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920" w:lineRule="atLeast"/>
        <w:ind w:left="0" w:right="0"/>
        <w:jc w:val="center"/>
        <w:textAlignment w:val="baseline"/>
        <w:rPr>
          <w:sz w:val="69"/>
        </w:rPr>
      </w:pPr>
      <w:bookmarkStart w:name="" w:id="1001"/>
      <w:r>
        <w:rPr>
          <w:rFonts w:ascii="黑体" w:hAnsi="黑体" w:cs="黑体" w:eastAsia="黑体"/>
          <w:sz w:val="69"/>
          <w:spacing w:val="0"/>
          <w:color w:val="000000"/>
          <w:b w:val="off"/>
          <w:i w:val="off"/>
        </w:rPr>
        <w:t>二十世纪西方哲学译丛</w:t>
      </w:r>
      <w:bookmarkEnd w:id="1001"/>
    </w:p>
    <w:p>
      <w:pPr>
        <w:pageBreakBefore w:val="off"/>
        <w:tabs/>
        <w:wordWrap w:val="off"/>
        <w:spacing w:before="0" w:after="0" w:line="2420" w:lineRule="exact"/>
        <w:ind w:left="0" w:right="0"/>
        <w:jc w:val="center"/>
        <w:textAlignment w:val="baseline"/>
        <w:rPr>
          <w:sz w:val="118"/>
        </w:rPr>
      </w:pPr>
      <w:bookmarkStart w:name="" w:id="1002"/>
      <w:r>
        <w:rPr>
          <w:rFonts w:ascii="宋体" w:hAnsi="宋体" w:cs="宋体" w:eastAsia="宋体"/>
          <w:sz w:val="118"/>
          <w:spacing w:val="0"/>
          <w:color w:val="000000"/>
          <w:b w:val="off"/>
          <w:i w:val="off"/>
        </w:rPr>
        <w:t/>
      </w:r>
      <w:bookmarkEnd w:id="1002"/>
    </w:p>
    <w:p>
      <w:pPr>
        <w:pageBreakBefore w:val="off"/>
        <w:tabs/>
        <w:wordWrap w:val="off"/>
        <w:spacing w:before="0" w:after="0" w:line="2420" w:lineRule="exact"/>
        <w:ind w:left="0" w:right="0"/>
        <w:jc w:val="center"/>
        <w:textAlignment w:val="baseline"/>
        <w:rPr>
          <w:sz w:val="118"/>
        </w:rPr>
      </w:pPr>
      <w:bookmarkStart w:name="" w:id="1003"/>
      <w:r>
        <w:rPr>
          <w:rFonts w:ascii="宋体" w:hAnsi="宋体" w:cs="宋体" w:eastAsia="宋体"/>
          <w:sz w:val="118"/>
          <w:spacing w:val="0"/>
          <w:color w:val="000000"/>
          <w:b w:val="off"/>
          <w:i w:val="off"/>
        </w:rPr>
        <w:t/>
      </w:r>
      <w:bookmarkEnd w:id="1003"/>
    </w:p>
    <w:p>
      <w:pPr>
        <w:pageBreakBefore w:val="off"/>
        <w:tabs/>
        <w:wordWrap w:val="off"/>
        <w:spacing w:before="0" w:after="0" w:line="2380" w:lineRule="atLeast"/>
        <w:ind w:left="0" w:right="0"/>
        <w:jc w:val="center"/>
        <w:textAlignment w:val="baseline"/>
        <w:rPr>
          <w:sz w:val="118"/>
        </w:rPr>
      </w:pPr>
      <w:bookmarkStart w:name="" w:id="1004"/>
      <w:r>
        <w:rPr>
          <w:rFonts w:ascii="宋体" w:hAnsi="宋体" w:cs="宋体" w:eastAsia="宋体"/>
          <w:sz w:val="118"/>
          <w:spacing w:val="0"/>
          <w:color w:val="000000"/>
          <w:b w:val="on"/>
          <w:i w:val="off"/>
        </w:rPr>
        <w:t>逻辑研究</w:t>
      </w:r>
      <w:bookmarkEnd w:id="1004"/>
    </w:p>
    <w:p>
      <w:pPr>
        <w:pageBreakBefore w:val="off"/>
        <w:tabs/>
        <w:wordWrap w:val="off"/>
        <w:spacing w:before="0" w:after="0" w:line="640" w:lineRule="atLeast"/>
        <w:ind w:left="0" w:right="0"/>
        <w:jc w:val="center"/>
        <w:textAlignment w:val="baseline"/>
        <w:rPr>
          <w:sz w:val="47"/>
        </w:rPr>
      </w:pPr>
      <w:bookmarkStart w:name="" w:id="1005"/>
      <w:r>
        <w:rPr>
          <w:rFonts w:ascii="宋体" w:hAnsi="宋体" w:cs="宋体" w:eastAsia="宋体"/>
          <w:sz w:val="47"/>
          <w:spacing w:val="0"/>
          <w:color w:val="000000"/>
          <w:b w:val="off"/>
          <w:i w:val="off"/>
        </w:rPr>
        <w:t>（修订本）</w:t>
      </w:r>
      <w:bookmarkEnd w:id="1005"/>
    </w:p>
    <w:p>
      <w:pPr>
        <w:pageBreakBefore w:val="off"/>
        <w:tabs/>
        <w:wordWrap w:val="off"/>
        <w:spacing w:before="0" w:after="0" w:line="1200" w:lineRule="atLeast"/>
        <w:ind w:left="0" w:right="0"/>
        <w:jc w:val="center"/>
        <w:textAlignment w:val="baseline"/>
        <w:rPr>
          <w:sz w:val="88"/>
        </w:rPr>
      </w:pPr>
      <w:bookmarkStart w:name="" w:id="1006"/>
      <w:r>
        <w:rPr>
          <w:rFonts w:ascii="宋体" w:hAnsi="宋体" w:cs="宋体" w:eastAsia="宋体"/>
          <w:sz w:val="88"/>
          <w:spacing w:val="0"/>
          <w:color w:val="000000"/>
          <w:b w:val="off"/>
          <w:i w:val="off"/>
        </w:rPr>
        <w:t>第二卷第二部分</w:t>
      </w:r>
      <w:bookmarkEnd w:id="1006"/>
    </w:p>
    <w:p>
      <w:pPr>
        <w:pageBreakBefore w:val="off"/>
        <w:tabs/>
        <w:wordWrap w:val="off"/>
        <w:spacing w:before="0" w:after="0" w:line="0" w:lineRule="atLeast"/>
        <w:ind w:left="0" w:right="0"/>
        <w:jc w:val="center"/>
        <w:textAlignment w:val="baseline"/>
      </w:pPr>
      <w:bookmarkStart w:name="" w:id="1007"/>
      <w:r>
        <w:drawing>
          <wp:inline distL="0" distR="0" distT="0" distB="0">
            <wp:extent cx="9182100" cy="22479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9182100" cy="2247900"/>
                    </a:xfrm>
                    <a:prstGeom prst="rect">
                      <a:avLst/>
                    </a:prstGeom>
                  </pic:spPr>
                </pic:pic>
              </a:graphicData>
            </a:graphic>
          </wp:inline>
        </w:drawing>
      </w:r>
      <w:bookmarkEnd w:id="1007"/>
    </w:p>
    <w:p>
      <w:pPr>
        <w:pageBreakBefore w:val="off"/>
        <w:tabs/>
        <w:wordWrap w:val="off"/>
        <w:spacing w:before="0" w:after="0" w:line="1200" w:lineRule="atLeast"/>
        <w:ind w:left="1120" w:right="0"/>
        <w:jc w:val="both"/>
        <w:textAlignment w:val="baseline"/>
        <w:rPr>
          <w:sz w:val="88"/>
        </w:rPr>
      </w:pPr>
      <w:bookmarkStart w:name="" w:id="1008"/>
      <w:r>
        <w:rPr>
          <w:rFonts w:ascii="宋体" w:hAnsi="宋体" w:cs="宋体" w:eastAsia="宋体"/>
          <w:sz w:val="88"/>
          <w:spacing w:val="0"/>
          <w:color w:val="000000"/>
          <w:u w:val="single"/>
          <w:b w:val="off"/>
          <w:i w:val="off"/>
        </w:rPr>
        <w:t xml:space="preserve">                            </w:t>
      </w:r>
      <w:bookmarkEnd w:id="1008"/>
    </w:p>
    <w:p>
      <w:pPr>
        <w:pageBreakBefore w:val="off"/>
        <w:tabs/>
        <w:wordWrap w:val="off"/>
        <w:spacing w:before="0" w:after="0" w:line="980" w:lineRule="atLeast"/>
        <w:ind w:left="0" w:right="0"/>
        <w:jc w:val="center"/>
        <w:textAlignment w:val="baseline"/>
        <w:rPr>
          <w:sz w:val="73"/>
        </w:rPr>
      </w:pPr>
      <w:bookmarkStart w:name="" w:id="1009"/>
      <w:r>
        <w:rPr>
          <w:rFonts w:ascii="TimesNewRoman" w:hAnsi="TimesNewRoman" w:cs="TimesNewRoman" w:eastAsia="TimesNewRoman"/>
          <w:sz w:val="73"/>
          <w:spacing w:val="0"/>
          <w:color w:val="000000"/>
          <w:b w:val="on"/>
          <w:i w:val="off"/>
        </w:rPr>
        <w:t>LOGISCHE</w:t>
      </w:r>
      <w:r>
        <w:rPr>
          <w:rFonts w:ascii="TimesNewRoman" w:hAnsi="TimesNewRoman" w:cs="TimesNewRoman" w:eastAsia="TimesNewRoman"/>
          <w:sz w:val="73"/>
          <w:spacing w:val="0"/>
          <w:color w:val="000000"/>
          <w:b w:val="off"/>
          <w:i w:val="off"/>
        </w:rPr>
        <w:t xml:space="preserve">  </w:t>
      </w:r>
      <w:r>
        <w:rPr>
          <w:rFonts w:ascii="TimesNewRoman" w:hAnsi="TimesNewRoman" w:cs="TimesNewRoman" w:eastAsia="TimesNewRoman"/>
          <w:sz w:val="73"/>
          <w:spacing w:val="0"/>
          <w:color w:val="000000"/>
          <w:b w:val="on"/>
          <w:i w:val="off"/>
        </w:rPr>
        <w:t>UNTERSUCHUNGEN</w:t>
      </w:r>
      <w:bookmarkEnd w:id="1009"/>
    </w:p>
    <w:p>
      <w:pPr>
        <w:pageBreakBefore w:val="off"/>
        <w:tabs/>
        <w:wordWrap w:val="off"/>
        <w:spacing w:before="280" w:after="0" w:line="760" w:lineRule="atLeast"/>
        <w:ind w:left="0" w:right="0"/>
        <w:jc w:val="center"/>
        <w:textAlignment w:val="baseline"/>
        <w:rPr>
          <w:sz w:val="57"/>
        </w:rPr>
      </w:pPr>
      <w:bookmarkStart w:name="" w:id="1010"/>
      <w:r>
        <w:rPr>
          <w:rFonts w:ascii="黑体" w:hAnsi="黑体" w:cs="黑体" w:eastAsia="黑体"/>
          <w:sz w:val="57"/>
          <w:spacing w:val="0"/>
          <w:color w:val="000000"/>
          <w:b w:val="off"/>
          <w:i w:val="off"/>
        </w:rPr>
        <w:t>[德]埃德蒙德·胡塞尔 著</w:t>
      </w:r>
      <w:bookmarkEnd w:id="1010"/>
    </w:p>
    <w:p>
      <w:pPr>
        <w:pageBreakBefore w:val="off"/>
        <w:tabs/>
        <w:wordWrap w:val="off"/>
        <w:spacing w:before="0" w:after="0" w:line="760" w:lineRule="atLeast"/>
        <w:ind w:left="0" w:right="0"/>
        <w:jc w:val="center"/>
        <w:textAlignment w:val="baseline"/>
        <w:rPr>
          <w:sz w:val="57"/>
        </w:rPr>
      </w:pPr>
      <w:bookmarkStart w:name="" w:id="1011"/>
      <w:r>
        <w:rPr>
          <w:rFonts w:ascii="黑体" w:hAnsi="黑体" w:cs="黑体" w:eastAsia="黑体"/>
          <w:sz w:val="57"/>
          <w:spacing w:val="0"/>
          <w:color w:val="000000"/>
          <w:b w:val="off"/>
          <w:i w:val="off"/>
        </w:rPr>
        <w:t>乌尔苏拉·潘策尔 编</w:t>
      </w:r>
      <w:bookmarkEnd w:id="1011"/>
    </w:p>
    <w:p>
      <w:pPr>
        <w:pageBreakBefore w:val="off"/>
        <w:tabs/>
        <w:wordWrap w:val="off"/>
        <w:spacing w:before="260" w:after="0" w:line="760" w:lineRule="atLeast"/>
        <w:ind w:left="0" w:right="0"/>
        <w:jc w:val="center"/>
        <w:textAlignment w:val="baseline"/>
        <w:rPr>
          <w:sz w:val="57"/>
        </w:rPr>
      </w:pPr>
      <w:bookmarkStart w:name="" w:id="1012"/>
      <w:r>
        <w:rPr>
          <w:rFonts w:ascii="黑体" w:hAnsi="黑体" w:cs="黑体" w:eastAsia="黑体"/>
          <w:sz w:val="57"/>
          <w:spacing w:val="0"/>
          <w:color w:val="000000"/>
          <w:b w:val="off"/>
          <w:i w:val="off"/>
        </w:rPr>
        <w:t>倪梁康 译</w:t>
      </w:r>
      <w:bookmarkEnd w:id="1012"/>
    </w:p>
    <w:p>
      <w:pPr>
        <w:pageBreakBefore w:val="off"/>
        <w:tabs/>
        <w:wordWrap w:val="off"/>
        <w:spacing w:before="0" w:after="0" w:line="700" w:lineRule="exact"/>
        <w:ind w:left="0" w:right="0"/>
        <w:jc w:val="center"/>
        <w:textAlignment w:val="baseline"/>
        <w:rPr>
          <w:sz w:val="57"/>
        </w:rPr>
      </w:pPr>
      <w:bookmarkStart w:name="" w:id="1013"/>
      <w:r>
        <w:rPr>
          <w:rFonts w:ascii="宋体" w:hAnsi="宋体" w:cs="宋体" w:eastAsia="宋体"/>
          <w:sz w:val="57"/>
          <w:spacing w:val="0"/>
          <w:color w:val="000000"/>
          <w:b w:val="off"/>
          <w:i w:val="off"/>
        </w:rPr>
        <w:t/>
      </w:r>
      <w:bookmarkEnd w:id="1013"/>
    </w:p>
    <w:p>
      <w:pPr>
        <w:pageBreakBefore w:val="off"/>
        <w:tabs/>
        <w:wordWrap w:val="off"/>
        <w:spacing w:before="0" w:after="0" w:line="700" w:lineRule="exact"/>
        <w:ind w:left="0" w:right="0"/>
        <w:jc w:val="center"/>
        <w:textAlignment w:val="baseline"/>
        <w:rPr>
          <w:sz w:val="57"/>
        </w:rPr>
      </w:pPr>
      <w:bookmarkStart w:name="" w:id="1014"/>
      <w:r>
        <w:rPr>
          <w:rFonts w:ascii="宋体" w:hAnsi="宋体" w:cs="宋体" w:eastAsia="宋体"/>
          <w:sz w:val="57"/>
          <w:spacing w:val="0"/>
          <w:color w:val="000000"/>
          <w:b w:val="off"/>
          <w:i w:val="off"/>
        </w:rPr>
        <w:t/>
      </w:r>
      <w:bookmarkEnd w:id="1014"/>
    </w:p>
    <w:p>
      <w:pPr>
        <w:pageBreakBefore w:val="off"/>
        <w:tabs/>
        <w:wordWrap w:val="off"/>
        <w:spacing w:before="0" w:after="0" w:line="700" w:lineRule="exact"/>
        <w:ind w:left="0" w:right="0"/>
        <w:jc w:val="center"/>
        <w:textAlignment w:val="baseline"/>
        <w:rPr>
          <w:sz w:val="57"/>
        </w:rPr>
      </w:pPr>
      <w:bookmarkStart w:name="" w:id="1015"/>
      <w:r>
        <w:rPr>
          <w:rFonts w:ascii="宋体" w:hAnsi="宋体" w:cs="宋体" w:eastAsia="宋体"/>
          <w:sz w:val="57"/>
          <w:spacing w:val="0"/>
          <w:color w:val="000000"/>
          <w:b w:val="off"/>
          <w:i w:val="off"/>
        </w:rPr>
        <w:t/>
      </w:r>
      <w:bookmarkEnd w:id="1015"/>
    </w:p>
    <w:p>
      <w:pPr>
        <w:pageBreakBefore w:val="off"/>
        <w:tabs/>
        <w:wordWrap w:val="off"/>
        <w:spacing w:before="0" w:after="0" w:line="700" w:lineRule="exact"/>
        <w:ind w:left="0" w:right="0"/>
        <w:jc w:val="center"/>
        <w:textAlignment w:val="baseline"/>
        <w:rPr>
          <w:sz w:val="57"/>
        </w:rPr>
      </w:pPr>
      <w:bookmarkStart w:name="" w:id="1016"/>
      <w:r>
        <w:rPr>
          <w:rFonts w:ascii="宋体" w:hAnsi="宋体" w:cs="宋体" w:eastAsia="宋体"/>
          <w:sz w:val="57"/>
          <w:spacing w:val="0"/>
          <w:color w:val="000000"/>
          <w:b w:val="off"/>
          <w:i w:val="off"/>
        </w:rPr>
        <w:t/>
      </w:r>
      <w:bookmarkEnd w:id="1016"/>
    </w:p>
    <w:p>
      <w:pPr>
        <w:pageBreakBefore w:val="off"/>
        <w:tabs/>
        <w:wordWrap w:val="off"/>
        <w:spacing w:before="0" w:after="0" w:line="700" w:lineRule="exact"/>
        <w:ind w:left="0" w:right="0"/>
        <w:jc w:val="center"/>
        <w:textAlignment w:val="baseline"/>
        <w:rPr>
          <w:sz w:val="57"/>
        </w:rPr>
      </w:pPr>
      <w:bookmarkStart w:name="" w:id="1017"/>
      <w:r>
        <w:rPr>
          <w:rFonts w:ascii="宋体" w:hAnsi="宋体" w:cs="宋体" w:eastAsia="宋体"/>
          <w:sz w:val="57"/>
          <w:spacing w:val="0"/>
          <w:color w:val="000000"/>
          <w:b w:val="off"/>
          <w:i w:val="off"/>
        </w:rPr>
        <w:t/>
      </w:r>
      <w:bookmarkEnd w:id="1017"/>
    </w:p>
    <w:p>
      <w:pPr>
        <w:pageBreakBefore w:val="off"/>
        <w:tabs/>
        <w:wordWrap w:val="off"/>
        <w:spacing w:before="0" w:after="0" w:line="700" w:lineRule="exact"/>
        <w:ind w:left="0" w:right="0"/>
        <w:jc w:val="center"/>
        <w:textAlignment w:val="baseline"/>
        <w:rPr>
          <w:sz w:val="57"/>
        </w:rPr>
      </w:pPr>
      <w:bookmarkStart w:name="" w:id="1018"/>
      <w:r>
        <w:rPr>
          <w:rFonts w:ascii="宋体" w:hAnsi="宋体" w:cs="宋体" w:eastAsia="宋体"/>
          <w:sz w:val="57"/>
          <w:spacing w:val="0"/>
          <w:color w:val="000000"/>
          <w:b w:val="off"/>
          <w:i w:val="off"/>
        </w:rPr>
        <w:t/>
      </w:r>
      <w:bookmarkEnd w:id="1018"/>
    </w:p>
    <w:p>
      <w:pPr>
        <w:pageBreakBefore w:val="off"/>
        <w:tabs/>
        <w:wordWrap w:val="off"/>
        <w:spacing w:before="0" w:after="0" w:line="700" w:lineRule="exact"/>
        <w:ind w:left="0" w:right="0"/>
        <w:jc w:val="center"/>
        <w:textAlignment w:val="baseline"/>
        <w:rPr>
          <w:sz w:val="57"/>
        </w:rPr>
      </w:pPr>
      <w:bookmarkStart w:name="" w:id="1019"/>
      <w:r>
        <w:rPr>
          <w:rFonts w:ascii="宋体" w:hAnsi="宋体" w:cs="宋体" w:eastAsia="宋体"/>
          <w:sz w:val="57"/>
          <w:spacing w:val="0"/>
          <w:color w:val="000000"/>
          <w:b w:val="off"/>
          <w:i w:val="off"/>
        </w:rPr>
        <w:t/>
      </w:r>
      <w:bookmarkEnd w:id="1019"/>
    </w:p>
    <w:p>
      <w:pPr>
        <w:pageBreakBefore w:val="off"/>
        <w:tabs/>
        <w:wordWrap w:val="off"/>
        <w:spacing w:before="0" w:after="0" w:line="700" w:lineRule="exact"/>
        <w:ind w:left="0" w:right="0"/>
        <w:jc w:val="center"/>
        <w:textAlignment w:val="baseline"/>
        <w:rPr>
          <w:sz w:val="57"/>
        </w:rPr>
      </w:pPr>
      <w:bookmarkStart w:name="" w:id="1020"/>
      <w:r>
        <w:rPr>
          <w:rFonts w:ascii="宋体" w:hAnsi="宋体" w:cs="宋体" w:eastAsia="宋体"/>
          <w:sz w:val="57"/>
          <w:spacing w:val="0"/>
          <w:color w:val="000000"/>
          <w:b w:val="off"/>
          <w:i w:val="off"/>
        </w:rPr>
        <w:t/>
      </w:r>
      <w:bookmarkEnd w:id="1020"/>
    </w:p>
    <w:p>
      <w:pPr>
        <w:pageBreakBefore w:val="off"/>
        <w:tabs/>
        <w:wordWrap w:val="off"/>
        <w:spacing w:before="0" w:after="0" w:line="700" w:lineRule="exact"/>
        <w:ind w:left="0" w:right="0"/>
        <w:jc w:val="center"/>
        <w:textAlignment w:val="baseline"/>
        <w:rPr>
          <w:sz w:val="57"/>
        </w:rPr>
      </w:pPr>
      <w:bookmarkStart w:name="" w:id="1021"/>
      <w:r>
        <w:rPr>
          <w:rFonts w:ascii="宋体" w:hAnsi="宋体" w:cs="宋体" w:eastAsia="宋体"/>
          <w:sz w:val="57"/>
          <w:spacing w:val="0"/>
          <w:color w:val="000000"/>
          <w:b w:val="off"/>
          <w:i w:val="off"/>
        </w:rPr>
        <w:t/>
      </w:r>
      <w:bookmarkEnd w:id="1021"/>
    </w:p>
    <w:p>
      <w:pPr>
        <w:pageBreakBefore w:val="off"/>
        <w:tabs/>
        <w:wordWrap w:val="off"/>
        <w:spacing w:before="0" w:after="0" w:line="700" w:lineRule="exact"/>
        <w:ind w:left="0" w:right="0"/>
        <w:jc w:val="center"/>
        <w:textAlignment w:val="baseline"/>
        <w:rPr>
          <w:sz w:val="57"/>
        </w:rPr>
      </w:pPr>
      <w:bookmarkStart w:name="" w:id="1022"/>
      <w:r>
        <w:rPr>
          <w:rFonts w:ascii="宋体" w:hAnsi="宋体" w:cs="宋体" w:eastAsia="宋体"/>
          <w:sz w:val="57"/>
          <w:spacing w:val="0"/>
          <w:color w:val="000000"/>
          <w:b w:val="off"/>
          <w:i w:val="off"/>
        </w:rPr>
        <w:t/>
      </w:r>
      <w:bookmarkEnd w:id="1022"/>
    </w:p>
    <w:p>
      <w:pPr>
        <w:pageBreakBefore w:val="off"/>
        <w:tabs/>
        <w:wordWrap w:val="off"/>
        <w:spacing w:before="0" w:after="0" w:line="700" w:lineRule="exact"/>
        <w:ind w:left="0" w:right="0"/>
        <w:jc w:val="center"/>
        <w:textAlignment w:val="baseline"/>
        <w:rPr>
          <w:sz w:val="57"/>
        </w:rPr>
      </w:pPr>
      <w:bookmarkStart w:name="" w:id="1023"/>
      <w:r>
        <w:rPr>
          <w:rFonts w:ascii="宋体" w:hAnsi="宋体" w:cs="宋体" w:eastAsia="宋体"/>
          <w:sz w:val="57"/>
          <w:spacing w:val="0"/>
          <w:color w:val="000000"/>
          <w:b w:val="off"/>
          <w:i w:val="off"/>
        </w:rPr>
        <w:t/>
      </w:r>
      <w:bookmarkEnd w:id="1023"/>
    </w:p>
    <w:p>
      <w:pPr>
        <w:pageBreakBefore w:val="off"/>
        <w:tabs/>
        <w:wordWrap w:val="off"/>
        <w:spacing w:before="0" w:after="0" w:line="700" w:lineRule="exact"/>
        <w:ind w:left="0" w:right="0"/>
        <w:jc w:val="center"/>
        <w:textAlignment w:val="baseline"/>
        <w:rPr>
          <w:sz w:val="57"/>
        </w:rPr>
      </w:pPr>
      <w:bookmarkStart w:name="" w:id="1024"/>
      <w:r>
        <w:rPr>
          <w:rFonts w:ascii="宋体" w:hAnsi="宋体" w:cs="宋体" w:eastAsia="宋体"/>
          <w:sz w:val="57"/>
          <w:spacing w:val="0"/>
          <w:color w:val="000000"/>
          <w:b w:val="off"/>
          <w:i w:val="off"/>
        </w:rPr>
        <w:t/>
      </w:r>
      <w:bookmarkEnd w:id="1024"/>
    </w:p>
    <w:p>
      <w:pPr>
        <w:pageBreakBefore w:val="off"/>
        <w:tabs/>
        <w:wordWrap w:val="off"/>
        <w:spacing w:before="0" w:after="0" w:line="0" w:lineRule="atLeast"/>
        <w:ind w:left="6860" w:right="0"/>
        <w:jc w:val="left"/>
        <w:textAlignment w:val="baseline"/>
      </w:pPr>
      <w:bookmarkStart w:name="" w:id="1025"/>
      <w:r>
        <w:drawing>
          <wp:inline distL="0" distR="0" distT="0" distB="0">
            <wp:extent cx="596900" cy="5588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596900" cy="558800"/>
                    </a:xfrm>
                    <a:prstGeom prst="rect">
                      <a:avLst/>
                    </a:prstGeom>
                  </pic:spPr>
                </pic:pic>
              </a:graphicData>
            </a:graphic>
          </wp:inline>
        </w:drawing>
      </w:r>
      <w:bookmarkEnd w:id="1025"/>
    </w:p>
    <w:p>
      <w:pPr>
        <w:pageBreakBefore w:val="off"/>
        <w:tabs/>
        <w:wordWrap w:val="off"/>
        <w:spacing w:before="0" w:after="0" w:line="720" w:lineRule="atLeast"/>
        <w:ind w:left="0" w:right="0"/>
        <w:jc w:val="center"/>
        <w:textAlignment w:val="baseline"/>
        <w:rPr>
          <w:sz w:val="54"/>
        </w:rPr>
      </w:pPr>
      <w:bookmarkStart w:name="" w:id="1026"/>
      <w:r>
        <w:rPr>
          <w:rFonts w:ascii="黑体" w:hAnsi="黑体" w:cs="黑体" w:eastAsia="黑体"/>
          <w:sz w:val="54"/>
          <w:spacing w:val="0"/>
          <w:color w:val="000000"/>
          <w:b w:val="off"/>
          <w:i w:val="off"/>
        </w:rPr>
        <w:t>上海译文出版社</w:t>
      </w:r>
      <w:bookmarkEnd w:id="1026"/>
    </w:p>
    <w:p>
      <w:r>
        <w:t/>
      </w:r>
    </w:p>
    <w:p>
      <w:pPr>
        <w:sectPr>
          <w:footerReference r:id="rId16"/>
          <w:headerReference r:id="rId17" w:type="default"/>
          <w:pgSz w:w="22520" w:h="31680"/>
          <w:pgMar w:left="3220" w:top="1340" w:right="3220" w:bottom="1340" w:header="1040" w:footer="1040"/>
          <w:cols w:num="1"/>
        </w:sectPr>
      </w:pPr>
    </w:p>
    <w:p>
      <w:pPr>
        <w:pageBreakBefore w:val="off"/>
        <w:tabs/>
        <w:wordWrap w:val="off"/>
        <w:spacing w:before="0" w:after="0" w:line="380" w:lineRule="atLeast"/>
        <w:ind w:left="0" w:right="0"/>
        <w:jc w:val="both"/>
        <w:textAlignment w:val="baseline"/>
        <w:rPr>
          <w:sz w:val="28"/>
        </w:rPr>
      </w:pPr>
      <w:bookmarkStart w:name="" w:id="1027"/>
      <w:r>
        <w:rPr>
          <w:rFonts w:ascii="宋体" w:hAnsi="宋体" w:cs="宋体" w:eastAsia="宋体"/>
          <w:sz w:val="28"/>
          <w:spacing w:val="0"/>
          <w:color w:val="000000"/>
          <w:b w:val="off"/>
          <w:i w:val="off"/>
        </w:rPr>
        <w:t>世纪出版</w:t>
      </w:r>
      <w:bookmarkEnd w:id="1027"/>
    </w:p>
    <w:p>
      <w:pPr>
        <w:pageBreakBefore w:val="off"/>
        <w:tabs/>
        <w:wordWrap w:val="off"/>
        <w:spacing w:before="0" w:after="0" w:line="360" w:lineRule="exact"/>
        <w:ind w:left="0" w:right="0"/>
        <w:jc w:val="both"/>
        <w:textAlignment w:val="baseline"/>
        <w:rPr>
          <w:sz w:val="28"/>
        </w:rPr>
      </w:pPr>
      <w:bookmarkStart w:name="" w:id="1028"/>
      <w:r>
        <w:rPr>
          <w:rFonts w:ascii="宋体" w:hAnsi="宋体" w:cs="宋体" w:eastAsia="宋体"/>
          <w:sz w:val="28"/>
          <w:spacing w:val="0"/>
          <w:color w:val="000000"/>
          <w:b w:val="off"/>
          <w:i w:val="off"/>
        </w:rPr>
        <w:t/>
      </w:r>
      <w:bookmarkEnd w:id="1028"/>
    </w:p>
    <w:p>
      <w:pPr>
        <w:pageBreakBefore w:val="off"/>
        <w:tabs/>
        <w:wordWrap w:val="off"/>
        <w:spacing w:before="0" w:after="0" w:line="360" w:lineRule="exact"/>
        <w:ind w:left="0" w:right="0"/>
        <w:jc w:val="both"/>
        <w:textAlignment w:val="baseline"/>
        <w:rPr>
          <w:sz w:val="28"/>
        </w:rPr>
      </w:pPr>
      <w:bookmarkStart w:name="" w:id="1029"/>
      <w:r>
        <w:rPr>
          <w:rFonts w:ascii="宋体" w:hAnsi="宋体" w:cs="宋体" w:eastAsia="宋体"/>
          <w:sz w:val="28"/>
          <w:spacing w:val="0"/>
          <w:color w:val="000000"/>
          <w:b w:val="off"/>
          <w:i w:val="off"/>
        </w:rPr>
        <w:t/>
      </w:r>
      <w:bookmarkEnd w:id="1029"/>
    </w:p>
    <w:p>
      <w:pPr>
        <w:pageBreakBefore w:val="off"/>
        <w:tabs/>
        <w:wordWrap w:val="off"/>
        <w:spacing w:before="0" w:after="0" w:line="360" w:lineRule="exact"/>
        <w:ind w:left="0" w:right="0"/>
        <w:jc w:val="both"/>
        <w:textAlignment w:val="baseline"/>
        <w:rPr>
          <w:sz w:val="28"/>
        </w:rPr>
      </w:pPr>
      <w:bookmarkStart w:name="" w:id="1030"/>
      <w:r>
        <w:rPr>
          <w:rFonts w:ascii="宋体" w:hAnsi="宋体" w:cs="宋体" w:eastAsia="宋体"/>
          <w:sz w:val="28"/>
          <w:spacing w:val="0"/>
          <w:color w:val="000000"/>
          <w:b w:val="off"/>
          <w:i w:val="off"/>
        </w:rPr>
        <w:t/>
      </w:r>
      <w:bookmarkEnd w:id="1030"/>
    </w:p>
    <w:p>
      <w:pPr>
        <w:pageBreakBefore w:val="off"/>
        <w:tabs/>
        <w:wordWrap w:val="off"/>
        <w:spacing w:before="0" w:after="0" w:line="360" w:lineRule="exact"/>
        <w:ind w:left="0" w:right="0"/>
        <w:jc w:val="both"/>
        <w:textAlignment w:val="baseline"/>
        <w:rPr>
          <w:sz w:val="28"/>
        </w:rPr>
      </w:pPr>
      <w:bookmarkStart w:name="" w:id="1031"/>
      <w:r>
        <w:rPr>
          <w:rFonts w:ascii="宋体" w:hAnsi="宋体" w:cs="宋体" w:eastAsia="宋体"/>
          <w:sz w:val="28"/>
          <w:spacing w:val="0"/>
          <w:color w:val="000000"/>
          <w:b w:val="off"/>
          <w:i w:val="off"/>
        </w:rPr>
        <w:t/>
      </w:r>
      <w:bookmarkEnd w:id="1031"/>
    </w:p>
    <w:p>
      <w:pPr>
        <w:pageBreakBefore w:val="off"/>
        <w:tabs/>
        <w:wordWrap w:val="off"/>
        <w:spacing w:before="0" w:after="0" w:line="360" w:lineRule="exact"/>
        <w:ind w:left="0" w:right="0"/>
        <w:jc w:val="both"/>
        <w:textAlignment w:val="baseline"/>
        <w:rPr>
          <w:sz w:val="28"/>
        </w:rPr>
      </w:pPr>
      <w:bookmarkStart w:name="" w:id="1032"/>
      <w:r>
        <w:rPr>
          <w:rFonts w:ascii="宋体" w:hAnsi="宋体" w:cs="宋体" w:eastAsia="宋体"/>
          <w:sz w:val="28"/>
          <w:spacing w:val="0"/>
          <w:color w:val="000000"/>
          <w:b w:val="off"/>
          <w:i w:val="off"/>
        </w:rPr>
        <w:t/>
      </w:r>
      <w:bookmarkEnd w:id="1032"/>
    </w:p>
    <w:p>
      <w:pPr>
        <w:pageBreakBefore w:val="off"/>
        <w:tabs/>
        <w:wordWrap w:val="off"/>
        <w:spacing w:before="0" w:after="0" w:line="360" w:lineRule="exact"/>
        <w:ind w:left="0" w:right="0"/>
        <w:jc w:val="both"/>
        <w:textAlignment w:val="baseline"/>
        <w:rPr>
          <w:sz w:val="28"/>
        </w:rPr>
      </w:pPr>
      <w:bookmarkStart w:name="" w:id="1033"/>
      <w:r>
        <w:rPr>
          <w:rFonts w:ascii="宋体" w:hAnsi="宋体" w:cs="宋体" w:eastAsia="宋体"/>
          <w:sz w:val="28"/>
          <w:spacing w:val="0"/>
          <w:color w:val="000000"/>
          <w:b w:val="off"/>
          <w:i w:val="off"/>
        </w:rPr>
        <w:t/>
      </w:r>
      <w:bookmarkEnd w:id="1033"/>
    </w:p>
    <w:p>
      <w:pPr>
        <w:pageBreakBefore w:val="off"/>
        <w:tabs/>
        <w:wordWrap w:val="off"/>
        <w:spacing w:before="0" w:after="0" w:line="360" w:lineRule="exact"/>
        <w:ind w:left="0" w:right="0"/>
        <w:jc w:val="both"/>
        <w:textAlignment w:val="baseline"/>
        <w:rPr>
          <w:sz w:val="28"/>
        </w:rPr>
      </w:pPr>
      <w:bookmarkStart w:name="" w:id="1034"/>
      <w:r>
        <w:rPr>
          <w:rFonts w:ascii="宋体" w:hAnsi="宋体" w:cs="宋体" w:eastAsia="宋体"/>
          <w:sz w:val="28"/>
          <w:spacing w:val="0"/>
          <w:color w:val="000000"/>
          <w:b w:val="off"/>
          <w:i w:val="off"/>
        </w:rPr>
        <w:t/>
      </w:r>
      <w:bookmarkEnd w:id="1034"/>
    </w:p>
    <w:p>
      <w:pPr>
        <w:pageBreakBefore w:val="off"/>
        <w:tabs/>
        <w:wordWrap w:val="off"/>
        <w:spacing w:before="0" w:after="0" w:line="360" w:lineRule="exact"/>
        <w:ind w:left="0" w:right="0"/>
        <w:jc w:val="both"/>
        <w:textAlignment w:val="baseline"/>
        <w:rPr>
          <w:sz w:val="28"/>
        </w:rPr>
      </w:pPr>
      <w:bookmarkStart w:name="" w:id="1035"/>
      <w:r>
        <w:rPr>
          <w:rFonts w:ascii="宋体" w:hAnsi="宋体" w:cs="宋体" w:eastAsia="宋体"/>
          <w:sz w:val="28"/>
          <w:spacing w:val="0"/>
          <w:color w:val="000000"/>
          <w:b w:val="off"/>
          <w:i w:val="off"/>
        </w:rPr>
        <w:t/>
      </w:r>
      <w:bookmarkEnd w:id="1035"/>
    </w:p>
    <w:p>
      <w:pPr>
        <w:pageBreakBefore w:val="off"/>
        <w:tabs/>
        <w:wordWrap w:val="off"/>
        <w:spacing w:before="0" w:after="0" w:line="360" w:lineRule="exact"/>
        <w:ind w:left="0" w:right="0"/>
        <w:jc w:val="both"/>
        <w:textAlignment w:val="baseline"/>
        <w:rPr>
          <w:sz w:val="28"/>
        </w:rPr>
      </w:pPr>
      <w:bookmarkStart w:name="" w:id="1036"/>
      <w:r>
        <w:rPr>
          <w:rFonts w:ascii="宋体" w:hAnsi="宋体" w:cs="宋体" w:eastAsia="宋体"/>
          <w:sz w:val="28"/>
          <w:spacing w:val="0"/>
          <w:color w:val="000000"/>
          <w:b w:val="off"/>
          <w:i w:val="off"/>
        </w:rPr>
        <w:t/>
      </w:r>
      <w:bookmarkEnd w:id="1036"/>
    </w:p>
    <w:p>
      <w:pPr>
        <w:pageBreakBefore w:val="off"/>
        <w:tabs/>
        <w:wordWrap w:val="off"/>
        <w:spacing w:before="0" w:after="0" w:line="360" w:lineRule="exact"/>
        <w:ind w:left="0" w:right="0"/>
        <w:jc w:val="both"/>
        <w:textAlignment w:val="baseline"/>
        <w:rPr>
          <w:sz w:val="28"/>
        </w:rPr>
      </w:pPr>
      <w:bookmarkStart w:name="" w:id="1037"/>
      <w:r>
        <w:rPr>
          <w:rFonts w:ascii="宋体" w:hAnsi="宋体" w:cs="宋体" w:eastAsia="宋体"/>
          <w:sz w:val="28"/>
          <w:spacing w:val="0"/>
          <w:color w:val="000000"/>
          <w:b w:val="off"/>
          <w:i w:val="off"/>
        </w:rPr>
        <w:t/>
      </w:r>
      <w:bookmarkEnd w:id="1037"/>
    </w:p>
    <w:p>
      <w:pPr>
        <w:pageBreakBefore w:val="off"/>
        <w:tabs/>
        <w:wordWrap w:val="off"/>
        <w:spacing w:before="0" w:after="0" w:line="360" w:lineRule="exact"/>
        <w:ind w:left="0" w:right="0"/>
        <w:jc w:val="both"/>
        <w:textAlignment w:val="baseline"/>
        <w:rPr>
          <w:sz w:val="28"/>
        </w:rPr>
      </w:pPr>
      <w:bookmarkStart w:name="" w:id="1038"/>
      <w:r>
        <w:rPr>
          <w:rFonts w:ascii="宋体" w:hAnsi="宋体" w:cs="宋体" w:eastAsia="宋体"/>
          <w:sz w:val="28"/>
          <w:spacing w:val="0"/>
          <w:color w:val="000000"/>
          <w:b w:val="off"/>
          <w:i w:val="off"/>
        </w:rPr>
        <w:t/>
      </w:r>
      <w:bookmarkEnd w:id="1038"/>
    </w:p>
    <w:p>
      <w:pPr>
        <w:pageBreakBefore w:val="off"/>
        <w:tabs/>
        <w:wordWrap w:val="off"/>
        <w:spacing w:before="0" w:after="0" w:line="360" w:lineRule="exact"/>
        <w:ind w:left="0" w:right="0"/>
        <w:jc w:val="both"/>
        <w:textAlignment w:val="baseline"/>
        <w:rPr>
          <w:sz w:val="28"/>
        </w:rPr>
      </w:pPr>
      <w:bookmarkStart w:name="" w:id="1039"/>
      <w:r>
        <w:rPr>
          <w:rFonts w:ascii="宋体" w:hAnsi="宋体" w:cs="宋体" w:eastAsia="宋体"/>
          <w:sz w:val="28"/>
          <w:spacing w:val="0"/>
          <w:color w:val="000000"/>
          <w:b w:val="off"/>
          <w:i w:val="off"/>
        </w:rPr>
        <w:t/>
      </w:r>
      <w:bookmarkEnd w:id="1039"/>
    </w:p>
    <w:p>
      <w:pPr>
        <w:pageBreakBefore w:val="off"/>
        <w:tabs/>
        <w:wordWrap w:val="off"/>
        <w:spacing w:before="0" w:after="0" w:line="360" w:lineRule="exact"/>
        <w:ind w:left="0" w:right="0"/>
        <w:jc w:val="both"/>
        <w:textAlignment w:val="baseline"/>
        <w:rPr>
          <w:sz w:val="28"/>
        </w:rPr>
      </w:pPr>
      <w:bookmarkStart w:name="" w:id="1040"/>
      <w:r>
        <w:rPr>
          <w:rFonts w:ascii="宋体" w:hAnsi="宋体" w:cs="宋体" w:eastAsia="宋体"/>
          <w:sz w:val="28"/>
          <w:spacing w:val="0"/>
          <w:color w:val="000000"/>
          <w:b w:val="off"/>
          <w:i w:val="off"/>
        </w:rPr>
        <w:t/>
      </w:r>
      <w:bookmarkEnd w:id="1040"/>
    </w:p>
    <w:p>
      <w:pPr>
        <w:pageBreakBefore w:val="off"/>
        <w:tabs/>
        <w:wordWrap w:val="off"/>
        <w:spacing w:before="0" w:after="0" w:line="360" w:lineRule="exact"/>
        <w:ind w:left="0" w:right="0"/>
        <w:jc w:val="both"/>
        <w:textAlignment w:val="baseline"/>
        <w:rPr>
          <w:sz w:val="28"/>
        </w:rPr>
      </w:pPr>
      <w:bookmarkStart w:name="" w:id="1041"/>
      <w:r>
        <w:rPr>
          <w:rFonts w:ascii="宋体" w:hAnsi="宋体" w:cs="宋体" w:eastAsia="宋体"/>
          <w:sz w:val="28"/>
          <w:spacing w:val="0"/>
          <w:color w:val="000000"/>
          <w:b w:val="off"/>
          <w:i w:val="off"/>
        </w:rPr>
        <w:t/>
      </w:r>
      <w:bookmarkEnd w:id="1041"/>
    </w:p>
    <w:p>
      <w:pPr>
        <w:pageBreakBefore w:val="off"/>
        <w:tabs/>
        <w:wordWrap w:val="off"/>
        <w:spacing w:before="0" w:after="0" w:line="360" w:lineRule="exact"/>
        <w:ind w:left="0" w:right="0"/>
        <w:jc w:val="both"/>
        <w:textAlignment w:val="baseline"/>
        <w:rPr>
          <w:sz w:val="28"/>
        </w:rPr>
      </w:pPr>
      <w:bookmarkStart w:name="" w:id="1042"/>
      <w:r>
        <w:rPr>
          <w:rFonts w:ascii="宋体" w:hAnsi="宋体" w:cs="宋体" w:eastAsia="宋体"/>
          <w:sz w:val="28"/>
          <w:spacing w:val="0"/>
          <w:color w:val="000000"/>
          <w:b w:val="off"/>
          <w:i w:val="off"/>
        </w:rPr>
        <w:t/>
      </w:r>
      <w:bookmarkEnd w:id="1042"/>
    </w:p>
    <w:p>
      <w:pPr>
        <w:pageBreakBefore w:val="off"/>
        <w:tabs/>
        <w:wordWrap w:val="off"/>
        <w:spacing w:before="0" w:after="0" w:line="360" w:lineRule="exact"/>
        <w:ind w:left="0" w:right="0"/>
        <w:jc w:val="both"/>
        <w:textAlignment w:val="baseline"/>
        <w:rPr>
          <w:sz w:val="28"/>
        </w:rPr>
      </w:pPr>
      <w:bookmarkStart w:name="" w:id="1043"/>
      <w:r>
        <w:rPr>
          <w:rFonts w:ascii="宋体" w:hAnsi="宋体" w:cs="宋体" w:eastAsia="宋体"/>
          <w:sz w:val="28"/>
          <w:spacing w:val="0"/>
          <w:color w:val="000000"/>
          <w:b w:val="off"/>
          <w:i w:val="off"/>
        </w:rPr>
        <w:t/>
      </w:r>
      <w:bookmarkEnd w:id="1043"/>
    </w:p>
    <w:p>
      <w:pPr>
        <w:pageBreakBefore w:val="off"/>
        <w:tabs/>
        <w:wordWrap w:val="off"/>
        <w:spacing w:before="0" w:after="0" w:line="360" w:lineRule="exact"/>
        <w:ind w:left="0" w:right="0"/>
        <w:jc w:val="both"/>
        <w:textAlignment w:val="baseline"/>
        <w:rPr>
          <w:sz w:val="28"/>
        </w:rPr>
      </w:pPr>
      <w:bookmarkStart w:name="" w:id="1044"/>
      <w:r>
        <w:rPr>
          <w:rFonts w:ascii="宋体" w:hAnsi="宋体" w:cs="宋体" w:eastAsia="宋体"/>
          <w:sz w:val="28"/>
          <w:spacing w:val="0"/>
          <w:color w:val="000000"/>
          <w:b w:val="off"/>
          <w:i w:val="off"/>
        </w:rPr>
        <w:t/>
      </w:r>
      <w:bookmarkEnd w:id="1044"/>
    </w:p>
    <w:p>
      <w:pPr>
        <w:pageBreakBefore w:val="off"/>
        <w:tabs/>
        <w:wordWrap w:val="off"/>
        <w:spacing w:before="0" w:after="0" w:line="360" w:lineRule="exact"/>
        <w:ind w:left="0" w:right="0"/>
        <w:jc w:val="both"/>
        <w:textAlignment w:val="baseline"/>
        <w:rPr>
          <w:sz w:val="28"/>
        </w:rPr>
      </w:pPr>
      <w:bookmarkStart w:name="" w:id="1045"/>
      <w:r>
        <w:rPr>
          <w:rFonts w:ascii="宋体" w:hAnsi="宋体" w:cs="宋体" w:eastAsia="宋体"/>
          <w:sz w:val="28"/>
          <w:spacing w:val="0"/>
          <w:color w:val="000000"/>
          <w:b w:val="off"/>
          <w:i w:val="off"/>
        </w:rPr>
        <w:t/>
      </w:r>
      <w:bookmarkEnd w:id="1045"/>
    </w:p>
    <w:p>
      <w:pPr>
        <w:pageBreakBefore w:val="off"/>
        <w:tabs/>
        <w:wordWrap w:val="off"/>
        <w:spacing w:before="0" w:after="0" w:line="360" w:lineRule="exact"/>
        <w:ind w:left="0" w:right="0"/>
        <w:jc w:val="both"/>
        <w:textAlignment w:val="baseline"/>
        <w:rPr>
          <w:sz w:val="28"/>
        </w:rPr>
      </w:pPr>
      <w:bookmarkStart w:name="" w:id="1046"/>
      <w:r>
        <w:rPr>
          <w:rFonts w:ascii="宋体" w:hAnsi="宋体" w:cs="宋体" w:eastAsia="宋体"/>
          <w:sz w:val="28"/>
          <w:spacing w:val="0"/>
          <w:color w:val="000000"/>
          <w:b w:val="off"/>
          <w:i w:val="off"/>
        </w:rPr>
        <w:t/>
      </w:r>
      <w:bookmarkEnd w:id="1046"/>
    </w:p>
    <w:p>
      <w:pPr>
        <w:pageBreakBefore w:val="off"/>
        <w:tabs/>
        <w:wordWrap w:val="off"/>
        <w:spacing w:before="0" w:after="0" w:line="360" w:lineRule="exact"/>
        <w:ind w:left="0" w:right="0"/>
        <w:jc w:val="both"/>
        <w:textAlignment w:val="baseline"/>
        <w:rPr>
          <w:sz w:val="28"/>
        </w:rPr>
      </w:pPr>
      <w:bookmarkStart w:name="" w:id="1047"/>
      <w:r>
        <w:rPr>
          <w:rFonts w:ascii="宋体" w:hAnsi="宋体" w:cs="宋体" w:eastAsia="宋体"/>
          <w:sz w:val="28"/>
          <w:spacing w:val="0"/>
          <w:color w:val="000000"/>
          <w:b w:val="off"/>
          <w:i w:val="off"/>
        </w:rPr>
        <w:t/>
      </w:r>
      <w:bookmarkEnd w:id="1047"/>
    </w:p>
    <w:p>
      <w:pPr>
        <w:pageBreakBefore w:val="off"/>
        <w:tabs/>
        <w:wordWrap w:val="off"/>
        <w:spacing w:before="0" w:after="0" w:line="360" w:lineRule="exact"/>
        <w:ind w:left="0" w:right="0"/>
        <w:jc w:val="both"/>
        <w:textAlignment w:val="baseline"/>
        <w:rPr>
          <w:sz w:val="28"/>
        </w:rPr>
      </w:pPr>
      <w:bookmarkStart w:name="" w:id="1048"/>
      <w:r>
        <w:rPr>
          <w:rFonts w:ascii="宋体" w:hAnsi="宋体" w:cs="宋体" w:eastAsia="宋体"/>
          <w:sz w:val="28"/>
          <w:spacing w:val="0"/>
          <w:color w:val="000000"/>
          <w:b w:val="off"/>
          <w:i w:val="off"/>
        </w:rPr>
        <w:t/>
      </w:r>
      <w:bookmarkEnd w:id="1048"/>
    </w:p>
    <w:p>
      <w:pPr>
        <w:pageBreakBefore w:val="off"/>
        <w:tabs/>
        <w:wordWrap w:val="off"/>
        <w:spacing w:before="0" w:after="0" w:line="360" w:lineRule="exact"/>
        <w:ind w:left="0" w:right="0"/>
        <w:jc w:val="both"/>
        <w:textAlignment w:val="baseline"/>
        <w:rPr>
          <w:sz w:val="28"/>
        </w:rPr>
      </w:pPr>
      <w:bookmarkStart w:name="" w:id="1049"/>
      <w:r>
        <w:rPr>
          <w:rFonts w:ascii="宋体" w:hAnsi="宋体" w:cs="宋体" w:eastAsia="宋体"/>
          <w:sz w:val="28"/>
          <w:spacing w:val="0"/>
          <w:color w:val="000000"/>
          <w:b w:val="off"/>
          <w:i w:val="off"/>
        </w:rPr>
        <w:t/>
      </w:r>
      <w:bookmarkEnd w:id="1049"/>
    </w:p>
    <w:p>
      <w:pPr>
        <w:pageBreakBefore w:val="off"/>
        <w:tabs/>
        <w:wordWrap w:val="off"/>
        <w:spacing w:before="0" w:after="0" w:line="360" w:lineRule="exact"/>
        <w:ind w:left="0" w:right="0"/>
        <w:jc w:val="both"/>
        <w:textAlignment w:val="baseline"/>
        <w:rPr>
          <w:sz w:val="28"/>
        </w:rPr>
      </w:pPr>
      <w:bookmarkStart w:name="" w:id="1050"/>
      <w:r>
        <w:rPr>
          <w:rFonts w:ascii="宋体" w:hAnsi="宋体" w:cs="宋体" w:eastAsia="宋体"/>
          <w:sz w:val="28"/>
          <w:spacing w:val="0"/>
          <w:color w:val="000000"/>
          <w:b w:val="off"/>
          <w:i w:val="off"/>
        </w:rPr>
        <w:t/>
      </w:r>
      <w:bookmarkEnd w:id="1050"/>
    </w:p>
    <w:p>
      <w:pPr>
        <w:pageBreakBefore w:val="off"/>
        <w:tabs/>
        <w:wordWrap w:val="off"/>
        <w:spacing w:before="0" w:after="0" w:line="360" w:lineRule="exact"/>
        <w:ind w:left="0" w:right="0"/>
        <w:jc w:val="both"/>
        <w:textAlignment w:val="baseline"/>
        <w:rPr>
          <w:sz w:val="28"/>
        </w:rPr>
      </w:pPr>
      <w:bookmarkStart w:name="" w:id="1051"/>
      <w:r>
        <w:rPr>
          <w:rFonts w:ascii="宋体" w:hAnsi="宋体" w:cs="宋体" w:eastAsia="宋体"/>
          <w:sz w:val="28"/>
          <w:spacing w:val="0"/>
          <w:color w:val="000000"/>
          <w:b w:val="off"/>
          <w:i w:val="off"/>
        </w:rPr>
        <w:t/>
      </w:r>
      <w:bookmarkEnd w:id="1051"/>
    </w:p>
    <w:p>
      <w:pPr>
        <w:pageBreakBefore w:val="off"/>
        <w:tabs/>
        <w:wordWrap w:val="off"/>
        <w:spacing w:before="0" w:after="0" w:line="360" w:lineRule="exact"/>
        <w:ind w:left="0" w:right="0"/>
        <w:jc w:val="both"/>
        <w:textAlignment w:val="baseline"/>
        <w:rPr>
          <w:sz w:val="28"/>
        </w:rPr>
      </w:pPr>
      <w:bookmarkStart w:name="" w:id="1052"/>
      <w:r>
        <w:rPr>
          <w:rFonts w:ascii="宋体" w:hAnsi="宋体" w:cs="宋体" w:eastAsia="宋体"/>
          <w:sz w:val="28"/>
          <w:spacing w:val="0"/>
          <w:color w:val="000000"/>
          <w:b w:val="off"/>
          <w:i w:val="off"/>
        </w:rPr>
        <w:t/>
      </w:r>
      <w:bookmarkEnd w:id="1052"/>
    </w:p>
    <w:p>
      <w:pPr>
        <w:pageBreakBefore w:val="off"/>
        <w:tabs/>
        <w:wordWrap w:val="off"/>
        <w:spacing w:before="0" w:after="0" w:line="360" w:lineRule="exact"/>
        <w:ind w:left="0" w:right="0"/>
        <w:jc w:val="both"/>
        <w:textAlignment w:val="baseline"/>
        <w:rPr>
          <w:sz w:val="28"/>
        </w:rPr>
      </w:pPr>
      <w:bookmarkStart w:name="" w:id="1053"/>
      <w:r>
        <w:rPr>
          <w:rFonts w:ascii="宋体" w:hAnsi="宋体" w:cs="宋体" w:eastAsia="宋体"/>
          <w:sz w:val="28"/>
          <w:spacing w:val="0"/>
          <w:color w:val="000000"/>
          <w:b w:val="off"/>
          <w:i w:val="off"/>
        </w:rPr>
        <w:t/>
      </w:r>
      <w:bookmarkEnd w:id="1053"/>
    </w:p>
    <w:p>
      <w:pPr>
        <w:pageBreakBefore w:val="off"/>
        <w:tabs/>
        <w:wordWrap w:val="off"/>
        <w:spacing w:before="0" w:after="0" w:line="360" w:lineRule="exact"/>
        <w:ind w:left="0" w:right="0"/>
        <w:jc w:val="both"/>
        <w:textAlignment w:val="baseline"/>
        <w:rPr>
          <w:sz w:val="28"/>
        </w:rPr>
      </w:pPr>
      <w:bookmarkStart w:name="" w:id="1054"/>
      <w:r>
        <w:rPr>
          <w:rFonts w:ascii="宋体" w:hAnsi="宋体" w:cs="宋体" w:eastAsia="宋体"/>
          <w:sz w:val="28"/>
          <w:spacing w:val="0"/>
          <w:color w:val="000000"/>
          <w:b w:val="off"/>
          <w:i w:val="off"/>
        </w:rPr>
        <w:t/>
      </w:r>
      <w:bookmarkEnd w:id="1054"/>
    </w:p>
    <w:p>
      <w:pPr>
        <w:pageBreakBefore w:val="off"/>
        <w:tabs/>
        <w:wordWrap w:val="off"/>
        <w:spacing w:before="0" w:after="0" w:line="360" w:lineRule="exact"/>
        <w:ind w:left="0" w:right="0"/>
        <w:jc w:val="both"/>
        <w:textAlignment w:val="baseline"/>
        <w:rPr>
          <w:sz w:val="28"/>
        </w:rPr>
      </w:pPr>
      <w:bookmarkStart w:name="" w:id="1055"/>
      <w:r>
        <w:rPr>
          <w:rFonts w:ascii="宋体" w:hAnsi="宋体" w:cs="宋体" w:eastAsia="宋体"/>
          <w:sz w:val="28"/>
          <w:spacing w:val="0"/>
          <w:color w:val="000000"/>
          <w:b w:val="off"/>
          <w:i w:val="off"/>
        </w:rPr>
        <w:t/>
      </w:r>
      <w:bookmarkEnd w:id="1055"/>
    </w:p>
    <w:p>
      <w:pPr>
        <w:pageBreakBefore w:val="off"/>
        <w:tabs/>
        <w:wordWrap w:val="off"/>
        <w:spacing w:before="0" w:after="0" w:line="360" w:lineRule="exact"/>
        <w:ind w:left="0" w:right="0"/>
        <w:jc w:val="both"/>
        <w:textAlignment w:val="baseline"/>
        <w:rPr>
          <w:sz w:val="28"/>
        </w:rPr>
      </w:pPr>
      <w:bookmarkStart w:name="" w:id="1056"/>
      <w:r>
        <w:rPr>
          <w:rFonts w:ascii="宋体" w:hAnsi="宋体" w:cs="宋体" w:eastAsia="宋体"/>
          <w:sz w:val="28"/>
          <w:spacing w:val="0"/>
          <w:color w:val="000000"/>
          <w:b w:val="off"/>
          <w:i w:val="off"/>
        </w:rPr>
        <w:t/>
      </w:r>
      <w:bookmarkEnd w:id="1056"/>
    </w:p>
    <w:p>
      <w:pPr>
        <w:pageBreakBefore w:val="off"/>
        <w:tabs/>
        <w:wordWrap w:val="off"/>
        <w:spacing w:before="0" w:after="0" w:line="360" w:lineRule="exact"/>
        <w:ind w:left="0" w:right="0"/>
        <w:jc w:val="both"/>
        <w:textAlignment w:val="baseline"/>
        <w:rPr>
          <w:sz w:val="28"/>
        </w:rPr>
      </w:pPr>
      <w:bookmarkStart w:name="" w:id="1057"/>
      <w:r>
        <w:rPr>
          <w:rFonts w:ascii="宋体" w:hAnsi="宋体" w:cs="宋体" w:eastAsia="宋体"/>
          <w:sz w:val="28"/>
          <w:spacing w:val="0"/>
          <w:color w:val="000000"/>
          <w:b w:val="off"/>
          <w:i w:val="off"/>
        </w:rPr>
        <w:t/>
      </w:r>
      <w:bookmarkEnd w:id="1057"/>
    </w:p>
    <w:p>
      <w:pPr>
        <w:pageBreakBefore w:val="off"/>
        <w:tabs/>
        <w:wordWrap w:val="off"/>
        <w:spacing w:before="0" w:after="0" w:line="360" w:lineRule="exact"/>
        <w:ind w:left="0" w:right="0"/>
        <w:jc w:val="both"/>
        <w:textAlignment w:val="baseline"/>
        <w:rPr>
          <w:sz w:val="28"/>
        </w:rPr>
      </w:pPr>
      <w:bookmarkStart w:name="" w:id="1058"/>
      <w:r>
        <w:rPr>
          <w:rFonts w:ascii="宋体" w:hAnsi="宋体" w:cs="宋体" w:eastAsia="宋体"/>
          <w:sz w:val="28"/>
          <w:spacing w:val="0"/>
          <w:color w:val="000000"/>
          <w:b w:val="off"/>
          <w:i w:val="off"/>
        </w:rPr>
        <w:t/>
      </w:r>
      <w:bookmarkEnd w:id="1058"/>
    </w:p>
    <w:p>
      <w:pPr>
        <w:pageBreakBefore w:val="off"/>
        <w:tabs/>
        <w:wordWrap w:val="off"/>
        <w:spacing w:before="0" w:after="0" w:line="360" w:lineRule="exact"/>
        <w:ind w:left="0" w:right="0"/>
        <w:jc w:val="both"/>
        <w:textAlignment w:val="baseline"/>
        <w:rPr>
          <w:sz w:val="28"/>
        </w:rPr>
      </w:pPr>
      <w:bookmarkStart w:name="" w:id="1059"/>
      <w:r>
        <w:rPr>
          <w:rFonts w:ascii="宋体" w:hAnsi="宋体" w:cs="宋体" w:eastAsia="宋体"/>
          <w:sz w:val="28"/>
          <w:spacing w:val="0"/>
          <w:color w:val="000000"/>
          <w:b w:val="off"/>
          <w:i w:val="off"/>
        </w:rPr>
        <w:t/>
      </w:r>
      <w:bookmarkEnd w:id="1059"/>
    </w:p>
    <w:p>
      <w:pPr>
        <w:pageBreakBefore w:val="off"/>
        <w:tabs/>
        <w:wordWrap w:val="off"/>
        <w:spacing w:before="0" w:after="0" w:line="360" w:lineRule="exact"/>
        <w:ind w:left="0" w:right="0"/>
        <w:jc w:val="both"/>
        <w:textAlignment w:val="baseline"/>
        <w:rPr>
          <w:sz w:val="28"/>
        </w:rPr>
      </w:pPr>
      <w:bookmarkStart w:name="" w:id="1060"/>
      <w:r>
        <w:rPr>
          <w:rFonts w:ascii="宋体" w:hAnsi="宋体" w:cs="宋体" w:eastAsia="宋体"/>
          <w:sz w:val="28"/>
          <w:spacing w:val="0"/>
          <w:color w:val="000000"/>
          <w:b w:val="off"/>
          <w:i w:val="off"/>
        </w:rPr>
        <w:t/>
      </w:r>
      <w:bookmarkEnd w:id="1060"/>
    </w:p>
    <w:p>
      <w:pPr>
        <w:pageBreakBefore w:val="off"/>
        <w:tabs/>
        <w:wordWrap w:val="off"/>
        <w:spacing w:before="0" w:after="0" w:line="360" w:lineRule="exact"/>
        <w:ind w:left="0" w:right="0"/>
        <w:jc w:val="both"/>
        <w:textAlignment w:val="baseline"/>
        <w:rPr>
          <w:sz w:val="28"/>
        </w:rPr>
      </w:pPr>
      <w:bookmarkStart w:name="" w:id="1061"/>
      <w:r>
        <w:rPr>
          <w:rFonts w:ascii="宋体" w:hAnsi="宋体" w:cs="宋体" w:eastAsia="宋体"/>
          <w:sz w:val="28"/>
          <w:spacing w:val="0"/>
          <w:color w:val="000000"/>
          <w:b w:val="off"/>
          <w:i w:val="off"/>
        </w:rPr>
        <w:t/>
      </w:r>
      <w:bookmarkEnd w:id="1061"/>
    </w:p>
    <w:p>
      <w:pPr>
        <w:pageBreakBefore w:val="off"/>
        <w:tabs/>
        <w:wordWrap w:val="off"/>
        <w:spacing w:before="0" w:after="0" w:line="360" w:lineRule="exact"/>
        <w:ind w:left="0" w:right="0"/>
        <w:jc w:val="both"/>
        <w:textAlignment w:val="baseline"/>
        <w:rPr>
          <w:sz w:val="28"/>
        </w:rPr>
      </w:pPr>
      <w:bookmarkStart w:name="" w:id="1062"/>
      <w:r>
        <w:rPr>
          <w:rFonts w:ascii="宋体" w:hAnsi="宋体" w:cs="宋体" w:eastAsia="宋体"/>
          <w:sz w:val="28"/>
          <w:spacing w:val="0"/>
          <w:color w:val="000000"/>
          <w:b w:val="off"/>
          <w:i w:val="off"/>
        </w:rPr>
        <w:t/>
      </w:r>
      <w:bookmarkEnd w:id="1062"/>
    </w:p>
    <w:p>
      <w:pPr>
        <w:pageBreakBefore w:val="off"/>
        <w:tabs/>
        <w:wordWrap w:val="off"/>
        <w:spacing w:before="0" w:after="0" w:line="360" w:lineRule="exact"/>
        <w:ind w:left="0" w:right="0"/>
        <w:jc w:val="both"/>
        <w:textAlignment w:val="baseline"/>
        <w:rPr>
          <w:sz w:val="28"/>
        </w:rPr>
      </w:pPr>
      <w:bookmarkStart w:name="" w:id="1063"/>
      <w:r>
        <w:rPr>
          <w:rFonts w:ascii="宋体" w:hAnsi="宋体" w:cs="宋体" w:eastAsia="宋体"/>
          <w:sz w:val="28"/>
          <w:spacing w:val="0"/>
          <w:color w:val="000000"/>
          <w:b w:val="off"/>
          <w:i w:val="off"/>
        </w:rPr>
        <w:t/>
      </w:r>
      <w:bookmarkEnd w:id="1063"/>
    </w:p>
    <w:p>
      <w:pPr>
        <w:pageBreakBefore w:val="off"/>
        <w:tabs/>
        <w:wordWrap w:val="off"/>
        <w:spacing w:before="0" w:after="0" w:line="360" w:lineRule="exact"/>
        <w:ind w:left="0" w:right="0"/>
        <w:jc w:val="both"/>
        <w:textAlignment w:val="baseline"/>
        <w:rPr>
          <w:sz w:val="28"/>
        </w:rPr>
      </w:pPr>
      <w:bookmarkStart w:name="" w:id="1064"/>
      <w:r>
        <w:rPr>
          <w:rFonts w:ascii="宋体" w:hAnsi="宋体" w:cs="宋体" w:eastAsia="宋体"/>
          <w:sz w:val="28"/>
          <w:spacing w:val="0"/>
          <w:color w:val="000000"/>
          <w:b w:val="off"/>
          <w:i w:val="off"/>
        </w:rPr>
        <w:t/>
      </w:r>
      <w:bookmarkEnd w:id="1064"/>
    </w:p>
    <w:p>
      <w:pPr>
        <w:pageBreakBefore w:val="off"/>
        <w:tabs/>
        <w:wordWrap w:val="off"/>
        <w:spacing w:before="0" w:after="0" w:line="360" w:lineRule="exact"/>
        <w:ind w:left="0" w:right="0"/>
        <w:jc w:val="both"/>
        <w:textAlignment w:val="baseline"/>
        <w:rPr>
          <w:sz w:val="28"/>
        </w:rPr>
      </w:pPr>
      <w:bookmarkStart w:name="" w:id="1065"/>
      <w:r>
        <w:rPr>
          <w:rFonts w:ascii="宋体" w:hAnsi="宋体" w:cs="宋体" w:eastAsia="宋体"/>
          <w:sz w:val="28"/>
          <w:spacing w:val="0"/>
          <w:color w:val="000000"/>
          <w:b w:val="off"/>
          <w:i w:val="off"/>
        </w:rPr>
        <w:t/>
      </w:r>
      <w:bookmarkEnd w:id="1065"/>
    </w:p>
    <w:p>
      <w:pPr>
        <w:pageBreakBefore w:val="off"/>
        <w:tabs/>
        <w:wordWrap w:val="off"/>
        <w:spacing w:before="0" w:after="0" w:line="360" w:lineRule="exact"/>
        <w:ind w:left="0" w:right="0"/>
        <w:jc w:val="both"/>
        <w:textAlignment w:val="baseline"/>
        <w:rPr>
          <w:sz w:val="28"/>
        </w:rPr>
      </w:pPr>
      <w:bookmarkStart w:name="" w:id="1066"/>
      <w:r>
        <w:rPr>
          <w:rFonts w:ascii="宋体" w:hAnsi="宋体" w:cs="宋体" w:eastAsia="宋体"/>
          <w:sz w:val="28"/>
          <w:spacing w:val="0"/>
          <w:color w:val="000000"/>
          <w:b w:val="off"/>
          <w:i w:val="off"/>
        </w:rPr>
        <w:t/>
      </w:r>
      <w:bookmarkEnd w:id="1066"/>
    </w:p>
    <w:p>
      <w:pPr>
        <w:pageBreakBefore w:val="off"/>
        <w:tabs/>
        <w:wordWrap w:val="off"/>
        <w:spacing w:before="0" w:after="0" w:line="360" w:lineRule="exact"/>
        <w:ind w:left="0" w:right="0"/>
        <w:jc w:val="both"/>
        <w:textAlignment w:val="baseline"/>
        <w:rPr>
          <w:sz w:val="28"/>
        </w:rPr>
      </w:pPr>
      <w:bookmarkStart w:name="" w:id="1067"/>
      <w:r>
        <w:rPr>
          <w:rFonts w:ascii="宋体" w:hAnsi="宋体" w:cs="宋体" w:eastAsia="宋体"/>
          <w:sz w:val="28"/>
          <w:spacing w:val="0"/>
          <w:color w:val="000000"/>
          <w:b w:val="off"/>
          <w:i w:val="off"/>
        </w:rPr>
        <w:t/>
      </w:r>
      <w:bookmarkEnd w:id="1067"/>
    </w:p>
    <w:p>
      <w:pPr>
        <w:pageBreakBefore w:val="off"/>
        <w:tabs/>
        <w:wordWrap w:val="off"/>
        <w:spacing w:before="0" w:after="0" w:line="360" w:lineRule="exact"/>
        <w:ind w:left="0" w:right="0"/>
        <w:jc w:val="both"/>
        <w:textAlignment w:val="baseline"/>
        <w:rPr>
          <w:sz w:val="28"/>
        </w:rPr>
      </w:pPr>
      <w:bookmarkStart w:name="" w:id="1068"/>
      <w:r>
        <w:rPr>
          <w:rFonts w:ascii="宋体" w:hAnsi="宋体" w:cs="宋体" w:eastAsia="宋体"/>
          <w:sz w:val="28"/>
          <w:spacing w:val="0"/>
          <w:color w:val="000000"/>
          <w:b w:val="off"/>
          <w:i w:val="off"/>
        </w:rPr>
        <w:t/>
      </w:r>
      <w:bookmarkEnd w:id="1068"/>
    </w:p>
    <w:p>
      <w:pPr>
        <w:pageBreakBefore w:val="off"/>
        <w:tabs/>
        <w:wordWrap w:val="off"/>
        <w:spacing w:before="0" w:after="0" w:line="360" w:lineRule="exact"/>
        <w:ind w:left="0" w:right="0"/>
        <w:jc w:val="both"/>
        <w:textAlignment w:val="baseline"/>
        <w:rPr>
          <w:sz w:val="28"/>
        </w:rPr>
      </w:pPr>
      <w:bookmarkStart w:name="" w:id="1069"/>
      <w:r>
        <w:rPr>
          <w:rFonts w:ascii="宋体" w:hAnsi="宋体" w:cs="宋体" w:eastAsia="宋体"/>
          <w:sz w:val="28"/>
          <w:spacing w:val="0"/>
          <w:color w:val="000000"/>
          <w:b w:val="off"/>
          <w:i w:val="off"/>
        </w:rPr>
        <w:t/>
      </w:r>
      <w:bookmarkEnd w:id="1069"/>
    </w:p>
    <w:p>
      <w:pPr>
        <w:pageBreakBefore w:val="off"/>
        <w:tabs/>
        <w:wordWrap w:val="off"/>
        <w:spacing w:before="0" w:after="0" w:line="360" w:lineRule="exact"/>
        <w:ind w:left="0" w:right="0"/>
        <w:jc w:val="both"/>
        <w:textAlignment w:val="baseline"/>
        <w:rPr>
          <w:sz w:val="28"/>
        </w:rPr>
      </w:pPr>
      <w:bookmarkStart w:name="" w:id="1070"/>
      <w:r>
        <w:rPr>
          <w:rFonts w:ascii="宋体" w:hAnsi="宋体" w:cs="宋体" w:eastAsia="宋体"/>
          <w:sz w:val="28"/>
          <w:spacing w:val="0"/>
          <w:color w:val="000000"/>
          <w:b w:val="off"/>
          <w:i w:val="off"/>
        </w:rPr>
        <w:t/>
      </w:r>
      <w:bookmarkEnd w:id="1070"/>
    </w:p>
    <w:p>
      <w:pPr>
        <w:pageBreakBefore w:val="off"/>
        <w:tabs/>
        <w:wordWrap w:val="off"/>
        <w:spacing w:before="0" w:after="0" w:line="360" w:lineRule="exact"/>
        <w:ind w:left="0" w:right="0"/>
        <w:jc w:val="both"/>
        <w:textAlignment w:val="baseline"/>
        <w:rPr>
          <w:sz w:val="28"/>
        </w:rPr>
      </w:pPr>
      <w:bookmarkStart w:name="" w:id="1071"/>
      <w:r>
        <w:rPr>
          <w:rFonts w:ascii="宋体" w:hAnsi="宋体" w:cs="宋体" w:eastAsia="宋体"/>
          <w:sz w:val="28"/>
          <w:spacing w:val="0"/>
          <w:color w:val="000000"/>
          <w:b w:val="off"/>
          <w:i w:val="off"/>
        </w:rPr>
        <w:t/>
      </w:r>
      <w:bookmarkEnd w:id="1071"/>
    </w:p>
    <w:p>
      <w:pPr>
        <w:pageBreakBefore w:val="off"/>
        <w:tabs/>
        <w:wordWrap w:val="off"/>
        <w:spacing w:before="0" w:after="0" w:line="360" w:lineRule="exact"/>
        <w:ind w:left="0" w:right="0"/>
        <w:jc w:val="both"/>
        <w:textAlignment w:val="baseline"/>
        <w:rPr>
          <w:sz w:val="28"/>
        </w:rPr>
      </w:pPr>
      <w:bookmarkStart w:name="" w:id="1072"/>
      <w:r>
        <w:rPr>
          <w:rFonts w:ascii="宋体" w:hAnsi="宋体" w:cs="宋体" w:eastAsia="宋体"/>
          <w:sz w:val="28"/>
          <w:spacing w:val="0"/>
          <w:color w:val="000000"/>
          <w:b w:val="off"/>
          <w:i w:val="off"/>
        </w:rPr>
        <w:t/>
      </w:r>
      <w:bookmarkEnd w:id="1072"/>
    </w:p>
    <w:p>
      <w:pPr>
        <w:pageBreakBefore w:val="off"/>
        <w:tabs/>
        <w:wordWrap w:val="off"/>
        <w:spacing w:before="0" w:after="0" w:line="360" w:lineRule="exact"/>
        <w:ind w:left="0" w:right="0"/>
        <w:jc w:val="both"/>
        <w:textAlignment w:val="baseline"/>
        <w:rPr>
          <w:sz w:val="28"/>
        </w:rPr>
      </w:pPr>
      <w:bookmarkStart w:name="" w:id="1073"/>
      <w:r>
        <w:rPr>
          <w:rFonts w:ascii="宋体" w:hAnsi="宋体" w:cs="宋体" w:eastAsia="宋体"/>
          <w:sz w:val="28"/>
          <w:spacing w:val="0"/>
          <w:color w:val="000000"/>
          <w:b w:val="off"/>
          <w:i w:val="off"/>
        </w:rPr>
        <w:t/>
      </w:r>
      <w:bookmarkEnd w:id="1073"/>
    </w:p>
    <w:p>
      <w:pPr>
        <w:pageBreakBefore w:val="off"/>
        <w:tabs/>
        <w:wordWrap w:val="off"/>
        <w:spacing w:before="0" w:after="0" w:line="360" w:lineRule="exact"/>
        <w:ind w:left="0" w:right="0"/>
        <w:jc w:val="both"/>
        <w:textAlignment w:val="baseline"/>
        <w:rPr>
          <w:sz w:val="28"/>
        </w:rPr>
      </w:pPr>
      <w:bookmarkStart w:name="" w:id="1074"/>
      <w:r>
        <w:rPr>
          <w:rFonts w:ascii="宋体" w:hAnsi="宋体" w:cs="宋体" w:eastAsia="宋体"/>
          <w:sz w:val="28"/>
          <w:spacing w:val="0"/>
          <w:color w:val="000000"/>
          <w:b w:val="off"/>
          <w:i w:val="off"/>
        </w:rPr>
        <w:t/>
      </w:r>
      <w:bookmarkEnd w:id="1074"/>
    </w:p>
    <w:p>
      <w:pPr>
        <w:pageBreakBefore w:val="off"/>
        <w:tabs/>
        <w:wordWrap w:val="off"/>
        <w:spacing w:before="0" w:after="0" w:line="360" w:lineRule="exact"/>
        <w:ind w:left="0" w:right="0"/>
        <w:jc w:val="both"/>
        <w:textAlignment w:val="baseline"/>
        <w:rPr>
          <w:sz w:val="28"/>
        </w:rPr>
      </w:pPr>
      <w:bookmarkStart w:name="" w:id="1075"/>
      <w:r>
        <w:rPr>
          <w:rFonts w:ascii="宋体" w:hAnsi="宋体" w:cs="宋体" w:eastAsia="宋体"/>
          <w:sz w:val="28"/>
          <w:spacing w:val="0"/>
          <w:color w:val="000000"/>
          <w:b w:val="off"/>
          <w:i w:val="off"/>
        </w:rPr>
        <w:t/>
      </w:r>
      <w:bookmarkEnd w:id="1075"/>
    </w:p>
    <w:p>
      <w:pPr>
        <w:pageBreakBefore w:val="off"/>
        <w:tabs/>
        <w:wordWrap w:val="off"/>
        <w:spacing w:before="0" w:after="0" w:line="360" w:lineRule="exact"/>
        <w:ind w:left="0" w:right="0"/>
        <w:jc w:val="both"/>
        <w:textAlignment w:val="baseline"/>
        <w:rPr>
          <w:sz w:val="28"/>
        </w:rPr>
      </w:pPr>
      <w:bookmarkStart w:name="" w:id="1076"/>
      <w:r>
        <w:rPr>
          <w:rFonts w:ascii="宋体" w:hAnsi="宋体" w:cs="宋体" w:eastAsia="宋体"/>
          <w:sz w:val="28"/>
          <w:spacing w:val="0"/>
          <w:color w:val="000000"/>
          <w:b w:val="off"/>
          <w:i w:val="off"/>
        </w:rPr>
        <w:t/>
      </w:r>
      <w:bookmarkEnd w:id="1076"/>
    </w:p>
    <w:p>
      <w:pPr>
        <w:pageBreakBefore w:val="off"/>
        <w:tabs/>
        <w:wordWrap w:val="off"/>
        <w:spacing w:before="0" w:after="0" w:line="360" w:lineRule="exact"/>
        <w:ind w:left="0" w:right="0"/>
        <w:jc w:val="both"/>
        <w:textAlignment w:val="baseline"/>
        <w:rPr>
          <w:sz w:val="28"/>
        </w:rPr>
      </w:pPr>
      <w:bookmarkStart w:name="" w:id="1077"/>
      <w:r>
        <w:rPr>
          <w:rFonts w:ascii="宋体" w:hAnsi="宋体" w:cs="宋体" w:eastAsia="宋体"/>
          <w:sz w:val="28"/>
          <w:spacing w:val="0"/>
          <w:color w:val="000000"/>
          <w:b w:val="off"/>
          <w:i w:val="off"/>
        </w:rPr>
        <w:t/>
      </w:r>
      <w:bookmarkEnd w:id="1077"/>
    </w:p>
    <w:p>
      <w:pPr>
        <w:pageBreakBefore w:val="off"/>
        <w:tabs/>
        <w:wordWrap w:val="off"/>
        <w:spacing w:before="0" w:after="0" w:line="360" w:lineRule="exact"/>
        <w:ind w:left="0" w:right="0"/>
        <w:jc w:val="both"/>
        <w:textAlignment w:val="baseline"/>
        <w:rPr>
          <w:sz w:val="28"/>
        </w:rPr>
      </w:pPr>
      <w:bookmarkStart w:name="" w:id="1078"/>
      <w:r>
        <w:rPr>
          <w:rFonts w:ascii="宋体" w:hAnsi="宋体" w:cs="宋体" w:eastAsia="宋体"/>
          <w:sz w:val="28"/>
          <w:spacing w:val="0"/>
          <w:color w:val="000000"/>
          <w:b w:val="off"/>
          <w:i w:val="off"/>
        </w:rPr>
        <w:t/>
      </w:r>
      <w:bookmarkEnd w:id="1078"/>
    </w:p>
    <w:p>
      <w:pPr>
        <w:pageBreakBefore w:val="off"/>
        <w:tabs/>
        <w:wordWrap w:val="off"/>
        <w:spacing w:before="0" w:after="0" w:line="360" w:lineRule="exact"/>
        <w:ind w:left="0" w:right="0"/>
        <w:jc w:val="both"/>
        <w:textAlignment w:val="baseline"/>
        <w:rPr>
          <w:sz w:val="28"/>
        </w:rPr>
      </w:pPr>
      <w:bookmarkStart w:name="" w:id="1079"/>
      <w:r>
        <w:rPr>
          <w:rFonts w:ascii="宋体" w:hAnsi="宋体" w:cs="宋体" w:eastAsia="宋体"/>
          <w:sz w:val="28"/>
          <w:spacing w:val="0"/>
          <w:color w:val="000000"/>
          <w:b w:val="off"/>
          <w:i w:val="off"/>
        </w:rPr>
        <w:t/>
      </w:r>
      <w:bookmarkEnd w:id="1079"/>
    </w:p>
    <w:p>
      <w:pPr>
        <w:pageBreakBefore w:val="off"/>
        <w:tabs/>
        <w:wordWrap w:val="off"/>
        <w:spacing w:before="0" w:after="0" w:line="360" w:lineRule="exact"/>
        <w:ind w:left="0" w:right="0"/>
        <w:jc w:val="both"/>
        <w:textAlignment w:val="baseline"/>
        <w:rPr>
          <w:sz w:val="28"/>
        </w:rPr>
      </w:pPr>
      <w:bookmarkStart w:name="" w:id="1080"/>
      <w:r>
        <w:rPr>
          <w:rFonts w:ascii="宋体" w:hAnsi="宋体" w:cs="宋体" w:eastAsia="宋体"/>
          <w:sz w:val="28"/>
          <w:spacing w:val="0"/>
          <w:color w:val="000000"/>
          <w:b w:val="off"/>
          <w:i w:val="off"/>
        </w:rPr>
        <w:t/>
      </w:r>
      <w:bookmarkEnd w:id="1080"/>
    </w:p>
    <w:p>
      <w:pPr>
        <w:pageBreakBefore w:val="off"/>
        <w:tabs/>
        <w:wordWrap w:val="off"/>
        <w:spacing w:before="0" w:after="0" w:line="360" w:lineRule="exact"/>
        <w:ind w:left="0" w:right="0"/>
        <w:jc w:val="both"/>
        <w:textAlignment w:val="baseline"/>
        <w:rPr>
          <w:sz w:val="28"/>
        </w:rPr>
      </w:pPr>
      <w:bookmarkStart w:name="" w:id="1081"/>
      <w:r>
        <w:rPr>
          <w:rFonts w:ascii="宋体" w:hAnsi="宋体" w:cs="宋体" w:eastAsia="宋体"/>
          <w:sz w:val="28"/>
          <w:spacing w:val="0"/>
          <w:color w:val="000000"/>
          <w:b w:val="off"/>
          <w:i w:val="off"/>
        </w:rPr>
        <w:t/>
      </w:r>
      <w:bookmarkEnd w:id="1081"/>
    </w:p>
    <w:p>
      <w:pPr>
        <w:pageBreakBefore w:val="off"/>
        <w:tabs/>
        <w:wordWrap w:val="off"/>
        <w:spacing w:before="0" w:after="0" w:line="360" w:lineRule="exact"/>
        <w:ind w:left="0" w:right="0"/>
        <w:jc w:val="both"/>
        <w:textAlignment w:val="baseline"/>
        <w:rPr>
          <w:sz w:val="28"/>
        </w:rPr>
      </w:pPr>
      <w:bookmarkStart w:name="" w:id="1082"/>
      <w:r>
        <w:rPr>
          <w:rFonts w:ascii="宋体" w:hAnsi="宋体" w:cs="宋体" w:eastAsia="宋体"/>
          <w:sz w:val="28"/>
          <w:spacing w:val="0"/>
          <w:color w:val="000000"/>
          <w:b w:val="off"/>
          <w:i w:val="off"/>
        </w:rPr>
        <w:t/>
      </w:r>
      <w:bookmarkEnd w:id="1082"/>
    </w:p>
    <w:p>
      <w:pPr>
        <w:pageBreakBefore w:val="off"/>
        <w:tabs/>
        <w:wordWrap w:val="off"/>
        <w:spacing w:before="0" w:after="0" w:line="740" w:lineRule="atLeast"/>
        <w:ind w:left="0" w:right="0"/>
        <w:jc w:val="center"/>
        <w:textAlignment w:val="baseline"/>
        <w:rPr>
          <w:sz w:val="54"/>
        </w:rPr>
      </w:pPr>
      <w:bookmarkStart w:name="" w:id="1083"/>
      <w:r>
        <w:rPr>
          <w:rFonts w:ascii="TimesNewRoman" w:hAnsi="TimesNewRoman" w:cs="TimesNewRoman" w:eastAsia="TimesNewRoman"/>
          <w:sz w:val="54"/>
          <w:spacing w:val="0"/>
          <w:color w:val="000000"/>
          <w:b w:val="off"/>
          <w:i w:val="off"/>
        </w:rPr>
        <w:t>ISBN 7-5327-3925-2</w:t>
      </w:r>
      <w:bookmarkEnd w:id="1083"/>
    </w:p>
    <w:p>
      <w:pPr>
        <w:pageBreakBefore w:val="off"/>
        <w:tabs/>
        <w:wordWrap w:val="off"/>
        <w:spacing w:before="0" w:after="0" w:line="0" w:lineRule="atLeast"/>
        <w:ind w:left="0" w:right="0"/>
        <w:jc w:val="center"/>
        <w:textAlignment w:val="baseline"/>
      </w:pPr>
      <w:bookmarkStart w:name="" w:id="1084"/>
      <w:r>
        <w:drawing>
          <wp:inline distL="0" distR="0" distT="0" distB="0">
            <wp:extent cx="3708400" cy="26670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3708400" cy="2667000"/>
                    </a:xfrm>
                    <a:prstGeom prst="rect">
                      <a:avLst/>
                    </a:prstGeom>
                  </pic:spPr>
                </pic:pic>
              </a:graphicData>
            </a:graphic>
          </wp:inline>
        </w:drawing>
      </w:r>
      <w:bookmarkEnd w:id="1084"/>
    </w:p>
    <w:p>
      <w:pPr>
        <w:pageBreakBefore w:val="off"/>
        <w:tabs/>
        <w:wordWrap w:val="off"/>
        <w:spacing w:before="0" w:after="0" w:line="800" w:lineRule="atLeast"/>
        <w:ind w:left="5960" w:right="0"/>
        <w:jc w:val="both"/>
        <w:textAlignment w:val="baseline"/>
        <w:rPr>
          <w:sz w:val="59"/>
        </w:rPr>
      </w:pPr>
      <w:bookmarkStart w:name="" w:id="1085"/>
      <w:r>
        <w:rPr>
          <w:rFonts w:ascii="宋体" w:hAnsi="宋体" w:cs="宋体" w:eastAsia="宋体"/>
          <w:sz w:val="59"/>
          <w:spacing w:val="0"/>
          <w:color w:val="000000"/>
          <w:b w:val="off"/>
          <w:i w:val="off"/>
        </w:rPr>
        <w:t>定 价: 30.00 元</w:t>
      </w:r>
      <w:bookmarkEnd w:id="1085"/>
    </w:p>
    <w:p>
      <w:pPr>
        <w:pageBreakBefore w:val="off"/>
        <w:tabs/>
        <w:wordWrap w:val="off"/>
        <w:spacing w:before="0" w:after="0" w:line="800" w:lineRule="atLeast"/>
        <w:ind w:left="5960" w:right="0"/>
        <w:jc w:val="both"/>
        <w:textAlignment w:val="baseline"/>
        <w:rPr>
          <w:sz w:val="59"/>
        </w:rPr>
      </w:pPr>
      <w:bookmarkStart w:name="" w:id="1086"/>
      <w:r>
        <w:rPr>
          <w:rFonts w:ascii="TimesNewRoman" w:hAnsi="TimesNewRoman" w:cs="TimesNewRoman" w:eastAsia="TimesNewRoman"/>
          <w:sz w:val="59"/>
          <w:spacing w:val="0"/>
          <w:color w:val="000000"/>
          <w:b w:val="off"/>
          <w:i w:val="off"/>
        </w:rPr>
        <w:t xml:space="preserve">易文网: </w:t>
      </w:r>
      <w:r>
        <w:rPr>
          <w:rFonts w:ascii="TimesNewRoman" w:hAnsi="TimesNewRoman" w:cs="TimesNewRoman" w:eastAsia="TimesNewRoman"/>
          <w:sz w:val="59"/>
          <w:spacing w:val="0"/>
          <w:color w:val="000000"/>
          <w:u w:val="single"/>
          <w:b w:val="off"/>
          <w:i w:val="off"/>
        </w:rPr>
        <w:t>www.ewen.cc</w:t>
      </w:r>
      <w:bookmarkEnd w:id="1086"/>
    </w:p>
    <w:p>
      <w:r>
        <w:t/>
      </w:r>
    </w:p>
    <w:p>
      <w:pPr>
        <w:sectPr>
          <w:footerReference r:id="rId18"/>
          <w:headerReference r:id="rId19" w:type="default"/>
          <w:type w:val="nextPage"/>
          <w:pgSz w:w="22520" w:h="31680"/>
          <w:pgMar w:left="2860" w:top="2100" w:right="286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1087"/>
      <w:r>
        <w:rPr>
          <w:rFonts w:ascii="黑体" w:hAnsi="黑体" w:cs="黑体" w:eastAsia="黑体"/>
          <w:sz w:val="59"/>
          <w:spacing w:val="0"/>
          <w:color w:val="000000"/>
          <w:b w:val="off"/>
          <w:i w:val="off"/>
        </w:rPr>
        <w:t>二十世纪西方哲学译丛</w:t>
      </w:r>
      <w:bookmarkEnd w:id="1087"/>
    </w:p>
    <w:p>
      <w:pPr>
        <w:pageBreakBefore w:val="off"/>
        <w:tabs/>
        <w:wordWrap w:val="off"/>
        <w:spacing w:before="0" w:after="0" w:line="800" w:lineRule="exact"/>
        <w:ind w:left="0" w:right="0"/>
        <w:jc w:val="center"/>
        <w:textAlignment w:val="baseline"/>
        <w:rPr>
          <w:sz w:val="59"/>
        </w:rPr>
      </w:pPr>
      <w:bookmarkStart w:name="" w:id="1088"/>
      <w:r>
        <w:rPr>
          <w:rFonts w:ascii="宋体" w:hAnsi="宋体" w:cs="宋体" w:eastAsia="宋体"/>
          <w:sz w:val="59"/>
          <w:spacing w:val="0"/>
          <w:color w:val="000000"/>
          <w:b w:val="off"/>
          <w:i w:val="off"/>
        </w:rPr>
        <w:t/>
      </w:r>
      <w:bookmarkEnd w:id="1088"/>
    </w:p>
    <w:p>
      <w:pPr>
        <w:pageBreakBefore w:val="off"/>
        <w:tabs/>
        <w:wordWrap w:val="off"/>
        <w:spacing w:before="0" w:after="0" w:line="800" w:lineRule="exact"/>
        <w:ind w:left="0" w:right="0"/>
        <w:jc w:val="center"/>
        <w:textAlignment w:val="baseline"/>
        <w:rPr>
          <w:sz w:val="59"/>
        </w:rPr>
      </w:pPr>
      <w:bookmarkStart w:name="" w:id="1089"/>
      <w:r>
        <w:rPr>
          <w:rFonts w:ascii="宋体" w:hAnsi="宋体" w:cs="宋体" w:eastAsia="宋体"/>
          <w:sz w:val="59"/>
          <w:spacing w:val="0"/>
          <w:color w:val="000000"/>
          <w:b w:val="off"/>
          <w:i w:val="off"/>
        </w:rPr>
        <w:t/>
      </w:r>
      <w:bookmarkEnd w:id="1089"/>
    </w:p>
    <w:p>
      <w:pPr>
        <w:pageBreakBefore w:val="off"/>
        <w:tabs/>
        <w:wordWrap w:val="off"/>
        <w:spacing w:before="0" w:after="0" w:line="800" w:lineRule="exact"/>
        <w:ind w:left="0" w:right="0"/>
        <w:jc w:val="center"/>
        <w:textAlignment w:val="baseline"/>
        <w:rPr>
          <w:sz w:val="59"/>
        </w:rPr>
      </w:pPr>
      <w:bookmarkStart w:name="" w:id="1090"/>
      <w:r>
        <w:rPr>
          <w:rFonts w:ascii="宋体" w:hAnsi="宋体" w:cs="宋体" w:eastAsia="宋体"/>
          <w:sz w:val="59"/>
          <w:spacing w:val="0"/>
          <w:color w:val="000000"/>
          <w:b w:val="off"/>
          <w:i w:val="off"/>
        </w:rPr>
        <w:t/>
      </w:r>
      <w:bookmarkEnd w:id="1090"/>
    </w:p>
    <w:p>
      <w:pPr>
        <w:pageBreakBefore w:val="off"/>
        <w:tabs/>
        <w:wordWrap w:val="off"/>
        <w:spacing w:before="0" w:after="0" w:line="800" w:lineRule="exact"/>
        <w:ind w:left="0" w:right="0"/>
        <w:jc w:val="center"/>
        <w:textAlignment w:val="baseline"/>
        <w:rPr>
          <w:sz w:val="59"/>
        </w:rPr>
      </w:pPr>
      <w:bookmarkStart w:name="" w:id="1091"/>
      <w:r>
        <w:rPr>
          <w:rFonts w:ascii="宋体" w:hAnsi="宋体" w:cs="宋体" w:eastAsia="宋体"/>
          <w:sz w:val="59"/>
          <w:spacing w:val="0"/>
          <w:color w:val="000000"/>
          <w:b w:val="off"/>
          <w:i w:val="off"/>
        </w:rPr>
        <w:t/>
      </w:r>
      <w:bookmarkEnd w:id="1091"/>
    </w:p>
    <w:p>
      <w:pPr>
        <w:pageBreakBefore w:val="off"/>
        <w:tabs/>
        <w:wordWrap w:val="off"/>
        <w:spacing w:before="0" w:after="0" w:line="800" w:lineRule="exact"/>
        <w:ind w:left="0" w:right="0"/>
        <w:jc w:val="center"/>
        <w:textAlignment w:val="baseline"/>
        <w:rPr>
          <w:sz w:val="59"/>
        </w:rPr>
      </w:pPr>
      <w:bookmarkStart w:name="" w:id="1092"/>
      <w:r>
        <w:rPr>
          <w:rFonts w:ascii="宋体" w:hAnsi="宋体" w:cs="宋体" w:eastAsia="宋体"/>
          <w:sz w:val="59"/>
          <w:spacing w:val="0"/>
          <w:color w:val="000000"/>
          <w:b w:val="off"/>
          <w:i w:val="off"/>
        </w:rPr>
        <w:t/>
      </w:r>
      <w:bookmarkEnd w:id="1092"/>
    </w:p>
    <w:p>
      <w:pPr>
        <w:pageBreakBefore w:val="off"/>
        <w:tabs/>
        <w:wordWrap w:val="off"/>
        <w:spacing w:before="0" w:after="0" w:line="2320" w:lineRule="atLeast"/>
        <w:ind w:left="0" w:right="0"/>
        <w:jc w:val="center"/>
        <w:textAlignment w:val="baseline"/>
        <w:rPr>
          <w:sz w:val="107"/>
        </w:rPr>
      </w:pPr>
      <w:bookmarkStart w:name="" w:id="1093"/>
      <w:r>
        <w:rPr>
          <w:rFonts w:ascii="宋体" w:hAnsi="宋体" w:cs="宋体" w:eastAsia="宋体"/>
          <w:sz w:val="107"/>
          <w:spacing w:val="0"/>
          <w:color w:val="000000"/>
          <w:b w:val="on"/>
          <w:i w:val="off"/>
        </w:rPr>
        <w:t>逻辑研究</w:t>
      </w:r>
      <w:bookmarkEnd w:id="1093"/>
    </w:p>
    <w:p>
      <w:pPr>
        <w:pageBreakBefore w:val="off"/>
        <w:tabs/>
        <w:wordWrap w:val="off"/>
        <w:spacing w:before="0" w:after="0" w:line="660" w:lineRule="atLeast"/>
        <w:ind w:left="0" w:right="0"/>
        <w:jc w:val="center"/>
        <w:textAlignment w:val="baseline"/>
        <w:rPr>
          <w:sz w:val="43"/>
        </w:rPr>
      </w:pPr>
      <w:bookmarkStart w:name="" w:id="1094"/>
      <w:r>
        <w:rPr>
          <w:rFonts w:ascii="宋体" w:hAnsi="宋体" w:cs="宋体" w:eastAsia="宋体"/>
          <w:sz w:val="43"/>
          <w:spacing w:val="0"/>
          <w:color w:val="000000"/>
          <w:b w:val="off"/>
          <w:i w:val="off"/>
        </w:rPr>
        <w:t>（修订本）</w:t>
      </w:r>
      <w:bookmarkEnd w:id="1094"/>
    </w:p>
    <w:p>
      <w:pPr>
        <w:pageBreakBefore w:val="off"/>
        <w:tabs/>
        <w:wordWrap w:val="off"/>
        <w:spacing w:before="0" w:after="0" w:line="1280" w:lineRule="atLeast"/>
        <w:ind w:left="0" w:right="0"/>
        <w:jc w:val="center"/>
        <w:textAlignment w:val="baseline"/>
        <w:rPr>
          <w:sz w:val="86"/>
        </w:rPr>
      </w:pPr>
      <w:bookmarkStart w:name="" w:id="1095"/>
      <w:r>
        <w:rPr>
          <w:rFonts w:ascii="宋体" w:hAnsi="宋体" w:cs="宋体" w:eastAsia="宋体"/>
          <w:sz w:val="86"/>
          <w:spacing w:val="0"/>
          <w:color w:val="000000"/>
          <w:u w:val="single"/>
          <w:b w:val="off"/>
          <w:i w:val="off"/>
        </w:rPr>
        <w:t xml:space="preserve">  第二卷  第二部分 </w:t>
      </w:r>
      <w:bookmarkEnd w:id="1095"/>
    </w:p>
    <w:p>
      <w:pPr>
        <w:pageBreakBefore w:val="off"/>
        <w:tabs/>
        <w:wordWrap w:val="off"/>
        <w:spacing w:before="0" w:after="0" w:line="0" w:lineRule="atLeast"/>
        <w:ind w:left="0" w:right="0"/>
        <w:jc w:val="center"/>
        <w:textAlignment w:val="baseline"/>
      </w:pPr>
      <w:bookmarkStart w:name="" w:id="1096"/>
      <w:r>
        <w:drawing>
          <wp:inline distL="0" distR="0" distT="0" distB="0">
            <wp:extent cx="6629400" cy="18415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6629400" cy="1841500"/>
                    </a:xfrm>
                    <a:prstGeom prst="rect">
                      <a:avLst/>
                    </a:prstGeom>
                  </pic:spPr>
                </pic:pic>
              </a:graphicData>
            </a:graphic>
          </wp:inline>
        </w:drawing>
      </w:r>
      <w:bookmarkEnd w:id="1096"/>
    </w:p>
    <w:p>
      <w:pPr>
        <w:pageBreakBefore w:val="off"/>
        <w:tabs/>
        <w:wordWrap w:val="off"/>
        <w:spacing w:before="540" w:after="0" w:line="920" w:lineRule="atLeast"/>
        <w:ind w:left="3760" w:right="0"/>
        <w:jc w:val="both"/>
        <w:textAlignment w:val="baseline"/>
        <w:rPr>
          <w:sz w:val="68"/>
        </w:rPr>
      </w:pPr>
      <w:bookmarkStart w:name="" w:id="1097"/>
      <w:r>
        <w:rPr>
          <w:rFonts w:ascii="TimesNewRoman" w:hAnsi="TimesNewRoman" w:cs="TimesNewRoman" w:eastAsia="TimesNewRoman"/>
          <w:sz w:val="68"/>
          <w:spacing w:val="0"/>
          <w:color w:val="000000"/>
          <w:b w:val="off"/>
          <w:i w:val="off"/>
        </w:rPr>
        <w:t>LOGISCHE UNTERSUCHUNGEN</w:t>
      </w:r>
      <w:bookmarkEnd w:id="1097"/>
    </w:p>
    <w:p>
      <w:pPr>
        <w:pageBreakBefore w:val="off"/>
        <w:tabs/>
        <w:wordWrap w:val="off"/>
        <w:spacing w:before="0" w:after="0" w:line="780" w:lineRule="atLeast"/>
        <w:ind w:left="5560" w:right="0"/>
        <w:jc w:val="both"/>
        <w:textAlignment w:val="baseline"/>
        <w:rPr>
          <w:sz w:val="58"/>
        </w:rPr>
      </w:pPr>
      <w:bookmarkStart w:name="" w:id="1098"/>
      <w:r>
        <w:rPr>
          <w:rFonts w:ascii="黑体" w:hAnsi="黑体" w:cs="黑体" w:eastAsia="黑体"/>
          <w:sz w:val="58"/>
          <w:spacing w:val="0"/>
          <w:color w:val="000000"/>
          <w:b w:val="off"/>
          <w:i w:val="off"/>
        </w:rPr>
        <w:t>[德]埃德蒙德·胡塞尔 著</w:t>
      </w:r>
      <w:bookmarkEnd w:id="1098"/>
    </w:p>
    <w:p>
      <w:pPr>
        <w:pageBreakBefore w:val="off"/>
        <w:tabs/>
        <w:wordWrap w:val="off"/>
        <w:spacing w:before="0" w:after="0" w:line="780" w:lineRule="atLeast"/>
        <w:ind w:left="6780" w:right="0"/>
        <w:jc w:val="both"/>
        <w:textAlignment w:val="baseline"/>
        <w:rPr>
          <w:sz w:val="58"/>
        </w:rPr>
      </w:pPr>
      <w:bookmarkStart w:name="" w:id="1099"/>
      <w:r>
        <w:rPr>
          <w:rFonts w:ascii="黑体" w:hAnsi="黑体" w:cs="黑体" w:eastAsia="黑体"/>
          <w:sz w:val="58"/>
          <w:spacing w:val="0"/>
          <w:color w:val="000000"/>
          <w:b w:val="off"/>
          <w:i w:val="off"/>
        </w:rPr>
        <w:t>乌尔苏拉·潘策尔 编</w:t>
      </w:r>
      <w:bookmarkEnd w:id="1099"/>
    </w:p>
    <w:p>
      <w:pPr>
        <w:pageBreakBefore w:val="off"/>
        <w:tabs/>
        <w:wordWrap w:val="off"/>
        <w:spacing w:before="0" w:after="0" w:line="780" w:lineRule="atLeast"/>
        <w:ind w:left="7460" w:right="0"/>
        <w:jc w:val="both"/>
        <w:textAlignment w:val="baseline"/>
        <w:rPr>
          <w:sz w:val="58"/>
        </w:rPr>
      </w:pPr>
      <w:bookmarkStart w:name="" w:id="1100"/>
      <w:r>
        <w:rPr>
          <w:rFonts w:ascii="黑体" w:hAnsi="黑体" w:cs="黑体" w:eastAsia="黑体"/>
          <w:sz w:val="58"/>
          <w:spacing w:val="0"/>
          <w:color w:val="000000"/>
          <w:b w:val="off"/>
          <w:i w:val="off"/>
        </w:rPr>
        <w:t>倪梁康 译</w:t>
      </w:r>
      <w:bookmarkEnd w:id="1100"/>
    </w:p>
    <w:p>
      <w:pPr>
        <w:pageBreakBefore w:val="off"/>
        <w:tabs/>
        <w:wordWrap w:val="off"/>
        <w:spacing w:before="0" w:after="0" w:line="780" w:lineRule="exact"/>
        <w:ind w:left="0" w:right="0"/>
        <w:jc w:val="both"/>
        <w:textAlignment w:val="baseline"/>
        <w:rPr>
          <w:sz w:val="58"/>
        </w:rPr>
      </w:pPr>
      <w:bookmarkStart w:name="" w:id="1101"/>
      <w:r>
        <w:rPr>
          <w:rFonts w:ascii="宋体" w:hAnsi="宋体" w:cs="宋体" w:eastAsia="宋体"/>
          <w:sz w:val="58"/>
          <w:spacing w:val="0"/>
          <w:color w:val="000000"/>
          <w:b w:val="off"/>
          <w:i w:val="off"/>
        </w:rPr>
        <w:t/>
      </w:r>
      <w:bookmarkEnd w:id="1101"/>
    </w:p>
    <w:p>
      <w:pPr>
        <w:pageBreakBefore w:val="off"/>
        <w:tabs/>
        <w:wordWrap w:val="off"/>
        <w:spacing w:before="0" w:after="0" w:line="0" w:lineRule="atLeast"/>
        <w:ind w:left="0" w:right="0"/>
        <w:jc w:val="center"/>
        <w:textAlignment w:val="baseline"/>
      </w:pPr>
      <w:bookmarkStart w:name="" w:id="1102"/>
      <w:r>
        <w:drawing>
          <wp:inline distL="0" distR="0" distT="0" distB="0">
            <wp:extent cx="2882900" cy="39243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2882900" cy="3924300"/>
                    </a:xfrm>
                    <a:prstGeom prst="rect">
                      <a:avLst/>
                    </a:prstGeom>
                  </pic:spPr>
                </pic:pic>
              </a:graphicData>
            </a:graphic>
          </wp:inline>
        </w:drawing>
      </w:r>
      <w:bookmarkEnd w:id="1102"/>
    </w:p>
    <w:p>
      <w:pPr>
        <w:pageBreakBefore w:val="off"/>
        <w:tabs/>
        <w:wordWrap w:val="off"/>
        <w:spacing w:before="0" w:after="0" w:line="0" w:lineRule="atLeast"/>
        <w:ind w:left="8220" w:right="0"/>
        <w:jc w:val="left"/>
        <w:textAlignment w:val="baseline"/>
      </w:pPr>
      <w:bookmarkStart w:name="" w:id="1103"/>
      <w:r>
        <w:drawing>
          <wp:inline distL="0" distR="0" distT="0" distB="0">
            <wp:extent cx="609600" cy="584200"/>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8"/>
                    <a:stretch>
                      <a:fillRect/>
                    </a:stretch>
                  </pic:blipFill>
                  <pic:spPr>
                    <a:xfrm>
                      <a:off x="0" y="0"/>
                      <a:ext cx="609600" cy="584200"/>
                    </a:xfrm>
                    <a:prstGeom prst="rect">
                      <a:avLst/>
                    </a:prstGeom>
                  </pic:spPr>
                </pic:pic>
              </a:graphicData>
            </a:graphic>
          </wp:inline>
        </w:drawing>
      </w:r>
      <w:bookmarkEnd w:id="1103"/>
    </w:p>
    <w:p>
      <w:pPr>
        <w:pageBreakBefore w:val="off"/>
        <w:tabs/>
        <w:wordWrap w:val="off"/>
        <w:spacing w:before="0" w:after="0" w:line="800" w:lineRule="atLeast"/>
        <w:ind w:left="6780" w:right="0"/>
        <w:jc w:val="both"/>
        <w:textAlignment w:val="baseline"/>
        <w:rPr>
          <w:sz w:val="59"/>
        </w:rPr>
      </w:pPr>
      <w:bookmarkStart w:name="" w:id="1104"/>
      <w:r>
        <w:rPr>
          <w:rFonts w:ascii="黑体" w:hAnsi="黑体" w:cs="黑体" w:eastAsia="黑体"/>
          <w:sz w:val="59"/>
          <w:spacing w:val="0"/>
          <w:color w:val="000000"/>
          <w:b w:val="off"/>
          <w:i w:val="off"/>
        </w:rPr>
        <w:t>上海译文出版社</w:t>
      </w:r>
      <w:bookmarkEnd w:id="1104"/>
    </w:p>
    <w:p>
      <w:r>
        <w:t/>
      </w:r>
    </w:p>
    <w:p>
      <w:pPr>
        <w:sectPr>
          <w:footerReference r:id="rId20"/>
          <w:headerReference r:id="rId21" w:type="default"/>
          <w:type w:val="nextPage"/>
          <w:pgSz w:w="22520" w:h="31680"/>
          <w:pgMar w:left="3400" w:top="1660" w:right="3400" w:bottom="1660" w:header="1360" w:footer="1360"/>
          <w:cols w:num="1"/>
        </w:sectPr>
      </w:pPr>
    </w:p>
    <w:p>
      <w:pPr>
        <w:pageBreakBefore w:val="off"/>
        <w:tabs/>
        <w:wordWrap w:val="off"/>
        <w:spacing w:before="0" w:after="0" w:line="760" w:lineRule="atLeast"/>
        <w:ind w:left="2440" w:right="0"/>
        <w:jc w:val="both"/>
        <w:textAlignment w:val="baseline"/>
        <w:rPr>
          <w:sz w:val="56"/>
        </w:rPr>
      </w:pPr>
      <w:bookmarkStart w:name="" w:id="1105"/>
      <w:r>
        <w:rPr>
          <w:rFonts w:ascii="楷体" w:hAnsi="楷体" w:cs="楷体" w:eastAsia="楷体"/>
          <w:sz w:val="56"/>
          <w:spacing w:val="0"/>
          <w:color w:val="000000"/>
          <w:b w:val="on"/>
          <w:i w:val="off"/>
        </w:rPr>
        <w:t>图书在版编目(CIP)数据</w:t>
      </w:r>
      <w:bookmarkEnd w:id="1105"/>
    </w:p>
    <w:p>
      <w:pPr>
        <w:pageBreakBefore w:val="off"/>
        <w:tabs/>
        <w:wordWrap w:val="off"/>
        <w:spacing w:before="0" w:after="0" w:line="680" w:lineRule="atLeast"/>
        <w:ind w:left="1900" w:right="920" w:firstLine="540"/>
        <w:jc w:val="both"/>
        <w:textAlignment w:val="baseline"/>
        <w:rPr>
          <w:sz w:val="39"/>
        </w:rPr>
      </w:pPr>
      <w:bookmarkStart w:name="" w:id="1106"/>
      <w:r>
        <w:rPr>
          <w:rFonts w:ascii="宋体" w:hAnsi="宋体" w:cs="宋体" w:eastAsia="宋体"/>
          <w:sz w:val="39"/>
          <w:spacing w:val="0"/>
          <w:color w:val="000000"/>
          <w:b w:val="off"/>
          <w:i w:val="off"/>
        </w:rPr>
        <w:t>逻辑研究.第二卷.第二部分/(德)胡塞尔著；潘策</w:t>
      </w:r>
      <w:r>
        <w:rPr>
          <w:rFonts w:ascii="宋体" w:hAnsi="宋体" w:cs="宋体" w:eastAsia="宋体"/>
          <w:sz w:val="39"/>
          <w:spacing w:val="0"/>
          <w:color w:val="000000"/>
          <w:b w:val="off"/>
          <w:i w:val="off"/>
        </w:rPr>
        <w:t>尔编；倪梁康译.一修订本.一上海：上海译文出版社，</w:t>
      </w:r>
      <w:r>
        <w:rPr>
          <w:rFonts w:ascii="宋体" w:hAnsi="宋体" w:cs="宋体" w:eastAsia="宋体"/>
          <w:sz w:val="39"/>
          <w:spacing w:val="0"/>
          <w:color w:val="000000"/>
          <w:b w:val="off"/>
          <w:i w:val="off"/>
        </w:rPr>
        <w:t>2006.3</w:t>
      </w:r>
      <w:bookmarkEnd w:id="1106"/>
    </w:p>
    <w:p>
      <w:pPr>
        <w:pageBreakBefore w:val="off"/>
        <w:tabs/>
        <w:wordWrap w:val="off"/>
        <w:spacing w:before="0" w:after="0" w:line="680" w:lineRule="atLeast"/>
        <w:ind w:left="2440" w:right="0"/>
        <w:jc w:val="both"/>
        <w:textAlignment w:val="baseline"/>
        <w:rPr>
          <w:sz w:val="39"/>
        </w:rPr>
      </w:pPr>
      <w:bookmarkStart w:name="" w:id="1107"/>
      <w:r>
        <w:rPr>
          <w:rFonts w:ascii="宋体" w:hAnsi="宋体" w:cs="宋体" w:eastAsia="宋体"/>
          <w:sz w:val="39"/>
          <w:spacing w:val="0"/>
          <w:color w:val="000000"/>
          <w:b w:val="off"/>
          <w:i w:val="off"/>
        </w:rPr>
        <w:t>(二十世纪西方哲学译丛)</w:t>
      </w:r>
      <w:bookmarkEnd w:id="1107"/>
    </w:p>
    <w:p>
      <w:pPr>
        <w:pageBreakBefore w:val="off"/>
        <w:tabs/>
        <w:wordWrap w:val="off"/>
        <w:spacing w:before="0" w:after="0" w:line="600" w:lineRule="atLeast"/>
        <w:ind w:left="2440" w:right="0"/>
        <w:jc w:val="both"/>
        <w:textAlignment w:val="baseline"/>
        <w:rPr>
          <w:sz w:val="45"/>
        </w:rPr>
      </w:pPr>
      <w:bookmarkStart w:name="" w:id="1108"/>
      <w:r>
        <w:rPr>
          <w:rFonts w:ascii="TimesNewRoman" w:hAnsi="TimesNewRoman" w:cs="TimesNewRoman" w:eastAsia="TimesNewRoman"/>
          <w:sz w:val="45"/>
          <w:spacing w:val="0"/>
          <w:color w:val="000000"/>
          <w:b w:val="off"/>
          <w:i w:val="off"/>
        </w:rPr>
        <w:t>ISBN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7-5327-3925-2</w:t>
      </w:r>
      <w:bookmarkEnd w:id="1108"/>
    </w:p>
    <w:p>
      <w:pPr>
        <w:pageBreakBefore w:val="off"/>
        <w:tabs/>
        <w:wordWrap w:val="off"/>
        <w:spacing w:before="280" w:after="0" w:line="680" w:lineRule="atLeast"/>
        <w:ind w:left="1900" w:right="1180" w:firstLine="600"/>
        <w:jc w:val="both"/>
        <w:textAlignment w:val="baseline"/>
        <w:rPr>
          <w:sz w:val="39"/>
        </w:rPr>
      </w:pPr>
      <w:bookmarkStart w:name="" w:id="1109"/>
      <w:r>
        <w:rPr>
          <w:rFonts w:ascii="宋体" w:hAnsi="宋体" w:cs="宋体" w:eastAsia="宋体"/>
          <w:sz w:val="39"/>
          <w:spacing w:val="0"/>
          <w:color w:val="000000"/>
          <w:b w:val="off"/>
          <w:i w:val="off"/>
        </w:rPr>
        <w:t>Ⅰ.逻……</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Ⅱ.</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①胡…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②潘</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③倪…</w:t>
      </w:r>
      <w:r>
        <w:rPr>
          <w:rFonts w:ascii="宋体" w:hAnsi="宋体" w:cs="宋体" w:eastAsia="宋体"/>
          <w:sz w:val="39"/>
          <w:spacing w:val="0"/>
          <w:color w:val="000000"/>
          <w:b w:val="off"/>
          <w:i w:val="off"/>
        </w:rPr>
        <w:t>Ⅲ.逻辑-研究</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Ⅳ.</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B81</w:t>
      </w:r>
      <w:bookmarkEnd w:id="1109"/>
    </w:p>
    <w:p>
      <w:pPr>
        <w:pageBreakBefore w:val="off"/>
        <w:tabs/>
        <w:wordWrap w:val="off"/>
        <w:spacing w:before="0" w:after="0" w:line="680" w:lineRule="atLeast"/>
        <w:ind w:left="0" w:right="0"/>
        <w:jc w:val="center"/>
        <w:textAlignment w:val="baseline"/>
        <w:rPr>
          <w:sz w:val="39"/>
        </w:rPr>
      </w:pPr>
      <w:bookmarkStart w:name="" w:id="1110"/>
      <w:r>
        <w:rPr>
          <w:rFonts w:ascii="宋体" w:hAnsi="宋体" w:cs="宋体" w:eastAsia="宋体"/>
          <w:sz w:val="39"/>
          <w:spacing w:val="0"/>
          <w:color w:val="000000"/>
          <w:b w:val="off"/>
          <w:i w:val="off"/>
        </w:rPr>
        <w:t>中国版本图书馆CIP</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数据核字(2006)第005505号</w:t>
      </w:r>
      <w:bookmarkEnd w:id="1110"/>
    </w:p>
    <w:p>
      <w:pPr>
        <w:pageBreakBefore w:val="off"/>
        <w:tabs/>
        <w:wordWrap w:val="off"/>
        <w:spacing w:before="0" w:after="0" w:line="580" w:lineRule="exact"/>
        <w:ind w:left="0" w:right="0"/>
        <w:jc w:val="center"/>
        <w:textAlignment w:val="baseline"/>
        <w:rPr>
          <w:sz w:val="45"/>
        </w:rPr>
      </w:pPr>
      <w:bookmarkStart w:name="" w:id="1111"/>
      <w:r>
        <w:rPr>
          <w:rFonts w:ascii="宋体" w:hAnsi="宋体" w:cs="宋体" w:eastAsia="宋体"/>
          <w:sz w:val="45"/>
          <w:spacing w:val="0"/>
          <w:color w:val="000000"/>
          <w:b w:val="off"/>
          <w:i w:val="off"/>
        </w:rPr>
        <w:t/>
      </w:r>
      <w:bookmarkEnd w:id="1111"/>
    </w:p>
    <w:p>
      <w:pPr>
        <w:pageBreakBefore w:val="off"/>
        <w:tabs/>
        <w:wordWrap w:val="off"/>
        <w:spacing w:before="0" w:after="0" w:line="580" w:lineRule="exact"/>
        <w:ind w:left="0" w:right="0"/>
        <w:jc w:val="center"/>
        <w:textAlignment w:val="baseline"/>
        <w:rPr>
          <w:sz w:val="45"/>
        </w:rPr>
      </w:pPr>
      <w:bookmarkStart w:name="" w:id="1112"/>
      <w:r>
        <w:rPr>
          <w:rFonts w:ascii="宋体" w:hAnsi="宋体" w:cs="宋体" w:eastAsia="宋体"/>
          <w:sz w:val="45"/>
          <w:spacing w:val="0"/>
          <w:color w:val="000000"/>
          <w:b w:val="off"/>
          <w:i w:val="off"/>
        </w:rPr>
        <w:t/>
      </w:r>
      <w:bookmarkEnd w:id="1112"/>
    </w:p>
    <w:p>
      <w:pPr>
        <w:pageBreakBefore w:val="off"/>
        <w:tabs/>
        <w:wordWrap w:val="off"/>
        <w:spacing w:before="0" w:after="0" w:line="600" w:lineRule="atLeast"/>
        <w:ind w:left="1900" w:right="0"/>
        <w:jc w:val="both"/>
        <w:textAlignment w:val="baseline"/>
        <w:rPr>
          <w:sz w:val="45"/>
        </w:rPr>
      </w:pPr>
      <w:bookmarkStart w:name="" w:id="1113"/>
      <w:r>
        <w:rPr>
          <w:rFonts w:ascii="TimesNewRoman" w:hAnsi="TimesNewRoman" w:cs="TimesNewRoman" w:eastAsia="TimesNewRoman"/>
          <w:sz w:val="45"/>
          <w:spacing w:val="0"/>
          <w:color w:val="000000"/>
          <w:b w:val="off"/>
          <w:i w:val="off"/>
        </w:rPr>
        <w:t>Edmund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Husserl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Gesammelte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Werke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(Husserliana)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XIX/2</w:t>
      </w:r>
      <w:bookmarkEnd w:id="1113"/>
    </w:p>
    <w:p>
      <w:pPr>
        <w:pageBreakBefore w:val="off"/>
        <w:tabs/>
        <w:wordWrap w:val="off"/>
        <w:spacing w:before="0" w:after="0" w:line="600" w:lineRule="atLeast"/>
        <w:ind w:left="5080" w:right="0"/>
        <w:jc w:val="both"/>
        <w:textAlignment w:val="baseline"/>
        <w:rPr>
          <w:sz w:val="45"/>
        </w:rPr>
      </w:pPr>
      <w:bookmarkStart w:name="" w:id="1114"/>
      <w:r>
        <w:rPr>
          <w:rFonts w:ascii="TimesNewRoman" w:hAnsi="TimesNewRoman" w:cs="TimesNewRoman" w:eastAsia="TimesNewRoman"/>
          <w:sz w:val="45"/>
          <w:spacing w:val="0"/>
          <w:color w:val="000000"/>
          <w:b w:val="off"/>
          <w:i w:val="off"/>
        </w:rPr>
        <w:t>“Logische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Untersuchungen”</w:t>
      </w:r>
      <w:bookmarkEnd w:id="1114"/>
    </w:p>
    <w:p>
      <w:pPr>
        <w:pageBreakBefore w:val="off"/>
        <w:tabs/>
        <w:wordWrap w:val="off"/>
        <w:spacing w:before="0" w:after="0" w:line="600" w:lineRule="atLeast"/>
        <w:ind w:left="0" w:right="0"/>
        <w:jc w:val="center"/>
        <w:textAlignment w:val="baseline"/>
        <w:rPr>
          <w:sz w:val="45"/>
        </w:rPr>
      </w:pPr>
      <w:bookmarkStart w:name="" w:id="1115"/>
      <w:r>
        <w:rPr>
          <w:rFonts w:ascii="TimesNewRoman" w:hAnsi="TimesNewRoman" w:cs="TimesNewRoman" w:eastAsia="TimesNewRoman"/>
          <w:sz w:val="45"/>
          <w:spacing w:val="0"/>
          <w:color w:val="000000"/>
          <w:b w:val="off"/>
          <w:i w:val="off"/>
        </w:rPr>
        <w:t>Zweiter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Zweiter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Teil</w:t>
      </w:r>
      <w:bookmarkEnd w:id="1115"/>
    </w:p>
    <w:p>
      <w:pPr>
        <w:pageBreakBefore w:val="off"/>
        <w:tabs/>
        <w:wordWrap w:val="off"/>
        <w:spacing w:before="0" w:after="0" w:line="600" w:lineRule="atLeast"/>
        <w:ind w:left="2440" w:right="0"/>
        <w:jc w:val="both"/>
        <w:textAlignment w:val="baseline"/>
        <w:rPr>
          <w:sz w:val="45"/>
        </w:rPr>
      </w:pPr>
      <w:bookmarkStart w:name="" w:id="1116"/>
      <w:r>
        <w:rPr>
          <w:rFonts w:ascii="TimesNewRoman" w:hAnsi="TimesNewRoman" w:cs="TimesNewRoman" w:eastAsia="TimesNewRoman"/>
          <w:sz w:val="45"/>
          <w:spacing w:val="0"/>
          <w:color w:val="000000"/>
          <w:b w:val="off"/>
          <w:i w:val="off"/>
        </w:rPr>
        <w:t>“Untersuchungen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zur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Phänomenologie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Theorie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Erkenntnis”</w:t>
      </w:r>
      <w:bookmarkEnd w:id="1116"/>
    </w:p>
    <w:p>
      <w:pPr>
        <w:pageBreakBefore w:val="off"/>
        <w:tabs/>
        <w:wordWrap w:val="off"/>
        <w:spacing w:before="0" w:after="0" w:line="600" w:lineRule="atLeast"/>
        <w:ind w:left="3320" w:right="0"/>
        <w:jc w:val="both"/>
        <w:textAlignment w:val="baseline"/>
        <w:rPr>
          <w:sz w:val="45"/>
        </w:rPr>
      </w:pPr>
      <w:bookmarkStart w:name="" w:id="1117"/>
      <w:r>
        <w:rPr>
          <w:rFonts w:ascii="TimesNewRoman" w:hAnsi="TimesNewRoman" w:cs="TimesNewRoman" w:eastAsia="TimesNewRoman"/>
          <w:sz w:val="45"/>
          <w:spacing w:val="0"/>
          <w:color w:val="000000"/>
          <w:b w:val="off"/>
          <w:i w:val="off"/>
        </w:rPr>
        <w:t>Text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Auflage.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Hrsg.</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Ursula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Panzer</w:t>
      </w:r>
      <w:bookmarkEnd w:id="1117"/>
    </w:p>
    <w:p>
      <w:pPr>
        <w:pageBreakBefore w:val="off"/>
        <w:tabs/>
        <w:wordWrap w:val="off"/>
        <w:spacing w:before="0" w:after="0" w:line="600" w:lineRule="atLeast"/>
        <w:ind w:left="1420" w:right="0"/>
        <w:jc w:val="both"/>
        <w:textAlignment w:val="baseline"/>
        <w:rPr>
          <w:sz w:val="45"/>
        </w:rPr>
      </w:pPr>
      <w:bookmarkStart w:name="" w:id="1118"/>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Hague/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Boston/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Lancaster,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MARTINUS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NIJHOFF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PUBLISHERS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1984</w:t>
      </w:r>
      <w:bookmarkEnd w:id="1118"/>
    </w:p>
    <w:p>
      <w:pPr>
        <w:pageBreakBefore w:val="off"/>
        <w:tabs/>
        <w:wordWrap w:val="off"/>
        <w:spacing w:before="0" w:after="0" w:line="560" w:lineRule="atLeast"/>
        <w:ind w:left="1900" w:right="0"/>
        <w:jc w:val="both"/>
        <w:textAlignment w:val="baseline"/>
        <w:rPr>
          <w:sz w:val="41"/>
        </w:rPr>
      </w:pPr>
      <w:bookmarkStart w:name="" w:id="1119"/>
      <w:r>
        <w:rPr>
          <w:rFonts w:ascii="宋体" w:hAnsi="宋体" w:cs="宋体" w:eastAsia="宋体"/>
          <w:sz w:val="41"/>
          <w:spacing w:val="0"/>
          <w:color w:val="000000"/>
          <w:b w:val="off"/>
          <w:i w:val="off"/>
        </w:rPr>
        <w:t>根据海牙马蒂努斯·内伊霍夫出版社《胡塞尔全集》第十九卷第二部分</w:t>
      </w:r>
      <w:bookmarkEnd w:id="1119"/>
    </w:p>
    <w:p>
      <w:pPr>
        <w:pageBreakBefore w:val="off"/>
        <w:tabs/>
        <w:wordWrap w:val="off"/>
        <w:spacing w:before="0" w:after="0" w:line="560" w:lineRule="atLeast"/>
        <w:ind w:left="0" w:right="0"/>
        <w:jc w:val="center"/>
        <w:textAlignment w:val="baseline"/>
        <w:rPr>
          <w:sz w:val="41"/>
        </w:rPr>
      </w:pPr>
      <w:bookmarkStart w:name="" w:id="1120"/>
      <w:r>
        <w:rPr>
          <w:rFonts w:ascii="宋体" w:hAnsi="宋体" w:cs="宋体" w:eastAsia="宋体"/>
          <w:sz w:val="41"/>
          <w:spacing w:val="0"/>
          <w:color w:val="000000"/>
          <w:b w:val="off"/>
          <w:i w:val="off"/>
        </w:rPr>
        <w:t>1984年德文考证版译出</w:t>
      </w:r>
      <w:bookmarkEnd w:id="1120"/>
    </w:p>
    <w:p>
      <w:pPr>
        <w:pageBreakBefore w:val="off"/>
        <w:tabs/>
        <w:wordWrap w:val="off"/>
        <w:spacing w:before="0" w:after="0" w:line="540" w:lineRule="exact"/>
        <w:ind w:left="0" w:right="0"/>
        <w:jc w:val="center"/>
        <w:textAlignment w:val="baseline"/>
        <w:rPr>
          <w:sz w:val="41"/>
        </w:rPr>
      </w:pPr>
      <w:bookmarkStart w:name="" w:id="1121"/>
      <w:r>
        <w:rPr>
          <w:rFonts w:ascii="宋体" w:hAnsi="宋体" w:cs="宋体" w:eastAsia="宋体"/>
          <w:sz w:val="41"/>
          <w:spacing w:val="0"/>
          <w:color w:val="000000"/>
          <w:b w:val="off"/>
          <w:i w:val="off"/>
        </w:rPr>
        <w:t/>
      </w:r>
      <w:bookmarkEnd w:id="1121"/>
    </w:p>
    <w:p>
      <w:pPr>
        <w:pageBreakBefore w:val="off"/>
        <w:tabs/>
        <w:wordWrap w:val="off"/>
        <w:spacing w:before="0" w:after="0" w:line="560" w:lineRule="atLeast"/>
        <w:ind w:left="0" w:right="0"/>
        <w:jc w:val="center"/>
        <w:textAlignment w:val="baseline"/>
        <w:rPr>
          <w:sz w:val="41"/>
        </w:rPr>
      </w:pPr>
      <w:bookmarkStart w:name="" w:id="1122"/>
      <w:r>
        <w:rPr>
          <w:rFonts w:ascii="宋体" w:hAnsi="宋体" w:cs="宋体" w:eastAsia="宋体"/>
          <w:sz w:val="41"/>
          <w:spacing w:val="0"/>
          <w:color w:val="000000"/>
          <w:b w:val="off"/>
          <w:i w:val="off"/>
        </w:rPr>
        <w:t>本书中文简体字专有出版权</w:t>
      </w:r>
      <w:bookmarkEnd w:id="1122"/>
    </w:p>
    <w:p>
      <w:pPr>
        <w:pageBreakBefore w:val="off"/>
        <w:tabs/>
        <w:wordWrap w:val="off"/>
        <w:spacing w:before="0" w:after="0" w:line="560" w:lineRule="atLeast"/>
        <w:ind w:left="0" w:right="0"/>
        <w:jc w:val="center"/>
        <w:textAlignment w:val="baseline"/>
        <w:rPr>
          <w:sz w:val="41"/>
        </w:rPr>
      </w:pPr>
      <w:bookmarkStart w:name="" w:id="1123"/>
      <w:r>
        <w:rPr>
          <w:rFonts w:ascii="宋体" w:hAnsi="宋体" w:cs="宋体" w:eastAsia="宋体"/>
          <w:sz w:val="41"/>
          <w:spacing w:val="0"/>
          <w:color w:val="000000"/>
          <w:b w:val="off"/>
          <w:i w:val="off"/>
        </w:rPr>
        <w:t>归本社独家所有，非经本社同意不得连载、摘编或复制</w:t>
      </w:r>
      <w:bookmarkEnd w:id="1123"/>
    </w:p>
    <w:p>
      <w:pPr>
        <w:pageBreakBefore w:val="off"/>
        <w:tabs/>
        <w:wordWrap w:val="off"/>
        <w:spacing w:before="0" w:after="0" w:line="640" w:lineRule="exact"/>
        <w:ind w:left="0" w:right="0"/>
        <w:jc w:val="center"/>
        <w:textAlignment w:val="baseline"/>
        <w:rPr>
          <w:sz w:val="49"/>
        </w:rPr>
      </w:pPr>
      <w:bookmarkStart w:name="" w:id="1124"/>
      <w:r>
        <w:rPr>
          <w:rFonts w:ascii="宋体" w:hAnsi="宋体" w:cs="宋体" w:eastAsia="宋体"/>
          <w:sz w:val="49"/>
          <w:spacing w:val="0"/>
          <w:color w:val="000000"/>
          <w:b w:val="off"/>
          <w:i w:val="off"/>
        </w:rPr>
        <w:t/>
      </w:r>
      <w:bookmarkEnd w:id="1124"/>
    </w:p>
    <w:p>
      <w:pPr>
        <w:pageBreakBefore w:val="off"/>
        <w:tabs/>
        <w:wordWrap w:val="off"/>
        <w:spacing w:before="0" w:after="0" w:line="660" w:lineRule="atLeast"/>
        <w:ind w:left="0" w:right="0"/>
        <w:jc w:val="center"/>
        <w:textAlignment w:val="baseline"/>
        <w:rPr>
          <w:sz w:val="49"/>
        </w:rPr>
      </w:pPr>
      <w:bookmarkStart w:name="" w:id="1125"/>
      <w:r>
        <w:rPr>
          <w:rFonts w:ascii="黑体" w:hAnsi="黑体" w:cs="黑体" w:eastAsia="黑体"/>
          <w:sz w:val="49"/>
          <w:spacing w:val="0"/>
          <w:color w:val="000000"/>
          <w:b w:val="on"/>
          <w:i w:val="off"/>
        </w:rPr>
        <w:t>逻辑研究(修订本)</w:t>
      </w:r>
      <w:bookmarkEnd w:id="1125"/>
    </w:p>
    <w:p>
      <w:pPr>
        <w:pageBreakBefore w:val="off"/>
        <w:tabs/>
        <w:wordWrap w:val="off"/>
        <w:spacing w:before="0" w:after="0" w:line="660" w:lineRule="atLeast"/>
        <w:ind w:left="0" w:right="0"/>
        <w:jc w:val="center"/>
        <w:textAlignment w:val="baseline"/>
        <w:rPr>
          <w:sz w:val="49"/>
        </w:rPr>
      </w:pPr>
      <w:bookmarkStart w:name="" w:id="1126"/>
      <w:r>
        <w:rPr>
          <w:rFonts w:ascii="黑体" w:hAnsi="黑体" w:cs="黑体" w:eastAsia="黑体"/>
          <w:sz w:val="49"/>
          <w:spacing w:val="0"/>
          <w:color w:val="000000"/>
          <w:b w:val="on"/>
          <w:i w:val="off"/>
        </w:rPr>
        <w:t>第二卷</w:t>
      </w:r>
      <w:bookmarkEnd w:id="1126"/>
    </w:p>
    <w:p>
      <w:pPr>
        <w:pageBreakBefore w:val="off"/>
        <w:tabs/>
        <w:wordWrap w:val="off"/>
        <w:spacing w:before="0" w:after="0" w:line="660" w:lineRule="atLeast"/>
        <w:ind w:left="0" w:right="0"/>
        <w:jc w:val="center"/>
        <w:textAlignment w:val="baseline"/>
        <w:rPr>
          <w:sz w:val="49"/>
        </w:rPr>
      </w:pPr>
      <w:bookmarkStart w:name="" w:id="1127"/>
      <w:r>
        <w:rPr>
          <w:rFonts w:ascii="黑体" w:hAnsi="黑体" w:cs="黑体" w:eastAsia="黑体"/>
          <w:sz w:val="49"/>
          <w:spacing w:val="0"/>
          <w:color w:val="000000"/>
          <w:b w:val="on"/>
          <w:i w:val="off"/>
        </w:rPr>
        <w:t>第二部分</w:t>
      </w:r>
      <w:bookmarkEnd w:id="1127"/>
    </w:p>
    <w:p>
      <w:pPr>
        <w:pageBreakBefore w:val="off"/>
        <w:tabs/>
        <w:wordWrap w:val="off"/>
        <w:spacing w:before="0" w:after="0" w:line="560" w:lineRule="atLeast"/>
        <w:ind w:left="0" w:right="0"/>
        <w:jc w:val="center"/>
        <w:textAlignment w:val="baseline"/>
        <w:rPr>
          <w:sz w:val="41"/>
        </w:rPr>
      </w:pPr>
      <w:bookmarkStart w:name="" w:id="1128"/>
      <w:r>
        <w:rPr>
          <w:rFonts w:ascii="宋体" w:hAnsi="宋体" w:cs="宋体" w:eastAsia="宋体"/>
          <w:sz w:val="41"/>
          <w:spacing w:val="0"/>
          <w:color w:val="000000"/>
          <w:b w:val="off"/>
          <w:i w:val="off"/>
        </w:rPr>
        <w:t>[德]埃德蒙德·胡塞尔</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著</w:t>
      </w:r>
      <w:bookmarkEnd w:id="1128"/>
    </w:p>
    <w:p>
      <w:pPr>
        <w:pageBreakBefore w:val="off"/>
        <w:tabs/>
        <w:wordWrap w:val="off"/>
        <w:spacing w:before="0" w:after="0" w:line="560" w:lineRule="atLeast"/>
        <w:ind w:left="0" w:right="0"/>
        <w:jc w:val="center"/>
        <w:textAlignment w:val="baseline"/>
        <w:rPr>
          <w:sz w:val="41"/>
        </w:rPr>
      </w:pPr>
      <w:bookmarkStart w:name="" w:id="1129"/>
      <w:r>
        <w:rPr>
          <w:rFonts w:ascii="宋体" w:hAnsi="宋体" w:cs="宋体" w:eastAsia="宋体"/>
          <w:sz w:val="41"/>
          <w:spacing w:val="0"/>
          <w:color w:val="000000"/>
          <w:b w:val="off"/>
          <w:i w:val="off"/>
        </w:rPr>
        <w:t>乌尔苏拉·潘策尔</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编</w:t>
      </w:r>
      <w:bookmarkEnd w:id="1129"/>
    </w:p>
    <w:p>
      <w:pPr>
        <w:pageBreakBefore w:val="off"/>
        <w:tabs/>
        <w:wordWrap w:val="off"/>
        <w:spacing w:before="0" w:after="0" w:line="560" w:lineRule="atLeast"/>
        <w:ind w:left="0" w:right="0"/>
        <w:jc w:val="center"/>
        <w:textAlignment w:val="baseline"/>
        <w:rPr>
          <w:sz w:val="41"/>
        </w:rPr>
      </w:pPr>
      <w:bookmarkStart w:name="" w:id="1130"/>
      <w:r>
        <w:rPr>
          <w:rFonts w:ascii="宋体" w:hAnsi="宋体" w:cs="宋体" w:eastAsia="宋体"/>
          <w:sz w:val="41"/>
          <w:spacing w:val="0"/>
          <w:color w:val="000000"/>
          <w:b w:val="off"/>
          <w:i w:val="off"/>
        </w:rPr>
        <w:t>倪梁康</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译</w:t>
      </w:r>
      <w:bookmarkEnd w:id="1130"/>
    </w:p>
    <w:p>
      <w:pPr>
        <w:pageBreakBefore w:val="off"/>
        <w:tabs/>
        <w:wordWrap w:val="off"/>
        <w:spacing w:before="0" w:after="0" w:line="560" w:lineRule="atLeast"/>
        <w:ind w:left="6860" w:right="0"/>
        <w:jc w:val="both"/>
        <w:textAlignment w:val="baseline"/>
        <w:rPr>
          <w:sz w:val="41"/>
        </w:rPr>
      </w:pPr>
      <w:bookmarkStart w:name="" w:id="1131"/>
      <w:r>
        <w:rPr>
          <w:rFonts w:ascii="宋体" w:hAnsi="宋体" w:cs="宋体" w:eastAsia="宋体"/>
          <w:sz w:val="41"/>
          <w:spacing w:val="0"/>
          <w:color w:val="000000"/>
          <w:u w:val="single"/>
          <w:b w:val="off"/>
          <w:i w:val="off"/>
        </w:rPr>
        <w:t xml:space="preserve">              </w:t>
      </w:r>
      <w:bookmarkEnd w:id="1131"/>
    </w:p>
    <w:p>
      <w:pPr>
        <w:pageBreakBefore w:val="off"/>
        <w:tabs/>
        <w:wordWrap w:val="off"/>
        <w:spacing w:before="220" w:after="0" w:line="560" w:lineRule="atLeast"/>
        <w:ind w:left="0" w:right="0"/>
        <w:jc w:val="center"/>
        <w:textAlignment w:val="baseline"/>
        <w:rPr>
          <w:sz w:val="41"/>
        </w:rPr>
      </w:pPr>
      <w:bookmarkStart w:name="" w:id="1132"/>
      <w:r>
        <w:rPr>
          <w:rFonts w:ascii="宋体" w:hAnsi="宋体" w:cs="宋体" w:eastAsia="宋体"/>
          <w:sz w:val="41"/>
          <w:spacing w:val="0"/>
          <w:color w:val="000000"/>
          <w:b w:val="off"/>
          <w:i w:val="off"/>
        </w:rPr>
        <w:t>上海世纪出版集团</w:t>
      </w:r>
      <w:bookmarkEnd w:id="1132"/>
    </w:p>
    <w:p>
      <w:pPr>
        <w:pageBreakBefore w:val="off"/>
        <w:tabs/>
        <w:wordWrap w:val="off"/>
        <w:spacing w:before="0" w:after="0" w:line="560" w:lineRule="atLeast"/>
        <w:ind w:left="0" w:right="0"/>
        <w:jc w:val="center"/>
        <w:textAlignment w:val="baseline"/>
        <w:rPr>
          <w:sz w:val="41"/>
        </w:rPr>
      </w:pPr>
      <w:bookmarkStart w:name="" w:id="1133"/>
      <w:r>
        <w:rPr>
          <w:rFonts w:ascii="宋体" w:hAnsi="宋体" w:cs="宋体" w:eastAsia="宋体"/>
          <w:sz w:val="41"/>
          <w:spacing w:val="0"/>
          <w:color w:val="000000"/>
          <w:b w:val="off"/>
          <w:i w:val="off"/>
        </w:rPr>
        <w:t>译文出版社出版、发行</w:t>
      </w:r>
      <w:bookmarkEnd w:id="1133"/>
    </w:p>
    <w:p>
      <w:pPr>
        <w:pageBreakBefore w:val="off"/>
        <w:tabs/>
        <w:wordWrap w:val="off"/>
        <w:spacing w:before="0" w:after="0" w:line="600" w:lineRule="atLeast"/>
        <w:ind w:left="0" w:right="0"/>
        <w:jc w:val="center"/>
        <w:textAlignment w:val="baseline"/>
        <w:rPr>
          <w:sz w:val="45"/>
        </w:rPr>
      </w:pPr>
      <w:bookmarkStart w:name="" w:id="1134"/>
      <w:r>
        <w:rPr>
          <w:rFonts w:ascii="宋体" w:hAnsi="宋体" w:cs="宋体" w:eastAsia="宋体"/>
          <w:sz w:val="45"/>
          <w:spacing w:val="0"/>
          <w:color w:val="000000"/>
          <w:b w:val="off"/>
          <w:i w:val="off"/>
        </w:rPr>
        <w:t>网址：</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www.yiwen.com.cn</w:t>
      </w:r>
      <w:bookmarkEnd w:id="1134"/>
    </w:p>
    <w:p>
      <w:pPr>
        <w:pageBreakBefore w:val="off"/>
        <w:tabs/>
        <w:wordWrap w:val="off"/>
        <w:spacing w:before="0" w:after="0" w:line="440" w:lineRule="atLeast"/>
        <w:ind w:left="0" w:right="0"/>
        <w:jc w:val="center"/>
        <w:textAlignment w:val="baseline"/>
        <w:rPr>
          <w:sz w:val="32"/>
        </w:rPr>
      </w:pPr>
      <w:bookmarkStart w:name="" w:id="1135"/>
      <w:r>
        <w:rPr>
          <w:rFonts w:ascii="宋体" w:hAnsi="宋体" w:cs="宋体" w:eastAsia="宋体"/>
          <w:sz w:val="32"/>
          <w:spacing w:val="0"/>
          <w:color w:val="000000"/>
          <w:b w:val="off"/>
          <w:i w:val="off"/>
        </w:rPr>
        <w:t>上海福建中路193号</w:t>
      </w:r>
      <w:bookmarkEnd w:id="1135"/>
    </w:p>
    <w:p>
      <w:pPr>
        <w:pageBreakBefore w:val="off"/>
        <w:tabs/>
        <w:wordWrap w:val="off"/>
        <w:spacing w:before="0" w:after="0" w:line="560" w:lineRule="atLeast"/>
        <w:ind w:left="0" w:right="0"/>
        <w:jc w:val="center"/>
        <w:textAlignment w:val="baseline"/>
        <w:rPr>
          <w:sz w:val="41"/>
        </w:rPr>
      </w:pPr>
      <w:bookmarkStart w:name="" w:id="1136"/>
      <w:r>
        <w:rPr>
          <w:rFonts w:ascii="TimesNewRoman" w:hAnsi="TimesNewRoman" w:cs="TimesNewRoman" w:eastAsia="TimesNewRoman"/>
          <w:sz w:val="41"/>
          <w:spacing w:val="0"/>
          <w:color w:val="000000"/>
          <w:b w:val="off"/>
          <w:i w:val="off"/>
        </w:rPr>
        <w:t>易文网：</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u w:val="single"/>
          <w:b w:val="off"/>
          <w:i w:val="off"/>
        </w:rPr>
        <w:t>www.ewen.</w:t>
      </w:r>
      <w:r>
        <w:rPr>
          <w:rFonts w:ascii="TimesNewRoman" w:hAnsi="TimesNewRoman" w:cs="TimesNewRoman" w:eastAsia="TimesNewRoman"/>
          <w:sz w:val="41"/>
          <w:spacing w:val="0"/>
          <w:color w:val="000000"/>
          <w:b w:val="off"/>
          <w:i w:val="off"/>
        </w:rPr>
        <w:t>cc</w:t>
      </w:r>
      <w:bookmarkEnd w:id="1136"/>
    </w:p>
    <w:p>
      <w:pPr>
        <w:pageBreakBefore w:val="off"/>
        <w:tabs/>
        <w:wordWrap w:val="off"/>
        <w:spacing w:before="0" w:after="0" w:line="680" w:lineRule="atLeast"/>
        <w:ind w:left="0" w:right="0"/>
        <w:jc w:val="center"/>
        <w:textAlignment w:val="baseline"/>
        <w:rPr>
          <w:sz w:val="39"/>
        </w:rPr>
      </w:pPr>
      <w:bookmarkStart w:name="" w:id="1137"/>
      <w:r>
        <w:rPr>
          <w:rFonts w:ascii="宋体" w:hAnsi="宋体" w:cs="宋体" w:eastAsia="宋体"/>
          <w:sz w:val="39"/>
          <w:spacing w:val="0"/>
          <w:color w:val="000000"/>
          <w:b w:val="off"/>
          <w:i w:val="off"/>
        </w:rPr>
        <w:t>全国新华书店经销</w:t>
      </w:r>
      <w:bookmarkEnd w:id="1137"/>
    </w:p>
    <w:p>
      <w:pPr>
        <w:pageBreakBefore w:val="off"/>
        <w:tabs/>
        <w:wordWrap w:val="off"/>
        <w:spacing w:before="0" w:after="0" w:line="680" w:lineRule="atLeast"/>
        <w:ind w:left="0" w:right="0"/>
        <w:jc w:val="center"/>
        <w:textAlignment w:val="baseline"/>
        <w:rPr>
          <w:sz w:val="39"/>
        </w:rPr>
      </w:pPr>
      <w:bookmarkStart w:name="" w:id="1138"/>
      <w:r>
        <w:rPr>
          <w:rFonts w:ascii="宋体" w:hAnsi="宋体" w:cs="宋体" w:eastAsia="宋体"/>
          <w:sz w:val="39"/>
          <w:spacing w:val="0"/>
          <w:color w:val="000000"/>
          <w:b w:val="off"/>
          <w:i w:val="off"/>
        </w:rPr>
        <w:t>上海商务联西印刷有限公司印刷</w:t>
      </w:r>
      <w:bookmarkEnd w:id="1138"/>
    </w:p>
    <w:p>
      <w:pPr>
        <w:pageBreakBefore w:val="off"/>
        <w:tabs/>
        <w:wordWrap w:val="off"/>
        <w:spacing w:before="0" w:after="0" w:line="680" w:lineRule="atLeast"/>
        <w:ind w:left="6860" w:right="0"/>
        <w:jc w:val="both"/>
        <w:textAlignment w:val="baseline"/>
        <w:rPr>
          <w:sz w:val="39"/>
        </w:rPr>
      </w:pPr>
      <w:bookmarkStart w:name="" w:id="1139"/>
      <w:r>
        <w:rPr>
          <w:rFonts w:ascii="宋体" w:hAnsi="宋体" w:cs="宋体" w:eastAsia="宋体"/>
          <w:sz w:val="39"/>
          <w:spacing w:val="0"/>
          <w:color w:val="000000"/>
          <w:u w:val="single"/>
          <w:b w:val="off"/>
          <w:i w:val="off"/>
        </w:rPr>
        <w:t xml:space="preserve">               </w:t>
      </w:r>
      <w:bookmarkEnd w:id="1139"/>
    </w:p>
    <w:p>
      <w:pPr>
        <w:pageBreakBefore w:val="off"/>
        <w:tabs/>
        <w:wordWrap w:val="off"/>
        <w:spacing w:before="240" w:after="0" w:line="440" w:lineRule="atLeast"/>
        <w:ind w:left="0" w:right="0"/>
        <w:jc w:val="center"/>
        <w:textAlignment w:val="baseline"/>
        <w:rPr>
          <w:sz w:val="32"/>
        </w:rPr>
      </w:pPr>
      <w:bookmarkStart w:name="" w:id="1140"/>
      <w:r>
        <w:rPr>
          <w:rFonts w:ascii="宋体" w:hAnsi="宋体" w:cs="宋体" w:eastAsia="宋体"/>
          <w:sz w:val="32"/>
          <w:spacing w:val="0"/>
          <w:color w:val="000000"/>
          <w:b w:val="off"/>
          <w:i w:val="off"/>
        </w:rPr>
        <w:t>开本890×1240</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1/32</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印张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13.5</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插页</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4</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字数306,000</w:t>
      </w:r>
      <w:bookmarkEnd w:id="1140"/>
    </w:p>
    <w:p>
      <w:pPr>
        <w:pageBreakBefore w:val="off"/>
        <w:tabs/>
        <w:wordWrap w:val="off"/>
        <w:spacing w:before="0" w:after="0" w:line="440" w:lineRule="atLeast"/>
        <w:ind w:left="0" w:right="0"/>
        <w:jc w:val="center"/>
        <w:textAlignment w:val="baseline"/>
        <w:rPr>
          <w:sz w:val="32"/>
        </w:rPr>
      </w:pPr>
      <w:bookmarkStart w:name="" w:id="1141"/>
      <w:r>
        <w:rPr>
          <w:rFonts w:ascii="宋体" w:hAnsi="宋体" w:cs="宋体" w:eastAsia="宋体"/>
          <w:sz w:val="32"/>
          <w:spacing w:val="0"/>
          <w:color w:val="000000"/>
          <w:b w:val="off"/>
          <w:i w:val="off"/>
        </w:rPr>
        <w:t>2006年3月第1版</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2006年3月第1次印刷</w:t>
      </w:r>
      <w:bookmarkEnd w:id="1141"/>
    </w:p>
    <w:p>
      <w:pPr>
        <w:pageBreakBefore w:val="off"/>
        <w:tabs/>
        <w:wordWrap w:val="off"/>
        <w:spacing w:before="0" w:after="0" w:line="440" w:lineRule="atLeast"/>
        <w:ind w:left="0" w:right="0"/>
        <w:jc w:val="center"/>
        <w:textAlignment w:val="baseline"/>
        <w:rPr>
          <w:sz w:val="32"/>
        </w:rPr>
      </w:pPr>
      <w:bookmarkStart w:name="" w:id="1142"/>
      <w:r>
        <w:rPr>
          <w:rFonts w:ascii="宋体" w:hAnsi="宋体" w:cs="宋体" w:eastAsia="宋体"/>
          <w:sz w:val="32"/>
          <w:spacing w:val="0"/>
          <w:color w:val="000000"/>
          <w:b w:val="off"/>
          <w:i w:val="off"/>
        </w:rPr>
        <w:t>印数：0,001—5,100册</w:t>
      </w:r>
      <w:bookmarkEnd w:id="1142"/>
    </w:p>
    <w:p>
      <w:pPr>
        <w:pageBreakBefore w:val="off"/>
        <w:tabs/>
        <w:wordWrap w:val="off"/>
        <w:spacing w:before="0" w:after="0" w:line="600" w:lineRule="atLeast"/>
        <w:ind w:left="0" w:right="0"/>
        <w:jc w:val="center"/>
        <w:textAlignment w:val="baseline"/>
        <w:rPr>
          <w:sz w:val="45"/>
        </w:rPr>
      </w:pPr>
      <w:bookmarkStart w:name="" w:id="1143"/>
      <w:r>
        <w:rPr>
          <w:rFonts w:ascii="TimesNewRoman" w:hAnsi="TimesNewRoman" w:cs="TimesNewRoman" w:eastAsia="TimesNewRoman"/>
          <w:sz w:val="45"/>
          <w:spacing w:val="0"/>
          <w:color w:val="000000"/>
          <w:b w:val="off"/>
          <w:i w:val="off"/>
        </w:rPr>
        <w:t>ISBN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7-5327-3925-2/B·239</w:t>
      </w:r>
      <w:bookmarkEnd w:id="1143"/>
    </w:p>
    <w:p>
      <w:pPr>
        <w:pageBreakBefore w:val="off"/>
        <w:tabs/>
        <w:wordWrap w:val="off"/>
        <w:spacing w:before="0" w:after="0" w:line="680" w:lineRule="atLeast"/>
        <w:ind w:left="0" w:right="0"/>
        <w:jc w:val="center"/>
        <w:textAlignment w:val="baseline"/>
        <w:rPr>
          <w:sz w:val="39"/>
        </w:rPr>
      </w:pPr>
      <w:bookmarkStart w:name="" w:id="1144"/>
      <w:r>
        <w:rPr>
          <w:rFonts w:ascii="宋体" w:hAnsi="宋体" w:cs="宋体" w:eastAsia="宋体"/>
          <w:sz w:val="39"/>
          <w:spacing w:val="0"/>
          <w:color w:val="000000"/>
          <w:b w:val="off"/>
          <w:i w:val="off"/>
        </w:rPr>
        <w:t>定价：30.00元</w:t>
      </w:r>
      <w:bookmarkEnd w:id="1144"/>
    </w:p>
    <w:p>
      <w:pPr>
        <w:pageBreakBefore w:val="off"/>
        <w:tabs/>
        <w:wordWrap w:val="off"/>
        <w:spacing w:before="0" w:after="0" w:line="680" w:lineRule="atLeast"/>
        <w:ind w:left="4700" w:right="0"/>
        <w:jc w:val="both"/>
        <w:textAlignment w:val="baseline"/>
        <w:rPr>
          <w:sz w:val="39"/>
        </w:rPr>
      </w:pPr>
      <w:bookmarkStart w:name="" w:id="1145"/>
      <w:r>
        <w:rPr>
          <w:rFonts w:ascii="宋体" w:hAnsi="宋体" w:cs="宋体" w:eastAsia="宋体"/>
          <w:sz w:val="39"/>
          <w:spacing w:val="0"/>
          <w:color w:val="000000"/>
          <w:u w:val="single"/>
          <w:b w:val="off"/>
          <w:i w:val="off"/>
        </w:rPr>
        <w:t xml:space="preserve">                                     </w:t>
      </w:r>
      <w:bookmarkEnd w:id="1145"/>
    </w:p>
    <w:p>
      <w:pPr>
        <w:pageBreakBefore w:val="off"/>
        <w:tabs/>
        <w:wordWrap w:val="off"/>
        <w:spacing w:before="200" w:after="0" w:line="440" w:lineRule="atLeast"/>
        <w:ind w:left="0" w:right="0"/>
        <w:jc w:val="center"/>
        <w:textAlignment w:val="baseline"/>
        <w:rPr>
          <w:sz w:val="32"/>
        </w:rPr>
      </w:pPr>
      <w:bookmarkStart w:name="" w:id="1146"/>
      <w:r>
        <w:rPr>
          <w:rFonts w:ascii="宋体" w:hAnsi="宋体" w:cs="宋体" w:eastAsia="宋体"/>
          <w:sz w:val="32"/>
          <w:spacing w:val="0"/>
          <w:color w:val="000000"/>
          <w:b w:val="off"/>
          <w:i w:val="off"/>
        </w:rPr>
        <w:t>本书如有缺页、错装或坏损等严重质量问题，请向承印厂联系调换</w:t>
      </w:r>
      <w:bookmarkEnd w:id="1146"/>
    </w:p>
    <w:p>
      <w:r>
        <w:t/>
      </w:r>
    </w:p>
    <w:p>
      <w:pPr>
        <w:sectPr>
          <w:footerReference r:id="rId22"/>
          <w:headerReference r:id="rId23" w:type="default"/>
          <w:type w:val="nextPage"/>
          <w:pgSz w:w="22520" w:h="31680"/>
          <w:pgMar w:left="3400" w:top="1800" w:right="3400" w:bottom="1800" w:header="1500" w:footer="1500"/>
          <w:cols w:num="1"/>
        </w:sectPr>
      </w:pPr>
    </w:p>
    <w:p>
      <w:pPr>
        <w:pageBreakBefore w:val="off"/>
        <w:tabs>
          <w:tab w:pos="16520" w:val="left" w:leader="none"/>
        </w:tabs>
        <w:wordWrap w:val="off"/>
        <w:spacing w:before="3520" w:after="0" w:line="960" w:lineRule="atLeast"/>
        <w:ind w:left="5640" w:right="0"/>
        <w:jc w:val="both"/>
        <w:textAlignment w:val="baseline"/>
        <w:rPr>
          <w:sz w:val="64"/>
        </w:rPr>
      </w:pPr>
      <w:bookmarkStart w:name="" w:id="1147"/>
      <w:r>
        <w:rPr>
          <w:rFonts w:ascii="宋体" w:hAnsi="宋体" w:cs="宋体" w:eastAsia="宋体"/>
          <w:sz w:val="64"/>
          <w:spacing w:val="0"/>
          <w:color w:val="000000"/>
          <w:b w:val="on"/>
          <w:i w:val="off"/>
        </w:rPr>
        <w:t>第二版前言</w:t>
      </w:r>
      <w:r>
        <w:t xml:space="preserve">	</w:t>
      </w:r>
      <w:r>
        <w:rPr>
          <w:rFonts w:ascii="黑体" w:hAnsi="黑体" w:cs="黑体" w:eastAsia="黑体"/>
          <w:sz w:val="64"/>
          <w:spacing w:val="0"/>
          <w:color w:val="000000"/>
          <w:b w:val="off"/>
          <w:i w:val="off"/>
        </w:rPr>
        <w:t>B₂Ⅲ</w:t>
      </w:r>
      <w:bookmarkEnd w:id="1147"/>
    </w:p>
    <w:p>
      <w:pPr>
        <w:pageBreakBefore w:val="off"/>
        <w:tabs/>
        <w:wordWrap w:val="off"/>
        <w:spacing w:before="0" w:after="0" w:line="980" w:lineRule="exact"/>
        <w:ind w:left="0" w:right="0"/>
        <w:jc w:val="both"/>
        <w:textAlignment w:val="baseline"/>
        <w:rPr>
          <w:sz w:val="64"/>
        </w:rPr>
      </w:pPr>
      <w:bookmarkStart w:name="" w:id="1148"/>
      <w:r>
        <w:rPr>
          <w:rFonts w:ascii="宋体" w:hAnsi="宋体" w:cs="宋体" w:eastAsia="宋体"/>
          <w:sz w:val="64"/>
          <w:spacing w:val="0"/>
          <w:color w:val="000000"/>
          <w:b w:val="off"/>
          <w:i w:val="off"/>
        </w:rPr>
        <w:t/>
      </w:r>
      <w:bookmarkEnd w:id="1148"/>
    </w:p>
    <w:p>
      <w:pPr>
        <w:pageBreakBefore w:val="off"/>
        <w:tabs/>
        <w:wordWrap w:val="off"/>
        <w:spacing w:before="0" w:after="0" w:line="920" w:lineRule="atLeast"/>
        <w:ind w:left="900" w:right="1400" w:firstLine="1060"/>
        <w:jc w:val="both"/>
        <w:textAlignment w:val="baseline"/>
        <w:rPr>
          <w:sz w:val="54"/>
        </w:rPr>
      </w:pPr>
      <w:bookmarkStart w:name="" w:id="1149"/>
      <w:r>
        <w:rPr>
          <w:rFonts w:ascii="宋体" w:hAnsi="宋体" w:cs="宋体" w:eastAsia="宋体"/>
          <w:sz w:val="54"/>
          <w:spacing w:val="0"/>
          <w:color w:val="000000"/>
          <w:b w:val="off"/>
          <w:i w:val="off"/>
        </w:rPr>
        <w:t>我很抱歉，摆在读者面前的这个新版《逻辑研究》之结尾部</w:t>
      </w:r>
      <w:r>
        <w:rPr>
          <w:rFonts w:ascii="宋体" w:hAnsi="宋体" w:cs="宋体" w:eastAsia="宋体"/>
          <w:sz w:val="54"/>
          <w:spacing w:val="0"/>
          <w:color w:val="000000"/>
          <w:b w:val="off"/>
          <w:i w:val="off"/>
        </w:rPr>
        <w:t>分并不与我在1913年为本书第一卷第二版所做序言中的预告</w:t>
      </w:r>
      <w:r>
        <w:rPr>
          <w:rFonts w:ascii="宋体" w:hAnsi="宋体" w:cs="宋体" w:eastAsia="宋体"/>
          <w:sz w:val="54"/>
          <w:spacing w:val="0"/>
          <w:color w:val="000000"/>
          <w:b w:val="off"/>
          <w:i w:val="off"/>
        </w:rPr>
        <w:t>相符。我不得不作出决定：不再发表已彻底修改过的文本——</w:t>
      </w:r>
      <w:r>
        <w:rPr>
          <w:rFonts w:ascii="宋体" w:hAnsi="宋体" w:cs="宋体" w:eastAsia="宋体"/>
          <w:sz w:val="54"/>
          <w:spacing w:val="0"/>
          <w:color w:val="000000"/>
          <w:b w:val="off"/>
          <w:i w:val="off"/>
        </w:rPr>
        <w:t>这个修改过的文本的相当大部分在当时已经得到付印——，而</w:t>
      </w:r>
      <w:r>
        <w:rPr>
          <w:rFonts w:ascii="宋体" w:hAnsi="宋体" w:cs="宋体" w:eastAsia="宋体"/>
          <w:sz w:val="54"/>
          <w:spacing w:val="0"/>
          <w:color w:val="000000"/>
          <w:b w:val="off"/>
          <w:i w:val="off"/>
        </w:rPr>
        <w:t>是发表原先的、只是在几个篇章中得到了根本修正的文字。书</w:t>
      </w:r>
      <w:r>
        <w:rPr>
          <w:rFonts w:ascii="宋体" w:hAnsi="宋体" w:cs="宋体" w:eastAsia="宋体"/>
          <w:sz w:val="54"/>
          <w:spacing w:val="0"/>
          <w:color w:val="000000"/>
          <w:b w:val="off"/>
          <w:i w:val="off"/>
        </w:rPr>
        <w:t>都有其自己的命运，这句老话在这里再次得到了验证。首先迫</w:t>
      </w:r>
      <w:r>
        <w:rPr>
          <w:rFonts w:ascii="宋体" w:hAnsi="宋体" w:cs="宋体" w:eastAsia="宋体"/>
          <w:sz w:val="54"/>
          <w:spacing w:val="0"/>
          <w:color w:val="000000"/>
          <w:b w:val="off"/>
          <w:i w:val="off"/>
        </w:rPr>
        <w:t>使我中断印刷的原因在于，一段时间的超量工作自然而然地导</w:t>
      </w:r>
      <w:r>
        <w:rPr>
          <w:rFonts w:ascii="宋体" w:hAnsi="宋体" w:cs="宋体" w:eastAsia="宋体"/>
          <w:sz w:val="54"/>
          <w:spacing w:val="0"/>
          <w:color w:val="000000"/>
          <w:b w:val="off"/>
          <w:i w:val="off"/>
        </w:rPr>
        <w:t>致了我的疲惫。而我在付印期间所感受到的理论困难要求我对</w:t>
      </w:r>
      <w:r>
        <w:rPr>
          <w:rFonts w:ascii="宋体" w:hAnsi="宋体" w:cs="宋体" w:eastAsia="宋体"/>
          <w:sz w:val="54"/>
          <w:spacing w:val="0"/>
          <w:color w:val="000000"/>
          <w:b w:val="off"/>
          <w:i w:val="off"/>
        </w:rPr>
        <w:t>新构思的文字进行切入性的重构，为此需要付出更新的力量。</w:t>
      </w:r>
      <w:r>
        <w:rPr>
          <w:rFonts w:ascii="宋体" w:hAnsi="宋体" w:cs="宋体" w:eastAsia="宋体"/>
          <w:sz w:val="54"/>
          <w:spacing w:val="0"/>
          <w:color w:val="000000"/>
          <w:b w:val="off"/>
          <w:i w:val="off"/>
        </w:rPr>
        <w:t>但在接下来的战争年代①中，我无法为逻辑现象学(Phänomenologie</w:t>
      </w:r>
      <w:r>
        <w:rPr>
          <w:rFonts w:ascii="宋体" w:hAnsi="宋体" w:cs="宋体" w:eastAsia="宋体"/>
          <w:sz w:val="54"/>
          <w:spacing w:val="0"/>
          <w:color w:val="000000"/>
          <w:b w:val="off"/>
          <w:i w:val="off"/>
        </w:rPr>
        <w:t>des Logischen)付诸那种激情般的参与，而没有这种参与，在我这</w:t>
      </w:r>
      <w:r>
        <w:rPr>
          <w:rFonts w:ascii="宋体" w:hAnsi="宋体" w:cs="宋体" w:eastAsia="宋体"/>
          <w:sz w:val="54"/>
          <w:spacing w:val="0"/>
          <w:color w:val="000000"/>
          <w:b w:val="off"/>
          <w:i w:val="off"/>
        </w:rPr>
        <w:t>里也就不可能产生成熟的工作。我只能在最普遍的哲学沉思以</w:t>
      </w:r>
      <w:r>
        <w:rPr>
          <w:rFonts w:ascii="宋体" w:hAnsi="宋体" w:cs="宋体" w:eastAsia="宋体"/>
          <w:sz w:val="54"/>
          <w:spacing w:val="0"/>
          <w:color w:val="000000"/>
          <w:b w:val="off"/>
          <w:i w:val="off"/>
        </w:rPr>
        <w:t>及一些重新着手的工作中去承受战争和接踵而来的“和平”，这</w:t>
      </w:r>
      <w:r>
        <w:rPr>
          <w:rFonts w:ascii="宋体" w:hAnsi="宋体" w:cs="宋体" w:eastAsia="宋体"/>
          <w:sz w:val="54"/>
          <w:spacing w:val="0"/>
          <w:color w:val="000000"/>
          <w:b w:val="off"/>
          <w:i w:val="off"/>
        </w:rPr>
        <w:t>里所说的重新着手之工作是指在方法上和实事上制定现象学哲</w:t>
      </w:r>
      <w:r>
        <w:rPr>
          <w:rFonts w:ascii="宋体" w:hAnsi="宋体" w:cs="宋体" w:eastAsia="宋体"/>
          <w:sz w:val="54"/>
          <w:spacing w:val="0"/>
          <w:color w:val="000000"/>
          <w:b w:val="off"/>
          <w:i w:val="off"/>
        </w:rPr>
        <w:t>学的观念，系统地构设这门哲学的基本路线，整理它的工作问题</w:t>
      </w:r>
      <w:r>
        <w:rPr>
          <w:rFonts w:ascii="宋体" w:hAnsi="宋体" w:cs="宋体" w:eastAsia="宋体"/>
          <w:sz w:val="54"/>
          <w:spacing w:val="0"/>
          <w:color w:val="000000"/>
          <w:b w:val="off"/>
          <w:i w:val="off"/>
        </w:rPr>
        <w:t>并且将这样一些在此关系中不可或缺的具体研究继续进行下</w:t>
      </w:r>
      <w:r>
        <w:rPr>
          <w:rFonts w:ascii="宋体" w:hAnsi="宋体" w:cs="宋体" w:eastAsia="宋体"/>
          <w:sz w:val="54"/>
          <w:spacing w:val="0"/>
          <w:color w:val="000000"/>
          <w:b w:val="off"/>
          <w:i w:val="off"/>
        </w:rPr>
        <w:t>去。而我在弗莱堡的新教学工作也要求我将我的兴趣朝向主导</w:t>
      </w:r>
      <w:r>
        <w:rPr>
          <w:rFonts w:ascii="宋体" w:hAnsi="宋体" w:cs="宋体" w:eastAsia="宋体"/>
          <w:sz w:val="54"/>
          <w:spacing w:val="0"/>
          <w:color w:val="000000"/>
          <w:b w:val="off"/>
          <w:i w:val="off"/>
        </w:rPr>
        <w:t>的普遍性和体系。只是在近期里，这种系统性的研究才重又将</w:t>
      </w:r>
      <w:r>
        <w:rPr>
          <w:rFonts w:ascii="宋体" w:hAnsi="宋体" w:cs="宋体" w:eastAsia="宋体"/>
          <w:sz w:val="54"/>
          <w:spacing w:val="0"/>
          <w:color w:val="000000"/>
          <w:b w:val="off"/>
          <w:i w:val="off"/>
        </w:rPr>
        <w:t>我引回到我现象学研究的起源区，并且使我回忆起这项原先的、</w:t>
      </w:r>
      <w:r>
        <w:rPr>
          <w:rFonts w:ascii="宋体" w:hAnsi="宋体" w:cs="宋体" w:eastAsia="宋体"/>
          <w:sz w:val="54"/>
          <w:spacing w:val="0"/>
          <w:color w:val="000000"/>
          <w:b w:val="off"/>
          <w:i w:val="off"/>
        </w:rPr>
        <w:t>久待完成和发表的纯粹逻辑学基础工作。此外，悬而未决的问</w:t>
      </w:r>
      <w:r>
        <w:rPr>
          <w:rFonts w:ascii="宋体" w:hAnsi="宋体" w:cs="宋体" w:eastAsia="宋体"/>
          <w:sz w:val="54"/>
          <w:spacing w:val="0"/>
          <w:color w:val="000000"/>
          <w:b w:val="off"/>
          <w:i w:val="off"/>
        </w:rPr>
        <w:t>题还有，被紧张的教学与紧张的研究分割开来的我，究竟何时才</w:t>
      </w:r>
      <w:r>
        <mc:AlternateContent>
          <mc:Choice Requires="wps">
            <w:drawing>
              <wp:anchor allowOverlap="true" layoutInCell="true" locked="false" simplePos="false" behindDoc="false" relativeHeight="251659264" distL="0" distR="0" distT="0" distB="0">
                <wp:simplePos x="0" y="0"/>
                <wp:positionH relativeFrom="page">
                  <wp:posOffset>12039600</wp:posOffset>
                </wp:positionH>
                <wp:positionV relativeFrom="paragraph">
                  <wp:posOffset>9779000</wp:posOffset>
                </wp:positionV>
                <wp:extent cx="863600" cy="508000"/>
                <wp:wrapNone/>
                <wp:docPr id="13" name="文本框 13"/>
                <a:graphic xmlns:a="http://schemas.openxmlformats.org/drawingml/2006/main">
                  <a:graphicData uri="http://schemas.microsoft.com/office/word/2010/wordprocessingShape">
                    <wps:wsp>
                      <wps:cNvSpPr txBox="true"/>
                      <wps:spPr>
                        <a:xfrm>
                          <a:off x="0" y="0"/>
                          <a:ext cx="863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1150"/>
                            <w:r>
                              <w:rPr>
                                <w:rFonts w:ascii="楷体" w:hAnsi="楷体" w:cs="楷体" w:eastAsia="楷体"/>
                                <w:sz w:val="54"/>
                                <w:spacing w:val="0"/>
                                <w:color w:val="000000"/>
                                <w:b w:val="off"/>
                                <w:i w:val="off"/>
                              </w:rPr>
                              <w:t>B₂Ⅳ</w:t>
                            </w:r>
                            <w:bookmarkEnd w:id="1150"/>
                          </w:p>
                        </w:txbxContent>
                      </wps:txbx>
                      <wps:bodyPr wrap="square" lIns="0" rIns="0" tIns="0" bIns="0" vert="horz" anchor="t">
                        <a:noAutofit/>
                      </wps:bodyPr>
                    </wps:wsp>
                  </a:graphicData>
                </a:graphic>
              </wp:anchor>
            </w:drawing>
          </mc:Choice>
          <mc:Fallback>
            <w:pict>
              <v:shape type="#_x0000_t202" filled="f" stroked="f" style="margin-left:948pt;margin-top:770pt;width:6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1151"/>
                      <w:r>
                        <w:rPr>
                          <w:rFonts w:ascii="楷体" w:hAnsi="楷体" w:cs="楷体" w:eastAsia="楷体"/>
                          <w:sz w:val="54"/>
                          <w:spacing w:val="0"/>
                          <w:color w:val="000000"/>
                          <w:b w:val="off"/>
                          <w:i w:val="off"/>
                        </w:rPr>
                        <w:t>B₂Ⅳ</w:t>
                      </w:r>
                      <w:bookmarkEnd w:id="1151"/>
                    </w:p>
                  </w:txbxContent>
                </v:textbox>
              </v:shape>
            </w:pict>
          </mc:Fallback>
        </mc:AlternateContent>
      </w:r>
      <w:bookmarkEnd w:id="1149"/>
    </w:p>
    <w:p>
      <w:r>
        <w:t/>
      </w:r>
    </w:p>
    <w:p>
      <w:pPr>
        <w:sectPr>
          <w:footerReference r:id="rId24"/>
          <w:headerReference r:id="rId25" w:type="default"/>
          <w:type w:val="nextPage"/>
          <w:pgSz w:w="22520" w:h="31680"/>
          <w:pgMar w:left="2480" w:top="2700" w:right="2480" w:bottom="2700" w:header="2400" w:footer="2400"/>
          <w:cols w:num="1"/>
        </w:sectPr>
      </w:pPr>
    </w:p>
    <w:p>
      <w:pPr>
        <w:pageBreakBefore w:val="off"/>
        <w:tabs>
          <w:tab w:pos="2260" w:val="left" w:leader="none"/>
        </w:tabs>
        <w:wordWrap w:val="off"/>
        <w:spacing w:before="0" w:after="0" w:line="520" w:lineRule="atLeast"/>
        <w:ind w:left="640" w:right="0"/>
        <w:jc w:val="both"/>
        <w:textAlignment w:val="baseline"/>
        <w:rPr>
          <w:sz w:val="39"/>
        </w:rPr>
      </w:pPr>
      <w:bookmarkStart w:name="" w:id="1152"/>
      <w:r>
        <w:rPr>
          <w:rFonts w:ascii="楷体" w:hAnsi="楷体" w:cs="楷体" w:eastAsia="楷体"/>
          <w:sz w:val="39"/>
          <w:spacing w:val="0"/>
          <w:color w:val="000000"/>
          <w:b w:val="off"/>
          <w:i w:val="off"/>
        </w:rPr>
        <w:t>002</w:t>
      </w:r>
      <w:r>
        <w:t xml:space="preserve">	</w:t>
      </w:r>
      <w:r>
        <w:rPr>
          <w:rFonts w:ascii="黑体" w:hAnsi="黑体" w:cs="黑体" w:eastAsia="黑体"/>
          <w:sz w:val="39"/>
          <w:spacing w:val="0"/>
          <w:color w:val="000000"/>
          <w:b w:val="off"/>
          <w:i w:val="off"/>
        </w:rPr>
        <w:t>逻辑研究(第二卷第二部分)</w:t>
      </w:r>
      <w:bookmarkEnd w:id="1152"/>
    </w:p>
    <w:p>
      <w:pPr>
        <w:pageBreakBefore w:val="off"/>
        <w:tabs/>
        <w:wordWrap w:val="off"/>
        <w:spacing w:before="0" w:after="0" w:line="920" w:lineRule="exact"/>
        <w:ind w:left="0" w:right="0"/>
        <w:jc w:val="both"/>
        <w:textAlignment w:val="baseline"/>
        <w:rPr>
          <w:sz w:val="54"/>
        </w:rPr>
      </w:pPr>
      <w:bookmarkStart w:name="" w:id="1153"/>
      <w:r>
        <w:rPr>
          <w:rFonts w:ascii="宋体" w:hAnsi="宋体" w:cs="宋体" w:eastAsia="宋体"/>
          <w:sz w:val="54"/>
          <w:spacing w:val="0"/>
          <w:color w:val="000000"/>
          <w:b w:val="off"/>
          <w:i w:val="off"/>
        </w:rPr>
        <w:t/>
      </w:r>
      <w:bookmarkEnd w:id="1153"/>
    </w:p>
    <w:p>
      <w:pPr>
        <w:pageBreakBefore w:val="off"/>
        <w:tabs/>
        <w:wordWrap w:val="off"/>
        <w:spacing w:before="0" w:after="0" w:line="900" w:lineRule="atLeast"/>
        <w:ind w:left="700" w:right="0"/>
        <w:jc w:val="both"/>
        <w:textAlignment w:val="baseline"/>
        <w:rPr>
          <w:sz w:val="54"/>
        </w:rPr>
      </w:pPr>
      <w:bookmarkStart w:name="" w:id="1154"/>
      <w:r>
        <w:rPr>
          <w:rFonts w:ascii="宋体" w:hAnsi="宋体" w:cs="宋体" w:eastAsia="宋体"/>
          <w:sz w:val="54"/>
          <w:spacing w:val="0"/>
          <w:color w:val="000000"/>
          <w:b w:val="off"/>
          <w:i w:val="off"/>
        </w:rPr>
        <w:t>能使这里的工作与在此期间已经获得的进展相应合，何时才能</w:t>
      </w:r>
      <w:r>
        <w:rPr>
          <w:rFonts w:ascii="宋体" w:hAnsi="宋体" w:cs="宋体" w:eastAsia="宋体"/>
          <w:sz w:val="54"/>
          <w:spacing w:val="0"/>
          <w:color w:val="000000"/>
          <w:b w:val="off"/>
          <w:i w:val="off"/>
        </w:rPr>
        <w:t>对这项工作进行文字上的重新加工；我在加工时究竟是继续利</w:t>
      </w:r>
      <w:r>
        <w:rPr>
          <w:rFonts w:ascii="宋体" w:hAnsi="宋体" w:cs="宋体" w:eastAsia="宋体"/>
          <w:sz w:val="54"/>
          <w:spacing w:val="0"/>
          <w:color w:val="000000"/>
          <w:b w:val="off"/>
          <w:i w:val="off"/>
        </w:rPr>
        <w:t>用第六项研究的文字，还是赋予我的那些在内容上已远远超出</w:t>
      </w:r>
      <w:r>
        <w:rPr>
          <w:rFonts w:ascii="宋体" w:hAnsi="宋体" w:cs="宋体" w:eastAsia="宋体"/>
          <w:sz w:val="54"/>
          <w:spacing w:val="0"/>
          <w:color w:val="000000"/>
          <w:b w:val="off"/>
          <w:i w:val="off"/>
        </w:rPr>
        <w:t>第六项研究的构想以一部全新著述的形态。</w:t>
      </w:r>
      <w:bookmarkEnd w:id="1154"/>
    </w:p>
    <w:p>
      <w:pPr>
        <w:pageBreakBefore w:val="off"/>
        <w:tabs/>
        <w:wordWrap w:val="off"/>
        <w:spacing w:before="0" w:after="0" w:line="900" w:lineRule="atLeast"/>
        <w:ind w:left="700" w:right="20" w:firstLine="1100"/>
        <w:jc w:val="both"/>
        <w:textAlignment w:val="baseline"/>
        <w:rPr>
          <w:sz w:val="54"/>
        </w:rPr>
      </w:pPr>
      <w:bookmarkStart w:name="" w:id="1155"/>
      <w:r>
        <w:rPr>
          <w:rFonts w:ascii="宋体" w:hAnsi="宋体" w:cs="宋体" w:eastAsia="宋体"/>
          <w:sz w:val="54"/>
          <w:spacing w:val="0"/>
          <w:color w:val="000000"/>
          <w:b w:val="off"/>
          <w:i w:val="off"/>
        </w:rPr>
        <w:t>根据这些情况，我屈从了本书的朋友们的急迫愿望，不得不</w:t>
      </w:r>
      <w:r>
        <w:rPr>
          <w:rFonts w:ascii="宋体" w:hAnsi="宋体" w:cs="宋体" w:eastAsia="宋体"/>
          <w:sz w:val="54"/>
          <w:spacing w:val="0"/>
          <w:color w:val="000000"/>
          <w:b w:val="off"/>
          <w:i w:val="off"/>
        </w:rPr>
        <w:t>决定：至少是以原初的形态将此书的结尾部分再次交付给</w:t>
      </w:r>
      <w:r>
        <w:rPr>
          <w:rFonts w:ascii="宋体" w:hAnsi="宋体" w:cs="宋体" w:eastAsia="宋体"/>
          <w:sz w:val="54"/>
          <w:spacing w:val="0"/>
          <w:color w:val="000000"/>
          <w:b w:val="off"/>
          <w:i w:val="off"/>
        </w:rPr>
        <w:t>公众。</w:t>
      </w:r>
      <w:bookmarkEnd w:id="1155"/>
    </w:p>
    <w:p>
      <w:pPr>
        <w:pageBreakBefore w:val="off"/>
        <w:tabs/>
        <w:wordWrap w:val="off"/>
        <w:spacing w:before="0" w:after="0" w:line="900" w:lineRule="atLeast"/>
        <w:ind w:left="700" w:right="0" w:firstLine="1160"/>
        <w:jc w:val="both"/>
        <w:textAlignment w:val="baseline"/>
        <w:rPr>
          <w:sz w:val="54"/>
        </w:rPr>
      </w:pPr>
      <w:bookmarkStart w:name="" w:id="1156"/>
      <w:r>
        <w:rPr>
          <w:rFonts w:ascii="宋体" w:hAnsi="宋体" w:cs="宋体" w:eastAsia="宋体"/>
          <w:sz w:val="54"/>
          <w:spacing w:val="0"/>
          <w:color w:val="000000"/>
          <w:b w:val="off"/>
          <w:i w:val="off"/>
        </w:rPr>
        <w:t>第一篇(“客体化的意向与充实。认识作为充实的综合以及</w:t>
      </w:r>
      <w:r>
        <w:rPr>
          <w:rFonts w:ascii="宋体" w:hAnsi="宋体" w:cs="宋体" w:eastAsia="宋体"/>
          <w:sz w:val="54"/>
          <w:spacing w:val="0"/>
          <w:color w:val="000000"/>
          <w:b w:val="off"/>
          <w:i w:val="off"/>
        </w:rPr>
        <w:t>综合的各个阶段”)几乎是得到了逐字逐句的重印。我无法在不</w:t>
      </w:r>
      <w:r>
        <w:rPr>
          <w:rFonts w:ascii="宋体" w:hAnsi="宋体" w:cs="宋体" w:eastAsia="宋体"/>
          <w:sz w:val="54"/>
          <w:spacing w:val="0"/>
          <w:color w:val="000000"/>
          <w:b w:val="off"/>
          <w:i w:val="off"/>
        </w:rPr>
        <w:t>危及整体风格的情况下对它进行个别的加工。与此相反，对我</w:t>
      </w:r>
      <w:r>
        <w:rPr>
          <w:rFonts w:ascii="宋体" w:hAnsi="宋体" w:cs="宋体" w:eastAsia="宋体"/>
          <w:sz w:val="54"/>
          <w:spacing w:val="0"/>
          <w:color w:val="000000"/>
          <w:b w:val="off"/>
          <w:i w:val="off"/>
        </w:rPr>
        <w:t>尤为看重的第二篇“感性与知性”，我却进行了深入的加工，它在</w:t>
      </w:r>
      <w:r>
        <w:rPr>
          <w:rFonts w:ascii="宋体" w:hAnsi="宋体" w:cs="宋体" w:eastAsia="宋体"/>
          <w:sz w:val="54"/>
          <w:spacing w:val="0"/>
          <w:color w:val="000000"/>
          <w:b w:val="off"/>
          <w:i w:val="off"/>
        </w:rPr>
        <w:t>文字结构上得到了多重的改善。我始终还坚信，关于“感性直观</w:t>
      </w:r>
      <w:r>
        <w:rPr>
          <w:rFonts w:ascii="宋体" w:hAnsi="宋体" w:cs="宋体" w:eastAsia="宋体"/>
          <w:sz w:val="54"/>
          <w:spacing w:val="0"/>
          <w:color w:val="000000"/>
          <w:b w:val="off"/>
          <w:i w:val="off"/>
        </w:rPr>
        <w:t>与范畴直观”的一章连同前一章准备性的阐述为从现象学上澄</w:t>
      </w:r>
      <w:r>
        <w:rPr>
          <w:rFonts w:ascii="宋体" w:hAnsi="宋体" w:cs="宋体" w:eastAsia="宋体"/>
          <w:sz w:val="54"/>
          <w:spacing w:val="0"/>
          <w:color w:val="000000"/>
          <w:b w:val="off"/>
          <w:i w:val="off"/>
        </w:rPr>
        <w:t>清逻辑明见性(当然随之还包括对它在价值论领域和实践领域</w:t>
      </w:r>
      <w:r>
        <w:rPr>
          <w:rFonts w:ascii="宋体" w:hAnsi="宋体" w:cs="宋体" w:eastAsia="宋体"/>
          <w:sz w:val="54"/>
          <w:spacing w:val="0"/>
          <w:color w:val="000000"/>
          <w:b w:val="off"/>
          <w:i w:val="off"/>
        </w:rPr>
        <w:t>的平行项的澄清)开辟了道路。如果人们关注了这一章，那么某</w:t>
      </w:r>
      <w:r>
        <w:rPr>
          <w:rFonts w:ascii="宋体" w:hAnsi="宋体" w:cs="宋体" w:eastAsia="宋体"/>
          <w:sz w:val="54"/>
          <w:spacing w:val="0"/>
          <w:color w:val="000000"/>
          <w:b w:val="off"/>
          <w:i w:val="off"/>
        </w:rPr>
        <w:t>些对我《纯粹现象学[与现象学哲学]的观念》②的误解就会是不</w:t>
      </w:r>
      <w:r>
        <w:rPr>
          <w:rFonts w:ascii="宋体" w:hAnsi="宋体" w:cs="宋体" w:eastAsia="宋体"/>
          <w:sz w:val="54"/>
          <w:spacing w:val="0"/>
          <w:color w:val="000000"/>
          <w:b w:val="off"/>
          <w:i w:val="off"/>
        </w:rPr>
        <w:t>可能的。不言而喻，在《观念》中所说的对最一般本质之观视的</w:t>
      </w:r>
      <w:r>
        <w:rPr>
          <w:rFonts w:ascii="宋体" w:hAnsi="宋体" w:cs="宋体" w:eastAsia="宋体"/>
          <w:sz w:val="54"/>
          <w:spacing w:val="0"/>
          <w:color w:val="000000"/>
          <w:b w:val="off"/>
          <w:i w:val="off"/>
        </w:rPr>
        <w:t>直接性据此也就像其他范畴直观的直接性一样，意味着非直观</w:t>
      </w:r>
      <w:r>
        <w:rPr>
          <w:rFonts w:ascii="宋体" w:hAnsi="宋体" w:cs="宋体" w:eastAsia="宋体"/>
          <w:sz w:val="54"/>
          <w:spacing w:val="0"/>
          <w:color w:val="000000"/>
          <w:b w:val="off"/>
          <w:i w:val="off"/>
        </w:rPr>
        <w:t>思维之间接性的对立面，例如意味着象征-空乏思维之间接性的</w:t>
      </w:r>
      <w:r>
        <w:rPr>
          <w:rFonts w:ascii="宋体" w:hAnsi="宋体" w:cs="宋体" w:eastAsia="宋体"/>
          <w:sz w:val="54"/>
          <w:spacing w:val="0"/>
          <w:color w:val="000000"/>
          <w:b w:val="off"/>
          <w:i w:val="off"/>
        </w:rPr>
        <w:t>V</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对立面。与之相反，人们以往之所以将这种直接性归诸于通常</w:t>
      </w:r>
      <w:r>
        <w:rPr>
          <w:rFonts w:ascii="宋体" w:hAnsi="宋体" w:cs="宋体" w:eastAsia="宋体"/>
          <w:sz w:val="54"/>
          <w:spacing w:val="0"/>
          <w:color w:val="000000"/>
          <w:b w:val="off"/>
          <w:i w:val="off"/>
        </w:rPr>
        <w:t>意义上的直观直接性，恰恰是因为人们没有认识到在感性直观</w:t>
      </w:r>
      <w:r>
        <w:rPr>
          <w:rFonts w:ascii="宋体" w:hAnsi="宋体" w:cs="宋体" w:eastAsia="宋体"/>
          <w:sz w:val="54"/>
          <w:spacing w:val="0"/>
          <w:color w:val="000000"/>
          <w:b w:val="off"/>
          <w:i w:val="off"/>
        </w:rPr>
        <w:t>与范畴直观之间的区别，这个区别对于任何一门理性理论来说</w:t>
      </w:r>
      <w:r>
        <w:rPr>
          <w:rFonts w:ascii="宋体" w:hAnsi="宋体" w:cs="宋体" w:eastAsia="宋体"/>
          <w:sz w:val="54"/>
          <w:spacing w:val="0"/>
          <w:color w:val="000000"/>
          <w:b w:val="off"/>
          <w:i w:val="off"/>
        </w:rPr>
        <w:t>都是根本性的区别。这样一些具有深切意义的、在一部近二十</w:t>
      </w:r>
      <w:bookmarkEnd w:id="1156"/>
    </w:p>
    <w:p>
      <w:pPr>
        <w:pageBreakBefore w:val="off"/>
        <w:tabs/>
        <w:wordWrap w:val="off"/>
        <w:spacing w:before="0" w:after="0" w:line="960" w:lineRule="atLeast"/>
        <w:ind w:left="800" w:right="0"/>
        <w:jc w:val="both"/>
        <w:textAlignment w:val="baseline"/>
        <w:rPr>
          <w:sz w:val="72"/>
        </w:rPr>
      </w:pPr>
      <w:bookmarkStart w:name="" w:id="1157"/>
      <w:r>
        <w:rPr>
          <w:rFonts w:ascii="宋体" w:hAnsi="宋体" w:cs="宋体" w:eastAsia="宋体"/>
          <w:sz w:val="72"/>
          <w:spacing w:val="0"/>
          <w:color w:val="000000"/>
          <w:u w:val="single"/>
          <w:b w:val="off"/>
          <w:i w:val="off"/>
        </w:rPr>
        <w:t xml:space="preserve">          </w:t>
      </w:r>
      <w:bookmarkEnd w:id="1157"/>
    </w:p>
    <w:p>
      <w:pPr>
        <w:pageBreakBefore w:val="off"/>
        <w:tabs/>
        <w:wordWrap w:val="off"/>
        <w:spacing w:before="340" w:after="0" w:line="560" w:lineRule="atLeast"/>
        <w:ind w:left="1560" w:right="0"/>
        <w:jc w:val="both"/>
        <w:textAlignment w:val="baseline"/>
        <w:rPr>
          <w:sz w:val="40"/>
        </w:rPr>
      </w:pPr>
      <w:bookmarkStart w:name="" w:id="1158"/>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这里的“战争年代”是指1913——1919年的第一次世界大战。———译者</w:t>
      </w:r>
      <w:r>
        <mc:AlternateContent>
          <mc:Choice Requires="wps">
            <w:drawing>
              <wp:anchor allowOverlap="true" layoutInCell="true" locked="false" simplePos="false" behindDoc="false" relativeHeight="251659264" distL="0" distR="0" distT="0" distB="0">
                <wp:simplePos x="0" y="0"/>
                <wp:positionH relativeFrom="page">
                  <wp:posOffset>1828800</wp:posOffset>
                </wp:positionH>
                <wp:positionV relativeFrom="paragraph">
                  <wp:posOffset>-2755900</wp:posOffset>
                </wp:positionV>
                <wp:extent cx="965200" cy="660400"/>
                <wp:wrapNone/>
                <wp:docPr id="14" name="文本框 14"/>
                <a:graphic xmlns:a="http://schemas.openxmlformats.org/drawingml/2006/main">
                  <a:graphicData uri="http://schemas.microsoft.com/office/word/2010/wordprocessingShape">
                    <wps:wsp>
                      <wps:cNvSpPr txBox="true"/>
                      <wps:spPr>
                        <a:xfrm>
                          <a:off x="0" y="0"/>
                          <a:ext cx="9652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2"/>
                              </w:rPr>
                            </w:pPr>
                            <w:bookmarkStart w:name="" w:id="1159"/>
                            <w:r>
                              <w:rPr>
                                <w:rFonts w:ascii="宋体" w:hAnsi="宋体" w:cs="宋体" w:eastAsia="宋体"/>
                                <w:sz w:val="72"/>
                                <w:spacing w:val="0"/>
                                <w:color w:val="000000"/>
                                <w:b w:val="off"/>
                                <w:i w:val="off"/>
                              </w:rPr>
                              <w:t>B₂</w:t>
                            </w:r>
                            <w:bookmarkEnd w:id="1159"/>
                          </w:p>
                        </w:txbxContent>
                      </wps:txbx>
                      <wps:bodyPr wrap="square" lIns="0" rIns="0" tIns="0" bIns="0" vert="horz" anchor="t">
                        <a:noAutofit/>
                      </wps:bodyPr>
                    </wps:wsp>
                  </a:graphicData>
                </a:graphic>
              </wp:anchor>
            </w:drawing>
          </mc:Choice>
          <mc:Fallback>
            <w:pict>
              <v:shape type="#_x0000_t202" filled="f" stroked="f" style="margin-left:144pt;margin-top:-217pt;width:76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2"/>
                        </w:rPr>
                      </w:pPr>
                      <w:bookmarkStart w:name="" w:id="1160"/>
                      <w:r>
                        <w:rPr>
                          <w:rFonts w:ascii="宋体" w:hAnsi="宋体" w:cs="宋体" w:eastAsia="宋体"/>
                          <w:sz w:val="72"/>
                          <w:spacing w:val="0"/>
                          <w:color w:val="000000"/>
                          <w:b w:val="off"/>
                          <w:i w:val="off"/>
                        </w:rPr>
                        <w:t>B₂</w:t>
                      </w:r>
                      <w:bookmarkEnd w:id="1160"/>
                    </w:p>
                  </w:txbxContent>
                </v:textbox>
              </v:shape>
            </w:pict>
          </mc:Fallback>
        </mc:AlternateContent>
      </w:r>
      <w:bookmarkEnd w:id="1158"/>
    </w:p>
    <w:p>
      <w:pPr>
        <w:pageBreakBefore w:val="off"/>
        <w:tabs/>
        <w:wordWrap w:val="off"/>
        <w:spacing w:before="0" w:after="0" w:line="560" w:lineRule="atLeast"/>
        <w:ind w:left="700" w:right="40" w:firstLine="800"/>
        <w:jc w:val="both"/>
        <w:textAlignment w:val="baseline"/>
        <w:rPr>
          <w:sz w:val="40"/>
        </w:rPr>
      </w:pPr>
      <w:bookmarkStart w:name="" w:id="1161"/>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即发表于1913年的《纯粹现象学与现象学哲学的观念》第一卷。胡塞尔以</w:t>
      </w:r>
      <w:r>
        <w:rPr>
          <w:rFonts w:ascii="宋体" w:hAnsi="宋体" w:cs="宋体" w:eastAsia="宋体"/>
          <w:sz w:val="40"/>
          <w:spacing w:val="0"/>
          <w:color w:val="000000"/>
          <w:b w:val="off"/>
          <w:i w:val="off"/>
        </w:rPr>
        <w:t>下也将此书简称为《观念》。————译者</w:t>
      </w:r>
      <w:bookmarkEnd w:id="1161"/>
    </w:p>
    <w:p>
      <w:r>
        <w:t/>
      </w:r>
    </w:p>
    <w:p>
      <w:pPr>
        <w:sectPr>
          <w:footerReference r:id="rId26"/>
          <w:headerReference r:id="rId27" w:type="default"/>
          <w:type w:val="nextPage"/>
          <w:pgSz w:w="22520" w:h="31680"/>
          <w:pgMar w:left="3320" w:top="2520" w:right="3320" w:bottom="2520" w:header="2220" w:footer="2220"/>
          <w:cols w:num="1"/>
        </w:sectPr>
      </w:pPr>
    </w:p>
    <w:p>
      <w:pPr>
        <w:pageBreakBefore w:val="off"/>
        <w:tabs>
          <w:tab w:pos="14980" w:val="left" w:leader="none"/>
        </w:tabs>
        <w:wordWrap w:val="off"/>
        <w:spacing w:before="0" w:after="0" w:line="960" w:lineRule="atLeast"/>
        <w:ind w:left="12180" w:right="0"/>
        <w:jc w:val="both"/>
        <w:textAlignment w:val="baseline"/>
        <w:rPr>
          <w:sz w:val="46"/>
        </w:rPr>
      </w:pPr>
      <w:bookmarkStart w:name="" w:id="1162"/>
      <w:r>
        <w:rPr>
          <w:rFonts w:ascii="仿宋" w:hAnsi="仿宋" w:cs="仿宋" w:eastAsia="仿宋"/>
          <w:sz w:val="46"/>
          <w:spacing w:val="0"/>
          <w:color w:val="000000"/>
          <w:b w:val="off"/>
          <w:i w:val="off"/>
        </w:rPr>
        <w:t>第二版前言</w:t>
      </w:r>
      <w:r>
        <w:t xml:space="preserve">	</w:t>
      </w:r>
      <w:r>
        <w:rPr>
          <w:rFonts w:ascii="楷体" w:hAnsi="楷体" w:cs="楷体" w:eastAsia="楷体"/>
          <w:sz w:val="46"/>
          <w:spacing w:val="0"/>
          <w:color w:val="000000"/>
          <w:b w:val="off"/>
          <w:i w:val="off"/>
        </w:rPr>
        <w:t>|003</w:t>
      </w:r>
      <w:bookmarkEnd w:id="1162"/>
    </w:p>
    <w:p>
      <w:pPr>
        <w:pageBreakBefore w:val="off"/>
        <w:tabs/>
        <w:wordWrap w:val="off"/>
        <w:spacing w:before="0" w:after="0" w:line="960" w:lineRule="exact"/>
        <w:ind w:left="0" w:right="0"/>
        <w:jc w:val="both"/>
        <w:textAlignment w:val="baseline"/>
        <w:rPr>
          <w:sz w:val="46"/>
        </w:rPr>
      </w:pPr>
      <w:bookmarkStart w:name="" w:id="1163"/>
      <w:r>
        <w:rPr>
          <w:rFonts w:ascii="宋体" w:hAnsi="宋体" w:cs="宋体" w:eastAsia="宋体"/>
          <w:sz w:val="46"/>
          <w:spacing w:val="0"/>
          <w:color w:val="000000"/>
          <w:b w:val="off"/>
          <w:i w:val="off"/>
        </w:rPr>
        <w:t/>
      </w:r>
      <w:bookmarkEnd w:id="1163"/>
    </w:p>
    <w:p>
      <w:pPr>
        <w:pageBreakBefore w:val="off"/>
        <w:tabs/>
        <w:wordWrap w:val="off"/>
        <w:spacing w:before="0" w:after="0" w:line="960" w:lineRule="atLeast"/>
        <w:ind w:left="980" w:right="100"/>
        <w:jc w:val="both"/>
        <w:textAlignment w:val="baseline"/>
        <w:rPr>
          <w:sz w:val="46"/>
        </w:rPr>
      </w:pPr>
      <w:bookmarkStart w:name="" w:id="1164"/>
      <w:r>
        <w:rPr>
          <w:rFonts w:ascii="宋体" w:hAnsi="宋体" w:cs="宋体" w:eastAsia="宋体"/>
          <w:sz w:val="46"/>
          <w:spacing w:val="0"/>
          <w:color w:val="000000"/>
          <w:b w:val="off"/>
          <w:i w:val="off"/>
        </w:rPr>
        <w:t>年来受到诸多敌视、但也受到诸多引用的著述中得到阐述的素</w:t>
      </w:r>
      <w:r>
        <w:rPr>
          <w:rFonts w:ascii="宋体" w:hAnsi="宋体" w:cs="宋体" w:eastAsia="宋体"/>
          <w:sz w:val="46"/>
          <w:spacing w:val="0"/>
          <w:color w:val="000000"/>
          <w:b w:val="off"/>
          <w:i w:val="off"/>
        </w:rPr>
        <w:t>朴确定，始终没有能够产生特别的文献影响，在我看来，由此便</w:t>
      </w:r>
      <w:r>
        <w:rPr>
          <w:rFonts w:ascii="宋体" w:hAnsi="宋体" w:cs="宋体" w:eastAsia="宋体"/>
          <w:sz w:val="46"/>
          <w:spacing w:val="0"/>
          <w:color w:val="000000"/>
          <w:b w:val="off"/>
          <w:i w:val="off"/>
        </w:rPr>
        <w:t>可见哲学科学目前的状况究竟如何了。</w:t>
      </w:r>
      <w:bookmarkEnd w:id="1164"/>
    </w:p>
    <w:p>
      <w:pPr>
        <w:pageBreakBefore w:val="off"/>
        <w:tabs/>
        <w:wordWrap w:val="off"/>
        <w:spacing w:before="0" w:after="0" w:line="960" w:lineRule="atLeast"/>
        <w:ind w:left="980" w:right="20" w:firstLine="1100"/>
        <w:jc w:val="both"/>
        <w:textAlignment w:val="baseline"/>
        <w:rPr>
          <w:sz w:val="46"/>
        </w:rPr>
      </w:pPr>
      <w:bookmarkStart w:name="" w:id="1165"/>
      <w:r>
        <w:rPr>
          <w:rFonts w:ascii="宋体" w:hAnsi="宋体" w:cs="宋体" w:eastAsia="宋体"/>
          <w:sz w:val="46"/>
          <w:spacing w:val="0"/>
          <w:color w:val="000000"/>
          <w:b w:val="off"/>
          <w:i w:val="off"/>
        </w:rPr>
        <w:t>关于“本真思维与非本真思维的先天规律”那一章(在文</w:t>
      </w:r>
      <w:r>
        <w:rPr>
          <w:rFonts w:ascii="宋体" w:hAnsi="宋体" w:cs="宋体" w:eastAsia="宋体"/>
          <w:sz w:val="46"/>
          <w:spacing w:val="0"/>
          <w:color w:val="000000"/>
          <w:b w:val="off"/>
          <w:i w:val="off"/>
        </w:rPr>
        <w:t>字上同样受到修改)的状况也是如此。这一章为在理性理论</w:t>
      </w:r>
      <w:r>
        <w:rPr>
          <w:rFonts w:ascii="宋体" w:hAnsi="宋体" w:cs="宋体" w:eastAsia="宋体"/>
          <w:sz w:val="46"/>
          <w:spacing w:val="0"/>
          <w:color w:val="000000"/>
          <w:b w:val="off"/>
          <w:i w:val="off"/>
        </w:rPr>
        <w:t>中首先彻底克服心理主义至少提供了一个类型；这个类型已</w:t>
      </w:r>
      <w:r>
        <w:rPr>
          <w:rFonts w:ascii="宋体" w:hAnsi="宋体" w:cs="宋体" w:eastAsia="宋体"/>
          <w:sz w:val="46"/>
          <w:spacing w:val="0"/>
          <w:color w:val="000000"/>
          <w:b w:val="off"/>
          <w:i w:val="off"/>
        </w:rPr>
        <w:t>经突破了此项研究的框架：此项研究仅只关注于形式逻辑并</w:t>
      </w:r>
      <w:r>
        <w:rPr>
          <w:rFonts w:ascii="宋体" w:hAnsi="宋体" w:cs="宋体" w:eastAsia="宋体"/>
          <w:sz w:val="46"/>
          <w:spacing w:val="0"/>
          <w:color w:val="000000"/>
          <w:b w:val="off"/>
          <w:i w:val="off"/>
        </w:rPr>
        <w:t>局限在形式逻辑理性之上。这一章没有得到过深入的阅读，</w:t>
      </w:r>
      <w:r>
        <w:rPr>
          <w:rFonts w:ascii="宋体" w:hAnsi="宋体" w:cs="宋体" w:eastAsia="宋体"/>
          <w:sz w:val="46"/>
          <w:spacing w:val="0"/>
          <w:color w:val="000000"/>
          <w:b w:val="off"/>
          <w:i w:val="off"/>
        </w:rPr>
        <w:t>这也表现在我常常听到的一些在我看来是怪诞无稽的指责</w:t>
      </w:r>
      <w:r>
        <w:rPr>
          <w:rFonts w:ascii="宋体" w:hAnsi="宋体" w:cs="宋体" w:eastAsia="宋体"/>
          <w:sz w:val="46"/>
          <w:spacing w:val="0"/>
          <w:color w:val="000000"/>
          <w:b w:val="off"/>
          <w:i w:val="off"/>
        </w:rPr>
        <w:t>上，即：我在本书的第一卷中尖锐地驳斥了心理主义，而在第</w:t>
      </w:r>
      <w:r>
        <w:rPr>
          <w:rFonts w:ascii="宋体" w:hAnsi="宋体" w:cs="宋体" w:eastAsia="宋体"/>
          <w:sz w:val="46"/>
          <w:spacing w:val="0"/>
          <w:color w:val="000000"/>
          <w:b w:val="off"/>
          <w:i w:val="off"/>
        </w:rPr>
        <w:t>二卷中又回落到心理主义之中。————即使我在这里补充说，</w:t>
      </w:r>
      <w:r>
        <w:rPr>
          <w:rFonts w:ascii="宋体" w:hAnsi="宋体" w:cs="宋体" w:eastAsia="宋体"/>
          <w:sz w:val="46"/>
          <w:spacing w:val="0"/>
          <w:color w:val="000000"/>
          <w:b w:val="off"/>
          <w:i w:val="off"/>
        </w:rPr>
        <w:t>今天，在二十年的继续工作之后，我对许多事情已经不再会那</w:t>
      </w:r>
      <w:r>
        <w:rPr>
          <w:rFonts w:ascii="宋体" w:hAnsi="宋体" w:cs="宋体" w:eastAsia="宋体"/>
          <w:sz w:val="46"/>
          <w:spacing w:val="0"/>
          <w:color w:val="000000"/>
          <w:b w:val="off"/>
          <w:i w:val="off"/>
        </w:rPr>
        <w:t>样写，我已经不再赞同某一些说法，例如不再赞同范畴代现</w:t>
      </w:r>
      <w:r>
        <w:rPr>
          <w:rFonts w:ascii="宋体" w:hAnsi="宋体" w:cs="宋体" w:eastAsia="宋体"/>
          <w:sz w:val="46"/>
          <w:spacing w:val="0"/>
          <w:color w:val="000000"/>
          <w:b w:val="off"/>
          <w:i w:val="off"/>
        </w:rPr>
        <w:t>〈kategoriale Repräsentation〉①的学说，这也不会使人们改变以</w:t>
      </w:r>
      <w:r>
        <w:rPr>
          <w:rFonts w:ascii="宋体" w:hAnsi="宋体" w:cs="宋体" w:eastAsia="宋体"/>
          <w:sz w:val="46"/>
          <w:spacing w:val="0"/>
          <w:color w:val="000000"/>
          <w:b w:val="off"/>
          <w:i w:val="off"/>
        </w:rPr>
        <w:t>上的说法。尽管如此，我相信可以说，此书中的那些纵然不尽成</w:t>
      </w:r>
      <w:r>
        <w:rPr>
          <w:rFonts w:ascii="宋体" w:hAnsi="宋体" w:cs="宋体" w:eastAsia="宋体"/>
          <w:sz w:val="46"/>
          <w:spacing w:val="0"/>
          <w:color w:val="000000"/>
          <w:b w:val="off"/>
          <w:i w:val="off"/>
        </w:rPr>
        <w:t>熟，甚至带有失误的东西也是值得深思熟虑一番的。因为这里</w:t>
      </w:r>
      <w:r>
        <w:rPr>
          <w:rFonts w:ascii="宋体" w:hAnsi="宋体" w:cs="宋体" w:eastAsia="宋体"/>
          <w:sz w:val="46"/>
          <w:spacing w:val="0"/>
          <w:color w:val="000000"/>
          <w:b w:val="off"/>
          <w:i w:val="off"/>
        </w:rPr>
        <w:t>面的所有一切都产生于那种真正切近实事本身、纯粹朝向其直</w:t>
      </w:r>
      <w:r>
        <w:rPr>
          <w:rFonts w:ascii="宋体" w:hAnsi="宋体" w:cs="宋体" w:eastAsia="宋体"/>
          <w:sz w:val="46"/>
          <w:spacing w:val="0"/>
          <w:color w:val="000000"/>
          <w:b w:val="off"/>
          <w:i w:val="off"/>
        </w:rPr>
        <w:t>观自身被给予性的研究之中，尤其是产生于那种朝向纯粹意识</w:t>
      </w:r>
      <w:bookmarkEnd w:id="1165"/>
    </w:p>
    <w:p>
      <w:pPr>
        <w:pageBreakBefore w:val="off"/>
        <w:tabs/>
        <w:wordWrap w:val="off"/>
        <w:spacing w:before="0" w:after="0" w:line="960" w:lineRule="atLeast"/>
        <w:ind w:left="1040" w:right="0"/>
        <w:jc w:val="both"/>
        <w:textAlignment w:val="baseline"/>
        <w:rPr>
          <w:sz w:val="46"/>
        </w:rPr>
      </w:pPr>
      <w:bookmarkStart w:name="" w:id="1166"/>
      <w:r>
        <w:rPr>
          <w:rFonts w:ascii="宋体" w:hAnsi="宋体" w:cs="宋体" w:eastAsia="宋体"/>
          <w:sz w:val="46"/>
          <w:spacing w:val="0"/>
          <w:color w:val="000000"/>
          <w:u w:val="single"/>
          <w:b w:val="off"/>
          <w:i w:val="off"/>
        </w:rPr>
        <w:t xml:space="preserve">                </w:t>
      </w:r>
      <w:bookmarkEnd w:id="1166"/>
    </w:p>
    <w:p>
      <w:pPr>
        <w:pageBreakBefore w:val="off"/>
        <w:tabs/>
        <w:wordWrap w:val="off"/>
        <w:spacing w:before="340" w:after="0" w:line="700" w:lineRule="atLeast"/>
        <w:ind w:left="980" w:right="0" w:firstLine="800"/>
        <w:jc w:val="both"/>
        <w:textAlignment w:val="baseline"/>
        <w:rPr>
          <w:sz w:val="40"/>
        </w:rPr>
      </w:pPr>
      <w:bookmarkStart w:name="" w:id="1167"/>
      <w:r>
        <w:rPr>
          <w:rFonts w:ascii="宋体" w:hAnsi="宋体" w:cs="宋体" w:eastAsia="宋体"/>
          <w:sz w:val="40"/>
          <w:spacing w:val="0"/>
          <w:color w:val="000000"/>
          <w:b w:val="off"/>
          <w:i w:val="off"/>
        </w:rPr>
        <w:t>①“Repräsentation”这一概念在胡塞尔那里是多义的。他在此处是在广义上</w:t>
      </w:r>
      <w:r>
        <w:rPr>
          <w:rFonts w:ascii="宋体" w:hAnsi="宋体" w:cs="宋体" w:eastAsia="宋体"/>
          <w:sz w:val="40"/>
          <w:spacing w:val="0"/>
          <w:color w:val="000000"/>
          <w:b w:val="off"/>
          <w:i w:val="off"/>
        </w:rPr>
        <w:t>运用这个概念，即相当于一般意义上的“显现”。我在这里译作“代现”。但胡塞尔常</w:t>
      </w:r>
      <w:r>
        <w:rPr>
          <w:rFonts w:ascii="仿宋" w:hAnsi="仿宋" w:cs="仿宋" w:eastAsia="仿宋"/>
          <w:sz w:val="40"/>
          <w:spacing w:val="0"/>
          <w:color w:val="000000"/>
          <w:b w:val="off"/>
          <w:i w:val="off"/>
        </w:rPr>
        <w:t>常也在狭义上使用“Repräsentation”，即以“Re-präsentation”的方式，特别突出前缀</w:t>
      </w:r>
      <w:r>
        <w:rPr>
          <w:rFonts w:ascii="宋体" w:hAnsi="宋体" w:cs="宋体" w:eastAsia="宋体"/>
          <w:sz w:val="40"/>
          <w:spacing w:val="0"/>
          <w:color w:val="000000"/>
          <w:b w:val="off"/>
          <w:i w:val="off"/>
        </w:rPr>
        <w:t>“Re-”，强调它是特指在当下化〈Vergegenwärtigung〉行为中进行的、非原本的或再</w:t>
      </w:r>
      <w:r>
        <w:rPr>
          <w:rFonts w:ascii="宋体" w:hAnsi="宋体" w:cs="宋体" w:eastAsia="宋体"/>
          <w:sz w:val="40"/>
          <w:spacing w:val="0"/>
          <w:color w:val="000000"/>
          <w:b w:val="off"/>
          <w:i w:val="off"/>
        </w:rPr>
        <w:t>造性的“显现”(例如可以参阅：LU II/2，A 551/B₂ 79)。它是以想象方式进行的</w:t>
      </w:r>
      <w:r>
        <w:rPr>
          <w:rFonts w:ascii="宋体" w:hAnsi="宋体" w:cs="宋体" w:eastAsia="宋体"/>
          <w:sz w:val="40"/>
          <w:spacing w:val="0"/>
          <w:color w:val="000000"/>
          <w:b w:val="off"/>
          <w:i w:val="off"/>
        </w:rPr>
        <w:t>“显现”。我在这种情况下将其译作“再现”。在这个意义上，它明确地区别于在原本</w:t>
      </w:r>
      <w:r>
        <w:rPr>
          <w:rFonts w:ascii="宋体" w:hAnsi="宋体" w:cs="宋体" w:eastAsia="宋体"/>
          <w:sz w:val="40"/>
          <w:spacing w:val="0"/>
          <w:color w:val="000000"/>
          <w:b w:val="off"/>
          <w:i w:val="off"/>
        </w:rPr>
        <w:t>的感知行为中进行的“显现”(Präsentation，我译作“体现”)和带有混合性质的“显</w:t>
      </w:r>
      <w:r>
        <w:rPr>
          <w:rFonts w:ascii="仿宋" w:hAnsi="仿宋" w:cs="仿宋" w:eastAsia="仿宋"/>
          <w:sz w:val="40"/>
          <w:spacing w:val="0"/>
          <w:color w:val="000000"/>
          <w:b w:val="off"/>
          <w:i w:val="off"/>
        </w:rPr>
        <w:t>现”(Appräsentation，我译作“共现”)。以下均同，包括对“Repräsentant”(“被代现</w:t>
      </w:r>
      <w:r>
        <w:rPr>
          <w:rFonts w:ascii="宋体" w:hAnsi="宋体" w:cs="宋体" w:eastAsia="宋体"/>
          <w:sz w:val="40"/>
          <w:spacing w:val="0"/>
          <w:color w:val="000000"/>
          <w:b w:val="off"/>
          <w:i w:val="off"/>
        </w:rPr>
        <w:t>者”)的翻译。</w:t>
      </w:r>
      <w:bookmarkEnd w:id="1167"/>
    </w:p>
    <w:p>
      <w:pPr>
        <w:pageBreakBefore w:val="off"/>
        <w:tabs/>
        <w:wordWrap w:val="off"/>
        <w:spacing w:before="0" w:after="0" w:line="700" w:lineRule="atLeast"/>
        <w:ind w:left="980" w:right="0"/>
        <w:jc w:val="both"/>
        <w:textAlignment w:val="baseline"/>
        <w:rPr>
          <w:sz w:val="40"/>
        </w:rPr>
      </w:pPr>
      <w:bookmarkStart w:name="" w:id="1168"/>
      <w:r>
        <w:rPr>
          <w:rFonts w:ascii="宋体" w:hAnsi="宋体" w:cs="宋体" w:eastAsia="宋体"/>
          <w:sz w:val="40"/>
          <w:spacing w:val="0"/>
          <w:color w:val="000000"/>
          <w:b w:val="off"/>
          <w:i w:val="off"/>
        </w:rPr>
        <w:t>此外还可以参阅译者在《逻辑研究》中译本第二卷、第二项研究、第四章“抽象与代</w:t>
      </w:r>
      <w:r>
        <w:rPr>
          <w:rFonts w:ascii="宋体" w:hAnsi="宋体" w:cs="宋体" w:eastAsia="宋体"/>
          <w:sz w:val="40"/>
          <w:spacing w:val="0"/>
          <w:color w:val="000000"/>
          <w:b w:val="off"/>
          <w:i w:val="off"/>
        </w:rPr>
        <w:t>现”中对“代现”概念的说明。——译者</w:t>
      </w:r>
      <w:bookmarkEnd w:id="1168"/>
    </w:p>
    <w:p>
      <w:r>
        <w:t/>
      </w:r>
    </w:p>
    <w:p>
      <w:pPr>
        <w:sectPr>
          <w:footerReference r:id="rId28"/>
          <w:headerReference r:id="rId29" w:type="default"/>
          <w:type w:val="nextPage"/>
          <w:pgSz w:w="22520" w:h="31680"/>
          <w:pgMar w:left="3180" w:top="2380" w:right="3180" w:bottom="2380" w:header="2080" w:footer="2080"/>
          <w:cols w:num="1"/>
        </w:sectPr>
      </w:pPr>
    </w:p>
    <w:p>
      <w:pPr>
        <w:pageBreakBefore w:val="off"/>
        <w:tabs/>
        <w:wordWrap w:val="off"/>
        <w:spacing w:before="0" w:after="0" w:line="580" w:lineRule="atLeast"/>
        <w:ind w:left="620" w:right="0"/>
        <w:jc w:val="both"/>
        <w:textAlignment w:val="baseline"/>
        <w:rPr>
          <w:sz w:val="43"/>
        </w:rPr>
      </w:pPr>
      <w:bookmarkStart w:name="" w:id="1169"/>
      <w:r>
        <w:rPr>
          <w:rFonts w:ascii="宋体" w:hAnsi="宋体" w:cs="宋体" w:eastAsia="宋体"/>
          <w:sz w:val="43"/>
          <w:spacing w:val="0"/>
          <w:color w:val="000000"/>
          <w:b w:val="on"/>
          <w:i w:val="off"/>
        </w:rPr>
        <w:t>逻辑研   究(第二卷第二部分)</w:t>
      </w:r>
      <w:bookmarkEnd w:id="1169"/>
    </w:p>
    <w:p>
      <w:pPr>
        <w:pageBreakBefore w:val="off"/>
        <w:tabs/>
        <w:wordWrap w:val="off"/>
        <w:spacing w:before="0" w:after="0" w:line="920" w:lineRule="exact"/>
        <w:ind w:left="0" w:right="0"/>
        <w:jc w:val="both"/>
        <w:textAlignment w:val="baseline"/>
        <w:rPr>
          <w:sz w:val="54"/>
        </w:rPr>
      </w:pPr>
      <w:bookmarkStart w:name="" w:id="1170"/>
      <w:r>
        <w:rPr>
          <w:rFonts w:ascii="宋体" w:hAnsi="宋体" w:cs="宋体" w:eastAsia="宋体"/>
          <w:sz w:val="54"/>
          <w:spacing w:val="0"/>
          <w:color w:val="000000"/>
          <w:b w:val="off"/>
          <w:i w:val="off"/>
        </w:rPr>
        <w:t/>
      </w:r>
      <w:bookmarkEnd w:id="1170"/>
    </w:p>
    <w:p>
      <w:pPr>
        <w:pageBreakBefore w:val="off"/>
        <w:tabs/>
        <w:wordWrap w:val="off"/>
        <w:spacing w:before="0" w:after="0" w:line="920" w:lineRule="atLeast"/>
        <w:ind w:left="0" w:right="0" w:firstLine="620"/>
        <w:jc w:val="both"/>
        <w:textAlignment w:val="baseline"/>
        <w:rPr>
          <w:sz w:val="54"/>
        </w:rPr>
      </w:pPr>
      <w:bookmarkStart w:name="" w:id="1171"/>
      <w:r>
        <w:rPr>
          <w:rFonts w:ascii="宋体" w:hAnsi="宋体" w:cs="宋体" w:eastAsia="宋体"/>
          <w:sz w:val="54"/>
          <w:spacing w:val="0"/>
          <w:color w:val="000000"/>
          <w:b w:val="off"/>
          <w:i w:val="off"/>
        </w:rPr>
        <w:t>的本质现象学之观点的研究之中，而惟有这种研究才能为一门</w:t>
      </w:r>
      <w:r>
        <w:rPr>
          <w:rFonts w:ascii="宋体" w:hAnsi="宋体" w:cs="宋体" w:eastAsia="宋体"/>
          <w:sz w:val="54"/>
          <w:spacing w:val="0"/>
          <w:color w:val="000000"/>
          <w:b w:val="off"/>
          <w:i w:val="off"/>
        </w:rPr>
        <w:t>理性理论带来成效。当然，谁要想理解我在这里以及在《观念》</w:t>
      </w:r>
      <w:r>
        <w:rPr>
          <w:rFonts w:ascii="宋体" w:hAnsi="宋体" w:cs="宋体" w:eastAsia="宋体"/>
          <w:sz w:val="54"/>
          <w:spacing w:val="0"/>
          <w:color w:val="000000"/>
          <w:b w:val="off"/>
          <w:i w:val="off"/>
        </w:rPr>
        <w:t>中所做阐述的意义，他就必须不畏巨大的艰难，这里也包括将他</w:t>
      </w:r>
      <w:r>
        <w:rPr>
          <w:rFonts w:ascii="宋体" w:hAnsi="宋体" w:cs="宋体" w:eastAsia="宋体"/>
          <w:sz w:val="54"/>
          <w:spacing w:val="0"/>
          <w:color w:val="000000"/>
          <w:b w:val="off"/>
          <w:i w:val="off"/>
        </w:rPr>
        <w:t>自己的概念以及关于相同的或貌似相同的命题之信念“加括号”</w:t>
      </w:r>
      <w:r>
        <w:rPr>
          <w:rFonts w:ascii="宋体" w:hAnsi="宋体" w:cs="宋体" w:eastAsia="宋体"/>
          <w:sz w:val="54"/>
          <w:spacing w:val="0"/>
          <w:color w:val="000000"/>
          <w:b w:val="off"/>
          <w:i w:val="off"/>
        </w:rPr>
        <w:t>的艰难。但这种艰难是实事本身之本性所要求的。谁无畏于这</w:t>
      </w:r>
      <w:r>
        <w:rPr>
          <w:rFonts w:ascii="宋体" w:hAnsi="宋体" w:cs="宋体" w:eastAsia="宋体"/>
          <w:sz w:val="54"/>
          <w:spacing w:val="0"/>
          <w:color w:val="000000"/>
          <w:b w:val="off"/>
          <w:i w:val="off"/>
        </w:rPr>
        <w:t>B₂Ⅵ</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种艰难，他才会找到足够的机会来改进我的主张，并且，如果他</w:t>
      </w:r>
      <w:r>
        <w:rPr>
          <w:rFonts w:ascii="宋体" w:hAnsi="宋体" w:cs="宋体" w:eastAsia="宋体"/>
          <w:sz w:val="54"/>
          <w:spacing w:val="0"/>
          <w:color w:val="000000"/>
          <w:b w:val="off"/>
          <w:i w:val="off"/>
        </w:rPr>
        <w:t>乐意的话，他也可以来指责我的主张的不完善。但这类尝试是</w:t>
      </w:r>
      <w:r>
        <w:rPr>
          <w:rFonts w:ascii="宋体" w:hAnsi="宋体" w:cs="宋体" w:eastAsia="宋体"/>
          <w:sz w:val="54"/>
          <w:spacing w:val="0"/>
          <w:color w:val="000000"/>
          <w:b w:val="off"/>
          <w:i w:val="off"/>
        </w:rPr>
        <w:t>不能在肤浅阅读的基础上以及从一个非现象学的思维圈出发来</w:t>
      </w:r>
      <w:r>
        <w:rPr>
          <w:rFonts w:ascii="宋体" w:hAnsi="宋体" w:cs="宋体" w:eastAsia="宋体"/>
          <w:sz w:val="54"/>
          <w:spacing w:val="0"/>
          <w:color w:val="000000"/>
          <w:b w:val="off"/>
          <w:i w:val="off"/>
        </w:rPr>
        <w:t>进行的，这样做的结果只会使他受到每一个真正理解者的摒弃。</w:t>
      </w:r>
      <w:r>
        <w:rPr>
          <w:rFonts w:ascii="宋体" w:hAnsi="宋体" w:cs="宋体" w:eastAsia="宋体"/>
          <w:sz w:val="54"/>
          <w:spacing w:val="0"/>
          <w:color w:val="000000"/>
          <w:b w:val="off"/>
          <w:i w:val="off"/>
        </w:rPr>
        <w:t>莫里茨·石里克(Moritz</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Schlick)的《普通认识论》表明，某些作</w:t>
      </w:r>
      <w:r>
        <w:rPr>
          <w:rFonts w:ascii="宋体" w:hAnsi="宋体" w:cs="宋体" w:eastAsia="宋体"/>
          <w:sz w:val="54"/>
          <w:spacing w:val="0"/>
          <w:color w:val="000000"/>
          <w:b w:val="off"/>
          <w:i w:val="off"/>
        </w:rPr>
        <w:t>者作起拒斥性的批评来是多么舒适随意，他们的阅读是怎样的</w:t>
      </w:r>
      <w:r>
        <w:rPr>
          <w:rFonts w:ascii="宋体" w:hAnsi="宋体" w:cs="宋体" w:eastAsia="宋体"/>
          <w:sz w:val="54"/>
          <w:spacing w:val="0"/>
          <w:color w:val="000000"/>
          <w:b w:val="off"/>
          <w:i w:val="off"/>
        </w:rPr>
        <w:t>仔细认真，他们会果敢地将什么样的荒谬归属于我和现象学；我</w:t>
      </w:r>
      <w:r>
        <w:rPr>
          <w:rFonts w:ascii="宋体" w:hAnsi="宋体" w:cs="宋体" w:eastAsia="宋体"/>
          <w:sz w:val="54"/>
          <w:spacing w:val="0"/>
          <w:color w:val="000000"/>
          <w:b w:val="off"/>
          <w:i w:val="off"/>
        </w:rPr>
        <w:t>们吃惊地读道(页121)：“在这里[在我的《观念》中]声言有一种</w:t>
      </w:r>
      <w:r>
        <w:rPr>
          <w:rFonts w:ascii="宋体" w:hAnsi="宋体" w:cs="宋体" w:eastAsia="宋体"/>
          <w:sz w:val="54"/>
          <w:spacing w:val="0"/>
          <w:color w:val="000000"/>
          <w:b w:val="off"/>
          <w:i w:val="off"/>
        </w:rPr>
        <w:t>特殊的直观存在，据说它不是心理实在的行为；如果有人无法找</w:t>
      </w:r>
      <w:r>
        <w:rPr>
          <w:rFonts w:ascii="宋体" w:hAnsi="宋体" w:cs="宋体" w:eastAsia="宋体"/>
          <w:sz w:val="54"/>
          <w:spacing w:val="0"/>
          <w:color w:val="000000"/>
          <w:b w:val="off"/>
          <w:i w:val="off"/>
        </w:rPr>
        <w:t>到这样一种并不包含在心理学领域中的‘体验’，那么他便会被</w:t>
      </w:r>
      <w:r>
        <w:rPr>
          <w:rFonts w:ascii="宋体" w:hAnsi="宋体" w:cs="宋体" w:eastAsia="宋体"/>
          <w:sz w:val="54"/>
          <w:spacing w:val="0"/>
          <w:color w:val="000000"/>
          <w:b w:val="off"/>
          <w:i w:val="off"/>
        </w:rPr>
        <w:t>告知，他没有理解这门学说的意义，他没有深入到正确的经验观</w:t>
      </w:r>
      <w:r>
        <w:rPr>
          <w:rFonts w:ascii="宋体" w:hAnsi="宋体" w:cs="宋体" w:eastAsia="宋体"/>
          <w:sz w:val="54"/>
          <w:spacing w:val="0"/>
          <w:color w:val="000000"/>
          <w:b w:val="off"/>
          <w:i w:val="off"/>
        </w:rPr>
        <w:t>点和思维观点之中，因为据说这需要付出‘专门的和艰苦的研</w:t>
      </w:r>
      <w:r>
        <w:rPr>
          <w:rFonts w:ascii="宋体" w:hAnsi="宋体" w:cs="宋体" w:eastAsia="宋体"/>
          <w:sz w:val="54"/>
          <w:spacing w:val="0"/>
          <w:color w:val="000000"/>
          <w:b w:val="off"/>
          <w:i w:val="off"/>
        </w:rPr>
        <w:t>究’。”①熟悉现象学的人一眼便可以看出，我绝不可能说过在上</w:t>
      </w:r>
      <w:r>
        <w:rPr>
          <w:rFonts w:ascii="宋体" w:hAnsi="宋体" w:cs="宋体" w:eastAsia="宋体"/>
          <w:sz w:val="54"/>
          <w:spacing w:val="0"/>
          <w:color w:val="000000"/>
          <w:b w:val="off"/>
          <w:i w:val="off"/>
        </w:rPr>
        <w:t>面这段加了重点号、由石里克强加于我的出色声言；同样可以看</w:t>
      </w:r>
      <w:r>
        <w:rPr>
          <w:rFonts w:ascii="宋体" w:hAnsi="宋体" w:cs="宋体" w:eastAsia="宋体"/>
          <w:sz w:val="54"/>
          <w:spacing w:val="0"/>
          <w:color w:val="000000"/>
          <w:b w:val="off"/>
          <w:i w:val="off"/>
        </w:rPr>
        <w:t>出，他对现象学意义所做的其他论述同样是不真实的。固然，我</w:t>
      </w:r>
      <w:r>
        <w:rPr>
          <w:rFonts w:ascii="宋体" w:hAnsi="宋体" w:cs="宋体" w:eastAsia="宋体"/>
          <w:sz w:val="54"/>
          <w:spacing w:val="0"/>
          <w:color w:val="000000"/>
          <w:b w:val="off"/>
          <w:i w:val="off"/>
        </w:rPr>
        <w:t>曾一再要求付出“艰苦的研究”。但这并不有别于例如数学家对</w:t>
      </w:r>
      <w:r>
        <w:rPr>
          <w:rFonts w:ascii="宋体" w:hAnsi="宋体" w:cs="宋体" w:eastAsia="宋体"/>
          <w:sz w:val="54"/>
          <w:spacing w:val="0"/>
          <w:color w:val="000000"/>
          <w:b w:val="off"/>
          <w:i w:val="off"/>
        </w:rPr>
        <w:t>任何一个想参与对数学事物的谈论、甚至敢于对数学科学的价</w:t>
      </w:r>
      <w:r>
        <w:rPr>
          <w:rFonts w:ascii="宋体" w:hAnsi="宋体" w:cs="宋体" w:eastAsia="宋体"/>
          <w:sz w:val="54"/>
          <w:spacing w:val="0"/>
          <w:color w:val="000000"/>
          <w:b w:val="off"/>
          <w:i w:val="off"/>
        </w:rPr>
        <w:t>值提出批评的人所提的要求。无论如何，对一门学说不付出为</w: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ragraph">
                  <wp:posOffset>2882900</wp:posOffset>
                </wp:positionV>
                <wp:extent cx="622300" cy="444500"/>
                <wp:wrapNone/>
                <wp:docPr id="15" name="文本框 15"/>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1172"/>
                            <w:r>
                              <w:rPr>
                                <w:rFonts w:ascii="宋体" w:hAnsi="宋体" w:cs="宋体" w:eastAsia="宋体"/>
                                <w:sz w:val="45"/>
                                <w:spacing w:val="0"/>
                                <w:color w:val="000000"/>
                                <w:b w:val="off"/>
                                <w:i w:val="off"/>
                              </w:rPr>
                              <w:t>004</w:t>
                            </w:r>
                            <w:bookmarkEnd w:id="1172"/>
                          </w:p>
                        </w:txbxContent>
                      </wps:txbx>
                      <wps:bodyPr wrap="square" lIns="0" rIns="0" tIns="0" bIns="0" vert="horz" anchor="t">
                        <a:noAutofit/>
                      </wps:bodyPr>
                    </wps:wsp>
                  </a:graphicData>
                </a:graphic>
              </wp:anchor>
            </w:drawing>
          </mc:Choice>
          <mc:Fallback>
            <w:pict>
              <v:shape type="#_x0000_t202" filled="f" stroked="f" style="margin-left:122pt;margin-top:227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1173"/>
                      <w:r>
                        <w:rPr>
                          <w:rFonts w:ascii="宋体" w:hAnsi="宋体" w:cs="宋体" w:eastAsia="宋体"/>
                          <w:sz w:val="45"/>
                          <w:spacing w:val="0"/>
                          <w:color w:val="000000"/>
                          <w:b w:val="off"/>
                          <w:i w:val="off"/>
                        </w:rPr>
                        <w:t>004</w:t>
                      </w:r>
                      <w:bookmarkEnd w:id="1173"/>
                    </w:p>
                  </w:txbxContent>
                </v:textbox>
              </v:shape>
            </w:pict>
          </mc:Fallback>
        </mc:AlternateContent>
      </w:r>
      <w:bookmarkEnd w:id="1171"/>
    </w:p>
    <w:p>
      <w:pPr>
        <w:pageBreakBefore w:val="off"/>
        <w:tabs/>
        <w:wordWrap w:val="off"/>
        <w:spacing w:before="0" w:after="0" w:line="920" w:lineRule="atLeast"/>
        <w:ind w:left="780" w:right="0"/>
        <w:jc w:val="both"/>
        <w:textAlignment w:val="baseline"/>
        <w:rPr>
          <w:sz w:val="54"/>
        </w:rPr>
      </w:pPr>
      <w:bookmarkStart w:name="" w:id="1174"/>
      <w:r>
        <w:rPr>
          <w:rFonts w:ascii="宋体" w:hAnsi="宋体" w:cs="宋体" w:eastAsia="宋体"/>
          <w:sz w:val="54"/>
          <w:spacing w:val="0"/>
          <w:color w:val="000000"/>
          <w:u w:val="single"/>
          <w:b w:val="off"/>
          <w:i w:val="off"/>
        </w:rPr>
        <w:t xml:space="preserve">              </w:t>
      </w:r>
      <w:bookmarkEnd w:id="1174"/>
    </w:p>
    <w:p>
      <w:pPr>
        <w:pageBreakBefore w:val="off"/>
        <w:tabs/>
        <w:wordWrap w:val="off"/>
        <w:spacing w:before="340" w:after="0" w:line="660" w:lineRule="atLeast"/>
        <w:ind w:left="760" w:right="0" w:firstLine="820"/>
        <w:jc w:val="both"/>
        <w:textAlignment w:val="baseline"/>
        <w:rPr>
          <w:sz w:val="41"/>
        </w:rPr>
      </w:pPr>
      <w:bookmarkStart w:name="" w:id="1175"/>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胡塞尔在这里所引的是石里克的《普通认识论：自然科学的专论与教程》</w:t>
      </w:r>
      <w:r>
        <w:rPr>
          <w:rFonts w:ascii="宋体" w:hAnsi="宋体" w:cs="宋体" w:eastAsia="宋体"/>
          <w:sz w:val="41"/>
          <w:spacing w:val="0"/>
          <w:color w:val="000000"/>
          <w:b w:val="off"/>
          <w:i w:val="off"/>
        </w:rPr>
        <w:t>第一卷(柏林，1918年第一版)。石里克在其中所引的“专门的和艰苦的研究”一句</w:t>
      </w:r>
      <w:r>
        <w:rPr>
          <w:rFonts w:ascii="宋体" w:hAnsi="宋体" w:cs="宋体" w:eastAsia="宋体"/>
          <w:sz w:val="41"/>
          <w:spacing w:val="0"/>
          <w:color w:val="000000"/>
          <w:b w:val="off"/>
          <w:i w:val="off"/>
        </w:rPr>
        <w:t>则可以参阅胡塞尔：《纯粹现象学与现象学哲学的观念》第一卷(《胡塞尔全集》第三</w:t>
      </w:r>
      <w:r>
        <w:rPr>
          <w:rFonts w:ascii="宋体" w:hAnsi="宋体" w:cs="宋体" w:eastAsia="宋体"/>
          <w:sz w:val="41"/>
          <w:spacing w:val="0"/>
          <w:color w:val="000000"/>
          <w:b w:val="off"/>
          <w:i w:val="off"/>
        </w:rPr>
        <w:t>卷、第一册(海牙1976年)，第5页。——译者</w:t>
      </w:r>
      <w:bookmarkEnd w:id="1175"/>
    </w:p>
    <w:p>
      <w:r>
        <w:t/>
      </w:r>
    </w:p>
    <w:p>
      <w:pPr>
        <w:sectPr>
          <w:footerReference r:id="rId30"/>
          <w:headerReference r:id="rId31" w:type="default"/>
          <w:type w:val="nextPage"/>
          <w:pgSz w:w="22520" w:h="31680"/>
          <w:pgMar w:left="3320" w:top="2400" w:right="3320" w:bottom="2400" w:header="2100" w:footer="2100"/>
          <w:cols w:num="1"/>
        </w:sectPr>
      </w:pPr>
    </w:p>
    <w:p>
      <w:pPr>
        <w:pageBreakBefore w:val="off"/>
        <w:tabs/>
        <w:wordWrap w:val="off"/>
        <w:spacing w:before="0" w:after="0" w:line="980" w:lineRule="atLeast"/>
        <w:ind w:left="0" w:right="180"/>
        <w:jc w:val="right"/>
        <w:textAlignment w:val="baseline"/>
        <w:rPr>
          <w:sz w:val="55"/>
        </w:rPr>
      </w:pPr>
      <w:bookmarkStart w:name="" w:id="1176"/>
      <w:r>
        <w:rPr>
          <w:rFonts w:ascii="宋体" w:hAnsi="宋体" w:cs="宋体" w:eastAsia="宋体"/>
          <w:sz w:val="55"/>
          <w:spacing w:val="0"/>
          <w:color w:val="000000"/>
          <w:b w:val="off"/>
          <w:i w:val="off"/>
        </w:rPr>
        <w:t>第二版前言|005</w:t>
      </w:r>
      <w:bookmarkEnd w:id="1176"/>
    </w:p>
    <w:p>
      <w:pPr>
        <w:pageBreakBefore w:val="off"/>
        <w:tabs/>
        <w:wordWrap w:val="off"/>
        <w:spacing w:before="0" w:after="0" w:line="980" w:lineRule="exact"/>
        <w:ind w:left="0" w:right="0"/>
        <w:jc w:val="right"/>
        <w:textAlignment w:val="baseline"/>
        <w:rPr>
          <w:sz w:val="55"/>
        </w:rPr>
      </w:pPr>
      <w:bookmarkStart w:name="" w:id="1177"/>
      <w:r>
        <w:rPr>
          <w:rFonts w:ascii="宋体" w:hAnsi="宋体" w:cs="宋体" w:eastAsia="宋体"/>
          <w:sz w:val="55"/>
          <w:spacing w:val="0"/>
          <w:color w:val="000000"/>
          <w:b w:val="off"/>
          <w:i w:val="off"/>
        </w:rPr>
        <w:t/>
      </w:r>
      <w:bookmarkEnd w:id="1177"/>
    </w:p>
    <w:p>
      <w:pPr>
        <w:pageBreakBefore w:val="off"/>
        <w:tabs/>
        <w:wordWrap w:val="off"/>
        <w:spacing w:before="0" w:after="0" w:line="980" w:lineRule="atLeast"/>
        <w:ind w:left="980" w:right="60"/>
        <w:jc w:val="both"/>
        <w:textAlignment w:val="baseline"/>
        <w:rPr>
          <w:sz w:val="55"/>
        </w:rPr>
      </w:pPr>
      <w:bookmarkStart w:name="" w:id="1178"/>
      <w:r>
        <w:rPr>
          <w:rFonts w:ascii="宋体" w:hAnsi="宋体" w:cs="宋体" w:eastAsia="宋体"/>
          <w:sz w:val="55"/>
          <w:spacing w:val="0"/>
          <w:color w:val="000000"/>
          <w:b w:val="off"/>
          <w:i w:val="off"/>
        </w:rPr>
        <w:t>把握其意义所必需的研究，却已经对它进行批评，这就违背了文</w:t>
      </w:r>
      <w:r>
        <w:rPr>
          <w:rFonts w:ascii="宋体" w:hAnsi="宋体" w:cs="宋体" w:eastAsia="宋体"/>
          <w:sz w:val="55"/>
          <w:spacing w:val="0"/>
          <w:color w:val="000000"/>
          <w:b w:val="off"/>
          <w:i w:val="off"/>
        </w:rPr>
        <w:t>献之认真性的永恒规律。要想深入到现象学之中，必须付出辛</w:t>
      </w:r>
      <w:r>
        <w:rPr>
          <w:rFonts w:ascii="宋体" w:hAnsi="宋体" w:cs="宋体" w:eastAsia="宋体"/>
          <w:sz w:val="55"/>
          <w:spacing w:val="0"/>
          <w:color w:val="000000"/>
          <w:b w:val="off"/>
          <w:i w:val="off"/>
        </w:rPr>
        <w:t>劳；凭借自然科学或心理学的学识以及任何历史哲学的学识是</w:t>
      </w:r>
      <w:r>
        <w:rPr>
          <w:rFonts w:ascii="宋体" w:hAnsi="宋体" w:cs="宋体" w:eastAsia="宋体"/>
          <w:sz w:val="55"/>
          <w:spacing w:val="0"/>
          <w:color w:val="000000"/>
          <w:b w:val="off"/>
          <w:i w:val="off"/>
        </w:rPr>
        <w:t>无法免除这种辛劳的，它们只能减轻这种辛劳。但是，每一个承</w:t>
      </w:r>
      <w:r>
        <w:rPr>
          <w:rFonts w:ascii="宋体" w:hAnsi="宋体" w:cs="宋体" w:eastAsia="宋体"/>
          <w:sz w:val="55"/>
          <w:spacing w:val="0"/>
          <w:color w:val="000000"/>
          <w:b w:val="off"/>
          <w:i w:val="off"/>
        </w:rPr>
        <w:t>受这种辛劳并且奋起而达到那种罕为人所施行的无成见性的</w:t>
      </w:r>
      <w:r>
        <w:rPr>
          <w:rFonts w:ascii="宋体" w:hAnsi="宋体" w:cs="宋体" w:eastAsia="宋体"/>
          <w:sz w:val="55"/>
          <w:spacing w:val="0"/>
          <w:color w:val="000000"/>
          <w:b w:val="off"/>
          <w:i w:val="off"/>
        </w:rPr>
        <w:t>人，都会获得对这个科学基地之存有的无疑确然性，同样也获得</w:t>
      </w:r>
      <w:r>
        <w:rPr>
          <w:rFonts w:ascii="宋体" w:hAnsi="宋体" w:cs="宋体" w:eastAsia="宋体"/>
          <w:sz w:val="55"/>
          <w:spacing w:val="0"/>
          <w:color w:val="000000"/>
          <w:b w:val="off"/>
          <w:i w:val="off"/>
        </w:rPr>
        <w:t>为此基地所要求的方法之特权的无疑确然性，正是这种方法，在</w:t>
      </w:r>
      <w:r>
        <w:rPr>
          <w:rFonts w:ascii="宋体" w:hAnsi="宋体" w:cs="宋体" w:eastAsia="宋体"/>
          <w:sz w:val="55"/>
          <w:spacing w:val="0"/>
          <w:color w:val="000000"/>
          <w:b w:val="off"/>
          <w:i w:val="off"/>
        </w:rPr>
        <w:t>这里与在其他科学中一样，才使得概念上确定的工作问题有可</w:t>
      </w:r>
      <w:r>
        <w:rPr>
          <w:rFonts w:ascii="宋体" w:hAnsi="宋体" w:cs="宋体" w:eastAsia="宋体"/>
          <w:sz w:val="55"/>
          <w:spacing w:val="0"/>
          <w:color w:val="000000"/>
          <w:b w:val="off"/>
          <w:i w:val="off"/>
        </w:rPr>
        <w:t>能具有共性，才使得我们有可能对真与假作出确然的决断。我</w:t>
      </w:r>
      <w:r>
        <w:rPr>
          <w:rFonts w:ascii="宋体" w:hAnsi="宋体" w:cs="宋体" w:eastAsia="宋体"/>
          <w:sz w:val="55"/>
          <w:spacing w:val="0"/>
          <w:color w:val="000000"/>
          <w:b w:val="off"/>
          <w:i w:val="off"/>
        </w:rPr>
        <w:t>必须再次强调，M·石里克的案例所涉及的并不仅仅是一些无</w:t>
      </w:r>
      <w:r>
        <w:rPr>
          <w:rFonts w:ascii="宋体" w:hAnsi="宋体" w:cs="宋体" w:eastAsia="宋体"/>
          <w:sz w:val="55"/>
          <w:spacing w:val="0"/>
          <w:color w:val="000000"/>
          <w:b w:val="off"/>
          <w:i w:val="off"/>
        </w:rPr>
        <w:t>关紧要的偏离，而是他的整个批评都建立在一些歪曲意义的偷</w:t>
      </w:r>
      <w:r>
        <w:rPr>
          <w:rFonts w:ascii="宋体" w:hAnsi="宋体" w:cs="宋体" w:eastAsia="宋体"/>
          <w:sz w:val="55"/>
          <w:spacing w:val="0"/>
          <w:color w:val="000000"/>
          <w:b w:val="off"/>
          <w:i w:val="off"/>
        </w:rPr>
        <w:t>梁换柱做法之基础上。</w:t>
      </w:r>
      <w:bookmarkEnd w:id="1178"/>
    </w:p>
    <w:p>
      <w:pPr>
        <w:pageBreakBefore w:val="off"/>
        <w:tabs/>
        <w:wordWrap w:val="off"/>
        <w:spacing w:before="0" w:after="0" w:line="980" w:lineRule="atLeast"/>
        <w:ind w:left="980" w:right="20" w:firstLine="1100"/>
        <w:jc w:val="both"/>
        <w:textAlignment w:val="baseline"/>
        <w:rPr>
          <w:sz w:val="55"/>
        </w:rPr>
      </w:pPr>
      <w:bookmarkStart w:name="" w:id="1179"/>
      <w:r>
        <w:rPr>
          <w:rFonts w:ascii="宋体" w:hAnsi="宋体" w:cs="宋体" w:eastAsia="宋体"/>
          <w:sz w:val="55"/>
          <w:spacing w:val="0"/>
          <w:color w:val="000000"/>
          <w:b w:val="off"/>
          <w:i w:val="off"/>
        </w:rPr>
        <w:t>在说完这些抗御性的话语之后，我对第三篇(“对引导性问</w:t>
      </w:r>
      <w:r>
        <w:rPr>
          <w:rFonts w:ascii="宋体" w:hAnsi="宋体" w:cs="宋体" w:eastAsia="宋体"/>
          <w:sz w:val="55"/>
          <w:spacing w:val="0"/>
          <w:color w:val="000000"/>
          <w:b w:val="off"/>
          <w:i w:val="off"/>
        </w:rPr>
        <w:t>题的澄清”)还要做如下说明：在这部著作的第一版发表之后不</w:t>
      </w:r>
      <w:r>
        <w:rPr>
          <w:rFonts w:ascii="宋体" w:hAnsi="宋体" w:cs="宋体" w:eastAsia="宋体"/>
          <w:sz w:val="55"/>
          <w:spacing w:val="0"/>
          <w:color w:val="000000"/>
          <w:b w:val="off"/>
          <w:i w:val="off"/>
        </w:rPr>
        <w:t>久，我就已经改变了我对疑问句和愿望句之现象学阐述问题的</w:t>
      </w:r>
      <w:r>
        <w:rPr>
          <w:rFonts w:ascii="宋体" w:hAnsi="宋体" w:cs="宋体" w:eastAsia="宋体"/>
          <w:sz w:val="55"/>
          <w:spacing w:val="0"/>
          <w:color w:val="000000"/>
          <w:b w:val="off"/>
          <w:i w:val="off"/>
        </w:rPr>
        <w:t>态度，对此，仅靠目前惟一可能进行的小加工是不够的。因而这</w:t>
      </w:r>
      <w:r>
        <w:rPr>
          <w:rFonts w:ascii="宋体" w:hAnsi="宋体" w:cs="宋体" w:eastAsia="宋体"/>
          <w:sz w:val="55"/>
          <w:spacing w:val="0"/>
          <w:color w:val="000000"/>
          <w:b w:val="off"/>
          <w:i w:val="off"/>
        </w:rPr>
        <w:t>里的文字未受到改动。对于常常被引用的关于“外感知与内感</w:t>
      </w:r>
      <w:r>
        <w:rPr>
          <w:rFonts w:ascii="宋体" w:hAnsi="宋体" w:cs="宋体" w:eastAsia="宋体"/>
          <w:sz w:val="55"/>
          <w:spacing w:val="0"/>
          <w:color w:val="000000"/>
          <w:b w:val="off"/>
          <w:i w:val="off"/>
        </w:rPr>
        <w:t>知”之附录，我的做法则较少保守些。现在，在保留了基本文字</w:t>
      </w:r>
      <w:r>
        <w:rPr>
          <w:rFonts w:ascii="宋体" w:hAnsi="宋体" w:cs="宋体" w:eastAsia="宋体"/>
          <w:sz w:val="55"/>
          <w:spacing w:val="0"/>
          <w:color w:val="000000"/>
          <w:b w:val="off"/>
          <w:i w:val="off"/>
        </w:rPr>
        <w:t>内涵的情况下，它的结构得到了相当大的改善。</w:t>
      </w:r>
      <w:bookmarkEnd w:id="1179"/>
    </w:p>
    <w:p>
      <w:pPr>
        <w:pageBreakBefore w:val="off"/>
        <w:tabs/>
        <w:wordWrap w:val="off"/>
        <w:spacing w:before="0" w:after="0" w:line="980" w:lineRule="atLeast"/>
        <w:ind w:left="980" w:right="0" w:firstLine="1100"/>
        <w:jc w:val="both"/>
        <w:textAlignment w:val="baseline"/>
        <w:rPr>
          <w:sz w:val="55"/>
        </w:rPr>
      </w:pPr>
      <w:bookmarkStart w:name="" w:id="1180"/>
      <w:r>
        <w:rPr>
          <w:rFonts w:ascii="宋体" w:hAnsi="宋体" w:cs="宋体" w:eastAsia="宋体"/>
          <w:sz w:val="55"/>
          <w:spacing w:val="0"/>
          <w:color w:val="000000"/>
          <w:b w:val="off"/>
          <w:i w:val="off"/>
        </w:rPr>
        <w:t>全书索引的缺少可惜无法得到弥补，因为承担这项工作的</w:t>
      </w:r>
      <w:r>
        <w:rPr>
          <w:rFonts w:ascii="宋体" w:hAnsi="宋体" w:cs="宋体" w:eastAsia="宋体"/>
          <w:sz w:val="55"/>
          <w:spacing w:val="0"/>
          <w:color w:val="000000"/>
          <w:b w:val="off"/>
          <w:i w:val="off"/>
        </w:rPr>
        <w:t>是我的极有前途的学生鲁道尔夫·克莱门斯〈Rudolf</w:t>
      </w:r>
      <w:r>
        <w:rPr>
          <w:rFonts w:ascii="宋体" w:hAnsi="宋体" w:cs="宋体" w:eastAsia="宋体"/>
          <w:sz w:val="55"/>
          <w:spacing w:val="0"/>
          <w:color w:val="000000"/>
          <w:b w:val="off"/>
          <w:i w:val="off"/>
        </w:rPr>
        <w:t>Clemens〉，他已为祖国捐躯。</w:t>
      </w:r>
      <w:bookmarkEnd w:id="1180"/>
    </w:p>
    <w:p>
      <w:pPr>
        <w:pageBreakBefore w:val="off"/>
        <w:tabs/>
        <w:wordWrap w:val="off"/>
        <w:spacing w:before="0" w:after="0" w:line="980" w:lineRule="exact"/>
        <w:ind w:left="0" w:right="0"/>
        <w:jc w:val="both"/>
        <w:textAlignment w:val="baseline"/>
        <w:rPr>
          <w:sz w:val="55"/>
        </w:rPr>
      </w:pPr>
      <w:bookmarkStart w:name="" w:id="1181"/>
      <w:r>
        <w:rPr>
          <w:rFonts w:ascii="宋体" w:hAnsi="宋体" w:cs="宋体" w:eastAsia="宋体"/>
          <w:sz w:val="55"/>
          <w:spacing w:val="0"/>
          <w:color w:val="000000"/>
          <w:b w:val="off"/>
          <w:i w:val="off"/>
        </w:rPr>
        <w:t/>
      </w:r>
      <w:bookmarkEnd w:id="1181"/>
    </w:p>
    <w:p>
      <w:pPr>
        <w:pageBreakBefore w:val="off"/>
        <w:tabs/>
        <w:wordWrap w:val="off"/>
        <w:spacing w:before="0" w:after="0" w:line="980" w:lineRule="atLeast"/>
        <w:ind w:left="0" w:right="1140"/>
        <w:jc w:val="right"/>
        <w:textAlignment w:val="baseline"/>
        <w:rPr>
          <w:sz w:val="55"/>
        </w:rPr>
      </w:pPr>
      <w:bookmarkStart w:name="" w:id="1182"/>
      <w:r>
        <w:rPr>
          <w:rFonts w:ascii="宋体" w:hAnsi="宋体" w:cs="宋体" w:eastAsia="宋体"/>
          <w:sz w:val="55"/>
          <w:spacing w:val="0"/>
          <w:color w:val="000000"/>
          <w:b w:val="off"/>
          <w:i w:val="off"/>
        </w:rPr>
        <w:t>弗莱堡(布莱斯高地区)，1920年10月</w:t>
      </w:r>
      <w:bookmarkEnd w:id="1182"/>
    </w:p>
    <w:p>
      <w:pPr>
        <w:pageBreakBefore w:val="off"/>
        <w:tabs/>
        <w:wordWrap w:val="off"/>
        <w:spacing w:before="0" w:after="0" w:line="980" w:lineRule="atLeast"/>
        <w:ind w:left="0" w:right="1100"/>
        <w:jc w:val="right"/>
        <w:textAlignment w:val="baseline"/>
        <w:rPr>
          <w:sz w:val="55"/>
        </w:rPr>
      </w:pPr>
      <w:bookmarkStart w:name="" w:id="1183"/>
      <w:r>
        <w:rPr>
          <w:rFonts w:ascii="宋体" w:hAnsi="宋体" w:cs="宋体" w:eastAsia="宋体"/>
          <w:sz w:val="55"/>
          <w:spacing w:val="0"/>
          <w:color w:val="000000"/>
          <w:b w:val="off"/>
          <w:i w:val="off"/>
        </w:rPr>
        <w:t>E·胡塞尔</w:t>
      </w:r>
      <w:bookmarkEnd w:id="1183"/>
    </w:p>
    <w:p>
      <w:r>
        <w:t/>
      </w:r>
    </w:p>
    <w:p>
      <w:pPr>
        <w:sectPr>
          <w:footerReference r:id="rId32"/>
          <w:headerReference r:id="rId33" w:type="default"/>
          <w:type w:val="nextPage"/>
          <w:pgSz w:w="22520" w:h="31680"/>
          <w:pgMar w:left="3160" w:top="2380" w:right="3160" w:bottom="2380" w:header="2080" w:footer="2080"/>
          <w:cols w:num="1"/>
        </w:sectPr>
      </w:pPr>
    </w:p>
    <w:p>
      <w:pPr>
        <w:pageBreakBefore w:val="off"/>
        <w:tabs>
          <w:tab w:pos="8600" w:val="left" w:leader="none"/>
        </w:tabs>
        <w:wordWrap w:val="off"/>
        <w:spacing w:before="3240" w:after="0" w:line="1220" w:lineRule="atLeast"/>
        <w:ind w:left="6340" w:right="0"/>
        <w:jc w:val="both"/>
        <w:textAlignment w:val="baseline"/>
        <w:rPr>
          <w:sz w:val="73"/>
        </w:rPr>
      </w:pPr>
      <w:bookmarkStart w:name="" w:id="1184"/>
      <w:r>
        <w:rPr>
          <w:rFonts w:ascii="宋体" w:hAnsi="宋体" w:cs="宋体" w:eastAsia="宋体"/>
          <w:sz w:val="73"/>
          <w:spacing w:val="0"/>
          <w:color w:val="000000"/>
          <w:b w:val="off"/>
          <w:i w:val="off"/>
        </w:rPr>
        <w:t>目</w:t>
      </w:r>
      <w:r>
        <w:t xml:space="preserve">	</w:t>
      </w:r>
      <w:r>
        <w:rPr>
          <w:rFonts w:ascii="宋体" w:hAnsi="宋体" w:cs="宋体" w:eastAsia="宋体"/>
          <w:sz w:val="73"/>
          <w:spacing w:val="0"/>
          <w:color w:val="000000"/>
          <w:b w:val="off"/>
          <w:i w:val="off"/>
        </w:rPr>
        <w:t>录</w:t>
      </w:r>
      <w:bookmarkEnd w:id="1184"/>
    </w:p>
    <w:p>
      <w:pPr>
        <w:pageBreakBefore w:val="off"/>
        <w:tabs/>
        <w:wordWrap w:val="off"/>
        <w:spacing w:before="0" w:after="0" w:line="1220" w:lineRule="exact"/>
        <w:ind w:left="0" w:right="0"/>
        <w:jc w:val="both"/>
        <w:textAlignment w:val="baseline"/>
        <w:rPr>
          <w:sz w:val="73"/>
        </w:rPr>
      </w:pPr>
      <w:bookmarkStart w:name="" w:id="1185"/>
      <w:r>
        <w:rPr>
          <w:rFonts w:ascii="宋体" w:hAnsi="宋体" w:cs="宋体" w:eastAsia="宋体"/>
          <w:sz w:val="73"/>
          <w:spacing w:val="0"/>
          <w:color w:val="000000"/>
          <w:b w:val="off"/>
          <w:i w:val="off"/>
        </w:rPr>
        <w:t/>
      </w:r>
      <w:bookmarkEnd w:id="1185"/>
    </w:p>
    <w:p>
      <w:pPr>
        <w:pageBreakBefore w:val="off"/>
        <w:tabs/>
        <w:wordWrap w:val="off"/>
        <w:spacing w:before="0" w:after="0" w:line="1220" w:lineRule="exact"/>
        <w:ind w:left="0" w:right="0"/>
        <w:jc w:val="both"/>
        <w:textAlignment w:val="baseline"/>
        <w:rPr>
          <w:sz w:val="73"/>
        </w:rPr>
      </w:pPr>
      <w:bookmarkStart w:name="" w:id="1186"/>
      <w:r>
        <w:rPr>
          <w:rFonts w:ascii="宋体" w:hAnsi="宋体" w:cs="宋体" w:eastAsia="宋体"/>
          <w:sz w:val="73"/>
          <w:spacing w:val="0"/>
          <w:color w:val="000000"/>
          <w:b w:val="off"/>
          <w:i w:val="off"/>
        </w:rPr>
        <w:t/>
      </w:r>
      <w:bookmarkEnd w:id="1186"/>
    </w:p>
    <w:p>
      <w:pPr>
        <w:pageBreakBefore w:val="off"/>
        <w:tabs/>
        <w:wordWrap w:val="off"/>
        <w:spacing w:before="0" w:after="0" w:line="1020" w:lineRule="atLeast"/>
        <w:ind w:left="480" w:right="0"/>
        <w:jc w:val="both"/>
        <w:textAlignment w:val="baseline"/>
        <w:rPr>
          <w:sz w:val="59"/>
        </w:rPr>
      </w:pPr>
      <w:bookmarkStart w:name="" w:id="1187"/>
      <w:r>
        <w:rPr>
          <w:rFonts w:ascii="宋体" w:hAnsi="宋体" w:cs="宋体" w:eastAsia="宋体"/>
          <w:sz w:val="59"/>
          <w:spacing w:val="0"/>
          <w:color w:val="000000"/>
          <w:b w:val="off"/>
          <w:i w:val="off"/>
        </w:rPr>
        <w:t>001</w:t>
      </w:r>
      <w:r>
        <w:rPr>
          <w:rFonts w:ascii="宋体" w:hAnsi="宋体" w:cs="宋体" w:eastAsia="宋体"/>
          <w:sz w:val="59"/>
          <w:spacing w:val="0"/>
          <w:color w:val="000000"/>
          <w:b w:val="off"/>
          <w:i w:val="off"/>
        </w:rPr>
        <w:t>第二版前言</w:t>
      </w:r>
      <w:bookmarkEnd w:id="1187"/>
    </w:p>
    <w:p>
      <w:pPr>
        <w:pageBreakBefore w:val="off"/>
        <w:tabs/>
        <w:wordWrap w:val="off"/>
        <w:spacing w:before="0" w:after="0" w:line="1020" w:lineRule="exact"/>
        <w:ind w:left="0" w:right="0"/>
        <w:jc w:val="both"/>
        <w:textAlignment w:val="baseline"/>
        <w:rPr>
          <w:sz w:val="59"/>
        </w:rPr>
      </w:pPr>
      <w:bookmarkStart w:name="" w:id="1188"/>
      <w:r>
        <w:rPr>
          <w:rFonts w:ascii="宋体" w:hAnsi="宋体" w:cs="宋体" w:eastAsia="宋体"/>
          <w:sz w:val="59"/>
          <w:spacing w:val="0"/>
          <w:color w:val="000000"/>
          <w:b w:val="off"/>
          <w:i w:val="off"/>
        </w:rPr>
        <w:t/>
      </w:r>
      <w:bookmarkEnd w:id="1188"/>
    </w:p>
    <w:p>
      <w:pPr>
        <w:pageBreakBefore w:val="off"/>
        <w:tabs>
          <w:tab w:pos="2600" w:val="left" w:leader="none"/>
        </w:tabs>
        <w:wordWrap w:val="off"/>
        <w:spacing w:before="0" w:after="0" w:line="820" w:lineRule="atLeast"/>
        <w:ind w:left="460" w:right="0"/>
        <w:jc w:val="both"/>
        <w:textAlignment w:val="baseline"/>
        <w:rPr>
          <w:sz w:val="57"/>
        </w:rPr>
      </w:pPr>
      <w:bookmarkStart w:name="" w:id="1189"/>
      <w:r>
        <w:rPr>
          <w:rFonts w:ascii="宋体" w:hAnsi="宋体" w:cs="宋体" w:eastAsia="宋体"/>
          <w:sz w:val="57"/>
          <w:spacing w:val="0"/>
          <w:color w:val="000000"/>
          <w:b w:val="off"/>
          <w:i w:val="off"/>
        </w:rPr>
        <w:t>001</w:t>
      </w:r>
      <w:r>
        <w:t xml:space="preserve">	</w:t>
      </w:r>
      <w:r>
        <w:rPr>
          <w:rFonts w:ascii="宋体" w:hAnsi="宋体" w:cs="宋体" w:eastAsia="宋体"/>
          <w:sz w:val="57"/>
          <w:spacing w:val="0"/>
          <w:color w:val="000000"/>
          <w:b w:val="on"/>
          <w:i w:val="off"/>
        </w:rPr>
        <w:t>第六研究</w:t>
      </w:r>
      <w:r>
        <w:rPr>
          <w:rFonts w:ascii="宋体" w:hAnsi="宋体" w:cs="宋体" w:eastAsia="宋体"/>
          <w:sz w:val="57"/>
          <w:spacing w:val="0"/>
          <w:color w:val="000000"/>
          <w:b w:val="off"/>
          <w:i w:val="off"/>
        </w:rPr>
        <w:t xml:space="preserve">  </w:t>
      </w:r>
      <w:r>
        <w:rPr>
          <w:rFonts w:ascii="宋体" w:hAnsi="宋体" w:cs="宋体" w:eastAsia="宋体"/>
          <w:sz w:val="57"/>
          <w:spacing w:val="0"/>
          <w:color w:val="000000"/>
          <w:b w:val="on"/>
          <w:i w:val="off"/>
        </w:rPr>
        <w:t>现象学的认识启蒙之要素</w:t>
      </w:r>
      <w:bookmarkEnd w:id="1189"/>
    </w:p>
    <w:p>
      <w:pPr>
        <w:pageBreakBefore w:val="off"/>
        <w:tabs/>
        <w:wordWrap w:val="off"/>
        <w:spacing w:before="0" w:after="0" w:line="1020" w:lineRule="exact"/>
        <w:ind w:left="0" w:right="0"/>
        <w:jc w:val="both"/>
        <w:textAlignment w:val="baseline"/>
        <w:rPr>
          <w:sz w:val="59"/>
        </w:rPr>
      </w:pPr>
      <w:bookmarkStart w:name="" w:id="1190"/>
      <w:r>
        <w:rPr>
          <w:rFonts w:ascii="宋体" w:hAnsi="宋体" w:cs="宋体" w:eastAsia="宋体"/>
          <w:sz w:val="59"/>
          <w:spacing w:val="0"/>
          <w:color w:val="000000"/>
          <w:b w:val="off"/>
          <w:i w:val="off"/>
        </w:rPr>
        <w:t/>
      </w:r>
      <w:bookmarkEnd w:id="1190"/>
    </w:p>
    <w:p>
      <w:pPr>
        <w:pageBreakBefore w:val="off"/>
        <w:tabs>
          <w:tab w:pos="2480" w:val="left" w:leader="none"/>
        </w:tabs>
        <w:wordWrap w:val="off"/>
        <w:spacing w:before="0" w:after="0" w:line="1020" w:lineRule="atLeast"/>
        <w:ind w:left="480" w:right="0"/>
        <w:jc w:val="both"/>
        <w:textAlignment w:val="baseline"/>
        <w:rPr>
          <w:sz w:val="59"/>
        </w:rPr>
      </w:pPr>
      <w:bookmarkStart w:name="" w:id="1191"/>
      <w:r>
        <w:rPr>
          <w:rFonts w:ascii="宋体" w:hAnsi="宋体" w:cs="宋体" w:eastAsia="宋体"/>
          <w:sz w:val="59"/>
          <w:spacing w:val="0"/>
          <w:color w:val="000000"/>
          <w:b w:val="off"/>
          <w:i w:val="off"/>
        </w:rPr>
        <w:t>003</w:t>
      </w:r>
      <w:r>
        <w:t xml:space="preserve">	</w:t>
      </w:r>
      <w:r>
        <w:rPr>
          <w:rFonts w:ascii="宋体" w:hAnsi="宋体" w:cs="宋体" w:eastAsia="宋体"/>
          <w:sz w:val="59"/>
          <w:spacing w:val="0"/>
          <w:color w:val="000000"/>
          <w:b w:val="off"/>
          <w:i w:val="off"/>
        </w:rPr>
        <w:t>引论</w:t>
      </w:r>
      <w:bookmarkEnd w:id="1191"/>
    </w:p>
    <w:p>
      <w:pPr>
        <w:pageBreakBefore w:val="off"/>
        <w:tabs/>
        <w:wordWrap w:val="off"/>
        <w:spacing w:before="0" w:after="0" w:line="1020" w:lineRule="exact"/>
        <w:ind w:left="0" w:right="0"/>
        <w:jc w:val="both"/>
        <w:textAlignment w:val="baseline"/>
        <w:rPr>
          <w:sz w:val="59"/>
        </w:rPr>
      </w:pPr>
      <w:bookmarkStart w:name="" w:id="1192"/>
      <w:r>
        <w:rPr>
          <w:rFonts w:ascii="宋体" w:hAnsi="宋体" w:cs="宋体" w:eastAsia="宋体"/>
          <w:sz w:val="59"/>
          <w:spacing w:val="0"/>
          <w:color w:val="000000"/>
          <w:b w:val="off"/>
          <w:i w:val="off"/>
        </w:rPr>
        <w:t/>
      </w:r>
      <w:bookmarkEnd w:id="1192"/>
    </w:p>
    <w:p>
      <w:pPr>
        <w:pageBreakBefore w:val="off"/>
        <w:tabs/>
        <w:wordWrap w:val="off"/>
        <w:spacing w:before="0" w:after="0" w:line="880" w:lineRule="atLeast"/>
        <w:ind w:left="6980" w:right="0"/>
        <w:jc w:val="both"/>
        <w:textAlignment w:val="baseline"/>
        <w:rPr>
          <w:sz w:val="65"/>
        </w:rPr>
      </w:pPr>
      <w:bookmarkStart w:name="" w:id="1193"/>
      <w:r>
        <w:rPr>
          <w:rFonts w:ascii="黑体" w:hAnsi="黑体" w:cs="黑体" w:eastAsia="黑体"/>
          <w:sz w:val="65"/>
          <w:spacing w:val="0"/>
          <w:color w:val="000000"/>
          <w:b w:val="on"/>
          <w:i w:val="off"/>
        </w:rPr>
        <w:t>第一篇</w:t>
      </w:r>
      <w:bookmarkEnd w:id="1193"/>
    </w:p>
    <w:p>
      <w:pPr>
        <w:pageBreakBefore w:val="off"/>
        <w:tabs/>
        <w:wordWrap w:val="off"/>
        <w:spacing w:before="0" w:after="0" w:line="880" w:lineRule="atLeast"/>
        <w:ind w:left="2580" w:right="0"/>
        <w:jc w:val="both"/>
        <w:textAlignment w:val="baseline"/>
        <w:rPr>
          <w:sz w:val="65"/>
        </w:rPr>
      </w:pPr>
      <w:bookmarkStart w:name="" w:id="1194"/>
      <w:r>
        <w:rPr>
          <w:rFonts w:ascii="黑体" w:hAnsi="黑体" w:cs="黑体" w:eastAsia="黑体"/>
          <w:sz w:val="65"/>
          <w:spacing w:val="0"/>
          <w:color w:val="000000"/>
          <w:b w:val="on"/>
          <w:i w:val="off"/>
        </w:rPr>
        <w:t>客体化的意向与充实。认识作为充实的</w:t>
      </w:r>
      <w:bookmarkEnd w:id="1194"/>
    </w:p>
    <w:p>
      <w:pPr>
        <w:pageBreakBefore w:val="off"/>
        <w:tabs/>
        <w:wordWrap w:val="off"/>
        <w:spacing w:before="0" w:after="0" w:line="880" w:lineRule="atLeast"/>
        <w:ind w:left="4460" w:right="0"/>
        <w:jc w:val="both"/>
        <w:textAlignment w:val="baseline"/>
        <w:rPr>
          <w:sz w:val="65"/>
        </w:rPr>
      </w:pPr>
      <w:bookmarkStart w:name="" w:id="1195"/>
      <w:r>
        <w:rPr>
          <w:rFonts w:ascii="黑体" w:hAnsi="黑体" w:cs="黑体" w:eastAsia="黑体"/>
          <w:sz w:val="65"/>
          <w:spacing w:val="0"/>
          <w:color w:val="000000"/>
          <w:b w:val="on"/>
          <w:i w:val="off"/>
        </w:rPr>
        <w:t>综合以及综合的各个阶段</w:t>
      </w:r>
      <w:bookmarkEnd w:id="1195"/>
    </w:p>
    <w:p>
      <w:pPr>
        <w:pageBreakBefore w:val="off"/>
        <w:tabs/>
        <w:wordWrap w:val="off"/>
        <w:spacing w:before="0" w:after="0" w:line="1020" w:lineRule="exact"/>
        <w:ind w:left="0" w:right="0"/>
        <w:jc w:val="both"/>
        <w:textAlignment w:val="baseline"/>
        <w:rPr>
          <w:sz w:val="59"/>
        </w:rPr>
      </w:pPr>
      <w:bookmarkStart w:name="" w:id="1196"/>
      <w:r>
        <w:rPr>
          <w:rFonts w:ascii="宋体" w:hAnsi="宋体" w:cs="宋体" w:eastAsia="宋体"/>
          <w:sz w:val="59"/>
          <w:spacing w:val="0"/>
          <w:color w:val="000000"/>
          <w:b w:val="off"/>
          <w:i w:val="off"/>
        </w:rPr>
        <w:t/>
      </w:r>
      <w:bookmarkEnd w:id="1196"/>
    </w:p>
    <w:p>
      <w:pPr>
        <w:pageBreakBefore w:val="off"/>
        <w:tabs>
          <w:tab w:pos="2760" w:val="left" w:leader="none"/>
        </w:tabs>
        <w:wordWrap w:val="off"/>
        <w:spacing w:before="0" w:after="0" w:line="1020" w:lineRule="atLeast"/>
        <w:ind w:left="500" w:right="0"/>
        <w:jc w:val="both"/>
        <w:textAlignment w:val="baseline"/>
        <w:rPr>
          <w:sz w:val="59"/>
        </w:rPr>
      </w:pPr>
      <w:bookmarkStart w:name="" w:id="1197"/>
      <w:r>
        <w:rPr>
          <w:rFonts w:ascii="宋体" w:hAnsi="宋体" w:cs="宋体" w:eastAsia="宋体"/>
          <w:sz w:val="59"/>
          <w:spacing w:val="0"/>
          <w:color w:val="000000"/>
          <w:b w:val="off"/>
          <w:i w:val="off"/>
        </w:rPr>
        <w:t>013</w:t>
      </w:r>
      <w:r>
        <w:t xml:space="preserve">	</w:t>
      </w:r>
      <w:r>
        <w:rPr>
          <w:rFonts w:ascii="宋体" w:hAnsi="宋体" w:cs="宋体" w:eastAsia="宋体"/>
          <w:sz w:val="59"/>
          <w:spacing w:val="0"/>
          <w:color w:val="000000"/>
          <w:b w:val="off"/>
          <w:i w:val="off"/>
        </w:rPr>
        <w:t>第一章 含义意向与含义充实</w:t>
      </w:r>
      <w:bookmarkEnd w:id="1197"/>
    </w:p>
    <w:p>
      <w:pPr>
        <w:pageBreakBefore w:val="off"/>
        <w:tabs/>
        <w:wordWrap w:val="off"/>
        <w:spacing w:before="0" w:after="0" w:line="1020" w:lineRule="atLeast"/>
        <w:ind w:left="7080" w:right="20" w:hanging="2220"/>
        <w:jc w:val="both"/>
        <w:textAlignment w:val="baseline"/>
        <w:rPr>
          <w:sz w:val="59"/>
        </w:rPr>
      </w:pPr>
      <w:bookmarkStart w:name="" w:id="1198"/>
      <w:r>
        <w:rPr>
          <w:rFonts w:ascii="宋体" w:hAnsi="宋体" w:cs="宋体" w:eastAsia="宋体"/>
          <w:sz w:val="59"/>
          <w:spacing w:val="0"/>
          <w:color w:val="000000"/>
          <w:b w:val="off"/>
          <w:i w:val="off"/>
        </w:rPr>
        <w:t>第1节 是所有行为种类都能够作为含义载</w:t>
      </w:r>
      <w:r>
        <w:rPr>
          <w:rFonts w:ascii="宋体" w:hAnsi="宋体" w:cs="宋体" w:eastAsia="宋体"/>
          <w:sz w:val="59"/>
          <w:spacing w:val="0"/>
          <w:color w:val="000000"/>
          <w:b w:val="off"/>
          <w:i w:val="off"/>
        </w:rPr>
        <w:t>者起作用，还是只有某些行为种类</w:t>
      </w:r>
      <w:r>
        <w:rPr>
          <w:rFonts w:ascii="宋体" w:hAnsi="宋体" w:cs="宋体" w:eastAsia="宋体"/>
          <w:sz w:val="59"/>
          <w:spacing w:val="0"/>
          <w:color w:val="000000"/>
          <w:b w:val="off"/>
          <w:i w:val="off"/>
        </w:rPr>
        <w:t>可以作为含义载者起作用</w:t>
      </w:r>
      <w:r>
        <mc:AlternateContent>
          <mc:Choice Requires="wps">
            <w:drawing>
              <wp:anchor allowOverlap="true" layoutInCell="true" locked="false" simplePos="false" behindDoc="false" relativeHeight="251659264" distL="0" distR="0" distT="0" distB="0">
                <wp:simplePos x="0" y="0"/>
                <wp:positionH relativeFrom="page">
                  <wp:posOffset>2476500</wp:posOffset>
                </wp:positionH>
                <wp:positionV relativeFrom="paragraph">
                  <wp:posOffset>63500</wp:posOffset>
                </wp:positionV>
                <wp:extent cx="800100" cy="558800"/>
                <wp:wrapNone/>
                <wp:docPr id="16" name="文本框 16"/>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199"/>
                            <w:r>
                              <w:rPr>
                                <w:rFonts w:ascii="宋体" w:hAnsi="宋体" w:cs="宋体" w:eastAsia="宋体"/>
                                <w:sz w:val="59"/>
                                <w:spacing w:val="0"/>
                                <w:color w:val="000000"/>
                                <w:b w:val="off"/>
                                <w:i w:val="off"/>
                              </w:rPr>
                              <w:t>013</w:t>
                            </w:r>
                            <w:bookmarkEnd w:id="1199"/>
                          </w:p>
                        </w:txbxContent>
                      </wps:txbx>
                      <wps:bodyPr wrap="square" lIns="0" rIns="0" tIns="0" bIns="0" vert="horz" anchor="t">
                        <a:noAutofit/>
                      </wps:bodyPr>
                    </wps:wsp>
                  </a:graphicData>
                </a:graphic>
              </wp:anchor>
            </w:drawing>
          </mc:Choice>
          <mc:Fallback>
            <w:pict>
              <v:shape type="#_x0000_t202" filled="f" stroked="f" style="margin-left:195pt;margin-top:5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200"/>
                      <w:r>
                        <w:rPr>
                          <w:rFonts w:ascii="宋体" w:hAnsi="宋体" w:cs="宋体" w:eastAsia="宋体"/>
                          <w:sz w:val="59"/>
                          <w:spacing w:val="0"/>
                          <w:color w:val="000000"/>
                          <w:b w:val="off"/>
                          <w:i w:val="off"/>
                        </w:rPr>
                        <w:t>013</w:t>
                      </w:r>
                      <w:bookmarkEnd w:id="1200"/>
                    </w:p>
                  </w:txbxContent>
                </v:textbox>
              </v:shape>
            </w:pict>
          </mc:Fallback>
        </mc:AlternateContent>
      </w:r>
      <w:bookmarkEnd w:id="1198"/>
    </w:p>
    <w:p>
      <w:pPr>
        <w:pageBreakBefore w:val="off"/>
        <w:tabs/>
        <w:wordWrap w:val="off"/>
        <w:spacing w:before="0" w:after="0" w:line="1020" w:lineRule="atLeast"/>
        <w:ind w:left="7080" w:right="60" w:hanging="2220"/>
        <w:jc w:val="both"/>
        <w:textAlignment w:val="baseline"/>
        <w:rPr>
          <w:sz w:val="59"/>
        </w:rPr>
      </w:pPr>
      <w:bookmarkStart w:name="" w:id="1201"/>
      <w:r>
        <w:rPr>
          <w:rFonts w:ascii="宋体" w:hAnsi="宋体" w:cs="宋体" w:eastAsia="宋体"/>
          <w:sz w:val="59"/>
          <w:spacing w:val="0"/>
          <w:color w:val="000000"/>
          <w:b w:val="off"/>
          <w:i w:val="off"/>
        </w:rPr>
        <w:t>第2节 所有行为的可被表达性并不是决定</w:t>
      </w:r>
      <w:r>
        <w:rPr>
          <w:rFonts w:ascii="宋体" w:hAnsi="宋体" w:cs="宋体" w:eastAsia="宋体"/>
          <w:sz w:val="59"/>
          <w:spacing w:val="0"/>
          <w:color w:val="000000"/>
          <w:b w:val="off"/>
          <w:i w:val="off"/>
        </w:rPr>
        <w:t>性的。关于一个行为的表达之说法</w:t>
      </w:r>
      <w:r>
        <w:rPr>
          <w:rFonts w:ascii="宋体" w:hAnsi="宋体" w:cs="宋体" w:eastAsia="宋体"/>
          <w:sz w:val="59"/>
          <w:spacing w:val="0"/>
          <w:color w:val="000000"/>
          <w:b w:val="off"/>
          <w:i w:val="off"/>
        </w:rPr>
        <w:t>的两种含义</w:t>
      </w:r>
      <w:r>
        <mc:AlternateContent>
          <mc:Choice Requires="wps">
            <w:drawing>
              <wp:anchor allowOverlap="true" layoutInCell="true" locked="false" simplePos="false" behindDoc="false" relativeHeight="251659264" distL="0" distR="0" distT="0" distB="0">
                <wp:simplePos x="0" y="0"/>
                <wp:positionH relativeFrom="page">
                  <wp:posOffset>2476500</wp:posOffset>
                </wp:positionH>
                <wp:positionV relativeFrom="paragraph">
                  <wp:posOffset>50800</wp:posOffset>
                </wp:positionV>
                <wp:extent cx="800100" cy="558800"/>
                <wp:wrapNone/>
                <wp:docPr id="17" name="文本框 17"/>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202"/>
                            <w:r>
                              <w:rPr>
                                <w:rFonts w:ascii="宋体" w:hAnsi="宋体" w:cs="宋体" w:eastAsia="宋体"/>
                                <w:sz w:val="59"/>
                                <w:spacing w:val="0"/>
                                <w:color w:val="000000"/>
                                <w:b w:val="off"/>
                                <w:i w:val="off"/>
                              </w:rPr>
                              <w:t>015</w:t>
                            </w:r>
                            <w:bookmarkEnd w:id="1202"/>
                          </w:p>
                        </w:txbxContent>
                      </wps:txbx>
                      <wps:bodyPr wrap="square" lIns="0" rIns="0" tIns="0" bIns="0" vert="horz" anchor="t">
                        <a:noAutofit/>
                      </wps:bodyPr>
                    </wps:wsp>
                  </a:graphicData>
                </a:graphic>
              </wp:anchor>
            </w:drawing>
          </mc:Choice>
          <mc:Fallback>
            <w:pict>
              <v:shape type="#_x0000_t202" filled="f" stroked="f" style="margin-left:195pt;margin-top:4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203"/>
                      <w:r>
                        <w:rPr>
                          <w:rFonts w:ascii="宋体" w:hAnsi="宋体" w:cs="宋体" w:eastAsia="宋体"/>
                          <w:sz w:val="59"/>
                          <w:spacing w:val="0"/>
                          <w:color w:val="000000"/>
                          <w:b w:val="off"/>
                          <w:i w:val="off"/>
                        </w:rPr>
                        <w:t>015</w:t>
                      </w:r>
                      <w:bookmarkEnd w:id="1203"/>
                    </w:p>
                  </w:txbxContent>
                </v:textbox>
              </v:shape>
            </w:pict>
          </mc:Fallback>
        </mc:AlternateContent>
      </w:r>
      <w:bookmarkEnd w:id="1201"/>
    </w:p>
    <w:p>
      <w:pPr>
        <w:pageBreakBefore w:val="off"/>
        <w:tabs/>
        <w:wordWrap w:val="off"/>
        <w:spacing w:before="0" w:after="0" w:line="1020" w:lineRule="atLeast"/>
        <w:ind w:left="7080" w:right="40" w:hanging="2220"/>
        <w:jc w:val="both"/>
        <w:textAlignment w:val="baseline"/>
        <w:rPr>
          <w:sz w:val="59"/>
        </w:rPr>
      </w:pPr>
      <w:bookmarkStart w:name="" w:id="1204"/>
      <w:r>
        <w:rPr>
          <w:rFonts w:ascii="宋体" w:hAnsi="宋体" w:cs="宋体" w:eastAsia="宋体"/>
          <w:sz w:val="59"/>
          <w:spacing w:val="0"/>
          <w:color w:val="000000"/>
          <w:b w:val="off"/>
          <w:i w:val="off"/>
        </w:rPr>
        <w:t>第3节 关于对一个行为的表达之话语的第</w:t>
      </w:r>
      <w:r>
        <w:rPr>
          <w:rFonts w:ascii="宋体" w:hAnsi="宋体" w:cs="宋体" w:eastAsia="宋体"/>
          <w:sz w:val="59"/>
          <w:spacing w:val="0"/>
          <w:color w:val="000000"/>
          <w:b w:val="off"/>
          <w:i w:val="off"/>
        </w:rPr>
        <w:t>三种意义。对我们的课题的阐述</w:t>
      </w:r>
      <w:r>
        <mc:AlternateContent>
          <mc:Choice Requires="wps">
            <w:drawing>
              <wp:anchor allowOverlap="true" layoutInCell="true" locked="false" simplePos="false" behindDoc="false" relativeHeight="251659264" distL="0" distR="0" distT="0" distB="0">
                <wp:simplePos x="0" y="0"/>
                <wp:positionH relativeFrom="page">
                  <wp:posOffset>2463800</wp:posOffset>
                </wp:positionH>
                <wp:positionV relativeFrom="paragraph">
                  <wp:posOffset>50800</wp:posOffset>
                </wp:positionV>
                <wp:extent cx="787400" cy="558800"/>
                <wp:wrapNone/>
                <wp:docPr id="18" name="文本框 18"/>
                <a:graphic xmlns:a="http://schemas.openxmlformats.org/drawingml/2006/main">
                  <a:graphicData uri="http://schemas.microsoft.com/office/word/2010/wordprocessingShape">
                    <wps:wsp>
                      <wps:cNvSpPr txBox="true"/>
                      <wps:spPr>
                        <a:xfrm>
                          <a:off x="0" y="0"/>
                          <a:ext cx="7874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205"/>
                            <w:r>
                              <w:rPr>
                                <w:rFonts w:ascii="宋体" w:hAnsi="宋体" w:cs="宋体" w:eastAsia="宋体"/>
                                <w:sz w:val="59"/>
                                <w:spacing w:val="0"/>
                                <w:color w:val="000000"/>
                                <w:b w:val="off"/>
                                <w:i w:val="off"/>
                              </w:rPr>
                              <w:t>017</w:t>
                            </w:r>
                            <w:bookmarkEnd w:id="1205"/>
                          </w:p>
                        </w:txbxContent>
                      </wps:txbx>
                      <wps:bodyPr wrap="square" lIns="0" rIns="0" tIns="0" bIns="0" vert="horz" anchor="t">
                        <a:noAutofit/>
                      </wps:bodyPr>
                    </wps:wsp>
                  </a:graphicData>
                </a:graphic>
              </wp:anchor>
            </w:drawing>
          </mc:Choice>
          <mc:Fallback>
            <w:pict>
              <v:shape type="#_x0000_t202" filled="f" stroked="f" style="margin-left:194pt;margin-top:4pt;width:6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206"/>
                      <w:r>
                        <w:rPr>
                          <w:rFonts w:ascii="宋体" w:hAnsi="宋体" w:cs="宋体" w:eastAsia="宋体"/>
                          <w:sz w:val="59"/>
                          <w:spacing w:val="0"/>
                          <w:color w:val="000000"/>
                          <w:b w:val="off"/>
                          <w:i w:val="off"/>
                        </w:rPr>
                        <w:t>017</w:t>
                      </w:r>
                      <w:bookmarkEnd w:id="1206"/>
                    </w:p>
                  </w:txbxContent>
                </v:textbox>
              </v:shape>
            </w:pict>
          </mc:Fallback>
        </mc:AlternateContent>
      </w:r>
      <w:bookmarkEnd w:id="1204"/>
    </w:p>
    <w:p>
      <w:r>
        <w:t/>
      </w:r>
    </w:p>
    <w:p>
      <w:pPr>
        <w:sectPr>
          <w:footerReference r:id="rId34"/>
          <w:headerReference r:id="rId35" w:type="default"/>
          <w:type w:val="nextPage"/>
          <w:pgSz w:w="22520" w:h="31680"/>
          <w:pgMar w:left="3400" w:top="2700" w:right="3400" w:bottom="2700" w:header="2400" w:footer="2400"/>
          <w:cols w:num="1"/>
        </w:sectPr>
      </w:pPr>
    </w:p>
    <w:p>
      <w:pPr>
        <w:pageBreakBefore w:val="off"/>
        <w:tabs>
          <w:tab w:pos="2280" w:val="left" w:leader="none"/>
        </w:tabs>
        <w:wordWrap w:val="off"/>
        <w:spacing w:before="0" w:after="0" w:line="540" w:lineRule="atLeast"/>
        <w:ind w:left="640" w:right="0"/>
        <w:jc w:val="both"/>
        <w:textAlignment w:val="baseline"/>
        <w:rPr>
          <w:sz w:val="40"/>
        </w:rPr>
      </w:pPr>
      <w:bookmarkStart w:name="" w:id="1207"/>
      <w:r>
        <w:rPr>
          <w:rFonts w:ascii="楷体" w:hAnsi="楷体" w:cs="楷体" w:eastAsia="楷体"/>
          <w:sz w:val="40"/>
          <w:spacing w:val="0"/>
          <w:color w:val="000000"/>
          <w:b w:val="on"/>
          <w:i w:val="off"/>
        </w:rPr>
        <w:t>002</w:t>
      </w:r>
      <w:r>
        <w:t xml:space="preserve">	</w:t>
      </w:r>
      <w:r>
        <w:rPr>
          <w:rFonts w:ascii="楷体" w:hAnsi="楷体" w:cs="楷体" w:eastAsia="楷体"/>
          <w:sz w:val="40"/>
          <w:spacing w:val="0"/>
          <w:color w:val="000000"/>
          <w:b w:val="on"/>
          <w:i w:val="off"/>
        </w:rPr>
        <w:t>|逻辑研究(第二卷第二部分)</w:t>
      </w:r>
      <w:bookmarkEnd w:id="1207"/>
    </w:p>
    <w:p>
      <w:pPr>
        <w:pageBreakBefore w:val="off"/>
        <w:tabs/>
        <w:wordWrap w:val="off"/>
        <w:spacing w:before="0" w:after="0" w:line="1080" w:lineRule="exact"/>
        <w:ind w:left="0" w:right="0"/>
        <w:jc w:val="both"/>
        <w:textAlignment w:val="baseline"/>
        <w:rPr>
          <w:sz w:val="48"/>
        </w:rPr>
      </w:pPr>
      <w:bookmarkStart w:name="" w:id="1208"/>
      <w:r>
        <w:rPr>
          <w:rFonts w:ascii="宋体" w:hAnsi="宋体" w:cs="宋体" w:eastAsia="宋体"/>
          <w:sz w:val="48"/>
          <w:spacing w:val="0"/>
          <w:color w:val="000000"/>
          <w:b w:val="off"/>
          <w:i w:val="off"/>
        </w:rPr>
        <w:t/>
      </w:r>
      <w:bookmarkEnd w:id="1208"/>
    </w:p>
    <w:p>
      <w:pPr>
        <w:pageBreakBefore w:val="off"/>
        <w:tabs/>
        <w:wordWrap w:val="off"/>
        <w:spacing w:before="0" w:after="0" w:line="1080" w:lineRule="atLeast"/>
        <w:ind w:left="7380" w:right="80" w:hanging="2220"/>
        <w:jc w:val="both"/>
        <w:textAlignment w:val="baseline"/>
        <w:rPr>
          <w:sz w:val="48"/>
        </w:rPr>
      </w:pPr>
      <w:bookmarkStart w:name="" w:id="1209"/>
      <w:r>
        <w:rPr>
          <w:rFonts w:ascii="宋体" w:hAnsi="宋体" w:cs="宋体" w:eastAsia="宋体"/>
          <w:sz w:val="48"/>
          <w:spacing w:val="0"/>
          <w:color w:val="000000"/>
          <w:b w:val="off"/>
          <w:i w:val="off"/>
        </w:rPr>
        <w:t>第4节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对一个感知的表达(“感知判断”)。</w:t>
      </w:r>
      <w:r>
        <w:rPr>
          <w:rFonts w:ascii="宋体" w:hAnsi="宋体" w:cs="宋体" w:eastAsia="宋体"/>
          <w:sz w:val="48"/>
          <w:spacing w:val="0"/>
          <w:color w:val="000000"/>
          <w:b w:val="off"/>
          <w:i w:val="off"/>
        </w:rPr>
        <w:t>它的含义不可能存在于这个感知之</w:t>
      </w:r>
      <w:r>
        <w:rPr>
          <w:rFonts w:ascii="宋体" w:hAnsi="宋体" w:cs="宋体" w:eastAsia="宋体"/>
          <w:sz w:val="48"/>
          <w:spacing w:val="0"/>
          <w:color w:val="000000"/>
          <w:b w:val="off"/>
          <w:i w:val="off"/>
        </w:rPr>
        <w:t>中，而必定存在于本己的表达性行</w:t>
      </w:r>
      <w:r>
        <w:rPr>
          <w:rFonts w:ascii="宋体" w:hAnsi="宋体" w:cs="宋体" w:eastAsia="宋体"/>
          <w:sz w:val="48"/>
          <w:spacing w:val="0"/>
          <w:color w:val="000000"/>
          <w:b w:val="off"/>
          <w:i w:val="off"/>
        </w:rPr>
        <w:t>为之中</w:t>
      </w:r>
      <w:r>
        <mc:AlternateContent>
          <mc:Choice Requires="wps">
            <w:drawing>
              <wp:anchor allowOverlap="true" layoutInCell="true" locked="false" simplePos="false" behindDoc="false" relativeHeight="251659264" distL="0" distR="0" distT="0" distB="0">
                <wp:simplePos x="0" y="0"/>
                <wp:positionH relativeFrom="page">
                  <wp:posOffset>2552700</wp:posOffset>
                </wp:positionH>
                <wp:positionV relativeFrom="paragraph">
                  <wp:posOffset>50800</wp:posOffset>
                </wp:positionV>
                <wp:extent cx="660400" cy="469900"/>
                <wp:wrapNone/>
                <wp:docPr id="19" name="文本框 19"/>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10"/>
                            <w:r>
                              <w:rPr>
                                <w:rFonts w:ascii="宋体" w:hAnsi="宋体" w:cs="宋体" w:eastAsia="宋体"/>
                                <w:sz w:val="48"/>
                                <w:spacing w:val="0"/>
                                <w:color w:val="000000"/>
                                <w:b w:val="off"/>
                                <w:i w:val="off"/>
                              </w:rPr>
                              <w:t>019</w:t>
                            </w:r>
                            <w:bookmarkEnd w:id="1210"/>
                          </w:p>
                        </w:txbxContent>
                      </wps:txbx>
                      <wps:bodyPr wrap="square" lIns="0" rIns="0" tIns="0" bIns="0" vert="horz" anchor="t">
                        <a:noAutofit/>
                      </wps:bodyPr>
                    </wps:wsp>
                  </a:graphicData>
                </a:graphic>
              </wp:anchor>
            </w:drawing>
          </mc:Choice>
          <mc:Fallback>
            <w:pict>
              <v:shape type="#_x0000_t202" filled="f" stroked="f" style="margin-left:201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11"/>
                      <w:r>
                        <w:rPr>
                          <w:rFonts w:ascii="宋体" w:hAnsi="宋体" w:cs="宋体" w:eastAsia="宋体"/>
                          <w:sz w:val="48"/>
                          <w:spacing w:val="0"/>
                          <w:color w:val="000000"/>
                          <w:b w:val="off"/>
                          <w:i w:val="off"/>
                        </w:rPr>
                        <w:t>019</w:t>
                      </w:r>
                      <w:bookmarkEnd w:id="1211"/>
                    </w:p>
                  </w:txbxContent>
                </v:textbox>
              </v:shape>
            </w:pict>
          </mc:Fallback>
        </mc:AlternateContent>
      </w:r>
      <w:bookmarkEnd w:id="1209"/>
    </w:p>
    <w:p>
      <w:pPr>
        <w:pageBreakBefore w:val="off"/>
        <w:tabs/>
        <w:wordWrap w:val="off"/>
        <w:spacing w:before="0" w:after="0" w:line="1080" w:lineRule="atLeast"/>
        <w:ind w:left="7380" w:right="100" w:hanging="2220"/>
        <w:jc w:val="both"/>
        <w:textAlignment w:val="baseline"/>
        <w:rPr>
          <w:sz w:val="48"/>
        </w:rPr>
      </w:pPr>
      <w:bookmarkStart w:name="" w:id="1212"/>
      <w:r>
        <w:rPr>
          <w:rFonts w:ascii="宋体" w:hAnsi="宋体" w:cs="宋体" w:eastAsia="宋体"/>
          <w:sz w:val="48"/>
          <w:spacing w:val="0"/>
          <w:color w:val="000000"/>
          <w:b w:val="off"/>
          <w:i w:val="off"/>
        </w:rPr>
        <w:t>第5节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续论：感知作为规定着含义、但不</w:t>
      </w:r>
      <w:r>
        <w:rPr>
          <w:rFonts w:ascii="宋体" w:hAnsi="宋体" w:cs="宋体" w:eastAsia="宋体"/>
          <w:sz w:val="48"/>
          <w:spacing w:val="0"/>
          <w:color w:val="000000"/>
          <w:b w:val="off"/>
          <w:i w:val="off"/>
        </w:rPr>
        <w:t>蕴涵含义的行为</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50800</wp:posOffset>
                </wp:positionV>
                <wp:extent cx="647700" cy="469900"/>
                <wp:wrapNone/>
                <wp:docPr id="20" name="文本框 20"/>
                <a:graphic xmlns:a="http://schemas.openxmlformats.org/drawingml/2006/main">
                  <a:graphicData uri="http://schemas.microsoft.com/office/word/2010/wordprocessingShape">
                    <wps:wsp>
                      <wps:cNvSpPr txBox="true"/>
                      <wps:spPr>
                        <a:xfrm>
                          <a:off x="0" y="0"/>
                          <a:ext cx="6477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13"/>
                            <w:r>
                              <w:rPr>
                                <w:rFonts w:ascii="宋体" w:hAnsi="宋体" w:cs="宋体" w:eastAsia="宋体"/>
                                <w:sz w:val="48"/>
                                <w:spacing w:val="0"/>
                                <w:color w:val="000000"/>
                                <w:b w:val="off"/>
                                <w:i w:val="off"/>
                              </w:rPr>
                              <w:t>022</w:t>
                            </w:r>
                            <w:bookmarkEnd w:id="1213"/>
                          </w:p>
                        </w:txbxContent>
                      </wps:txbx>
                      <wps:bodyPr wrap="square" lIns="0" rIns="0" tIns="0" bIns="0" vert="horz" anchor="t">
                        <a:noAutofit/>
                      </wps:bodyPr>
                    </wps:wsp>
                  </a:graphicData>
                </a:graphic>
              </wp:anchor>
            </w:drawing>
          </mc:Choice>
          <mc:Fallback>
            <w:pict>
              <v:shape type="#_x0000_t202" filled="f" stroked="f" style="margin-left:202pt;margin-top:4pt;width:51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14"/>
                      <w:r>
                        <w:rPr>
                          <w:rFonts w:ascii="宋体" w:hAnsi="宋体" w:cs="宋体" w:eastAsia="宋体"/>
                          <w:sz w:val="48"/>
                          <w:spacing w:val="0"/>
                          <w:color w:val="000000"/>
                          <w:b w:val="off"/>
                          <w:i w:val="off"/>
                        </w:rPr>
                        <w:t>022</w:t>
                      </w:r>
                      <w:bookmarkEnd w:id="1214"/>
                    </w:p>
                  </w:txbxContent>
                </v:textbox>
              </v:shape>
            </w:pict>
          </mc:Fallback>
        </mc:AlternateContent>
      </w:r>
      <w:bookmarkEnd w:id="1212"/>
    </w:p>
    <w:p>
      <w:pPr>
        <w:pageBreakBefore w:val="off"/>
        <w:tabs/>
        <w:wordWrap w:val="off"/>
        <w:spacing w:before="0" w:after="0" w:line="1080" w:lineRule="atLeast"/>
        <w:ind w:left="7380" w:right="100" w:hanging="2220"/>
        <w:jc w:val="both"/>
        <w:textAlignment w:val="baseline"/>
        <w:rPr>
          <w:sz w:val="48"/>
        </w:rPr>
      </w:pPr>
      <w:bookmarkStart w:name="" w:id="1215"/>
      <w:r>
        <w:rPr>
          <w:rFonts w:ascii="宋体" w:hAnsi="宋体" w:cs="宋体" w:eastAsia="宋体"/>
          <w:sz w:val="48"/>
          <w:spacing w:val="0"/>
          <w:color w:val="000000"/>
          <w:b w:val="off"/>
          <w:i w:val="off"/>
        </w:rPr>
        <w:t>第6节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在表达着的思想与被表达的直观之</w:t>
      </w:r>
      <w:r>
        <w:rPr>
          <w:rFonts w:ascii="宋体" w:hAnsi="宋体" w:cs="宋体" w:eastAsia="宋体"/>
          <w:sz w:val="48"/>
          <w:spacing w:val="0"/>
          <w:color w:val="000000"/>
          <w:b w:val="off"/>
          <w:i w:val="off"/>
        </w:rPr>
        <w:t>间的静态统一。认识</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101600</wp:posOffset>
                </wp:positionV>
                <wp:extent cx="647700" cy="469900"/>
                <wp:wrapNone/>
                <wp:docPr id="21" name="文本框 21"/>
                <a:graphic xmlns:a="http://schemas.openxmlformats.org/drawingml/2006/main">
                  <a:graphicData uri="http://schemas.microsoft.com/office/word/2010/wordprocessingShape">
                    <wps:wsp>
                      <wps:cNvSpPr txBox="true"/>
                      <wps:spPr>
                        <a:xfrm>
                          <a:off x="0" y="0"/>
                          <a:ext cx="6477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16"/>
                            <w:r>
                              <w:rPr>
                                <w:rFonts w:ascii="宋体" w:hAnsi="宋体" w:cs="宋体" w:eastAsia="宋体"/>
                                <w:sz w:val="48"/>
                                <w:spacing w:val="0"/>
                                <w:color w:val="000000"/>
                                <w:b w:val="off"/>
                                <w:i w:val="off"/>
                              </w:rPr>
                              <w:t>029</w:t>
                            </w:r>
                            <w:bookmarkEnd w:id="1216"/>
                          </w:p>
                        </w:txbxContent>
                      </wps:txbx>
                      <wps:bodyPr wrap="square" lIns="0" rIns="0" tIns="0" bIns="0" vert="horz" anchor="t">
                        <a:noAutofit/>
                      </wps:bodyPr>
                    </wps:wsp>
                  </a:graphicData>
                </a:graphic>
              </wp:anchor>
            </w:drawing>
          </mc:Choice>
          <mc:Fallback>
            <w:pict>
              <v:shape type="#_x0000_t202" filled="f" stroked="f" style="margin-left:202pt;margin-top:8pt;width:51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17"/>
                      <w:r>
                        <w:rPr>
                          <w:rFonts w:ascii="宋体" w:hAnsi="宋体" w:cs="宋体" w:eastAsia="宋体"/>
                          <w:sz w:val="48"/>
                          <w:spacing w:val="0"/>
                          <w:color w:val="000000"/>
                          <w:b w:val="off"/>
                          <w:i w:val="off"/>
                        </w:rPr>
                        <w:t>029</w:t>
                      </w:r>
                      <w:bookmarkEnd w:id="1217"/>
                    </w:p>
                  </w:txbxContent>
                </v:textbox>
              </v:shape>
            </w:pict>
          </mc:Fallback>
        </mc:AlternateContent>
      </w:r>
      <w:bookmarkEnd w:id="1215"/>
    </w:p>
    <w:p>
      <w:pPr>
        <w:pageBreakBefore w:val="off"/>
        <w:tabs/>
        <w:wordWrap w:val="off"/>
        <w:spacing w:before="0" w:after="0" w:line="1080" w:lineRule="atLeast"/>
        <w:ind w:left="7380" w:right="60" w:hanging="2220"/>
        <w:jc w:val="both"/>
        <w:textAlignment w:val="baseline"/>
        <w:rPr>
          <w:sz w:val="48"/>
        </w:rPr>
      </w:pPr>
      <w:bookmarkStart w:name="" w:id="1218"/>
      <w:r>
        <w:rPr>
          <w:rFonts w:ascii="宋体" w:hAnsi="宋体" w:cs="宋体" w:eastAsia="宋体"/>
          <w:sz w:val="48"/>
          <w:spacing w:val="0"/>
          <w:color w:val="000000"/>
          <w:b w:val="off"/>
          <w:i w:val="off"/>
        </w:rPr>
        <w:t>第7节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认识作为行为特征与“语词的普</w:t>
      </w:r>
      <w:r>
        <w:rPr>
          <w:rFonts w:ascii="宋体" w:hAnsi="宋体" w:cs="宋体" w:eastAsia="宋体"/>
          <w:sz w:val="48"/>
          <w:spacing w:val="0"/>
          <w:color w:val="000000"/>
          <w:b w:val="on"/>
          <w:i w:val="off"/>
        </w:rPr>
        <w:t>遍性”</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76200</wp:posOffset>
                </wp:positionV>
                <wp:extent cx="647700" cy="469900"/>
                <wp:wrapNone/>
                <wp:docPr id="22" name="文本框 22"/>
                <a:graphic xmlns:a="http://schemas.openxmlformats.org/drawingml/2006/main">
                  <a:graphicData uri="http://schemas.microsoft.com/office/word/2010/wordprocessingShape">
                    <wps:wsp>
                      <wps:cNvSpPr txBox="true"/>
                      <wps:spPr>
                        <a:xfrm>
                          <a:off x="0" y="0"/>
                          <a:ext cx="6477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19"/>
                            <w:r>
                              <w:rPr>
                                <w:rFonts w:ascii="宋体" w:hAnsi="宋体" w:cs="宋体" w:eastAsia="宋体"/>
                                <w:sz w:val="48"/>
                                <w:spacing w:val="0"/>
                                <w:color w:val="000000"/>
                                <w:b w:val="off"/>
                                <w:i w:val="off"/>
                              </w:rPr>
                              <w:t>031</w:t>
                            </w:r>
                            <w:bookmarkEnd w:id="1219"/>
                          </w:p>
                        </w:txbxContent>
                      </wps:txbx>
                      <wps:bodyPr wrap="square" lIns="0" rIns="0" tIns="0" bIns="0" vert="horz" anchor="t">
                        <a:noAutofit/>
                      </wps:bodyPr>
                    </wps:wsp>
                  </a:graphicData>
                </a:graphic>
              </wp:anchor>
            </w:drawing>
          </mc:Choice>
          <mc:Fallback>
            <w:pict>
              <v:shape type="#_x0000_t202" filled="f" stroked="f" style="margin-left:202pt;margin-top:6pt;width:51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20"/>
                      <w:r>
                        <w:rPr>
                          <w:rFonts w:ascii="宋体" w:hAnsi="宋体" w:cs="宋体" w:eastAsia="宋体"/>
                          <w:sz w:val="48"/>
                          <w:spacing w:val="0"/>
                          <w:color w:val="000000"/>
                          <w:b w:val="off"/>
                          <w:i w:val="off"/>
                        </w:rPr>
                        <w:t>031</w:t>
                      </w:r>
                      <w:bookmarkEnd w:id="1220"/>
                    </w:p>
                  </w:txbxContent>
                </v:textbox>
              </v:shape>
            </w:pict>
          </mc:Fallback>
        </mc:AlternateContent>
      </w:r>
      <w:bookmarkEnd w:id="1218"/>
    </w:p>
    <w:p>
      <w:pPr>
        <w:pageBreakBefore w:val="off"/>
        <w:tabs/>
        <w:wordWrap w:val="off"/>
        <w:spacing w:before="0" w:after="0" w:line="1080" w:lineRule="atLeast"/>
        <w:ind w:left="7380" w:right="60" w:hanging="2220"/>
        <w:jc w:val="both"/>
        <w:textAlignment w:val="baseline"/>
        <w:rPr>
          <w:sz w:val="48"/>
        </w:rPr>
      </w:pPr>
      <w:bookmarkStart w:name="" w:id="1221"/>
      <w:r>
        <w:rPr>
          <w:rFonts w:ascii="宋体" w:hAnsi="宋体" w:cs="宋体" w:eastAsia="宋体"/>
          <w:sz w:val="48"/>
          <w:spacing w:val="0"/>
          <w:color w:val="000000"/>
          <w:b w:val="off"/>
          <w:i w:val="off"/>
        </w:rPr>
        <w:t>第8节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在表达和被表达的直观之间的动态</w:t>
      </w:r>
      <w:r>
        <w:rPr>
          <w:rFonts w:ascii="宋体" w:hAnsi="宋体" w:cs="宋体" w:eastAsia="宋体"/>
          <w:sz w:val="48"/>
          <w:spacing w:val="0"/>
          <w:color w:val="000000"/>
          <w:b w:val="off"/>
          <w:i w:val="off"/>
        </w:rPr>
        <w:t>统一。充实意识与认同意识</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50800</wp:posOffset>
                </wp:positionV>
                <wp:extent cx="660400" cy="469900"/>
                <wp:wrapNone/>
                <wp:docPr id="23" name="文本框 2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22"/>
                            <w:r>
                              <w:rPr>
                                <w:rFonts w:ascii="宋体" w:hAnsi="宋体" w:cs="宋体" w:eastAsia="宋体"/>
                                <w:sz w:val="48"/>
                                <w:spacing w:val="0"/>
                                <w:color w:val="000000"/>
                                <w:b w:val="off"/>
                                <w:i w:val="off"/>
                              </w:rPr>
                              <w:t>037</w:t>
                            </w:r>
                            <w:bookmarkEnd w:id="1222"/>
                          </w:p>
                        </w:txbxContent>
                      </wps:txbx>
                      <wps:bodyPr wrap="square" lIns="0" rIns="0" tIns="0" bIns="0" vert="horz" anchor="t">
                        <a:noAutofit/>
                      </wps:bodyPr>
                    </wps:wsp>
                  </a:graphicData>
                </a:graphic>
              </wp:anchor>
            </w:drawing>
          </mc:Choice>
          <mc:Fallback>
            <w:pict>
              <v:shape type="#_x0000_t202" filled="f" stroked="f" style="margin-left:204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23"/>
                      <w:r>
                        <w:rPr>
                          <w:rFonts w:ascii="宋体" w:hAnsi="宋体" w:cs="宋体" w:eastAsia="宋体"/>
                          <w:sz w:val="48"/>
                          <w:spacing w:val="0"/>
                          <w:color w:val="000000"/>
                          <w:b w:val="off"/>
                          <w:i w:val="off"/>
                        </w:rPr>
                        <w:t>037</w:t>
                      </w:r>
                      <w:bookmarkEnd w:id="1223"/>
                    </w:p>
                  </w:txbxContent>
                </v:textbox>
              </v:shape>
            </w:pict>
          </mc:Fallback>
        </mc:AlternateContent>
      </w:r>
      <w:bookmarkEnd w:id="1221"/>
    </w:p>
    <w:p>
      <w:pPr>
        <w:pageBreakBefore w:val="off"/>
        <w:tabs/>
        <w:wordWrap w:val="off"/>
        <w:spacing w:before="0" w:after="0" w:line="1080" w:lineRule="atLeast"/>
        <w:ind w:left="7380" w:right="80" w:hanging="2220"/>
        <w:jc w:val="both"/>
        <w:textAlignment w:val="baseline"/>
        <w:rPr>
          <w:sz w:val="48"/>
        </w:rPr>
      </w:pPr>
      <w:bookmarkStart w:name="" w:id="1224"/>
      <w:r>
        <w:rPr>
          <w:rFonts w:ascii="宋体" w:hAnsi="宋体" w:cs="宋体" w:eastAsia="宋体"/>
          <w:sz w:val="48"/>
          <w:spacing w:val="0"/>
          <w:color w:val="000000"/>
          <w:b w:val="off"/>
          <w:i w:val="off"/>
        </w:rPr>
        <w:t>第9节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充实统一以内和以外的不同意向</w:t>
      </w:r>
      <w:r>
        <w:rPr>
          <w:rFonts w:ascii="宋体" w:hAnsi="宋体" w:cs="宋体" w:eastAsia="宋体"/>
          <w:sz w:val="48"/>
          <w:spacing w:val="0"/>
          <w:color w:val="000000"/>
          <w:b w:val="off"/>
          <w:i w:val="off"/>
        </w:rPr>
        <w:t>特征</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76200</wp:posOffset>
                </wp:positionV>
                <wp:extent cx="660400" cy="469900"/>
                <wp:wrapNone/>
                <wp:docPr id="24" name="文本框 24"/>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25"/>
                            <w:r>
                              <w:rPr>
                                <w:rFonts w:ascii="宋体" w:hAnsi="宋体" w:cs="宋体" w:eastAsia="宋体"/>
                                <w:sz w:val="48"/>
                                <w:spacing w:val="0"/>
                                <w:color w:val="000000"/>
                                <w:b w:val="off"/>
                                <w:i w:val="off"/>
                              </w:rPr>
                              <w:t>041</w:t>
                            </w:r>
                            <w:bookmarkEnd w:id="1225"/>
                          </w:p>
                        </w:txbxContent>
                      </wps:txbx>
                      <wps:bodyPr wrap="square" lIns="0" rIns="0" tIns="0" bIns="0" vert="horz" anchor="t">
                        <a:noAutofit/>
                      </wps:bodyPr>
                    </wps:wsp>
                  </a:graphicData>
                </a:graphic>
              </wp:anchor>
            </w:drawing>
          </mc:Choice>
          <mc:Fallback>
            <w:pict>
              <v:shape type="#_x0000_t202" filled="f" stroked="f" style="margin-left:204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26"/>
                      <w:r>
                        <w:rPr>
                          <w:rFonts w:ascii="宋体" w:hAnsi="宋体" w:cs="宋体" w:eastAsia="宋体"/>
                          <w:sz w:val="48"/>
                          <w:spacing w:val="0"/>
                          <w:color w:val="000000"/>
                          <w:b w:val="off"/>
                          <w:i w:val="off"/>
                        </w:rPr>
                        <w:t>041</w:t>
                      </w:r>
                      <w:bookmarkEnd w:id="1226"/>
                    </w:p>
                  </w:txbxContent>
                </v:textbox>
              </v:shape>
            </w:pict>
          </mc:Fallback>
        </mc:AlternateContent>
      </w:r>
      <w:bookmarkEnd w:id="1224"/>
    </w:p>
    <w:p>
      <w:pPr>
        <w:pageBreakBefore w:val="off"/>
        <w:tabs/>
        <w:wordWrap w:val="off"/>
        <w:spacing w:before="0" w:after="0" w:line="1080" w:lineRule="atLeast"/>
        <w:ind w:left="7680" w:right="40" w:hanging="2520"/>
        <w:jc w:val="both"/>
        <w:textAlignment w:val="baseline"/>
        <w:rPr>
          <w:sz w:val="48"/>
        </w:rPr>
      </w:pPr>
      <w:bookmarkStart w:name="" w:id="1227"/>
      <w:r>
        <w:rPr>
          <w:rFonts w:ascii="宋体" w:hAnsi="宋体" w:cs="宋体" w:eastAsia="宋体"/>
          <w:sz w:val="48"/>
          <w:spacing w:val="0"/>
          <w:color w:val="000000"/>
          <w:b w:val="off"/>
          <w:i w:val="off"/>
        </w:rPr>
        <w:t>第10节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充实体验的更全面种类。直观作</w:t>
      </w:r>
      <w:r>
        <w:rPr>
          <w:rFonts w:ascii="宋体" w:hAnsi="宋体" w:cs="宋体" w:eastAsia="宋体"/>
          <w:sz w:val="48"/>
          <w:spacing w:val="0"/>
          <w:color w:val="000000"/>
          <w:b w:val="off"/>
          <w:i w:val="off"/>
        </w:rPr>
        <w:t>为需要充实的意向</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76200</wp:posOffset>
                </wp:positionV>
                <wp:extent cx="660400" cy="469900"/>
                <wp:wrapNone/>
                <wp:docPr id="25" name="文本框 25"/>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28"/>
                            <w:r>
                              <w:rPr>
                                <w:rFonts w:ascii="宋体" w:hAnsi="宋体" w:cs="宋体" w:eastAsia="宋体"/>
                                <w:sz w:val="48"/>
                                <w:spacing w:val="0"/>
                                <w:color w:val="000000"/>
                                <w:b w:val="off"/>
                                <w:i w:val="off"/>
                              </w:rPr>
                              <w:t>043</w:t>
                            </w:r>
                            <w:bookmarkEnd w:id="1228"/>
                          </w:p>
                        </w:txbxContent>
                      </wps:txbx>
                      <wps:bodyPr wrap="square" lIns="0" rIns="0" tIns="0" bIns="0" vert="horz" anchor="t">
                        <a:noAutofit/>
                      </wps:bodyPr>
                    </wps:wsp>
                  </a:graphicData>
                </a:graphic>
              </wp:anchor>
            </w:drawing>
          </mc:Choice>
          <mc:Fallback>
            <w:pict>
              <v:shape type="#_x0000_t202" filled="f" stroked="f" style="margin-left:204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29"/>
                      <w:r>
                        <w:rPr>
                          <w:rFonts w:ascii="宋体" w:hAnsi="宋体" w:cs="宋体" w:eastAsia="宋体"/>
                          <w:sz w:val="48"/>
                          <w:spacing w:val="0"/>
                          <w:color w:val="000000"/>
                          <w:b w:val="off"/>
                          <w:i w:val="off"/>
                        </w:rPr>
                        <w:t>043</w:t>
                      </w:r>
                      <w:bookmarkEnd w:id="1229"/>
                    </w:p>
                  </w:txbxContent>
                </v:textbox>
              </v:shape>
            </w:pict>
          </mc:Fallback>
        </mc:AlternateContent>
      </w:r>
      <w:bookmarkEnd w:id="1227"/>
    </w:p>
    <w:p>
      <w:pPr>
        <w:pageBreakBefore w:val="off"/>
        <w:tabs>
          <w:tab w:pos="5260" w:val="left" w:leader="none"/>
        </w:tabs>
        <w:wordWrap w:val="off"/>
        <w:spacing w:before="0" w:after="0" w:line="1080" w:lineRule="atLeast"/>
        <w:ind w:left="820" w:right="0"/>
        <w:jc w:val="both"/>
        <w:textAlignment w:val="baseline"/>
        <w:rPr>
          <w:sz w:val="48"/>
        </w:rPr>
      </w:pPr>
      <w:bookmarkStart w:name="" w:id="1230"/>
      <w:r>
        <w:rPr>
          <w:rFonts w:ascii="宋体" w:hAnsi="宋体" w:cs="宋体" w:eastAsia="宋体"/>
          <w:sz w:val="48"/>
          <w:spacing w:val="0"/>
          <w:color w:val="000000"/>
          <w:b w:val="off"/>
          <w:i w:val="off"/>
        </w:rPr>
        <w:t>046</w:t>
      </w:r>
      <w:r>
        <w:t xml:space="preserve">	</w:t>
      </w:r>
      <w:r>
        <w:rPr>
          <w:rFonts w:ascii="宋体" w:hAnsi="宋体" w:cs="宋体" w:eastAsia="宋体"/>
          <w:sz w:val="48"/>
          <w:spacing w:val="0"/>
          <w:color w:val="000000"/>
          <w:b w:val="off"/>
          <w:i w:val="off"/>
        </w:rPr>
        <w:t>第11节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失实与争执。区分的综合</w:t>
      </w:r>
      <w:bookmarkEnd w:id="1230"/>
    </w:p>
    <w:p>
      <w:pPr>
        <w:pageBreakBefore w:val="off"/>
        <w:tabs/>
        <w:wordWrap w:val="off"/>
        <w:spacing w:before="0" w:after="0" w:line="1080" w:lineRule="atLeast"/>
        <w:ind w:left="7680" w:right="40" w:hanging="2520"/>
        <w:jc w:val="both"/>
        <w:textAlignment w:val="baseline"/>
        <w:rPr>
          <w:sz w:val="48"/>
        </w:rPr>
      </w:pPr>
      <w:bookmarkStart w:name="" w:id="1231"/>
      <w:r>
        <w:rPr>
          <w:rFonts w:ascii="宋体" w:hAnsi="宋体" w:cs="宋体" w:eastAsia="宋体"/>
          <w:sz w:val="48"/>
          <w:spacing w:val="0"/>
          <w:color w:val="000000"/>
          <w:b w:val="off"/>
          <w:i w:val="off"/>
        </w:rPr>
        <w:t>第12节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总体的和局部的认同与区分作为</w:t>
      </w:r>
      <w:r>
        <w:rPr>
          <w:rFonts w:ascii="宋体" w:hAnsi="宋体" w:cs="宋体" w:eastAsia="宋体"/>
          <w:sz w:val="48"/>
          <w:spacing w:val="0"/>
          <w:color w:val="000000"/>
          <w:b w:val="off"/>
          <w:i w:val="off"/>
        </w:rPr>
        <w:t>谓语的和限定的表达形式的共同</w:t>
      </w:r>
      <w:r>
        <w:rPr>
          <w:rFonts w:ascii="宋体" w:hAnsi="宋体" w:cs="宋体" w:eastAsia="宋体"/>
          <w:sz w:val="48"/>
          <w:spacing w:val="0"/>
          <w:color w:val="000000"/>
          <w:b w:val="off"/>
          <w:i w:val="off"/>
        </w:rPr>
        <w:t>现象学基础</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88900</wp:posOffset>
                </wp:positionV>
                <wp:extent cx="660400" cy="469900"/>
                <wp:wrapNone/>
                <wp:docPr id="26" name="文本框 26"/>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32"/>
                            <w:r>
                              <w:rPr>
                                <w:rFonts w:ascii="宋体" w:hAnsi="宋体" w:cs="宋体" w:eastAsia="宋体"/>
                                <w:sz w:val="48"/>
                                <w:spacing w:val="0"/>
                                <w:color w:val="000000"/>
                                <w:b w:val="off"/>
                                <w:i w:val="off"/>
                              </w:rPr>
                              <w:t>048</w:t>
                            </w:r>
                            <w:bookmarkEnd w:id="1232"/>
                          </w:p>
                        </w:txbxContent>
                      </wps:txbx>
                      <wps:bodyPr wrap="square" lIns="0" rIns="0" tIns="0" bIns="0" vert="horz" anchor="t">
                        <a:noAutofit/>
                      </wps:bodyPr>
                    </wps:wsp>
                  </a:graphicData>
                </a:graphic>
              </wp:anchor>
            </w:drawing>
          </mc:Choice>
          <mc:Fallback>
            <w:pict>
              <v:shape type="#_x0000_t202" filled="f" stroked="f" style="margin-left:205pt;margin-top:7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33"/>
                      <w:r>
                        <w:rPr>
                          <w:rFonts w:ascii="宋体" w:hAnsi="宋体" w:cs="宋体" w:eastAsia="宋体"/>
                          <w:sz w:val="48"/>
                          <w:spacing w:val="0"/>
                          <w:color w:val="000000"/>
                          <w:b w:val="off"/>
                          <w:i w:val="off"/>
                        </w:rPr>
                        <w:t>048</w:t>
                      </w:r>
                      <w:bookmarkEnd w:id="1233"/>
                    </w:p>
                  </w:txbxContent>
                </v:textbox>
              </v:shape>
            </w:pict>
          </mc:Fallback>
        </mc:AlternateContent>
      </w:r>
      <w:bookmarkEnd w:id="1231"/>
    </w:p>
    <w:p>
      <w:pPr>
        <w:pageBreakBefore w:val="off"/>
        <w:tabs/>
        <w:wordWrap w:val="off"/>
        <w:spacing w:before="0" w:after="0" w:line="1080" w:lineRule="exact"/>
        <w:ind w:left="0" w:right="0"/>
        <w:jc w:val="both"/>
        <w:textAlignment w:val="baseline"/>
        <w:rPr>
          <w:sz w:val="48"/>
        </w:rPr>
      </w:pPr>
      <w:bookmarkStart w:name="" w:id="1234"/>
      <w:r>
        <w:rPr>
          <w:rFonts w:ascii="宋体" w:hAnsi="宋体" w:cs="宋体" w:eastAsia="宋体"/>
          <w:sz w:val="48"/>
          <w:spacing w:val="0"/>
          <w:color w:val="000000"/>
          <w:b w:val="off"/>
          <w:i w:val="off"/>
        </w:rPr>
        <w:t/>
      </w:r>
      <w:bookmarkEnd w:id="1234"/>
    </w:p>
    <w:p>
      <w:pPr>
        <w:pageBreakBefore w:val="off"/>
        <w:tabs/>
        <w:wordWrap w:val="off"/>
        <w:spacing w:before="0" w:after="0" w:line="1080" w:lineRule="atLeast"/>
        <w:ind w:left="5160" w:right="0" w:hanging="2220"/>
        <w:jc w:val="both"/>
        <w:textAlignment w:val="baseline"/>
        <w:rPr>
          <w:sz w:val="58"/>
        </w:rPr>
      </w:pPr>
      <w:bookmarkStart w:name="" w:id="1235"/>
      <w:r>
        <w:rPr>
          <w:rFonts w:ascii="宋体" w:hAnsi="宋体" w:cs="宋体" w:eastAsia="宋体"/>
          <w:sz w:val="58"/>
          <w:spacing w:val="0"/>
          <w:color w:val="000000"/>
          <w:b w:val="on"/>
          <w:i w:val="off"/>
        </w:rPr>
        <w:t>第二章对客体化意向以及它们通过充实综合的区别</w:t>
      </w:r>
      <w:r>
        <w:rPr>
          <w:rFonts w:ascii="宋体" w:hAnsi="宋体" w:cs="宋体" w:eastAsia="宋体"/>
          <w:sz w:val="58"/>
          <w:spacing w:val="0"/>
          <w:color w:val="000000"/>
          <w:b w:val="on"/>
          <w:i w:val="off"/>
        </w:rPr>
        <w:t>而形成的本质变种的间接特征描述</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63500</wp:posOffset>
                </wp:positionV>
                <wp:extent cx="660400" cy="469900"/>
                <wp:wrapNone/>
                <wp:docPr id="27" name="文本框 27"/>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36"/>
                            <w:r>
                              <w:rPr>
                                <w:rFonts w:ascii="宋体" w:hAnsi="宋体" w:cs="宋体" w:eastAsia="宋体"/>
                                <w:sz w:val="48"/>
                                <w:spacing w:val="0"/>
                                <w:color w:val="000000"/>
                                <w:b w:val="off"/>
                                <w:i w:val="off"/>
                              </w:rPr>
                              <w:t>054</w:t>
                            </w:r>
                            <w:bookmarkEnd w:id="1236"/>
                          </w:p>
                        </w:txbxContent>
                      </wps:txbx>
                      <wps:bodyPr wrap="square" lIns="0" rIns="0" tIns="0" bIns="0" vert="horz" anchor="t">
                        <a:noAutofit/>
                      </wps:bodyPr>
                    </wps:wsp>
                  </a:graphicData>
                </a:graphic>
              </wp:anchor>
            </w:drawing>
          </mc:Choice>
          <mc:Fallback>
            <w:pict>
              <v:shape type="#_x0000_t202" filled="f" stroked="f" style="margin-left:206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37"/>
                      <w:r>
                        <w:rPr>
                          <w:rFonts w:ascii="宋体" w:hAnsi="宋体" w:cs="宋体" w:eastAsia="宋体"/>
                          <w:sz w:val="48"/>
                          <w:spacing w:val="0"/>
                          <w:color w:val="000000"/>
                          <w:b w:val="off"/>
                          <w:i w:val="off"/>
                        </w:rPr>
                        <w:t>054</w:t>
                      </w:r>
                      <w:bookmarkEnd w:id="1237"/>
                    </w:p>
                  </w:txbxContent>
                </v:textbox>
              </v:shape>
            </w:pict>
          </mc:Fallback>
        </mc:AlternateContent>
      </w:r>
      <w:bookmarkEnd w:id="1235"/>
    </w:p>
    <w:p>
      <w:pPr>
        <w:pageBreakBefore w:val="off"/>
        <w:tabs/>
        <w:wordWrap w:val="off"/>
        <w:spacing w:before="0" w:after="0" w:line="1080" w:lineRule="atLeast"/>
        <w:ind w:left="7680" w:right="0" w:hanging="2520"/>
        <w:jc w:val="both"/>
        <w:textAlignment w:val="baseline"/>
        <w:rPr>
          <w:sz w:val="48"/>
        </w:rPr>
      </w:pPr>
      <w:bookmarkStart w:name="" w:id="1238"/>
      <w:r>
        <w:rPr>
          <w:rFonts w:ascii="宋体" w:hAnsi="宋体" w:cs="宋体" w:eastAsia="宋体"/>
          <w:sz w:val="48"/>
          <w:spacing w:val="0"/>
          <w:color w:val="000000"/>
          <w:b w:val="off"/>
          <w:i w:val="off"/>
        </w:rPr>
        <w:t>第13节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认识的综合作为对客体化行为而</w:t>
      </w:r>
      <w:r>
        <w:rPr>
          <w:rFonts w:ascii="宋体" w:hAnsi="宋体" w:cs="宋体" w:eastAsia="宋体"/>
          <w:sz w:val="48"/>
          <w:spacing w:val="0"/>
          <w:color w:val="000000"/>
          <w:b w:val="off"/>
          <w:i w:val="off"/>
        </w:rPr>
        <w:t>言具有特征性的充实形式</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76200</wp:posOffset>
                </wp:positionV>
                <wp:extent cx="660400" cy="469900"/>
                <wp:wrapNone/>
                <wp:docPr id="28" name="文本框 28"/>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39"/>
                            <w:r>
                              <w:rPr>
                                <w:rFonts w:ascii="宋体" w:hAnsi="宋体" w:cs="宋体" w:eastAsia="宋体"/>
                                <w:sz w:val="48"/>
                                <w:spacing w:val="0"/>
                                <w:color w:val="000000"/>
                                <w:b w:val="off"/>
                                <w:i w:val="off"/>
                              </w:rPr>
                              <w:t>054</w:t>
                            </w:r>
                            <w:bookmarkEnd w:id="1239"/>
                          </w:p>
                        </w:txbxContent>
                      </wps:txbx>
                      <wps:bodyPr wrap="square" lIns="0" rIns="0" tIns="0" bIns="0" vert="horz" anchor="t">
                        <a:noAutofit/>
                      </wps:bodyPr>
                    </wps:wsp>
                  </a:graphicData>
                </a:graphic>
              </wp:anchor>
            </w:drawing>
          </mc:Choice>
          <mc:Fallback>
            <w:pict>
              <v:shape type="#_x0000_t202" filled="f" stroked="f" style="margin-left:206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40"/>
                      <w:r>
                        <w:rPr>
                          <w:rFonts w:ascii="宋体" w:hAnsi="宋体" w:cs="宋体" w:eastAsia="宋体"/>
                          <w:sz w:val="48"/>
                          <w:spacing w:val="0"/>
                          <w:color w:val="000000"/>
                          <w:b w:val="off"/>
                          <w:i w:val="off"/>
                        </w:rPr>
                        <w:t>054</w:t>
                      </w:r>
                      <w:bookmarkEnd w:id="1240"/>
                    </w:p>
                  </w:txbxContent>
                </v:textbox>
              </v:shape>
            </w:pict>
          </mc:Fallback>
        </mc:AlternateContent>
      </w:r>
      <w:bookmarkEnd w:id="1238"/>
    </w:p>
    <w:p>
      <w:pPr>
        <w:pageBreakBefore w:val="off"/>
        <w:tabs/>
        <w:wordWrap w:val="off"/>
        <w:spacing w:before="0" w:after="0" w:line="1080" w:lineRule="atLeast"/>
        <w:ind w:left="7680" w:right="0" w:hanging="2520"/>
        <w:jc w:val="both"/>
        <w:textAlignment w:val="baseline"/>
        <w:rPr>
          <w:sz w:val="48"/>
        </w:rPr>
      </w:pPr>
      <w:bookmarkStart w:name="" w:id="1241"/>
      <w:r>
        <w:rPr>
          <w:rFonts w:ascii="宋体" w:hAnsi="宋体" w:cs="宋体" w:eastAsia="宋体"/>
          <w:sz w:val="48"/>
          <w:spacing w:val="0"/>
          <w:color w:val="000000"/>
          <w:b w:val="off"/>
          <w:i w:val="off"/>
        </w:rPr>
        <w:t>第14节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通过充实的特性区分符号意向与</w:t>
      </w:r>
      <w:r>
        <w:rPr>
          <w:rFonts w:ascii="宋体" w:hAnsi="宋体" w:cs="宋体" w:eastAsia="宋体"/>
          <w:sz w:val="48"/>
          <w:spacing w:val="0"/>
          <w:color w:val="000000"/>
          <w:b w:val="off"/>
          <w:i w:val="off"/>
        </w:rPr>
        <w:t>直观意向；对这种区分的现象学的</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76200</wp:posOffset>
                </wp:positionV>
                <wp:extent cx="660400" cy="469900"/>
                <wp:wrapNone/>
                <wp:docPr id="29" name="文本框 29"/>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242"/>
                            <w:r>
                              <w:rPr>
                                <w:rFonts w:ascii="宋体" w:hAnsi="宋体" w:cs="宋体" w:eastAsia="宋体"/>
                                <w:sz w:val="48"/>
                                <w:spacing w:val="0"/>
                                <w:color w:val="000000"/>
                                <w:b w:val="off"/>
                                <w:i w:val="off"/>
                              </w:rPr>
                              <w:t>058</w:t>
                            </w:r>
                            <w:bookmarkEnd w:id="1242"/>
                          </w:p>
                        </w:txbxContent>
                      </wps:txbx>
                      <wps:bodyPr wrap="square" lIns="0" rIns="0" tIns="0" bIns="0" vert="horz" anchor="t">
                        <a:noAutofit/>
                      </wps:bodyPr>
                    </wps:wsp>
                  </a:graphicData>
                </a:graphic>
              </wp:anchor>
            </w:drawing>
          </mc:Choice>
          <mc:Fallback>
            <w:pict>
              <v:shape type="#_x0000_t202" filled="f" stroked="f" style="margin-left:206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243"/>
                      <w:r>
                        <w:rPr>
                          <w:rFonts w:ascii="宋体" w:hAnsi="宋体" w:cs="宋体" w:eastAsia="宋体"/>
                          <w:sz w:val="48"/>
                          <w:spacing w:val="0"/>
                          <w:color w:val="000000"/>
                          <w:b w:val="off"/>
                          <w:i w:val="off"/>
                        </w:rPr>
                        <w:t>058</w:t>
                      </w:r>
                      <w:bookmarkEnd w:id="1243"/>
                    </w:p>
                  </w:txbxContent>
                </v:textbox>
              </v:shape>
            </w:pict>
          </mc:Fallback>
        </mc:AlternateContent>
      </w:r>
      <w:bookmarkEnd w:id="1241"/>
    </w:p>
    <w:p>
      <w:r>
        <w:t/>
      </w:r>
    </w:p>
    <w:p>
      <w:pPr>
        <w:sectPr>
          <w:footerReference r:id="rId36"/>
          <w:headerReference r:id="rId37" w:type="default"/>
          <w:type w:val="nextPage"/>
          <w:pgSz w:w="22520" w:h="31680"/>
          <w:pgMar w:left="3260" w:top="2380" w:right="3260" w:bottom="2380" w:header="2080" w:footer="2080"/>
          <w:cols w:num="1"/>
        </w:sectPr>
      </w:pPr>
    </w:p>
    <w:p>
      <w:pPr>
        <w:pageBreakBefore w:val="off"/>
        <w:tabs>
          <w:tab w:pos="13800" w:val="left" w:leader="none"/>
          <w:tab w:pos="14700" w:val="left" w:leader="none"/>
        </w:tabs>
        <w:wordWrap w:val="off"/>
        <w:spacing w:before="0" w:after="0" w:line="720" w:lineRule="atLeast"/>
        <w:ind w:left="12680" w:right="0"/>
        <w:jc w:val="both"/>
        <w:textAlignment w:val="baseline"/>
        <w:rPr>
          <w:sz w:val="53"/>
        </w:rPr>
      </w:pPr>
      <w:bookmarkStart w:name="" w:id="1244"/>
      <w:r>
        <w:rPr>
          <w:rFonts w:ascii="楷体" w:hAnsi="楷体" w:cs="楷体" w:eastAsia="楷体"/>
          <w:sz w:val="53"/>
          <w:spacing w:val="0"/>
          <w:color w:val="000000"/>
          <w:b w:val="off"/>
          <w:i w:val="off"/>
        </w:rPr>
        <w:t>目</w:t>
      </w:r>
      <w:r>
        <w:t xml:space="preserve">	</w:t>
      </w:r>
      <w:r>
        <w:rPr>
          <w:rFonts w:ascii="楷体" w:hAnsi="楷体" w:cs="楷体" w:eastAsia="楷体"/>
          <w:sz w:val="53"/>
          <w:spacing w:val="0"/>
          <w:color w:val="000000"/>
          <w:b w:val="off"/>
          <w:i w:val="off"/>
        </w:rPr>
        <w:t>录</w:t>
      </w:r>
      <w:r>
        <w:t xml:space="preserve">	</w:t>
      </w:r>
      <w:r>
        <w:rPr>
          <w:rFonts w:ascii="楷体" w:hAnsi="楷体" w:cs="楷体" w:eastAsia="楷体"/>
          <w:sz w:val="53"/>
          <w:spacing w:val="0"/>
          <w:color w:val="000000"/>
          <w:b w:val="off"/>
          <w:i w:val="off"/>
        </w:rPr>
        <w:t>003</w:t>
      </w:r>
      <w:bookmarkEnd w:id="1244"/>
    </w:p>
    <w:p>
      <w:pPr>
        <w:pageBreakBefore w:val="off"/>
        <w:tabs/>
        <w:wordWrap w:val="off"/>
        <w:spacing w:before="0" w:after="0" w:line="640" w:lineRule="exact"/>
        <w:ind w:left="0" w:right="0"/>
        <w:jc w:val="both"/>
        <w:textAlignment w:val="baseline"/>
        <w:rPr>
          <w:sz w:val="53"/>
        </w:rPr>
      </w:pPr>
      <w:bookmarkStart w:name="" w:id="1245"/>
      <w:r>
        <w:rPr>
          <w:rFonts w:ascii="宋体" w:hAnsi="宋体" w:cs="宋体" w:eastAsia="宋体"/>
          <w:sz w:val="53"/>
          <w:spacing w:val="0"/>
          <w:color w:val="000000"/>
          <w:b w:val="off"/>
          <w:i w:val="off"/>
        </w:rPr>
        <w:t/>
      </w:r>
      <w:bookmarkEnd w:id="1245"/>
    </w:p>
    <w:p>
      <w:pPr>
        <w:pageBreakBefore w:val="off"/>
        <w:tabs/>
        <w:wordWrap w:val="off"/>
        <w:spacing w:before="0" w:after="0" w:line="640" w:lineRule="exact"/>
        <w:ind w:left="0" w:right="0"/>
        <w:jc w:val="both"/>
        <w:textAlignment w:val="baseline"/>
        <w:rPr>
          <w:sz w:val="53"/>
        </w:rPr>
      </w:pPr>
      <w:bookmarkStart w:name="" w:id="1246"/>
      <w:r>
        <w:rPr>
          <w:rFonts w:ascii="宋体" w:hAnsi="宋体" w:cs="宋体" w:eastAsia="宋体"/>
          <w:sz w:val="53"/>
          <w:spacing w:val="0"/>
          <w:color w:val="000000"/>
          <w:b w:val="off"/>
          <w:i w:val="off"/>
        </w:rPr>
        <w:t/>
      </w:r>
      <w:bookmarkEnd w:id="1246"/>
    </w:p>
    <w:p>
      <w:pPr>
        <w:pageBreakBefore w:val="off"/>
        <w:tabs/>
        <w:wordWrap w:val="off"/>
        <w:spacing w:before="0" w:after="0" w:line="820" w:lineRule="atLeast"/>
        <w:ind w:left="0" w:right="0"/>
        <w:jc w:val="center"/>
        <w:textAlignment w:val="baseline"/>
        <w:rPr>
          <w:sz w:val="60"/>
        </w:rPr>
      </w:pPr>
      <w:bookmarkStart w:name="" w:id="1247"/>
      <w:r>
        <w:rPr>
          <w:rFonts w:ascii="宋体" w:hAnsi="宋体" w:cs="宋体" w:eastAsia="宋体"/>
          <w:sz w:val="60"/>
          <w:spacing w:val="0"/>
          <w:color w:val="000000"/>
          <w:b w:val="off"/>
          <w:i w:val="off"/>
        </w:rPr>
        <w:t>特征描述</w:t>
      </w:r>
      <w:bookmarkEnd w:id="1247"/>
    </w:p>
    <w:p>
      <w:pPr>
        <w:pageBreakBefore w:val="off"/>
        <w:tabs/>
        <w:wordWrap w:val="off"/>
        <w:spacing w:before="0" w:after="0" w:line="960" w:lineRule="atLeast"/>
        <w:ind w:left="0" w:right="2160"/>
        <w:jc w:val="right"/>
        <w:textAlignment w:val="baseline"/>
        <w:rPr>
          <w:sz w:val="59"/>
        </w:rPr>
      </w:pPr>
      <w:bookmarkStart w:name="" w:id="1248"/>
      <w:r>
        <w:rPr>
          <w:rFonts w:ascii="仿宋" w:hAnsi="仿宋" w:cs="仿宋" w:eastAsia="仿宋"/>
          <w:sz w:val="59"/>
          <w:spacing w:val="0"/>
          <w:color w:val="000000"/>
          <w:b w:val="off"/>
          <w:i w:val="off"/>
        </w:rPr>
        <w:t>a)符号、图像与自身展示</w:t>
      </w:r>
      <w:bookmarkEnd w:id="1248"/>
    </w:p>
    <w:p>
      <w:pPr>
        <w:pageBreakBefore w:val="off"/>
        <w:tabs/>
        <w:wordWrap w:val="off"/>
        <w:spacing w:before="0" w:after="0" w:line="960" w:lineRule="atLeast"/>
        <w:ind w:left="8340" w:right="80" w:hanging="780"/>
        <w:jc w:val="both"/>
        <w:textAlignment w:val="baseline"/>
        <w:rPr>
          <w:sz w:val="59"/>
        </w:rPr>
      </w:pPr>
      <w:bookmarkStart w:name="" w:id="1249"/>
      <w:r>
        <w:rPr>
          <w:rFonts w:ascii="仿宋" w:hAnsi="仿宋" w:cs="仿宋" w:eastAsia="仿宋"/>
          <w:sz w:val="59"/>
          <w:spacing w:val="0"/>
          <w:color w:val="000000"/>
          <w:b w:val="off"/>
          <w:i w:val="off"/>
        </w:rPr>
        <w:t>b)对象的感知性映射与想像性</w:t>
      </w:r>
      <w:r>
        <w:rPr>
          <w:rFonts w:ascii="仿宋" w:hAnsi="仿宋" w:cs="仿宋" w:eastAsia="仿宋"/>
          <w:sz w:val="59"/>
          <w:spacing w:val="0"/>
          <w:color w:val="000000"/>
          <w:b w:val="off"/>
          <w:i w:val="off"/>
        </w:rPr>
        <w:t>映射</w:t>
      </w:r>
      <w:bookmarkEnd w:id="1249"/>
    </w:p>
    <w:p>
      <w:pPr>
        <w:pageBreakBefore w:val="off"/>
        <w:tabs>
          <w:tab w:pos="5140" w:val="left" w:leader="none"/>
        </w:tabs>
        <w:wordWrap w:val="off"/>
        <w:spacing w:before="0" w:after="0" w:line="980" w:lineRule="atLeast"/>
        <w:ind w:left="680" w:right="0"/>
        <w:jc w:val="both"/>
        <w:textAlignment w:val="baseline"/>
        <w:rPr>
          <w:sz w:val="47"/>
        </w:rPr>
      </w:pPr>
      <w:bookmarkStart w:name="" w:id="1250"/>
      <w:r>
        <w:rPr>
          <w:rFonts w:ascii="宋体" w:hAnsi="宋体" w:cs="宋体" w:eastAsia="宋体"/>
          <w:sz w:val="47"/>
          <w:spacing w:val="0"/>
          <w:color w:val="000000"/>
          <w:b w:val="off"/>
          <w:i w:val="off"/>
        </w:rPr>
        <w:t>064</w:t>
      </w:r>
      <w:r>
        <w:t xml:space="preserve">	</w:t>
      </w:r>
      <w:r>
        <w:rPr>
          <w:rFonts w:ascii="宋体" w:hAnsi="宋体" w:cs="宋体" w:eastAsia="宋体"/>
          <w:sz w:val="47"/>
          <w:spacing w:val="0"/>
          <w:color w:val="000000"/>
          <w:b w:val="off"/>
          <w:i w:val="off"/>
        </w:rPr>
        <w:t>第15节  含义功能之外的符号意向</w:t>
      </w:r>
      <w:bookmarkEnd w:id="1250"/>
    </w:p>
    <w:p>
      <w:pPr>
        <w:pageBreakBefore w:val="off"/>
        <w:tabs/>
        <w:wordWrap w:val="off"/>
        <w:spacing w:before="0" w:after="0" w:line="980" w:lineRule="exact"/>
        <w:ind w:left="0" w:right="0"/>
        <w:jc w:val="both"/>
        <w:textAlignment w:val="baseline"/>
        <w:rPr>
          <w:sz w:val="47"/>
        </w:rPr>
      </w:pPr>
      <w:bookmarkStart w:name="" w:id="1251"/>
      <w:r>
        <w:rPr>
          <w:rFonts w:ascii="宋体" w:hAnsi="宋体" w:cs="宋体" w:eastAsia="宋体"/>
          <w:sz w:val="47"/>
          <w:spacing w:val="0"/>
          <w:color w:val="000000"/>
          <w:b w:val="off"/>
          <w:i w:val="off"/>
        </w:rPr>
        <w:t/>
      </w:r>
      <w:bookmarkEnd w:id="1251"/>
    </w:p>
    <w:p>
      <w:pPr>
        <w:pageBreakBefore w:val="off"/>
        <w:tabs>
          <w:tab w:pos="2920" w:val="left" w:leader="none"/>
        </w:tabs>
        <w:wordWrap w:val="off"/>
        <w:spacing w:before="0" w:after="0" w:line="980" w:lineRule="atLeast"/>
        <w:ind w:left="680" w:right="0"/>
        <w:jc w:val="both"/>
        <w:textAlignment w:val="baseline"/>
        <w:rPr>
          <w:sz w:val="47"/>
        </w:rPr>
      </w:pPr>
      <w:bookmarkStart w:name="" w:id="1252"/>
      <w:r>
        <w:rPr>
          <w:rFonts w:ascii="宋体" w:hAnsi="宋体" w:cs="宋体" w:eastAsia="宋体"/>
          <w:sz w:val="47"/>
          <w:spacing w:val="0"/>
          <w:color w:val="000000"/>
          <w:b w:val="off"/>
          <w:i w:val="off"/>
        </w:rPr>
        <w:t>069</w:t>
      </w:r>
      <w:r>
        <w:t xml:space="preserve">	</w:t>
      </w:r>
      <w:r>
        <w:rPr>
          <w:rFonts w:ascii="宋体" w:hAnsi="宋体" w:cs="宋体" w:eastAsia="宋体"/>
          <w:sz w:val="47"/>
          <w:spacing w:val="0"/>
          <w:color w:val="000000"/>
          <w:b w:val="on"/>
          <w:i w:val="off"/>
        </w:rPr>
        <w:t>第三章</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认识阶段的现象学</w:t>
      </w:r>
      <w:bookmarkEnd w:id="1252"/>
    </w:p>
    <w:p>
      <w:pPr>
        <w:pageBreakBefore w:val="off"/>
        <w:tabs>
          <w:tab w:pos="5160" w:val="left" w:leader="none"/>
        </w:tabs>
        <w:wordWrap w:val="off"/>
        <w:spacing w:before="0" w:after="0" w:line="980" w:lineRule="atLeast"/>
        <w:ind w:left="720" w:right="0"/>
        <w:jc w:val="both"/>
        <w:textAlignment w:val="baseline"/>
        <w:rPr>
          <w:sz w:val="47"/>
        </w:rPr>
      </w:pPr>
      <w:bookmarkStart w:name="" w:id="1253"/>
      <w:r>
        <w:rPr>
          <w:rFonts w:ascii="宋体" w:hAnsi="宋体" w:cs="宋体" w:eastAsia="宋体"/>
          <w:sz w:val="47"/>
          <w:spacing w:val="0"/>
          <w:color w:val="000000"/>
          <w:b w:val="off"/>
          <w:i w:val="off"/>
        </w:rPr>
        <w:t>069</w:t>
      </w:r>
      <w:r>
        <w:t xml:space="preserve">	</w:t>
      </w:r>
      <w:r>
        <w:rPr>
          <w:rFonts w:ascii="宋体" w:hAnsi="宋体" w:cs="宋体" w:eastAsia="宋体"/>
          <w:sz w:val="47"/>
          <w:spacing w:val="0"/>
          <w:color w:val="000000"/>
          <w:b w:val="off"/>
          <w:i w:val="off"/>
        </w:rPr>
        <w:t>第16节  单纯的认同与充实</w:t>
      </w:r>
      <w:bookmarkEnd w:id="1253"/>
    </w:p>
    <w:p>
      <w:pPr>
        <w:pageBreakBefore w:val="off"/>
        <w:tabs>
          <w:tab w:pos="5180" w:val="left" w:leader="none"/>
        </w:tabs>
        <w:wordWrap w:val="off"/>
        <w:spacing w:before="0" w:after="0" w:line="980" w:lineRule="atLeast"/>
        <w:ind w:left="720" w:right="0"/>
        <w:jc w:val="both"/>
        <w:textAlignment w:val="baseline"/>
        <w:rPr>
          <w:sz w:val="47"/>
        </w:rPr>
      </w:pPr>
      <w:bookmarkStart w:name="" w:id="1254"/>
      <w:r>
        <w:rPr>
          <w:rFonts w:ascii="宋体" w:hAnsi="宋体" w:cs="宋体" w:eastAsia="宋体"/>
          <w:sz w:val="47"/>
          <w:spacing w:val="0"/>
          <w:color w:val="000000"/>
          <w:b w:val="off"/>
          <w:i w:val="off"/>
        </w:rPr>
        <w:t>072</w:t>
      </w:r>
      <w:r>
        <w:t xml:space="preserve">	</w:t>
      </w:r>
      <w:r>
        <w:rPr>
          <w:rFonts w:ascii="宋体" w:hAnsi="宋体" w:cs="宋体" w:eastAsia="宋体"/>
          <w:sz w:val="47"/>
          <w:spacing w:val="0"/>
          <w:color w:val="000000"/>
          <w:b w:val="off"/>
          <w:i w:val="off"/>
        </w:rPr>
        <w:t>第17节  关于充实与直观化的关系问题</w:t>
      </w:r>
      <w:bookmarkEnd w:id="1254"/>
    </w:p>
    <w:p>
      <w:pPr>
        <w:pageBreakBefore w:val="off"/>
        <w:tabs>
          <w:tab w:pos="5160" w:val="left" w:leader="none"/>
        </w:tabs>
        <w:wordWrap w:val="off"/>
        <w:spacing w:before="0" w:after="0" w:line="980" w:lineRule="atLeast"/>
        <w:ind w:left="720" w:right="0"/>
        <w:jc w:val="both"/>
        <w:textAlignment w:val="baseline"/>
        <w:rPr>
          <w:sz w:val="47"/>
        </w:rPr>
      </w:pPr>
      <w:bookmarkStart w:name="" w:id="1255"/>
      <w:r>
        <w:rPr>
          <w:rFonts w:ascii="宋体" w:hAnsi="宋体" w:cs="宋体" w:eastAsia="宋体"/>
          <w:sz w:val="47"/>
          <w:spacing w:val="0"/>
          <w:color w:val="000000"/>
          <w:b w:val="off"/>
          <w:i w:val="off"/>
        </w:rPr>
        <w:t>074</w:t>
      </w:r>
      <w:r>
        <w:t xml:space="preserve">	</w:t>
      </w:r>
      <w:r>
        <w:rPr>
          <w:rFonts w:ascii="宋体" w:hAnsi="宋体" w:cs="宋体" w:eastAsia="宋体"/>
          <w:sz w:val="47"/>
          <w:spacing w:val="0"/>
          <w:color w:val="000000"/>
          <w:b w:val="off"/>
          <w:i w:val="off"/>
        </w:rPr>
        <w:t>第18节  间接充实的阶段序列。间接表象</w:t>
      </w:r>
      <w:bookmarkEnd w:id="1255"/>
    </w:p>
    <w:p>
      <w:pPr>
        <w:pageBreakBefore w:val="off"/>
        <w:tabs>
          <w:tab w:pos="5160" w:val="left" w:leader="none"/>
        </w:tabs>
        <w:wordWrap w:val="off"/>
        <w:spacing w:before="0" w:after="0" w:line="980" w:lineRule="atLeast"/>
        <w:ind w:left="720" w:right="0"/>
        <w:jc w:val="both"/>
        <w:textAlignment w:val="baseline"/>
        <w:rPr>
          <w:sz w:val="47"/>
        </w:rPr>
      </w:pPr>
      <w:bookmarkStart w:name="" w:id="1256"/>
      <w:r>
        <w:rPr>
          <w:rFonts w:ascii="宋体" w:hAnsi="宋体" w:cs="宋体" w:eastAsia="宋体"/>
          <w:sz w:val="47"/>
          <w:spacing w:val="0"/>
          <w:color w:val="000000"/>
          <w:b w:val="off"/>
          <w:i w:val="off"/>
        </w:rPr>
        <w:t>076</w:t>
      </w:r>
      <w:r>
        <w:t xml:space="preserve">	</w:t>
      </w:r>
      <w:r>
        <w:rPr>
          <w:rFonts w:ascii="宋体" w:hAnsi="宋体" w:cs="宋体" w:eastAsia="宋体"/>
          <w:sz w:val="47"/>
          <w:spacing w:val="0"/>
          <w:color w:val="000000"/>
          <w:b w:val="off"/>
          <w:i w:val="off"/>
        </w:rPr>
        <w:t>第19节  对间接表象与表象的表象之区分</w:t>
      </w:r>
      <w:bookmarkEnd w:id="1256"/>
    </w:p>
    <w:p>
      <w:pPr>
        <w:pageBreakBefore w:val="off"/>
        <w:tabs/>
        <w:wordWrap w:val="off"/>
        <w:spacing w:before="0" w:after="0" w:line="980" w:lineRule="atLeast"/>
        <w:ind w:left="7560" w:right="100" w:hanging="2440"/>
        <w:jc w:val="both"/>
        <w:textAlignment w:val="baseline"/>
        <w:rPr>
          <w:sz w:val="47"/>
        </w:rPr>
      </w:pPr>
      <w:bookmarkStart w:name="" w:id="1257"/>
      <w:r>
        <w:rPr>
          <w:rFonts w:ascii="宋体" w:hAnsi="宋体" w:cs="宋体" w:eastAsia="宋体"/>
          <w:sz w:val="47"/>
          <w:spacing w:val="0"/>
          <w:color w:val="000000"/>
          <w:b w:val="off"/>
          <w:i w:val="off"/>
        </w:rPr>
        <w:t>第20节  每一个充实之中的真正直观化。</w:t>
      </w:r>
      <w:r>
        <w:rPr>
          <w:rFonts w:ascii="宋体" w:hAnsi="宋体" w:cs="宋体" w:eastAsia="宋体"/>
          <w:sz w:val="47"/>
          <w:spacing w:val="0"/>
          <w:color w:val="000000"/>
          <w:b w:val="off"/>
          <w:i w:val="off"/>
        </w:rPr>
        <w:t>本真的与非本真的直观化</w: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ragraph">
                  <wp:posOffset>76200</wp:posOffset>
                </wp:positionV>
                <wp:extent cx="647700" cy="457200"/>
                <wp:wrapNone/>
                <wp:docPr id="30" name="文本框 30"/>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258"/>
                            <w:r>
                              <w:rPr>
                                <w:rFonts w:ascii="宋体" w:hAnsi="宋体" w:cs="宋体" w:eastAsia="宋体"/>
                                <w:sz w:val="47"/>
                                <w:spacing w:val="0"/>
                                <w:color w:val="000000"/>
                                <w:b w:val="off"/>
                                <w:i w:val="off"/>
                              </w:rPr>
                              <w:t>077</w:t>
                            </w:r>
                            <w:bookmarkEnd w:id="1258"/>
                          </w:p>
                        </w:txbxContent>
                      </wps:txbx>
                      <wps:bodyPr wrap="square" lIns="0" rIns="0" tIns="0" bIns="0" vert="horz" anchor="t">
                        <a:noAutofit/>
                      </wps:bodyPr>
                    </wps:wsp>
                  </a:graphicData>
                </a:graphic>
              </wp:anchor>
            </w:drawing>
          </mc:Choice>
          <mc:Fallback>
            <w:pict>
              <v:shape type="#_x0000_t202" filled="f" stroked="f" style="margin-left:203pt;margin-top: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259"/>
                      <w:r>
                        <w:rPr>
                          <w:rFonts w:ascii="宋体" w:hAnsi="宋体" w:cs="宋体" w:eastAsia="宋体"/>
                          <w:sz w:val="47"/>
                          <w:spacing w:val="0"/>
                          <w:color w:val="000000"/>
                          <w:b w:val="off"/>
                          <w:i w:val="off"/>
                        </w:rPr>
                        <w:t>077</w:t>
                      </w:r>
                      <w:bookmarkEnd w:id="1259"/>
                    </w:p>
                  </w:txbxContent>
                </v:textbox>
              </v:shape>
            </w:pict>
          </mc:Fallback>
        </mc:AlternateContent>
      </w:r>
      <w:bookmarkEnd w:id="1257"/>
    </w:p>
    <w:p>
      <w:pPr>
        <w:pageBreakBefore w:val="off"/>
        <w:tabs>
          <w:tab w:pos="5180" w:val="left" w:leader="none"/>
        </w:tabs>
        <w:wordWrap w:val="off"/>
        <w:spacing w:before="0" w:after="0" w:line="980" w:lineRule="atLeast"/>
        <w:ind w:left="740" w:right="0"/>
        <w:jc w:val="both"/>
        <w:textAlignment w:val="baseline"/>
        <w:rPr>
          <w:sz w:val="47"/>
        </w:rPr>
      </w:pPr>
      <w:bookmarkStart w:name="" w:id="1260"/>
      <w:r>
        <w:rPr>
          <w:rFonts w:ascii="宋体" w:hAnsi="宋体" w:cs="宋体" w:eastAsia="宋体"/>
          <w:sz w:val="47"/>
          <w:spacing w:val="0"/>
          <w:color w:val="000000"/>
          <w:b w:val="off"/>
          <w:i w:val="off"/>
        </w:rPr>
        <w:t>080</w:t>
      </w:r>
      <w:r>
        <w:t xml:space="preserve">	</w:t>
      </w:r>
      <w:r>
        <w:rPr>
          <w:rFonts w:ascii="宋体" w:hAnsi="宋体" w:cs="宋体" w:eastAsia="宋体"/>
          <w:sz w:val="47"/>
          <w:spacing w:val="0"/>
          <w:color w:val="000000"/>
          <w:b w:val="off"/>
          <w:i w:val="off"/>
        </w:rPr>
        <w:t>第21节  表象的“充盈”</w:t>
      </w:r>
      <w:bookmarkEnd w:id="1260"/>
    </w:p>
    <w:p>
      <w:pPr>
        <w:pageBreakBefore w:val="off"/>
        <w:tabs>
          <w:tab w:pos="5180" w:val="left" w:leader="none"/>
        </w:tabs>
        <w:wordWrap w:val="off"/>
        <w:spacing w:before="0" w:after="0" w:line="980" w:lineRule="atLeast"/>
        <w:ind w:left="740" w:right="0"/>
        <w:jc w:val="both"/>
        <w:textAlignment w:val="baseline"/>
        <w:rPr>
          <w:sz w:val="47"/>
        </w:rPr>
      </w:pPr>
      <w:bookmarkStart w:name="" w:id="1261"/>
      <w:r>
        <w:rPr>
          <w:rFonts w:ascii="宋体" w:hAnsi="宋体" w:cs="宋体" w:eastAsia="宋体"/>
          <w:sz w:val="47"/>
          <w:spacing w:val="0"/>
          <w:color w:val="000000"/>
          <w:b w:val="off"/>
          <w:i w:val="off"/>
        </w:rPr>
        <w:t>082</w:t>
      </w:r>
      <w:r>
        <w:t xml:space="preserve">	</w:t>
      </w:r>
      <w:r>
        <w:rPr>
          <w:rFonts w:ascii="宋体" w:hAnsi="宋体" w:cs="宋体" w:eastAsia="宋体"/>
          <w:sz w:val="47"/>
          <w:spacing w:val="0"/>
          <w:color w:val="000000"/>
          <w:b w:val="off"/>
          <w:i w:val="off"/>
        </w:rPr>
        <w:t>第22节  充盈与“直观内涵”</w:t>
      </w:r>
      <w:bookmarkEnd w:id="1261"/>
    </w:p>
    <w:p>
      <w:pPr>
        <w:pageBreakBefore w:val="off"/>
        <w:tabs/>
        <w:wordWrap w:val="off"/>
        <w:spacing w:before="0" w:after="0" w:line="980" w:lineRule="atLeast"/>
        <w:ind w:left="7660" w:right="0" w:hanging="2540"/>
        <w:jc w:val="both"/>
        <w:textAlignment w:val="baseline"/>
        <w:rPr>
          <w:sz w:val="47"/>
        </w:rPr>
      </w:pPr>
      <w:bookmarkStart w:name="" w:id="1262"/>
      <w:r>
        <w:rPr>
          <w:rFonts w:ascii="宋体" w:hAnsi="宋体" w:cs="宋体" w:eastAsia="宋体"/>
          <w:sz w:val="47"/>
          <w:spacing w:val="0"/>
          <w:color w:val="000000"/>
          <w:b w:val="off"/>
          <w:i w:val="off"/>
        </w:rPr>
        <w:t>第23节  在同一个行为的直观内涵与符号</w:t>
      </w:r>
      <w:r>
        <w:rPr>
          <w:rFonts w:ascii="宋体" w:hAnsi="宋体" w:cs="宋体" w:eastAsia="宋体"/>
          <w:sz w:val="47"/>
          <w:spacing w:val="0"/>
          <w:color w:val="000000"/>
          <w:b w:val="off"/>
          <w:i w:val="off"/>
        </w:rPr>
        <w:t>内涵之间的比重关系。纯粹直观</w:t>
      </w:r>
      <w:r>
        <w:rPr>
          <w:rFonts w:ascii="宋体" w:hAnsi="宋体" w:cs="宋体" w:eastAsia="宋体"/>
          <w:sz w:val="47"/>
          <w:spacing w:val="0"/>
          <w:color w:val="000000"/>
          <w:b w:val="off"/>
          <w:i w:val="off"/>
        </w:rPr>
        <w:t>行为与纯粹符号行为。感知内容</w:t>
      </w:r>
      <w:r>
        <w:rPr>
          <w:rFonts w:ascii="宋体" w:hAnsi="宋体" w:cs="宋体" w:eastAsia="宋体"/>
          <w:sz w:val="47"/>
          <w:spacing w:val="0"/>
          <w:color w:val="000000"/>
          <w:b w:val="off"/>
          <w:i w:val="off"/>
        </w:rPr>
        <w:t>与图像内容，纯粹感知与纯粹想</w:t>
      </w:r>
      <w:r>
        <w:rPr>
          <w:rFonts w:ascii="宋体" w:hAnsi="宋体" w:cs="宋体" w:eastAsia="宋体"/>
          <w:sz w:val="47"/>
          <w:spacing w:val="0"/>
          <w:color w:val="000000"/>
          <w:b w:val="off"/>
          <w:i w:val="off"/>
        </w:rPr>
        <w:t>像。充盈的程度划分</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76200</wp:posOffset>
                </wp:positionV>
                <wp:extent cx="647700" cy="457200"/>
                <wp:wrapNone/>
                <wp:docPr id="31" name="文本框 31"/>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263"/>
                            <w:r>
                              <w:rPr>
                                <w:rFonts w:ascii="宋体" w:hAnsi="宋体" w:cs="宋体" w:eastAsia="宋体"/>
                                <w:sz w:val="47"/>
                                <w:spacing w:val="0"/>
                                <w:color w:val="000000"/>
                                <w:b w:val="off"/>
                                <w:i w:val="off"/>
                              </w:rPr>
                              <w:t>084</w:t>
                            </w:r>
                            <w:bookmarkEnd w:id="1263"/>
                          </w:p>
                        </w:txbxContent>
                      </wps:txbx>
                      <wps:bodyPr wrap="square" lIns="0" rIns="0" tIns="0" bIns="0" vert="horz" anchor="t">
                        <a:noAutofit/>
                      </wps:bodyPr>
                    </wps:wsp>
                  </a:graphicData>
                </a:graphic>
              </wp:anchor>
            </w:drawing>
          </mc:Choice>
          <mc:Fallback>
            <w:pict>
              <v:shape type="#_x0000_t202" filled="f" stroked="f" style="margin-left:204pt;margin-top: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264"/>
                      <w:r>
                        <w:rPr>
                          <w:rFonts w:ascii="宋体" w:hAnsi="宋体" w:cs="宋体" w:eastAsia="宋体"/>
                          <w:sz w:val="47"/>
                          <w:spacing w:val="0"/>
                          <w:color w:val="000000"/>
                          <w:b w:val="off"/>
                          <w:i w:val="off"/>
                        </w:rPr>
                        <w:t>084</w:t>
                      </w:r>
                      <w:bookmarkEnd w:id="1264"/>
                    </w:p>
                  </w:txbxContent>
                </v:textbox>
              </v:shape>
            </w:pict>
          </mc:Fallback>
        </mc:AlternateContent>
      </w:r>
      <w:bookmarkEnd w:id="1262"/>
    </w:p>
    <w:p>
      <w:pPr>
        <w:pageBreakBefore w:val="off"/>
        <w:tabs>
          <w:tab w:pos="5200" w:val="left" w:leader="none"/>
        </w:tabs>
        <w:wordWrap w:val="off"/>
        <w:spacing w:before="0" w:after="0" w:line="980" w:lineRule="atLeast"/>
        <w:ind w:left="740" w:right="0"/>
        <w:jc w:val="both"/>
        <w:textAlignment w:val="baseline"/>
        <w:rPr>
          <w:sz w:val="47"/>
        </w:rPr>
      </w:pPr>
      <w:bookmarkStart w:name="" w:id="1265"/>
      <w:r>
        <w:rPr>
          <w:rFonts w:ascii="宋体" w:hAnsi="宋体" w:cs="宋体" w:eastAsia="宋体"/>
          <w:sz w:val="47"/>
          <w:spacing w:val="0"/>
          <w:color w:val="000000"/>
          <w:b w:val="off"/>
          <w:i w:val="off"/>
        </w:rPr>
        <w:t>089</w:t>
      </w:r>
      <w:r>
        <w:t xml:space="preserve">	</w:t>
      </w:r>
      <w:r>
        <w:rPr>
          <w:rFonts w:ascii="宋体" w:hAnsi="宋体" w:cs="宋体" w:eastAsia="宋体"/>
          <w:sz w:val="47"/>
          <w:spacing w:val="0"/>
          <w:color w:val="000000"/>
          <w:b w:val="off"/>
          <w:i w:val="off"/>
        </w:rPr>
        <w:t>第24节  充实的上升序列</w:t>
      </w:r>
      <w:bookmarkEnd w:id="1265"/>
    </w:p>
    <w:p>
      <w:pPr>
        <w:pageBreakBefore w:val="off"/>
        <w:tabs>
          <w:tab w:pos="5220" w:val="left" w:leader="none"/>
        </w:tabs>
        <w:wordWrap w:val="off"/>
        <w:spacing w:before="0" w:after="0" w:line="980" w:lineRule="atLeast"/>
        <w:ind w:left="740" w:right="0"/>
        <w:jc w:val="both"/>
        <w:textAlignment w:val="baseline"/>
        <w:rPr>
          <w:sz w:val="47"/>
        </w:rPr>
      </w:pPr>
      <w:bookmarkStart w:name="" w:id="1266"/>
      <w:r>
        <w:rPr>
          <w:rFonts w:ascii="宋体" w:hAnsi="宋体" w:cs="宋体" w:eastAsia="宋体"/>
          <w:sz w:val="47"/>
          <w:spacing w:val="0"/>
          <w:color w:val="000000"/>
          <w:b w:val="off"/>
          <w:i w:val="off"/>
        </w:rPr>
        <w:t>091</w:t>
      </w:r>
      <w:r>
        <w:t xml:space="preserve">	</w:t>
      </w:r>
      <w:r>
        <w:rPr>
          <w:rFonts w:ascii="宋体" w:hAnsi="宋体" w:cs="宋体" w:eastAsia="宋体"/>
          <w:sz w:val="47"/>
          <w:spacing w:val="0"/>
          <w:color w:val="000000"/>
          <w:b w:val="off"/>
          <w:i w:val="off"/>
        </w:rPr>
        <w:t>第25节  充盈与意向质料</w:t>
      </w:r>
      <w:bookmarkEnd w:id="1266"/>
    </w:p>
    <w:p>
      <w:pPr>
        <w:pageBreakBefore w:val="off"/>
        <w:tabs/>
        <w:wordWrap w:val="off"/>
        <w:spacing w:before="0" w:after="0" w:line="980" w:lineRule="atLeast"/>
        <w:ind w:left="7560" w:right="0" w:hanging="2440"/>
        <w:jc w:val="both"/>
        <w:textAlignment w:val="baseline"/>
        <w:rPr>
          <w:sz w:val="47"/>
        </w:rPr>
      </w:pPr>
      <w:bookmarkStart w:name="" w:id="1267"/>
      <w:r>
        <w:rPr>
          <w:rFonts w:ascii="宋体" w:hAnsi="宋体" w:cs="宋体" w:eastAsia="宋体"/>
          <w:sz w:val="47"/>
          <w:spacing w:val="0"/>
          <w:color w:val="000000"/>
          <w:b w:val="off"/>
          <w:i w:val="off"/>
        </w:rPr>
        <w:t>第26节  续论：代现或立义。质料作为立</w:t>
      </w:r>
      <w:r>
        <w:rPr>
          <w:rFonts w:ascii="宋体" w:hAnsi="宋体" w:cs="宋体" w:eastAsia="宋体"/>
          <w:sz w:val="47"/>
          <w:spacing w:val="0"/>
          <w:color w:val="000000"/>
          <w:b w:val="off"/>
          <w:i w:val="off"/>
        </w:rPr>
        <w:t>义意义、立义形式和被立义的内</w:t>
      </w:r>
      <w:r>
        <w:rPr>
          <w:rFonts w:ascii="宋体" w:hAnsi="宋体" w:cs="宋体" w:eastAsia="宋体"/>
          <w:sz w:val="47"/>
          <w:spacing w:val="0"/>
          <w:color w:val="000000"/>
          <w:b w:val="off"/>
          <w:i w:val="off"/>
        </w:rPr>
        <w:t>容。对直观立义与符号立义的区</w:t>
      </w:r>
      <w:r>
        <w:rPr>
          <w:rFonts w:ascii="宋体" w:hAnsi="宋体" w:cs="宋体" w:eastAsia="宋体"/>
          <w:sz w:val="47"/>
          <w:spacing w:val="0"/>
          <w:color w:val="000000"/>
          <w:b w:val="off"/>
          <w:i w:val="off"/>
        </w:rPr>
        <w:t>分性特征描述</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63500</wp:posOffset>
                </wp:positionV>
                <wp:extent cx="647700" cy="457200"/>
                <wp:wrapNone/>
                <wp:docPr id="32" name="文本框 32"/>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268"/>
                            <w:r>
                              <w:rPr>
                                <w:rFonts w:ascii="宋体" w:hAnsi="宋体" w:cs="宋体" w:eastAsia="宋体"/>
                                <w:sz w:val="47"/>
                                <w:spacing w:val="0"/>
                                <w:color w:val="000000"/>
                                <w:b w:val="off"/>
                                <w:i w:val="off"/>
                              </w:rPr>
                              <w:t>095</w:t>
                            </w:r>
                            <w:bookmarkEnd w:id="1268"/>
                          </w:p>
                        </w:txbxContent>
                      </wps:txbx>
                      <wps:bodyPr wrap="square" lIns="0" rIns="0" tIns="0" bIns="0" vert="horz" anchor="t">
                        <a:noAutofit/>
                      </wps:bodyPr>
                    </wps:wsp>
                  </a:graphicData>
                </a:graphic>
              </wp:anchor>
            </w:drawing>
          </mc:Choice>
          <mc:Fallback>
            <w:pict>
              <v:shape type="#_x0000_t202" filled="f" stroked="f" style="margin-left:205pt;margin-top: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269"/>
                      <w:r>
                        <w:rPr>
                          <w:rFonts w:ascii="宋体" w:hAnsi="宋体" w:cs="宋体" w:eastAsia="宋体"/>
                          <w:sz w:val="47"/>
                          <w:spacing w:val="0"/>
                          <w:color w:val="000000"/>
                          <w:b w:val="off"/>
                          <w:i w:val="off"/>
                        </w:rPr>
                        <w:t>095</w:t>
                      </w:r>
                      <w:bookmarkEnd w:id="1269"/>
                    </w:p>
                  </w:txbxContent>
                </v:textbox>
              </v:shape>
            </w:pict>
          </mc:Fallback>
        </mc:AlternateContent>
      </w:r>
      <w:bookmarkEnd w:id="1267"/>
    </w:p>
    <w:p>
      <w:pPr>
        <w:pageBreakBefore w:val="off"/>
        <w:tabs>
          <w:tab w:pos="5220" w:val="left" w:leader="none"/>
        </w:tabs>
        <w:wordWrap w:val="off"/>
        <w:spacing w:before="0" w:after="0" w:line="980" w:lineRule="atLeast"/>
        <w:ind w:left="760" w:right="0"/>
        <w:jc w:val="both"/>
        <w:textAlignment w:val="baseline"/>
        <w:rPr>
          <w:sz w:val="47"/>
        </w:rPr>
      </w:pPr>
      <w:bookmarkStart w:name="" w:id="1270"/>
      <w:r>
        <w:rPr>
          <w:rFonts w:ascii="宋体" w:hAnsi="宋体" w:cs="宋体" w:eastAsia="宋体"/>
          <w:sz w:val="47"/>
          <w:spacing w:val="0"/>
          <w:color w:val="000000"/>
          <w:b w:val="off"/>
          <w:i w:val="off"/>
        </w:rPr>
        <w:t>098</w:t>
      </w:r>
      <w:r>
        <w:t xml:space="preserve">	</w:t>
      </w:r>
      <w:r>
        <w:rPr>
          <w:rFonts w:ascii="宋体" w:hAnsi="宋体" w:cs="宋体" w:eastAsia="宋体"/>
          <w:sz w:val="47"/>
          <w:spacing w:val="0"/>
          <w:color w:val="000000"/>
          <w:b w:val="off"/>
          <w:i w:val="off"/>
        </w:rPr>
        <w:t>第27节  代现作为在所有行为中的必然表</w:t>
      </w:r>
      <w:bookmarkEnd w:id="1270"/>
    </w:p>
    <w:p>
      <w:r>
        <w:t/>
      </w:r>
    </w:p>
    <w:p>
      <w:pPr>
        <w:sectPr>
          <w:footerReference r:id="rId38"/>
          <w:headerReference r:id="rId39" w:type="default"/>
          <w:type w:val="nextPage"/>
          <w:pgSz w:w="22520" w:h="31680"/>
          <w:pgMar w:left="3320" w:top="2540" w:right="3320" w:bottom="2540" w:header="2240" w:footer="2240"/>
          <w:cols w:num="1"/>
        </w:sectPr>
      </w:pPr>
    </w:p>
    <w:p>
      <w:pPr>
        <w:pageBreakBefore w:val="off"/>
        <w:tabs>
          <w:tab w:pos="2320" w:val="left" w:leader="none"/>
        </w:tabs>
        <w:wordWrap w:val="off"/>
        <w:spacing w:before="0" w:after="0" w:line="560" w:lineRule="atLeast"/>
        <w:ind w:left="700" w:right="0"/>
        <w:jc w:val="both"/>
        <w:textAlignment w:val="baseline"/>
        <w:rPr>
          <w:sz w:val="41"/>
        </w:rPr>
      </w:pPr>
      <w:bookmarkStart w:name="" w:id="1271"/>
      <w:r>
        <w:rPr>
          <w:rFonts w:ascii="楷体" w:hAnsi="楷体" w:cs="楷体" w:eastAsia="楷体"/>
          <w:sz w:val="41"/>
          <w:spacing w:val="0"/>
          <w:color w:val="000000"/>
          <w:b w:val="off"/>
          <w:i w:val="off"/>
        </w:rPr>
        <w:t>004</w:t>
      </w:r>
      <w:r>
        <w:t xml:space="preserve">	</w:t>
      </w:r>
      <w:r>
        <w:rPr>
          <w:rFonts w:ascii="黑体" w:hAnsi="黑体" w:cs="黑体" w:eastAsia="黑体"/>
          <w:sz w:val="41"/>
          <w:spacing w:val="0"/>
          <w:color w:val="000000"/>
          <w:b w:val="off"/>
          <w:i w:val="off"/>
        </w:rPr>
        <w:t>逻辑研究(第二卷第二部分)</w:t>
      </w:r>
      <w:bookmarkEnd w:id="1271"/>
    </w:p>
    <w:p>
      <w:pPr>
        <w:pageBreakBefore w:val="off"/>
        <w:tabs/>
        <w:wordWrap w:val="off"/>
        <w:spacing w:before="0" w:after="0" w:line="980" w:lineRule="exact"/>
        <w:ind w:left="0" w:right="0"/>
        <w:jc w:val="both"/>
        <w:textAlignment w:val="baseline"/>
        <w:rPr>
          <w:sz w:val="49"/>
        </w:rPr>
      </w:pPr>
      <w:bookmarkStart w:name="" w:id="1272"/>
      <w:r>
        <w:rPr>
          <w:rFonts w:ascii="宋体" w:hAnsi="宋体" w:cs="宋体" w:eastAsia="宋体"/>
          <w:sz w:val="49"/>
          <w:spacing w:val="0"/>
          <w:color w:val="000000"/>
          <w:b w:val="off"/>
          <w:i w:val="off"/>
        </w:rPr>
        <w:t/>
      </w:r>
      <w:bookmarkEnd w:id="1272"/>
    </w:p>
    <w:p>
      <w:pPr>
        <w:pageBreakBefore w:val="off"/>
        <w:tabs/>
        <w:wordWrap w:val="off"/>
        <w:spacing w:before="0" w:after="0" w:line="980" w:lineRule="atLeast"/>
        <w:ind w:left="7600" w:right="60"/>
        <w:jc w:val="both"/>
        <w:textAlignment w:val="baseline"/>
        <w:rPr>
          <w:sz w:val="49"/>
        </w:rPr>
      </w:pPr>
      <w:bookmarkStart w:name="" w:id="1273"/>
      <w:r>
        <w:rPr>
          <w:rFonts w:ascii="宋体" w:hAnsi="宋体" w:cs="宋体" w:eastAsia="宋体"/>
          <w:sz w:val="49"/>
          <w:spacing w:val="0"/>
          <w:color w:val="000000"/>
          <w:b w:val="off"/>
          <w:i w:val="off"/>
        </w:rPr>
        <w:t>象基础。对有关意识与一个对象</w:t>
      </w:r>
      <w:r>
        <w:rPr>
          <w:rFonts w:ascii="宋体" w:hAnsi="宋体" w:cs="宋体" w:eastAsia="宋体"/>
          <w:sz w:val="49"/>
          <w:spacing w:val="0"/>
          <w:color w:val="000000"/>
          <w:b w:val="off"/>
          <w:i w:val="off"/>
        </w:rPr>
        <w:t>的不同联系方式之说法的最终</w:t>
      </w:r>
      <w:r>
        <w:rPr>
          <w:rFonts w:ascii="宋体" w:hAnsi="宋体" w:cs="宋体" w:eastAsia="宋体"/>
          <w:sz w:val="49"/>
          <w:spacing w:val="0"/>
          <w:color w:val="000000"/>
          <w:b w:val="off"/>
          <w:i w:val="off"/>
        </w:rPr>
        <w:t>澄清</w:t>
      </w:r>
      <w:bookmarkEnd w:id="1273"/>
    </w:p>
    <w:p>
      <w:pPr>
        <w:pageBreakBefore w:val="off"/>
        <w:tabs/>
        <w:wordWrap w:val="off"/>
        <w:spacing w:before="0" w:after="0" w:line="980" w:lineRule="atLeast"/>
        <w:ind w:left="7680" w:right="20" w:hanging="2480"/>
        <w:jc w:val="both"/>
        <w:textAlignment w:val="baseline"/>
        <w:rPr>
          <w:sz w:val="49"/>
        </w:rPr>
      </w:pPr>
      <w:bookmarkStart w:name="" w:id="1274"/>
      <w:r>
        <w:rPr>
          <w:rFonts w:ascii="宋体" w:hAnsi="宋体" w:cs="宋体" w:eastAsia="宋体"/>
          <w:sz w:val="49"/>
          <w:spacing w:val="0"/>
          <w:color w:val="000000"/>
          <w:b w:val="off"/>
          <w:i w:val="off"/>
        </w:rPr>
        <w:t>第28节  意向本质与充实的意义。认识本</w:t>
      </w:r>
      <w:r>
        <w:rPr>
          <w:rFonts w:ascii="宋体" w:hAnsi="宋体" w:cs="宋体" w:eastAsia="宋体"/>
          <w:sz w:val="49"/>
          <w:spacing w:val="0"/>
          <w:color w:val="000000"/>
          <w:b w:val="off"/>
          <w:i w:val="off"/>
        </w:rPr>
        <w:t>质。种类直观</w: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ragraph">
                  <wp:posOffset>63500</wp:posOffset>
                </wp:positionV>
                <wp:extent cx="673100" cy="469900"/>
                <wp:wrapNone/>
                <wp:docPr id="33" name="文本框 33"/>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275"/>
                            <w:r>
                              <w:rPr>
                                <w:rFonts w:ascii="宋体" w:hAnsi="宋体" w:cs="宋体" w:eastAsia="宋体"/>
                                <w:sz w:val="49"/>
                                <w:spacing w:val="0"/>
                                <w:color w:val="000000"/>
                                <w:b w:val="off"/>
                                <w:i w:val="off"/>
                              </w:rPr>
                              <w:t>099</w:t>
                            </w:r>
                            <w:bookmarkEnd w:id="1275"/>
                          </w:p>
                        </w:txbxContent>
                      </wps:txbx>
                      <wps:bodyPr wrap="square" lIns="0" rIns="0" tIns="0" bIns="0" vert="horz" anchor="t">
                        <a:noAutofit/>
                      </wps:bodyPr>
                    </wps:wsp>
                  </a:graphicData>
                </a:graphic>
              </wp:anchor>
            </w:drawing>
          </mc:Choice>
          <mc:Fallback>
            <w:pict>
              <v:shape type="#_x0000_t202" filled="f" stroked="f" style="margin-left:203pt;margin-top: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276"/>
                      <w:r>
                        <w:rPr>
                          <w:rFonts w:ascii="宋体" w:hAnsi="宋体" w:cs="宋体" w:eastAsia="宋体"/>
                          <w:sz w:val="49"/>
                          <w:spacing w:val="0"/>
                          <w:color w:val="000000"/>
                          <w:b w:val="off"/>
                          <w:i w:val="off"/>
                        </w:rPr>
                        <w:t>099</w:t>
                      </w:r>
                      <w:bookmarkEnd w:id="1276"/>
                    </w:p>
                  </w:txbxContent>
                </v:textbox>
              </v:shape>
            </w:pict>
          </mc:Fallback>
        </mc:AlternateContent>
      </w:r>
      <w:bookmarkEnd w:id="1274"/>
    </w:p>
    <w:p>
      <w:pPr>
        <w:pageBreakBefore w:val="off"/>
        <w:tabs/>
        <w:wordWrap w:val="off"/>
        <w:spacing w:before="0" w:after="0" w:line="980" w:lineRule="atLeast"/>
        <w:ind w:left="7680" w:right="60" w:hanging="2480"/>
        <w:jc w:val="both"/>
        <w:textAlignment w:val="baseline"/>
        <w:rPr>
          <w:sz w:val="49"/>
        </w:rPr>
      </w:pPr>
      <w:bookmarkStart w:name="" w:id="1277"/>
      <w:r>
        <w:rPr>
          <w:rFonts w:ascii="宋体" w:hAnsi="宋体" w:cs="宋体" w:eastAsia="宋体"/>
          <w:sz w:val="49"/>
          <w:spacing w:val="0"/>
          <w:color w:val="000000"/>
          <w:b w:val="off"/>
          <w:i w:val="off"/>
        </w:rPr>
        <w:t>第29节  完整的直观与疏漏的直观。合适</w:t>
      </w:r>
      <w:r>
        <w:rPr>
          <w:rFonts w:ascii="宋体" w:hAnsi="宋体" w:cs="宋体" w:eastAsia="宋体"/>
          <w:sz w:val="49"/>
          <w:spacing w:val="0"/>
          <w:color w:val="000000"/>
          <w:b w:val="off"/>
          <w:i w:val="off"/>
        </w:rPr>
        <w:t>的和客观完整的直观化。实质</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38100</wp:posOffset>
                </wp:positionV>
                <wp:extent cx="673100" cy="469900"/>
                <wp:wrapNone/>
                <wp:docPr id="34" name="文本框 34"/>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278"/>
                            <w:r>
                              <w:rPr>
                                <w:rFonts w:ascii="宋体" w:hAnsi="宋体" w:cs="宋体" w:eastAsia="宋体"/>
                                <w:sz w:val="49"/>
                                <w:spacing w:val="0"/>
                                <w:color w:val="000000"/>
                                <w:b w:val="off"/>
                                <w:i w:val="off"/>
                              </w:rPr>
                              <w:t>102</w:t>
                            </w:r>
                            <w:bookmarkEnd w:id="1278"/>
                          </w:p>
                        </w:txbxContent>
                      </wps:txbx>
                      <wps:bodyPr wrap="square" lIns="0" rIns="0" tIns="0" bIns="0" vert="horz" anchor="t">
                        <a:noAutofit/>
                      </wps:bodyPr>
                    </wps:wsp>
                  </a:graphicData>
                </a:graphic>
              </wp:anchor>
            </w:drawing>
          </mc:Choice>
          <mc:Fallback>
            <w:pict>
              <v:shape type="#_x0000_t202" filled="f" stroked="f" style="margin-left:204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279"/>
                      <w:r>
                        <w:rPr>
                          <w:rFonts w:ascii="宋体" w:hAnsi="宋体" w:cs="宋体" w:eastAsia="宋体"/>
                          <w:sz w:val="49"/>
                          <w:spacing w:val="0"/>
                          <w:color w:val="000000"/>
                          <w:b w:val="off"/>
                          <w:i w:val="off"/>
                        </w:rPr>
                        <w:t>102</w:t>
                      </w:r>
                      <w:bookmarkEnd w:id="1279"/>
                    </w:p>
                  </w:txbxContent>
                </v:textbox>
              </v:shape>
            </w:pict>
          </mc:Fallback>
        </mc:AlternateContent>
      </w:r>
      <w:bookmarkEnd w:id="1277"/>
    </w:p>
    <w:p>
      <w:pPr>
        <w:pageBreakBefore w:val="off"/>
        <w:tabs/>
        <w:wordWrap w:val="off"/>
        <w:spacing w:before="0" w:after="0" w:line="980" w:lineRule="exact"/>
        <w:ind w:left="0" w:right="0"/>
        <w:jc w:val="both"/>
        <w:textAlignment w:val="baseline"/>
        <w:rPr>
          <w:sz w:val="49"/>
        </w:rPr>
      </w:pPr>
      <w:bookmarkStart w:name="" w:id="1280"/>
      <w:r>
        <w:rPr>
          <w:rFonts w:ascii="宋体" w:hAnsi="宋体" w:cs="宋体" w:eastAsia="宋体"/>
          <w:sz w:val="49"/>
          <w:spacing w:val="0"/>
          <w:color w:val="000000"/>
          <w:b w:val="off"/>
          <w:i w:val="off"/>
        </w:rPr>
        <w:t/>
      </w:r>
      <w:bookmarkEnd w:id="1280"/>
    </w:p>
    <w:p>
      <w:pPr>
        <w:pageBreakBefore w:val="off"/>
        <w:tabs>
          <w:tab w:pos="3080" w:val="left" w:leader="none"/>
        </w:tabs>
        <w:wordWrap w:val="off"/>
        <w:spacing w:before="0" w:after="0" w:line="820" w:lineRule="atLeast"/>
        <w:ind w:left="820" w:right="0"/>
        <w:jc w:val="both"/>
        <w:textAlignment w:val="baseline"/>
        <w:rPr>
          <w:sz w:val="61"/>
        </w:rPr>
      </w:pPr>
      <w:bookmarkStart w:name="" w:id="1281"/>
      <w:r>
        <w:rPr>
          <w:rFonts w:ascii="宋体" w:hAnsi="宋体" w:cs="宋体" w:eastAsia="宋体"/>
          <w:sz w:val="61"/>
          <w:spacing w:val="0"/>
          <w:color w:val="000000"/>
          <w:b w:val="off"/>
          <w:i w:val="off"/>
        </w:rPr>
        <w:t>108</w:t>
      </w:r>
      <w:r>
        <w:t xml:space="preserve">	</w:t>
      </w:r>
      <w:r>
        <w:rPr>
          <w:rFonts w:ascii="宋体" w:hAnsi="宋体" w:cs="宋体" w:eastAsia="宋体"/>
          <w:sz w:val="61"/>
          <w:spacing w:val="0"/>
          <w:color w:val="000000"/>
          <w:b w:val="on"/>
          <w:i w:val="off"/>
        </w:rPr>
        <w:t>第四章相容性与不相容性</w:t>
      </w:r>
      <w:bookmarkEnd w:id="1281"/>
    </w:p>
    <w:p>
      <w:pPr>
        <w:pageBreakBefore w:val="off"/>
        <w:tabs/>
        <w:wordWrap w:val="off"/>
        <w:spacing w:before="0" w:after="0" w:line="980" w:lineRule="atLeast"/>
        <w:ind w:left="7680" w:right="40" w:hanging="2480"/>
        <w:jc w:val="both"/>
        <w:textAlignment w:val="baseline"/>
        <w:rPr>
          <w:sz w:val="49"/>
        </w:rPr>
      </w:pPr>
      <w:bookmarkStart w:name="" w:id="1282"/>
      <w:r>
        <w:rPr>
          <w:rFonts w:ascii="宋体" w:hAnsi="宋体" w:cs="宋体" w:eastAsia="宋体"/>
          <w:sz w:val="49"/>
          <w:spacing w:val="0"/>
          <w:color w:val="000000"/>
          <w:b w:val="off"/>
          <w:i w:val="off"/>
        </w:rPr>
        <w:t>第30节  从观念上将含义区分为可能(实</w:t>
      </w:r>
      <w:r>
        <w:rPr>
          <w:rFonts w:ascii="宋体" w:hAnsi="宋体" w:cs="宋体" w:eastAsia="宋体"/>
          <w:sz w:val="49"/>
          <w:spacing w:val="0"/>
          <w:color w:val="000000"/>
          <w:b w:val="off"/>
          <w:i w:val="off"/>
        </w:rPr>
        <w:t>在)含义与不可能(想像)含义</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50800</wp:posOffset>
                </wp:positionV>
                <wp:extent cx="660400" cy="469900"/>
                <wp:wrapNone/>
                <wp:docPr id="35" name="文本框 35"/>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283"/>
                            <w:r>
                              <w:rPr>
                                <w:rFonts w:ascii="宋体" w:hAnsi="宋体" w:cs="宋体" w:eastAsia="宋体"/>
                                <w:sz w:val="49"/>
                                <w:spacing w:val="0"/>
                                <w:color w:val="000000"/>
                                <w:b w:val="off"/>
                                <w:i w:val="off"/>
                              </w:rPr>
                              <w:t>108</w:t>
                            </w:r>
                            <w:bookmarkEnd w:id="1283"/>
                          </w:p>
                        </w:txbxContent>
                      </wps:txbx>
                      <wps:bodyPr wrap="square" lIns="0" rIns="0" tIns="0" bIns="0" vert="horz" anchor="t">
                        <a:noAutofit/>
                      </wps:bodyPr>
                    </wps:wsp>
                  </a:graphicData>
                </a:graphic>
              </wp:anchor>
            </w:drawing>
          </mc:Choice>
          <mc:Fallback>
            <w:pict>
              <v:shape type="#_x0000_t202" filled="f" stroked="f" style="margin-left:206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284"/>
                      <w:r>
                        <w:rPr>
                          <w:rFonts w:ascii="宋体" w:hAnsi="宋体" w:cs="宋体" w:eastAsia="宋体"/>
                          <w:sz w:val="49"/>
                          <w:spacing w:val="0"/>
                          <w:color w:val="000000"/>
                          <w:b w:val="off"/>
                          <w:i w:val="off"/>
                        </w:rPr>
                        <w:t>108</w:t>
                      </w:r>
                      <w:bookmarkEnd w:id="1284"/>
                    </w:p>
                  </w:txbxContent>
                </v:textbox>
              </v:shape>
            </w:pict>
          </mc:Fallback>
        </mc:AlternateContent>
      </w:r>
      <w:bookmarkEnd w:id="1282"/>
    </w:p>
    <w:p>
      <w:pPr>
        <w:pageBreakBefore w:val="off"/>
        <w:tabs/>
        <w:wordWrap w:val="off"/>
        <w:spacing w:before="0" w:after="0" w:line="980" w:lineRule="atLeast"/>
        <w:ind w:left="7680" w:right="20" w:hanging="2480"/>
        <w:jc w:val="both"/>
        <w:textAlignment w:val="baseline"/>
        <w:rPr>
          <w:sz w:val="49"/>
        </w:rPr>
      </w:pPr>
      <w:bookmarkStart w:name="" w:id="1285"/>
      <w:r>
        <w:rPr>
          <w:rFonts w:ascii="宋体" w:hAnsi="宋体" w:cs="宋体" w:eastAsia="宋体"/>
          <w:sz w:val="49"/>
          <w:spacing w:val="0"/>
          <w:color w:val="000000"/>
          <w:b w:val="off"/>
          <w:i w:val="off"/>
        </w:rPr>
        <w:t>第31节  协调性或相容性作为一个在内容</w:t>
      </w:r>
      <w:r>
        <w:rPr>
          <w:rFonts w:ascii="宋体" w:hAnsi="宋体" w:cs="宋体" w:eastAsia="宋体"/>
          <w:sz w:val="49"/>
          <w:spacing w:val="0"/>
          <w:color w:val="000000"/>
          <w:b w:val="off"/>
          <w:i w:val="off"/>
        </w:rPr>
        <w:t>一般之最宽泛领域中的观念状况。</w:t>
      </w:r>
      <w:r>
        <w:rPr>
          <w:rFonts w:ascii="宋体" w:hAnsi="宋体" w:cs="宋体" w:eastAsia="宋体"/>
          <w:sz w:val="49"/>
          <w:spacing w:val="0"/>
          <w:color w:val="000000"/>
          <w:b w:val="off"/>
          <w:i w:val="off"/>
        </w:rPr>
        <w:t>作为含义的“概念”之协调性</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63500</wp:posOffset>
                </wp:positionV>
                <wp:extent cx="660400" cy="469900"/>
                <wp:wrapNone/>
                <wp:docPr id="36" name="文本框 36"/>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286"/>
                            <w:r>
                              <w:rPr>
                                <w:rFonts w:ascii="宋体" w:hAnsi="宋体" w:cs="宋体" w:eastAsia="宋体"/>
                                <w:sz w:val="49"/>
                                <w:spacing w:val="0"/>
                                <w:color w:val="000000"/>
                                <w:b w:val="off"/>
                                <w:i w:val="off"/>
                              </w:rPr>
                              <w:t>111</w:t>
                            </w:r>
                            <w:bookmarkEnd w:id="1286"/>
                          </w:p>
                        </w:txbxContent>
                      </wps:txbx>
                      <wps:bodyPr wrap="square" lIns="0" rIns="0" tIns="0" bIns="0" vert="horz" anchor="t">
                        <a:noAutofit/>
                      </wps:bodyPr>
                    </wps:wsp>
                  </a:graphicData>
                </a:graphic>
              </wp:anchor>
            </w:drawing>
          </mc:Choice>
          <mc:Fallback>
            <w:pict>
              <v:shape type="#_x0000_t202" filled="f" stroked="f" style="margin-left:206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287"/>
                      <w:r>
                        <w:rPr>
                          <w:rFonts w:ascii="宋体" w:hAnsi="宋体" w:cs="宋体" w:eastAsia="宋体"/>
                          <w:sz w:val="49"/>
                          <w:spacing w:val="0"/>
                          <w:color w:val="000000"/>
                          <w:b w:val="off"/>
                          <w:i w:val="off"/>
                        </w:rPr>
                        <w:t>111</w:t>
                      </w:r>
                      <w:bookmarkEnd w:id="1287"/>
                    </w:p>
                  </w:txbxContent>
                </v:textbox>
              </v:shape>
            </w:pict>
          </mc:Fallback>
        </mc:AlternateContent>
      </w:r>
      <w:bookmarkEnd w:id="1285"/>
    </w:p>
    <w:p>
      <w:pPr>
        <w:pageBreakBefore w:val="off"/>
        <w:tabs>
          <w:tab w:pos="5320" w:val="left" w:leader="none"/>
        </w:tabs>
        <w:wordWrap w:val="off"/>
        <w:spacing w:before="0" w:after="0" w:line="980" w:lineRule="atLeast"/>
        <w:ind w:left="900" w:right="0"/>
        <w:jc w:val="both"/>
        <w:textAlignment w:val="baseline"/>
        <w:rPr>
          <w:sz w:val="49"/>
        </w:rPr>
      </w:pPr>
      <w:bookmarkStart w:name="" w:id="1288"/>
      <w:r>
        <w:rPr>
          <w:rFonts w:ascii="宋体" w:hAnsi="宋体" w:cs="宋体" w:eastAsia="宋体"/>
          <w:sz w:val="49"/>
          <w:spacing w:val="0"/>
          <w:color w:val="000000"/>
          <w:b w:val="off"/>
          <w:i w:val="off"/>
        </w:rPr>
        <w:t>113</w:t>
      </w:r>
      <w:r>
        <w:t xml:space="preserve">	</w:t>
      </w:r>
      <w:r>
        <w:rPr>
          <w:rFonts w:ascii="宋体" w:hAnsi="宋体" w:cs="宋体" w:eastAsia="宋体"/>
          <w:sz w:val="49"/>
          <w:spacing w:val="0"/>
          <w:color w:val="000000"/>
          <w:b w:val="off"/>
          <w:i w:val="off"/>
        </w:rPr>
        <w:t>第32节  内容的不协调性(争执)之一般</w:t>
      </w:r>
      <w:bookmarkEnd w:id="1288"/>
    </w:p>
    <w:p>
      <w:pPr>
        <w:pageBreakBefore w:val="off"/>
        <w:tabs/>
        <w:wordWrap w:val="off"/>
        <w:spacing w:before="0" w:after="0" w:line="980" w:lineRule="atLeast"/>
        <w:ind w:left="7680" w:right="20" w:hanging="2480"/>
        <w:jc w:val="both"/>
        <w:textAlignment w:val="baseline"/>
        <w:rPr>
          <w:sz w:val="49"/>
        </w:rPr>
      </w:pPr>
      <w:bookmarkStart w:name="" w:id="1289"/>
      <w:r>
        <w:rPr>
          <w:rFonts w:ascii="宋体" w:hAnsi="宋体" w:cs="宋体" w:eastAsia="宋体"/>
          <w:sz w:val="49"/>
          <w:spacing w:val="0"/>
          <w:color w:val="000000"/>
          <w:b w:val="off"/>
          <w:i w:val="off"/>
        </w:rPr>
        <w:t>第33节  争执如何也能为合一性奠基。协</w:t>
      </w:r>
      <w:r>
        <w:rPr>
          <w:rFonts w:ascii="宋体" w:hAnsi="宋体" w:cs="宋体" w:eastAsia="宋体"/>
          <w:sz w:val="49"/>
          <w:spacing w:val="0"/>
          <w:color w:val="000000"/>
          <w:b w:val="off"/>
          <w:i w:val="off"/>
        </w:rPr>
        <w:t>调性与争执之说法的相对性</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63500</wp:posOffset>
                </wp:positionV>
                <wp:extent cx="673100" cy="469900"/>
                <wp:wrapNone/>
                <wp:docPr id="37" name="文本框 37"/>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290"/>
                            <w:r>
                              <w:rPr>
                                <w:rFonts w:ascii="宋体" w:hAnsi="宋体" w:cs="宋体" w:eastAsia="宋体"/>
                                <w:sz w:val="49"/>
                                <w:spacing w:val="0"/>
                                <w:color w:val="000000"/>
                                <w:b w:val="off"/>
                                <w:i w:val="off"/>
                              </w:rPr>
                              <w:t>115</w:t>
                            </w:r>
                            <w:bookmarkEnd w:id="1290"/>
                          </w:p>
                        </w:txbxContent>
                      </wps:txbx>
                      <wps:bodyPr wrap="square" lIns="0" rIns="0" tIns="0" bIns="0" vert="horz" anchor="t">
                        <a:noAutofit/>
                      </wps:bodyPr>
                    </wps:wsp>
                  </a:graphicData>
                </a:graphic>
              </wp:anchor>
            </w:drawing>
          </mc:Choice>
          <mc:Fallback>
            <w:pict>
              <v:shape type="#_x0000_t202" filled="f" stroked="f" style="margin-left:207pt;margin-top: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291"/>
                      <w:r>
                        <w:rPr>
                          <w:rFonts w:ascii="宋体" w:hAnsi="宋体" w:cs="宋体" w:eastAsia="宋体"/>
                          <w:sz w:val="49"/>
                          <w:spacing w:val="0"/>
                          <w:color w:val="000000"/>
                          <w:b w:val="off"/>
                          <w:i w:val="off"/>
                        </w:rPr>
                        <w:t>115</w:t>
                      </w:r>
                      <w:bookmarkEnd w:id="1291"/>
                    </w:p>
                  </w:txbxContent>
                </v:textbox>
              </v:shape>
            </w:pict>
          </mc:Fallback>
        </mc:AlternateContent>
      </w:r>
      <w:bookmarkEnd w:id="1289"/>
    </w:p>
    <w:p>
      <w:pPr>
        <w:pageBreakBefore w:val="off"/>
        <w:tabs>
          <w:tab w:pos="5320" w:val="left" w:leader="none"/>
        </w:tabs>
        <w:wordWrap w:val="off"/>
        <w:spacing w:before="0" w:after="0" w:line="980" w:lineRule="atLeast"/>
        <w:ind w:left="880" w:right="0"/>
        <w:jc w:val="both"/>
        <w:textAlignment w:val="baseline"/>
        <w:rPr>
          <w:sz w:val="49"/>
        </w:rPr>
      </w:pPr>
      <w:bookmarkStart w:name="" w:id="1292"/>
      <w:r>
        <w:rPr>
          <w:rFonts w:ascii="宋体" w:hAnsi="宋体" w:cs="宋体" w:eastAsia="宋体"/>
          <w:sz w:val="49"/>
          <w:spacing w:val="0"/>
          <w:color w:val="000000"/>
          <w:b w:val="off"/>
          <w:i w:val="off"/>
        </w:rPr>
        <w:t>118</w:t>
      </w:r>
      <w:r>
        <w:t xml:space="preserve">	</w:t>
      </w:r>
      <w:r>
        <w:rPr>
          <w:rFonts w:ascii="宋体" w:hAnsi="宋体" w:cs="宋体" w:eastAsia="宋体"/>
          <w:sz w:val="49"/>
          <w:spacing w:val="0"/>
          <w:color w:val="000000"/>
          <w:b w:val="off"/>
          <w:i w:val="off"/>
        </w:rPr>
        <w:t>第34节  若干公理</w:t>
      </w:r>
      <w:bookmarkEnd w:id="1292"/>
    </w:p>
    <w:p>
      <w:pPr>
        <w:pageBreakBefore w:val="off"/>
        <w:tabs>
          <w:tab w:pos="5340" w:val="left" w:leader="none"/>
        </w:tabs>
        <w:wordWrap w:val="off"/>
        <w:spacing w:before="0" w:after="0" w:line="980" w:lineRule="atLeast"/>
        <w:ind w:left="880" w:right="0"/>
        <w:jc w:val="both"/>
        <w:textAlignment w:val="baseline"/>
        <w:rPr>
          <w:sz w:val="49"/>
        </w:rPr>
      </w:pPr>
      <w:bookmarkStart w:name="" w:id="1293"/>
      <w:r>
        <w:rPr>
          <w:rFonts w:ascii="宋体" w:hAnsi="宋体" w:cs="宋体" w:eastAsia="宋体"/>
          <w:sz w:val="49"/>
          <w:spacing w:val="0"/>
          <w:color w:val="000000"/>
          <w:b w:val="off"/>
          <w:i w:val="off"/>
        </w:rPr>
        <w:t>119</w:t>
      </w:r>
      <w:r>
        <w:t xml:space="preserve">	</w:t>
      </w:r>
      <w:r>
        <w:rPr>
          <w:rFonts w:ascii="宋体" w:hAnsi="宋体" w:cs="宋体" w:eastAsia="宋体"/>
          <w:sz w:val="49"/>
          <w:spacing w:val="0"/>
          <w:color w:val="000000"/>
          <w:b w:val="off"/>
          <w:i w:val="off"/>
        </w:rPr>
        <w:t>第35节  作为含义的概念之不协调性</w:t>
      </w:r>
      <w:bookmarkEnd w:id="1293"/>
    </w:p>
    <w:p>
      <w:pPr>
        <w:pageBreakBefore w:val="off"/>
        <w:tabs/>
        <w:wordWrap w:val="off"/>
        <w:spacing w:before="0" w:after="0" w:line="980" w:lineRule="exact"/>
        <w:ind w:left="0" w:right="0"/>
        <w:jc w:val="both"/>
        <w:textAlignment w:val="baseline"/>
        <w:rPr>
          <w:sz w:val="49"/>
        </w:rPr>
      </w:pPr>
      <w:bookmarkStart w:name="" w:id="1294"/>
      <w:r>
        <w:rPr>
          <w:rFonts w:ascii="宋体" w:hAnsi="宋体" w:cs="宋体" w:eastAsia="宋体"/>
          <w:sz w:val="49"/>
          <w:spacing w:val="0"/>
          <w:color w:val="000000"/>
          <w:b w:val="off"/>
          <w:i w:val="off"/>
        </w:rPr>
        <w:t/>
      </w:r>
      <w:bookmarkEnd w:id="1294"/>
    </w:p>
    <w:p>
      <w:pPr>
        <w:pageBreakBefore w:val="off"/>
        <w:tabs>
          <w:tab w:pos="3100" w:val="left" w:leader="none"/>
        </w:tabs>
        <w:wordWrap w:val="off"/>
        <w:spacing w:before="0" w:after="0" w:line="820" w:lineRule="atLeast"/>
        <w:ind w:left="900" w:right="0"/>
        <w:jc w:val="both"/>
        <w:textAlignment w:val="baseline"/>
        <w:rPr>
          <w:sz w:val="61"/>
        </w:rPr>
      </w:pPr>
      <w:bookmarkStart w:name="" w:id="1295"/>
      <w:r>
        <w:rPr>
          <w:rFonts w:ascii="宋体" w:hAnsi="宋体" w:cs="宋体" w:eastAsia="宋体"/>
          <w:sz w:val="61"/>
          <w:spacing w:val="0"/>
          <w:color w:val="000000"/>
          <w:b w:val="off"/>
          <w:i w:val="off"/>
        </w:rPr>
        <w:t>123</w:t>
      </w:r>
      <w:r>
        <w:t xml:space="preserve">	</w:t>
      </w:r>
      <w:r>
        <w:rPr>
          <w:rFonts w:ascii="宋体" w:hAnsi="宋体" w:cs="宋体" w:eastAsia="宋体"/>
          <w:sz w:val="61"/>
          <w:spacing w:val="0"/>
          <w:color w:val="000000"/>
          <w:b w:val="on"/>
          <w:i w:val="off"/>
        </w:rPr>
        <w:t>第五章</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相即性的理想。明见与真理</w:t>
      </w:r>
      <w:bookmarkEnd w:id="1295"/>
    </w:p>
    <w:p>
      <w:pPr>
        <w:pageBreakBefore w:val="off"/>
        <w:tabs>
          <w:tab w:pos="5340" w:val="left" w:leader="none"/>
        </w:tabs>
        <w:wordWrap w:val="off"/>
        <w:spacing w:before="0" w:after="0" w:line="980" w:lineRule="atLeast"/>
        <w:ind w:left="920" w:right="0"/>
        <w:jc w:val="both"/>
        <w:textAlignment w:val="baseline"/>
        <w:rPr>
          <w:sz w:val="49"/>
        </w:rPr>
      </w:pPr>
      <w:bookmarkStart w:name="" w:id="1296"/>
      <w:r>
        <w:rPr>
          <w:rFonts w:ascii="宋体" w:hAnsi="宋体" w:cs="宋体" w:eastAsia="宋体"/>
          <w:sz w:val="49"/>
          <w:spacing w:val="0"/>
          <w:color w:val="000000"/>
          <w:b w:val="off"/>
          <w:i w:val="off"/>
        </w:rPr>
        <w:t>123</w:t>
      </w:r>
      <w:r>
        <w:t xml:space="preserve">	</w:t>
      </w:r>
      <w:r>
        <w:rPr>
          <w:rFonts w:ascii="宋体" w:hAnsi="宋体" w:cs="宋体" w:eastAsia="宋体"/>
          <w:sz w:val="49"/>
          <w:spacing w:val="0"/>
          <w:color w:val="000000"/>
          <w:b w:val="off"/>
          <w:i w:val="off"/>
        </w:rPr>
        <w:t>第36节  引论</w:t>
      </w:r>
      <w:bookmarkEnd w:id="1296"/>
    </w:p>
    <w:p>
      <w:pPr>
        <w:pageBreakBefore w:val="off"/>
        <w:tabs/>
        <w:wordWrap w:val="off"/>
        <w:spacing w:before="0" w:after="0" w:line="980" w:lineRule="atLeast"/>
        <w:ind w:left="7680" w:right="0" w:hanging="2480"/>
        <w:jc w:val="both"/>
        <w:textAlignment w:val="baseline"/>
        <w:rPr>
          <w:sz w:val="49"/>
        </w:rPr>
      </w:pPr>
      <w:bookmarkStart w:name="" w:id="1297"/>
      <w:r>
        <w:rPr>
          <w:rFonts w:ascii="宋体" w:hAnsi="宋体" w:cs="宋体" w:eastAsia="宋体"/>
          <w:sz w:val="49"/>
          <w:spacing w:val="0"/>
          <w:color w:val="000000"/>
          <w:b w:val="off"/>
          <w:i w:val="off"/>
        </w:rPr>
        <w:t>第37节 感知的充实功能。最终充实的</w:t>
      </w:r>
      <w:r>
        <w:rPr>
          <w:rFonts w:ascii="宋体" w:hAnsi="宋体" w:cs="宋体" w:eastAsia="宋体"/>
          <w:sz w:val="49"/>
          <w:spacing w:val="0"/>
          <w:color w:val="000000"/>
          <w:b w:val="off"/>
          <w:i w:val="off"/>
        </w:rPr>
        <w:t>理想</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50800</wp:posOffset>
                </wp:positionV>
                <wp:extent cx="673100" cy="469900"/>
                <wp:wrapNone/>
                <wp:docPr id="38" name="文本框 38"/>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298"/>
                            <w:r>
                              <w:rPr>
                                <w:rFonts w:ascii="宋体" w:hAnsi="宋体" w:cs="宋体" w:eastAsia="宋体"/>
                                <w:sz w:val="49"/>
                                <w:spacing w:val="0"/>
                                <w:color w:val="000000"/>
                                <w:b w:val="off"/>
                                <w:i w:val="off"/>
                              </w:rPr>
                              <w:t>124</w:t>
                            </w:r>
                            <w:bookmarkEnd w:id="1298"/>
                          </w:p>
                        </w:txbxContent>
                      </wps:txbx>
                      <wps:bodyPr wrap="square" lIns="0" rIns="0" tIns="0" bIns="0" vert="horz" anchor="t">
                        <a:noAutofit/>
                      </wps:bodyPr>
                    </wps:wsp>
                  </a:graphicData>
                </a:graphic>
              </wp:anchor>
            </w:drawing>
          </mc:Choice>
          <mc:Fallback>
            <w:pict>
              <v:shape type="#_x0000_t202" filled="f" stroked="f" style="margin-left:207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299"/>
                      <w:r>
                        <w:rPr>
                          <w:rFonts w:ascii="宋体" w:hAnsi="宋体" w:cs="宋体" w:eastAsia="宋体"/>
                          <w:sz w:val="49"/>
                          <w:spacing w:val="0"/>
                          <w:color w:val="000000"/>
                          <w:b w:val="off"/>
                          <w:i w:val="off"/>
                        </w:rPr>
                        <w:t>124</w:t>
                      </w:r>
                      <w:bookmarkEnd w:id="1299"/>
                    </w:p>
                  </w:txbxContent>
                </v:textbox>
              </v:shape>
            </w:pict>
          </mc:Fallback>
        </mc:AlternateContent>
      </w:r>
      <w:bookmarkEnd w:id="1297"/>
    </w:p>
    <w:p>
      <w:pPr>
        <w:pageBreakBefore w:val="off"/>
        <w:tabs/>
        <w:wordWrap w:val="off"/>
        <w:spacing w:before="0" w:after="0" w:line="980" w:lineRule="atLeast"/>
        <w:ind w:left="7680" w:right="0" w:hanging="2480"/>
        <w:jc w:val="both"/>
        <w:textAlignment w:val="baseline"/>
        <w:rPr>
          <w:sz w:val="49"/>
        </w:rPr>
      </w:pPr>
      <w:bookmarkStart w:name="" w:id="1300"/>
      <w:r>
        <w:rPr>
          <w:rFonts w:ascii="宋体" w:hAnsi="宋体" w:cs="宋体" w:eastAsia="宋体"/>
          <w:sz w:val="49"/>
          <w:spacing w:val="0"/>
          <w:color w:val="000000"/>
          <w:b w:val="off"/>
          <w:i w:val="off"/>
        </w:rPr>
        <w:t>第38节 在充实功能中的设定行为。在松</w:t>
      </w:r>
      <w:r>
        <w:rPr>
          <w:rFonts w:ascii="宋体" w:hAnsi="宋体" w:cs="宋体" w:eastAsia="宋体"/>
          <w:sz w:val="49"/>
          <w:spacing w:val="0"/>
          <w:color w:val="000000"/>
          <w:b w:val="off"/>
          <w:i w:val="off"/>
        </w:rPr>
        <w:t>散的和严格的意义上的明见性</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38100</wp:posOffset>
                </wp:positionV>
                <wp:extent cx="673100" cy="469900"/>
                <wp:wrapNone/>
                <wp:docPr id="39" name="文本框 39"/>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301"/>
                            <w:r>
                              <w:rPr>
                                <w:rFonts w:ascii="宋体" w:hAnsi="宋体" w:cs="宋体" w:eastAsia="宋体"/>
                                <w:sz w:val="49"/>
                                <w:spacing w:val="0"/>
                                <w:color w:val="000000"/>
                                <w:b w:val="off"/>
                                <w:i w:val="off"/>
                              </w:rPr>
                              <w:t>128</w:t>
                            </w:r>
                            <w:bookmarkEnd w:id="1301"/>
                          </w:p>
                        </w:txbxContent>
                      </wps:txbx>
                      <wps:bodyPr wrap="square" lIns="0" rIns="0" tIns="0" bIns="0" vert="horz" anchor="t">
                        <a:noAutofit/>
                      </wps:bodyPr>
                    </wps:wsp>
                  </a:graphicData>
                </a:graphic>
              </wp:anchor>
            </w:drawing>
          </mc:Choice>
          <mc:Fallback>
            <w:pict>
              <v:shape type="#_x0000_t202" filled="f" stroked="f" style="margin-left:207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302"/>
                      <w:r>
                        <w:rPr>
                          <w:rFonts w:ascii="宋体" w:hAnsi="宋体" w:cs="宋体" w:eastAsia="宋体"/>
                          <w:sz w:val="49"/>
                          <w:spacing w:val="0"/>
                          <w:color w:val="000000"/>
                          <w:b w:val="off"/>
                          <w:i w:val="off"/>
                        </w:rPr>
                        <w:t>128</w:t>
                      </w:r>
                      <w:bookmarkEnd w:id="1302"/>
                    </w:p>
                  </w:txbxContent>
                </v:textbox>
              </v:shape>
            </w:pict>
          </mc:Fallback>
        </mc:AlternateContent>
      </w:r>
      <w:bookmarkEnd w:id="1300"/>
    </w:p>
    <w:p>
      <w:pPr>
        <w:pageBreakBefore w:val="off"/>
        <w:tabs>
          <w:tab w:pos="5360" w:val="left" w:leader="none"/>
        </w:tabs>
        <w:wordWrap w:val="off"/>
        <w:spacing w:before="0" w:after="0" w:line="980" w:lineRule="atLeast"/>
        <w:ind w:left="920" w:right="0"/>
        <w:jc w:val="both"/>
        <w:textAlignment w:val="baseline"/>
        <w:rPr>
          <w:sz w:val="49"/>
        </w:rPr>
      </w:pPr>
      <w:bookmarkStart w:name="" w:id="1303"/>
      <w:r>
        <w:rPr>
          <w:rFonts w:ascii="宋体" w:hAnsi="宋体" w:cs="宋体" w:eastAsia="宋体"/>
          <w:sz w:val="49"/>
          <w:spacing w:val="0"/>
          <w:color w:val="000000"/>
          <w:b w:val="off"/>
          <w:i w:val="off"/>
        </w:rPr>
        <w:t>130</w:t>
      </w:r>
      <w:r>
        <w:t xml:space="preserve">	</w:t>
      </w:r>
      <w:r>
        <w:rPr>
          <w:rFonts w:ascii="宋体" w:hAnsi="宋体" w:cs="宋体" w:eastAsia="宋体"/>
          <w:sz w:val="49"/>
          <w:spacing w:val="0"/>
          <w:color w:val="000000"/>
          <w:b w:val="off"/>
          <w:i w:val="off"/>
        </w:rPr>
        <w:t>第39节  明见与真理</w:t>
      </w:r>
      <w:bookmarkEnd w:id="1303"/>
    </w:p>
    <w:p>
      <w:r>
        <w:t/>
      </w:r>
    </w:p>
    <w:p>
      <w:pPr>
        <w:sectPr>
          <w:footerReference r:id="rId40"/>
          <w:headerReference r:id="rId41" w:type="default"/>
          <w:type w:val="nextPage"/>
          <w:pgSz w:w="22520" w:h="31680"/>
          <w:pgMar w:left="3240" w:top="2520" w:right="3240" w:bottom="2520" w:header="2220" w:footer="2220"/>
          <w:cols w:num="1"/>
        </w:sectPr>
      </w:pPr>
    </w:p>
    <w:p>
      <w:pPr>
        <w:pageBreakBefore w:val="off"/>
        <w:tabs>
          <w:tab w:pos="13980" w:val="left" w:leader="none"/>
          <w:tab w:pos="14840" w:val="left" w:leader="none"/>
        </w:tabs>
        <w:wordWrap w:val="off"/>
        <w:spacing w:before="0" w:after="0" w:line="740" w:lineRule="atLeast"/>
        <w:ind w:left="12820" w:right="0"/>
        <w:jc w:val="both"/>
        <w:textAlignment w:val="baseline"/>
        <w:rPr>
          <w:sz w:val="55"/>
        </w:rPr>
      </w:pPr>
      <w:bookmarkStart w:name="" w:id="1304"/>
      <w:r>
        <w:rPr>
          <w:rFonts w:ascii="楷体" w:hAnsi="楷体" w:cs="楷体" w:eastAsia="楷体"/>
          <w:sz w:val="55"/>
          <w:spacing w:val="0"/>
          <w:color w:val="000000"/>
          <w:b w:val="off"/>
          <w:i w:val="off"/>
        </w:rPr>
        <w:t>目</w:t>
      </w:r>
      <w:r>
        <w:t xml:space="preserve">	</w:t>
      </w:r>
      <w:r>
        <w:rPr>
          <w:rFonts w:ascii="楷体" w:hAnsi="楷体" w:cs="楷体" w:eastAsia="楷体"/>
          <w:sz w:val="55"/>
          <w:spacing w:val="0"/>
          <w:color w:val="000000"/>
          <w:b w:val="off"/>
          <w:i w:val="off"/>
        </w:rPr>
        <w:t>录</w:t>
      </w:r>
      <w:r>
        <w:t xml:space="preserve">	</w:t>
      </w:r>
      <w:r>
        <w:rPr>
          <w:rFonts w:ascii="楷体" w:hAnsi="楷体" w:cs="楷体" w:eastAsia="楷体"/>
          <w:sz w:val="55"/>
          <w:spacing w:val="0"/>
          <w:color w:val="000000"/>
          <w:b w:val="off"/>
          <w:i w:val="off"/>
        </w:rPr>
        <w:t>005</w:t>
      </w:r>
      <w:bookmarkEnd w:id="1304"/>
    </w:p>
    <w:p>
      <w:pPr>
        <w:pageBreakBefore w:val="off"/>
        <w:tabs/>
        <w:wordWrap w:val="off"/>
        <w:spacing w:before="0" w:after="0" w:line="660" w:lineRule="exact"/>
        <w:ind w:left="0" w:right="0"/>
        <w:jc w:val="both"/>
        <w:textAlignment w:val="baseline"/>
        <w:rPr>
          <w:sz w:val="55"/>
        </w:rPr>
      </w:pPr>
      <w:bookmarkStart w:name="" w:id="1305"/>
      <w:r>
        <w:rPr>
          <w:rFonts w:ascii="宋体" w:hAnsi="宋体" w:cs="宋体" w:eastAsia="宋体"/>
          <w:sz w:val="55"/>
          <w:spacing w:val="0"/>
          <w:color w:val="000000"/>
          <w:b w:val="off"/>
          <w:i w:val="off"/>
        </w:rPr>
        <w:t/>
      </w:r>
      <w:bookmarkEnd w:id="1305"/>
    </w:p>
    <w:p>
      <w:pPr>
        <w:pageBreakBefore w:val="off"/>
        <w:tabs/>
        <w:wordWrap w:val="off"/>
        <w:spacing w:before="0" w:after="0" w:line="660" w:lineRule="exact"/>
        <w:ind w:left="0" w:right="0"/>
        <w:jc w:val="both"/>
        <w:textAlignment w:val="baseline"/>
        <w:rPr>
          <w:sz w:val="55"/>
        </w:rPr>
      </w:pPr>
      <w:bookmarkStart w:name="" w:id="1306"/>
      <w:r>
        <w:rPr>
          <w:rFonts w:ascii="宋体" w:hAnsi="宋体" w:cs="宋体" w:eastAsia="宋体"/>
          <w:sz w:val="55"/>
          <w:spacing w:val="0"/>
          <w:color w:val="000000"/>
          <w:b w:val="off"/>
          <w:i w:val="off"/>
        </w:rPr>
        <w:t/>
      </w:r>
      <w:bookmarkEnd w:id="1306"/>
    </w:p>
    <w:p>
      <w:pPr>
        <w:pageBreakBefore w:val="off"/>
        <w:tabs/>
        <w:wordWrap w:val="off"/>
        <w:spacing w:before="0" w:after="0" w:line="660" w:lineRule="exact"/>
        <w:ind w:left="0" w:right="0"/>
        <w:jc w:val="both"/>
        <w:textAlignment w:val="baseline"/>
        <w:rPr>
          <w:sz w:val="55"/>
        </w:rPr>
      </w:pPr>
      <w:bookmarkStart w:name="" w:id="1307"/>
      <w:r>
        <w:rPr>
          <w:rFonts w:ascii="宋体" w:hAnsi="宋体" w:cs="宋体" w:eastAsia="宋体"/>
          <w:sz w:val="55"/>
          <w:spacing w:val="0"/>
          <w:color w:val="000000"/>
          <w:b w:val="off"/>
          <w:i w:val="off"/>
        </w:rPr>
        <w:t/>
      </w:r>
      <w:bookmarkEnd w:id="1307"/>
    </w:p>
    <w:p>
      <w:pPr>
        <w:pageBreakBefore w:val="off"/>
        <w:tabs/>
        <w:wordWrap w:val="off"/>
        <w:spacing w:before="0" w:after="0" w:line="800" w:lineRule="atLeast"/>
        <w:ind w:left="0" w:right="0"/>
        <w:jc w:val="center"/>
        <w:textAlignment w:val="baseline"/>
        <w:rPr>
          <w:sz w:val="60"/>
        </w:rPr>
      </w:pPr>
      <w:bookmarkStart w:name="" w:id="1308"/>
      <w:r>
        <w:rPr>
          <w:rFonts w:ascii="黑体" w:hAnsi="黑体" w:cs="黑体" w:eastAsia="黑体"/>
          <w:sz w:val="60"/>
          <w:spacing w:val="0"/>
          <w:color w:val="000000"/>
          <w:b w:val="on"/>
          <w:i w:val="off"/>
        </w:rPr>
        <w:t>第二篇</w:t>
      </w:r>
      <w:bookmarkEnd w:id="1308"/>
    </w:p>
    <w:p>
      <w:pPr>
        <w:pageBreakBefore w:val="off"/>
        <w:tabs/>
        <w:wordWrap w:val="off"/>
        <w:spacing w:before="0" w:after="0" w:line="800" w:lineRule="atLeast"/>
        <w:ind w:left="0" w:right="0"/>
        <w:jc w:val="center"/>
        <w:textAlignment w:val="baseline"/>
        <w:rPr>
          <w:sz w:val="60"/>
        </w:rPr>
      </w:pPr>
      <w:bookmarkStart w:name="" w:id="1309"/>
      <w:r>
        <w:rPr>
          <w:rFonts w:ascii="黑体" w:hAnsi="黑体" w:cs="黑体" w:eastAsia="黑体"/>
          <w:sz w:val="60"/>
          <w:spacing w:val="0"/>
          <w:color w:val="000000"/>
          <w:b w:val="on"/>
          <w:i w:val="off"/>
        </w:rPr>
        <w:t>感 性 与 知 性</w:t>
      </w:r>
      <w:bookmarkEnd w:id="1309"/>
    </w:p>
    <w:p>
      <w:pPr>
        <w:pageBreakBefore w:val="off"/>
        <w:tabs/>
        <w:wordWrap w:val="off"/>
        <w:spacing w:before="0" w:after="0" w:line="740" w:lineRule="exact"/>
        <w:ind w:left="0" w:right="0"/>
        <w:jc w:val="center"/>
        <w:textAlignment w:val="baseline"/>
        <w:rPr>
          <w:sz w:val="63"/>
        </w:rPr>
      </w:pPr>
      <w:bookmarkStart w:name="" w:id="1310"/>
      <w:r>
        <w:rPr>
          <w:rFonts w:ascii="宋体" w:hAnsi="宋体" w:cs="宋体" w:eastAsia="宋体"/>
          <w:sz w:val="63"/>
          <w:spacing w:val="0"/>
          <w:color w:val="000000"/>
          <w:b w:val="off"/>
          <w:i w:val="off"/>
        </w:rPr>
        <w:t/>
      </w:r>
      <w:bookmarkEnd w:id="1310"/>
    </w:p>
    <w:p>
      <w:pPr>
        <w:pageBreakBefore w:val="off"/>
        <w:tabs/>
        <w:wordWrap w:val="off"/>
        <w:spacing w:before="0" w:after="0" w:line="840" w:lineRule="atLeast"/>
        <w:ind w:left="820" w:right="0"/>
        <w:jc w:val="both"/>
        <w:textAlignment w:val="baseline"/>
        <w:rPr>
          <w:sz w:val="63"/>
        </w:rPr>
      </w:pPr>
      <w:bookmarkStart w:name="" w:id="1311"/>
      <w:r>
        <w:rPr>
          <w:rFonts w:ascii="宋体" w:hAnsi="宋体" w:cs="宋体" w:eastAsia="宋体"/>
          <w:sz w:val="63"/>
          <w:spacing w:val="0"/>
          <w:color w:val="000000"/>
          <w:b w:val="on"/>
          <w:i w:val="off"/>
        </w:rPr>
        <w:t>139</w:t>
      </w:r>
      <w:r>
        <w:rPr>
          <w:rFonts w:ascii="宋体" w:hAnsi="宋体" w:cs="宋体" w:eastAsia="宋体"/>
          <w:sz w:val="63"/>
          <w:spacing w:val="0"/>
          <w:color w:val="000000"/>
          <w:b w:val="on"/>
          <w:i w:val="off"/>
        </w:rPr>
        <w:t>第六章 感性直观与范畴直观</w:t>
      </w:r>
      <w:bookmarkEnd w:id="1311"/>
    </w:p>
    <w:p>
      <w:pPr>
        <w:pageBreakBefore w:val="off"/>
        <w:tabs/>
        <w:wordWrap w:val="off"/>
        <w:spacing w:before="0" w:after="0" w:line="920" w:lineRule="atLeast"/>
        <w:ind w:left="7640" w:right="0" w:hanging="2480"/>
        <w:jc w:val="both"/>
        <w:textAlignment w:val="baseline"/>
        <w:rPr>
          <w:sz w:val="58"/>
        </w:rPr>
      </w:pPr>
      <w:bookmarkStart w:name="" w:id="1312"/>
      <w:r>
        <w:rPr>
          <w:rFonts w:ascii="宋体" w:hAnsi="宋体" w:cs="宋体" w:eastAsia="宋体"/>
          <w:sz w:val="58"/>
          <w:spacing w:val="0"/>
          <w:color w:val="000000"/>
          <w:b w:val="off"/>
          <w:i w:val="off"/>
        </w:rPr>
        <w:t>第40节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范畴意指形式的充实问题和对此</w:t>
      </w:r>
      <w:r>
        <w:rPr>
          <w:rFonts w:ascii="宋体" w:hAnsi="宋体" w:cs="宋体" w:eastAsia="宋体"/>
          <w:sz w:val="58"/>
          <w:spacing w:val="0"/>
          <w:color w:val="000000"/>
          <w:b w:val="off"/>
          <w:i w:val="off"/>
        </w:rPr>
        <w:t>问题之解决的一个指导思想</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50800</wp:posOffset>
                </wp:positionV>
                <wp:extent cx="787400" cy="546100"/>
                <wp:wrapNone/>
                <wp:docPr id="40" name="文本框 40"/>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313"/>
                            <w:r>
                              <w:rPr>
                                <w:rFonts w:ascii="宋体" w:hAnsi="宋体" w:cs="宋体" w:eastAsia="宋体"/>
                                <w:sz w:val="58"/>
                                <w:spacing w:val="0"/>
                                <w:color w:val="000000"/>
                                <w:b w:val="off"/>
                                <w:i w:val="off"/>
                              </w:rPr>
                              <w:t>139</w:t>
                            </w:r>
                            <w:bookmarkEnd w:id="1313"/>
                          </w:p>
                        </w:txbxContent>
                      </wps:txbx>
                      <wps:bodyPr wrap="square" lIns="0" rIns="0" tIns="0" bIns="0" vert="horz" anchor="t">
                        <a:noAutofit/>
                      </wps:bodyPr>
                    </wps:wsp>
                  </a:graphicData>
                </a:graphic>
              </wp:anchor>
            </w:drawing>
          </mc:Choice>
          <mc:Fallback>
            <w:pict>
              <v:shape type="#_x0000_t202" filled="f" stroked="f" style="margin-left:205pt;margin-top:4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314"/>
                      <w:r>
                        <w:rPr>
                          <w:rFonts w:ascii="宋体" w:hAnsi="宋体" w:cs="宋体" w:eastAsia="宋体"/>
                          <w:sz w:val="58"/>
                          <w:spacing w:val="0"/>
                          <w:color w:val="000000"/>
                          <w:b w:val="off"/>
                          <w:i w:val="off"/>
                        </w:rPr>
                        <w:t>139</w:t>
                      </w:r>
                      <w:bookmarkEnd w:id="1314"/>
                    </w:p>
                  </w:txbxContent>
                </v:textbox>
              </v:shape>
            </w:pict>
          </mc:Fallback>
        </mc:AlternateContent>
      </w:r>
      <w:bookmarkEnd w:id="1312"/>
    </w:p>
    <w:p>
      <w:pPr>
        <w:pageBreakBefore w:val="off"/>
        <w:tabs>
          <w:tab w:pos="5260" w:val="left" w:leader="none"/>
        </w:tabs>
        <w:wordWrap w:val="off"/>
        <w:spacing w:before="0" w:after="0" w:line="920" w:lineRule="atLeast"/>
        <w:ind w:left="820" w:right="0"/>
        <w:jc w:val="both"/>
        <w:textAlignment w:val="baseline"/>
        <w:rPr>
          <w:sz w:val="58"/>
        </w:rPr>
      </w:pPr>
      <w:bookmarkStart w:name="" w:id="1315"/>
      <w:r>
        <w:rPr>
          <w:rFonts w:ascii="宋体" w:hAnsi="宋体" w:cs="宋体" w:eastAsia="宋体"/>
          <w:sz w:val="58"/>
          <w:spacing w:val="0"/>
          <w:color w:val="000000"/>
          <w:b w:val="off"/>
          <w:i w:val="off"/>
        </w:rPr>
        <w:t>143</w:t>
      </w:r>
      <w:r>
        <w:t xml:space="preserve">	</w:t>
      </w:r>
      <w:r>
        <w:rPr>
          <w:rFonts w:ascii="宋体" w:hAnsi="宋体" w:cs="宋体" w:eastAsia="宋体"/>
          <w:sz w:val="58"/>
          <w:spacing w:val="0"/>
          <w:color w:val="000000"/>
          <w:b w:val="off"/>
          <w:i w:val="off"/>
        </w:rPr>
        <w:t>第41节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续论：对事例领域的扩展</w:t>
      </w:r>
      <w:bookmarkEnd w:id="1315"/>
    </w:p>
    <w:p>
      <w:pPr>
        <w:pageBreakBefore w:val="off"/>
        <w:tabs/>
        <w:wordWrap w:val="off"/>
        <w:spacing w:before="0" w:after="0" w:line="920" w:lineRule="atLeast"/>
        <w:ind w:left="7640" w:right="20" w:hanging="2480"/>
        <w:jc w:val="both"/>
        <w:textAlignment w:val="baseline"/>
        <w:rPr>
          <w:sz w:val="58"/>
        </w:rPr>
      </w:pPr>
      <w:bookmarkStart w:name="" w:id="1316"/>
      <w:r>
        <w:rPr>
          <w:rFonts w:ascii="宋体" w:hAnsi="宋体" w:cs="宋体" w:eastAsia="宋体"/>
          <w:sz w:val="58"/>
          <w:spacing w:val="0"/>
          <w:color w:val="000000"/>
          <w:b w:val="off"/>
          <w:i w:val="off"/>
        </w:rPr>
        <w:t>第42</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在客体化行为的总体领域中感性</w:t>
      </w:r>
      <w:r>
        <w:rPr>
          <w:rFonts w:ascii="宋体" w:hAnsi="宋体" w:cs="宋体" w:eastAsia="宋体"/>
          <w:sz w:val="58"/>
          <w:spacing w:val="0"/>
          <w:color w:val="000000"/>
          <w:b w:val="off"/>
          <w:i w:val="off"/>
        </w:rPr>
        <w:t>材料与范畴形式的区别</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38100</wp:posOffset>
                </wp:positionV>
                <wp:extent cx="787400" cy="546100"/>
                <wp:wrapNone/>
                <wp:docPr id="41" name="文本框 41"/>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317"/>
                            <w:r>
                              <w:rPr>
                                <w:rFonts w:ascii="宋体" w:hAnsi="宋体" w:cs="宋体" w:eastAsia="宋体"/>
                                <w:sz w:val="58"/>
                                <w:spacing w:val="0"/>
                                <w:color w:val="000000"/>
                                <w:b w:val="off"/>
                                <w:i w:val="off"/>
                              </w:rPr>
                              <w:t>145</w:t>
                            </w:r>
                            <w:bookmarkEnd w:id="1317"/>
                          </w:p>
                        </w:txbxContent>
                      </wps:txbx>
                      <wps:bodyPr wrap="square" lIns="0" rIns="0" tIns="0" bIns="0" vert="horz" anchor="t">
                        <a:noAutofit/>
                      </wps:bodyPr>
                    </wps:wsp>
                  </a:graphicData>
                </a:graphic>
              </wp:anchor>
            </w:drawing>
          </mc:Choice>
          <mc:Fallback>
            <w:pict>
              <v:shape type="#_x0000_t202" filled="f" stroked="f" style="margin-left:204pt;margin-top:3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318"/>
                      <w:r>
                        <w:rPr>
                          <w:rFonts w:ascii="宋体" w:hAnsi="宋体" w:cs="宋体" w:eastAsia="宋体"/>
                          <w:sz w:val="58"/>
                          <w:spacing w:val="0"/>
                          <w:color w:val="000000"/>
                          <w:b w:val="off"/>
                          <w:i w:val="off"/>
                        </w:rPr>
                        <w:t>145</w:t>
                      </w:r>
                      <w:bookmarkEnd w:id="1318"/>
                    </w:p>
                  </w:txbxContent>
                </v:textbox>
              </v:shape>
            </w:pict>
          </mc:Fallback>
        </mc:AlternateContent>
      </w:r>
      <w:bookmarkEnd w:id="1316"/>
    </w:p>
    <w:p>
      <w:pPr>
        <w:pageBreakBefore w:val="off"/>
        <w:tabs/>
        <w:wordWrap w:val="off"/>
        <w:spacing w:before="0" w:after="0" w:line="920" w:lineRule="atLeast"/>
        <w:ind w:left="7640" w:right="0" w:hanging="2480"/>
        <w:jc w:val="both"/>
        <w:textAlignment w:val="baseline"/>
        <w:rPr>
          <w:sz w:val="58"/>
        </w:rPr>
      </w:pPr>
      <w:bookmarkStart w:name="" w:id="1319"/>
      <w:r>
        <w:rPr>
          <w:rFonts w:ascii="宋体" w:hAnsi="宋体" w:cs="宋体" w:eastAsia="宋体"/>
          <w:sz w:val="58"/>
          <w:spacing w:val="0"/>
          <w:color w:val="000000"/>
          <w:b w:val="off"/>
          <w:i w:val="off"/>
        </w:rPr>
        <w:t>第43节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范畴形式的客观相关项不是“实</w:t>
      </w:r>
      <w:r>
        <w:rPr>
          <w:rFonts w:ascii="宋体" w:hAnsi="宋体" w:cs="宋体" w:eastAsia="宋体"/>
          <w:sz w:val="58"/>
          <w:spacing w:val="0"/>
          <w:color w:val="000000"/>
          <w:b w:val="off"/>
          <w:i w:val="off"/>
        </w:rPr>
        <w:t>在”因素</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63500</wp:posOffset>
                </wp:positionV>
                <wp:extent cx="787400" cy="546100"/>
                <wp:wrapNone/>
                <wp:docPr id="42" name="文本框 42"/>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320"/>
                            <w:r>
                              <w:rPr>
                                <w:rFonts w:ascii="宋体" w:hAnsi="宋体" w:cs="宋体" w:eastAsia="宋体"/>
                                <w:sz w:val="58"/>
                                <w:spacing w:val="0"/>
                                <w:color w:val="000000"/>
                                <w:b w:val="off"/>
                                <w:i w:val="off"/>
                              </w:rPr>
                              <w:t>147</w:t>
                            </w:r>
                            <w:bookmarkEnd w:id="1320"/>
                          </w:p>
                        </w:txbxContent>
                      </wps:txbx>
                      <wps:bodyPr wrap="square" lIns="0" rIns="0" tIns="0" bIns="0" vert="horz" anchor="t">
                        <a:noAutofit/>
                      </wps:bodyPr>
                    </wps:wsp>
                  </a:graphicData>
                </a:graphic>
              </wp:anchor>
            </w:drawing>
          </mc:Choice>
          <mc:Fallback>
            <w:pict>
              <v:shape type="#_x0000_t202" filled="f" stroked="f" style="margin-left:205pt;margin-top:5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321"/>
                      <w:r>
                        <w:rPr>
                          <w:rFonts w:ascii="宋体" w:hAnsi="宋体" w:cs="宋体" w:eastAsia="宋体"/>
                          <w:sz w:val="58"/>
                          <w:spacing w:val="0"/>
                          <w:color w:val="000000"/>
                          <w:b w:val="off"/>
                          <w:i w:val="off"/>
                        </w:rPr>
                        <w:t>147</w:t>
                      </w:r>
                      <w:bookmarkEnd w:id="1321"/>
                    </w:p>
                  </w:txbxContent>
                </v:textbox>
              </v:shape>
            </w:pict>
          </mc:Fallback>
        </mc:AlternateContent>
      </w:r>
      <w:bookmarkEnd w:id="1319"/>
    </w:p>
    <w:p>
      <w:pPr>
        <w:pageBreakBefore w:val="off"/>
        <w:tabs/>
        <w:wordWrap w:val="off"/>
        <w:spacing w:before="0" w:after="0" w:line="920" w:lineRule="atLeast"/>
        <w:ind w:left="7640" w:right="20" w:hanging="2480"/>
        <w:jc w:val="both"/>
        <w:textAlignment w:val="baseline"/>
        <w:rPr>
          <w:sz w:val="58"/>
        </w:rPr>
      </w:pPr>
      <w:bookmarkStart w:name="" w:id="1322"/>
      <w:r>
        <w:rPr>
          <w:rFonts w:ascii="宋体" w:hAnsi="宋体" w:cs="宋体" w:eastAsia="宋体"/>
          <w:sz w:val="58"/>
          <w:spacing w:val="0"/>
          <w:color w:val="000000"/>
          <w:b w:val="off"/>
          <w:i w:val="off"/>
        </w:rPr>
        <w:t>第44节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存在概念以及其他范畴的起源不</w:t>
      </w:r>
      <w:r>
        <w:rPr>
          <w:rFonts w:ascii="宋体" w:hAnsi="宋体" w:cs="宋体" w:eastAsia="宋体"/>
          <w:sz w:val="58"/>
          <w:spacing w:val="0"/>
          <w:color w:val="000000"/>
          <w:b w:val="off"/>
          <w:i w:val="off"/>
        </w:rPr>
        <w:t>处在内感知的区域之中</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50800</wp:posOffset>
                </wp:positionV>
                <wp:extent cx="787400" cy="546100"/>
                <wp:wrapNone/>
                <wp:docPr id="43" name="文本框 43"/>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323"/>
                            <w:r>
                              <w:rPr>
                                <w:rFonts w:ascii="宋体" w:hAnsi="宋体" w:cs="宋体" w:eastAsia="宋体"/>
                                <w:sz w:val="58"/>
                                <w:spacing w:val="0"/>
                                <w:color w:val="000000"/>
                                <w:b w:val="off"/>
                                <w:i w:val="off"/>
                              </w:rPr>
                              <w:t>150</w:t>
                            </w:r>
                            <w:bookmarkEnd w:id="1323"/>
                          </w:p>
                        </w:txbxContent>
                      </wps:txbx>
                      <wps:bodyPr wrap="square" lIns="0" rIns="0" tIns="0" bIns="0" vert="horz" anchor="t">
                        <a:noAutofit/>
                      </wps:bodyPr>
                    </wps:wsp>
                  </a:graphicData>
                </a:graphic>
              </wp:anchor>
            </w:drawing>
          </mc:Choice>
          <mc:Fallback>
            <w:pict>
              <v:shape type="#_x0000_t202" filled="f" stroked="f" style="margin-left:205pt;margin-top:4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324"/>
                      <w:r>
                        <w:rPr>
                          <w:rFonts w:ascii="宋体" w:hAnsi="宋体" w:cs="宋体" w:eastAsia="宋体"/>
                          <w:sz w:val="58"/>
                          <w:spacing w:val="0"/>
                          <w:color w:val="000000"/>
                          <w:b w:val="off"/>
                          <w:i w:val="off"/>
                        </w:rPr>
                        <w:t>150</w:t>
                      </w:r>
                      <w:bookmarkEnd w:id="1324"/>
                    </w:p>
                  </w:txbxContent>
                </v:textbox>
              </v:shape>
            </w:pict>
          </mc:Fallback>
        </mc:AlternateContent>
      </w:r>
      <w:bookmarkEnd w:id="1322"/>
    </w:p>
    <w:p>
      <w:pPr>
        <w:pageBreakBefore w:val="off"/>
        <w:tabs/>
        <w:wordWrap w:val="off"/>
        <w:spacing w:before="0" w:after="0" w:line="920" w:lineRule="atLeast"/>
        <w:ind w:left="7640" w:right="20" w:hanging="2480"/>
        <w:jc w:val="both"/>
        <w:textAlignment w:val="baseline"/>
        <w:rPr>
          <w:sz w:val="58"/>
        </w:rPr>
      </w:pPr>
      <w:bookmarkStart w:name="" w:id="1325"/>
      <w:r>
        <w:rPr>
          <w:rFonts w:ascii="宋体" w:hAnsi="宋体" w:cs="宋体" w:eastAsia="宋体"/>
          <w:sz w:val="58"/>
          <w:spacing w:val="0"/>
          <w:color w:val="000000"/>
          <w:b w:val="off"/>
          <w:i w:val="off"/>
        </w:rPr>
        <w:t>第45节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对直观概念的扩展，尤其是对感知</w:t>
      </w:r>
      <w:r>
        <w:rPr>
          <w:rFonts w:ascii="宋体" w:hAnsi="宋体" w:cs="宋体" w:eastAsia="宋体"/>
          <w:sz w:val="58"/>
          <w:spacing w:val="0"/>
          <w:color w:val="000000"/>
          <w:b w:val="off"/>
          <w:i w:val="off"/>
        </w:rPr>
        <w:t>和想像概念的扩展。感性直观与</w:t>
      </w:r>
      <w:r>
        <w:rPr>
          <w:rFonts w:ascii="宋体" w:hAnsi="宋体" w:cs="宋体" w:eastAsia="宋体"/>
          <w:sz w:val="58"/>
          <w:spacing w:val="0"/>
          <w:color w:val="000000"/>
          <w:b w:val="off"/>
          <w:i w:val="off"/>
        </w:rPr>
        <w:t>范畴直观</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38100</wp:posOffset>
                </wp:positionV>
                <wp:extent cx="787400" cy="546100"/>
                <wp:wrapNone/>
                <wp:docPr id="44" name="文本框 44"/>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326"/>
                            <w:r>
                              <w:rPr>
                                <w:rFonts w:ascii="宋体" w:hAnsi="宋体" w:cs="宋体" w:eastAsia="宋体"/>
                                <w:sz w:val="58"/>
                                <w:spacing w:val="0"/>
                                <w:color w:val="000000"/>
                                <w:b w:val="off"/>
                                <w:i w:val="off"/>
                              </w:rPr>
                              <w:t>153</w:t>
                            </w:r>
                            <w:bookmarkEnd w:id="1326"/>
                          </w:p>
                        </w:txbxContent>
                      </wps:txbx>
                      <wps:bodyPr wrap="square" lIns="0" rIns="0" tIns="0" bIns="0" vert="horz" anchor="t">
                        <a:noAutofit/>
                      </wps:bodyPr>
                    </wps:wsp>
                  </a:graphicData>
                </a:graphic>
              </wp:anchor>
            </w:drawing>
          </mc:Choice>
          <mc:Fallback>
            <w:pict>
              <v:shape type="#_x0000_t202" filled="f" stroked="f" style="margin-left:205pt;margin-top:3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327"/>
                      <w:r>
                        <w:rPr>
                          <w:rFonts w:ascii="宋体" w:hAnsi="宋体" w:cs="宋体" w:eastAsia="宋体"/>
                          <w:sz w:val="58"/>
                          <w:spacing w:val="0"/>
                          <w:color w:val="000000"/>
                          <w:b w:val="off"/>
                          <w:i w:val="off"/>
                        </w:rPr>
                        <w:t>153</w:t>
                      </w:r>
                      <w:bookmarkEnd w:id="1327"/>
                    </w:p>
                  </w:txbxContent>
                </v:textbox>
              </v:shape>
            </w:pict>
          </mc:Fallback>
        </mc:AlternateContent>
      </w:r>
      <w:bookmarkEnd w:id="1325"/>
    </w:p>
    <w:p>
      <w:pPr>
        <w:pageBreakBefore w:val="off"/>
        <w:tabs/>
        <w:wordWrap w:val="off"/>
        <w:spacing w:before="0" w:after="0" w:line="920" w:lineRule="atLeast"/>
        <w:ind w:left="7640" w:right="0" w:hanging="2480"/>
        <w:jc w:val="both"/>
        <w:textAlignment w:val="baseline"/>
        <w:rPr>
          <w:sz w:val="58"/>
        </w:rPr>
      </w:pPr>
      <w:bookmarkStart w:name="" w:id="1328"/>
      <w:r>
        <w:rPr>
          <w:rFonts w:ascii="宋体" w:hAnsi="宋体" w:cs="宋体" w:eastAsia="宋体"/>
          <w:sz w:val="58"/>
          <w:spacing w:val="0"/>
          <w:color w:val="000000"/>
          <w:b w:val="off"/>
          <w:i w:val="off"/>
        </w:rPr>
        <w:t>第46节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对感性感知与范畴感知之间区别</w:t>
      </w:r>
      <w:r>
        <w:rPr>
          <w:rFonts w:ascii="宋体" w:hAnsi="宋体" w:cs="宋体" w:eastAsia="宋体"/>
          <w:sz w:val="58"/>
          <w:spacing w:val="0"/>
          <w:color w:val="000000"/>
          <w:b w:val="off"/>
          <w:i w:val="off"/>
        </w:rPr>
        <w:t>的现象学分析</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76200</wp:posOffset>
                </wp:positionV>
                <wp:extent cx="787400" cy="546100"/>
                <wp:wrapNone/>
                <wp:docPr id="45" name="文本框 45"/>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329"/>
                            <w:r>
                              <w:rPr>
                                <w:rFonts w:ascii="宋体" w:hAnsi="宋体" w:cs="宋体" w:eastAsia="宋体"/>
                                <w:sz w:val="58"/>
                                <w:spacing w:val="0"/>
                                <w:color w:val="000000"/>
                                <w:b w:val="off"/>
                                <w:i w:val="off"/>
                              </w:rPr>
                              <w:t>155</w:t>
                            </w:r>
                            <w:bookmarkEnd w:id="1329"/>
                          </w:p>
                        </w:txbxContent>
                      </wps:txbx>
                      <wps:bodyPr wrap="square" lIns="0" rIns="0" tIns="0" bIns="0" vert="horz" anchor="t">
                        <a:noAutofit/>
                      </wps:bodyPr>
                    </wps:wsp>
                  </a:graphicData>
                </a:graphic>
              </wp:anchor>
            </w:drawing>
          </mc:Choice>
          <mc:Fallback>
            <w:pict>
              <v:shape type="#_x0000_t202" filled="f" stroked="f" style="margin-left:206pt;margin-top:6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330"/>
                      <w:r>
                        <w:rPr>
                          <w:rFonts w:ascii="宋体" w:hAnsi="宋体" w:cs="宋体" w:eastAsia="宋体"/>
                          <w:sz w:val="58"/>
                          <w:spacing w:val="0"/>
                          <w:color w:val="000000"/>
                          <w:b w:val="off"/>
                          <w:i w:val="off"/>
                        </w:rPr>
                        <w:t>155</w:t>
                      </w:r>
                      <w:bookmarkEnd w:id="1330"/>
                    </w:p>
                  </w:txbxContent>
                </v:textbox>
              </v:shape>
            </w:pict>
          </mc:Fallback>
        </mc:AlternateContent>
      </w:r>
      <w:bookmarkEnd w:id="1328"/>
    </w:p>
    <w:p>
      <w:pPr>
        <w:pageBreakBefore w:val="off"/>
        <w:tabs/>
        <w:wordWrap w:val="off"/>
        <w:spacing w:before="0" w:after="0" w:line="920" w:lineRule="atLeast"/>
        <w:ind w:left="7640" w:right="0" w:hanging="2480"/>
        <w:jc w:val="both"/>
        <w:textAlignment w:val="baseline"/>
        <w:rPr>
          <w:sz w:val="58"/>
        </w:rPr>
      </w:pPr>
      <w:bookmarkStart w:name="" w:id="1331"/>
      <w:r>
        <w:rPr>
          <w:rFonts w:ascii="宋体" w:hAnsi="宋体" w:cs="宋体" w:eastAsia="宋体"/>
          <w:sz w:val="58"/>
          <w:spacing w:val="0"/>
          <w:color w:val="000000"/>
          <w:b w:val="off"/>
          <w:i w:val="off"/>
        </w:rPr>
        <w:t>第47节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续论：将感性感知描述为“素朴”</w:t>
      </w:r>
      <w:r>
        <w:rPr>
          <w:rFonts w:ascii="宋体" w:hAnsi="宋体" w:cs="宋体" w:eastAsia="宋体"/>
          <w:sz w:val="58"/>
          <w:spacing w:val="0"/>
          <w:color w:val="000000"/>
          <w:b w:val="off"/>
          <w:i w:val="off"/>
        </w:rPr>
        <w:t>感知</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63500</wp:posOffset>
                </wp:positionV>
                <wp:extent cx="787400" cy="546100"/>
                <wp:wrapNone/>
                <wp:docPr id="46" name="文本框 46"/>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332"/>
                            <w:r>
                              <w:rPr>
                                <w:rFonts w:ascii="宋体" w:hAnsi="宋体" w:cs="宋体" w:eastAsia="宋体"/>
                                <w:sz w:val="58"/>
                                <w:spacing w:val="0"/>
                                <w:color w:val="000000"/>
                                <w:b w:val="off"/>
                                <w:i w:val="off"/>
                              </w:rPr>
                              <w:t>158</w:t>
                            </w:r>
                            <w:bookmarkEnd w:id="1332"/>
                          </w:p>
                        </w:txbxContent>
                      </wps:txbx>
                      <wps:bodyPr wrap="square" lIns="0" rIns="0" tIns="0" bIns="0" vert="horz" anchor="t">
                        <a:noAutofit/>
                      </wps:bodyPr>
                    </wps:wsp>
                  </a:graphicData>
                </a:graphic>
              </wp:anchor>
            </w:drawing>
          </mc:Choice>
          <mc:Fallback>
            <w:pict>
              <v:shape type="#_x0000_t202" filled="f" stroked="f" style="margin-left:205pt;margin-top:5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333"/>
                      <w:r>
                        <w:rPr>
                          <w:rFonts w:ascii="宋体" w:hAnsi="宋体" w:cs="宋体" w:eastAsia="宋体"/>
                          <w:sz w:val="58"/>
                          <w:spacing w:val="0"/>
                          <w:color w:val="000000"/>
                          <w:b w:val="off"/>
                          <w:i w:val="off"/>
                        </w:rPr>
                        <w:t>158</w:t>
                      </w:r>
                      <w:bookmarkEnd w:id="1333"/>
                    </w:p>
                  </w:txbxContent>
                </v:textbox>
              </v:shape>
            </w:pict>
          </mc:Fallback>
        </mc:AlternateContent>
      </w:r>
      <w:bookmarkEnd w:id="1331"/>
    </w:p>
    <w:p>
      <w:pPr>
        <w:pageBreakBefore w:val="off"/>
        <w:tabs/>
        <w:wordWrap w:val="off"/>
        <w:spacing w:before="0" w:after="0" w:line="920" w:lineRule="atLeast"/>
        <w:ind w:left="7640" w:right="0" w:hanging="2480"/>
        <w:jc w:val="both"/>
        <w:textAlignment w:val="baseline"/>
        <w:rPr>
          <w:sz w:val="58"/>
        </w:rPr>
      </w:pPr>
      <w:bookmarkStart w:name="" w:id="1334"/>
      <w:r>
        <w:rPr>
          <w:rFonts w:ascii="宋体" w:hAnsi="宋体" w:cs="宋体" w:eastAsia="宋体"/>
          <w:sz w:val="58"/>
          <w:spacing w:val="0"/>
          <w:color w:val="000000"/>
          <w:b w:val="off"/>
          <w:i w:val="off"/>
        </w:rPr>
        <w:t>第48节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将范畴行为的特征描述为被奠基</w:t>
      </w:r>
      <w:r>
        <w:rPr>
          <w:rFonts w:ascii="宋体" w:hAnsi="宋体" w:cs="宋体" w:eastAsia="宋体"/>
          <w:sz w:val="58"/>
          <w:spacing w:val="0"/>
          <w:color w:val="000000"/>
          <w:b w:val="off"/>
          <w:i w:val="off"/>
        </w:rPr>
        <w:t>行为</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38100</wp:posOffset>
                </wp:positionV>
                <wp:extent cx="787400" cy="546100"/>
                <wp:wrapNone/>
                <wp:docPr id="47" name="文本框 47"/>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335"/>
                            <w:r>
                              <w:rPr>
                                <w:rFonts w:ascii="宋体" w:hAnsi="宋体" w:cs="宋体" w:eastAsia="宋体"/>
                                <w:sz w:val="58"/>
                                <w:spacing w:val="0"/>
                                <w:color w:val="000000"/>
                                <w:b w:val="off"/>
                                <w:i w:val="off"/>
                              </w:rPr>
                              <w:t>163</w:t>
                            </w:r>
                            <w:bookmarkEnd w:id="1335"/>
                          </w:p>
                        </w:txbxContent>
                      </wps:txbx>
                      <wps:bodyPr wrap="square" lIns="0" rIns="0" tIns="0" bIns="0" vert="horz" anchor="t">
                        <a:noAutofit/>
                      </wps:bodyPr>
                    </wps:wsp>
                  </a:graphicData>
                </a:graphic>
              </wp:anchor>
            </w:drawing>
          </mc:Choice>
          <mc:Fallback>
            <w:pict>
              <v:shape type="#_x0000_t202" filled="f" stroked="f" style="margin-left:205pt;margin-top:3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336"/>
                      <w:r>
                        <w:rPr>
                          <w:rFonts w:ascii="宋体" w:hAnsi="宋体" w:cs="宋体" w:eastAsia="宋体"/>
                          <w:sz w:val="58"/>
                          <w:spacing w:val="0"/>
                          <w:color w:val="000000"/>
                          <w:b w:val="off"/>
                          <w:i w:val="off"/>
                        </w:rPr>
                        <w:t>163</w:t>
                      </w:r>
                      <w:bookmarkEnd w:id="1336"/>
                    </w:p>
                  </w:txbxContent>
                </v:textbox>
              </v:shape>
            </w:pict>
          </mc:Fallback>
        </mc:AlternateContent>
      </w:r>
      <w:bookmarkEnd w:id="1334"/>
    </w:p>
    <w:p>
      <w:pPr>
        <w:pageBreakBefore w:val="off"/>
        <w:tabs>
          <w:tab w:pos="5300" w:val="left" w:leader="none"/>
          <w:tab w:pos="7760" w:val="left" w:leader="none"/>
        </w:tabs>
        <w:wordWrap w:val="off"/>
        <w:spacing w:before="0" w:after="0" w:line="920" w:lineRule="atLeast"/>
        <w:ind w:left="840" w:right="0"/>
        <w:jc w:val="both"/>
        <w:textAlignment w:val="baseline"/>
        <w:rPr>
          <w:sz w:val="58"/>
        </w:rPr>
      </w:pPr>
      <w:bookmarkStart w:name="" w:id="1337"/>
      <w:r>
        <w:rPr>
          <w:rFonts w:ascii="宋体" w:hAnsi="宋体" w:cs="宋体" w:eastAsia="宋体"/>
          <w:sz w:val="58"/>
          <w:spacing w:val="0"/>
          <w:color w:val="000000"/>
          <w:b w:val="off"/>
          <w:i w:val="off"/>
        </w:rPr>
        <w:t>167</w:t>
      </w:r>
      <w:r>
        <w:t xml:space="preserve">	</w:t>
      </w:r>
      <w:r>
        <w:rPr>
          <w:rFonts w:ascii="宋体" w:hAnsi="宋体" w:cs="宋体" w:eastAsia="宋体"/>
          <w:sz w:val="58"/>
          <w:spacing w:val="0"/>
          <w:color w:val="000000"/>
          <w:b w:val="off"/>
          <w:i w:val="off"/>
        </w:rPr>
        <w:t>第49</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节</w:t>
      </w:r>
      <w:r>
        <w:t xml:space="preserve">	</w:t>
      </w:r>
      <w:r>
        <w:rPr>
          <w:rFonts w:ascii="宋体" w:hAnsi="宋体" w:cs="宋体" w:eastAsia="宋体"/>
          <w:sz w:val="58"/>
          <w:spacing w:val="0"/>
          <w:color w:val="000000"/>
          <w:b w:val="off"/>
          <w:i w:val="off"/>
        </w:rPr>
        <w:t>关于称谓构形的附论</w:t>
      </w:r>
      <w:bookmarkEnd w:id="1337"/>
    </w:p>
    <w:p>
      <w:pPr>
        <w:pageBreakBefore w:val="off"/>
        <w:tabs/>
        <w:wordWrap w:val="off"/>
        <w:spacing w:before="0" w:after="0" w:line="920" w:lineRule="atLeast"/>
        <w:ind w:left="7640" w:right="0" w:hanging="2480"/>
        <w:jc w:val="both"/>
        <w:textAlignment w:val="baseline"/>
        <w:rPr>
          <w:sz w:val="58"/>
        </w:rPr>
      </w:pPr>
      <w:bookmarkStart w:name="" w:id="1338"/>
      <w:r>
        <w:rPr>
          <w:rFonts w:ascii="宋体" w:hAnsi="宋体" w:cs="宋体" w:eastAsia="宋体"/>
          <w:sz w:val="58"/>
          <w:spacing w:val="0"/>
          <w:color w:val="000000"/>
          <w:b w:val="off"/>
          <w:i w:val="off"/>
        </w:rPr>
        <w:t>第50节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在范畴理解中，但不是在称谓功能</w:t>
      </w:r>
      <w:r>
        <w:rPr>
          <w:rFonts w:ascii="宋体" w:hAnsi="宋体" w:cs="宋体" w:eastAsia="宋体"/>
          <w:sz w:val="58"/>
          <w:spacing w:val="0"/>
          <w:color w:val="000000"/>
          <w:b w:val="off"/>
          <w:i w:val="off"/>
        </w:rPr>
        <w:t>中的感性形式</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50800</wp:posOffset>
                </wp:positionV>
                <wp:extent cx="787400" cy="546100"/>
                <wp:wrapNone/>
                <wp:docPr id="48" name="文本框 48"/>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339"/>
                            <w:r>
                              <w:rPr>
                                <w:rFonts w:ascii="宋体" w:hAnsi="宋体" w:cs="宋体" w:eastAsia="宋体"/>
                                <w:sz w:val="58"/>
                                <w:spacing w:val="0"/>
                                <w:color w:val="000000"/>
                                <w:b w:val="off"/>
                                <w:i w:val="off"/>
                              </w:rPr>
                              <w:t>169</w:t>
                            </w:r>
                            <w:bookmarkEnd w:id="1339"/>
                          </w:p>
                        </w:txbxContent>
                      </wps:txbx>
                      <wps:bodyPr wrap="square" lIns="0" rIns="0" tIns="0" bIns="0" vert="horz" anchor="t">
                        <a:noAutofit/>
                      </wps:bodyPr>
                    </wps:wsp>
                  </a:graphicData>
                </a:graphic>
              </wp:anchor>
            </w:drawing>
          </mc:Choice>
          <mc:Fallback>
            <w:pict>
              <v:shape type="#_x0000_t202" filled="f" stroked="f" style="margin-left:206pt;margin-top:4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340"/>
                      <w:r>
                        <w:rPr>
                          <w:rFonts w:ascii="宋体" w:hAnsi="宋体" w:cs="宋体" w:eastAsia="宋体"/>
                          <w:sz w:val="58"/>
                          <w:spacing w:val="0"/>
                          <w:color w:val="000000"/>
                          <w:b w:val="off"/>
                          <w:i w:val="off"/>
                        </w:rPr>
                        <w:t>169</w:t>
                      </w:r>
                      <w:bookmarkEnd w:id="1340"/>
                    </w:p>
                  </w:txbxContent>
                </v:textbox>
              </v:shape>
            </w:pict>
          </mc:Fallback>
        </mc:AlternateContent>
      </w:r>
      <w:bookmarkEnd w:id="1338"/>
    </w:p>
    <w:p>
      <w:pPr>
        <w:pageBreakBefore w:val="off"/>
        <w:tabs>
          <w:tab w:pos="5300" w:val="left" w:leader="none"/>
        </w:tabs>
        <w:wordWrap w:val="off"/>
        <w:spacing w:before="0" w:after="0" w:line="920" w:lineRule="atLeast"/>
        <w:ind w:left="820" w:right="0"/>
        <w:jc w:val="both"/>
        <w:textAlignment w:val="baseline"/>
        <w:rPr>
          <w:sz w:val="58"/>
        </w:rPr>
      </w:pPr>
      <w:bookmarkStart w:name="" w:id="1341"/>
      <w:r>
        <w:rPr>
          <w:rFonts w:ascii="宋体" w:hAnsi="宋体" w:cs="宋体" w:eastAsia="宋体"/>
          <w:sz w:val="58"/>
          <w:spacing w:val="0"/>
          <w:color w:val="000000"/>
          <w:b w:val="off"/>
          <w:i w:val="off"/>
        </w:rPr>
        <w:t>170</w:t>
      </w:r>
      <w:r>
        <w:t xml:space="preserve">	</w:t>
      </w:r>
      <w:r>
        <w:rPr>
          <w:rFonts w:ascii="宋体" w:hAnsi="宋体" w:cs="宋体" w:eastAsia="宋体"/>
          <w:sz w:val="58"/>
          <w:spacing w:val="0"/>
          <w:color w:val="000000"/>
          <w:b w:val="off"/>
          <w:i w:val="off"/>
        </w:rPr>
        <w:t>第51节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集合与分离</w:t>
      </w:r>
      <w:bookmarkEnd w:id="1341"/>
    </w:p>
    <w:p>
      <w:r>
        <w:t/>
      </w:r>
    </w:p>
    <w:p>
      <w:pPr>
        <w:sectPr>
          <w:footerReference r:id="rId42"/>
          <w:headerReference r:id="rId43" w:type="default"/>
          <w:type w:val="nextPage"/>
          <w:pgSz w:w="22520" w:h="31680"/>
          <w:pgMar w:left="3260" w:top="2520" w:right="3260" w:bottom="2520" w:header="2220" w:footer="2220"/>
          <w:cols w:num="1"/>
        </w:sectPr>
      </w:pPr>
    </w:p>
    <w:p>
      <w:pPr>
        <w:pageBreakBefore w:val="off"/>
        <w:tabs>
          <w:tab w:pos="2440" w:val="left" w:leader="none"/>
        </w:tabs>
        <w:wordWrap w:val="off"/>
        <w:spacing w:before="0" w:after="0" w:line="560" w:lineRule="atLeast"/>
        <w:ind w:left="820" w:right="0"/>
        <w:jc w:val="both"/>
        <w:textAlignment w:val="baseline"/>
        <w:rPr>
          <w:sz w:val="41"/>
        </w:rPr>
      </w:pPr>
      <w:bookmarkStart w:name="" w:id="1342"/>
      <w:r>
        <w:rPr>
          <w:rFonts w:ascii="楷体" w:hAnsi="楷体" w:cs="楷体" w:eastAsia="楷体"/>
          <w:sz w:val="41"/>
          <w:spacing w:val="0"/>
          <w:color w:val="000000"/>
          <w:b w:val="off"/>
          <w:i w:val="off"/>
        </w:rPr>
        <w:t>006</w:t>
      </w:r>
      <w:r>
        <w:t xml:space="preserve">	</w:t>
      </w:r>
      <w:r>
        <w:rPr>
          <w:rFonts w:ascii="黑体" w:hAnsi="黑体" w:cs="黑体" w:eastAsia="黑体"/>
          <w:sz w:val="41"/>
          <w:spacing w:val="0"/>
          <w:color w:val="000000"/>
          <w:b w:val="off"/>
          <w:i w:val="off"/>
        </w:rPr>
        <w:t>逻辑研究(第二卷第二部分)</w:t>
      </w:r>
      <w:bookmarkEnd w:id="1342"/>
    </w:p>
    <w:p>
      <w:pPr>
        <w:pageBreakBefore w:val="off"/>
        <w:tabs/>
        <w:wordWrap w:val="off"/>
        <w:spacing w:before="0" w:after="0" w:line="1000" w:lineRule="exact"/>
        <w:ind w:left="0" w:right="0"/>
        <w:jc w:val="both"/>
        <w:textAlignment w:val="baseline"/>
        <w:rPr>
          <w:sz w:val="49"/>
        </w:rPr>
      </w:pPr>
      <w:bookmarkStart w:name="" w:id="1343"/>
      <w:r>
        <w:rPr>
          <w:rFonts w:ascii="宋体" w:hAnsi="宋体" w:cs="宋体" w:eastAsia="宋体"/>
          <w:sz w:val="49"/>
          <w:spacing w:val="0"/>
          <w:color w:val="000000"/>
          <w:b w:val="off"/>
          <w:i w:val="off"/>
        </w:rPr>
        <w:t/>
      </w:r>
      <w:bookmarkEnd w:id="1343"/>
    </w:p>
    <w:p>
      <w:pPr>
        <w:pageBreakBefore w:val="off"/>
        <w:tabs>
          <w:tab w:pos="5340" w:val="left" w:leader="none"/>
        </w:tabs>
        <w:wordWrap w:val="off"/>
        <w:spacing w:before="0" w:after="0" w:line="1000" w:lineRule="atLeast"/>
        <w:ind w:left="880" w:right="0"/>
        <w:jc w:val="both"/>
        <w:textAlignment w:val="baseline"/>
        <w:rPr>
          <w:sz w:val="49"/>
        </w:rPr>
      </w:pPr>
      <w:bookmarkStart w:name="" w:id="1344"/>
      <w:r>
        <w:rPr>
          <w:rFonts w:ascii="宋体" w:hAnsi="宋体" w:cs="宋体" w:eastAsia="宋体"/>
          <w:sz w:val="49"/>
          <w:spacing w:val="0"/>
          <w:color w:val="000000"/>
          <w:b w:val="off"/>
          <w:i w:val="off"/>
        </w:rPr>
        <w:t>172</w:t>
      </w:r>
      <w:r>
        <w:t xml:space="preserve">	</w:t>
      </w:r>
      <w:r>
        <w:rPr>
          <w:rFonts w:ascii="宋体" w:hAnsi="宋体" w:cs="宋体" w:eastAsia="宋体"/>
          <w:sz w:val="49"/>
          <w:spacing w:val="0"/>
          <w:color w:val="000000"/>
          <w:b w:val="off"/>
          <w:i w:val="off"/>
        </w:rPr>
        <w:t>第52节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在普遍直观中构造的普遍对象</w:t>
      </w:r>
      <w:bookmarkEnd w:id="1344"/>
    </w:p>
    <w:p>
      <w:pPr>
        <w:pageBreakBefore w:val="off"/>
        <w:tabs/>
        <w:wordWrap w:val="off"/>
        <w:spacing w:before="0" w:after="0" w:line="1000" w:lineRule="exact"/>
        <w:ind w:left="0" w:right="0"/>
        <w:jc w:val="both"/>
        <w:textAlignment w:val="baseline"/>
        <w:rPr>
          <w:sz w:val="49"/>
        </w:rPr>
      </w:pPr>
      <w:bookmarkStart w:name="" w:id="1345"/>
      <w:r>
        <w:rPr>
          <w:rFonts w:ascii="宋体" w:hAnsi="宋体" w:cs="宋体" w:eastAsia="宋体"/>
          <w:sz w:val="49"/>
          <w:spacing w:val="0"/>
          <w:color w:val="000000"/>
          <w:b w:val="off"/>
          <w:i w:val="off"/>
        </w:rPr>
        <w:t/>
      </w:r>
      <w:bookmarkEnd w:id="1345"/>
    </w:p>
    <w:p>
      <w:pPr>
        <w:pageBreakBefore w:val="off"/>
        <w:tabs/>
        <w:wordWrap w:val="off"/>
        <w:spacing w:before="0" w:after="0" w:line="680" w:lineRule="atLeast"/>
        <w:ind w:left="880" w:right="0"/>
        <w:jc w:val="both"/>
        <w:textAlignment w:val="baseline"/>
        <w:rPr>
          <w:sz w:val="50"/>
        </w:rPr>
      </w:pPr>
      <w:bookmarkStart w:name="" w:id="1346"/>
      <w:r>
        <w:rPr>
          <w:rFonts w:ascii="宋体" w:hAnsi="宋体" w:cs="宋体" w:eastAsia="宋体"/>
          <w:sz w:val="50"/>
          <w:spacing w:val="0"/>
          <w:color w:val="000000"/>
          <w:b w:val="on"/>
          <w:i w:val="off"/>
        </w:rPr>
        <w:t>178     第七章 关于范畴代现的研究</w:t>
      </w:r>
      <w:bookmarkEnd w:id="1346"/>
    </w:p>
    <w:p>
      <w:pPr>
        <w:pageBreakBefore w:val="off"/>
        <w:tabs>
          <w:tab w:pos="5340" w:val="left" w:leader="none"/>
        </w:tabs>
        <w:wordWrap w:val="off"/>
        <w:spacing w:before="0" w:after="0" w:line="1000" w:lineRule="atLeast"/>
        <w:ind w:left="920" w:right="0"/>
        <w:jc w:val="both"/>
        <w:textAlignment w:val="baseline"/>
        <w:rPr>
          <w:sz w:val="49"/>
        </w:rPr>
      </w:pPr>
      <w:bookmarkStart w:name="" w:id="1347"/>
      <w:r>
        <w:rPr>
          <w:rFonts w:ascii="宋体" w:hAnsi="宋体" w:cs="宋体" w:eastAsia="宋体"/>
          <w:sz w:val="49"/>
          <w:spacing w:val="0"/>
          <w:color w:val="000000"/>
          <w:b w:val="off"/>
          <w:i w:val="off"/>
        </w:rPr>
        <w:t>178</w:t>
      </w:r>
      <w:r>
        <w:t xml:space="preserve">	</w:t>
      </w:r>
      <w:r>
        <w:rPr>
          <w:rFonts w:ascii="宋体" w:hAnsi="宋体" w:cs="宋体" w:eastAsia="宋体"/>
          <w:sz w:val="49"/>
          <w:spacing w:val="0"/>
          <w:color w:val="000000"/>
          <w:b w:val="off"/>
          <w:i w:val="off"/>
        </w:rPr>
        <w:t>第53节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向第一篇的各项研究的回溯</w:t>
      </w:r>
      <w:bookmarkEnd w:id="1347"/>
    </w:p>
    <w:p>
      <w:pPr>
        <w:pageBreakBefore w:val="off"/>
        <w:tabs>
          <w:tab w:pos="5360" w:val="left" w:leader="none"/>
        </w:tabs>
        <w:wordWrap w:val="off"/>
        <w:spacing w:before="0" w:after="0" w:line="1000" w:lineRule="atLeast"/>
        <w:ind w:left="920" w:right="0"/>
        <w:jc w:val="both"/>
        <w:textAlignment w:val="baseline"/>
        <w:rPr>
          <w:sz w:val="49"/>
        </w:rPr>
      </w:pPr>
      <w:bookmarkStart w:name="" w:id="1348"/>
      <w:r>
        <w:rPr>
          <w:rFonts w:ascii="宋体" w:hAnsi="宋体" w:cs="宋体" w:eastAsia="宋体"/>
          <w:sz w:val="49"/>
          <w:spacing w:val="0"/>
          <w:color w:val="000000"/>
          <w:b w:val="off"/>
          <w:i w:val="off"/>
        </w:rPr>
        <w:t>180</w:t>
      </w:r>
      <w:r>
        <w:t xml:space="preserve">	</w:t>
      </w:r>
      <w:r>
        <w:rPr>
          <w:rFonts w:ascii="宋体" w:hAnsi="宋体" w:cs="宋体" w:eastAsia="宋体"/>
          <w:sz w:val="49"/>
          <w:spacing w:val="0"/>
          <w:color w:val="000000"/>
          <w:b w:val="off"/>
          <w:i w:val="off"/>
        </w:rPr>
        <w:t>第54节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关于范畴形式的被代现者的问题</w:t>
      </w:r>
      <w:bookmarkEnd w:id="1348"/>
    </w:p>
    <w:p>
      <w:pPr>
        <w:pageBreakBefore w:val="off"/>
        <w:tabs/>
        <w:wordWrap w:val="off"/>
        <w:spacing w:before="0" w:after="0" w:line="1000" w:lineRule="atLeast"/>
        <w:ind w:left="7720" w:right="20" w:hanging="2440"/>
        <w:jc w:val="both"/>
        <w:textAlignment w:val="baseline"/>
        <w:rPr>
          <w:sz w:val="49"/>
        </w:rPr>
      </w:pPr>
      <w:bookmarkStart w:name="" w:id="1349"/>
      <w:r>
        <w:rPr>
          <w:rFonts w:ascii="宋体" w:hAnsi="宋体" w:cs="宋体" w:eastAsia="宋体"/>
          <w:sz w:val="49"/>
          <w:spacing w:val="0"/>
          <w:color w:val="000000"/>
          <w:b w:val="off"/>
          <w:i w:val="off"/>
        </w:rPr>
        <w:t>第55节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那种认为有本己的范畴的被代现</w:t>
      </w:r>
      <w:r>
        <w:rPr>
          <w:rFonts w:ascii="宋体" w:hAnsi="宋体" w:cs="宋体" w:eastAsia="宋体"/>
          <w:sz w:val="49"/>
          <w:spacing w:val="0"/>
          <w:color w:val="000000"/>
          <w:b w:val="off"/>
          <w:i w:val="off"/>
        </w:rPr>
        <w:t>者的论据</w:t>
      </w:r>
      <w:r>
        <mc:AlternateContent>
          <mc:Choice Requires="wps">
            <w:drawing>
              <wp:anchor allowOverlap="true" layoutInCell="true" locked="false" simplePos="false" behindDoc="false" relativeHeight="251659264" distL="0" distR="0" distT="0" distB="0">
                <wp:simplePos x="0" y="0"/>
                <wp:positionH relativeFrom="page">
                  <wp:posOffset>2667000</wp:posOffset>
                </wp:positionH>
                <wp:positionV relativeFrom="paragraph">
                  <wp:posOffset>38100</wp:posOffset>
                </wp:positionV>
                <wp:extent cx="673100" cy="469900"/>
                <wp:wrapNone/>
                <wp:docPr id="49" name="文本框 49"/>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350"/>
                            <w:r>
                              <w:rPr>
                                <w:rFonts w:ascii="宋体" w:hAnsi="宋体" w:cs="宋体" w:eastAsia="宋体"/>
                                <w:sz w:val="49"/>
                                <w:spacing w:val="0"/>
                                <w:color w:val="000000"/>
                                <w:b w:val="off"/>
                                <w:i w:val="off"/>
                              </w:rPr>
                              <w:t>182</w:t>
                            </w:r>
                            <w:bookmarkEnd w:id="1350"/>
                          </w:p>
                        </w:txbxContent>
                      </wps:txbx>
                      <wps:bodyPr wrap="square" lIns="0" rIns="0" tIns="0" bIns="0" vert="horz" anchor="t">
                        <a:noAutofit/>
                      </wps:bodyPr>
                    </wps:wsp>
                  </a:graphicData>
                </a:graphic>
              </wp:anchor>
            </w:drawing>
          </mc:Choice>
          <mc:Fallback>
            <w:pict>
              <v:shape type="#_x0000_t202" filled="f" stroked="f" style="margin-left:210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351"/>
                      <w:r>
                        <w:rPr>
                          <w:rFonts w:ascii="宋体" w:hAnsi="宋体" w:cs="宋体" w:eastAsia="宋体"/>
                          <w:sz w:val="49"/>
                          <w:spacing w:val="0"/>
                          <w:color w:val="000000"/>
                          <w:b w:val="off"/>
                          <w:i w:val="off"/>
                        </w:rPr>
                        <w:t>182</w:t>
                      </w:r>
                      <w:bookmarkEnd w:id="1351"/>
                    </w:p>
                  </w:txbxContent>
                </v:textbox>
              </v:shape>
            </w:pict>
          </mc:Fallback>
        </mc:AlternateContent>
      </w:r>
      <w:bookmarkEnd w:id="1349"/>
    </w:p>
    <w:p>
      <w:pPr>
        <w:pageBreakBefore w:val="off"/>
        <w:tabs/>
        <w:wordWrap w:val="off"/>
        <w:spacing w:before="0" w:after="0" w:line="1000" w:lineRule="atLeast"/>
        <w:ind w:left="7720" w:right="0" w:hanging="2440"/>
        <w:jc w:val="both"/>
        <w:textAlignment w:val="baseline"/>
        <w:rPr>
          <w:sz w:val="49"/>
        </w:rPr>
      </w:pPr>
      <w:bookmarkStart w:name="" w:id="1352"/>
      <w:r>
        <w:rPr>
          <w:rFonts w:ascii="宋体" w:hAnsi="宋体" w:cs="宋体" w:eastAsia="宋体"/>
          <w:sz w:val="49"/>
          <w:spacing w:val="0"/>
          <w:color w:val="000000"/>
          <w:b w:val="off"/>
          <w:i w:val="off"/>
        </w:rPr>
        <w:t>第56节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续论：联结行为的心理纽带与相</w:t>
      </w:r>
      <w:r>
        <w:rPr>
          <w:rFonts w:ascii="宋体" w:hAnsi="宋体" w:cs="宋体" w:eastAsia="宋体"/>
          <w:sz w:val="49"/>
          <w:spacing w:val="0"/>
          <w:color w:val="000000"/>
          <w:b w:val="off"/>
          <w:i w:val="off"/>
        </w:rPr>
        <w:t>应客体的范畴统一</w:t>
      </w:r>
      <w:r>
        <mc:AlternateContent>
          <mc:Choice Requires="wps">
            <w:drawing>
              <wp:anchor allowOverlap="true" layoutInCell="true" locked="false" simplePos="false" behindDoc="false" relativeHeight="251659264" distL="0" distR="0" distT="0" distB="0">
                <wp:simplePos x="0" y="0"/>
                <wp:positionH relativeFrom="page">
                  <wp:posOffset>2641600</wp:posOffset>
                </wp:positionH>
                <wp:positionV relativeFrom="paragraph">
                  <wp:posOffset>63500</wp:posOffset>
                </wp:positionV>
                <wp:extent cx="673100" cy="469900"/>
                <wp:wrapNone/>
                <wp:docPr id="50" name="文本框 50"/>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353"/>
                            <w:r>
                              <w:rPr>
                                <w:rFonts w:ascii="宋体" w:hAnsi="宋体" w:cs="宋体" w:eastAsia="宋体"/>
                                <w:sz w:val="49"/>
                                <w:spacing w:val="0"/>
                                <w:color w:val="000000"/>
                                <w:b w:val="off"/>
                                <w:i w:val="off"/>
                              </w:rPr>
                              <w:t>185</w:t>
                            </w:r>
                            <w:bookmarkEnd w:id="1353"/>
                          </w:p>
                        </w:txbxContent>
                      </wps:txbx>
                      <wps:bodyPr wrap="square" lIns="0" rIns="0" tIns="0" bIns="0" vert="horz" anchor="t">
                        <a:noAutofit/>
                      </wps:bodyPr>
                    </wps:wsp>
                  </a:graphicData>
                </a:graphic>
              </wp:anchor>
            </w:drawing>
          </mc:Choice>
          <mc:Fallback>
            <w:pict>
              <v:shape type="#_x0000_t202" filled="f" stroked="f" style="margin-left:208pt;margin-top: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354"/>
                      <w:r>
                        <w:rPr>
                          <w:rFonts w:ascii="宋体" w:hAnsi="宋体" w:cs="宋体" w:eastAsia="宋体"/>
                          <w:sz w:val="49"/>
                          <w:spacing w:val="0"/>
                          <w:color w:val="000000"/>
                          <w:b w:val="off"/>
                          <w:i w:val="off"/>
                        </w:rPr>
                        <w:t>185</w:t>
                      </w:r>
                      <w:bookmarkEnd w:id="1354"/>
                    </w:p>
                  </w:txbxContent>
                </v:textbox>
              </v:shape>
            </w:pict>
          </mc:Fallback>
        </mc:AlternateContent>
      </w:r>
      <w:bookmarkEnd w:id="1352"/>
    </w:p>
    <w:p>
      <w:pPr>
        <w:pageBreakBefore w:val="off"/>
        <w:tabs/>
        <w:wordWrap w:val="off"/>
        <w:spacing w:before="0" w:after="0" w:line="1000" w:lineRule="atLeast"/>
        <w:ind w:left="7720" w:right="20" w:hanging="2440"/>
        <w:jc w:val="both"/>
        <w:textAlignment w:val="baseline"/>
        <w:rPr>
          <w:sz w:val="49"/>
        </w:rPr>
      </w:pPr>
      <w:bookmarkStart w:name="" w:id="1355"/>
      <w:r>
        <w:rPr>
          <w:rFonts w:ascii="宋体" w:hAnsi="宋体" w:cs="宋体" w:eastAsia="宋体"/>
          <w:sz w:val="49"/>
          <w:spacing w:val="0"/>
          <w:color w:val="000000"/>
          <w:b w:val="off"/>
          <w:i w:val="off"/>
        </w:rPr>
        <w:t>第57节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奠基性直观的被代现者并不通过</w:t>
      </w:r>
      <w:r>
        <w:rPr>
          <w:rFonts w:ascii="宋体" w:hAnsi="宋体" w:cs="宋体" w:eastAsia="宋体"/>
          <w:sz w:val="49"/>
          <w:spacing w:val="0"/>
          <w:color w:val="000000"/>
          <w:b w:val="off"/>
          <w:i w:val="off"/>
        </w:rPr>
        <w:t>综合形式的被代现者而得到直接</w:t>
      </w:r>
      <w:r>
        <w:rPr>
          <w:rFonts w:ascii="宋体" w:hAnsi="宋体" w:cs="宋体" w:eastAsia="宋体"/>
          <w:sz w:val="49"/>
          <w:spacing w:val="0"/>
          <w:color w:val="000000"/>
          <w:b w:val="off"/>
          <w:i w:val="off"/>
        </w:rPr>
        <w:t>的联结</w:t>
      </w:r>
      <w:r>
        <mc:AlternateContent>
          <mc:Choice Requires="wps">
            <w:drawing>
              <wp:anchor allowOverlap="true" layoutInCell="true" locked="false" simplePos="false" behindDoc="false" relativeHeight="251659264" distL="0" distR="0" distT="0" distB="0">
                <wp:simplePos x="0" y="0"/>
                <wp:positionH relativeFrom="page">
                  <wp:posOffset>2641600</wp:posOffset>
                </wp:positionH>
                <wp:positionV relativeFrom="paragraph">
                  <wp:posOffset>50800</wp:posOffset>
                </wp:positionV>
                <wp:extent cx="673100" cy="469900"/>
                <wp:wrapNone/>
                <wp:docPr id="51" name="文本框 51"/>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356"/>
                            <w:r>
                              <w:rPr>
                                <w:rFonts w:ascii="宋体" w:hAnsi="宋体" w:cs="宋体" w:eastAsia="宋体"/>
                                <w:sz w:val="49"/>
                                <w:spacing w:val="0"/>
                                <w:color w:val="000000"/>
                                <w:b w:val="off"/>
                                <w:i w:val="off"/>
                              </w:rPr>
                              <w:t>186</w:t>
                            </w:r>
                            <w:bookmarkEnd w:id="1356"/>
                          </w:p>
                        </w:txbxContent>
                      </wps:txbx>
                      <wps:bodyPr wrap="square" lIns="0" rIns="0" tIns="0" bIns="0" vert="horz" anchor="t">
                        <a:noAutofit/>
                      </wps:bodyPr>
                    </wps:wsp>
                  </a:graphicData>
                </a:graphic>
              </wp:anchor>
            </w:drawing>
          </mc:Choice>
          <mc:Fallback>
            <w:pict>
              <v:shape type="#_x0000_t202" filled="f" stroked="f" style="margin-left:208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357"/>
                      <w:r>
                        <w:rPr>
                          <w:rFonts w:ascii="宋体" w:hAnsi="宋体" w:cs="宋体" w:eastAsia="宋体"/>
                          <w:sz w:val="49"/>
                          <w:spacing w:val="0"/>
                          <w:color w:val="000000"/>
                          <w:b w:val="off"/>
                          <w:i w:val="off"/>
                        </w:rPr>
                        <w:t>186</w:t>
                      </w:r>
                      <w:bookmarkEnd w:id="1357"/>
                    </w:p>
                  </w:txbxContent>
                </v:textbox>
              </v:shape>
            </w:pict>
          </mc:Fallback>
        </mc:AlternateContent>
      </w:r>
      <w:bookmarkEnd w:id="1355"/>
    </w:p>
    <w:p>
      <w:pPr>
        <w:pageBreakBefore w:val="off"/>
        <w:tabs/>
        <w:wordWrap w:val="off"/>
        <w:spacing w:before="0" w:after="0" w:line="1000" w:lineRule="atLeast"/>
        <w:ind w:left="7720" w:right="0" w:hanging="2440"/>
        <w:jc w:val="both"/>
        <w:textAlignment w:val="baseline"/>
        <w:rPr>
          <w:sz w:val="49"/>
        </w:rPr>
      </w:pPr>
      <w:bookmarkStart w:name="" w:id="1358"/>
      <w:r>
        <w:rPr>
          <w:rFonts w:ascii="宋体" w:hAnsi="宋体" w:cs="宋体" w:eastAsia="宋体"/>
          <w:sz w:val="49"/>
          <w:spacing w:val="0"/>
          <w:color w:val="000000"/>
          <w:b w:val="off"/>
          <w:i w:val="off"/>
        </w:rPr>
        <w:t>第58节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这两个区别的关系：外感官与内</w:t>
      </w:r>
      <w:r>
        <w:rPr>
          <w:rFonts w:ascii="宋体" w:hAnsi="宋体" w:cs="宋体" w:eastAsia="宋体"/>
          <w:sz w:val="49"/>
          <w:spacing w:val="0"/>
          <w:color w:val="000000"/>
          <w:b w:val="off"/>
          <w:i w:val="off"/>
        </w:rPr>
        <w:t>感官以及范畴官能</w:t>
      </w:r>
      <w:r>
        <mc:AlternateContent>
          <mc:Choice Requires="wps">
            <w:drawing>
              <wp:anchor allowOverlap="true" layoutInCell="true" locked="false" simplePos="false" behindDoc="false" relativeHeight="251659264" distL="0" distR="0" distT="0" distB="0">
                <wp:simplePos x="0" y="0"/>
                <wp:positionH relativeFrom="page">
                  <wp:posOffset>2641600</wp:posOffset>
                </wp:positionH>
                <wp:positionV relativeFrom="paragraph">
                  <wp:posOffset>76200</wp:posOffset>
                </wp:positionV>
                <wp:extent cx="673100" cy="469900"/>
                <wp:wrapNone/>
                <wp:docPr id="52" name="文本框 52"/>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359"/>
                            <w:r>
                              <w:rPr>
                                <w:rFonts w:ascii="宋体" w:hAnsi="宋体" w:cs="宋体" w:eastAsia="宋体"/>
                                <w:sz w:val="49"/>
                                <w:spacing w:val="0"/>
                                <w:color w:val="000000"/>
                                <w:b w:val="off"/>
                                <w:i w:val="off"/>
                              </w:rPr>
                              <w:t>190</w:t>
                            </w:r>
                            <w:bookmarkEnd w:id="1359"/>
                          </w:p>
                        </w:txbxContent>
                      </wps:txbx>
                      <wps:bodyPr wrap="square" lIns="0" rIns="0" tIns="0" bIns="0" vert="horz" anchor="t">
                        <a:noAutofit/>
                      </wps:bodyPr>
                    </wps:wsp>
                  </a:graphicData>
                </a:graphic>
              </wp:anchor>
            </w:drawing>
          </mc:Choice>
          <mc:Fallback>
            <w:pict>
              <v:shape type="#_x0000_t202" filled="f" stroked="f" style="margin-left:208pt;margin-top:6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360"/>
                      <w:r>
                        <w:rPr>
                          <w:rFonts w:ascii="宋体" w:hAnsi="宋体" w:cs="宋体" w:eastAsia="宋体"/>
                          <w:sz w:val="49"/>
                          <w:spacing w:val="0"/>
                          <w:color w:val="000000"/>
                          <w:b w:val="off"/>
                          <w:i w:val="off"/>
                        </w:rPr>
                        <w:t>190</w:t>
                      </w:r>
                      <w:bookmarkEnd w:id="1360"/>
                    </w:p>
                  </w:txbxContent>
                </v:textbox>
              </v:shape>
            </w:pict>
          </mc:Fallback>
        </mc:AlternateContent>
      </w:r>
      <w:bookmarkEnd w:id="1358"/>
    </w:p>
    <w:p>
      <w:pPr>
        <w:pageBreakBefore w:val="off"/>
        <w:tabs/>
        <w:wordWrap w:val="off"/>
        <w:spacing w:before="0" w:after="0" w:line="1000" w:lineRule="exact"/>
        <w:ind w:left="0" w:right="0"/>
        <w:jc w:val="both"/>
        <w:textAlignment w:val="baseline"/>
        <w:rPr>
          <w:sz w:val="49"/>
        </w:rPr>
      </w:pPr>
      <w:bookmarkStart w:name="" w:id="1361"/>
      <w:r>
        <w:rPr>
          <w:rFonts w:ascii="宋体" w:hAnsi="宋体" w:cs="宋体" w:eastAsia="宋体"/>
          <w:sz w:val="49"/>
          <w:spacing w:val="0"/>
          <w:color w:val="000000"/>
          <w:b w:val="off"/>
          <w:i w:val="off"/>
        </w:rPr>
        <w:t/>
      </w:r>
      <w:bookmarkEnd w:id="1361"/>
    </w:p>
    <w:p>
      <w:pPr>
        <w:pageBreakBefore w:val="off"/>
        <w:tabs/>
        <w:wordWrap w:val="off"/>
        <w:spacing w:before="0" w:after="0" w:line="680" w:lineRule="atLeast"/>
        <w:ind w:left="880" w:right="0"/>
        <w:jc w:val="both"/>
        <w:textAlignment w:val="baseline"/>
        <w:rPr>
          <w:sz w:val="50"/>
        </w:rPr>
      </w:pPr>
      <w:bookmarkStart w:name="" w:id="1362"/>
      <w:r>
        <w:rPr>
          <w:rFonts w:ascii="宋体" w:hAnsi="宋体" w:cs="宋体" w:eastAsia="宋体"/>
          <w:sz w:val="50"/>
          <w:spacing w:val="0"/>
          <w:color w:val="000000"/>
          <w:b w:val="on"/>
          <w:i w:val="off"/>
        </w:rPr>
        <w:t>195     第八章 本真思维与非本真思维的先天规律</w:t>
      </w:r>
      <w:bookmarkEnd w:id="1362"/>
    </w:p>
    <w:p>
      <w:pPr>
        <w:pageBreakBefore w:val="off"/>
        <w:tabs/>
        <w:wordWrap w:val="off"/>
        <w:spacing w:before="0" w:after="0" w:line="1000" w:lineRule="atLeast"/>
        <w:ind w:left="7720" w:right="20" w:hanging="2440"/>
        <w:jc w:val="both"/>
        <w:textAlignment w:val="baseline"/>
        <w:rPr>
          <w:sz w:val="49"/>
        </w:rPr>
      </w:pPr>
      <w:bookmarkStart w:name="" w:id="1363"/>
      <w:r>
        <w:rPr>
          <w:rFonts w:ascii="宋体" w:hAnsi="宋体" w:cs="宋体" w:eastAsia="宋体"/>
          <w:sz w:val="49"/>
          <w:spacing w:val="0"/>
          <w:color w:val="000000"/>
          <w:b w:val="off"/>
          <w:i w:val="off"/>
        </w:rPr>
        <w:t>第59节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向越来越新的形式之合并。可能</w:t>
      </w:r>
      <w:r>
        <w:rPr>
          <w:rFonts w:ascii="宋体" w:hAnsi="宋体" w:cs="宋体" w:eastAsia="宋体"/>
          <w:sz w:val="49"/>
          <w:spacing w:val="0"/>
          <w:color w:val="000000"/>
          <w:b w:val="off"/>
          <w:i w:val="off"/>
        </w:rPr>
        <w:t>直观的纯粹形式学说</w:t>
      </w:r>
      <w:r>
        <mc:AlternateContent>
          <mc:Choice Requires="wps">
            <w:drawing>
              <wp:anchor allowOverlap="true" layoutInCell="true" locked="false" simplePos="false" behindDoc="false" relativeHeight="251659264" distL="0" distR="0" distT="0" distB="0">
                <wp:simplePos x="0" y="0"/>
                <wp:positionH relativeFrom="page">
                  <wp:posOffset>2667000</wp:posOffset>
                </wp:positionH>
                <wp:positionV relativeFrom="paragraph">
                  <wp:posOffset>50800</wp:posOffset>
                </wp:positionV>
                <wp:extent cx="673100" cy="469900"/>
                <wp:wrapNone/>
                <wp:docPr id="53" name="文本框 53"/>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364"/>
                            <w:r>
                              <w:rPr>
                                <w:rFonts w:ascii="宋体" w:hAnsi="宋体" w:cs="宋体" w:eastAsia="宋体"/>
                                <w:sz w:val="49"/>
                                <w:spacing w:val="0"/>
                                <w:color w:val="000000"/>
                                <w:b w:val="off"/>
                                <w:i w:val="off"/>
                              </w:rPr>
                              <w:t>195</w:t>
                            </w:r>
                            <w:bookmarkEnd w:id="1364"/>
                          </w:p>
                        </w:txbxContent>
                      </wps:txbx>
                      <wps:bodyPr wrap="square" lIns="0" rIns="0" tIns="0" bIns="0" vert="horz" anchor="t">
                        <a:noAutofit/>
                      </wps:bodyPr>
                    </wps:wsp>
                  </a:graphicData>
                </a:graphic>
              </wp:anchor>
            </w:drawing>
          </mc:Choice>
          <mc:Fallback>
            <w:pict>
              <v:shape type="#_x0000_t202" filled="f" stroked="f" style="margin-left:210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365"/>
                      <w:r>
                        <w:rPr>
                          <w:rFonts w:ascii="宋体" w:hAnsi="宋体" w:cs="宋体" w:eastAsia="宋体"/>
                          <w:sz w:val="49"/>
                          <w:spacing w:val="0"/>
                          <w:color w:val="000000"/>
                          <w:b w:val="off"/>
                          <w:i w:val="off"/>
                        </w:rPr>
                        <w:t>195</w:t>
                      </w:r>
                      <w:bookmarkEnd w:id="1365"/>
                    </w:p>
                  </w:txbxContent>
                </v:textbox>
              </v:shape>
            </w:pict>
          </mc:Fallback>
        </mc:AlternateContent>
      </w:r>
      <w:bookmarkEnd w:id="1363"/>
    </w:p>
    <w:p>
      <w:pPr>
        <w:pageBreakBefore w:val="off"/>
        <w:tabs/>
        <w:wordWrap w:val="off"/>
        <w:spacing w:before="0" w:after="0" w:line="1000" w:lineRule="atLeast"/>
        <w:ind w:left="7720" w:right="20" w:hanging="2440"/>
        <w:jc w:val="both"/>
        <w:textAlignment w:val="baseline"/>
        <w:rPr>
          <w:sz w:val="49"/>
        </w:rPr>
      </w:pPr>
      <w:bookmarkStart w:name="" w:id="1366"/>
      <w:r>
        <w:rPr>
          <w:rFonts w:ascii="宋体" w:hAnsi="宋体" w:cs="宋体" w:eastAsia="宋体"/>
          <w:sz w:val="49"/>
          <w:spacing w:val="0"/>
          <w:color w:val="000000"/>
          <w:b w:val="off"/>
          <w:i w:val="off"/>
        </w:rPr>
        <w:t>第60节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质料与形式的相对区别或功能区</w:t>
      </w:r>
      <w:r>
        <w:rPr>
          <w:rFonts w:ascii="宋体" w:hAnsi="宋体" w:cs="宋体" w:eastAsia="宋体"/>
          <w:sz w:val="49"/>
          <w:spacing w:val="0"/>
          <w:color w:val="000000"/>
          <w:b w:val="off"/>
          <w:i w:val="off"/>
        </w:rPr>
        <w:t>别。纯粹的知性行为和混有感性</w:t>
      </w:r>
      <w:r>
        <w:rPr>
          <w:rFonts w:ascii="宋体" w:hAnsi="宋体" w:cs="宋体" w:eastAsia="宋体"/>
          <w:sz w:val="49"/>
          <w:spacing w:val="0"/>
          <w:color w:val="000000"/>
          <w:b w:val="off"/>
          <w:i w:val="off"/>
        </w:rPr>
        <w:t>的知性行为。感性的概念与范畴</w:t>
      </w:r>
      <w:r>
        <mc:AlternateContent>
          <mc:Choice Requires="wps">
            <w:drawing>
              <wp:anchor allowOverlap="true" layoutInCell="true" locked="false" simplePos="false" behindDoc="false" relativeHeight="251659264" distL="0" distR="0" distT="0" distB="0">
                <wp:simplePos x="0" y="0"/>
                <wp:positionH relativeFrom="page">
                  <wp:posOffset>2667000</wp:posOffset>
                </wp:positionH>
                <wp:positionV relativeFrom="paragraph">
                  <wp:posOffset>63500</wp:posOffset>
                </wp:positionV>
                <wp:extent cx="673100" cy="469900"/>
                <wp:wrapNone/>
                <wp:docPr id="54" name="文本框 54"/>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367"/>
                            <w:r>
                              <w:rPr>
                                <w:rFonts w:ascii="宋体" w:hAnsi="宋体" w:cs="宋体" w:eastAsia="宋体"/>
                                <w:sz w:val="49"/>
                                <w:spacing w:val="0"/>
                                <w:color w:val="000000"/>
                                <w:b w:val="off"/>
                                <w:i w:val="off"/>
                              </w:rPr>
                              <w:t>196</w:t>
                            </w:r>
                            <w:bookmarkEnd w:id="1367"/>
                          </w:p>
                        </w:txbxContent>
                      </wps:txbx>
                      <wps:bodyPr wrap="square" lIns="0" rIns="0" tIns="0" bIns="0" vert="horz" anchor="t">
                        <a:noAutofit/>
                      </wps:bodyPr>
                    </wps:wsp>
                  </a:graphicData>
                </a:graphic>
              </wp:anchor>
            </w:drawing>
          </mc:Choice>
          <mc:Fallback>
            <w:pict>
              <v:shape type="#_x0000_t202" filled="f" stroked="f" style="margin-left:210pt;margin-top: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368"/>
                      <w:r>
                        <w:rPr>
                          <w:rFonts w:ascii="宋体" w:hAnsi="宋体" w:cs="宋体" w:eastAsia="宋体"/>
                          <w:sz w:val="49"/>
                          <w:spacing w:val="0"/>
                          <w:color w:val="000000"/>
                          <w:b w:val="off"/>
                          <w:i w:val="off"/>
                        </w:rPr>
                        <w:t>196</w:t>
                      </w:r>
                      <w:bookmarkEnd w:id="1368"/>
                    </w:p>
                  </w:txbxContent>
                </v:textbox>
              </v:shape>
            </w:pict>
          </mc:Fallback>
        </mc:AlternateContent>
      </w:r>
      <w:bookmarkEnd w:id="1366"/>
    </w:p>
    <w:p>
      <w:pPr>
        <w:pageBreakBefore w:val="off"/>
        <w:tabs/>
        <w:wordWrap w:val="off"/>
        <w:spacing w:before="0" w:after="0" w:line="1000" w:lineRule="atLeast"/>
        <w:ind w:left="7720" w:right="100" w:hanging="2440"/>
        <w:jc w:val="both"/>
        <w:textAlignment w:val="baseline"/>
        <w:rPr>
          <w:sz w:val="49"/>
        </w:rPr>
      </w:pPr>
      <w:bookmarkStart w:name="" w:id="1369"/>
      <w:r>
        <w:rPr>
          <w:rFonts w:ascii="宋体" w:hAnsi="宋体" w:cs="宋体" w:eastAsia="宋体"/>
          <w:sz w:val="49"/>
          <w:spacing w:val="0"/>
          <w:color w:val="000000"/>
          <w:b w:val="off"/>
          <w:i w:val="off"/>
        </w:rPr>
        <w:t>第61节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范畴的构形不是对对象的实在</w:t>
      </w:r>
      <w:r>
        <w:rPr>
          <w:rFonts w:ascii="宋体" w:hAnsi="宋体" w:cs="宋体" w:eastAsia="宋体"/>
          <w:sz w:val="49"/>
          <w:spacing w:val="0"/>
          <w:color w:val="000000"/>
          <w:b w:val="off"/>
          <w:i w:val="off"/>
        </w:rPr>
        <w:t>重构</w:t>
      </w:r>
      <w:r>
        <mc:AlternateContent>
          <mc:Choice Requires="wps">
            <w:drawing>
              <wp:anchor allowOverlap="true" layoutInCell="true" locked="false" simplePos="false" behindDoc="false" relativeHeight="251659264" distL="0" distR="0" distT="0" distB="0">
                <wp:simplePos x="0" y="0"/>
                <wp:positionH relativeFrom="page">
                  <wp:posOffset>2641600</wp:posOffset>
                </wp:positionH>
                <wp:positionV relativeFrom="paragraph">
                  <wp:posOffset>50800</wp:posOffset>
                </wp:positionV>
                <wp:extent cx="673100" cy="469900"/>
                <wp:wrapNone/>
                <wp:docPr id="55" name="文本框 55"/>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370"/>
                            <w:r>
                              <w:rPr>
                                <w:rFonts w:ascii="宋体" w:hAnsi="宋体" w:cs="宋体" w:eastAsia="宋体"/>
                                <w:sz w:val="49"/>
                                <w:spacing w:val="0"/>
                                <w:color w:val="000000"/>
                                <w:b w:val="off"/>
                                <w:i w:val="off"/>
                              </w:rPr>
                              <w:t>199</w:t>
                            </w:r>
                            <w:bookmarkEnd w:id="1370"/>
                          </w:p>
                        </w:txbxContent>
                      </wps:txbx>
                      <wps:bodyPr wrap="square" lIns="0" rIns="0" tIns="0" bIns="0" vert="horz" anchor="t">
                        <a:noAutofit/>
                      </wps:bodyPr>
                    </wps:wsp>
                  </a:graphicData>
                </a:graphic>
              </wp:anchor>
            </w:drawing>
          </mc:Choice>
          <mc:Fallback>
            <w:pict>
              <v:shape type="#_x0000_t202" filled="f" stroked="f" style="margin-left:208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371"/>
                      <w:r>
                        <w:rPr>
                          <w:rFonts w:ascii="宋体" w:hAnsi="宋体" w:cs="宋体" w:eastAsia="宋体"/>
                          <w:sz w:val="49"/>
                          <w:spacing w:val="0"/>
                          <w:color w:val="000000"/>
                          <w:b w:val="off"/>
                          <w:i w:val="off"/>
                        </w:rPr>
                        <w:t>199</w:t>
                      </w:r>
                      <w:bookmarkEnd w:id="1371"/>
                    </w:p>
                  </w:txbxContent>
                </v:textbox>
              </v:shape>
            </w:pict>
          </mc:Fallback>
        </mc:AlternateContent>
      </w:r>
      <w:bookmarkEnd w:id="1369"/>
    </w:p>
    <w:p>
      <w:pPr>
        <w:pageBreakBefore w:val="off"/>
        <w:tabs/>
        <w:wordWrap w:val="off"/>
        <w:spacing w:before="0" w:after="0" w:line="1000" w:lineRule="atLeast"/>
        <w:ind w:left="7720" w:right="0" w:hanging="2440"/>
        <w:jc w:val="both"/>
        <w:textAlignment w:val="baseline"/>
        <w:rPr>
          <w:sz w:val="49"/>
        </w:rPr>
      </w:pPr>
      <w:bookmarkStart w:name="" w:id="1372"/>
      <w:r>
        <w:rPr>
          <w:rFonts w:ascii="宋体" w:hAnsi="宋体" w:cs="宋体" w:eastAsia="宋体"/>
          <w:sz w:val="49"/>
          <w:spacing w:val="0"/>
          <w:color w:val="000000"/>
          <w:b w:val="off"/>
          <w:i w:val="off"/>
        </w:rPr>
        <w:t>第62节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在范畴构形中在先被给予的材料</w:t>
      </w:r>
      <w:r>
        <w:rPr>
          <w:rFonts w:ascii="宋体" w:hAnsi="宋体" w:cs="宋体" w:eastAsia="宋体"/>
          <w:sz w:val="49"/>
          <w:spacing w:val="0"/>
          <w:color w:val="000000"/>
          <w:b w:val="off"/>
          <w:i w:val="off"/>
        </w:rPr>
        <w:t>之自由以及这种自由的局限：纯</w:t>
      </w:r>
      <w:r>
        <w:rPr>
          <w:rFonts w:ascii="宋体" w:hAnsi="宋体" w:cs="宋体" w:eastAsia="宋体"/>
          <w:sz w:val="49"/>
          <w:spacing w:val="0"/>
          <w:color w:val="000000"/>
          <w:b w:val="off"/>
          <w:i w:val="off"/>
        </w:rPr>
        <w:t>粹范畴规律(“本真思维”的规律)</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38100</wp:posOffset>
                </wp:positionV>
                <wp:extent cx="673100" cy="469900"/>
                <wp:wrapNone/>
                <wp:docPr id="56" name="文本框 56"/>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373"/>
                            <w:r>
                              <w:rPr>
                                <w:rFonts w:ascii="宋体" w:hAnsi="宋体" w:cs="宋体" w:eastAsia="宋体"/>
                                <w:sz w:val="49"/>
                                <w:spacing w:val="0"/>
                                <w:color w:val="000000"/>
                                <w:b w:val="off"/>
                                <w:i w:val="off"/>
                              </w:rPr>
                              <w:t>201</w:t>
                            </w:r>
                            <w:bookmarkEnd w:id="1373"/>
                          </w:p>
                        </w:txbxContent>
                      </wps:txbx>
                      <wps:bodyPr wrap="square" lIns="0" rIns="0" tIns="0" bIns="0" vert="horz" anchor="t">
                        <a:noAutofit/>
                      </wps:bodyPr>
                    </wps:wsp>
                  </a:graphicData>
                </a:graphic>
              </wp:anchor>
            </w:drawing>
          </mc:Choice>
          <mc:Fallback>
            <w:pict>
              <v:shape type="#_x0000_t202" filled="f" stroked="f" style="margin-left:206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374"/>
                      <w:r>
                        <w:rPr>
                          <w:rFonts w:ascii="宋体" w:hAnsi="宋体" w:cs="宋体" w:eastAsia="宋体"/>
                          <w:sz w:val="49"/>
                          <w:spacing w:val="0"/>
                          <w:color w:val="000000"/>
                          <w:b w:val="off"/>
                          <w:i w:val="off"/>
                        </w:rPr>
                        <w:t>201</w:t>
                      </w:r>
                      <w:bookmarkEnd w:id="1374"/>
                    </w:p>
                  </w:txbxContent>
                </v:textbox>
              </v:shape>
            </w:pict>
          </mc:Fallback>
        </mc:AlternateContent>
      </w:r>
      <w:bookmarkEnd w:id="1372"/>
    </w:p>
    <w:p>
      <w:pPr>
        <w:pageBreakBefore w:val="off"/>
        <w:tabs>
          <w:tab w:pos="5360" w:val="left" w:leader="none"/>
        </w:tabs>
        <w:wordWrap w:val="off"/>
        <w:spacing w:before="0" w:after="0" w:line="1000" w:lineRule="atLeast"/>
        <w:ind w:left="920" w:right="0"/>
        <w:jc w:val="both"/>
        <w:textAlignment w:val="baseline"/>
        <w:rPr>
          <w:sz w:val="49"/>
        </w:rPr>
      </w:pPr>
      <w:bookmarkStart w:name="" w:id="1375"/>
      <w:r>
        <w:rPr>
          <w:rFonts w:ascii="宋体" w:hAnsi="宋体" w:cs="宋体" w:eastAsia="宋体"/>
          <w:sz w:val="49"/>
          <w:spacing w:val="0"/>
          <w:color w:val="000000"/>
          <w:b w:val="off"/>
          <w:i w:val="off"/>
        </w:rPr>
        <w:t>205</w:t>
      </w:r>
      <w:r>
        <w:t xml:space="preserve">	</w:t>
      </w:r>
      <w:r>
        <w:rPr>
          <w:rFonts w:ascii="宋体" w:hAnsi="宋体" w:cs="宋体" w:eastAsia="宋体"/>
          <w:sz w:val="49"/>
          <w:spacing w:val="0"/>
          <w:color w:val="000000"/>
          <w:b w:val="off"/>
          <w:i w:val="off"/>
        </w:rPr>
        <w:t>第63节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符号行为和混有符号的行为的新</w:t>
      </w:r>
      <w:bookmarkEnd w:id="1375"/>
    </w:p>
    <w:p>
      <w:r>
        <w:t/>
      </w:r>
    </w:p>
    <w:p>
      <w:pPr>
        <w:sectPr>
          <w:footerReference r:id="rId44"/>
          <w:headerReference r:id="rId45" w:type="default"/>
          <w:type w:val="nextPage"/>
          <w:pgSz w:w="22520" w:h="31680"/>
          <w:pgMar w:left="3240" w:top="2520" w:right="3240" w:bottom="2520" w:header="2220" w:footer="2220"/>
          <w:cols w:num="1"/>
        </w:sectPr>
      </w:pPr>
    </w:p>
    <w:p>
      <w:pPr>
        <w:pageBreakBefore w:val="off"/>
        <w:tabs/>
        <w:wordWrap w:val="off"/>
        <w:spacing w:before="0" w:after="0" w:line="1040" w:lineRule="atLeast"/>
        <w:ind w:left="0" w:right="220"/>
        <w:jc w:val="right"/>
        <w:textAlignment w:val="baseline"/>
        <w:rPr>
          <w:sz w:val="77"/>
        </w:rPr>
      </w:pPr>
      <w:bookmarkStart w:name="" w:id="1376"/>
      <w:r>
        <w:rPr>
          <w:rFonts w:ascii="楷体" w:hAnsi="楷体" w:cs="楷体" w:eastAsia="楷体"/>
          <w:sz w:val="77"/>
          <w:spacing w:val="0"/>
          <w:color w:val="000000"/>
          <w:b w:val="off"/>
          <w:i w:val="off"/>
        </w:rPr>
        <w:t>录|007</w:t>
      </w:r>
      <w:r>
        <mc:AlternateContent>
          <mc:Choice Requires="wps">
            <w:drawing>
              <wp:anchor allowOverlap="true" layoutInCell="true" locked="false" simplePos="false" behindDoc="false" relativeHeight="251659264" distL="0" distR="0" distT="0" distB="0">
                <wp:simplePos x="0" y="0"/>
                <wp:positionH relativeFrom="page">
                  <wp:posOffset>355600</wp:posOffset>
                </wp:positionH>
                <wp:positionV relativeFrom="paragraph">
                  <wp:posOffset>11468100</wp:posOffset>
                </wp:positionV>
                <wp:extent cx="355600" cy="330200"/>
                <wp:wrapNone/>
                <wp:docPr id="57" name="文本框 57"/>
                <a:graphic xmlns:a="http://schemas.openxmlformats.org/drawingml/2006/main">
                  <a:graphicData uri="http://schemas.microsoft.com/office/word/2010/wordprocessingShape">
                    <wps:wsp>
                      <wps:cNvSpPr txBox="true"/>
                      <wps:spPr>
                        <a:xfrm>
                          <a:off x="0" y="0"/>
                          <a:ext cx="3556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1377"/>
                            <w:r>
                              <w:rPr>
                                <w:rFonts w:ascii="宋体" w:hAnsi="宋体" w:cs="宋体" w:eastAsia="宋体"/>
                                <w:sz w:val="32"/>
                                <w:spacing w:val="0"/>
                                <w:color w:val="000000"/>
                                <w:b w:val="off"/>
                                <w:i w:val="off"/>
                              </w:rPr>
                              <w:t>目</w:t>
                            </w:r>
                            <w:bookmarkEnd w:id="1377"/>
                          </w:p>
                        </w:txbxContent>
                      </wps:txbx>
                      <wps:bodyPr wrap="square" lIns="0" rIns="0" tIns="0" bIns="0" vert="horz" anchor="t">
                        <a:noAutofit/>
                      </wps:bodyPr>
                    </wps:wsp>
                  </a:graphicData>
                </a:graphic>
              </wp:anchor>
            </w:drawing>
          </mc:Choice>
          <mc:Fallback>
            <w:pict>
              <v:shape type="#_x0000_t202" filled="f" stroked="f" style="margin-left:28pt;margin-top:903pt;width:28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1378"/>
                      <w:r>
                        <w:rPr>
                          <w:rFonts w:ascii="宋体" w:hAnsi="宋体" w:cs="宋体" w:eastAsia="宋体"/>
                          <w:sz w:val="32"/>
                          <w:spacing w:val="0"/>
                          <w:color w:val="000000"/>
                          <w:b w:val="off"/>
                          <w:i w:val="off"/>
                        </w:rPr>
                        <w:t>目</w:t>
                      </w:r>
                      <w:bookmarkEnd w:id="1378"/>
                    </w:p>
                  </w:txbxContent>
                </v:textbox>
              </v:shape>
            </w:pict>
          </mc:Fallback>
        </mc:AlternateContent>
      </w:r>
      <w:bookmarkEnd w:id="1376"/>
    </w:p>
    <w:p>
      <w:pPr>
        <w:pageBreakBefore w:val="off"/>
        <w:tabs/>
        <w:wordWrap w:val="off"/>
        <w:spacing w:before="0" w:after="0" w:line="1080" w:lineRule="exact"/>
        <w:ind w:left="0" w:right="0"/>
        <w:jc w:val="right"/>
        <w:textAlignment w:val="baseline"/>
        <w:rPr>
          <w:sz w:val="48"/>
        </w:rPr>
      </w:pPr>
      <w:bookmarkStart w:name="" w:id="1379"/>
      <w:r>
        <w:rPr>
          <w:rFonts w:ascii="宋体" w:hAnsi="宋体" w:cs="宋体" w:eastAsia="宋体"/>
          <w:sz w:val="48"/>
          <w:spacing w:val="0"/>
          <w:color w:val="000000"/>
          <w:b w:val="off"/>
          <w:i w:val="off"/>
        </w:rPr>
        <w:t/>
      </w:r>
      <w:bookmarkEnd w:id="1379"/>
    </w:p>
    <w:p>
      <w:pPr>
        <w:pageBreakBefore w:val="off"/>
        <w:tabs/>
        <w:wordWrap w:val="off"/>
        <w:spacing w:before="0" w:after="0" w:line="1080" w:lineRule="atLeast"/>
        <w:ind w:left="7640" w:right="0"/>
        <w:jc w:val="both"/>
        <w:textAlignment w:val="baseline"/>
        <w:rPr>
          <w:sz w:val="48"/>
        </w:rPr>
      </w:pPr>
      <w:bookmarkStart w:name="" w:id="1380"/>
      <w:r>
        <w:rPr>
          <w:rFonts w:ascii="宋体" w:hAnsi="宋体" w:cs="宋体" w:eastAsia="宋体"/>
          <w:sz w:val="48"/>
          <w:spacing w:val="0"/>
          <w:color w:val="000000"/>
          <w:b w:val="off"/>
          <w:i w:val="off"/>
        </w:rPr>
        <w:t>有效性规律(非本真思维的规律)</w:t>
      </w:r>
      <w:bookmarkEnd w:id="1380"/>
    </w:p>
    <w:p>
      <w:pPr>
        <w:pageBreakBefore w:val="off"/>
        <w:tabs/>
        <w:wordWrap w:val="off"/>
        <w:spacing w:before="0" w:after="0" w:line="1080" w:lineRule="atLeast"/>
        <w:ind w:left="7720" w:right="80" w:hanging="2480"/>
        <w:jc w:val="both"/>
        <w:textAlignment w:val="baseline"/>
        <w:rPr>
          <w:sz w:val="48"/>
        </w:rPr>
      </w:pPr>
      <w:bookmarkStart w:name="" w:id="1381"/>
      <w:r>
        <w:rPr>
          <w:rFonts w:ascii="宋体" w:hAnsi="宋体" w:cs="宋体" w:eastAsia="宋体"/>
          <w:sz w:val="48"/>
          <w:spacing w:val="0"/>
          <w:color w:val="000000"/>
          <w:b w:val="off"/>
          <w:i w:val="off"/>
        </w:rPr>
        <w:t>第64节  纯粹逻辑-语法规律不仅仅是人类</w:t>
      </w:r>
      <w:r>
        <w:rPr>
          <w:rFonts w:ascii="宋体" w:hAnsi="宋体" w:cs="宋体" w:eastAsia="宋体"/>
          <w:sz w:val="48"/>
          <w:spacing w:val="0"/>
          <w:color w:val="000000"/>
          <w:b w:val="off"/>
          <w:i w:val="off"/>
        </w:rPr>
        <w:t>理智的规律，而且是每一个理智一</w:t>
      </w:r>
      <w:r>
        <w:rPr>
          <w:rFonts w:ascii="宋体" w:hAnsi="宋体" w:cs="宋体" w:eastAsia="宋体"/>
          <w:sz w:val="48"/>
          <w:spacing w:val="0"/>
          <w:color w:val="000000"/>
          <w:b w:val="off"/>
          <w:i w:val="off"/>
        </w:rPr>
        <w:t>般的规律。这些规律在不相即思</w:t>
      </w:r>
      <w:r>
        <w:rPr>
          <w:rFonts w:ascii="宋体" w:hAnsi="宋体" w:cs="宋体" w:eastAsia="宋体"/>
          <w:sz w:val="48"/>
          <w:spacing w:val="0"/>
          <w:color w:val="000000"/>
          <w:b w:val="off"/>
          <w:i w:val="off"/>
        </w:rPr>
        <w:t>维方面的心理学含义以及规范性</w:t>
      </w:r>
      <w:r>
        <w:rPr>
          <w:rFonts w:ascii="宋体" w:hAnsi="宋体" w:cs="宋体" w:eastAsia="宋体"/>
          <w:sz w:val="48"/>
          <w:spacing w:val="0"/>
          <w:color w:val="000000"/>
          <w:b w:val="off"/>
          <w:i w:val="off"/>
        </w:rPr>
        <w:t>功能</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76200</wp:posOffset>
                </wp:positionV>
                <wp:extent cx="660400" cy="469900"/>
                <wp:wrapNone/>
                <wp:docPr id="58" name="文本框 58"/>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382"/>
                            <w:r>
                              <w:rPr>
                                <w:rFonts w:ascii="宋体" w:hAnsi="宋体" w:cs="宋体" w:eastAsia="宋体"/>
                                <w:sz w:val="48"/>
                                <w:spacing w:val="0"/>
                                <w:color w:val="000000"/>
                                <w:b w:val="off"/>
                                <w:i w:val="off"/>
                              </w:rPr>
                              <w:t>210</w:t>
                            </w:r>
                            <w:bookmarkEnd w:id="1382"/>
                          </w:p>
                        </w:txbxContent>
                      </wps:txbx>
                      <wps:bodyPr wrap="square" lIns="0" rIns="0" tIns="0" bIns="0" vert="horz" anchor="t">
                        <a:noAutofit/>
                      </wps:bodyPr>
                    </wps:wsp>
                  </a:graphicData>
                </a:graphic>
              </wp:anchor>
            </w:drawing>
          </mc:Choice>
          <mc:Fallback>
            <w:pict>
              <v:shape type="#_x0000_t202" filled="f" stroked="f" style="margin-left:202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383"/>
                      <w:r>
                        <w:rPr>
                          <w:rFonts w:ascii="宋体" w:hAnsi="宋体" w:cs="宋体" w:eastAsia="宋体"/>
                          <w:sz w:val="48"/>
                          <w:spacing w:val="0"/>
                          <w:color w:val="000000"/>
                          <w:b w:val="off"/>
                          <w:i w:val="off"/>
                        </w:rPr>
                        <w:t>210</w:t>
                      </w:r>
                      <w:bookmarkEnd w:id="1383"/>
                    </w:p>
                  </w:txbxContent>
                </v:textbox>
              </v:shape>
            </w:pict>
          </mc:Fallback>
        </mc:AlternateContent>
      </w:r>
      <w:bookmarkEnd w:id="1381"/>
    </w:p>
    <w:p>
      <w:pPr>
        <w:pageBreakBefore w:val="off"/>
        <w:tabs>
          <w:tab w:pos="5300" w:val="left" w:leader="none"/>
        </w:tabs>
        <w:wordWrap w:val="off"/>
        <w:spacing w:before="0" w:after="0" w:line="1080" w:lineRule="atLeast"/>
        <w:ind w:left="820" w:right="0"/>
        <w:jc w:val="both"/>
        <w:textAlignment w:val="baseline"/>
        <w:rPr>
          <w:sz w:val="48"/>
        </w:rPr>
      </w:pPr>
      <w:bookmarkStart w:name="" w:id="1384"/>
      <w:r>
        <w:rPr>
          <w:rFonts w:ascii="宋体" w:hAnsi="宋体" w:cs="宋体" w:eastAsia="宋体"/>
          <w:sz w:val="48"/>
          <w:spacing w:val="0"/>
          <w:color w:val="000000"/>
          <w:b w:val="off"/>
          <w:i w:val="off"/>
        </w:rPr>
        <w:t>213</w:t>
      </w:r>
      <w:r>
        <w:t xml:space="preserve">	</w:t>
      </w:r>
      <w:r>
        <w:rPr>
          <w:rFonts w:ascii="宋体" w:hAnsi="宋体" w:cs="宋体" w:eastAsia="宋体"/>
          <w:sz w:val="48"/>
          <w:spacing w:val="0"/>
          <w:color w:val="000000"/>
          <w:b w:val="off"/>
          <w:i w:val="off"/>
        </w:rPr>
        <w:t>第65节  逻辑之物实在含义的悖谬问题</w:t>
      </w:r>
      <w:bookmarkEnd w:id="1384"/>
    </w:p>
    <w:p>
      <w:pPr>
        <w:pageBreakBefore w:val="off"/>
        <w:tabs/>
        <w:wordWrap w:val="off"/>
        <w:spacing w:before="0" w:after="0" w:line="1080" w:lineRule="atLeast"/>
        <w:ind w:left="7720" w:right="60" w:hanging="2480"/>
        <w:jc w:val="both"/>
        <w:textAlignment w:val="baseline"/>
        <w:rPr>
          <w:sz w:val="48"/>
        </w:rPr>
      </w:pPr>
      <w:bookmarkStart w:name="" w:id="1385"/>
      <w:r>
        <w:rPr>
          <w:rFonts w:ascii="宋体" w:hAnsi="宋体" w:cs="宋体" w:eastAsia="宋体"/>
          <w:sz w:val="48"/>
          <w:spacing w:val="0"/>
          <w:color w:val="000000"/>
          <w:b w:val="off"/>
          <w:i w:val="off"/>
        </w:rPr>
        <w:t>第 66节  对在“直观”与“思维”之通常对置</w:t>
      </w:r>
      <w:r>
        <w:rPr>
          <w:rFonts w:ascii="宋体" w:hAnsi="宋体" w:cs="宋体" w:eastAsia="宋体"/>
          <w:sz w:val="48"/>
          <w:spacing w:val="0"/>
          <w:color w:val="000000"/>
          <w:b w:val="off"/>
          <w:i w:val="off"/>
        </w:rPr>
        <w:t>中被混淆的几个最重要的区别之</w:t>
      </w:r>
      <w:r>
        <w:rPr>
          <w:rFonts w:ascii="宋体" w:hAnsi="宋体" w:cs="宋体" w:eastAsia="宋体"/>
          <w:sz w:val="48"/>
          <w:spacing w:val="0"/>
          <w:color w:val="000000"/>
          <w:b w:val="off"/>
          <w:i w:val="off"/>
        </w:rPr>
        <w:t>划分</w: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ragraph">
                  <wp:posOffset>50800</wp:posOffset>
                </wp:positionV>
                <wp:extent cx="660400" cy="469900"/>
                <wp:wrapNone/>
                <wp:docPr id="59" name="文本框 59"/>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386"/>
                            <w:r>
                              <w:rPr>
                                <w:rFonts w:ascii="宋体" w:hAnsi="宋体" w:cs="宋体" w:eastAsia="宋体"/>
                                <w:sz w:val="48"/>
                                <w:spacing w:val="0"/>
                                <w:color w:val="000000"/>
                                <w:b w:val="off"/>
                                <w:i w:val="off"/>
                              </w:rPr>
                              <w:t>215</w:t>
                            </w:r>
                            <w:bookmarkEnd w:id="1386"/>
                          </w:p>
                        </w:txbxContent>
                      </wps:txbx>
                      <wps:bodyPr wrap="square" lIns="0" rIns="0" tIns="0" bIns="0" vert="horz" anchor="t">
                        <a:noAutofit/>
                      </wps:bodyPr>
                    </wps:wsp>
                  </a:graphicData>
                </a:graphic>
              </wp:anchor>
            </w:drawing>
          </mc:Choice>
          <mc:Fallback>
            <w:pict>
              <v:shape type="#_x0000_t202" filled="f" stroked="f" style="margin-left:203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387"/>
                      <w:r>
                        <w:rPr>
                          <w:rFonts w:ascii="宋体" w:hAnsi="宋体" w:cs="宋体" w:eastAsia="宋体"/>
                          <w:sz w:val="48"/>
                          <w:spacing w:val="0"/>
                          <w:color w:val="000000"/>
                          <w:b w:val="off"/>
                          <w:i w:val="off"/>
                        </w:rPr>
                        <w:t>215</w:t>
                      </w:r>
                      <w:bookmarkEnd w:id="1387"/>
                    </w:p>
                  </w:txbxContent>
                </v:textbox>
              </v:shape>
            </w:pict>
          </mc:Fallback>
        </mc:AlternateContent>
      </w:r>
      <w:bookmarkEnd w:id="1385"/>
    </w:p>
    <w:p>
      <w:pPr>
        <w:pageBreakBefore w:val="off"/>
        <w:tabs/>
        <w:wordWrap w:val="off"/>
        <w:spacing w:before="0" w:after="0" w:line="920" w:lineRule="exact"/>
        <w:ind w:left="0" w:right="0"/>
        <w:jc w:val="both"/>
        <w:textAlignment w:val="baseline"/>
        <w:rPr>
          <w:sz w:val="68"/>
        </w:rPr>
      </w:pPr>
      <w:bookmarkStart w:name="" w:id="1388"/>
      <w:r>
        <w:rPr>
          <w:rFonts w:ascii="宋体" w:hAnsi="宋体" w:cs="宋体" w:eastAsia="宋体"/>
          <w:sz w:val="68"/>
          <w:spacing w:val="0"/>
          <w:color w:val="000000"/>
          <w:b w:val="off"/>
          <w:i w:val="off"/>
        </w:rPr>
        <w:t/>
      </w:r>
      <w:bookmarkEnd w:id="1388"/>
    </w:p>
    <w:p>
      <w:pPr>
        <w:pageBreakBefore w:val="off"/>
        <w:tabs/>
        <w:wordWrap w:val="off"/>
        <w:spacing w:before="0" w:after="0" w:line="920" w:lineRule="atLeast"/>
        <w:ind w:left="0" w:right="0"/>
        <w:jc w:val="center"/>
        <w:textAlignment w:val="baseline"/>
        <w:rPr>
          <w:sz w:val="68"/>
        </w:rPr>
      </w:pPr>
      <w:bookmarkStart w:name="" w:id="1389"/>
      <w:r>
        <w:rPr>
          <w:rFonts w:ascii="黑体" w:hAnsi="黑体" w:cs="黑体" w:eastAsia="黑体"/>
          <w:sz w:val="68"/>
          <w:spacing w:val="0"/>
          <w:color w:val="000000"/>
          <w:b w:val="on"/>
          <w:i w:val="off"/>
        </w:rPr>
        <w:t>第三篇</w:t>
      </w:r>
      <w:bookmarkEnd w:id="1389"/>
    </w:p>
    <w:p>
      <w:pPr>
        <w:pageBreakBefore w:val="off"/>
        <w:tabs/>
        <w:wordWrap w:val="off"/>
        <w:spacing w:before="0" w:after="0" w:line="880" w:lineRule="atLeast"/>
        <w:ind w:left="5240" w:right="0"/>
        <w:jc w:val="both"/>
        <w:textAlignment w:val="baseline"/>
        <w:rPr>
          <w:sz w:val="65"/>
        </w:rPr>
      </w:pPr>
      <w:bookmarkStart w:name="" w:id="1390"/>
      <w:r>
        <w:rPr>
          <w:rFonts w:ascii="黑体" w:hAnsi="黑体" w:cs="黑体" w:eastAsia="黑体"/>
          <w:sz w:val="65"/>
          <w:spacing w:val="0"/>
          <w:color w:val="000000"/>
          <w:b w:val="on"/>
          <w:i w:val="off"/>
        </w:rPr>
        <w:t>对引导性问题的澄清</w:t>
      </w:r>
      <w:bookmarkEnd w:id="1390"/>
    </w:p>
    <w:p>
      <w:pPr>
        <w:pageBreakBefore w:val="off"/>
        <w:tabs/>
        <w:wordWrap w:val="off"/>
        <w:spacing w:before="0" w:after="0" w:line="1080" w:lineRule="exact"/>
        <w:ind w:left="0" w:right="0"/>
        <w:jc w:val="both"/>
        <w:textAlignment w:val="baseline"/>
        <w:rPr>
          <w:sz w:val="49"/>
        </w:rPr>
      </w:pPr>
      <w:bookmarkStart w:name="" w:id="1391"/>
      <w:r>
        <w:rPr>
          <w:rFonts w:ascii="宋体" w:hAnsi="宋体" w:cs="宋体" w:eastAsia="宋体"/>
          <w:sz w:val="49"/>
          <w:spacing w:val="0"/>
          <w:color w:val="000000"/>
          <w:b w:val="off"/>
          <w:i w:val="off"/>
        </w:rPr>
        <w:t/>
      </w:r>
      <w:bookmarkEnd w:id="1391"/>
    </w:p>
    <w:p>
      <w:pPr>
        <w:pageBreakBefore w:val="off"/>
        <w:tabs>
          <w:tab w:pos="3180" w:val="left" w:leader="none"/>
        </w:tabs>
        <w:wordWrap w:val="off"/>
        <w:spacing w:before="0" w:after="0" w:line="1080" w:lineRule="atLeast"/>
        <w:ind w:left="860" w:right="0"/>
        <w:jc w:val="both"/>
        <w:textAlignment w:val="baseline"/>
        <w:rPr>
          <w:sz w:val="49"/>
        </w:rPr>
      </w:pPr>
      <w:bookmarkStart w:name="" w:id="1392"/>
      <w:r>
        <w:rPr>
          <w:rFonts w:ascii="宋体" w:hAnsi="宋体" w:cs="宋体" w:eastAsia="宋体"/>
          <w:sz w:val="49"/>
          <w:spacing w:val="0"/>
          <w:color w:val="000000"/>
          <w:b w:val="off"/>
          <w:i w:val="off"/>
        </w:rPr>
        <w:t>223</w:t>
      </w:r>
      <w:r>
        <w:t xml:space="preserve">	</w:t>
      </w:r>
      <w:r>
        <w:rPr>
          <w:rFonts w:ascii="宋体" w:hAnsi="宋体" w:cs="宋体" w:eastAsia="宋体"/>
          <w:sz w:val="49"/>
          <w:spacing w:val="0"/>
          <w:color w:val="000000"/>
          <w:b w:val="off"/>
          <w:i w:val="off"/>
        </w:rPr>
        <w:t xml:space="preserve">第九章  </w:t>
      </w:r>
      <w:r>
        <w:rPr>
          <w:rFonts w:ascii="宋体" w:hAnsi="宋体" w:cs="宋体" w:eastAsia="宋体"/>
          <w:sz w:val="49"/>
          <w:spacing w:val="0"/>
          <w:color w:val="000000"/>
          <w:b w:val="on"/>
          <w:i w:val="off"/>
        </w:rPr>
        <w:t>非客体化行为作为虚假的含义充实</w:t>
      </w:r>
      <w:bookmarkEnd w:id="1392"/>
    </w:p>
    <w:p>
      <w:pPr>
        <w:pageBreakBefore w:val="off"/>
        <w:tabs/>
        <w:wordWrap w:val="off"/>
        <w:spacing w:before="0" w:after="0" w:line="1080" w:lineRule="atLeast"/>
        <w:ind w:left="7720" w:right="60" w:hanging="2480"/>
        <w:jc w:val="both"/>
        <w:textAlignment w:val="baseline"/>
        <w:rPr>
          <w:sz w:val="48"/>
        </w:rPr>
      </w:pPr>
      <w:bookmarkStart w:name="" w:id="1393"/>
      <w:r>
        <w:rPr>
          <w:rFonts w:ascii="宋体" w:hAnsi="宋体" w:cs="宋体" w:eastAsia="宋体"/>
          <w:sz w:val="48"/>
          <w:spacing w:val="0"/>
          <w:color w:val="000000"/>
          <w:b w:val="off"/>
          <w:i w:val="off"/>
        </w:rPr>
        <w:t>第67节  并非每一个意指都包含着一个</w:t>
      </w:r>
      <w:r>
        <w:rPr>
          <w:rFonts w:ascii="宋体" w:hAnsi="宋体" w:cs="宋体" w:eastAsia="宋体"/>
          <w:sz w:val="48"/>
          <w:spacing w:val="0"/>
          <w:color w:val="000000"/>
          <w:b w:val="off"/>
          <w:i w:val="off"/>
        </w:rPr>
        <w:t>认识</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76200</wp:posOffset>
                </wp:positionV>
                <wp:extent cx="660400" cy="469900"/>
                <wp:wrapNone/>
                <wp:docPr id="60" name="文本框 60"/>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394"/>
                            <w:r>
                              <w:rPr>
                                <w:rFonts w:ascii="宋体" w:hAnsi="宋体" w:cs="宋体" w:eastAsia="宋体"/>
                                <w:sz w:val="48"/>
                                <w:spacing w:val="0"/>
                                <w:color w:val="000000"/>
                                <w:b w:val="off"/>
                                <w:i w:val="off"/>
                              </w:rPr>
                              <w:t>223</w:t>
                            </w:r>
                            <w:bookmarkEnd w:id="1394"/>
                          </w:p>
                        </w:txbxContent>
                      </wps:txbx>
                      <wps:bodyPr wrap="square" lIns="0" rIns="0" tIns="0" bIns="0" vert="horz" anchor="t">
                        <a:noAutofit/>
                      </wps:bodyPr>
                    </wps:wsp>
                  </a:graphicData>
                </a:graphic>
              </wp:anchor>
            </w:drawing>
          </mc:Choice>
          <mc:Fallback>
            <w:pict>
              <v:shape type="#_x0000_t202" filled="f" stroked="f" style="margin-left:206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395"/>
                      <w:r>
                        <w:rPr>
                          <w:rFonts w:ascii="宋体" w:hAnsi="宋体" w:cs="宋体" w:eastAsia="宋体"/>
                          <w:sz w:val="48"/>
                          <w:spacing w:val="0"/>
                          <w:color w:val="000000"/>
                          <w:b w:val="off"/>
                          <w:i w:val="off"/>
                        </w:rPr>
                        <w:t>223</w:t>
                      </w:r>
                      <w:bookmarkEnd w:id="1395"/>
                    </w:p>
                  </w:txbxContent>
                </v:textbox>
              </v:shape>
            </w:pict>
          </mc:Fallback>
        </mc:AlternateContent>
      </w:r>
      <w:bookmarkEnd w:id="1393"/>
    </w:p>
    <w:p>
      <w:pPr>
        <w:pageBreakBefore w:val="off"/>
        <w:tabs/>
        <w:wordWrap w:val="off"/>
        <w:spacing w:before="0" w:after="0" w:line="1080" w:lineRule="atLeast"/>
        <w:ind w:left="7720" w:right="20" w:hanging="2480"/>
        <w:jc w:val="both"/>
        <w:textAlignment w:val="baseline"/>
        <w:rPr>
          <w:sz w:val="49"/>
        </w:rPr>
      </w:pPr>
      <w:bookmarkStart w:name="" w:id="1396"/>
      <w:r>
        <w:rPr>
          <w:rFonts w:ascii="宋体" w:hAnsi="宋体" w:cs="宋体" w:eastAsia="宋体"/>
          <w:sz w:val="49"/>
          <w:spacing w:val="0"/>
          <w:color w:val="000000"/>
          <w:b w:val="off"/>
          <w:i w:val="off"/>
        </w:rPr>
        <w:t>第68节  关于对那些被用来表达非客体化</w:t>
      </w:r>
      <w:r>
        <w:rPr>
          <w:rFonts w:ascii="宋体" w:hAnsi="宋体" w:cs="宋体" w:eastAsia="宋体"/>
          <w:sz w:val="49"/>
          <w:spacing w:val="0"/>
          <w:color w:val="000000"/>
          <w:b w:val="off"/>
          <w:i w:val="off"/>
        </w:rPr>
        <w:t>行为的特别语法形式的争执</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63500</wp:posOffset>
                </wp:positionV>
                <wp:extent cx="673100" cy="469900"/>
                <wp:wrapNone/>
                <wp:docPr id="61" name="文本框 61"/>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397"/>
                            <w:r>
                              <w:rPr>
                                <w:rFonts w:ascii="宋体" w:hAnsi="宋体" w:cs="宋体" w:eastAsia="宋体"/>
                                <w:sz w:val="49"/>
                                <w:spacing w:val="0"/>
                                <w:color w:val="000000"/>
                                <w:b w:val="off"/>
                                <w:i w:val="off"/>
                              </w:rPr>
                              <w:t>226</w:t>
                            </w:r>
                            <w:bookmarkEnd w:id="1397"/>
                          </w:p>
                        </w:txbxContent>
                      </wps:txbx>
                      <wps:bodyPr wrap="square" lIns="0" rIns="0" tIns="0" bIns="0" vert="horz" anchor="t">
                        <a:noAutofit/>
                      </wps:bodyPr>
                    </wps:wsp>
                  </a:graphicData>
                </a:graphic>
              </wp:anchor>
            </w:drawing>
          </mc:Choice>
          <mc:Fallback>
            <w:pict>
              <v:shape type="#_x0000_t202" filled="f" stroked="f" style="margin-left:207pt;margin-top: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398"/>
                      <w:r>
                        <w:rPr>
                          <w:rFonts w:ascii="宋体" w:hAnsi="宋体" w:cs="宋体" w:eastAsia="宋体"/>
                          <w:sz w:val="49"/>
                          <w:spacing w:val="0"/>
                          <w:color w:val="000000"/>
                          <w:b w:val="off"/>
                          <w:i w:val="off"/>
                        </w:rPr>
                        <w:t>226</w:t>
                      </w:r>
                      <w:bookmarkEnd w:id="1398"/>
                    </w:p>
                  </w:txbxContent>
                </v:textbox>
              </v:shape>
            </w:pict>
          </mc:Fallback>
        </mc:AlternateContent>
      </w:r>
      <w:bookmarkEnd w:id="1396"/>
    </w:p>
    <w:p>
      <w:pPr>
        <w:pageBreakBefore w:val="off"/>
        <w:tabs/>
        <w:wordWrap w:val="off"/>
        <w:spacing w:before="0" w:after="0" w:line="1080" w:lineRule="atLeast"/>
        <w:ind w:left="7720" w:right="0" w:hanging="2480"/>
        <w:jc w:val="both"/>
        <w:textAlignment w:val="baseline"/>
        <w:rPr>
          <w:sz w:val="48"/>
        </w:rPr>
      </w:pPr>
      <w:bookmarkStart w:name="" w:id="1399"/>
      <w:r>
        <w:rPr>
          <w:rFonts w:ascii="宋体" w:hAnsi="宋体" w:cs="宋体" w:eastAsia="宋体"/>
          <w:sz w:val="48"/>
          <w:spacing w:val="0"/>
          <w:color w:val="000000"/>
          <w:b w:val="off"/>
          <w:i w:val="off"/>
        </w:rPr>
        <w:t>第69节  赞成和反对亚里士多德观点的</w:t>
      </w:r>
      <w:r>
        <w:rPr>
          <w:rFonts w:ascii="宋体" w:hAnsi="宋体" w:cs="宋体" w:eastAsia="宋体"/>
          <w:sz w:val="48"/>
          <w:spacing w:val="0"/>
          <w:color w:val="000000"/>
          <w:b w:val="off"/>
          <w:i w:val="off"/>
        </w:rPr>
        <w:t>论据</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76200</wp:posOffset>
                </wp:positionV>
                <wp:extent cx="660400" cy="469900"/>
                <wp:wrapNone/>
                <wp:docPr id="62" name="文本框 6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400"/>
                            <w:r>
                              <w:rPr>
                                <w:rFonts w:ascii="宋体" w:hAnsi="宋体" w:cs="宋体" w:eastAsia="宋体"/>
                                <w:sz w:val="48"/>
                                <w:spacing w:val="0"/>
                                <w:color w:val="000000"/>
                                <w:b w:val="off"/>
                                <w:i w:val="off"/>
                              </w:rPr>
                              <w:t>229</w:t>
                            </w:r>
                            <w:bookmarkEnd w:id="1400"/>
                          </w:p>
                        </w:txbxContent>
                      </wps:txbx>
                      <wps:bodyPr wrap="square" lIns="0" rIns="0" tIns="0" bIns="0" vert="horz" anchor="t">
                        <a:noAutofit/>
                      </wps:bodyPr>
                    </wps:wsp>
                  </a:graphicData>
                </a:graphic>
              </wp:anchor>
            </w:drawing>
          </mc:Choice>
          <mc:Fallback>
            <w:pict>
              <v:shape type="#_x0000_t202" filled="f" stroked="f" style="margin-left:207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401"/>
                      <w:r>
                        <w:rPr>
                          <w:rFonts w:ascii="宋体" w:hAnsi="宋体" w:cs="宋体" w:eastAsia="宋体"/>
                          <w:sz w:val="48"/>
                          <w:spacing w:val="0"/>
                          <w:color w:val="000000"/>
                          <w:b w:val="off"/>
                          <w:i w:val="off"/>
                        </w:rPr>
                        <w:t>229</w:t>
                      </w:r>
                      <w:bookmarkEnd w:id="1401"/>
                    </w:p>
                  </w:txbxContent>
                </v:textbox>
              </v:shape>
            </w:pict>
          </mc:Fallback>
        </mc:AlternateContent>
      </w:r>
      <w:bookmarkEnd w:id="1399"/>
    </w:p>
    <w:p>
      <w:pPr>
        <w:pageBreakBefore w:val="off"/>
        <w:tabs>
          <w:tab w:pos="5340" w:val="left" w:leader="none"/>
        </w:tabs>
        <w:wordWrap w:val="off"/>
        <w:spacing w:before="0" w:after="0" w:line="1080" w:lineRule="atLeast"/>
        <w:ind w:left="900" w:right="0"/>
        <w:jc w:val="both"/>
        <w:textAlignment w:val="baseline"/>
        <w:rPr>
          <w:sz w:val="48"/>
        </w:rPr>
      </w:pPr>
      <w:bookmarkStart w:name="" w:id="1402"/>
      <w:r>
        <w:rPr>
          <w:rFonts w:ascii="宋体" w:hAnsi="宋体" w:cs="宋体" w:eastAsia="宋体"/>
          <w:sz w:val="48"/>
          <w:spacing w:val="0"/>
          <w:color w:val="000000"/>
          <w:b w:val="off"/>
          <w:i w:val="off"/>
        </w:rPr>
        <w:t>237</w:t>
      </w:r>
      <w:r>
        <w:t xml:space="preserve">	</w:t>
      </w:r>
      <w:r>
        <w:rPr>
          <w:rFonts w:ascii="宋体" w:hAnsi="宋体" w:cs="宋体" w:eastAsia="宋体"/>
          <w:sz w:val="48"/>
          <w:spacing w:val="0"/>
          <w:color w:val="000000"/>
          <w:b w:val="off"/>
          <w:i w:val="off"/>
        </w:rPr>
        <w:t>第70节  决断</w:t>
      </w:r>
      <w:bookmarkEnd w:id="1402"/>
    </w:p>
    <w:p>
      <w:pPr>
        <w:pageBreakBefore w:val="off"/>
        <w:tabs/>
        <w:wordWrap w:val="off"/>
        <w:spacing w:before="0" w:after="0" w:line="1080" w:lineRule="exact"/>
        <w:ind w:left="0" w:right="0"/>
        <w:jc w:val="both"/>
        <w:textAlignment w:val="baseline"/>
        <w:rPr>
          <w:sz w:val="48"/>
        </w:rPr>
      </w:pPr>
      <w:bookmarkStart w:name="" w:id="1403"/>
      <w:r>
        <w:rPr>
          <w:rFonts w:ascii="宋体" w:hAnsi="宋体" w:cs="宋体" w:eastAsia="宋体"/>
          <w:sz w:val="48"/>
          <w:spacing w:val="0"/>
          <w:color w:val="000000"/>
          <w:b w:val="off"/>
          <w:i w:val="off"/>
        </w:rPr>
        <w:t/>
      </w:r>
      <w:bookmarkEnd w:id="1403"/>
    </w:p>
    <w:p>
      <w:pPr>
        <w:pageBreakBefore w:val="off"/>
        <w:tabs>
          <w:tab w:pos="3440" w:val="left" w:leader="none"/>
        </w:tabs>
        <w:wordWrap w:val="off"/>
        <w:spacing w:before="0" w:after="0" w:line="1080" w:lineRule="atLeast"/>
        <w:ind w:left="880" w:right="0"/>
        <w:jc w:val="both"/>
        <w:textAlignment w:val="baseline"/>
        <w:rPr>
          <w:sz w:val="49"/>
        </w:rPr>
      </w:pPr>
      <w:bookmarkStart w:name="" w:id="1404"/>
      <w:r>
        <w:rPr>
          <w:rFonts w:ascii="宋体" w:hAnsi="宋体" w:cs="宋体" w:eastAsia="宋体"/>
          <w:sz w:val="49"/>
          <w:spacing w:val="0"/>
          <w:color w:val="000000"/>
          <w:b w:val="off"/>
          <w:i w:val="off"/>
        </w:rPr>
        <w:t>242</w:t>
      </w:r>
      <w:r>
        <w:t xml:space="preserve">	</w:t>
      </w:r>
      <w:r>
        <w:rPr>
          <w:rFonts w:ascii="宋体" w:hAnsi="宋体" w:cs="宋体" w:eastAsia="宋体"/>
          <w:sz w:val="49"/>
          <w:spacing w:val="0"/>
          <w:color w:val="000000"/>
          <w:b w:val="off"/>
          <w:i w:val="off"/>
        </w:rPr>
        <w:t>附录</w:t>
      </w:r>
      <w:r>
        <w:rPr>
          <w:rFonts w:ascii="宋体" w:hAnsi="宋体" w:cs="宋体" w:eastAsia="宋体"/>
          <w:sz w:val="49"/>
          <w:spacing w:val="0"/>
          <w:color w:val="000000"/>
          <w:b w:val="on"/>
          <w:i w:val="off"/>
        </w:rPr>
        <w:t>外感知与内感知。物理现象与心理现象</w:t>
      </w:r>
      <w:bookmarkEnd w:id="1404"/>
    </w:p>
    <w:p>
      <w:pPr>
        <w:pageBreakBefore w:val="off"/>
        <w:tabs/>
        <w:wordWrap w:val="off"/>
        <w:spacing w:before="0" w:after="0" w:line="1080" w:lineRule="atLeast"/>
        <w:ind w:left="7460" w:right="0" w:hanging="2220"/>
        <w:jc w:val="both"/>
        <w:textAlignment w:val="baseline"/>
        <w:rPr>
          <w:sz w:val="51"/>
        </w:rPr>
      </w:pPr>
      <w:bookmarkStart w:name="" w:id="1405"/>
      <w:r>
        <w:rPr>
          <w:rFonts w:ascii="宋体" w:hAnsi="宋体" w:cs="宋体" w:eastAsia="宋体"/>
          <w:sz w:val="51"/>
          <w:spacing w:val="0"/>
          <w:color w:val="000000"/>
          <w:b w:val="off"/>
          <w:i w:val="off"/>
        </w:rPr>
        <w:t>第1节  通俗的和传统哲学的外感知与内感</w:t>
      </w:r>
      <w:r>
        <w:rPr>
          <w:rFonts w:ascii="宋体" w:hAnsi="宋体" w:cs="宋体" w:eastAsia="宋体"/>
          <w:sz w:val="51"/>
          <w:spacing w:val="0"/>
          <w:color w:val="000000"/>
          <w:b w:val="off"/>
          <w:i w:val="off"/>
        </w:rPr>
        <w:t>知概念</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50800</wp:posOffset>
                </wp:positionV>
                <wp:extent cx="660400" cy="469900"/>
                <wp:wrapNone/>
                <wp:docPr id="63" name="文本框 6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406"/>
                            <w:r>
                              <w:rPr>
                                <w:rFonts w:ascii="宋体" w:hAnsi="宋体" w:cs="宋体" w:eastAsia="宋体"/>
                                <w:sz w:val="48"/>
                                <w:spacing w:val="0"/>
                                <w:color w:val="000000"/>
                                <w:b w:val="off"/>
                                <w:i w:val="off"/>
                              </w:rPr>
                              <w:t>242</w:t>
                            </w:r>
                            <w:bookmarkEnd w:id="1406"/>
                          </w:p>
                        </w:txbxContent>
                      </wps:txbx>
                      <wps:bodyPr wrap="square" lIns="0" rIns="0" tIns="0" bIns="0" vert="horz" anchor="t">
                        <a:noAutofit/>
                      </wps:bodyPr>
                    </wps:wsp>
                  </a:graphicData>
                </a:graphic>
              </wp:anchor>
            </w:drawing>
          </mc:Choice>
          <mc:Fallback>
            <w:pict>
              <v:shape type="#_x0000_t202" filled="f" stroked="f" style="margin-left:207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407"/>
                      <w:r>
                        <w:rPr>
                          <w:rFonts w:ascii="宋体" w:hAnsi="宋体" w:cs="宋体" w:eastAsia="宋体"/>
                          <w:sz w:val="48"/>
                          <w:spacing w:val="0"/>
                          <w:color w:val="000000"/>
                          <w:b w:val="off"/>
                          <w:i w:val="off"/>
                        </w:rPr>
                        <w:t>242</w:t>
                      </w:r>
                      <w:bookmarkEnd w:id="1407"/>
                    </w:p>
                  </w:txbxContent>
                </v:textbox>
              </v:shape>
            </w:pict>
          </mc:Fallback>
        </mc:AlternateContent>
      </w:r>
      <w:bookmarkEnd w:id="1405"/>
    </w:p>
    <w:p>
      <w:pPr>
        <w:pageBreakBefore w:val="off"/>
        <w:tabs>
          <w:tab w:pos="5360" w:val="left" w:leader="none"/>
        </w:tabs>
        <w:wordWrap w:val="off"/>
        <w:spacing w:before="0" w:after="0" w:line="1080" w:lineRule="atLeast"/>
        <w:ind w:left="900" w:right="0"/>
        <w:jc w:val="both"/>
        <w:textAlignment w:val="baseline"/>
        <w:rPr>
          <w:sz w:val="48"/>
        </w:rPr>
      </w:pPr>
      <w:bookmarkStart w:name="" w:id="1408"/>
      <w:r>
        <w:rPr>
          <w:rFonts w:ascii="宋体" w:hAnsi="宋体" w:cs="宋体" w:eastAsia="宋体"/>
          <w:sz w:val="48"/>
          <w:spacing w:val="0"/>
          <w:color w:val="000000"/>
          <w:b w:val="off"/>
          <w:i w:val="off"/>
        </w:rPr>
        <w:t>243</w:t>
      </w:r>
      <w:r>
        <w:t xml:space="preserve">	</w:t>
      </w:r>
      <w:r>
        <w:rPr>
          <w:rFonts w:ascii="宋体" w:hAnsi="宋体" w:cs="宋体" w:eastAsia="宋体"/>
          <w:sz w:val="48"/>
          <w:spacing w:val="0"/>
          <w:color w:val="000000"/>
          <w:b w:val="off"/>
          <w:i w:val="off"/>
        </w:rPr>
        <w:t>第2节和第3节  对传统区分进行深化的现</w:t>
      </w:r>
      <w:bookmarkEnd w:id="1408"/>
    </w:p>
    <w:p>
      <w:r>
        <w:t/>
      </w:r>
    </w:p>
    <w:p>
      <w:pPr>
        <w:sectPr>
          <w:footerReference r:id="rId46"/>
          <w:headerReference r:id="rId47" w:type="default"/>
          <w:type w:val="nextPage"/>
          <w:pgSz w:w="22520" w:h="31680"/>
          <w:pgMar w:left="3240" w:top="2420" w:right="3240" w:bottom="2420" w:header="2120" w:footer="2120"/>
          <w:cols w:num="1"/>
        </w:sectPr>
      </w:pPr>
    </w:p>
    <w:p>
      <w:pPr>
        <w:pageBreakBefore w:val="off"/>
        <w:tabs>
          <w:tab w:pos="2340" w:val="left" w:leader="none"/>
        </w:tabs>
        <w:wordWrap w:val="off"/>
        <w:spacing w:before="0" w:after="0" w:line="680" w:lineRule="atLeast"/>
        <w:ind w:left="720" w:right="0"/>
        <w:jc w:val="both"/>
        <w:textAlignment w:val="baseline"/>
        <w:rPr>
          <w:sz w:val="41"/>
        </w:rPr>
      </w:pPr>
      <w:bookmarkStart w:name="" w:id="1409"/>
      <w:r>
        <w:rPr>
          <w:rFonts w:ascii="楷体" w:hAnsi="楷体" w:cs="楷体" w:eastAsia="楷体"/>
          <w:sz w:val="41"/>
          <w:spacing w:val="0"/>
          <w:color w:val="000000"/>
          <w:b w:val="off"/>
          <w:i w:val="off"/>
        </w:rPr>
        <w:t>008</w:t>
      </w:r>
      <w:r>
        <w:t xml:space="preserve">	</w:t>
      </w:r>
      <w:r>
        <w:rPr>
          <w:rFonts w:ascii="楷体" w:hAnsi="楷体" w:cs="楷体" w:eastAsia="楷体"/>
          <w:sz w:val="41"/>
          <w:spacing w:val="0"/>
          <w:color w:val="000000"/>
          <w:b w:val="off"/>
          <w:i w:val="off"/>
        </w:rPr>
        <w:t>逻辑研究(第二卷第二部分)</w:t>
      </w:r>
      <w:bookmarkEnd w:id="1409"/>
    </w:p>
    <w:p>
      <w:pPr>
        <w:pageBreakBefore w:val="off"/>
        <w:tabs/>
        <w:wordWrap w:val="off"/>
        <w:spacing w:before="0" w:after="0" w:line="960" w:lineRule="exact"/>
        <w:ind w:left="0" w:right="0"/>
        <w:jc w:val="both"/>
        <w:textAlignment w:val="baseline"/>
        <w:rPr>
          <w:sz w:val="47"/>
        </w:rPr>
      </w:pPr>
      <w:bookmarkStart w:name="" w:id="1410"/>
      <w:r>
        <w:rPr>
          <w:rFonts w:ascii="宋体" w:hAnsi="宋体" w:cs="宋体" w:eastAsia="宋体"/>
          <w:sz w:val="47"/>
          <w:spacing w:val="0"/>
          <w:color w:val="000000"/>
          <w:b w:val="off"/>
          <w:i w:val="off"/>
        </w:rPr>
        <w:t/>
      </w:r>
      <w:bookmarkEnd w:id="1410"/>
    </w:p>
    <w:p>
      <w:pPr>
        <w:pageBreakBefore w:val="off"/>
        <w:tabs/>
        <w:wordWrap w:val="off"/>
        <w:spacing w:before="0" w:after="0" w:line="960" w:lineRule="atLeast"/>
        <w:ind w:left="7340" w:right="0"/>
        <w:jc w:val="both"/>
        <w:textAlignment w:val="baseline"/>
        <w:rPr>
          <w:sz w:val="47"/>
        </w:rPr>
      </w:pPr>
      <w:bookmarkStart w:name="" w:id="1411"/>
      <w:r>
        <w:rPr>
          <w:rFonts w:ascii="宋体" w:hAnsi="宋体" w:cs="宋体" w:eastAsia="宋体"/>
          <w:sz w:val="47"/>
          <w:spacing w:val="0"/>
          <w:color w:val="000000"/>
          <w:b w:val="off"/>
          <w:i w:val="off"/>
        </w:rPr>
        <w:t>象学的动机和心理学动机；布伦塔</w:t>
      </w:r>
      <w:r>
        <w:rPr>
          <w:rFonts w:ascii="宋体" w:hAnsi="宋体" w:cs="宋体" w:eastAsia="宋体"/>
          <w:sz w:val="47"/>
          <w:spacing w:val="0"/>
          <w:color w:val="000000"/>
          <w:b w:val="off"/>
          <w:i w:val="off"/>
        </w:rPr>
        <w:t>诺的观点</w:t>
      </w:r>
      <w:bookmarkEnd w:id="1411"/>
    </w:p>
    <w:p>
      <w:pPr>
        <w:pageBreakBefore w:val="off"/>
        <w:tabs/>
        <w:wordWrap w:val="off"/>
        <w:spacing w:before="0" w:after="0" w:line="960" w:lineRule="atLeast"/>
        <w:ind w:left="7400" w:right="0" w:hanging="2240"/>
        <w:jc w:val="both"/>
        <w:textAlignment w:val="baseline"/>
        <w:rPr>
          <w:sz w:val="47"/>
        </w:rPr>
      </w:pPr>
      <w:bookmarkStart w:name="" w:id="1412"/>
      <w:r>
        <w:rPr>
          <w:rFonts w:ascii="宋体" w:hAnsi="宋体" w:cs="宋体" w:eastAsia="宋体"/>
          <w:sz w:val="47"/>
          <w:spacing w:val="0"/>
          <w:color w:val="000000"/>
          <w:b w:val="off"/>
          <w:i w:val="off"/>
        </w:rPr>
        <w:t>第4节  批评。在对外感知与内感知概念的</w:t>
      </w:r>
      <w:r>
        <w:rPr>
          <w:rFonts w:ascii="宋体" w:hAnsi="宋体" w:cs="宋体" w:eastAsia="宋体"/>
          <w:sz w:val="47"/>
          <w:spacing w:val="0"/>
          <w:color w:val="000000"/>
          <w:b w:val="off"/>
          <w:i w:val="off"/>
        </w:rPr>
        <w:t>通常理解中，它们都具有同一个认</w:t>
      </w:r>
      <w:r>
        <w:rPr>
          <w:rFonts w:ascii="宋体" w:hAnsi="宋体" w:cs="宋体" w:eastAsia="宋体"/>
          <w:sz w:val="47"/>
          <w:spacing w:val="0"/>
          <w:color w:val="000000"/>
          <w:b w:val="off"/>
          <w:i w:val="off"/>
        </w:rPr>
        <w:t>识论特征；感知与阐释</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50800</wp:posOffset>
                </wp:positionV>
                <wp:extent cx="647700" cy="457200"/>
                <wp:wrapNone/>
                <wp:docPr id="64" name="文本框 64"/>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413"/>
                            <w:r>
                              <w:rPr>
                                <w:rFonts w:ascii="宋体" w:hAnsi="宋体" w:cs="宋体" w:eastAsia="宋体"/>
                                <w:sz w:val="47"/>
                                <w:spacing w:val="0"/>
                                <w:color w:val="000000"/>
                                <w:b w:val="off"/>
                                <w:i w:val="off"/>
                              </w:rPr>
                              <w:t>251</w:t>
                            </w:r>
                            <w:bookmarkEnd w:id="1413"/>
                          </w:p>
                        </w:txbxContent>
                      </wps:txbx>
                      <wps:bodyPr wrap="square" lIns="0" rIns="0" tIns="0" bIns="0" vert="horz" anchor="t">
                        <a:noAutofit/>
                      </wps:bodyPr>
                    </wps:wsp>
                  </a:graphicData>
                </a:graphic>
              </wp:anchor>
            </w:drawing>
          </mc:Choice>
          <mc:Fallback>
            <w:pict>
              <v:shape type="#_x0000_t202" filled="f" stroked="f" style="margin-left:205pt;margin-top:4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414"/>
                      <w:r>
                        <w:rPr>
                          <w:rFonts w:ascii="宋体" w:hAnsi="宋体" w:cs="宋体" w:eastAsia="宋体"/>
                          <w:sz w:val="47"/>
                          <w:spacing w:val="0"/>
                          <w:color w:val="000000"/>
                          <w:b w:val="off"/>
                          <w:i w:val="off"/>
                        </w:rPr>
                        <w:t>251</w:t>
                      </w:r>
                      <w:bookmarkEnd w:id="1414"/>
                    </w:p>
                  </w:txbxContent>
                </v:textbox>
              </v:shape>
            </w:pict>
          </mc:Fallback>
        </mc:AlternateContent>
      </w:r>
      <w:bookmarkEnd w:id="1412"/>
    </w:p>
    <w:p>
      <w:pPr>
        <w:pageBreakBefore w:val="off"/>
        <w:tabs>
          <w:tab w:pos="5260" w:val="left" w:leader="none"/>
        </w:tabs>
        <w:wordWrap w:val="off"/>
        <w:spacing w:before="0" w:after="0" w:line="960" w:lineRule="atLeast"/>
        <w:ind w:left="800" w:right="0"/>
        <w:jc w:val="both"/>
        <w:textAlignment w:val="baseline"/>
        <w:rPr>
          <w:sz w:val="47"/>
        </w:rPr>
      </w:pPr>
      <w:bookmarkStart w:name="" w:id="1415"/>
      <w:r>
        <w:rPr>
          <w:rFonts w:ascii="宋体" w:hAnsi="宋体" w:cs="宋体" w:eastAsia="宋体"/>
          <w:sz w:val="47"/>
          <w:spacing w:val="0"/>
          <w:color w:val="000000"/>
          <w:b w:val="off"/>
          <w:i w:val="off"/>
        </w:rPr>
        <w:t>253</w:t>
      </w:r>
      <w:r>
        <w:t xml:space="preserve">	</w:t>
      </w:r>
      <w:r>
        <w:rPr>
          <w:rFonts w:ascii="宋体" w:hAnsi="宋体" w:cs="宋体" w:eastAsia="宋体"/>
          <w:sz w:val="47"/>
          <w:spacing w:val="0"/>
          <w:color w:val="000000"/>
          <w:b w:val="off"/>
          <w:i w:val="off"/>
        </w:rPr>
        <w:t>第5节  显现这个术语的歧义性</w:t>
      </w:r>
      <w:bookmarkEnd w:id="1415"/>
    </w:p>
    <w:p>
      <w:pPr>
        <w:pageBreakBefore w:val="off"/>
        <w:tabs/>
        <w:wordWrap w:val="off"/>
        <w:spacing w:before="0" w:after="0" w:line="960" w:lineRule="atLeast"/>
        <w:ind w:left="7760" w:right="0" w:hanging="2600"/>
        <w:jc w:val="both"/>
        <w:textAlignment w:val="baseline"/>
        <w:rPr>
          <w:sz w:val="47"/>
        </w:rPr>
      </w:pPr>
      <w:bookmarkStart w:name="" w:id="1416"/>
      <w:r>
        <w:rPr>
          <w:rFonts w:ascii="宋体" w:hAnsi="宋体" w:cs="宋体" w:eastAsia="宋体"/>
          <w:sz w:val="47"/>
          <w:spacing w:val="0"/>
          <w:color w:val="000000"/>
          <w:b w:val="off"/>
          <w:i w:val="off"/>
        </w:rPr>
        <w:t>第6节①  因此而混淆在认识论上无关紧要</w:t>
      </w:r>
      <w:r>
        <w:rPr>
          <w:rFonts w:ascii="宋体" w:hAnsi="宋体" w:cs="宋体" w:eastAsia="宋体"/>
          <w:sz w:val="47"/>
          <w:spacing w:val="0"/>
          <w:color w:val="000000"/>
          <w:b w:val="off"/>
          <w:i w:val="off"/>
        </w:rPr>
        <w:t>的外、内感知之对立与在认识论</w:t>
      </w:r>
      <w:r>
        <w:rPr>
          <w:rFonts w:ascii="宋体" w:hAnsi="宋体" w:cs="宋体" w:eastAsia="宋体"/>
          <w:sz w:val="47"/>
          <w:spacing w:val="0"/>
          <w:color w:val="000000"/>
          <w:b w:val="off"/>
          <w:i w:val="off"/>
        </w:rPr>
        <w:t>上根本性的相即、不相即感知之</w:t>
      </w:r>
      <w:r>
        <w:rPr>
          <w:rFonts w:ascii="宋体" w:hAnsi="宋体" w:cs="宋体" w:eastAsia="宋体"/>
          <w:sz w:val="47"/>
          <w:spacing w:val="0"/>
          <w:color w:val="000000"/>
          <w:b w:val="off"/>
          <w:i w:val="off"/>
        </w:rPr>
        <w:t>对立</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76200</wp:posOffset>
                </wp:positionV>
                <wp:extent cx="647700" cy="457200"/>
                <wp:wrapNone/>
                <wp:docPr id="65" name="文本框 65"/>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417"/>
                            <w:r>
                              <w:rPr>
                                <w:rFonts w:ascii="宋体" w:hAnsi="宋体" w:cs="宋体" w:eastAsia="宋体"/>
                                <w:sz w:val="47"/>
                                <w:spacing w:val="0"/>
                                <w:color w:val="000000"/>
                                <w:b w:val="off"/>
                                <w:i w:val="off"/>
                              </w:rPr>
                              <w:t>256</w:t>
                            </w:r>
                            <w:bookmarkEnd w:id="1417"/>
                          </w:p>
                        </w:txbxContent>
                      </wps:txbx>
                      <wps:bodyPr wrap="square" lIns="0" rIns="0" tIns="0" bIns="0" vert="horz" anchor="t">
                        <a:noAutofit/>
                      </wps:bodyPr>
                    </wps:wsp>
                  </a:graphicData>
                </a:graphic>
              </wp:anchor>
            </w:drawing>
          </mc:Choice>
          <mc:Fallback>
            <w:pict>
              <v:shape type="#_x0000_t202" filled="f" stroked="f" style="margin-left:205pt;margin-top: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418"/>
                      <w:r>
                        <w:rPr>
                          <w:rFonts w:ascii="宋体" w:hAnsi="宋体" w:cs="宋体" w:eastAsia="宋体"/>
                          <w:sz w:val="47"/>
                          <w:spacing w:val="0"/>
                          <w:color w:val="000000"/>
                          <w:b w:val="off"/>
                          <w:i w:val="off"/>
                        </w:rPr>
                        <w:t>256</w:t>
                      </w:r>
                      <w:bookmarkEnd w:id="1418"/>
                    </w:p>
                  </w:txbxContent>
                </v:textbox>
              </v:shape>
            </w:pict>
          </mc:Fallback>
        </mc:AlternateContent>
      </w:r>
      <w:bookmarkEnd w:id="1416"/>
    </w:p>
    <w:p>
      <w:pPr>
        <w:pageBreakBefore w:val="off"/>
        <w:tabs>
          <w:tab w:pos="5260" w:val="left" w:leader="none"/>
        </w:tabs>
        <w:wordWrap w:val="off"/>
        <w:spacing w:before="0" w:after="0" w:line="960" w:lineRule="atLeast"/>
        <w:ind w:left="800" w:right="0"/>
        <w:jc w:val="both"/>
        <w:textAlignment w:val="baseline"/>
        <w:rPr>
          <w:sz w:val="47"/>
        </w:rPr>
      </w:pPr>
      <w:bookmarkStart w:name="" w:id="1419"/>
      <w:r>
        <w:rPr>
          <w:rFonts w:ascii="宋体" w:hAnsi="宋体" w:cs="宋体" w:eastAsia="宋体"/>
          <w:sz w:val="47"/>
          <w:spacing w:val="0"/>
          <w:color w:val="000000"/>
          <w:b w:val="off"/>
          <w:i w:val="off"/>
        </w:rPr>
        <w:t>260</w:t>
      </w:r>
      <w:r>
        <w:t xml:space="preserve">	</w:t>
      </w:r>
      <w:r>
        <w:rPr>
          <w:rFonts w:ascii="宋体" w:hAnsi="宋体" w:cs="宋体" w:eastAsia="宋体"/>
          <w:sz w:val="47"/>
          <w:spacing w:val="0"/>
          <w:color w:val="000000"/>
          <w:b w:val="off"/>
          <w:i w:val="off"/>
        </w:rPr>
        <w:t>第7节  这个争论不是语词争论</w:t>
      </w:r>
      <w:bookmarkEnd w:id="1419"/>
    </w:p>
    <w:p>
      <w:pPr>
        <w:pageBreakBefore w:val="off"/>
        <w:tabs/>
        <w:wordWrap w:val="off"/>
        <w:spacing w:before="0" w:after="0" w:line="960" w:lineRule="atLeast"/>
        <w:ind w:left="7340" w:right="0" w:hanging="2180"/>
        <w:jc w:val="both"/>
        <w:textAlignment w:val="baseline"/>
        <w:rPr>
          <w:sz w:val="47"/>
        </w:rPr>
      </w:pPr>
      <w:bookmarkStart w:name="" w:id="1420"/>
      <w:r>
        <w:rPr>
          <w:rFonts w:ascii="宋体" w:hAnsi="宋体" w:cs="宋体" w:eastAsia="宋体"/>
          <w:sz w:val="47"/>
          <w:spacing w:val="0"/>
          <w:color w:val="000000"/>
          <w:b w:val="off"/>
          <w:i w:val="off"/>
        </w:rPr>
        <w:t>第 8节  对“现象”的两个根本不同划分的混</w:t>
      </w:r>
      <w:r>
        <w:rPr>
          <w:rFonts w:ascii="宋体" w:hAnsi="宋体" w:cs="宋体" w:eastAsia="宋体"/>
          <w:sz w:val="47"/>
          <w:spacing w:val="0"/>
          <w:color w:val="000000"/>
          <w:b w:val="off"/>
          <w:i w:val="off"/>
        </w:rPr>
        <w:t>淆。“物理”内容不仅“现象地”存</w:t>
      </w:r>
      <w:r>
        <w:rPr>
          <w:rFonts w:ascii="宋体" w:hAnsi="宋体" w:cs="宋体" w:eastAsia="宋体"/>
          <w:sz w:val="47"/>
          <w:spacing w:val="0"/>
          <w:color w:val="000000"/>
          <w:b w:val="off"/>
          <w:i w:val="off"/>
        </w:rPr>
        <w:t>在，而且也“现实地”存在</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38100</wp:posOffset>
                </wp:positionV>
                <wp:extent cx="647700" cy="457200"/>
                <wp:wrapNone/>
                <wp:docPr id="66" name="文本框 66"/>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421"/>
                            <w:r>
                              <w:rPr>
                                <w:rFonts w:ascii="宋体" w:hAnsi="宋体" w:cs="宋体" w:eastAsia="宋体"/>
                                <w:sz w:val="47"/>
                                <w:spacing w:val="0"/>
                                <w:color w:val="000000"/>
                                <w:b w:val="off"/>
                                <w:i w:val="off"/>
                              </w:rPr>
                              <w:t>261</w:t>
                            </w:r>
                            <w:bookmarkEnd w:id="1421"/>
                          </w:p>
                        </w:txbxContent>
                      </wps:txbx>
                      <wps:bodyPr wrap="square" lIns="0" rIns="0" tIns="0" bIns="0" vert="horz" anchor="t">
                        <a:noAutofit/>
                      </wps:bodyPr>
                    </wps:wsp>
                  </a:graphicData>
                </a:graphic>
              </wp:anchor>
            </w:drawing>
          </mc:Choice>
          <mc:Fallback>
            <w:pict>
              <v:shape type="#_x0000_t202" filled="f" stroked="f" style="margin-left:204pt;margin-top:3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422"/>
                      <w:r>
                        <w:rPr>
                          <w:rFonts w:ascii="宋体" w:hAnsi="宋体" w:cs="宋体" w:eastAsia="宋体"/>
                          <w:sz w:val="47"/>
                          <w:spacing w:val="0"/>
                          <w:color w:val="000000"/>
                          <w:b w:val="off"/>
                          <w:i w:val="off"/>
                        </w:rPr>
                        <w:t>261</w:t>
                      </w:r>
                      <w:bookmarkEnd w:id="1422"/>
                    </w:p>
                  </w:txbxContent>
                </v:textbox>
              </v:shape>
            </w:pict>
          </mc:Fallback>
        </mc:AlternateContent>
      </w:r>
      <w:bookmarkEnd w:id="1420"/>
    </w:p>
    <w:p>
      <w:pPr>
        <w:pageBreakBefore w:val="off"/>
        <w:tabs/>
        <w:wordWrap w:val="off"/>
        <w:spacing w:before="0" w:after="0" w:line="960" w:lineRule="exact"/>
        <w:ind w:left="0" w:right="0"/>
        <w:jc w:val="both"/>
        <w:textAlignment w:val="baseline"/>
        <w:rPr>
          <w:sz w:val="47"/>
        </w:rPr>
      </w:pPr>
      <w:bookmarkStart w:name="" w:id="1423"/>
      <w:r>
        <w:rPr>
          <w:rFonts w:ascii="宋体" w:hAnsi="宋体" w:cs="宋体" w:eastAsia="宋体"/>
          <w:sz w:val="47"/>
          <w:spacing w:val="0"/>
          <w:color w:val="000000"/>
          <w:b w:val="off"/>
          <w:i w:val="off"/>
        </w:rPr>
        <w:t/>
      </w:r>
      <w:bookmarkEnd w:id="1423"/>
    </w:p>
    <w:p>
      <w:pPr>
        <w:pageBreakBefore w:val="off"/>
        <w:tabs>
          <w:tab w:pos="3060" w:val="left" w:leader="none"/>
        </w:tabs>
        <w:wordWrap w:val="off"/>
        <w:spacing w:before="0" w:after="0" w:line="960" w:lineRule="atLeast"/>
        <w:ind w:left="820" w:right="0"/>
        <w:jc w:val="both"/>
        <w:textAlignment w:val="baseline"/>
        <w:rPr>
          <w:sz w:val="47"/>
        </w:rPr>
      </w:pPr>
      <w:bookmarkStart w:name="" w:id="1424"/>
      <w:r>
        <w:rPr>
          <w:rFonts w:ascii="宋体" w:hAnsi="宋体" w:cs="宋体" w:eastAsia="宋体"/>
          <w:sz w:val="47"/>
          <w:spacing w:val="0"/>
          <w:color w:val="000000"/>
          <w:b w:val="off"/>
          <w:i w:val="off"/>
        </w:rPr>
        <w:t>268</w:t>
      </w:r>
      <w:r>
        <w:t xml:space="preserve">	</w:t>
      </w:r>
      <w:r>
        <w:rPr>
          <w:rFonts w:ascii="宋体" w:hAnsi="宋体" w:cs="宋体" w:eastAsia="宋体"/>
          <w:sz w:val="47"/>
          <w:spacing w:val="0"/>
          <w:color w:val="000000"/>
          <w:b w:val="off"/>
          <w:i w:val="off"/>
        </w:rPr>
        <w:t>作者本人告示</w:t>
      </w:r>
      <w:bookmarkEnd w:id="1424"/>
    </w:p>
    <w:p>
      <w:pPr>
        <w:pageBreakBefore w:val="off"/>
        <w:tabs>
          <w:tab w:pos="3040" w:val="left" w:leader="none"/>
        </w:tabs>
        <w:wordWrap w:val="off"/>
        <w:spacing w:before="0" w:after="0" w:line="960" w:lineRule="atLeast"/>
        <w:ind w:left="820" w:right="0"/>
        <w:jc w:val="both"/>
        <w:textAlignment w:val="baseline"/>
        <w:rPr>
          <w:sz w:val="47"/>
        </w:rPr>
      </w:pPr>
      <w:bookmarkStart w:name="" w:id="1425"/>
      <w:r>
        <w:rPr>
          <w:rFonts w:ascii="宋体" w:hAnsi="宋体" w:cs="宋体" w:eastAsia="宋体"/>
          <w:sz w:val="47"/>
          <w:spacing w:val="0"/>
          <w:color w:val="000000"/>
          <w:b w:val="off"/>
          <w:i w:val="off"/>
        </w:rPr>
        <w:t>273</w:t>
      </w:r>
      <w:r>
        <w:t xml:space="preserve">	</w:t>
      </w:r>
      <w:r>
        <w:rPr>
          <w:rFonts w:ascii="宋体" w:hAnsi="宋体" w:cs="宋体" w:eastAsia="宋体"/>
          <w:sz w:val="47"/>
          <w:spacing w:val="0"/>
          <w:color w:val="000000"/>
          <w:b w:val="off"/>
          <w:i w:val="off"/>
        </w:rPr>
        <w:t>概念译名索引(德——汉)</w:t>
      </w:r>
      <w:bookmarkEnd w:id="1425"/>
    </w:p>
    <w:p>
      <w:pPr>
        <w:pageBreakBefore w:val="off"/>
        <w:tabs>
          <w:tab w:pos="3060" w:val="left" w:leader="none"/>
        </w:tabs>
        <w:wordWrap w:val="off"/>
        <w:spacing w:before="0" w:after="0" w:line="960" w:lineRule="atLeast"/>
        <w:ind w:left="820" w:right="0"/>
        <w:jc w:val="both"/>
        <w:textAlignment w:val="baseline"/>
        <w:rPr>
          <w:sz w:val="47"/>
        </w:rPr>
      </w:pPr>
      <w:bookmarkStart w:name="" w:id="1426"/>
      <w:r>
        <w:rPr>
          <w:rFonts w:ascii="宋体" w:hAnsi="宋体" w:cs="宋体" w:eastAsia="宋体"/>
          <w:sz w:val="47"/>
          <w:spacing w:val="0"/>
          <w:color w:val="000000"/>
          <w:b w:val="off"/>
          <w:i w:val="off"/>
        </w:rPr>
        <w:t>325</w:t>
      </w:r>
      <w:r>
        <w:t xml:space="preserve">	</w:t>
      </w:r>
      <w:r>
        <w:rPr>
          <w:rFonts w:ascii="宋体" w:hAnsi="宋体" w:cs="宋体" w:eastAsia="宋体"/>
          <w:sz w:val="47"/>
          <w:spacing w:val="0"/>
          <w:color w:val="000000"/>
          <w:b w:val="off"/>
          <w:i w:val="off"/>
        </w:rPr>
        <w:t>概念译名索引(汉—德)</w:t>
      </w:r>
      <w:bookmarkEnd w:id="1426"/>
    </w:p>
    <w:p>
      <w:pPr>
        <w:pageBreakBefore w:val="off"/>
        <w:tabs>
          <w:tab w:pos="3080" w:val="left" w:leader="none"/>
        </w:tabs>
        <w:wordWrap w:val="off"/>
        <w:spacing w:before="0" w:after="0" w:line="960" w:lineRule="atLeast"/>
        <w:ind w:left="820" w:right="0"/>
        <w:jc w:val="both"/>
        <w:textAlignment w:val="baseline"/>
        <w:rPr>
          <w:sz w:val="47"/>
        </w:rPr>
      </w:pPr>
      <w:bookmarkStart w:name="" w:id="1427"/>
      <w:r>
        <w:rPr>
          <w:rFonts w:ascii="宋体" w:hAnsi="宋体" w:cs="宋体" w:eastAsia="宋体"/>
          <w:sz w:val="47"/>
          <w:spacing w:val="0"/>
          <w:color w:val="000000"/>
          <w:b w:val="off"/>
          <w:i w:val="off"/>
        </w:rPr>
        <w:t>377</w:t>
      </w:r>
      <w:r>
        <w:t xml:space="preserve">	</w:t>
      </w:r>
      <w:r>
        <w:rPr>
          <w:rFonts w:ascii="宋体" w:hAnsi="宋体" w:cs="宋体" w:eastAsia="宋体"/>
          <w:sz w:val="47"/>
          <w:spacing w:val="0"/>
          <w:color w:val="000000"/>
          <w:b w:val="off"/>
          <w:i w:val="off"/>
        </w:rPr>
        <w:t>人名译名索引</w:t>
      </w:r>
      <w:bookmarkEnd w:id="1427"/>
    </w:p>
    <w:p>
      <w:pPr>
        <w:pageBreakBefore w:val="off"/>
        <w:tabs>
          <w:tab w:pos="3080" w:val="left" w:leader="none"/>
        </w:tabs>
        <w:wordWrap w:val="off"/>
        <w:spacing w:before="0" w:after="0" w:line="960" w:lineRule="atLeast"/>
        <w:ind w:left="820" w:right="0"/>
        <w:jc w:val="both"/>
        <w:textAlignment w:val="baseline"/>
        <w:rPr>
          <w:sz w:val="47"/>
        </w:rPr>
      </w:pPr>
      <w:bookmarkStart w:name="" w:id="1428"/>
      <w:r>
        <w:rPr>
          <w:rFonts w:ascii="宋体" w:hAnsi="宋体" w:cs="宋体" w:eastAsia="宋体"/>
          <w:sz w:val="47"/>
          <w:spacing w:val="0"/>
          <w:color w:val="000000"/>
          <w:b w:val="off"/>
          <w:i w:val="off"/>
        </w:rPr>
        <w:t>383</w:t>
      </w:r>
      <w:r>
        <w:t xml:space="preserve">	</w:t>
      </w:r>
      <w:r>
        <w:rPr>
          <w:rFonts w:ascii="宋体" w:hAnsi="宋体" w:cs="宋体" w:eastAsia="宋体"/>
          <w:sz w:val="47"/>
          <w:spacing w:val="0"/>
          <w:color w:val="000000"/>
          <w:b w:val="off"/>
          <w:i w:val="off"/>
        </w:rPr>
        <w:t>书名译名索引</w:t>
      </w:r>
      <w:bookmarkEnd w:id="1428"/>
    </w:p>
    <w:p>
      <w:pPr>
        <w:pageBreakBefore w:val="off"/>
        <w:tabs>
          <w:tab w:pos="3080" w:val="left" w:leader="none"/>
        </w:tabs>
        <w:wordWrap w:val="off"/>
        <w:spacing w:before="0" w:after="0" w:line="960" w:lineRule="atLeast"/>
        <w:ind w:left="820" w:right="0"/>
        <w:jc w:val="both"/>
        <w:textAlignment w:val="baseline"/>
        <w:rPr>
          <w:sz w:val="47"/>
        </w:rPr>
      </w:pPr>
      <w:bookmarkStart w:name="" w:id="1429"/>
      <w:r>
        <w:rPr>
          <w:rFonts w:ascii="宋体" w:hAnsi="宋体" w:cs="宋体" w:eastAsia="宋体"/>
          <w:sz w:val="47"/>
          <w:spacing w:val="0"/>
          <w:color w:val="000000"/>
          <w:b w:val="off"/>
          <w:i w:val="off"/>
        </w:rPr>
        <w:t>399</w:t>
      </w:r>
      <w:r>
        <w:t xml:space="preserve">	</w:t>
      </w:r>
      <w:r>
        <w:rPr>
          <w:rFonts w:ascii="宋体" w:hAnsi="宋体" w:cs="宋体" w:eastAsia="宋体"/>
          <w:sz w:val="47"/>
          <w:spacing w:val="0"/>
          <w:color w:val="000000"/>
          <w:b w:val="off"/>
          <w:i w:val="off"/>
        </w:rPr>
        <w:t>译后记</w:t>
      </w:r>
      <w:bookmarkEnd w:id="1429"/>
    </w:p>
    <w:p>
      <w:pPr>
        <w:pageBreakBefore w:val="off"/>
        <w:tabs>
          <w:tab w:pos="3060" w:val="left" w:leader="none"/>
        </w:tabs>
        <w:wordWrap w:val="off"/>
        <w:spacing w:before="0" w:after="0" w:line="960" w:lineRule="atLeast"/>
        <w:ind w:left="820" w:right="0"/>
        <w:jc w:val="both"/>
        <w:textAlignment w:val="baseline"/>
        <w:rPr>
          <w:sz w:val="47"/>
        </w:rPr>
      </w:pPr>
      <w:bookmarkStart w:name="" w:id="1430"/>
      <w:r>
        <w:rPr>
          <w:rFonts w:ascii="宋体" w:hAnsi="宋体" w:cs="宋体" w:eastAsia="宋体"/>
          <w:sz w:val="47"/>
          <w:spacing w:val="0"/>
          <w:color w:val="000000"/>
          <w:b w:val="off"/>
          <w:i w:val="off"/>
        </w:rPr>
        <w:t>411</w:t>
      </w:r>
      <w:r>
        <w:t xml:space="preserve">	</w:t>
      </w:r>
      <w:r>
        <w:rPr>
          <w:rFonts w:ascii="宋体" w:hAnsi="宋体" w:cs="宋体" w:eastAsia="宋体"/>
          <w:sz w:val="47"/>
          <w:spacing w:val="0"/>
          <w:color w:val="000000"/>
          <w:b w:val="off"/>
          <w:i w:val="off"/>
        </w:rPr>
        <w:t>《逻辑研究》中译本修订版后记</w:t>
      </w:r>
      <w:bookmarkEnd w:id="1430"/>
    </w:p>
    <w:p>
      <w:pPr>
        <w:pageBreakBefore w:val="off"/>
        <w:tabs/>
        <w:wordWrap w:val="off"/>
        <w:spacing w:before="0" w:after="0" w:line="960" w:lineRule="exact"/>
        <w:ind w:left="0" w:right="0"/>
        <w:jc w:val="both"/>
        <w:textAlignment w:val="baseline"/>
        <w:rPr>
          <w:sz w:val="47"/>
        </w:rPr>
      </w:pPr>
      <w:bookmarkStart w:name="" w:id="1431"/>
      <w:r>
        <w:rPr>
          <w:rFonts w:ascii="宋体" w:hAnsi="宋体" w:cs="宋体" w:eastAsia="宋体"/>
          <w:sz w:val="47"/>
          <w:spacing w:val="0"/>
          <w:color w:val="000000"/>
          <w:b w:val="off"/>
          <w:i w:val="off"/>
        </w:rPr>
        <w:t/>
      </w:r>
      <w:bookmarkEnd w:id="1431"/>
    </w:p>
    <w:p>
      <w:pPr>
        <w:pageBreakBefore w:val="off"/>
        <w:tabs/>
        <w:wordWrap w:val="off"/>
        <w:spacing w:before="0" w:after="0" w:line="960" w:lineRule="exact"/>
        <w:ind w:left="0" w:right="0"/>
        <w:jc w:val="both"/>
        <w:textAlignment w:val="baseline"/>
        <w:rPr>
          <w:sz w:val="47"/>
        </w:rPr>
      </w:pPr>
      <w:bookmarkStart w:name="" w:id="1432"/>
      <w:r>
        <w:rPr>
          <w:rFonts w:ascii="宋体" w:hAnsi="宋体" w:cs="宋体" w:eastAsia="宋体"/>
          <w:sz w:val="47"/>
          <w:spacing w:val="0"/>
          <w:color w:val="000000"/>
          <w:b w:val="off"/>
          <w:i w:val="off"/>
        </w:rPr>
        <w:t/>
      </w:r>
      <w:bookmarkEnd w:id="1432"/>
    </w:p>
    <w:p>
      <w:pPr>
        <w:pageBreakBefore w:val="off"/>
        <w:tabs/>
        <w:wordWrap w:val="off"/>
        <w:spacing w:before="0" w:after="0" w:line="960" w:lineRule="atLeast"/>
        <w:ind w:left="860" w:right="0"/>
        <w:jc w:val="both"/>
        <w:textAlignment w:val="baseline"/>
        <w:rPr>
          <w:sz w:val="47"/>
        </w:rPr>
      </w:pPr>
      <w:bookmarkStart w:name="" w:id="1433"/>
      <w:r>
        <w:rPr>
          <w:rFonts w:ascii="宋体" w:hAnsi="宋体" w:cs="宋体" w:eastAsia="宋体"/>
          <w:sz w:val="47"/>
          <w:spacing w:val="0"/>
          <w:color w:val="000000"/>
          <w:u w:val="single"/>
          <w:b w:val="off"/>
          <w:i w:val="off"/>
        </w:rPr>
        <w:t xml:space="preserve">                </w:t>
      </w:r>
      <w:bookmarkEnd w:id="1433"/>
    </w:p>
    <w:p>
      <w:pPr>
        <w:pageBreakBefore w:val="off"/>
        <w:tabs/>
        <w:wordWrap w:val="off"/>
        <w:spacing w:before="360" w:after="0" w:line="680" w:lineRule="atLeast"/>
        <w:ind w:left="800" w:right="20" w:firstLine="820"/>
        <w:jc w:val="both"/>
        <w:textAlignment w:val="baseline"/>
        <w:rPr>
          <w:sz w:val="41"/>
        </w:rPr>
      </w:pPr>
      <w:bookmarkStart w:name="" w:id="1434"/>
      <w:r>
        <w:rPr>
          <w:rFonts w:ascii="宋体" w:hAnsi="宋体" w:cs="宋体" w:eastAsia="宋体"/>
          <w:sz w:val="41"/>
          <w:spacing w:val="0"/>
          <w:color w:val="000000"/>
          <w:b w:val="off"/>
          <w:i w:val="off"/>
        </w:rPr>
        <w:t>① 在《胡塞尔全集》第十九卷、第二部分的目录中，“第6节”被误作“第8节”，</w:t>
      </w:r>
      <w:r>
        <w:rPr>
          <w:rFonts w:ascii="宋体" w:hAnsi="宋体" w:cs="宋体" w:eastAsia="宋体"/>
          <w:sz w:val="41"/>
          <w:spacing w:val="0"/>
          <w:color w:val="000000"/>
          <w:b w:val="off"/>
          <w:i w:val="off"/>
        </w:rPr>
        <w:t>这里根据《逻辑研究》1922年第三版改正之。——译者</w:t>
      </w:r>
      <w:bookmarkEnd w:id="1434"/>
    </w:p>
    <w:p>
      <w:r>
        <w:t/>
      </w:r>
    </w:p>
    <w:p>
      <w:pPr>
        <w:sectPr>
          <w:footerReference r:id="rId48"/>
          <w:headerReference r:id="rId49" w:type="default"/>
          <w:type w:val="nextPage"/>
          <w:pgSz w:w="22520" w:h="31680"/>
          <w:pgMar w:left="3280" w:top="2420" w:right="3280" w:bottom="2420" w:header="2120" w:footer="2120"/>
          <w:cols w:num="1"/>
        </w:sectPr>
      </w:pPr>
    </w:p>
    <w:p>
      <w:pPr>
        <w:pageBreakBefore w:val="off"/>
        <w:tabs/>
        <w:wordWrap w:val="off"/>
        <w:spacing w:before="6660" w:after="0" w:line="1740" w:lineRule="atLeast"/>
        <w:ind w:left="0" w:right="0"/>
        <w:jc w:val="center"/>
        <w:textAlignment w:val="baseline"/>
        <w:rPr>
          <w:sz w:val="129"/>
        </w:rPr>
      </w:pPr>
      <w:bookmarkStart w:name="" w:id="1435"/>
      <w:r>
        <w:rPr>
          <w:rFonts w:ascii="宋体" w:hAnsi="宋体" w:cs="宋体" w:eastAsia="宋体"/>
          <w:sz w:val="129"/>
          <w:spacing w:val="0"/>
          <w:color w:val="000000"/>
          <w:b w:val="on"/>
          <w:i w:val="off"/>
        </w:rPr>
        <w:t>第六研究</w:t>
      </w:r>
      <w:bookmarkEnd w:id="1435"/>
    </w:p>
    <w:p>
      <w:pPr>
        <w:pageBreakBefore w:val="off"/>
        <w:tabs/>
        <w:wordWrap w:val="off"/>
        <w:spacing w:before="920" w:after="0" w:line="1740" w:lineRule="atLeast"/>
        <w:ind w:left="1400" w:right="0"/>
        <w:jc w:val="both"/>
        <w:textAlignment w:val="baseline"/>
        <w:rPr>
          <w:sz w:val="129"/>
        </w:rPr>
      </w:pPr>
      <w:bookmarkStart w:name="" w:id="1436"/>
      <w:r>
        <w:rPr>
          <w:rFonts w:ascii="宋体" w:hAnsi="宋体" w:cs="宋体" w:eastAsia="宋体"/>
          <w:sz w:val="129"/>
          <w:spacing w:val="0"/>
          <w:color w:val="000000"/>
          <w:b w:val="on"/>
          <w:i w:val="off"/>
        </w:rPr>
        <w:t>现象学的认识启蒙之要素</w:t>
      </w:r>
      <w:r>
        <mc:AlternateContent>
          <mc:Choice Requires="wps">
            <w:drawing>
              <wp:anchor allowOverlap="true" layoutInCell="true" locked="false" simplePos="false" behindDoc="false" relativeHeight="251659264" distL="0" distR="0" distT="0" distB="0">
                <wp:simplePos x="0" y="0"/>
                <wp:positionH relativeFrom="page">
                  <wp:posOffset>12636500</wp:posOffset>
                </wp:positionH>
                <wp:positionV relativeFrom="paragraph">
                  <wp:posOffset>1270000</wp:posOffset>
                </wp:positionV>
                <wp:extent cx="1181100" cy="355600"/>
                <wp:wrapNone/>
                <wp:docPr id="67" name="文本框 67"/>
                <a:graphic xmlns:a="http://schemas.openxmlformats.org/drawingml/2006/main">
                  <a:graphicData uri="http://schemas.microsoft.com/office/word/2010/wordprocessingShape">
                    <wps:wsp>
                      <wps:cNvSpPr txBox="true"/>
                      <wps:spPr>
                        <a:xfrm>
                          <a:off x="0" y="0"/>
                          <a:ext cx="1181100" cy="355600"/>
                        </a:xfrm>
                        <a:prstGeom prst="rect">
                          <a:avLst/>
                        </a:prstGeom>
                        <a:noFill/>
                        <a:ln w="6350">
                          <a:noFill/>
                        </a:ln>
                      </wps:spPr>
                      <wps:txbx>
                        <w:txbxContent>
                          <w:p>
                            <w:pPr>
                              <w:pageBreakBefore w:val="off"/>
                              <w:tabs/>
                              <w:wordWrap w:val="off"/>
                              <w:spacing w:before="0" w:after="0" w:line="1740" w:lineRule="atLeast"/>
                              <w:ind w:left="0" w:right="0"/>
                              <w:jc w:val="right"/>
                              <w:textAlignment w:val="baseline"/>
                            </w:pPr>
                            <w:bookmarkStart w:name="" w:id="1437"/>
                            <w:r>
                              <w:t xml:space="preserve"> </w:t>
                            </w:r>
                            <m:oMath xmlns:m="http://schemas.openxmlformats.org/officeDocument/2006/math" xmlns:mml="http://www.w3.org/1998/Math/MathML">
                              <m:sSub>
                                <m:e>
                                  <m:r>
                                    <w:rPr>
                                      <w:rFonts w:ascii="Cambria Math" w:hAnsi="Cambria Math"/>
                                      <w:sz w:val="128"/>
                                      <w:szCs w:val="128"/>
                                    </w:rPr>
                                    <m:t>B</m:t>
                                  </m:r>
                                </m:e>
                                <m:sub>
                                  <m:r>
                                    <w:rPr>
                                      <w:rFonts w:ascii="Cambria Math" w:hAnsi="Cambria Math"/>
                                      <w:sz w:val="128"/>
                                      <w:szCs w:val="128"/>
                                    </w:rPr>
                                    <m:t>2</m:t>
                                  </m:r>
                                </m:sub>
                              </m:sSub>
                              <m:r>
                                <w:rPr>
                                  <w:rFonts w:ascii="Cambria Math" w:hAnsi="Cambria Math"/>
                                  <w:sz w:val="128"/>
                                  <w:szCs w:val="128"/>
                                </w:rPr>
                                <m:t>1</m:t>
                              </m:r>
                            </m:oMath>
                            <w:bookmarkEnd w:id="1437"/>
                          </w:p>
                        </w:txbxContent>
                      </wps:txbx>
                      <wps:bodyPr wrap="square" lIns="0" rIns="0" tIns="0" bIns="0" vert="horz" anchor="t">
                        <a:noAutofit/>
                      </wps:bodyPr>
                    </wps:wsp>
                  </a:graphicData>
                </a:graphic>
              </wp:anchor>
            </w:drawing>
          </mc:Choice>
          <mc:Fallback>
            <w:pict>
              <v:shape type="#_x0000_t202" filled="f" stroked="f" style="margin-left:995pt;margin-top:100pt;width:93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740" w:lineRule="atLeast"/>
                        <w:ind w:left="0" w:right="0"/>
                        <w:jc w:val="right"/>
                        <w:textAlignment w:val="baseline"/>
                      </w:pPr>
                      <w:bookmarkStart w:name="" w:id="1438"/>
                      <w:r>
                        <w:t xml:space="preserve"> </w:t>
                      </w:r>
                      <m:oMath xmlns:m="http://schemas.openxmlformats.org/officeDocument/2006/math" xmlns:mml="http://www.w3.org/1998/Math/MathML">
                        <m:sSub>
                          <m:e>
                            <m:r>
                              <w:rPr>
                                <w:rFonts w:ascii="Cambria Math" w:hAnsi="Cambria Math"/>
                                <w:sz w:val="128"/>
                                <w:szCs w:val="128"/>
                              </w:rPr>
                              <m:t>B</m:t>
                            </m:r>
                          </m:e>
                          <m:sub>
                            <m:r>
                              <w:rPr>
                                <w:rFonts w:ascii="Cambria Math" w:hAnsi="Cambria Math"/>
                                <w:sz w:val="128"/>
                                <w:szCs w:val="128"/>
                              </w:rPr>
                              <m:t>2</m:t>
                            </m:r>
                          </m:sub>
                        </m:sSub>
                        <m:r>
                          <w:rPr>
                            <w:rFonts w:ascii="Cambria Math" w:hAnsi="Cambria Math"/>
                            <w:sz w:val="128"/>
                            <w:szCs w:val="128"/>
                          </w:rPr>
                          <m:t>1</m:t>
                        </m:r>
                      </m:oMath>
                      <w:bookmarkEnd w:id="14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12649200</wp:posOffset>
                </wp:positionH>
                <wp:positionV relativeFrom="paragraph">
                  <wp:posOffset>698500</wp:posOffset>
                </wp:positionV>
                <wp:extent cx="1104900" cy="571500"/>
                <wp:wrapNone/>
                <wp:docPr id="68" name="文本框 68"/>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1439"/>
                            <w:r>
                              <w:rPr>
                                <w:rFonts w:ascii="TimesNewRoman" w:hAnsi="TimesNewRoman" w:cs="TimesNewRoman" w:eastAsia="TimesNewRoman"/>
                                <w:sz w:val="61"/>
                                <w:spacing w:val="0"/>
                                <w:color w:val="000000"/>
                                <w:b w:val="off"/>
                                <w:i w:val="off"/>
                              </w:rPr>
                              <w:t>A473</w:t>
                            </w:r>
                            <w:bookmarkEnd w:id="1439"/>
                          </w:p>
                        </w:txbxContent>
                      </wps:txbx>
                      <wps:bodyPr wrap="square" lIns="0" rIns="0" tIns="0" bIns="0" vert="horz" anchor="t">
                        <a:noAutofit/>
                      </wps:bodyPr>
                    </wps:wsp>
                  </a:graphicData>
                </a:graphic>
              </wp:anchor>
            </w:drawing>
          </mc:Choice>
          <mc:Fallback>
            <w:pict>
              <v:shape type="#_x0000_t202" filled="f" stroked="f" style="margin-left:996pt;margin-top:55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1440"/>
                      <w:r>
                        <w:rPr>
                          <w:rFonts w:ascii="TimesNewRoman" w:hAnsi="TimesNewRoman" w:cs="TimesNewRoman" w:eastAsia="TimesNewRoman"/>
                          <w:sz w:val="61"/>
                          <w:spacing w:val="0"/>
                          <w:color w:val="000000"/>
                          <w:b w:val="off"/>
                          <w:i w:val="off"/>
                        </w:rPr>
                        <w:t>A473</w:t>
                      </w:r>
                      <w:bookmarkEnd w:id="1440"/>
                    </w:p>
                  </w:txbxContent>
                </v:textbox>
              </v:shape>
            </w:pict>
          </mc:Fallback>
        </mc:AlternateContent>
      </w:r>
      <w:bookmarkEnd w:id="1436"/>
    </w:p>
    <w:p>
      <w:r>
        <w:t/>
      </w:r>
    </w:p>
    <w:p>
      <w:pPr>
        <w:sectPr>
          <w:footerReference r:id="rId50"/>
          <w:headerReference r:id="rId51" w:type="default"/>
          <w:type w:val="nextPage"/>
          <w:pgSz w:w="22520" w:h="31680"/>
          <w:pgMar w:left="3400" w:top="2700" w:right="3400" w:bottom="2700" w:header="2400" w:footer="2400"/>
          <w:cols w:num="1"/>
        </w:sectPr>
      </w:pPr>
    </w:p>
    <w:p>
      <w:pPr>
        <w:pageBreakBefore w:val="off"/>
        <w:tabs>
          <w:tab w:pos="9740" w:val="left" w:leader="none"/>
        </w:tabs>
        <w:wordWrap w:val="off"/>
        <w:spacing w:before="3180" w:after="0" w:line="1220" w:lineRule="atLeast"/>
        <w:ind w:left="6140" w:right="0"/>
        <w:jc w:val="both"/>
        <w:textAlignment w:val="baseline"/>
        <w:rPr>
          <w:sz w:val="76"/>
        </w:rPr>
      </w:pPr>
      <w:bookmarkStart w:name="" w:id="1441"/>
      <w:r>
        <w:rPr>
          <w:rFonts w:ascii="宋体" w:hAnsi="宋体" w:cs="宋体" w:eastAsia="宋体"/>
          <w:sz w:val="76"/>
          <w:spacing w:val="0"/>
          <w:color w:val="000000"/>
          <w:b w:val="on"/>
          <w:i w:val="off"/>
        </w:rPr>
        <w:t>引</w:t>
      </w:r>
      <w:r>
        <w:t xml:space="preserve">	</w:t>
      </w:r>
      <w:r>
        <w:rPr>
          <w:rFonts w:ascii="宋体" w:hAnsi="宋体" w:cs="宋体" w:eastAsia="宋体"/>
          <w:sz w:val="76"/>
          <w:spacing w:val="0"/>
          <w:color w:val="000000"/>
          <w:b w:val="on"/>
          <w:i w:val="off"/>
        </w:rPr>
        <w:t>论</w:t>
      </w:r>
      <w:bookmarkEnd w:id="1441"/>
    </w:p>
    <w:p>
      <w:pPr>
        <w:pageBreakBefore w:val="off"/>
        <w:tabs/>
        <w:wordWrap w:val="off"/>
        <w:spacing w:before="0" w:after="0" w:line="940" w:lineRule="exact"/>
        <w:ind w:left="0" w:right="0"/>
        <w:jc w:val="both"/>
        <w:textAlignment w:val="baseline"/>
        <w:rPr>
          <w:sz w:val="55"/>
        </w:rPr>
      </w:pPr>
      <w:bookmarkStart w:name="" w:id="1442"/>
      <w:r>
        <w:rPr>
          <w:rFonts w:ascii="宋体" w:hAnsi="宋体" w:cs="宋体" w:eastAsia="宋体"/>
          <w:sz w:val="55"/>
          <w:spacing w:val="0"/>
          <w:color w:val="000000"/>
          <w:b w:val="off"/>
          <w:i w:val="off"/>
        </w:rPr>
        <w:t/>
      </w:r>
      <w:bookmarkEnd w:id="1442"/>
    </w:p>
    <w:p>
      <w:pPr>
        <w:pageBreakBefore w:val="off"/>
        <w:tabs/>
        <w:wordWrap w:val="off"/>
        <w:spacing w:before="0" w:after="0" w:line="940" w:lineRule="exact"/>
        <w:ind w:left="0" w:right="0"/>
        <w:jc w:val="both"/>
        <w:textAlignment w:val="baseline"/>
        <w:rPr>
          <w:sz w:val="55"/>
        </w:rPr>
      </w:pPr>
      <w:bookmarkStart w:name="" w:id="1443"/>
      <w:r>
        <w:rPr>
          <w:rFonts w:ascii="宋体" w:hAnsi="宋体" w:cs="宋体" w:eastAsia="宋体"/>
          <w:sz w:val="55"/>
          <w:spacing w:val="0"/>
          <w:color w:val="000000"/>
          <w:b w:val="off"/>
          <w:i w:val="off"/>
        </w:rPr>
        <w:t/>
      </w:r>
      <w:bookmarkEnd w:id="1443"/>
    </w:p>
    <w:p>
      <w:pPr>
        <w:pageBreakBefore w:val="off"/>
        <w:tabs/>
        <w:wordWrap w:val="off"/>
        <w:spacing w:before="0" w:after="0" w:line="940" w:lineRule="atLeast"/>
        <w:ind w:left="980" w:right="0" w:firstLine="1100"/>
        <w:jc w:val="both"/>
        <w:textAlignment w:val="baseline"/>
        <w:rPr>
          <w:sz w:val="55"/>
        </w:rPr>
      </w:pPr>
      <w:bookmarkStart w:name="" w:id="1444"/>
      <w:r>
        <w:rPr>
          <w:rFonts w:ascii="宋体" w:hAnsi="宋体" w:cs="宋体" w:eastAsia="宋体"/>
          <w:sz w:val="55"/>
          <w:spacing w:val="0"/>
          <w:color w:val="000000"/>
          <w:b w:val="off"/>
          <w:i w:val="off"/>
        </w:rPr>
        <w:t>初看起来，前一项研究似乎已经迷失在描述心理学的冷僻</w:t>
      </w:r>
      <w:r>
        <w:rPr>
          <w:rFonts w:ascii="宋体" w:hAnsi="宋体" w:cs="宋体" w:eastAsia="宋体"/>
          <w:sz w:val="55"/>
          <w:spacing w:val="0"/>
          <w:color w:val="000000"/>
          <w:b w:val="off"/>
          <w:i w:val="off"/>
        </w:rPr>
        <w:t>问题之中，但它对我们澄清认识之兴趣却有相当大的促进。所</w:t>
      </w:r>
      <w:r>
        <w:rPr>
          <w:rFonts w:ascii="宋体" w:hAnsi="宋体" w:cs="宋体" w:eastAsia="宋体"/>
          <w:sz w:val="55"/>
          <w:spacing w:val="0"/>
          <w:color w:val="000000"/>
          <w:b w:val="off"/>
          <w:i w:val="off"/>
        </w:rPr>
        <w:t>有的思维，尤其是理论思维和认识都是在某些“行为”中进行的，</w:t>
      </w:r>
      <w:r>
        <w:rPr>
          <w:rFonts w:ascii="宋体" w:hAnsi="宋体" w:cs="宋体" w:eastAsia="宋体"/>
          <w:sz w:val="55"/>
          <w:spacing w:val="0"/>
          <w:color w:val="000000"/>
          <w:b w:val="off"/>
          <w:i w:val="off"/>
        </w:rPr>
        <w:t>这些行为出现在与表达的话语的联系之中。所有有效性统一的</w:t>
      </w:r>
      <w:r>
        <w:rPr>
          <w:rFonts w:ascii="宋体" w:hAnsi="宋体" w:cs="宋体" w:eastAsia="宋体"/>
          <w:sz w:val="55"/>
          <w:spacing w:val="0"/>
          <w:color w:val="000000"/>
          <w:b w:val="off"/>
          <w:i w:val="off"/>
        </w:rPr>
        <w:t>源泉就处在这些行为之中，这些有效性统一作为思维客体和认</w:t>
      </w:r>
      <w:r>
        <w:rPr>
          <w:rFonts w:ascii="宋体" w:hAnsi="宋体" w:cs="宋体" w:eastAsia="宋体"/>
          <w:sz w:val="55"/>
          <w:spacing w:val="0"/>
          <w:color w:val="000000"/>
          <w:b w:val="off"/>
          <w:i w:val="off"/>
        </w:rPr>
        <w:t>识客体、或者作为它们的解释性根据与规律、作为它们的理论与</w:t>
      </w:r>
      <w:r>
        <w:rPr>
          <w:rFonts w:ascii="宋体" w:hAnsi="宋体" w:cs="宋体" w:eastAsia="宋体"/>
          <w:sz w:val="55"/>
          <w:spacing w:val="0"/>
          <w:color w:val="000000"/>
          <w:b w:val="off"/>
          <w:i w:val="off"/>
        </w:rPr>
        <w:t>科学而与思维者相对立。因而在这些行为之中也包含着相属的</w:t>
      </w:r>
      <w:r>
        <w:rPr>
          <w:rFonts w:ascii="宋体" w:hAnsi="宋体" w:cs="宋体" w:eastAsia="宋体"/>
          <w:sz w:val="55"/>
          <w:spacing w:val="0"/>
          <w:color w:val="000000"/>
          <w:b w:val="off"/>
          <w:i w:val="off"/>
        </w:rPr>
        <w:t>普遍、纯粹之观念的源泉，这些观念之间的观念规律性联系就是</w:t>
      </w:r>
      <w:r>
        <w:rPr>
          <w:rFonts w:ascii="宋体" w:hAnsi="宋体" w:cs="宋体" w:eastAsia="宋体"/>
          <w:sz w:val="55"/>
          <w:spacing w:val="0"/>
          <w:color w:val="000000"/>
          <w:b w:val="off"/>
          <w:i w:val="off"/>
        </w:rPr>
        <w:t>纯粹逻辑学所要获取的东西，而对这些观念的澄清则是认识批</w:t>
      </w:r>
      <w:r>
        <w:rPr>
          <w:rFonts w:ascii="宋体" w:hAnsi="宋体" w:cs="宋体" w:eastAsia="宋体"/>
          <w:sz w:val="55"/>
          <w:spacing w:val="0"/>
          <w:color w:val="000000"/>
          <w:b w:val="off"/>
          <w:i w:val="off"/>
        </w:rPr>
        <w:t>判所要从事的工作。显然，通过对这些行为本身、这个受到诸多</w:t>
      </w:r>
      <w:r>
        <w:rPr>
          <w:rFonts w:ascii="宋体" w:hAnsi="宋体" w:cs="宋体" w:eastAsia="宋体"/>
          <w:sz w:val="55"/>
          <w:spacing w:val="0"/>
          <w:color w:val="000000"/>
          <w:b w:val="off"/>
          <w:i w:val="off"/>
        </w:rPr>
        <w:t>争议和诸多误解的体验种类的所具有的现象学特性的确定，在</w:t>
      </w:r>
      <w:r>
        <w:rPr>
          <w:rFonts w:ascii="宋体" w:hAnsi="宋体" w:cs="宋体" w:eastAsia="宋体"/>
          <w:sz w:val="55"/>
          <w:spacing w:val="0"/>
          <w:color w:val="000000"/>
          <w:b w:val="off"/>
          <w:i w:val="off"/>
        </w:rPr>
        <w:t>澄清认识的工作方面已经有了许多收益。将逻辑体验纳入到这</w:t>
      </w:r>
      <w:r>
        <w:rPr>
          <w:rFonts w:ascii="宋体" w:hAnsi="宋体" w:cs="宋体" w:eastAsia="宋体"/>
          <w:sz w:val="55"/>
          <w:spacing w:val="0"/>
          <w:color w:val="000000"/>
          <w:b w:val="off"/>
          <w:i w:val="off"/>
        </w:rPr>
        <w:t>个体验种类之中的做法是我们在对逻辑领域以及基本认识概念</w:t>
      </w:r>
      <w:r>
        <w:rPr>
          <w:rFonts w:ascii="宋体" w:hAnsi="宋体" w:cs="宋体" w:eastAsia="宋体"/>
          <w:sz w:val="55"/>
          <w:spacing w:val="0"/>
          <w:color w:val="000000"/>
          <w:b w:val="off"/>
          <w:i w:val="off"/>
        </w:rPr>
        <w:t>进行划界和分析说明[1]的工作中所迈出的第一个重要步骤。</w:t>
      </w:r>
      <w:r>
        <w:rPr>
          <w:rFonts w:ascii="宋体" w:hAnsi="宋体" w:cs="宋体" w:eastAsia="宋体"/>
          <w:sz w:val="55"/>
          <w:spacing w:val="0"/>
          <w:color w:val="000000"/>
          <w:b w:val="off"/>
          <w:i w:val="off"/>
        </w:rPr>
        <w:t>但我们的研究也会进一步导致对各种不同的“内容”概念的划</w:t>
      </w:r>
      <w:r>
        <w:rPr>
          <w:rFonts w:ascii="宋体" w:hAnsi="宋体" w:cs="宋体" w:eastAsia="宋体"/>
          <w:sz w:val="55"/>
          <w:spacing w:val="0"/>
          <w:color w:val="000000"/>
          <w:b w:val="off"/>
          <w:i w:val="off"/>
        </w:rPr>
        <w:t>分，每当行为以及属于行为的观念统一成为问题时，这些概念常</w:t>
      </w:r>
      <w:r>
        <w:rPr>
          <w:rFonts w:ascii="宋体" w:hAnsi="宋体" w:cs="宋体" w:eastAsia="宋体"/>
          <w:sz w:val="55"/>
          <w:spacing w:val="0"/>
          <w:color w:val="000000"/>
          <w:b w:val="off"/>
          <w:i w:val="off"/>
        </w:rPr>
        <w:t>常就会相互混杂地交织在一起。我们在第一研究中已经注意到</w:t>
      </w:r>
      <w:r>
        <w:rPr>
          <w:rFonts w:ascii="宋体" w:hAnsi="宋体" w:cs="宋体" w:eastAsia="宋体"/>
          <w:sz w:val="55"/>
          <w:spacing w:val="0"/>
          <w:color w:val="000000"/>
          <w:b w:val="off"/>
          <w:i w:val="off"/>
        </w:rPr>
        <w:t>了在含义和赋予含义之行为的较小范围内的一些区别，在这里，</w:t>
      </w:r>
      <w:r>
        <w:rPr>
          <w:rFonts w:ascii="宋体" w:hAnsi="宋体" w:cs="宋体" w:eastAsia="宋体"/>
          <w:sz w:val="55"/>
          <w:spacing w:val="0"/>
          <w:color w:val="000000"/>
          <w:b w:val="off"/>
          <w:i w:val="off"/>
        </w:rPr>
        <w:t>这些区别又在一个较广的领域中并且以最一般的形式重新出</w:t>
      </w:r>
      <w:r>
        <w:rPr>
          <w:rFonts w:ascii="宋体" w:hAnsi="宋体" w:cs="宋体" w:eastAsia="宋体"/>
          <w:sz w:val="55"/>
          <w:spacing w:val="0"/>
          <w:color w:val="000000"/>
          <w:b w:val="off"/>
          <w:i w:val="off"/>
        </w:rPr>
        <w:t>现。即使是在前一项研究〔第五项研究〕中最新获得的、尤为值</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9791700</wp:posOffset>
                </wp:positionV>
                <wp:extent cx="774700" cy="571500"/>
                <wp:wrapNone/>
                <wp:docPr id="69" name="文本框 69"/>
                <a:graphic xmlns:a="http://schemas.openxmlformats.org/drawingml/2006/main">
                  <a:graphicData uri="http://schemas.microsoft.com/office/word/2010/wordprocessingShape">
                    <wps:wsp>
                      <wps:cNvSpPr txBox="true"/>
                      <wps:spPr>
                        <a:xfrm>
                          <a:off x="0" y="0"/>
                          <a:ext cx="7747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1445"/>
                            <w:r>
                              <w:rPr>
                                <w:rFonts w:ascii="楷体" w:hAnsi="楷体" w:cs="楷体" w:eastAsia="楷体"/>
                                <w:sz w:val="60"/>
                                <w:spacing w:val="0"/>
                                <w:color w:val="000000"/>
                                <w:b w:val="off"/>
                                <w:i w:val="off"/>
                              </w:rPr>
                              <w:t>B₂2</w:t>
                            </w:r>
                            <w:bookmarkEnd w:id="1445"/>
                          </w:p>
                        </w:txbxContent>
                      </wps:txbx>
                      <wps:bodyPr wrap="square" lIns="0" rIns="0" tIns="0" bIns="0" vert="horz" anchor="t">
                        <a:noAutofit/>
                      </wps:bodyPr>
                    </wps:wsp>
                  </a:graphicData>
                </a:graphic>
              </wp:anchor>
            </w:drawing>
          </mc:Choice>
          <mc:Fallback>
            <w:pict>
              <v:shape type="#_x0000_t202" filled="f" stroked="f" style="margin-left:986pt;margin-top:771pt;width:61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1446"/>
                      <w:r>
                        <w:rPr>
                          <w:rFonts w:ascii="楷体" w:hAnsi="楷体" w:cs="楷体" w:eastAsia="楷体"/>
                          <w:sz w:val="60"/>
                          <w:spacing w:val="0"/>
                          <w:color w:val="000000"/>
                          <w:b w:val="off"/>
                          <w:i w:val="off"/>
                        </w:rPr>
                        <w:t>B₂2</w:t>
                      </w:r>
                      <w:bookmarkEnd w:id="14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12534900</wp:posOffset>
                </wp:positionH>
                <wp:positionV relativeFrom="paragraph">
                  <wp:posOffset>9220200</wp:posOffset>
                </wp:positionV>
                <wp:extent cx="1193800" cy="571500"/>
                <wp:wrapNone/>
                <wp:docPr id="70" name="文本框 70"/>
                <a:graphic xmlns:a="http://schemas.openxmlformats.org/drawingml/2006/main">
                  <a:graphicData uri="http://schemas.microsoft.com/office/word/2010/wordprocessingShape">
                    <wps:wsp>
                      <wps:cNvSpPr txBox="true"/>
                      <wps:spPr>
                        <a:xfrm>
                          <a:off x="0" y="0"/>
                          <a:ext cx="11938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1447"/>
                            <w:r>
                              <w:rPr>
                                <w:rFonts w:ascii="楷体" w:hAnsi="楷体" w:cs="楷体" w:eastAsia="楷体"/>
                                <w:sz w:val="60"/>
                                <w:spacing w:val="0"/>
                                <w:color w:val="000000"/>
                                <w:b w:val="off"/>
                                <w:i w:val="off"/>
                              </w:rPr>
                              <w:t>A 474</w:t>
                            </w:r>
                            <w:bookmarkEnd w:id="1447"/>
                          </w:p>
                        </w:txbxContent>
                      </wps:txbx>
                      <wps:bodyPr wrap="square" lIns="0" rIns="0" tIns="0" bIns="0" vert="horz" anchor="t">
                        <a:noAutofit/>
                      </wps:bodyPr>
                    </wps:wsp>
                  </a:graphicData>
                </a:graphic>
              </wp:anchor>
            </w:drawing>
          </mc:Choice>
          <mc:Fallback>
            <w:pict>
              <v:shape type="#_x0000_t202" filled="f" stroked="f" style="margin-left:987pt;margin-top:726pt;width:94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1448"/>
                      <w:r>
                        <w:rPr>
                          <w:rFonts w:ascii="楷体" w:hAnsi="楷体" w:cs="楷体" w:eastAsia="楷体"/>
                          <w:sz w:val="60"/>
                          <w:spacing w:val="0"/>
                          <w:color w:val="000000"/>
                          <w:b w:val="off"/>
                          <w:i w:val="off"/>
                        </w:rPr>
                        <w:t>A 474</w:t>
                      </w:r>
                      <w:bookmarkEnd w:id="1448"/>
                    </w:p>
                  </w:txbxContent>
                </v:textbox>
              </v:shape>
            </w:pict>
          </mc:Fallback>
        </mc:AlternateContent>
      </w:r>
      <w:bookmarkEnd w:id="1444"/>
    </w:p>
    <w:p>
      <w:r>
        <w:t/>
      </w:r>
    </w:p>
    <w:p>
      <w:pPr>
        <w:sectPr>
          <w:footerReference r:id="rId52"/>
          <w:headerReference r:id="rId53" w:type="default"/>
          <w:type w:val="nextPage"/>
          <w:pgSz w:w="22520" w:h="31680"/>
          <w:pgMar w:left="3160" w:top="2700" w:right="3160" w:bottom="2700" w:header="2400" w:footer="2400"/>
          <w:cols w:num="1"/>
        </w:sectPr>
      </w:pPr>
    </w:p>
    <w:p>
      <w:pPr>
        <w:pageBreakBefore w:val="off"/>
        <w:tabs>
          <w:tab w:pos="2200" w:val="left" w:leader="none"/>
        </w:tabs>
        <w:wordWrap w:val="off"/>
        <w:spacing w:before="0" w:after="0" w:line="540" w:lineRule="atLeast"/>
        <w:ind w:left="580" w:right="0"/>
        <w:jc w:val="both"/>
        <w:textAlignment w:val="baseline"/>
        <w:rPr>
          <w:sz w:val="40"/>
        </w:rPr>
      </w:pPr>
      <w:bookmarkStart w:name="" w:id="1449"/>
      <w:r>
        <w:rPr>
          <w:rFonts w:ascii="楷体" w:hAnsi="楷体" w:cs="楷体" w:eastAsia="楷体"/>
          <w:sz w:val="40"/>
          <w:spacing w:val="0"/>
          <w:color w:val="000000"/>
          <w:b w:val="off"/>
          <w:i w:val="off"/>
        </w:rPr>
        <w:t>004</w:t>
      </w:r>
      <w:r>
        <w:t xml:space="preserve">	</w:t>
      </w:r>
      <w:r>
        <w:rPr>
          <w:rFonts w:ascii="黑体" w:hAnsi="黑体" w:cs="黑体" w:eastAsia="黑体"/>
          <w:sz w:val="40"/>
          <w:spacing w:val="0"/>
          <w:color w:val="000000"/>
          <w:b w:val="off"/>
          <w:i w:val="off"/>
        </w:rPr>
        <w:t>逻辑研究(第二卷第二部分)</w:t>
      </w:r>
      <w:bookmarkEnd w:id="1449"/>
    </w:p>
    <w:p>
      <w:pPr>
        <w:pageBreakBefore w:val="off"/>
        <w:tabs/>
        <w:wordWrap w:val="off"/>
        <w:spacing w:before="0" w:after="0" w:line="920" w:lineRule="exact"/>
        <w:ind w:left="0" w:right="0"/>
        <w:jc w:val="both"/>
        <w:textAlignment w:val="baseline"/>
        <w:rPr>
          <w:sz w:val="54"/>
        </w:rPr>
      </w:pPr>
      <w:bookmarkStart w:name="" w:id="1450"/>
      <w:r>
        <w:rPr>
          <w:rFonts w:ascii="宋体" w:hAnsi="宋体" w:cs="宋体" w:eastAsia="宋体"/>
          <w:sz w:val="54"/>
          <w:spacing w:val="0"/>
          <w:color w:val="000000"/>
          <w:b w:val="off"/>
          <w:i w:val="off"/>
        </w:rPr>
        <w:t/>
      </w:r>
      <w:bookmarkEnd w:id="1450"/>
    </w:p>
    <w:p>
      <w:pPr>
        <w:pageBreakBefore w:val="off"/>
        <w:tabs/>
        <w:wordWrap w:val="off"/>
        <w:spacing w:before="0" w:after="0" w:line="920" w:lineRule="atLeast"/>
        <w:ind w:left="620" w:right="0"/>
        <w:jc w:val="both"/>
        <w:textAlignment w:val="baseline"/>
        <w:rPr>
          <w:sz w:val="54"/>
        </w:rPr>
      </w:pPr>
      <w:bookmarkStart w:name="" w:id="1451"/>
      <w:r>
        <w:rPr>
          <w:rFonts w:ascii="宋体" w:hAnsi="宋体" w:cs="宋体" w:eastAsia="宋体"/>
          <w:sz w:val="54"/>
          <w:spacing w:val="0"/>
          <w:color w:val="000000"/>
          <w:b w:val="off"/>
          <w:i w:val="off"/>
        </w:rPr>
        <w:t>得注意的“内容”概念，亦即意向本质的“内容”概念，也不缺乏这</w:t>
      </w:r>
      <w:r>
        <w:rPr>
          <w:rFonts w:ascii="宋体" w:hAnsi="宋体" w:cs="宋体" w:eastAsia="宋体"/>
          <w:sz w:val="54"/>
          <w:spacing w:val="0"/>
          <w:color w:val="000000"/>
          <w:b w:val="off"/>
          <w:i w:val="off"/>
        </w:rPr>
        <w:t>种与逻辑领域的联系；因为，只要将在前面曾被我们用来说明含</w:t>
      </w:r>
      <w:r>
        <w:rPr>
          <w:rFonts w:ascii="宋体" w:hAnsi="宋体" w:cs="宋体" w:eastAsia="宋体"/>
          <w:sz w:val="54"/>
          <w:spacing w:val="0"/>
          <w:color w:val="000000"/>
          <w:b w:val="off"/>
          <w:i w:val="off"/>
        </w:rPr>
        <w:t>义统一的那个同一性系列加以适当的普及，这个同一性系列也</w:t>
      </w:r>
      <w:r>
        <w:rPr>
          <w:rFonts w:ascii="宋体" w:hAnsi="宋体" w:cs="宋体" w:eastAsia="宋体"/>
          <w:sz w:val="54"/>
          <w:spacing w:val="0"/>
          <w:color w:val="000000"/>
          <w:b w:val="off"/>
          <w:i w:val="off"/>
        </w:rPr>
        <w:t>就可以提供一种与任意行为有关的同一性，即作为“意向本质”</w:t>
      </w:r>
      <w:r>
        <w:rPr>
          <w:rFonts w:ascii="宋体" w:hAnsi="宋体" w:cs="宋体" w:eastAsia="宋体"/>
          <w:sz w:val="54"/>
          <w:spacing w:val="0"/>
          <w:color w:val="000000"/>
          <w:b w:val="off"/>
          <w:i w:val="off"/>
        </w:rPr>
        <w:t>的同一性。通过这种联结，或者说，由于我们将现象学的特征以</w:t>
      </w:r>
      <w:r>
        <w:rPr>
          <w:rFonts w:ascii="宋体" w:hAnsi="宋体" w:cs="宋体" w:eastAsia="宋体"/>
          <w:sz w:val="54"/>
          <w:spacing w:val="0"/>
          <w:color w:val="000000"/>
          <w:b w:val="off"/>
          <w:i w:val="off"/>
        </w:rPr>
        <w:t>及逻辑领域的观念统一归属于那些包含在行为领域一般之中的</w:t>
      </w:r>
      <w:r>
        <w:rPr>
          <w:rFonts w:ascii="宋体" w:hAnsi="宋体" w:cs="宋体" w:eastAsia="宋体"/>
          <w:sz w:val="54"/>
          <w:spacing w:val="0"/>
          <w:color w:val="000000"/>
          <w:b w:val="off"/>
          <w:i w:val="off"/>
        </w:rPr>
        <w:t>完全普遍的特征和统一，现象学的特征以及逻辑领域的观念统</w:t>
      </w:r>
      <w:r>
        <w:rPr>
          <w:rFonts w:ascii="宋体" w:hAnsi="宋体" w:cs="宋体" w:eastAsia="宋体"/>
          <w:sz w:val="54"/>
          <w:spacing w:val="0"/>
          <w:color w:val="000000"/>
          <w:b w:val="off"/>
          <w:i w:val="off"/>
        </w:rPr>
        <w:t>一便在很大程度上得到了现象学的和批判的理解。</w:t>
      </w:r>
      <w:bookmarkEnd w:id="1451"/>
    </w:p>
    <w:p>
      <w:pPr>
        <w:pageBreakBefore w:val="off"/>
        <w:tabs/>
        <w:wordWrap w:val="off"/>
        <w:spacing w:before="0" w:after="0" w:line="920" w:lineRule="atLeast"/>
        <w:ind w:left="620" w:right="0" w:firstLine="1100"/>
        <w:jc w:val="both"/>
        <w:textAlignment w:val="baseline"/>
        <w:rPr>
          <w:sz w:val="54"/>
        </w:rPr>
      </w:pPr>
      <w:bookmarkStart w:name="" w:id="1452"/>
      <w:r>
        <w:rPr>
          <w:rFonts w:ascii="宋体" w:hAnsi="宋体" w:cs="宋体" w:eastAsia="宋体"/>
          <w:sz w:val="54"/>
          <w:spacing w:val="0"/>
          <w:color w:val="000000"/>
          <w:b w:val="off"/>
          <w:i w:val="off"/>
        </w:rPr>
        <w:t>在最后几章中所进行的研究与对在统一的意向本质内的行</w:t>
      </w:r>
      <w:r>
        <w:rPr>
          <w:rFonts w:ascii="宋体" w:hAnsi="宋体" w:cs="宋体" w:eastAsia="宋体"/>
          <w:sz w:val="54"/>
          <w:spacing w:val="0"/>
          <w:color w:val="000000"/>
          <w:b w:val="off"/>
          <w:i w:val="off"/>
        </w:rPr>
        <w:t>为质性和行为质料之区分相衔接，它们重又深深地进入到逻辑</w:t>
      </w:r>
      <w:r>
        <w:rPr>
          <w:rFonts w:ascii="宋体" w:hAnsi="宋体" w:cs="宋体" w:eastAsia="宋体"/>
          <w:sz w:val="54"/>
          <w:spacing w:val="0"/>
          <w:color w:val="000000"/>
          <w:b w:val="off"/>
          <w:i w:val="off"/>
        </w:rPr>
        <w:t>的兴趣领域之中。这里产生出一个亟待解决的问题，即关于意</w:t>
      </w:r>
      <w:r>
        <w:rPr>
          <w:rFonts w:ascii="宋体" w:hAnsi="宋体" w:cs="宋体" w:eastAsia="宋体"/>
          <w:sz w:val="54"/>
          <w:spacing w:val="0"/>
          <w:color w:val="000000"/>
          <w:b w:val="off"/>
          <w:i w:val="off"/>
        </w:rPr>
        <w:t>向质料与对每个行为来说本质性的表象基础之间关系的问题，</w:t>
      </w:r>
      <w:r>
        <w:rPr>
          <w:rFonts w:ascii="宋体" w:hAnsi="宋体" w:cs="宋体" w:eastAsia="宋体"/>
          <w:sz w:val="54"/>
          <w:spacing w:val="0"/>
          <w:color w:val="000000"/>
          <w:b w:val="off"/>
          <w:i w:val="off"/>
        </w:rPr>
        <w:t>这个问题迫使我们对许多重要的、但始终被混淆的“表象”概念</w:t>
      </w:r>
      <w:r>
        <w:rPr>
          <w:rFonts w:ascii="宋体" w:hAnsi="宋体" w:cs="宋体" w:eastAsia="宋体"/>
          <w:sz w:val="54"/>
          <w:spacing w:val="0"/>
          <w:color w:val="000000"/>
          <w:b w:val="off"/>
          <w:i w:val="off"/>
        </w:rPr>
        <w:t>作出划分，在此同时我们还可以获取“判断理论”的一个基础部</w:t>
      </w:r>
      <w:r>
        <w:rPr>
          <w:rFonts w:ascii="宋体" w:hAnsi="宋体" w:cs="宋体" w:eastAsia="宋体"/>
          <w:sz w:val="54"/>
          <w:spacing w:val="0"/>
          <w:color w:val="000000"/>
          <w:b w:val="off"/>
          <w:i w:val="off"/>
        </w:rPr>
        <w:t>分。当然，表象所具有的各个特殊逻辑概念以及判断概念仍然</w:t>
      </w:r>
      <w:r>
        <w:rPr>
          <w:rFonts w:ascii="宋体" w:hAnsi="宋体" w:cs="宋体" w:eastAsia="宋体"/>
          <w:sz w:val="54"/>
          <w:spacing w:val="0"/>
          <w:color w:val="000000"/>
          <w:b w:val="off"/>
          <w:i w:val="off"/>
        </w:rPr>
        <w:t>没有得到最终的澄清。在这里与在其他地方一样，我们还有长</w:t>
      </w:r>
      <w:r>
        <w:rPr>
          <w:rFonts w:ascii="宋体" w:hAnsi="宋体" w:cs="宋体" w:eastAsia="宋体"/>
          <w:sz w:val="54"/>
          <w:spacing w:val="0"/>
          <w:color w:val="000000"/>
          <w:b w:val="off"/>
          <w:i w:val="off"/>
        </w:rPr>
        <w:t>长的一段路要走。我们始终还处在开端上。</w:t>
      </w:r>
      <w:bookmarkEnd w:id="1452"/>
    </w:p>
    <w:p>
      <w:pPr>
        <w:pageBreakBefore w:val="off"/>
        <w:tabs/>
        <w:wordWrap w:val="off"/>
        <w:spacing w:before="0" w:after="0" w:line="920" w:lineRule="atLeast"/>
        <w:ind w:left="620" w:right="0" w:firstLine="1100"/>
        <w:jc w:val="both"/>
        <w:textAlignment w:val="baseline"/>
        <w:rPr>
          <w:sz w:val="54"/>
        </w:rPr>
      </w:pPr>
      <w:bookmarkStart w:name="" w:id="1453"/>
      <w:r>
        <w:rPr>
          <w:rFonts w:ascii="宋体" w:hAnsi="宋体" w:cs="宋体" w:eastAsia="宋体"/>
          <w:sz w:val="54"/>
          <w:spacing w:val="0"/>
          <w:color w:val="000000"/>
          <w:b w:val="off"/>
          <w:i w:val="off"/>
        </w:rPr>
        <w:t>我们甚至连较近的一个目标还没有能够达到，即阐明含义</w:t>
      </w:r>
      <w:r>
        <w:rPr>
          <w:rFonts w:ascii="宋体" w:hAnsi="宋体" w:cs="宋体" w:eastAsia="宋体"/>
          <w:sz w:val="54"/>
          <w:spacing w:val="0"/>
          <w:color w:val="000000"/>
          <w:b w:val="off"/>
          <w:i w:val="off"/>
        </w:rPr>
        <w:t>这个观念的起源。无可置疑的是，各个表达所具有的含义就包</w:t>
      </w:r>
      <w:r>
        <w:rPr>
          <w:rFonts w:ascii="宋体" w:hAnsi="宋体" w:cs="宋体" w:eastAsia="宋体"/>
          <w:sz w:val="54"/>
          <w:spacing w:val="0"/>
          <w:color w:val="000000"/>
          <w:b w:val="off"/>
          <w:i w:val="off"/>
        </w:rPr>
        <w:t>含在有关行为的意向本质之中，这是一个极有价值的明察；但</w:t>
      </w:r>
      <w:r>
        <w:rPr>
          <w:rFonts w:ascii="宋体" w:hAnsi="宋体" w:cs="宋体" w:eastAsia="宋体"/>
          <w:sz w:val="54"/>
          <w:spacing w:val="0"/>
          <w:color w:val="000000"/>
          <w:b w:val="off"/>
          <w:i w:val="off"/>
        </w:rPr>
        <w:t>是，哪一类的行为可以行使意指的功能，或者毋宁说，是否每一</w:t>
      </w:r>
      <w:r>
        <w:rPr>
          <w:rFonts w:ascii="宋体" w:hAnsi="宋体" w:cs="宋体" w:eastAsia="宋体"/>
          <w:sz w:val="54"/>
          <w:spacing w:val="0"/>
          <w:color w:val="000000"/>
          <w:b w:val="off"/>
          <w:i w:val="off"/>
        </w:rPr>
        <w:t>种行为在这一点上都是平等的，这个问题还根本没有被考虑过。</w:t>
      </w:r>
      <w:r>
        <w:rPr>
          <w:rFonts w:ascii="宋体" w:hAnsi="宋体" w:cs="宋体" w:eastAsia="宋体"/>
          <w:sz w:val="54"/>
          <w:spacing w:val="0"/>
          <w:color w:val="000000"/>
          <w:b w:val="off"/>
          <w:i w:val="off"/>
        </w:rPr>
        <w:t>但只要我们想研究这个问题，我们就会遇到(这一点在下面几个</w:t>
      </w:r>
      <w:r>
        <w:rPr>
          <w:rFonts w:ascii="宋体" w:hAnsi="宋体" w:cs="宋体" w:eastAsia="宋体"/>
          <w:sz w:val="54"/>
          <w:spacing w:val="0"/>
          <w:color w:val="000000"/>
          <w:b w:val="off"/>
          <w:i w:val="off"/>
        </w:rPr>
        <w:t>段落中将会得到表明)含义意向与含义充实之间的关系问题，或</w:t>
      </w:r>
      <w:r>
        <w:rPr>
          <w:rFonts w:ascii="宋体" w:hAnsi="宋体" w:cs="宋体" w:eastAsia="宋体"/>
          <w:sz w:val="54"/>
          <w:spacing w:val="0"/>
          <w:color w:val="000000"/>
          <w:b w:val="off"/>
          <w:i w:val="off"/>
        </w:rPr>
        <w:t>者用传统的、但显然带有歧义的说法来表达：“概念”或“思想”</w:t>
      </w:r>
      <w:r>
        <w:rPr>
          <w:rFonts w:ascii="宋体" w:hAnsi="宋体" w:cs="宋体" w:eastAsia="宋体"/>
          <w:sz w:val="54"/>
          <w:spacing w:val="0"/>
          <w:color w:val="000000"/>
          <w:b w:val="off"/>
          <w:i w:val="off"/>
        </w:rPr>
        <w:t>(在这里恰恰被理解为在直观上未被充实的意指)与“一致性直</w:t>
      </w:r>
      <w:r>
        <w:rPr>
          <w:rFonts w:ascii="宋体" w:hAnsi="宋体" w:cs="宋体" w:eastAsia="宋体"/>
          <w:sz w:val="54"/>
          <w:spacing w:val="0"/>
          <w:color w:val="000000"/>
          <w:b w:val="off"/>
          <w:i w:val="off"/>
        </w:rPr>
        <w:t>观”之间的关系问题。</w: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ragraph">
                  <wp:posOffset>4025900</wp:posOffset>
                </wp:positionV>
                <wp:extent cx="838200" cy="596900"/>
                <wp:wrapNone/>
                <wp:docPr id="71" name="文本框 71"/>
                <a:graphic xmlns:a="http://schemas.openxmlformats.org/drawingml/2006/main">
                  <a:graphicData uri="http://schemas.microsoft.com/office/word/2010/wordprocessingShape">
                    <wps:wsp>
                      <wps:cNvSpPr txBox="true"/>
                      <wps:spPr>
                        <a:xfrm>
                          <a:off x="0" y="0"/>
                          <a:ext cx="8382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1454"/>
                            <w:r>
                              <w:rPr>
                                <w:rFonts w:ascii="TimesNewRoman" w:hAnsi="TimesNewRoman" w:cs="TimesNewRoman" w:eastAsia="TimesNewRoman"/>
                                <w:sz w:val="63"/>
                                <w:spacing w:val="0"/>
                                <w:color w:val="000000"/>
                                <w:b w:val="off"/>
                                <w:i w:val="off"/>
                              </w:rPr>
                              <w:t>B₂3</w:t>
                            </w:r>
                            <w:bookmarkEnd w:id="1454"/>
                          </w:p>
                        </w:txbxContent>
                      </wps:txbx>
                      <wps:bodyPr wrap="square" lIns="0" rIns="0" tIns="0" bIns="0" vert="horz" anchor="t">
                        <a:noAutofit/>
                      </wps:bodyPr>
                    </wps:wsp>
                  </a:graphicData>
                </a:graphic>
              </wp:anchor>
            </w:drawing>
          </mc:Choice>
          <mc:Fallback>
            <w:pict>
              <v:shape type="#_x0000_t202" filled="f" stroked="f" style="margin-left:132pt;margin-top:317pt;width:6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1455"/>
                      <w:r>
                        <w:rPr>
                          <w:rFonts w:ascii="TimesNewRoman" w:hAnsi="TimesNewRoman" w:cs="TimesNewRoman" w:eastAsia="TimesNewRoman"/>
                          <w:sz w:val="63"/>
                          <w:spacing w:val="0"/>
                          <w:color w:val="000000"/>
                          <w:b w:val="off"/>
                          <w:i w:val="off"/>
                        </w:rPr>
                        <w:t>B₂3</w:t>
                      </w:r>
                      <w:bookmarkEnd w:id="14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3479800</wp:posOffset>
                </wp:positionV>
                <wp:extent cx="1130300" cy="596900"/>
                <wp:wrapNone/>
                <wp:docPr id="72" name="文本框 72"/>
                <a:graphic xmlns:a="http://schemas.openxmlformats.org/drawingml/2006/main">
                  <a:graphicData uri="http://schemas.microsoft.com/office/word/2010/wordprocessingShape">
                    <wps:wsp>
                      <wps:cNvSpPr txBox="true"/>
                      <wps:spPr>
                        <a:xfrm>
                          <a:off x="0" y="0"/>
                          <a:ext cx="11303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1456"/>
                            <w:r>
                              <w:rPr>
                                <w:rFonts w:ascii="TimesNewRoman" w:hAnsi="TimesNewRoman" w:cs="TimesNewRoman" w:eastAsia="TimesNewRoman"/>
                                <w:sz w:val="63"/>
                                <w:spacing w:val="0"/>
                                <w:color w:val="000000"/>
                                <w:b w:val="off"/>
                                <w:i w:val="off"/>
                              </w:rPr>
                              <w:t>A475</w:t>
                            </w:r>
                            <w:bookmarkEnd w:id="1456"/>
                          </w:p>
                        </w:txbxContent>
                      </wps:txbx>
                      <wps:bodyPr wrap="square" lIns="0" rIns="0" tIns="0" bIns="0" vert="horz" anchor="t">
                        <a:noAutofit/>
                      </wps:bodyPr>
                    </wps:wsp>
                  </a:graphicData>
                </a:graphic>
              </wp:anchor>
            </w:drawing>
          </mc:Choice>
          <mc:Fallback>
            <w:pict>
              <v:shape type="#_x0000_t202" filled="f" stroked="f" style="margin-left:114pt;margin-top:274pt;width:89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1457"/>
                      <w:r>
                        <w:rPr>
                          <w:rFonts w:ascii="TimesNewRoman" w:hAnsi="TimesNewRoman" w:cs="TimesNewRoman" w:eastAsia="TimesNewRoman"/>
                          <w:sz w:val="63"/>
                          <w:spacing w:val="0"/>
                          <w:color w:val="000000"/>
                          <w:b w:val="off"/>
                          <w:i w:val="off"/>
                        </w:rPr>
                        <w:t>A475</w:t>
                      </w:r>
                      <w:bookmarkEnd w:id="1457"/>
                    </w:p>
                  </w:txbxContent>
                </v:textbox>
              </v:shape>
            </w:pict>
          </mc:Fallback>
        </mc:AlternateContent>
      </w:r>
      <w:bookmarkEnd w:id="1453"/>
    </w:p>
    <w:p>
      <w:r>
        <w:t/>
      </w:r>
    </w:p>
    <w:p>
      <w:pPr>
        <w:sectPr>
          <w:footerReference r:id="rId54"/>
          <w:headerReference r:id="rId55" w:type="default"/>
          <w:type w:val="nextPage"/>
          <w:pgSz w:w="22520" w:h="31680"/>
          <w:pgMar w:left="3360" w:top="2480" w:right="3360" w:bottom="2480" w:header="2180" w:footer="2180"/>
          <w:cols w:num="1"/>
        </w:sectPr>
      </w:pPr>
    </w:p>
    <w:p>
      <w:pPr>
        <w:pageBreakBefore w:val="off"/>
        <w:tabs>
          <w:tab w:pos="13960" w:val="left" w:leader="none"/>
          <w:tab w:pos="14840" w:val="left" w:leader="none"/>
        </w:tabs>
        <w:wordWrap w:val="off"/>
        <w:spacing w:before="0" w:after="0" w:line="780" w:lineRule="atLeast"/>
        <w:ind w:left="12820" w:right="0"/>
        <w:jc w:val="both"/>
        <w:textAlignment w:val="baseline"/>
        <w:rPr>
          <w:sz w:val="57"/>
        </w:rPr>
      </w:pPr>
      <w:bookmarkStart w:name="" w:id="1458"/>
      <w:r>
        <w:rPr>
          <w:rFonts w:ascii="黑体" w:hAnsi="黑体" w:cs="黑体" w:eastAsia="黑体"/>
          <w:sz w:val="57"/>
          <w:spacing w:val="0"/>
          <w:color w:val="000000"/>
          <w:b w:val="off"/>
          <w:i w:val="off"/>
        </w:rPr>
        <w:t>引</w:t>
      </w:r>
      <w:r>
        <w:t xml:space="preserve">	</w:t>
      </w:r>
      <w:r>
        <w:rPr>
          <w:rFonts w:ascii="黑体" w:hAnsi="黑体" w:cs="黑体" w:eastAsia="黑体"/>
          <w:sz w:val="57"/>
          <w:spacing w:val="0"/>
          <w:color w:val="000000"/>
          <w:b w:val="off"/>
          <w:i w:val="off"/>
        </w:rPr>
        <w:t>论</w:t>
      </w:r>
      <w:r>
        <w:t xml:space="preserve">	</w:t>
      </w:r>
      <w:r>
        <w:rPr>
          <w:rFonts w:ascii="楷体" w:hAnsi="楷体" w:cs="楷体" w:eastAsia="楷体"/>
          <w:sz w:val="57"/>
          <w:spacing w:val="0"/>
          <w:color w:val="000000"/>
          <w:b w:val="off"/>
          <w:i w:val="off"/>
        </w:rPr>
        <w:t>005</w:t>
      </w:r>
      <w:bookmarkEnd w:id="1458"/>
    </w:p>
    <w:p>
      <w:pPr>
        <w:pageBreakBefore w:val="off"/>
        <w:tabs/>
        <w:wordWrap w:val="off"/>
        <w:spacing w:before="0" w:after="0" w:line="900" w:lineRule="exact"/>
        <w:ind w:left="0" w:right="0"/>
        <w:jc w:val="both"/>
        <w:textAlignment w:val="baseline"/>
        <w:rPr>
          <w:sz w:val="55"/>
        </w:rPr>
      </w:pPr>
      <w:bookmarkStart w:name="" w:id="1459"/>
      <w:r>
        <w:rPr>
          <w:rFonts w:ascii="宋体" w:hAnsi="宋体" w:cs="宋体" w:eastAsia="宋体"/>
          <w:sz w:val="55"/>
          <w:spacing w:val="0"/>
          <w:color w:val="000000"/>
          <w:b w:val="off"/>
          <w:i w:val="off"/>
        </w:rPr>
        <w:t/>
      </w:r>
      <w:bookmarkEnd w:id="1459"/>
    </w:p>
    <w:p>
      <w:pPr>
        <w:pageBreakBefore w:val="off"/>
        <w:tabs/>
        <w:wordWrap w:val="off"/>
        <w:spacing w:before="0" w:after="0" w:line="900" w:lineRule="atLeast"/>
        <w:ind w:left="780" w:right="40" w:firstLine="1100"/>
        <w:jc w:val="both"/>
        <w:textAlignment w:val="baseline"/>
        <w:rPr>
          <w:sz w:val="55"/>
        </w:rPr>
      </w:pPr>
      <w:bookmarkStart w:name="" w:id="1460"/>
      <w:r>
        <w:rPr>
          <w:rFonts w:ascii="宋体" w:hAnsi="宋体" w:cs="宋体" w:eastAsia="宋体"/>
          <w:sz w:val="55"/>
          <w:spacing w:val="0"/>
          <w:color w:val="000000"/>
          <w:b w:val="off"/>
          <w:i w:val="off"/>
        </w:rPr>
        <w:t>对这个在第一研究中已经得到展示的区别所进行的最仔细</w:t>
      </w:r>
      <w:r>
        <w:rPr>
          <w:rFonts w:ascii="宋体" w:hAnsi="宋体" w:cs="宋体" w:eastAsia="宋体"/>
          <w:sz w:val="55"/>
          <w:spacing w:val="0"/>
          <w:color w:val="000000"/>
          <w:b w:val="off"/>
          <w:i w:val="off"/>
        </w:rPr>
        <w:t>的探讨具有特别重要的意义。在进行相属的、首先是与最简单</w:t>
      </w:r>
      <w:r>
        <w:rPr>
          <w:rFonts w:ascii="宋体" w:hAnsi="宋体" w:cs="宋体" w:eastAsia="宋体"/>
          <w:sz w:val="55"/>
          <w:spacing w:val="0"/>
          <w:color w:val="000000"/>
          <w:b w:val="off"/>
          <w:i w:val="off"/>
        </w:rPr>
        <w:t>的称谓意向相联结的分析过程中，我们很快便会注意到，这整个</w:t>
      </w:r>
      <w:r>
        <w:rPr>
          <w:rFonts w:ascii="宋体" w:hAnsi="宋体" w:cs="宋体" w:eastAsia="宋体"/>
          <w:sz w:val="55"/>
          <w:spacing w:val="0"/>
          <w:color w:val="000000"/>
          <w:b w:val="off"/>
          <w:i w:val="off"/>
        </w:rPr>
        <w:t>考察要求对考察的范围作出合乎本性的扩展与划界。我们所发</w:t>
      </w:r>
      <w:r>
        <w:rPr>
          <w:rFonts w:ascii="宋体" w:hAnsi="宋体" w:cs="宋体" w:eastAsia="宋体"/>
          <w:sz w:val="55"/>
          <w:spacing w:val="0"/>
          <w:color w:val="000000"/>
          <w:b w:val="off"/>
          <w:i w:val="off"/>
        </w:rPr>
        <w:t>现的那些带有含义意向与意向充实或意向失实之区别的行为种</w:t>
      </w:r>
      <w:r>
        <w:rPr>
          <w:rFonts w:ascii="宋体" w:hAnsi="宋体" w:cs="宋体" w:eastAsia="宋体"/>
          <w:sz w:val="55"/>
          <w:spacing w:val="0"/>
          <w:color w:val="000000"/>
          <w:b w:val="off"/>
          <w:i w:val="off"/>
        </w:rPr>
        <w:t>类是最为广泛的行为种类，它已远远超出了逻辑领域。这个领</w:t>
      </w:r>
      <w:r>
        <w:rPr>
          <w:rFonts w:ascii="宋体" w:hAnsi="宋体" w:cs="宋体" w:eastAsia="宋体"/>
          <w:sz w:val="55"/>
          <w:spacing w:val="0"/>
          <w:color w:val="000000"/>
          <w:b w:val="off"/>
          <w:i w:val="off"/>
        </w:rPr>
        <w:t>域本身的范围是通过充实状况的特殊性而得到划定的。即是</w:t>
      </w:r>
      <w:r>
        <w:rPr>
          <w:rFonts w:ascii="宋体" w:hAnsi="宋体" w:cs="宋体" w:eastAsia="宋体"/>
          <w:sz w:val="55"/>
          <w:spacing w:val="0"/>
          <w:color w:val="000000"/>
          <w:b w:val="off"/>
          <w:i w:val="off"/>
        </w:rPr>
        <w:t>说，有一种行为——客体化行为——具有相对于所有其他行为</w:t>
      </w:r>
      <w:r>
        <w:rPr>
          <w:rFonts w:ascii="宋体" w:hAnsi="宋体" w:cs="宋体" w:eastAsia="宋体"/>
          <w:sz w:val="55"/>
          <w:spacing w:val="0"/>
          <w:color w:val="000000"/>
          <w:b w:val="off"/>
          <w:i w:val="off"/>
        </w:rPr>
        <w:t>而言的一个显著的特征，即：包含在客体化行为领域中的充实</w:t>
      </w:r>
      <w:r>
        <w:rPr>
          <w:rFonts w:ascii="宋体" w:hAnsi="宋体" w:cs="宋体" w:eastAsia="宋体"/>
          <w:sz w:val="55"/>
          <w:spacing w:val="0"/>
          <w:color w:val="000000"/>
          <w:b w:val="off"/>
          <w:i w:val="off"/>
        </w:rPr>
        <w:t>综合具有认识的特征，具有认同以及“相互一致之物”的“合一”</w:t>
      </w:r>
      <w:r>
        <w:rPr>
          <w:rFonts w:ascii="宋体" w:hAnsi="宋体" w:cs="宋体" w:eastAsia="宋体"/>
          <w:sz w:val="55"/>
          <w:spacing w:val="0"/>
          <w:color w:val="000000"/>
          <w:b w:val="off"/>
          <w:i w:val="off"/>
        </w:rPr>
        <w:t>的特征，而与此相符，失实综合则具有“矛盾之物”的“分离”的相</w:t>
      </w:r>
      <w:r>
        <w:rPr>
          <w:rFonts w:ascii="宋体" w:hAnsi="宋体" w:cs="宋体" w:eastAsia="宋体"/>
          <w:sz w:val="55"/>
          <w:spacing w:val="0"/>
          <w:color w:val="000000"/>
          <w:b w:val="off"/>
          <w:i w:val="off"/>
        </w:rPr>
        <w:t>关特征。在客体化行为的这个最广泛领域内，我们现在将要研</w:t>
      </w:r>
      <w:r>
        <w:rPr>
          <w:rFonts w:ascii="宋体" w:hAnsi="宋体" w:cs="宋体" w:eastAsia="宋体"/>
          <w:sz w:val="55"/>
          <w:spacing w:val="0"/>
          <w:color w:val="000000"/>
          <w:b w:val="off"/>
          <w:i w:val="off"/>
        </w:rPr>
        <w:t>究所有那些与认识统一有关的关系，并且，这些研究不仅将涉及</w:t>
      </w:r>
      <w:r>
        <w:rPr>
          <w:rFonts w:ascii="宋体" w:hAnsi="宋体" w:cs="宋体" w:eastAsia="宋体"/>
          <w:sz w:val="55"/>
          <w:spacing w:val="0"/>
          <w:color w:val="000000"/>
          <w:b w:val="off"/>
          <w:i w:val="off"/>
        </w:rPr>
        <w:t>到那些依附于作为含义意向的表达的特殊意向充实。类似的意</w:t>
      </w:r>
      <w:r>
        <w:rPr>
          <w:rFonts w:ascii="宋体" w:hAnsi="宋体" w:cs="宋体" w:eastAsia="宋体"/>
          <w:sz w:val="55"/>
          <w:spacing w:val="0"/>
          <w:color w:val="000000"/>
          <w:b w:val="off"/>
          <w:i w:val="off"/>
        </w:rPr>
        <w:t>向也可以独立于语法的联结出现。此外，直观也具有，甚至通常</w:t>
      </w:r>
      <w:r>
        <w:rPr>
          <w:rFonts w:ascii="宋体" w:hAnsi="宋体" w:cs="宋体" w:eastAsia="宋体"/>
          <w:sz w:val="55"/>
          <w:spacing w:val="0"/>
          <w:color w:val="000000"/>
          <w:b w:val="off"/>
          <w:i w:val="off"/>
        </w:rPr>
        <w:t>都会具有意向的特征，这些意向还会要求得到进一步的充实，并</w:t>
      </w:r>
      <w:r>
        <w:rPr>
          <w:rFonts w:ascii="宋体" w:hAnsi="宋体" w:cs="宋体" w:eastAsia="宋体"/>
          <w:sz w:val="55"/>
          <w:spacing w:val="0"/>
          <w:color w:val="000000"/>
          <w:b w:val="off"/>
          <w:i w:val="off"/>
        </w:rPr>
        <w:t>且常常也会经历这种充实。</w:t>
      </w:r>
      <w:bookmarkEnd w:id="1460"/>
    </w:p>
    <w:p>
      <w:pPr>
        <w:pageBreakBefore w:val="off"/>
        <w:tabs/>
        <w:wordWrap w:val="off"/>
        <w:spacing w:before="0" w:after="0" w:line="880" w:lineRule="atLeast"/>
        <w:ind w:left="780" w:right="0" w:firstLine="1100"/>
        <w:jc w:val="both"/>
        <w:textAlignment w:val="baseline"/>
        <w:rPr>
          <w:sz w:val="55"/>
        </w:rPr>
      </w:pPr>
      <w:bookmarkStart w:name="" w:id="1461"/>
      <w:r>
        <w:rPr>
          <w:rFonts w:ascii="宋体" w:hAnsi="宋体" w:cs="宋体" w:eastAsia="宋体"/>
          <w:sz w:val="55"/>
          <w:spacing w:val="0"/>
          <w:color w:val="000000"/>
          <w:b w:val="off"/>
          <w:i w:val="off"/>
        </w:rPr>
        <w:t>我们将会对“符号行为”与“直观行为”这两个完全一般的概</w:t>
      </w:r>
      <w:r>
        <w:rPr>
          <w:rFonts w:ascii="宋体" w:hAnsi="宋体" w:cs="宋体" w:eastAsia="宋体"/>
          <w:sz w:val="55"/>
          <w:spacing w:val="0"/>
          <w:color w:val="000000"/>
          <w:b w:val="off"/>
          <w:i w:val="off"/>
        </w:rPr>
        <w:t>念进行现象学的描述，而且这种描述是在向充实现象的回溯中</w:t>
      </w:r>
      <w:r>
        <w:rPr>
          <w:rFonts w:ascii="宋体" w:hAnsi="宋体" w:cs="宋体" w:eastAsia="宋体"/>
          <w:sz w:val="55"/>
          <w:spacing w:val="0"/>
          <w:color w:val="000000"/>
          <w:b w:val="off"/>
          <w:i w:val="off"/>
        </w:rPr>
        <w:t>进行的；我们将研究那些对各种直观、首先是感性直观的分析，</w:t>
      </w:r>
      <w:r>
        <w:rPr>
          <w:rFonts w:ascii="宋体" w:hAnsi="宋体" w:cs="宋体" w:eastAsia="宋体"/>
          <w:sz w:val="55"/>
          <w:spacing w:val="0"/>
          <w:color w:val="000000"/>
          <w:b w:val="off"/>
          <w:i w:val="off"/>
        </w:rPr>
        <w:t>这些分析对于澄清认识来说具有基础性的意义。然后我们将进</w:t>
      </w:r>
      <w:r>
        <w:rPr>
          <w:rFonts w:ascii="宋体" w:hAnsi="宋体" w:cs="宋体" w:eastAsia="宋体"/>
          <w:sz w:val="55"/>
          <w:spacing w:val="0"/>
          <w:color w:val="000000"/>
          <w:b w:val="off"/>
          <w:i w:val="off"/>
        </w:rPr>
        <w:t>入到认识层次的现象学之中并且赋予一系列与这门现象学有关</w:t>
      </w:r>
      <w:r>
        <w:rPr>
          <w:rFonts w:ascii="宋体" w:hAnsi="宋体" w:cs="宋体" w:eastAsia="宋体"/>
          <w:sz w:val="55"/>
          <w:spacing w:val="0"/>
          <w:color w:val="000000"/>
          <w:b w:val="off"/>
          <w:i w:val="off"/>
        </w:rPr>
        <w:t>的基本认识概念以清晰性和确定的规定性。在这里还会出现一</w:t>
      </w:r>
      <w:r>
        <w:rPr>
          <w:rFonts w:ascii="宋体" w:hAnsi="宋体" w:cs="宋体" w:eastAsia="宋体"/>
          <w:sz w:val="55"/>
          <w:spacing w:val="0"/>
          <w:color w:val="000000"/>
          <w:b w:val="off"/>
          <w:i w:val="off"/>
        </w:rPr>
        <w:t>些新的、在前面的分析中只是顺带涉及到的“内容”概念：直观</w:t>
      </w:r>
      <w:r>
        <w:rPr>
          <w:rFonts w:ascii="宋体" w:hAnsi="宋体" w:cs="宋体" w:eastAsia="宋体"/>
          <w:sz w:val="55"/>
          <w:spacing w:val="0"/>
          <w:color w:val="000000"/>
          <w:b w:val="off"/>
          <w:i w:val="off"/>
        </w:rPr>
        <w:t>性内容的概念与代现性(被立义)内容的概念。与意向本质至此</w:t>
      </w:r>
      <w:r>
        <w:rPr>
          <w:rFonts w:ascii="宋体" w:hAnsi="宋体" w:cs="宋体" w:eastAsia="宋体"/>
          <w:sz w:val="55"/>
          <w:spacing w:val="0"/>
          <w:color w:val="000000"/>
          <w:b w:val="off"/>
          <w:i w:val="off"/>
        </w:rPr>
        <w:t>为止所具有的概念相连接的是认识本质，而在认识本质之中，我</w:t>
      </w:r>
      <w:r>
        <w:rPr>
          <w:rFonts w:ascii="宋体" w:hAnsi="宋体" w:cs="宋体" w:eastAsia="宋体"/>
          <w:sz w:val="55"/>
          <w:spacing w:val="0"/>
          <w:color w:val="000000"/>
          <w:b w:val="off"/>
          <w:i w:val="off"/>
        </w:rPr>
        <w:t>们区分意向质性、作为立义意义的意向质料、立义形式和被立义</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2324100</wp:posOffset>
                </wp:positionV>
                <wp:extent cx="901700" cy="660400"/>
                <wp:wrapNone/>
                <wp:docPr id="73" name="文本框 73"/>
                <a:graphic xmlns:a="http://schemas.openxmlformats.org/drawingml/2006/main">
                  <a:graphicData uri="http://schemas.microsoft.com/office/word/2010/wordprocessingShape">
                    <wps:wsp>
                      <wps:cNvSpPr txBox="true"/>
                      <wps:spPr>
                        <a:xfrm>
                          <a:off x="0" y="0"/>
                          <a:ext cx="901700" cy="660400"/>
                        </a:xfrm>
                        <a:prstGeom prst="rect">
                          <a:avLst/>
                        </a:prstGeom>
                        <a:noFill/>
                        <a:ln w="6350">
                          <a:noFill/>
                        </a:ln>
                      </wps:spPr>
                      <wps:txbx>
                        <w:txbxContent>
                          <w:p>
                            <w:pPr>
                              <w:pageBreakBefore w:val="off"/>
                              <w:tabs/>
                              <w:wordWrap w:val="off"/>
                              <w:spacing w:before="0" w:after="0" w:line="960" w:lineRule="atLeast"/>
                              <w:ind w:left="0" w:right="0"/>
                              <w:jc w:val="right"/>
                              <w:textAlignment w:val="baseline"/>
                              <w:rPr>
                                <w:sz w:val="71"/>
                              </w:rPr>
                            </w:pPr>
                            <w:bookmarkStart w:name="" w:id="1462"/>
                            <w:r>
                              <w:rPr>
                                <w:rFonts w:ascii="宋体" w:hAnsi="宋体" w:cs="宋体" w:eastAsia="宋体"/>
                                <w:sz w:val="71"/>
                                <w:spacing w:val="0"/>
                                <w:color w:val="000000"/>
                                <w:b w:val="off"/>
                                <w:i w:val="off"/>
                              </w:rPr>
                              <w:t>B₂4</w:t>
                            </w:r>
                            <w:bookmarkEnd w:id="1462"/>
                          </w:p>
                        </w:txbxContent>
                      </wps:txbx>
                      <wps:bodyPr wrap="square" lIns="0" rIns="0" tIns="0" bIns="0" vert="horz" anchor="t">
                        <a:noAutofit/>
                      </wps:bodyPr>
                    </wps:wsp>
                  </a:graphicData>
                </a:graphic>
              </wp:anchor>
            </w:drawing>
          </mc:Choice>
          <mc:Fallback>
            <w:pict>
              <v:shape type="#_x0000_t202" filled="f" stroked="f" style="margin-left:982pt;margin-top:183pt;width:71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right"/>
                        <w:textAlignment w:val="baseline"/>
                        <w:rPr>
                          <w:sz w:val="71"/>
                        </w:rPr>
                      </w:pPr>
                      <w:bookmarkStart w:name="" w:id="1463"/>
                      <w:r>
                        <w:rPr>
                          <w:rFonts w:ascii="宋体" w:hAnsi="宋体" w:cs="宋体" w:eastAsia="宋体"/>
                          <w:sz w:val="71"/>
                          <w:spacing w:val="0"/>
                          <w:color w:val="000000"/>
                          <w:b w:val="off"/>
                          <w:i w:val="off"/>
                        </w:rPr>
                        <w:t>B₂4</w:t>
                      </w:r>
                      <w:bookmarkEnd w:id="146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1765300</wp:posOffset>
                </wp:positionV>
                <wp:extent cx="1079500" cy="520700"/>
                <wp:wrapNone/>
                <wp:docPr id="74" name="文本框 74"/>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1464"/>
                            <w:r>
                              <w:rPr>
                                <w:rFonts w:ascii="楷体" w:hAnsi="楷体" w:cs="楷体" w:eastAsia="楷体"/>
                                <w:sz w:val="54"/>
                                <w:spacing w:val="0"/>
                                <w:color w:val="000000"/>
                                <w:b w:val="off"/>
                                <w:i w:val="off"/>
                              </w:rPr>
                              <w:t>A 476</w:t>
                            </w:r>
                            <w:bookmarkEnd w:id="1464"/>
                          </w:p>
                        </w:txbxContent>
                      </wps:txbx>
                      <wps:bodyPr wrap="square" lIns="0" rIns="0" tIns="0" bIns="0" vert="horz" anchor="t">
                        <a:noAutofit/>
                      </wps:bodyPr>
                    </wps:wsp>
                  </a:graphicData>
                </a:graphic>
              </wp:anchor>
            </w:drawing>
          </mc:Choice>
          <mc:Fallback>
            <w:pict>
              <v:shape type="#_x0000_t202" filled="f" stroked="f" style="margin-left:982pt;margin-top:139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1465"/>
                      <w:r>
                        <w:rPr>
                          <w:rFonts w:ascii="楷体" w:hAnsi="楷体" w:cs="楷体" w:eastAsia="楷体"/>
                          <w:sz w:val="54"/>
                          <w:spacing w:val="0"/>
                          <w:color w:val="000000"/>
                          <w:b w:val="off"/>
                          <w:i w:val="off"/>
                        </w:rPr>
                        <w:t>A 476</w:t>
                      </w:r>
                      <w:bookmarkEnd w:id="1465"/>
                    </w:p>
                  </w:txbxContent>
                </v:textbox>
              </v:shape>
            </w:pict>
          </mc:Fallback>
        </mc:AlternateContent>
      </w:r>
      <w:bookmarkEnd w:id="1461"/>
    </w:p>
    <w:p>
      <w:r>
        <w:t/>
      </w:r>
    </w:p>
    <w:p>
      <w:pPr>
        <w:sectPr>
          <w:footerReference r:id="rId56"/>
          <w:headerReference r:id="rId57" w:type="default"/>
          <w:type w:val="nextPage"/>
          <w:pgSz w:w="22520" w:h="31680"/>
          <w:pgMar w:left="3220" w:top="2360" w:right="3220" w:bottom="2360" w:header="2060" w:footer="2060"/>
          <w:cols w:num="1"/>
        </w:sectPr>
      </w:pPr>
    </w:p>
    <w:p>
      <w:pPr>
        <w:pageBreakBefore w:val="off"/>
        <w:tabs/>
        <w:wordWrap w:val="off"/>
        <w:spacing w:before="0" w:after="0" w:line="500" w:lineRule="atLeast"/>
        <w:ind w:left="2080" w:right="0"/>
        <w:jc w:val="both"/>
        <w:textAlignment w:val="baseline"/>
        <w:rPr>
          <w:sz w:val="37"/>
        </w:rPr>
      </w:pPr>
      <w:bookmarkStart w:name="" w:id="1466"/>
      <w:r>
        <w:rPr>
          <w:rFonts w:ascii="仿宋" w:hAnsi="仿宋" w:cs="仿宋" w:eastAsia="仿宋"/>
          <w:sz w:val="37"/>
          <w:spacing w:val="0"/>
          <w:color w:val="000000"/>
          <w:b w:val="on"/>
          <w:i w:val="off"/>
        </w:rPr>
        <w:t>逻辑研究(第二卷第二部分)</w:t>
      </w:r>
      <w:bookmarkEnd w:id="1466"/>
    </w:p>
    <w:p>
      <w:pPr>
        <w:pageBreakBefore w:val="off"/>
        <w:tabs/>
        <w:wordWrap w:val="off"/>
        <w:spacing w:before="0" w:after="0" w:line="940" w:lineRule="exact"/>
        <w:ind w:left="0" w:right="0"/>
        <w:jc w:val="both"/>
        <w:textAlignment w:val="baseline"/>
        <w:rPr>
          <w:sz w:val="54"/>
        </w:rPr>
      </w:pPr>
      <w:bookmarkStart w:name="" w:id="1467"/>
      <w:r>
        <w:rPr>
          <w:rFonts w:ascii="宋体" w:hAnsi="宋体" w:cs="宋体" w:eastAsia="宋体"/>
          <w:sz w:val="54"/>
          <w:spacing w:val="0"/>
          <w:color w:val="000000"/>
          <w:b w:val="off"/>
          <w:i w:val="off"/>
        </w:rPr>
        <w:t/>
      </w:r>
      <w:bookmarkEnd w:id="1467"/>
    </w:p>
    <w:p>
      <w:pPr>
        <w:pageBreakBefore w:val="off"/>
        <w:tabs/>
        <w:wordWrap w:val="off"/>
        <w:spacing w:before="0" w:after="0" w:line="920" w:lineRule="atLeast"/>
        <w:ind w:left="640" w:right="40"/>
        <w:jc w:val="both"/>
        <w:textAlignment w:val="baseline"/>
        <w:rPr>
          <w:sz w:val="54"/>
        </w:rPr>
      </w:pPr>
      <w:bookmarkStart w:name="" w:id="1468"/>
      <w:r>
        <w:rPr>
          <w:rFonts w:ascii="宋体" w:hAnsi="宋体" w:cs="宋体" w:eastAsia="宋体"/>
          <w:sz w:val="54"/>
          <w:spacing w:val="0"/>
          <w:color w:val="000000"/>
          <w:b w:val="off"/>
          <w:i w:val="off"/>
        </w:rPr>
        <w:t>的(被统摄的，或者说，代现性的)内容。在这里，“立义”或“代</w:t>
      </w:r>
      <w:r>
        <w:rPr>
          <w:rFonts w:ascii="宋体" w:hAnsi="宋体" w:cs="宋体" w:eastAsia="宋体"/>
          <w:sz w:val="54"/>
          <w:spacing w:val="0"/>
          <w:color w:val="000000"/>
          <w:b w:val="off"/>
          <w:i w:val="off"/>
        </w:rPr>
        <w:t>现”的概念被定义为贯穿在立义形式中的质料与代现内容的</w:t>
      </w:r>
      <w:r>
        <w:rPr>
          <w:rFonts w:ascii="宋体" w:hAnsi="宋体" w:cs="宋体" w:eastAsia="宋体"/>
          <w:sz w:val="54"/>
          <w:spacing w:val="0"/>
          <w:color w:val="000000"/>
          <w:b w:val="off"/>
          <w:i w:val="off"/>
        </w:rPr>
        <w:t>统一。</w:t>
      </w:r>
      <w:bookmarkEnd w:id="1468"/>
    </w:p>
    <w:p>
      <w:pPr>
        <w:pageBreakBefore w:val="off"/>
        <w:tabs/>
        <w:wordWrap w:val="off"/>
        <w:spacing w:before="0" w:after="0" w:line="920" w:lineRule="atLeast"/>
        <w:ind w:left="640" w:right="20" w:firstLine="1160"/>
        <w:jc w:val="both"/>
        <w:textAlignment w:val="baseline"/>
        <w:rPr>
          <w:sz w:val="54"/>
        </w:rPr>
      </w:pPr>
      <w:bookmarkStart w:name="" w:id="1469"/>
      <w:r>
        <w:rPr>
          <w:rFonts w:ascii="宋体" w:hAnsi="宋体" w:cs="宋体" w:eastAsia="宋体"/>
          <w:sz w:val="54"/>
          <w:spacing w:val="0"/>
          <w:color w:val="000000"/>
          <w:b w:val="off"/>
          <w:i w:val="off"/>
        </w:rPr>
        <w:t>在意向和充实的层次序列方面，我们将会认识在这样一种</w:t>
      </w:r>
      <w:r>
        <w:rPr>
          <w:rFonts w:ascii="宋体" w:hAnsi="宋体" w:cs="宋体" w:eastAsia="宋体"/>
          <w:sz w:val="54"/>
          <w:spacing w:val="0"/>
          <w:color w:val="000000"/>
          <w:b w:val="off"/>
          <w:i w:val="off"/>
        </w:rPr>
        <w:t>意向本身之中所含有的或大或小的间接性，这种意向不可能得</w:t>
      </w:r>
      <w:r>
        <w:rPr>
          <w:rFonts w:ascii="宋体" w:hAnsi="宋体" w:cs="宋体" w:eastAsia="宋体"/>
          <w:sz w:val="54"/>
          <w:spacing w:val="0"/>
          <w:color w:val="000000"/>
          <w:b w:val="off"/>
          <w:i w:val="off"/>
        </w:rPr>
        <w:t>到素朴的充实，毋宁说它要求有一系列分阶段的充实；随之我们</w:t>
      </w:r>
      <w:r>
        <w:rPr>
          <w:rFonts w:ascii="宋体" w:hAnsi="宋体" w:cs="宋体" w:eastAsia="宋体"/>
          <w:sz w:val="54"/>
          <w:spacing w:val="0"/>
          <w:color w:val="000000"/>
          <w:b w:val="off"/>
          <w:i w:val="off"/>
        </w:rPr>
        <w:t>也就会理解间接表象这个说法的最重要的、然而尚未得到澄清</w:t>
      </w:r>
      <w:r>
        <w:rPr>
          <w:rFonts w:ascii="宋体" w:hAnsi="宋体" w:cs="宋体" w:eastAsia="宋体"/>
          <w:sz w:val="54"/>
          <w:spacing w:val="0"/>
          <w:color w:val="000000"/>
          <w:b w:val="off"/>
          <w:i w:val="off"/>
        </w:rPr>
        <w:t>的意义。然后我们将关注意向与作为充实而在认识中与它逐渐</w:t>
      </w:r>
      <w:r>
        <w:rPr>
          <w:rFonts w:ascii="宋体" w:hAnsi="宋体" w:cs="宋体" w:eastAsia="宋体"/>
          <w:sz w:val="54"/>
          <w:spacing w:val="0"/>
          <w:color w:val="000000"/>
          <w:b w:val="off"/>
          <w:i w:val="off"/>
        </w:rPr>
        <w:t>相融合的直观体验的或大或小的相合性的区别，并且我们确定，</w:t>
      </w:r>
      <w:r>
        <w:rPr>
          <w:rFonts w:ascii="宋体" w:hAnsi="宋体" w:cs="宋体" w:eastAsia="宋体"/>
          <w:sz w:val="54"/>
          <w:spacing w:val="0"/>
          <w:color w:val="000000"/>
          <w:b w:val="off"/>
          <w:i w:val="off"/>
        </w:rPr>
        <w:t>客观完整的相即性的情况是怎样的。与此相关，我们力求对可</w:t>
      </w:r>
      <w:r>
        <w:rPr>
          <w:rFonts w:ascii="宋体" w:hAnsi="宋体" w:cs="宋体" w:eastAsia="宋体"/>
          <w:sz w:val="54"/>
          <w:spacing w:val="0"/>
          <w:color w:val="000000"/>
          <w:b w:val="off"/>
          <w:i w:val="off"/>
        </w:rPr>
        <w:t>能性和不可能性(一致、相容性-争执、不相容性)的概念以及对</w:t>
      </w:r>
      <w:r>
        <w:rPr>
          <w:rFonts w:ascii="宋体" w:hAnsi="宋体" w:cs="宋体" w:eastAsia="宋体"/>
          <w:sz w:val="54"/>
          <w:spacing w:val="0"/>
          <w:color w:val="000000"/>
          <w:b w:val="off"/>
          <w:i w:val="off"/>
        </w:rPr>
        <w:t>与此相关的观念公理作出最终的现象学澄清。然后，在对迄今</w:t>
      </w:r>
      <w:r>
        <w:rPr>
          <w:rFonts w:ascii="宋体" w:hAnsi="宋体" w:cs="宋体" w:eastAsia="宋体"/>
          <w:sz w:val="54"/>
          <w:spacing w:val="0"/>
          <w:color w:val="000000"/>
          <w:b w:val="off"/>
          <w:i w:val="off"/>
        </w:rPr>
        <w:t>为止始终未受到注意的行为质性一同进行考察的同时，我们将</w:t>
      </w:r>
      <w:r>
        <w:rPr>
          <w:rFonts w:ascii="宋体" w:hAnsi="宋体" w:cs="宋体" w:eastAsia="宋体"/>
          <w:sz w:val="54"/>
          <w:spacing w:val="0"/>
          <w:color w:val="000000"/>
          <w:b w:val="off"/>
          <w:i w:val="off"/>
        </w:rPr>
        <w:t>探讨与设定性行为有关的、暂时的和最终的充实区别。最终充</w:t>
      </w:r>
      <w:r>
        <w:rPr>
          <w:rFonts w:ascii="宋体" w:hAnsi="宋体" w:cs="宋体" w:eastAsia="宋体"/>
          <w:sz w:val="54"/>
          <w:spacing w:val="0"/>
          <w:color w:val="000000"/>
          <w:b w:val="off"/>
          <w:i w:val="off"/>
        </w:rPr>
        <w:t xml:space="preserve"> 着一个完善性的理想。它永远处在一个相应的“感知”之</w:t>
      </w:r>
      <w:r>
        <w:rPr>
          <w:rFonts w:ascii="宋体" w:hAnsi="宋体" w:cs="宋体" w:eastAsia="宋体"/>
          <w:sz w:val="54"/>
          <w:spacing w:val="0"/>
          <w:color w:val="000000"/>
          <w:b w:val="off"/>
          <w:i w:val="off"/>
        </w:rPr>
        <w:t>中(当然，这里的前提在于，感知概念必须得到扩展，使它超出感</w:t>
      </w:r>
      <w:r>
        <w:rPr>
          <w:rFonts w:ascii="宋体" w:hAnsi="宋体" w:cs="宋体" w:eastAsia="宋体"/>
          <w:sz w:val="54"/>
          <w:spacing w:val="0"/>
          <w:color w:val="000000"/>
          <w:b w:val="off"/>
          <w:i w:val="off"/>
        </w:rPr>
        <w:t>性的限制)。这种情况的充实综合就是在确切词义上的明见性</w:t>
      </w:r>
      <w:r>
        <w:rPr>
          <w:rFonts w:ascii="宋体" w:hAnsi="宋体" w:cs="宋体" w:eastAsia="宋体"/>
          <w:sz w:val="54"/>
          <w:spacing w:val="0"/>
          <w:color w:val="000000"/>
          <w:b w:val="off"/>
          <w:i w:val="off"/>
        </w:rPr>
        <w:t>或认识。这就是在真理意义上的存在，在正确地被理解的“一致</w:t>
      </w:r>
      <w:r>
        <w:rPr>
          <w:rFonts w:ascii="宋体" w:hAnsi="宋体" w:cs="宋体" w:eastAsia="宋体"/>
          <w:sz w:val="54"/>
          <w:spacing w:val="0"/>
          <w:color w:val="000000"/>
          <w:b w:val="off"/>
          <w:i w:val="off"/>
        </w:rPr>
        <w:t>性”意义上的存在，它所实现的就是“事物与智性的相即”</w:t>
      </w:r>
      <w:r>
        <w:rPr>
          <w:rFonts w:ascii="宋体" w:hAnsi="宋体" w:cs="宋体" w:eastAsia="宋体"/>
          <w:sz w:val="54"/>
          <w:spacing w:val="0"/>
          <w:color w:val="000000"/>
          <w:b w:val="off"/>
          <w:i w:val="off"/>
        </w:rPr>
        <w:t>&lt;adaequatio rei ac intellectus&gt;，真理本身在这里被给予、被直接</w:t>
      </w:r>
      <w:r>
        <w:rPr>
          <w:rFonts w:ascii="宋体" w:hAnsi="宋体" w:cs="宋体" w:eastAsia="宋体"/>
          <w:sz w:val="54"/>
          <w:spacing w:val="0"/>
          <w:color w:val="000000"/>
          <w:b w:val="off"/>
          <w:i w:val="off"/>
        </w:rPr>
        <w:t>地把握到和直观到。在同一个现象学事态的基础上构建起来的</w:t>
      </w:r>
      <w:r>
        <w:rPr>
          <w:rFonts w:ascii="宋体" w:hAnsi="宋体" w:cs="宋体" w:eastAsia="宋体"/>
          <w:sz w:val="54"/>
          <w:spacing w:val="0"/>
          <w:color w:val="000000"/>
          <w:b w:val="off"/>
          <w:i w:val="off"/>
        </w:rPr>
        <w:t>各种不同的“真理”概念在这里得到了完整的澄清。与此相似的</w:t>
      </w:r>
      <w:r>
        <w:rPr>
          <w:rFonts w:ascii="宋体" w:hAnsi="宋体" w:cs="宋体" w:eastAsia="宋体"/>
          <w:sz w:val="54"/>
          <w:spacing w:val="0"/>
          <w:color w:val="000000"/>
          <w:b w:val="off"/>
          <w:i w:val="off"/>
        </w:rPr>
        <w:t>是不完善性的具体理想，即是说，悖谬性的情况，而就“争执”方</w:t>
      </w:r>
      <w:r>
        <w:rPr>
          <w:rFonts w:ascii="宋体" w:hAnsi="宋体" w:cs="宋体" w:eastAsia="宋体"/>
          <w:sz w:val="54"/>
          <w:spacing w:val="0"/>
          <w:color w:val="000000"/>
          <w:b w:val="off"/>
          <w:i w:val="off"/>
        </w:rPr>
        <w:t>面、就在其中被体验到的虚无方面来看，这也就是指非真理的</w:t>
      </w:r>
      <w:r>
        <w:rPr>
          <w:rFonts w:ascii="宋体" w:hAnsi="宋体" w:cs="宋体" w:eastAsia="宋体"/>
          <w:sz w:val="54"/>
          <w:spacing w:val="0"/>
          <w:color w:val="000000"/>
          <w:b w:val="off"/>
          <w:i w:val="off"/>
        </w:rPr>
        <w:t>情况。</w:t>
      </w:r>
      <w:r>
        <mc:AlternateContent>
          <mc:Choice Requires="wps">
            <w:drawing>
              <wp:anchor allowOverlap="true" layoutInCell="true" locked="false" simplePos="false" behindDoc="false" relativeHeight="251659264" distL="0" distR="0" distT="0" distB="0">
                <wp:simplePos x="0" y="0"/>
                <wp:positionH relativeFrom="page">
                  <wp:posOffset>1727200</wp:posOffset>
                </wp:positionH>
                <wp:positionV relativeFrom="paragraph">
                  <wp:posOffset>6311900</wp:posOffset>
                </wp:positionV>
                <wp:extent cx="914400" cy="381000"/>
                <wp:wrapNone/>
                <wp:docPr id="75" name="文本框 75"/>
                <a:graphic xmlns:a="http://schemas.openxmlformats.org/drawingml/2006/main">
                  <a:graphicData uri="http://schemas.microsoft.com/office/word/2010/wordprocessingShape">
                    <wps:wsp>
                      <wps:cNvSpPr txBox="true"/>
                      <wps:spPr>
                        <a:xfrm>
                          <a:off x="0" y="0"/>
                          <a:ext cx="914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1470"/>
                            <w:r>
                              <w:rPr>
                                <w:rFonts w:ascii="宋体" w:hAnsi="宋体" w:cs="宋体" w:eastAsia="宋体"/>
                                <w:sz w:val="39"/>
                                <w:spacing w:val="0"/>
                                <w:color w:val="000000"/>
                                <w:b w:val="on"/>
                                <w:i w:val="off"/>
                              </w:rPr>
                              <w:t>实代表</w:t>
                            </w:r>
                            <w:bookmarkEnd w:id="1470"/>
                          </w:p>
                        </w:txbxContent>
                      </wps:txbx>
                      <wps:bodyPr wrap="square" lIns="0" rIns="0" tIns="0" bIns="0" vert="horz" anchor="t">
                        <a:noAutofit/>
                      </wps:bodyPr>
                    </wps:wsp>
                  </a:graphicData>
                </a:graphic>
              </wp:anchor>
            </w:drawing>
          </mc:Choice>
          <mc:Fallback>
            <w:pict>
              <v:shape type="#_x0000_t202" filled="f" stroked="f" style="margin-left:136pt;margin-top:497pt;width:7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1471"/>
                      <w:r>
                        <w:rPr>
                          <w:rFonts w:ascii="宋体" w:hAnsi="宋体" w:cs="宋体" w:eastAsia="宋体"/>
                          <w:sz w:val="39"/>
                          <w:spacing w:val="0"/>
                          <w:color w:val="000000"/>
                          <w:b w:val="on"/>
                          <w:i w:val="off"/>
                        </w:rPr>
                        <w:t>实代表</w:t>
                      </w:r>
                      <w:bookmarkEnd w:id="147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5816600</wp:posOffset>
                </wp:positionV>
                <wp:extent cx="596900" cy="419100"/>
                <wp:wrapNone/>
                <wp:docPr id="76" name="文本框 76"/>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472"/>
                            <w:r>
                              <w:rPr>
                                <w:rFonts w:ascii="黑体" w:hAnsi="黑体" w:cs="黑体" w:eastAsia="黑体"/>
                                <w:sz w:val="43"/>
                                <w:spacing w:val="0"/>
                                <w:color w:val="000000"/>
                                <w:b w:val="off"/>
                                <w:i w:val="off"/>
                              </w:rPr>
                              <w:t>006</w:t>
                            </w:r>
                            <w:bookmarkEnd w:id="1472"/>
                          </w:p>
                        </w:txbxContent>
                      </wps:txbx>
                      <wps:bodyPr wrap="square" lIns="0" rIns="0" tIns="0" bIns="0" vert="horz" anchor="t">
                        <a:noAutofit/>
                      </wps:bodyPr>
                    </wps:wsp>
                  </a:graphicData>
                </a:graphic>
              </wp:anchor>
            </w:drawing>
          </mc:Choice>
          <mc:Fallback>
            <w:pict>
              <v:shape type="#_x0000_t202" filled="f" stroked="f" style="margin-left:117pt;margin-top:458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473"/>
                      <w:r>
                        <w:rPr>
                          <w:rFonts w:ascii="黑体" w:hAnsi="黑体" w:cs="黑体" w:eastAsia="黑体"/>
                          <w:sz w:val="43"/>
                          <w:spacing w:val="0"/>
                          <w:color w:val="000000"/>
                          <w:b w:val="off"/>
                          <w:i w:val="off"/>
                        </w:rPr>
                        <w:t>006</w:t>
                      </w:r>
                      <w:bookmarkEnd w:id="1473"/>
                    </w:p>
                  </w:txbxContent>
                </v:textbox>
              </v:shape>
            </w:pict>
          </mc:Fallback>
        </mc:AlternateContent>
      </w:r>
      <w:bookmarkEnd w:id="1469"/>
    </w:p>
    <w:p>
      <w:pPr>
        <w:pageBreakBefore w:val="off"/>
        <w:tabs/>
        <w:wordWrap w:val="off"/>
        <w:spacing w:before="0" w:after="0" w:line="920" w:lineRule="atLeast"/>
        <w:ind w:left="780" w:right="0" w:firstLine="1080"/>
        <w:jc w:val="both"/>
        <w:textAlignment w:val="baseline"/>
        <w:rPr>
          <w:sz w:val="54"/>
        </w:rPr>
      </w:pPr>
      <w:bookmarkStart w:name="" w:id="1474"/>
      <w:r>
        <w:rPr>
          <w:rFonts w:ascii="宋体" w:hAnsi="宋体" w:cs="宋体" w:eastAsia="宋体"/>
          <w:sz w:val="54"/>
          <w:spacing w:val="0"/>
          <w:color w:val="000000"/>
          <w:b w:val="off"/>
          <w:i w:val="off"/>
        </w:rPr>
        <w:t>我们所做的这些研究起初只对含义意向感兴趣，这些研究</w:t>
      </w:r>
      <w:r>
        <w:rPr>
          <w:rFonts w:ascii="宋体" w:hAnsi="宋体" w:cs="宋体" w:eastAsia="宋体"/>
          <w:sz w:val="54"/>
          <w:spacing w:val="0"/>
          <w:color w:val="000000"/>
          <w:b w:val="off"/>
          <w:i w:val="off"/>
        </w:rPr>
        <w:t>循自然的进程进行：所有这些考察首先以最简单的含义为出发</w:t>
      </w:r>
      <w:bookmarkEnd w:id="1474"/>
    </w:p>
    <w:p>
      <w:r>
        <w:t/>
      </w:r>
    </w:p>
    <w:p>
      <w:pPr>
        <w:sectPr>
          <w:footerReference r:id="rId58"/>
          <w:headerReference r:id="rId59" w:type="default"/>
          <w:type w:val="nextPage"/>
          <w:pgSz w:w="22520" w:h="31680"/>
          <w:pgMar w:left="3300" w:top="2400" w:right="3300" w:bottom="2400" w:header="2100" w:footer="2100"/>
          <w:cols w:num="1"/>
        </w:sectPr>
      </w:pPr>
    </w:p>
    <w:p>
      <w:pPr>
        <w:pageBreakBefore w:val="off"/>
        <w:tabs>
          <w:tab w:pos="14000" w:val="left" w:leader="none"/>
          <w:tab w:pos="14900" w:val="left" w:leader="none"/>
        </w:tabs>
        <w:wordWrap w:val="off"/>
        <w:spacing w:before="0" w:after="0" w:line="760" w:lineRule="atLeast"/>
        <w:ind w:left="12860" w:right="0"/>
        <w:jc w:val="both"/>
        <w:textAlignment w:val="baseline"/>
        <w:rPr>
          <w:sz w:val="56"/>
        </w:rPr>
      </w:pPr>
      <w:bookmarkStart w:name="" w:id="1475"/>
      <w:r>
        <w:rPr>
          <w:rFonts w:ascii="黑体" w:hAnsi="黑体" w:cs="黑体" w:eastAsia="黑体"/>
          <w:sz w:val="56"/>
          <w:spacing w:val="0"/>
          <w:color w:val="000000"/>
          <w:b w:val="off"/>
          <w:i w:val="off"/>
        </w:rPr>
        <w:t>引</w:t>
      </w:r>
      <w:r>
        <w:t xml:space="preserve">	</w:t>
      </w:r>
      <w:r>
        <w:rPr>
          <w:rFonts w:ascii="黑体" w:hAnsi="黑体" w:cs="黑体" w:eastAsia="黑体"/>
          <w:sz w:val="56"/>
          <w:spacing w:val="0"/>
          <w:color w:val="000000"/>
          <w:b w:val="off"/>
          <w:i w:val="off"/>
        </w:rPr>
        <w:t>论</w:t>
      </w:r>
      <w:r>
        <w:t xml:space="preserve">	</w:t>
      </w:r>
      <w:r>
        <w:rPr>
          <w:rFonts w:ascii="楷体" w:hAnsi="楷体" w:cs="楷体" w:eastAsia="楷体"/>
          <w:sz w:val="56"/>
          <w:spacing w:val="0"/>
          <w:color w:val="000000"/>
          <w:b w:val="off"/>
          <w:i w:val="off"/>
        </w:rPr>
        <w:t>007</w:t>
      </w:r>
      <w:bookmarkEnd w:id="1475"/>
    </w:p>
    <w:p>
      <w:pPr>
        <w:pageBreakBefore w:val="off"/>
        <w:tabs/>
        <w:wordWrap w:val="off"/>
        <w:spacing w:before="0" w:after="0" w:line="960" w:lineRule="exact"/>
        <w:ind w:left="0" w:right="0"/>
        <w:jc w:val="both"/>
        <w:textAlignment w:val="baseline"/>
        <w:rPr>
          <w:sz w:val="54"/>
        </w:rPr>
      </w:pPr>
      <w:bookmarkStart w:name="" w:id="1476"/>
      <w:r>
        <w:rPr>
          <w:rFonts w:ascii="宋体" w:hAnsi="宋体" w:cs="宋体" w:eastAsia="宋体"/>
          <w:sz w:val="54"/>
          <w:spacing w:val="0"/>
          <w:color w:val="000000"/>
          <w:b w:val="off"/>
          <w:i w:val="off"/>
        </w:rPr>
        <w:t/>
      </w:r>
      <w:bookmarkEnd w:id="1476"/>
    </w:p>
    <w:p>
      <w:pPr>
        <w:pageBreakBefore w:val="off"/>
        <w:tabs/>
        <w:wordWrap w:val="off"/>
        <w:spacing w:before="0" w:after="0" w:line="960" w:lineRule="atLeast"/>
        <w:ind w:left="820" w:right="0"/>
        <w:jc w:val="both"/>
        <w:textAlignment w:val="baseline"/>
        <w:rPr>
          <w:sz w:val="54"/>
        </w:rPr>
      </w:pPr>
      <w:bookmarkStart w:name="" w:id="1477"/>
      <w:r>
        <w:rPr>
          <w:rFonts w:ascii="宋体" w:hAnsi="宋体" w:cs="宋体" w:eastAsia="宋体"/>
          <w:sz w:val="54"/>
          <w:spacing w:val="0"/>
          <w:color w:val="000000"/>
          <w:b w:val="off"/>
          <w:i w:val="off"/>
        </w:rPr>
        <w:t>点并且因此而从含义的形式区别中抽象出来。在第二篇中进行</w:t>
      </w:r>
      <w:r>
        <w:rPr>
          <w:rFonts w:ascii="宋体" w:hAnsi="宋体" w:cs="宋体" w:eastAsia="宋体"/>
          <w:sz w:val="54"/>
          <w:spacing w:val="0"/>
          <w:color w:val="000000"/>
          <w:b w:val="off"/>
          <w:i w:val="off"/>
        </w:rPr>
        <w:t>的补充研究将会考虑含义的形式区别，它将我们引向一个崭新</w:t>
      </w:r>
      <w:r>
        <w:rPr>
          <w:rFonts w:ascii="宋体" w:hAnsi="宋体" w:cs="宋体" w:eastAsia="宋体"/>
          <w:sz w:val="54"/>
          <w:spacing w:val="0"/>
          <w:color w:val="000000"/>
          <w:b w:val="off"/>
          <w:i w:val="off"/>
        </w:rPr>
        <w:t>的“质料”概念，即引向感性材料和范畴形式的基本对立，或者，</w:t>
      </w:r>
      <w:r>
        <w:rPr>
          <w:rFonts w:ascii="宋体" w:hAnsi="宋体" w:cs="宋体" w:eastAsia="宋体"/>
          <w:sz w:val="54"/>
          <w:spacing w:val="0"/>
          <w:color w:val="000000"/>
          <w:b w:val="off"/>
          <w:i w:val="off"/>
        </w:rPr>
        <w:t>如果我们将客观的态度与现象学的态度调换一下，那么我们也</w:t>
      </w:r>
      <w:r>
        <w:rPr>
          <w:rFonts w:ascii="宋体" w:hAnsi="宋体" w:cs="宋体" w:eastAsia="宋体"/>
          <w:sz w:val="54"/>
          <w:spacing w:val="0"/>
          <w:color w:val="000000"/>
          <w:b w:val="off"/>
          <w:i w:val="off"/>
        </w:rPr>
        <w:t>可以说，在感性行为和范畴行为之间的对立。与此明确相关的</w:t>
      </w:r>
      <w:r>
        <w:rPr>
          <w:rFonts w:ascii="宋体" w:hAnsi="宋体" w:cs="宋体" w:eastAsia="宋体"/>
          <w:sz w:val="54"/>
          <w:spacing w:val="0"/>
          <w:color w:val="000000"/>
          <w:b w:val="off"/>
          <w:i w:val="off"/>
        </w:rPr>
        <w:t>是在感性(实在)的对象、规定性、联结与范畴的对象、规定性、联</w:t>
      </w:r>
      <w:r>
        <w:rPr>
          <w:rFonts w:ascii="宋体" w:hAnsi="宋体" w:cs="宋体" w:eastAsia="宋体"/>
          <w:sz w:val="54"/>
          <w:spacing w:val="0"/>
          <w:color w:val="000000"/>
          <w:b w:val="off"/>
          <w:i w:val="off"/>
        </w:rPr>
        <w:t>结之间的重要区别；在这里，范畴的对象、规定性、联结的特征表</w:t>
      </w:r>
      <w:r>
        <w:rPr>
          <w:rFonts w:ascii="宋体" w:hAnsi="宋体" w:cs="宋体" w:eastAsia="宋体"/>
          <w:sz w:val="54"/>
          <w:spacing w:val="0"/>
          <w:color w:val="000000"/>
          <w:b w:val="off"/>
          <w:i w:val="off"/>
        </w:rPr>
        <w:t>现为：它们以“感知”的方式只能在这样一些行为中“被给予”，</w:t>
      </w:r>
      <w:r>
        <w:rPr>
          <w:rFonts w:ascii="宋体" w:hAnsi="宋体" w:cs="宋体" w:eastAsia="宋体"/>
          <w:sz w:val="54"/>
          <w:spacing w:val="0"/>
          <w:color w:val="000000"/>
          <w:b w:val="off"/>
          <w:i w:val="off"/>
        </w:rPr>
        <w:t>这些行为奠基于另一些行为之中，而且最终是奠基于感性行为</w:t>
      </w:r>
      <w:r>
        <w:rPr>
          <w:rFonts w:ascii="宋体" w:hAnsi="宋体" w:cs="宋体" w:eastAsia="宋体"/>
          <w:sz w:val="54"/>
          <w:spacing w:val="0"/>
          <w:color w:val="000000"/>
          <w:b w:val="off"/>
          <w:i w:val="off"/>
        </w:rPr>
        <w:t>之中。所有范畴行为的直观性充实、因而也包括想象性的充实，</w:t>
      </w:r>
      <w:r>
        <w:rPr>
          <w:rFonts w:ascii="宋体" w:hAnsi="宋体" w:cs="宋体" w:eastAsia="宋体"/>
          <w:sz w:val="54"/>
          <w:spacing w:val="0"/>
          <w:color w:val="000000"/>
          <w:b w:val="off"/>
          <w:i w:val="off"/>
        </w:rPr>
        <w:t>都奠基于感性行为之中。但单纯的感性永远无法为范畴意向提</w:t>
      </w:r>
      <w:r>
        <w:rPr>
          <w:rFonts w:ascii="宋体" w:hAnsi="宋体" w:cs="宋体" w:eastAsia="宋体"/>
          <w:sz w:val="54"/>
          <w:spacing w:val="0"/>
          <w:color w:val="000000"/>
          <w:b w:val="off"/>
          <w:i w:val="off"/>
        </w:rPr>
        <w:t>供充实，更确切地说，永远无法为含有范畴形式的意向提供充</w:t>
      </w:r>
      <w:r>
        <w:rPr>
          <w:rFonts w:ascii="宋体" w:hAnsi="宋体" w:cs="宋体" w:eastAsia="宋体"/>
          <w:sz w:val="54"/>
          <w:spacing w:val="0"/>
          <w:color w:val="000000"/>
          <w:b w:val="off"/>
          <w:i w:val="off"/>
        </w:rPr>
        <w:t>实；毋宁说，充实随时都包含在一个具有范畴行为形式的感性之</w:t>
      </w:r>
      <w:r>
        <w:rPr>
          <w:rFonts w:ascii="宋体" w:hAnsi="宋体" w:cs="宋体" w:eastAsia="宋体"/>
          <w:sz w:val="54"/>
          <w:spacing w:val="0"/>
          <w:color w:val="000000"/>
          <w:b w:val="off"/>
          <w:i w:val="off"/>
        </w:rPr>
        <w:t>中。与此相关的是对原初的感性概念，即对直观和感知这两个</w:t>
      </w:r>
      <w:r>
        <w:rPr>
          <w:rFonts w:ascii="宋体" w:hAnsi="宋体" w:cs="宋体" w:eastAsia="宋体"/>
          <w:sz w:val="54"/>
          <w:spacing w:val="0"/>
          <w:color w:val="000000"/>
          <w:b w:val="off"/>
          <w:i w:val="off"/>
        </w:rPr>
        <w:t>概念的不可或缺的扩展，这种扩展使得我们有权探讨范畴直观，</w:t>
      </w:r>
      <w:r>
        <w:rPr>
          <w:rFonts w:ascii="宋体" w:hAnsi="宋体" w:cs="宋体" w:eastAsia="宋体"/>
          <w:sz w:val="54"/>
          <w:spacing w:val="0"/>
          <w:color w:val="000000"/>
          <w:b w:val="off"/>
          <w:i w:val="off"/>
        </w:rPr>
        <w:t>特别是有权谈论普遍直观。然后，对感性抽象和纯粹[2]范畴抽</w:t>
      </w:r>
      <w:r>
        <w:rPr>
          <w:rFonts w:ascii="宋体" w:hAnsi="宋体" w:cs="宋体" w:eastAsia="宋体"/>
          <w:sz w:val="54"/>
          <w:spacing w:val="0"/>
          <w:color w:val="000000"/>
          <w:b w:val="off"/>
          <w:i w:val="off"/>
        </w:rPr>
        <w:t>象所做的划分决定了对普遍概念的划分，即普遍概念被区分为</w:t>
      </w:r>
      <w:r>
        <w:rPr>
          <w:rFonts w:ascii="宋体" w:hAnsi="宋体" w:cs="宋体" w:eastAsia="宋体"/>
          <w:sz w:val="54"/>
          <w:spacing w:val="0"/>
          <w:color w:val="000000"/>
          <w:b w:val="off"/>
          <w:i w:val="off"/>
        </w:rPr>
        <w:t>感性概念和范畴。对素朴直观或感性直观与被奠基的直观或范</w:t>
      </w:r>
      <w:r>
        <w:rPr>
          <w:rFonts w:ascii="宋体" w:hAnsi="宋体" w:cs="宋体" w:eastAsia="宋体"/>
          <w:sz w:val="54"/>
          <w:spacing w:val="0"/>
          <w:color w:val="000000"/>
          <w:b w:val="off"/>
          <w:i w:val="off"/>
        </w:rPr>
        <w:t>畴直观的划分使感性与知性之间的古老认识论对立获得了我们</w:t>
      </w:r>
      <w:r>
        <w:rPr>
          <w:rFonts w:ascii="宋体" w:hAnsi="宋体" w:cs="宋体" w:eastAsia="宋体"/>
          <w:sz w:val="54"/>
          <w:spacing w:val="0"/>
          <w:color w:val="000000"/>
          <w:b w:val="off"/>
          <w:i w:val="off"/>
        </w:rPr>
        <w:t>所期待的最终澄清。同样得到澄清的是在思维与直观之间的对</w:t>
      </w:r>
      <w:r>
        <w:rPr>
          <w:rFonts w:ascii="宋体" w:hAnsi="宋体" w:cs="宋体" w:eastAsia="宋体"/>
          <w:sz w:val="54"/>
          <w:spacing w:val="0"/>
          <w:color w:val="000000"/>
          <w:b w:val="off"/>
          <w:i w:val="off"/>
        </w:rPr>
        <w:t>立，这个对立在哲学用语中将符号行为与充实意向的关系混同</w:t>
      </w:r>
      <w:r>
        <w:rPr>
          <w:rFonts w:ascii="宋体" w:hAnsi="宋体" w:cs="宋体" w:eastAsia="宋体"/>
          <w:sz w:val="54"/>
          <w:spacing w:val="0"/>
          <w:color w:val="000000"/>
          <w:b w:val="off"/>
          <w:i w:val="off"/>
        </w:rPr>
        <w:t>于感性行为与范畴行为的关系。所有关于逻辑形式的说法都涉</w:t>
      </w:r>
      <w:r>
        <w:rPr>
          <w:rFonts w:ascii="宋体" w:hAnsi="宋体" w:cs="宋体" w:eastAsia="宋体"/>
          <w:sz w:val="54"/>
          <w:spacing w:val="0"/>
          <w:color w:val="000000"/>
          <w:b w:val="off"/>
          <w:i w:val="off"/>
        </w:rPr>
        <w:t>及到有关的含义和含义充实的纯粹范畴。但由于各个范畴意向</w:t>
      </w:r>
      <w:r>
        <w:rPr>
          <w:rFonts w:ascii="宋体" w:hAnsi="宋体" w:cs="宋体" w:eastAsia="宋体"/>
          <w:sz w:val="54"/>
          <w:spacing w:val="0"/>
          <w:color w:val="000000"/>
          <w:b w:val="off"/>
          <w:i w:val="off"/>
        </w:rPr>
        <w:t>层层相叠，因而对逻辑“质料”本身，即“术语”〈Termini〉的总和，</w:t>
      </w:r>
      <w:r>
        <w:rPr>
          <w:rFonts w:ascii="宋体" w:hAnsi="宋体" w:cs="宋体" w:eastAsia="宋体"/>
          <w:sz w:val="54"/>
          <w:spacing w:val="0"/>
          <w:color w:val="000000"/>
          <w:b w:val="off"/>
          <w:i w:val="off"/>
        </w:rPr>
        <w:t>也应作出材料和形式的区分，这样，材料和形式的逻辑对立便指</w:t>
      </w:r>
      <w:r>
        <w:rPr>
          <w:rFonts w:ascii="宋体" w:hAnsi="宋体" w:cs="宋体" w:eastAsia="宋体"/>
          <w:sz w:val="54"/>
          <w:spacing w:val="0"/>
          <w:color w:val="000000"/>
          <w:b w:val="off"/>
          <w:i w:val="off"/>
        </w:rPr>
        <w:t>明了一种确定的和易于理解的相对化，即对我们所提出的这些</w:t>
      </w:r>
      <w:r>
        <w:rPr>
          <w:rFonts w:ascii="宋体" w:hAnsi="宋体" w:cs="宋体" w:eastAsia="宋体"/>
          <w:sz w:val="54"/>
          <w:spacing w:val="0"/>
          <w:color w:val="000000"/>
          <w:b w:val="off"/>
          <w:i w:val="off"/>
        </w:rPr>
        <w:t>绝对区别的相对化。</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8623300</wp:posOffset>
                </wp:positionV>
                <wp:extent cx="749300" cy="546100"/>
                <wp:wrapNone/>
                <wp:docPr id="77" name="文本框 77"/>
                <a:graphic xmlns:a="http://schemas.openxmlformats.org/drawingml/2006/main">
                  <a:graphicData uri="http://schemas.microsoft.com/office/word/2010/wordprocessingShape">
                    <wps:wsp>
                      <wps:cNvSpPr txBox="true"/>
                      <wps:spPr>
                        <a:xfrm>
                          <a:off x="0" y="0"/>
                          <a:ext cx="7493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1478"/>
                            <w:r>
                              <w:rPr>
                                <w:rFonts w:ascii="黑体" w:hAnsi="黑体" w:cs="黑体" w:eastAsia="黑体"/>
                                <w:sz w:val="58"/>
                                <w:spacing w:val="0"/>
                                <w:color w:val="000000"/>
                                <w:b w:val="off"/>
                                <w:i w:val="off"/>
                              </w:rPr>
                              <w:t>B₂6</w:t>
                            </w:r>
                            <w:bookmarkEnd w:id="1478"/>
                          </w:p>
                        </w:txbxContent>
                      </wps:txbx>
                      <wps:bodyPr wrap="square" lIns="0" rIns="0" tIns="0" bIns="0" vert="horz" anchor="t">
                        <a:noAutofit/>
                      </wps:bodyPr>
                    </wps:wsp>
                  </a:graphicData>
                </a:graphic>
              </wp:anchor>
            </w:drawing>
          </mc:Choice>
          <mc:Fallback>
            <w:pict>
              <v:shape type="#_x0000_t202" filled="f" stroked="f" style="margin-left:984pt;margin-top:679pt;width:5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1479"/>
                      <w:r>
                        <w:rPr>
                          <w:rFonts w:ascii="黑体" w:hAnsi="黑体" w:cs="黑体" w:eastAsia="黑体"/>
                          <w:sz w:val="58"/>
                          <w:spacing w:val="0"/>
                          <w:color w:val="000000"/>
                          <w:b w:val="off"/>
                          <w:i w:val="off"/>
                        </w:rPr>
                        <w:t>B₂6</w:t>
                      </w:r>
                      <w:bookmarkEnd w:id="14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8077200</wp:posOffset>
                </wp:positionV>
                <wp:extent cx="1155700" cy="546100"/>
                <wp:wrapNone/>
                <wp:docPr id="78" name="文本框 78"/>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1480"/>
                            <w:r>
                              <w:rPr>
                                <w:rFonts w:ascii="黑体" w:hAnsi="黑体" w:cs="黑体" w:eastAsia="黑体"/>
                                <w:sz w:val="58"/>
                                <w:spacing w:val="0"/>
                                <w:color w:val="000000"/>
                                <w:b w:val="off"/>
                                <w:i w:val="off"/>
                              </w:rPr>
                              <w:t>A 478</w:t>
                            </w:r>
                            <w:bookmarkEnd w:id="1480"/>
                          </w:p>
                        </w:txbxContent>
                      </wps:txbx>
                      <wps:bodyPr wrap="square" lIns="0" rIns="0" tIns="0" bIns="0" vert="horz" anchor="t">
                        <a:noAutofit/>
                      </wps:bodyPr>
                    </wps:wsp>
                  </a:graphicData>
                </a:graphic>
              </wp:anchor>
            </w:drawing>
          </mc:Choice>
          <mc:Fallback>
            <w:pict>
              <v:shape type="#_x0000_t202" filled="f" stroked="f" style="margin-left:984pt;margin-top:636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1481"/>
                      <w:r>
                        <w:rPr>
                          <w:rFonts w:ascii="黑体" w:hAnsi="黑体" w:cs="黑体" w:eastAsia="黑体"/>
                          <w:sz w:val="58"/>
                          <w:spacing w:val="0"/>
                          <w:color w:val="000000"/>
                          <w:b w:val="off"/>
                          <w:i w:val="off"/>
                        </w:rPr>
                        <w:t>A 478</w:t>
                      </w:r>
                      <w:bookmarkEnd w:id="1481"/>
                    </w:p>
                  </w:txbxContent>
                </v:textbox>
              </v:shape>
            </w:pict>
          </mc:Fallback>
        </mc:AlternateContent>
      </w:r>
      <w:bookmarkEnd w:id="1477"/>
    </w:p>
    <w:p>
      <w:r>
        <w:t/>
      </w:r>
    </w:p>
    <w:p>
      <w:pPr>
        <w:sectPr>
          <w:footerReference r:id="rId60"/>
          <w:headerReference r:id="rId61" w:type="default"/>
          <w:type w:val="nextPage"/>
          <w:pgSz w:w="22520" w:h="31680"/>
          <w:pgMar w:left="3220" w:top="2380" w:right="3220" w:bottom="2380" w:header="2080" w:footer="2080"/>
          <w:cols w:num="1"/>
        </w:sectPr>
      </w:pPr>
    </w:p>
    <w:p>
      <w:pPr>
        <w:pageBreakBefore w:val="off"/>
        <w:tabs>
          <w:tab w:pos="2140" w:val="left" w:leader="none"/>
        </w:tabs>
        <w:wordWrap w:val="off"/>
        <w:spacing w:before="0" w:after="0" w:line="520" w:lineRule="atLeast"/>
        <w:ind w:left="520" w:right="0"/>
        <w:jc w:val="both"/>
        <w:textAlignment w:val="baseline"/>
        <w:rPr>
          <w:sz w:val="39"/>
        </w:rPr>
      </w:pPr>
      <w:bookmarkStart w:name="" w:id="1482"/>
      <w:r>
        <w:rPr>
          <w:rFonts w:ascii="楷体" w:hAnsi="楷体" w:cs="楷体" w:eastAsia="楷体"/>
          <w:sz w:val="39"/>
          <w:spacing w:val="0"/>
          <w:color w:val="000000"/>
          <w:b w:val="off"/>
          <w:i w:val="off"/>
        </w:rPr>
        <w:t>008</w:t>
      </w:r>
      <w:r>
        <w:t xml:space="preserve">	</w:t>
      </w:r>
      <w:r>
        <w:rPr>
          <w:rFonts w:ascii="仿宋" w:hAnsi="仿宋" w:cs="仿宋" w:eastAsia="仿宋"/>
          <w:sz w:val="39"/>
          <w:spacing w:val="0"/>
          <w:color w:val="000000"/>
          <w:b w:val="on"/>
          <w:i w:val="off"/>
        </w:rPr>
        <w:t>逻辑研究(第二卷第二部分)</w:t>
      </w:r>
      <w:bookmarkEnd w:id="1482"/>
    </w:p>
    <w:p>
      <w:pPr>
        <w:pageBreakBefore w:val="off"/>
        <w:tabs/>
        <w:wordWrap w:val="off"/>
        <w:spacing w:before="0" w:after="0" w:line="940" w:lineRule="exact"/>
        <w:ind w:left="0" w:right="0"/>
        <w:jc w:val="both"/>
        <w:textAlignment w:val="baseline"/>
        <w:rPr>
          <w:sz w:val="54"/>
        </w:rPr>
      </w:pPr>
      <w:bookmarkStart w:name="" w:id="1483"/>
      <w:r>
        <w:rPr>
          <w:rFonts w:ascii="宋体" w:hAnsi="宋体" w:cs="宋体" w:eastAsia="宋体"/>
          <w:sz w:val="54"/>
          <w:spacing w:val="0"/>
          <w:color w:val="000000"/>
          <w:b w:val="off"/>
          <w:i w:val="off"/>
        </w:rPr>
        <w:t/>
      </w:r>
      <w:bookmarkEnd w:id="1483"/>
    </w:p>
    <w:p>
      <w:pPr>
        <w:pageBreakBefore w:val="off"/>
        <w:tabs/>
        <w:wordWrap w:val="off"/>
        <w:spacing w:before="0" w:after="0" w:line="920" w:lineRule="atLeast"/>
        <w:ind w:left="600" w:right="80" w:firstLine="1080"/>
        <w:jc w:val="both"/>
        <w:textAlignment w:val="baseline"/>
        <w:rPr>
          <w:sz w:val="54"/>
        </w:rPr>
      </w:pPr>
      <w:bookmarkStart w:name="" w:id="1484"/>
      <w:r>
        <w:rPr>
          <w:rFonts w:ascii="宋体" w:hAnsi="宋体" w:cs="宋体" w:eastAsia="宋体"/>
          <w:sz w:val="54"/>
          <w:spacing w:val="0"/>
          <w:color w:val="000000"/>
          <w:b w:val="off"/>
          <w:i w:val="off"/>
        </w:rPr>
        <w:t>在这项研究的主要部分结束时，我们还要考虑到这样一个</w:t>
      </w:r>
      <w:r>
        <w:rPr>
          <w:rFonts w:ascii="宋体" w:hAnsi="宋体" w:cs="宋体" w:eastAsia="宋体"/>
          <w:sz w:val="54"/>
          <w:spacing w:val="0"/>
          <w:color w:val="000000"/>
          <w:b w:val="off"/>
          <w:i w:val="off"/>
        </w:rPr>
        <w:t>限制，这个限制是指在对一个材料进行现时的范畴构形之自由</w:t>
      </w:r>
      <w:r>
        <w:rPr>
          <w:rFonts w:ascii="宋体" w:hAnsi="宋体" w:cs="宋体" w:eastAsia="宋体"/>
          <w:sz w:val="54"/>
          <w:spacing w:val="0"/>
          <w:color w:val="000000"/>
          <w:b w:val="off"/>
          <w:i w:val="off"/>
        </w:rPr>
        <w:t>的限制。我们将会注意本真思维的分析规律，这些规律建立在</w:t>
      </w:r>
      <w:r>
        <w:rPr>
          <w:rFonts w:ascii="宋体" w:hAnsi="宋体" w:cs="宋体" w:eastAsia="宋体"/>
          <w:sz w:val="54"/>
          <w:spacing w:val="0"/>
          <w:color w:val="000000"/>
          <w:b w:val="off"/>
          <w:i w:val="off"/>
        </w:rPr>
        <w:t>纯粹范畴的基础上，它们独立于材料所具有的任何特性。非本</w:t>
      </w:r>
      <w:r>
        <w:rPr>
          <w:rFonts w:ascii="宋体" w:hAnsi="宋体" w:cs="宋体" w:eastAsia="宋体"/>
          <w:sz w:val="54"/>
          <w:spacing w:val="0"/>
          <w:color w:val="000000"/>
          <w:b w:val="off"/>
          <w:i w:val="off"/>
        </w:rPr>
        <w:t>真的思维，即符号行为，也会受到同样的限制，因为它应当有能</w:t>
      </w:r>
      <w:r>
        <w:rPr>
          <w:rFonts w:ascii="宋体" w:hAnsi="宋体" w:cs="宋体" w:eastAsia="宋体"/>
          <w:sz w:val="54"/>
          <w:spacing w:val="0"/>
          <w:color w:val="000000"/>
          <w:b w:val="off"/>
          <w:i w:val="off"/>
        </w:rPr>
        <w:t>力在本真的意义上以先天的、独立于被表达之材料的方式进行</w:t>
      </w:r>
      <w:r>
        <w:rPr>
          <w:rFonts w:ascii="宋体" w:hAnsi="宋体" w:cs="宋体" w:eastAsia="宋体"/>
          <w:sz w:val="54"/>
          <w:spacing w:val="0"/>
          <w:color w:val="000000"/>
          <w:b w:val="off"/>
          <w:i w:val="off"/>
        </w:rPr>
        <w:t>表达。[3]从这一要求中产生出作为单纯符号行为之规范[4]的本</w:t>
      </w:r>
      <w:r>
        <w:rPr>
          <w:rFonts w:ascii="宋体" w:hAnsi="宋体" w:cs="宋体" w:eastAsia="宋体"/>
          <w:sz w:val="54"/>
          <w:spacing w:val="0"/>
          <w:color w:val="000000"/>
          <w:b w:val="off"/>
          <w:i w:val="off"/>
        </w:rPr>
        <w:t>真思维规律的功能。</w:t>
      </w:r>
      <w:bookmarkEnd w:id="1484"/>
    </w:p>
    <w:p>
      <w:pPr>
        <w:pageBreakBefore w:val="off"/>
        <w:tabs/>
        <w:wordWrap w:val="off"/>
        <w:spacing w:before="0" w:after="0" w:line="920" w:lineRule="atLeast"/>
        <w:ind w:left="600" w:right="40" w:firstLine="1080"/>
        <w:jc w:val="both"/>
        <w:textAlignment w:val="baseline"/>
        <w:rPr>
          <w:sz w:val="54"/>
        </w:rPr>
      </w:pPr>
      <w:bookmarkStart w:name="" w:id="1485"/>
      <w:r>
        <w:rPr>
          <w:rFonts w:ascii="宋体" w:hAnsi="宋体" w:cs="宋体" w:eastAsia="宋体"/>
          <w:sz w:val="54"/>
          <w:spacing w:val="0"/>
          <w:color w:val="000000"/>
          <w:b w:val="off"/>
          <w:i w:val="off"/>
        </w:rPr>
        <w:t>我们将意义给予的行为和意义充实的行为纳入到客体化的</w:t>
      </w:r>
      <w:r>
        <w:rPr>
          <w:rFonts w:ascii="宋体" w:hAnsi="宋体" w:cs="宋体" w:eastAsia="宋体"/>
          <w:sz w:val="54"/>
          <w:spacing w:val="0"/>
          <w:color w:val="000000"/>
          <w:b w:val="off"/>
          <w:i w:val="off"/>
        </w:rPr>
        <w:t>行为之中，并且将客体化行为划分为符号性的行为和直观性的</w:t>
      </w:r>
      <w:r>
        <w:rPr>
          <w:rFonts w:ascii="宋体" w:hAnsi="宋体" w:cs="宋体" w:eastAsia="宋体"/>
          <w:sz w:val="54"/>
          <w:spacing w:val="0"/>
          <w:color w:val="000000"/>
          <w:b w:val="off"/>
          <w:i w:val="off"/>
        </w:rPr>
        <w:t>行为，这样，在这项研究的开端上所提出的关于意义给予行为和</w:t>
      </w:r>
      <w:r>
        <w:rPr>
          <w:rFonts w:ascii="宋体" w:hAnsi="宋体" w:cs="宋体" w:eastAsia="宋体"/>
          <w:sz w:val="54"/>
          <w:spacing w:val="0"/>
          <w:color w:val="000000"/>
          <w:b w:val="off"/>
          <w:i w:val="off"/>
        </w:rPr>
        <w:t>意义充实行为的自然划界问题也就得到了解决。惟有在整个研</w:t>
      </w:r>
      <w:r>
        <w:rPr>
          <w:rFonts w:ascii="宋体" w:hAnsi="宋体" w:cs="宋体" w:eastAsia="宋体"/>
          <w:sz w:val="54"/>
          <w:spacing w:val="0"/>
          <w:color w:val="000000"/>
          <w:b w:val="off"/>
          <w:i w:val="off"/>
        </w:rPr>
        <w:t>究中进行的对与充实有关的现象学关系的澄清，才使我们有能</w:t>
      </w:r>
      <w:r>
        <w:rPr>
          <w:rFonts w:ascii="宋体" w:hAnsi="宋体" w:cs="宋体" w:eastAsia="宋体"/>
          <w:sz w:val="54"/>
          <w:spacing w:val="0"/>
          <w:color w:val="000000"/>
          <w:b w:val="off"/>
          <w:i w:val="off"/>
        </w:rPr>
        <w:t>力对那些赞成或反对亚里士多德将愿望句、命令句等等理解为</w:t>
      </w:r>
      <w:r>
        <w:rPr>
          <w:rFonts w:ascii="宋体" w:hAnsi="宋体" w:cs="宋体" w:eastAsia="宋体"/>
          <w:sz w:val="54"/>
          <w:spacing w:val="0"/>
          <w:color w:val="000000"/>
          <w:b w:val="off"/>
          <w:i w:val="off"/>
        </w:rPr>
        <w:t>谓语陈述之做法的论据作出批评性的估价。这个有争议的问题</w:t>
      </w:r>
      <w:r>
        <w:rPr>
          <w:rFonts w:ascii="宋体" w:hAnsi="宋体" w:cs="宋体" w:eastAsia="宋体"/>
          <w:sz w:val="54"/>
          <w:spacing w:val="0"/>
          <w:color w:val="000000"/>
          <w:b w:val="off"/>
          <w:i w:val="off"/>
        </w:rPr>
        <w:t>在此项研究的最后一章中得到完满的澄清。</w: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ragraph">
                  <wp:posOffset>2298700</wp:posOffset>
                </wp:positionV>
                <wp:extent cx="850900" cy="596900"/>
                <wp:wrapNone/>
                <wp:docPr id="79" name="文本框 79"/>
                <a:graphic xmlns:a="http://schemas.openxmlformats.org/drawingml/2006/main">
                  <a:graphicData uri="http://schemas.microsoft.com/office/word/2010/wordprocessingShape">
                    <wps:wsp>
                      <wps:cNvSpPr txBox="true"/>
                      <wps:spPr>
                        <a:xfrm>
                          <a:off x="0" y="0"/>
                          <a:ext cx="8509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1486"/>
                            <w:r>
                              <w:rPr>
                                <w:rFonts w:ascii="TimesNewRoman" w:hAnsi="TimesNewRoman" w:cs="TimesNewRoman" w:eastAsia="TimesNewRoman"/>
                                <w:sz w:val="64"/>
                                <w:spacing w:val="0"/>
                                <w:color w:val="000000"/>
                                <w:b w:val="off"/>
                                <w:i w:val="off"/>
                              </w:rPr>
                              <w:t>B₂7</w:t>
                            </w:r>
                            <w:bookmarkEnd w:id="1486"/>
                          </w:p>
                        </w:txbxContent>
                      </wps:txbx>
                      <wps:bodyPr wrap="square" lIns="0" rIns="0" tIns="0" bIns="0" vert="horz" anchor="t">
                        <a:noAutofit/>
                      </wps:bodyPr>
                    </wps:wsp>
                  </a:graphicData>
                </a:graphic>
              </wp:anchor>
            </w:drawing>
          </mc:Choice>
          <mc:Fallback>
            <w:pict>
              <v:shape type="#_x0000_t202" filled="f" stroked="f" style="margin-left:126pt;margin-top:181pt;width:67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1487"/>
                      <w:r>
                        <w:rPr>
                          <w:rFonts w:ascii="TimesNewRoman" w:hAnsi="TimesNewRoman" w:cs="TimesNewRoman" w:eastAsia="TimesNewRoman"/>
                          <w:sz w:val="64"/>
                          <w:spacing w:val="0"/>
                          <w:color w:val="000000"/>
                          <w:b w:val="off"/>
                          <w:i w:val="off"/>
                        </w:rPr>
                        <w:t>B₂7</w:t>
                      </w:r>
                      <w:bookmarkEnd w:id="148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1765300</wp:posOffset>
                </wp:positionV>
                <wp:extent cx="1155700" cy="596900"/>
                <wp:wrapNone/>
                <wp:docPr id="80" name="文本框 80"/>
                <a:graphic xmlns:a="http://schemas.openxmlformats.org/drawingml/2006/main">
                  <a:graphicData uri="http://schemas.microsoft.com/office/word/2010/wordprocessingShape">
                    <wps:wsp>
                      <wps:cNvSpPr txBox="true"/>
                      <wps:spPr>
                        <a:xfrm>
                          <a:off x="0" y="0"/>
                          <a:ext cx="11557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1488"/>
                            <w:r>
                              <w:rPr>
                                <w:rFonts w:ascii="TimesNewRoman" w:hAnsi="TimesNewRoman" w:cs="TimesNewRoman" w:eastAsia="TimesNewRoman"/>
                                <w:sz w:val="64"/>
                                <w:spacing w:val="0"/>
                                <w:color w:val="000000"/>
                                <w:b w:val="off"/>
                                <w:i w:val="off"/>
                              </w:rPr>
                              <w:t>A479</w:t>
                            </w:r>
                            <w:bookmarkEnd w:id="1488"/>
                          </w:p>
                        </w:txbxContent>
                      </wps:txbx>
                      <wps:bodyPr wrap="square" lIns="0" rIns="0" tIns="0" bIns="0" vert="horz" anchor="t">
                        <a:noAutofit/>
                      </wps:bodyPr>
                    </wps:wsp>
                  </a:graphicData>
                </a:graphic>
              </wp:anchor>
            </w:drawing>
          </mc:Choice>
          <mc:Fallback>
            <w:pict>
              <v:shape type="#_x0000_t202" filled="f" stroked="f" style="margin-left:113pt;margin-top:139pt;width:9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1489"/>
                      <w:r>
                        <w:rPr>
                          <w:rFonts w:ascii="TimesNewRoman" w:hAnsi="TimesNewRoman" w:cs="TimesNewRoman" w:eastAsia="TimesNewRoman"/>
                          <w:sz w:val="64"/>
                          <w:spacing w:val="0"/>
                          <w:color w:val="000000"/>
                          <w:b w:val="off"/>
                          <w:i w:val="off"/>
                        </w:rPr>
                        <w:t>A479</w:t>
                      </w:r>
                      <w:bookmarkEnd w:id="1489"/>
                    </w:p>
                  </w:txbxContent>
                </v:textbox>
              </v:shape>
            </w:pict>
          </mc:Fallback>
        </mc:AlternateContent>
      </w:r>
      <w:bookmarkEnd w:id="1485"/>
    </w:p>
    <w:p>
      <w:pPr>
        <w:pageBreakBefore w:val="off"/>
        <w:tabs/>
        <w:wordWrap w:val="off"/>
        <w:spacing w:before="0" w:after="0" w:line="920" w:lineRule="atLeast"/>
        <w:ind w:left="740" w:right="0" w:firstLine="1080"/>
        <w:jc w:val="both"/>
        <w:textAlignment w:val="baseline"/>
        <w:rPr>
          <w:sz w:val="54"/>
        </w:rPr>
      </w:pPr>
      <w:bookmarkStart w:name="" w:id="1490"/>
      <w:r>
        <w:rPr>
          <w:rFonts w:ascii="宋体" w:hAnsi="宋体" w:cs="宋体" w:eastAsia="宋体"/>
          <w:sz w:val="54"/>
          <w:spacing w:val="0"/>
          <w:color w:val="000000"/>
          <w:b w:val="off"/>
          <w:i w:val="off"/>
        </w:rPr>
        <w:t>在这里所描述的我们的努力目标并不是全部现象学认识启</w:t>
      </w:r>
      <w:r>
        <w:rPr>
          <w:rFonts w:ascii="宋体" w:hAnsi="宋体" w:cs="宋体" w:eastAsia="宋体"/>
          <w:sz w:val="54"/>
          <w:spacing w:val="0"/>
          <w:color w:val="000000"/>
          <w:b w:val="off"/>
          <w:i w:val="off"/>
        </w:rPr>
        <w:t>蒙的最终目标和最高目标。无论我们在这里的分析有多么全</w:t>
      </w:r>
      <w:r>
        <w:rPr>
          <w:rFonts w:ascii="宋体" w:hAnsi="宋体" w:cs="宋体" w:eastAsia="宋体"/>
          <w:sz w:val="54"/>
          <w:spacing w:val="0"/>
          <w:color w:val="000000"/>
          <w:b w:val="off"/>
          <w:i w:val="off"/>
        </w:rPr>
        <w:t>面，它仍然几乎还没有对间接思维与间接认识的广泛领域做出</w:t>
      </w:r>
      <w:r>
        <w:rPr>
          <w:rFonts w:ascii="宋体" w:hAnsi="宋体" w:cs="宋体" w:eastAsia="宋体"/>
          <w:sz w:val="54"/>
          <w:spacing w:val="0"/>
          <w:color w:val="000000"/>
          <w:b w:val="off"/>
          <w:i w:val="off"/>
        </w:rPr>
        <w:t>丝毫的探讨；间接明见性的本质以及它的观念相关项的本质还</w:t>
      </w:r>
      <w:r>
        <w:rPr>
          <w:rFonts w:ascii="宋体" w:hAnsi="宋体" w:cs="宋体" w:eastAsia="宋体"/>
          <w:sz w:val="54"/>
          <w:spacing w:val="0"/>
          <w:color w:val="000000"/>
          <w:b w:val="off"/>
          <w:i w:val="off"/>
        </w:rPr>
        <w:t>没有得到充分的澄清。但我们仍然相信，我们在这里所获取的</w:t>
      </w:r>
      <w:r>
        <w:rPr>
          <w:rFonts w:ascii="宋体" w:hAnsi="宋体" w:cs="宋体" w:eastAsia="宋体"/>
          <w:sz w:val="54"/>
          <w:spacing w:val="0"/>
          <w:color w:val="000000"/>
          <w:b w:val="off"/>
          <w:i w:val="off"/>
        </w:rPr>
        <w:t>东西已经不少。我们希望，我们已经揭示出认识批判的最底层</w:t>
      </w:r>
      <w:r>
        <w:rPr>
          <w:rFonts w:ascii="宋体" w:hAnsi="宋体" w:cs="宋体" w:eastAsia="宋体"/>
          <w:sz w:val="54"/>
          <w:spacing w:val="0"/>
          <w:color w:val="000000"/>
          <w:b w:val="off"/>
          <w:i w:val="off"/>
        </w:rPr>
        <w:t>的、并且从其本性来看也是第一性的基础。即使在认识批判中</w:t>
      </w:r>
      <w:r>
        <w:rPr>
          <w:rFonts w:ascii="宋体" w:hAnsi="宋体" w:cs="宋体" w:eastAsia="宋体"/>
          <w:sz w:val="54"/>
          <w:spacing w:val="0"/>
          <w:color w:val="000000"/>
          <w:b w:val="off"/>
          <w:i w:val="off"/>
        </w:rPr>
        <w:t>也要做到谦虚知足，这正是所有严格的科学研究的本质所在。</w:t>
      </w:r>
      <w:r>
        <w:rPr>
          <w:rFonts w:ascii="宋体" w:hAnsi="宋体" w:cs="宋体" w:eastAsia="宋体"/>
          <w:sz w:val="54"/>
          <w:spacing w:val="0"/>
          <w:color w:val="000000"/>
          <w:b w:val="off"/>
          <w:i w:val="off"/>
        </w:rPr>
        <w:t>如果认识批判的目的在于现实地和彻底地解决实事问题，如果</w:t>
      </w:r>
      <w:r>
        <w:rPr>
          <w:rFonts w:ascii="宋体" w:hAnsi="宋体" w:cs="宋体" w:eastAsia="宋体"/>
          <w:sz w:val="54"/>
          <w:spacing w:val="0"/>
          <w:color w:val="000000"/>
          <w:b w:val="off"/>
          <w:i w:val="off"/>
        </w:rPr>
        <w:t>它不会再佯装自己能够通过对传统哲学问题的单纯批判以及通</w:t>
      </w:r>
      <w:r>
        <w:rPr>
          <w:rFonts w:ascii="宋体" w:hAnsi="宋体" w:cs="宋体" w:eastAsia="宋体"/>
          <w:sz w:val="54"/>
          <w:spacing w:val="0"/>
          <w:color w:val="000000"/>
          <w:b w:val="off"/>
          <w:i w:val="off"/>
        </w:rPr>
        <w:t>过盖然性的理智思考来解决重大的认识问题；如果认识批判终</w:t>
      </w:r>
      <w:bookmarkEnd w:id="1490"/>
    </w:p>
    <w:p>
      <w:r>
        <w:t/>
      </w:r>
    </w:p>
    <w:p>
      <w:pPr>
        <w:sectPr>
          <w:footerReference r:id="rId62"/>
          <w:headerReference r:id="rId63" w:type="default"/>
          <w:type w:val="nextPage"/>
          <w:pgSz w:w="22520" w:h="31680"/>
          <w:pgMar w:left="3340" w:top="2400" w:right="3340" w:bottom="2400" w:header="2100" w:footer="2100"/>
          <w:cols w:num="1"/>
        </w:sectPr>
      </w:pPr>
    </w:p>
    <w:p>
      <w:pPr>
        <w:pageBreakBefore w:val="off"/>
        <w:tabs>
          <w:tab w:pos="14080" w:val="left" w:leader="none"/>
          <w:tab w:pos="14980" w:val="left" w:leader="none"/>
        </w:tabs>
        <w:wordWrap w:val="off"/>
        <w:spacing w:before="0" w:after="0" w:line="740" w:lineRule="atLeast"/>
        <w:ind w:left="12940" w:right="0"/>
        <w:jc w:val="both"/>
        <w:textAlignment w:val="baseline"/>
        <w:rPr>
          <w:sz w:val="55"/>
        </w:rPr>
      </w:pPr>
      <w:bookmarkStart w:name="" w:id="1491"/>
      <w:r>
        <w:rPr>
          <w:rFonts w:ascii="黑体" w:hAnsi="黑体" w:cs="黑体" w:eastAsia="黑体"/>
          <w:sz w:val="55"/>
          <w:spacing w:val="0"/>
          <w:color w:val="000000"/>
          <w:b w:val="off"/>
          <w:i w:val="off"/>
        </w:rPr>
        <w:t>引</w:t>
      </w:r>
      <w:r>
        <w:t xml:space="preserve">	</w:t>
      </w:r>
      <w:r>
        <w:rPr>
          <w:rFonts w:ascii="黑体" w:hAnsi="黑体" w:cs="黑体" w:eastAsia="黑体"/>
          <w:sz w:val="55"/>
          <w:spacing w:val="0"/>
          <w:color w:val="000000"/>
          <w:b w:val="off"/>
          <w:i w:val="off"/>
        </w:rPr>
        <w:t>论</w:t>
      </w:r>
      <w:r>
        <w:t xml:space="preserve">	</w:t>
      </w:r>
      <w:r>
        <w:rPr>
          <w:rFonts w:ascii="楷体" w:hAnsi="楷体" w:cs="楷体" w:eastAsia="楷体"/>
          <w:sz w:val="55"/>
          <w:spacing w:val="0"/>
          <w:color w:val="000000"/>
          <w:b w:val="off"/>
          <w:i w:val="off"/>
        </w:rPr>
        <w:t>009</w:t>
      </w:r>
      <w:bookmarkEnd w:id="1491"/>
    </w:p>
    <w:p>
      <w:pPr>
        <w:pageBreakBefore w:val="off"/>
        <w:tabs/>
        <w:wordWrap w:val="off"/>
        <w:spacing w:before="0" w:after="0" w:line="1060" w:lineRule="exact"/>
        <w:ind w:left="0" w:right="0"/>
        <w:jc w:val="both"/>
        <w:textAlignment w:val="baseline"/>
        <w:rPr>
          <w:sz w:val="50"/>
        </w:rPr>
      </w:pPr>
      <w:bookmarkStart w:name="" w:id="1492"/>
      <w:r>
        <w:rPr>
          <w:rFonts w:ascii="宋体" w:hAnsi="宋体" w:cs="宋体" w:eastAsia="宋体"/>
          <w:sz w:val="50"/>
          <w:spacing w:val="0"/>
          <w:color w:val="000000"/>
          <w:b w:val="off"/>
          <w:i w:val="off"/>
        </w:rPr>
        <w:t/>
      </w:r>
      <w:bookmarkEnd w:id="1492"/>
    </w:p>
    <w:p>
      <w:pPr>
        <w:pageBreakBefore w:val="off"/>
        <w:tabs/>
        <w:wordWrap w:val="off"/>
        <w:spacing w:before="0" w:after="0" w:line="1060" w:lineRule="atLeast"/>
        <w:ind w:left="980" w:right="60" w:firstLine="20"/>
        <w:jc w:val="both"/>
        <w:textAlignment w:val="baseline"/>
        <w:rPr>
          <w:sz w:val="50"/>
        </w:rPr>
      </w:pPr>
      <w:bookmarkStart w:name="" w:id="1493"/>
      <w:r>
        <w:rPr>
          <w:rFonts w:ascii="仿宋" w:hAnsi="仿宋" w:cs="仿宋" w:eastAsia="仿宋"/>
          <w:sz w:val="50"/>
          <w:spacing w:val="0"/>
          <w:color w:val="000000"/>
          <w:b w:val="off"/>
          <w:i w:val="off"/>
        </w:rPr>
        <w:t>于意识到了这一点，即：只有通过具体切实的工作，实事才能够</w:t>
      </w:r>
      <w:r>
        <w:rPr>
          <w:rFonts w:ascii="仿宋" w:hAnsi="仿宋" w:cs="仿宋" w:eastAsia="仿宋"/>
          <w:sz w:val="50"/>
          <w:spacing w:val="0"/>
          <w:color w:val="000000"/>
          <w:b w:val="off"/>
          <w:i w:val="off"/>
        </w:rPr>
        <w:t>得到推动并且得以展开，那么，认识批判便不会在一开始就去接</w:t>
      </w:r>
      <w:r>
        <w:rPr>
          <w:rFonts w:ascii="仿宋" w:hAnsi="仿宋" w:cs="仿宋" w:eastAsia="仿宋"/>
          <w:sz w:val="50"/>
          <w:spacing w:val="0"/>
          <w:color w:val="000000"/>
          <w:b w:val="off"/>
          <w:i w:val="off"/>
        </w:rPr>
        <w:t>触我们最感兴趣的认识问题之较高形态和最高形态，而是首先</w:t>
      </w:r>
      <w:r>
        <w:rPr>
          <w:rFonts w:ascii="仿宋" w:hAnsi="仿宋" w:cs="仿宋" w:eastAsia="仿宋"/>
          <w:sz w:val="50"/>
          <w:spacing w:val="0"/>
          <w:color w:val="000000"/>
          <w:b w:val="off"/>
          <w:i w:val="off"/>
        </w:rPr>
        <w:t>去把握它所能达及的认识问题的相对而言最简单的形式，把握</w:t>
      </w:r>
      <w:r>
        <w:rPr>
          <w:rFonts w:ascii="仿宋" w:hAnsi="仿宋" w:cs="仿宋" w:eastAsia="仿宋"/>
          <w:sz w:val="50"/>
          <w:spacing w:val="0"/>
          <w:color w:val="000000"/>
          <w:b w:val="off"/>
          <w:i w:val="off"/>
        </w:rPr>
        <w:t>它们的最低级的构造层次。下面进行的分析将会表明，即使是</w:t>
      </w:r>
      <w:r>
        <w:rPr>
          <w:rFonts w:ascii="仿宋" w:hAnsi="仿宋" w:cs="仿宋" w:eastAsia="仿宋"/>
          <w:sz w:val="50"/>
          <w:spacing w:val="0"/>
          <w:color w:val="000000"/>
          <w:b w:val="off"/>
          <w:i w:val="off"/>
        </w:rPr>
        <w:t>这样一项谦虚知足的认识论工作也还需要克服大量的困难，甚</w:t>
      </w:r>
      <w:r>
        <w:rPr>
          <w:rFonts w:ascii="仿宋" w:hAnsi="仿宋" w:cs="仿宋" w:eastAsia="仿宋"/>
          <w:sz w:val="50"/>
          <w:spacing w:val="0"/>
          <w:color w:val="000000"/>
          <w:b w:val="off"/>
          <w:i w:val="off"/>
        </w:rPr>
        <w:t>至需要付出所有可能的努力。</w:t>
      </w:r>
      <w:bookmarkEnd w:id="1493"/>
    </w:p>
    <w:p>
      <w:pPr>
        <w:pageBreakBefore w:val="off"/>
        <w:tabs/>
        <w:wordWrap w:val="off"/>
        <w:spacing w:before="0" w:after="0" w:line="1060" w:lineRule="atLeast"/>
        <w:ind w:left="1020" w:right="0"/>
        <w:jc w:val="both"/>
        <w:textAlignment w:val="baseline"/>
        <w:rPr>
          <w:sz w:val="50"/>
        </w:rPr>
      </w:pPr>
      <w:bookmarkStart w:name="" w:id="1494"/>
      <w:r>
        <w:rPr>
          <w:rFonts w:ascii="宋体" w:hAnsi="宋体" w:cs="宋体" w:eastAsia="宋体"/>
          <w:sz w:val="50"/>
          <w:spacing w:val="0"/>
          <w:color w:val="000000"/>
          <w:u w:val="single"/>
          <w:b w:val="off"/>
          <w:i w:val="off"/>
        </w:rPr>
        <w:t xml:space="preserve">              </w:t>
      </w:r>
      <w:bookmarkEnd w:id="1494"/>
    </w:p>
    <w:p>
      <w:pPr>
        <w:pageBreakBefore w:val="off"/>
        <w:tabs/>
        <w:wordWrap w:val="off"/>
        <w:spacing w:before="440" w:after="0" w:line="620" w:lineRule="atLeast"/>
        <w:ind w:left="980" w:right="0" w:firstLine="20"/>
        <w:jc w:val="both"/>
        <w:textAlignment w:val="baseline"/>
        <w:rPr>
          <w:sz w:val="44"/>
        </w:rPr>
      </w:pPr>
      <w:bookmarkStart w:name="" w:id="1495"/>
      <w:r>
        <w:rPr>
          <w:rFonts w:ascii="黑体" w:hAnsi="黑体" w:cs="黑体" w:eastAsia="黑体"/>
          <w:sz w:val="44"/>
          <w:spacing w:val="0"/>
          <w:color w:val="000000"/>
          <w:b w:val="on"/>
          <w:i w:val="off"/>
        </w:rPr>
        <w:t>版本注：</w:t>
      </w:r>
      <w:bookmarkEnd w:id="1495"/>
    </w:p>
    <w:p>
      <w:pPr>
        <w:pageBreakBefore w:val="off"/>
        <w:tabs/>
        <w:wordWrap w:val="off"/>
        <w:spacing w:before="0" w:after="0" w:line="1060" w:lineRule="atLeast"/>
        <w:ind w:left="1000" w:right="0"/>
        <w:jc w:val="both"/>
        <w:textAlignment w:val="baseline"/>
        <w:rPr>
          <w:sz w:val="50"/>
        </w:rPr>
      </w:pPr>
      <w:bookmarkStart w:name="" w:id="1496"/>
      <w:r>
        <w:rPr>
          <w:rFonts w:ascii="仿宋" w:hAnsi="仿宋" w:cs="仿宋" w:eastAsia="仿宋"/>
          <w:sz w:val="50"/>
          <w:spacing w:val="0"/>
          <w:color w:val="000000"/>
          <w:b w:val="off"/>
          <w:i w:val="off"/>
        </w:rPr>
        <w:t>[1]在A版中为：的分析说明进行划界。</w:t>
      </w:r>
      <w:bookmarkEnd w:id="1496"/>
    </w:p>
    <w:p>
      <w:pPr>
        <w:pageBreakBefore w:val="off"/>
        <w:tabs/>
        <w:wordWrap w:val="off"/>
        <w:spacing w:before="0" w:after="0" w:line="1060" w:lineRule="atLeast"/>
        <w:ind w:left="1000" w:right="0"/>
        <w:jc w:val="both"/>
        <w:textAlignment w:val="baseline"/>
        <w:rPr>
          <w:sz w:val="50"/>
        </w:rPr>
      </w:pPr>
      <w:bookmarkStart w:name="" w:id="1497"/>
      <w:r>
        <w:rPr>
          <w:rFonts w:ascii="仿宋" w:hAnsi="仿宋" w:cs="仿宋" w:eastAsia="仿宋"/>
          <w:sz w:val="50"/>
          <w:spacing w:val="0"/>
          <w:color w:val="000000"/>
          <w:b w:val="off"/>
          <w:i w:val="off"/>
        </w:rPr>
        <w:t>[2]在A版中加有重点号。</w:t>
      </w:r>
      <w:bookmarkEnd w:id="1497"/>
    </w:p>
    <w:p>
      <w:pPr>
        <w:pageBreakBefore w:val="off"/>
        <w:tabs/>
        <w:wordWrap w:val="off"/>
        <w:spacing w:before="0" w:after="0" w:line="1060" w:lineRule="atLeast"/>
        <w:ind w:left="1840" w:right="0" w:hanging="840"/>
        <w:jc w:val="both"/>
        <w:textAlignment w:val="baseline"/>
        <w:rPr>
          <w:sz w:val="50"/>
        </w:rPr>
      </w:pPr>
      <w:bookmarkStart w:name="" w:id="1498"/>
      <w:r>
        <w:rPr>
          <w:rFonts w:ascii="仿宋" w:hAnsi="仿宋" w:cs="仿宋" w:eastAsia="仿宋"/>
          <w:sz w:val="50"/>
          <w:spacing w:val="0"/>
          <w:color w:val="000000"/>
          <w:b w:val="off"/>
          <w:i w:val="off"/>
        </w:rPr>
        <w:t>[3]根据“A本的附加与修改”还应补加：，就像各种范畴层次的混合性的、</w:t>
      </w:r>
      <w:r>
        <w:rPr>
          <w:rFonts w:ascii="仿宋" w:hAnsi="仿宋" w:cs="仿宋" w:eastAsia="仿宋"/>
          <w:sz w:val="50"/>
          <w:spacing w:val="0"/>
          <w:color w:val="000000"/>
          <w:b w:val="off"/>
          <w:i w:val="off"/>
        </w:rPr>
        <w:t>部分是直观性、部分是符号性的表象的相合性。(胡塞尔在他自己的</w:t>
      </w:r>
      <w:r>
        <w:rPr>
          <w:rFonts w:ascii="仿宋" w:hAnsi="仿宋" w:cs="仿宋" w:eastAsia="仿宋"/>
          <w:sz w:val="50"/>
          <w:spacing w:val="0"/>
          <w:color w:val="000000"/>
          <w:b w:val="off"/>
          <w:i w:val="off"/>
        </w:rPr>
        <w:t>《逻辑研究》第一版和第二版藏本中曾写有一些重要的“附加与修改”。</w:t>
      </w:r>
      <w:r>
        <w:rPr>
          <w:rFonts w:ascii="仿宋" w:hAnsi="仿宋" w:cs="仿宋" w:eastAsia="仿宋"/>
          <w:sz w:val="50"/>
          <w:spacing w:val="0"/>
          <w:color w:val="000000"/>
          <w:b w:val="off"/>
          <w:i w:val="off"/>
        </w:rPr>
        <w:t>《胡塞尔全集》第十九卷的编者将它们列入版本注中。这里便是这样</w:t>
      </w:r>
      <w:r>
        <w:rPr>
          <w:rFonts w:ascii="仿宋" w:hAnsi="仿宋" w:cs="仿宋" w:eastAsia="仿宋"/>
          <w:sz w:val="50"/>
          <w:spacing w:val="0"/>
          <w:color w:val="000000"/>
          <w:b w:val="off"/>
          <w:i w:val="off"/>
        </w:rPr>
        <w:t>的一个例子。中译本以“A本的附加与修改”或“B本的附加与修改”</w:t>
      </w:r>
      <w:r>
        <w:rPr>
          <w:rFonts w:ascii="仿宋" w:hAnsi="仿宋" w:cs="仿宋" w:eastAsia="仿宋"/>
          <w:sz w:val="50"/>
          <w:spacing w:val="0"/>
          <w:color w:val="000000"/>
          <w:b w:val="off"/>
          <w:i w:val="off"/>
        </w:rPr>
        <w:t>为题将它们译出，也列在版本注中。以下均同。——译者)</w:t>
      </w:r>
      <w:bookmarkEnd w:id="1498"/>
    </w:p>
    <w:p>
      <w:pPr>
        <w:pageBreakBefore w:val="off"/>
        <w:tabs/>
        <w:wordWrap w:val="off"/>
        <w:spacing w:before="0" w:after="0" w:line="1060" w:lineRule="atLeast"/>
        <w:ind w:left="1840" w:right="20" w:hanging="840"/>
        <w:jc w:val="both"/>
        <w:textAlignment w:val="baseline"/>
        <w:rPr>
          <w:sz w:val="50"/>
        </w:rPr>
      </w:pPr>
      <w:bookmarkStart w:name="" w:id="1499"/>
      <w:r>
        <w:rPr>
          <w:rFonts w:ascii="仿宋" w:hAnsi="仿宋" w:cs="仿宋" w:eastAsia="仿宋"/>
          <w:sz w:val="50"/>
          <w:spacing w:val="0"/>
          <w:color w:val="000000"/>
          <w:b w:val="off"/>
          <w:i w:val="off"/>
        </w:rPr>
        <w:t>[4]根据“A本的附加与修改”还应补加：或者说，符号含糊的表象一般的</w:t>
      </w:r>
      <w:r>
        <w:rPr>
          <w:rFonts w:ascii="仿宋" w:hAnsi="仿宋" w:cs="仿宋" w:eastAsia="仿宋"/>
          <w:sz w:val="50"/>
          <w:spacing w:val="0"/>
          <w:color w:val="000000"/>
          <w:b w:val="off"/>
          <w:i w:val="off"/>
        </w:rPr>
        <w:t>规范。</w:t>
      </w:r>
      <w:bookmarkEnd w:id="1499"/>
    </w:p>
    <w:p>
      <w:r>
        <w:t/>
      </w:r>
    </w:p>
    <w:p>
      <w:pPr>
        <w:sectPr>
          <w:footerReference r:id="rId64"/>
          <w:headerReference r:id="rId65" w:type="default"/>
          <w:type w:val="nextPage"/>
          <w:pgSz w:w="22520" w:h="31680"/>
          <w:pgMar w:left="3200" w:top="2520" w:right="3200" w:bottom="2520" w:header="2220" w:footer="2220"/>
          <w:cols w:num="1"/>
        </w:sectPr>
      </w:pPr>
    </w:p>
    <w:p>
      <w:pPr>
        <w:pageBreakBefore w:val="off"/>
        <w:tabs/>
        <w:wordWrap w:val="off"/>
        <w:spacing w:before="4600" w:after="0" w:line="1660" w:lineRule="atLeast"/>
        <w:ind w:left="6620" w:right="0"/>
        <w:jc w:val="both"/>
        <w:textAlignment w:val="baseline"/>
        <w:rPr>
          <w:sz w:val="123"/>
        </w:rPr>
      </w:pPr>
      <w:bookmarkStart w:name="" w:id="1500"/>
      <w:r>
        <w:rPr>
          <w:rFonts w:ascii="黑体" w:hAnsi="黑体" w:cs="黑体" w:eastAsia="黑体"/>
          <w:sz w:val="123"/>
          <w:spacing w:val="0"/>
          <w:color w:val="000000"/>
          <w:b w:val="on"/>
          <w:i w:val="off"/>
        </w:rPr>
        <w:t>第一篇</w:t>
      </w:r>
      <w:bookmarkEnd w:id="1500"/>
    </w:p>
    <w:p>
      <w:pPr>
        <w:pageBreakBefore w:val="off"/>
        <w:tabs/>
        <w:wordWrap w:val="off"/>
        <w:spacing w:before="0" w:after="0" w:line="1220" w:lineRule="exact"/>
        <w:ind w:left="0" w:right="0"/>
        <w:jc w:val="both"/>
        <w:textAlignment w:val="baseline"/>
        <w:rPr>
          <w:sz w:val="91"/>
        </w:rPr>
      </w:pPr>
      <w:bookmarkStart w:name="" w:id="1501"/>
      <w:r>
        <w:rPr>
          <w:rFonts w:ascii="宋体" w:hAnsi="宋体" w:cs="宋体" w:eastAsia="宋体"/>
          <w:sz w:val="91"/>
          <w:spacing w:val="0"/>
          <w:color w:val="000000"/>
          <w:b w:val="off"/>
          <w:i w:val="off"/>
        </w:rPr>
        <w:t/>
      </w:r>
      <w:bookmarkEnd w:id="1501"/>
    </w:p>
    <w:p>
      <w:pPr>
        <w:pageBreakBefore w:val="off"/>
        <w:tabs/>
        <w:wordWrap w:val="off"/>
        <w:spacing w:before="0" w:after="0" w:line="1220" w:lineRule="atLeast"/>
        <w:ind w:left="3840" w:right="0"/>
        <w:jc w:val="both"/>
        <w:textAlignment w:val="baseline"/>
        <w:rPr>
          <w:sz w:val="91"/>
        </w:rPr>
      </w:pPr>
      <w:bookmarkStart w:name="" w:id="1502"/>
      <w:r>
        <w:rPr>
          <w:rFonts w:ascii="宋体" w:hAnsi="宋体" w:cs="宋体" w:eastAsia="宋体"/>
          <w:sz w:val="91"/>
          <w:spacing w:val="0"/>
          <w:color w:val="000000"/>
          <w:b w:val="on"/>
          <w:i w:val="off"/>
        </w:rPr>
        <w:t>客体化的意向与充实。</w:t>
      </w:r>
      <w:bookmarkEnd w:id="1502"/>
    </w:p>
    <w:p>
      <w:pPr>
        <w:pageBreakBefore w:val="off"/>
        <w:tabs>
          <w:tab w:pos="16540" w:val="left" w:leader="none"/>
        </w:tabs>
        <w:wordWrap w:val="off"/>
        <w:spacing w:before="0" w:after="0" w:line="1240" w:lineRule="atLeast"/>
        <w:ind w:left="3140" w:right="0"/>
        <w:jc w:val="both"/>
        <w:textAlignment w:val="baseline"/>
        <w:rPr>
          <w:sz w:val="91"/>
        </w:rPr>
      </w:pPr>
      <w:bookmarkStart w:name="" w:id="1503"/>
      <w:r>
        <w:rPr>
          <w:rFonts w:ascii="宋体" w:hAnsi="宋体" w:cs="宋体" w:eastAsia="宋体"/>
          <w:sz w:val="91"/>
          <w:spacing w:val="0"/>
          <w:color w:val="000000"/>
          <w:b w:val="on"/>
          <w:i w:val="off"/>
        </w:rPr>
        <w:t>认识作为充实的综合以及</w:t>
      </w:r>
      <w:r>
        <w:t xml:space="preserve">	</w:t>
      </w:r>
      <w:r>
        <w:rPr>
          <w:rFonts w:ascii="宋体" w:hAnsi="宋体" w:cs="宋体" w:eastAsia="宋体"/>
          <w:sz w:val="91"/>
          <w:spacing w:val="0"/>
          <w:color w:val="000000"/>
          <w:b w:val="off"/>
          <w:i w:val="off"/>
        </w:rPr>
        <w:t>A 480</w:t>
      </w:r>
      <w:bookmarkEnd w:id="1503"/>
    </w:p>
    <w:p>
      <w:pPr>
        <w:pageBreakBefore w:val="off"/>
        <w:tabs/>
        <w:wordWrap w:val="off"/>
        <w:spacing w:before="0" w:after="0" w:line="1220" w:lineRule="atLeast"/>
        <w:ind w:left="5000" w:right="0"/>
        <w:jc w:val="both"/>
        <w:textAlignment w:val="baseline"/>
        <w:rPr>
          <w:sz w:val="91"/>
        </w:rPr>
      </w:pPr>
      <w:bookmarkStart w:name="" w:id="1504"/>
      <w:r>
        <w:rPr>
          <w:rFonts w:ascii="宋体" w:hAnsi="宋体" w:cs="宋体" w:eastAsia="宋体"/>
          <w:sz w:val="91"/>
          <w:spacing w:val="0"/>
          <w:color w:val="000000"/>
          <w:b w:val="on"/>
          <w:i w:val="off"/>
        </w:rPr>
        <w:t>综合的各个阶段</w:t>
      </w:r>
      <w:r>
        <mc:AlternateContent>
          <mc:Choice Requires="wps">
            <w:drawing>
              <wp:anchor allowOverlap="true" layoutInCell="true" locked="false" simplePos="false" behindDoc="false" relativeHeight="251659264" distL="0" distR="0" distT="0" distB="0">
                <wp:simplePos x="0" y="0"/>
                <wp:positionH relativeFrom="page">
                  <wp:posOffset>11938000</wp:posOffset>
                </wp:positionH>
                <wp:positionV relativeFrom="paragraph">
                  <wp:posOffset>-215900</wp:posOffset>
                </wp:positionV>
                <wp:extent cx="889000" cy="622300"/>
                <wp:wrapNone/>
                <wp:docPr id="81" name="文本框 81"/>
                <a:graphic xmlns:a="http://schemas.openxmlformats.org/drawingml/2006/main">
                  <a:graphicData uri="http://schemas.microsoft.com/office/word/2010/wordprocessingShape">
                    <wps:wsp>
                      <wps:cNvSpPr txBox="true"/>
                      <wps:spPr>
                        <a:xfrm>
                          <a:off x="0" y="0"/>
                          <a:ext cx="8890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1505"/>
                            <w:r>
                              <w:rPr>
                                <w:rFonts w:ascii="宋体" w:hAnsi="宋体" w:cs="宋体" w:eastAsia="宋体"/>
                                <w:sz w:val="66"/>
                                <w:spacing w:val="0"/>
                                <w:color w:val="000000"/>
                                <w:b w:val="off"/>
                                <w:i w:val="off"/>
                              </w:rPr>
                              <w:t>B28</w:t>
                            </w:r>
                            <w:bookmarkEnd w:id="1505"/>
                          </w:p>
                        </w:txbxContent>
                      </wps:txbx>
                      <wps:bodyPr wrap="square" lIns="0" rIns="0" tIns="0" bIns="0" vert="horz" anchor="t">
                        <a:noAutofit/>
                      </wps:bodyPr>
                    </wps:wsp>
                  </a:graphicData>
                </a:graphic>
              </wp:anchor>
            </w:drawing>
          </mc:Choice>
          <mc:Fallback>
            <w:pict>
              <v:shape type="#_x0000_t202" filled="f" stroked="f" style="margin-left:940pt;margin-top:-17pt;width:70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1506"/>
                      <w:r>
                        <w:rPr>
                          <w:rFonts w:ascii="宋体" w:hAnsi="宋体" w:cs="宋体" w:eastAsia="宋体"/>
                          <w:sz w:val="66"/>
                          <w:spacing w:val="0"/>
                          <w:color w:val="000000"/>
                          <w:b w:val="off"/>
                          <w:i w:val="off"/>
                        </w:rPr>
                        <w:t>B28</w:t>
                      </w:r>
                      <w:bookmarkEnd w:id="1506"/>
                    </w:p>
                  </w:txbxContent>
                </v:textbox>
              </v:shape>
            </w:pict>
          </mc:Fallback>
        </mc:AlternateContent>
      </w:r>
      <w:bookmarkEnd w:id="1504"/>
    </w:p>
    <w:p>
      <w:r>
        <w:t/>
      </w:r>
    </w:p>
    <w:p>
      <w:pPr>
        <w:sectPr>
          <w:footerReference r:id="rId66"/>
          <w:headerReference r:id="rId67" w:type="default"/>
          <w:type w:val="nextPage"/>
          <w:pgSz w:w="22520" w:h="31680"/>
          <w:pgMar w:left="2340" w:top="2700" w:right="2340" w:bottom="2700" w:header="2400" w:footer="2400"/>
          <w:cols w:num="1"/>
        </w:sectPr>
      </w:pPr>
    </w:p>
    <w:p>
      <w:pPr>
        <w:pageBreakBefore w:val="off"/>
        <w:tabs/>
        <w:wordWrap w:val="off"/>
        <w:spacing w:before="2880" w:after="0" w:line="1640" w:lineRule="atLeast"/>
        <w:ind w:left="0" w:right="0"/>
        <w:jc w:val="center"/>
        <w:textAlignment w:val="baseline"/>
        <w:rPr>
          <w:sz w:val="121"/>
        </w:rPr>
      </w:pPr>
      <w:bookmarkStart w:name="" w:id="1507"/>
      <w:r>
        <w:rPr>
          <w:rFonts w:ascii="宋体" w:hAnsi="宋体" w:cs="宋体" w:eastAsia="宋体"/>
          <w:sz w:val="121"/>
          <w:spacing w:val="0"/>
          <w:color w:val="000000"/>
          <w:b w:val="on"/>
          <w:i w:val="off"/>
        </w:rPr>
        <w:t>第一章</w:t>
      </w:r>
      <w:bookmarkEnd w:id="1507"/>
    </w:p>
    <w:p>
      <w:pPr>
        <w:pageBreakBefore w:val="off"/>
        <w:tabs/>
        <w:wordWrap w:val="off"/>
        <w:spacing w:before="0" w:after="0" w:line="1640" w:lineRule="atLeast"/>
        <w:ind w:left="0" w:right="0"/>
        <w:jc w:val="center"/>
        <w:textAlignment w:val="baseline"/>
        <w:rPr>
          <w:sz w:val="121"/>
        </w:rPr>
      </w:pPr>
      <w:bookmarkStart w:name="" w:id="1508"/>
      <w:r>
        <w:rPr>
          <w:rFonts w:ascii="宋体" w:hAnsi="宋体" w:cs="宋体" w:eastAsia="宋体"/>
          <w:sz w:val="121"/>
          <w:spacing w:val="0"/>
          <w:color w:val="000000"/>
          <w:b w:val="on"/>
          <w:i w:val="off"/>
        </w:rPr>
        <w:t>含义意向与含义充实</w:t>
      </w:r>
      <w:bookmarkEnd w:id="1508"/>
    </w:p>
    <w:p>
      <w:pPr>
        <w:pageBreakBefore w:val="off"/>
        <w:tabs/>
        <w:wordWrap w:val="off"/>
        <w:spacing w:before="0" w:after="0" w:line="1380" w:lineRule="exact"/>
        <w:ind w:left="0" w:right="0"/>
        <w:jc w:val="center"/>
        <w:textAlignment w:val="baseline"/>
        <w:rPr>
          <w:sz w:val="70"/>
        </w:rPr>
      </w:pPr>
      <w:bookmarkStart w:name="" w:id="1509"/>
      <w:r>
        <w:rPr>
          <w:rFonts w:ascii="宋体" w:hAnsi="宋体" w:cs="宋体" w:eastAsia="宋体"/>
          <w:sz w:val="70"/>
          <w:spacing w:val="0"/>
          <w:color w:val="000000"/>
          <w:b w:val="off"/>
          <w:i w:val="off"/>
        </w:rPr>
        <w:t/>
      </w:r>
      <w:bookmarkEnd w:id="1509"/>
    </w:p>
    <w:p>
      <w:pPr>
        <w:pageBreakBefore w:val="off"/>
        <w:tabs/>
        <w:wordWrap w:val="off"/>
        <w:spacing w:before="0" w:after="0" w:line="1380" w:lineRule="exact"/>
        <w:ind w:left="0" w:right="0"/>
        <w:jc w:val="center"/>
        <w:textAlignment w:val="baseline"/>
        <w:rPr>
          <w:sz w:val="70"/>
        </w:rPr>
      </w:pPr>
      <w:bookmarkStart w:name="" w:id="1510"/>
      <w:r>
        <w:rPr>
          <w:rFonts w:ascii="宋体" w:hAnsi="宋体" w:cs="宋体" w:eastAsia="宋体"/>
          <w:sz w:val="70"/>
          <w:spacing w:val="0"/>
          <w:color w:val="000000"/>
          <w:b w:val="off"/>
          <w:i w:val="off"/>
        </w:rPr>
        <w:t/>
      </w:r>
      <w:bookmarkEnd w:id="1510"/>
    </w:p>
    <w:p>
      <w:pPr>
        <w:pageBreakBefore w:val="off"/>
        <w:tabs/>
        <w:wordWrap w:val="off"/>
        <w:spacing w:before="0" w:after="0" w:line="1380" w:lineRule="atLeast"/>
        <w:ind w:left="1780" w:right="340"/>
        <w:jc w:val="center"/>
        <w:textAlignment w:val="baseline"/>
        <w:rPr>
          <w:sz w:val="70"/>
        </w:rPr>
      </w:pPr>
      <w:bookmarkStart w:name="" w:id="1511"/>
      <w:r>
        <w:rPr>
          <w:rFonts w:ascii="黑体" w:hAnsi="黑体" w:cs="黑体" w:eastAsia="黑体"/>
          <w:sz w:val="70"/>
          <w:spacing w:val="0"/>
          <w:color w:val="000000"/>
          <w:b w:val="on"/>
          <w:i w:val="off"/>
        </w:rPr>
        <w:t>第</w:t>
      </w:r>
      <w:r>
        <w:rPr>
          <w:rFonts w:ascii="黑体" w:hAnsi="黑体" w:cs="黑体" w:eastAsia="黑体"/>
          <w:sz w:val="70"/>
          <w:spacing w:val="0"/>
          <w:color w:val="000000"/>
          <w:b w:val="off"/>
          <w:i w:val="off"/>
        </w:rPr>
        <w:t xml:space="preserve"> </w:t>
      </w:r>
      <w:r>
        <w:rPr>
          <w:rFonts w:ascii="黑体" w:hAnsi="黑体" w:cs="黑体" w:eastAsia="黑体"/>
          <w:sz w:val="70"/>
          <w:spacing w:val="0"/>
          <w:color w:val="000000"/>
          <w:b w:val="on"/>
          <w:i w:val="off"/>
        </w:rPr>
        <w:t>1节</w:t>
      </w:r>
      <w:r>
        <w:rPr>
          <w:rFonts w:ascii="黑体" w:hAnsi="黑体" w:cs="黑体" w:eastAsia="黑体"/>
          <w:sz w:val="70"/>
          <w:spacing w:val="0"/>
          <w:color w:val="000000"/>
          <w:b w:val="off"/>
          <w:i w:val="off"/>
        </w:rPr>
        <w:t xml:space="preserve">  </w:t>
      </w:r>
      <w:r>
        <w:rPr>
          <w:rFonts w:ascii="黑体" w:hAnsi="黑体" w:cs="黑体" w:eastAsia="黑体"/>
          <w:sz w:val="70"/>
          <w:spacing w:val="0"/>
          <w:color w:val="000000"/>
          <w:b w:val="on"/>
          <w:i w:val="off"/>
        </w:rPr>
        <w:t>是所有行为种类都能够</w:t>
      </w:r>
      <w:r>
        <w:rPr>
          <w:rFonts w:ascii="黑体" w:hAnsi="黑体" w:cs="黑体" w:eastAsia="黑体"/>
          <w:sz w:val="70"/>
          <w:spacing w:val="0"/>
          <w:color w:val="000000"/>
          <w:b w:val="on"/>
          <w:i w:val="off"/>
        </w:rPr>
        <w:t>作为含义载者起作用，还</w:t>
      </w:r>
      <w:r>
        <w:rPr>
          <w:rFonts w:ascii="黑体" w:hAnsi="黑体" w:cs="黑体" w:eastAsia="黑体"/>
          <w:sz w:val="70"/>
          <w:spacing w:val="0"/>
          <w:color w:val="000000"/>
          <w:b w:val="on"/>
          <w:i w:val="off"/>
        </w:rPr>
        <w:t>是只有某些行为种类可</w:t>
      </w:r>
      <w:r>
        <w:rPr>
          <w:rFonts w:ascii="黑体" w:hAnsi="黑体" w:cs="黑体" w:eastAsia="黑体"/>
          <w:sz w:val="70"/>
          <w:spacing w:val="0"/>
          <w:color w:val="000000"/>
          <w:b w:val="on"/>
          <w:i w:val="off"/>
        </w:rPr>
        <w:t>以作为含义载者起作用</w:t>
      </w:r>
      <w:bookmarkEnd w:id="1511"/>
    </w:p>
    <w:p>
      <w:pPr>
        <w:pageBreakBefore w:val="off"/>
        <w:tabs/>
        <w:wordWrap w:val="off"/>
        <w:spacing w:before="660" w:after="0" w:line="1000" w:lineRule="atLeast"/>
        <w:ind w:left="960" w:right="0" w:firstLine="1120"/>
        <w:jc w:val="both"/>
        <w:textAlignment w:val="baseline"/>
        <w:rPr>
          <w:sz w:val="54"/>
        </w:rPr>
      </w:pPr>
      <w:bookmarkStart w:name="" w:id="1512"/>
      <w:r>
        <w:rPr>
          <w:rFonts w:ascii="宋体" w:hAnsi="宋体" w:cs="宋体" w:eastAsia="宋体"/>
          <w:sz w:val="54"/>
          <w:spacing w:val="0"/>
          <w:color w:val="000000"/>
          <w:b w:val="off"/>
          <w:i w:val="off"/>
        </w:rPr>
        <w:t>我们接着在引论中已引发的问题谈下去，这个问题就是：</w:t>
      </w:r>
      <w:r>
        <w:rPr>
          <w:rFonts w:ascii="宋体" w:hAnsi="宋体" w:cs="宋体" w:eastAsia="宋体"/>
          <w:sz w:val="54"/>
          <w:spacing w:val="0"/>
          <w:color w:val="000000"/>
          <w:b w:val="off"/>
          <w:i w:val="off"/>
        </w:rPr>
        <w:t>意指活动是否仅仅在某些有限的行为属中进行。初看起来似乎</w:t>
      </w:r>
      <w:r>
        <w:rPr>
          <w:rFonts w:ascii="宋体" w:hAnsi="宋体" w:cs="宋体" w:eastAsia="宋体"/>
          <w:sz w:val="54"/>
          <w:spacing w:val="0"/>
          <w:color w:val="000000"/>
          <w:b w:val="off"/>
          <w:i w:val="off"/>
        </w:rPr>
        <w:t>不言自明：这类限制是不存在的，任何行为都可以作为意义给</w:t>
      </w:r>
      <w:r>
        <w:rPr>
          <w:rFonts w:ascii="宋体" w:hAnsi="宋体" w:cs="宋体" w:eastAsia="宋体"/>
          <w:sz w:val="54"/>
          <w:spacing w:val="0"/>
          <w:color w:val="000000"/>
          <w:b w:val="off"/>
          <w:i w:val="off"/>
        </w:rPr>
        <w:t>予的行为起作用。我们确实可以将任何一种行为——表象、判</w:t>
      </w:r>
      <w:r>
        <w:rPr>
          <w:rFonts w:ascii="宋体" w:hAnsi="宋体" w:cs="宋体" w:eastAsia="宋体"/>
          <w:sz w:val="54"/>
          <w:spacing w:val="0"/>
          <w:color w:val="000000"/>
          <w:b w:val="off"/>
          <w:i w:val="off"/>
        </w:rPr>
        <w:t>断、猜测、提问、愿望等等——表达出来，在我们表达的同时，它</w:t>
      </w:r>
      <w:r>
        <w:rPr>
          <w:rFonts w:ascii="宋体" w:hAnsi="宋体" w:cs="宋体" w:eastAsia="宋体"/>
          <w:sz w:val="54"/>
          <w:spacing w:val="0"/>
          <w:color w:val="000000"/>
          <w:b w:val="off"/>
          <w:i w:val="off"/>
        </w:rPr>
        <w:t>们便为我们提供了有关话语形式、名称、陈述、疑问句-愿望句等</w:t>
      </w:r>
      <w:r>
        <w:rPr>
          <w:rFonts w:ascii="宋体" w:hAnsi="宋体" w:cs="宋体" w:eastAsia="宋体"/>
          <w:sz w:val="54"/>
          <w:spacing w:val="0"/>
          <w:color w:val="000000"/>
          <w:b w:val="off"/>
          <w:i w:val="off"/>
        </w:rPr>
        <w:t>等的含义。</w:t>
      </w:r>
      <w:bookmarkEnd w:id="1512"/>
    </w:p>
    <w:p>
      <w:pPr>
        <w:pageBreakBefore w:val="off"/>
        <w:tabs/>
        <w:wordWrap w:val="off"/>
        <w:spacing w:before="0" w:after="0" w:line="1000" w:lineRule="atLeast"/>
        <w:ind w:left="960" w:right="0" w:firstLine="1120"/>
        <w:jc w:val="both"/>
        <w:textAlignment w:val="baseline"/>
        <w:rPr>
          <w:sz w:val="54"/>
        </w:rPr>
      </w:pPr>
      <w:bookmarkStart w:name="" w:id="1513"/>
      <w:r>
        <w:rPr>
          <w:rFonts w:ascii="宋体" w:hAnsi="宋体" w:cs="宋体" w:eastAsia="宋体"/>
          <w:sz w:val="54"/>
          <w:spacing w:val="0"/>
          <w:color w:val="000000"/>
          <w:b w:val="off"/>
          <w:i w:val="off"/>
        </w:rPr>
        <w:t>但是，人们也可以认为，相反的见解同样具有不言自明性，</w:t>
      </w:r>
      <w:r>
        <w:rPr>
          <w:rFonts w:ascii="宋体" w:hAnsi="宋体" w:cs="宋体" w:eastAsia="宋体"/>
          <w:sz w:val="54"/>
          <w:spacing w:val="0"/>
          <w:color w:val="000000"/>
          <w:b w:val="off"/>
          <w:i w:val="off"/>
        </w:rPr>
        <w:t>尤其是这样的见解，即所有含义都局限在一个极为有限的行为</w:t>
      </w:r>
      <w:r>
        <w:rPr>
          <w:rFonts w:ascii="宋体" w:hAnsi="宋体" w:cs="宋体" w:eastAsia="宋体"/>
          <w:sz w:val="54"/>
          <w:spacing w:val="0"/>
          <w:color w:val="000000"/>
          <w:b w:val="off"/>
          <w:i w:val="off"/>
        </w:rPr>
        <w:t>类别上。现在人们会说，每一个行为当然都可以被表达；但对它</w:t>
      </w:r>
      <w:r>
        <w:rPr>
          <w:rFonts w:ascii="宋体" w:hAnsi="宋体" w:cs="宋体" w:eastAsia="宋体"/>
          <w:sz w:val="54"/>
          <w:spacing w:val="0"/>
          <w:color w:val="000000"/>
          <w:b w:val="off"/>
          <w:i w:val="off"/>
        </w:rPr>
        <w:t>的任何表达都包含在一个(在一门已经充分发展了的语言中)与</w:t>
      </w:r>
      <w:r>
        <w:rPr>
          <w:rFonts w:ascii="宋体" w:hAnsi="宋体" w:cs="宋体" w:eastAsia="宋体"/>
          <w:sz w:val="54"/>
          <w:spacing w:val="0"/>
          <w:color w:val="000000"/>
          <w:b w:val="off"/>
          <w:i w:val="off"/>
        </w:rPr>
        <w:t>它特别相符合的话语形式中；例如我们在语句上具有陈述句、疑</w:t>
      </w:r>
      <w:bookmarkEnd w:id="1513"/>
    </w:p>
    <w:p>
      <w:r>
        <w:t/>
      </w:r>
    </w:p>
    <w:p>
      <w:pPr>
        <w:sectPr>
          <w:footerReference r:id="rId68"/>
          <w:headerReference r:id="rId69" w:type="default"/>
          <w:type w:val="nextPage"/>
          <w:pgSz w:w="22520" w:h="31680"/>
          <w:pgMar w:left="3200" w:top="2700" w:right="3200" w:bottom="2700" w:header="2400" w:footer="2400"/>
          <w:cols w:num="1"/>
        </w:sectPr>
      </w:pPr>
    </w:p>
    <w:p>
      <w:pPr>
        <w:pageBreakBefore w:val="off"/>
        <w:tabs/>
        <w:wordWrap w:val="off"/>
        <w:spacing w:before="0" w:after="0" w:line="580" w:lineRule="atLeast"/>
        <w:ind w:left="540" w:right="0"/>
        <w:jc w:val="both"/>
        <w:textAlignment w:val="baseline"/>
        <w:rPr>
          <w:sz w:val="43"/>
        </w:rPr>
      </w:pPr>
      <w:bookmarkStart w:name="" w:id="1514"/>
      <w:r>
        <w:rPr>
          <w:rFonts w:ascii="宋体" w:hAnsi="宋体" w:cs="宋体" w:eastAsia="宋体"/>
          <w:sz w:val="43"/>
          <w:spacing w:val="0"/>
          <w:color w:val="000000"/>
          <w:b w:val="on"/>
          <w:i w:val="off"/>
        </w:rPr>
        <w:t>逻辑研</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究(第二卷第二部分)</w:t>
      </w:r>
      <w:bookmarkEnd w:id="1514"/>
    </w:p>
    <w:p>
      <w:pPr>
        <w:pageBreakBefore w:val="off"/>
        <w:tabs/>
        <w:wordWrap w:val="off"/>
        <w:spacing w:before="0" w:after="0" w:line="1000" w:lineRule="exact"/>
        <w:ind w:left="0" w:right="0"/>
        <w:jc w:val="both"/>
        <w:textAlignment w:val="baseline"/>
        <w:rPr>
          <w:sz w:val="49"/>
        </w:rPr>
      </w:pPr>
      <w:bookmarkStart w:name="" w:id="1515"/>
      <w:r>
        <w:rPr>
          <w:rFonts w:ascii="宋体" w:hAnsi="宋体" w:cs="宋体" w:eastAsia="宋体"/>
          <w:sz w:val="49"/>
          <w:spacing w:val="0"/>
          <w:color w:val="000000"/>
          <w:b w:val="off"/>
          <w:i w:val="off"/>
        </w:rPr>
        <w:t/>
      </w:r>
      <w:bookmarkEnd w:id="1515"/>
    </w:p>
    <w:p>
      <w:pPr>
        <w:pageBreakBefore w:val="off"/>
        <w:tabs/>
        <w:wordWrap w:val="off"/>
        <w:spacing w:before="0" w:after="0" w:line="1000" w:lineRule="atLeast"/>
        <w:ind w:left="540" w:right="0"/>
        <w:jc w:val="both"/>
        <w:textAlignment w:val="baseline"/>
        <w:rPr>
          <w:sz w:val="49"/>
        </w:rPr>
      </w:pPr>
      <w:bookmarkStart w:name="" w:id="1516"/>
      <w:r>
        <w:rPr>
          <w:rFonts w:ascii="宋体" w:hAnsi="宋体" w:cs="宋体" w:eastAsia="宋体"/>
          <w:sz w:val="49"/>
          <w:spacing w:val="0"/>
          <w:color w:val="000000"/>
          <w:b w:val="off"/>
          <w:i w:val="off"/>
        </w:rPr>
        <w:t>问句、命令句等等区别。在陈述句上又可以区分直言句、假言</w:t>
      </w:r>
      <w:r>
        <w:rPr>
          <w:rFonts w:ascii="宋体" w:hAnsi="宋体" w:cs="宋体" w:eastAsia="宋体"/>
          <w:sz w:val="49"/>
          <w:spacing w:val="0"/>
          <w:color w:val="000000"/>
          <w:b w:val="off"/>
          <w:i w:val="off"/>
        </w:rPr>
        <w:t>句、选言句等等。无论如何，只要一个行为在这个或那个话语形</w:t>
      </w:r>
      <w:r>
        <w:rPr>
          <w:rFonts w:ascii="宋体" w:hAnsi="宋体" w:cs="宋体" w:eastAsia="宋体"/>
          <w:sz w:val="49"/>
          <w:spacing w:val="0"/>
          <w:color w:val="000000"/>
          <w:b w:val="off"/>
          <w:i w:val="off"/>
        </w:rPr>
        <w:t>式中得到表达，它就必然会在其种类规定性中被认识，疑问被认</w:t>
      </w:r>
      <w:r>
        <w:rPr>
          <w:rFonts w:ascii="宋体" w:hAnsi="宋体" w:cs="宋体" w:eastAsia="宋体"/>
          <w:sz w:val="49"/>
          <w:spacing w:val="0"/>
          <w:color w:val="000000"/>
          <w:b w:val="off"/>
          <w:i w:val="off"/>
        </w:rPr>
        <w:t>识为疑问，愿望被认识为愿望，判断被认识为判断，如此等等。</w:t>
      </w:r>
      <w:r>
        <w:rPr>
          <w:rFonts w:ascii="宋体" w:hAnsi="宋体" w:cs="宋体" w:eastAsia="宋体"/>
          <w:sz w:val="49"/>
          <w:spacing w:val="0"/>
          <w:color w:val="000000"/>
          <w:b w:val="off"/>
          <w:i w:val="off"/>
        </w:rPr>
        <w:t>这个情况一直延展到建构性的部分行为上，只要表达与这些部</w:t>
      </w:r>
      <w:r>
        <w:rPr>
          <w:rFonts w:ascii="宋体" w:hAnsi="宋体" w:cs="宋体" w:eastAsia="宋体"/>
          <w:sz w:val="49"/>
          <w:spacing w:val="0"/>
          <w:color w:val="000000"/>
          <w:b w:val="off"/>
          <w:i w:val="off"/>
        </w:rPr>
        <w:t>分行为相合。倘若行为没有在形式和内容上受到统摄，没有得</w:t>
      </w:r>
      <w:r>
        <w:rPr>
          <w:rFonts w:ascii="宋体" w:hAnsi="宋体" w:cs="宋体" w:eastAsia="宋体"/>
          <w:sz w:val="49"/>
          <w:spacing w:val="0"/>
          <w:color w:val="000000"/>
          <w:b w:val="off"/>
          <w:i w:val="off"/>
        </w:rPr>
        <w:t>到认识，那么它就无法找到与它相合适的形式。对话语的表达</w:t>
      </w:r>
      <w:r>
        <w:rPr>
          <w:rFonts w:ascii="宋体" w:hAnsi="宋体" w:cs="宋体" w:eastAsia="宋体"/>
          <w:sz w:val="49"/>
          <w:spacing w:val="0"/>
          <w:color w:val="000000"/>
          <w:b w:val="off"/>
          <w:i w:val="off"/>
        </w:rPr>
        <w:t xml:space="preserve">  不在于单纯的语词，而在于表达性的行为；这种行为在新</w:t>
      </w:r>
      <w:r>
        <w:rPr>
          <w:rFonts w:ascii="宋体" w:hAnsi="宋体" w:cs="宋体" w:eastAsia="宋体"/>
          <w:sz w:val="49"/>
          <w:spacing w:val="0"/>
          <w:color w:val="000000"/>
          <w:b w:val="off"/>
          <w:i w:val="off"/>
        </w:rPr>
        <w:t>的材料中将那些由它们所表达的相关行为表现出来，前者对后</w:t>
      </w:r>
      <w:r>
        <w:rPr>
          <w:rFonts w:ascii="宋体" w:hAnsi="宋体" w:cs="宋体" w:eastAsia="宋体"/>
          <w:sz w:val="49"/>
          <w:spacing w:val="0"/>
          <w:color w:val="000000"/>
          <w:b w:val="off"/>
          <w:i w:val="off"/>
        </w:rPr>
        <w:t>者做出思想性的表达，这种表达的最普遍本质便构成了有关话</w:t>
      </w:r>
      <w:r>
        <w:rPr>
          <w:rFonts w:ascii="宋体" w:hAnsi="宋体" w:cs="宋体" w:eastAsia="宋体"/>
          <w:sz w:val="49"/>
          <w:spacing w:val="0"/>
          <w:color w:val="000000"/>
          <w:b w:val="off"/>
          <w:i w:val="off"/>
        </w:rPr>
        <w:t>语的含义。</w:t>
      </w:r>
      <w:bookmarkEnd w:id="1516"/>
    </w:p>
    <w:p>
      <w:pPr>
        <w:pageBreakBefore w:val="off"/>
        <w:tabs/>
        <w:wordWrap w:val="off"/>
        <w:spacing w:before="0" w:after="0" w:line="1000" w:lineRule="atLeast"/>
        <w:ind w:left="380" w:right="0" w:firstLine="1360"/>
        <w:jc w:val="both"/>
        <w:textAlignment w:val="baseline"/>
        <w:rPr>
          <w:sz w:val="49"/>
        </w:rPr>
      </w:pPr>
      <w:bookmarkStart w:name="" w:id="1517"/>
      <w:r>
        <w:rPr>
          <w:rFonts w:ascii="宋体" w:hAnsi="宋体" w:cs="宋体" w:eastAsia="宋体"/>
          <w:sz w:val="49"/>
          <w:spacing w:val="0"/>
          <w:color w:val="000000"/>
          <w:b w:val="off"/>
          <w:i w:val="off"/>
        </w:rPr>
        <w:t>对此见解的切实印证似乎就在于，表达可能具有纯粹象征</w:t>
      </w:r>
      <w:r>
        <w:rPr>
          <w:rFonts w:ascii="宋体" w:hAnsi="宋体" w:cs="宋体" w:eastAsia="宋体"/>
          <w:sz w:val="49"/>
          <w:spacing w:val="0"/>
          <w:color w:val="000000"/>
          <w:b w:val="off"/>
          <w:i w:val="off"/>
        </w:rPr>
        <w:t>的功能。精神的表达，亦即须表达的行为的思想对应图像</w:t>
      </w:r>
      <w:r>
        <w:rPr>
          <w:rFonts w:ascii="宋体" w:hAnsi="宋体" w:cs="宋体" w:eastAsia="宋体"/>
          <w:sz w:val="49"/>
          <w:spacing w:val="0"/>
          <w:color w:val="000000"/>
          <w:b w:val="off"/>
          <w:i w:val="off"/>
        </w:rPr>
        <w:t>〈Gegenbild〉，就附着在语言表达上并且与它一同复活，即使那</w:t>
      </w:r>
      <w:r>
        <w:rPr>
          <w:rFonts w:ascii="宋体" w:hAnsi="宋体" w:cs="宋体" w:eastAsia="宋体"/>
          <w:sz w:val="49"/>
          <w:spacing w:val="0"/>
          <w:color w:val="000000"/>
          <w:b w:val="off"/>
          <w:i w:val="off"/>
        </w:rPr>
        <w:t>个行为本身并未由理解者进行。我们无须自己进行感知就可以</w:t>
      </w:r>
      <w:r>
        <w:rPr>
          <w:rFonts w:ascii="宋体" w:hAnsi="宋体" w:cs="宋体" w:eastAsia="宋体"/>
          <w:sz w:val="49"/>
          <w:spacing w:val="0"/>
          <w:color w:val="000000"/>
          <w:b w:val="off"/>
          <w:i w:val="off"/>
        </w:rPr>
        <w:t>理解一个对感知的表达，无须自己询问就可以理解一个对问题</w:t>
      </w:r>
      <w:r>
        <w:rPr>
          <w:rFonts w:ascii="宋体" w:hAnsi="宋体" w:cs="宋体" w:eastAsia="宋体"/>
          <w:sz w:val="49"/>
          <w:spacing w:val="0"/>
          <w:color w:val="000000"/>
          <w:b w:val="off"/>
          <w:i w:val="off"/>
        </w:rPr>
        <w:t>的表达，如此等等。我们不只是具有语词，而且也具有思想的形</w:t>
      </w:r>
      <w:r>
        <w:rPr>
          <w:rFonts w:ascii="宋体" w:hAnsi="宋体" w:cs="宋体" w:eastAsia="宋体"/>
          <w:sz w:val="49"/>
          <w:spacing w:val="0"/>
          <w:color w:val="000000"/>
          <w:b w:val="off"/>
          <w:i w:val="off"/>
        </w:rPr>
        <w:t>式或表达。在相反的情况下，也就是在那些被意指的行为确实</w:t>
      </w:r>
      <w:r>
        <w:rPr>
          <w:rFonts w:ascii="宋体" w:hAnsi="宋体" w:cs="宋体" w:eastAsia="宋体"/>
          <w:sz w:val="49"/>
          <w:spacing w:val="0"/>
          <w:color w:val="000000"/>
          <w:b w:val="off"/>
          <w:i w:val="off"/>
        </w:rPr>
        <w:t>是当下的情况下，表达便与须被表达的东西达到相合，附着在语</w:t>
      </w:r>
      <w:r>
        <w:rPr>
          <w:rFonts w:ascii="宋体" w:hAnsi="宋体" w:cs="宋体" w:eastAsia="宋体"/>
          <w:sz w:val="49"/>
          <w:spacing w:val="0"/>
          <w:color w:val="000000"/>
          <w:b w:val="off"/>
          <w:i w:val="off"/>
        </w:rPr>
        <w:t>词上的含义与它所意指的东西相符合，它的思想意向在其中得</w:t>
      </w:r>
      <w:r>
        <w:rPr>
          <w:rFonts w:ascii="宋体" w:hAnsi="宋体" w:cs="宋体" w:eastAsia="宋体"/>
          <w:sz w:val="49"/>
          <w:spacing w:val="0"/>
          <w:color w:val="000000"/>
          <w:b w:val="off"/>
          <w:i w:val="off"/>
        </w:rPr>
        <w:t>到了充实的直观。</w: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ragraph">
                  <wp:posOffset>-2273300</wp:posOffset>
                </wp:positionV>
                <wp:extent cx="1028700" cy="431800"/>
                <wp:wrapNone/>
                <wp:docPr id="82" name="文本框 82"/>
                <a:graphic xmlns:a="http://schemas.openxmlformats.org/drawingml/2006/main">
                  <a:graphicData uri="http://schemas.microsoft.com/office/word/2010/wordprocessingShape">
                    <wps:wsp>
                      <wps:cNvSpPr txBox="true"/>
                      <wps:spPr>
                        <a:xfrm>
                          <a:off x="0" y="0"/>
                          <a:ext cx="10287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518"/>
                            <w:r>
                              <w:rPr>
                                <w:rFonts w:ascii="宋体" w:hAnsi="宋体" w:cs="宋体" w:eastAsia="宋体"/>
                                <w:sz w:val="44"/>
                                <w:spacing w:val="0"/>
                                <w:color w:val="000000"/>
                                <w:b w:val="off"/>
                                <w:i w:val="off"/>
                              </w:rPr>
                              <w:t>因而并</w:t>
                            </w:r>
                            <w:bookmarkEnd w:id="1518"/>
                          </w:p>
                        </w:txbxContent>
                      </wps:txbx>
                      <wps:bodyPr wrap="square" lIns="0" rIns="0" tIns="0" bIns="0" vert="horz" anchor="t">
                        <a:noAutofit/>
                      </wps:bodyPr>
                    </wps:wsp>
                  </a:graphicData>
                </a:graphic>
              </wp:anchor>
            </w:drawing>
          </mc:Choice>
          <mc:Fallback>
            <w:pict>
              <v:shape type="#_x0000_t202" filled="f" stroked="f" style="margin-left:129pt;margin-top:-179pt;width:81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519"/>
                      <w:r>
                        <w:rPr>
                          <w:rFonts w:ascii="宋体" w:hAnsi="宋体" w:cs="宋体" w:eastAsia="宋体"/>
                          <w:sz w:val="44"/>
                          <w:spacing w:val="0"/>
                          <w:color w:val="000000"/>
                          <w:b w:val="off"/>
                          <w:i w:val="off"/>
                        </w:rPr>
                        <w:t>因而并</w:t>
                      </w:r>
                      <w:bookmarkEnd w:id="151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ragraph">
                  <wp:posOffset>-2806700</wp:posOffset>
                </wp:positionV>
                <wp:extent cx="596900" cy="419100"/>
                <wp:wrapNone/>
                <wp:docPr id="83" name="文本框 83"/>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520"/>
                            <w:r>
                              <w:rPr>
                                <w:rFonts w:ascii="黑体" w:hAnsi="黑体" w:cs="黑体" w:eastAsia="黑体"/>
                                <w:sz w:val="43"/>
                                <w:spacing w:val="0"/>
                                <w:color w:val="000000"/>
                                <w:b w:val="off"/>
                                <w:i w:val="off"/>
                              </w:rPr>
                              <w:t>014</w:t>
                            </w:r>
                            <w:bookmarkEnd w:id="1520"/>
                          </w:p>
                        </w:txbxContent>
                      </wps:txbx>
                      <wps:bodyPr wrap="square" lIns="0" rIns="0" tIns="0" bIns="0" vert="horz" anchor="t">
                        <a:noAutofit/>
                      </wps:bodyPr>
                    </wps:wsp>
                  </a:graphicData>
                </a:graphic>
              </wp:anchor>
            </w:drawing>
          </mc:Choice>
          <mc:Fallback>
            <w:pict>
              <v:shape type="#_x0000_t202" filled="f" stroked="f" style="margin-left:122pt;margin-top:-221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521"/>
                      <w:r>
                        <w:rPr>
                          <w:rFonts w:ascii="黑体" w:hAnsi="黑体" w:cs="黑体" w:eastAsia="黑体"/>
                          <w:sz w:val="43"/>
                          <w:spacing w:val="0"/>
                          <w:color w:val="000000"/>
                          <w:b w:val="off"/>
                          <w:i w:val="off"/>
                        </w:rPr>
                        <w:t>014</w:t>
                      </w:r>
                      <w:bookmarkEnd w:id="1521"/>
                    </w:p>
                  </w:txbxContent>
                </v:textbox>
              </v:shape>
            </w:pict>
          </mc:Fallback>
        </mc:AlternateContent>
      </w:r>
      <w:bookmarkEnd w:id="1517"/>
    </w:p>
    <w:p>
      <w:pPr>
        <w:pageBreakBefore w:val="off"/>
        <w:tabs/>
        <w:wordWrap w:val="off"/>
        <w:spacing w:before="0" w:after="0" w:line="1000" w:lineRule="atLeast"/>
        <w:ind w:left="660" w:right="0" w:firstLine="1120"/>
        <w:jc w:val="both"/>
        <w:textAlignment w:val="baseline"/>
        <w:rPr>
          <w:sz w:val="49"/>
        </w:rPr>
      </w:pPr>
      <w:bookmarkStart w:name="" w:id="1522"/>
      <w:r>
        <w:rPr>
          <w:rFonts w:ascii="宋体" w:hAnsi="宋体" w:cs="宋体" w:eastAsia="宋体"/>
          <w:sz w:val="49"/>
          <w:spacing w:val="0"/>
          <w:color w:val="000000"/>
          <w:b w:val="off"/>
          <w:i w:val="off"/>
        </w:rPr>
        <w:t>显而易见，与这两个相互对立的见解密切相关的是一个古</w:t>
      </w:r>
      <w:r>
        <w:rPr>
          <w:rFonts w:ascii="宋体" w:hAnsi="宋体" w:cs="宋体" w:eastAsia="宋体"/>
          <w:sz w:val="49"/>
          <w:spacing w:val="0"/>
          <w:color w:val="000000"/>
          <w:b w:val="off"/>
          <w:i w:val="off"/>
        </w:rPr>
        <w:t>老的争论：疑问句、愿望句、命令句等等的特殊形式是否可以被</w:t>
      </w:r>
      <w:r>
        <w:rPr>
          <w:rFonts w:ascii="宋体" w:hAnsi="宋体" w:cs="宋体" w:eastAsia="宋体"/>
          <w:sz w:val="49"/>
          <w:spacing w:val="0"/>
          <w:color w:val="000000"/>
          <w:b w:val="off"/>
          <w:i w:val="off"/>
        </w:rPr>
        <w:t>看作是陈述，以及它们的含义因此是否可以被看作是判断。根</w:t>
      </w:r>
      <w:r>
        <w:rPr>
          <w:rFonts w:ascii="宋体" w:hAnsi="宋体" w:cs="宋体" w:eastAsia="宋体"/>
          <w:sz w:val="49"/>
          <w:spacing w:val="0"/>
          <w:color w:val="000000"/>
          <w:b w:val="off"/>
          <w:i w:val="off"/>
        </w:rPr>
        <w:t>据亚里士多德的学说，所有独立完整的语句的含义都包含在各</w:t>
      </w:r>
      <w:r>
        <w:rPr>
          <w:rFonts w:ascii="宋体" w:hAnsi="宋体" w:cs="宋体" w:eastAsia="宋体"/>
          <w:sz w:val="49"/>
          <w:spacing w:val="0"/>
          <w:color w:val="000000"/>
          <w:b w:val="off"/>
          <w:i w:val="off"/>
        </w:rPr>
        <w:t>种不同的心理体验之中，包含在判断、愿望、命令等等行为的心</w:t>
      </w:r>
      <w:r>
        <w:rPr>
          <w:rFonts w:ascii="宋体" w:hAnsi="宋体" w:cs="宋体" w:eastAsia="宋体"/>
          <w:sz w:val="49"/>
          <w:spacing w:val="0"/>
          <w:color w:val="000000"/>
          <w:b w:val="off"/>
          <w:i w:val="off"/>
        </w:rPr>
        <w:t>理体验之中。而在另一种自近代以来日趋普及的学说来看，意</w:t>
      </w:r>
      <w:bookmarkEnd w:id="1522"/>
    </w:p>
    <w:p>
      <w:r>
        <w:t/>
      </w:r>
    </w:p>
    <w:p>
      <w:pPr>
        <w:sectPr>
          <w:footerReference r:id="rId70"/>
          <w:headerReference r:id="rId71" w:type="default"/>
          <w:type w:val="nextPage"/>
          <w:pgSz w:w="22520" w:h="31680"/>
          <w:pgMar w:left="3360" w:top="2440" w:right="3360" w:bottom="2440" w:header="2140" w:footer="2140"/>
          <w:cols w:num="1"/>
        </w:sectPr>
      </w:pPr>
    </w:p>
    <w:p>
      <w:pPr>
        <w:pageBreakBefore w:val="off"/>
        <w:tabs>
          <w:tab w:pos="15000" w:val="left" w:leader="none"/>
        </w:tabs>
        <w:wordWrap w:val="off"/>
        <w:spacing w:before="0" w:after="0" w:line="560" w:lineRule="atLeast"/>
        <w:ind w:left="9580" w:right="0"/>
        <w:jc w:val="both"/>
        <w:textAlignment w:val="baseline"/>
        <w:rPr>
          <w:sz w:val="41"/>
        </w:rPr>
      </w:pPr>
      <w:bookmarkStart w:name="" w:id="1523"/>
      <w:r>
        <w:rPr>
          <w:rFonts w:ascii="黑体" w:hAnsi="黑体" w:cs="黑体" w:eastAsia="黑体"/>
          <w:sz w:val="41"/>
          <w:spacing w:val="0"/>
          <w:color w:val="000000"/>
          <w:b w:val="off"/>
          <w:i w:val="off"/>
        </w:rPr>
        <w:t>第一章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含义意向与含义充实</w:t>
      </w:r>
      <w:r>
        <w:t xml:space="preserve">	</w:t>
      </w:r>
      <w:r>
        <w:rPr>
          <w:rFonts w:ascii="楷体" w:hAnsi="楷体" w:cs="楷体" w:eastAsia="楷体"/>
          <w:sz w:val="41"/>
          <w:spacing w:val="0"/>
          <w:color w:val="000000"/>
          <w:b w:val="off"/>
          <w:i w:val="off"/>
        </w:rPr>
        <w:t>|015</w:t>
      </w:r>
      <w:bookmarkEnd w:id="1523"/>
    </w:p>
    <w:p>
      <w:pPr>
        <w:pageBreakBefore w:val="off"/>
        <w:tabs/>
        <w:wordWrap w:val="off"/>
        <w:spacing w:before="0" w:after="0" w:line="500" w:lineRule="exact"/>
        <w:ind w:left="0" w:right="0"/>
        <w:jc w:val="both"/>
        <w:textAlignment w:val="baseline"/>
        <w:rPr>
          <w:sz w:val="41"/>
        </w:rPr>
      </w:pPr>
      <w:bookmarkStart w:name="" w:id="1524"/>
      <w:r>
        <w:rPr>
          <w:rFonts w:ascii="宋体" w:hAnsi="宋体" w:cs="宋体" w:eastAsia="宋体"/>
          <w:sz w:val="41"/>
          <w:spacing w:val="0"/>
          <w:color w:val="000000"/>
          <w:b w:val="off"/>
          <w:i w:val="off"/>
        </w:rPr>
        <w:t/>
      </w:r>
      <w:bookmarkEnd w:id="1524"/>
    </w:p>
    <w:p>
      <w:pPr>
        <w:pageBreakBefore w:val="off"/>
        <w:tabs/>
        <w:wordWrap w:val="off"/>
        <w:spacing w:before="0" w:after="0" w:line="500" w:lineRule="exact"/>
        <w:ind w:left="0" w:right="0"/>
        <w:jc w:val="both"/>
        <w:textAlignment w:val="baseline"/>
        <w:rPr>
          <w:sz w:val="41"/>
        </w:rPr>
      </w:pPr>
      <w:bookmarkStart w:name="" w:id="1525"/>
      <w:r>
        <w:rPr>
          <w:rFonts w:ascii="宋体" w:hAnsi="宋体" w:cs="宋体" w:eastAsia="宋体"/>
          <w:sz w:val="41"/>
          <w:spacing w:val="0"/>
          <w:color w:val="000000"/>
          <w:b w:val="off"/>
          <w:i w:val="off"/>
        </w:rPr>
        <w:t/>
      </w:r>
      <w:bookmarkEnd w:id="1525"/>
    </w:p>
    <w:p>
      <w:pPr>
        <w:pageBreakBefore w:val="off"/>
        <w:tabs/>
        <w:wordWrap w:val="off"/>
        <w:spacing w:before="0" w:after="0" w:line="980" w:lineRule="atLeast"/>
        <w:ind w:left="980" w:right="0"/>
        <w:jc w:val="both"/>
        <w:textAlignment w:val="baseline"/>
        <w:rPr>
          <w:sz w:val="53"/>
        </w:rPr>
      </w:pPr>
      <w:bookmarkStart w:name="" w:id="1526"/>
      <w:r>
        <w:rPr>
          <w:rFonts w:ascii="宋体" w:hAnsi="宋体" w:cs="宋体" w:eastAsia="宋体"/>
          <w:sz w:val="53"/>
          <w:spacing w:val="0"/>
          <w:color w:val="000000"/>
          <w:b w:val="off"/>
          <w:i w:val="off"/>
        </w:rPr>
        <w:t>指仅仅是在判断行为或其表象性变异中进行。在疑问句中虽然</w:t>
      </w:r>
      <w:r>
        <w:rPr>
          <w:rFonts w:ascii="宋体" w:hAnsi="宋体" w:cs="宋体" w:eastAsia="宋体"/>
          <w:sz w:val="53"/>
          <w:spacing w:val="0"/>
          <w:color w:val="000000"/>
          <w:b w:val="off"/>
          <w:i w:val="off"/>
        </w:rPr>
        <w:t>有一个问题在某种意义上被表达出来，但只是通过这样一种方</w:t>
      </w:r>
      <w:r>
        <w:rPr>
          <w:rFonts w:ascii="宋体" w:hAnsi="宋体" w:cs="宋体" w:eastAsia="宋体"/>
          <w:sz w:val="53"/>
          <w:spacing w:val="0"/>
          <w:color w:val="000000"/>
          <w:b w:val="off"/>
          <w:i w:val="off"/>
        </w:rPr>
        <w:t>式，即：这个问题被理解为问题，它在这个思想理解中作为说者</w:t>
      </w:r>
      <w:r>
        <w:rPr>
          <w:rFonts w:ascii="宋体" w:hAnsi="宋体" w:cs="宋体" w:eastAsia="宋体"/>
          <w:sz w:val="53"/>
          <w:spacing w:val="0"/>
          <w:color w:val="000000"/>
          <w:b w:val="off"/>
          <w:i w:val="off"/>
        </w:rPr>
        <w:t>的体验被提出并因此被判断为他的体验。如此推而广之。根据</w:t>
      </w:r>
      <w:r>
        <w:rPr>
          <w:rFonts w:ascii="宋体" w:hAnsi="宋体" w:cs="宋体" w:eastAsia="宋体"/>
          <w:sz w:val="53"/>
          <w:spacing w:val="0"/>
          <w:color w:val="000000"/>
          <w:b w:val="off"/>
          <w:i w:val="off"/>
        </w:rPr>
        <w:t>这个学说，每一个含义要么是称谓性的〈</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nominal〉，要么是论题</w:t>
      </w:r>
      <w:r>
        <w:rPr>
          <w:rFonts w:ascii="宋体" w:hAnsi="宋体" w:cs="宋体" w:eastAsia="宋体"/>
          <w:sz w:val="53"/>
          <w:spacing w:val="0"/>
          <w:color w:val="000000"/>
          <w:b w:val="off"/>
          <w:i w:val="off"/>
        </w:rPr>
        <w:t>性的〈</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propositional〉，或者我们毋宁说，每一个含义要么是一个</w:t>
      </w:r>
      <w:r>
        <w:rPr>
          <w:rFonts w:ascii="宋体" w:hAnsi="宋体" w:cs="宋体" w:eastAsia="宋体"/>
          <w:sz w:val="53"/>
          <w:spacing w:val="0"/>
          <w:color w:val="000000"/>
          <w:b w:val="off"/>
          <w:i w:val="off"/>
        </w:rPr>
        <w:t>完整的陈述句的含义，要么就是一个这样的含义可能部分。陈</w:t>
      </w:r>
      <w:r>
        <w:rPr>
          <w:rFonts w:ascii="宋体" w:hAnsi="宋体" w:cs="宋体" w:eastAsia="宋体"/>
          <w:sz w:val="53"/>
          <w:spacing w:val="0"/>
          <w:color w:val="000000"/>
          <w:b w:val="off"/>
          <w:i w:val="off"/>
        </w:rPr>
        <w:t>述句在这里就是述谓句。因为在这方面一般是将判断理解为述</w:t>
      </w:r>
      <w:r>
        <w:rPr>
          <w:rFonts w:ascii="宋体" w:hAnsi="宋体" w:cs="宋体" w:eastAsia="宋体"/>
          <w:sz w:val="53"/>
          <w:spacing w:val="0"/>
          <w:color w:val="000000"/>
          <w:b w:val="off"/>
          <w:i w:val="off"/>
        </w:rPr>
        <w:t>谓的〈</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prädizierend〉行为，而如果判断被理解为设定性行为一般，就</w:t>
      </w:r>
      <w:r>
        <w:rPr>
          <w:rFonts w:ascii="宋体" w:hAnsi="宋体" w:cs="宋体" w:eastAsia="宋体"/>
          <w:sz w:val="53"/>
          <w:spacing w:val="0"/>
          <w:color w:val="000000"/>
          <w:b w:val="off"/>
          <w:i w:val="off"/>
        </w:rPr>
        <w:t>像我们还会听到的那样，那么这个争论当然就保留有它的意义。</w:t>
      </w:r>
      <w:bookmarkEnd w:id="1526"/>
    </w:p>
    <w:p>
      <w:pPr>
        <w:pageBreakBefore w:val="off"/>
        <w:tabs/>
        <w:wordWrap w:val="off"/>
        <w:spacing w:before="0" w:after="0" w:line="980" w:lineRule="atLeast"/>
        <w:ind w:left="980" w:right="20" w:firstLine="1100"/>
        <w:jc w:val="both"/>
        <w:textAlignment w:val="baseline"/>
        <w:rPr>
          <w:sz w:val="53"/>
        </w:rPr>
      </w:pPr>
      <w:bookmarkStart w:name="" w:id="1527"/>
      <w:r>
        <w:rPr>
          <w:rFonts w:ascii="宋体" w:hAnsi="宋体" w:cs="宋体" w:eastAsia="宋体"/>
          <w:sz w:val="53"/>
          <w:spacing w:val="0"/>
          <w:color w:val="000000"/>
          <w:b w:val="off"/>
          <w:i w:val="off"/>
        </w:rPr>
        <w:t>为了找到对上述问题的正确态度，这里需要进行比上面初步进</w:t>
      </w:r>
      <w:r>
        <w:rPr>
          <w:rFonts w:ascii="宋体" w:hAnsi="宋体" w:cs="宋体" w:eastAsia="宋体"/>
          <w:sz w:val="53"/>
          <w:spacing w:val="0"/>
          <w:color w:val="000000"/>
          <w:b w:val="off"/>
          <w:i w:val="off"/>
        </w:rPr>
        <w:t>行的论证更为仔细的思考。这里将会表明，这一方和另一方所说的</w:t>
      </w:r>
      <w:r>
        <w:rPr>
          <w:rFonts w:ascii="宋体" w:hAnsi="宋体" w:cs="宋体" w:eastAsia="宋体"/>
          <w:sz w:val="53"/>
          <w:spacing w:val="0"/>
          <w:color w:val="000000"/>
          <w:b w:val="off"/>
          <w:i w:val="off"/>
        </w:rPr>
        <w:t>自明性在进一步的考察中被证明为不清晰的，甚至是错误的。</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-2832100</wp:posOffset>
                </wp:positionV>
                <wp:extent cx="1003300" cy="495300"/>
                <wp:wrapNone/>
                <wp:docPr id="84" name="文本框 84"/>
                <a:graphic xmlns:a="http://schemas.openxmlformats.org/drawingml/2006/main">
                  <a:graphicData uri="http://schemas.microsoft.com/office/word/2010/wordprocessingShape">
                    <wps:wsp>
                      <wps:cNvSpPr txBox="true"/>
                      <wps:spPr>
                        <a:xfrm>
                          <a:off x="0" y="0"/>
                          <a:ext cx="1003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1528"/>
                            <w:r>
                              <w:rPr>
                                <w:rFonts w:ascii="黑体" w:hAnsi="黑体" w:cs="黑体" w:eastAsia="黑体"/>
                                <w:sz w:val="52"/>
                                <w:spacing w:val="0"/>
                                <w:color w:val="000000"/>
                                <w:b w:val="off"/>
                                <w:i w:val="off"/>
                              </w:rPr>
                              <w:t>B₂ 10</w:t>
                            </w:r>
                            <w:bookmarkEnd w:id="1528"/>
                          </w:p>
                        </w:txbxContent>
                      </wps:txbx>
                      <wps:bodyPr wrap="square" lIns="0" rIns="0" tIns="0" bIns="0" vert="horz" anchor="t">
                        <a:noAutofit/>
                      </wps:bodyPr>
                    </wps:wsp>
                  </a:graphicData>
                </a:graphic>
              </wp:anchor>
            </w:drawing>
          </mc:Choice>
          <mc:Fallback>
            <w:pict>
              <v:shape type="#_x0000_t202" filled="f" stroked="f" style="margin-left:983pt;margin-top:-223pt;width:7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1529"/>
                      <w:r>
                        <w:rPr>
                          <w:rFonts w:ascii="黑体" w:hAnsi="黑体" w:cs="黑体" w:eastAsia="黑体"/>
                          <w:sz w:val="52"/>
                          <w:spacing w:val="0"/>
                          <w:color w:val="000000"/>
                          <w:b w:val="off"/>
                          <w:i w:val="off"/>
                        </w:rPr>
                        <w:t>B₂ 10</w:t>
                      </w:r>
                      <w:bookmarkEnd w:id="152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-3378200</wp:posOffset>
                </wp:positionV>
                <wp:extent cx="1041400" cy="495300"/>
                <wp:wrapNone/>
                <wp:docPr id="85" name="文本框 85"/>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1530"/>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482</w:t>
                            </w:r>
                            <w:bookmarkEnd w:id="1530"/>
                          </w:p>
                        </w:txbxContent>
                      </wps:txbx>
                      <wps:bodyPr wrap="square" lIns="0" rIns="0" tIns="0" bIns="0" vert="horz" anchor="t">
                        <a:noAutofit/>
                      </wps:bodyPr>
                    </wps:wsp>
                  </a:graphicData>
                </a:graphic>
              </wp:anchor>
            </w:drawing>
          </mc:Choice>
          <mc:Fallback>
            <w:pict>
              <v:shape type="#_x0000_t202" filled="f" stroked="f" style="margin-left:984pt;margin-top:-266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1531"/>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482</w:t>
                      </w:r>
                      <w:bookmarkEnd w:id="1531"/>
                    </w:p>
                  </w:txbxContent>
                </v:textbox>
              </v:shape>
            </w:pict>
          </mc:Fallback>
        </mc:AlternateContent>
      </w:r>
      <w:bookmarkEnd w:id="1527"/>
    </w:p>
    <w:p>
      <w:pPr>
        <w:pageBreakBefore w:val="off"/>
        <w:tabs/>
        <w:wordWrap w:val="off"/>
        <w:spacing w:before="580" w:after="0" w:line="1400" w:lineRule="atLeast"/>
        <w:ind w:left="5600" w:right="900" w:hanging="3780"/>
        <w:jc w:val="both"/>
        <w:textAlignment w:val="baseline"/>
        <w:rPr>
          <w:sz w:val="64"/>
        </w:rPr>
      </w:pPr>
      <w:bookmarkStart w:name="" w:id="1532"/>
      <w:r>
        <w:rPr>
          <w:rFonts w:ascii="黑体" w:hAnsi="黑体" w:cs="黑体" w:eastAsia="黑体"/>
          <w:sz w:val="64"/>
          <w:spacing w:val="0"/>
          <w:color w:val="000000"/>
          <w:b w:val="on"/>
          <w:i w:val="off"/>
        </w:rPr>
        <w:t>第2节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所有行为的可被表达性</w:t>
      </w:r>
      <w:r>
        <w:rPr>
          <w:rFonts w:ascii="黑体" w:hAnsi="黑体" w:cs="黑体" w:eastAsia="黑体"/>
          <w:sz w:val="64"/>
          <w:spacing w:val="0"/>
          <w:color w:val="000000"/>
          <w:b w:val="on"/>
          <w:i w:val="off"/>
        </w:rPr>
        <w:t>并不是决定性的。关于</w:t>
      </w:r>
      <w:r>
        <w:rPr>
          <w:rFonts w:ascii="黑体" w:hAnsi="黑体" w:cs="黑体" w:eastAsia="黑体"/>
          <w:sz w:val="64"/>
          <w:spacing w:val="0"/>
          <w:color w:val="000000"/>
          <w:b w:val="on"/>
          <w:i w:val="off"/>
        </w:rPr>
        <w:t>一个行为的表达之</w:t>
      </w:r>
      <w:r>
        <w:rPr>
          <w:rFonts w:ascii="黑体" w:hAnsi="黑体" w:cs="黑体" w:eastAsia="黑体"/>
          <w:sz w:val="64"/>
          <w:spacing w:val="0"/>
          <w:color w:val="000000"/>
          <w:b w:val="on"/>
          <w:i w:val="off"/>
        </w:rPr>
        <w:t>说法的两种含义</w:t>
      </w:r>
      <w:bookmarkEnd w:id="1532"/>
    </w:p>
    <w:p>
      <w:pPr>
        <w:pageBreakBefore w:val="off"/>
        <w:tabs/>
        <w:wordWrap w:val="off"/>
        <w:spacing w:before="660" w:after="0" w:line="980" w:lineRule="atLeast"/>
        <w:ind w:left="980" w:right="0" w:firstLine="1100"/>
        <w:jc w:val="both"/>
        <w:textAlignment w:val="baseline"/>
        <w:rPr>
          <w:sz w:val="53"/>
        </w:rPr>
      </w:pPr>
      <w:bookmarkStart w:name="" w:id="1533"/>
      <w:r>
        <w:rPr>
          <w:rFonts w:ascii="宋体" w:hAnsi="宋体" w:cs="宋体" w:eastAsia="宋体"/>
          <w:sz w:val="53"/>
          <w:spacing w:val="0"/>
          <w:color w:val="000000"/>
          <w:b w:val="off"/>
          <w:i w:val="off"/>
        </w:rPr>
        <w:t>前面曾提到一种说法，有人认为，所有行为都是可以被表达</w:t>
      </w:r>
      <w:r>
        <w:rPr>
          <w:rFonts w:ascii="宋体" w:hAnsi="宋体" w:cs="宋体" w:eastAsia="宋体"/>
          <w:sz w:val="53"/>
          <w:spacing w:val="0"/>
          <w:color w:val="000000"/>
          <w:b w:val="off"/>
          <w:i w:val="off"/>
        </w:rPr>
        <w:t>的。这当然是毫无疑义的，但这并不意味着所有行为因此也都</w:t>
      </w:r>
      <w:r>
        <w:rPr>
          <w:rFonts w:ascii="宋体" w:hAnsi="宋体" w:cs="宋体" w:eastAsia="宋体"/>
          <w:sz w:val="53"/>
          <w:spacing w:val="0"/>
          <w:color w:val="000000"/>
          <w:b w:val="off"/>
          <w:i w:val="off"/>
        </w:rPr>
        <w:t>起着含义载者的作用。如前所述，①关于表达的说法是多义的，</w:t>
      </w:r>
      <w:r>
        <w:rPr>
          <w:rFonts w:ascii="宋体" w:hAnsi="宋体" w:cs="宋体" w:eastAsia="宋体"/>
          <w:sz w:val="53"/>
          <w:spacing w:val="0"/>
          <w:color w:val="000000"/>
          <w:b w:val="off"/>
          <w:i w:val="off"/>
        </w:rPr>
        <w:t>而且即使我们将它与须表达的行为联系在一起，它也仍然是多</w:t>
      </w:r>
      <w:r>
        <w:rPr>
          <w:rFonts w:ascii="宋体" w:hAnsi="宋体" w:cs="宋体" w:eastAsia="宋体"/>
          <w:sz w:val="53"/>
          <w:spacing w:val="0"/>
          <w:color w:val="000000"/>
          <w:b w:val="off"/>
          <w:i w:val="off"/>
        </w:rPr>
        <w:t>义的。我们可以将那些赋予含义的行为、那些在狭窄的意义上</w:t>
      </w:r>
      <w:bookmarkEnd w:id="1533"/>
    </w:p>
    <w:p>
      <w:pPr>
        <w:pageBreakBefore w:val="off"/>
        <w:tabs/>
        <w:wordWrap w:val="off"/>
        <w:spacing w:before="0" w:after="0" w:line="980" w:lineRule="atLeast"/>
        <w:ind w:left="1060" w:right="0"/>
        <w:jc w:val="both"/>
        <w:textAlignment w:val="baseline"/>
        <w:rPr>
          <w:sz w:val="53"/>
        </w:rPr>
      </w:pPr>
      <w:bookmarkStart w:name="" w:id="1534"/>
      <w:r>
        <w:rPr>
          <w:rFonts w:ascii="宋体" w:hAnsi="宋体" w:cs="宋体" w:eastAsia="宋体"/>
          <w:sz w:val="53"/>
          <w:spacing w:val="0"/>
          <w:color w:val="000000"/>
          <w:u w:val="single"/>
          <w:b w:val="off"/>
          <w:i w:val="off"/>
        </w:rPr>
        <w:t xml:space="preserve">              </w:t>
      </w:r>
      <w:bookmarkEnd w:id="1534"/>
    </w:p>
    <w:p>
      <w:pPr>
        <w:pageBreakBefore w:val="off"/>
        <w:tabs/>
        <w:wordWrap w:val="off"/>
        <w:spacing w:before="340" w:after="0" w:line="540" w:lineRule="atLeast"/>
        <w:ind w:left="1820" w:right="0"/>
        <w:jc w:val="both"/>
        <w:textAlignment w:val="baseline"/>
        <w:rPr>
          <w:sz w:val="39"/>
        </w:rPr>
      </w:pPr>
      <w:bookmarkStart w:name="" w:id="1535"/>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参阅〔本书第一部分〕第一研究，第46页〔即：A</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46/B</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46〕。</w:t>
      </w:r>
      <w:bookmarkEnd w:id="1535"/>
    </w:p>
    <w:p>
      <w:r>
        <w:t/>
      </w:r>
    </w:p>
    <w:p>
      <w:pPr>
        <w:sectPr>
          <w:footerReference r:id="rId72"/>
          <w:headerReference r:id="rId73" w:type="default"/>
          <w:type w:val="nextPage"/>
          <w:pgSz w:w="22520" w:h="31680"/>
          <w:pgMar w:left="3160" w:top="2420" w:right="3160" w:bottom="2420" w:header="2120" w:footer="2120"/>
          <w:cols w:num="1"/>
        </w:sectPr>
      </w:pPr>
    </w:p>
    <w:p>
      <w:pPr>
        <w:pageBreakBefore w:val="off"/>
        <w:tabs>
          <w:tab w:pos="2300" w:val="left" w:leader="none"/>
        </w:tabs>
        <w:wordWrap w:val="off"/>
        <w:spacing w:before="0" w:after="0" w:line="540" w:lineRule="atLeast"/>
        <w:ind w:left="640" w:right="0"/>
        <w:jc w:val="both"/>
        <w:textAlignment w:val="baseline"/>
        <w:rPr>
          <w:sz w:val="40"/>
        </w:rPr>
      </w:pPr>
      <w:bookmarkStart w:name="" w:id="1536"/>
      <w:r>
        <w:rPr>
          <w:rFonts w:ascii="楷体" w:hAnsi="楷体" w:cs="楷体" w:eastAsia="楷体"/>
          <w:sz w:val="40"/>
          <w:spacing w:val="0"/>
          <w:color w:val="000000"/>
          <w:b w:val="off"/>
          <w:i w:val="off"/>
        </w:rPr>
        <w:t>016</w:t>
      </w:r>
      <w:r>
        <w:t xml:space="preserve">	</w:t>
      </w:r>
      <w:r>
        <w:rPr>
          <w:rFonts w:ascii="黑体" w:hAnsi="黑体" w:cs="黑体" w:eastAsia="黑体"/>
          <w:sz w:val="40"/>
          <w:spacing w:val="0"/>
          <w:color w:val="000000"/>
          <w:b w:val="off"/>
          <w:i w:val="off"/>
        </w:rPr>
        <w:t>逻辑研究(第二卷第二部分)</w:t>
      </w:r>
      <w:bookmarkEnd w:id="1536"/>
    </w:p>
    <w:p>
      <w:pPr>
        <w:pageBreakBefore w:val="off"/>
        <w:tabs/>
        <w:wordWrap w:val="off"/>
        <w:spacing w:before="0" w:after="0" w:line="900" w:lineRule="exact"/>
        <w:ind w:left="0" w:right="0"/>
        <w:jc w:val="both"/>
        <w:textAlignment w:val="baseline"/>
        <w:rPr>
          <w:sz w:val="54"/>
        </w:rPr>
      </w:pPr>
      <w:bookmarkStart w:name="" w:id="1537"/>
      <w:r>
        <w:rPr>
          <w:rFonts w:ascii="宋体" w:hAnsi="宋体" w:cs="宋体" w:eastAsia="宋体"/>
          <w:sz w:val="54"/>
          <w:spacing w:val="0"/>
          <w:color w:val="000000"/>
          <w:b w:val="off"/>
          <w:i w:val="off"/>
        </w:rPr>
        <w:t/>
      </w:r>
      <w:bookmarkEnd w:id="1537"/>
    </w:p>
    <w:p>
      <w:pPr>
        <w:pageBreakBefore w:val="off"/>
        <w:tabs/>
        <w:wordWrap w:val="off"/>
        <w:spacing w:before="0" w:after="0" w:line="880" w:lineRule="atLeast"/>
        <w:ind w:left="660" w:right="0" w:firstLine="80"/>
        <w:jc w:val="both"/>
        <w:textAlignment w:val="baseline"/>
        <w:rPr>
          <w:sz w:val="54"/>
        </w:rPr>
      </w:pPr>
      <w:bookmarkStart w:name="" w:id="1538"/>
      <w:r>
        <w:rPr>
          <w:rFonts w:ascii="宋体" w:hAnsi="宋体" w:cs="宋体" w:eastAsia="宋体"/>
          <w:sz w:val="54"/>
          <w:spacing w:val="0"/>
          <w:color w:val="000000"/>
          <w:b w:val="off"/>
          <w:i w:val="off"/>
        </w:rPr>
        <w:t>“被传诉的”的行为称作被表达的行为。但还有其他的行为可以</w:t>
      </w:r>
      <w:r>
        <w:rPr>
          <w:rFonts w:ascii="宋体" w:hAnsi="宋体" w:cs="宋体" w:eastAsia="宋体"/>
          <w:sz w:val="54"/>
          <w:spacing w:val="0"/>
          <w:color w:val="000000"/>
          <w:b w:val="off"/>
          <w:i w:val="off"/>
        </w:rPr>
        <w:t>被称为被表达的行为，当然是在另一种意义上。我在这里指的</w:t>
      </w:r>
      <w:r>
        <w:rPr>
          <w:rFonts w:ascii="宋体" w:hAnsi="宋体" w:cs="宋体" w:eastAsia="宋体"/>
          <w:sz w:val="54"/>
          <w:spacing w:val="0"/>
          <w:color w:val="000000"/>
          <w:b w:val="off"/>
          <w:i w:val="off"/>
        </w:rPr>
        <w:t>是那些极为通常的情况，即我们指称那些我们正在体验的行为</w:t>
      </w:r>
      <w:r>
        <w:rPr>
          <w:rFonts w:ascii="宋体" w:hAnsi="宋体" w:cs="宋体" w:eastAsia="宋体"/>
          <w:sz w:val="54"/>
          <w:spacing w:val="0"/>
          <w:color w:val="000000"/>
          <w:b w:val="off"/>
          <w:i w:val="off"/>
        </w:rPr>
        <w:t>并且借助于这种指称来陈述我们对这些行为的体验。在这个意</w:t>
      </w:r>
      <w:r>
        <w:rPr>
          <w:rFonts w:ascii="宋体" w:hAnsi="宋体" w:cs="宋体" w:eastAsia="宋体"/>
          <w:sz w:val="54"/>
          <w:spacing w:val="0"/>
          <w:color w:val="000000"/>
          <w:b w:val="off"/>
          <w:i w:val="off"/>
        </w:rPr>
        <w:t>义上，我以此方式表达一个愿望：“我期望……”，以此方式表达</w:t>
      </w:r>
      <w:r>
        <w:rPr>
          <w:rFonts w:ascii="宋体" w:hAnsi="宋体" w:cs="宋体" w:eastAsia="宋体"/>
          <w:sz w:val="54"/>
          <w:spacing w:val="0"/>
          <w:color w:val="000000"/>
          <w:b w:val="off"/>
          <w:i w:val="off"/>
        </w:rPr>
        <w:t>一个问题：“我提问……”，以此方式表达一个判断：“我判</w:t>
      </w:r>
      <w:r>
        <w:rPr>
          <w:rFonts w:ascii="宋体" w:hAnsi="宋体" w:cs="宋体" w:eastAsia="宋体"/>
          <w:sz w:val="54"/>
          <w:spacing w:val="0"/>
          <w:color w:val="000000"/>
          <w:b w:val="off"/>
          <w:i w:val="off"/>
        </w:rPr>
        <w:t>断……”，如此等等。显而易见，我们既可以对外部的事物，也可</w:t>
      </w:r>
      <w:r>
        <w:rPr>
          <w:rFonts w:ascii="宋体" w:hAnsi="宋体" w:cs="宋体" w:eastAsia="宋体"/>
          <w:sz w:val="54"/>
          <w:spacing w:val="0"/>
          <w:color w:val="000000"/>
          <w:b w:val="off"/>
          <w:i w:val="off"/>
        </w:rPr>
        <w:t>以对内心的体验进行判断。倘若我们如此判断，那么有关语句</w:t>
      </w:r>
      <w:r>
        <w:rPr>
          <w:rFonts w:ascii="宋体" w:hAnsi="宋体" w:cs="宋体" w:eastAsia="宋体"/>
          <w:sz w:val="54"/>
          <w:spacing w:val="0"/>
          <w:color w:val="000000"/>
          <w:b w:val="off"/>
          <w:i w:val="off"/>
        </w:rPr>
        <w:t>的含义便包含在对这些体验的判断之中，而不是包含在这些体</w:t>
      </w:r>
      <w:r>
        <w:rPr>
          <w:rFonts w:ascii="宋体" w:hAnsi="宋体" w:cs="宋体" w:eastAsia="宋体"/>
          <w:sz w:val="54"/>
          <w:spacing w:val="0"/>
          <w:color w:val="000000"/>
          <w:b w:val="off"/>
          <w:i w:val="off"/>
        </w:rPr>
        <w:t>验本身之中，不是包含在愿望、问题等等之中。与此相同，关于</w:t>
      </w:r>
      <w:r>
        <w:rPr>
          <w:rFonts w:ascii="宋体" w:hAnsi="宋体" w:cs="宋体" w:eastAsia="宋体"/>
          <w:sz w:val="54"/>
          <w:spacing w:val="0"/>
          <w:color w:val="000000"/>
          <w:b w:val="off"/>
          <w:i w:val="off"/>
        </w:rPr>
        <w:t>外部事物之陈述的含义并不包含在这些事物(马、房屋等等)之</w:t>
      </w:r>
      <w:r>
        <w:rPr>
          <w:rFonts w:ascii="宋体" w:hAnsi="宋体" w:cs="宋体" w:eastAsia="宋体"/>
          <w:sz w:val="54"/>
          <w:spacing w:val="0"/>
          <w:color w:val="000000"/>
          <w:b w:val="off"/>
          <w:i w:val="off"/>
        </w:rPr>
        <w:t>中，而是包含在我们内心对它们所做的那些判断之中，或者说，</w:t>
      </w:r>
      <w:r>
        <w:rPr>
          <w:rFonts w:ascii="宋体" w:hAnsi="宋体" w:cs="宋体" w:eastAsia="宋体"/>
          <w:sz w:val="54"/>
          <w:spacing w:val="0"/>
          <w:color w:val="000000"/>
          <w:b w:val="off"/>
          <w:i w:val="off"/>
        </w:rPr>
        <w:t>包含在那些协助构成这些判断的表象之中。被判断的客体在一</w:t>
      </w:r>
      <w:r>
        <w:rPr>
          <w:rFonts w:ascii="宋体" w:hAnsi="宋体" w:cs="宋体" w:eastAsia="宋体"/>
          <w:sz w:val="54"/>
          <w:spacing w:val="0"/>
          <w:color w:val="000000"/>
          <w:b w:val="off"/>
          <w:i w:val="off"/>
        </w:rPr>
        <w:t>种情况下超越了意识(或者愿意被视作是超越了意识的)，在另</w:t>
      </w:r>
      <w:r>
        <w:rPr>
          <w:rFonts w:ascii="宋体" w:hAnsi="宋体" w:cs="宋体" w:eastAsia="宋体"/>
          <w:sz w:val="54"/>
          <w:spacing w:val="0"/>
          <w:color w:val="000000"/>
          <w:b w:val="off"/>
          <w:i w:val="off"/>
        </w:rPr>
        <w:t>一种情况下则又内在于意识，这在此并不构成任何本质性的区</w:t>
      </w:r>
      <w:r>
        <w:rPr>
          <w:rFonts w:ascii="宋体" w:hAnsi="宋体" w:cs="宋体" w:eastAsia="宋体"/>
          <w:sz w:val="54"/>
          <w:spacing w:val="0"/>
          <w:color w:val="000000"/>
          <w:b w:val="off"/>
          <w:i w:val="off"/>
        </w:rPr>
        <w:t>别。诚然，充实着我的这个愿望一旦被陈说出来，它就与判断行</w:t>
      </w:r>
      <w:r>
        <w:rPr>
          <w:rFonts w:ascii="宋体" w:hAnsi="宋体" w:cs="宋体" w:eastAsia="宋体"/>
          <w:sz w:val="54"/>
          <w:spacing w:val="0"/>
          <w:color w:val="000000"/>
          <w:b w:val="off"/>
          <w:i w:val="off"/>
        </w:rPr>
        <w:t>为具体化而为一。但它并不实际地有助于判断。这个愿望在一</w:t>
      </w:r>
      <w:r>
        <w:rPr>
          <w:rFonts w:ascii="宋体" w:hAnsi="宋体" w:cs="宋体" w:eastAsia="宋体"/>
          <w:sz w:val="54"/>
          <w:spacing w:val="0"/>
          <w:color w:val="000000"/>
          <w:b w:val="off"/>
          <w:i w:val="off"/>
        </w:rPr>
        <w:t>个反思性感知的行为中被立义，被纳入到愿望的概念之下，借助</w:t>
      </w:r>
      <w:r>
        <w:rPr>
          <w:rFonts w:ascii="宋体" w:hAnsi="宋体" w:cs="宋体" w:eastAsia="宋体"/>
          <w:sz w:val="54"/>
          <w:spacing w:val="0"/>
          <w:color w:val="000000"/>
          <w:b w:val="off"/>
          <w:i w:val="off"/>
        </w:rPr>
        <w:t>于这个概念以及对愿望内容的规定性表象而被指称；这样，对愿</w:t>
      </w:r>
      <w:r>
        <w:rPr>
          <w:rFonts w:ascii="宋体" w:hAnsi="宋体" w:cs="宋体" w:eastAsia="宋体"/>
          <w:sz w:val="54"/>
          <w:spacing w:val="0"/>
          <w:color w:val="000000"/>
          <w:b w:val="off"/>
          <w:i w:val="off"/>
        </w:rPr>
        <w:t>望的概念表象便直接有助于关于愿望的判断，而相应的愿望名</w:t>
      </w:r>
      <w:r>
        <w:rPr>
          <w:rFonts w:ascii="宋体" w:hAnsi="宋体" w:cs="宋体" w:eastAsia="宋体"/>
          <w:sz w:val="54"/>
          <w:spacing w:val="0"/>
          <w:color w:val="000000"/>
          <w:b w:val="off"/>
          <w:i w:val="off"/>
        </w:rPr>
        <w:t>称则从它这方面有助于愿望陈述，就像对人的表象也有助于关</w:t>
      </w:r>
      <w:r>
        <w:rPr>
          <w:rFonts w:ascii="宋体" w:hAnsi="宋体" w:cs="宋体" w:eastAsia="宋体"/>
          <w:sz w:val="54"/>
          <w:spacing w:val="0"/>
          <w:color w:val="000000"/>
          <w:b w:val="off"/>
          <w:i w:val="off"/>
        </w:rPr>
        <w:t>于人的判断一样(或者说，人的名称有助于关于人的陈述)。如</w:t>
      </w:r>
      <w:r>
        <w:rPr>
          <w:rFonts w:ascii="宋体" w:hAnsi="宋体" w:cs="宋体" w:eastAsia="宋体"/>
          <w:sz w:val="54"/>
          <w:spacing w:val="0"/>
          <w:color w:val="000000"/>
          <w:b w:val="off"/>
          <w:i w:val="off"/>
        </w:rPr>
        <w:t>果我们设想在“我期望……”这个语句中用一个专有名称来替代</w:t>
      </w:r>
      <w:r>
        <w:rPr>
          <w:rFonts w:ascii="宋体" w:hAnsi="宋体" w:cs="宋体" w:eastAsia="宋体"/>
          <w:sz w:val="54"/>
          <w:spacing w:val="0"/>
          <w:color w:val="000000"/>
          <w:b w:val="off"/>
          <w:i w:val="off"/>
        </w:rPr>
        <w:t>主语“我”，那么这个语句的意义就其未变化的部分来看肯定不</w:t>
      </w:r>
      <w:r>
        <w:rPr>
          <w:rFonts w:ascii="宋体" w:hAnsi="宋体" w:cs="宋体" w:eastAsia="宋体"/>
          <w:sz w:val="54"/>
          <w:spacing w:val="0"/>
          <w:color w:val="000000"/>
          <w:b w:val="off"/>
          <w:i w:val="off"/>
        </w:rPr>
        <w:t>会受到影响。但确定无疑的是，这个愿望陈述现在能够为一个</w:t>
      </w:r>
      <w:r>
        <w:rPr>
          <w:rFonts w:ascii="宋体" w:hAnsi="宋体" w:cs="宋体" w:eastAsia="宋体"/>
          <w:sz w:val="54"/>
          <w:spacing w:val="0"/>
          <w:color w:val="000000"/>
          <w:b w:val="off"/>
          <w:i w:val="off"/>
        </w:rPr>
        <w:t>自己根本未作出此愿望的听者在同一个意义上所理解并且能够</w:t>
      </w:r>
      <w:r>
        <w:rPr>
          <w:rFonts w:ascii="宋体" w:hAnsi="宋体" w:cs="宋体" w:eastAsia="宋体"/>
          <w:sz w:val="54"/>
          <w:spacing w:val="0"/>
          <w:color w:val="000000"/>
          <w:b w:val="off"/>
          <w:i w:val="off"/>
        </w:rPr>
        <w:t>以判断的方式被追复体验(nacherlebt)。由此可以看出，愿望的</w:t>
      </w:r>
      <w:bookmarkEnd w:id="1538"/>
    </w:p>
    <w:p>
      <w:r>
        <w:t/>
      </w:r>
    </w:p>
    <w:p>
      <w:pPr>
        <w:sectPr>
          <w:footerReference r:id="rId74"/>
          <w:headerReference r:id="rId75" w:type="default"/>
          <w:type w:val="nextPage"/>
          <w:pgSz w:w="22520" w:h="31680"/>
          <w:pgMar w:left="3320" w:top="2420" w:right="3320" w:bottom="2420" w:header="2120" w:footer="2120"/>
          <w:cols w:num="1"/>
        </w:sectPr>
      </w:pPr>
    </w:p>
    <w:p>
      <w:pPr>
        <w:pageBreakBefore w:val="off"/>
        <w:tabs>
          <w:tab w:pos="14920" w:val="left" w:leader="none"/>
        </w:tabs>
        <w:wordWrap w:val="off"/>
        <w:spacing w:before="0" w:after="0" w:line="560" w:lineRule="atLeast"/>
        <w:ind w:left="9520" w:right="0"/>
        <w:jc w:val="both"/>
        <w:textAlignment w:val="baseline"/>
        <w:rPr>
          <w:sz w:val="40"/>
        </w:rPr>
      </w:pPr>
      <w:bookmarkStart w:name="" w:id="1539"/>
      <w:r>
        <w:rPr>
          <w:rFonts w:ascii="黑体" w:hAnsi="黑体" w:cs="黑体" w:eastAsia="黑体"/>
          <w:sz w:val="40"/>
          <w:spacing w:val="0"/>
          <w:color w:val="000000"/>
          <w:b w:val="off"/>
          <w:i w:val="off"/>
        </w:rPr>
        <w:t>第一章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含义意向与含义充实</w:t>
      </w:r>
      <w:r>
        <w:t xml:space="preserve">	</w:t>
      </w:r>
      <w:r>
        <w:rPr>
          <w:rFonts w:ascii="楷体" w:hAnsi="楷体" w:cs="楷体" w:eastAsia="楷体"/>
          <w:sz w:val="40"/>
          <w:spacing w:val="0"/>
          <w:color w:val="000000"/>
          <w:b w:val="off"/>
          <w:i w:val="off"/>
        </w:rPr>
        <w:t>|017</w:t>
      </w:r>
      <w:bookmarkEnd w:id="1539"/>
    </w:p>
    <w:p>
      <w:pPr>
        <w:pageBreakBefore w:val="off"/>
        <w:tabs/>
        <w:wordWrap w:val="off"/>
        <w:spacing w:before="0" w:after="0" w:line="960" w:lineRule="exact"/>
        <w:ind w:left="0" w:right="0"/>
        <w:jc w:val="both"/>
        <w:textAlignment w:val="baseline"/>
        <w:rPr>
          <w:sz w:val="55"/>
        </w:rPr>
      </w:pPr>
      <w:bookmarkStart w:name="" w:id="1540"/>
      <w:r>
        <w:rPr>
          <w:rFonts w:ascii="宋体" w:hAnsi="宋体" w:cs="宋体" w:eastAsia="宋体"/>
          <w:sz w:val="55"/>
          <w:spacing w:val="0"/>
          <w:color w:val="000000"/>
          <w:b w:val="off"/>
          <w:i w:val="off"/>
        </w:rPr>
        <w:t/>
      </w:r>
      <w:bookmarkEnd w:id="1540"/>
    </w:p>
    <w:p>
      <w:pPr>
        <w:pageBreakBefore w:val="off"/>
        <w:tabs/>
        <w:wordWrap w:val="off"/>
        <w:spacing w:before="0" w:after="0" w:line="960" w:lineRule="atLeast"/>
        <w:ind w:left="900" w:right="80"/>
        <w:jc w:val="both"/>
        <w:textAlignment w:val="baseline"/>
        <w:rPr>
          <w:sz w:val="55"/>
        </w:rPr>
      </w:pPr>
      <w:bookmarkStart w:name="" w:id="1541"/>
      <w:r>
        <w:rPr>
          <w:rFonts w:ascii="宋体" w:hAnsi="宋体" w:cs="宋体" w:eastAsia="宋体"/>
          <w:sz w:val="55"/>
          <w:spacing w:val="0"/>
          <w:color w:val="000000"/>
          <w:b w:val="off"/>
          <w:i w:val="off"/>
        </w:rPr>
        <w:t>确不属于判断含义，即使在它有时与朝向它的判断行为相合为</w:t>
      </w:r>
      <w:r>
        <w:rPr>
          <w:rFonts w:ascii="宋体" w:hAnsi="宋体" w:cs="宋体" w:eastAsia="宋体"/>
          <w:sz w:val="55"/>
          <w:spacing w:val="0"/>
          <w:color w:val="000000"/>
          <w:b w:val="off"/>
          <w:i w:val="off"/>
        </w:rPr>
        <w:t>一的情况下，它也不属于判断含义。倘若像人们所说的那样，表</w:t>
      </w:r>
      <w:r>
        <w:rPr>
          <w:rFonts w:ascii="宋体" w:hAnsi="宋体" w:cs="宋体" w:eastAsia="宋体"/>
          <w:sz w:val="55"/>
          <w:spacing w:val="0"/>
          <w:color w:val="000000"/>
          <w:b w:val="off"/>
          <w:i w:val="off"/>
        </w:rPr>
        <w:t>达的生动意义是保持不变的，那么一个真实地给予意义的体验</w:t>
      </w:r>
      <w:r>
        <w:rPr>
          <w:rFonts w:ascii="宋体" w:hAnsi="宋体" w:cs="宋体" w:eastAsia="宋体"/>
          <w:sz w:val="55"/>
          <w:spacing w:val="0"/>
          <w:color w:val="000000"/>
          <w:b w:val="off"/>
          <w:i w:val="off"/>
        </w:rPr>
        <w:t>就永远不会消失。</w:t>
      </w:r>
      <w:bookmarkEnd w:id="1541"/>
    </w:p>
    <w:p>
      <w:pPr>
        <w:pageBreakBefore w:val="off"/>
        <w:tabs/>
        <w:wordWrap w:val="off"/>
        <w:spacing w:before="0" w:after="0" w:line="960" w:lineRule="atLeast"/>
        <w:ind w:left="900" w:right="60" w:firstLine="1080"/>
        <w:jc w:val="both"/>
        <w:textAlignment w:val="baseline"/>
        <w:rPr>
          <w:sz w:val="55"/>
        </w:rPr>
      </w:pPr>
      <w:bookmarkStart w:name="" w:id="1542"/>
      <w:r>
        <w:rPr>
          <w:rFonts w:ascii="宋体" w:hAnsi="宋体" w:cs="宋体" w:eastAsia="宋体"/>
          <w:sz w:val="55"/>
          <w:spacing w:val="0"/>
          <w:color w:val="000000"/>
          <w:b w:val="off"/>
          <w:i w:val="off"/>
        </w:rPr>
        <w:t>据此也就很明显，对于所有行为是否能够以表达的方式而</w:t>
      </w:r>
      <w:r>
        <w:rPr>
          <w:rFonts w:ascii="宋体" w:hAnsi="宋体" w:cs="宋体" w:eastAsia="宋体"/>
          <w:sz w:val="55"/>
          <w:spacing w:val="0"/>
          <w:color w:val="000000"/>
          <w:b w:val="off"/>
          <w:i w:val="off"/>
        </w:rPr>
        <w:t>起到意义给予行为的作用这样一个问题来说，它们的可被表达</w:t>
      </w:r>
      <w:r>
        <w:rPr>
          <w:rFonts w:ascii="宋体" w:hAnsi="宋体" w:cs="宋体" w:eastAsia="宋体"/>
          <w:sz w:val="55"/>
          <w:spacing w:val="0"/>
          <w:color w:val="000000"/>
          <w:b w:val="off"/>
          <w:i w:val="off"/>
        </w:rPr>
        <w:t>性是无关紧要的，因为这种可被表达性无非只能被理解为对行</w:t>
      </w:r>
      <w:r>
        <w:rPr>
          <w:rFonts w:ascii="宋体" w:hAnsi="宋体" w:cs="宋体" w:eastAsia="宋体"/>
          <w:sz w:val="55"/>
          <w:spacing w:val="0"/>
          <w:color w:val="000000"/>
          <w:b w:val="off"/>
          <w:i w:val="off"/>
        </w:rPr>
        <w:t>为作出某些陈述的可能性。而恰恰在这时，行为根本不作为含</w:t>
      </w:r>
      <w:r>
        <w:rPr>
          <w:rFonts w:ascii="宋体" w:hAnsi="宋体" w:cs="宋体" w:eastAsia="宋体"/>
          <w:sz w:val="55"/>
          <w:spacing w:val="0"/>
          <w:color w:val="000000"/>
          <w:b w:val="off"/>
          <w:i w:val="off"/>
        </w:rPr>
        <w:t>义载者起作用。</w:t>
      </w:r>
      <w:bookmarkEnd w:id="1542"/>
    </w:p>
    <w:p>
      <w:pPr>
        <w:pageBreakBefore w:val="off"/>
        <w:tabs/>
        <w:wordWrap w:val="off"/>
        <w:spacing w:before="660" w:after="0" w:line="1340" w:lineRule="atLeast"/>
        <w:ind w:left="1680" w:right="860"/>
        <w:jc w:val="center"/>
        <w:textAlignment w:val="baseline"/>
        <w:rPr>
          <w:sz w:val="62"/>
        </w:rPr>
      </w:pPr>
      <w:bookmarkStart w:name="" w:id="1543"/>
      <w:r>
        <w:rPr>
          <w:rFonts w:ascii="黑体" w:hAnsi="黑体" w:cs="黑体" w:eastAsia="黑体"/>
          <w:sz w:val="62"/>
          <w:spacing w:val="0"/>
          <w:color w:val="000000"/>
          <w:b w:val="on"/>
          <w:i w:val="off"/>
        </w:rPr>
        <w:t>第3节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关于对一个行为的表达</w:t>
      </w:r>
      <w:r>
        <w:rPr>
          <w:rFonts w:ascii="黑体" w:hAnsi="黑体" w:cs="黑体" w:eastAsia="黑体"/>
          <w:sz w:val="62"/>
          <w:spacing w:val="0"/>
          <w:color w:val="000000"/>
          <w:b w:val="on"/>
          <w:i w:val="off"/>
        </w:rPr>
        <w:t>之话语的第三种意义。</w:t>
      </w:r>
      <w:r>
        <w:rPr>
          <w:rFonts w:ascii="黑体" w:hAnsi="黑体" w:cs="黑体" w:eastAsia="黑体"/>
          <w:sz w:val="62"/>
          <w:spacing w:val="0"/>
          <w:color w:val="000000"/>
          <w:b w:val="on"/>
          <w:i w:val="off"/>
        </w:rPr>
        <w:t>对我们的课题的阐述</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-635000</wp:posOffset>
                </wp:positionV>
                <wp:extent cx="990600" cy="571500"/>
                <wp:wrapNone/>
                <wp:docPr id="86" name="文本框 86"/>
                <a:graphic xmlns:a="http://schemas.openxmlformats.org/drawingml/2006/main">
                  <a:graphicData uri="http://schemas.microsoft.com/office/word/2010/wordprocessingShape">
                    <wps:wsp>
                      <wps:cNvSpPr txBox="true"/>
                      <wps:spPr>
                        <a:xfrm>
                          <a:off x="0" y="0"/>
                          <a:ext cx="9906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1544"/>
                            <w:r>
                              <w:rPr>
                                <w:rFonts w:ascii="TimesNewRoman" w:hAnsi="TimesNewRoman" w:cs="TimesNewRoman" w:eastAsia="TimesNewRoman"/>
                                <w:sz w:val="60"/>
                                <w:spacing w:val="0"/>
                                <w:color w:val="000000"/>
                                <w:b w:val="off"/>
                                <w:i w:val="off"/>
                              </w:rPr>
                              <w:t>B₂12</w:t>
                            </w:r>
                            <w:bookmarkEnd w:id="1544"/>
                          </w:p>
                        </w:txbxContent>
                      </wps:txbx>
                      <wps:bodyPr wrap="square" lIns="0" rIns="0" tIns="0" bIns="0" vert="horz" anchor="t">
                        <a:noAutofit/>
                      </wps:bodyPr>
                    </wps:wsp>
                  </a:graphicData>
                </a:graphic>
              </wp:anchor>
            </w:drawing>
          </mc:Choice>
          <mc:Fallback>
            <w:pict>
              <v:shape type="#_x0000_t202" filled="f" stroked="f" style="margin-left:982pt;margin-top:-50pt;width:78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1545"/>
                      <w:r>
                        <w:rPr>
                          <w:rFonts w:ascii="TimesNewRoman" w:hAnsi="TimesNewRoman" w:cs="TimesNewRoman" w:eastAsia="TimesNewRoman"/>
                          <w:sz w:val="60"/>
                          <w:spacing w:val="0"/>
                          <w:color w:val="000000"/>
                          <w:b w:val="off"/>
                          <w:i w:val="off"/>
                        </w:rPr>
                        <w:t>B₂12</w:t>
                      </w:r>
                      <w:bookmarkEnd w:id="15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-1155700</wp:posOffset>
                </wp:positionV>
                <wp:extent cx="1079500" cy="571500"/>
                <wp:wrapNone/>
                <wp:docPr id="87" name="文本框 87"/>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1546"/>
                            <w:r>
                              <w:rPr>
                                <w:rFonts w:ascii="TimesNewRoman" w:hAnsi="TimesNewRoman" w:cs="TimesNewRoman" w:eastAsia="TimesNewRoman"/>
                                <w:sz w:val="60"/>
                                <w:spacing w:val="0"/>
                                <w:color w:val="000000"/>
                                <w:b w:val="off"/>
                                <w:i w:val="off"/>
                              </w:rPr>
                              <w:t>A484</w:t>
                            </w:r>
                            <w:bookmarkEnd w:id="1546"/>
                          </w:p>
                        </w:txbxContent>
                      </wps:txbx>
                      <wps:bodyPr wrap="square" lIns="0" rIns="0" tIns="0" bIns="0" vert="horz" anchor="t">
                        <a:noAutofit/>
                      </wps:bodyPr>
                    </wps:wsp>
                  </a:graphicData>
                </a:graphic>
              </wp:anchor>
            </w:drawing>
          </mc:Choice>
          <mc:Fallback>
            <w:pict>
              <v:shape type="#_x0000_t202" filled="f" stroked="f" style="margin-left:983pt;margin-top:-91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1547"/>
                      <w:r>
                        <w:rPr>
                          <w:rFonts w:ascii="TimesNewRoman" w:hAnsi="TimesNewRoman" w:cs="TimesNewRoman" w:eastAsia="TimesNewRoman"/>
                          <w:sz w:val="60"/>
                          <w:spacing w:val="0"/>
                          <w:color w:val="000000"/>
                          <w:b w:val="off"/>
                          <w:i w:val="off"/>
                        </w:rPr>
                        <w:t>A484</w:t>
                      </w:r>
                      <w:bookmarkEnd w:id="1547"/>
                    </w:p>
                  </w:txbxContent>
                </v:textbox>
              </v:shape>
            </w:pict>
          </mc:Fallback>
        </mc:AlternateContent>
      </w:r>
      <w:bookmarkEnd w:id="1543"/>
    </w:p>
    <w:p>
      <w:pPr>
        <w:pageBreakBefore w:val="off"/>
        <w:tabs/>
        <w:wordWrap w:val="off"/>
        <w:spacing w:before="720" w:after="0" w:line="960" w:lineRule="atLeast"/>
        <w:ind w:left="900" w:right="0" w:firstLine="1080"/>
        <w:jc w:val="both"/>
        <w:textAlignment w:val="baseline"/>
        <w:rPr>
          <w:sz w:val="55"/>
        </w:rPr>
      </w:pPr>
      <w:bookmarkStart w:name="" w:id="1548"/>
      <w:r>
        <w:rPr>
          <w:rFonts w:ascii="宋体" w:hAnsi="宋体" w:cs="宋体" w:eastAsia="宋体"/>
          <w:sz w:val="55"/>
          <w:spacing w:val="0"/>
          <w:color w:val="000000"/>
          <w:b w:val="off"/>
          <w:i w:val="off"/>
        </w:rPr>
        <w:t>我们刚才区分了关于被表达的行为之话语的双重概念。它</w:t>
      </w:r>
      <w:r>
        <w:rPr>
          <w:rFonts w:ascii="宋体" w:hAnsi="宋体" w:cs="宋体" w:eastAsia="宋体"/>
          <w:sz w:val="55"/>
          <w:spacing w:val="0"/>
          <w:color w:val="000000"/>
          <w:b w:val="off"/>
          <w:i w:val="off"/>
        </w:rPr>
        <w:t>或者是指那些在其中构造出有关表达之意义、含义的行为，或者</w:t>
      </w:r>
      <w:r>
        <w:rPr>
          <w:rFonts w:ascii="宋体" w:hAnsi="宋体" w:cs="宋体" w:eastAsia="宋体"/>
          <w:sz w:val="55"/>
          <w:spacing w:val="0"/>
          <w:color w:val="000000"/>
          <w:b w:val="off"/>
          <w:i w:val="off"/>
        </w:rPr>
        <w:t>是指说者以述谓的方式作为刚刚体验过的行为而摆出来的那些</w:t>
      </w:r>
      <w:r>
        <w:rPr>
          <w:rFonts w:ascii="宋体" w:hAnsi="宋体" w:cs="宋体" w:eastAsia="宋体"/>
          <w:sz w:val="55"/>
          <w:spacing w:val="0"/>
          <w:color w:val="000000"/>
          <w:b w:val="off"/>
          <w:i w:val="off"/>
        </w:rPr>
        <w:t>行为。我们可以考虑对后面这个概念进行适当的扩展。根据这</w:t>
      </w:r>
      <w:r>
        <w:rPr>
          <w:rFonts w:ascii="宋体" w:hAnsi="宋体" w:cs="宋体" w:eastAsia="宋体"/>
          <w:sz w:val="55"/>
          <w:spacing w:val="0"/>
          <w:color w:val="000000"/>
          <w:b w:val="off"/>
          <w:i w:val="off"/>
        </w:rPr>
        <w:t>里所做的基本考察，如果被表达的行为并不述谓地涉及到体验</w:t>
      </w:r>
      <w:r>
        <w:rPr>
          <w:rFonts w:ascii="宋体" w:hAnsi="宋体" w:cs="宋体" w:eastAsia="宋体"/>
          <w:sz w:val="55"/>
          <w:spacing w:val="0"/>
          <w:color w:val="000000"/>
          <w:b w:val="off"/>
          <w:i w:val="off"/>
        </w:rPr>
        <w:t>着的自我，而是涉及到其他的客体，那么说者所理解的事态就不</w:t>
      </w:r>
      <w:r>
        <w:rPr>
          <w:rFonts w:ascii="宋体" w:hAnsi="宋体" w:cs="宋体" w:eastAsia="宋体"/>
          <w:sz w:val="55"/>
          <w:spacing w:val="0"/>
          <w:color w:val="000000"/>
          <w:b w:val="off"/>
          <w:i w:val="off"/>
        </w:rPr>
        <w:t>言而喻地是同一个；而且对于所有那些可假设的表达形式(这些</w:t>
      </w:r>
      <w:r>
        <w:rPr>
          <w:rFonts w:ascii="宋体" w:hAnsi="宋体" w:cs="宋体" w:eastAsia="宋体"/>
          <w:sz w:val="55"/>
          <w:spacing w:val="0"/>
          <w:color w:val="000000"/>
          <w:b w:val="off"/>
          <w:i w:val="off"/>
        </w:rPr>
        <w:t>表达形式将这个行为实项地指称为被体验的行为，但并非以一</w:t>
      </w:r>
      <w:r>
        <w:rPr>
          <w:rFonts w:ascii="宋体" w:hAnsi="宋体" w:cs="宋体" w:eastAsia="宋体"/>
          <w:sz w:val="55"/>
          <w:spacing w:val="0"/>
          <w:color w:val="000000"/>
          <w:b w:val="off"/>
          <w:i w:val="off"/>
        </w:rPr>
        <w:t>种将它明确标示为一个谓语判断之主体项或客体项的方式来指</w:t>
      </w:r>
      <w:r>
        <w:rPr>
          <w:rFonts w:ascii="宋体" w:hAnsi="宋体" w:cs="宋体" w:eastAsia="宋体"/>
          <w:sz w:val="55"/>
          <w:spacing w:val="0"/>
          <w:color w:val="000000"/>
          <w:b w:val="off"/>
          <w:i w:val="off"/>
        </w:rPr>
        <w:t>称它)而言，它也始终是同一个。这里的主要问题在于，在行为</w:t>
      </w:r>
      <w:r>
        <w:rPr>
          <w:rFonts w:ascii="宋体" w:hAnsi="宋体" w:cs="宋体" w:eastAsia="宋体"/>
          <w:sz w:val="55"/>
          <w:spacing w:val="0"/>
          <w:color w:val="000000"/>
          <w:b w:val="off"/>
          <w:i w:val="off"/>
        </w:rPr>
        <w:t>被指称或以其他方式“被表达”的同时，它便会显现为现时的、当</w:t>
      </w:r>
      <w:r>
        <w:rPr>
          <w:rFonts w:ascii="宋体" w:hAnsi="宋体" w:cs="宋体" w:eastAsia="宋体"/>
          <w:sz w:val="55"/>
          <w:spacing w:val="0"/>
          <w:color w:val="000000"/>
          <w:b w:val="off"/>
          <w:i w:val="off"/>
        </w:rPr>
        <w:t>下的话语对象，或者说，作为话语之基础的客体化设定之对象；</w:t>
      </w:r>
      <w:bookmarkEnd w:id="1548"/>
    </w:p>
    <w:p>
      <w:r>
        <w:t/>
      </w:r>
    </w:p>
    <w:p>
      <w:pPr>
        <w:sectPr>
          <w:footerReference r:id="rId76"/>
          <w:headerReference r:id="rId77" w:type="default"/>
          <w:type w:val="nextPage"/>
          <w:pgSz w:w="22520" w:h="31680"/>
          <w:pgMar w:left="3220" w:top="2340" w:right="3220" w:bottom="2340" w:header="2040" w:footer="2040"/>
          <w:cols w:num="1"/>
        </w:sectPr>
      </w:pPr>
    </w:p>
    <w:p>
      <w:pPr>
        <w:pageBreakBefore w:val="off"/>
        <w:tabs>
          <w:tab w:pos="2140" w:val="left" w:leader="none"/>
        </w:tabs>
        <w:wordWrap w:val="off"/>
        <w:spacing w:before="0" w:after="0" w:line="540" w:lineRule="atLeast"/>
        <w:ind w:left="560" w:right="0"/>
        <w:jc w:val="both"/>
        <w:textAlignment w:val="baseline"/>
        <w:rPr>
          <w:sz w:val="40"/>
        </w:rPr>
      </w:pPr>
      <w:bookmarkStart w:name="" w:id="1549"/>
      <w:r>
        <w:rPr>
          <w:rFonts w:ascii="楷体" w:hAnsi="楷体" w:cs="楷体" w:eastAsia="楷体"/>
          <w:sz w:val="40"/>
          <w:spacing w:val="0"/>
          <w:color w:val="000000"/>
          <w:b w:val="off"/>
          <w:i w:val="off"/>
        </w:rPr>
        <w:t>018</w:t>
      </w:r>
      <w:r>
        <w:t xml:space="preserve">	</w:t>
      </w:r>
      <w:r>
        <w:rPr>
          <w:rFonts w:ascii="黑体" w:hAnsi="黑体" w:cs="黑体" w:eastAsia="黑体"/>
          <w:sz w:val="40"/>
          <w:spacing w:val="0"/>
          <w:color w:val="000000"/>
          <w:b w:val="off"/>
          <w:i w:val="off"/>
        </w:rPr>
        <w:t>逻辑研究(第二卷第二部分)</w:t>
      </w:r>
      <w:bookmarkEnd w:id="1549"/>
    </w:p>
    <w:p>
      <w:pPr>
        <w:pageBreakBefore w:val="off"/>
        <w:tabs/>
        <w:wordWrap w:val="off"/>
        <w:spacing w:before="0" w:after="0" w:line="1000" w:lineRule="exact"/>
        <w:ind w:left="0" w:right="0"/>
        <w:jc w:val="both"/>
        <w:textAlignment w:val="baseline"/>
        <w:rPr>
          <w:sz w:val="49"/>
        </w:rPr>
      </w:pPr>
      <w:bookmarkStart w:name="" w:id="1550"/>
      <w:r>
        <w:rPr>
          <w:rFonts w:ascii="宋体" w:hAnsi="宋体" w:cs="宋体" w:eastAsia="宋体"/>
          <w:sz w:val="49"/>
          <w:spacing w:val="0"/>
          <w:color w:val="000000"/>
          <w:b w:val="off"/>
          <w:i w:val="off"/>
        </w:rPr>
        <w:t/>
      </w:r>
      <w:bookmarkEnd w:id="1550"/>
    </w:p>
    <w:p>
      <w:pPr>
        <w:pageBreakBefore w:val="off"/>
        <w:tabs/>
        <w:wordWrap w:val="off"/>
        <w:spacing w:before="0" w:after="0" w:line="1000" w:lineRule="atLeast"/>
        <w:ind w:left="640" w:right="0"/>
        <w:jc w:val="both"/>
        <w:textAlignment w:val="baseline"/>
        <w:rPr>
          <w:sz w:val="49"/>
        </w:rPr>
      </w:pPr>
      <w:bookmarkStart w:name="" w:id="1551"/>
      <w:r>
        <w:rPr>
          <w:rFonts w:ascii="宋体" w:hAnsi="宋体" w:cs="宋体" w:eastAsia="宋体"/>
          <w:sz w:val="49"/>
          <w:spacing w:val="0"/>
          <w:color w:val="000000"/>
          <w:b w:val="off"/>
          <w:i w:val="off"/>
        </w:rPr>
        <w:t>而在意义给予的行为那里却不是这种情况。</w:t>
      </w:r>
      <w:bookmarkEnd w:id="1551"/>
    </w:p>
    <w:p>
      <w:pPr>
        <w:pageBreakBefore w:val="off"/>
        <w:tabs/>
        <w:wordWrap w:val="off"/>
        <w:spacing w:before="0" w:after="0" w:line="1000" w:lineRule="atLeast"/>
        <w:ind w:left="640" w:right="60" w:firstLine="1080"/>
        <w:jc w:val="both"/>
        <w:textAlignment w:val="baseline"/>
        <w:rPr>
          <w:sz w:val="49"/>
        </w:rPr>
      </w:pPr>
      <w:bookmarkStart w:name="" w:id="1552"/>
      <w:r>
        <w:rPr>
          <w:rFonts w:ascii="宋体" w:hAnsi="宋体" w:cs="宋体" w:eastAsia="宋体"/>
          <w:sz w:val="49"/>
          <w:spacing w:val="0"/>
          <w:color w:val="000000"/>
          <w:b w:val="off"/>
          <w:i w:val="off"/>
        </w:rPr>
        <w:t>这同一个话语的第三个意义与它的第二个意义一样，它关</w:t>
      </w:r>
      <w:r>
        <w:rPr>
          <w:rFonts w:ascii="宋体" w:hAnsi="宋体" w:cs="宋体" w:eastAsia="宋体"/>
          <w:sz w:val="49"/>
          <w:spacing w:val="0"/>
          <w:color w:val="000000"/>
          <w:b w:val="off"/>
          <w:i w:val="off"/>
        </w:rPr>
        <w:t>系到一个从属于相关行为的判断活动或客体化活动；但这并不</w:t>
      </w:r>
      <w:r>
        <w:rPr>
          <w:rFonts w:ascii="宋体" w:hAnsi="宋体" w:cs="宋体" w:eastAsia="宋体"/>
          <w:sz w:val="49"/>
          <w:spacing w:val="0"/>
          <w:color w:val="000000"/>
          <w:b w:val="off"/>
          <w:i w:val="off"/>
        </w:rPr>
        <w:t>关系到一个关于这些行为的判断活动————即并不关系到与它们</w:t>
      </w:r>
      <w:r>
        <w:rPr>
          <w:rFonts w:ascii="宋体" w:hAnsi="宋体" w:cs="宋体" w:eastAsia="宋体"/>
          <w:sz w:val="49"/>
          <w:spacing w:val="0"/>
          <w:color w:val="000000"/>
          <w:b w:val="off"/>
          <w:i w:val="off"/>
        </w:rPr>
        <w:t>有关的表象和指称————，而是关系到一个在这些行为基础上进</w:t>
      </w:r>
      <w:r>
        <w:rPr>
          <w:rFonts w:ascii="宋体" w:hAnsi="宋体" w:cs="宋体" w:eastAsia="宋体"/>
          <w:sz w:val="49"/>
          <w:spacing w:val="0"/>
          <w:color w:val="000000"/>
          <w:b w:val="off"/>
          <w:i w:val="off"/>
        </w:rPr>
        <w:t>行的判断活动，它并不需要将这些行为客体化。例如，我“表达</w:t>
      </w:r>
      <w:r>
        <w:rPr>
          <w:rFonts w:ascii="宋体" w:hAnsi="宋体" w:cs="宋体" w:eastAsia="宋体"/>
          <w:sz w:val="49"/>
          <w:spacing w:val="0"/>
          <w:color w:val="000000"/>
          <w:b w:val="off"/>
          <w:i w:val="off"/>
        </w:rPr>
        <w:t>我的感知”，这可以意味着：我对我的感知进行谓语判断，这个</w:t>
      </w:r>
      <w:r>
        <w:rPr>
          <w:rFonts w:ascii="宋体" w:hAnsi="宋体" w:cs="宋体" w:eastAsia="宋体"/>
          <w:sz w:val="49"/>
          <w:spacing w:val="0"/>
          <w:color w:val="000000"/>
          <w:b w:val="off"/>
          <w:i w:val="off"/>
        </w:rPr>
        <w:t>感知具有这些或那些内容。但它也可以意味着：我从这个感知</w:t>
      </w:r>
      <w:r>
        <w:rPr>
          <w:rFonts w:ascii="宋体" w:hAnsi="宋体" w:cs="宋体" w:eastAsia="宋体"/>
          <w:sz w:val="49"/>
          <w:spacing w:val="0"/>
          <w:color w:val="000000"/>
          <w:b w:val="off"/>
          <w:i w:val="off"/>
        </w:rPr>
        <w:t xml:space="preserve">  取我的判断，我不仅仅只是声言有关的事实，而是进行着感</w:t>
      </w:r>
      <w:r>
        <w:rPr>
          <w:rFonts w:ascii="宋体" w:hAnsi="宋体" w:cs="宋体" w:eastAsia="宋体"/>
          <w:sz w:val="49"/>
          <w:spacing w:val="0"/>
          <w:color w:val="000000"/>
          <w:b w:val="off"/>
          <w:i w:val="off"/>
        </w:rPr>
        <w:t xml:space="preserve">  我所感知的那样来声言这些事实。这里所做的判断不</w:t>
      </w:r>
      <w:r>
        <w:rPr>
          <w:rFonts w:ascii="宋体" w:hAnsi="宋体" w:cs="宋体" w:eastAsia="宋体"/>
          <w:sz w:val="49"/>
          <w:spacing w:val="0"/>
          <w:color w:val="000000"/>
          <w:b w:val="off"/>
          <w:i w:val="off"/>
        </w:rPr>
        <w:t>是针对感知，而是针对被感知之物。当人们简略地谈及感知判</w:t>
      </w:r>
      <w:r>
        <w:rPr>
          <w:rFonts w:ascii="宋体" w:hAnsi="宋体" w:cs="宋体" w:eastAsia="宋体"/>
          <w:sz w:val="49"/>
          <w:spacing w:val="0"/>
          <w:color w:val="000000"/>
          <w:b w:val="off"/>
          <w:i w:val="off"/>
        </w:rPr>
        <w:t>断时，他们所指的通常就是刚才所描述的这一类判断。</w:t>
      </w:r>
      <w:bookmarkEnd w:id="1552"/>
    </w:p>
    <w:p>
      <w:pPr>
        <w:pageBreakBefore w:val="off"/>
        <w:tabs/>
        <w:wordWrap w:val="off"/>
        <w:spacing w:before="0" w:after="0" w:line="1000" w:lineRule="atLeast"/>
        <w:ind w:left="640" w:right="60" w:firstLine="1080"/>
        <w:jc w:val="both"/>
        <w:textAlignment w:val="baseline"/>
        <w:rPr>
          <w:sz w:val="49"/>
        </w:rPr>
      </w:pPr>
      <w:bookmarkStart w:name="" w:id="1553"/>
      <w:r>
        <w:rPr>
          <w:rFonts w:ascii="宋体" w:hAnsi="宋体" w:cs="宋体" w:eastAsia="宋体"/>
          <w:sz w:val="49"/>
          <w:spacing w:val="0"/>
          <w:color w:val="000000"/>
          <w:b w:val="off"/>
          <w:i w:val="off"/>
        </w:rPr>
        <w:t>我们也能够以类似的方式表达其他的直观行为：想像、回</w:t>
      </w:r>
      <w:r>
        <w:rPr>
          <w:rFonts w:ascii="宋体" w:hAnsi="宋体" w:cs="宋体" w:eastAsia="宋体"/>
          <w:sz w:val="49"/>
          <w:spacing w:val="0"/>
          <w:color w:val="000000"/>
          <w:b w:val="off"/>
          <w:i w:val="off"/>
        </w:rPr>
        <w:t>忆、期待。</w:t>
      </w:r>
      <w:r>
        <mc:AlternateContent>
          <mc:Choice Requires="wps">
            <w:drawing>
              <wp:anchor allowOverlap="true" layoutInCell="true" locked="false" simplePos="false" behindDoc="false" relativeHeight="251659264" distL="0" distR="0" distT="0" distB="0">
                <wp:simplePos x="0" y="0"/>
                <wp:positionH relativeFrom="page">
                  <wp:posOffset>1905000</wp:posOffset>
                </wp:positionH>
                <wp:positionV relativeFrom="paragraph">
                  <wp:posOffset>-2286000</wp:posOffset>
                </wp:positionV>
                <wp:extent cx="685800" cy="393700"/>
                <wp:wrapNone/>
                <wp:docPr id="88" name="文本框 88"/>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554"/>
                            <w:r>
                              <w:rPr>
                                <w:rFonts w:ascii="宋体" w:hAnsi="宋体" w:cs="宋体" w:eastAsia="宋体"/>
                                <w:sz w:val="40"/>
                                <w:spacing w:val="0"/>
                                <w:color w:val="000000"/>
                                <w:b w:val="on"/>
                                <w:i w:val="off"/>
                              </w:rPr>
                              <w:t>中吸</w:t>
                            </w:r>
                            <w:bookmarkEnd w:id="1554"/>
                          </w:p>
                        </w:txbxContent>
                      </wps:txbx>
                      <wps:bodyPr wrap="square" lIns="0" rIns="0" tIns="0" bIns="0" vert="horz" anchor="t">
                        <a:noAutofit/>
                      </wps:bodyPr>
                    </wps:wsp>
                  </a:graphicData>
                </a:graphic>
              </wp:anchor>
            </w:drawing>
          </mc:Choice>
          <mc:Fallback>
            <w:pict>
              <v:shape type="#_x0000_t202" filled="f" stroked="f" style="margin-left:150pt;margin-top:-180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555"/>
                      <w:r>
                        <w:rPr>
                          <w:rFonts w:ascii="宋体" w:hAnsi="宋体" w:cs="宋体" w:eastAsia="宋体"/>
                          <w:sz w:val="40"/>
                          <w:spacing w:val="0"/>
                          <w:color w:val="000000"/>
                          <w:b w:val="on"/>
                          <w:i w:val="off"/>
                        </w:rPr>
                        <w:t>中吸</w:t>
                      </w:r>
                      <w:bookmarkEnd w:id="15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-1714500</wp:posOffset>
                </wp:positionV>
                <wp:extent cx="1193800" cy="393700"/>
                <wp:wrapNone/>
                <wp:docPr id="89" name="文本框 89"/>
                <a:graphic xmlns:a="http://schemas.openxmlformats.org/drawingml/2006/main">
                  <a:graphicData uri="http://schemas.microsoft.com/office/word/2010/wordprocessingShape">
                    <wps:wsp>
                      <wps:cNvSpPr txBox="true"/>
                      <wps:spPr>
                        <a:xfrm>
                          <a:off x="0" y="0"/>
                          <a:ext cx="1193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556"/>
                            <w:r>
                              <w:rPr>
                                <w:rFonts w:ascii="宋体" w:hAnsi="宋体" w:cs="宋体" w:eastAsia="宋体"/>
                                <w:sz w:val="40"/>
                                <w:spacing w:val="0"/>
                                <w:color w:val="000000"/>
                                <w:b w:val="on"/>
                                <w:i w:val="off"/>
                              </w:rPr>
                              <w:t>知并且像</w:t>
                            </w:r>
                            <w:bookmarkEnd w:id="1556"/>
                          </w:p>
                        </w:txbxContent>
                      </wps:txbx>
                      <wps:bodyPr wrap="square" lIns="0" rIns="0" tIns="0" bIns="0" vert="horz" anchor="t">
                        <a:noAutofit/>
                      </wps:bodyPr>
                    </wps:wsp>
                  </a:graphicData>
                </a:graphic>
              </wp:anchor>
            </w:drawing>
          </mc:Choice>
          <mc:Fallback>
            <w:pict>
              <v:shape type="#_x0000_t202" filled="f" stroked="f" style="margin-left:116pt;margin-top:-135pt;width:9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557"/>
                      <w:r>
                        <w:rPr>
                          <w:rFonts w:ascii="宋体" w:hAnsi="宋体" w:cs="宋体" w:eastAsia="宋体"/>
                          <w:sz w:val="40"/>
                          <w:spacing w:val="0"/>
                          <w:color w:val="000000"/>
                          <w:b w:val="on"/>
                          <w:i w:val="off"/>
                        </w:rPr>
                        <w:t>知并且像</w:t>
                      </w:r>
                      <w:bookmarkEnd w:id="1557"/>
                    </w:p>
                  </w:txbxContent>
                </v:textbox>
              </v:shape>
            </w:pict>
          </mc:Fallback>
        </mc:AlternateContent>
      </w:r>
      <w:bookmarkEnd w:id="1553"/>
    </w:p>
    <w:p>
      <w:pPr>
        <w:pageBreakBefore w:val="off"/>
        <w:tabs/>
        <w:wordWrap w:val="off"/>
        <w:spacing w:before="0" w:after="0" w:line="1000" w:lineRule="atLeast"/>
        <w:ind w:left="640" w:right="0" w:firstLine="1080"/>
        <w:jc w:val="both"/>
        <w:textAlignment w:val="baseline"/>
        <w:rPr>
          <w:sz w:val="49"/>
        </w:rPr>
      </w:pPr>
      <w:bookmarkStart w:name="" w:id="1558"/>
      <w:r>
        <w:rPr>
          <w:rFonts w:ascii="宋体" w:hAnsi="宋体" w:cs="宋体" w:eastAsia="宋体"/>
          <w:sz w:val="49"/>
          <w:spacing w:val="0"/>
          <w:color w:val="000000"/>
          <w:b w:val="off"/>
          <w:i w:val="off"/>
        </w:rPr>
        <w:t>诚然，在以想像为基础的陈述那里，我们可以怀疑，在此是</w:t>
      </w:r>
      <w:r>
        <w:rPr>
          <w:rFonts w:ascii="宋体" w:hAnsi="宋体" w:cs="宋体" w:eastAsia="宋体"/>
          <w:sz w:val="49"/>
          <w:spacing w:val="0"/>
          <w:color w:val="000000"/>
          <w:b w:val="off"/>
          <w:i w:val="off"/>
        </w:rPr>
        <w:t>否有现实的判断存在，或者毋宁说，我们可以肯定，在此不存在</w:t>
      </w:r>
      <w:r>
        <w:rPr>
          <w:rFonts w:ascii="宋体" w:hAnsi="宋体" w:cs="宋体" w:eastAsia="宋体"/>
          <w:sz w:val="49"/>
          <w:spacing w:val="0"/>
          <w:color w:val="000000"/>
          <w:b w:val="off"/>
          <w:i w:val="off"/>
        </w:rPr>
        <w:t>判断。我们在这里可以考虑这样一些状况：在沉浸于一组想象</w:t>
      </w:r>
      <w:r>
        <w:rPr>
          <w:rFonts w:ascii="宋体" w:hAnsi="宋体" w:cs="宋体" w:eastAsia="宋体"/>
          <w:sz w:val="49"/>
          <w:spacing w:val="0"/>
          <w:color w:val="000000"/>
          <w:b w:val="off"/>
          <w:i w:val="off"/>
        </w:rPr>
        <w:t>的同时，我们在正常的陈述中如此地指称那些显现给我们的东</w:t>
      </w:r>
      <w:r>
        <w:rPr>
          <w:rFonts w:ascii="宋体" w:hAnsi="宋体" w:cs="宋体" w:eastAsia="宋体"/>
          <w:sz w:val="49"/>
          <w:spacing w:val="0"/>
          <w:color w:val="000000"/>
          <w:b w:val="off"/>
          <w:i w:val="off"/>
        </w:rPr>
        <w:t>西，就好像它们是被感知的一样；我们也可以考虑那种报告叙述</w:t>
      </w:r>
      <w:r>
        <w:rPr>
          <w:rFonts w:ascii="宋体" w:hAnsi="宋体" w:cs="宋体" w:eastAsia="宋体"/>
          <w:sz w:val="49"/>
          <w:spacing w:val="0"/>
          <w:color w:val="000000"/>
          <w:b w:val="off"/>
          <w:i w:val="off"/>
        </w:rPr>
        <w:t>的形式，在此形式中，童话诗人、小说家等等不是对现实的事件，</w:t>
      </w:r>
      <w:r>
        <w:rPr>
          <w:rFonts w:ascii="宋体" w:hAnsi="宋体" w:cs="宋体" w:eastAsia="宋体"/>
          <w:sz w:val="49"/>
          <w:spacing w:val="0"/>
          <w:color w:val="000000"/>
          <w:b w:val="off"/>
          <w:i w:val="off"/>
        </w:rPr>
        <w:t>而是对他艺术想象的创造“进行陈述”。根据前一项研究的阐</w:t>
      </w:r>
      <w:r>
        <w:rPr>
          <w:rFonts w:ascii="宋体" w:hAnsi="宋体" w:cs="宋体" w:eastAsia="宋体"/>
          <w:sz w:val="49"/>
          <w:spacing w:val="0"/>
          <w:color w:val="000000"/>
          <w:b w:val="off"/>
          <w:i w:val="off"/>
        </w:rPr>
        <w:t>述，①这里所涉及的是共形(konform)变异的行为，这些行为与</w:t>
      </w:r>
      <w:r>
        <w:rPr>
          <w:rFonts w:ascii="宋体" w:hAnsi="宋体" w:cs="宋体" w:eastAsia="宋体"/>
          <w:sz w:val="49"/>
          <w:spacing w:val="0"/>
          <w:color w:val="000000"/>
          <w:b w:val="off"/>
          <w:i w:val="off"/>
        </w:rPr>
        <w:t>那些作为对应方在相同语词中被表达的现实判断相符合，这种</w:t>
      </w:r>
      <w:r>
        <w:rPr>
          <w:rFonts w:ascii="宋体" w:hAnsi="宋体" w:cs="宋体" w:eastAsia="宋体"/>
          <w:sz w:val="49"/>
          <w:spacing w:val="0"/>
          <w:color w:val="000000"/>
          <w:b w:val="off"/>
          <w:i w:val="off"/>
        </w:rPr>
        <w:t>方式的符合类似于直观想像与感知的符合，同样也可能类似于</w:t>
      </w:r>
      <w:bookmarkEnd w:id="1558"/>
    </w:p>
    <w:p>
      <w:pPr>
        <w:pageBreakBefore w:val="off"/>
        <w:tabs/>
        <w:wordWrap w:val="off"/>
        <w:spacing w:before="0" w:after="0" w:line="1000" w:lineRule="atLeast"/>
        <w:ind w:left="740" w:right="0"/>
        <w:jc w:val="both"/>
        <w:textAlignment w:val="baseline"/>
        <w:rPr>
          <w:sz w:val="49"/>
        </w:rPr>
      </w:pPr>
      <w:bookmarkStart w:name="" w:id="1559"/>
      <w:r>
        <w:rPr>
          <w:rFonts w:ascii="宋体" w:hAnsi="宋体" w:cs="宋体" w:eastAsia="宋体"/>
          <w:sz w:val="49"/>
          <w:spacing w:val="0"/>
          <w:color w:val="000000"/>
          <w:u w:val="single"/>
          <w:b w:val="off"/>
          <w:i w:val="off"/>
        </w:rPr>
        <w:t xml:space="preserve">               </w:t>
      </w:r>
      <w:bookmarkEnd w:id="1559"/>
    </w:p>
    <w:p>
      <w:pPr>
        <w:pageBreakBefore w:val="off"/>
        <w:tabs/>
        <w:wordWrap w:val="off"/>
        <w:spacing w:before="320" w:after="0" w:line="720" w:lineRule="atLeast"/>
        <w:ind w:left="640" w:right="0" w:firstLine="800"/>
        <w:jc w:val="both"/>
        <w:textAlignment w:val="baseline"/>
        <w:rPr>
          <w:sz w:val="42"/>
        </w:rPr>
      </w:pPr>
      <w:bookmarkStart w:name="" w:id="1560"/>
      <w:r>
        <w:rPr>
          <w:rFonts w:ascii="宋体" w:hAnsi="宋体" w:cs="宋体" w:eastAsia="宋体"/>
          <w:sz w:val="42"/>
          <w:spacing w:val="0"/>
          <w:color w:val="000000"/>
          <w:b w:val="off"/>
          <w:i w:val="off"/>
        </w:rPr>
        <w:t>① 参阅[本书第一部分]第五项研究、第五章、第40节，第一版、第454页下</w:t>
      </w:r>
      <w:r>
        <w:rPr>
          <w:rFonts w:ascii="宋体" w:hAnsi="宋体" w:cs="宋体" w:eastAsia="宋体"/>
          <w:sz w:val="42"/>
          <w:spacing w:val="0"/>
          <w:color w:val="000000"/>
          <w:b w:val="off"/>
          <w:i w:val="off"/>
        </w:rPr>
        <w:t>部；第二版、第491—492页[即：A454/B₁491—492]。</w:t>
      </w:r>
      <w:bookmarkEnd w:id="1560"/>
    </w:p>
    <w:p>
      <w:r>
        <w:t/>
      </w:r>
    </w:p>
    <w:p>
      <w:pPr>
        <w:sectPr>
          <w:footerReference r:id="rId78"/>
          <w:headerReference r:id="rId79" w:type="default"/>
          <w:type w:val="nextPage"/>
          <w:pgSz w:w="22520" w:h="31680"/>
          <w:pgMar w:left="3320" w:top="2340" w:right="3320" w:bottom="2340" w:header="2040" w:footer="2040"/>
          <w:cols w:num="1"/>
        </w:sectPr>
      </w:pPr>
    </w:p>
    <w:p>
      <w:pPr>
        <w:pageBreakBefore w:val="off"/>
        <w:tabs>
          <w:tab w:pos="14760" w:val="left" w:leader="none"/>
        </w:tabs>
        <w:wordWrap w:val="off"/>
        <w:spacing w:before="0" w:after="0" w:line="560" w:lineRule="atLeast"/>
        <w:ind w:left="9320" w:right="0"/>
        <w:jc w:val="both"/>
        <w:textAlignment w:val="baseline"/>
        <w:rPr>
          <w:sz w:val="41"/>
        </w:rPr>
      </w:pPr>
      <w:bookmarkStart w:name="" w:id="1561"/>
      <w:r>
        <w:rPr>
          <w:rFonts w:ascii="楷体" w:hAnsi="楷体" w:cs="楷体" w:eastAsia="楷体"/>
          <w:sz w:val="41"/>
          <w:spacing w:val="0"/>
          <w:color w:val="000000"/>
          <w:b w:val="off"/>
          <w:i w:val="off"/>
        </w:rPr>
        <w:t>第一章</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含义意向与含义充实</w:t>
      </w:r>
      <w:r>
        <w:t xml:space="preserve">	</w:t>
      </w:r>
      <w:r>
        <w:rPr>
          <w:rFonts w:ascii="楷体" w:hAnsi="楷体" w:cs="楷体" w:eastAsia="楷体"/>
          <w:sz w:val="41"/>
          <w:spacing w:val="0"/>
          <w:color w:val="000000"/>
          <w:b w:val="off"/>
          <w:i w:val="off"/>
        </w:rPr>
        <w:t>|019</w:t>
      </w:r>
      <w:bookmarkEnd w:id="1561"/>
    </w:p>
    <w:p>
      <w:pPr>
        <w:pageBreakBefore w:val="off"/>
        <w:tabs/>
        <w:wordWrap w:val="off"/>
        <w:spacing w:before="0" w:after="0" w:line="520" w:lineRule="exact"/>
        <w:ind w:left="0" w:right="0"/>
        <w:jc w:val="both"/>
        <w:textAlignment w:val="baseline"/>
        <w:rPr>
          <w:sz w:val="41"/>
        </w:rPr>
      </w:pPr>
      <w:bookmarkStart w:name="" w:id="1562"/>
      <w:r>
        <w:rPr>
          <w:rFonts w:ascii="宋体" w:hAnsi="宋体" w:cs="宋体" w:eastAsia="宋体"/>
          <w:sz w:val="41"/>
          <w:spacing w:val="0"/>
          <w:color w:val="000000"/>
          <w:b w:val="off"/>
          <w:i w:val="off"/>
        </w:rPr>
        <w:t/>
      </w:r>
      <w:bookmarkEnd w:id="1562"/>
    </w:p>
    <w:p>
      <w:pPr>
        <w:pageBreakBefore w:val="off"/>
        <w:tabs/>
        <w:wordWrap w:val="off"/>
        <w:spacing w:before="0" w:after="0" w:line="520" w:lineRule="exact"/>
        <w:ind w:left="0" w:right="0"/>
        <w:jc w:val="both"/>
        <w:textAlignment w:val="baseline"/>
        <w:rPr>
          <w:sz w:val="41"/>
        </w:rPr>
      </w:pPr>
      <w:bookmarkStart w:name="" w:id="1563"/>
      <w:r>
        <w:rPr>
          <w:rFonts w:ascii="宋体" w:hAnsi="宋体" w:cs="宋体" w:eastAsia="宋体"/>
          <w:sz w:val="41"/>
          <w:spacing w:val="0"/>
          <w:color w:val="000000"/>
          <w:b w:val="off"/>
          <w:i w:val="off"/>
        </w:rPr>
        <w:t/>
      </w:r>
      <w:bookmarkEnd w:id="1563"/>
    </w:p>
    <w:p>
      <w:pPr>
        <w:pageBreakBefore w:val="off"/>
        <w:tabs/>
        <w:wordWrap w:val="off"/>
        <w:spacing w:before="0" w:after="0" w:line="740" w:lineRule="atLeast"/>
        <w:ind w:left="740" w:right="0"/>
        <w:jc w:val="both"/>
        <w:textAlignment w:val="baseline"/>
        <w:rPr>
          <w:sz w:val="54"/>
        </w:rPr>
      </w:pPr>
      <w:bookmarkStart w:name="" w:id="1564"/>
      <w:r>
        <w:rPr>
          <w:rFonts w:ascii="宋体" w:hAnsi="宋体" w:cs="宋体" w:eastAsia="宋体"/>
          <w:sz w:val="54"/>
          <w:spacing w:val="0"/>
          <w:color w:val="000000"/>
          <w:b w:val="off"/>
          <w:i w:val="off"/>
        </w:rPr>
        <w:t>回忆与期待的符合。我们先不去顾及这样的区别。</w:t>
      </w:r>
      <w:bookmarkEnd w:id="1564"/>
    </w:p>
    <w:p>
      <w:pPr>
        <w:pageBreakBefore w:val="off"/>
        <w:tabs/>
        <w:wordWrap w:val="off"/>
        <w:spacing w:before="0" w:after="0" w:line="1000" w:lineRule="atLeast"/>
        <w:ind w:left="740" w:right="0" w:firstLine="1080"/>
        <w:jc w:val="both"/>
        <w:textAlignment w:val="baseline"/>
        <w:rPr>
          <w:sz w:val="54"/>
        </w:rPr>
      </w:pPr>
      <w:bookmarkStart w:name="" w:id="1565"/>
      <w:r>
        <w:rPr>
          <w:rFonts w:ascii="宋体" w:hAnsi="宋体" w:cs="宋体" w:eastAsia="宋体"/>
          <w:sz w:val="54"/>
          <w:spacing w:val="0"/>
          <w:color w:val="000000"/>
          <w:b w:val="off"/>
          <w:i w:val="off"/>
        </w:rPr>
        <w:t>在标示出以上这类情况以及通过它们所划定的关于被表达</w:t>
      </w:r>
      <w:r>
        <w:rPr>
          <w:rFonts w:ascii="宋体" w:hAnsi="宋体" w:cs="宋体" w:eastAsia="宋体"/>
          <w:sz w:val="54"/>
          <w:spacing w:val="0"/>
          <w:color w:val="000000"/>
          <w:b w:val="off"/>
          <w:i w:val="off"/>
        </w:rPr>
        <w:t>行为的话语之新意义后，我们想要来澄清在含义与被表达的直</w:t>
      </w:r>
      <w:r>
        <w:rPr>
          <w:rFonts w:ascii="宋体" w:hAnsi="宋体" w:cs="宋体" w:eastAsia="宋体"/>
          <w:sz w:val="54"/>
          <w:spacing w:val="0"/>
          <w:color w:val="000000"/>
          <w:b w:val="off"/>
          <w:i w:val="off"/>
        </w:rPr>
        <w:t>观之间的关系。我们要来思考，这种直观本身是否就是构造着</w:t>
      </w:r>
      <w:r>
        <w:rPr>
          <w:rFonts w:ascii="宋体" w:hAnsi="宋体" w:cs="宋体" w:eastAsia="宋体"/>
          <w:sz w:val="54"/>
          <w:spacing w:val="0"/>
          <w:color w:val="000000"/>
          <w:b w:val="off"/>
          <w:i w:val="off"/>
        </w:rPr>
        <w:t>含义的行为，而如果不是，那么这两者的关系又当如何理解并且</w:t>
      </w:r>
      <w:r>
        <w:rPr>
          <w:rFonts w:ascii="宋体" w:hAnsi="宋体" w:cs="宋体" w:eastAsia="宋体"/>
          <w:sz w:val="54"/>
          <w:spacing w:val="0"/>
          <w:color w:val="000000"/>
          <w:b w:val="off"/>
          <w:i w:val="off"/>
        </w:rPr>
        <w:t>在种属上如何归类。我们在这里尤其要朝向一个更为一般的问</w:t>
      </w:r>
      <w:r>
        <w:rPr>
          <w:rFonts w:ascii="宋体" w:hAnsi="宋体" w:cs="宋体" w:eastAsia="宋体"/>
          <w:sz w:val="54"/>
          <w:spacing w:val="0"/>
          <w:color w:val="000000"/>
          <w:b w:val="off"/>
          <w:i w:val="off"/>
        </w:rPr>
        <w:t>题：能够进行表达的行为与能够经历表达的行为是否从属于一</w:t>
      </w:r>
      <w:r>
        <w:rPr>
          <w:rFonts w:ascii="宋体" w:hAnsi="宋体" w:cs="宋体" w:eastAsia="宋体"/>
          <w:sz w:val="54"/>
          <w:spacing w:val="0"/>
          <w:color w:val="000000"/>
          <w:b w:val="off"/>
          <w:i w:val="off"/>
        </w:rPr>
        <w:t>些本质不同的、同时可以确切地规定的行为种类的领域，并且，</w:t>
      </w:r>
      <w:r>
        <w:rPr>
          <w:rFonts w:ascii="宋体" w:hAnsi="宋体" w:cs="宋体" w:eastAsia="宋体"/>
          <w:sz w:val="54"/>
          <w:spacing w:val="0"/>
          <w:color w:val="000000"/>
          <w:b w:val="off"/>
          <w:i w:val="off"/>
        </w:rPr>
        <w:t>在所有这些行为那里是否有一个跨越性的属统一在起着决定的</w:t>
      </w:r>
      <w:r>
        <w:rPr>
          <w:rFonts w:ascii="宋体" w:hAnsi="宋体" w:cs="宋体" w:eastAsia="宋体"/>
          <w:sz w:val="54"/>
          <w:spacing w:val="0"/>
          <w:color w:val="000000"/>
          <w:b w:val="off"/>
          <w:i w:val="off"/>
        </w:rPr>
        <w:t>作用，这个属统一包含着并穷尽了那些能够发挥广义上的意指</w:t>
      </w:r>
      <w:r>
        <w:rPr>
          <w:rFonts w:ascii="宋体" w:hAnsi="宋体" w:cs="宋体" w:eastAsia="宋体"/>
          <w:sz w:val="54"/>
          <w:spacing w:val="0"/>
          <w:color w:val="000000"/>
          <w:b w:val="off"/>
          <w:i w:val="off"/>
        </w:rPr>
        <w:t>功能————无论是含义本身的功能，还是“含义充实”的功能————</w:t>
      </w:r>
      <w:r>
        <w:rPr>
          <w:rFonts w:ascii="宋体" w:hAnsi="宋体" w:cs="宋体" w:eastAsia="宋体"/>
          <w:sz w:val="54"/>
          <w:spacing w:val="0"/>
          <w:color w:val="000000"/>
          <w:b w:val="off"/>
          <w:i w:val="off"/>
        </w:rPr>
        <w:t>的行为总体，以至于所有其他属的行为都肯定地和有规律地不</w:t>
      </w:r>
      <w:r>
        <w:rPr>
          <w:rFonts w:ascii="宋体" w:hAnsi="宋体" w:cs="宋体" w:eastAsia="宋体"/>
          <w:sz w:val="54"/>
          <w:spacing w:val="0"/>
          <w:color w:val="000000"/>
          <w:b w:val="off"/>
          <w:i w:val="off"/>
        </w:rPr>
        <w:t>可能具有这种功能。这样，我们的下一个目标便得到了标示。在</w:t>
      </w:r>
      <w:r>
        <w:rPr>
          <w:rFonts w:ascii="宋体" w:hAnsi="宋体" w:cs="宋体" w:eastAsia="宋体"/>
          <w:sz w:val="54"/>
          <w:spacing w:val="0"/>
          <w:color w:val="000000"/>
          <w:b w:val="off"/>
          <w:i w:val="off"/>
        </w:rPr>
        <w:t>继续思索的过程中，我们将对考察范围作出自明的扩展，这种扩</w:t>
      </w:r>
      <w:r>
        <w:rPr>
          <w:rFonts w:ascii="宋体" w:hAnsi="宋体" w:cs="宋体" w:eastAsia="宋体"/>
          <w:sz w:val="54"/>
          <w:spacing w:val="0"/>
          <w:color w:val="000000"/>
          <w:b w:val="off"/>
          <w:i w:val="off"/>
        </w:rPr>
        <w:t>展将会使我们明察到这些被引发的问题对认识之理解所具有的</w:t>
      </w:r>
      <w:r>
        <w:rPr>
          <w:rFonts w:ascii="宋体" w:hAnsi="宋体" w:cs="宋体" w:eastAsia="宋体"/>
          <w:sz w:val="54"/>
          <w:spacing w:val="0"/>
          <w:color w:val="000000"/>
          <w:b w:val="off"/>
          <w:i w:val="off"/>
        </w:rPr>
        <w:t>意义。随后，新的、更高的目标也便会进入到我们的视野之中。</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3467100</wp:posOffset>
                </wp:positionV>
                <wp:extent cx="1016000" cy="584200"/>
                <wp:wrapNone/>
                <wp:docPr id="90" name="文本框 90"/>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1566"/>
                            <w:r>
                              <w:rPr>
                                <w:rFonts w:ascii="TimesNewRoman" w:hAnsi="TimesNewRoman" w:cs="TimesNewRoman" w:eastAsia="TimesNewRoman"/>
                                <w:sz w:val="62"/>
                                <w:spacing w:val="0"/>
                                <w:color w:val="000000"/>
                                <w:b w:val="off"/>
                                <w:i w:val="off"/>
                              </w:rPr>
                              <w:t>B₂14</w:t>
                            </w:r>
                            <w:bookmarkEnd w:id="1566"/>
                          </w:p>
                        </w:txbxContent>
                      </wps:txbx>
                      <wps:bodyPr wrap="square" lIns="0" rIns="0" tIns="0" bIns="0" vert="horz" anchor="t">
                        <a:noAutofit/>
                      </wps:bodyPr>
                    </wps:wsp>
                  </a:graphicData>
                </a:graphic>
              </wp:anchor>
            </w:drawing>
          </mc:Choice>
          <mc:Fallback>
            <w:pict>
              <v:shape type="#_x0000_t202" filled="f" stroked="f" style="margin-left:978pt;margin-top:273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1567"/>
                      <w:r>
                        <w:rPr>
                          <w:rFonts w:ascii="TimesNewRoman" w:hAnsi="TimesNewRoman" w:cs="TimesNewRoman" w:eastAsia="TimesNewRoman"/>
                          <w:sz w:val="62"/>
                          <w:spacing w:val="0"/>
                          <w:color w:val="000000"/>
                          <w:b w:val="off"/>
                          <w:i w:val="off"/>
                        </w:rPr>
                        <w:t>B₂14</w:t>
                      </w:r>
                      <w:bookmarkEnd w:id="156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2921000</wp:posOffset>
                </wp:positionV>
                <wp:extent cx="1117600" cy="584200"/>
                <wp:wrapNone/>
                <wp:docPr id="91" name="文本框 91"/>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1568"/>
                            <w:r>
                              <w:rPr>
                                <w:rFonts w:ascii="TimesNewRoman" w:hAnsi="TimesNewRoman" w:cs="TimesNewRoman" w:eastAsia="TimesNewRoman"/>
                                <w:sz w:val="62"/>
                                <w:spacing w:val="0"/>
                                <w:color w:val="000000"/>
                                <w:b w:val="off"/>
                                <w:i w:val="off"/>
                              </w:rPr>
                              <w:t>A486</w:t>
                            </w:r>
                            <w:bookmarkEnd w:id="1568"/>
                          </w:p>
                        </w:txbxContent>
                      </wps:txbx>
                      <wps:bodyPr wrap="square" lIns="0" rIns="0" tIns="0" bIns="0" vert="horz" anchor="t">
                        <a:noAutofit/>
                      </wps:bodyPr>
                    </wps:wsp>
                  </a:graphicData>
                </a:graphic>
              </wp:anchor>
            </w:drawing>
          </mc:Choice>
          <mc:Fallback>
            <w:pict>
              <v:shape type="#_x0000_t202" filled="f" stroked="f" style="margin-left:978pt;margin-top:230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1569"/>
                      <w:r>
                        <w:rPr>
                          <w:rFonts w:ascii="TimesNewRoman" w:hAnsi="TimesNewRoman" w:cs="TimesNewRoman" w:eastAsia="TimesNewRoman"/>
                          <w:sz w:val="62"/>
                          <w:spacing w:val="0"/>
                          <w:color w:val="000000"/>
                          <w:b w:val="off"/>
                          <w:i w:val="off"/>
                        </w:rPr>
                        <w:t>A486</w:t>
                      </w:r>
                      <w:bookmarkEnd w:id="1569"/>
                    </w:p>
                  </w:txbxContent>
                </v:textbox>
              </v:shape>
            </w:pict>
          </mc:Fallback>
        </mc:AlternateContent>
      </w:r>
      <w:bookmarkEnd w:id="1565"/>
    </w:p>
    <w:p>
      <w:pPr>
        <w:pageBreakBefore w:val="off"/>
        <w:tabs/>
        <w:wordWrap w:val="off"/>
        <w:spacing w:before="0" w:after="0" w:line="1000" w:lineRule="exact"/>
        <w:ind w:left="0" w:right="0"/>
        <w:jc w:val="both"/>
        <w:textAlignment w:val="baseline"/>
        <w:rPr>
          <w:sz w:val="54"/>
        </w:rPr>
      </w:pPr>
      <w:bookmarkStart w:name="" w:id="1570"/>
      <w:r>
        <w:rPr>
          <w:rFonts w:ascii="宋体" w:hAnsi="宋体" w:cs="宋体" w:eastAsia="宋体"/>
          <w:sz w:val="54"/>
          <w:spacing w:val="0"/>
          <w:color w:val="000000"/>
          <w:b w:val="off"/>
          <w:i w:val="off"/>
        </w:rPr>
        <w:t/>
      </w:r>
      <w:bookmarkEnd w:id="1570"/>
    </w:p>
    <w:p>
      <w:pPr>
        <w:pageBreakBefore w:val="off"/>
        <w:tabs/>
        <w:wordWrap w:val="off"/>
        <w:spacing w:before="0" w:after="0" w:line="1400" w:lineRule="atLeast"/>
        <w:ind w:left="4900" w:right="420" w:hanging="3760"/>
        <w:jc w:val="both"/>
        <w:textAlignment w:val="baseline"/>
        <w:rPr>
          <w:sz w:val="64"/>
        </w:rPr>
      </w:pPr>
      <w:bookmarkStart w:name="" w:id="1571"/>
      <w:r>
        <w:rPr>
          <w:rFonts w:ascii="黑体" w:hAnsi="黑体" w:cs="黑体" w:eastAsia="黑体"/>
          <w:sz w:val="64"/>
          <w:spacing w:val="0"/>
          <w:color w:val="000000"/>
          <w:b w:val="on"/>
          <w:i w:val="off"/>
        </w:rPr>
        <w:t>第4节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对一个感知的表达(“感知</w:t>
      </w:r>
      <w:r>
        <w:rPr>
          <w:rFonts w:ascii="黑体" w:hAnsi="黑体" w:cs="黑体" w:eastAsia="黑体"/>
          <w:sz w:val="64"/>
          <w:spacing w:val="0"/>
          <w:color w:val="000000"/>
          <w:b w:val="on"/>
          <w:i w:val="off"/>
        </w:rPr>
        <w:t>判断”)。它的含义不可能</w:t>
      </w:r>
      <w:r>
        <w:rPr>
          <w:rFonts w:ascii="黑体" w:hAnsi="黑体" w:cs="黑体" w:eastAsia="黑体"/>
          <w:sz w:val="64"/>
          <w:spacing w:val="0"/>
          <w:color w:val="000000"/>
          <w:b w:val="on"/>
          <w:i w:val="off"/>
        </w:rPr>
        <w:t>存在于这个感知之中，</w:t>
      </w:r>
      <w:r>
        <w:rPr>
          <w:rFonts w:ascii="黑体" w:hAnsi="黑体" w:cs="黑体" w:eastAsia="黑体"/>
          <w:sz w:val="64"/>
          <w:spacing w:val="0"/>
          <w:color w:val="000000"/>
          <w:b w:val="on"/>
          <w:i w:val="off"/>
        </w:rPr>
        <w:t>而必定存在于本己的</w:t>
      </w:r>
      <w:r>
        <w:rPr>
          <w:rFonts w:ascii="黑体" w:hAnsi="黑体" w:cs="黑体" w:eastAsia="黑体"/>
          <w:sz w:val="64"/>
          <w:spacing w:val="0"/>
          <w:color w:val="000000"/>
          <w:b w:val="on"/>
          <w:i w:val="off"/>
        </w:rPr>
        <w:t>表达性行为之中</w:t>
      </w:r>
      <w:bookmarkEnd w:id="1571"/>
    </w:p>
    <w:p>
      <w:pPr>
        <w:pageBreakBefore w:val="off"/>
        <w:tabs/>
        <w:wordWrap w:val="off"/>
        <w:spacing w:before="880" w:after="0" w:line="1080" w:lineRule="atLeast"/>
        <w:ind w:left="740" w:right="0" w:firstLine="1080"/>
        <w:jc w:val="both"/>
        <w:textAlignment w:val="baseline"/>
        <w:rPr>
          <w:sz w:val="54"/>
        </w:rPr>
      </w:pPr>
      <w:bookmarkStart w:name="" w:id="1572"/>
      <w:r>
        <w:rPr>
          <w:rFonts w:ascii="宋体" w:hAnsi="宋体" w:cs="宋体" w:eastAsia="宋体"/>
          <w:sz w:val="54"/>
          <w:spacing w:val="0"/>
          <w:color w:val="000000"/>
          <w:b w:val="off"/>
          <w:i w:val="off"/>
        </w:rPr>
        <w:t>我们来考察一个事例：我刚刚向花园看去并且用以下的语</w:t>
      </w:r>
      <w:r>
        <w:rPr>
          <w:rFonts w:ascii="宋体" w:hAnsi="宋体" w:cs="宋体" w:eastAsia="宋体"/>
          <w:sz w:val="54"/>
          <w:spacing w:val="0"/>
          <w:color w:val="000000"/>
          <w:b w:val="off"/>
          <w:i w:val="off"/>
        </w:rPr>
        <w:t>词来表达我的感知：“一只乌鸦飞了起来。”哪一个行为在这里具</w:t>
      </w:r>
      <w:bookmarkEnd w:id="1572"/>
    </w:p>
    <w:p>
      <w:r>
        <w:t/>
      </w:r>
    </w:p>
    <w:p>
      <w:pPr>
        <w:sectPr>
          <w:footerReference r:id="rId80"/>
          <w:headerReference r:id="rId81" w:type="default"/>
          <w:type w:val="nextPage"/>
          <w:pgSz w:w="22520" w:h="31680"/>
          <w:pgMar w:left="3280" w:top="2580" w:right="3280" w:bottom="2580" w:header="2280" w:footer="2280"/>
          <w:cols w:num="1"/>
        </w:sectPr>
      </w:pPr>
    </w:p>
    <w:p>
      <w:pPr>
        <w:pageBreakBefore w:val="off"/>
        <w:tabs/>
        <w:wordWrap w:val="off"/>
        <w:spacing w:before="0" w:after="0" w:line="580" w:lineRule="atLeast"/>
        <w:ind w:left="940" w:right="0"/>
        <w:jc w:val="both"/>
        <w:textAlignment w:val="baseline"/>
        <w:rPr>
          <w:sz w:val="43"/>
        </w:rPr>
      </w:pPr>
      <w:bookmarkStart w:name="" w:id="1573"/>
      <w:r>
        <w:rPr>
          <w:rFonts w:ascii="楷体" w:hAnsi="楷体" w:cs="楷体" w:eastAsia="楷体"/>
          <w:sz w:val="43"/>
          <w:spacing w:val="0"/>
          <w:color w:val="000000"/>
          <w:b w:val="off"/>
          <w:i w:val="off"/>
        </w:rPr>
        <w:t>020</w:t>
      </w:r>
      <w:r>
        <w:rPr>
          <w:rFonts w:ascii="黑体" w:hAnsi="黑体" w:cs="黑体" w:eastAsia="黑体"/>
          <w:sz w:val="43"/>
          <w:spacing w:val="0"/>
          <w:color w:val="000000"/>
          <w:b w:val="off"/>
          <w:i w:val="off"/>
        </w:rPr>
        <w:t>逻辑研究(第二卷第二部分)</w:t>
      </w:r>
      <w:bookmarkEnd w:id="1573"/>
    </w:p>
    <w:p>
      <w:pPr>
        <w:pageBreakBefore w:val="off"/>
        <w:tabs/>
        <w:wordWrap w:val="off"/>
        <w:spacing w:before="0" w:after="0" w:line="540" w:lineRule="exact"/>
        <w:ind w:left="0" w:right="0"/>
        <w:jc w:val="both"/>
        <w:textAlignment w:val="baseline"/>
        <w:rPr>
          <w:sz w:val="43"/>
        </w:rPr>
      </w:pPr>
      <w:bookmarkStart w:name="" w:id="1574"/>
      <w:r>
        <w:rPr>
          <w:rFonts w:ascii="宋体" w:hAnsi="宋体" w:cs="宋体" w:eastAsia="宋体"/>
          <w:sz w:val="43"/>
          <w:spacing w:val="0"/>
          <w:color w:val="000000"/>
          <w:b w:val="off"/>
          <w:i w:val="off"/>
        </w:rPr>
        <w:t/>
      </w:r>
      <w:bookmarkEnd w:id="1574"/>
    </w:p>
    <w:p>
      <w:pPr>
        <w:pageBreakBefore w:val="off"/>
        <w:tabs/>
        <w:wordWrap w:val="off"/>
        <w:spacing w:before="0" w:after="0" w:line="540" w:lineRule="exact"/>
        <w:ind w:left="0" w:right="0"/>
        <w:jc w:val="both"/>
        <w:textAlignment w:val="baseline"/>
        <w:rPr>
          <w:sz w:val="43"/>
        </w:rPr>
      </w:pPr>
      <w:bookmarkStart w:name="" w:id="1575"/>
      <w:r>
        <w:rPr>
          <w:rFonts w:ascii="宋体" w:hAnsi="宋体" w:cs="宋体" w:eastAsia="宋体"/>
          <w:sz w:val="43"/>
          <w:spacing w:val="0"/>
          <w:color w:val="000000"/>
          <w:b w:val="off"/>
          <w:i w:val="off"/>
        </w:rPr>
        <w:t/>
      </w:r>
      <w:bookmarkEnd w:id="1575"/>
    </w:p>
    <w:p>
      <w:pPr>
        <w:pageBreakBefore w:val="off"/>
        <w:tabs/>
        <w:wordWrap w:val="off"/>
        <w:spacing w:before="0" w:after="0" w:line="1000" w:lineRule="atLeast"/>
        <w:ind w:left="940" w:right="0"/>
        <w:jc w:val="both"/>
        <w:textAlignment w:val="baseline"/>
        <w:rPr>
          <w:sz w:val="53"/>
        </w:rPr>
      </w:pPr>
      <w:bookmarkStart w:name="" w:id="1576"/>
      <w:r>
        <w:rPr>
          <w:rFonts w:ascii="宋体" w:hAnsi="宋体" w:cs="宋体" w:eastAsia="宋体"/>
          <w:sz w:val="53"/>
          <w:spacing w:val="0"/>
          <w:color w:val="000000"/>
          <w:b w:val="off"/>
          <w:i w:val="off"/>
        </w:rPr>
        <w:t>有含义？根据在〔本书〕第一研究中阐述，我们相信可以这样说，</w:t>
      </w:r>
      <w:r>
        <w:rPr>
          <w:rFonts w:ascii="宋体" w:hAnsi="宋体" w:cs="宋体" w:eastAsia="宋体"/>
          <w:sz w:val="53"/>
          <w:spacing w:val="0"/>
          <w:color w:val="000000"/>
          <w:b w:val="off"/>
          <w:i w:val="off"/>
        </w:rPr>
        <w:t>这个行为不是感知，[1]至少不仅仅是感知。我们觉得，不能对</w:t>
      </w:r>
      <w:r>
        <w:rPr>
          <w:rFonts w:ascii="宋体" w:hAnsi="宋体" w:cs="宋体" w:eastAsia="宋体"/>
          <w:sz w:val="53"/>
          <w:spacing w:val="0"/>
          <w:color w:val="000000"/>
          <w:b w:val="off"/>
          <w:i w:val="off"/>
        </w:rPr>
        <w:t>这里的事态做这样的描述，就好像除了语音之外，与语音相联结</w:t>
      </w:r>
      <w:r>
        <w:rPr>
          <w:rFonts w:ascii="宋体" w:hAnsi="宋体" w:cs="宋体" w:eastAsia="宋体"/>
          <w:sz w:val="53"/>
          <w:spacing w:val="0"/>
          <w:color w:val="000000"/>
          <w:b w:val="off"/>
          <w:i w:val="off"/>
        </w:rPr>
        <w:t>的感知就是惟一存在的东西，而且惟一决定着表达的含义性。</w:t>
      </w:r>
      <w:r>
        <w:rPr>
          <w:rFonts w:ascii="宋体" w:hAnsi="宋体" w:cs="宋体" w:eastAsia="宋体"/>
          <w:sz w:val="53"/>
          <w:spacing w:val="0"/>
          <w:color w:val="000000"/>
          <w:b w:val="off"/>
          <w:i w:val="off"/>
        </w:rPr>
        <w:t>实际上，在这同一个感知的基础上，一个陈述听起来完全可以是</w:t>
      </w:r>
      <w:r>
        <w:rPr>
          <w:rFonts w:ascii="宋体" w:hAnsi="宋体" w:cs="宋体" w:eastAsia="宋体"/>
          <w:sz w:val="53"/>
          <w:spacing w:val="0"/>
          <w:color w:val="000000"/>
          <w:b w:val="off"/>
          <w:i w:val="off"/>
        </w:rPr>
        <w:t>不同的，并且在此同时展开一个完全不同的意义。例如我可以</w:t>
      </w:r>
      <w:r>
        <w:rPr>
          <w:rFonts w:ascii="宋体" w:hAnsi="宋体" w:cs="宋体" w:eastAsia="宋体"/>
          <w:sz w:val="53"/>
          <w:spacing w:val="0"/>
          <w:color w:val="000000"/>
          <w:b w:val="off"/>
          <w:i w:val="off"/>
        </w:rPr>
        <w:t>说：“这是黑的，是一只黑鸟；这个黑色动物飞了起来，跃了起来，</w:t>
      </w:r>
      <w:r>
        <w:rPr>
          <w:rFonts w:ascii="宋体" w:hAnsi="宋体" w:cs="宋体" w:eastAsia="宋体"/>
          <w:sz w:val="53"/>
          <w:spacing w:val="0"/>
          <w:color w:val="000000"/>
          <w:b w:val="off"/>
          <w:i w:val="off"/>
        </w:rPr>
        <w:t>以及如此等等。”反之亦然，一个语音及其意义可以始终是同一</w:t>
      </w:r>
      <w:r>
        <w:rPr>
          <w:rFonts w:ascii="宋体" w:hAnsi="宋体" w:cs="宋体" w:eastAsia="宋体"/>
          <w:sz w:val="53"/>
          <w:spacing w:val="0"/>
          <w:color w:val="000000"/>
          <w:b w:val="off"/>
          <w:i w:val="off"/>
        </w:rPr>
        <w:t>个，而与此同时感知却发生了多重的变换。感知者相对位置的</w:t>
      </w:r>
      <w:r>
        <w:rPr>
          <w:rFonts w:ascii="宋体" w:hAnsi="宋体" w:cs="宋体" w:eastAsia="宋体"/>
          <w:sz w:val="53"/>
          <w:spacing w:val="0"/>
          <w:color w:val="000000"/>
          <w:b w:val="off"/>
          <w:i w:val="off"/>
        </w:rPr>
        <w:t>每一个偶然变化都会使感知本身发生变化，而不同的人在对同</w:t>
      </w:r>
      <w:r>
        <w:rPr>
          <w:rFonts w:ascii="宋体" w:hAnsi="宋体" w:cs="宋体" w:eastAsia="宋体"/>
          <w:sz w:val="53"/>
          <w:spacing w:val="0"/>
          <w:color w:val="000000"/>
          <w:b w:val="off"/>
          <w:i w:val="off"/>
        </w:rPr>
        <w:t>一事物进行同时感知时，他们永远不会有完全相同的感知。我</w:t>
      </w:r>
      <w:r>
        <w:rPr>
          <w:rFonts w:ascii="宋体" w:hAnsi="宋体" w:cs="宋体" w:eastAsia="宋体"/>
          <w:sz w:val="53"/>
          <w:spacing w:val="0"/>
          <w:color w:val="000000"/>
          <w:b w:val="off"/>
          <w:i w:val="off"/>
        </w:rPr>
        <w:t>所简短提及的这类区别对于感知陈述的含义来说是无关紧要</w:t>
      </w:r>
      <w:r>
        <w:rPr>
          <w:rFonts w:ascii="宋体" w:hAnsi="宋体" w:cs="宋体" w:eastAsia="宋体"/>
          <w:sz w:val="53"/>
          <w:spacing w:val="0"/>
          <w:color w:val="000000"/>
          <w:b w:val="off"/>
          <w:i w:val="off"/>
        </w:rPr>
        <w:t>的。当然，它们有时也会成为问题所在，但那时的陈述听起来也</w:t>
      </w:r>
      <w:r>
        <w:rPr>
          <w:rFonts w:ascii="宋体" w:hAnsi="宋体" w:cs="宋体" w:eastAsia="宋体"/>
          <w:sz w:val="53"/>
          <w:spacing w:val="0"/>
          <w:color w:val="000000"/>
          <w:b w:val="off"/>
          <w:i w:val="off"/>
        </w:rPr>
        <w:t>会完全不同。</w:t>
      </w:r>
      <w:bookmarkEnd w:id="1576"/>
    </w:p>
    <w:p>
      <w:pPr>
        <w:pageBreakBefore w:val="off"/>
        <w:tabs/>
        <w:wordWrap w:val="off"/>
        <w:spacing w:before="0" w:after="0" w:line="1000" w:lineRule="atLeast"/>
        <w:ind w:left="940" w:right="0" w:firstLine="1120"/>
        <w:jc w:val="both"/>
        <w:textAlignment w:val="baseline"/>
        <w:rPr>
          <w:sz w:val="53"/>
        </w:rPr>
      </w:pPr>
      <w:bookmarkStart w:name="" w:id="1577"/>
      <w:r>
        <w:rPr>
          <w:rFonts w:ascii="宋体" w:hAnsi="宋体" w:cs="宋体" w:eastAsia="宋体"/>
          <w:sz w:val="53"/>
          <w:spacing w:val="0"/>
          <w:color w:val="000000"/>
          <w:b w:val="off"/>
          <w:i w:val="off"/>
        </w:rPr>
        <w:t>当然人们现在可以说，这个指责仅仅证明，含义对个别感知</w:t>
      </w:r>
      <w:r>
        <w:rPr>
          <w:rFonts w:ascii="宋体" w:hAnsi="宋体" w:cs="宋体" w:eastAsia="宋体"/>
          <w:sz w:val="53"/>
          <w:spacing w:val="0"/>
          <w:color w:val="000000"/>
          <w:b w:val="off"/>
          <w:i w:val="off"/>
        </w:rPr>
        <w:t>的这种差异性是不敏感的；含义恰恰是处在一个共同之物中，这</w:t>
      </w:r>
      <w:r>
        <w:rPr>
          <w:rFonts w:ascii="宋体" w:hAnsi="宋体" w:cs="宋体" w:eastAsia="宋体"/>
          <w:sz w:val="53"/>
          <w:spacing w:val="0"/>
          <w:color w:val="000000"/>
          <w:b w:val="off"/>
          <w:i w:val="off"/>
        </w:rPr>
        <w:t>个共同之物自身承载着所有那些同属于一个对象的杂多感知</w:t>
      </w:r>
      <w:r>
        <w:rPr>
          <w:rFonts w:ascii="宋体" w:hAnsi="宋体" w:cs="宋体" w:eastAsia="宋体"/>
          <w:sz w:val="53"/>
          <w:spacing w:val="0"/>
          <w:color w:val="000000"/>
          <w:b w:val="off"/>
          <w:i w:val="off"/>
        </w:rPr>
        <w:t>行为。</w: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-2273300</wp:posOffset>
                </wp:positionV>
                <wp:extent cx="1104900" cy="571500"/>
                <wp:wrapNone/>
                <wp:docPr id="92" name="文本框 92"/>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1578"/>
                            <w:r>
                              <w:rPr>
                                <w:rFonts w:ascii="TimesNewRoman" w:hAnsi="TimesNewRoman" w:cs="TimesNewRoman" w:eastAsia="TimesNewRoman"/>
                                <w:sz w:val="61"/>
                                <w:spacing w:val="0"/>
                                <w:color w:val="000000"/>
                                <w:b w:val="off"/>
                                <w:i w:val="off"/>
                              </w:rPr>
                              <w:t>A487</w:t>
                            </w:r>
                            <w:bookmarkEnd w:id="1578"/>
                          </w:p>
                        </w:txbxContent>
                      </wps:txbx>
                      <wps:bodyPr wrap="square" lIns="0" rIns="0" tIns="0" bIns="0" vert="horz" anchor="t">
                        <a:noAutofit/>
                      </wps:bodyPr>
                    </wps:wsp>
                  </a:graphicData>
                </a:graphic>
              </wp:anchor>
            </w:drawing>
          </mc:Choice>
          <mc:Fallback>
            <w:pict>
              <v:shape type="#_x0000_t202" filled="f" stroked="f" style="margin-left:123pt;margin-top:-179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1579"/>
                      <w:r>
                        <w:rPr>
                          <w:rFonts w:ascii="TimesNewRoman" w:hAnsi="TimesNewRoman" w:cs="TimesNewRoman" w:eastAsia="TimesNewRoman"/>
                          <w:sz w:val="61"/>
                          <w:spacing w:val="0"/>
                          <w:color w:val="000000"/>
                          <w:b w:val="off"/>
                          <w:i w:val="off"/>
                        </w:rPr>
                        <w:t>A487</w:t>
                      </w:r>
                      <w:bookmarkEnd w:id="15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-1714500</wp:posOffset>
                </wp:positionV>
                <wp:extent cx="1003300" cy="571500"/>
                <wp:wrapNone/>
                <wp:docPr id="93" name="文本框 93"/>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1580"/>
                            <w:r>
                              <w:rPr>
                                <w:rFonts w:ascii="TimesNewRoman" w:hAnsi="TimesNewRoman" w:cs="TimesNewRoman" w:eastAsia="TimesNewRoman"/>
                                <w:sz w:val="61"/>
                                <w:spacing w:val="0"/>
                                <w:color w:val="000000"/>
                                <w:b w:val="off"/>
                                <w:i w:val="off"/>
                              </w:rPr>
                              <w:t>B₂15</w:t>
                            </w:r>
                            <w:bookmarkEnd w:id="1580"/>
                          </w:p>
                        </w:txbxContent>
                      </wps:txbx>
                      <wps:bodyPr wrap="square" lIns="0" rIns="0" tIns="0" bIns="0" vert="horz" anchor="t">
                        <a:noAutofit/>
                      </wps:bodyPr>
                    </wps:wsp>
                  </a:graphicData>
                </a:graphic>
              </wp:anchor>
            </w:drawing>
          </mc:Choice>
          <mc:Fallback>
            <w:pict>
              <v:shape type="#_x0000_t202" filled="f" stroked="f" style="margin-left:125pt;margin-top:-135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1581"/>
                      <w:r>
                        <w:rPr>
                          <w:rFonts w:ascii="TimesNewRoman" w:hAnsi="TimesNewRoman" w:cs="TimesNewRoman" w:eastAsia="TimesNewRoman"/>
                          <w:sz w:val="61"/>
                          <w:spacing w:val="0"/>
                          <w:color w:val="000000"/>
                          <w:b w:val="off"/>
                          <w:i w:val="off"/>
                        </w:rPr>
                        <w:t>B₂15</w:t>
                      </w:r>
                      <w:bookmarkEnd w:id="1581"/>
                    </w:p>
                  </w:txbxContent>
                </v:textbox>
              </v:shape>
            </w:pict>
          </mc:Fallback>
        </mc:AlternateContent>
      </w:r>
      <w:bookmarkEnd w:id="1577"/>
    </w:p>
    <w:p>
      <w:pPr>
        <w:pageBreakBefore w:val="off"/>
        <w:tabs/>
        <w:wordWrap w:val="off"/>
        <w:spacing w:before="0" w:after="0" w:line="1000" w:lineRule="atLeast"/>
        <w:ind w:left="940" w:right="0" w:firstLine="1120"/>
        <w:jc w:val="both"/>
        <w:textAlignment w:val="baseline"/>
        <w:rPr>
          <w:sz w:val="53"/>
        </w:rPr>
      </w:pPr>
      <w:bookmarkStart w:name="" w:id="1582"/>
      <w:r>
        <w:rPr>
          <w:rFonts w:ascii="宋体" w:hAnsi="宋体" w:cs="宋体" w:eastAsia="宋体"/>
          <w:sz w:val="53"/>
          <w:spacing w:val="0"/>
          <w:color w:val="000000"/>
          <w:b w:val="off"/>
          <w:i w:val="off"/>
        </w:rPr>
        <w:t>然而对于这个说法，我们需要说明：感知不仅可以变换，而</w:t>
      </w:r>
      <w:r>
        <w:rPr>
          <w:rFonts w:ascii="宋体" w:hAnsi="宋体" w:cs="宋体" w:eastAsia="宋体"/>
          <w:sz w:val="53"/>
          <w:spacing w:val="0"/>
          <w:color w:val="000000"/>
          <w:b w:val="off"/>
          <w:i w:val="off"/>
        </w:rPr>
        <w:t>且可以消失，而在此同时表达却不会停止它所始终具有的意指</w:t>
      </w:r>
      <w:r>
        <w:rPr>
          <w:rFonts w:ascii="宋体" w:hAnsi="宋体" w:cs="宋体" w:eastAsia="宋体"/>
          <w:sz w:val="53"/>
          <w:spacing w:val="0"/>
          <w:color w:val="000000"/>
          <w:b w:val="off"/>
          <w:i w:val="off"/>
        </w:rPr>
        <w:t>功能。听者不必向花园看便可以理解我的语词和整个语句；只</w:t>
      </w:r>
      <w:r>
        <w:rPr>
          <w:rFonts w:ascii="宋体" w:hAnsi="宋体" w:cs="宋体" w:eastAsia="宋体"/>
          <w:sz w:val="53"/>
          <w:spacing w:val="0"/>
          <w:color w:val="000000"/>
          <w:b w:val="off"/>
          <w:i w:val="off"/>
        </w:rPr>
        <w:t>要他信任我的真实性，他无须感知便可以得出同一个判断。也</w:t>
      </w:r>
      <w:r>
        <w:rPr>
          <w:rFonts w:ascii="宋体" w:hAnsi="宋体" w:cs="宋体" w:eastAsia="宋体"/>
          <w:sz w:val="53"/>
          <w:spacing w:val="0"/>
          <w:color w:val="000000"/>
          <w:b w:val="off"/>
          <w:i w:val="off"/>
        </w:rPr>
        <w:t>许他具有通过想象而完成的某种形象化，也许他不具有这种形</w:t>
      </w:r>
      <w:r>
        <w:rPr>
          <w:rFonts w:ascii="宋体" w:hAnsi="宋体" w:cs="宋体" w:eastAsia="宋体"/>
          <w:sz w:val="53"/>
          <w:spacing w:val="0"/>
          <w:color w:val="000000"/>
          <w:b w:val="off"/>
          <w:i w:val="off"/>
        </w:rPr>
        <w:t>象化；或者这种形象化是如此缺漏、如此不相即，以至于就那些</w:t>
      </w:r>
      <w:r>
        <w:rPr>
          <w:rFonts w:ascii="宋体" w:hAnsi="宋体" w:cs="宋体" w:eastAsia="宋体"/>
          <w:sz w:val="53"/>
          <w:spacing w:val="0"/>
          <w:color w:val="000000"/>
          <w:b w:val="off"/>
          <w:i w:val="off"/>
        </w:rPr>
        <w:t>在陈述中“被表达的”特征来看，它都不能被看作是感知现象的</w:t>
      </w:r>
      <w:r>
        <w:rPr>
          <w:rFonts w:ascii="宋体" w:hAnsi="宋体" w:cs="宋体" w:eastAsia="宋体"/>
          <w:sz w:val="53"/>
          <w:spacing w:val="0"/>
          <w:color w:val="000000"/>
          <w:b w:val="off"/>
          <w:i w:val="off"/>
        </w:rPr>
        <w:t>对应图像。</w:t>
      </w:r>
      <w:bookmarkEnd w:id="1582"/>
    </w:p>
    <w:p>
      <w:pPr>
        <w:pageBreakBefore w:val="off"/>
        <w:tabs/>
        <w:wordWrap w:val="off"/>
        <w:spacing w:before="0" w:after="0" w:line="1000" w:lineRule="atLeast"/>
        <w:ind w:left="2060" w:right="0"/>
        <w:jc w:val="both"/>
        <w:textAlignment w:val="baseline"/>
        <w:rPr>
          <w:sz w:val="53"/>
        </w:rPr>
      </w:pPr>
      <w:bookmarkStart w:name="" w:id="1583"/>
      <w:r>
        <w:rPr>
          <w:rFonts w:ascii="宋体" w:hAnsi="宋体" w:cs="宋体" w:eastAsia="宋体"/>
          <w:sz w:val="53"/>
          <w:spacing w:val="0"/>
          <w:color w:val="000000"/>
          <w:b w:val="off"/>
          <w:i w:val="off"/>
        </w:rPr>
        <w:t>但如果在没有感知的情况下，陈述仍然还带有意义，甚至带</w:t>
      </w:r>
      <w:bookmarkEnd w:id="1583"/>
    </w:p>
    <w:p>
      <w:r>
        <w:t/>
      </w:r>
    </w:p>
    <w:p>
      <w:pPr>
        <w:sectPr>
          <w:footerReference r:id="rId82"/>
          <w:headerReference r:id="rId83" w:type="default"/>
          <w:type w:val="nextPage"/>
          <w:pgSz w:w="22520" w:h="31680"/>
          <w:pgMar w:left="3200" w:top="2560" w:right="3200" w:bottom="2560" w:header="2260" w:footer="2260"/>
          <w:cols w:num="1"/>
        </w:sectPr>
      </w:pPr>
    </w:p>
    <w:p>
      <w:pPr>
        <w:pageBreakBefore w:val="off"/>
        <w:tabs>
          <w:tab w:pos="14740" w:val="left" w:leader="none"/>
        </w:tabs>
        <w:wordWrap w:val="off"/>
        <w:spacing w:before="0" w:after="0" w:line="520" w:lineRule="atLeast"/>
        <w:ind w:left="9340" w:right="0"/>
        <w:jc w:val="both"/>
        <w:textAlignment w:val="baseline"/>
        <w:rPr>
          <w:sz w:val="39"/>
        </w:rPr>
      </w:pPr>
      <w:bookmarkStart w:name="" w:id="1584"/>
      <w:r>
        <w:rPr>
          <w:rFonts w:ascii="楷体" w:hAnsi="楷体" w:cs="楷体" w:eastAsia="楷体"/>
          <w:sz w:val="39"/>
          <w:spacing w:val="0"/>
          <w:color w:val="000000"/>
          <w:b w:val="off"/>
          <w:i w:val="off"/>
        </w:rPr>
        <w:t>第一章</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含义意向与含义充实</w:t>
      </w:r>
      <w:r>
        <w:t xml:space="preserve">	</w:t>
      </w:r>
      <w:r>
        <w:rPr>
          <w:rFonts w:ascii="楷体" w:hAnsi="楷体" w:cs="楷体" w:eastAsia="楷体"/>
          <w:sz w:val="39"/>
          <w:spacing w:val="0"/>
          <w:color w:val="000000"/>
          <w:b w:val="off"/>
          <w:i w:val="off"/>
        </w:rPr>
        <w:t>|021</w:t>
      </w:r>
      <w:bookmarkEnd w:id="1584"/>
    </w:p>
    <w:p>
      <w:pPr>
        <w:pageBreakBefore w:val="off"/>
        <w:tabs/>
        <w:wordWrap w:val="off"/>
        <w:spacing w:before="0" w:after="0" w:line="460" w:lineRule="exact"/>
        <w:ind w:left="0" w:right="0"/>
        <w:jc w:val="both"/>
        <w:textAlignment w:val="baseline"/>
        <w:rPr>
          <w:sz w:val="39"/>
        </w:rPr>
      </w:pPr>
      <w:bookmarkStart w:name="" w:id="1585"/>
      <w:r>
        <w:rPr>
          <w:rFonts w:ascii="宋体" w:hAnsi="宋体" w:cs="宋体" w:eastAsia="宋体"/>
          <w:sz w:val="39"/>
          <w:spacing w:val="0"/>
          <w:color w:val="000000"/>
          <w:b w:val="off"/>
          <w:i w:val="off"/>
        </w:rPr>
        <w:t/>
      </w:r>
      <w:bookmarkEnd w:id="1585"/>
    </w:p>
    <w:p>
      <w:pPr>
        <w:pageBreakBefore w:val="off"/>
        <w:tabs/>
        <w:wordWrap w:val="off"/>
        <w:spacing w:before="0" w:after="0" w:line="460" w:lineRule="exact"/>
        <w:ind w:left="0" w:right="0"/>
        <w:jc w:val="both"/>
        <w:textAlignment w:val="baseline"/>
        <w:rPr>
          <w:sz w:val="39"/>
        </w:rPr>
      </w:pPr>
      <w:bookmarkStart w:name="" w:id="1586"/>
      <w:r>
        <w:rPr>
          <w:rFonts w:ascii="宋体" w:hAnsi="宋体" w:cs="宋体" w:eastAsia="宋体"/>
          <w:sz w:val="39"/>
          <w:spacing w:val="0"/>
          <w:color w:val="000000"/>
          <w:b w:val="off"/>
          <w:i w:val="off"/>
        </w:rPr>
        <w:t/>
      </w:r>
      <w:bookmarkEnd w:id="1586"/>
    </w:p>
    <w:p>
      <w:pPr>
        <w:pageBreakBefore w:val="off"/>
        <w:tabs/>
        <w:wordWrap w:val="off"/>
        <w:spacing w:before="0" w:after="0" w:line="880" w:lineRule="atLeast"/>
        <w:ind w:left="700" w:right="0"/>
        <w:jc w:val="both"/>
        <w:textAlignment w:val="baseline"/>
        <w:rPr>
          <w:sz w:val="53"/>
        </w:rPr>
      </w:pPr>
      <w:bookmarkStart w:name="" w:id="1587"/>
      <w:r>
        <w:rPr>
          <w:rFonts w:ascii="宋体" w:hAnsi="宋体" w:cs="宋体" w:eastAsia="宋体"/>
          <w:sz w:val="53"/>
          <w:spacing w:val="0"/>
          <w:color w:val="000000"/>
          <w:b w:val="off"/>
          <w:i w:val="off"/>
        </w:rPr>
        <w:t>有与先前相同的意义，那么我们①就不能认为，感知是那个在其</w:t>
      </w:r>
      <w:r>
        <w:rPr>
          <w:rFonts w:ascii="宋体" w:hAnsi="宋体" w:cs="宋体" w:eastAsia="宋体"/>
          <w:sz w:val="53"/>
          <w:spacing w:val="0"/>
          <w:color w:val="000000"/>
          <w:b w:val="off"/>
          <w:i w:val="off"/>
        </w:rPr>
        <w:t>中进行着感知陈述的意义、进行着对感知陈述的表达性意指的</w:t>
      </w:r>
      <w:r>
        <w:rPr>
          <w:rFonts w:ascii="宋体" w:hAnsi="宋体" w:cs="宋体" w:eastAsia="宋体"/>
          <w:sz w:val="53"/>
          <w:spacing w:val="0"/>
          <w:color w:val="000000"/>
          <w:b w:val="off"/>
          <w:i w:val="off"/>
        </w:rPr>
        <w:t>行为。语音或者带有纯粹象征性的含义，或者带有直观性的含</w:t>
      </w:r>
      <w:r>
        <w:rPr>
          <w:rFonts w:ascii="宋体" w:hAnsi="宋体" w:cs="宋体" w:eastAsia="宋体"/>
          <w:sz w:val="53"/>
          <w:spacing w:val="0"/>
          <w:color w:val="000000"/>
          <w:b w:val="off"/>
          <w:i w:val="off"/>
        </w:rPr>
        <w:t>义，或者依据于单纯的想象而带有含义，或者依据于实在化的感</w:t>
      </w:r>
      <w:r>
        <w:rPr>
          <w:rFonts w:ascii="宋体" w:hAnsi="宋体" w:cs="宋体" w:eastAsia="宋体"/>
          <w:sz w:val="53"/>
          <w:spacing w:val="0"/>
          <w:color w:val="000000"/>
          <w:b w:val="off"/>
          <w:i w:val="off"/>
        </w:rPr>
        <w:t>知而带有含义，随语音的不同，与语音相统一的那些行为从现象</w:t>
      </w:r>
      <w:r>
        <w:rPr>
          <w:rFonts w:ascii="宋体" w:hAnsi="宋体" w:cs="宋体" w:eastAsia="宋体"/>
          <w:sz w:val="53"/>
          <w:spacing w:val="0"/>
          <w:color w:val="000000"/>
          <w:b w:val="off"/>
          <w:i w:val="off"/>
        </w:rPr>
        <w:t>学上看极具差异性，以至于我们无法相信：意指时而在这些行</w:t>
      </w:r>
      <w:r>
        <w:rPr>
          <w:rFonts w:ascii="宋体" w:hAnsi="宋体" w:cs="宋体" w:eastAsia="宋体"/>
          <w:sz w:val="53"/>
          <w:spacing w:val="0"/>
          <w:color w:val="000000"/>
          <w:b w:val="off"/>
          <w:i w:val="off"/>
        </w:rPr>
        <w:t>为中发生，时而又在那些行为中发生；我们将不得不偏好一种观</w:t>
      </w:r>
      <w:r>
        <w:rPr>
          <w:rFonts w:ascii="宋体" w:hAnsi="宋体" w:cs="宋体" w:eastAsia="宋体"/>
          <w:sz w:val="53"/>
          <w:spacing w:val="0"/>
          <w:color w:val="000000"/>
          <w:b w:val="off"/>
          <w:i w:val="off"/>
        </w:rPr>
        <w:t>点，这种观点将意指的这种功能归诸于一个始终同类的行为，这</w:t>
      </w:r>
      <w:r>
        <w:rPr>
          <w:rFonts w:ascii="宋体" w:hAnsi="宋体" w:cs="宋体" w:eastAsia="宋体"/>
          <w:sz w:val="53"/>
          <w:spacing w:val="0"/>
          <w:color w:val="000000"/>
          <w:b w:val="off"/>
          <w:i w:val="off"/>
        </w:rPr>
        <w:t>个行为摆脱了常常无能为力的感知的限制，甚至摆脱了想象的</w:t>
      </w:r>
      <w:r>
        <w:rPr>
          <w:rFonts w:ascii="宋体" w:hAnsi="宋体" w:cs="宋体" w:eastAsia="宋体"/>
          <w:sz w:val="53"/>
          <w:spacing w:val="0"/>
          <w:color w:val="000000"/>
          <w:b w:val="off"/>
          <w:i w:val="off"/>
        </w:rPr>
        <w:t>限制，它只是一个每当表达进行“表达”时便与被表达的行为相</w:t>
      </w:r>
      <w:r>
        <w:rPr>
          <w:rFonts w:ascii="宋体" w:hAnsi="宋体" w:cs="宋体" w:eastAsia="宋体"/>
          <w:sz w:val="53"/>
          <w:spacing w:val="0"/>
          <w:color w:val="000000"/>
          <w:b w:val="off"/>
          <w:i w:val="off"/>
        </w:rPr>
        <w:t>统一的行为。</w:t>
      </w:r>
      <w:bookmarkEnd w:id="1587"/>
    </w:p>
    <w:p>
      <w:pPr>
        <w:pageBreakBefore w:val="off"/>
        <w:tabs/>
        <w:wordWrap w:val="off"/>
        <w:spacing w:before="0" w:after="0" w:line="880" w:lineRule="atLeast"/>
        <w:ind w:left="700" w:right="0" w:firstLine="1120"/>
        <w:jc w:val="both"/>
        <w:textAlignment w:val="baseline"/>
        <w:rPr>
          <w:sz w:val="53"/>
        </w:rPr>
      </w:pPr>
      <w:bookmarkStart w:name="" w:id="1588"/>
      <w:r>
        <w:rPr>
          <w:rFonts w:ascii="宋体" w:hAnsi="宋体" w:cs="宋体" w:eastAsia="宋体"/>
          <w:sz w:val="53"/>
          <w:spacing w:val="0"/>
          <w:color w:val="000000"/>
          <w:b w:val="off"/>
          <w:i w:val="off"/>
        </w:rPr>
        <w:t>可是尽管如此，有一点是无可争议的：在“感知判断”中，感</w:t>
      </w:r>
      <w:r>
        <w:rPr>
          <w:rFonts w:ascii="宋体" w:hAnsi="宋体" w:cs="宋体" w:eastAsia="宋体"/>
          <w:sz w:val="53"/>
          <w:spacing w:val="0"/>
          <w:color w:val="000000"/>
          <w:b w:val="off"/>
          <w:i w:val="off"/>
        </w:rPr>
        <w:t>知与陈述的意义有内部的联系。陈述“表达着感知”，或者说，陈</w:t>
      </w:r>
      <w:r>
        <w:rPr>
          <w:rFonts w:ascii="宋体" w:hAnsi="宋体" w:cs="宋体" w:eastAsia="宋体"/>
          <w:sz w:val="53"/>
          <w:spacing w:val="0"/>
          <w:color w:val="000000"/>
          <w:b w:val="off"/>
          <w:i w:val="off"/>
        </w:rPr>
        <w:t>述表达着“在感知中被给予的”东西，这句不是没有道理的。同</w:t>
      </w:r>
      <w:r>
        <w:rPr>
          <w:rFonts w:ascii="宋体" w:hAnsi="宋体" w:cs="宋体" w:eastAsia="宋体"/>
          <w:sz w:val="53"/>
          <w:spacing w:val="0"/>
          <w:color w:val="000000"/>
          <w:b w:val="off"/>
          <w:i w:val="off"/>
        </w:rPr>
        <w:t>一个感知可以是不同陈述的基础，但无论这些陈述的意义如何</w:t>
      </w:r>
      <w:r>
        <w:rPr>
          <w:rFonts w:ascii="宋体" w:hAnsi="宋体" w:cs="宋体" w:eastAsia="宋体"/>
          <w:sz w:val="53"/>
          <w:spacing w:val="0"/>
          <w:color w:val="000000"/>
          <w:b w:val="off"/>
          <w:i w:val="off"/>
        </w:rPr>
        <w:t>变化，它还会“指向”感知的显现内涵；时而是这些部分感知，时</w:t>
      </w:r>
      <w:r>
        <w:rPr>
          <w:rFonts w:ascii="宋体" w:hAnsi="宋体" w:cs="宋体" w:eastAsia="宋体"/>
          <w:sz w:val="53"/>
          <w:spacing w:val="0"/>
          <w:color w:val="000000"/>
          <w:b w:val="off"/>
          <w:i w:val="off"/>
        </w:rPr>
        <w:t>而又是那些部分感知(即使它们或许是统一完整感知的不独立</w:t>
      </w:r>
      <w:r>
        <w:rPr>
          <w:rFonts w:ascii="宋体" w:hAnsi="宋体" w:cs="宋体" w:eastAsia="宋体"/>
          <w:sz w:val="53"/>
          <w:spacing w:val="0"/>
          <w:color w:val="000000"/>
          <w:b w:val="off"/>
          <w:i w:val="off"/>
        </w:rPr>
        <w:t>部分)为判断提供了特殊的基底，但这些部分感知并不因此而就</w:t>
      </w:r>
      <w:r>
        <w:rPr>
          <w:rFonts w:ascii="宋体" w:hAnsi="宋体" w:cs="宋体" w:eastAsia="宋体"/>
          <w:sz w:val="53"/>
          <w:spacing w:val="0"/>
          <w:color w:val="000000"/>
          <w:b w:val="off"/>
          <w:i w:val="off"/>
        </w:rPr>
        <w:t>是本真的含义载者；所有感知都有可能消失，这个情况也就说明</w:t>
      </w:r>
      <w:r>
        <w:rPr>
          <w:rFonts w:ascii="宋体" w:hAnsi="宋体" w:cs="宋体" w:eastAsia="宋体"/>
          <w:sz w:val="53"/>
          <w:spacing w:val="0"/>
          <w:color w:val="000000"/>
          <w:b w:val="off"/>
          <w:i w:val="off"/>
        </w:rPr>
        <w:t>了这一点。</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-1663700</wp:posOffset>
                </wp:positionV>
                <wp:extent cx="990600" cy="482600"/>
                <wp:wrapNone/>
                <wp:docPr id="94" name="文本框 94"/>
                <a:graphic xmlns:a="http://schemas.openxmlformats.org/drawingml/2006/main">
                  <a:graphicData uri="http://schemas.microsoft.com/office/word/2010/wordprocessingShape">
                    <wps:wsp>
                      <wps:cNvSpPr txBox="true"/>
                      <wps:spPr>
                        <a:xfrm>
                          <a:off x="0" y="0"/>
                          <a:ext cx="9906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1589"/>
                            <w:r>
                              <w:rPr>
                                <w:rFonts w:ascii="楷体" w:hAnsi="楷体" w:cs="楷体" w:eastAsia="楷体"/>
                                <w:sz w:val="51"/>
                                <w:spacing w:val="0"/>
                                <w:color w:val="000000"/>
                                <w:b w:val="off"/>
                                <w:i w:val="off"/>
                              </w:rPr>
                              <w:t>B₂</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16</w:t>
                            </w:r>
                            <w:bookmarkEnd w:id="1589"/>
                          </w:p>
                        </w:txbxContent>
                      </wps:txbx>
                      <wps:bodyPr wrap="square" lIns="0" rIns="0" tIns="0" bIns="0" vert="horz" anchor="t">
                        <a:noAutofit/>
                      </wps:bodyPr>
                    </wps:wsp>
                  </a:graphicData>
                </a:graphic>
              </wp:anchor>
            </w:drawing>
          </mc:Choice>
          <mc:Fallback>
            <w:pict>
              <v:shape type="#_x0000_t202" filled="f" stroked="f" style="margin-left:978pt;margin-top:-131pt;width:78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1590"/>
                      <w:r>
                        <w:rPr>
                          <w:rFonts w:ascii="楷体" w:hAnsi="楷体" w:cs="楷体" w:eastAsia="楷体"/>
                          <w:sz w:val="51"/>
                          <w:spacing w:val="0"/>
                          <w:color w:val="000000"/>
                          <w:b w:val="off"/>
                          <w:i w:val="off"/>
                        </w:rPr>
                        <w:t>B₂</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16</w:t>
                      </w:r>
                      <w:bookmarkEnd w:id="159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-2209800</wp:posOffset>
                </wp:positionV>
                <wp:extent cx="1016000" cy="482600"/>
                <wp:wrapNone/>
                <wp:docPr id="95" name="文本框 95"/>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1591"/>
                            <w:r>
                              <w:rPr>
                                <w:rFonts w:ascii="楷体" w:hAnsi="楷体" w:cs="楷体" w:eastAsia="楷体"/>
                                <w:sz w:val="51"/>
                                <w:spacing w:val="0"/>
                                <w:color w:val="000000"/>
                                <w:b w:val="off"/>
                                <w:i w:val="off"/>
                              </w:rPr>
                              <w:t>A</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488</w:t>
                            </w:r>
                            <w:bookmarkEnd w:id="1591"/>
                          </w:p>
                        </w:txbxContent>
                      </wps:txbx>
                      <wps:bodyPr wrap="square" lIns="0" rIns="0" tIns="0" bIns="0" vert="horz" anchor="t">
                        <a:noAutofit/>
                      </wps:bodyPr>
                    </wps:wsp>
                  </a:graphicData>
                </a:graphic>
              </wp:anchor>
            </w:drawing>
          </mc:Choice>
          <mc:Fallback>
            <w:pict>
              <v:shape type="#_x0000_t202" filled="f" stroked="f" style="margin-left:978pt;margin-top:-174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1592"/>
                      <w:r>
                        <w:rPr>
                          <w:rFonts w:ascii="楷体" w:hAnsi="楷体" w:cs="楷体" w:eastAsia="楷体"/>
                          <w:sz w:val="51"/>
                          <w:spacing w:val="0"/>
                          <w:color w:val="000000"/>
                          <w:b w:val="off"/>
                          <w:i w:val="off"/>
                        </w:rPr>
                        <w:t>A</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488</w:t>
                      </w:r>
                      <w:bookmarkEnd w:id="1592"/>
                    </w:p>
                  </w:txbxContent>
                </v:textbox>
              </v:shape>
            </w:pict>
          </mc:Fallback>
        </mc:AlternateContent>
      </w:r>
      <w:bookmarkEnd w:id="1588"/>
    </w:p>
    <w:p>
      <w:pPr>
        <w:pageBreakBefore w:val="off"/>
        <w:tabs/>
        <w:wordWrap w:val="off"/>
        <w:spacing w:before="0" w:after="0" w:line="880" w:lineRule="atLeast"/>
        <w:ind w:left="700" w:right="0" w:firstLine="1120"/>
        <w:jc w:val="both"/>
        <w:textAlignment w:val="baseline"/>
        <w:rPr>
          <w:sz w:val="53"/>
        </w:rPr>
      </w:pPr>
      <w:bookmarkStart w:name="" w:id="1593"/>
      <w:r>
        <w:rPr>
          <w:rFonts w:ascii="宋体" w:hAnsi="宋体" w:cs="宋体" w:eastAsia="宋体"/>
          <w:sz w:val="53"/>
          <w:spacing w:val="0"/>
          <w:color w:val="000000"/>
          <w:b w:val="off"/>
          <w:i w:val="off"/>
        </w:rPr>
        <w:t>因此人们必须说，对感知的这种“陈述”(或者用客观的说</w:t>
      </w:r>
      <w:r>
        <w:rPr>
          <w:rFonts w:ascii="宋体" w:hAnsi="宋体" w:cs="宋体" w:eastAsia="宋体"/>
          <w:sz w:val="53"/>
          <w:spacing w:val="0"/>
          <w:color w:val="000000"/>
          <w:b w:val="off"/>
          <w:i w:val="off"/>
        </w:rPr>
        <w:t>法：对一个被感知之物本身的“陈述”)不是语音的事情，而是某</w:t>
      </w:r>
      <w:r>
        <w:rPr>
          <w:rFonts w:ascii="宋体" w:hAnsi="宋体" w:cs="宋体" w:eastAsia="宋体"/>
          <w:sz w:val="53"/>
          <w:spacing w:val="0"/>
          <w:color w:val="000000"/>
          <w:b w:val="off"/>
          <w:i w:val="off"/>
        </w:rPr>
        <w:t>些表达行为的事情；“表达”在这个关系中意味着那个为其所有</w:t>
      </w:r>
      <w:r>
        <w:rPr>
          <w:rFonts w:ascii="宋体" w:hAnsi="宋体" w:cs="宋体" w:eastAsia="宋体"/>
          <w:sz w:val="53"/>
          <w:spacing w:val="0"/>
          <w:color w:val="000000"/>
          <w:b w:val="off"/>
          <w:i w:val="off"/>
        </w:rPr>
        <w:t>意义所激活的表达，在这里，这个表达被置入到一个与感知的联</w:t>
      </w:r>
      <w:r>
        <w:rPr>
          <w:rFonts w:ascii="宋体" w:hAnsi="宋体" w:cs="宋体" w:eastAsia="宋体"/>
          <w:sz w:val="53"/>
          <w:spacing w:val="0"/>
          <w:color w:val="000000"/>
          <w:b w:val="off"/>
          <w:i w:val="off"/>
        </w:rPr>
        <w:t>系之中，而这个感知则恰恰是因为这个联系的缘故才叫做“被表</w:t>
      </w:r>
      <w:bookmarkEnd w:id="1593"/>
    </w:p>
    <w:p>
      <w:pPr>
        <w:pageBreakBefore w:val="off"/>
        <w:tabs/>
        <w:wordWrap w:val="off"/>
        <w:spacing w:before="0" w:after="0" w:line="880" w:lineRule="atLeast"/>
        <w:ind w:left="740" w:right="0"/>
        <w:jc w:val="both"/>
        <w:textAlignment w:val="baseline"/>
        <w:rPr>
          <w:sz w:val="53"/>
        </w:rPr>
      </w:pPr>
      <w:bookmarkStart w:name="" w:id="1594"/>
      <w:r>
        <w:rPr>
          <w:rFonts w:ascii="宋体" w:hAnsi="宋体" w:cs="宋体" w:eastAsia="宋体"/>
          <w:sz w:val="53"/>
          <w:spacing w:val="0"/>
          <w:color w:val="000000"/>
          <w:u w:val="single"/>
          <w:b w:val="off"/>
          <w:i w:val="off"/>
        </w:rPr>
        <w:t xml:space="preserve">              </w:t>
      </w:r>
      <w:bookmarkEnd w:id="1594"/>
    </w:p>
    <w:p>
      <w:pPr>
        <w:pageBreakBefore w:val="off"/>
        <w:tabs/>
        <w:wordWrap w:val="off"/>
        <w:spacing w:before="340" w:after="0" w:line="540" w:lineRule="atLeast"/>
        <w:ind w:left="1540" w:right="0"/>
        <w:jc w:val="both"/>
        <w:textAlignment w:val="baseline"/>
        <w:rPr>
          <w:sz w:val="40"/>
        </w:rPr>
      </w:pPr>
      <w:bookmarkStart w:name="" w:id="1595"/>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也撇开我们在这一篇中有意识加以忽略的范畴形式不论。</w:t>
      </w:r>
      <w:bookmarkEnd w:id="1595"/>
    </w:p>
    <w:p>
      <w:r>
        <w:t/>
      </w:r>
    </w:p>
    <w:p>
      <w:pPr>
        <w:sectPr>
          <w:footerReference r:id="rId84"/>
          <w:headerReference r:id="rId85" w:type="default"/>
          <w:type w:val="nextPage"/>
          <w:pgSz w:w="22520" w:h="31680"/>
          <w:pgMar w:left="3340" w:top="2520" w:right="3340" w:bottom="2520" w:header="2220" w:footer="2220"/>
          <w:cols w:num="1"/>
        </w:sectPr>
      </w:pPr>
    </w:p>
    <w:p>
      <w:pPr>
        <w:pageBreakBefore w:val="off"/>
        <w:tabs>
          <w:tab w:pos="2240" w:val="left" w:leader="none"/>
        </w:tabs>
        <w:wordWrap w:val="off"/>
        <w:spacing w:before="0" w:after="0" w:line="520" w:lineRule="atLeast"/>
        <w:ind w:left="600" w:right="0"/>
        <w:jc w:val="both"/>
        <w:textAlignment w:val="baseline"/>
        <w:rPr>
          <w:sz w:val="39"/>
        </w:rPr>
      </w:pPr>
      <w:bookmarkStart w:name="" w:id="1596"/>
      <w:r>
        <w:rPr>
          <w:rFonts w:ascii="楷体" w:hAnsi="楷体" w:cs="楷体" w:eastAsia="楷体"/>
          <w:sz w:val="39"/>
          <w:spacing w:val="0"/>
          <w:color w:val="000000"/>
          <w:b w:val="off"/>
          <w:i w:val="off"/>
        </w:rPr>
        <w:t>022</w:t>
      </w:r>
      <w:r>
        <w:t xml:space="preserve">	</w:t>
      </w:r>
      <w:r>
        <w:rPr>
          <w:rFonts w:ascii="黑体" w:hAnsi="黑体" w:cs="黑体" w:eastAsia="黑体"/>
          <w:sz w:val="39"/>
          <w:spacing w:val="0"/>
          <w:color w:val="000000"/>
          <w:b w:val="off"/>
          <w:i w:val="off"/>
        </w:rPr>
        <w:t>逻辑研究(第二卷第二部分)</w:t>
      </w:r>
      <w:bookmarkEnd w:id="1596"/>
    </w:p>
    <w:p>
      <w:pPr>
        <w:pageBreakBefore w:val="off"/>
        <w:tabs/>
        <w:wordWrap w:val="off"/>
        <w:spacing w:before="0" w:after="0" w:line="940" w:lineRule="exact"/>
        <w:ind w:left="0" w:right="0"/>
        <w:jc w:val="both"/>
        <w:textAlignment w:val="baseline"/>
        <w:rPr>
          <w:sz w:val="54"/>
        </w:rPr>
      </w:pPr>
      <w:bookmarkStart w:name="" w:id="1597"/>
      <w:r>
        <w:rPr>
          <w:rFonts w:ascii="宋体" w:hAnsi="宋体" w:cs="宋体" w:eastAsia="宋体"/>
          <w:sz w:val="54"/>
          <w:spacing w:val="0"/>
          <w:color w:val="000000"/>
          <w:b w:val="off"/>
          <w:i w:val="off"/>
        </w:rPr>
        <w:t/>
      </w:r>
      <w:bookmarkEnd w:id="1597"/>
    </w:p>
    <w:p>
      <w:pPr>
        <w:pageBreakBefore w:val="off"/>
        <w:tabs/>
        <w:wordWrap w:val="off"/>
        <w:spacing w:before="0" w:after="0" w:line="920" w:lineRule="atLeast"/>
        <w:ind w:left="640" w:right="120"/>
        <w:jc w:val="both"/>
        <w:textAlignment w:val="baseline"/>
        <w:rPr>
          <w:sz w:val="54"/>
        </w:rPr>
      </w:pPr>
      <w:bookmarkStart w:name="" w:id="1598"/>
      <w:r>
        <w:rPr>
          <w:rFonts w:ascii="宋体" w:hAnsi="宋体" w:cs="宋体" w:eastAsia="宋体"/>
          <w:sz w:val="54"/>
          <w:spacing w:val="0"/>
          <w:color w:val="000000"/>
          <w:b w:val="off"/>
          <w:i w:val="off"/>
        </w:rPr>
        <w:t>达的”。而这同时又意味着，在感知和语音之间还被插入了一个</w:t>
      </w:r>
      <w:r>
        <w:rPr>
          <w:rFonts w:ascii="宋体" w:hAnsi="宋体" w:cs="宋体" w:eastAsia="宋体"/>
          <w:sz w:val="54"/>
          <w:spacing w:val="0"/>
          <w:color w:val="000000"/>
          <w:b w:val="off"/>
          <w:i w:val="off"/>
        </w:rPr>
        <w:t>行为[2](或一个行为构成物)。我说一个行为；因为无论表达体</w:t>
      </w:r>
      <w:r>
        <w:rPr>
          <w:rFonts w:ascii="宋体" w:hAnsi="宋体" w:cs="宋体" w:eastAsia="宋体"/>
          <w:sz w:val="54"/>
          <w:spacing w:val="0"/>
          <w:color w:val="000000"/>
          <w:b w:val="off"/>
          <w:i w:val="off"/>
        </w:rPr>
        <w:t>验是否伴有感知，它都具有一个与对象之物的意向关系。这个</w:t>
      </w:r>
      <w:r>
        <w:rPr>
          <w:rFonts w:ascii="宋体" w:hAnsi="宋体" w:cs="宋体" w:eastAsia="宋体"/>
          <w:sz w:val="54"/>
          <w:spacing w:val="0"/>
          <w:color w:val="000000"/>
          <w:b w:val="off"/>
          <w:i w:val="off"/>
        </w:rPr>
        <w:t>中介性的行为必定就是那个实际上作为意义给予行为而起作用</w:t>
      </w:r>
      <w:r>
        <w:rPr>
          <w:rFonts w:ascii="宋体" w:hAnsi="宋体" w:cs="宋体" w:eastAsia="宋体"/>
          <w:sz w:val="54"/>
          <w:spacing w:val="0"/>
          <w:color w:val="000000"/>
          <w:b w:val="off"/>
          <w:i w:val="off"/>
        </w:rPr>
        <w:t>的行为，它作为本质的组成部分从属于那个行使着意义作用的</w:t>
      </w:r>
      <w:r>
        <w:rPr>
          <w:rFonts w:ascii="宋体" w:hAnsi="宋体" w:cs="宋体" w:eastAsia="宋体"/>
          <w:sz w:val="54"/>
          <w:spacing w:val="0"/>
          <w:color w:val="000000"/>
          <w:b w:val="off"/>
          <w:i w:val="off"/>
        </w:rPr>
        <w:t>表达，并且它决定着：意义始终是同一个，无论那个为它提供证</w:t>
      </w:r>
      <w:r>
        <w:rPr>
          <w:rFonts w:ascii="宋体" w:hAnsi="宋体" w:cs="宋体" w:eastAsia="宋体"/>
          <w:sz w:val="54"/>
          <w:spacing w:val="0"/>
          <w:color w:val="000000"/>
          <w:b w:val="off"/>
          <w:i w:val="off"/>
        </w:rPr>
        <w:t>明的感知是否能够与它相伴。</w:t>
      </w:r>
      <w:bookmarkEnd w:id="1598"/>
    </w:p>
    <w:p>
      <w:pPr>
        <w:pageBreakBefore w:val="off"/>
        <w:tabs/>
        <w:wordWrap w:val="off"/>
        <w:spacing w:before="0" w:after="0" w:line="920" w:lineRule="atLeast"/>
        <w:ind w:left="1880" w:right="0"/>
        <w:jc w:val="both"/>
        <w:textAlignment w:val="baseline"/>
        <w:rPr>
          <w:sz w:val="54"/>
        </w:rPr>
      </w:pPr>
      <w:bookmarkStart w:name="" w:id="1599"/>
      <w:r>
        <w:rPr>
          <w:rFonts w:ascii="宋体" w:hAnsi="宋体" w:cs="宋体" w:eastAsia="宋体"/>
          <w:sz w:val="54"/>
          <w:spacing w:val="0"/>
          <w:color w:val="000000"/>
          <w:b w:val="off"/>
          <w:i w:val="off"/>
        </w:rPr>
        <w:t>以下的研究将会不断地证实这个观点的可行性。</w:t>
      </w:r>
      <w:bookmarkEnd w:id="1599"/>
    </w:p>
    <w:p>
      <w:pPr>
        <w:pageBreakBefore w:val="off"/>
        <w:tabs/>
        <w:wordWrap w:val="off"/>
        <w:spacing w:before="520" w:after="0" w:line="1260" w:lineRule="atLeast"/>
        <w:ind w:left="5000" w:right="560" w:hanging="3780"/>
        <w:jc w:val="both"/>
        <w:textAlignment w:val="baseline"/>
        <w:rPr>
          <w:sz w:val="60"/>
        </w:rPr>
      </w:pPr>
      <w:bookmarkStart w:name="" w:id="1600"/>
      <w:r>
        <w:rPr>
          <w:rFonts w:ascii="黑体" w:hAnsi="黑体" w:cs="黑体" w:eastAsia="黑体"/>
          <w:sz w:val="60"/>
          <w:spacing w:val="0"/>
          <w:color w:val="000000"/>
          <w:b w:val="off"/>
          <w:i w:val="off"/>
        </w:rPr>
        <w:t>第5节   续论：感知作为规定着含</w:t>
      </w:r>
      <w:r>
        <w:rPr>
          <w:rFonts w:ascii="黑体" w:hAnsi="黑体" w:cs="黑体" w:eastAsia="黑体"/>
          <w:sz w:val="60"/>
          <w:spacing w:val="0"/>
          <w:color w:val="000000"/>
          <w:b w:val="off"/>
          <w:i w:val="off"/>
        </w:rPr>
        <w:t>义、但不蕴涵含义的行为</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952500</wp:posOffset>
                </wp:positionV>
                <wp:extent cx="977900" cy="558800"/>
                <wp:wrapNone/>
                <wp:docPr id="96" name="文本框 96"/>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601"/>
                            <w:r>
                              <w:rPr>
                                <w:rFonts w:ascii="TimesNewRoman" w:hAnsi="TimesNewRoman" w:cs="TimesNewRoman" w:eastAsia="TimesNewRoman"/>
                                <w:sz w:val="59"/>
                                <w:spacing w:val="0"/>
                                <w:color w:val="000000"/>
                                <w:b w:val="off"/>
                                <w:i w:val="off"/>
                              </w:rPr>
                              <w:t>B₂17</w:t>
                            </w:r>
                            <w:bookmarkEnd w:id="1601"/>
                          </w:p>
                        </w:txbxContent>
                      </wps:txbx>
                      <wps:bodyPr wrap="square" lIns="0" rIns="0" tIns="0" bIns="0" vert="horz" anchor="t">
                        <a:noAutofit/>
                      </wps:bodyPr>
                    </wps:wsp>
                  </a:graphicData>
                </a:graphic>
              </wp:anchor>
            </w:drawing>
          </mc:Choice>
          <mc:Fallback>
            <w:pict>
              <v:shape type="#_x0000_t202" filled="f" stroked="f" style="margin-left:121pt;margin-top:75pt;width:7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602"/>
                      <w:r>
                        <w:rPr>
                          <w:rFonts w:ascii="TimesNewRoman" w:hAnsi="TimesNewRoman" w:cs="TimesNewRoman" w:eastAsia="TimesNewRoman"/>
                          <w:sz w:val="59"/>
                          <w:spacing w:val="0"/>
                          <w:color w:val="000000"/>
                          <w:b w:val="off"/>
                          <w:i w:val="off"/>
                        </w:rPr>
                        <w:t>B₂17</w:t>
                      </w:r>
                      <w:bookmarkEnd w:id="16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406400</wp:posOffset>
                </wp:positionV>
                <wp:extent cx="1066800" cy="558800"/>
                <wp:wrapNone/>
                <wp:docPr id="97" name="文本框 97"/>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603"/>
                            <w:r>
                              <w:rPr>
                                <w:rFonts w:ascii="TimesNewRoman" w:hAnsi="TimesNewRoman" w:cs="TimesNewRoman" w:eastAsia="TimesNewRoman"/>
                                <w:sz w:val="59"/>
                                <w:spacing w:val="0"/>
                                <w:color w:val="000000"/>
                                <w:b w:val="off"/>
                                <w:i w:val="off"/>
                              </w:rPr>
                              <w:t>A489</w:t>
                            </w:r>
                            <w:bookmarkEnd w:id="1603"/>
                          </w:p>
                        </w:txbxContent>
                      </wps:txbx>
                      <wps:bodyPr wrap="square" lIns="0" rIns="0" tIns="0" bIns="0" vert="horz" anchor="t">
                        <a:noAutofit/>
                      </wps:bodyPr>
                    </wps:wsp>
                  </a:graphicData>
                </a:graphic>
              </wp:anchor>
            </w:drawing>
          </mc:Choice>
          <mc:Fallback>
            <w:pict>
              <v:shape type="#_x0000_t202" filled="f" stroked="f" style="margin-left:114pt;margin-top:32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604"/>
                      <w:r>
                        <w:rPr>
                          <w:rFonts w:ascii="TimesNewRoman" w:hAnsi="TimesNewRoman" w:cs="TimesNewRoman" w:eastAsia="TimesNewRoman"/>
                          <w:sz w:val="59"/>
                          <w:spacing w:val="0"/>
                          <w:color w:val="000000"/>
                          <w:b w:val="off"/>
                          <w:i w:val="off"/>
                        </w:rPr>
                        <w:t>A489</w:t>
                      </w:r>
                      <w:bookmarkEnd w:id="1604"/>
                    </w:p>
                  </w:txbxContent>
                </v:textbox>
              </v:shape>
            </w:pict>
          </mc:Fallback>
        </mc:AlternateContent>
      </w:r>
      <w:bookmarkEnd w:id="1600"/>
    </w:p>
    <w:p>
      <w:pPr>
        <w:pageBreakBefore w:val="off"/>
        <w:tabs/>
        <w:wordWrap w:val="off"/>
        <w:spacing w:before="480" w:after="0" w:line="920" w:lineRule="atLeast"/>
        <w:ind w:left="780" w:right="0" w:firstLine="1100"/>
        <w:jc w:val="both"/>
        <w:textAlignment w:val="baseline"/>
        <w:rPr>
          <w:sz w:val="54"/>
        </w:rPr>
      </w:pPr>
      <w:bookmarkStart w:name="" w:id="1605"/>
      <w:r>
        <w:rPr>
          <w:rFonts w:ascii="宋体" w:hAnsi="宋体" w:cs="宋体" w:eastAsia="宋体"/>
          <w:sz w:val="54"/>
          <w:spacing w:val="0"/>
          <w:color w:val="000000"/>
          <w:b w:val="off"/>
          <w:i w:val="off"/>
        </w:rPr>
        <w:t>在对一个迫近的怀疑作出考虑之前，我们不能继续前行。</w:t>
      </w:r>
      <w:r>
        <w:rPr>
          <w:rFonts w:ascii="宋体" w:hAnsi="宋体" w:cs="宋体" w:eastAsia="宋体"/>
          <w:sz w:val="54"/>
          <w:spacing w:val="0"/>
          <w:color w:val="000000"/>
          <w:b w:val="off"/>
          <w:i w:val="off"/>
        </w:rPr>
        <w:t>我们的阐述似乎需要受到一定的限制，在这些阐述中所包含的</w:t>
      </w:r>
      <w:r>
        <w:rPr>
          <w:rFonts w:ascii="宋体" w:hAnsi="宋体" w:cs="宋体" w:eastAsia="宋体"/>
          <w:sz w:val="54"/>
          <w:spacing w:val="0"/>
          <w:color w:val="000000"/>
          <w:b w:val="off"/>
          <w:i w:val="off"/>
        </w:rPr>
        <w:t>东西似乎要比我们所能完全证实的东西更多。即使感知永远不</w:t>
      </w:r>
      <w:r>
        <w:rPr>
          <w:rFonts w:ascii="宋体" w:hAnsi="宋体" w:cs="宋体" w:eastAsia="宋体"/>
          <w:sz w:val="54"/>
          <w:spacing w:val="0"/>
          <w:color w:val="000000"/>
          <w:b w:val="off"/>
          <w:i w:val="off"/>
        </w:rPr>
        <w:t>会创造出一个在感知基础上进行的陈述的完整含义，它也仍然</w:t>
      </w:r>
      <w:r>
        <w:rPr>
          <w:rFonts w:ascii="宋体" w:hAnsi="宋体" w:cs="宋体" w:eastAsia="宋体"/>
          <w:sz w:val="54"/>
          <w:spacing w:val="0"/>
          <w:color w:val="000000"/>
          <w:b w:val="off"/>
          <w:i w:val="off"/>
        </w:rPr>
        <w:t>会对含义作出一些贡献，而且恰恰就是在刚才所阐释的那一类</w:t>
      </w:r>
      <w:r>
        <w:rPr>
          <w:rFonts w:ascii="宋体" w:hAnsi="宋体" w:cs="宋体" w:eastAsia="宋体"/>
          <w:sz w:val="54"/>
          <w:spacing w:val="0"/>
          <w:color w:val="000000"/>
          <w:b w:val="off"/>
          <w:i w:val="off"/>
        </w:rPr>
        <w:t>情况中。倘若我们修改一下我们所举的例子，不说“一只乌鸦”，</w:t>
      </w:r>
      <w:r>
        <w:rPr>
          <w:rFonts w:ascii="宋体" w:hAnsi="宋体" w:cs="宋体" w:eastAsia="宋体"/>
          <w:sz w:val="54"/>
          <w:spacing w:val="0"/>
          <w:color w:val="000000"/>
          <w:b w:val="off"/>
          <w:i w:val="off"/>
        </w:rPr>
        <w:t>而说“这只乌鸦”，那么这一点就会更清楚表现出来。“这个”是</w:t>
      </w:r>
      <w:r>
        <w:rPr>
          <w:rFonts w:ascii="宋体" w:hAnsi="宋体" w:cs="宋体" w:eastAsia="宋体"/>
          <w:sz w:val="54"/>
          <w:spacing w:val="0"/>
          <w:color w:val="000000"/>
          <w:b w:val="off"/>
          <w:i w:val="off"/>
        </w:rPr>
        <w:t>一个本质上机遇性的表达，它只有通过对表达状况的观看，并且</w:t>
      </w:r>
      <w:r>
        <w:rPr>
          <w:rFonts w:ascii="宋体" w:hAnsi="宋体" w:cs="宋体" w:eastAsia="宋体"/>
          <w:sz w:val="54"/>
          <w:spacing w:val="0"/>
          <w:color w:val="000000"/>
          <w:b w:val="off"/>
          <w:i w:val="off"/>
        </w:rPr>
        <w:t>在这里是通过对已进行的感知的观看才能带有含义。“这个”所</w:t>
      </w:r>
      <w:r>
        <w:rPr>
          <w:rFonts w:ascii="宋体" w:hAnsi="宋体" w:cs="宋体" w:eastAsia="宋体"/>
          <w:sz w:val="54"/>
          <w:spacing w:val="0"/>
          <w:color w:val="000000"/>
          <w:b w:val="off"/>
          <w:i w:val="off"/>
        </w:rPr>
        <w:t>指的是被感知的客体，就像它在感知中被给予的那样。此外，在</w:t>
      </w:r>
      <w:r>
        <w:rPr>
          <w:rFonts w:ascii="宋体" w:hAnsi="宋体" w:cs="宋体" w:eastAsia="宋体"/>
          <w:sz w:val="54"/>
          <w:spacing w:val="0"/>
          <w:color w:val="000000"/>
          <w:b w:val="off"/>
          <w:i w:val="off"/>
        </w:rPr>
        <w:t>动词语法形式中的现在时态所表达的是一个与现时当下的联</w:t>
      </w:r>
      <w:r>
        <w:rPr>
          <w:rFonts w:ascii="宋体" w:hAnsi="宋体" w:cs="宋体" w:eastAsia="宋体"/>
          <w:sz w:val="54"/>
          <w:spacing w:val="0"/>
          <w:color w:val="000000"/>
          <w:b w:val="off"/>
          <w:i w:val="off"/>
        </w:rPr>
        <w:t>系，也就是与感知的联系。这个状况显然也对未修改的例子有</w:t>
      </w:r>
      <w:r>
        <w:rPr>
          <w:rFonts w:ascii="宋体" w:hAnsi="宋体" w:cs="宋体" w:eastAsia="宋体"/>
          <w:sz w:val="54"/>
          <w:spacing w:val="0"/>
          <w:color w:val="000000"/>
          <w:b w:val="off"/>
          <w:i w:val="off"/>
        </w:rPr>
        <w:t>效；因为，如果有人说“‘一只’乌鸦飞了起来”，那么他所指的并</w:t>
      </w:r>
      <w:r>
        <w:rPr>
          <w:rFonts w:ascii="宋体" w:hAnsi="宋体" w:cs="宋体" w:eastAsia="宋体"/>
          <w:sz w:val="54"/>
          <w:spacing w:val="0"/>
          <w:color w:val="000000"/>
          <w:b w:val="off"/>
          <w:i w:val="off"/>
        </w:rPr>
        <w:t>非是一只乌鸦一般地飞了起来，而是指此时此地的一只乌鸦飞</w:t>
      </w:r>
      <w:r>
        <w:rPr>
          <w:rFonts w:ascii="宋体" w:hAnsi="宋体" w:cs="宋体" w:eastAsia="宋体"/>
          <w:sz w:val="54"/>
          <w:spacing w:val="0"/>
          <w:color w:val="000000"/>
          <w:b w:val="off"/>
          <w:i w:val="off"/>
        </w:rPr>
        <w:t>了起来。</w:t>
      </w:r>
      <w:bookmarkEnd w:id="1605"/>
    </w:p>
    <w:p>
      <w:r>
        <w:t/>
      </w:r>
    </w:p>
    <w:p>
      <w:pPr>
        <w:sectPr>
          <w:footerReference r:id="rId86"/>
          <w:headerReference r:id="rId87" w:type="default"/>
          <w:type w:val="nextPage"/>
          <w:pgSz w:w="22520" w:h="31680"/>
          <w:pgMar w:left="3260" w:top="2500" w:right="3260" w:bottom="2500" w:header="2200" w:footer="2200"/>
          <w:cols w:num="1"/>
        </w:sectPr>
      </w:pPr>
    </w:p>
    <w:p>
      <w:pPr>
        <w:pageBreakBefore w:val="off"/>
        <w:tabs>
          <w:tab w:pos="15000" w:val="left" w:leader="none"/>
        </w:tabs>
        <w:wordWrap w:val="off"/>
        <w:spacing w:before="0" w:after="0" w:line="580" w:lineRule="atLeast"/>
        <w:ind w:left="9580" w:right="0"/>
        <w:jc w:val="both"/>
        <w:textAlignment w:val="baseline"/>
        <w:rPr>
          <w:sz w:val="42"/>
        </w:rPr>
      </w:pPr>
      <w:bookmarkStart w:name="" w:id="1606"/>
      <w:r>
        <w:rPr>
          <w:rFonts w:ascii="楷体" w:hAnsi="楷体" w:cs="楷体" w:eastAsia="楷体"/>
          <w:sz w:val="42"/>
          <w:spacing w:val="0"/>
          <w:color w:val="000000"/>
          <w:b w:val="off"/>
          <w:i w:val="off"/>
        </w:rPr>
        <w:t>第一章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含义意向与含义充实</w:t>
      </w:r>
      <w:r>
        <w:t xml:space="preserve">	</w:t>
      </w:r>
      <w:r>
        <w:rPr>
          <w:rFonts w:ascii="楷体" w:hAnsi="楷体" w:cs="楷体" w:eastAsia="楷体"/>
          <w:sz w:val="42"/>
          <w:spacing w:val="0"/>
          <w:color w:val="000000"/>
          <w:b w:val="off"/>
          <w:i w:val="off"/>
        </w:rPr>
        <w:t>023</w:t>
      </w:r>
      <w:bookmarkEnd w:id="1606"/>
    </w:p>
    <w:p>
      <w:pPr>
        <w:pageBreakBefore w:val="off"/>
        <w:tabs/>
        <w:wordWrap w:val="off"/>
        <w:spacing w:before="0" w:after="0" w:line="980" w:lineRule="exact"/>
        <w:ind w:left="0" w:right="0"/>
        <w:jc w:val="both"/>
        <w:textAlignment w:val="baseline"/>
        <w:rPr>
          <w:sz w:val="49"/>
        </w:rPr>
      </w:pPr>
      <w:bookmarkStart w:name="" w:id="1607"/>
      <w:r>
        <w:rPr>
          <w:rFonts w:ascii="宋体" w:hAnsi="宋体" w:cs="宋体" w:eastAsia="宋体"/>
          <w:sz w:val="49"/>
          <w:spacing w:val="0"/>
          <w:color w:val="000000"/>
          <w:b w:val="off"/>
          <w:i w:val="off"/>
        </w:rPr>
        <w:t/>
      </w:r>
      <w:bookmarkEnd w:id="1607"/>
    </w:p>
    <w:p>
      <w:pPr>
        <w:pageBreakBefore w:val="off"/>
        <w:tabs/>
        <w:wordWrap w:val="off"/>
        <w:spacing w:before="0" w:after="0" w:line="980" w:lineRule="atLeast"/>
        <w:ind w:left="1020" w:right="20" w:firstLine="1080"/>
        <w:jc w:val="both"/>
        <w:textAlignment w:val="baseline"/>
        <w:rPr>
          <w:sz w:val="49"/>
        </w:rPr>
      </w:pPr>
      <w:bookmarkStart w:name="" w:id="1608"/>
      <w:r>
        <w:rPr>
          <w:rFonts w:ascii="宋体" w:hAnsi="宋体" w:cs="宋体" w:eastAsia="宋体"/>
          <w:sz w:val="49"/>
          <w:spacing w:val="0"/>
          <w:color w:val="000000"/>
          <w:b w:val="off"/>
          <w:i w:val="off"/>
        </w:rPr>
        <w:t>诚然，被意指的含义并不附着在语音上，它并不属于那些一</w:t>
      </w:r>
      <w:r>
        <w:rPr>
          <w:rFonts w:ascii="宋体" w:hAnsi="宋体" w:cs="宋体" w:eastAsia="宋体"/>
          <w:sz w:val="49"/>
          <w:spacing w:val="0"/>
          <w:color w:val="000000"/>
          <w:b w:val="off"/>
          <w:i w:val="off"/>
        </w:rPr>
        <w:t>般而固定地受到语音束缚的含义。但由于我们无法忽略一点，</w:t>
      </w:r>
      <w:r>
        <w:rPr>
          <w:rFonts w:ascii="仿宋" w:hAnsi="仿宋" w:cs="仿宋" w:eastAsia="仿宋"/>
          <w:sz w:val="49"/>
          <w:spacing w:val="0"/>
          <w:color w:val="000000"/>
          <w:b w:val="off"/>
          <w:i w:val="off"/>
        </w:rPr>
        <w:t>即：统一陈述的意义包含在整个意指的行为之中，这个意指行</w:t>
      </w:r>
      <w:r>
        <w:rPr>
          <w:rFonts w:ascii="宋体" w:hAnsi="宋体" w:cs="宋体" w:eastAsia="宋体"/>
          <w:sz w:val="49"/>
          <w:spacing w:val="0"/>
          <w:color w:val="000000"/>
          <w:b w:val="off"/>
          <w:i w:val="off"/>
        </w:rPr>
        <w:t>为有可能构成统一陈述的基础————无论它是否在语词中借助于</w:t>
      </w:r>
      <w:r>
        <w:rPr>
          <w:rFonts w:ascii="宋体" w:hAnsi="宋体" w:cs="宋体" w:eastAsia="宋体"/>
          <w:sz w:val="49"/>
          <w:spacing w:val="0"/>
          <w:color w:val="000000"/>
          <w:b w:val="off"/>
          <w:i w:val="off"/>
        </w:rPr>
        <w:t>语词的一般含义而得到完整的表露————，因此，我们看上去似乎</w:t>
      </w:r>
      <w:r>
        <w:rPr>
          <w:rFonts w:ascii="宋体" w:hAnsi="宋体" w:cs="宋体" w:eastAsia="宋体"/>
          <w:sz w:val="49"/>
          <w:spacing w:val="0"/>
          <w:color w:val="000000"/>
          <w:b w:val="off"/>
          <w:i w:val="off"/>
        </w:rPr>
        <w:t>不得不承认，只要感知使那个被陈述以判断方式表达出来的事</w:t>
      </w:r>
      <w:r>
        <w:rPr>
          <w:rFonts w:ascii="宋体" w:hAnsi="宋体" w:cs="宋体" w:eastAsia="宋体"/>
          <w:sz w:val="49"/>
          <w:spacing w:val="0"/>
          <w:color w:val="000000"/>
          <w:b w:val="off"/>
          <w:i w:val="off"/>
        </w:rPr>
        <w:t>态被直观到，它就对这个判断的含义内涵作出了贡献。这个贡</w:t>
      </w:r>
      <w:r>
        <w:rPr>
          <w:rFonts w:ascii="宋体" w:hAnsi="宋体" w:cs="宋体" w:eastAsia="宋体"/>
          <w:sz w:val="49"/>
          <w:spacing w:val="0"/>
          <w:color w:val="000000"/>
          <w:b w:val="off"/>
          <w:i w:val="off"/>
        </w:rPr>
        <w:t>献在可能的情况下当然也可以由其他的行为以本质一致的方式</w:t>
      </w:r>
      <w:r>
        <w:rPr>
          <w:rFonts w:ascii="宋体" w:hAnsi="宋体" w:cs="宋体" w:eastAsia="宋体"/>
          <w:sz w:val="49"/>
          <w:spacing w:val="0"/>
          <w:color w:val="000000"/>
          <w:b w:val="off"/>
          <w:i w:val="off"/>
        </w:rPr>
        <w:t>来提供。听者并不感知花园，但他也许熟悉这个花园，直观地表</w:t>
      </w:r>
      <w:r>
        <w:rPr>
          <w:rFonts w:ascii="宋体" w:hAnsi="宋体" w:cs="宋体" w:eastAsia="宋体"/>
          <w:sz w:val="49"/>
          <w:spacing w:val="0"/>
          <w:color w:val="000000"/>
          <w:b w:val="off"/>
          <w:i w:val="off"/>
        </w:rPr>
        <w:t>象这个花园，将那个被表象的乌鸫以及被陈述的过程置入到花</w:t>
      </w:r>
      <w:r>
        <w:rPr>
          <w:rFonts w:ascii="宋体" w:hAnsi="宋体" w:cs="宋体" w:eastAsia="宋体"/>
          <w:sz w:val="49"/>
          <w:spacing w:val="0"/>
          <w:color w:val="000000"/>
          <w:b w:val="off"/>
          <w:i w:val="off"/>
        </w:rPr>
        <w:t>园之中，并由此根据说者的意向而借助于单纯的想象图像来完</w:t>
      </w:r>
      <w:r>
        <w:rPr>
          <w:rFonts w:ascii="宋体" w:hAnsi="宋体" w:cs="宋体" w:eastAsia="宋体"/>
          <w:sz w:val="49"/>
          <w:spacing w:val="0"/>
          <w:color w:val="000000"/>
          <w:b w:val="off"/>
          <w:i w:val="off"/>
        </w:rPr>
        <w:t>成一个相同意义的理解。</w:t>
      </w:r>
      <w:bookmarkEnd w:id="1608"/>
    </w:p>
    <w:p>
      <w:pPr>
        <w:pageBreakBefore w:val="off"/>
        <w:tabs/>
        <w:wordWrap w:val="off"/>
        <w:spacing w:before="0" w:after="0" w:line="980" w:lineRule="atLeast"/>
        <w:ind w:left="1020" w:right="0" w:firstLine="1080"/>
        <w:jc w:val="both"/>
        <w:textAlignment w:val="baseline"/>
        <w:rPr>
          <w:sz w:val="49"/>
        </w:rPr>
      </w:pPr>
      <w:bookmarkStart w:name="" w:id="1609"/>
      <w:r>
        <w:rPr>
          <w:rFonts w:ascii="宋体" w:hAnsi="宋体" w:cs="宋体" w:eastAsia="宋体"/>
          <w:sz w:val="49"/>
          <w:spacing w:val="0"/>
          <w:color w:val="000000"/>
          <w:b w:val="off"/>
          <w:i w:val="off"/>
        </w:rPr>
        <w:t>但对这里的事态还可以做第二种解释。在某种意义上可以</w:t>
      </w:r>
      <w:r>
        <w:rPr>
          <w:rFonts w:ascii="宋体" w:hAnsi="宋体" w:cs="宋体" w:eastAsia="宋体"/>
          <w:sz w:val="49"/>
          <w:spacing w:val="0"/>
          <w:color w:val="000000"/>
          <w:b w:val="off"/>
          <w:i w:val="off"/>
        </w:rPr>
        <w:t>说，直观对感知陈述的含义作出了贡献；这个意义是指：如果没</w:t>
      </w:r>
      <w:r>
        <w:rPr>
          <w:rFonts w:ascii="宋体" w:hAnsi="宋体" w:cs="宋体" w:eastAsia="宋体"/>
          <w:sz w:val="49"/>
          <w:spacing w:val="0"/>
          <w:color w:val="000000"/>
          <w:b w:val="off"/>
          <w:i w:val="off"/>
        </w:rPr>
        <w:t>有直观的支持，含义就无法在它与被意指的对象性的特定联系</w:t>
      </w:r>
      <w:r>
        <w:rPr>
          <w:rFonts w:ascii="宋体" w:hAnsi="宋体" w:cs="宋体" w:eastAsia="宋体"/>
          <w:sz w:val="49"/>
          <w:spacing w:val="0"/>
          <w:color w:val="000000"/>
          <w:b w:val="off"/>
          <w:i w:val="off"/>
        </w:rPr>
        <w:t>中展开自身。另一方面这并不是说：直观行为本身就是含义的</w:t>
      </w:r>
      <w:r>
        <w:rPr>
          <w:rFonts w:ascii="宋体" w:hAnsi="宋体" w:cs="宋体" w:eastAsia="宋体"/>
          <w:sz w:val="49"/>
          <w:spacing w:val="0"/>
          <w:color w:val="000000"/>
          <w:b w:val="off"/>
          <w:i w:val="off"/>
        </w:rPr>
        <w:t>载者，或者说，它在本真的意义上为含义提供了贡献，而这些贡</w:t>
      </w:r>
      <w:r>
        <w:rPr>
          <w:rFonts w:ascii="宋体" w:hAnsi="宋体" w:cs="宋体" w:eastAsia="宋体"/>
          <w:sz w:val="49"/>
          <w:spacing w:val="0"/>
          <w:color w:val="000000"/>
          <w:b w:val="off"/>
          <w:i w:val="off"/>
        </w:rPr>
        <w:t>献此后又可以在完成了的含义中作为其组成部分而被发现。尽</w:t>
      </w:r>
      <w:r>
        <w:rPr>
          <w:rFonts w:ascii="宋体" w:hAnsi="宋体" w:cs="宋体" w:eastAsia="宋体"/>
          <w:sz w:val="49"/>
          <w:spacing w:val="0"/>
          <w:color w:val="000000"/>
          <w:b w:val="off"/>
          <w:i w:val="off"/>
        </w:rPr>
        <w:t>管那些本质上机遇性的表达随情况的变化而具有不同的含义；</w:t>
      </w:r>
      <w:r>
        <w:rPr>
          <w:rFonts w:ascii="宋体" w:hAnsi="宋体" w:cs="宋体" w:eastAsia="宋体"/>
          <w:sz w:val="49"/>
          <w:spacing w:val="0"/>
          <w:color w:val="000000"/>
          <w:b w:val="off"/>
          <w:i w:val="off"/>
        </w:rPr>
        <w:t>但在这些变化之外还有一个共同之物保留下来，它才是区分这</w:t>
      </w:r>
      <w:r>
        <w:rPr>
          <w:rFonts w:ascii="宋体" w:hAnsi="宋体" w:cs="宋体" w:eastAsia="宋体"/>
          <w:sz w:val="49"/>
          <w:spacing w:val="0"/>
          <w:color w:val="000000"/>
          <w:b w:val="off"/>
          <w:i w:val="off"/>
        </w:rPr>
        <w:t>种多义性和那种偶然的歧义性的关键。①直观的附加所具有的</w:t>
      </w:r>
      <w:r>
        <w:rPr>
          <w:rFonts w:ascii="宋体" w:hAnsi="宋体" w:cs="宋体" w:eastAsia="宋体"/>
          <w:sz w:val="49"/>
          <w:spacing w:val="0"/>
          <w:color w:val="000000"/>
          <w:b w:val="off"/>
          <w:i w:val="off"/>
        </w:rPr>
        <w:t>作用就在于：这个共同之物，但却又是在其抽象性中的含义不</w:t>
      </w:r>
      <w:r>
        <w:rPr>
          <w:rFonts w:ascii="宋体" w:hAnsi="宋体" w:cs="宋体" w:eastAsia="宋体"/>
          <w:sz w:val="49"/>
          <w:spacing w:val="0"/>
          <w:color w:val="000000"/>
          <w:b w:val="off"/>
          <w:i w:val="off"/>
        </w:rPr>
        <w:t>确定之物自身规定了自身。即是说，直观赋予它以对象方向的</w:t>
      </w:r>
      <w:r>
        <w:rPr>
          <w:rFonts w:ascii="宋体" w:hAnsi="宋体" w:cs="宋体" w:eastAsia="宋体"/>
          <w:sz w:val="49"/>
          <w:spacing w:val="0"/>
          <w:color w:val="000000"/>
          <w:b w:val="off"/>
          <w:i w:val="off"/>
        </w:rPr>
        <w:t>确定性并随之而赋予它以最终的差异。这个成就并不要求含义</w:t>
      </w:r>
      <w:r>
        <w:rPr>
          <w:rFonts w:ascii="宋体" w:hAnsi="宋体" w:cs="宋体" w:eastAsia="宋体"/>
          <w:sz w:val="49"/>
          <w:spacing w:val="0"/>
          <w:color w:val="000000"/>
          <w:b w:val="off"/>
          <w:i w:val="off"/>
        </w:rPr>
        <w:t>的一部分必须包含在含义之中。</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-1676400</wp:posOffset>
                </wp:positionV>
                <wp:extent cx="1003300" cy="495300"/>
                <wp:wrapNone/>
                <wp:docPr id="98" name="文本框 98"/>
                <a:graphic xmlns:a="http://schemas.openxmlformats.org/drawingml/2006/main">
                  <a:graphicData uri="http://schemas.microsoft.com/office/word/2010/wordprocessingShape">
                    <wps:wsp>
                      <wps:cNvSpPr txBox="true"/>
                      <wps:spPr>
                        <a:xfrm>
                          <a:off x="0" y="0"/>
                          <a:ext cx="1003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1610"/>
                            <w:r>
                              <w:rPr>
                                <w:rFonts w:ascii="黑体" w:hAnsi="黑体" w:cs="黑体" w:eastAsia="黑体"/>
                                <w:sz w:val="52"/>
                                <w:spacing w:val="0"/>
                                <w:color w:val="000000"/>
                                <w:b w:val="off"/>
                                <w:i w:val="off"/>
                              </w:rPr>
                              <w:t>B₂</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18</w:t>
                            </w:r>
                            <w:bookmarkEnd w:id="1610"/>
                          </w:p>
                        </w:txbxContent>
                      </wps:txbx>
                      <wps:bodyPr wrap="square" lIns="0" rIns="0" tIns="0" bIns="0" vert="horz" anchor="t">
                        <a:noAutofit/>
                      </wps:bodyPr>
                    </wps:wsp>
                  </a:graphicData>
                </a:graphic>
              </wp:anchor>
            </w:drawing>
          </mc:Choice>
          <mc:Fallback>
            <w:pict>
              <v:shape type="#_x0000_t202" filled="f" stroked="f" style="margin-left:986pt;margin-top:-132pt;width:7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1611"/>
                      <w:r>
                        <w:rPr>
                          <w:rFonts w:ascii="黑体" w:hAnsi="黑体" w:cs="黑体" w:eastAsia="黑体"/>
                          <w:sz w:val="52"/>
                          <w:spacing w:val="0"/>
                          <w:color w:val="000000"/>
                          <w:b w:val="off"/>
                          <w:i w:val="off"/>
                        </w:rPr>
                        <w:t>B₂</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18</w:t>
                      </w:r>
                      <w:bookmarkEnd w:id="16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-2222500</wp:posOffset>
                </wp:positionV>
                <wp:extent cx="1041400" cy="495300"/>
                <wp:wrapNone/>
                <wp:docPr id="99" name="文本框 99"/>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1612"/>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490</w:t>
                            </w:r>
                            <w:bookmarkEnd w:id="1612"/>
                          </w:p>
                        </w:txbxContent>
                      </wps:txbx>
                      <wps:bodyPr wrap="square" lIns="0" rIns="0" tIns="0" bIns="0" vert="horz" anchor="t">
                        <a:noAutofit/>
                      </wps:bodyPr>
                    </wps:wsp>
                  </a:graphicData>
                </a:graphic>
              </wp:anchor>
            </w:drawing>
          </mc:Choice>
          <mc:Fallback>
            <w:pict>
              <v:shape type="#_x0000_t202" filled="f" stroked="f" style="margin-left:985pt;margin-top:-175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1613"/>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490</w:t>
                      </w:r>
                      <w:bookmarkEnd w:id="1613"/>
                    </w:p>
                  </w:txbxContent>
                </v:textbox>
              </v:shape>
            </w:pict>
          </mc:Fallback>
        </mc:AlternateContent>
      </w:r>
      <w:bookmarkEnd w:id="1609"/>
    </w:p>
    <w:p>
      <w:pPr>
        <w:pageBreakBefore w:val="off"/>
        <w:tabs/>
        <w:wordWrap w:val="off"/>
        <w:spacing w:before="0" w:after="0" w:line="980" w:lineRule="atLeast"/>
        <w:ind w:left="1140" w:right="0"/>
        <w:jc w:val="both"/>
        <w:textAlignment w:val="baseline"/>
        <w:rPr>
          <w:sz w:val="49"/>
        </w:rPr>
      </w:pPr>
      <w:bookmarkStart w:name="" w:id="1614"/>
      <w:r>
        <w:rPr>
          <w:rFonts w:ascii="宋体" w:hAnsi="宋体" w:cs="宋体" w:eastAsia="宋体"/>
          <w:sz w:val="49"/>
          <w:spacing w:val="0"/>
          <w:color w:val="000000"/>
          <w:u w:val="single"/>
          <w:b w:val="off"/>
          <w:i w:val="off"/>
        </w:rPr>
        <w:t xml:space="preserve">               </w:t>
      </w:r>
      <w:bookmarkEnd w:id="1614"/>
    </w:p>
    <w:p>
      <w:pPr>
        <w:pageBreakBefore w:val="off"/>
        <w:tabs/>
        <w:wordWrap w:val="off"/>
        <w:spacing w:before="360" w:after="0" w:line="540" w:lineRule="atLeast"/>
        <w:ind w:left="1920" w:right="0"/>
        <w:jc w:val="both"/>
        <w:textAlignment w:val="baseline"/>
        <w:rPr>
          <w:sz w:val="39"/>
        </w:rPr>
      </w:pPr>
      <w:bookmarkStart w:name="" w:id="1615"/>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参阅〔本书第一部分〕第一研究，第26节，第80页〔即：A</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80/B₁</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80〕。</w:t>
      </w:r>
      <w:bookmarkEnd w:id="1615"/>
    </w:p>
    <w:p>
      <w:r>
        <w:t/>
      </w:r>
    </w:p>
    <w:p>
      <w:pPr>
        <w:sectPr>
          <w:footerReference r:id="rId88"/>
          <w:headerReference r:id="rId89" w:type="default"/>
          <w:type w:val="nextPage"/>
          <w:pgSz w:w="22520" w:h="31680"/>
          <w:pgMar w:left="3160" w:top="2460" w:right="3160" w:bottom="2460" w:header="2160" w:footer="2160"/>
          <w:cols w:num="1"/>
        </w:sectPr>
      </w:pPr>
    </w:p>
    <w:p>
      <w:pPr>
        <w:pageBreakBefore w:val="off"/>
        <w:tabs>
          <w:tab w:pos="2000" w:val="left" w:leader="none"/>
        </w:tabs>
        <w:wordWrap w:val="off"/>
        <w:spacing w:before="0" w:after="0" w:line="540" w:lineRule="atLeast"/>
        <w:ind w:left="360" w:right="0"/>
        <w:jc w:val="both"/>
        <w:textAlignment w:val="baseline"/>
        <w:rPr>
          <w:sz w:val="40"/>
        </w:rPr>
      </w:pPr>
      <w:bookmarkStart w:name="" w:id="1616"/>
      <w:r>
        <w:rPr>
          <w:rFonts w:ascii="楷体" w:hAnsi="楷体" w:cs="楷体" w:eastAsia="楷体"/>
          <w:sz w:val="40"/>
          <w:spacing w:val="0"/>
          <w:color w:val="000000"/>
          <w:b w:val="off"/>
          <w:i w:val="off"/>
        </w:rPr>
        <w:t>024</w:t>
      </w:r>
      <w:r>
        <w:t xml:space="preserve">	</w:t>
      </w:r>
      <w:r>
        <w:rPr>
          <w:rFonts w:ascii="黑体" w:hAnsi="黑体" w:cs="黑体" w:eastAsia="黑体"/>
          <w:sz w:val="40"/>
          <w:spacing w:val="0"/>
          <w:color w:val="000000"/>
          <w:b w:val="off"/>
          <w:i w:val="off"/>
        </w:rPr>
        <w:t>逻辑研究(第二卷第二部分)</w:t>
      </w:r>
      <w:bookmarkEnd w:id="1616"/>
    </w:p>
    <w:p>
      <w:pPr>
        <w:pageBreakBefore w:val="off"/>
        <w:tabs/>
        <w:wordWrap w:val="off"/>
        <w:spacing w:before="0" w:after="0" w:line="980" w:lineRule="exact"/>
        <w:ind w:left="0" w:right="0"/>
        <w:jc w:val="both"/>
        <w:textAlignment w:val="baseline"/>
        <w:rPr>
          <w:sz w:val="48"/>
        </w:rPr>
      </w:pPr>
      <w:bookmarkStart w:name="" w:id="1617"/>
      <w:r>
        <w:rPr>
          <w:rFonts w:ascii="宋体" w:hAnsi="宋体" w:cs="宋体" w:eastAsia="宋体"/>
          <w:sz w:val="48"/>
          <w:spacing w:val="0"/>
          <w:color w:val="000000"/>
          <w:b w:val="off"/>
          <w:i w:val="off"/>
        </w:rPr>
        <w:t/>
      </w:r>
      <w:bookmarkEnd w:id="1617"/>
    </w:p>
    <w:p>
      <w:pPr>
        <w:pageBreakBefore w:val="off"/>
        <w:tabs/>
        <w:wordWrap w:val="off"/>
        <w:spacing w:before="0" w:after="0" w:line="980" w:lineRule="atLeast"/>
        <w:ind w:left="420" w:right="60" w:firstLine="1100"/>
        <w:jc w:val="both"/>
        <w:textAlignment w:val="baseline"/>
        <w:rPr>
          <w:sz w:val="48"/>
        </w:rPr>
      </w:pPr>
      <w:bookmarkStart w:name="" w:id="1618"/>
      <w:r>
        <w:rPr>
          <w:rFonts w:ascii="宋体" w:hAnsi="宋体" w:cs="宋体" w:eastAsia="宋体"/>
          <w:sz w:val="48"/>
          <w:spacing w:val="0"/>
          <w:color w:val="000000"/>
          <w:b w:val="off"/>
          <w:i w:val="off"/>
        </w:rPr>
        <w:t>我说“这个”并且指的恰恰是在我面前躺着的纸张。与这个</w:t>
      </w:r>
      <w:r>
        <w:rPr>
          <w:rFonts w:ascii="宋体" w:hAnsi="宋体" w:cs="宋体" w:eastAsia="宋体"/>
          <w:sz w:val="48"/>
          <w:spacing w:val="0"/>
          <w:color w:val="000000"/>
          <w:b w:val="off"/>
          <w:i w:val="off"/>
        </w:rPr>
        <w:t>对象的关系要归功于感知的语词。但含义并不包含在这个感知</w:t>
      </w:r>
      <w:r>
        <w:rPr>
          <w:rFonts w:ascii="宋体" w:hAnsi="宋体" w:cs="宋体" w:eastAsia="宋体"/>
          <w:sz w:val="48"/>
          <w:spacing w:val="0"/>
          <w:color w:val="000000"/>
          <w:b w:val="off"/>
          <w:i w:val="off"/>
        </w:rPr>
        <w:t>本身之中。如果我说“这个”，那么我不仅是在感知；而且在感知</w:t>
      </w:r>
      <w:r>
        <w:rPr>
          <w:rFonts w:ascii="宋体" w:hAnsi="宋体" w:cs="宋体" w:eastAsia="宋体"/>
          <w:sz w:val="48"/>
          <w:spacing w:val="0"/>
          <w:color w:val="000000"/>
          <w:b w:val="off"/>
          <w:i w:val="off"/>
        </w:rPr>
        <w:t>的基础上还建构着一个新的、朝向感知的、在其差异中依赖于感</w:t>
      </w:r>
      <w:r>
        <w:rPr>
          <w:rFonts w:ascii="宋体" w:hAnsi="宋体" w:cs="宋体" w:eastAsia="宋体"/>
          <w:sz w:val="48"/>
          <w:spacing w:val="0"/>
          <w:color w:val="000000"/>
          <w:b w:val="off"/>
          <w:i w:val="off"/>
        </w:rPr>
        <w:t>知的行为，一个意指“这个”的行为。含义便包含在并且仅仅包</w:t>
      </w:r>
      <w:r>
        <w:rPr>
          <w:rFonts w:ascii="宋体" w:hAnsi="宋体" w:cs="宋体" w:eastAsia="宋体"/>
          <w:sz w:val="48"/>
          <w:spacing w:val="0"/>
          <w:color w:val="000000"/>
          <w:b w:val="off"/>
          <w:i w:val="off"/>
        </w:rPr>
        <w:t>含在这指明性的意指中。没有这个感知——或者一个相应起作</w:t>
      </w:r>
      <w:r>
        <w:rPr>
          <w:rFonts w:ascii="宋体" w:hAnsi="宋体" w:cs="宋体" w:eastAsia="宋体"/>
          <w:sz w:val="48"/>
          <w:spacing w:val="0"/>
          <w:color w:val="000000"/>
          <w:b w:val="off"/>
          <w:i w:val="off"/>
        </w:rPr>
        <w:t>用的行为——，指明就将是空乏的，没有一定的差异，指明实际</w:t>
      </w:r>
      <w:r>
        <w:rPr>
          <w:rFonts w:ascii="宋体" w:hAnsi="宋体" w:cs="宋体" w:eastAsia="宋体"/>
          <w:sz w:val="48"/>
          <w:spacing w:val="0"/>
          <w:color w:val="000000"/>
          <w:b w:val="off"/>
          <w:i w:val="off"/>
        </w:rPr>
        <w:t>上&lt; in concreto&gt;就根本不可能。因为，“说者指明着‘某物’”这</w:t>
      </w:r>
      <w:r>
        <w:rPr>
          <w:rFonts w:ascii="宋体" w:hAnsi="宋体" w:cs="宋体" w:eastAsia="宋体"/>
          <w:sz w:val="48"/>
          <w:spacing w:val="0"/>
          <w:color w:val="000000"/>
          <w:b w:val="off"/>
          <w:i w:val="off"/>
        </w:rPr>
        <w:t>个不确定的思想——也可能当这个思想出现在听者那里时，听</w:t>
      </w:r>
      <w:r>
        <w:rPr>
          <w:rFonts w:ascii="宋体" w:hAnsi="宋体" w:cs="宋体" w:eastAsia="宋体"/>
          <w:sz w:val="48"/>
          <w:spacing w:val="0"/>
          <w:color w:val="000000"/>
          <w:b w:val="off"/>
          <w:i w:val="off"/>
        </w:rPr>
        <w:t>者并没有认识到我们用“这个”所指出的是什么样的客体————当</w:t>
      </w:r>
      <w:r>
        <w:rPr>
          <w:rFonts w:ascii="宋体" w:hAnsi="宋体" w:cs="宋体" w:eastAsia="宋体"/>
          <w:sz w:val="48"/>
          <w:spacing w:val="0"/>
          <w:color w:val="000000"/>
          <w:b w:val="off"/>
          <w:i w:val="off"/>
        </w:rPr>
        <w:t>然不是我们自己在现时的指明中进行的思想：就好像在我们这</w:t>
      </w:r>
      <w:r>
        <w:rPr>
          <w:rFonts w:ascii="宋体" w:hAnsi="宋体" w:cs="宋体" w:eastAsia="宋体"/>
          <w:sz w:val="48"/>
          <w:spacing w:val="0"/>
          <w:color w:val="000000"/>
          <w:b w:val="off"/>
          <w:i w:val="off"/>
        </w:rPr>
        <w:t>里只有对被指出之物的确定表象才能加入进来一样。人们不应</w:t>
      </w:r>
      <w:r>
        <w:rPr>
          <w:rFonts w:ascii="宋体" w:hAnsi="宋体" w:cs="宋体" w:eastAsia="宋体"/>
          <w:sz w:val="48"/>
          <w:spacing w:val="0"/>
          <w:color w:val="000000"/>
          <w:b w:val="off"/>
          <w:i w:val="off"/>
        </w:rPr>
        <w:t>将现时指明本身的一般特征混同于对某个指明的不确定表象。</w:t>
      </w:r>
      <w:bookmarkEnd w:id="1618"/>
    </w:p>
    <w:p>
      <w:pPr>
        <w:pageBreakBefore w:val="off"/>
        <w:tabs/>
        <w:wordWrap w:val="off"/>
        <w:spacing w:before="0" w:after="0" w:line="960" w:lineRule="atLeast"/>
        <w:ind w:left="480" w:right="100" w:firstLine="1100"/>
        <w:jc w:val="both"/>
        <w:textAlignment w:val="baseline"/>
        <w:rPr>
          <w:sz w:val="48"/>
        </w:rPr>
      </w:pPr>
      <w:bookmarkStart w:name="" w:id="1619"/>
      <w:r>
        <w:rPr>
          <w:rFonts w:ascii="宋体" w:hAnsi="宋体" w:cs="宋体" w:eastAsia="宋体"/>
          <w:sz w:val="48"/>
          <w:spacing w:val="0"/>
          <w:color w:val="000000"/>
          <w:b w:val="off"/>
          <w:i w:val="off"/>
        </w:rPr>
        <w:t>因此，感知实现着“这个”意指连同它与对象，例如与我面前</w:t>
      </w:r>
      <w:r>
        <w:rPr>
          <w:rFonts w:ascii="宋体" w:hAnsi="宋体" w:cs="宋体" w:eastAsia="宋体"/>
          <w:sz w:val="48"/>
          <w:spacing w:val="0"/>
          <w:color w:val="000000"/>
          <w:b w:val="off"/>
          <w:i w:val="off"/>
        </w:rPr>
        <w:t>这张纸的特定联系之展开的可能性；但我们觉得，感知本身并不</w:t>
      </w:r>
      <w:r>
        <w:rPr>
          <w:rFonts w:ascii="宋体" w:hAnsi="宋体" w:cs="宋体" w:eastAsia="宋体"/>
          <w:sz w:val="48"/>
          <w:spacing w:val="0"/>
          <w:color w:val="000000"/>
          <w:b w:val="off"/>
          <w:i w:val="off"/>
        </w:rPr>
        <w:t>构造含义，甚至都不部分地构造含义。</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-3340100</wp:posOffset>
                </wp:positionV>
                <wp:extent cx="1092200" cy="520700"/>
                <wp:wrapNone/>
                <wp:docPr id="100" name="文本框 100"/>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620"/>
                            <w:r>
                              <w:rPr>
                                <w:rFonts w:ascii="宋体" w:hAnsi="宋体" w:cs="宋体" w:eastAsia="宋体"/>
                                <w:sz w:val="55"/>
                                <w:spacing w:val="0"/>
                                <w:color w:val="000000"/>
                                <w:b w:val="off"/>
                                <w:i w:val="off"/>
                              </w:rPr>
                              <w:t>A 491</w:t>
                            </w:r>
                            <w:bookmarkEnd w:id="1620"/>
                          </w:p>
                        </w:txbxContent>
                      </wps:txbx>
                      <wps:bodyPr wrap="square" lIns="0" rIns="0" tIns="0" bIns="0" vert="horz" anchor="t">
                        <a:noAutofit/>
                      </wps:bodyPr>
                    </wps:wsp>
                  </a:graphicData>
                </a:graphic>
              </wp:anchor>
            </w:drawing>
          </mc:Choice>
          <mc:Fallback>
            <w:pict>
              <v:shape type="#_x0000_t202" filled="f" stroked="f" style="margin-left:107pt;margin-top:-263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621"/>
                      <w:r>
                        <w:rPr>
                          <w:rFonts w:ascii="宋体" w:hAnsi="宋体" w:cs="宋体" w:eastAsia="宋体"/>
                          <w:sz w:val="55"/>
                          <w:spacing w:val="0"/>
                          <w:color w:val="000000"/>
                          <w:b w:val="off"/>
                          <w:i w:val="off"/>
                        </w:rPr>
                        <w:t>A 491</w:t>
                      </w:r>
                      <w:bookmarkEnd w:id="162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-2832100</wp:posOffset>
                </wp:positionV>
                <wp:extent cx="1054100" cy="520700"/>
                <wp:wrapNone/>
                <wp:docPr id="101" name="文本框 101"/>
                <a:graphic xmlns:a="http://schemas.openxmlformats.org/drawingml/2006/main">
                  <a:graphicData uri="http://schemas.microsoft.com/office/word/2010/wordprocessingShape">
                    <wps:wsp>
                      <wps:cNvSpPr txBox="true"/>
                      <wps:spPr>
                        <a:xfrm>
                          <a:off x="0" y="0"/>
                          <a:ext cx="10541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622"/>
                            <w:r>
                              <w:rPr>
                                <w:rFonts w:ascii="宋体" w:hAnsi="宋体" w:cs="宋体" w:eastAsia="宋体"/>
                                <w:sz w:val="55"/>
                                <w:spacing w:val="0"/>
                                <w:color w:val="000000"/>
                                <w:b w:val="off"/>
                                <w:i w:val="off"/>
                              </w:rPr>
                              <w:t>B₂ 19</w:t>
                            </w:r>
                            <w:bookmarkEnd w:id="1622"/>
                          </w:p>
                        </w:txbxContent>
                      </wps:txbx>
                      <wps:bodyPr wrap="square" lIns="0" rIns="0" tIns="0" bIns="0" vert="horz" anchor="t">
                        <a:noAutofit/>
                      </wps:bodyPr>
                    </wps:wsp>
                  </a:graphicData>
                </a:graphic>
              </wp:anchor>
            </w:drawing>
          </mc:Choice>
          <mc:Fallback>
            <w:pict>
              <v:shape type="#_x0000_t202" filled="f" stroked="f" style="margin-left:108pt;margin-top:-223pt;width:83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623"/>
                      <w:r>
                        <w:rPr>
                          <w:rFonts w:ascii="宋体" w:hAnsi="宋体" w:cs="宋体" w:eastAsia="宋体"/>
                          <w:sz w:val="55"/>
                          <w:spacing w:val="0"/>
                          <w:color w:val="000000"/>
                          <w:b w:val="off"/>
                          <w:i w:val="off"/>
                        </w:rPr>
                        <w:t>B₂ 19</w:t>
                      </w:r>
                      <w:bookmarkEnd w:id="1623"/>
                    </w:p>
                  </w:txbxContent>
                </v:textbox>
              </v:shape>
            </w:pict>
          </mc:Fallback>
        </mc:AlternateContent>
      </w:r>
      <w:bookmarkEnd w:id="1619"/>
    </w:p>
    <w:p>
      <w:pPr>
        <w:pageBreakBefore w:val="off"/>
        <w:tabs/>
        <w:wordWrap w:val="off"/>
        <w:spacing w:before="0" w:after="0" w:line="980" w:lineRule="atLeast"/>
        <w:ind w:left="480" w:right="60" w:firstLine="1100"/>
        <w:jc w:val="both"/>
        <w:textAlignment w:val="baseline"/>
        <w:rPr>
          <w:sz w:val="48"/>
        </w:rPr>
      </w:pPr>
      <w:bookmarkStart w:name="" w:id="1624"/>
      <w:r>
        <w:rPr>
          <w:rFonts w:ascii="宋体" w:hAnsi="宋体" w:cs="宋体" w:eastAsia="宋体"/>
          <w:sz w:val="48"/>
          <w:spacing w:val="0"/>
          <w:color w:val="000000"/>
          <w:b w:val="off"/>
          <w:i w:val="off"/>
        </w:rPr>
        <w:t>由于指明的行为特征朝向直观，所以这个行为特征接受了</w:t>
      </w:r>
      <w:r>
        <w:rPr>
          <w:rFonts w:ascii="宋体" w:hAnsi="宋体" w:cs="宋体" w:eastAsia="宋体"/>
          <w:sz w:val="48"/>
          <w:spacing w:val="0"/>
          <w:color w:val="000000"/>
          <w:b w:val="off"/>
          <w:i w:val="off"/>
        </w:rPr>
        <w:t>意向的确定性，这个意向，根据一个可以被描述为意向本质的一</w:t>
      </w:r>
      <w:r>
        <w:rPr>
          <w:rFonts w:ascii="宋体" w:hAnsi="宋体" w:cs="宋体" w:eastAsia="宋体"/>
          <w:sz w:val="48"/>
          <w:spacing w:val="0"/>
          <w:color w:val="000000"/>
          <w:b w:val="off"/>
          <w:i w:val="off"/>
        </w:rPr>
        <w:t>般[行为]持存&lt; Bestand&gt;，而在直观中充实着自身。因为，如果</w:t>
      </w:r>
      <w:r>
        <w:rPr>
          <w:rFonts w:ascii="宋体" w:hAnsi="宋体" w:cs="宋体" w:eastAsia="宋体"/>
          <w:sz w:val="48"/>
          <w:spacing w:val="0"/>
          <w:color w:val="000000"/>
          <w:b w:val="off"/>
          <w:i w:val="off"/>
        </w:rPr>
        <w:t>同一个对象、可认识的同一个对象显现在各种感知之中，那么无</w:t>
      </w:r>
      <w:r>
        <w:rPr>
          <w:rFonts w:ascii="宋体" w:hAnsi="宋体" w:cs="宋体" w:eastAsia="宋体"/>
          <w:sz w:val="48"/>
          <w:spacing w:val="0"/>
          <w:color w:val="000000"/>
          <w:b w:val="off"/>
          <w:i w:val="off"/>
        </w:rPr>
        <w:t>论在由这些感知所构成的杂多复合中是哪一个感知构成基础，</w:t>
      </w:r>
      <w:r>
        <w:rPr>
          <w:rFonts w:ascii="宋体" w:hAnsi="宋体" w:cs="宋体" w:eastAsia="宋体"/>
          <w:sz w:val="48"/>
          <w:spacing w:val="0"/>
          <w:color w:val="000000"/>
          <w:b w:val="off"/>
          <w:i w:val="off"/>
        </w:rPr>
        <w:t>指明的意指都会是同一个。如果想像表象以可认识的同一方式</w:t>
      </w:r>
      <w:r>
        <w:rPr>
          <w:rFonts w:ascii="宋体" w:hAnsi="宋体" w:cs="宋体" w:eastAsia="宋体"/>
          <w:sz w:val="48"/>
          <w:spacing w:val="0"/>
          <w:color w:val="000000"/>
          <w:b w:val="off"/>
          <w:i w:val="off"/>
        </w:rPr>
        <w:t>在图像中表象出同一个对象，而且如果从这些想像表象的杂多</w:t>
      </w:r>
      <w:r>
        <w:rPr>
          <w:rFonts w:ascii="宋体" w:hAnsi="宋体" w:cs="宋体" w:eastAsia="宋体"/>
          <w:sz w:val="48"/>
          <w:spacing w:val="0"/>
          <w:color w:val="000000"/>
          <w:b w:val="off"/>
          <w:i w:val="off"/>
        </w:rPr>
        <w:t>复合中有一个行为来取代感知，那么“这个”的含义将仍然会是</w:t>
      </w:r>
      <w:r>
        <w:rPr>
          <w:rFonts w:ascii="宋体" w:hAnsi="宋体" w:cs="宋体" w:eastAsia="宋体"/>
          <w:sz w:val="48"/>
          <w:spacing w:val="0"/>
          <w:color w:val="000000"/>
          <w:b w:val="off"/>
          <w:i w:val="off"/>
        </w:rPr>
        <w:t>同一个。但如果直观是从其他感知圈或图像性[表象]圈中获取</w:t>
      </w:r>
      <w:r>
        <w:rPr>
          <w:rFonts w:ascii="宋体" w:hAnsi="宋体" w:cs="宋体" w:eastAsia="宋体"/>
          <w:sz w:val="48"/>
          <w:spacing w:val="0"/>
          <w:color w:val="000000"/>
          <w:b w:val="off"/>
          <w:i w:val="off"/>
        </w:rPr>
        <w:t>的，那么含义就会改变。我们还是意指“这个”，但这里起作用的</w:t>
      </w:r>
      <w:r>
        <w:rPr>
          <w:rFonts w:ascii="宋体" w:hAnsi="宋体" w:cs="宋体" w:eastAsia="宋体"/>
          <w:sz w:val="48"/>
          <w:spacing w:val="0"/>
          <w:color w:val="000000"/>
          <w:b w:val="off"/>
          <w:i w:val="off"/>
        </w:rPr>
        <w:t>意指，亦即对对象的直接的(就是说，不带任何定语中介的)瞄向</w:t>
      </w:r>
      <w:bookmarkEnd w:id="1624"/>
    </w:p>
    <w:p>
      <w:r>
        <w:t/>
      </w:r>
    </w:p>
    <w:p>
      <w:pPr>
        <w:sectPr>
          <w:footerReference r:id="rId90"/>
          <w:headerReference r:id="rId91" w:type="default"/>
          <w:type w:val="nextPage"/>
          <w:pgSz w:w="22520" w:h="31680"/>
          <w:pgMar w:left="3400" w:top="2480" w:right="3400" w:bottom="2480" w:header="2180" w:footer="2180"/>
          <w:cols w:num="1"/>
        </w:sectPr>
      </w:pPr>
    </w:p>
    <w:p>
      <w:pPr>
        <w:pageBreakBefore w:val="off"/>
        <w:tabs>
          <w:tab w:pos="15140" w:val="left" w:leader="none"/>
        </w:tabs>
        <w:wordWrap w:val="off"/>
        <w:spacing w:before="0" w:after="0" w:line="560" w:lineRule="atLeast"/>
        <w:ind w:left="9740" w:right="0"/>
        <w:jc w:val="both"/>
        <w:textAlignment w:val="baseline"/>
        <w:rPr>
          <w:sz w:val="40"/>
        </w:rPr>
      </w:pPr>
      <w:bookmarkStart w:name="" w:id="1625"/>
      <w:r>
        <w:rPr>
          <w:rFonts w:ascii="黑体" w:hAnsi="黑体" w:cs="黑体" w:eastAsia="黑体"/>
          <w:sz w:val="40"/>
          <w:spacing w:val="0"/>
          <w:color w:val="000000"/>
          <w:b w:val="off"/>
          <w:i w:val="off"/>
        </w:rPr>
        <w:t>第一章  含义意向与含义充实</w:t>
      </w:r>
      <w:r>
        <w:t xml:space="preserve">	</w:t>
      </w:r>
      <w:r>
        <w:rPr>
          <w:rFonts w:ascii="楷体" w:hAnsi="楷体" w:cs="楷体" w:eastAsia="楷体"/>
          <w:sz w:val="40"/>
          <w:spacing w:val="0"/>
          <w:color w:val="000000"/>
          <w:b w:val="off"/>
          <w:i w:val="off"/>
        </w:rPr>
        <w:t>|025</w:t>
      </w:r>
      <w:bookmarkEnd w:id="1625"/>
    </w:p>
    <w:p>
      <w:pPr>
        <w:pageBreakBefore w:val="off"/>
        <w:tabs/>
        <w:wordWrap w:val="off"/>
        <w:spacing w:before="0" w:after="0" w:line="920" w:lineRule="exact"/>
        <w:ind w:left="0" w:right="0"/>
        <w:jc w:val="both"/>
        <w:textAlignment w:val="baseline"/>
        <w:rPr>
          <w:sz w:val="54"/>
        </w:rPr>
      </w:pPr>
      <w:bookmarkStart w:name="" w:id="1626"/>
      <w:r>
        <w:rPr>
          <w:rFonts w:ascii="宋体" w:hAnsi="宋体" w:cs="宋体" w:eastAsia="宋体"/>
          <w:sz w:val="54"/>
          <w:spacing w:val="0"/>
          <w:color w:val="000000"/>
          <w:b w:val="off"/>
          <w:i w:val="off"/>
        </w:rPr>
        <w:t/>
      </w:r>
      <w:bookmarkEnd w:id="1626"/>
    </w:p>
    <w:p>
      <w:pPr>
        <w:pageBreakBefore w:val="off"/>
        <w:tabs/>
        <w:wordWrap w:val="off"/>
        <w:spacing w:before="0" w:after="0" w:line="920" w:lineRule="atLeast"/>
        <w:ind w:left="1100" w:right="80"/>
        <w:jc w:val="both"/>
        <w:textAlignment w:val="baseline"/>
        <w:rPr>
          <w:sz w:val="54"/>
        </w:rPr>
      </w:pPr>
      <w:bookmarkStart w:name="" w:id="1627"/>
      <w:r>
        <w:rPr>
          <w:rFonts w:ascii="宋体" w:hAnsi="宋体" w:cs="宋体" w:eastAsia="宋体"/>
          <w:sz w:val="54"/>
          <w:spacing w:val="0"/>
          <w:color w:val="000000"/>
          <w:b w:val="off"/>
          <w:i w:val="off"/>
        </w:rPr>
        <w:t>所具有的共同特征是有所变异的，与这个意指特征相联系的现</w:t>
      </w:r>
      <w:r>
        <w:rPr>
          <w:rFonts w:ascii="宋体" w:hAnsi="宋体" w:cs="宋体" w:eastAsia="宋体"/>
          <w:sz w:val="54"/>
          <w:spacing w:val="0"/>
          <w:color w:val="000000"/>
          <w:b w:val="off"/>
          <w:i w:val="off"/>
        </w:rPr>
        <w:t>在是一个对另一个对象的意向，也就类似于物理指明随空间方</w:t>
      </w:r>
      <w:r>
        <w:rPr>
          <w:rFonts w:ascii="宋体" w:hAnsi="宋体" w:cs="宋体" w:eastAsia="宋体"/>
          <w:sz w:val="54"/>
          <w:spacing w:val="0"/>
          <w:color w:val="000000"/>
          <w:b w:val="off"/>
          <w:i w:val="off"/>
        </w:rPr>
        <w:t>向的变化而在空间上发生差异变化一样。</w:t>
      </w:r>
      <w:bookmarkEnd w:id="1627"/>
    </w:p>
    <w:p>
      <w:pPr>
        <w:pageBreakBefore w:val="off"/>
        <w:tabs/>
        <w:wordWrap w:val="off"/>
        <w:spacing w:before="0" w:after="0" w:line="920" w:lineRule="atLeast"/>
        <w:ind w:left="1100" w:right="60" w:firstLine="1060"/>
        <w:jc w:val="both"/>
        <w:textAlignment w:val="baseline"/>
        <w:rPr>
          <w:sz w:val="54"/>
        </w:rPr>
      </w:pPr>
      <w:bookmarkStart w:name="" w:id="1628"/>
      <w:r>
        <w:rPr>
          <w:rFonts w:ascii="宋体" w:hAnsi="宋体" w:cs="宋体" w:eastAsia="宋体"/>
          <w:sz w:val="54"/>
          <w:spacing w:val="0"/>
          <w:color w:val="000000"/>
          <w:b w:val="off"/>
          <w:i w:val="off"/>
        </w:rPr>
        <w:t>这个观点虽然将感知看作是规定着含义的行为，但却不将</w:t>
      </w:r>
      <w:r>
        <w:rPr>
          <w:rFonts w:ascii="宋体" w:hAnsi="宋体" w:cs="宋体" w:eastAsia="宋体"/>
          <w:sz w:val="54"/>
          <w:spacing w:val="0"/>
          <w:color w:val="000000"/>
          <w:b w:val="off"/>
          <w:i w:val="off"/>
        </w:rPr>
        <w:t>它看作是包含含义的行为，为此观点提供证明的是这样一个情</w:t>
      </w:r>
      <w:r>
        <w:rPr>
          <w:rFonts w:ascii="宋体" w:hAnsi="宋体" w:cs="宋体" w:eastAsia="宋体"/>
          <w:sz w:val="54"/>
          <w:spacing w:val="0"/>
          <w:color w:val="000000"/>
          <w:b w:val="off"/>
          <w:i w:val="off"/>
        </w:rPr>
        <w:t>况：诸如“这个”一类的本质上机遇性的表达常常在没有合适的</w:t>
      </w:r>
      <w:r>
        <w:rPr>
          <w:rFonts w:ascii="宋体" w:hAnsi="宋体" w:cs="宋体" w:eastAsia="宋体"/>
          <w:sz w:val="54"/>
          <w:spacing w:val="0"/>
          <w:color w:val="000000"/>
          <w:b w:val="off"/>
          <w:i w:val="off"/>
        </w:rPr>
        <w:t>直观基底的情况下也被使用和理解。在恰当直观的基础上构成</w:t>
      </w:r>
      <w:r>
        <w:rPr>
          <w:rFonts w:ascii="宋体" w:hAnsi="宋体" w:cs="宋体" w:eastAsia="宋体"/>
          <w:sz w:val="54"/>
          <w:spacing w:val="0"/>
          <w:color w:val="000000"/>
          <w:b w:val="off"/>
          <w:i w:val="off"/>
        </w:rPr>
        <w:t>的对这个对象的意向可以在没有某个合适的感知或想像作中介</w:t>
      </w:r>
      <w:r>
        <w:rPr>
          <w:rFonts w:ascii="宋体" w:hAnsi="宋体" w:cs="宋体" w:eastAsia="宋体"/>
          <w:sz w:val="54"/>
          <w:spacing w:val="0"/>
          <w:color w:val="000000"/>
          <w:b w:val="off"/>
          <w:i w:val="off"/>
        </w:rPr>
        <w:t>的情况下被重复或被和谐一致地复制。</w:t>
      </w:r>
      <w:r>
        <mc:AlternateContent>
          <mc:Choice Requires="wps">
            <w:drawing>
              <wp:anchor allowOverlap="true" layoutInCell="true" locked="false" simplePos="false" behindDoc="false" relativeHeight="251659264" distL="0" distR="0" distT="0" distB="0">
                <wp:simplePos x="0" y="0"/>
                <wp:positionH relativeFrom="page">
                  <wp:posOffset>12598400</wp:posOffset>
                </wp:positionH>
                <wp:positionV relativeFrom="paragraph">
                  <wp:posOffset>38100</wp:posOffset>
                </wp:positionV>
                <wp:extent cx="1041400" cy="596900"/>
                <wp:wrapNone/>
                <wp:docPr id="102" name="文本框 102"/>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1629"/>
                            <w:r>
                              <w:rPr>
                                <w:rFonts w:ascii="楷体" w:hAnsi="楷体" w:cs="楷体" w:eastAsia="楷体"/>
                                <w:sz w:val="63"/>
                                <w:spacing w:val="0"/>
                                <w:color w:val="000000"/>
                                <w:b w:val="off"/>
                                <w:i w:val="off"/>
                              </w:rPr>
                              <w:t>A</w:t>
                            </w:r>
                            <w:r>
                              <w:rPr>
                                <w:rFonts w:ascii="楷体" w:hAnsi="楷体" w:cs="楷体" w:eastAsia="楷体"/>
                                <w:sz w:val="63"/>
                                <w:spacing w:val="0"/>
                                <w:color w:val="000000"/>
                                <w:b w:val="off"/>
                                <w:i w:val="off"/>
                              </w:rPr>
                              <w:t>492</w:t>
                            </w:r>
                            <w:bookmarkEnd w:id="1629"/>
                          </w:p>
                        </w:txbxContent>
                      </wps:txbx>
                      <wps:bodyPr wrap="square" lIns="0" rIns="0" tIns="0" bIns="0" vert="horz" anchor="t">
                        <a:noAutofit/>
                      </wps:bodyPr>
                    </wps:wsp>
                  </a:graphicData>
                </a:graphic>
              </wp:anchor>
            </w:drawing>
          </mc:Choice>
          <mc:Fallback>
            <w:pict>
              <v:shape type="#_x0000_t202" filled="f" stroked="f" style="margin-left:992pt;margin-top:3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1630"/>
                      <w:r>
                        <w:rPr>
                          <w:rFonts w:ascii="楷体" w:hAnsi="楷体" w:cs="楷体" w:eastAsia="楷体"/>
                          <w:sz w:val="63"/>
                          <w:spacing w:val="0"/>
                          <w:color w:val="000000"/>
                          <w:b w:val="off"/>
                          <w:i w:val="off"/>
                        </w:rPr>
                        <w:t>A</w:t>
                      </w:r>
                      <w:r>
                        <w:rPr>
                          <w:rFonts w:ascii="楷体" w:hAnsi="楷体" w:cs="楷体" w:eastAsia="楷体"/>
                          <w:sz w:val="63"/>
                          <w:spacing w:val="0"/>
                          <w:color w:val="000000"/>
                          <w:b w:val="off"/>
                          <w:i w:val="off"/>
                        </w:rPr>
                        <w:t>492</w:t>
                      </w:r>
                      <w:bookmarkEnd w:id="16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596900</wp:posOffset>
                </wp:positionV>
                <wp:extent cx="1003300" cy="596900"/>
                <wp:wrapNone/>
                <wp:docPr id="103" name="文本框 103"/>
                <a:graphic xmlns:a="http://schemas.openxmlformats.org/drawingml/2006/main">
                  <a:graphicData uri="http://schemas.microsoft.com/office/word/2010/wordprocessingShape">
                    <wps:wsp>
                      <wps:cNvSpPr txBox="true"/>
                      <wps:spPr>
                        <a:xfrm>
                          <a:off x="0" y="0"/>
                          <a:ext cx="10033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1631"/>
                            <w:r>
                              <w:rPr>
                                <w:rFonts w:ascii="楷体" w:hAnsi="楷体" w:cs="楷体" w:eastAsia="楷体"/>
                                <w:sz w:val="63"/>
                                <w:spacing w:val="0"/>
                                <w:color w:val="000000"/>
                                <w:b w:val="off"/>
                                <w:i w:val="off"/>
                              </w:rPr>
                              <w:t>B₂</w:t>
                            </w:r>
                            <w:r>
                              <w:rPr>
                                <w:rFonts w:ascii="楷体" w:hAnsi="楷体" w:cs="楷体" w:eastAsia="楷体"/>
                                <w:sz w:val="63"/>
                                <w:spacing w:val="0"/>
                                <w:color w:val="000000"/>
                                <w:b w:val="off"/>
                                <w:i w:val="off"/>
                              </w:rPr>
                              <w:t>20</w:t>
                            </w:r>
                            <w:bookmarkEnd w:id="1631"/>
                          </w:p>
                        </w:txbxContent>
                      </wps:txbx>
                      <wps:bodyPr wrap="square" lIns="0" rIns="0" tIns="0" bIns="0" vert="horz" anchor="t">
                        <a:noAutofit/>
                      </wps:bodyPr>
                    </wps:wsp>
                  </a:graphicData>
                </a:graphic>
              </wp:anchor>
            </w:drawing>
          </mc:Choice>
          <mc:Fallback>
            <w:pict>
              <v:shape type="#_x0000_t202" filled="f" stroked="f" style="margin-left:985pt;margin-top:47pt;width:79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1632"/>
                      <w:r>
                        <w:rPr>
                          <w:rFonts w:ascii="楷体" w:hAnsi="楷体" w:cs="楷体" w:eastAsia="楷体"/>
                          <w:sz w:val="63"/>
                          <w:spacing w:val="0"/>
                          <w:color w:val="000000"/>
                          <w:b w:val="off"/>
                          <w:i w:val="off"/>
                        </w:rPr>
                        <w:t>B₂</w:t>
                      </w:r>
                      <w:r>
                        <w:rPr>
                          <w:rFonts w:ascii="楷体" w:hAnsi="楷体" w:cs="楷体" w:eastAsia="楷体"/>
                          <w:sz w:val="63"/>
                          <w:spacing w:val="0"/>
                          <w:color w:val="000000"/>
                          <w:b w:val="off"/>
                          <w:i w:val="off"/>
                        </w:rPr>
                        <w:t>20</w:t>
                      </w:r>
                      <w:bookmarkEnd w:id="1632"/>
                    </w:p>
                  </w:txbxContent>
                </v:textbox>
              </v:shape>
            </w:pict>
          </mc:Fallback>
        </mc:AlternateContent>
      </w:r>
      <w:bookmarkEnd w:id="1628"/>
    </w:p>
    <w:p>
      <w:pPr>
        <w:pageBreakBefore w:val="off"/>
        <w:tabs/>
        <w:wordWrap w:val="off"/>
        <w:spacing w:before="0" w:after="0" w:line="920" w:lineRule="atLeast"/>
        <w:ind w:left="1100" w:right="0" w:firstLine="1120"/>
        <w:jc w:val="both"/>
        <w:textAlignment w:val="baseline"/>
        <w:rPr>
          <w:sz w:val="54"/>
        </w:rPr>
      </w:pPr>
      <w:bookmarkStart w:name="" w:id="1633"/>
      <w:r>
        <w:rPr>
          <w:rFonts w:ascii="宋体" w:hAnsi="宋体" w:cs="宋体" w:eastAsia="宋体"/>
          <w:sz w:val="54"/>
          <w:spacing w:val="0"/>
          <w:color w:val="000000"/>
          <w:b w:val="off"/>
          <w:i w:val="off"/>
        </w:rPr>
        <w:t>据此，那些本质上机遇性的表达与专有名称非常相似，只要</w:t>
      </w:r>
      <w:r>
        <w:rPr>
          <w:rFonts w:ascii="宋体" w:hAnsi="宋体" w:cs="宋体" w:eastAsia="宋体"/>
          <w:sz w:val="54"/>
          <w:spacing w:val="0"/>
          <w:color w:val="000000"/>
          <w:b w:val="off"/>
          <w:i w:val="off"/>
        </w:rPr>
        <w:t>专有名称是在其本真的含义中起作用。因为专有名称也“直接</w:t>
      </w:r>
      <w:r>
        <w:rPr>
          <w:rFonts w:ascii="宋体" w:hAnsi="宋体" w:cs="宋体" w:eastAsia="宋体"/>
          <w:sz w:val="54"/>
          <w:spacing w:val="0"/>
          <w:color w:val="000000"/>
          <w:b w:val="off"/>
          <w:i w:val="off"/>
        </w:rPr>
        <w:t>地”指称对象。它并不以定语的方式将对象意指为这个或那个</w:t>
      </w:r>
      <w:r>
        <w:rPr>
          <w:rFonts w:ascii="宋体" w:hAnsi="宋体" w:cs="宋体" w:eastAsia="宋体"/>
          <w:sz w:val="54"/>
          <w:spacing w:val="0"/>
          <w:color w:val="000000"/>
          <w:b w:val="off"/>
          <w:i w:val="off"/>
        </w:rPr>
        <w:t>属性的载者，而是排除这些“概念的”中介而将对象意指为这个</w:t>
      </w:r>
      <w:r>
        <w:rPr>
          <w:rFonts w:ascii="宋体" w:hAnsi="宋体" w:cs="宋体" w:eastAsia="宋体"/>
          <w:sz w:val="54"/>
          <w:spacing w:val="0"/>
          <w:color w:val="000000"/>
          <w:b w:val="off"/>
          <w:i w:val="off"/>
        </w:rPr>
        <w:t>对象“自身”，就如同感知将它置于眼前一样。专有名称的含义</w:t>
      </w:r>
      <w:r>
        <w:rPr>
          <w:rFonts w:ascii="宋体" w:hAnsi="宋体" w:cs="宋体" w:eastAsia="宋体"/>
          <w:sz w:val="54"/>
          <w:spacing w:val="0"/>
          <w:color w:val="000000"/>
          <w:b w:val="off"/>
          <w:i w:val="off"/>
        </w:rPr>
        <w:t>因而在于一种“直接意指这个对象”〈Direkt-diesen-Gegenstand-</w:t>
      </w:r>
      <w:r>
        <w:rPr>
          <w:rFonts w:ascii="宋体" w:hAnsi="宋体" w:cs="宋体" w:eastAsia="宋体"/>
          <w:sz w:val="54"/>
          <w:spacing w:val="0"/>
          <w:color w:val="000000"/>
          <w:b w:val="off"/>
          <w:i w:val="off"/>
        </w:rPr>
        <w:t>Meinen〉，在于一种意指，这个意指只是通过感知并且以“暂时</w:t>
      </w:r>
      <w:r>
        <w:rPr>
          <w:rFonts w:ascii="宋体" w:hAnsi="宋体" w:cs="宋体" w:eastAsia="宋体"/>
          <w:sz w:val="54"/>
          <w:spacing w:val="0"/>
          <w:color w:val="000000"/>
          <w:b w:val="off"/>
          <w:i w:val="off"/>
        </w:rPr>
        <w:t>的”(图像化的)方式通过想像而充实自身，但它并不等同于这些</w:t>
      </w:r>
      <w:r>
        <w:rPr>
          <w:rFonts w:ascii="宋体" w:hAnsi="宋体" w:cs="宋体" w:eastAsia="宋体"/>
          <w:sz w:val="54"/>
          <w:spacing w:val="0"/>
          <w:color w:val="000000"/>
          <w:b w:val="off"/>
          <w:i w:val="off"/>
        </w:rPr>
        <w:t>直观行为。与此完全相同，感知赋予这个“这个”(只要它朝向可</w:t>
      </w:r>
      <w:r>
        <w:rPr>
          <w:rFonts w:ascii="宋体" w:hAnsi="宋体" w:cs="宋体" w:eastAsia="宋体"/>
          <w:sz w:val="54"/>
          <w:spacing w:val="0"/>
          <w:color w:val="000000"/>
          <w:b w:val="off"/>
          <w:i w:val="off"/>
        </w:rPr>
        <w:t>能感知的对象)以对象；对这个的意指〈Dies-Meinen〉在感知中</w:t>
      </w:r>
      <w:r>
        <w:rPr>
          <w:rFonts w:ascii="宋体" w:hAnsi="宋体" w:cs="宋体" w:eastAsia="宋体"/>
          <w:sz w:val="54"/>
          <w:spacing w:val="0"/>
          <w:color w:val="000000"/>
          <w:b w:val="off"/>
          <w:i w:val="off"/>
        </w:rPr>
        <w:t>充实自身，并且它不是感知本身。当然，从两方面看，这个直接</w:t>
      </w:r>
      <w:r>
        <w:rPr>
          <w:rFonts w:ascii="宋体" w:hAnsi="宋体" w:cs="宋体" w:eastAsia="宋体"/>
          <w:sz w:val="54"/>
          <w:spacing w:val="0"/>
          <w:color w:val="000000"/>
          <w:b w:val="off"/>
          <w:i w:val="off"/>
        </w:rPr>
        <w:t>指称的表达的含义原初都是产生于直观之中，正是根据这个直</w:t>
      </w:r>
      <w:r>
        <w:rPr>
          <w:rFonts w:ascii="宋体" w:hAnsi="宋体" w:cs="宋体" w:eastAsia="宋体"/>
          <w:sz w:val="54"/>
          <w:spacing w:val="0"/>
          <w:color w:val="000000"/>
          <w:b w:val="off"/>
          <w:i w:val="off"/>
        </w:rPr>
        <w:t>观，称谓的意向才原初地将其朝向定位在个体对象上。〔本质上</w:t>
      </w:r>
      <w:r>
        <w:rPr>
          <w:rFonts w:ascii="宋体" w:hAnsi="宋体" w:cs="宋体" w:eastAsia="宋体"/>
          <w:sz w:val="54"/>
          <w:spacing w:val="0"/>
          <w:color w:val="000000"/>
          <w:b w:val="off"/>
          <w:i w:val="off"/>
        </w:rPr>
        <w:t>机遇性的表达与专有名称〕在其他方面还存在着区别：在“这</w:t>
      </w:r>
      <w:r>
        <w:rPr>
          <w:rFonts w:ascii="宋体" w:hAnsi="宋体" w:cs="宋体" w:eastAsia="宋体"/>
          <w:sz w:val="54"/>
          <w:spacing w:val="0"/>
          <w:color w:val="000000"/>
          <w:b w:val="off"/>
          <w:i w:val="off"/>
        </w:rPr>
        <w:t>个”上附带有一个指明的思想，这个思想以一种在前面已阐述过</w:t>
      </w:r>
      <w:r>
        <w:rPr>
          <w:rFonts w:ascii="宋体" w:hAnsi="宋体" w:cs="宋体" w:eastAsia="宋体"/>
          <w:sz w:val="54"/>
          <w:spacing w:val="0"/>
          <w:color w:val="000000"/>
          <w:b w:val="off"/>
          <w:i w:val="off"/>
        </w:rPr>
        <w:t>的方式带入了某种间接性和复杂性，亦即带入了某种形式，而这</w:t>
      </w:r>
      <w:r>
        <w:rPr>
          <w:rFonts w:ascii="宋体" w:hAnsi="宋体" w:cs="宋体" w:eastAsia="宋体"/>
          <w:sz w:val="54"/>
          <w:spacing w:val="0"/>
          <w:color w:val="000000"/>
          <w:b w:val="off"/>
          <w:i w:val="off"/>
        </w:rPr>
        <w:t>种形式在专有名称那里却并不存在。另一方面，专有名称作为</w:t>
      </w:r>
      <w:r>
        <w:rPr>
          <w:rFonts w:ascii="宋体" w:hAnsi="宋体" w:cs="宋体" w:eastAsia="宋体"/>
          <w:sz w:val="54"/>
          <w:spacing w:val="0"/>
          <w:color w:val="000000"/>
          <w:b w:val="off"/>
          <w:i w:val="off"/>
        </w:rPr>
        <w:t>固定的命名从属于它的对象。这种稳定的从属性也以某种方式</w:t>
      </w:r>
      <w:bookmarkEnd w:id="1633"/>
    </w:p>
    <w:p>
      <w:r>
        <w:t/>
      </w:r>
    </w:p>
    <w:p>
      <w:pPr>
        <w:sectPr>
          <w:footerReference r:id="rId92"/>
          <w:headerReference r:id="rId93" w:type="default"/>
          <w:type w:val="nextPage"/>
          <w:pgSz w:w="22520" w:h="31680"/>
          <w:pgMar w:left="3080" w:top="2560" w:right="3080" w:bottom="2560" w:header="2260" w:footer="2260"/>
          <w:cols w:num="1"/>
        </w:sectPr>
      </w:pPr>
    </w:p>
    <w:p>
      <w:pPr>
        <w:pageBreakBefore w:val="off"/>
        <w:tabs>
          <w:tab w:pos="3260" w:val="left" w:leader="none"/>
        </w:tabs>
        <w:wordWrap w:val="off"/>
        <w:spacing w:before="0" w:after="0" w:line="560" w:lineRule="atLeast"/>
        <w:ind w:left="1660" w:right="0"/>
        <w:jc w:val="both"/>
        <w:textAlignment w:val="baseline"/>
        <w:rPr>
          <w:sz w:val="40"/>
        </w:rPr>
      </w:pPr>
      <w:bookmarkStart w:name="" w:id="1634"/>
      <w:r>
        <w:rPr>
          <w:rFonts w:ascii="楷体" w:hAnsi="楷体" w:cs="楷体" w:eastAsia="楷体"/>
          <w:sz w:val="40"/>
          <w:spacing w:val="0"/>
          <w:color w:val="000000"/>
          <w:b w:val="off"/>
          <w:i w:val="off"/>
        </w:rPr>
        <w:t>026</w:t>
      </w:r>
      <w:r>
        <w:t xml:space="preserve">	</w:t>
      </w:r>
      <w:r>
        <w:rPr>
          <w:rFonts w:ascii="黑体" w:hAnsi="黑体" w:cs="黑体" w:eastAsia="黑体"/>
          <w:sz w:val="40"/>
          <w:spacing w:val="0"/>
          <w:color w:val="000000"/>
          <w:b w:val="off"/>
          <w:i w:val="off"/>
        </w:rPr>
        <w:t>逻辑研究(第二卷第二部分)</w:t>
      </w:r>
      <w:bookmarkEnd w:id="1634"/>
    </w:p>
    <w:p>
      <w:pPr>
        <w:pageBreakBefore w:val="off"/>
        <w:tabs/>
        <w:wordWrap w:val="off"/>
        <w:spacing w:before="0" w:after="0" w:line="560" w:lineRule="exact"/>
        <w:ind w:left="0" w:right="0"/>
        <w:jc w:val="both"/>
        <w:textAlignment w:val="baseline"/>
        <w:rPr>
          <w:sz w:val="40"/>
        </w:rPr>
      </w:pPr>
      <w:bookmarkStart w:name="" w:id="1635"/>
      <w:r>
        <w:rPr>
          <w:rFonts w:ascii="宋体" w:hAnsi="宋体" w:cs="宋体" w:eastAsia="宋体"/>
          <w:sz w:val="40"/>
          <w:spacing w:val="0"/>
          <w:color w:val="000000"/>
          <w:b w:val="off"/>
          <w:i w:val="off"/>
        </w:rPr>
        <w:t/>
      </w:r>
      <w:bookmarkEnd w:id="1635"/>
    </w:p>
    <w:p>
      <w:pPr>
        <w:pageBreakBefore w:val="off"/>
        <w:tabs/>
        <w:wordWrap w:val="off"/>
        <w:spacing w:before="0" w:after="0" w:line="560" w:lineRule="exact"/>
        <w:ind w:left="0" w:right="0"/>
        <w:jc w:val="both"/>
        <w:textAlignment w:val="baseline"/>
        <w:rPr>
          <w:sz w:val="40"/>
        </w:rPr>
      </w:pPr>
      <w:bookmarkStart w:name="" w:id="1636"/>
      <w:r>
        <w:rPr>
          <w:rFonts w:ascii="宋体" w:hAnsi="宋体" w:cs="宋体" w:eastAsia="宋体"/>
          <w:sz w:val="40"/>
          <w:spacing w:val="0"/>
          <w:color w:val="000000"/>
          <w:b w:val="off"/>
          <w:i w:val="off"/>
        </w:rPr>
        <w:t/>
      </w:r>
      <w:bookmarkEnd w:id="1636"/>
    </w:p>
    <w:p>
      <w:pPr>
        <w:pageBreakBefore w:val="off"/>
        <w:tabs/>
        <w:wordWrap w:val="off"/>
        <w:spacing w:before="0" w:after="0" w:line="1100" w:lineRule="atLeast"/>
        <w:ind w:left="0" w:right="0" w:firstLine="1740"/>
        <w:jc w:val="both"/>
        <w:textAlignment w:val="baseline"/>
        <w:rPr>
          <w:sz w:val="48"/>
        </w:rPr>
      </w:pPr>
      <w:bookmarkStart w:name="" w:id="1637"/>
      <w:r>
        <w:rPr>
          <w:rFonts w:ascii="宋体" w:hAnsi="宋体" w:cs="宋体" w:eastAsia="宋体"/>
          <w:sz w:val="48"/>
          <w:spacing w:val="0"/>
          <w:color w:val="000000"/>
          <w:b w:val="off"/>
          <w:i w:val="off"/>
        </w:rPr>
        <w:t>与对象关系相符合；对此的证明在于，人们可以从名称上认识具</w:t>
      </w:r>
      <w:r>
        <w:rPr>
          <w:rFonts w:ascii="宋体" w:hAnsi="宋体" w:cs="宋体" w:eastAsia="宋体"/>
          <w:sz w:val="48"/>
          <w:spacing w:val="0"/>
          <w:color w:val="000000"/>
          <w:b w:val="off"/>
          <w:i w:val="off"/>
        </w:rPr>
        <w:t>有如此称</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呼的人或物：我将“汉斯”认识为“汉斯”，将“柏林”认</w:t>
      </w:r>
      <w:r>
        <w:rPr>
          <w:rFonts w:ascii="宋体" w:hAnsi="宋体" w:cs="宋体" w:eastAsia="宋体"/>
          <w:sz w:val="48"/>
          <w:spacing w:val="0"/>
          <w:color w:val="000000"/>
          <w:b w:val="off"/>
          <w:i w:val="off"/>
        </w:rPr>
        <w:t>识为“柏</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林”。———显然，这个阐释没有去顾及那些只具有派生</w:t>
      </w:r>
      <w:r>
        <w:rPr>
          <w:rFonts w:ascii="宋体" w:hAnsi="宋体" w:cs="宋体" w:eastAsia="宋体"/>
          <w:sz w:val="48"/>
          <w:spacing w:val="0"/>
          <w:color w:val="000000"/>
          <w:b w:val="off"/>
          <w:i w:val="off"/>
        </w:rPr>
        <w:t>的意指功能的专有名称。如果某个专有名称是在与被给予的对</w:t>
      </w:r>
      <w:r>
        <w:rPr>
          <w:rFonts w:ascii="宋体" w:hAnsi="宋体" w:cs="宋体" w:eastAsia="宋体"/>
          <w:sz w:val="48"/>
          <w:spacing w:val="0"/>
          <w:color w:val="000000"/>
          <w:b w:val="off"/>
          <w:i w:val="off"/>
        </w:rPr>
        <w:t>象(即在给予的直观之基础上的对象)的直接联结中构成的，那</w:t>
      </w:r>
      <w:r>
        <w:rPr>
          <w:rFonts w:ascii="宋体" w:hAnsi="宋体" w:cs="宋体" w:eastAsia="宋体"/>
          <w:sz w:val="48"/>
          <w:spacing w:val="0"/>
          <w:color w:val="000000"/>
          <w:b w:val="off"/>
          <w:i w:val="off"/>
        </w:rPr>
        <w:t>么，那个在对专门指称的反思中构成的称呼概念的作用就在于，</w:t>
      </w:r>
      <w:r>
        <w:rPr>
          <w:rFonts w:ascii="宋体" w:hAnsi="宋体" w:cs="宋体" w:eastAsia="宋体"/>
          <w:sz w:val="48"/>
          <w:spacing w:val="0"/>
          <w:color w:val="000000"/>
          <w:b w:val="off"/>
          <w:i w:val="off"/>
        </w:rPr>
        <w:t>把专有名称配备给对象，或者说，从对象的专有名称中去认识这</w:t>
      </w:r>
      <w:r>
        <w:rPr>
          <w:rFonts w:ascii="宋体" w:hAnsi="宋体" w:cs="宋体" w:eastAsia="宋体"/>
          <w:sz w:val="48"/>
          <w:spacing w:val="0"/>
          <w:color w:val="000000"/>
          <w:b w:val="off"/>
          <w:i w:val="off"/>
        </w:rPr>
        <w:t>些对象，这里的对象是指那些从未被给予我们、从未被我们所了</w:t>
      </w:r>
      <w:r>
        <w:rPr>
          <w:rFonts w:ascii="宋体" w:hAnsi="宋体" w:cs="宋体" w:eastAsia="宋体"/>
          <w:sz w:val="48"/>
          <w:spacing w:val="0"/>
          <w:color w:val="000000"/>
          <w:b w:val="off"/>
          <w:i w:val="off"/>
        </w:rPr>
        <w:t>解，但却可以间接地描述为某些属性之载者的对象。例如，“西</w:t>
      </w:r>
      <w:r>
        <w:rPr>
          <w:rFonts w:ascii="宋体" w:hAnsi="宋体" w:cs="宋体" w:eastAsia="宋体"/>
          <w:sz w:val="48"/>
          <w:spacing w:val="0"/>
          <w:color w:val="000000"/>
          <w:b w:val="off"/>
          <w:i w:val="off"/>
        </w:rPr>
        <w:t>班牙首都叫做(所具有的专有名称)马德里。”倘若有人不了解</w:t>
      </w:r>
      <w:r>
        <w:rPr>
          <w:rFonts w:ascii="宋体" w:hAnsi="宋体" w:cs="宋体" w:eastAsia="宋体"/>
          <w:sz w:val="48"/>
          <w:spacing w:val="0"/>
          <w:color w:val="000000"/>
          <w:b w:val="off"/>
          <w:i w:val="off"/>
        </w:rPr>
        <w:t>“马德里”“本身”，他便可以从中获取关于它名称的知识，并且获</w:t>
      </w:r>
      <w:r>
        <w:rPr>
          <w:rFonts w:ascii="宋体" w:hAnsi="宋体" w:cs="宋体" w:eastAsia="宋体"/>
          <w:sz w:val="48"/>
          <w:spacing w:val="0"/>
          <w:color w:val="000000"/>
          <w:b w:val="off"/>
          <w:i w:val="off"/>
        </w:rPr>
        <w:t>取合适地运用这个名称的可能性，但他此时所获取的并不是“马</w:t>
      </w:r>
      <w:r>
        <w:rPr>
          <w:rFonts w:ascii="宋体" w:hAnsi="宋体" w:cs="宋体" w:eastAsia="宋体"/>
          <w:sz w:val="48"/>
          <w:spacing w:val="0"/>
          <w:color w:val="000000"/>
          <w:b w:val="off"/>
          <w:i w:val="off"/>
        </w:rPr>
        <w:t>德里”一词的专门含义。他在这里所运用的并非是直接的意指，</w:t>
      </w:r>
      <w:r>
        <w:rPr>
          <w:rFonts w:ascii="宋体" w:hAnsi="宋体" w:cs="宋体" w:eastAsia="宋体"/>
          <w:sz w:val="48"/>
          <w:spacing w:val="0"/>
          <w:color w:val="000000"/>
          <w:b w:val="off"/>
          <w:i w:val="off"/>
        </w:rPr>
        <w:t>这种意指惟有对此城市的直观方能引发，而是对这种直接意指</w:t>
      </w:r>
      <w:r>
        <w:rPr>
          <w:rFonts w:ascii="宋体" w:hAnsi="宋体" w:cs="宋体" w:eastAsia="宋体"/>
          <w:sz w:val="48"/>
          <w:spacing w:val="0"/>
          <w:color w:val="000000"/>
          <w:b w:val="off"/>
          <w:i w:val="off"/>
        </w:rPr>
        <w:t>的指示〈Anzeige〉，即通过特征方面的标志表象和如此称呼之概</w:t>
      </w:r>
      <w:r>
        <w:rPr>
          <w:rFonts w:ascii="宋体" w:hAnsi="宋体" w:cs="宋体" w:eastAsia="宋体"/>
          <w:sz w:val="48"/>
          <w:spacing w:val="0"/>
          <w:color w:val="000000"/>
          <w:b w:val="off"/>
          <w:i w:val="off"/>
        </w:rPr>
        <w:t>念的中介。</w:t>
      </w:r>
      <w:bookmarkEnd w:id="1637"/>
    </w:p>
    <w:p>
      <w:pPr>
        <w:pageBreakBefore w:val="off"/>
        <w:tabs/>
        <w:wordWrap w:val="off"/>
        <w:spacing w:before="0" w:after="0" w:line="1100" w:lineRule="atLeast"/>
        <w:ind w:left="1700" w:right="0" w:firstLine="1100"/>
        <w:jc w:val="both"/>
        <w:textAlignment w:val="baseline"/>
        <w:rPr>
          <w:sz w:val="48"/>
        </w:rPr>
      </w:pPr>
      <w:bookmarkStart w:name="" w:id="1638"/>
      <w:r>
        <w:rPr>
          <w:rFonts w:ascii="宋体" w:hAnsi="宋体" w:cs="宋体" w:eastAsia="宋体"/>
          <w:sz w:val="48"/>
          <w:spacing w:val="0"/>
          <w:color w:val="000000"/>
          <w:b w:val="off"/>
          <w:i w:val="off"/>
        </w:rPr>
        <w:t>如果我们可以信任这些考察，那么我们就不仅需要在感知</w:t>
      </w:r>
      <w:r>
        <w:rPr>
          <w:rFonts w:ascii="宋体" w:hAnsi="宋体" w:cs="宋体" w:eastAsia="宋体"/>
          <w:sz w:val="48"/>
          <w:spacing w:val="0"/>
          <w:color w:val="000000"/>
          <w:b w:val="off"/>
          <w:i w:val="off"/>
        </w:rPr>
        <w:t>与感知陈述的含义之间作出区分，而且〔我们可以说〕，这个含义</w:t>
      </w:r>
      <w:r>
        <w:rPr>
          <w:rFonts w:ascii="宋体" w:hAnsi="宋体" w:cs="宋体" w:eastAsia="宋体"/>
          <w:sz w:val="48"/>
          <w:spacing w:val="0"/>
          <w:color w:val="000000"/>
          <w:b w:val="off"/>
          <w:i w:val="off"/>
        </w:rPr>
        <w:t>的任何一个部分都不包含在感知本身之中。必须完全区分给出</w:t>
      </w:r>
      <w:r>
        <w:rPr>
          <w:rFonts w:ascii="宋体" w:hAnsi="宋体" w:cs="宋体" w:eastAsia="宋体"/>
          <w:sz w:val="48"/>
          <w:spacing w:val="0"/>
          <w:color w:val="000000"/>
          <w:b w:val="off"/>
          <w:i w:val="off"/>
        </w:rPr>
        <w:t>了此对象的这个感知与借助于判断或借助于那些与判断统一交</w:t>
      </w:r>
      <w:r>
        <w:rPr>
          <w:rFonts w:ascii="宋体" w:hAnsi="宋体" w:cs="宋体" w:eastAsia="宋体"/>
          <w:sz w:val="48"/>
          <w:spacing w:val="0"/>
          <w:color w:val="000000"/>
          <w:b w:val="off"/>
          <w:i w:val="off"/>
        </w:rPr>
        <w:t>织在一起的“思维行为”来思考和表达此对象的这个陈述，即使</w:t>
      </w:r>
      <w:r>
        <w:rPr>
          <w:rFonts w:ascii="宋体" w:hAnsi="宋体" w:cs="宋体" w:eastAsia="宋体"/>
          <w:sz w:val="48"/>
          <w:spacing w:val="0"/>
          <w:color w:val="000000"/>
          <w:b w:val="off"/>
          <w:i w:val="off"/>
        </w:rPr>
        <w:t>它们在面前的这个感知判断情况中处在最为密切的相互关系之</w:t>
      </w:r>
      <w:r>
        <w:rPr>
          <w:rFonts w:ascii="宋体" w:hAnsi="宋体" w:cs="宋体" w:eastAsia="宋体"/>
          <w:sz w:val="48"/>
          <w:spacing w:val="0"/>
          <w:color w:val="000000"/>
          <w:b w:val="off"/>
          <w:i w:val="off"/>
        </w:rPr>
        <w:t>中，处在相合性的、充实统一的关系之中。</w:t>
      </w:r>
      <w:bookmarkEnd w:id="1638"/>
    </w:p>
    <w:p>
      <w:pPr>
        <w:pageBreakBefore w:val="off"/>
        <w:tabs/>
        <w:wordWrap w:val="off"/>
        <w:spacing w:before="0" w:after="0" w:line="1100" w:lineRule="atLeast"/>
        <w:ind w:left="1700" w:right="20" w:firstLine="1100"/>
        <w:jc w:val="both"/>
        <w:textAlignment w:val="baseline"/>
        <w:rPr>
          <w:sz w:val="48"/>
        </w:rPr>
      </w:pPr>
      <w:bookmarkStart w:name="" w:id="1639"/>
      <w:r>
        <w:rPr>
          <w:rFonts w:ascii="宋体" w:hAnsi="宋体" w:cs="宋体" w:eastAsia="宋体"/>
          <w:sz w:val="48"/>
          <w:spacing w:val="0"/>
          <w:color w:val="000000"/>
          <w:b w:val="off"/>
          <w:i w:val="off"/>
        </w:rPr>
        <w:t>几乎无需再加以说明的是，这同一个结果也适用于所有其</w:t>
      </w:r>
      <w:r>
        <w:rPr>
          <w:rFonts w:ascii="宋体" w:hAnsi="宋体" w:cs="宋体" w:eastAsia="宋体"/>
          <w:sz w:val="48"/>
          <w:spacing w:val="0"/>
          <w:color w:val="000000"/>
          <w:b w:val="off"/>
          <w:i w:val="off"/>
        </w:rPr>
        <w:t>他的直观判断，即是说，适用于那些在与感知判断进行相似的意</w:t>
      </w:r>
      <w:r>
        <w:rPr>
          <w:rFonts w:ascii="宋体" w:hAnsi="宋体" w:cs="宋体" w:eastAsia="宋体"/>
          <w:sz w:val="48"/>
          <w:spacing w:val="0"/>
          <w:color w:val="000000"/>
          <w:b w:val="off"/>
          <w:i w:val="off"/>
        </w:rPr>
        <w:t>义上“表达着”一个想像、一个回忆、一个期待等等所具有的直观</w:t>
      </w:r>
      <w:r>
        <w:rPr>
          <w:rFonts w:ascii="宋体" w:hAnsi="宋体" w:cs="宋体" w:eastAsia="宋体"/>
          <w:sz w:val="48"/>
          <w:spacing w:val="0"/>
          <w:color w:val="000000"/>
          <w:b w:val="off"/>
          <w:i w:val="off"/>
        </w:rPr>
        <w:t>内涵的陈述。</w:t>
      </w:r>
      <w:bookmarkEnd w:id="1639"/>
    </w:p>
    <w:p>
      <w:r>
        <w:t/>
      </w:r>
    </w:p>
    <w:p>
      <w:pPr>
        <w:sectPr>
          <w:footerReference r:id="rId94"/>
          <w:headerReference r:id="rId95" w:type="default"/>
          <w:type w:val="nextPage"/>
          <w:pgSz w:w="22520" w:h="31680"/>
          <w:pgMar w:left="2820" w:top="2620" w:right="2820" w:bottom="2620" w:header="2320" w:footer="2320"/>
          <w:cols w:num="1"/>
        </w:sectPr>
      </w:pPr>
    </w:p>
    <w:p>
      <w:pPr>
        <w:pageBreakBefore w:val="off"/>
        <w:tabs>
          <w:tab w:pos="15120" w:val="left" w:leader="none"/>
        </w:tabs>
        <w:wordWrap w:val="off"/>
        <w:spacing w:before="0" w:after="0" w:line="560" w:lineRule="atLeast"/>
        <w:ind w:left="9720" w:right="0"/>
        <w:jc w:val="both"/>
        <w:textAlignment w:val="baseline"/>
        <w:rPr>
          <w:sz w:val="41"/>
        </w:rPr>
      </w:pPr>
      <w:bookmarkStart w:name="" w:id="1640"/>
      <w:r>
        <w:rPr>
          <w:rFonts w:ascii="黑体" w:hAnsi="黑体" w:cs="黑体" w:eastAsia="黑体"/>
          <w:sz w:val="41"/>
          <w:spacing w:val="0"/>
          <w:color w:val="000000"/>
          <w:b w:val="off"/>
          <w:i w:val="off"/>
        </w:rPr>
        <w:t>第一章 含义意向与含义充实</w:t>
      </w:r>
      <w:r>
        <w:t xml:space="preserve">	</w:t>
      </w:r>
      <w:r>
        <w:rPr>
          <w:rFonts w:ascii="楷体" w:hAnsi="楷体" w:cs="楷体" w:eastAsia="楷体"/>
          <w:sz w:val="41"/>
          <w:spacing w:val="0"/>
          <w:color w:val="000000"/>
          <w:b w:val="off"/>
          <w:i w:val="off"/>
        </w:rPr>
        <w:t>|027</w:t>
      </w:r>
      <w:bookmarkEnd w:id="1640"/>
    </w:p>
    <w:p>
      <w:pPr>
        <w:pageBreakBefore w:val="off"/>
        <w:tabs/>
        <w:wordWrap w:val="off"/>
        <w:spacing w:before="0" w:after="0" w:line="1000" w:lineRule="exact"/>
        <w:ind w:left="0" w:right="0"/>
        <w:jc w:val="both"/>
        <w:textAlignment w:val="baseline"/>
        <w:rPr>
          <w:sz w:val="64"/>
        </w:rPr>
      </w:pPr>
      <w:bookmarkStart w:name="" w:id="1641"/>
      <w:r>
        <w:rPr>
          <w:rFonts w:ascii="宋体" w:hAnsi="宋体" w:cs="宋体" w:eastAsia="宋体"/>
          <w:sz w:val="64"/>
          <w:spacing w:val="0"/>
          <w:color w:val="000000"/>
          <w:b w:val="off"/>
          <w:i w:val="off"/>
        </w:rPr>
        <w:t/>
      </w:r>
      <w:bookmarkEnd w:id="1641"/>
    </w:p>
    <w:p>
      <w:pPr>
        <w:pageBreakBefore w:val="off"/>
        <w:tabs/>
        <w:wordWrap w:val="off"/>
        <w:spacing w:before="0" w:after="0" w:line="1000" w:lineRule="exact"/>
        <w:ind w:left="0" w:right="0"/>
        <w:jc w:val="both"/>
        <w:textAlignment w:val="baseline"/>
        <w:rPr>
          <w:sz w:val="64"/>
        </w:rPr>
      </w:pPr>
      <w:bookmarkStart w:name="" w:id="1642"/>
      <w:r>
        <w:rPr>
          <w:rFonts w:ascii="宋体" w:hAnsi="宋体" w:cs="宋体" w:eastAsia="宋体"/>
          <w:sz w:val="64"/>
          <w:spacing w:val="0"/>
          <w:color w:val="000000"/>
          <w:b w:val="off"/>
          <w:i w:val="off"/>
        </w:rPr>
        <w:t/>
      </w:r>
      <w:bookmarkEnd w:id="1642"/>
    </w:p>
    <w:p>
      <w:pPr>
        <w:pageBreakBefore w:val="off"/>
        <w:tabs>
          <w:tab w:pos="9600" w:val="left" w:leader="none"/>
        </w:tabs>
        <w:wordWrap w:val="off"/>
        <w:spacing w:before="0" w:after="0" w:line="1000" w:lineRule="atLeast"/>
        <w:ind w:left="6620" w:right="0"/>
        <w:jc w:val="both"/>
        <w:textAlignment w:val="baseline"/>
        <w:rPr>
          <w:sz w:val="64"/>
        </w:rPr>
      </w:pPr>
      <w:bookmarkStart w:name="" w:id="1643"/>
      <w:r>
        <w:rPr>
          <w:rFonts w:ascii="黑体" w:hAnsi="黑体" w:cs="黑体" w:eastAsia="黑体"/>
          <w:sz w:val="64"/>
          <w:spacing w:val="0"/>
          <w:color w:val="000000"/>
          <w:b w:val="off"/>
          <w:i w:val="off"/>
        </w:rPr>
        <w:t>补</w:t>
      </w:r>
      <w:r>
        <w:t xml:space="preserve">	</w:t>
      </w:r>
      <w:r>
        <w:rPr>
          <w:rFonts w:ascii="黑体" w:hAnsi="黑体" w:cs="黑体" w:eastAsia="黑体"/>
          <w:sz w:val="64"/>
          <w:spacing w:val="0"/>
          <w:color w:val="000000"/>
          <w:b w:val="off"/>
          <w:i w:val="off"/>
        </w:rPr>
        <w:t>充</w:t>
      </w:r>
      <w:bookmarkEnd w:id="1643"/>
    </w:p>
    <w:p>
      <w:pPr>
        <w:pageBreakBefore w:val="off"/>
        <w:tabs/>
        <w:wordWrap w:val="off"/>
        <w:spacing w:before="720" w:after="0" w:line="1000" w:lineRule="atLeast"/>
        <w:ind w:left="1120" w:right="0" w:firstLine="1080"/>
        <w:jc w:val="both"/>
        <w:textAlignment w:val="baseline"/>
        <w:rPr>
          <w:sz w:val="49"/>
        </w:rPr>
      </w:pPr>
      <w:bookmarkStart w:name="" w:id="1644"/>
      <w:r>
        <w:rPr>
          <w:rFonts w:ascii="仿宋" w:hAnsi="仿宋" w:cs="仿宋" w:eastAsia="仿宋"/>
          <w:sz w:val="49"/>
          <w:spacing w:val="0"/>
          <w:color w:val="000000"/>
          <w:b w:val="off"/>
          <w:i w:val="off"/>
        </w:rPr>
        <w:t>在〔本书〕第一研究第26节的阐述中，①我们从对听者的理</w:t>
      </w:r>
      <w:r>
        <w:rPr>
          <w:rFonts w:ascii="仿宋" w:hAnsi="仿宋" w:cs="仿宋" w:eastAsia="仿宋"/>
          <w:sz w:val="49"/>
          <w:spacing w:val="0"/>
          <w:color w:val="000000"/>
          <w:b w:val="off"/>
          <w:i w:val="off"/>
        </w:rPr>
        <w:t>解出发，区分本质上机遇性表达所具有的，尤其是“这个”表达所</w:t>
      </w:r>
      <w:r>
        <w:rPr>
          <w:rFonts w:ascii="仿宋" w:hAnsi="仿宋" w:cs="仿宋" w:eastAsia="仿宋"/>
          <w:sz w:val="49"/>
          <w:spacing w:val="0"/>
          <w:color w:val="000000"/>
          <w:b w:val="off"/>
          <w:i w:val="off"/>
        </w:rPr>
        <w:t>具有的“指示性的”含义与“被指示的”含义。在听者那里————被</w:t>
      </w:r>
      <w:r>
        <w:rPr>
          <w:rFonts w:ascii="仿宋" w:hAnsi="仿宋" w:cs="仿宋" w:eastAsia="仿宋"/>
          <w:sz w:val="49"/>
          <w:spacing w:val="0"/>
          <w:color w:val="000000"/>
          <w:b w:val="off"/>
          <w:i w:val="off"/>
        </w:rPr>
        <w:t>指明的东西或许根本不处在他当时的视野之中————首先被唤起</w:t>
      </w:r>
      <w:r>
        <w:rPr>
          <w:rFonts w:ascii="仿宋" w:hAnsi="仿宋" w:cs="仿宋" w:eastAsia="仿宋"/>
          <w:sz w:val="49"/>
          <w:spacing w:val="0"/>
          <w:color w:val="000000"/>
          <w:b w:val="off"/>
          <w:i w:val="off"/>
        </w:rPr>
        <w:t>的只是不确定的一般思想，即：某物被指明；只是借助于补充的</w:t>
      </w:r>
      <w:r>
        <w:rPr>
          <w:rFonts w:ascii="仿宋" w:hAnsi="仿宋" w:cs="仿宋" w:eastAsia="仿宋"/>
          <w:sz w:val="49"/>
          <w:spacing w:val="0"/>
          <w:color w:val="000000"/>
          <w:b w:val="off"/>
          <w:i w:val="off"/>
        </w:rPr>
        <w:t>表象(一个直观的表象，如果这里所涉及的恰恰是一个直观的被</w:t>
      </w:r>
      <w:r>
        <w:rPr>
          <w:rFonts w:ascii="仿宋" w:hAnsi="仿宋" w:cs="仿宋" w:eastAsia="仿宋"/>
          <w:sz w:val="49"/>
          <w:spacing w:val="0"/>
          <w:color w:val="000000"/>
          <w:b w:val="off"/>
          <w:i w:val="off"/>
        </w:rPr>
        <w:t>指明之物)，这个指明的规定性以及指示代词的完整的和本真的</w:t>
      </w:r>
      <w:r>
        <w:rPr>
          <w:rFonts w:ascii="仿宋" w:hAnsi="仿宋" w:cs="仿宋" w:eastAsia="仿宋"/>
          <w:sz w:val="49"/>
          <w:spacing w:val="0"/>
          <w:color w:val="000000"/>
          <w:b w:val="off"/>
          <w:i w:val="off"/>
        </w:rPr>
        <w:t>含义才为听者构造起自身。对于说者而言，这个先后顺序并不</w:t>
      </w:r>
      <w:r>
        <w:rPr>
          <w:rFonts w:ascii="仿宋" w:hAnsi="仿宋" w:cs="仿宋" w:eastAsia="仿宋"/>
          <w:sz w:val="49"/>
          <w:spacing w:val="0"/>
          <w:color w:val="000000"/>
          <w:b w:val="off"/>
          <w:i w:val="off"/>
        </w:rPr>
        <w:t>存在；他不需要那种在听者那里起着“指示”作用的不确定指示</w:t>
      </w:r>
      <w:r>
        <w:rPr>
          <w:rFonts w:ascii="仿宋" w:hAnsi="仿宋" w:cs="仿宋" w:eastAsia="仿宋"/>
          <w:sz w:val="49"/>
          <w:spacing w:val="0"/>
          <w:color w:val="000000"/>
          <w:b w:val="off"/>
          <w:i w:val="off"/>
        </w:rPr>
        <w:t>表象。在说者那里被给予的并不是指明的表象，而是指明本身，</w:t>
      </w:r>
      <w:r>
        <w:rPr>
          <w:rFonts w:ascii="仿宋" w:hAnsi="仿宋" w:cs="仿宋" w:eastAsia="仿宋"/>
          <w:sz w:val="49"/>
          <w:spacing w:val="0"/>
          <w:color w:val="000000"/>
          <w:b w:val="off"/>
          <w:i w:val="off"/>
        </w:rPr>
        <w:t>而这个指明正因此才是实际确定的指明；说者从一开始就具有</w:t>
      </w:r>
      <w:r>
        <w:rPr>
          <w:rFonts w:ascii="仿宋" w:hAnsi="仿宋" w:cs="仿宋" w:eastAsia="仿宋"/>
          <w:sz w:val="49"/>
          <w:spacing w:val="0"/>
          <w:color w:val="000000"/>
          <w:b w:val="off"/>
          <w:i w:val="off"/>
        </w:rPr>
        <w:t>“被指示的”含义，并且是在直接的、朝向直观的表象意向中具有</w:t>
      </w:r>
      <w:r>
        <w:rPr>
          <w:rFonts w:ascii="仿宋" w:hAnsi="仿宋" w:cs="仿宋" w:eastAsia="仿宋"/>
          <w:sz w:val="49"/>
          <w:spacing w:val="0"/>
          <w:color w:val="000000"/>
          <w:b w:val="off"/>
          <w:i w:val="off"/>
        </w:rPr>
        <w:t>这种含义。如果事情不是直观现存的，就像在对数学论证的命</w:t>
      </w:r>
      <w:r>
        <w:rPr>
          <w:rFonts w:ascii="仿宋" w:hAnsi="仿宋" w:cs="仿宋" w:eastAsia="仿宋"/>
          <w:sz w:val="49"/>
          <w:spacing w:val="0"/>
          <w:color w:val="000000"/>
          <w:b w:val="off"/>
          <w:i w:val="off"/>
        </w:rPr>
        <w:t>题进行回溯的情况一样，那么有关的概念思想便会出来替代直</w:t>
      </w:r>
      <w:r>
        <w:rPr>
          <w:rFonts w:ascii="仿宋" w:hAnsi="仿宋" w:cs="仿宋" w:eastAsia="仿宋"/>
          <w:sz w:val="49"/>
          <w:spacing w:val="0"/>
          <w:color w:val="000000"/>
          <w:b w:val="off"/>
          <w:i w:val="off"/>
        </w:rPr>
        <w:t>观的功能：指明的意向将会根据对那个已消逝的思想的现时再</w:t>
      </w:r>
      <w:r>
        <w:rPr>
          <w:rFonts w:ascii="仿宋" w:hAnsi="仿宋" w:cs="仿宋" w:eastAsia="仿宋"/>
          <w:sz w:val="49"/>
          <w:spacing w:val="0"/>
          <w:color w:val="000000"/>
          <w:b w:val="off"/>
          <w:i w:val="off"/>
        </w:rPr>
        <w:t>造而获得其充实。无论如何，我们在指明的意向中可以确定某</w:t>
      </w:r>
      <w:r>
        <w:rPr>
          <w:rFonts w:ascii="仿宋" w:hAnsi="仿宋" w:cs="仿宋" w:eastAsia="仿宋"/>
          <w:sz w:val="49"/>
          <w:spacing w:val="0"/>
          <w:color w:val="000000"/>
          <w:b w:val="off"/>
          <w:i w:val="off"/>
        </w:rPr>
        <w:t>种双重性：在第一种情况中，指明的特征与直接对象的意向相</w:t>
      </w:r>
      <w:r>
        <w:rPr>
          <w:rFonts w:ascii="仿宋" w:hAnsi="仿宋" w:cs="仿宋" w:eastAsia="仿宋"/>
          <w:sz w:val="49"/>
          <w:spacing w:val="0"/>
          <w:color w:val="000000"/>
          <w:b w:val="off"/>
          <w:i w:val="off"/>
        </w:rPr>
        <w:t>结合，并且是以这样一种方式结合，即通过这种结合而产生出对</w:t>
      </w:r>
      <w:r>
        <w:rPr>
          <w:rFonts w:ascii="仿宋" w:hAnsi="仿宋" w:cs="仿宋" w:eastAsia="仿宋"/>
          <w:sz w:val="49"/>
          <w:spacing w:val="0"/>
          <w:color w:val="000000"/>
          <w:b w:val="off"/>
          <w:i w:val="off"/>
        </w:rPr>
        <w:t>那个确定的、在此时此地被直观的对象的指明。这也适用于另</w:t>
      </w:r>
      <w:r>
        <w:rPr>
          <w:rFonts w:ascii="仿宋" w:hAnsi="仿宋" w:cs="仿宋" w:eastAsia="仿宋"/>
          <w:sz w:val="49"/>
          <w:spacing w:val="0"/>
          <w:color w:val="000000"/>
          <w:b w:val="off"/>
          <w:i w:val="off"/>
        </w:rPr>
        <w:t>一种情况。如果以前的概念思想恰好也不是现时进行的，那么</w:t>
      </w:r>
      <w:r>
        <w:rPr>
          <w:rFonts w:ascii="仿宋" w:hAnsi="仿宋" w:cs="仿宋" w:eastAsia="仿宋"/>
          <w:sz w:val="49"/>
          <w:spacing w:val="0"/>
          <w:color w:val="000000"/>
          <w:b w:val="off"/>
          <w:i w:val="off"/>
        </w:rPr>
        <w:t>在回忆中却仍然还会留存着一个与它相符的意向，而这个意向</w:t>
      </w:r>
      <w:r>
        <w:rPr>
          <w:rFonts w:ascii="仿宋" w:hAnsi="仿宋" w:cs="仿宋" w:eastAsia="仿宋"/>
          <w:sz w:val="49"/>
          <w:spacing w:val="0"/>
          <w:color w:val="000000"/>
          <w:b w:val="off"/>
          <w:i w:val="off"/>
        </w:rPr>
        <w:t>便与指明的行为特征相结合，赋予它以方向上的确定性。</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1638300</wp:posOffset>
                </wp:positionV>
                <wp:extent cx="1079500" cy="622300"/>
                <wp:wrapNone/>
                <wp:docPr id="104" name="文本框 104"/>
                <a:graphic xmlns:a="http://schemas.openxmlformats.org/drawingml/2006/main">
                  <a:graphicData uri="http://schemas.microsoft.com/office/word/2010/wordprocessingShape">
                    <wps:wsp>
                      <wps:cNvSpPr txBox="true"/>
                      <wps:spPr>
                        <a:xfrm>
                          <a:off x="0" y="0"/>
                          <a:ext cx="10795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1645"/>
                            <w:r>
                              <w:rPr>
                                <w:rFonts w:ascii="TimesNewRoman" w:hAnsi="TimesNewRoman" w:cs="TimesNewRoman" w:eastAsia="TimesNewRoman"/>
                                <w:sz w:val="66"/>
                                <w:spacing w:val="0"/>
                                <w:color w:val="000000"/>
                                <w:b w:val="off"/>
                                <w:i w:val="off"/>
                              </w:rPr>
                              <w:t>B₂22</w:t>
                            </w:r>
                            <w:bookmarkEnd w:id="1645"/>
                          </w:p>
                        </w:txbxContent>
                      </wps:txbx>
                      <wps:bodyPr wrap="square" lIns="0" rIns="0" tIns="0" bIns="0" vert="horz" anchor="t">
                        <a:noAutofit/>
                      </wps:bodyPr>
                    </wps:wsp>
                  </a:graphicData>
                </a:graphic>
              </wp:anchor>
            </w:drawing>
          </mc:Choice>
          <mc:Fallback>
            <w:pict>
              <v:shape type="#_x0000_t202" filled="f" stroked="f" style="margin-left:981pt;margin-top:129pt;width:85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1646"/>
                      <w:r>
                        <w:rPr>
                          <w:rFonts w:ascii="TimesNewRoman" w:hAnsi="TimesNewRoman" w:cs="TimesNewRoman" w:eastAsia="TimesNewRoman"/>
                          <w:sz w:val="66"/>
                          <w:spacing w:val="0"/>
                          <w:color w:val="000000"/>
                          <w:b w:val="off"/>
                          <w:i w:val="off"/>
                        </w:rPr>
                        <w:t>B₂22</w:t>
                      </w:r>
                      <w:bookmarkEnd w:id="16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1092200</wp:posOffset>
                </wp:positionV>
                <wp:extent cx="1181100" cy="622300"/>
                <wp:wrapNone/>
                <wp:docPr id="105" name="文本框 105"/>
                <a:graphic xmlns:a="http://schemas.openxmlformats.org/drawingml/2006/main">
                  <a:graphicData uri="http://schemas.microsoft.com/office/word/2010/wordprocessingShape">
                    <wps:wsp>
                      <wps:cNvSpPr txBox="true"/>
                      <wps:spPr>
                        <a:xfrm>
                          <a:off x="0" y="0"/>
                          <a:ext cx="11811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1647"/>
                            <w:r>
                              <w:rPr>
                                <w:rFonts w:ascii="TimesNewRoman" w:hAnsi="TimesNewRoman" w:cs="TimesNewRoman" w:eastAsia="TimesNewRoman"/>
                                <w:sz w:val="66"/>
                                <w:spacing w:val="0"/>
                                <w:color w:val="000000"/>
                                <w:b w:val="off"/>
                                <w:i w:val="off"/>
                              </w:rPr>
                              <w:t>A494</w:t>
                            </w:r>
                            <w:bookmarkEnd w:id="1647"/>
                          </w:p>
                        </w:txbxContent>
                      </wps:txbx>
                      <wps:bodyPr wrap="square" lIns="0" rIns="0" tIns="0" bIns="0" vert="horz" anchor="t">
                        <a:noAutofit/>
                      </wps:bodyPr>
                    </wps:wsp>
                  </a:graphicData>
                </a:graphic>
              </wp:anchor>
            </w:drawing>
          </mc:Choice>
          <mc:Fallback>
            <w:pict>
              <v:shape type="#_x0000_t202" filled="f" stroked="f" style="margin-left:981pt;margin-top:86pt;width:93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1648"/>
                      <w:r>
                        <w:rPr>
                          <w:rFonts w:ascii="TimesNewRoman" w:hAnsi="TimesNewRoman" w:cs="TimesNewRoman" w:eastAsia="TimesNewRoman"/>
                          <w:sz w:val="66"/>
                          <w:spacing w:val="0"/>
                          <w:color w:val="000000"/>
                          <w:b w:val="off"/>
                          <w:i w:val="off"/>
                        </w:rPr>
                        <w:t>A494</w:t>
                      </w:r>
                      <w:bookmarkEnd w:id="1648"/>
                    </w:p>
                  </w:txbxContent>
                </v:textbox>
              </v:shape>
            </w:pict>
          </mc:Fallback>
        </mc:AlternateContent>
      </w:r>
      <w:bookmarkEnd w:id="1644"/>
    </w:p>
    <w:p>
      <w:pPr>
        <w:pageBreakBefore w:val="off"/>
        <w:tabs/>
        <w:wordWrap w:val="off"/>
        <w:spacing w:before="0" w:after="0" w:line="1000" w:lineRule="atLeast"/>
        <w:ind w:left="1200" w:right="0"/>
        <w:jc w:val="both"/>
        <w:textAlignment w:val="baseline"/>
        <w:rPr>
          <w:sz w:val="49"/>
        </w:rPr>
      </w:pPr>
      <w:bookmarkStart w:name="" w:id="1649"/>
      <w:r>
        <w:rPr>
          <w:rFonts w:ascii="宋体" w:hAnsi="宋体" w:cs="宋体" w:eastAsia="宋体"/>
          <w:sz w:val="49"/>
          <w:spacing w:val="0"/>
          <w:color w:val="000000"/>
          <w:u w:val="single"/>
          <w:b w:val="off"/>
          <w:i w:val="off"/>
        </w:rPr>
        <w:t xml:space="preserve">               </w:t>
      </w:r>
      <w:bookmarkEnd w:id="1649"/>
    </w:p>
    <w:p>
      <w:pPr>
        <w:pageBreakBefore w:val="off"/>
        <w:tabs/>
        <w:wordWrap w:val="off"/>
        <w:spacing w:before="380" w:after="0" w:line="540" w:lineRule="atLeast"/>
        <w:ind w:left="1960" w:right="0"/>
        <w:jc w:val="both"/>
        <w:textAlignment w:val="baseline"/>
        <w:rPr>
          <w:sz w:val="40"/>
        </w:rPr>
      </w:pPr>
      <w:bookmarkStart w:name="" w:id="1650"/>
      <w:r>
        <w:rPr>
          <w:rFonts w:ascii="仿宋" w:hAnsi="仿宋" w:cs="仿宋" w:eastAsia="仿宋"/>
          <w:sz w:val="40"/>
          <w:spacing w:val="0"/>
          <w:color w:val="000000"/>
          <w:b w:val="off"/>
          <w:i w:val="off"/>
        </w:rPr>
        <w:t>①  参阅〔本书第一部分〕第83页〔即：A83/B₁83〕。</w:t>
      </w:r>
      <w:bookmarkEnd w:id="1650"/>
    </w:p>
    <w:p>
      <w:r>
        <w:t/>
      </w:r>
    </w:p>
    <w:p>
      <w:pPr>
        <w:sectPr>
          <w:footerReference r:id="rId96"/>
          <w:headerReference r:id="rId97" w:type="default"/>
          <w:type w:val="nextPage"/>
          <w:pgSz w:w="22520" w:h="31680"/>
          <w:pgMar w:left="3100" w:top="2280" w:right="3100" w:bottom="2280" w:header="1980" w:footer="1980"/>
          <w:cols w:num="1"/>
        </w:sectPr>
      </w:pPr>
    </w:p>
    <w:p>
      <w:pPr>
        <w:pageBreakBefore w:val="off"/>
        <w:tabs>
          <w:tab w:pos="1920" w:val="left" w:leader="none"/>
        </w:tabs>
        <w:wordWrap w:val="off"/>
        <w:spacing w:before="0" w:after="0" w:line="560" w:lineRule="atLeast"/>
        <w:ind w:left="280" w:right="0"/>
        <w:jc w:val="both"/>
        <w:textAlignment w:val="baseline"/>
        <w:rPr>
          <w:sz w:val="40"/>
        </w:rPr>
      </w:pPr>
      <w:bookmarkStart w:name="" w:id="1651"/>
      <w:r>
        <w:rPr>
          <w:rFonts w:ascii="楷体" w:hAnsi="楷体" w:cs="楷体" w:eastAsia="楷体"/>
          <w:sz w:val="40"/>
          <w:spacing w:val="0"/>
          <w:color w:val="000000"/>
          <w:b w:val="off"/>
          <w:i w:val="off"/>
        </w:rPr>
        <w:t>028</w:t>
      </w:r>
      <w:r>
        <w:t xml:space="preserve">	</w:t>
      </w:r>
      <w:r>
        <w:rPr>
          <w:rFonts w:ascii="黑体" w:hAnsi="黑体" w:cs="黑体" w:eastAsia="黑体"/>
          <w:sz w:val="40"/>
          <w:spacing w:val="0"/>
          <w:color w:val="000000"/>
          <w:b w:val="off"/>
          <w:i w:val="off"/>
        </w:rPr>
        <w:t>逻辑研究(第二卷第二部分)</w:t>
      </w:r>
      <w:bookmarkEnd w:id="1651"/>
    </w:p>
    <w:p>
      <w:pPr>
        <w:pageBreakBefore w:val="off"/>
        <w:tabs/>
        <w:wordWrap w:val="off"/>
        <w:spacing w:before="0" w:after="0" w:line="740" w:lineRule="exact"/>
        <w:ind w:left="0" w:right="0"/>
        <w:jc w:val="both"/>
        <w:textAlignment w:val="baseline"/>
        <w:rPr>
          <w:sz w:val="53"/>
        </w:rPr>
      </w:pPr>
      <w:bookmarkStart w:name="" w:id="1652"/>
      <w:r>
        <w:rPr>
          <w:rFonts w:ascii="宋体" w:hAnsi="宋体" w:cs="宋体" w:eastAsia="宋体"/>
          <w:sz w:val="53"/>
          <w:spacing w:val="0"/>
          <w:color w:val="000000"/>
          <w:b w:val="off"/>
          <w:i w:val="off"/>
        </w:rPr>
        <w:t/>
      </w:r>
      <w:bookmarkEnd w:id="1652"/>
    </w:p>
    <w:p>
      <w:pPr>
        <w:pageBreakBefore w:val="off"/>
        <w:tabs/>
        <w:wordWrap w:val="off"/>
        <w:spacing w:before="0" w:after="0" w:line="700" w:lineRule="atLeast"/>
        <w:ind w:left="440" w:right="80" w:firstLine="1040"/>
        <w:jc w:val="both"/>
        <w:textAlignment w:val="baseline"/>
        <w:rPr>
          <w:sz w:val="53"/>
        </w:rPr>
      </w:pPr>
      <w:bookmarkStart w:name="" w:id="1653"/>
      <w:r>
        <w:rPr>
          <w:rFonts w:ascii="仿宋" w:hAnsi="仿宋" w:cs="仿宋" w:eastAsia="仿宋"/>
          <w:sz w:val="53"/>
          <w:spacing w:val="0"/>
          <w:color w:val="000000"/>
          <w:b w:val="off"/>
          <w:i w:val="off"/>
        </w:rPr>
        <w:t>如果在这里谈到了</w:t>
      </w:r>
      <w:r>
        <w:rPr>
          <w:rFonts w:ascii="仿宋" w:hAnsi="仿宋" w:cs="仿宋" w:eastAsia="仿宋"/>
          <w:sz w:val="53"/>
          <w:spacing w:val="0"/>
          <w:color w:val="000000"/>
          <w:b w:val="off"/>
          <w:i w:val="off"/>
          <w:em w:val="dot"/>
        </w:rPr>
        <w:t>指示的</w:t>
      </w:r>
      <w:r>
        <w:rPr>
          <w:rFonts w:ascii="仿宋" w:hAnsi="仿宋" w:cs="仿宋" w:eastAsia="仿宋"/>
          <w:sz w:val="53"/>
          <w:spacing w:val="0"/>
          <w:color w:val="000000"/>
          <w:b w:val="off"/>
          <w:i w:val="off"/>
        </w:rPr>
        <w:t>与</w:t>
      </w:r>
      <w:r>
        <w:rPr>
          <w:rFonts w:ascii="仿宋" w:hAnsi="仿宋" w:cs="仿宋" w:eastAsia="仿宋"/>
          <w:sz w:val="53"/>
          <w:spacing w:val="0"/>
          <w:color w:val="000000"/>
          <w:b w:val="off"/>
          <w:i w:val="off"/>
          <w:em w:val="dot"/>
        </w:rPr>
        <w:t>被指示的含义</w:t>
      </w:r>
      <w:r>
        <w:rPr>
          <w:rFonts w:ascii="仿宋" w:hAnsi="仿宋" w:cs="仿宋" w:eastAsia="仿宋"/>
          <w:sz w:val="53"/>
          <w:spacing w:val="0"/>
          <w:color w:val="000000"/>
          <w:b w:val="off"/>
          <w:i w:val="off"/>
        </w:rPr>
        <w:t>，那么它指的是</w:t>
      </w:r>
      <w:r>
        <w:rPr>
          <w:rFonts w:ascii="仿宋" w:hAnsi="仿宋" w:cs="仿宋" w:eastAsia="仿宋"/>
          <w:sz w:val="53"/>
          <w:spacing w:val="0"/>
          <w:color w:val="000000"/>
          <w:b w:val="off"/>
          <w:i w:val="off"/>
          <w:em w:val="dot"/>
        </w:rPr>
        <w:t>两种</w:t>
      </w:r>
      <w:r>
        <w:rPr>
          <w:rFonts w:ascii="仿宋" w:hAnsi="仿宋" w:cs="仿宋" w:eastAsia="仿宋"/>
          <w:sz w:val="53"/>
          <w:spacing w:val="0"/>
          <w:color w:val="000000"/>
          <w:b w:val="off"/>
          <w:i w:val="off"/>
        </w:rPr>
        <w:t>情况。1)两个相互接替的思想，它们描述了听者的逐渐理</w:t>
      </w:r>
      <w:r>
        <w:rPr>
          <w:rFonts w:ascii="仿宋" w:hAnsi="仿宋" w:cs="仿宋" w:eastAsia="仿宋"/>
          <w:sz w:val="53"/>
          <w:spacing w:val="0"/>
          <w:color w:val="000000"/>
          <w:b w:val="off"/>
          <w:i w:val="off"/>
        </w:rPr>
        <w:t>解的特征：</w:t>
      </w:r>
      <w:r>
        <w:rPr>
          <w:rFonts w:ascii="仿宋" w:hAnsi="仿宋" w:cs="仿宋" w:eastAsia="仿宋"/>
          <w:sz w:val="53"/>
          <w:spacing w:val="0"/>
          <w:color w:val="000000"/>
          <w:b w:val="off"/>
          <w:i w:val="off"/>
          <w:em w:val="dot"/>
        </w:rPr>
        <w:t>首先</w:t>
      </w:r>
      <w:r>
        <w:rPr>
          <w:rFonts w:ascii="仿宋" w:hAnsi="仿宋" w:cs="仿宋" w:eastAsia="仿宋"/>
          <w:sz w:val="53"/>
          <w:spacing w:val="0"/>
          <w:color w:val="000000"/>
          <w:b w:val="off"/>
          <w:i w:val="off"/>
        </w:rPr>
        <w:t>是对某个由“这个”所意指的东西的不确定表</w:t>
      </w:r>
      <w:r>
        <w:rPr>
          <w:rFonts w:ascii="仿宋" w:hAnsi="仿宋" w:cs="仿宋" w:eastAsia="仿宋"/>
          <w:sz w:val="53"/>
          <w:spacing w:val="0"/>
          <w:color w:val="000000"/>
          <w:b w:val="off"/>
          <w:i w:val="off"/>
        </w:rPr>
        <w:t>象，</w:t>
      </w:r>
      <w:r>
        <w:rPr>
          <w:rFonts w:ascii="仿宋" w:hAnsi="仿宋" w:cs="仿宋" w:eastAsia="仿宋"/>
          <w:sz w:val="53"/>
          <w:spacing w:val="0"/>
          <w:color w:val="000000"/>
          <w:b w:val="off"/>
          <w:i w:val="off"/>
          <w:em w:val="dot"/>
        </w:rPr>
        <w:t>然后</w:t>
      </w:r>
      <w:r>
        <w:rPr>
          <w:rFonts w:ascii="仿宋" w:hAnsi="仿宋" w:cs="仿宋" w:eastAsia="仿宋"/>
          <w:sz w:val="53"/>
          <w:spacing w:val="0"/>
          <w:color w:val="000000"/>
          <w:b w:val="off"/>
          <w:i w:val="off"/>
        </w:rPr>
        <w:t>是那个通过补充表象而形成的变异，那个具有确定朝向</w:t>
      </w:r>
      <w:r>
        <w:rPr>
          <w:rFonts w:ascii="仿宋" w:hAnsi="仿宋" w:cs="仿宋" w:eastAsia="仿宋"/>
          <w:sz w:val="53"/>
          <w:spacing w:val="0"/>
          <w:color w:val="000000"/>
          <w:b w:val="off"/>
          <w:i w:val="off"/>
        </w:rPr>
        <w:t>之指明的行为。在后一个行为中包含着被指示的含义，在前一</w:t>
      </w:r>
      <w:r>
        <w:rPr>
          <w:rFonts w:ascii="仿宋" w:hAnsi="仿宋" w:cs="仿宋" w:eastAsia="仿宋"/>
          <w:sz w:val="53"/>
          <w:spacing w:val="0"/>
          <w:color w:val="000000"/>
          <w:b w:val="off"/>
          <w:i w:val="off"/>
        </w:rPr>
        <w:t>个行为中包含着指示性的含义。2)如果我们坚持那个从一开</w:t>
      </w:r>
      <w:r>
        <w:rPr>
          <w:rFonts w:ascii="仿宋" w:hAnsi="仿宋" w:cs="仿宋" w:eastAsia="仿宋"/>
          <w:sz w:val="53"/>
          <w:spacing w:val="0"/>
          <w:color w:val="000000"/>
          <w:b w:val="off"/>
          <w:i w:val="off"/>
        </w:rPr>
        <w:t>始便在说者那里被给予的、已完成的、具有确定朝向的指明，那</w:t>
      </w:r>
      <w:r>
        <w:rPr>
          <w:rFonts w:ascii="仿宋" w:hAnsi="仿宋" w:cs="仿宋" w:eastAsia="仿宋"/>
          <w:sz w:val="53"/>
          <w:spacing w:val="0"/>
          <w:color w:val="000000"/>
          <w:b w:val="off"/>
          <w:i w:val="off"/>
        </w:rPr>
        <w:t>么在这个指明中又可以区分出一个双重的东西：指明的一般特</w:t>
      </w:r>
      <w:r>
        <w:rPr>
          <w:rFonts w:ascii="仿宋" w:hAnsi="仿宋" w:cs="仿宋" w:eastAsia="仿宋"/>
          <w:sz w:val="53"/>
          <w:spacing w:val="0"/>
          <w:color w:val="000000"/>
          <w:b w:val="off"/>
          <w:i w:val="off"/>
        </w:rPr>
        <w:t>征，以及那个规定着指明的东西，亦即将此指明限制为对这个</w:t>
      </w:r>
      <w:r>
        <w:rPr>
          <w:rFonts w:ascii="仿宋" w:hAnsi="仿宋" w:cs="仿宋" w:eastAsia="仿宋"/>
          <w:sz w:val="53"/>
          <w:spacing w:val="0"/>
          <w:color w:val="000000"/>
          <w:b w:val="off"/>
          <w:i w:val="off"/>
        </w:rPr>
        <w:t>〈Dieses〉之指明的东西。前者重又可以被标识为指示性的含</w:t>
      </w:r>
      <w:r>
        <w:rPr>
          <w:rFonts w:ascii="仿宋" w:hAnsi="仿宋" w:cs="仿宋" w:eastAsia="仿宋"/>
          <w:sz w:val="53"/>
          <w:spacing w:val="0"/>
          <w:color w:val="000000"/>
          <w:b w:val="off"/>
          <w:i w:val="off"/>
        </w:rPr>
        <w:t>义，或者更好是被标识为在不可分的统一含义上的指示者，只要</w:t>
      </w:r>
      <w:r>
        <w:rPr>
          <w:rFonts w:ascii="仿宋" w:hAnsi="仿宋" w:cs="仿宋" w:eastAsia="仿宋"/>
          <w:sz w:val="53"/>
          <w:spacing w:val="0"/>
          <w:color w:val="000000"/>
          <w:b w:val="off"/>
          <w:i w:val="off"/>
        </w:rPr>
        <w:t>它就是听者借助于其可表达的一般性而直接把握到并且为他指</w:t>
      </w:r>
      <w:r>
        <w:rPr>
          <w:rFonts w:ascii="仿宋" w:hAnsi="仿宋" w:cs="仿宋" w:eastAsia="仿宋"/>
          <w:sz w:val="53"/>
          <w:spacing w:val="0"/>
          <w:color w:val="000000"/>
          <w:b w:val="off"/>
          <w:i w:val="off"/>
        </w:rPr>
        <w:t>示着被意指之物的那个东西。如果我说“这个”，那么听者至少</w:t>
      </w:r>
      <w:r>
        <w:rPr>
          <w:rFonts w:ascii="仿宋" w:hAnsi="仿宋" w:cs="仿宋" w:eastAsia="仿宋"/>
          <w:sz w:val="53"/>
          <w:spacing w:val="0"/>
          <w:color w:val="000000"/>
          <w:b w:val="off"/>
          <w:i w:val="off"/>
        </w:rPr>
        <w:t>知道，某物被指明。(在其他的本质上机遇性的表达那里也是如</w:t>
      </w:r>
      <w:r>
        <w:rPr>
          <w:rFonts w:ascii="仿宋" w:hAnsi="仿宋" w:cs="仿宋" w:eastAsia="仿宋"/>
          <w:sz w:val="53"/>
          <w:spacing w:val="0"/>
          <w:color w:val="000000"/>
          <w:b w:val="off"/>
          <w:i w:val="off"/>
        </w:rPr>
        <w:t>此。如果我说“这里”，那么它所涉及的便是在我或近或远的周</w:t>
      </w:r>
      <w:r>
        <w:rPr>
          <w:rFonts w:ascii="仿宋" w:hAnsi="仿宋" w:cs="仿宋" w:eastAsia="仿宋"/>
          <w:sz w:val="53"/>
          <w:spacing w:val="0"/>
          <w:color w:val="000000"/>
          <w:b w:val="off"/>
          <w:i w:val="off"/>
        </w:rPr>
        <w:t>围环境中的“某物”；如此等等。)另一方面，这个话语的本真目的</w:t>
      </w:r>
      <w:r>
        <w:rPr>
          <w:rFonts w:ascii="仿宋" w:hAnsi="仿宋" w:cs="仿宋" w:eastAsia="仿宋"/>
          <w:sz w:val="53"/>
          <w:spacing w:val="0"/>
          <w:color w:val="000000"/>
          <w:b w:val="off"/>
          <w:i w:val="off"/>
        </w:rPr>
        <w:t>并不在于这个一般的东西，而是在于对有关对象的直接意向。</w:t>
      </w:r>
      <w:r>
        <w:rPr>
          <w:rFonts w:ascii="仿宋" w:hAnsi="仿宋" w:cs="仿宋" w:eastAsia="仿宋"/>
          <w:sz w:val="53"/>
          <w:spacing w:val="0"/>
          <w:color w:val="000000"/>
          <w:b w:val="off"/>
          <w:i w:val="off"/>
        </w:rPr>
        <w:t>这个对象和它的内容充盈才是目的，而那些空乏的一般性则根</w:t>
      </w:r>
      <w:r>
        <w:rPr>
          <w:rFonts w:ascii="仿宋" w:hAnsi="仿宋" w:cs="仿宋" w:eastAsia="仿宋"/>
          <w:sz w:val="53"/>
          <w:spacing w:val="0"/>
          <w:color w:val="000000"/>
          <w:b w:val="off"/>
          <w:i w:val="off"/>
        </w:rPr>
        <w:t>本不会或几乎不会有助于对它们的规定。在这个意义上，直接</w:t>
      </w:r>
      <w:r>
        <w:rPr>
          <w:rFonts w:ascii="仿宋" w:hAnsi="仿宋" w:cs="仿宋" w:eastAsia="仿宋"/>
          <w:sz w:val="53"/>
          <w:spacing w:val="0"/>
          <w:color w:val="000000"/>
          <w:b w:val="off"/>
          <w:i w:val="off"/>
        </w:rPr>
        <w:t>的意向就是第一性的和被指示的含义。</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596900</wp:posOffset>
                </wp:positionV>
                <wp:extent cx="889000" cy="533400"/>
                <wp:wrapNone/>
                <wp:docPr id="106" name="文本框 106"/>
                <a:graphic xmlns:a="http://schemas.openxmlformats.org/drawingml/2006/main">
                  <a:graphicData uri="http://schemas.microsoft.com/office/word/2010/wordprocessingShape">
                    <wps:wsp>
                      <wps:cNvSpPr txBox="true"/>
                      <wps:spPr>
                        <a:xfrm>
                          <a:off x="0" y="0"/>
                          <a:ext cx="889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5"/>
                              </w:rPr>
                            </w:pPr>
                            <w:bookmarkStart w:name="" w:id="1654"/>
                            <w:r>
                              <w:rPr>
                                <w:rFonts w:ascii="仿宋" w:hAnsi="仿宋" w:cs="仿宋" w:eastAsia="仿宋"/>
                                <w:sz w:val="55"/>
                                <w:spacing w:val="0"/>
                                <w:color w:val="000000"/>
                                <w:b w:val="off"/>
                                <w:i w:val="off"/>
                              </w:rPr>
                              <w:t>B₂23</w:t>
                            </w:r>
                            <w:bookmarkEnd w:id="1654"/>
                          </w:p>
                        </w:txbxContent>
                      </wps:txbx>
                      <wps:bodyPr wrap="square" lIns="0" rIns="0" tIns="0" bIns="0" vert="horz" anchor="t">
                        <a:noAutofit/>
                      </wps:bodyPr>
                    </wps:wsp>
                  </a:graphicData>
                </a:graphic>
              </wp:anchor>
            </w:drawing>
          </mc:Choice>
          <mc:Fallback>
            <w:pict>
              <v:shape type="#_x0000_t202" filled="f" stroked="f" style="margin-left:108pt;margin-top:47pt;width:7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5"/>
                        </w:rPr>
                      </w:pPr>
                      <w:bookmarkStart w:name="" w:id="1655"/>
                      <w:r>
                        <w:rPr>
                          <w:rFonts w:ascii="仿宋" w:hAnsi="仿宋" w:cs="仿宋" w:eastAsia="仿宋"/>
                          <w:sz w:val="55"/>
                          <w:spacing w:val="0"/>
                          <w:color w:val="000000"/>
                          <w:b w:val="off"/>
                          <w:i w:val="off"/>
                        </w:rPr>
                        <w:t>B₂23</w:t>
                      </w:r>
                      <w:bookmarkEnd w:id="16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38100</wp:posOffset>
                </wp:positionV>
                <wp:extent cx="1092200" cy="520700"/>
                <wp:wrapNone/>
                <wp:docPr id="107" name="文本框 107"/>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5"/>
                              </w:rPr>
                            </w:pPr>
                            <w:bookmarkStart w:name="" w:id="1656"/>
                            <w:r>
                              <w:rPr>
                                <w:rFonts w:ascii="仿宋" w:hAnsi="仿宋" w:cs="仿宋" w:eastAsia="仿宋"/>
                                <w:sz w:val="55"/>
                                <w:spacing w:val="0"/>
                                <w:color w:val="000000"/>
                                <w:b w:val="off"/>
                                <w:i w:val="off"/>
                              </w:rPr>
                              <w:t>A</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495</w:t>
                            </w:r>
                            <w:bookmarkEnd w:id="1656"/>
                          </w:p>
                        </w:txbxContent>
                      </wps:txbx>
                      <wps:bodyPr wrap="square" lIns="0" rIns="0" tIns="0" bIns="0" vert="horz" anchor="t">
                        <a:noAutofit/>
                      </wps:bodyPr>
                    </wps:wsp>
                  </a:graphicData>
                </a:graphic>
              </wp:anchor>
            </w:drawing>
          </mc:Choice>
          <mc:Fallback>
            <w:pict>
              <v:shape type="#_x0000_t202" filled="f" stroked="f" style="margin-left:104pt;margin-top:3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5"/>
                        </w:rPr>
                      </w:pPr>
                      <w:bookmarkStart w:name="" w:id="1657"/>
                      <w:r>
                        <w:rPr>
                          <w:rFonts w:ascii="仿宋" w:hAnsi="仿宋" w:cs="仿宋" w:eastAsia="仿宋"/>
                          <w:sz w:val="55"/>
                          <w:spacing w:val="0"/>
                          <w:color w:val="000000"/>
                          <w:b w:val="off"/>
                          <w:i w:val="off"/>
                        </w:rPr>
                        <w:t>A</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495</w:t>
                      </w:r>
                      <w:bookmarkEnd w:id="1657"/>
                    </w:p>
                  </w:txbxContent>
                </v:textbox>
              </v:shape>
            </w:pict>
          </mc:Fallback>
        </mc:AlternateContent>
      </w:r>
      <w:bookmarkEnd w:id="1653"/>
    </w:p>
    <w:p>
      <w:pPr>
        <w:pageBreakBefore w:val="off"/>
        <w:tabs/>
        <w:wordWrap w:val="off"/>
        <w:spacing w:before="0" w:after="0" w:line="700" w:lineRule="atLeast"/>
        <w:ind w:left="520" w:right="60" w:firstLine="1120"/>
        <w:jc w:val="both"/>
        <w:textAlignment w:val="baseline"/>
        <w:rPr>
          <w:sz w:val="53"/>
        </w:rPr>
      </w:pPr>
      <w:bookmarkStart w:name="" w:id="1658"/>
      <w:r>
        <w:rPr>
          <w:rFonts w:ascii="仿宋" w:hAnsi="仿宋" w:cs="仿宋" w:eastAsia="仿宋"/>
          <w:sz w:val="53"/>
          <w:spacing w:val="0"/>
          <w:color w:val="000000"/>
          <w:b w:val="off"/>
          <w:i w:val="off"/>
        </w:rPr>
        <w:t>前面所做的论述①已经为第二个区别奠定了基础。这里所</w:t>
      </w:r>
      <w:r>
        <w:rPr>
          <w:rFonts w:ascii="仿宋" w:hAnsi="仿宋" w:cs="仿宋" w:eastAsia="仿宋"/>
          <w:sz w:val="53"/>
          <w:spacing w:val="0"/>
          <w:color w:val="000000"/>
          <w:b w:val="off"/>
          <w:i w:val="off"/>
        </w:rPr>
        <w:t>进行的区分和进一步阐述应当会有助于进一步澄清这个复杂的</w:t>
      </w:r>
      <w:r>
        <w:rPr>
          <w:rFonts w:ascii="仿宋" w:hAnsi="仿宋" w:cs="仿宋" w:eastAsia="仿宋"/>
          <w:sz w:val="53"/>
          <w:spacing w:val="0"/>
          <w:color w:val="000000"/>
          <w:b w:val="off"/>
          <w:i w:val="off"/>
        </w:rPr>
        <w:t>事态。[3]</w:t>
      </w:r>
      <w:bookmarkEnd w:id="1658"/>
    </w:p>
    <w:p>
      <w:pPr>
        <w:pageBreakBefore w:val="off"/>
        <w:tabs/>
        <w:wordWrap w:val="off"/>
        <w:spacing w:before="0" w:after="0" w:line="740" w:lineRule="exact"/>
        <w:ind w:left="0" w:right="0"/>
        <w:jc w:val="both"/>
        <w:textAlignment w:val="baseline"/>
        <w:rPr>
          <w:sz w:val="53"/>
        </w:rPr>
      </w:pPr>
      <w:bookmarkStart w:name="" w:id="1659"/>
      <w:r>
        <w:rPr>
          <w:rFonts w:ascii="宋体" w:hAnsi="宋体" w:cs="宋体" w:eastAsia="宋体"/>
          <w:sz w:val="53"/>
          <w:spacing w:val="0"/>
          <w:color w:val="000000"/>
          <w:b w:val="off"/>
          <w:i w:val="off"/>
        </w:rPr>
        <w:t/>
      </w:r>
      <w:bookmarkEnd w:id="1659"/>
    </w:p>
    <w:p>
      <w:pPr>
        <w:pageBreakBefore w:val="off"/>
        <w:tabs/>
        <w:wordWrap w:val="off"/>
        <w:spacing w:before="0" w:after="0" w:line="700" w:lineRule="atLeast"/>
        <w:ind w:left="600" w:right="0"/>
        <w:jc w:val="both"/>
        <w:textAlignment w:val="baseline"/>
        <w:rPr>
          <w:sz w:val="53"/>
        </w:rPr>
      </w:pPr>
      <w:bookmarkStart w:name="" w:id="1660"/>
      <w:r>
        <w:rPr>
          <w:rFonts w:ascii="宋体" w:hAnsi="宋体" w:cs="宋体" w:eastAsia="宋体"/>
          <w:sz w:val="53"/>
          <w:spacing w:val="0"/>
          <w:color w:val="000000"/>
          <w:u w:val="single"/>
          <w:b w:val="off"/>
          <w:i w:val="off"/>
        </w:rPr>
        <w:t xml:space="preserve">              </w:t>
      </w:r>
      <w:bookmarkEnd w:id="1660"/>
    </w:p>
    <w:p>
      <w:pPr>
        <w:pageBreakBefore w:val="off"/>
        <w:tabs/>
        <w:wordWrap w:val="off"/>
        <w:spacing w:before="260" w:after="0" w:line="560" w:lineRule="atLeast"/>
        <w:ind w:left="1380" w:right="0"/>
        <w:jc w:val="both"/>
        <w:textAlignment w:val="baseline"/>
        <w:rPr>
          <w:sz w:val="41"/>
        </w:rPr>
      </w:pPr>
      <w:bookmarkStart w:name="" w:id="1661"/>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参阅(本书第一部分)第83页(即：A</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83/B₁</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83)。</w:t>
      </w:r>
      <w:bookmarkEnd w:id="1661"/>
    </w:p>
    <w:p>
      <w:r>
        <w:t/>
      </w:r>
    </w:p>
    <w:p>
      <w:pPr>
        <w:sectPr>
          <w:footerReference r:id="rId98"/>
          <w:headerReference r:id="rId99" w:type="default"/>
          <w:type w:val="nextPage"/>
          <w:pgSz w:w="22520" w:h="31680"/>
          <w:pgMar w:left="3400" w:top="2300" w:right="3400" w:bottom="2300" w:header="2000" w:footer="2000"/>
          <w:cols w:num="1"/>
        </w:sectPr>
      </w:pPr>
    </w:p>
    <w:p>
      <w:pPr>
        <w:pageBreakBefore w:val="off"/>
        <w:tabs/>
        <w:wordWrap w:val="off"/>
        <w:spacing w:before="0" w:after="0" w:line="560" w:lineRule="atLeast"/>
        <w:ind w:left="0" w:right="360"/>
        <w:jc w:val="right"/>
        <w:textAlignment w:val="baseline"/>
        <w:rPr>
          <w:sz w:val="42"/>
        </w:rPr>
      </w:pPr>
      <w:bookmarkStart w:name="" w:id="1662"/>
      <w:r>
        <w:rPr>
          <w:rFonts w:ascii="宋体" w:hAnsi="宋体" w:cs="宋体" w:eastAsia="宋体"/>
          <w:sz w:val="42"/>
          <w:spacing w:val="0"/>
          <w:color w:val="000000"/>
          <w:b w:val="off"/>
          <w:i w:val="off"/>
        </w:rPr>
        <w:t>第一章 含义意向与含义充实|029</w:t>
      </w:r>
      <w:bookmarkEnd w:id="1662"/>
    </w:p>
    <w:p>
      <w:pPr>
        <w:pageBreakBefore w:val="off"/>
        <w:tabs/>
        <w:wordWrap w:val="off"/>
        <w:spacing w:before="0" w:after="0" w:line="980" w:lineRule="exact"/>
        <w:ind w:left="0" w:right="0"/>
        <w:jc w:val="right"/>
        <w:textAlignment w:val="baseline"/>
        <w:rPr>
          <w:sz w:val="60"/>
        </w:rPr>
      </w:pPr>
      <w:bookmarkStart w:name="" w:id="1663"/>
      <w:r>
        <w:rPr>
          <w:rFonts w:ascii="宋体" w:hAnsi="宋体" w:cs="宋体" w:eastAsia="宋体"/>
          <w:sz w:val="60"/>
          <w:spacing w:val="0"/>
          <w:color w:val="000000"/>
          <w:b w:val="off"/>
          <w:i w:val="off"/>
        </w:rPr>
        <w:t/>
      </w:r>
      <w:bookmarkEnd w:id="1663"/>
    </w:p>
    <w:p>
      <w:pPr>
        <w:pageBreakBefore w:val="off"/>
        <w:tabs/>
        <w:wordWrap w:val="off"/>
        <w:spacing w:before="0" w:after="0" w:line="980" w:lineRule="exact"/>
        <w:ind w:left="0" w:right="0"/>
        <w:jc w:val="right"/>
        <w:textAlignment w:val="baseline"/>
        <w:rPr>
          <w:sz w:val="60"/>
        </w:rPr>
      </w:pPr>
      <w:bookmarkStart w:name="" w:id="1664"/>
      <w:r>
        <w:rPr>
          <w:rFonts w:ascii="宋体" w:hAnsi="宋体" w:cs="宋体" w:eastAsia="宋体"/>
          <w:sz w:val="60"/>
          <w:spacing w:val="0"/>
          <w:color w:val="000000"/>
          <w:b w:val="off"/>
          <w:i w:val="off"/>
        </w:rPr>
        <w:t/>
      </w:r>
      <w:bookmarkEnd w:id="1664"/>
    </w:p>
    <w:p>
      <w:pPr>
        <w:pageBreakBefore w:val="off"/>
        <w:tabs/>
        <w:wordWrap w:val="off"/>
        <w:spacing w:before="0" w:after="0" w:line="960" w:lineRule="atLeast"/>
        <w:ind w:left="0" w:right="0"/>
        <w:jc w:val="center"/>
        <w:textAlignment w:val="baseline"/>
        <w:rPr>
          <w:sz w:val="60"/>
        </w:rPr>
      </w:pPr>
      <w:bookmarkStart w:name="" w:id="1665"/>
      <w:r>
        <w:rPr>
          <w:rFonts w:ascii="黑体" w:hAnsi="黑体" w:cs="黑体" w:eastAsia="黑体"/>
          <w:sz w:val="60"/>
          <w:spacing w:val="0"/>
          <w:color w:val="000000"/>
          <w:b w:val="on"/>
          <w:i w:val="off"/>
        </w:rPr>
        <w:t>第6节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在表达着的思想[4]与被</w:t>
      </w:r>
      <w:bookmarkEnd w:id="1665"/>
    </w:p>
    <w:p>
      <w:pPr>
        <w:pageBreakBefore w:val="off"/>
        <w:tabs/>
        <w:wordWrap w:val="off"/>
        <w:spacing w:before="0" w:after="0" w:line="960" w:lineRule="atLeast"/>
        <w:ind w:left="0" w:right="2820"/>
        <w:jc w:val="right"/>
        <w:textAlignment w:val="baseline"/>
        <w:rPr>
          <w:sz w:val="60"/>
        </w:rPr>
      </w:pPr>
      <w:bookmarkStart w:name="" w:id="1666"/>
      <w:r>
        <w:rPr>
          <w:rFonts w:ascii="黑体" w:hAnsi="黑体" w:cs="黑体" w:eastAsia="黑体"/>
          <w:sz w:val="60"/>
          <w:spacing w:val="0"/>
          <w:color w:val="000000"/>
          <w:b w:val="on"/>
          <w:i w:val="off"/>
        </w:rPr>
        <w:t>表达的直观之间的</w:t>
      </w:r>
      <w:bookmarkEnd w:id="1666"/>
    </w:p>
    <w:p>
      <w:pPr>
        <w:pageBreakBefore w:val="off"/>
        <w:tabs/>
        <w:wordWrap w:val="off"/>
        <w:spacing w:before="0" w:after="0" w:line="960" w:lineRule="atLeast"/>
        <w:ind w:left="6000" w:right="0"/>
        <w:jc w:val="both"/>
        <w:textAlignment w:val="baseline"/>
        <w:rPr>
          <w:sz w:val="60"/>
        </w:rPr>
      </w:pPr>
      <w:bookmarkStart w:name="" w:id="1667"/>
      <w:r>
        <w:rPr>
          <w:rFonts w:ascii="黑体" w:hAnsi="黑体" w:cs="黑体" w:eastAsia="黑体"/>
          <w:sz w:val="60"/>
          <w:spacing w:val="0"/>
          <w:color w:val="000000"/>
          <w:b w:val="on"/>
          <w:i w:val="off"/>
        </w:rPr>
        <w:t>静态统一。认识</w:t>
      </w:r>
      <w:bookmarkEnd w:id="1667"/>
    </w:p>
    <w:p>
      <w:pPr>
        <w:pageBreakBefore w:val="off"/>
        <w:tabs/>
        <w:wordWrap w:val="off"/>
        <w:spacing w:before="0" w:after="0" w:line="980" w:lineRule="exact"/>
        <w:ind w:left="0" w:right="0"/>
        <w:jc w:val="both"/>
        <w:textAlignment w:val="baseline"/>
        <w:rPr>
          <w:sz w:val="60"/>
        </w:rPr>
      </w:pPr>
      <w:bookmarkStart w:name="" w:id="1668"/>
      <w:r>
        <w:rPr>
          <w:rFonts w:ascii="宋体" w:hAnsi="宋体" w:cs="宋体" w:eastAsia="宋体"/>
          <w:sz w:val="60"/>
          <w:spacing w:val="0"/>
          <w:color w:val="000000"/>
          <w:b w:val="off"/>
          <w:i w:val="off"/>
        </w:rPr>
        <w:t/>
      </w:r>
      <w:bookmarkEnd w:id="1668"/>
    </w:p>
    <w:p>
      <w:pPr>
        <w:pageBreakBefore w:val="off"/>
        <w:tabs/>
        <w:wordWrap w:val="off"/>
        <w:spacing w:before="0" w:after="0" w:line="960" w:lineRule="atLeast"/>
        <w:ind w:left="1260" w:right="0" w:firstLine="1080"/>
        <w:jc w:val="both"/>
        <w:textAlignment w:val="baseline"/>
        <w:rPr>
          <w:sz w:val="56"/>
        </w:rPr>
      </w:pPr>
      <w:bookmarkStart w:name="" w:id="1669"/>
      <w:r>
        <w:rPr>
          <w:rFonts w:ascii="宋体" w:hAnsi="宋体" w:cs="宋体" w:eastAsia="宋体"/>
          <w:sz w:val="56"/>
          <w:spacing w:val="0"/>
          <w:color w:val="000000"/>
          <w:b w:val="off"/>
          <w:i w:val="off"/>
        </w:rPr>
        <w:t>我们现在来进一步深入地研究在直观行为这一方面与</w:t>
      </w:r>
      <w:r>
        <w:rPr>
          <w:rFonts w:ascii="宋体" w:hAnsi="宋体" w:cs="宋体" w:eastAsia="宋体"/>
          <w:sz w:val="56"/>
          <w:spacing w:val="0"/>
          <w:color w:val="000000"/>
          <w:b w:val="off"/>
          <w:i w:val="off"/>
        </w:rPr>
        <w:t>表达行为那一方面之间存在着的关系。首先我们要作出限</w:t>
      </w:r>
      <w:r>
        <w:rPr>
          <w:rFonts w:ascii="宋体" w:hAnsi="宋体" w:cs="宋体" w:eastAsia="宋体"/>
          <w:sz w:val="56"/>
          <w:spacing w:val="0"/>
          <w:color w:val="000000"/>
          <w:b w:val="off"/>
          <w:i w:val="off"/>
        </w:rPr>
        <w:t>制，并且在整个这一篇中都要进行这样的限制，即限制在一</w:t>
      </w:r>
      <w:r>
        <w:rPr>
          <w:rFonts w:ascii="宋体" w:hAnsi="宋体" w:cs="宋体" w:eastAsia="宋体"/>
          <w:sz w:val="56"/>
          <w:spacing w:val="0"/>
          <w:color w:val="000000"/>
          <w:b w:val="off"/>
          <w:i w:val="off"/>
        </w:rPr>
        <w:t>些尽可能简单的情况上，自然这也就意味着，限制在那些产</w:t>
      </w:r>
      <w:r>
        <w:rPr>
          <w:rFonts w:ascii="宋体" w:hAnsi="宋体" w:cs="宋体" w:eastAsia="宋体"/>
          <w:sz w:val="56"/>
          <w:spacing w:val="0"/>
          <w:color w:val="000000"/>
          <w:b w:val="off"/>
          <w:i w:val="off"/>
        </w:rPr>
        <w:t>生于称谓领域的表达或含义意向上。此外，我们因此而不要</w:t>
      </w:r>
      <w:r>
        <w:rPr>
          <w:rFonts w:ascii="宋体" w:hAnsi="宋体" w:cs="宋体" w:eastAsia="宋体"/>
          <w:sz w:val="56"/>
          <w:spacing w:val="0"/>
          <w:color w:val="000000"/>
          <w:b w:val="off"/>
          <w:i w:val="off"/>
        </w:rPr>
        <w:t>求将这个整体的领域都包容下来。这里所涉及的是称谓表</w:t>
      </w:r>
      <w:r>
        <w:rPr>
          <w:rFonts w:ascii="宋体" w:hAnsi="宋体" w:cs="宋体" w:eastAsia="宋体"/>
          <w:sz w:val="56"/>
          <w:spacing w:val="0"/>
          <w:color w:val="000000"/>
          <w:b w:val="off"/>
          <w:i w:val="off"/>
        </w:rPr>
        <w:t>达，它们以尽可能透明的方式与“相关的”感知和其他直观发</w:t>
      </w:r>
      <w:r>
        <w:rPr>
          <w:rFonts w:ascii="宋体" w:hAnsi="宋体" w:cs="宋体" w:eastAsia="宋体"/>
          <w:sz w:val="56"/>
          <w:spacing w:val="0"/>
          <w:color w:val="000000"/>
          <w:b w:val="off"/>
          <w:i w:val="off"/>
        </w:rPr>
        <w:t>生联系。</w:t>
      </w:r>
      <w:r>
        <mc:AlternateContent>
          <mc:Choice Requires="wps">
            <w:drawing>
              <wp:anchor allowOverlap="true" layoutInCell="true" locked="false" simplePos="false" behindDoc="false" relativeHeight="251659264" distL="0" distR="0" distT="0" distB="0">
                <wp:simplePos x="0" y="0"/>
                <wp:positionH relativeFrom="page">
                  <wp:posOffset>12560300</wp:posOffset>
                </wp:positionH>
                <wp:positionV relativeFrom="paragraph">
                  <wp:posOffset>50800</wp:posOffset>
                </wp:positionV>
                <wp:extent cx="1168400" cy="609600"/>
                <wp:wrapNone/>
                <wp:docPr id="108" name="文本框 108"/>
                <a:graphic xmlns:a="http://schemas.openxmlformats.org/drawingml/2006/main">
                  <a:graphicData uri="http://schemas.microsoft.com/office/word/2010/wordprocessingShape">
                    <wps:wsp>
                      <wps:cNvSpPr txBox="true"/>
                      <wps:spPr>
                        <a:xfrm>
                          <a:off x="0" y="0"/>
                          <a:ext cx="11684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1670"/>
                            <w:r>
                              <w:rPr>
                                <w:rFonts w:ascii="TimesNewRoman" w:hAnsi="TimesNewRoman" w:cs="TimesNewRoman" w:eastAsia="TimesNewRoman"/>
                                <w:sz w:val="65"/>
                                <w:spacing w:val="0"/>
                                <w:color w:val="000000"/>
                                <w:b w:val="off"/>
                                <w:i w:val="off"/>
                              </w:rPr>
                              <w:t>A</w:t>
                            </w:r>
                            <w:r>
                              <w:rPr>
                                <w:rFonts w:ascii="TimesNewRoman" w:hAnsi="TimesNewRoman" w:cs="TimesNewRoman" w:eastAsia="TimesNewRoman"/>
                                <w:sz w:val="65"/>
                                <w:spacing w:val="0"/>
                                <w:color w:val="000000"/>
                                <w:b w:val="off"/>
                                <w:i w:val="off"/>
                              </w:rPr>
                              <w:t>496</w:t>
                            </w:r>
                            <w:bookmarkEnd w:id="1670"/>
                          </w:p>
                        </w:txbxContent>
                      </wps:txbx>
                      <wps:bodyPr wrap="square" lIns="0" rIns="0" tIns="0" bIns="0" vert="horz" anchor="t">
                        <a:noAutofit/>
                      </wps:bodyPr>
                    </wps:wsp>
                  </a:graphicData>
                </a:graphic>
              </wp:anchor>
            </w:drawing>
          </mc:Choice>
          <mc:Fallback>
            <w:pict>
              <v:shape type="#_x0000_t202" filled="f" stroked="f" style="margin-left:989pt;margin-top:4pt;width:92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1671"/>
                      <w:r>
                        <w:rPr>
                          <w:rFonts w:ascii="TimesNewRoman" w:hAnsi="TimesNewRoman" w:cs="TimesNewRoman" w:eastAsia="TimesNewRoman"/>
                          <w:sz w:val="65"/>
                          <w:spacing w:val="0"/>
                          <w:color w:val="000000"/>
                          <w:b w:val="off"/>
                          <w:i w:val="off"/>
                        </w:rPr>
                        <w:t>A</w:t>
                      </w:r>
                      <w:r>
                        <w:rPr>
                          <w:rFonts w:ascii="TimesNewRoman" w:hAnsi="TimesNewRoman" w:cs="TimesNewRoman" w:eastAsia="TimesNewRoman"/>
                          <w:sz w:val="65"/>
                          <w:spacing w:val="0"/>
                          <w:color w:val="000000"/>
                          <w:b w:val="off"/>
                          <w:i w:val="off"/>
                        </w:rPr>
                        <w:t>496</w:t>
                      </w:r>
                      <w:bookmarkEnd w:id="167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622300</wp:posOffset>
                </wp:positionV>
                <wp:extent cx="1143000" cy="647700"/>
                <wp:wrapNone/>
                <wp:docPr id="109" name="文本框 109"/>
                <a:graphic xmlns:a="http://schemas.openxmlformats.org/drawingml/2006/main">
                  <a:graphicData uri="http://schemas.microsoft.com/office/word/2010/wordprocessingShape">
                    <wps:wsp>
                      <wps:cNvSpPr txBox="true"/>
                      <wps:spPr>
                        <a:xfrm>
                          <a:off x="0" y="0"/>
                          <a:ext cx="1143000" cy="647700"/>
                        </a:xfrm>
                        <a:prstGeom prst="rect">
                          <a:avLst/>
                        </a:prstGeom>
                        <a:noFill/>
                        <a:ln w="6350">
                          <a:noFill/>
                        </a:ln>
                      </wps:spPr>
                      <wps:txbx>
                        <w:txbxContent>
                          <w:p>
                            <w:pPr>
                              <w:pageBreakBefore w:val="off"/>
                              <w:tabs/>
                              <w:wordWrap w:val="off"/>
                              <w:spacing w:before="0" w:after="0" w:line="940" w:lineRule="atLeast"/>
                              <w:ind w:left="0" w:right="0"/>
                              <w:jc w:val="right"/>
                              <w:textAlignment w:val="baseline"/>
                              <w:rPr>
                                <w:sz w:val="70"/>
                              </w:rPr>
                            </w:pPr>
                            <w:bookmarkStart w:name="" w:id="1672"/>
                            <w:r>
                              <w:rPr>
                                <w:rFonts w:ascii="TimesNewRoman" w:hAnsi="TimesNewRoman" w:cs="TimesNewRoman" w:eastAsia="TimesNewRoman"/>
                                <w:sz w:val="70"/>
                                <w:spacing w:val="0"/>
                                <w:color w:val="000000"/>
                                <w:b w:val="off"/>
                                <w:i w:val="off"/>
                              </w:rPr>
                              <w:t>B₂24</w:t>
                            </w:r>
                            <w:bookmarkEnd w:id="1672"/>
                          </w:p>
                        </w:txbxContent>
                      </wps:txbx>
                      <wps:bodyPr wrap="square" lIns="0" rIns="0" tIns="0" bIns="0" vert="horz" anchor="t">
                        <a:noAutofit/>
                      </wps:bodyPr>
                    </wps:wsp>
                  </a:graphicData>
                </a:graphic>
              </wp:anchor>
            </w:drawing>
          </mc:Choice>
          <mc:Fallback>
            <w:pict>
              <v:shape type="#_x0000_t202" filled="f" stroked="f" style="margin-left:981pt;margin-top:49pt;width:90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right"/>
                        <w:textAlignment w:val="baseline"/>
                        <w:rPr>
                          <w:sz w:val="70"/>
                        </w:rPr>
                      </w:pPr>
                      <w:bookmarkStart w:name="" w:id="1673"/>
                      <w:r>
                        <w:rPr>
                          <w:rFonts w:ascii="TimesNewRoman" w:hAnsi="TimesNewRoman" w:cs="TimesNewRoman" w:eastAsia="TimesNewRoman"/>
                          <w:sz w:val="70"/>
                          <w:spacing w:val="0"/>
                          <w:color w:val="000000"/>
                          <w:b w:val="off"/>
                          <w:i w:val="off"/>
                        </w:rPr>
                        <w:t>B₂24</w:t>
                      </w:r>
                      <w:bookmarkEnd w:id="1673"/>
                    </w:p>
                  </w:txbxContent>
                </v:textbox>
              </v:shape>
            </w:pict>
          </mc:Fallback>
        </mc:AlternateContent>
      </w:r>
      <w:bookmarkEnd w:id="1669"/>
    </w:p>
    <w:p>
      <w:pPr>
        <w:pageBreakBefore w:val="off"/>
        <w:tabs/>
        <w:wordWrap w:val="off"/>
        <w:spacing w:before="0" w:after="0" w:line="960" w:lineRule="atLeast"/>
        <w:ind w:left="1260" w:right="160" w:firstLine="1080"/>
        <w:jc w:val="both"/>
        <w:textAlignment w:val="baseline"/>
        <w:rPr>
          <w:sz w:val="56"/>
        </w:rPr>
      </w:pPr>
      <w:bookmarkStart w:name="" w:id="1674"/>
      <w:r>
        <w:rPr>
          <w:rFonts w:ascii="宋体" w:hAnsi="宋体" w:cs="宋体" w:eastAsia="宋体"/>
          <w:sz w:val="56"/>
          <w:spacing w:val="0"/>
          <w:color w:val="000000"/>
          <w:b w:val="off"/>
          <w:i w:val="off"/>
        </w:rPr>
        <w:t>我们在这些情况中首先可以看到这样一个静止的统一关</w:t>
      </w:r>
      <w:r>
        <w:rPr>
          <w:rFonts w:ascii="宋体" w:hAnsi="宋体" w:cs="宋体" w:eastAsia="宋体"/>
          <w:sz w:val="56"/>
          <w:spacing w:val="0"/>
          <w:color w:val="000000"/>
          <w:b w:val="off"/>
          <w:i w:val="off"/>
        </w:rPr>
        <w:t>系：赋予含义的思想建基于直观的基础之上并因此而与直观</w:t>
      </w:r>
      <w:r>
        <w:rPr>
          <w:rFonts w:ascii="宋体" w:hAnsi="宋体" w:cs="宋体" w:eastAsia="宋体"/>
          <w:sz w:val="56"/>
          <w:spacing w:val="0"/>
          <w:color w:val="000000"/>
          <w:b w:val="off"/>
          <w:i w:val="off"/>
        </w:rPr>
        <w:t>的对象发生联系。例如我说“我的墨水瓶”，而这个墨水瓶本</w:t>
      </w:r>
      <w:r>
        <w:rPr>
          <w:rFonts w:ascii="宋体" w:hAnsi="宋体" w:cs="宋体" w:eastAsia="宋体"/>
          <w:sz w:val="56"/>
          <w:spacing w:val="0"/>
          <w:color w:val="000000"/>
          <w:b w:val="off"/>
          <w:i w:val="off"/>
        </w:rPr>
        <w:t>身同时就站在我的面前，我看到它。这个名称指称着感知的</w:t>
      </w:r>
      <w:r>
        <w:rPr>
          <w:rFonts w:ascii="宋体" w:hAnsi="宋体" w:cs="宋体" w:eastAsia="宋体"/>
          <w:sz w:val="56"/>
          <w:spacing w:val="0"/>
          <w:color w:val="000000"/>
          <w:b w:val="off"/>
          <w:i w:val="off"/>
        </w:rPr>
        <w:t>对象，并且是借助于意指性的、在其种类与形式上以名称的形</w:t>
      </w:r>
      <w:r>
        <w:rPr>
          <w:rFonts w:ascii="宋体" w:hAnsi="宋体" w:cs="宋体" w:eastAsia="宋体"/>
          <w:sz w:val="56"/>
          <w:spacing w:val="0"/>
          <w:color w:val="000000"/>
          <w:b w:val="off"/>
          <w:i w:val="off"/>
        </w:rPr>
        <w:t>式为特征的行为来进行指称。在名称与被指称之物之间的关</w:t>
      </w:r>
      <w:r>
        <w:rPr>
          <w:rFonts w:ascii="宋体" w:hAnsi="宋体" w:cs="宋体" w:eastAsia="宋体"/>
          <w:sz w:val="56"/>
          <w:spacing w:val="0"/>
          <w:color w:val="000000"/>
          <w:b w:val="off"/>
          <w:i w:val="off"/>
        </w:rPr>
        <w:t>系在此统一状态中表明了某种已经为我们所注意过的描述性</w:t>
      </w:r>
      <w:r>
        <w:rPr>
          <w:rFonts w:ascii="宋体" w:hAnsi="宋体" w:cs="宋体" w:eastAsia="宋体"/>
          <w:sz w:val="56"/>
          <w:spacing w:val="0"/>
          <w:color w:val="000000"/>
          <w:b w:val="off"/>
          <w:i w:val="off"/>
        </w:rPr>
        <w:t>特征：“我的墨水瓶”这个名称可以说是“将自己安放到”被感</w:t>
      </w:r>
      <w:r>
        <w:rPr>
          <w:rFonts w:ascii="宋体" w:hAnsi="宋体" w:cs="宋体" w:eastAsia="宋体"/>
          <w:sz w:val="56"/>
          <w:spacing w:val="0"/>
          <w:color w:val="000000"/>
          <w:b w:val="off"/>
          <w:i w:val="off"/>
        </w:rPr>
        <w:t>知的对象上去，它可以说是以可感受的方式从属于这个对象。</w:t>
      </w:r>
      <w:r>
        <w:rPr>
          <w:rFonts w:ascii="宋体" w:hAnsi="宋体" w:cs="宋体" w:eastAsia="宋体"/>
          <w:sz w:val="56"/>
          <w:spacing w:val="0"/>
          <w:color w:val="000000"/>
          <w:b w:val="off"/>
          <w:i w:val="off"/>
        </w:rPr>
        <w:t>但这种从属性十分特别。因为语词并不从属于客观联系，这</w:t>
      </w:r>
      <w:r>
        <w:rPr>
          <w:rFonts w:ascii="宋体" w:hAnsi="宋体" w:cs="宋体" w:eastAsia="宋体"/>
          <w:sz w:val="56"/>
          <w:spacing w:val="0"/>
          <w:color w:val="000000"/>
          <w:b w:val="off"/>
          <w:i w:val="off"/>
        </w:rPr>
        <w:t>在此处是指，它们并不属于它们所表达的物理-事物联系，它</w:t>
      </w:r>
      <w:r>
        <w:rPr>
          <w:rFonts w:ascii="宋体" w:hAnsi="宋体" w:cs="宋体" w:eastAsia="宋体"/>
          <w:sz w:val="56"/>
          <w:spacing w:val="0"/>
          <w:color w:val="000000"/>
          <w:b w:val="off"/>
          <w:i w:val="off"/>
        </w:rPr>
        <w:t>们在这个联系中并不具有一个场所，它们并不被意指为它们</w:t>
      </w:r>
      <w:r>
        <w:rPr>
          <w:rFonts w:ascii="宋体" w:hAnsi="宋体" w:cs="宋体" w:eastAsia="宋体"/>
          <w:sz w:val="56"/>
          <w:spacing w:val="0"/>
          <w:color w:val="000000"/>
          <w:b w:val="off"/>
          <w:i w:val="off"/>
        </w:rPr>
        <w:t>所指称的那些事物中或那些事物上的某物。如果我们回溯到</w:t>
      </w:r>
      <w:bookmarkEnd w:id="1674"/>
    </w:p>
    <w:p>
      <w:r>
        <w:t/>
      </w:r>
    </w:p>
    <w:p>
      <w:pPr>
        <w:sectPr>
          <w:footerReference r:id="rId100"/>
          <w:headerReference r:id="rId101" w:type="default"/>
          <w:type w:val="nextPage"/>
          <w:pgSz w:w="22520" w:h="31680"/>
          <w:pgMar w:left="2940" w:top="2380" w:right="2940" w:bottom="2380" w:header="2080" w:footer="2080"/>
          <w:cols w:num="1"/>
        </w:sectPr>
      </w:pPr>
    </w:p>
    <w:p>
      <w:pPr>
        <w:pageBreakBefore w:val="off"/>
        <w:tabs/>
        <w:wordWrap w:val="off"/>
        <w:spacing w:before="0" w:after="0" w:line="600" w:lineRule="atLeast"/>
        <w:ind w:left="340" w:right="0"/>
        <w:jc w:val="both"/>
        <w:textAlignment w:val="baseline"/>
        <w:rPr>
          <w:sz w:val="44"/>
        </w:rPr>
      </w:pPr>
      <w:bookmarkStart w:name="" w:id="1675"/>
      <w:r>
        <w:rPr>
          <w:rFonts w:ascii="宋体" w:hAnsi="宋体" w:cs="宋体" w:eastAsia="宋体"/>
          <w:sz w:val="44"/>
          <w:spacing w:val="0"/>
          <w:color w:val="000000"/>
          <w:b w:val="on"/>
          <w:i w:val="off"/>
        </w:rPr>
        <w:t>逻辑研</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究(第二卷第二部分)</w:t>
      </w:r>
      <w:bookmarkEnd w:id="1675"/>
    </w:p>
    <w:p>
      <w:pPr>
        <w:pageBreakBefore w:val="off"/>
        <w:tabs/>
        <w:wordWrap w:val="off"/>
        <w:spacing w:before="0" w:after="0" w:line="980" w:lineRule="exact"/>
        <w:ind w:left="0" w:right="0"/>
        <w:jc w:val="both"/>
        <w:textAlignment w:val="baseline"/>
        <w:rPr>
          <w:sz w:val="49"/>
        </w:rPr>
      </w:pPr>
      <w:bookmarkStart w:name="" w:id="1676"/>
      <w:r>
        <w:rPr>
          <w:rFonts w:ascii="宋体" w:hAnsi="宋体" w:cs="宋体" w:eastAsia="宋体"/>
          <w:sz w:val="49"/>
          <w:spacing w:val="0"/>
          <w:color w:val="000000"/>
          <w:b w:val="off"/>
          <w:i w:val="off"/>
        </w:rPr>
        <w:t/>
      </w:r>
      <w:bookmarkEnd w:id="1676"/>
    </w:p>
    <w:p>
      <w:pPr>
        <w:pageBreakBefore w:val="off"/>
        <w:tabs/>
        <w:wordWrap w:val="off"/>
        <w:spacing w:before="0" w:after="0" w:line="980" w:lineRule="atLeast"/>
        <w:ind w:left="340" w:right="180"/>
        <w:jc w:val="both"/>
        <w:textAlignment w:val="baseline"/>
        <w:rPr>
          <w:sz w:val="49"/>
        </w:rPr>
      </w:pPr>
      <w:bookmarkStart w:name="" w:id="1677"/>
      <w:r>
        <w:rPr>
          <w:rFonts w:ascii="宋体" w:hAnsi="宋体" w:cs="宋体" w:eastAsia="宋体"/>
          <w:sz w:val="49"/>
          <w:spacing w:val="0"/>
          <w:color w:val="000000"/>
          <w:b w:val="off"/>
          <w:i w:val="off"/>
        </w:rPr>
        <w:t>体验之上，那么，如前所述，①我们一方面会发现语词显现的行</w:t>
      </w:r>
      <w:r>
        <w:rPr>
          <w:rFonts w:ascii="宋体" w:hAnsi="宋体" w:cs="宋体" w:eastAsia="宋体"/>
          <w:sz w:val="49"/>
          <w:spacing w:val="0"/>
          <w:color w:val="000000"/>
          <w:b w:val="off"/>
          <w:i w:val="off"/>
        </w:rPr>
        <w:t>为，另一方面会发现类似的实事显现的行为。就后一方面而论，</w:t>
      </w:r>
      <w:r>
        <w:rPr>
          <w:rFonts w:ascii="宋体" w:hAnsi="宋体" w:cs="宋体" w:eastAsia="宋体"/>
          <w:sz w:val="49"/>
          <w:spacing w:val="0"/>
          <w:color w:val="000000"/>
          <w:b w:val="off"/>
          <w:i w:val="off"/>
        </w:rPr>
        <w:t>在感知中与我们相对的是墨水瓶。而根据我们所一再强调的感</w:t>
      </w:r>
      <w:r>
        <w:rPr>
          <w:rFonts w:ascii="宋体" w:hAnsi="宋体" w:cs="宋体" w:eastAsia="宋体"/>
          <w:sz w:val="49"/>
          <w:spacing w:val="0"/>
          <w:color w:val="000000"/>
          <w:b w:val="off"/>
          <w:i w:val="off"/>
        </w:rPr>
        <w:t>知之描述本质，上面这个情况在现象学上无非就意味着，我们在</w:t>
      </w:r>
      <w:r>
        <w:rPr>
          <w:rFonts w:ascii="宋体" w:hAnsi="宋体" w:cs="宋体" w:eastAsia="宋体"/>
          <w:sz w:val="49"/>
          <w:spacing w:val="0"/>
          <w:color w:val="000000"/>
          <w:b w:val="off"/>
          <w:i w:val="off"/>
        </w:rPr>
        <w:t>感觉(Empfindung)这个类型中可以获得某个系列的体验，它们</w:t>
      </w:r>
      <w:r>
        <w:rPr>
          <w:rFonts w:ascii="宋体" w:hAnsi="宋体" w:cs="宋体" w:eastAsia="宋体"/>
          <w:sz w:val="49"/>
          <w:spacing w:val="0"/>
          <w:color w:val="000000"/>
          <w:b w:val="off"/>
          <w:i w:val="off"/>
        </w:rPr>
        <w:t>以这样或那样被规定的排列顺序而从感性上被统一化，并且，在</w:t>
      </w:r>
      <w:r>
        <w:rPr>
          <w:rFonts w:ascii="宋体" w:hAnsi="宋体" w:cs="宋体" w:eastAsia="宋体"/>
          <w:sz w:val="49"/>
          <w:spacing w:val="0"/>
          <w:color w:val="000000"/>
          <w:b w:val="off"/>
          <w:i w:val="off"/>
        </w:rPr>
        <w:t>它们之中渗透了某个赋予它们以客观意义的“立义”(Auffassung)</w:t>
      </w:r>
      <w:r>
        <w:rPr>
          <w:rFonts w:ascii="宋体" w:hAnsi="宋体" w:cs="宋体" w:eastAsia="宋体"/>
          <w:sz w:val="49"/>
          <w:spacing w:val="0"/>
          <w:color w:val="000000"/>
          <w:b w:val="off"/>
          <w:i w:val="off"/>
        </w:rPr>
        <w:t xml:space="preserve">  特征。正是这个行为特征才使一个对象、即这个墨水瓶，以</w:t>
      </w:r>
      <w:r>
        <w:rPr>
          <w:rFonts w:ascii="宋体" w:hAnsi="宋体" w:cs="宋体" w:eastAsia="宋体"/>
          <w:sz w:val="49"/>
          <w:spacing w:val="0"/>
          <w:color w:val="000000"/>
          <w:b w:val="off"/>
          <w:i w:val="off"/>
        </w:rPr>
        <w:t>感知的方式显现给我们。并且，以类似的方式，显现的语词当然</w:t>
      </w:r>
      <w:r>
        <w:rPr>
          <w:rFonts w:ascii="宋体" w:hAnsi="宋体" w:cs="宋体" w:eastAsia="宋体"/>
          <w:sz w:val="49"/>
          <w:spacing w:val="0"/>
          <w:color w:val="000000"/>
          <w:b w:val="off"/>
          <w:i w:val="off"/>
        </w:rPr>
        <w:t>也在一个感知行为或想象表象行为中构造起自身。</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2565400</wp:posOffset>
                </wp:positionV>
                <wp:extent cx="698500" cy="495300"/>
                <wp:wrapNone/>
                <wp:docPr id="110" name="文本框 110"/>
                <a:graphic xmlns:a="http://schemas.openxmlformats.org/drawingml/2006/main">
                  <a:graphicData uri="http://schemas.microsoft.com/office/word/2010/wordprocessingShape">
                    <wps:wsp>
                      <wps:cNvSpPr txBox="true"/>
                      <wps:spPr>
                        <a:xfrm>
                          <a:off x="0" y="0"/>
                          <a:ext cx="698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1678"/>
                            <w:r>
                              <w:rPr>
                                <w:rFonts w:ascii="楷体" w:hAnsi="楷体" w:cs="楷体" w:eastAsia="楷体"/>
                                <w:sz w:val="51"/>
                                <w:spacing w:val="0"/>
                                <w:color w:val="000000"/>
                                <w:b w:val="off"/>
                                <w:i w:val="off"/>
                              </w:rPr>
                              <w:t>030</w:t>
                            </w:r>
                            <w:bookmarkEnd w:id="1678"/>
                          </w:p>
                        </w:txbxContent>
                      </wps:txbx>
                      <wps:bodyPr wrap="square" lIns="0" rIns="0" tIns="0" bIns="0" vert="horz" anchor="t">
                        <a:noAutofit/>
                      </wps:bodyPr>
                    </wps:wsp>
                  </a:graphicData>
                </a:graphic>
              </wp:anchor>
            </w:drawing>
          </mc:Choice>
          <mc:Fallback>
            <w:pict>
              <v:shape type="#_x0000_t202" filled="f" stroked="f" style="margin-left:107pt;margin-top:202pt;width:5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1679"/>
                      <w:r>
                        <w:rPr>
                          <w:rFonts w:ascii="楷体" w:hAnsi="楷体" w:cs="楷体" w:eastAsia="楷体"/>
                          <w:sz w:val="51"/>
                          <w:spacing w:val="0"/>
                          <w:color w:val="000000"/>
                          <w:b w:val="off"/>
                          <w:i w:val="off"/>
                        </w:rPr>
                        <w:t>030</w:t>
                      </w:r>
                      <w:bookmarkEnd w:id="16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1727200</wp:posOffset>
                </wp:positionH>
                <wp:positionV relativeFrom="paragraph">
                  <wp:posOffset>4038600</wp:posOffset>
                </wp:positionV>
                <wp:extent cx="850900" cy="495300"/>
                <wp:wrapNone/>
                <wp:docPr id="111" name="文本框 111"/>
                <a:graphic xmlns:a="http://schemas.openxmlformats.org/drawingml/2006/main">
                  <a:graphicData uri="http://schemas.microsoft.com/office/word/2010/wordprocessingShape">
                    <wps:wsp>
                      <wps:cNvSpPr txBox="true"/>
                      <wps:spPr>
                        <a:xfrm>
                          <a:off x="0" y="0"/>
                          <a:ext cx="8509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1680"/>
                            <w:r>
                              <w:rPr>
                                <w:rFonts w:ascii="楷体" w:hAnsi="楷体" w:cs="楷体" w:eastAsia="楷体"/>
                                <w:sz w:val="51"/>
                                <w:spacing w:val="0"/>
                                <w:color w:val="000000"/>
                                <w:b w:val="off"/>
                                <w:i w:val="off"/>
                              </w:rPr>
                              <w:t>行为</w:t>
                            </w:r>
                            <w:bookmarkEnd w:id="1680"/>
                          </w:p>
                        </w:txbxContent>
                      </wps:txbx>
                      <wps:bodyPr wrap="square" lIns="0" rIns="0" tIns="0" bIns="0" vert="horz" anchor="t">
                        <a:noAutofit/>
                      </wps:bodyPr>
                    </wps:wsp>
                  </a:graphicData>
                </a:graphic>
              </wp:anchor>
            </w:drawing>
          </mc:Choice>
          <mc:Fallback>
            <w:pict>
              <v:shape type="#_x0000_t202" filled="f" stroked="f" style="margin-left:136pt;margin-top:318pt;width:6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1681"/>
                      <w:r>
                        <w:rPr>
                          <w:rFonts w:ascii="楷体" w:hAnsi="楷体" w:cs="楷体" w:eastAsia="楷体"/>
                          <w:sz w:val="51"/>
                          <w:spacing w:val="0"/>
                          <w:color w:val="000000"/>
                          <w:b w:val="off"/>
                          <w:i w:val="off"/>
                        </w:rPr>
                        <w:t>行为</w:t>
                      </w:r>
                      <w:bookmarkEnd w:id="1681"/>
                    </w:p>
                  </w:txbxContent>
                </v:textbox>
              </v:shape>
            </w:pict>
          </mc:Fallback>
        </mc:AlternateContent>
      </w:r>
      <w:bookmarkEnd w:id="1677"/>
    </w:p>
    <w:p>
      <w:pPr>
        <w:pageBreakBefore w:val="off"/>
        <w:tabs/>
        <w:wordWrap w:val="off"/>
        <w:spacing w:before="0" w:after="0" w:line="980" w:lineRule="atLeast"/>
        <w:ind w:left="340" w:right="140" w:firstLine="1100"/>
        <w:jc w:val="both"/>
        <w:textAlignment w:val="baseline"/>
        <w:rPr>
          <w:sz w:val="49"/>
        </w:rPr>
      </w:pPr>
      <w:bookmarkStart w:name="" w:id="1682"/>
      <w:r>
        <w:rPr>
          <w:rFonts w:ascii="宋体" w:hAnsi="宋体" w:cs="宋体" w:eastAsia="宋体"/>
          <w:sz w:val="49"/>
          <w:spacing w:val="0"/>
          <w:color w:val="000000"/>
          <w:b w:val="off"/>
          <w:i w:val="off"/>
        </w:rPr>
        <w:t>因此，发生联系的不是语词和墨水瓶，而是被描述的行为体</w:t>
      </w:r>
      <w:r>
        <w:rPr>
          <w:rFonts w:ascii="宋体" w:hAnsi="宋体" w:cs="宋体" w:eastAsia="宋体"/>
          <w:sz w:val="49"/>
          <w:spacing w:val="0"/>
          <w:color w:val="000000"/>
          <w:b w:val="off"/>
          <w:i w:val="off"/>
        </w:rPr>
        <w:t>验，在这些体验中语词和墨水瓶显现出来，但它们在这些体验</w:t>
      </w:r>
      <w:r>
        <w:rPr>
          <w:rFonts w:ascii="宋体" w:hAnsi="宋体" w:cs="宋体" w:eastAsia="宋体"/>
          <w:sz w:val="49"/>
          <w:spacing w:val="0"/>
          <w:color w:val="000000"/>
          <w:b w:val="off"/>
          <w:i w:val="off"/>
        </w:rPr>
        <w:t>“中”又什么也不是。但这究竟是怎么一回事呢？使行为得以统</w:t>
      </w:r>
      <w:r>
        <w:rPr>
          <w:rFonts w:ascii="宋体" w:hAnsi="宋体" w:cs="宋体" w:eastAsia="宋体"/>
          <w:sz w:val="49"/>
          <w:spacing w:val="0"/>
          <w:color w:val="000000"/>
          <w:b w:val="off"/>
          <w:i w:val="off"/>
        </w:rPr>
        <w:t>一的又是什么呢？答案似乎很清楚。这个联系作为指称联系是</w:t>
      </w:r>
      <w:r>
        <w:rPr>
          <w:rFonts w:ascii="宋体" w:hAnsi="宋体" w:cs="宋体" w:eastAsia="宋体"/>
          <w:sz w:val="49"/>
          <w:spacing w:val="0"/>
          <w:color w:val="000000"/>
          <w:b w:val="off"/>
          <w:i w:val="off"/>
        </w:rPr>
        <w:t>通过行为而得到中介的，这些行为不仅是意指的行为，而且也是</w:t>
      </w:r>
      <w:r>
        <w:rPr>
          <w:rFonts w:ascii="宋体" w:hAnsi="宋体" w:cs="宋体" w:eastAsia="宋体"/>
          <w:sz w:val="49"/>
          <w:spacing w:val="0"/>
          <w:color w:val="000000"/>
          <w:b w:val="off"/>
          <w:i w:val="off"/>
        </w:rPr>
        <w:t>认识的行为，这里是指分类的行为。这个被感知的对象被认作</w:t>
      </w:r>
      <w:r>
        <w:rPr>
          <w:rFonts w:ascii="宋体" w:hAnsi="宋体" w:cs="宋体" w:eastAsia="宋体"/>
          <w:sz w:val="49"/>
          <w:spacing w:val="0"/>
          <w:color w:val="000000"/>
          <w:b w:val="off"/>
          <w:i w:val="off"/>
        </w:rPr>
        <w:t>是墨水瓶，并且只要这个意指的表达以一种特别密切的方式与</w:t>
      </w:r>
      <w:r>
        <w:rPr>
          <w:rFonts w:ascii="宋体" w:hAnsi="宋体" w:cs="宋体" w:eastAsia="宋体"/>
          <w:sz w:val="49"/>
          <w:spacing w:val="0"/>
          <w:color w:val="000000"/>
          <w:b w:val="off"/>
          <w:i w:val="off"/>
        </w:rPr>
        <w:t>分类行为合为一体，并且这个分类行为重又作为对被感知对象</w:t>
      </w:r>
      <w:r>
        <w:rPr>
          <w:rFonts w:ascii="宋体" w:hAnsi="宋体" w:cs="宋体" w:eastAsia="宋体"/>
          <w:sz w:val="49"/>
          <w:spacing w:val="0"/>
          <w:color w:val="000000"/>
          <w:b w:val="off"/>
          <w:i w:val="off"/>
        </w:rPr>
        <w:t>的认识而与感知行为合为一体，那么这个表达看起来就会像是</w:t>
      </w:r>
      <w:r>
        <w:rPr>
          <w:rFonts w:ascii="宋体" w:hAnsi="宋体" w:cs="宋体" w:eastAsia="宋体"/>
          <w:sz w:val="49"/>
          <w:spacing w:val="0"/>
          <w:color w:val="000000"/>
          <w:b w:val="off"/>
          <w:i w:val="off"/>
        </w:rPr>
        <w:t>安放在事物上一样，就会像是事物的服装一样。</w:t>
      </w:r>
      <w:bookmarkEnd w:id="1682"/>
    </w:p>
    <w:p>
      <w:pPr>
        <w:pageBreakBefore w:val="off"/>
        <w:tabs/>
        <w:wordWrap w:val="off"/>
        <w:spacing w:before="0" w:after="0" w:line="980" w:lineRule="atLeast"/>
        <w:ind w:left="340" w:right="120" w:firstLine="1100"/>
        <w:jc w:val="both"/>
        <w:textAlignment w:val="baseline"/>
        <w:rPr>
          <w:sz w:val="49"/>
        </w:rPr>
      </w:pPr>
      <w:bookmarkStart w:name="" w:id="1683"/>
      <w:r>
        <w:rPr>
          <w:rFonts w:ascii="宋体" w:hAnsi="宋体" w:cs="宋体" w:eastAsia="宋体"/>
          <w:sz w:val="49"/>
          <w:spacing w:val="0"/>
          <w:color w:val="000000"/>
          <w:b w:val="off"/>
          <w:i w:val="off"/>
        </w:rPr>
        <w:t>通常我们会谈及对感知对象的认识和分类，就好像行为在</w:t>
      </w:r>
      <w:r>
        <w:rPr>
          <w:rFonts w:ascii="宋体" w:hAnsi="宋体" w:cs="宋体" w:eastAsia="宋体"/>
          <w:sz w:val="49"/>
          <w:spacing w:val="0"/>
          <w:color w:val="000000"/>
          <w:b w:val="off"/>
          <w:i w:val="off"/>
        </w:rPr>
        <w:t>对象上证实着自身。但是，我们说，在体验本身之中的不是对</w:t>
      </w:r>
      <w:r>
        <w:rPr>
          <w:rFonts w:ascii="宋体" w:hAnsi="宋体" w:cs="宋体" w:eastAsia="宋体"/>
          <w:sz w:val="49"/>
          <w:spacing w:val="0"/>
          <w:color w:val="000000"/>
          <w:b w:val="off"/>
          <w:i w:val="off"/>
        </w:rPr>
        <w:t>象，而是感知，是这样或那样的心绪；因此，体验中的认识行为建</w:t>
      </w:r>
      <w:r>
        <w:rPr>
          <w:rFonts w:ascii="宋体" w:hAnsi="宋体" w:cs="宋体" w:eastAsia="宋体"/>
          <w:sz w:val="49"/>
          <w:spacing w:val="0"/>
          <w:color w:val="000000"/>
          <w:b w:val="off"/>
          <w:i w:val="off"/>
        </w:rPr>
        <w:t>立在感知行为的基础上。当然人们在这里不应提出这样一种误</w:t>
      </w:r>
      <w:r>
        <w:rPr>
          <w:rFonts w:ascii="宋体" w:hAnsi="宋体" w:cs="宋体" w:eastAsia="宋体"/>
          <w:sz w:val="49"/>
          <w:spacing w:val="0"/>
          <w:color w:val="000000"/>
          <w:b w:val="off"/>
          <w:i w:val="off"/>
        </w:rPr>
        <w:t>解性的指责：我们如此地行事，就好像被分类的是感知，而不是</w:t>
      </w:r>
      <w:r>
        <w:rPr>
          <w:rFonts w:ascii="宋体" w:hAnsi="宋体" w:cs="宋体" w:eastAsia="宋体"/>
          <w:sz w:val="49"/>
          <w:spacing w:val="0"/>
          <w:color w:val="000000"/>
          <w:u w:val="single"/>
          <w:b w:val="off"/>
          <w:i w:val="off"/>
        </w:rPr>
        <w:t xml:space="preserve">               </w:t>
      </w:r>
      <w:bookmarkEnd w:id="1683"/>
    </w:p>
    <w:p>
      <w:pPr>
        <w:pageBreakBefore w:val="off"/>
        <w:tabs/>
        <w:wordWrap w:val="off"/>
        <w:spacing w:before="360" w:after="0" w:line="580" w:lineRule="atLeast"/>
        <w:ind w:left="1260" w:right="0"/>
        <w:jc w:val="both"/>
        <w:textAlignment w:val="baseline"/>
        <w:rPr>
          <w:sz w:val="42"/>
        </w:rPr>
      </w:pPr>
      <w:bookmarkStart w:name="" w:id="1684"/>
      <w:r>
        <w:rPr>
          <w:rFonts w:ascii="仿宋" w:hAnsi="仿宋" w:cs="仿宋" w:eastAsia="仿宋"/>
          <w:sz w:val="42"/>
          <w:spacing w:val="0"/>
          <w:color w:val="000000"/>
          <w:b w:val="off"/>
          <w:i w:val="off"/>
        </w:rPr>
        <w:t>① 参阅(本书第一部分)第一研究，第9节和第10节。</w:t>
      </w:r>
      <w:bookmarkEnd w:id="1684"/>
    </w:p>
    <w:p>
      <w:r>
        <w:t/>
      </w:r>
    </w:p>
    <w:p>
      <w:pPr>
        <w:sectPr>
          <w:footerReference r:id="rId102"/>
          <w:headerReference r:id="rId103" w:type="default"/>
          <w:type w:val="nextPage"/>
          <w:pgSz w:w="22520" w:h="31680"/>
          <w:pgMar w:left="3400" w:top="2400" w:right="3400" w:bottom="2400" w:header="2100" w:footer="2100"/>
          <w:cols w:num="1"/>
        </w:sectPr>
      </w:pPr>
    </w:p>
    <w:p>
      <w:pPr>
        <w:pageBreakBefore w:val="off"/>
        <w:tabs/>
        <w:wordWrap w:val="off"/>
        <w:spacing w:before="0" w:after="0" w:line="580" w:lineRule="atLeast"/>
        <w:ind w:left="0" w:right="240"/>
        <w:jc w:val="right"/>
        <w:textAlignment w:val="baseline"/>
        <w:rPr>
          <w:sz w:val="43"/>
        </w:rPr>
      </w:pPr>
      <w:bookmarkStart w:name="" w:id="1685"/>
      <w:r>
        <w:rPr>
          <w:rFonts w:ascii="宋体" w:hAnsi="宋体" w:cs="宋体" w:eastAsia="宋体"/>
          <w:sz w:val="43"/>
          <w:spacing w:val="0"/>
          <w:color w:val="000000"/>
          <w:b w:val="off"/>
          <w:i w:val="off"/>
        </w:rPr>
        <w:t>第一章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含义意向与含义充实|031</w:t>
      </w:r>
      <w:bookmarkEnd w:id="1685"/>
    </w:p>
    <w:p>
      <w:pPr>
        <w:pageBreakBefore w:val="off"/>
        <w:tabs/>
        <w:wordWrap w:val="off"/>
        <w:spacing w:before="0" w:after="0" w:line="960" w:lineRule="exact"/>
        <w:ind w:left="0" w:right="0"/>
        <w:jc w:val="right"/>
        <w:textAlignment w:val="baseline"/>
        <w:rPr>
          <w:sz w:val="55"/>
        </w:rPr>
      </w:pPr>
      <w:bookmarkStart w:name="" w:id="1686"/>
      <w:r>
        <w:rPr>
          <w:rFonts w:ascii="宋体" w:hAnsi="宋体" w:cs="宋体" w:eastAsia="宋体"/>
          <w:sz w:val="55"/>
          <w:spacing w:val="0"/>
          <w:color w:val="000000"/>
          <w:b w:val="off"/>
          <w:i w:val="off"/>
        </w:rPr>
        <w:t/>
      </w:r>
      <w:bookmarkEnd w:id="1686"/>
    </w:p>
    <w:p>
      <w:pPr>
        <w:pageBreakBefore w:val="off"/>
        <w:tabs/>
        <w:wordWrap w:val="off"/>
        <w:spacing w:before="0" w:after="0" w:line="960" w:lineRule="atLeast"/>
        <w:ind w:left="1080" w:right="40"/>
        <w:jc w:val="both"/>
        <w:textAlignment w:val="baseline"/>
        <w:rPr>
          <w:sz w:val="55"/>
        </w:rPr>
      </w:pPr>
      <w:bookmarkStart w:name="" w:id="1687"/>
      <w:r>
        <w:rPr>
          <w:rFonts w:ascii="宋体" w:hAnsi="宋体" w:cs="宋体" w:eastAsia="宋体"/>
          <w:sz w:val="55"/>
          <w:spacing w:val="0"/>
          <w:color w:val="000000"/>
          <w:b w:val="off"/>
          <w:i w:val="off"/>
        </w:rPr>
        <w:t>感知对象一样。这绝非是我们的做法。因为这种做法是以其他</w:t>
      </w:r>
      <w:r>
        <w:rPr>
          <w:rFonts w:ascii="宋体" w:hAnsi="宋体" w:cs="宋体" w:eastAsia="宋体"/>
          <w:sz w:val="55"/>
          <w:spacing w:val="0"/>
          <w:color w:val="000000"/>
          <w:b w:val="off"/>
          <w:i w:val="off"/>
        </w:rPr>
        <w:t>的和更复杂的构造行为为前提的，而这些行为会表露在对相关</w:t>
      </w:r>
      <w:r>
        <w:rPr>
          <w:rFonts w:ascii="宋体" w:hAnsi="宋体" w:cs="宋体" w:eastAsia="宋体"/>
          <w:sz w:val="55"/>
          <w:spacing w:val="0"/>
          <w:color w:val="000000"/>
          <w:b w:val="off"/>
          <w:i w:val="off"/>
        </w:rPr>
        <w:t>复合的表达中，例如“对墨水瓶的感知”。因此，这个体验构造着</w:t>
      </w:r>
      <w:r>
        <w:rPr>
          <w:rFonts w:ascii="宋体" w:hAnsi="宋体" w:cs="宋体" w:eastAsia="宋体"/>
          <w:sz w:val="55"/>
          <w:spacing w:val="0"/>
          <w:color w:val="000000"/>
          <w:b w:val="off"/>
          <w:i w:val="off"/>
        </w:rPr>
        <w:t>一个认识，这个认识以确定的、素朴的方式一方面与表达体验，</w:t>
      </w:r>
      <w:r>
        <w:rPr>
          <w:rFonts w:ascii="宋体" w:hAnsi="宋体" w:cs="宋体" w:eastAsia="宋体"/>
          <w:sz w:val="55"/>
          <w:spacing w:val="0"/>
          <w:color w:val="000000"/>
          <w:b w:val="off"/>
          <w:i w:val="off"/>
        </w:rPr>
        <w:t>另一方面与有关感知融合在一起，即：将这个事物认识为“我的</w:t>
      </w:r>
      <w:r>
        <w:rPr>
          <w:rFonts w:ascii="宋体" w:hAnsi="宋体" w:cs="宋体" w:eastAsia="宋体"/>
          <w:sz w:val="55"/>
          <w:spacing w:val="0"/>
          <w:color w:val="000000"/>
          <w:b w:val="off"/>
          <w:i w:val="off"/>
        </w:rPr>
        <w:t>墨水瓶”。</w:t>
      </w:r>
      <w:bookmarkEnd w:id="1687"/>
    </w:p>
    <w:p>
      <w:pPr>
        <w:pageBreakBefore w:val="off"/>
        <w:tabs/>
        <w:wordWrap w:val="off"/>
        <w:spacing w:before="0" w:after="0" w:line="960" w:lineRule="atLeast"/>
        <w:ind w:left="1080" w:right="0" w:firstLine="1120"/>
        <w:jc w:val="both"/>
        <w:textAlignment w:val="baseline"/>
        <w:rPr>
          <w:sz w:val="55"/>
        </w:rPr>
      </w:pPr>
      <w:bookmarkStart w:name="" w:id="1688"/>
      <w:r>
        <w:rPr>
          <w:rFonts w:ascii="宋体" w:hAnsi="宋体" w:cs="宋体" w:eastAsia="宋体"/>
          <w:sz w:val="55"/>
          <w:spacing w:val="0"/>
          <w:color w:val="000000"/>
          <w:b w:val="off"/>
          <w:i w:val="off"/>
        </w:rPr>
        <w:t>如果这里所涉及的不是感知，而是图像表象，那么情况也会</w:t>
      </w:r>
      <w:r>
        <w:rPr>
          <w:rFonts w:ascii="宋体" w:hAnsi="宋体" w:cs="宋体" w:eastAsia="宋体"/>
          <w:sz w:val="55"/>
          <w:spacing w:val="0"/>
          <w:color w:val="000000"/>
          <w:b w:val="off"/>
          <w:i w:val="off"/>
        </w:rPr>
        <w:t>完全相同。图像地显现出来的客体，例如在想象和回忆中的同</w:t>
      </w:r>
      <w:r>
        <w:rPr>
          <w:rFonts w:ascii="宋体" w:hAnsi="宋体" w:cs="宋体" w:eastAsia="宋体"/>
          <w:sz w:val="55"/>
          <w:spacing w:val="0"/>
          <w:color w:val="000000"/>
          <w:b w:val="off"/>
          <w:i w:val="off"/>
        </w:rPr>
        <w:t>一个墨水瓶，是称谓表达的可感受的载者。从现象学上说，这就</w:t>
      </w:r>
      <w:r>
        <w:rPr>
          <w:rFonts w:ascii="宋体" w:hAnsi="宋体" w:cs="宋体" w:eastAsia="宋体"/>
          <w:sz w:val="55"/>
          <w:spacing w:val="0"/>
          <w:color w:val="000000"/>
          <w:b w:val="off"/>
          <w:i w:val="off"/>
        </w:rPr>
        <w:t>意味着，一个与表达体验相结合的认识行为以这样一种方式与</w:t>
      </w:r>
      <w:r>
        <w:rPr>
          <w:rFonts w:ascii="宋体" w:hAnsi="宋体" w:cs="宋体" w:eastAsia="宋体"/>
          <w:sz w:val="55"/>
          <w:spacing w:val="0"/>
          <w:color w:val="000000"/>
          <w:b w:val="off"/>
          <w:i w:val="off"/>
        </w:rPr>
        <w:t>图像化行为相联系，我们将这种方式客观地称作对图像地被表</w:t>
      </w:r>
      <w:r>
        <w:rPr>
          <w:rFonts w:ascii="宋体" w:hAnsi="宋体" w:cs="宋体" w:eastAsia="宋体"/>
          <w:sz w:val="55"/>
          <w:spacing w:val="0"/>
          <w:color w:val="000000"/>
          <w:b w:val="off"/>
          <w:i w:val="off"/>
        </w:rPr>
        <w:t>象之物的认识，例如对我们的墨水瓶的认识。因为图像客体在</w:t>
      </w:r>
      <w:r>
        <w:rPr>
          <w:rFonts w:ascii="宋体" w:hAnsi="宋体" w:cs="宋体" w:eastAsia="宋体"/>
          <w:sz w:val="55"/>
          <w:spacing w:val="0"/>
          <w:color w:val="000000"/>
          <w:b w:val="off"/>
          <w:i w:val="off"/>
        </w:rPr>
        <w:t>这个表象中绝对什么都不是，这个体验毋宁说是某个由想象材</w:t>
      </w:r>
      <w:r>
        <w:rPr>
          <w:rFonts w:ascii="宋体" w:hAnsi="宋体" w:cs="宋体" w:eastAsia="宋体"/>
          <w:sz w:val="55"/>
          <w:spacing w:val="0"/>
          <w:color w:val="000000"/>
          <w:b w:val="off"/>
          <w:i w:val="off"/>
        </w:rPr>
        <w:t>料(想象-感觉)组成的结合体，它渗透了一定的立义行为特征。</w:t>
      </w:r>
      <w:r>
        <w:rPr>
          <w:rFonts w:ascii="宋体" w:hAnsi="宋体" w:cs="宋体" w:eastAsia="宋体"/>
          <w:sz w:val="55"/>
          <w:spacing w:val="0"/>
          <w:color w:val="000000"/>
          <w:b w:val="off"/>
          <w:i w:val="off"/>
        </w:rPr>
        <w:t>体验这个行为与具有一个对对象的想象表象，这两者是一而二、</w:t>
      </w:r>
      <w:r>
        <w:rPr>
          <w:rFonts w:ascii="宋体" w:hAnsi="宋体" w:cs="宋体" w:eastAsia="宋体"/>
          <w:sz w:val="55"/>
          <w:spacing w:val="0"/>
          <w:color w:val="000000"/>
          <w:b w:val="off"/>
          <w:i w:val="off"/>
        </w:rPr>
        <w:t>二而一的。如果我们然后又明确地说：“我具有一个想象图像，</w:t>
      </w:r>
      <w:r>
        <w:rPr>
          <w:rFonts w:ascii="宋体" w:hAnsi="宋体" w:cs="宋体" w:eastAsia="宋体"/>
          <w:sz w:val="55"/>
          <w:spacing w:val="0"/>
          <w:color w:val="000000"/>
          <w:b w:val="off"/>
          <w:i w:val="off"/>
        </w:rPr>
        <w:t>并且具有对一个墨水瓶的想象图像”，那么我们显然就在进行这</w:t>
      </w:r>
      <w:r>
        <w:rPr>
          <w:rFonts w:ascii="宋体" w:hAnsi="宋体" w:cs="宋体" w:eastAsia="宋体"/>
          <w:sz w:val="55"/>
          <w:spacing w:val="0"/>
          <w:color w:val="000000"/>
          <w:b w:val="off"/>
          <w:i w:val="off"/>
        </w:rPr>
        <w:t>个表达活动[5]的同时也进行了新的行为，尤其是进行了一个与</w:t>
      </w:r>
      <w:r>
        <w:rPr>
          <w:rFonts w:ascii="宋体" w:hAnsi="宋体" w:cs="宋体" w:eastAsia="宋体"/>
          <w:sz w:val="55"/>
          <w:spacing w:val="0"/>
          <w:color w:val="000000"/>
          <w:b w:val="off"/>
          <w:i w:val="off"/>
        </w:rPr>
        <w:t>图像化行为密切统一的认识行为。</w:t>
      </w:r>
      <w:r>
        <mc:AlternateContent>
          <mc:Choice Requires="wps">
            <w:drawing>
              <wp:anchor allowOverlap="true" layoutInCell="true" locked="false" simplePos="false" behindDoc="false" relativeHeight="251659264" distL="0" distR="0" distT="0" distB="0">
                <wp:simplePos x="0" y="0"/>
                <wp:positionH relativeFrom="page">
                  <wp:posOffset>12534900</wp:posOffset>
                </wp:positionH>
                <wp:positionV relativeFrom="paragraph">
                  <wp:posOffset>609600</wp:posOffset>
                </wp:positionV>
                <wp:extent cx="927100" cy="546100"/>
                <wp:wrapNone/>
                <wp:docPr id="112" name="文本框 112"/>
                <a:graphic xmlns:a="http://schemas.openxmlformats.org/drawingml/2006/main">
                  <a:graphicData uri="http://schemas.microsoft.com/office/word/2010/wordprocessingShape">
                    <wps:wsp>
                      <wps:cNvSpPr txBox="true"/>
                      <wps:spPr>
                        <a:xfrm>
                          <a:off x="0" y="0"/>
                          <a:ext cx="9271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1689"/>
                            <w:r>
                              <w:rPr>
                                <w:rFonts w:ascii="黑体" w:hAnsi="黑体" w:cs="黑体" w:eastAsia="黑体"/>
                                <w:sz w:val="58"/>
                                <w:spacing w:val="0"/>
                                <w:color w:val="000000"/>
                                <w:b w:val="off"/>
                                <w:i w:val="off"/>
                              </w:rPr>
                              <w:t>B₂26</w:t>
                            </w:r>
                            <w:bookmarkEnd w:id="1689"/>
                          </w:p>
                        </w:txbxContent>
                      </wps:txbx>
                      <wps:bodyPr wrap="square" lIns="0" rIns="0" tIns="0" bIns="0" vert="horz" anchor="t">
                        <a:noAutofit/>
                      </wps:bodyPr>
                    </wps:wsp>
                  </a:graphicData>
                </a:graphic>
              </wp:anchor>
            </w:drawing>
          </mc:Choice>
          <mc:Fallback>
            <w:pict>
              <v:shape type="#_x0000_t202" filled="f" stroked="f" style="margin-left:987pt;margin-top:48pt;width:73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1690"/>
                      <w:r>
                        <w:rPr>
                          <w:rFonts w:ascii="黑体" w:hAnsi="黑体" w:cs="黑体" w:eastAsia="黑体"/>
                          <w:sz w:val="58"/>
                          <w:spacing w:val="0"/>
                          <w:color w:val="000000"/>
                          <w:b w:val="off"/>
                          <w:i w:val="off"/>
                        </w:rPr>
                        <w:t>B₂26</w:t>
                      </w:r>
                      <w:bookmarkEnd w:id="169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12547600</wp:posOffset>
                </wp:positionH>
                <wp:positionV relativeFrom="paragraph">
                  <wp:posOffset>38100</wp:posOffset>
                </wp:positionV>
                <wp:extent cx="1155700" cy="546100"/>
                <wp:wrapNone/>
                <wp:docPr id="113" name="文本框 113"/>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1691"/>
                            <w:r>
                              <w:rPr>
                                <w:rFonts w:ascii="黑体" w:hAnsi="黑体" w:cs="黑体" w:eastAsia="黑体"/>
                                <w:sz w:val="58"/>
                                <w:spacing w:val="0"/>
                                <w:color w:val="000000"/>
                                <w:b w:val="off"/>
                                <w:i w:val="off"/>
                              </w:rPr>
                              <w:t>A</w:t>
                            </w:r>
                            <w:r>
                              <w:rPr>
                                <w:rFonts w:ascii="黑体" w:hAnsi="黑体" w:cs="黑体" w:eastAsia="黑体"/>
                                <w:sz w:val="58"/>
                                <w:spacing w:val="0"/>
                                <w:color w:val="000000"/>
                                <w:b w:val="on"/>
                                <w:i w:val="off"/>
                              </w:rPr>
                              <w:t xml:space="preserve"> </w:t>
                            </w:r>
                            <w:r>
                              <w:rPr>
                                <w:rFonts w:ascii="黑体" w:hAnsi="黑体" w:cs="黑体" w:eastAsia="黑体"/>
                                <w:sz w:val="58"/>
                                <w:spacing w:val="0"/>
                                <w:color w:val="000000"/>
                                <w:b w:val="off"/>
                                <w:i w:val="off"/>
                              </w:rPr>
                              <w:t>498</w:t>
                            </w:r>
                            <w:bookmarkEnd w:id="1691"/>
                          </w:p>
                        </w:txbxContent>
                      </wps:txbx>
                      <wps:bodyPr wrap="square" lIns="0" rIns="0" tIns="0" bIns="0" vert="horz" anchor="t">
                        <a:noAutofit/>
                      </wps:bodyPr>
                    </wps:wsp>
                  </a:graphicData>
                </a:graphic>
              </wp:anchor>
            </w:drawing>
          </mc:Choice>
          <mc:Fallback>
            <w:pict>
              <v:shape type="#_x0000_t202" filled="f" stroked="f" style="margin-left:988pt;margin-top:3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1692"/>
                      <w:r>
                        <w:rPr>
                          <w:rFonts w:ascii="黑体" w:hAnsi="黑体" w:cs="黑体" w:eastAsia="黑体"/>
                          <w:sz w:val="58"/>
                          <w:spacing w:val="0"/>
                          <w:color w:val="000000"/>
                          <w:b w:val="off"/>
                          <w:i w:val="off"/>
                        </w:rPr>
                        <w:t>A</w:t>
                      </w:r>
                      <w:r>
                        <w:rPr>
                          <w:rFonts w:ascii="黑体" w:hAnsi="黑体" w:cs="黑体" w:eastAsia="黑体"/>
                          <w:sz w:val="58"/>
                          <w:spacing w:val="0"/>
                          <w:color w:val="000000"/>
                          <w:b w:val="on"/>
                          <w:i w:val="off"/>
                        </w:rPr>
                        <w:t xml:space="preserve"> </w:t>
                      </w:r>
                      <w:r>
                        <w:rPr>
                          <w:rFonts w:ascii="黑体" w:hAnsi="黑体" w:cs="黑体" w:eastAsia="黑体"/>
                          <w:sz w:val="58"/>
                          <w:spacing w:val="0"/>
                          <w:color w:val="000000"/>
                          <w:b w:val="off"/>
                          <w:i w:val="off"/>
                        </w:rPr>
                        <w:t>498</w:t>
                      </w:r>
                      <w:bookmarkEnd w:id="1692"/>
                    </w:p>
                  </w:txbxContent>
                </v:textbox>
              </v:shape>
            </w:pict>
          </mc:Fallback>
        </mc:AlternateContent>
      </w:r>
      <w:bookmarkEnd w:id="1688"/>
    </w:p>
    <w:p>
      <w:pPr>
        <w:pageBreakBefore w:val="off"/>
        <w:tabs/>
        <w:wordWrap w:val="off"/>
        <w:spacing w:before="0" w:after="0" w:line="1320" w:lineRule="atLeast"/>
        <w:ind w:left="2420" w:right="1380"/>
        <w:jc w:val="center"/>
        <w:textAlignment w:val="baseline"/>
        <w:rPr>
          <w:sz w:val="63"/>
        </w:rPr>
      </w:pPr>
      <w:bookmarkStart w:name="" w:id="1693"/>
      <w:r>
        <w:rPr>
          <w:rFonts w:ascii="黑体" w:hAnsi="黑体" w:cs="黑体" w:eastAsia="黑体"/>
          <w:sz w:val="63"/>
          <w:spacing w:val="0"/>
          <w:color w:val="000000"/>
          <w:b w:val="on"/>
          <w:i w:val="off"/>
        </w:rPr>
        <w:t>第7节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认识作为行为特征与</w:t>
      </w:r>
      <w:r>
        <w:rPr>
          <w:rFonts w:ascii="黑体" w:hAnsi="黑体" w:cs="黑体" w:eastAsia="黑体"/>
          <w:sz w:val="63"/>
          <w:spacing w:val="0"/>
          <w:color w:val="000000"/>
          <w:b w:val="on"/>
          <w:i w:val="off"/>
        </w:rPr>
        <w:t>“语词的普遍性”</w:t>
      </w:r>
      <w:bookmarkEnd w:id="1693"/>
    </w:p>
    <w:p>
      <w:pPr>
        <w:pageBreakBefore w:val="off"/>
        <w:tabs/>
        <w:wordWrap w:val="off"/>
        <w:spacing w:before="500" w:after="0" w:line="960" w:lineRule="atLeast"/>
        <w:ind w:left="1080" w:right="0" w:firstLine="1120"/>
        <w:jc w:val="both"/>
        <w:textAlignment w:val="baseline"/>
        <w:rPr>
          <w:sz w:val="55"/>
        </w:rPr>
      </w:pPr>
      <w:bookmarkStart w:name="" w:id="1694"/>
      <w:r>
        <w:rPr>
          <w:rFonts w:ascii="宋体" w:hAnsi="宋体" w:cs="宋体" w:eastAsia="宋体"/>
          <w:sz w:val="55"/>
          <w:spacing w:val="0"/>
          <w:color w:val="000000"/>
          <w:b w:val="off"/>
          <w:i w:val="off"/>
        </w:rPr>
        <w:t>下面进行的更为仔细的考虑似乎可以完全肯定一点：我们</w:t>
      </w:r>
      <w:r>
        <w:rPr>
          <w:rFonts w:ascii="宋体" w:hAnsi="宋体" w:cs="宋体" w:eastAsia="宋体"/>
          <w:sz w:val="55"/>
          <w:spacing w:val="0"/>
          <w:color w:val="000000"/>
          <w:b w:val="off"/>
          <w:i w:val="off"/>
        </w:rPr>
        <w:t>确实有理由，在所有那些对一个在语词(或整个激活意义的语</w:t>
      </w:r>
      <w:r>
        <w:rPr>
          <w:rFonts w:ascii="宋体" w:hAnsi="宋体" w:cs="宋体" w:eastAsia="宋体"/>
          <w:sz w:val="55"/>
          <w:spacing w:val="0"/>
          <w:color w:val="000000"/>
          <w:b w:val="off"/>
          <w:i w:val="off"/>
        </w:rPr>
        <w:t>词)显现与实事直观之间的直观被给予之物进行指称的情况中，</w:t>
      </w:r>
      <w:r>
        <w:rPr>
          <w:rFonts w:ascii="宋体" w:hAnsi="宋体" w:cs="宋体" w:eastAsia="宋体"/>
          <w:sz w:val="55"/>
          <w:spacing w:val="0"/>
          <w:color w:val="000000"/>
          <w:b w:val="off"/>
          <w:i w:val="off"/>
        </w:rPr>
        <w:t>将认识看作是一个中介性的行为特征。我们常常听人谈及语词</w:t>
      </w:r>
      <w:bookmarkEnd w:id="1694"/>
    </w:p>
    <w:p>
      <w:r>
        <w:t/>
      </w:r>
    </w:p>
    <w:p>
      <w:pPr>
        <w:sectPr>
          <w:footerReference r:id="rId104"/>
          <w:headerReference r:id="rId105" w:type="default"/>
          <w:type w:val="nextPage"/>
          <w:pgSz w:w="22520" w:h="31680"/>
          <w:pgMar w:left="3120" w:top="2340" w:right="3120" w:bottom="2340" w:header="2040" w:footer="2040"/>
          <w:cols w:num="1"/>
        </w:sectPr>
      </w:pPr>
    </w:p>
    <w:p>
      <w:pPr>
        <w:pageBreakBefore w:val="off"/>
        <w:tabs>
          <w:tab w:pos="2180" w:val="left" w:leader="none"/>
        </w:tabs>
        <w:wordWrap w:val="off"/>
        <w:spacing w:before="0" w:after="0" w:line="540" w:lineRule="atLeast"/>
        <w:ind w:left="560" w:right="0"/>
        <w:jc w:val="both"/>
        <w:textAlignment w:val="baseline"/>
        <w:rPr>
          <w:sz w:val="40"/>
        </w:rPr>
      </w:pPr>
      <w:bookmarkStart w:name="" w:id="1695"/>
      <w:r>
        <w:rPr>
          <w:rFonts w:ascii="楷体" w:hAnsi="楷体" w:cs="楷体" w:eastAsia="楷体"/>
          <w:sz w:val="40"/>
          <w:spacing w:val="0"/>
          <w:color w:val="000000"/>
          <w:b w:val="off"/>
          <w:i w:val="off"/>
        </w:rPr>
        <w:t>032</w:t>
      </w:r>
      <w:r>
        <w:t xml:space="preserve">	</w:t>
      </w:r>
      <w:r>
        <w:rPr>
          <w:rFonts w:ascii="黑体" w:hAnsi="黑体" w:cs="黑体" w:eastAsia="黑体"/>
          <w:sz w:val="40"/>
          <w:spacing w:val="0"/>
          <w:color w:val="000000"/>
          <w:b w:val="off"/>
          <w:i w:val="off"/>
        </w:rPr>
        <w:t>逻辑研究(第二卷第二部分)</w:t>
      </w:r>
      <w:bookmarkEnd w:id="1695"/>
    </w:p>
    <w:p>
      <w:pPr>
        <w:pageBreakBefore w:val="off"/>
        <w:tabs/>
        <w:wordWrap w:val="off"/>
        <w:spacing w:before="0" w:after="0" w:line="460" w:lineRule="exact"/>
        <w:ind w:left="0" w:right="0"/>
        <w:jc w:val="both"/>
        <w:textAlignment w:val="baseline"/>
        <w:rPr>
          <w:sz w:val="40"/>
        </w:rPr>
      </w:pPr>
      <w:bookmarkStart w:name="" w:id="1696"/>
      <w:r>
        <w:rPr>
          <w:rFonts w:ascii="宋体" w:hAnsi="宋体" w:cs="宋体" w:eastAsia="宋体"/>
          <w:sz w:val="40"/>
          <w:spacing w:val="0"/>
          <w:color w:val="000000"/>
          <w:b w:val="off"/>
          <w:i w:val="off"/>
        </w:rPr>
        <w:t/>
      </w:r>
      <w:bookmarkEnd w:id="1696"/>
    </w:p>
    <w:p>
      <w:pPr>
        <w:pageBreakBefore w:val="off"/>
        <w:tabs/>
        <w:wordWrap w:val="off"/>
        <w:spacing w:before="0" w:after="0" w:line="460" w:lineRule="exact"/>
        <w:ind w:left="0" w:right="0"/>
        <w:jc w:val="both"/>
        <w:textAlignment w:val="baseline"/>
        <w:rPr>
          <w:sz w:val="40"/>
        </w:rPr>
      </w:pPr>
      <w:bookmarkStart w:name="" w:id="1697"/>
      <w:r>
        <w:rPr>
          <w:rFonts w:ascii="宋体" w:hAnsi="宋体" w:cs="宋体" w:eastAsia="宋体"/>
          <w:sz w:val="40"/>
          <w:spacing w:val="0"/>
          <w:color w:val="000000"/>
          <w:b w:val="off"/>
          <w:i w:val="off"/>
        </w:rPr>
        <w:t/>
      </w:r>
      <w:bookmarkEnd w:id="1697"/>
    </w:p>
    <w:p>
      <w:pPr>
        <w:pageBreakBefore w:val="off"/>
        <w:tabs/>
        <w:wordWrap w:val="off"/>
        <w:spacing w:before="0" w:after="0" w:line="900" w:lineRule="atLeast"/>
        <w:ind w:left="620" w:right="0"/>
        <w:jc w:val="both"/>
        <w:textAlignment w:val="baseline"/>
        <w:rPr>
          <w:sz w:val="55"/>
        </w:rPr>
      </w:pPr>
      <w:bookmarkStart w:name="" w:id="1698"/>
      <w:r>
        <w:rPr>
          <w:rFonts w:ascii="宋体" w:hAnsi="宋体" w:cs="宋体" w:eastAsia="宋体"/>
          <w:sz w:val="55"/>
          <w:spacing w:val="0"/>
          <w:color w:val="000000"/>
          <w:b w:val="off"/>
          <w:i w:val="off"/>
        </w:rPr>
        <w:t>含义的普遍性，并且认为在这些定义的话语中所指的大都是这</w:t>
      </w:r>
      <w:r>
        <w:rPr>
          <w:rFonts w:ascii="宋体" w:hAnsi="宋体" w:cs="宋体" w:eastAsia="宋体"/>
          <w:sz w:val="55"/>
          <w:spacing w:val="0"/>
          <w:color w:val="000000"/>
          <w:b w:val="off"/>
          <w:i w:val="off"/>
        </w:rPr>
        <w:t>样一个事实，即：语词并不束缚在个别的直观上，而是从属于可</w:t>
      </w:r>
      <w:r>
        <w:rPr>
          <w:rFonts w:ascii="宋体" w:hAnsi="宋体" w:cs="宋体" w:eastAsia="宋体"/>
          <w:sz w:val="55"/>
          <w:spacing w:val="0"/>
          <w:color w:val="000000"/>
          <w:b w:val="off"/>
          <w:i w:val="off"/>
        </w:rPr>
        <w:t>能直观[6]的无穷杂多性。</w:t>
      </w:r>
      <w:bookmarkEnd w:id="1698"/>
    </w:p>
    <w:p>
      <w:pPr>
        <w:pageBreakBefore w:val="off"/>
        <w:tabs/>
        <w:wordWrap w:val="off"/>
        <w:spacing w:before="0" w:after="0" w:line="900" w:lineRule="atLeast"/>
        <w:ind w:left="1720" w:right="0"/>
        <w:jc w:val="both"/>
        <w:textAlignment w:val="baseline"/>
        <w:rPr>
          <w:sz w:val="55"/>
        </w:rPr>
      </w:pPr>
      <w:bookmarkStart w:name="" w:id="1699"/>
      <w:r>
        <w:rPr>
          <w:rFonts w:ascii="宋体" w:hAnsi="宋体" w:cs="宋体" w:eastAsia="宋体"/>
          <w:sz w:val="55"/>
          <w:spacing w:val="0"/>
          <w:color w:val="000000"/>
          <w:b w:val="off"/>
          <w:i w:val="off"/>
        </w:rPr>
        <w:t>那么在这种从属性中包含着什么呢？</w:t>
      </w:r>
      <w:bookmarkEnd w:id="1699"/>
    </w:p>
    <w:p>
      <w:pPr>
        <w:pageBreakBefore w:val="off"/>
        <w:tabs/>
        <w:wordWrap w:val="off"/>
        <w:spacing w:before="0" w:after="0" w:line="900" w:lineRule="atLeast"/>
        <w:ind w:left="620" w:right="0" w:firstLine="1100"/>
        <w:jc w:val="both"/>
        <w:textAlignment w:val="baseline"/>
        <w:rPr>
          <w:sz w:val="55"/>
        </w:rPr>
      </w:pPr>
      <w:bookmarkStart w:name="" w:id="1700"/>
      <w:r>
        <w:rPr>
          <w:rFonts w:ascii="宋体" w:hAnsi="宋体" w:cs="宋体" w:eastAsia="宋体"/>
          <w:sz w:val="55"/>
          <w:spacing w:val="0"/>
          <w:color w:val="000000"/>
          <w:b w:val="off"/>
          <w:i w:val="off"/>
        </w:rPr>
        <w:t>让我们来考察一个尽可能简单的事例，例如“红”这个名称。</w:t>
      </w:r>
      <w:r>
        <w:rPr>
          <w:rFonts w:ascii="宋体" w:hAnsi="宋体" w:cs="宋体" w:eastAsia="宋体"/>
          <w:sz w:val="55"/>
          <w:spacing w:val="0"/>
          <w:color w:val="000000"/>
          <w:b w:val="off"/>
          <w:i w:val="off"/>
        </w:rPr>
        <w:t>当它将一个显现的客体命名为红时，它便借助于在此客体上显</w:t>
      </w:r>
      <w:r>
        <w:rPr>
          <w:rFonts w:ascii="宋体" w:hAnsi="宋体" w:cs="宋体" w:eastAsia="宋体"/>
          <w:sz w:val="55"/>
          <w:spacing w:val="0"/>
          <w:color w:val="000000"/>
          <w:b w:val="off"/>
          <w:i w:val="off"/>
        </w:rPr>
        <w:t>现出来的红之因素而从属于这个客体。而每一个自身带有同类</w:t>
      </w:r>
      <w:r>
        <w:rPr>
          <w:rFonts w:ascii="宋体" w:hAnsi="宋体" w:cs="宋体" w:eastAsia="宋体"/>
          <w:sz w:val="55"/>
          <w:spacing w:val="0"/>
          <w:color w:val="000000"/>
          <w:b w:val="off"/>
          <w:i w:val="off"/>
        </w:rPr>
        <w:t>因素的客体都有理由得到同一个指称，这同一个名称从属于每</w:t>
      </w:r>
      <w:r>
        <w:rPr>
          <w:rFonts w:ascii="宋体" w:hAnsi="宋体" w:cs="宋体" w:eastAsia="宋体"/>
          <w:sz w:val="55"/>
          <w:spacing w:val="0"/>
          <w:color w:val="000000"/>
          <w:b w:val="off"/>
          <w:i w:val="off"/>
        </w:rPr>
        <w:t>一个这样的客体，而这个名称是借助于同一个意义才从属于这</w:t>
      </w:r>
      <w:r>
        <w:rPr>
          <w:rFonts w:ascii="宋体" w:hAnsi="宋体" w:cs="宋体" w:eastAsia="宋体"/>
          <w:sz w:val="55"/>
          <w:spacing w:val="0"/>
          <w:color w:val="000000"/>
          <w:b w:val="off"/>
          <w:i w:val="off"/>
        </w:rPr>
        <w:t>个客体。</w:t>
      </w:r>
      <w:bookmarkEnd w:id="1700"/>
    </w:p>
    <w:p>
      <w:pPr>
        <w:pageBreakBefore w:val="off"/>
        <w:tabs/>
        <w:wordWrap w:val="off"/>
        <w:spacing w:before="0" w:after="0" w:line="900" w:lineRule="atLeast"/>
        <w:ind w:left="620" w:right="0" w:firstLine="1100"/>
        <w:jc w:val="both"/>
        <w:textAlignment w:val="baseline"/>
        <w:rPr>
          <w:sz w:val="55"/>
        </w:rPr>
      </w:pPr>
      <w:bookmarkStart w:name="" w:id="1701"/>
      <w:r>
        <w:rPr>
          <w:rFonts w:ascii="宋体" w:hAnsi="宋体" w:cs="宋体" w:eastAsia="宋体"/>
          <w:sz w:val="55"/>
          <w:spacing w:val="0"/>
          <w:color w:val="000000"/>
          <w:b w:val="off"/>
          <w:i w:val="off"/>
        </w:rPr>
        <w:t>那么在这个借助于同一个意义而进行的指称中又包含着什</w:t>
      </w:r>
      <w:r>
        <w:rPr>
          <w:rFonts w:ascii="宋体" w:hAnsi="宋体" w:cs="宋体" w:eastAsia="宋体"/>
          <w:sz w:val="55"/>
          <w:spacing w:val="0"/>
          <w:color w:val="000000"/>
          <w:b w:val="off"/>
          <w:i w:val="off"/>
        </w:rPr>
        <w:t>么呢？</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-571500</wp:posOffset>
                </wp:positionV>
                <wp:extent cx="914400" cy="546100"/>
                <wp:wrapNone/>
                <wp:docPr id="114" name="文本框 114"/>
                <a:graphic xmlns:a="http://schemas.openxmlformats.org/drawingml/2006/main">
                  <a:graphicData uri="http://schemas.microsoft.com/office/word/2010/wordprocessingShape">
                    <wps:wsp>
                      <wps:cNvSpPr txBox="true"/>
                      <wps:spPr>
                        <a:xfrm>
                          <a:off x="0" y="0"/>
                          <a:ext cx="914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1702"/>
                            <w:r>
                              <w:rPr>
                                <w:rFonts w:ascii="楷体" w:hAnsi="楷体" w:cs="楷体" w:eastAsia="楷体"/>
                                <w:sz w:val="57"/>
                                <w:spacing w:val="0"/>
                                <w:color w:val="000000"/>
                                <w:b w:val="off"/>
                                <w:i w:val="off"/>
                              </w:rPr>
                              <w:t>B₂27</w:t>
                            </w:r>
                            <w:bookmarkEnd w:id="1702"/>
                          </w:p>
                        </w:txbxContent>
                      </wps:txbx>
                      <wps:bodyPr wrap="square" lIns="0" rIns="0" tIns="0" bIns="0" vert="horz" anchor="t">
                        <a:noAutofit/>
                      </wps:bodyPr>
                    </wps:wsp>
                  </a:graphicData>
                </a:graphic>
              </wp:anchor>
            </w:drawing>
          </mc:Choice>
          <mc:Fallback>
            <w:pict>
              <v:shape type="#_x0000_t202" filled="f" stroked="f" style="margin-left:116pt;margin-top:-45pt;width:7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1703"/>
                      <w:r>
                        <w:rPr>
                          <w:rFonts w:ascii="楷体" w:hAnsi="楷体" w:cs="楷体" w:eastAsia="楷体"/>
                          <w:sz w:val="57"/>
                          <w:spacing w:val="0"/>
                          <w:color w:val="000000"/>
                          <w:b w:val="off"/>
                          <w:i w:val="off"/>
                        </w:rPr>
                        <w:t>B₂27</w:t>
                      </w:r>
                      <w:bookmarkEnd w:id="170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-1079500</wp:posOffset>
                </wp:positionV>
                <wp:extent cx="1130300" cy="546100"/>
                <wp:wrapNone/>
                <wp:docPr id="115" name="文本框 115"/>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1704"/>
                            <w:r>
                              <w:rPr>
                                <w:rFonts w:ascii="楷体" w:hAnsi="楷体" w:cs="楷体" w:eastAsia="楷体"/>
                                <w:sz w:val="57"/>
                                <w:spacing w:val="0"/>
                                <w:color w:val="000000"/>
                                <w:b w:val="off"/>
                                <w:i w:val="off"/>
                              </w:rPr>
                              <w:t>A 499</w:t>
                            </w:r>
                            <w:bookmarkEnd w:id="1704"/>
                          </w:p>
                        </w:txbxContent>
                      </wps:txbx>
                      <wps:bodyPr wrap="square" lIns="0" rIns="0" tIns="0" bIns="0" vert="horz" anchor="t">
                        <a:noAutofit/>
                      </wps:bodyPr>
                    </wps:wsp>
                  </a:graphicData>
                </a:graphic>
              </wp:anchor>
            </w:drawing>
          </mc:Choice>
          <mc:Fallback>
            <w:pict>
              <v:shape type="#_x0000_t202" filled="f" stroked="f" style="margin-left:114pt;margin-top:-85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1705"/>
                      <w:r>
                        <w:rPr>
                          <w:rFonts w:ascii="楷体" w:hAnsi="楷体" w:cs="楷体" w:eastAsia="楷体"/>
                          <w:sz w:val="57"/>
                          <w:spacing w:val="0"/>
                          <w:color w:val="000000"/>
                          <w:b w:val="off"/>
                          <w:i w:val="off"/>
                        </w:rPr>
                        <w:t>A 499</w:t>
                      </w:r>
                      <w:bookmarkEnd w:id="1705"/>
                    </w:p>
                  </w:txbxContent>
                </v:textbox>
              </v:shape>
            </w:pict>
          </mc:Fallback>
        </mc:AlternateContent>
      </w:r>
      <w:bookmarkEnd w:id="1701"/>
    </w:p>
    <w:p>
      <w:pPr>
        <w:pageBreakBefore w:val="off"/>
        <w:tabs/>
        <w:wordWrap w:val="off"/>
        <w:spacing w:before="0" w:after="0" w:line="900" w:lineRule="atLeast"/>
        <w:ind w:left="620" w:right="0" w:firstLine="1100"/>
        <w:jc w:val="both"/>
        <w:textAlignment w:val="baseline"/>
        <w:rPr>
          <w:sz w:val="55"/>
        </w:rPr>
      </w:pPr>
      <w:bookmarkStart w:name="" w:id="1706"/>
      <w:r>
        <w:rPr>
          <w:rFonts w:ascii="宋体" w:hAnsi="宋体" w:cs="宋体" w:eastAsia="宋体"/>
          <w:sz w:val="55"/>
          <w:spacing w:val="0"/>
          <w:color w:val="000000"/>
          <w:b w:val="off"/>
          <w:i w:val="off"/>
        </w:rPr>
        <w:t>我们首先注意到：语词并非外在地、仅只根据隐蔽的心理</w:t>
      </w:r>
      <w:r>
        <w:rPr>
          <w:rFonts w:ascii="宋体" w:hAnsi="宋体" w:cs="宋体" w:eastAsia="宋体"/>
          <w:sz w:val="55"/>
          <w:spacing w:val="0"/>
          <w:color w:val="000000"/>
          <w:b w:val="off"/>
          <w:i w:val="off"/>
        </w:rPr>
        <w:t>机械论而附着在各个直观的同类个别特征上。主要是我们无法</w:t>
      </w:r>
      <w:r>
        <w:rPr>
          <w:rFonts w:ascii="宋体" w:hAnsi="宋体" w:cs="宋体" w:eastAsia="宋体"/>
          <w:sz w:val="55"/>
          <w:spacing w:val="0"/>
          <w:color w:val="000000"/>
          <w:b w:val="off"/>
          <w:i w:val="off"/>
        </w:rPr>
        <w:t>满足于这样一个事实，即：每当一个这样的特征出现在直观之</w:t>
      </w:r>
      <w:r>
        <w:rPr>
          <w:rFonts w:ascii="宋体" w:hAnsi="宋体" w:cs="宋体" w:eastAsia="宋体"/>
          <w:sz w:val="55"/>
          <w:spacing w:val="0"/>
          <w:color w:val="000000"/>
          <w:b w:val="off"/>
          <w:i w:val="off"/>
        </w:rPr>
        <w:t>中，语词作为单纯的语音构成也就会与它结合起来。这两种现</w:t>
      </w:r>
      <w:r>
        <w:rPr>
          <w:rFonts w:ascii="宋体" w:hAnsi="宋体" w:cs="宋体" w:eastAsia="宋体"/>
          <w:sz w:val="55"/>
          <w:spacing w:val="0"/>
          <w:color w:val="000000"/>
          <w:b w:val="off"/>
          <w:i w:val="off"/>
        </w:rPr>
        <w:t>象的单纯合并，它们的只是外在的并联和相接并不会在它们之</w:t>
      </w:r>
      <w:r>
        <w:rPr>
          <w:rFonts w:ascii="宋体" w:hAnsi="宋体" w:cs="宋体" w:eastAsia="宋体"/>
          <w:sz w:val="55"/>
          <w:spacing w:val="0"/>
          <w:color w:val="000000"/>
          <w:b w:val="off"/>
          <w:i w:val="off"/>
        </w:rPr>
        <w:t>间造成一种内部的联系，并且肯定不会造成意向的联系。这样</w:t>
      </w:r>
      <w:r>
        <w:rPr>
          <w:rFonts w:ascii="宋体" w:hAnsi="宋体" w:cs="宋体" w:eastAsia="宋体"/>
          <w:sz w:val="55"/>
          <w:spacing w:val="0"/>
          <w:color w:val="000000"/>
          <w:b w:val="off"/>
          <w:i w:val="off"/>
        </w:rPr>
        <w:t>一种联系显然只会作为一种在现象学上极为特别的联系出现。</w:t>
      </w:r>
      <w:r>
        <w:rPr>
          <w:rFonts w:ascii="宋体" w:hAnsi="宋体" w:cs="宋体" w:eastAsia="宋体"/>
          <w:sz w:val="55"/>
          <w:spacing w:val="0"/>
          <w:color w:val="000000"/>
          <w:b w:val="off"/>
          <w:i w:val="off"/>
        </w:rPr>
        <w:t>语词将红的东西指称为红。显现的红就是用红的名称所指的东</w:t>
      </w:r>
      <w:r>
        <w:rPr>
          <w:rFonts w:ascii="宋体" w:hAnsi="宋体" w:cs="宋体" w:eastAsia="宋体"/>
          <w:sz w:val="55"/>
          <w:spacing w:val="0"/>
          <w:color w:val="000000"/>
          <w:b w:val="off"/>
          <w:i w:val="off"/>
        </w:rPr>
        <w:t>西，而且是被指为红的东西。以这种指称意指的方式，名称显现</w:t>
      </w:r>
      <w:r>
        <w:rPr>
          <w:rFonts w:ascii="宋体" w:hAnsi="宋体" w:cs="宋体" w:eastAsia="宋体"/>
          <w:sz w:val="55"/>
          <w:spacing w:val="0"/>
          <w:color w:val="000000"/>
          <w:b w:val="off"/>
          <w:i w:val="off"/>
        </w:rPr>
        <w:t>为是从属于被指称之物的并且是与它合为一体的。</w:t>
      </w:r>
      <w:bookmarkEnd w:id="1706"/>
    </w:p>
    <w:p>
      <w:pPr>
        <w:pageBreakBefore w:val="off"/>
        <w:tabs/>
        <w:wordWrap w:val="off"/>
        <w:spacing w:before="0" w:after="0" w:line="900" w:lineRule="atLeast"/>
        <w:ind w:left="620" w:right="0" w:firstLine="1100"/>
        <w:jc w:val="both"/>
        <w:textAlignment w:val="baseline"/>
        <w:rPr>
          <w:sz w:val="55"/>
        </w:rPr>
      </w:pPr>
      <w:bookmarkStart w:name="" w:id="1707"/>
      <w:r>
        <w:rPr>
          <w:rFonts w:ascii="宋体" w:hAnsi="宋体" w:cs="宋体" w:eastAsia="宋体"/>
          <w:sz w:val="55"/>
          <w:spacing w:val="0"/>
          <w:color w:val="000000"/>
          <w:b w:val="off"/>
          <w:i w:val="off"/>
        </w:rPr>
        <w:t>另一方面，即使在与直观的联结以外，甚至在完全不具有</w:t>
      </w:r>
      <w:r>
        <w:rPr>
          <w:rFonts w:ascii="宋体" w:hAnsi="宋体" w:cs="宋体" w:eastAsia="宋体"/>
          <w:sz w:val="55"/>
          <w:spacing w:val="0"/>
          <w:color w:val="000000"/>
          <w:b w:val="off"/>
          <w:i w:val="off"/>
        </w:rPr>
        <w:t>“相应”直观的情况下，语词也具有它的意义。由于意义始终是</w:t>
      </w:r>
      <w:r>
        <w:rPr>
          <w:rFonts w:ascii="宋体" w:hAnsi="宋体" w:cs="宋体" w:eastAsia="宋体"/>
          <w:sz w:val="55"/>
          <w:spacing w:val="0"/>
          <w:color w:val="000000"/>
          <w:b w:val="off"/>
          <w:i w:val="off"/>
        </w:rPr>
        <w:t>同一个，故而很明显，我们不能用单纯的语音，而必须用本真的</w:t>
      </w:r>
      <w:r>
        <w:rPr>
          <w:rFonts w:ascii="宋体" w:hAnsi="宋体" w:cs="宋体" w:eastAsia="宋体"/>
          <w:sz w:val="55"/>
          <w:spacing w:val="0"/>
          <w:color w:val="000000"/>
          <w:b w:val="off"/>
          <w:i w:val="off"/>
        </w:rPr>
        <w:t>和完整的语词，即用意义所具有的始终同类的特征来为指称的</w:t>
      </w:r>
      <w:r>
        <w:rPr>
          <w:rFonts w:ascii="宋体" w:hAnsi="宋体" w:cs="宋体" w:eastAsia="宋体"/>
          <w:sz w:val="55"/>
          <w:spacing w:val="0"/>
          <w:color w:val="000000"/>
          <w:b w:val="off"/>
          <w:i w:val="off"/>
        </w:rPr>
        <w:t>联系奠基。但即使如此，我们也不能满足于仅仅将有意义的语</w:t>
      </w:r>
      <w:bookmarkEnd w:id="1707"/>
    </w:p>
    <w:p>
      <w:r>
        <w:t/>
      </w:r>
    </w:p>
    <w:p>
      <w:pPr>
        <w:sectPr>
          <w:footerReference r:id="rId106"/>
          <w:headerReference r:id="rId107" w:type="default"/>
          <w:type w:val="nextPage"/>
          <w:pgSz w:w="22520" w:h="31680"/>
          <w:pgMar w:left="3360" w:top="2340" w:right="3360" w:bottom="2340" w:header="2040" w:footer="2040"/>
          <w:cols w:num="1"/>
        </w:sectPr>
      </w:pPr>
    </w:p>
    <w:p>
      <w:pPr>
        <w:pageBreakBefore w:val="off"/>
        <w:tabs>
          <w:tab w:pos="14880" w:val="left" w:leader="none"/>
        </w:tabs>
        <w:wordWrap w:val="off"/>
        <w:spacing w:before="0" w:after="0" w:line="560" w:lineRule="atLeast"/>
        <w:ind w:left="9480" w:right="0"/>
        <w:jc w:val="both"/>
        <w:textAlignment w:val="baseline"/>
        <w:rPr>
          <w:sz w:val="41"/>
        </w:rPr>
      </w:pPr>
      <w:bookmarkStart w:name="" w:id="1708"/>
      <w:r>
        <w:rPr>
          <w:rFonts w:ascii="楷体" w:hAnsi="楷体" w:cs="楷体" w:eastAsia="楷体"/>
          <w:sz w:val="41"/>
          <w:spacing w:val="0"/>
          <w:color w:val="000000"/>
          <w:b w:val="off"/>
          <w:i w:val="off"/>
        </w:rPr>
        <w:t>第一章</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含义意向与含义充实</w:t>
      </w:r>
      <w:r>
        <w:t xml:space="preserve">	</w:t>
      </w:r>
      <w:r>
        <w:rPr>
          <w:rFonts w:ascii="楷体" w:hAnsi="楷体" w:cs="楷体" w:eastAsia="楷体"/>
          <w:sz w:val="41"/>
          <w:spacing w:val="0"/>
          <w:color w:val="000000"/>
          <w:b w:val="off"/>
          <w:i w:val="off"/>
        </w:rPr>
        <w:t>|033</w:t>
      </w:r>
      <w:bookmarkEnd w:id="1708"/>
    </w:p>
    <w:p>
      <w:pPr>
        <w:pageBreakBefore w:val="off"/>
        <w:tabs/>
        <w:wordWrap w:val="off"/>
        <w:spacing w:before="0" w:after="0" w:line="1000" w:lineRule="exact"/>
        <w:ind w:left="0" w:right="0"/>
        <w:jc w:val="both"/>
        <w:textAlignment w:val="baseline"/>
        <w:rPr>
          <w:sz w:val="50"/>
        </w:rPr>
      </w:pPr>
      <w:bookmarkStart w:name="" w:id="1709"/>
      <w:r>
        <w:rPr>
          <w:rFonts w:ascii="宋体" w:hAnsi="宋体" w:cs="宋体" w:eastAsia="宋体"/>
          <w:sz w:val="50"/>
          <w:spacing w:val="0"/>
          <w:color w:val="000000"/>
          <w:b w:val="off"/>
          <w:i w:val="off"/>
        </w:rPr>
        <w:t/>
      </w:r>
      <w:bookmarkEnd w:id="1709"/>
    </w:p>
    <w:p>
      <w:pPr>
        <w:pageBreakBefore w:val="off"/>
        <w:tabs/>
        <w:wordWrap w:val="off"/>
        <w:spacing w:before="0" w:after="0" w:line="1000" w:lineRule="atLeast"/>
        <w:ind w:left="900" w:right="0"/>
        <w:jc w:val="both"/>
        <w:textAlignment w:val="baseline"/>
        <w:rPr>
          <w:sz w:val="50"/>
        </w:rPr>
      </w:pPr>
      <w:bookmarkStart w:name="" w:id="1710"/>
      <w:r>
        <w:rPr>
          <w:rFonts w:ascii="宋体" w:hAnsi="宋体" w:cs="宋体" w:eastAsia="宋体"/>
          <w:sz w:val="50"/>
          <w:spacing w:val="0"/>
          <w:color w:val="000000"/>
          <w:b w:val="off"/>
          <w:i w:val="off"/>
        </w:rPr>
        <w:t>词与相应直观的统一描述为一种合并。如果我们如此地想象语</w:t>
      </w:r>
      <w:r>
        <w:rPr>
          <w:rFonts w:ascii="宋体" w:hAnsi="宋体" w:cs="宋体" w:eastAsia="宋体"/>
          <w:sz w:val="50"/>
          <w:spacing w:val="0"/>
          <w:color w:val="000000"/>
          <w:b w:val="off"/>
          <w:i w:val="off"/>
        </w:rPr>
        <w:t>词，就像它在所有现时的指称之外仅仅被理解为象征性的东西</w:t>
      </w:r>
      <w:r>
        <w:rPr>
          <w:rFonts w:ascii="宋体" w:hAnsi="宋体" w:cs="宋体" w:eastAsia="宋体"/>
          <w:sz w:val="50"/>
          <w:spacing w:val="0"/>
          <w:color w:val="000000"/>
          <w:b w:val="off"/>
          <w:i w:val="off"/>
        </w:rPr>
        <w:t>那样，只是现在又附加了直观，那么，即使这两个现象出于发生</w:t>
      </w:r>
      <w:r>
        <w:rPr>
          <w:rFonts w:ascii="宋体" w:hAnsi="宋体" w:cs="宋体" w:eastAsia="宋体"/>
          <w:sz w:val="50"/>
          <w:spacing w:val="0"/>
          <w:color w:val="000000"/>
          <w:b w:val="off"/>
          <w:i w:val="off"/>
        </w:rPr>
        <w:t>的理由而很快结合为现象学的指称统一；但这个合并本身还不</w:t>
      </w:r>
      <w:r>
        <w:rPr>
          <w:rFonts w:ascii="宋体" w:hAnsi="宋体" w:cs="宋体" w:eastAsia="宋体"/>
          <w:sz w:val="50"/>
          <w:spacing w:val="0"/>
          <w:color w:val="000000"/>
          <w:b w:val="off"/>
          <w:i w:val="off"/>
        </w:rPr>
        <w:t>是这个统一；统一显然是作为一个新的东西而生成的。这种统</w:t>
      </w:r>
      <w:r>
        <w:rPr>
          <w:rFonts w:ascii="宋体" w:hAnsi="宋体" w:cs="宋体" w:eastAsia="宋体"/>
          <w:sz w:val="50"/>
          <w:spacing w:val="0"/>
          <w:color w:val="000000"/>
          <w:b w:val="off"/>
          <w:i w:val="off"/>
        </w:rPr>
        <w:t>一不生成的先天可能性也是存在的；在这种情况下，这两个并存</w:t>
      </w:r>
      <w:r>
        <w:rPr>
          <w:rFonts w:ascii="宋体" w:hAnsi="宋体" w:cs="宋体" w:eastAsia="宋体"/>
          <w:sz w:val="50"/>
          <w:spacing w:val="0"/>
          <w:color w:val="000000"/>
          <w:b w:val="off"/>
          <w:i w:val="off"/>
        </w:rPr>
        <w:t>的现象在现象学上便是无联系的：显现之物并不是在有意义的</w:t>
      </w:r>
      <w:r>
        <w:rPr>
          <w:rFonts w:ascii="宋体" w:hAnsi="宋体" w:cs="宋体" w:eastAsia="宋体"/>
          <w:sz w:val="50"/>
          <w:spacing w:val="0"/>
          <w:color w:val="000000"/>
          <w:b w:val="off"/>
          <w:i w:val="off"/>
        </w:rPr>
        <w:t>语词中的被意指之物，亦即不是被指称之物，而语词则不是以名</w:t>
      </w:r>
      <w:r>
        <w:rPr>
          <w:rFonts w:ascii="宋体" w:hAnsi="宋体" w:cs="宋体" w:eastAsia="宋体"/>
          <w:sz w:val="50"/>
          <w:spacing w:val="0"/>
          <w:color w:val="000000"/>
          <w:b w:val="off"/>
          <w:i w:val="off"/>
        </w:rPr>
        <w:t>称方式从属于它的东西，不是指称着这个从属者的东西。</w:t>
      </w:r>
      <w:bookmarkEnd w:id="1710"/>
    </w:p>
    <w:p>
      <w:pPr>
        <w:pageBreakBefore w:val="off"/>
        <w:tabs/>
        <w:wordWrap w:val="off"/>
        <w:spacing w:before="0" w:after="0" w:line="1000" w:lineRule="atLeast"/>
        <w:ind w:left="900" w:right="1160" w:firstLine="1120"/>
        <w:jc w:val="both"/>
        <w:textAlignment w:val="baseline"/>
        <w:rPr>
          <w:sz w:val="50"/>
        </w:rPr>
      </w:pPr>
      <w:bookmarkStart w:name="" w:id="1711"/>
      <w:r>
        <w:rPr>
          <w:rFonts w:ascii="宋体" w:hAnsi="宋体" w:cs="宋体" w:eastAsia="宋体"/>
          <w:sz w:val="50"/>
          <w:spacing w:val="0"/>
          <w:color w:val="000000"/>
          <w:b w:val="off"/>
          <w:i w:val="off"/>
        </w:rPr>
        <w:t>由于我们以现象学的方式所发现的并非是一个最密切统一</w:t>
      </w:r>
      <w:r>
        <w:rPr>
          <w:rFonts w:ascii="宋体" w:hAnsi="宋体" w:cs="宋体" w:eastAsia="宋体"/>
          <w:sz w:val="50"/>
          <w:spacing w:val="0"/>
          <w:color w:val="000000"/>
          <w:b w:val="off"/>
          <w:i w:val="off"/>
        </w:rPr>
        <w:t>的单纯结合体，而是一个意向的统一，因而我们有理由说：这两</w:t>
      </w:r>
      <w:r>
        <w:rPr>
          <w:rFonts w:ascii="宋体" w:hAnsi="宋体" w:cs="宋体" w:eastAsia="宋体"/>
          <w:sz w:val="50"/>
          <w:spacing w:val="0"/>
          <w:color w:val="000000"/>
          <w:b w:val="off"/>
          <w:i w:val="off"/>
        </w:rPr>
        <w:t>个行为一个为我们构造出完整的语词，另一个为我们构造出实</w:t>
      </w:r>
      <w:r>
        <w:rPr>
          <w:rFonts w:ascii="宋体" w:hAnsi="宋体" w:cs="宋体" w:eastAsia="宋体"/>
          <w:sz w:val="50"/>
          <w:spacing w:val="0"/>
          <w:color w:val="000000"/>
          <w:b w:val="off"/>
          <w:i w:val="off"/>
        </w:rPr>
        <w:t>事，它们意向地结合为行为统一。当然，我们既可以将这个过程</w:t>
      </w:r>
      <w:r>
        <w:rPr>
          <w:rFonts w:ascii="宋体" w:hAnsi="宋体" w:cs="宋体" w:eastAsia="宋体"/>
          <w:sz w:val="50"/>
          <w:spacing w:val="0"/>
          <w:color w:val="000000"/>
          <w:b w:val="off"/>
          <w:i w:val="off"/>
        </w:rPr>
        <w:t>描述为：“红的名称将红的客体指称为红”，也可以将它描述为：</w:t>
      </w:r>
      <w:r>
        <w:rPr>
          <w:rFonts w:ascii="宋体" w:hAnsi="宋体" w:cs="宋体" w:eastAsia="宋体"/>
          <w:sz w:val="50"/>
          <w:spacing w:val="0"/>
          <w:color w:val="000000"/>
          <w:b w:val="off"/>
          <w:i w:val="off"/>
        </w:rPr>
        <w:t>“红的客体被认识为红并借助于这个认识而被指称为红。”“指称</w:t>
      </w:r>
      <w:r>
        <w:rPr>
          <w:rFonts w:ascii="宋体" w:hAnsi="宋体" w:cs="宋体" w:eastAsia="宋体"/>
          <w:sz w:val="50"/>
          <w:spacing w:val="0"/>
          <w:color w:val="000000"/>
          <w:b w:val="off"/>
          <w:i w:val="off"/>
        </w:rPr>
        <w:t>为红”————在指称的现时意义上，这个意义预设了对被指称之物</w:t>
      </w:r>
      <w:r>
        <w:rPr>
          <w:rFonts w:ascii="宋体" w:hAnsi="宋体" w:cs="宋体" w:eastAsia="宋体"/>
          <w:sz w:val="50"/>
          <w:spacing w:val="0"/>
          <w:color w:val="000000"/>
          <w:b w:val="off"/>
          <w:i w:val="off"/>
        </w:rPr>
        <w:t>的基础直观————与“认识为红”基本上是含义-同一的表达；只是</w:t>
      </w:r>
      <w:r>
        <w:rPr>
          <w:rFonts w:ascii="宋体" w:hAnsi="宋体" w:cs="宋体" w:eastAsia="宋体"/>
          <w:sz w:val="50"/>
          <w:spacing w:val="0"/>
          <w:color w:val="000000"/>
          <w:b w:val="off"/>
          <w:i w:val="off"/>
        </w:rPr>
        <w:t>后一个表达更为清楚地表明，这里存在的并非是一个二，而是一</w:t>
      </w:r>
      <w:r>
        <w:rPr>
          <w:rFonts w:ascii="宋体" w:hAnsi="宋体" w:cs="宋体" w:eastAsia="宋体"/>
          <w:sz w:val="50"/>
          <w:spacing w:val="0"/>
          <w:color w:val="000000"/>
          <w:b w:val="off"/>
          <w:i w:val="off"/>
        </w:rPr>
        <w:t>个通过一个行为特征而建立起来的一。诚然，我们必须承认，由</w:t>
      </w:r>
      <w:r>
        <w:rPr>
          <w:rFonts w:ascii="宋体" w:hAnsi="宋体" w:cs="宋体" w:eastAsia="宋体"/>
          <w:sz w:val="50"/>
          <w:spacing w:val="0"/>
          <w:color w:val="000000"/>
          <w:b w:val="off"/>
          <w:i w:val="off"/>
        </w:rPr>
        <w:t>于这种融合极为密切，因而这个统一所具有的各个隐含因</w:t>
      </w:r>
      <w:r>
        <w:rPr>
          <w:rFonts w:ascii="宋体" w:hAnsi="宋体" w:cs="宋体" w:eastAsia="宋体"/>
          <w:sz w:val="50"/>
          <w:spacing w:val="0"/>
          <w:color w:val="000000"/>
          <w:b w:val="off"/>
          <w:i w:val="off"/>
        </w:rPr>
        <w:t>素————物理的语词显现与含义的激活因素、认识因素与对被指</w:t>
      </w:r>
      <w:r>
        <w:rPr>
          <w:rFonts w:ascii="宋体" w:hAnsi="宋体" w:cs="宋体" w:eastAsia="宋体"/>
          <w:sz w:val="50"/>
          <w:spacing w:val="0"/>
          <w:color w:val="000000"/>
          <w:b w:val="off"/>
          <w:i w:val="off"/>
        </w:rPr>
        <w:t>称之物的直观————并没有明确地相互区分开来；但我们根据以</w:t>
      </w:r>
      <w:r>
        <w:rPr>
          <w:rFonts w:ascii="宋体" w:hAnsi="宋体" w:cs="宋体" w:eastAsia="宋体"/>
          <w:sz w:val="50"/>
          <w:spacing w:val="0"/>
          <w:color w:val="000000"/>
          <w:b w:val="off"/>
          <w:i w:val="off"/>
        </w:rPr>
        <w:t>上所述不能不接受所有这些因素。此外还会对此进行一些补充</w:t>
      </w:r>
      <w:r>
        <w:rPr>
          <w:rFonts w:ascii="宋体" w:hAnsi="宋体" w:cs="宋体" w:eastAsia="宋体"/>
          <w:sz w:val="50"/>
          <w:spacing w:val="0"/>
          <w:color w:val="000000"/>
          <w:b w:val="off"/>
          <w:i w:val="off"/>
        </w:rPr>
        <w:t>性的考虑。①</w:t>
      </w:r>
      <w:bookmarkEnd w:id="1711"/>
    </w:p>
    <w:p>
      <w:pPr>
        <w:pageBreakBefore w:val="off"/>
        <w:tabs/>
        <w:wordWrap w:val="off"/>
        <w:spacing w:before="0" w:after="0" w:line="1000" w:lineRule="atLeast"/>
        <w:ind w:left="1940" w:right="0" w:firstLine="80"/>
        <w:jc w:val="both"/>
        <w:textAlignment w:val="baseline"/>
        <w:rPr>
          <w:sz w:val="50"/>
        </w:rPr>
      </w:pPr>
      <w:bookmarkStart w:name="" w:id="1712"/>
      <w:r>
        <w:rPr>
          <w:rFonts w:ascii="宋体" w:hAnsi="宋体" w:cs="宋体" w:eastAsia="宋体"/>
          <w:sz w:val="50"/>
          <w:spacing w:val="0"/>
          <w:color w:val="000000"/>
          <w:b w:val="off"/>
          <w:i w:val="off"/>
        </w:rPr>
        <w:t>显然，语词之所以与直观的对象之物发生意义联系，这要归</w:t>
      </w:r>
      <w:bookmarkEnd w:id="1712"/>
    </w:p>
    <w:p>
      <w:pPr>
        <w:pageBreakBefore w:val="off"/>
        <w:tabs/>
        <w:wordWrap w:val="off"/>
        <w:spacing w:before="0" w:after="0" w:line="1000" w:lineRule="atLeast"/>
        <w:ind w:left="1000" w:right="0"/>
        <w:jc w:val="both"/>
        <w:textAlignment w:val="baseline"/>
        <w:rPr>
          <w:sz w:val="50"/>
        </w:rPr>
      </w:pPr>
      <w:bookmarkStart w:name="" w:id="1713"/>
      <w:r>
        <w:rPr>
          <w:rFonts w:ascii="宋体" w:hAnsi="宋体" w:cs="宋体" w:eastAsia="宋体"/>
          <w:sz w:val="50"/>
          <w:spacing w:val="0"/>
          <w:color w:val="000000"/>
          <w:u w:val="single"/>
          <w:b w:val="off"/>
          <w:i w:val="off"/>
        </w:rPr>
        <w:t xml:space="preserve">               </w:t>
      </w:r>
      <w:bookmarkEnd w:id="1713"/>
    </w:p>
    <w:p>
      <w:pPr>
        <w:pageBreakBefore w:val="off"/>
        <w:tabs/>
        <w:wordWrap w:val="off"/>
        <w:spacing w:before="340" w:after="0" w:line="540" w:lineRule="atLeast"/>
        <w:ind w:left="1940" w:right="0"/>
        <w:jc w:val="both"/>
        <w:textAlignment w:val="baseline"/>
        <w:rPr>
          <w:sz w:val="39"/>
        </w:rPr>
      </w:pPr>
      <w:bookmarkStart w:name="" w:id="1714"/>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参阅〔本书〕第37页以后。[7]</w:t>
      </w:r>
      <w:bookmarkEnd w:id="1714"/>
    </w:p>
    <w:p>
      <w:r>
        <w:t/>
      </w:r>
    </w:p>
    <w:p>
      <w:pPr>
        <w:sectPr>
          <w:footerReference r:id="rId108"/>
          <w:headerReference r:id="rId109" w:type="default"/>
          <w:type w:val="nextPage"/>
          <w:pgSz w:w="22520" w:h="31680"/>
          <w:pgMar w:left="2620" w:top="2220" w:right="2620" w:bottom="2220" w:header="1920" w:footer="1920"/>
          <w:cols w:num="1"/>
        </w:sectPr>
      </w:pPr>
    </w:p>
    <w:p>
      <w:pPr>
        <w:pageBreakBefore w:val="off"/>
        <w:tabs/>
        <w:wordWrap w:val="off"/>
        <w:spacing w:before="0" w:after="0" w:line="620" w:lineRule="atLeast"/>
        <w:ind w:left="520" w:right="0"/>
        <w:jc w:val="both"/>
        <w:textAlignment w:val="baseline"/>
        <w:rPr>
          <w:sz w:val="45"/>
        </w:rPr>
      </w:pPr>
      <w:bookmarkStart w:name="" w:id="1715"/>
      <w:r>
        <w:rPr>
          <w:rFonts w:ascii="宋体" w:hAnsi="宋体" w:cs="宋体" w:eastAsia="宋体"/>
          <w:sz w:val="45"/>
          <w:spacing w:val="0"/>
          <w:color w:val="000000"/>
          <w:b w:val="off"/>
          <w:i w:val="off"/>
        </w:rPr>
        <w:t>逻辑研</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究(第二卷第二部分)</w:t>
      </w:r>
      <w:bookmarkEnd w:id="1715"/>
    </w:p>
    <w:p>
      <w:pPr>
        <w:pageBreakBefore w:val="off"/>
        <w:tabs/>
        <w:wordWrap w:val="off"/>
        <w:spacing w:before="0" w:after="0" w:line="980" w:lineRule="exact"/>
        <w:ind w:left="0" w:right="0"/>
        <w:jc w:val="both"/>
        <w:textAlignment w:val="baseline"/>
        <w:rPr>
          <w:sz w:val="49"/>
        </w:rPr>
      </w:pPr>
      <w:bookmarkStart w:name="" w:id="1716"/>
      <w:r>
        <w:rPr>
          <w:rFonts w:ascii="宋体" w:hAnsi="宋体" w:cs="宋体" w:eastAsia="宋体"/>
          <w:sz w:val="49"/>
          <w:spacing w:val="0"/>
          <w:color w:val="000000"/>
          <w:b w:val="off"/>
          <w:i w:val="off"/>
        </w:rPr>
        <w:t/>
      </w:r>
      <w:bookmarkEnd w:id="1716"/>
    </w:p>
    <w:p>
      <w:pPr>
        <w:pageBreakBefore w:val="off"/>
        <w:tabs/>
        <w:wordWrap w:val="off"/>
        <w:spacing w:before="0" w:after="0" w:line="980" w:lineRule="atLeast"/>
        <w:ind w:left="460" w:right="40" w:firstLine="60"/>
        <w:jc w:val="both"/>
        <w:textAlignment w:val="baseline"/>
        <w:rPr>
          <w:sz w:val="49"/>
        </w:rPr>
      </w:pPr>
      <w:bookmarkStart w:name="" w:id="1717"/>
      <w:r>
        <w:rPr>
          <w:rFonts w:ascii="宋体" w:hAnsi="宋体" w:cs="宋体" w:eastAsia="宋体"/>
          <w:sz w:val="49"/>
          <w:spacing w:val="0"/>
          <w:color w:val="000000"/>
          <w:b w:val="off"/>
          <w:i w:val="off"/>
        </w:rPr>
        <w:t>功于认识，而认识的行为特征并不是某种本质上从属于语音的</w:t>
      </w:r>
      <w:r>
        <w:rPr>
          <w:rFonts w:ascii="宋体" w:hAnsi="宋体" w:cs="宋体" w:eastAsia="宋体"/>
          <w:sz w:val="49"/>
          <w:spacing w:val="0"/>
          <w:color w:val="000000"/>
          <w:b w:val="off"/>
          <w:i w:val="off"/>
        </w:rPr>
        <w:t>东西；毋宁说，认识在其有意义的(合含义的)本质方面是从属于</w:t>
      </w:r>
      <w:r>
        <w:rPr>
          <w:rFonts w:ascii="宋体" w:hAnsi="宋体" w:cs="宋体" w:eastAsia="宋体"/>
          <w:sz w:val="49"/>
          <w:spacing w:val="0"/>
          <w:color w:val="000000"/>
          <w:b w:val="off"/>
          <w:i w:val="off"/>
        </w:rPr>
        <w:t>A501</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语词的。在语音不同的情况下，例如不同语言中的“同一个”语</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词，认识联系却可以是同一个；尽管借助于不同的语音，这个客</w:t>
      </w:r>
      <w:r>
        <w:rPr>
          <w:rFonts w:ascii="宋体" w:hAnsi="宋体" w:cs="宋体" w:eastAsia="宋体"/>
          <w:sz w:val="49"/>
          <w:spacing w:val="0"/>
          <w:color w:val="000000"/>
          <w:b w:val="off"/>
          <w:i w:val="off"/>
        </w:rPr>
        <w:t>体在本质上却被认识为同一个。当然，只要对红的完整认识与</w:t>
      </w:r>
      <w:r>
        <w:rPr>
          <w:rFonts w:ascii="宋体" w:hAnsi="宋体" w:cs="宋体" w:eastAsia="宋体"/>
          <w:sz w:val="49"/>
          <w:spacing w:val="0"/>
          <w:color w:val="000000"/>
          <w:b w:val="off"/>
          <w:i w:val="off"/>
        </w:rPr>
        <w:t>现时的名称相等值，它也就一同包含着语音。不同语言共同体</w:t>
      </w:r>
      <w:r>
        <w:rPr>
          <w:rFonts w:ascii="宋体" w:hAnsi="宋体" w:cs="宋体" w:eastAsia="宋体"/>
          <w:sz w:val="49"/>
          <w:spacing w:val="0"/>
          <w:color w:val="000000"/>
          <w:b w:val="off"/>
          <w:i w:val="off"/>
        </w:rPr>
        <w:t>的成员经历着不同语音的从属性，并且将这些不同语音一并纳</w:t>
      </w:r>
      <w:r>
        <w:rPr>
          <w:rFonts w:ascii="宋体" w:hAnsi="宋体" w:cs="宋体" w:eastAsia="宋体"/>
          <w:sz w:val="49"/>
          <w:spacing w:val="0"/>
          <w:color w:val="000000"/>
          <w:b w:val="off"/>
          <w:i w:val="off"/>
        </w:rPr>
        <w:t>入到认识的统一之中。在此同时，从属于语音的含义，以及含义</w:t>
      </w:r>
      <w:r>
        <w:rPr>
          <w:rFonts w:ascii="宋体" w:hAnsi="宋体" w:cs="宋体" w:eastAsia="宋体"/>
          <w:sz w:val="49"/>
          <w:spacing w:val="0"/>
          <w:color w:val="000000"/>
          <w:b w:val="off"/>
          <w:i w:val="off"/>
        </w:rPr>
        <w:t>在其中与被意指之物现时相结合的认识行为，这两者始终没有</w:t>
      </w:r>
      <w:r>
        <w:rPr>
          <w:rFonts w:ascii="宋体" w:hAnsi="宋体" w:cs="宋体" w:eastAsia="宋体"/>
          <w:sz w:val="49"/>
          <w:spacing w:val="0"/>
          <w:color w:val="000000"/>
          <w:b w:val="off"/>
          <w:i w:val="off"/>
        </w:rPr>
        <w:t>发生变化，以至于这些差异必然会不言而喻地被看作是非本</w:t>
      </w:r>
      <w:r>
        <w:rPr>
          <w:rFonts w:ascii="宋体" w:hAnsi="宋体" w:cs="宋体" w:eastAsia="宋体"/>
          <w:sz w:val="49"/>
          <w:spacing w:val="0"/>
          <w:color w:val="000000"/>
          <w:b w:val="off"/>
          <w:i w:val="off"/>
        </w:rPr>
        <w:t>质的。[8]</w: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1739900</wp:posOffset>
                </wp:positionV>
                <wp:extent cx="1117600" cy="622300"/>
                <wp:wrapNone/>
                <wp:docPr id="116" name="文本框 116"/>
                <a:graphic xmlns:a="http://schemas.openxmlformats.org/drawingml/2006/main">
                  <a:graphicData uri="http://schemas.microsoft.com/office/word/2010/wordprocessingShape">
                    <wps:wsp>
                      <wps:cNvSpPr txBox="true"/>
                      <wps:spPr>
                        <a:xfrm>
                          <a:off x="0" y="0"/>
                          <a:ext cx="1117600" cy="6223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1718"/>
                            <w:r>
                              <w:rPr>
                                <w:rFonts w:ascii="TimesNewRoman" w:hAnsi="TimesNewRoman" w:cs="TimesNewRoman" w:eastAsia="TimesNewRoman"/>
                                <w:sz w:val="68"/>
                                <w:spacing w:val="0"/>
                                <w:color w:val="000000"/>
                                <w:b w:val="off"/>
                                <w:i w:val="off"/>
                              </w:rPr>
                              <w:t>B₂29</w:t>
                            </w:r>
                            <w:bookmarkEnd w:id="1718"/>
                          </w:p>
                        </w:txbxContent>
                      </wps:txbx>
                      <wps:bodyPr wrap="square" lIns="0" rIns="0" tIns="0" bIns="0" vert="horz" anchor="t">
                        <a:noAutofit/>
                      </wps:bodyPr>
                    </wps:wsp>
                  </a:graphicData>
                </a:graphic>
              </wp:anchor>
            </w:drawing>
          </mc:Choice>
          <mc:Fallback>
            <w:pict>
              <v:shape type="#_x0000_t202" filled="f" stroked="f" style="margin-left:125pt;margin-top:137pt;width:88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1719"/>
                      <w:r>
                        <w:rPr>
                          <w:rFonts w:ascii="TimesNewRoman" w:hAnsi="TimesNewRoman" w:cs="TimesNewRoman" w:eastAsia="TimesNewRoman"/>
                          <w:sz w:val="68"/>
                          <w:spacing w:val="0"/>
                          <w:color w:val="000000"/>
                          <w:b w:val="off"/>
                          <w:i w:val="off"/>
                        </w:rPr>
                        <w:t>B₂29</w:t>
                      </w:r>
                      <w:bookmarkEnd w:id="171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1206500</wp:posOffset>
                </wp:positionV>
                <wp:extent cx="609600" cy="431800"/>
                <wp:wrapNone/>
                <wp:docPr id="117" name="文本框 117"/>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720"/>
                            <w:r>
                              <w:rPr>
                                <w:rFonts w:ascii="宋体" w:hAnsi="宋体" w:cs="宋体" w:eastAsia="宋体"/>
                                <w:sz w:val="44"/>
                                <w:spacing w:val="0"/>
                                <w:color w:val="000000"/>
                                <w:b w:val="off"/>
                                <w:i w:val="off"/>
                              </w:rPr>
                              <w:t>034</w:t>
                            </w:r>
                            <w:bookmarkEnd w:id="1720"/>
                          </w:p>
                        </w:txbxContent>
                      </wps:txbx>
                      <wps:bodyPr wrap="square" lIns="0" rIns="0" tIns="0" bIns="0" vert="horz" anchor="t">
                        <a:noAutofit/>
                      </wps:bodyPr>
                    </wps:wsp>
                  </a:graphicData>
                </a:graphic>
              </wp:anchor>
            </w:drawing>
          </mc:Choice>
          <mc:Fallback>
            <w:pict>
              <v:shape type="#_x0000_t202" filled="f" stroked="f" style="margin-left:109pt;margin-top:95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721"/>
                      <w:r>
                        <w:rPr>
                          <w:rFonts w:ascii="宋体" w:hAnsi="宋体" w:cs="宋体" w:eastAsia="宋体"/>
                          <w:sz w:val="44"/>
                          <w:spacing w:val="0"/>
                          <w:color w:val="000000"/>
                          <w:b w:val="off"/>
                          <w:i w:val="off"/>
                        </w:rPr>
                        <w:t>034</w:t>
                      </w:r>
                      <w:bookmarkEnd w:id="1721"/>
                    </w:p>
                  </w:txbxContent>
                </v:textbox>
              </v:shape>
            </w:pict>
          </mc:Fallback>
        </mc:AlternateContent>
      </w:r>
      <w:bookmarkEnd w:id="1717"/>
    </w:p>
    <w:p>
      <w:pPr>
        <w:pageBreakBefore w:val="off"/>
        <w:tabs/>
        <w:wordWrap w:val="off"/>
        <w:spacing w:before="0" w:after="0" w:line="980" w:lineRule="atLeast"/>
        <w:ind w:left="600" w:right="40" w:firstLine="1040"/>
        <w:jc w:val="both"/>
        <w:textAlignment w:val="baseline"/>
        <w:rPr>
          <w:sz w:val="49"/>
        </w:rPr>
      </w:pPr>
      <w:bookmarkStart w:name="" w:id="1722"/>
      <w:r>
        <w:rPr>
          <w:rFonts w:ascii="宋体" w:hAnsi="宋体" w:cs="宋体" w:eastAsia="宋体"/>
          <w:sz w:val="49"/>
          <w:spacing w:val="0"/>
          <w:color w:val="000000"/>
          <w:b w:val="off"/>
          <w:i w:val="off"/>
        </w:rPr>
        <w:t>据此，语词的普遍性也就意味着，同一个语词通过它所具有</w:t>
      </w:r>
      <w:r>
        <w:rPr>
          <w:rFonts w:ascii="宋体" w:hAnsi="宋体" w:cs="宋体" w:eastAsia="宋体"/>
          <w:sz w:val="49"/>
          <w:spacing w:val="0"/>
          <w:color w:val="000000"/>
          <w:b w:val="off"/>
          <w:i w:val="off"/>
        </w:rPr>
        <w:t>的统一意义而包容着(或者，如果这有所悖谬的话，也可以说，</w:t>
      </w:r>
      <w:r>
        <w:rPr>
          <w:rFonts w:ascii="宋体" w:hAnsi="宋体" w:cs="宋体" w:eastAsia="宋体"/>
          <w:sz w:val="49"/>
          <w:spacing w:val="0"/>
          <w:color w:val="000000"/>
          <w:b w:val="off"/>
          <w:i w:val="off"/>
        </w:rPr>
        <w:t>“伪称是”包容着)一个在观念上受到固定限制的可能直观的杂</w:t>
      </w:r>
      <w:r>
        <w:rPr>
          <w:rFonts w:ascii="宋体" w:hAnsi="宋体" w:cs="宋体" w:eastAsia="宋体"/>
          <w:sz w:val="49"/>
          <w:spacing w:val="0"/>
          <w:color w:val="000000"/>
          <w:b w:val="off"/>
          <w:i w:val="off"/>
        </w:rPr>
        <w:t>多性，以至于这些直观中的每一个都可以作为一个同等意义的</w:t>
      </w:r>
      <w:r>
        <w:rPr>
          <w:rFonts w:ascii="宋体" w:hAnsi="宋体" w:cs="宋体" w:eastAsia="宋体"/>
          <w:sz w:val="49"/>
          <w:spacing w:val="0"/>
          <w:color w:val="000000"/>
          <w:b w:val="off"/>
          <w:i w:val="off"/>
        </w:rPr>
        <w:t>称谓认识行为之基础来起作用。例如在“红”这个语词中包含着</w:t>
      </w:r>
      <w:r>
        <w:rPr>
          <w:rFonts w:ascii="宋体" w:hAnsi="宋体" w:cs="宋体" w:eastAsia="宋体"/>
          <w:sz w:val="49"/>
          <w:spacing w:val="0"/>
          <w:color w:val="000000"/>
          <w:b w:val="off"/>
          <w:i w:val="off"/>
        </w:rPr>
        <w:t>这样一种可能性：将所有在可能直观中被给予的红客体都认识</w:t>
      </w:r>
      <w:r>
        <w:rPr>
          <w:rFonts w:ascii="宋体" w:hAnsi="宋体" w:cs="宋体" w:eastAsia="宋体"/>
          <w:sz w:val="49"/>
          <w:spacing w:val="0"/>
          <w:color w:val="000000"/>
          <w:b w:val="off"/>
          <w:i w:val="off"/>
        </w:rPr>
        <w:t>为红并且指称为红。但与此相联结的又是一个先天得到保证的</w:t>
      </w:r>
      <w:r>
        <w:rPr>
          <w:rFonts w:ascii="宋体" w:hAnsi="宋体" w:cs="宋体" w:eastAsia="宋体"/>
          <w:sz w:val="49"/>
          <w:spacing w:val="0"/>
          <w:color w:val="000000"/>
          <w:b w:val="off"/>
          <w:i w:val="off"/>
        </w:rPr>
        <w:t>可能性：通过对这种认识的认同综合而意识到，此与彼在含义</w:t>
      </w:r>
      <w:r>
        <w:rPr>
          <w:rFonts w:ascii="宋体" w:hAnsi="宋体" w:cs="宋体" w:eastAsia="宋体"/>
          <w:sz w:val="49"/>
          <w:spacing w:val="0"/>
          <w:color w:val="000000"/>
          <w:b w:val="off"/>
          <w:i w:val="off"/>
        </w:rPr>
        <w:t>上是同一个，即是说，它们都是红的；这两个直观的个别性从属</w:t>
      </w:r>
      <w:r>
        <w:rPr>
          <w:rFonts w:ascii="宋体" w:hAnsi="宋体" w:cs="宋体" w:eastAsia="宋体"/>
          <w:sz w:val="49"/>
          <w:spacing w:val="0"/>
          <w:color w:val="000000"/>
          <w:b w:val="off"/>
          <w:i w:val="off"/>
        </w:rPr>
        <w:t>于同一个“概念”。</w:t>
      </w:r>
      <w:bookmarkEnd w:id="1722"/>
    </w:p>
    <w:p>
      <w:pPr>
        <w:pageBreakBefore w:val="off"/>
        <w:tabs/>
        <w:wordWrap w:val="off"/>
        <w:spacing w:before="0" w:after="0" w:line="980" w:lineRule="atLeast"/>
        <w:ind w:left="600" w:right="0" w:firstLine="1120"/>
        <w:jc w:val="both"/>
        <w:textAlignment w:val="baseline"/>
        <w:rPr>
          <w:sz w:val="49"/>
        </w:rPr>
      </w:pPr>
      <w:bookmarkStart w:name="" w:id="1723"/>
      <w:r>
        <w:rPr>
          <w:rFonts w:ascii="宋体" w:hAnsi="宋体" w:cs="宋体" w:eastAsia="宋体"/>
          <w:sz w:val="49"/>
          <w:spacing w:val="0"/>
          <w:color w:val="000000"/>
          <w:b w:val="off"/>
          <w:i w:val="off"/>
        </w:rPr>
        <w:t>这里会产生出一个迫切的疑问。我们在前面说，语词可以</w:t>
      </w:r>
      <w:r>
        <w:rPr>
          <w:rFonts w:ascii="宋体" w:hAnsi="宋体" w:cs="宋体" w:eastAsia="宋体"/>
          <w:sz w:val="49"/>
          <w:spacing w:val="0"/>
          <w:color w:val="000000"/>
          <w:b w:val="off"/>
          <w:i w:val="off"/>
        </w:rPr>
        <w:t>在不对某物做现时指称的情况下被理解。但我们难道真的不需</w:t>
      </w:r>
      <w:r>
        <w:rPr>
          <w:rFonts w:ascii="宋体" w:hAnsi="宋体" w:cs="宋体" w:eastAsia="宋体"/>
          <w:sz w:val="49"/>
          <w:spacing w:val="0"/>
          <w:color w:val="000000"/>
          <w:b w:val="off"/>
          <w:i w:val="off"/>
        </w:rPr>
        <w:t>要承认，语词至少具有行使现时指称之功能的可能性，即是说，</w:t>
      </w:r>
      <w:r>
        <w:rPr>
          <w:rFonts w:ascii="宋体" w:hAnsi="宋体" w:cs="宋体" w:eastAsia="宋体"/>
          <w:sz w:val="49"/>
          <w:spacing w:val="0"/>
          <w:color w:val="000000"/>
          <w:b w:val="off"/>
          <w:i w:val="off"/>
        </w:rPr>
        <w:t>语词至少具有获取与相应直观之现时认识联系的可能性？难道</w:t>
      </w:r>
      <w:r>
        <w:rPr>
          <w:rFonts w:ascii="宋体" w:hAnsi="宋体" w:cs="宋体" w:eastAsia="宋体"/>
          <w:sz w:val="49"/>
          <w:spacing w:val="0"/>
          <w:color w:val="000000"/>
          <w:b w:val="off"/>
          <w:i w:val="off"/>
        </w:rPr>
        <w:t>我们不需要说，没有这种可能性也就根本没有语词存在？回答</w:t>
      </w:r>
      <w:r>
        <w:rPr>
          <w:rFonts w:ascii="宋体" w:hAnsi="宋体" w:cs="宋体" w:eastAsia="宋体"/>
          <w:sz w:val="49"/>
          <w:spacing w:val="0"/>
          <w:color w:val="000000"/>
          <w:b w:val="off"/>
          <w:i w:val="off"/>
        </w:rPr>
        <w:t>当然是：这种可能性就附着在有关认识的可能性上。但并非所</w:t>
      </w:r>
      <w:bookmarkEnd w:id="1723"/>
    </w:p>
    <w:p>
      <w:r>
        <w:t/>
      </w:r>
    </w:p>
    <w:p>
      <w:pPr>
        <w:sectPr>
          <w:footerReference r:id="rId110"/>
          <w:headerReference r:id="rId111" w:type="default"/>
          <w:type w:val="nextPage"/>
          <w:pgSz w:w="22520" w:h="31680"/>
          <w:pgMar w:left="3380" w:top="2260" w:right="3380" w:bottom="2260" w:header="1960" w:footer="1960"/>
          <w:cols w:num="1"/>
        </w:sectPr>
      </w:pPr>
    </w:p>
    <w:p>
      <w:pPr>
        <w:pageBreakBefore w:val="off"/>
        <w:tabs>
          <w:tab w:pos="14980" w:val="left" w:leader="none"/>
        </w:tabs>
        <w:wordWrap w:val="off"/>
        <w:spacing w:before="0" w:after="0" w:line="580" w:lineRule="atLeast"/>
        <w:ind w:left="9560" w:right="0"/>
        <w:jc w:val="both"/>
        <w:textAlignment w:val="baseline"/>
        <w:rPr>
          <w:sz w:val="42"/>
        </w:rPr>
      </w:pPr>
      <w:bookmarkStart w:name="" w:id="1724"/>
      <w:r>
        <w:rPr>
          <w:rFonts w:ascii="黑体" w:hAnsi="黑体" w:cs="黑体" w:eastAsia="黑体"/>
          <w:sz w:val="42"/>
          <w:spacing w:val="0"/>
          <w:color w:val="000000"/>
          <w:b w:val="off"/>
          <w:i w:val="off"/>
        </w:rPr>
        <w:t>第一章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含义意向与含义充实</w:t>
      </w:r>
      <w:r>
        <w:t xml:space="preserve">	</w:t>
      </w:r>
      <w:r>
        <w:rPr>
          <w:rFonts w:ascii="楷体" w:hAnsi="楷体" w:cs="楷体" w:eastAsia="楷体"/>
          <w:sz w:val="42"/>
          <w:spacing w:val="0"/>
          <w:color w:val="000000"/>
          <w:b w:val="off"/>
          <w:i w:val="off"/>
        </w:rPr>
        <w:t>035</w:t>
      </w:r>
      <w:bookmarkEnd w:id="1724"/>
    </w:p>
    <w:p>
      <w:pPr>
        <w:pageBreakBefore w:val="off"/>
        <w:tabs/>
        <w:wordWrap w:val="off"/>
        <w:spacing w:before="0" w:after="0" w:line="560" w:lineRule="exact"/>
        <w:ind w:left="0" w:right="0"/>
        <w:jc w:val="both"/>
        <w:textAlignment w:val="baseline"/>
        <w:rPr>
          <w:sz w:val="42"/>
        </w:rPr>
      </w:pPr>
      <w:bookmarkStart w:name="" w:id="1725"/>
      <w:r>
        <w:rPr>
          <w:rFonts w:ascii="宋体" w:hAnsi="宋体" w:cs="宋体" w:eastAsia="宋体"/>
          <w:sz w:val="42"/>
          <w:spacing w:val="0"/>
          <w:color w:val="000000"/>
          <w:b w:val="off"/>
          <w:i w:val="off"/>
        </w:rPr>
        <w:t/>
      </w:r>
      <w:bookmarkEnd w:id="1725"/>
    </w:p>
    <w:p>
      <w:pPr>
        <w:pageBreakBefore w:val="off"/>
        <w:tabs/>
        <w:wordWrap w:val="off"/>
        <w:spacing w:before="0" w:after="0" w:line="560" w:lineRule="exact"/>
        <w:ind w:left="0" w:right="0"/>
        <w:jc w:val="both"/>
        <w:textAlignment w:val="baseline"/>
        <w:rPr>
          <w:sz w:val="42"/>
        </w:rPr>
      </w:pPr>
      <w:bookmarkStart w:name="" w:id="1726"/>
      <w:r>
        <w:rPr>
          <w:rFonts w:ascii="宋体" w:hAnsi="宋体" w:cs="宋体" w:eastAsia="宋体"/>
          <w:sz w:val="42"/>
          <w:spacing w:val="0"/>
          <w:color w:val="000000"/>
          <w:b w:val="off"/>
          <w:i w:val="off"/>
        </w:rPr>
        <w:t/>
      </w:r>
      <w:bookmarkEnd w:id="1726"/>
    </w:p>
    <w:p>
      <w:pPr>
        <w:pageBreakBefore w:val="off"/>
        <w:tabs/>
        <w:wordWrap w:val="off"/>
        <w:spacing w:before="0" w:after="0" w:line="1040" w:lineRule="atLeast"/>
        <w:ind w:left="940" w:right="120"/>
        <w:jc w:val="both"/>
        <w:textAlignment w:val="baseline"/>
        <w:rPr>
          <w:sz w:val="50"/>
        </w:rPr>
      </w:pPr>
      <w:bookmarkStart w:name="" w:id="1727"/>
      <w:r>
        <w:rPr>
          <w:rFonts w:ascii="宋体" w:hAnsi="宋体" w:cs="宋体" w:eastAsia="宋体"/>
          <w:sz w:val="50"/>
          <w:spacing w:val="0"/>
          <w:color w:val="000000"/>
          <w:b w:val="off"/>
          <w:i w:val="off"/>
        </w:rPr>
        <w:t>有被意指的认识都是可能的，并非所有称谓含义都是可实现的。</w:t>
      </w:r>
      <w:r>
        <w:rPr>
          <w:rFonts w:ascii="宋体" w:hAnsi="宋体" w:cs="宋体" w:eastAsia="宋体"/>
          <w:sz w:val="50"/>
          <w:spacing w:val="0"/>
          <w:color w:val="000000"/>
          <w:b w:val="off"/>
          <w:i w:val="off"/>
        </w:rPr>
        <w:t>“想像的”名称也是名称，但它们不可能处在现时的指称中，实际</w:t>
      </w:r>
      <w:r>
        <w:rPr>
          <w:rFonts w:ascii="宋体" w:hAnsi="宋体" w:cs="宋体" w:eastAsia="宋体"/>
          <w:sz w:val="50"/>
          <w:spacing w:val="0"/>
          <w:color w:val="000000"/>
          <w:b w:val="off"/>
          <w:i w:val="off"/>
        </w:rPr>
        <w:t>上它们并不具有范围，并不具有在可能性和真理意义上的普遍</w:t>
      </w:r>
      <w:r>
        <w:rPr>
          <w:rFonts w:ascii="宋体" w:hAnsi="宋体" w:cs="宋体" w:eastAsia="宋体"/>
          <w:sz w:val="50"/>
          <w:spacing w:val="0"/>
          <w:color w:val="000000"/>
          <w:b w:val="off"/>
          <w:i w:val="off"/>
        </w:rPr>
        <w:t>性。它们的普遍性是空乏的伪称。随着研究的进一步展开，我</w:t>
      </w:r>
      <w:r>
        <w:rPr>
          <w:rFonts w:ascii="宋体" w:hAnsi="宋体" w:cs="宋体" w:eastAsia="宋体"/>
          <w:sz w:val="50"/>
          <w:spacing w:val="0"/>
          <w:color w:val="000000"/>
          <w:b w:val="off"/>
          <w:i w:val="off"/>
        </w:rPr>
        <w:t>们会看到，这些话语应当如何得到澄清；从现象学上看，在这些</w:t>
      </w:r>
      <w:r>
        <w:rPr>
          <w:rFonts w:ascii="宋体" w:hAnsi="宋体" w:cs="宋体" w:eastAsia="宋体"/>
          <w:sz w:val="50"/>
          <w:spacing w:val="0"/>
          <w:color w:val="000000"/>
          <w:b w:val="off"/>
          <w:i w:val="off"/>
        </w:rPr>
        <w:t>话语后面还隐藏着什么。</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1181100</wp:posOffset>
                </wp:positionV>
                <wp:extent cx="1016000" cy="508000"/>
                <wp:wrapNone/>
                <wp:docPr id="118" name="文本框 118"/>
                <a:graphic xmlns:a="http://schemas.openxmlformats.org/drawingml/2006/main">
                  <a:graphicData uri="http://schemas.microsoft.com/office/word/2010/wordprocessingShape">
                    <wps:wsp>
                      <wps:cNvSpPr txBox="true"/>
                      <wps:spPr>
                        <a:xfrm>
                          <a:off x="0" y="0"/>
                          <a:ext cx="1016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1728"/>
                            <w:r>
                              <w:rPr>
                                <w:rFonts w:ascii="黑体" w:hAnsi="黑体" w:cs="黑体" w:eastAsia="黑体"/>
                                <w:sz w:val="53"/>
                                <w:spacing w:val="0"/>
                                <w:color w:val="000000"/>
                                <w:b w:val="off"/>
                                <w:i w:val="off"/>
                              </w:rPr>
                              <w:t>B₂ 30</w:t>
                            </w:r>
                            <w:bookmarkEnd w:id="1728"/>
                          </w:p>
                        </w:txbxContent>
                      </wps:txbx>
                      <wps:bodyPr wrap="square" lIns="0" rIns="0" tIns="0" bIns="0" vert="horz" anchor="t">
                        <a:noAutofit/>
                      </wps:bodyPr>
                    </wps:wsp>
                  </a:graphicData>
                </a:graphic>
              </wp:anchor>
            </w:drawing>
          </mc:Choice>
          <mc:Fallback>
            <w:pict>
              <v:shape type="#_x0000_t202" filled="f" stroked="f" style="margin-left:981pt;margin-top:93pt;width:8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1729"/>
                      <w:r>
                        <w:rPr>
                          <w:rFonts w:ascii="黑体" w:hAnsi="黑体" w:cs="黑体" w:eastAsia="黑体"/>
                          <w:sz w:val="53"/>
                          <w:spacing w:val="0"/>
                          <w:color w:val="000000"/>
                          <w:b w:val="off"/>
                          <w:i w:val="off"/>
                        </w:rPr>
                        <w:t>B₂ 30</w:t>
                      </w:r>
                      <w:bookmarkEnd w:id="172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647700</wp:posOffset>
                </wp:positionV>
                <wp:extent cx="1054100" cy="508000"/>
                <wp:wrapNone/>
                <wp:docPr id="119" name="文本框 119"/>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1730"/>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502</w:t>
                            </w:r>
                            <w:bookmarkEnd w:id="1730"/>
                          </w:p>
                        </w:txbxContent>
                      </wps:txbx>
                      <wps:bodyPr wrap="square" lIns="0" rIns="0" tIns="0" bIns="0" vert="horz" anchor="t">
                        <a:noAutofit/>
                      </wps:bodyPr>
                    </wps:wsp>
                  </a:graphicData>
                </a:graphic>
              </wp:anchor>
            </w:drawing>
          </mc:Choice>
          <mc:Fallback>
            <w:pict>
              <v:shape type="#_x0000_t202" filled="f" stroked="f" style="margin-left:982pt;margin-top:51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1731"/>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502</w:t>
                      </w:r>
                      <w:bookmarkEnd w:id="1731"/>
                    </w:p>
                  </w:txbxContent>
                </v:textbox>
              </v:shape>
            </w:pict>
          </mc:Fallback>
        </mc:AlternateContent>
      </w:r>
      <w:bookmarkEnd w:id="1727"/>
    </w:p>
    <w:p>
      <w:pPr>
        <w:pageBreakBefore w:val="off"/>
        <w:tabs/>
        <w:wordWrap w:val="off"/>
        <w:spacing w:before="0" w:after="0" w:line="1040" w:lineRule="atLeast"/>
        <w:ind w:left="940" w:right="0" w:firstLine="1080"/>
        <w:jc w:val="both"/>
        <w:textAlignment w:val="baseline"/>
        <w:rPr>
          <w:sz w:val="50"/>
        </w:rPr>
      </w:pPr>
      <w:bookmarkStart w:name="" w:id="1732"/>
      <w:r>
        <w:rPr>
          <w:rFonts w:ascii="宋体" w:hAnsi="宋体" w:cs="宋体" w:eastAsia="宋体"/>
          <w:sz w:val="50"/>
          <w:spacing w:val="0"/>
          <w:color w:val="000000"/>
          <w:b w:val="off"/>
          <w:i w:val="off"/>
        </w:rPr>
        <w:t>我们所做的阐述是始终有效的，而不仅只是对那些例如以</w:t>
      </w:r>
      <w:r>
        <w:rPr>
          <w:rFonts w:ascii="宋体" w:hAnsi="宋体" w:cs="宋体" w:eastAsia="宋体"/>
          <w:sz w:val="50"/>
          <w:spacing w:val="0"/>
          <w:color w:val="000000"/>
          <w:b w:val="off"/>
          <w:i w:val="off"/>
        </w:rPr>
        <w:t>普遍概念的方式具有普遍含义的表达有效。这些阐述同样有效</w:t>
      </w:r>
      <w:r>
        <w:rPr>
          <w:rFonts w:ascii="宋体" w:hAnsi="宋体" w:cs="宋体" w:eastAsia="宋体"/>
          <w:sz w:val="50"/>
          <w:spacing w:val="0"/>
          <w:color w:val="000000"/>
          <w:b w:val="off"/>
          <w:i w:val="off"/>
        </w:rPr>
        <w:t>于诸如专有名称那样的个体含义表达。通常被人们称作“语词</w:t>
      </w:r>
      <w:r>
        <w:rPr>
          <w:rFonts w:ascii="宋体" w:hAnsi="宋体" w:cs="宋体" w:eastAsia="宋体"/>
          <w:sz w:val="50"/>
          <w:spacing w:val="0"/>
          <w:color w:val="000000"/>
          <w:b w:val="off"/>
          <w:i w:val="off"/>
        </w:rPr>
        <w:t>含义之普遍性”的那个事实所意指的绝不是那种被人们附加给</w:t>
      </w:r>
      <w:r>
        <w:rPr>
          <w:rFonts w:ascii="宋体" w:hAnsi="宋体" w:cs="宋体" w:eastAsia="宋体"/>
          <w:sz w:val="50"/>
          <w:spacing w:val="0"/>
          <w:color w:val="000000"/>
          <w:b w:val="off"/>
          <w:i w:val="off"/>
        </w:rPr>
        <w:t>对立于个体概念的属概念的普遍性；它以同样的方式既包含个</w:t>
      </w:r>
      <w:r>
        <w:rPr>
          <w:rFonts w:ascii="宋体" w:hAnsi="宋体" w:cs="宋体" w:eastAsia="宋体"/>
          <w:sz w:val="50"/>
          <w:spacing w:val="0"/>
          <w:color w:val="000000"/>
          <w:b w:val="off"/>
          <w:i w:val="off"/>
        </w:rPr>
        <w:t>体概念，也包含属概念。因此，我们在一个有意义地起作用的表</w:t>
      </w:r>
      <w:r>
        <w:rPr>
          <w:rFonts w:ascii="宋体" w:hAnsi="宋体" w:cs="宋体" w:eastAsia="宋体"/>
          <w:sz w:val="50"/>
          <w:spacing w:val="0"/>
          <w:color w:val="000000"/>
          <w:b w:val="off"/>
          <w:i w:val="off"/>
        </w:rPr>
        <w:t>达与一致性直观的关系中所说的“认识”恰恰也不能被理解为一</w:t>
      </w:r>
      <w:r>
        <w:rPr>
          <w:rFonts w:ascii="宋体" w:hAnsi="宋体" w:cs="宋体" w:eastAsia="宋体"/>
          <w:sz w:val="50"/>
          <w:spacing w:val="0"/>
          <w:color w:val="000000"/>
          <w:b w:val="off"/>
          <w:i w:val="off"/>
        </w:rPr>
        <w:t>个现时的分类活动，即那种将一个直观地或思想地被表象的对</w:t>
      </w:r>
      <w:r>
        <w:rPr>
          <w:rFonts w:ascii="宋体" w:hAnsi="宋体" w:cs="宋体" w:eastAsia="宋体"/>
          <w:sz w:val="50"/>
          <w:spacing w:val="0"/>
          <w:color w:val="000000"/>
          <w:b w:val="off"/>
          <w:i w:val="off"/>
        </w:rPr>
        <w:t>象——即必然地根据普遍概念并且在语言上借助于普遍名</w:t>
      </w:r>
      <w:r>
        <w:rPr>
          <w:rFonts w:ascii="宋体" w:hAnsi="宋体" w:cs="宋体" w:eastAsia="宋体"/>
          <w:sz w:val="50"/>
          <w:spacing w:val="0"/>
          <w:color w:val="000000"/>
          <w:b w:val="off"/>
          <w:i w:val="off"/>
        </w:rPr>
        <w:t>称————排序到一个种类之中去的做法。专有名称也具有其“普</w:t>
      </w:r>
      <w:r>
        <w:rPr>
          <w:rFonts w:ascii="宋体" w:hAnsi="宋体" w:cs="宋体" w:eastAsia="宋体"/>
          <w:sz w:val="50"/>
          <w:spacing w:val="0"/>
          <w:color w:val="000000"/>
          <w:b w:val="off"/>
          <w:i w:val="off"/>
        </w:rPr>
        <w:t>遍性”，即使当它们在行使现时指称之功能时实际上并不进行分</w:t>
      </w:r>
      <w:r>
        <w:rPr>
          <w:rFonts w:ascii="宋体" w:hAnsi="宋体" w:cs="宋体" w:eastAsia="宋体"/>
          <w:sz w:val="50"/>
          <w:spacing w:val="0"/>
          <w:color w:val="000000"/>
          <w:b w:val="off"/>
          <w:i w:val="off"/>
        </w:rPr>
        <w:t>类活动。专有名称与其他所有名称一样，它们不进行指称着的</w:t>
      </w:r>
      <w:r>
        <w:rPr>
          <w:rFonts w:ascii="宋体" w:hAnsi="宋体" w:cs="宋体" w:eastAsia="宋体"/>
          <w:sz w:val="50"/>
          <w:spacing w:val="0"/>
          <w:color w:val="000000"/>
          <w:b w:val="off"/>
          <w:i w:val="off"/>
        </w:rPr>
        <w:t>认识就根本无法对任何东西进行指称。与我们前面所做考察完</w:t>
      </w:r>
      <w:r>
        <w:rPr>
          <w:rFonts w:ascii="宋体" w:hAnsi="宋体" w:cs="宋体" w:eastAsia="宋体"/>
          <w:sz w:val="50"/>
          <w:spacing w:val="0"/>
          <w:color w:val="000000"/>
          <w:b w:val="off"/>
          <w:i w:val="off"/>
        </w:rPr>
        <w:t>全相似的一个考察已经表明，与其他表达相同，专有名称与相应</w:t>
      </w:r>
      <w:r>
        <w:rPr>
          <w:rFonts w:ascii="宋体" w:hAnsi="宋体" w:cs="宋体" w:eastAsia="宋体"/>
          <w:sz w:val="50"/>
          <w:spacing w:val="0"/>
          <w:color w:val="000000"/>
          <w:b w:val="off"/>
          <w:i w:val="off"/>
        </w:rPr>
        <w:t>直观的联系仅只是一种间接的联系而已。各个名称显然既不属</w:t>
      </w:r>
      <w:r>
        <w:rPr>
          <w:rFonts w:ascii="宋体" w:hAnsi="宋体" w:cs="宋体" w:eastAsia="宋体"/>
          <w:sz w:val="50"/>
          <w:spacing w:val="0"/>
          <w:color w:val="000000"/>
          <w:b w:val="off"/>
          <w:i w:val="off"/>
        </w:rPr>
        <w:t>于一个特定的感知，也不属于一个特定的想像或其他的图像化。</w:t>
      </w:r>
      <w:r>
        <w:rPr>
          <w:rFonts w:ascii="宋体" w:hAnsi="宋体" w:cs="宋体" w:eastAsia="宋体"/>
          <w:sz w:val="50"/>
          <w:spacing w:val="0"/>
          <w:color w:val="000000"/>
          <w:b w:val="off"/>
          <w:i w:val="off"/>
        </w:rPr>
        <w:t>在无数可能直观中显现出现来的是同一个人，而所有这些显现</w:t>
      </w:r>
      <w:r>
        <w:rPr>
          <w:rFonts w:ascii="宋体" w:hAnsi="宋体" w:cs="宋体" w:eastAsia="宋体"/>
          <w:sz w:val="50"/>
          <w:spacing w:val="0"/>
          <w:color w:val="000000"/>
          <w:b w:val="off"/>
          <w:i w:val="off"/>
        </w:rPr>
        <w:t>并不仅只具有直观的统一，而且也具有认识的统一。每一个源</w:t>
      </w:r>
      <w:r>
        <w:rPr>
          <w:rFonts w:ascii="宋体" w:hAnsi="宋体" w:cs="宋体" w:eastAsia="宋体"/>
          <w:sz w:val="50"/>
          <w:spacing w:val="0"/>
          <w:color w:val="000000"/>
          <w:b w:val="off"/>
          <w:i w:val="off"/>
        </w:rPr>
        <w:t>于直观杂多性之中的个别显现都可以通过专有名称而同样合理</w:t>
      </w:r>
      <w:r>
        <w:rPr>
          <w:rFonts w:ascii="宋体" w:hAnsi="宋体" w:cs="宋体" w:eastAsia="宋体"/>
          <w:sz w:val="50"/>
          <w:spacing w:val="0"/>
          <w:color w:val="000000"/>
          <w:b w:val="off"/>
          <w:i w:val="off"/>
        </w:rPr>
        <w:t>地成为同等意义之指称的基础。无论被给予的是什么样的人或</w:t>
      </w:r>
      <w:r>
        <w:rPr>
          <w:rFonts w:ascii="宋体" w:hAnsi="宋体" w:cs="宋体" w:eastAsia="宋体"/>
          <w:sz w:val="50"/>
          <w:spacing w:val="0"/>
          <w:color w:val="000000"/>
          <w:b w:val="off"/>
          <w:i w:val="off"/>
        </w:rPr>
        <w:t>事，指称者所意指的总是同一个人或事。而他对此人或事的意</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11506200</wp:posOffset>
                </wp:positionV>
                <wp:extent cx="1016000" cy="508000"/>
                <wp:wrapNone/>
                <wp:docPr id="120" name="文本框 120"/>
                <a:graphic xmlns:a="http://schemas.openxmlformats.org/drawingml/2006/main">
                  <a:graphicData uri="http://schemas.microsoft.com/office/word/2010/wordprocessingShape">
                    <wps:wsp>
                      <wps:cNvSpPr txBox="true"/>
                      <wps:spPr>
                        <a:xfrm>
                          <a:off x="0" y="0"/>
                          <a:ext cx="1016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1733"/>
                            <w:r>
                              <w:rPr>
                                <w:rFonts w:ascii="黑体" w:hAnsi="黑体" w:cs="黑体" w:eastAsia="黑体"/>
                                <w:sz w:val="53"/>
                                <w:spacing w:val="0"/>
                                <w:color w:val="000000"/>
                                <w:b w:val="off"/>
                                <w:i w:val="off"/>
                              </w:rPr>
                              <w:t>B₂ 31</w:t>
                            </w:r>
                            <w:bookmarkEnd w:id="1733"/>
                          </w:p>
                        </w:txbxContent>
                      </wps:txbx>
                      <wps:bodyPr wrap="square" lIns="0" rIns="0" tIns="0" bIns="0" vert="horz" anchor="t">
                        <a:noAutofit/>
                      </wps:bodyPr>
                    </wps:wsp>
                  </a:graphicData>
                </a:graphic>
              </wp:anchor>
            </w:drawing>
          </mc:Choice>
          <mc:Fallback>
            <w:pict>
              <v:shape type="#_x0000_t202" filled="f" stroked="f" style="margin-left:979pt;margin-top:906pt;width:8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1734"/>
                      <w:r>
                        <w:rPr>
                          <w:rFonts w:ascii="黑体" w:hAnsi="黑体" w:cs="黑体" w:eastAsia="黑体"/>
                          <w:sz w:val="53"/>
                          <w:spacing w:val="0"/>
                          <w:color w:val="000000"/>
                          <w:b w:val="off"/>
                          <w:i w:val="off"/>
                        </w:rPr>
                        <w:t>B₂ 31</w:t>
                      </w:r>
                      <w:bookmarkEnd w:id="17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10934700</wp:posOffset>
                </wp:positionV>
                <wp:extent cx="1054100" cy="508000"/>
                <wp:wrapNone/>
                <wp:docPr id="121" name="文本框 121"/>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1735"/>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A503</w:t>
                            </w:r>
                            <w:bookmarkEnd w:id="1735"/>
                          </w:p>
                        </w:txbxContent>
                      </wps:txbx>
                      <wps:bodyPr wrap="square" lIns="0" rIns="0" tIns="0" bIns="0" vert="horz" anchor="t">
                        <a:noAutofit/>
                      </wps:bodyPr>
                    </wps:wsp>
                  </a:graphicData>
                </a:graphic>
              </wp:anchor>
            </w:drawing>
          </mc:Choice>
          <mc:Fallback>
            <w:pict>
              <v:shape type="#_x0000_t202" filled="f" stroked="f" style="margin-left:966pt;margin-top:861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1736"/>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A503</w:t>
                      </w:r>
                      <w:bookmarkEnd w:id="1736"/>
                    </w:p>
                  </w:txbxContent>
                </v:textbox>
              </v:shape>
            </w:pict>
          </mc:Fallback>
        </mc:AlternateContent>
      </w:r>
      <w:bookmarkEnd w:id="1732"/>
    </w:p>
    <w:p>
      <w:r>
        <w:t/>
      </w:r>
    </w:p>
    <w:p>
      <w:pPr>
        <w:sectPr>
          <w:footerReference r:id="rId112"/>
          <w:headerReference r:id="rId113" w:type="default"/>
          <w:type w:val="nextPage"/>
          <w:pgSz w:w="22520" w:h="31680"/>
          <w:pgMar w:left="3120" w:top="2260" w:right="3120" w:bottom="2260" w:header="1960" w:footer="1960"/>
          <w:cols w:num="1"/>
        </w:sectPr>
      </w:pPr>
    </w:p>
    <w:p>
      <w:pPr>
        <w:pageBreakBefore w:val="off"/>
        <w:tabs>
          <w:tab w:pos="2080" w:val="left" w:leader="none"/>
        </w:tabs>
        <w:wordWrap w:val="off"/>
        <w:spacing w:before="0" w:after="0" w:line="560" w:lineRule="atLeast"/>
        <w:ind w:left="480" w:right="0"/>
        <w:jc w:val="both"/>
        <w:textAlignment w:val="baseline"/>
        <w:rPr>
          <w:sz w:val="40"/>
        </w:rPr>
      </w:pPr>
      <w:bookmarkStart w:name="" w:id="1737"/>
      <w:r>
        <w:rPr>
          <w:rFonts w:ascii="楷体" w:hAnsi="楷体" w:cs="楷体" w:eastAsia="楷体"/>
          <w:sz w:val="40"/>
          <w:spacing w:val="0"/>
          <w:color w:val="000000"/>
          <w:b w:val="off"/>
          <w:i w:val="off"/>
        </w:rPr>
        <w:t>036</w:t>
      </w:r>
      <w:r>
        <w:t xml:space="preserve">	</w:t>
      </w:r>
      <w:r>
        <w:rPr>
          <w:rFonts w:ascii="黑体" w:hAnsi="黑体" w:cs="黑体" w:eastAsia="黑体"/>
          <w:sz w:val="40"/>
          <w:spacing w:val="0"/>
          <w:color w:val="000000"/>
          <w:b w:val="off"/>
          <w:i w:val="off"/>
        </w:rPr>
        <w:t>逻辑研究(第二卷第二部分)</w:t>
      </w:r>
      <w:bookmarkEnd w:id="1737"/>
    </w:p>
    <w:p>
      <w:pPr>
        <w:pageBreakBefore w:val="off"/>
        <w:tabs/>
        <w:wordWrap w:val="off"/>
        <w:spacing w:before="0" w:after="0" w:line="740" w:lineRule="exact"/>
        <w:ind w:left="0" w:right="0"/>
        <w:jc w:val="both"/>
        <w:textAlignment w:val="baseline"/>
        <w:rPr>
          <w:sz w:val="53"/>
        </w:rPr>
      </w:pPr>
      <w:bookmarkStart w:name="" w:id="1738"/>
      <w:r>
        <w:rPr>
          <w:rFonts w:ascii="宋体" w:hAnsi="宋体" w:cs="宋体" w:eastAsia="宋体"/>
          <w:sz w:val="53"/>
          <w:spacing w:val="0"/>
          <w:color w:val="000000"/>
          <w:b w:val="off"/>
          <w:i w:val="off"/>
        </w:rPr>
        <w:t/>
      </w:r>
      <w:bookmarkEnd w:id="1738"/>
    </w:p>
    <w:p>
      <w:pPr>
        <w:pageBreakBefore w:val="off"/>
        <w:tabs/>
        <w:wordWrap w:val="off"/>
        <w:spacing w:before="0" w:after="0" w:line="720" w:lineRule="atLeast"/>
        <w:ind w:left="520" w:right="40"/>
        <w:jc w:val="both"/>
        <w:textAlignment w:val="baseline"/>
        <w:rPr>
          <w:sz w:val="53"/>
        </w:rPr>
      </w:pPr>
      <w:bookmarkStart w:name="" w:id="1739"/>
      <w:r>
        <w:rPr>
          <w:rFonts w:ascii="宋体" w:hAnsi="宋体" w:cs="宋体" w:eastAsia="宋体"/>
          <w:sz w:val="53"/>
          <w:spacing w:val="0"/>
          <w:color w:val="000000"/>
          <w:b w:val="off"/>
          <w:i w:val="off"/>
        </w:rPr>
        <w:t>指并不像在对一个对他而言个体陌生的客体的考察时那样，是</w:t>
      </w:r>
      <w:r>
        <w:rPr>
          <w:rFonts w:ascii="宋体" w:hAnsi="宋体" w:cs="宋体" w:eastAsia="宋体"/>
          <w:sz w:val="53"/>
          <w:spacing w:val="0"/>
          <w:color w:val="000000"/>
          <w:b w:val="off"/>
          <w:i w:val="off"/>
        </w:rPr>
        <w:t>以一种直观朝向的方式进行；而是他将此人或事认识为这个人</w:t>
      </w:r>
      <w:r>
        <w:rPr>
          <w:rFonts w:ascii="宋体" w:hAnsi="宋体" w:cs="宋体" w:eastAsia="宋体"/>
          <w:sz w:val="53"/>
          <w:spacing w:val="0"/>
          <w:color w:val="000000"/>
          <w:b w:val="off"/>
          <w:i w:val="off"/>
        </w:rPr>
        <w:t>或事；在指称中他将“汉斯”认识为“汉斯”，将“柏林”认识为“柏</w:t>
      </w:r>
      <w:r>
        <w:rPr>
          <w:rFonts w:ascii="宋体" w:hAnsi="宋体" w:cs="宋体" w:eastAsia="宋体"/>
          <w:sz w:val="53"/>
          <w:spacing w:val="0"/>
          <w:color w:val="000000"/>
          <w:b w:val="off"/>
          <w:i w:val="off"/>
        </w:rPr>
        <w:t>林”。而这样一种对此人或此城市的认识则重又是一个行为，它</w:t>
      </w:r>
      <w:r>
        <w:rPr>
          <w:rFonts w:ascii="宋体" w:hAnsi="宋体" w:cs="宋体" w:eastAsia="宋体"/>
          <w:sz w:val="53"/>
          <w:spacing w:val="0"/>
          <w:color w:val="000000"/>
          <w:b w:val="off"/>
          <w:i w:val="off"/>
        </w:rPr>
        <w:t>并不束缚在各个语词显现的特定感性内涵上。语音不同(并且</w:t>
      </w:r>
      <w:r>
        <w:rPr>
          <w:rFonts w:ascii="宋体" w:hAnsi="宋体" w:cs="宋体" w:eastAsia="宋体"/>
          <w:sz w:val="53"/>
          <w:spacing w:val="0"/>
          <w:color w:val="000000"/>
          <w:b w:val="off"/>
          <w:i w:val="off"/>
        </w:rPr>
        <w:t>就可能性而言有无数多的语音)，行为则是同一个；例如，当多个</w:t>
      </w:r>
      <w:r>
        <w:rPr>
          <w:rFonts w:ascii="宋体" w:hAnsi="宋体" w:cs="宋体" w:eastAsia="宋体"/>
          <w:sz w:val="53"/>
          <w:spacing w:val="0"/>
          <w:color w:val="000000"/>
          <w:b w:val="off"/>
          <w:i w:val="off"/>
        </w:rPr>
        <w:t>语音为同一个个体实事而采用不同的专有名称时便是如此。</w:t>
      </w:r>
      <w:bookmarkEnd w:id="1739"/>
    </w:p>
    <w:p>
      <w:pPr>
        <w:pageBreakBefore w:val="off"/>
        <w:tabs/>
        <w:wordWrap w:val="off"/>
        <w:spacing w:before="0" w:after="0" w:line="720" w:lineRule="atLeast"/>
        <w:ind w:left="520" w:right="40" w:firstLine="1120"/>
        <w:jc w:val="both"/>
        <w:textAlignment w:val="baseline"/>
        <w:rPr>
          <w:sz w:val="53"/>
        </w:rPr>
      </w:pPr>
      <w:bookmarkStart w:name="" w:id="1740"/>
      <w:r>
        <w:rPr>
          <w:rFonts w:ascii="宋体" w:hAnsi="宋体" w:cs="宋体" w:eastAsia="宋体"/>
          <w:sz w:val="53"/>
          <w:spacing w:val="0"/>
          <w:color w:val="000000"/>
          <w:b w:val="off"/>
          <w:i w:val="off"/>
        </w:rPr>
        <w:t>当然，专有名称的这种普遍性以及与其相应的专有含义在</w:t>
      </w:r>
      <w:r>
        <w:rPr>
          <w:rFonts w:ascii="宋体" w:hAnsi="宋体" w:cs="宋体" w:eastAsia="宋体"/>
          <w:sz w:val="53"/>
          <w:spacing w:val="0"/>
          <w:color w:val="000000"/>
          <w:b w:val="off"/>
          <w:i w:val="off"/>
          <w:em w:val="dot"/>
        </w:rPr>
        <w:t>特征上完全有别于种类名称</w:t>
      </w:r>
      <w:r>
        <w:rPr>
          <w:rFonts w:ascii="宋体" w:hAnsi="宋体" w:cs="宋体" w:eastAsia="宋体"/>
          <w:sz w:val="53"/>
          <w:spacing w:val="0"/>
          <w:color w:val="000000"/>
          <w:b w:val="off"/>
          <w:i w:val="off"/>
        </w:rPr>
        <w:t>的普遍性。</w:t>
      </w:r>
      <w:bookmarkEnd w:id="1740"/>
    </w:p>
    <w:p>
      <w:pPr>
        <w:pageBreakBefore w:val="off"/>
        <w:tabs/>
        <w:wordWrap w:val="off"/>
        <w:spacing w:before="0" w:after="0" w:line="720" w:lineRule="atLeast"/>
        <w:ind w:left="520" w:right="20" w:firstLine="1120"/>
        <w:jc w:val="both"/>
        <w:textAlignment w:val="baseline"/>
        <w:rPr>
          <w:sz w:val="53"/>
        </w:rPr>
      </w:pPr>
      <w:bookmarkStart w:name="" w:id="1741"/>
      <w:r>
        <w:rPr>
          <w:rFonts w:ascii="宋体" w:hAnsi="宋体" w:cs="宋体" w:eastAsia="宋体"/>
          <w:sz w:val="53"/>
          <w:spacing w:val="0"/>
          <w:color w:val="000000"/>
          <w:b w:val="off"/>
          <w:i w:val="off"/>
          <w:em w:val="dot"/>
        </w:rPr>
        <w:t>专有名称</w:t>
      </w:r>
      <w:r>
        <w:rPr>
          <w:rFonts w:ascii="宋体" w:hAnsi="宋体" w:cs="宋体" w:eastAsia="宋体"/>
          <w:sz w:val="53"/>
          <w:spacing w:val="0"/>
          <w:color w:val="000000"/>
          <w:b w:val="off"/>
          <w:i w:val="off"/>
        </w:rPr>
        <w:t>的普遍性在于，在</w:t>
      </w:r>
      <w:r>
        <w:rPr>
          <w:rFonts w:ascii="宋体" w:hAnsi="宋体" w:cs="宋体" w:eastAsia="宋体"/>
          <w:sz w:val="53"/>
          <w:spacing w:val="0"/>
          <w:color w:val="000000"/>
          <w:b w:val="off"/>
          <w:i w:val="off"/>
          <w:em w:val="dot"/>
        </w:rPr>
        <w:t>一个</w:t>
      </w:r>
      <w:r>
        <w:rPr>
          <w:rFonts w:ascii="宋体" w:hAnsi="宋体" w:cs="宋体" w:eastAsia="宋体"/>
          <w:sz w:val="53"/>
          <w:spacing w:val="0"/>
          <w:color w:val="000000"/>
          <w:b w:val="off"/>
          <w:i w:val="off"/>
        </w:rPr>
        <w:t>个体的客体中包含着可能</w:t>
      </w:r>
      <w:r>
        <w:rPr>
          <w:rFonts w:ascii="宋体" w:hAnsi="宋体" w:cs="宋体" w:eastAsia="宋体"/>
          <w:sz w:val="53"/>
          <w:spacing w:val="0"/>
          <w:color w:val="000000"/>
          <w:b w:val="off"/>
          <w:i w:val="off"/>
        </w:rPr>
        <w:t>直观的一种综合，这些直观通过一种共同的意向</w:t>
      </w:r>
      <w:r>
        <w:rPr>
          <w:rFonts w:ascii="宋体" w:hAnsi="宋体" w:cs="宋体" w:eastAsia="宋体"/>
          <w:sz w:val="53"/>
          <w:spacing w:val="0"/>
          <w:color w:val="000000"/>
          <w:b w:val="off"/>
          <w:i w:val="off"/>
          <w:em w:val="dot"/>
        </w:rPr>
        <w:t>特征</w:t>
      </w:r>
      <w:r>
        <w:rPr>
          <w:rFonts w:ascii="宋体" w:hAnsi="宋体" w:cs="宋体" w:eastAsia="宋体"/>
          <w:sz w:val="53"/>
          <w:spacing w:val="0"/>
          <w:color w:val="000000"/>
          <w:b w:val="off"/>
          <w:i w:val="off"/>
        </w:rPr>
        <w:t>[9]而达到</w:t>
      </w:r>
      <w:r>
        <w:rPr>
          <w:rFonts w:ascii="宋体" w:hAnsi="宋体" w:cs="宋体" w:eastAsia="宋体"/>
          <w:sz w:val="53"/>
          <w:spacing w:val="0"/>
          <w:color w:val="000000"/>
          <w:b w:val="off"/>
          <w:i w:val="off"/>
        </w:rPr>
        <w:t>一致，这种共同的特征并不受在个别直观之间的其他现象区别</w:t>
      </w:r>
      <w:r>
        <w:rPr>
          <w:rFonts w:ascii="宋体" w:hAnsi="宋体" w:cs="宋体" w:eastAsia="宋体"/>
          <w:sz w:val="53"/>
          <w:spacing w:val="0"/>
          <w:color w:val="000000"/>
          <w:b w:val="off"/>
          <w:i w:val="off"/>
        </w:rPr>
        <w:t>之干扰，它为每一个直观提供与同一个对象的联系。而这个统</w:t>
      </w:r>
      <w:r>
        <w:rPr>
          <w:rFonts w:ascii="宋体" w:hAnsi="宋体" w:cs="宋体" w:eastAsia="宋体"/>
          <w:sz w:val="53"/>
          <w:spacing w:val="0"/>
          <w:color w:val="000000"/>
          <w:b w:val="off"/>
          <w:i w:val="off"/>
        </w:rPr>
        <w:t>一之物便是认识统一的基础，它从属于“语词含义的普遍性”，从</w:t>
      </w:r>
      <w:r>
        <w:rPr>
          <w:rFonts w:ascii="宋体" w:hAnsi="宋体" w:cs="宋体" w:eastAsia="宋体"/>
          <w:sz w:val="53"/>
          <w:spacing w:val="0"/>
          <w:color w:val="000000"/>
          <w:b w:val="off"/>
          <w:i w:val="off"/>
        </w:rPr>
        <w:t>属于语词含义的观念可能的现实化之范围。所以，指称的语词</w:t>
      </w:r>
      <w:r>
        <w:rPr>
          <w:rFonts w:ascii="宋体" w:hAnsi="宋体" w:cs="宋体" w:eastAsia="宋体"/>
          <w:sz w:val="53"/>
          <w:spacing w:val="0"/>
          <w:color w:val="000000"/>
          <w:b w:val="off"/>
          <w:i w:val="off"/>
        </w:rPr>
        <w:t>具有与一个无限的直观杂多性的联系，这个语词认识着并因此</w:t>
      </w:r>
      <w:r>
        <w:rPr>
          <w:rFonts w:ascii="宋体" w:hAnsi="宋体" w:cs="宋体" w:eastAsia="宋体"/>
          <w:sz w:val="53"/>
          <w:spacing w:val="0"/>
          <w:color w:val="000000"/>
          <w:b w:val="off"/>
          <w:i w:val="off"/>
        </w:rPr>
        <w:t>而指称着这些直观的</w:t>
      </w:r>
      <w:r>
        <w:rPr>
          <w:rFonts w:ascii="宋体" w:hAnsi="宋体" w:cs="宋体" w:eastAsia="宋体"/>
          <w:sz w:val="53"/>
          <w:spacing w:val="0"/>
          <w:color w:val="000000"/>
          <w:b w:val="off"/>
          <w:i w:val="off"/>
          <w:em w:val="dot"/>
        </w:rPr>
        <w:t>同一个对象</w:t>
      </w:r>
      <w:r>
        <w:rPr>
          <w:rFonts w:ascii="宋体" w:hAnsi="宋体" w:cs="宋体" w:eastAsia="宋体"/>
          <w:sz w:val="53"/>
          <w:spacing w:val="0"/>
          <w:color w:val="000000"/>
          <w:b w:val="off"/>
          <w:i w:val="off"/>
        </w:rPr>
        <w:t>。</w:t>
      </w:r>
      <w:bookmarkEnd w:id="1741"/>
    </w:p>
    <w:p>
      <w:pPr>
        <w:pageBreakBefore w:val="off"/>
        <w:tabs/>
        <w:wordWrap w:val="off"/>
        <w:spacing w:before="0" w:after="0" w:line="720" w:lineRule="atLeast"/>
        <w:ind w:left="520" w:right="0" w:firstLine="1120"/>
        <w:jc w:val="both"/>
        <w:textAlignment w:val="baseline"/>
        <w:rPr>
          <w:sz w:val="53"/>
        </w:rPr>
      </w:pPr>
      <w:bookmarkStart w:name="" w:id="1742"/>
      <w:r>
        <w:rPr>
          <w:rFonts w:ascii="宋体" w:hAnsi="宋体" w:cs="宋体" w:eastAsia="宋体"/>
          <w:sz w:val="53"/>
          <w:spacing w:val="0"/>
          <w:color w:val="000000"/>
          <w:b w:val="off"/>
          <w:i w:val="off"/>
          <w:em w:val="dot"/>
        </w:rPr>
        <w:t>种类名称</w:t>
      </w:r>
      <w:r>
        <w:rPr>
          <w:rFonts w:ascii="宋体" w:hAnsi="宋体" w:cs="宋体" w:eastAsia="宋体"/>
          <w:sz w:val="53"/>
          <w:spacing w:val="0"/>
          <w:color w:val="000000"/>
          <w:b w:val="off"/>
          <w:i w:val="off"/>
        </w:rPr>
        <w:t>的情况则完全相反。它们的普遍性包容着一个对</w:t>
      </w:r>
      <w:r>
        <w:rPr>
          <w:rFonts w:ascii="宋体" w:hAnsi="宋体" w:cs="宋体" w:eastAsia="宋体"/>
          <w:sz w:val="53"/>
          <w:spacing w:val="0"/>
          <w:color w:val="000000"/>
          <w:b w:val="off"/>
          <w:i w:val="off"/>
          <w:em w:val="dot"/>
        </w:rPr>
        <w:t>象的范围</w:t>
      </w:r>
      <w:r>
        <w:rPr>
          <w:rFonts w:ascii="宋体" w:hAnsi="宋体" w:cs="宋体" w:eastAsia="宋体"/>
          <w:sz w:val="53"/>
          <w:spacing w:val="0"/>
          <w:color w:val="000000"/>
          <w:b w:val="off"/>
          <w:i w:val="off"/>
        </w:rPr>
        <w:t>，</w:t>
      </w:r>
      <w:r>
        <w:rPr>
          <w:rFonts w:ascii="宋体" w:hAnsi="宋体" w:cs="宋体" w:eastAsia="宋体"/>
          <w:sz w:val="53"/>
          <w:spacing w:val="0"/>
          <w:color w:val="000000"/>
          <w:b w:val="off"/>
          <w:i w:val="off"/>
          <w:em w:val="dot"/>
        </w:rPr>
        <w:t>自在和自为地看</w:t>
      </w:r>
      <w:r>
        <w:rPr>
          <w:rFonts w:ascii="宋体" w:hAnsi="宋体" w:cs="宋体" w:eastAsia="宋体"/>
          <w:sz w:val="53"/>
          <w:spacing w:val="0"/>
          <w:color w:val="000000"/>
          <w:b w:val="off"/>
          <w:i w:val="off"/>
        </w:rPr>
        <w:t>，这些对象中的每一个对象都具有一</w:t>
      </w:r>
      <w:r>
        <w:rPr>
          <w:rFonts w:ascii="宋体" w:hAnsi="宋体" w:cs="宋体" w:eastAsia="宋体"/>
          <w:sz w:val="53"/>
          <w:spacing w:val="0"/>
          <w:color w:val="000000"/>
          <w:b w:val="off"/>
          <w:i w:val="off"/>
        </w:rPr>
        <w:t>种可能的感知综合，都具有一个可能的专有含义。普遍名称是</w:t>
      </w:r>
      <w:r>
        <w:rPr>
          <w:rFonts w:ascii="宋体" w:hAnsi="宋体" w:cs="宋体" w:eastAsia="宋体"/>
          <w:sz w:val="53"/>
          <w:spacing w:val="0"/>
          <w:color w:val="000000"/>
          <w:b w:val="off"/>
          <w:i w:val="off"/>
        </w:rPr>
        <w:t>以一种可能性的方式“包容着”这个范围，这种可能性是指：普</w:t>
      </w:r>
      <w:r>
        <w:rPr>
          <w:rFonts w:ascii="宋体" w:hAnsi="宋体" w:cs="宋体" w:eastAsia="宋体"/>
          <w:sz w:val="53"/>
          <w:spacing w:val="0"/>
          <w:color w:val="000000"/>
          <w:b w:val="off"/>
          <w:i w:val="off"/>
        </w:rPr>
        <w:t>遍名称可以普遍地指称在这个范围中的每一个成员，即是说，它</w:t>
      </w:r>
      <w:r>
        <w:rPr>
          <w:rFonts w:ascii="宋体" w:hAnsi="宋体" w:cs="宋体" w:eastAsia="宋体"/>
          <w:sz w:val="53"/>
          <w:spacing w:val="0"/>
          <w:color w:val="000000"/>
          <w:b w:val="off"/>
          <w:i w:val="off"/>
        </w:rPr>
        <w:t>可以不以专有名称的方式通过专有认识来指称，而是以共有名</w:t>
      </w:r>
      <w:r>
        <w:rPr>
          <w:rFonts w:ascii="宋体" w:hAnsi="宋体" w:cs="宋体" w:eastAsia="宋体"/>
          <w:sz w:val="53"/>
          <w:spacing w:val="0"/>
          <w:color w:val="000000"/>
          <w:b w:val="off"/>
          <w:i w:val="off"/>
        </w:rPr>
        <w:t>称的方式通过分类来指称；现在，或者是那个直接被直观之物，</w:t>
      </w:r>
      <w:r>
        <w:rPr>
          <w:rFonts w:ascii="宋体" w:hAnsi="宋体" w:cs="宋体" w:eastAsia="宋体"/>
          <w:sz w:val="53"/>
          <w:spacing w:val="0"/>
          <w:color w:val="000000"/>
          <w:b w:val="off"/>
          <w:i w:val="off"/>
        </w:rPr>
        <w:t>或者是那个已经在其标记&lt;</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Merkmal&gt;中或已经通过各个特征而</w:t>
      </w:r>
      <w:r>
        <w:rPr>
          <w:rFonts w:ascii="宋体" w:hAnsi="宋体" w:cs="宋体" w:eastAsia="宋体"/>
          <w:sz w:val="53"/>
          <w:spacing w:val="0"/>
          <w:color w:val="000000"/>
          <w:b w:val="off"/>
          <w:i w:val="off"/>
        </w:rPr>
        <w:t>被认识之物便被认识为并且被指称为“</w:t>
      </w:r>
      <w:r>
        <w:rPr>
          <w:rFonts w:ascii="宋体" w:hAnsi="宋体" w:cs="宋体" w:eastAsia="宋体"/>
          <w:sz w:val="53"/>
          <w:spacing w:val="0"/>
          <w:color w:val="000000"/>
          <w:b w:val="off"/>
          <w:i w:val="off"/>
          <w:em w:val="dot"/>
        </w:rPr>
        <w:t>一个</w:t>
      </w:r>
      <w:r>
        <w:rPr>
          <w:rFonts w:ascii="宋体" w:hAnsi="宋体" w:cs="宋体" w:eastAsia="宋体"/>
          <w:sz w:val="53"/>
          <w:spacing w:val="0"/>
          <w:color w:val="000000"/>
          <w:b w:val="off"/>
          <w:i w:val="off"/>
        </w:rPr>
        <w:t>A”。</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2857500</wp:posOffset>
                </wp:positionV>
                <wp:extent cx="1016000" cy="508000"/>
                <wp:wrapNone/>
                <wp:docPr id="122" name="文本框 122"/>
                <a:graphic xmlns:a="http://schemas.openxmlformats.org/drawingml/2006/main">
                  <a:graphicData uri="http://schemas.microsoft.com/office/word/2010/wordprocessingShape">
                    <wps:wsp>
                      <wps:cNvSpPr txBox="true"/>
                      <wps:spPr>
                        <a:xfrm>
                          <a:off x="0" y="0"/>
                          <a:ext cx="1016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743"/>
                            <w:r>
                              <w:rPr>
                                <w:rFonts w:ascii="楷体" w:hAnsi="楷体" w:cs="楷体" w:eastAsia="楷体"/>
                                <w:sz w:val="53"/>
                                <w:spacing w:val="0"/>
                                <w:color w:val="000000"/>
                                <w:b w:val="off"/>
                                <w:i w:val="off"/>
                              </w:rPr>
                              <w:t>B₂ 32</w:t>
                            </w:r>
                            <w:bookmarkEnd w:id="1743"/>
                          </w:p>
                        </w:txbxContent>
                      </wps:txbx>
                      <wps:bodyPr wrap="square" lIns="0" rIns="0" tIns="0" bIns="0" vert="horz" anchor="t">
                        <a:noAutofit/>
                      </wps:bodyPr>
                    </wps:wsp>
                  </a:graphicData>
                </a:graphic>
              </wp:anchor>
            </w:drawing>
          </mc:Choice>
          <mc:Fallback>
            <w:pict>
              <v:shape type="#_x0000_t202" filled="f" stroked="f" style="margin-left:113pt;margin-top:225pt;width:8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744"/>
                      <w:r>
                        <w:rPr>
                          <w:rFonts w:ascii="楷体" w:hAnsi="楷体" w:cs="楷体" w:eastAsia="楷体"/>
                          <w:sz w:val="53"/>
                          <w:spacing w:val="0"/>
                          <w:color w:val="000000"/>
                          <w:b w:val="off"/>
                          <w:i w:val="off"/>
                        </w:rPr>
                        <w:t>B₂ 32</w:t>
                      </w:r>
                      <w:bookmarkEnd w:id="17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2311400</wp:posOffset>
                </wp:positionV>
                <wp:extent cx="1054100" cy="508000"/>
                <wp:wrapNone/>
                <wp:docPr id="123" name="文本框 123"/>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745"/>
                            <w:r>
                              <w:rPr>
                                <w:rFonts w:ascii="楷体" w:hAnsi="楷体" w:cs="楷体" w:eastAsia="楷体"/>
                                <w:sz w:val="53"/>
                                <w:spacing w:val="0"/>
                                <w:color w:val="000000"/>
                                <w:b w:val="off"/>
                                <w:i w:val="off"/>
                              </w:rPr>
                              <w:t>A 504</w:t>
                            </w:r>
                            <w:bookmarkEnd w:id="1745"/>
                          </w:p>
                        </w:txbxContent>
                      </wps:txbx>
                      <wps:bodyPr wrap="square" lIns="0" rIns="0" tIns="0" bIns="0" vert="horz" anchor="t">
                        <a:noAutofit/>
                      </wps:bodyPr>
                    </wps:wsp>
                  </a:graphicData>
                </a:graphic>
              </wp:anchor>
            </w:drawing>
          </mc:Choice>
          <mc:Fallback>
            <w:pict>
              <v:shape type="#_x0000_t202" filled="f" stroked="f" style="margin-left:112pt;margin-top:182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746"/>
                      <w:r>
                        <w:rPr>
                          <w:rFonts w:ascii="楷体" w:hAnsi="楷体" w:cs="楷体" w:eastAsia="楷体"/>
                          <w:sz w:val="53"/>
                          <w:spacing w:val="0"/>
                          <w:color w:val="000000"/>
                          <w:b w:val="off"/>
                          <w:i w:val="off"/>
                        </w:rPr>
                        <w:t>A 504</w:t>
                      </w:r>
                      <w:bookmarkEnd w:id="1746"/>
                    </w:p>
                  </w:txbxContent>
                </v:textbox>
              </v:shape>
            </w:pict>
          </mc:Fallback>
        </mc:AlternateContent>
      </w:r>
      <w:bookmarkEnd w:id="1742"/>
    </w:p>
    <w:p>
      <w:r>
        <w:t/>
      </w:r>
    </w:p>
    <w:p>
      <w:pPr>
        <w:sectPr>
          <w:footerReference r:id="rId114"/>
          <w:headerReference r:id="rId115" w:type="default"/>
          <w:type w:val="nextPage"/>
          <w:pgSz w:w="22520" w:h="31680"/>
          <w:pgMar w:left="3380" w:top="2260" w:right="3380" w:bottom="2260" w:header="1960" w:footer="1960"/>
          <w:cols w:num="1"/>
        </w:sectPr>
      </w:pPr>
    </w:p>
    <w:p>
      <w:pPr>
        <w:pageBreakBefore w:val="off"/>
        <w:tabs/>
        <w:wordWrap w:val="off"/>
        <w:spacing w:before="0" w:after="0" w:line="680" w:lineRule="atLeast"/>
        <w:ind w:left="0" w:right="220"/>
        <w:jc w:val="right"/>
        <w:textAlignment w:val="baseline"/>
        <w:rPr>
          <w:sz w:val="43"/>
        </w:rPr>
      </w:pPr>
      <w:bookmarkStart w:name="" w:id="1747"/>
      <w:r>
        <w:rPr>
          <w:rFonts w:ascii="楷体" w:hAnsi="楷体" w:cs="楷体" w:eastAsia="楷体"/>
          <w:sz w:val="43"/>
          <w:spacing w:val="0"/>
          <w:color w:val="000000"/>
          <w:b w:val="off"/>
          <w:i w:val="off"/>
        </w:rPr>
        <w:t>第一章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含义意向与含义充实|037</w:t>
      </w:r>
      <w:bookmarkEnd w:id="1747"/>
    </w:p>
    <w:p>
      <w:pPr>
        <w:pageBreakBefore w:val="off"/>
        <w:tabs/>
        <w:wordWrap w:val="off"/>
        <w:spacing w:before="0" w:after="0" w:line="1340" w:lineRule="exact"/>
        <w:ind w:left="0" w:right="0"/>
        <w:jc w:val="right"/>
        <w:textAlignment w:val="baseline"/>
        <w:rPr>
          <w:sz w:val="62"/>
        </w:rPr>
      </w:pPr>
      <w:bookmarkStart w:name="" w:id="1748"/>
      <w:r>
        <w:rPr>
          <w:rFonts w:ascii="宋体" w:hAnsi="宋体" w:cs="宋体" w:eastAsia="宋体"/>
          <w:sz w:val="62"/>
          <w:spacing w:val="0"/>
          <w:color w:val="000000"/>
          <w:b w:val="off"/>
          <w:i w:val="off"/>
        </w:rPr>
        <w:t/>
      </w:r>
      <w:bookmarkEnd w:id="1748"/>
    </w:p>
    <w:p>
      <w:pPr>
        <w:pageBreakBefore w:val="off"/>
        <w:tabs/>
        <w:wordWrap w:val="off"/>
        <w:spacing w:before="0" w:after="0" w:line="1340" w:lineRule="atLeast"/>
        <w:ind w:left="1760" w:right="840"/>
        <w:jc w:val="center"/>
        <w:textAlignment w:val="baseline"/>
        <w:rPr>
          <w:sz w:val="62"/>
        </w:rPr>
      </w:pPr>
      <w:bookmarkStart w:name="" w:id="1749"/>
      <w:r>
        <w:rPr>
          <w:rFonts w:ascii="黑体" w:hAnsi="黑体" w:cs="黑体" w:eastAsia="黑体"/>
          <w:sz w:val="62"/>
          <w:spacing w:val="0"/>
          <w:color w:val="000000"/>
          <w:b w:val="on"/>
          <w:i w:val="off"/>
        </w:rPr>
        <w:t>第8节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在表达和被表达的直观</w:t>
      </w:r>
      <w:r>
        <w:rPr>
          <w:rFonts w:ascii="黑体" w:hAnsi="黑体" w:cs="黑体" w:eastAsia="黑体"/>
          <w:sz w:val="62"/>
          <w:spacing w:val="0"/>
          <w:color w:val="000000"/>
          <w:b w:val="on"/>
          <w:i w:val="off"/>
        </w:rPr>
        <w:t>之间的动态统一。充实</w:t>
      </w:r>
      <w:r>
        <w:rPr>
          <w:rFonts w:ascii="黑体" w:hAnsi="黑体" w:cs="黑体" w:eastAsia="黑体"/>
          <w:sz w:val="62"/>
          <w:spacing w:val="0"/>
          <w:color w:val="000000"/>
          <w:b w:val="on"/>
          <w:i w:val="off"/>
        </w:rPr>
        <w:t>意识与认同意识</w:t>
      </w:r>
      <w:bookmarkEnd w:id="1749"/>
    </w:p>
    <w:p>
      <w:pPr>
        <w:pageBreakBefore w:val="off"/>
        <w:tabs/>
        <w:wordWrap w:val="off"/>
        <w:spacing w:before="0" w:after="0" w:line="980" w:lineRule="exact"/>
        <w:ind w:left="0" w:right="0"/>
        <w:jc w:val="center"/>
        <w:textAlignment w:val="baseline"/>
        <w:rPr>
          <w:sz w:val="56"/>
        </w:rPr>
      </w:pPr>
      <w:bookmarkStart w:name="" w:id="1750"/>
      <w:r>
        <w:rPr>
          <w:rFonts w:ascii="宋体" w:hAnsi="宋体" w:cs="宋体" w:eastAsia="宋体"/>
          <w:sz w:val="56"/>
          <w:spacing w:val="0"/>
          <w:color w:val="000000"/>
          <w:b w:val="off"/>
          <w:i w:val="off"/>
        </w:rPr>
        <w:t/>
      </w:r>
      <w:bookmarkEnd w:id="1750"/>
    </w:p>
    <w:p>
      <w:pPr>
        <w:pageBreakBefore w:val="off"/>
        <w:tabs/>
        <w:wordWrap w:val="off"/>
        <w:spacing w:before="0" w:after="0" w:line="980" w:lineRule="atLeast"/>
        <w:ind w:left="1000" w:right="0" w:firstLine="1060"/>
        <w:jc w:val="both"/>
        <w:textAlignment w:val="baseline"/>
        <w:rPr>
          <w:sz w:val="56"/>
        </w:rPr>
      </w:pPr>
      <w:bookmarkStart w:name="" w:id="1751"/>
      <w:r>
        <w:rPr>
          <w:rFonts w:ascii="宋体" w:hAnsi="宋体" w:cs="宋体" w:eastAsia="宋体"/>
          <w:sz w:val="56"/>
          <w:spacing w:val="0"/>
          <w:color w:val="000000"/>
          <w:b w:val="off"/>
          <w:i w:val="off"/>
        </w:rPr>
        <w:t>我们现在不去考虑在意指与直观之间的静止的、可以说</w:t>
      </w:r>
      <w:r>
        <w:rPr>
          <w:rFonts w:ascii="宋体" w:hAnsi="宋体" w:cs="宋体" w:eastAsia="宋体"/>
          <w:sz w:val="56"/>
          <w:spacing w:val="0"/>
          <w:color w:val="000000"/>
          <w:b w:val="off"/>
          <w:i w:val="off"/>
        </w:rPr>
        <w:t>是静态的相合，而是考虑它们之间的动态的相合；在起先只是</w:t>
      </w:r>
      <w:r>
        <w:rPr>
          <w:rFonts w:ascii="宋体" w:hAnsi="宋体" w:cs="宋体" w:eastAsia="宋体"/>
          <w:sz w:val="56"/>
          <w:spacing w:val="0"/>
          <w:color w:val="000000"/>
          <w:b w:val="off"/>
          <w:i w:val="off"/>
        </w:rPr>
        <w:t>象征地起作用的表达上又随后附加了(或多或少)相应的直</w:t>
      </w:r>
      <w:r>
        <w:rPr>
          <w:rFonts w:ascii="宋体" w:hAnsi="宋体" w:cs="宋体" w:eastAsia="宋体"/>
          <w:sz w:val="56"/>
          <w:spacing w:val="0"/>
          <w:color w:val="000000"/>
          <w:b w:val="off"/>
          <w:i w:val="off"/>
        </w:rPr>
        <w:t>观。一旦这种附加发生，我们便体验到一个在描述上极具特</w:t>
      </w:r>
      <w:r>
        <w:rPr>
          <w:rFonts w:ascii="宋体" w:hAnsi="宋体" w:cs="宋体" w:eastAsia="宋体"/>
          <w:sz w:val="56"/>
          <w:spacing w:val="0"/>
          <w:color w:val="000000"/>
          <w:b w:val="off"/>
          <w:i w:val="off"/>
        </w:rPr>
        <w:t>色的充实意识：①纯粹意指的行为以一种瞄向(abzielend)意向</w:t>
      </w:r>
      <w:r>
        <w:rPr>
          <w:rFonts w:ascii="宋体" w:hAnsi="宋体" w:cs="宋体" w:eastAsia="宋体"/>
          <w:sz w:val="56"/>
          <w:spacing w:val="0"/>
          <w:color w:val="000000"/>
          <w:b w:val="off"/>
          <w:i w:val="off"/>
        </w:rPr>
        <w:t>的方式在直观化的行为中得到充实。在这个过渡体验中同时</w:t>
      </w:r>
      <w:r>
        <w:rPr>
          <w:rFonts w:ascii="宋体" w:hAnsi="宋体" w:cs="宋体" w:eastAsia="宋体"/>
          <w:sz w:val="56"/>
          <w:spacing w:val="0"/>
          <w:color w:val="000000"/>
          <w:b w:val="off"/>
          <w:i w:val="off"/>
        </w:rPr>
        <w:t>还根据其现象学的论证而清楚地表露出这两个行为的，即含</w:t>
      </w:r>
      <w:r>
        <w:rPr>
          <w:rFonts w:ascii="宋体" w:hAnsi="宋体" w:cs="宋体" w:eastAsia="宋体"/>
          <w:sz w:val="56"/>
          <w:spacing w:val="0"/>
          <w:color w:val="000000"/>
          <w:b w:val="off"/>
          <w:i w:val="off"/>
        </w:rPr>
        <w:t>义意向与或多或少完善地符合于它的直观这两个行为的共属</w:t>
      </w:r>
      <w:r>
        <w:rPr>
          <w:rFonts w:ascii="宋体" w:hAnsi="宋体" w:cs="宋体" w:eastAsia="宋体"/>
          <w:sz w:val="56"/>
          <w:spacing w:val="0"/>
          <w:color w:val="000000"/>
          <w:b w:val="off"/>
          <w:i w:val="off"/>
        </w:rPr>
        <w:t>性(Zusammengehörigkeit)。我们体验到，同一个对象起初在象</w:t>
      </w:r>
      <w:r>
        <w:rPr>
          <w:rFonts w:ascii="宋体" w:hAnsi="宋体" w:cs="宋体" w:eastAsia="宋体"/>
          <w:sz w:val="56"/>
          <w:spacing w:val="0"/>
          <w:color w:val="000000"/>
          <w:b w:val="off"/>
          <w:i w:val="off"/>
        </w:rPr>
        <w:t>征行为中“仅只是被想象”，尔后在直观中则直观地被当下化，而</w:t>
      </w:r>
      <w:r>
        <w:rPr>
          <w:rFonts w:ascii="宋体" w:hAnsi="宋体" w:cs="宋体" w:eastAsia="宋体"/>
          <w:sz w:val="56"/>
          <w:spacing w:val="0"/>
          <w:color w:val="000000"/>
          <w:b w:val="off"/>
          <w:i w:val="off"/>
        </w:rPr>
        <w:t>且，这个起初只是被想象的(只是被意指的)对象恰恰是作为这</w:t>
      </w:r>
      <w:r>
        <w:rPr>
          <w:rFonts w:ascii="宋体" w:hAnsi="宋体" w:cs="宋体" w:eastAsia="宋体"/>
          <w:sz w:val="56"/>
          <w:spacing w:val="0"/>
          <w:color w:val="000000"/>
          <w:b w:val="off"/>
          <w:i w:val="off"/>
        </w:rPr>
        <w:t>样或那样被规定的东西而被直观到。如果我们说，直观行为的</w:t>
      </w:r>
      <w:r>
        <w:rPr>
          <w:rFonts w:ascii="宋体" w:hAnsi="宋体" w:cs="宋体" w:eastAsia="宋体"/>
          <w:sz w:val="56"/>
          <w:spacing w:val="0"/>
          <w:color w:val="000000"/>
          <w:b w:val="off"/>
          <w:i w:val="off"/>
        </w:rPr>
        <w:t>意向本质(或多或少完善地)适合于表达行为的含义本质，那么</w:t>
      </w:r>
      <w:r>
        <w:rPr>
          <w:rFonts w:ascii="宋体" w:hAnsi="宋体" w:cs="宋体" w:eastAsia="宋体"/>
          <w:sz w:val="56"/>
          <w:spacing w:val="0"/>
          <w:color w:val="000000"/>
          <w:b w:val="off"/>
          <w:i w:val="off"/>
        </w:rPr>
        <w:t>这只是对上述状况的另一种表达而已。</w:t>
      </w:r>
      <w:bookmarkEnd w:id="1751"/>
    </w:p>
    <w:p>
      <w:pPr>
        <w:pageBreakBefore w:val="off"/>
        <w:tabs/>
        <w:wordWrap w:val="off"/>
        <w:spacing w:before="0" w:after="0" w:line="940" w:lineRule="atLeast"/>
        <w:ind w:left="1000" w:right="0" w:firstLine="1060"/>
        <w:jc w:val="both"/>
        <w:textAlignment w:val="baseline"/>
        <w:rPr>
          <w:sz w:val="56"/>
        </w:rPr>
      </w:pPr>
      <w:bookmarkStart w:name="" w:id="1752"/>
      <w:r>
        <w:rPr>
          <w:rFonts w:ascii="宋体" w:hAnsi="宋体" w:cs="宋体" w:eastAsia="宋体"/>
          <w:sz w:val="56"/>
          <w:spacing w:val="0"/>
          <w:color w:val="000000"/>
          <w:b w:val="off"/>
          <w:i w:val="off"/>
        </w:rPr>
        <w:t>首先得到考察的是在意指行为与直观行为之间的静态关</w:t>
      </w:r>
      <w:r>
        <w:rPr>
          <w:rFonts w:ascii="宋体" w:hAnsi="宋体" w:cs="宋体" w:eastAsia="宋体"/>
          <w:sz w:val="56"/>
          <w:spacing w:val="0"/>
          <w:color w:val="000000"/>
          <w:b w:val="off"/>
          <w:i w:val="off"/>
        </w:rPr>
        <w:t>系，我们在这个关系中谈到认识。我们说，这个关系建立了名称</w:t>
      </w:r>
      <w:r>
        <w:rPr>
          <w:rFonts w:ascii="宋体" w:hAnsi="宋体" w:cs="宋体" w:eastAsia="宋体"/>
          <w:sz w:val="56"/>
          <w:spacing w:val="0"/>
          <w:color w:val="000000"/>
          <w:b w:val="off"/>
          <w:i w:val="off"/>
        </w:rPr>
        <w:t>与作为被指称之物的在直观中被给予之物的意义联系。但在这</w:t>
      </w:r>
      <w:bookmarkEnd w:id="1752"/>
    </w:p>
    <w:p>
      <w:pPr>
        <w:pageBreakBefore w:val="off"/>
        <w:tabs/>
        <w:wordWrap w:val="off"/>
        <w:spacing w:before="0" w:after="0" w:line="940" w:lineRule="atLeast"/>
        <w:ind w:left="1040" w:right="0"/>
        <w:jc w:val="both"/>
        <w:textAlignment w:val="baseline"/>
        <w:rPr>
          <w:sz w:val="56"/>
        </w:rPr>
      </w:pPr>
      <w:bookmarkStart w:name="" w:id="1753"/>
      <w:r>
        <w:rPr>
          <w:rFonts w:ascii="宋体" w:hAnsi="宋体" w:cs="宋体" w:eastAsia="宋体"/>
          <w:sz w:val="56"/>
          <w:spacing w:val="0"/>
          <w:color w:val="000000"/>
          <w:u w:val="single"/>
          <w:b w:val="off"/>
          <w:i w:val="off"/>
        </w:rPr>
        <w:t xml:space="preserve">             </w:t>
      </w:r>
      <w:bookmarkEnd w:id="1753"/>
    </w:p>
    <w:p>
      <w:pPr>
        <w:pageBreakBefore w:val="off"/>
        <w:tabs/>
        <w:wordWrap w:val="off"/>
        <w:spacing w:before="360" w:after="0" w:line="660" w:lineRule="atLeast"/>
        <w:ind w:left="1000" w:right="0" w:firstLine="800"/>
        <w:jc w:val="both"/>
        <w:textAlignment w:val="baseline"/>
        <w:rPr>
          <w:sz w:val="42"/>
        </w:rPr>
      </w:pPr>
      <w:bookmarkStart w:name="" w:id="1754"/>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参阅我的“对基础逻辑学的心理学研究”，Ⅱ，“论直观与代现”，载于《哲</w:t>
      </w:r>
      <w:r>
        <w:rPr>
          <w:rFonts w:ascii="宋体" w:hAnsi="宋体" w:cs="宋体" w:eastAsia="宋体"/>
          <w:sz w:val="42"/>
          <w:spacing w:val="0"/>
          <w:color w:val="000000"/>
          <w:b w:val="off"/>
          <w:i w:val="off"/>
        </w:rPr>
        <w:t>学月刊》，1894年，第176页。从本书中可以看出，我已经放弃了我在那里所偏好</w:t>
      </w:r>
      <w:r>
        <w:rPr>
          <w:rFonts w:ascii="宋体" w:hAnsi="宋体" w:cs="宋体" w:eastAsia="宋体"/>
          <w:sz w:val="42"/>
          <w:spacing w:val="0"/>
          <w:color w:val="000000"/>
          <w:b w:val="off"/>
          <w:i w:val="off"/>
        </w:rPr>
        <w:t>的直观概念。</w:t>
      </w:r>
      <w:bookmarkEnd w:id="1754"/>
    </w:p>
    <w:p>
      <w:r>
        <w:t/>
      </w:r>
    </w:p>
    <w:p>
      <w:pPr>
        <w:sectPr>
          <w:footerReference r:id="rId116"/>
          <w:headerReference r:id="rId117" w:type="default"/>
          <w:type w:val="nextPage"/>
          <w:pgSz w:w="22520" w:h="31680"/>
          <w:pgMar w:left="3200" w:top="2380" w:right="3200" w:bottom="2380" w:header="2080" w:footer="2080"/>
          <w:cols w:num="1"/>
        </w:sectPr>
      </w:pPr>
    </w:p>
    <w:p>
      <w:pPr>
        <w:pageBreakBefore w:val="off"/>
        <w:tabs>
          <w:tab w:pos="3260" w:val="left" w:leader="none"/>
        </w:tabs>
        <w:wordWrap w:val="off"/>
        <w:spacing w:before="0" w:after="0" w:line="560" w:lineRule="atLeast"/>
        <w:ind w:left="1620" w:right="0"/>
        <w:jc w:val="both"/>
        <w:textAlignment w:val="baseline"/>
        <w:rPr>
          <w:sz w:val="41"/>
        </w:rPr>
      </w:pPr>
      <w:bookmarkStart w:name="" w:id="1755"/>
      <w:r>
        <w:rPr>
          <w:rFonts w:ascii="楷体" w:hAnsi="楷体" w:cs="楷体" w:eastAsia="楷体"/>
          <w:sz w:val="41"/>
          <w:spacing w:val="0"/>
          <w:color w:val="000000"/>
          <w:b w:val="off"/>
          <w:i w:val="off"/>
        </w:rPr>
        <w:t>038</w:t>
      </w:r>
      <w:r>
        <w:t xml:space="preserve">	</w:t>
      </w:r>
      <w:r>
        <w:rPr>
          <w:rFonts w:ascii="黑体" w:hAnsi="黑体" w:cs="黑体" w:eastAsia="黑体"/>
          <w:sz w:val="41"/>
          <w:spacing w:val="0"/>
          <w:color w:val="000000"/>
          <w:b w:val="off"/>
          <w:i w:val="off"/>
        </w:rPr>
        <w:t>逻辑研究(第二卷第二部分)</w:t>
      </w:r>
      <w:bookmarkEnd w:id="1755"/>
    </w:p>
    <w:p>
      <w:pPr>
        <w:pageBreakBefore w:val="off"/>
        <w:tabs/>
        <w:wordWrap w:val="off"/>
        <w:spacing w:before="0" w:after="0" w:line="980" w:lineRule="exact"/>
        <w:ind w:left="0" w:right="0"/>
        <w:jc w:val="both"/>
        <w:textAlignment w:val="baseline"/>
        <w:rPr>
          <w:sz w:val="55"/>
        </w:rPr>
      </w:pPr>
      <w:bookmarkStart w:name="" w:id="1756"/>
      <w:r>
        <w:rPr>
          <w:rFonts w:ascii="宋体" w:hAnsi="宋体" w:cs="宋体" w:eastAsia="宋体"/>
          <w:sz w:val="55"/>
          <w:spacing w:val="0"/>
          <w:color w:val="000000"/>
          <w:b w:val="off"/>
          <w:i w:val="off"/>
        </w:rPr>
        <w:t/>
      </w:r>
      <w:bookmarkEnd w:id="1756"/>
    </w:p>
    <w:p>
      <w:pPr>
        <w:pageBreakBefore w:val="off"/>
        <w:tabs/>
        <w:wordWrap w:val="off"/>
        <w:spacing w:before="0" w:after="0" w:line="980" w:lineRule="atLeast"/>
        <w:ind w:left="0" w:right="0"/>
        <w:jc w:val="both"/>
        <w:textAlignment w:val="baseline"/>
        <w:rPr>
          <w:sz w:val="55"/>
        </w:rPr>
      </w:pPr>
      <w:bookmarkStart w:name="" w:id="1757"/>
      <w:r>
        <w:rPr>
          <w:rFonts w:ascii="仿宋" w:hAnsi="仿宋" w:cs="仿宋" w:eastAsia="仿宋"/>
          <w:sz w:val="55"/>
          <w:spacing w:val="0"/>
          <w:color w:val="000000"/>
          <w:b w:val="off"/>
          <w:i w:val="off"/>
        </w:rPr>
        <w:t>A 505</w:t>
      </w:r>
      <w:r>
        <w:rPr>
          <w:rFonts w:ascii="宋体" w:hAnsi="宋体" w:cs="宋体" w:eastAsia="宋体"/>
          <w:sz w:val="55"/>
          <w:spacing w:val="0"/>
          <w:color w:val="000000"/>
          <w:b w:val="off"/>
          <w:i w:val="off"/>
        </w:rPr>
        <w:t xml:space="preserve"> 个关系中，意指本身并不是认识。在对单纯象征性语词的理解</w:t>
      </w:r>
      <w:r>
        <w:rPr>
          <w:rFonts w:ascii="仿宋" w:hAnsi="仿宋" w:cs="仿宋" w:eastAsia="仿宋"/>
          <w:sz w:val="55"/>
          <w:spacing w:val="0"/>
          <w:color w:val="000000"/>
          <w:b w:val="off"/>
          <w:i w:val="off"/>
        </w:rPr>
        <w:t>B₂33</w:t>
      </w:r>
      <w:r>
        <w:rPr>
          <w:rFonts w:ascii="宋体" w:hAnsi="宋体" w:cs="宋体" w:eastAsia="宋体"/>
          <w:sz w:val="55"/>
          <w:spacing w:val="0"/>
          <w:color w:val="000000"/>
          <w:b w:val="off"/>
          <w:i w:val="off"/>
        </w:rPr>
        <w:t xml:space="preserve"> 中，一个意指得到进行(这个语词意指某物)，但这里并没有什么</w:t>
      </w:r>
      <w:r>
        <w:rPr>
          <w:rFonts w:ascii="宋体" w:hAnsi="宋体" w:cs="宋体" w:eastAsia="宋体"/>
          <w:sz w:val="55"/>
          <w:spacing w:val="0"/>
          <w:color w:val="000000"/>
          <w:b w:val="off"/>
          <w:i w:val="off"/>
        </w:rPr>
        <w:t>东西被认识。根据前几节的论述，这里的区别并不在于对被指</w:t>
      </w:r>
      <w:r>
        <w:rPr>
          <w:rFonts w:ascii="宋体" w:hAnsi="宋体" w:cs="宋体" w:eastAsia="宋体"/>
          <w:sz w:val="55"/>
          <w:spacing w:val="0"/>
          <w:color w:val="000000"/>
          <w:b w:val="off"/>
          <w:i w:val="off"/>
        </w:rPr>
        <w:t>称之物的直观的单纯一同被给予，而在于那个在现象学上特殊</w:t>
      </w:r>
      <w:r>
        <w:rPr>
          <w:rFonts w:ascii="宋体" w:hAnsi="宋体" w:cs="宋体" w:eastAsia="宋体"/>
          <w:sz w:val="55"/>
          <w:spacing w:val="0"/>
          <w:color w:val="000000"/>
          <w:b w:val="off"/>
          <w:i w:val="off"/>
        </w:rPr>
        <w:t>的统一形式。这个认识统一的特征现在会使我们明白这个动态</w:t>
      </w:r>
      <w:r>
        <w:rPr>
          <w:rFonts w:ascii="宋体" w:hAnsi="宋体" w:cs="宋体" w:eastAsia="宋体"/>
          <w:sz w:val="55"/>
          <w:spacing w:val="0"/>
          <w:color w:val="000000"/>
          <w:b w:val="off"/>
          <w:i w:val="off"/>
        </w:rPr>
        <w:t>的关系。在这里首先是含义意向，而且它是自为地被给予的；尔</w:t>
      </w:r>
      <w:r>
        <w:rPr>
          <w:rFonts w:ascii="宋体" w:hAnsi="宋体" w:cs="宋体" w:eastAsia="宋体"/>
          <w:sz w:val="55"/>
          <w:spacing w:val="0"/>
          <w:color w:val="000000"/>
          <w:b w:val="off"/>
          <w:i w:val="off"/>
        </w:rPr>
        <w:t>后才附加了相应的直观。同时，现象学的统一得以产生，它现在</w:t>
      </w:r>
      <w:r>
        <w:rPr>
          <w:rFonts w:ascii="宋体" w:hAnsi="宋体" w:cs="宋体" w:eastAsia="宋体"/>
          <w:sz w:val="55"/>
          <w:spacing w:val="0"/>
          <w:color w:val="000000"/>
          <w:b w:val="off"/>
          <w:i w:val="off"/>
        </w:rPr>
        <w:t>自身宣示为一种充实意识。对象的认识和含义意向的充实，这</w:t>
      </w:r>
      <w:r>
        <w:rPr>
          <w:rFonts w:ascii="宋体" w:hAnsi="宋体" w:cs="宋体" w:eastAsia="宋体"/>
          <w:sz w:val="55"/>
          <w:spacing w:val="0"/>
          <w:color w:val="000000"/>
          <w:b w:val="off"/>
          <w:i w:val="off"/>
        </w:rPr>
        <w:t>两种说法所表达的是同一个事态，区别仅仅在于立足点的不同</w:t>
      </w:r>
      <w:r>
        <w:rPr>
          <w:rFonts w:ascii="宋体" w:hAnsi="宋体" w:cs="宋体" w:eastAsia="宋体"/>
          <w:sz w:val="55"/>
          <w:spacing w:val="0"/>
          <w:color w:val="000000"/>
          <w:b w:val="off"/>
          <w:i w:val="off"/>
        </w:rPr>
        <w:t>而已。前者的立足点在于被意指的对象，而后者则只是要把握</w:t>
      </w:r>
      <w:r>
        <w:rPr>
          <w:rFonts w:ascii="宋体" w:hAnsi="宋体" w:cs="宋体" w:eastAsia="宋体"/>
          <w:sz w:val="55"/>
          <w:spacing w:val="0"/>
          <w:color w:val="000000"/>
          <w:b w:val="off"/>
          <w:i w:val="off"/>
        </w:rPr>
        <w:t>两方面行为的关系点。从现象学来看，行为在任何情况下都存</w:t>
      </w:r>
      <w:r>
        <w:rPr>
          <w:rFonts w:ascii="宋体" w:hAnsi="宋体" w:cs="宋体" w:eastAsia="宋体"/>
          <w:sz w:val="55"/>
          <w:spacing w:val="0"/>
          <w:color w:val="000000"/>
          <w:b w:val="off"/>
          <w:i w:val="off"/>
        </w:rPr>
        <w:t>在着，而对象则并不始终存在。因此，关于充实的说法更具特色</w:t>
      </w:r>
      <w:r>
        <w:rPr>
          <w:rFonts w:ascii="宋体" w:hAnsi="宋体" w:cs="宋体" w:eastAsia="宋体"/>
          <w:sz w:val="55"/>
          <w:spacing w:val="0"/>
          <w:color w:val="000000"/>
          <w:b w:val="off"/>
          <w:i w:val="off"/>
        </w:rPr>
        <w:t>地表达了认识联系的现象学本质。符号行为〈Signifikation〉①</w:t>
      </w:r>
      <w:r>
        <w:rPr>
          <w:rFonts w:ascii="宋体" w:hAnsi="宋体" w:cs="宋体" w:eastAsia="宋体"/>
          <w:sz w:val="55"/>
          <w:spacing w:val="0"/>
          <w:color w:val="000000"/>
          <w:b w:val="off"/>
          <w:i w:val="off"/>
        </w:rPr>
        <w:t>与直观行为可以发生这种特殊的关系，这是一个最原始的现象</w:t>
      </w:r>
      <w:r>
        <w:rPr>
          <w:rFonts w:ascii="宋体" w:hAnsi="宋体" w:cs="宋体" w:eastAsia="宋体"/>
          <w:sz w:val="55"/>
          <w:spacing w:val="0"/>
          <w:color w:val="000000"/>
          <w:b w:val="off"/>
          <w:i w:val="off"/>
        </w:rPr>
        <w:t>学事实。而只要它们发生这种关系，只要一个含义意向的行为</w:t>
      </w:r>
      <w:r>
        <w:rPr>
          <w:rFonts w:ascii="宋体" w:hAnsi="宋体" w:cs="宋体" w:eastAsia="宋体"/>
          <w:sz w:val="55"/>
          <w:spacing w:val="0"/>
          <w:color w:val="000000"/>
          <w:b w:val="off"/>
          <w:i w:val="off"/>
        </w:rPr>
        <w:t>有可能在一个直观中得到充实，我们也就会说，“直观的对象通</w:t>
      </w:r>
      <w:r>
        <w:rPr>
          <w:rFonts w:ascii="仿宋" w:hAnsi="仿宋" w:cs="仿宋" w:eastAsia="仿宋"/>
          <w:sz w:val="55"/>
          <w:spacing w:val="0"/>
          <w:color w:val="000000"/>
          <w:b w:val="off"/>
          <w:i w:val="off"/>
        </w:rPr>
        <w:t>A 506</w:t>
      </w:r>
      <w:r>
        <w:rPr>
          <w:rFonts w:ascii="宋体" w:hAnsi="宋体" w:cs="宋体" w:eastAsia="宋体"/>
          <w:sz w:val="55"/>
          <w:spacing w:val="0"/>
          <w:color w:val="000000"/>
          <w:b w:val="off"/>
          <w:i w:val="off"/>
        </w:rPr>
        <w:t xml:space="preserve"> 过它的概念而得到认识”，或者，“有关的名称在显现的对象上得</w:t>
      </w:r>
      <w:r>
        <w:rPr>
          <w:rFonts w:ascii="仿宋" w:hAnsi="仿宋" w:cs="仿宋" w:eastAsia="仿宋"/>
          <w:sz w:val="55"/>
          <w:spacing w:val="0"/>
          <w:color w:val="000000"/>
          <w:b w:val="off"/>
          <w:i w:val="off"/>
        </w:rPr>
        <w:t>B₂34</w:t>
      </w:r>
      <w:r>
        <w:rPr>
          <w:rFonts w:ascii="宋体" w:hAnsi="宋体" w:cs="宋体" w:eastAsia="宋体"/>
          <w:sz w:val="55"/>
          <w:spacing w:val="0"/>
          <w:color w:val="000000"/>
          <w:b w:val="off"/>
          <w:i w:val="off"/>
        </w:rPr>
        <w:t xml:space="preserve"> 到运用”。</w:t>
      </w:r>
      <w:bookmarkEnd w:id="1757"/>
    </w:p>
    <w:p>
      <w:pPr>
        <w:pageBreakBefore w:val="off"/>
        <w:tabs/>
        <w:wordWrap w:val="off"/>
        <w:spacing w:before="0" w:after="0" w:line="980" w:lineRule="atLeast"/>
        <w:ind w:left="1720" w:right="40" w:firstLine="1080"/>
        <w:jc w:val="both"/>
        <w:textAlignment w:val="baseline"/>
        <w:rPr>
          <w:sz w:val="55"/>
        </w:rPr>
      </w:pPr>
      <w:bookmarkStart w:name="" w:id="1758"/>
      <w:r>
        <w:rPr>
          <w:rFonts w:ascii="宋体" w:hAnsi="宋体" w:cs="宋体" w:eastAsia="宋体"/>
          <w:sz w:val="55"/>
          <w:spacing w:val="0"/>
          <w:color w:val="000000"/>
          <w:b w:val="off"/>
          <w:i w:val="off"/>
        </w:rPr>
        <w:t>我们可以轻而易举地证明在静态的和动态的充实或认识之</w:t>
      </w:r>
      <w:r>
        <w:rPr>
          <w:rFonts w:ascii="宋体" w:hAnsi="宋体" w:cs="宋体" w:eastAsia="宋体"/>
          <w:sz w:val="55"/>
          <w:spacing w:val="0"/>
          <w:color w:val="000000"/>
          <w:b w:val="off"/>
          <w:i w:val="off"/>
        </w:rPr>
        <w:t>间的无可置疑的现象学区别。在动态关系中，各个关系环节与</w:t>
      </w:r>
      <w:bookmarkEnd w:id="1758"/>
    </w:p>
    <w:p>
      <w:pPr>
        <w:pageBreakBefore w:val="off"/>
        <w:tabs/>
        <w:wordWrap w:val="off"/>
        <w:spacing w:before="0" w:after="0" w:line="980" w:lineRule="atLeast"/>
        <w:ind w:left="1820" w:right="0"/>
        <w:jc w:val="both"/>
        <w:textAlignment w:val="baseline"/>
        <w:rPr>
          <w:sz w:val="55"/>
        </w:rPr>
      </w:pPr>
      <w:bookmarkStart w:name="" w:id="1759"/>
      <w:r>
        <w:rPr>
          <w:rFonts w:ascii="宋体" w:hAnsi="宋体" w:cs="宋体" w:eastAsia="宋体"/>
          <w:sz w:val="55"/>
          <w:spacing w:val="0"/>
          <w:color w:val="000000"/>
          <w:u w:val="single"/>
          <w:b w:val="off"/>
          <w:i w:val="off"/>
        </w:rPr>
        <w:t xml:space="preserve">             </w:t>
      </w:r>
      <w:bookmarkEnd w:id="1759"/>
    </w:p>
    <w:p>
      <w:pPr>
        <w:pageBreakBefore w:val="off"/>
        <w:tabs/>
        <w:wordWrap w:val="off"/>
        <w:spacing w:before="380" w:after="0" w:line="700" w:lineRule="atLeast"/>
        <w:ind w:left="1720" w:right="40" w:firstLine="860"/>
        <w:jc w:val="both"/>
        <w:textAlignment w:val="baseline"/>
        <w:rPr>
          <w:sz w:val="41"/>
        </w:rPr>
      </w:pPr>
      <w:bookmarkStart w:name="" w:id="1760"/>
      <w:r>
        <w:rPr>
          <w:rFonts w:ascii="仿宋" w:hAnsi="仿宋" w:cs="仿宋" w:eastAsia="仿宋"/>
          <w:sz w:val="41"/>
          <w:spacing w:val="0"/>
          <w:color w:val="000000"/>
          <w:b w:val="off"/>
          <w:i w:val="off"/>
        </w:rPr>
        <w:t>① 我对这个表达的使用并不带有特殊的术语指示，因为它只是对“含义”的翻</w:t>
      </w:r>
      <w:r>
        <w:rPr>
          <w:rFonts w:ascii="仿宋" w:hAnsi="仿宋" w:cs="仿宋" w:eastAsia="仿宋"/>
          <w:sz w:val="41"/>
          <w:spacing w:val="0"/>
          <w:color w:val="000000"/>
          <w:b w:val="off"/>
          <w:i w:val="off"/>
        </w:rPr>
        <w:t>译。我同样也会经常谈到符号性的(signifikativ)，或者简称地谈到符号的(signitiv)</w:t>
      </w:r>
      <w:r>
        <w:rPr>
          <w:rFonts w:ascii="仿宋" w:hAnsi="仿宋" w:cs="仿宋" w:eastAsia="仿宋"/>
          <w:sz w:val="41"/>
          <w:spacing w:val="0"/>
          <w:color w:val="000000"/>
          <w:b w:val="off"/>
          <w:i w:val="off"/>
        </w:rPr>
        <w:t>行为，而不使用含义意向行为、意指行为等等。由于表达通常被称之为意指的主语，</w:t>
      </w:r>
      <w:r>
        <w:rPr>
          <w:rFonts w:ascii="仿宋" w:hAnsi="仿宋" w:cs="仿宋" w:eastAsia="仿宋"/>
          <w:sz w:val="41"/>
          <w:spacing w:val="0"/>
          <w:color w:val="000000"/>
          <w:b w:val="off"/>
          <w:i w:val="off"/>
        </w:rPr>
        <w:t>因此“意指行为”(bedeutende Akte)不是一个好的说法。“符号性”一词也在术语上</w:t>
      </w:r>
      <w:r>
        <w:rPr>
          <w:rFonts w:ascii="仿宋" w:hAnsi="仿宋" w:cs="仿宋" w:eastAsia="仿宋"/>
          <w:sz w:val="41"/>
          <w:spacing w:val="0"/>
          <w:color w:val="000000"/>
          <w:b w:val="off"/>
          <w:i w:val="off"/>
        </w:rPr>
        <w:t>提供了一个与“直观性”概念的合适对立。与“符号的”同义的是“象征的”</w:t>
      </w:r>
      <w:r>
        <w:rPr>
          <w:rFonts w:ascii="仿宋" w:hAnsi="仿宋" w:cs="仿宋" w:eastAsia="仿宋"/>
          <w:sz w:val="41"/>
          <w:spacing w:val="0"/>
          <w:color w:val="000000"/>
          <w:b w:val="off"/>
          <w:i w:val="off"/>
        </w:rPr>
        <w:t>(symbolisch)，因为在近代曾受到康德抨击过的那种滥用已经蔓延开来，这种滥用</w:t>
      </w:r>
      <w:r>
        <w:rPr>
          <w:rFonts w:ascii="仿宋" w:hAnsi="仿宋" w:cs="仿宋" w:eastAsia="仿宋"/>
          <w:sz w:val="41"/>
          <w:spacing w:val="0"/>
          <w:color w:val="000000"/>
          <w:b w:val="off"/>
          <w:i w:val="off"/>
        </w:rPr>
        <w:t>在于：违背“象征”一词所具有的原初的、并且即使在今天也不可或缺的意义而将它</w:t>
      </w:r>
      <w:r>
        <w:rPr>
          <w:rFonts w:ascii="仿宋" w:hAnsi="仿宋" w:cs="仿宋" w:eastAsia="仿宋"/>
          <w:sz w:val="41"/>
          <w:spacing w:val="0"/>
          <w:color w:val="000000"/>
          <w:b w:val="off"/>
          <w:i w:val="off"/>
        </w:rPr>
        <w:t>作为“符号”的等值概念加以使用。</w:t>
      </w:r>
      <w:bookmarkEnd w:id="1760"/>
    </w:p>
    <w:p>
      <w:r>
        <w:t/>
      </w:r>
    </w:p>
    <w:p>
      <w:pPr>
        <w:sectPr>
          <w:footerReference r:id="rId118"/>
          <w:headerReference r:id="rId119" w:type="default"/>
          <w:type w:val="nextPage"/>
          <w:pgSz w:w="22520" w:h="31680"/>
          <w:pgMar w:left="2800" w:top="2380" w:right="2800" w:bottom="2380" w:header="2080" w:footer="2080"/>
          <w:cols w:num="1"/>
        </w:sectPr>
      </w:pPr>
    </w:p>
    <w:p>
      <w:pPr>
        <w:pageBreakBefore w:val="off"/>
        <w:tabs>
          <w:tab w:pos="14880" w:val="left" w:leader="none"/>
        </w:tabs>
        <w:wordWrap w:val="off"/>
        <w:spacing w:before="0" w:after="0" w:line="520" w:lineRule="atLeast"/>
        <w:ind w:left="9480" w:right="0"/>
        <w:jc w:val="both"/>
        <w:textAlignment w:val="baseline"/>
        <w:rPr>
          <w:sz w:val="38"/>
        </w:rPr>
      </w:pPr>
      <w:bookmarkStart w:name="" w:id="1761"/>
      <w:r>
        <w:rPr>
          <w:rFonts w:ascii="黑体" w:hAnsi="黑体" w:cs="黑体" w:eastAsia="黑体"/>
          <w:sz w:val="38"/>
          <w:spacing w:val="0"/>
          <w:color w:val="000000"/>
          <w:b w:val="off"/>
          <w:i w:val="off"/>
        </w:rPr>
        <w:t>第一章</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含义意向与含义充实</w:t>
      </w:r>
      <w:r>
        <w:t xml:space="preserve">	</w:t>
      </w:r>
      <w:r>
        <w:rPr>
          <w:rFonts w:ascii="楷体" w:hAnsi="楷体" w:cs="楷体" w:eastAsia="楷体"/>
          <w:sz w:val="38"/>
          <w:spacing w:val="0"/>
          <w:color w:val="000000"/>
          <w:b w:val="off"/>
          <w:i w:val="off"/>
        </w:rPr>
        <w:t>|039</w:t>
      </w:r>
      <w:bookmarkEnd w:id="1761"/>
    </w:p>
    <w:p>
      <w:pPr>
        <w:pageBreakBefore w:val="off"/>
        <w:tabs/>
        <w:wordWrap w:val="off"/>
        <w:spacing w:before="0" w:after="0" w:line="940" w:lineRule="exact"/>
        <w:ind w:left="0" w:right="0"/>
        <w:jc w:val="both"/>
        <w:textAlignment w:val="baseline"/>
        <w:rPr>
          <w:sz w:val="53"/>
        </w:rPr>
      </w:pPr>
      <w:bookmarkStart w:name="" w:id="1762"/>
      <w:r>
        <w:rPr>
          <w:rFonts w:ascii="宋体" w:hAnsi="宋体" w:cs="宋体" w:eastAsia="宋体"/>
          <w:sz w:val="53"/>
          <w:spacing w:val="0"/>
          <w:color w:val="000000"/>
          <w:b w:val="off"/>
          <w:i w:val="off"/>
        </w:rPr>
        <w:t/>
      </w:r>
      <w:bookmarkEnd w:id="1762"/>
    </w:p>
    <w:p>
      <w:pPr>
        <w:pageBreakBefore w:val="off"/>
        <w:tabs/>
        <w:wordWrap w:val="off"/>
        <w:spacing w:before="0" w:after="0" w:line="920" w:lineRule="atLeast"/>
        <w:ind w:left="760" w:right="0"/>
        <w:jc w:val="both"/>
        <w:textAlignment w:val="baseline"/>
        <w:rPr>
          <w:sz w:val="53"/>
        </w:rPr>
      </w:pPr>
      <w:bookmarkStart w:name="" w:id="1763"/>
      <w:r>
        <w:rPr>
          <w:rFonts w:ascii="宋体" w:hAnsi="宋体" w:cs="宋体" w:eastAsia="宋体"/>
          <w:sz w:val="53"/>
          <w:spacing w:val="0"/>
          <w:color w:val="000000"/>
          <w:b w:val="off"/>
          <w:i w:val="off"/>
        </w:rPr>
        <w:t>那个将它们联系在一起的认识行为是在时间上相互分离的，它</w:t>
      </w:r>
      <w:r>
        <w:rPr>
          <w:rFonts w:ascii="宋体" w:hAnsi="宋体" w:cs="宋体" w:eastAsia="宋体"/>
          <w:sz w:val="53"/>
          <w:spacing w:val="0"/>
          <w:color w:val="000000"/>
          <w:b w:val="off"/>
          <w:i w:val="off"/>
        </w:rPr>
        <w:t>们在一个时间构形中展开自身。在作为这个时间过程之持恒结</w:t>
      </w:r>
      <w:r>
        <w:rPr>
          <w:rFonts w:ascii="宋体" w:hAnsi="宋体" w:cs="宋体" w:eastAsia="宋体"/>
          <w:sz w:val="53"/>
          <w:spacing w:val="0"/>
          <w:color w:val="000000"/>
          <w:b w:val="off"/>
          <w:i w:val="off"/>
        </w:rPr>
        <w:t>果的静态关系中，它们处在时间的和实事的相合性中。在动态</w:t>
      </w:r>
      <w:r>
        <w:rPr>
          <w:rFonts w:ascii="宋体" w:hAnsi="宋体" w:cs="宋体" w:eastAsia="宋体"/>
          <w:sz w:val="53"/>
          <w:spacing w:val="0"/>
          <w:color w:val="000000"/>
          <w:b w:val="off"/>
          <w:i w:val="off"/>
        </w:rPr>
        <w:t>关系中我们第一步所具有的是作为完全未得到满足之含义意向</w:t>
      </w:r>
      <w:r>
        <w:rPr>
          <w:rFonts w:ascii="宋体" w:hAnsi="宋体" w:cs="宋体" w:eastAsia="宋体"/>
          <w:sz w:val="53"/>
          <w:spacing w:val="0"/>
          <w:color w:val="000000"/>
          <w:b w:val="off"/>
          <w:i w:val="off"/>
        </w:rPr>
        <w:t>的“单纯思维”(=单纯“概念”=单纯符号行为)，这些含义意向</w:t>
      </w:r>
      <w:r>
        <w:rPr>
          <w:rFonts w:ascii="宋体" w:hAnsi="宋体" w:cs="宋体" w:eastAsia="宋体"/>
          <w:sz w:val="53"/>
          <w:spacing w:val="0"/>
          <w:color w:val="000000"/>
          <w:b w:val="off"/>
          <w:i w:val="off"/>
        </w:rPr>
        <w:t>在第二步中获得或多或少相应的充实；思想可以说是满足地静</w:t>
      </w:r>
      <w:r>
        <w:rPr>
          <w:rFonts w:ascii="宋体" w:hAnsi="宋体" w:cs="宋体" w:eastAsia="宋体"/>
          <w:sz w:val="53"/>
          <w:spacing w:val="0"/>
          <w:color w:val="000000"/>
          <w:b w:val="off"/>
          <w:i w:val="off"/>
        </w:rPr>
        <w:t>息在对被思之物的直观中，而被思之物恰恰是借助于这种统一</w:t>
      </w:r>
      <w:r>
        <w:rPr>
          <w:rFonts w:ascii="宋体" w:hAnsi="宋体" w:cs="宋体" w:eastAsia="宋体"/>
          <w:sz w:val="53"/>
          <w:spacing w:val="0"/>
          <w:color w:val="000000"/>
          <w:b w:val="off"/>
          <w:i w:val="off"/>
        </w:rPr>
        <w:t>意识才表明自己是这个思想的被思之物，是在其中被意指者，是</w:t>
      </w:r>
      <w:r>
        <w:rPr>
          <w:rFonts w:ascii="宋体" w:hAnsi="宋体" w:cs="宋体" w:eastAsia="宋体"/>
          <w:sz w:val="53"/>
          <w:spacing w:val="0"/>
          <w:color w:val="000000"/>
          <w:b w:val="off"/>
          <w:i w:val="off"/>
        </w:rPr>
        <w:t>或多或少完善地被达到的思维目的。另一方面，在静态关系中</w:t>
      </w:r>
      <w:r>
        <w:rPr>
          <w:rFonts w:ascii="宋体" w:hAnsi="宋体" w:cs="宋体" w:eastAsia="宋体"/>
          <w:sz w:val="53"/>
          <w:spacing w:val="0"/>
          <w:color w:val="000000"/>
          <w:b w:val="off"/>
          <w:i w:val="off"/>
        </w:rPr>
        <w:t>我们仅只具有这个统一意识，而在此之前很有可能并没有出现</w:t>
      </w:r>
      <w:r>
        <w:rPr>
          <w:rFonts w:ascii="宋体" w:hAnsi="宋体" w:cs="宋体" w:eastAsia="宋体"/>
          <w:sz w:val="53"/>
          <w:spacing w:val="0"/>
          <w:color w:val="000000"/>
          <w:b w:val="off"/>
          <w:i w:val="off"/>
        </w:rPr>
        <w:t>过一个界限分明的未充实意向之阶段。意向的充实在这里并不</w:t>
      </w:r>
      <w:r>
        <w:rPr>
          <w:rFonts w:ascii="宋体" w:hAnsi="宋体" w:cs="宋体" w:eastAsia="宋体"/>
          <w:sz w:val="53"/>
          <w:spacing w:val="0"/>
          <w:color w:val="000000"/>
          <w:b w:val="off"/>
          <w:i w:val="off"/>
        </w:rPr>
        <w:t>是一个充实的过程，而是一个静止的被充实状态；不是一个相合</w:t>
      </w:r>
      <w:r>
        <w:rPr>
          <w:rFonts w:ascii="宋体" w:hAnsi="宋体" w:cs="宋体" w:eastAsia="宋体"/>
          <w:sz w:val="53"/>
          <w:spacing w:val="0"/>
          <w:color w:val="000000"/>
          <w:b w:val="off"/>
          <w:i w:val="off"/>
        </w:rPr>
        <w:t>的活动，而是在相合中的存在。</w:t>
      </w:r>
      <w:bookmarkEnd w:id="1763"/>
    </w:p>
    <w:p>
      <w:pPr>
        <w:pageBreakBefore w:val="off"/>
        <w:tabs/>
        <w:wordWrap w:val="off"/>
        <w:spacing w:before="0" w:after="0" w:line="920" w:lineRule="atLeast"/>
        <w:ind w:left="760" w:right="0" w:firstLine="1120"/>
        <w:jc w:val="both"/>
        <w:textAlignment w:val="baseline"/>
        <w:rPr>
          <w:sz w:val="53"/>
        </w:rPr>
      </w:pPr>
      <w:bookmarkStart w:name="" w:id="1764"/>
      <w:r>
        <w:rPr>
          <w:rFonts w:ascii="宋体" w:hAnsi="宋体" w:cs="宋体" w:eastAsia="宋体"/>
          <w:sz w:val="53"/>
          <w:spacing w:val="0"/>
          <w:color w:val="000000"/>
          <w:b w:val="off"/>
          <w:i w:val="off"/>
        </w:rPr>
        <w:t>在对象方面，我们在这里也谈及同一统一〈Identitätseinheit〉。</w:t>
      </w:r>
      <w:r>
        <w:rPr>
          <w:rFonts w:ascii="宋体" w:hAnsi="宋体" w:cs="宋体" w:eastAsia="宋体"/>
          <w:sz w:val="53"/>
          <w:spacing w:val="0"/>
          <w:color w:val="000000"/>
          <w:b w:val="off"/>
          <w:i w:val="off"/>
        </w:rPr>
        <w:t>倘若我们比较一下一个充实统一所具有的这两个成分(无论我</w:t>
      </w:r>
      <w:r>
        <w:rPr>
          <w:rFonts w:ascii="宋体" w:hAnsi="宋体" w:cs="宋体" w:eastAsia="宋体"/>
          <w:sz w:val="53"/>
          <w:spacing w:val="0"/>
          <w:color w:val="000000"/>
          <w:b w:val="off"/>
          <w:i w:val="off"/>
        </w:rPr>
        <w:t>们是在动态的过渡中考察它们，还是在对静态统一进行分析时</w:t>
      </w:r>
      <w:r>
        <w:rPr>
          <w:rFonts w:ascii="宋体" w:hAnsi="宋体" w:cs="宋体" w:eastAsia="宋体"/>
          <w:sz w:val="53"/>
          <w:spacing w:val="0"/>
          <w:color w:val="000000"/>
          <w:b w:val="off"/>
          <w:i w:val="off"/>
        </w:rPr>
        <w:t>先区分这两个成分，然后再看它们的相互交融)，那么我们就会</w:t>
      </w:r>
      <w:r>
        <w:rPr>
          <w:rFonts w:ascii="宋体" w:hAnsi="宋体" w:cs="宋体" w:eastAsia="宋体"/>
          <w:sz w:val="53"/>
          <w:spacing w:val="0"/>
          <w:color w:val="000000"/>
          <w:b w:val="off"/>
          <w:i w:val="off"/>
        </w:rPr>
        <w:t>确定对象的同一性。我们说，而且我们可以明见地说，直观对象</w:t>
      </w:r>
      <w:r>
        <w:rPr>
          <w:rFonts w:ascii="宋体" w:hAnsi="宋体" w:cs="宋体" w:eastAsia="宋体"/>
          <w:sz w:val="53"/>
          <w:spacing w:val="0"/>
          <w:color w:val="000000"/>
          <w:b w:val="off"/>
          <w:i w:val="off"/>
        </w:rPr>
        <w:t>与在其中得到充实的思想对象是同一个，而在完全相应的情况</w:t>
      </w:r>
      <w:r>
        <w:rPr>
          <w:rFonts w:ascii="宋体" w:hAnsi="宋体" w:cs="宋体" w:eastAsia="宋体"/>
          <w:sz w:val="53"/>
          <w:spacing w:val="0"/>
          <w:color w:val="000000"/>
          <w:b w:val="off"/>
          <w:i w:val="off"/>
        </w:rPr>
        <w:t>下甚至可以说，对象完全是作为同一个对象而被思考(或者同样</w:t>
      </w:r>
      <w:r>
        <w:rPr>
          <w:rFonts w:ascii="宋体" w:hAnsi="宋体" w:cs="宋体" w:eastAsia="宋体"/>
          <w:sz w:val="53"/>
          <w:spacing w:val="0"/>
          <w:color w:val="000000"/>
          <w:b w:val="off"/>
          <w:i w:val="off"/>
        </w:rPr>
        <w:t>可以说，被意指)并且被直观。显而易见，同一性并不是通过比</w:t>
      </w:r>
      <w:r>
        <w:rPr>
          <w:rFonts w:ascii="宋体" w:hAnsi="宋体" w:cs="宋体" w:eastAsia="宋体"/>
          <w:sz w:val="53"/>
          <w:spacing w:val="0"/>
          <w:color w:val="000000"/>
          <w:b w:val="off"/>
          <w:i w:val="off"/>
        </w:rPr>
        <w:t>较的和思想中介的反思才被提取出来，相反，它从一开始便已在</w:t>
      </w:r>
      <w:r>
        <w:rPr>
          <w:rFonts w:ascii="宋体" w:hAnsi="宋体" w:cs="宋体" w:eastAsia="宋体"/>
          <w:sz w:val="53"/>
          <w:spacing w:val="0"/>
          <w:color w:val="000000"/>
          <w:b w:val="off"/>
          <w:i w:val="off"/>
        </w:rPr>
        <w:t>此，它是体验，是不明确的、未被理解的体验。换言之，在现象学</w:t>
      </w:r>
      <w:r>
        <w:rPr>
          <w:rFonts w:ascii="宋体" w:hAnsi="宋体" w:cs="宋体" w:eastAsia="宋体"/>
          <w:sz w:val="53"/>
          <w:spacing w:val="0"/>
          <w:color w:val="000000"/>
          <w:b w:val="off"/>
          <w:i w:val="off"/>
        </w:rPr>
        <w:t>上，从行为方面来看被描述为充实的东西，从两方面的客体，即</w:t>
      </w:r>
      <w:r>
        <w:rPr>
          <w:rFonts w:ascii="宋体" w:hAnsi="宋体" w:cs="宋体" w:eastAsia="宋体"/>
          <w:sz w:val="53"/>
          <w:spacing w:val="0"/>
          <w:color w:val="000000"/>
          <w:b w:val="off"/>
          <w:i w:val="off"/>
        </w:rPr>
        <w:t>被直观到的客体这一方面和被意指的客体那一方面来看则可以</w:t>
      </w:r>
      <w:r>
        <w:rPr>
          <w:rFonts w:ascii="宋体" w:hAnsi="宋体" w:cs="宋体" w:eastAsia="宋体"/>
          <w:sz w:val="53"/>
          <w:spacing w:val="0"/>
          <w:color w:val="000000"/>
          <w:b w:val="off"/>
          <w:i w:val="off"/>
        </w:rPr>
        <w:t>被表达为同一性体验、同一性意识、认同行为；或多或少完善的</w:t>
      </w:r>
      <w:r>
        <w:rPr>
          <w:rFonts w:ascii="宋体" w:hAnsi="宋体" w:cs="宋体" w:eastAsia="宋体"/>
          <w:sz w:val="53"/>
          <w:spacing w:val="0"/>
          <w:color w:val="000000"/>
          <w:b w:val="off"/>
          <w:i w:val="off"/>
        </w:rPr>
        <w:t>同一性是与充实行为相符合并在它之中“显现出来”的客体之</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4622800</wp:posOffset>
                </wp:positionV>
                <wp:extent cx="1079500" cy="609600"/>
                <wp:wrapNone/>
                <wp:docPr id="124" name="文本框 124"/>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6"/>
                              </w:rPr>
                            </w:pPr>
                            <w:bookmarkStart w:name="" w:id="1765"/>
                            <w:r>
                              <w:rPr>
                                <w:rFonts w:ascii="TimesNewRoman" w:hAnsi="TimesNewRoman" w:cs="TimesNewRoman" w:eastAsia="TimesNewRoman"/>
                                <w:sz w:val="66"/>
                                <w:spacing w:val="0"/>
                                <w:color w:val="000000"/>
                                <w:b w:val="off"/>
                                <w:i w:val="off"/>
                              </w:rPr>
                              <w:t>B₂35</w:t>
                            </w:r>
                            <w:bookmarkEnd w:id="1765"/>
                          </w:p>
                        </w:txbxContent>
                      </wps:txbx>
                      <wps:bodyPr wrap="square" lIns="0" rIns="0" tIns="0" bIns="0" vert="horz" anchor="t">
                        <a:noAutofit/>
                      </wps:bodyPr>
                    </wps:wsp>
                  </a:graphicData>
                </a:graphic>
              </wp:anchor>
            </w:drawing>
          </mc:Choice>
          <mc:Fallback>
            <w:pict>
              <v:shape type="#_x0000_t202" filled="f" stroked="f" style="margin-left:980pt;margin-top:364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6"/>
                        </w:rPr>
                      </w:pPr>
                      <w:bookmarkStart w:name="" w:id="1766"/>
                      <w:r>
                        <w:rPr>
                          <w:rFonts w:ascii="TimesNewRoman" w:hAnsi="TimesNewRoman" w:cs="TimesNewRoman" w:eastAsia="TimesNewRoman"/>
                          <w:sz w:val="66"/>
                          <w:spacing w:val="0"/>
                          <w:color w:val="000000"/>
                          <w:b w:val="off"/>
                          <w:i w:val="off"/>
                        </w:rPr>
                        <w:t>B₂35</w:t>
                      </w:r>
                      <w:bookmarkEnd w:id="17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4076700</wp:posOffset>
                </wp:positionV>
                <wp:extent cx="1181100" cy="609600"/>
                <wp:wrapNone/>
                <wp:docPr id="125" name="文本框 125"/>
                <a:graphic xmlns:a="http://schemas.openxmlformats.org/drawingml/2006/main">
                  <a:graphicData uri="http://schemas.microsoft.com/office/word/2010/wordprocessingShape">
                    <wps:wsp>
                      <wps:cNvSpPr txBox="true"/>
                      <wps:spPr>
                        <a:xfrm>
                          <a:off x="0" y="0"/>
                          <a:ext cx="11811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6"/>
                              </w:rPr>
                            </w:pPr>
                            <w:bookmarkStart w:name="" w:id="1767"/>
                            <w:r>
                              <w:rPr>
                                <w:rFonts w:ascii="TimesNewRoman" w:hAnsi="TimesNewRoman" w:cs="TimesNewRoman" w:eastAsia="TimesNewRoman"/>
                                <w:sz w:val="66"/>
                                <w:spacing w:val="0"/>
                                <w:color w:val="000000"/>
                                <w:b w:val="off"/>
                                <w:i w:val="off"/>
                              </w:rPr>
                              <w:t>A</w:t>
                            </w:r>
                            <w:r>
                              <w:rPr>
                                <w:rFonts w:ascii="TimesNewRoman" w:hAnsi="TimesNewRoman" w:cs="TimesNewRoman" w:eastAsia="TimesNewRoman"/>
                                <w:sz w:val="66"/>
                                <w:spacing w:val="0"/>
                                <w:color w:val="000000"/>
                                <w:b w:val="off"/>
                                <w:i w:val="off"/>
                              </w:rPr>
                              <w:t>507</w:t>
                            </w:r>
                            <w:bookmarkEnd w:id="1767"/>
                          </w:p>
                        </w:txbxContent>
                      </wps:txbx>
                      <wps:bodyPr wrap="square" lIns="0" rIns="0" tIns="0" bIns="0" vert="horz" anchor="t">
                        <a:noAutofit/>
                      </wps:bodyPr>
                    </wps:wsp>
                  </a:graphicData>
                </a:graphic>
              </wp:anchor>
            </w:drawing>
          </mc:Choice>
          <mc:Fallback>
            <w:pict>
              <v:shape type="#_x0000_t202" filled="f" stroked="f" style="margin-left:956pt;margin-top:321pt;width:93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6"/>
                        </w:rPr>
                      </w:pPr>
                      <w:bookmarkStart w:name="" w:id="1768"/>
                      <w:r>
                        <w:rPr>
                          <w:rFonts w:ascii="TimesNewRoman" w:hAnsi="TimesNewRoman" w:cs="TimesNewRoman" w:eastAsia="TimesNewRoman"/>
                          <w:sz w:val="66"/>
                          <w:spacing w:val="0"/>
                          <w:color w:val="000000"/>
                          <w:b w:val="off"/>
                          <w:i w:val="off"/>
                        </w:rPr>
                        <w:t>A</w:t>
                      </w:r>
                      <w:r>
                        <w:rPr>
                          <w:rFonts w:ascii="TimesNewRoman" w:hAnsi="TimesNewRoman" w:cs="TimesNewRoman" w:eastAsia="TimesNewRoman"/>
                          <w:sz w:val="66"/>
                          <w:spacing w:val="0"/>
                          <w:color w:val="000000"/>
                          <w:b w:val="off"/>
                          <w:i w:val="off"/>
                        </w:rPr>
                        <w:t>507</w:t>
                      </w:r>
                      <w:bookmarkEnd w:id="1768"/>
                    </w:p>
                  </w:txbxContent>
                </v:textbox>
              </v:shape>
            </w:pict>
          </mc:Fallback>
        </mc:AlternateContent>
      </w:r>
      <w:bookmarkEnd w:id="1764"/>
    </w:p>
    <w:p>
      <w:r>
        <w:t/>
      </w:r>
    </w:p>
    <w:p>
      <w:pPr>
        <w:sectPr>
          <w:footerReference r:id="rId120"/>
          <w:headerReference r:id="rId121" w:type="default"/>
          <w:type w:val="nextPage"/>
          <w:pgSz w:w="22520" w:h="31680"/>
          <w:pgMar w:left="3280" w:top="2460" w:right="3280" w:bottom="2460" w:header="2160" w:footer="2160"/>
          <w:cols w:num="1"/>
        </w:sectPr>
      </w:pPr>
    </w:p>
    <w:p>
      <w:pPr>
        <w:pageBreakBefore w:val="off"/>
        <w:tabs/>
        <w:wordWrap w:val="off"/>
        <w:spacing w:before="0" w:after="0" w:line="580" w:lineRule="atLeast"/>
        <w:ind w:left="960" w:right="0"/>
        <w:jc w:val="both"/>
        <w:textAlignment w:val="baseline"/>
        <w:rPr>
          <w:sz w:val="43"/>
        </w:rPr>
      </w:pPr>
      <w:bookmarkStart w:name="" w:id="1769"/>
      <w:r>
        <w:rPr>
          <w:rFonts w:ascii="楷体" w:hAnsi="楷体" w:cs="楷体" w:eastAsia="楷体"/>
          <w:sz w:val="43"/>
          <w:spacing w:val="0"/>
          <w:color w:val="000000"/>
          <w:b w:val="off"/>
          <w:i w:val="off"/>
        </w:rPr>
        <w:t>040</w:t>
      </w:r>
      <w:r>
        <w:rPr>
          <w:rFonts w:ascii="黑体" w:hAnsi="黑体" w:cs="黑体" w:eastAsia="黑体"/>
          <w:sz w:val="43"/>
          <w:spacing w:val="0"/>
          <w:color w:val="000000"/>
          <w:b w:val="off"/>
          <w:i w:val="off"/>
        </w:rPr>
        <w:t>逻辑研究(第二卷第二部分)</w:t>
      </w:r>
      <w:bookmarkEnd w:id="1769"/>
    </w:p>
    <w:p>
      <w:pPr>
        <w:pageBreakBefore w:val="off"/>
        <w:tabs/>
        <w:wordWrap w:val="off"/>
        <w:spacing w:before="0" w:after="0" w:line="980" w:lineRule="exact"/>
        <w:ind w:left="0" w:right="0"/>
        <w:jc w:val="both"/>
        <w:textAlignment w:val="baseline"/>
        <w:rPr>
          <w:sz w:val="49"/>
        </w:rPr>
      </w:pPr>
      <w:bookmarkStart w:name="" w:id="1770"/>
      <w:r>
        <w:rPr>
          <w:rFonts w:ascii="宋体" w:hAnsi="宋体" w:cs="宋体" w:eastAsia="宋体"/>
          <w:sz w:val="49"/>
          <w:spacing w:val="0"/>
          <w:color w:val="000000"/>
          <w:b w:val="off"/>
          <w:i w:val="off"/>
        </w:rPr>
        <w:t/>
      </w:r>
      <w:bookmarkEnd w:id="1770"/>
    </w:p>
    <w:p>
      <w:pPr>
        <w:pageBreakBefore w:val="off"/>
        <w:tabs/>
        <w:wordWrap w:val="off"/>
        <w:spacing w:before="0" w:after="0" w:line="980" w:lineRule="atLeast"/>
        <w:ind w:left="960" w:right="0"/>
        <w:jc w:val="both"/>
        <w:textAlignment w:val="baseline"/>
        <w:rPr>
          <w:sz w:val="49"/>
        </w:rPr>
      </w:pPr>
      <w:bookmarkStart w:name="" w:id="1771"/>
      <w:r>
        <w:rPr>
          <w:rFonts w:ascii="宋体" w:hAnsi="宋体" w:cs="宋体" w:eastAsia="宋体"/>
          <w:sz w:val="49"/>
          <w:spacing w:val="0"/>
          <w:color w:val="000000"/>
          <w:b w:val="off"/>
          <w:i w:val="off"/>
        </w:rPr>
        <w:t>物。我们之所以可以不仅将符号行为与直观行为，而且也可以</w:t>
      </w:r>
      <w:r>
        <w:rPr>
          <w:rFonts w:ascii="宋体" w:hAnsi="宋体" w:cs="宋体" w:eastAsia="宋体"/>
          <w:sz w:val="49"/>
          <w:spacing w:val="0"/>
          <w:color w:val="000000"/>
          <w:b w:val="off"/>
          <w:i w:val="off"/>
        </w:rPr>
        <w:t>将相即性，即充实统一标识为一个行为，[10]正是因为相即性具</w:t>
      </w:r>
      <w:r>
        <w:rPr>
          <w:rFonts w:ascii="宋体" w:hAnsi="宋体" w:cs="宋体" w:eastAsia="宋体"/>
          <w:sz w:val="49"/>
          <w:spacing w:val="0"/>
          <w:color w:val="000000"/>
          <w:b w:val="off"/>
          <w:i w:val="off"/>
        </w:rPr>
        <w:t>有一个它所特有的意向相关项，一个它所“指向”的对象之物。</w:t>
      </w:r>
      <w:r>
        <w:rPr>
          <w:rFonts w:ascii="宋体" w:hAnsi="宋体" w:cs="宋体" w:eastAsia="宋体"/>
          <w:sz w:val="49"/>
          <w:spacing w:val="0"/>
          <w:color w:val="000000"/>
          <w:b w:val="off"/>
          <w:i w:val="off"/>
        </w:rPr>
        <w:t>根据以上所说，这是在关于认识的说法中表达出来的对同一事</w:t>
      </w:r>
      <w:r>
        <w:rPr>
          <w:rFonts w:ascii="宋体" w:hAnsi="宋体" w:cs="宋体" w:eastAsia="宋体"/>
          <w:sz w:val="49"/>
          <w:spacing w:val="0"/>
          <w:color w:val="000000"/>
          <w:b w:val="off"/>
          <w:i w:val="off"/>
        </w:rPr>
        <w:t>态的又一不同措辞。含义意向以充实的方式与直观达成一致，</w:t>
      </w:r>
      <w:r>
        <w:rPr>
          <w:rFonts w:ascii="宋体" w:hAnsi="宋体" w:cs="宋体" w:eastAsia="宋体"/>
          <w:sz w:val="49"/>
          <w:spacing w:val="0"/>
          <w:color w:val="000000"/>
          <w:b w:val="off"/>
          <w:i w:val="off"/>
        </w:rPr>
        <w:t>正是因为这个状况，那个在直观中显现的、为我们所原初朝向的</w:t>
      </w:r>
      <w:r>
        <w:rPr>
          <w:rFonts w:ascii="宋体" w:hAnsi="宋体" w:cs="宋体" w:eastAsia="宋体"/>
          <w:sz w:val="49"/>
          <w:spacing w:val="0"/>
          <w:color w:val="000000"/>
          <w:b w:val="off"/>
          <w:i w:val="off"/>
        </w:rPr>
        <w:t>客体才获得了被认识之物的特征。要想对此“作为何物”的认识</w:t>
      </w:r>
      <w:r>
        <w:rPr>
          <w:rFonts w:ascii="宋体" w:hAnsi="宋体" w:cs="宋体" w:eastAsia="宋体"/>
          <w:sz w:val="49"/>
          <w:spacing w:val="0"/>
          <w:color w:val="000000"/>
          <w:b w:val="off"/>
          <w:i w:val="off"/>
        </w:rPr>
        <w:t>状态做更确切的标识，客观反思就不应朝向意指的行为，而应朝</w:t>
      </w:r>
      <w:r>
        <w:rPr>
          <w:rFonts w:ascii="宋体" w:hAnsi="宋体" w:cs="宋体" w:eastAsia="宋体"/>
          <w:sz w:val="49"/>
          <w:spacing w:val="0"/>
          <w:color w:val="000000"/>
          <w:b w:val="off"/>
          <w:i w:val="off"/>
        </w:rPr>
        <w:t>向含义本身(同一“概念”)，而关于认识的说法所表达的是从直</w:t>
      </w:r>
      <w:r>
        <w:rPr>
          <w:rFonts w:ascii="宋体" w:hAnsi="宋体" w:cs="宋体" w:eastAsia="宋体"/>
          <w:sz w:val="49"/>
          <w:spacing w:val="0"/>
          <w:color w:val="000000"/>
          <w:b w:val="off"/>
          <w:i w:val="off"/>
        </w:rPr>
        <w:t>观客体(或充实行为的客体)的立场出发并且在与符号行为之含</w:t>
      </w:r>
      <w:r>
        <w:rPr>
          <w:rFonts w:ascii="宋体" w:hAnsi="宋体" w:cs="宋体" w:eastAsia="宋体"/>
          <w:sz w:val="49"/>
          <w:spacing w:val="0"/>
          <w:color w:val="000000"/>
          <w:b w:val="off"/>
          <w:i w:val="off"/>
        </w:rPr>
        <w:t>义内涵的相互关系中对同一个认识状态的理解。在相反的相互</w:t>
      </w:r>
      <w:r>
        <w:rPr>
          <w:rFonts w:ascii="宋体" w:hAnsi="宋体" w:cs="宋体" w:eastAsia="宋体"/>
          <w:sz w:val="49"/>
          <w:spacing w:val="0"/>
          <w:color w:val="000000"/>
          <w:b w:val="off"/>
          <w:i w:val="off"/>
        </w:rPr>
        <w:t>关系中人们或许也会说————尽管大都是在一个较为狭窄的区域</w:t>
      </w:r>
      <w:r>
        <w:rPr>
          <w:rFonts w:ascii="宋体" w:hAnsi="宋体" w:cs="宋体" w:eastAsia="宋体"/>
          <w:sz w:val="49"/>
          <w:spacing w:val="0"/>
          <w:color w:val="000000"/>
          <w:b w:val="off"/>
          <w:i w:val="off"/>
        </w:rPr>
        <w:t>内————：思想“领悟了”实事，它是实事的“概念”。不言而喻，人</w:t>
      </w:r>
      <w:r>
        <w:rPr>
          <w:rFonts w:ascii="宋体" w:hAnsi="宋体" w:cs="宋体" w:eastAsia="宋体"/>
          <w:sz w:val="49"/>
          <w:spacing w:val="0"/>
          <w:color w:val="000000"/>
          <w:b w:val="off"/>
          <w:i w:val="off"/>
        </w:rPr>
        <w:t>们根据这个论述也可以将认识像充实一样——只是另一个语词</w:t>
      </w:r>
      <w:r>
        <w:rPr>
          <w:rFonts w:ascii="宋体" w:hAnsi="宋体" w:cs="宋体" w:eastAsia="宋体"/>
          <w:sz w:val="49"/>
          <w:spacing w:val="0"/>
          <w:color w:val="000000"/>
          <w:b w:val="off"/>
          <w:i w:val="off"/>
        </w:rPr>
        <w:t>而已——标识为一个认同的行为。</w:t>
      </w:r>
      <w:bookmarkEnd w:id="1771"/>
    </w:p>
    <w:p>
      <w:pPr>
        <w:pageBreakBefore w:val="off"/>
        <w:tabs>
          <w:tab w:pos="9540" w:val="left" w:leader="none"/>
        </w:tabs>
        <w:wordWrap w:val="off"/>
        <w:spacing w:before="740" w:after="0" w:line="960" w:lineRule="atLeast"/>
        <w:ind w:left="6560" w:right="0"/>
        <w:jc w:val="both"/>
        <w:textAlignment w:val="baseline"/>
        <w:rPr>
          <w:sz w:val="64"/>
        </w:rPr>
      </w:pPr>
      <w:bookmarkStart w:name="" w:id="1772"/>
      <w:r>
        <w:rPr>
          <w:rFonts w:ascii="黑体" w:hAnsi="黑体" w:cs="黑体" w:eastAsia="黑体"/>
          <w:sz w:val="64"/>
          <w:spacing w:val="0"/>
          <w:color w:val="000000"/>
          <w:b w:val="off"/>
          <w:i w:val="off"/>
        </w:rPr>
        <w:t>补</w:t>
      </w:r>
      <w:r>
        <w:t xml:space="preserve">	</w:t>
      </w:r>
      <w:r>
        <w:rPr>
          <w:rFonts w:ascii="黑体" w:hAnsi="黑体" w:cs="黑体" w:eastAsia="黑体"/>
          <w:sz w:val="64"/>
          <w:spacing w:val="0"/>
          <w:color w:val="000000"/>
          <w:b w:val="off"/>
          <w:i w:val="off"/>
        </w:rPr>
        <w:t>充</w:t>
      </w:r>
      <w:bookmarkEnd w:id="1772"/>
    </w:p>
    <w:p>
      <w:pPr>
        <w:pageBreakBefore w:val="off"/>
        <w:tabs/>
        <w:wordWrap w:val="off"/>
        <w:spacing w:before="720" w:after="0" w:line="980" w:lineRule="atLeast"/>
        <w:ind w:left="960" w:right="20" w:firstLine="1120"/>
        <w:jc w:val="both"/>
        <w:textAlignment w:val="baseline"/>
        <w:rPr>
          <w:sz w:val="55"/>
        </w:rPr>
      </w:pPr>
      <w:bookmarkStart w:name="" w:id="1773"/>
      <w:r>
        <w:rPr>
          <w:rFonts w:ascii="仿宋" w:hAnsi="仿宋" w:cs="仿宋" w:eastAsia="仿宋"/>
          <w:sz w:val="55"/>
          <w:spacing w:val="0"/>
          <w:color w:val="000000"/>
          <w:b w:val="off"/>
          <w:i w:val="off"/>
        </w:rPr>
        <w:t>我现在也不能压制一个针对上述理解而发的疑虑，[11]这个</w:t>
      </w:r>
      <w:r>
        <w:rPr>
          <w:rFonts w:ascii="仿宋" w:hAnsi="仿宋" w:cs="仿宋" w:eastAsia="仿宋"/>
          <w:sz w:val="55"/>
          <w:spacing w:val="0"/>
          <w:color w:val="000000"/>
          <w:b w:val="off"/>
          <w:i w:val="off"/>
        </w:rPr>
        <w:t>理解一般说来还是十分清晰的，它将这里出现的同一统一或认</w:t>
      </w:r>
      <w:r>
        <w:rPr>
          <w:rFonts w:ascii="仿宋" w:hAnsi="仿宋" w:cs="仿宋" w:eastAsia="仿宋"/>
          <w:sz w:val="55"/>
          <w:spacing w:val="0"/>
          <w:color w:val="000000"/>
          <w:b w:val="off"/>
          <w:i w:val="off"/>
        </w:rPr>
        <w:t>识统一理解为一个认同的或认识的行为；由于这个疑虑在后面</w:t>
      </w:r>
      <w:r>
        <w:rPr>
          <w:rFonts w:ascii="仿宋" w:hAnsi="仿宋" w:cs="仿宋" w:eastAsia="仿宋"/>
          <w:sz w:val="55"/>
          <w:spacing w:val="0"/>
          <w:color w:val="000000"/>
          <w:b w:val="off"/>
          <w:i w:val="off"/>
        </w:rPr>
        <w:t>的研究进程中以及在我们不断获得的启蒙之进步中会表明自身</w:t>
      </w:r>
      <w:r>
        <w:rPr>
          <w:rFonts w:ascii="仿宋" w:hAnsi="仿宋" w:cs="仿宋" w:eastAsia="仿宋"/>
          <w:sz w:val="55"/>
          <w:spacing w:val="0"/>
          <w:color w:val="000000"/>
          <w:b w:val="off"/>
          <w:i w:val="off"/>
        </w:rPr>
        <w:t>是一个严肃的疑虑并且将引发出有益的思考，因而我在这里就</w:t>
      </w:r>
      <w:r>
        <w:rPr>
          <w:rFonts w:ascii="仿宋" w:hAnsi="仿宋" w:cs="仿宋" w:eastAsia="仿宋"/>
          <w:sz w:val="55"/>
          <w:spacing w:val="0"/>
          <w:color w:val="000000"/>
          <w:b w:val="off"/>
          <w:i w:val="off"/>
        </w:rPr>
        <w:t>更不能压制它。这个疑虑在于，在更仔细的分析后我们会注意</w:t>
      </w:r>
      <w:r>
        <w:rPr>
          <w:rFonts w:ascii="仿宋" w:hAnsi="仿宋" w:cs="仿宋" w:eastAsia="仿宋"/>
          <w:sz w:val="55"/>
          <w:spacing w:val="0"/>
          <w:color w:val="000000"/>
          <w:b w:val="off"/>
          <w:i w:val="off"/>
        </w:rPr>
        <w:t>到，当一个名称在现时的指称中与一个直观客体发生联系时，我</w:t>
      </w:r>
      <w:r>
        <w:rPr>
          <w:rFonts w:ascii="仿宋" w:hAnsi="仿宋" w:cs="仿宋" w:eastAsia="仿宋"/>
          <w:sz w:val="55"/>
          <w:spacing w:val="0"/>
          <w:color w:val="000000"/>
          <w:b w:val="off"/>
          <w:i w:val="off"/>
        </w:rPr>
        <w:t>们在这种情况中所意指的是那个被直观的以及与此一致地被指</w:t>
      </w:r>
      <w:r>
        <w:rPr>
          <w:rFonts w:ascii="仿宋" w:hAnsi="仿宋" w:cs="仿宋" w:eastAsia="仿宋"/>
          <w:sz w:val="55"/>
          <w:spacing w:val="0"/>
          <w:color w:val="000000"/>
          <w:b w:val="off"/>
          <w:i w:val="off"/>
        </w:rPr>
        <w:t>称的对象，但绝不是这个对象的同一性。我们是否应当说，这里</w: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3911600</wp:posOffset>
                </wp:positionV>
                <wp:extent cx="1041400" cy="596900"/>
                <wp:wrapNone/>
                <wp:docPr id="126" name="文本框 126"/>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1774"/>
                            <w:r>
                              <w:rPr>
                                <w:rFonts w:ascii="TimesNewRoman" w:hAnsi="TimesNewRoman" w:cs="TimesNewRoman" w:eastAsia="TimesNewRoman"/>
                                <w:sz w:val="63"/>
                                <w:spacing w:val="0"/>
                                <w:color w:val="000000"/>
                                <w:b w:val="off"/>
                                <w:i w:val="off"/>
                              </w:rPr>
                              <w:t>B₂36</w:t>
                            </w:r>
                            <w:bookmarkEnd w:id="1774"/>
                          </w:p>
                        </w:txbxContent>
                      </wps:txbx>
                      <wps:bodyPr wrap="square" lIns="0" rIns="0" tIns="0" bIns="0" vert="horz" anchor="t">
                        <a:noAutofit/>
                      </wps:bodyPr>
                    </wps:wsp>
                  </a:graphicData>
                </a:graphic>
              </wp:anchor>
            </w:drawing>
          </mc:Choice>
          <mc:Fallback>
            <w:pict>
              <v:shape type="#_x0000_t202" filled="f" stroked="f" style="margin-left:125pt;margin-top:308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1775"/>
                      <w:r>
                        <w:rPr>
                          <w:rFonts w:ascii="TimesNewRoman" w:hAnsi="TimesNewRoman" w:cs="TimesNewRoman" w:eastAsia="TimesNewRoman"/>
                          <w:sz w:val="63"/>
                          <w:spacing w:val="0"/>
                          <w:color w:val="000000"/>
                          <w:b w:val="off"/>
                          <w:i w:val="off"/>
                        </w:rPr>
                        <w:t>B₂36</w:t>
                      </w:r>
                      <w:bookmarkEnd w:id="17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3378200</wp:posOffset>
                </wp:positionV>
                <wp:extent cx="1130300" cy="596900"/>
                <wp:wrapNone/>
                <wp:docPr id="127" name="文本框 127"/>
                <a:graphic xmlns:a="http://schemas.openxmlformats.org/drawingml/2006/main">
                  <a:graphicData uri="http://schemas.microsoft.com/office/word/2010/wordprocessingShape">
                    <wps:wsp>
                      <wps:cNvSpPr txBox="true"/>
                      <wps:spPr>
                        <a:xfrm>
                          <a:off x="0" y="0"/>
                          <a:ext cx="11303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1776"/>
                            <w:r>
                              <w:rPr>
                                <w:rFonts w:ascii="TimesNewRoman" w:hAnsi="TimesNewRoman" w:cs="TimesNewRoman" w:eastAsia="TimesNewRoman"/>
                                <w:sz w:val="63"/>
                                <w:spacing w:val="0"/>
                                <w:color w:val="000000"/>
                                <w:b w:val="off"/>
                                <w:i w:val="off"/>
                              </w:rPr>
                              <w:t>A508</w:t>
                            </w:r>
                            <w:bookmarkEnd w:id="1776"/>
                          </w:p>
                        </w:txbxContent>
                      </wps:txbx>
                      <wps:bodyPr wrap="square" lIns="0" rIns="0" tIns="0" bIns="0" vert="horz" anchor="t">
                        <a:noAutofit/>
                      </wps:bodyPr>
                    </wps:wsp>
                  </a:graphicData>
                </a:graphic>
              </wp:anchor>
            </w:drawing>
          </mc:Choice>
          <mc:Fallback>
            <w:pict>
              <v:shape type="#_x0000_t202" filled="f" stroked="f" style="margin-left:124pt;margin-top:266pt;width:89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1777"/>
                      <w:r>
                        <w:rPr>
                          <w:rFonts w:ascii="TimesNewRoman" w:hAnsi="TimesNewRoman" w:cs="TimesNewRoman" w:eastAsia="TimesNewRoman"/>
                          <w:sz w:val="63"/>
                          <w:spacing w:val="0"/>
                          <w:color w:val="000000"/>
                          <w:b w:val="off"/>
                          <w:i w:val="off"/>
                        </w:rPr>
                        <w:t>A508</w:t>
                      </w:r>
                      <w:bookmarkEnd w:id="1777"/>
                    </w:p>
                  </w:txbxContent>
                </v:textbox>
              </v:shape>
            </w:pict>
          </mc:Fallback>
        </mc:AlternateContent>
      </w:r>
      <w:bookmarkEnd w:id="1773"/>
    </w:p>
    <w:p>
      <w:r>
        <w:t/>
      </w:r>
    </w:p>
    <w:p>
      <w:pPr>
        <w:sectPr>
          <w:footerReference r:id="rId122"/>
          <w:headerReference r:id="rId123" w:type="default"/>
          <w:type w:val="nextPage"/>
          <w:pgSz w:w="22520" w:h="31680"/>
          <w:pgMar w:left="3180" w:top="2380" w:right="3180" w:bottom="2380" w:header="2080" w:footer="2080"/>
          <w:cols w:num="1"/>
        </w:sectPr>
      </w:pPr>
    </w:p>
    <w:p>
      <w:pPr>
        <w:pageBreakBefore w:val="off"/>
        <w:tabs/>
        <w:wordWrap w:val="off"/>
        <w:spacing w:before="0" w:after="0" w:line="580" w:lineRule="atLeast"/>
        <w:ind w:left="0" w:right="1980"/>
        <w:jc w:val="right"/>
        <w:textAlignment w:val="baseline"/>
        <w:rPr>
          <w:sz w:val="43"/>
        </w:rPr>
      </w:pPr>
      <w:bookmarkStart w:name="" w:id="1778"/>
      <w:r>
        <w:rPr>
          <w:rFonts w:ascii="宋体" w:hAnsi="宋体" w:cs="宋体" w:eastAsia="宋体"/>
          <w:sz w:val="43"/>
          <w:spacing w:val="0"/>
          <w:color w:val="000000"/>
          <w:b w:val="off"/>
          <w:i w:val="off"/>
        </w:rPr>
        <w:t>第一章 含义意向与含义充实|041</w:t>
      </w:r>
      <w:bookmarkEnd w:id="1778"/>
    </w:p>
    <w:p>
      <w:pPr>
        <w:pageBreakBefore w:val="off"/>
        <w:tabs/>
        <w:wordWrap w:val="off"/>
        <w:spacing w:before="0" w:after="0" w:line="1000" w:lineRule="exact"/>
        <w:ind w:left="0" w:right="0"/>
        <w:jc w:val="right"/>
        <w:textAlignment w:val="baseline"/>
        <w:rPr>
          <w:sz w:val="49"/>
        </w:rPr>
      </w:pPr>
      <w:bookmarkStart w:name="" w:id="1779"/>
      <w:r>
        <w:rPr>
          <w:rFonts w:ascii="宋体" w:hAnsi="宋体" w:cs="宋体" w:eastAsia="宋体"/>
          <w:sz w:val="49"/>
          <w:spacing w:val="0"/>
          <w:color w:val="000000"/>
          <w:b w:val="off"/>
          <w:i w:val="off"/>
        </w:rPr>
        <w:t/>
      </w:r>
      <w:bookmarkEnd w:id="1779"/>
    </w:p>
    <w:p>
      <w:pPr>
        <w:pageBreakBefore w:val="off"/>
        <w:tabs/>
        <w:wordWrap w:val="off"/>
        <w:spacing w:before="0" w:after="0" w:line="1000" w:lineRule="atLeast"/>
        <w:ind w:left="760" w:right="1720"/>
        <w:jc w:val="both"/>
        <w:textAlignment w:val="baseline"/>
        <w:rPr>
          <w:sz w:val="49"/>
        </w:rPr>
      </w:pPr>
      <w:bookmarkStart w:name="" w:id="1780"/>
      <w:r>
        <w:rPr>
          <w:rFonts w:ascii="仿宋" w:hAnsi="仿宋" w:cs="仿宋" w:eastAsia="仿宋"/>
          <w:sz w:val="49"/>
          <w:spacing w:val="0"/>
          <w:color w:val="000000"/>
          <w:b w:val="off"/>
          <w:i w:val="off"/>
        </w:rPr>
        <w:t>的关键在于注意力的偏好？或者我们是否更应当承认，认同的</w:t>
      </w:r>
      <w:r>
        <w:rPr>
          <w:rFonts w:ascii="仿宋" w:hAnsi="仿宋" w:cs="仿宋" w:eastAsia="仿宋"/>
          <w:sz w:val="49"/>
          <w:spacing w:val="0"/>
          <w:color w:val="000000"/>
          <w:b w:val="off"/>
          <w:i w:val="off"/>
        </w:rPr>
        <w:t>行为还没有完完全全地被构造出来：这个行为的主要部分，将</w:t>
      </w:r>
      <w:r>
        <w:rPr>
          <w:rFonts w:ascii="仿宋" w:hAnsi="仿宋" w:cs="仿宋" w:eastAsia="仿宋"/>
          <w:sz w:val="49"/>
          <w:spacing w:val="0"/>
          <w:color w:val="000000"/>
          <w:b w:val="off"/>
          <w:i w:val="off"/>
        </w:rPr>
        <w:t>含义意向与相应的直观联结统一在一起的因素虽然已经实项地</w:t>
      </w:r>
      <w:r>
        <w:rPr>
          <w:rFonts w:ascii="仿宋" w:hAnsi="仿宋" w:cs="仿宋" w:eastAsia="仿宋"/>
          <w:sz w:val="49"/>
          <w:spacing w:val="0"/>
          <w:color w:val="000000"/>
          <w:b w:val="off"/>
          <w:i w:val="off"/>
        </w:rPr>
        <w:t>存在；但这个统一因素并没有作为一个客体化“立义”的“被代现</w:t>
      </w:r>
      <w:r>
        <w:rPr>
          <w:rFonts w:ascii="仿宋" w:hAnsi="仿宋" w:cs="仿宋" w:eastAsia="仿宋"/>
          <w:sz w:val="49"/>
          <w:spacing w:val="0"/>
          <w:color w:val="000000"/>
          <w:b w:val="off"/>
          <w:i w:val="off"/>
        </w:rPr>
        <w:t>者”起作用；被体验到的相合统一并没有论证联系认同的行为，</w:t>
      </w:r>
      <w:r>
        <w:rPr>
          <w:rFonts w:ascii="仿宋" w:hAnsi="仿宋" w:cs="仿宋" w:eastAsia="仿宋"/>
          <w:sz w:val="49"/>
          <w:spacing w:val="0"/>
          <w:color w:val="000000"/>
          <w:b w:val="off"/>
          <w:i w:val="off"/>
        </w:rPr>
        <w:t>并没有论证关于同一性的意向意识，而只是在这种意识中，同一</w:t>
      </w:r>
      <w:r>
        <w:rPr>
          <w:rFonts w:ascii="仿宋" w:hAnsi="仿宋" w:cs="仿宋" w:eastAsia="仿宋"/>
          <w:sz w:val="49"/>
          <w:spacing w:val="0"/>
          <w:color w:val="000000"/>
          <w:b w:val="off"/>
          <w:i w:val="off"/>
        </w:rPr>
        <w:t>性才作为被意指的统一而成为我们的对象。在对充实统一的反</w:t>
      </w:r>
      <w:r>
        <w:rPr>
          <w:rFonts w:ascii="仿宋" w:hAnsi="仿宋" w:cs="仿宋" w:eastAsia="仿宋"/>
          <w:sz w:val="49"/>
          <w:spacing w:val="0"/>
          <w:color w:val="000000"/>
          <w:b w:val="off"/>
          <w:i w:val="off"/>
        </w:rPr>
        <w:t>思中，我们在对那些相互联结的行为作出分解和对置的同时当</w:t>
      </w:r>
      <w:r>
        <w:rPr>
          <w:rFonts w:ascii="仿宋" w:hAnsi="仿宋" w:cs="仿宋" w:eastAsia="仿宋"/>
          <w:sz w:val="49"/>
          <w:spacing w:val="0"/>
          <w:color w:val="000000"/>
          <w:b w:val="off"/>
          <w:i w:val="off"/>
        </w:rPr>
        <w:t>然也要，甚至必然也要进行联系的理解，即进行那种先天地准许</w:t>
      </w:r>
      <w:r>
        <w:rPr>
          <w:rFonts w:ascii="仿宋" w:hAnsi="仿宋" w:cs="仿宋" w:eastAsia="仿宋"/>
          <w:sz w:val="49"/>
          <w:spacing w:val="0"/>
          <w:color w:val="000000"/>
          <w:b w:val="off"/>
          <w:i w:val="off"/>
        </w:rPr>
        <w:t>了这些行为之统一形式的理解。———在[本书]第二篇中，我们</w:t>
      </w:r>
      <w:r>
        <w:rPr>
          <w:rFonts w:ascii="仿宋" w:hAnsi="仿宋" w:cs="仿宋" w:eastAsia="仿宋"/>
          <w:sz w:val="49"/>
          <w:spacing w:val="0"/>
          <w:color w:val="000000"/>
          <w:b w:val="off"/>
          <w:i w:val="off"/>
        </w:rPr>
        <w:t>将在最普遍的、与范畴行为特征一般相联系的形态中思考这个</w:t>
      </w:r>
      <w:r>
        <w:rPr>
          <w:rFonts w:ascii="仿宋" w:hAnsi="仿宋" w:cs="仿宋" w:eastAsia="仿宋"/>
          <w:sz w:val="49"/>
          <w:spacing w:val="0"/>
          <w:color w:val="000000"/>
          <w:b w:val="off"/>
          <w:i w:val="off"/>
        </w:rPr>
        <w:t>问题。①在这里我们则继续将这个所述的统一特征看作是一个</w:t>
      </w:r>
      <w:r>
        <w:rPr>
          <w:rFonts w:ascii="仿宋" w:hAnsi="仿宋" w:cs="仿宋" w:eastAsia="仿宋"/>
          <w:sz w:val="49"/>
          <w:spacing w:val="0"/>
          <w:color w:val="000000"/>
          <w:b w:val="off"/>
          <w:i w:val="off"/>
        </w:rPr>
        <w:t>完整的行为或不将它明确地分离于完整的行为。这不会影响到</w:t>
      </w:r>
      <w:r>
        <w:rPr>
          <w:rFonts w:ascii="仿宋" w:hAnsi="仿宋" w:cs="仿宋" w:eastAsia="仿宋"/>
          <w:sz w:val="49"/>
          <w:spacing w:val="0"/>
          <w:color w:val="000000"/>
          <w:b w:val="off"/>
          <w:i w:val="off"/>
        </w:rPr>
        <w:t>我们的考察之根本，只要从统一体验到联系认同的过渡始终是</w:t>
      </w:r>
      <w:r>
        <w:rPr>
          <w:rFonts w:ascii="仿宋" w:hAnsi="仿宋" w:cs="仿宋" w:eastAsia="仿宋"/>
          <w:sz w:val="49"/>
          <w:spacing w:val="0"/>
          <w:color w:val="000000"/>
          <w:b w:val="off"/>
          <w:i w:val="off"/>
        </w:rPr>
        <w:t>开放的便可，因为整个过渡的先天可能性得到了保证，以至于我</w:t>
      </w:r>
      <w:r>
        <w:rPr>
          <w:rFonts w:ascii="仿宋" w:hAnsi="仿宋" w:cs="仿宋" w:eastAsia="仿宋"/>
          <w:sz w:val="49"/>
          <w:spacing w:val="0"/>
          <w:color w:val="000000"/>
          <w:b w:val="off"/>
          <w:i w:val="off"/>
        </w:rPr>
        <w:t>们可以合理地说，认同的相合被体验到，即使那个被意识到的对</w:t>
      </w:r>
      <w:r>
        <w:rPr>
          <w:rFonts w:ascii="仿宋" w:hAnsi="仿宋" w:cs="仿宋" w:eastAsia="仿宋"/>
          <w:sz w:val="49"/>
          <w:spacing w:val="0"/>
          <w:color w:val="000000"/>
          <w:b w:val="off"/>
          <w:i w:val="off"/>
        </w:rPr>
        <w:t>同一性的意向、那个联系的认同没有发生。</w:t>
      </w:r>
      <w:bookmarkEnd w:id="1780"/>
    </w:p>
    <w:p>
      <w:pPr>
        <w:pageBreakBefore w:val="off"/>
        <w:tabs/>
        <w:wordWrap w:val="off"/>
        <w:spacing w:before="0" w:after="0" w:line="1020" w:lineRule="atLeast"/>
        <w:ind w:left="0" w:right="0"/>
        <w:jc w:val="center"/>
        <w:textAlignment w:val="baseline"/>
        <w:rPr>
          <w:sz w:val="59"/>
        </w:rPr>
      </w:pPr>
      <w:bookmarkStart w:name="" w:id="1781"/>
      <w:r>
        <w:rPr>
          <w:rFonts w:ascii="黑体" w:hAnsi="黑体" w:cs="黑体" w:eastAsia="黑体"/>
          <w:sz w:val="59"/>
          <w:spacing w:val="0"/>
          <w:color w:val="000000"/>
          <w:b w:val="off"/>
          <w:i w:val="off"/>
        </w:rPr>
        <w:t>第9节   充实统一以内和以外的</w:t>
      </w:r>
      <w:bookmarkEnd w:id="1781"/>
    </w:p>
    <w:p>
      <w:pPr>
        <w:pageBreakBefore w:val="off"/>
        <w:tabs>
          <w:tab w:pos="16340" w:val="left" w:leader="none"/>
        </w:tabs>
        <w:wordWrap w:val="off"/>
        <w:spacing w:before="0" w:after="0" w:line="980" w:lineRule="atLeast"/>
        <w:ind w:left="5360" w:right="0"/>
        <w:jc w:val="both"/>
        <w:textAlignment w:val="baseline"/>
        <w:rPr>
          <w:sz w:val="59"/>
        </w:rPr>
      </w:pPr>
      <w:bookmarkStart w:name="" w:id="1782"/>
      <w:r>
        <w:rPr>
          <w:rFonts w:ascii="黑体" w:hAnsi="黑体" w:cs="黑体" w:eastAsia="黑体"/>
          <w:sz w:val="59"/>
          <w:spacing w:val="0"/>
          <w:color w:val="000000"/>
          <w:b w:val="off"/>
          <w:i w:val="off"/>
        </w:rPr>
        <w:t>不同意向特征</w:t>
      </w:r>
      <w:r>
        <w:t xml:space="preserve">	</w:t>
      </w:r>
      <w:r>
        <w:rPr>
          <w:rFonts w:ascii="TimesNewRoman" w:hAnsi="TimesNewRoman" w:cs="TimesNewRoman" w:eastAsia="TimesNewRoman"/>
          <w:sz w:val="59"/>
          <w:spacing w:val="0"/>
          <w:color w:val="000000"/>
          <w:b w:val="off"/>
          <w:i w:val="off"/>
        </w:rPr>
        <w:t>A509</w:t>
      </w:r>
      <w:r>
        <mc:AlternateContent>
          <mc:Choice Requires="wps">
            <w:drawing>
              <wp:anchor allowOverlap="true" layoutInCell="true" locked="false" simplePos="false" behindDoc="false" relativeHeight="251659264" distL="0" distR="0" distT="0" distB="0">
                <wp:simplePos x="0" y="0"/>
                <wp:positionH relativeFrom="page">
                  <wp:posOffset>11887200</wp:posOffset>
                </wp:positionH>
                <wp:positionV relativeFrom="paragraph">
                  <wp:posOffset>571500</wp:posOffset>
                </wp:positionV>
                <wp:extent cx="1016000" cy="571500"/>
                <wp:wrapNone/>
                <wp:docPr id="128" name="文本框 128"/>
                <a:graphic xmlns:a="http://schemas.openxmlformats.org/drawingml/2006/main">
                  <a:graphicData uri="http://schemas.microsoft.com/office/word/2010/wordprocessingShape">
                    <wps:wsp>
                      <wps:cNvSpPr txBox="true"/>
                      <wps:spPr>
                        <a:xfrm>
                          <a:off x="0" y="0"/>
                          <a:ext cx="1016000" cy="5715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1783"/>
                            <w:r>
                              <w:rPr>
                                <w:rFonts w:ascii="TimesNewRoman" w:hAnsi="TimesNewRoman" w:cs="TimesNewRoman" w:eastAsia="TimesNewRoman"/>
                                <w:sz w:val="62"/>
                                <w:spacing w:val="0"/>
                                <w:color w:val="000000"/>
                                <w:b w:val="off"/>
                                <w:i w:val="off"/>
                              </w:rPr>
                              <w:t>B₂37</w:t>
                            </w:r>
                            <w:bookmarkEnd w:id="1783"/>
                          </w:p>
                        </w:txbxContent>
                      </wps:txbx>
                      <wps:bodyPr wrap="square" lIns="0" rIns="0" tIns="0" bIns="0" vert="horz" anchor="t">
                        <a:noAutofit/>
                      </wps:bodyPr>
                    </wps:wsp>
                  </a:graphicData>
                </a:graphic>
              </wp:anchor>
            </w:drawing>
          </mc:Choice>
          <mc:Fallback>
            <w:pict>
              <v:shape type="#_x0000_t202" filled="f" stroked="f" style="margin-left:936pt;margin-top:45pt;width:80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1784"/>
                      <w:r>
                        <w:rPr>
                          <w:rFonts w:ascii="TimesNewRoman" w:hAnsi="TimesNewRoman" w:cs="TimesNewRoman" w:eastAsia="TimesNewRoman"/>
                          <w:sz w:val="62"/>
                          <w:spacing w:val="0"/>
                          <w:color w:val="000000"/>
                          <w:b w:val="off"/>
                          <w:i w:val="off"/>
                        </w:rPr>
                        <w:t>B₂37</w:t>
                      </w:r>
                      <w:bookmarkEnd w:id="1784"/>
                    </w:p>
                  </w:txbxContent>
                </v:textbox>
              </v:shape>
            </w:pict>
          </mc:Fallback>
        </mc:AlternateContent>
      </w:r>
      <w:bookmarkEnd w:id="1782"/>
    </w:p>
    <w:p>
      <w:pPr>
        <w:pageBreakBefore w:val="off"/>
        <w:tabs/>
        <w:wordWrap w:val="off"/>
        <w:spacing w:before="620" w:after="0" w:line="1000" w:lineRule="atLeast"/>
        <w:ind w:left="760" w:right="1720" w:firstLine="1080"/>
        <w:jc w:val="both"/>
        <w:textAlignment w:val="baseline"/>
        <w:rPr>
          <w:sz w:val="55"/>
        </w:rPr>
      </w:pPr>
      <w:bookmarkStart w:name="" w:id="1785"/>
      <w:r>
        <w:rPr>
          <w:rFonts w:ascii="仿宋" w:hAnsi="仿宋" w:cs="仿宋" w:eastAsia="仿宋"/>
          <w:sz w:val="55"/>
          <w:spacing w:val="0"/>
          <w:color w:val="000000"/>
          <w:b w:val="off"/>
          <w:i w:val="off"/>
        </w:rPr>
        <w:t>为了达到解释静态认识行为这个目的，我们提到了动态的</w:t>
      </w:r>
      <w:r>
        <w:rPr>
          <w:rFonts w:ascii="仿宋" w:hAnsi="仿宋" w:cs="仿宋" w:eastAsia="仿宋"/>
          <w:sz w:val="55"/>
          <w:spacing w:val="0"/>
          <w:color w:val="000000"/>
          <w:b w:val="off"/>
          <w:i w:val="off"/>
        </w:rPr>
        <w:t>充实，即以分解了的过程的形式而反映出来的充实，这个做法同</w:t>
      </w:r>
      <w:r>
        <w:rPr>
          <w:rFonts w:ascii="仿宋" w:hAnsi="仿宋" w:cs="仿宋" w:eastAsia="仿宋"/>
          <w:sz w:val="55"/>
          <w:spacing w:val="0"/>
          <w:color w:val="000000"/>
          <w:b w:val="off"/>
          <w:i w:val="off"/>
        </w:rPr>
        <w:t>时也排除了一个困难，这个困难有可能会困扰我们对含义意向</w:t>
      </w:r>
      <w:r>
        <w:rPr>
          <w:rFonts w:ascii="仿宋" w:hAnsi="仿宋" w:cs="仿宋" w:eastAsia="仿宋"/>
          <w:sz w:val="55"/>
          <w:spacing w:val="0"/>
          <w:color w:val="000000"/>
          <w:b w:val="off"/>
          <w:i w:val="off"/>
        </w:rPr>
        <w:t>与整个认识行为之间的关系作出明确的把握。我们真的可以</w:t>
      </w:r>
      <w:bookmarkEnd w:id="1785"/>
    </w:p>
    <w:p>
      <w:pPr>
        <w:pageBreakBefore w:val="off"/>
        <w:tabs/>
        <w:wordWrap w:val="off"/>
        <w:spacing w:before="0" w:after="0" w:line="1000" w:lineRule="atLeast"/>
        <w:ind w:left="820" w:right="0"/>
        <w:jc w:val="both"/>
        <w:textAlignment w:val="baseline"/>
        <w:rPr>
          <w:sz w:val="55"/>
        </w:rPr>
      </w:pPr>
      <w:bookmarkStart w:name="" w:id="1786"/>
      <w:r>
        <w:rPr>
          <w:rFonts w:ascii="宋体" w:hAnsi="宋体" w:cs="宋体" w:eastAsia="宋体"/>
          <w:sz w:val="55"/>
          <w:spacing w:val="0"/>
          <w:color w:val="000000"/>
          <w:u w:val="single"/>
          <w:b w:val="off"/>
          <w:i w:val="off"/>
        </w:rPr>
        <w:t xml:space="preserve">             </w:t>
      </w:r>
      <w:bookmarkEnd w:id="1786"/>
    </w:p>
    <w:p>
      <w:pPr>
        <w:pageBreakBefore w:val="off"/>
        <w:tabs/>
        <w:wordWrap w:val="off"/>
        <w:spacing w:before="380" w:after="0" w:line="540" w:lineRule="atLeast"/>
        <w:ind w:left="1600" w:right="0"/>
        <w:jc w:val="both"/>
        <w:textAlignment w:val="baseline"/>
        <w:rPr>
          <w:sz w:val="40"/>
        </w:rPr>
      </w:pPr>
      <w:bookmarkStart w:name="" w:id="1787"/>
      <w:r>
        <w:rPr>
          <w:rFonts w:ascii="仿宋" w:hAnsi="仿宋" w:cs="仿宋" w:eastAsia="仿宋"/>
          <w:sz w:val="40"/>
          <w:spacing w:val="0"/>
          <w:color w:val="000000"/>
          <w:b w:val="off"/>
          <w:i w:val="off"/>
        </w:rPr>
        <w:t>① 参阅[本书]第六章，第48节[12]和整个第七章。</w:t>
      </w:r>
      <w:bookmarkEnd w:id="1787"/>
    </w:p>
    <w:p>
      <w:r>
        <w:t/>
      </w:r>
    </w:p>
    <w:p>
      <w:pPr>
        <w:sectPr>
          <w:footerReference r:id="rId124"/>
          <w:headerReference r:id="rId125" w:type="default"/>
          <w:type w:val="nextPage"/>
          <w:pgSz w:w="22520" w:h="31680"/>
          <w:pgMar w:left="2440" w:top="2280" w:right="2440" w:bottom="2280" w:header="1980" w:footer="1980"/>
          <w:cols w:num="1"/>
        </w:sectPr>
      </w:pPr>
    </w:p>
    <w:p>
      <w:pPr>
        <w:pageBreakBefore w:val="off"/>
        <w:tabs>
          <w:tab w:pos="2240" w:val="left" w:leader="none"/>
        </w:tabs>
        <w:wordWrap w:val="off"/>
        <w:spacing w:before="0" w:after="0" w:line="540" w:lineRule="atLeast"/>
        <w:ind w:left="600" w:right="0"/>
        <w:jc w:val="both"/>
        <w:textAlignment w:val="baseline"/>
        <w:rPr>
          <w:sz w:val="40"/>
        </w:rPr>
      </w:pPr>
      <w:bookmarkStart w:name="" w:id="1788"/>
      <w:r>
        <w:rPr>
          <w:rFonts w:ascii="楷体" w:hAnsi="楷体" w:cs="楷体" w:eastAsia="楷体"/>
          <w:sz w:val="40"/>
          <w:spacing w:val="0"/>
          <w:color w:val="000000"/>
          <w:b w:val="off"/>
          <w:i w:val="off"/>
        </w:rPr>
        <w:t>042</w:t>
      </w:r>
      <w:r>
        <w:t xml:space="preserve">	</w:t>
      </w:r>
      <w:r>
        <w:rPr>
          <w:rFonts w:ascii="黑体" w:hAnsi="黑体" w:cs="黑体" w:eastAsia="黑体"/>
          <w:sz w:val="40"/>
          <w:spacing w:val="0"/>
          <w:color w:val="000000"/>
          <w:b w:val="off"/>
          <w:i w:val="off"/>
        </w:rPr>
        <w:t>逻辑研究(第二卷第二部分)</w:t>
      </w:r>
      <w:bookmarkEnd w:id="1788"/>
    </w:p>
    <w:p>
      <w:pPr>
        <w:pageBreakBefore w:val="off"/>
        <w:tabs/>
        <w:wordWrap w:val="off"/>
        <w:spacing w:before="0" w:after="0" w:line="1020" w:lineRule="exact"/>
        <w:ind w:left="0" w:right="0"/>
        <w:jc w:val="both"/>
        <w:textAlignment w:val="baseline"/>
        <w:rPr>
          <w:sz w:val="48"/>
        </w:rPr>
      </w:pPr>
      <w:bookmarkStart w:name="" w:id="1789"/>
      <w:r>
        <w:rPr>
          <w:rFonts w:ascii="宋体" w:hAnsi="宋体" w:cs="宋体" w:eastAsia="宋体"/>
          <w:sz w:val="48"/>
          <w:spacing w:val="0"/>
          <w:color w:val="000000"/>
          <w:b w:val="off"/>
          <w:i w:val="off"/>
        </w:rPr>
        <w:t/>
      </w:r>
      <w:bookmarkEnd w:id="1789"/>
    </w:p>
    <w:p>
      <w:pPr>
        <w:pageBreakBefore w:val="off"/>
        <w:tabs/>
        <w:wordWrap w:val="off"/>
        <w:spacing w:before="0" w:after="0" w:line="1020" w:lineRule="atLeast"/>
        <w:ind w:left="680" w:right="140"/>
        <w:jc w:val="both"/>
        <w:textAlignment w:val="baseline"/>
        <w:rPr>
          <w:sz w:val="48"/>
        </w:rPr>
      </w:pPr>
      <w:bookmarkStart w:name="" w:id="1790"/>
      <w:r>
        <w:rPr>
          <w:rFonts w:ascii="宋体" w:hAnsi="宋体" w:cs="宋体" w:eastAsia="宋体"/>
          <w:sz w:val="48"/>
          <w:spacing w:val="0"/>
          <w:color w:val="000000"/>
          <w:b w:val="off"/>
          <w:i w:val="off"/>
        </w:rPr>
        <w:t>说，在认识统一之中可以作出多种划分：动词的表达、意指的行</w:t>
      </w:r>
      <w:r>
        <w:rPr>
          <w:rFonts w:ascii="宋体" w:hAnsi="宋体" w:cs="宋体" w:eastAsia="宋体"/>
          <w:sz w:val="48"/>
          <w:spacing w:val="0"/>
          <w:color w:val="000000"/>
          <w:b w:val="off"/>
          <w:i w:val="off"/>
        </w:rPr>
        <w:t>为、直观的行为以及最终是包容性的认识统一或充实统一之特</w:t>
      </w:r>
      <w:r>
        <w:rPr>
          <w:rFonts w:ascii="宋体" w:hAnsi="宋体" w:cs="宋体" w:eastAsia="宋体"/>
          <w:sz w:val="48"/>
          <w:spacing w:val="0"/>
          <w:color w:val="000000"/>
          <w:b w:val="off"/>
          <w:i w:val="off"/>
        </w:rPr>
        <w:t>征？人们会提出指责说，实际上这个分析所发现的一方面是语</w:t>
      </w:r>
      <w:r>
        <w:rPr>
          <w:rFonts w:ascii="宋体" w:hAnsi="宋体" w:cs="宋体" w:eastAsia="宋体"/>
          <w:sz w:val="48"/>
          <w:spacing w:val="0"/>
          <w:color w:val="000000"/>
          <w:b w:val="off"/>
          <w:i w:val="off"/>
        </w:rPr>
        <w:t>言表达，这里特别是指名称，另一方面是直观，这两者通过认识</w:t>
      </w:r>
      <w:r>
        <w:rPr>
          <w:rFonts w:ascii="宋体" w:hAnsi="宋体" w:cs="宋体" w:eastAsia="宋体"/>
          <w:sz w:val="48"/>
          <w:spacing w:val="0"/>
          <w:color w:val="000000"/>
          <w:b w:val="off"/>
          <w:i w:val="off"/>
        </w:rPr>
        <w:t>指称的特征而结合为一。但是，据说与语言表达相联结的还有</w:t>
      </w:r>
      <w:r>
        <w:rPr>
          <w:rFonts w:ascii="宋体" w:hAnsi="宋体" w:cs="宋体" w:eastAsia="宋体"/>
          <w:sz w:val="48"/>
          <w:spacing w:val="0"/>
          <w:color w:val="000000"/>
          <w:b w:val="off"/>
          <w:i w:val="off"/>
        </w:rPr>
        <w:t>一个意指行为，据说它是一种不同于认识特征和充实直观的东</w:t>
      </w:r>
      <w:r>
        <w:rPr>
          <w:rFonts w:ascii="宋体" w:hAnsi="宋体" w:cs="宋体" w:eastAsia="宋体"/>
          <w:sz w:val="48"/>
          <w:spacing w:val="0"/>
          <w:color w:val="000000"/>
          <w:b w:val="off"/>
          <w:i w:val="off"/>
        </w:rPr>
        <w:t>西，并且是一种在同一个表达的认识作用之外仅用此表达的理</w:t>
      </w:r>
      <w:r>
        <w:rPr>
          <w:rFonts w:ascii="宋体" w:hAnsi="宋体" w:cs="宋体" w:eastAsia="宋体"/>
          <w:sz w:val="48"/>
          <w:spacing w:val="0"/>
          <w:color w:val="000000"/>
          <w:b w:val="off"/>
          <w:i w:val="off"/>
        </w:rPr>
        <w:t>解特征便可以被认同的东西————这样一种说法必须被否认，至</w:t>
      </w:r>
      <w:r>
        <w:rPr>
          <w:rFonts w:ascii="宋体" w:hAnsi="宋体" w:cs="宋体" w:eastAsia="宋体"/>
          <w:sz w:val="48"/>
          <w:spacing w:val="0"/>
          <w:color w:val="000000"/>
          <w:b w:val="off"/>
          <w:i w:val="off"/>
        </w:rPr>
        <w:t>少它是一种多余的设定。</w:t>
      </w:r>
      <w:bookmarkEnd w:id="1790"/>
    </w:p>
    <w:p>
      <w:pPr>
        <w:pageBreakBefore w:val="off"/>
        <w:tabs/>
        <w:wordWrap w:val="off"/>
        <w:spacing w:before="0" w:after="0" w:line="1020" w:lineRule="atLeast"/>
        <w:ind w:left="820" w:right="120" w:firstLine="1080"/>
        <w:jc w:val="both"/>
        <w:textAlignment w:val="baseline"/>
        <w:rPr>
          <w:sz w:val="48"/>
        </w:rPr>
      </w:pPr>
      <w:bookmarkStart w:name="" w:id="1791"/>
      <w:r>
        <w:rPr>
          <w:rFonts w:ascii="宋体" w:hAnsi="宋体" w:cs="宋体" w:eastAsia="宋体"/>
          <w:sz w:val="48"/>
          <w:spacing w:val="0"/>
          <w:color w:val="000000"/>
          <w:b w:val="off"/>
          <w:i w:val="off"/>
        </w:rPr>
        <w:t>因此，这个怀疑是针对我们在第4节中，亦即还在对认识统</w:t>
      </w:r>
      <w:r>
        <w:rPr>
          <w:rFonts w:ascii="宋体" w:hAnsi="宋体" w:cs="宋体" w:eastAsia="宋体"/>
          <w:sz w:val="48"/>
          <w:spacing w:val="0"/>
          <w:color w:val="000000"/>
          <w:b w:val="off"/>
          <w:i w:val="off"/>
        </w:rPr>
        <w:t>一进行分析之前，作为最自明的东西而提出的那个主导观点所</w:t>
      </w:r>
      <w:r>
        <w:rPr>
          <w:rFonts w:ascii="宋体" w:hAnsi="宋体" w:cs="宋体" w:eastAsia="宋体"/>
          <w:sz w:val="48"/>
          <w:spacing w:val="0"/>
          <w:color w:val="000000"/>
          <w:b w:val="off"/>
          <w:i w:val="off"/>
        </w:rPr>
        <w:t>发。我们进行这个思考时需要做如下回忆：</w:t>
      </w:r>
      <w:bookmarkEnd w:id="1791"/>
    </w:p>
    <w:p>
      <w:pPr>
        <w:pageBreakBefore w:val="off"/>
        <w:tabs/>
        <w:wordWrap w:val="off"/>
        <w:spacing w:before="0" w:after="0" w:line="1020" w:lineRule="atLeast"/>
        <w:ind w:left="820" w:right="60" w:firstLine="1080"/>
        <w:jc w:val="both"/>
        <w:textAlignment w:val="baseline"/>
        <w:rPr>
          <w:sz w:val="48"/>
        </w:rPr>
      </w:pPr>
      <w:bookmarkStart w:name="" w:id="1792"/>
      <w:r>
        <w:rPr>
          <w:rFonts w:ascii="宋体" w:hAnsi="宋体" w:cs="宋体" w:eastAsia="宋体"/>
          <w:sz w:val="48"/>
          <w:spacing w:val="0"/>
          <w:color w:val="000000"/>
          <w:b w:val="off"/>
          <w:i w:val="off"/>
        </w:rPr>
        <w:t>首先，如果对处在认识作用之中的表达与处在这个作用之</w:t>
      </w:r>
      <w:r>
        <w:rPr>
          <w:rFonts w:ascii="宋体" w:hAnsi="宋体" w:cs="宋体" w:eastAsia="宋体"/>
          <w:sz w:val="48"/>
          <w:spacing w:val="0"/>
          <w:color w:val="000000"/>
          <w:b w:val="off"/>
          <w:i w:val="off"/>
        </w:rPr>
        <w:t>外的表达进行比较，那么就会表明，含义在两方面都是同一个。</w:t>
      </w:r>
      <w:r>
        <w:rPr>
          <w:rFonts w:ascii="宋体" w:hAnsi="宋体" w:cs="宋体" w:eastAsia="宋体"/>
          <w:sz w:val="48"/>
          <w:spacing w:val="0"/>
          <w:color w:val="000000"/>
          <w:b w:val="off"/>
          <w:i w:val="off"/>
        </w:rPr>
        <w:t>无论我是单纯象征性地理解“树”这个语词，还是根据对一棵树</w:t>
      </w:r>
      <w:r>
        <w:rPr>
          <w:rFonts w:ascii="宋体" w:hAnsi="宋体" w:cs="宋体" w:eastAsia="宋体"/>
          <w:sz w:val="48"/>
          <w:spacing w:val="0"/>
          <w:color w:val="000000"/>
          <w:b w:val="off"/>
          <w:i w:val="off"/>
        </w:rPr>
        <w:t>的直观来使用这个语词，我两次都明见地用这个语词来意指某</w:t>
      </w:r>
      <w:r>
        <w:rPr>
          <w:rFonts w:ascii="宋体" w:hAnsi="宋体" w:cs="宋体" w:eastAsia="宋体"/>
          <w:sz w:val="48"/>
          <w:spacing w:val="0"/>
          <w:color w:val="000000"/>
          <w:b w:val="off"/>
          <w:i w:val="off"/>
        </w:rPr>
        <w:t>物，并且两次都意指同一个东西。</w:t>
      </w:r>
      <w:bookmarkEnd w:id="1792"/>
    </w:p>
    <w:p>
      <w:pPr>
        <w:pageBreakBefore w:val="off"/>
        <w:tabs/>
        <w:wordWrap w:val="off"/>
        <w:spacing w:before="0" w:after="0" w:line="1020" w:lineRule="atLeast"/>
        <w:ind w:left="820" w:right="0" w:firstLine="1080"/>
        <w:jc w:val="both"/>
        <w:textAlignment w:val="baseline"/>
        <w:rPr>
          <w:sz w:val="48"/>
        </w:rPr>
      </w:pPr>
      <w:bookmarkStart w:name="" w:id="1793"/>
      <w:r>
        <w:rPr>
          <w:rFonts w:ascii="宋体" w:hAnsi="宋体" w:cs="宋体" w:eastAsia="宋体"/>
          <w:sz w:val="48"/>
          <w:spacing w:val="0"/>
          <w:color w:val="000000"/>
          <w:b w:val="off"/>
          <w:i w:val="off"/>
        </w:rPr>
        <w:t>其次，明白无疑的是，在充实过程中，自身得到“充实”的并</w:t>
      </w:r>
      <w:r>
        <w:rPr>
          <w:rFonts w:ascii="宋体" w:hAnsi="宋体" w:cs="宋体" w:eastAsia="宋体"/>
          <w:sz w:val="48"/>
          <w:spacing w:val="0"/>
          <w:color w:val="000000"/>
          <w:b w:val="off"/>
          <w:i w:val="off"/>
        </w:rPr>
        <w:t>且同时与直观达到“相合”的是这个表达的含义意向，因此，相合</w:t>
      </w:r>
      <w:r>
        <w:rPr>
          <w:rFonts w:ascii="宋体" w:hAnsi="宋体" w:cs="宋体" w:eastAsia="宋体"/>
          <w:sz w:val="48"/>
          <w:spacing w:val="0"/>
          <w:color w:val="000000"/>
          <w:b w:val="off"/>
          <w:i w:val="off"/>
        </w:rPr>
        <w:t>过程的结果就是这个相合统一本身。但在相合统一的概念中已</w:t>
      </w:r>
      <w:r>
        <w:rPr>
          <w:rFonts w:ascii="宋体" w:hAnsi="宋体" w:cs="宋体" w:eastAsia="宋体"/>
          <w:sz w:val="48"/>
          <w:spacing w:val="0"/>
          <w:color w:val="000000"/>
          <w:b w:val="off"/>
          <w:i w:val="off"/>
        </w:rPr>
        <w:t>经包含着一点，即：这里所涉及的不是一个相互分离的二，而是</w:t>
      </w:r>
      <w:r>
        <w:rPr>
          <w:rFonts w:ascii="宋体" w:hAnsi="宋体" w:cs="宋体" w:eastAsia="宋体"/>
          <w:sz w:val="48"/>
          <w:spacing w:val="0"/>
          <w:color w:val="000000"/>
          <w:b w:val="off"/>
          <w:i w:val="off"/>
        </w:rPr>
        <w:t>一个自身无别、只是通过时间的推延才自身分解的一。故而我</w:t>
      </w:r>
      <w:r>
        <w:rPr>
          <w:rFonts w:ascii="宋体" w:hAnsi="宋体" w:cs="宋体" w:eastAsia="宋体"/>
          <w:sz w:val="48"/>
          <w:spacing w:val="0"/>
          <w:color w:val="000000"/>
          <w:b w:val="off"/>
          <w:i w:val="off"/>
        </w:rPr>
        <w:t>们必须说：在复合的认识行为中也寓居着相同的含义意向行</w:t>
      </w:r>
      <w:r>
        <w:rPr>
          <w:rFonts w:ascii="宋体" w:hAnsi="宋体" w:cs="宋体" w:eastAsia="宋体"/>
          <w:sz w:val="48"/>
          <w:spacing w:val="0"/>
          <w:color w:val="000000"/>
          <w:b w:val="off"/>
          <w:i w:val="off"/>
        </w:rPr>
        <w:t>为，即构成空乏象征表象的那个含义意向行为；但以前曾是“自</w:t>
      </w:r>
      <w:r>
        <w:rPr>
          <w:rFonts w:ascii="宋体" w:hAnsi="宋体" w:cs="宋体" w:eastAsia="宋体"/>
          <w:sz w:val="48"/>
          <w:spacing w:val="0"/>
          <w:color w:val="000000"/>
          <w:b w:val="off"/>
          <w:i w:val="off"/>
        </w:rPr>
        <w:t>由的”含义意向在相合性阶段上“受到束缚”，变为“无异”。它如</w:t>
      </w:r>
      <w:r>
        <w:rPr>
          <w:rFonts w:ascii="宋体" w:hAnsi="宋体" w:cs="宋体" w:eastAsia="宋体"/>
          <w:sz w:val="48"/>
          <w:spacing w:val="0"/>
          <w:color w:val="000000"/>
          <w:b w:val="off"/>
          <w:i w:val="off"/>
        </w:rPr>
        <w:t>此特别地与这个复合体交织或交融在一起，以至于它的含义本</w:t>
      </w:r>
      <w:r>
        <w:rPr>
          <w:rFonts w:ascii="宋体" w:hAnsi="宋体" w:cs="宋体" w:eastAsia="宋体"/>
          <w:sz w:val="48"/>
          <w:spacing w:val="0"/>
          <w:color w:val="000000"/>
          <w:b w:val="off"/>
          <w:i w:val="off"/>
        </w:rPr>
        <w:t>质虽未受到妨碍，但它的特征却以一定的方式经历了变异。</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673100</wp:posOffset>
                </wp:positionV>
                <wp:extent cx="1079500" cy="571500"/>
                <wp:wrapNone/>
                <wp:docPr id="129" name="文本框 129"/>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1794"/>
                            <w:r>
                              <w:rPr>
                                <w:rFonts w:ascii="TimesNewRoman" w:hAnsi="TimesNewRoman" w:cs="TimesNewRoman" w:eastAsia="TimesNewRoman"/>
                                <w:sz w:val="60"/>
                                <w:spacing w:val="0"/>
                                <w:color w:val="000000"/>
                                <w:b w:val="off"/>
                                <w:i w:val="off"/>
                              </w:rPr>
                              <w:t>A510</w:t>
                            </w:r>
                            <w:bookmarkEnd w:id="1794"/>
                          </w:p>
                        </w:txbxContent>
                      </wps:txbx>
                      <wps:bodyPr wrap="square" lIns="0" rIns="0" tIns="0" bIns="0" vert="horz" anchor="t">
                        <a:noAutofit/>
                      </wps:bodyPr>
                    </wps:wsp>
                  </a:graphicData>
                </a:graphic>
              </wp:anchor>
            </w:drawing>
          </mc:Choice>
          <mc:Fallback>
            <w:pict>
              <v:shape type="#_x0000_t202" filled="f" stroked="f" style="margin-left:119pt;margin-top:53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1795"/>
                      <w:r>
                        <w:rPr>
                          <w:rFonts w:ascii="TimesNewRoman" w:hAnsi="TimesNewRoman" w:cs="TimesNewRoman" w:eastAsia="TimesNewRoman"/>
                          <w:sz w:val="60"/>
                          <w:spacing w:val="0"/>
                          <w:color w:val="000000"/>
                          <w:b w:val="off"/>
                          <w:i w:val="off"/>
                        </w:rPr>
                        <w:t>A510</w:t>
                      </w:r>
                      <w:bookmarkEnd w:id="179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1244600</wp:posOffset>
                </wp:positionV>
                <wp:extent cx="990600" cy="571500"/>
                <wp:wrapNone/>
                <wp:docPr id="130" name="文本框 130"/>
                <a:graphic xmlns:a="http://schemas.openxmlformats.org/drawingml/2006/main">
                  <a:graphicData uri="http://schemas.microsoft.com/office/word/2010/wordprocessingShape">
                    <wps:wsp>
                      <wps:cNvSpPr txBox="true"/>
                      <wps:spPr>
                        <a:xfrm>
                          <a:off x="0" y="0"/>
                          <a:ext cx="9906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1796"/>
                            <w:r>
                              <w:rPr>
                                <w:rFonts w:ascii="TimesNewRoman" w:hAnsi="TimesNewRoman" w:cs="TimesNewRoman" w:eastAsia="TimesNewRoman"/>
                                <w:sz w:val="60"/>
                                <w:spacing w:val="0"/>
                                <w:color w:val="000000"/>
                                <w:b w:val="off"/>
                                <w:i w:val="off"/>
                              </w:rPr>
                              <w:t>B₂38</w:t>
                            </w:r>
                            <w:bookmarkEnd w:id="1796"/>
                          </w:p>
                        </w:txbxContent>
                      </wps:txbx>
                      <wps:bodyPr wrap="square" lIns="0" rIns="0" tIns="0" bIns="0" vert="horz" anchor="t">
                        <a:noAutofit/>
                      </wps:bodyPr>
                    </wps:wsp>
                  </a:graphicData>
                </a:graphic>
              </wp:anchor>
            </w:drawing>
          </mc:Choice>
          <mc:Fallback>
            <w:pict>
              <v:shape type="#_x0000_t202" filled="f" stroked="f" style="margin-left:125pt;margin-top:98pt;width:78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1797"/>
                      <w:r>
                        <w:rPr>
                          <w:rFonts w:ascii="TimesNewRoman" w:hAnsi="TimesNewRoman" w:cs="TimesNewRoman" w:eastAsia="TimesNewRoman"/>
                          <w:sz w:val="60"/>
                          <w:spacing w:val="0"/>
                          <w:color w:val="000000"/>
                          <w:b w:val="off"/>
                          <w:i w:val="off"/>
                        </w:rPr>
                        <w:t>B₂38</w:t>
                      </w:r>
                      <w:bookmarkEnd w:id="1797"/>
                    </w:p>
                  </w:txbxContent>
                </v:textbox>
              </v:shape>
            </w:pict>
          </mc:Fallback>
        </mc:AlternateContent>
      </w:r>
      <w:bookmarkEnd w:id="1793"/>
    </w:p>
    <w:p>
      <w:r>
        <w:t/>
      </w:r>
    </w:p>
    <w:p>
      <w:pPr>
        <w:sectPr>
          <w:footerReference r:id="rId126"/>
          <w:headerReference r:id="rId127" w:type="default"/>
          <w:type w:val="nextPage"/>
          <w:pgSz w:w="22520" w:h="31680"/>
          <w:pgMar w:left="3240" w:top="2300" w:right="3240" w:bottom="2300" w:header="2000" w:footer="2000"/>
          <w:cols w:num="1"/>
        </w:sectPr>
      </w:pPr>
    </w:p>
    <w:p>
      <w:pPr>
        <w:pageBreakBefore w:val="off"/>
        <w:tabs>
          <w:tab w:pos="14780" w:val="left" w:leader="none"/>
        </w:tabs>
        <w:wordWrap w:val="off"/>
        <w:spacing w:before="0" w:after="0" w:line="560" w:lineRule="atLeast"/>
        <w:ind w:left="9360" w:right="0"/>
        <w:jc w:val="both"/>
        <w:textAlignment w:val="baseline"/>
        <w:rPr>
          <w:sz w:val="40"/>
        </w:rPr>
      </w:pPr>
      <w:bookmarkStart w:name="" w:id="1798"/>
      <w:r>
        <w:rPr>
          <w:rFonts w:ascii="黑体" w:hAnsi="黑体" w:cs="黑体" w:eastAsia="黑体"/>
          <w:sz w:val="40"/>
          <w:spacing w:val="0"/>
          <w:color w:val="000000"/>
          <w:b w:val="off"/>
          <w:i w:val="off"/>
        </w:rPr>
        <w:t>第一章 含义意向与含义充实</w:t>
      </w:r>
      <w:r>
        <w:t xml:space="preserve">	</w:t>
      </w:r>
      <w:r>
        <w:rPr>
          <w:rFonts w:ascii="楷体" w:hAnsi="楷体" w:cs="楷体" w:eastAsia="楷体"/>
          <w:sz w:val="40"/>
          <w:spacing w:val="0"/>
          <w:color w:val="000000"/>
          <w:b w:val="off"/>
          <w:i w:val="off"/>
        </w:rPr>
        <w:t>|043</w:t>
      </w:r>
      <w:bookmarkEnd w:id="1798"/>
    </w:p>
    <w:p>
      <w:pPr>
        <w:pageBreakBefore w:val="off"/>
        <w:tabs/>
        <w:wordWrap w:val="off"/>
        <w:spacing w:before="0" w:after="0" w:line="940" w:lineRule="exact"/>
        <w:ind w:left="0" w:right="0"/>
        <w:jc w:val="both"/>
        <w:textAlignment w:val="baseline"/>
        <w:rPr>
          <w:sz w:val="53"/>
        </w:rPr>
      </w:pPr>
      <w:bookmarkStart w:name="" w:id="1799"/>
      <w:r>
        <w:rPr>
          <w:rFonts w:ascii="宋体" w:hAnsi="宋体" w:cs="宋体" w:eastAsia="宋体"/>
          <w:sz w:val="53"/>
          <w:spacing w:val="0"/>
          <w:color w:val="000000"/>
          <w:b w:val="off"/>
          <w:i w:val="off"/>
        </w:rPr>
        <w:t/>
      </w:r>
      <w:bookmarkEnd w:id="1799"/>
    </w:p>
    <w:p>
      <w:pPr>
        <w:pageBreakBefore w:val="off"/>
        <w:tabs/>
        <w:wordWrap w:val="off"/>
        <w:spacing w:before="0" w:after="0" w:line="920" w:lineRule="atLeast"/>
        <w:ind w:left="780" w:right="1720" w:firstLine="1100"/>
        <w:jc w:val="both"/>
        <w:textAlignment w:val="baseline"/>
        <w:rPr>
          <w:sz w:val="53"/>
        </w:rPr>
      </w:pPr>
      <w:bookmarkStart w:name="" w:id="1800"/>
      <w:r>
        <w:rPr>
          <w:rFonts w:ascii="宋体" w:hAnsi="宋体" w:cs="宋体" w:eastAsia="宋体"/>
          <w:sz w:val="53"/>
          <w:spacing w:val="0"/>
          <w:color w:val="000000"/>
          <w:b w:val="off"/>
          <w:i w:val="off"/>
        </w:rPr>
        <w:t>甚至只要我们将诸内容一次看作是自为的，另一次则看作</w:t>
      </w:r>
      <w:r>
        <w:rPr>
          <w:rFonts w:ascii="宋体" w:hAnsi="宋体" w:cs="宋体" w:eastAsia="宋体"/>
          <w:sz w:val="53"/>
          <w:spacing w:val="0"/>
          <w:color w:val="000000"/>
          <w:b w:val="off"/>
          <w:i w:val="off"/>
        </w:rPr>
        <w:t>是处在与其他内容之联结中的各个与整体交织在一起的部分，</w:t>
      </w:r>
      <w:r>
        <w:rPr>
          <w:rFonts w:ascii="宋体" w:hAnsi="宋体" w:cs="宋体" w:eastAsia="宋体"/>
          <w:sz w:val="53"/>
          <w:spacing w:val="0"/>
          <w:color w:val="000000"/>
          <w:b w:val="off"/>
          <w:i w:val="off"/>
        </w:rPr>
        <w:t>那么类似的情况就会普遍有效。如果被联结的内容并不通过联</w:t>
      </w:r>
      <w:r>
        <w:rPr>
          <w:rFonts w:ascii="宋体" w:hAnsi="宋体" w:cs="宋体" w:eastAsia="宋体"/>
          <w:sz w:val="53"/>
          <w:spacing w:val="0"/>
          <w:color w:val="000000"/>
          <w:b w:val="off"/>
          <w:i w:val="off"/>
        </w:rPr>
        <w:t>结而经历到任何东西，那么这种联结也就不再进行任何联结了。</w:t>
      </w:r>
      <w:r>
        <w:rPr>
          <w:rFonts w:ascii="宋体" w:hAnsi="宋体" w:cs="宋体" w:eastAsia="宋体"/>
          <w:sz w:val="53"/>
          <w:spacing w:val="0"/>
          <w:color w:val="000000"/>
          <w:b w:val="off"/>
          <w:i w:val="off"/>
        </w:rPr>
        <w:t>某些变化的产生是必然的，当然，正是这些变化才作为联结的规</w:t>
      </w:r>
      <w:r>
        <w:rPr>
          <w:rFonts w:ascii="宋体" w:hAnsi="宋体" w:cs="宋体" w:eastAsia="宋体"/>
          <w:sz w:val="53"/>
          <w:spacing w:val="0"/>
          <w:color w:val="000000"/>
          <w:b w:val="off"/>
          <w:i w:val="off"/>
        </w:rPr>
        <w:t>定性而构成了相关的对象属性的现象学相关项。我们可以想象</w:t>
      </w:r>
      <w:r>
        <w:rPr>
          <w:rFonts w:ascii="宋体" w:hAnsi="宋体" w:cs="宋体" w:eastAsia="宋体"/>
          <w:sz w:val="53"/>
          <w:spacing w:val="0"/>
          <w:color w:val="000000"/>
          <w:b w:val="off"/>
          <w:i w:val="off"/>
        </w:rPr>
        <w:t>一条自为的线段，例如在一个空乏的白色背景上的线段，然后我</w:t>
      </w:r>
      <w:r>
        <w:rPr>
          <w:rFonts w:ascii="宋体" w:hAnsi="宋体" w:cs="宋体" w:eastAsia="宋体"/>
          <w:sz w:val="53"/>
          <w:spacing w:val="0"/>
          <w:color w:val="000000"/>
          <w:b w:val="off"/>
          <w:i w:val="off"/>
        </w:rPr>
        <w:t>们再将这同一个线段想象为某个形象的组成部分。在后一种情</w:t>
      </w:r>
      <w:r>
        <w:rPr>
          <w:rFonts w:ascii="宋体" w:hAnsi="宋体" w:cs="宋体" w:eastAsia="宋体"/>
          <w:sz w:val="53"/>
          <w:spacing w:val="0"/>
          <w:color w:val="000000"/>
          <w:b w:val="off"/>
          <w:i w:val="off"/>
        </w:rPr>
        <w:t>况中，这个线段与其他的线段相汇聚，它为其他线段所接触、所</w:t>
      </w:r>
      <w:r>
        <w:rPr>
          <w:rFonts w:ascii="宋体" w:hAnsi="宋体" w:cs="宋体" w:eastAsia="宋体"/>
          <w:sz w:val="53"/>
          <w:spacing w:val="0"/>
          <w:color w:val="000000"/>
          <w:b w:val="off"/>
          <w:i w:val="off"/>
        </w:rPr>
        <w:t>交切，以及如此等等。如果我们撇开数学的观念之物不论，而只</w:t>
      </w:r>
      <w:r>
        <w:rPr>
          <w:rFonts w:ascii="宋体" w:hAnsi="宋体" w:cs="宋体" w:eastAsia="宋体"/>
          <w:sz w:val="53"/>
          <w:spacing w:val="0"/>
          <w:color w:val="000000"/>
          <w:b w:val="off"/>
          <w:i w:val="off"/>
        </w:rPr>
        <w:t>是坚持经验直观的线段，那么这就是现象学的特征，它们一同规</w:t>
      </w:r>
      <w:r>
        <w:rPr>
          <w:rFonts w:ascii="宋体" w:hAnsi="宋体" w:cs="宋体" w:eastAsia="宋体"/>
          <w:sz w:val="53"/>
          <w:spacing w:val="0"/>
          <w:color w:val="000000"/>
          <w:b w:val="off"/>
          <w:i w:val="off"/>
        </w:rPr>
        <w:t>定着对线段之显现的印象。同一条线段(即就其内涵而言的同</w:t>
      </w:r>
      <w:r>
        <w:rPr>
          <w:rFonts w:ascii="宋体" w:hAnsi="宋体" w:cs="宋体" w:eastAsia="宋体"/>
          <w:sz w:val="53"/>
          <w:spacing w:val="0"/>
          <w:color w:val="000000"/>
          <w:b w:val="off"/>
          <w:i w:val="off"/>
        </w:rPr>
        <w:t>一条线段)对我们的显现随着它所进入的现象学联系不同而各</w:t>
      </w:r>
      <w:r>
        <w:rPr>
          <w:rFonts w:ascii="宋体" w:hAnsi="宋体" w:cs="宋体" w:eastAsia="宋体"/>
          <w:sz w:val="53"/>
          <w:spacing w:val="0"/>
          <w:color w:val="000000"/>
          <w:b w:val="off"/>
          <w:i w:val="off"/>
        </w:rPr>
        <w:t>有不同；而如果我们将它附加到在质性方面与它同一的一条线</w:t>
      </w:r>
      <w:r>
        <w:rPr>
          <w:rFonts w:ascii="宋体" w:hAnsi="宋体" w:cs="宋体" w:eastAsia="宋体"/>
          <w:sz w:val="53"/>
          <w:spacing w:val="0"/>
          <w:color w:val="000000"/>
          <w:b w:val="off"/>
          <w:i w:val="off"/>
        </w:rPr>
        <w:t>段或一块面积中去的话，它甚至会“无别地”进入到这个背景之</w:t>
      </w:r>
      <w:r>
        <w:rPr>
          <w:rFonts w:ascii="宋体" w:hAnsi="宋体" w:cs="宋体" w:eastAsia="宋体"/>
          <w:sz w:val="53"/>
          <w:spacing w:val="0"/>
          <w:color w:val="000000"/>
          <w:b w:val="off"/>
          <w:i w:val="off"/>
        </w:rPr>
        <w:t>中，它会丧失现象学的特性和专门效用。</w:t>
      </w:r>
      <w:bookmarkEnd w:id="1800"/>
    </w:p>
    <w:p>
      <w:pPr>
        <w:pageBreakBefore w:val="off"/>
        <w:tabs/>
        <w:wordWrap w:val="off"/>
        <w:spacing w:before="0" w:after="0" w:line="940" w:lineRule="exact"/>
        <w:ind w:left="0" w:right="0"/>
        <w:jc w:val="both"/>
        <w:textAlignment w:val="baseline"/>
        <w:rPr>
          <w:sz w:val="53"/>
        </w:rPr>
      </w:pPr>
      <w:bookmarkStart w:name="" w:id="1801"/>
      <w:r>
        <w:rPr>
          <w:rFonts w:ascii="宋体" w:hAnsi="宋体" w:cs="宋体" w:eastAsia="宋体"/>
          <w:sz w:val="53"/>
          <w:spacing w:val="0"/>
          <w:color w:val="000000"/>
          <w:b w:val="off"/>
          <w:i w:val="off"/>
        </w:rPr>
        <w:t/>
      </w:r>
      <w:bookmarkEnd w:id="1801"/>
    </w:p>
    <w:p>
      <w:pPr>
        <w:pageBreakBefore w:val="off"/>
        <w:tabs>
          <w:tab w:pos="16400" w:val="left" w:leader="none"/>
        </w:tabs>
        <w:wordWrap w:val="off"/>
        <w:spacing w:before="0" w:after="0" w:line="1200" w:lineRule="atLeast"/>
        <w:ind w:left="1940" w:right="0"/>
        <w:jc w:val="both"/>
        <w:textAlignment w:val="baseline"/>
        <w:rPr>
          <w:sz w:val="90"/>
        </w:rPr>
      </w:pPr>
      <w:bookmarkStart w:name="" w:id="1802"/>
      <w:r>
        <w:rPr>
          <w:rFonts w:ascii="黑体" w:hAnsi="黑体" w:cs="黑体" w:eastAsia="黑体"/>
          <w:sz w:val="90"/>
          <w:spacing w:val="0"/>
          <w:color w:val="000000"/>
          <w:b w:val="off"/>
          <w:i w:val="off"/>
        </w:rPr>
        <w:t>第 10节[13]充实体验的更全面</w:t>
      </w:r>
      <w:r>
        <w:t xml:space="preserve">	</w:t>
      </w:r>
      <w:r>
        <w:rPr>
          <w:rFonts w:ascii="TimesNewRoman" w:hAnsi="TimesNewRoman" w:cs="TimesNewRoman" w:eastAsia="TimesNewRoman"/>
          <w:sz w:val="90"/>
          <w:spacing w:val="0"/>
          <w:color w:val="000000"/>
          <w:b w:val="off"/>
          <w:i w:val="off"/>
        </w:rPr>
        <w:t>A511</w:t>
      </w:r>
      <w:bookmarkEnd w:id="1802"/>
    </w:p>
    <w:p>
      <w:pPr>
        <w:pageBreakBefore w:val="off"/>
        <w:tabs/>
        <w:wordWrap w:val="off"/>
        <w:spacing w:before="0" w:after="0" w:line="1200" w:lineRule="atLeast"/>
        <w:ind w:left="0" w:right="0"/>
        <w:jc w:val="center"/>
        <w:textAlignment w:val="baseline"/>
        <w:rPr>
          <w:sz w:val="90"/>
        </w:rPr>
      </w:pPr>
      <w:bookmarkStart w:name="" w:id="1803"/>
      <w:r>
        <w:rPr>
          <w:rFonts w:ascii="黑体" w:hAnsi="黑体" w:cs="黑体" w:eastAsia="黑体"/>
          <w:sz w:val="90"/>
          <w:spacing w:val="0"/>
          <w:color w:val="000000"/>
          <w:b w:val="off"/>
          <w:i w:val="off"/>
        </w:rPr>
        <w:t>种类。直观作为</w:t>
      </w:r>
      <w:r>
        <mc:AlternateContent>
          <mc:Choice Requires="wps">
            <w:drawing>
              <wp:anchor allowOverlap="true" layoutInCell="true" locked="false" simplePos="false" behindDoc="false" relativeHeight="251659264" distL="0" distR="0" distT="0" distB="0">
                <wp:simplePos x="0" y="0"/>
                <wp:positionH relativeFrom="page">
                  <wp:posOffset>11925300</wp:posOffset>
                </wp:positionH>
                <wp:positionV relativeFrom="paragraph">
                  <wp:posOffset>-228600</wp:posOffset>
                </wp:positionV>
                <wp:extent cx="1003300" cy="571500"/>
                <wp:wrapNone/>
                <wp:docPr id="131" name="文本框 131"/>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1804"/>
                            <w:r>
                              <w:rPr>
                                <w:rFonts w:ascii="TimesNewRoman" w:hAnsi="TimesNewRoman" w:cs="TimesNewRoman" w:eastAsia="TimesNewRoman"/>
                                <w:sz w:val="61"/>
                                <w:spacing w:val="0"/>
                                <w:color w:val="000000"/>
                                <w:b w:val="off"/>
                                <w:i w:val="off"/>
                              </w:rPr>
                              <w:t>B₂39</w:t>
                            </w:r>
                            <w:bookmarkEnd w:id="1804"/>
                          </w:p>
                        </w:txbxContent>
                      </wps:txbx>
                      <wps:bodyPr wrap="square" lIns="0" rIns="0" tIns="0" bIns="0" vert="horz" anchor="t">
                        <a:noAutofit/>
                      </wps:bodyPr>
                    </wps:wsp>
                  </a:graphicData>
                </a:graphic>
              </wp:anchor>
            </w:drawing>
          </mc:Choice>
          <mc:Fallback>
            <w:pict>
              <v:shape type="#_x0000_t202" filled="f" stroked="f" style="margin-left:939pt;margin-top:-18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1805"/>
                      <w:r>
                        <w:rPr>
                          <w:rFonts w:ascii="TimesNewRoman" w:hAnsi="TimesNewRoman" w:cs="TimesNewRoman" w:eastAsia="TimesNewRoman"/>
                          <w:sz w:val="61"/>
                          <w:spacing w:val="0"/>
                          <w:color w:val="000000"/>
                          <w:b w:val="off"/>
                          <w:i w:val="off"/>
                        </w:rPr>
                        <w:t>B₂39</w:t>
                      </w:r>
                      <w:bookmarkEnd w:id="1805"/>
                    </w:p>
                  </w:txbxContent>
                </v:textbox>
              </v:shape>
            </w:pict>
          </mc:Fallback>
        </mc:AlternateContent>
      </w:r>
      <w:bookmarkEnd w:id="1803"/>
    </w:p>
    <w:p>
      <w:pPr>
        <w:pageBreakBefore w:val="off"/>
        <w:tabs/>
        <w:wordWrap w:val="off"/>
        <w:spacing w:before="0" w:after="0" w:line="1200" w:lineRule="atLeast"/>
        <w:ind w:left="0" w:right="0"/>
        <w:jc w:val="center"/>
        <w:textAlignment w:val="baseline"/>
        <w:rPr>
          <w:sz w:val="90"/>
        </w:rPr>
      </w:pPr>
      <w:bookmarkStart w:name="" w:id="1806"/>
      <w:r>
        <w:rPr>
          <w:rFonts w:ascii="黑体" w:hAnsi="黑体" w:cs="黑体" w:eastAsia="黑体"/>
          <w:sz w:val="90"/>
          <w:spacing w:val="0"/>
          <w:color w:val="000000"/>
          <w:b w:val="off"/>
          <w:i w:val="off"/>
        </w:rPr>
        <w:t>需要充实的意向</w:t>
      </w:r>
      <w:bookmarkEnd w:id="1806"/>
    </w:p>
    <w:p>
      <w:pPr>
        <w:pageBreakBefore w:val="off"/>
        <w:tabs/>
        <w:wordWrap w:val="off"/>
        <w:spacing w:before="0" w:after="0" w:line="940" w:lineRule="exact"/>
        <w:ind w:left="0" w:right="0"/>
        <w:jc w:val="center"/>
        <w:textAlignment w:val="baseline"/>
        <w:rPr>
          <w:sz w:val="53"/>
        </w:rPr>
      </w:pPr>
      <w:bookmarkStart w:name="" w:id="1807"/>
      <w:r>
        <w:rPr>
          <w:rFonts w:ascii="宋体" w:hAnsi="宋体" w:cs="宋体" w:eastAsia="宋体"/>
          <w:sz w:val="53"/>
          <w:spacing w:val="0"/>
          <w:color w:val="000000"/>
          <w:b w:val="off"/>
          <w:i w:val="off"/>
        </w:rPr>
        <w:t/>
      </w:r>
      <w:bookmarkEnd w:id="1807"/>
    </w:p>
    <w:p>
      <w:pPr>
        <w:pageBreakBefore w:val="off"/>
        <w:tabs/>
        <w:wordWrap w:val="off"/>
        <w:spacing w:before="0" w:after="0" w:line="920" w:lineRule="atLeast"/>
        <w:ind w:left="780" w:right="1700" w:firstLine="1100"/>
        <w:jc w:val="both"/>
        <w:textAlignment w:val="baseline"/>
        <w:rPr>
          <w:sz w:val="53"/>
        </w:rPr>
      </w:pPr>
      <w:bookmarkStart w:name="" w:id="1808"/>
      <w:r>
        <w:rPr>
          <w:rFonts w:ascii="宋体" w:hAnsi="宋体" w:cs="宋体" w:eastAsia="宋体"/>
          <w:sz w:val="53"/>
          <w:spacing w:val="0"/>
          <w:color w:val="000000"/>
          <w:b w:val="off"/>
          <w:i w:val="off"/>
        </w:rPr>
        <w:t>在对充实意识之特征的进一步描述上需要指明，这里所涉</w:t>
      </w:r>
      <w:r>
        <w:rPr>
          <w:rFonts w:ascii="宋体" w:hAnsi="宋体" w:cs="宋体" w:eastAsia="宋体"/>
          <w:sz w:val="53"/>
          <w:spacing w:val="0"/>
          <w:color w:val="000000"/>
          <w:b w:val="off"/>
          <w:i w:val="off"/>
        </w:rPr>
        <w:t>及的是一个在我们心灵生活中也起着重要作用的体验特征。只</w:t>
      </w:r>
      <w:r>
        <w:rPr>
          <w:rFonts w:ascii="宋体" w:hAnsi="宋体" w:cs="宋体" w:eastAsia="宋体"/>
          <w:sz w:val="53"/>
          <w:spacing w:val="0"/>
          <w:color w:val="000000"/>
          <w:b w:val="off"/>
          <w:i w:val="off"/>
        </w:rPr>
        <w:t>需要回忆一下愿望意向和愿望充实、意愿意向和意愿充实，或者</w:t>
      </w:r>
      <w:r>
        <w:rPr>
          <w:rFonts w:ascii="宋体" w:hAnsi="宋体" w:cs="宋体" w:eastAsia="宋体"/>
          <w:sz w:val="53"/>
          <w:spacing w:val="0"/>
          <w:color w:val="000000"/>
          <w:b w:val="off"/>
          <w:i w:val="off"/>
        </w:rPr>
        <w:t>回忆一下希望和担忧的充实、怀疑的消散、猜测的证实，以及如</w:t>
      </w:r>
      <w:r>
        <w:rPr>
          <w:rFonts w:ascii="宋体" w:hAnsi="宋体" w:cs="宋体" w:eastAsia="宋体"/>
          <w:sz w:val="53"/>
          <w:spacing w:val="0"/>
          <w:color w:val="000000"/>
          <w:b w:val="off"/>
          <w:i w:val="off"/>
        </w:rPr>
        <w:t>此等等，我们马上就可以明白，在不同的意向体验种类之内本质</w:t>
      </w:r>
      <w:bookmarkEnd w:id="1808"/>
    </w:p>
    <w:p>
      <w:r>
        <w:t/>
      </w:r>
    </w:p>
    <w:p>
      <w:pPr>
        <w:sectPr>
          <w:footerReference r:id="rId128"/>
          <w:headerReference r:id="rId129" w:type="default"/>
          <w:type w:val="nextPage"/>
          <w:pgSz w:w="22520" w:h="31680"/>
          <w:pgMar w:left="2420" w:top="2560" w:right="2420" w:bottom="2560" w:header="2260" w:footer="2260"/>
          <w:cols w:num="1"/>
        </w:sectPr>
      </w:pPr>
    </w:p>
    <w:p>
      <w:pPr>
        <w:pageBreakBefore w:val="off"/>
        <w:tabs>
          <w:tab w:pos="2400" w:val="left" w:leader="none"/>
        </w:tabs>
        <w:wordWrap w:val="off"/>
        <w:spacing w:before="0" w:after="0" w:line="540" w:lineRule="atLeast"/>
        <w:ind w:left="800" w:right="0"/>
        <w:jc w:val="both"/>
        <w:textAlignment w:val="baseline"/>
        <w:rPr>
          <w:sz w:val="40"/>
        </w:rPr>
      </w:pPr>
      <w:bookmarkStart w:name="" w:id="1809"/>
      <w:r>
        <w:rPr>
          <w:rFonts w:ascii="楷体" w:hAnsi="楷体" w:cs="楷体" w:eastAsia="楷体"/>
          <w:sz w:val="40"/>
          <w:spacing w:val="0"/>
          <w:color w:val="000000"/>
          <w:b w:val="off"/>
          <w:i w:val="off"/>
        </w:rPr>
        <w:t>044</w:t>
      </w:r>
      <w:r>
        <w:t xml:space="preserve">	</w:t>
      </w:r>
      <w:r>
        <w:rPr>
          <w:rFonts w:ascii="黑体" w:hAnsi="黑体" w:cs="黑体" w:eastAsia="黑体"/>
          <w:sz w:val="40"/>
          <w:spacing w:val="0"/>
          <w:color w:val="000000"/>
          <w:b w:val="off"/>
          <w:i w:val="off"/>
        </w:rPr>
        <w:t>逻辑研究(第二卷第二部分)</w:t>
      </w:r>
      <w:bookmarkEnd w:id="1809"/>
    </w:p>
    <w:p>
      <w:pPr>
        <w:pageBreakBefore w:val="off"/>
        <w:tabs/>
        <w:wordWrap w:val="off"/>
        <w:spacing w:before="0" w:after="0" w:line="1000" w:lineRule="exact"/>
        <w:ind w:left="0" w:right="0"/>
        <w:jc w:val="both"/>
        <w:textAlignment w:val="baseline"/>
        <w:rPr>
          <w:sz w:val="48"/>
        </w:rPr>
      </w:pPr>
      <w:bookmarkStart w:name="" w:id="1810"/>
      <w:r>
        <w:rPr>
          <w:rFonts w:ascii="宋体" w:hAnsi="宋体" w:cs="宋体" w:eastAsia="宋体"/>
          <w:sz w:val="48"/>
          <w:spacing w:val="0"/>
          <w:color w:val="000000"/>
          <w:b w:val="off"/>
          <w:i w:val="off"/>
        </w:rPr>
        <w:t/>
      </w:r>
      <w:bookmarkEnd w:id="1810"/>
    </w:p>
    <w:p>
      <w:pPr>
        <w:pageBreakBefore w:val="off"/>
        <w:tabs/>
        <w:wordWrap w:val="off"/>
        <w:spacing w:before="0" w:after="0" w:line="1000" w:lineRule="atLeast"/>
        <w:ind w:left="820" w:right="120"/>
        <w:jc w:val="both"/>
        <w:textAlignment w:val="baseline"/>
        <w:rPr>
          <w:sz w:val="48"/>
        </w:rPr>
      </w:pPr>
      <w:bookmarkStart w:name="" w:id="1811"/>
      <w:r>
        <w:rPr>
          <w:rFonts w:ascii="宋体" w:hAnsi="宋体" w:cs="宋体" w:eastAsia="宋体"/>
          <w:sz w:val="48"/>
          <w:spacing w:val="0"/>
          <w:color w:val="000000"/>
          <w:b w:val="off"/>
          <w:i w:val="off"/>
        </w:rPr>
        <w:t>地包含着与我们在这里所遇到的那个特殊的对立完全相同的对</w:t>
      </w:r>
      <w:r>
        <w:rPr>
          <w:rFonts w:ascii="宋体" w:hAnsi="宋体" w:cs="宋体" w:eastAsia="宋体"/>
          <w:sz w:val="48"/>
          <w:spacing w:val="0"/>
          <w:color w:val="000000"/>
          <w:b w:val="off"/>
          <w:i w:val="off"/>
        </w:rPr>
        <w:t>立，即在含义意向与含义充实之间的对立。我们在前面已经①</w:t>
      </w:r>
      <w:r>
        <w:rPr>
          <w:rFonts w:ascii="宋体" w:hAnsi="宋体" w:cs="宋体" w:eastAsia="宋体"/>
          <w:sz w:val="48"/>
          <w:spacing w:val="0"/>
          <w:color w:val="000000"/>
          <w:b w:val="off"/>
          <w:i w:val="off"/>
        </w:rPr>
        <w:t>接触到这一点并且在较为确切的意向标题下划分出一个种类的</w:t>
      </w:r>
      <w:r>
        <w:rPr>
          <w:rFonts w:ascii="宋体" w:hAnsi="宋体" w:cs="宋体" w:eastAsia="宋体"/>
          <w:sz w:val="48"/>
          <w:spacing w:val="0"/>
          <w:color w:val="000000"/>
          <w:b w:val="off"/>
          <w:i w:val="off"/>
        </w:rPr>
        <w:t>意向体验，这些体验具有一种能够为充实关系奠基的特性。在</w:t>
      </w:r>
      <w:r>
        <w:rPr>
          <w:rFonts w:ascii="宋体" w:hAnsi="宋体" w:cs="宋体" w:eastAsia="宋体"/>
          <w:sz w:val="48"/>
          <w:spacing w:val="0"/>
          <w:color w:val="000000"/>
          <w:b w:val="off"/>
          <w:i w:val="off"/>
        </w:rPr>
        <w:t>这个种类中可以纳入所有那些从属于较宽或较窄的逻辑领域的</w:t>
      </w:r>
      <w:r>
        <w:rPr>
          <w:rFonts w:ascii="宋体" w:hAnsi="宋体" w:cs="宋体" w:eastAsia="宋体"/>
          <w:sz w:val="48"/>
          <w:spacing w:val="0"/>
          <w:color w:val="000000"/>
          <w:b w:val="off"/>
          <w:i w:val="off"/>
        </w:rPr>
        <w:t>行为，也包括那些在认识中注定为其他意向提供充实的行为，</w:t>
      </w:r>
      <w:r>
        <w:rPr>
          <w:rFonts w:ascii="宋体" w:hAnsi="宋体" w:cs="宋体" w:eastAsia="宋体"/>
          <w:sz w:val="48"/>
          <w:spacing w:val="0"/>
          <w:color w:val="000000"/>
          <w:b w:val="off"/>
          <w:i w:val="off"/>
        </w:rPr>
        <w:t>即：直观。</w:t>
      </w:r>
      <w:bookmarkEnd w:id="1811"/>
    </w:p>
    <w:p>
      <w:pPr>
        <w:pageBreakBefore w:val="off"/>
        <w:tabs/>
        <w:wordWrap w:val="off"/>
        <w:spacing w:before="0" w:after="0" w:line="1000" w:lineRule="atLeast"/>
        <w:ind w:left="820" w:right="40" w:firstLine="1120"/>
        <w:jc w:val="both"/>
        <w:textAlignment w:val="baseline"/>
        <w:rPr>
          <w:sz w:val="48"/>
        </w:rPr>
      </w:pPr>
      <w:bookmarkStart w:name="" w:id="1812"/>
      <w:r>
        <w:rPr>
          <w:rFonts w:ascii="宋体" w:hAnsi="宋体" w:cs="宋体" w:eastAsia="宋体"/>
          <w:sz w:val="48"/>
          <w:spacing w:val="0"/>
          <w:color w:val="000000"/>
          <w:b w:val="off"/>
          <w:i w:val="off"/>
        </w:rPr>
        <w:t>例如，当一段熟悉的曲调开始响起时，它会引发一定的意</w:t>
      </w:r>
      <w:r>
        <w:rPr>
          <w:rFonts w:ascii="宋体" w:hAnsi="宋体" w:cs="宋体" w:eastAsia="宋体"/>
          <w:sz w:val="48"/>
          <w:spacing w:val="0"/>
          <w:color w:val="000000"/>
          <w:b w:val="off"/>
          <w:i w:val="off"/>
        </w:rPr>
        <w:t>向，这些意向会在这个曲调的逐步展开中得到充实。即使我们</w:t>
      </w:r>
      <w:r>
        <w:rPr>
          <w:rFonts w:ascii="宋体" w:hAnsi="宋体" w:cs="宋体" w:eastAsia="宋体"/>
          <w:sz w:val="48"/>
          <w:spacing w:val="0"/>
          <w:color w:val="000000"/>
          <w:b w:val="off"/>
          <w:i w:val="off"/>
        </w:rPr>
        <w:t>不熟悉这个曲调，类似的情况也会发生。在曲调中起作用的合</w:t>
      </w:r>
      <w:r>
        <w:rPr>
          <w:rFonts w:ascii="宋体" w:hAnsi="宋体" w:cs="宋体" w:eastAsia="宋体"/>
          <w:sz w:val="48"/>
          <w:spacing w:val="0"/>
          <w:color w:val="000000"/>
          <w:b w:val="off"/>
          <w:i w:val="off"/>
        </w:rPr>
        <w:t>规律性制约着意向，这些意向虽然缺乏完整的对象规定性，却仍</w:t>
      </w:r>
      <w:r>
        <w:rPr>
          <w:rFonts w:ascii="宋体" w:hAnsi="宋体" w:cs="宋体" w:eastAsia="宋体"/>
          <w:sz w:val="48"/>
          <w:spacing w:val="0"/>
          <w:color w:val="000000"/>
          <w:b w:val="off"/>
          <w:i w:val="off"/>
        </w:rPr>
        <w:t>然得到或者能够得到充实。当然，这些意向本身作为具体的体</w:t>
      </w:r>
      <w:r>
        <w:rPr>
          <w:rFonts w:ascii="宋体" w:hAnsi="宋体" w:cs="宋体" w:eastAsia="宋体"/>
          <w:sz w:val="48"/>
          <w:spacing w:val="0"/>
          <w:color w:val="000000"/>
          <w:b w:val="off"/>
          <w:i w:val="off"/>
        </w:rPr>
        <w:t>验是完全被规定了的；在它们所意指之物方面的“不确定性”显</w:t>
      </w:r>
      <w:r>
        <w:rPr>
          <w:rFonts w:ascii="宋体" w:hAnsi="宋体" w:cs="宋体" w:eastAsia="宋体"/>
          <w:sz w:val="48"/>
          <w:spacing w:val="0"/>
          <w:color w:val="000000"/>
          <w:b w:val="off"/>
          <w:i w:val="off"/>
        </w:rPr>
        <w:t>然是一种从属于意向特征的描述特殊性，以至于我们完全可以</w:t>
      </w:r>
      <w:r>
        <w:rPr>
          <w:rFonts w:ascii="宋体" w:hAnsi="宋体" w:cs="宋体" w:eastAsia="宋体"/>
          <w:sz w:val="48"/>
          <w:spacing w:val="0"/>
          <w:color w:val="000000"/>
          <w:b w:val="off"/>
          <w:i w:val="off"/>
        </w:rPr>
        <w:t xml:space="preserve">  类似情况中所做的那样，悖谬地、但却是正确地说：这</w:t>
      </w:r>
      <w:r>
        <w:rPr>
          <w:rFonts w:ascii="宋体" w:hAnsi="宋体" w:cs="宋体" w:eastAsia="宋体"/>
          <w:sz w:val="48"/>
          <w:spacing w:val="0"/>
          <w:color w:val="000000"/>
          <w:b w:val="off"/>
          <w:i w:val="off"/>
        </w:rPr>
        <w:t xml:space="preserve">  定性”(也可以说，这是一种特性，即：要求得到一种补</w:t>
      </w:r>
      <w:r>
        <w:rPr>
          <w:rFonts w:ascii="宋体" w:hAnsi="宋体" w:cs="宋体" w:eastAsia="宋体"/>
          <w:sz w:val="48"/>
          <w:spacing w:val="0"/>
          <w:color w:val="000000"/>
          <w:b w:val="off"/>
          <w:i w:val="off"/>
        </w:rPr>
        <w:t>充，这种补充不是完全被确定的，而只是源自一个在规律被划定</w:t>
      </w:r>
      <w:r>
        <w:rPr>
          <w:rFonts w:ascii="宋体" w:hAnsi="宋体" w:cs="宋体" w:eastAsia="宋体"/>
          <w:sz w:val="48"/>
          <w:spacing w:val="0"/>
          <w:color w:val="000000"/>
          <w:b w:val="off"/>
          <w:i w:val="off"/>
        </w:rPr>
        <w:t>了的领域)就是这个意向的确定性。与这个意向相符合的不仅</w:t>
      </w:r>
      <w:r>
        <w:rPr>
          <w:rFonts w:ascii="宋体" w:hAnsi="宋体" w:cs="宋体" w:eastAsia="宋体"/>
          <w:sz w:val="48"/>
          <w:spacing w:val="0"/>
          <w:color w:val="000000"/>
          <w:b w:val="off"/>
          <w:i w:val="off"/>
        </w:rPr>
        <w:t>是可能充实的某个广度，而且还有对每个源于此广度之现时充</w:t>
      </w:r>
      <w:r>
        <w:rPr>
          <w:rFonts w:ascii="宋体" w:hAnsi="宋体" w:cs="宋体" w:eastAsia="宋体"/>
          <w:sz w:val="48"/>
          <w:spacing w:val="0"/>
          <w:color w:val="000000"/>
          <w:b w:val="off"/>
          <w:i w:val="off"/>
        </w:rPr>
        <w:t>实而言的一个在充实特征上的共同之物。行为究竟是带着确定</w:t>
      </w:r>
      <w:r>
        <w:rPr>
          <w:rFonts w:ascii="宋体" w:hAnsi="宋体" w:cs="宋体" w:eastAsia="宋体"/>
          <w:sz w:val="48"/>
          <w:spacing w:val="0"/>
          <w:color w:val="000000"/>
          <w:b w:val="off"/>
          <w:i w:val="off"/>
        </w:rPr>
        <w:t>的意向得到充实，还是带着不确定的意向而得到充实；而在第二</w:t>
      </w:r>
      <w:r>
        <w:rPr>
          <w:rFonts w:ascii="宋体" w:hAnsi="宋体" w:cs="宋体" w:eastAsia="宋体"/>
          <w:sz w:val="48"/>
          <w:spacing w:val="0"/>
          <w:color w:val="000000"/>
          <w:b w:val="off"/>
          <w:i w:val="off"/>
        </w:rPr>
        <w:t>种情况下，这些意向究竟是否得到充实(它们的不确定性指明了</w:t>
      </w:r>
      <w:r>
        <w:rPr>
          <w:rFonts w:ascii="宋体" w:hAnsi="宋体" w:cs="宋体" w:eastAsia="宋体"/>
          <w:sz w:val="48"/>
          <w:spacing w:val="0"/>
          <w:color w:val="000000"/>
          <w:b w:val="off"/>
          <w:i w:val="off"/>
        </w:rPr>
        <w:t>可能充实的这个或那个方向)；这在现象学上是各不相同的。</w:t>
      </w:r>
      <w:bookmarkEnd w:id="1812"/>
    </w:p>
    <w:p>
      <w:pPr>
        <w:pageBreakBefore w:val="off"/>
        <w:tabs/>
        <w:wordWrap w:val="off"/>
        <w:spacing w:before="0" w:after="0" w:line="1000" w:lineRule="atLeast"/>
        <w:ind w:left="1020" w:right="0" w:firstLine="1020"/>
        <w:jc w:val="both"/>
        <w:textAlignment w:val="baseline"/>
        <w:rPr>
          <w:sz w:val="48"/>
        </w:rPr>
      </w:pPr>
      <w:bookmarkStart w:name="" w:id="1813"/>
      <w:r>
        <w:rPr>
          <w:rFonts w:ascii="宋体" w:hAnsi="宋体" w:cs="宋体" w:eastAsia="宋体"/>
          <w:sz w:val="48"/>
          <w:spacing w:val="0"/>
          <w:color w:val="000000"/>
          <w:b w:val="off"/>
          <w:i w:val="off"/>
        </w:rPr>
        <w:t>在这里所举的例子中我们同时还涉及到在期待与[15]期待</w:t>
      </w:r>
      <w:r>
        <w:rPr>
          <w:rFonts w:ascii="宋体" w:hAnsi="宋体" w:cs="宋体" w:eastAsia="宋体"/>
          <w:sz w:val="48"/>
          <w:spacing w:val="0"/>
          <w:color w:val="000000"/>
          <w:b w:val="off"/>
          <w:i w:val="off"/>
        </w:rPr>
        <w:t>充实之间的关系。但如果我们现在反过来将意向与其充实的关</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-4495800</wp:posOffset>
                </wp:positionV>
                <wp:extent cx="1130300" cy="381000"/>
                <wp:wrapNone/>
                <wp:docPr id="132" name="文本框 132"/>
                <a:graphic xmlns:a="http://schemas.openxmlformats.org/drawingml/2006/main">
                  <a:graphicData uri="http://schemas.microsoft.com/office/word/2010/wordprocessingShape">
                    <wps:wsp>
                      <wps:cNvSpPr txBox="true"/>
                      <wps:spPr>
                        <a:xfrm>
                          <a:off x="0" y="0"/>
                          <a:ext cx="1130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1814"/>
                            <w:r>
                              <w:rPr>
                                <w:rFonts w:ascii="黑体" w:hAnsi="黑体" w:cs="黑体" w:eastAsia="黑体"/>
                                <w:sz w:val="38"/>
                                <w:spacing w:val="0"/>
                                <w:color w:val="000000"/>
                                <w:b w:val="off"/>
                                <w:i w:val="off"/>
                              </w:rPr>
                              <w:t>种“不确</w:t>
                            </w:r>
                            <w:bookmarkEnd w:id="1814"/>
                          </w:p>
                        </w:txbxContent>
                      </wps:txbx>
                      <wps:bodyPr wrap="square" lIns="0" rIns="0" tIns="0" bIns="0" vert="horz" anchor="t">
                        <a:noAutofit/>
                      </wps:bodyPr>
                    </wps:wsp>
                  </a:graphicData>
                </a:graphic>
              </wp:anchor>
            </w:drawing>
          </mc:Choice>
          <mc:Fallback>
            <w:pict>
              <v:shape type="#_x0000_t202" filled="f" stroked="f" style="margin-left:124pt;margin-top:-354pt;width:89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1815"/>
                      <w:r>
                        <w:rPr>
                          <w:rFonts w:ascii="黑体" w:hAnsi="黑体" w:cs="黑体" w:eastAsia="黑体"/>
                          <w:sz w:val="38"/>
                          <w:spacing w:val="0"/>
                          <w:color w:val="000000"/>
                          <w:b w:val="off"/>
                          <w:i w:val="off"/>
                        </w:rPr>
                        <w:t>种“不确</w:t>
                      </w:r>
                      <w:bookmarkEnd w:id="181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-5067300</wp:posOffset>
                </wp:positionV>
                <wp:extent cx="1130300" cy="381000"/>
                <wp:wrapNone/>
                <wp:docPr id="133" name="文本框 133"/>
                <a:graphic xmlns:a="http://schemas.openxmlformats.org/drawingml/2006/main">
                  <a:graphicData uri="http://schemas.microsoft.com/office/word/2010/wordprocessingShape">
                    <wps:wsp>
                      <wps:cNvSpPr txBox="true"/>
                      <wps:spPr>
                        <a:xfrm>
                          <a:off x="0" y="0"/>
                          <a:ext cx="1130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1816"/>
                            <w:r>
                              <w:rPr>
                                <w:rFonts w:ascii="黑体" w:hAnsi="黑体" w:cs="黑体" w:eastAsia="黑体"/>
                                <w:sz w:val="38"/>
                                <w:spacing w:val="0"/>
                                <w:color w:val="000000"/>
                                <w:b w:val="off"/>
                                <w:i w:val="off"/>
                              </w:rPr>
                              <w:t>像以前在</w:t>
                            </w:r>
                            <w:bookmarkEnd w:id="1816"/>
                          </w:p>
                        </w:txbxContent>
                      </wps:txbx>
                      <wps:bodyPr wrap="square" lIns="0" rIns="0" tIns="0" bIns="0" vert="horz" anchor="t">
                        <a:noAutofit/>
                      </wps:bodyPr>
                    </wps:wsp>
                  </a:graphicData>
                </a:graphic>
              </wp:anchor>
            </w:drawing>
          </mc:Choice>
          <mc:Fallback>
            <w:pict>
              <v:shape type="#_x0000_t202" filled="f" stroked="f" style="margin-left:118pt;margin-top:-399pt;width:89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1817"/>
                      <w:r>
                        <w:rPr>
                          <w:rFonts w:ascii="黑体" w:hAnsi="黑体" w:cs="黑体" w:eastAsia="黑体"/>
                          <w:sz w:val="38"/>
                          <w:spacing w:val="0"/>
                          <w:color w:val="000000"/>
                          <w:b w:val="off"/>
                          <w:i w:val="off"/>
                        </w:rPr>
                        <w:t>像以前在</w:t>
                      </w:r>
                      <w:bookmarkEnd w:id="1817"/>
                    </w:p>
                  </w:txbxContent>
                </v:textbox>
              </v:shape>
            </w:pict>
          </mc:Fallback>
        </mc:AlternateContent>
      </w:r>
      <w:bookmarkEnd w:id="1813"/>
    </w:p>
    <w:p>
      <w:pPr>
        <w:pageBreakBefore w:val="off"/>
        <w:tabs/>
        <w:wordWrap w:val="off"/>
        <w:spacing w:before="0" w:after="0" w:line="1000" w:lineRule="atLeast"/>
        <w:ind w:left="1040" w:right="0"/>
        <w:jc w:val="both"/>
        <w:textAlignment w:val="baseline"/>
        <w:rPr>
          <w:sz w:val="48"/>
        </w:rPr>
      </w:pPr>
      <w:bookmarkStart w:name="" w:id="1818"/>
      <w:r>
        <w:rPr>
          <w:rFonts w:ascii="宋体" w:hAnsi="宋体" w:cs="宋体" w:eastAsia="宋体"/>
          <w:sz w:val="48"/>
          <w:spacing w:val="0"/>
          <w:color w:val="000000"/>
          <w:u w:val="single"/>
          <w:b w:val="off"/>
          <w:i w:val="off"/>
        </w:rPr>
        <w:t xml:space="preserve">               </w:t>
      </w:r>
      <w:bookmarkEnd w:id="1818"/>
    </w:p>
    <w:p>
      <w:pPr>
        <w:pageBreakBefore w:val="off"/>
        <w:tabs/>
        <w:wordWrap w:val="off"/>
        <w:spacing w:before="300" w:after="0" w:line="540" w:lineRule="atLeast"/>
        <w:ind w:left="1840" w:right="0"/>
        <w:jc w:val="both"/>
        <w:textAlignment w:val="baseline"/>
        <w:rPr>
          <w:sz w:val="40"/>
        </w:rPr>
      </w:pPr>
      <w:bookmarkStart w:name="" w:id="1819"/>
      <w:r>
        <w:rPr>
          <w:rFonts w:ascii="仿宋" w:hAnsi="仿宋" w:cs="仿宋" w:eastAsia="仿宋"/>
          <w:sz w:val="40"/>
          <w:spacing w:val="0"/>
          <w:color w:val="000000"/>
          <w:b w:val="off"/>
          <w:i w:val="off"/>
        </w:rPr>
        <w:t>① 参阅〔本书〕前一项研究的第13节，第379页。[14]</w:t>
      </w:r>
      <w:bookmarkEnd w:id="1819"/>
    </w:p>
    <w:p>
      <w:r>
        <w:t/>
      </w:r>
    </w:p>
    <w:p>
      <w:pPr>
        <w:sectPr>
          <w:footerReference r:id="rId130"/>
          <w:headerReference r:id="rId131" w:type="default"/>
          <w:type w:val="nextPage"/>
          <w:pgSz w:w="22520" w:h="31680"/>
          <w:pgMar w:left="3200" w:top="2580" w:right="3200" w:bottom="2580" w:header="2280" w:footer="2280"/>
          <w:cols w:num="1"/>
        </w:sectPr>
      </w:pPr>
    </w:p>
    <w:p>
      <w:pPr>
        <w:pageBreakBefore w:val="off"/>
        <w:tabs>
          <w:tab w:pos="14620" w:val="left" w:leader="none"/>
        </w:tabs>
        <w:wordWrap w:val="off"/>
        <w:spacing w:before="0" w:after="0" w:line="520" w:lineRule="atLeast"/>
        <w:ind w:left="9220" w:right="0"/>
        <w:jc w:val="both"/>
        <w:textAlignment w:val="baseline"/>
        <w:rPr>
          <w:sz w:val="39"/>
        </w:rPr>
      </w:pPr>
      <w:bookmarkStart w:name="" w:id="1820"/>
      <w:r>
        <w:rPr>
          <w:rFonts w:ascii="黑体" w:hAnsi="黑体" w:cs="黑体" w:eastAsia="黑体"/>
          <w:sz w:val="39"/>
          <w:spacing w:val="0"/>
          <w:color w:val="000000"/>
          <w:b w:val="off"/>
          <w:i w:val="off"/>
        </w:rPr>
        <w:t>第一章 含义意向与含义充实</w:t>
      </w:r>
      <w:r>
        <w:t xml:space="preserve">	</w:t>
      </w:r>
      <w:r>
        <w:rPr>
          <w:rFonts w:ascii="楷体" w:hAnsi="楷体" w:cs="楷体" w:eastAsia="楷体"/>
          <w:sz w:val="39"/>
          <w:spacing w:val="0"/>
          <w:color w:val="000000"/>
          <w:b w:val="off"/>
          <w:i w:val="off"/>
        </w:rPr>
        <w:t>|045</w:t>
      </w:r>
      <w:bookmarkEnd w:id="1820"/>
    </w:p>
    <w:p>
      <w:pPr>
        <w:pageBreakBefore w:val="off"/>
        <w:tabs/>
        <w:wordWrap w:val="off"/>
        <w:spacing w:before="0" w:after="0" w:line="940" w:lineRule="exact"/>
        <w:ind w:left="0" w:right="0"/>
        <w:jc w:val="both"/>
        <w:textAlignment w:val="baseline"/>
        <w:rPr>
          <w:sz w:val="53"/>
        </w:rPr>
      </w:pPr>
      <w:bookmarkStart w:name="" w:id="1821"/>
      <w:r>
        <w:rPr>
          <w:rFonts w:ascii="宋体" w:hAnsi="宋体" w:cs="宋体" w:eastAsia="宋体"/>
          <w:sz w:val="53"/>
          <w:spacing w:val="0"/>
          <w:color w:val="000000"/>
          <w:b w:val="off"/>
          <w:i w:val="off"/>
        </w:rPr>
        <w:t/>
      </w:r>
      <w:bookmarkEnd w:id="1821"/>
    </w:p>
    <w:p>
      <w:pPr>
        <w:pageBreakBefore w:val="off"/>
        <w:tabs/>
        <w:wordWrap w:val="off"/>
        <w:spacing w:before="0" w:after="0" w:line="920" w:lineRule="atLeast"/>
        <w:ind w:left="560" w:right="40"/>
        <w:jc w:val="both"/>
        <w:textAlignment w:val="baseline"/>
        <w:rPr>
          <w:sz w:val="53"/>
        </w:rPr>
      </w:pPr>
      <w:bookmarkStart w:name="" w:id="1822"/>
      <w:r>
        <w:rPr>
          <w:rFonts w:ascii="宋体" w:hAnsi="宋体" w:cs="宋体" w:eastAsia="宋体"/>
          <w:sz w:val="53"/>
          <w:spacing w:val="0"/>
          <w:color w:val="000000"/>
          <w:b w:val="off"/>
          <w:i w:val="off"/>
        </w:rPr>
        <w:t>系解释为期待关系，那显然是不正确的。意向不是期待，意向的</w:t>
      </w:r>
      <w:r>
        <w:rPr>
          <w:rFonts w:ascii="宋体" w:hAnsi="宋体" w:cs="宋体" w:eastAsia="宋体"/>
          <w:sz w:val="53"/>
          <w:spacing w:val="0"/>
          <w:color w:val="000000"/>
          <w:b w:val="off"/>
          <w:i w:val="off"/>
        </w:rPr>
        <w:t>本质并不在于朝向一个未来的出现。如果我看见一个不完整的</w:t>
      </w:r>
      <w:r>
        <w:rPr>
          <w:rFonts w:ascii="宋体" w:hAnsi="宋体" w:cs="宋体" w:eastAsia="宋体"/>
          <w:sz w:val="53"/>
          <w:spacing w:val="0"/>
          <w:color w:val="000000"/>
          <w:b w:val="off"/>
          <w:i w:val="off"/>
        </w:rPr>
        <w:t>图样，例如这块被家具部分遮盖了的地毯的图样，那么被看见的</w:t>
      </w:r>
      <w:r>
        <w:rPr>
          <w:rFonts w:ascii="宋体" w:hAnsi="宋体" w:cs="宋体" w:eastAsia="宋体"/>
          <w:sz w:val="53"/>
          <w:spacing w:val="0"/>
          <w:color w:val="000000"/>
          <w:b w:val="off"/>
          <w:i w:val="off"/>
        </w:rPr>
        <w:t>部分就可以说是带有朝向补充的意向(可以说，我们感受到，线</w:t>
      </w:r>
      <w:r>
        <w:rPr>
          <w:rFonts w:ascii="宋体" w:hAnsi="宋体" w:cs="宋体" w:eastAsia="宋体"/>
          <w:sz w:val="53"/>
          <w:spacing w:val="0"/>
          <w:color w:val="000000"/>
          <w:b w:val="off"/>
          <w:i w:val="off"/>
        </w:rPr>
        <w:t>条和颜色形态在已见部分的“意义”上继续延伸)；但我们并不期</w:t>
      </w:r>
      <w:r>
        <w:rPr>
          <w:rFonts w:ascii="宋体" w:hAnsi="宋体" w:cs="宋体" w:eastAsia="宋体"/>
          <w:sz w:val="53"/>
          <w:spacing w:val="0"/>
          <w:color w:val="000000"/>
          <w:b w:val="off"/>
          <w:i w:val="off"/>
        </w:rPr>
        <w:t>待什么。如果〔身体的〕运动使我们能够看得更多，那么我们就</w:t>
      </w:r>
      <w:r>
        <w:rPr>
          <w:rFonts w:ascii="宋体" w:hAnsi="宋体" w:cs="宋体" w:eastAsia="宋体"/>
          <w:sz w:val="53"/>
          <w:spacing w:val="0"/>
          <w:color w:val="000000"/>
          <w:b w:val="off"/>
          <w:i w:val="off"/>
        </w:rPr>
        <w:t>能够进行期待。但可能的期待或对可能期待的引发，它们本身</w:t>
      </w:r>
      <w:r>
        <w:rPr>
          <w:rFonts w:ascii="宋体" w:hAnsi="宋体" w:cs="宋体" w:eastAsia="宋体"/>
          <w:sz w:val="53"/>
          <w:spacing w:val="0"/>
          <w:color w:val="000000"/>
          <w:b w:val="off"/>
          <w:i w:val="off"/>
        </w:rPr>
        <w:t>并不是期待。</w:t>
      </w:r>
      <w:bookmarkEnd w:id="1822"/>
    </w:p>
    <w:p>
      <w:pPr>
        <w:pageBreakBefore w:val="off"/>
        <w:tabs/>
        <w:wordWrap w:val="off"/>
        <w:spacing w:before="0" w:after="0" w:line="920" w:lineRule="atLeast"/>
        <w:ind w:left="560" w:right="0" w:firstLine="1060"/>
        <w:jc w:val="both"/>
        <w:textAlignment w:val="baseline"/>
        <w:rPr>
          <w:sz w:val="53"/>
        </w:rPr>
      </w:pPr>
      <w:bookmarkStart w:name="" w:id="1823"/>
      <w:r>
        <w:rPr>
          <w:rFonts w:ascii="宋体" w:hAnsi="宋体" w:cs="宋体" w:eastAsia="宋体"/>
          <w:sz w:val="53"/>
          <w:spacing w:val="0"/>
          <w:color w:val="000000"/>
          <w:b w:val="off"/>
          <w:i w:val="off"/>
        </w:rPr>
        <w:t>外感知为我们提供了无限多的这类事例。各个包含在感知</w:t>
      </w:r>
      <w:r>
        <w:rPr>
          <w:rFonts w:ascii="宋体" w:hAnsi="宋体" w:cs="宋体" w:eastAsia="宋体"/>
          <w:sz w:val="53"/>
          <w:spacing w:val="0"/>
          <w:color w:val="000000"/>
          <w:b w:val="off"/>
          <w:i w:val="off"/>
        </w:rPr>
        <w:t>之中的规定性指明了补充的、在新的可能感知本身之中显现的</w:t>
      </w:r>
      <w:r>
        <w:rPr>
          <w:rFonts w:ascii="宋体" w:hAnsi="宋体" w:cs="宋体" w:eastAsia="宋体"/>
          <w:sz w:val="53"/>
          <w:spacing w:val="0"/>
          <w:color w:val="000000"/>
          <w:b w:val="off"/>
          <w:i w:val="off"/>
        </w:rPr>
        <w:t>规定性，而随我们对对象的“经验知识”的标准不同，这种指明或</w:t>
      </w:r>
      <w:r>
        <w:rPr>
          <w:rFonts w:ascii="宋体" w:hAnsi="宋体" w:cs="宋体" w:eastAsia="宋体"/>
          <w:sz w:val="53"/>
          <w:spacing w:val="0"/>
          <w:color w:val="000000"/>
          <w:b w:val="off"/>
          <w:i w:val="off"/>
        </w:rPr>
        <w:t>是以确定的方式，或是以程度上不确定的方式进行。更详细的</w:t>
      </w:r>
      <w:r>
        <w:rPr>
          <w:rFonts w:ascii="宋体" w:hAnsi="宋体" w:cs="宋体" w:eastAsia="宋体"/>
          <w:sz w:val="53"/>
          <w:spacing w:val="0"/>
          <w:color w:val="000000"/>
          <w:b w:val="off"/>
          <w:i w:val="off"/>
        </w:rPr>
        <w:t>分析表明，每一个感知和每一个感知联系都是由一些成分构成</w:t>
      </w:r>
      <w:r>
        <w:rPr>
          <w:rFonts w:ascii="宋体" w:hAnsi="宋体" w:cs="宋体" w:eastAsia="宋体"/>
          <w:sz w:val="53"/>
          <w:spacing w:val="0"/>
          <w:color w:val="000000"/>
          <w:b w:val="off"/>
          <w:i w:val="off"/>
        </w:rPr>
        <w:t>的，这些成分可以被理解为意向与(现实的或可能的)充实这两</w:t>
      </w:r>
      <w:r>
        <w:rPr>
          <w:rFonts w:ascii="宋体" w:hAnsi="宋体" w:cs="宋体" w:eastAsia="宋体"/>
          <w:sz w:val="53"/>
          <w:spacing w:val="0"/>
          <w:color w:val="000000"/>
          <w:b w:val="off"/>
          <w:i w:val="off"/>
        </w:rPr>
        <w:t>种视点；这种情况无疑也可以转用于相似的想象行为一般、图像</w:t>
      </w:r>
      <w:r>
        <w:rPr>
          <w:rFonts w:ascii="宋体" w:hAnsi="宋体" w:cs="宋体" w:eastAsia="宋体"/>
          <w:sz w:val="53"/>
          <w:spacing w:val="0"/>
          <w:color w:val="000000"/>
          <w:b w:val="off"/>
          <w:i w:val="off"/>
        </w:rPr>
        <w:t>性行为一般之上。在这里，意向通常并不始终具有期待的特征，</w:t>
      </w:r>
      <w:r>
        <w:rPr>
          <w:rFonts w:ascii="宋体" w:hAnsi="宋体" w:cs="宋体" w:eastAsia="宋体"/>
          <w:sz w:val="53"/>
          <w:spacing w:val="0"/>
          <w:color w:val="000000"/>
          <w:b w:val="off"/>
          <w:i w:val="off"/>
        </w:rPr>
        <w:t>它们在所有静止的感知或图像性〔行为〕的情况中都不具有这种</w:t>
      </w:r>
      <w:r>
        <w:rPr>
          <w:rFonts w:ascii="宋体" w:hAnsi="宋体" w:cs="宋体" w:eastAsia="宋体"/>
          <w:sz w:val="53"/>
          <w:spacing w:val="0"/>
          <w:color w:val="000000"/>
          <w:b w:val="off"/>
          <w:i w:val="off"/>
        </w:rPr>
        <w:t>特征，只有当感知流动起来并且延展为一个由从属于同一对象</w:t>
      </w:r>
      <w:r>
        <w:rPr>
          <w:rFonts w:ascii="宋体" w:hAnsi="宋体" w:cs="宋体" w:eastAsia="宋体"/>
          <w:sz w:val="53"/>
          <w:spacing w:val="0"/>
          <w:color w:val="000000"/>
          <w:b w:val="off"/>
          <w:i w:val="off"/>
        </w:rPr>
        <w:t>的感知杂多性[16]所组成的连续系列时，它们才会获得这种特</w:t>
      </w:r>
      <w:r>
        <w:rPr>
          <w:rFonts w:ascii="宋体" w:hAnsi="宋体" w:cs="宋体" w:eastAsia="宋体"/>
          <w:sz w:val="53"/>
          <w:spacing w:val="0"/>
          <w:color w:val="000000"/>
          <w:b w:val="off"/>
          <w:i w:val="off"/>
        </w:rPr>
        <w:t>征。客观地说，对象从各个方面展示着自身；从一方面看仅只是</w:t>
      </w:r>
      <w:r>
        <w:rPr>
          <w:rFonts w:ascii="宋体" w:hAnsi="宋体" w:cs="宋体" w:eastAsia="宋体"/>
          <w:sz w:val="53"/>
          <w:spacing w:val="0"/>
          <w:color w:val="000000"/>
          <w:b w:val="off"/>
          <w:i w:val="off"/>
        </w:rPr>
        <w:t>图像暗示的东西，在另一个方面却得到了证实性的和完全充分</w:t>
      </w:r>
      <w:r>
        <w:rPr>
          <w:rFonts w:ascii="宋体" w:hAnsi="宋体" w:cs="宋体" w:eastAsia="宋体"/>
          <w:sz w:val="53"/>
          <w:spacing w:val="0"/>
          <w:color w:val="000000"/>
          <w:b w:val="off"/>
          <w:i w:val="off"/>
        </w:rPr>
        <w:t>的感知；或者，在那个方面只是由于相邻界而间接地一同被意指</w:t>
      </w:r>
      <w:r>
        <w:rPr>
          <w:rFonts w:ascii="宋体" w:hAnsi="宋体" w:cs="宋体" w:eastAsia="宋体"/>
          <w:sz w:val="53"/>
          <w:spacing w:val="0"/>
          <w:color w:val="000000"/>
          <w:b w:val="off"/>
          <w:i w:val="off"/>
        </w:rPr>
        <w:t>的东西，只是被在先地暗示了的东西，在这个方面则至少成为图</w:t>
      </w:r>
      <w:r>
        <w:rPr>
          <w:rFonts w:ascii="宋体" w:hAnsi="宋体" w:cs="宋体" w:eastAsia="宋体"/>
          <w:sz w:val="53"/>
          <w:spacing w:val="0"/>
          <w:color w:val="000000"/>
          <w:b w:val="off"/>
          <w:i w:val="off"/>
        </w:rPr>
        <w:t>像的暗示，它起先显现为在角度上缩短了的、映射了的，然后才</w:t>
      </w:r>
      <w:r>
        <w:rPr>
          <w:rFonts w:ascii="宋体" w:hAnsi="宋体" w:cs="宋体" w:eastAsia="宋体"/>
          <w:sz w:val="53"/>
          <w:spacing w:val="0"/>
          <w:color w:val="000000"/>
          <w:b w:val="off"/>
          <w:i w:val="off"/>
        </w:rPr>
        <w:t>从一个新的方面显现为“完全如其所是”。按照我们的观点，每</w:t>
      </w:r>
      <w:r>
        <w:rPr>
          <w:rFonts w:ascii="宋体" w:hAnsi="宋体" w:cs="宋体" w:eastAsia="宋体"/>
          <w:sz w:val="53"/>
          <w:spacing w:val="0"/>
          <w:color w:val="000000"/>
          <w:b w:val="off"/>
          <w:i w:val="off"/>
        </w:rPr>
        <w:t>一个感知和想像都是一个由局部意向组成的交织物，这些局部</w:t>
      </w:r>
      <w:r>
        <w:rPr>
          <w:rFonts w:ascii="宋体" w:hAnsi="宋体" w:cs="宋体" w:eastAsia="宋体"/>
          <w:sz w:val="53"/>
          <w:spacing w:val="0"/>
          <w:color w:val="000000"/>
          <w:b w:val="off"/>
          <w:i w:val="off"/>
        </w:rPr>
        <w:t>意向融合为一个总体意向的统一。这个总体意向的相关项就是</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4025900</wp:posOffset>
                </wp:positionV>
                <wp:extent cx="901700" cy="533400"/>
                <wp:wrapNone/>
                <wp:docPr id="134" name="文本框 134"/>
                <a:graphic xmlns:a="http://schemas.openxmlformats.org/drawingml/2006/main">
                  <a:graphicData uri="http://schemas.microsoft.com/office/word/2010/wordprocessingShape">
                    <wps:wsp>
                      <wps:cNvSpPr txBox="true"/>
                      <wps:spPr>
                        <a:xfrm>
                          <a:off x="0" y="0"/>
                          <a:ext cx="901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824"/>
                            <w:r>
                              <w:rPr>
                                <w:rFonts w:ascii="黑体" w:hAnsi="黑体" w:cs="黑体" w:eastAsia="黑体"/>
                                <w:sz w:val="56"/>
                                <w:spacing w:val="0"/>
                                <w:color w:val="000000"/>
                                <w:b w:val="off"/>
                                <w:i w:val="off"/>
                              </w:rPr>
                              <w:t>B₂41</w:t>
                            </w:r>
                            <w:bookmarkEnd w:id="1824"/>
                          </w:p>
                        </w:txbxContent>
                      </wps:txbx>
                      <wps:bodyPr wrap="square" lIns="0" rIns="0" tIns="0" bIns="0" vert="horz" anchor="t">
                        <a:noAutofit/>
                      </wps:bodyPr>
                    </wps:wsp>
                  </a:graphicData>
                </a:graphic>
              </wp:anchor>
            </w:drawing>
          </mc:Choice>
          <mc:Fallback>
            <w:pict>
              <v:shape type="#_x0000_t202" filled="f" stroked="f" style="margin-left:975pt;margin-top:317pt;width:7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825"/>
                      <w:r>
                        <w:rPr>
                          <w:rFonts w:ascii="黑体" w:hAnsi="黑体" w:cs="黑体" w:eastAsia="黑体"/>
                          <w:sz w:val="56"/>
                          <w:spacing w:val="0"/>
                          <w:color w:val="000000"/>
                          <w:b w:val="off"/>
                          <w:i w:val="off"/>
                        </w:rPr>
                        <w:t>B₂41</w:t>
                      </w:r>
                      <w:bookmarkEnd w:id="182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3492500</wp:posOffset>
                </wp:positionV>
                <wp:extent cx="1117600" cy="533400"/>
                <wp:wrapNone/>
                <wp:docPr id="135" name="文本框 135"/>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826"/>
                            <w:r>
                              <w:rPr>
                                <w:rFonts w:ascii="黑体" w:hAnsi="黑体" w:cs="黑体" w:eastAsia="黑体"/>
                                <w:sz w:val="56"/>
                                <w:spacing w:val="0"/>
                                <w:color w:val="000000"/>
                                <w:b w:val="off"/>
                                <w:i w:val="off"/>
                              </w:rPr>
                              <w:t>A 513</w:t>
                            </w:r>
                            <w:bookmarkEnd w:id="1826"/>
                          </w:p>
                        </w:txbxContent>
                      </wps:txbx>
                      <wps:bodyPr wrap="square" lIns="0" rIns="0" tIns="0" bIns="0" vert="horz" anchor="t">
                        <a:noAutofit/>
                      </wps:bodyPr>
                    </wps:wsp>
                  </a:graphicData>
                </a:graphic>
              </wp:anchor>
            </w:drawing>
          </mc:Choice>
          <mc:Fallback>
            <w:pict>
              <v:shape type="#_x0000_t202" filled="f" stroked="f" style="margin-left:976pt;margin-top:275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827"/>
                      <w:r>
                        <w:rPr>
                          <w:rFonts w:ascii="黑体" w:hAnsi="黑体" w:cs="黑体" w:eastAsia="黑体"/>
                          <w:sz w:val="56"/>
                          <w:spacing w:val="0"/>
                          <w:color w:val="000000"/>
                          <w:b w:val="off"/>
                          <w:i w:val="off"/>
                        </w:rPr>
                        <w:t>A 513</w:t>
                      </w:r>
                      <w:bookmarkEnd w:id="1827"/>
                    </w:p>
                  </w:txbxContent>
                </v:textbox>
              </v:shape>
            </w:pict>
          </mc:Fallback>
        </mc:AlternateContent>
      </w:r>
      <w:bookmarkEnd w:id="1823"/>
    </w:p>
    <w:p>
      <w:r>
        <w:t/>
      </w:r>
    </w:p>
    <w:p>
      <w:pPr>
        <w:sectPr>
          <w:footerReference r:id="rId132"/>
          <w:headerReference r:id="rId133" w:type="default"/>
          <w:type w:val="nextPage"/>
          <w:pgSz w:w="22520" w:h="31680"/>
          <w:pgMar w:left="3360" w:top="2460" w:right="3360" w:bottom="2460" w:header="2160" w:footer="2160"/>
          <w:cols w:num="1"/>
        </w:sectPr>
      </w:pPr>
    </w:p>
    <w:p>
      <w:pPr>
        <w:pageBreakBefore w:val="off"/>
        <w:tabs>
          <w:tab w:pos="2320" w:val="left" w:leader="none"/>
        </w:tabs>
        <w:wordWrap w:val="off"/>
        <w:spacing w:before="0" w:after="0" w:line="560" w:lineRule="atLeast"/>
        <w:ind w:left="700" w:right="0"/>
        <w:jc w:val="both"/>
        <w:textAlignment w:val="baseline"/>
        <w:rPr>
          <w:sz w:val="41"/>
        </w:rPr>
      </w:pPr>
      <w:bookmarkStart w:name="" w:id="1828"/>
      <w:r>
        <w:rPr>
          <w:rFonts w:ascii="楷体" w:hAnsi="楷体" w:cs="楷体" w:eastAsia="楷体"/>
          <w:sz w:val="41"/>
          <w:spacing w:val="0"/>
          <w:color w:val="000000"/>
          <w:b w:val="on"/>
          <w:i w:val="off"/>
        </w:rPr>
        <w:t>046</w:t>
      </w:r>
      <w:r>
        <w:t xml:space="preserve">	</w:t>
      </w:r>
      <w:r>
        <w:rPr>
          <w:rFonts w:ascii="黑体" w:hAnsi="黑体" w:cs="黑体" w:eastAsia="黑体"/>
          <w:sz w:val="41"/>
          <w:spacing w:val="0"/>
          <w:color w:val="000000"/>
          <w:b w:val="on"/>
          <w:i w:val="off"/>
        </w:rPr>
        <w:t>逻辑研究(第二卷第二部分)</w:t>
      </w:r>
      <w:bookmarkEnd w:id="1828"/>
    </w:p>
    <w:p>
      <w:pPr>
        <w:pageBreakBefore w:val="off"/>
        <w:tabs/>
        <w:wordWrap w:val="off"/>
        <w:spacing w:before="0" w:after="0" w:line="500" w:lineRule="exact"/>
        <w:ind w:left="0" w:right="0"/>
        <w:jc w:val="both"/>
        <w:textAlignment w:val="baseline"/>
        <w:rPr>
          <w:sz w:val="41"/>
        </w:rPr>
      </w:pPr>
      <w:bookmarkStart w:name="" w:id="1829"/>
      <w:r>
        <w:rPr>
          <w:rFonts w:ascii="宋体" w:hAnsi="宋体" w:cs="宋体" w:eastAsia="宋体"/>
          <w:sz w:val="41"/>
          <w:spacing w:val="0"/>
          <w:color w:val="000000"/>
          <w:b w:val="off"/>
          <w:i w:val="off"/>
        </w:rPr>
        <w:t/>
      </w:r>
      <w:bookmarkEnd w:id="1829"/>
    </w:p>
    <w:p>
      <w:pPr>
        <w:pageBreakBefore w:val="off"/>
        <w:tabs/>
        <w:wordWrap w:val="off"/>
        <w:spacing w:before="0" w:after="0" w:line="500" w:lineRule="exact"/>
        <w:ind w:left="0" w:right="0"/>
        <w:jc w:val="both"/>
        <w:textAlignment w:val="baseline"/>
        <w:rPr>
          <w:sz w:val="41"/>
        </w:rPr>
      </w:pPr>
      <w:bookmarkStart w:name="" w:id="1830"/>
      <w:r>
        <w:rPr>
          <w:rFonts w:ascii="宋体" w:hAnsi="宋体" w:cs="宋体" w:eastAsia="宋体"/>
          <w:sz w:val="41"/>
          <w:spacing w:val="0"/>
          <w:color w:val="000000"/>
          <w:b w:val="off"/>
          <w:i w:val="off"/>
        </w:rPr>
        <w:t/>
      </w:r>
      <w:bookmarkEnd w:id="1830"/>
    </w:p>
    <w:p>
      <w:pPr>
        <w:pageBreakBefore w:val="off"/>
        <w:tabs/>
        <w:wordWrap w:val="off"/>
        <w:spacing w:before="0" w:after="0" w:line="980" w:lineRule="atLeast"/>
        <w:ind w:left="700" w:right="60"/>
        <w:jc w:val="both"/>
        <w:textAlignment w:val="baseline"/>
        <w:rPr>
          <w:sz w:val="54"/>
        </w:rPr>
      </w:pPr>
      <w:bookmarkStart w:name="" w:id="1831"/>
      <w:r>
        <w:rPr>
          <w:rFonts w:ascii="宋体" w:hAnsi="宋体" w:cs="宋体" w:eastAsia="宋体"/>
          <w:sz w:val="54"/>
          <w:spacing w:val="0"/>
          <w:color w:val="000000"/>
          <w:b w:val="off"/>
          <w:i w:val="off"/>
        </w:rPr>
        <w:t>事物，而那些局部意向的相关项则是事物的部分和因素。只有</w:t>
      </w:r>
      <w:r>
        <w:rPr>
          <w:rFonts w:ascii="宋体" w:hAnsi="宋体" w:cs="宋体" w:eastAsia="宋体"/>
          <w:sz w:val="54"/>
          <w:spacing w:val="0"/>
          <w:color w:val="000000"/>
          <w:b w:val="off"/>
          <w:i w:val="off"/>
        </w:rPr>
        <w:t>这样才能理解，意识如何能够超出真实被体验的东西之外。可</w:t>
      </w:r>
      <w:r>
        <w:rPr>
          <w:rFonts w:ascii="宋体" w:hAnsi="宋体" w:cs="宋体" w:eastAsia="宋体"/>
          <w:sz w:val="54"/>
          <w:spacing w:val="0"/>
          <w:color w:val="000000"/>
          <w:b w:val="off"/>
          <w:i w:val="off"/>
        </w:rPr>
        <w:t>以说，意识能够超出地意指〈hinausmeinen〉，而意指可以得到</w:t>
      </w:r>
      <w:r>
        <w:rPr>
          <w:rFonts w:ascii="宋体" w:hAnsi="宋体" w:cs="宋体" w:eastAsia="宋体"/>
          <w:sz w:val="54"/>
          <w:spacing w:val="0"/>
          <w:color w:val="000000"/>
          <w:b w:val="off"/>
          <w:i w:val="off"/>
        </w:rPr>
        <w:t>充实。</w:t>
      </w:r>
      <w:bookmarkEnd w:id="1831"/>
    </w:p>
    <w:p>
      <w:pPr>
        <w:pageBreakBefore w:val="off"/>
        <w:tabs>
          <w:tab w:pos="8340" w:val="left" w:leader="none"/>
        </w:tabs>
        <w:wordWrap w:val="off"/>
        <w:spacing w:before="540" w:after="0" w:line="1180" w:lineRule="atLeast"/>
        <w:ind w:left="3060" w:right="0"/>
        <w:jc w:val="both"/>
        <w:textAlignment w:val="baseline"/>
        <w:rPr>
          <w:sz w:val="88"/>
        </w:rPr>
      </w:pPr>
      <w:bookmarkStart w:name="" w:id="1832"/>
      <w:r>
        <w:rPr>
          <w:rFonts w:ascii="黑体" w:hAnsi="黑体" w:cs="黑体" w:eastAsia="黑体"/>
          <w:sz w:val="88"/>
          <w:spacing w:val="0"/>
          <w:color w:val="000000"/>
          <w:b w:val="on"/>
          <w:i w:val="off"/>
        </w:rPr>
        <w:t>第</w:t>
      </w:r>
      <w:r>
        <w:rPr>
          <w:rFonts w:ascii="黑体" w:hAnsi="黑体" w:cs="黑体" w:eastAsia="黑体"/>
          <w:sz w:val="88"/>
          <w:spacing w:val="0"/>
          <w:color w:val="000000"/>
          <w:b w:val="off"/>
          <w:i w:val="off"/>
        </w:rPr>
        <w:t xml:space="preserve"> </w:t>
      </w:r>
      <w:r>
        <w:rPr>
          <w:rFonts w:ascii="黑体" w:hAnsi="黑体" w:cs="黑体" w:eastAsia="黑体"/>
          <w:sz w:val="88"/>
          <w:spacing w:val="0"/>
          <w:color w:val="000000"/>
          <w:b w:val="on"/>
          <w:i w:val="off"/>
        </w:rPr>
        <w:t>11节[17]</w:t>
      </w:r>
      <w:r>
        <w:t xml:space="preserve">	</w:t>
      </w:r>
      <w:r>
        <w:rPr>
          <w:rFonts w:ascii="黑体" w:hAnsi="黑体" w:cs="黑体" w:eastAsia="黑体"/>
          <w:sz w:val="88"/>
          <w:spacing w:val="0"/>
          <w:color w:val="000000"/>
          <w:b w:val="on"/>
          <w:i w:val="off"/>
        </w:rPr>
        <w:t>失实与争执。</w:t>
      </w:r>
      <w:bookmarkEnd w:id="1832"/>
    </w:p>
    <w:p>
      <w:pPr>
        <w:pageBreakBefore w:val="off"/>
        <w:tabs/>
        <w:wordWrap w:val="off"/>
        <w:spacing w:before="0" w:after="0" w:line="1180" w:lineRule="atLeast"/>
        <w:ind w:left="0" w:right="0"/>
        <w:jc w:val="center"/>
        <w:textAlignment w:val="baseline"/>
        <w:rPr>
          <w:sz w:val="88"/>
        </w:rPr>
      </w:pPr>
      <w:bookmarkStart w:name="" w:id="1833"/>
      <w:r>
        <w:rPr>
          <w:rFonts w:ascii="黑体" w:hAnsi="黑体" w:cs="黑体" w:eastAsia="黑体"/>
          <w:sz w:val="88"/>
          <w:spacing w:val="0"/>
          <w:color w:val="000000"/>
          <w:b w:val="on"/>
          <w:i w:val="off"/>
        </w:rPr>
        <w:t>区分的综合</w:t>
      </w:r>
      <w:bookmarkEnd w:id="1833"/>
    </w:p>
    <w:p>
      <w:pPr>
        <w:pageBreakBefore w:val="off"/>
        <w:tabs/>
        <w:wordWrap w:val="off"/>
        <w:spacing w:before="580" w:after="0" w:line="980" w:lineRule="atLeast"/>
        <w:ind w:left="700" w:right="0" w:firstLine="1240"/>
        <w:jc w:val="both"/>
        <w:textAlignment w:val="baseline"/>
        <w:rPr>
          <w:sz w:val="54"/>
        </w:rPr>
      </w:pPr>
      <w:bookmarkStart w:name="" w:id="1834"/>
      <w:r>
        <w:rPr>
          <w:rFonts w:ascii="宋体" w:hAnsi="宋体" w:cs="宋体" w:eastAsia="宋体"/>
          <w:sz w:val="54"/>
          <w:spacing w:val="0"/>
          <w:color w:val="000000"/>
          <w:b w:val="off"/>
          <w:i w:val="off"/>
        </w:rPr>
        <w:t>在所有那些带有意向与充实之差异的行为的较为宽泛领域</w:t>
      </w:r>
      <w:r>
        <w:rPr>
          <w:rFonts w:ascii="宋体" w:hAnsi="宋体" w:cs="宋体" w:eastAsia="宋体"/>
          <w:sz w:val="54"/>
          <w:spacing w:val="0"/>
          <w:color w:val="000000"/>
          <w:b w:val="off"/>
          <w:i w:val="off"/>
        </w:rPr>
        <w:t>中，与充实相毗邻的是失实〈Enttäuschung〉，它构成一个排斥着</w:t>
      </w:r>
      <w:r>
        <w:rPr>
          <w:rFonts w:ascii="宋体" w:hAnsi="宋体" w:cs="宋体" w:eastAsia="宋体"/>
          <w:sz w:val="54"/>
          <w:spacing w:val="0"/>
          <w:color w:val="000000"/>
          <w:b w:val="off"/>
          <w:i w:val="off"/>
        </w:rPr>
        <w:t>充实的对立。这里大都还使用否定性的表达，例如不充实的表</w:t>
      </w:r>
      <w:r>
        <w:rPr>
          <w:rFonts w:ascii="宋体" w:hAnsi="宋体" w:cs="宋体" w:eastAsia="宋体"/>
          <w:sz w:val="54"/>
          <w:spacing w:val="0"/>
          <w:color w:val="000000"/>
          <w:b w:val="off"/>
          <w:i w:val="off"/>
        </w:rPr>
        <w:t>达，这些否定性的表达所指的并不是充实的缺失，而是一个新的</w:t>
      </w:r>
      <w:r>
        <w:rPr>
          <w:rFonts w:ascii="宋体" w:hAnsi="宋体" w:cs="宋体" w:eastAsia="宋体"/>
          <w:sz w:val="54"/>
          <w:spacing w:val="0"/>
          <w:color w:val="000000"/>
          <w:b w:val="off"/>
          <w:i w:val="off"/>
        </w:rPr>
        <w:t>描述性事实，一个像充实一样的特殊综合形式。这一点是始终</w:t>
      </w:r>
      <w:r>
        <w:rPr>
          <w:rFonts w:ascii="宋体" w:hAnsi="宋体" w:cs="宋体" w:eastAsia="宋体"/>
          <w:sz w:val="54"/>
          <w:spacing w:val="0"/>
          <w:color w:val="000000"/>
          <w:b w:val="off"/>
          <w:i w:val="off"/>
        </w:rPr>
        <w:t>有效的，也就是说，它也适用于那些处在与直观意向之关系中的</w:t>
      </w:r>
      <w:r>
        <w:rPr>
          <w:rFonts w:ascii="宋体" w:hAnsi="宋体" w:cs="宋体" w:eastAsia="宋体"/>
          <w:sz w:val="54"/>
          <w:spacing w:val="0"/>
          <w:color w:val="000000"/>
          <w:b w:val="off"/>
          <w:i w:val="off"/>
        </w:rPr>
        <w:t>较为狭窄的含义意向领域。认识的综合是某个“一致”的意识。</w:t>
      </w:r>
      <w:r>
        <w:rPr>
          <w:rFonts w:ascii="宋体" w:hAnsi="宋体" w:cs="宋体" w:eastAsia="宋体"/>
          <w:sz w:val="54"/>
          <w:spacing w:val="0"/>
          <w:color w:val="000000"/>
          <w:b w:val="off"/>
          <w:i w:val="off"/>
        </w:rPr>
        <w:t>但与一致相符合的是作为相关可能性的“不一致”、“争执”。直</w:t>
      </w:r>
      <w:r>
        <w:rPr>
          <w:rFonts w:ascii="宋体" w:hAnsi="宋体" w:cs="宋体" w:eastAsia="宋体"/>
          <w:sz w:val="54"/>
          <w:spacing w:val="0"/>
          <w:color w:val="000000"/>
          <w:b w:val="off"/>
          <w:i w:val="off"/>
        </w:rPr>
        <w:t>观并不“附和”〈stimmen〉含义意向，它与含义意向“相争执”。</w:t>
      </w:r>
      <w:r>
        <w:rPr>
          <w:rFonts w:ascii="宋体" w:hAnsi="宋体" w:cs="宋体" w:eastAsia="宋体"/>
          <w:sz w:val="54"/>
          <w:spacing w:val="0"/>
          <w:color w:val="000000"/>
          <w:b w:val="off"/>
          <w:i w:val="off"/>
        </w:rPr>
        <w:t>争执在进行“分离”，但争执的体验却在联系与统一之中进行设</w:t>
      </w:r>
      <w:r>
        <w:rPr>
          <w:rFonts w:ascii="宋体" w:hAnsi="宋体" w:cs="宋体" w:eastAsia="宋体"/>
          <w:sz w:val="54"/>
          <w:spacing w:val="0"/>
          <w:color w:val="000000"/>
          <w:b w:val="off"/>
          <w:i w:val="off"/>
        </w:rPr>
        <w:t>定，这是一个综合的形式。如果以前的综合是一种认同，那么现</w:t>
      </w:r>
      <w:r>
        <w:rPr>
          <w:rFonts w:ascii="宋体" w:hAnsi="宋体" w:cs="宋体" w:eastAsia="宋体"/>
          <w:sz w:val="54"/>
          <w:spacing w:val="0"/>
          <w:color w:val="000000"/>
          <w:b w:val="off"/>
          <w:i w:val="off"/>
        </w:rPr>
        <w:t>在的综合便是一种区分(可惜我们不具备另一个积极的名</w:t>
      </w:r>
      <w:r>
        <w:rPr>
          <w:rFonts w:ascii="宋体" w:hAnsi="宋体" w:cs="宋体" w:eastAsia="宋体"/>
          <w:sz w:val="54"/>
          <w:spacing w:val="0"/>
          <w:color w:val="000000"/>
          <w:b w:val="off"/>
          <w:i w:val="off"/>
        </w:rPr>
        <w:t>称)。——这种“区分”不应被混同于那种与比较相对立的区分。</w:t>
      </w:r>
      <w:r>
        <w:rPr>
          <w:rFonts w:ascii="宋体" w:hAnsi="宋体" w:cs="宋体" w:eastAsia="宋体"/>
          <w:sz w:val="54"/>
          <w:spacing w:val="0"/>
          <w:color w:val="000000"/>
          <w:b w:val="off"/>
          <w:i w:val="off"/>
        </w:rPr>
        <w:t>在“认同”和“区分”之间与“比较”和“区分”之间的对立并不是一</w:t>
      </w:r>
      <w:r>
        <w:rPr>
          <w:rFonts w:ascii="宋体" w:hAnsi="宋体" w:cs="宋体" w:eastAsia="宋体"/>
          <w:sz w:val="54"/>
          <w:spacing w:val="0"/>
          <w:color w:val="000000"/>
          <w:b w:val="off"/>
          <w:i w:val="off"/>
        </w:rPr>
        <w:t>回事。此外，这里存在着切近的现象学亲缘关系，它可以解释使</w:t>
      </w:r>
      <w:r>
        <w:rPr>
          <w:rFonts w:ascii="宋体" w:hAnsi="宋体" w:cs="宋体" w:eastAsia="宋体"/>
          <w:sz w:val="54"/>
          <w:spacing w:val="0"/>
          <w:color w:val="000000"/>
          <w:b w:val="off"/>
          <w:i w:val="off"/>
        </w:rPr>
        <w:t>用这些相同表达的原因，这一点也是显而易见的。——在这里</w:t>
      </w:r>
      <w:r>
        <w:rPr>
          <w:rFonts w:ascii="宋体" w:hAnsi="宋体" w:cs="宋体" w:eastAsia="宋体"/>
          <w:sz w:val="54"/>
          <w:spacing w:val="0"/>
          <w:color w:val="000000"/>
          <w:b w:val="off"/>
          <w:i w:val="off"/>
        </w:rPr>
        <w:t>所讨论的“区分”中，失实行为的对象显现为与意向行为的对象</w:t>
      </w:r>
      <w:r>
        <w:rPr>
          <w:rFonts w:ascii="宋体" w:hAnsi="宋体" w:cs="宋体" w:eastAsia="宋体"/>
          <w:sz w:val="54"/>
          <w:spacing w:val="0"/>
          <w:color w:val="000000"/>
          <w:b w:val="off"/>
          <w:i w:val="off"/>
        </w:rPr>
        <w:t>“不是-同一个”，而是“另一个”。但这些表达指明了一些比我们</w:t>
      </w:r>
      <w:r>
        <w:rPr>
          <w:rFonts w:ascii="宋体" w:hAnsi="宋体" w:cs="宋体" w:eastAsia="宋体"/>
          <w:sz w:val="54"/>
          <w:spacing w:val="0"/>
          <w:color w:val="000000"/>
          <w:b w:val="off"/>
          <w:i w:val="off"/>
        </w:rPr>
        <w:t>迄今所偏好的事例更为普遍的领域。不仅符号意向，而且直观</w: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4406900</wp:posOffset>
                </wp:positionV>
                <wp:extent cx="1041400" cy="596900"/>
                <wp:wrapNone/>
                <wp:docPr id="136" name="文本框 136"/>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1835"/>
                            <w:r>
                              <w:rPr>
                                <w:rFonts w:ascii="TimesNewRoman" w:hAnsi="TimesNewRoman" w:cs="TimesNewRoman" w:eastAsia="TimesNewRoman"/>
                                <w:sz w:val="63"/>
                                <w:spacing w:val="0"/>
                                <w:color w:val="000000"/>
                                <w:b w:val="off"/>
                                <w:i w:val="off"/>
                              </w:rPr>
                              <w:t>B₂42</w:t>
                            </w:r>
                            <w:bookmarkEnd w:id="1835"/>
                          </w:p>
                        </w:txbxContent>
                      </wps:txbx>
                      <wps:bodyPr wrap="square" lIns="0" rIns="0" tIns="0" bIns="0" vert="horz" anchor="t">
                        <a:noAutofit/>
                      </wps:bodyPr>
                    </wps:wsp>
                  </a:graphicData>
                </a:graphic>
              </wp:anchor>
            </w:drawing>
          </mc:Choice>
          <mc:Fallback>
            <w:pict>
              <v:shape type="#_x0000_t202" filled="f" stroked="f" style="margin-left:123pt;margin-top:347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1836"/>
                      <w:r>
                        <w:rPr>
                          <w:rFonts w:ascii="TimesNewRoman" w:hAnsi="TimesNewRoman" w:cs="TimesNewRoman" w:eastAsia="TimesNewRoman"/>
                          <w:sz w:val="63"/>
                          <w:spacing w:val="0"/>
                          <w:color w:val="000000"/>
                          <w:b w:val="off"/>
                          <w:i w:val="off"/>
                        </w:rPr>
                        <w:t>B₂42</w:t>
                      </w:r>
                      <w:bookmarkEnd w:id="18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3860800</wp:posOffset>
                </wp:positionV>
                <wp:extent cx="901700" cy="520700"/>
                <wp:wrapNone/>
                <wp:docPr id="137" name="文本框 137"/>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1837"/>
                            <w:r>
                              <w:rPr>
                                <w:rFonts w:ascii="宋体" w:hAnsi="宋体" w:cs="宋体" w:eastAsia="宋体"/>
                                <w:sz w:val="54"/>
                                <w:spacing w:val="0"/>
                                <w:color w:val="000000"/>
                                <w:b w:val="off"/>
                                <w:i w:val="off"/>
                              </w:rPr>
                              <w:t>A514</w:t>
                            </w:r>
                            <w:bookmarkEnd w:id="1837"/>
                          </w:p>
                        </w:txbxContent>
                      </wps:txbx>
                      <wps:bodyPr wrap="square" lIns="0" rIns="0" tIns="0" bIns="0" vert="horz" anchor="t">
                        <a:noAutofit/>
                      </wps:bodyPr>
                    </wps:wsp>
                  </a:graphicData>
                </a:graphic>
              </wp:anchor>
            </w:drawing>
          </mc:Choice>
          <mc:Fallback>
            <w:pict>
              <v:shape type="#_x0000_t202" filled="f" stroked="f" style="margin-left:119pt;margin-top:304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1838"/>
                      <w:r>
                        <w:rPr>
                          <w:rFonts w:ascii="宋体" w:hAnsi="宋体" w:cs="宋体" w:eastAsia="宋体"/>
                          <w:sz w:val="54"/>
                          <w:spacing w:val="0"/>
                          <w:color w:val="000000"/>
                          <w:b w:val="off"/>
                          <w:i w:val="off"/>
                        </w:rPr>
                        <w:t>A514</w:t>
                      </w:r>
                      <w:bookmarkEnd w:id="1838"/>
                    </w:p>
                  </w:txbxContent>
                </v:textbox>
              </v:shape>
            </w:pict>
          </mc:Fallback>
        </mc:AlternateContent>
      </w:r>
      <w:bookmarkEnd w:id="1834"/>
    </w:p>
    <w:p>
      <w:r>
        <w:t/>
      </w:r>
    </w:p>
    <w:p>
      <w:pPr>
        <w:sectPr>
          <w:footerReference r:id="rId134"/>
          <w:headerReference r:id="rId135" w:type="default"/>
          <w:type w:val="nextPage"/>
          <w:pgSz w:w="22520" w:h="31680"/>
          <w:pgMar w:left="3240" w:top="2420" w:right="3240" w:bottom="2420" w:header="2120" w:footer="2120"/>
          <w:cols w:num="1"/>
        </w:sectPr>
      </w:pPr>
    </w:p>
    <w:p>
      <w:pPr>
        <w:pageBreakBefore w:val="off"/>
        <w:tabs/>
        <w:wordWrap w:val="off"/>
        <w:spacing w:before="0" w:after="0" w:line="580" w:lineRule="atLeast"/>
        <w:ind w:left="0" w:right="320"/>
        <w:jc w:val="right"/>
        <w:textAlignment w:val="baseline"/>
        <w:rPr>
          <w:sz w:val="43"/>
        </w:rPr>
      </w:pPr>
      <w:bookmarkStart w:name="" w:id="1839"/>
      <w:r>
        <w:rPr>
          <w:rFonts w:ascii="宋体" w:hAnsi="宋体" w:cs="宋体" w:eastAsia="宋体"/>
          <w:sz w:val="43"/>
          <w:spacing w:val="0"/>
          <w:color w:val="000000"/>
          <w:b w:val="off"/>
          <w:i w:val="off"/>
        </w:rPr>
        <w:t>第一章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含义意向与含义充实|047</w:t>
      </w:r>
      <w:bookmarkEnd w:id="1839"/>
    </w:p>
    <w:p>
      <w:pPr>
        <w:pageBreakBefore w:val="off"/>
        <w:tabs/>
        <w:wordWrap w:val="off"/>
        <w:spacing w:before="0" w:after="0" w:line="960" w:lineRule="exact"/>
        <w:ind w:left="0" w:right="0"/>
        <w:jc w:val="right"/>
        <w:textAlignment w:val="baseline"/>
        <w:rPr>
          <w:sz w:val="54"/>
        </w:rPr>
      </w:pPr>
      <w:bookmarkStart w:name="" w:id="1840"/>
      <w:r>
        <w:rPr>
          <w:rFonts w:ascii="宋体" w:hAnsi="宋体" w:cs="宋体" w:eastAsia="宋体"/>
          <w:sz w:val="54"/>
          <w:spacing w:val="0"/>
          <w:color w:val="000000"/>
          <w:b w:val="off"/>
          <w:i w:val="off"/>
        </w:rPr>
        <w:t/>
      </w:r>
      <w:bookmarkEnd w:id="1840"/>
    </w:p>
    <w:p>
      <w:pPr>
        <w:pageBreakBefore w:val="off"/>
        <w:tabs/>
        <w:wordWrap w:val="off"/>
        <w:spacing w:before="0" w:after="0" w:line="960" w:lineRule="atLeast"/>
        <w:ind w:left="820" w:right="160"/>
        <w:jc w:val="both"/>
        <w:textAlignment w:val="baseline"/>
        <w:rPr>
          <w:sz w:val="54"/>
        </w:rPr>
      </w:pPr>
      <w:bookmarkStart w:name="" w:id="1841"/>
      <w:r>
        <w:rPr>
          <w:rFonts w:ascii="宋体" w:hAnsi="宋体" w:cs="宋体" w:eastAsia="宋体"/>
          <w:sz w:val="54"/>
          <w:spacing w:val="0"/>
          <w:color w:val="000000"/>
          <w:b w:val="off"/>
          <w:i w:val="off"/>
        </w:rPr>
        <w:t>意向都是以认同的方式而得以充实，以争执的方式得以失实。</w:t>
      </w:r>
      <w:r>
        <w:rPr>
          <w:rFonts w:ascii="宋体" w:hAnsi="宋体" w:cs="宋体" w:eastAsia="宋体"/>
          <w:sz w:val="54"/>
          <w:spacing w:val="0"/>
          <w:color w:val="000000"/>
          <w:b w:val="off"/>
          <w:i w:val="off"/>
        </w:rPr>
        <w:t>在行为的总类之中包含着“同一个”和“另一个”(我们也可以说，</w:t>
      </w:r>
      <w:r>
        <w:rPr>
          <w:rFonts w:ascii="宋体" w:hAnsi="宋体" w:cs="宋体" w:eastAsia="宋体"/>
          <w:sz w:val="54"/>
          <w:spacing w:val="0"/>
          <w:color w:val="000000"/>
          <w:b w:val="off"/>
          <w:i w:val="off"/>
        </w:rPr>
        <w:t>这“是”和“不是”)，我们很快就会对有关行为总类的自然划界问</w:t>
      </w:r>
      <w:r>
        <w:rPr>
          <w:rFonts w:ascii="宋体" w:hAnsi="宋体" w:cs="宋体" w:eastAsia="宋体"/>
          <w:sz w:val="54"/>
          <w:spacing w:val="0"/>
          <w:color w:val="000000"/>
          <w:b w:val="off"/>
          <w:i w:val="off"/>
        </w:rPr>
        <w:t>题进行更仔细的考虑。①</w:t>
      </w:r>
      <w:bookmarkEnd w:id="1841"/>
    </w:p>
    <w:p>
      <w:pPr>
        <w:pageBreakBefore w:val="off"/>
        <w:tabs/>
        <w:wordWrap w:val="off"/>
        <w:spacing w:before="0" w:after="0" w:line="960" w:lineRule="atLeast"/>
        <w:ind w:left="820" w:right="60" w:firstLine="1120"/>
        <w:jc w:val="both"/>
        <w:textAlignment w:val="baseline"/>
        <w:rPr>
          <w:sz w:val="54"/>
        </w:rPr>
      </w:pPr>
      <w:bookmarkStart w:name="" w:id="1842"/>
      <w:r>
        <w:rPr>
          <w:rFonts w:ascii="宋体" w:hAnsi="宋体" w:cs="宋体" w:eastAsia="宋体"/>
          <w:sz w:val="54"/>
          <w:spacing w:val="0"/>
          <w:color w:val="000000"/>
          <w:b w:val="off"/>
          <w:i w:val="off"/>
        </w:rPr>
        <w:t>诚然，这两种综合并不完全属于同一个级别。每一个争执</w:t>
      </w:r>
      <w:r>
        <w:rPr>
          <w:rFonts w:ascii="宋体" w:hAnsi="宋体" w:cs="宋体" w:eastAsia="宋体"/>
          <w:sz w:val="54"/>
          <w:spacing w:val="0"/>
          <w:color w:val="000000"/>
          <w:b w:val="off"/>
          <w:i w:val="off"/>
        </w:rPr>
        <w:t>都有所预设，即预设了由对争执行为之对象的指向所给予意向</w:t>
      </w:r>
      <w:r>
        <w:rPr>
          <w:rFonts w:ascii="宋体" w:hAnsi="宋体" w:cs="宋体" w:eastAsia="宋体"/>
          <w:sz w:val="54"/>
          <w:spacing w:val="0"/>
          <w:color w:val="000000"/>
          <w:b w:val="off"/>
          <w:i w:val="off"/>
        </w:rPr>
        <w:t>一般的东西，而这个指向最终只能由充实综合来提供给意向。</w:t>
      </w:r>
      <w:r>
        <w:rPr>
          <w:rFonts w:ascii="宋体" w:hAnsi="宋体" w:cs="宋体" w:eastAsia="宋体"/>
          <w:sz w:val="54"/>
          <w:spacing w:val="0"/>
          <w:color w:val="000000"/>
          <w:b w:val="off"/>
          <w:i w:val="off"/>
        </w:rPr>
        <w:t>而它在“真理”中②却被确定为是“绿的”，因此在这个确定中，亦</w:t>
      </w:r>
      <w:r>
        <w:rPr>
          <w:rFonts w:ascii="宋体" w:hAnsi="宋体" w:cs="宋体" w:eastAsia="宋体"/>
          <w:sz w:val="54"/>
          <w:spacing w:val="0"/>
          <w:color w:val="000000"/>
          <w:b w:val="off"/>
          <w:i w:val="off"/>
        </w:rPr>
        <w:t>即在这个直观的衡量中，红的意向与绿的直观发生争执。但无</w:t>
      </w:r>
      <w:r>
        <w:rPr>
          <w:rFonts w:ascii="宋体" w:hAnsi="宋体" w:cs="宋体" w:eastAsia="宋体"/>
          <w:sz w:val="54"/>
          <w:spacing w:val="0"/>
          <w:color w:val="000000"/>
          <w:b w:val="off"/>
          <w:i w:val="off"/>
        </w:rPr>
        <w:t>可置疑的是，这种情况只有在符号行为与直观行为中进行的对</w:t>
      </w:r>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之认同的基础上才可能出现。只有这样，意向才有可能达到</w:t>
      </w:r>
      <w:r>
        <w:rPr>
          <w:rFonts w:ascii="宋体" w:hAnsi="宋体" w:cs="宋体" w:eastAsia="宋体"/>
          <w:sz w:val="54"/>
          <w:spacing w:val="0"/>
          <w:color w:val="000000"/>
          <w:b w:val="off"/>
          <w:i w:val="off"/>
        </w:rPr>
        <w:t>直观。总体意向朝向一个红的存在着的A，而直观却显示一个</w:t>
      </w:r>
      <w:r>
        <w:rPr>
          <w:rFonts w:ascii="宋体" w:hAnsi="宋体" w:cs="宋体" w:eastAsia="宋体"/>
          <w:sz w:val="54"/>
          <w:spacing w:val="0"/>
          <w:color w:val="000000"/>
          <w:b w:val="off"/>
          <w:i w:val="off"/>
        </w:rPr>
        <w:t>绿的存在的A。正是由于含义与直观在对同一个</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A的指向上</w:t>
      </w:r>
      <w:r>
        <w:rPr>
          <w:rFonts w:ascii="宋体" w:hAnsi="宋体" w:cs="宋体" w:eastAsia="宋体"/>
          <w:sz w:val="54"/>
          <w:spacing w:val="0"/>
          <w:color w:val="000000"/>
          <w:b w:val="off"/>
          <w:i w:val="off"/>
        </w:rPr>
        <w:t>相合，在两方面统一地一同被给予的意向因素才会发生争执，被</w:t>
      </w:r>
      <w:r>
        <w:rPr>
          <w:rFonts w:ascii="宋体" w:hAnsi="宋体" w:cs="宋体" w:eastAsia="宋体"/>
          <w:sz w:val="54"/>
          <w:spacing w:val="0"/>
          <w:color w:val="000000"/>
          <w:b w:val="off"/>
          <w:i w:val="off"/>
        </w:rPr>
        <w:t>意指的红(被意指的是</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A的红)并不附和被直观的绿。通过同</w:t>
      </w:r>
      <w:r>
        <w:rPr>
          <w:rFonts w:ascii="宋体" w:hAnsi="宋体" w:cs="宋体" w:eastAsia="宋体"/>
          <w:sz w:val="54"/>
          <w:spacing w:val="0"/>
          <w:color w:val="000000"/>
          <w:b w:val="off"/>
          <w:i w:val="off"/>
        </w:rPr>
        <w:t>一性联系，这些没有达到相合的因素才相互符合；它们不是通过</w:t>
      </w:r>
      <w:r>
        <w:rPr>
          <w:rFonts w:ascii="宋体" w:hAnsi="宋体" w:cs="宋体" w:eastAsia="宋体"/>
          <w:sz w:val="54"/>
          <w:spacing w:val="0"/>
          <w:color w:val="000000"/>
          <w:b w:val="off"/>
          <w:i w:val="off"/>
        </w:rPr>
        <w:t>充实而“联结”，相反，它们毋宁说是通过争执而“分离”，意向被</w:t>
      </w:r>
      <w:r>
        <w:rPr>
          <w:rFonts w:ascii="宋体" w:hAnsi="宋体" w:cs="宋体" w:eastAsia="宋体"/>
          <w:sz w:val="54"/>
          <w:spacing w:val="0"/>
          <w:color w:val="000000"/>
          <w:b w:val="off"/>
          <w:i w:val="off"/>
        </w:rPr>
        <w:t>指派到归属于它的直观之物上，但却被这个直观之物所拒斥。</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1727200</wp:posOffset>
                </wp:positionV>
                <wp:extent cx="901700" cy="533400"/>
                <wp:wrapNone/>
                <wp:docPr id="138" name="文本框 138"/>
                <a:graphic xmlns:a="http://schemas.openxmlformats.org/drawingml/2006/main">
                  <a:graphicData uri="http://schemas.microsoft.com/office/word/2010/wordprocessingShape">
                    <wps:wsp>
                      <wps:cNvSpPr txBox="true"/>
                      <wps:spPr>
                        <a:xfrm>
                          <a:off x="0" y="0"/>
                          <a:ext cx="901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843"/>
                            <w:r>
                              <w:rPr>
                                <w:rFonts w:ascii="黑体" w:hAnsi="黑体" w:cs="黑体" w:eastAsia="黑体"/>
                                <w:sz w:val="56"/>
                                <w:spacing w:val="0"/>
                                <w:color w:val="000000"/>
                                <w:b w:val="off"/>
                                <w:i w:val="off"/>
                              </w:rPr>
                              <w:t>B₂43</w:t>
                            </w:r>
                            <w:bookmarkEnd w:id="1843"/>
                          </w:p>
                        </w:txbxContent>
                      </wps:txbx>
                      <wps:bodyPr wrap="square" lIns="0" rIns="0" tIns="0" bIns="0" vert="horz" anchor="t">
                        <a:noAutofit/>
                      </wps:bodyPr>
                    </wps:wsp>
                  </a:graphicData>
                </a:graphic>
              </wp:anchor>
            </w:drawing>
          </mc:Choice>
          <mc:Fallback>
            <w:pict>
              <v:shape type="#_x0000_t202" filled="f" stroked="f" style="margin-left:980pt;margin-top:136pt;width:7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844"/>
                      <w:r>
                        <w:rPr>
                          <w:rFonts w:ascii="黑体" w:hAnsi="黑体" w:cs="黑体" w:eastAsia="黑体"/>
                          <w:sz w:val="56"/>
                          <w:spacing w:val="0"/>
                          <w:color w:val="000000"/>
                          <w:b w:val="off"/>
                          <w:i w:val="off"/>
                        </w:rPr>
                        <w:t>B₂43</w:t>
                      </w:r>
                      <w:bookmarkEnd w:id="18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1168400</wp:posOffset>
                </wp:positionV>
                <wp:extent cx="1117600" cy="533400"/>
                <wp:wrapNone/>
                <wp:docPr id="139" name="文本框 139"/>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845"/>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515</w:t>
                            </w:r>
                            <w:bookmarkEnd w:id="1845"/>
                          </w:p>
                        </w:txbxContent>
                      </wps:txbx>
                      <wps:bodyPr wrap="square" lIns="0" rIns="0" tIns="0" bIns="0" vert="horz" anchor="t">
                        <a:noAutofit/>
                      </wps:bodyPr>
                    </wps:wsp>
                  </a:graphicData>
                </a:graphic>
              </wp:anchor>
            </w:drawing>
          </mc:Choice>
          <mc:Fallback>
            <w:pict>
              <v:shape type="#_x0000_t202" filled="f" stroked="f" style="margin-left:980pt;margin-top:92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846"/>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515</w:t>
                      </w:r>
                      <w:bookmarkEnd w:id="1846"/>
                    </w:p>
                  </w:txbxContent>
                </v:textbox>
              </v:shape>
            </w:pict>
          </mc:Fallback>
        </mc:AlternateContent>
      </w:r>
      <w:bookmarkEnd w:id="1842"/>
    </w:p>
    <w:p>
      <w:pPr>
        <w:pageBreakBefore w:val="off"/>
        <w:tabs/>
        <w:wordWrap w:val="off"/>
        <w:spacing w:before="0" w:after="0" w:line="960" w:lineRule="atLeast"/>
        <w:ind w:left="820" w:right="0" w:firstLine="1120"/>
        <w:jc w:val="both"/>
        <w:textAlignment w:val="baseline"/>
        <w:rPr>
          <w:sz w:val="54"/>
        </w:rPr>
      </w:pPr>
      <w:bookmarkStart w:name="" w:id="1847"/>
      <w:r>
        <w:rPr>
          <w:rFonts w:ascii="宋体" w:hAnsi="宋体" w:cs="宋体" w:eastAsia="宋体"/>
          <w:sz w:val="54"/>
          <w:spacing w:val="0"/>
          <w:color w:val="000000"/>
          <w:b w:val="off"/>
          <w:i w:val="off"/>
        </w:rPr>
        <w:t>我们对含义意向以及与它们相背离的失实之特殊联系所做</w:t>
      </w:r>
      <w:r>
        <w:rPr>
          <w:rFonts w:ascii="宋体" w:hAnsi="宋体" w:cs="宋体" w:eastAsia="宋体"/>
          <w:sz w:val="54"/>
          <w:spacing w:val="0"/>
          <w:color w:val="000000"/>
          <w:b w:val="off"/>
          <w:i w:val="off"/>
        </w:rPr>
        <w:t>的阐述显然也对前面已暗示过的客体化意向之总类有效。据此</w:t>
      </w:r>
      <w:r>
        <w:rPr>
          <w:rFonts w:ascii="宋体" w:hAnsi="宋体" w:cs="宋体" w:eastAsia="宋体"/>
          <w:sz w:val="54"/>
          <w:spacing w:val="0"/>
          <w:color w:val="000000"/>
          <w:b w:val="off"/>
          <w:i w:val="off"/>
        </w:rPr>
        <w:t>我们可以一般地说，只有当一个意向是一个更宽泛的意向的一</w:t>
      </w:r>
      <w:r>
        <w:rPr>
          <w:rFonts w:ascii="宋体" w:hAnsi="宋体" w:cs="宋体" w:eastAsia="宋体"/>
          <w:sz w:val="54"/>
          <w:spacing w:val="0"/>
          <w:color w:val="000000"/>
          <w:b w:val="off"/>
          <w:i w:val="off"/>
        </w:rPr>
        <w:t>个部分，而这个更宽泛意向的补充部分又得到了充实，这时，这</w:t>
      </w:r>
      <w:bookmarkEnd w:id="1847"/>
    </w:p>
    <w:p>
      <w:pPr>
        <w:pageBreakBefore w:val="off"/>
        <w:tabs/>
        <w:wordWrap w:val="off"/>
        <w:spacing w:before="0" w:after="0" w:line="960" w:lineRule="atLeast"/>
        <w:ind w:left="920" w:right="0"/>
        <w:jc w:val="both"/>
        <w:textAlignment w:val="baseline"/>
        <w:rPr>
          <w:sz w:val="54"/>
        </w:rPr>
      </w:pPr>
      <w:bookmarkStart w:name="" w:id="1848"/>
      <w:r>
        <w:rPr>
          <w:rFonts w:ascii="宋体" w:hAnsi="宋体" w:cs="宋体" w:eastAsia="宋体"/>
          <w:sz w:val="54"/>
          <w:spacing w:val="0"/>
          <w:color w:val="000000"/>
          <w:u w:val="single"/>
          <w:b w:val="off"/>
          <w:i w:val="off"/>
        </w:rPr>
        <w:t xml:space="preserve">             </w:t>
      </w:r>
      <w:bookmarkEnd w:id="1848"/>
    </w:p>
    <w:p>
      <w:pPr>
        <w:pageBreakBefore w:val="off"/>
        <w:tabs/>
        <w:wordWrap w:val="off"/>
        <w:spacing w:before="340" w:after="0" w:line="640" w:lineRule="atLeast"/>
        <w:ind w:left="1680" w:right="0"/>
        <w:jc w:val="both"/>
        <w:textAlignment w:val="baseline"/>
        <w:rPr>
          <w:sz w:val="42"/>
        </w:rPr>
      </w:pPr>
      <w:bookmarkStart w:name="" w:id="1849"/>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参阅〔本书〕第14节，第49页以后。[18]</w:t>
      </w:r>
      <w:bookmarkEnd w:id="1849"/>
    </w:p>
    <w:p>
      <w:pPr>
        <w:pageBreakBefore w:val="off"/>
        <w:tabs/>
        <w:wordWrap w:val="off"/>
        <w:spacing w:before="0" w:after="0" w:line="640" w:lineRule="atLeast"/>
        <w:ind w:left="820" w:right="40" w:firstLine="860"/>
        <w:jc w:val="both"/>
        <w:textAlignment w:val="baseline"/>
        <w:rPr>
          <w:sz w:val="42"/>
        </w:rPr>
      </w:pPr>
      <w:bookmarkStart w:name="" w:id="1850"/>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胡塞尔在这里所用的原文是“in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Wahrheit”，一般译作“实际上”或“事实</w:t>
      </w:r>
      <w:r>
        <w:rPr>
          <w:rFonts w:ascii="宋体" w:hAnsi="宋体" w:cs="宋体" w:eastAsia="宋体"/>
          <w:sz w:val="42"/>
          <w:spacing w:val="0"/>
          <w:color w:val="000000"/>
          <w:b w:val="off"/>
          <w:i w:val="off"/>
        </w:rPr>
        <w:t>上”；但此处胡塞尔在“真理”〈Wahrheit〉一词上加有引号，别有含义，故如实译</w:t>
      </w:r>
      <w:r>
        <w:rPr>
          <w:rFonts w:ascii="宋体" w:hAnsi="宋体" w:cs="宋体" w:eastAsia="宋体"/>
          <w:sz w:val="42"/>
          <w:spacing w:val="0"/>
          <w:color w:val="000000"/>
          <w:b w:val="off"/>
          <w:i w:val="off"/>
        </w:rPr>
        <w:t>出。——译者</w:t>
      </w:r>
      <w:bookmarkEnd w:id="1850"/>
    </w:p>
    <w:p>
      <w:r>
        <w:t/>
      </w:r>
    </w:p>
    <w:p>
      <w:pPr>
        <w:sectPr>
          <w:footerReference r:id="rId136"/>
          <w:headerReference r:id="rId137" w:type="default"/>
          <w:type w:val="nextPage"/>
          <w:pgSz w:w="22520" w:h="31680"/>
          <w:pgMar w:left="3220" w:top="2420" w:right="3220" w:bottom="2420" w:header="2120" w:footer="2120"/>
          <w:cols w:num="1"/>
        </w:sectPr>
      </w:pPr>
    </w:p>
    <w:p>
      <w:pPr>
        <w:pageBreakBefore w:val="off"/>
        <w:tabs>
          <w:tab w:pos="2080" w:val="left" w:leader="none"/>
        </w:tabs>
        <w:wordWrap w:val="off"/>
        <w:spacing w:before="0" w:after="0" w:line="520" w:lineRule="atLeast"/>
        <w:ind w:left="480" w:right="0"/>
        <w:jc w:val="both"/>
        <w:textAlignment w:val="baseline"/>
        <w:rPr>
          <w:sz w:val="39"/>
        </w:rPr>
      </w:pPr>
      <w:bookmarkStart w:name="" w:id="1851"/>
      <w:r>
        <w:rPr>
          <w:rFonts w:ascii="楷体" w:hAnsi="楷体" w:cs="楷体" w:eastAsia="楷体"/>
          <w:sz w:val="39"/>
          <w:spacing w:val="0"/>
          <w:color w:val="000000"/>
          <w:b w:val="off"/>
          <w:i w:val="off"/>
        </w:rPr>
        <w:t>048</w:t>
      </w:r>
      <w:r>
        <w:t xml:space="preserve">	</w:t>
      </w:r>
      <w:r>
        <w:rPr>
          <w:rFonts w:ascii="黑体" w:hAnsi="黑体" w:cs="黑体" w:eastAsia="黑体"/>
          <w:sz w:val="39"/>
          <w:spacing w:val="0"/>
          <w:color w:val="000000"/>
          <w:b w:val="off"/>
          <w:i w:val="off"/>
        </w:rPr>
        <w:t>逻辑研究(第二卷第二部分)</w:t>
      </w:r>
      <w:bookmarkEnd w:id="1851"/>
    </w:p>
    <w:p>
      <w:pPr>
        <w:pageBreakBefore w:val="off"/>
        <w:tabs/>
        <w:wordWrap w:val="off"/>
        <w:spacing w:before="0" w:after="0" w:line="940" w:lineRule="exact"/>
        <w:ind w:left="0" w:right="0"/>
        <w:jc w:val="both"/>
        <w:textAlignment w:val="baseline"/>
        <w:rPr>
          <w:sz w:val="55"/>
        </w:rPr>
      </w:pPr>
      <w:bookmarkStart w:name="" w:id="1852"/>
      <w:r>
        <w:rPr>
          <w:rFonts w:ascii="宋体" w:hAnsi="宋体" w:cs="宋体" w:eastAsia="宋体"/>
          <w:sz w:val="55"/>
          <w:spacing w:val="0"/>
          <w:color w:val="000000"/>
          <w:b w:val="off"/>
          <w:i w:val="off"/>
        </w:rPr>
        <w:t/>
      </w:r>
      <w:bookmarkEnd w:id="1852"/>
    </w:p>
    <w:p>
      <w:pPr>
        <w:pageBreakBefore w:val="off"/>
        <w:tabs/>
        <w:wordWrap w:val="off"/>
        <w:spacing w:before="0" w:after="0" w:line="920" w:lineRule="atLeast"/>
        <w:ind w:left="540" w:right="0"/>
        <w:jc w:val="both"/>
        <w:textAlignment w:val="baseline"/>
        <w:rPr>
          <w:sz w:val="55"/>
        </w:rPr>
      </w:pPr>
      <w:bookmarkStart w:name="" w:id="1853"/>
      <w:r>
        <w:rPr>
          <w:rFonts w:ascii="宋体" w:hAnsi="宋体" w:cs="宋体" w:eastAsia="宋体"/>
          <w:sz w:val="55"/>
          <w:spacing w:val="0"/>
          <w:color w:val="000000"/>
          <w:b w:val="off"/>
          <w:i w:val="off"/>
        </w:rPr>
        <w:t>个意向才会以争执的方式得以失实。因此，在简单的或个别化</w:t>
      </w:r>
      <w:r>
        <w:rPr>
          <w:rFonts w:ascii="宋体" w:hAnsi="宋体" w:cs="宋体" w:eastAsia="宋体"/>
          <w:sz w:val="55"/>
          <w:spacing w:val="0"/>
          <w:color w:val="000000"/>
          <w:b w:val="off"/>
          <w:i w:val="off"/>
        </w:rPr>
        <w:t>的行为那里不可能谈到争执。</w:t>
      </w:r>
      <w:bookmarkEnd w:id="1853"/>
    </w:p>
    <w:p>
      <w:pPr>
        <w:pageBreakBefore w:val="off"/>
        <w:tabs>
          <w:tab w:pos="6400" w:val="left" w:leader="none"/>
        </w:tabs>
        <w:wordWrap w:val="off"/>
        <w:spacing w:before="660" w:after="0" w:line="1240" w:lineRule="atLeast"/>
        <w:ind w:left="1240" w:right="0"/>
        <w:jc w:val="both"/>
        <w:textAlignment w:val="baseline"/>
        <w:rPr>
          <w:sz w:val="91"/>
        </w:rPr>
      </w:pPr>
      <w:bookmarkStart w:name="" w:id="1854"/>
      <w:r>
        <w:rPr>
          <w:rFonts w:ascii="黑体" w:hAnsi="黑体" w:cs="黑体" w:eastAsia="黑体"/>
          <w:sz w:val="91"/>
          <w:spacing w:val="0"/>
          <w:color w:val="000000"/>
          <w:b w:val="on"/>
          <w:i w:val="off"/>
        </w:rPr>
        <w:t>第</w:t>
      </w:r>
      <w:r>
        <w:rPr>
          <w:rFonts w:ascii="黑体" w:hAnsi="黑体" w:cs="黑体" w:eastAsia="黑体"/>
          <w:sz w:val="91"/>
          <w:spacing w:val="0"/>
          <w:color w:val="000000"/>
          <w:b w:val="off"/>
          <w:i w:val="off"/>
        </w:rPr>
        <w:t xml:space="preserve"> </w:t>
      </w:r>
      <w:r>
        <w:rPr>
          <w:rFonts w:ascii="黑体" w:hAnsi="黑体" w:cs="黑体" w:eastAsia="黑体"/>
          <w:sz w:val="91"/>
          <w:spacing w:val="0"/>
          <w:color w:val="000000"/>
          <w:b w:val="on"/>
          <w:i w:val="off"/>
        </w:rPr>
        <w:t>12节</w:t>
      </w:r>
      <w:r>
        <w:rPr>
          <w:rFonts w:ascii="黑体" w:hAnsi="黑体" w:cs="黑体" w:eastAsia="黑体"/>
          <w:sz w:val="91"/>
          <w:spacing w:val="0"/>
          <w:color w:val="000000"/>
          <w:b w:val="off"/>
          <w:i w:val="off"/>
        </w:rPr>
        <w:t>[19]</w:t>
      </w:r>
      <w:r>
        <w:t xml:space="preserve">	</w:t>
      </w:r>
      <w:r>
        <w:rPr>
          <w:rFonts w:ascii="黑体" w:hAnsi="黑体" w:cs="黑体" w:eastAsia="黑体"/>
          <w:sz w:val="91"/>
          <w:spacing w:val="0"/>
          <w:color w:val="000000"/>
          <w:b w:val="on"/>
          <w:i w:val="off"/>
        </w:rPr>
        <w:t>总体的和局部的认同</w:t>
      </w:r>
      <w:bookmarkEnd w:id="1854"/>
    </w:p>
    <w:p>
      <w:pPr>
        <w:pageBreakBefore w:val="off"/>
        <w:tabs/>
        <w:wordWrap w:val="off"/>
        <w:spacing w:before="0" w:after="0" w:line="1240" w:lineRule="atLeast"/>
        <w:ind w:left="6280" w:right="0"/>
        <w:jc w:val="both"/>
        <w:textAlignment w:val="baseline"/>
        <w:rPr>
          <w:sz w:val="91"/>
        </w:rPr>
      </w:pPr>
      <w:bookmarkStart w:name="" w:id="1855"/>
      <w:r>
        <w:rPr>
          <w:rFonts w:ascii="黑体" w:hAnsi="黑体" w:cs="黑体" w:eastAsia="黑体"/>
          <w:sz w:val="91"/>
          <w:spacing w:val="0"/>
          <w:color w:val="000000"/>
          <w:b w:val="on"/>
          <w:i w:val="off"/>
        </w:rPr>
        <w:t>与区分作为谓语的和</w:t>
      </w:r>
      <w:bookmarkEnd w:id="1855"/>
    </w:p>
    <w:p>
      <w:pPr>
        <w:pageBreakBefore w:val="off"/>
        <w:tabs/>
        <w:wordWrap w:val="off"/>
        <w:spacing w:before="0" w:after="0" w:line="1240" w:lineRule="atLeast"/>
        <w:ind w:left="6280" w:right="0"/>
        <w:jc w:val="both"/>
        <w:textAlignment w:val="baseline"/>
        <w:rPr>
          <w:sz w:val="91"/>
        </w:rPr>
      </w:pPr>
      <w:bookmarkStart w:name="" w:id="1856"/>
      <w:r>
        <w:rPr>
          <w:rFonts w:ascii="黑体" w:hAnsi="黑体" w:cs="黑体" w:eastAsia="黑体"/>
          <w:sz w:val="91"/>
          <w:spacing w:val="0"/>
          <w:color w:val="000000"/>
          <w:b w:val="on"/>
          <w:i w:val="off"/>
        </w:rPr>
        <w:t>限定的表达形式的</w:t>
      </w:r>
      <w:bookmarkEnd w:id="1856"/>
    </w:p>
    <w:p>
      <w:pPr>
        <w:pageBreakBefore w:val="off"/>
        <w:tabs/>
        <w:wordWrap w:val="off"/>
        <w:spacing w:before="0" w:after="0" w:line="1240" w:lineRule="atLeast"/>
        <w:ind w:left="6280" w:right="0"/>
        <w:jc w:val="both"/>
        <w:textAlignment w:val="baseline"/>
        <w:rPr>
          <w:sz w:val="91"/>
        </w:rPr>
      </w:pPr>
      <w:bookmarkStart w:name="" w:id="1857"/>
      <w:r>
        <w:rPr>
          <w:rFonts w:ascii="黑体" w:hAnsi="黑体" w:cs="黑体" w:eastAsia="黑体"/>
          <w:sz w:val="91"/>
          <w:spacing w:val="0"/>
          <w:color w:val="000000"/>
          <w:b w:val="on"/>
          <w:i w:val="off"/>
        </w:rPr>
        <w:t>共同现象学基础</w:t>
      </w:r>
      <w:bookmarkEnd w:id="1857"/>
    </w:p>
    <w:p>
      <w:pPr>
        <w:pageBreakBefore w:val="off"/>
        <w:tabs/>
        <w:wordWrap w:val="off"/>
        <w:spacing w:before="700" w:after="0" w:line="920" w:lineRule="atLeast"/>
        <w:ind w:left="20" w:right="20" w:firstLine="1600"/>
        <w:jc w:val="both"/>
        <w:textAlignment w:val="baseline"/>
        <w:rPr>
          <w:sz w:val="55"/>
        </w:rPr>
      </w:pPr>
      <w:bookmarkStart w:name="" w:id="1858"/>
      <w:r>
        <w:rPr>
          <w:rFonts w:ascii="宋体" w:hAnsi="宋体" w:cs="宋体" w:eastAsia="宋体"/>
          <w:sz w:val="55"/>
          <w:spacing w:val="0"/>
          <w:color w:val="000000"/>
          <w:b w:val="off"/>
          <w:i w:val="off"/>
        </w:rPr>
        <w:t>至此为止所考察的在意向(尤其是含义意向)与充实之间的</w:t>
      </w:r>
      <w:r>
        <w:rPr>
          <w:rFonts w:ascii="宋体" w:hAnsi="宋体" w:cs="宋体" w:eastAsia="宋体"/>
          <w:sz w:val="55"/>
          <w:spacing w:val="0"/>
          <w:color w:val="000000"/>
          <w:b w:val="off"/>
          <w:i w:val="off"/>
        </w:rPr>
        <w:t>关系是一种总体的一致关系。在其中包含着一个限制，它自发</w:t>
      </w:r>
      <w:r>
        <w:rPr>
          <w:rFonts w:ascii="宋体" w:hAnsi="宋体" w:cs="宋体" w:eastAsia="宋体"/>
          <w:sz w:val="55"/>
          <w:spacing w:val="0"/>
          <w:color w:val="000000"/>
          <w:b w:val="off"/>
          <w:i w:val="off"/>
        </w:rPr>
        <w:t>地产生于这样一种状况，即：我们为了尽可能简单的缘故而从</w:t>
      </w:r>
      <w:r>
        <w:rPr>
          <w:rFonts w:ascii="宋体" w:hAnsi="宋体" w:cs="宋体" w:eastAsia="宋体"/>
          <w:sz w:val="55"/>
          <w:spacing w:val="0"/>
          <w:color w:val="000000"/>
          <w:b w:val="off"/>
          <w:i w:val="off"/>
        </w:rPr>
        <w:t>所有形式中抽象出来，尤其是从那个由“是”的语词所宣示的形</w:t>
      </w:r>
      <w:r>
        <w:rPr>
          <w:rFonts w:ascii="宋体" w:hAnsi="宋体" w:cs="宋体" w:eastAsia="宋体"/>
          <w:sz w:val="55"/>
          <w:spacing w:val="0"/>
          <w:color w:val="000000"/>
          <w:b w:val="off"/>
          <w:i w:val="off"/>
        </w:rPr>
        <w:t>式中抽象出来，而且我们在表达与外直观和内直观的联系中</w:t>
      </w:r>
      <w:r>
        <w:rPr>
          <w:rFonts w:ascii="宋体" w:hAnsi="宋体" w:cs="宋体" w:eastAsia="宋体"/>
          <w:sz w:val="55"/>
          <w:spacing w:val="0"/>
          <w:color w:val="000000"/>
          <w:b w:val="off"/>
          <w:i w:val="off"/>
        </w:rPr>
        <w:t>仅只顾及那些与被直观之物像衣服一样相适合的表达部分。</w:t>
      </w:r>
      <w:r>
        <w:rPr>
          <w:rFonts w:ascii="宋体" w:hAnsi="宋体" w:cs="宋体" w:eastAsia="宋体"/>
          <w:sz w:val="55"/>
          <w:spacing w:val="0"/>
          <w:color w:val="000000"/>
          <w:b w:val="off"/>
          <w:i w:val="off"/>
        </w:rPr>
        <w:t>通过对那个与总体一致情况相对立的争执可能性的引入——</w:t>
      </w:r>
      <w:r>
        <w:rPr>
          <w:rFonts w:ascii="宋体" w:hAnsi="宋体" w:cs="宋体" w:eastAsia="宋体"/>
          <w:sz w:val="55"/>
          <w:spacing w:val="0"/>
          <w:color w:val="000000"/>
          <w:b w:val="off"/>
          <w:i w:val="off"/>
        </w:rPr>
        <w:t>我们据此也可以(尽管不会完全避免误解)将争执标识为总体</w:t>
      </w:r>
      <w:r>
        <w:rPr>
          <w:rFonts w:ascii="宋体" w:hAnsi="宋体" w:cs="宋体" w:eastAsia="宋体"/>
          <w:sz w:val="55"/>
          <w:spacing w:val="0"/>
          <w:color w:val="000000"/>
          <w:b w:val="off"/>
          <w:i w:val="off"/>
        </w:rPr>
        <w:t>的争执——，我们同时注意到了新的可能性，亦即注意到在意</w:t>
      </w:r>
      <w:r>
        <w:rPr>
          <w:rFonts w:ascii="宋体" w:hAnsi="宋体" w:cs="宋体" w:eastAsia="宋体"/>
          <w:sz w:val="55"/>
          <w:spacing w:val="0"/>
          <w:color w:val="000000"/>
          <w:b w:val="off"/>
          <w:i w:val="off"/>
        </w:rPr>
        <w:t>向与充实着或失实着意向的行为之间的局部一致和不一致的重</w:t>
      </w:r>
      <w:r>
        <w:rPr>
          <w:rFonts w:ascii="宋体" w:hAnsi="宋体" w:cs="宋体" w:eastAsia="宋体"/>
          <w:sz w:val="55"/>
          <w:spacing w:val="0"/>
          <w:color w:val="000000"/>
          <w:b w:val="off"/>
          <w:i w:val="off"/>
        </w:rPr>
        <w:t>要情况。</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2209800</wp:posOffset>
                </wp:positionV>
                <wp:extent cx="1079500" cy="508000"/>
                <wp:wrapNone/>
                <wp:docPr id="140" name="文本框 140"/>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1859"/>
                            <w:r>
                              <w:rPr>
                                <w:rFonts w:ascii="黑体" w:hAnsi="黑体" w:cs="黑体" w:eastAsia="黑体"/>
                                <w:sz w:val="54"/>
                                <w:spacing w:val="0"/>
                                <w:color w:val="000000"/>
                                <w:b w:val="off"/>
                                <w:i w:val="off"/>
                              </w:rPr>
                              <w:t>A 516</w:t>
                            </w:r>
                            <w:bookmarkEnd w:id="1859"/>
                          </w:p>
                        </w:txbxContent>
                      </wps:txbx>
                      <wps:bodyPr wrap="square" lIns="0" rIns="0" tIns="0" bIns="0" vert="horz" anchor="t">
                        <a:noAutofit/>
                      </wps:bodyPr>
                    </wps:wsp>
                  </a:graphicData>
                </a:graphic>
              </wp:anchor>
            </w:drawing>
          </mc:Choice>
          <mc:Fallback>
            <w:pict>
              <v:shape type="#_x0000_t202" filled="f" stroked="f" style="margin-left:110pt;margin-top:174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1860"/>
                      <w:r>
                        <w:rPr>
                          <w:rFonts w:ascii="黑体" w:hAnsi="黑体" w:cs="黑体" w:eastAsia="黑体"/>
                          <w:sz w:val="54"/>
                          <w:spacing w:val="0"/>
                          <w:color w:val="000000"/>
                          <w:b w:val="off"/>
                          <w:i w:val="off"/>
                        </w:rPr>
                        <w:t>A 516</w:t>
                      </w:r>
                      <w:bookmarkEnd w:id="1860"/>
                    </w:p>
                  </w:txbxContent>
                </v:textbox>
              </v:shape>
            </w:pict>
          </mc:Fallback>
        </mc:AlternateContent>
      </w:r>
      <w:bookmarkEnd w:id="1858"/>
    </w:p>
    <w:p>
      <w:pPr>
        <w:pageBreakBefore w:val="off"/>
        <w:tabs/>
        <w:wordWrap w:val="off"/>
        <w:spacing w:before="0" w:after="0" w:line="920" w:lineRule="atLeast"/>
        <w:ind w:left="540" w:right="40" w:firstLine="1060"/>
        <w:jc w:val="both"/>
        <w:textAlignment w:val="baseline"/>
        <w:rPr>
          <w:sz w:val="55"/>
        </w:rPr>
      </w:pPr>
      <w:bookmarkStart w:name="" w:id="1861"/>
      <w:r>
        <w:rPr>
          <w:rFonts w:ascii="宋体" w:hAnsi="宋体" w:cs="宋体" w:eastAsia="宋体"/>
          <w:sz w:val="55"/>
          <w:spacing w:val="0"/>
          <w:color w:val="000000"/>
          <w:b w:val="off"/>
          <w:i w:val="off"/>
        </w:rPr>
        <w:t>我们从一开始便以一般的方式来对这种关系进行更为切近</w:t>
      </w:r>
      <w:r>
        <w:rPr>
          <w:rFonts w:ascii="宋体" w:hAnsi="宋体" w:cs="宋体" w:eastAsia="宋体"/>
          <w:sz w:val="55"/>
          <w:spacing w:val="0"/>
          <w:color w:val="000000"/>
          <w:b w:val="off"/>
          <w:i w:val="off"/>
        </w:rPr>
        <w:t>的考察，以至于所有本质确定的有效性不仅可以自明于含义意</w:t>
      </w:r>
      <w:r>
        <w:rPr>
          <w:rFonts w:ascii="宋体" w:hAnsi="宋体" w:cs="宋体" w:eastAsia="宋体"/>
          <w:sz w:val="55"/>
          <w:spacing w:val="0"/>
          <w:color w:val="000000"/>
          <w:b w:val="off"/>
          <w:i w:val="off"/>
        </w:rPr>
        <w:t>向，而且可以自明于上面所表明的更为宽泛的意向范围。</w:t>
      </w:r>
      <w:bookmarkEnd w:id="1861"/>
    </w:p>
    <w:p>
      <w:pPr>
        <w:pageBreakBefore w:val="off"/>
        <w:tabs/>
        <w:wordWrap w:val="off"/>
        <w:spacing w:before="0" w:after="0" w:line="920" w:lineRule="atLeast"/>
        <w:ind w:left="540" w:right="0" w:firstLine="1060"/>
        <w:jc w:val="both"/>
        <w:textAlignment w:val="baseline"/>
        <w:rPr>
          <w:sz w:val="55"/>
        </w:rPr>
      </w:pPr>
      <w:bookmarkStart w:name="" w:id="1862"/>
      <w:r>
        <w:rPr>
          <w:rFonts w:ascii="宋体" w:hAnsi="宋体" w:cs="宋体" w:eastAsia="宋体"/>
          <w:sz w:val="55"/>
          <w:spacing w:val="0"/>
          <w:color w:val="000000"/>
          <w:b w:val="off"/>
          <w:i w:val="off"/>
        </w:rPr>
        <w:t>所有争执都可以被回溯到这一点上，即：现有的失实意向</w:t>
      </w:r>
      <w:r>
        <w:rPr>
          <w:rFonts w:ascii="宋体" w:hAnsi="宋体" w:cs="宋体" w:eastAsia="宋体"/>
          <w:sz w:val="55"/>
          <w:spacing w:val="0"/>
          <w:color w:val="000000"/>
          <w:b w:val="off"/>
          <w:i w:val="off"/>
        </w:rPr>
        <w:t>是一个[20]全面的意向的一部分，这个全面意向部分地，即在那</w:t>
      </w:r>
      <w:r>
        <w:rPr>
          <w:rFonts w:ascii="宋体" w:hAnsi="宋体" w:cs="宋体" w:eastAsia="宋体"/>
          <w:sz w:val="55"/>
          <w:spacing w:val="0"/>
          <w:color w:val="000000"/>
          <w:b w:val="off"/>
          <w:i w:val="off"/>
        </w:rPr>
        <w:t>些补充的部分方面得到充实，并且同时在那前一个部分方面得</w:t>
      </w:r>
      <w:r>
        <w:rPr>
          <w:rFonts w:ascii="宋体" w:hAnsi="宋体" w:cs="宋体" w:eastAsia="宋体"/>
          <w:sz w:val="55"/>
          <w:spacing w:val="0"/>
          <w:color w:val="000000"/>
          <w:b w:val="off"/>
          <w:i w:val="off"/>
        </w:rPr>
        <w:t>到疏离&lt; entfremdet&gt;。在每一个争执那里也都在某种程度上存</w:t>
      </w:r>
      <w:bookmarkEnd w:id="1862"/>
    </w:p>
    <w:p>
      <w:r>
        <w:t/>
      </w:r>
    </w:p>
    <w:p>
      <w:pPr>
        <w:sectPr>
          <w:footerReference r:id="rId138"/>
          <w:headerReference r:id="rId139" w:type="default"/>
          <w:type w:val="nextPage"/>
          <w:pgSz w:w="22520" w:h="31680"/>
          <w:pgMar w:left="3400" w:top="2460" w:right="3400" w:bottom="2460" w:header="2160" w:footer="2160"/>
          <w:cols w:num="1"/>
        </w:sectPr>
      </w:pPr>
    </w:p>
    <w:p>
      <w:pPr>
        <w:pageBreakBefore w:val="off"/>
        <w:tabs>
          <w:tab w:pos="15020" w:val="left" w:leader="none"/>
        </w:tabs>
        <w:wordWrap w:val="off"/>
        <w:spacing w:before="0" w:after="0" w:line="540" w:lineRule="atLeast"/>
        <w:ind w:left="9620" w:right="0"/>
        <w:jc w:val="both"/>
        <w:textAlignment w:val="baseline"/>
        <w:rPr>
          <w:sz w:val="40"/>
        </w:rPr>
      </w:pPr>
      <w:bookmarkStart w:name="" w:id="1863"/>
      <w:r>
        <w:rPr>
          <w:rFonts w:ascii="黑体" w:hAnsi="黑体" w:cs="黑体" w:eastAsia="黑体"/>
          <w:sz w:val="40"/>
          <w:spacing w:val="0"/>
          <w:color w:val="000000"/>
          <w:b w:val="off"/>
          <w:i w:val="off"/>
        </w:rPr>
        <w:t>第一章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含义意向与含义充实</w:t>
      </w:r>
      <w:r>
        <w:t xml:space="preserve">	</w:t>
      </w:r>
      <w:r>
        <w:rPr>
          <w:rFonts w:ascii="楷体" w:hAnsi="楷体" w:cs="楷体" w:eastAsia="楷体"/>
          <w:sz w:val="40"/>
          <w:spacing w:val="0"/>
          <w:color w:val="000000"/>
          <w:b w:val="off"/>
          <w:i w:val="off"/>
        </w:rPr>
        <w:t>|049</w:t>
      </w:r>
      <w:bookmarkEnd w:id="1863"/>
    </w:p>
    <w:p>
      <w:pPr>
        <w:pageBreakBefore w:val="off"/>
        <w:tabs/>
        <w:wordWrap w:val="off"/>
        <w:spacing w:before="0" w:after="0" w:line="980" w:lineRule="exact"/>
        <w:ind w:left="0" w:right="0"/>
        <w:jc w:val="both"/>
        <w:textAlignment w:val="baseline"/>
        <w:rPr>
          <w:sz w:val="53"/>
        </w:rPr>
      </w:pPr>
      <w:bookmarkStart w:name="" w:id="1864"/>
      <w:r>
        <w:rPr>
          <w:rFonts w:ascii="宋体" w:hAnsi="宋体" w:cs="宋体" w:eastAsia="宋体"/>
          <w:sz w:val="53"/>
          <w:spacing w:val="0"/>
          <w:color w:val="000000"/>
          <w:b w:val="off"/>
          <w:i w:val="off"/>
        </w:rPr>
        <w:t/>
      </w:r>
      <w:bookmarkEnd w:id="1864"/>
    </w:p>
    <w:p>
      <w:pPr>
        <w:pageBreakBefore w:val="off"/>
        <w:tabs/>
        <w:wordWrap w:val="off"/>
        <w:spacing w:before="0" w:after="0" w:line="980" w:lineRule="atLeast"/>
        <w:ind w:left="980" w:right="80"/>
        <w:jc w:val="both"/>
        <w:textAlignment w:val="baseline"/>
        <w:rPr>
          <w:sz w:val="53"/>
        </w:rPr>
      </w:pPr>
      <w:bookmarkStart w:name="" w:id="1865"/>
      <w:r>
        <w:rPr>
          <w:rFonts w:ascii="宋体" w:hAnsi="宋体" w:cs="宋体" w:eastAsia="宋体"/>
          <w:sz w:val="53"/>
          <w:spacing w:val="0"/>
          <w:color w:val="000000"/>
          <w:b w:val="off"/>
          <w:i w:val="off"/>
        </w:rPr>
        <w:t>在着局部的一致和局部的争执。除此之外，倘若我们看到了对</w:t>
      </w:r>
      <w:r>
        <w:rPr>
          <w:rFonts w:ascii="宋体" w:hAnsi="宋体" w:cs="宋体" w:eastAsia="宋体"/>
          <w:sz w:val="53"/>
          <w:spacing w:val="0"/>
          <w:color w:val="000000"/>
          <w:b w:val="off"/>
          <w:i w:val="off"/>
        </w:rPr>
        <w:t>象关系，那么我们也就必定会看到这种可能性；因为，凡在谈及</w:t>
      </w:r>
      <w:r>
        <w:rPr>
          <w:rFonts w:ascii="宋体" w:hAnsi="宋体" w:cs="宋体" w:eastAsia="宋体"/>
          <w:sz w:val="53"/>
          <w:spacing w:val="0"/>
          <w:color w:val="000000"/>
          <w:b w:val="off"/>
          <w:i w:val="off"/>
        </w:rPr>
        <w:t>相合的地方也就会自发地展示出排斥、包含和交错的相关可</w:t>
      </w:r>
      <w:r>
        <w:rPr>
          <w:rFonts w:ascii="宋体" w:hAnsi="宋体" w:cs="宋体" w:eastAsia="宋体"/>
          <w:sz w:val="53"/>
          <w:spacing w:val="0"/>
          <w:color w:val="000000"/>
          <w:b w:val="off"/>
          <w:i w:val="off"/>
        </w:rPr>
        <w:t>能性。</w:t>
      </w:r>
      <w:bookmarkEnd w:id="1865"/>
    </w:p>
    <w:p>
      <w:pPr>
        <w:pageBreakBefore w:val="off"/>
        <w:tabs/>
        <w:wordWrap w:val="off"/>
        <w:spacing w:before="0" w:after="0" w:line="980" w:lineRule="atLeast"/>
        <w:ind w:left="980" w:right="60" w:firstLine="1100"/>
        <w:jc w:val="both"/>
        <w:textAlignment w:val="baseline"/>
        <w:rPr>
          <w:sz w:val="53"/>
        </w:rPr>
      </w:pPr>
      <w:bookmarkStart w:name="" w:id="1866"/>
      <w:r>
        <w:rPr>
          <w:rFonts w:ascii="宋体" w:hAnsi="宋体" w:cs="宋体" w:eastAsia="宋体"/>
          <w:sz w:val="53"/>
          <w:spacing w:val="0"/>
          <w:color w:val="000000"/>
          <w:b w:val="off"/>
          <w:i w:val="off"/>
        </w:rPr>
        <w:t>如果我们先停留在争执的情况中，那么它会促使我们做如</w:t>
      </w:r>
      <w:r>
        <w:rPr>
          <w:rFonts w:ascii="宋体" w:hAnsi="宋体" w:cs="宋体" w:eastAsia="宋体"/>
          <w:sz w:val="53"/>
          <w:spacing w:val="0"/>
          <w:color w:val="000000"/>
          <w:b w:val="off"/>
          <w:i w:val="off"/>
        </w:rPr>
        <w:t>下补充考虑：</w:t>
      </w:r>
      <w:bookmarkEnd w:id="1866"/>
    </w:p>
    <w:p>
      <w:pPr>
        <w:pageBreakBefore w:val="off"/>
        <w:tabs/>
        <w:wordWrap w:val="off"/>
        <w:spacing w:before="0" w:after="0" w:line="980" w:lineRule="atLeast"/>
        <w:ind w:left="980" w:right="0" w:firstLine="1100"/>
        <w:jc w:val="both"/>
        <w:textAlignment w:val="baseline"/>
        <w:rPr>
          <w:sz w:val="53"/>
        </w:rPr>
      </w:pPr>
      <w:bookmarkStart w:name="" w:id="1867"/>
      <w:r>
        <w:rPr>
          <w:rFonts w:ascii="宋体" w:hAnsi="宋体" w:cs="宋体" w:eastAsia="宋体"/>
          <w:sz w:val="53"/>
          <w:spacing w:val="0"/>
          <w:color w:val="000000"/>
          <w:b w:val="off"/>
          <w:i w:val="off"/>
        </w:rPr>
        <w:t>如果一个θ在一个θ'中失实，因为θ与其他充实着的意向</w:t>
      </w:r>
      <w:r>
        <w:rPr>
          <w:rFonts w:ascii="宋体" w:hAnsi="宋体" w:cs="宋体" w:eastAsia="宋体"/>
          <w:sz w:val="53"/>
          <w:spacing w:val="0"/>
          <w:color w:val="000000"/>
          <w:b w:val="off"/>
          <w:i w:val="off"/>
        </w:rPr>
        <w:t>η、……交织在一起，那么这些意向η、……就无须与θ如此地</w:t>
      </w:r>
      <w:r>
        <w:rPr>
          <w:rFonts w:ascii="宋体" w:hAnsi="宋体" w:cs="宋体" w:eastAsia="宋体"/>
          <w:sz w:val="53"/>
          <w:spacing w:val="0"/>
          <w:color w:val="000000"/>
          <w:b w:val="off"/>
          <w:i w:val="off"/>
        </w:rPr>
        <w:t>相统一，以至于整体θ(θ;η、……)可以具有一个自为确定的整</w:t>
      </w:r>
      <w:r>
        <w:rPr>
          <w:rFonts w:ascii="宋体" w:hAnsi="宋体" w:cs="宋体" w:eastAsia="宋体"/>
          <w:sz w:val="53"/>
          <w:spacing w:val="0"/>
          <w:color w:val="000000"/>
          <w:b w:val="off"/>
          <w:i w:val="off"/>
        </w:rPr>
        <w:t>体行为的特点，即一个“我们生活于其中”、我们“关注”其统一对</w:t>
      </w:r>
      <w:r>
        <w:rPr>
          <w:rFonts w:ascii="宋体" w:hAnsi="宋体" w:cs="宋体" w:eastAsia="宋体"/>
          <w:sz w:val="53"/>
          <w:spacing w:val="0"/>
          <w:color w:val="000000"/>
          <w:b w:val="off"/>
          <w:i w:val="off"/>
        </w:rPr>
        <w:t>象的行为之特点。在我们意识的意向体验之交织中有许多对行</w:t>
      </w:r>
      <w:r>
        <w:rPr>
          <w:rFonts w:ascii="宋体" w:hAnsi="宋体" w:cs="宋体" w:eastAsia="宋体"/>
          <w:sz w:val="53"/>
          <w:spacing w:val="0"/>
          <w:color w:val="000000"/>
          <w:b w:val="off"/>
          <w:i w:val="off"/>
        </w:rPr>
        <w:t>为和行为复合进行突出筛选的可能性，但它们一般都是未被现</w:t>
      </w:r>
      <w:r>
        <w:rPr>
          <w:rFonts w:ascii="宋体" w:hAnsi="宋体" w:cs="宋体" w:eastAsia="宋体"/>
          <w:sz w:val="53"/>
          <w:spacing w:val="0"/>
          <w:color w:val="000000"/>
          <w:b w:val="off"/>
          <w:i w:val="off"/>
        </w:rPr>
        <w:t>实化的。而当我们谈到个别行为及其综合时，我们所指的仅仅</w:t>
      </w:r>
      <w:r>
        <w:rPr>
          <w:rFonts w:ascii="宋体" w:hAnsi="宋体" w:cs="宋体" w:eastAsia="宋体"/>
          <w:sz w:val="53"/>
          <w:spacing w:val="0"/>
          <w:color w:val="000000"/>
          <w:b w:val="off"/>
          <w:i w:val="off"/>
        </w:rPr>
        <w:t>是这些被突出的统一性。只有当自为出现的仅仅是θ，而非θ</w:t>
      </w:r>
      <w:r>
        <w:rPr>
          <w:rFonts w:ascii="宋体" w:hAnsi="宋体" w:cs="宋体" w:eastAsia="宋体"/>
          <w:sz w:val="53"/>
          <w:spacing w:val="0"/>
          <w:color w:val="000000"/>
          <w:b w:val="off"/>
          <w:i w:val="off"/>
        </w:rPr>
        <w:t>时，或者，至少是当第一出现的是θ，而非θ时，只有当一个被突</w:t>
      </w:r>
      <w:r>
        <w:rPr>
          <w:rFonts w:ascii="宋体" w:hAnsi="宋体" w:cs="宋体" w:eastAsia="宋体"/>
          <w:sz w:val="53"/>
          <w:spacing w:val="0"/>
          <w:color w:val="000000"/>
          <w:b w:val="off"/>
          <w:i w:val="off"/>
        </w:rPr>
        <w:t>出的争执意识惟独只在θ与θ'之间构成统一时，总体的和纯粹</w:t>
      </w:r>
      <w:r>
        <w:rPr>
          <w:rFonts w:ascii="宋体" w:hAnsi="宋体" w:cs="宋体" w:eastAsia="宋体"/>
          <w:sz w:val="53"/>
          <w:spacing w:val="0"/>
          <w:color w:val="000000"/>
          <w:b w:val="off"/>
          <w:i w:val="off"/>
        </w:rPr>
        <w:t>的失实的情况才会发生；换言之，兴趣特别地指向与θ和θ'相</w:t>
      </w:r>
      <w:r>
        <w:rPr>
          <w:rFonts w:ascii="宋体" w:hAnsi="宋体" w:cs="宋体" w:eastAsia="宋体"/>
          <w:sz w:val="53"/>
          <w:spacing w:val="0"/>
          <w:color w:val="000000"/>
          <w:b w:val="off"/>
          <w:i w:val="off"/>
        </w:rPr>
        <w:t>符合的客体之联系。就像一个绿意向在一个被直观的红中得以</w:t>
      </w:r>
      <w:r>
        <w:rPr>
          <w:rFonts w:ascii="宋体" w:hAnsi="宋体" w:cs="宋体" w:eastAsia="宋体"/>
          <w:sz w:val="53"/>
          <w:spacing w:val="0"/>
          <w:color w:val="000000"/>
          <w:b w:val="off"/>
          <w:i w:val="off"/>
        </w:rPr>
        <w:t>失实，而在此同时被注意的仅仅是绿和红一样。如果对红的争</w:t>
      </w:r>
      <w:r>
        <w:rPr>
          <w:rFonts w:ascii="宋体" w:hAnsi="宋体" w:cs="宋体" w:eastAsia="宋体"/>
          <w:sz w:val="53"/>
          <w:spacing w:val="0"/>
          <w:color w:val="000000"/>
          <w:b w:val="off"/>
          <w:i w:val="off"/>
        </w:rPr>
        <w:t>执直观以某种方式得到表达，即通过一个在此直观中得到充实</w:t>
      </w:r>
      <w:r>
        <w:rPr>
          <w:rFonts w:ascii="宋体" w:hAnsi="宋体" w:cs="宋体" w:eastAsia="宋体"/>
          <w:sz w:val="53"/>
          <w:spacing w:val="0"/>
          <w:color w:val="000000"/>
          <w:b w:val="off"/>
          <w:i w:val="off"/>
        </w:rPr>
        <w:t>的语词意向，并且，如果失实本身同样也得到表达，那么我们大</w:t>
      </w:r>
      <w:r>
        <w:rPr>
          <w:rFonts w:ascii="宋体" w:hAnsi="宋体" w:cs="宋体" w:eastAsia="宋体"/>
          <w:sz w:val="53"/>
          <w:spacing w:val="0"/>
          <w:color w:val="000000"/>
          <w:b w:val="off"/>
          <w:i w:val="off"/>
        </w:rPr>
        <w:t>致就会这样说：“这个[这个红]不是绿的。”[显而易见，这句话与</w:t>
      </w:r>
      <w:r>
        <w:rPr>
          <w:rFonts w:ascii="宋体" w:hAnsi="宋体" w:cs="宋体" w:eastAsia="宋体"/>
          <w:sz w:val="53"/>
          <w:spacing w:val="0"/>
          <w:color w:val="000000"/>
          <w:b w:val="off"/>
          <w:i w:val="off"/>
        </w:rPr>
        <w:t>原先我们所想的那句话是不一样的，即：“绿的语词意向在对红</w:t>
      </w:r>
      <w:r>
        <w:rPr>
          <w:rFonts w:ascii="宋体" w:hAnsi="宋体" w:cs="宋体" w:eastAsia="宋体"/>
          <w:sz w:val="53"/>
          <w:spacing w:val="0"/>
          <w:color w:val="000000"/>
          <w:b w:val="off"/>
          <w:i w:val="off"/>
        </w:rPr>
        <w:t>的直观中失实。”因为新的表达使那个我们在这里所感兴趣的行</w:t>
      </w:r>
      <w:r>
        <w:rPr>
          <w:rFonts w:ascii="宋体" w:hAnsi="宋体" w:cs="宋体" w:eastAsia="宋体"/>
          <w:sz w:val="53"/>
          <w:spacing w:val="0"/>
          <w:color w:val="000000"/>
          <w:b w:val="off"/>
          <w:i w:val="off"/>
        </w:rPr>
        <w:t>为关系得以对象化，并且在总体的充实中用其新意向来顺从这</w:t>
      </w:r>
      <w:r>
        <w:rPr>
          <w:rFonts w:ascii="宋体" w:hAnsi="宋体" w:cs="宋体" w:eastAsia="宋体"/>
          <w:sz w:val="53"/>
          <w:spacing w:val="0"/>
          <w:color w:val="000000"/>
          <w:b w:val="off"/>
          <w:i w:val="off"/>
        </w:rPr>
        <w:t>个关系。]</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2298700</wp:posOffset>
                </wp:positionV>
                <wp:extent cx="977900" cy="558800"/>
                <wp:wrapNone/>
                <wp:docPr id="141" name="文本框 141"/>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1868"/>
                            <w:r>
                              <w:rPr>
                                <w:rFonts w:ascii="TimesNewRoman" w:hAnsi="TimesNewRoman" w:cs="TimesNewRoman" w:eastAsia="TimesNewRoman"/>
                                <w:sz w:val="59"/>
                                <w:spacing w:val="0"/>
                                <w:color w:val="000000"/>
                                <w:b w:val="off"/>
                                <w:i w:val="off"/>
                              </w:rPr>
                              <w:t>B₂45</w:t>
                            </w:r>
                            <w:bookmarkEnd w:id="1868"/>
                          </w:p>
                        </w:txbxContent>
                      </wps:txbx>
                      <wps:bodyPr wrap="square" lIns="0" rIns="0" tIns="0" bIns="0" vert="horz" anchor="t">
                        <a:noAutofit/>
                      </wps:bodyPr>
                    </wps:wsp>
                  </a:graphicData>
                </a:graphic>
              </wp:anchor>
            </w:drawing>
          </mc:Choice>
          <mc:Fallback>
            <w:pict>
              <v:shape type="#_x0000_t202" filled="f" stroked="f" style="margin-left:985pt;margin-top:181pt;width:7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1869"/>
                      <w:r>
                        <w:rPr>
                          <w:rFonts w:ascii="TimesNewRoman" w:hAnsi="TimesNewRoman" w:cs="TimesNewRoman" w:eastAsia="TimesNewRoman"/>
                          <w:sz w:val="59"/>
                          <w:spacing w:val="0"/>
                          <w:color w:val="000000"/>
                          <w:b w:val="off"/>
                          <w:i w:val="off"/>
                        </w:rPr>
                        <w:t>B₂45</w:t>
                      </w:r>
                      <w:bookmarkEnd w:id="186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12534900</wp:posOffset>
                </wp:positionH>
                <wp:positionV relativeFrom="paragraph">
                  <wp:posOffset>1765300</wp:posOffset>
                </wp:positionV>
                <wp:extent cx="1066800" cy="546100"/>
                <wp:wrapNone/>
                <wp:docPr id="142" name="文本框 142"/>
                <a:graphic xmlns:a="http://schemas.openxmlformats.org/drawingml/2006/main">
                  <a:graphicData uri="http://schemas.microsoft.com/office/word/2010/wordprocessingShape">
                    <wps:wsp>
                      <wps:cNvSpPr txBox="true"/>
                      <wps:spPr>
                        <a:xfrm>
                          <a:off x="0" y="0"/>
                          <a:ext cx="1066800" cy="5461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1870"/>
                            <w:r>
                              <w:rPr>
                                <w:rFonts w:ascii="TimesNewRoman" w:hAnsi="TimesNewRoman" w:cs="TimesNewRoman" w:eastAsia="TimesNewRoman"/>
                                <w:sz w:val="59"/>
                                <w:spacing w:val="0"/>
                                <w:color w:val="000000"/>
                                <w:b w:val="off"/>
                                <w:i w:val="off"/>
                              </w:rPr>
                              <w:t>A517</w:t>
                            </w:r>
                            <w:bookmarkEnd w:id="1870"/>
                          </w:p>
                        </w:txbxContent>
                      </wps:txbx>
                      <wps:bodyPr wrap="square" lIns="0" rIns="0" tIns="0" bIns="0" vert="horz" anchor="t">
                        <a:noAutofit/>
                      </wps:bodyPr>
                    </wps:wsp>
                  </a:graphicData>
                </a:graphic>
              </wp:anchor>
            </w:drawing>
          </mc:Choice>
          <mc:Fallback>
            <w:pict>
              <v:shape type="#_x0000_t202" filled="f" stroked="f" style="margin-left:987pt;margin-top:139pt;width:84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1871"/>
                      <w:r>
                        <w:rPr>
                          <w:rFonts w:ascii="TimesNewRoman" w:hAnsi="TimesNewRoman" w:cs="TimesNewRoman" w:eastAsia="TimesNewRoman"/>
                          <w:sz w:val="59"/>
                          <w:spacing w:val="0"/>
                          <w:color w:val="000000"/>
                          <w:b w:val="off"/>
                          <w:i w:val="off"/>
                        </w:rPr>
                        <w:t>A517</w:t>
                      </w:r>
                      <w:bookmarkEnd w:id="1871"/>
                    </w:p>
                  </w:txbxContent>
                </v:textbox>
              </v:shape>
            </w:pict>
          </mc:Fallback>
        </mc:AlternateContent>
      </w:r>
      <w:bookmarkEnd w:id="1867"/>
    </w:p>
    <w:p>
      <w:pPr>
        <w:pageBreakBefore w:val="off"/>
        <w:tabs/>
        <w:wordWrap w:val="off"/>
        <w:spacing w:before="0" w:after="0" w:line="980" w:lineRule="atLeast"/>
        <w:ind w:left="2080" w:right="0"/>
        <w:jc w:val="both"/>
        <w:textAlignment w:val="baseline"/>
        <w:rPr>
          <w:sz w:val="53"/>
        </w:rPr>
      </w:pPr>
      <w:bookmarkStart w:name="" w:id="1872"/>
      <w:r>
        <w:rPr>
          <w:rFonts w:ascii="宋体" w:hAnsi="宋体" w:cs="宋体" w:eastAsia="宋体"/>
          <w:sz w:val="53"/>
          <w:spacing w:val="0"/>
          <w:color w:val="000000"/>
          <w:b w:val="off"/>
          <w:i w:val="off"/>
        </w:rPr>
        <w:t>但另一方面，一个θ(θ;η、……)也有可能作为整体而进入</w:t>
      </w:r>
      <w:bookmarkEnd w:id="1872"/>
    </w:p>
    <w:p>
      <w:r>
        <w:t/>
      </w:r>
    </w:p>
    <w:p>
      <w:pPr>
        <w:sectPr>
          <w:footerReference r:id="rId140"/>
          <w:headerReference r:id="rId141" w:type="default"/>
          <w:type w:val="nextPage"/>
          <w:pgSz w:w="22520" w:h="31680"/>
          <w:pgMar w:left="3160" w:top="2560" w:right="3160" w:bottom="2560" w:header="2260" w:footer="2260"/>
          <w:cols w:num="1"/>
        </w:sectPr>
      </w:pPr>
    </w:p>
    <w:p>
      <w:pPr>
        <w:pageBreakBefore w:val="off"/>
        <w:tabs>
          <w:tab w:pos="2140" w:val="left" w:leader="none"/>
        </w:tabs>
        <w:wordWrap w:val="off"/>
        <w:spacing w:before="0" w:after="0" w:line="560" w:lineRule="atLeast"/>
        <w:ind w:left="520" w:right="0"/>
        <w:jc w:val="both"/>
        <w:textAlignment w:val="baseline"/>
        <w:rPr>
          <w:sz w:val="41"/>
        </w:rPr>
      </w:pPr>
      <w:bookmarkStart w:name="" w:id="1873"/>
      <w:r>
        <w:rPr>
          <w:rFonts w:ascii="楷体" w:hAnsi="楷体" w:cs="楷体" w:eastAsia="楷体"/>
          <w:sz w:val="41"/>
          <w:spacing w:val="0"/>
          <w:color w:val="000000"/>
          <w:b w:val="off"/>
          <w:i w:val="off"/>
        </w:rPr>
        <w:t>050</w:t>
      </w:r>
      <w:r>
        <w:t xml:space="preserve">	</w:t>
      </w:r>
      <w:r>
        <w:rPr>
          <w:rFonts w:ascii="黑体" w:hAnsi="黑体" w:cs="黑体" w:eastAsia="黑体"/>
          <w:sz w:val="41"/>
          <w:spacing w:val="0"/>
          <w:color w:val="000000"/>
          <w:b w:val="off"/>
          <w:i w:val="off"/>
        </w:rPr>
        <w:t>逻辑研究(第二卷第二部分)</w:t>
      </w:r>
      <w:bookmarkEnd w:id="1873"/>
    </w:p>
    <w:p>
      <w:pPr>
        <w:pageBreakBefore w:val="off"/>
        <w:tabs/>
        <w:wordWrap w:val="off"/>
        <w:spacing w:before="0" w:after="0" w:line="1000" w:lineRule="exact"/>
        <w:ind w:left="0" w:right="0"/>
        <w:jc w:val="both"/>
        <w:textAlignment w:val="baseline"/>
        <w:rPr>
          <w:sz w:val="49"/>
        </w:rPr>
      </w:pPr>
      <w:bookmarkStart w:name="" w:id="1874"/>
      <w:r>
        <w:rPr>
          <w:rFonts w:ascii="宋体" w:hAnsi="宋体" w:cs="宋体" w:eastAsia="宋体"/>
          <w:sz w:val="49"/>
          <w:spacing w:val="0"/>
          <w:color w:val="000000"/>
          <w:b w:val="off"/>
          <w:i w:val="off"/>
        </w:rPr>
        <w:t/>
      </w:r>
      <w:bookmarkEnd w:id="1874"/>
    </w:p>
    <w:p>
      <w:pPr>
        <w:pageBreakBefore w:val="off"/>
        <w:tabs/>
        <w:wordWrap w:val="off"/>
        <w:spacing w:before="0" w:after="0" w:line="1000" w:lineRule="atLeast"/>
        <w:ind w:left="580" w:right="0"/>
        <w:jc w:val="both"/>
        <w:textAlignment w:val="baseline"/>
        <w:rPr>
          <w:sz w:val="49"/>
        </w:rPr>
      </w:pPr>
      <w:bookmarkStart w:name="" w:id="1875"/>
      <w:r>
        <w:rPr>
          <w:rFonts w:ascii="宋体" w:hAnsi="宋体" w:cs="宋体" w:eastAsia="宋体"/>
          <w:sz w:val="49"/>
          <w:spacing w:val="0"/>
          <w:color w:val="000000"/>
          <w:b w:val="off"/>
          <w:i w:val="off"/>
        </w:rPr>
        <w:t>综合，而且是如此地进入，以至于它在这里或者是与一个相关整</w:t>
      </w:r>
      <w:r>
        <w:rPr>
          <w:rFonts w:ascii="宋体" w:hAnsi="宋体" w:cs="宋体" w:eastAsia="宋体"/>
          <w:sz w:val="49"/>
          <w:spacing w:val="0"/>
          <w:color w:val="000000"/>
          <w:b w:val="off"/>
          <w:i w:val="off"/>
        </w:rPr>
        <w:t>体的θ(9'；η、(……)发生特殊的联系，或者则仅仅是与这个整</w:t>
      </w:r>
      <w:r>
        <w:rPr>
          <w:rFonts w:ascii="宋体" w:hAnsi="宋体" w:cs="宋体" w:eastAsia="宋体"/>
          <w:sz w:val="49"/>
          <w:spacing w:val="0"/>
          <w:color w:val="000000"/>
          <w:b w:val="off"/>
          <w:i w:val="off"/>
        </w:rPr>
        <w:t>体的部分9'发生特殊的联系。在前一种情况中，就交织的各个</w:t>
      </w:r>
      <w:r>
        <w:rPr>
          <w:rFonts w:ascii="宋体" w:hAnsi="宋体" w:cs="宋体" w:eastAsia="宋体"/>
          <w:sz w:val="49"/>
          <w:spacing w:val="0"/>
          <w:color w:val="000000"/>
          <w:b w:val="off"/>
          <w:i w:val="off"/>
        </w:rPr>
        <w:t>因素来看，一部分是相合(在η、(……方面)，一部分则是总体的</w:t>
      </w:r>
      <w:r>
        <w:rPr>
          <w:rFonts w:ascii="宋体" w:hAnsi="宋体" w:cs="宋体" w:eastAsia="宋体"/>
          <w:sz w:val="49"/>
          <w:spacing w:val="0"/>
          <w:color w:val="000000"/>
          <w:b w:val="off"/>
          <w:i w:val="off"/>
        </w:rPr>
        <w:t>争执(9—9')。整个综合具有一个总体争执的特征，但它并非是</w:t>
      </w:r>
      <w:r>
        <w:rPr>
          <w:rFonts w:ascii="宋体" w:hAnsi="宋体" w:cs="宋体" w:eastAsia="宋体"/>
          <w:sz w:val="49"/>
          <w:spacing w:val="0"/>
          <w:color w:val="000000"/>
          <w:b w:val="off"/>
          <w:i w:val="off"/>
        </w:rPr>
        <w:t>纯粹的争执，而只是混合的争执。在另一种情况中，单纯的9'</w:t>
      </w:r>
      <w:r>
        <w:rPr>
          <w:rFonts w:ascii="宋体" w:hAnsi="宋体" w:cs="宋体" w:eastAsia="宋体"/>
          <w:sz w:val="49"/>
          <w:spacing w:val="0"/>
          <w:color w:val="000000"/>
          <w:b w:val="off"/>
          <w:i w:val="off"/>
        </w:rPr>
        <w:t>作为相关行为而突出自身，有可能是通过这种方式，即：θ(9'；</w:t>
      </w:r>
      <w:r>
        <w:rPr>
          <w:rFonts w:ascii="宋体" w:hAnsi="宋体" w:cs="宋体" w:eastAsia="宋体"/>
          <w:sz w:val="49"/>
          <w:spacing w:val="0"/>
          <w:color w:val="000000"/>
          <w:b w:val="off"/>
          <w:i w:val="off"/>
        </w:rPr>
        <w:t>η、(……)的统一溶解在混合的争执之中；特殊的争执综合联结</w:t>
      </w:r>
      <w:r>
        <w:rPr>
          <w:rFonts w:ascii="宋体" w:hAnsi="宋体" w:cs="宋体" w:eastAsia="宋体"/>
          <w:sz w:val="49"/>
          <w:spacing w:val="0"/>
          <w:color w:val="000000"/>
          <w:b w:val="off"/>
          <w:i w:val="off"/>
        </w:rPr>
        <w:t>着作为成分的θ(9；η、(……)和9'；用适当的表达来说就是：“这</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个[这整个客体，这个红的瓦屋顶]是绿的。”我们可以将这个重</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要的关系称之为析出(Ausscheidung)。显然，如果9和9'本</w:t>
      </w:r>
      <w:r>
        <w:rPr>
          <w:rFonts w:ascii="宋体" w:hAnsi="宋体" w:cs="宋体" w:eastAsia="宋体"/>
          <w:sz w:val="49"/>
          <w:spacing w:val="0"/>
          <w:color w:val="000000"/>
          <w:b w:val="off"/>
          <w:i w:val="off"/>
        </w:rPr>
        <w:t>身[21]是复合的，那么这个关系的主要特征便会继续留存下来，</w:t>
      </w:r>
      <w:r>
        <w:rPr>
          <w:rFonts w:ascii="宋体" w:hAnsi="宋体" w:cs="宋体" w:eastAsia="宋体"/>
          <w:sz w:val="49"/>
          <w:spacing w:val="0"/>
          <w:color w:val="000000"/>
          <w:b w:val="off"/>
          <w:i w:val="off"/>
        </w:rPr>
        <w:t>以至于我们可以在纯粹的和混合的析出之间继续区分。混合的</w:t>
      </w:r>
      <w:r>
        <w:rPr>
          <w:rFonts w:ascii="宋体" w:hAnsi="宋体" w:cs="宋体" w:eastAsia="宋体"/>
          <w:sz w:val="49"/>
          <w:spacing w:val="0"/>
          <w:color w:val="000000"/>
          <w:b w:val="off"/>
          <w:i w:val="off"/>
        </w:rPr>
        <w:t>析出可以通过“这个[这个红的瓦屋顶]不是绿的瓦屋顶”的例子</w:t>
      </w:r>
      <w:r>
        <w:rPr>
          <w:rFonts w:ascii="宋体" w:hAnsi="宋体" w:cs="宋体" w:eastAsia="宋体"/>
          <w:sz w:val="49"/>
          <w:spacing w:val="0"/>
          <w:color w:val="000000"/>
          <w:b w:val="off"/>
          <w:i w:val="off"/>
        </w:rPr>
        <w:t>而得到粗略的描绘。</w:t>
      </w:r>
      <w:bookmarkEnd w:id="1875"/>
    </w:p>
    <w:p>
      <w:pPr>
        <w:pageBreakBefore w:val="off"/>
        <w:tabs/>
        <w:wordWrap w:val="off"/>
        <w:spacing w:before="0" w:after="0" w:line="1000" w:lineRule="atLeast"/>
        <w:ind w:left="660" w:right="0" w:firstLine="1060"/>
        <w:jc w:val="both"/>
        <w:textAlignment w:val="baseline"/>
        <w:rPr>
          <w:sz w:val="49"/>
        </w:rPr>
      </w:pPr>
      <w:bookmarkStart w:name="" w:id="1876"/>
      <w:r>
        <w:rPr>
          <w:rFonts w:ascii="宋体" w:hAnsi="宋体" w:cs="宋体" w:eastAsia="宋体"/>
          <w:sz w:val="49"/>
          <w:spacing w:val="0"/>
          <w:color w:val="000000"/>
          <w:b w:val="off"/>
          <w:i w:val="off"/>
        </w:rPr>
        <w:t>现在我们再来考察包容(Inklusion)的情况。一个意向可</w:t>
      </w:r>
      <w:r>
        <w:rPr>
          <w:rFonts w:ascii="宋体" w:hAnsi="宋体" w:cs="宋体" w:eastAsia="宋体"/>
          <w:sz w:val="49"/>
          <w:spacing w:val="0"/>
          <w:color w:val="000000"/>
          <w:b w:val="off"/>
          <w:i w:val="off"/>
        </w:rPr>
        <w:t>以在这样一个行为中得到充实：这个行为所包含的东西要比这</w:t>
      </w:r>
      <w:r>
        <w:rPr>
          <w:rFonts w:ascii="宋体" w:hAnsi="宋体" w:cs="宋体" w:eastAsia="宋体"/>
          <w:sz w:val="49"/>
          <w:spacing w:val="0"/>
          <w:color w:val="000000"/>
          <w:b w:val="off"/>
          <w:i w:val="off"/>
        </w:rPr>
        <w:t>个意向之充实所需要的更多，只要这个行为所表象的是一个一</w:t>
      </w:r>
      <w:r>
        <w:rPr>
          <w:rFonts w:ascii="宋体" w:hAnsi="宋体" w:cs="宋体" w:eastAsia="宋体"/>
          <w:sz w:val="49"/>
          <w:spacing w:val="0"/>
          <w:color w:val="000000"/>
          <w:b w:val="off"/>
          <w:i w:val="off"/>
        </w:rPr>
        <w:t>同包含着这个意向之对象的对象，无论是在通常意义上作为部</w:t>
      </w:r>
      <w:r>
        <w:rPr>
          <w:rFonts w:ascii="宋体" w:hAnsi="宋体" w:cs="宋体" w:eastAsia="宋体"/>
          <w:sz w:val="49"/>
          <w:spacing w:val="0"/>
          <w:color w:val="000000"/>
          <w:b w:val="off"/>
          <w:i w:val="off"/>
        </w:rPr>
        <w:t>分来包含，还是作为从属于它的、明确地或隐含地一同被意指的</w:t>
      </w:r>
      <w:r>
        <w:rPr>
          <w:rFonts w:ascii="宋体" w:hAnsi="宋体" w:cs="宋体" w:eastAsia="宋体"/>
          <w:sz w:val="49"/>
          <w:spacing w:val="0"/>
          <w:color w:val="000000"/>
          <w:b w:val="off"/>
          <w:i w:val="off"/>
        </w:rPr>
        <w:t>因素来包含。不言而喻，我们还是要撇开这样一些行为不论，在</w:t>
      </w:r>
      <w:r>
        <w:rPr>
          <w:rFonts w:ascii="宋体" w:hAnsi="宋体" w:cs="宋体" w:eastAsia="宋体"/>
          <w:sz w:val="49"/>
          <w:spacing w:val="0"/>
          <w:color w:val="000000"/>
          <w:b w:val="off"/>
          <w:i w:val="off"/>
        </w:rPr>
        <w:t>这些行为中以对象背景的方式构造着一个更为宽泛的对象性，</w:t>
      </w:r>
      <w:r>
        <w:rPr>
          <w:rFonts w:ascii="宋体" w:hAnsi="宋体" w:cs="宋体" w:eastAsia="宋体"/>
          <w:sz w:val="49"/>
          <w:spacing w:val="0"/>
          <w:color w:val="000000"/>
          <w:b w:val="off"/>
          <w:i w:val="off"/>
        </w:rPr>
        <w:t>它们没有统一的划界并且不会作为注意力的载者而受到偏好。</w:t>
      </w:r>
      <w:r>
        <w:rPr>
          <w:rFonts w:ascii="宋体" w:hAnsi="宋体" w:cs="宋体" w:eastAsia="宋体"/>
          <w:sz w:val="49"/>
          <w:spacing w:val="0"/>
          <w:color w:val="000000"/>
          <w:b w:val="off"/>
          <w:i w:val="off"/>
        </w:rPr>
        <w:t>无论如何，我们要再次回溯到总体相合的综合上去。即是说，例</w:t>
      </w:r>
      <w:r>
        <w:rPr>
          <w:rFonts w:ascii="宋体" w:hAnsi="宋体" w:cs="宋体" w:eastAsia="宋体"/>
          <w:sz w:val="49"/>
          <w:spacing w:val="0"/>
          <w:color w:val="000000"/>
          <w:b w:val="off"/>
          <w:i w:val="off"/>
        </w:rPr>
        <w:t>如对一个红的瓦屋顶的表象是被给予的，而在它之中，红这个语</w:t>
      </w:r>
      <w:r>
        <w:rPr>
          <w:rFonts w:ascii="宋体" w:hAnsi="宋体" w:cs="宋体" w:eastAsia="宋体"/>
          <w:sz w:val="49"/>
          <w:spacing w:val="0"/>
          <w:color w:val="000000"/>
          <w:b w:val="off"/>
          <w:i w:val="off"/>
        </w:rPr>
        <w:t>词的含义意向得到充实。红这个语词含义在这里以与被直观的</w:t>
      </w:r>
      <w:r>
        <w:rPr>
          <w:rFonts w:ascii="宋体" w:hAnsi="宋体" w:cs="宋体" w:eastAsia="宋体"/>
          <w:sz w:val="49"/>
          <w:spacing w:val="0"/>
          <w:color w:val="000000"/>
          <w:b w:val="off"/>
          <w:i w:val="off"/>
        </w:rPr>
        <w:t>红相合的方式得到充实；但因此而进入到一种特殊综合统一之</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-2832100</wp:posOffset>
                </wp:positionV>
                <wp:extent cx="787400" cy="469900"/>
                <wp:wrapNone/>
                <wp:docPr id="143" name="文本框 143"/>
                <a:graphic xmlns:a="http://schemas.openxmlformats.org/drawingml/2006/main">
                  <a:graphicData uri="http://schemas.microsoft.com/office/word/2010/wordprocessingShape">
                    <wps:wsp>
                      <wps:cNvSpPr txBox="true"/>
                      <wps:spPr>
                        <a:xfrm>
                          <a:off x="0" y="0"/>
                          <a:ext cx="787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877"/>
                            <w:r>
                              <w:rPr>
                                <w:rFonts w:ascii="宋体" w:hAnsi="宋体" w:cs="宋体" w:eastAsia="宋体"/>
                                <w:sz w:val="49"/>
                                <w:spacing w:val="0"/>
                                <w:color w:val="000000"/>
                                <w:b w:val="off"/>
                                <w:i w:val="off"/>
                              </w:rPr>
                              <w:t>B₂46</w:t>
                            </w:r>
                            <w:bookmarkEnd w:id="1877"/>
                          </w:p>
                        </w:txbxContent>
                      </wps:txbx>
                      <wps:bodyPr wrap="square" lIns="0" rIns="0" tIns="0" bIns="0" vert="horz" anchor="t">
                        <a:noAutofit/>
                      </wps:bodyPr>
                    </wps:wsp>
                  </a:graphicData>
                </a:graphic>
              </wp:anchor>
            </w:drawing>
          </mc:Choice>
          <mc:Fallback>
            <w:pict>
              <v:shape type="#_x0000_t202" filled="f" stroked="f" style="margin-left:117pt;margin-top:-223pt;width:6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878"/>
                      <w:r>
                        <w:rPr>
                          <w:rFonts w:ascii="宋体" w:hAnsi="宋体" w:cs="宋体" w:eastAsia="宋体"/>
                          <w:sz w:val="49"/>
                          <w:spacing w:val="0"/>
                          <w:color w:val="000000"/>
                          <w:b w:val="off"/>
                          <w:i w:val="off"/>
                        </w:rPr>
                        <w:t>B₂46</w:t>
                      </w:r>
                      <w:bookmarkEnd w:id="18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-3416300</wp:posOffset>
                </wp:positionV>
                <wp:extent cx="1409700" cy="774700"/>
                <wp:wrapNone/>
                <wp:docPr id="144" name="文本框 144"/>
                <a:graphic xmlns:a="http://schemas.openxmlformats.org/drawingml/2006/main">
                  <a:graphicData uri="http://schemas.microsoft.com/office/word/2010/wordprocessingShape">
                    <wps:wsp>
                      <wps:cNvSpPr txBox="true"/>
                      <wps:spPr>
                        <a:xfrm>
                          <a:off x="0" y="0"/>
                          <a:ext cx="1409700" cy="774700"/>
                        </a:xfrm>
                        <a:prstGeom prst="rect">
                          <a:avLst/>
                        </a:prstGeom>
                        <a:noFill/>
                        <a:ln w="6350">
                          <a:noFill/>
                        </a:ln>
                      </wps:spPr>
                      <wps:txbx>
                        <w:txbxContent>
                          <w:p>
                            <w:pPr>
                              <w:pageBreakBefore w:val="off"/>
                              <w:tabs/>
                              <w:wordWrap w:val="off"/>
                              <w:spacing w:before="0" w:after="0" w:line="1160" w:lineRule="atLeast"/>
                              <w:ind w:left="0" w:right="0"/>
                              <w:jc w:val="both"/>
                              <w:textAlignment w:val="baseline"/>
                              <w:rPr>
                                <w:sz w:val="86"/>
                              </w:rPr>
                            </w:pPr>
                            <w:bookmarkStart w:name="" w:id="1879"/>
                            <w:r>
                              <w:rPr>
                                <w:rFonts w:ascii="宋体" w:hAnsi="宋体" w:cs="宋体" w:eastAsia="宋体"/>
                                <w:sz w:val="86"/>
                                <w:spacing w:val="0"/>
                                <w:color w:val="000000"/>
                                <w:b w:val="off"/>
                                <w:i w:val="off"/>
                              </w:rPr>
                              <w:t>A518</w:t>
                            </w:r>
                            <w:bookmarkEnd w:id="1879"/>
                          </w:p>
                        </w:txbxContent>
                      </wps:txbx>
                      <wps:bodyPr wrap="square" lIns="0" rIns="0" tIns="0" bIns="0" vert="horz" anchor="t">
                        <a:noAutofit/>
                      </wps:bodyPr>
                    </wps:wsp>
                  </a:graphicData>
                </a:graphic>
              </wp:anchor>
            </w:drawing>
          </mc:Choice>
          <mc:Fallback>
            <w:pict>
              <v:shape type="#_x0000_t202" filled="f" stroked="f" style="margin-left:111pt;margin-top:-269pt;width:111pt;height:6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60" w:lineRule="atLeast"/>
                        <w:ind w:left="0" w:right="0"/>
                        <w:jc w:val="both"/>
                        <w:textAlignment w:val="baseline"/>
                        <w:rPr>
                          <w:sz w:val="86"/>
                        </w:rPr>
                      </w:pPr>
                      <w:bookmarkStart w:name="" w:id="1880"/>
                      <w:r>
                        <w:rPr>
                          <w:rFonts w:ascii="宋体" w:hAnsi="宋体" w:cs="宋体" w:eastAsia="宋体"/>
                          <w:sz w:val="86"/>
                          <w:spacing w:val="0"/>
                          <w:color w:val="000000"/>
                          <w:b w:val="off"/>
                          <w:i w:val="off"/>
                        </w:rPr>
                        <w:t>A518</w:t>
                      </w:r>
                      <w:bookmarkEnd w:id="1880"/>
                    </w:p>
                  </w:txbxContent>
                </v:textbox>
              </v:shape>
            </w:pict>
          </mc:Fallback>
        </mc:AlternateContent>
      </w:r>
      <w:bookmarkEnd w:id="1876"/>
    </w:p>
    <w:p>
      <w:r>
        <w:t/>
      </w:r>
    </w:p>
    <w:p>
      <w:pPr>
        <w:sectPr>
          <w:footerReference r:id="rId142"/>
          <w:headerReference r:id="rId143" w:type="default"/>
          <w:type w:val="nextPage"/>
          <w:pgSz w:w="22520" w:h="31680"/>
          <w:pgMar w:left="3340" w:top="2580" w:right="3340" w:bottom="2580" w:header="2280" w:footer="2280"/>
          <w:cols w:num="1"/>
        </w:sectPr>
      </w:pPr>
    </w:p>
    <w:p>
      <w:pPr>
        <w:pageBreakBefore w:val="off"/>
        <w:tabs/>
        <w:wordWrap w:val="off"/>
        <w:spacing w:before="0" w:after="0" w:line="580" w:lineRule="atLeast"/>
        <w:ind w:left="0" w:right="240"/>
        <w:jc w:val="right"/>
        <w:textAlignment w:val="baseline"/>
        <w:rPr>
          <w:sz w:val="43"/>
        </w:rPr>
      </w:pPr>
      <w:bookmarkStart w:name="" w:id="1881"/>
      <w:r>
        <w:rPr>
          <w:rFonts w:ascii="宋体" w:hAnsi="宋体" w:cs="宋体" w:eastAsia="宋体"/>
          <w:sz w:val="43"/>
          <w:spacing w:val="0"/>
          <w:color w:val="000000"/>
          <w:b w:val="off"/>
          <w:i w:val="off"/>
        </w:rPr>
        <w:t>第一章 含义意向与含义充实|051</w:t>
      </w:r>
      <w:bookmarkEnd w:id="1881"/>
    </w:p>
    <w:p>
      <w:pPr>
        <w:pageBreakBefore w:val="off"/>
        <w:tabs/>
        <w:wordWrap w:val="off"/>
        <w:spacing w:before="0" w:after="0" w:line="480" w:lineRule="exact"/>
        <w:ind w:left="0" w:right="0"/>
        <w:jc w:val="right"/>
        <w:textAlignment w:val="baseline"/>
        <w:rPr>
          <w:sz w:val="43"/>
        </w:rPr>
      </w:pPr>
      <w:bookmarkStart w:name="" w:id="1882"/>
      <w:r>
        <w:rPr>
          <w:rFonts w:ascii="宋体" w:hAnsi="宋体" w:cs="宋体" w:eastAsia="宋体"/>
          <w:sz w:val="43"/>
          <w:spacing w:val="0"/>
          <w:color w:val="000000"/>
          <w:b w:val="off"/>
          <w:i w:val="off"/>
        </w:rPr>
        <w:t/>
      </w:r>
      <w:bookmarkEnd w:id="1882"/>
    </w:p>
    <w:p>
      <w:pPr>
        <w:pageBreakBefore w:val="off"/>
        <w:tabs/>
        <w:wordWrap w:val="off"/>
        <w:spacing w:before="0" w:after="0" w:line="480" w:lineRule="exact"/>
        <w:ind w:left="0" w:right="0"/>
        <w:jc w:val="right"/>
        <w:textAlignment w:val="baseline"/>
        <w:rPr>
          <w:sz w:val="43"/>
        </w:rPr>
      </w:pPr>
      <w:bookmarkStart w:name="" w:id="1883"/>
      <w:r>
        <w:rPr>
          <w:rFonts w:ascii="宋体" w:hAnsi="宋体" w:cs="宋体" w:eastAsia="宋体"/>
          <w:sz w:val="43"/>
          <w:spacing w:val="0"/>
          <w:color w:val="000000"/>
          <w:b w:val="off"/>
          <w:i w:val="off"/>
        </w:rPr>
        <w:t/>
      </w:r>
      <w:bookmarkEnd w:id="1883"/>
    </w:p>
    <w:p>
      <w:pPr>
        <w:pageBreakBefore w:val="off"/>
        <w:tabs/>
        <w:wordWrap w:val="off"/>
        <w:spacing w:before="0" w:after="0" w:line="880" w:lineRule="atLeast"/>
        <w:ind w:left="480" w:right="60"/>
        <w:jc w:val="both"/>
        <w:textAlignment w:val="baseline"/>
        <w:rPr>
          <w:sz w:val="55"/>
        </w:rPr>
      </w:pPr>
      <w:bookmarkStart w:name="" w:id="1884"/>
      <w:r>
        <w:rPr>
          <w:rFonts w:ascii="宋体" w:hAnsi="宋体" w:cs="宋体" w:eastAsia="宋体"/>
          <w:sz w:val="55"/>
          <w:spacing w:val="0"/>
          <w:color w:val="000000"/>
          <w:b w:val="off"/>
          <w:i w:val="off"/>
        </w:rPr>
        <w:t>中的则是对此红的瓦屋顶的总体直观，在其通过注意力的功能</w:t>
      </w:r>
      <w:r>
        <w:rPr>
          <w:rFonts w:ascii="宋体" w:hAnsi="宋体" w:cs="宋体" w:eastAsia="宋体"/>
          <w:sz w:val="55"/>
          <w:spacing w:val="0"/>
          <w:color w:val="000000"/>
          <w:b w:val="off"/>
          <w:i w:val="off"/>
        </w:rPr>
        <w:t>而突出于背景的统一中，带着红的含义意向：“[这个]是红的。”</w:t>
      </w:r>
      <w:r>
        <w:rPr>
          <w:rFonts w:ascii="宋体" w:hAnsi="宋体" w:cs="宋体" w:eastAsia="宋体"/>
          <w:sz w:val="55"/>
          <w:spacing w:val="0"/>
          <w:color w:val="000000"/>
          <w:b w:val="off"/>
          <w:i w:val="off"/>
        </w:rPr>
        <w:t>我们在这里谈及“纳入”(Einordnung)关系，这种纳入与前面的</w:t>
      </w:r>
      <w:r>
        <w:rPr>
          <w:rFonts w:ascii="宋体" w:hAnsi="宋体" w:cs="宋体" w:eastAsia="宋体"/>
          <w:sz w:val="55"/>
          <w:spacing w:val="0"/>
          <w:color w:val="000000"/>
          <w:b w:val="off"/>
          <w:i w:val="off"/>
        </w:rPr>
        <w:t>析出相对立。纳入显然可以是一种纯粹的纳入。</w:t>
      </w:r>
      <w:bookmarkEnd w:id="1884"/>
    </w:p>
    <w:p>
      <w:pPr>
        <w:pageBreakBefore w:val="off"/>
        <w:tabs/>
        <w:wordWrap w:val="off"/>
        <w:spacing w:before="0" w:after="0" w:line="880" w:lineRule="atLeast"/>
        <w:ind w:left="480" w:right="40" w:firstLine="1100"/>
        <w:jc w:val="both"/>
        <w:textAlignment w:val="baseline"/>
        <w:rPr>
          <w:sz w:val="55"/>
        </w:rPr>
      </w:pPr>
      <w:bookmarkStart w:name="" w:id="1885"/>
      <w:r>
        <w:rPr>
          <w:rFonts w:ascii="宋体" w:hAnsi="宋体" w:cs="宋体" w:eastAsia="宋体"/>
          <w:sz w:val="55"/>
          <w:spacing w:val="0"/>
          <w:color w:val="000000"/>
          <w:b w:val="off"/>
          <w:i w:val="off"/>
        </w:rPr>
        <w:t>纳入性综合的行为，而且是作为将意指行为和充实行为合</w:t>
      </w:r>
      <w:r>
        <w:rPr>
          <w:rFonts w:ascii="宋体" w:hAnsi="宋体" w:cs="宋体" w:eastAsia="宋体"/>
          <w:sz w:val="55"/>
          <w:spacing w:val="0"/>
          <w:color w:val="000000"/>
          <w:b w:val="off"/>
          <w:i w:val="off"/>
        </w:rPr>
        <w:t>而为一的总体行为，它所具有的对象相关项是在相应对象的局</w:t>
      </w:r>
      <w:r>
        <w:rPr>
          <w:rFonts w:ascii="宋体" w:hAnsi="宋体" w:cs="宋体" w:eastAsia="宋体"/>
          <w:sz w:val="55"/>
          <w:spacing w:val="0"/>
          <w:color w:val="000000"/>
          <w:b w:val="off"/>
          <w:i w:val="off"/>
        </w:rPr>
        <w:t>部同一性关系之中。关于纳入的说法便是对此的指明，纳入就</w:t>
      </w:r>
      <w:r>
        <w:rPr>
          <w:rFonts w:ascii="宋体" w:hAnsi="宋体" w:cs="宋体" w:eastAsia="宋体"/>
          <w:sz w:val="55"/>
          <w:spacing w:val="0"/>
          <w:color w:val="000000"/>
          <w:b w:val="off"/>
          <w:i w:val="off"/>
        </w:rPr>
        <w:t>是在活动的形象中表达着对此关系的把握：部分被纳入到整</w:t>
      </w:r>
      <w:r>
        <w:rPr>
          <w:rFonts w:ascii="宋体" w:hAnsi="宋体" w:cs="宋体" w:eastAsia="宋体"/>
          <w:sz w:val="55"/>
          <w:spacing w:val="0"/>
          <w:color w:val="000000"/>
          <w:b w:val="off"/>
          <w:i w:val="off"/>
        </w:rPr>
        <w:t>体之中。显然，随理解立场的不同(这当然也就指明了未被顾</w:t>
      </w:r>
      <w:r>
        <w:rPr>
          <w:rFonts w:ascii="宋体" w:hAnsi="宋体" w:cs="宋体" w:eastAsia="宋体"/>
          <w:sz w:val="55"/>
          <w:spacing w:val="0"/>
          <w:color w:val="000000"/>
          <w:b w:val="off"/>
          <w:i w:val="off"/>
        </w:rPr>
        <w:t>及的并在这个表达形式中一同被宣示出来的那些区别)，这同</w:t>
      </w:r>
      <w:r>
        <w:rPr>
          <w:rFonts w:ascii="宋体" w:hAnsi="宋体" w:cs="宋体" w:eastAsia="宋体"/>
          <w:sz w:val="55"/>
          <w:spacing w:val="0"/>
          <w:color w:val="000000"/>
          <w:b w:val="off"/>
          <w:i w:val="off"/>
        </w:rPr>
        <w:t>一个客观关系也可以通过下列表达而得到标识：“θg具有θg”，</w:t>
      </w:r>
      <w:r>
        <w:rPr>
          <w:rFonts w:ascii="宋体" w:hAnsi="宋体" w:cs="宋体" w:eastAsia="宋体"/>
          <w:sz w:val="55"/>
          <w:spacing w:val="0"/>
          <w:color w:val="000000"/>
          <w:b w:val="off"/>
          <w:i w:val="off"/>
        </w:rPr>
        <w:t>或者说“θg附加给θg”。g这个标记在这里使人注意，出现在这</w:t>
      </w:r>
      <w:r>
        <w:rPr>
          <w:rFonts w:ascii="宋体" w:hAnsi="宋体" w:cs="宋体" w:eastAsia="宋体"/>
          <w:sz w:val="55"/>
          <w:spacing w:val="0"/>
          <w:color w:val="000000"/>
          <w:b w:val="off"/>
          <w:i w:val="off"/>
        </w:rPr>
        <w:t>个关系之中是被指示行为的意向对象；我们强调意向对象</w:t>
      </w:r>
      <w:r>
        <w:rPr>
          <w:rFonts w:ascii="仿宋" w:hAnsi="仿宋" w:cs="仿宋" w:eastAsia="仿宋"/>
          <w:sz w:val="55"/>
          <w:spacing w:val="0"/>
          <w:color w:val="000000"/>
          <w:b w:val="off"/>
          <w:i w:val="off"/>
        </w:rPr>
        <w:t>(intentionalen Gegenstände)，即那些如此地在这些行为中被意</w:t>
      </w:r>
      <w:r>
        <w:rPr>
          <w:rFonts w:ascii="宋体" w:hAnsi="宋体" w:cs="宋体" w:eastAsia="宋体"/>
          <w:sz w:val="55"/>
          <w:spacing w:val="0"/>
          <w:color w:val="000000"/>
          <w:b w:val="off"/>
          <w:i w:val="off"/>
        </w:rPr>
        <w:t>指的对象。</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2882900</wp:posOffset>
                </wp:positionV>
                <wp:extent cx="1003300" cy="558800"/>
                <wp:wrapNone/>
                <wp:docPr id="145" name="文本框 145"/>
                <a:graphic xmlns:a="http://schemas.openxmlformats.org/drawingml/2006/main">
                  <a:graphicData uri="http://schemas.microsoft.com/office/word/2010/wordprocessingShape">
                    <wps:wsp>
                      <wps:cNvSpPr txBox="true"/>
                      <wps:spPr>
                        <a:xfrm>
                          <a:off x="0" y="0"/>
                          <a:ext cx="1003300" cy="5588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1886"/>
                            <w:r>
                              <w:rPr>
                                <w:rFonts w:ascii="TimesNewRoman" w:hAnsi="TimesNewRoman" w:cs="TimesNewRoman" w:eastAsia="TimesNewRoman"/>
                                <w:sz w:val="61"/>
                                <w:spacing w:val="0"/>
                                <w:color w:val="000000"/>
                                <w:b w:val="off"/>
                                <w:i w:val="off"/>
                              </w:rPr>
                              <w:t>B₂47</w:t>
                            </w:r>
                            <w:bookmarkEnd w:id="1886"/>
                          </w:p>
                        </w:txbxContent>
                      </wps:txbx>
                      <wps:bodyPr wrap="square" lIns="0" rIns="0" tIns="0" bIns="0" vert="horz" anchor="t">
                        <a:noAutofit/>
                      </wps:bodyPr>
                    </wps:wsp>
                  </a:graphicData>
                </a:graphic>
              </wp:anchor>
            </w:drawing>
          </mc:Choice>
          <mc:Fallback>
            <w:pict>
              <v:shape type="#_x0000_t202" filled="f" stroked="f" style="margin-left:972pt;margin-top:227pt;width:7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1887"/>
                      <w:r>
                        <w:rPr>
                          <w:rFonts w:ascii="TimesNewRoman" w:hAnsi="TimesNewRoman" w:cs="TimesNewRoman" w:eastAsia="TimesNewRoman"/>
                          <w:sz w:val="61"/>
                          <w:spacing w:val="0"/>
                          <w:color w:val="000000"/>
                          <w:b w:val="off"/>
                          <w:i w:val="off"/>
                        </w:rPr>
                        <w:t>B₂47</w:t>
                      </w:r>
                      <w:bookmarkEnd w:id="188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2349500</wp:posOffset>
                </wp:positionV>
                <wp:extent cx="914400" cy="520700"/>
                <wp:wrapNone/>
                <wp:docPr id="146" name="文本框 146"/>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1888"/>
                            <w:r>
                              <w:rPr>
                                <w:rFonts w:ascii="宋体" w:hAnsi="宋体" w:cs="宋体" w:eastAsia="宋体"/>
                                <w:sz w:val="55"/>
                                <w:spacing w:val="0"/>
                                <w:color w:val="000000"/>
                                <w:b w:val="off"/>
                                <w:i w:val="off"/>
                              </w:rPr>
                              <w:t>A519</w:t>
                            </w:r>
                            <w:bookmarkEnd w:id="1888"/>
                          </w:p>
                        </w:txbxContent>
                      </wps:txbx>
                      <wps:bodyPr wrap="square" lIns="0" rIns="0" tIns="0" bIns="0" vert="horz" anchor="t">
                        <a:noAutofit/>
                      </wps:bodyPr>
                    </wps:wsp>
                  </a:graphicData>
                </a:graphic>
              </wp:anchor>
            </w:drawing>
          </mc:Choice>
          <mc:Fallback>
            <w:pict>
              <v:shape type="#_x0000_t202" filled="f" stroked="f" style="margin-left:972pt;margin-top:185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1889"/>
                      <w:r>
                        <w:rPr>
                          <w:rFonts w:ascii="宋体" w:hAnsi="宋体" w:cs="宋体" w:eastAsia="宋体"/>
                          <w:sz w:val="55"/>
                          <w:spacing w:val="0"/>
                          <w:color w:val="000000"/>
                          <w:b w:val="off"/>
                          <w:i w:val="off"/>
                        </w:rPr>
                        <w:t>A519</w:t>
                      </w:r>
                      <w:bookmarkEnd w:id="1889"/>
                    </w:p>
                  </w:txbxContent>
                </v:textbox>
              </v:shape>
            </w:pict>
          </mc:Fallback>
        </mc:AlternateContent>
      </w:r>
      <w:bookmarkEnd w:id="1885"/>
    </w:p>
    <w:p>
      <w:pPr>
        <w:pageBreakBefore w:val="off"/>
        <w:tabs/>
        <w:wordWrap w:val="off"/>
        <w:spacing w:before="0" w:after="0" w:line="880" w:lineRule="atLeast"/>
        <w:ind w:left="480" w:right="60" w:firstLine="1100"/>
        <w:jc w:val="both"/>
        <w:textAlignment w:val="baseline"/>
        <w:rPr>
          <w:sz w:val="55"/>
        </w:rPr>
      </w:pPr>
      <w:bookmarkStart w:name="" w:id="1890"/>
      <w:r>
        <w:rPr>
          <w:rFonts w:ascii="宋体" w:hAnsi="宋体" w:cs="宋体" w:eastAsia="宋体"/>
          <w:sz w:val="55"/>
          <w:spacing w:val="0"/>
          <w:color w:val="000000"/>
          <w:b w:val="off"/>
          <w:i w:val="off"/>
        </w:rPr>
        <w:t>不言自明，这里所做的阐述可以转用到析出的情况上，转用</w:t>
      </w:r>
      <w:r>
        <w:rPr>
          <w:rFonts w:ascii="宋体" w:hAnsi="宋体" w:cs="宋体" w:eastAsia="宋体"/>
          <w:sz w:val="55"/>
          <w:spacing w:val="0"/>
          <w:color w:val="000000"/>
          <w:b w:val="off"/>
          <w:i w:val="off"/>
        </w:rPr>
        <w:t>到“不具有”、“不附加”的表达上。</w:t>
      </w:r>
      <w:bookmarkEnd w:id="1890"/>
    </w:p>
    <w:p>
      <w:pPr>
        <w:pageBreakBefore w:val="off"/>
        <w:tabs/>
        <w:wordWrap w:val="off"/>
        <w:spacing w:before="0" w:after="0" w:line="880" w:lineRule="atLeast"/>
        <w:ind w:left="480" w:right="40" w:firstLine="1100"/>
        <w:jc w:val="both"/>
        <w:textAlignment w:val="baseline"/>
        <w:rPr>
          <w:sz w:val="55"/>
        </w:rPr>
      </w:pPr>
      <w:bookmarkStart w:name="" w:id="1891"/>
      <w:r>
        <w:rPr>
          <w:rFonts w:ascii="宋体" w:hAnsi="宋体" w:cs="宋体" w:eastAsia="宋体"/>
          <w:sz w:val="55"/>
          <w:spacing w:val="0"/>
          <w:color w:val="000000"/>
          <w:b w:val="off"/>
          <w:i w:val="off"/>
        </w:rPr>
        <w:t>在单纯的“是”中始终包含着客观同一性一般，在“不是”中</w:t>
      </w:r>
      <w:r>
        <w:rPr>
          <w:rFonts w:ascii="宋体" w:hAnsi="宋体" w:cs="宋体" w:eastAsia="宋体"/>
          <w:sz w:val="55"/>
          <w:spacing w:val="0"/>
          <w:color w:val="000000"/>
          <w:b w:val="off"/>
          <w:i w:val="off"/>
        </w:rPr>
        <w:t>则始终包含着不同一性(争执)。这里更特别地涉及到在纳入与</w:t>
      </w:r>
      <w:r>
        <w:rPr>
          <w:rFonts w:ascii="宋体" w:hAnsi="宋体" w:cs="宋体" w:eastAsia="宋体"/>
          <w:sz w:val="55"/>
          <w:spacing w:val="0"/>
          <w:color w:val="000000"/>
          <w:b w:val="off"/>
          <w:i w:val="off"/>
        </w:rPr>
        <w:t>析出之间的一个关系，对此需要有其他的表达方式，例如形容词</w:t>
      </w:r>
      <w:r>
        <w:rPr>
          <w:rFonts w:ascii="宋体" w:hAnsi="宋体" w:cs="宋体" w:eastAsia="宋体"/>
          <w:sz w:val="55"/>
          <w:spacing w:val="0"/>
          <w:color w:val="000000"/>
          <w:b w:val="off"/>
          <w:i w:val="off"/>
        </w:rPr>
        <w:t>的形式，它标识着被具有之物本身、附加之物本身，正如名词的</w:t>
      </w:r>
      <w:r>
        <w:rPr>
          <w:rFonts w:ascii="宋体" w:hAnsi="宋体" w:cs="宋体" w:eastAsia="宋体"/>
          <w:sz w:val="55"/>
          <w:spacing w:val="0"/>
          <w:color w:val="000000"/>
          <w:b w:val="off"/>
          <w:i w:val="off"/>
        </w:rPr>
        <w:t>形式展示出具有者本身一样，即展示出这个具有者所行使的构</w:t>
      </w:r>
      <w:r>
        <w:rPr>
          <w:rFonts w:ascii="宋体" w:hAnsi="宋体" w:cs="宋体" w:eastAsia="宋体"/>
          <w:sz w:val="55"/>
          <w:spacing w:val="0"/>
          <w:color w:val="000000"/>
          <w:b w:val="off"/>
          <w:i w:val="off"/>
        </w:rPr>
        <w:t>造一个认同之“主体”的功能。在定语的，或者更一般地说，在确</w:t>
      </w:r>
      <w:r>
        <w:rPr>
          <w:rFonts w:ascii="宋体" w:hAnsi="宋体" w:cs="宋体" w:eastAsia="宋体"/>
          <w:sz w:val="55"/>
          <w:spacing w:val="0"/>
          <w:color w:val="000000"/>
          <w:b w:val="off"/>
          <w:i w:val="off"/>
        </w:rPr>
        <w:t>定的表达形式中(完整的同一性也可以进行确定)隐含着在形容</w:t>
      </w:r>
      <w:r>
        <w:rPr>
          <w:rFonts w:ascii="宋体" w:hAnsi="宋体" w:cs="宋体" w:eastAsia="宋体"/>
          <w:sz w:val="55"/>
          <w:spacing w:val="0"/>
          <w:color w:val="000000"/>
          <w:b w:val="off"/>
          <w:i w:val="off"/>
        </w:rPr>
        <w:t>词变化中的存在，只要它没有在关系句中明确地和分别地得到</w:t>
      </w:r>
      <w:r>
        <w:rPr>
          <w:rFonts w:ascii="宋体" w:hAnsi="宋体" w:cs="宋体" w:eastAsia="宋体"/>
          <w:sz w:val="55"/>
          <w:spacing w:val="0"/>
          <w:color w:val="000000"/>
          <w:b w:val="off"/>
          <w:i w:val="off"/>
        </w:rPr>
        <w:t>表达，或者在相反的情况下没有受到压制(“这个哲学家苏格拉</w:t>
      </w:r>
      <w:r>
        <w:rPr>
          <w:rFonts w:ascii="宋体" w:hAnsi="宋体" w:cs="宋体" w:eastAsia="宋体"/>
          <w:sz w:val="55"/>
          <w:spacing w:val="0"/>
          <w:color w:val="000000"/>
          <w:b w:val="off"/>
          <w:i w:val="off"/>
        </w:rPr>
        <w:t>底”)。那种对不-同一性的永远间接的表达是否既在谓语和定</w:t>
      </w:r>
      <w:bookmarkEnd w:id="1891"/>
    </w:p>
    <w:p>
      <w:r>
        <w:t/>
      </w:r>
    </w:p>
    <w:p>
      <w:pPr>
        <w:sectPr>
          <w:footerReference r:id="rId144"/>
          <w:headerReference r:id="rId145" w:type="default"/>
          <w:type w:val="nextPage"/>
          <w:pgSz w:w="22520" w:h="31680"/>
          <w:pgMar w:left="3400" w:top="2560" w:right="3400" w:bottom="2560" w:header="2260" w:footer="2260"/>
          <w:cols w:num="1"/>
        </w:sectPr>
      </w:pPr>
    </w:p>
    <w:p>
      <w:pPr>
        <w:pageBreakBefore w:val="off"/>
        <w:tabs>
          <w:tab w:pos="2600" w:val="left" w:leader="none"/>
        </w:tabs>
        <w:wordWrap w:val="off"/>
        <w:spacing w:before="0" w:after="0" w:line="520" w:lineRule="atLeast"/>
        <w:ind w:left="980" w:right="0"/>
        <w:jc w:val="both"/>
        <w:textAlignment w:val="baseline"/>
        <w:rPr>
          <w:sz w:val="39"/>
        </w:rPr>
      </w:pPr>
      <w:bookmarkStart w:name="" w:id="1892"/>
      <w:r>
        <w:rPr>
          <w:rFonts w:ascii="楷体" w:hAnsi="楷体" w:cs="楷体" w:eastAsia="楷体"/>
          <w:sz w:val="39"/>
          <w:spacing w:val="0"/>
          <w:color w:val="000000"/>
          <w:b w:val="off"/>
          <w:i w:val="off"/>
        </w:rPr>
        <w:t>052</w:t>
      </w:r>
      <w:r>
        <w:t xml:space="preserve">	</w:t>
      </w:r>
      <w:r>
        <w:rPr>
          <w:rFonts w:ascii="楷体" w:hAnsi="楷体" w:cs="楷体" w:eastAsia="楷体"/>
          <w:sz w:val="39"/>
          <w:spacing w:val="0"/>
          <w:color w:val="000000"/>
          <w:b w:val="off"/>
          <w:i w:val="off"/>
        </w:rPr>
        <w:t>逻辑研究(第二卷第二部分)</w:t>
      </w:r>
      <w:bookmarkEnd w:id="1892"/>
    </w:p>
    <w:p>
      <w:pPr>
        <w:pageBreakBefore w:val="off"/>
        <w:tabs/>
        <w:wordWrap w:val="off"/>
        <w:spacing w:before="0" w:after="0" w:line="980" w:lineRule="exact"/>
        <w:ind w:left="0" w:right="0"/>
        <w:jc w:val="both"/>
        <w:textAlignment w:val="baseline"/>
        <w:rPr>
          <w:sz w:val="53"/>
        </w:rPr>
      </w:pPr>
      <w:bookmarkStart w:name="" w:id="1893"/>
      <w:r>
        <w:rPr>
          <w:rFonts w:ascii="宋体" w:hAnsi="宋体" w:cs="宋体" w:eastAsia="宋体"/>
          <w:sz w:val="53"/>
          <w:spacing w:val="0"/>
          <w:color w:val="000000"/>
          <w:b w:val="off"/>
          <w:i w:val="off"/>
        </w:rPr>
        <w:t/>
      </w:r>
      <w:bookmarkEnd w:id="1893"/>
    </w:p>
    <w:p>
      <w:pPr>
        <w:pageBreakBefore w:val="off"/>
        <w:tabs/>
        <w:wordWrap w:val="off"/>
        <w:spacing w:before="0" w:after="0" w:line="960" w:lineRule="atLeast"/>
        <w:ind w:left="1100" w:right="60"/>
        <w:jc w:val="both"/>
        <w:textAlignment w:val="baseline"/>
        <w:rPr>
          <w:sz w:val="53"/>
        </w:rPr>
      </w:pPr>
      <w:bookmarkStart w:name="" w:id="1894"/>
      <w:r>
        <w:rPr>
          <w:rFonts w:ascii="宋体" w:hAnsi="宋体" w:cs="宋体" w:eastAsia="宋体"/>
          <w:sz w:val="53"/>
          <w:spacing w:val="0"/>
          <w:color w:val="000000"/>
          <w:b w:val="off"/>
          <w:i w:val="off"/>
        </w:rPr>
        <w:t>语中，也在名词的形式中(不-同一性、不-一致)表达着一个必然</w:t>
      </w:r>
      <w:r>
        <w:rPr>
          <w:rFonts w:ascii="宋体" w:hAnsi="宋体" w:cs="宋体" w:eastAsia="宋体"/>
          <w:sz w:val="53"/>
          <w:spacing w:val="0"/>
          <w:color w:val="000000"/>
          <w:b w:val="off"/>
          <w:i w:val="off"/>
        </w:rPr>
        <w:t>关系，即现时的“否定”与一个虽然不是现时的、但却是变异的肯</w:t>
      </w:r>
      <w:r>
        <w:rPr>
          <w:rFonts w:ascii="宋体" w:hAnsi="宋体" w:cs="宋体" w:eastAsia="宋体"/>
          <w:sz w:val="53"/>
          <w:spacing w:val="0"/>
          <w:color w:val="000000"/>
          <w:b w:val="off"/>
          <w:i w:val="off"/>
        </w:rPr>
        <w:t>定的关系；这个问题会导向一些讨论，我们在这里还不想进入这</w:t>
      </w:r>
      <w:r>
        <w:rPr>
          <w:rFonts w:ascii="宋体" w:hAnsi="宋体" w:cs="宋体" w:eastAsia="宋体"/>
          <w:sz w:val="53"/>
          <w:spacing w:val="0"/>
          <w:color w:val="000000"/>
          <w:b w:val="off"/>
          <w:i w:val="off"/>
        </w:rPr>
        <w:t>些讨论。</w:t>
      </w:r>
      <w:bookmarkEnd w:id="1894"/>
    </w:p>
    <w:p>
      <w:pPr>
        <w:pageBreakBefore w:val="off"/>
        <w:tabs/>
        <w:wordWrap w:val="off"/>
        <w:spacing w:before="0" w:after="0" w:line="960" w:lineRule="atLeast"/>
        <w:ind w:left="1100" w:right="40" w:firstLine="1100"/>
        <w:jc w:val="both"/>
        <w:textAlignment w:val="baseline"/>
        <w:rPr>
          <w:sz w:val="53"/>
        </w:rPr>
      </w:pPr>
      <w:bookmarkStart w:name="" w:id="1895"/>
      <w:r>
        <w:rPr>
          <w:rFonts w:ascii="宋体" w:hAnsi="宋体" w:cs="宋体" w:eastAsia="宋体"/>
          <w:sz w:val="53"/>
          <w:spacing w:val="0"/>
          <w:color w:val="000000"/>
          <w:b w:val="off"/>
          <w:i w:val="off"/>
        </w:rPr>
        <w:t>因此，在通常的陈述中被表达的是同一性或不同一性，并且</w:t>
      </w:r>
      <w:r>
        <w:rPr>
          <w:rFonts w:ascii="宋体" w:hAnsi="宋体" w:cs="宋体" w:eastAsia="宋体"/>
          <w:sz w:val="53"/>
          <w:spacing w:val="0"/>
          <w:color w:val="000000"/>
          <w:b w:val="off"/>
          <w:i w:val="off"/>
        </w:rPr>
        <w:t>是在与“相应直观”相联系的情况下，即是说，对同一性或不同一</w:t>
      </w:r>
      <w:r>
        <w:rPr>
          <w:rFonts w:ascii="宋体" w:hAnsi="宋体" w:cs="宋体" w:eastAsia="宋体"/>
          <w:sz w:val="53"/>
          <w:spacing w:val="0"/>
          <w:color w:val="000000"/>
          <w:b w:val="off"/>
          <w:i w:val="off"/>
        </w:rPr>
        <w:t>性的意向在已[22]进行了的认同或区分中得到充实。在前面的</w:t>
      </w:r>
      <w:r>
        <w:rPr>
          <w:rFonts w:ascii="宋体" w:hAnsi="宋体" w:cs="宋体" w:eastAsia="宋体"/>
          <w:sz w:val="53"/>
          <w:spacing w:val="0"/>
          <w:color w:val="000000"/>
          <w:b w:val="off"/>
          <w:i w:val="off"/>
        </w:rPr>
        <w:t>例子中，如果先前已经发生了单纯的意向，那么就可以说，“瓦屋</w:t>
      </w:r>
      <w:r>
        <w:rPr>
          <w:rFonts w:ascii="宋体" w:hAnsi="宋体" w:cs="宋体" w:eastAsia="宋体"/>
          <w:sz w:val="53"/>
          <w:spacing w:val="0"/>
          <w:color w:val="000000"/>
          <w:b w:val="off"/>
          <w:i w:val="off"/>
        </w:rPr>
        <w:t>顶确实是红的”。谓语意向适合于(例如以“这个瓦屋顶”的方式</w:t>
      </w:r>
      <w:r>
        <w:rPr>
          <w:rFonts w:ascii="宋体" w:hAnsi="宋体" w:cs="宋体" w:eastAsia="宋体"/>
          <w:sz w:val="53"/>
          <w:spacing w:val="0"/>
          <w:color w:val="000000"/>
          <w:b w:val="off"/>
          <w:i w:val="off"/>
        </w:rPr>
        <w:t>而被表象和被直观的)主语。在相反的情况中则要说，“‘实际</w:t>
      </w:r>
      <w:r>
        <w:rPr>
          <w:rFonts w:ascii="宋体" w:hAnsi="宋体" w:cs="宋体" w:eastAsia="宋体"/>
          <w:sz w:val="53"/>
          <w:spacing w:val="0"/>
          <w:color w:val="000000"/>
          <w:b w:val="off"/>
          <w:i w:val="off"/>
        </w:rPr>
        <w:t>上’它不是红的”；谓语不附加给主语。</w: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ragraph">
                  <wp:posOffset>584200</wp:posOffset>
                </wp:positionV>
                <wp:extent cx="901700" cy="533400"/>
                <wp:wrapNone/>
                <wp:docPr id="147" name="文本框 147"/>
                <a:graphic xmlns:a="http://schemas.openxmlformats.org/drawingml/2006/main">
                  <a:graphicData uri="http://schemas.microsoft.com/office/word/2010/wordprocessingShape">
                    <wps:wsp>
                      <wps:cNvSpPr txBox="true"/>
                      <wps:spPr>
                        <a:xfrm>
                          <a:off x="0" y="0"/>
                          <a:ext cx="901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896"/>
                            <w:r>
                              <w:rPr>
                                <w:rFonts w:ascii="黑体" w:hAnsi="黑体" w:cs="黑体" w:eastAsia="黑体"/>
                                <w:sz w:val="56"/>
                                <w:spacing w:val="0"/>
                                <w:color w:val="000000"/>
                                <w:b w:val="off"/>
                                <w:i w:val="off"/>
                              </w:rPr>
                              <w:t>B₂48</w:t>
                            </w:r>
                            <w:bookmarkEnd w:id="1896"/>
                          </w:p>
                        </w:txbxContent>
                      </wps:txbx>
                      <wps:bodyPr wrap="square" lIns="0" rIns="0" tIns="0" bIns="0" vert="horz" anchor="t">
                        <a:noAutofit/>
                      </wps:bodyPr>
                    </wps:wsp>
                  </a:graphicData>
                </a:graphic>
              </wp:anchor>
            </w:drawing>
          </mc:Choice>
          <mc:Fallback>
            <w:pict>
              <v:shape type="#_x0000_t202" filled="f" stroked="f" style="margin-left:129pt;margin-top:46pt;width:7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897"/>
                      <w:r>
                        <w:rPr>
                          <w:rFonts w:ascii="黑体" w:hAnsi="黑体" w:cs="黑体" w:eastAsia="黑体"/>
                          <w:sz w:val="56"/>
                          <w:spacing w:val="0"/>
                          <w:color w:val="000000"/>
                          <w:b w:val="off"/>
                          <w:i w:val="off"/>
                        </w:rPr>
                        <w:t>B₂48</w:t>
                      </w:r>
                      <w:bookmarkEnd w:id="189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25400</wp:posOffset>
                </wp:positionV>
                <wp:extent cx="1117600" cy="533400"/>
                <wp:wrapNone/>
                <wp:docPr id="148" name="文本框 148"/>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898"/>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520</w:t>
                            </w:r>
                            <w:bookmarkEnd w:id="1898"/>
                          </w:p>
                        </w:txbxContent>
                      </wps:txbx>
                      <wps:bodyPr wrap="square" lIns="0" rIns="0" tIns="0" bIns="0" vert="horz" anchor="t">
                        <a:noAutofit/>
                      </wps:bodyPr>
                    </wps:wsp>
                  </a:graphicData>
                </a:graphic>
              </wp:anchor>
            </w:drawing>
          </mc:Choice>
          <mc:Fallback>
            <w:pict>
              <v:shape type="#_x0000_t202" filled="f" stroked="f" style="margin-left:124pt;margin-top:2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899"/>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520</w:t>
                      </w:r>
                      <w:bookmarkEnd w:id="1899"/>
                    </w:p>
                  </w:txbxContent>
                </v:textbox>
              </v:shape>
            </w:pict>
          </mc:Fallback>
        </mc:AlternateContent>
      </w:r>
      <w:bookmarkEnd w:id="1895"/>
    </w:p>
    <w:p>
      <w:pPr>
        <w:pageBreakBefore w:val="off"/>
        <w:tabs/>
        <w:wordWrap w:val="off"/>
        <w:spacing w:before="0" w:after="0" w:line="960" w:lineRule="atLeast"/>
        <w:ind w:left="1100" w:right="0" w:firstLine="1100"/>
        <w:jc w:val="both"/>
        <w:textAlignment w:val="baseline"/>
        <w:rPr>
          <w:sz w:val="53"/>
        </w:rPr>
      </w:pPr>
      <w:bookmarkStart w:name="" w:id="1900"/>
      <w:r>
        <w:rPr>
          <w:rFonts w:ascii="宋体" w:hAnsi="宋体" w:cs="宋体" w:eastAsia="宋体"/>
          <w:sz w:val="53"/>
          <w:spacing w:val="0"/>
          <w:color w:val="000000"/>
          <w:b w:val="off"/>
          <w:i w:val="off"/>
        </w:rPr>
        <w:t>但如果这个“是”的含义现在是根据一个现时的认同(它自</w:t>
      </w:r>
      <w:r>
        <w:rPr>
          <w:rFonts w:ascii="宋体" w:hAnsi="宋体" w:cs="宋体" w:eastAsia="宋体"/>
          <w:sz w:val="53"/>
          <w:spacing w:val="0"/>
          <w:color w:val="000000"/>
          <w:b w:val="off"/>
          <w:i w:val="off"/>
        </w:rPr>
        <w:t>身常常带有充实的特征)而得到充实，那么同时也就很明显，我</w:t>
      </w:r>
      <w:r>
        <w:rPr>
          <w:rFonts w:ascii="宋体" w:hAnsi="宋体" w:cs="宋体" w:eastAsia="宋体"/>
          <w:sz w:val="53"/>
          <w:spacing w:val="0"/>
          <w:color w:val="000000"/>
          <w:b w:val="off"/>
          <w:i w:val="off"/>
        </w:rPr>
        <w:t>们被带出了我们至此为止一直关注着的、但并未明确意识到其</w:t>
      </w:r>
      <w:r>
        <w:rPr>
          <w:rFonts w:ascii="宋体" w:hAnsi="宋体" w:cs="宋体" w:eastAsia="宋体"/>
          <w:sz w:val="53"/>
          <w:spacing w:val="0"/>
          <w:color w:val="000000"/>
          <w:b w:val="off"/>
          <w:i w:val="off"/>
        </w:rPr>
        <w:t>界限的那个领域之外，即被带出了那些确实能够通过一致直观</w:t>
      </w:r>
      <w:r>
        <w:rPr>
          <w:rFonts w:ascii="宋体" w:hAnsi="宋体" w:cs="宋体" w:eastAsia="宋体"/>
          <w:sz w:val="53"/>
          <w:spacing w:val="0"/>
          <w:color w:val="000000"/>
          <w:b w:val="off"/>
          <w:i w:val="off"/>
        </w:rPr>
        <w:t>而得到充实的表达的领域之外。或者毋宁说，我们注意到，在通</w:t>
      </w:r>
      <w:r>
        <w:rPr>
          <w:rFonts w:ascii="宋体" w:hAnsi="宋体" w:cs="宋体" w:eastAsia="宋体"/>
          <w:sz w:val="53"/>
          <w:spacing w:val="0"/>
          <w:color w:val="000000"/>
          <w:b w:val="off"/>
          <w:i w:val="off"/>
        </w:rPr>
        <w:t>常的、我们自明地视作基础的外“感性”或内“感性”意义上的直</w:t>
      </w:r>
      <w:r>
        <w:rPr>
          <w:rFonts w:ascii="宋体" w:hAnsi="宋体" w:cs="宋体" w:eastAsia="宋体"/>
          <w:sz w:val="53"/>
          <w:spacing w:val="0"/>
          <w:color w:val="000000"/>
          <w:b w:val="off"/>
          <w:i w:val="off"/>
        </w:rPr>
        <w:t>观并不单单是一种功能，即可以对直观的标题，对真正充实成就</w:t>
      </w:r>
      <w:r>
        <w:rPr>
          <w:rFonts w:ascii="宋体" w:hAnsi="宋体" w:cs="宋体" w:eastAsia="宋体"/>
          <w:sz w:val="53"/>
          <w:spacing w:val="0"/>
          <w:color w:val="000000"/>
          <w:b w:val="off"/>
          <w:i w:val="off"/>
        </w:rPr>
        <w:t>提出要求的功能。在第二篇中将会对在此出现的这个区别作出</w:t>
      </w:r>
      <w:r>
        <w:rPr>
          <w:rFonts w:ascii="宋体" w:hAnsi="宋体" w:cs="宋体" w:eastAsia="宋体"/>
          <w:sz w:val="53"/>
          <w:spacing w:val="0"/>
          <w:color w:val="000000"/>
          <w:b w:val="off"/>
          <w:i w:val="off"/>
        </w:rPr>
        <w:t>进一步的研究。</w:t>
      </w:r>
      <w:bookmarkEnd w:id="1900"/>
    </w:p>
    <w:p>
      <w:pPr>
        <w:pageBreakBefore w:val="off"/>
        <w:tabs/>
        <w:wordWrap w:val="off"/>
        <w:spacing w:before="0" w:after="0" w:line="960" w:lineRule="atLeast"/>
        <w:ind w:left="1100" w:right="0" w:firstLine="1100"/>
        <w:jc w:val="both"/>
        <w:textAlignment w:val="baseline"/>
        <w:rPr>
          <w:sz w:val="53"/>
        </w:rPr>
      </w:pPr>
      <w:bookmarkStart w:name="" w:id="1901"/>
      <w:r>
        <w:rPr>
          <w:rFonts w:ascii="宋体" w:hAnsi="宋体" w:cs="宋体" w:eastAsia="宋体"/>
          <w:sz w:val="53"/>
          <w:spacing w:val="0"/>
          <w:color w:val="000000"/>
          <w:b w:val="off"/>
          <w:i w:val="off"/>
        </w:rPr>
        <w:t>最好还要明确地说明一点：上面的阐述并不是一个完整的</w:t>
      </w:r>
      <w:r>
        <w:rPr>
          <w:rFonts w:ascii="宋体" w:hAnsi="宋体" w:cs="宋体" w:eastAsia="宋体"/>
          <w:sz w:val="53"/>
          <w:spacing w:val="0"/>
          <w:color w:val="000000"/>
          <w:b w:val="off"/>
          <w:i w:val="off"/>
        </w:rPr>
        <w:t>判断分析，而只是这种分析的一个断片。这里还根本没有顾及</w:t>
      </w:r>
      <w:r>
        <w:rPr>
          <w:rFonts w:ascii="宋体" w:hAnsi="宋体" w:cs="宋体" w:eastAsia="宋体"/>
          <w:sz w:val="53"/>
          <w:spacing w:val="0"/>
          <w:color w:val="000000"/>
          <w:b w:val="off"/>
          <w:i w:val="off"/>
        </w:rPr>
        <w:t>到综合行为的质性，没有顾及到在定语和谓语之间的区别等等。</w:t>
      </w:r>
      <w:bookmarkEnd w:id="1901"/>
    </w:p>
    <w:p>
      <w:pPr>
        <w:pageBreakBefore w:val="off"/>
        <w:tabs/>
        <w:wordWrap w:val="off"/>
        <w:spacing w:before="0" w:after="0" w:line="960" w:lineRule="atLeast"/>
        <w:ind w:left="1180" w:right="0"/>
        <w:jc w:val="both"/>
        <w:textAlignment w:val="baseline"/>
        <w:rPr>
          <w:sz w:val="53"/>
        </w:rPr>
      </w:pPr>
      <w:bookmarkStart w:name="" w:id="1902"/>
      <w:r>
        <w:rPr>
          <w:rFonts w:ascii="宋体" w:hAnsi="宋体" w:cs="宋体" w:eastAsia="宋体"/>
          <w:sz w:val="53"/>
          <w:spacing w:val="0"/>
          <w:color w:val="000000"/>
          <w:u w:val="single"/>
          <w:b w:val="off"/>
          <w:i w:val="off"/>
        </w:rPr>
        <w:t xml:space="preserve">             </w:t>
      </w:r>
      <w:bookmarkEnd w:id="1902"/>
    </w:p>
    <w:p>
      <w:pPr>
        <w:pageBreakBefore w:val="off"/>
        <w:tabs/>
        <w:wordWrap w:val="off"/>
        <w:spacing w:before="420" w:after="0" w:line="600" w:lineRule="atLeast"/>
        <w:ind w:left="1100" w:right="0"/>
        <w:jc w:val="both"/>
        <w:textAlignment w:val="baseline"/>
        <w:rPr>
          <w:sz w:val="44"/>
        </w:rPr>
      </w:pPr>
      <w:bookmarkStart w:name="" w:id="1903"/>
      <w:r>
        <w:rPr>
          <w:rFonts w:ascii="黑体" w:hAnsi="黑体" w:cs="黑体" w:eastAsia="黑体"/>
          <w:sz w:val="44"/>
          <w:spacing w:val="0"/>
          <w:color w:val="000000"/>
          <w:b w:val="on"/>
          <w:i w:val="off"/>
        </w:rPr>
        <w:t>版本注：</w:t>
      </w:r>
      <w:bookmarkEnd w:id="1903"/>
    </w:p>
    <w:p>
      <w:pPr>
        <w:pageBreakBefore w:val="off"/>
        <w:tabs/>
        <w:wordWrap w:val="off"/>
        <w:spacing w:before="0" w:after="0" w:line="640" w:lineRule="atLeast"/>
        <w:ind w:left="1100" w:right="0"/>
        <w:jc w:val="both"/>
        <w:textAlignment w:val="baseline"/>
        <w:rPr>
          <w:sz w:val="48"/>
        </w:rPr>
      </w:pPr>
      <w:bookmarkStart w:name="" w:id="1904"/>
      <w:r>
        <w:rPr>
          <w:rFonts w:ascii="楷体" w:hAnsi="楷体" w:cs="楷体" w:eastAsia="楷体"/>
          <w:sz w:val="48"/>
          <w:spacing w:val="0"/>
          <w:color w:val="000000"/>
          <w:b w:val="off"/>
          <w:i w:val="off"/>
        </w:rPr>
        <w:t>[1]在A版中还紧跟：而且。</w:t>
      </w:r>
      <w:bookmarkEnd w:id="1904"/>
    </w:p>
    <w:p>
      <w:r>
        <w:t/>
      </w:r>
    </w:p>
    <w:p>
      <w:pPr>
        <w:sectPr>
          <w:footerReference r:id="rId146"/>
          <w:headerReference r:id="rId147" w:type="default"/>
          <w:type w:val="nextPage"/>
          <w:pgSz w:w="22520" w:h="31680"/>
          <w:pgMar w:left="3140" w:top="2540" w:right="3140" w:bottom="2540" w:header="2240" w:footer="2240"/>
          <w:cols w:num="1"/>
        </w:sectPr>
      </w:pPr>
    </w:p>
    <w:p>
      <w:pPr>
        <w:pageBreakBefore w:val="off"/>
        <w:tabs/>
        <w:wordWrap w:val="off"/>
        <w:spacing w:before="0" w:after="0" w:line="800" w:lineRule="atLeast"/>
        <w:ind w:left="0" w:right="200"/>
        <w:jc w:val="right"/>
        <w:textAlignment w:val="baseline"/>
        <w:rPr>
          <w:sz w:val="43"/>
        </w:rPr>
      </w:pPr>
      <w:bookmarkStart w:name="" w:id="1905"/>
      <w:r>
        <w:rPr>
          <w:rFonts w:ascii="楷体" w:hAnsi="楷体" w:cs="楷体" w:eastAsia="楷体"/>
          <w:sz w:val="43"/>
          <w:spacing w:val="0"/>
          <w:color w:val="000000"/>
          <w:b w:val="on"/>
          <w:i w:val="off"/>
        </w:rPr>
        <w:t>第一章 含义意向与含义充实|</w:t>
      </w:r>
      <w:r>
        <w:rPr>
          <w:rFonts w:ascii="楷体" w:hAnsi="楷体" w:cs="楷体" w:eastAsia="楷体"/>
          <w:sz w:val="43"/>
          <w:spacing w:val="0"/>
          <w:color w:val="000000"/>
          <w:b w:val="off"/>
          <w:i w:val="off"/>
        </w:rPr>
        <w:t>053</w:t>
      </w:r>
      <w:bookmarkEnd w:id="1905"/>
    </w:p>
    <w:p>
      <w:pPr>
        <w:pageBreakBefore w:val="off"/>
        <w:tabs/>
        <w:wordWrap w:val="off"/>
        <w:spacing w:before="0" w:after="0" w:line="1040" w:lineRule="exact"/>
        <w:ind w:left="0" w:right="0"/>
        <w:jc w:val="right"/>
        <w:textAlignment w:val="baseline"/>
        <w:rPr>
          <w:sz w:val="47"/>
        </w:rPr>
      </w:pPr>
      <w:bookmarkStart w:name="" w:id="1906"/>
      <w:r>
        <w:rPr>
          <w:rFonts w:ascii="宋体" w:hAnsi="宋体" w:cs="宋体" w:eastAsia="宋体"/>
          <w:sz w:val="47"/>
          <w:spacing w:val="0"/>
          <w:color w:val="000000"/>
          <w:b w:val="off"/>
          <w:i w:val="off"/>
        </w:rPr>
        <w:t/>
      </w:r>
      <w:bookmarkEnd w:id="1906"/>
    </w:p>
    <w:p>
      <w:pPr>
        <w:pageBreakBefore w:val="off"/>
        <w:tabs/>
        <w:wordWrap w:val="off"/>
        <w:spacing w:before="0" w:after="0" w:line="1040" w:lineRule="atLeast"/>
        <w:ind w:left="580" w:right="0"/>
        <w:jc w:val="both"/>
        <w:textAlignment w:val="baseline"/>
        <w:rPr>
          <w:sz w:val="47"/>
        </w:rPr>
      </w:pPr>
      <w:bookmarkStart w:name="" w:id="1907"/>
      <w:r>
        <w:rPr>
          <w:rFonts w:ascii="楷体" w:hAnsi="楷体" w:cs="楷体" w:eastAsia="楷体"/>
          <w:sz w:val="47"/>
          <w:spacing w:val="0"/>
          <w:color w:val="000000"/>
          <w:b w:val="off"/>
          <w:i w:val="off"/>
        </w:rPr>
        <w:t>[2]在A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版中加有重点号。</w:t>
      </w:r>
      <w:bookmarkEnd w:id="1907"/>
    </w:p>
    <w:p>
      <w:pPr>
        <w:pageBreakBefore w:val="off"/>
        <w:tabs/>
        <w:wordWrap w:val="off"/>
        <w:spacing w:before="0" w:after="0" w:line="1040" w:lineRule="atLeast"/>
        <w:ind w:left="580" w:right="0"/>
        <w:jc w:val="both"/>
        <w:textAlignment w:val="baseline"/>
        <w:rPr>
          <w:sz w:val="47"/>
        </w:rPr>
      </w:pPr>
      <w:bookmarkStart w:name="" w:id="1908"/>
      <w:r>
        <w:rPr>
          <w:rFonts w:ascii="楷体" w:hAnsi="楷体" w:cs="楷体" w:eastAsia="楷体"/>
          <w:sz w:val="47"/>
          <w:spacing w:val="0"/>
          <w:color w:val="000000"/>
          <w:b w:val="off"/>
          <w:i w:val="off"/>
        </w:rPr>
        <w:t>[3]在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版中还紧跟一个脚注：参阅本卷结尾的诸项补充。</w:t>
      </w:r>
      <w:bookmarkEnd w:id="1908"/>
    </w:p>
    <w:p>
      <w:pPr>
        <w:pageBreakBefore w:val="off"/>
        <w:tabs/>
        <w:wordWrap w:val="off"/>
        <w:spacing w:before="0" w:after="0" w:line="1040" w:lineRule="atLeast"/>
        <w:ind w:left="1400" w:right="40" w:hanging="820"/>
        <w:jc w:val="both"/>
        <w:textAlignment w:val="baseline"/>
        <w:rPr>
          <w:sz w:val="47"/>
        </w:rPr>
      </w:pPr>
      <w:bookmarkStart w:name="" w:id="1909"/>
      <w:r>
        <w:rPr>
          <w:rFonts w:ascii="楷体" w:hAnsi="楷体" w:cs="楷体" w:eastAsia="楷体"/>
          <w:sz w:val="47"/>
          <w:spacing w:val="0"/>
          <w:color w:val="000000"/>
          <w:b w:val="off"/>
          <w:i w:val="off"/>
        </w:rPr>
        <w:t>[4]在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版的目录中“表达着的思想”为复数〈</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ausdrückenden</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Gedanken〉，</w:t>
      </w:r>
      <w:r>
        <w:rPr>
          <w:rFonts w:ascii="仿宋" w:hAnsi="仿宋" w:cs="仿宋" w:eastAsia="仿宋"/>
          <w:sz w:val="47"/>
          <w:spacing w:val="0"/>
          <w:color w:val="000000"/>
          <w:b w:val="off"/>
          <w:i w:val="off"/>
        </w:rPr>
        <w:t>在</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B</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版中改作单数〈</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ausdrückendem</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Gedanken〉。</w:t>
      </w:r>
      <w:bookmarkEnd w:id="1909"/>
    </w:p>
    <w:p>
      <w:pPr>
        <w:pageBreakBefore w:val="off"/>
        <w:tabs/>
        <w:wordWrap w:val="off"/>
        <w:spacing w:before="0" w:after="0" w:line="1040" w:lineRule="atLeast"/>
        <w:ind w:left="580" w:right="0"/>
        <w:jc w:val="both"/>
        <w:textAlignment w:val="baseline"/>
        <w:rPr>
          <w:sz w:val="47"/>
        </w:rPr>
      </w:pPr>
      <w:bookmarkStart w:name="" w:id="1910"/>
      <w:r>
        <w:rPr>
          <w:rFonts w:ascii="楷体" w:hAnsi="楷体" w:cs="楷体" w:eastAsia="楷体"/>
          <w:sz w:val="47"/>
          <w:spacing w:val="0"/>
          <w:color w:val="000000"/>
          <w:b w:val="off"/>
          <w:i w:val="off"/>
        </w:rPr>
        <w:t>[5]在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版中为：这些表达。</w:t>
      </w:r>
      <w:bookmarkEnd w:id="1910"/>
    </w:p>
    <w:p>
      <w:pPr>
        <w:pageBreakBefore w:val="off"/>
        <w:tabs/>
        <w:wordWrap w:val="off"/>
        <w:spacing w:before="0" w:after="0" w:line="1040" w:lineRule="atLeast"/>
        <w:ind w:left="1500" w:right="0" w:hanging="920"/>
        <w:jc w:val="both"/>
        <w:textAlignment w:val="baseline"/>
        <w:rPr>
          <w:sz w:val="47"/>
        </w:rPr>
      </w:pPr>
      <w:bookmarkStart w:name="" w:id="1911"/>
      <w:r>
        <w:rPr>
          <w:rFonts w:ascii="楷体" w:hAnsi="楷体" w:cs="楷体" w:eastAsia="楷体"/>
          <w:sz w:val="47"/>
          <w:spacing w:val="0"/>
          <w:color w:val="000000"/>
          <w:b w:val="off"/>
          <w:i w:val="off"/>
        </w:rPr>
        <w:t>[6]在A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版中“直观”为单数〈</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Anschauung〉，在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B</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版中改作复数</w:t>
      </w:r>
      <w:r>
        <w:rPr>
          <w:rFonts w:ascii="仿宋" w:hAnsi="仿宋" w:cs="仿宋" w:eastAsia="仿宋"/>
          <w:sz w:val="47"/>
          <w:spacing w:val="0"/>
          <w:color w:val="000000"/>
          <w:b w:val="off"/>
          <w:i w:val="off"/>
        </w:rPr>
        <w: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Anschauungen〉。</w:t>
      </w:r>
      <w:bookmarkEnd w:id="1911"/>
    </w:p>
    <w:p>
      <w:pPr>
        <w:pageBreakBefore w:val="off"/>
        <w:tabs/>
        <w:wordWrap w:val="off"/>
        <w:spacing w:before="0" w:after="0" w:line="1040" w:lineRule="atLeast"/>
        <w:ind w:left="580" w:right="0"/>
        <w:jc w:val="both"/>
        <w:textAlignment w:val="baseline"/>
        <w:rPr>
          <w:sz w:val="47"/>
        </w:rPr>
      </w:pPr>
      <w:bookmarkStart w:name="" w:id="1912"/>
      <w:r>
        <w:rPr>
          <w:rFonts w:ascii="楷体" w:hAnsi="楷体" w:cs="楷体" w:eastAsia="楷体"/>
          <w:sz w:val="47"/>
          <w:spacing w:val="0"/>
          <w:color w:val="000000"/>
          <w:b w:val="off"/>
          <w:i w:val="off"/>
        </w:rPr>
        <w:t>[7]在A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版中为：第509页以后。</w:t>
      </w:r>
      <w:bookmarkEnd w:id="1912"/>
    </w:p>
    <w:p>
      <w:pPr>
        <w:pageBreakBefore w:val="off"/>
        <w:tabs/>
        <w:wordWrap w:val="off"/>
        <w:spacing w:before="0" w:after="0" w:line="1040" w:lineRule="atLeast"/>
        <w:ind w:left="580" w:right="0"/>
        <w:jc w:val="both"/>
        <w:textAlignment w:val="baseline"/>
        <w:rPr>
          <w:sz w:val="47"/>
        </w:rPr>
      </w:pPr>
      <w:bookmarkStart w:name="" w:id="1913"/>
      <w:r>
        <w:rPr>
          <w:rFonts w:ascii="楷体" w:hAnsi="楷体" w:cs="楷体" w:eastAsia="楷体"/>
          <w:sz w:val="47"/>
          <w:spacing w:val="0"/>
          <w:color w:val="000000"/>
          <w:b w:val="off"/>
          <w:i w:val="off"/>
        </w:rPr>
        <w:t>[8]在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版中还紧跟：差异。</w:t>
      </w:r>
      <w:bookmarkEnd w:id="1913"/>
    </w:p>
    <w:p>
      <w:pPr>
        <w:pageBreakBefore w:val="off"/>
        <w:tabs/>
        <w:wordWrap w:val="off"/>
        <w:spacing w:before="0" w:after="0" w:line="1040" w:lineRule="atLeast"/>
        <w:ind w:left="580" w:right="0"/>
        <w:jc w:val="both"/>
        <w:textAlignment w:val="baseline"/>
        <w:rPr>
          <w:sz w:val="47"/>
        </w:rPr>
      </w:pPr>
      <w:bookmarkStart w:name="" w:id="1914"/>
      <w:r>
        <w:rPr>
          <w:rFonts w:ascii="楷体" w:hAnsi="楷体" w:cs="楷体" w:eastAsia="楷体"/>
          <w:sz w:val="47"/>
          <w:spacing w:val="0"/>
          <w:color w:val="000000"/>
          <w:b w:val="off"/>
          <w:i w:val="off"/>
        </w:rPr>
        <w:t>[9]在A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版中未加重点号。</w:t>
      </w:r>
      <w:bookmarkEnd w:id="1914"/>
    </w:p>
    <w:p>
      <w:pPr>
        <w:pageBreakBefore w:val="off"/>
        <w:tabs/>
        <w:wordWrap w:val="off"/>
        <w:spacing w:before="0" w:after="0" w:line="1040" w:lineRule="atLeast"/>
        <w:ind w:left="580" w:right="0"/>
        <w:jc w:val="both"/>
        <w:textAlignment w:val="baseline"/>
        <w:rPr>
          <w:sz w:val="47"/>
        </w:rPr>
      </w:pPr>
      <w:bookmarkStart w:name="" w:id="1915"/>
      <w:r>
        <w:rPr>
          <w:rFonts w:ascii="楷体" w:hAnsi="楷体" w:cs="楷体" w:eastAsia="楷体"/>
          <w:sz w:val="47"/>
          <w:spacing w:val="0"/>
          <w:color w:val="000000"/>
          <w:b w:val="off"/>
          <w:i w:val="off"/>
        </w:rPr>
        <w:t>[10]在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版中加有重点号。</w:t>
      </w:r>
      <w:bookmarkEnd w:id="1915"/>
    </w:p>
    <w:p>
      <w:pPr>
        <w:pageBreakBefore w:val="off"/>
        <w:tabs/>
        <w:wordWrap w:val="off"/>
        <w:spacing w:before="0" w:after="0" w:line="1040" w:lineRule="atLeast"/>
        <w:ind w:left="580" w:right="0"/>
        <w:jc w:val="both"/>
        <w:textAlignment w:val="baseline"/>
        <w:rPr>
          <w:sz w:val="47"/>
        </w:rPr>
      </w:pPr>
      <w:bookmarkStart w:name="" w:id="1916"/>
      <w:r>
        <w:rPr>
          <w:rFonts w:ascii="楷体" w:hAnsi="楷体" w:cs="楷体" w:eastAsia="楷体"/>
          <w:sz w:val="47"/>
          <w:spacing w:val="0"/>
          <w:color w:val="000000"/>
          <w:b w:val="off"/>
          <w:i w:val="off"/>
        </w:rPr>
        <w:t>[11]在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版中加有重点号。</w:t>
      </w:r>
      <w:bookmarkEnd w:id="1916"/>
    </w:p>
    <w:p>
      <w:pPr>
        <w:pageBreakBefore w:val="off"/>
        <w:tabs/>
        <w:wordWrap w:val="off"/>
        <w:spacing w:before="0" w:after="0" w:line="1040" w:lineRule="atLeast"/>
        <w:ind w:left="580" w:right="0"/>
        <w:jc w:val="both"/>
        <w:textAlignment w:val="baseline"/>
        <w:rPr>
          <w:sz w:val="47"/>
        </w:rPr>
      </w:pPr>
      <w:bookmarkStart w:name="" w:id="1917"/>
      <w:r>
        <w:rPr>
          <w:rFonts w:ascii="楷体" w:hAnsi="楷体" w:cs="楷体" w:eastAsia="楷体"/>
          <w:sz w:val="47"/>
          <w:spacing w:val="0"/>
          <w:color w:val="000000"/>
          <w:b w:val="off"/>
          <w:i w:val="off"/>
        </w:rPr>
        <w:t>[12]A本的补充与修改：第47节(第619页以后)。</w:t>
      </w:r>
      <w:bookmarkEnd w:id="1917"/>
    </w:p>
    <w:p>
      <w:pPr>
        <w:pageBreakBefore w:val="off"/>
        <w:tabs/>
        <w:wordWrap w:val="off"/>
        <w:spacing w:before="0" w:after="0" w:line="1040" w:lineRule="atLeast"/>
        <w:ind w:left="580" w:right="0"/>
        <w:jc w:val="both"/>
        <w:textAlignment w:val="baseline"/>
        <w:rPr>
          <w:sz w:val="47"/>
        </w:rPr>
      </w:pPr>
      <w:bookmarkStart w:name="" w:id="1918"/>
      <w:r>
        <w:rPr>
          <w:rFonts w:ascii="楷体" w:hAnsi="楷体" w:cs="楷体" w:eastAsia="楷体"/>
          <w:sz w:val="47"/>
          <w:spacing w:val="0"/>
          <w:color w:val="000000"/>
          <w:b w:val="off"/>
          <w:i w:val="off"/>
        </w:rPr>
        <w:t>[13]在A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版中为：第11节。</w:t>
      </w:r>
      <w:bookmarkEnd w:id="1918"/>
    </w:p>
    <w:p>
      <w:pPr>
        <w:pageBreakBefore w:val="off"/>
        <w:tabs/>
        <w:wordWrap w:val="off"/>
        <w:spacing w:before="0" w:after="0" w:line="1040" w:lineRule="atLeast"/>
        <w:ind w:left="580" w:right="0"/>
        <w:jc w:val="both"/>
        <w:textAlignment w:val="baseline"/>
        <w:rPr>
          <w:sz w:val="47"/>
        </w:rPr>
      </w:pPr>
      <w:bookmarkStart w:name="" w:id="1919"/>
      <w:r>
        <w:rPr>
          <w:rFonts w:ascii="楷体" w:hAnsi="楷体" w:cs="楷体" w:eastAsia="楷体"/>
          <w:sz w:val="47"/>
          <w:spacing w:val="0"/>
          <w:color w:val="000000"/>
          <w:b w:val="off"/>
          <w:i w:val="off"/>
        </w:rPr>
        <w:t>[14]在A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版中为：第358页。</w:t>
      </w:r>
      <w:bookmarkEnd w:id="1919"/>
    </w:p>
    <w:p>
      <w:pPr>
        <w:pageBreakBefore w:val="off"/>
        <w:tabs/>
        <w:wordWrap w:val="off"/>
        <w:spacing w:before="0" w:after="0" w:line="1040" w:lineRule="atLeast"/>
        <w:ind w:left="580" w:right="0"/>
        <w:jc w:val="both"/>
        <w:textAlignment w:val="baseline"/>
        <w:rPr>
          <w:sz w:val="47"/>
        </w:rPr>
      </w:pPr>
      <w:bookmarkStart w:name="" w:id="1920"/>
      <w:r>
        <w:rPr>
          <w:rFonts w:ascii="楷体" w:hAnsi="楷体" w:cs="楷体" w:eastAsia="楷体"/>
          <w:sz w:val="47"/>
          <w:spacing w:val="0"/>
          <w:color w:val="000000"/>
          <w:b w:val="off"/>
          <w:i w:val="off"/>
        </w:rPr>
        <w:t>[15]在A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版中未加重点号。</w:t>
      </w:r>
      <w:bookmarkEnd w:id="1920"/>
    </w:p>
    <w:p>
      <w:pPr>
        <w:pageBreakBefore w:val="off"/>
        <w:tabs/>
        <w:wordWrap w:val="off"/>
        <w:spacing w:before="0" w:after="0" w:line="1040" w:lineRule="atLeast"/>
        <w:ind w:left="580" w:right="0"/>
        <w:jc w:val="both"/>
        <w:textAlignment w:val="baseline"/>
        <w:rPr>
          <w:sz w:val="47"/>
        </w:rPr>
      </w:pPr>
      <w:bookmarkStart w:name="" w:id="1921"/>
      <w:r>
        <w:rPr>
          <w:rFonts w:ascii="楷体" w:hAnsi="楷体" w:cs="楷体" w:eastAsia="楷体"/>
          <w:sz w:val="47"/>
          <w:spacing w:val="0"/>
          <w:color w:val="000000"/>
          <w:b w:val="off"/>
          <w:i w:val="off"/>
        </w:rPr>
        <w:t>[16]在A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版中为：感知-杂多性。</w:t>
      </w:r>
      <w:bookmarkEnd w:id="1921"/>
    </w:p>
    <w:p>
      <w:pPr>
        <w:pageBreakBefore w:val="off"/>
        <w:tabs/>
        <w:wordWrap w:val="off"/>
        <w:spacing w:before="0" w:after="0" w:line="1040" w:lineRule="atLeast"/>
        <w:ind w:left="580" w:right="0"/>
        <w:jc w:val="both"/>
        <w:textAlignment w:val="baseline"/>
        <w:rPr>
          <w:sz w:val="47"/>
        </w:rPr>
      </w:pPr>
      <w:bookmarkStart w:name="" w:id="1922"/>
      <w:r>
        <w:rPr>
          <w:rFonts w:ascii="楷体" w:hAnsi="楷体" w:cs="楷体" w:eastAsia="楷体"/>
          <w:sz w:val="47"/>
          <w:spacing w:val="0"/>
          <w:color w:val="000000"/>
          <w:b w:val="off"/>
          <w:i w:val="off"/>
        </w:rPr>
        <w:t>[17]在A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版中为：第12节。</w:t>
      </w:r>
      <w:bookmarkEnd w:id="1922"/>
    </w:p>
    <w:p>
      <w:pPr>
        <w:pageBreakBefore w:val="off"/>
        <w:tabs/>
        <w:wordWrap w:val="off"/>
        <w:spacing w:before="0" w:after="0" w:line="1040" w:lineRule="atLeast"/>
        <w:ind w:left="580" w:right="0"/>
        <w:jc w:val="both"/>
        <w:textAlignment w:val="baseline"/>
        <w:rPr>
          <w:sz w:val="47"/>
        </w:rPr>
      </w:pPr>
      <w:bookmarkStart w:name="" w:id="1923"/>
      <w:r>
        <w:rPr>
          <w:rFonts w:ascii="楷体" w:hAnsi="楷体" w:cs="楷体" w:eastAsia="楷体"/>
          <w:sz w:val="47"/>
          <w:spacing w:val="0"/>
          <w:color w:val="000000"/>
          <w:b w:val="off"/>
          <w:i w:val="off"/>
        </w:rPr>
        <w:t>[18]在A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版中为：第521页以后。</w:t>
      </w:r>
      <w:bookmarkEnd w:id="1923"/>
    </w:p>
    <w:p>
      <w:pPr>
        <w:pageBreakBefore w:val="off"/>
        <w:tabs/>
        <w:wordWrap w:val="off"/>
        <w:spacing w:before="0" w:after="0" w:line="1040" w:lineRule="atLeast"/>
        <w:ind w:left="580" w:right="0"/>
        <w:jc w:val="both"/>
        <w:textAlignment w:val="baseline"/>
        <w:rPr>
          <w:sz w:val="47"/>
        </w:rPr>
      </w:pPr>
      <w:bookmarkStart w:name="" w:id="1924"/>
      <w:r>
        <w:rPr>
          <w:rFonts w:ascii="楷体" w:hAnsi="楷体" w:cs="楷体" w:eastAsia="楷体"/>
          <w:sz w:val="47"/>
          <w:spacing w:val="0"/>
          <w:color w:val="000000"/>
          <w:b w:val="off"/>
          <w:i w:val="off"/>
        </w:rPr>
        <w:t>[19]在A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版中为：第13节。</w:t>
      </w:r>
      <w:bookmarkEnd w:id="1924"/>
    </w:p>
    <w:p>
      <w:pPr>
        <w:pageBreakBefore w:val="off"/>
        <w:tabs/>
        <w:wordWrap w:val="off"/>
        <w:spacing w:before="0" w:after="0" w:line="1040" w:lineRule="atLeast"/>
        <w:ind w:left="580" w:right="0"/>
        <w:jc w:val="both"/>
        <w:textAlignment w:val="baseline"/>
        <w:rPr>
          <w:sz w:val="47"/>
        </w:rPr>
      </w:pPr>
      <w:bookmarkStart w:name="" w:id="1925"/>
      <w:r>
        <w:rPr>
          <w:rFonts w:ascii="楷体" w:hAnsi="楷体" w:cs="楷体" w:eastAsia="楷体"/>
          <w:sz w:val="47"/>
          <w:spacing w:val="0"/>
          <w:color w:val="000000"/>
          <w:b w:val="off"/>
          <w:i w:val="off"/>
        </w:rPr>
        <w:t>[20]在A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版中还紧跟：更为。</w:t>
      </w:r>
      <w:bookmarkEnd w:id="1925"/>
    </w:p>
    <w:p>
      <w:pPr>
        <w:pageBreakBefore w:val="off"/>
        <w:tabs/>
        <w:wordWrap w:val="off"/>
        <w:spacing w:before="0" w:after="0" w:line="1040" w:lineRule="atLeast"/>
        <w:ind w:left="580" w:right="0"/>
        <w:jc w:val="both"/>
        <w:textAlignment w:val="baseline"/>
        <w:rPr>
          <w:sz w:val="47"/>
        </w:rPr>
      </w:pPr>
      <w:bookmarkStart w:name="" w:id="1926"/>
      <w:r>
        <w:rPr>
          <w:rFonts w:ascii="楷体" w:hAnsi="楷体" w:cs="楷体" w:eastAsia="楷体"/>
          <w:sz w:val="47"/>
          <w:spacing w:val="0"/>
          <w:color w:val="000000"/>
          <w:b w:val="off"/>
          <w:i w:val="off"/>
        </w:rPr>
        <w:t>[21]在A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版中还紧跟：已经。</w:t>
      </w:r>
      <w:bookmarkEnd w:id="1926"/>
    </w:p>
    <w:p>
      <w:pPr>
        <w:pageBreakBefore w:val="off"/>
        <w:tabs/>
        <w:wordWrap w:val="off"/>
        <w:spacing w:before="0" w:after="0" w:line="1040" w:lineRule="atLeast"/>
        <w:ind w:left="580" w:right="0"/>
        <w:jc w:val="both"/>
        <w:textAlignment w:val="baseline"/>
        <w:rPr>
          <w:sz w:val="47"/>
        </w:rPr>
      </w:pPr>
      <w:bookmarkStart w:name="" w:id="1927"/>
      <w:r>
        <w:rPr>
          <w:rFonts w:ascii="楷体" w:hAnsi="楷体" w:cs="楷体" w:eastAsia="楷体"/>
          <w:sz w:val="47"/>
          <w:spacing w:val="0"/>
          <w:color w:val="000000"/>
          <w:b w:val="off"/>
          <w:i w:val="off"/>
        </w:rPr>
        <w:t>[22]在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版中还紧跟：现时。</w:t>
      </w:r>
      <w:bookmarkEnd w:id="1927"/>
    </w:p>
    <w:p>
      <w:r>
        <w:t/>
      </w:r>
    </w:p>
    <w:p>
      <w:pPr>
        <w:sectPr>
          <w:footerReference r:id="rId148"/>
          <w:headerReference r:id="rId149" w:type="default"/>
          <w:type w:val="nextPage"/>
          <w:pgSz w:w="22520" w:h="31680"/>
          <w:pgMar w:left="3400" w:top="2580" w:right="3400" w:bottom="2580" w:header="2280" w:footer="2280"/>
          <w:cols w:num="1"/>
        </w:sectPr>
      </w:pPr>
    </w:p>
    <w:p>
      <w:pPr>
        <w:pageBreakBefore w:val="off"/>
        <w:tabs/>
        <w:wordWrap w:val="off"/>
        <w:spacing w:before="1640" w:after="0" w:line="1280" w:lineRule="atLeast"/>
        <w:ind w:left="0" w:right="5780" w:firstLine="7460"/>
        <w:jc w:val="both"/>
        <w:textAlignment w:val="baseline"/>
        <w:rPr>
          <w:sz w:val="97"/>
        </w:rPr>
      </w:pPr>
      <w:bookmarkStart w:name="" w:id="1928"/>
      <w:r>
        <w:rPr>
          <w:rFonts w:ascii="TimesNewRoman" w:hAnsi="TimesNewRoman" w:cs="TimesNewRoman" w:eastAsia="TimesNewRoman"/>
          <w:sz w:val="97"/>
          <w:spacing w:val="0"/>
          <w:color w:val="000000"/>
          <w:b w:val="off"/>
          <w:i w:val="off"/>
        </w:rPr>
        <w:t>A521</w:t>
      </w:r>
      <w:r>
        <w:rPr>
          <w:rFonts w:ascii="宋体" w:hAnsi="宋体" w:cs="宋体" w:eastAsia="宋体"/>
          <w:sz w:val="97"/>
          <w:spacing w:val="0"/>
          <w:color w:val="000000"/>
          <w:b w:val="on"/>
          <w:i w:val="off"/>
        </w:rPr>
        <w:t>第二章</w:t>
      </w:r>
      <w:bookmarkEnd w:id="1928"/>
    </w:p>
    <w:p>
      <w:pPr>
        <w:pageBreakBefore w:val="off"/>
        <w:tabs/>
        <w:wordWrap w:val="off"/>
        <w:spacing w:before="0" w:after="0" w:line="1480" w:lineRule="atLeast"/>
        <w:ind w:left="1660" w:right="20"/>
        <w:jc w:val="center"/>
        <w:textAlignment w:val="baseline"/>
        <w:rPr>
          <w:sz w:val="105"/>
        </w:rPr>
      </w:pPr>
      <w:bookmarkStart w:name="" w:id="1929"/>
      <w:r>
        <w:rPr>
          <w:rFonts w:ascii="宋体" w:hAnsi="宋体" w:cs="宋体" w:eastAsia="宋体"/>
          <w:sz w:val="105"/>
          <w:spacing w:val="0"/>
          <w:color w:val="000000"/>
          <w:b w:val="on"/>
          <w:i w:val="off"/>
        </w:rPr>
        <w:t>对客体化意向以及它们</w:t>
      </w:r>
      <w:r>
        <w:rPr>
          <w:rFonts w:ascii="宋体" w:hAnsi="宋体" w:cs="宋体" w:eastAsia="宋体"/>
          <w:sz w:val="105"/>
          <w:spacing w:val="0"/>
          <w:color w:val="000000"/>
          <w:b w:val="on"/>
          <w:i w:val="off"/>
        </w:rPr>
        <w:t>通过充实综合的区别而形成的</w:t>
      </w:r>
      <w:r>
        <w:rPr>
          <w:rFonts w:ascii="宋体" w:hAnsi="宋体" w:cs="宋体" w:eastAsia="宋体"/>
          <w:sz w:val="105"/>
          <w:spacing w:val="0"/>
          <w:color w:val="000000"/>
          <w:b w:val="on"/>
          <w:i w:val="off"/>
        </w:rPr>
        <w:t>本质变种的间接特征描述</w:t>
      </w:r>
      <w:r>
        <mc:AlternateContent>
          <mc:Choice Requires="wps">
            <w:drawing>
              <wp:anchor allowOverlap="true" layoutInCell="true" locked="false" simplePos="false" behindDoc="false" relativeHeight="251659264" distL="0" distR="0" distT="0" distB="0">
                <wp:simplePos x="0" y="0"/>
                <wp:positionH relativeFrom="page">
                  <wp:posOffset>1828800</wp:posOffset>
                </wp:positionH>
                <wp:positionV relativeFrom="paragraph">
                  <wp:posOffset>-508000</wp:posOffset>
                </wp:positionV>
                <wp:extent cx="1003300" cy="584200"/>
                <wp:wrapNone/>
                <wp:docPr id="149" name="文本框 149"/>
                <a:graphic xmlns:a="http://schemas.openxmlformats.org/drawingml/2006/main">
                  <a:graphicData uri="http://schemas.microsoft.com/office/word/2010/wordprocessingShape">
                    <wps:wsp>
                      <wps:cNvSpPr txBox="true"/>
                      <wps:spPr>
                        <a:xfrm>
                          <a:off x="0" y="0"/>
                          <a:ext cx="10033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1"/>
                              </w:rPr>
                            </w:pPr>
                            <w:bookmarkStart w:name="" w:id="1930"/>
                            <w:r>
                              <w:rPr>
                                <w:rFonts w:ascii="TimesNewRoman" w:hAnsi="TimesNewRoman" w:cs="TimesNewRoman" w:eastAsia="TimesNewRoman"/>
                                <w:sz w:val="61"/>
                                <w:spacing w:val="0"/>
                                <w:color w:val="000000"/>
                                <w:b w:val="off"/>
                                <w:i w:val="off"/>
                              </w:rPr>
                              <w:t>B₂49</w:t>
                            </w:r>
                            <w:bookmarkEnd w:id="1930"/>
                          </w:p>
                        </w:txbxContent>
                      </wps:txbx>
                      <wps:bodyPr wrap="square" lIns="0" rIns="0" tIns="0" bIns="0" vert="horz" anchor="t">
                        <a:noAutofit/>
                      </wps:bodyPr>
                    </wps:wsp>
                  </a:graphicData>
                </a:graphic>
              </wp:anchor>
            </w:drawing>
          </mc:Choice>
          <mc:Fallback>
            <w:pict>
              <v:shape type="#_x0000_t202" filled="f" stroked="f" style="margin-left:144pt;margin-top:-40pt;width:79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1"/>
                        </w:rPr>
                      </w:pPr>
                      <w:bookmarkStart w:name="" w:id="1931"/>
                      <w:r>
                        <w:rPr>
                          <w:rFonts w:ascii="TimesNewRoman" w:hAnsi="TimesNewRoman" w:cs="TimesNewRoman" w:eastAsia="TimesNewRoman"/>
                          <w:sz w:val="61"/>
                          <w:spacing w:val="0"/>
                          <w:color w:val="000000"/>
                          <w:b w:val="off"/>
                          <w:i w:val="off"/>
                        </w:rPr>
                        <w:t>B₂49</w:t>
                      </w:r>
                      <w:bookmarkEnd w:id="1931"/>
                    </w:p>
                  </w:txbxContent>
                </v:textbox>
              </v:shape>
            </w:pict>
          </mc:Fallback>
        </mc:AlternateContent>
      </w:r>
      <w:bookmarkEnd w:id="1929"/>
    </w:p>
    <w:p>
      <w:pPr>
        <w:pageBreakBefore w:val="off"/>
        <w:tabs/>
        <w:wordWrap w:val="off"/>
        <w:spacing w:before="0" w:after="0" w:line="1240" w:lineRule="exact"/>
        <w:ind w:left="0" w:right="0"/>
        <w:jc w:val="center"/>
        <w:textAlignment w:val="baseline"/>
        <w:rPr>
          <w:sz w:val="105"/>
        </w:rPr>
      </w:pPr>
      <w:bookmarkStart w:name="" w:id="1932"/>
      <w:r>
        <w:rPr>
          <w:rFonts w:ascii="宋体" w:hAnsi="宋体" w:cs="宋体" w:eastAsia="宋体"/>
          <w:sz w:val="105"/>
          <w:spacing w:val="0"/>
          <w:color w:val="000000"/>
          <w:b w:val="off"/>
          <w:i w:val="off"/>
        </w:rPr>
        <w:t/>
      </w:r>
      <w:bookmarkEnd w:id="1932"/>
    </w:p>
    <w:p>
      <w:pPr>
        <w:pageBreakBefore w:val="off"/>
        <w:tabs/>
        <w:wordWrap w:val="off"/>
        <w:spacing w:before="0" w:after="0" w:line="1480" w:lineRule="atLeast"/>
        <w:ind w:left="6980" w:right="320" w:hanging="4920"/>
        <w:jc w:val="both"/>
        <w:textAlignment w:val="baseline"/>
        <w:rPr>
          <w:sz w:val="105"/>
        </w:rPr>
      </w:pPr>
      <w:bookmarkStart w:name="" w:id="1933"/>
      <w:r>
        <w:rPr>
          <w:rFonts w:ascii="宋体" w:hAnsi="宋体" w:cs="宋体" w:eastAsia="宋体"/>
          <w:sz w:val="105"/>
          <w:spacing w:val="0"/>
          <w:color w:val="000000"/>
          <w:b w:val="on"/>
          <w:i w:val="off"/>
        </w:rPr>
        <w:t>第</w:t>
      </w:r>
      <w:r>
        <w:rPr>
          <w:rFonts w:ascii="宋体" w:hAnsi="宋体" w:cs="宋体" w:eastAsia="宋体"/>
          <w:sz w:val="105"/>
          <w:spacing w:val="0"/>
          <w:color w:val="000000"/>
          <w:b w:val="off"/>
          <w:i w:val="off"/>
        </w:rPr>
        <w:t xml:space="preserve"> </w:t>
      </w:r>
      <w:r>
        <w:rPr>
          <w:rFonts w:ascii="宋体" w:hAnsi="宋体" w:cs="宋体" w:eastAsia="宋体"/>
          <w:sz w:val="105"/>
          <w:spacing w:val="0"/>
          <w:color w:val="000000"/>
          <w:b w:val="on"/>
          <w:i w:val="off"/>
        </w:rPr>
        <w:t>13节[1]认识的综合作为对客体</w:t>
      </w:r>
      <w:r>
        <w:rPr>
          <w:rFonts w:ascii="宋体" w:hAnsi="宋体" w:cs="宋体" w:eastAsia="宋体"/>
          <w:sz w:val="105"/>
          <w:spacing w:val="0"/>
          <w:color w:val="000000"/>
          <w:b w:val="on"/>
          <w:i w:val="off"/>
        </w:rPr>
        <w:t>化行为而言具有特征</w:t>
      </w:r>
      <w:r>
        <w:rPr>
          <w:rFonts w:ascii="宋体" w:hAnsi="宋体" w:cs="宋体" w:eastAsia="宋体"/>
          <w:sz w:val="105"/>
          <w:spacing w:val="0"/>
          <w:color w:val="000000"/>
          <w:b w:val="on"/>
          <w:i w:val="off"/>
        </w:rPr>
        <w:t>性的充实形式</w:t>
      </w:r>
      <w:bookmarkEnd w:id="1933"/>
    </w:p>
    <w:p>
      <w:pPr>
        <w:pageBreakBefore w:val="off"/>
        <w:tabs/>
        <w:wordWrap w:val="off"/>
        <w:spacing w:before="0" w:after="0" w:line="780" w:lineRule="exact"/>
        <w:ind w:left="0" w:right="0"/>
        <w:jc w:val="both"/>
        <w:textAlignment w:val="baseline"/>
        <w:rPr>
          <w:sz w:val="54"/>
        </w:rPr>
      </w:pPr>
      <w:bookmarkStart w:name="" w:id="1934"/>
      <w:r>
        <w:rPr>
          <w:rFonts w:ascii="宋体" w:hAnsi="宋体" w:cs="宋体" w:eastAsia="宋体"/>
          <w:sz w:val="54"/>
          <w:spacing w:val="0"/>
          <w:color w:val="000000"/>
          <w:b w:val="off"/>
          <w:i w:val="off"/>
        </w:rPr>
        <w:t/>
      </w:r>
      <w:bookmarkEnd w:id="1934"/>
    </w:p>
    <w:p>
      <w:pPr>
        <w:pageBreakBefore w:val="off"/>
        <w:tabs/>
        <w:wordWrap w:val="off"/>
        <w:spacing w:before="0" w:after="0" w:line="760" w:lineRule="atLeast"/>
        <w:ind w:left="1820" w:right="0" w:firstLine="1080"/>
        <w:jc w:val="both"/>
        <w:textAlignment w:val="baseline"/>
        <w:rPr>
          <w:sz w:val="54"/>
        </w:rPr>
      </w:pPr>
      <w:bookmarkStart w:name="" w:id="1935"/>
      <w:r>
        <w:rPr>
          <w:rFonts w:ascii="仿宋" w:hAnsi="仿宋" w:cs="仿宋" w:eastAsia="仿宋"/>
          <w:sz w:val="54"/>
          <w:spacing w:val="0"/>
          <w:color w:val="000000"/>
          <w:b w:val="off"/>
          <w:i w:val="off"/>
        </w:rPr>
        <w:t>我们在前面①将含义意向纳入到在确切词义上的“意向”的</w:t>
      </w:r>
      <w:r>
        <w:rPr>
          <w:rFonts w:ascii="仿宋" w:hAnsi="仿宋" w:cs="仿宋" w:eastAsia="仿宋"/>
          <w:sz w:val="54"/>
          <w:spacing w:val="0"/>
          <w:color w:val="000000"/>
          <w:b w:val="off"/>
          <w:i w:val="off"/>
        </w:rPr>
        <w:t>更宽泛范围之中。从可能性上看，与所有意向相符合的是充实</w:t>
      </w:r>
      <w:r>
        <w:rPr>
          <w:rFonts w:ascii="仿宋" w:hAnsi="仿宋" w:cs="仿宋" w:eastAsia="仿宋"/>
          <w:sz w:val="54"/>
          <w:spacing w:val="0"/>
          <w:color w:val="000000"/>
          <w:b w:val="off"/>
          <w:i w:val="off"/>
        </w:rPr>
        <w:t>(或者是它们的否定性对立面：失实)，它们是一种特殊的过渡</w:t>
      </w:r>
      <w:r>
        <w:rPr>
          <w:rFonts w:ascii="仿宋" w:hAnsi="仿宋" w:cs="仿宋" w:eastAsia="仿宋"/>
          <w:sz w:val="54"/>
          <w:spacing w:val="0"/>
          <w:color w:val="000000"/>
          <w:b w:val="off"/>
          <w:i w:val="off"/>
        </w:rPr>
        <w:t>体验，这些体验本身也被描述为行为，并且可以说，它们使各个</w:t>
      </w:r>
      <w:r>
        <w:rPr>
          <w:rFonts w:ascii="仿宋" w:hAnsi="仿宋" w:cs="仿宋" w:eastAsia="仿宋"/>
          <w:sz w:val="54"/>
          <w:spacing w:val="0"/>
          <w:color w:val="000000"/>
          <w:b w:val="off"/>
          <w:i w:val="off"/>
        </w:rPr>
        <w:t>意指着的行为在一个相关的行为中达到其目的。只要后一种行</w:t>
      </w:r>
      <w:r>
        <w:rPr>
          <w:rFonts w:ascii="仿宋" w:hAnsi="仿宋" w:cs="仿宋" w:eastAsia="仿宋"/>
          <w:sz w:val="54"/>
          <w:spacing w:val="0"/>
          <w:color w:val="000000"/>
          <w:b w:val="off"/>
          <w:i w:val="off"/>
        </w:rPr>
        <w:t>为充实了意向，它就叫做充实行为，但只是借助于充实的综合行</w:t>
      </w:r>
      <w:r>
        <w:rPr>
          <w:rFonts w:ascii="仿宋" w:hAnsi="仿宋" w:cs="仿宋" w:eastAsia="仿宋"/>
          <w:sz w:val="54"/>
          <w:spacing w:val="0"/>
          <w:color w:val="000000"/>
          <w:b w:val="off"/>
          <w:i w:val="off"/>
        </w:rPr>
        <w:t>为，即在充实活动意义上的充实的综合行为，它才叫做充实行</w:t>
      </w:r>
      <w:r>
        <w:rPr>
          <w:rFonts w:ascii="仿宋" w:hAnsi="仿宋" w:cs="仿宋" w:eastAsia="仿宋"/>
          <w:sz w:val="54"/>
          <w:spacing w:val="0"/>
          <w:color w:val="000000"/>
          <w:b w:val="off"/>
          <w:i w:val="off"/>
        </w:rPr>
        <w:t>为。这个过渡体验并不始终具有同一个特征。在符号意向那</w:t>
      </w:r>
      <w:r>
        <w:rPr>
          <w:rFonts w:ascii="仿宋" w:hAnsi="仿宋" w:cs="仿宋" w:eastAsia="仿宋"/>
          <w:sz w:val="54"/>
          <w:spacing w:val="0"/>
          <w:color w:val="000000"/>
          <w:b w:val="off"/>
          <w:i w:val="off"/>
        </w:rPr>
        <w:t>里，而且显然也在直观意向那里，过渡体验具有认识统一的特</w:t>
      </w:r>
      <w:r>
        <w:rPr>
          <w:rFonts w:ascii="仿宋" w:hAnsi="仿宋" w:cs="仿宋" w:eastAsia="仿宋"/>
          <w:sz w:val="54"/>
          <w:spacing w:val="0"/>
          <w:color w:val="000000"/>
          <w:b w:val="off"/>
          <w:i w:val="off"/>
        </w:rPr>
        <w:t>征，就对象而言，这是一种认同的统一。但这并不适用于更为宽</w:t>
      </w:r>
      <w:r>
        <w:rPr>
          <w:rFonts w:ascii="仿宋" w:hAnsi="仿宋" w:cs="仿宋" w:eastAsia="仿宋"/>
          <w:sz w:val="54"/>
          <w:spacing w:val="0"/>
          <w:color w:val="000000"/>
          <w:b w:val="off"/>
          <w:i w:val="off"/>
        </w:rPr>
        <w:t>泛的意向一般之范围。尽管我们可以在任何地方谈及相合，并</w:t>
      </w:r>
      <w:r>
        <w:rPr>
          <w:rFonts w:ascii="仿宋" w:hAnsi="仿宋" w:cs="仿宋" w:eastAsia="仿宋"/>
          <w:sz w:val="54"/>
          <w:spacing w:val="0"/>
          <w:color w:val="000000"/>
          <w:b w:val="off"/>
          <w:i w:val="off"/>
        </w:rPr>
        <w:t>且甚至可以在任何地方发现认同，但这种认同常常只是借助于</w:t>
      </w:r>
      <w:bookmarkEnd w:id="1935"/>
    </w:p>
    <w:p>
      <w:r>
        <w:t/>
      </w:r>
    </w:p>
    <w:p>
      <w:pPr>
        <w:sectPr>
          <w:footerReference r:id="rId150"/>
          <w:headerReference r:id="rId151" w:type="default"/>
          <w:type w:val="nextPage"/>
          <w:pgSz w:w="22520" w:h="31680"/>
          <w:pgMar w:left="2760" w:top="2700" w:right="2760" w:bottom="2700" w:header="2400" w:footer="2400"/>
          <w:cols w:num="1"/>
        </w:sectPr>
      </w:pPr>
    </w:p>
    <w:p>
      <w:pPr>
        <w:pageBreakBefore w:val="off"/>
        <w:tabs/>
        <w:wordWrap w:val="off"/>
        <w:spacing w:before="0" w:after="0" w:line="520" w:lineRule="atLeast"/>
        <w:ind w:left="1160" w:right="0"/>
        <w:jc w:val="both"/>
        <w:textAlignment w:val="baseline"/>
        <w:rPr>
          <w:sz w:val="37"/>
        </w:rPr>
      </w:pPr>
      <w:bookmarkStart w:name="" w:id="1936"/>
      <w:r>
        <w:rPr>
          <w:rFonts w:ascii="黑体" w:hAnsi="黑体" w:cs="黑体" w:eastAsia="黑体"/>
          <w:sz w:val="37"/>
          <w:spacing w:val="0"/>
          <w:color w:val="000000"/>
          <w:b w:val="off"/>
          <w:i w:val="off"/>
        </w:rPr>
        <w:t>第二章 对客体化意向以及它们通过充实综合的区别而形成的本质变种的间接特征描述|055</w:t>
      </w:r>
      <w:bookmarkEnd w:id="1936"/>
    </w:p>
    <w:p>
      <w:pPr>
        <w:pageBreakBefore w:val="off"/>
        <w:tabs/>
        <w:wordWrap w:val="off"/>
        <w:spacing w:before="0" w:after="0" w:line="1000" w:lineRule="exact"/>
        <w:ind w:left="0" w:right="0"/>
        <w:jc w:val="both"/>
        <w:textAlignment w:val="baseline"/>
        <w:rPr>
          <w:sz w:val="49"/>
        </w:rPr>
      </w:pPr>
      <w:bookmarkStart w:name="" w:id="1937"/>
      <w:r>
        <w:rPr>
          <w:rFonts w:ascii="宋体" w:hAnsi="宋体" w:cs="宋体" w:eastAsia="宋体"/>
          <w:sz w:val="49"/>
          <w:spacing w:val="0"/>
          <w:color w:val="000000"/>
          <w:b w:val="off"/>
          <w:i w:val="off"/>
        </w:rPr>
        <w:t/>
      </w:r>
      <w:bookmarkEnd w:id="1937"/>
    </w:p>
    <w:p>
      <w:pPr>
        <w:pageBreakBefore w:val="off"/>
        <w:tabs/>
        <w:wordWrap w:val="off"/>
        <w:spacing w:before="0" w:after="0" w:line="1000" w:lineRule="atLeast"/>
        <w:ind w:left="960" w:right="100"/>
        <w:jc w:val="both"/>
        <w:textAlignment w:val="baseline"/>
        <w:rPr>
          <w:sz w:val="49"/>
        </w:rPr>
      </w:pPr>
      <w:bookmarkStart w:name="" w:id="1938"/>
      <w:r>
        <w:rPr>
          <w:rFonts w:ascii="仿宋" w:hAnsi="仿宋" w:cs="仿宋" w:eastAsia="仿宋"/>
          <w:sz w:val="49"/>
          <w:spacing w:val="0"/>
          <w:color w:val="000000"/>
          <w:b w:val="off"/>
          <w:i w:val="off"/>
        </w:rPr>
        <w:t>交织的行为而产生于这样一些群组之中，这些群组允许认同的</w:t>
      </w:r>
      <w:r>
        <w:rPr>
          <w:rFonts w:ascii="仿宋" w:hAnsi="仿宋" w:cs="仿宋" w:eastAsia="仿宋"/>
          <w:sz w:val="49"/>
          <w:spacing w:val="0"/>
          <w:color w:val="000000"/>
          <w:b w:val="off"/>
          <w:i w:val="off"/>
        </w:rPr>
        <w:t>统一并且在这些关系上也为这种统一奠定基础。</w:t>
      </w:r>
      <w:bookmarkEnd w:id="1938"/>
    </w:p>
    <w:p>
      <w:pPr>
        <w:pageBreakBefore w:val="off"/>
        <w:tabs/>
        <w:wordWrap w:val="off"/>
        <w:spacing w:before="0" w:after="0" w:line="1000" w:lineRule="atLeast"/>
        <w:ind w:left="960" w:right="0" w:firstLine="1120"/>
        <w:jc w:val="both"/>
        <w:textAlignment w:val="baseline"/>
        <w:rPr>
          <w:sz w:val="49"/>
        </w:rPr>
      </w:pPr>
      <w:bookmarkStart w:name="" w:id="1939"/>
      <w:r>
        <w:rPr>
          <w:rFonts w:ascii="仿宋" w:hAnsi="仿宋" w:cs="仿宋" w:eastAsia="仿宋"/>
          <w:sz w:val="49"/>
          <w:spacing w:val="0"/>
          <w:color w:val="000000"/>
          <w:b w:val="off"/>
          <w:i w:val="off"/>
        </w:rPr>
        <w:t>举一个例子便可以立即说明这里的事态。一个愿望在一个</w:t>
      </w:r>
      <w:r>
        <w:rPr>
          <w:rFonts w:ascii="仿宋" w:hAnsi="仿宋" w:cs="仿宋" w:eastAsia="仿宋"/>
          <w:sz w:val="49"/>
          <w:spacing w:val="0"/>
          <w:color w:val="000000"/>
          <w:b w:val="off"/>
          <w:i w:val="off"/>
        </w:rPr>
        <w:t>行为中得到充实，这个行为包含着一个认同，并且是它作为一个</w:t>
      </w:r>
      <w:r>
        <w:rPr>
          <w:rFonts w:ascii="仿宋" w:hAnsi="仿宋" w:cs="仿宋" w:eastAsia="仿宋"/>
          <w:sz w:val="49"/>
          <w:spacing w:val="0"/>
          <w:color w:val="000000"/>
          <w:b w:val="off"/>
          <w:i w:val="off"/>
        </w:rPr>
        <w:t>必然的组成部分来包含。因为存在着这样一个合规律性，即：</w:t>
      </w:r>
      <w:r>
        <w:rPr>
          <w:rFonts w:ascii="仿宋" w:hAnsi="仿宋" w:cs="仿宋" w:eastAsia="仿宋"/>
          <w:sz w:val="49"/>
          <w:spacing w:val="0"/>
          <w:color w:val="000000"/>
          <w:b w:val="off"/>
          <w:i w:val="off"/>
        </w:rPr>
        <w:t>愿望的质性奠基于一个表象之中，亦即奠基于一个客体化行为</w:t>
      </w:r>
      <w:r>
        <w:rPr>
          <w:rFonts w:ascii="仿宋" w:hAnsi="仿宋" w:cs="仿宋" w:eastAsia="仿宋"/>
          <w:sz w:val="49"/>
          <w:spacing w:val="0"/>
          <w:color w:val="000000"/>
          <w:b w:val="off"/>
          <w:i w:val="off"/>
        </w:rPr>
        <w:t>之中，更进一步说，奠基于一个“单纯的”表象之中；并且对此还</w:t>
      </w:r>
      <w:r>
        <w:rPr>
          <w:rFonts w:ascii="仿宋" w:hAnsi="仿宋" w:cs="仿宋" w:eastAsia="仿宋"/>
          <w:sz w:val="49"/>
          <w:spacing w:val="0"/>
          <w:color w:val="000000"/>
          <w:b w:val="off"/>
          <w:i w:val="off"/>
        </w:rPr>
        <w:t>存在着一个补充的合规律性，即：这个愿望的充实也是被奠基</w:t>
      </w:r>
      <w:r>
        <w:rPr>
          <w:rFonts w:ascii="仿宋" w:hAnsi="仿宋" w:cs="仿宋" w:eastAsia="仿宋"/>
          <w:sz w:val="49"/>
          <w:spacing w:val="0"/>
          <w:color w:val="000000"/>
          <w:b w:val="off"/>
          <w:i w:val="off"/>
        </w:rPr>
        <w:t>的(fundiert)，即奠基在一个行为之中，这个行为认同地包容着</w:t>
      </w:r>
      <w:r>
        <w:rPr>
          <w:rFonts w:ascii="仿宋" w:hAnsi="仿宋" w:cs="仿宋" w:eastAsia="仿宋"/>
          <w:sz w:val="49"/>
          <w:spacing w:val="0"/>
          <w:color w:val="000000"/>
          <w:b w:val="off"/>
          <w:i w:val="off"/>
        </w:rPr>
        <w:t>那个奠基性的(fundierend)表象：愿望意向只有通过以下方式</w:t>
      </w:r>
      <w:r>
        <w:rPr>
          <w:rFonts w:ascii="仿宋" w:hAnsi="仿宋" w:cs="仿宋" w:eastAsia="仿宋"/>
          <w:sz w:val="49"/>
          <w:spacing w:val="0"/>
          <w:color w:val="000000"/>
          <w:b w:val="off"/>
          <w:i w:val="off"/>
        </w:rPr>
        <w:t>才能得到充实满足，即：为它奠基的那个对被愿望之物的单纯</w:t>
      </w:r>
      <w:r>
        <w:rPr>
          <w:rFonts w:ascii="宋体" w:hAnsi="宋体" w:cs="宋体" w:eastAsia="宋体"/>
          <w:sz w:val="49"/>
          <w:spacing w:val="0"/>
          <w:color w:val="000000"/>
          <w:b w:val="off"/>
          <w:i w:val="off"/>
        </w:rPr>
        <w:t>表象转变为共形的(konform)认之为真(Fürwahrhalten)。但这</w:t>
      </w:r>
      <w:r>
        <w:rPr>
          <w:rFonts w:ascii="仿宋" w:hAnsi="仿宋" w:cs="仿宋" w:eastAsia="仿宋"/>
          <w:sz w:val="49"/>
          <w:spacing w:val="0"/>
          <w:color w:val="000000"/>
          <w:b w:val="off"/>
          <w:i w:val="off"/>
        </w:rPr>
        <w:t>里发生的并不仅仅是转变，即不仅仅是这样一个事实：想像为</w:t>
      </w:r>
      <w:r>
        <w:rPr>
          <w:rFonts w:ascii="仿宋" w:hAnsi="仿宋" w:cs="仿宋" w:eastAsia="仿宋"/>
          <w:sz w:val="49"/>
          <w:spacing w:val="0"/>
          <w:color w:val="000000"/>
          <w:b w:val="off"/>
          <w:i w:val="off"/>
        </w:rPr>
        <w:t>认之为真所取代；而是这两者在认同的相合之特征中合而为一。</w:t>
      </w:r>
      <w:r>
        <w:rPr>
          <w:rFonts w:ascii="仿宋" w:hAnsi="仿宋" w:cs="仿宋" w:eastAsia="仿宋"/>
          <w:sz w:val="49"/>
          <w:spacing w:val="0"/>
          <w:color w:val="000000"/>
          <w:b w:val="off"/>
          <w:i w:val="off"/>
        </w:rPr>
        <w:t>在这个综合特征中构造起那种“确确实实是如此”[即：就像我</w:t>
      </w:r>
      <w:r>
        <w:rPr>
          <w:rFonts w:ascii="仿宋" w:hAnsi="仿宋" w:cs="仿宋" w:eastAsia="仿宋"/>
          <w:sz w:val="49"/>
          <w:spacing w:val="0"/>
          <w:color w:val="000000"/>
          <w:b w:val="off"/>
          <w:i w:val="off"/>
        </w:rPr>
        <w:t>们先前所单纯想象和愿望的那样]；当然，这并不排除这种可能</w:t>
      </w:r>
      <w:r>
        <w:rPr>
          <w:rFonts w:ascii="仿宋" w:hAnsi="仿宋" w:cs="仿宋" w:eastAsia="仿宋"/>
          <w:sz w:val="49"/>
          <w:spacing w:val="0"/>
          <w:color w:val="000000"/>
          <w:b w:val="off"/>
          <w:i w:val="off"/>
        </w:rPr>
        <w:t>性，即：这个确实状态只是一个被误认的表象之物，尤其在大多</w:t>
      </w:r>
      <w:r>
        <w:rPr>
          <w:rFonts w:ascii="仿宋" w:hAnsi="仿宋" w:cs="仿宋" w:eastAsia="仿宋"/>
          <w:sz w:val="49"/>
          <w:spacing w:val="0"/>
          <w:color w:val="000000"/>
          <w:b w:val="off"/>
          <w:i w:val="off"/>
        </w:rPr>
        <w:t>数情况下只是一个不相即的(inadäquat)表象之物。如果愿望</w:t>
      </w:r>
      <w:r>
        <w:rPr>
          <w:rFonts w:ascii="仿宋" w:hAnsi="仿宋" w:cs="仿宋" w:eastAsia="仿宋"/>
          <w:sz w:val="49"/>
          <w:spacing w:val="0"/>
          <w:color w:val="000000"/>
          <w:b w:val="off"/>
          <w:i w:val="off"/>
        </w:rPr>
        <w:t>奠基在一个纯粹符号性的表象之中，那么认同当然也就会具有</w:t>
      </w:r>
      <w:r>
        <w:rPr>
          <w:rFonts w:ascii="仿宋" w:hAnsi="仿宋" w:cs="仿宋" w:eastAsia="仿宋"/>
          <w:sz w:val="49"/>
          <w:spacing w:val="0"/>
          <w:color w:val="000000"/>
          <w:b w:val="off"/>
          <w:i w:val="off"/>
        </w:rPr>
        <w:t>那种更为特别的、通过一个共形的直观行为来充实符号行为的</w:t>
      </w:r>
      <w:r>
        <w:rPr>
          <w:rFonts w:ascii="仿宋" w:hAnsi="仿宋" w:cs="仿宋" w:eastAsia="仿宋"/>
          <w:sz w:val="49"/>
          <w:spacing w:val="0"/>
          <w:color w:val="000000"/>
          <w:b w:val="off"/>
          <w:i w:val="off"/>
        </w:rPr>
        <w:t>相合特征；我们在前面曾描述过这种相合。————对任何一种奠</w:t>
      </w:r>
      <w:r>
        <w:rPr>
          <w:rFonts w:ascii="仿宋" w:hAnsi="仿宋" w:cs="仿宋" w:eastAsia="仿宋"/>
          <w:sz w:val="49"/>
          <w:spacing w:val="0"/>
          <w:color w:val="000000"/>
          <w:b w:val="off"/>
          <w:i w:val="off"/>
        </w:rPr>
        <w:t>基于(作为客体化行为的)表象之中的意向显然都可以作类似的</w:t>
      </w:r>
      <w:r>
        <w:rPr>
          <w:rFonts w:ascii="仿宋" w:hAnsi="仿宋" w:cs="仿宋" w:eastAsia="仿宋"/>
          <w:sz w:val="49"/>
          <w:spacing w:val="0"/>
          <w:color w:val="000000"/>
          <w:b w:val="off"/>
          <w:i w:val="off"/>
        </w:rPr>
        <w:t>阐述；同时，那些对充实而言有效的东西在经过必要的修正之后</w:t>
      </w:r>
      <w:r>
        <w:rPr>
          <w:rFonts w:ascii="仿宋" w:hAnsi="仿宋" w:cs="仿宋" w:eastAsia="仿宋"/>
          <w:sz w:val="49"/>
          <w:spacing w:val="0"/>
          <w:color w:val="000000"/>
          <w:b w:val="off"/>
          <w:i w:val="off"/>
        </w:rPr>
        <w:t>也可以适用于失实的情况。</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2298700</wp:posOffset>
                </wp:positionV>
                <wp:extent cx="990600" cy="571500"/>
                <wp:wrapNone/>
                <wp:docPr id="150" name="文本框 150"/>
                <a:graphic xmlns:a="http://schemas.openxmlformats.org/drawingml/2006/main">
                  <a:graphicData uri="http://schemas.microsoft.com/office/word/2010/wordprocessingShape">
                    <wps:wsp>
                      <wps:cNvSpPr txBox="true"/>
                      <wps:spPr>
                        <a:xfrm>
                          <a:off x="0" y="0"/>
                          <a:ext cx="9906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1940"/>
                            <w:r>
                              <w:rPr>
                                <w:rFonts w:ascii="TimesNewRoman" w:hAnsi="TimesNewRoman" w:cs="TimesNewRoman" w:eastAsia="TimesNewRoman"/>
                                <w:sz w:val="60"/>
                                <w:spacing w:val="0"/>
                                <w:color w:val="000000"/>
                                <w:b w:val="off"/>
                                <w:i w:val="off"/>
                              </w:rPr>
                              <w:t>B₂50</w:t>
                            </w:r>
                            <w:bookmarkEnd w:id="1940"/>
                          </w:p>
                        </w:txbxContent>
                      </wps:txbx>
                      <wps:bodyPr wrap="square" lIns="0" rIns="0" tIns="0" bIns="0" vert="horz" anchor="t">
                        <a:noAutofit/>
                      </wps:bodyPr>
                    </wps:wsp>
                  </a:graphicData>
                </a:graphic>
              </wp:anchor>
            </w:drawing>
          </mc:Choice>
          <mc:Fallback>
            <w:pict>
              <v:shape type="#_x0000_t202" filled="f" stroked="f" style="margin-left:984pt;margin-top:181pt;width:78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1941"/>
                      <w:r>
                        <w:rPr>
                          <w:rFonts w:ascii="TimesNewRoman" w:hAnsi="TimesNewRoman" w:cs="TimesNewRoman" w:eastAsia="TimesNewRoman"/>
                          <w:sz w:val="60"/>
                          <w:spacing w:val="0"/>
                          <w:color w:val="000000"/>
                          <w:b w:val="off"/>
                          <w:i w:val="off"/>
                        </w:rPr>
                        <w:t>B₂50</w:t>
                      </w:r>
                      <w:bookmarkEnd w:id="194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1765300</wp:posOffset>
                </wp:positionV>
                <wp:extent cx="1079500" cy="571500"/>
                <wp:wrapNone/>
                <wp:docPr id="151" name="文本框 151"/>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1942"/>
                            <w:r>
                              <w:rPr>
                                <w:rFonts w:ascii="TimesNewRoman" w:hAnsi="TimesNewRoman" w:cs="TimesNewRoman" w:eastAsia="TimesNewRoman"/>
                                <w:sz w:val="60"/>
                                <w:spacing w:val="0"/>
                                <w:color w:val="000000"/>
                                <w:b w:val="off"/>
                                <w:i w:val="off"/>
                              </w:rPr>
                              <w:t>A522</w:t>
                            </w:r>
                            <w:bookmarkEnd w:id="1942"/>
                          </w:p>
                        </w:txbxContent>
                      </wps:txbx>
                      <wps:bodyPr wrap="square" lIns="0" rIns="0" tIns="0" bIns="0" vert="horz" anchor="t">
                        <a:noAutofit/>
                      </wps:bodyPr>
                    </wps:wsp>
                  </a:graphicData>
                </a:graphic>
              </wp:anchor>
            </w:drawing>
          </mc:Choice>
          <mc:Fallback>
            <w:pict>
              <v:shape type="#_x0000_t202" filled="f" stroked="f" style="margin-left:986pt;margin-top:139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1943"/>
                      <w:r>
                        <w:rPr>
                          <w:rFonts w:ascii="TimesNewRoman" w:hAnsi="TimesNewRoman" w:cs="TimesNewRoman" w:eastAsia="TimesNewRoman"/>
                          <w:sz w:val="60"/>
                          <w:spacing w:val="0"/>
                          <w:color w:val="000000"/>
                          <w:b w:val="off"/>
                          <w:i w:val="off"/>
                        </w:rPr>
                        <w:t>A522</w:t>
                      </w:r>
                      <w:bookmarkEnd w:id="1943"/>
                    </w:p>
                  </w:txbxContent>
                </v:textbox>
              </v:shape>
            </w:pict>
          </mc:Fallback>
        </mc:AlternateContent>
      </w:r>
      <w:bookmarkEnd w:id="1939"/>
    </w:p>
    <w:p>
      <w:pPr>
        <w:pageBreakBefore w:val="off"/>
        <w:tabs/>
        <w:wordWrap w:val="off"/>
        <w:spacing w:before="0" w:after="0" w:line="1000" w:lineRule="atLeast"/>
        <w:ind w:left="2200" w:right="0"/>
        <w:jc w:val="both"/>
        <w:textAlignment w:val="baseline"/>
        <w:rPr>
          <w:sz w:val="49"/>
        </w:rPr>
      </w:pPr>
      <w:bookmarkStart w:name="" w:id="1944"/>
      <w:r>
        <w:rPr>
          <w:rFonts w:ascii="仿宋" w:hAnsi="仿宋" w:cs="仿宋" w:eastAsia="仿宋"/>
          <w:sz w:val="49"/>
          <w:spacing w:val="0"/>
          <w:color w:val="000000"/>
          <w:b w:val="off"/>
          <w:i w:val="off"/>
        </w:rPr>
        <w:t>在预先地说明这点之后，我们便可以明白：如果愿望充</w:t>
      </w:r>
      <w:bookmarkEnd w:id="1944"/>
    </w:p>
    <w:p>
      <w:pPr>
        <w:pageBreakBefore w:val="off"/>
        <w:tabs/>
        <w:wordWrap w:val="off"/>
        <w:spacing w:before="0" w:after="0" w:line="1000" w:lineRule="atLeast"/>
        <w:ind w:left="1160" w:right="0"/>
        <w:jc w:val="both"/>
        <w:textAlignment w:val="baseline"/>
        <w:rPr>
          <w:sz w:val="49"/>
        </w:rPr>
      </w:pPr>
      <w:bookmarkStart w:name="" w:id="1945"/>
      <w:r>
        <w:rPr>
          <w:rFonts w:ascii="宋体" w:hAnsi="宋体" w:cs="宋体" w:eastAsia="宋体"/>
          <w:sz w:val="49"/>
          <w:spacing w:val="0"/>
          <w:color w:val="000000"/>
          <w:u w:val="single"/>
          <w:b w:val="off"/>
          <w:i w:val="off"/>
        </w:rPr>
        <w:t xml:space="preserve">               </w:t>
      </w:r>
      <w:bookmarkEnd w:id="1945"/>
    </w:p>
    <w:p>
      <w:pPr>
        <w:pageBreakBefore w:val="off"/>
        <w:tabs/>
        <w:wordWrap w:val="off"/>
        <w:spacing w:before="340" w:after="0" w:line="520" w:lineRule="atLeast"/>
        <w:ind w:left="1940" w:right="0"/>
        <w:jc w:val="both"/>
        <w:textAlignment w:val="baseline"/>
        <w:rPr>
          <w:sz w:val="38"/>
        </w:rPr>
      </w:pPr>
      <w:bookmarkStart w:name="" w:id="1946"/>
      <w:r>
        <w:rPr>
          <w:rFonts w:ascii="宋体" w:hAnsi="宋体" w:cs="宋体" w:eastAsia="宋体"/>
          <w:sz w:val="38"/>
          <w:spacing w:val="0"/>
          <w:color w:val="000000"/>
          <w:b w:val="off"/>
          <w:i w:val="off"/>
        </w:rPr>
        <w:t>①  参阅〔本书〕第14节，第46页。[2]</w:t>
      </w:r>
      <w:bookmarkEnd w:id="1946"/>
    </w:p>
    <w:p>
      <w:r>
        <w:t/>
      </w:r>
    </w:p>
    <w:p>
      <w:pPr>
        <w:sectPr>
          <w:footerReference r:id="rId152"/>
          <w:headerReference r:id="rId153" w:type="default"/>
          <w:type w:val="nextPage"/>
          <w:pgSz w:w="22520" w:h="31680"/>
          <w:pgMar w:left="3140" w:top="2540" w:right="3140" w:bottom="2540" w:header="2240" w:footer="2240"/>
          <w:cols w:num="1"/>
        </w:sectPr>
      </w:pPr>
    </w:p>
    <w:p>
      <w:pPr>
        <w:pageBreakBefore w:val="off"/>
        <w:tabs>
          <w:tab w:pos="2000" w:val="left" w:leader="none"/>
        </w:tabs>
        <w:wordWrap w:val="off"/>
        <w:spacing w:before="0" w:after="0" w:line="560" w:lineRule="atLeast"/>
        <w:ind w:left="400" w:right="0"/>
        <w:jc w:val="both"/>
        <w:textAlignment w:val="baseline"/>
        <w:rPr>
          <w:sz w:val="41"/>
        </w:rPr>
      </w:pPr>
      <w:bookmarkStart w:name="" w:id="1947"/>
      <w:r>
        <w:rPr>
          <w:rFonts w:ascii="楷体" w:hAnsi="楷体" w:cs="楷体" w:eastAsia="楷体"/>
          <w:sz w:val="41"/>
          <w:spacing w:val="0"/>
          <w:color w:val="000000"/>
          <w:b w:val="on"/>
          <w:i w:val="off"/>
        </w:rPr>
        <w:t>056</w:t>
      </w:r>
      <w:r>
        <w:t xml:space="preserve">	</w:t>
      </w:r>
      <w:r>
        <w:rPr>
          <w:rFonts w:ascii="黑体" w:hAnsi="黑体" w:cs="黑体" w:eastAsia="黑体"/>
          <w:sz w:val="41"/>
          <w:spacing w:val="0"/>
          <w:color w:val="000000"/>
          <w:b w:val="on"/>
          <w:i w:val="off"/>
        </w:rPr>
        <w:t>逻辑研究(第二卷第二部分)</w:t>
      </w:r>
      <w:bookmarkEnd w:id="1947"/>
    </w:p>
    <w:p>
      <w:pPr>
        <w:pageBreakBefore w:val="off"/>
        <w:tabs/>
        <w:wordWrap w:val="off"/>
        <w:spacing w:before="0" w:after="0" w:line="880" w:lineRule="exact"/>
        <w:ind w:left="0" w:right="0"/>
        <w:jc w:val="both"/>
        <w:textAlignment w:val="baseline"/>
        <w:rPr>
          <w:sz w:val="55"/>
        </w:rPr>
      </w:pPr>
      <w:bookmarkStart w:name="" w:id="1948"/>
      <w:r>
        <w:rPr>
          <w:rFonts w:ascii="宋体" w:hAnsi="宋体" w:cs="宋体" w:eastAsia="宋体"/>
          <w:sz w:val="55"/>
          <w:spacing w:val="0"/>
          <w:color w:val="000000"/>
          <w:b w:val="off"/>
          <w:i w:val="off"/>
        </w:rPr>
        <w:t/>
      </w:r>
      <w:bookmarkEnd w:id="1948"/>
    </w:p>
    <w:p>
      <w:pPr>
        <w:pageBreakBefore w:val="off"/>
        <w:tabs/>
        <w:wordWrap w:val="off"/>
        <w:spacing w:before="0" w:after="0" w:line="880" w:lineRule="atLeast"/>
        <w:ind w:left="440" w:right="0"/>
        <w:jc w:val="both"/>
        <w:textAlignment w:val="baseline"/>
        <w:rPr>
          <w:sz w:val="55"/>
        </w:rPr>
      </w:pPr>
      <w:bookmarkStart w:name="" w:id="1949"/>
      <w:r>
        <w:rPr>
          <w:rFonts w:ascii="宋体" w:hAnsi="宋体" w:cs="宋体" w:eastAsia="宋体"/>
          <w:sz w:val="55"/>
          <w:spacing w:val="0"/>
          <w:color w:val="000000"/>
          <w:b w:val="off"/>
          <w:i w:val="off"/>
        </w:rPr>
        <w:t>实——仍以此为例——也奠基于一个认同之中，并且有可能奠</w:t>
      </w:r>
      <w:r>
        <w:rPr>
          <w:rFonts w:ascii="宋体" w:hAnsi="宋体" w:cs="宋体" w:eastAsia="宋体"/>
          <w:sz w:val="55"/>
          <w:spacing w:val="0"/>
          <w:color w:val="000000"/>
          <w:b w:val="off"/>
          <w:i w:val="off"/>
        </w:rPr>
        <w:t>基于一个直观认识的行为之中，那么这个行为不会穷尽愿望充</w:t>
      </w:r>
      <w:r>
        <w:rPr>
          <w:rFonts w:ascii="宋体" w:hAnsi="宋体" w:cs="宋体" w:eastAsia="宋体"/>
          <w:sz w:val="55"/>
          <w:spacing w:val="0"/>
          <w:color w:val="000000"/>
          <w:b w:val="off"/>
          <w:i w:val="off"/>
        </w:rPr>
        <w:t>实，而恰恰只是为它奠基。特殊愿望质性的自身满足是一种特</w:t>
      </w:r>
      <w:r>
        <w:rPr>
          <w:rFonts w:ascii="宋体" w:hAnsi="宋体" w:cs="宋体" w:eastAsia="宋体"/>
          <w:sz w:val="55"/>
          <w:spacing w:val="0"/>
          <w:color w:val="000000"/>
          <w:b w:val="off"/>
          <w:i w:val="off"/>
        </w:rPr>
        <w:t>有的和异类的行为特征。这仅仅是一种比喻，即使我们在情感</w:t>
      </w:r>
      <w:r>
        <w:rPr>
          <w:rFonts w:ascii="宋体" w:hAnsi="宋体" w:cs="宋体" w:eastAsia="宋体"/>
          <w:sz w:val="55"/>
          <w:spacing w:val="0"/>
          <w:color w:val="000000"/>
          <w:b w:val="off"/>
          <w:i w:val="off"/>
        </w:rPr>
        <w:t>意向的领域之外也喜欢谈及满足、甚至也已经谈及充实。</w:t>
      </w:r>
      <w:bookmarkEnd w:id="1949"/>
    </w:p>
    <w:p>
      <w:pPr>
        <w:pageBreakBefore w:val="off"/>
        <w:tabs/>
        <w:wordWrap w:val="off"/>
        <w:spacing w:before="0" w:after="0" w:line="880" w:lineRule="atLeast"/>
        <w:ind w:left="440" w:right="60" w:firstLine="1100"/>
        <w:jc w:val="both"/>
        <w:textAlignment w:val="baseline"/>
        <w:rPr>
          <w:sz w:val="55"/>
        </w:rPr>
      </w:pPr>
      <w:bookmarkStart w:name="" w:id="1950"/>
      <w:r>
        <w:rPr>
          <w:rFonts w:ascii="宋体" w:hAnsi="宋体" w:cs="宋体" w:eastAsia="宋体"/>
          <w:sz w:val="55"/>
          <w:spacing w:val="0"/>
          <w:color w:val="000000"/>
          <w:b w:val="off"/>
          <w:i w:val="off"/>
        </w:rPr>
        <w:t>因此，意向的特别特征与充实相合的特别特征相联系。不</w:t>
      </w:r>
      <w:r>
        <w:rPr>
          <w:rFonts w:ascii="宋体" w:hAnsi="宋体" w:cs="宋体" w:eastAsia="宋体"/>
          <w:sz w:val="55"/>
          <w:spacing w:val="0"/>
          <w:color w:val="000000"/>
          <w:b w:val="off"/>
          <w:i w:val="off"/>
        </w:rPr>
        <w:t>仅意向的每一个映射(Abschattung)都有一个相关充实的映射</w:t>
      </w:r>
      <w:r>
        <w:rPr>
          <w:rFonts w:ascii="宋体" w:hAnsi="宋体" w:cs="宋体" w:eastAsia="宋体"/>
          <w:sz w:val="55"/>
          <w:spacing w:val="0"/>
          <w:color w:val="000000"/>
          <w:b w:val="off"/>
          <w:i w:val="off"/>
        </w:rPr>
        <w:t>与之相符，并且同时有在映射综合行为之充实活动意义上的映</w:t>
      </w:r>
      <w:r>
        <w:rPr>
          <w:rFonts w:ascii="宋体" w:hAnsi="宋体" w:cs="宋体" w:eastAsia="宋体"/>
          <w:sz w:val="55"/>
          <w:spacing w:val="0"/>
          <w:color w:val="000000"/>
          <w:b w:val="off"/>
          <w:i w:val="off"/>
        </w:rPr>
        <w:t>射与之相符；而本质不同的意向种类也有在上述双重意义上的</w:t>
      </w:r>
      <w:r>
        <w:rPr>
          <w:rFonts w:ascii="宋体" w:hAnsi="宋体" w:cs="宋体" w:eastAsia="宋体"/>
          <w:sz w:val="55"/>
          <w:spacing w:val="0"/>
          <w:color w:val="000000"/>
          <w:b w:val="off"/>
          <w:i w:val="off"/>
        </w:rPr>
        <w:t>充实的贯穿性种类区别与之相符。显然，在这两个平行的行列</w:t>
      </w:r>
      <w:r>
        <w:rPr>
          <w:rFonts w:ascii="宋体" w:hAnsi="宋体" w:cs="宋体" w:eastAsia="宋体"/>
          <w:sz w:val="55"/>
          <w:spacing w:val="0"/>
          <w:color w:val="000000"/>
          <w:b w:val="off"/>
          <w:i w:val="off"/>
        </w:rPr>
        <w:t>中，这些从属的成分始终从属于一个行为种类。在愿望意向和</w:t>
      </w:r>
      <w:r>
        <w:rPr>
          <w:rFonts w:ascii="宋体" w:hAnsi="宋体" w:cs="宋体" w:eastAsia="宋体"/>
          <w:sz w:val="55"/>
          <w:spacing w:val="0"/>
          <w:color w:val="000000"/>
          <w:b w:val="off"/>
          <w:i w:val="off"/>
        </w:rPr>
        <w:t>意愿意向那里的充实综合肯定是相近的并且明确地有别于例如</w:t>
      </w:r>
      <w:r>
        <w:rPr>
          <w:rFonts w:ascii="宋体" w:hAnsi="宋体" w:cs="宋体" w:eastAsia="宋体"/>
          <w:sz w:val="55"/>
          <w:spacing w:val="0"/>
          <w:color w:val="000000"/>
          <w:b w:val="off"/>
          <w:i w:val="off"/>
        </w:rPr>
        <w:t>在含义意向中出现的充实综合。另一方面，含义意向的充实与</w:t>
      </w:r>
      <w:r>
        <w:rPr>
          <w:rFonts w:ascii="宋体" w:hAnsi="宋体" w:cs="宋体" w:eastAsia="宋体"/>
          <w:sz w:val="55"/>
          <w:spacing w:val="0"/>
          <w:color w:val="000000"/>
          <w:b w:val="off"/>
          <w:i w:val="off"/>
        </w:rPr>
        <w:t>直观行为的充实肯定具有同一个特征，并且对于所有那些被我</w:t>
      </w:r>
      <w:r>
        <w:rPr>
          <w:rFonts w:ascii="宋体" w:hAnsi="宋体" w:cs="宋体" w:eastAsia="宋体"/>
          <w:sz w:val="55"/>
          <w:spacing w:val="0"/>
          <w:color w:val="000000"/>
          <w:b w:val="off"/>
          <w:i w:val="off"/>
        </w:rPr>
        <w:t>们理解为客体化行为的充实来说都是如此。对这个我们在这里</w:t>
      </w:r>
      <w:r>
        <w:rPr>
          <w:rFonts w:ascii="宋体" w:hAnsi="宋体" w:cs="宋体" w:eastAsia="宋体"/>
          <w:sz w:val="55"/>
          <w:spacing w:val="0"/>
          <w:color w:val="000000"/>
          <w:b w:val="off"/>
          <w:i w:val="off"/>
        </w:rPr>
        <w:t>惟一感兴趣的行为种类，我们可以说，它们的充实统一具有认同</w:t>
      </w:r>
      <w:r>
        <w:rPr>
          <w:rFonts w:ascii="宋体" w:hAnsi="宋体" w:cs="宋体" w:eastAsia="宋体"/>
          <w:sz w:val="55"/>
          <w:spacing w:val="0"/>
          <w:color w:val="000000"/>
          <w:b w:val="off"/>
          <w:i w:val="off"/>
        </w:rPr>
        <w:t>统一的特征，并且有可能具有较为狭窄的认识统一特征，因此也</w:t>
      </w:r>
      <w:r>
        <w:rPr>
          <w:rFonts w:ascii="宋体" w:hAnsi="宋体" w:cs="宋体" w:eastAsia="宋体"/>
          <w:sz w:val="55"/>
          <w:spacing w:val="0"/>
          <w:color w:val="000000"/>
          <w:b w:val="off"/>
          <w:i w:val="off"/>
        </w:rPr>
        <w:t>就具有这样一个行为的特征，与此行为相符的是作为意向相关</w:t>
      </w:r>
      <w:r>
        <w:rPr>
          <w:rFonts w:ascii="宋体" w:hAnsi="宋体" w:cs="宋体" w:eastAsia="宋体"/>
          <w:sz w:val="55"/>
          <w:spacing w:val="0"/>
          <w:color w:val="000000"/>
          <w:b w:val="off"/>
          <w:i w:val="off"/>
        </w:rPr>
        <w:t>项的对象同一性。</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1778000</wp:posOffset>
                </wp:positionV>
                <wp:extent cx="927100" cy="546100"/>
                <wp:wrapNone/>
                <wp:docPr id="152" name="文本框 152"/>
                <a:graphic xmlns:a="http://schemas.openxmlformats.org/drawingml/2006/main">
                  <a:graphicData uri="http://schemas.microsoft.com/office/word/2010/wordprocessingShape">
                    <wps:wsp>
                      <wps:cNvSpPr txBox="true"/>
                      <wps:spPr>
                        <a:xfrm>
                          <a:off x="0" y="0"/>
                          <a:ext cx="9271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951"/>
                            <w:r>
                              <w:rPr>
                                <w:rFonts w:ascii="宋体" w:hAnsi="宋体" w:cs="宋体" w:eastAsia="宋体"/>
                                <w:sz w:val="58"/>
                                <w:spacing w:val="0"/>
                                <w:color w:val="000000"/>
                                <w:b w:val="off"/>
                                <w:i w:val="off"/>
                              </w:rPr>
                              <w:t>B₂51</w:t>
                            </w:r>
                            <w:bookmarkEnd w:id="1951"/>
                          </w:p>
                        </w:txbxContent>
                      </wps:txbx>
                      <wps:bodyPr wrap="square" lIns="0" rIns="0" tIns="0" bIns="0" vert="horz" anchor="t">
                        <a:noAutofit/>
                      </wps:bodyPr>
                    </wps:wsp>
                  </a:graphicData>
                </a:graphic>
              </wp:anchor>
            </w:drawing>
          </mc:Choice>
          <mc:Fallback>
            <w:pict>
              <v:shape type="#_x0000_t202" filled="f" stroked="f" style="margin-left:112pt;margin-top:140pt;width:73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952"/>
                      <w:r>
                        <w:rPr>
                          <w:rFonts w:ascii="宋体" w:hAnsi="宋体" w:cs="宋体" w:eastAsia="宋体"/>
                          <w:sz w:val="58"/>
                          <w:spacing w:val="0"/>
                          <w:color w:val="000000"/>
                          <w:b w:val="off"/>
                          <w:i w:val="off"/>
                        </w:rPr>
                        <w:t>B₂51</w:t>
                      </w:r>
                      <w:bookmarkEnd w:id="19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1244600</wp:posOffset>
                </wp:positionV>
                <wp:extent cx="1155700" cy="546100"/>
                <wp:wrapNone/>
                <wp:docPr id="153" name="文本框 153"/>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953"/>
                            <w:r>
                              <w:rPr>
                                <w:rFonts w:ascii="宋体" w:hAnsi="宋体" w:cs="宋体" w:eastAsia="宋体"/>
                                <w:sz w:val="58"/>
                                <w:spacing w:val="0"/>
                                <w:color w:val="000000"/>
                                <w:b w:val="off"/>
                                <w:i w:val="off"/>
                              </w:rPr>
                              <w:t>A</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523</w:t>
                            </w:r>
                            <w:bookmarkEnd w:id="1953"/>
                          </w:p>
                        </w:txbxContent>
                      </wps:txbx>
                      <wps:bodyPr wrap="square" lIns="0" rIns="0" tIns="0" bIns="0" vert="horz" anchor="t">
                        <a:noAutofit/>
                      </wps:bodyPr>
                    </wps:wsp>
                  </a:graphicData>
                </a:graphic>
              </wp:anchor>
            </w:drawing>
          </mc:Choice>
          <mc:Fallback>
            <w:pict>
              <v:shape type="#_x0000_t202" filled="f" stroked="f" style="margin-left:106pt;margin-top:98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954"/>
                      <w:r>
                        <w:rPr>
                          <w:rFonts w:ascii="宋体" w:hAnsi="宋体" w:cs="宋体" w:eastAsia="宋体"/>
                          <w:sz w:val="58"/>
                          <w:spacing w:val="0"/>
                          <w:color w:val="000000"/>
                          <w:b w:val="off"/>
                          <w:i w:val="off"/>
                        </w:rPr>
                        <w:t>A</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523</w:t>
                      </w:r>
                      <w:bookmarkEnd w:id="1954"/>
                    </w:p>
                  </w:txbxContent>
                </v:textbox>
              </v:shape>
            </w:pict>
          </mc:Fallback>
        </mc:AlternateContent>
      </w:r>
      <w:bookmarkEnd w:id="1950"/>
    </w:p>
    <w:p>
      <w:pPr>
        <w:pageBreakBefore w:val="off"/>
        <w:tabs/>
        <w:wordWrap w:val="off"/>
        <w:spacing w:before="0" w:after="0" w:line="880" w:lineRule="atLeast"/>
        <w:ind w:left="580" w:right="40" w:firstLine="1100"/>
        <w:jc w:val="both"/>
        <w:textAlignment w:val="baseline"/>
        <w:rPr>
          <w:sz w:val="55"/>
        </w:rPr>
      </w:pPr>
      <w:bookmarkStart w:name="" w:id="1955"/>
      <w:r>
        <w:rPr>
          <w:rFonts w:ascii="宋体" w:hAnsi="宋体" w:cs="宋体" w:eastAsia="宋体"/>
          <w:sz w:val="55"/>
          <w:spacing w:val="0"/>
          <w:color w:val="000000"/>
          <w:b w:val="off"/>
          <w:i w:val="off"/>
        </w:rPr>
        <w:t>我们在此必须关注以下几点：前面已经证明，任何一个通</w:t>
      </w:r>
      <w:r>
        <w:rPr>
          <w:rFonts w:ascii="宋体" w:hAnsi="宋体" w:cs="宋体" w:eastAsia="宋体"/>
          <w:sz w:val="55"/>
          <w:spacing w:val="0"/>
          <w:color w:val="000000"/>
          <w:b w:val="off"/>
          <w:i w:val="off"/>
        </w:rPr>
        <w:t>过直观点向而完成的对一个符号意向的充实都具有认同综合的</w:t>
      </w:r>
      <w:r>
        <w:rPr>
          <w:rFonts w:ascii="宋体" w:hAnsi="宋体" w:cs="宋体" w:eastAsia="宋体"/>
          <w:sz w:val="55"/>
          <w:spacing w:val="0"/>
          <w:color w:val="000000"/>
          <w:b w:val="off"/>
          <w:i w:val="off"/>
        </w:rPr>
        <w:t>特征。但是反过来却并不是在每一个认同综合中都进行着一个</w:t>
      </w:r>
      <w:r>
        <w:rPr>
          <w:rFonts w:ascii="宋体" w:hAnsi="宋体" w:cs="宋体" w:eastAsia="宋体"/>
          <w:sz w:val="55"/>
          <w:spacing w:val="0"/>
          <w:color w:val="000000"/>
          <w:b w:val="off"/>
          <w:i w:val="off"/>
        </w:rPr>
        <w:t>恰恰是对含义意向的充实以及恰恰是通过一致直观的充实。还</w:t>
      </w:r>
      <w:r>
        <w:rPr>
          <w:rFonts w:ascii="宋体" w:hAnsi="宋体" w:cs="宋体" w:eastAsia="宋体"/>
          <w:sz w:val="55"/>
          <w:spacing w:val="0"/>
          <w:color w:val="000000"/>
          <w:b w:val="off"/>
          <w:i w:val="off"/>
        </w:rPr>
        <w:t>有，我们几乎不会有这种趋向，即：每遇到一个认同都立即将它</w:t>
      </w:r>
      <w:r>
        <w:rPr>
          <w:rFonts w:ascii="宋体" w:hAnsi="宋体" w:cs="宋体" w:eastAsia="宋体"/>
          <w:sz w:val="55"/>
          <w:spacing w:val="0"/>
          <w:color w:val="000000"/>
          <w:b w:val="off"/>
          <w:i w:val="off"/>
        </w:rPr>
        <w:t>称作一个意向的充实并且据此而将它称作认识。当然，在最宽</w:t>
      </w:r>
      <w:r>
        <w:rPr>
          <w:rFonts w:ascii="宋体" w:hAnsi="宋体" w:cs="宋体" w:eastAsia="宋体"/>
          <w:sz w:val="55"/>
          <w:spacing w:val="0"/>
          <w:color w:val="000000"/>
          <w:b w:val="off"/>
          <w:i w:val="off"/>
        </w:rPr>
        <w:t>泛的意义上，通常所说的任何一个现时的认同都是一个认识。</w:t>
      </w:r>
      <w:r>
        <w:rPr>
          <w:rFonts w:ascii="宋体" w:hAnsi="宋体" w:cs="宋体" w:eastAsia="宋体"/>
          <w:sz w:val="55"/>
          <w:spacing w:val="0"/>
          <w:color w:val="000000"/>
          <w:b w:val="off"/>
          <w:i w:val="off"/>
        </w:rPr>
        <w:t>但我们明显地感觉到，在较为狭窄的意义上，这与对一个认识目</w:t>
      </w:r>
      <w:bookmarkEnd w:id="1955"/>
    </w:p>
    <w:p>
      <w:r>
        <w:t/>
      </w:r>
    </w:p>
    <w:p>
      <w:pPr>
        <w:sectPr>
          <w:footerReference r:id="rId154"/>
          <w:headerReference r:id="rId155" w:type="default"/>
          <w:type w:val="nextPage"/>
          <w:pgSz w:w="22520" w:h="31680"/>
          <w:pgMar w:left="3360" w:top="2620" w:right="3360" w:bottom="2620" w:header="2320" w:footer="2320"/>
          <w:cols w:num="1"/>
        </w:sectPr>
      </w:pPr>
    </w:p>
    <w:p>
      <w:pPr>
        <w:pageBreakBefore w:val="off"/>
        <w:tabs/>
        <w:wordWrap w:val="off"/>
        <w:spacing w:before="0" w:after="0" w:line="520" w:lineRule="atLeast"/>
        <w:ind w:left="1060" w:right="0"/>
        <w:jc w:val="both"/>
        <w:textAlignment w:val="baseline"/>
        <w:rPr>
          <w:sz w:val="36"/>
        </w:rPr>
      </w:pPr>
      <w:bookmarkStart w:name="" w:id="1956"/>
      <w:r>
        <w:rPr>
          <w:rFonts w:ascii="宋体" w:hAnsi="宋体" w:cs="宋体" w:eastAsia="宋体"/>
          <w:sz w:val="36"/>
          <w:spacing w:val="0"/>
          <w:color w:val="000000"/>
          <w:b w:val="off"/>
          <w:i w:val="off"/>
        </w:rPr>
        <w:t>第二章 对客体化意向以及它们通过充实综合的区别而形成的本质变种的间接特征描述|057</w:t>
      </w:r>
      <w:bookmarkEnd w:id="1956"/>
    </w:p>
    <w:p>
      <w:pPr>
        <w:pageBreakBefore w:val="off"/>
        <w:tabs/>
        <w:wordWrap w:val="off"/>
        <w:spacing w:before="0" w:after="0" w:line="920" w:lineRule="exact"/>
        <w:ind w:left="0" w:right="0"/>
        <w:jc w:val="both"/>
        <w:textAlignment w:val="baseline"/>
        <w:rPr>
          <w:sz w:val="54"/>
        </w:rPr>
      </w:pPr>
      <w:bookmarkStart w:name="" w:id="1957"/>
      <w:r>
        <w:rPr>
          <w:rFonts w:ascii="宋体" w:hAnsi="宋体" w:cs="宋体" w:eastAsia="宋体"/>
          <w:sz w:val="54"/>
          <w:spacing w:val="0"/>
          <w:color w:val="000000"/>
          <w:b w:val="off"/>
          <w:i w:val="off"/>
        </w:rPr>
        <w:t/>
      </w:r>
      <w:bookmarkEnd w:id="1957"/>
    </w:p>
    <w:p>
      <w:pPr>
        <w:pageBreakBefore w:val="off"/>
        <w:tabs/>
        <w:wordWrap w:val="off"/>
        <w:spacing w:before="0" w:after="0" w:line="900" w:lineRule="atLeast"/>
        <w:ind w:left="1060" w:right="220"/>
        <w:jc w:val="both"/>
        <w:textAlignment w:val="baseline"/>
        <w:rPr>
          <w:sz w:val="54"/>
        </w:rPr>
      </w:pPr>
      <w:bookmarkStart w:name="" w:id="1958"/>
      <w:r>
        <w:rPr>
          <w:rFonts w:ascii="宋体" w:hAnsi="宋体" w:cs="宋体" w:eastAsia="宋体"/>
          <w:sz w:val="54"/>
          <w:spacing w:val="0"/>
          <w:color w:val="000000"/>
          <w:b w:val="off"/>
          <w:i w:val="off"/>
        </w:rPr>
        <w:t>的的逼近有关，而在最狭窄的认识批判的意义上，这还涉及到对</w:t>
      </w:r>
      <w:r>
        <w:rPr>
          <w:rFonts w:ascii="宋体" w:hAnsi="宋体" w:cs="宋体" w:eastAsia="宋体"/>
          <w:sz w:val="54"/>
          <w:spacing w:val="0"/>
          <w:color w:val="000000"/>
          <w:b w:val="off"/>
          <w:i w:val="off"/>
        </w:rPr>
        <w:t>此认识目的的达及。将这种单纯的感觉转变为清楚的明察并且</w:t>
      </w:r>
      <w:r>
        <w:rPr>
          <w:rFonts w:ascii="宋体" w:hAnsi="宋体" w:cs="宋体" w:eastAsia="宋体"/>
          <w:sz w:val="54"/>
          <w:spacing w:val="0"/>
          <w:color w:val="000000"/>
          <w:b w:val="off"/>
          <w:i w:val="off"/>
        </w:rPr>
        <w:t>准确地划定这种逼近和达及的意义范围，这便是我们将要承担</w:t>
      </w:r>
      <w:r>
        <w:rPr>
          <w:rFonts w:ascii="宋体" w:hAnsi="宋体" w:cs="宋体" w:eastAsia="宋体"/>
          <w:sz w:val="54"/>
          <w:spacing w:val="0"/>
          <w:color w:val="000000"/>
          <w:b w:val="off"/>
          <w:i w:val="off"/>
        </w:rPr>
        <w:t>的任务。眼下我们只坚持一点：认同的统一的起源地，因而同</w:t>
      </w:r>
      <w:r>
        <w:rPr>
          <w:rFonts w:ascii="宋体" w:hAnsi="宋体" w:cs="宋体" w:eastAsia="宋体"/>
          <w:sz w:val="54"/>
          <w:spacing w:val="0"/>
          <w:color w:val="000000"/>
          <w:b w:val="off"/>
          <w:i w:val="off"/>
        </w:rPr>
        <w:t>时也可以说，在较狭窄和最狭窄意义上的所有的认识统一的起</w:t>
      </w:r>
      <w:r>
        <w:rPr>
          <w:rFonts w:ascii="宋体" w:hAnsi="宋体" w:cs="宋体" w:eastAsia="宋体"/>
          <w:sz w:val="54"/>
          <w:spacing w:val="0"/>
          <w:color w:val="000000"/>
          <w:b w:val="off"/>
          <w:i w:val="off"/>
        </w:rPr>
        <w:t>源地，都是在客体化行为的领域之中。</w:t>
      </w:r>
      <w:bookmarkEnd w:id="1958"/>
    </w:p>
    <w:p>
      <w:pPr>
        <w:pageBreakBefore w:val="off"/>
        <w:tabs/>
        <w:wordWrap w:val="off"/>
        <w:spacing w:before="0" w:after="0" w:line="860" w:lineRule="atLeast"/>
        <w:ind w:left="1060" w:right="0" w:firstLine="1100"/>
        <w:jc w:val="both"/>
        <w:textAlignment w:val="baseline"/>
        <w:rPr>
          <w:sz w:val="54"/>
        </w:rPr>
      </w:pPr>
      <w:bookmarkStart w:name="" w:id="1959"/>
      <w:r>
        <w:rPr>
          <w:rFonts w:ascii="宋体" w:hAnsi="宋体" w:cs="宋体" w:eastAsia="宋体"/>
          <w:sz w:val="54"/>
          <w:spacing w:val="0"/>
          <w:color w:val="000000"/>
          <w:b w:val="off"/>
          <w:i w:val="off"/>
        </w:rPr>
        <w:t>充实所具有的特殊性可以帮助我们对它所属的行为的统一</w:t>
      </w:r>
      <w:r>
        <w:rPr>
          <w:rFonts w:ascii="宋体" w:hAnsi="宋体" w:cs="宋体" w:eastAsia="宋体"/>
          <w:sz w:val="54"/>
          <w:spacing w:val="0"/>
          <w:color w:val="000000"/>
          <w:b w:val="off"/>
          <w:i w:val="off"/>
        </w:rPr>
        <w:t>种类进行特征描述。据此我们恰恰可以将客体化行为定义为这</w:t>
      </w:r>
      <w:r>
        <w:rPr>
          <w:rFonts w:ascii="宋体" w:hAnsi="宋体" w:cs="宋体" w:eastAsia="宋体"/>
          <w:sz w:val="54"/>
          <w:spacing w:val="0"/>
          <w:color w:val="000000"/>
          <w:b w:val="off"/>
          <w:i w:val="off"/>
        </w:rPr>
        <w:t>样一类行为：它们的充实综合具有认同的特征，而它们的失实</w:t>
      </w:r>
      <w:r>
        <w:rPr>
          <w:rFonts w:ascii="宋体" w:hAnsi="宋体" w:cs="宋体" w:eastAsia="宋体"/>
          <w:sz w:val="54"/>
          <w:spacing w:val="0"/>
          <w:color w:val="000000"/>
          <w:b w:val="off"/>
          <w:i w:val="off"/>
        </w:rPr>
        <w:t>综合因此也就具有区分的特征；或者也可以定义为这样一类行</w:t>
      </w:r>
      <w:r>
        <w:rPr>
          <w:rFonts w:ascii="宋体" w:hAnsi="宋体" w:cs="宋体" w:eastAsia="宋体"/>
          <w:sz w:val="54"/>
          <w:spacing w:val="0"/>
          <w:color w:val="000000"/>
          <w:b w:val="off"/>
          <w:i w:val="off"/>
        </w:rPr>
        <w:t>为：它们在现象学上可以作为一个可能的认同综合或区分的成</w:t>
      </w:r>
      <w:r>
        <w:rPr>
          <w:rFonts w:ascii="宋体" w:hAnsi="宋体" w:cs="宋体" w:eastAsia="宋体"/>
          <w:sz w:val="54"/>
          <w:spacing w:val="0"/>
          <w:color w:val="000000"/>
          <w:b w:val="off"/>
          <w:i w:val="off"/>
        </w:rPr>
        <w:t>分来起作用；或者，如果我们在这里预先提及一个还需得到阐述</w:t>
      </w:r>
      <w:r>
        <w:rPr>
          <w:rFonts w:ascii="宋体" w:hAnsi="宋体" w:cs="宋体" w:eastAsia="宋体"/>
          <w:sz w:val="54"/>
          <w:spacing w:val="0"/>
          <w:color w:val="000000"/>
          <w:b w:val="off"/>
          <w:i w:val="off"/>
        </w:rPr>
        <w:t>的合规律性，那么我们最后还可以将它们定义为这样一类行为：</w:t>
      </w:r>
      <w:r>
        <w:rPr>
          <w:rFonts w:ascii="宋体" w:hAnsi="宋体" w:cs="宋体" w:eastAsia="宋体"/>
          <w:sz w:val="54"/>
          <w:spacing w:val="0"/>
          <w:color w:val="000000"/>
          <w:b w:val="off"/>
          <w:i w:val="off"/>
        </w:rPr>
        <w:t>它们可以具有一个可能的认识功能，无论是作为意指的行为，还</w:t>
      </w:r>
      <w:r>
        <w:rPr>
          <w:rFonts w:ascii="宋体" w:hAnsi="宋体" w:cs="宋体" w:eastAsia="宋体"/>
          <w:sz w:val="54"/>
          <w:spacing w:val="0"/>
          <w:color w:val="000000"/>
          <w:b w:val="off"/>
          <w:i w:val="off"/>
        </w:rPr>
        <w:t>是作为充实的行为或失实的行为。而后，认同和区分的综合行</w:t>
      </w:r>
      <w:r>
        <w:rPr>
          <w:rFonts w:ascii="宋体" w:hAnsi="宋体" w:cs="宋体" w:eastAsia="宋体"/>
          <w:sz w:val="54"/>
          <w:spacing w:val="0"/>
          <w:color w:val="000000"/>
          <w:b w:val="off"/>
          <w:i w:val="off"/>
        </w:rPr>
        <w:t>为本身便从属于这类行为；它们本身或者只是意指把握到了同</w:t>
      </w:r>
      <w:r>
        <w:rPr>
          <w:rFonts w:ascii="宋体" w:hAnsi="宋体" w:cs="宋体" w:eastAsia="宋体"/>
          <w:sz w:val="54"/>
          <w:spacing w:val="0"/>
          <w:color w:val="000000"/>
          <w:b w:val="off"/>
          <w:i w:val="off"/>
        </w:rPr>
        <w:t>一性或非同一性，或者真的是对此或对彼的相应把握。每一个</w:t>
      </w:r>
      <w:r>
        <w:rPr>
          <w:rFonts w:ascii="宋体" w:hAnsi="宋体" w:cs="宋体" w:eastAsia="宋体"/>
          <w:sz w:val="54"/>
          <w:spacing w:val="0"/>
          <w:color w:val="000000"/>
          <w:b w:val="off"/>
          <w:i w:val="off"/>
        </w:rPr>
        <w:t>意指都可以在一个（确切意义上的）认识中得到“证实”或“反</w:t>
      </w:r>
      <w:r>
        <w:rPr>
          <w:rFonts w:ascii="宋体" w:hAnsi="宋体" w:cs="宋体" w:eastAsia="宋体"/>
          <w:sz w:val="54"/>
          <w:spacing w:val="0"/>
          <w:color w:val="000000"/>
          <w:b w:val="off"/>
          <w:i w:val="off"/>
        </w:rPr>
        <w:t>驳”；在前一种情况中同一性或不同一性被真实地把握到，也可</w:t>
      </w:r>
      <w:r>
        <w:rPr>
          <w:rFonts w:ascii="宋体" w:hAnsi="宋体" w:cs="宋体" w:eastAsia="宋体"/>
          <w:sz w:val="54"/>
          <w:spacing w:val="0"/>
          <w:color w:val="000000"/>
          <w:b w:val="off"/>
          <w:i w:val="off"/>
        </w:rPr>
        <w:t>以说，“被相即地感知到”。</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-1104900</wp:posOffset>
                </wp:positionV>
                <wp:extent cx="901700" cy="533400"/>
                <wp:wrapNone/>
                <wp:docPr id="154" name="文本框 154"/>
                <a:graphic xmlns:a="http://schemas.openxmlformats.org/drawingml/2006/main">
                  <a:graphicData uri="http://schemas.microsoft.com/office/word/2010/wordprocessingShape">
                    <wps:wsp>
                      <wps:cNvSpPr txBox="true"/>
                      <wps:spPr>
                        <a:xfrm>
                          <a:off x="0" y="0"/>
                          <a:ext cx="901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960"/>
                            <w:r>
                              <w:rPr>
                                <w:rFonts w:ascii="楷体" w:hAnsi="楷体" w:cs="楷体" w:eastAsia="楷体"/>
                                <w:sz w:val="56"/>
                                <w:spacing w:val="0"/>
                                <w:color w:val="000000"/>
                                <w:b w:val="off"/>
                                <w:i w:val="off"/>
                              </w:rPr>
                              <w:t>B₂52</w:t>
                            </w:r>
                            <w:bookmarkEnd w:id="1960"/>
                          </w:p>
                        </w:txbxContent>
                      </wps:txbx>
                      <wps:bodyPr wrap="square" lIns="0" rIns="0" tIns="0" bIns="0" vert="horz" anchor="t">
                        <a:noAutofit/>
                      </wps:bodyPr>
                    </wps:wsp>
                  </a:graphicData>
                </a:graphic>
              </wp:anchor>
            </w:drawing>
          </mc:Choice>
          <mc:Fallback>
            <w:pict>
              <v:shape type="#_x0000_t202" filled="f" stroked="f" style="margin-left:982pt;margin-top:-87pt;width:7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961"/>
                      <w:r>
                        <w:rPr>
                          <w:rFonts w:ascii="楷体" w:hAnsi="楷体" w:cs="楷体" w:eastAsia="楷体"/>
                          <w:sz w:val="56"/>
                          <w:spacing w:val="0"/>
                          <w:color w:val="000000"/>
                          <w:b w:val="off"/>
                          <w:i w:val="off"/>
                        </w:rPr>
                        <w:t>B₂52</w:t>
                      </w:r>
                      <w:bookmarkEnd w:id="196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-1651000</wp:posOffset>
                </wp:positionV>
                <wp:extent cx="1117600" cy="533400"/>
                <wp:wrapNone/>
                <wp:docPr id="155" name="文本框 155"/>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962"/>
                            <w:r>
                              <w:rPr>
                                <w:rFonts w:ascii="楷体" w:hAnsi="楷体" w:cs="楷体" w:eastAsia="楷体"/>
                                <w:sz w:val="56"/>
                                <w:spacing w:val="0"/>
                                <w:color w:val="000000"/>
                                <w:b w:val="off"/>
                                <w:i w:val="off"/>
                              </w:rPr>
                              <w:t>A 524</w:t>
                            </w:r>
                            <w:bookmarkEnd w:id="1962"/>
                          </w:p>
                        </w:txbxContent>
                      </wps:txbx>
                      <wps:bodyPr wrap="square" lIns="0" rIns="0" tIns="0" bIns="0" vert="horz" anchor="t">
                        <a:noAutofit/>
                      </wps:bodyPr>
                    </wps:wsp>
                  </a:graphicData>
                </a:graphic>
              </wp:anchor>
            </w:drawing>
          </mc:Choice>
          <mc:Fallback>
            <w:pict>
              <v:shape type="#_x0000_t202" filled="f" stroked="f" style="margin-left:982pt;margin-top:-130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963"/>
                      <w:r>
                        <w:rPr>
                          <w:rFonts w:ascii="楷体" w:hAnsi="楷体" w:cs="楷体" w:eastAsia="楷体"/>
                          <w:sz w:val="56"/>
                          <w:spacing w:val="0"/>
                          <w:color w:val="000000"/>
                          <w:b w:val="off"/>
                          <w:i w:val="off"/>
                        </w:rPr>
                        <w:t>A 524</w:t>
                      </w:r>
                      <w:bookmarkEnd w:id="1963"/>
                    </w:p>
                  </w:txbxContent>
                </v:textbox>
              </v:shape>
            </w:pict>
          </mc:Fallback>
        </mc:AlternateContent>
      </w:r>
      <w:bookmarkEnd w:id="1959"/>
    </w:p>
    <w:p>
      <w:pPr>
        <w:pageBreakBefore w:val="off"/>
        <w:tabs/>
        <w:wordWrap w:val="off"/>
        <w:spacing w:before="0" w:after="0" w:line="880" w:lineRule="atLeast"/>
        <w:ind w:left="1060" w:right="100" w:firstLine="1100"/>
        <w:jc w:val="both"/>
        <w:textAlignment w:val="baseline"/>
        <w:rPr>
          <w:sz w:val="54"/>
        </w:rPr>
      </w:pPr>
      <w:bookmarkStart w:name="" w:id="1964"/>
      <w:r>
        <w:rPr>
          <w:rFonts w:ascii="宋体" w:hAnsi="宋体" w:cs="宋体" w:eastAsia="宋体"/>
          <w:sz w:val="54"/>
          <w:spacing w:val="0"/>
          <w:color w:val="000000"/>
          <w:b w:val="off"/>
          <w:i w:val="off"/>
        </w:rPr>
        <w:t>刚才所做的分析只是大致，尚未完成，但它们已经导向一个</w:t>
      </w:r>
      <w:r>
        <w:rPr>
          <w:rFonts w:ascii="宋体" w:hAnsi="宋体" w:cs="宋体" w:eastAsia="宋体"/>
          <w:sz w:val="54"/>
          <w:spacing w:val="0"/>
          <w:color w:val="000000"/>
          <w:b w:val="off"/>
          <w:i w:val="off"/>
        </w:rPr>
        <w:t>结论：含义意向的行为与含义充实的行为一样，“思维”的行为</w:t>
      </w:r>
      <w:r>
        <w:rPr>
          <w:rFonts w:ascii="宋体" w:hAnsi="宋体" w:cs="宋体" w:eastAsia="宋体"/>
          <w:sz w:val="54"/>
          <w:spacing w:val="0"/>
          <w:color w:val="000000"/>
          <w:b w:val="off"/>
          <w:i w:val="off"/>
        </w:rPr>
        <w:t>与直观的行为一样，它们都属于一个单独的行为种类，即客体化</w:t>
      </w:r>
      <w:r>
        <w:rPr>
          <w:rFonts w:ascii="宋体" w:hAnsi="宋体" w:cs="宋体" w:eastAsia="宋体"/>
          <w:sz w:val="54"/>
          <w:spacing w:val="0"/>
          <w:color w:val="000000"/>
          <w:b w:val="off"/>
          <w:i w:val="off"/>
        </w:rPr>
        <w:t>的行为种类。由此便可以确定，其他种类的行为永远不可能以</w:t>
      </w:r>
      <w:r>
        <w:rPr>
          <w:rFonts w:ascii="宋体" w:hAnsi="宋体" w:cs="宋体" w:eastAsia="宋体"/>
          <w:sz w:val="54"/>
          <w:spacing w:val="0"/>
          <w:color w:val="000000"/>
          <w:b w:val="off"/>
          <w:i w:val="off"/>
        </w:rPr>
        <w:t>意义给予的方式起作用，而且它们只能通过以下方式“得到表</w:t>
      </w:r>
      <w:r>
        <w:rPr>
          <w:rFonts w:ascii="宋体" w:hAnsi="宋体" w:cs="宋体" w:eastAsia="宋体"/>
          <w:sz w:val="54"/>
          <w:spacing w:val="0"/>
          <w:color w:val="000000"/>
          <w:b w:val="off"/>
          <w:i w:val="off"/>
        </w:rPr>
        <w:t>达”，即：附着在语词上的符号意向借助于这样一些感知或想像</w:t>
      </w:r>
      <w:r>
        <w:rPr>
          <w:rFonts w:ascii="宋体" w:hAnsi="宋体" w:cs="宋体" w:eastAsia="宋体"/>
          <w:sz w:val="54"/>
          <w:spacing w:val="0"/>
          <w:color w:val="000000"/>
          <w:b w:val="off"/>
          <w:i w:val="off"/>
        </w:rPr>
        <w:t>而获得其充实，这些感知或想像朝向作为对象的有待表达的行</w:t>
      </w:r>
      <w:bookmarkEnd w:id="1964"/>
    </w:p>
    <w:p>
      <w:r>
        <w:t/>
      </w:r>
    </w:p>
    <w:p>
      <w:pPr>
        <w:sectPr>
          <w:footerReference r:id="rId156"/>
          <w:headerReference r:id="rId157" w:type="default"/>
          <w:type w:val="nextPage"/>
          <w:pgSz w:w="22520" w:h="31680"/>
          <w:pgMar w:left="3060" w:top="2520" w:right="3060" w:bottom="2520" w:header="2220" w:footer="2220"/>
          <w:cols w:num="1"/>
        </w:sectPr>
      </w:pPr>
    </w:p>
    <w:p>
      <w:pPr>
        <w:pageBreakBefore w:val="off"/>
        <w:tabs>
          <w:tab w:pos="2060" w:val="left" w:leader="none"/>
        </w:tabs>
        <w:wordWrap w:val="off"/>
        <w:spacing w:before="0" w:after="0" w:line="520" w:lineRule="atLeast"/>
        <w:ind w:left="440" w:right="0"/>
        <w:jc w:val="both"/>
        <w:textAlignment w:val="baseline"/>
        <w:rPr>
          <w:sz w:val="39"/>
        </w:rPr>
      </w:pPr>
      <w:bookmarkStart w:name="" w:id="1965"/>
      <w:r>
        <w:rPr>
          <w:rFonts w:ascii="楷体" w:hAnsi="楷体" w:cs="楷体" w:eastAsia="楷体"/>
          <w:sz w:val="39"/>
          <w:spacing w:val="0"/>
          <w:color w:val="000000"/>
          <w:b w:val="off"/>
          <w:i w:val="off"/>
        </w:rPr>
        <w:t>058</w:t>
      </w:r>
      <w:r>
        <w:t xml:space="preserve">	</w:t>
      </w:r>
      <w:r>
        <w:rPr>
          <w:rFonts w:ascii="黑体" w:hAnsi="黑体" w:cs="黑体" w:eastAsia="黑体"/>
          <w:sz w:val="39"/>
          <w:spacing w:val="0"/>
          <w:color w:val="000000"/>
          <w:b w:val="off"/>
          <w:i w:val="off"/>
        </w:rPr>
        <w:t>逻辑研究(第二卷第二部分)</w:t>
      </w:r>
      <w:bookmarkEnd w:id="1965"/>
    </w:p>
    <w:p>
      <w:pPr>
        <w:pageBreakBefore w:val="off"/>
        <w:tabs/>
        <w:wordWrap w:val="off"/>
        <w:spacing w:before="0" w:after="0" w:line="960" w:lineRule="exact"/>
        <w:ind w:left="0" w:right="0"/>
        <w:jc w:val="both"/>
        <w:textAlignment w:val="baseline"/>
        <w:rPr>
          <w:sz w:val="54"/>
        </w:rPr>
      </w:pPr>
      <w:bookmarkStart w:name="" w:id="1966"/>
      <w:r>
        <w:rPr>
          <w:rFonts w:ascii="宋体" w:hAnsi="宋体" w:cs="宋体" w:eastAsia="宋体"/>
          <w:sz w:val="54"/>
          <w:spacing w:val="0"/>
          <w:color w:val="000000"/>
          <w:b w:val="off"/>
          <w:i w:val="off"/>
        </w:rPr>
        <w:t/>
      </w:r>
      <w:bookmarkEnd w:id="1966"/>
    </w:p>
    <w:p>
      <w:pPr>
        <w:pageBreakBefore w:val="off"/>
        <w:tabs/>
        <w:wordWrap w:val="off"/>
        <w:spacing w:before="0" w:after="0" w:line="940" w:lineRule="atLeast"/>
        <w:ind w:left="520" w:right="80" w:firstLine="60"/>
        <w:jc w:val="both"/>
        <w:textAlignment w:val="baseline"/>
        <w:rPr>
          <w:sz w:val="54"/>
        </w:rPr>
      </w:pPr>
      <w:bookmarkStart w:name="" w:id="1967"/>
      <w:r>
        <w:rPr>
          <w:rFonts w:ascii="宋体" w:hAnsi="宋体" w:cs="宋体" w:eastAsia="宋体"/>
          <w:sz w:val="54"/>
          <w:spacing w:val="0"/>
          <w:color w:val="000000"/>
          <w:b w:val="off"/>
          <w:i w:val="off"/>
        </w:rPr>
        <w:t>为。即是说，在行为具有含义功能并且在这个意义上得到表达</w:t>
      </w:r>
      <w:r>
        <w:rPr>
          <w:rFonts w:ascii="宋体" w:hAnsi="宋体" w:cs="宋体" w:eastAsia="宋体"/>
          <w:sz w:val="54"/>
          <w:spacing w:val="0"/>
          <w:color w:val="000000"/>
          <w:b w:val="off"/>
          <w:i w:val="off"/>
        </w:rPr>
        <w:t>的情况下，与某些对象的符号联系或直观联系在这些行为中构</w:t>
      </w:r>
      <w:r>
        <w:rPr>
          <w:rFonts w:ascii="宋体" w:hAnsi="宋体" w:cs="宋体" w:eastAsia="宋体"/>
          <w:sz w:val="54"/>
          <w:spacing w:val="0"/>
          <w:color w:val="000000"/>
          <w:b w:val="off"/>
          <w:i w:val="off"/>
        </w:rPr>
        <w:t>造起自身，而在其他情况下，行为只是单纯的对象，这当然是就</w:t>
      </w:r>
      <w:r>
        <w:rPr>
          <w:rFonts w:ascii="宋体" w:hAnsi="宋体" w:cs="宋体" w:eastAsia="宋体"/>
          <w:sz w:val="54"/>
          <w:spacing w:val="0"/>
          <w:color w:val="000000"/>
          <w:b w:val="off"/>
          <w:i w:val="off"/>
        </w:rPr>
        <w:t>其他那些在这里作为本真含义载者起作用的行为而言。</w:t>
      </w:r>
      <w:bookmarkEnd w:id="1967"/>
    </w:p>
    <w:p>
      <w:pPr>
        <w:pageBreakBefore w:val="off"/>
        <w:tabs/>
        <w:wordWrap w:val="off"/>
        <w:spacing w:before="0" w:after="0" w:line="940" w:lineRule="atLeast"/>
        <w:ind w:left="520" w:right="60" w:firstLine="1080"/>
        <w:jc w:val="both"/>
        <w:textAlignment w:val="baseline"/>
        <w:rPr>
          <w:sz w:val="54"/>
        </w:rPr>
      </w:pPr>
      <w:bookmarkStart w:name="" w:id="1968"/>
      <w:r>
        <w:rPr>
          <w:rFonts w:ascii="宋体" w:hAnsi="宋体" w:cs="宋体" w:eastAsia="宋体"/>
          <w:sz w:val="54"/>
          <w:spacing w:val="0"/>
          <w:color w:val="000000"/>
          <w:b w:val="off"/>
          <w:i w:val="off"/>
        </w:rPr>
        <w:t>但在我们对此事态进行更准确的阐释之前，尤其在是对那</w:t>
      </w:r>
      <w:r>
        <w:rPr>
          <w:rFonts w:ascii="宋体" w:hAnsi="宋体" w:cs="宋体" w:eastAsia="宋体"/>
          <w:sz w:val="54"/>
          <w:spacing w:val="0"/>
          <w:color w:val="000000"/>
          <w:b w:val="off"/>
          <w:i w:val="off"/>
        </w:rPr>
        <w:t>些貌似合理的对立论据进行反驳之前，①我们必须进一步研究、</w:t>
      </w:r>
      <w:r>
        <w:rPr>
          <w:rFonts w:ascii="宋体" w:hAnsi="宋体" w:cs="宋体" w:eastAsia="宋体"/>
          <w:sz w:val="54"/>
          <w:spacing w:val="0"/>
          <w:color w:val="000000"/>
          <w:b w:val="off"/>
          <w:i w:val="off"/>
        </w:rPr>
        <w:t>并且是在客体化领域中更为仔细地研究充实的奇特事实。</w: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-1092200</wp:posOffset>
                </wp:positionV>
                <wp:extent cx="977900" cy="558800"/>
                <wp:wrapNone/>
                <wp:docPr id="156" name="文本框 156"/>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969"/>
                            <w:r>
                              <w:rPr>
                                <w:rFonts w:ascii="TimesNewRoman" w:hAnsi="TimesNewRoman" w:cs="TimesNewRoman" w:eastAsia="TimesNewRoman"/>
                                <w:sz w:val="59"/>
                                <w:spacing w:val="0"/>
                                <w:color w:val="000000"/>
                                <w:b w:val="off"/>
                                <w:i w:val="off"/>
                              </w:rPr>
                              <w:t>B₂53</w:t>
                            </w:r>
                            <w:bookmarkEnd w:id="1969"/>
                          </w:p>
                        </w:txbxContent>
                      </wps:txbx>
                      <wps:bodyPr wrap="square" lIns="0" rIns="0" tIns="0" bIns="0" vert="horz" anchor="t">
                        <a:noAutofit/>
                      </wps:bodyPr>
                    </wps:wsp>
                  </a:graphicData>
                </a:graphic>
              </wp:anchor>
            </w:drawing>
          </mc:Choice>
          <mc:Fallback>
            <w:pict>
              <v:shape type="#_x0000_t202" filled="f" stroked="f" style="margin-left:114pt;margin-top:-86pt;width:7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970"/>
                      <w:r>
                        <w:rPr>
                          <w:rFonts w:ascii="TimesNewRoman" w:hAnsi="TimesNewRoman" w:cs="TimesNewRoman" w:eastAsia="TimesNewRoman"/>
                          <w:sz w:val="59"/>
                          <w:spacing w:val="0"/>
                          <w:color w:val="000000"/>
                          <w:b w:val="off"/>
                          <w:i w:val="off"/>
                        </w:rPr>
                        <w:t>B₂53</w:t>
                      </w:r>
                      <w:bookmarkEnd w:id="19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-1651000</wp:posOffset>
                </wp:positionV>
                <wp:extent cx="1066800" cy="558800"/>
                <wp:wrapNone/>
                <wp:docPr id="157" name="文本框 157"/>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971"/>
                            <w:r>
                              <w:rPr>
                                <w:rFonts w:ascii="TimesNewRoman" w:hAnsi="TimesNewRoman" w:cs="TimesNewRoman" w:eastAsia="TimesNewRoman"/>
                                <w:sz w:val="59"/>
                                <w:spacing w:val="0"/>
                                <w:color w:val="000000"/>
                                <w:b w:val="off"/>
                                <w:i w:val="off"/>
                              </w:rPr>
                              <w:t>A525</w:t>
                            </w:r>
                            <w:bookmarkEnd w:id="1971"/>
                          </w:p>
                        </w:txbxContent>
                      </wps:txbx>
                      <wps:bodyPr wrap="square" lIns="0" rIns="0" tIns="0" bIns="0" vert="horz" anchor="t">
                        <a:noAutofit/>
                      </wps:bodyPr>
                    </wps:wsp>
                  </a:graphicData>
                </a:graphic>
              </wp:anchor>
            </w:drawing>
          </mc:Choice>
          <mc:Fallback>
            <w:pict>
              <v:shape type="#_x0000_t202" filled="f" stroked="f" style="margin-left:110pt;margin-top:-130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972"/>
                      <w:r>
                        <w:rPr>
                          <w:rFonts w:ascii="TimesNewRoman" w:hAnsi="TimesNewRoman" w:cs="TimesNewRoman" w:eastAsia="TimesNewRoman"/>
                          <w:sz w:val="59"/>
                          <w:spacing w:val="0"/>
                          <w:color w:val="000000"/>
                          <w:b w:val="off"/>
                          <w:i w:val="off"/>
                        </w:rPr>
                        <w:t>A525</w:t>
                      </w:r>
                      <w:bookmarkEnd w:id="1972"/>
                    </w:p>
                  </w:txbxContent>
                </v:textbox>
              </v:shape>
            </w:pict>
          </mc:Fallback>
        </mc:AlternateContent>
      </w:r>
      <w:bookmarkEnd w:id="1968"/>
    </w:p>
    <w:p>
      <w:pPr>
        <w:pageBreakBefore w:val="off"/>
        <w:tabs/>
        <w:wordWrap w:val="off"/>
        <w:spacing w:before="560" w:after="0" w:line="1200" w:lineRule="atLeast"/>
        <w:ind w:left="1320" w:right="0"/>
        <w:jc w:val="both"/>
        <w:textAlignment w:val="baseline"/>
        <w:rPr>
          <w:sz w:val="90"/>
        </w:rPr>
      </w:pPr>
      <w:bookmarkStart w:name="" w:id="1973"/>
      <w:r>
        <w:rPr>
          <w:rFonts w:ascii="黑体" w:hAnsi="黑体" w:cs="黑体" w:eastAsia="黑体"/>
          <w:sz w:val="90"/>
          <w:spacing w:val="0"/>
          <w:color w:val="000000"/>
          <w:b w:val="off"/>
          <w:i w:val="off"/>
        </w:rPr>
        <w:t>第 14节[3]</w:t>
      </w:r>
      <w:r>
        <w:rPr>
          <w:rFonts w:ascii="黑体" w:hAnsi="黑体" w:cs="黑体" w:eastAsia="黑体"/>
          <w:sz w:val="90"/>
          <w:spacing w:val="0"/>
          <w:color w:val="000000"/>
          <w:b w:val="off"/>
          <w:i w:val="off"/>
        </w:rPr>
        <w:t>通过充实的特性区分</w:t>
      </w:r>
      <w:bookmarkEnd w:id="1973"/>
    </w:p>
    <w:p>
      <w:pPr>
        <w:pageBreakBefore w:val="off"/>
        <w:tabs/>
        <w:wordWrap w:val="off"/>
        <w:spacing w:before="0" w:after="0" w:line="1200" w:lineRule="atLeast"/>
        <w:ind w:left="6160" w:right="0"/>
        <w:jc w:val="both"/>
        <w:textAlignment w:val="baseline"/>
        <w:rPr>
          <w:sz w:val="90"/>
        </w:rPr>
      </w:pPr>
      <w:bookmarkStart w:name="" w:id="1974"/>
      <w:r>
        <w:rPr>
          <w:rFonts w:ascii="黑体" w:hAnsi="黑体" w:cs="黑体" w:eastAsia="黑体"/>
          <w:sz w:val="90"/>
          <w:spacing w:val="0"/>
          <w:color w:val="000000"/>
          <w:b w:val="off"/>
          <w:i w:val="off"/>
        </w:rPr>
        <w:t>符号意向与直观意向；</w:t>
      </w:r>
      <w:bookmarkEnd w:id="1974"/>
    </w:p>
    <w:p>
      <w:pPr>
        <w:pageBreakBefore w:val="off"/>
        <w:tabs/>
        <w:wordWrap w:val="off"/>
        <w:spacing w:before="0" w:after="0" w:line="1200" w:lineRule="atLeast"/>
        <w:ind w:left="6160" w:right="0"/>
        <w:jc w:val="both"/>
        <w:textAlignment w:val="baseline"/>
        <w:rPr>
          <w:sz w:val="90"/>
        </w:rPr>
      </w:pPr>
      <w:bookmarkStart w:name="" w:id="1975"/>
      <w:r>
        <w:rPr>
          <w:rFonts w:ascii="黑体" w:hAnsi="黑体" w:cs="黑体" w:eastAsia="黑体"/>
          <w:sz w:val="90"/>
          <w:spacing w:val="0"/>
          <w:color w:val="000000"/>
          <w:b w:val="off"/>
          <w:i w:val="off"/>
        </w:rPr>
        <w:t>对这种区分的现象</w:t>
      </w:r>
      <w:bookmarkEnd w:id="1975"/>
    </w:p>
    <w:p>
      <w:pPr>
        <w:pageBreakBefore w:val="off"/>
        <w:tabs/>
        <w:wordWrap w:val="off"/>
        <w:spacing w:before="0" w:after="0" w:line="1200" w:lineRule="atLeast"/>
        <w:ind w:left="6160" w:right="0"/>
        <w:jc w:val="both"/>
        <w:textAlignment w:val="baseline"/>
        <w:rPr>
          <w:sz w:val="90"/>
        </w:rPr>
      </w:pPr>
      <w:bookmarkStart w:name="" w:id="1976"/>
      <w:r>
        <w:rPr>
          <w:rFonts w:ascii="黑体" w:hAnsi="黑体" w:cs="黑体" w:eastAsia="黑体"/>
          <w:sz w:val="90"/>
          <w:spacing w:val="0"/>
          <w:color w:val="000000"/>
          <w:b w:val="off"/>
          <w:i w:val="off"/>
        </w:rPr>
        <w:t>学的特征描述</w:t>
      </w:r>
      <w:bookmarkEnd w:id="1976"/>
    </w:p>
    <w:p>
      <w:pPr>
        <w:pageBreakBefore w:val="off"/>
        <w:tabs/>
        <w:wordWrap w:val="off"/>
        <w:spacing w:before="0" w:after="0" w:line="1080" w:lineRule="exact"/>
        <w:ind w:left="0" w:right="0"/>
        <w:jc w:val="both"/>
        <w:textAlignment w:val="baseline"/>
        <w:rPr>
          <w:sz w:val="90"/>
        </w:rPr>
      </w:pPr>
      <w:bookmarkStart w:name="" w:id="1977"/>
      <w:r>
        <w:rPr>
          <w:rFonts w:ascii="宋体" w:hAnsi="宋体" w:cs="宋体" w:eastAsia="宋体"/>
          <w:sz w:val="90"/>
          <w:spacing w:val="0"/>
          <w:color w:val="000000"/>
          <w:b w:val="off"/>
          <w:i w:val="off"/>
        </w:rPr>
        <w:t/>
      </w:r>
      <w:bookmarkEnd w:id="1977"/>
    </w:p>
    <w:p>
      <w:pPr>
        <w:pageBreakBefore w:val="off"/>
        <w:tabs/>
        <w:wordWrap w:val="off"/>
        <w:spacing w:before="0" w:after="0" w:line="740" w:lineRule="atLeast"/>
        <w:ind w:left="0" w:right="0"/>
        <w:jc w:val="center"/>
        <w:textAlignment w:val="baseline"/>
        <w:rPr>
          <w:sz w:val="55"/>
        </w:rPr>
      </w:pPr>
      <w:bookmarkStart w:name="" w:id="1978"/>
      <w:r>
        <w:rPr>
          <w:rFonts w:ascii="楷体" w:hAnsi="楷体" w:cs="楷体" w:eastAsia="楷体"/>
          <w:sz w:val="55"/>
          <w:spacing w:val="0"/>
          <w:color w:val="000000"/>
          <w:b w:val="on"/>
          <w:i w:val="off"/>
        </w:rPr>
        <w:t>a)符号、图像与自身展示</w:t>
      </w:r>
      <w:bookmarkEnd w:id="1978"/>
    </w:p>
    <w:p>
      <w:pPr>
        <w:pageBreakBefore w:val="off"/>
        <w:tabs/>
        <w:wordWrap w:val="off"/>
        <w:spacing w:before="480" w:after="0" w:line="940" w:lineRule="atLeast"/>
        <w:ind w:left="520" w:right="0" w:firstLine="1080"/>
        <w:jc w:val="both"/>
        <w:textAlignment w:val="baseline"/>
        <w:rPr>
          <w:sz w:val="54"/>
        </w:rPr>
      </w:pPr>
      <w:bookmarkStart w:name="" w:id="1979"/>
      <w:r>
        <w:rPr>
          <w:rFonts w:ascii="宋体" w:hAnsi="宋体" w:cs="宋体" w:eastAsia="宋体"/>
          <w:sz w:val="54"/>
          <w:spacing w:val="0"/>
          <w:color w:val="000000"/>
          <w:b w:val="off"/>
          <w:i w:val="off"/>
        </w:rPr>
        <w:t>在前一项考察的范围内，我们明显地注意到，与意向的属特</w:t>
      </w:r>
      <w:r>
        <w:rPr>
          <w:rFonts w:ascii="宋体" w:hAnsi="宋体" w:cs="宋体" w:eastAsia="宋体"/>
          <w:sz w:val="54"/>
          <w:spacing w:val="0"/>
          <w:color w:val="000000"/>
          <w:b w:val="off"/>
          <w:i w:val="off"/>
        </w:rPr>
        <w:t>征密切相关的是充实综合的属特征，而且这种关系是如此密切，</w:t>
      </w:r>
      <w:r>
        <w:rPr>
          <w:rFonts w:ascii="宋体" w:hAnsi="宋体" w:cs="宋体" w:eastAsia="宋体"/>
          <w:sz w:val="54"/>
          <w:spacing w:val="0"/>
          <w:color w:val="000000"/>
          <w:b w:val="off"/>
          <w:i w:val="off"/>
        </w:rPr>
        <w:t>以至于客体化行为的种类恰恰可以通过充实综合的这个已被预</w:t>
      </w:r>
      <w:r>
        <w:rPr>
          <w:rFonts w:ascii="宋体" w:hAnsi="宋体" w:cs="宋体" w:eastAsia="宋体"/>
          <w:sz w:val="54"/>
          <w:spacing w:val="0"/>
          <w:color w:val="000000"/>
          <w:b w:val="off"/>
          <w:i w:val="off"/>
        </w:rPr>
        <w:t>设为已知的属特征而得到定义，即通过一个认同的充实综合的</w:t>
      </w:r>
      <w:r>
        <w:rPr>
          <w:rFonts w:ascii="宋体" w:hAnsi="宋体" w:cs="宋体" w:eastAsia="宋体"/>
          <w:sz w:val="54"/>
          <w:spacing w:val="0"/>
          <w:color w:val="000000"/>
          <w:b w:val="off"/>
          <w:i w:val="off"/>
        </w:rPr>
        <w:t>属特征而得到定义。在对这个思想的进一步考虑中引发出一个</w:t>
      </w:r>
      <w:r>
        <w:rPr>
          <w:rFonts w:ascii="宋体" w:hAnsi="宋体" w:cs="宋体" w:eastAsia="宋体"/>
          <w:sz w:val="54"/>
          <w:spacing w:val="0"/>
          <w:color w:val="000000"/>
          <w:b w:val="off"/>
          <w:i w:val="off"/>
        </w:rPr>
        <w:t>问题：在客体化这个种类之内的那些本质种类区分不也可以通</w:t>
      </w:r>
      <w:r>
        <w:rPr>
          <w:rFonts w:ascii="宋体" w:hAnsi="宋体" w:cs="宋体" w:eastAsia="宋体"/>
          <w:sz w:val="54"/>
          <w:spacing w:val="0"/>
          <w:color w:val="000000"/>
          <w:b w:val="off"/>
          <w:i w:val="off"/>
        </w:rPr>
        <w:t>过从属的充实本质的区别而得到规定吗？通过一个基本的划</w:t>
      </w:r>
      <w:r>
        <w:rPr>
          <w:rFonts w:ascii="宋体" w:hAnsi="宋体" w:cs="宋体" w:eastAsia="宋体"/>
          <w:sz w:val="54"/>
          <w:spacing w:val="0"/>
          <w:color w:val="000000"/>
          <w:b w:val="off"/>
          <w:i w:val="off"/>
        </w:rPr>
        <w:t>分，客体化的意向分成符号意向和直观意向。让我们来试着考</w:t>
      </w:r>
      <w:r>
        <w:rPr>
          <w:rFonts w:ascii="宋体" w:hAnsi="宋体" w:cs="宋体" w:eastAsia="宋体"/>
          <w:sz w:val="54"/>
          <w:spacing w:val="0"/>
          <w:color w:val="000000"/>
          <w:b w:val="off"/>
          <w:i w:val="off"/>
        </w:rPr>
        <w:t>虑这两种行为的区别。</w:t>
      </w:r>
      <w:bookmarkEnd w:id="1979"/>
    </w:p>
    <w:p>
      <w:pPr>
        <w:pageBreakBefore w:val="off"/>
        <w:tabs/>
        <w:wordWrap w:val="off"/>
        <w:spacing w:before="0" w:after="0" w:line="940" w:lineRule="atLeast"/>
        <w:ind w:left="640" w:right="0"/>
        <w:jc w:val="both"/>
        <w:textAlignment w:val="baseline"/>
        <w:rPr>
          <w:sz w:val="54"/>
        </w:rPr>
      </w:pPr>
      <w:bookmarkStart w:name="" w:id="1980"/>
      <w:r>
        <w:rPr>
          <w:rFonts w:ascii="宋体" w:hAnsi="宋体" w:cs="宋体" w:eastAsia="宋体"/>
          <w:sz w:val="54"/>
          <w:spacing w:val="0"/>
          <w:color w:val="000000"/>
          <w:u w:val="single"/>
          <w:b w:val="off"/>
          <w:i w:val="off"/>
        </w:rPr>
        <w:t xml:space="preserve">              </w:t>
      </w:r>
      <w:bookmarkEnd w:id="1980"/>
    </w:p>
    <w:p>
      <w:pPr>
        <w:pageBreakBefore w:val="off"/>
        <w:tabs/>
        <w:wordWrap w:val="off"/>
        <w:spacing w:before="340" w:after="0" w:line="580" w:lineRule="atLeast"/>
        <w:ind w:left="1520" w:right="0"/>
        <w:jc w:val="both"/>
        <w:textAlignment w:val="baseline"/>
        <w:rPr>
          <w:sz w:val="39"/>
        </w:rPr>
      </w:pPr>
      <w:bookmarkStart w:name="" w:id="1981"/>
      <w:r>
        <w:rPr>
          <w:rFonts w:ascii="仿宋" w:hAnsi="仿宋" w:cs="仿宋" w:eastAsia="仿宋"/>
          <w:sz w:val="39"/>
          <w:spacing w:val="0"/>
          <w:color w:val="000000"/>
          <w:b w:val="off"/>
          <w:i w:val="off"/>
        </w:rPr>
        <w:t>①</w:t>
      </w:r>
      <w:r>
        <w:rPr>
          <w:rFonts w:ascii="仿宋" w:hAnsi="仿宋" w:cs="仿宋" w:eastAsia="仿宋"/>
          <w:sz w:val="39"/>
          <w:spacing w:val="0"/>
          <w:color w:val="000000"/>
          <w:b w:val="off"/>
          <w:i w:val="off"/>
        </w:rPr>
        <w:t>参阅此项研究的结尾篇。</w:t>
      </w:r>
      <w:bookmarkEnd w:id="1981"/>
    </w:p>
    <w:p>
      <w:r>
        <w:t/>
      </w:r>
    </w:p>
    <w:p>
      <w:pPr>
        <w:sectPr>
          <w:footerReference r:id="rId158"/>
          <w:headerReference r:id="rId159" w:type="default"/>
          <w:type w:val="nextPage"/>
          <w:pgSz w:w="22520" w:h="31680"/>
          <w:pgMar w:left="3380" w:top="2580" w:right="3380" w:bottom="2580" w:header="2280" w:footer="2280"/>
          <w:cols w:num="1"/>
        </w:sectPr>
      </w:pPr>
    </w:p>
    <w:p>
      <w:pPr>
        <w:pageBreakBefore w:val="off"/>
        <w:tabs/>
        <w:wordWrap w:val="off"/>
        <w:spacing w:before="0" w:after="0" w:line="500" w:lineRule="atLeast"/>
        <w:ind w:left="1300" w:right="0"/>
        <w:jc w:val="both"/>
        <w:textAlignment w:val="baseline"/>
        <w:rPr>
          <w:sz w:val="36"/>
        </w:rPr>
      </w:pPr>
      <w:bookmarkStart w:name="" w:id="1982"/>
      <w:r>
        <w:rPr>
          <w:rFonts w:ascii="宋体" w:hAnsi="宋体" w:cs="宋体" w:eastAsia="宋体"/>
          <w:sz w:val="36"/>
          <w:spacing w:val="0"/>
          <w:color w:val="000000"/>
          <w:b w:val="off"/>
          <w:i w:val="off"/>
        </w:rPr>
        <w:t>第二章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对客体化意向以及它们通过充实综合的区别而形成的本质变种的间接特征描述</w:t>
      </w:r>
      <w:r>
        <w:rPr>
          <w:rFonts w:ascii="楷体" w:hAnsi="楷体" w:cs="楷体" w:eastAsia="楷体"/>
          <w:sz w:val="36"/>
          <w:spacing w:val="0"/>
          <w:color w:val="000000"/>
          <w:b w:val="off"/>
          <w:i w:val="off"/>
        </w:rPr>
        <w:t>|059</w:t>
      </w:r>
      <w:bookmarkEnd w:id="1982"/>
    </w:p>
    <w:p>
      <w:pPr>
        <w:pageBreakBefore w:val="off"/>
        <w:tabs/>
        <w:wordWrap w:val="off"/>
        <w:spacing w:before="0" w:after="0" w:line="960" w:lineRule="exact"/>
        <w:ind w:left="0" w:right="0"/>
        <w:jc w:val="both"/>
        <w:textAlignment w:val="baseline"/>
        <w:rPr>
          <w:sz w:val="54"/>
        </w:rPr>
      </w:pPr>
      <w:bookmarkStart w:name="" w:id="1983"/>
      <w:r>
        <w:rPr>
          <w:rFonts w:ascii="宋体" w:hAnsi="宋体" w:cs="宋体" w:eastAsia="宋体"/>
          <w:sz w:val="54"/>
          <w:spacing w:val="0"/>
          <w:color w:val="000000"/>
          <w:b w:val="off"/>
          <w:i w:val="off"/>
        </w:rPr>
        <w:t/>
      </w:r>
      <w:bookmarkEnd w:id="1983"/>
    </w:p>
    <w:p>
      <w:pPr>
        <w:pageBreakBefore w:val="off"/>
        <w:tabs/>
        <w:wordWrap w:val="off"/>
        <w:spacing w:before="0" w:after="0" w:line="960" w:lineRule="atLeast"/>
        <w:ind w:left="1080" w:right="20" w:firstLine="1080"/>
        <w:jc w:val="both"/>
        <w:textAlignment w:val="baseline"/>
        <w:rPr>
          <w:sz w:val="54"/>
        </w:rPr>
      </w:pPr>
      <w:bookmarkStart w:name="" w:id="1984"/>
      <w:r>
        <w:rPr>
          <w:rFonts w:ascii="宋体" w:hAnsi="宋体" w:cs="宋体" w:eastAsia="宋体"/>
          <w:sz w:val="54"/>
          <w:spacing w:val="0"/>
          <w:color w:val="000000"/>
          <w:b w:val="off"/>
          <w:i w:val="off"/>
        </w:rPr>
        <w:t>由于我们的出发点是表达性的行为，所以我们曾将符号意</w:t>
      </w:r>
      <w:r>
        <w:rPr>
          <w:rFonts w:ascii="宋体" w:hAnsi="宋体" w:cs="宋体" w:eastAsia="宋体"/>
          <w:sz w:val="54"/>
          <w:spacing w:val="0"/>
          <w:color w:val="000000"/>
          <w:b w:val="off"/>
          <w:i w:val="off"/>
        </w:rPr>
        <w:t>向理解为符号行为〈Signifikation〉，理解为表达的含义。如果我</w:t>
      </w:r>
      <w:r>
        <w:rPr>
          <w:rFonts w:ascii="宋体" w:hAnsi="宋体" w:cs="宋体" w:eastAsia="宋体"/>
          <w:sz w:val="54"/>
          <w:spacing w:val="0"/>
          <w:color w:val="000000"/>
          <w:b w:val="off"/>
          <w:i w:val="off"/>
        </w:rPr>
        <w:t>们暂且搁置这样一个问题：这些作为意义给予行为而起作用的</w:t>
      </w:r>
      <w:r>
        <w:rPr>
          <w:rFonts w:ascii="宋体" w:hAnsi="宋体" w:cs="宋体" w:eastAsia="宋体"/>
          <w:sz w:val="54"/>
          <w:spacing w:val="0"/>
          <w:color w:val="000000"/>
          <w:b w:val="off"/>
          <w:i w:val="off"/>
        </w:rPr>
        <w:t>行为是否也可以在含义功能之外出现，那么，符号意向总是具有</w:t>
      </w:r>
      <w:r>
        <w:rPr>
          <w:rFonts w:ascii="宋体" w:hAnsi="宋体" w:cs="宋体" w:eastAsia="宋体"/>
          <w:sz w:val="54"/>
          <w:spacing w:val="0"/>
          <w:color w:val="000000"/>
          <w:b w:val="off"/>
          <w:i w:val="off"/>
        </w:rPr>
        <w:t>一个直观的支点，即在表达的感性之物上的支点，但它们并不因</w:t>
      </w:r>
      <w:r>
        <w:rPr>
          <w:rFonts w:ascii="宋体" w:hAnsi="宋体" w:cs="宋体" w:eastAsia="宋体"/>
          <w:sz w:val="54"/>
          <w:spacing w:val="0"/>
          <w:color w:val="000000"/>
          <w:b w:val="off"/>
          <w:i w:val="off"/>
        </w:rPr>
        <w:t>此而具有一个直观的内容；它们只是在某种方式上与直观行为</w:t>
      </w:r>
      <w:r>
        <w:rPr>
          <w:rFonts w:ascii="宋体" w:hAnsi="宋体" w:cs="宋体" w:eastAsia="宋体"/>
          <w:sz w:val="54"/>
          <w:spacing w:val="0"/>
          <w:color w:val="000000"/>
          <w:b w:val="off"/>
          <w:i w:val="off"/>
        </w:rPr>
        <w:t>合而为一，但从种类上却完全有别于直观行为。</w:t>
      </w:r>
      <w:bookmarkEnd w:id="1984"/>
    </w:p>
    <w:p>
      <w:pPr>
        <w:pageBreakBefore w:val="off"/>
        <w:tabs/>
        <w:wordWrap w:val="off"/>
        <w:spacing w:before="0" w:after="0" w:line="900" w:lineRule="atLeast"/>
        <w:ind w:left="1080" w:right="0" w:firstLine="1080"/>
        <w:jc w:val="both"/>
        <w:textAlignment w:val="baseline"/>
        <w:rPr>
          <w:sz w:val="54"/>
        </w:rPr>
      </w:pPr>
      <w:bookmarkStart w:name="" w:id="1985"/>
      <w:r>
        <w:rPr>
          <w:rFonts w:ascii="宋体" w:hAnsi="宋体" w:cs="宋体" w:eastAsia="宋体"/>
          <w:sz w:val="54"/>
          <w:spacing w:val="0"/>
          <w:color w:val="000000"/>
          <w:b w:val="off"/>
          <w:i w:val="off"/>
        </w:rPr>
        <w:t>如果我们将符号与图像相比较，那么表达意向相对于纯粹</w:t>
      </w:r>
      <w:r>
        <w:rPr>
          <w:rFonts w:ascii="宋体" w:hAnsi="宋体" w:cs="宋体" w:eastAsia="宋体"/>
          <w:sz w:val="54"/>
          <w:spacing w:val="0"/>
          <w:color w:val="000000"/>
          <w:b w:val="off"/>
          <w:i w:val="off"/>
        </w:rPr>
        <w:t>直观意向而具有的易于理解的区别便会表露出来。</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-1663700</wp:posOffset>
                </wp:positionV>
                <wp:extent cx="1016000" cy="584200"/>
                <wp:wrapNone/>
                <wp:docPr id="158" name="文本框 158"/>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1986"/>
                            <w:r>
                              <w:rPr>
                                <w:rFonts w:ascii="TimesNewRoman" w:hAnsi="TimesNewRoman" w:cs="TimesNewRoman" w:eastAsia="TimesNewRoman"/>
                                <w:sz w:val="62"/>
                                <w:spacing w:val="0"/>
                                <w:color w:val="000000"/>
                                <w:b w:val="off"/>
                                <w:i w:val="off"/>
                              </w:rPr>
                              <w:t>B₂54</w:t>
                            </w:r>
                            <w:bookmarkEnd w:id="1986"/>
                          </w:p>
                        </w:txbxContent>
                      </wps:txbx>
                      <wps:bodyPr wrap="square" lIns="0" rIns="0" tIns="0" bIns="0" vert="horz" anchor="t">
                        <a:noAutofit/>
                      </wps:bodyPr>
                    </wps:wsp>
                  </a:graphicData>
                </a:graphic>
              </wp:anchor>
            </w:drawing>
          </mc:Choice>
          <mc:Fallback>
            <w:pict>
              <v:shape type="#_x0000_t202" filled="f" stroked="f" style="margin-left:985pt;margin-top:-131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1987"/>
                      <w:r>
                        <w:rPr>
                          <w:rFonts w:ascii="TimesNewRoman" w:hAnsi="TimesNewRoman" w:cs="TimesNewRoman" w:eastAsia="TimesNewRoman"/>
                          <w:sz w:val="62"/>
                          <w:spacing w:val="0"/>
                          <w:color w:val="000000"/>
                          <w:b w:val="off"/>
                          <w:i w:val="off"/>
                        </w:rPr>
                        <w:t>B₂54</w:t>
                      </w:r>
                      <w:bookmarkEnd w:id="198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12547600</wp:posOffset>
                </wp:positionH>
                <wp:positionV relativeFrom="paragraph">
                  <wp:posOffset>-495300</wp:posOffset>
                </wp:positionV>
                <wp:extent cx="1117600" cy="584200"/>
                <wp:wrapNone/>
                <wp:docPr id="159" name="文本框 159"/>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1988"/>
                            <w:r>
                              <w:rPr>
                                <w:rFonts w:ascii="TimesNewRoman" w:hAnsi="TimesNewRoman" w:cs="TimesNewRoman" w:eastAsia="TimesNewRoman"/>
                                <w:sz w:val="62"/>
                                <w:spacing w:val="0"/>
                                <w:color w:val="000000"/>
                                <w:b w:val="off"/>
                                <w:i w:val="off"/>
                              </w:rPr>
                              <w:t>A526</w:t>
                            </w:r>
                            <w:bookmarkEnd w:id="1988"/>
                          </w:p>
                        </w:txbxContent>
                      </wps:txbx>
                      <wps:bodyPr wrap="square" lIns="0" rIns="0" tIns="0" bIns="0" vert="horz" anchor="t">
                        <a:noAutofit/>
                      </wps:bodyPr>
                    </wps:wsp>
                  </a:graphicData>
                </a:graphic>
              </wp:anchor>
            </w:drawing>
          </mc:Choice>
          <mc:Fallback>
            <w:pict>
              <v:shape type="#_x0000_t202" filled="f" stroked="f" style="margin-left:988pt;margin-top:-39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1989"/>
                      <w:r>
                        <w:rPr>
                          <w:rFonts w:ascii="TimesNewRoman" w:hAnsi="TimesNewRoman" w:cs="TimesNewRoman" w:eastAsia="TimesNewRoman"/>
                          <w:sz w:val="62"/>
                          <w:spacing w:val="0"/>
                          <w:color w:val="000000"/>
                          <w:b w:val="off"/>
                          <w:i w:val="off"/>
                        </w:rPr>
                        <w:t>A526</w:t>
                      </w:r>
                      <w:bookmarkEnd w:id="1989"/>
                    </w:p>
                  </w:txbxContent>
                </v:textbox>
              </v:shape>
            </w:pict>
          </mc:Fallback>
        </mc:AlternateContent>
      </w:r>
      <w:bookmarkEnd w:id="1985"/>
    </w:p>
    <w:p>
      <w:pPr>
        <w:pageBreakBefore w:val="off"/>
        <w:tabs/>
        <w:wordWrap w:val="off"/>
        <w:spacing w:before="0" w:after="0" w:line="980" w:lineRule="atLeast"/>
        <w:ind w:left="1080" w:right="0" w:firstLine="1080"/>
        <w:jc w:val="both"/>
        <w:textAlignment w:val="baseline"/>
        <w:rPr>
          <w:sz w:val="54"/>
        </w:rPr>
      </w:pPr>
      <w:bookmarkStart w:name="" w:id="1990"/>
      <w:r>
        <w:rPr>
          <w:rFonts w:ascii="宋体" w:hAnsi="宋体" w:cs="宋体" w:eastAsia="宋体"/>
          <w:sz w:val="54"/>
          <w:spacing w:val="0"/>
          <w:color w:val="000000"/>
          <w:b w:val="off"/>
          <w:i w:val="off"/>
        </w:rPr>
        <w:t>符号在内容上大都与被标识之物无关，它既可以标识与它</w:t>
      </w:r>
      <w:r>
        <w:rPr>
          <w:rFonts w:ascii="宋体" w:hAnsi="宋体" w:cs="宋体" w:eastAsia="宋体"/>
          <w:sz w:val="54"/>
          <w:spacing w:val="0"/>
          <w:color w:val="000000"/>
          <w:b w:val="off"/>
          <w:i w:val="off"/>
        </w:rPr>
        <w:t>异类的东西，也可以标识与它同类的东西。相反，图像则通过相</w:t>
      </w:r>
      <w:r>
        <w:rPr>
          <w:rFonts w:ascii="宋体" w:hAnsi="宋体" w:cs="宋体" w:eastAsia="宋体"/>
          <w:sz w:val="54"/>
          <w:spacing w:val="0"/>
          <w:color w:val="000000"/>
          <w:b w:val="off"/>
          <w:i w:val="off"/>
        </w:rPr>
        <w:t>似性而与实事相联系，如果缺乏相似性，那么也就谈不上图像。</w:t>
      </w:r>
      <w:r>
        <w:rPr>
          <w:rFonts w:ascii="宋体" w:hAnsi="宋体" w:cs="宋体" w:eastAsia="宋体"/>
          <w:sz w:val="54"/>
          <w:spacing w:val="0"/>
          <w:color w:val="000000"/>
          <w:b w:val="off"/>
          <w:i w:val="off"/>
        </w:rPr>
        <w:t>符号作为客体是在显现的行为中对我们构造起来。这个行为还</w:t>
      </w:r>
      <w:r>
        <w:rPr>
          <w:rFonts w:ascii="宋体" w:hAnsi="宋体" w:cs="宋体" w:eastAsia="宋体"/>
          <w:sz w:val="54"/>
          <w:spacing w:val="0"/>
          <w:color w:val="000000"/>
          <w:b w:val="off"/>
          <w:i w:val="off"/>
        </w:rPr>
        <w:t>不是标识性行为，根据我们前面所做的分析，这里还需要一个新</w:t>
      </w:r>
      <w:r>
        <w:rPr>
          <w:rFonts w:ascii="宋体" w:hAnsi="宋体" w:cs="宋体" w:eastAsia="宋体"/>
          <w:sz w:val="54"/>
          <w:spacing w:val="0"/>
          <w:color w:val="000000"/>
          <w:b w:val="off"/>
          <w:i w:val="off"/>
        </w:rPr>
        <w:t>的意向联结、一个新的立义方式，由此而被意指的不再是直观显</w:t>
      </w:r>
      <w:r>
        <w:rPr>
          <w:rFonts w:ascii="宋体" w:hAnsi="宋体" w:cs="宋体" w:eastAsia="宋体"/>
          <w:sz w:val="54"/>
          <w:spacing w:val="0"/>
          <w:color w:val="000000"/>
          <w:b w:val="off"/>
          <w:i w:val="off"/>
        </w:rPr>
        <w:t>现之物，而是一个新的东西，即被标识的客体。与任何一个其他</w:t>
      </w:r>
      <w:r>
        <w:rPr>
          <w:rFonts w:ascii="宋体" w:hAnsi="宋体" w:cs="宋体" w:eastAsia="宋体"/>
          <w:sz w:val="54"/>
          <w:spacing w:val="0"/>
          <w:color w:val="000000"/>
          <w:b w:val="off"/>
          <w:i w:val="off"/>
        </w:rPr>
        <w:t>的东西一样，图像、例如一个大理石的胸像，同样是一个事物；只</w:t>
      </w:r>
      <w:r>
        <w:rPr>
          <w:rFonts w:ascii="宋体" w:hAnsi="宋体" w:cs="宋体" w:eastAsia="宋体"/>
          <w:sz w:val="54"/>
          <w:spacing w:val="0"/>
          <w:color w:val="000000"/>
          <w:b w:val="off"/>
          <w:i w:val="off"/>
        </w:rPr>
        <w:t>是新的立义方式才使它成为图像，现在显现的不再是一个大理</w:t>
      </w:r>
      <w:r>
        <w:rPr>
          <w:rFonts w:ascii="宋体" w:hAnsi="宋体" w:cs="宋体" w:eastAsia="宋体"/>
          <w:sz w:val="54"/>
          <w:spacing w:val="0"/>
          <w:color w:val="000000"/>
          <w:b w:val="off"/>
          <w:i w:val="off"/>
        </w:rPr>
        <w:t>石的事物，而是在这个显现的基础上同时有一个人物图像地被</w:t>
      </w:r>
      <w:r>
        <w:rPr>
          <w:rFonts w:ascii="宋体" w:hAnsi="宋体" w:cs="宋体" w:eastAsia="宋体"/>
          <w:sz w:val="54"/>
          <w:spacing w:val="0"/>
          <w:color w:val="000000"/>
          <w:b w:val="off"/>
          <w:i w:val="off"/>
        </w:rPr>
        <w:t>意指。</w:t>
      </w:r>
      <w:bookmarkEnd w:id="1990"/>
    </w:p>
    <w:p>
      <w:pPr>
        <w:pageBreakBefore w:val="off"/>
        <w:tabs/>
        <w:wordWrap w:val="off"/>
        <w:spacing w:before="0" w:after="0" w:line="960" w:lineRule="atLeast"/>
        <w:ind w:left="1080" w:right="0" w:firstLine="1080"/>
        <w:jc w:val="both"/>
        <w:textAlignment w:val="baseline"/>
        <w:rPr>
          <w:sz w:val="54"/>
        </w:rPr>
      </w:pPr>
      <w:bookmarkStart w:name="" w:id="1991"/>
      <w:r>
        <w:rPr>
          <w:rFonts w:ascii="宋体" w:hAnsi="宋体" w:cs="宋体" w:eastAsia="宋体"/>
          <w:sz w:val="54"/>
          <w:spacing w:val="0"/>
          <w:color w:val="000000"/>
          <w:b w:val="off"/>
          <w:i w:val="off"/>
        </w:rPr>
        <w:t>这两方面相互依附的意向并不是外部地附着在显现内涵</w:t>
      </w:r>
      <w:r>
        <w:rPr>
          <w:rFonts w:ascii="宋体" w:hAnsi="宋体" w:cs="宋体" w:eastAsia="宋体"/>
          <w:sz w:val="54"/>
          <w:spacing w:val="0"/>
          <w:color w:val="000000"/>
          <w:b w:val="off"/>
          <w:i w:val="off"/>
        </w:rPr>
        <w:t>上，而是如此本质地奠基于显现内涵之中，以至于意向的特征通</w:t>
      </w:r>
      <w:r>
        <w:rPr>
          <w:rFonts w:ascii="宋体" w:hAnsi="宋体" w:cs="宋体" w:eastAsia="宋体"/>
          <w:sz w:val="54"/>
          <w:spacing w:val="0"/>
          <w:color w:val="000000"/>
          <w:b w:val="off"/>
          <w:i w:val="off"/>
        </w:rPr>
        <w:t>过这个显现内涵而得到规定。如果人们以为，整个区别就在于，</w:t>
      </w:r>
      <w:r>
        <w:rPr>
          <w:rFonts w:ascii="宋体" w:hAnsi="宋体" w:cs="宋体" w:eastAsia="宋体"/>
          <w:sz w:val="54"/>
          <w:spacing w:val="0"/>
          <w:color w:val="000000"/>
          <w:b w:val="off"/>
          <w:i w:val="off"/>
        </w:rPr>
        <w:t>同一个意向这一次是联结在一个与被意指客体相似的客体之显</w:t>
      </w:r>
      <w:r>
        <w:rPr>
          <w:rFonts w:ascii="宋体" w:hAnsi="宋体" w:cs="宋体" w:eastAsia="宋体"/>
          <w:sz w:val="54"/>
          <w:spacing w:val="0"/>
          <w:color w:val="000000"/>
          <w:b w:val="off"/>
          <w:i w:val="off"/>
        </w:rPr>
        <w:t>现上，另一次则联结在一个与它不相似的客体之显现上，那么这</w:t>
      </w:r>
      <w:r>
        <w:rPr>
          <w:rFonts w:ascii="宋体" w:hAnsi="宋体" w:cs="宋体" w:eastAsia="宋体"/>
          <w:sz w:val="54"/>
          <w:spacing w:val="0"/>
          <w:color w:val="000000"/>
          <w:b w:val="off"/>
          <w:i w:val="off"/>
        </w:rPr>
        <w:t>将会是一个对事态的不正确的描述性理解。因为，符号也可以</w:t>
      </w:r>
      <w:r>
        <w:rPr>
          <w:rFonts w:ascii="宋体" w:hAnsi="宋体" w:cs="宋体" w:eastAsia="宋体"/>
          <w:sz w:val="54"/>
          <w:spacing w:val="0"/>
          <w:color w:val="000000"/>
          <w:b w:val="off"/>
          <w:i w:val="off"/>
        </w:rPr>
        <w:t>与被标识之物相似，甚至完全相似。但符号表象并不会因此而</w:t>
      </w:r>
      <w:bookmarkEnd w:id="1991"/>
    </w:p>
    <w:p>
      <w:r>
        <w:t/>
      </w:r>
    </w:p>
    <w:p>
      <w:pPr>
        <w:sectPr>
          <w:footerReference r:id="rId160"/>
          <w:headerReference r:id="rId161" w:type="default"/>
          <w:type w:val="nextPage"/>
          <w:pgSz w:w="22520" w:h="31680"/>
          <w:pgMar w:left="3120" w:top="2340" w:right="3120" w:bottom="2340" w:header="2040" w:footer="2040"/>
          <w:cols w:num="1"/>
        </w:sectPr>
      </w:pPr>
    </w:p>
    <w:p>
      <w:pPr>
        <w:pageBreakBefore w:val="off"/>
        <w:tabs>
          <w:tab w:pos="3280" w:val="left" w:leader="none"/>
        </w:tabs>
        <w:wordWrap w:val="off"/>
        <w:spacing w:before="0" w:after="0" w:line="520" w:lineRule="atLeast"/>
        <w:ind w:left="1680" w:right="0"/>
        <w:jc w:val="both"/>
        <w:textAlignment w:val="baseline"/>
        <w:rPr>
          <w:sz w:val="39"/>
        </w:rPr>
      </w:pPr>
      <w:bookmarkStart w:name="" w:id="1992"/>
      <w:r>
        <w:rPr>
          <w:rFonts w:ascii="楷体" w:hAnsi="楷体" w:cs="楷体" w:eastAsia="楷体"/>
          <w:sz w:val="39"/>
          <w:spacing w:val="0"/>
          <w:color w:val="000000"/>
          <w:b w:val="off"/>
          <w:i w:val="off"/>
        </w:rPr>
        <w:t>060</w:t>
      </w:r>
      <w:r>
        <w:t xml:space="preserve">	</w:t>
      </w:r>
      <w:r>
        <w:rPr>
          <w:rFonts w:ascii="黑体" w:hAnsi="黑体" w:cs="黑体" w:eastAsia="黑体"/>
          <w:sz w:val="39"/>
          <w:spacing w:val="0"/>
          <w:color w:val="000000"/>
          <w:b w:val="off"/>
          <w:i w:val="off"/>
        </w:rPr>
        <w:t>逻辑研究(第二卷第二部分)</w:t>
      </w:r>
      <w:bookmarkEnd w:id="1992"/>
    </w:p>
    <w:p>
      <w:pPr>
        <w:pageBreakBefore w:val="off"/>
        <w:tabs/>
        <w:wordWrap w:val="off"/>
        <w:spacing w:before="0" w:after="0" w:line="940" w:lineRule="exact"/>
        <w:ind w:left="0" w:right="0"/>
        <w:jc w:val="both"/>
        <w:textAlignment w:val="baseline"/>
        <w:rPr>
          <w:sz w:val="54"/>
        </w:rPr>
      </w:pPr>
      <w:bookmarkStart w:name="" w:id="1993"/>
      <w:r>
        <w:rPr>
          <w:rFonts w:ascii="宋体" w:hAnsi="宋体" w:cs="宋体" w:eastAsia="宋体"/>
          <w:sz w:val="54"/>
          <w:spacing w:val="0"/>
          <w:color w:val="000000"/>
          <w:b w:val="off"/>
          <w:i w:val="off"/>
        </w:rPr>
        <w:t/>
      </w:r>
      <w:bookmarkEnd w:id="1993"/>
    </w:p>
    <w:p>
      <w:pPr>
        <w:pageBreakBefore w:val="off"/>
        <w:tabs/>
        <w:wordWrap w:val="off"/>
        <w:spacing w:before="0" w:after="0" w:line="920" w:lineRule="atLeast"/>
        <w:ind w:left="1720" w:right="100"/>
        <w:jc w:val="both"/>
        <w:textAlignment w:val="baseline"/>
        <w:rPr>
          <w:sz w:val="54"/>
        </w:rPr>
      </w:pPr>
      <w:bookmarkStart w:name="" w:id="1994"/>
      <w:r>
        <w:rPr>
          <w:rFonts w:ascii="宋体" w:hAnsi="宋体" w:cs="宋体" w:eastAsia="宋体"/>
          <w:sz w:val="54"/>
          <w:spacing w:val="0"/>
          <w:color w:val="000000"/>
          <w:b w:val="off"/>
          <w:i w:val="off"/>
        </w:rPr>
        <w:t>成为图像表象。我们会毫不犹豫地将符号A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的摄影图片理解</w:t>
      </w:r>
      <w:r>
        <w:rPr>
          <w:rFonts w:ascii="宋体" w:hAnsi="宋体" w:cs="宋体" w:eastAsia="宋体"/>
          <w:sz w:val="54"/>
          <w:spacing w:val="0"/>
          <w:color w:val="000000"/>
          <w:b w:val="off"/>
          <w:i w:val="off"/>
        </w:rPr>
        <w:t>为这个符号的图像。但如果我们将这个符号</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A作为符号运用</w:t>
      </w:r>
      <w:r>
        <w:rPr>
          <w:rFonts w:ascii="宋体" w:hAnsi="宋体" w:cs="宋体" w:eastAsia="宋体"/>
          <w:sz w:val="54"/>
          <w:spacing w:val="0"/>
          <w:color w:val="000000"/>
          <w:b w:val="off"/>
          <w:i w:val="off"/>
        </w:rPr>
        <w:t>在符号A上，就像当我们写下“A是一个罗马字符”时一样，那</w:t>
      </w:r>
      <w:r>
        <w:rPr>
          <w:rFonts w:ascii="宋体" w:hAnsi="宋体" w:cs="宋体" w:eastAsia="宋体"/>
          <w:sz w:val="54"/>
          <w:spacing w:val="0"/>
          <w:color w:val="000000"/>
          <w:b w:val="off"/>
          <w:i w:val="off"/>
        </w:rPr>
        <w:t>么即使存在着图像的相似性，我们也不会将</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A理解为图像，而</w:t>
      </w:r>
      <w:r>
        <w:rPr>
          <w:rFonts w:ascii="宋体" w:hAnsi="宋体" w:cs="宋体" w:eastAsia="宋体"/>
          <w:sz w:val="54"/>
          <w:spacing w:val="0"/>
          <w:color w:val="000000"/>
          <w:b w:val="off"/>
          <w:i w:val="off"/>
        </w:rPr>
        <w:t>是将它理解为符号。</w:t>
      </w:r>
      <w:bookmarkEnd w:id="1994"/>
    </w:p>
    <w:p>
      <w:pPr>
        <w:pageBreakBefore w:val="off"/>
        <w:tabs/>
        <w:wordWrap w:val="off"/>
        <w:spacing w:before="0" w:after="0" w:line="920" w:lineRule="atLeast"/>
        <w:ind w:left="1720" w:right="40" w:hanging="1720"/>
        <w:jc w:val="both"/>
        <w:textAlignment w:val="baseline"/>
        <w:rPr>
          <w:sz w:val="54"/>
        </w:rPr>
      </w:pPr>
      <w:bookmarkStart w:name="" w:id="1995"/>
      <w:r>
        <w:rPr>
          <w:rFonts w:ascii="宋体" w:hAnsi="宋体" w:cs="宋体" w:eastAsia="宋体"/>
          <w:sz w:val="54"/>
          <w:spacing w:val="0"/>
          <w:color w:val="000000"/>
          <w:b w:val="off"/>
          <w:i w:val="off"/>
        </w:rPr>
        <w:t>A527</w:t>
      </w:r>
      <w:r>
        <w:rPr>
          <w:rFonts w:ascii="宋体" w:hAnsi="宋体" w:cs="宋体" w:eastAsia="宋体"/>
          <w:sz w:val="54"/>
          <w:spacing w:val="0"/>
          <w:color w:val="000000"/>
          <w:b w:val="off"/>
          <w:i w:val="off"/>
        </w:rPr>
        <w:t xml:space="preserve">     因此，显现之物与被意指之物之间的相似性之客观事实并</w:t>
      </w:r>
      <w:r>
        <w:rPr>
          <w:rFonts w:ascii="宋体" w:hAnsi="宋体" w:cs="宋体" w:eastAsia="宋体"/>
          <w:sz w:val="54"/>
          <w:spacing w:val="0"/>
          <w:color w:val="000000"/>
          <w:b w:val="off"/>
          <w:i w:val="off"/>
        </w:rPr>
        <w:t>不规定着任何区别。但它对图像表象并不是无关紧要的。这一</w:t>
      </w:r>
      <w:r>
        <w:rPr>
          <w:rFonts w:ascii="宋体" w:hAnsi="宋体" w:cs="宋体" w:eastAsia="宋体"/>
          <w:sz w:val="54"/>
          <w:spacing w:val="0"/>
          <w:color w:val="000000"/>
          <w:b w:val="off"/>
          <w:i w:val="off"/>
        </w:rPr>
        <w:t>点表现在可能的充实中；而在这里让“客观的”相似性来吸引我</w:t>
      </w:r>
      <w:r>
        <w:rPr>
          <w:rFonts w:ascii="宋体" w:hAnsi="宋体" w:cs="宋体" w:eastAsia="宋体"/>
          <w:sz w:val="54"/>
          <w:spacing w:val="0"/>
          <w:color w:val="000000"/>
          <w:b w:val="off"/>
          <w:i w:val="off"/>
        </w:rPr>
        <w:t>们的也只是对此可能性的回忆而已。图像表象显然具有一种特</w:t>
      </w:r>
      <w:r>
        <w:rPr>
          <w:rFonts w:ascii="宋体" w:hAnsi="宋体" w:cs="宋体" w:eastAsia="宋体"/>
          <w:sz w:val="54"/>
          <w:spacing w:val="0"/>
          <w:color w:val="000000"/>
          <w:b w:val="off"/>
          <w:i w:val="off"/>
        </w:rPr>
        <w:t>殊性，即：每当它的充实得以可能，它的显现为“图像”的对象便</w:t>
      </w:r>
      <w:r>
        <w:rPr>
          <w:rFonts w:ascii="宋体" w:hAnsi="宋体" w:cs="宋体" w:eastAsia="宋体"/>
          <w:sz w:val="54"/>
          <w:spacing w:val="0"/>
          <w:color w:val="000000"/>
          <w:b w:val="off"/>
          <w:i w:val="off"/>
        </w:rPr>
        <w:t>通过相似性而被认同为在充实行为中被给予的对象。我们将此</w:t>
      </w:r>
      <w:r>
        <w:rPr>
          <w:rFonts w:ascii="宋体" w:hAnsi="宋体" w:cs="宋体" w:eastAsia="宋体"/>
          <w:sz w:val="54"/>
          <w:spacing w:val="0"/>
          <w:color w:val="000000"/>
          <w:b w:val="off"/>
          <w:i w:val="off"/>
        </w:rPr>
        <w:t>称作图像表象的特殊性，这也就是说，在这里，相似之物通过相</w:t>
      </w:r>
      <w:r>
        <w:rPr>
          <w:rFonts w:ascii="宋体" w:hAnsi="宋体" w:cs="宋体" w:eastAsia="宋体"/>
          <w:sz w:val="54"/>
          <w:spacing w:val="0"/>
          <w:color w:val="000000"/>
          <w:b w:val="off"/>
          <w:i w:val="off"/>
        </w:rPr>
        <w:t>似之物而得到的充实，将充实综合的特征内在地规定为一个想</w:t>
      </w:r>
      <w:r>
        <w:rPr>
          <w:rFonts w:ascii="宋体" w:hAnsi="宋体" w:cs="宋体" w:eastAsia="宋体"/>
          <w:sz w:val="54"/>
          <w:spacing w:val="0"/>
          <w:color w:val="000000"/>
          <w:b w:val="off"/>
          <w:i w:val="off"/>
        </w:rPr>
        <w:t>像的充实综合的特征。如果从另一方面看，由于在符号和被标</w:t>
      </w:r>
      <w:r>
        <w:rPr>
          <w:rFonts w:ascii="宋体" w:hAnsi="宋体" w:cs="宋体" w:eastAsia="宋体"/>
          <w:sz w:val="54"/>
          <w:spacing w:val="0"/>
          <w:color w:val="000000"/>
          <w:b w:val="off"/>
          <w:i w:val="off"/>
        </w:rPr>
        <w:t>识之物之间存在的偶然相似性，一个对其双方面相似性的认识</w:t>
      </w:r>
      <w:r>
        <w:rPr>
          <w:rFonts w:ascii="宋体" w:hAnsi="宋体" w:cs="宋体" w:eastAsia="宋体"/>
          <w:sz w:val="54"/>
          <w:spacing w:val="0"/>
          <w:color w:val="000000"/>
          <w:b w:val="off"/>
          <w:i w:val="off"/>
        </w:rPr>
        <w:t>得以形成，那么这个认识便不属于符号意向的充实——姑且不</w:t>
      </w:r>
      <w:r>
        <w:rPr>
          <w:rFonts w:ascii="宋体" w:hAnsi="宋体" w:cs="宋体" w:eastAsia="宋体"/>
          <w:sz w:val="54"/>
          <w:spacing w:val="0"/>
          <w:color w:val="000000"/>
          <w:b w:val="off"/>
          <w:i w:val="off"/>
        </w:rPr>
        <w:t>论这一点，即：这个认识决不是那种特殊的认同意识，它以图像</w:t>
      </w:r>
      <w:r>
        <w:rPr>
          <w:rFonts w:ascii="宋体" w:hAnsi="宋体" w:cs="宋体" w:eastAsia="宋体"/>
          <w:sz w:val="54"/>
          <w:spacing w:val="0"/>
          <w:color w:val="000000"/>
          <w:b w:val="off"/>
          <w:i w:val="off"/>
        </w:rPr>
        <w:t>和实事的方式使相似之物与相似之物达到联系的相合。毋宁</w:t>
      </w:r>
      <w:r>
        <w:rPr>
          <w:rFonts w:ascii="宋体" w:hAnsi="宋体" w:cs="宋体" w:eastAsia="宋体"/>
          <w:sz w:val="54"/>
          <w:spacing w:val="0"/>
          <w:color w:val="000000"/>
          <w:b w:val="off"/>
          <w:i w:val="off"/>
        </w:rPr>
        <w:t>说，一个符号意向的特殊本质就在于，在它那里，意指行为的显</w:t>
      </w:r>
      <w:r>
        <w:rPr>
          <w:rFonts w:ascii="宋体" w:hAnsi="宋体" w:cs="宋体" w:eastAsia="宋体"/>
          <w:sz w:val="54"/>
          <w:spacing w:val="0"/>
          <w:color w:val="000000"/>
          <w:b w:val="off"/>
          <w:i w:val="off"/>
        </w:rPr>
        <w:t>现对象和充实行为的显现对象(例如在两者现实统一之中的名</w:t>
      </w:r>
      <w:r>
        <w:rPr>
          <w:rFonts w:ascii="宋体" w:hAnsi="宋体" w:cs="宋体" w:eastAsia="宋体"/>
          <w:sz w:val="54"/>
          <w:spacing w:val="0"/>
          <w:color w:val="000000"/>
          <w:b w:val="off"/>
          <w:i w:val="off"/>
        </w:rPr>
        <w:t>称与被指称之物)相互间“没有关系”。据此便很明显，正如在描</w:t>
      </w:r>
      <w:r>
        <w:rPr>
          <w:rFonts w:ascii="宋体" w:hAnsi="宋体" w:cs="宋体" w:eastAsia="宋体"/>
          <w:sz w:val="54"/>
          <w:spacing w:val="0"/>
          <w:color w:val="000000"/>
          <w:b w:val="off"/>
          <w:i w:val="off"/>
        </w:rPr>
        <w:t>述上不同的充实方式建基在意向的不同描述特征之中一样，事</w:t>
      </w:r>
      <w:r>
        <w:rPr>
          <w:rFonts w:ascii="宋体" w:hAnsi="宋体" w:cs="宋体" w:eastAsia="宋体"/>
          <w:sz w:val="54"/>
          <w:spacing w:val="0"/>
          <w:color w:val="000000"/>
          <w:b w:val="off"/>
          <w:i w:val="off"/>
        </w:rPr>
        <w:t>实上这些充实方式反过来也使人们注意到这个特征的不同并且</w:t>
      </w:r>
      <w:r>
        <w:rPr>
          <w:rFonts w:ascii="宋体" w:hAnsi="宋体" w:cs="宋体" w:eastAsia="宋体"/>
          <w:sz w:val="54"/>
          <w:spacing w:val="0"/>
          <w:color w:val="000000"/>
          <w:b w:val="off"/>
          <w:i w:val="off"/>
        </w:rPr>
        <w:t>能够对这个特征作出定义性的规定。</w:t>
      </w:r>
      <w:r>
        <mc:AlternateContent>
          <mc:Choice Requires="wps">
            <w:drawing>
              <wp:anchor allowOverlap="true" layoutInCell="true" locked="false" simplePos="false" behindDoc="false" relativeHeight="251659264" distL="0" distR="0" distT="0" distB="0">
                <wp:simplePos x="0" y="0"/>
                <wp:positionH relativeFrom="page">
                  <wp:posOffset>1828800</wp:posOffset>
                </wp:positionH>
                <wp:positionV relativeFrom="paragraph">
                  <wp:posOffset>-1104900</wp:posOffset>
                </wp:positionV>
                <wp:extent cx="1016000" cy="571500"/>
                <wp:wrapNone/>
                <wp:docPr id="160" name="文本框 160"/>
                <a:graphic xmlns:a="http://schemas.openxmlformats.org/drawingml/2006/main">
                  <a:graphicData uri="http://schemas.microsoft.com/office/word/2010/wordprocessingShape">
                    <wps:wsp>
                      <wps:cNvSpPr txBox="true"/>
                      <wps:spPr>
                        <a:xfrm>
                          <a:off x="0" y="0"/>
                          <a:ext cx="1016000" cy="5715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1996"/>
                            <w:r>
                              <w:rPr>
                                <w:rFonts w:ascii="TimesNewRoman" w:hAnsi="TimesNewRoman" w:cs="TimesNewRoman" w:eastAsia="TimesNewRoman"/>
                                <w:sz w:val="62"/>
                                <w:spacing w:val="0"/>
                                <w:color w:val="000000"/>
                                <w:b w:val="off"/>
                                <w:i w:val="off"/>
                              </w:rPr>
                              <w:t>B₂55</w:t>
                            </w:r>
                            <w:bookmarkEnd w:id="1996"/>
                          </w:p>
                        </w:txbxContent>
                      </wps:txbx>
                      <wps:bodyPr wrap="square" lIns="0" rIns="0" tIns="0" bIns="0" vert="horz" anchor="t">
                        <a:noAutofit/>
                      </wps:bodyPr>
                    </wps:wsp>
                  </a:graphicData>
                </a:graphic>
              </wp:anchor>
            </w:drawing>
          </mc:Choice>
          <mc:Fallback>
            <w:pict>
              <v:shape type="#_x0000_t202" filled="f" stroked="f" style="margin-left:144pt;margin-top:-87pt;width:80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1997"/>
                      <w:r>
                        <w:rPr>
                          <w:rFonts w:ascii="TimesNewRoman" w:hAnsi="TimesNewRoman" w:cs="TimesNewRoman" w:eastAsia="TimesNewRoman"/>
                          <w:sz w:val="62"/>
                          <w:spacing w:val="0"/>
                          <w:color w:val="000000"/>
                          <w:b w:val="off"/>
                          <w:i w:val="off"/>
                        </w:rPr>
                        <w:t>B₂55</w:t>
                      </w:r>
                      <w:bookmarkEnd w:id="1997"/>
                    </w:p>
                  </w:txbxContent>
                </v:textbox>
              </v:shape>
            </w:pict>
          </mc:Fallback>
        </mc:AlternateContent>
      </w:r>
      <w:bookmarkEnd w:id="1995"/>
    </w:p>
    <w:p>
      <w:pPr>
        <w:pageBreakBefore w:val="off"/>
        <w:tabs/>
        <w:wordWrap w:val="off"/>
        <w:spacing w:before="0" w:after="0" w:line="920" w:lineRule="atLeast"/>
        <w:ind w:left="1720" w:right="60" w:firstLine="1080"/>
        <w:jc w:val="both"/>
        <w:textAlignment w:val="baseline"/>
        <w:rPr>
          <w:sz w:val="54"/>
        </w:rPr>
      </w:pPr>
      <w:bookmarkStart w:name="" w:id="1998"/>
      <w:r>
        <w:rPr>
          <w:rFonts w:ascii="宋体" w:hAnsi="宋体" w:cs="宋体" w:eastAsia="宋体"/>
          <w:sz w:val="54"/>
          <w:spacing w:val="0"/>
          <w:color w:val="000000"/>
          <w:b w:val="off"/>
          <w:i w:val="off"/>
        </w:rPr>
        <w:t>我们至此为止只是考虑了符号意向和想像意向的区别。如</w:t>
      </w:r>
      <w:r>
        <w:rPr>
          <w:rFonts w:ascii="宋体" w:hAnsi="宋体" w:cs="宋体" w:eastAsia="宋体"/>
          <w:sz w:val="54"/>
          <w:spacing w:val="0"/>
          <w:color w:val="000000"/>
          <w:b w:val="off"/>
          <w:i w:val="off"/>
        </w:rPr>
        <w:t>果我们越过在更为宽泛的想像行为范围内较不重要的区别不论</w:t>
      </w:r>
      <w:r>
        <w:rPr>
          <w:rFonts w:ascii="宋体" w:hAnsi="宋体" w:cs="宋体" w:eastAsia="宋体"/>
          <w:sz w:val="54"/>
          <w:spacing w:val="0"/>
          <w:color w:val="000000"/>
          <w:b w:val="off"/>
          <w:i w:val="off"/>
        </w:rPr>
        <w:t>(我们在前面就没有去涉及想象表象，而是偏好通过物理图像产</w:t>
      </w:r>
      <w:r>
        <mc:AlternateContent>
          <mc:Choice Requires="wps">
            <w:drawing>
              <wp:anchor allowOverlap="true" layoutInCell="true" locked="false" simplePos="false" behindDoc="false" relativeHeight="251659264" distL="0" distR="0" distT="0" distB="0">
                <wp:simplePos x="0" y="0"/>
                <wp:positionH relativeFrom="page">
                  <wp:posOffset>1866900</wp:posOffset>
                </wp:positionH>
                <wp:positionV relativeFrom="paragraph">
                  <wp:posOffset>25400</wp:posOffset>
                </wp:positionV>
                <wp:extent cx="1016000" cy="584200"/>
                <wp:wrapNone/>
                <wp:docPr id="161" name="文本框 161"/>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1999"/>
                            <w:r>
                              <w:rPr>
                                <w:rFonts w:ascii="TimesNewRoman" w:hAnsi="TimesNewRoman" w:cs="TimesNewRoman" w:eastAsia="TimesNewRoman"/>
                                <w:sz w:val="62"/>
                                <w:spacing w:val="0"/>
                                <w:color w:val="000000"/>
                                <w:b w:val="off"/>
                                <w:i w:val="off"/>
                              </w:rPr>
                              <w:t>B₂56</w:t>
                            </w:r>
                            <w:bookmarkEnd w:id="1999"/>
                          </w:p>
                        </w:txbxContent>
                      </wps:txbx>
                      <wps:bodyPr wrap="square" lIns="0" rIns="0" tIns="0" bIns="0" vert="horz" anchor="t">
                        <a:noAutofit/>
                      </wps:bodyPr>
                    </wps:wsp>
                  </a:graphicData>
                </a:graphic>
              </wp:anchor>
            </w:drawing>
          </mc:Choice>
          <mc:Fallback>
            <w:pict>
              <v:shape type="#_x0000_t202" filled="f" stroked="f" style="margin-left:147pt;margin-top:2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000"/>
                      <w:r>
                        <w:rPr>
                          <w:rFonts w:ascii="TimesNewRoman" w:hAnsi="TimesNewRoman" w:cs="TimesNewRoman" w:eastAsia="TimesNewRoman"/>
                          <w:sz w:val="62"/>
                          <w:spacing w:val="0"/>
                          <w:color w:val="000000"/>
                          <w:b w:val="off"/>
                          <w:i w:val="off"/>
                        </w:rPr>
                        <w:t>B₂56</w:t>
                      </w:r>
                      <w:bookmarkEnd w:id="20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1803400</wp:posOffset>
                </wp:positionH>
                <wp:positionV relativeFrom="paragraph">
                  <wp:posOffset>596900</wp:posOffset>
                </wp:positionV>
                <wp:extent cx="901700" cy="508000"/>
                <wp:wrapNone/>
                <wp:docPr id="162" name="文本框 162"/>
                <a:graphic xmlns:a="http://schemas.openxmlformats.org/drawingml/2006/main">
                  <a:graphicData uri="http://schemas.microsoft.com/office/word/2010/wordprocessingShape">
                    <wps:wsp>
                      <wps:cNvSpPr txBox="true"/>
                      <wps:spPr>
                        <a:xfrm>
                          <a:off x="0" y="0"/>
                          <a:ext cx="9017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2001"/>
                            <w:r>
                              <w:rPr>
                                <w:rFonts w:ascii="宋体" w:hAnsi="宋体" w:cs="宋体" w:eastAsia="宋体"/>
                                <w:sz w:val="54"/>
                                <w:spacing w:val="0"/>
                                <w:color w:val="000000"/>
                                <w:b w:val="off"/>
                                <w:i w:val="off"/>
                              </w:rPr>
                              <w:t>A528</w:t>
                            </w:r>
                            <w:bookmarkEnd w:id="2001"/>
                          </w:p>
                        </w:txbxContent>
                      </wps:txbx>
                      <wps:bodyPr wrap="square" lIns="0" rIns="0" tIns="0" bIns="0" vert="horz" anchor="t">
                        <a:noAutofit/>
                      </wps:bodyPr>
                    </wps:wsp>
                  </a:graphicData>
                </a:graphic>
              </wp:anchor>
            </w:drawing>
          </mc:Choice>
          <mc:Fallback>
            <w:pict>
              <v:shape type="#_x0000_t202" filled="f" stroked="f" style="margin-left:142pt;margin-top:47pt;width:71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2002"/>
                      <w:r>
                        <w:rPr>
                          <w:rFonts w:ascii="宋体" w:hAnsi="宋体" w:cs="宋体" w:eastAsia="宋体"/>
                          <w:sz w:val="54"/>
                          <w:spacing w:val="0"/>
                          <w:color w:val="000000"/>
                          <w:b w:val="off"/>
                          <w:i w:val="off"/>
                        </w:rPr>
                        <w:t>A528</w:t>
                      </w:r>
                      <w:bookmarkEnd w:id="2002"/>
                    </w:p>
                  </w:txbxContent>
                </v:textbox>
              </v:shape>
            </w:pict>
          </mc:Fallback>
        </mc:AlternateContent>
      </w:r>
      <w:bookmarkEnd w:id="1998"/>
    </w:p>
    <w:p>
      <w:r>
        <w:t/>
      </w:r>
    </w:p>
    <w:p>
      <w:pPr>
        <w:sectPr>
          <w:footerReference r:id="rId162"/>
          <w:headerReference r:id="rId163" w:type="default"/>
          <w:type w:val="nextPage"/>
          <w:pgSz w:w="22520" w:h="31680"/>
          <w:pgMar w:left="2760" w:top="2380" w:right="2760" w:bottom="2380" w:header="2080" w:footer="2080"/>
          <w:cols w:num="1"/>
        </w:sectPr>
      </w:pPr>
    </w:p>
    <w:p>
      <w:pPr>
        <w:pageBreakBefore w:val="off"/>
        <w:tabs/>
        <w:wordWrap w:val="off"/>
        <w:spacing w:before="0" w:after="0" w:line="500" w:lineRule="atLeast"/>
        <w:ind w:left="1280" w:right="0"/>
        <w:jc w:val="both"/>
        <w:textAlignment w:val="baseline"/>
        <w:rPr>
          <w:sz w:val="37"/>
        </w:rPr>
      </w:pPr>
      <w:bookmarkStart w:name="" w:id="2003"/>
      <w:r>
        <w:rPr>
          <w:rFonts w:ascii="黑体" w:hAnsi="黑体" w:cs="黑体" w:eastAsia="黑体"/>
          <w:sz w:val="37"/>
          <w:spacing w:val="0"/>
          <w:color w:val="000000"/>
          <w:b w:val="off"/>
          <w:i w:val="off"/>
        </w:rPr>
        <w:t>第二章 对客体化意向以及它们通过充实综合的区别而形成的本质变种的间接特征描述|061</w:t>
      </w:r>
      <w:bookmarkEnd w:id="2003"/>
    </w:p>
    <w:p>
      <w:pPr>
        <w:pageBreakBefore w:val="off"/>
        <w:tabs/>
        <w:wordWrap w:val="off"/>
        <w:spacing w:before="0" w:after="0" w:line="1000" w:lineRule="exact"/>
        <w:ind w:left="0" w:right="0"/>
        <w:jc w:val="both"/>
        <w:textAlignment w:val="baseline"/>
        <w:rPr>
          <w:sz w:val="50"/>
        </w:rPr>
      </w:pPr>
      <w:bookmarkStart w:name="" w:id="2004"/>
      <w:r>
        <w:rPr>
          <w:rFonts w:ascii="宋体" w:hAnsi="宋体" w:cs="宋体" w:eastAsia="宋体"/>
          <w:sz w:val="50"/>
          <w:spacing w:val="0"/>
          <w:color w:val="000000"/>
          <w:b w:val="off"/>
          <w:i w:val="off"/>
        </w:rPr>
        <w:t/>
      </w:r>
      <w:bookmarkEnd w:id="2004"/>
    </w:p>
    <w:p>
      <w:pPr>
        <w:pageBreakBefore w:val="off"/>
        <w:tabs/>
        <w:wordWrap w:val="off"/>
        <w:spacing w:before="0" w:after="0" w:line="1000" w:lineRule="atLeast"/>
        <w:ind w:left="1280" w:right="0"/>
        <w:jc w:val="both"/>
        <w:textAlignment w:val="baseline"/>
        <w:rPr>
          <w:sz w:val="50"/>
        </w:rPr>
      </w:pPr>
      <w:bookmarkStart w:name="" w:id="2005"/>
      <w:r>
        <w:rPr>
          <w:rFonts w:ascii="宋体" w:hAnsi="宋体" w:cs="宋体" w:eastAsia="宋体"/>
          <w:sz w:val="50"/>
          <w:spacing w:val="0"/>
          <w:color w:val="000000"/>
          <w:b w:val="off"/>
          <w:i w:val="off"/>
        </w:rPr>
        <w:t>生的表象)，那么存留下来的还有感知。</w:t>
      </w:r>
      <w:bookmarkEnd w:id="2005"/>
    </w:p>
    <w:p>
      <w:pPr>
        <w:pageBreakBefore w:val="off"/>
        <w:tabs/>
        <w:wordWrap w:val="off"/>
        <w:spacing w:before="0" w:after="0" w:line="1000" w:lineRule="atLeast"/>
        <w:ind w:left="1280" w:right="280" w:firstLine="1100"/>
        <w:jc w:val="both"/>
        <w:textAlignment w:val="baseline"/>
        <w:rPr>
          <w:sz w:val="50"/>
        </w:rPr>
      </w:pPr>
      <w:bookmarkStart w:name="" w:id="2006"/>
      <w:r>
        <w:rPr>
          <w:rFonts w:ascii="宋体" w:hAnsi="宋体" w:cs="宋体" w:eastAsia="宋体"/>
          <w:sz w:val="50"/>
          <w:spacing w:val="0"/>
          <w:color w:val="000000"/>
          <w:b w:val="off"/>
          <w:i w:val="off"/>
        </w:rPr>
        <w:t>相对于想像，我们根据通常的表达来这样描述感知的特征，</w:t>
      </w:r>
      <w:r>
        <w:rPr>
          <w:rFonts w:ascii="宋体" w:hAnsi="宋体" w:cs="宋体" w:eastAsia="宋体"/>
          <w:sz w:val="50"/>
          <w:spacing w:val="0"/>
          <w:color w:val="000000"/>
          <w:b w:val="off"/>
          <w:i w:val="off"/>
        </w:rPr>
        <w:t>即：在感知中，对象是“自身”显现出来，而不只是“在图像中”显</w:t>
      </w:r>
      <w:r>
        <w:rPr>
          <w:rFonts w:ascii="宋体" w:hAnsi="宋体" w:cs="宋体" w:eastAsia="宋体"/>
          <w:sz w:val="50"/>
          <w:spacing w:val="0"/>
          <w:color w:val="000000"/>
          <w:b w:val="off"/>
          <w:i w:val="off"/>
        </w:rPr>
        <w:t>现出来。在这个描述中我们立即可以认识到认识综合的特征上</w:t>
      </w:r>
      <w:r>
        <w:rPr>
          <w:rFonts w:ascii="宋体" w:hAnsi="宋体" w:cs="宋体" w:eastAsia="宋体"/>
          <w:sz w:val="50"/>
          <w:spacing w:val="0"/>
          <w:color w:val="000000"/>
          <w:b w:val="off"/>
          <w:i w:val="off"/>
        </w:rPr>
        <w:t>的差异性。想像是通过图像相似性的特有综合而得到充实，感</w:t>
      </w:r>
      <w:r>
        <w:rPr>
          <w:rFonts w:ascii="宋体" w:hAnsi="宋体" w:cs="宋体" w:eastAsia="宋体"/>
          <w:sz w:val="50"/>
          <w:spacing w:val="0"/>
          <w:color w:val="000000"/>
          <w:b w:val="off"/>
          <w:i w:val="off"/>
        </w:rPr>
        <w:t>知是通过实事的同一性[4]综合而得到充实，实事通过“自身”得</w:t>
      </w:r>
      <w:r>
        <w:rPr>
          <w:rFonts w:ascii="宋体" w:hAnsi="宋体" w:cs="宋体" w:eastAsia="宋体"/>
          <w:sz w:val="50"/>
          <w:spacing w:val="0"/>
          <w:color w:val="000000"/>
          <w:b w:val="off"/>
          <w:i w:val="off"/>
        </w:rPr>
        <w:t>到证实，因为它从各个方面展示自身，但在此同时却始终是同一</w:t>
      </w:r>
      <w:r>
        <w:rPr>
          <w:rFonts w:ascii="宋体" w:hAnsi="宋体" w:cs="宋体" w:eastAsia="宋体"/>
          <w:sz w:val="50"/>
          <w:spacing w:val="0"/>
          <w:color w:val="000000"/>
          <w:b w:val="off"/>
          <w:i w:val="off"/>
        </w:rPr>
        <w:t>个实事。</w:t>
      </w:r>
      <w:bookmarkEnd w:id="2006"/>
    </w:p>
    <w:p>
      <w:pPr>
        <w:pageBreakBefore w:val="off"/>
        <w:tabs/>
        <w:wordWrap w:val="off"/>
        <w:spacing w:before="480" w:after="0" w:line="780" w:lineRule="atLeast"/>
        <w:ind w:left="4460" w:right="0"/>
        <w:jc w:val="both"/>
        <w:textAlignment w:val="baseline"/>
        <w:rPr>
          <w:sz w:val="57"/>
        </w:rPr>
      </w:pPr>
      <w:bookmarkStart w:name="" w:id="2007"/>
      <w:r>
        <w:rPr>
          <w:rFonts w:ascii="黑体" w:hAnsi="黑体" w:cs="黑体" w:eastAsia="黑体"/>
          <w:sz w:val="57"/>
          <w:spacing w:val="0"/>
          <w:color w:val="000000"/>
          <w:b w:val="on"/>
          <w:i w:val="off"/>
        </w:rPr>
        <w:t>b)对象的感知性映射与想像性映射</w:t>
      </w:r>
      <w:bookmarkEnd w:id="2007"/>
    </w:p>
    <w:p>
      <w:pPr>
        <w:pageBreakBefore w:val="off"/>
        <w:tabs/>
        <w:wordWrap w:val="off"/>
        <w:spacing w:before="460" w:after="0" w:line="1000" w:lineRule="atLeast"/>
        <w:ind w:left="1280" w:right="0" w:firstLine="1040"/>
        <w:jc w:val="both"/>
        <w:textAlignment w:val="baseline"/>
        <w:rPr>
          <w:sz w:val="50"/>
        </w:rPr>
      </w:pPr>
      <w:bookmarkStart w:name="" w:id="2008"/>
      <w:r>
        <w:rPr>
          <w:rFonts w:ascii="宋体" w:hAnsi="宋体" w:cs="宋体" w:eastAsia="宋体"/>
          <w:sz w:val="50"/>
          <w:spacing w:val="0"/>
          <w:color w:val="000000"/>
          <w:b w:val="off"/>
          <w:i w:val="off"/>
        </w:rPr>
        <w:t>但我们必须注意下列区别：由于感知宣称给予了对象“自</w:t>
      </w:r>
      <w:r>
        <w:rPr>
          <w:rFonts w:ascii="宋体" w:hAnsi="宋体" w:cs="宋体" w:eastAsia="宋体"/>
          <w:sz w:val="50"/>
          <w:spacing w:val="0"/>
          <w:color w:val="000000"/>
          <w:b w:val="off"/>
          <w:i w:val="off"/>
        </w:rPr>
        <w:t>身”，因此它实际上也就宣称自己不再是单纯的意向，而毋宁说</w:t>
      </w:r>
      <w:r>
        <w:rPr>
          <w:rFonts w:ascii="宋体" w:hAnsi="宋体" w:cs="宋体" w:eastAsia="宋体"/>
          <w:sz w:val="50"/>
          <w:spacing w:val="0"/>
          <w:color w:val="000000"/>
          <w:b w:val="off"/>
          <w:i w:val="off"/>
        </w:rPr>
        <w:t>是一个能够为其他行为提供充实、但自身不再需要充实的行为。</w:t>
      </w:r>
      <w:r>
        <w:rPr>
          <w:rFonts w:ascii="宋体" w:hAnsi="宋体" w:cs="宋体" w:eastAsia="宋体"/>
          <w:sz w:val="50"/>
          <w:spacing w:val="0"/>
          <w:color w:val="000000"/>
          <w:b w:val="off"/>
          <w:i w:val="off"/>
        </w:rPr>
        <w:t>这在大多数情况中，例如在所有“外”感知的情况中都是伪称。</w:t>
      </w:r>
      <w:r>
        <w:rPr>
          <w:rFonts w:ascii="宋体" w:hAnsi="宋体" w:cs="宋体" w:eastAsia="宋体"/>
          <w:sz w:val="50"/>
          <w:spacing w:val="0"/>
          <w:color w:val="000000"/>
          <w:b w:val="off"/>
          <w:i w:val="off"/>
        </w:rPr>
        <w:t>对象并没有真的被给予，即它没有完完整整地作为它本身所是</w:t>
      </w:r>
      <w:r>
        <w:rPr>
          <w:rFonts w:ascii="宋体" w:hAnsi="宋体" w:cs="宋体" w:eastAsia="宋体"/>
          <w:sz w:val="50"/>
          <w:spacing w:val="0"/>
          <w:color w:val="000000"/>
          <w:b w:val="off"/>
          <w:i w:val="off"/>
        </w:rPr>
        <w:t>而被给予。它只是“从正面”显现出来，只是“以透视地被缩减和</w:t>
      </w:r>
      <w:r>
        <w:rPr>
          <w:rFonts w:ascii="宋体" w:hAnsi="宋体" w:cs="宋体" w:eastAsia="宋体"/>
          <w:sz w:val="50"/>
          <w:spacing w:val="0"/>
          <w:color w:val="000000"/>
          <w:b w:val="off"/>
          <w:i w:val="off"/>
        </w:rPr>
        <w:t>被映射的方式”以及如此等等地显现出来。它的某些规定性至</w:t>
      </w:r>
      <w:r>
        <w:rPr>
          <w:rFonts w:ascii="宋体" w:hAnsi="宋体" w:cs="宋体" w:eastAsia="宋体"/>
          <w:sz w:val="50"/>
          <w:spacing w:val="0"/>
          <w:color w:val="000000"/>
          <w:b w:val="off"/>
          <w:i w:val="off"/>
        </w:rPr>
        <w:t>少是以一种为后一类表达提供例证的方式在感知的核心内涵中</w:t>
      </w:r>
      <w:r>
        <w:rPr>
          <w:rFonts w:ascii="宋体" w:hAnsi="宋体" w:cs="宋体" w:eastAsia="宋体"/>
          <w:sz w:val="50"/>
          <w:spacing w:val="0"/>
          <w:color w:val="000000"/>
          <w:b w:val="off"/>
          <w:i w:val="off"/>
        </w:rPr>
        <w:t>被图像化，而另一些规定性则根本都不具有这种在感知中的图</w:t>
      </w:r>
      <w:r>
        <w:rPr>
          <w:rFonts w:ascii="宋体" w:hAnsi="宋体" w:cs="宋体" w:eastAsia="宋体"/>
          <w:sz w:val="50"/>
          <w:spacing w:val="0"/>
          <w:color w:val="000000"/>
          <w:b w:val="off"/>
          <w:i w:val="off"/>
        </w:rPr>
        <w:t>像形式；看不见的背面、内部等等组成部分虽然以或多或少确定</w:t>
      </w:r>
      <w:r>
        <w:rPr>
          <w:rFonts w:ascii="宋体" w:hAnsi="宋体" w:cs="宋体" w:eastAsia="宋体"/>
          <w:sz w:val="50"/>
          <w:spacing w:val="0"/>
          <w:color w:val="000000"/>
          <w:b w:val="off"/>
          <w:i w:val="off"/>
        </w:rPr>
        <w:t>的方式一同被意指，它们通过第一性的显现之物而象征地被暗</w:t>
      </w:r>
      <w:r>
        <w:rPr>
          <w:rFonts w:ascii="宋体" w:hAnsi="宋体" w:cs="宋体" w:eastAsia="宋体"/>
          <w:sz w:val="50"/>
          <w:spacing w:val="0"/>
          <w:color w:val="000000"/>
          <w:b w:val="off"/>
          <w:i w:val="off"/>
        </w:rPr>
        <w:t>示，但它们本身根本不属于感知的直观(感知或想像)内涵。与</w:t>
      </w:r>
      <w:r>
        <w:rPr>
          <w:rFonts w:ascii="宋体" w:hAnsi="宋体" w:cs="宋体" w:eastAsia="宋体"/>
          <w:sz w:val="50"/>
          <w:spacing w:val="0"/>
          <w:color w:val="000000"/>
          <w:b w:val="off"/>
          <w:i w:val="off"/>
        </w:rPr>
        <w:t>此相关的是对同一个对象之无限多的、内容上不同的感知可能</w:t>
      </w:r>
      <w:r>
        <w:rPr>
          <w:rFonts w:ascii="宋体" w:hAnsi="宋体" w:cs="宋体" w:eastAsia="宋体"/>
          <w:sz w:val="50"/>
          <w:spacing w:val="0"/>
          <w:color w:val="000000"/>
          <w:b w:val="off"/>
          <w:i w:val="off"/>
        </w:rPr>
        <w:t>性。如果感知完全像它所伪称的那样是对象的真实的和真正的</w:t>
      </w:r>
      <w:r>
        <w:rPr>
          <w:rFonts w:ascii="宋体" w:hAnsi="宋体" w:cs="宋体" w:eastAsia="宋体"/>
          <w:sz w:val="50"/>
          <w:spacing w:val="0"/>
          <w:color w:val="000000"/>
          <w:b w:val="off"/>
          <w:i w:val="off"/>
        </w:rPr>
        <w:t>自身展示，那么，由于它的特殊本质在这个自身展示中得以穷</w:t>
      </w:r>
      <w:r>
        <w:rPr>
          <w:rFonts w:ascii="宋体" w:hAnsi="宋体" w:cs="宋体" w:eastAsia="宋体"/>
          <w:sz w:val="50"/>
          <w:spacing w:val="0"/>
          <w:color w:val="000000"/>
          <w:b w:val="off"/>
          <w:i w:val="off"/>
        </w:rPr>
        <w:t>尽，因而对每一个对象就只会有惟一的一个感知。</w:t>
      </w:r>
      <w:bookmarkEnd w:id="2008"/>
    </w:p>
    <w:p>
      <w:pPr>
        <w:pageBreakBefore w:val="off"/>
        <w:tabs/>
        <w:wordWrap w:val="off"/>
        <w:spacing w:before="0" w:after="0" w:line="1000" w:lineRule="atLeast"/>
        <w:ind w:left="2460" w:right="0"/>
        <w:jc w:val="both"/>
        <w:textAlignment w:val="baseline"/>
        <w:rPr>
          <w:sz w:val="50"/>
        </w:rPr>
      </w:pPr>
      <w:bookmarkStart w:name="" w:id="2009"/>
      <w:r>
        <w:rPr>
          <w:rFonts w:ascii="宋体" w:hAnsi="宋体" w:cs="宋体" w:eastAsia="宋体"/>
          <w:sz w:val="50"/>
          <w:spacing w:val="0"/>
          <w:color w:val="000000"/>
          <w:b w:val="off"/>
          <w:i w:val="off"/>
        </w:rPr>
        <w:t>但另一方面必须注意，在其自在状态中的对象————在这里</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-2806700</wp:posOffset>
                </wp:positionV>
                <wp:extent cx="1130300" cy="660400"/>
                <wp:wrapNone/>
                <wp:docPr id="163" name="文本框 163"/>
                <a:graphic xmlns:a="http://schemas.openxmlformats.org/drawingml/2006/main">
                  <a:graphicData uri="http://schemas.microsoft.com/office/word/2010/wordprocessingShape">
                    <wps:wsp>
                      <wps:cNvSpPr txBox="true"/>
                      <wps:spPr>
                        <a:xfrm>
                          <a:off x="0" y="0"/>
                          <a:ext cx="1130300" cy="660400"/>
                        </a:xfrm>
                        <a:prstGeom prst="rect">
                          <a:avLst/>
                        </a:prstGeom>
                        <a:noFill/>
                        <a:ln w="6350">
                          <a:noFill/>
                        </a:ln>
                      </wps:spPr>
                      <wps:txbx>
                        <w:txbxContent>
                          <w:p>
                            <w:pPr>
                              <w:pageBreakBefore w:val="off"/>
                              <w:tabs/>
                              <w:wordWrap w:val="off"/>
                              <w:spacing w:before="0" w:after="0" w:line="960" w:lineRule="atLeast"/>
                              <w:ind w:left="0" w:right="0"/>
                              <w:jc w:val="right"/>
                              <w:textAlignment w:val="baseline"/>
                              <w:rPr>
                                <w:sz w:val="71"/>
                              </w:rPr>
                            </w:pPr>
                            <w:bookmarkStart w:name="" w:id="2010"/>
                            <w:r>
                              <w:rPr>
                                <w:rFonts w:ascii="宋体" w:hAnsi="宋体" w:cs="宋体" w:eastAsia="宋体"/>
                                <w:sz w:val="71"/>
                                <w:spacing w:val="0"/>
                                <w:color w:val="000000"/>
                                <w:b w:val="off"/>
                                <w:i w:val="off"/>
                              </w:rPr>
                              <w:t>B₂57</w:t>
                            </w:r>
                            <w:bookmarkEnd w:id="2010"/>
                          </w:p>
                        </w:txbxContent>
                      </wps:txbx>
                      <wps:bodyPr wrap="square" lIns="0" rIns="0" tIns="0" bIns="0" vert="horz" anchor="t">
                        <a:noAutofit/>
                      </wps:bodyPr>
                    </wps:wsp>
                  </a:graphicData>
                </a:graphic>
              </wp:anchor>
            </w:drawing>
          </mc:Choice>
          <mc:Fallback>
            <w:pict>
              <v:shape type="#_x0000_t202" filled="f" stroked="f" style="margin-left:982pt;margin-top:-221pt;width:89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right"/>
                        <w:textAlignment w:val="baseline"/>
                        <w:rPr>
                          <w:sz w:val="71"/>
                        </w:rPr>
                      </w:pPr>
                      <w:bookmarkStart w:name="" w:id="2011"/>
                      <w:r>
                        <w:rPr>
                          <w:rFonts w:ascii="宋体" w:hAnsi="宋体" w:cs="宋体" w:eastAsia="宋体"/>
                          <w:sz w:val="71"/>
                          <w:spacing w:val="0"/>
                          <w:color w:val="000000"/>
                          <w:b w:val="off"/>
                          <w:i w:val="off"/>
                        </w:rPr>
                        <w:t>B₂57</w:t>
                      </w:r>
                      <w:bookmarkEnd w:id="20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-2222500</wp:posOffset>
                </wp:positionV>
                <wp:extent cx="1168400" cy="660400"/>
                <wp:wrapNone/>
                <wp:docPr id="164" name="文本框 164"/>
                <a:graphic xmlns:a="http://schemas.openxmlformats.org/drawingml/2006/main">
                  <a:graphicData uri="http://schemas.microsoft.com/office/word/2010/wordprocessingShape">
                    <wps:wsp>
                      <wps:cNvSpPr txBox="true"/>
                      <wps:spPr>
                        <a:xfrm>
                          <a:off x="0" y="0"/>
                          <a:ext cx="1168400" cy="660400"/>
                        </a:xfrm>
                        <a:prstGeom prst="rect">
                          <a:avLst/>
                        </a:prstGeom>
                        <a:noFill/>
                        <a:ln w="6350">
                          <a:noFill/>
                        </a:ln>
                      </wps:spPr>
                      <wps:txbx>
                        <w:txbxContent>
                          <w:p>
                            <w:pPr>
                              <w:pageBreakBefore w:val="off"/>
                              <w:tabs/>
                              <w:wordWrap w:val="off"/>
                              <w:spacing w:before="0" w:after="0" w:line="960" w:lineRule="atLeast"/>
                              <w:ind w:left="0" w:right="0"/>
                              <w:jc w:val="right"/>
                              <w:textAlignment w:val="baseline"/>
                              <w:rPr>
                                <w:sz w:val="71"/>
                              </w:rPr>
                            </w:pPr>
                            <w:bookmarkStart w:name="" w:id="2012"/>
                            <w:r>
                              <w:rPr>
                                <w:rFonts w:ascii="宋体" w:hAnsi="宋体" w:cs="宋体" w:eastAsia="宋体"/>
                                <w:sz w:val="71"/>
                                <w:spacing w:val="0"/>
                                <w:color w:val="000000"/>
                                <w:b w:val="off"/>
                                <w:i w:val="off"/>
                              </w:rPr>
                              <w:t>A529</w:t>
                            </w:r>
                            <w:bookmarkEnd w:id="2012"/>
                          </w:p>
                        </w:txbxContent>
                      </wps:txbx>
                      <wps:bodyPr wrap="square" lIns="0" rIns="0" tIns="0" bIns="0" vert="horz" anchor="t">
                        <a:noAutofit/>
                      </wps:bodyPr>
                    </wps:wsp>
                  </a:graphicData>
                </a:graphic>
              </wp:anchor>
            </w:drawing>
          </mc:Choice>
          <mc:Fallback>
            <w:pict>
              <v:shape type="#_x0000_t202" filled="f" stroked="f" style="margin-left:982pt;margin-top:-175pt;width:92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right"/>
                        <w:textAlignment w:val="baseline"/>
                        <w:rPr>
                          <w:sz w:val="71"/>
                        </w:rPr>
                      </w:pPr>
                      <w:bookmarkStart w:name="" w:id="2013"/>
                      <w:r>
                        <w:rPr>
                          <w:rFonts w:ascii="宋体" w:hAnsi="宋体" w:cs="宋体" w:eastAsia="宋体"/>
                          <w:sz w:val="71"/>
                          <w:spacing w:val="0"/>
                          <w:color w:val="000000"/>
                          <w:b w:val="off"/>
                          <w:i w:val="off"/>
                        </w:rPr>
                        <w:t>A529</w:t>
                      </w:r>
                      <w:bookmarkEnd w:id="2013"/>
                    </w:p>
                  </w:txbxContent>
                </v:textbox>
              </v:shape>
            </w:pict>
          </mc:Fallback>
        </mc:AlternateContent>
      </w:r>
      <w:bookmarkEnd w:id="2009"/>
    </w:p>
    <w:p>
      <w:r>
        <w:t/>
      </w:r>
    </w:p>
    <w:p>
      <w:pPr>
        <w:sectPr>
          <w:footerReference r:id="rId164"/>
          <w:headerReference r:id="rId165" w:type="default"/>
          <w:type w:val="nextPage"/>
          <w:pgSz w:w="22520" w:h="31680"/>
          <w:pgMar w:left="2900" w:top="2300" w:right="2900" w:bottom="2300" w:header="2000" w:footer="2000"/>
          <w:cols w:num="1"/>
        </w:sectPr>
      </w:pPr>
    </w:p>
    <w:p>
      <w:pPr>
        <w:pageBreakBefore w:val="off"/>
        <w:tabs>
          <w:tab w:pos="3260" w:val="left" w:leader="none"/>
        </w:tabs>
        <w:wordWrap w:val="off"/>
        <w:spacing w:before="0" w:after="0" w:line="560" w:lineRule="atLeast"/>
        <w:ind w:left="1600" w:right="0"/>
        <w:jc w:val="both"/>
        <w:textAlignment w:val="baseline"/>
        <w:rPr>
          <w:sz w:val="41"/>
        </w:rPr>
      </w:pPr>
      <w:bookmarkStart w:name="" w:id="2014"/>
      <w:r>
        <w:rPr>
          <w:rFonts w:ascii="楷体" w:hAnsi="楷体" w:cs="楷体" w:eastAsia="楷体"/>
          <w:sz w:val="41"/>
          <w:spacing w:val="0"/>
          <w:color w:val="000000"/>
          <w:b w:val="off"/>
          <w:i w:val="off"/>
        </w:rPr>
        <w:t>062</w:t>
      </w:r>
      <w:r>
        <w:t xml:space="preserve">	</w:t>
      </w:r>
      <w:r>
        <w:rPr>
          <w:rFonts w:ascii="黑体" w:hAnsi="黑体" w:cs="黑体" w:eastAsia="黑体"/>
          <w:sz w:val="41"/>
          <w:spacing w:val="0"/>
          <w:color w:val="000000"/>
          <w:b w:val="off"/>
          <w:i w:val="off"/>
        </w:rPr>
        <w:t>逻辑研究(第二卷第二部分)</w:t>
      </w:r>
      <w:bookmarkEnd w:id="2014"/>
    </w:p>
    <w:p>
      <w:pPr>
        <w:pageBreakBefore w:val="off"/>
        <w:tabs/>
        <w:wordWrap w:val="off"/>
        <w:spacing w:before="0" w:after="0" w:line="980" w:lineRule="exact"/>
        <w:ind w:left="0" w:right="0"/>
        <w:jc w:val="both"/>
        <w:textAlignment w:val="baseline"/>
        <w:rPr>
          <w:sz w:val="56"/>
        </w:rPr>
      </w:pPr>
      <w:bookmarkStart w:name="" w:id="2015"/>
      <w:r>
        <w:rPr>
          <w:rFonts w:ascii="宋体" w:hAnsi="宋体" w:cs="宋体" w:eastAsia="宋体"/>
          <w:sz w:val="56"/>
          <w:spacing w:val="0"/>
          <w:color w:val="000000"/>
          <w:b w:val="off"/>
          <w:i w:val="off"/>
        </w:rPr>
        <w:t/>
      </w:r>
      <w:bookmarkEnd w:id="2015"/>
    </w:p>
    <w:p>
      <w:pPr>
        <w:pageBreakBefore w:val="off"/>
        <w:tabs/>
        <w:wordWrap w:val="off"/>
        <w:spacing w:before="0" w:after="0" w:line="980" w:lineRule="atLeast"/>
        <w:ind w:left="0" w:right="220" w:firstLine="1680"/>
        <w:jc w:val="both"/>
        <w:textAlignment w:val="baseline"/>
        <w:rPr>
          <w:sz w:val="56"/>
        </w:rPr>
      </w:pPr>
      <w:bookmarkStart w:name="" w:id="2016"/>
      <w:r>
        <w:rPr>
          <w:rFonts w:ascii="宋体" w:hAnsi="宋体" w:cs="宋体" w:eastAsia="宋体"/>
          <w:sz w:val="56"/>
          <w:spacing w:val="0"/>
          <w:color w:val="000000"/>
          <w:b w:val="off"/>
          <w:i w:val="off"/>
        </w:rPr>
        <w:t>惟一相关的和可理解的意义上的自在，即感知意向之充实将会</w:t>
      </w:r>
      <w:r>
        <w:rPr>
          <w:rFonts w:ascii="宋体" w:hAnsi="宋体" w:cs="宋体" w:eastAsia="宋体"/>
          <w:sz w:val="56"/>
          <w:spacing w:val="0"/>
          <w:color w:val="000000"/>
          <w:b w:val="off"/>
          <w:i w:val="off"/>
        </w:rPr>
        <w:t>实现的那个意义——并不完全不同于那个被感知现实化了的、</w:t>
      </w:r>
      <w:r>
        <w:rPr>
          <w:rFonts w:ascii="宋体" w:hAnsi="宋体" w:cs="宋体" w:eastAsia="宋体"/>
          <w:sz w:val="56"/>
          <w:spacing w:val="0"/>
          <w:color w:val="000000"/>
          <w:b w:val="off"/>
          <w:i w:val="off"/>
        </w:rPr>
        <w:t>尽管是以不完善的方式现实化了的对象。可以说，这就包含在</w:t>
      </w:r>
      <w:r>
        <w:rPr>
          <w:rFonts w:ascii="宋体" w:hAnsi="宋体" w:cs="宋体" w:eastAsia="宋体"/>
          <w:sz w:val="56"/>
          <w:spacing w:val="0"/>
          <w:color w:val="000000"/>
          <w:b w:val="off"/>
          <w:i w:val="off"/>
        </w:rPr>
        <w:t>对象的感知、包含在对象的自身显现的本己意义之中。现在我</w:t>
      </w:r>
      <w:r>
        <w:rPr>
          <w:rFonts w:ascii="宋体" w:hAnsi="宋体" w:cs="宋体" w:eastAsia="宋体"/>
          <w:sz w:val="56"/>
          <w:spacing w:val="0"/>
          <w:color w:val="000000"/>
          <w:b w:val="off"/>
          <w:i w:val="off"/>
        </w:rPr>
        <w:t>们回到现象学之物上去：尽管普通的感知是由多重的意向所构</w:t>
      </w:r>
      <w:r>
        <w:rPr>
          <w:rFonts w:ascii="宋体" w:hAnsi="宋体" w:cs="宋体" w:eastAsia="宋体"/>
          <w:sz w:val="56"/>
          <w:spacing w:val="0"/>
          <w:color w:val="000000"/>
          <w:b w:val="off"/>
          <w:i w:val="off"/>
        </w:rPr>
        <w:t>成，即一部分是由合乎感知的意向，一部分则仅仅是由想像的、</w:t>
      </w:r>
      <w:r>
        <w:rPr>
          <w:rFonts w:ascii="宋体" w:hAnsi="宋体" w:cs="宋体" w:eastAsia="宋体"/>
          <w:sz w:val="56"/>
          <w:spacing w:val="0"/>
          <w:color w:val="000000"/>
          <w:b w:val="off"/>
          <w:i w:val="off"/>
        </w:rPr>
        <w:t>甚至符号的意向所构成，它作为总体的行为所把握的仍然是对</w:t>
      </w:r>
      <w:r>
        <w:rPr>
          <w:rFonts w:ascii="宋体" w:hAnsi="宋体" w:cs="宋体" w:eastAsia="宋体"/>
          <w:sz w:val="56"/>
          <w:spacing w:val="0"/>
          <w:color w:val="000000"/>
          <w:b w:val="off"/>
          <w:i w:val="off"/>
        </w:rPr>
        <w:t>象本身，即使是以映射的方式。如果我们设想，一个感知被置入</w:t>
      </w:r>
      <w:r>
        <w:rPr>
          <w:rFonts w:ascii="宋体" w:hAnsi="宋体" w:cs="宋体" w:eastAsia="宋体"/>
          <w:sz w:val="56"/>
          <w:spacing w:val="0"/>
          <w:color w:val="000000"/>
          <w:b w:val="off"/>
          <w:i w:val="off"/>
        </w:rPr>
        <w:t>与这样一个相即的〈adäquat〉感知的充实联系之中，这个相即感</w:t>
      </w:r>
      <w:r>
        <w:rPr>
          <w:rFonts w:ascii="宋体" w:hAnsi="宋体" w:cs="宋体" w:eastAsia="宋体"/>
          <w:sz w:val="56"/>
          <w:spacing w:val="0"/>
          <w:color w:val="000000"/>
          <w:b w:val="off"/>
          <w:i w:val="off"/>
        </w:rPr>
        <w:t>知是在理想严格的和最本真的意义上给予着对象本身，那么我</w:t>
      </w:r>
      <w:r>
        <w:rPr>
          <w:rFonts w:ascii="宋体" w:hAnsi="宋体" w:cs="宋体" w:eastAsia="宋体"/>
          <w:sz w:val="56"/>
          <w:spacing w:val="0"/>
          <w:color w:val="000000"/>
          <w:b w:val="off"/>
          <w:i w:val="off"/>
        </w:rPr>
        <w:t>们便可以说，这个感知如此地意指着对象，以至于这个理想的充</w:t>
      </w:r>
      <w:r>
        <w:rPr>
          <w:rFonts w:ascii="宋体" w:hAnsi="宋体" w:cs="宋体" w:eastAsia="宋体"/>
          <w:sz w:val="56"/>
          <w:spacing w:val="0"/>
          <w:color w:val="000000"/>
          <w:b w:val="off"/>
          <w:i w:val="off"/>
        </w:rPr>
        <w:t>实综合具有局部相合的特征，即意指行为的纯粹感知内涵与充</w:t>
      </w:r>
      <w:r>
        <w:rPr>
          <w:rFonts w:ascii="宋体" w:hAnsi="宋体" w:cs="宋体" w:eastAsia="宋体"/>
          <w:sz w:val="56"/>
          <w:spacing w:val="0"/>
          <w:color w:val="000000"/>
          <w:b w:val="off"/>
          <w:i w:val="off"/>
        </w:rPr>
        <w:t>实行为的纯粹感知内涵局部相合，同时这种充实综合还具有完</w:t>
      </w:r>
      <w:r>
        <w:rPr>
          <w:rFonts w:ascii="宋体" w:hAnsi="宋体" w:cs="宋体" w:eastAsia="宋体"/>
          <w:sz w:val="56"/>
          <w:spacing w:val="0"/>
          <w:color w:val="000000"/>
          <w:b w:val="off"/>
          <w:i w:val="off"/>
        </w:rPr>
        <w:t>全相合的特征，即两方面的完整感知的完全相合。在外[5]感知</w:t>
      </w:r>
      <w:r>
        <w:rPr>
          <w:rFonts w:ascii="宋体" w:hAnsi="宋体" w:cs="宋体" w:eastAsia="宋体"/>
          <w:sz w:val="56"/>
          <w:spacing w:val="0"/>
          <w:color w:val="000000"/>
          <w:b w:val="off"/>
          <w:i w:val="off"/>
        </w:rPr>
        <w:t>中的“纯粹感知性”内涵就是在将所有单纯想像性、象征性的组</w:t>
      </w:r>
      <w:r>
        <w:rPr>
          <w:rFonts w:ascii="宋体" w:hAnsi="宋体" w:cs="宋体" w:eastAsia="宋体"/>
          <w:sz w:val="56"/>
          <w:spacing w:val="0"/>
          <w:color w:val="000000"/>
          <w:b w:val="off"/>
          <w:i w:val="off"/>
        </w:rPr>
        <w:t>元抽象出去之后剩余给我们的东西；因而它是在直接从属于它</w:t>
      </w:r>
      <w:r>
        <w:rPr>
          <w:rFonts w:ascii="宋体" w:hAnsi="宋体" w:cs="宋体" w:eastAsia="宋体"/>
          <w:sz w:val="56"/>
          <w:spacing w:val="0"/>
          <w:color w:val="000000"/>
          <w:b w:val="off"/>
          <w:i w:val="off"/>
        </w:rPr>
        <w:t>的纯粹感知立义中的“被感觉的”〈empfundene〉内容，这种立义</w:t>
      </w:r>
      <w:r>
        <w:rPr>
          <w:rFonts w:ascii="宋体" w:hAnsi="宋体" w:cs="宋体" w:eastAsia="宋体"/>
          <w:sz w:val="56"/>
          <w:spacing w:val="0"/>
          <w:color w:val="000000"/>
          <w:b w:val="off"/>
          <w:i w:val="off"/>
        </w:rPr>
        <w:t>将此内容的所有部分和因素都评价为与自身映射[6]相应的感</w:t>
      </w:r>
      <w:r>
        <w:rPr>
          <w:rFonts w:ascii="宋体" w:hAnsi="宋体" w:cs="宋体" w:eastAsia="宋体"/>
          <w:sz w:val="56"/>
          <w:spacing w:val="0"/>
          <w:color w:val="000000"/>
          <w:b w:val="off"/>
          <w:i w:val="off"/>
        </w:rPr>
        <w:t>知对象之部分和因素，并且因此而赋予这整个内容以“感知图</w:t>
      </w:r>
      <w:r>
        <w:rPr>
          <w:rFonts w:ascii="宋体" w:hAnsi="宋体" w:cs="宋体" w:eastAsia="宋体"/>
          <w:sz w:val="56"/>
          <w:spacing w:val="0"/>
          <w:color w:val="000000"/>
          <w:b w:val="off"/>
          <w:i w:val="off"/>
        </w:rPr>
        <w:t>像”、对象的感知性映射的特征。在相即感知的理想极限情况</w:t>
      </w:r>
      <w:r>
        <w:rPr>
          <w:rFonts w:ascii="宋体" w:hAnsi="宋体" w:cs="宋体" w:eastAsia="宋体"/>
          <w:sz w:val="56"/>
          <w:spacing w:val="0"/>
          <w:color w:val="000000"/>
          <w:b w:val="off"/>
          <w:i w:val="off"/>
        </w:rPr>
        <w:t>中，被感觉的或自身展示的内容与被感知的对象完全一</w:t>
      </w:r>
      <w:r>
        <w:rPr>
          <w:rFonts w:ascii="宋体" w:hAnsi="宋体" w:cs="宋体" w:eastAsia="宋体"/>
          <w:sz w:val="56"/>
          <w:spacing w:val="0"/>
          <w:color w:val="000000"/>
          <w:b w:val="off"/>
          <w:i w:val="off"/>
        </w:rPr>
        <w:t>致。——这种共同的并且从属于所有感知之意义的与自在对象</w:t>
      </w:r>
      <w:r>
        <w:rPr>
          <w:rFonts w:ascii="宋体" w:hAnsi="宋体" w:cs="宋体" w:eastAsia="宋体"/>
          <w:sz w:val="56"/>
          <w:spacing w:val="0"/>
          <w:color w:val="000000"/>
          <w:b w:val="off"/>
          <w:i w:val="off"/>
        </w:rPr>
        <w:t>本身的联系以及与相即性理想的联系，也在那些从属于这个对</w:t>
      </w:r>
      <w:r>
        <w:rPr>
          <w:rFonts w:ascii="宋体" w:hAnsi="宋体" w:cs="宋体" w:eastAsia="宋体"/>
          <w:sz w:val="56"/>
          <w:spacing w:val="0"/>
          <w:color w:val="000000"/>
          <w:b w:val="off"/>
          <w:i w:val="off"/>
        </w:rPr>
        <w:t>象的杂多</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感知之现象学相属性中宣示出来。在一个感知中，对</w:t>
      </w:r>
      <w:r>
        <w:rPr>
          <w:rFonts w:ascii="宋体" w:hAnsi="宋体" w:cs="宋体" w:eastAsia="宋体"/>
          <w:sz w:val="56"/>
          <w:spacing w:val="0"/>
          <w:color w:val="000000"/>
          <w:b w:val="off"/>
          <w:i w:val="off"/>
        </w:rPr>
        <w:t>象在这个面显现，而在另一个感知中，它又从另一个面显现，它</w:t>
      </w:r>
      <w:r>
        <w:rPr>
          <w:rFonts w:ascii="宋体" w:hAnsi="宋体" w:cs="宋体" w:eastAsia="宋体"/>
          <w:sz w:val="56"/>
          <w:spacing w:val="0"/>
          <w:color w:val="000000"/>
          <w:b w:val="off"/>
          <w:i w:val="off"/>
        </w:rPr>
        <w:t>时而近，时而远地显现，如此等等。在每一个感知中虽然情况各</w:t>
      </w:r>
      <w:r>
        <w:rPr>
          <w:rFonts w:ascii="宋体" w:hAnsi="宋体" w:cs="宋体" w:eastAsia="宋体"/>
          <w:sz w:val="56"/>
          <w:spacing w:val="0"/>
          <w:color w:val="000000"/>
          <w:b w:val="off"/>
          <w:i w:val="off"/>
        </w:rPr>
        <w:t>异却始终是同一个对象“在此”，在每一个感知中根据我们所熟</w:t>
      </w:r>
      <w:bookmarkEnd w:id="2016"/>
    </w:p>
    <w:p>
      <w:r>
        <w:t/>
      </w:r>
    </w:p>
    <w:p>
      <w:pPr>
        <w:sectPr>
          <w:footerReference r:id="rId166"/>
          <w:headerReference r:id="rId167" w:type="default"/>
          <w:type w:val="nextPage"/>
          <w:pgSz w:w="22520" w:h="31680"/>
          <w:pgMar w:left="2700" w:top="2300" w:right="2700" w:bottom="2300" w:header="2000" w:footer="2000"/>
          <w:cols w:num="1"/>
        </w:sectPr>
      </w:pPr>
    </w:p>
    <w:p>
      <w:pPr>
        <w:pageBreakBefore w:val="off"/>
        <w:tabs>
          <w:tab w:pos="14920" w:val="left" w:leader="none"/>
        </w:tabs>
        <w:wordWrap w:val="off"/>
        <w:spacing w:before="0" w:after="0" w:line="520" w:lineRule="atLeast"/>
        <w:ind w:left="1100" w:right="0"/>
        <w:jc w:val="both"/>
        <w:textAlignment w:val="baseline"/>
        <w:rPr>
          <w:sz w:val="36"/>
        </w:rPr>
      </w:pPr>
      <w:bookmarkStart w:name="" w:id="2017"/>
      <w:r>
        <w:rPr>
          <w:rFonts w:ascii="黑体" w:hAnsi="黑体" w:cs="黑体" w:eastAsia="黑体"/>
          <w:sz w:val="36"/>
          <w:spacing w:val="0"/>
          <w:color w:val="000000"/>
          <w:b w:val="off"/>
          <w:i w:val="off"/>
        </w:rPr>
        <w:t>第二章</w:t>
      </w:r>
      <w:r>
        <w:rPr>
          <w:rFonts w:ascii="黑体" w:hAnsi="黑体" w:cs="黑体" w:eastAsia="黑体"/>
          <w:sz w:val="36"/>
          <w:spacing w:val="0"/>
          <w:color w:val="000000"/>
          <w:b w:val="on"/>
          <w:i w:val="off"/>
        </w:rPr>
        <w:t xml:space="preserve"> </w:t>
      </w:r>
      <w:r>
        <w:rPr>
          <w:rFonts w:ascii="黑体" w:hAnsi="黑体" w:cs="黑体" w:eastAsia="黑体"/>
          <w:sz w:val="36"/>
          <w:spacing w:val="0"/>
          <w:color w:val="000000"/>
          <w:b w:val="off"/>
          <w:i w:val="off"/>
        </w:rPr>
        <w:t>对客体化意向以及它们通过充实综合的区别而形成的本质变种的间接特征描述</w:t>
      </w:r>
      <w:r>
        <w:t xml:space="preserve">	</w:t>
      </w:r>
      <w:r>
        <w:rPr>
          <w:rFonts w:ascii="楷体" w:hAnsi="楷体" w:cs="楷体" w:eastAsia="楷体"/>
          <w:sz w:val="36"/>
          <w:spacing w:val="0"/>
          <w:color w:val="000000"/>
          <w:b w:val="off"/>
          <w:i w:val="off"/>
        </w:rPr>
        <w:t>063</w:t>
      </w:r>
      <w:bookmarkEnd w:id="2017"/>
    </w:p>
    <w:p>
      <w:pPr>
        <w:pageBreakBefore w:val="off"/>
        <w:tabs/>
        <w:wordWrap w:val="off"/>
        <w:spacing w:before="0" w:after="0" w:line="980" w:lineRule="exact"/>
        <w:ind w:left="0" w:right="0"/>
        <w:jc w:val="both"/>
        <w:textAlignment w:val="baseline"/>
        <w:rPr>
          <w:sz w:val="50"/>
        </w:rPr>
      </w:pPr>
      <w:bookmarkStart w:name="" w:id="2018"/>
      <w:r>
        <w:rPr>
          <w:rFonts w:ascii="宋体" w:hAnsi="宋体" w:cs="宋体" w:eastAsia="宋体"/>
          <w:sz w:val="50"/>
          <w:spacing w:val="0"/>
          <w:color w:val="000000"/>
          <w:b w:val="off"/>
          <w:i w:val="off"/>
        </w:rPr>
        <w:t/>
      </w:r>
      <w:bookmarkEnd w:id="2018"/>
    </w:p>
    <w:p>
      <w:pPr>
        <w:pageBreakBefore w:val="off"/>
        <w:tabs/>
        <w:wordWrap w:val="off"/>
        <w:spacing w:before="0" w:after="0" w:line="980" w:lineRule="atLeast"/>
        <w:ind w:left="860" w:right="200"/>
        <w:jc w:val="both"/>
        <w:textAlignment w:val="baseline"/>
        <w:rPr>
          <w:sz w:val="50"/>
        </w:rPr>
      </w:pPr>
      <w:bookmarkStart w:name="" w:id="2019"/>
      <w:r>
        <w:rPr>
          <w:rFonts w:ascii="宋体" w:hAnsi="宋体" w:cs="宋体" w:eastAsia="宋体"/>
          <w:sz w:val="50"/>
          <w:spacing w:val="0"/>
          <w:color w:val="000000"/>
          <w:b w:val="off"/>
          <w:i w:val="off"/>
        </w:rPr>
        <w:t>悉的并且在此感知中当下拥有的这个对象的总体历程而被意指</w:t>
      </w:r>
      <w:r>
        <w:rPr>
          <w:rFonts w:ascii="宋体" w:hAnsi="宋体" w:cs="宋体" w:eastAsia="宋体"/>
          <w:sz w:val="50"/>
          <w:spacing w:val="0"/>
          <w:color w:val="000000"/>
          <w:b w:val="off"/>
          <w:i w:val="off"/>
        </w:rPr>
        <w:t>的都是这个对象。在现象学上与它相应的是连续的充实流或认</w:t>
      </w:r>
      <w:r>
        <w:rPr>
          <w:rFonts w:ascii="宋体" w:hAnsi="宋体" w:cs="宋体" w:eastAsia="宋体"/>
          <w:sz w:val="50"/>
          <w:spacing w:val="0"/>
          <w:color w:val="000000"/>
          <w:b w:val="off"/>
          <w:i w:val="off"/>
        </w:rPr>
        <w:t>同流，这种流动以“从属于同一个对象的”各个感知不断相互衔</w:t>
      </w:r>
      <w:r>
        <w:rPr>
          <w:rFonts w:ascii="宋体" w:hAnsi="宋体" w:cs="宋体" w:eastAsia="宋体"/>
          <w:sz w:val="50"/>
          <w:spacing w:val="0"/>
          <w:color w:val="000000"/>
          <w:b w:val="off"/>
          <w:i w:val="off"/>
        </w:rPr>
        <w:t>接的方式进行。其中的每一个单个感知都是一个充实和不充实</w:t>
      </w:r>
      <w:r>
        <w:rPr>
          <w:rFonts w:ascii="宋体" w:hAnsi="宋体" w:cs="宋体" w:eastAsia="宋体"/>
          <w:sz w:val="50"/>
          <w:spacing w:val="0"/>
          <w:color w:val="000000"/>
          <w:b w:val="off"/>
          <w:i w:val="off"/>
        </w:rPr>
        <w:t>意向的混合体。在此对象上，与充实意向相一致的是在这个单</w:t>
      </w:r>
      <w:r>
        <w:rPr>
          <w:rFonts w:ascii="宋体" w:hAnsi="宋体" w:cs="宋体" w:eastAsia="宋体"/>
          <w:sz w:val="50"/>
          <w:spacing w:val="0"/>
          <w:color w:val="000000"/>
          <w:b w:val="off"/>
          <w:i w:val="off"/>
        </w:rPr>
        <w:t>个感知中作为关于此对象的或多或少完善的映射而被给予的东</w:t>
      </w:r>
      <w:r>
        <w:rPr>
          <w:rFonts w:ascii="宋体" w:hAnsi="宋体" w:cs="宋体" w:eastAsia="宋体"/>
          <w:sz w:val="50"/>
          <w:spacing w:val="0"/>
          <w:color w:val="000000"/>
          <w:b w:val="off"/>
          <w:i w:val="off"/>
        </w:rPr>
        <w:t>西，与不充实意向相一致的是关于这个对象的尚未被给予的东</w:t>
      </w:r>
      <w:r>
        <w:rPr>
          <w:rFonts w:ascii="宋体" w:hAnsi="宋体" w:cs="宋体" w:eastAsia="宋体"/>
          <w:sz w:val="50"/>
          <w:spacing w:val="0"/>
          <w:color w:val="000000"/>
          <w:b w:val="off"/>
          <w:i w:val="off"/>
        </w:rPr>
        <w:t>西，亦即在新的感知中将会成为现时的和充实的体现的东西。</w:t>
      </w:r>
      <w:r>
        <w:rPr>
          <w:rFonts w:ascii="宋体" w:hAnsi="宋体" w:cs="宋体" w:eastAsia="宋体"/>
          <w:sz w:val="50"/>
          <w:spacing w:val="0"/>
          <w:color w:val="000000"/>
          <w:b w:val="off"/>
          <w:i w:val="off"/>
        </w:rPr>
        <w:t>而所有这些充实综合都通过一个共同的特征而得到突出的标</w:t>
      </w:r>
      <w:r>
        <w:rPr>
          <w:rFonts w:ascii="宋体" w:hAnsi="宋体" w:cs="宋体" w:eastAsia="宋体"/>
          <w:sz w:val="50"/>
          <w:spacing w:val="0"/>
          <w:color w:val="000000"/>
          <w:b w:val="off"/>
          <w:i w:val="off"/>
        </w:rPr>
        <w:t>识，即：将一个对象的自身显现认同为同一个对象的自身显现。</w:t>
      </w:r>
      <w:bookmarkEnd w:id="2019"/>
    </w:p>
    <w:p>
      <w:pPr>
        <w:pageBreakBefore w:val="off"/>
        <w:tabs/>
        <w:wordWrap w:val="off"/>
        <w:spacing w:before="0" w:after="0" w:line="980" w:lineRule="atLeast"/>
        <w:ind w:left="860" w:right="0" w:firstLine="1100"/>
        <w:jc w:val="both"/>
        <w:textAlignment w:val="baseline"/>
        <w:rPr>
          <w:sz w:val="50"/>
        </w:rPr>
      </w:pPr>
      <w:bookmarkStart w:name="" w:id="2020"/>
      <w:r>
        <w:rPr>
          <w:rFonts w:ascii="宋体" w:hAnsi="宋体" w:cs="宋体" w:eastAsia="宋体"/>
          <w:sz w:val="50"/>
          <w:spacing w:val="0"/>
          <w:color w:val="000000"/>
          <w:b w:val="off"/>
          <w:i w:val="off"/>
        </w:rPr>
        <w:t>很明显，类似的区别也对想像表象有效。想像表象也是时</w:t>
      </w:r>
      <w:r>
        <w:rPr>
          <w:rFonts w:ascii="宋体" w:hAnsi="宋体" w:cs="宋体" w:eastAsia="宋体"/>
          <w:sz w:val="50"/>
          <w:spacing w:val="0"/>
          <w:color w:val="000000"/>
          <w:b w:val="off"/>
          <w:i w:val="off"/>
        </w:rPr>
        <w:t>而从这个面、时而又从那个面来映像&lt;abbilden&gt;同一个对象；与</w:t>
      </w:r>
      <w:r>
        <w:rPr>
          <w:rFonts w:ascii="宋体" w:hAnsi="宋体" w:cs="宋体" w:eastAsia="宋体"/>
          <w:sz w:val="50"/>
          <w:spacing w:val="0"/>
          <w:color w:val="000000"/>
          <w:b w:val="off"/>
          <w:i w:val="off"/>
        </w:rPr>
        <w:t>杂多感知之综合相符合是杂多想像的类似综合；在那些杂多感</w:t>
      </w:r>
      <w:r>
        <w:rPr>
          <w:rFonts w:ascii="宋体" w:hAnsi="宋体" w:cs="宋体" w:eastAsia="宋体"/>
          <w:sz w:val="50"/>
          <w:spacing w:val="0"/>
          <w:color w:val="000000"/>
          <w:b w:val="off"/>
          <w:i w:val="off"/>
        </w:rPr>
        <w:t>知中，同一个对象始终是自身得到展示，而在这些杂多想像中，</w:t>
      </w:r>
      <w:r>
        <w:rPr>
          <w:rFonts w:ascii="宋体" w:hAnsi="宋体" w:cs="宋体" w:eastAsia="宋体"/>
          <w:sz w:val="50"/>
          <w:spacing w:val="0"/>
          <w:color w:val="000000"/>
          <w:b w:val="off"/>
          <w:i w:val="off"/>
        </w:rPr>
        <w:t>同一个对象则是图像地得到展示。在这里，与对象的变化的感</w:t>
      </w:r>
      <w:r>
        <w:rPr>
          <w:rFonts w:ascii="宋体" w:hAnsi="宋体" w:cs="宋体" w:eastAsia="宋体"/>
          <w:sz w:val="50"/>
          <w:spacing w:val="0"/>
          <w:color w:val="000000"/>
          <w:b w:val="off"/>
          <w:i w:val="off"/>
        </w:rPr>
        <w:t>知映射相符合的是类似的想像映射，而在完整的映像理想中，映</w:t>
      </w:r>
      <w:r>
        <w:rPr>
          <w:rFonts w:ascii="宋体" w:hAnsi="宋体" w:cs="宋体" w:eastAsia="宋体"/>
          <w:sz w:val="50"/>
          <w:spacing w:val="0"/>
          <w:color w:val="000000"/>
          <w:b w:val="off"/>
          <w:i w:val="off"/>
        </w:rPr>
        <w:t>射与完整的图像完全一致。如果想像行为时而在想像关系中、</w:t>
      </w:r>
      <w:r>
        <w:rPr>
          <w:rFonts w:ascii="宋体" w:hAnsi="宋体" w:cs="宋体" w:eastAsia="宋体"/>
          <w:sz w:val="50"/>
          <w:spacing w:val="0"/>
          <w:color w:val="000000"/>
          <w:b w:val="off"/>
          <w:i w:val="off"/>
        </w:rPr>
        <w:t>时而通过相应的感知而得到充实，那么在充实综合特征中的区</w:t>
      </w:r>
      <w:r>
        <w:rPr>
          <w:rFonts w:ascii="宋体" w:hAnsi="宋体" w:cs="宋体" w:eastAsia="宋体"/>
          <w:sz w:val="50"/>
          <w:spacing w:val="0"/>
          <w:color w:val="000000"/>
          <w:b w:val="off"/>
          <w:i w:val="off"/>
        </w:rPr>
        <w:t>别便是明确无疑的：从图像到图像的过渡之特征不同于从图像</w:t>
      </w:r>
      <w:r>
        <w:rPr>
          <w:rFonts w:ascii="宋体" w:hAnsi="宋体" w:cs="宋体" w:eastAsia="宋体"/>
          <w:sz w:val="50"/>
          <w:spacing w:val="0"/>
          <w:color w:val="000000"/>
          <w:b w:val="off"/>
          <w:i w:val="off"/>
        </w:rPr>
        <w:t>到实事本身的过渡之特征。</w:t>
      </w:r>
      <w:bookmarkEnd w:id="2020"/>
    </w:p>
    <w:p>
      <w:pPr>
        <w:pageBreakBefore w:val="off"/>
        <w:tabs/>
        <w:wordWrap w:val="off"/>
        <w:spacing w:before="0" w:after="0" w:line="980" w:lineRule="atLeast"/>
        <w:ind w:left="860" w:right="200" w:firstLine="1100"/>
        <w:jc w:val="both"/>
        <w:textAlignment w:val="baseline"/>
        <w:rPr>
          <w:sz w:val="50"/>
        </w:rPr>
      </w:pPr>
      <w:bookmarkStart w:name="" w:id="2021"/>
      <w:r>
        <w:rPr>
          <w:rFonts w:ascii="宋体" w:hAnsi="宋体" w:cs="宋体" w:eastAsia="宋体"/>
          <w:sz w:val="50"/>
          <w:spacing w:val="0"/>
          <w:color w:val="000000"/>
          <w:b w:val="off"/>
          <w:i w:val="off"/>
        </w:rPr>
        <w:t>这些分析有益于我们的进一步研究并且会在下一章中得到</w:t>
      </w:r>
      <w:r>
        <w:rPr>
          <w:rFonts w:ascii="宋体" w:hAnsi="宋体" w:cs="宋体" w:eastAsia="宋体"/>
          <w:sz w:val="50"/>
          <w:spacing w:val="0"/>
          <w:color w:val="000000"/>
          <w:b w:val="off"/>
          <w:i w:val="off"/>
        </w:rPr>
        <w:t>继续，从这些分析中我们可以得知感知与想像的相属性以及它</w:t>
      </w:r>
      <w:r>
        <w:rPr>
          <w:rFonts w:ascii="宋体" w:hAnsi="宋体" w:cs="宋体" w:eastAsia="宋体"/>
          <w:sz w:val="50"/>
          <w:spacing w:val="0"/>
          <w:color w:val="000000"/>
          <w:b w:val="off"/>
          <w:i w:val="off"/>
        </w:rPr>
        <w:t>们与符号意向的共同对立。我们始终将被意指的————被标识</w:t>
      </w:r>
      <w:r>
        <w:rPr>
          <w:rFonts w:ascii="宋体" w:hAnsi="宋体" w:cs="宋体" w:eastAsia="宋体"/>
          <w:sz w:val="50"/>
          <w:spacing w:val="0"/>
          <w:color w:val="000000"/>
          <w:b w:val="off"/>
          <w:i w:val="off"/>
        </w:rPr>
        <w:t>的、被映像的、被感知的————对象区别于一个在显现中现时地被</w:t>
      </w:r>
      <w:r>
        <w:rPr>
          <w:rFonts w:ascii="宋体" w:hAnsi="宋体" w:cs="宋体" w:eastAsia="宋体"/>
          <w:sz w:val="50"/>
          <w:spacing w:val="0"/>
          <w:color w:val="000000"/>
          <w:b w:val="off"/>
          <w:i w:val="off"/>
        </w:rPr>
        <w:t>给予的、但未被意指的内容：一方面是对象的符号内容，另一方</w:t>
      </w:r>
      <w:r>
        <w:rPr>
          <w:rFonts w:ascii="宋体" w:hAnsi="宋体" w:cs="宋体" w:eastAsia="宋体"/>
          <w:sz w:val="50"/>
          <w:spacing w:val="0"/>
          <w:color w:val="000000"/>
          <w:b w:val="off"/>
          <w:i w:val="off"/>
        </w:rPr>
        <w:t>面是对象的想像性和感知性映射。但是，符号与被标识之物“相</w:t>
      </w:r>
      <w:r>
        <w:rPr>
          <w:rFonts w:ascii="宋体" w:hAnsi="宋体" w:cs="宋体" w:eastAsia="宋体"/>
          <w:sz w:val="50"/>
          <w:spacing w:val="0"/>
          <w:color w:val="000000"/>
          <w:b w:val="off"/>
          <w:i w:val="off"/>
        </w:rPr>
        <w:t>互间没有关系”，而在那些无论是想像的还是感知的映射与实事</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-2806700</wp:posOffset>
                </wp:positionV>
                <wp:extent cx="1079500" cy="635000"/>
                <wp:wrapNone/>
                <wp:docPr id="165" name="文本框 165"/>
                <a:graphic xmlns:a="http://schemas.openxmlformats.org/drawingml/2006/main">
                  <a:graphicData uri="http://schemas.microsoft.com/office/word/2010/wordprocessingShape">
                    <wps:wsp>
                      <wps:cNvSpPr txBox="true"/>
                      <wps:spPr>
                        <a:xfrm>
                          <a:off x="0" y="0"/>
                          <a:ext cx="10795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2022"/>
                            <w:r>
                              <w:rPr>
                                <w:rFonts w:ascii="宋体" w:hAnsi="宋体" w:cs="宋体" w:eastAsia="宋体"/>
                                <w:sz w:val="68"/>
                                <w:spacing w:val="0"/>
                                <w:color w:val="000000"/>
                                <w:b w:val="off"/>
                                <w:i w:val="off"/>
                              </w:rPr>
                              <w:t>B₂59</w:t>
                            </w:r>
                            <w:bookmarkEnd w:id="2022"/>
                          </w:p>
                        </w:txbxContent>
                      </wps:txbx>
                      <wps:bodyPr wrap="square" lIns="0" rIns="0" tIns="0" bIns="0" vert="horz" anchor="t">
                        <a:noAutofit/>
                      </wps:bodyPr>
                    </wps:wsp>
                  </a:graphicData>
                </a:graphic>
              </wp:anchor>
            </w:drawing>
          </mc:Choice>
          <mc:Fallback>
            <w:pict>
              <v:shape type="#_x0000_t202" filled="f" stroked="f" style="margin-left:975pt;margin-top:-221pt;width:85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2023"/>
                      <w:r>
                        <w:rPr>
                          <w:rFonts w:ascii="宋体" w:hAnsi="宋体" w:cs="宋体" w:eastAsia="宋体"/>
                          <w:sz w:val="68"/>
                          <w:spacing w:val="0"/>
                          <w:color w:val="000000"/>
                          <w:b w:val="off"/>
                          <w:i w:val="off"/>
                        </w:rPr>
                        <w:t>B₂59</w:t>
                      </w:r>
                      <w:bookmarkEnd w:id="20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-1092200</wp:posOffset>
                </wp:positionV>
                <wp:extent cx="1130300" cy="635000"/>
                <wp:wrapNone/>
                <wp:docPr id="166" name="文本框 166"/>
                <a:graphic xmlns:a="http://schemas.openxmlformats.org/drawingml/2006/main">
                  <a:graphicData uri="http://schemas.microsoft.com/office/word/2010/wordprocessingShape">
                    <wps:wsp>
                      <wps:cNvSpPr txBox="true"/>
                      <wps:spPr>
                        <a:xfrm>
                          <a:off x="0" y="0"/>
                          <a:ext cx="11303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2024"/>
                            <w:r>
                              <w:rPr>
                                <w:rFonts w:ascii="宋体" w:hAnsi="宋体" w:cs="宋体" w:eastAsia="宋体"/>
                                <w:sz w:val="68"/>
                                <w:spacing w:val="0"/>
                                <w:color w:val="000000"/>
                                <w:b w:val="off"/>
                                <w:i w:val="off"/>
                              </w:rPr>
                              <w:t>A531</w:t>
                            </w:r>
                            <w:bookmarkEnd w:id="2024"/>
                          </w:p>
                        </w:txbxContent>
                      </wps:txbx>
                      <wps:bodyPr wrap="square" lIns="0" rIns="0" tIns="0" bIns="0" vert="horz" anchor="t">
                        <a:noAutofit/>
                      </wps:bodyPr>
                    </wps:wsp>
                  </a:graphicData>
                </a:graphic>
              </wp:anchor>
            </w:drawing>
          </mc:Choice>
          <mc:Fallback>
            <w:pict>
              <v:shape type="#_x0000_t202" filled="f" stroked="f" style="margin-left:976pt;margin-top:-86pt;width:8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2025"/>
                      <w:r>
                        <w:rPr>
                          <w:rFonts w:ascii="宋体" w:hAnsi="宋体" w:cs="宋体" w:eastAsia="宋体"/>
                          <w:sz w:val="68"/>
                          <w:spacing w:val="0"/>
                          <w:color w:val="000000"/>
                          <w:b w:val="off"/>
                          <w:i w:val="off"/>
                        </w:rPr>
                        <w:t>A531</w:t>
                      </w:r>
                      <w:bookmarkEnd w:id="2025"/>
                    </w:p>
                  </w:txbxContent>
                </v:textbox>
              </v:shape>
            </w:pict>
          </mc:Fallback>
        </mc:AlternateContent>
      </w:r>
      <w:bookmarkEnd w:id="2021"/>
    </w:p>
    <w:p>
      <w:r>
        <w:t/>
      </w:r>
    </w:p>
    <w:p>
      <w:pPr>
        <w:sectPr>
          <w:footerReference r:id="rId168"/>
          <w:headerReference r:id="rId169" w:type="default"/>
          <w:type w:val="nextPage"/>
          <w:pgSz w:w="22520" w:h="31680"/>
          <w:pgMar w:left="3140" w:top="2280" w:right="3140" w:bottom="2280" w:header="1980" w:footer="1980"/>
          <w:cols w:num="1"/>
        </w:sectPr>
      </w:pPr>
    </w:p>
    <w:p>
      <w:pPr>
        <w:pageBreakBefore w:val="off"/>
        <w:tabs>
          <w:tab w:pos="3200" w:val="left" w:leader="none"/>
        </w:tabs>
        <w:wordWrap w:val="off"/>
        <w:spacing w:before="0" w:after="0" w:line="560" w:lineRule="atLeast"/>
        <w:ind w:left="1620" w:right="0"/>
        <w:jc w:val="both"/>
        <w:textAlignment w:val="baseline"/>
        <w:rPr>
          <w:sz w:val="40"/>
        </w:rPr>
      </w:pPr>
      <w:bookmarkStart w:name="" w:id="2026"/>
      <w:r>
        <w:rPr>
          <w:rFonts w:ascii="楷体" w:hAnsi="楷体" w:cs="楷体" w:eastAsia="楷体"/>
          <w:sz w:val="40"/>
          <w:spacing w:val="0"/>
          <w:color w:val="000000"/>
          <w:b w:val="off"/>
          <w:i w:val="off"/>
        </w:rPr>
        <w:t>064</w:t>
      </w:r>
      <w:r>
        <w:t xml:space="preserve">	</w:t>
      </w:r>
      <w:r>
        <w:rPr>
          <w:rFonts w:ascii="黑体" w:hAnsi="黑体" w:cs="黑体" w:eastAsia="黑体"/>
          <w:sz w:val="40"/>
          <w:spacing w:val="0"/>
          <w:color w:val="000000"/>
          <w:b w:val="off"/>
          <w:i w:val="off"/>
        </w:rPr>
        <w:t>逻辑研究(第二卷第二部分)</w:t>
      </w:r>
      <w:bookmarkEnd w:id="2026"/>
    </w:p>
    <w:p>
      <w:pPr>
        <w:pageBreakBefore w:val="off"/>
        <w:tabs/>
        <w:wordWrap w:val="off"/>
        <w:spacing w:before="0" w:after="0" w:line="940" w:lineRule="exact"/>
        <w:ind w:left="0" w:right="0"/>
        <w:jc w:val="both"/>
        <w:textAlignment w:val="baseline"/>
        <w:rPr>
          <w:sz w:val="55"/>
        </w:rPr>
      </w:pPr>
      <w:bookmarkStart w:name="" w:id="2027"/>
      <w:r>
        <w:rPr>
          <w:rFonts w:ascii="宋体" w:hAnsi="宋体" w:cs="宋体" w:eastAsia="宋体"/>
          <w:sz w:val="55"/>
          <w:spacing w:val="0"/>
          <w:color w:val="000000"/>
          <w:b w:val="off"/>
          <w:i w:val="off"/>
        </w:rPr>
        <w:t/>
      </w:r>
      <w:bookmarkEnd w:id="2027"/>
    </w:p>
    <w:p>
      <w:pPr>
        <w:pageBreakBefore w:val="off"/>
        <w:tabs/>
        <w:wordWrap w:val="off"/>
        <w:spacing w:before="0" w:after="0" w:line="940" w:lineRule="atLeast"/>
        <w:ind w:left="1720" w:right="100"/>
        <w:jc w:val="both"/>
        <w:textAlignment w:val="baseline"/>
        <w:rPr>
          <w:sz w:val="55"/>
        </w:rPr>
      </w:pPr>
      <w:bookmarkStart w:name="" w:id="2028"/>
      <w:r>
        <w:rPr>
          <w:rFonts w:ascii="宋体" w:hAnsi="宋体" w:cs="宋体" w:eastAsia="宋体"/>
          <w:sz w:val="55"/>
          <w:spacing w:val="0"/>
          <w:color w:val="000000"/>
          <w:b w:val="off"/>
          <w:i w:val="off"/>
        </w:rPr>
        <w:t>本身之间则存在着内部的、包容在这些语词意义中的相属性。</w:t>
      </w:r>
      <w:r>
        <w:rPr>
          <w:rFonts w:ascii="宋体" w:hAnsi="宋体" w:cs="宋体" w:eastAsia="宋体"/>
          <w:sz w:val="55"/>
          <w:spacing w:val="0"/>
          <w:color w:val="000000"/>
          <w:b w:val="off"/>
          <w:i w:val="off"/>
        </w:rPr>
        <w:t>而这些关系以现象学的方式在构造性意向的区别中得到证明，</w:t>
      </w:r>
      <w:r>
        <w:rPr>
          <w:rFonts w:ascii="宋体" w:hAnsi="宋体" w:cs="宋体" w:eastAsia="宋体"/>
          <w:sz w:val="55"/>
          <w:spacing w:val="0"/>
          <w:color w:val="000000"/>
          <w:b w:val="off"/>
          <w:i w:val="off"/>
        </w:rPr>
        <w:t>并且同样也在充实综合的区别中得到证明。</w:t>
      </w:r>
      <w:bookmarkEnd w:id="2028"/>
    </w:p>
    <w:p>
      <w:pPr>
        <w:pageBreakBefore w:val="off"/>
        <w:tabs/>
        <w:wordWrap w:val="off"/>
        <w:spacing w:before="0" w:after="0" w:line="940" w:lineRule="atLeast"/>
        <w:ind w:left="1720" w:right="60" w:firstLine="1100"/>
        <w:jc w:val="both"/>
        <w:textAlignment w:val="baseline"/>
        <w:rPr>
          <w:sz w:val="55"/>
        </w:rPr>
      </w:pPr>
      <w:bookmarkStart w:name="" w:id="2029"/>
      <w:r>
        <w:rPr>
          <w:rFonts w:ascii="宋体" w:hAnsi="宋体" w:cs="宋体" w:eastAsia="宋体"/>
          <w:sz w:val="55"/>
          <w:spacing w:val="0"/>
          <w:color w:val="000000"/>
          <w:b w:val="off"/>
          <w:i w:val="off"/>
        </w:rPr>
        <w:t>不言而喻，这个展示并不会妨碍我们将每一个充实都解释</w:t>
      </w:r>
      <w:r>
        <w:rPr>
          <w:rFonts w:ascii="宋体" w:hAnsi="宋体" w:cs="宋体" w:eastAsia="宋体"/>
          <w:sz w:val="55"/>
          <w:spacing w:val="0"/>
          <w:color w:val="000000"/>
          <w:b w:val="off"/>
          <w:i w:val="off"/>
        </w:rPr>
        <w:t>为一种认同。意向处处都与为它提供充盈(Fülle)的行为达到</w:t>
      </w:r>
      <w:r>
        <w:rPr>
          <w:rFonts w:ascii="宋体" w:hAnsi="宋体" w:cs="宋体" w:eastAsia="宋体"/>
          <w:sz w:val="55"/>
          <w:spacing w:val="0"/>
          <w:color w:val="000000"/>
          <w:b w:val="off"/>
          <w:i w:val="off"/>
        </w:rPr>
        <w:t>相合，就是说，在意向中被意指的[7]对象与在充实行为中被意</w:t>
      </w:r>
      <w:r>
        <w:rPr>
          <w:rFonts w:ascii="宋体" w:hAnsi="宋体" w:cs="宋体" w:eastAsia="宋体"/>
          <w:sz w:val="55"/>
          <w:spacing w:val="0"/>
          <w:color w:val="000000"/>
          <w:b w:val="off"/>
          <w:i w:val="off"/>
        </w:rPr>
        <w:t>指的对象是同一个。但我们的比较并不关系到这些被意指的对</w:t>
      </w:r>
      <w:r>
        <w:rPr>
          <w:rFonts w:ascii="宋体" w:hAnsi="宋体" w:cs="宋体" w:eastAsia="宋体"/>
          <w:sz w:val="55"/>
          <w:spacing w:val="0"/>
          <w:color w:val="000000"/>
          <w:b w:val="off"/>
          <w:i w:val="off"/>
        </w:rPr>
        <w:t>象，而是关系到处在与这些被意指对象之关系中的符号和映射，</w:t>
      </w:r>
      <w:r>
        <w:rPr>
          <w:rFonts w:ascii="宋体" w:hAnsi="宋体" w:cs="宋体" w:eastAsia="宋体"/>
          <w:sz w:val="55"/>
          <w:spacing w:val="0"/>
          <w:color w:val="000000"/>
          <w:b w:val="off"/>
          <w:i w:val="off"/>
        </w:rPr>
        <w:t>或者说，关系到在现象学上与这些关系相符合的东西。</w:t>
      </w:r>
      <w:bookmarkEnd w:id="2029"/>
    </w:p>
    <w:p>
      <w:pPr>
        <w:pageBreakBefore w:val="off"/>
        <w:tabs/>
        <w:wordWrap w:val="off"/>
        <w:spacing w:before="0" w:after="0" w:line="980" w:lineRule="atLeast"/>
        <w:ind w:left="1720" w:right="40" w:firstLine="1100"/>
        <w:jc w:val="both"/>
        <w:textAlignment w:val="baseline"/>
        <w:rPr>
          <w:sz w:val="56"/>
        </w:rPr>
      </w:pPr>
      <w:bookmarkStart w:name="" w:id="2030"/>
      <w:r>
        <w:rPr>
          <w:rFonts w:ascii="仿宋" w:hAnsi="仿宋" w:cs="仿宋" w:eastAsia="仿宋"/>
          <w:sz w:val="56"/>
          <w:spacing w:val="0"/>
          <w:color w:val="000000"/>
          <w:b w:val="off"/>
          <w:i w:val="off"/>
        </w:rPr>
        <w:t>在这几节中，我们的兴趣首先在于充实综合的特殊性；通过</w:t>
      </w:r>
      <w:r>
        <w:rPr>
          <w:rFonts w:ascii="仿宋" w:hAnsi="仿宋" w:cs="仿宋" w:eastAsia="仿宋"/>
          <w:sz w:val="56"/>
          <w:spacing w:val="0"/>
          <w:color w:val="000000"/>
          <w:b w:val="off"/>
          <w:i w:val="off"/>
        </w:rPr>
        <w:t>这些特殊性，直观行为与符号行为获得了一个仅只是间接的特</w:t>
      </w:r>
      <w:r>
        <w:rPr>
          <w:rFonts w:ascii="仿宋" w:hAnsi="仿宋" w:cs="仿宋" w:eastAsia="仿宋"/>
          <w:sz w:val="56"/>
          <w:spacing w:val="0"/>
          <w:color w:val="000000"/>
          <w:b w:val="off"/>
          <w:i w:val="off"/>
        </w:rPr>
        <w:t>征描述。只是在此项研究的进一步进程中——在第</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16节</w:t>
      </w:r>
      <w:r>
        <w:rPr>
          <w:rFonts w:ascii="仿宋" w:hAnsi="仿宋" w:cs="仿宋" w:eastAsia="仿宋"/>
          <w:sz w:val="56"/>
          <w:spacing w:val="0"/>
          <w:color w:val="000000"/>
          <w:b w:val="off"/>
          <w:i w:val="off"/>
        </w:rPr>
        <w:t>中——，我们才能根据对那些自为的、在不顾及可能充实的情况</w:t>
      </w:r>
      <w:r>
        <w:rPr>
          <w:rFonts w:ascii="仿宋" w:hAnsi="仿宋" w:cs="仿宋" w:eastAsia="仿宋"/>
          <w:sz w:val="56"/>
          <w:spacing w:val="0"/>
          <w:color w:val="000000"/>
          <w:b w:val="off"/>
          <w:i w:val="off"/>
        </w:rPr>
        <w:t>下受到考察的意向的分析而提供一个直接的特征描述。</w:t>
      </w:r>
      <w:bookmarkEnd w:id="2030"/>
    </w:p>
    <w:p>
      <w:pPr>
        <w:pageBreakBefore w:val="off"/>
        <w:tabs>
          <w:tab w:pos="3580" w:val="left" w:leader="none"/>
          <w:tab w:pos="8420" w:val="left" w:leader="none"/>
        </w:tabs>
        <w:wordWrap w:val="off"/>
        <w:spacing w:before="420" w:after="0" w:line="1180" w:lineRule="atLeast"/>
        <w:ind w:left="0" w:right="0"/>
        <w:jc w:val="both"/>
        <w:textAlignment w:val="baseline"/>
        <w:rPr>
          <w:sz w:val="87"/>
        </w:rPr>
      </w:pPr>
      <w:bookmarkStart w:name="" w:id="2031"/>
      <w:r>
        <w:rPr>
          <w:rFonts w:ascii="TimesNewRoman" w:hAnsi="TimesNewRoman" w:cs="TimesNewRoman" w:eastAsia="TimesNewRoman"/>
          <w:sz w:val="87"/>
          <w:spacing w:val="0"/>
          <w:color w:val="000000"/>
          <w:b w:val="off"/>
          <w:i w:val="off"/>
        </w:rPr>
        <w:t>A532</w:t>
      </w:r>
      <w:r>
        <w:t xml:space="preserve">	</w:t>
      </w:r>
      <w:r>
        <w:rPr>
          <w:rFonts w:ascii="黑体" w:hAnsi="黑体" w:cs="黑体" w:eastAsia="黑体"/>
          <w:sz w:val="87"/>
          <w:spacing w:val="0"/>
          <w:color w:val="000000"/>
          <w:b w:val="off"/>
          <w:i w:val="off"/>
        </w:rPr>
        <w:t>第</w:t>
      </w:r>
      <w:r>
        <w:rPr>
          <w:rFonts w:ascii="黑体" w:hAnsi="黑体" w:cs="黑体" w:eastAsia="黑体"/>
          <w:sz w:val="87"/>
          <w:spacing w:val="0"/>
          <w:color w:val="000000"/>
          <w:b w:val="on"/>
          <w:i w:val="off"/>
        </w:rPr>
        <w:t xml:space="preserve"> </w:t>
      </w:r>
      <w:r>
        <w:rPr>
          <w:rFonts w:ascii="黑体" w:hAnsi="黑体" w:cs="黑体" w:eastAsia="黑体"/>
          <w:sz w:val="87"/>
          <w:spacing w:val="0"/>
          <w:color w:val="000000"/>
          <w:b w:val="off"/>
          <w:i w:val="off"/>
        </w:rPr>
        <w:t>15节[8]</w:t>
      </w:r>
      <w:r>
        <w:t xml:space="preserve">	</w:t>
      </w:r>
      <w:r>
        <w:rPr>
          <w:rFonts w:ascii="黑体" w:hAnsi="黑体" w:cs="黑体" w:eastAsia="黑体"/>
          <w:sz w:val="87"/>
          <w:spacing w:val="0"/>
          <w:color w:val="000000"/>
          <w:b w:val="off"/>
          <w:i w:val="off"/>
        </w:rPr>
        <w:t>含义功能之外的</w:t>
      </w:r>
      <w:bookmarkEnd w:id="2031"/>
    </w:p>
    <w:p>
      <w:pPr>
        <w:pageBreakBefore w:val="off"/>
        <w:tabs/>
        <w:wordWrap w:val="off"/>
        <w:spacing w:before="0" w:after="0" w:line="1300" w:lineRule="atLeast"/>
        <w:ind w:left="8340" w:right="0"/>
        <w:jc w:val="both"/>
        <w:textAlignment w:val="baseline"/>
        <w:rPr>
          <w:sz w:val="96"/>
        </w:rPr>
      </w:pPr>
      <w:bookmarkStart w:name="" w:id="2032"/>
      <w:r>
        <w:rPr>
          <w:rFonts w:ascii="TimesNewRoman" w:hAnsi="TimesNewRoman" w:cs="TimesNewRoman" w:eastAsia="TimesNewRoman"/>
          <w:sz w:val="96"/>
          <w:spacing w:val="0"/>
          <w:color w:val="000000"/>
          <w:b w:val="off"/>
          <w:i w:val="off"/>
        </w:rPr>
        <w:t>符号意向</w:t>
      </w:r>
      <w:r>
        <mc:AlternateContent>
          <mc:Choice Requires="wps">
            <w:drawing>
              <wp:anchor allowOverlap="true" layoutInCell="true" locked="false" simplePos="false" behindDoc="false" relativeHeight="251659264" distL="0" distR="0" distT="0" distB="0">
                <wp:simplePos x="0" y="0"/>
                <wp:positionH relativeFrom="page">
                  <wp:posOffset>1854200</wp:posOffset>
                </wp:positionH>
                <wp:positionV relativeFrom="paragraph">
                  <wp:posOffset>-215900</wp:posOffset>
                </wp:positionV>
                <wp:extent cx="1041400" cy="596900"/>
                <wp:wrapNone/>
                <wp:docPr id="167" name="文本框 167"/>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033"/>
                            <w:r>
                              <w:rPr>
                                <w:rFonts w:ascii="TimesNewRoman" w:hAnsi="TimesNewRoman" w:cs="TimesNewRoman" w:eastAsia="TimesNewRoman"/>
                                <w:sz w:val="63"/>
                                <w:spacing w:val="0"/>
                                <w:color w:val="000000"/>
                                <w:b w:val="off"/>
                                <w:i w:val="off"/>
                              </w:rPr>
                              <w:t>B₂60</w:t>
                            </w:r>
                            <w:bookmarkEnd w:id="2033"/>
                          </w:p>
                        </w:txbxContent>
                      </wps:txbx>
                      <wps:bodyPr wrap="square" lIns="0" rIns="0" tIns="0" bIns="0" vert="horz" anchor="t">
                        <a:noAutofit/>
                      </wps:bodyPr>
                    </wps:wsp>
                  </a:graphicData>
                </a:graphic>
              </wp:anchor>
            </w:drawing>
          </mc:Choice>
          <mc:Fallback>
            <w:pict>
              <v:shape type="#_x0000_t202" filled="f" stroked="f" style="margin-left:146pt;margin-top:-17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034"/>
                      <w:r>
                        <w:rPr>
                          <w:rFonts w:ascii="TimesNewRoman" w:hAnsi="TimesNewRoman" w:cs="TimesNewRoman" w:eastAsia="TimesNewRoman"/>
                          <w:sz w:val="63"/>
                          <w:spacing w:val="0"/>
                          <w:color w:val="000000"/>
                          <w:b w:val="off"/>
                          <w:i w:val="off"/>
                        </w:rPr>
                        <w:t>B₂60</w:t>
                      </w:r>
                      <w:bookmarkEnd w:id="2034"/>
                    </w:p>
                  </w:txbxContent>
                </v:textbox>
              </v:shape>
            </w:pict>
          </mc:Fallback>
        </mc:AlternateContent>
      </w:r>
      <w:bookmarkEnd w:id="2032"/>
    </w:p>
    <w:p>
      <w:pPr>
        <w:pageBreakBefore w:val="off"/>
        <w:tabs/>
        <w:wordWrap w:val="off"/>
        <w:spacing w:before="580" w:after="0" w:line="940" w:lineRule="atLeast"/>
        <w:ind w:left="1720" w:right="20" w:firstLine="1100"/>
        <w:jc w:val="both"/>
        <w:textAlignment w:val="baseline"/>
        <w:rPr>
          <w:sz w:val="55"/>
        </w:rPr>
      </w:pPr>
      <w:bookmarkStart w:name="" w:id="2035"/>
      <w:r>
        <w:rPr>
          <w:rFonts w:ascii="宋体" w:hAnsi="宋体" w:cs="宋体" w:eastAsia="宋体"/>
          <w:sz w:val="55"/>
          <w:spacing w:val="0"/>
          <w:color w:val="000000"/>
          <w:b w:val="off"/>
          <w:i w:val="off"/>
        </w:rPr>
        <w:t>在以上的考察中我们将某些直观行为的组元作为符号意向</w:t>
      </w:r>
      <w:r>
        <w:rPr>
          <w:rFonts w:ascii="宋体" w:hAnsi="宋体" w:cs="宋体" w:eastAsia="宋体"/>
          <w:sz w:val="55"/>
          <w:spacing w:val="0"/>
          <w:color w:val="000000"/>
          <w:b w:val="off"/>
          <w:i w:val="off"/>
        </w:rPr>
        <w:t>来使用。但在至此为止的整个研究系列中，我们始终将符号行</w:t>
      </w:r>
      <w:r>
        <w:rPr>
          <w:rFonts w:ascii="宋体" w:hAnsi="宋体" w:cs="宋体" w:eastAsia="宋体"/>
          <w:sz w:val="55"/>
          <w:spacing w:val="0"/>
          <w:color w:val="000000"/>
          <w:b w:val="off"/>
          <w:i w:val="off"/>
        </w:rPr>
        <w:t>为看作是意指的行为，看作是在表达中的意义给予要素。符号</w:t>
      </w:r>
      <w:r>
        <w:rPr>
          <w:rFonts w:ascii="宋体" w:hAnsi="宋体" w:cs="宋体" w:eastAsia="宋体"/>
          <w:sz w:val="55"/>
          <w:spacing w:val="0"/>
          <w:color w:val="000000"/>
          <w:b w:val="off"/>
          <w:i w:val="off"/>
        </w:rPr>
        <w:t>行为与符号意向对于我们来说是同义的语词。因此，现在应当</w:t>
      </w:r>
      <w:r>
        <w:rPr>
          <w:rFonts w:ascii="宋体" w:hAnsi="宋体" w:cs="宋体" w:eastAsia="宋体"/>
          <w:sz w:val="55"/>
          <w:spacing w:val="0"/>
          <w:color w:val="000000"/>
          <w:b w:val="off"/>
          <w:i w:val="off"/>
        </w:rPr>
        <w:t>思考一个问题：一些行为通常只是在意指的功能之中为我们所</w:t>
      </w:r>
      <w:r>
        <w:rPr>
          <w:rFonts w:ascii="宋体" w:hAnsi="宋体" w:cs="宋体" w:eastAsia="宋体"/>
          <w:sz w:val="55"/>
          <w:spacing w:val="0"/>
          <w:color w:val="000000"/>
          <w:b w:val="off"/>
          <w:i w:val="off"/>
        </w:rPr>
        <w:t>发现，那么这些行为或本质同类的行为难道就不能在这种功能</w:t>
      </w:r>
      <w:r>
        <w:rPr>
          <w:rFonts w:ascii="宋体" w:hAnsi="宋体" w:cs="宋体" w:eastAsia="宋体"/>
          <w:sz w:val="55"/>
          <w:spacing w:val="0"/>
          <w:color w:val="000000"/>
          <w:b w:val="off"/>
          <w:i w:val="off"/>
        </w:rPr>
        <w:t>之外、在摆脱所有表达的情况下出现吗？</w:t>
      </w:r>
      <w:bookmarkEnd w:id="2035"/>
    </w:p>
    <w:p>
      <w:pPr>
        <w:pageBreakBefore w:val="off"/>
        <w:tabs/>
        <w:wordWrap w:val="off"/>
        <w:spacing w:before="0" w:after="0" w:line="940" w:lineRule="atLeast"/>
        <w:ind w:left="1720" w:right="0" w:firstLine="1100"/>
        <w:jc w:val="both"/>
        <w:textAlignment w:val="baseline"/>
        <w:rPr>
          <w:sz w:val="55"/>
        </w:rPr>
      </w:pPr>
      <w:bookmarkStart w:name="" w:id="2036"/>
      <w:r>
        <w:rPr>
          <w:rFonts w:ascii="宋体" w:hAnsi="宋体" w:cs="宋体" w:eastAsia="宋体"/>
          <w:sz w:val="55"/>
          <w:spacing w:val="0"/>
          <w:color w:val="000000"/>
          <w:b w:val="off"/>
          <w:i w:val="off"/>
        </w:rPr>
        <w:t>某些无语词认识的情况已经表明，对此问题的回答应当是</w:t>
      </w:r>
      <w:r>
        <w:rPr>
          <w:rFonts w:ascii="宋体" w:hAnsi="宋体" w:cs="宋体" w:eastAsia="宋体"/>
          <w:sz w:val="55"/>
          <w:spacing w:val="0"/>
          <w:color w:val="000000"/>
          <w:b w:val="off"/>
          <w:i w:val="off"/>
        </w:rPr>
        <w:t>肯定的。这些无语词认识的情况完全具有动词认识〈verbalen</w:t>
      </w:r>
      <w:bookmarkEnd w:id="2036"/>
    </w:p>
    <w:p>
      <w:r>
        <w:t/>
      </w:r>
    </w:p>
    <w:p>
      <w:pPr>
        <w:sectPr>
          <w:footerReference r:id="rId170"/>
          <w:headerReference r:id="rId171" w:type="default"/>
          <w:type w:val="nextPage"/>
          <w:pgSz w:w="22520" w:h="31680"/>
          <w:pgMar w:left="2820" w:top="2280" w:right="2820" w:bottom="2280" w:header="1980" w:footer="1980"/>
          <w:cols w:num="1"/>
        </w:sectPr>
      </w:pPr>
    </w:p>
    <w:p>
      <w:pPr>
        <w:pageBreakBefore w:val="off"/>
        <w:tabs>
          <w:tab w:pos="14780" w:val="left" w:leader="none"/>
        </w:tabs>
        <w:wordWrap w:val="off"/>
        <w:spacing w:before="0" w:after="0" w:line="480" w:lineRule="atLeast"/>
        <w:ind w:left="960" w:right="0"/>
        <w:jc w:val="both"/>
        <w:textAlignment w:val="baseline"/>
        <w:rPr>
          <w:sz w:val="35"/>
        </w:rPr>
      </w:pPr>
      <w:bookmarkStart w:name="" w:id="2037"/>
      <w:r>
        <w:rPr>
          <w:rFonts w:ascii="宋体" w:hAnsi="宋体" w:cs="宋体" w:eastAsia="宋体"/>
          <w:sz w:val="35"/>
          <w:spacing w:val="0"/>
          <w:color w:val="000000"/>
          <w:b w:val="off"/>
          <w:i w:val="off"/>
        </w:rPr>
        <w:t>第二章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对客体化意向以及它们通过充实综合的区别而形成的本质变种的间接特征描述</w:t>
      </w:r>
      <w:r>
        <w:t xml:space="preserve">	</w:t>
      </w:r>
      <w:r>
        <w:rPr>
          <w:rFonts w:ascii="楷体" w:hAnsi="楷体" w:cs="楷体" w:eastAsia="楷体"/>
          <w:sz w:val="35"/>
          <w:spacing w:val="0"/>
          <w:color w:val="000000"/>
          <w:b w:val="off"/>
          <w:i w:val="off"/>
        </w:rPr>
        <w:t>065</w:t>
      </w:r>
      <w:bookmarkEnd w:id="2037"/>
    </w:p>
    <w:p>
      <w:pPr>
        <w:pageBreakBefore w:val="off"/>
        <w:tabs/>
        <w:wordWrap w:val="off"/>
        <w:spacing w:before="0" w:after="0" w:line="920" w:lineRule="exact"/>
        <w:ind w:left="0" w:right="0"/>
        <w:jc w:val="both"/>
        <w:textAlignment w:val="baseline"/>
        <w:rPr>
          <w:sz w:val="54"/>
        </w:rPr>
      </w:pPr>
      <w:bookmarkStart w:name="" w:id="2038"/>
      <w:r>
        <w:rPr>
          <w:rFonts w:ascii="宋体" w:hAnsi="宋体" w:cs="宋体" w:eastAsia="宋体"/>
          <w:sz w:val="54"/>
          <w:spacing w:val="0"/>
          <w:color w:val="000000"/>
          <w:b w:val="off"/>
          <w:i w:val="off"/>
        </w:rPr>
        <w:t/>
      </w:r>
      <w:bookmarkEnd w:id="2038"/>
    </w:p>
    <w:p>
      <w:pPr>
        <w:pageBreakBefore w:val="off"/>
        <w:tabs/>
        <w:wordWrap w:val="off"/>
        <w:spacing w:before="0" w:after="0" w:line="900" w:lineRule="atLeast"/>
        <w:ind w:left="700" w:right="0"/>
        <w:jc w:val="both"/>
        <w:textAlignment w:val="baseline"/>
        <w:rPr>
          <w:sz w:val="54"/>
        </w:rPr>
      </w:pPr>
      <w:bookmarkStart w:name="" w:id="2039"/>
      <w:r>
        <w:rPr>
          <w:rFonts w:ascii="宋体" w:hAnsi="宋体" w:cs="宋体" w:eastAsia="宋体"/>
          <w:sz w:val="54"/>
          <w:spacing w:val="0"/>
          <w:color w:val="000000"/>
          <w:b w:val="off"/>
          <w:i w:val="off"/>
        </w:rPr>
        <w:t>Erkennens〉的特征，而与此同时，语词在其意义-符号内容方面</w:t>
      </w:r>
      <w:r>
        <w:rPr>
          <w:rFonts w:ascii="宋体" w:hAnsi="宋体" w:cs="宋体" w:eastAsia="宋体"/>
          <w:sz w:val="54"/>
          <w:spacing w:val="0"/>
          <w:color w:val="000000"/>
          <w:b w:val="off"/>
          <w:i w:val="off"/>
        </w:rPr>
        <w:t>还根本未被现时化。例如，在语词还没有立即出现或根本不出</w:t>
      </w:r>
      <w:r>
        <w:rPr>
          <w:rFonts w:ascii="宋体" w:hAnsi="宋体" w:cs="宋体" w:eastAsia="宋体"/>
          <w:sz w:val="54"/>
          <w:spacing w:val="0"/>
          <w:color w:val="000000"/>
          <w:b w:val="off"/>
          <w:i w:val="off"/>
        </w:rPr>
        <w:t>现的情况下，我们将一个对象认识为古代罗马的路标，将它的沟</w:t>
      </w:r>
      <w:r>
        <w:rPr>
          <w:rFonts w:ascii="宋体" w:hAnsi="宋体" w:cs="宋体" w:eastAsia="宋体"/>
          <w:sz w:val="54"/>
          <w:spacing w:val="0"/>
          <w:color w:val="000000"/>
          <w:b w:val="off"/>
          <w:i w:val="off"/>
        </w:rPr>
        <w:t>纹认识为风蚀了的碑文；我们将一个工具认识为螺旋钻，但我们</w:t>
      </w:r>
      <w:r>
        <w:rPr>
          <w:rFonts w:ascii="宋体" w:hAnsi="宋体" w:cs="宋体" w:eastAsia="宋体"/>
          <w:sz w:val="54"/>
          <w:spacing w:val="0"/>
          <w:color w:val="000000"/>
          <w:b w:val="off"/>
          <w:i w:val="off"/>
        </w:rPr>
        <w:t>根本想不起这个语词；如此等等。从发生上说，通过当下的直观</w:t>
      </w:r>
      <w:r>
        <w:rPr>
          <w:rFonts w:ascii="宋体" w:hAnsi="宋体" w:cs="宋体" w:eastAsia="宋体"/>
          <w:sz w:val="54"/>
          <w:spacing w:val="0"/>
          <w:color w:val="000000"/>
          <w:b w:val="off"/>
          <w:i w:val="off"/>
        </w:rPr>
        <w:t>而在心境上〈dispositionell〉引起一个朝向这个意指性表达的联</w:t>
      </w:r>
      <w:r>
        <w:rPr>
          <w:rFonts w:ascii="宋体" w:hAnsi="宋体" w:cs="宋体" w:eastAsia="宋体"/>
          <w:sz w:val="54"/>
          <w:spacing w:val="0"/>
          <w:color w:val="000000"/>
          <w:b w:val="off"/>
          <w:i w:val="off"/>
        </w:rPr>
        <w:t>想；但这个表达的单纯含义组元已经被现时化，它们如今在相反</w:t>
      </w:r>
      <w:r>
        <w:rPr>
          <w:rFonts w:ascii="宋体" w:hAnsi="宋体" w:cs="宋体" w:eastAsia="宋体"/>
          <w:sz w:val="54"/>
          <w:spacing w:val="0"/>
          <w:color w:val="000000"/>
          <w:b w:val="off"/>
          <w:i w:val="off"/>
        </w:rPr>
        <w:t>的方向上回射到引发性的直观之中，并且是带着已充实的意向</w:t>
      </w:r>
      <w:r>
        <w:rPr>
          <w:rFonts w:ascii="宋体" w:hAnsi="宋体" w:cs="宋体" w:eastAsia="宋体"/>
          <w:sz w:val="54"/>
          <w:spacing w:val="0"/>
          <w:color w:val="000000"/>
          <w:b w:val="off"/>
          <w:i w:val="off"/>
        </w:rPr>
        <w:t>特征流渡到直观之中。这些无语词认识的情况因而无非就是含</w:t>
      </w:r>
      <w:r>
        <w:rPr>
          <w:rFonts w:ascii="宋体" w:hAnsi="宋体" w:cs="宋体" w:eastAsia="宋体"/>
          <w:sz w:val="54"/>
          <w:spacing w:val="0"/>
          <w:color w:val="000000"/>
          <w:b w:val="off"/>
          <w:i w:val="off"/>
        </w:rPr>
        <w:t>义意向的充实，只是这里的含义意向在现象学上已经摆脱了其</w:t>
      </w:r>
      <w:r>
        <w:rPr>
          <w:rFonts w:ascii="宋体" w:hAnsi="宋体" w:cs="宋体" w:eastAsia="宋体"/>
          <w:sz w:val="54"/>
          <w:spacing w:val="0"/>
          <w:color w:val="000000"/>
          <w:b w:val="off"/>
          <w:i w:val="off"/>
        </w:rPr>
        <w:t>他从属于它们的符号内容。对通常的科学思考之联系的反思也</w:t>
      </w:r>
      <w:r>
        <w:rPr>
          <w:rFonts w:ascii="宋体" w:hAnsi="宋体" w:cs="宋体" w:eastAsia="宋体"/>
          <w:sz w:val="54"/>
          <w:spacing w:val="0"/>
          <w:color w:val="000000"/>
          <w:b w:val="off"/>
          <w:i w:val="off"/>
        </w:rPr>
        <w:t>提供了这样一类例子。在这里可以注意到，向前涌进着的思想</w:t>
      </w:r>
      <w:r>
        <w:rPr>
          <w:rFonts w:ascii="宋体" w:hAnsi="宋体" w:cs="宋体" w:eastAsia="宋体"/>
          <w:sz w:val="54"/>
          <w:spacing w:val="0"/>
          <w:color w:val="000000"/>
          <w:b w:val="off"/>
          <w:i w:val="off"/>
        </w:rPr>
        <w:t>序列有相当大的一部分并不束缚在那些从属于它们的语词上，</w:t>
      </w:r>
      <w:r>
        <w:rPr>
          <w:rFonts w:ascii="宋体" w:hAnsi="宋体" w:cs="宋体" w:eastAsia="宋体"/>
          <w:sz w:val="54"/>
          <w:spacing w:val="0"/>
          <w:color w:val="000000"/>
          <w:b w:val="off"/>
          <w:i w:val="off"/>
        </w:rPr>
        <w:t>而是通过直观图像的流动或通过它们本己的联想交结而被</w:t>
      </w:r>
      <w:r>
        <w:rPr>
          <w:rFonts w:ascii="宋体" w:hAnsi="宋体" w:cs="宋体" w:eastAsia="宋体"/>
          <w:sz w:val="54"/>
          <w:spacing w:val="0"/>
          <w:color w:val="000000"/>
          <w:b w:val="off"/>
          <w:i w:val="off"/>
        </w:rPr>
        <w:t>引发。</w:t>
      </w:r>
      <w:bookmarkEnd w:id="2039"/>
    </w:p>
    <w:p>
      <w:pPr>
        <w:pageBreakBefore w:val="off"/>
        <w:tabs/>
        <w:wordWrap w:val="off"/>
        <w:spacing w:before="0" w:after="0" w:line="900" w:lineRule="atLeast"/>
        <w:ind w:left="700" w:right="0" w:firstLine="1140"/>
        <w:jc w:val="both"/>
        <w:textAlignment w:val="baseline"/>
        <w:rPr>
          <w:sz w:val="54"/>
        </w:rPr>
      </w:pPr>
      <w:bookmarkStart w:name="" w:id="2040"/>
      <w:r>
        <w:rPr>
          <w:rFonts w:ascii="宋体" w:hAnsi="宋体" w:cs="宋体" w:eastAsia="宋体"/>
          <w:sz w:val="54"/>
          <w:spacing w:val="0"/>
          <w:color w:val="000000"/>
          <w:b w:val="off"/>
          <w:i w:val="off"/>
        </w:rPr>
        <w:t>与此相关的还有，表达性的说已经远远地超出了那些为了</w:t>
      </w:r>
      <w:r>
        <w:rPr>
          <w:rFonts w:ascii="宋体" w:hAnsi="宋体" w:cs="宋体" w:eastAsia="宋体"/>
          <w:sz w:val="54"/>
          <w:spacing w:val="0"/>
          <w:color w:val="000000"/>
          <w:b w:val="off"/>
          <w:i w:val="off"/>
        </w:rPr>
        <w:t>认识性表达的真实合适性之目的而必须直观被给予的东西。任</w:t>
      </w:r>
      <w:r>
        <w:rPr>
          <w:rFonts w:ascii="宋体" w:hAnsi="宋体" w:cs="宋体" w:eastAsia="宋体"/>
          <w:sz w:val="54"/>
          <w:spacing w:val="0"/>
          <w:color w:val="000000"/>
          <w:b w:val="off"/>
          <w:i w:val="off"/>
        </w:rPr>
        <w:t>何人都不会怀疑，这一点也部分地导致了下列情况的产生，即：</w:t>
      </w:r>
      <w:r>
        <w:rPr>
          <w:rFonts w:ascii="宋体" w:hAnsi="宋体" w:cs="宋体" w:eastAsia="宋体"/>
          <w:sz w:val="54"/>
          <w:spacing w:val="0"/>
          <w:color w:val="000000"/>
          <w:b w:val="off"/>
          <w:i w:val="off"/>
        </w:rPr>
        <w:t>语词图像特别容易通过被给予的直观而被再造，然后它们所引</w:t>
      </w:r>
      <w:r>
        <w:rPr>
          <w:rFonts w:ascii="宋体" w:hAnsi="宋体" w:cs="宋体" w:eastAsia="宋体"/>
          <w:sz w:val="54"/>
          <w:spacing w:val="0"/>
          <w:color w:val="000000"/>
          <w:b w:val="off"/>
          <w:i w:val="off"/>
        </w:rPr>
        <w:t>来的是象征性的思想，但却不是与这些思想相符合的直观。但</w:t>
      </w:r>
      <w:r>
        <w:rPr>
          <w:rFonts w:ascii="宋体" w:hAnsi="宋体" w:cs="宋体" w:eastAsia="宋体"/>
          <w:sz w:val="54"/>
          <w:spacing w:val="0"/>
          <w:color w:val="000000"/>
          <w:b w:val="off"/>
          <w:i w:val="off"/>
        </w:rPr>
        <w:t>反过来也需要注意：对语词图像的再造常常是相当落后地跟随</w:t>
      </w:r>
      <w:r>
        <w:rPr>
          <w:rFonts w:ascii="宋体" w:hAnsi="宋体" w:cs="宋体" w:eastAsia="宋体"/>
          <w:sz w:val="54"/>
          <w:spacing w:val="0"/>
          <w:color w:val="000000"/>
          <w:b w:val="off"/>
          <w:i w:val="off"/>
        </w:rPr>
        <w:t>在那些被各直观引发的思想序列后面。无数不相即的表达以这</w:t>
      </w:r>
      <w:r>
        <w:rPr>
          <w:rFonts w:ascii="宋体" w:hAnsi="宋体" w:cs="宋体" w:eastAsia="宋体"/>
          <w:sz w:val="54"/>
          <w:spacing w:val="0"/>
          <w:color w:val="000000"/>
          <w:b w:val="off"/>
          <w:i w:val="off"/>
        </w:rPr>
        <w:t>种或那种方式得以成立，它们并不以素朴的方式符合于现时存</w:t>
      </w:r>
      <w:r>
        <w:rPr>
          <w:rFonts w:ascii="宋体" w:hAnsi="宋体" w:cs="宋体" w:eastAsia="宋体"/>
          <w:sz w:val="54"/>
          <w:spacing w:val="0"/>
          <w:color w:val="000000"/>
          <w:b w:val="off"/>
          <w:i w:val="off"/>
        </w:rPr>
        <w:t>在的第一性直观以及真实地建立在这些直观上的综合构形，而</w:t>
      </w:r>
      <w:r>
        <w:rPr>
          <w:rFonts w:ascii="宋体" w:hAnsi="宋体" w:cs="宋体" w:eastAsia="宋体"/>
          <w:sz w:val="54"/>
          <w:spacing w:val="0"/>
          <w:color w:val="000000"/>
          <w:b w:val="off"/>
          <w:i w:val="off"/>
        </w:rPr>
        <w:t>是远远地超越出如此被给予的东西。有许多奇特的行为混合产</w:t>
      </w:r>
      <w:r>
        <w:rPr>
          <w:rFonts w:ascii="宋体" w:hAnsi="宋体" w:cs="宋体" w:eastAsia="宋体"/>
          <w:sz w:val="54"/>
          <w:spacing w:val="0"/>
          <w:color w:val="000000"/>
          <w:b w:val="off"/>
          <w:i w:val="off"/>
        </w:rPr>
        <w:t>生出来。真正被认识的对象仅仅是那些在现时的直观基础上被</w:t>
      </w:r>
      <w:r>
        <w:rPr>
          <w:rFonts w:ascii="宋体" w:hAnsi="宋体" w:cs="宋体" w:eastAsia="宋体"/>
          <w:sz w:val="54"/>
          <w:spacing w:val="0"/>
          <w:color w:val="000000"/>
          <w:b w:val="off"/>
          <w:i w:val="off"/>
        </w:rPr>
        <w:t>给予的对象；但由于意向的统一伸展得很远，因此对象似乎也被</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647700</wp:posOffset>
                </wp:positionV>
                <wp:extent cx="901700" cy="533400"/>
                <wp:wrapNone/>
                <wp:docPr id="168" name="文本框 168"/>
                <a:graphic xmlns:a="http://schemas.openxmlformats.org/drawingml/2006/main">
                  <a:graphicData uri="http://schemas.microsoft.com/office/word/2010/wordprocessingShape">
                    <wps:wsp>
                      <wps:cNvSpPr txBox="true"/>
                      <wps:spPr>
                        <a:xfrm>
                          <a:off x="0" y="0"/>
                          <a:ext cx="901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041"/>
                            <w:r>
                              <w:rPr>
                                <w:rFonts w:ascii="黑体" w:hAnsi="黑体" w:cs="黑体" w:eastAsia="黑体"/>
                                <w:sz w:val="56"/>
                                <w:spacing w:val="0"/>
                                <w:color w:val="000000"/>
                                <w:b w:val="off"/>
                                <w:i w:val="off"/>
                              </w:rPr>
                              <w:t>B₂61</w:t>
                            </w:r>
                            <w:bookmarkEnd w:id="2041"/>
                          </w:p>
                        </w:txbxContent>
                      </wps:txbx>
                      <wps:bodyPr wrap="square" lIns="0" rIns="0" tIns="0" bIns="0" vert="horz" anchor="t">
                        <a:noAutofit/>
                      </wps:bodyPr>
                    </wps:wsp>
                  </a:graphicData>
                </a:graphic>
              </wp:anchor>
            </w:drawing>
          </mc:Choice>
          <mc:Fallback>
            <w:pict>
              <v:shape type="#_x0000_t202" filled="f" stroked="f" style="margin-left:977pt;margin-top:51pt;width:7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042"/>
                      <w:r>
                        <w:rPr>
                          <w:rFonts w:ascii="黑体" w:hAnsi="黑体" w:cs="黑体" w:eastAsia="黑体"/>
                          <w:sz w:val="56"/>
                          <w:spacing w:val="0"/>
                          <w:color w:val="000000"/>
                          <w:b w:val="off"/>
                          <w:i w:val="off"/>
                        </w:rPr>
                        <w:t>B₂61</w:t>
                      </w:r>
                      <w:bookmarkEnd w:id="20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76200</wp:posOffset>
                </wp:positionV>
                <wp:extent cx="1117600" cy="533400"/>
                <wp:wrapNone/>
                <wp:docPr id="169" name="文本框 169"/>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043"/>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533</w:t>
                            </w:r>
                            <w:bookmarkEnd w:id="2043"/>
                          </w:p>
                        </w:txbxContent>
                      </wps:txbx>
                      <wps:bodyPr wrap="square" lIns="0" rIns="0" tIns="0" bIns="0" vert="horz" anchor="t">
                        <a:noAutofit/>
                      </wps:bodyPr>
                    </wps:wsp>
                  </a:graphicData>
                </a:graphic>
              </wp:anchor>
            </w:drawing>
          </mc:Choice>
          <mc:Fallback>
            <w:pict>
              <v:shape type="#_x0000_t202" filled="f" stroked="f" style="margin-left:980pt;margin-top:6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044"/>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533</w:t>
                      </w:r>
                      <w:bookmarkEnd w:id="2044"/>
                    </w:p>
                  </w:txbxContent>
                </v:textbox>
              </v:shape>
            </w:pict>
          </mc:Fallback>
        </mc:AlternateContent>
      </w:r>
      <w:bookmarkEnd w:id="2040"/>
    </w:p>
    <w:p>
      <w:r>
        <w:t/>
      </w:r>
    </w:p>
    <w:p>
      <w:pPr>
        <w:sectPr>
          <w:footerReference r:id="rId172"/>
          <w:headerReference r:id="rId173" w:type="default"/>
          <w:type w:val="nextPage"/>
          <w:pgSz w:w="22520" w:h="31680"/>
          <w:pgMar w:left="3320" w:top="2280" w:right="3320" w:bottom="2280" w:header="1980" w:footer="1980"/>
          <w:cols w:num="1"/>
        </w:sectPr>
      </w:pPr>
    </w:p>
    <w:p>
      <w:pPr>
        <w:pageBreakBefore w:val="off"/>
        <w:tabs>
          <w:tab w:pos="3180" w:val="left" w:leader="none"/>
        </w:tabs>
        <w:wordWrap w:val="off"/>
        <w:spacing w:before="0" w:after="0" w:line="560" w:lineRule="atLeast"/>
        <w:ind w:left="1540" w:right="0"/>
        <w:jc w:val="both"/>
        <w:textAlignment w:val="baseline"/>
        <w:rPr>
          <w:sz w:val="41"/>
        </w:rPr>
      </w:pPr>
      <w:bookmarkStart w:name="" w:id="2045"/>
      <w:r>
        <w:rPr>
          <w:rFonts w:ascii="楷体" w:hAnsi="楷体" w:cs="楷体" w:eastAsia="楷体"/>
          <w:sz w:val="41"/>
          <w:spacing w:val="0"/>
          <w:color w:val="000000"/>
          <w:b w:val="off"/>
          <w:i w:val="off"/>
        </w:rPr>
        <w:t>066</w:t>
      </w:r>
      <w:r>
        <w:t xml:space="preserve">	</w:t>
      </w:r>
      <w:r>
        <w:rPr>
          <w:rFonts w:ascii="黑体" w:hAnsi="黑体" w:cs="黑体" w:eastAsia="黑体"/>
          <w:sz w:val="41"/>
          <w:spacing w:val="0"/>
          <w:color w:val="000000"/>
          <w:b w:val="off"/>
          <w:i w:val="off"/>
        </w:rPr>
        <w:t>逻辑研究(第二卷第二部分)</w:t>
      </w:r>
      <w:bookmarkEnd w:id="2045"/>
    </w:p>
    <w:p>
      <w:pPr>
        <w:pageBreakBefore w:val="off"/>
        <w:tabs/>
        <w:wordWrap w:val="off"/>
        <w:spacing w:before="0" w:after="0" w:line="540" w:lineRule="exact"/>
        <w:ind w:left="0" w:right="0"/>
        <w:jc w:val="both"/>
        <w:textAlignment w:val="baseline"/>
        <w:rPr>
          <w:sz w:val="41"/>
        </w:rPr>
      </w:pPr>
      <w:bookmarkStart w:name="" w:id="2046"/>
      <w:r>
        <w:rPr>
          <w:rFonts w:ascii="宋体" w:hAnsi="宋体" w:cs="宋体" w:eastAsia="宋体"/>
          <w:sz w:val="41"/>
          <w:spacing w:val="0"/>
          <w:color w:val="000000"/>
          <w:b w:val="off"/>
          <w:i w:val="off"/>
        </w:rPr>
        <w:t/>
      </w:r>
      <w:bookmarkEnd w:id="2046"/>
    </w:p>
    <w:p>
      <w:pPr>
        <w:pageBreakBefore w:val="off"/>
        <w:tabs/>
        <w:wordWrap w:val="off"/>
        <w:spacing w:before="0" w:after="0" w:line="540" w:lineRule="exact"/>
        <w:ind w:left="0" w:right="0"/>
        <w:jc w:val="both"/>
        <w:textAlignment w:val="baseline"/>
        <w:rPr>
          <w:sz w:val="41"/>
        </w:rPr>
      </w:pPr>
      <w:bookmarkStart w:name="" w:id="2047"/>
      <w:r>
        <w:rPr>
          <w:rFonts w:ascii="宋体" w:hAnsi="宋体" w:cs="宋体" w:eastAsia="宋体"/>
          <w:sz w:val="41"/>
          <w:spacing w:val="0"/>
          <w:color w:val="000000"/>
          <w:b w:val="off"/>
          <w:i w:val="off"/>
        </w:rPr>
        <w:t/>
      </w:r>
      <w:bookmarkEnd w:id="2047"/>
    </w:p>
    <w:p>
      <w:pPr>
        <w:pageBreakBefore w:val="off"/>
        <w:tabs/>
        <w:wordWrap w:val="off"/>
        <w:spacing w:before="0" w:after="0" w:line="1060" w:lineRule="atLeast"/>
        <w:ind w:left="0" w:right="0" w:firstLine="1640"/>
        <w:jc w:val="both"/>
        <w:textAlignment w:val="baseline"/>
        <w:rPr>
          <w:sz w:val="49"/>
        </w:rPr>
      </w:pPr>
      <w:bookmarkStart w:name="" w:id="2048"/>
      <w:r>
        <w:rPr>
          <w:rFonts w:ascii="宋体" w:hAnsi="宋体" w:cs="宋体" w:eastAsia="宋体"/>
          <w:sz w:val="49"/>
          <w:spacing w:val="0"/>
          <w:color w:val="000000"/>
          <w:b w:val="off"/>
          <w:i w:val="off"/>
        </w:rPr>
        <w:t>认作是在总体意向中被意指的对象。认识特征在某种程度上伸</w:t>
      </w:r>
      <w:r>
        <w:rPr>
          <w:rFonts w:ascii="宋体" w:hAnsi="宋体" w:cs="宋体" w:eastAsia="宋体"/>
          <w:sz w:val="49"/>
          <w:spacing w:val="0"/>
          <w:color w:val="000000"/>
          <w:b w:val="off"/>
          <w:i w:val="off"/>
        </w:rPr>
        <w:t>展开来。所有我们例如将一个人认作是皇帝的副官，将一个手</w:t>
      </w:r>
      <w:r>
        <w:rPr>
          <w:rFonts w:ascii="宋体" w:hAnsi="宋体" w:cs="宋体" w:eastAsia="宋体"/>
          <w:sz w:val="49"/>
          <w:spacing w:val="0"/>
          <w:color w:val="000000"/>
          <w:b w:val="off"/>
          <w:i w:val="off"/>
        </w:rPr>
        <w:t>迹认作是歌德的手迹，将一个数学表达认作是卡尔达诺①公式，</w:t>
      </w:r>
      <w:r>
        <w:rPr>
          <w:rFonts w:ascii="宋体" w:hAnsi="宋体" w:cs="宋体" w:eastAsia="宋体"/>
          <w:sz w:val="49"/>
          <w:spacing w:val="0"/>
          <w:color w:val="000000"/>
          <w:b w:val="off"/>
          <w:i w:val="off"/>
        </w:rPr>
        <w:t>如此等等。认识在这里当然不符合在感知中的被给予之物，而</w:t>
      </w:r>
      <w:r>
        <w:rPr>
          <w:rFonts w:ascii="宋体" w:hAnsi="宋体" w:cs="宋体" w:eastAsia="宋体"/>
          <w:sz w:val="49"/>
          <w:spacing w:val="0"/>
          <w:color w:val="000000"/>
          <w:b w:val="off"/>
          <w:i w:val="off"/>
        </w:rPr>
        <w:t>是至多存在着与直观过程相匹配的可能性，但这些直观过程本</w:t>
      </w:r>
      <w:r>
        <w:rPr>
          <w:rFonts w:ascii="宋体" w:hAnsi="宋体" w:cs="宋体" w:eastAsia="宋体"/>
          <w:sz w:val="49"/>
          <w:spacing w:val="0"/>
          <w:color w:val="000000"/>
          <w:b w:val="off"/>
          <w:i w:val="off"/>
        </w:rPr>
        <w:t>身却根本不需要被现时化。以此方式，那些在完整的现时直观</w:t>
      </w:r>
      <w:r>
        <w:rPr>
          <w:rFonts w:ascii="宋体" w:hAnsi="宋体" w:cs="宋体" w:eastAsia="宋体"/>
          <w:sz w:val="49"/>
          <w:spacing w:val="0"/>
          <w:color w:val="000000"/>
          <w:b w:val="off"/>
          <w:i w:val="off"/>
        </w:rPr>
        <w:t>基础上完全不可能、而且由于自身设定了不相容之物而先天不</w:t>
      </w:r>
      <w:r>
        <w:rPr>
          <w:rFonts w:ascii="宋体" w:hAnsi="宋体" w:cs="宋体" w:eastAsia="宋体"/>
          <w:sz w:val="49"/>
          <w:spacing w:val="0"/>
          <w:color w:val="000000"/>
          <w:b w:val="off"/>
          <w:i w:val="off"/>
        </w:rPr>
        <w:t>可能的认识和认识序列，在局部直观的基础上却是可能的。虚</w:t>
      </w:r>
      <w:r>
        <w:rPr>
          <w:rFonts w:ascii="宋体" w:hAnsi="宋体" w:cs="宋体" w:eastAsia="宋体"/>
          <w:sz w:val="49"/>
          <w:spacing w:val="0"/>
          <w:color w:val="000000"/>
          <w:b w:val="off"/>
          <w:i w:val="off"/>
        </w:rPr>
        <w:t>假的、甚至悖谬的认识存在着，而且还大量地存在着。但“实际</w:t>
      </w:r>
      <w:r>
        <w:rPr>
          <w:rFonts w:ascii="宋体" w:hAnsi="宋体" w:cs="宋体" w:eastAsia="宋体"/>
          <w:sz w:val="49"/>
          <w:spacing w:val="0"/>
          <w:color w:val="000000"/>
          <w:b w:val="off"/>
          <w:i w:val="off"/>
        </w:rPr>
        <w:t>上”它们并不是认识————即不是有逻辑价值的、完善的认识，不</w:t>
      </w:r>
      <w:r>
        <w:rPr>
          <w:rFonts w:ascii="宋体" w:hAnsi="宋体" w:cs="宋体" w:eastAsia="宋体"/>
          <w:sz w:val="49"/>
          <w:spacing w:val="0"/>
          <w:color w:val="000000"/>
          <w:b w:val="on"/>
          <w:i w:val="off"/>
        </w:rPr>
        <w:t>是确切意</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义上的认识。但这样我们便预先接触到了以后要做的</w:t>
      </w:r>
      <w:r>
        <w:rPr>
          <w:rFonts w:ascii="宋体" w:hAnsi="宋体" w:cs="宋体" w:eastAsia="宋体"/>
          <w:sz w:val="49"/>
          <w:spacing w:val="0"/>
          <w:color w:val="000000"/>
          <w:b w:val="on"/>
          <w:i w:val="off"/>
        </w:rPr>
        <w:t>一些考虑</w:t>
      </w:r>
      <w:r>
        <w:rPr>
          <w:rFonts w:ascii="宋体" w:hAnsi="宋体" w:cs="宋体" w:eastAsia="宋体"/>
          <w:sz w:val="49"/>
          <w:spacing w:val="0"/>
          <w:color w:val="000000"/>
          <w:b w:val="off"/>
          <w:i w:val="off"/>
        </w:rPr>
        <w:t>。因为这里所涉及的认识阶段序列以及那些为它们划</w:t>
      </w:r>
      <w:r>
        <w:rPr>
          <w:rFonts w:ascii="宋体" w:hAnsi="宋体" w:cs="宋体" w:eastAsia="宋体"/>
          <w:sz w:val="49"/>
          <w:spacing w:val="0"/>
          <w:color w:val="000000"/>
          <w:b w:val="off"/>
          <w:i w:val="off"/>
        </w:rPr>
        <w:t>界的理想还没有得到澄清。</w:t>
      </w:r>
      <w:bookmarkEnd w:id="2048"/>
    </w:p>
    <w:p>
      <w:pPr>
        <w:pageBreakBefore w:val="off"/>
        <w:tabs/>
        <w:wordWrap w:val="off"/>
        <w:spacing w:before="0" w:after="0" w:line="1060" w:lineRule="atLeast"/>
        <w:ind w:left="1660" w:right="140" w:firstLine="1080"/>
        <w:jc w:val="both"/>
        <w:textAlignment w:val="baseline"/>
        <w:rPr>
          <w:sz w:val="49"/>
        </w:rPr>
      </w:pPr>
      <w:bookmarkStart w:name="" w:id="2049"/>
      <w:r>
        <w:rPr>
          <w:rFonts w:ascii="宋体" w:hAnsi="宋体" w:cs="宋体" w:eastAsia="宋体"/>
          <w:sz w:val="49"/>
          <w:spacing w:val="0"/>
          <w:color w:val="000000"/>
          <w:b w:val="off"/>
          <w:i w:val="off"/>
        </w:rPr>
        <w:t>我们至此为止所涉及的是那些时而在含义功能内、时而在</w:t>
      </w:r>
      <w:r>
        <w:rPr>
          <w:rFonts w:ascii="宋体" w:hAnsi="宋体" w:cs="宋体" w:eastAsia="宋体"/>
          <w:sz w:val="49"/>
          <w:spacing w:val="0"/>
          <w:color w:val="000000"/>
          <w:b w:val="off"/>
          <w:i w:val="off"/>
        </w:rPr>
        <w:t>含义功能外出现的符号意向。但是，无数的符号意向不具有任</w:t>
      </w:r>
      <w:r>
        <w:rPr>
          <w:rFonts w:ascii="宋体" w:hAnsi="宋体" w:cs="宋体" w:eastAsia="宋体"/>
          <w:sz w:val="49"/>
          <w:spacing w:val="0"/>
          <w:color w:val="000000"/>
          <w:b w:val="off"/>
          <w:i w:val="off"/>
        </w:rPr>
        <w:t>何与表达的联系，无论是固定的联系，还是临时的联系，而它们</w:t>
      </w:r>
      <w:r>
        <w:rPr>
          <w:rFonts w:ascii="宋体" w:hAnsi="宋体" w:cs="宋体" w:eastAsia="宋体"/>
          <w:sz w:val="49"/>
          <w:spacing w:val="0"/>
          <w:color w:val="000000"/>
          <w:b w:val="off"/>
          <w:i w:val="off"/>
        </w:rPr>
        <w:t>根据其本质特征却与含义意向同属于一个种类。我在这里提醒</w:t>
      </w:r>
      <w:r>
        <w:rPr>
          <w:rFonts w:ascii="宋体" w:hAnsi="宋体" w:cs="宋体" w:eastAsia="宋体"/>
          <w:sz w:val="49"/>
          <w:spacing w:val="0"/>
          <w:color w:val="000000"/>
          <w:b w:val="off"/>
          <w:i w:val="off"/>
        </w:rPr>
        <w:t>大家注意一个曲调或一个为我们所熟悉的其他事件的感知过程</w:t>
      </w:r>
      <w:r>
        <w:rPr>
          <w:rFonts w:ascii="宋体" w:hAnsi="宋体" w:cs="宋体" w:eastAsia="宋体"/>
          <w:sz w:val="49"/>
          <w:spacing w:val="0"/>
          <w:color w:val="000000"/>
          <w:b w:val="off"/>
          <w:i w:val="off"/>
        </w:rPr>
        <w:t>或想像过程，并且注意在这里出现的(确定的或不确定的)意向</w:t>
      </w:r>
      <w:r>
        <w:rPr>
          <w:rFonts w:ascii="宋体" w:hAnsi="宋体" w:cs="宋体" w:eastAsia="宋体"/>
          <w:sz w:val="49"/>
          <w:spacing w:val="0"/>
          <w:color w:val="000000"/>
          <w:b w:val="off"/>
          <w:i w:val="off"/>
        </w:rPr>
        <w:t>或充实。同样也要提醒大家注意那些处在其现象共存之中的各</w:t>
      </w:r>
      <w:r>
        <w:rPr>
          <w:rFonts w:ascii="宋体" w:hAnsi="宋体" w:cs="宋体" w:eastAsia="宋体"/>
          <w:sz w:val="49"/>
          <w:spacing w:val="0"/>
          <w:color w:val="000000"/>
          <w:b w:val="off"/>
          <w:i w:val="off"/>
        </w:rPr>
        <w:t>个事物的经验秩序与联结，而且同时指明为这些在此秩序中显</w:t>
      </w:r>
      <w:r>
        <w:rPr>
          <w:rFonts w:ascii="宋体" w:hAnsi="宋体" w:cs="宋体" w:eastAsia="宋体"/>
          <w:sz w:val="49"/>
          <w:spacing w:val="0"/>
          <w:color w:val="000000"/>
          <w:b w:val="off"/>
          <w:i w:val="off"/>
        </w:rPr>
        <w:t>现的事物，首先是为在每一个个别的事物性统一中的各个部分</w:t>
      </w:r>
      <w:r>
        <w:rPr>
          <w:rFonts w:ascii="宋体" w:hAnsi="宋体" w:cs="宋体" w:eastAsia="宋体"/>
          <w:sz w:val="49"/>
          <w:spacing w:val="0"/>
          <w:color w:val="000000"/>
          <w:b w:val="off"/>
          <w:i w:val="off"/>
        </w:rPr>
        <w:t>提供了恰恰在这个秩序和形式中的共属统一特征的东西。通过</w:t>
      </w:r>
      <w:r>
        <w:rPr>
          <w:rFonts w:ascii="宋体" w:hAnsi="宋体" w:cs="宋体" w:eastAsia="宋体"/>
          <w:sz w:val="49"/>
          <w:spacing w:val="0"/>
          <w:color w:val="000000"/>
          <w:b w:val="off"/>
          <w:i w:val="off"/>
        </w:rPr>
        <w:t>相似性而进行的代现与认识只能使图像与实事得以统一并因此</w:t>
      </w:r>
      <w:bookmarkEnd w:id="2049"/>
    </w:p>
    <w:p>
      <w:pPr>
        <w:pageBreakBefore w:val="off"/>
        <w:tabs/>
        <w:wordWrap w:val="off"/>
        <w:spacing w:before="0" w:after="0" w:line="1060" w:lineRule="atLeast"/>
        <w:ind w:left="1740" w:right="0"/>
        <w:jc w:val="both"/>
        <w:textAlignment w:val="baseline"/>
        <w:rPr>
          <w:sz w:val="49"/>
        </w:rPr>
      </w:pPr>
      <w:bookmarkStart w:name="" w:id="2050"/>
      <w:r>
        <w:rPr>
          <w:rFonts w:ascii="宋体" w:hAnsi="宋体" w:cs="宋体" w:eastAsia="宋体"/>
          <w:sz w:val="49"/>
          <w:spacing w:val="0"/>
          <w:color w:val="000000"/>
          <w:u w:val="single"/>
          <w:b w:val="off"/>
          <w:i w:val="off"/>
        </w:rPr>
        <w:t xml:space="preserve">               </w:t>
      </w:r>
      <w:bookmarkEnd w:id="2050"/>
    </w:p>
    <w:p>
      <w:pPr>
        <w:pageBreakBefore w:val="off"/>
        <w:tabs/>
        <w:wordWrap w:val="off"/>
        <w:spacing w:before="380" w:after="0" w:line="760" w:lineRule="atLeast"/>
        <w:ind w:left="1660" w:right="200" w:firstLine="800"/>
        <w:jc w:val="both"/>
        <w:textAlignment w:val="baseline"/>
        <w:rPr>
          <w:sz w:val="42"/>
        </w:rPr>
      </w:pPr>
      <w:bookmarkStart w:name="" w:id="2051"/>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卡尔达诺(Geronimo</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Cardano，1501—1576)，意大利自然哲学家和数学家，</w:t>
      </w:r>
      <w:r>
        <w:rPr>
          <w:rFonts w:ascii="仿宋" w:hAnsi="仿宋" w:cs="仿宋" w:eastAsia="仿宋"/>
          <w:sz w:val="42"/>
          <w:spacing w:val="0"/>
          <w:color w:val="000000"/>
          <w:b w:val="off"/>
          <w:i w:val="off"/>
        </w:rPr>
        <w:t>主要影响在代数研究和医学研究领域中。——译者</w:t>
      </w:r>
      <w:bookmarkEnd w:id="2051"/>
    </w:p>
    <w:p>
      <w:r>
        <w:t/>
      </w:r>
    </w:p>
    <w:p>
      <w:pPr>
        <w:sectPr>
          <w:footerReference r:id="rId174"/>
          <w:headerReference r:id="rId175" w:type="default"/>
          <w:type w:val="nextPage"/>
          <w:pgSz w:w="22520" w:h="31680"/>
          <w:pgMar w:left="2780" w:top="2280" w:right="2780" w:bottom="2280" w:header="1980" w:footer="1980"/>
          <w:cols w:num="1"/>
        </w:sectPr>
      </w:pPr>
    </w:p>
    <w:p>
      <w:pPr>
        <w:pageBreakBefore w:val="off"/>
        <w:tabs/>
        <w:wordWrap w:val="off"/>
        <w:spacing w:before="0" w:after="0" w:line="500" w:lineRule="atLeast"/>
        <w:ind w:left="1080" w:right="0"/>
        <w:jc w:val="both"/>
        <w:textAlignment w:val="baseline"/>
        <w:rPr>
          <w:sz w:val="37"/>
        </w:rPr>
      </w:pPr>
      <w:bookmarkStart w:name="" w:id="2052"/>
      <w:r>
        <w:rPr>
          <w:rFonts w:ascii="黑体" w:hAnsi="黑体" w:cs="黑体" w:eastAsia="黑体"/>
          <w:sz w:val="37"/>
          <w:spacing w:val="0"/>
          <w:color w:val="000000"/>
          <w:b w:val="off"/>
          <w:i w:val="off"/>
        </w:rPr>
        <w:t>第二章 对客体化意向以及它们通过充实综合的区别而形成的本质变种的间接特征描述|067</w:t>
      </w:r>
      <w:bookmarkEnd w:id="2052"/>
    </w:p>
    <w:p>
      <w:pPr>
        <w:pageBreakBefore w:val="off"/>
        <w:tabs/>
        <w:wordWrap w:val="off"/>
        <w:spacing w:before="0" w:after="0" w:line="940" w:lineRule="exact"/>
        <w:ind w:left="0" w:right="0"/>
        <w:jc w:val="both"/>
        <w:textAlignment w:val="baseline"/>
        <w:rPr>
          <w:sz w:val="55"/>
        </w:rPr>
      </w:pPr>
      <w:bookmarkStart w:name="" w:id="2053"/>
      <w:r>
        <w:rPr>
          <w:rFonts w:ascii="宋体" w:hAnsi="宋体" w:cs="宋体" w:eastAsia="宋体"/>
          <w:sz w:val="55"/>
          <w:spacing w:val="0"/>
          <w:color w:val="000000"/>
          <w:b w:val="off"/>
          <w:i w:val="off"/>
        </w:rPr>
        <w:t/>
      </w:r>
      <w:bookmarkEnd w:id="2053"/>
    </w:p>
    <w:p>
      <w:pPr>
        <w:pageBreakBefore w:val="off"/>
        <w:tabs/>
        <w:wordWrap w:val="off"/>
        <w:spacing w:before="0" w:after="0" w:line="940" w:lineRule="atLeast"/>
        <w:ind w:left="900" w:right="40"/>
        <w:jc w:val="both"/>
        <w:textAlignment w:val="baseline"/>
        <w:rPr>
          <w:sz w:val="55"/>
        </w:rPr>
      </w:pPr>
      <w:bookmarkStart w:name="" w:id="2054"/>
      <w:r>
        <w:rPr>
          <w:rFonts w:ascii="宋体" w:hAnsi="宋体" w:cs="宋体" w:eastAsia="宋体"/>
          <w:sz w:val="55"/>
          <w:spacing w:val="0"/>
          <w:color w:val="000000"/>
          <w:b w:val="off"/>
          <w:i w:val="off"/>
        </w:rPr>
        <w:t>而使这两者显现为共属的，但它们却不能使那些不仅在相邻性</w:t>
      </w:r>
      <w:r>
        <w:rPr>
          <w:rFonts w:ascii="宋体" w:hAnsi="宋体" w:cs="宋体" w:eastAsia="宋体"/>
          <w:sz w:val="55"/>
          <w:spacing w:val="0"/>
          <w:color w:val="000000"/>
          <w:b w:val="off"/>
          <w:i w:val="off"/>
        </w:rPr>
        <w:t>中一同被给予，而且也显现为共属的东西做到这一点。即使在</w:t>
      </w:r>
      <w:r>
        <w:rPr>
          <w:rFonts w:ascii="宋体" w:hAnsi="宋体" w:cs="宋体" w:eastAsia="宋体"/>
          <w:sz w:val="55"/>
          <w:spacing w:val="0"/>
          <w:color w:val="000000"/>
          <w:b w:val="off"/>
          <w:i w:val="off"/>
        </w:rPr>
        <w:t>相邻性代现的实现过程中首先出现的是图像，它们事先想像出</w:t>
      </w:r>
      <w:r>
        <w:rPr>
          <w:rFonts w:ascii="宋体" w:hAnsi="宋体" w:cs="宋体" w:eastAsia="宋体"/>
          <w:sz w:val="55"/>
          <w:spacing w:val="0"/>
          <w:color w:val="000000"/>
          <w:b w:val="off"/>
          <w:i w:val="off"/>
        </w:rPr>
        <w:t>符号性的被代现者，并且在充实时在实事之中证实自身，但相邻</w:t>
      </w:r>
      <w:r>
        <w:rPr>
          <w:rFonts w:ascii="宋体" w:hAnsi="宋体" w:cs="宋体" w:eastAsia="宋体"/>
          <w:sz w:val="55"/>
          <w:spacing w:val="0"/>
          <w:color w:val="000000"/>
          <w:b w:val="off"/>
          <w:i w:val="off"/>
        </w:rPr>
        <w:t>性的被代现者与由此而被代现之物之间的统一并不能通过图像</w:t>
      </w:r>
      <w:r>
        <w:rPr>
          <w:rFonts w:ascii="宋体" w:hAnsi="宋体" w:cs="宋体" w:eastAsia="宋体"/>
          <w:sz w:val="55"/>
          <w:spacing w:val="0"/>
          <w:color w:val="000000"/>
          <w:b w:val="off"/>
          <w:i w:val="off"/>
        </w:rPr>
        <w:t>关系而被给予(因为这个关系在这两者之间不起作用)，而只能</w:t>
      </w:r>
      <w:r>
        <w:rPr>
          <w:rFonts w:ascii="宋体" w:hAnsi="宋体" w:cs="宋体" w:eastAsia="宋体"/>
          <w:sz w:val="55"/>
          <w:spacing w:val="0"/>
          <w:color w:val="000000"/>
          <w:b w:val="off"/>
          <w:i w:val="off"/>
        </w:rPr>
        <w:t>通过符号展现的绝对特别的关系而被给予，符号代现在这里是</w:t>
      </w:r>
      <w:r>
        <w:rPr>
          <w:rFonts w:ascii="宋体" w:hAnsi="宋体" w:cs="宋体" w:eastAsia="宋体"/>
          <w:sz w:val="55"/>
          <w:spacing w:val="0"/>
          <w:color w:val="000000"/>
          <w:b w:val="off"/>
          <w:i w:val="off"/>
        </w:rPr>
        <w:t>作为通过相邻性而进行的代现。</w:t>
      </w:r>
      <w:bookmarkEnd w:id="2054"/>
    </w:p>
    <w:p>
      <w:pPr>
        <w:pageBreakBefore w:val="off"/>
        <w:tabs/>
        <w:wordWrap w:val="off"/>
        <w:spacing w:before="0" w:after="0" w:line="940" w:lineRule="atLeast"/>
        <w:ind w:left="900" w:right="0" w:firstLine="1080"/>
        <w:jc w:val="both"/>
        <w:textAlignment w:val="baseline"/>
        <w:rPr>
          <w:sz w:val="55"/>
        </w:rPr>
      </w:pPr>
      <w:bookmarkStart w:name="" w:id="2055"/>
      <w:r>
        <w:rPr>
          <w:rFonts w:ascii="宋体" w:hAnsi="宋体" w:cs="宋体" w:eastAsia="宋体"/>
          <w:sz w:val="55"/>
          <w:spacing w:val="0"/>
          <w:color w:val="000000"/>
          <w:b w:val="off"/>
          <w:i w:val="off"/>
        </w:rPr>
        <w:t>据此，我们在不相即的感知和想像中将会完全正确地看到</w:t>
      </w:r>
      <w:r>
        <w:rPr>
          <w:rFonts w:ascii="宋体" w:hAnsi="宋体" w:cs="宋体" w:eastAsia="宋体"/>
          <w:sz w:val="55"/>
          <w:spacing w:val="0"/>
          <w:color w:val="000000"/>
          <w:b w:val="off"/>
          <w:i w:val="off"/>
        </w:rPr>
        <w:t>由原始意向构成的复合，在这些意向中除了感知因素和想像因</w:t>
      </w:r>
      <w:r>
        <w:rPr>
          <w:rFonts w:ascii="宋体" w:hAnsi="宋体" w:cs="宋体" w:eastAsia="宋体"/>
          <w:sz w:val="55"/>
          <w:spacing w:val="0"/>
          <w:color w:val="000000"/>
          <w:b w:val="off"/>
          <w:i w:val="off"/>
        </w:rPr>
        <w:t>素之外还可以发现那种符号意向的因素。我们完全可以作出以</w:t>
      </w:r>
      <w:r>
        <w:rPr>
          <w:rFonts w:ascii="宋体" w:hAnsi="宋体" w:cs="宋体" w:eastAsia="宋体"/>
          <w:sz w:val="55"/>
          <w:spacing w:val="0"/>
          <w:color w:val="000000"/>
          <w:b w:val="off"/>
          <w:i w:val="off"/>
        </w:rPr>
        <w:t>下判断：客体化行为的所有现象学区别都可以被回归到建构着</w:t>
      </w:r>
      <w:r>
        <w:rPr>
          <w:rFonts w:ascii="宋体" w:hAnsi="宋体" w:cs="宋体" w:eastAsia="宋体"/>
          <w:sz w:val="55"/>
          <w:spacing w:val="0"/>
          <w:color w:val="000000"/>
          <w:b w:val="off"/>
          <w:i w:val="off"/>
        </w:rPr>
        <w:t>它们的基本意向和充实之上，这些意向和充实是通过充实综合</w:t>
      </w:r>
      <w:r>
        <w:rPr>
          <w:rFonts w:ascii="宋体" w:hAnsi="宋体" w:cs="宋体" w:eastAsia="宋体"/>
          <w:sz w:val="55"/>
          <w:spacing w:val="0"/>
          <w:color w:val="000000"/>
          <w:b w:val="off"/>
          <w:i w:val="off"/>
        </w:rPr>
        <w:t>而得以统一的。而在意向方面的惟一最终区别便是在符号意向</w:t>
      </w:r>
      <w:r>
        <w:rPr>
          <w:rFonts w:ascii="宋体" w:hAnsi="宋体" w:cs="宋体" w:eastAsia="宋体"/>
          <w:sz w:val="55"/>
          <w:spacing w:val="0"/>
          <w:color w:val="000000"/>
          <w:b w:val="off"/>
          <w:i w:val="off"/>
        </w:rPr>
        <w:t>和想像意向之间的区别，前者是通过相邻性而形成的意向，后者</w:t>
      </w:r>
      <w:r>
        <w:rPr>
          <w:rFonts w:ascii="宋体" w:hAnsi="宋体" w:cs="宋体" w:eastAsia="宋体"/>
          <w:sz w:val="55"/>
          <w:spacing w:val="0"/>
          <w:color w:val="000000"/>
          <w:b w:val="off"/>
          <w:i w:val="off"/>
        </w:rPr>
        <w:t>是由相似性而引发的意向。在充实方面作为组元起作用的一部</w:t>
      </w:r>
      <w:r>
        <w:rPr>
          <w:rFonts w:ascii="宋体" w:hAnsi="宋体" w:cs="宋体" w:eastAsia="宋体"/>
          <w:sz w:val="55"/>
          <w:spacing w:val="0"/>
          <w:color w:val="000000"/>
          <w:b w:val="off"/>
          <w:i w:val="off"/>
        </w:rPr>
        <w:t>分重又是这种或那种意向；但在一定情况下也可以是那些不再</w:t>
      </w:r>
      <w:r>
        <w:rPr>
          <w:rFonts w:ascii="宋体" w:hAnsi="宋体" w:cs="宋体" w:eastAsia="宋体"/>
          <w:sz w:val="55"/>
          <w:spacing w:val="0"/>
          <w:color w:val="000000"/>
          <w:b w:val="off"/>
          <w:i w:val="off"/>
        </w:rPr>
        <w:t>被说成是意向的意向，即那些只是充实着、但却不再要求充实的</w:t>
      </w:r>
      <w:r>
        <w:rPr>
          <w:rFonts w:ascii="宋体" w:hAnsi="宋体" w:cs="宋体" w:eastAsia="宋体"/>
          <w:sz w:val="55"/>
          <w:spacing w:val="0"/>
          <w:color w:val="000000"/>
          <w:b w:val="off"/>
          <w:i w:val="off"/>
        </w:rPr>
        <w:t>组元，那些在最严格词义上为它们所意指的客体的自身展示。</w:t>
      </w:r>
      <w:r>
        <w:rPr>
          <w:rFonts w:ascii="宋体" w:hAnsi="宋体" w:cs="宋体" w:eastAsia="宋体"/>
          <w:sz w:val="55"/>
          <w:spacing w:val="0"/>
          <w:color w:val="000000"/>
          <w:b w:val="off"/>
          <w:i w:val="off"/>
        </w:rPr>
        <w:t>而后，通过基本行为的特征，规定着复合行为之同类统一的充实</w:t>
      </w:r>
      <w:r>
        <w:rPr>
          <w:rFonts w:ascii="宋体" w:hAnsi="宋体" w:cs="宋体" w:eastAsia="宋体"/>
          <w:sz w:val="55"/>
          <w:spacing w:val="0"/>
          <w:color w:val="000000"/>
          <w:b w:val="off"/>
          <w:i w:val="off"/>
        </w:rPr>
        <w:t>综合的特征也就得到规定，与此同时，借助于注意力的偏好力</w:t>
      </w:r>
      <w:r>
        <w:rPr>
          <w:rFonts w:ascii="宋体" w:hAnsi="宋体" w:cs="宋体" w:eastAsia="宋体"/>
          <w:sz w:val="55"/>
          <w:spacing w:val="0"/>
          <w:color w:val="000000"/>
          <w:b w:val="off"/>
          <w:i w:val="off"/>
        </w:rPr>
        <w:t>量，这个或那个基本行为的特征又转移到总体行为的统一之上：</w:t>
      </w:r>
      <w:r>
        <w:rPr>
          <w:rFonts w:ascii="宋体" w:hAnsi="宋体" w:cs="宋体" w:eastAsia="宋体"/>
          <w:sz w:val="55"/>
          <w:spacing w:val="0"/>
          <w:color w:val="000000"/>
          <w:b w:val="off"/>
          <w:i w:val="off"/>
        </w:rPr>
        <w:t>整个行为或是想像行为，或是符号行为，或是感知行为(绝然感</w:t>
      </w:r>
      <w:r>
        <w:rPr>
          <w:rFonts w:ascii="宋体" w:hAnsi="宋体" w:cs="宋体" w:eastAsia="宋体"/>
          <w:sz w:val="55"/>
          <w:spacing w:val="0"/>
          <w:color w:val="000000"/>
          <w:b w:val="off"/>
          <w:i w:val="off"/>
        </w:rPr>
        <w:t>知)；而只要两个这样的统一行为发生联系，一致和争执的关系</w:t>
      </w:r>
      <w:r>
        <w:rPr>
          <w:rFonts w:ascii="宋体" w:hAnsi="宋体" w:cs="宋体" w:eastAsia="宋体"/>
          <w:sz w:val="55"/>
          <w:spacing w:val="0"/>
          <w:color w:val="000000"/>
          <w:b w:val="off"/>
          <w:i w:val="off"/>
        </w:rPr>
        <w:t>便会产生，它们的特征是通过奠基性的总体行为、但最终是通过</w:t>
      </w:r>
      <w:r>
        <w:rPr>
          <w:rFonts w:ascii="宋体" w:hAnsi="宋体" w:cs="宋体" w:eastAsia="宋体"/>
          <w:sz w:val="55"/>
          <w:spacing w:val="0"/>
          <w:color w:val="000000"/>
          <w:b w:val="off"/>
          <w:i w:val="off"/>
        </w:rPr>
        <w:t>它们的基本因素而得到规定的。</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1193800</wp:posOffset>
                </wp:positionV>
                <wp:extent cx="927100" cy="546100"/>
                <wp:wrapNone/>
                <wp:docPr id="170" name="文本框 170"/>
                <a:graphic xmlns:a="http://schemas.openxmlformats.org/drawingml/2006/main">
                  <a:graphicData uri="http://schemas.microsoft.com/office/word/2010/wordprocessingShape">
                    <wps:wsp>
                      <wps:cNvSpPr txBox="true"/>
                      <wps:spPr>
                        <a:xfrm>
                          <a:off x="0" y="0"/>
                          <a:ext cx="9271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2056"/>
                            <w:r>
                              <w:rPr>
                                <w:rFonts w:ascii="楷体" w:hAnsi="楷体" w:cs="楷体" w:eastAsia="楷体"/>
                                <w:sz w:val="58"/>
                                <w:spacing w:val="0"/>
                                <w:color w:val="000000"/>
                                <w:b w:val="off"/>
                                <w:i w:val="off"/>
                              </w:rPr>
                              <w:t>B₂63</w:t>
                            </w:r>
                            <w:bookmarkEnd w:id="2056"/>
                          </w:p>
                        </w:txbxContent>
                      </wps:txbx>
                      <wps:bodyPr wrap="square" lIns="0" rIns="0" tIns="0" bIns="0" vert="horz" anchor="t">
                        <a:noAutofit/>
                      </wps:bodyPr>
                    </wps:wsp>
                  </a:graphicData>
                </a:graphic>
              </wp:anchor>
            </w:drawing>
          </mc:Choice>
          <mc:Fallback>
            <w:pict>
              <v:shape type="#_x0000_t202" filled="f" stroked="f" style="margin-left:984pt;margin-top:94pt;width:73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2057"/>
                      <w:r>
                        <w:rPr>
                          <w:rFonts w:ascii="楷体" w:hAnsi="楷体" w:cs="楷体" w:eastAsia="楷体"/>
                          <w:sz w:val="58"/>
                          <w:spacing w:val="0"/>
                          <w:color w:val="000000"/>
                          <w:b w:val="off"/>
                          <w:i w:val="off"/>
                        </w:rPr>
                        <w:t>B₂63</w:t>
                      </w:r>
                      <w:bookmarkEnd w:id="20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622300</wp:posOffset>
                </wp:positionV>
                <wp:extent cx="1155700" cy="546100"/>
                <wp:wrapNone/>
                <wp:docPr id="171" name="文本框 171"/>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2058"/>
                            <w:r>
                              <w:rPr>
                                <w:rFonts w:ascii="楷体" w:hAnsi="楷体" w:cs="楷体" w:eastAsia="楷体"/>
                                <w:sz w:val="58"/>
                                <w:spacing w:val="0"/>
                                <w:color w:val="000000"/>
                                <w:b w:val="off"/>
                                <w:i w:val="off"/>
                              </w:rPr>
                              <w:t>A 535</w:t>
                            </w:r>
                            <w:bookmarkEnd w:id="2058"/>
                          </w:p>
                        </w:txbxContent>
                      </wps:txbx>
                      <wps:bodyPr wrap="square" lIns="0" rIns="0" tIns="0" bIns="0" vert="horz" anchor="t">
                        <a:noAutofit/>
                      </wps:bodyPr>
                    </wps:wsp>
                  </a:graphicData>
                </a:graphic>
              </wp:anchor>
            </w:drawing>
          </mc:Choice>
          <mc:Fallback>
            <w:pict>
              <v:shape type="#_x0000_t202" filled="f" stroked="f" style="margin-left:983pt;margin-top:49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2059"/>
                      <w:r>
                        <w:rPr>
                          <w:rFonts w:ascii="楷体" w:hAnsi="楷体" w:cs="楷体" w:eastAsia="楷体"/>
                          <w:sz w:val="58"/>
                          <w:spacing w:val="0"/>
                          <w:color w:val="000000"/>
                          <w:b w:val="off"/>
                          <w:i w:val="off"/>
                        </w:rPr>
                        <w:t>A 535</w:t>
                      </w:r>
                      <w:bookmarkEnd w:id="2059"/>
                    </w:p>
                  </w:txbxContent>
                </v:textbox>
              </v:shape>
            </w:pict>
          </mc:Fallback>
        </mc:AlternateContent>
      </w:r>
      <w:bookmarkEnd w:id="2055"/>
    </w:p>
    <w:p>
      <w:pPr>
        <w:pageBreakBefore w:val="off"/>
        <w:tabs/>
        <w:wordWrap w:val="off"/>
        <w:spacing w:before="0" w:after="0" w:line="940" w:lineRule="atLeast"/>
        <w:ind w:left="2080" w:right="0"/>
        <w:jc w:val="both"/>
        <w:textAlignment w:val="baseline"/>
        <w:rPr>
          <w:sz w:val="55"/>
        </w:rPr>
      </w:pPr>
      <w:bookmarkStart w:name="" w:id="2060"/>
      <w:r>
        <w:rPr>
          <w:rFonts w:ascii="宋体" w:hAnsi="宋体" w:cs="宋体" w:eastAsia="宋体"/>
          <w:sz w:val="55"/>
          <w:spacing w:val="0"/>
          <w:color w:val="000000"/>
          <w:b w:val="off"/>
          <w:i w:val="off"/>
        </w:rPr>
        <w:t>这些关系在下一章中应当受到进一步的探讨，这种探讨仅</w:t>
      </w:r>
      <w:bookmarkEnd w:id="2060"/>
    </w:p>
    <w:p>
      <w:r>
        <w:t/>
      </w:r>
    </w:p>
    <w:p>
      <w:pPr>
        <w:sectPr>
          <w:footerReference r:id="rId176"/>
          <w:headerReference r:id="rId177" w:type="default"/>
          <w:type w:val="nextPage"/>
          <w:pgSz w:w="22520" w:h="31680"/>
          <w:pgMar w:left="3200" w:top="2300" w:right="3200" w:bottom="2300" w:header="2000" w:footer="2000"/>
          <w:cols w:num="1"/>
        </w:sectPr>
      </w:pPr>
    </w:p>
    <w:p>
      <w:pPr>
        <w:pageBreakBefore w:val="off"/>
        <w:tabs>
          <w:tab w:pos="2080" w:val="left" w:leader="none"/>
        </w:tabs>
        <w:wordWrap w:val="off"/>
        <w:spacing w:before="0" w:after="0" w:line="560" w:lineRule="atLeast"/>
        <w:ind w:left="480" w:right="0"/>
        <w:jc w:val="both"/>
        <w:textAlignment w:val="baseline"/>
        <w:rPr>
          <w:sz w:val="40"/>
        </w:rPr>
      </w:pPr>
      <w:bookmarkStart w:name="" w:id="2061"/>
      <w:r>
        <w:rPr>
          <w:rFonts w:ascii="楷体" w:hAnsi="楷体" w:cs="楷体" w:eastAsia="楷体"/>
          <w:sz w:val="40"/>
          <w:spacing w:val="0"/>
          <w:color w:val="000000"/>
          <w:b w:val="off"/>
          <w:i w:val="off"/>
        </w:rPr>
        <w:t>068</w:t>
      </w:r>
      <w:r>
        <w:t xml:space="preserve">	</w:t>
      </w:r>
      <w:r>
        <w:rPr>
          <w:rFonts w:ascii="黑体" w:hAnsi="黑体" w:cs="黑体" w:eastAsia="黑体"/>
          <w:sz w:val="40"/>
          <w:spacing w:val="0"/>
          <w:color w:val="000000"/>
          <w:b w:val="on"/>
          <w:i w:val="off"/>
        </w:rPr>
        <w:t>逻辑研究(第二卷第二部分)</w:t>
      </w:r>
      <w:bookmarkEnd w:id="2061"/>
    </w:p>
    <w:p>
      <w:pPr>
        <w:pageBreakBefore w:val="off"/>
        <w:tabs/>
        <w:wordWrap w:val="off"/>
        <w:spacing w:before="0" w:after="0" w:line="560" w:lineRule="exact"/>
        <w:ind w:left="0" w:right="0"/>
        <w:jc w:val="both"/>
        <w:textAlignment w:val="baseline"/>
        <w:rPr>
          <w:sz w:val="40"/>
        </w:rPr>
      </w:pPr>
      <w:bookmarkStart w:name="" w:id="2062"/>
      <w:r>
        <w:rPr>
          <w:rFonts w:ascii="宋体" w:hAnsi="宋体" w:cs="宋体" w:eastAsia="宋体"/>
          <w:sz w:val="40"/>
          <w:spacing w:val="0"/>
          <w:color w:val="000000"/>
          <w:b w:val="off"/>
          <w:i w:val="off"/>
        </w:rPr>
        <w:t/>
      </w:r>
      <w:bookmarkEnd w:id="2062"/>
    </w:p>
    <w:p>
      <w:pPr>
        <w:pageBreakBefore w:val="off"/>
        <w:tabs/>
        <w:wordWrap w:val="off"/>
        <w:spacing w:before="0" w:after="0" w:line="560" w:lineRule="exact"/>
        <w:ind w:left="0" w:right="0"/>
        <w:jc w:val="both"/>
        <w:textAlignment w:val="baseline"/>
        <w:rPr>
          <w:sz w:val="40"/>
        </w:rPr>
      </w:pPr>
      <w:bookmarkStart w:name="" w:id="2063"/>
      <w:r>
        <w:rPr>
          <w:rFonts w:ascii="宋体" w:hAnsi="宋体" w:cs="宋体" w:eastAsia="宋体"/>
          <w:sz w:val="40"/>
          <w:spacing w:val="0"/>
          <w:color w:val="000000"/>
          <w:b w:val="off"/>
          <w:i w:val="off"/>
        </w:rPr>
        <w:t/>
      </w:r>
      <w:bookmarkEnd w:id="2063"/>
    </w:p>
    <w:p>
      <w:pPr>
        <w:pageBreakBefore w:val="off"/>
        <w:tabs/>
        <w:wordWrap w:val="off"/>
        <w:spacing w:before="0" w:after="0" w:line="1080" w:lineRule="atLeast"/>
        <w:ind w:left="560" w:right="60"/>
        <w:jc w:val="both"/>
        <w:textAlignment w:val="baseline"/>
        <w:rPr>
          <w:sz w:val="55"/>
        </w:rPr>
      </w:pPr>
      <w:bookmarkStart w:name="" w:id="2064"/>
      <w:r>
        <w:rPr>
          <w:rFonts w:ascii="宋体" w:hAnsi="宋体" w:cs="宋体" w:eastAsia="宋体"/>
          <w:sz w:val="55"/>
          <w:spacing w:val="0"/>
          <w:color w:val="000000"/>
          <w:b w:val="off"/>
          <w:i w:val="off"/>
        </w:rPr>
        <w:t>限于：在现象学上确定这些关系，并因此而在认识批判上评价</w:t>
      </w:r>
      <w:r>
        <w:rPr>
          <w:rFonts w:ascii="宋体" w:hAnsi="宋体" w:cs="宋体" w:eastAsia="宋体"/>
          <w:sz w:val="55"/>
          <w:spacing w:val="0"/>
          <w:color w:val="000000"/>
          <w:b w:val="off"/>
          <w:i w:val="off"/>
        </w:rPr>
        <w:t>这些关系。我们在那里将纯粹地坚持那些在现象学上被给予的</w:t>
      </w:r>
      <w:r>
        <w:rPr>
          <w:rFonts w:ascii="宋体" w:hAnsi="宋体" w:cs="宋体" w:eastAsia="宋体"/>
          <w:sz w:val="55"/>
          <w:spacing w:val="0"/>
          <w:color w:val="000000"/>
          <w:b w:val="off"/>
          <w:i w:val="off"/>
        </w:rPr>
        <w:t>统一，坚持它们自身所承载的并在充实中所宣示的意义。这样</w:t>
      </w:r>
      <w:r>
        <w:rPr>
          <w:rFonts w:ascii="宋体" w:hAnsi="宋体" w:cs="宋体" w:eastAsia="宋体"/>
          <w:sz w:val="55"/>
          <w:spacing w:val="0"/>
          <w:color w:val="000000"/>
          <w:b w:val="off"/>
          <w:i w:val="off"/>
        </w:rPr>
        <w:t>我们便可以避免诱惑，不会踏上假设性构想的歧途，认识澄清根</w:t>
      </w:r>
      <w:r>
        <w:rPr>
          <w:rFonts w:ascii="宋体" w:hAnsi="宋体" w:cs="宋体" w:eastAsia="宋体"/>
          <w:sz w:val="55"/>
          <w:spacing w:val="0"/>
          <w:color w:val="000000"/>
          <w:b w:val="off"/>
          <w:i w:val="off"/>
        </w:rPr>
        <w:t>本无须承载对这类构想之怀疑的重负。</w:t>
      </w:r>
      <w:bookmarkEnd w:id="2064"/>
    </w:p>
    <w:p>
      <w:pPr>
        <w:pageBreakBefore w:val="off"/>
        <w:tabs/>
        <w:wordWrap w:val="off"/>
        <w:spacing w:before="0" w:after="0" w:line="1080" w:lineRule="atLeast"/>
        <w:ind w:left="600" w:right="0"/>
        <w:jc w:val="both"/>
        <w:textAlignment w:val="baseline"/>
        <w:rPr>
          <w:sz w:val="55"/>
        </w:rPr>
      </w:pPr>
      <w:bookmarkStart w:name="" w:id="2065"/>
      <w:r>
        <w:rPr>
          <w:rFonts w:ascii="宋体" w:hAnsi="宋体" w:cs="宋体" w:eastAsia="宋体"/>
          <w:sz w:val="55"/>
          <w:spacing w:val="0"/>
          <w:color w:val="000000"/>
          <w:u w:val="single"/>
          <w:b w:val="off"/>
          <w:i w:val="off"/>
        </w:rPr>
        <w:t xml:space="preserve">             </w:t>
      </w:r>
      <w:bookmarkEnd w:id="2065"/>
    </w:p>
    <w:p>
      <w:pPr>
        <w:pageBreakBefore w:val="off"/>
        <w:tabs/>
        <w:wordWrap w:val="off"/>
        <w:spacing w:before="0" w:after="0" w:line="600" w:lineRule="exact"/>
        <w:ind w:left="0" w:right="0"/>
        <w:jc w:val="both"/>
        <w:textAlignment w:val="baseline"/>
        <w:rPr>
          <w:sz w:val="44"/>
        </w:rPr>
      </w:pPr>
      <w:bookmarkStart w:name="" w:id="2066"/>
      <w:r>
        <w:rPr>
          <w:rFonts w:ascii="宋体" w:hAnsi="宋体" w:cs="宋体" w:eastAsia="宋体"/>
          <w:sz w:val="44"/>
          <w:spacing w:val="0"/>
          <w:color w:val="000000"/>
          <w:b w:val="off"/>
          <w:i w:val="off"/>
        </w:rPr>
        <w:t/>
      </w:r>
      <w:bookmarkEnd w:id="2066"/>
    </w:p>
    <w:p>
      <w:pPr>
        <w:pageBreakBefore w:val="off"/>
        <w:tabs/>
        <w:wordWrap w:val="off"/>
        <w:spacing w:before="0" w:after="0" w:line="600" w:lineRule="atLeast"/>
        <w:ind w:left="560" w:right="0"/>
        <w:jc w:val="both"/>
        <w:textAlignment w:val="baseline"/>
        <w:rPr>
          <w:sz w:val="44"/>
        </w:rPr>
      </w:pPr>
      <w:bookmarkStart w:name="" w:id="2067"/>
      <w:r>
        <w:rPr>
          <w:rFonts w:ascii="黑体" w:hAnsi="黑体" w:cs="黑体" w:eastAsia="黑体"/>
          <w:sz w:val="44"/>
          <w:spacing w:val="0"/>
          <w:color w:val="000000"/>
          <w:b w:val="on"/>
          <w:i w:val="off"/>
        </w:rPr>
        <w:t>版本注：</w:t>
      </w:r>
      <w:bookmarkEnd w:id="2067"/>
    </w:p>
    <w:p>
      <w:pPr>
        <w:pageBreakBefore w:val="off"/>
        <w:tabs/>
        <w:wordWrap w:val="off"/>
        <w:spacing w:before="0" w:after="0" w:line="680" w:lineRule="atLeast"/>
        <w:ind w:left="560" w:right="0"/>
        <w:jc w:val="both"/>
        <w:textAlignment w:val="baseline"/>
        <w:rPr>
          <w:sz w:val="50"/>
        </w:rPr>
      </w:pPr>
      <w:bookmarkStart w:name="" w:id="2068"/>
      <w:r>
        <w:rPr>
          <w:rFonts w:ascii="宋体" w:hAnsi="宋体" w:cs="宋体" w:eastAsia="宋体"/>
          <w:sz w:val="50"/>
          <w:spacing w:val="0"/>
          <w:color w:val="000000"/>
          <w:b w:val="off"/>
          <w:i w:val="off"/>
        </w:rPr>
        <w:t>[1]在</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A版中为：第14节。</w:t>
      </w:r>
      <w:bookmarkEnd w:id="2068"/>
    </w:p>
    <w:p>
      <w:pPr>
        <w:pageBreakBefore w:val="off"/>
        <w:tabs/>
        <w:wordWrap w:val="off"/>
        <w:spacing w:before="0" w:after="0" w:line="680" w:lineRule="atLeast"/>
        <w:ind w:left="560" w:right="0"/>
        <w:jc w:val="both"/>
        <w:textAlignment w:val="baseline"/>
        <w:rPr>
          <w:sz w:val="50"/>
        </w:rPr>
      </w:pPr>
      <w:bookmarkStart w:name="" w:id="2069"/>
      <w:r>
        <w:rPr>
          <w:rFonts w:ascii="宋体" w:hAnsi="宋体" w:cs="宋体" w:eastAsia="宋体"/>
          <w:sz w:val="50"/>
          <w:spacing w:val="0"/>
          <w:color w:val="000000"/>
          <w:b w:val="off"/>
          <w:i w:val="off"/>
        </w:rPr>
        <w:t>[2]在A版中为：第511页。</w:t>
      </w:r>
      <w:bookmarkEnd w:id="2069"/>
    </w:p>
    <w:p>
      <w:pPr>
        <w:pageBreakBefore w:val="off"/>
        <w:tabs/>
        <w:wordWrap w:val="off"/>
        <w:spacing w:before="0" w:after="0" w:line="680" w:lineRule="atLeast"/>
        <w:ind w:left="560" w:right="0"/>
        <w:jc w:val="both"/>
        <w:textAlignment w:val="baseline"/>
        <w:rPr>
          <w:sz w:val="50"/>
        </w:rPr>
      </w:pPr>
      <w:bookmarkStart w:name="" w:id="2070"/>
      <w:r>
        <w:rPr>
          <w:rFonts w:ascii="宋体" w:hAnsi="宋体" w:cs="宋体" w:eastAsia="宋体"/>
          <w:sz w:val="50"/>
          <w:spacing w:val="0"/>
          <w:color w:val="000000"/>
          <w:b w:val="off"/>
          <w:i w:val="off"/>
        </w:rPr>
        <w:t>[3]在A版中为：第15节。</w:t>
      </w:r>
      <w:bookmarkEnd w:id="2070"/>
    </w:p>
    <w:p>
      <w:pPr>
        <w:pageBreakBefore w:val="off"/>
        <w:tabs/>
        <w:wordWrap w:val="off"/>
        <w:spacing w:before="0" w:after="0" w:line="680" w:lineRule="atLeast"/>
        <w:ind w:left="560" w:right="0"/>
        <w:jc w:val="both"/>
        <w:textAlignment w:val="baseline"/>
        <w:rPr>
          <w:sz w:val="50"/>
        </w:rPr>
      </w:pPr>
      <w:bookmarkStart w:name="" w:id="2071"/>
      <w:r>
        <w:rPr>
          <w:rFonts w:ascii="宋体" w:hAnsi="宋体" w:cs="宋体" w:eastAsia="宋体"/>
          <w:sz w:val="50"/>
          <w:spacing w:val="0"/>
          <w:color w:val="000000"/>
          <w:b w:val="off"/>
          <w:i w:val="off"/>
        </w:rPr>
        <w:t>[4]在A版中加有重点号。</w:t>
      </w:r>
      <w:bookmarkEnd w:id="2071"/>
    </w:p>
    <w:p>
      <w:pPr>
        <w:pageBreakBefore w:val="off"/>
        <w:tabs/>
        <w:wordWrap w:val="off"/>
        <w:spacing w:before="0" w:after="0" w:line="680" w:lineRule="atLeast"/>
        <w:ind w:left="560" w:right="0"/>
        <w:jc w:val="both"/>
        <w:textAlignment w:val="baseline"/>
        <w:rPr>
          <w:sz w:val="50"/>
        </w:rPr>
      </w:pPr>
      <w:bookmarkStart w:name="" w:id="2072"/>
      <w:r>
        <w:rPr>
          <w:rFonts w:ascii="宋体" w:hAnsi="宋体" w:cs="宋体" w:eastAsia="宋体"/>
          <w:sz w:val="50"/>
          <w:spacing w:val="0"/>
          <w:color w:val="000000"/>
          <w:b w:val="off"/>
          <w:i w:val="off"/>
        </w:rPr>
        <w:t>[5]在A版中为：普通。</w:t>
      </w:r>
      <w:bookmarkEnd w:id="2072"/>
    </w:p>
    <w:p>
      <w:pPr>
        <w:pageBreakBefore w:val="off"/>
        <w:tabs/>
        <w:wordWrap w:val="off"/>
        <w:spacing w:before="0" w:after="0" w:line="680" w:lineRule="atLeast"/>
        <w:ind w:left="560" w:right="0"/>
        <w:jc w:val="both"/>
        <w:textAlignment w:val="baseline"/>
        <w:rPr>
          <w:sz w:val="50"/>
        </w:rPr>
      </w:pPr>
      <w:bookmarkStart w:name="" w:id="2073"/>
      <w:r>
        <w:rPr>
          <w:rFonts w:ascii="宋体" w:hAnsi="宋体" w:cs="宋体" w:eastAsia="宋体"/>
          <w:sz w:val="50"/>
          <w:spacing w:val="0"/>
          <w:color w:val="000000"/>
          <w:b w:val="off"/>
          <w:i w:val="off"/>
        </w:rPr>
        <w:t>[6]在A版中为：自身展示。</w:t>
      </w:r>
      <w:bookmarkEnd w:id="2073"/>
    </w:p>
    <w:p>
      <w:pPr>
        <w:pageBreakBefore w:val="off"/>
        <w:tabs/>
        <w:wordWrap w:val="off"/>
        <w:spacing w:before="0" w:after="0" w:line="680" w:lineRule="atLeast"/>
        <w:ind w:left="560" w:right="0"/>
        <w:jc w:val="both"/>
        <w:textAlignment w:val="baseline"/>
        <w:rPr>
          <w:sz w:val="50"/>
        </w:rPr>
      </w:pPr>
      <w:bookmarkStart w:name="" w:id="2074"/>
      <w:r>
        <w:rPr>
          <w:rFonts w:ascii="宋体" w:hAnsi="宋体" w:cs="宋体" w:eastAsia="宋体"/>
          <w:sz w:val="50"/>
          <w:spacing w:val="0"/>
          <w:color w:val="000000"/>
          <w:b w:val="off"/>
          <w:i w:val="off"/>
        </w:rPr>
        <w:t>[7]在A版中加有重点号。</w:t>
      </w:r>
      <w:bookmarkEnd w:id="2074"/>
    </w:p>
    <w:p>
      <w:pPr>
        <w:pageBreakBefore w:val="off"/>
        <w:tabs/>
        <w:wordWrap w:val="off"/>
        <w:spacing w:before="0" w:after="0" w:line="680" w:lineRule="atLeast"/>
        <w:ind w:left="560" w:right="0"/>
        <w:jc w:val="both"/>
        <w:textAlignment w:val="baseline"/>
        <w:rPr>
          <w:sz w:val="50"/>
        </w:rPr>
      </w:pPr>
      <w:bookmarkStart w:name="" w:id="2075"/>
      <w:r>
        <w:rPr>
          <w:rFonts w:ascii="宋体" w:hAnsi="宋体" w:cs="宋体" w:eastAsia="宋体"/>
          <w:sz w:val="50"/>
          <w:spacing w:val="0"/>
          <w:color w:val="000000"/>
          <w:b w:val="off"/>
          <w:i w:val="off"/>
        </w:rPr>
        <w:t>[8]在A版中为：第15节*。</w:t>
      </w:r>
      <w:bookmarkEnd w:id="2075"/>
    </w:p>
    <w:p>
      <w:r>
        <w:t/>
      </w:r>
    </w:p>
    <w:p>
      <w:pPr>
        <w:sectPr>
          <w:footerReference r:id="rId178"/>
          <w:headerReference r:id="rId179" w:type="default"/>
          <w:type w:val="nextPage"/>
          <w:pgSz w:w="22520" w:h="31680"/>
          <w:pgMar w:left="3400" w:top="2320" w:right="3400" w:bottom="2320" w:header="2020" w:footer="2020"/>
          <w:cols w:num="1"/>
        </w:sectPr>
      </w:pPr>
    </w:p>
    <w:p>
      <w:pPr>
        <w:pageBreakBefore w:val="off"/>
        <w:tabs/>
        <w:wordWrap w:val="off"/>
        <w:spacing w:before="2560" w:after="0" w:line="1360" w:lineRule="atLeast"/>
        <w:ind w:left="0" w:right="0"/>
        <w:jc w:val="center"/>
        <w:textAlignment w:val="baseline"/>
        <w:rPr>
          <w:sz w:val="76"/>
        </w:rPr>
      </w:pPr>
      <w:bookmarkStart w:name="" w:id="2076"/>
      <w:r>
        <w:rPr>
          <w:rFonts w:ascii="宋体" w:hAnsi="宋体" w:cs="宋体" w:eastAsia="宋体"/>
          <w:sz w:val="76"/>
          <w:spacing w:val="0"/>
          <w:color w:val="000000"/>
          <w:b w:val="on"/>
          <w:i w:val="off"/>
        </w:rPr>
        <w:t>第三章</w:t>
      </w:r>
      <w:bookmarkEnd w:id="2076"/>
    </w:p>
    <w:p>
      <w:pPr>
        <w:pageBreakBefore w:val="off"/>
        <w:tabs/>
        <w:wordWrap w:val="off"/>
        <w:spacing w:before="0" w:after="0" w:line="1360" w:lineRule="atLeast"/>
        <w:ind w:left="0" w:right="0"/>
        <w:jc w:val="center"/>
        <w:textAlignment w:val="baseline"/>
        <w:rPr>
          <w:sz w:val="78"/>
        </w:rPr>
      </w:pPr>
      <w:bookmarkStart w:name="" w:id="2077"/>
      <w:r>
        <w:rPr>
          <w:rFonts w:ascii="宋体" w:hAnsi="宋体" w:cs="宋体" w:eastAsia="宋体"/>
          <w:sz w:val="78"/>
          <w:spacing w:val="0"/>
          <w:color w:val="000000"/>
          <w:b w:val="on"/>
          <w:i w:val="off"/>
        </w:rPr>
        <w:t>认识阶段的现象学</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-495300</wp:posOffset>
                </wp:positionV>
                <wp:extent cx="1054100" cy="622300"/>
                <wp:wrapNone/>
                <wp:docPr id="172" name="文本框 172"/>
                <a:graphic xmlns:a="http://schemas.openxmlformats.org/drawingml/2006/main">
                  <a:graphicData uri="http://schemas.microsoft.com/office/word/2010/wordprocessingShape">
                    <wps:wsp>
                      <wps:cNvSpPr txBox="true"/>
                      <wps:spPr>
                        <a:xfrm>
                          <a:off x="0" y="0"/>
                          <a:ext cx="10541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2078"/>
                            <w:r>
                              <w:rPr>
                                <w:rFonts w:ascii="宋体" w:hAnsi="宋体" w:cs="宋体" w:eastAsia="宋体"/>
                                <w:sz w:val="66"/>
                                <w:spacing w:val="0"/>
                                <w:color w:val="000000"/>
                                <w:b w:val="off"/>
                                <w:i w:val="off"/>
                              </w:rPr>
                              <w:t>B₂64</w:t>
                            </w:r>
                            <w:bookmarkEnd w:id="2078"/>
                          </w:p>
                        </w:txbxContent>
                      </wps:txbx>
                      <wps:bodyPr wrap="square" lIns="0" rIns="0" tIns="0" bIns="0" vert="horz" anchor="t">
                        <a:noAutofit/>
                      </wps:bodyPr>
                    </wps:wsp>
                  </a:graphicData>
                </a:graphic>
              </wp:anchor>
            </w:drawing>
          </mc:Choice>
          <mc:Fallback>
            <w:pict>
              <v:shape type="#_x0000_t202" filled="f" stroked="f" style="margin-left:982pt;margin-top:-39pt;width:83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2079"/>
                      <w:r>
                        <w:rPr>
                          <w:rFonts w:ascii="宋体" w:hAnsi="宋体" w:cs="宋体" w:eastAsia="宋体"/>
                          <w:sz w:val="66"/>
                          <w:spacing w:val="0"/>
                          <w:color w:val="000000"/>
                          <w:b w:val="off"/>
                          <w:i w:val="off"/>
                        </w:rPr>
                        <w:t>B₂64</w:t>
                      </w:r>
                      <w:bookmarkEnd w:id="20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-1016000</wp:posOffset>
                </wp:positionV>
                <wp:extent cx="1092200" cy="622300"/>
                <wp:wrapNone/>
                <wp:docPr id="173" name="文本框 173"/>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2080"/>
                            <w:r>
                              <w:rPr>
                                <w:rFonts w:ascii="宋体" w:hAnsi="宋体" w:cs="宋体" w:eastAsia="宋体"/>
                                <w:sz w:val="66"/>
                                <w:spacing w:val="0"/>
                                <w:color w:val="000000"/>
                                <w:b w:val="off"/>
                                <w:i w:val="off"/>
                              </w:rPr>
                              <w:t>A536</w:t>
                            </w:r>
                            <w:bookmarkEnd w:id="2080"/>
                          </w:p>
                        </w:txbxContent>
                      </wps:txbx>
                      <wps:bodyPr wrap="square" lIns="0" rIns="0" tIns="0" bIns="0" vert="horz" anchor="t">
                        <a:noAutofit/>
                      </wps:bodyPr>
                    </wps:wsp>
                  </a:graphicData>
                </a:graphic>
              </wp:anchor>
            </w:drawing>
          </mc:Choice>
          <mc:Fallback>
            <w:pict>
              <v:shape type="#_x0000_t202" filled="f" stroked="f" style="margin-left:983pt;margin-top:-80pt;width:86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2081"/>
                      <w:r>
                        <w:rPr>
                          <w:rFonts w:ascii="宋体" w:hAnsi="宋体" w:cs="宋体" w:eastAsia="宋体"/>
                          <w:sz w:val="66"/>
                          <w:spacing w:val="0"/>
                          <w:color w:val="000000"/>
                          <w:b w:val="off"/>
                          <w:i w:val="off"/>
                        </w:rPr>
                        <w:t>A536</w:t>
                      </w:r>
                      <w:bookmarkEnd w:id="2081"/>
                    </w:p>
                  </w:txbxContent>
                </v:textbox>
              </v:shape>
            </w:pict>
          </mc:Fallback>
        </mc:AlternateContent>
      </w:r>
      <w:bookmarkEnd w:id="2077"/>
    </w:p>
    <w:p>
      <w:pPr>
        <w:pageBreakBefore w:val="off"/>
        <w:tabs/>
        <w:wordWrap w:val="off"/>
        <w:spacing w:before="0" w:after="0" w:line="1360" w:lineRule="exact"/>
        <w:ind w:left="0" w:right="0"/>
        <w:jc w:val="center"/>
        <w:textAlignment w:val="baseline"/>
        <w:rPr>
          <w:sz w:val="78"/>
        </w:rPr>
      </w:pPr>
      <w:bookmarkStart w:name="" w:id="2082"/>
      <w:r>
        <w:rPr>
          <w:rFonts w:ascii="宋体" w:hAnsi="宋体" w:cs="宋体" w:eastAsia="宋体"/>
          <w:sz w:val="78"/>
          <w:spacing w:val="0"/>
          <w:color w:val="000000"/>
          <w:b w:val="off"/>
          <w:i w:val="off"/>
        </w:rPr>
        <w:t/>
      </w:r>
      <w:bookmarkEnd w:id="2082"/>
    </w:p>
    <w:p>
      <w:pPr>
        <w:pageBreakBefore w:val="off"/>
        <w:tabs/>
        <w:wordWrap w:val="off"/>
        <w:spacing w:before="0" w:after="0" w:line="1360" w:lineRule="exact"/>
        <w:ind w:left="0" w:right="0"/>
        <w:jc w:val="center"/>
        <w:textAlignment w:val="baseline"/>
        <w:rPr>
          <w:sz w:val="78"/>
        </w:rPr>
      </w:pPr>
      <w:bookmarkStart w:name="" w:id="2083"/>
      <w:r>
        <w:rPr>
          <w:rFonts w:ascii="宋体" w:hAnsi="宋体" w:cs="宋体" w:eastAsia="宋体"/>
          <w:sz w:val="78"/>
          <w:spacing w:val="0"/>
          <w:color w:val="000000"/>
          <w:b w:val="off"/>
          <w:i w:val="off"/>
        </w:rPr>
        <w:t/>
      </w:r>
      <w:bookmarkEnd w:id="2083"/>
    </w:p>
    <w:p>
      <w:pPr>
        <w:pageBreakBefore w:val="off"/>
        <w:tabs/>
        <w:wordWrap w:val="off"/>
        <w:spacing w:before="0" w:after="0" w:line="1000" w:lineRule="atLeast"/>
        <w:ind w:left="0" w:right="0"/>
        <w:jc w:val="center"/>
        <w:textAlignment w:val="baseline"/>
        <w:rPr>
          <w:sz w:val="67"/>
        </w:rPr>
      </w:pPr>
      <w:bookmarkStart w:name="" w:id="2084"/>
      <w:r>
        <w:rPr>
          <w:rFonts w:ascii="黑体" w:hAnsi="黑体" w:cs="黑体" w:eastAsia="黑体"/>
          <w:sz w:val="67"/>
          <w:spacing w:val="0"/>
          <w:color w:val="000000"/>
          <w:b w:val="on"/>
          <w:i w:val="off"/>
        </w:rPr>
        <w:t>第</w:t>
      </w:r>
      <w:r>
        <w:rPr>
          <w:rFonts w:ascii="黑体" w:hAnsi="黑体" w:cs="黑体" w:eastAsia="黑体"/>
          <w:sz w:val="67"/>
          <w:spacing w:val="0"/>
          <w:color w:val="000000"/>
          <w:b w:val="off"/>
          <w:i w:val="off"/>
        </w:rPr>
        <w:t xml:space="preserve"> </w:t>
      </w:r>
      <w:r>
        <w:rPr>
          <w:rFonts w:ascii="黑体" w:hAnsi="黑体" w:cs="黑体" w:eastAsia="黑体"/>
          <w:sz w:val="67"/>
          <w:spacing w:val="0"/>
          <w:color w:val="000000"/>
          <w:b w:val="on"/>
          <w:i w:val="off"/>
        </w:rPr>
        <w:t>16节</w:t>
      </w:r>
      <w:r>
        <w:rPr>
          <w:rFonts w:ascii="黑体" w:hAnsi="黑体" w:cs="黑体" w:eastAsia="黑体"/>
          <w:sz w:val="67"/>
          <w:spacing w:val="0"/>
          <w:color w:val="000000"/>
          <w:b w:val="off"/>
          <w:i w:val="off"/>
        </w:rPr>
        <w:t xml:space="preserve">  </w:t>
      </w:r>
      <w:r>
        <w:rPr>
          <w:rFonts w:ascii="黑体" w:hAnsi="黑体" w:cs="黑体" w:eastAsia="黑体"/>
          <w:sz w:val="67"/>
          <w:spacing w:val="0"/>
          <w:color w:val="000000"/>
          <w:b w:val="on"/>
          <w:i w:val="off"/>
        </w:rPr>
        <w:t>单纯的认同与充实</w:t>
      </w:r>
      <w:bookmarkEnd w:id="2084"/>
    </w:p>
    <w:p>
      <w:pPr>
        <w:pageBreakBefore w:val="off"/>
        <w:tabs/>
        <w:wordWrap w:val="off"/>
        <w:spacing w:before="700" w:after="0" w:line="980" w:lineRule="atLeast"/>
        <w:ind w:left="920" w:right="0" w:firstLine="1140"/>
        <w:jc w:val="both"/>
        <w:textAlignment w:val="baseline"/>
        <w:rPr>
          <w:sz w:val="54"/>
        </w:rPr>
      </w:pPr>
      <w:bookmarkStart w:name="" w:id="2085"/>
      <w:r>
        <w:rPr>
          <w:rFonts w:ascii="宋体" w:hAnsi="宋体" w:cs="宋体" w:eastAsia="宋体"/>
          <w:sz w:val="54"/>
          <w:spacing w:val="0"/>
          <w:color w:val="000000"/>
          <w:b w:val="off"/>
          <w:i w:val="off"/>
        </w:rPr>
        <w:t>当我们从一个感知的语言表达出发来描述含义意向与充实</w:t>
      </w:r>
      <w:r>
        <w:rPr>
          <w:rFonts w:ascii="宋体" w:hAnsi="宋体" w:cs="宋体" w:eastAsia="宋体"/>
          <w:sz w:val="54"/>
          <w:spacing w:val="0"/>
          <w:color w:val="000000"/>
          <w:b w:val="off"/>
          <w:i w:val="off"/>
        </w:rPr>
        <w:t>直观的关系时，我们说，语言行为的意向本质符合于或从属于符</w:t>
      </w:r>
      <w:r>
        <w:rPr>
          <w:rFonts w:ascii="宋体" w:hAnsi="宋体" w:cs="宋体" w:eastAsia="宋体"/>
          <w:sz w:val="54"/>
          <w:spacing w:val="0"/>
          <w:color w:val="000000"/>
          <w:b w:val="off"/>
          <w:i w:val="off"/>
        </w:rPr>
        <w:t>号行为的含义本质。这一点显然也适用于任何一个总体认同的</w:t>
      </w:r>
      <w:r>
        <w:rPr>
          <w:rFonts w:ascii="宋体" w:hAnsi="宋体" w:cs="宋体" w:eastAsia="宋体"/>
          <w:sz w:val="54"/>
          <w:spacing w:val="0"/>
          <w:color w:val="000000"/>
          <w:b w:val="off"/>
          <w:i w:val="off"/>
        </w:rPr>
        <w:t>情况，它将质性上相同的行为综合在一起，即：将设定行为与设</w:t>
      </w:r>
      <w:r>
        <w:rPr>
          <w:rFonts w:ascii="宋体" w:hAnsi="宋体" w:cs="宋体" w:eastAsia="宋体"/>
          <w:sz w:val="54"/>
          <w:spacing w:val="0"/>
          <w:color w:val="000000"/>
          <w:b w:val="off"/>
          <w:i w:val="off"/>
        </w:rPr>
        <w:t>定行为综合在一起，或将不设定行为与不设定行为综合在一起；</w:t>
      </w:r>
      <w:r>
        <w:rPr>
          <w:rFonts w:ascii="宋体" w:hAnsi="宋体" w:cs="宋体" w:eastAsia="宋体"/>
          <w:sz w:val="54"/>
          <w:spacing w:val="0"/>
          <w:color w:val="000000"/>
          <w:b w:val="off"/>
          <w:i w:val="off"/>
        </w:rPr>
        <w:t>而在质性(Qualität)不同的情况下，认同便仅只建立在两方面行</w:t>
      </w:r>
      <w:r>
        <w:rPr>
          <w:rFonts w:ascii="宋体" w:hAnsi="宋体" w:cs="宋体" w:eastAsia="宋体"/>
          <w:sz w:val="54"/>
          <w:spacing w:val="0"/>
          <w:color w:val="000000"/>
          <w:b w:val="off"/>
          <w:i w:val="off"/>
        </w:rPr>
        <w:t>为的质料(Materien)之基础上。在经过适当修改后，这一点也</w:t>
      </w:r>
      <w:r>
        <w:rPr>
          <w:rFonts w:ascii="宋体" w:hAnsi="宋体" w:cs="宋体" w:eastAsia="宋体"/>
          <w:sz w:val="54"/>
          <w:spacing w:val="0"/>
          <w:color w:val="000000"/>
          <w:b w:val="off"/>
          <w:i w:val="off"/>
        </w:rPr>
        <w:t>对局部认同的情况有效，以至于我们可以说，质料是一个在各个</w:t>
      </w:r>
      <w:r>
        <w:rPr>
          <w:rFonts w:ascii="宋体" w:hAnsi="宋体" w:cs="宋体" w:eastAsia="宋体"/>
          <w:sz w:val="54"/>
          <w:spacing w:val="0"/>
          <w:color w:val="000000"/>
          <w:b w:val="off"/>
          <w:i w:val="off"/>
        </w:rPr>
        <w:t>被综合行为的行为特征中对于认同来说(当然而后也是对于区</w:t>
      </w:r>
      <w:r>
        <w:rPr>
          <w:rFonts w:ascii="宋体" w:hAnsi="宋体" w:cs="宋体" w:eastAsia="宋体"/>
          <w:sz w:val="54"/>
          <w:spacing w:val="0"/>
          <w:color w:val="000000"/>
          <w:b w:val="off"/>
          <w:i w:val="off"/>
        </w:rPr>
        <w:t>分来说)本质上需要受到考察的因素。</w:t>
      </w:r>
      <w:bookmarkEnd w:id="2085"/>
    </w:p>
    <w:p>
      <w:pPr>
        <w:pageBreakBefore w:val="off"/>
        <w:tabs/>
        <w:wordWrap w:val="off"/>
        <w:spacing w:before="0" w:after="0" w:line="980" w:lineRule="atLeast"/>
        <w:ind w:left="960" w:right="0" w:firstLine="1040"/>
        <w:jc w:val="both"/>
        <w:textAlignment w:val="baseline"/>
        <w:rPr>
          <w:sz w:val="54"/>
        </w:rPr>
      </w:pPr>
      <w:bookmarkStart w:name="" w:id="2086"/>
      <w:r>
        <w:rPr>
          <w:rFonts w:ascii="宋体" w:hAnsi="宋体" w:cs="宋体" w:eastAsia="宋体"/>
          <w:sz w:val="54"/>
          <w:spacing w:val="0"/>
          <w:color w:val="000000"/>
          <w:b w:val="off"/>
          <w:i w:val="off"/>
        </w:rPr>
        <w:t>就认同情况而言，质料是综合的特殊载者，但它自身并不被</w:t>
      </w:r>
      <w:r>
        <w:rPr>
          <w:rFonts w:ascii="宋体" w:hAnsi="宋体" w:cs="宋体" w:eastAsia="宋体"/>
          <w:sz w:val="54"/>
          <w:spacing w:val="0"/>
          <w:color w:val="000000"/>
          <w:b w:val="off"/>
          <w:i w:val="off"/>
        </w:rPr>
        <w:t>认同。因为关于认同的说法就其意义而言是与那些通过质料而</w:t>
      </w:r>
      <w:r>
        <w:rPr>
          <w:rFonts w:ascii="宋体" w:hAnsi="宋体" w:cs="宋体" w:eastAsia="宋体"/>
          <w:sz w:val="54"/>
          <w:spacing w:val="0"/>
          <w:color w:val="000000"/>
          <w:b w:val="off"/>
          <w:i w:val="off"/>
        </w:rPr>
        <w:t>被表象的客体相关的。另一方面，质料本身在认同行为中达到</w:t>
      </w:r>
      <w:r>
        <w:rPr>
          <w:rFonts w:ascii="宋体" w:hAnsi="宋体" w:cs="宋体" w:eastAsia="宋体"/>
          <w:sz w:val="54"/>
          <w:spacing w:val="0"/>
          <w:color w:val="000000"/>
          <w:b w:val="off"/>
          <w:i w:val="off"/>
        </w:rPr>
        <w:t>相合。每一个例子都表明，尽管预设了质性的相同性，但这两方</w:t>
      </w:r>
      <w:r>
        <w:rPr>
          <w:rFonts w:ascii="宋体" w:hAnsi="宋体" w:cs="宋体" w:eastAsia="宋体"/>
          <w:sz w:val="54"/>
          <w:spacing w:val="0"/>
          <w:color w:val="000000"/>
          <w:b w:val="off"/>
          <w:i w:val="off"/>
        </w:rPr>
        <w:t>面行为的完整相同性却并没有被达及；这乃是因为：意向本质</w:t>
      </w:r>
      <w:r>
        <w:rPr>
          <w:rFonts w:ascii="宋体" w:hAnsi="宋体" w:cs="宋体" w:eastAsia="宋体"/>
          <w:sz w:val="54"/>
          <w:spacing w:val="0"/>
          <w:color w:val="000000"/>
          <w:b w:val="off"/>
          <w:i w:val="off"/>
        </w:rPr>
        <w:t>并没有穷尽整个行为。〔在除去意向本质之后〕剩余下来的东西</w:t>
      </w:r>
      <w:bookmarkEnd w:id="2086"/>
    </w:p>
    <w:p>
      <w:r>
        <w:t/>
      </w:r>
    </w:p>
    <w:p>
      <w:pPr>
        <w:sectPr>
          <w:footerReference r:id="rId180"/>
          <w:headerReference r:id="rId181" w:type="default"/>
          <w:type w:val="nextPage"/>
          <w:pgSz w:w="22520" w:h="31680"/>
          <w:pgMar w:left="3200" w:top="2700" w:right="3200" w:bottom="2700" w:header="2400" w:footer="2400"/>
          <w:cols w:num="1"/>
        </w:sectPr>
      </w:pPr>
    </w:p>
    <w:p>
      <w:pPr>
        <w:pageBreakBefore w:val="off"/>
        <w:tabs>
          <w:tab w:pos="2080" w:val="left" w:leader="none"/>
        </w:tabs>
        <w:wordWrap w:val="off"/>
        <w:spacing w:before="0" w:after="0" w:line="560" w:lineRule="atLeast"/>
        <w:ind w:left="440" w:right="0"/>
        <w:jc w:val="both"/>
        <w:textAlignment w:val="baseline"/>
        <w:rPr>
          <w:sz w:val="41"/>
        </w:rPr>
      </w:pPr>
      <w:bookmarkStart w:name="" w:id="2087"/>
      <w:r>
        <w:rPr>
          <w:rFonts w:ascii="楷体" w:hAnsi="楷体" w:cs="楷体" w:eastAsia="楷体"/>
          <w:sz w:val="41"/>
          <w:spacing w:val="0"/>
          <w:color w:val="000000"/>
          <w:b w:val="off"/>
          <w:i w:val="off"/>
        </w:rPr>
        <w:t>070</w:t>
      </w:r>
      <w:r>
        <w:t xml:space="preserve">	</w:t>
      </w:r>
      <w:r>
        <w:rPr>
          <w:rFonts w:ascii="仿宋" w:hAnsi="仿宋" w:cs="仿宋" w:eastAsia="仿宋"/>
          <w:sz w:val="41"/>
          <w:spacing w:val="0"/>
          <w:color w:val="000000"/>
          <w:b w:val="off"/>
          <w:i w:val="off"/>
        </w:rPr>
        <w:t>逻辑研究(第二卷第二部分)</w:t>
      </w:r>
      <w:bookmarkEnd w:id="2087"/>
    </w:p>
    <w:p>
      <w:pPr>
        <w:pageBreakBefore w:val="off"/>
        <w:tabs/>
        <w:wordWrap w:val="off"/>
        <w:spacing w:before="0" w:after="0" w:line="980" w:lineRule="exact"/>
        <w:ind w:left="0" w:right="0"/>
        <w:jc w:val="both"/>
        <w:textAlignment w:val="baseline"/>
        <w:rPr>
          <w:sz w:val="50"/>
        </w:rPr>
      </w:pPr>
      <w:bookmarkStart w:name="" w:id="2088"/>
      <w:r>
        <w:rPr>
          <w:rFonts w:ascii="宋体" w:hAnsi="宋体" w:cs="宋体" w:eastAsia="宋体"/>
          <w:sz w:val="50"/>
          <w:spacing w:val="0"/>
          <w:color w:val="000000"/>
          <w:b w:val="off"/>
          <w:i w:val="off"/>
        </w:rPr>
        <w:t/>
      </w:r>
      <w:bookmarkEnd w:id="2088"/>
    </w:p>
    <w:p>
      <w:pPr>
        <w:pageBreakBefore w:val="off"/>
        <w:tabs/>
        <w:wordWrap w:val="off"/>
        <w:spacing w:before="0" w:after="0" w:line="980" w:lineRule="atLeast"/>
        <w:ind w:left="140" w:right="80" w:firstLine="380"/>
        <w:jc w:val="both"/>
        <w:textAlignment w:val="baseline"/>
        <w:rPr>
          <w:sz w:val="50"/>
        </w:rPr>
      </w:pPr>
      <w:bookmarkStart w:name="" w:id="2089"/>
      <w:r>
        <w:rPr>
          <w:rFonts w:ascii="宋体" w:hAnsi="宋体" w:cs="宋体" w:eastAsia="宋体"/>
          <w:sz w:val="50"/>
          <w:spacing w:val="0"/>
          <w:color w:val="000000"/>
          <w:b w:val="off"/>
          <w:i w:val="off"/>
        </w:rPr>
        <w:t>将会在对认识阶段现象学的仔细透彻研究中——这就是我们的</w:t>
      </w:r>
      <w:r>
        <w:rPr>
          <w:rFonts w:ascii="宋体" w:hAnsi="宋体" w:cs="宋体" w:eastAsia="宋体"/>
          <w:sz w:val="50"/>
          <w:spacing w:val="0"/>
          <w:color w:val="000000"/>
          <w:b w:val="off"/>
          <w:i w:val="off"/>
        </w:rPr>
        <w:t>下一步任务————表明自身是极为重要的。在这里，下面这点从</w:t>
      </w:r>
      <w:r>
        <w:rPr>
          <w:rFonts w:ascii="宋体" w:hAnsi="宋体" w:cs="宋体" w:eastAsia="宋体"/>
          <w:sz w:val="50"/>
          <w:spacing w:val="0"/>
          <w:color w:val="000000"/>
          <w:b w:val="off"/>
          <w:i w:val="off"/>
        </w:rPr>
        <w:t>一开始便很明显：如果认识可以在质料相同的情况下划分出不</w:t>
      </w:r>
      <w:r>
        <w:rPr>
          <w:rFonts w:ascii="宋体" w:hAnsi="宋体" w:cs="宋体" w:eastAsia="宋体"/>
          <w:sz w:val="50"/>
          <w:spacing w:val="0"/>
          <w:color w:val="000000"/>
          <w:b w:val="off"/>
          <w:i w:val="off"/>
        </w:rPr>
        <w:t>同的完善性阶段，那么完善性的区别便与质料无关，即是说，质</w:t>
      </w:r>
      <w:r>
        <w:rPr>
          <w:rFonts w:ascii="宋体" w:hAnsi="宋体" w:cs="宋体" w:eastAsia="宋体"/>
          <w:sz w:val="50"/>
          <w:spacing w:val="0"/>
          <w:color w:val="000000"/>
          <w:b w:val="off"/>
          <w:i w:val="off"/>
        </w:rPr>
        <w:t>料并不规定认识相对于任何一个随意的认同而所具有的特殊本</w:t>
      </w:r>
      <w:r>
        <w:rPr>
          <w:rFonts w:ascii="宋体" w:hAnsi="宋体" w:cs="宋体" w:eastAsia="宋体"/>
          <w:sz w:val="50"/>
          <w:spacing w:val="0"/>
          <w:color w:val="000000"/>
          <w:b w:val="off"/>
          <w:i w:val="off"/>
        </w:rPr>
        <w:t>质。我们在前面已经注意到这个在单纯认同与充实之间的区</w:t>
      </w:r>
      <w:r>
        <w:rPr>
          <w:rFonts w:ascii="宋体" w:hAnsi="宋体" w:cs="宋体" w:eastAsia="宋体"/>
          <w:sz w:val="50"/>
          <w:spacing w:val="0"/>
          <w:color w:val="000000"/>
          <w:b w:val="off"/>
          <w:i w:val="off"/>
        </w:rPr>
        <w:t>别，进一步的研究将与我们对此区别的考虑相联接。</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1219200</wp:posOffset>
                </wp:positionV>
                <wp:extent cx="1092200" cy="520700"/>
                <wp:wrapNone/>
                <wp:docPr id="174" name="文本框 174"/>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090"/>
                            <w:r>
                              <w:rPr>
                                <w:rFonts w:ascii="黑体" w:hAnsi="黑体" w:cs="黑体" w:eastAsia="黑体"/>
                                <w:sz w:val="55"/>
                                <w:spacing w:val="0"/>
                                <w:color w:val="000000"/>
                                <w:b w:val="off"/>
                                <w:i w:val="off"/>
                              </w:rPr>
                              <w:t>A 537</w:t>
                            </w:r>
                            <w:bookmarkEnd w:id="2090"/>
                          </w:p>
                        </w:txbxContent>
                      </wps:txbx>
                      <wps:bodyPr wrap="square" lIns="0" rIns="0" tIns="0" bIns="0" vert="horz" anchor="t">
                        <a:noAutofit/>
                      </wps:bodyPr>
                    </wps:wsp>
                  </a:graphicData>
                </a:graphic>
              </wp:anchor>
            </w:drawing>
          </mc:Choice>
          <mc:Fallback>
            <w:pict>
              <v:shape type="#_x0000_t202" filled="f" stroked="f" style="margin-left:109pt;margin-top:96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091"/>
                      <w:r>
                        <w:rPr>
                          <w:rFonts w:ascii="黑体" w:hAnsi="黑体" w:cs="黑体" w:eastAsia="黑体"/>
                          <w:sz w:val="55"/>
                          <w:spacing w:val="0"/>
                          <w:color w:val="000000"/>
                          <w:b w:val="off"/>
                          <w:i w:val="off"/>
                        </w:rPr>
                        <w:t>A 537</w:t>
                      </w:r>
                      <w:bookmarkEnd w:id="20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1765300</wp:posOffset>
                </wp:positionV>
                <wp:extent cx="1054100" cy="520700"/>
                <wp:wrapNone/>
                <wp:docPr id="175" name="文本框 175"/>
                <a:graphic xmlns:a="http://schemas.openxmlformats.org/drawingml/2006/main">
                  <a:graphicData uri="http://schemas.microsoft.com/office/word/2010/wordprocessingShape">
                    <wps:wsp>
                      <wps:cNvSpPr txBox="true"/>
                      <wps:spPr>
                        <a:xfrm>
                          <a:off x="0" y="0"/>
                          <a:ext cx="10541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092"/>
                            <w:r>
                              <w:rPr>
                                <w:rFonts w:ascii="黑体" w:hAnsi="黑体" w:cs="黑体" w:eastAsia="黑体"/>
                                <w:sz w:val="55"/>
                                <w:spacing w:val="0"/>
                                <w:color w:val="000000"/>
                                <w:b w:val="off"/>
                                <w:i w:val="off"/>
                              </w:rPr>
                              <w:t>B₂ 65</w:t>
                            </w:r>
                            <w:bookmarkEnd w:id="2092"/>
                          </w:p>
                        </w:txbxContent>
                      </wps:txbx>
                      <wps:bodyPr wrap="square" lIns="0" rIns="0" tIns="0" bIns="0" vert="horz" anchor="t">
                        <a:noAutofit/>
                      </wps:bodyPr>
                    </wps:wsp>
                  </a:graphicData>
                </a:graphic>
              </wp:anchor>
            </w:drawing>
          </mc:Choice>
          <mc:Fallback>
            <w:pict>
              <v:shape type="#_x0000_t202" filled="f" stroked="f" style="margin-left:114pt;margin-top:139pt;width:83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093"/>
                      <w:r>
                        <w:rPr>
                          <w:rFonts w:ascii="黑体" w:hAnsi="黑体" w:cs="黑体" w:eastAsia="黑体"/>
                          <w:sz w:val="55"/>
                          <w:spacing w:val="0"/>
                          <w:color w:val="000000"/>
                          <w:b w:val="off"/>
                          <w:i w:val="off"/>
                        </w:rPr>
                        <w:t>B₂ 65</w:t>
                      </w:r>
                      <w:bookmarkEnd w:id="2093"/>
                    </w:p>
                  </w:txbxContent>
                </v:textbox>
              </v:shape>
            </w:pict>
          </mc:Fallback>
        </mc:AlternateContent>
      </w:r>
      <w:bookmarkEnd w:id="2089"/>
    </w:p>
    <w:p>
      <w:pPr>
        <w:pageBreakBefore w:val="off"/>
        <w:tabs/>
        <w:wordWrap w:val="off"/>
        <w:spacing w:before="0" w:after="0" w:line="1000" w:lineRule="atLeast"/>
        <w:ind w:left="560" w:right="0" w:firstLine="1080"/>
        <w:jc w:val="both"/>
        <w:textAlignment w:val="baseline"/>
        <w:rPr>
          <w:sz w:val="50"/>
        </w:rPr>
      </w:pPr>
      <w:bookmarkStart w:name="" w:id="2094"/>
      <w:r>
        <w:rPr>
          <w:rFonts w:ascii="宋体" w:hAnsi="宋体" w:cs="宋体" w:eastAsia="宋体"/>
          <w:sz w:val="50"/>
          <w:spacing w:val="0"/>
          <w:color w:val="000000"/>
          <w:b w:val="off"/>
          <w:i w:val="off"/>
        </w:rPr>
        <w:t>我们曾经①将充实等同于(狭义上的)认识，并且暗示：这</w:t>
      </w:r>
      <w:r>
        <w:rPr>
          <w:rFonts w:ascii="宋体" w:hAnsi="宋体" w:cs="宋体" w:eastAsia="宋体"/>
          <w:sz w:val="50"/>
          <w:spacing w:val="0"/>
          <w:color w:val="000000"/>
          <w:b w:val="off"/>
          <w:i w:val="off"/>
        </w:rPr>
        <w:t>只是对某些认同形式的标识，即那些可以使我们更接近认识目</w:t>
      </w:r>
      <w:r>
        <w:rPr>
          <w:rFonts w:ascii="宋体" w:hAnsi="宋体" w:cs="宋体" w:eastAsia="宋体"/>
          <w:sz w:val="50"/>
          <w:spacing w:val="0"/>
          <w:color w:val="000000"/>
          <w:b w:val="off"/>
          <w:i w:val="off"/>
        </w:rPr>
        <w:t>标的认同形式。我们可以试图这样来澄清上面这句话的含义：</w:t>
      </w:r>
      <w:r>
        <w:rPr>
          <w:rFonts w:ascii="宋体" w:hAnsi="宋体" w:cs="宋体" w:eastAsia="宋体"/>
          <w:sz w:val="50"/>
          <w:spacing w:val="0"/>
          <w:color w:val="000000"/>
          <w:b w:val="off"/>
          <w:i w:val="off"/>
        </w:rPr>
        <w:t>在每一个充实中都进行着一个或多或少完善的直观化</w:t>
      </w:r>
      <w:r>
        <w:rPr>
          <w:rFonts w:ascii="宋体" w:hAnsi="宋体" w:cs="宋体" w:eastAsia="宋体"/>
          <w:sz w:val="50"/>
          <w:spacing w:val="0"/>
          <w:color w:val="000000"/>
          <w:b w:val="off"/>
          <w:i w:val="off"/>
        </w:rPr>
        <w:t>〈Veranschaulichung〉。充实，也就是说，那个在充实综合中顺</w:t>
      </w:r>
      <w:r>
        <w:rPr>
          <w:rFonts w:ascii="宋体" w:hAnsi="宋体" w:cs="宋体" w:eastAsia="宋体"/>
          <w:sz w:val="50"/>
          <w:spacing w:val="0"/>
          <w:color w:val="000000"/>
          <w:b w:val="off"/>
          <w:i w:val="off"/>
        </w:rPr>
        <w:t>应性的、为意向提供其“充盈”的行为，将那些虽然为意向所意</w:t>
      </w:r>
      <w:r>
        <w:rPr>
          <w:rFonts w:ascii="宋体" w:hAnsi="宋体" w:cs="宋体" w:eastAsia="宋体"/>
          <w:sz w:val="50"/>
          <w:spacing w:val="0"/>
          <w:color w:val="000000"/>
          <w:b w:val="off"/>
          <w:i w:val="off"/>
        </w:rPr>
        <w:t>指、但却以或多或少非本真的或不合适的方式而表象出来的东</w:t>
      </w:r>
      <w:r>
        <w:rPr>
          <w:rFonts w:ascii="宋体" w:hAnsi="宋体" w:cs="宋体" w:eastAsia="宋体"/>
          <w:sz w:val="50"/>
          <w:spacing w:val="0"/>
          <w:color w:val="000000"/>
          <w:b w:val="off"/>
          <w:i w:val="off"/>
        </w:rPr>
        <w:t>西直接地、或者至少是比意向更直接地放置在我们面前。在充</w:t>
      </w:r>
      <w:r>
        <w:rPr>
          <w:rFonts w:ascii="宋体" w:hAnsi="宋体" w:cs="宋体" w:eastAsia="宋体"/>
          <w:sz w:val="50"/>
          <w:spacing w:val="0"/>
          <w:color w:val="000000"/>
          <w:b w:val="off"/>
          <w:i w:val="off"/>
        </w:rPr>
        <w:t>实中我们可以说是经历到一个“这就是它自身”。我们当然不能</w:t>
      </w:r>
      <w:r>
        <w:rPr>
          <w:rFonts w:ascii="宋体" w:hAnsi="宋体" w:cs="宋体" w:eastAsia="宋体"/>
          <w:sz w:val="50"/>
          <w:spacing w:val="0"/>
          <w:color w:val="000000"/>
          <w:b w:val="off"/>
          <w:i w:val="off"/>
        </w:rPr>
        <w:t>在严格的意义上理解这个“自身”：就好像必定有一个感知使这</w:t>
      </w:r>
      <w:r>
        <w:rPr>
          <w:rFonts w:ascii="宋体" w:hAnsi="宋体" w:cs="宋体" w:eastAsia="宋体"/>
          <w:sz w:val="50"/>
          <w:spacing w:val="0"/>
          <w:color w:val="000000"/>
          <w:b w:val="off"/>
          <w:i w:val="off"/>
        </w:rPr>
        <w:t>个客体本身成为对我们而言的现时现象当下一样。在认识的进</w:t>
      </w:r>
      <w:r>
        <w:rPr>
          <w:rFonts w:ascii="宋体" w:hAnsi="宋体" w:cs="宋体" w:eastAsia="宋体"/>
          <w:sz w:val="50"/>
          <w:spacing w:val="0"/>
          <w:color w:val="000000"/>
          <w:b w:val="off"/>
          <w:i w:val="off"/>
        </w:rPr>
        <w:t>步中、在阶段性的上升过程中，我们可能不得不从具有较少认识</w:t>
      </w:r>
      <w:r>
        <w:rPr>
          <w:rFonts w:ascii="宋体" w:hAnsi="宋体" w:cs="宋体" w:eastAsia="宋体"/>
          <w:sz w:val="50"/>
          <w:spacing w:val="0"/>
          <w:color w:val="000000"/>
          <w:b w:val="off"/>
          <w:i w:val="off"/>
        </w:rPr>
        <w:t>充盈的行为向具有较多认识充盈的行为迈进，而且最终要向不</w:t>
      </w:r>
      <w:r>
        <w:rPr>
          <w:rFonts w:ascii="宋体" w:hAnsi="宋体" w:cs="宋体" w:eastAsia="宋体"/>
          <w:sz w:val="50"/>
          <w:spacing w:val="0"/>
          <w:color w:val="000000"/>
          <w:b w:val="off"/>
          <w:i w:val="off"/>
        </w:rPr>
        <w:t>断需要充实的各个感知迈进；但每一个阶段，亦即每一个个别</w:t>
      </w:r>
      <w:r>
        <w:rPr>
          <w:rFonts w:ascii="宋体" w:hAnsi="宋体" w:cs="宋体" w:eastAsia="宋体"/>
          <w:sz w:val="50"/>
          <w:spacing w:val="0"/>
          <w:color w:val="000000"/>
          <w:b w:val="off"/>
          <w:i w:val="off"/>
        </w:rPr>
        <w:t>的、已经自为地被描述为充实的认同，并不会因此而必定包含着</w:t>
      </w:r>
      <w:r>
        <w:rPr>
          <w:rFonts w:ascii="宋体" w:hAnsi="宋体" w:cs="宋体" w:eastAsia="宋体"/>
          <w:sz w:val="50"/>
          <w:spacing w:val="0"/>
          <w:color w:val="000000"/>
          <w:b w:val="off"/>
          <w:i w:val="off"/>
        </w:rPr>
        <w:t>一个作为充实行为的感知。无论如何，关于“或多或少直接地”</w:t>
      </w:r>
      <w:r>
        <w:rPr>
          <w:rFonts w:ascii="宋体" w:hAnsi="宋体" w:cs="宋体" w:eastAsia="宋体"/>
          <w:sz w:val="50"/>
          <w:spacing w:val="0"/>
          <w:color w:val="000000"/>
          <w:b w:val="off"/>
          <w:i w:val="off"/>
        </w:rPr>
        <w:t>和“自身”的相对说法已经在一定程度上暗示了主要问题：充实</w:t>
      </w:r>
      <w:r>
        <w:rPr>
          <w:rFonts w:ascii="宋体" w:hAnsi="宋体" w:cs="宋体" w:eastAsia="宋体"/>
          <w:sz w:val="50"/>
          <w:spacing w:val="0"/>
          <w:color w:val="000000"/>
          <w:b w:val="off"/>
          <w:i w:val="off"/>
        </w:rPr>
        <w:t>综合表明了被联结的成分的不等值性；[2]即：充实行为具有单</w:t>
      </w:r>
      <w:bookmarkEnd w:id="2094"/>
    </w:p>
    <w:p>
      <w:pPr>
        <w:pageBreakBefore w:val="off"/>
        <w:tabs/>
        <w:wordWrap w:val="off"/>
        <w:spacing w:before="0" w:after="0" w:line="1000" w:lineRule="atLeast"/>
        <w:ind w:left="720" w:right="0"/>
        <w:jc w:val="both"/>
        <w:textAlignment w:val="baseline"/>
        <w:rPr>
          <w:sz w:val="50"/>
        </w:rPr>
      </w:pPr>
      <w:bookmarkStart w:name="" w:id="2095"/>
      <w:r>
        <w:rPr>
          <w:rFonts w:ascii="宋体" w:hAnsi="宋体" w:cs="宋体" w:eastAsia="宋体"/>
          <w:sz w:val="50"/>
          <w:spacing w:val="0"/>
          <w:color w:val="000000"/>
          <w:u w:val="single"/>
          <w:b w:val="off"/>
          <w:i w:val="off"/>
        </w:rPr>
        <w:t xml:space="preserve">               </w:t>
      </w:r>
      <w:bookmarkEnd w:id="2095"/>
    </w:p>
    <w:p>
      <w:pPr>
        <w:pageBreakBefore w:val="off"/>
        <w:tabs>
          <w:tab w:pos="2460" w:val="left" w:leader="none"/>
        </w:tabs>
        <w:wordWrap w:val="off"/>
        <w:spacing w:before="340" w:after="0" w:line="500" w:lineRule="atLeast"/>
        <w:ind w:left="1600" w:right="0"/>
        <w:jc w:val="both"/>
        <w:textAlignment w:val="baseline"/>
        <w:rPr>
          <w:sz w:val="37"/>
        </w:rPr>
      </w:pPr>
      <w:bookmarkStart w:name="" w:id="2096"/>
      <w:r>
        <w:rPr>
          <w:rFonts w:ascii="仿宋" w:hAnsi="仿宋" w:cs="仿宋" w:eastAsia="仿宋"/>
          <w:sz w:val="37"/>
          <w:spacing w:val="0"/>
          <w:color w:val="000000"/>
          <w:b w:val="off"/>
          <w:i w:val="off"/>
        </w:rPr>
        <w:t>①</w:t>
      </w:r>
      <w:r>
        <w:t xml:space="preserve">	</w:t>
      </w:r>
      <w:r>
        <w:rPr>
          <w:rFonts w:ascii="仿宋" w:hAnsi="仿宋" w:cs="仿宋" w:eastAsia="仿宋"/>
          <w:sz w:val="37"/>
          <w:spacing w:val="0"/>
          <w:color w:val="000000"/>
          <w:b w:val="off"/>
          <w:i w:val="off"/>
        </w:rPr>
        <w:t>〔本书〕前面第14节，第49页。[1]</w:t>
      </w:r>
      <w:bookmarkEnd w:id="2096"/>
    </w:p>
    <w:p>
      <w:r>
        <w:t/>
      </w:r>
    </w:p>
    <w:p>
      <w:pPr>
        <w:sectPr>
          <w:footerReference r:id="rId182"/>
          <w:headerReference r:id="rId183" w:type="default"/>
          <w:type w:val="nextPage"/>
          <w:pgSz w:w="22520" w:h="31680"/>
          <w:pgMar w:left="3360" w:top="2340" w:right="3360" w:bottom="2340" w:header="2040" w:footer="2040"/>
          <w:cols w:num="1"/>
        </w:sectPr>
      </w:pPr>
    </w:p>
    <w:p>
      <w:pPr>
        <w:pageBreakBefore w:val="off"/>
        <w:tabs/>
        <w:wordWrap w:val="off"/>
        <w:spacing w:before="0" w:after="0" w:line="680" w:lineRule="atLeast"/>
        <w:ind w:left="0" w:right="240"/>
        <w:jc w:val="right"/>
        <w:textAlignment w:val="baseline"/>
        <w:rPr>
          <w:sz w:val="40"/>
        </w:rPr>
      </w:pPr>
      <w:bookmarkStart w:name="" w:id="2097"/>
      <w:r>
        <w:rPr>
          <w:rFonts w:ascii="仿宋" w:hAnsi="仿宋" w:cs="仿宋" w:eastAsia="仿宋"/>
          <w:sz w:val="40"/>
          <w:spacing w:val="0"/>
          <w:color w:val="000000"/>
          <w:b w:val="off"/>
          <w:i w:val="off"/>
        </w:rPr>
        <w:t>第三章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认识阶段的现象学|071</w:t>
      </w:r>
      <w:bookmarkEnd w:id="2097"/>
    </w:p>
    <w:p>
      <w:pPr>
        <w:pageBreakBefore w:val="off"/>
        <w:tabs/>
        <w:wordWrap w:val="off"/>
        <w:spacing w:before="0" w:after="0" w:line="940" w:lineRule="exact"/>
        <w:ind w:left="0" w:right="0"/>
        <w:jc w:val="right"/>
        <w:textAlignment w:val="baseline"/>
        <w:rPr>
          <w:sz w:val="54"/>
        </w:rPr>
      </w:pPr>
      <w:bookmarkStart w:name="" w:id="2098"/>
      <w:r>
        <w:rPr>
          <w:rFonts w:ascii="宋体" w:hAnsi="宋体" w:cs="宋体" w:eastAsia="宋体"/>
          <w:sz w:val="54"/>
          <w:spacing w:val="0"/>
          <w:color w:val="000000"/>
          <w:b w:val="off"/>
          <w:i w:val="off"/>
        </w:rPr>
        <w:t/>
      </w:r>
      <w:bookmarkEnd w:id="2098"/>
    </w:p>
    <w:p>
      <w:pPr>
        <w:pageBreakBefore w:val="off"/>
        <w:tabs/>
        <w:wordWrap w:val="off"/>
        <w:spacing w:before="0" w:after="0" w:line="920" w:lineRule="atLeast"/>
        <w:ind w:left="500" w:right="80" w:firstLine="40"/>
        <w:jc w:val="both"/>
        <w:textAlignment w:val="baseline"/>
        <w:rPr>
          <w:sz w:val="54"/>
        </w:rPr>
      </w:pPr>
      <w:bookmarkStart w:name="" w:id="2099"/>
      <w:r>
        <w:rPr>
          <w:rFonts w:ascii="宋体" w:hAnsi="宋体" w:cs="宋体" w:eastAsia="宋体"/>
          <w:sz w:val="54"/>
          <w:spacing w:val="0"/>
          <w:color w:val="000000"/>
          <w:b w:val="off"/>
          <w:i w:val="off"/>
        </w:rPr>
        <w:t>纯意向所缺乏的优先，这个优先在于，充实行为赋予单纯意向以</w:t>
      </w:r>
      <w:r>
        <w:rPr>
          <w:rFonts w:ascii="宋体" w:hAnsi="宋体" w:cs="宋体" w:eastAsia="宋体"/>
          <w:sz w:val="54"/>
          <w:spacing w:val="0"/>
          <w:color w:val="000000"/>
          <w:b w:val="off"/>
          <w:i w:val="off"/>
        </w:rPr>
        <w:t>“自身”的充盈，它将后者至少是“更直接地”带到实事本身那里。</w:t>
      </w:r>
      <w:r>
        <w:rPr>
          <w:rFonts w:ascii="宋体" w:hAnsi="宋体" w:cs="宋体" w:eastAsia="宋体"/>
          <w:sz w:val="54"/>
          <w:spacing w:val="0"/>
          <w:color w:val="000000"/>
          <w:b w:val="off"/>
          <w:i w:val="off"/>
        </w:rPr>
        <w:t>而这个“直接”和“自身”的相对性重又指明，充实关系自身具有</w:t>
      </w:r>
      <w:r>
        <w:rPr>
          <w:rFonts w:ascii="宋体" w:hAnsi="宋体" w:cs="宋体" w:eastAsia="宋体"/>
          <w:sz w:val="54"/>
          <w:spacing w:val="0"/>
          <w:color w:val="000000"/>
          <w:b w:val="off"/>
          <w:i w:val="off"/>
        </w:rPr>
        <w:t>一种上升关系的特征。据此，这个优先有可能在一连串的这种</w:t>
      </w:r>
      <w:r>
        <w:rPr>
          <w:rFonts w:ascii="宋体" w:hAnsi="宋体" w:cs="宋体" w:eastAsia="宋体"/>
          <w:sz w:val="54"/>
          <w:spacing w:val="0"/>
          <w:color w:val="000000"/>
          <w:b w:val="off"/>
          <w:i w:val="off"/>
        </w:rPr>
        <w:t>相关关系中逐步上升；但每一个这样的上升序列都指明了一个</w:t>
      </w:r>
      <w:r>
        <w:rPr>
          <w:rFonts w:ascii="宋体" w:hAnsi="宋体" w:cs="宋体" w:eastAsia="宋体"/>
          <w:sz w:val="54"/>
          <w:spacing w:val="0"/>
          <w:color w:val="000000"/>
          <w:b w:val="off"/>
          <w:i w:val="off"/>
        </w:rPr>
        <w:t>理想的界限，或者已经在它的终极成员那里实现了这个理想界</w:t>
      </w:r>
      <w:r>
        <w:rPr>
          <w:rFonts w:ascii="宋体" w:hAnsi="宋体" w:cs="宋体" w:eastAsia="宋体"/>
          <w:sz w:val="54"/>
          <w:spacing w:val="0"/>
          <w:color w:val="000000"/>
          <w:b w:val="off"/>
          <w:i w:val="off"/>
        </w:rPr>
        <w:t>限，它为所有上升设定了一个不可逾越的目标：绝对认识的目</w:t>
      </w:r>
      <w:r>
        <w:rPr>
          <w:rFonts w:ascii="宋体" w:hAnsi="宋体" w:cs="宋体" w:eastAsia="宋体"/>
          <w:sz w:val="54"/>
          <w:spacing w:val="0"/>
          <w:color w:val="000000"/>
          <w:b w:val="off"/>
          <w:i w:val="off"/>
        </w:rPr>
        <w:t>标、认识客体的相即自身展示的目标。</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673100</wp:posOffset>
                </wp:positionV>
                <wp:extent cx="990600" cy="558800"/>
                <wp:wrapNone/>
                <wp:docPr id="176" name="文本框 176"/>
                <a:graphic xmlns:a="http://schemas.openxmlformats.org/drawingml/2006/main">
                  <a:graphicData uri="http://schemas.microsoft.com/office/word/2010/wordprocessingShape">
                    <wps:wsp>
                      <wps:cNvSpPr txBox="true"/>
                      <wps:spPr>
                        <a:xfrm>
                          <a:off x="0" y="0"/>
                          <a:ext cx="9906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2100"/>
                            <w:r>
                              <w:rPr>
                                <w:rFonts w:ascii="TimesNewRoman" w:hAnsi="TimesNewRoman" w:cs="TimesNewRoman" w:eastAsia="TimesNewRoman"/>
                                <w:sz w:val="60"/>
                                <w:spacing w:val="0"/>
                                <w:color w:val="000000"/>
                                <w:b w:val="off"/>
                                <w:i w:val="off"/>
                              </w:rPr>
                              <w:t>B₂66</w:t>
                            </w:r>
                            <w:bookmarkEnd w:id="2100"/>
                          </w:p>
                        </w:txbxContent>
                      </wps:txbx>
                      <wps:bodyPr wrap="square" lIns="0" rIns="0" tIns="0" bIns="0" vert="horz" anchor="t">
                        <a:noAutofit/>
                      </wps:bodyPr>
                    </wps:wsp>
                  </a:graphicData>
                </a:graphic>
              </wp:anchor>
            </w:drawing>
          </mc:Choice>
          <mc:Fallback>
            <w:pict>
              <v:shape type="#_x0000_t202" filled="f" stroked="f" style="margin-left:971pt;margin-top:53pt;width:78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2101"/>
                      <w:r>
                        <w:rPr>
                          <w:rFonts w:ascii="TimesNewRoman" w:hAnsi="TimesNewRoman" w:cs="TimesNewRoman" w:eastAsia="TimesNewRoman"/>
                          <w:sz w:val="60"/>
                          <w:spacing w:val="0"/>
                          <w:color w:val="000000"/>
                          <w:b w:val="off"/>
                          <w:i w:val="off"/>
                        </w:rPr>
                        <w:t>B₂66</w:t>
                      </w:r>
                      <w:bookmarkEnd w:id="2101"/>
                    </w:p>
                  </w:txbxContent>
                </v:textbox>
              </v:shape>
            </w:pict>
          </mc:Fallback>
        </mc:AlternateContent>
      </w:r>
      <w:bookmarkEnd w:id="2099"/>
    </w:p>
    <w:p>
      <w:pPr>
        <w:pageBreakBefore w:val="off"/>
        <w:tabs/>
        <w:wordWrap w:val="off"/>
        <w:spacing w:before="0" w:after="0" w:line="920" w:lineRule="atLeast"/>
        <w:ind w:left="500" w:right="40" w:firstLine="1080"/>
        <w:jc w:val="both"/>
        <w:textAlignment w:val="baseline"/>
        <w:rPr>
          <w:sz w:val="54"/>
        </w:rPr>
      </w:pPr>
      <w:bookmarkStart w:name="" w:id="2102"/>
      <w:r>
        <w:rPr>
          <w:rFonts w:ascii="宋体" w:hAnsi="宋体" w:cs="宋体" w:eastAsia="宋体"/>
          <w:sz w:val="54"/>
          <w:spacing w:val="0"/>
          <w:color w:val="000000"/>
          <w:b w:val="off"/>
          <w:i w:val="off"/>
        </w:rPr>
        <w:t>这样，在较为宽泛的认同类型以内的充实之突出特征便得</w:t>
      </w:r>
      <w:r>
        <w:rPr>
          <w:rFonts w:ascii="宋体" w:hAnsi="宋体" w:cs="宋体" w:eastAsia="宋体"/>
          <w:sz w:val="54"/>
          <w:spacing w:val="0"/>
          <w:color w:val="000000"/>
          <w:b w:val="off"/>
          <w:i w:val="off"/>
        </w:rPr>
        <w:t>到了阐述，至少是以暂时的暗示方式①进行的阐述。因为并不</w:t>
      </w:r>
      <w:r>
        <w:rPr>
          <w:rFonts w:ascii="宋体" w:hAnsi="宋体" w:cs="宋体" w:eastAsia="宋体"/>
          <w:sz w:val="54"/>
          <w:spacing w:val="0"/>
          <w:color w:val="000000"/>
          <w:b w:val="off"/>
          <w:i w:val="off"/>
        </w:rPr>
        <w:t>是在每一个认同中都发生着这样一种向认识目标的逼近，因此</w:t>
      </w:r>
      <w:r>
        <w:rPr>
          <w:rFonts w:ascii="宋体" w:hAnsi="宋体" w:cs="宋体" w:eastAsia="宋体"/>
          <w:sz w:val="54"/>
          <w:spacing w:val="0"/>
          <w:color w:val="000000"/>
          <w:b w:val="off"/>
          <w:i w:val="off"/>
        </w:rPr>
        <w:t>很有可能存在着无目标地向着无限迈进的认同。例如，有无数</w:t>
      </w:r>
      <w:r>
        <w:rPr>
          <w:rFonts w:ascii="宋体" w:hAnsi="宋体" w:cs="宋体" w:eastAsia="宋体"/>
          <w:sz w:val="54"/>
          <w:spacing w:val="0"/>
          <w:color w:val="000000"/>
          <w:b w:val="off"/>
          <w:i w:val="off"/>
        </w:rPr>
        <w:t>多的算术表达具有同一个数值2，所以我们在这里可以将一个</w:t>
      </w:r>
      <w:r>
        <w:rPr>
          <w:rFonts w:ascii="宋体" w:hAnsi="宋体" w:cs="宋体" w:eastAsia="宋体"/>
          <w:sz w:val="54"/>
          <w:spacing w:val="0"/>
          <w:color w:val="000000"/>
          <w:b w:val="off"/>
          <w:i w:val="off"/>
        </w:rPr>
        <w:t>认同与另一个认同相接直至无限。与此相同，同一个实事可以</w:t>
      </w:r>
      <w:r>
        <w:rPr>
          <w:rFonts w:ascii="宋体" w:hAnsi="宋体" w:cs="宋体" w:eastAsia="宋体"/>
          <w:sz w:val="54"/>
          <w:spacing w:val="0"/>
          <w:color w:val="000000"/>
          <w:b w:val="off"/>
          <w:i w:val="off"/>
        </w:rPr>
        <w:t>有无限多的图像，这样，重又有无限多的、不追求任何认识目标</w:t>
      </w:r>
      <w:r>
        <w:rPr>
          <w:rFonts w:ascii="宋体" w:hAnsi="宋体" w:cs="宋体" w:eastAsia="宋体"/>
          <w:sz w:val="54"/>
          <w:spacing w:val="0"/>
          <w:color w:val="000000"/>
          <w:b w:val="off"/>
          <w:i w:val="off"/>
        </w:rPr>
        <w:t>的认同链得以可能。与此相同，对同一个实事可以有无限杂多</w:t>
      </w:r>
      <w:r>
        <w:rPr>
          <w:rFonts w:ascii="宋体" w:hAnsi="宋体" w:cs="宋体" w:eastAsia="宋体"/>
          <w:sz w:val="54"/>
          <w:spacing w:val="0"/>
          <w:color w:val="000000"/>
          <w:b w:val="off"/>
          <w:i w:val="off"/>
        </w:rPr>
        <w:t>的可能感知。</w:t>
      </w:r>
      <w:bookmarkEnd w:id="2102"/>
    </w:p>
    <w:p>
      <w:pPr>
        <w:pageBreakBefore w:val="off"/>
        <w:tabs/>
        <w:wordWrap w:val="off"/>
        <w:spacing w:before="0" w:after="0" w:line="920" w:lineRule="atLeast"/>
        <w:ind w:left="500" w:right="40" w:firstLine="1080"/>
        <w:jc w:val="both"/>
        <w:textAlignment w:val="baseline"/>
        <w:rPr>
          <w:sz w:val="54"/>
        </w:rPr>
      </w:pPr>
      <w:bookmarkStart w:name="" w:id="2103"/>
      <w:r>
        <w:rPr>
          <w:rFonts w:ascii="宋体" w:hAnsi="宋体" w:cs="宋体" w:eastAsia="宋体"/>
          <w:sz w:val="54"/>
          <w:spacing w:val="0"/>
          <w:color w:val="000000"/>
          <w:b w:val="off"/>
          <w:i w:val="off"/>
        </w:rPr>
        <w:t>如果我们在这些直观事例上关注构造性的基本意向，那么</w:t>
      </w:r>
      <w:r>
        <w:rPr>
          <w:rFonts w:ascii="宋体" w:hAnsi="宋体" w:cs="宋体" w:eastAsia="宋体"/>
          <w:sz w:val="54"/>
          <w:spacing w:val="0"/>
          <w:color w:val="000000"/>
          <w:b w:val="off"/>
          <w:i w:val="off"/>
        </w:rPr>
        <w:t>我们当然可以发现，在认同之整体中大都被织入了真正充实的</w:t>
      </w:r>
      <w:r>
        <w:rPr>
          <w:rFonts w:ascii="宋体" w:hAnsi="宋体" w:cs="宋体" w:eastAsia="宋体"/>
          <w:sz w:val="54"/>
          <w:spacing w:val="0"/>
          <w:color w:val="000000"/>
          <w:b w:val="off"/>
          <w:i w:val="off"/>
        </w:rPr>
        <w:t>因素。例如，我们可以将一些并不具有完全相同的直观内涵的</w:t>
      </w:r>
      <w:r>
        <w:rPr>
          <w:rFonts w:ascii="宋体" w:hAnsi="宋体" w:cs="宋体" w:eastAsia="宋体"/>
          <w:sz w:val="54"/>
          <w:spacing w:val="0"/>
          <w:color w:val="000000"/>
          <w:b w:val="off"/>
          <w:i w:val="off"/>
        </w:rPr>
        <w:t>图像表象融为一体，由此而形成的新图像会使某些以往只是映</w:t>
      </w:r>
      <w:r>
        <w:rPr>
          <w:rFonts w:ascii="宋体" w:hAnsi="宋体" w:cs="宋体" w:eastAsia="宋体"/>
          <w:sz w:val="54"/>
          <w:spacing w:val="0"/>
          <w:color w:val="000000"/>
          <w:b w:val="off"/>
          <w:i w:val="off"/>
        </w:rPr>
        <w:t>射给我们、甚至只是象征地暗示给我们的东西更清楚地表象给</w:t>
      </w:r>
      <w:r>
        <w:rPr>
          <w:rFonts w:ascii="宋体" w:hAnsi="宋体" w:cs="宋体" w:eastAsia="宋体"/>
          <w:sz w:val="54"/>
          <w:spacing w:val="0"/>
          <w:color w:val="000000"/>
          <w:b w:val="off"/>
          <w:i w:val="off"/>
        </w:rPr>
        <w:t>我们，而且有可能会以“完全如其所是”的方式将它们置于我们</w:t>
      </w:r>
      <w:r>
        <w:rPr>
          <w:rFonts w:ascii="宋体" w:hAnsi="宋体" w:cs="宋体" w:eastAsia="宋体"/>
          <w:sz w:val="54"/>
          <w:spacing w:val="0"/>
          <w:color w:val="000000"/>
          <w:b w:val="off"/>
          <w:i w:val="off"/>
        </w:rPr>
        <w:t>眼前。倘若我们在想象中设想一个在做全面旋转和翻转的对</w:t>
      </w:r>
      <w:r>
        <w:rPr>
          <w:rFonts w:ascii="宋体" w:hAnsi="宋体" w:cs="宋体" w:eastAsia="宋体"/>
          <w:sz w:val="54"/>
          <w:spacing w:val="0"/>
          <w:color w:val="000000"/>
          <w:b w:val="off"/>
          <w:i w:val="off"/>
        </w:rPr>
        <w:t>象，那么这个图像序列会始终通过在局部意向方面的充实综合</w:t>
      </w:r>
      <w:bookmarkEnd w:id="2103"/>
    </w:p>
    <w:p>
      <w:pPr>
        <w:pageBreakBefore w:val="off"/>
        <w:tabs/>
        <w:wordWrap w:val="off"/>
        <w:spacing w:before="0" w:after="0" w:line="920" w:lineRule="atLeast"/>
        <w:ind w:left="560" w:right="0"/>
        <w:jc w:val="both"/>
        <w:textAlignment w:val="baseline"/>
        <w:rPr>
          <w:sz w:val="54"/>
        </w:rPr>
      </w:pPr>
      <w:bookmarkStart w:name="" w:id="2104"/>
      <w:r>
        <w:rPr>
          <w:rFonts w:ascii="宋体" w:hAnsi="宋体" w:cs="宋体" w:eastAsia="宋体"/>
          <w:sz w:val="54"/>
          <w:spacing w:val="0"/>
          <w:color w:val="000000"/>
          <w:u w:val="single"/>
          <w:b w:val="off"/>
          <w:i w:val="off"/>
        </w:rPr>
        <w:t xml:space="preserve">              </w:t>
      </w:r>
      <w:bookmarkEnd w:id="2104"/>
    </w:p>
    <w:p>
      <w:pPr>
        <w:pageBreakBefore w:val="off"/>
        <w:tabs/>
        <w:wordWrap w:val="off"/>
        <w:spacing w:before="320" w:after="0" w:line="540" w:lineRule="atLeast"/>
        <w:ind w:left="1360" w:right="0"/>
        <w:jc w:val="both"/>
        <w:textAlignment w:val="baseline"/>
        <w:rPr>
          <w:sz w:val="40"/>
        </w:rPr>
      </w:pPr>
      <w:bookmarkStart w:name="" w:id="2105"/>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参阅〔本书〕第24节，第84页以后[3]的更深入分析。</w:t>
      </w:r>
      <w:bookmarkEnd w:id="2105"/>
    </w:p>
    <w:p>
      <w:r>
        <w:t/>
      </w:r>
    </w:p>
    <w:p>
      <w:pPr>
        <w:sectPr>
          <w:footerReference r:id="rId184"/>
          <w:headerReference r:id="rId185" w:type="default"/>
          <w:type w:val="nextPage"/>
          <w:pgSz w:w="22520" w:h="31680"/>
          <w:pgMar w:left="3400" w:top="2320" w:right="3400" w:bottom="2320" w:header="2020" w:footer="2020"/>
          <w:cols w:num="1"/>
        </w:sectPr>
      </w:pPr>
    </w:p>
    <w:p>
      <w:pPr>
        <w:pageBreakBefore w:val="off"/>
        <w:tabs>
          <w:tab w:pos="3260" w:val="left" w:leader="none"/>
        </w:tabs>
        <w:wordWrap w:val="off"/>
        <w:spacing w:before="0" w:after="0" w:line="540" w:lineRule="atLeast"/>
        <w:ind w:left="1660" w:right="0"/>
        <w:jc w:val="both"/>
        <w:textAlignment w:val="baseline"/>
        <w:rPr>
          <w:sz w:val="40"/>
        </w:rPr>
      </w:pPr>
      <w:bookmarkStart w:name="" w:id="2106"/>
      <w:r>
        <w:rPr>
          <w:rFonts w:ascii="楷体" w:hAnsi="楷体" w:cs="楷体" w:eastAsia="楷体"/>
          <w:sz w:val="40"/>
          <w:spacing w:val="0"/>
          <w:color w:val="000000"/>
          <w:b w:val="off"/>
          <w:i w:val="off"/>
        </w:rPr>
        <w:t>072</w:t>
      </w:r>
      <w:r>
        <w:t xml:space="preserve">	</w:t>
      </w:r>
      <w:r>
        <w:rPr>
          <w:rFonts w:ascii="黑体" w:hAnsi="黑体" w:cs="黑体" w:eastAsia="黑体"/>
          <w:sz w:val="40"/>
          <w:spacing w:val="0"/>
          <w:color w:val="000000"/>
          <w:b w:val="off"/>
          <w:i w:val="off"/>
        </w:rPr>
        <w:t>逻辑研究(第二卷第二部分)</w:t>
      </w:r>
      <w:bookmarkEnd w:id="2106"/>
    </w:p>
    <w:p>
      <w:pPr>
        <w:pageBreakBefore w:val="off"/>
        <w:tabs/>
        <w:wordWrap w:val="off"/>
        <w:spacing w:before="0" w:after="0" w:line="980" w:lineRule="exact"/>
        <w:ind w:left="0" w:right="0"/>
        <w:jc w:val="both"/>
        <w:textAlignment w:val="baseline"/>
        <w:rPr>
          <w:sz w:val="55"/>
        </w:rPr>
      </w:pPr>
      <w:bookmarkStart w:name="" w:id="2107"/>
      <w:r>
        <w:rPr>
          <w:rFonts w:ascii="宋体" w:hAnsi="宋体" w:cs="宋体" w:eastAsia="宋体"/>
          <w:sz w:val="55"/>
          <w:spacing w:val="0"/>
          <w:color w:val="000000"/>
          <w:b w:val="off"/>
          <w:i w:val="off"/>
        </w:rPr>
        <w:t/>
      </w:r>
      <w:bookmarkEnd w:id="2107"/>
    </w:p>
    <w:p>
      <w:pPr>
        <w:pageBreakBefore w:val="off"/>
        <w:tabs/>
        <w:wordWrap w:val="off"/>
        <w:spacing w:before="0" w:after="0" w:line="980" w:lineRule="atLeast"/>
        <w:ind w:left="60" w:right="0" w:hanging="60"/>
        <w:jc w:val="both"/>
        <w:textAlignment w:val="baseline"/>
        <w:rPr>
          <w:sz w:val="55"/>
        </w:rPr>
      </w:pPr>
      <w:bookmarkStart w:name="" w:id="2108"/>
      <w:r>
        <w:rPr>
          <w:rFonts w:ascii="宋体" w:hAnsi="宋体" w:cs="宋体" w:eastAsia="宋体"/>
          <w:sz w:val="55"/>
          <w:spacing w:val="0"/>
          <w:color w:val="000000"/>
          <w:b w:val="off"/>
          <w:i w:val="off"/>
        </w:rPr>
        <w:t>A539</w:t>
      </w:r>
      <w:r>
        <w:rPr>
          <w:rFonts w:ascii="宋体" w:hAnsi="宋体" w:cs="宋体" w:eastAsia="宋体"/>
          <w:sz w:val="55"/>
          <w:spacing w:val="0"/>
          <w:color w:val="000000"/>
          <w:b w:val="off"/>
          <w:i w:val="off"/>
        </w:rPr>
        <w:t xml:space="preserve"> 而得到联结；但各个新的图像表象作为整体并不是对前面一个</w:t>
      </w:r>
      <w:r>
        <w:rPr>
          <w:rFonts w:ascii="宋体" w:hAnsi="宋体" w:cs="宋体" w:eastAsia="宋体"/>
          <w:sz w:val="55"/>
          <w:spacing w:val="0"/>
          <w:color w:val="000000"/>
          <w:b w:val="off"/>
          <w:i w:val="off"/>
        </w:rPr>
        <w:t>B₂67</w:t>
      </w:r>
      <w:r>
        <w:rPr>
          <w:rFonts w:ascii="宋体" w:hAnsi="宋体" w:cs="宋体" w:eastAsia="宋体"/>
          <w:sz w:val="55"/>
          <w:spacing w:val="0"/>
          <w:color w:val="000000"/>
          <w:b w:val="off"/>
          <w:i w:val="off"/>
        </w:rPr>
        <w:t>图像表象的充实，而总体的表象序列并不带有向一个目标的持</w:t>
      </w:r>
      <w:r>
        <w:rPr>
          <w:rFonts w:ascii="宋体" w:hAnsi="宋体" w:cs="宋体" w:eastAsia="宋体"/>
          <w:sz w:val="55"/>
          <w:spacing w:val="0"/>
          <w:color w:val="000000"/>
          <w:b w:val="off"/>
          <w:i w:val="off"/>
        </w:rPr>
        <w:t>续逼近。同样的情况也表现在从属于同一个外部事物的感知之</w:t>
      </w:r>
      <w:r>
        <w:rPr>
          <w:rFonts w:ascii="宋体" w:hAnsi="宋体" w:cs="宋体" w:eastAsia="宋体"/>
          <w:sz w:val="55"/>
          <w:spacing w:val="0"/>
          <w:color w:val="000000"/>
          <w:b w:val="off"/>
          <w:i w:val="off"/>
        </w:rPr>
        <w:t>杂多性上。得与失恰恰在每一步上都保持着平衡，新的行为在</w:t>
      </w:r>
      <w:r>
        <w:rPr>
          <w:rFonts w:ascii="宋体" w:hAnsi="宋体" w:cs="宋体" w:eastAsia="宋体"/>
          <w:sz w:val="55"/>
          <w:spacing w:val="0"/>
          <w:color w:val="000000"/>
          <w:b w:val="off"/>
          <w:i w:val="off"/>
        </w:rPr>
        <w:t>某些规定性方面获得更加丰富的充盈，但它却必须为此而在其</w:t>
      </w:r>
      <w:r>
        <w:rPr>
          <w:rFonts w:ascii="宋体" w:hAnsi="宋体" w:cs="宋体" w:eastAsia="宋体"/>
          <w:sz w:val="55"/>
          <w:spacing w:val="0"/>
          <w:color w:val="000000"/>
          <w:b w:val="off"/>
          <w:i w:val="off"/>
        </w:rPr>
        <w:t>他规定性方面损失充盈。对此我们可以说，想像或感知序列的</w:t>
      </w:r>
      <w:r>
        <w:rPr>
          <w:rFonts w:ascii="宋体" w:hAnsi="宋体" w:cs="宋体" w:eastAsia="宋体"/>
          <w:sz w:val="55"/>
          <w:spacing w:val="0"/>
          <w:color w:val="000000"/>
          <w:b w:val="off"/>
          <w:i w:val="off"/>
        </w:rPr>
        <w:t>总体综合[4]与这样一个序列中的单个行为相比展现了在认识</w:t>
      </w:r>
      <w:r>
        <w:rPr>
          <w:rFonts w:ascii="宋体" w:hAnsi="宋体" w:cs="宋体" w:eastAsia="宋体"/>
          <w:sz w:val="55"/>
          <w:spacing w:val="0"/>
          <w:color w:val="000000"/>
          <w:b w:val="off"/>
          <w:i w:val="off"/>
        </w:rPr>
        <w:t>充盈上的一种增长，单面展示的不完善性在全面的展示中得到</w:t>
      </w:r>
      <w:r>
        <w:rPr>
          <w:rFonts w:ascii="宋体" w:hAnsi="宋体" w:cs="宋体" w:eastAsia="宋体"/>
          <w:sz w:val="55"/>
          <w:spacing w:val="0"/>
          <w:color w:val="000000"/>
          <w:b w:val="off"/>
          <w:i w:val="off"/>
        </w:rPr>
        <w:t>相对的克服。我们只是说“相对的克服”：因为在这样一个综合</w:t>
      </w:r>
      <w:r>
        <w:rPr>
          <w:rFonts w:ascii="宋体" w:hAnsi="宋体" w:cs="宋体" w:eastAsia="宋体"/>
          <w:sz w:val="55"/>
          <w:spacing w:val="0"/>
          <w:color w:val="000000"/>
          <w:b w:val="off"/>
          <w:i w:val="off"/>
        </w:rPr>
        <w:t>的杂多性中，全面展示并不是如相即性理想所要求的那样进行，</w:t>
      </w:r>
      <w:r>
        <w:rPr>
          <w:rFonts w:ascii="宋体" w:hAnsi="宋体" w:cs="宋体" w:eastAsia="宋体"/>
          <w:sz w:val="55"/>
          <w:spacing w:val="0"/>
          <w:color w:val="000000"/>
          <w:b w:val="off"/>
          <w:i w:val="off"/>
        </w:rPr>
        <w:t>即作为纯粹的自身展示，并且不附带相似化和象征化地一举(in</w:t>
      </w:r>
      <w:r>
        <w:rPr>
          <w:rFonts w:ascii="宋体" w:hAnsi="宋体" w:cs="宋体" w:eastAsia="宋体"/>
          <w:sz w:val="55"/>
          <w:spacing w:val="0"/>
          <w:color w:val="000000"/>
          <w:b w:val="off"/>
          <w:i w:val="off"/>
        </w:rPr>
        <w:t>einem Schlage)进行，而是分片地进行，并且始终带有这种附加</w:t>
      </w:r>
      <w:r>
        <w:rPr>
          <w:rFonts w:ascii="宋体" w:hAnsi="宋体" w:cs="宋体" w:eastAsia="宋体"/>
          <w:sz w:val="55"/>
          <w:spacing w:val="0"/>
          <w:color w:val="000000"/>
          <w:b w:val="off"/>
          <w:i w:val="off"/>
        </w:rPr>
        <w:t>的阴影。直观充实序列的另一个例子表现在这样一个过渡中，</w:t>
      </w:r>
      <w:r>
        <w:rPr>
          <w:rFonts w:ascii="宋体" w:hAnsi="宋体" w:cs="宋体" w:eastAsia="宋体"/>
          <w:sz w:val="55"/>
          <w:spacing w:val="0"/>
          <w:color w:val="000000"/>
          <w:b w:val="off"/>
          <w:i w:val="off"/>
        </w:rPr>
        <w:t>即从一个粗糙的轮廓勾画过渡到一个较为细致的铅笔素描，再</w:t>
      </w:r>
      <w:r>
        <w:rPr>
          <w:rFonts w:ascii="宋体" w:hAnsi="宋体" w:cs="宋体" w:eastAsia="宋体"/>
          <w:sz w:val="55"/>
          <w:spacing w:val="0"/>
          <w:color w:val="000000"/>
          <w:b w:val="off"/>
          <w:i w:val="off"/>
        </w:rPr>
        <w:t>由这个素描过渡到一个完成的图像，最后从这个图像过渡到一</w:t>
      </w:r>
      <w:r>
        <w:rPr>
          <w:rFonts w:ascii="宋体" w:hAnsi="宋体" w:cs="宋体" w:eastAsia="宋体"/>
          <w:sz w:val="55"/>
          <w:spacing w:val="0"/>
          <w:color w:val="000000"/>
          <w:b w:val="off"/>
          <w:i w:val="off"/>
        </w:rPr>
        <w:t>张活生生的绘画，而在这里对象始终是并且显然是同一个。</w:t>
      </w:r>
      <w:bookmarkEnd w:id="2108"/>
    </w:p>
    <w:p>
      <w:pPr>
        <w:pageBreakBefore w:val="off"/>
        <w:tabs/>
        <w:wordWrap w:val="off"/>
        <w:spacing w:before="0" w:after="0" w:line="980" w:lineRule="atLeast"/>
        <w:ind w:left="1680" w:right="20" w:firstLine="1100"/>
        <w:jc w:val="both"/>
        <w:textAlignment w:val="baseline"/>
        <w:rPr>
          <w:sz w:val="55"/>
        </w:rPr>
      </w:pPr>
      <w:bookmarkStart w:name="" w:id="2109"/>
      <w:r>
        <w:rPr>
          <w:rFonts w:ascii="宋体" w:hAnsi="宋体" w:cs="宋体" w:eastAsia="宋体"/>
          <w:sz w:val="55"/>
          <w:spacing w:val="0"/>
          <w:color w:val="000000"/>
          <w:b w:val="off"/>
          <w:i w:val="off"/>
        </w:rPr>
        <w:t>产生于单纯想像领域之中的同类例子同时向我们表明，充</w:t>
      </w:r>
      <w:r>
        <w:rPr>
          <w:rFonts w:ascii="宋体" w:hAnsi="宋体" w:cs="宋体" w:eastAsia="宋体"/>
          <w:sz w:val="55"/>
          <w:spacing w:val="0"/>
          <w:color w:val="000000"/>
          <w:b w:val="off"/>
          <w:i w:val="off"/>
        </w:rPr>
        <w:t>实的特征并不预设那个被看作是同属于逻辑认识概念的东西，</w:t>
      </w:r>
      <w:r>
        <w:rPr>
          <w:rFonts w:ascii="宋体" w:hAnsi="宋体" w:cs="宋体" w:eastAsia="宋体"/>
          <w:sz w:val="55"/>
          <w:spacing w:val="0"/>
          <w:color w:val="000000"/>
          <w:b w:val="off"/>
          <w:i w:val="off"/>
        </w:rPr>
        <w:t>即那个既为意指行为所具有，也为充实行为所具有的设定质性。</w:t>
      </w:r>
      <w:r>
        <w:rPr>
          <w:rFonts w:ascii="宋体" w:hAnsi="宋体" w:cs="宋体" w:eastAsia="宋体"/>
          <w:sz w:val="55"/>
          <w:spacing w:val="0"/>
          <w:color w:val="000000"/>
          <w:b w:val="off"/>
          <w:i w:val="off"/>
        </w:rPr>
        <w:t>我们所说的认识主要是指：一个在通常的信仰意义上的意指得</w:t>
      </w:r>
      <w:r>
        <w:rPr>
          <w:rFonts w:ascii="宋体" w:hAnsi="宋体" w:cs="宋体" w:eastAsia="宋体"/>
          <w:sz w:val="55"/>
          <w:spacing w:val="0"/>
          <w:color w:val="000000"/>
          <w:b w:val="off"/>
          <w:i w:val="off"/>
        </w:rPr>
        <w:t>到加强或得到证实。</w:t>
      </w:r>
      <w:bookmarkEnd w:id="2109"/>
    </w:p>
    <w:p>
      <w:pPr>
        <w:pageBreakBefore w:val="off"/>
        <w:tabs/>
        <w:wordWrap w:val="off"/>
        <w:spacing w:before="600" w:after="0" w:line="1020" w:lineRule="atLeast"/>
        <w:ind w:left="0" w:right="0"/>
        <w:jc w:val="center"/>
        <w:textAlignment w:val="baseline"/>
        <w:rPr>
          <w:sz w:val="65"/>
        </w:rPr>
      </w:pPr>
      <w:bookmarkStart w:name="" w:id="2110"/>
      <w:r>
        <w:rPr>
          <w:rFonts w:ascii="黑体" w:hAnsi="黑体" w:cs="黑体" w:eastAsia="黑体"/>
          <w:sz w:val="65"/>
          <w:spacing w:val="0"/>
          <w:color w:val="000000"/>
          <w:b w:val="on"/>
          <w:i w:val="off"/>
        </w:rPr>
        <w:t>第</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17节</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关于充实与直观化</w:t>
      </w:r>
      <w:bookmarkEnd w:id="2110"/>
    </w:p>
    <w:p>
      <w:pPr>
        <w:pageBreakBefore w:val="off"/>
        <w:tabs/>
        <w:wordWrap w:val="off"/>
        <w:spacing w:before="0" w:after="0" w:line="1000" w:lineRule="atLeast"/>
        <w:ind w:left="0" w:right="0"/>
        <w:jc w:val="center"/>
        <w:textAlignment w:val="baseline"/>
        <w:rPr>
          <w:sz w:val="65"/>
        </w:rPr>
      </w:pPr>
      <w:bookmarkStart w:name="" w:id="2111"/>
      <w:r>
        <w:rPr>
          <w:rFonts w:ascii="黑体" w:hAnsi="黑体" w:cs="黑体" w:eastAsia="黑体"/>
          <w:sz w:val="65"/>
          <w:spacing w:val="0"/>
          <w:color w:val="000000"/>
          <w:b w:val="on"/>
          <w:i w:val="off"/>
        </w:rPr>
        <w:t>的关系问题</w:t>
      </w:r>
      <w:bookmarkEnd w:id="2111"/>
    </w:p>
    <w:p>
      <w:pPr>
        <w:pageBreakBefore w:val="off"/>
        <w:tabs/>
        <w:wordWrap w:val="off"/>
        <w:spacing w:before="580" w:after="0" w:line="980" w:lineRule="atLeast"/>
        <w:ind w:left="1680" w:right="40" w:firstLine="1100"/>
        <w:jc w:val="both"/>
        <w:textAlignment w:val="baseline"/>
        <w:rPr>
          <w:sz w:val="55"/>
        </w:rPr>
      </w:pPr>
      <w:bookmarkStart w:name="" w:id="2112"/>
      <w:r>
        <w:rPr>
          <w:rFonts w:ascii="宋体" w:hAnsi="宋体" w:cs="宋体" w:eastAsia="宋体"/>
          <w:sz w:val="55"/>
          <w:spacing w:val="0"/>
          <w:color w:val="000000"/>
          <w:b w:val="off"/>
          <w:i w:val="off"/>
        </w:rPr>
        <w:t>现在将要探问，各个不同属的客体化行为——符号行为与</w:t>
      </w:r>
      <w:r>
        <w:rPr>
          <w:rFonts w:ascii="宋体" w:hAnsi="宋体" w:cs="宋体" w:eastAsia="宋体"/>
          <w:sz w:val="55"/>
          <w:spacing w:val="0"/>
          <w:color w:val="000000"/>
          <w:b w:val="off"/>
          <w:i w:val="off"/>
        </w:rPr>
        <w:t>直观行为以及在后一个标题下所包含的感知行为与想像行</w:t>
      </w:r>
      <w:bookmarkEnd w:id="2112"/>
    </w:p>
    <w:p>
      <w:r>
        <w:t/>
      </w:r>
    </w:p>
    <w:p>
      <w:pPr>
        <w:sectPr>
          <w:footerReference r:id="rId186"/>
          <w:headerReference r:id="rId187" w:type="default"/>
          <w:type w:val="nextPage"/>
          <w:pgSz w:w="22520" w:h="31680"/>
          <w:pgMar w:left="2840" w:top="2280" w:right="2840" w:bottom="2280" w:header="1980" w:footer="1980"/>
          <w:cols w:num="1"/>
        </w:sectPr>
      </w:pPr>
    </w:p>
    <w:p>
      <w:pPr>
        <w:pageBreakBefore w:val="off"/>
        <w:tabs/>
        <w:wordWrap w:val="off"/>
        <w:spacing w:before="0" w:after="0" w:line="600" w:lineRule="atLeast"/>
        <w:ind w:left="0" w:right="180"/>
        <w:jc w:val="right"/>
        <w:textAlignment w:val="baseline"/>
        <w:rPr>
          <w:sz w:val="44"/>
        </w:rPr>
      </w:pPr>
      <w:bookmarkStart w:name="" w:id="2113"/>
      <w:r>
        <w:rPr>
          <w:rFonts w:ascii="黑体" w:hAnsi="黑体" w:cs="黑体" w:eastAsia="黑体"/>
          <w:sz w:val="44"/>
          <w:spacing w:val="0"/>
          <w:color w:val="000000"/>
          <w:b w:val="off"/>
          <w:i w:val="off"/>
        </w:rPr>
        <w:t>第三章</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认识阶段的现象学|073</w:t>
      </w:r>
      <w:bookmarkEnd w:id="2113"/>
    </w:p>
    <w:p>
      <w:pPr>
        <w:pageBreakBefore w:val="off"/>
        <w:tabs/>
        <w:wordWrap w:val="off"/>
        <w:spacing w:before="0" w:after="0" w:line="960" w:lineRule="exact"/>
        <w:ind w:left="0" w:right="0"/>
        <w:jc w:val="right"/>
        <w:textAlignment w:val="baseline"/>
        <w:rPr>
          <w:sz w:val="50"/>
        </w:rPr>
      </w:pPr>
      <w:bookmarkStart w:name="" w:id="2114"/>
      <w:r>
        <w:rPr>
          <w:rFonts w:ascii="宋体" w:hAnsi="宋体" w:cs="宋体" w:eastAsia="宋体"/>
          <w:sz w:val="50"/>
          <w:spacing w:val="0"/>
          <w:color w:val="000000"/>
          <w:b w:val="off"/>
          <w:i w:val="off"/>
        </w:rPr>
        <w:t/>
      </w:r>
      <w:bookmarkEnd w:id="2114"/>
    </w:p>
    <w:p>
      <w:pPr>
        <w:pageBreakBefore w:val="off"/>
        <w:tabs/>
        <w:wordWrap w:val="off"/>
        <w:spacing w:before="0" w:after="0" w:line="960" w:lineRule="atLeast"/>
        <w:ind w:left="560" w:right="20"/>
        <w:jc w:val="both"/>
        <w:textAlignment w:val="baseline"/>
        <w:rPr>
          <w:sz w:val="50"/>
        </w:rPr>
      </w:pPr>
      <w:bookmarkStart w:name="" w:id="2115"/>
      <w:r>
        <w:rPr>
          <w:rFonts w:ascii="宋体" w:hAnsi="宋体" w:cs="宋体" w:eastAsia="宋体"/>
          <w:sz w:val="50"/>
          <w:spacing w:val="0"/>
          <w:color w:val="000000"/>
          <w:b w:val="off"/>
          <w:i w:val="off"/>
        </w:rPr>
        <w:t>为————在认识功能中起着什么样的作用。直观行为在这里显得</w:t>
      </w:r>
      <w:r>
        <w:rPr>
          <w:rFonts w:ascii="宋体" w:hAnsi="宋体" w:cs="宋体" w:eastAsia="宋体"/>
          <w:sz w:val="50"/>
          <w:spacing w:val="0"/>
          <w:color w:val="000000"/>
          <w:b w:val="off"/>
          <w:i w:val="off"/>
        </w:rPr>
        <w:t>受到偏好，而且是如此地受到偏好，以至于人们首先会趋向于将</w:t>
      </w:r>
      <w:r>
        <w:rPr>
          <w:rFonts w:ascii="宋体" w:hAnsi="宋体" w:cs="宋体" w:eastAsia="宋体"/>
          <w:sz w:val="50"/>
          <w:spacing w:val="0"/>
          <w:color w:val="000000"/>
          <w:b w:val="off"/>
          <w:i w:val="off"/>
        </w:rPr>
        <w:t>所有充实(就像刚才已经顺带发生过的一样)都标识为直观化，</w:t>
      </w:r>
      <w:r>
        <w:rPr>
          <w:rFonts w:ascii="宋体" w:hAnsi="宋体" w:cs="宋体" w:eastAsia="宋体"/>
          <w:sz w:val="50"/>
          <w:spacing w:val="0"/>
          <w:color w:val="000000"/>
          <w:b w:val="off"/>
          <w:i w:val="off"/>
        </w:rPr>
        <w:t>或者将它们的效用描述为在直观充盈中的单纯上升，只要这里</w:t>
      </w:r>
      <w:r>
        <w:rPr>
          <w:rFonts w:ascii="宋体" w:hAnsi="宋体" w:cs="宋体" w:eastAsia="宋体"/>
          <w:sz w:val="50"/>
          <w:spacing w:val="0"/>
          <w:color w:val="000000"/>
          <w:b w:val="off"/>
          <w:i w:val="off"/>
        </w:rPr>
        <w:t>从一开始所涉及的就是直观的意向。意向与充实的关系无疑为</w:t>
      </w:r>
      <w:r>
        <w:rPr>
          <w:rFonts w:ascii="宋体" w:hAnsi="宋体" w:cs="宋体" w:eastAsia="宋体"/>
          <w:sz w:val="50"/>
          <w:spacing w:val="0"/>
          <w:color w:val="000000"/>
          <w:b w:val="off"/>
          <w:i w:val="off"/>
        </w:rPr>
        <w:t>思想(较为狭窄的理解：概念)与一致性直观这对概念的构成奠</w:t>
      </w:r>
      <w:r>
        <w:rPr>
          <w:rFonts w:ascii="宋体" w:hAnsi="宋体" w:cs="宋体" w:eastAsia="宋体"/>
          <w:sz w:val="50"/>
          <w:spacing w:val="0"/>
          <w:color w:val="000000"/>
          <w:b w:val="off"/>
          <w:i w:val="off"/>
        </w:rPr>
        <w:t>定了基础。但我们不应忽略，一个仅仅根据此关系而确定的直</w:t>
      </w:r>
      <w:r>
        <w:rPr>
          <w:rFonts w:ascii="宋体" w:hAnsi="宋体" w:cs="宋体" w:eastAsia="宋体"/>
          <w:sz w:val="50"/>
          <w:spacing w:val="0"/>
          <w:color w:val="000000"/>
          <w:b w:val="off"/>
          <w:i w:val="off"/>
        </w:rPr>
        <w:t>观概念绝不与直观行为的概念相一致，尽管后者借助于那种所</w:t>
      </w:r>
      <w:r>
        <w:rPr>
          <w:rFonts w:ascii="宋体" w:hAnsi="宋体" w:cs="宋体" w:eastAsia="宋体"/>
          <w:sz w:val="50"/>
          <w:spacing w:val="0"/>
          <w:color w:val="000000"/>
          <w:b w:val="off"/>
          <w:i w:val="off"/>
        </w:rPr>
        <w:t>谓包含在所有充实的意义之中的对直观之趋向而与前者紧密相</w:t>
      </w:r>
      <w:r>
        <w:rPr>
          <w:rFonts w:ascii="宋体" w:hAnsi="宋体" w:cs="宋体" w:eastAsia="宋体"/>
          <w:sz w:val="50"/>
          <w:spacing w:val="0"/>
          <w:color w:val="000000"/>
          <w:b w:val="off"/>
          <w:i w:val="off"/>
        </w:rPr>
        <w:t>关，甚至预设了前者。人们在这里也可以说，“弄清楚”一个思</w:t>
      </w:r>
      <w:r>
        <w:rPr>
          <w:rFonts w:ascii="宋体" w:hAnsi="宋体" w:cs="宋体" w:eastAsia="宋体"/>
          <w:sz w:val="50"/>
          <w:spacing w:val="0"/>
          <w:color w:val="000000"/>
          <w:b w:val="off"/>
          <w:i w:val="off"/>
        </w:rPr>
        <w:t>想，这首先意味着：为这个思想的内容提供合乎认识的充盈。</w:t>
      </w:r>
      <w:r>
        <w:rPr>
          <w:rFonts w:ascii="宋体" w:hAnsi="宋体" w:cs="宋体" w:eastAsia="宋体"/>
          <w:sz w:val="50"/>
          <w:spacing w:val="0"/>
          <w:color w:val="000000"/>
          <w:b w:val="off"/>
          <w:i w:val="off"/>
        </w:rPr>
        <w:t>但一个符号表象也可以在某种程度上做到这一点。当然，倘若</w:t>
      </w:r>
      <w:r>
        <w:rPr>
          <w:rFonts w:ascii="宋体" w:hAnsi="宋体" w:cs="宋体" w:eastAsia="宋体"/>
          <w:sz w:val="50"/>
          <w:spacing w:val="0"/>
          <w:color w:val="000000"/>
          <w:b w:val="off"/>
          <w:i w:val="off"/>
        </w:rPr>
        <w:t>我们所要求的是那种可以达到明见的明晰性，即由“实事本身”</w:t>
      </w:r>
      <w:r>
        <w:rPr>
          <w:rFonts w:ascii="宋体" w:hAnsi="宋体" w:cs="宋体" w:eastAsia="宋体"/>
          <w:sz w:val="50"/>
          <w:spacing w:val="0"/>
          <w:color w:val="000000"/>
          <w:b w:val="off"/>
          <w:i w:val="off"/>
        </w:rPr>
        <w:t>显示给我们并因此而使其可能性和真理性得以认识的那种明晰</w:t>
      </w:r>
      <w:r>
        <w:rPr>
          <w:rFonts w:ascii="宋体" w:hAnsi="宋体" w:cs="宋体" w:eastAsia="宋体"/>
          <w:sz w:val="50"/>
          <w:spacing w:val="0"/>
          <w:color w:val="000000"/>
          <w:b w:val="off"/>
          <w:i w:val="off"/>
        </w:rPr>
        <w:t>性，那么我们便要依据在我们的直观行为意义上的那种直观。</w:t>
      </w:r>
      <w:r>
        <w:rPr>
          <w:rFonts w:ascii="宋体" w:hAnsi="宋体" w:cs="宋体" w:eastAsia="宋体"/>
          <w:sz w:val="50"/>
          <w:spacing w:val="0"/>
          <w:color w:val="000000"/>
          <w:b w:val="off"/>
          <w:i w:val="off"/>
        </w:rPr>
        <w:t>正因为如此，在认识批判联系中关于明晰性的说法必定具有这</w:t>
      </w:r>
      <w:r>
        <w:rPr>
          <w:rFonts w:ascii="宋体" w:hAnsi="宋体" w:cs="宋体" w:eastAsia="宋体"/>
          <w:sz w:val="50"/>
          <w:spacing w:val="0"/>
          <w:color w:val="000000"/>
          <w:b w:val="off"/>
          <w:i w:val="off"/>
        </w:rPr>
        <w:t>个较为狭窄的意义，它指的是向充实直观的回溯，从对其实事本</w:t>
      </w:r>
      <w:r>
        <w:rPr>
          <w:rFonts w:ascii="宋体" w:hAnsi="宋体" w:cs="宋体" w:eastAsia="宋体"/>
          <w:sz w:val="50"/>
          <w:spacing w:val="0"/>
          <w:color w:val="000000"/>
          <w:b w:val="off"/>
          <w:i w:val="off"/>
        </w:rPr>
        <w:t>身的直观向概念与命题之“起源”的回溯。</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622300</wp:posOffset>
                </wp:positionV>
                <wp:extent cx="939800" cy="546100"/>
                <wp:wrapNone/>
                <wp:docPr id="177" name="文本框 177"/>
                <a:graphic xmlns:a="http://schemas.openxmlformats.org/drawingml/2006/main">
                  <a:graphicData uri="http://schemas.microsoft.com/office/word/2010/wordprocessingShape">
                    <wps:wsp>
                      <wps:cNvSpPr txBox="true"/>
                      <wps:spPr>
                        <a:xfrm>
                          <a:off x="0" y="0"/>
                          <a:ext cx="9398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116"/>
                            <w:r>
                              <w:rPr>
                                <w:rFonts w:ascii="TimesNewRoman" w:hAnsi="TimesNewRoman" w:cs="TimesNewRoman" w:eastAsia="TimesNewRoman"/>
                                <w:sz w:val="57"/>
                                <w:spacing w:val="0"/>
                                <w:color w:val="000000"/>
                                <w:b w:val="off"/>
                                <w:i w:val="off"/>
                              </w:rPr>
                              <w:t>B₂68</w:t>
                            </w:r>
                            <w:bookmarkEnd w:id="2116"/>
                          </w:p>
                        </w:txbxContent>
                      </wps:txbx>
                      <wps:bodyPr wrap="square" lIns="0" rIns="0" tIns="0" bIns="0" vert="horz" anchor="t">
                        <a:noAutofit/>
                      </wps:bodyPr>
                    </wps:wsp>
                  </a:graphicData>
                </a:graphic>
              </wp:anchor>
            </w:drawing>
          </mc:Choice>
          <mc:Fallback>
            <w:pict>
              <v:shape type="#_x0000_t202" filled="f" stroked="f" style="margin-left:973pt;margin-top:49pt;width:74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117"/>
                      <w:r>
                        <w:rPr>
                          <w:rFonts w:ascii="TimesNewRoman" w:hAnsi="TimesNewRoman" w:cs="TimesNewRoman" w:eastAsia="TimesNewRoman"/>
                          <w:sz w:val="57"/>
                          <w:spacing w:val="0"/>
                          <w:color w:val="000000"/>
                          <w:b w:val="off"/>
                          <w:i w:val="off"/>
                        </w:rPr>
                        <w:t>B₂68</w:t>
                      </w:r>
                      <w:bookmarkEnd w:id="211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50800</wp:posOffset>
                </wp:positionV>
                <wp:extent cx="1117600" cy="546100"/>
                <wp:wrapNone/>
                <wp:docPr id="178" name="文本框 178"/>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118"/>
                            <w:r>
                              <w:rPr>
                                <w:rFonts w:ascii="TimesNewRoman" w:hAnsi="TimesNewRoman" w:cs="TimesNewRoman" w:eastAsia="TimesNewRoman"/>
                                <w:sz w:val="57"/>
                                <w:spacing w:val="0"/>
                                <w:color w:val="000000"/>
                                <w:b w:val="off"/>
                                <w:i w:val="off"/>
                              </w:rPr>
                              <w:t>A 540</w:t>
                            </w:r>
                            <w:bookmarkEnd w:id="2118"/>
                          </w:p>
                        </w:txbxContent>
                      </wps:txbx>
                      <wps:bodyPr wrap="square" lIns="0" rIns="0" tIns="0" bIns="0" vert="horz" anchor="t">
                        <a:noAutofit/>
                      </wps:bodyPr>
                    </wps:wsp>
                  </a:graphicData>
                </a:graphic>
              </wp:anchor>
            </w:drawing>
          </mc:Choice>
          <mc:Fallback>
            <w:pict>
              <v:shape type="#_x0000_t202" filled="f" stroked="f" style="margin-left:972pt;margin-top:4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119"/>
                      <w:r>
                        <w:rPr>
                          <w:rFonts w:ascii="TimesNewRoman" w:hAnsi="TimesNewRoman" w:cs="TimesNewRoman" w:eastAsia="TimesNewRoman"/>
                          <w:sz w:val="57"/>
                          <w:spacing w:val="0"/>
                          <w:color w:val="000000"/>
                          <w:b w:val="off"/>
                          <w:i w:val="off"/>
                        </w:rPr>
                        <w:t>A 540</w:t>
                      </w:r>
                      <w:bookmarkEnd w:id="2119"/>
                    </w:p>
                  </w:txbxContent>
                </v:textbox>
              </v:shape>
            </w:pict>
          </mc:Fallback>
        </mc:AlternateContent>
      </w:r>
      <w:bookmarkEnd w:id="2115"/>
    </w:p>
    <w:p>
      <w:pPr>
        <w:pageBreakBefore w:val="off"/>
        <w:tabs/>
        <w:wordWrap w:val="off"/>
        <w:spacing w:before="0" w:after="0" w:line="960" w:lineRule="atLeast"/>
        <w:ind w:left="560" w:right="0" w:firstLine="1080"/>
        <w:jc w:val="both"/>
        <w:textAlignment w:val="baseline"/>
        <w:rPr>
          <w:sz w:val="50"/>
        </w:rPr>
      </w:pPr>
      <w:bookmarkStart w:name="" w:id="2120"/>
      <w:r>
        <w:rPr>
          <w:rFonts w:ascii="宋体" w:hAnsi="宋体" w:cs="宋体" w:eastAsia="宋体"/>
          <w:sz w:val="50"/>
          <w:spacing w:val="0"/>
          <w:color w:val="000000"/>
          <w:b w:val="off"/>
          <w:i w:val="off"/>
        </w:rPr>
        <w:t>现在需要用仔细的案例分析来验证和继续刚才所做的暗</w:t>
      </w:r>
      <w:r>
        <w:rPr>
          <w:rFonts w:ascii="宋体" w:hAnsi="宋体" w:cs="宋体" w:eastAsia="宋体"/>
          <w:sz w:val="50"/>
          <w:spacing w:val="0"/>
          <w:color w:val="000000"/>
          <w:b w:val="off"/>
          <w:i w:val="off"/>
        </w:rPr>
        <w:t>示。这些案例分析将会帮助我们揭示充实与直观化之间的关系</w:t>
      </w:r>
      <w:r>
        <w:rPr>
          <w:rFonts w:ascii="宋体" w:hAnsi="宋体" w:cs="宋体" w:eastAsia="宋体"/>
          <w:sz w:val="50"/>
          <w:spacing w:val="0"/>
          <w:color w:val="000000"/>
          <w:b w:val="off"/>
          <w:i w:val="off"/>
        </w:rPr>
        <w:t>以及精确地表达直观在每一个充实中所起的作用。本真的与非</w:t>
      </w:r>
      <w:r>
        <w:rPr>
          <w:rFonts w:ascii="宋体" w:hAnsi="宋体" w:cs="宋体" w:eastAsia="宋体"/>
          <w:sz w:val="50"/>
          <w:spacing w:val="0"/>
          <w:color w:val="000000"/>
          <w:b w:val="off"/>
          <w:i w:val="off"/>
        </w:rPr>
        <w:t>本真的直观化或充实的区别将会得到清楚的划分，与此同时，单</w:t>
      </w:r>
      <w:r>
        <w:rPr>
          <w:rFonts w:ascii="宋体" w:hAnsi="宋体" w:cs="宋体" w:eastAsia="宋体"/>
          <w:sz w:val="50"/>
          <w:spacing w:val="0"/>
          <w:color w:val="000000"/>
          <w:b w:val="off"/>
          <w:i w:val="off"/>
        </w:rPr>
        <w:t>纯认同与充实的区别也会获得最终的澄清。由于直观的效用可</w:t>
      </w:r>
      <w:r>
        <w:rPr>
          <w:rFonts w:ascii="宋体" w:hAnsi="宋体" w:cs="宋体" w:eastAsia="宋体"/>
          <w:sz w:val="50"/>
          <w:spacing w:val="0"/>
          <w:color w:val="000000"/>
          <w:b w:val="off"/>
          <w:i w:val="off"/>
        </w:rPr>
        <w:t>以规定为：它在本真的充实中，在“充盈”的标题下，确实为意指</w:t>
      </w:r>
      <w:r>
        <w:rPr>
          <w:rFonts w:ascii="宋体" w:hAnsi="宋体" w:cs="宋体" w:eastAsia="宋体"/>
          <w:sz w:val="50"/>
          <w:spacing w:val="0"/>
          <w:color w:val="000000"/>
          <w:b w:val="off"/>
          <w:i w:val="off"/>
        </w:rPr>
        <w:t>行为带来了某些新的东西，因此我们注意到在行为的现象学内</w:t>
      </w:r>
      <w:r>
        <w:rPr>
          <w:rFonts w:ascii="宋体" w:hAnsi="宋体" w:cs="宋体" w:eastAsia="宋体"/>
          <w:sz w:val="50"/>
          <w:spacing w:val="0"/>
          <w:color w:val="000000"/>
          <w:b w:val="off"/>
          <w:i w:val="off"/>
        </w:rPr>
        <w:t>容中的一个迄今为止尚未被强调的、对认识来说基本性的方面：</w:t>
      </w:r>
      <w:r>
        <w:rPr>
          <w:rFonts w:ascii="宋体" w:hAnsi="宋体" w:cs="宋体" w:eastAsia="宋体"/>
          <w:sz w:val="50"/>
          <w:spacing w:val="0"/>
          <w:color w:val="000000"/>
          <w:b w:val="off"/>
          <w:i w:val="off"/>
        </w:rPr>
        <w:t>“充盈”表明自己是一个直观行为所具有的相对于质性和质料而</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3454400</wp:posOffset>
                </wp:positionV>
                <wp:extent cx="939800" cy="546100"/>
                <wp:wrapNone/>
                <wp:docPr id="179" name="文本框 179"/>
                <a:graphic xmlns:a="http://schemas.openxmlformats.org/drawingml/2006/main">
                  <a:graphicData uri="http://schemas.microsoft.com/office/word/2010/wordprocessingShape">
                    <wps:wsp>
                      <wps:cNvSpPr txBox="true"/>
                      <wps:spPr>
                        <a:xfrm>
                          <a:off x="0" y="0"/>
                          <a:ext cx="9398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121"/>
                            <w:r>
                              <w:rPr>
                                <w:rFonts w:ascii="TimesNewRoman" w:hAnsi="TimesNewRoman" w:cs="TimesNewRoman" w:eastAsia="TimesNewRoman"/>
                                <w:sz w:val="57"/>
                                <w:spacing w:val="0"/>
                                <w:color w:val="000000"/>
                                <w:b w:val="off"/>
                                <w:i w:val="off"/>
                              </w:rPr>
                              <w:t>B₂69</w:t>
                            </w:r>
                            <w:bookmarkEnd w:id="2121"/>
                          </w:p>
                        </w:txbxContent>
                      </wps:txbx>
                      <wps:bodyPr wrap="square" lIns="0" rIns="0" tIns="0" bIns="0" vert="horz" anchor="t">
                        <a:noAutofit/>
                      </wps:bodyPr>
                    </wps:wsp>
                  </a:graphicData>
                </a:graphic>
              </wp:anchor>
            </w:drawing>
          </mc:Choice>
          <mc:Fallback>
            <w:pict>
              <v:shape type="#_x0000_t202" filled="f" stroked="f" style="margin-left:975pt;margin-top:272pt;width:74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122"/>
                      <w:r>
                        <w:rPr>
                          <w:rFonts w:ascii="TimesNewRoman" w:hAnsi="TimesNewRoman" w:cs="TimesNewRoman" w:eastAsia="TimesNewRoman"/>
                          <w:sz w:val="57"/>
                          <w:spacing w:val="0"/>
                          <w:color w:val="000000"/>
                          <w:b w:val="off"/>
                          <w:i w:val="off"/>
                        </w:rPr>
                        <w:t>B₂69</w:t>
                      </w:r>
                      <w:bookmarkEnd w:id="21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2908300</wp:posOffset>
                </wp:positionV>
                <wp:extent cx="1117600" cy="546100"/>
                <wp:wrapNone/>
                <wp:docPr id="180" name="文本框 180"/>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123"/>
                            <w:r>
                              <w:rPr>
                                <w:rFonts w:ascii="TimesNewRoman" w:hAnsi="TimesNewRoman" w:cs="TimesNewRoman" w:eastAsia="TimesNewRoman"/>
                                <w:sz w:val="57"/>
                                <w:spacing w:val="0"/>
                                <w:color w:val="000000"/>
                                <w:b w:val="off"/>
                                <w:i w:val="off"/>
                              </w:rPr>
                              <w:t>A 541</w:t>
                            </w:r>
                            <w:bookmarkEnd w:id="2123"/>
                          </w:p>
                        </w:txbxContent>
                      </wps:txbx>
                      <wps:bodyPr wrap="square" lIns="0" rIns="0" tIns="0" bIns="0" vert="horz" anchor="t">
                        <a:noAutofit/>
                      </wps:bodyPr>
                    </wps:wsp>
                  </a:graphicData>
                </a:graphic>
              </wp:anchor>
            </w:drawing>
          </mc:Choice>
          <mc:Fallback>
            <w:pict>
              <v:shape type="#_x0000_t202" filled="f" stroked="f" style="margin-left:975pt;margin-top:229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124"/>
                      <w:r>
                        <w:rPr>
                          <w:rFonts w:ascii="TimesNewRoman" w:hAnsi="TimesNewRoman" w:cs="TimesNewRoman" w:eastAsia="TimesNewRoman"/>
                          <w:sz w:val="57"/>
                          <w:spacing w:val="0"/>
                          <w:color w:val="000000"/>
                          <w:b w:val="off"/>
                          <w:i w:val="off"/>
                        </w:rPr>
                        <w:t>A 541</w:t>
                      </w:r>
                      <w:bookmarkEnd w:id="2124"/>
                    </w:p>
                  </w:txbxContent>
                </v:textbox>
              </v:shape>
            </w:pict>
          </mc:Fallback>
        </mc:AlternateContent>
      </w:r>
      <w:bookmarkEnd w:id="2120"/>
    </w:p>
    <w:p>
      <w:r>
        <w:t/>
      </w:r>
    </w:p>
    <w:p>
      <w:pPr>
        <w:sectPr>
          <w:footerReference r:id="rId188"/>
          <w:headerReference r:id="rId189" w:type="default"/>
          <w:type w:val="nextPage"/>
          <w:pgSz w:w="22520" w:h="31680"/>
          <w:pgMar w:left="3380" w:top="2340" w:right="3380" w:bottom="2340" w:header="2040" w:footer="2040"/>
          <w:cols w:num="1"/>
        </w:sectPr>
      </w:pPr>
    </w:p>
    <w:p>
      <w:pPr>
        <w:pageBreakBefore w:val="off"/>
        <w:tabs>
          <w:tab w:pos="2420" w:val="left" w:leader="none"/>
        </w:tabs>
        <w:wordWrap w:val="off"/>
        <w:spacing w:before="0" w:after="0" w:line="560" w:lineRule="atLeast"/>
        <w:ind w:left="780" w:right="0"/>
        <w:jc w:val="both"/>
        <w:textAlignment w:val="baseline"/>
        <w:rPr>
          <w:sz w:val="41"/>
        </w:rPr>
      </w:pPr>
      <w:bookmarkStart w:name="" w:id="2125"/>
      <w:r>
        <w:rPr>
          <w:rFonts w:ascii="楷体" w:hAnsi="楷体" w:cs="楷体" w:eastAsia="楷体"/>
          <w:sz w:val="41"/>
          <w:spacing w:val="0"/>
          <w:color w:val="000000"/>
          <w:b w:val="off"/>
          <w:i w:val="off"/>
        </w:rPr>
        <w:t>074</w:t>
      </w:r>
      <w:r>
        <w:t xml:space="preserve">	</w:t>
      </w:r>
      <w:r>
        <w:rPr>
          <w:rFonts w:ascii="黑体" w:hAnsi="黑体" w:cs="黑体" w:eastAsia="黑体"/>
          <w:sz w:val="41"/>
          <w:spacing w:val="0"/>
          <w:color w:val="000000"/>
          <w:b w:val="off"/>
          <w:i w:val="off"/>
        </w:rPr>
        <w:t>逻辑研究(第二卷第二部分)</w:t>
      </w:r>
      <w:bookmarkEnd w:id="2125"/>
    </w:p>
    <w:p>
      <w:pPr>
        <w:pageBreakBefore w:val="off"/>
        <w:tabs/>
        <w:wordWrap w:val="off"/>
        <w:spacing w:before="0" w:after="0" w:line="480" w:lineRule="exact"/>
        <w:ind w:left="0" w:right="0"/>
        <w:jc w:val="both"/>
        <w:textAlignment w:val="baseline"/>
        <w:rPr>
          <w:sz w:val="41"/>
        </w:rPr>
      </w:pPr>
      <w:bookmarkStart w:name="" w:id="2126"/>
      <w:r>
        <w:rPr>
          <w:rFonts w:ascii="宋体" w:hAnsi="宋体" w:cs="宋体" w:eastAsia="宋体"/>
          <w:sz w:val="41"/>
          <w:spacing w:val="0"/>
          <w:color w:val="000000"/>
          <w:b w:val="off"/>
          <w:i w:val="off"/>
        </w:rPr>
        <w:t/>
      </w:r>
      <w:bookmarkEnd w:id="2126"/>
    </w:p>
    <w:p>
      <w:pPr>
        <w:pageBreakBefore w:val="off"/>
        <w:tabs/>
        <w:wordWrap w:val="off"/>
        <w:spacing w:before="0" w:after="0" w:line="480" w:lineRule="exact"/>
        <w:ind w:left="0" w:right="0"/>
        <w:jc w:val="both"/>
        <w:textAlignment w:val="baseline"/>
        <w:rPr>
          <w:sz w:val="41"/>
        </w:rPr>
      </w:pPr>
      <w:bookmarkStart w:name="" w:id="2127"/>
      <w:r>
        <w:rPr>
          <w:rFonts w:ascii="宋体" w:hAnsi="宋体" w:cs="宋体" w:eastAsia="宋体"/>
          <w:sz w:val="41"/>
          <w:spacing w:val="0"/>
          <w:color w:val="000000"/>
          <w:b w:val="off"/>
          <w:i w:val="off"/>
        </w:rPr>
        <w:t/>
      </w:r>
      <w:bookmarkEnd w:id="2127"/>
    </w:p>
    <w:p>
      <w:pPr>
        <w:pageBreakBefore w:val="off"/>
        <w:tabs/>
        <w:wordWrap w:val="off"/>
        <w:spacing w:before="0" w:after="0" w:line="920" w:lineRule="atLeast"/>
        <w:ind w:left="880" w:right="0"/>
        <w:jc w:val="both"/>
        <w:textAlignment w:val="baseline"/>
        <w:rPr>
          <w:sz w:val="55"/>
        </w:rPr>
      </w:pPr>
      <w:bookmarkStart w:name="" w:id="2128"/>
      <w:r>
        <w:rPr>
          <w:rFonts w:ascii="宋体" w:hAnsi="宋体" w:cs="宋体" w:eastAsia="宋体"/>
          <w:sz w:val="55"/>
          <w:spacing w:val="0"/>
          <w:color w:val="000000"/>
          <w:b w:val="off"/>
          <w:i w:val="off"/>
        </w:rPr>
        <w:t>言新的、以补充的方式特别从属于质料的因素。</w:t>
      </w:r>
      <w:bookmarkEnd w:id="2128"/>
    </w:p>
    <w:p>
      <w:pPr>
        <w:pageBreakBefore w:val="off"/>
        <w:tabs/>
        <w:wordWrap w:val="off"/>
        <w:spacing w:before="580" w:after="0" w:line="960" w:lineRule="atLeast"/>
        <w:ind w:left="0" w:right="0"/>
        <w:jc w:val="center"/>
        <w:textAlignment w:val="baseline"/>
        <w:rPr>
          <w:sz w:val="64"/>
        </w:rPr>
      </w:pPr>
      <w:bookmarkStart w:name="" w:id="2129"/>
      <w:r>
        <w:rPr>
          <w:rFonts w:ascii="黑体" w:hAnsi="黑体" w:cs="黑体" w:eastAsia="黑体"/>
          <w:sz w:val="64"/>
          <w:spacing w:val="0"/>
          <w:color w:val="000000"/>
          <w:b w:val="on"/>
          <w:i w:val="off"/>
        </w:rPr>
        <w:t>第</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18节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间接充实的阶段</w:t>
      </w:r>
      <w:bookmarkEnd w:id="2129"/>
    </w:p>
    <w:p>
      <w:pPr>
        <w:pageBreakBefore w:val="off"/>
        <w:tabs/>
        <w:wordWrap w:val="off"/>
        <w:spacing w:before="0" w:after="0" w:line="960" w:lineRule="atLeast"/>
        <w:ind w:left="0" w:right="0"/>
        <w:jc w:val="center"/>
        <w:textAlignment w:val="baseline"/>
        <w:rPr>
          <w:sz w:val="64"/>
        </w:rPr>
      </w:pPr>
      <w:bookmarkStart w:name="" w:id="2130"/>
      <w:r>
        <w:rPr>
          <w:rFonts w:ascii="黑体" w:hAnsi="黑体" w:cs="黑体" w:eastAsia="黑体"/>
          <w:sz w:val="64"/>
          <w:spacing w:val="0"/>
          <w:color w:val="000000"/>
          <w:b w:val="on"/>
          <w:i w:val="off"/>
        </w:rPr>
        <w:t>序列。间接表象</w:t>
      </w:r>
      <w:bookmarkEnd w:id="2130"/>
    </w:p>
    <w:p>
      <w:pPr>
        <w:pageBreakBefore w:val="off"/>
        <w:tabs/>
        <w:wordWrap w:val="off"/>
        <w:spacing w:before="540" w:after="0" w:line="920" w:lineRule="atLeast"/>
        <w:ind w:left="880" w:right="0" w:firstLine="1060"/>
        <w:jc w:val="both"/>
        <w:textAlignment w:val="baseline"/>
        <w:rPr>
          <w:sz w:val="55"/>
        </w:rPr>
      </w:pPr>
      <w:bookmarkStart w:name="" w:id="2131"/>
      <w:r>
        <w:rPr>
          <w:rFonts w:ascii="宋体" w:hAnsi="宋体" w:cs="宋体" w:eastAsia="宋体"/>
          <w:sz w:val="55"/>
          <w:spacing w:val="0"/>
          <w:color w:val="000000"/>
          <w:b w:val="off"/>
          <w:i w:val="off"/>
        </w:rPr>
        <w:t>任何一个在一个定义链中自身展开的数学概念构成都向我</w:t>
      </w:r>
      <w:r>
        <w:rPr>
          <w:rFonts w:ascii="宋体" w:hAnsi="宋体" w:cs="宋体" w:eastAsia="宋体"/>
          <w:sz w:val="55"/>
          <w:spacing w:val="0"/>
          <w:color w:val="000000"/>
          <w:b w:val="off"/>
          <w:i w:val="off"/>
        </w:rPr>
        <w:t>们表明充实链的可能性，这些充实链乃是由诸多符号意向一个</w:t>
      </w:r>
      <w:r>
        <w:rPr>
          <w:rFonts w:ascii="宋体" w:hAnsi="宋体" w:cs="宋体" w:eastAsia="宋体"/>
          <w:sz w:val="55"/>
          <w:spacing w:val="0"/>
          <w:color w:val="000000"/>
          <w:b w:val="off"/>
          <w:i w:val="off"/>
        </w:rPr>
        <w:t>环节接着一个环节地构造而成。我们通过向定义表象的回溯来</w:t>
      </w:r>
      <w:r>
        <w:rPr>
          <w:rFonts w:ascii="宋体" w:hAnsi="宋体" w:cs="宋体" w:eastAsia="宋体"/>
          <w:sz w:val="55"/>
          <w:spacing w:val="0"/>
          <w:color w:val="000000"/>
          <w:b w:val="off"/>
          <w:i w:val="off"/>
        </w:rPr>
        <w:t>澄清(5³)⁴这个概念：“一个当5³·5³·5³·5³的积被得出时便会</w:t>
      </w:r>
      <w:r>
        <w:rPr>
          <w:rFonts w:ascii="宋体" w:hAnsi="宋体" w:cs="宋体" w:eastAsia="宋体"/>
          <w:sz w:val="55"/>
          <w:spacing w:val="0"/>
          <w:color w:val="000000"/>
          <w:b w:val="off"/>
          <w:i w:val="off"/>
        </w:rPr>
        <w:t>形成的数”。如果我们再想澄清后一个表象，那么我们就必须回</w:t>
      </w:r>
      <w:r>
        <w:rPr>
          <w:rFonts w:ascii="宋体" w:hAnsi="宋体" w:cs="宋体" w:eastAsia="宋体"/>
          <w:sz w:val="55"/>
          <w:spacing w:val="0"/>
          <w:color w:val="000000"/>
          <w:b w:val="off"/>
          <w:i w:val="off"/>
        </w:rPr>
        <w:t>溯到5³的意义上去，亦即回溯到5·5·5上。要想再进一步回溯，</w:t>
      </w:r>
      <w:r>
        <w:rPr>
          <w:rFonts w:ascii="宋体" w:hAnsi="宋体" w:cs="宋体" w:eastAsia="宋体"/>
          <w:sz w:val="55"/>
          <w:spacing w:val="0"/>
          <w:color w:val="000000"/>
          <w:b w:val="off"/>
          <w:i w:val="off"/>
        </w:rPr>
        <w:t>我们便必须通过定义链5=4+1，4=3+1，3=2+1，2=1+</w:t>
      </w:r>
      <w:r>
        <w:rPr>
          <w:rFonts w:ascii="宋体" w:hAnsi="宋体" w:cs="宋体" w:eastAsia="宋体"/>
          <w:sz w:val="55"/>
          <w:spacing w:val="0"/>
          <w:color w:val="000000"/>
          <w:b w:val="off"/>
          <w:i w:val="off"/>
        </w:rPr>
        <w:t>1来澄清5。但是，在迈出每一步之后，我们都必须对那个最后构</w:t>
      </w:r>
      <w:r>
        <w:rPr>
          <w:rFonts w:ascii="宋体" w:hAnsi="宋体" w:cs="宋体" w:eastAsia="宋体"/>
          <w:sz w:val="55"/>
          <w:spacing w:val="0"/>
          <w:color w:val="000000"/>
          <w:b w:val="off"/>
          <w:i w:val="off"/>
        </w:rPr>
        <w:t>成的复合表达或思想进行替代，而如果这个思想是可以一再被</w:t>
      </w:r>
      <w:r>
        <w:rPr>
          <w:rFonts w:ascii="宋体" w:hAnsi="宋体" w:cs="宋体" w:eastAsia="宋体"/>
          <w:sz w:val="55"/>
          <w:spacing w:val="0"/>
          <w:color w:val="000000"/>
          <w:b w:val="off"/>
          <w:i w:val="off"/>
        </w:rPr>
        <w:t>制作的(就其自在状态而言它肯定是这样的，尽管如此，就其为</w:t>
      </w:r>
      <w:r>
        <w:rPr>
          <w:rFonts w:ascii="宋体" w:hAnsi="宋体" w:cs="宋体" w:eastAsia="宋体"/>
          <w:sz w:val="55"/>
          <w:spacing w:val="0"/>
          <w:color w:val="000000"/>
          <w:b w:val="off"/>
          <w:i w:val="off"/>
        </w:rPr>
        <w:t>我状态而言它又肯定不是这样的)，那么我们最终就会达到一个</w:t>
      </w:r>
      <w:r>
        <w:rPr>
          <w:rFonts w:ascii="宋体" w:hAnsi="宋体" w:cs="宋体" w:eastAsia="宋体"/>
          <w:sz w:val="55"/>
          <w:spacing w:val="0"/>
          <w:color w:val="000000"/>
          <w:b w:val="off"/>
          <w:i w:val="off"/>
        </w:rPr>
        <w:t>充分阐明的个位数的和，这个和便叫做：(5³)⁴的数“本身”。显</w:t>
      </w:r>
      <w:r>
        <w:rPr>
          <w:rFonts w:ascii="宋体" w:hAnsi="宋体" w:cs="宋体" w:eastAsia="宋体"/>
          <w:sz w:val="55"/>
          <w:spacing w:val="0"/>
          <w:color w:val="000000"/>
          <w:b w:val="off"/>
          <w:i w:val="off"/>
        </w:rPr>
        <w:t>然，充实的行为不仅仅只与最终结果相符合，而且也已经与每一</w:t>
      </w:r>
      <w:r>
        <w:rPr>
          <w:rFonts w:ascii="宋体" w:hAnsi="宋体" w:cs="宋体" w:eastAsia="宋体"/>
          <w:sz w:val="55"/>
          <w:spacing w:val="0"/>
          <w:color w:val="000000"/>
          <w:b w:val="off"/>
          <w:i w:val="off"/>
        </w:rPr>
        <w:t>个单独的步骤相符合，这个步骤是指从对这个数的一个表达向</w:t>
      </w:r>
      <w:r>
        <w:rPr>
          <w:rFonts w:ascii="宋体" w:hAnsi="宋体" w:cs="宋体" w:eastAsia="宋体"/>
          <w:sz w:val="55"/>
          <w:spacing w:val="0"/>
          <w:color w:val="000000"/>
          <w:b w:val="off"/>
          <w:i w:val="off"/>
        </w:rPr>
        <w:t>另一个表达的过渡，后面的表达是对前面表达的澄清并且在内</w:t>
      </w:r>
      <w:r>
        <w:rPr>
          <w:rFonts w:ascii="宋体" w:hAnsi="宋体" w:cs="宋体" w:eastAsia="宋体"/>
          <w:sz w:val="55"/>
          <w:spacing w:val="0"/>
          <w:color w:val="000000"/>
          <w:b w:val="off"/>
          <w:i w:val="off"/>
        </w:rPr>
        <w:t>容上丰实着〈bereichern〉前一个表达。此外，每一个简单的十位</w:t>
      </w:r>
      <w:r>
        <w:rPr>
          <w:rFonts w:ascii="宋体" w:hAnsi="宋体" w:cs="宋体" w:eastAsia="宋体"/>
          <w:sz w:val="55"/>
          <w:spacing w:val="0"/>
          <w:color w:val="000000"/>
          <w:b w:val="off"/>
          <w:i w:val="off"/>
        </w:rPr>
        <w:t>数也以此方式是对一个可能的充实链的指明，而这个充实链的</w:t>
      </w:r>
      <w:r>
        <w:rPr>
          <w:rFonts w:ascii="宋体" w:hAnsi="宋体" w:cs="宋体" w:eastAsia="宋体"/>
          <w:sz w:val="55"/>
          <w:spacing w:val="0"/>
          <w:color w:val="000000"/>
          <w:b w:val="off"/>
          <w:i w:val="off"/>
        </w:rPr>
        <w:t>环节数也就是它的单位数减一，这样，由无限多环节所组成的这</w:t>
      </w:r>
      <w:r>
        <w:rPr>
          <w:rFonts w:ascii="宋体" w:hAnsi="宋体" w:cs="宋体" w:eastAsia="宋体"/>
          <w:sz w:val="55"/>
          <w:spacing w:val="0"/>
          <w:color w:val="000000"/>
          <w:b w:val="off"/>
          <w:i w:val="off"/>
        </w:rPr>
        <w:t>一类链便是先天可能的。</w:t>
      </w:r>
      <w:bookmarkEnd w:id="2131"/>
    </w:p>
    <w:p>
      <w:pPr>
        <w:pageBreakBefore w:val="off"/>
        <w:tabs/>
        <w:wordWrap w:val="off"/>
        <w:spacing w:before="0" w:after="0" w:line="920" w:lineRule="atLeast"/>
        <w:ind w:left="880" w:right="0" w:firstLine="1120"/>
        <w:jc w:val="both"/>
        <w:textAlignment w:val="baseline"/>
        <w:rPr>
          <w:sz w:val="55"/>
        </w:rPr>
      </w:pPr>
      <w:bookmarkStart w:name="" w:id="2132"/>
      <w:r>
        <w:rPr>
          <w:rFonts w:ascii="宋体" w:hAnsi="宋体" w:cs="宋体" w:eastAsia="宋体"/>
          <w:sz w:val="55"/>
          <w:spacing w:val="0"/>
          <w:color w:val="000000"/>
          <w:b w:val="off"/>
          <w:i w:val="off"/>
        </w:rPr>
        <w:t>人们常常有这样的说法，即：在数学领域中，素朴的语词含</w:t>
      </w:r>
      <w:r>
        <w:rPr>
          <w:rFonts w:ascii="宋体" w:hAnsi="宋体" w:cs="宋体" w:eastAsia="宋体"/>
          <w:sz w:val="55"/>
          <w:spacing w:val="0"/>
          <w:color w:val="000000"/>
          <w:b w:val="off"/>
          <w:i w:val="off"/>
        </w:rPr>
        <w:t>义与复合的定义表达之内容是同一的。若果如此，那么在这里</w:t>
      </w:r>
      <w:r>
        <w:rPr>
          <w:rFonts w:ascii="宋体" w:hAnsi="宋体" w:cs="宋体" w:eastAsia="宋体"/>
          <w:sz w:val="55"/>
          <w:spacing w:val="0"/>
          <w:color w:val="000000"/>
          <w:b w:val="off"/>
          <w:i w:val="off"/>
        </w:rPr>
        <w:t>实际上就谈不上充实链了；我们就只是徘徊于那种同语反复式</w: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ragraph">
                  <wp:posOffset>609600</wp:posOffset>
                </wp:positionV>
                <wp:extent cx="1016000" cy="584200"/>
                <wp:wrapNone/>
                <wp:docPr id="181" name="文本框 181"/>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133"/>
                            <w:r>
                              <w:rPr>
                                <w:rFonts w:ascii="TimesNewRoman" w:hAnsi="TimesNewRoman" w:cs="TimesNewRoman" w:eastAsia="TimesNewRoman"/>
                                <w:sz w:val="62"/>
                                <w:spacing w:val="0"/>
                                <w:color w:val="000000"/>
                                <w:b w:val="off"/>
                                <w:i w:val="off"/>
                              </w:rPr>
                              <w:t>B₂70</w:t>
                            </w:r>
                            <w:bookmarkEnd w:id="2133"/>
                          </w:p>
                        </w:txbxContent>
                      </wps:txbx>
                      <wps:bodyPr wrap="square" lIns="0" rIns="0" tIns="0" bIns="0" vert="horz" anchor="t">
                        <a:noAutofit/>
                      </wps:bodyPr>
                    </wps:wsp>
                  </a:graphicData>
                </a:graphic>
              </wp:anchor>
            </w:drawing>
          </mc:Choice>
          <mc:Fallback>
            <w:pict>
              <v:shape type="#_x0000_t202" filled="f" stroked="f" style="margin-left:127pt;margin-top:48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134"/>
                      <w:r>
                        <w:rPr>
                          <w:rFonts w:ascii="TimesNewRoman" w:hAnsi="TimesNewRoman" w:cs="TimesNewRoman" w:eastAsia="TimesNewRoman"/>
                          <w:sz w:val="62"/>
                          <w:spacing w:val="0"/>
                          <w:color w:val="000000"/>
                          <w:b w:val="off"/>
                          <w:i w:val="off"/>
                        </w:rPr>
                        <w:t>B₂70</w:t>
                      </w:r>
                      <w:bookmarkEnd w:id="21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50800</wp:posOffset>
                </wp:positionV>
                <wp:extent cx="1117600" cy="584200"/>
                <wp:wrapNone/>
                <wp:docPr id="182" name="文本框 182"/>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135"/>
                            <w:r>
                              <w:rPr>
                                <w:rFonts w:ascii="TimesNewRoman" w:hAnsi="TimesNewRoman" w:cs="TimesNewRoman" w:eastAsia="TimesNewRoman"/>
                                <w:sz w:val="62"/>
                                <w:spacing w:val="0"/>
                                <w:color w:val="000000"/>
                                <w:b w:val="off"/>
                                <w:i w:val="off"/>
                              </w:rPr>
                              <w:t>A542</w:t>
                            </w:r>
                            <w:bookmarkEnd w:id="2135"/>
                          </w:p>
                        </w:txbxContent>
                      </wps:txbx>
                      <wps:bodyPr wrap="square" lIns="0" rIns="0" tIns="0" bIns="0" vert="horz" anchor="t">
                        <a:noAutofit/>
                      </wps:bodyPr>
                    </wps:wsp>
                  </a:graphicData>
                </a:graphic>
              </wp:anchor>
            </w:drawing>
          </mc:Choice>
          <mc:Fallback>
            <w:pict>
              <v:shape type="#_x0000_t202" filled="f" stroked="f" style="margin-left:121pt;margin-top:4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136"/>
                      <w:r>
                        <w:rPr>
                          <w:rFonts w:ascii="TimesNewRoman" w:hAnsi="TimesNewRoman" w:cs="TimesNewRoman" w:eastAsia="TimesNewRoman"/>
                          <w:sz w:val="62"/>
                          <w:spacing w:val="0"/>
                          <w:color w:val="000000"/>
                          <w:b w:val="off"/>
                          <w:i w:val="off"/>
                        </w:rPr>
                        <w:t>A542</w:t>
                      </w:r>
                      <w:bookmarkEnd w:id="2136"/>
                    </w:p>
                  </w:txbxContent>
                </v:textbox>
              </v:shape>
            </w:pict>
          </mc:Fallback>
        </mc:AlternateContent>
      </w:r>
      <w:bookmarkEnd w:id="2132"/>
    </w:p>
    <w:p>
      <w:r>
        <w:t/>
      </w:r>
    </w:p>
    <w:p>
      <w:pPr>
        <w:sectPr>
          <w:footerReference r:id="rId190"/>
          <w:headerReference r:id="rId191" w:type="default"/>
          <w:type w:val="nextPage"/>
          <w:pgSz w:w="22520" w:h="31680"/>
          <w:pgMar w:left="3220" w:top="2320" w:right="3220" w:bottom="2320" w:header="2020" w:footer="2020"/>
          <w:cols w:num="1"/>
        </w:sectPr>
      </w:pPr>
    </w:p>
    <w:p>
      <w:pPr>
        <w:pageBreakBefore w:val="off"/>
        <w:tabs/>
        <w:wordWrap w:val="off"/>
        <w:spacing w:before="0" w:after="0" w:line="600" w:lineRule="atLeast"/>
        <w:ind w:left="0" w:right="240"/>
        <w:jc w:val="right"/>
        <w:textAlignment w:val="baseline"/>
        <w:rPr>
          <w:sz w:val="44"/>
        </w:rPr>
      </w:pPr>
      <w:bookmarkStart w:name="" w:id="2137"/>
      <w:r>
        <w:rPr>
          <w:rFonts w:ascii="楷体" w:hAnsi="楷体" w:cs="楷体" w:eastAsia="楷体"/>
          <w:sz w:val="44"/>
          <w:spacing w:val="0"/>
          <w:color w:val="000000"/>
          <w:b w:val="off"/>
          <w:i w:val="off"/>
        </w:rPr>
        <w:t>第三章 认识阶段的现象学|075</w:t>
      </w:r>
      <w:bookmarkEnd w:id="2137"/>
    </w:p>
    <w:p>
      <w:pPr>
        <w:pageBreakBefore w:val="off"/>
        <w:tabs/>
        <w:wordWrap w:val="off"/>
        <w:spacing w:before="0" w:after="0" w:line="980" w:lineRule="exact"/>
        <w:ind w:left="0" w:right="0"/>
        <w:jc w:val="right"/>
        <w:textAlignment w:val="baseline"/>
        <w:rPr>
          <w:sz w:val="50"/>
        </w:rPr>
      </w:pPr>
      <w:bookmarkStart w:name="" w:id="2138"/>
      <w:r>
        <w:rPr>
          <w:rFonts w:ascii="宋体" w:hAnsi="宋体" w:cs="宋体" w:eastAsia="宋体"/>
          <w:sz w:val="50"/>
          <w:spacing w:val="0"/>
          <w:color w:val="000000"/>
          <w:b w:val="off"/>
          <w:i w:val="off"/>
        </w:rPr>
        <w:t/>
      </w:r>
      <w:bookmarkEnd w:id="2138"/>
    </w:p>
    <w:p>
      <w:pPr>
        <w:pageBreakBefore w:val="off"/>
        <w:tabs/>
        <w:wordWrap w:val="off"/>
        <w:spacing w:before="0" w:after="0" w:line="980" w:lineRule="atLeast"/>
        <w:ind w:left="520" w:right="40"/>
        <w:jc w:val="both"/>
        <w:textAlignment w:val="baseline"/>
        <w:rPr>
          <w:sz w:val="50"/>
        </w:rPr>
      </w:pPr>
      <w:bookmarkStart w:name="" w:id="2139"/>
      <w:r>
        <w:rPr>
          <w:rFonts w:ascii="宋体" w:hAnsi="宋体" w:cs="宋体" w:eastAsia="宋体"/>
          <w:sz w:val="50"/>
          <w:spacing w:val="0"/>
          <w:color w:val="000000"/>
          <w:b w:val="off"/>
          <w:i w:val="off"/>
        </w:rPr>
        <w:t>的纯同一性中了。然而，只要看到那些通过替代而产生的思想</w:t>
      </w:r>
      <w:r>
        <w:rPr>
          <w:rFonts w:ascii="宋体" w:hAnsi="宋体" w:cs="宋体" w:eastAsia="宋体"/>
          <w:sz w:val="50"/>
          <w:spacing w:val="0"/>
          <w:color w:val="000000"/>
          <w:b w:val="off"/>
          <w:i w:val="off"/>
        </w:rPr>
        <w:t>构成的复杂性，只要在那些它们得以实施的最简单的情况中将</w:t>
      </w:r>
      <w:r>
        <w:rPr>
          <w:rFonts w:ascii="宋体" w:hAnsi="宋体" w:cs="宋体" w:eastAsia="宋体"/>
          <w:sz w:val="50"/>
          <w:spacing w:val="0"/>
          <w:color w:val="000000"/>
          <w:b w:val="off"/>
          <w:i w:val="off"/>
        </w:rPr>
        <w:t>它们与原初被体验的含义意向相比较，人们便不会认真地以为，</w:t>
      </w:r>
      <w:r>
        <w:rPr>
          <w:rFonts w:ascii="宋体" w:hAnsi="宋体" w:cs="宋体" w:eastAsia="宋体"/>
          <w:sz w:val="50"/>
          <w:spacing w:val="0"/>
          <w:color w:val="000000"/>
          <w:b w:val="off"/>
          <w:i w:val="off"/>
        </w:rPr>
        <w:t>在这些含义中从一开始便已经包含着所有那些复杂性。明晰无</w:t>
      </w:r>
      <w:r>
        <w:rPr>
          <w:rFonts w:ascii="宋体" w:hAnsi="宋体" w:cs="宋体" w:eastAsia="宋体"/>
          <w:sz w:val="50"/>
          <w:spacing w:val="0"/>
          <w:color w:val="000000"/>
          <w:b w:val="off"/>
          <w:i w:val="off"/>
        </w:rPr>
        <w:t>疑的是，这里的确存在着意向的区别，无论人们怎样进一步描述</w:t>
      </w:r>
      <w:r>
        <w:rPr>
          <w:rFonts w:ascii="宋体" w:hAnsi="宋体" w:cs="宋体" w:eastAsia="宋体"/>
          <w:sz w:val="50"/>
          <w:spacing w:val="0"/>
          <w:color w:val="000000"/>
          <w:b w:val="off"/>
          <w:i w:val="off"/>
        </w:rPr>
        <w:t>这些区别，它们都通过总体的认同的充实关系而相互联结在</w:t>
      </w:r>
      <w:r>
        <w:rPr>
          <w:rFonts w:ascii="宋体" w:hAnsi="宋体" w:cs="宋体" w:eastAsia="宋体"/>
          <w:sz w:val="50"/>
          <w:spacing w:val="0"/>
          <w:color w:val="000000"/>
          <w:b w:val="off"/>
          <w:i w:val="off"/>
        </w:rPr>
        <w:t>一起。</w:t>
      </w:r>
      <w:bookmarkEnd w:id="2139"/>
    </w:p>
    <w:p>
      <w:pPr>
        <w:pageBreakBefore w:val="off"/>
        <w:tabs/>
        <w:wordWrap w:val="off"/>
        <w:spacing w:before="0" w:after="0" w:line="980" w:lineRule="atLeast"/>
        <w:ind w:left="520" w:right="0" w:firstLine="1140"/>
        <w:jc w:val="both"/>
        <w:textAlignment w:val="baseline"/>
        <w:rPr>
          <w:sz w:val="50"/>
        </w:rPr>
      </w:pPr>
      <w:bookmarkStart w:name="" w:id="2140"/>
      <w:r>
        <w:rPr>
          <w:rFonts w:ascii="宋体" w:hAnsi="宋体" w:cs="宋体" w:eastAsia="宋体"/>
          <w:sz w:val="50"/>
          <w:spacing w:val="0"/>
          <w:color w:val="000000"/>
          <w:b w:val="off"/>
          <w:i w:val="off"/>
        </w:rPr>
        <w:t>上面讨论的那些例子，或者说，那一类符号表象具有一个值</w:t>
      </w:r>
      <w:r>
        <w:rPr>
          <w:rFonts w:ascii="宋体" w:hAnsi="宋体" w:cs="宋体" w:eastAsia="宋体"/>
          <w:sz w:val="50"/>
          <w:spacing w:val="0"/>
          <w:color w:val="000000"/>
          <w:b w:val="off"/>
          <w:i w:val="off"/>
        </w:rPr>
        <w:t>得注意的特殊性：在它们之中，表象的内容————更清楚地说：</w:t>
      </w:r>
      <w:r>
        <w:rPr>
          <w:rFonts w:ascii="宋体" w:hAnsi="宋体" w:cs="宋体" w:eastAsia="宋体"/>
          <w:sz w:val="50"/>
          <w:spacing w:val="0"/>
          <w:color w:val="000000"/>
          <w:b w:val="off"/>
          <w:i w:val="off"/>
        </w:rPr>
        <w:t>质料————先天地描画出一个确定的充实阶段行程。这里所间接</w:t>
      </w:r>
      <w:r>
        <w:rPr>
          <w:rFonts w:ascii="宋体" w:hAnsi="宋体" w:cs="宋体" w:eastAsia="宋体"/>
          <w:sz w:val="50"/>
          <w:spacing w:val="0"/>
          <w:color w:val="000000"/>
          <w:b w:val="off"/>
          <w:i w:val="off"/>
        </w:rPr>
        <w:t>进行的充实永远不可能同时直接地进行。在每一类符号意向中</w:t>
      </w:r>
      <w:r>
        <w:rPr>
          <w:rFonts w:ascii="宋体" w:hAnsi="宋体" w:cs="宋体" w:eastAsia="宋体"/>
          <w:sz w:val="50"/>
          <w:spacing w:val="0"/>
          <w:color w:val="000000"/>
          <w:b w:val="off"/>
          <w:i w:val="off"/>
        </w:rPr>
        <w:t>都续接地包含着一个确定的充实(或者说，一个确定的充实组)，</w:t>
      </w:r>
      <w:r>
        <w:rPr>
          <w:rFonts w:ascii="宋体" w:hAnsi="宋体" w:cs="宋体" w:eastAsia="宋体"/>
          <w:sz w:val="50"/>
          <w:spacing w:val="0"/>
          <w:color w:val="000000"/>
          <w:b w:val="off"/>
          <w:i w:val="off"/>
        </w:rPr>
        <w:t>而在这个充实中重又续接地包含着一个确定的充实，如此等等。</w:t>
      </w:r>
      <w:r>
        <w:rPr>
          <w:rFonts w:ascii="宋体" w:hAnsi="宋体" w:cs="宋体" w:eastAsia="宋体"/>
          <w:sz w:val="50"/>
          <w:spacing w:val="0"/>
          <w:color w:val="000000"/>
          <w:b w:val="off"/>
          <w:i w:val="off"/>
        </w:rPr>
        <w:t>这种特殊性也可以在某些直观点向那里找到。当我们通过一个</w:t>
      </w:r>
      <w:r>
        <w:rPr>
          <w:rFonts w:ascii="宋体" w:hAnsi="宋体" w:cs="宋体" w:eastAsia="宋体"/>
          <w:sz w:val="50"/>
          <w:spacing w:val="0"/>
          <w:color w:val="000000"/>
          <w:b w:val="off"/>
          <w:i w:val="off"/>
        </w:rPr>
        <w:t>图像的图像来表象一个实事时便是如此。表象的质料也在这里</w:t>
      </w:r>
      <w:r>
        <w:rPr>
          <w:rFonts w:ascii="宋体" w:hAnsi="宋体" w:cs="宋体" w:eastAsia="宋体"/>
          <w:sz w:val="50"/>
          <w:spacing w:val="0"/>
          <w:color w:val="000000"/>
          <w:b w:val="off"/>
          <w:i w:val="off"/>
        </w:rPr>
        <w:t>规定着第一个充实，它会将第一性的图像“本身”置于我们眼前。</w:t>
      </w:r>
      <w:r>
        <w:rPr>
          <w:rFonts w:ascii="宋体" w:hAnsi="宋体" w:cs="宋体" w:eastAsia="宋体"/>
          <w:sz w:val="50"/>
          <w:spacing w:val="0"/>
          <w:color w:val="000000"/>
          <w:b w:val="off"/>
          <w:i w:val="off"/>
        </w:rPr>
        <w:t>但在这个图像中包含着一个新的意向，它的充实会将我们引向</w:t>
      </w:r>
      <w:r>
        <w:rPr>
          <w:rFonts w:ascii="宋体" w:hAnsi="宋体" w:cs="宋体" w:eastAsia="宋体"/>
          <w:sz w:val="50"/>
          <w:spacing w:val="0"/>
          <w:color w:val="000000"/>
          <w:b w:val="off"/>
          <w:i w:val="off"/>
        </w:rPr>
        <w:t>实事本身。显然，我们可以这样来描述所有这些间接的、或符号</w:t>
      </w:r>
      <w:r>
        <w:rPr>
          <w:rFonts w:ascii="宋体" w:hAnsi="宋体" w:cs="宋体" w:eastAsia="宋体"/>
          <w:sz w:val="50"/>
          <w:spacing w:val="0"/>
          <w:color w:val="000000"/>
          <w:b w:val="off"/>
          <w:i w:val="off"/>
        </w:rPr>
        <w:t>或直观的表象所具有的共同特征，即：它们不是以素朴的方式 B₂71</w:t>
      </w:r>
      <w:r>
        <w:rPr>
          <w:rFonts w:ascii="宋体" w:hAnsi="宋体" w:cs="宋体" w:eastAsia="宋体"/>
          <w:sz w:val="50"/>
          <w:spacing w:val="0"/>
          <w:color w:val="000000"/>
          <w:b w:val="off"/>
          <w:i w:val="off"/>
        </w:rPr>
        <w:t>来表象对象，而是通过那些相互叠加的较低和较高阶段的表象</w:t>
      </w:r>
      <w:r>
        <w:rPr>
          <w:rFonts w:ascii="宋体" w:hAnsi="宋体" w:cs="宋体" w:eastAsia="宋体"/>
          <w:sz w:val="50"/>
          <w:spacing w:val="0"/>
          <w:color w:val="000000"/>
          <w:b w:val="off"/>
          <w:i w:val="off"/>
        </w:rPr>
        <w:t>来表象对象；或者我们可以更确切地说，它们将它们的对象“作</w:t>
      </w:r>
      <w:r>
        <w:rPr>
          <w:rFonts w:ascii="宋体" w:hAnsi="宋体" w:cs="宋体" w:eastAsia="宋体"/>
          <w:sz w:val="50"/>
          <w:spacing w:val="0"/>
          <w:color w:val="000000"/>
          <w:b w:val="off"/>
          <w:i w:val="off"/>
        </w:rPr>
        <w:t>为”其他表象的对象来表象，或者作为与其他被表象的对象相联</w:t>
      </w:r>
      <w:r>
        <w:rPr>
          <w:rFonts w:ascii="宋体" w:hAnsi="宋体" w:cs="宋体" w:eastAsia="宋体"/>
          <w:sz w:val="50"/>
          <w:spacing w:val="0"/>
          <w:color w:val="000000"/>
          <w:b w:val="off"/>
          <w:i w:val="off"/>
        </w:rPr>
        <w:t>系的来表象。就像它们可以在与其他任意对象之相互关系中被</w:t>
      </w:r>
      <w:r>
        <w:rPr>
          <w:rFonts w:ascii="宋体" w:hAnsi="宋体" w:cs="宋体" w:eastAsia="宋体"/>
          <w:sz w:val="50"/>
          <w:spacing w:val="0"/>
          <w:color w:val="000000"/>
          <w:b w:val="off"/>
          <w:i w:val="off"/>
        </w:rPr>
        <w:t>表象一样，它们同样也可以在与其他表象的关系中得到表象；而</w:t>
      </w:r>
      <w:r>
        <w:rPr>
          <w:rFonts w:ascii="宋体" w:hAnsi="宋体" w:cs="宋体" w:eastAsia="宋体"/>
          <w:sz w:val="50"/>
          <w:spacing w:val="0"/>
          <w:color w:val="000000"/>
          <w:b w:val="off"/>
          <w:i w:val="off"/>
        </w:rPr>
        <w:t>后，这些表象便是在相互关系表象中被表象的表象；它们从属于</w:t>
      </w:r>
      <w:r>
        <w:rPr>
          <w:rFonts w:ascii="宋体" w:hAnsi="宋体" w:cs="宋体" w:eastAsia="宋体"/>
          <w:sz w:val="50"/>
          <w:spacing w:val="0"/>
          <w:color w:val="000000"/>
          <w:b w:val="off"/>
          <w:i w:val="off"/>
        </w:rPr>
        <w:t>它们的意向客体，不从属于它们的组成部分。</w:t>
      </w:r>
      <w:bookmarkEnd w:id="2140"/>
    </w:p>
    <w:p>
      <w:pPr>
        <w:pageBreakBefore w:val="off"/>
        <w:tabs/>
        <w:wordWrap w:val="off"/>
        <w:spacing w:before="0" w:after="0" w:line="980" w:lineRule="atLeast"/>
        <w:ind w:left="1660" w:right="0"/>
        <w:jc w:val="both"/>
        <w:textAlignment w:val="baseline"/>
        <w:rPr>
          <w:sz w:val="50"/>
        </w:rPr>
      </w:pPr>
      <w:bookmarkStart w:name="" w:id="2141"/>
      <w:r>
        <w:rPr>
          <w:rFonts w:ascii="宋体" w:hAnsi="宋体" w:cs="宋体" w:eastAsia="宋体"/>
          <w:sz w:val="50"/>
          <w:spacing w:val="0"/>
          <w:color w:val="000000"/>
          <w:b w:val="off"/>
          <w:i w:val="off"/>
        </w:rPr>
        <w:t>在同一顾及到刚才所描述的那一类情况时，我们谈及间接</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-4521200</wp:posOffset>
                </wp:positionV>
                <wp:extent cx="1003300" cy="571500"/>
                <wp:wrapNone/>
                <wp:docPr id="183" name="文本框 183"/>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2142"/>
                            <w:r>
                              <w:rPr>
                                <w:rFonts w:ascii="宋体" w:hAnsi="宋体" w:cs="宋体" w:eastAsia="宋体"/>
                                <w:sz w:val="60"/>
                                <w:spacing w:val="0"/>
                                <w:color w:val="000000"/>
                                <w:b w:val="off"/>
                                <w:i w:val="off"/>
                              </w:rPr>
                              <w:t>A543</w:t>
                            </w:r>
                            <w:bookmarkEnd w:id="2142"/>
                          </w:p>
                        </w:txbxContent>
                      </wps:txbx>
                      <wps:bodyPr wrap="square" lIns="0" rIns="0" tIns="0" bIns="0" vert="horz" anchor="t">
                        <a:noAutofit/>
                      </wps:bodyPr>
                    </wps:wsp>
                  </a:graphicData>
                </a:graphic>
              </wp:anchor>
            </w:drawing>
          </mc:Choice>
          <mc:Fallback>
            <w:pict>
              <v:shape type="#_x0000_t202" filled="f" stroked="f" style="margin-left:973pt;margin-top:-356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2143"/>
                      <w:r>
                        <w:rPr>
                          <w:rFonts w:ascii="宋体" w:hAnsi="宋体" w:cs="宋体" w:eastAsia="宋体"/>
                          <w:sz w:val="60"/>
                          <w:spacing w:val="0"/>
                          <w:color w:val="000000"/>
                          <w:b w:val="off"/>
                          <w:i w:val="off"/>
                        </w:rPr>
                        <w:t>A543</w:t>
                      </w:r>
                      <w:bookmarkEnd w:id="2143"/>
                    </w:p>
                  </w:txbxContent>
                </v:textbox>
              </v:shape>
            </w:pict>
          </mc:Fallback>
        </mc:AlternateContent>
      </w:r>
      <w:bookmarkEnd w:id="2141"/>
    </w:p>
    <w:p>
      <w:r>
        <w:t/>
      </w:r>
    </w:p>
    <w:p>
      <w:pPr>
        <w:sectPr>
          <w:footerReference r:id="rId192"/>
          <w:headerReference r:id="rId193" w:type="default"/>
          <w:type w:val="nextPage"/>
          <w:pgSz w:w="22520" w:h="31680"/>
          <w:pgMar w:left="3380" w:top="2520" w:right="3380" w:bottom="2520" w:header="2220" w:footer="2220"/>
          <w:cols w:num="1"/>
        </w:sectPr>
      </w:pPr>
    </w:p>
    <w:p>
      <w:pPr>
        <w:pageBreakBefore w:val="off"/>
        <w:tabs>
          <w:tab w:pos="2460" w:val="left" w:leader="none"/>
        </w:tabs>
        <w:wordWrap w:val="off"/>
        <w:spacing w:before="0" w:after="0" w:line="540" w:lineRule="atLeast"/>
        <w:ind w:left="820" w:right="0"/>
        <w:jc w:val="both"/>
        <w:textAlignment w:val="baseline"/>
        <w:rPr>
          <w:sz w:val="40"/>
        </w:rPr>
      </w:pPr>
      <w:bookmarkStart w:name="" w:id="2144"/>
      <w:r>
        <w:rPr>
          <w:rFonts w:ascii="楷体" w:hAnsi="楷体" w:cs="楷体" w:eastAsia="楷体"/>
          <w:sz w:val="40"/>
          <w:spacing w:val="0"/>
          <w:color w:val="000000"/>
          <w:b w:val="off"/>
          <w:i w:val="off"/>
        </w:rPr>
        <w:t>076</w:t>
      </w:r>
      <w:r>
        <w:t xml:space="preserve">	</w:t>
      </w:r>
      <w:r>
        <w:rPr>
          <w:rFonts w:ascii="黑体" w:hAnsi="黑体" w:cs="黑体" w:eastAsia="黑体"/>
          <w:sz w:val="40"/>
          <w:spacing w:val="0"/>
          <w:color w:val="000000"/>
          <w:b w:val="off"/>
          <w:i w:val="off"/>
        </w:rPr>
        <w:t>逻辑研究(第二卷第二部分)</w:t>
      </w:r>
      <w:bookmarkEnd w:id="2144"/>
    </w:p>
    <w:p>
      <w:pPr>
        <w:pageBreakBefore w:val="off"/>
        <w:tabs/>
        <w:wordWrap w:val="off"/>
        <w:spacing w:before="0" w:after="0" w:line="900" w:lineRule="exact"/>
        <w:ind w:left="0" w:right="0"/>
        <w:jc w:val="both"/>
        <w:textAlignment w:val="baseline"/>
        <w:rPr>
          <w:sz w:val="53"/>
        </w:rPr>
      </w:pPr>
      <w:bookmarkStart w:name="" w:id="2145"/>
      <w:r>
        <w:rPr>
          <w:rFonts w:ascii="宋体" w:hAnsi="宋体" w:cs="宋体" w:eastAsia="宋体"/>
          <w:sz w:val="53"/>
          <w:spacing w:val="0"/>
          <w:color w:val="000000"/>
          <w:b w:val="off"/>
          <w:i w:val="off"/>
        </w:rPr>
        <w:t/>
      </w:r>
      <w:bookmarkEnd w:id="2145"/>
    </w:p>
    <w:p>
      <w:pPr>
        <w:pageBreakBefore w:val="off"/>
        <w:tabs/>
        <w:wordWrap w:val="off"/>
        <w:spacing w:before="0" w:after="0" w:line="880" w:lineRule="atLeast"/>
        <w:ind w:left="880" w:right="20"/>
        <w:jc w:val="both"/>
        <w:textAlignment w:val="baseline"/>
        <w:rPr>
          <w:sz w:val="53"/>
        </w:rPr>
      </w:pPr>
      <w:bookmarkStart w:name="" w:id="2146"/>
      <w:r>
        <w:rPr>
          <w:rFonts w:ascii="宋体" w:hAnsi="宋体" w:cs="宋体" w:eastAsia="宋体"/>
          <w:sz w:val="53"/>
          <w:spacing w:val="0"/>
          <w:color w:val="000000"/>
          <w:b w:val="off"/>
          <w:i w:val="off"/>
        </w:rPr>
        <w:t>的(或相互叠加的)意向或充实，亦即谈及间接表象。这里有效</w:t>
      </w:r>
      <w:r>
        <w:rPr>
          <w:rFonts w:ascii="宋体" w:hAnsi="宋体" w:cs="宋体" w:eastAsia="宋体"/>
          <w:sz w:val="53"/>
          <w:spacing w:val="0"/>
          <w:color w:val="000000"/>
          <w:b w:val="off"/>
          <w:i w:val="off"/>
        </w:rPr>
        <w:t>的是这样一个定理：每一个间接的意向都要求有一个间接的充</w:t>
      </w:r>
      <w:r>
        <w:rPr>
          <w:rFonts w:ascii="宋体" w:hAnsi="宋体" w:cs="宋体" w:eastAsia="宋体"/>
          <w:sz w:val="53"/>
          <w:spacing w:val="0"/>
          <w:color w:val="000000"/>
          <w:b w:val="off"/>
          <w:i w:val="off"/>
        </w:rPr>
        <w:t>实，不言而喻，这个充实会在完成了一组有限数量的步骤之后结</w:t>
      </w:r>
      <w:r>
        <w:rPr>
          <w:rFonts w:ascii="宋体" w:hAnsi="宋体" w:cs="宋体" w:eastAsia="宋体"/>
          <w:sz w:val="53"/>
          <w:spacing w:val="0"/>
          <w:color w:val="000000"/>
          <w:b w:val="off"/>
          <w:i w:val="off"/>
        </w:rPr>
        <w:t>束于一个直接的直观之中。</w:t>
      </w:r>
      <w:bookmarkEnd w:id="2146"/>
    </w:p>
    <w:p>
      <w:pPr>
        <w:pageBreakBefore w:val="off"/>
        <w:tabs/>
        <w:wordWrap w:val="off"/>
        <w:spacing w:before="500" w:after="0" w:line="1320" w:lineRule="atLeast"/>
        <w:ind w:left="0" w:right="0"/>
        <w:jc w:val="center"/>
        <w:textAlignment w:val="baseline"/>
        <w:rPr>
          <w:sz w:val="97"/>
        </w:rPr>
      </w:pPr>
      <w:bookmarkStart w:name="" w:id="2147"/>
      <w:r>
        <w:rPr>
          <w:rFonts w:ascii="黑体" w:hAnsi="黑体" w:cs="黑体" w:eastAsia="黑体"/>
          <w:sz w:val="97"/>
          <w:spacing w:val="0"/>
          <w:color w:val="000000"/>
          <w:b w:val="on"/>
          <w:i w:val="off"/>
        </w:rPr>
        <w:t>第</w:t>
      </w:r>
      <w:r>
        <w:rPr>
          <w:rFonts w:ascii="黑体" w:hAnsi="黑体" w:cs="黑体" w:eastAsia="黑体"/>
          <w:sz w:val="97"/>
          <w:spacing w:val="0"/>
          <w:color w:val="000000"/>
          <w:b w:val="off"/>
          <w:i w:val="off"/>
        </w:rPr>
        <w:t xml:space="preserve"> </w:t>
      </w:r>
      <w:r>
        <w:rPr>
          <w:rFonts w:ascii="黑体" w:hAnsi="黑体" w:cs="黑体" w:eastAsia="黑体"/>
          <w:sz w:val="97"/>
          <w:spacing w:val="0"/>
          <w:color w:val="000000"/>
          <w:b w:val="on"/>
          <w:i w:val="off"/>
        </w:rPr>
        <w:t>19节</w:t>
      </w:r>
      <w:r>
        <w:rPr>
          <w:rFonts w:ascii="黑体" w:hAnsi="黑体" w:cs="黑体" w:eastAsia="黑体"/>
          <w:sz w:val="97"/>
          <w:spacing w:val="0"/>
          <w:color w:val="000000"/>
          <w:b w:val="off"/>
          <w:i w:val="off"/>
        </w:rPr>
        <w:t xml:space="preserve"> </w:t>
      </w:r>
      <w:r>
        <w:rPr>
          <w:rFonts w:ascii="黑体" w:hAnsi="黑体" w:cs="黑体" w:eastAsia="黑体"/>
          <w:sz w:val="97"/>
          <w:spacing w:val="0"/>
          <w:color w:val="000000"/>
          <w:b w:val="on"/>
          <w:i w:val="off"/>
        </w:rPr>
        <w:t>对间接表象与表象的</w:t>
      </w:r>
      <w:bookmarkEnd w:id="2147"/>
    </w:p>
    <w:p>
      <w:pPr>
        <w:pageBreakBefore w:val="off"/>
        <w:tabs/>
        <w:wordWrap w:val="off"/>
        <w:spacing w:before="0" w:after="0" w:line="1320" w:lineRule="atLeast"/>
        <w:ind w:left="0" w:right="0"/>
        <w:jc w:val="center"/>
        <w:textAlignment w:val="baseline"/>
        <w:rPr>
          <w:sz w:val="97"/>
        </w:rPr>
      </w:pPr>
      <w:bookmarkStart w:name="" w:id="2148"/>
      <w:r>
        <w:rPr>
          <w:rFonts w:ascii="黑体" w:hAnsi="黑体" w:cs="黑体" w:eastAsia="黑体"/>
          <w:sz w:val="97"/>
          <w:spacing w:val="0"/>
          <w:color w:val="000000"/>
          <w:b w:val="on"/>
          <w:i w:val="off"/>
        </w:rPr>
        <w:t>表象之区分</w:t>
      </w:r>
      <w:bookmarkEnd w:id="2148"/>
    </w:p>
    <w:p>
      <w:pPr>
        <w:pageBreakBefore w:val="off"/>
        <w:tabs/>
        <w:wordWrap w:val="off"/>
        <w:spacing w:before="540" w:after="0" w:line="880" w:lineRule="atLeast"/>
        <w:ind w:left="880" w:right="0" w:firstLine="1100"/>
        <w:jc w:val="both"/>
        <w:textAlignment w:val="baseline"/>
        <w:rPr>
          <w:sz w:val="53"/>
        </w:rPr>
      </w:pPr>
      <w:bookmarkStart w:name="" w:id="2149"/>
      <w:r>
        <w:rPr>
          <w:rFonts w:ascii="宋体" w:hAnsi="宋体" w:cs="宋体" w:eastAsia="宋体"/>
          <w:sz w:val="53"/>
          <w:spacing w:val="0"/>
          <w:color w:val="000000"/>
          <w:b w:val="off"/>
          <w:i w:val="off"/>
        </w:rPr>
        <w:t>这种间接的表象必须区别于表象的表象，也就是那些单以</w:t>
      </w:r>
      <w:r>
        <w:rPr>
          <w:rFonts w:ascii="宋体" w:hAnsi="宋体" w:cs="宋体" w:eastAsia="宋体"/>
          <w:sz w:val="53"/>
          <w:spacing w:val="0"/>
          <w:color w:val="000000"/>
          <w:b w:val="off"/>
          <w:i w:val="off"/>
        </w:rPr>
        <w:t>其他表象作为其对象而发生联系的表象。尽管被表象的表象一</w:t>
      </w:r>
      <w:r>
        <w:rPr>
          <w:rFonts w:ascii="宋体" w:hAnsi="宋体" w:cs="宋体" w:eastAsia="宋体"/>
          <w:sz w:val="53"/>
          <w:spacing w:val="0"/>
          <w:color w:val="000000"/>
          <w:b w:val="off"/>
          <w:i w:val="off"/>
        </w:rPr>
        <w:t>般说来本身又是意向，即是说，它们本身可以得到充实，但被给</w:t>
      </w:r>
      <w:r>
        <w:rPr>
          <w:rFonts w:ascii="宋体" w:hAnsi="宋体" w:cs="宋体" w:eastAsia="宋体"/>
          <w:sz w:val="53"/>
          <w:spacing w:val="0"/>
          <w:color w:val="000000"/>
          <w:b w:val="off"/>
          <w:i w:val="off"/>
        </w:rPr>
        <w:t>予的、表象着的表象之本性在这里绝不会要求一种通过被表象</w:t>
      </w:r>
      <w:r>
        <w:rPr>
          <w:rFonts w:ascii="宋体" w:hAnsi="宋体" w:cs="宋体" w:eastAsia="宋体"/>
          <w:sz w:val="53"/>
          <w:spacing w:val="0"/>
          <w:color w:val="000000"/>
          <w:b w:val="off"/>
          <w:i w:val="off"/>
        </w:rPr>
        <w:t>之表象的充实而完成的间接充实。表象之表象[5]的意向 V₁</w:t>
      </w:r>
      <w:r>
        <w:rPr>
          <w:rFonts w:ascii="宋体" w:hAnsi="宋体" w:cs="宋体" w:eastAsia="宋体"/>
          <w:sz w:val="53"/>
          <w:spacing w:val="0"/>
          <w:color w:val="000000"/>
          <w:b w:val="off"/>
          <w:i w:val="off"/>
        </w:rPr>
        <w:t>(V₂)朝向 V₂。因此，这个意向在 V₂“本身”出现时便被充实并</w:t>
      </w:r>
      <w:r>
        <w:rPr>
          <w:rFonts w:ascii="宋体" w:hAnsi="宋体" w:cs="宋体" w:eastAsia="宋体"/>
          <w:sz w:val="53"/>
          <w:spacing w:val="0"/>
          <w:color w:val="000000"/>
          <w:b w:val="off"/>
          <w:i w:val="off"/>
        </w:rPr>
        <w:t>且是全然地被充实；它并不会由于例如V₂意向的充实而自身丰</w:t>
      </w:r>
      <w:r>
        <w:rPr>
          <w:rFonts w:ascii="宋体" w:hAnsi="宋体" w:cs="宋体" w:eastAsia="宋体"/>
          <w:sz w:val="53"/>
          <w:spacing w:val="0"/>
          <w:color w:val="000000"/>
          <w:b w:val="off"/>
          <w:i w:val="off"/>
        </w:rPr>
        <w:t>实起来，不会因为它的对象在图像中或在相对较丰富的图像中</w:t>
      </w:r>
      <w:r>
        <w:rPr>
          <w:rFonts w:ascii="宋体" w:hAnsi="宋体" w:cs="宋体" w:eastAsia="宋体"/>
          <w:sz w:val="53"/>
          <w:spacing w:val="0"/>
          <w:color w:val="000000"/>
          <w:b w:val="off"/>
          <w:i w:val="off"/>
        </w:rPr>
        <w:t>甚至在感知中显现而自身丰实起来。因为 V₁所意指的并不是</w:t>
      </w:r>
      <w:r>
        <w:rPr>
          <w:rFonts w:ascii="宋体" w:hAnsi="宋体" w:cs="宋体" w:eastAsia="宋体"/>
          <w:sz w:val="53"/>
          <w:spacing w:val="0"/>
          <w:color w:val="000000"/>
          <w:b w:val="off"/>
          <w:i w:val="off"/>
        </w:rPr>
        <w:t>这个对象，而全然是它的表象 V₂。不言自明，在更为复杂的交</w:t>
      </w:r>
      <w:r>
        <w:rPr>
          <w:rFonts w:ascii="宋体" w:hAnsi="宋体" w:cs="宋体" w:eastAsia="宋体"/>
          <w:sz w:val="53"/>
          <w:spacing w:val="0"/>
          <w:color w:val="000000"/>
          <w:b w:val="off"/>
          <w:i w:val="off"/>
        </w:rPr>
        <w:t>织〔意向〕那里，例如以</w:t>
      </w:r>
      <w:r>
        <w:t xml:space="preserve"> </w:t>
      </w:r>
      <m:oMath xmlns:m="http://schemas.openxmlformats.org/officeDocument/2006/math" xmlns:mml="http://www.w3.org/1998/Math/MathML">
        <m:sSub>
          <m:e>
            <m:r>
              <w:rPr>
                <w:rFonts w:ascii="Cambria Math" w:hAnsi="Cambria Math"/>
                <w:sz w:val="52"/>
                <w:szCs w:val="52"/>
              </w:rPr>
              <m:t>V</m:t>
            </m:r>
          </m:e>
          <m:sub>
            <m:r>
              <w:rPr>
                <w:rFonts w:ascii="Cambria Math" w:hAnsi="Cambria Math"/>
                <w:sz w:val="52"/>
                <w:szCs w:val="52"/>
              </w:rPr>
              <m:t>1</m:t>
            </m:r>
          </m:sub>
        </m:sSub>
        <m:d>
          <m:dPr>
            <m:begChr m:val="["/>
            <m:sepChr m:val=","/>
            <m:endChr m:val="]"/>
          </m:dPr>
          <m:e>
            <m:sSub>
              <m:e>
                <m:r>
                  <w:rPr>
                    <w:rFonts w:ascii="Cambria Math" w:hAnsi="Cambria Math"/>
                    <w:sz w:val="52"/>
                    <w:szCs w:val="52"/>
                  </w:rPr>
                  <m:t>V</m:t>
                </m:r>
              </m:e>
              <m:sub>
                <m:r>
                  <w:rPr>
                    <w:rFonts w:ascii="Cambria Math" w:hAnsi="Cambria Math"/>
                    <w:sz w:val="52"/>
                    <w:szCs w:val="52"/>
                  </w:rPr>
                  <m:t>2</m:t>
                </m:r>
              </m:sub>
            </m:sSub>
            <m:d>
              <m:dPr>
                <m:sepChr m:val=","/>
              </m:dPr>
              <m:e>
                <m:sSub>
                  <m:e>
                    <m:r>
                      <w:rPr>
                        <w:rFonts w:ascii="Cambria Math" w:hAnsi="Cambria Math"/>
                        <w:sz w:val="52"/>
                        <w:szCs w:val="52"/>
                      </w:rPr>
                      <m:t>V</m:t>
                    </m:r>
                  </m:e>
                  <m:sub>
                    <m:r>
                      <w:rPr>
                        <w:rFonts w:ascii="Cambria Math" w:hAnsi="Cambria Math"/>
                        <w:sz w:val="52"/>
                        <w:szCs w:val="52"/>
                      </w:rPr>
                      <m:t>3</m:t>
                    </m:r>
                  </m:sub>
                </m:sSub>
              </m:e>
            </m:d>
          </m:e>
        </m:d>
      </m:oMath>
      <w:r>
        <w:rPr>
          <w:rFonts w:ascii="宋体" w:hAnsi="宋体" w:cs="宋体" w:eastAsia="宋体"/>
          <w:sz w:val="53"/>
          <w:spacing w:val="0"/>
          <w:color w:val="000000"/>
          <w:b w:val="off"/>
          <w:i w:val="off"/>
        </w:rPr>
        <w:t>这个符号以及其他等等标</w:t>
      </w:r>
      <w:r>
        <w:rPr>
          <w:rFonts w:ascii="宋体" w:hAnsi="宋体" w:cs="宋体" w:eastAsia="宋体"/>
          <w:sz w:val="53"/>
          <w:spacing w:val="0"/>
          <w:color w:val="000000"/>
          <w:b w:val="off"/>
          <w:i w:val="off"/>
        </w:rPr>
        <w:t>准，情况也不会有任何变化。</w:t>
      </w:r>
      <w:bookmarkEnd w:id="2149"/>
    </w:p>
    <w:p>
      <w:pPr>
        <w:pageBreakBefore w:val="off"/>
        <w:tabs/>
        <w:wordWrap w:val="off"/>
        <w:spacing w:before="0" w:after="0" w:line="880" w:lineRule="atLeast"/>
        <w:ind w:left="880" w:right="0" w:firstLine="1100"/>
        <w:jc w:val="both"/>
        <w:textAlignment w:val="baseline"/>
        <w:rPr>
          <w:sz w:val="53"/>
        </w:rPr>
      </w:pPr>
      <w:bookmarkStart w:name="" w:id="2150"/>
      <w:r>
        <w:rPr>
          <w:rFonts w:ascii="宋体" w:hAnsi="宋体" w:cs="宋体" w:eastAsia="宋体"/>
          <w:sz w:val="53"/>
          <w:spacing w:val="0"/>
          <w:color w:val="000000"/>
          <w:b w:val="off"/>
          <w:i w:val="off"/>
        </w:rPr>
        <w:t>例如，“符号表象”这个思想在对一个符号表象的直观中得</w:t>
      </w:r>
      <w:r>
        <w:rPr>
          <w:rFonts w:ascii="宋体" w:hAnsi="宋体" w:cs="宋体" w:eastAsia="宋体"/>
          <w:sz w:val="53"/>
          <w:spacing w:val="0"/>
          <w:color w:val="000000"/>
          <w:b w:val="off"/>
          <w:i w:val="off"/>
        </w:rPr>
        <w:t>到充实，例如在对“整体”的符号表象中(倘若我们愿意，也可以</w:t>
      </w:r>
      <w:r>
        <w:rPr>
          <w:rFonts w:ascii="宋体" w:hAnsi="宋体" w:cs="宋体" w:eastAsia="宋体"/>
          <w:sz w:val="53"/>
          <w:spacing w:val="0"/>
          <w:color w:val="000000"/>
          <w:b w:val="off"/>
          <w:i w:val="off"/>
        </w:rPr>
        <w:t>是在对“符号表象”本身的表象中)。这些情况不应被误解，就好</w:t>
      </w:r>
      <w:r>
        <w:rPr>
          <w:rFonts w:ascii="宋体" w:hAnsi="宋体" w:cs="宋体" w:eastAsia="宋体"/>
          <w:sz w:val="53"/>
          <w:spacing w:val="0"/>
          <w:color w:val="000000"/>
          <w:b w:val="off"/>
          <w:i w:val="off"/>
        </w:rPr>
        <w:t>像符号表象“整体”本身在这里要求具有直观的特征，就好像直</w:t>
      </w:r>
      <w:r>
        <w:rPr>
          <w:rFonts w:ascii="宋体" w:hAnsi="宋体" w:cs="宋体" w:eastAsia="宋体"/>
          <w:sz w:val="53"/>
          <w:spacing w:val="0"/>
          <w:color w:val="000000"/>
          <w:b w:val="off"/>
          <w:i w:val="off"/>
        </w:rPr>
        <w:t>观与符号行为(含义意向)的概念在这里相互渗透。并非“整体”</w:t>
      </w:r>
      <w:r>
        <w:rPr>
          <w:rFonts w:ascii="宋体" w:hAnsi="宋体" w:cs="宋体" w:eastAsia="宋体"/>
          <w:sz w:val="53"/>
          <w:spacing w:val="0"/>
          <w:color w:val="000000"/>
          <w:b w:val="off"/>
          <w:i w:val="off"/>
        </w:rPr>
        <w:t>这个符号表象，而是对这个表象的内感知才是对“符号表象”这</w:t>
      </w:r>
      <w:r>
        <w:rPr>
          <w:rFonts w:ascii="宋体" w:hAnsi="宋体" w:cs="宋体" w:eastAsia="宋体"/>
          <w:sz w:val="53"/>
          <w:spacing w:val="0"/>
          <w:color w:val="000000"/>
          <w:b w:val="off"/>
          <w:i w:val="off"/>
        </w:rPr>
        <w:t>个思想的充实直观；这个表象并不作为充实直观，而是作为充实</w: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ragraph">
                  <wp:posOffset>584200</wp:posOffset>
                </wp:positionV>
                <wp:extent cx="1003300" cy="495300"/>
                <wp:wrapNone/>
                <wp:docPr id="184" name="文本框 184"/>
                <a:graphic xmlns:a="http://schemas.openxmlformats.org/drawingml/2006/main">
                  <a:graphicData uri="http://schemas.microsoft.com/office/word/2010/wordprocessingShape">
                    <wps:wsp>
                      <wps:cNvSpPr txBox="true"/>
                      <wps:spPr>
                        <a:xfrm>
                          <a:off x="0" y="0"/>
                          <a:ext cx="10033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151"/>
                            <w:r>
                              <w:rPr>
                                <w:rFonts w:ascii="仿宋" w:hAnsi="仿宋" w:cs="仿宋" w:eastAsia="仿宋"/>
                                <w:sz w:val="52"/>
                                <w:spacing w:val="0"/>
                                <w:color w:val="000000"/>
                                <w:b w:val="off"/>
                                <w:i w:val="off"/>
                              </w:rPr>
                              <w:t>B₂ 72</w:t>
                            </w:r>
                            <w:bookmarkEnd w:id="2151"/>
                          </w:p>
                        </w:txbxContent>
                      </wps:txbx>
                      <wps:bodyPr wrap="square" lIns="0" rIns="0" tIns="0" bIns="0" vert="horz" anchor="t">
                        <a:noAutofit/>
                      </wps:bodyPr>
                    </wps:wsp>
                  </a:graphicData>
                </a:graphic>
              </wp:anchor>
            </w:drawing>
          </mc:Choice>
          <mc:Fallback>
            <w:pict>
              <v:shape type="#_x0000_t202" filled="f" stroked="f" style="margin-left:127pt;margin-top:46pt;width:7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152"/>
                      <w:r>
                        <w:rPr>
                          <w:rFonts w:ascii="仿宋" w:hAnsi="仿宋" w:cs="仿宋" w:eastAsia="仿宋"/>
                          <w:sz w:val="52"/>
                          <w:spacing w:val="0"/>
                          <w:color w:val="000000"/>
                          <w:b w:val="off"/>
                          <w:i w:val="off"/>
                        </w:rPr>
                        <w:t>B₂ 72</w:t>
                      </w:r>
                      <w:bookmarkEnd w:id="21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38100</wp:posOffset>
                </wp:positionV>
                <wp:extent cx="1041400" cy="495300"/>
                <wp:wrapNone/>
                <wp:docPr id="185" name="文本框 185"/>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153"/>
                            <w:r>
                              <w:rPr>
                                <w:rFonts w:ascii="仿宋" w:hAnsi="仿宋" w:cs="仿宋" w:eastAsia="仿宋"/>
                                <w:sz w:val="52"/>
                                <w:spacing w:val="0"/>
                                <w:color w:val="000000"/>
                                <w:b w:val="off"/>
                                <w:i w:val="off"/>
                              </w:rPr>
                              <w:t>A 544</w:t>
                            </w:r>
                            <w:bookmarkEnd w:id="2153"/>
                          </w:p>
                        </w:txbxContent>
                      </wps:txbx>
                      <wps:bodyPr wrap="square" lIns="0" rIns="0" tIns="0" bIns="0" vert="horz" anchor="t">
                        <a:noAutofit/>
                      </wps:bodyPr>
                    </wps:wsp>
                  </a:graphicData>
                </a:graphic>
              </wp:anchor>
            </w:drawing>
          </mc:Choice>
          <mc:Fallback>
            <w:pict>
              <v:shape type="#_x0000_t202" filled="f" stroked="f" style="margin-left:121pt;margin-top:3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154"/>
                      <w:r>
                        <w:rPr>
                          <w:rFonts w:ascii="仿宋" w:hAnsi="仿宋" w:cs="仿宋" w:eastAsia="仿宋"/>
                          <w:sz w:val="52"/>
                          <w:spacing w:val="0"/>
                          <w:color w:val="000000"/>
                          <w:b w:val="off"/>
                          <w:i w:val="off"/>
                        </w:rPr>
                        <w:t>A 544</w:t>
                      </w:r>
                      <w:bookmarkEnd w:id="2154"/>
                    </w:p>
                  </w:txbxContent>
                </v:textbox>
              </v:shape>
            </w:pict>
          </mc:Fallback>
        </mc:AlternateContent>
      </w:r>
      <w:bookmarkEnd w:id="2150"/>
    </w:p>
    <w:p>
      <w:r>
        <w:t/>
      </w:r>
    </w:p>
    <w:p>
      <w:pPr>
        <w:sectPr>
          <w:footerReference r:id="rId194"/>
          <w:headerReference r:id="rId195" w:type="default"/>
          <w:type w:val="nextPage"/>
          <w:pgSz w:w="22520" w:h="31680"/>
          <w:pgMar w:left="3200" w:top="2460" w:right="3200" w:bottom="2460" w:header="2160" w:footer="2160"/>
          <w:cols w:num="1"/>
        </w:sectPr>
      </w:pPr>
    </w:p>
    <w:p>
      <w:pPr>
        <w:pageBreakBefore w:val="off"/>
        <w:tabs/>
        <w:wordWrap w:val="off"/>
        <w:spacing w:before="0" w:after="0" w:line="660" w:lineRule="atLeast"/>
        <w:ind w:left="0" w:right="1540"/>
        <w:jc w:val="right"/>
        <w:textAlignment w:val="baseline"/>
        <w:rPr>
          <w:sz w:val="43"/>
        </w:rPr>
      </w:pPr>
      <w:bookmarkStart w:name="" w:id="2155"/>
      <w:r>
        <w:rPr>
          <w:rFonts w:ascii="黑体" w:hAnsi="黑体" w:cs="黑体" w:eastAsia="黑体"/>
          <w:sz w:val="43"/>
          <w:spacing w:val="0"/>
          <w:color w:val="000000"/>
          <w:b w:val="on"/>
          <w:i w:val="off"/>
        </w:rPr>
        <w:t>第三章 认识阶段的现象学</w:t>
      </w:r>
      <w:r>
        <w:rPr>
          <w:rFonts w:ascii="黑体" w:hAnsi="黑体" w:cs="黑体" w:eastAsia="黑体"/>
          <w:sz w:val="43"/>
          <w:spacing w:val="0"/>
          <w:color w:val="000000"/>
          <w:b w:val="off"/>
          <w:i w:val="off"/>
        </w:rPr>
        <w:t>|077</w:t>
      </w:r>
      <w:bookmarkEnd w:id="2155"/>
    </w:p>
    <w:p>
      <w:pPr>
        <w:pageBreakBefore w:val="off"/>
        <w:tabs/>
        <w:wordWrap w:val="off"/>
        <w:spacing w:before="0" w:after="0" w:line="980" w:lineRule="exact"/>
        <w:ind w:left="0" w:right="0"/>
        <w:jc w:val="right"/>
        <w:textAlignment w:val="baseline"/>
        <w:rPr>
          <w:sz w:val="54"/>
        </w:rPr>
      </w:pPr>
      <w:bookmarkStart w:name="" w:id="2156"/>
      <w:r>
        <w:rPr>
          <w:rFonts w:ascii="宋体" w:hAnsi="宋体" w:cs="宋体" w:eastAsia="宋体"/>
          <w:sz w:val="54"/>
          <w:spacing w:val="0"/>
          <w:color w:val="000000"/>
          <w:b w:val="off"/>
          <w:i w:val="off"/>
        </w:rPr>
        <w:t/>
      </w:r>
      <w:bookmarkEnd w:id="2156"/>
    </w:p>
    <w:p>
      <w:pPr>
        <w:pageBreakBefore w:val="off"/>
        <w:tabs/>
        <w:wordWrap w:val="off"/>
        <w:spacing w:before="0" w:after="0" w:line="960" w:lineRule="atLeast"/>
        <w:ind w:left="80" w:right="1340"/>
        <w:jc w:val="both"/>
        <w:textAlignment w:val="baseline"/>
        <w:rPr>
          <w:sz w:val="54"/>
        </w:rPr>
      </w:pPr>
      <w:bookmarkStart w:name="" w:id="2157"/>
      <w:r>
        <w:rPr>
          <w:rFonts w:ascii="宋体" w:hAnsi="宋体" w:cs="宋体" w:eastAsia="宋体"/>
          <w:sz w:val="54"/>
          <w:spacing w:val="0"/>
          <w:color w:val="000000"/>
          <w:b w:val="off"/>
          <w:i w:val="off"/>
        </w:rPr>
        <w:t>直观的对象在起作用。就像对一个颜色的思维在对这个颜色的</w:t>
      </w:r>
      <w:r>
        <w:rPr>
          <w:rFonts w:ascii="宋体" w:hAnsi="宋体" w:cs="宋体" w:eastAsia="宋体"/>
          <w:sz w:val="54"/>
          <w:spacing w:val="0"/>
          <w:color w:val="000000"/>
          <w:b w:val="off"/>
          <w:i w:val="off"/>
        </w:rPr>
        <w:t>直观行为中得到充实一样，对一个思维的思维也是在一个对此</w:t>
      </w:r>
      <w:r>
        <w:rPr>
          <w:rFonts w:ascii="宋体" w:hAnsi="宋体" w:cs="宋体" w:eastAsia="宋体"/>
          <w:sz w:val="54"/>
          <w:spacing w:val="0"/>
          <w:color w:val="000000"/>
          <w:b w:val="off"/>
          <w:i w:val="off"/>
        </w:rPr>
        <w:t>思维的直观行为中得到充实，亦即在一个对思维的相即感知中</w:t>
      </w:r>
      <w:r>
        <w:rPr>
          <w:rFonts w:ascii="宋体" w:hAnsi="宋体" w:cs="宋体" w:eastAsia="宋体"/>
          <w:sz w:val="54"/>
          <w:spacing w:val="0"/>
          <w:color w:val="000000"/>
          <w:b w:val="off"/>
          <w:i w:val="off"/>
        </w:rPr>
        <w:t>得到最终充实的直观。①当然，在这里与在其他地方一样，单单</w:t>
      </w:r>
      <w:r>
        <w:rPr>
          <w:rFonts w:ascii="宋体" w:hAnsi="宋体" w:cs="宋体" w:eastAsia="宋体"/>
          <w:sz w:val="54"/>
          <w:spacing w:val="0"/>
          <w:color w:val="000000"/>
          <w:b w:val="off"/>
          <w:i w:val="off"/>
        </w:rPr>
        <w:t>一个体验的存在还不是直观，尤其还不是对此体验的感知。需</w:t>
      </w:r>
      <w:r>
        <w:rPr>
          <w:rFonts w:ascii="宋体" w:hAnsi="宋体" w:cs="宋体" w:eastAsia="宋体"/>
          <w:sz w:val="54"/>
          <w:spacing w:val="0"/>
          <w:color w:val="000000"/>
          <w:b w:val="off"/>
          <w:i w:val="off"/>
        </w:rPr>
        <w:t>要注意，在我们的意义上的思想或意向与直观中的充实直观之</w:t>
      </w:r>
      <w:r>
        <w:rPr>
          <w:rFonts w:ascii="宋体" w:hAnsi="宋体" w:cs="宋体" w:eastAsia="宋体"/>
          <w:sz w:val="54"/>
          <w:spacing w:val="0"/>
          <w:color w:val="000000"/>
          <w:b w:val="off"/>
          <w:i w:val="off"/>
        </w:rPr>
        <w:t>对立绝不能被理解成单纯的外直观、对外部的、物理的对象性的</w:t>
      </w:r>
      <w:r>
        <w:rPr>
          <w:rFonts w:ascii="宋体" w:hAnsi="宋体" w:cs="宋体" w:eastAsia="宋体"/>
          <w:sz w:val="54"/>
          <w:spacing w:val="0"/>
          <w:color w:val="000000"/>
          <w:b w:val="off"/>
          <w:i w:val="off"/>
        </w:rPr>
        <w:t>感知或想像。“内”感知或图像性也可以作为充实直观起作用，</w:t>
      </w:r>
      <w:r>
        <w:rPr>
          <w:rFonts w:ascii="宋体" w:hAnsi="宋体" w:cs="宋体" w:eastAsia="宋体"/>
          <w:sz w:val="54"/>
          <w:spacing w:val="0"/>
          <w:color w:val="000000"/>
          <w:b w:val="off"/>
          <w:i w:val="off"/>
        </w:rPr>
        <w:t>从上面所讨论的例子上便可以看出这一点，而且就表象的本质</w:t>
      </w:r>
      <w:r>
        <w:rPr>
          <w:rFonts w:ascii="宋体" w:hAnsi="宋体" w:cs="宋体" w:eastAsia="宋体"/>
          <w:sz w:val="54"/>
          <w:spacing w:val="0"/>
          <w:color w:val="000000"/>
          <w:b w:val="off"/>
          <w:i w:val="off"/>
        </w:rPr>
        <w:t>而言这一点也是不言而喻的。</w:t>
      </w:r>
      <w:bookmarkEnd w:id="2157"/>
    </w:p>
    <w:p>
      <w:pPr>
        <w:pageBreakBefore w:val="off"/>
        <w:tabs/>
        <w:wordWrap w:val="off"/>
        <w:spacing w:before="0" w:after="0" w:line="980" w:lineRule="exact"/>
        <w:ind w:left="0" w:right="0"/>
        <w:jc w:val="both"/>
        <w:textAlignment w:val="baseline"/>
        <w:rPr>
          <w:sz w:val="54"/>
        </w:rPr>
      </w:pPr>
      <w:bookmarkStart w:name="" w:id="2158"/>
      <w:r>
        <w:rPr>
          <w:rFonts w:ascii="宋体" w:hAnsi="宋体" w:cs="宋体" w:eastAsia="宋体"/>
          <w:sz w:val="54"/>
          <w:spacing w:val="0"/>
          <w:color w:val="000000"/>
          <w:b w:val="off"/>
          <w:i w:val="off"/>
        </w:rPr>
        <w:t/>
      </w:r>
      <w:bookmarkEnd w:id="2158"/>
    </w:p>
    <w:p>
      <w:pPr>
        <w:pageBreakBefore w:val="off"/>
        <w:tabs/>
        <w:wordWrap w:val="off"/>
        <w:spacing w:before="0" w:after="0" w:line="1300" w:lineRule="atLeast"/>
        <w:ind w:left="80" w:right="1640"/>
        <w:jc w:val="center"/>
        <w:textAlignment w:val="baseline"/>
        <w:rPr>
          <w:sz w:val="62"/>
        </w:rPr>
      </w:pPr>
      <w:bookmarkStart w:name="" w:id="2159"/>
      <w:r>
        <w:rPr>
          <w:rFonts w:ascii="黑体" w:hAnsi="黑体" w:cs="黑体" w:eastAsia="黑体"/>
          <w:sz w:val="62"/>
          <w:spacing w:val="0"/>
          <w:color w:val="000000"/>
          <w:b w:val="on"/>
          <w:i w:val="off"/>
        </w:rPr>
        <w:t>第20节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每一个充实之中[6]的真正</w:t>
      </w:r>
      <w:r>
        <w:rPr>
          <w:rFonts w:ascii="黑体" w:hAnsi="黑体" w:cs="黑体" w:eastAsia="黑体"/>
          <w:sz w:val="62"/>
          <w:spacing w:val="0"/>
          <w:color w:val="000000"/>
          <w:b w:val="on"/>
          <w:i w:val="off"/>
        </w:rPr>
        <w:t>直观化。本真的与</w:t>
      </w:r>
      <w:r>
        <w:rPr>
          <w:rFonts w:ascii="黑体" w:hAnsi="黑体" w:cs="黑体" w:eastAsia="黑体"/>
          <w:sz w:val="62"/>
          <w:spacing w:val="0"/>
          <w:color w:val="000000"/>
          <w:b w:val="on"/>
          <w:i w:val="off"/>
        </w:rPr>
        <w:t>非本真的直观化</w:t>
      </w:r>
      <w:bookmarkEnd w:id="2159"/>
    </w:p>
    <w:p>
      <w:pPr>
        <w:pageBreakBefore w:val="off"/>
        <w:tabs/>
        <w:wordWrap w:val="off"/>
        <w:spacing w:before="740" w:after="0" w:line="960" w:lineRule="atLeast"/>
        <w:ind w:left="80" w:right="1260" w:firstLine="1100"/>
        <w:jc w:val="both"/>
        <w:textAlignment w:val="baseline"/>
        <w:rPr>
          <w:sz w:val="54"/>
        </w:rPr>
      </w:pPr>
      <w:bookmarkStart w:name="" w:id="2160"/>
      <w:r>
        <w:rPr>
          <w:rFonts w:ascii="宋体" w:hAnsi="宋体" w:cs="宋体" w:eastAsia="宋体"/>
          <w:sz w:val="54"/>
          <w:spacing w:val="0"/>
          <w:color w:val="000000"/>
          <w:b w:val="off"/>
          <w:i w:val="off"/>
        </w:rPr>
        <w:t>在我们充分地强调和澄清了间接表象与表象之表象的区别</w:t>
      </w:r>
      <w:r>
        <w:rPr>
          <w:rFonts w:ascii="宋体" w:hAnsi="宋体" w:cs="宋体" w:eastAsia="宋体"/>
          <w:sz w:val="54"/>
          <w:spacing w:val="0"/>
          <w:color w:val="000000"/>
          <w:b w:val="off"/>
          <w:i w:val="off"/>
        </w:rPr>
        <w:t>之后，现在也可以来看一看另一方面它们所具有的共同之处。</w:t>
      </w:r>
      <w:r>
        <w:rPr>
          <w:rFonts w:ascii="宋体" w:hAnsi="宋体" w:cs="宋体" w:eastAsia="宋体"/>
          <w:sz w:val="54"/>
          <w:spacing w:val="0"/>
          <w:color w:val="000000"/>
          <w:b w:val="off"/>
          <w:i w:val="off"/>
        </w:rPr>
        <w:t>根据上面的分析，每一个间接的表象都包含着表象之表象，因为</w:t>
      </w:r>
      <w:r>
        <w:rPr>
          <w:rFonts w:ascii="宋体" w:hAnsi="宋体" w:cs="宋体" w:eastAsia="宋体"/>
          <w:sz w:val="54"/>
          <w:spacing w:val="0"/>
          <w:color w:val="000000"/>
          <w:b w:val="off"/>
          <w:i w:val="off"/>
        </w:rPr>
        <w:t>间接表象将它的对象意指为某些在它之中被表象的表象之对</w:t>
      </w:r>
      <w:r>
        <w:rPr>
          <w:rFonts w:ascii="宋体" w:hAnsi="宋体" w:cs="宋体" w:eastAsia="宋体"/>
          <w:sz w:val="54"/>
          <w:spacing w:val="0"/>
          <w:color w:val="000000"/>
          <w:b w:val="off"/>
          <w:i w:val="off"/>
        </w:rPr>
        <w:t>象。例如，如果我们将1000表象为10³，也就是表象为一个数，</w:t>
      </w:r>
      <w:r>
        <w:rPr>
          <w:rFonts w:ascii="宋体" w:hAnsi="宋体" w:cs="宋体" w:eastAsia="宋体"/>
          <w:sz w:val="54"/>
          <w:spacing w:val="0"/>
          <w:color w:val="000000"/>
          <w:b w:val="off"/>
          <w:i w:val="off"/>
        </w:rPr>
        <w:t>这个数被描述为表象的对象，即在对这个被指示的乘方的实施</w:t>
      </w:r>
      <w:r>
        <w:rPr>
          <w:rFonts w:ascii="宋体" w:hAnsi="宋体" w:cs="宋体" w:eastAsia="宋体"/>
          <w:sz w:val="54"/>
          <w:spacing w:val="0"/>
          <w:color w:val="000000"/>
          <w:b w:val="off"/>
          <w:i w:val="off"/>
        </w:rPr>
        <w:t>中将会产生的那个表象之对象。但由此而可以得出，真正的直</w:t>
      </w:r>
      <w:r>
        <w:rPr>
          <w:rFonts w:ascii="宋体" w:hAnsi="宋体" w:cs="宋体" w:eastAsia="宋体"/>
          <w:sz w:val="54"/>
          <w:spacing w:val="0"/>
          <w:color w:val="000000"/>
          <w:b w:val="off"/>
          <w:i w:val="off"/>
        </w:rPr>
        <w:t>观化在间接意向的每一个充实那里、在这个充实的每一步上都</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2235200</wp:posOffset>
                </wp:positionV>
                <wp:extent cx="1003300" cy="571500"/>
                <wp:wrapNone/>
                <wp:docPr id="186" name="文本框 186"/>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161"/>
                            <w:r>
                              <w:rPr>
                                <w:rFonts w:ascii="TimesNewRoman" w:hAnsi="TimesNewRoman" w:cs="TimesNewRoman" w:eastAsia="TimesNewRoman"/>
                                <w:sz w:val="61"/>
                                <w:spacing w:val="0"/>
                                <w:color w:val="000000"/>
                                <w:b w:val="off"/>
                                <w:i w:val="off"/>
                              </w:rPr>
                              <w:t>B₂73</w:t>
                            </w:r>
                            <w:bookmarkEnd w:id="2161"/>
                          </w:p>
                        </w:txbxContent>
                      </wps:txbx>
                      <wps:bodyPr wrap="square" lIns="0" rIns="0" tIns="0" bIns="0" vert="horz" anchor="t">
                        <a:noAutofit/>
                      </wps:bodyPr>
                    </wps:wsp>
                  </a:graphicData>
                </a:graphic>
              </wp:anchor>
            </w:drawing>
          </mc:Choice>
          <mc:Fallback>
            <w:pict>
              <v:shape type="#_x0000_t202" filled="f" stroked="f" style="margin-left:929pt;margin-top:176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162"/>
                      <w:r>
                        <w:rPr>
                          <w:rFonts w:ascii="TimesNewRoman" w:hAnsi="TimesNewRoman" w:cs="TimesNewRoman" w:eastAsia="TimesNewRoman"/>
                          <w:sz w:val="61"/>
                          <w:spacing w:val="0"/>
                          <w:color w:val="000000"/>
                          <w:b w:val="off"/>
                          <w:i w:val="off"/>
                        </w:rPr>
                        <w:t>B₂73</w:t>
                      </w:r>
                      <w:bookmarkEnd w:id="21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1676400</wp:posOffset>
                </wp:positionV>
                <wp:extent cx="1104900" cy="571500"/>
                <wp:wrapNone/>
                <wp:docPr id="187" name="文本框 187"/>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163"/>
                            <w:r>
                              <w:rPr>
                                <w:rFonts w:ascii="TimesNewRoman" w:hAnsi="TimesNewRoman" w:cs="TimesNewRoman" w:eastAsia="TimesNewRoman"/>
                                <w:sz w:val="61"/>
                                <w:spacing w:val="0"/>
                                <w:color w:val="000000"/>
                                <w:b w:val="off"/>
                                <w:i w:val="off"/>
                              </w:rPr>
                              <w:t>A545</w:t>
                            </w:r>
                            <w:bookmarkEnd w:id="2163"/>
                          </w:p>
                        </w:txbxContent>
                      </wps:txbx>
                      <wps:bodyPr wrap="square" lIns="0" rIns="0" tIns="0" bIns="0" vert="horz" anchor="t">
                        <a:noAutofit/>
                      </wps:bodyPr>
                    </wps:wsp>
                  </a:graphicData>
                </a:graphic>
              </wp:anchor>
            </w:drawing>
          </mc:Choice>
          <mc:Fallback>
            <w:pict>
              <v:shape type="#_x0000_t202" filled="f" stroked="f" style="margin-left:929pt;margin-top:132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164"/>
                      <w:r>
                        <w:rPr>
                          <w:rFonts w:ascii="TimesNewRoman" w:hAnsi="TimesNewRoman" w:cs="TimesNewRoman" w:eastAsia="TimesNewRoman"/>
                          <w:sz w:val="61"/>
                          <w:spacing w:val="0"/>
                          <w:color w:val="000000"/>
                          <w:b w:val="off"/>
                          <w:i w:val="off"/>
                        </w:rPr>
                        <w:t>A545</w:t>
                      </w:r>
                      <w:bookmarkEnd w:id="2164"/>
                    </w:p>
                  </w:txbxContent>
                </v:textbox>
              </v:shape>
            </w:pict>
          </mc:Fallback>
        </mc:AlternateContent>
      </w:r>
      <w:bookmarkEnd w:id="2160"/>
    </w:p>
    <w:p>
      <w:pPr>
        <w:pageBreakBefore w:val="off"/>
        <w:tabs/>
        <w:wordWrap w:val="off"/>
        <w:spacing w:before="0" w:after="0" w:line="960" w:lineRule="atLeast"/>
        <w:ind w:left="140" w:right="0"/>
        <w:jc w:val="both"/>
        <w:textAlignment w:val="baseline"/>
        <w:rPr>
          <w:sz w:val="54"/>
        </w:rPr>
      </w:pPr>
      <w:bookmarkStart w:name="" w:id="2165"/>
      <w:r>
        <w:rPr>
          <w:rFonts w:ascii="宋体" w:hAnsi="宋体" w:cs="宋体" w:eastAsia="宋体"/>
          <w:sz w:val="54"/>
          <w:spacing w:val="0"/>
          <w:color w:val="000000"/>
          <w:u w:val="single"/>
          <w:b w:val="off"/>
          <w:i w:val="off"/>
        </w:rPr>
        <w:t xml:space="preserve">             </w:t>
      </w:r>
      <w:bookmarkEnd w:id="2165"/>
    </w:p>
    <w:p>
      <w:pPr>
        <w:pageBreakBefore w:val="off"/>
        <w:tabs/>
        <w:wordWrap w:val="off"/>
        <w:spacing w:before="320" w:after="0" w:line="680" w:lineRule="atLeast"/>
        <w:ind w:left="80" w:right="1300" w:firstLine="820"/>
        <w:jc w:val="both"/>
        <w:textAlignment w:val="baseline"/>
        <w:rPr>
          <w:sz w:val="40"/>
        </w:rPr>
      </w:pPr>
      <w:bookmarkStart w:name="" w:id="2166"/>
      <w:r>
        <w:rPr>
          <w:rFonts w:ascii="黑体" w:hAnsi="黑体" w:cs="黑体" w:eastAsia="黑体"/>
          <w:sz w:val="40"/>
          <w:spacing w:val="0"/>
          <w:color w:val="000000"/>
          <w:b w:val="off"/>
          <w:i w:val="off"/>
        </w:rPr>
        <w:t>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在《胡塞尔全集》第十九卷，第二部分中，此段文字中间漏一逗号。这里根</w:t>
      </w:r>
      <w:r>
        <w:rPr>
          <w:rFonts w:ascii="黑体" w:hAnsi="黑体" w:cs="黑体" w:eastAsia="黑体"/>
          <w:sz w:val="40"/>
          <w:spacing w:val="0"/>
          <w:color w:val="000000"/>
          <w:b w:val="off"/>
          <w:i w:val="off"/>
        </w:rPr>
        <w:t>据《逻辑研究》1922年第三版改正之。——译者</w:t>
      </w:r>
      <w:bookmarkEnd w:id="2166"/>
    </w:p>
    <w:p>
      <w:r>
        <w:t/>
      </w:r>
    </w:p>
    <w:p>
      <w:pPr>
        <w:sectPr>
          <w:footerReference r:id="rId196"/>
          <w:headerReference r:id="rId197" w:type="default"/>
          <w:type w:val="nextPage"/>
          <w:pgSz w:w="22520" w:h="31680"/>
          <w:pgMar w:left="2980" w:top="2640" w:right="2980" w:bottom="2640" w:header="2340" w:footer="2340"/>
          <w:cols w:num="1"/>
        </w:sectPr>
      </w:pPr>
    </w:p>
    <w:p>
      <w:pPr>
        <w:pageBreakBefore w:val="off"/>
        <w:tabs>
          <w:tab w:pos="1780" w:val="left" w:leader="none"/>
        </w:tabs>
        <w:wordWrap w:val="off"/>
        <w:spacing w:before="0" w:after="0" w:line="560" w:lineRule="atLeast"/>
        <w:ind w:left="120" w:right="0"/>
        <w:jc w:val="both"/>
        <w:textAlignment w:val="baseline"/>
        <w:rPr>
          <w:sz w:val="41"/>
        </w:rPr>
      </w:pPr>
      <w:bookmarkStart w:name="" w:id="2167"/>
      <w:r>
        <w:rPr>
          <w:rFonts w:ascii="楷体" w:hAnsi="楷体" w:cs="楷体" w:eastAsia="楷体"/>
          <w:sz w:val="41"/>
          <w:spacing w:val="0"/>
          <w:color w:val="000000"/>
          <w:b w:val="on"/>
          <w:i w:val="off"/>
        </w:rPr>
        <w:t>078</w:t>
      </w:r>
      <w:r>
        <w:t xml:space="preserve">	</w:t>
      </w:r>
      <w:r>
        <w:rPr>
          <w:rFonts w:ascii="黑体" w:hAnsi="黑体" w:cs="黑体" w:eastAsia="黑体"/>
          <w:sz w:val="41"/>
          <w:spacing w:val="0"/>
          <w:color w:val="000000"/>
          <w:b w:val="on"/>
          <w:i w:val="off"/>
        </w:rPr>
        <w:t>逻辑研究(第二卷第二部分)</w:t>
      </w:r>
      <w:bookmarkEnd w:id="2167"/>
    </w:p>
    <w:p>
      <w:pPr>
        <w:pageBreakBefore w:val="off"/>
        <w:tabs/>
        <w:wordWrap w:val="off"/>
        <w:spacing w:before="0" w:after="0" w:line="880" w:lineRule="exact"/>
        <w:ind w:left="0" w:right="0"/>
        <w:jc w:val="both"/>
        <w:textAlignment w:val="baseline"/>
        <w:rPr>
          <w:sz w:val="55"/>
        </w:rPr>
      </w:pPr>
      <w:bookmarkStart w:name="" w:id="2168"/>
      <w:r>
        <w:rPr>
          <w:rFonts w:ascii="宋体" w:hAnsi="宋体" w:cs="宋体" w:eastAsia="宋体"/>
          <w:sz w:val="55"/>
          <w:spacing w:val="0"/>
          <w:color w:val="000000"/>
          <w:b w:val="off"/>
          <w:i w:val="off"/>
        </w:rPr>
        <w:t/>
      </w:r>
      <w:bookmarkEnd w:id="2168"/>
    </w:p>
    <w:p>
      <w:pPr>
        <w:pageBreakBefore w:val="off"/>
        <w:tabs/>
        <w:wordWrap w:val="off"/>
        <w:spacing w:before="0" w:after="0" w:line="880" w:lineRule="atLeast"/>
        <w:ind w:left="60" w:right="1020" w:firstLine="60"/>
        <w:jc w:val="both"/>
        <w:textAlignment w:val="baseline"/>
        <w:rPr>
          <w:sz w:val="55"/>
        </w:rPr>
      </w:pPr>
      <w:bookmarkStart w:name="" w:id="2169"/>
      <w:r>
        <w:rPr>
          <w:rFonts w:ascii="宋体" w:hAnsi="宋体" w:cs="宋体" w:eastAsia="宋体"/>
          <w:sz w:val="55"/>
          <w:spacing w:val="0"/>
          <w:color w:val="000000"/>
          <w:b w:val="off"/>
          <w:i w:val="off"/>
        </w:rPr>
        <w:t>起着本质性的作用。将一个对象描述为一个被表象的表象(或</w:t>
      </w:r>
      <w:r>
        <w:rPr>
          <w:rFonts w:ascii="宋体" w:hAnsi="宋体" w:cs="宋体" w:eastAsia="宋体"/>
          <w:sz w:val="55"/>
          <w:spacing w:val="0"/>
          <w:color w:val="000000"/>
          <w:b w:val="off"/>
          <w:i w:val="off"/>
        </w:rPr>
        <w:t>一个与如此定义的对象具有一定联系的对象)之对象，这种描述</w:t>
      </w:r>
      <w:r>
        <w:rPr>
          <w:rFonts w:ascii="宋体" w:hAnsi="宋体" w:cs="宋体" w:eastAsia="宋体"/>
          <w:sz w:val="55"/>
          <w:spacing w:val="0"/>
          <w:color w:val="000000"/>
          <w:b w:val="off"/>
          <w:i w:val="off"/>
        </w:rPr>
        <w:t>在充实中预设了表象之表象的充实，而这些被织入的直观充实</w:t>
      </w:r>
      <w:r>
        <w:rPr>
          <w:rFonts w:ascii="宋体" w:hAnsi="宋体" w:cs="宋体" w:eastAsia="宋体"/>
          <w:sz w:val="55"/>
          <w:spacing w:val="0"/>
          <w:color w:val="000000"/>
          <w:b w:val="off"/>
          <w:i w:val="off"/>
        </w:rPr>
        <w:t>首先赋予整个认同以一种充实的特征。“充盈”的逐步增长无非</w:t>
      </w:r>
      <w:r>
        <w:rPr>
          <w:rFonts w:ascii="宋体" w:hAnsi="宋体" w:cs="宋体" w:eastAsia="宋体"/>
          <w:sz w:val="55"/>
          <w:spacing w:val="0"/>
          <w:color w:val="000000"/>
          <w:b w:val="off"/>
          <w:i w:val="off"/>
        </w:rPr>
        <w:t>就在于：所有表象之表象，无论是从一开始便被织入的，还是新</w:t>
      </w:r>
      <w:r>
        <w:rPr>
          <w:rFonts w:ascii="宋体" w:hAnsi="宋体" w:cs="宋体" w:eastAsia="宋体"/>
          <w:sz w:val="55"/>
          <w:spacing w:val="0"/>
          <w:color w:val="000000"/>
          <w:b w:val="off"/>
          <w:i w:val="off"/>
        </w:rPr>
        <w:t>进入到充实之中的表象之表象，它们都通过对各个被表象的表</w:t>
      </w:r>
      <w:r>
        <w:rPr>
          <w:rFonts w:ascii="宋体" w:hAnsi="宋体" w:cs="宋体" w:eastAsia="宋体"/>
          <w:sz w:val="55"/>
          <w:spacing w:val="0"/>
          <w:color w:val="000000"/>
          <w:b w:val="off"/>
          <w:i w:val="off"/>
        </w:rPr>
        <w:t>象之现实化“构造”以及对这些现实化了的表象的直观而得到逐</w:t>
      </w:r>
      <w:r>
        <w:rPr>
          <w:rFonts w:ascii="宋体" w:hAnsi="宋体" w:cs="宋体" w:eastAsia="宋体"/>
          <w:sz w:val="55"/>
          <w:spacing w:val="0"/>
          <w:color w:val="000000"/>
          <w:b w:val="off"/>
          <w:i w:val="off"/>
        </w:rPr>
        <w:t>渐的充实，以至于这个主宰的总体意向连同其各个意向的相叠</w:t>
      </w:r>
      <w:r>
        <w:rPr>
          <w:rFonts w:ascii="宋体" w:hAnsi="宋体" w:cs="宋体" w:eastAsia="宋体"/>
          <w:sz w:val="55"/>
          <w:spacing w:val="0"/>
          <w:color w:val="000000"/>
          <w:b w:val="off"/>
          <w:i w:val="off"/>
        </w:rPr>
        <w:t>和相容、连同一个直接的意向，最后显现为是得到认同的。而且</w:t>
      </w:r>
      <w:r>
        <w:rPr>
          <w:rFonts w:ascii="宋体" w:hAnsi="宋体" w:cs="宋体" w:eastAsia="宋体"/>
          <w:sz w:val="55"/>
          <w:spacing w:val="0"/>
          <w:color w:val="000000"/>
          <w:b w:val="off"/>
          <w:i w:val="off"/>
        </w:rPr>
        <w:t>这个认同在这里作为整体也具有充实的特征。但我们必须将这</w:t>
      </w:r>
      <w:r>
        <w:rPr>
          <w:rFonts w:ascii="宋体" w:hAnsi="宋体" w:cs="宋体" w:eastAsia="宋体"/>
          <w:sz w:val="55"/>
          <w:spacing w:val="0"/>
          <w:color w:val="000000"/>
          <w:b w:val="off"/>
          <w:i w:val="off"/>
        </w:rPr>
        <w:t>种充实看作是非本真的直观化；因为我们有理由将本真的直观</w:t>
      </w:r>
      <w:r>
        <w:rPr>
          <w:rFonts w:ascii="宋体" w:hAnsi="宋体" w:cs="宋体" w:eastAsia="宋体"/>
          <w:sz w:val="55"/>
          <w:spacing w:val="0"/>
          <w:color w:val="000000"/>
          <w:b w:val="off"/>
          <w:i w:val="off"/>
        </w:rPr>
        <w:t>化理解为这样一种充实：它并不是以随意的方式弄来充盈，而</w:t>
      </w:r>
      <w:r>
        <w:rPr>
          <w:rFonts w:ascii="宋体" w:hAnsi="宋体" w:cs="宋体" w:eastAsia="宋体"/>
          <w:sz w:val="55"/>
          <w:spacing w:val="0"/>
          <w:color w:val="000000"/>
          <w:b w:val="off"/>
          <w:i w:val="off"/>
        </w:rPr>
        <w:t>是仅仅以这样一种方式，即：它为那个被总体表象所表象的对</w:t>
      </w:r>
      <w:r>
        <w:rPr>
          <w:rFonts w:ascii="宋体" w:hAnsi="宋体" w:cs="宋体" w:eastAsia="宋体"/>
          <w:sz w:val="55"/>
          <w:spacing w:val="0"/>
          <w:color w:val="000000"/>
          <w:b w:val="off"/>
          <w:i w:val="off"/>
        </w:rPr>
        <w:t>象提供充盈的增长，即是说，将它以更多的充盈表象出来。但这</w:t>
      </w:r>
      <w:r>
        <w:rPr>
          <w:rFonts w:ascii="宋体" w:hAnsi="宋体" w:cs="宋体" w:eastAsia="宋体"/>
          <w:sz w:val="55"/>
          <w:spacing w:val="0"/>
          <w:color w:val="000000"/>
          <w:b w:val="off"/>
          <w:i w:val="off"/>
        </w:rPr>
        <w:t>从根本上就意味着：一个单纯的符号意向根本不具有充盈，毋</w:t>
      </w:r>
      <w:r>
        <w:rPr>
          <w:rFonts w:ascii="宋体" w:hAnsi="宋体" w:cs="宋体" w:eastAsia="宋体"/>
          <w:sz w:val="55"/>
          <w:spacing w:val="0"/>
          <w:color w:val="000000"/>
          <w:b w:val="off"/>
          <w:i w:val="off"/>
        </w:rPr>
        <w:t>宁说，所有的充盈都在于对那些对象本身所具有的规定性的现</w:t>
      </w:r>
      <w:r>
        <w:rPr>
          <w:rFonts w:ascii="宋体" w:hAnsi="宋体" w:cs="宋体" w:eastAsia="宋体"/>
          <w:sz w:val="55"/>
          <w:spacing w:val="0"/>
          <w:color w:val="000000"/>
          <w:b w:val="off"/>
          <w:i w:val="off"/>
        </w:rPr>
        <w:t>时当下化〈Vergegenwärtigung〉。</w:t>
      </w:r>
      <w:bookmarkEnd w:id="2169"/>
    </w:p>
    <w:p>
      <w:pPr>
        <w:pageBreakBefore w:val="off"/>
        <w:tabs/>
        <w:wordWrap w:val="off"/>
        <w:spacing w:before="0" w:after="0" w:line="900" w:lineRule="atLeast"/>
        <w:ind w:left="0" w:right="1140" w:firstLine="1160"/>
        <w:jc w:val="both"/>
        <w:textAlignment w:val="baseline"/>
        <w:rPr>
          <w:sz w:val="55"/>
        </w:rPr>
      </w:pPr>
      <w:bookmarkStart w:name="" w:id="2170"/>
      <w:r>
        <w:rPr>
          <w:rFonts w:ascii="宋体" w:hAnsi="宋体" w:cs="宋体" w:eastAsia="宋体"/>
          <w:sz w:val="55"/>
          <w:spacing w:val="0"/>
          <w:color w:val="000000"/>
          <w:b w:val="off"/>
          <w:i w:val="off"/>
        </w:rPr>
        <w:t>我们很快就会对这后一个特征作出进一步的探究。在这里</w:t>
      </w:r>
      <w:r>
        <w:rPr>
          <w:rFonts w:ascii="宋体" w:hAnsi="宋体" w:cs="宋体" w:eastAsia="宋体"/>
          <w:sz w:val="55"/>
          <w:spacing w:val="0"/>
          <w:color w:val="000000"/>
          <w:b w:val="off"/>
          <w:i w:val="off"/>
        </w:rPr>
        <w:t>我们仍然继续我们的阐述：刚才所说的在本真的和非本真的直</w:t>
      </w:r>
      <w:r>
        <w:rPr>
          <w:rFonts w:ascii="宋体" w:hAnsi="宋体" w:cs="宋体" w:eastAsia="宋体"/>
          <w:sz w:val="55"/>
          <w:spacing w:val="0"/>
          <w:color w:val="000000"/>
          <w:b w:val="off"/>
          <w:i w:val="off"/>
        </w:rPr>
        <w:t>观化之间的区别也可以被标识为在本真的和非本真的充实之间</w:t>
      </w:r>
      <w:r>
        <w:rPr>
          <w:rFonts w:ascii="宋体" w:hAnsi="宋体" w:cs="宋体" w:eastAsia="宋体"/>
          <w:sz w:val="55"/>
          <w:spacing w:val="0"/>
          <w:color w:val="000000"/>
          <w:b w:val="off"/>
          <w:i w:val="off"/>
        </w:rPr>
        <w:t>的区别，只要这个意向在朝向它的对象，只要它可以说是在欲求</w:t>
      </w:r>
      <w:r>
        <w:rPr>
          <w:rFonts w:ascii="宋体" w:hAnsi="宋体" w:cs="宋体" w:eastAsia="宋体"/>
          <w:sz w:val="55"/>
          <w:spacing w:val="0"/>
          <w:color w:val="000000"/>
          <w:b w:val="off"/>
          <w:i w:val="off"/>
        </w:rPr>
        <w:t>地趋向这个对象，而确切意义上的充实现在可以被看作是对此</w:t>
      </w:r>
      <w:r>
        <w:rPr>
          <w:rFonts w:ascii="宋体" w:hAnsi="宋体" w:cs="宋体" w:eastAsia="宋体"/>
          <w:sz w:val="55"/>
          <w:spacing w:val="0"/>
          <w:color w:val="000000"/>
          <w:b w:val="off"/>
          <w:i w:val="off"/>
        </w:rPr>
        <w:t>的表达，即：至少在对象的充盈方面有某些东西被带到意向这</w:t>
      </w:r>
      <w:r>
        <w:rPr>
          <w:rFonts w:ascii="宋体" w:hAnsi="宋体" w:cs="宋体" w:eastAsia="宋体"/>
          <w:sz w:val="55"/>
          <w:spacing w:val="0"/>
          <w:color w:val="000000"/>
          <w:b w:val="off"/>
          <w:i w:val="off"/>
        </w:rPr>
        <w:t>里。在这里我们必须坚持这一点：在认同综合范围内的非本真</w:t>
      </w:r>
      <w:r>
        <w:rPr>
          <w:rFonts w:ascii="宋体" w:hAnsi="宋体" w:cs="宋体" w:eastAsia="宋体"/>
          <w:sz w:val="55"/>
          <w:spacing w:val="0"/>
          <w:color w:val="000000"/>
          <w:b w:val="off"/>
          <w:i w:val="off"/>
        </w:rPr>
        <w:t>的充实与本真充实是通过一个共同的现象学特征而得到突出标</w:t>
      </w:r>
      <w:r>
        <w:rPr>
          <w:rFonts w:ascii="宋体" w:hAnsi="宋体" w:cs="宋体" w:eastAsia="宋体"/>
          <w:sz w:val="55"/>
          <w:spacing w:val="0"/>
          <w:color w:val="000000"/>
          <w:b w:val="off"/>
          <w:i w:val="off"/>
        </w:rPr>
        <w:t>识的，并且这里可以得出一个特有的定理：所有非本真的充实</w:t>
      </w:r>
      <w:r>
        <w:rPr>
          <w:rFonts w:ascii="宋体" w:hAnsi="宋体" w:cs="宋体" w:eastAsia="宋体"/>
          <w:sz w:val="55"/>
          <w:spacing w:val="0"/>
          <w:color w:val="000000"/>
          <w:b w:val="off"/>
          <w:i w:val="off"/>
        </w:rPr>
        <w:t>都蕴含着本真的充实，因而非本真充实所具有的充实特征要“归</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1143000</wp:posOffset>
                </wp:positionV>
                <wp:extent cx="1041400" cy="520700"/>
                <wp:wrapNone/>
                <wp:docPr id="188" name="文本框 188"/>
                <a:graphic xmlns:a="http://schemas.openxmlformats.org/drawingml/2006/main">
                  <a:graphicData uri="http://schemas.microsoft.com/office/word/2010/wordprocessingShape">
                    <wps:wsp>
                      <wps:cNvSpPr txBox="true"/>
                      <wps:spPr>
                        <a:xfrm>
                          <a:off x="0" y="0"/>
                          <a:ext cx="10414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2171"/>
                            <w:r>
                              <w:rPr>
                                <w:rFonts w:ascii="黑体" w:hAnsi="黑体" w:cs="黑体" w:eastAsia="黑体"/>
                                <w:sz w:val="54"/>
                                <w:spacing w:val="0"/>
                                <w:color w:val="000000"/>
                                <w:b w:val="off"/>
                                <w:i w:val="off"/>
                              </w:rPr>
                              <w:t>B₂ 74</w:t>
                            </w:r>
                            <w:bookmarkEnd w:id="2171"/>
                          </w:p>
                        </w:txbxContent>
                      </wps:txbx>
                      <wps:bodyPr wrap="square" lIns="0" rIns="0" tIns="0" bIns="0" vert="horz" anchor="t">
                        <a:noAutofit/>
                      </wps:bodyPr>
                    </wps:wsp>
                  </a:graphicData>
                </a:graphic>
              </wp:anchor>
            </w:drawing>
          </mc:Choice>
          <mc:Fallback>
            <w:pict>
              <v:shape type="#_x0000_t202" filled="f" stroked="f" style="margin-left:72pt;margin-top:90pt;width:8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2172"/>
                      <w:r>
                        <w:rPr>
                          <w:rFonts w:ascii="黑体" w:hAnsi="黑体" w:cs="黑体" w:eastAsia="黑体"/>
                          <w:sz w:val="54"/>
                          <w:spacing w:val="0"/>
                          <w:color w:val="000000"/>
                          <w:b w:val="off"/>
                          <w:i w:val="off"/>
                        </w:rPr>
                        <w:t>B₂ 74</w:t>
                      </w:r>
                      <w:bookmarkEnd w:id="21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609600</wp:posOffset>
                </wp:positionV>
                <wp:extent cx="1079500" cy="520700"/>
                <wp:wrapNone/>
                <wp:docPr id="189" name="文本框 189"/>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2173"/>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546</w:t>
                            </w:r>
                            <w:bookmarkEnd w:id="2173"/>
                          </w:p>
                        </w:txbxContent>
                      </wps:txbx>
                      <wps:bodyPr wrap="square" lIns="0" rIns="0" tIns="0" bIns="0" vert="horz" anchor="t">
                        <a:noAutofit/>
                      </wps:bodyPr>
                    </wps:wsp>
                  </a:graphicData>
                </a:graphic>
              </wp:anchor>
            </w:drawing>
          </mc:Choice>
          <mc:Fallback>
            <w:pict>
              <v:shape type="#_x0000_t202" filled="f" stroked="f" style="margin-left:70pt;margin-top:48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2174"/>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546</w:t>
                      </w:r>
                      <w:bookmarkEnd w:id="2174"/>
                    </w:p>
                  </w:txbxContent>
                </v:textbox>
              </v:shape>
            </w:pict>
          </mc:Fallback>
        </mc:AlternateContent>
      </w:r>
      <w:bookmarkEnd w:id="2170"/>
    </w:p>
    <w:p>
      <w:r>
        <w:t/>
      </w:r>
    </w:p>
    <w:p>
      <w:pPr>
        <w:sectPr>
          <w:footerReference r:id="rId198"/>
          <w:headerReference r:id="rId199" w:type="default"/>
          <w:type w:val="nextPage"/>
          <w:pgSz w:w="22520" w:h="31680"/>
          <w:pgMar w:left="3040" w:top="2520" w:right="3040" w:bottom="2520" w:header="2220" w:footer="2220"/>
          <w:cols w:num="1"/>
        </w:sectPr>
      </w:pPr>
    </w:p>
    <w:p>
      <w:pPr>
        <w:pageBreakBefore w:val="off"/>
        <w:tabs>
          <w:tab w:pos="14180" w:val="left" w:leader="none"/>
        </w:tabs>
        <w:wordWrap w:val="off"/>
        <w:spacing w:before="0" w:after="0" w:line="560" w:lineRule="atLeast"/>
        <w:ind w:left="9120" w:right="0"/>
        <w:jc w:val="both"/>
        <w:textAlignment w:val="baseline"/>
        <w:rPr>
          <w:sz w:val="41"/>
        </w:rPr>
      </w:pPr>
      <w:bookmarkStart w:name="" w:id="2175"/>
      <w:r>
        <w:rPr>
          <w:rFonts w:ascii="黑体" w:hAnsi="黑体" w:cs="黑体" w:eastAsia="黑体"/>
          <w:sz w:val="41"/>
          <w:spacing w:val="0"/>
          <w:color w:val="000000"/>
          <w:b w:val="off"/>
          <w:i w:val="off"/>
        </w:rPr>
        <w:t>第三章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认识阶段的现象学</w:t>
      </w:r>
      <w:r>
        <w:t xml:space="preserve">	</w:t>
      </w:r>
      <w:r>
        <w:rPr>
          <w:rFonts w:ascii="楷体" w:hAnsi="楷体" w:cs="楷体" w:eastAsia="楷体"/>
          <w:sz w:val="41"/>
          <w:spacing w:val="0"/>
          <w:color w:val="000000"/>
          <w:b w:val="off"/>
          <w:i w:val="off"/>
        </w:rPr>
        <w:t>|079</w:t>
      </w:r>
      <w:bookmarkEnd w:id="2175"/>
    </w:p>
    <w:p>
      <w:pPr>
        <w:pageBreakBefore w:val="off"/>
        <w:tabs/>
        <w:wordWrap w:val="off"/>
        <w:spacing w:before="0" w:after="0" w:line="920" w:lineRule="exact"/>
        <w:ind w:left="0" w:right="0"/>
        <w:jc w:val="both"/>
        <w:textAlignment w:val="baseline"/>
        <w:rPr>
          <w:sz w:val="56"/>
        </w:rPr>
      </w:pPr>
      <w:bookmarkStart w:name="" w:id="2176"/>
      <w:r>
        <w:rPr>
          <w:rFonts w:ascii="宋体" w:hAnsi="宋体" w:cs="宋体" w:eastAsia="宋体"/>
          <w:sz w:val="56"/>
          <w:spacing w:val="0"/>
          <w:color w:val="000000"/>
          <w:b w:val="off"/>
          <w:i w:val="off"/>
        </w:rPr>
        <w:t/>
      </w:r>
      <w:bookmarkEnd w:id="2176"/>
    </w:p>
    <w:p>
      <w:pPr>
        <w:pageBreakBefore w:val="off"/>
        <w:tabs/>
        <w:wordWrap w:val="off"/>
        <w:spacing w:before="0" w:after="0" w:line="920" w:lineRule="atLeast"/>
        <w:ind w:left="20" w:right="0"/>
        <w:jc w:val="both"/>
        <w:textAlignment w:val="baseline"/>
        <w:rPr>
          <w:sz w:val="56"/>
        </w:rPr>
      </w:pPr>
      <w:bookmarkStart w:name="" w:id="2177"/>
      <w:r>
        <w:rPr>
          <w:rFonts w:ascii="宋体" w:hAnsi="宋体" w:cs="宋体" w:eastAsia="宋体"/>
          <w:sz w:val="56"/>
          <w:spacing w:val="0"/>
          <w:color w:val="000000"/>
          <w:b w:val="off"/>
          <w:i w:val="off"/>
        </w:rPr>
        <w:t>功于”本真的充实。</w:t>
      </w:r>
      <w:bookmarkEnd w:id="2177"/>
    </w:p>
    <w:p>
      <w:pPr>
        <w:pageBreakBefore w:val="off"/>
        <w:tabs/>
        <w:wordWrap w:val="off"/>
        <w:spacing w:before="0" w:after="0" w:line="920" w:lineRule="atLeast"/>
        <w:ind w:left="20" w:right="720" w:firstLine="1100"/>
        <w:jc w:val="both"/>
        <w:textAlignment w:val="baseline"/>
        <w:rPr>
          <w:sz w:val="56"/>
        </w:rPr>
      </w:pPr>
      <w:bookmarkStart w:name="" w:id="2178"/>
      <w:r>
        <w:rPr>
          <w:rFonts w:ascii="宋体" w:hAnsi="宋体" w:cs="宋体" w:eastAsia="宋体"/>
          <w:sz w:val="56"/>
          <w:spacing w:val="0"/>
          <w:color w:val="000000"/>
          <w:b w:val="off"/>
          <w:i w:val="off"/>
        </w:rPr>
        <w:t>为了更仔细地描述在本真与非本真直观化之间的区别，同</w:t>
      </w:r>
      <w:r>
        <w:rPr>
          <w:rFonts w:ascii="宋体" w:hAnsi="宋体" w:cs="宋体" w:eastAsia="宋体"/>
          <w:sz w:val="56"/>
          <w:spacing w:val="0"/>
          <w:color w:val="000000"/>
          <w:b w:val="off"/>
          <w:i w:val="off"/>
        </w:rPr>
        <w:t>时也为了解决这样一类例子，即非本真直观化从外表上看是以</w:t>
      </w:r>
      <w:r>
        <w:rPr>
          <w:rFonts w:ascii="宋体" w:hAnsi="宋体" w:cs="宋体" w:eastAsia="宋体"/>
          <w:sz w:val="56"/>
          <w:spacing w:val="0"/>
          <w:color w:val="000000"/>
          <w:b w:val="off"/>
          <w:i w:val="off"/>
        </w:rPr>
        <w:t>一种更为真实的方式出现这样一类例子，我们还要进行如下的</w:t>
      </w:r>
      <w:r>
        <w:rPr>
          <w:rFonts w:ascii="宋体" w:hAnsi="宋体" w:cs="宋体" w:eastAsia="宋体"/>
          <w:sz w:val="56"/>
          <w:spacing w:val="0"/>
          <w:color w:val="000000"/>
          <w:b w:val="off"/>
          <w:i w:val="off"/>
        </w:rPr>
        <w:t>阐述。</w:t>
      </w:r>
      <w:bookmarkEnd w:id="2178"/>
    </w:p>
    <w:p>
      <w:pPr>
        <w:pageBreakBefore w:val="off"/>
        <w:tabs/>
        <w:wordWrap w:val="off"/>
        <w:spacing w:before="0" w:after="0" w:line="920" w:lineRule="atLeast"/>
        <w:ind w:left="20" w:right="640" w:firstLine="1200"/>
        <w:jc w:val="both"/>
        <w:textAlignment w:val="baseline"/>
        <w:rPr>
          <w:sz w:val="56"/>
        </w:rPr>
      </w:pPr>
      <w:bookmarkStart w:name="" w:id="2179"/>
      <w:r>
        <w:rPr>
          <w:rFonts w:ascii="宋体" w:hAnsi="宋体" w:cs="宋体" w:eastAsia="宋体"/>
          <w:sz w:val="56"/>
          <w:spacing w:val="0"/>
          <w:color w:val="000000"/>
          <w:b w:val="off"/>
          <w:i w:val="off"/>
        </w:rPr>
        <w:t>当一个符号意向的充实在直观基础上进行时，这两方面行</w:t>
      </w:r>
      <w:r>
        <w:rPr>
          <w:rFonts w:ascii="宋体" w:hAnsi="宋体" w:cs="宋体" w:eastAsia="宋体"/>
          <w:sz w:val="56"/>
          <w:spacing w:val="0"/>
          <w:color w:val="000000"/>
          <w:b w:val="off"/>
          <w:i w:val="off"/>
        </w:rPr>
        <w:t>为的质料并不像前面所预设的那样始终处在相合关系中，以至</w:t>
      </w:r>
      <w:r>
        <w:rPr>
          <w:rFonts w:ascii="宋体" w:hAnsi="宋体" w:cs="宋体" w:eastAsia="宋体"/>
          <w:sz w:val="56"/>
          <w:spacing w:val="0"/>
          <w:color w:val="000000"/>
          <w:b w:val="off"/>
          <w:i w:val="off"/>
        </w:rPr>
        <w:t>于这个直观显现的对象本身是作为在含义中被意指的对象而处</w:t>
      </w:r>
      <w:r>
        <w:rPr>
          <w:rFonts w:ascii="宋体" w:hAnsi="宋体" w:cs="宋体" w:eastAsia="宋体"/>
          <w:sz w:val="56"/>
          <w:spacing w:val="0"/>
          <w:color w:val="000000"/>
          <w:b w:val="off"/>
          <w:i w:val="off"/>
        </w:rPr>
        <w:t>于此。但只有当这种情况出现时，我们才能在真实的意义上谈</w:t>
      </w:r>
      <w:r>
        <w:rPr>
          <w:rFonts w:ascii="宋体" w:hAnsi="宋体" w:cs="宋体" w:eastAsia="宋体"/>
          <w:sz w:val="56"/>
          <w:spacing w:val="0"/>
          <w:color w:val="000000"/>
          <w:b w:val="off"/>
          <w:i w:val="off"/>
        </w:rPr>
        <w:t>到直观化，只有这时，思想才以感知的方式被实现，以想像的方</w:t>
      </w:r>
      <w:r>
        <w:rPr>
          <w:rFonts w:ascii="宋体" w:hAnsi="宋体" w:cs="宋体" w:eastAsia="宋体"/>
          <w:sz w:val="56"/>
          <w:spacing w:val="0"/>
          <w:color w:val="000000"/>
          <w:b w:val="off"/>
          <w:i w:val="off"/>
        </w:rPr>
        <w:t>式被阐释。另一种情况则在于，充实的直观使一个具有间接被</w:t>
      </w:r>
      <w:r>
        <w:rPr>
          <w:rFonts w:ascii="宋体" w:hAnsi="宋体" w:cs="宋体" w:eastAsia="宋体"/>
          <w:sz w:val="56"/>
          <w:spacing w:val="0"/>
          <w:color w:val="000000"/>
          <w:b w:val="off"/>
          <w:i w:val="off"/>
        </w:rPr>
        <w:t>代现者特征的对象得以显现；例如在指称一个地理名称时出现</w:t>
      </w:r>
      <w:r>
        <w:rPr>
          <w:rFonts w:ascii="宋体" w:hAnsi="宋体" w:cs="宋体" w:eastAsia="宋体"/>
          <w:sz w:val="56"/>
          <w:spacing w:val="0"/>
          <w:color w:val="000000"/>
          <w:b w:val="off"/>
          <w:i w:val="off"/>
        </w:rPr>
        <w:t>对一张地图的想象表象，并且这个想象与此名称的含义意向融</w:t>
      </w:r>
      <w:r>
        <w:rPr>
          <w:rFonts w:ascii="宋体" w:hAnsi="宋体" w:cs="宋体" w:eastAsia="宋体"/>
          <w:sz w:val="56"/>
          <w:spacing w:val="0"/>
          <w:color w:val="000000"/>
          <w:b w:val="off"/>
          <w:i w:val="off"/>
        </w:rPr>
        <w:t>为一体；或者一个关于街道、河床、山脉的主张通过一张摆在面</w:t>
      </w:r>
      <w:r>
        <w:rPr>
          <w:rFonts w:ascii="宋体" w:hAnsi="宋体" w:cs="宋体" w:eastAsia="宋体"/>
          <w:sz w:val="56"/>
          <w:spacing w:val="0"/>
          <w:color w:val="000000"/>
          <w:b w:val="off"/>
          <w:i w:val="off"/>
        </w:rPr>
        <w:t>前的地图的那些载录而得到证实。在这里，直观根本不能在真</w:t>
      </w:r>
      <w:r>
        <w:rPr>
          <w:rFonts w:ascii="宋体" w:hAnsi="宋体" w:cs="宋体" w:eastAsia="宋体"/>
          <w:sz w:val="56"/>
          <w:spacing w:val="0"/>
          <w:color w:val="000000"/>
          <w:b w:val="off"/>
          <w:i w:val="off"/>
        </w:rPr>
        <w:t>实的意义上被标识为充实的直观，它的本已质料根本没有活动</w:t>
      </w:r>
      <w:r>
        <w:rPr>
          <w:rFonts w:ascii="宋体" w:hAnsi="宋体" w:cs="宋体" w:eastAsia="宋体"/>
          <w:sz w:val="56"/>
          <w:spacing w:val="0"/>
          <w:color w:val="000000"/>
          <w:b w:val="off"/>
          <w:i w:val="off"/>
        </w:rPr>
        <w:t>起来；现实的充实基础并不处在直观之中，而是处在一个与它</w:t>
      </w:r>
      <w:r>
        <w:rPr>
          <w:rFonts w:ascii="宋体" w:hAnsi="宋体" w:cs="宋体" w:eastAsia="宋体"/>
          <w:sz w:val="56"/>
          <w:spacing w:val="0"/>
          <w:color w:val="000000"/>
          <w:b w:val="off"/>
          <w:i w:val="off"/>
        </w:rPr>
        <w:t>相交织的并且显然是符号性的意向之中。显现的对象在这里</w:t>
      </w:r>
      <w:r>
        <w:rPr>
          <w:rFonts w:ascii="宋体" w:hAnsi="宋体" w:cs="宋体" w:eastAsia="宋体"/>
          <w:sz w:val="56"/>
          <w:spacing w:val="0"/>
          <w:color w:val="000000"/>
          <w:b w:val="off"/>
          <w:i w:val="off"/>
        </w:rPr>
        <w:t>是作为被意指和被指称的对象的间接被代现者起作用，这在</w:t>
      </w:r>
      <w:r>
        <w:rPr>
          <w:rFonts w:ascii="宋体" w:hAnsi="宋体" w:cs="宋体" w:eastAsia="宋体"/>
          <w:sz w:val="56"/>
          <w:spacing w:val="0"/>
          <w:color w:val="000000"/>
          <w:b w:val="off"/>
          <w:i w:val="off"/>
        </w:rPr>
        <w:t>现象学上也就意味着，这个构造着对象的直观是一个新的意</w:t>
      </w:r>
      <w:r>
        <w:rPr>
          <w:rFonts w:ascii="宋体" w:hAnsi="宋体" w:cs="宋体" w:eastAsia="宋体"/>
          <w:sz w:val="56"/>
          <w:spacing w:val="0"/>
          <w:color w:val="000000"/>
          <w:b w:val="off"/>
          <w:i w:val="off"/>
        </w:rPr>
        <w:t>向的载者，它作出超越这个显现的对象之外的指明，并且恰恰</w:t>
      </w:r>
      <w:r>
        <w:rPr>
          <w:rFonts w:ascii="宋体" w:hAnsi="宋体" w:cs="宋体" w:eastAsia="宋体"/>
          <w:sz w:val="56"/>
          <w:spacing w:val="0"/>
          <w:color w:val="000000"/>
          <w:b w:val="off"/>
          <w:i w:val="off"/>
        </w:rPr>
        <w:t>因此而将这个对象描述为一个符号。在显现者与被意指者之</w:t>
      </w:r>
      <w:r>
        <w:rPr>
          <w:rFonts w:ascii="宋体" w:hAnsi="宋体" w:cs="宋体" w:eastAsia="宋体"/>
          <w:sz w:val="56"/>
          <w:spacing w:val="0"/>
          <w:color w:val="000000"/>
          <w:b w:val="off"/>
          <w:i w:val="off"/>
        </w:rPr>
        <w:t>间有可能存在着相似性，这种相似性在这里并不能被规定为</w:t>
      </w:r>
      <w:r>
        <w:rPr>
          <w:rFonts w:ascii="宋体" w:hAnsi="宋体" w:cs="宋体" w:eastAsia="宋体"/>
          <w:sz w:val="56"/>
          <w:spacing w:val="0"/>
          <w:color w:val="000000"/>
          <w:b w:val="off"/>
          <w:i w:val="off"/>
        </w:rPr>
        <w:t>是一种素朴的图像表象，而是一种建立在图像表象之上的符</w:t>
      </w:r>
      <w:r>
        <w:rPr>
          <w:rFonts w:ascii="宋体" w:hAnsi="宋体" w:cs="宋体" w:eastAsia="宋体"/>
          <w:sz w:val="56"/>
          <w:spacing w:val="0"/>
          <w:color w:val="000000"/>
          <w:b w:val="off"/>
          <w:i w:val="off"/>
        </w:rPr>
        <w:t>号表象。地图上所描画的英国的轮廓可以反映这个国家本身</w:t>
      </w:r>
      <w:r>
        <w:rPr>
          <w:rFonts w:ascii="宋体" w:hAnsi="宋体" w:cs="宋体" w:eastAsia="宋体"/>
          <w:sz w:val="56"/>
          <w:spacing w:val="0"/>
          <w:color w:val="000000"/>
          <w:b w:val="off"/>
          <w:i w:val="off"/>
        </w:rPr>
        <w:t>的形式；但在谈及英国时出现的那个对地图的想象表象并不</w:t>
      </w:r>
      <w:r>
        <w:rPr>
          <w:rFonts w:ascii="宋体" w:hAnsi="宋体" w:cs="宋体" w:eastAsia="宋体"/>
          <w:sz w:val="56"/>
          <w:spacing w:val="0"/>
          <w:color w:val="000000"/>
          <w:b w:val="off"/>
          <w:i w:val="off"/>
        </w:rPr>
        <w:t>以图像的方式意指英国本身，也不是间接地、以通过此地图而</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5854700</wp:posOffset>
                </wp:positionV>
                <wp:extent cx="1016000" cy="508000"/>
                <wp:wrapNone/>
                <wp:docPr id="190" name="文本框 190"/>
                <a:graphic xmlns:a="http://schemas.openxmlformats.org/drawingml/2006/main">
                  <a:graphicData uri="http://schemas.microsoft.com/office/word/2010/wordprocessingShape">
                    <wps:wsp>
                      <wps:cNvSpPr txBox="true"/>
                      <wps:spPr>
                        <a:xfrm>
                          <a:off x="0" y="0"/>
                          <a:ext cx="1016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180"/>
                            <w:r>
                              <w:rPr>
                                <w:rFonts w:ascii="黑体" w:hAnsi="黑体" w:cs="黑体" w:eastAsia="黑体"/>
                                <w:sz w:val="53"/>
                                <w:spacing w:val="0"/>
                                <w:color w:val="000000"/>
                                <w:b w:val="off"/>
                                <w:i w:val="off"/>
                              </w:rPr>
                              <w:t>B₂</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75</w:t>
                            </w:r>
                            <w:bookmarkEnd w:id="2180"/>
                          </w:p>
                        </w:txbxContent>
                      </wps:txbx>
                      <wps:bodyPr wrap="square" lIns="0" rIns="0" tIns="0" bIns="0" vert="horz" anchor="t">
                        <a:noAutofit/>
                      </wps:bodyPr>
                    </wps:wsp>
                  </a:graphicData>
                </a:graphic>
              </wp:anchor>
            </w:drawing>
          </mc:Choice>
          <mc:Fallback>
            <w:pict>
              <v:shape type="#_x0000_t202" filled="f" stroked="f" style="margin-left:944pt;margin-top:461pt;width:8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181"/>
                      <w:r>
                        <w:rPr>
                          <w:rFonts w:ascii="黑体" w:hAnsi="黑体" w:cs="黑体" w:eastAsia="黑体"/>
                          <w:sz w:val="53"/>
                          <w:spacing w:val="0"/>
                          <w:color w:val="000000"/>
                          <w:b w:val="off"/>
                          <w:i w:val="off"/>
                        </w:rPr>
                        <w:t>B₂</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75</w:t>
                      </w:r>
                      <w:bookmarkEnd w:id="218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5283200</wp:posOffset>
                </wp:positionV>
                <wp:extent cx="1054100" cy="508000"/>
                <wp:wrapNone/>
                <wp:docPr id="191" name="文本框 191"/>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182"/>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547</w:t>
                            </w:r>
                            <w:bookmarkEnd w:id="2182"/>
                          </w:p>
                        </w:txbxContent>
                      </wps:txbx>
                      <wps:bodyPr wrap="square" lIns="0" rIns="0" tIns="0" bIns="0" vert="horz" anchor="t">
                        <a:noAutofit/>
                      </wps:bodyPr>
                    </wps:wsp>
                  </a:graphicData>
                </a:graphic>
              </wp:anchor>
            </w:drawing>
          </mc:Choice>
          <mc:Fallback>
            <w:pict>
              <v:shape type="#_x0000_t202" filled="f" stroked="f" style="margin-left:945pt;margin-top:416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183"/>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547</w:t>
                      </w:r>
                      <w:bookmarkEnd w:id="2183"/>
                    </w:p>
                  </w:txbxContent>
                </v:textbox>
              </v:shape>
            </w:pict>
          </mc:Fallback>
        </mc:AlternateContent>
      </w:r>
      <w:bookmarkEnd w:id="2179"/>
    </w:p>
    <w:p>
      <w:r>
        <w:t/>
      </w:r>
    </w:p>
    <w:p>
      <w:pPr>
        <w:sectPr>
          <w:footerReference r:id="rId200"/>
          <w:headerReference r:id="rId201" w:type="default"/>
          <w:type w:val="nextPage"/>
          <w:pgSz w:w="22520" w:h="31680"/>
          <w:pgMar w:left="3280" w:top="2560" w:right="3280" w:bottom="2560" w:header="2260" w:footer="2260"/>
          <w:cols w:num="1"/>
        </w:sectPr>
      </w:pPr>
    </w:p>
    <w:p>
      <w:pPr>
        <w:pageBreakBefore w:val="off"/>
        <w:tabs>
          <w:tab w:pos="1700" w:val="left" w:leader="none"/>
        </w:tabs>
        <w:wordWrap w:val="off"/>
        <w:spacing w:before="0" w:after="0" w:line="520" w:lineRule="atLeast"/>
        <w:ind w:left="60" w:right="0"/>
        <w:jc w:val="both"/>
        <w:textAlignment w:val="baseline"/>
        <w:rPr>
          <w:sz w:val="39"/>
        </w:rPr>
      </w:pPr>
      <w:bookmarkStart w:name="" w:id="2184"/>
      <w:r>
        <w:rPr>
          <w:rFonts w:ascii="楷体" w:hAnsi="楷体" w:cs="楷体" w:eastAsia="楷体"/>
          <w:sz w:val="39"/>
          <w:spacing w:val="0"/>
          <w:color w:val="000000"/>
          <w:b w:val="on"/>
          <w:i w:val="off"/>
        </w:rPr>
        <w:t>080</w:t>
      </w:r>
      <w:r>
        <w:t xml:space="preserve">	</w:t>
      </w:r>
      <w:r>
        <w:rPr>
          <w:rFonts w:ascii="黑体" w:hAnsi="黑体" w:cs="黑体" w:eastAsia="黑体"/>
          <w:sz w:val="39"/>
          <w:spacing w:val="0"/>
          <w:color w:val="000000"/>
          <w:b w:val="on"/>
          <w:i w:val="off"/>
        </w:rPr>
        <w:t>逻辑研究(第二卷第二部分)</w:t>
      </w:r>
      <w:bookmarkEnd w:id="2184"/>
    </w:p>
    <w:p>
      <w:pPr>
        <w:pageBreakBefore w:val="off"/>
        <w:tabs/>
        <w:wordWrap w:val="off"/>
        <w:spacing w:before="0" w:after="0" w:line="920" w:lineRule="exact"/>
        <w:ind w:left="0" w:right="0"/>
        <w:jc w:val="both"/>
        <w:textAlignment w:val="baseline"/>
        <w:rPr>
          <w:sz w:val="54"/>
        </w:rPr>
      </w:pPr>
      <w:bookmarkStart w:name="" w:id="2185"/>
      <w:r>
        <w:rPr>
          <w:rFonts w:ascii="宋体" w:hAnsi="宋体" w:cs="宋体" w:eastAsia="宋体"/>
          <w:sz w:val="54"/>
          <w:spacing w:val="0"/>
          <w:color w:val="000000"/>
          <w:b w:val="off"/>
          <w:i w:val="off"/>
        </w:rPr>
        <w:t/>
      </w:r>
      <w:bookmarkEnd w:id="2185"/>
    </w:p>
    <w:p>
      <w:pPr>
        <w:pageBreakBefore w:val="off"/>
        <w:tabs/>
        <w:wordWrap w:val="off"/>
        <w:spacing w:before="0" w:after="0" w:line="900" w:lineRule="atLeast"/>
        <w:ind w:left="80" w:right="1260"/>
        <w:jc w:val="both"/>
        <w:textAlignment w:val="baseline"/>
        <w:rPr>
          <w:sz w:val="54"/>
        </w:rPr>
      </w:pPr>
      <w:bookmarkStart w:name="" w:id="2186"/>
      <w:r>
        <w:rPr>
          <w:rFonts w:ascii="宋体" w:hAnsi="宋体" w:cs="宋体" w:eastAsia="宋体"/>
          <w:sz w:val="54"/>
          <w:spacing w:val="0"/>
          <w:color w:val="000000"/>
          <w:b w:val="off"/>
          <w:i w:val="off"/>
        </w:rPr>
        <w:t>被反映之物的方式意指英国本身；相反，这个想象表象对英国</w:t>
      </w:r>
      <w:r>
        <w:rPr>
          <w:rFonts w:ascii="宋体" w:hAnsi="宋体" w:cs="宋体" w:eastAsia="宋体"/>
          <w:sz w:val="54"/>
          <w:spacing w:val="0"/>
          <w:color w:val="000000"/>
          <w:b w:val="off"/>
          <w:i w:val="off"/>
        </w:rPr>
        <w:t>的意指是以单纯符号的方式进行，借助于联想的外部联系，这</w:t>
      </w:r>
      <w:r>
        <w:rPr>
          <w:rFonts w:ascii="宋体" w:hAnsi="宋体" w:cs="宋体" w:eastAsia="宋体"/>
          <w:sz w:val="54"/>
          <w:spacing w:val="0"/>
          <w:color w:val="000000"/>
          <w:b w:val="off"/>
          <w:i w:val="off"/>
        </w:rPr>
        <w:t>种联想将我们所具有的对此国家与人的所有知识都与此地图</w:t>
      </w:r>
      <w:r>
        <w:rPr>
          <w:rFonts w:ascii="宋体" w:hAnsi="宋体" w:cs="宋体" w:eastAsia="宋体"/>
          <w:sz w:val="54"/>
          <w:spacing w:val="0"/>
          <w:color w:val="000000"/>
          <w:b w:val="off"/>
          <w:i w:val="off"/>
        </w:rPr>
        <w:t>的图像联结在一起。因此，由于称谓的意向是在这个想象表</w:t>
      </w:r>
      <w:r>
        <w:rPr>
          <w:rFonts w:ascii="宋体" w:hAnsi="宋体" w:cs="宋体" w:eastAsia="宋体"/>
          <w:sz w:val="54"/>
          <w:spacing w:val="0"/>
          <w:color w:val="000000"/>
          <w:b w:val="off"/>
          <w:i w:val="off"/>
        </w:rPr>
        <w:t>象的基础上得到充实，所以不是后一个被想像的客体(地图)，</w:t>
      </w:r>
      <w:r>
        <w:rPr>
          <w:rFonts w:ascii="宋体" w:hAnsi="宋体" w:cs="宋体" w:eastAsia="宋体"/>
          <w:sz w:val="54"/>
          <w:spacing w:val="0"/>
          <w:color w:val="000000"/>
          <w:b w:val="off"/>
          <w:i w:val="off"/>
        </w:rPr>
        <w:t>而是通过此客体才被代现的那个客体才应当被看作是与那个</w:t>
      </w:r>
      <w:r>
        <w:rPr>
          <w:rFonts w:ascii="宋体" w:hAnsi="宋体" w:cs="宋体" w:eastAsia="宋体"/>
          <w:sz w:val="54"/>
          <w:spacing w:val="0"/>
          <w:color w:val="000000"/>
          <w:b w:val="off"/>
          <w:i w:val="off"/>
        </w:rPr>
        <w:t>用名称所指之物相同一的东西。</w:t>
      </w:r>
      <w:bookmarkEnd w:id="2186"/>
    </w:p>
    <w:p>
      <w:pPr>
        <w:pageBreakBefore w:val="off"/>
        <w:tabs/>
        <w:wordWrap w:val="off"/>
        <w:spacing w:before="520" w:after="0" w:line="900" w:lineRule="atLeast"/>
        <w:ind w:left="0" w:right="0"/>
        <w:jc w:val="center"/>
        <w:textAlignment w:val="baseline"/>
        <w:rPr>
          <w:sz w:val="59"/>
        </w:rPr>
      </w:pPr>
      <w:bookmarkStart w:name="" w:id="2187"/>
      <w:r>
        <w:rPr>
          <w:rFonts w:ascii="黑体" w:hAnsi="黑体" w:cs="黑体" w:eastAsia="黑体"/>
          <w:sz w:val="59"/>
          <w:spacing w:val="0"/>
          <w:color w:val="000000"/>
          <w:b w:val="on"/>
          <w:i w:val="off"/>
        </w:rPr>
        <w:t>第21节   表象的“充盈”</w:t>
      </w:r>
      <w:bookmarkEnd w:id="2187"/>
    </w:p>
    <w:p>
      <w:pPr>
        <w:pageBreakBefore w:val="off"/>
        <w:tabs/>
        <w:wordWrap w:val="off"/>
        <w:spacing w:before="660" w:after="0" w:line="900" w:lineRule="atLeast"/>
        <w:ind w:left="20" w:right="1300" w:firstLine="1180"/>
        <w:jc w:val="both"/>
        <w:textAlignment w:val="baseline"/>
        <w:rPr>
          <w:sz w:val="54"/>
        </w:rPr>
      </w:pPr>
      <w:bookmarkStart w:name="" w:id="2188"/>
      <w:r>
        <w:rPr>
          <w:rFonts w:ascii="宋体" w:hAnsi="宋体" w:cs="宋体" w:eastAsia="宋体"/>
          <w:sz w:val="54"/>
          <w:spacing w:val="0"/>
          <w:color w:val="000000"/>
          <w:b w:val="off"/>
          <w:i w:val="off"/>
        </w:rPr>
        <w:t>但现在有必要更切近地观看直观意向的成效。我们已经将</w:t>
      </w:r>
      <w:r>
        <w:rPr>
          <w:rFonts w:ascii="宋体" w:hAnsi="宋体" w:cs="宋体" w:eastAsia="宋体"/>
          <w:sz w:val="54"/>
          <w:spacing w:val="0"/>
          <w:color w:val="000000"/>
          <w:b w:val="off"/>
          <w:i w:val="off"/>
        </w:rPr>
        <w:t>间接意向的充实回溯到直接意向的充实上，并且我们也已经得</w:t>
      </w:r>
      <w:r>
        <w:rPr>
          <w:rFonts w:ascii="宋体" w:hAnsi="宋体" w:cs="宋体" w:eastAsia="宋体"/>
          <w:sz w:val="54"/>
          <w:spacing w:val="0"/>
          <w:color w:val="000000"/>
          <w:b w:val="off"/>
          <w:i w:val="off"/>
        </w:rPr>
        <w:t>出，整个间接过程的最终结果是一个直接的意向，在此之后，我</w:t>
      </w:r>
      <w:r>
        <w:rPr>
          <w:rFonts w:ascii="宋体" w:hAnsi="宋体" w:cs="宋体" w:eastAsia="宋体"/>
          <w:sz w:val="54"/>
          <w:spacing w:val="0"/>
          <w:color w:val="000000"/>
          <w:b w:val="off"/>
          <w:i w:val="off"/>
        </w:rPr>
        <w:t>们现在所感兴趣的是关于直接意向的直观充实的问题以及关于</w:t>
      </w:r>
      <w:r>
        <w:rPr>
          <w:rFonts w:ascii="宋体" w:hAnsi="宋体" w:cs="宋体" w:eastAsia="宋体"/>
          <w:sz w:val="54"/>
          <w:spacing w:val="0"/>
          <w:color w:val="000000"/>
          <w:b w:val="off"/>
          <w:i w:val="off"/>
        </w:rPr>
        <w:t>在这里起作用的充实关系和充实规律。即是说，我们要讨论这</w:t>
      </w:r>
      <w:r>
        <w:rPr>
          <w:rFonts w:ascii="宋体" w:hAnsi="宋体" w:cs="宋体" w:eastAsia="宋体"/>
          <w:sz w:val="54"/>
          <w:spacing w:val="0"/>
          <w:color w:val="000000"/>
          <w:b w:val="off"/>
          <w:i w:val="off"/>
        </w:rPr>
        <w:t>些问题。我们需要注意，在下面的研究中，在意向本质方面惟有</w:t>
      </w:r>
      <w:r>
        <w:rPr>
          <w:rFonts w:ascii="宋体" w:hAnsi="宋体" w:cs="宋体" w:eastAsia="宋体"/>
          <w:sz w:val="54"/>
          <w:spacing w:val="0"/>
          <w:color w:val="000000"/>
          <w:b w:val="off"/>
          <w:i w:val="off"/>
        </w:rPr>
        <w:t>质料对于需被确定的关系来说是决定性的。质性(设定和“单</w:t>
      </w:r>
      <w:r>
        <w:rPr>
          <w:rFonts w:ascii="宋体" w:hAnsi="宋体" w:cs="宋体" w:eastAsia="宋体"/>
          <w:sz w:val="54"/>
          <w:spacing w:val="0"/>
          <w:color w:val="000000"/>
          <w:b w:val="off"/>
          <w:i w:val="off"/>
        </w:rPr>
        <w:t>纯”表象)可以被随意假设。</w:t>
      </w:r>
      <w:bookmarkEnd w:id="2188"/>
    </w:p>
    <w:p>
      <w:pPr>
        <w:pageBreakBefore w:val="off"/>
        <w:tabs/>
        <w:wordWrap w:val="off"/>
        <w:spacing w:before="0" w:after="0" w:line="720" w:lineRule="atLeast"/>
        <w:ind w:left="1140" w:right="0"/>
        <w:jc w:val="both"/>
        <w:textAlignment w:val="baseline"/>
        <w:rPr>
          <w:sz w:val="53"/>
        </w:rPr>
      </w:pPr>
      <w:bookmarkStart w:name="" w:id="2189"/>
      <w:r>
        <w:rPr>
          <w:rFonts w:ascii="宋体" w:hAnsi="宋体" w:cs="宋体" w:eastAsia="宋体"/>
          <w:sz w:val="53"/>
          <w:spacing w:val="0"/>
          <w:color w:val="000000"/>
          <w:b w:val="off"/>
          <w:i w:val="off"/>
        </w:rPr>
        <w:t>我们以这样一个命题为始：</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-1727200</wp:posOffset>
                </wp:positionV>
                <wp:extent cx="1054100" cy="609600"/>
                <wp:wrapNone/>
                <wp:docPr id="192" name="文本框 192"/>
                <a:graphic xmlns:a="http://schemas.openxmlformats.org/drawingml/2006/main">
                  <a:graphicData uri="http://schemas.microsoft.com/office/word/2010/wordprocessingShape">
                    <wps:wsp>
                      <wps:cNvSpPr txBox="true"/>
                      <wps:spPr>
                        <a:xfrm>
                          <a:off x="0" y="0"/>
                          <a:ext cx="10541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6"/>
                              </w:rPr>
                            </w:pPr>
                            <w:bookmarkStart w:name="" w:id="2190"/>
                            <w:r>
                              <w:rPr>
                                <w:rFonts w:ascii="宋体" w:hAnsi="宋体" w:cs="宋体" w:eastAsia="宋体"/>
                                <w:sz w:val="66"/>
                                <w:spacing w:val="0"/>
                                <w:color w:val="000000"/>
                                <w:b w:val="off"/>
                                <w:i w:val="off"/>
                              </w:rPr>
                              <w:t>B₂76</w:t>
                            </w:r>
                            <w:bookmarkEnd w:id="2190"/>
                          </w:p>
                        </w:txbxContent>
                      </wps:txbx>
                      <wps:bodyPr wrap="square" lIns="0" rIns="0" tIns="0" bIns="0" vert="horz" anchor="t">
                        <a:noAutofit/>
                      </wps:bodyPr>
                    </wps:wsp>
                  </a:graphicData>
                </a:graphic>
              </wp:anchor>
            </w:drawing>
          </mc:Choice>
          <mc:Fallback>
            <w:pict>
              <v:shape type="#_x0000_t202" filled="f" stroked="f" style="margin-left:69pt;margin-top:-136pt;width:83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6"/>
                        </w:rPr>
                      </w:pPr>
                      <w:bookmarkStart w:name="" w:id="2191"/>
                      <w:r>
                        <w:rPr>
                          <w:rFonts w:ascii="宋体" w:hAnsi="宋体" w:cs="宋体" w:eastAsia="宋体"/>
                          <w:sz w:val="66"/>
                          <w:spacing w:val="0"/>
                          <w:color w:val="000000"/>
                          <w:b w:val="off"/>
                          <w:i w:val="off"/>
                        </w:rPr>
                        <w:t>B₂76</w:t>
                      </w:r>
                      <w:bookmarkEnd w:id="21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838200</wp:posOffset>
                </wp:positionH>
                <wp:positionV relativeFrom="paragraph">
                  <wp:posOffset>-2286000</wp:posOffset>
                </wp:positionV>
                <wp:extent cx="1092200" cy="609600"/>
                <wp:wrapNone/>
                <wp:docPr id="193" name="文本框 193"/>
                <a:graphic xmlns:a="http://schemas.openxmlformats.org/drawingml/2006/main">
                  <a:graphicData uri="http://schemas.microsoft.com/office/word/2010/wordprocessingShape">
                    <wps:wsp>
                      <wps:cNvSpPr txBox="true"/>
                      <wps:spPr>
                        <a:xfrm>
                          <a:off x="0" y="0"/>
                          <a:ext cx="10922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6"/>
                              </w:rPr>
                            </w:pPr>
                            <w:bookmarkStart w:name="" w:id="2192"/>
                            <w:r>
                              <w:rPr>
                                <w:rFonts w:ascii="宋体" w:hAnsi="宋体" w:cs="宋体" w:eastAsia="宋体"/>
                                <w:sz w:val="66"/>
                                <w:spacing w:val="0"/>
                                <w:color w:val="000000"/>
                                <w:b w:val="off"/>
                                <w:i w:val="off"/>
                              </w:rPr>
                              <w:t>A548</w:t>
                            </w:r>
                            <w:bookmarkEnd w:id="2192"/>
                          </w:p>
                        </w:txbxContent>
                      </wps:txbx>
                      <wps:bodyPr wrap="square" lIns="0" rIns="0" tIns="0" bIns="0" vert="horz" anchor="t">
                        <a:noAutofit/>
                      </wps:bodyPr>
                    </wps:wsp>
                  </a:graphicData>
                </a:graphic>
              </wp:anchor>
            </w:drawing>
          </mc:Choice>
          <mc:Fallback>
            <w:pict>
              <v:shape type="#_x0000_t202" filled="f" stroked="f" style="margin-left:66pt;margin-top:-180pt;width:8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6"/>
                        </w:rPr>
                      </w:pPr>
                      <w:bookmarkStart w:name="" w:id="2193"/>
                      <w:r>
                        <w:rPr>
                          <w:rFonts w:ascii="宋体" w:hAnsi="宋体" w:cs="宋体" w:eastAsia="宋体"/>
                          <w:sz w:val="66"/>
                          <w:spacing w:val="0"/>
                          <w:color w:val="000000"/>
                          <w:b w:val="off"/>
                          <w:i w:val="off"/>
                        </w:rPr>
                        <w:t>A548</w:t>
                      </w:r>
                      <w:bookmarkEnd w:id="2193"/>
                    </w:p>
                  </w:txbxContent>
                </v:textbox>
              </v:shape>
            </w:pict>
          </mc:Fallback>
        </mc:AlternateContent>
      </w:r>
      <w:bookmarkEnd w:id="2189"/>
    </w:p>
    <w:p>
      <w:pPr>
        <w:pageBreakBefore w:val="off"/>
        <w:tabs/>
        <w:wordWrap w:val="off"/>
        <w:spacing w:before="0" w:after="0" w:line="900" w:lineRule="atLeast"/>
        <w:ind w:left="20" w:right="1340" w:firstLine="1120"/>
        <w:jc w:val="both"/>
        <w:textAlignment w:val="baseline"/>
        <w:rPr>
          <w:sz w:val="54"/>
        </w:rPr>
      </w:pPr>
      <w:bookmarkStart w:name="" w:id="2194"/>
      <w:r>
        <w:rPr>
          <w:rFonts w:ascii="宋体" w:hAnsi="宋体" w:cs="宋体" w:eastAsia="宋体"/>
          <w:sz w:val="54"/>
          <w:spacing w:val="0"/>
          <w:color w:val="000000"/>
          <w:b w:val="off"/>
          <w:i w:val="off"/>
        </w:rPr>
        <w:t>在每一个直观意向中——在观念可能性的意义上说——都</w:t>
      </w:r>
      <w:r>
        <w:rPr>
          <w:rFonts w:ascii="宋体" w:hAnsi="宋体" w:cs="宋体" w:eastAsia="宋体"/>
          <w:sz w:val="54"/>
          <w:spacing w:val="0"/>
          <w:color w:val="000000"/>
          <w:b w:val="off"/>
          <w:i w:val="off"/>
        </w:rPr>
        <w:t>包含着一个在质料方面完全适合于直观意向的符号意向。这个</w:t>
      </w:r>
      <w:r>
        <w:rPr>
          <w:rFonts w:ascii="宋体" w:hAnsi="宋体" w:cs="宋体" w:eastAsia="宋体"/>
          <w:sz w:val="54"/>
          <w:spacing w:val="0"/>
          <w:color w:val="000000"/>
          <w:b w:val="off"/>
          <w:i w:val="off"/>
        </w:rPr>
        <w:t>认同的统一必然具有充实统一的特征，在这个充实统一中，具有</w:t>
      </w:r>
      <w:r>
        <w:rPr>
          <w:rFonts w:ascii="宋体" w:hAnsi="宋体" w:cs="宋体" w:eastAsia="宋体"/>
          <w:sz w:val="54"/>
          <w:spacing w:val="0"/>
          <w:color w:val="000000"/>
          <w:b w:val="off"/>
          <w:i w:val="off"/>
        </w:rPr>
        <w:t>充实成分之特征并且而后也具有在最本真意义上给予充盈的成</w:t>
      </w:r>
      <w:r>
        <w:rPr>
          <w:rFonts w:ascii="宋体" w:hAnsi="宋体" w:cs="宋体" w:eastAsia="宋体"/>
          <w:sz w:val="54"/>
          <w:spacing w:val="0"/>
          <w:color w:val="000000"/>
          <w:b w:val="off"/>
          <w:i w:val="off"/>
        </w:rPr>
        <w:t>分之特征的是直观的成分，而不是符号的成分。</w:t>
      </w:r>
      <w:bookmarkEnd w:id="2194"/>
    </w:p>
    <w:p>
      <w:pPr>
        <w:pageBreakBefore w:val="off"/>
        <w:tabs/>
        <w:wordWrap w:val="off"/>
        <w:spacing w:before="0" w:after="0" w:line="900" w:lineRule="atLeast"/>
        <w:ind w:left="0" w:right="1340" w:firstLine="1140"/>
        <w:jc w:val="both"/>
        <w:textAlignment w:val="baseline"/>
        <w:rPr>
          <w:sz w:val="54"/>
        </w:rPr>
      </w:pPr>
      <w:bookmarkStart w:name="" w:id="2195"/>
      <w:r>
        <w:rPr>
          <w:rFonts w:ascii="宋体" w:hAnsi="宋体" w:cs="宋体" w:eastAsia="宋体"/>
          <w:sz w:val="54"/>
          <w:spacing w:val="0"/>
          <w:color w:val="000000"/>
          <w:b w:val="off"/>
          <w:i w:val="off"/>
        </w:rPr>
        <w:t>后面这句话的意义可以换一种方式来表达，我们可以说，符</w:t>
      </w:r>
      <w:r>
        <w:rPr>
          <w:rFonts w:ascii="宋体" w:hAnsi="宋体" w:cs="宋体" w:eastAsia="宋体"/>
          <w:sz w:val="54"/>
          <w:spacing w:val="0"/>
          <w:color w:val="000000"/>
          <w:b w:val="off"/>
          <w:i w:val="off"/>
        </w:rPr>
        <w:t>号意向自身是“空乏的”并且是“需要充盈的”。在从一个符号意</w:t>
      </w:r>
      <w:r>
        <w:rPr>
          <w:rFonts w:ascii="宋体" w:hAnsi="宋体" w:cs="宋体" w:eastAsia="宋体"/>
          <w:sz w:val="54"/>
          <w:spacing w:val="0"/>
          <w:color w:val="000000"/>
          <w:b w:val="off"/>
          <w:i w:val="off"/>
        </w:rPr>
        <w:t>向到相应直观的过渡中，我们不仅只体验到一种单纯的上升，就</w:t>
      </w:r>
      <w:bookmarkEnd w:id="2195"/>
    </w:p>
    <w:p>
      <w:r>
        <w:t/>
      </w:r>
    </w:p>
    <w:p>
      <w:pPr>
        <w:sectPr>
          <w:footerReference r:id="rId202"/>
          <w:headerReference r:id="rId203" w:type="default"/>
          <w:type w:val="nextPage"/>
          <w:pgSz w:w="22520" w:h="31680"/>
          <w:pgMar w:left="2980" w:top="2640" w:right="2980" w:bottom="2640" w:header="2340" w:footer="2340"/>
          <w:cols w:num="1"/>
        </w:sectPr>
      </w:pPr>
    </w:p>
    <w:p>
      <w:pPr>
        <w:pageBreakBefore w:val="off"/>
        <w:tabs/>
        <w:wordWrap w:val="off"/>
        <w:spacing w:before="0" w:after="0" w:line="580" w:lineRule="atLeast"/>
        <w:ind w:left="0" w:right="320"/>
        <w:jc w:val="right"/>
        <w:textAlignment w:val="baseline"/>
        <w:rPr>
          <w:sz w:val="43"/>
        </w:rPr>
      </w:pPr>
      <w:bookmarkStart w:name="" w:id="2196"/>
      <w:r>
        <w:rPr>
          <w:rFonts w:ascii="宋体" w:hAnsi="宋体" w:cs="宋体" w:eastAsia="宋体"/>
          <w:sz w:val="43"/>
          <w:spacing w:val="0"/>
          <w:color w:val="000000"/>
          <w:b w:val="off"/>
          <w:i w:val="off"/>
        </w:rPr>
        <w:t>第三章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认识阶段的现象学|081</w:t>
      </w:r>
      <w:bookmarkEnd w:id="2196"/>
    </w:p>
    <w:p>
      <w:pPr>
        <w:pageBreakBefore w:val="off"/>
        <w:tabs/>
        <w:wordWrap w:val="off"/>
        <w:spacing w:before="0" w:after="0" w:line="980" w:lineRule="exact"/>
        <w:ind w:left="0" w:right="0"/>
        <w:jc w:val="right"/>
        <w:textAlignment w:val="baseline"/>
        <w:rPr>
          <w:sz w:val="50"/>
        </w:rPr>
      </w:pPr>
      <w:bookmarkStart w:name="" w:id="2197"/>
      <w:r>
        <w:rPr>
          <w:rFonts w:ascii="宋体" w:hAnsi="宋体" w:cs="宋体" w:eastAsia="宋体"/>
          <w:sz w:val="50"/>
          <w:spacing w:val="0"/>
          <w:color w:val="000000"/>
          <w:b w:val="off"/>
          <w:i w:val="off"/>
        </w:rPr>
        <w:t/>
      </w:r>
      <w:bookmarkEnd w:id="2197"/>
    </w:p>
    <w:p>
      <w:pPr>
        <w:pageBreakBefore w:val="off"/>
        <w:tabs/>
        <w:wordWrap w:val="off"/>
        <w:spacing w:before="0" w:after="0" w:line="980" w:lineRule="atLeast"/>
        <w:ind w:left="940" w:right="20"/>
        <w:jc w:val="both"/>
        <w:textAlignment w:val="baseline"/>
        <w:rPr>
          <w:sz w:val="50"/>
        </w:rPr>
      </w:pPr>
      <w:bookmarkStart w:name="" w:id="2198"/>
      <w:r>
        <w:rPr>
          <w:rFonts w:ascii="宋体" w:hAnsi="宋体" w:cs="宋体" w:eastAsia="宋体"/>
          <w:sz w:val="50"/>
          <w:spacing w:val="0"/>
          <w:color w:val="000000"/>
          <w:b w:val="off"/>
          <w:i w:val="off"/>
        </w:rPr>
        <w:t>像在从一个苍白的图像或一个单纯的草图向一个完全活生生的</w:t>
      </w:r>
      <w:r>
        <w:rPr>
          <w:rFonts w:ascii="宋体" w:hAnsi="宋体" w:cs="宋体" w:eastAsia="宋体"/>
          <w:sz w:val="50"/>
          <w:spacing w:val="0"/>
          <w:color w:val="000000"/>
          <w:b w:val="off"/>
          <w:i w:val="off"/>
        </w:rPr>
        <w:t>绘画的过渡中所体验到的那样。毋宁说，符号意向自为地缺乏</w:t>
      </w:r>
      <w:r>
        <w:rPr>
          <w:rFonts w:ascii="宋体" w:hAnsi="宋体" w:cs="宋体" w:eastAsia="宋体"/>
          <w:sz w:val="50"/>
          <w:spacing w:val="0"/>
          <w:color w:val="000000"/>
          <w:b w:val="off"/>
          <w:i w:val="off"/>
        </w:rPr>
        <w:t>任何充盈，只是直观表象才将符号意向带向充盈并且通过认同</w:t>
      </w:r>
      <w:r>
        <w:rPr>
          <w:rFonts w:ascii="宋体" w:hAnsi="宋体" w:cs="宋体" w:eastAsia="宋体"/>
          <w:sz w:val="50"/>
          <w:spacing w:val="0"/>
          <w:color w:val="000000"/>
          <w:b w:val="off"/>
          <w:i w:val="off"/>
        </w:rPr>
        <w:t>而带入充盈。符号意向只是指向对象，直观意向则将对象在确</w:t>
      </w:r>
      <w:r>
        <w:rPr>
          <w:rFonts w:ascii="宋体" w:hAnsi="宋体" w:cs="宋体" w:eastAsia="宋体"/>
          <w:sz w:val="50"/>
          <w:spacing w:val="0"/>
          <w:color w:val="000000"/>
          <w:b w:val="off"/>
          <w:i w:val="off"/>
        </w:rPr>
        <w:t>切的意义上表象出来，它带来对象本身之充盈方面的东西。尽</w:t>
      </w:r>
      <w:r>
        <w:rPr>
          <w:rFonts w:ascii="宋体" w:hAnsi="宋体" w:cs="宋体" w:eastAsia="宋体"/>
          <w:sz w:val="50"/>
          <w:spacing w:val="0"/>
          <w:color w:val="000000"/>
          <w:b w:val="off"/>
          <w:i w:val="off"/>
        </w:rPr>
        <w:t>管图像在想像情况中落后于对象，它在某些规定性上与对象相</w:t>
      </w:r>
      <w:r>
        <w:rPr>
          <w:rFonts w:ascii="宋体" w:hAnsi="宋体" w:cs="宋体" w:eastAsia="宋体"/>
          <w:sz w:val="50"/>
          <w:spacing w:val="0"/>
          <w:color w:val="000000"/>
          <w:b w:val="off"/>
          <w:i w:val="off"/>
        </w:rPr>
        <w:t>一致；而且还不止于此，它“相似于”图像，映像着&lt;abbilden&gt;图</w:t>
      </w:r>
      <w:r>
        <w:rPr>
          <w:rFonts w:ascii="宋体" w:hAnsi="宋体" w:cs="宋体" w:eastAsia="宋体"/>
          <w:sz w:val="50"/>
          <w:spacing w:val="0"/>
          <w:color w:val="000000"/>
          <w:b w:val="off"/>
          <w:i w:val="off"/>
        </w:rPr>
        <w:t>像，因此，对象“确实是表象性的”。但符号意向并不通过相似性</w:t>
      </w:r>
      <w:r>
        <w:rPr>
          <w:rFonts w:ascii="宋体" w:hAnsi="宋体" w:cs="宋体" w:eastAsia="宋体"/>
          <w:sz w:val="50"/>
          <w:spacing w:val="0"/>
          <w:color w:val="000000"/>
          <w:b w:val="off"/>
          <w:i w:val="off"/>
        </w:rPr>
        <w:t>来表象，它“实际上”根本不是“表象”，对象没有任何东西在它之</w:t>
      </w:r>
      <w:r>
        <w:rPr>
          <w:rFonts w:ascii="宋体" w:hAnsi="宋体" w:cs="宋体" w:eastAsia="宋体"/>
          <w:sz w:val="50"/>
          <w:spacing w:val="0"/>
          <w:color w:val="000000"/>
          <w:b w:val="off"/>
          <w:i w:val="off"/>
        </w:rPr>
        <w:t>中得以活跃。因此，作为理想的完备充盈是对象本身的充盈，它</w:t>
      </w:r>
      <w:r>
        <w:rPr>
          <w:rFonts w:ascii="宋体" w:hAnsi="宋体" w:cs="宋体" w:eastAsia="宋体"/>
          <w:sz w:val="50"/>
          <w:spacing w:val="0"/>
          <w:color w:val="000000"/>
          <w:b w:val="off"/>
          <w:i w:val="off"/>
        </w:rPr>
        <w:t>是构造它的那些规定性之总和。但表象的充盈则是从属于它本</w:t>
      </w:r>
      <w:r>
        <w:rPr>
          <w:rFonts w:ascii="宋体" w:hAnsi="宋体" w:cs="宋体" w:eastAsia="宋体"/>
          <w:sz w:val="50"/>
          <w:spacing w:val="0"/>
          <w:color w:val="000000"/>
          <w:b w:val="off"/>
          <w:i w:val="off"/>
        </w:rPr>
        <w:t>身的那些规定性之总和，借助于这些规定性，它将它的对象以</w:t>
      </w:r>
      <w:r>
        <w:rPr>
          <w:rFonts w:ascii="宋体" w:hAnsi="宋体" w:cs="宋体" w:eastAsia="宋体"/>
          <w:sz w:val="50"/>
          <w:spacing w:val="0"/>
          <w:color w:val="000000"/>
          <w:b w:val="off"/>
          <w:i w:val="off"/>
        </w:rPr>
        <w:t>类比的方式当下化，或者将它作为自身被给予的来把握。因</w:t>
      </w:r>
      <w:r>
        <w:rPr>
          <w:rFonts w:ascii="宋体" w:hAnsi="宋体" w:cs="宋体" w:eastAsia="宋体"/>
          <w:sz w:val="50"/>
          <w:spacing w:val="0"/>
          <w:color w:val="000000"/>
          <w:b w:val="off"/>
          <w:i w:val="off"/>
        </w:rPr>
        <w:t>而这种充盈是各个表象所具有的与质性和质料相并列的一个</w:t>
      </w:r>
      <w:r>
        <w:rPr>
          <w:rFonts w:ascii="宋体" w:hAnsi="宋体" w:cs="宋体" w:eastAsia="宋体"/>
          <w:sz w:val="50"/>
          <w:spacing w:val="0"/>
          <w:color w:val="000000"/>
          <w:b w:val="off"/>
          <w:i w:val="off"/>
        </w:rPr>
        <w:t>特征因素；当然，它在直观表象那里是一个实证的组成部分，</w:t>
      </w:r>
      <w:r>
        <w:rPr>
          <w:rFonts w:ascii="宋体" w:hAnsi="宋体" w:cs="宋体" w:eastAsia="宋体"/>
          <w:sz w:val="50"/>
          <w:spacing w:val="0"/>
          <w:color w:val="000000"/>
          <w:b w:val="off"/>
          <w:i w:val="off"/>
        </w:rPr>
        <w:t>而在符号表象那里则是一个缺失。表象越是“清楚”，它的“活</w:t>
      </w:r>
      <w:r>
        <w:rPr>
          <w:rFonts w:ascii="宋体" w:hAnsi="宋体" w:cs="宋体" w:eastAsia="宋体"/>
          <w:sz w:val="50"/>
          <w:spacing w:val="0"/>
          <w:color w:val="000000"/>
          <w:b w:val="off"/>
          <w:i w:val="off"/>
        </w:rPr>
        <w:t>力”越强，它所达到的图像性阶段越高；这个表象的充盈也就</w:t>
      </w:r>
      <w:r>
        <w:rPr>
          <w:rFonts w:ascii="宋体" w:hAnsi="宋体" w:cs="宋体" w:eastAsia="宋体"/>
          <w:sz w:val="50"/>
          <w:spacing w:val="0"/>
          <w:color w:val="000000"/>
          <w:b w:val="off"/>
          <w:i w:val="off"/>
        </w:rPr>
        <w:t>越丰富。据此，充盈的理想可以在一个完整无缺地包含着对</w:t>
      </w:r>
      <w:r>
        <w:rPr>
          <w:rFonts w:ascii="宋体" w:hAnsi="宋体" w:cs="宋体" w:eastAsia="宋体"/>
          <w:sz w:val="50"/>
          <w:spacing w:val="0"/>
          <w:color w:val="000000"/>
          <w:b w:val="off"/>
          <w:i w:val="off"/>
        </w:rPr>
        <w:t>象及其现象学内容的表象中达到。如果我们将那些个体化的</w:t>
      </w:r>
      <w:r>
        <w:rPr>
          <w:rFonts w:ascii="宋体" w:hAnsi="宋体" w:cs="宋体" w:eastAsia="宋体"/>
          <w:sz w:val="50"/>
          <w:spacing w:val="0"/>
          <w:color w:val="000000"/>
          <w:b w:val="off"/>
          <w:i w:val="off"/>
        </w:rPr>
        <w:t>规定性也算作对象的充盈，那么能够达到充盈之理想的肯定</w:t>
      </w:r>
      <w:r>
        <w:rPr>
          <w:rFonts w:ascii="宋体" w:hAnsi="宋体" w:cs="宋体" w:eastAsia="宋体"/>
          <w:sz w:val="50"/>
          <w:spacing w:val="0"/>
          <w:color w:val="000000"/>
          <w:b w:val="off"/>
          <w:i w:val="off"/>
        </w:rPr>
        <w:t>不会是想像，而毋宁说只有感知。但如果我们撇开这些个体</w:t>
      </w:r>
      <w:r>
        <w:rPr>
          <w:rFonts w:ascii="宋体" w:hAnsi="宋体" w:cs="宋体" w:eastAsia="宋体"/>
          <w:sz w:val="50"/>
          <w:spacing w:val="0"/>
          <w:color w:val="000000"/>
          <w:b w:val="off"/>
          <w:i w:val="off"/>
        </w:rPr>
        <w:t>化的规定性不论，那么这个充盈之理想也一定可以被看作是</w:t>
      </w:r>
      <w:r>
        <w:rPr>
          <w:rFonts w:ascii="宋体" w:hAnsi="宋体" w:cs="宋体" w:eastAsia="宋体"/>
          <w:sz w:val="50"/>
          <w:spacing w:val="0"/>
          <w:color w:val="000000"/>
          <w:b w:val="off"/>
          <w:i w:val="off"/>
        </w:rPr>
        <w:t>对想像而言的理想。</w:t>
      </w:r>
      <w:bookmarkEnd w:id="2198"/>
    </w:p>
    <w:p>
      <w:pPr>
        <w:pageBreakBefore w:val="off"/>
        <w:tabs/>
        <w:wordWrap w:val="off"/>
        <w:spacing w:before="0" w:after="0" w:line="980" w:lineRule="atLeast"/>
        <w:ind w:left="940" w:right="0" w:firstLine="1140"/>
        <w:jc w:val="both"/>
        <w:textAlignment w:val="baseline"/>
        <w:rPr>
          <w:sz w:val="50"/>
        </w:rPr>
      </w:pPr>
      <w:bookmarkStart w:name="" w:id="2199"/>
      <w:r>
        <w:rPr>
          <w:rFonts w:ascii="宋体" w:hAnsi="宋体" w:cs="宋体" w:eastAsia="宋体"/>
          <w:sz w:val="50"/>
          <w:spacing w:val="0"/>
          <w:color w:val="000000"/>
          <w:b w:val="off"/>
          <w:i w:val="off"/>
        </w:rPr>
        <w:t>因此，我们应当回溯到被表象对象的各个标记上去：这些</w:t>
      </w:r>
      <w:r>
        <w:rPr>
          <w:rFonts w:ascii="宋体" w:hAnsi="宋体" w:cs="宋体" w:eastAsia="宋体"/>
          <w:sz w:val="50"/>
          <w:spacing w:val="0"/>
          <w:color w:val="000000"/>
          <w:b w:val="off"/>
          <w:i w:val="off"/>
        </w:rPr>
        <w:t>标记越是参与类比的代现————而对于每一个个别标记来说：表</w:t>
      </w:r>
      <w:r>
        <w:rPr>
          <w:rFonts w:ascii="宋体" w:hAnsi="宋体" w:cs="宋体" w:eastAsia="宋体"/>
          <w:sz w:val="50"/>
          <w:spacing w:val="0"/>
          <w:color w:val="000000"/>
          <w:b w:val="off"/>
          <w:i w:val="off"/>
        </w:rPr>
        <w:t>象在代现这个标记连同其特有内容时所带有的相似性越是上</w:t>
      </w:r>
      <w:r>
        <w:rPr>
          <w:rFonts w:ascii="宋体" w:hAnsi="宋体" w:cs="宋体" w:eastAsia="宋体"/>
          <w:sz w:val="50"/>
          <w:spacing w:val="0"/>
          <w:color w:val="000000"/>
          <w:b w:val="off"/>
          <w:i w:val="off"/>
        </w:rPr>
        <w:t>升————，表象的充盈也就越大。诚然，就像在任何表象中一样，</w:t>
      </w:r>
      <w:bookmarkEnd w:id="2199"/>
    </w:p>
    <w:p>
      <w:r>
        <w:t/>
      </w:r>
    </w:p>
    <w:p>
      <w:pPr>
        <w:sectPr>
          <w:footerReference r:id="rId204"/>
          <w:headerReference r:id="rId205" w:type="default"/>
          <w:type w:val="nextPage"/>
          <w:pgSz w:w="22520" w:h="31680"/>
          <w:pgMar w:left="3180" w:top="2460" w:right="3180" w:bottom="2460" w:header="2160" w:footer="2160"/>
          <w:cols w:num="1"/>
        </w:sectPr>
      </w:pPr>
    </w:p>
    <w:p>
      <w:pPr>
        <w:pageBreakBefore w:val="off"/>
        <w:tabs>
          <w:tab w:pos="3260" w:val="left" w:leader="none"/>
        </w:tabs>
        <w:wordWrap w:val="off"/>
        <w:spacing w:before="0" w:after="0" w:line="540" w:lineRule="atLeast"/>
        <w:ind w:left="1660" w:right="0"/>
        <w:jc w:val="both"/>
        <w:textAlignment w:val="baseline"/>
        <w:rPr>
          <w:sz w:val="40"/>
        </w:rPr>
      </w:pPr>
      <w:bookmarkStart w:name="" w:id="2200"/>
      <w:r>
        <w:rPr>
          <w:rFonts w:ascii="楷体" w:hAnsi="楷体" w:cs="楷体" w:eastAsia="楷体"/>
          <w:sz w:val="40"/>
          <w:spacing w:val="0"/>
          <w:color w:val="000000"/>
          <w:b w:val="off"/>
          <w:i w:val="off"/>
        </w:rPr>
        <w:t>082</w:t>
      </w:r>
      <w:r>
        <w:t xml:space="preserve">	</w:t>
      </w:r>
      <w:r>
        <w:rPr>
          <w:rFonts w:ascii="黑体" w:hAnsi="黑体" w:cs="黑体" w:eastAsia="黑体"/>
          <w:sz w:val="40"/>
          <w:spacing w:val="0"/>
          <w:color w:val="000000"/>
          <w:b w:val="off"/>
          <w:i w:val="off"/>
        </w:rPr>
        <w:t>逻辑研究(第二卷第二部分)</w:t>
      </w:r>
      <w:bookmarkEnd w:id="2200"/>
    </w:p>
    <w:p>
      <w:pPr>
        <w:pageBreakBefore w:val="off"/>
        <w:tabs/>
        <w:wordWrap w:val="off"/>
        <w:spacing w:before="0" w:after="0" w:line="940" w:lineRule="exact"/>
        <w:ind w:left="0" w:right="0"/>
        <w:jc w:val="both"/>
        <w:textAlignment w:val="baseline"/>
        <w:rPr>
          <w:sz w:val="54"/>
        </w:rPr>
      </w:pPr>
      <w:bookmarkStart w:name="" w:id="2201"/>
      <w:r>
        <w:rPr>
          <w:rFonts w:ascii="宋体" w:hAnsi="宋体" w:cs="宋体" w:eastAsia="宋体"/>
          <w:sz w:val="54"/>
          <w:spacing w:val="0"/>
          <w:color w:val="000000"/>
          <w:b w:val="off"/>
          <w:i w:val="off"/>
        </w:rPr>
        <w:t/>
      </w:r>
      <w:bookmarkEnd w:id="2201"/>
    </w:p>
    <w:p>
      <w:pPr>
        <w:pageBreakBefore w:val="off"/>
        <w:tabs/>
        <w:wordWrap w:val="off"/>
        <w:spacing w:before="0" w:after="0" w:line="940" w:lineRule="atLeast"/>
        <w:ind w:left="1700" w:right="80"/>
        <w:jc w:val="both"/>
        <w:textAlignment w:val="baseline"/>
        <w:rPr>
          <w:sz w:val="54"/>
        </w:rPr>
      </w:pPr>
      <w:bookmarkStart w:name="" w:id="2202"/>
      <w:r>
        <w:rPr>
          <w:rFonts w:ascii="宋体" w:hAnsi="宋体" w:cs="宋体" w:eastAsia="宋体"/>
          <w:sz w:val="54"/>
          <w:spacing w:val="0"/>
          <w:color w:val="000000"/>
          <w:b w:val="off"/>
          <w:i w:val="off"/>
        </w:rPr>
        <w:t>在图像表象中，它的对象的每一个标记也以某种方式一同被意</w:t>
      </w:r>
      <w:r>
        <w:rPr>
          <w:rFonts w:ascii="宋体" w:hAnsi="宋体" w:cs="宋体" w:eastAsia="宋体"/>
          <w:sz w:val="54"/>
          <w:spacing w:val="0"/>
          <w:color w:val="000000"/>
          <w:b w:val="off"/>
          <w:i w:val="off"/>
        </w:rPr>
        <w:t>指；但并非每一个标记都相似地被代现，并非在每一个标记中都</w:t>
      </w:r>
      <w:r>
        <w:rPr>
          <w:rFonts w:ascii="宋体" w:hAnsi="宋体" w:cs="宋体" w:eastAsia="宋体"/>
          <w:sz w:val="54"/>
          <w:spacing w:val="0"/>
          <w:color w:val="000000"/>
          <w:b w:val="off"/>
          <w:i w:val="off"/>
        </w:rPr>
        <w:t>包含着在表象的现象学内容中的一个特有的、一个可以说是与</w:t>
      </w:r>
      <w:r>
        <w:rPr>
          <w:rFonts w:ascii="宋体" w:hAnsi="宋体" w:cs="宋体" w:eastAsia="宋体"/>
          <w:sz w:val="54"/>
          <w:spacing w:val="0"/>
          <w:color w:val="000000"/>
          <w:b w:val="off"/>
          <w:i w:val="off"/>
        </w:rPr>
        <w:t>它进行类比的(将它图像化的)因素。这些相互密切融合的因素</w:t>
      </w:r>
      <w:r>
        <w:rPr>
          <w:rFonts w:ascii="宋体" w:hAnsi="宋体" w:cs="宋体" w:eastAsia="宋体"/>
          <w:sz w:val="54"/>
          <w:spacing w:val="0"/>
          <w:color w:val="000000"/>
          <w:b w:val="off"/>
          <w:i w:val="off"/>
        </w:rPr>
        <w:t>被看作是纯粹直观的(这里是纯粹想像的)立义基础，正是这些</w:t>
      </w:r>
      <w:r>
        <w:rPr>
          <w:rFonts w:ascii="宋体" w:hAnsi="宋体" w:cs="宋体" w:eastAsia="宋体"/>
          <w:sz w:val="54"/>
          <w:spacing w:val="0"/>
          <w:color w:val="000000"/>
          <w:b w:val="off"/>
          <w:i w:val="off"/>
        </w:rPr>
        <w:t>基础才赋予这些立义以相应对象因素的被代现者的特征，而这</w:t>
      </w:r>
      <w:r>
        <w:rPr>
          <w:rFonts w:ascii="宋体" w:hAnsi="宋体" w:cs="宋体" w:eastAsia="宋体"/>
          <w:sz w:val="54"/>
          <w:spacing w:val="0"/>
          <w:color w:val="000000"/>
          <w:b w:val="off"/>
          <w:i w:val="off"/>
        </w:rPr>
        <w:t>些相互密切交融的因素之总和便构成了想像表象的充盈。在感</w:t>
      </w:r>
      <w:r>
        <w:rPr>
          <w:rFonts w:ascii="宋体" w:hAnsi="宋体" w:cs="宋体" w:eastAsia="宋体"/>
          <w:sz w:val="54"/>
          <w:spacing w:val="0"/>
          <w:color w:val="000000"/>
          <w:b w:val="off"/>
          <w:i w:val="off"/>
        </w:rPr>
        <w:t>知表象那里，情况也与此相同。在这里，除了想像代现之外，感</w:t>
      </w:r>
      <w:r>
        <w:rPr>
          <w:rFonts w:ascii="宋体" w:hAnsi="宋体" w:cs="宋体" w:eastAsia="宋体"/>
          <w:sz w:val="54"/>
          <w:spacing w:val="0"/>
          <w:color w:val="000000"/>
          <w:b w:val="off"/>
          <w:i w:val="off"/>
        </w:rPr>
        <w:t>知体现、自身把握、对象因素的自身展示也受到考察。我们可以</w:t>
      </w:r>
      <w:r>
        <w:rPr>
          <w:rFonts w:ascii="宋体" w:hAnsi="宋体" w:cs="宋体" w:eastAsia="宋体"/>
          <w:sz w:val="54"/>
          <w:spacing w:val="0"/>
          <w:color w:val="000000"/>
          <w:b w:val="off"/>
          <w:i w:val="off"/>
        </w:rPr>
        <w:t>用感知表象的各个因素(无论是以感知方式，还是以想像方式起</w:t>
      </w:r>
      <w:r>
        <w:rPr>
          <w:rFonts w:ascii="宋体" w:hAnsi="宋体" w:cs="宋体" w:eastAsia="宋体"/>
          <w:sz w:val="54"/>
          <w:spacing w:val="0"/>
          <w:color w:val="000000"/>
          <w:b w:val="off"/>
          <w:i w:val="off"/>
        </w:rPr>
        <w:t>作用的因素)之总和来界定感知表象的充盈。</w:t>
      </w:r>
      <w:bookmarkEnd w:id="2202"/>
    </w:p>
    <w:p>
      <w:pPr>
        <w:pageBreakBefore w:val="off"/>
        <w:tabs>
          <w:tab w:pos="3420" w:val="left" w:leader="none"/>
        </w:tabs>
        <w:wordWrap w:val="off"/>
        <w:spacing w:before="700" w:after="0" w:line="940" w:lineRule="atLeast"/>
        <w:ind w:left="0" w:right="0"/>
        <w:jc w:val="both"/>
        <w:textAlignment w:val="baseline"/>
        <w:rPr>
          <w:sz w:val="56"/>
        </w:rPr>
      </w:pPr>
      <w:bookmarkStart w:name="" w:id="2203"/>
      <w:r>
        <w:rPr>
          <w:rFonts w:ascii="黑体" w:hAnsi="黑体" w:cs="黑体" w:eastAsia="黑体"/>
          <w:sz w:val="56"/>
          <w:spacing w:val="0"/>
          <w:color w:val="000000"/>
          <w:b w:val="off"/>
          <w:i w:val="off"/>
        </w:rPr>
        <w:t>A 550</w:t>
      </w:r>
      <w:r>
        <w:t xml:space="preserve">	</w:t>
      </w:r>
      <w:r>
        <w:rPr>
          <w:rFonts w:ascii="黑体" w:hAnsi="黑体" w:cs="黑体" w:eastAsia="黑体"/>
          <w:sz w:val="56"/>
          <w:spacing w:val="0"/>
          <w:color w:val="000000"/>
          <w:b w:val="on"/>
          <w:i w:val="off"/>
        </w:rPr>
        <w:t>第22节</w:t>
      </w:r>
      <w:r>
        <w:rPr>
          <w:rFonts w:ascii="黑体" w:hAnsi="黑体" w:cs="黑体" w:eastAsia="黑体"/>
          <w:sz w:val="56"/>
          <w:spacing w:val="0"/>
          <w:color w:val="000000"/>
          <w:b w:val="off"/>
          <w:i w:val="off"/>
        </w:rPr>
        <w:t xml:space="preserve">   </w:t>
      </w:r>
      <w:r>
        <w:rPr>
          <w:rFonts w:ascii="黑体" w:hAnsi="黑体" w:cs="黑体" w:eastAsia="黑体"/>
          <w:sz w:val="56"/>
          <w:spacing w:val="0"/>
          <w:color w:val="000000"/>
          <w:b w:val="on"/>
          <w:i w:val="off"/>
        </w:rPr>
        <w:t>充盈与“直观内涵”</w:t>
      </w:r>
      <w:r>
        <mc:AlternateContent>
          <mc:Choice Requires="wps">
            <w:drawing>
              <wp:anchor allowOverlap="true" layoutInCell="true" locked="false" simplePos="false" behindDoc="false" relativeHeight="251659264" distL="0" distR="0" distT="0" distB="0">
                <wp:simplePos x="0" y="0"/>
                <wp:positionH relativeFrom="page">
                  <wp:posOffset>1841500</wp:posOffset>
                </wp:positionH>
                <wp:positionV relativeFrom="paragraph">
                  <wp:posOffset>1054100</wp:posOffset>
                </wp:positionV>
                <wp:extent cx="1016000" cy="584200"/>
                <wp:wrapNone/>
                <wp:docPr id="194" name="文本框 194"/>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204"/>
                            <w:r>
                              <w:rPr>
                                <w:rFonts w:ascii="TimesNewRoman" w:hAnsi="TimesNewRoman" w:cs="TimesNewRoman" w:eastAsia="TimesNewRoman"/>
                                <w:sz w:val="62"/>
                                <w:spacing w:val="0"/>
                                <w:color w:val="000000"/>
                                <w:b w:val="off"/>
                                <w:i w:val="off"/>
                              </w:rPr>
                              <w:t>B₂78</w:t>
                            </w:r>
                            <w:bookmarkEnd w:id="2204"/>
                          </w:p>
                        </w:txbxContent>
                      </wps:txbx>
                      <wps:bodyPr wrap="square" lIns="0" rIns="0" tIns="0" bIns="0" vert="horz" anchor="t">
                        <a:noAutofit/>
                      </wps:bodyPr>
                    </wps:wsp>
                  </a:graphicData>
                </a:graphic>
              </wp:anchor>
            </w:drawing>
          </mc:Choice>
          <mc:Fallback>
            <w:pict>
              <v:shape type="#_x0000_t202" filled="f" stroked="f" style="margin-left:145pt;margin-top:83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205"/>
                      <w:r>
                        <w:rPr>
                          <w:rFonts w:ascii="TimesNewRoman" w:hAnsi="TimesNewRoman" w:cs="TimesNewRoman" w:eastAsia="TimesNewRoman"/>
                          <w:sz w:val="62"/>
                          <w:spacing w:val="0"/>
                          <w:color w:val="000000"/>
                          <w:b w:val="off"/>
                          <w:i w:val="off"/>
                        </w:rPr>
                        <w:t>B₂78</w:t>
                      </w:r>
                      <w:bookmarkEnd w:id="2205"/>
                    </w:p>
                  </w:txbxContent>
                </v:textbox>
              </v:shape>
            </w:pict>
          </mc:Fallback>
        </mc:AlternateContent>
      </w:r>
      <w:bookmarkEnd w:id="2203"/>
    </w:p>
    <w:p>
      <w:pPr>
        <w:pageBreakBefore w:val="off"/>
        <w:tabs/>
        <w:wordWrap w:val="off"/>
        <w:spacing w:before="700" w:after="0" w:line="940" w:lineRule="atLeast"/>
        <w:ind w:left="1700" w:right="20" w:firstLine="1120"/>
        <w:jc w:val="both"/>
        <w:textAlignment w:val="baseline"/>
        <w:rPr>
          <w:sz w:val="54"/>
        </w:rPr>
      </w:pPr>
      <w:bookmarkStart w:name="" w:id="2206"/>
      <w:r>
        <w:rPr>
          <w:rFonts w:ascii="宋体" w:hAnsi="宋体" w:cs="宋体" w:eastAsia="宋体"/>
          <w:sz w:val="54"/>
          <w:spacing w:val="0"/>
          <w:color w:val="000000"/>
          <w:b w:val="off"/>
          <w:i w:val="off"/>
        </w:rPr>
        <w:t>更确切地看，充盈概念还带有一个双重的含义。对上面所</w:t>
      </w:r>
      <w:r>
        <w:rPr>
          <w:rFonts w:ascii="宋体" w:hAnsi="宋体" w:cs="宋体" w:eastAsia="宋体"/>
          <w:sz w:val="54"/>
          <w:spacing w:val="0"/>
          <w:color w:val="000000"/>
          <w:b w:val="off"/>
          <w:i w:val="off"/>
        </w:rPr>
        <w:t>标识的那些因素，我们可以根据其特有的内容组成来观看它们，</w:t>
      </w:r>
      <w:r>
        <w:rPr>
          <w:rFonts w:ascii="宋体" w:hAnsi="宋体" w:cs="宋体" w:eastAsia="宋体"/>
          <w:sz w:val="54"/>
          <w:spacing w:val="0"/>
          <w:color w:val="000000"/>
          <w:b w:val="off"/>
          <w:i w:val="off"/>
        </w:rPr>
        <w:t>即抽象于纯粹想像和感知的功能，正是这些功能才赋予想像和</w:t>
      </w:r>
      <w:r>
        <w:rPr>
          <w:rFonts w:ascii="宋体" w:hAnsi="宋体" w:cs="宋体" w:eastAsia="宋体"/>
          <w:sz w:val="54"/>
          <w:spacing w:val="0"/>
          <w:color w:val="000000"/>
          <w:b w:val="off"/>
          <w:i w:val="off"/>
        </w:rPr>
        <w:t>感知以图像性或自身映射的价值以及它们对充实功能而言的价</w:t>
      </w:r>
      <w:r>
        <w:rPr>
          <w:rFonts w:ascii="宋体" w:hAnsi="宋体" w:cs="宋体" w:eastAsia="宋体"/>
          <w:sz w:val="54"/>
          <w:spacing w:val="0"/>
          <w:color w:val="000000"/>
          <w:b w:val="off"/>
          <w:i w:val="off"/>
        </w:rPr>
        <w:t>值。另一方面，人们可以在其立义“之中[7]”来考察这些因素，</w:t>
      </w:r>
      <w:r>
        <w:rPr>
          <w:rFonts w:ascii="宋体" w:hAnsi="宋体" w:cs="宋体" w:eastAsia="宋体"/>
          <w:sz w:val="54"/>
          <w:spacing w:val="0"/>
          <w:color w:val="000000"/>
          <w:b w:val="off"/>
          <w:i w:val="off"/>
        </w:rPr>
        <w:t>即是说，不是仅仅考察这些因素，而是考察完整的图像或自身映</w:t>
      </w:r>
      <w:r>
        <w:rPr>
          <w:rFonts w:ascii="宋体" w:hAnsi="宋体" w:cs="宋体" w:eastAsia="宋体"/>
          <w:sz w:val="54"/>
          <w:spacing w:val="0"/>
          <w:color w:val="000000"/>
          <w:b w:val="off"/>
          <w:i w:val="off"/>
        </w:rPr>
        <w:t>射；也就是说，在排除意向质性的情况下考察完整的直观行为，</w:t>
      </w:r>
      <w:r>
        <w:rPr>
          <w:rFonts w:ascii="宋体" w:hAnsi="宋体" w:cs="宋体" w:eastAsia="宋体"/>
          <w:sz w:val="54"/>
          <w:spacing w:val="0"/>
          <w:color w:val="000000"/>
          <w:b w:val="off"/>
          <w:i w:val="off"/>
        </w:rPr>
        <w:t>这些行为由于对象地阐释着这些因素，因而同时也就将这些因</w:t>
      </w:r>
      <w:r>
        <w:rPr>
          <w:rFonts w:ascii="宋体" w:hAnsi="宋体" w:cs="宋体" w:eastAsia="宋体"/>
          <w:sz w:val="54"/>
          <w:spacing w:val="0"/>
          <w:color w:val="000000"/>
          <w:b w:val="off"/>
          <w:i w:val="off"/>
        </w:rPr>
        <w:t>素包含在自身之中。我们将这些“直观的”行为仅仅理解为已有</w:t>
      </w:r>
      <w:r>
        <w:rPr>
          <w:rFonts w:ascii="宋体" w:hAnsi="宋体" w:cs="宋体" w:eastAsia="宋体"/>
          <w:sz w:val="54"/>
          <w:spacing w:val="0"/>
          <w:color w:val="000000"/>
          <w:b w:val="off"/>
          <w:i w:val="off"/>
        </w:rPr>
        <w:t>直观的组成部分，即理解为在直观中的这样一些东西，它们使那</w:t>
      </w:r>
      <w:r>
        <w:rPr>
          <w:rFonts w:ascii="宋体" w:hAnsi="宋体" w:cs="宋体" w:eastAsia="宋体"/>
          <w:sz w:val="54"/>
          <w:spacing w:val="0"/>
          <w:color w:val="000000"/>
          <w:b w:val="off"/>
          <w:i w:val="off"/>
        </w:rPr>
        <w:t>些先前已得到进一步标识的因素获得了与那些与它们相符合的</w:t>
      </w:r>
      <w:r>
        <w:rPr>
          <w:rFonts w:ascii="宋体" w:hAnsi="宋体" w:cs="宋体" w:eastAsia="宋体"/>
          <w:sz w:val="54"/>
          <w:spacing w:val="0"/>
          <w:color w:val="000000"/>
          <w:b w:val="off"/>
          <w:i w:val="off"/>
        </w:rPr>
        <w:t>并且通过它们而被展示的对象规定性的联系；这样，(撇开质性</w:t>
      </w:r>
      <w:r>
        <w:rPr>
          <w:rFonts w:ascii="宋体" w:hAnsi="宋体" w:cs="宋体" w:eastAsia="宋体"/>
          <w:sz w:val="54"/>
          <w:spacing w:val="0"/>
          <w:color w:val="000000"/>
          <w:b w:val="off"/>
          <w:i w:val="off"/>
        </w:rPr>
        <w:t>不论)我们便将一些此外还纠缠进来的联系排除在外，这些联系</w:t>
      </w:r>
      <w:bookmarkEnd w:id="2206"/>
    </w:p>
    <w:p>
      <w:r>
        <w:t/>
      </w:r>
    </w:p>
    <w:p>
      <w:pPr>
        <w:sectPr>
          <w:footerReference r:id="rId206"/>
          <w:headerReference r:id="rId207" w:type="default"/>
          <w:type w:val="nextPage"/>
          <w:pgSz w:w="22520" w:h="31680"/>
          <w:pgMar w:left="2780" w:top="2500" w:right="2780" w:bottom="2500" w:header="2200" w:footer="2200"/>
          <w:cols w:num="1"/>
        </w:sectPr>
      </w:pPr>
    </w:p>
    <w:p>
      <w:pPr>
        <w:pageBreakBefore w:val="off"/>
        <w:tabs/>
        <w:wordWrap w:val="off"/>
        <w:spacing w:before="0" w:after="0" w:line="600" w:lineRule="atLeast"/>
        <w:ind w:left="0" w:right="400"/>
        <w:jc w:val="right"/>
        <w:textAlignment w:val="baseline"/>
        <w:rPr>
          <w:sz w:val="44"/>
        </w:rPr>
      </w:pPr>
      <w:bookmarkStart w:name="" w:id="2207"/>
      <w:r>
        <w:rPr>
          <w:rFonts w:ascii="楷体" w:hAnsi="楷体" w:cs="楷体" w:eastAsia="楷体"/>
          <w:sz w:val="44"/>
          <w:spacing w:val="0"/>
          <w:color w:val="000000"/>
          <w:b w:val="off"/>
          <w:i w:val="off"/>
        </w:rPr>
        <w:t>第三章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认识阶段的现象学|083</w:t>
      </w:r>
      <w:bookmarkEnd w:id="2207"/>
    </w:p>
    <w:p>
      <w:pPr>
        <w:pageBreakBefore w:val="off"/>
        <w:tabs/>
        <w:wordWrap w:val="off"/>
        <w:spacing w:before="0" w:after="0" w:line="540" w:lineRule="exact"/>
        <w:ind w:left="0" w:right="0"/>
        <w:jc w:val="right"/>
        <w:textAlignment w:val="baseline"/>
        <w:rPr>
          <w:sz w:val="44"/>
        </w:rPr>
      </w:pPr>
      <w:bookmarkStart w:name="" w:id="2208"/>
      <w:r>
        <w:rPr>
          <w:rFonts w:ascii="宋体" w:hAnsi="宋体" w:cs="宋体" w:eastAsia="宋体"/>
          <w:sz w:val="44"/>
          <w:spacing w:val="0"/>
          <w:color w:val="000000"/>
          <w:b w:val="off"/>
          <w:i w:val="off"/>
        </w:rPr>
        <w:t/>
      </w:r>
      <w:bookmarkEnd w:id="2208"/>
    </w:p>
    <w:p>
      <w:pPr>
        <w:pageBreakBefore w:val="off"/>
        <w:tabs/>
        <w:wordWrap w:val="off"/>
        <w:spacing w:before="0" w:after="0" w:line="540" w:lineRule="exact"/>
        <w:ind w:left="0" w:right="0"/>
        <w:jc w:val="right"/>
        <w:textAlignment w:val="baseline"/>
        <w:rPr>
          <w:sz w:val="44"/>
        </w:rPr>
      </w:pPr>
      <w:bookmarkStart w:name="" w:id="2209"/>
      <w:r>
        <w:rPr>
          <w:rFonts w:ascii="宋体" w:hAnsi="宋体" w:cs="宋体" w:eastAsia="宋体"/>
          <w:sz w:val="44"/>
          <w:spacing w:val="0"/>
          <w:color w:val="000000"/>
          <w:b w:val="off"/>
          <w:i w:val="off"/>
        </w:rPr>
        <w:t/>
      </w:r>
      <w:bookmarkEnd w:id="2209"/>
    </w:p>
    <w:p>
      <w:pPr>
        <w:pageBreakBefore w:val="off"/>
        <w:tabs/>
        <w:wordWrap w:val="off"/>
        <w:spacing w:before="0" w:after="0" w:line="1000" w:lineRule="atLeast"/>
        <w:ind w:left="320" w:right="280"/>
        <w:jc w:val="both"/>
        <w:textAlignment w:val="baseline"/>
        <w:rPr>
          <w:sz w:val="54"/>
        </w:rPr>
      </w:pPr>
      <w:bookmarkStart w:name="" w:id="2210"/>
      <w:r>
        <w:rPr>
          <w:rFonts w:ascii="宋体" w:hAnsi="宋体" w:cs="宋体" w:eastAsia="宋体"/>
          <w:sz w:val="54"/>
          <w:spacing w:val="0"/>
          <w:color w:val="000000"/>
          <w:b w:val="off"/>
          <w:i w:val="off"/>
        </w:rPr>
        <w:t>是指例如与此对象所具有的进一步的、不会得到本真展示的各</w:t>
      </w:r>
      <w:r>
        <w:rPr>
          <w:rFonts w:ascii="宋体" w:hAnsi="宋体" w:cs="宋体" w:eastAsia="宋体"/>
          <w:sz w:val="54"/>
          <w:spacing w:val="0"/>
          <w:color w:val="000000"/>
          <w:b w:val="off"/>
          <w:i w:val="off"/>
        </w:rPr>
        <w:t>个部分或方面的联系。</w:t>
      </w:r>
      <w:bookmarkEnd w:id="2210"/>
    </w:p>
    <w:p>
      <w:pPr>
        <w:pageBreakBefore w:val="off"/>
        <w:tabs/>
        <w:wordWrap w:val="off"/>
        <w:spacing w:before="0" w:after="0" w:line="1000" w:lineRule="atLeast"/>
        <w:ind w:left="320" w:right="240" w:firstLine="1080"/>
        <w:jc w:val="both"/>
        <w:textAlignment w:val="baseline"/>
        <w:rPr>
          <w:sz w:val="54"/>
        </w:rPr>
      </w:pPr>
      <w:bookmarkStart w:name="" w:id="2211"/>
      <w:r>
        <w:rPr>
          <w:rFonts w:ascii="宋体" w:hAnsi="宋体" w:cs="宋体" w:eastAsia="宋体"/>
          <w:sz w:val="54"/>
          <w:spacing w:val="0"/>
          <w:color w:val="000000"/>
          <w:b w:val="off"/>
          <w:i w:val="off"/>
        </w:rPr>
        <w:t>显然，正是这些纯粹[8]直观的组成部分才赋予行为整体以</w:t>
      </w:r>
      <w:r>
        <w:rPr>
          <w:rFonts w:ascii="宋体" w:hAnsi="宋体" w:cs="宋体" w:eastAsia="宋体"/>
          <w:sz w:val="54"/>
          <w:spacing w:val="0"/>
          <w:color w:val="000000"/>
          <w:b w:val="off"/>
          <w:i w:val="off"/>
        </w:rPr>
        <w:t>感知和图像表象的特征，并且它们在充实序列的联系中是作为</w:t>
      </w:r>
      <w:r>
        <w:rPr>
          <w:rFonts w:ascii="宋体" w:hAnsi="宋体" w:cs="宋体" w:eastAsia="宋体"/>
          <w:sz w:val="54"/>
          <w:spacing w:val="0"/>
          <w:color w:val="000000"/>
          <w:b w:val="off"/>
          <w:i w:val="off"/>
        </w:rPr>
        <w:t>给予着充盈和提升着或丰实着已有充盈的组成部分起作用。为</w:t>
      </w:r>
      <w:r>
        <w:rPr>
          <w:rFonts w:ascii="宋体" w:hAnsi="宋体" w:cs="宋体" w:eastAsia="宋体"/>
          <w:sz w:val="54"/>
          <w:spacing w:val="0"/>
          <w:color w:val="000000"/>
          <w:b w:val="off"/>
          <w:i w:val="off"/>
        </w:rPr>
        <w:t>了不再遭遇关于充盈之说法的双重含义，我们将引入区分性的</w:t>
      </w:r>
      <w:r>
        <w:rPr>
          <w:rFonts w:ascii="宋体" w:hAnsi="宋体" w:cs="宋体" w:eastAsia="宋体"/>
          <w:sz w:val="54"/>
          <w:spacing w:val="0"/>
          <w:color w:val="000000"/>
          <w:b w:val="off"/>
          <w:i w:val="off"/>
        </w:rPr>
        <w:t>术语：</w:t>
      </w:r>
      <w:bookmarkEnd w:id="2211"/>
    </w:p>
    <w:p>
      <w:pPr>
        <w:pageBreakBefore w:val="off"/>
        <w:tabs/>
        <w:wordWrap w:val="off"/>
        <w:spacing w:before="0" w:after="0" w:line="1000" w:lineRule="atLeast"/>
        <w:ind w:left="320" w:right="180" w:firstLine="1080"/>
        <w:jc w:val="both"/>
        <w:textAlignment w:val="baseline"/>
        <w:rPr>
          <w:sz w:val="54"/>
        </w:rPr>
      </w:pPr>
      <w:bookmarkStart w:name="" w:id="2212"/>
      <w:r>
        <w:rPr>
          <w:rFonts w:ascii="宋体" w:hAnsi="宋体" w:cs="宋体" w:eastAsia="宋体"/>
          <w:sz w:val="54"/>
          <w:spacing w:val="0"/>
          <w:color w:val="000000"/>
          <w:b w:val="off"/>
          <w:i w:val="off"/>
        </w:rPr>
        <w:t>我们所理解的“展示性的内容”或“直观代现的内容”是指直</w:t>
      </w:r>
      <w:r>
        <w:rPr>
          <w:rFonts w:ascii="宋体" w:hAnsi="宋体" w:cs="宋体" w:eastAsia="宋体"/>
          <w:sz w:val="54"/>
          <w:spacing w:val="0"/>
          <w:color w:val="000000"/>
          <w:b w:val="off"/>
          <w:i w:val="off"/>
        </w:rPr>
        <w:t>观行为所具有的这样一些内容，它们借助于纯粹想像的或感知</w:t>
      </w:r>
      <w:r>
        <w:rPr>
          <w:rFonts w:ascii="宋体" w:hAnsi="宋体" w:cs="宋体" w:eastAsia="宋体"/>
          <w:sz w:val="54"/>
          <w:spacing w:val="0"/>
          <w:color w:val="000000"/>
          <w:b w:val="off"/>
          <w:i w:val="off"/>
        </w:rPr>
        <w:t>的立义(它们就是这些立义的载者)而清楚地指明与它们特定相</w:t>
      </w:r>
      <w:r>
        <w:rPr>
          <w:rFonts w:ascii="宋体" w:hAnsi="宋体" w:cs="宋体" w:eastAsia="宋体"/>
          <w:sz w:val="54"/>
          <w:spacing w:val="0"/>
          <w:color w:val="000000"/>
          <w:b w:val="off"/>
          <w:i w:val="off"/>
        </w:rPr>
        <w:t>应的对象内容，并以想像映射或感知映射的方式展示这些内容。</w:t>
      </w:r>
      <w:r>
        <w:rPr>
          <w:rFonts w:ascii="宋体" w:hAnsi="宋体" w:cs="宋体" w:eastAsia="宋体"/>
          <w:sz w:val="54"/>
          <w:spacing w:val="0"/>
          <w:color w:val="000000"/>
          <w:b w:val="off"/>
          <w:i w:val="off"/>
        </w:rPr>
        <w:t>但我们排除那些以此方式描述着这些内容的行为因素。[9]由于</w:t>
      </w:r>
      <w:r>
        <w:rPr>
          <w:rFonts w:ascii="宋体" w:hAnsi="宋体" w:cs="宋体" w:eastAsia="宋体"/>
          <w:sz w:val="54"/>
          <w:spacing w:val="0"/>
          <w:color w:val="000000"/>
          <w:b w:val="off"/>
          <w:i w:val="off"/>
        </w:rPr>
        <w:t>想像的特征就在于类比的映像，在于一种在较为狭窄意义上的</w:t>
      </w:r>
      <w:r>
        <w:rPr>
          <w:rFonts w:ascii="宋体" w:hAnsi="宋体" w:cs="宋体" w:eastAsia="宋体"/>
          <w:sz w:val="54"/>
          <w:spacing w:val="0"/>
          <w:color w:val="000000"/>
          <w:b w:val="off"/>
          <w:i w:val="off"/>
        </w:rPr>
        <w:t>“再现”〈Re-präsentation〉，而感知的特征却也可以被标识为体</w:t>
      </w:r>
      <w:r>
        <w:rPr>
          <w:rFonts w:ascii="宋体" w:hAnsi="宋体" w:cs="宋体" w:eastAsia="宋体"/>
          <w:sz w:val="54"/>
          <w:spacing w:val="0"/>
          <w:color w:val="000000"/>
          <w:b w:val="off"/>
          <w:i w:val="off"/>
        </w:rPr>
        <w:t>现〈Präsentation〉，因此，对于在不同情况中的展示内容，我们也</w:t>
      </w:r>
      <w:r>
        <w:rPr>
          <w:rFonts w:ascii="宋体" w:hAnsi="宋体" w:cs="宋体" w:eastAsia="宋体"/>
          <w:sz w:val="54"/>
          <w:spacing w:val="0"/>
          <w:color w:val="000000"/>
          <w:b w:val="off"/>
          <w:i w:val="off"/>
        </w:rPr>
        <w:t>就有不同的名称：“类比的”或“映像的”和“体现的”或“自身展示</w:t>
      </w:r>
      <w:r>
        <w:rPr>
          <w:rFonts w:ascii="宋体" w:hAnsi="宋体" w:cs="宋体" w:eastAsia="宋体"/>
          <w:sz w:val="54"/>
          <w:spacing w:val="0"/>
          <w:color w:val="000000"/>
          <w:b w:val="off"/>
          <w:i w:val="off"/>
        </w:rPr>
        <w:t>的”。“想像映射的”内容和“感知映射的”内容这两个表达也相</w:t>
      </w:r>
      <w:r>
        <w:rPr>
          <w:rFonts w:ascii="宋体" w:hAnsi="宋体" w:cs="宋体" w:eastAsia="宋体"/>
          <w:sz w:val="54"/>
          <w:spacing w:val="0"/>
          <w:color w:val="000000"/>
          <w:b w:val="off"/>
          <w:i w:val="off"/>
        </w:rPr>
        <w:t>当具有标识性。外感知的展示性内容定义了在通常的、狭窄的</w:t>
      </w:r>
      <w:r>
        <w:rPr>
          <w:rFonts w:ascii="宋体" w:hAnsi="宋体" w:cs="宋体" w:eastAsia="宋体"/>
          <w:sz w:val="54"/>
          <w:spacing w:val="0"/>
          <w:color w:val="000000"/>
          <w:b w:val="off"/>
          <w:i w:val="off"/>
        </w:rPr>
        <w:t>意义上的“感觉”概念。外想象的展示性内容则是感性的“想象</w:t>
      </w:r>
      <w:r>
        <w:rPr>
          <w:rFonts w:ascii="宋体" w:hAnsi="宋体" w:cs="宋体" w:eastAsia="宋体"/>
          <w:sz w:val="54"/>
          <w:spacing w:val="0"/>
          <w:color w:val="000000"/>
          <w:b w:val="off"/>
          <w:i w:val="off"/>
        </w:rPr>
        <w:t>材料”〈Phantasma〉。</w:t>
      </w:r>
      <w:bookmarkEnd w:id="2212"/>
    </w:p>
    <w:p>
      <w:pPr>
        <w:pageBreakBefore w:val="off"/>
        <w:tabs/>
        <w:wordWrap w:val="off"/>
        <w:spacing w:before="0" w:after="0" w:line="1000" w:lineRule="atLeast"/>
        <w:ind w:left="320" w:right="200" w:firstLine="1080"/>
        <w:jc w:val="both"/>
        <w:textAlignment w:val="baseline"/>
        <w:rPr>
          <w:sz w:val="54"/>
        </w:rPr>
      </w:pPr>
      <w:bookmarkStart w:name="" w:id="2213"/>
      <w:r>
        <w:rPr>
          <w:rFonts w:ascii="宋体" w:hAnsi="宋体" w:cs="宋体" w:eastAsia="宋体"/>
          <w:sz w:val="54"/>
          <w:spacing w:val="0"/>
          <w:color w:val="000000"/>
          <w:b w:val="off"/>
          <w:i w:val="off"/>
        </w:rPr>
        <w:t>我们将那些处在从属于它们的立义之中并带有这些立义的</w:t>
      </w:r>
      <w:r>
        <w:rPr>
          <w:rFonts w:ascii="宋体" w:hAnsi="宋体" w:cs="宋体" w:eastAsia="宋体"/>
          <w:sz w:val="54"/>
          <w:spacing w:val="0"/>
          <w:color w:val="000000"/>
          <w:b w:val="off"/>
          <w:i w:val="off"/>
        </w:rPr>
        <w:t>展示内容或直观代现内容称作“行为的直观内涵”并且仍然将行</w:t>
      </w:r>
      <w:r>
        <w:rPr>
          <w:rFonts w:ascii="宋体" w:hAnsi="宋体" w:cs="宋体" w:eastAsia="宋体"/>
          <w:sz w:val="54"/>
          <w:spacing w:val="0"/>
          <w:color w:val="000000"/>
          <w:b w:val="off"/>
          <w:i w:val="off"/>
        </w:rPr>
        <w:t>为的质性(无论是设定性的还是不设定的)当作对所有在此关涉</w:t>
      </w:r>
      <w:r>
        <w:rPr>
          <w:rFonts w:ascii="宋体" w:hAnsi="宋体" w:cs="宋体" w:eastAsia="宋体"/>
          <w:sz w:val="54"/>
          <w:spacing w:val="0"/>
          <w:color w:val="000000"/>
          <w:b w:val="off"/>
          <w:i w:val="off"/>
        </w:rPr>
        <w:t>到的区分来说无关紧要的东西而忽略不计。此外，根据以上所</w:t>
      </w:r>
      <w:r>
        <w:rPr>
          <w:rFonts w:ascii="宋体" w:hAnsi="宋体" w:cs="宋体" w:eastAsia="宋体"/>
          <w:sz w:val="54"/>
          <w:spacing w:val="0"/>
          <w:color w:val="000000"/>
          <w:b w:val="off"/>
          <w:i w:val="off"/>
        </w:rPr>
        <w:t>述，在直观内涵中不包括行为的所有符号组元。</w:t>
      </w:r>
      <w:bookmarkEnd w:id="2213"/>
    </w:p>
    <w:p>
      <w:r>
        <w:t/>
      </w:r>
    </w:p>
    <w:p>
      <w:pPr>
        <w:sectPr>
          <w:footerReference r:id="rId208"/>
          <w:headerReference r:id="rId209" w:type="default"/>
          <w:type w:val="nextPage"/>
          <w:pgSz w:w="22520" w:h="31680"/>
          <w:pgMar w:left="3400" w:top="2520" w:right="3400" w:bottom="2520" w:header="2220" w:footer="2220"/>
          <w:cols w:num="1"/>
        </w:sectPr>
      </w:pPr>
    </w:p>
    <w:p>
      <w:pPr>
        <w:pageBreakBefore w:val="off"/>
        <w:tabs>
          <w:tab w:pos="2600" w:val="left" w:leader="none"/>
        </w:tabs>
        <w:wordWrap w:val="off"/>
        <w:spacing w:before="0" w:after="0" w:line="520" w:lineRule="atLeast"/>
        <w:ind w:left="980" w:right="0"/>
        <w:jc w:val="both"/>
        <w:textAlignment w:val="baseline"/>
        <w:rPr>
          <w:sz w:val="39"/>
        </w:rPr>
      </w:pPr>
      <w:bookmarkStart w:name="" w:id="2214"/>
      <w:r>
        <w:rPr>
          <w:rFonts w:ascii="楷体" w:hAnsi="楷体" w:cs="楷体" w:eastAsia="楷体"/>
          <w:sz w:val="39"/>
          <w:spacing w:val="0"/>
          <w:color w:val="000000"/>
          <w:b w:val="off"/>
          <w:i w:val="off"/>
        </w:rPr>
        <w:t>084</w:t>
      </w:r>
      <w:r>
        <w:t xml:space="preserve">	</w:t>
      </w:r>
      <w:r>
        <w:rPr>
          <w:rFonts w:ascii="黑体" w:hAnsi="黑体" w:cs="黑体" w:eastAsia="黑体"/>
          <w:sz w:val="39"/>
          <w:spacing w:val="0"/>
          <w:color w:val="000000"/>
          <w:b w:val="off"/>
          <w:i w:val="off"/>
        </w:rPr>
        <w:t>逻辑研究(第二卷第二部分)</w:t>
      </w:r>
      <w:bookmarkEnd w:id="2214"/>
    </w:p>
    <w:p>
      <w:pPr>
        <w:pageBreakBefore w:val="off"/>
        <w:tabs/>
        <w:wordWrap w:val="off"/>
        <w:spacing w:before="0" w:after="0" w:line="480" w:lineRule="exact"/>
        <w:ind w:left="0" w:right="0"/>
        <w:jc w:val="both"/>
        <w:textAlignment w:val="baseline"/>
        <w:rPr>
          <w:sz w:val="39"/>
        </w:rPr>
      </w:pPr>
      <w:bookmarkStart w:name="" w:id="2215"/>
      <w:r>
        <w:rPr>
          <w:rFonts w:ascii="宋体" w:hAnsi="宋体" w:cs="宋体" w:eastAsia="宋体"/>
          <w:sz w:val="39"/>
          <w:spacing w:val="0"/>
          <w:color w:val="000000"/>
          <w:b w:val="off"/>
          <w:i w:val="off"/>
        </w:rPr>
        <w:t/>
      </w:r>
      <w:bookmarkEnd w:id="2215"/>
    </w:p>
    <w:p>
      <w:pPr>
        <w:pageBreakBefore w:val="off"/>
        <w:tabs/>
        <w:wordWrap w:val="off"/>
        <w:spacing w:before="0" w:after="0" w:line="480" w:lineRule="exact"/>
        <w:ind w:left="0" w:right="0"/>
        <w:jc w:val="both"/>
        <w:textAlignment w:val="baseline"/>
        <w:rPr>
          <w:sz w:val="39"/>
        </w:rPr>
      </w:pPr>
      <w:bookmarkStart w:name="" w:id="2216"/>
      <w:r>
        <w:rPr>
          <w:rFonts w:ascii="宋体" w:hAnsi="宋体" w:cs="宋体" w:eastAsia="宋体"/>
          <w:sz w:val="39"/>
          <w:spacing w:val="0"/>
          <w:color w:val="000000"/>
          <w:b w:val="off"/>
          <w:i w:val="off"/>
        </w:rPr>
        <w:t/>
      </w:r>
      <w:bookmarkEnd w:id="2216"/>
    </w:p>
    <w:p>
      <w:pPr>
        <w:pageBreakBefore w:val="off"/>
        <w:tabs/>
        <w:wordWrap w:val="off"/>
        <w:spacing w:before="0" w:after="0" w:line="480" w:lineRule="exact"/>
        <w:ind w:left="0" w:right="0"/>
        <w:jc w:val="both"/>
        <w:textAlignment w:val="baseline"/>
        <w:rPr>
          <w:sz w:val="39"/>
        </w:rPr>
      </w:pPr>
      <w:bookmarkStart w:name="" w:id="2217"/>
      <w:r>
        <w:rPr>
          <w:rFonts w:ascii="宋体" w:hAnsi="宋体" w:cs="宋体" w:eastAsia="宋体"/>
          <w:sz w:val="39"/>
          <w:spacing w:val="0"/>
          <w:color w:val="000000"/>
          <w:b w:val="off"/>
          <w:i w:val="off"/>
        </w:rPr>
        <w:t/>
      </w:r>
      <w:bookmarkEnd w:id="2217"/>
    </w:p>
    <w:p>
      <w:pPr>
        <w:pageBreakBefore w:val="off"/>
        <w:tabs/>
        <w:wordWrap w:val="off"/>
        <w:spacing w:before="0" w:after="0" w:line="480" w:lineRule="exact"/>
        <w:ind w:left="0" w:right="0"/>
        <w:jc w:val="both"/>
        <w:textAlignment w:val="baseline"/>
        <w:rPr>
          <w:sz w:val="39"/>
        </w:rPr>
      </w:pPr>
      <w:bookmarkStart w:name="" w:id="2218"/>
      <w:r>
        <w:rPr>
          <w:rFonts w:ascii="宋体" w:hAnsi="宋体" w:cs="宋体" w:eastAsia="宋体"/>
          <w:sz w:val="39"/>
          <w:spacing w:val="0"/>
          <w:color w:val="000000"/>
          <w:b w:val="off"/>
          <w:i w:val="off"/>
        </w:rPr>
        <w:t/>
      </w:r>
      <w:bookmarkEnd w:id="2218"/>
    </w:p>
    <w:p>
      <w:pPr>
        <w:pageBreakBefore w:val="off"/>
        <w:tabs/>
        <w:wordWrap w:val="off"/>
        <w:spacing w:before="0" w:after="0" w:line="1340" w:lineRule="atLeast"/>
        <w:ind w:left="1660" w:right="700" w:firstLine="440"/>
        <w:jc w:val="both"/>
        <w:textAlignment w:val="baseline"/>
        <w:rPr>
          <w:sz w:val="63"/>
        </w:rPr>
      </w:pPr>
      <w:bookmarkStart w:name="" w:id="2219"/>
      <w:r>
        <w:rPr>
          <w:rFonts w:ascii="黑体" w:hAnsi="黑体" w:cs="黑体" w:eastAsia="黑体"/>
          <w:sz w:val="63"/>
          <w:spacing w:val="0"/>
          <w:color w:val="000000"/>
          <w:b w:val="on"/>
          <w:i w:val="off"/>
        </w:rPr>
        <w:t>第23节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在同一个行为的直观</w:t>
      </w:r>
      <w:r>
        <w:rPr>
          <w:rFonts w:ascii="黑体" w:hAnsi="黑体" w:cs="黑体" w:eastAsia="黑体"/>
          <w:sz w:val="63"/>
          <w:spacing w:val="0"/>
          <w:color w:val="000000"/>
          <w:b w:val="on"/>
          <w:i w:val="off"/>
        </w:rPr>
        <w:t>内涵与符号内涵之间的比重关系。</w:t>
      </w:r>
      <w:r>
        <w:rPr>
          <w:rFonts w:ascii="黑体" w:hAnsi="黑体" w:cs="黑体" w:eastAsia="黑体"/>
          <w:sz w:val="63"/>
          <w:spacing w:val="0"/>
          <w:color w:val="000000"/>
          <w:b w:val="on"/>
          <w:i w:val="off"/>
        </w:rPr>
        <w:t>纯粹直观行为与纯粹符号行为。</w:t>
      </w:r>
      <w:r>
        <w:rPr>
          <w:rFonts w:ascii="黑体" w:hAnsi="黑体" w:cs="黑体" w:eastAsia="黑体"/>
          <w:sz w:val="63"/>
          <w:spacing w:val="0"/>
          <w:color w:val="000000"/>
          <w:b w:val="on"/>
          <w:i w:val="off"/>
        </w:rPr>
        <w:t>感知内容与图像内容，纯粹感知与</w:t>
      </w:r>
      <w:r>
        <w:rPr>
          <w:rFonts w:ascii="黑体" w:hAnsi="黑体" w:cs="黑体" w:eastAsia="黑体"/>
          <w:sz w:val="63"/>
          <w:spacing w:val="0"/>
          <w:color w:val="000000"/>
          <w:b w:val="on"/>
          <w:i w:val="off"/>
        </w:rPr>
        <w:t>纯粹想像。充盈的程度划分</w:t>
      </w:r>
      <w:bookmarkEnd w:id="2219"/>
    </w:p>
    <w:p>
      <w:pPr>
        <w:pageBreakBefore w:val="off"/>
        <w:tabs/>
        <w:wordWrap w:val="off"/>
        <w:spacing w:before="0" w:after="0" w:line="980" w:lineRule="exact"/>
        <w:ind w:left="0" w:right="0"/>
        <w:jc w:val="both"/>
        <w:textAlignment w:val="baseline"/>
        <w:rPr>
          <w:sz w:val="53"/>
        </w:rPr>
      </w:pPr>
      <w:bookmarkStart w:name="" w:id="2220"/>
      <w:r>
        <w:rPr>
          <w:rFonts w:ascii="宋体" w:hAnsi="宋体" w:cs="宋体" w:eastAsia="宋体"/>
          <w:sz w:val="53"/>
          <w:spacing w:val="0"/>
          <w:color w:val="000000"/>
          <w:b w:val="off"/>
          <w:i w:val="off"/>
        </w:rPr>
        <w:t/>
      </w:r>
      <w:bookmarkEnd w:id="2220"/>
    </w:p>
    <w:p>
      <w:pPr>
        <w:pageBreakBefore w:val="off"/>
        <w:tabs/>
        <w:wordWrap w:val="off"/>
        <w:spacing w:before="0" w:after="0" w:line="960" w:lineRule="atLeast"/>
        <w:ind w:left="1080" w:right="80" w:firstLine="1100"/>
        <w:jc w:val="both"/>
        <w:textAlignment w:val="baseline"/>
        <w:rPr>
          <w:sz w:val="53"/>
        </w:rPr>
      </w:pPr>
      <w:bookmarkStart w:name="" w:id="2221"/>
      <w:r>
        <w:rPr>
          <w:rFonts w:ascii="仿宋" w:hAnsi="仿宋" w:cs="仿宋" w:eastAsia="仿宋"/>
          <w:sz w:val="53"/>
          <w:spacing w:val="0"/>
          <w:color w:val="000000"/>
          <w:b w:val="off"/>
          <w:i w:val="off"/>
        </w:rPr>
        <w:t>为了完全澄清刚才所界定的那些概念，并且为了更容易界</w:t>
      </w:r>
      <w:r>
        <w:rPr>
          <w:rFonts w:ascii="仿宋" w:hAnsi="仿宋" w:cs="仿宋" w:eastAsia="仿宋"/>
          <w:sz w:val="53"/>
          <w:spacing w:val="0"/>
          <w:color w:val="000000"/>
          <w:b w:val="off"/>
          <w:i w:val="off"/>
        </w:rPr>
        <w:t>定一系列新的、植根于同一基地上的概念，我们进行以下的</w:t>
      </w:r>
      <w:r>
        <w:rPr>
          <w:rFonts w:ascii="仿宋" w:hAnsi="仿宋" w:cs="仿宋" w:eastAsia="仿宋"/>
          <w:sz w:val="53"/>
          <w:spacing w:val="0"/>
          <w:color w:val="000000"/>
          <w:b w:val="off"/>
          <w:i w:val="off"/>
        </w:rPr>
        <w:t>考虑：</w:t>
      </w:r>
      <w:bookmarkEnd w:id="2221"/>
    </w:p>
    <w:p>
      <w:pPr>
        <w:pageBreakBefore w:val="off"/>
        <w:tabs/>
        <w:wordWrap w:val="off"/>
        <w:spacing w:before="0" w:after="0" w:line="960" w:lineRule="atLeast"/>
        <w:ind w:left="1080" w:right="40" w:firstLine="1100"/>
        <w:jc w:val="both"/>
        <w:textAlignment w:val="baseline"/>
        <w:rPr>
          <w:sz w:val="53"/>
        </w:rPr>
      </w:pPr>
      <w:bookmarkStart w:name="" w:id="2222"/>
      <w:r>
        <w:rPr>
          <w:rFonts w:ascii="仿宋" w:hAnsi="仿宋" w:cs="仿宋" w:eastAsia="仿宋"/>
          <w:sz w:val="53"/>
          <w:spacing w:val="0"/>
          <w:color w:val="000000"/>
          <w:b w:val="off"/>
          <w:i w:val="off"/>
        </w:rPr>
        <w:t>在一个直观的表象中，一个对象以想像或感知的方式被意</w:t>
      </w:r>
      <w:r>
        <w:rPr>
          <w:rFonts w:ascii="仿宋" w:hAnsi="仿宋" w:cs="仿宋" w:eastAsia="仿宋"/>
          <w:sz w:val="53"/>
          <w:spacing w:val="0"/>
          <w:color w:val="000000"/>
          <w:b w:val="off"/>
          <w:i w:val="off"/>
        </w:rPr>
        <w:t>指；它在其中或多或少完善地“显现出来”。对象，亦即作为在此</w:t>
      </w:r>
      <w:r>
        <w:rPr>
          <w:rFonts w:ascii="仿宋" w:hAnsi="仿宋" w:cs="仿宋" w:eastAsia="仿宋"/>
          <w:sz w:val="53"/>
          <w:spacing w:val="0"/>
          <w:color w:val="000000"/>
          <w:b w:val="off"/>
          <w:i w:val="off"/>
        </w:rPr>
        <w:t>地此时〈hic</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et</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nunc〉被意指的对象，它的每一个部分，甚至每一</w:t>
      </w:r>
      <w:r>
        <w:rPr>
          <w:rFonts w:ascii="仿宋" w:hAnsi="仿宋" w:cs="仿宋" w:eastAsia="仿宋"/>
          <w:sz w:val="53"/>
          <w:spacing w:val="0"/>
          <w:color w:val="000000"/>
          <w:b w:val="off"/>
          <w:i w:val="off"/>
        </w:rPr>
        <w:t>个规定性都必然有行为的某些因素或块片〈Stücke〉与之相符</w:t>
      </w:r>
      <w:r>
        <w:rPr>
          <w:rFonts w:ascii="仿宋" w:hAnsi="仿宋" w:cs="仿宋" w:eastAsia="仿宋"/>
          <w:sz w:val="53"/>
          <w:spacing w:val="0"/>
          <w:color w:val="000000"/>
          <w:b w:val="off"/>
          <w:i w:val="off"/>
        </w:rPr>
        <w:t>合。意指未涉及的东西对于表象来说也就不存在。一般来说，</w:t>
      </w:r>
      <w:r>
        <w:rPr>
          <w:rFonts w:ascii="仿宋" w:hAnsi="仿宋" w:cs="仿宋" w:eastAsia="仿宋"/>
          <w:sz w:val="53"/>
          <w:spacing w:val="0"/>
          <w:color w:val="000000"/>
          <w:b w:val="off"/>
          <w:i w:val="off"/>
        </w:rPr>
        <w:t>我们可以发现有下列现象学区分的可能性被给予：</w: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ragraph">
                  <wp:posOffset>1727200</wp:posOffset>
                </wp:positionV>
                <wp:extent cx="990600" cy="482600"/>
                <wp:wrapNone/>
                <wp:docPr id="195" name="文本框 195"/>
                <a:graphic xmlns:a="http://schemas.openxmlformats.org/drawingml/2006/main">
                  <a:graphicData uri="http://schemas.microsoft.com/office/word/2010/wordprocessingShape">
                    <wps:wsp>
                      <wps:cNvSpPr txBox="true"/>
                      <wps:spPr>
                        <a:xfrm>
                          <a:off x="0" y="0"/>
                          <a:ext cx="9906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2223"/>
                            <w:r>
                              <w:rPr>
                                <w:rFonts w:ascii="宋体" w:hAnsi="宋体" w:cs="宋体" w:eastAsia="宋体"/>
                                <w:sz w:val="51"/>
                                <w:spacing w:val="0"/>
                                <w:color w:val="000000"/>
                                <w:b w:val="off"/>
                                <w:i w:val="off"/>
                              </w:rPr>
                              <w:t>B₂</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80</w:t>
                            </w:r>
                            <w:bookmarkEnd w:id="2223"/>
                          </w:p>
                        </w:txbxContent>
                      </wps:txbx>
                      <wps:bodyPr wrap="square" lIns="0" rIns="0" tIns="0" bIns="0" vert="horz" anchor="t">
                        <a:noAutofit/>
                      </wps:bodyPr>
                    </wps:wsp>
                  </a:graphicData>
                </a:graphic>
              </wp:anchor>
            </w:drawing>
          </mc:Choice>
          <mc:Fallback>
            <w:pict>
              <v:shape type="#_x0000_t202" filled="f" stroked="f" style="margin-left:128pt;margin-top:136pt;width:78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2224"/>
                      <w:r>
                        <w:rPr>
                          <w:rFonts w:ascii="宋体" w:hAnsi="宋体" w:cs="宋体" w:eastAsia="宋体"/>
                          <w:sz w:val="51"/>
                          <w:spacing w:val="0"/>
                          <w:color w:val="000000"/>
                          <w:b w:val="off"/>
                          <w:i w:val="off"/>
                        </w:rPr>
                        <w:t>B₂</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80</w:t>
                      </w:r>
                      <w:bookmarkEnd w:id="22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1181100</wp:posOffset>
                </wp:positionV>
                <wp:extent cx="1054100" cy="508000"/>
                <wp:wrapNone/>
                <wp:docPr id="196" name="文本框 196"/>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225"/>
                            <w:r>
                              <w:rPr>
                                <w:rFonts w:ascii="仿宋" w:hAnsi="仿宋" w:cs="仿宋" w:eastAsia="仿宋"/>
                                <w:sz w:val="53"/>
                                <w:spacing w:val="0"/>
                                <w:color w:val="000000"/>
                                <w:b w:val="off"/>
                                <w:i w:val="off"/>
                              </w:rPr>
                              <w:t>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552</w:t>
                            </w:r>
                            <w:bookmarkEnd w:id="2225"/>
                          </w:p>
                        </w:txbxContent>
                      </wps:txbx>
                      <wps:bodyPr wrap="square" lIns="0" rIns="0" tIns="0" bIns="0" vert="horz" anchor="t">
                        <a:noAutofit/>
                      </wps:bodyPr>
                    </wps:wsp>
                  </a:graphicData>
                </a:graphic>
              </wp:anchor>
            </w:drawing>
          </mc:Choice>
          <mc:Fallback>
            <w:pict>
              <v:shape type="#_x0000_t202" filled="f" stroked="f" style="margin-left:125pt;margin-top:93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226"/>
                      <w:r>
                        <w:rPr>
                          <w:rFonts w:ascii="仿宋" w:hAnsi="仿宋" w:cs="仿宋" w:eastAsia="仿宋"/>
                          <w:sz w:val="53"/>
                          <w:spacing w:val="0"/>
                          <w:color w:val="000000"/>
                          <w:b w:val="off"/>
                          <w:i w:val="off"/>
                        </w:rPr>
                        <w:t>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552</w:t>
                      </w:r>
                      <w:bookmarkEnd w:id="2226"/>
                    </w:p>
                  </w:txbxContent>
                </v:textbox>
              </v:shape>
            </w:pict>
          </mc:Fallback>
        </mc:AlternateContent>
      </w:r>
      <w:bookmarkEnd w:id="2222"/>
    </w:p>
    <w:p>
      <w:pPr>
        <w:pageBreakBefore w:val="off"/>
        <w:tabs/>
        <w:wordWrap w:val="off"/>
        <w:spacing w:before="0" w:after="0" w:line="980" w:lineRule="exact"/>
        <w:ind w:left="0" w:right="0"/>
        <w:jc w:val="both"/>
        <w:textAlignment w:val="baseline"/>
        <w:rPr>
          <w:sz w:val="53"/>
        </w:rPr>
      </w:pPr>
      <w:bookmarkStart w:name="" w:id="2227"/>
      <w:r>
        <w:rPr>
          <w:rFonts w:ascii="宋体" w:hAnsi="宋体" w:cs="宋体" w:eastAsia="宋体"/>
          <w:sz w:val="53"/>
          <w:spacing w:val="0"/>
          <w:color w:val="000000"/>
          <w:b w:val="off"/>
          <w:i w:val="off"/>
        </w:rPr>
        <w:t/>
      </w:r>
      <w:bookmarkEnd w:id="2227"/>
    </w:p>
    <w:p>
      <w:pPr>
        <w:pageBreakBefore w:val="off"/>
        <w:tabs/>
        <w:wordWrap w:val="off"/>
        <w:spacing w:before="0" w:after="0" w:line="960" w:lineRule="atLeast"/>
        <w:ind w:left="2980" w:right="0" w:hanging="720"/>
        <w:jc w:val="both"/>
        <w:textAlignment w:val="baseline"/>
        <w:rPr>
          <w:sz w:val="53"/>
        </w:rPr>
      </w:pPr>
      <w:bookmarkStart w:name="" w:id="2228"/>
      <w:r>
        <w:rPr>
          <w:rFonts w:ascii="仿宋" w:hAnsi="仿宋" w:cs="仿宋" w:eastAsia="仿宋"/>
          <w:sz w:val="53"/>
          <w:spacing w:val="0"/>
          <w:color w:val="000000"/>
          <w:b w:val="off"/>
          <w:i w:val="off"/>
        </w:rPr>
        <w:t>1.行为的“纯粹直观内涵”，它与在行为中与客体的“显现</w:t>
      </w:r>
      <w:r>
        <w:rPr>
          <w:rFonts w:ascii="仿宋" w:hAnsi="仿宋" w:cs="仿宋" w:eastAsia="仿宋"/>
          <w:sz w:val="53"/>
          <w:spacing w:val="0"/>
          <w:color w:val="000000"/>
          <w:b w:val="off"/>
          <w:i w:val="off"/>
        </w:rPr>
        <w:t>着的”规定性之总和相符合；</w:t>
      </w:r>
      <w:bookmarkEnd w:id="2228"/>
    </w:p>
    <w:p>
      <w:pPr>
        <w:pageBreakBefore w:val="off"/>
        <w:tabs/>
        <w:wordWrap w:val="off"/>
        <w:spacing w:before="0" w:after="0" w:line="960" w:lineRule="atLeast"/>
        <w:ind w:left="2980" w:right="0" w:hanging="720"/>
        <w:jc w:val="both"/>
        <w:textAlignment w:val="baseline"/>
        <w:rPr>
          <w:sz w:val="53"/>
        </w:rPr>
      </w:pPr>
      <w:bookmarkStart w:name="" w:id="2229"/>
      <w:r>
        <w:rPr>
          <w:rFonts w:ascii="仿宋" w:hAnsi="仿宋" w:cs="仿宋" w:eastAsia="仿宋"/>
          <w:sz w:val="53"/>
          <w:spacing w:val="0"/>
          <w:color w:val="000000"/>
          <w:b w:val="off"/>
          <w:i w:val="off"/>
        </w:rPr>
        <w:t>2.行为的“符号内涵”，它与其他的、虽然一同被意指，但本</w:t>
      </w:r>
      <w:r>
        <w:rPr>
          <w:rFonts w:ascii="仿宋" w:hAnsi="仿宋" w:cs="仿宋" w:eastAsia="仿宋"/>
          <w:sz w:val="53"/>
          <w:spacing w:val="0"/>
          <w:color w:val="000000"/>
          <w:b w:val="off"/>
          <w:i w:val="off"/>
        </w:rPr>
        <w:t>身未被显现的规定性相符合。</w:t>
      </w:r>
      <w:bookmarkEnd w:id="2229"/>
    </w:p>
    <w:p>
      <w:pPr>
        <w:pageBreakBefore w:val="off"/>
        <w:tabs/>
        <w:wordWrap w:val="off"/>
        <w:spacing w:before="0" w:after="0" w:line="980" w:lineRule="exact"/>
        <w:ind w:left="0" w:right="0"/>
        <w:jc w:val="both"/>
        <w:textAlignment w:val="baseline"/>
        <w:rPr>
          <w:sz w:val="53"/>
        </w:rPr>
      </w:pPr>
      <w:bookmarkStart w:name="" w:id="2230"/>
      <w:r>
        <w:rPr>
          <w:rFonts w:ascii="宋体" w:hAnsi="宋体" w:cs="宋体" w:eastAsia="宋体"/>
          <w:sz w:val="53"/>
          <w:spacing w:val="0"/>
          <w:color w:val="000000"/>
          <w:b w:val="off"/>
          <w:i w:val="off"/>
        </w:rPr>
        <w:t/>
      </w:r>
      <w:bookmarkEnd w:id="2230"/>
    </w:p>
    <w:p>
      <w:pPr>
        <w:pageBreakBefore w:val="off"/>
        <w:tabs/>
        <w:wordWrap w:val="off"/>
        <w:spacing w:before="0" w:after="0" w:line="960" w:lineRule="atLeast"/>
        <w:ind w:left="1080" w:right="20" w:firstLine="1100"/>
        <w:jc w:val="both"/>
        <w:textAlignment w:val="baseline"/>
        <w:rPr>
          <w:sz w:val="53"/>
        </w:rPr>
      </w:pPr>
      <w:bookmarkStart w:name="" w:id="2231"/>
      <w:r>
        <w:rPr>
          <w:rFonts w:ascii="仿宋" w:hAnsi="仿宋" w:cs="仿宋" w:eastAsia="仿宋"/>
          <w:sz w:val="53"/>
          <w:spacing w:val="0"/>
          <w:color w:val="000000"/>
          <w:b w:val="off"/>
          <w:i w:val="off"/>
        </w:rPr>
        <w:t>故而我们所有人都在进行着区分，而且是以纯粹现象学的</w:t>
      </w:r>
      <w:r>
        <w:rPr>
          <w:rFonts w:ascii="仿宋" w:hAnsi="仿宋" w:cs="仿宋" w:eastAsia="仿宋"/>
          <w:sz w:val="53"/>
          <w:spacing w:val="0"/>
          <w:color w:val="000000"/>
          <w:b w:val="off"/>
          <w:i w:val="off"/>
        </w:rPr>
        <w:t>方式进行着区分，即在对一个事物感知的直观或对一个图像的</w:t>
      </w:r>
      <w:r>
        <w:rPr>
          <w:rFonts w:ascii="仿宋" w:hAnsi="仿宋" w:cs="仿宋" w:eastAsia="仿宋"/>
          <w:sz w:val="53"/>
          <w:spacing w:val="0"/>
          <w:color w:val="000000"/>
          <w:b w:val="off"/>
          <w:i w:val="off"/>
        </w:rPr>
        <w:t>直观中区分：那些在其中从客体那里真实显现出来的东西，客</w:t>
      </w:r>
      <w:bookmarkEnd w:id="2231"/>
    </w:p>
    <w:p>
      <w:r>
        <w:t/>
      </w:r>
    </w:p>
    <w:p>
      <w:pPr>
        <w:sectPr>
          <w:footerReference r:id="rId210"/>
          <w:headerReference r:id="rId211" w:type="default"/>
          <w:type w:val="nextPage"/>
          <w:pgSz w:w="22520" w:h="31680"/>
          <w:pgMar w:left="3120" w:top="2540" w:right="3120" w:bottom="2540" w:header="2240" w:footer="2240"/>
          <w:cols w:num="1"/>
        </w:sectPr>
      </w:pPr>
    </w:p>
    <w:p>
      <w:pPr>
        <w:pageBreakBefore w:val="off"/>
        <w:tabs/>
        <w:wordWrap w:val="off"/>
        <w:spacing w:before="0" w:after="0" w:line="680" w:lineRule="atLeast"/>
        <w:ind w:left="0" w:right="1940"/>
        <w:jc w:val="right"/>
        <w:textAlignment w:val="baseline"/>
        <w:rPr>
          <w:sz w:val="43"/>
        </w:rPr>
      </w:pPr>
      <w:bookmarkStart w:name="" w:id="2232"/>
      <w:r>
        <w:rPr>
          <w:rFonts w:ascii="楷体" w:hAnsi="楷体" w:cs="楷体" w:eastAsia="楷体"/>
          <w:sz w:val="43"/>
          <w:spacing w:val="0"/>
          <w:color w:val="000000"/>
          <w:b w:val="off"/>
          <w:i w:val="off"/>
        </w:rPr>
        <w:t>第三章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认识阶段的现象学|085</w:t>
      </w:r>
      <w:bookmarkEnd w:id="2232"/>
    </w:p>
    <w:p>
      <w:pPr>
        <w:pageBreakBefore w:val="off"/>
        <w:tabs/>
        <w:wordWrap w:val="off"/>
        <w:spacing w:before="0" w:after="0" w:line="940" w:lineRule="exact"/>
        <w:ind w:left="0" w:right="0"/>
        <w:jc w:val="right"/>
        <w:textAlignment w:val="baseline"/>
        <w:rPr>
          <w:sz w:val="53"/>
        </w:rPr>
      </w:pPr>
      <w:bookmarkStart w:name="" w:id="2233"/>
      <w:r>
        <w:rPr>
          <w:rFonts w:ascii="宋体" w:hAnsi="宋体" w:cs="宋体" w:eastAsia="宋体"/>
          <w:sz w:val="53"/>
          <w:spacing w:val="0"/>
          <w:color w:val="000000"/>
          <w:b w:val="off"/>
          <w:i w:val="off"/>
        </w:rPr>
        <w:t/>
      </w:r>
      <w:bookmarkEnd w:id="2233"/>
    </w:p>
    <w:p>
      <w:pPr>
        <w:pageBreakBefore w:val="off"/>
        <w:tabs/>
        <w:wordWrap w:val="off"/>
        <w:spacing w:before="0" w:after="0" w:line="920" w:lineRule="atLeast"/>
        <w:ind w:left="460" w:right="1780"/>
        <w:jc w:val="both"/>
        <w:textAlignment w:val="baseline"/>
        <w:rPr>
          <w:sz w:val="53"/>
        </w:rPr>
      </w:pPr>
      <w:bookmarkStart w:name="" w:id="2234"/>
      <w:r>
        <w:rPr>
          <w:rFonts w:ascii="宋体" w:hAnsi="宋体" w:cs="宋体" w:eastAsia="宋体"/>
          <w:sz w:val="53"/>
          <w:spacing w:val="0"/>
          <w:color w:val="000000"/>
          <w:b w:val="off"/>
          <w:i w:val="off"/>
        </w:rPr>
        <w:t>体对我们所展现的那个单纯的“面”，以及那些缺乏展示的、被其</w:t>
      </w:r>
      <w:r>
        <w:rPr>
          <w:rFonts w:ascii="宋体" w:hAnsi="宋体" w:cs="宋体" w:eastAsia="宋体"/>
          <w:sz w:val="53"/>
          <w:spacing w:val="0"/>
          <w:color w:val="000000"/>
          <w:b w:val="off"/>
          <w:i w:val="off"/>
        </w:rPr>
        <w:t>他现象客体所遮掩的东西，如此等等。显然，在这些话语的意义</w:t>
      </w:r>
      <w:r>
        <w:rPr>
          <w:rFonts w:ascii="宋体" w:hAnsi="宋体" w:cs="宋体" w:eastAsia="宋体"/>
          <w:sz w:val="53"/>
          <w:spacing w:val="0"/>
          <w:color w:val="000000"/>
          <w:b w:val="off"/>
          <w:i w:val="off"/>
        </w:rPr>
        <w:t>中就包含着那些可以为现象学分析在一定范围内更可靠地加以</w:t>
      </w:r>
      <w:r>
        <w:rPr>
          <w:rFonts w:ascii="宋体" w:hAnsi="宋体" w:cs="宋体" w:eastAsia="宋体"/>
          <w:sz w:val="53"/>
          <w:spacing w:val="0"/>
          <w:color w:val="000000"/>
          <w:b w:val="off"/>
          <w:i w:val="off"/>
        </w:rPr>
        <w:t>证实的东西，即：未-被展示之物也在直观表象中被意指，因而</w:t>
      </w:r>
      <w:r>
        <w:rPr>
          <w:rFonts w:ascii="宋体" w:hAnsi="宋体" w:cs="宋体" w:eastAsia="宋体"/>
          <w:sz w:val="53"/>
          <w:spacing w:val="0"/>
          <w:color w:val="000000"/>
          <w:b w:val="off"/>
          <w:i w:val="off"/>
        </w:rPr>
        <w:t>必定有某个符号组元的方面的内涵被归诸于直观表象。如果我</w:t>
      </w:r>
      <w:r>
        <w:rPr>
          <w:rFonts w:ascii="宋体" w:hAnsi="宋体" w:cs="宋体" w:eastAsia="宋体"/>
          <w:sz w:val="53"/>
          <w:spacing w:val="0"/>
          <w:color w:val="000000"/>
          <w:b w:val="off"/>
          <w:i w:val="off"/>
        </w:rPr>
        <w:t>们想要纯粹地[10]获得直观内容，我们就必须从这个未-被展示</w:t>
      </w:r>
      <w:r>
        <w:rPr>
          <w:rFonts w:ascii="宋体" w:hAnsi="宋体" w:cs="宋体" w:eastAsia="宋体"/>
          <w:sz w:val="53"/>
          <w:spacing w:val="0"/>
          <w:color w:val="000000"/>
          <w:b w:val="off"/>
          <w:i w:val="off"/>
        </w:rPr>
        <w:t>之物那里抽象出来。直观内容为展示性内容提供了与相应对象</w:t>
      </w:r>
      <w:r>
        <w:rPr>
          <w:rFonts w:ascii="宋体" w:hAnsi="宋体" w:cs="宋体" w:eastAsia="宋体"/>
          <w:sz w:val="53"/>
          <w:spacing w:val="0"/>
          <w:color w:val="000000"/>
          <w:b w:val="off"/>
          <w:i w:val="off"/>
        </w:rPr>
        <w:t>因素的联系，只是通过相邻性才会有新的、据此也是间接的符号</w:t>
      </w:r>
      <w:r>
        <w:rPr>
          <w:rFonts w:ascii="宋体" w:hAnsi="宋体" w:cs="宋体" w:eastAsia="宋体"/>
          <w:sz w:val="53"/>
          <w:spacing w:val="0"/>
          <w:color w:val="000000"/>
          <w:b w:val="off"/>
          <w:i w:val="off"/>
        </w:rPr>
        <w:t>类意向与直观内容相联结。</w:t>
      </w:r>
      <w:bookmarkEnd w:id="2234"/>
    </w:p>
    <w:p>
      <w:pPr>
        <w:pageBreakBefore w:val="off"/>
        <w:tabs/>
        <w:wordWrap w:val="off"/>
        <w:spacing w:before="0" w:after="0" w:line="920" w:lineRule="atLeast"/>
        <w:ind w:left="460" w:right="1760" w:firstLine="1100"/>
        <w:jc w:val="both"/>
        <w:textAlignment w:val="baseline"/>
        <w:rPr>
          <w:sz w:val="53"/>
        </w:rPr>
      </w:pPr>
      <w:bookmarkStart w:name="" w:id="2235"/>
      <w:r>
        <w:rPr>
          <w:rFonts w:ascii="宋体" w:hAnsi="宋体" w:cs="宋体" w:eastAsia="宋体"/>
          <w:sz w:val="53"/>
          <w:spacing w:val="0"/>
          <w:color w:val="000000"/>
          <w:b w:val="off"/>
          <w:i w:val="off"/>
        </w:rPr>
        <w:t>如果我们现在用直观的或符号的内容的“分量”来定义直观</w:t>
      </w:r>
      <w:r>
        <w:rPr>
          <w:rFonts w:ascii="宋体" w:hAnsi="宋体" w:cs="宋体" w:eastAsia="宋体"/>
          <w:sz w:val="53"/>
          <w:spacing w:val="0"/>
          <w:color w:val="000000"/>
          <w:b w:val="off"/>
          <w:i w:val="off"/>
        </w:rPr>
        <w:t>地或符号地被表象的对象因素之总和，那么在每一个表象中这</w:t>
      </w:r>
      <w:r>
        <w:rPr>
          <w:rFonts w:ascii="宋体" w:hAnsi="宋体" w:cs="宋体" w:eastAsia="宋体"/>
          <w:sz w:val="53"/>
          <w:spacing w:val="0"/>
          <w:color w:val="000000"/>
          <w:b w:val="off"/>
          <w:i w:val="off"/>
        </w:rPr>
        <w:t>两种分量就相互补充为一个总体分量的统一，亦即相互补充为</w:t>
      </w:r>
      <w:r>
        <w:rPr>
          <w:rFonts w:ascii="宋体" w:hAnsi="宋体" w:cs="宋体" w:eastAsia="宋体"/>
          <w:sz w:val="53"/>
          <w:spacing w:val="0"/>
          <w:color w:val="000000"/>
          <w:b w:val="off"/>
          <w:i w:val="off"/>
        </w:rPr>
        <w:t>对象规定性的总体概念。因此，在任何时候都有效的是这样一</w:t>
      </w:r>
      <w:r>
        <w:rPr>
          <w:rFonts w:ascii="宋体" w:hAnsi="宋体" w:cs="宋体" w:eastAsia="宋体"/>
          <w:sz w:val="53"/>
          <w:spacing w:val="0"/>
          <w:color w:val="000000"/>
          <w:b w:val="off"/>
          <w:i w:val="off"/>
        </w:rPr>
        <w:t>个等式</w:t>
      </w:r>
      <w:bookmarkEnd w:id="2235"/>
    </w:p>
    <w:p>
      <w:pPr>
        <w:pageBreakBefore w:val="off"/>
        <w:tabs/>
        <w:wordWrap w:val="off"/>
        <w:spacing w:before="320" w:after="0" w:line="820" w:lineRule="atLeast"/>
        <w:ind w:left="6540" w:right="0"/>
        <w:jc w:val="both"/>
        <w:textAlignment w:val="baseline"/>
        <w:rPr>
          <w:sz w:val="61"/>
        </w:rPr>
      </w:pPr>
      <w:bookmarkStart w:name="" w:id="2236"/>
      <w:r>
        <w:rPr>
          <w:rFonts w:ascii="TimesNewRoman" w:hAnsi="TimesNewRoman" w:cs="TimesNewRoman" w:eastAsia="TimesNewRoman"/>
          <w:sz w:val="61"/>
          <w:spacing w:val="0"/>
          <w:color w:val="000000"/>
          <w:b w:val="off"/>
          <w:i w:val="off"/>
        </w:rPr>
        <w:t>i+s=1。</w:t>
      </w:r>
      <w:bookmarkEnd w:id="2236"/>
    </w:p>
    <w:p>
      <w:pPr>
        <w:pageBreakBefore w:val="off"/>
        <w:tabs/>
        <w:wordWrap w:val="off"/>
        <w:spacing w:before="0" w:after="0" w:line="920" w:lineRule="atLeast"/>
        <w:ind w:left="480" w:right="1720" w:hanging="20"/>
        <w:jc w:val="both"/>
        <w:textAlignment w:val="baseline"/>
        <w:rPr>
          <w:sz w:val="53"/>
        </w:rPr>
      </w:pPr>
      <w:bookmarkStart w:name="" w:id="2237"/>
      <w:r>
        <w:rPr>
          <w:rFonts w:ascii="宋体" w:hAnsi="宋体" w:cs="宋体" w:eastAsia="宋体"/>
          <w:sz w:val="53"/>
          <w:spacing w:val="0"/>
          <w:color w:val="000000"/>
          <w:b w:val="off"/>
          <w:i w:val="off"/>
        </w:rPr>
        <w:t>i和s的分量显然可以发生多重变更：同一个对象，在意向上的</w:t>
      </w:r>
      <w:r>
        <w:rPr>
          <w:rFonts w:ascii="宋体" w:hAnsi="宋体" w:cs="宋体" w:eastAsia="宋体"/>
          <w:sz w:val="53"/>
          <w:spacing w:val="0"/>
          <w:color w:val="000000"/>
          <w:b w:val="off"/>
          <w:i w:val="off"/>
        </w:rPr>
        <w:t>同一个对象可以带有不同的、时少时多的规定性而成为直观性</w:t>
      </w:r>
      <w:r>
        <w:rPr>
          <w:rFonts w:ascii="宋体" w:hAnsi="宋体" w:cs="宋体" w:eastAsia="宋体"/>
          <w:sz w:val="53"/>
          <w:spacing w:val="0"/>
          <w:color w:val="000000"/>
          <w:b w:val="off"/>
          <w:i w:val="off"/>
        </w:rPr>
        <w:t>的；符号内容也与此相应地发生变化，它增长着或减少着。</w:t>
      </w:r>
      <w:bookmarkEnd w:id="2237"/>
    </w:p>
    <w:p>
      <w:pPr>
        <w:pageBreakBefore w:val="off"/>
        <w:tabs>
          <w:tab w:pos="16100" w:val="left" w:leader="none"/>
        </w:tabs>
        <w:wordWrap w:val="off"/>
        <w:spacing w:before="0" w:after="0" w:line="920" w:lineRule="atLeast"/>
        <w:ind w:left="1600" w:right="0"/>
        <w:jc w:val="both"/>
        <w:textAlignment w:val="baseline"/>
        <w:rPr>
          <w:sz w:val="53"/>
        </w:rPr>
      </w:pPr>
      <w:bookmarkStart w:name="" w:id="2238"/>
      <w:r>
        <w:rPr>
          <w:rFonts w:ascii="宋体" w:hAnsi="宋体" w:cs="宋体" w:eastAsia="宋体"/>
          <w:sz w:val="53"/>
          <w:spacing w:val="0"/>
          <w:color w:val="000000"/>
          <w:b w:val="off"/>
          <w:i w:val="off"/>
        </w:rPr>
        <w:t>现在便在观念上产生出两个极限情况的可能性：</w:t>
      </w:r>
      <w:r>
        <w:t xml:space="preserve">	</w:t>
      </w:r>
      <w:r>
        <w:rPr>
          <w:rFonts w:ascii="TimesNewRoman" w:hAnsi="TimesNewRoman" w:cs="TimesNewRoman" w:eastAsia="TimesNewRoman"/>
          <w:sz w:val="53"/>
          <w:spacing w:val="0"/>
          <w:color w:val="000000"/>
          <w:b w:val="off"/>
          <w:i w:val="off"/>
        </w:rPr>
        <w:t>A553</w:t>
      </w:r>
      <w:bookmarkEnd w:id="2238"/>
    </w:p>
    <w:p>
      <w:pPr>
        <w:pageBreakBefore w:val="off"/>
        <w:tabs/>
        <w:wordWrap w:val="off"/>
        <w:spacing w:before="420" w:after="0" w:line="820" w:lineRule="atLeast"/>
        <w:ind w:left="6120" w:right="0"/>
        <w:jc w:val="both"/>
        <w:textAlignment w:val="baseline"/>
        <w:rPr>
          <w:sz w:val="61"/>
        </w:rPr>
      </w:pPr>
      <w:bookmarkStart w:name="" w:id="2239"/>
      <w:r>
        <w:rPr>
          <w:rFonts w:ascii="TimesNewRoman" w:hAnsi="TimesNewRoman" w:cs="TimesNewRoman" w:eastAsia="TimesNewRoman"/>
          <w:sz w:val="61"/>
          <w:spacing w:val="0"/>
          <w:color w:val="000000"/>
          <w:b w:val="off"/>
          <w:i w:val="off"/>
        </w:rPr>
        <w:t>i=0</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s=1,</w:t>
      </w:r>
      <w:r>
        <mc:AlternateContent>
          <mc:Choice Requires="wps">
            <w:drawing>
              <wp:anchor allowOverlap="true" layoutInCell="true" locked="false" simplePos="false" behindDoc="false" relativeHeight="251659264" distL="0" distR="0" distT="0" distB="0">
                <wp:simplePos x="0" y="0"/>
                <wp:positionH relativeFrom="page">
                  <wp:posOffset>11836400</wp:posOffset>
                </wp:positionH>
                <wp:positionV relativeFrom="paragraph">
                  <wp:posOffset>88900</wp:posOffset>
                </wp:positionV>
                <wp:extent cx="1003300" cy="571500"/>
                <wp:wrapNone/>
                <wp:docPr id="197" name="文本框 197"/>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240"/>
                            <w:r>
                              <w:rPr>
                                <w:rFonts w:ascii="TimesNewRoman" w:hAnsi="TimesNewRoman" w:cs="TimesNewRoman" w:eastAsia="TimesNewRoman"/>
                                <w:sz w:val="61"/>
                                <w:spacing w:val="0"/>
                                <w:color w:val="000000"/>
                                <w:b w:val="off"/>
                                <w:i w:val="off"/>
                              </w:rPr>
                              <w:t>B₂81</w:t>
                            </w:r>
                            <w:bookmarkEnd w:id="2240"/>
                          </w:p>
                        </w:txbxContent>
                      </wps:txbx>
                      <wps:bodyPr wrap="square" lIns="0" rIns="0" tIns="0" bIns="0" vert="horz" anchor="t">
                        <a:noAutofit/>
                      </wps:bodyPr>
                    </wps:wsp>
                  </a:graphicData>
                </a:graphic>
              </wp:anchor>
            </w:drawing>
          </mc:Choice>
          <mc:Fallback>
            <w:pict>
              <v:shape type="#_x0000_t202" filled="f" stroked="f" style="margin-left:932pt;margin-top:7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241"/>
                      <w:r>
                        <w:rPr>
                          <w:rFonts w:ascii="TimesNewRoman" w:hAnsi="TimesNewRoman" w:cs="TimesNewRoman" w:eastAsia="TimesNewRoman"/>
                          <w:sz w:val="61"/>
                          <w:spacing w:val="0"/>
                          <w:color w:val="000000"/>
                          <w:b w:val="off"/>
                          <w:i w:val="off"/>
                        </w:rPr>
                        <w:t>B₂81</w:t>
                      </w:r>
                      <w:bookmarkEnd w:id="2241"/>
                    </w:p>
                  </w:txbxContent>
                </v:textbox>
              </v:shape>
            </w:pict>
          </mc:Fallback>
        </mc:AlternateContent>
      </w:r>
      <w:bookmarkEnd w:id="2239"/>
    </w:p>
    <w:p>
      <w:pPr>
        <w:pageBreakBefore w:val="off"/>
        <w:tabs/>
        <w:wordWrap w:val="off"/>
        <w:spacing w:before="0" w:after="0" w:line="820" w:lineRule="atLeast"/>
        <w:ind w:left="6120" w:right="0"/>
        <w:jc w:val="both"/>
        <w:textAlignment w:val="baseline"/>
        <w:rPr>
          <w:sz w:val="61"/>
        </w:rPr>
      </w:pPr>
      <w:bookmarkStart w:name="" w:id="2242"/>
      <w:r>
        <w:rPr>
          <w:rFonts w:ascii="TimesNewRoman" w:hAnsi="TimesNewRoman" w:cs="TimesNewRoman" w:eastAsia="TimesNewRoman"/>
          <w:sz w:val="61"/>
          <w:spacing w:val="0"/>
          <w:color w:val="000000"/>
          <w:b w:val="off"/>
          <w:i w:val="off"/>
        </w:rPr>
        <w:t>i=1 s=0。</w:t>
      </w:r>
      <w:bookmarkEnd w:id="2242"/>
    </w:p>
    <w:p>
      <w:pPr>
        <w:pageBreakBefore w:val="off"/>
        <w:tabs/>
        <w:wordWrap w:val="off"/>
        <w:spacing w:before="0" w:after="0" w:line="920" w:lineRule="atLeast"/>
        <w:ind w:left="460" w:right="1720"/>
        <w:jc w:val="both"/>
        <w:textAlignment w:val="baseline"/>
        <w:rPr>
          <w:sz w:val="53"/>
        </w:rPr>
      </w:pPr>
      <w:bookmarkStart w:name="" w:id="2243"/>
      <w:r>
        <w:rPr>
          <w:rFonts w:ascii="宋体" w:hAnsi="宋体" w:cs="宋体" w:eastAsia="宋体"/>
          <w:sz w:val="53"/>
          <w:spacing w:val="0"/>
          <w:color w:val="000000"/>
          <w:b w:val="off"/>
          <w:i w:val="off"/>
        </w:rPr>
        <w:t>在第一种情况中，表象只[11]有一个符号内容；从它的意向对象</w:t>
      </w:r>
      <w:r>
        <w:rPr>
          <w:rFonts w:ascii="宋体" w:hAnsi="宋体" w:cs="宋体" w:eastAsia="宋体"/>
          <w:sz w:val="53"/>
          <w:spacing w:val="0"/>
          <w:color w:val="000000"/>
          <w:b w:val="off"/>
          <w:i w:val="off"/>
        </w:rPr>
        <w:t>那里没有留存任何使它在其内容上得以展示的规定性。因此，</w:t>
      </w:r>
      <w:r>
        <w:rPr>
          <w:rFonts w:ascii="宋体" w:hAnsi="宋体" w:cs="宋体" w:eastAsia="宋体"/>
          <w:sz w:val="53"/>
          <w:spacing w:val="0"/>
          <w:color w:val="000000"/>
          <w:b w:val="off"/>
          <w:i w:val="off"/>
        </w:rPr>
        <w:t>那些尤其被我们看作是纯粹含义意向的纯粹符号表象在这里显</w:t>
      </w:r>
      <w:r>
        <w:rPr>
          <w:rFonts w:ascii="宋体" w:hAnsi="宋体" w:cs="宋体" w:eastAsia="宋体"/>
          <w:sz w:val="53"/>
          <w:spacing w:val="0"/>
          <w:color w:val="000000"/>
          <w:b w:val="off"/>
          <w:i w:val="off"/>
        </w:rPr>
        <w:t>现为是直观表象的极限情况。</w:t>
      </w:r>
      <w:bookmarkEnd w:id="2243"/>
    </w:p>
    <w:p>
      <w:pPr>
        <w:pageBreakBefore w:val="off"/>
        <w:tabs/>
        <w:wordWrap w:val="off"/>
        <w:spacing w:before="0" w:after="0" w:line="920" w:lineRule="atLeast"/>
        <w:ind w:left="1620" w:right="0"/>
        <w:jc w:val="both"/>
        <w:textAlignment w:val="baseline"/>
        <w:rPr>
          <w:sz w:val="53"/>
        </w:rPr>
      </w:pPr>
      <w:bookmarkStart w:name="" w:id="2244"/>
      <w:r>
        <w:rPr>
          <w:rFonts w:ascii="宋体" w:hAnsi="宋体" w:cs="宋体" w:eastAsia="宋体"/>
          <w:sz w:val="53"/>
          <w:spacing w:val="0"/>
          <w:color w:val="000000"/>
          <w:b w:val="off"/>
          <w:i w:val="off"/>
        </w:rPr>
        <w:t>在第二种情况中，表象根本不含有符号内容。它的一切都</w:t>
      </w:r>
      <w:bookmarkEnd w:id="2244"/>
    </w:p>
    <w:p>
      <w:r>
        <w:t/>
      </w:r>
    </w:p>
    <w:p>
      <w:pPr>
        <w:sectPr>
          <w:footerReference r:id="rId212"/>
          <w:headerReference r:id="rId213" w:type="default"/>
          <w:type w:val="nextPage"/>
          <w:pgSz w:w="22520" w:h="31680"/>
          <w:pgMar w:left="2580" w:top="2600" w:right="2580" w:bottom="2600" w:header="2300" w:footer="2300"/>
          <w:cols w:num="1"/>
        </w:sectPr>
      </w:pPr>
    </w:p>
    <w:p>
      <w:pPr>
        <w:pageBreakBefore w:val="off"/>
        <w:tabs>
          <w:tab w:pos="2540" w:val="left" w:leader="none"/>
        </w:tabs>
        <w:wordWrap w:val="off"/>
        <w:spacing w:before="0" w:after="0" w:line="560" w:lineRule="atLeast"/>
        <w:ind w:left="900" w:right="0"/>
        <w:jc w:val="both"/>
        <w:textAlignment w:val="baseline"/>
        <w:rPr>
          <w:sz w:val="41"/>
        </w:rPr>
      </w:pPr>
      <w:bookmarkStart w:name="" w:id="2245"/>
      <w:r>
        <w:rPr>
          <w:rFonts w:ascii="楷体" w:hAnsi="楷体" w:cs="楷体" w:eastAsia="楷体"/>
          <w:sz w:val="41"/>
          <w:spacing w:val="0"/>
          <w:color w:val="000000"/>
          <w:b w:val="off"/>
          <w:i w:val="off"/>
        </w:rPr>
        <w:t>086</w:t>
      </w:r>
      <w:r>
        <w:t xml:space="preserve">	</w:t>
      </w:r>
      <w:r>
        <w:rPr>
          <w:rFonts w:ascii="黑体" w:hAnsi="黑体" w:cs="黑体" w:eastAsia="黑体"/>
          <w:sz w:val="41"/>
          <w:spacing w:val="0"/>
          <w:color w:val="000000"/>
          <w:b w:val="off"/>
          <w:i w:val="off"/>
        </w:rPr>
        <w:t>逻辑研究(第二卷第二部分)</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12052300</wp:posOffset>
                </wp:positionV>
                <wp:extent cx="1003300" cy="482600"/>
                <wp:wrapNone/>
                <wp:docPr id="198" name="文本框 198"/>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246"/>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554</w:t>
                            </w:r>
                            <w:bookmarkEnd w:id="2246"/>
                          </w:p>
                        </w:txbxContent>
                      </wps:txbx>
                      <wps:bodyPr wrap="square" lIns="0" rIns="0" tIns="0" bIns="0" vert="horz" anchor="t">
                        <a:noAutofit/>
                      </wps:bodyPr>
                    </wps:wsp>
                  </a:graphicData>
                </a:graphic>
              </wp:anchor>
            </w:drawing>
          </mc:Choice>
          <mc:Fallback>
            <w:pict>
              <v:shape type="#_x0000_t202" filled="f" stroked="f" style="margin-left:72pt;margin-top:949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247"/>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554</w:t>
                      </w:r>
                      <w:bookmarkEnd w:id="22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12585700</wp:posOffset>
                </wp:positionV>
                <wp:extent cx="965200" cy="482600"/>
                <wp:wrapNone/>
                <wp:docPr id="199" name="文本框 199"/>
                <a:graphic xmlns:a="http://schemas.openxmlformats.org/drawingml/2006/main">
                  <a:graphicData uri="http://schemas.microsoft.com/office/word/2010/wordprocessingShape">
                    <wps:wsp>
                      <wps:cNvSpPr txBox="true"/>
                      <wps:spPr>
                        <a:xfrm>
                          <a:off x="0" y="0"/>
                          <a:ext cx="965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248"/>
                            <w:r>
                              <w:rPr>
                                <w:rFonts w:ascii="黑体" w:hAnsi="黑体" w:cs="黑体" w:eastAsia="黑体"/>
                                <w:sz w:val="50"/>
                                <w:spacing w:val="0"/>
                                <w:color w:val="000000"/>
                                <w:b w:val="off"/>
                                <w:i w:val="off"/>
                              </w:rPr>
                              <w:t>B₂ 82</w:t>
                            </w:r>
                            <w:bookmarkEnd w:id="2248"/>
                          </w:p>
                        </w:txbxContent>
                      </wps:txbx>
                      <wps:bodyPr wrap="square" lIns="0" rIns="0" tIns="0" bIns="0" vert="horz" anchor="t">
                        <a:noAutofit/>
                      </wps:bodyPr>
                    </wps:wsp>
                  </a:graphicData>
                </a:graphic>
              </wp:anchor>
            </w:drawing>
          </mc:Choice>
          <mc:Fallback>
            <w:pict>
              <v:shape type="#_x0000_t202" filled="f" stroked="f" style="margin-left:70pt;margin-top:991pt;width:7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249"/>
                      <w:r>
                        <w:rPr>
                          <w:rFonts w:ascii="黑体" w:hAnsi="黑体" w:cs="黑体" w:eastAsia="黑体"/>
                          <w:sz w:val="50"/>
                          <w:spacing w:val="0"/>
                          <w:color w:val="000000"/>
                          <w:b w:val="off"/>
                          <w:i w:val="off"/>
                        </w:rPr>
                        <w:t>B₂ 82</w:t>
                      </w:r>
                      <w:bookmarkEnd w:id="2249"/>
                    </w:p>
                  </w:txbxContent>
                </v:textbox>
              </v:shape>
            </w:pict>
          </mc:Fallback>
        </mc:AlternateContent>
      </w:r>
      <w:bookmarkEnd w:id="2245"/>
    </w:p>
    <w:p>
      <w:pPr>
        <w:pageBreakBefore w:val="off"/>
        <w:tabs/>
        <w:wordWrap w:val="off"/>
        <w:spacing w:before="0" w:after="0" w:line="460" w:lineRule="exact"/>
        <w:ind w:left="0" w:right="0"/>
        <w:jc w:val="both"/>
        <w:textAlignment w:val="baseline"/>
        <w:rPr>
          <w:sz w:val="41"/>
        </w:rPr>
      </w:pPr>
      <w:bookmarkStart w:name="" w:id="2250"/>
      <w:r>
        <w:rPr>
          <w:rFonts w:ascii="宋体" w:hAnsi="宋体" w:cs="宋体" w:eastAsia="宋体"/>
          <w:sz w:val="41"/>
          <w:spacing w:val="0"/>
          <w:color w:val="000000"/>
          <w:b w:val="off"/>
          <w:i w:val="off"/>
        </w:rPr>
        <w:t/>
      </w:r>
      <w:bookmarkEnd w:id="2250"/>
    </w:p>
    <w:p>
      <w:pPr>
        <w:pageBreakBefore w:val="off"/>
        <w:tabs/>
        <w:wordWrap w:val="off"/>
        <w:spacing w:before="0" w:after="0" w:line="460" w:lineRule="exact"/>
        <w:ind w:left="0" w:right="0"/>
        <w:jc w:val="both"/>
        <w:textAlignment w:val="baseline"/>
        <w:rPr>
          <w:sz w:val="41"/>
        </w:rPr>
      </w:pPr>
      <w:bookmarkStart w:name="" w:id="2251"/>
      <w:r>
        <w:rPr>
          <w:rFonts w:ascii="宋体" w:hAnsi="宋体" w:cs="宋体" w:eastAsia="宋体"/>
          <w:sz w:val="41"/>
          <w:spacing w:val="0"/>
          <w:color w:val="000000"/>
          <w:b w:val="off"/>
          <w:i w:val="off"/>
        </w:rPr>
        <w:t/>
      </w:r>
      <w:bookmarkEnd w:id="2251"/>
    </w:p>
    <w:p>
      <w:pPr>
        <w:pageBreakBefore w:val="off"/>
        <w:tabs/>
        <w:wordWrap w:val="off"/>
        <w:spacing w:before="0" w:after="0" w:line="900" w:lineRule="atLeast"/>
        <w:ind w:left="1000" w:right="0"/>
        <w:jc w:val="both"/>
        <w:textAlignment w:val="baseline"/>
        <w:rPr>
          <w:sz w:val="55"/>
        </w:rPr>
      </w:pPr>
      <w:bookmarkStart w:name="" w:id="2252"/>
      <w:r>
        <w:rPr>
          <w:rFonts w:ascii="宋体" w:hAnsi="宋体" w:cs="宋体" w:eastAsia="宋体"/>
          <w:sz w:val="55"/>
          <w:spacing w:val="0"/>
          <w:color w:val="000000"/>
          <w:b w:val="off"/>
          <w:i w:val="off"/>
        </w:rPr>
        <w:t>是充盈；它的对象每一个部分、每一个面、每一个规定性都直观</w:t>
      </w:r>
      <w:r>
        <w:rPr>
          <w:rFonts w:ascii="宋体" w:hAnsi="宋体" w:cs="宋体" w:eastAsia="宋体"/>
          <w:sz w:val="55"/>
          <w:spacing w:val="0"/>
          <w:color w:val="000000"/>
          <w:b w:val="off"/>
          <w:i w:val="off"/>
        </w:rPr>
        <w:t>地被展示，都不仅仅是间接地一同被意指。不仅所有被展示的</w:t>
      </w:r>
      <w:r>
        <w:rPr>
          <w:rFonts w:ascii="宋体" w:hAnsi="宋体" w:cs="宋体" w:eastAsia="宋体"/>
          <w:sz w:val="55"/>
          <w:spacing w:val="0"/>
          <w:color w:val="000000"/>
          <w:b w:val="off"/>
          <w:i w:val="off"/>
        </w:rPr>
        <w:t>东西都已被意指(这是一个分析命题)，而且所有被意指的东西</w:t>
      </w:r>
      <w:r>
        <w:rPr>
          <w:rFonts w:ascii="宋体" w:hAnsi="宋体" w:cs="宋体" w:eastAsia="宋体"/>
          <w:sz w:val="55"/>
          <w:spacing w:val="0"/>
          <w:color w:val="000000"/>
          <w:b w:val="off"/>
          <w:i w:val="off"/>
        </w:rPr>
        <w:t>都得到了展示。我们将这个对我们来说还是新的表象定义为</w:t>
      </w:r>
      <w:r>
        <w:rPr>
          <w:rFonts w:ascii="宋体" w:hAnsi="宋体" w:cs="宋体" w:eastAsia="宋体"/>
          <w:sz w:val="55"/>
          <w:spacing w:val="0"/>
          <w:color w:val="000000"/>
          <w:b w:val="off"/>
          <w:i w:val="off"/>
        </w:rPr>
        <w:t>“纯粹直观表象”。此外，我们也在一种无害的双重意义上使用</w:t>
      </w:r>
      <w:r>
        <w:rPr>
          <w:rFonts w:ascii="宋体" w:hAnsi="宋体" w:cs="宋体" w:eastAsia="宋体"/>
          <w:sz w:val="55"/>
          <w:spacing w:val="0"/>
          <w:color w:val="000000"/>
          <w:b w:val="off"/>
          <w:i w:val="off"/>
        </w:rPr>
        <w:t>这个概念：时而用它来指整个行为，时而则抽象于质性。我们</w:t>
      </w:r>
      <w:r>
        <w:rPr>
          <w:rFonts w:ascii="宋体" w:hAnsi="宋体" w:cs="宋体" w:eastAsia="宋体"/>
          <w:sz w:val="55"/>
          <w:spacing w:val="0"/>
          <w:color w:val="000000"/>
          <w:b w:val="off"/>
          <w:i w:val="off"/>
        </w:rPr>
        <w:t>可以有所区别地谈论“质性化了的”和“未-质性化了的”纯粹直</w:t>
      </w:r>
      <w:r>
        <w:rPr>
          <w:rFonts w:ascii="宋体" w:hAnsi="宋体" w:cs="宋体" w:eastAsia="宋体"/>
          <w:sz w:val="55"/>
          <w:spacing w:val="0"/>
          <w:color w:val="000000"/>
          <w:b w:val="off"/>
          <w:i w:val="off"/>
        </w:rPr>
        <w:t>观；在所有相近的行为那里都是如此。</w:t>
      </w:r>
      <w:bookmarkEnd w:id="2252"/>
    </w:p>
    <w:p>
      <w:pPr>
        <w:pageBreakBefore w:val="off"/>
        <w:tabs/>
        <w:wordWrap w:val="off"/>
        <w:spacing w:before="0" w:after="0" w:line="920" w:lineRule="atLeast"/>
        <w:ind w:left="1000" w:right="0" w:firstLine="1080"/>
        <w:jc w:val="both"/>
        <w:textAlignment w:val="baseline"/>
        <w:rPr>
          <w:sz w:val="55"/>
        </w:rPr>
      </w:pPr>
      <w:bookmarkStart w:name="" w:id="2253"/>
      <w:r>
        <w:rPr>
          <w:rFonts w:ascii="宋体" w:hAnsi="宋体" w:cs="宋体" w:eastAsia="宋体"/>
          <w:sz w:val="55"/>
          <w:spacing w:val="0"/>
          <w:color w:val="000000"/>
          <w:b w:val="off"/>
          <w:i w:val="off"/>
        </w:rPr>
        <w:t>但现在我们可以在每一个表象中从符号组元中抽象出来，</w:t>
      </w:r>
      <w:r>
        <w:rPr>
          <w:rFonts w:ascii="宋体" w:hAnsi="宋体" w:cs="宋体" w:eastAsia="宋体"/>
          <w:sz w:val="55"/>
          <w:spacing w:val="0"/>
          <w:color w:val="000000"/>
          <w:b w:val="off"/>
          <w:i w:val="off"/>
        </w:rPr>
        <w:t>只要我们局限在那些在其代现性内容中确实得到代现的东西之</w:t>
      </w:r>
      <w:r>
        <w:rPr>
          <w:rFonts w:ascii="宋体" w:hAnsi="宋体" w:cs="宋体" w:eastAsia="宋体"/>
          <w:sz w:val="55"/>
          <w:spacing w:val="0"/>
          <w:color w:val="000000"/>
          <w:b w:val="off"/>
          <w:i w:val="off"/>
        </w:rPr>
        <w:t>上。因此我们可以构建这样一个带有被还原对象的“被还原”表</w:t>
      </w:r>
      <w:r>
        <w:rPr>
          <w:rFonts w:ascii="宋体" w:hAnsi="宋体" w:cs="宋体" w:eastAsia="宋体"/>
          <w:sz w:val="55"/>
          <w:spacing w:val="0"/>
          <w:color w:val="000000"/>
          <w:b w:val="off"/>
          <w:i w:val="off"/>
        </w:rPr>
        <w:t>象，以至于这个表象在与这个对象的联系中就是纯粹直观。据</w:t>
      </w:r>
      <w:r>
        <w:rPr>
          <w:rFonts w:ascii="宋体" w:hAnsi="宋体" w:cs="宋体" w:eastAsia="宋体"/>
          <w:sz w:val="55"/>
          <w:spacing w:val="0"/>
          <w:color w:val="000000"/>
          <w:b w:val="off"/>
          <w:i w:val="off"/>
        </w:rPr>
        <w:t>此我们也可以说，一个表象的直观内涵就包含着那些在此表象</w:t>
      </w:r>
      <w:r>
        <w:rPr>
          <w:rFonts w:ascii="宋体" w:hAnsi="宋体" w:cs="宋体" w:eastAsia="宋体"/>
          <w:sz w:val="55"/>
          <w:spacing w:val="0"/>
          <w:color w:val="000000"/>
          <w:b w:val="off"/>
          <w:i w:val="off"/>
        </w:rPr>
        <w:t>上是纯粹直观的东西，正如我们在对象方面也可以谈及它的纯</w:t>
      </w:r>
      <w:r>
        <w:rPr>
          <w:rFonts w:ascii="宋体" w:hAnsi="宋体" w:cs="宋体" w:eastAsia="宋体"/>
          <w:sz w:val="55"/>
          <w:spacing w:val="0"/>
          <w:color w:val="000000"/>
          <w:b w:val="off"/>
          <w:i w:val="off"/>
        </w:rPr>
        <w:t>粹直观的内容，即在这个表象中被纯粹直观到的内容。这一点</w:t>
      </w:r>
      <w:r>
        <w:rPr>
          <w:rFonts w:ascii="宋体" w:hAnsi="宋体" w:cs="宋体" w:eastAsia="宋体"/>
          <w:sz w:val="55"/>
          <w:spacing w:val="0"/>
          <w:color w:val="000000"/>
          <w:b w:val="off"/>
          <w:i w:val="off"/>
        </w:rPr>
        <w:t>也可以转用于表象的符号内涵，我们可以将它标识为这样一种</w:t>
      </w:r>
      <w:r>
        <w:rPr>
          <w:rFonts w:ascii="宋体" w:hAnsi="宋体" w:cs="宋体" w:eastAsia="宋体"/>
          <w:sz w:val="55"/>
          <w:spacing w:val="0"/>
          <w:color w:val="000000"/>
          <w:b w:val="off"/>
          <w:i w:val="off"/>
        </w:rPr>
        <w:t>东西，即在此表象上是纯粹符号的东西。</w:t>
      </w:r>
      <w:bookmarkEnd w:id="2253"/>
    </w:p>
    <w:p>
      <w:pPr>
        <w:pageBreakBefore w:val="off"/>
        <w:tabs/>
        <w:wordWrap w:val="off"/>
        <w:spacing w:before="0" w:after="0" w:line="880" w:lineRule="atLeast"/>
        <w:ind w:left="1000" w:right="0" w:firstLine="1080"/>
        <w:jc w:val="both"/>
        <w:textAlignment w:val="baseline"/>
        <w:rPr>
          <w:sz w:val="53"/>
        </w:rPr>
      </w:pPr>
      <w:bookmarkStart w:name="" w:id="2254"/>
      <w:r>
        <w:rPr>
          <w:rFonts w:ascii="宋体" w:hAnsi="宋体" w:cs="宋体" w:eastAsia="宋体"/>
          <w:sz w:val="53"/>
          <w:spacing w:val="0"/>
          <w:color w:val="000000"/>
          <w:b w:val="off"/>
          <w:i w:val="off"/>
        </w:rPr>
        <w:t>现在，各个整体的直观行为或是拥有感知的特征，或是拥有</w:t>
      </w:r>
      <w:r>
        <w:rPr>
          <w:rFonts w:ascii="宋体" w:hAnsi="宋体" w:cs="宋体" w:eastAsia="宋体"/>
          <w:sz w:val="53"/>
          <w:spacing w:val="0"/>
          <w:color w:val="000000"/>
          <w:b w:val="off"/>
          <w:i w:val="off"/>
        </w:rPr>
        <w:t>图像表象的特征。直观内涵于是便特别叫做“知觉(perzeptiv)</w:t>
      </w:r>
      <w:r>
        <w:rPr>
          <w:rFonts w:ascii="宋体" w:hAnsi="宋体" w:cs="宋体" w:eastAsia="宋体"/>
          <w:sz w:val="53"/>
          <w:spacing w:val="0"/>
          <w:color w:val="000000"/>
          <w:b w:val="off"/>
          <w:i w:val="off"/>
        </w:rPr>
        <w:t>内涵”或“感知内涵[12]”，或者说，“想像(imaginativ)内容”或“图</w:t>
      </w:r>
      <w:r>
        <w:rPr>
          <w:rFonts w:ascii="宋体" w:hAnsi="宋体" w:cs="宋体" w:eastAsia="宋体"/>
          <w:sz w:val="53"/>
          <w:spacing w:val="0"/>
          <w:color w:val="000000"/>
          <w:b w:val="off"/>
          <w:i w:val="off"/>
        </w:rPr>
        <w:t>像内容”。它们不应被混同于在已定义的意义上①的感知展示</w:t>
      </w:r>
      <w:r>
        <w:rPr>
          <w:rFonts w:ascii="宋体" w:hAnsi="宋体" w:cs="宋体" w:eastAsia="宋体"/>
          <w:sz w:val="53"/>
          <w:spacing w:val="0"/>
          <w:color w:val="000000"/>
          <w:b w:val="off"/>
          <w:i w:val="off"/>
        </w:rPr>
        <w:t>着和想像展示着的内容。[13]</w:t>
      </w:r>
      <w:bookmarkEnd w:id="2254"/>
    </w:p>
    <w:p>
      <w:pPr>
        <w:pageBreakBefore w:val="off"/>
        <w:tabs/>
        <w:wordWrap w:val="off"/>
        <w:spacing w:before="0" w:after="0" w:line="960" w:lineRule="atLeast"/>
        <w:ind w:left="1000" w:right="0" w:firstLine="1080"/>
        <w:jc w:val="both"/>
        <w:textAlignment w:val="baseline"/>
        <w:rPr>
          <w:sz w:val="55"/>
        </w:rPr>
      </w:pPr>
      <w:bookmarkStart w:name="" w:id="2255"/>
      <w:r>
        <w:rPr>
          <w:rFonts w:ascii="宋体" w:hAnsi="宋体" w:cs="宋体" w:eastAsia="宋体"/>
          <w:sz w:val="55"/>
          <w:spacing w:val="0"/>
          <w:color w:val="000000"/>
          <w:b w:val="off"/>
          <w:i w:val="off"/>
        </w:rPr>
        <w:t>感知内容所包含的是体现内容，尽管它通常并不仅仅包含</w:t>
      </w:r>
      <w:r>
        <w:rPr>
          <w:rFonts w:ascii="宋体" w:hAnsi="宋体" w:cs="宋体" w:eastAsia="宋体"/>
          <w:sz w:val="55"/>
          <w:spacing w:val="0"/>
          <w:color w:val="000000"/>
          <w:b w:val="off"/>
          <w:i w:val="off"/>
        </w:rPr>
        <w:t>这种内容；图像内容则只是包含类比化的内容。对后一种内容</w:t>
      </w:r>
      <w:r>
        <w:rPr>
          <w:rFonts w:ascii="宋体" w:hAnsi="宋体" w:cs="宋体" w:eastAsia="宋体"/>
          <w:sz w:val="55"/>
          <w:spacing w:val="0"/>
          <w:color w:val="000000"/>
          <w:b w:val="off"/>
          <w:i w:val="off"/>
        </w:rPr>
        <w:t>时而也可以进行另一种立义，它们在这种立义中可以作为体现</w:t>
      </w:r>
      <w:bookmarkEnd w:id="2255"/>
    </w:p>
    <w:p>
      <w:pPr>
        <w:pageBreakBefore w:val="off"/>
        <w:tabs/>
        <w:wordWrap w:val="off"/>
        <w:spacing w:before="0" w:after="0" w:line="960" w:lineRule="atLeast"/>
        <w:ind w:left="1120" w:right="0"/>
        <w:jc w:val="both"/>
        <w:textAlignment w:val="baseline"/>
        <w:rPr>
          <w:sz w:val="55"/>
        </w:rPr>
      </w:pPr>
      <w:bookmarkStart w:name="" w:id="2256"/>
      <w:r>
        <w:rPr>
          <w:rFonts w:ascii="宋体" w:hAnsi="宋体" w:cs="宋体" w:eastAsia="宋体"/>
          <w:sz w:val="55"/>
          <w:spacing w:val="0"/>
          <w:color w:val="000000"/>
          <w:u w:val="single"/>
          <w:b w:val="off"/>
          <w:i w:val="off"/>
        </w:rPr>
        <w:t xml:space="preserve">             </w:t>
      </w:r>
      <w:bookmarkEnd w:id="2256"/>
    </w:p>
    <w:p>
      <w:pPr>
        <w:pageBreakBefore w:val="off"/>
        <w:tabs/>
        <w:wordWrap w:val="off"/>
        <w:spacing w:before="300" w:after="0" w:line="600" w:lineRule="atLeast"/>
        <w:ind w:left="1860" w:right="0"/>
        <w:jc w:val="both"/>
        <w:textAlignment w:val="baseline"/>
        <w:rPr>
          <w:sz w:val="44"/>
        </w:rPr>
      </w:pPr>
      <w:bookmarkStart w:name="" w:id="2257"/>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参阅(本书)第79页(即：A</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551/B₂</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79。——译者)。</w:t>
      </w:r>
      <w:bookmarkEnd w:id="2257"/>
    </w:p>
    <w:p>
      <w:r>
        <w:t/>
      </w:r>
    </w:p>
    <w:p>
      <w:pPr>
        <w:sectPr>
          <w:footerReference r:id="rId214"/>
          <w:headerReference r:id="rId215" w:type="default"/>
          <w:type w:val="nextPage"/>
          <w:pgSz w:w="22520" w:h="31680"/>
          <w:pgMar w:left="3160" w:top="2600" w:right="3160" w:bottom="2600" w:header="2300" w:footer="2300"/>
          <w:cols w:num="1"/>
        </w:sectPr>
      </w:pPr>
    </w:p>
    <w:p>
      <w:pPr>
        <w:pageBreakBefore w:val="off"/>
        <w:tabs>
          <w:tab w:pos="14900" w:val="left" w:leader="none"/>
        </w:tabs>
        <w:wordWrap w:val="off"/>
        <w:spacing w:before="0" w:after="0" w:line="560" w:lineRule="atLeast"/>
        <w:ind w:left="9860" w:right="0"/>
        <w:jc w:val="both"/>
        <w:textAlignment w:val="baseline"/>
        <w:rPr>
          <w:sz w:val="41"/>
        </w:rPr>
      </w:pPr>
      <w:bookmarkStart w:name="" w:id="2258"/>
      <w:r>
        <w:rPr>
          <w:rFonts w:ascii="黑体" w:hAnsi="黑体" w:cs="黑体" w:eastAsia="黑体"/>
          <w:sz w:val="41"/>
          <w:spacing w:val="0"/>
          <w:color w:val="000000"/>
          <w:b w:val="off"/>
          <w:i w:val="off"/>
        </w:rPr>
        <w:t>第三章 认识阶段的现象学</w:t>
      </w:r>
      <w:r>
        <w:t xml:space="preserve">	</w:t>
      </w:r>
      <w:r>
        <w:rPr>
          <w:rFonts w:ascii="楷体" w:hAnsi="楷体" w:cs="楷体" w:eastAsia="楷体"/>
          <w:sz w:val="41"/>
          <w:spacing w:val="0"/>
          <w:color w:val="000000"/>
          <w:b w:val="off"/>
          <w:i w:val="off"/>
        </w:rPr>
        <w:t>087</w:t>
      </w:r>
      <w:bookmarkEnd w:id="2258"/>
    </w:p>
    <w:p>
      <w:pPr>
        <w:pageBreakBefore w:val="off"/>
        <w:tabs/>
        <w:wordWrap w:val="off"/>
        <w:spacing w:before="0" w:after="0" w:line="940" w:lineRule="exact"/>
        <w:ind w:left="0" w:right="0"/>
        <w:jc w:val="both"/>
        <w:textAlignment w:val="baseline"/>
        <w:rPr>
          <w:sz w:val="53"/>
        </w:rPr>
      </w:pPr>
      <w:bookmarkStart w:name="" w:id="2259"/>
      <w:r>
        <w:rPr>
          <w:rFonts w:ascii="宋体" w:hAnsi="宋体" w:cs="宋体" w:eastAsia="宋体"/>
          <w:sz w:val="53"/>
          <w:spacing w:val="0"/>
          <w:color w:val="000000"/>
          <w:b w:val="off"/>
          <w:i w:val="off"/>
        </w:rPr>
        <w:t/>
      </w:r>
      <w:bookmarkEnd w:id="2259"/>
    </w:p>
    <w:p>
      <w:pPr>
        <w:pageBreakBefore w:val="off"/>
        <w:tabs/>
        <w:wordWrap w:val="off"/>
        <w:spacing w:before="0" w:after="0" w:line="920" w:lineRule="atLeast"/>
        <w:ind w:left="880" w:right="80"/>
        <w:jc w:val="both"/>
        <w:textAlignment w:val="baseline"/>
        <w:rPr>
          <w:sz w:val="53"/>
        </w:rPr>
      </w:pPr>
      <w:bookmarkStart w:name="" w:id="2260"/>
      <w:r>
        <w:rPr>
          <w:rFonts w:ascii="宋体" w:hAnsi="宋体" w:cs="宋体" w:eastAsia="宋体"/>
          <w:sz w:val="53"/>
          <w:spacing w:val="0"/>
          <w:color w:val="000000"/>
          <w:b w:val="off"/>
          <w:i w:val="off"/>
        </w:rPr>
        <w:t>性内容起作用，例如在物理图像的情况中；但这并不会改变上面</w:t>
      </w:r>
      <w:r>
        <w:rPr>
          <w:rFonts w:ascii="宋体" w:hAnsi="宋体" w:cs="宋体" w:eastAsia="宋体"/>
          <w:sz w:val="53"/>
          <w:spacing w:val="0"/>
          <w:color w:val="000000"/>
          <w:b w:val="off"/>
          <w:i w:val="off"/>
        </w:rPr>
        <w:t>的事实。</w:t>
      </w:r>
      <w:bookmarkEnd w:id="2260"/>
    </w:p>
    <w:p>
      <w:pPr>
        <w:pageBreakBefore w:val="off"/>
        <w:tabs/>
        <w:wordWrap w:val="off"/>
        <w:spacing w:before="0" w:after="0" w:line="920" w:lineRule="atLeast"/>
        <w:ind w:left="880" w:right="60" w:firstLine="1120"/>
        <w:jc w:val="both"/>
        <w:textAlignment w:val="baseline"/>
        <w:rPr>
          <w:sz w:val="53"/>
        </w:rPr>
      </w:pPr>
      <w:bookmarkStart w:name="" w:id="2261"/>
      <w:r>
        <w:rPr>
          <w:rFonts w:ascii="宋体" w:hAnsi="宋体" w:cs="宋体" w:eastAsia="宋体"/>
          <w:sz w:val="53"/>
          <w:spacing w:val="0"/>
          <w:color w:val="000000"/>
          <w:b w:val="off"/>
          <w:i w:val="off"/>
        </w:rPr>
        <w:t>借助于感知的直观内容所包容并且通常所表明的感知组元</w:t>
      </w:r>
      <w:r>
        <w:rPr>
          <w:rFonts w:ascii="宋体" w:hAnsi="宋体" w:cs="宋体" w:eastAsia="宋体"/>
          <w:sz w:val="53"/>
          <w:spacing w:val="0"/>
          <w:color w:val="000000"/>
          <w:b w:val="off"/>
          <w:i w:val="off"/>
        </w:rPr>
        <w:t>与想像组元之混合，我们重又可以考虑进行一个划分，亦即将感</w:t>
      </w:r>
      <w:r>
        <w:rPr>
          <w:rFonts w:ascii="宋体" w:hAnsi="宋体" w:cs="宋体" w:eastAsia="宋体"/>
          <w:sz w:val="53"/>
          <w:spacing w:val="0"/>
          <w:color w:val="000000"/>
          <w:b w:val="off"/>
          <w:i w:val="off"/>
        </w:rPr>
        <w:t>知内容划分为“纯粹的感知内容”和补充的图像内容。</w:t>
      </w:r>
      <w:bookmarkEnd w:id="2261"/>
    </w:p>
    <w:p>
      <w:pPr>
        <w:pageBreakBefore w:val="off"/>
        <w:tabs/>
        <w:wordWrap w:val="off"/>
        <w:spacing w:before="0" w:after="0" w:line="920" w:lineRule="atLeast"/>
        <w:ind w:left="880" w:right="40" w:firstLine="1120"/>
        <w:jc w:val="both"/>
        <w:textAlignment w:val="baseline"/>
        <w:rPr>
          <w:sz w:val="53"/>
        </w:rPr>
      </w:pPr>
      <w:bookmarkStart w:name="" w:id="2262"/>
      <w:r>
        <w:rPr>
          <w:rFonts w:ascii="宋体" w:hAnsi="宋体" w:cs="宋体" w:eastAsia="宋体"/>
          <w:sz w:val="53"/>
          <w:spacing w:val="0"/>
          <w:color w:val="000000"/>
          <w:b w:val="off"/>
          <w:i w:val="off"/>
        </w:rPr>
        <w:t>在任何一个纯粹直观中情况也一样。[14]</w:t>
      </w:r>
      <w:r>
        <w:rPr>
          <w:rFonts w:ascii="宋体" w:hAnsi="宋体" w:cs="宋体" w:eastAsia="宋体"/>
          <w:sz w:val="53"/>
          <w:spacing w:val="0"/>
          <w:color w:val="000000"/>
          <w:b w:val="off"/>
          <w:i w:val="off"/>
        </w:rPr>
        <w:t>如果 wr和 br是纯</w:t>
      </w:r>
      <w:r>
        <w:rPr>
          <w:rFonts w:ascii="宋体" w:hAnsi="宋体" w:cs="宋体" w:eastAsia="宋体"/>
          <w:sz w:val="53"/>
          <w:spacing w:val="0"/>
          <w:color w:val="000000"/>
          <w:b w:val="off"/>
          <w:i w:val="off"/>
        </w:rPr>
        <w:t>粹直观的纯粹感知的或想像的组元，那么我们便可以列出这样</w:t>
      </w:r>
      <w:r>
        <w:rPr>
          <w:rFonts w:ascii="宋体" w:hAnsi="宋体" w:cs="宋体" w:eastAsia="宋体"/>
          <w:sz w:val="53"/>
          <w:spacing w:val="0"/>
          <w:color w:val="000000"/>
          <w:b w:val="off"/>
          <w:i w:val="off"/>
        </w:rPr>
        <w:t>一个符号等式：</w:t>
      </w:r>
      <w:bookmarkEnd w:id="2262"/>
    </w:p>
    <w:p>
      <w:pPr>
        <w:pageBreakBefore w:val="off"/>
        <w:tabs/>
        <w:wordWrap w:val="off"/>
        <w:spacing w:before="0" w:after="0" w:line="920" w:lineRule="atLeast"/>
        <w:ind w:left="0" w:right="0"/>
        <w:jc w:val="center"/>
        <w:textAlignment w:val="baseline"/>
      </w:pPr>
      <w:bookmarkStart w:name="" w:id="2263"/>
      <w:r>
        <w:t xml:space="preserve"> </w:t>
      </w:r>
      <m:oMath xmlns:m="http://schemas.openxmlformats.org/officeDocument/2006/math" xmlns:mml="http://www.w3.org/1998/Math/MathML">
        <m:sSub>
          <m:e>
            <m:r>
              <w:rPr>
                <w:rFonts w:ascii="Cambria Math" w:hAnsi="Cambria Math"/>
                <w:sz w:val="52"/>
                <w:szCs w:val="52"/>
              </w:rPr>
              <m:t>w</m:t>
            </m:r>
          </m:e>
          <m:sub>
            <m:r>
              <w:rPr>
                <w:rFonts w:ascii="Cambria Math" w:hAnsi="Cambria Math"/>
                <w:sz w:val="52"/>
                <w:szCs w:val="52"/>
              </w:rPr>
              <m:t>r</m:t>
            </m:r>
          </m:sub>
        </m:sSub>
        <m:r>
          <w:rPr>
            <w:rFonts w:ascii="Cambria Math" w:hAnsi="Cambria Math"/>
            <w:sz w:val="52"/>
            <w:szCs w:val="52"/>
          </w:rPr>
          <m:t>+</m:t>
        </m:r>
        <m:sSub>
          <m:e>
            <m:r>
              <w:rPr>
                <w:rFonts w:ascii="Cambria Math" w:hAnsi="Cambria Math"/>
                <w:sz w:val="52"/>
                <w:szCs w:val="52"/>
              </w:rPr>
              <m:t>b</m:t>
            </m:r>
          </m:e>
          <m:sub>
            <m:r>
              <w:rPr>
                <w:rFonts w:ascii="Cambria Math" w:hAnsi="Cambria Math"/>
                <w:sz w:val="52"/>
                <w:szCs w:val="52"/>
              </w:rPr>
              <m:t>r</m:t>
            </m:r>
          </m:sub>
        </m:sSub>
        <m:r>
          <w:rPr>
            <w:rFonts w:ascii="Cambria Math" w:hAnsi="Cambria Math"/>
            <w:sz w:val="52"/>
            <w:szCs w:val="52"/>
          </w:rPr>
          <m:t>=1,</m:t>
        </m:r>
      </m:oMath>
      <w:bookmarkEnd w:id="2263"/>
    </w:p>
    <w:p>
      <w:pPr>
        <w:pageBreakBefore w:val="off"/>
        <w:tabs/>
        <w:wordWrap w:val="off"/>
        <w:spacing w:before="380" w:after="0" w:line="920" w:lineRule="atLeast"/>
        <w:ind w:left="880" w:right="20"/>
        <w:jc w:val="both"/>
        <w:textAlignment w:val="baseline"/>
        <w:rPr>
          <w:sz w:val="53"/>
        </w:rPr>
      </w:pPr>
      <w:bookmarkStart w:name="" w:id="2264"/>
      <w:r>
        <w:rPr>
          <w:rFonts w:ascii="宋体" w:hAnsi="宋体" w:cs="宋体" w:eastAsia="宋体"/>
          <w:sz w:val="53"/>
          <w:spacing w:val="0"/>
          <w:color w:val="000000"/>
          <w:b w:val="off"/>
          <w:i w:val="off"/>
        </w:rPr>
        <w:t>在这里，1象征着纯粹直观的直观总体内涵之分量，亦即它的对</w:t>
      </w:r>
      <w:r>
        <w:rPr>
          <w:rFonts w:ascii="宋体" w:hAnsi="宋体" w:cs="宋体" w:eastAsia="宋体"/>
          <w:sz w:val="53"/>
          <w:spacing w:val="0"/>
          <w:color w:val="000000"/>
          <w:b w:val="off"/>
          <w:i w:val="off"/>
        </w:rPr>
        <w:t>象的总体内容。如果</w:t>
      </w:r>
      <w:r>
        <w:t xml:space="preserve"> </w:t>
      </w:r>
      <m:oMath xmlns:m="http://schemas.openxmlformats.org/officeDocument/2006/math" xmlns:mml="http://www.w3.org/1998/Math/MathML">
        <m:sSub>
          <m:e>
            <m:r>
              <w:rPr>
                <w:rFonts w:ascii="Cambria Math" w:hAnsi="Cambria Math"/>
                <w:sz w:val="52"/>
                <w:szCs w:val="52"/>
              </w:rPr>
              <m:t>b</m:t>
            </m:r>
          </m:e>
          <m:sub>
            <m:r>
              <w:rPr>
                <w:rFonts w:ascii="Cambria Math" w:hAnsi="Cambria Math"/>
                <w:sz w:val="52"/>
                <w:szCs w:val="52"/>
              </w:rPr>
              <m:t>r</m:t>
            </m:r>
          </m:sub>
        </m:sSub>
        <m:r>
          <w:rPr>
            <w:rFonts w:ascii="Cambria Math" w:hAnsi="Cambria Math"/>
            <w:sz w:val="52"/>
            <w:szCs w:val="52"/>
          </w:rPr>
          <m:t>=0,</m:t>
        </m:r>
      </m:oMath>
      <w:r>
        <w:rPr>
          <w:rFonts w:ascii="宋体" w:hAnsi="宋体" w:cs="宋体" w:eastAsia="宋体"/>
          <w:sz w:val="53"/>
          <w:spacing w:val="0"/>
          <w:color w:val="000000"/>
          <w:b w:val="off"/>
          <w:i w:val="off"/>
        </w:rPr>
        <w:t>，即纯粹直观摆脱了所有图像内涵，</w:t>
      </w:r>
      <w:r>
        <w:rPr>
          <w:rFonts w:ascii="宋体" w:hAnsi="宋体" w:cs="宋体" w:eastAsia="宋体"/>
          <w:sz w:val="53"/>
          <w:spacing w:val="0"/>
          <w:color w:val="000000"/>
          <w:b w:val="off"/>
          <w:i w:val="off"/>
        </w:rPr>
        <w:t>那么它便叫做“纯粹感知”，或者毋宁说，“纯粹知觉”；①因为这</w:t>
      </w:r>
      <w:r>
        <w:rPr>
          <w:rFonts w:ascii="宋体" w:hAnsi="宋体" w:cs="宋体" w:eastAsia="宋体"/>
          <w:sz w:val="53"/>
          <w:spacing w:val="0"/>
          <w:color w:val="000000"/>
          <w:b w:val="off"/>
          <w:i w:val="off"/>
        </w:rPr>
        <w:t>里始终不会去顾及在感知这个术语的意义中通常一并含有的作</w:t>
      </w:r>
      <w:r>
        <w:rPr>
          <w:rFonts w:ascii="宋体" w:hAnsi="宋体" w:cs="宋体" w:eastAsia="宋体"/>
          <w:sz w:val="53"/>
          <w:spacing w:val="0"/>
          <w:color w:val="000000"/>
          <w:b w:val="off"/>
          <w:i w:val="off"/>
        </w:rPr>
        <w:t>为设定性的质性特征。如果反过来 wᵣ =0，那么直观便是纯粹</w:t>
      </w:r>
      <w:r>
        <w:rPr>
          <w:rFonts w:ascii="宋体" w:hAnsi="宋体" w:cs="宋体" w:eastAsia="宋体"/>
          <w:sz w:val="53"/>
          <w:spacing w:val="0"/>
          <w:color w:val="000000"/>
          <w:b w:val="off"/>
          <w:i w:val="off"/>
        </w:rPr>
        <w:t>的图像表象(“纯粹想像”)。纯粹感知的“纯粹性”因而不仅关系</w:t>
      </w:r>
      <w:r>
        <w:rPr>
          <w:rFonts w:ascii="宋体" w:hAnsi="宋体" w:cs="宋体" w:eastAsia="宋体"/>
          <w:sz w:val="53"/>
          <w:spacing w:val="0"/>
          <w:color w:val="000000"/>
          <w:b w:val="off"/>
          <w:i w:val="off"/>
        </w:rPr>
        <w:t>到符号性的、而且也关系到想像的附元。通过排除象征性组元</w:t>
      </w:r>
      <w:r>
        <w:rPr>
          <w:rFonts w:ascii="宋体" w:hAnsi="宋体" w:cs="宋体" w:eastAsia="宋体"/>
          <w:sz w:val="53"/>
          <w:spacing w:val="0"/>
          <w:color w:val="000000"/>
          <w:b w:val="off"/>
          <w:i w:val="off"/>
        </w:rPr>
        <w:t>来限制一个非纯粹的感知，这种限制提供了寓居于这个感知之</w:t>
      </w:r>
      <w:r>
        <w:rPr>
          <w:rFonts w:ascii="宋体" w:hAnsi="宋体" w:cs="宋体" w:eastAsia="宋体"/>
          <w:sz w:val="53"/>
          <w:spacing w:val="0"/>
          <w:color w:val="000000"/>
          <w:b w:val="off"/>
          <w:i w:val="off"/>
        </w:rPr>
        <w:t>中的纯粹直观，而更进一步的还原，即对所有图像之物的排除，</w:t>
      </w:r>
      <w:r>
        <w:rPr>
          <w:rFonts w:ascii="宋体" w:hAnsi="宋体" w:cs="宋体" w:eastAsia="宋体"/>
          <w:sz w:val="53"/>
          <w:spacing w:val="0"/>
          <w:color w:val="000000"/>
          <w:b w:val="off"/>
          <w:i w:val="off"/>
        </w:rPr>
        <w:t>才提供了在纯粹感知上的内涵。</w:t>
      </w:r>
      <w:bookmarkEnd w:id="2264"/>
    </w:p>
    <w:p>
      <w:pPr>
        <w:pageBreakBefore w:val="off"/>
        <w:tabs/>
        <w:wordWrap w:val="off"/>
        <w:spacing w:before="0" w:after="0" w:line="920" w:lineRule="atLeast"/>
        <w:ind w:left="2020" w:right="0"/>
        <w:jc w:val="both"/>
        <w:textAlignment w:val="baseline"/>
        <w:rPr>
          <w:sz w:val="53"/>
        </w:rPr>
      </w:pPr>
      <w:bookmarkStart w:name="" w:id="2265"/>
      <w:r>
        <w:rPr>
          <w:rFonts w:ascii="宋体" w:hAnsi="宋体" w:cs="宋体" w:eastAsia="宋体"/>
          <w:sz w:val="53"/>
          <w:spacing w:val="0"/>
          <w:color w:val="000000"/>
          <w:b w:val="off"/>
          <w:i w:val="off"/>
        </w:rPr>
        <w:t>难道在纯粹感知中的展示内容与对象并不是同一的吗?纯</w:t>
      </w:r>
      <w:bookmarkEnd w:id="2265"/>
    </w:p>
    <w:p>
      <w:pPr>
        <w:pageBreakBefore w:val="off"/>
        <w:tabs/>
        <w:wordWrap w:val="off"/>
        <w:spacing w:before="0" w:after="0" w:line="920" w:lineRule="atLeast"/>
        <w:ind w:left="960" w:right="0"/>
        <w:jc w:val="both"/>
        <w:textAlignment w:val="baseline"/>
        <w:rPr>
          <w:sz w:val="53"/>
        </w:rPr>
      </w:pPr>
      <w:bookmarkStart w:name="" w:id="2266"/>
      <w:r>
        <w:rPr>
          <w:rFonts w:ascii="宋体" w:hAnsi="宋体" w:cs="宋体" w:eastAsia="宋体"/>
          <w:sz w:val="53"/>
          <w:spacing w:val="0"/>
          <w:color w:val="000000"/>
          <w:u w:val="single"/>
          <w:b w:val="off"/>
          <w:i w:val="off"/>
        </w:rPr>
        <w:t xml:space="preserve">              </w:t>
      </w:r>
      <w:bookmarkEnd w:id="2266"/>
    </w:p>
    <w:p>
      <w:pPr>
        <w:pageBreakBefore w:val="off"/>
        <w:tabs/>
        <w:wordWrap w:val="off"/>
        <w:spacing w:before="320" w:after="0" w:line="640" w:lineRule="atLeast"/>
        <w:ind w:left="880" w:right="0" w:firstLine="800"/>
        <w:jc w:val="both"/>
        <w:textAlignment w:val="baseline"/>
        <w:rPr>
          <w:sz w:val="38"/>
        </w:rPr>
      </w:pPr>
      <w:bookmarkStart w:name="" w:id="2267"/>
      <w:r>
        <w:rPr>
          <w:rFonts w:ascii="宋体" w:hAnsi="宋体" w:cs="宋体" w:eastAsia="宋体"/>
          <w:sz w:val="38"/>
          <w:spacing w:val="0"/>
          <w:color w:val="000000"/>
          <w:b w:val="off"/>
          <w:i w:val="off"/>
        </w:rPr>
        <w:t>① “知觉”是对“Perzeption”的特别中译。它在胡塞尔那里是“感</w:t>
      </w:r>
      <w:r>
        <w:rPr>
          <w:rFonts w:ascii="宋体" w:hAnsi="宋体" w:cs="宋体" w:eastAsia="宋体"/>
          <w:sz w:val="38"/>
          <w:spacing w:val="0"/>
          <w:color w:val="000000"/>
          <w:b w:val="off"/>
          <w:i w:val="off"/>
        </w:rPr>
        <w:t>知”〈Wahrnehmung〉的同义语，因而在本书的其他各处并不做区分。从这里的文字</w:t>
      </w:r>
      <w:r>
        <w:rPr>
          <w:rFonts w:ascii="宋体" w:hAnsi="宋体" w:cs="宋体" w:eastAsia="宋体"/>
          <w:sz w:val="38"/>
          <w:spacing w:val="0"/>
          <w:color w:val="000000"/>
          <w:b w:val="off"/>
          <w:i w:val="off"/>
        </w:rPr>
        <w:t>可以看出，胡塞尔在理论上偏向于使用“知觉”概念，这是因为，源于德文本身的“感</w:t>
      </w:r>
      <w:r>
        <w:rPr>
          <w:rFonts w:ascii="宋体" w:hAnsi="宋体" w:cs="宋体" w:eastAsia="宋体"/>
          <w:sz w:val="38"/>
          <w:spacing w:val="0"/>
          <w:color w:val="000000"/>
          <w:b w:val="off"/>
          <w:i w:val="off"/>
        </w:rPr>
        <w:t>知”一词中习惯性地带有“真-”&lt; wahr〉的词根, “Wahrnehmung”在德文中的基本含</w:t>
      </w:r>
      <w:r>
        <w:rPr>
          <w:rFonts w:ascii="宋体" w:hAnsi="宋体" w:cs="宋体" w:eastAsia="宋体"/>
          <w:sz w:val="38"/>
          <w:spacing w:val="0"/>
          <w:color w:val="000000"/>
          <w:b w:val="off"/>
          <w:i w:val="off"/>
        </w:rPr>
        <w:t>义因而是“认之为真”，也就是说，它带有质性特征或存在设定的特征，而“知觉”这</w:t>
      </w:r>
      <w:r>
        <w:rPr>
          <w:rFonts w:ascii="宋体" w:hAnsi="宋体" w:cs="宋体" w:eastAsia="宋体"/>
          <w:sz w:val="38"/>
          <w:spacing w:val="0"/>
          <w:color w:val="000000"/>
          <w:b w:val="off"/>
          <w:i w:val="off"/>
        </w:rPr>
        <w:t>个源于拉丁文的术语则摆脱了这个习惯。但胡塞尔在现象学研究的实践中仍然以</w:t>
      </w:r>
      <w:r>
        <w:rPr>
          <w:rFonts w:ascii="宋体" w:hAnsi="宋体" w:cs="宋体" w:eastAsia="宋体"/>
          <w:sz w:val="38"/>
          <w:spacing w:val="0"/>
          <w:color w:val="000000"/>
          <w:b w:val="off"/>
          <w:i w:val="off"/>
        </w:rPr>
        <w:t>“感知”概念的使用为主，只是在使用形容词时才采用“perzeptiv”的概念。————译者</w:t>
      </w:r>
      <w:bookmarkEnd w:id="2267"/>
    </w:p>
    <w:p>
      <w:r>
        <w:t/>
      </w:r>
    </w:p>
    <w:p>
      <w:pPr>
        <w:sectPr>
          <w:footerReference r:id="rId216"/>
          <w:headerReference r:id="rId217" w:type="default"/>
          <w:type w:val="nextPage"/>
          <w:pgSz w:w="22520" w:h="31680"/>
          <w:pgMar w:left="3220" w:top="2540" w:right="3220" w:bottom="2540" w:header="2240" w:footer="2240"/>
          <w:cols w:num="1"/>
        </w:sectPr>
      </w:pPr>
    </w:p>
    <w:p>
      <w:pPr>
        <w:pageBreakBefore w:val="off"/>
        <w:tabs>
          <w:tab w:pos="3160" w:val="left" w:leader="none"/>
        </w:tabs>
        <w:wordWrap w:val="off"/>
        <w:spacing w:before="0" w:after="0" w:line="540" w:lineRule="atLeast"/>
        <w:ind w:left="1520" w:right="0"/>
        <w:jc w:val="both"/>
        <w:textAlignment w:val="baseline"/>
        <w:rPr>
          <w:sz w:val="40"/>
        </w:rPr>
      </w:pPr>
      <w:bookmarkStart w:name="" w:id="2268"/>
      <w:r>
        <w:rPr>
          <w:rFonts w:ascii="楷体" w:hAnsi="楷体" w:cs="楷体" w:eastAsia="楷体"/>
          <w:sz w:val="40"/>
          <w:spacing w:val="0"/>
          <w:color w:val="000000"/>
          <w:b w:val="off"/>
          <w:i w:val="off"/>
        </w:rPr>
        <w:t>088</w:t>
      </w:r>
      <w:r>
        <w:t xml:space="preserve">	</w:t>
      </w:r>
      <w:r>
        <w:rPr>
          <w:rFonts w:ascii="仿宋" w:hAnsi="仿宋" w:cs="仿宋" w:eastAsia="仿宋"/>
          <w:sz w:val="40"/>
          <w:spacing w:val="0"/>
          <w:color w:val="000000"/>
          <w:b w:val="off"/>
          <w:i w:val="off"/>
        </w:rPr>
        <w:t>逻辑研究(第二卷第二部分)</w:t>
      </w:r>
      <w:bookmarkEnd w:id="2268"/>
    </w:p>
    <w:p>
      <w:pPr>
        <w:pageBreakBefore w:val="off"/>
        <w:tabs/>
        <w:wordWrap w:val="off"/>
        <w:spacing w:before="0" w:after="0" w:line="880" w:lineRule="exact"/>
        <w:ind w:left="0" w:right="0"/>
        <w:jc w:val="both"/>
        <w:textAlignment w:val="baseline"/>
        <w:rPr>
          <w:sz w:val="55"/>
        </w:rPr>
      </w:pPr>
      <w:bookmarkStart w:name="" w:id="2269"/>
      <w:r>
        <w:rPr>
          <w:rFonts w:ascii="宋体" w:hAnsi="宋体" w:cs="宋体" w:eastAsia="宋体"/>
          <w:sz w:val="55"/>
          <w:spacing w:val="0"/>
          <w:color w:val="000000"/>
          <w:b w:val="off"/>
          <w:i w:val="off"/>
        </w:rPr>
        <w:t/>
      </w:r>
      <w:bookmarkEnd w:id="2269"/>
    </w:p>
    <w:p>
      <w:pPr>
        <w:pageBreakBefore w:val="off"/>
        <w:tabs/>
        <w:wordWrap w:val="off"/>
        <w:spacing w:before="0" w:after="0" w:line="880" w:lineRule="atLeast"/>
        <w:ind w:left="1480" w:right="20" w:firstLine="140"/>
        <w:jc w:val="both"/>
        <w:textAlignment w:val="baseline"/>
        <w:rPr>
          <w:sz w:val="55"/>
        </w:rPr>
      </w:pPr>
      <w:bookmarkStart w:name="" w:id="2270"/>
      <w:r>
        <w:rPr>
          <w:rFonts w:ascii="宋体" w:hAnsi="宋体" w:cs="宋体" w:eastAsia="宋体"/>
          <w:sz w:val="55"/>
          <w:spacing w:val="0"/>
          <w:color w:val="000000"/>
          <w:b w:val="off"/>
          <w:i w:val="off"/>
        </w:rPr>
        <w:t>粹体现的本质不正是在于：它是对象的纯粹自身展示，也就是</w:t>
      </w:r>
      <w:r>
        <w:rPr>
          <w:rFonts w:ascii="宋体" w:hAnsi="宋体" w:cs="宋体" w:eastAsia="宋体"/>
          <w:sz w:val="55"/>
          <w:spacing w:val="0"/>
          <w:color w:val="000000"/>
          <w:b w:val="off"/>
          <w:i w:val="off"/>
        </w:rPr>
        <w:t>说，它将展示的内容直接(以“自身”的方式)意指为它的对象。</w:t>
      </w:r>
      <w:r>
        <w:rPr>
          <w:rFonts w:ascii="宋体" w:hAnsi="宋体" w:cs="宋体" w:eastAsia="宋体"/>
          <w:sz w:val="55"/>
          <w:spacing w:val="0"/>
          <w:color w:val="000000"/>
          <w:b w:val="off"/>
          <w:i w:val="off"/>
        </w:rPr>
        <w:t>但这是一个错误的结论。感知作为体现是这样来把握展示的内</w:t>
      </w:r>
      <w:r>
        <w:rPr>
          <w:rFonts w:ascii="宋体" w:hAnsi="宋体" w:cs="宋体" w:eastAsia="宋体"/>
          <w:sz w:val="55"/>
          <w:spacing w:val="0"/>
          <w:color w:val="000000"/>
          <w:b w:val="off"/>
          <w:i w:val="off"/>
        </w:rPr>
        <w:t>容，以至于对象带着这些内容并且在这些内容中作为自身被给</w:t>
      </w:r>
      <w:r>
        <w:rPr>
          <w:rFonts w:ascii="宋体" w:hAnsi="宋体" w:cs="宋体" w:eastAsia="宋体"/>
          <w:sz w:val="55"/>
          <w:spacing w:val="0"/>
          <w:color w:val="000000"/>
          <w:b w:val="off"/>
          <w:i w:val="off"/>
        </w:rPr>
        <w:t>予的显现出来。只有当对象的每一个部分都在内容中得到确实</w:t>
      </w:r>
      <w:r>
        <w:rPr>
          <w:rFonts w:ascii="宋体" w:hAnsi="宋体" w:cs="宋体" w:eastAsia="宋体"/>
          <w:sz w:val="55"/>
          <w:spacing w:val="0"/>
          <w:color w:val="000000"/>
          <w:b w:val="off"/>
          <w:i w:val="off"/>
        </w:rPr>
        <w:t>的体现，没有一个部分是被想像的或被象征的时，体现才是纯粹</w:t>
      </w:r>
      <w:r>
        <w:rPr>
          <w:rFonts w:ascii="宋体" w:hAnsi="宋体" w:cs="宋体" w:eastAsia="宋体"/>
          <w:sz w:val="55"/>
          <w:spacing w:val="0"/>
          <w:color w:val="000000"/>
          <w:b w:val="off"/>
          <w:i w:val="off"/>
        </w:rPr>
        <w:t>的。就像在对象中没有什么东西不是被体现的一样，在内容中</w:t>
      </w:r>
      <w:r>
        <w:rPr>
          <w:rFonts w:ascii="宋体" w:hAnsi="宋体" w:cs="宋体" w:eastAsia="宋体"/>
          <w:sz w:val="55"/>
          <w:spacing w:val="0"/>
          <w:color w:val="000000"/>
          <w:b w:val="off"/>
          <w:i w:val="off"/>
        </w:rPr>
        <w:t>也没有什么不是体现着的。尽管有这种严谨的一致性，自身展</w:t>
      </w:r>
      <w:r>
        <w:rPr>
          <w:rFonts w:ascii="宋体" w:hAnsi="宋体" w:cs="宋体" w:eastAsia="宋体"/>
          <w:sz w:val="55"/>
          <w:spacing w:val="0"/>
          <w:color w:val="000000"/>
          <w:b w:val="off"/>
          <w:i w:val="off"/>
        </w:rPr>
        <w:t>示仍然可能具有一种单纯的、即便是全面的映射(一个完整的</w:t>
      </w:r>
      <w:r>
        <w:rPr>
          <w:rFonts w:ascii="宋体" w:hAnsi="宋体" w:cs="宋体" w:eastAsia="宋体"/>
          <w:sz w:val="55"/>
          <w:spacing w:val="0"/>
          <w:color w:val="000000"/>
          <w:b w:val="off"/>
          <w:i w:val="off"/>
        </w:rPr>
        <w:t>“感知图像”)之特征，它并不必定会切近相即性的理想，在这种</w:t>
      </w:r>
      <w:r>
        <w:rPr>
          <w:rFonts w:ascii="宋体" w:hAnsi="宋体" w:cs="宋体" w:eastAsia="宋体"/>
          <w:sz w:val="55"/>
          <w:spacing w:val="0"/>
          <w:color w:val="000000"/>
          <w:b w:val="off"/>
          <w:i w:val="off"/>
        </w:rPr>
        <w:t>理想那里，展示的内容同时也就是被展示的内容。纯粹的图像</w:t>
      </w:r>
      <w:r>
        <w:rPr>
          <w:rFonts w:ascii="宋体" w:hAnsi="宋体" w:cs="宋体" w:eastAsia="宋体"/>
          <w:sz w:val="55"/>
          <w:spacing w:val="0"/>
          <w:color w:val="000000"/>
          <w:b w:val="off"/>
          <w:i w:val="off"/>
        </w:rPr>
        <w:t>表象借助于它纯粹于所有符号附元的纯粹性而将其对象图像</w:t>
      </w:r>
      <w:r>
        <w:rPr>
          <w:rFonts w:ascii="宋体" w:hAnsi="宋体" w:cs="宋体" w:eastAsia="宋体"/>
          <w:sz w:val="55"/>
          <w:spacing w:val="0"/>
          <w:color w:val="000000"/>
          <w:b w:val="off"/>
          <w:i w:val="off"/>
        </w:rPr>
        <w:t>化，这种图像表象在其展示性内容中具有一个与对象完全相似</w:t>
      </w:r>
      <w:r>
        <w:rPr>
          <w:rFonts w:ascii="宋体" w:hAnsi="宋体" w:cs="宋体" w:eastAsia="宋体"/>
          <w:sz w:val="55"/>
          <w:spacing w:val="0"/>
          <w:color w:val="000000"/>
          <w:b w:val="off"/>
          <w:i w:val="off"/>
        </w:rPr>
        <w:t>的东西。这个相似物可以或远或近地接近对象，直至与对象完</w:t>
      </w:r>
      <w:r>
        <w:rPr>
          <w:rFonts w:ascii="宋体" w:hAnsi="宋体" w:cs="宋体" w:eastAsia="宋体"/>
          <w:sz w:val="55"/>
          <w:spacing w:val="0"/>
          <w:color w:val="000000"/>
          <w:b w:val="off"/>
          <w:i w:val="off"/>
        </w:rPr>
        <w:t>全相同。区别仅仅在于，想像将内容立义为[15]相似物、立义</w:t>
      </w:r>
      <w:r>
        <w:rPr>
          <w:rFonts w:ascii="宋体" w:hAnsi="宋体" w:cs="宋体" w:eastAsia="宋体"/>
          <w:sz w:val="55"/>
          <w:spacing w:val="0"/>
          <w:color w:val="000000"/>
          <w:b w:val="off"/>
          <w:i w:val="off"/>
        </w:rPr>
        <w:t>为[16]图像，而感知则将内容立义为对象的自身显现。据此，不</w:t>
      </w:r>
      <w:r>
        <w:rPr>
          <w:rFonts w:ascii="宋体" w:hAnsi="宋体" w:cs="宋体" w:eastAsia="宋体"/>
          <w:sz w:val="55"/>
          <w:spacing w:val="0"/>
          <w:color w:val="000000"/>
          <w:b w:val="off"/>
          <w:i w:val="off"/>
        </w:rPr>
        <w:t>仅纯粹想像，而且纯粹感知都在坚持其意向对象的同时而带有</w:t>
      </w:r>
      <w:r>
        <w:rPr>
          <w:rFonts w:ascii="宋体" w:hAnsi="宋体" w:cs="宋体" w:eastAsia="宋体"/>
          <w:sz w:val="55"/>
          <w:spacing w:val="0"/>
          <w:color w:val="000000"/>
          <w:b w:val="off"/>
          <w:i w:val="off"/>
        </w:rPr>
        <w:t>充盈方面的区别。</w: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1181100</wp:posOffset>
                </wp:positionV>
                <wp:extent cx="1041400" cy="596900"/>
                <wp:wrapNone/>
                <wp:docPr id="200" name="文本框 200"/>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271"/>
                            <w:r>
                              <w:rPr>
                                <w:rFonts w:ascii="TimesNewRoman" w:hAnsi="TimesNewRoman" w:cs="TimesNewRoman" w:eastAsia="TimesNewRoman"/>
                                <w:sz w:val="63"/>
                                <w:spacing w:val="0"/>
                                <w:color w:val="000000"/>
                                <w:b w:val="off"/>
                                <w:i w:val="off"/>
                              </w:rPr>
                              <w:t>B₂83</w:t>
                            </w:r>
                            <w:bookmarkEnd w:id="2271"/>
                          </w:p>
                        </w:txbxContent>
                      </wps:txbx>
                      <wps:bodyPr wrap="square" lIns="0" rIns="0" tIns="0" bIns="0" vert="horz" anchor="t">
                        <a:noAutofit/>
                      </wps:bodyPr>
                    </wps:wsp>
                  </a:graphicData>
                </a:graphic>
              </wp:anchor>
            </w:drawing>
          </mc:Choice>
          <mc:Fallback>
            <w:pict>
              <v:shape type="#_x0000_t202" filled="f" stroked="f" style="margin-left:141pt;margin-top:93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272"/>
                      <w:r>
                        <w:rPr>
                          <w:rFonts w:ascii="TimesNewRoman" w:hAnsi="TimesNewRoman" w:cs="TimesNewRoman" w:eastAsia="TimesNewRoman"/>
                          <w:sz w:val="63"/>
                          <w:spacing w:val="0"/>
                          <w:color w:val="000000"/>
                          <w:b w:val="off"/>
                          <w:i w:val="off"/>
                        </w:rPr>
                        <w:t>B₂83</w:t>
                      </w:r>
                      <w:bookmarkEnd w:id="22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1727200</wp:posOffset>
                </wp:positionH>
                <wp:positionV relativeFrom="paragraph">
                  <wp:posOffset>622300</wp:posOffset>
                </wp:positionV>
                <wp:extent cx="1092200" cy="520700"/>
                <wp:wrapNone/>
                <wp:docPr id="201" name="文本框 201"/>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273"/>
                            <w:r>
                              <w:rPr>
                                <w:rFonts w:ascii="宋体" w:hAnsi="宋体" w:cs="宋体" w:eastAsia="宋体"/>
                                <w:sz w:val="55"/>
                                <w:spacing w:val="0"/>
                                <w:color w:val="000000"/>
                                <w:b w:val="off"/>
                                <w:i w:val="off"/>
                              </w:rPr>
                              <w:t>A 555</w:t>
                            </w:r>
                            <w:bookmarkEnd w:id="2273"/>
                          </w:p>
                        </w:txbxContent>
                      </wps:txbx>
                      <wps:bodyPr wrap="square" lIns="0" rIns="0" tIns="0" bIns="0" vert="horz" anchor="t">
                        <a:noAutofit/>
                      </wps:bodyPr>
                    </wps:wsp>
                  </a:graphicData>
                </a:graphic>
              </wp:anchor>
            </w:drawing>
          </mc:Choice>
          <mc:Fallback>
            <w:pict>
              <v:shape type="#_x0000_t202" filled="f" stroked="f" style="margin-left:136pt;margin-top:49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274"/>
                      <w:r>
                        <w:rPr>
                          <w:rFonts w:ascii="宋体" w:hAnsi="宋体" w:cs="宋体" w:eastAsia="宋体"/>
                          <w:sz w:val="55"/>
                          <w:spacing w:val="0"/>
                          <w:color w:val="000000"/>
                          <w:b w:val="off"/>
                          <w:i w:val="off"/>
                        </w:rPr>
                        <w:t>A 555</w:t>
                      </w:r>
                      <w:bookmarkEnd w:id="2274"/>
                    </w:p>
                  </w:txbxContent>
                </v:textbox>
              </v:shape>
            </w:pict>
          </mc:Fallback>
        </mc:AlternateContent>
      </w:r>
      <w:bookmarkEnd w:id="2270"/>
    </w:p>
    <w:p>
      <w:pPr>
        <w:pageBreakBefore w:val="off"/>
        <w:tabs/>
        <w:wordWrap w:val="off"/>
        <w:spacing w:before="0" w:after="0" w:line="880" w:lineRule="atLeast"/>
        <w:ind w:left="1700" w:right="20" w:firstLine="1080"/>
        <w:jc w:val="both"/>
        <w:textAlignment w:val="baseline"/>
        <w:rPr>
          <w:sz w:val="55"/>
        </w:rPr>
      </w:pPr>
      <w:bookmarkStart w:name="" w:id="2275"/>
      <w:r>
        <w:rPr>
          <w:rFonts w:ascii="宋体" w:hAnsi="宋体" w:cs="宋体" w:eastAsia="宋体"/>
          <w:sz w:val="55"/>
          <w:spacing w:val="0"/>
          <w:color w:val="000000"/>
          <w:b w:val="off"/>
          <w:i w:val="off"/>
        </w:rPr>
        <w:t>在直观内容的充盈程度方面(代现内容的充盈程度实际上</w:t>
      </w:r>
      <w:r>
        <w:rPr>
          <w:rFonts w:ascii="宋体" w:hAnsi="宋体" w:cs="宋体" w:eastAsia="宋体"/>
          <w:sz w:val="55"/>
          <w:spacing w:val="0"/>
          <w:color w:val="000000"/>
          <w:b w:val="off"/>
          <w:i w:val="off"/>
        </w:rPr>
        <w:t>是与之相平行的)我们可以做如下区分：</w:t>
      </w:r>
      <w:bookmarkEnd w:id="2275"/>
    </w:p>
    <w:p>
      <w:pPr>
        <w:pageBreakBefore w:val="off"/>
        <w:tabs/>
        <w:wordWrap w:val="off"/>
        <w:spacing w:before="0" w:after="0" w:line="880" w:lineRule="atLeast"/>
        <w:ind w:left="3500" w:right="0" w:hanging="700"/>
        <w:jc w:val="both"/>
        <w:textAlignment w:val="baseline"/>
        <w:rPr>
          <w:sz w:val="55"/>
        </w:rPr>
      </w:pPr>
      <w:bookmarkStart w:name="" w:id="2276"/>
      <w:r>
        <w:rPr>
          <w:rFonts w:ascii="宋体" w:hAnsi="宋体" w:cs="宋体" w:eastAsia="宋体"/>
          <w:sz w:val="55"/>
          <w:spacing w:val="0"/>
          <w:color w:val="000000"/>
          <w:b w:val="off"/>
          <w:i w:val="off"/>
        </w:rPr>
        <w:t>1.充盈的范围或财富，它随对象内容之展示的或大或小完</w:t>
      </w:r>
      <w:r>
        <w:rPr>
          <w:rFonts w:ascii="宋体" w:hAnsi="宋体" w:cs="宋体" w:eastAsia="宋体"/>
          <w:sz w:val="55"/>
          <w:spacing w:val="0"/>
          <w:color w:val="000000"/>
          <w:b w:val="off"/>
          <w:i w:val="off"/>
        </w:rPr>
        <w:t>善性而有所变换，</w:t>
      </w:r>
      <w:bookmarkEnd w:id="2276"/>
    </w:p>
    <w:p>
      <w:pPr>
        <w:pageBreakBefore w:val="off"/>
        <w:tabs/>
        <w:wordWrap w:val="off"/>
        <w:spacing w:before="0" w:after="0" w:line="880" w:lineRule="atLeast"/>
        <w:ind w:left="3500" w:right="0" w:hanging="700"/>
        <w:jc w:val="both"/>
        <w:textAlignment w:val="baseline"/>
        <w:rPr>
          <w:sz w:val="55"/>
        </w:rPr>
      </w:pPr>
      <w:bookmarkStart w:name="" w:id="2277"/>
      <w:r>
        <w:rPr>
          <w:rFonts w:ascii="宋体" w:hAnsi="宋体" w:cs="宋体" w:eastAsia="宋体"/>
          <w:sz w:val="55"/>
          <w:spacing w:val="0"/>
          <w:color w:val="000000"/>
          <w:b w:val="off"/>
          <w:i w:val="off"/>
        </w:rPr>
        <w:t>2.充盈的生动性，它是指接近的程度，即展示与对象的相</w:t>
      </w:r>
      <w:r>
        <w:rPr>
          <w:rFonts w:ascii="宋体" w:hAnsi="宋体" w:cs="宋体" w:eastAsia="宋体"/>
          <w:sz w:val="55"/>
          <w:spacing w:val="0"/>
          <w:color w:val="000000"/>
          <w:b w:val="off"/>
          <w:i w:val="off"/>
        </w:rPr>
        <w:t>应内容因素的原始相似性接近程度，</w:t>
      </w:r>
      <w:bookmarkEnd w:id="2277"/>
    </w:p>
    <w:p>
      <w:pPr>
        <w:pageBreakBefore w:val="off"/>
        <w:tabs>
          <w:tab w:pos="2940" w:val="left" w:leader="none"/>
        </w:tabs>
        <w:wordWrap w:val="off"/>
        <w:spacing w:before="0" w:after="0" w:line="880" w:lineRule="atLeast"/>
        <w:ind w:left="0" w:right="0"/>
        <w:jc w:val="both"/>
        <w:textAlignment w:val="baseline"/>
        <w:rPr>
          <w:sz w:val="55"/>
        </w:rPr>
      </w:pPr>
      <w:bookmarkStart w:name="" w:id="2278"/>
      <w:r>
        <w:rPr>
          <w:rFonts w:ascii="宋体" w:hAnsi="宋体" w:cs="宋体" w:eastAsia="宋体"/>
          <w:sz w:val="55"/>
          <w:spacing w:val="0"/>
          <w:color w:val="000000"/>
          <w:b w:val="off"/>
          <w:i w:val="off"/>
        </w:rPr>
        <w:t>A 556</w:t>
      </w:r>
      <w:r>
        <w:t xml:space="preserve">	</w:t>
      </w:r>
      <w:r>
        <w:rPr>
          <w:rFonts w:ascii="宋体" w:hAnsi="宋体" w:cs="宋体" w:eastAsia="宋体"/>
          <w:sz w:val="55"/>
          <w:spacing w:val="0"/>
          <w:color w:val="000000"/>
          <w:b w:val="off"/>
          <w:i w:val="off"/>
        </w:rPr>
        <w:t>3.充盈的实在内涵，即充盈在体现性内容上的或多或少。</w:t>
      </w:r>
      <w:bookmarkEnd w:id="2278"/>
    </w:p>
    <w:p>
      <w:pPr>
        <w:pageBreakBefore w:val="off"/>
        <w:tabs/>
        <w:wordWrap w:val="off"/>
        <w:spacing w:before="0" w:after="0" w:line="880" w:lineRule="atLeast"/>
        <w:ind w:left="1700" w:right="0" w:firstLine="1080"/>
        <w:jc w:val="both"/>
        <w:textAlignment w:val="baseline"/>
        <w:rPr>
          <w:sz w:val="55"/>
        </w:rPr>
      </w:pPr>
      <w:bookmarkStart w:name="" w:id="2279"/>
      <w:r>
        <w:rPr>
          <w:rFonts w:ascii="宋体" w:hAnsi="宋体" w:cs="宋体" w:eastAsia="宋体"/>
          <w:sz w:val="55"/>
          <w:spacing w:val="0"/>
          <w:color w:val="000000"/>
          <w:b w:val="off"/>
          <w:i w:val="off"/>
        </w:rPr>
        <w:t>在所有这些关系中的理想是相即感知，它具有最大限度的</w:t>
      </w:r>
      <w:r>
        <w:rPr>
          <w:rFonts w:ascii="宋体" w:hAnsi="宋体" w:cs="宋体" w:eastAsia="宋体"/>
          <w:sz w:val="55"/>
          <w:spacing w:val="0"/>
          <w:color w:val="000000"/>
          <w:b w:val="off"/>
          <w:i w:val="off"/>
        </w:rPr>
        <w:t>范围、生动性和实在性，并且恰恰是作为完整无缺之客体的自身</w:t>
      </w:r>
      <w:r>
        <mc:AlternateContent>
          <mc:Choice Requires="wps">
            <w:drawing>
              <wp:anchor allowOverlap="true" layoutInCell="true" locked="false" simplePos="false" behindDoc="false" relativeHeight="251659264" distL="0" distR="0" distT="0" distB="0">
                <wp:simplePos x="0" y="0"/>
                <wp:positionH relativeFrom="page">
                  <wp:posOffset>1879600</wp:posOffset>
                </wp:positionH>
                <wp:positionV relativeFrom="paragraph">
                  <wp:posOffset>25400</wp:posOffset>
                </wp:positionV>
                <wp:extent cx="1041400" cy="596900"/>
                <wp:wrapNone/>
                <wp:docPr id="202" name="文本框 202"/>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280"/>
                            <w:r>
                              <w:rPr>
                                <w:rFonts w:ascii="TimesNewRoman" w:hAnsi="TimesNewRoman" w:cs="TimesNewRoman" w:eastAsia="TimesNewRoman"/>
                                <w:sz w:val="63"/>
                                <w:spacing w:val="0"/>
                                <w:color w:val="000000"/>
                                <w:b w:val="off"/>
                                <w:i w:val="off"/>
                              </w:rPr>
                              <w:t>B₂84</w:t>
                            </w:r>
                            <w:bookmarkEnd w:id="2280"/>
                          </w:p>
                        </w:txbxContent>
                      </wps:txbx>
                      <wps:bodyPr wrap="square" lIns="0" rIns="0" tIns="0" bIns="0" vert="horz" anchor="t">
                        <a:noAutofit/>
                      </wps:bodyPr>
                    </wps:wsp>
                  </a:graphicData>
                </a:graphic>
              </wp:anchor>
            </w:drawing>
          </mc:Choice>
          <mc:Fallback>
            <w:pict>
              <v:shape type="#_x0000_t202" filled="f" stroked="f" style="margin-left:148pt;margin-top:2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281"/>
                      <w:r>
                        <w:rPr>
                          <w:rFonts w:ascii="TimesNewRoman" w:hAnsi="TimesNewRoman" w:cs="TimesNewRoman" w:eastAsia="TimesNewRoman"/>
                          <w:sz w:val="63"/>
                          <w:spacing w:val="0"/>
                          <w:color w:val="000000"/>
                          <w:b w:val="off"/>
                          <w:i w:val="off"/>
                        </w:rPr>
                        <w:t>B₂84</w:t>
                      </w:r>
                      <w:bookmarkEnd w:id="2281"/>
                    </w:p>
                  </w:txbxContent>
                </v:textbox>
              </v:shape>
            </w:pict>
          </mc:Fallback>
        </mc:AlternateContent>
      </w:r>
      <w:bookmarkEnd w:id="2279"/>
    </w:p>
    <w:p>
      <w:r>
        <w:t/>
      </w:r>
    </w:p>
    <w:p>
      <w:pPr>
        <w:sectPr>
          <w:footerReference r:id="rId218"/>
          <w:headerReference r:id="rId219" w:type="default"/>
          <w:type w:val="nextPage"/>
          <w:pgSz w:w="22520" w:h="31680"/>
          <w:pgMar w:left="2840" w:top="2600" w:right="2840" w:bottom="2600" w:header="2300" w:footer="2300"/>
          <w:cols w:num="1"/>
        </w:sectPr>
      </w:pPr>
    </w:p>
    <w:p>
      <w:pPr>
        <w:pageBreakBefore w:val="off"/>
        <w:tabs>
          <w:tab w:pos="14860" w:val="left" w:leader="none"/>
        </w:tabs>
        <w:wordWrap w:val="off"/>
        <w:spacing w:before="0" w:after="0" w:line="560" w:lineRule="atLeast"/>
        <w:ind w:left="9820" w:right="0"/>
        <w:jc w:val="both"/>
        <w:textAlignment w:val="baseline"/>
        <w:rPr>
          <w:sz w:val="41"/>
        </w:rPr>
      </w:pPr>
      <w:bookmarkStart w:name="" w:id="2282"/>
      <w:r>
        <w:rPr>
          <w:rFonts w:ascii="黑体" w:hAnsi="黑体" w:cs="黑体" w:eastAsia="黑体"/>
          <w:sz w:val="41"/>
          <w:spacing w:val="0"/>
          <w:color w:val="000000"/>
          <w:b w:val="off"/>
          <w:i w:val="off"/>
        </w:rPr>
        <w:t>第三章 认识阶段的现象学</w:t>
      </w:r>
      <w:r>
        <w:t xml:space="preserve">	</w:t>
      </w:r>
      <w:r>
        <w:rPr>
          <w:rFonts w:ascii="楷体" w:hAnsi="楷体" w:cs="楷体" w:eastAsia="楷体"/>
          <w:sz w:val="41"/>
          <w:spacing w:val="0"/>
          <w:color w:val="000000"/>
          <w:b w:val="off"/>
          <w:i w:val="off"/>
        </w:rPr>
        <w:t>089</w:t>
      </w:r>
      <w:bookmarkEnd w:id="2282"/>
    </w:p>
    <w:p>
      <w:pPr>
        <w:pageBreakBefore w:val="off"/>
        <w:tabs/>
        <w:wordWrap w:val="off"/>
        <w:spacing w:before="0" w:after="0" w:line="500" w:lineRule="exact"/>
        <w:ind w:left="0" w:right="0"/>
        <w:jc w:val="both"/>
        <w:textAlignment w:val="baseline"/>
        <w:rPr>
          <w:sz w:val="41"/>
        </w:rPr>
      </w:pPr>
      <w:bookmarkStart w:name="" w:id="2283"/>
      <w:r>
        <w:rPr>
          <w:rFonts w:ascii="宋体" w:hAnsi="宋体" w:cs="宋体" w:eastAsia="宋体"/>
          <w:sz w:val="41"/>
          <w:spacing w:val="0"/>
          <w:color w:val="000000"/>
          <w:b w:val="off"/>
          <w:i w:val="off"/>
        </w:rPr>
        <w:t/>
      </w:r>
      <w:bookmarkEnd w:id="2283"/>
    </w:p>
    <w:p>
      <w:pPr>
        <w:pageBreakBefore w:val="off"/>
        <w:tabs/>
        <w:wordWrap w:val="off"/>
        <w:spacing w:before="0" w:after="0" w:line="500" w:lineRule="exact"/>
        <w:ind w:left="0" w:right="0"/>
        <w:jc w:val="both"/>
        <w:textAlignment w:val="baseline"/>
        <w:rPr>
          <w:sz w:val="41"/>
        </w:rPr>
      </w:pPr>
      <w:bookmarkStart w:name="" w:id="2284"/>
      <w:r>
        <w:rPr>
          <w:rFonts w:ascii="宋体" w:hAnsi="宋体" w:cs="宋体" w:eastAsia="宋体"/>
          <w:sz w:val="41"/>
          <w:spacing w:val="0"/>
          <w:color w:val="000000"/>
          <w:b w:val="off"/>
          <w:i w:val="off"/>
        </w:rPr>
        <w:t/>
      </w:r>
      <w:bookmarkEnd w:id="2284"/>
    </w:p>
    <w:p>
      <w:pPr>
        <w:pageBreakBefore w:val="off"/>
        <w:tabs/>
        <w:wordWrap w:val="off"/>
        <w:spacing w:before="0" w:after="0" w:line="720" w:lineRule="atLeast"/>
        <w:ind w:left="840" w:right="0"/>
        <w:jc w:val="both"/>
        <w:textAlignment w:val="baseline"/>
        <w:rPr>
          <w:sz w:val="53"/>
        </w:rPr>
      </w:pPr>
      <w:bookmarkStart w:name="" w:id="2285"/>
      <w:r>
        <w:rPr>
          <w:rFonts w:ascii="宋体" w:hAnsi="宋体" w:cs="宋体" w:eastAsia="宋体"/>
          <w:sz w:val="53"/>
          <w:spacing w:val="0"/>
          <w:color w:val="000000"/>
          <w:b w:val="off"/>
          <w:i w:val="off"/>
        </w:rPr>
        <w:t>把握。</w:t>
      </w:r>
      <w:bookmarkEnd w:id="2285"/>
    </w:p>
    <w:p>
      <w:pPr>
        <w:pageBreakBefore w:val="off"/>
        <w:tabs/>
        <w:wordWrap w:val="off"/>
        <w:spacing w:before="0" w:after="0" w:line="640" w:lineRule="exact"/>
        <w:ind w:left="0" w:right="0"/>
        <w:jc w:val="both"/>
        <w:textAlignment w:val="baseline"/>
        <w:rPr>
          <w:sz w:val="53"/>
        </w:rPr>
      </w:pPr>
      <w:bookmarkStart w:name="" w:id="2286"/>
      <w:r>
        <w:rPr>
          <w:rFonts w:ascii="宋体" w:hAnsi="宋体" w:cs="宋体" w:eastAsia="宋体"/>
          <w:sz w:val="53"/>
          <w:spacing w:val="0"/>
          <w:color w:val="000000"/>
          <w:b w:val="off"/>
          <w:i w:val="off"/>
        </w:rPr>
        <w:t/>
      </w:r>
      <w:bookmarkEnd w:id="2286"/>
    </w:p>
    <w:p>
      <w:pPr>
        <w:pageBreakBefore w:val="off"/>
        <w:tabs/>
        <w:wordWrap w:val="off"/>
        <w:spacing w:before="0" w:after="0" w:line="1380" w:lineRule="atLeast"/>
        <w:ind w:left="2820" w:right="0"/>
        <w:jc w:val="both"/>
        <w:textAlignment w:val="baseline"/>
        <w:rPr>
          <w:sz w:val="101"/>
        </w:rPr>
      </w:pPr>
      <w:bookmarkStart w:name="" w:id="2287"/>
      <w:r>
        <w:rPr>
          <w:rFonts w:ascii="黑体" w:hAnsi="黑体" w:cs="黑体" w:eastAsia="黑体"/>
          <w:sz w:val="101"/>
          <w:spacing w:val="0"/>
          <w:color w:val="000000"/>
          <w:b w:val="off"/>
          <w:i w:val="off"/>
        </w:rPr>
        <w:t>第24节 充实的上升序列</w:t>
      </w:r>
      <w:bookmarkEnd w:id="2287"/>
    </w:p>
    <w:p>
      <w:pPr>
        <w:pageBreakBefore w:val="off"/>
        <w:tabs/>
        <w:wordWrap w:val="off"/>
        <w:spacing w:before="720" w:after="0" w:line="940" w:lineRule="atLeast"/>
        <w:ind w:left="840" w:right="40" w:firstLine="1100"/>
        <w:jc w:val="both"/>
        <w:textAlignment w:val="baseline"/>
        <w:rPr>
          <w:sz w:val="53"/>
        </w:rPr>
      </w:pPr>
      <w:bookmarkStart w:name="" w:id="2288"/>
      <w:r>
        <w:rPr>
          <w:rFonts w:ascii="宋体" w:hAnsi="宋体" w:cs="宋体" w:eastAsia="宋体"/>
          <w:sz w:val="53"/>
          <w:spacing w:val="0"/>
          <w:color w:val="000000"/>
          <w:b w:val="off"/>
          <w:i w:val="off"/>
        </w:rPr>
        <w:t>我们将“充盈”的说法与“充实”状况相联系，即与认同综合</w:t>
      </w:r>
      <w:r>
        <w:rPr>
          <w:rFonts w:ascii="宋体" w:hAnsi="宋体" w:cs="宋体" w:eastAsia="宋体"/>
          <w:sz w:val="53"/>
          <w:spacing w:val="0"/>
          <w:color w:val="000000"/>
          <w:b w:val="off"/>
          <w:i w:val="off"/>
        </w:rPr>
        <w:t>这种特殊形式的状况相联系。但在后面的这一确定中，我们不</w:t>
      </w:r>
      <w:r>
        <w:rPr>
          <w:rFonts w:ascii="宋体" w:hAnsi="宋体" w:cs="宋体" w:eastAsia="宋体"/>
          <w:sz w:val="53"/>
          <w:spacing w:val="0"/>
          <w:color w:val="000000"/>
          <w:b w:val="off"/>
          <w:i w:val="off"/>
        </w:rPr>
        <w:t>仅解释了充盈的概念，而且也解释了充盈的或多或少完整性、生</w:t>
      </w:r>
      <w:r>
        <w:rPr>
          <w:rFonts w:ascii="宋体" w:hAnsi="宋体" w:cs="宋体" w:eastAsia="宋体"/>
          <w:sz w:val="53"/>
          <w:spacing w:val="0"/>
          <w:color w:val="000000"/>
          <w:b w:val="off"/>
          <w:i w:val="off"/>
        </w:rPr>
        <w:t>动性、实在性的区别，并且因此也解释了对图像性和映射的各个</w:t>
      </w:r>
      <w:r>
        <w:rPr>
          <w:rFonts w:ascii="宋体" w:hAnsi="宋体" w:cs="宋体" w:eastAsia="宋体"/>
          <w:sz w:val="53"/>
          <w:spacing w:val="0"/>
          <w:color w:val="000000"/>
          <w:b w:val="off"/>
          <w:i w:val="off"/>
        </w:rPr>
        <w:t>阶段划分，这种解释是通过表象之内部因素的相互关系以及它</w:t>
      </w:r>
      <w:r>
        <w:rPr>
          <w:rFonts w:ascii="宋体" w:hAnsi="宋体" w:cs="宋体" w:eastAsia="宋体"/>
          <w:sz w:val="53"/>
          <w:spacing w:val="0"/>
          <w:color w:val="000000"/>
          <w:b w:val="off"/>
          <w:i w:val="off"/>
        </w:rPr>
        <w:t>们与被意指的对象因素的关系而进行的。但有一点是明见无疑</w:t>
      </w:r>
      <w:r>
        <w:rPr>
          <w:rFonts w:ascii="宋体" w:hAnsi="宋体" w:cs="宋体" w:eastAsia="宋体"/>
          <w:sz w:val="53"/>
          <w:spacing w:val="0"/>
          <w:color w:val="000000"/>
          <w:b w:val="off"/>
          <w:i w:val="off"/>
        </w:rPr>
        <w:t>的，由充实综合所构成的可能上升序列与这些关系相符合。</w:t>
      </w:r>
      <w:bookmarkEnd w:id="2288"/>
    </w:p>
    <w:p>
      <w:pPr>
        <w:pageBreakBefore w:val="off"/>
        <w:tabs/>
        <w:wordWrap w:val="off"/>
        <w:spacing w:before="0" w:after="0" w:line="920" w:lineRule="atLeast"/>
        <w:ind w:left="840" w:right="20" w:firstLine="1100"/>
        <w:jc w:val="both"/>
        <w:textAlignment w:val="baseline"/>
        <w:rPr>
          <w:sz w:val="53"/>
        </w:rPr>
      </w:pPr>
      <w:bookmarkStart w:name="" w:id="2289"/>
      <w:r>
        <w:rPr>
          <w:rFonts w:ascii="宋体" w:hAnsi="宋体" w:cs="宋体" w:eastAsia="宋体"/>
          <w:sz w:val="53"/>
          <w:spacing w:val="0"/>
          <w:color w:val="000000"/>
          <w:b w:val="off"/>
          <w:i w:val="off"/>
        </w:rPr>
        <w:t>根据一个充盈一般的第一朝向〈Zuwendung〉，充实在“一致</w:t>
      </w:r>
      <w:r>
        <w:rPr>
          <w:rFonts w:ascii="宋体" w:hAnsi="宋体" w:cs="宋体" w:eastAsia="宋体"/>
          <w:sz w:val="53"/>
          <w:spacing w:val="0"/>
          <w:color w:val="000000"/>
          <w:b w:val="off"/>
          <w:i w:val="off"/>
        </w:rPr>
        <w:t>性”直观对一个符号意向的认同适合中调整自己。直观行为“给</w:t>
      </w:r>
      <w:r>
        <w:rPr>
          <w:rFonts w:ascii="宋体" w:hAnsi="宋体" w:cs="宋体" w:eastAsia="宋体"/>
          <w:sz w:val="53"/>
          <w:spacing w:val="0"/>
          <w:color w:val="000000"/>
          <w:b w:val="off"/>
          <w:i w:val="off"/>
        </w:rPr>
        <w:t>予”那个在相合关系中的符号行为以其充盈。在这里，上升意识</w:t>
      </w:r>
      <w:r>
        <w:rPr>
          <w:rFonts w:ascii="宋体" w:hAnsi="宋体" w:cs="宋体" w:eastAsia="宋体"/>
          <w:sz w:val="53"/>
          <w:spacing w:val="0"/>
          <w:color w:val="000000"/>
          <w:b w:val="off"/>
          <w:i w:val="off"/>
        </w:rPr>
        <w:t>建立在充盈与符号意向之相关部分的局部相合之中，而上升意</w:t>
      </w:r>
      <w:r>
        <w:rPr>
          <w:rFonts w:ascii="宋体" w:hAnsi="宋体" w:cs="宋体" w:eastAsia="宋体"/>
          <w:sz w:val="53"/>
          <w:spacing w:val="0"/>
          <w:color w:val="000000"/>
          <w:b w:val="off"/>
          <w:i w:val="off"/>
        </w:rPr>
        <w:t>识的任何一部分都不可能被归属于这两方面意向所具有的相互</w:t>
      </w:r>
      <w:r>
        <w:rPr>
          <w:rFonts w:ascii="宋体" w:hAnsi="宋体" w:cs="宋体" w:eastAsia="宋体"/>
          <w:sz w:val="53"/>
          <w:spacing w:val="0"/>
          <w:color w:val="000000"/>
          <w:b w:val="off"/>
          <w:i w:val="off"/>
        </w:rPr>
        <w:t>符合的空乏部分之认同的相合。[17]</w:t>
      </w:r>
      <w:bookmarkEnd w:id="2289"/>
    </w:p>
    <w:p>
      <w:pPr>
        <w:pageBreakBefore w:val="off"/>
        <w:tabs/>
        <w:wordWrap w:val="off"/>
        <w:spacing w:before="0" w:after="0" w:line="920" w:lineRule="atLeast"/>
        <w:ind w:left="840" w:right="0" w:firstLine="1100"/>
        <w:jc w:val="both"/>
        <w:textAlignment w:val="baseline"/>
        <w:rPr>
          <w:sz w:val="53"/>
        </w:rPr>
      </w:pPr>
      <w:bookmarkStart w:name="" w:id="2290"/>
      <w:r>
        <w:rPr>
          <w:rFonts w:ascii="宋体" w:hAnsi="宋体" w:cs="宋体" w:eastAsia="宋体"/>
          <w:sz w:val="53"/>
          <w:spacing w:val="0"/>
          <w:color w:val="000000"/>
          <w:b w:val="off"/>
          <w:i w:val="off"/>
        </w:rPr>
        <w:t>而后，充实的连续上升继续在直观行为或充实序列的连续</w:t>
      </w:r>
      <w:r>
        <w:rPr>
          <w:rFonts w:ascii="宋体" w:hAnsi="宋体" w:cs="宋体" w:eastAsia="宋体"/>
          <w:sz w:val="53"/>
          <w:spacing w:val="0"/>
          <w:color w:val="000000"/>
          <w:b w:val="off"/>
          <w:i w:val="off"/>
        </w:rPr>
        <w:t>性中进行，这些直观行为以越来越扩展和上升的图像性来表象</w:t>
      </w:r>
      <w:r>
        <w:rPr>
          <w:rFonts w:ascii="宋体" w:hAnsi="宋体" w:cs="宋体" w:eastAsia="宋体"/>
          <w:sz w:val="53"/>
          <w:spacing w:val="0"/>
          <w:color w:val="000000"/>
          <w:b w:val="off"/>
          <w:i w:val="off"/>
        </w:rPr>
        <w:t>着对象。如果说，B₂是一个比 B₁“更完善的”图像，那么这就意</w:t>
      </w:r>
      <w:r>
        <w:rPr>
          <w:rFonts w:ascii="宋体" w:hAnsi="宋体" w:cs="宋体" w:eastAsia="宋体"/>
          <w:sz w:val="53"/>
          <w:spacing w:val="0"/>
          <w:color w:val="000000"/>
          <w:b w:val="off"/>
          <w:i w:val="off"/>
        </w:rPr>
        <w:t>味着，在从属的图像表象之综合联系中进行着充实，并且在B₂</w:t>
      </w:r>
      <w:r>
        <w:rPr>
          <w:rFonts w:ascii="宋体" w:hAnsi="宋体" w:cs="宋体" w:eastAsia="宋体"/>
          <w:sz w:val="53"/>
          <w:spacing w:val="0"/>
          <w:color w:val="000000"/>
          <w:b w:val="off"/>
          <w:i w:val="off"/>
        </w:rPr>
        <w:t>的各个方面进行着上升。与在其他地方一样，在上升中也包含</w:t>
      </w:r>
      <w:r>
        <w:rPr>
          <w:rFonts w:ascii="宋体" w:hAnsi="宋体" w:cs="宋体" w:eastAsia="宋体"/>
          <w:sz w:val="53"/>
          <w:spacing w:val="0"/>
          <w:color w:val="000000"/>
          <w:b w:val="off"/>
          <w:i w:val="off"/>
        </w:rPr>
        <w:t>着间距，并且包含着在关系链中的“穿越性”。因此，如果</w:t>
      </w:r>
      <w:r>
        <w:rPr>
          <w:rFonts w:ascii="宋体" w:hAnsi="宋体" w:cs="宋体" w:eastAsia="宋体"/>
          <w:sz w:val="53"/>
          <w:spacing w:val="0"/>
          <w:color w:val="000000"/>
          <w:b w:val="off"/>
          <w:i w:val="off"/>
        </w:rPr>
        <w:t>B₁并且</w:t>
      </w:r>
      <w:r>
        <w:t xml:space="preserve"> </w:t>
      </w:r>
      <m:oMath xmlns:m="http://schemas.openxmlformats.org/officeDocument/2006/math" xmlns:mml="http://www.w3.org/1998/Math/MathML">
        <m:sSub>
          <m:e>
            <m:r>
              <w:rPr>
                <w:rFonts w:ascii="Cambria Math" w:hAnsi="Cambria Math"/>
                <w:sz w:val="52"/>
                <w:szCs w:val="52"/>
              </w:rPr>
              <m:t>B</m:t>
            </m:r>
          </m:e>
          <m:sub>
            <m:r>
              <w:rPr>
                <w:rFonts w:ascii="Cambria Math" w:hAnsi="Cambria Math"/>
                <w:sz w:val="52"/>
                <w:szCs w:val="52"/>
              </w:rPr>
              <m:t>3</m:t>
            </m:r>
          </m:sub>
        </m:sSub>
        <m:r>
          <w:rPr>
            <w:rFonts w:ascii="Cambria Math" w:hAnsi="Cambria Math"/>
            <w:sz w:val="52"/>
            <w:szCs w:val="52"/>
          </w:rPr>
          <m:t>&gt;</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m:t>
        </m:r>
      </m:oMath>
      <w:r>
        <w:rPr>
          <w:rFonts w:ascii="宋体" w:hAnsi="宋体" w:cs="宋体" w:eastAsia="宋体"/>
          <w:sz w:val="53"/>
          <w:spacing w:val="0"/>
          <w:color w:val="000000"/>
          <w:b w:val="off"/>
          <w:i w:val="off"/>
        </w:rPr>
        <w:t>那么</w:t>
      </w:r>
      <w:r>
        <w:t xml:space="preserve"> </w:t>
      </w:r>
      <m:oMath xmlns:m="http://schemas.openxmlformats.org/officeDocument/2006/math" xmlns:mml="http://www.w3.org/1998/Math/MathML">
        <m:sSub>
          <m:e>
            <m:r>
              <w:rPr>
                <w:rFonts w:ascii="Cambria Math" w:hAnsi="Cambria Math"/>
                <w:sz w:val="52"/>
                <w:szCs w:val="52"/>
              </w:rPr>
              <m:t>B</m:t>
            </m:r>
          </m:e>
          <m:sub>
            <m:r>
              <w:rPr>
                <w:rFonts w:ascii="Cambria Math" w:hAnsi="Cambria Math"/>
                <w:sz w:val="52"/>
                <w:szCs w:val="52"/>
              </w:rPr>
              <m:t>3</m:t>
            </m:r>
          </m:sub>
        </m:sSub>
        <m:r>
          <w:rPr>
            <w:rFonts w:ascii="Cambria Math" w:hAnsi="Cambria Math"/>
            <w:sz w:val="52"/>
            <w:szCs w:val="52"/>
          </w:rPr>
          <m:t>&gt;</m:t>
        </m:r>
        <m:sSub>
          <m:e>
            <m:r>
              <w:rPr>
                <w:rFonts w:ascii="Cambria Math" w:hAnsi="Cambria Math"/>
                <w:sz w:val="52"/>
                <w:szCs w:val="52"/>
              </w:rPr>
              <m:t>B</m:t>
            </m:r>
          </m:e>
          <m:sub>
            <m:r>
              <w:rPr>
                <w:rFonts w:ascii="Cambria Math" w:hAnsi="Cambria Math"/>
                <w:sz w:val="52"/>
                <w:szCs w:val="52"/>
              </w:rPr>
              <m:t>1</m:t>
            </m:r>
          </m:sub>
        </m:sSub>
        <m:r>
          <w:rPr>
            <w:rFonts w:ascii="Cambria Math" w:hAnsi="Cambria Math"/>
            <w:sz w:val="52"/>
            <w:szCs w:val="52"/>
          </w:rPr>
          <m:t>,</m:t>
        </m:r>
      </m:oMath>
      <w:r>
        <w:rPr>
          <w:rFonts w:ascii="宋体" w:hAnsi="宋体" w:cs="宋体" w:eastAsia="宋体"/>
          <w:sz w:val="53"/>
          <w:spacing w:val="0"/>
          <w:color w:val="000000"/>
          <w:b w:val="off"/>
          <w:i w:val="off"/>
        </w:rPr>
        <w:t>，而这后一个间距要比那些为它提</w:t>
      </w:r>
      <w:r>
        <w:rPr>
          <w:rFonts w:ascii="宋体" w:hAnsi="宋体" w:cs="宋体" w:eastAsia="宋体"/>
          <w:sz w:val="53"/>
          <w:spacing w:val="0"/>
          <w:color w:val="000000"/>
          <w:b w:val="off"/>
          <w:i w:val="off"/>
        </w:rPr>
        <w:t>供中介的间距更大。至少是当我们分别考虑充盈的三个不同因</w:t>
      </w:r>
      <w:r>
        <w:rPr>
          <w:rFonts w:ascii="宋体" w:hAnsi="宋体" w:cs="宋体" w:eastAsia="宋体"/>
          <w:sz w:val="53"/>
          <w:spacing w:val="0"/>
          <w:color w:val="000000"/>
          <w:b w:val="off"/>
          <w:i w:val="off"/>
        </w:rPr>
        <w:t>素，即范围、生动性和实在时，情况是如此。</w:t>
      </w:r>
      <w:bookmarkEnd w:id="2290"/>
    </w:p>
    <w:p>
      <w:pPr>
        <w:pageBreakBefore w:val="off"/>
        <w:tabs/>
        <w:wordWrap w:val="off"/>
        <w:spacing w:before="0" w:after="0" w:line="720" w:lineRule="atLeast"/>
        <w:ind w:left="1940" w:right="0"/>
        <w:jc w:val="both"/>
        <w:textAlignment w:val="baseline"/>
        <w:rPr>
          <w:sz w:val="53"/>
        </w:rPr>
      </w:pPr>
      <w:bookmarkStart w:name="" w:id="2291"/>
      <w:r>
        <w:rPr>
          <w:rFonts w:ascii="宋体" w:hAnsi="宋体" w:cs="宋体" w:eastAsia="宋体"/>
          <w:sz w:val="53"/>
          <w:spacing w:val="0"/>
          <w:color w:val="000000"/>
          <w:b w:val="off"/>
          <w:i w:val="off"/>
        </w:rPr>
        <w:t>分析表明，与这些上升和上升序列相符合的是在充盈的展</w:t>
      </w:r>
      <w:r>
        <mc:AlternateContent>
          <mc:Choice Requires="wps">
            <w:drawing>
              <wp:anchor allowOverlap="true" layoutInCell="true" locked="false" simplePos="false" behindDoc="false" relativeHeight="251659264" distL="0" distR="0" distT="0" distB="0">
                <wp:simplePos x="0" y="0"/>
                <wp:positionH relativeFrom="page">
                  <wp:posOffset>11353800</wp:posOffset>
                </wp:positionH>
                <wp:positionV relativeFrom="paragraph">
                  <wp:posOffset>-2235200</wp:posOffset>
                </wp:positionV>
                <wp:extent cx="3733800" cy="431800"/>
                <wp:wrapNone/>
                <wp:docPr id="203" name="文本框 203"/>
                <a:graphic xmlns:a="http://schemas.openxmlformats.org/drawingml/2006/main">
                  <a:graphicData uri="http://schemas.microsoft.com/office/word/2010/wordprocessingShape">
                    <wps:wsp>
                      <wps:cNvSpPr txBox="true"/>
                      <wps:spPr>
                        <a:xfrm>
                          <a:off x="0" y="0"/>
                          <a:ext cx="3733800" cy="431800"/>
                        </a:xfrm>
                        <a:prstGeom prst="rect">
                          <a:avLst/>
                        </a:prstGeom>
                        <a:noFill/>
                        <a:ln w="6350">
                          <a:noFill/>
                        </a:ln>
                      </wps:spPr>
                      <wps:txbx>
                        <w:txbxContent>
                          <w:p>
                            <w:pPr>
                              <w:pageBreakBefore w:val="off"/>
                              <w:tabs/>
                              <w:wordWrap w:val="off"/>
                              <w:spacing w:before="0" w:after="0" w:line="720" w:lineRule="atLeast"/>
                              <w:ind w:left="0" w:right="0"/>
                              <w:jc w:val="right"/>
                              <w:textAlignment w:val="baseline"/>
                            </w:pPr>
                            <w:bookmarkStart w:name="" w:id="2292"/>
                            <w:r>
                              <w:t xml:space="preserve"> </w:t>
                            </w:r>
                            <m:oMath xmlns:m="http://schemas.openxmlformats.org/officeDocument/2006/math" xmlns:mml="http://www.w3.org/1998/Math/MathML">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&gt;</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85</m:t>
                              </m:r>
                            </m:oMath>
                            <w:bookmarkEnd w:id="2292"/>
                          </w:p>
                        </w:txbxContent>
                      </wps:txbx>
                      <wps:bodyPr wrap="square" lIns="0" rIns="0" tIns="0" bIns="0" vert="horz" anchor="t">
                        <a:noAutofit/>
                      </wps:bodyPr>
                    </wps:wsp>
                  </a:graphicData>
                </a:graphic>
              </wp:anchor>
            </w:drawing>
          </mc:Choice>
          <mc:Fallback>
            <w:pict>
              <v:shape type="#_x0000_t202" filled="f" stroked="f" style="margin-left:894pt;margin-top:-176pt;width:294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pPr>
                      <w:bookmarkStart w:name="" w:id="2293"/>
                      <w:r>
                        <w:t xml:space="preserve"> </w:t>
                      </w:r>
                      <m:oMath xmlns:m="http://schemas.openxmlformats.org/officeDocument/2006/math" xmlns:mml="http://www.w3.org/1998/Math/MathML">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&gt;</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85</m:t>
                        </m:r>
                      </m:oMath>
                      <w:bookmarkEnd w:id="229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-2794000</wp:posOffset>
                </wp:positionV>
                <wp:extent cx="1041400" cy="495300"/>
                <wp:wrapNone/>
                <wp:docPr id="204" name="文本框 204"/>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294"/>
                            <w:r>
                              <w:rPr>
                                <w:rFonts w:ascii="宋体" w:hAnsi="宋体" w:cs="宋体" w:eastAsia="宋体"/>
                                <w:sz w:val="52"/>
                                <w:spacing w:val="0"/>
                                <w:color w:val="000000"/>
                                <w:b w:val="off"/>
                                <w:i w:val="off"/>
                              </w:rPr>
                              <w:t>A 557</w:t>
                            </w:r>
                            <w:bookmarkEnd w:id="2294"/>
                          </w:p>
                        </w:txbxContent>
                      </wps:txbx>
                      <wps:bodyPr wrap="square" lIns="0" rIns="0" tIns="0" bIns="0" vert="horz" anchor="t">
                        <a:noAutofit/>
                      </wps:bodyPr>
                    </wps:wsp>
                  </a:graphicData>
                </a:graphic>
              </wp:anchor>
            </w:drawing>
          </mc:Choice>
          <mc:Fallback>
            <w:pict>
              <v:shape type="#_x0000_t202" filled="f" stroked="f" style="margin-left:983pt;margin-top:-220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295"/>
                      <w:r>
                        <w:rPr>
                          <w:rFonts w:ascii="宋体" w:hAnsi="宋体" w:cs="宋体" w:eastAsia="宋体"/>
                          <w:sz w:val="52"/>
                          <w:spacing w:val="0"/>
                          <w:color w:val="000000"/>
                          <w:b w:val="off"/>
                          <w:i w:val="off"/>
                        </w:rPr>
                        <w:t>A 557</w:t>
                      </w:r>
                      <w:bookmarkEnd w:id="2295"/>
                    </w:p>
                  </w:txbxContent>
                </v:textbox>
              </v:shape>
            </w:pict>
          </mc:Fallback>
        </mc:AlternateContent>
      </w:r>
      <w:bookmarkEnd w:id="2291"/>
    </w:p>
    <w:p>
      <w:r>
        <w:t/>
      </w:r>
    </w:p>
    <w:p>
      <w:pPr>
        <w:sectPr>
          <w:footerReference r:id="rId220"/>
          <w:headerReference r:id="rId221" w:type="default"/>
          <w:type w:val="nextPage"/>
          <w:pgSz w:w="22520" w:h="31680"/>
          <w:pgMar w:left="3220" w:top="2520" w:right="3220" w:bottom="2520" w:header="2220" w:footer="2220"/>
          <w:cols w:num="1"/>
        </w:sectPr>
      </w:pPr>
    </w:p>
    <w:p>
      <w:pPr>
        <w:pageBreakBefore w:val="off"/>
        <w:tabs>
          <w:tab w:pos="2040" w:val="left" w:leader="none"/>
        </w:tabs>
        <w:wordWrap w:val="off"/>
        <w:spacing w:before="0" w:after="0" w:line="540" w:lineRule="atLeast"/>
        <w:ind w:left="420" w:right="0"/>
        <w:jc w:val="both"/>
        <w:textAlignment w:val="baseline"/>
        <w:rPr>
          <w:sz w:val="40"/>
        </w:rPr>
      </w:pPr>
      <w:bookmarkStart w:name="" w:id="2296"/>
      <w:r>
        <w:rPr>
          <w:rFonts w:ascii="楷体" w:hAnsi="楷体" w:cs="楷体" w:eastAsia="楷体"/>
          <w:sz w:val="40"/>
          <w:spacing w:val="0"/>
          <w:color w:val="000000"/>
          <w:b w:val="off"/>
          <w:i w:val="off"/>
        </w:rPr>
        <w:t>090</w:t>
      </w:r>
      <w:r>
        <w:t xml:space="preserve">	</w:t>
      </w:r>
      <w:r>
        <w:rPr>
          <w:rFonts w:ascii="黑体" w:hAnsi="黑体" w:cs="黑体" w:eastAsia="黑体"/>
          <w:sz w:val="40"/>
          <w:spacing w:val="0"/>
          <w:color w:val="000000"/>
          <w:b w:val="off"/>
          <w:i w:val="off"/>
        </w:rPr>
        <w:t>逻辑研究(第二卷第二部分)</w:t>
      </w:r>
      <w:bookmarkEnd w:id="2296"/>
    </w:p>
    <w:p>
      <w:pPr>
        <w:pageBreakBefore w:val="off"/>
        <w:tabs/>
        <w:wordWrap w:val="off"/>
        <w:spacing w:before="0" w:after="0" w:line="480" w:lineRule="exact"/>
        <w:ind w:left="0" w:right="0"/>
        <w:jc w:val="both"/>
        <w:textAlignment w:val="baseline"/>
        <w:rPr>
          <w:sz w:val="40"/>
        </w:rPr>
      </w:pPr>
      <w:bookmarkStart w:name="" w:id="2297"/>
      <w:r>
        <w:rPr>
          <w:rFonts w:ascii="宋体" w:hAnsi="宋体" w:cs="宋体" w:eastAsia="宋体"/>
          <w:sz w:val="40"/>
          <w:spacing w:val="0"/>
          <w:color w:val="000000"/>
          <w:b w:val="off"/>
          <w:i w:val="off"/>
        </w:rPr>
        <w:t/>
      </w:r>
      <w:bookmarkEnd w:id="2297"/>
    </w:p>
    <w:p>
      <w:pPr>
        <w:pageBreakBefore w:val="off"/>
        <w:tabs/>
        <w:wordWrap w:val="off"/>
        <w:spacing w:before="0" w:after="0" w:line="480" w:lineRule="exact"/>
        <w:ind w:left="0" w:right="0"/>
        <w:jc w:val="both"/>
        <w:textAlignment w:val="baseline"/>
        <w:rPr>
          <w:sz w:val="40"/>
        </w:rPr>
      </w:pPr>
      <w:bookmarkStart w:name="" w:id="2298"/>
      <w:r>
        <w:rPr>
          <w:rFonts w:ascii="宋体" w:hAnsi="宋体" w:cs="宋体" w:eastAsia="宋体"/>
          <w:sz w:val="40"/>
          <w:spacing w:val="0"/>
          <w:color w:val="000000"/>
          <w:b w:val="off"/>
          <w:i w:val="off"/>
        </w:rPr>
        <w:t/>
      </w:r>
      <w:bookmarkEnd w:id="2298"/>
    </w:p>
    <w:p>
      <w:pPr>
        <w:pageBreakBefore w:val="off"/>
        <w:tabs/>
        <w:wordWrap w:val="off"/>
        <w:spacing w:before="0" w:after="0" w:line="940" w:lineRule="atLeast"/>
        <w:ind w:left="500" w:right="0"/>
        <w:jc w:val="both"/>
        <w:textAlignment w:val="baseline"/>
        <w:rPr>
          <w:sz w:val="53"/>
        </w:rPr>
      </w:pPr>
      <w:bookmarkStart w:name="" w:id="2299"/>
      <w:r>
        <w:rPr>
          <w:rFonts w:ascii="宋体" w:hAnsi="宋体" w:cs="宋体" w:eastAsia="宋体"/>
          <w:sz w:val="53"/>
          <w:spacing w:val="0"/>
          <w:color w:val="000000"/>
          <w:b w:val="off"/>
          <w:i w:val="off"/>
        </w:rPr>
        <w:t>示性内容方面的相似性和相似性序列。诚然，各个被代现者的</w:t>
      </w:r>
      <w:r>
        <w:rPr>
          <w:rFonts w:ascii="宋体" w:hAnsi="宋体" w:cs="宋体" w:eastAsia="宋体"/>
          <w:sz w:val="53"/>
          <w:spacing w:val="0"/>
          <w:color w:val="000000"/>
          <w:b w:val="off"/>
          <w:i w:val="off"/>
        </w:rPr>
        <w:t>相似性并不能简单地被看作是上升，相似性的链也不能简单地</w:t>
      </w:r>
      <w:r>
        <w:rPr>
          <w:rFonts w:ascii="宋体" w:hAnsi="宋体" w:cs="宋体" w:eastAsia="宋体"/>
          <w:sz w:val="53"/>
          <w:spacing w:val="0"/>
          <w:color w:val="000000"/>
          <w:b w:val="off"/>
          <w:i w:val="off"/>
        </w:rPr>
        <w:t>被看作是上升序列；只要我们是根据它们的本己内容组成并且</w:t>
      </w:r>
      <w:r>
        <w:rPr>
          <w:rFonts w:ascii="宋体" w:hAnsi="宋体" w:cs="宋体" w:eastAsia="宋体"/>
          <w:sz w:val="53"/>
          <w:spacing w:val="0"/>
          <w:color w:val="000000"/>
          <w:b w:val="off"/>
          <w:i w:val="off"/>
        </w:rPr>
        <w:t>在抽象于它们在所属行为中之代现功能的情况下来考察这些</w:t>
      </w:r>
      <w:r>
        <w:rPr>
          <w:rFonts w:ascii="宋体" w:hAnsi="宋体" w:cs="宋体" w:eastAsia="宋体"/>
          <w:sz w:val="53"/>
          <w:spacing w:val="0"/>
          <w:color w:val="000000"/>
          <w:b w:val="off"/>
          <w:i w:val="off"/>
        </w:rPr>
        <w:t>“充盈”。只是因为这种功能，即由于这样一个事实：在充实序</w:t>
      </w:r>
      <w:r>
        <w:rPr>
          <w:rFonts w:ascii="宋体" w:hAnsi="宋体" w:cs="宋体" w:eastAsia="宋体"/>
          <w:sz w:val="53"/>
          <w:spacing w:val="0"/>
          <w:color w:val="000000"/>
          <w:b w:val="off"/>
          <w:i w:val="off"/>
        </w:rPr>
        <w:t>列的顺序中以及在行为之间完成的上升顺序中，每一个后面的</w:t>
      </w:r>
      <w:r>
        <w:rPr>
          <w:rFonts w:ascii="宋体" w:hAnsi="宋体" w:cs="宋体" w:eastAsia="宋体"/>
          <w:sz w:val="53"/>
          <w:spacing w:val="0"/>
          <w:color w:val="000000"/>
          <w:b w:val="off"/>
          <w:i w:val="off"/>
        </w:rPr>
        <w:t>充盈行为会显得更为丰富，只是因此，行为的代现性内容才获得</w:t>
      </w:r>
      <w:r>
        <w:rPr>
          <w:rFonts w:ascii="宋体" w:hAnsi="宋体" w:cs="宋体" w:eastAsia="宋体"/>
          <w:sz w:val="53"/>
          <w:spacing w:val="0"/>
          <w:color w:val="000000"/>
          <w:b w:val="off"/>
          <w:i w:val="off"/>
        </w:rPr>
        <w:t>一个上升的顺序；行为本身并不只是显现为给予着充盈，而是有</w:t>
      </w:r>
      <w:r>
        <w:rPr>
          <w:rFonts w:ascii="宋体" w:hAnsi="宋体" w:cs="宋体" w:eastAsia="宋体"/>
          <w:sz w:val="53"/>
          <w:spacing w:val="0"/>
          <w:color w:val="000000"/>
          <w:b w:val="off"/>
          <w:i w:val="off"/>
        </w:rPr>
        <w:t>步骤地显现为给予着越来越丰富的充盈。如果将这些组成部分</w:t>
      </w:r>
      <w:r>
        <w:rPr>
          <w:rFonts w:ascii="宋体" w:hAnsi="宋体" w:cs="宋体" w:eastAsia="宋体"/>
          <w:sz w:val="53"/>
          <w:spacing w:val="0"/>
          <w:color w:val="000000"/>
          <w:b w:val="off"/>
          <w:i w:val="off"/>
        </w:rPr>
        <w:t>标识为充盈，那么这种标识恰恰是一种相对的、功能性的标识，</w:t>
      </w:r>
      <w:r>
        <w:rPr>
          <w:rFonts w:ascii="宋体" w:hAnsi="宋体" w:cs="宋体" w:eastAsia="宋体"/>
          <w:sz w:val="53"/>
          <w:spacing w:val="0"/>
          <w:color w:val="000000"/>
          <w:b w:val="off"/>
          <w:i w:val="off"/>
        </w:rPr>
        <w:t>它表达着一种特征，这种特征是通过行为以及通过这个行为在</w:t>
      </w:r>
      <w:r>
        <w:rPr>
          <w:rFonts w:ascii="宋体" w:hAnsi="宋体" w:cs="宋体" w:eastAsia="宋体"/>
          <w:sz w:val="53"/>
          <w:spacing w:val="0"/>
          <w:color w:val="000000"/>
          <w:b w:val="off"/>
          <w:i w:val="off"/>
        </w:rPr>
        <w:t>可能的充实综合中所具有的作用而逐渐为内容所获得的。这里</w:t>
      </w:r>
      <w:r>
        <w:rPr>
          <w:rFonts w:ascii="宋体" w:hAnsi="宋体" w:cs="宋体" w:eastAsia="宋体"/>
          <w:sz w:val="53"/>
          <w:spacing w:val="0"/>
          <w:color w:val="000000"/>
          <w:b w:val="off"/>
          <w:i w:val="off"/>
        </w:rPr>
        <w:t>的情况与“对象”之标识的情况相似。是对象〈Gegenstand zu</w:t>
      </w:r>
      <w:r>
        <w:rPr>
          <w:rFonts w:ascii="宋体" w:hAnsi="宋体" w:cs="宋体" w:eastAsia="宋体"/>
          <w:sz w:val="53"/>
          <w:spacing w:val="0"/>
          <w:color w:val="000000"/>
          <w:b w:val="off"/>
          <w:i w:val="off"/>
        </w:rPr>
        <w:t>sein〉，这并不是一个实证的标记，不是一个内容的实证种类，它</w:t>
      </w:r>
      <w:r>
        <w:rPr>
          <w:rFonts w:ascii="宋体" w:hAnsi="宋体" w:cs="宋体" w:eastAsia="宋体"/>
          <w:sz w:val="53"/>
          <w:spacing w:val="0"/>
          <w:color w:val="000000"/>
          <w:b w:val="off"/>
          <w:i w:val="off"/>
        </w:rPr>
        <w:t>仅仅标识着一个作为表象的意向相关项的内容。除此之外，充</w:t>
      </w:r>
      <w:r>
        <w:rPr>
          <w:rFonts w:ascii="宋体" w:hAnsi="宋体" w:cs="宋体" w:eastAsia="宋体"/>
          <w:sz w:val="53"/>
          <w:spacing w:val="0"/>
          <w:color w:val="000000"/>
          <w:b w:val="off"/>
          <w:i w:val="off"/>
        </w:rPr>
        <w:t>实关系和上升关系显然建立在行为纯粹按其种类组成[18]而所</w:t>
      </w:r>
      <w:r>
        <w:rPr>
          <w:rFonts w:ascii="宋体" w:hAnsi="宋体" w:cs="宋体" w:eastAsia="宋体"/>
          <w:sz w:val="53"/>
          <w:spacing w:val="0"/>
          <w:color w:val="000000"/>
          <w:b w:val="off"/>
          <w:i w:val="off"/>
        </w:rPr>
        <w:t>具有的现象学内涵之中。这里所涉及的完全是观念的、为有关</w:t>
      </w:r>
      <w:r>
        <w:rPr>
          <w:rFonts w:ascii="宋体" w:hAnsi="宋体" w:cs="宋体" w:eastAsia="宋体"/>
          <w:sz w:val="53"/>
          <w:spacing w:val="0"/>
          <w:color w:val="000000"/>
          <w:b w:val="off"/>
          <w:i w:val="off"/>
        </w:rPr>
        <w:t>种类所[19]规定了的关系。</w:t>
      </w:r>
      <w:bookmarkEnd w:id="2299"/>
    </w:p>
    <w:p>
      <w:pPr>
        <w:pageBreakBefore w:val="off"/>
        <w:tabs/>
        <w:wordWrap w:val="off"/>
        <w:spacing w:before="0" w:after="0" w:line="940" w:lineRule="atLeast"/>
        <w:ind w:left="600" w:right="200" w:firstLine="1060"/>
        <w:jc w:val="both"/>
        <w:textAlignment w:val="baseline"/>
        <w:rPr>
          <w:sz w:val="53"/>
        </w:rPr>
      </w:pPr>
      <w:bookmarkStart w:name="" w:id="2300"/>
      <w:r>
        <w:rPr>
          <w:rFonts w:ascii="宋体" w:hAnsi="宋体" w:cs="宋体" w:eastAsia="宋体"/>
          <w:sz w:val="53"/>
          <w:spacing w:val="0"/>
          <w:color w:val="000000"/>
          <w:b w:val="off"/>
          <w:i w:val="off"/>
        </w:rPr>
        <w:t>但在直观行为的综合中并不始终发生着充盈的上升；因为，</w:t>
      </w:r>
      <w:r>
        <w:rPr>
          <w:rFonts w:ascii="宋体" w:hAnsi="宋体" w:cs="宋体" w:eastAsia="宋体"/>
          <w:sz w:val="53"/>
          <w:spacing w:val="0"/>
          <w:color w:val="000000"/>
          <w:b w:val="off"/>
          <w:i w:val="off"/>
        </w:rPr>
        <w:t>我们在前面已经谈到过，有可能是局部的充实的和局部的脱实</w:t>
      </w:r>
      <w:r>
        <w:rPr>
          <w:rFonts w:ascii="宋体" w:hAnsi="宋体" w:cs="宋体" w:eastAsia="宋体"/>
          <w:sz w:val="53"/>
          <w:spacing w:val="0"/>
          <w:color w:val="000000"/>
          <w:b w:val="off"/>
          <w:i w:val="off"/>
        </w:rPr>
        <w:t>〈Entfüllung〉并肩进行。我们可以说，对单纯认同和充实的区</w:t>
      </w:r>
      <w:r>
        <w:rPr>
          <w:rFonts w:ascii="宋体" w:hAnsi="宋体" w:cs="宋体" w:eastAsia="宋体"/>
          <w:sz w:val="53"/>
          <w:spacing w:val="0"/>
          <w:color w:val="000000"/>
          <w:b w:val="off"/>
          <w:i w:val="off"/>
        </w:rPr>
        <w:t>分最终将回溯到这一点上，即：在单纯的认同那里，或是根本没</w:t>
      </w:r>
      <w:r>
        <w:rPr>
          <w:rFonts w:ascii="宋体" w:hAnsi="宋体" w:cs="宋体" w:eastAsia="宋体"/>
          <w:sz w:val="53"/>
          <w:spacing w:val="0"/>
          <w:color w:val="000000"/>
          <w:b w:val="off"/>
          <w:i w:val="off"/>
        </w:rPr>
        <w:t>有发生真实意义上的充实，因为这里所涉及的是一些完全不带</w:t>
      </w:r>
      <w:r>
        <w:rPr>
          <w:rFonts w:ascii="宋体" w:hAnsi="宋体" w:cs="宋体" w:eastAsia="宋体"/>
          <w:sz w:val="53"/>
          <w:spacing w:val="0"/>
          <w:color w:val="000000"/>
          <w:b w:val="off"/>
          <w:i w:val="off"/>
        </w:rPr>
        <w:t>有充盈的行为之同一性综合；[20]或是虽然有充实或充盈的丰实</w:t>
      </w:r>
      <w:r>
        <w:rPr>
          <w:rFonts w:ascii="宋体" w:hAnsi="宋体" w:cs="宋体" w:eastAsia="宋体"/>
          <w:sz w:val="53"/>
          <w:spacing w:val="0"/>
          <w:color w:val="000000"/>
          <w:b w:val="off"/>
          <w:i w:val="off"/>
        </w:rPr>
        <w:t>发生，但同时也发生着脱空〈Entleerung〉，发生着已有充盈的丢</w:t>
      </w:r>
      <w:r>
        <w:rPr>
          <w:rFonts w:ascii="宋体" w:hAnsi="宋体" w:cs="宋体" w:eastAsia="宋体"/>
          <w:sz w:val="53"/>
          <w:spacing w:val="0"/>
          <w:color w:val="000000"/>
          <w:b w:val="off"/>
          <w:i w:val="off"/>
        </w:rPr>
        <w:t>弃，以至于没有突出的和纯粹的上升意识得以形成。无论如何，</w:t>
      </w:r>
      <w:r>
        <w:rPr>
          <w:rFonts w:ascii="宋体" w:hAnsi="宋体" w:cs="宋体" w:eastAsia="宋体"/>
          <w:sz w:val="53"/>
          <w:spacing w:val="0"/>
          <w:color w:val="000000"/>
          <w:b w:val="off"/>
          <w:i w:val="off"/>
        </w:rPr>
        <w:t>原始的、与要素意向有关的状况是：一个空乏的、即纯粹符号性</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1168400</wp:posOffset>
                </wp:positionV>
                <wp:extent cx="1079500" cy="533400"/>
                <wp:wrapNone/>
                <wp:docPr id="205" name="文本框 205"/>
                <a:graphic xmlns:a="http://schemas.openxmlformats.org/drawingml/2006/main">
                  <a:graphicData uri="http://schemas.microsoft.com/office/word/2010/wordprocessingShape">
                    <wps:wsp>
                      <wps:cNvSpPr txBox="true"/>
                      <wps:spPr>
                        <a:xfrm>
                          <a:off x="0" y="0"/>
                          <a:ext cx="10795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301"/>
                            <w:r>
                              <w:rPr>
                                <w:rFonts w:ascii="宋体" w:hAnsi="宋体" w:cs="宋体" w:eastAsia="宋体"/>
                                <w:sz w:val="56"/>
                                <w:spacing w:val="0"/>
                                <w:color w:val="000000"/>
                                <w:b w:val="off"/>
                                <w:i w:val="off"/>
                              </w:rPr>
                              <w:t>B₂ 86</w:t>
                            </w:r>
                            <w:bookmarkEnd w:id="2301"/>
                          </w:p>
                        </w:txbxContent>
                      </wps:txbx>
                      <wps:bodyPr wrap="square" lIns="0" rIns="0" tIns="0" bIns="0" vert="horz" anchor="t">
                        <a:noAutofit/>
                      </wps:bodyPr>
                    </wps:wsp>
                  </a:graphicData>
                </a:graphic>
              </wp:anchor>
            </w:drawing>
          </mc:Choice>
          <mc:Fallback>
            <w:pict>
              <v:shape type="#_x0000_t202" filled="f" stroked="f" style="margin-left:108pt;margin-top:92pt;width:8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302"/>
                      <w:r>
                        <w:rPr>
                          <w:rFonts w:ascii="宋体" w:hAnsi="宋体" w:cs="宋体" w:eastAsia="宋体"/>
                          <w:sz w:val="56"/>
                          <w:spacing w:val="0"/>
                          <w:color w:val="000000"/>
                          <w:b w:val="off"/>
                          <w:i w:val="off"/>
                        </w:rPr>
                        <w:t>B₂ 86</w:t>
                      </w:r>
                      <w:bookmarkEnd w:id="23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647700</wp:posOffset>
                </wp:positionV>
                <wp:extent cx="1117600" cy="533400"/>
                <wp:wrapNone/>
                <wp:docPr id="206" name="文本框 206"/>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303"/>
                            <w:r>
                              <w:rPr>
                                <w:rFonts w:ascii="宋体" w:hAnsi="宋体" w:cs="宋体" w:eastAsia="宋体"/>
                                <w:sz w:val="56"/>
                                <w:spacing w:val="0"/>
                                <w:color w:val="000000"/>
                                <w:b w:val="off"/>
                                <w:i w:val="off"/>
                              </w:rPr>
                              <w:t>A 558</w:t>
                            </w:r>
                            <w:bookmarkEnd w:id="2303"/>
                          </w:p>
                        </w:txbxContent>
                      </wps:txbx>
                      <wps:bodyPr wrap="square" lIns="0" rIns="0" tIns="0" bIns="0" vert="horz" anchor="t">
                        <a:noAutofit/>
                      </wps:bodyPr>
                    </wps:wsp>
                  </a:graphicData>
                </a:graphic>
              </wp:anchor>
            </w:drawing>
          </mc:Choice>
          <mc:Fallback>
            <w:pict>
              <v:shape type="#_x0000_t202" filled="f" stroked="f" style="margin-left:105pt;margin-top:51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304"/>
                      <w:r>
                        <w:rPr>
                          <w:rFonts w:ascii="宋体" w:hAnsi="宋体" w:cs="宋体" w:eastAsia="宋体"/>
                          <w:sz w:val="56"/>
                          <w:spacing w:val="0"/>
                          <w:color w:val="000000"/>
                          <w:b w:val="off"/>
                          <w:i w:val="off"/>
                        </w:rPr>
                        <w:t>A 558</w:t>
                      </w:r>
                      <w:bookmarkEnd w:id="2304"/>
                    </w:p>
                  </w:txbxContent>
                </v:textbox>
              </v:shape>
            </w:pict>
          </mc:Fallback>
        </mc:AlternateContent>
      </w:r>
      <w:bookmarkEnd w:id="2300"/>
    </w:p>
    <w:p>
      <w:r>
        <w:t/>
      </w:r>
    </w:p>
    <w:p>
      <w:pPr>
        <w:sectPr>
          <w:footerReference r:id="rId222"/>
          <w:headerReference r:id="rId223" w:type="default"/>
          <w:type w:val="nextPage"/>
          <w:pgSz w:w="22520" w:h="31680"/>
          <w:pgMar w:left="3280" w:top="2580" w:right="3280" w:bottom="2580" w:header="2280" w:footer="2280"/>
          <w:cols w:num="1"/>
        </w:sectPr>
      </w:pPr>
    </w:p>
    <w:p>
      <w:pPr>
        <w:pageBreakBefore w:val="off"/>
        <w:tabs/>
        <w:wordWrap w:val="off"/>
        <w:spacing w:before="0" w:after="0" w:line="600" w:lineRule="atLeast"/>
        <w:ind w:left="0" w:right="240"/>
        <w:jc w:val="right"/>
        <w:textAlignment w:val="baseline"/>
        <w:rPr>
          <w:sz w:val="44"/>
        </w:rPr>
      </w:pPr>
      <w:bookmarkStart w:name="" w:id="2305"/>
      <w:r>
        <w:rPr>
          <w:rFonts w:ascii="黑体" w:hAnsi="黑体" w:cs="黑体" w:eastAsia="黑体"/>
          <w:sz w:val="44"/>
          <w:spacing w:val="0"/>
          <w:color w:val="000000"/>
          <w:b w:val="off"/>
          <w:i w:val="off"/>
        </w:rPr>
        <w:t>第三章 认识阶段的现象学</w:t>
      </w:r>
      <w:r>
        <w:rPr>
          <w:rFonts w:ascii="黑体" w:hAnsi="黑体" w:cs="黑体" w:eastAsia="黑体"/>
          <w:sz w:val="44"/>
          <w:spacing w:val="0"/>
          <w:color w:val="000000"/>
          <w:b w:val="off"/>
          <w:i w:val="off"/>
        </w:rPr>
        <w:t>|</w:t>
      </w:r>
      <w:r>
        <w:rPr>
          <w:rFonts w:ascii="楷体" w:hAnsi="楷体" w:cs="楷体" w:eastAsia="楷体"/>
          <w:sz w:val="44"/>
          <w:spacing w:val="0"/>
          <w:color w:val="000000"/>
          <w:b w:val="off"/>
          <w:i w:val="off"/>
        </w:rPr>
        <w:t>091</w:t>
      </w:r>
      <w:bookmarkEnd w:id="2305"/>
    </w:p>
    <w:p>
      <w:pPr>
        <w:pageBreakBefore w:val="off"/>
        <w:tabs/>
        <w:wordWrap w:val="off"/>
        <w:spacing w:before="0" w:after="0" w:line="940" w:lineRule="exact"/>
        <w:ind w:left="0" w:right="0"/>
        <w:jc w:val="right"/>
        <w:textAlignment w:val="baseline"/>
        <w:rPr>
          <w:sz w:val="55"/>
        </w:rPr>
      </w:pPr>
      <w:bookmarkStart w:name="" w:id="2306"/>
      <w:r>
        <w:rPr>
          <w:rFonts w:ascii="宋体" w:hAnsi="宋体" w:cs="宋体" w:eastAsia="宋体"/>
          <w:sz w:val="55"/>
          <w:spacing w:val="0"/>
          <w:color w:val="000000"/>
          <w:b w:val="off"/>
          <w:i w:val="off"/>
        </w:rPr>
        <w:t/>
      </w:r>
      <w:bookmarkEnd w:id="2306"/>
    </w:p>
    <w:p>
      <w:pPr>
        <w:pageBreakBefore w:val="off"/>
        <w:tabs/>
        <w:wordWrap w:val="off"/>
        <w:spacing w:before="0" w:after="0" w:line="940" w:lineRule="atLeast"/>
        <w:ind w:left="980" w:right="40"/>
        <w:jc w:val="both"/>
        <w:textAlignment w:val="baseline"/>
        <w:rPr>
          <w:sz w:val="55"/>
        </w:rPr>
      </w:pPr>
      <w:bookmarkStart w:name="" w:id="2307"/>
      <w:r>
        <w:rPr>
          <w:rFonts w:ascii="宋体" w:hAnsi="宋体" w:cs="宋体" w:eastAsia="宋体"/>
          <w:sz w:val="55"/>
          <w:spacing w:val="0"/>
          <w:color w:val="000000"/>
          <w:b w:val="off"/>
          <w:i w:val="off"/>
        </w:rPr>
        <w:t>的想像意向的充实，以及一个已经在某种程度上充实了的想像</w:t>
      </w:r>
      <w:r>
        <w:rPr>
          <w:rFonts w:ascii="宋体" w:hAnsi="宋体" w:cs="宋体" w:eastAsia="宋体"/>
          <w:sz w:val="55"/>
          <w:spacing w:val="0"/>
          <w:color w:val="000000"/>
          <w:b w:val="off"/>
          <w:i w:val="off"/>
        </w:rPr>
        <w:t>意向的可以说是增实〈Zufüllung〉，也就是说，一个想像意向的</w:t>
      </w:r>
      <w:r>
        <w:rPr>
          <w:rFonts w:ascii="宋体" w:hAnsi="宋体" w:cs="宋体" w:eastAsia="宋体"/>
          <w:sz w:val="55"/>
          <w:spacing w:val="0"/>
          <w:color w:val="000000"/>
          <w:b w:val="off"/>
          <w:i w:val="off"/>
        </w:rPr>
        <w:t>上升和实现。</w:t>
      </w:r>
      <w:bookmarkEnd w:id="2307"/>
    </w:p>
    <w:p>
      <w:pPr>
        <w:pageBreakBefore w:val="off"/>
        <w:tabs/>
        <w:wordWrap w:val="off"/>
        <w:spacing w:before="680" w:after="0" w:line="920" w:lineRule="atLeast"/>
        <w:ind w:left="0" w:right="0"/>
        <w:jc w:val="center"/>
        <w:textAlignment w:val="baseline"/>
        <w:rPr>
          <w:sz w:val="62"/>
        </w:rPr>
      </w:pPr>
      <w:bookmarkStart w:name="" w:id="2308"/>
      <w:r>
        <w:rPr>
          <w:rFonts w:ascii="黑体" w:hAnsi="黑体" w:cs="黑体" w:eastAsia="黑体"/>
          <w:sz w:val="62"/>
          <w:spacing w:val="0"/>
          <w:color w:val="000000"/>
          <w:b w:val="on"/>
          <w:i w:val="off"/>
        </w:rPr>
        <w:t>第25节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充盈与意向质料</w:t>
      </w:r>
      <w:bookmarkEnd w:id="2308"/>
    </w:p>
    <w:p>
      <w:pPr>
        <w:pageBreakBefore w:val="off"/>
        <w:tabs/>
        <w:wordWrap w:val="off"/>
        <w:spacing w:before="660" w:after="0" w:line="940" w:lineRule="atLeast"/>
        <w:ind w:left="980" w:right="0" w:firstLine="1060"/>
        <w:jc w:val="both"/>
        <w:textAlignment w:val="baseline"/>
        <w:rPr>
          <w:sz w:val="55"/>
        </w:rPr>
      </w:pPr>
      <w:bookmarkStart w:name="" w:id="2309"/>
      <w:r>
        <w:rPr>
          <w:rFonts w:ascii="宋体" w:hAnsi="宋体" w:cs="宋体" w:eastAsia="宋体"/>
          <w:sz w:val="55"/>
          <w:spacing w:val="0"/>
          <w:color w:val="000000"/>
          <w:b w:val="off"/>
          <w:i w:val="off"/>
        </w:rPr>
        <w:t>我们现在要来思考在充盈标题下所包含的表象内容的新概</w:t>
      </w:r>
      <w:r>
        <w:rPr>
          <w:rFonts w:ascii="宋体" w:hAnsi="宋体" w:cs="宋体" w:eastAsia="宋体"/>
          <w:sz w:val="55"/>
          <w:spacing w:val="0"/>
          <w:color w:val="000000"/>
          <w:b w:val="off"/>
          <w:i w:val="off"/>
        </w:rPr>
        <w:t>念与质料意义上的内容之关系，后者在至此为止的研究中起着</w:t>
      </w:r>
      <w:r>
        <w:rPr>
          <w:rFonts w:ascii="宋体" w:hAnsi="宋体" w:cs="宋体" w:eastAsia="宋体"/>
          <w:sz w:val="55"/>
          <w:spacing w:val="0"/>
          <w:color w:val="000000"/>
          <w:b w:val="off"/>
          <w:i w:val="off"/>
        </w:rPr>
        <w:t>极为重要的作用。我们在前面将质料看作是客体化行为中的一</w:t>
      </w:r>
      <w:r>
        <w:rPr>
          <w:rFonts w:ascii="宋体" w:hAnsi="宋体" w:cs="宋体" w:eastAsia="宋体"/>
          <w:sz w:val="55"/>
          <w:spacing w:val="0"/>
          <w:color w:val="000000"/>
          <w:b w:val="off"/>
          <w:i w:val="off"/>
        </w:rPr>
        <w:t>个因素，是它在决定着，行为所表象的就恰恰是这个对象，并且</w:t>
      </w:r>
      <w:r>
        <w:rPr>
          <w:rFonts w:ascii="宋体" w:hAnsi="宋体" w:cs="宋体" w:eastAsia="宋体"/>
          <w:sz w:val="55"/>
          <w:spacing w:val="0"/>
          <w:color w:val="000000"/>
          <w:b w:val="off"/>
          <w:i w:val="off"/>
        </w:rPr>
        <w:t>恰恰是以这种方式，即在这种分类和形式中，带着特殊的、恰恰</w:t>
      </w:r>
      <w:r>
        <w:rPr>
          <w:rFonts w:ascii="宋体" w:hAnsi="宋体" w:cs="宋体" w:eastAsia="宋体"/>
          <w:sz w:val="55"/>
          <w:spacing w:val="0"/>
          <w:color w:val="000000"/>
          <w:b w:val="off"/>
          <w:i w:val="off"/>
        </w:rPr>
        <w:t>与这些规定性或状况的联系来表象对象。具有一致质料的各个</w:t>
      </w:r>
      <w:r>
        <w:rPr>
          <w:rFonts w:ascii="宋体" w:hAnsi="宋体" w:cs="宋体" w:eastAsia="宋体"/>
          <w:sz w:val="55"/>
          <w:spacing w:val="0"/>
          <w:color w:val="000000"/>
          <w:b w:val="off"/>
          <w:i w:val="off"/>
        </w:rPr>
        <w:t>表象不仅表象着同一个对象，而且它们也完全就将它意指“为”</w:t>
      </w:r>
      <w:r>
        <w:rPr>
          <w:rFonts w:ascii="宋体" w:hAnsi="宋体" w:cs="宋体" w:eastAsia="宋体"/>
          <w:sz w:val="55"/>
          <w:spacing w:val="0"/>
          <w:color w:val="000000"/>
          <w:b w:val="off"/>
          <w:i w:val="off"/>
        </w:rPr>
        <w:t>同一个对象，即意指为完全相同地被规定的对象。另一个表象</w:t>
      </w:r>
      <w:r>
        <w:rPr>
          <w:rFonts w:ascii="宋体" w:hAnsi="宋体" w:cs="宋体" w:eastAsia="宋体"/>
          <w:sz w:val="55"/>
          <w:spacing w:val="0"/>
          <w:color w:val="000000"/>
          <w:b w:val="off"/>
          <w:i w:val="off"/>
        </w:rPr>
        <w:t>没有在其意向中赋予此对象的东西，这个表象也不会赋予给它。</w:t>
      </w:r>
      <w:r>
        <w:rPr>
          <w:rFonts w:ascii="宋体" w:hAnsi="宋体" w:cs="宋体" w:eastAsia="宋体"/>
          <w:sz w:val="55"/>
          <w:spacing w:val="0"/>
          <w:color w:val="000000"/>
          <w:b w:val="off"/>
          <w:i w:val="off"/>
        </w:rPr>
        <w:t>每一个客体化的分类和形式的一方面都有一个分类和形式的另</w:t>
      </w:r>
      <w:r>
        <w:rPr>
          <w:rFonts w:ascii="宋体" w:hAnsi="宋体" w:cs="宋体" w:eastAsia="宋体"/>
          <w:sz w:val="55"/>
          <w:spacing w:val="0"/>
          <w:color w:val="000000"/>
          <w:b w:val="off"/>
          <w:i w:val="off"/>
        </w:rPr>
        <w:t>一方面与之相应，以至于相互一致的各个表象因素都客观地意</w:t>
      </w:r>
      <w:r>
        <w:rPr>
          <w:rFonts w:ascii="宋体" w:hAnsi="宋体" w:cs="宋体" w:eastAsia="宋体"/>
          <w:sz w:val="55"/>
          <w:spacing w:val="0"/>
          <w:color w:val="000000"/>
          <w:b w:val="off"/>
          <w:i w:val="off"/>
        </w:rPr>
        <w:t>指着同一个东西。在这个意义上，我们曾在〔本书〕第五项研</w:t>
      </w:r>
      <w:r>
        <w:rPr>
          <w:rFonts w:ascii="宋体" w:hAnsi="宋体" w:cs="宋体" w:eastAsia="宋体"/>
          <w:sz w:val="55"/>
          <w:spacing w:val="0"/>
          <w:color w:val="000000"/>
          <w:b w:val="off"/>
          <w:i w:val="off"/>
        </w:rPr>
        <w:t>究①中对质料与含义本质的概念解释说：“如果关于一个被判断</w:t>
      </w:r>
      <w:r>
        <w:rPr>
          <w:rFonts w:ascii="宋体" w:hAnsi="宋体" w:cs="宋体" w:eastAsia="宋体"/>
          <w:sz w:val="55"/>
          <w:spacing w:val="0"/>
          <w:color w:val="000000"/>
          <w:b w:val="off"/>
          <w:i w:val="off"/>
        </w:rPr>
        <w:t>的实事状态的一切在这一个判断看来都是有效的，并且这一切</w:t>
      </w:r>
      <w:r>
        <w:rPr>
          <w:rFonts w:ascii="宋体" w:hAnsi="宋体" w:cs="宋体" w:eastAsia="宋体"/>
          <w:sz w:val="55"/>
          <w:spacing w:val="0"/>
          <w:color w:val="000000"/>
          <w:b w:val="off"/>
          <w:i w:val="off"/>
        </w:rPr>
        <w:t>对另一个判断来说也必然有效，那么这两个判断在本质上便是</w:t>
      </w:r>
      <w:r>
        <w:rPr>
          <w:rFonts w:ascii="宋体" w:hAnsi="宋体" w:cs="宋体" w:eastAsia="宋体"/>
          <w:sz w:val="55"/>
          <w:spacing w:val="0"/>
          <w:color w:val="000000"/>
          <w:b w:val="off"/>
          <w:i w:val="off"/>
        </w:rPr>
        <w:t>同一个判断〔即同一质料的判断〕。它们的真理值是同一的。”②</w:t>
      </w:r>
      <w:r>
        <w:rPr>
          <w:rFonts w:ascii="宋体" w:hAnsi="宋体" w:cs="宋体" w:eastAsia="宋体"/>
          <w:sz w:val="55"/>
          <w:spacing w:val="0"/>
          <w:color w:val="000000"/>
          <w:b w:val="off"/>
          <w:i w:val="off"/>
        </w:rPr>
        <w:t>它们恰恰在对象方面意指着同一个，尽管它们在其他方面可以</w:t>
      </w:r>
      <w:bookmarkEnd w:id="2309"/>
    </w:p>
    <w:p>
      <w:pPr>
        <w:pageBreakBefore w:val="off"/>
        <w:tabs/>
        <w:wordWrap w:val="off"/>
        <w:spacing w:before="0" w:after="0" w:line="700" w:lineRule="atLeast"/>
        <w:ind w:left="1060" w:right="0"/>
        <w:jc w:val="both"/>
        <w:textAlignment w:val="baseline"/>
        <w:rPr>
          <w:sz w:val="51"/>
        </w:rPr>
      </w:pPr>
      <w:bookmarkStart w:name="" w:id="2310"/>
      <w:r>
        <w:rPr>
          <w:rFonts w:ascii="宋体" w:hAnsi="宋体" w:cs="宋体" w:eastAsia="宋体"/>
          <w:sz w:val="51"/>
          <w:spacing w:val="0"/>
          <w:color w:val="000000"/>
          <w:u w:val="single"/>
          <w:b w:val="off"/>
          <w:i w:val="off"/>
        </w:rPr>
        <w:t xml:space="preserve">              </w:t>
      </w:r>
      <w:bookmarkEnd w:id="2310"/>
    </w:p>
    <w:p>
      <w:pPr>
        <w:pageBreakBefore w:val="off"/>
        <w:tabs/>
        <w:wordWrap w:val="off"/>
        <w:spacing w:before="300" w:after="0" w:line="720" w:lineRule="atLeast"/>
        <w:ind w:left="1840" w:right="0"/>
        <w:jc w:val="both"/>
        <w:textAlignment w:val="baseline"/>
        <w:rPr>
          <w:sz w:val="41"/>
        </w:rPr>
      </w:pPr>
      <w:bookmarkStart w:name="" w:id="2311"/>
      <w:r>
        <w:rPr>
          <w:rFonts w:ascii="宋体" w:hAnsi="宋体" w:cs="宋体" w:eastAsia="宋体"/>
          <w:sz w:val="41"/>
          <w:spacing w:val="0"/>
          <w:color w:val="000000"/>
          <w:b w:val="off"/>
          <w:i w:val="off"/>
        </w:rPr>
        <w:t>①  参阅〔本书〕第二卷，第一部分，第419页。[21]</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-2794000</wp:posOffset>
                </wp:positionV>
                <wp:extent cx="990600" cy="495300"/>
                <wp:wrapNone/>
                <wp:docPr id="207" name="文本框 207"/>
                <a:graphic xmlns:a="http://schemas.openxmlformats.org/drawingml/2006/main">
                  <a:graphicData uri="http://schemas.microsoft.com/office/word/2010/wordprocessingShape">
                    <wps:wsp>
                      <wps:cNvSpPr txBox="true"/>
                      <wps:spPr>
                        <a:xfrm>
                          <a:off x="0" y="0"/>
                          <a:ext cx="9906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312"/>
                            <w:r>
                              <w:rPr>
                                <w:rFonts w:ascii="宋体" w:hAnsi="宋体" w:cs="宋体" w:eastAsia="宋体"/>
                                <w:sz w:val="51"/>
                                <w:spacing w:val="0"/>
                                <w:color w:val="000000"/>
                                <w:b w:val="off"/>
                                <w:i w:val="off"/>
                              </w:rPr>
                              <w:t>B₂ 87</w:t>
                            </w:r>
                            <w:bookmarkEnd w:id="2312"/>
                          </w:p>
                        </w:txbxContent>
                      </wps:txbx>
                      <wps:bodyPr wrap="square" lIns="0" rIns="0" tIns="0" bIns="0" vert="horz" anchor="t">
                        <a:noAutofit/>
                      </wps:bodyPr>
                    </wps:wsp>
                  </a:graphicData>
                </a:graphic>
              </wp:anchor>
            </w:drawing>
          </mc:Choice>
          <mc:Fallback>
            <w:pict>
              <v:shape type="#_x0000_t202" filled="f" stroked="f" style="margin-left:985pt;margin-top:-220pt;width:78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313"/>
                      <w:r>
                        <w:rPr>
                          <w:rFonts w:ascii="宋体" w:hAnsi="宋体" w:cs="宋体" w:eastAsia="宋体"/>
                          <w:sz w:val="51"/>
                          <w:spacing w:val="0"/>
                          <w:color w:val="000000"/>
                          <w:b w:val="off"/>
                          <w:i w:val="off"/>
                        </w:rPr>
                        <w:t>B₂ 87</w:t>
                      </w:r>
                      <w:bookmarkEnd w:id="23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-3327400</wp:posOffset>
                </wp:positionV>
                <wp:extent cx="1016000" cy="495300"/>
                <wp:wrapNone/>
                <wp:docPr id="208" name="文本框 208"/>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314"/>
                            <w:r>
                              <w:rPr>
                                <w:rFonts w:ascii="宋体" w:hAnsi="宋体" w:cs="宋体" w:eastAsia="宋体"/>
                                <w:sz w:val="51"/>
                                <w:spacing w:val="0"/>
                                <w:color w:val="000000"/>
                                <w:b w:val="off"/>
                                <w:i w:val="off"/>
                              </w:rPr>
                              <w:t>A 559</w:t>
                            </w:r>
                            <w:bookmarkEnd w:id="2314"/>
                          </w:p>
                        </w:txbxContent>
                      </wps:txbx>
                      <wps:bodyPr wrap="square" lIns="0" rIns="0" tIns="0" bIns="0" vert="horz" anchor="t">
                        <a:noAutofit/>
                      </wps:bodyPr>
                    </wps:wsp>
                  </a:graphicData>
                </a:graphic>
              </wp:anchor>
            </w:drawing>
          </mc:Choice>
          <mc:Fallback>
            <w:pict>
              <v:shape type="#_x0000_t202" filled="f" stroked="f" style="margin-left:986pt;margin-top:-262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315"/>
                      <w:r>
                        <w:rPr>
                          <w:rFonts w:ascii="宋体" w:hAnsi="宋体" w:cs="宋体" w:eastAsia="宋体"/>
                          <w:sz w:val="51"/>
                          <w:spacing w:val="0"/>
                          <w:color w:val="000000"/>
                          <w:b w:val="off"/>
                          <w:i w:val="off"/>
                        </w:rPr>
                        <w:t>A 559</w:t>
                      </w:r>
                      <w:bookmarkEnd w:id="2315"/>
                    </w:p>
                  </w:txbxContent>
                </v:textbox>
              </v:shape>
            </w:pict>
          </mc:Fallback>
        </mc:AlternateContent>
      </w:r>
      <w:bookmarkEnd w:id="2311"/>
    </w:p>
    <w:p>
      <w:pPr>
        <w:pageBreakBefore w:val="off"/>
        <w:tabs/>
        <w:wordWrap w:val="off"/>
        <w:spacing w:before="0" w:after="0" w:line="720" w:lineRule="atLeast"/>
        <w:ind w:left="980" w:right="0" w:firstLine="860"/>
        <w:jc w:val="both"/>
        <w:textAlignment w:val="baseline"/>
        <w:rPr>
          <w:sz w:val="41"/>
        </w:rPr>
      </w:pPr>
      <w:bookmarkStart w:name="" w:id="2316"/>
      <w:r>
        <w:rPr>
          <w:rFonts w:ascii="宋体" w:hAnsi="宋体" w:cs="宋体" w:eastAsia="宋体"/>
          <w:sz w:val="41"/>
          <w:spacing w:val="0"/>
          <w:color w:val="000000"/>
          <w:b w:val="off"/>
          <w:i w:val="off"/>
        </w:rPr>
        <w:t>②  胡塞尔在这里的引文与本书第二卷，第一部分，A 393/B₁ 419上的原文略</w:t>
      </w:r>
      <w:r>
        <w:rPr>
          <w:rFonts w:ascii="宋体" w:hAnsi="宋体" w:cs="宋体" w:eastAsia="宋体"/>
          <w:sz w:val="41"/>
          <w:spacing w:val="0"/>
          <w:color w:val="000000"/>
          <w:b w:val="off"/>
          <w:i w:val="off"/>
        </w:rPr>
        <w:t>有出入。——译者</w:t>
      </w:r>
      <w:bookmarkEnd w:id="2316"/>
    </w:p>
    <w:p>
      <w:r>
        <w:t/>
      </w:r>
    </w:p>
    <w:p>
      <w:pPr>
        <w:sectPr>
          <w:footerReference r:id="rId224"/>
          <w:headerReference r:id="rId225" w:type="default"/>
          <w:type w:val="nextPage"/>
          <w:pgSz w:w="22520" w:h="31680"/>
          <w:pgMar w:left="3180" w:top="2380" w:right="3180" w:bottom="2380" w:header="2080" w:footer="2080"/>
          <w:cols w:num="1"/>
        </w:sectPr>
      </w:pPr>
    </w:p>
    <w:p>
      <w:pPr>
        <w:pageBreakBefore w:val="off"/>
        <w:tabs>
          <w:tab w:pos="2020" w:val="left" w:leader="none"/>
        </w:tabs>
        <w:wordWrap w:val="off"/>
        <w:spacing w:before="0" w:after="0" w:line="520" w:lineRule="atLeast"/>
        <w:ind w:left="420" w:right="0"/>
        <w:jc w:val="both"/>
        <w:textAlignment w:val="baseline"/>
        <w:rPr>
          <w:sz w:val="39"/>
        </w:rPr>
      </w:pPr>
      <w:bookmarkStart w:name="" w:id="2317"/>
      <w:r>
        <w:rPr>
          <w:rFonts w:ascii="楷体" w:hAnsi="楷体" w:cs="楷体" w:eastAsia="楷体"/>
          <w:sz w:val="39"/>
          <w:spacing w:val="0"/>
          <w:color w:val="000000"/>
          <w:b w:val="off"/>
          <w:i w:val="off"/>
        </w:rPr>
        <w:t>092</w:t>
      </w:r>
      <w:r>
        <w:t xml:space="preserve">	</w:t>
      </w:r>
      <w:r>
        <w:rPr>
          <w:rFonts w:ascii="黑体" w:hAnsi="黑体" w:cs="黑体" w:eastAsia="黑体"/>
          <w:sz w:val="39"/>
          <w:spacing w:val="0"/>
          <w:color w:val="000000"/>
          <w:b w:val="off"/>
          <w:i w:val="off"/>
        </w:rPr>
        <w:t>逻辑研究(第二卷第二部分)</w:t>
      </w:r>
      <w:bookmarkEnd w:id="2317"/>
    </w:p>
    <w:p>
      <w:pPr>
        <w:pageBreakBefore w:val="off"/>
        <w:tabs/>
        <w:wordWrap w:val="off"/>
        <w:spacing w:before="0" w:after="0" w:line="940" w:lineRule="exact"/>
        <w:ind w:left="0" w:right="0"/>
        <w:jc w:val="both"/>
        <w:textAlignment w:val="baseline"/>
        <w:rPr>
          <w:sz w:val="53"/>
        </w:rPr>
      </w:pPr>
      <w:bookmarkStart w:name="" w:id="2318"/>
      <w:r>
        <w:rPr>
          <w:rFonts w:ascii="宋体" w:hAnsi="宋体" w:cs="宋体" w:eastAsia="宋体"/>
          <w:sz w:val="53"/>
          <w:spacing w:val="0"/>
          <w:color w:val="000000"/>
          <w:b w:val="off"/>
          <w:i w:val="off"/>
        </w:rPr>
        <w:t/>
      </w:r>
      <w:bookmarkEnd w:id="2318"/>
    </w:p>
    <w:p>
      <w:pPr>
        <w:pageBreakBefore w:val="off"/>
        <w:tabs/>
        <w:wordWrap w:val="off"/>
        <w:spacing w:before="0" w:after="0" w:line="920" w:lineRule="atLeast"/>
        <w:ind w:left="500" w:right="100" w:hanging="20"/>
        <w:jc w:val="both"/>
        <w:textAlignment w:val="baseline"/>
        <w:rPr>
          <w:sz w:val="53"/>
        </w:rPr>
      </w:pPr>
      <w:bookmarkStart w:name="" w:id="2319"/>
      <w:r>
        <w:rPr>
          <w:rFonts w:ascii="宋体" w:hAnsi="宋体" w:cs="宋体" w:eastAsia="宋体"/>
          <w:sz w:val="53"/>
          <w:spacing w:val="0"/>
          <w:color w:val="000000"/>
          <w:b w:val="off"/>
          <w:i w:val="off"/>
        </w:rPr>
        <w:t>有相当大的差异；例如，这个判断可以仅仅符号性地被进行，而</w:t>
      </w:r>
      <w:r>
        <w:rPr>
          <w:rFonts w:ascii="宋体" w:hAnsi="宋体" w:cs="宋体" w:eastAsia="宋体"/>
          <w:sz w:val="53"/>
          <w:spacing w:val="0"/>
          <w:color w:val="000000"/>
          <w:b w:val="off"/>
          <w:i w:val="off"/>
        </w:rPr>
        <w:t>另一个判断则为或多或少的直观所示明。</w:t>
      </w:r>
      <w:bookmarkEnd w:id="2319"/>
    </w:p>
    <w:p>
      <w:pPr>
        <w:pageBreakBefore w:val="off"/>
        <w:tabs/>
        <w:wordWrap w:val="off"/>
        <w:spacing w:before="0" w:after="0" w:line="920" w:lineRule="atLeast"/>
        <w:ind w:left="480" w:right="20" w:firstLine="1060"/>
        <w:jc w:val="both"/>
        <w:textAlignment w:val="baseline"/>
        <w:rPr>
          <w:sz w:val="53"/>
        </w:rPr>
      </w:pPr>
      <w:bookmarkStart w:name="" w:id="2320"/>
      <w:r>
        <w:rPr>
          <w:rFonts w:ascii="宋体" w:hAnsi="宋体" w:cs="宋体" w:eastAsia="宋体"/>
          <w:sz w:val="53"/>
          <w:spacing w:val="0"/>
          <w:color w:val="000000"/>
          <w:b w:val="off"/>
          <w:i w:val="off"/>
        </w:rPr>
        <w:t>在这个概念构成方面，原初为我提供方向的是在对同一个</w:t>
      </w:r>
      <w:r>
        <w:rPr>
          <w:rFonts w:ascii="宋体" w:hAnsi="宋体" w:cs="宋体" w:eastAsia="宋体"/>
          <w:sz w:val="53"/>
          <w:spacing w:val="0"/>
          <w:color w:val="000000"/>
          <w:b w:val="off"/>
          <w:i w:val="off"/>
        </w:rPr>
        <w:t>表达的陈述和理解中的同一之物，在进行这种陈述和理解时，一</w:t>
      </w:r>
      <w:r>
        <w:rPr>
          <w:rFonts w:ascii="宋体" w:hAnsi="宋体" w:cs="宋体" w:eastAsia="宋体"/>
          <w:sz w:val="53"/>
          <w:spacing w:val="0"/>
          <w:color w:val="000000"/>
          <w:b w:val="off"/>
          <w:i w:val="off"/>
        </w:rPr>
        <w:t>个人可以“相信”陈述内容，另一个人则可以将它“搁置起来”，而</w:t>
      </w:r>
      <w:r>
        <w:rPr>
          <w:rFonts w:ascii="宋体" w:hAnsi="宋体" w:cs="宋体" w:eastAsia="宋体"/>
          <w:sz w:val="53"/>
          <w:spacing w:val="0"/>
          <w:color w:val="000000"/>
          <w:b w:val="off"/>
          <w:i w:val="off"/>
        </w:rPr>
        <w:t>这个同一性却并不会受到影响；此外，表达是否在与一致性直观</w:t>
      </w:r>
      <w:r>
        <w:rPr>
          <w:rFonts w:ascii="宋体" w:hAnsi="宋体" w:cs="宋体" w:eastAsia="宋体"/>
          <w:sz w:val="53"/>
          <w:spacing w:val="0"/>
          <w:color w:val="000000"/>
          <w:b w:val="off"/>
          <w:i w:val="off"/>
        </w:rPr>
        <w:t>的相适合中进行并且是否可能如此进行，这是无关紧要的。因</w:t>
      </w:r>
      <w:r>
        <w:rPr>
          <w:rFonts w:ascii="宋体" w:hAnsi="宋体" w:cs="宋体" w:eastAsia="宋体"/>
          <w:sz w:val="53"/>
          <w:spacing w:val="0"/>
          <w:color w:val="000000"/>
          <w:b w:val="off"/>
          <w:i w:val="off"/>
        </w:rPr>
        <w:t>此，人们甚至趋向于(而我自己在这一点上也动摇了许久)，将含</w:t>
      </w:r>
      <w:r>
        <w:rPr>
          <w:rFonts w:ascii="宋体" w:hAnsi="宋体" w:cs="宋体" w:eastAsia="宋体"/>
          <w:sz w:val="53"/>
          <w:spacing w:val="0"/>
          <w:color w:val="000000"/>
          <w:b w:val="off"/>
          <w:i w:val="off"/>
        </w:rPr>
        <w:t>义就直截了当地定义为这个“质料”；但这种做法的不妥之处在</w:t>
      </w:r>
      <w:r>
        <w:rPr>
          <w:rFonts w:ascii="宋体" w:hAnsi="宋体" w:cs="宋体" w:eastAsia="宋体"/>
          <w:sz w:val="53"/>
          <w:spacing w:val="0"/>
          <w:color w:val="000000"/>
          <w:b w:val="off"/>
          <w:i w:val="off"/>
        </w:rPr>
        <w:t>于，例如在谓语陈述中排除了对含义的现时主张因素。[无论如</w:t>
      </w:r>
      <w:r>
        <w:rPr>
          <w:rFonts w:ascii="宋体" w:hAnsi="宋体" w:cs="宋体" w:eastAsia="宋体"/>
          <w:sz w:val="53"/>
          <w:spacing w:val="0"/>
          <w:color w:val="000000"/>
          <w:b w:val="off"/>
          <w:i w:val="off"/>
        </w:rPr>
        <w:t>何，人们必须首先进行这种对含义概念的限制，然后才能区分质</w:t>
      </w:r>
      <w:r>
        <w:rPr>
          <w:rFonts w:ascii="宋体" w:hAnsi="宋体" w:cs="宋体" w:eastAsia="宋体"/>
          <w:sz w:val="53"/>
          <w:spacing w:val="0"/>
          <w:color w:val="000000"/>
          <w:b w:val="off"/>
          <w:i w:val="off"/>
        </w:rPr>
        <w:t>性化的和非质性化的含义。]而后，通过对在静态和动态相合统</w:t>
      </w:r>
      <w:r>
        <w:rPr>
          <w:rFonts w:ascii="宋体" w:hAnsi="宋体" w:cs="宋体" w:eastAsia="宋体"/>
          <w:sz w:val="53"/>
          <w:spacing w:val="0"/>
          <w:color w:val="000000"/>
          <w:b w:val="off"/>
          <w:i w:val="off"/>
        </w:rPr>
        <w:t>一中的含义意向及其相关直观的比较而得出了一个结论，这个</w:t>
      </w:r>
      <w:r>
        <w:rPr>
          <w:rFonts w:ascii="宋体" w:hAnsi="宋体" w:cs="宋体" w:eastAsia="宋体"/>
          <w:sz w:val="53"/>
          <w:spacing w:val="0"/>
          <w:color w:val="000000"/>
          <w:b w:val="off"/>
          <w:i w:val="off"/>
        </w:rPr>
        <w:t>被限定为含义质料的同一物重又可以在一致性直观中出现并且</w:t>
      </w:r>
      <w:r>
        <w:rPr>
          <w:rFonts w:ascii="宋体" w:hAnsi="宋体" w:cs="宋体" w:eastAsia="宋体"/>
          <w:sz w:val="53"/>
          <w:spacing w:val="0"/>
          <w:color w:val="000000"/>
          <w:b w:val="off"/>
          <w:i w:val="off"/>
        </w:rPr>
        <w:t>提供认同，这样，在仅只涉及各个表达的统一含义性时，究竟是</w:t>
      </w:r>
      <w:r>
        <w:rPr>
          <w:rFonts w:ascii="宋体" w:hAnsi="宋体" w:cs="宋体" w:eastAsia="宋体"/>
          <w:sz w:val="53"/>
          <w:spacing w:val="0"/>
          <w:color w:val="000000"/>
          <w:b w:val="off"/>
          <w:i w:val="off"/>
        </w:rPr>
        <w:t>获取还是放弃直观的因素乃至整个一致性直观，对此的〔选择〕</w:t>
      </w:r>
      <w:r>
        <w:rPr>
          <w:rFonts w:ascii="宋体" w:hAnsi="宋体" w:cs="宋体" w:eastAsia="宋体"/>
          <w:sz w:val="53"/>
          <w:spacing w:val="0"/>
          <w:color w:val="000000"/>
          <w:b w:val="off"/>
          <w:i w:val="off"/>
        </w:rPr>
        <w:t>自由之基础就在于：附加在语音上的总体行为在直观方面所具</w:t>
      </w:r>
      <w:r>
        <w:rPr>
          <w:rFonts w:ascii="宋体" w:hAnsi="宋体" w:cs="宋体" w:eastAsia="宋体"/>
          <w:sz w:val="53"/>
          <w:spacing w:val="0"/>
          <w:color w:val="000000"/>
          <w:b w:val="off"/>
          <w:i w:val="off"/>
        </w:rPr>
        <w:t>有的质料与在含义方面所具有的质料是同一个；即按照所有那</w:t>
      </w:r>
      <w:r>
        <w:rPr>
          <w:rFonts w:ascii="宋体" w:hAnsi="宋体" w:cs="宋体" w:eastAsia="宋体"/>
          <w:sz w:val="53"/>
          <w:spacing w:val="0"/>
          <w:color w:val="000000"/>
          <w:b w:val="off"/>
          <w:i w:val="off"/>
        </w:rPr>
        <w:t>些能够得到直观化的含义部分。</w:t>
      </w:r>
      <w:bookmarkEnd w:id="2320"/>
    </w:p>
    <w:p>
      <w:pPr>
        <w:pageBreakBefore w:val="off"/>
        <w:tabs/>
        <w:wordWrap w:val="off"/>
        <w:spacing w:before="0" w:after="0" w:line="920" w:lineRule="atLeast"/>
        <w:ind w:left="480" w:right="20" w:firstLine="1060"/>
        <w:jc w:val="both"/>
        <w:textAlignment w:val="baseline"/>
        <w:rPr>
          <w:sz w:val="53"/>
        </w:rPr>
      </w:pPr>
      <w:bookmarkStart w:name="" w:id="2321"/>
      <w:r>
        <w:rPr>
          <w:rFonts w:ascii="宋体" w:hAnsi="宋体" w:cs="宋体" w:eastAsia="宋体"/>
          <w:sz w:val="53"/>
          <w:spacing w:val="0"/>
          <w:color w:val="000000"/>
          <w:b w:val="off"/>
          <w:i w:val="off"/>
        </w:rPr>
        <w:t>据此便很明显，质料概念是通过总体认同的统一而得到定</w:t>
      </w:r>
      <w:r>
        <w:rPr>
          <w:rFonts w:ascii="宋体" w:hAnsi="宋体" w:cs="宋体" w:eastAsia="宋体"/>
          <w:sz w:val="53"/>
          <w:spacing w:val="0"/>
          <w:color w:val="000000"/>
          <w:b w:val="off"/>
          <w:i w:val="off"/>
        </w:rPr>
        <w:t>义的，而且是被定义为在行为中的那些作为认同基础而起作用</w:t>
      </w:r>
      <w:r>
        <w:rPr>
          <w:rFonts w:ascii="宋体" w:hAnsi="宋体" w:cs="宋体" w:eastAsia="宋体"/>
          <w:sz w:val="53"/>
          <w:spacing w:val="0"/>
          <w:color w:val="000000"/>
          <w:b w:val="off"/>
          <w:i w:val="off"/>
        </w:rPr>
        <w:t>的东西，因此，在此概念构成中的那些超越出单纯认同之外、规</w:t>
      </w:r>
      <w:r>
        <w:rPr>
          <w:rFonts w:ascii="宋体" w:hAnsi="宋体" w:cs="宋体" w:eastAsia="宋体"/>
          <w:sz w:val="53"/>
          <w:spacing w:val="0"/>
          <w:color w:val="000000"/>
          <w:b w:val="off"/>
          <w:i w:val="off"/>
        </w:rPr>
        <w:t>定着充实和充实上升之统一的杂多充盈之区别便不会被顾及</w:t>
      </w:r>
      <w:r>
        <w:rPr>
          <w:rFonts w:ascii="宋体" w:hAnsi="宋体" w:cs="宋体" w:eastAsia="宋体"/>
          <w:sz w:val="53"/>
          <w:spacing w:val="0"/>
          <w:color w:val="000000"/>
          <w:b w:val="off"/>
          <w:i w:val="off"/>
        </w:rPr>
        <w:t>到。无论一个表象的充盈在它的可能充实序列中如何变更，它</w:t>
      </w:r>
      <w:r>
        <w:rPr>
          <w:rFonts w:ascii="宋体" w:hAnsi="宋体" w:cs="宋体" w:eastAsia="宋体"/>
          <w:sz w:val="53"/>
          <w:spacing w:val="0"/>
          <w:color w:val="000000"/>
          <w:b w:val="off"/>
          <w:i w:val="off"/>
        </w:rPr>
        <w:t>的意向对象，即那个被意指的并且如此被意指的对象却始终是</w:t>
      </w:r>
      <w:r>
        <w:rPr>
          <w:rFonts w:ascii="宋体" w:hAnsi="宋体" w:cs="宋体" w:eastAsia="宋体"/>
          <w:sz w:val="53"/>
          <w:spacing w:val="0"/>
          <w:color w:val="000000"/>
          <w:b w:val="off"/>
          <w:i w:val="off"/>
        </w:rPr>
        <w:t>同一个；换言之，它的质料始终是同一个。但另一方面，质料与</w:t>
      </w:r>
      <w:r>
        <w:rPr>
          <w:rFonts w:ascii="宋体" w:hAnsi="宋体" w:cs="宋体" w:eastAsia="宋体"/>
          <w:sz w:val="53"/>
          <w:spacing w:val="0"/>
          <w:color w:val="000000"/>
          <w:b w:val="off"/>
          <w:i w:val="off"/>
        </w:rPr>
        <w:t>充盈并非没有联系；每当我们将一个纯粹符号的行为与一个给</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584200</wp:posOffset>
                </wp:positionV>
                <wp:extent cx="1016000" cy="495300"/>
                <wp:wrapNone/>
                <wp:docPr id="209" name="文本框 209"/>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322"/>
                            <w:r>
                              <w:rPr>
                                <w:rFonts w:ascii="宋体" w:hAnsi="宋体" w:cs="宋体" w:eastAsia="宋体"/>
                                <w:sz w:val="53"/>
                                <w:spacing w:val="0"/>
                                <w:color w:val="000000"/>
                                <w:b w:val="off"/>
                                <w:i w:val="off"/>
                              </w:rPr>
                              <w:t>B₂ 88</w:t>
                            </w:r>
                            <w:bookmarkEnd w:id="2322"/>
                          </w:p>
                        </w:txbxContent>
                      </wps:txbx>
                      <wps:bodyPr wrap="square" lIns="0" rIns="0" tIns="0" bIns="0" vert="horz" anchor="t">
                        <a:noAutofit/>
                      </wps:bodyPr>
                    </wps:wsp>
                  </a:graphicData>
                </a:graphic>
              </wp:anchor>
            </w:drawing>
          </mc:Choice>
          <mc:Fallback>
            <w:pict>
              <v:shape type="#_x0000_t202" filled="f" stroked="f" style="margin-left:116pt;margin-top:46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323"/>
                      <w:r>
                        <w:rPr>
                          <w:rFonts w:ascii="宋体" w:hAnsi="宋体" w:cs="宋体" w:eastAsia="宋体"/>
                          <w:sz w:val="53"/>
                          <w:spacing w:val="0"/>
                          <w:color w:val="000000"/>
                          <w:b w:val="off"/>
                          <w:i w:val="off"/>
                        </w:rPr>
                        <w:t>B₂ 88</w:t>
                      </w:r>
                      <w:bookmarkEnd w:id="23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38100</wp:posOffset>
                </wp:positionV>
                <wp:extent cx="1054100" cy="508000"/>
                <wp:wrapNone/>
                <wp:docPr id="210" name="文本框 210"/>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324"/>
                            <w:r>
                              <w:rPr>
                                <w:rFonts w:ascii="宋体" w:hAnsi="宋体" w:cs="宋体" w:eastAsia="宋体"/>
                                <w:sz w:val="53"/>
                                <w:spacing w:val="0"/>
                                <w:color w:val="000000"/>
                                <w:b w:val="off"/>
                                <w:i w:val="off"/>
                              </w:rPr>
                              <w:t>A 560</w:t>
                            </w:r>
                            <w:bookmarkEnd w:id="2324"/>
                          </w:p>
                        </w:txbxContent>
                      </wps:txbx>
                      <wps:bodyPr wrap="square" lIns="0" rIns="0" tIns="0" bIns="0" vert="horz" anchor="t">
                        <a:noAutofit/>
                      </wps:bodyPr>
                    </wps:wsp>
                  </a:graphicData>
                </a:graphic>
              </wp:anchor>
            </w:drawing>
          </mc:Choice>
          <mc:Fallback>
            <w:pict>
              <v:shape type="#_x0000_t202" filled="f" stroked="f" style="margin-left:110pt;margin-top:3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325"/>
                      <w:r>
                        <w:rPr>
                          <w:rFonts w:ascii="宋体" w:hAnsi="宋体" w:cs="宋体" w:eastAsia="宋体"/>
                          <w:sz w:val="53"/>
                          <w:spacing w:val="0"/>
                          <w:color w:val="000000"/>
                          <w:b w:val="off"/>
                          <w:i w:val="off"/>
                        </w:rPr>
                        <w:t>A 560</w:t>
                      </w:r>
                      <w:bookmarkEnd w:id="2325"/>
                    </w:p>
                  </w:txbxContent>
                </v:textbox>
              </v:shape>
            </w:pict>
          </mc:Fallback>
        </mc:AlternateContent>
      </w:r>
      <w:bookmarkEnd w:id="2321"/>
    </w:p>
    <w:p>
      <w:r>
        <w:t/>
      </w:r>
    </w:p>
    <w:p>
      <w:pPr>
        <w:sectPr>
          <w:footerReference r:id="rId226"/>
          <w:headerReference r:id="rId227" w:type="default"/>
          <w:type w:val="nextPage"/>
          <w:pgSz w:w="22520" w:h="31680"/>
          <w:pgMar w:left="3400" w:top="2380" w:right="3400" w:bottom="2380" w:header="2080" w:footer="2080"/>
          <w:cols w:num="1"/>
        </w:sectPr>
      </w:pPr>
    </w:p>
    <w:p>
      <w:pPr>
        <w:pageBreakBefore w:val="off"/>
        <w:tabs>
          <w:tab w:pos="15060" w:val="left" w:leader="none"/>
        </w:tabs>
        <w:wordWrap w:val="off"/>
        <w:spacing w:before="0" w:after="0" w:line="560" w:lineRule="atLeast"/>
        <w:ind w:left="10020" w:right="0"/>
        <w:jc w:val="both"/>
        <w:textAlignment w:val="baseline"/>
        <w:rPr>
          <w:sz w:val="41"/>
        </w:rPr>
      </w:pPr>
      <w:bookmarkStart w:name="" w:id="2326"/>
      <w:r>
        <w:rPr>
          <w:rFonts w:ascii="黑体" w:hAnsi="黑体" w:cs="黑体" w:eastAsia="黑体"/>
          <w:sz w:val="41"/>
          <w:spacing w:val="0"/>
          <w:color w:val="000000"/>
          <w:b w:val="off"/>
          <w:i w:val="off"/>
        </w:rPr>
        <w:t>第三章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认识阶段的现象学</w:t>
      </w:r>
      <w:r>
        <w:t xml:space="preserve">	</w:t>
      </w:r>
      <w:r>
        <w:rPr>
          <w:rFonts w:ascii="楷体" w:hAnsi="楷体" w:cs="楷体" w:eastAsia="楷体"/>
          <w:sz w:val="41"/>
          <w:spacing w:val="0"/>
          <w:color w:val="000000"/>
          <w:b w:val="off"/>
          <w:i w:val="off"/>
        </w:rPr>
        <w:t>|093</w:t>
      </w:r>
      <w:bookmarkEnd w:id="2326"/>
    </w:p>
    <w:p>
      <w:pPr>
        <w:pageBreakBefore w:val="off"/>
        <w:tabs/>
        <w:wordWrap w:val="off"/>
        <w:spacing w:before="0" w:after="0" w:line="900" w:lineRule="exact"/>
        <w:ind w:left="0" w:right="0"/>
        <w:jc w:val="both"/>
        <w:textAlignment w:val="baseline"/>
        <w:rPr>
          <w:sz w:val="55"/>
        </w:rPr>
      </w:pPr>
      <w:bookmarkStart w:name="" w:id="2327"/>
      <w:r>
        <w:rPr>
          <w:rFonts w:ascii="宋体" w:hAnsi="宋体" w:cs="宋体" w:eastAsia="宋体"/>
          <w:sz w:val="55"/>
          <w:spacing w:val="0"/>
          <w:color w:val="000000"/>
          <w:b w:val="off"/>
          <w:i w:val="off"/>
        </w:rPr>
        <w:t/>
      </w:r>
      <w:bookmarkEnd w:id="2327"/>
    </w:p>
    <w:p>
      <w:pPr>
        <w:pageBreakBefore w:val="off"/>
        <w:tabs/>
        <w:wordWrap w:val="off"/>
        <w:spacing w:before="0" w:after="0" w:line="900" w:lineRule="atLeast"/>
        <w:ind w:left="1040" w:right="120"/>
        <w:jc w:val="both"/>
        <w:textAlignment w:val="baseline"/>
        <w:rPr>
          <w:sz w:val="55"/>
        </w:rPr>
      </w:pPr>
      <w:bookmarkStart w:name="" w:id="2328"/>
      <w:r>
        <w:rPr>
          <w:rFonts w:ascii="宋体" w:hAnsi="宋体" w:cs="宋体" w:eastAsia="宋体"/>
          <w:sz w:val="55"/>
          <w:spacing w:val="0"/>
          <w:color w:val="000000"/>
          <w:b w:val="off"/>
          <w:i w:val="off"/>
        </w:rPr>
        <w:t>它带来充盈的直观行为相并列时，直观行为与符号行为的区别</w:t>
      </w:r>
      <w:r>
        <w:rPr>
          <w:rFonts w:ascii="宋体" w:hAnsi="宋体" w:cs="宋体" w:eastAsia="宋体"/>
          <w:sz w:val="55"/>
          <w:spacing w:val="0"/>
          <w:color w:val="000000"/>
          <w:b w:val="off"/>
          <w:i w:val="off"/>
        </w:rPr>
        <w:t>例如并不在于，在共同的质性和质料旁又排列了作为一个有别</w:t>
      </w:r>
      <w:r>
        <w:rPr>
          <w:rFonts w:ascii="宋体" w:hAnsi="宋体" w:cs="宋体" w:eastAsia="宋体"/>
          <w:sz w:val="55"/>
          <w:spacing w:val="0"/>
          <w:color w:val="000000"/>
          <w:b w:val="off"/>
          <w:i w:val="off"/>
        </w:rPr>
        <w:t>于前两者的第三因素的充盈。如果我们将充盈理解为直观的直</w:t>
      </w:r>
      <w:r>
        <w:rPr>
          <w:rFonts w:ascii="宋体" w:hAnsi="宋体" w:cs="宋体" w:eastAsia="宋体"/>
          <w:sz w:val="55"/>
          <w:spacing w:val="0"/>
          <w:color w:val="000000"/>
          <w:b w:val="off"/>
          <w:i w:val="off"/>
        </w:rPr>
        <w:t>观内容，那么情况至少是如此。因为直观内容本身已经包容着</w:t>
      </w:r>
      <w:r>
        <w:rPr>
          <w:rFonts w:ascii="宋体" w:hAnsi="宋体" w:cs="宋体" w:eastAsia="宋体"/>
          <w:sz w:val="55"/>
          <w:spacing w:val="0"/>
          <w:color w:val="000000"/>
          <w:b w:val="off"/>
          <w:i w:val="off"/>
        </w:rPr>
        <w:t>一个完整的质料，这是就那个被还原到纯粹直观上的行为而言。</w:t>
      </w:r>
      <w:r>
        <w:rPr>
          <w:rFonts w:ascii="宋体" w:hAnsi="宋体" w:cs="宋体" w:eastAsia="宋体"/>
          <w:sz w:val="55"/>
          <w:spacing w:val="0"/>
          <w:color w:val="000000"/>
          <w:b w:val="off"/>
          <w:i w:val="off"/>
        </w:rPr>
        <w:t>如果这个在先被给予的直观行为从一开始就是纯粹直观的行</w:t>
      </w:r>
      <w:r>
        <w:rPr>
          <w:rFonts w:ascii="宋体" w:hAnsi="宋体" w:cs="宋体" w:eastAsia="宋体"/>
          <w:sz w:val="55"/>
          <w:spacing w:val="0"/>
          <w:color w:val="000000"/>
          <w:b w:val="off"/>
          <w:i w:val="off"/>
        </w:rPr>
        <w:t>为，那么它的质料同时就是它的直观内容的一个组成部分。</w:t>
      </w:r>
      <w:bookmarkEnd w:id="2328"/>
    </w:p>
    <w:p>
      <w:pPr>
        <w:pageBreakBefore w:val="off"/>
        <w:tabs/>
        <w:wordWrap w:val="off"/>
        <w:spacing w:before="0" w:after="0" w:line="900" w:lineRule="atLeast"/>
        <w:ind w:left="1040" w:right="120" w:firstLine="1040"/>
        <w:jc w:val="both"/>
        <w:textAlignment w:val="baseline"/>
        <w:rPr>
          <w:sz w:val="55"/>
        </w:rPr>
      </w:pPr>
      <w:bookmarkStart w:name="" w:id="2329"/>
      <w:r>
        <w:rPr>
          <w:rFonts w:ascii="宋体" w:hAnsi="宋体" w:cs="宋体" w:eastAsia="宋体"/>
          <w:sz w:val="55"/>
          <w:spacing w:val="0"/>
          <w:color w:val="000000"/>
          <w:b w:val="off"/>
          <w:i w:val="off"/>
        </w:rPr>
        <w:t>我们可以通过对符号行为与直观行为的对照来以下列方式</w:t>
      </w:r>
      <w:r>
        <w:rPr>
          <w:rFonts w:ascii="宋体" w:hAnsi="宋体" w:cs="宋体" w:eastAsia="宋体"/>
          <w:sz w:val="55"/>
          <w:spacing w:val="0"/>
          <w:color w:val="000000"/>
          <w:b w:val="off"/>
          <w:i w:val="off"/>
        </w:rPr>
        <w:t>最恰当地把握这里存在的关系：</w:t>
      </w:r>
      <w:bookmarkEnd w:id="2329"/>
    </w:p>
    <w:p>
      <w:pPr>
        <w:pageBreakBefore w:val="off"/>
        <w:tabs/>
        <w:wordWrap w:val="off"/>
        <w:spacing w:before="0" w:after="0" w:line="900" w:lineRule="atLeast"/>
        <w:ind w:left="1040" w:right="0" w:firstLine="1040"/>
        <w:jc w:val="both"/>
        <w:textAlignment w:val="baseline"/>
        <w:rPr>
          <w:sz w:val="55"/>
        </w:rPr>
      </w:pPr>
      <w:bookmarkStart w:name="" w:id="2330"/>
      <w:r>
        <w:rPr>
          <w:rFonts w:ascii="宋体" w:hAnsi="宋体" w:cs="宋体" w:eastAsia="宋体"/>
          <w:sz w:val="55"/>
          <w:spacing w:val="0"/>
          <w:color w:val="000000"/>
          <w:b w:val="off"/>
          <w:i w:val="off"/>
        </w:rPr>
        <w:t>如果纯粹符号的行为[22]真的能够自为存在，即能够自为地</w:t>
      </w:r>
      <w:r>
        <w:rPr>
          <w:rFonts w:ascii="宋体" w:hAnsi="宋体" w:cs="宋体" w:eastAsia="宋体"/>
          <w:sz w:val="55"/>
          <w:spacing w:val="0"/>
          <w:color w:val="000000"/>
          <w:b w:val="off"/>
          <w:i w:val="off"/>
        </w:rPr>
        <w:t>构成一个具体的体验统一，那么它将是作为质性与质料的单纯</w:t>
      </w:r>
      <w:r>
        <w:rPr>
          <w:rFonts w:ascii="宋体" w:hAnsi="宋体" w:cs="宋体" w:eastAsia="宋体"/>
          <w:sz w:val="55"/>
          <w:spacing w:val="0"/>
          <w:color w:val="000000"/>
          <w:b w:val="off"/>
          <w:i w:val="off"/>
        </w:rPr>
        <w:t>复合体而存在。但它不能自为存在；我们始终发现它是一个奠</w:t>
      </w:r>
      <w:r>
        <w:rPr>
          <w:rFonts w:ascii="宋体" w:hAnsi="宋体" w:cs="宋体" w:eastAsia="宋体"/>
          <w:sz w:val="55"/>
          <w:spacing w:val="0"/>
          <w:color w:val="000000"/>
          <w:b w:val="off"/>
          <w:i w:val="off"/>
        </w:rPr>
        <w:t>基性直观的附加。诚然，这种对符号的直观与符号行为的对象</w:t>
      </w:r>
      <w:r>
        <w:rPr>
          <w:rFonts w:ascii="宋体" w:hAnsi="宋体" w:cs="宋体" w:eastAsia="宋体"/>
          <w:sz w:val="55"/>
          <w:spacing w:val="0"/>
          <w:color w:val="000000"/>
          <w:b w:val="off"/>
          <w:i w:val="off"/>
        </w:rPr>
        <w:t>“无关”，也就是说，它并不与这个行为发生充实联系；但它具体</w:t>
      </w:r>
      <w:r>
        <w:rPr>
          <w:rFonts w:ascii="宋体" w:hAnsi="宋体" w:cs="宋体" w:eastAsia="宋体"/>
          <w:sz w:val="55"/>
          <w:spacing w:val="0"/>
          <w:color w:val="000000"/>
          <w:b w:val="off"/>
          <w:i w:val="off"/>
        </w:rPr>
        <w:t>地实现了这个行为的可能性，即一个完全未充实行为的可能性。</w:t>
      </w:r>
      <w:r>
        <w:rPr>
          <w:rFonts w:ascii="宋体" w:hAnsi="宋体" w:cs="宋体" w:eastAsia="宋体"/>
          <w:sz w:val="55"/>
          <w:spacing w:val="0"/>
          <w:color w:val="000000"/>
          <w:b w:val="off"/>
          <w:i w:val="off"/>
        </w:rPr>
        <w:t>因此，下面的命题似乎是有效的：一个符号行为之所以可能，乃</w:t>
      </w:r>
      <w:r>
        <w:rPr>
          <w:rFonts w:ascii="宋体" w:hAnsi="宋体" w:cs="宋体" w:eastAsia="宋体"/>
          <w:sz w:val="55"/>
          <w:spacing w:val="0"/>
          <w:color w:val="000000"/>
          <w:b w:val="off"/>
          <w:i w:val="off"/>
        </w:rPr>
        <w:t>是因为一个直观带有一个新的意向本质，直观对象因此而以一</w:t>
      </w:r>
      <w:r>
        <w:rPr>
          <w:rFonts w:ascii="宋体" w:hAnsi="宋体" w:cs="宋体" w:eastAsia="宋体"/>
          <w:sz w:val="55"/>
          <w:spacing w:val="0"/>
          <w:color w:val="000000"/>
          <w:b w:val="off"/>
          <w:i w:val="off"/>
        </w:rPr>
        <w:t>个符号的方式(无论是以一个固定的符号还是以一个暂时自身</w:t>
      </w:r>
      <w:r>
        <w:rPr>
          <w:rFonts w:ascii="宋体" w:hAnsi="宋体" w:cs="宋体" w:eastAsia="宋体"/>
          <w:sz w:val="55"/>
          <w:spacing w:val="0"/>
          <w:color w:val="000000"/>
          <w:b w:val="off"/>
          <w:i w:val="off"/>
        </w:rPr>
        <w:t>展显的符号的方式)而进行着超越自身的指明。更仔细地看，这</w:t>
      </w:r>
      <w:r>
        <w:rPr>
          <w:rFonts w:ascii="宋体" w:hAnsi="宋体" w:cs="宋体" w:eastAsia="宋体"/>
          <w:sz w:val="55"/>
          <w:spacing w:val="0"/>
          <w:color w:val="000000"/>
          <w:b w:val="off"/>
          <w:i w:val="off"/>
        </w:rPr>
        <w:t>个命题似乎[23]并没有以必要的分析清晰性来表达这里存在的</w:t>
      </w:r>
      <w:r>
        <w:rPr>
          <w:rFonts w:ascii="宋体" w:hAnsi="宋体" w:cs="宋体" w:eastAsia="宋体"/>
          <w:sz w:val="55"/>
          <w:spacing w:val="0"/>
          <w:color w:val="000000"/>
          <w:b w:val="off"/>
          <w:i w:val="off"/>
        </w:rPr>
        <w:t>必然性联系，并且它所声言的[24]要比它所能论证的更多。我们</w:t>
      </w:r>
      <w:r>
        <w:rPr>
          <w:rFonts w:ascii="宋体" w:hAnsi="宋体" w:cs="宋体" w:eastAsia="宋体"/>
          <w:sz w:val="55"/>
          <w:spacing w:val="0"/>
          <w:color w:val="000000"/>
          <w:b w:val="off"/>
          <w:i w:val="off"/>
        </w:rPr>
        <w:t>似乎可以说，为符号行为提供根本依据的并不是作为整体的奠</w:t>
      </w:r>
      <w:r>
        <w:rPr>
          <w:rFonts w:ascii="宋体" w:hAnsi="宋体" w:cs="宋体" w:eastAsia="宋体"/>
          <w:sz w:val="55"/>
          <w:spacing w:val="0"/>
          <w:color w:val="000000"/>
          <w:b w:val="off"/>
          <w:i w:val="off"/>
        </w:rPr>
        <w:t>基性直观，而只是它的代现性内容。因为，超越出这个内容并且</w:t>
      </w:r>
      <w:r>
        <w:rPr>
          <w:rFonts w:ascii="宋体" w:hAnsi="宋体" w:cs="宋体" w:eastAsia="宋体"/>
          <w:sz w:val="55"/>
          <w:spacing w:val="0"/>
          <w:color w:val="000000"/>
          <w:b w:val="off"/>
          <w:i w:val="off"/>
        </w:rPr>
        <w:t>将符号规定为自然客体[25]的东西可以随意变更，而(它的)符号</w:t>
      </w:r>
      <w:r>
        <w:rPr>
          <w:rFonts w:ascii="宋体" w:hAnsi="宋体" w:cs="宋体" w:eastAsia="宋体"/>
          <w:sz w:val="55"/>
          <w:spacing w:val="0"/>
          <w:color w:val="000000"/>
          <w:b w:val="off"/>
          <w:i w:val="off"/>
        </w:rPr>
        <w:t>功能却不会因此而受影响。例如，一个语词符号的字母是否由</w:t>
      </w:r>
      <w:r>
        <w:rPr>
          <w:rFonts w:ascii="宋体" w:hAnsi="宋体" w:cs="宋体" w:eastAsia="宋体"/>
          <w:sz w:val="55"/>
          <w:spacing w:val="0"/>
          <w:color w:val="000000"/>
          <w:b w:val="off"/>
          <w:i w:val="off"/>
        </w:rPr>
        <w:t>木、铁、印刷油墨等等所组成，或者说，它是否客观地显现为相同</w:t>
      </w:r>
      <w:r>
        <w:rPr>
          <w:rFonts w:ascii="宋体" w:hAnsi="宋体" w:cs="宋体" w:eastAsia="宋体"/>
          <w:sz w:val="55"/>
          <w:spacing w:val="0"/>
          <w:color w:val="000000"/>
          <w:b w:val="off"/>
          <w:i w:val="off"/>
        </w:rPr>
        <w:t>的东西，这是无关紧要的。重要的只是那些能被一再认出的构</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5207000</wp:posOffset>
                </wp:positionV>
                <wp:extent cx="914400" cy="546100"/>
                <wp:wrapNone/>
                <wp:docPr id="211" name="文本框 211"/>
                <a:graphic xmlns:a="http://schemas.openxmlformats.org/drawingml/2006/main">
                  <a:graphicData uri="http://schemas.microsoft.com/office/word/2010/wordprocessingShape">
                    <wps:wsp>
                      <wps:cNvSpPr txBox="true"/>
                      <wps:spPr>
                        <a:xfrm>
                          <a:off x="0" y="0"/>
                          <a:ext cx="914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331"/>
                            <w:r>
                              <w:rPr>
                                <w:rFonts w:ascii="黑体" w:hAnsi="黑体" w:cs="黑体" w:eastAsia="黑体"/>
                                <w:sz w:val="57"/>
                                <w:spacing w:val="0"/>
                                <w:color w:val="000000"/>
                                <w:b w:val="off"/>
                                <w:i w:val="off"/>
                              </w:rPr>
                              <w:t>B₂89</w:t>
                            </w:r>
                            <w:bookmarkEnd w:id="2331"/>
                          </w:p>
                        </w:txbxContent>
                      </wps:txbx>
                      <wps:bodyPr wrap="square" lIns="0" rIns="0" tIns="0" bIns="0" vert="horz" anchor="t">
                        <a:noAutofit/>
                      </wps:bodyPr>
                    </wps:wsp>
                  </a:graphicData>
                </a:graphic>
              </wp:anchor>
            </w:drawing>
          </mc:Choice>
          <mc:Fallback>
            <w:pict>
              <v:shape type="#_x0000_t202" filled="f" stroked="f" style="margin-left:984pt;margin-top:410pt;width:7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332"/>
                      <w:r>
                        <w:rPr>
                          <w:rFonts w:ascii="黑体" w:hAnsi="黑体" w:cs="黑体" w:eastAsia="黑体"/>
                          <w:sz w:val="57"/>
                          <w:spacing w:val="0"/>
                          <w:color w:val="000000"/>
                          <w:b w:val="off"/>
                          <w:i w:val="off"/>
                        </w:rPr>
                        <w:t>B₂89</w:t>
                      </w:r>
                      <w:bookmarkEnd w:id="23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4635500</wp:posOffset>
                </wp:positionV>
                <wp:extent cx="1130300" cy="546100"/>
                <wp:wrapNone/>
                <wp:docPr id="212" name="文本框 212"/>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333"/>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561</w:t>
                            </w:r>
                            <w:bookmarkEnd w:id="2333"/>
                          </w:p>
                        </w:txbxContent>
                      </wps:txbx>
                      <wps:bodyPr wrap="square" lIns="0" rIns="0" tIns="0" bIns="0" vert="horz" anchor="t">
                        <a:noAutofit/>
                      </wps:bodyPr>
                    </wps:wsp>
                  </a:graphicData>
                </a:graphic>
              </wp:anchor>
            </w:drawing>
          </mc:Choice>
          <mc:Fallback>
            <w:pict>
              <v:shape type="#_x0000_t202" filled="f" stroked="f" style="margin-left:985pt;margin-top:365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334"/>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561</w:t>
                      </w:r>
                      <w:bookmarkEnd w:id="2334"/>
                    </w:p>
                  </w:txbxContent>
                </v:textbox>
              </v:shape>
            </w:pict>
          </mc:Fallback>
        </mc:AlternateContent>
      </w:r>
      <w:bookmarkEnd w:id="2330"/>
    </w:p>
    <w:p>
      <w:r>
        <w:t/>
      </w:r>
    </w:p>
    <w:p>
      <w:pPr>
        <w:sectPr>
          <w:footerReference r:id="rId228"/>
          <w:headerReference r:id="rId229" w:type="default"/>
          <w:type w:val="nextPage"/>
          <w:pgSz w:w="22520" w:h="31680"/>
          <w:pgMar w:left="3100" w:top="2300" w:right="3100" w:bottom="2300" w:header="2000" w:footer="2000"/>
          <w:cols w:num="1"/>
        </w:sectPr>
      </w:pPr>
    </w:p>
    <w:p>
      <w:pPr>
        <w:pageBreakBefore w:val="off"/>
        <w:tabs>
          <w:tab w:pos="1980" w:val="left" w:leader="none"/>
        </w:tabs>
        <w:wordWrap w:val="off"/>
        <w:spacing w:before="0" w:after="0" w:line="540" w:lineRule="atLeast"/>
        <w:ind w:left="360" w:right="0"/>
        <w:jc w:val="both"/>
        <w:textAlignment w:val="baseline"/>
        <w:rPr>
          <w:sz w:val="39"/>
        </w:rPr>
      </w:pPr>
      <w:bookmarkStart w:name="" w:id="2335"/>
      <w:r>
        <w:rPr>
          <w:rFonts w:ascii="楷体" w:hAnsi="楷体" w:cs="楷体" w:eastAsia="楷体"/>
          <w:sz w:val="39"/>
          <w:spacing w:val="0"/>
          <w:color w:val="000000"/>
          <w:b w:val="off"/>
          <w:i w:val="off"/>
        </w:rPr>
        <w:t>094</w:t>
      </w:r>
      <w:r>
        <w:t xml:space="preserve">	</w:t>
      </w:r>
      <w:r>
        <w:rPr>
          <w:rFonts w:ascii="楷体" w:hAnsi="楷体" w:cs="楷体" w:eastAsia="楷体"/>
          <w:sz w:val="39"/>
          <w:spacing w:val="0"/>
          <w:color w:val="000000"/>
          <w:b w:val="off"/>
          <w:i w:val="off"/>
        </w:rPr>
        <w:t>逻辑研究(第二卷第二部分)</w:t>
      </w:r>
      <w:bookmarkEnd w:id="2335"/>
    </w:p>
    <w:p>
      <w:pPr>
        <w:pageBreakBefore w:val="off"/>
        <w:tabs/>
        <w:wordWrap w:val="off"/>
        <w:spacing w:before="0" w:after="0" w:line="940" w:lineRule="exact"/>
        <w:ind w:left="0" w:right="0"/>
        <w:jc w:val="both"/>
        <w:textAlignment w:val="baseline"/>
        <w:rPr>
          <w:sz w:val="54"/>
        </w:rPr>
      </w:pPr>
      <w:bookmarkStart w:name="" w:id="2336"/>
      <w:r>
        <w:rPr>
          <w:rFonts w:ascii="宋体" w:hAnsi="宋体" w:cs="宋体" w:eastAsia="宋体"/>
          <w:sz w:val="54"/>
          <w:spacing w:val="0"/>
          <w:color w:val="000000"/>
          <w:b w:val="off"/>
          <w:i w:val="off"/>
        </w:rPr>
        <w:t/>
      </w:r>
      <w:bookmarkEnd w:id="2336"/>
    </w:p>
    <w:p>
      <w:pPr>
        <w:pageBreakBefore w:val="off"/>
        <w:tabs/>
        <w:wordWrap w:val="off"/>
        <w:spacing w:before="0" w:after="0" w:line="920" w:lineRule="atLeast"/>
        <w:ind w:left="380" w:right="140"/>
        <w:jc w:val="both"/>
        <w:textAlignment w:val="baseline"/>
        <w:rPr>
          <w:sz w:val="54"/>
        </w:rPr>
      </w:pPr>
      <w:bookmarkStart w:name="" w:id="2337"/>
      <w:r>
        <w:rPr>
          <w:rFonts w:ascii="宋体" w:hAnsi="宋体" w:cs="宋体" w:eastAsia="宋体"/>
          <w:sz w:val="54"/>
          <w:spacing w:val="0"/>
          <w:color w:val="000000"/>
          <w:b w:val="off"/>
          <w:i w:val="off"/>
        </w:rPr>
        <w:t>型，但也不是作为木质事物的客观构型以及其他等等，而是作为</w:t>
      </w:r>
      <w:r>
        <w:rPr>
          <w:rFonts w:ascii="宋体" w:hAnsi="宋体" w:cs="宋体" w:eastAsia="宋体"/>
          <w:sz w:val="54"/>
          <w:spacing w:val="0"/>
          <w:color w:val="000000"/>
          <w:b w:val="off"/>
          <w:i w:val="off"/>
        </w:rPr>
        <w:t>那个确实存在于直观的展示性感性内容之中的构型。即使只是</w:t>
      </w:r>
      <w:r>
        <w:rPr>
          <w:rFonts w:ascii="宋体" w:hAnsi="宋体" w:cs="宋体" w:eastAsia="宋体"/>
          <w:sz w:val="54"/>
          <w:spacing w:val="0"/>
          <w:color w:val="000000"/>
          <w:b w:val="off"/>
          <w:i w:val="off"/>
        </w:rPr>
        <w:t>在符号行为与直观的展示内容之间存在着联系，即是说，即使这</w:t>
      </w:r>
      <w:r>
        <w:rPr>
          <w:rFonts w:ascii="宋体" w:hAnsi="宋体" w:cs="宋体" w:eastAsia="宋体"/>
          <w:sz w:val="54"/>
          <w:spacing w:val="0"/>
          <w:color w:val="000000"/>
          <w:b w:val="off"/>
          <w:i w:val="off"/>
        </w:rPr>
        <w:t>个直观的质性和质料对于符号功能来说毫无意义，我们仍然也</w:t>
      </w:r>
      <w:r>
        <w:rPr>
          <w:rFonts w:ascii="宋体" w:hAnsi="宋体" w:cs="宋体" w:eastAsia="宋体"/>
          <w:sz w:val="54"/>
          <w:spacing w:val="0"/>
          <w:color w:val="000000"/>
          <w:b w:val="off"/>
          <w:i w:val="off"/>
        </w:rPr>
        <w:t>不能说，每一个符号行为都需要有一个奠基性的直观，而是只能</w:t>
      </w:r>
      <w:r>
        <w:rPr>
          <w:rFonts w:ascii="宋体" w:hAnsi="宋体" w:cs="宋体" w:eastAsia="宋体"/>
          <w:sz w:val="54"/>
          <w:spacing w:val="0"/>
          <w:color w:val="000000"/>
          <w:b w:val="off"/>
          <w:i w:val="off"/>
        </w:rPr>
        <w:t>说，它需要一个奠基性的内容。看起来，任何一个随意的内</w:t>
      </w:r>
      <w:r>
        <w:rPr>
          <w:rFonts w:ascii="宋体" w:hAnsi="宋体" w:cs="宋体" w:eastAsia="宋体"/>
          <w:sz w:val="54"/>
          <w:spacing w:val="0"/>
          <w:color w:val="000000"/>
          <w:b w:val="off"/>
          <w:i w:val="off"/>
        </w:rPr>
        <w:t>容[26]都可以作为这样一种奠基性内容起作用，就像任何一个内</w:t>
      </w:r>
      <w:r>
        <w:rPr>
          <w:rFonts w:ascii="宋体" w:hAnsi="宋体" w:cs="宋体" w:eastAsia="宋体"/>
          <w:sz w:val="54"/>
          <w:spacing w:val="0"/>
          <w:color w:val="000000"/>
          <w:b w:val="off"/>
          <w:i w:val="off"/>
        </w:rPr>
        <w:t>容[27]都可以作为一个直观的展示性内容而起作用一样。</w:t>
      </w:r>
      <w:bookmarkEnd w:id="2337"/>
    </w:p>
    <w:p>
      <w:pPr>
        <w:pageBreakBefore w:val="off"/>
        <w:tabs/>
        <w:wordWrap w:val="off"/>
        <w:spacing w:before="0" w:after="0" w:line="920" w:lineRule="atLeast"/>
        <w:ind w:left="240" w:right="120" w:firstLine="1240"/>
        <w:jc w:val="both"/>
        <w:textAlignment w:val="baseline"/>
        <w:rPr>
          <w:sz w:val="54"/>
        </w:rPr>
      </w:pPr>
      <w:bookmarkStart w:name="" w:id="2338"/>
      <w:r>
        <w:rPr>
          <w:rFonts w:ascii="宋体" w:hAnsi="宋体" w:cs="宋体" w:eastAsia="宋体"/>
          <w:sz w:val="54"/>
          <w:spacing w:val="0"/>
          <w:color w:val="000000"/>
          <w:b w:val="off"/>
          <w:i w:val="off"/>
        </w:rPr>
        <w:t>如果我们现在考虑相似的情况，即考虑纯粹直观行为的情</w:t>
      </w:r>
      <w:r>
        <w:rPr>
          <w:rFonts w:ascii="宋体" w:hAnsi="宋体" w:cs="宋体" w:eastAsia="宋体"/>
          <w:sz w:val="54"/>
          <w:spacing w:val="0"/>
          <w:color w:val="000000"/>
          <w:b w:val="off"/>
          <w:i w:val="off"/>
        </w:rPr>
        <w:t>况，那么它的质性与质料(它的意向本质)也是自为不可分的；在</w:t>
      </w:r>
      <w:r>
        <w:rPr>
          <w:rFonts w:ascii="宋体" w:hAnsi="宋体" w:cs="宋体" w:eastAsia="宋体"/>
          <w:sz w:val="54"/>
          <w:spacing w:val="0"/>
          <w:color w:val="000000"/>
          <w:b w:val="off"/>
          <w:i w:val="off"/>
        </w:rPr>
        <w:t>这里也需要一个必然的补充。此补充是由代现性内容提供的，</w:t>
      </w:r>
      <w:r>
        <w:rPr>
          <w:rFonts w:ascii="宋体" w:hAnsi="宋体" w:cs="宋体" w:eastAsia="宋体"/>
          <w:sz w:val="54"/>
          <w:spacing w:val="0"/>
          <w:color w:val="000000"/>
          <w:b w:val="off"/>
          <w:i w:val="off"/>
        </w:rPr>
        <w:t>在这里所面临的与一个意向本质的联系中，这个内容(在感性直</w:t>
      </w:r>
      <w:r>
        <w:rPr>
          <w:rFonts w:ascii="宋体" w:hAnsi="宋体" w:cs="宋体" w:eastAsia="宋体"/>
          <w:sz w:val="54"/>
          <w:spacing w:val="0"/>
          <w:color w:val="000000"/>
          <w:b w:val="off"/>
          <w:i w:val="off"/>
        </w:rPr>
        <w:t>观的情况下是感性的内容)接受了一个直观被代现者的特征。</w:t>
      </w:r>
      <w:r>
        <w:rPr>
          <w:rFonts w:ascii="宋体" w:hAnsi="宋体" w:cs="宋体" w:eastAsia="宋体"/>
          <w:sz w:val="54"/>
          <w:spacing w:val="0"/>
          <w:color w:val="000000"/>
          <w:b w:val="off"/>
          <w:i w:val="off"/>
        </w:rPr>
        <w:t>如果我们注意到，同一个(例如感性的)内容一次可以作为一个</w:t>
      </w:r>
      <w:r>
        <w:rPr>
          <w:rFonts w:ascii="宋体" w:hAnsi="宋体" w:cs="宋体" w:eastAsia="宋体"/>
          <w:sz w:val="54"/>
          <w:spacing w:val="0"/>
          <w:color w:val="000000"/>
          <w:b w:val="off"/>
          <w:i w:val="off"/>
        </w:rPr>
        <w:t>符号行为的载者，另一次可以作为一个直观行为的载者起作用</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(指向着的-映像着的)，那么我们就很容易对代现性内容的概念</w:t>
      </w:r>
      <w:r>
        <w:rPr>
          <w:rFonts w:ascii="宋体" w:hAnsi="宋体" w:cs="宋体" w:eastAsia="宋体"/>
          <w:sz w:val="54"/>
          <w:spacing w:val="0"/>
          <w:color w:val="000000"/>
          <w:b w:val="off"/>
          <w:i w:val="off"/>
        </w:rPr>
        <w:t>进行扩展并且对“符号代现性的内容”与“直观代现性的内容”</w:t>
      </w:r>
      <w:r>
        <w:rPr>
          <w:rFonts w:ascii="宋体" w:hAnsi="宋体" w:cs="宋体" w:eastAsia="宋体"/>
          <w:sz w:val="54"/>
          <w:spacing w:val="0"/>
          <w:color w:val="000000"/>
          <w:b w:val="off"/>
          <w:i w:val="off"/>
        </w:rPr>
        <w:t>(或简称为：符号被代现者与直观被代现者)作出区分。</w:t>
      </w:r>
      <w:bookmarkEnd w:id="2338"/>
    </w:p>
    <w:p>
      <w:pPr>
        <w:pageBreakBefore w:val="off"/>
        <w:tabs/>
        <w:wordWrap w:val="off"/>
        <w:spacing w:before="0" w:after="0" w:line="920" w:lineRule="atLeast"/>
        <w:ind w:left="380" w:right="100" w:firstLine="1120"/>
        <w:jc w:val="both"/>
        <w:textAlignment w:val="baseline"/>
        <w:rPr>
          <w:sz w:val="54"/>
        </w:rPr>
      </w:pPr>
      <w:bookmarkStart w:name="" w:id="2339"/>
      <w:r>
        <w:rPr>
          <w:rFonts w:ascii="宋体" w:hAnsi="宋体" w:cs="宋体" w:eastAsia="宋体"/>
          <w:sz w:val="54"/>
          <w:spacing w:val="0"/>
          <w:color w:val="000000"/>
          <w:b w:val="off"/>
          <w:i w:val="off"/>
        </w:rPr>
        <w:t>但这个划分是不完整的。我们至此为止仅只顾及到纯粹直</w:t>
      </w:r>
      <w:r>
        <w:rPr>
          <w:rFonts w:ascii="宋体" w:hAnsi="宋体" w:cs="宋体" w:eastAsia="宋体"/>
          <w:sz w:val="54"/>
          <w:spacing w:val="0"/>
          <w:color w:val="000000"/>
          <w:b w:val="off"/>
          <w:i w:val="off"/>
        </w:rPr>
        <w:t>观的行为和纯粹符号的行为。如果我们现在也引入通常被一同</w:t>
      </w:r>
      <w:r>
        <w:rPr>
          <w:rFonts w:ascii="宋体" w:hAnsi="宋体" w:cs="宋体" w:eastAsia="宋体"/>
          <w:sz w:val="54"/>
          <w:spacing w:val="0"/>
          <w:color w:val="000000"/>
          <w:b w:val="off"/>
          <w:i w:val="off"/>
        </w:rPr>
        <w:t>包含在直观标题下的混合行为，那么这种行为的特性就可以被</w:t>
      </w:r>
      <w:r>
        <w:rPr>
          <w:rFonts w:ascii="宋体" w:hAnsi="宋体" w:cs="宋体" w:eastAsia="宋体"/>
          <w:sz w:val="54"/>
          <w:spacing w:val="0"/>
          <w:color w:val="000000"/>
          <w:b w:val="off"/>
          <w:i w:val="off"/>
        </w:rPr>
        <w:t>标识为：它具有这样一个代现性的内容，就被表象的对象性的</w:t>
      </w:r>
      <w:r>
        <w:rPr>
          <w:rFonts w:ascii="宋体" w:hAnsi="宋体" w:cs="宋体" w:eastAsia="宋体"/>
          <w:sz w:val="54"/>
          <w:spacing w:val="0"/>
          <w:color w:val="000000"/>
          <w:b w:val="off"/>
          <w:i w:val="off"/>
        </w:rPr>
        <w:t>一个部分而言，这个内容是作为映像的或自身展示的被代现者</w:t>
      </w:r>
      <w:r>
        <w:rPr>
          <w:rFonts w:ascii="宋体" w:hAnsi="宋体" w:cs="宋体" w:eastAsia="宋体"/>
          <w:sz w:val="54"/>
          <w:spacing w:val="0"/>
          <w:color w:val="000000"/>
          <w:b w:val="off"/>
          <w:i w:val="off"/>
        </w:rPr>
        <w:t>起作用，而就那个补充部分而言，它是作为单纯的指向</w:t>
      </w:r>
      <w:r>
        <w:rPr>
          <w:rFonts w:ascii="宋体" w:hAnsi="宋体" w:cs="宋体" w:eastAsia="宋体"/>
          <w:sz w:val="54"/>
          <w:spacing w:val="0"/>
          <w:color w:val="000000"/>
          <w:b w:val="off"/>
          <w:i w:val="off"/>
        </w:rPr>
        <w:t>〈Hindeutung〉在起作用。因此，除了纯粹符号的被代现者与纯</w:t>
      </w:r>
      <w:r>
        <w:rPr>
          <w:rFonts w:ascii="宋体" w:hAnsi="宋体" w:cs="宋体" w:eastAsia="宋体"/>
          <w:sz w:val="54"/>
          <w:spacing w:val="0"/>
          <w:color w:val="000000"/>
          <w:b w:val="off"/>
          <w:i w:val="off"/>
        </w:rPr>
        <w:t>粹直观的被代现者以外，我们还要算上混合的被代现者，它们同</w:t>
      </w:r>
      <w:r>
        <w:rPr>
          <w:rFonts w:ascii="宋体" w:hAnsi="宋体" w:cs="宋体" w:eastAsia="宋体"/>
          <w:sz w:val="54"/>
          <w:spacing w:val="0"/>
          <w:color w:val="000000"/>
          <w:b w:val="off"/>
          <w:i w:val="off"/>
        </w:rPr>
        <w:t>时进行符号的和直观的代现，并且是在与同一个意向本质的联</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-1092200</wp:posOffset>
                </wp:positionV>
                <wp:extent cx="1054100" cy="520700"/>
                <wp:wrapNone/>
                <wp:docPr id="213" name="文本框 213"/>
                <a:graphic xmlns:a="http://schemas.openxmlformats.org/drawingml/2006/main">
                  <a:graphicData uri="http://schemas.microsoft.com/office/word/2010/wordprocessingShape">
                    <wps:wsp>
                      <wps:cNvSpPr txBox="true"/>
                      <wps:spPr>
                        <a:xfrm>
                          <a:off x="0" y="0"/>
                          <a:ext cx="10541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340"/>
                            <w:r>
                              <w:rPr>
                                <w:rFonts w:ascii="黑体" w:hAnsi="黑体" w:cs="黑体" w:eastAsia="黑体"/>
                                <w:sz w:val="55"/>
                                <w:spacing w:val="0"/>
                                <w:color w:val="000000"/>
                                <w:b w:val="off"/>
                                <w:i w:val="off"/>
                              </w:rPr>
                              <w:t>B₂</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90</w:t>
                            </w:r>
                            <w:bookmarkEnd w:id="2340"/>
                          </w:p>
                        </w:txbxContent>
                      </wps:txbx>
                      <wps:bodyPr wrap="square" lIns="0" rIns="0" tIns="0" bIns="0" vert="horz" anchor="t">
                        <a:noAutofit/>
                      </wps:bodyPr>
                    </wps:wsp>
                  </a:graphicData>
                </a:graphic>
              </wp:anchor>
            </w:drawing>
          </mc:Choice>
          <mc:Fallback>
            <w:pict>
              <v:shape type="#_x0000_t202" filled="f" stroked="f" style="margin-left:110pt;margin-top:-86pt;width:83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341"/>
                      <w:r>
                        <w:rPr>
                          <w:rFonts w:ascii="黑体" w:hAnsi="黑体" w:cs="黑体" w:eastAsia="黑体"/>
                          <w:sz w:val="55"/>
                          <w:spacing w:val="0"/>
                          <w:color w:val="000000"/>
                          <w:b w:val="off"/>
                          <w:i w:val="off"/>
                        </w:rPr>
                        <w:t>B₂</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90</w:t>
                      </w:r>
                      <w:bookmarkEnd w:id="234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-1701800</wp:posOffset>
                </wp:positionV>
                <wp:extent cx="1079500" cy="508000"/>
                <wp:wrapNone/>
                <wp:docPr id="214" name="文本框 214"/>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2342"/>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562</w:t>
                            </w:r>
                            <w:bookmarkEnd w:id="2342"/>
                          </w:p>
                        </w:txbxContent>
                      </wps:txbx>
                      <wps:bodyPr wrap="square" lIns="0" rIns="0" tIns="0" bIns="0" vert="horz" anchor="t">
                        <a:noAutofit/>
                      </wps:bodyPr>
                    </wps:wsp>
                  </a:graphicData>
                </a:graphic>
              </wp:anchor>
            </w:drawing>
          </mc:Choice>
          <mc:Fallback>
            <w:pict>
              <v:shape type="#_x0000_t202" filled="f" stroked="f" style="margin-left:105pt;margin-top:-134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2343"/>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562</w:t>
                      </w:r>
                      <w:bookmarkEnd w:id="2343"/>
                    </w:p>
                  </w:txbxContent>
                </v:textbox>
              </v:shape>
            </w:pict>
          </mc:Fallback>
        </mc:AlternateContent>
      </w:r>
      <w:bookmarkEnd w:id="2339"/>
    </w:p>
    <w:p>
      <w:r>
        <w:t/>
      </w:r>
    </w:p>
    <w:p>
      <w:pPr>
        <w:sectPr>
          <w:footerReference r:id="rId230"/>
          <w:headerReference r:id="rId231" w:type="default"/>
          <w:type w:val="nextPage"/>
          <w:pgSz w:w="22520" w:h="31680"/>
          <w:pgMar w:left="3400" w:top="2320" w:right="3400" w:bottom="2320" w:header="2020" w:footer="2020"/>
          <w:cols w:num="1"/>
        </w:sectPr>
      </w:pPr>
    </w:p>
    <w:p>
      <w:pPr>
        <w:pageBreakBefore w:val="off"/>
        <w:tabs>
          <w:tab w:pos="14800" w:val="left" w:leader="none"/>
        </w:tabs>
        <w:wordWrap w:val="off"/>
        <w:spacing w:before="0" w:after="0" w:line="580" w:lineRule="atLeast"/>
        <w:ind w:left="9740" w:right="0"/>
        <w:jc w:val="both"/>
        <w:textAlignment w:val="baseline"/>
        <w:rPr>
          <w:sz w:val="42"/>
        </w:rPr>
      </w:pPr>
      <w:bookmarkStart w:name="" w:id="2344"/>
      <w:r>
        <w:rPr>
          <w:rFonts w:ascii="黑体" w:hAnsi="黑体" w:cs="黑体" w:eastAsia="黑体"/>
          <w:sz w:val="42"/>
          <w:spacing w:val="0"/>
          <w:color w:val="000000"/>
          <w:b w:val="off"/>
          <w:i w:val="off"/>
        </w:rPr>
        <w:t>第三章 认识阶段的现象学</w:t>
      </w:r>
      <w:r>
        <w:t xml:space="preserve">	</w:t>
      </w:r>
      <w:r>
        <w:rPr>
          <w:rFonts w:ascii="楷体" w:hAnsi="楷体" w:cs="楷体" w:eastAsia="楷体"/>
          <w:sz w:val="42"/>
          <w:spacing w:val="0"/>
          <w:color w:val="000000"/>
          <w:b w:val="off"/>
          <w:i w:val="off"/>
        </w:rPr>
        <w:t>095</w:t>
      </w:r>
      <w:r>
        <mc:AlternateContent>
          <mc:Choice Requires="wps">
            <w:drawing>
              <wp:anchor allowOverlap="true" layoutInCell="true" locked="false" simplePos="false" behindDoc="false" relativeHeight="251659264" distL="0" distR="0" distT="0" distB="0">
                <wp:simplePos x="0" y="0"/>
                <wp:positionH relativeFrom="page">
                  <wp:posOffset>241300</wp:posOffset>
                </wp:positionH>
                <wp:positionV relativeFrom="paragraph">
                  <wp:posOffset>10579100</wp:posOffset>
                </wp:positionV>
                <wp:extent cx="406400" cy="533400"/>
                <wp:wrapNone/>
                <wp:docPr id="215" name="文本框 215"/>
                <a:graphic xmlns:a="http://schemas.openxmlformats.org/drawingml/2006/main">
                  <a:graphicData uri="http://schemas.microsoft.com/office/word/2010/wordprocessingShape">
                    <wps:wsp>
                      <wps:cNvSpPr txBox="true"/>
                      <wps:spPr>
                        <a:xfrm>
                          <a:off x="0" y="0"/>
                          <a:ext cx="4064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345"/>
                            <w:r>
                              <w:rPr>
                                <w:rFonts w:ascii="宋体" w:hAnsi="宋体" w:cs="宋体" w:eastAsia="宋体"/>
                                <w:sz w:val="56"/>
                                <w:spacing w:val="0"/>
                                <w:color w:val="000000"/>
                                <w:b w:val="off"/>
                                <w:i w:val="off"/>
                              </w:rPr>
                              <w:t>A</w:t>
                            </w:r>
                            <w:bookmarkEnd w:id="2345"/>
                          </w:p>
                        </w:txbxContent>
                      </wps:txbx>
                      <wps:bodyPr wrap="square" lIns="0" rIns="0" tIns="0" bIns="0" vert="horz" anchor="t">
                        <a:noAutofit/>
                      </wps:bodyPr>
                    </wps:wsp>
                  </a:graphicData>
                </a:graphic>
              </wp:anchor>
            </w:drawing>
          </mc:Choice>
          <mc:Fallback>
            <w:pict>
              <v:shape type="#_x0000_t202" filled="f" stroked="f" style="margin-left:19pt;margin-top:833pt;width:3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346"/>
                      <w:r>
                        <w:rPr>
                          <w:rFonts w:ascii="宋体" w:hAnsi="宋体" w:cs="宋体" w:eastAsia="宋体"/>
                          <w:sz w:val="56"/>
                          <w:spacing w:val="0"/>
                          <w:color w:val="000000"/>
                          <w:b w:val="off"/>
                          <w:i w:val="off"/>
                        </w:rPr>
                        <w:t>A</w:t>
                      </w:r>
                      <w:bookmarkEnd w:id="2346"/>
                    </w:p>
                  </w:txbxContent>
                </v:textbox>
              </v:shape>
            </w:pict>
          </mc:Fallback>
        </mc:AlternateContent>
      </w:r>
      <w:bookmarkEnd w:id="2344"/>
    </w:p>
    <w:p>
      <w:pPr>
        <w:pageBreakBefore w:val="off"/>
        <w:tabs/>
        <w:wordWrap w:val="off"/>
        <w:spacing w:before="0" w:after="0" w:line="520" w:lineRule="exact"/>
        <w:ind w:left="0" w:right="0"/>
        <w:jc w:val="both"/>
        <w:textAlignment w:val="baseline"/>
        <w:rPr>
          <w:sz w:val="42"/>
        </w:rPr>
      </w:pPr>
      <w:bookmarkStart w:name="" w:id="2347"/>
      <w:r>
        <w:rPr>
          <w:rFonts w:ascii="宋体" w:hAnsi="宋体" w:cs="宋体" w:eastAsia="宋体"/>
          <w:sz w:val="42"/>
          <w:spacing w:val="0"/>
          <w:color w:val="000000"/>
          <w:b w:val="off"/>
          <w:i w:val="off"/>
        </w:rPr>
        <w:t/>
      </w:r>
      <w:bookmarkEnd w:id="2347"/>
    </w:p>
    <w:p>
      <w:pPr>
        <w:pageBreakBefore w:val="off"/>
        <w:tabs/>
        <w:wordWrap w:val="off"/>
        <w:spacing w:before="0" w:after="0" w:line="520" w:lineRule="exact"/>
        <w:ind w:left="0" w:right="0"/>
        <w:jc w:val="both"/>
        <w:textAlignment w:val="baseline"/>
        <w:rPr>
          <w:sz w:val="42"/>
        </w:rPr>
      </w:pPr>
      <w:bookmarkStart w:name="" w:id="2348"/>
      <w:r>
        <w:rPr>
          <w:rFonts w:ascii="宋体" w:hAnsi="宋体" w:cs="宋体" w:eastAsia="宋体"/>
          <w:sz w:val="42"/>
          <w:spacing w:val="0"/>
          <w:color w:val="000000"/>
          <w:b w:val="off"/>
          <w:i w:val="off"/>
        </w:rPr>
        <w:t/>
      </w:r>
      <w:bookmarkEnd w:id="2348"/>
    </w:p>
    <w:p>
      <w:pPr>
        <w:pageBreakBefore w:val="off"/>
        <w:tabs/>
        <w:wordWrap w:val="off"/>
        <w:spacing w:before="0" w:after="0" w:line="980" w:lineRule="atLeast"/>
        <w:ind w:left="740" w:right="0"/>
        <w:jc w:val="both"/>
        <w:textAlignment w:val="baseline"/>
        <w:rPr>
          <w:sz w:val="55"/>
        </w:rPr>
      </w:pPr>
      <w:bookmarkStart w:name="" w:id="2349"/>
      <w:r>
        <w:rPr>
          <w:rFonts w:ascii="宋体" w:hAnsi="宋体" w:cs="宋体" w:eastAsia="宋体"/>
          <w:sz w:val="55"/>
          <w:spacing w:val="0"/>
          <w:color w:val="000000"/>
          <w:b w:val="off"/>
          <w:i w:val="off"/>
        </w:rPr>
        <w:t>系中进行代现。我们现在可以说：</w:t>
      </w:r>
      <w:bookmarkEnd w:id="2349"/>
    </w:p>
    <w:p>
      <w:pPr>
        <w:pageBreakBefore w:val="off"/>
        <w:tabs/>
        <w:wordWrap w:val="off"/>
        <w:spacing w:before="0" w:after="0" w:line="980" w:lineRule="atLeast"/>
        <w:ind w:left="740" w:right="20" w:firstLine="1040"/>
        <w:jc w:val="both"/>
        <w:textAlignment w:val="baseline"/>
        <w:rPr>
          <w:sz w:val="55"/>
        </w:rPr>
      </w:pPr>
      <w:bookmarkStart w:name="" w:id="2350"/>
      <w:r>
        <w:rPr>
          <w:rFonts w:ascii="宋体" w:hAnsi="宋体" w:cs="宋体" w:eastAsia="宋体"/>
          <w:sz w:val="55"/>
          <w:spacing w:val="0"/>
          <w:color w:val="000000"/>
          <w:b w:val="off"/>
          <w:i w:val="off"/>
        </w:rPr>
        <w:t>每一个具体完整的客体化行为都具有三个组元：质性、质</w:t>
      </w:r>
      <w:r>
        <w:rPr>
          <w:rFonts w:ascii="宋体" w:hAnsi="宋体" w:cs="宋体" w:eastAsia="宋体"/>
          <w:sz w:val="55"/>
          <w:spacing w:val="0"/>
          <w:color w:val="000000"/>
          <w:b w:val="off"/>
          <w:i w:val="off"/>
        </w:rPr>
        <w:t>料和代现性内容。这个内容或是纯粹作为符号性的被代现者起</w:t>
      </w:r>
      <w:r>
        <w:rPr>
          <w:rFonts w:ascii="宋体" w:hAnsi="宋体" w:cs="宋体" w:eastAsia="宋体"/>
          <w:sz w:val="55"/>
          <w:spacing w:val="0"/>
          <w:color w:val="000000"/>
          <w:b w:val="off"/>
          <w:i w:val="off"/>
        </w:rPr>
        <w:t>作用，或是纯粹作为直观性的被代现者起作用，或是同时作为这</w:t>
      </w:r>
      <w:r>
        <w:rPr>
          <w:rFonts w:ascii="宋体" w:hAnsi="宋体" w:cs="宋体" w:eastAsia="宋体"/>
          <w:sz w:val="55"/>
          <w:spacing w:val="0"/>
          <w:color w:val="000000"/>
          <w:b w:val="off"/>
          <w:i w:val="off"/>
        </w:rPr>
        <w:t>两者起作用，随这个内容所起的作用不同，行为或是一个纯粹符</w:t>
      </w:r>
      <w:r>
        <w:rPr>
          <w:rFonts w:ascii="宋体" w:hAnsi="宋体" w:cs="宋体" w:eastAsia="宋体"/>
          <w:sz w:val="55"/>
          <w:spacing w:val="0"/>
          <w:color w:val="000000"/>
          <w:b w:val="off"/>
          <w:i w:val="off"/>
        </w:rPr>
        <w:t>号性的行为，或是一个纯粹直观性的行为，或是一个混合性的</w:t>
      </w:r>
      <w:r>
        <w:rPr>
          <w:rFonts w:ascii="宋体" w:hAnsi="宋体" w:cs="宋体" w:eastAsia="宋体"/>
          <w:sz w:val="55"/>
          <w:spacing w:val="0"/>
          <w:color w:val="000000"/>
          <w:b w:val="off"/>
          <w:i w:val="off"/>
        </w:rPr>
        <w:t>行为。</w:t>
      </w:r>
      <w:bookmarkEnd w:id="2350"/>
    </w:p>
    <w:p>
      <w:pPr>
        <w:pageBreakBefore w:val="off"/>
        <w:tabs/>
        <w:wordWrap w:val="off"/>
        <w:spacing w:before="0" w:after="0" w:line="980" w:lineRule="exact"/>
        <w:ind w:left="0" w:right="0"/>
        <w:jc w:val="both"/>
        <w:textAlignment w:val="baseline"/>
        <w:rPr>
          <w:sz w:val="55"/>
        </w:rPr>
      </w:pPr>
      <w:bookmarkStart w:name="" w:id="2351"/>
      <w:r>
        <w:rPr>
          <w:rFonts w:ascii="宋体" w:hAnsi="宋体" w:cs="宋体" w:eastAsia="宋体"/>
          <w:sz w:val="55"/>
          <w:spacing w:val="0"/>
          <w:color w:val="000000"/>
          <w:b w:val="off"/>
          <w:i w:val="off"/>
        </w:rPr>
        <w:t/>
      </w:r>
      <w:bookmarkEnd w:id="2351"/>
    </w:p>
    <w:p>
      <w:pPr>
        <w:pageBreakBefore w:val="off"/>
        <w:tabs/>
        <w:wordWrap w:val="off"/>
        <w:spacing w:before="0" w:after="0" w:line="980" w:lineRule="atLeast"/>
        <w:ind w:left="2140" w:right="0"/>
        <w:jc w:val="both"/>
        <w:textAlignment w:val="baseline"/>
        <w:rPr>
          <w:sz w:val="64"/>
        </w:rPr>
      </w:pPr>
      <w:bookmarkStart w:name="" w:id="2352"/>
      <w:r>
        <w:rPr>
          <w:rFonts w:ascii="黑体" w:hAnsi="黑体" w:cs="黑体" w:eastAsia="黑体"/>
          <w:sz w:val="64"/>
          <w:spacing w:val="0"/>
          <w:color w:val="000000"/>
          <w:b w:val="on"/>
          <w:i w:val="off"/>
        </w:rPr>
        <w:t>第26节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续论：代现或立义。</w:t>
      </w:r>
      <w:bookmarkEnd w:id="2352"/>
    </w:p>
    <w:p>
      <w:pPr>
        <w:pageBreakBefore w:val="off"/>
        <w:tabs/>
        <w:wordWrap w:val="off"/>
        <w:spacing w:before="0" w:after="0" w:line="1000" w:lineRule="atLeast"/>
        <w:ind w:left="3260" w:right="0"/>
        <w:jc w:val="both"/>
        <w:textAlignment w:val="baseline"/>
        <w:rPr>
          <w:sz w:val="64"/>
        </w:rPr>
      </w:pPr>
      <w:bookmarkStart w:name="" w:id="2353"/>
      <w:r>
        <w:rPr>
          <w:rFonts w:ascii="黑体" w:hAnsi="黑体" w:cs="黑体" w:eastAsia="黑体"/>
          <w:sz w:val="64"/>
          <w:spacing w:val="0"/>
          <w:color w:val="000000"/>
          <w:b w:val="on"/>
          <w:i w:val="off"/>
        </w:rPr>
        <w:t>质料作为立义意义、立义</w:t>
      </w:r>
      <w:bookmarkEnd w:id="2353"/>
    </w:p>
    <w:p>
      <w:pPr>
        <w:pageBreakBefore w:val="off"/>
        <w:tabs/>
        <w:wordWrap w:val="off"/>
        <w:spacing w:before="0" w:after="0" w:line="980" w:lineRule="atLeast"/>
        <w:ind w:left="3700" w:right="0"/>
        <w:jc w:val="both"/>
        <w:textAlignment w:val="baseline"/>
        <w:rPr>
          <w:sz w:val="64"/>
        </w:rPr>
      </w:pPr>
      <w:bookmarkStart w:name="" w:id="2354"/>
      <w:r>
        <w:rPr>
          <w:rFonts w:ascii="黑体" w:hAnsi="黑体" w:cs="黑体" w:eastAsia="黑体"/>
          <w:sz w:val="64"/>
          <w:spacing w:val="0"/>
          <w:color w:val="000000"/>
          <w:b w:val="on"/>
          <w:i w:val="off"/>
        </w:rPr>
        <w:t>形式和被立义的内容。</w:t>
      </w:r>
      <w:bookmarkEnd w:id="2354"/>
    </w:p>
    <w:p>
      <w:pPr>
        <w:pageBreakBefore w:val="off"/>
        <w:tabs/>
        <w:wordWrap w:val="off"/>
        <w:spacing w:before="0" w:after="0" w:line="980" w:lineRule="atLeast"/>
        <w:ind w:left="0" w:right="0"/>
        <w:jc w:val="center"/>
        <w:textAlignment w:val="baseline"/>
        <w:rPr>
          <w:sz w:val="64"/>
        </w:rPr>
      </w:pPr>
      <w:bookmarkStart w:name="" w:id="2355"/>
      <w:r>
        <w:rPr>
          <w:rFonts w:ascii="黑体" w:hAnsi="黑体" w:cs="黑体" w:eastAsia="黑体"/>
          <w:sz w:val="64"/>
          <w:spacing w:val="0"/>
          <w:color w:val="000000"/>
          <w:b w:val="on"/>
          <w:i w:val="off"/>
        </w:rPr>
        <w:t>对直观立义与符号立义的</w:t>
      </w:r>
      <w:bookmarkEnd w:id="2355"/>
    </w:p>
    <w:p>
      <w:pPr>
        <w:pageBreakBefore w:val="off"/>
        <w:tabs/>
        <w:wordWrap w:val="off"/>
        <w:spacing w:before="0" w:after="0" w:line="980" w:lineRule="atLeast"/>
        <w:ind w:left="0" w:right="0"/>
        <w:jc w:val="center"/>
        <w:textAlignment w:val="baseline"/>
        <w:rPr>
          <w:sz w:val="64"/>
        </w:rPr>
      </w:pPr>
      <w:bookmarkStart w:name="" w:id="2356"/>
      <w:r>
        <w:rPr>
          <w:rFonts w:ascii="黑体" w:hAnsi="黑体" w:cs="黑体" w:eastAsia="黑体"/>
          <w:sz w:val="64"/>
          <w:spacing w:val="0"/>
          <w:color w:val="000000"/>
          <w:b w:val="on"/>
          <w:i w:val="off"/>
        </w:rPr>
        <w:t>区分性特征描述</w:t>
      </w:r>
      <w:bookmarkEnd w:id="2356"/>
    </w:p>
    <w:p>
      <w:pPr>
        <w:pageBreakBefore w:val="off"/>
        <w:tabs/>
        <w:wordWrap w:val="off"/>
        <w:spacing w:before="0" w:after="0" w:line="980" w:lineRule="exact"/>
        <w:ind w:left="0" w:right="0"/>
        <w:jc w:val="center"/>
        <w:textAlignment w:val="baseline"/>
        <w:rPr>
          <w:sz w:val="64"/>
        </w:rPr>
      </w:pPr>
      <w:bookmarkStart w:name="" w:id="2357"/>
      <w:r>
        <w:rPr>
          <w:rFonts w:ascii="宋体" w:hAnsi="宋体" w:cs="宋体" w:eastAsia="宋体"/>
          <w:sz w:val="64"/>
          <w:spacing w:val="0"/>
          <w:color w:val="000000"/>
          <w:b w:val="off"/>
          <w:i w:val="off"/>
        </w:rPr>
        <w:t/>
      </w:r>
      <w:bookmarkEnd w:id="2357"/>
    </w:p>
    <w:p>
      <w:pPr>
        <w:pageBreakBefore w:val="off"/>
        <w:tabs/>
        <w:wordWrap w:val="off"/>
        <w:spacing w:before="0" w:after="0" w:line="980" w:lineRule="atLeast"/>
        <w:ind w:left="740" w:right="0" w:firstLine="1100"/>
        <w:jc w:val="both"/>
        <w:textAlignment w:val="baseline"/>
        <w:rPr>
          <w:sz w:val="55"/>
        </w:rPr>
      </w:pPr>
      <w:bookmarkStart w:name="" w:id="2358"/>
      <w:r>
        <w:rPr>
          <w:rFonts w:ascii="宋体" w:hAnsi="宋体" w:cs="宋体" w:eastAsia="宋体"/>
          <w:sz w:val="55"/>
          <w:spacing w:val="0"/>
          <w:color w:val="000000"/>
          <w:b w:val="off"/>
          <w:i w:val="off"/>
        </w:rPr>
        <w:t>现在我们要问，应当如何理解这种“起作用”，因为先天就存</w:t>
      </w:r>
      <w:r>
        <w:rPr>
          <w:rFonts w:ascii="宋体" w:hAnsi="宋体" w:cs="宋体" w:eastAsia="宋体"/>
          <w:sz w:val="55"/>
          <w:spacing w:val="0"/>
          <w:color w:val="000000"/>
          <w:b w:val="off"/>
          <w:i w:val="off"/>
        </w:rPr>
        <w:t>在着这样的可能性：同一个内容与同一个质性和质料以三重的</w:t>
      </w:r>
      <w:r>
        <w:rPr>
          <w:rFonts w:ascii="宋体" w:hAnsi="宋体" w:cs="宋体" w:eastAsia="宋体"/>
          <w:sz w:val="55"/>
          <w:spacing w:val="0"/>
          <w:color w:val="000000"/>
          <w:b w:val="off"/>
          <w:i w:val="off"/>
        </w:rPr>
        <w:t>方式起作用。很明显，惟有现象学的统一形式特性才为这个在</w:t>
      </w:r>
      <w:r>
        <w:rPr>
          <w:rFonts w:ascii="宋体" w:hAnsi="宋体" w:cs="宋体" w:eastAsia="宋体"/>
          <w:sz w:val="55"/>
          <w:spacing w:val="0"/>
          <w:color w:val="000000"/>
          <w:b w:val="off"/>
          <w:i w:val="off"/>
        </w:rPr>
        <w:t>现象学上可发现的区别提供了内容。但这个形式所联结的仅仅</w:t>
      </w:r>
      <w:r>
        <w:rPr>
          <w:rFonts w:ascii="宋体" w:hAnsi="宋体" w:cs="宋体" w:eastAsia="宋体"/>
          <w:sz w:val="55"/>
          <w:spacing w:val="0"/>
          <w:color w:val="000000"/>
          <w:b w:val="off"/>
          <w:i w:val="off"/>
        </w:rPr>
        <w:t>是质料与被代现者。代现性的功能并不会因质性的变换而受影</w:t>
      </w:r>
      <w:r>
        <w:rPr>
          <w:rFonts w:ascii="宋体" w:hAnsi="宋体" w:cs="宋体" w:eastAsia="宋体"/>
          <w:sz w:val="55"/>
          <w:spacing w:val="0"/>
          <w:color w:val="000000"/>
          <w:b w:val="off"/>
          <w:i w:val="off"/>
        </w:rPr>
        <w:t>响。例如，无论我们将一个想象显现看作是对一个现实客体的</w:t>
      </w:r>
      <w:r>
        <w:rPr>
          <w:rFonts w:ascii="宋体" w:hAnsi="宋体" w:cs="宋体" w:eastAsia="宋体"/>
          <w:sz w:val="55"/>
          <w:spacing w:val="0"/>
          <w:color w:val="000000"/>
          <w:b w:val="off"/>
          <w:i w:val="off"/>
        </w:rPr>
        <w:t>当下化，还是看作单纯的想像，这都不会改变这样一个事实，即：</w:t>
      </w:r>
      <w:r>
        <w:rPr>
          <w:rFonts w:ascii="宋体" w:hAnsi="宋体" w:cs="宋体" w:eastAsia="宋体"/>
          <w:sz w:val="55"/>
          <w:spacing w:val="0"/>
          <w:color w:val="000000"/>
          <w:b w:val="off"/>
          <w:i w:val="off"/>
        </w:rPr>
        <w:t>它是图像表象，因而它的内容带有图像内容的功能。所以，我们</w:t>
      </w:r>
      <w:r>
        <w:rPr>
          <w:rFonts w:ascii="宋体" w:hAnsi="宋体" w:cs="宋体" w:eastAsia="宋体"/>
          <w:sz w:val="55"/>
          <w:spacing w:val="0"/>
          <w:color w:val="000000"/>
          <w:b w:val="off"/>
          <w:i w:val="off"/>
        </w:rPr>
        <w:t>将质料与被代现者的现象学统一称作“代现的形式”，只要这个</w:t>
      </w:r>
      <w:r>
        <w:rPr>
          <w:rFonts w:ascii="宋体" w:hAnsi="宋体" w:cs="宋体" w:eastAsia="宋体"/>
          <w:sz w:val="55"/>
          <w:spacing w:val="0"/>
          <w:color w:val="000000"/>
          <w:b w:val="off"/>
          <w:i w:val="off"/>
        </w:rPr>
        <w:t>形式赋予被代现者以[28]被代现者的特征，并且，我们将通过这</w:t>
      </w:r>
      <w:r>
        <w:rPr>
          <w:rFonts w:ascii="宋体" w:hAnsi="宋体" w:cs="宋体" w:eastAsia="宋体"/>
          <w:sz w:val="55"/>
          <w:spacing w:val="0"/>
          <w:color w:val="000000"/>
          <w:b w:val="off"/>
          <w:i w:val="off"/>
        </w:rPr>
        <w:t>个形式而形成的这两个因素的整体称作“绝然代现”</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1752600</wp:posOffset>
                </wp:positionV>
                <wp:extent cx="812800" cy="469900"/>
                <wp:wrapNone/>
                <wp:docPr id="216" name="文本框 216"/>
                <a:graphic xmlns:a="http://schemas.openxmlformats.org/drawingml/2006/main">
                  <a:graphicData uri="http://schemas.microsoft.com/office/word/2010/wordprocessingShape">
                    <wps:wsp>
                      <wps:cNvSpPr txBox="true"/>
                      <wps:spPr>
                        <a:xfrm>
                          <a:off x="0" y="0"/>
                          <a:ext cx="8128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359"/>
                            <w:r>
                              <w:rPr>
                                <w:rFonts w:ascii="TimesNewRoman" w:hAnsi="TimesNewRoman" w:cs="TimesNewRoman" w:eastAsia="TimesNewRoman"/>
                                <w:sz w:val="49"/>
                                <w:spacing w:val="0"/>
                                <w:color w:val="000000"/>
                                <w:b w:val="off"/>
                                <w:i w:val="off"/>
                              </w:rPr>
                              <w:t>B₂91</w:t>
                            </w:r>
                            <w:bookmarkEnd w:id="2359"/>
                          </w:p>
                        </w:txbxContent>
                      </wps:txbx>
                      <wps:bodyPr wrap="square" lIns="0" rIns="0" tIns="0" bIns="0" vert="horz" anchor="t">
                        <a:noAutofit/>
                      </wps:bodyPr>
                    </wps:wsp>
                  </a:graphicData>
                </a:graphic>
              </wp:anchor>
            </w:drawing>
          </mc:Choice>
          <mc:Fallback>
            <w:pict>
              <v:shape type="#_x0000_t202" filled="f" stroked="f" style="margin-left:979pt;margin-top:138pt;width:6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360"/>
                      <w:r>
                        <w:rPr>
                          <w:rFonts w:ascii="TimesNewRoman" w:hAnsi="TimesNewRoman" w:cs="TimesNewRoman" w:eastAsia="TimesNewRoman"/>
                          <w:sz w:val="49"/>
                          <w:spacing w:val="0"/>
                          <w:color w:val="000000"/>
                          <w:b w:val="off"/>
                          <w:i w:val="off"/>
                        </w:rPr>
                        <w:t>B₂91</w:t>
                      </w:r>
                      <w:bookmarkEnd w:id="23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1206500</wp:posOffset>
                </wp:positionV>
                <wp:extent cx="673100" cy="469900"/>
                <wp:wrapNone/>
                <wp:docPr id="217" name="文本框 217"/>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361"/>
                            <w:r>
                              <w:rPr>
                                <w:rFonts w:ascii="TimesNewRoman" w:hAnsi="TimesNewRoman" w:cs="TimesNewRoman" w:eastAsia="TimesNewRoman"/>
                                <w:sz w:val="49"/>
                                <w:spacing w:val="0"/>
                                <w:color w:val="000000"/>
                                <w:b w:val="off"/>
                                <w:i w:val="off"/>
                              </w:rPr>
                              <w:t>563</w:t>
                            </w:r>
                            <w:bookmarkEnd w:id="2361"/>
                          </w:p>
                        </w:txbxContent>
                      </wps:txbx>
                      <wps:bodyPr wrap="square" lIns="0" rIns="0" tIns="0" bIns="0" vert="horz" anchor="t">
                        <a:noAutofit/>
                      </wps:bodyPr>
                    </wps:wsp>
                  </a:graphicData>
                </a:graphic>
              </wp:anchor>
            </w:drawing>
          </mc:Choice>
          <mc:Fallback>
            <w:pict>
              <v:shape type="#_x0000_t202" filled="f" stroked="f" style="margin-left:979pt;margin-top:9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362"/>
                      <w:r>
                        <w:rPr>
                          <w:rFonts w:ascii="TimesNewRoman" w:hAnsi="TimesNewRoman" w:cs="TimesNewRoman" w:eastAsia="TimesNewRoman"/>
                          <w:sz w:val="49"/>
                          <w:spacing w:val="0"/>
                          <w:color w:val="000000"/>
                          <w:b w:val="off"/>
                          <w:i w:val="off"/>
                        </w:rPr>
                        <w:t>563</w:t>
                      </w:r>
                      <w:bookmarkEnd w:id="2362"/>
                    </w:p>
                  </w:txbxContent>
                </v:textbox>
              </v:shape>
            </w:pict>
          </mc:Fallback>
        </mc:AlternateContent>
      </w:r>
      <w:bookmarkEnd w:id="2358"/>
    </w:p>
    <w:p>
      <w:r>
        <w:t/>
      </w:r>
    </w:p>
    <w:p>
      <w:pPr>
        <w:sectPr>
          <w:footerReference r:id="rId232"/>
          <w:headerReference r:id="rId233" w:type="default"/>
          <w:type w:val="nextPage"/>
          <w:pgSz w:w="22520" w:h="31680"/>
          <w:pgMar w:left="3280" w:top="2260" w:right="3280" w:bottom="2260" w:header="1960" w:footer="1960"/>
          <w:cols w:num="1"/>
        </w:sectPr>
      </w:pPr>
    </w:p>
    <w:p>
      <w:pPr>
        <w:pageBreakBefore w:val="off"/>
        <w:tabs>
          <w:tab w:pos="2220" w:val="left" w:leader="none"/>
        </w:tabs>
        <w:wordWrap w:val="off"/>
        <w:spacing w:before="0" w:after="0" w:line="560" w:lineRule="atLeast"/>
        <w:ind w:left="560" w:right="0"/>
        <w:jc w:val="both"/>
        <w:textAlignment w:val="baseline"/>
        <w:rPr>
          <w:sz w:val="41"/>
        </w:rPr>
      </w:pPr>
      <w:bookmarkStart w:name="" w:id="2363"/>
      <w:r>
        <w:rPr>
          <w:rFonts w:ascii="楷体" w:hAnsi="楷体" w:cs="楷体" w:eastAsia="楷体"/>
          <w:sz w:val="41"/>
          <w:spacing w:val="0"/>
          <w:color w:val="000000"/>
          <w:b w:val="off"/>
          <w:i w:val="off"/>
        </w:rPr>
        <w:t>096</w:t>
      </w:r>
      <w:r>
        <w:t xml:space="preserve">	</w:t>
      </w:r>
      <w:r>
        <w:rPr>
          <w:rFonts w:ascii="黑体" w:hAnsi="黑体" w:cs="黑体" w:eastAsia="黑体"/>
          <w:sz w:val="41"/>
          <w:spacing w:val="0"/>
          <w:color w:val="000000"/>
          <w:b w:val="off"/>
          <w:i w:val="off"/>
        </w:rPr>
        <w:t>逻辑研究(第二卷第二部分)</w:t>
      </w:r>
      <w:bookmarkEnd w:id="2363"/>
    </w:p>
    <w:p>
      <w:pPr>
        <w:pageBreakBefore w:val="off"/>
        <w:tabs/>
        <w:wordWrap w:val="off"/>
        <w:spacing w:before="0" w:after="0" w:line="980" w:lineRule="exact"/>
        <w:ind w:left="0" w:right="0"/>
        <w:jc w:val="both"/>
        <w:textAlignment w:val="baseline"/>
        <w:rPr>
          <w:sz w:val="49"/>
        </w:rPr>
      </w:pPr>
      <w:bookmarkStart w:name="" w:id="2364"/>
      <w:r>
        <w:rPr>
          <w:rFonts w:ascii="宋体" w:hAnsi="宋体" w:cs="宋体" w:eastAsia="宋体"/>
          <w:sz w:val="49"/>
          <w:spacing w:val="0"/>
          <w:color w:val="000000"/>
          <w:b w:val="off"/>
          <w:i w:val="off"/>
        </w:rPr>
        <w:t/>
      </w:r>
      <w:bookmarkEnd w:id="2364"/>
    </w:p>
    <w:p>
      <w:pPr>
        <w:pageBreakBefore w:val="off"/>
        <w:tabs/>
        <w:wordWrap w:val="off"/>
        <w:spacing w:before="0" w:after="0" w:line="980" w:lineRule="atLeast"/>
        <w:ind w:left="660" w:right="40"/>
        <w:jc w:val="both"/>
        <w:textAlignment w:val="baseline"/>
        <w:rPr>
          <w:sz w:val="49"/>
        </w:rPr>
      </w:pPr>
      <w:bookmarkStart w:name="" w:id="2365"/>
      <w:r>
        <w:rPr>
          <w:rFonts w:ascii="宋体" w:hAnsi="宋体" w:cs="宋体" w:eastAsia="宋体"/>
          <w:sz w:val="49"/>
          <w:spacing w:val="0"/>
          <w:color w:val="000000"/>
          <w:b w:val="off"/>
          <w:i w:val="off"/>
        </w:rPr>
        <w:t>〈Repräsentation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schlechthin〉。这个称呼突出了在代现性的内</w:t>
      </w:r>
      <w:r>
        <w:rPr>
          <w:rFonts w:ascii="宋体" w:hAnsi="宋体" w:cs="宋体" w:eastAsia="宋体"/>
          <w:sz w:val="49"/>
          <w:spacing w:val="0"/>
          <w:color w:val="000000"/>
          <w:b w:val="off"/>
          <w:i w:val="off"/>
        </w:rPr>
        <w:t>容与被代现的内容(被代现的对象或对象的部分)之间、在其现</w:t>
      </w:r>
      <w:r>
        <w:rPr>
          <w:rFonts w:ascii="宋体" w:hAnsi="宋体" w:cs="宋体" w:eastAsia="宋体"/>
          <w:sz w:val="49"/>
          <w:spacing w:val="0"/>
          <w:color w:val="000000"/>
          <w:b w:val="off"/>
          <w:i w:val="off"/>
        </w:rPr>
        <w:t>象学根据方面的联系。如果我们将那个在现象学上未被给予的</w:t>
      </w:r>
      <w:r>
        <w:rPr>
          <w:rFonts w:ascii="宋体" w:hAnsi="宋体" w:cs="宋体" w:eastAsia="宋体"/>
          <w:sz w:val="49"/>
          <w:spacing w:val="0"/>
          <w:color w:val="000000"/>
          <w:b w:val="off"/>
          <w:i w:val="off"/>
        </w:rPr>
        <w:t>对象视为无效，而只是[29]表达这样一点，即：只要内容作为被</w:t>
      </w:r>
      <w:r>
        <w:rPr>
          <w:rFonts w:ascii="宋体" w:hAnsi="宋体" w:cs="宋体" w:eastAsia="宋体"/>
          <w:sz w:val="49"/>
          <w:spacing w:val="0"/>
          <w:color w:val="000000"/>
          <w:b w:val="off"/>
          <w:i w:val="off"/>
        </w:rPr>
        <w:t>代现者起作用，进一步说，只要内容作为这种或那种被代现者并</w:t>
      </w:r>
      <w:r>
        <w:rPr>
          <w:rFonts w:ascii="宋体" w:hAnsi="宋体" w:cs="宋体" w:eastAsia="宋体"/>
          <w:sz w:val="49"/>
          <w:spacing w:val="0"/>
          <w:color w:val="000000"/>
          <w:b w:val="off"/>
          <w:i w:val="off"/>
        </w:rPr>
        <w:t>且是作为对此或对彼对象之物的被代现者起作用，只要带着这</w:t>
      </w:r>
      <w:r>
        <w:rPr>
          <w:rFonts w:ascii="宋体" w:hAnsi="宋体" w:cs="宋体" w:eastAsia="宋体"/>
          <w:sz w:val="49"/>
          <w:spacing w:val="0"/>
          <w:color w:val="000000"/>
          <w:b w:val="off"/>
          <w:i w:val="off"/>
        </w:rPr>
        <w:t>个内容会一再地产生不同的“心绪”〈zumute〉，那么我们所说的</w:t>
      </w:r>
      <w:r>
        <w:rPr>
          <w:rFonts w:ascii="宋体" w:hAnsi="宋体" w:cs="宋体" w:eastAsia="宋体"/>
          <w:sz w:val="49"/>
          <w:spacing w:val="0"/>
          <w:color w:val="000000"/>
          <w:b w:val="off"/>
          <w:i w:val="off"/>
        </w:rPr>
        <w:t>便是“立义”的变换。因此，我们也可以将代现标识为立义形式。</w:t>
      </w:r>
      <w:r>
        <w:rPr>
          <w:rFonts w:ascii="宋体" w:hAnsi="宋体" w:cs="宋体" w:eastAsia="宋体"/>
          <w:sz w:val="49"/>
          <w:spacing w:val="0"/>
          <w:color w:val="000000"/>
          <w:b w:val="off"/>
          <w:i w:val="off"/>
        </w:rPr>
        <w:t>由于质料可以说是给明了意义，代现性的内容便根据此意义而</w:t>
      </w:r>
      <w:r>
        <w:rPr>
          <w:rFonts w:ascii="宋体" w:hAnsi="宋体" w:cs="宋体" w:eastAsia="宋体"/>
          <w:sz w:val="49"/>
          <w:spacing w:val="0"/>
          <w:color w:val="000000"/>
          <w:b w:val="off"/>
          <w:i w:val="off"/>
        </w:rPr>
        <w:t>被立义，这样我们也就谈到了“立义意义”；如果我们想坚持对旧</w:t>
      </w:r>
      <w:r>
        <w:rPr>
          <w:rFonts w:ascii="宋体" w:hAnsi="宋体" w:cs="宋体" w:eastAsia="宋体"/>
          <w:sz w:val="49"/>
          <w:spacing w:val="0"/>
          <w:color w:val="000000"/>
          <w:b w:val="off"/>
          <w:i w:val="off"/>
        </w:rPr>
        <w:t>术语的回忆并且同时暗示那个与形式的对立，那么我们也可以</w:t>
      </w:r>
      <w:r>
        <w:rPr>
          <w:rFonts w:ascii="宋体" w:hAnsi="宋体" w:cs="宋体" w:eastAsia="宋体"/>
          <w:sz w:val="49"/>
          <w:spacing w:val="0"/>
          <w:color w:val="000000"/>
          <w:b w:val="off"/>
          <w:i w:val="off"/>
        </w:rPr>
        <w:t>说“立义质料”。据此，我们在每一个立义上都可以现象学地区</w:t>
      </w:r>
      <w:r>
        <w:rPr>
          <w:rFonts w:ascii="宋体" w:hAnsi="宋体" w:cs="宋体" w:eastAsia="宋体"/>
          <w:sz w:val="49"/>
          <w:spacing w:val="0"/>
          <w:color w:val="000000"/>
          <w:b w:val="off"/>
          <w:i w:val="off"/>
        </w:rPr>
        <w:t>分：立义质料或立义意义，立义形式与被立义的内容，被立义的</w:t>
      </w:r>
      <w:r>
        <w:rPr>
          <w:rFonts w:ascii="宋体" w:hAnsi="宋体" w:cs="宋体" w:eastAsia="宋体"/>
          <w:sz w:val="49"/>
          <w:spacing w:val="0"/>
          <w:color w:val="000000"/>
          <w:b w:val="off"/>
          <w:i w:val="off"/>
        </w:rPr>
        <w:t>内容还应当区别于立义的对象。———统觉〈Apperzeption〉这个</w:t>
      </w:r>
      <w:r>
        <w:rPr>
          <w:rFonts w:ascii="宋体" w:hAnsi="宋体" w:cs="宋体" w:eastAsia="宋体"/>
          <w:sz w:val="49"/>
          <w:spacing w:val="0"/>
          <w:color w:val="000000"/>
          <w:b w:val="off"/>
          <w:i w:val="off"/>
        </w:rPr>
        <w:t>表达尽管历史地存在着，但由于它在术语上错误地与知觉</w:t>
      </w:r>
      <w:r>
        <w:rPr>
          <w:rFonts w:ascii="宋体" w:hAnsi="宋体" w:cs="宋体" w:eastAsia="宋体"/>
          <w:sz w:val="49"/>
          <w:spacing w:val="0"/>
          <w:color w:val="000000"/>
          <w:b w:val="off"/>
          <w:i w:val="off"/>
        </w:rPr>
        <w:t>〈Perzeption〉相对应，因而是不合适的；相反，统握</w:t>
      </w:r>
      <w:r>
        <w:rPr>
          <w:rFonts w:ascii="宋体" w:hAnsi="宋体" w:cs="宋体" w:eastAsia="宋体"/>
          <w:sz w:val="49"/>
          <w:spacing w:val="0"/>
          <w:color w:val="000000"/>
          <w:b w:val="off"/>
          <w:i w:val="off"/>
        </w:rPr>
        <w:t>〈Apprehension〉则是一个可以使用的表达。</w:t>
      </w:r>
      <w:bookmarkEnd w:id="2365"/>
    </w:p>
    <w:p>
      <w:pPr>
        <w:pageBreakBefore w:val="off"/>
        <w:tabs/>
        <w:wordWrap w:val="off"/>
        <w:spacing w:before="0" w:after="0" w:line="980" w:lineRule="atLeast"/>
        <w:ind w:left="780" w:right="40" w:firstLine="1100"/>
        <w:jc w:val="both"/>
        <w:textAlignment w:val="baseline"/>
        <w:rPr>
          <w:sz w:val="49"/>
        </w:rPr>
      </w:pPr>
      <w:bookmarkStart w:name="" w:id="2366"/>
      <w:r>
        <w:rPr>
          <w:rFonts w:ascii="宋体" w:hAnsi="宋体" w:cs="宋体" w:eastAsia="宋体"/>
          <w:sz w:val="49"/>
          <w:spacing w:val="0"/>
          <w:color w:val="000000"/>
          <w:b w:val="off"/>
          <w:i w:val="off"/>
        </w:rPr>
        <w:t>下一个问题将涉及到不同代现方式或立义方式的区分性特</w:t>
      </w:r>
      <w:r>
        <w:rPr>
          <w:rFonts w:ascii="宋体" w:hAnsi="宋体" w:cs="宋体" w:eastAsia="宋体"/>
          <w:sz w:val="49"/>
          <w:spacing w:val="0"/>
          <w:color w:val="000000"/>
          <w:b w:val="off"/>
          <w:i w:val="off"/>
        </w:rPr>
        <w:t>征，如前所述，在立义质料(即立义“为何〈als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was〉”)同一的情</w:t>
      </w:r>
      <w:r>
        <w:rPr>
          <w:rFonts w:ascii="宋体" w:hAnsi="宋体" w:cs="宋体" w:eastAsia="宋体"/>
          <w:sz w:val="49"/>
          <w:spacing w:val="0"/>
          <w:color w:val="000000"/>
          <w:b w:val="off"/>
          <w:i w:val="off"/>
        </w:rPr>
        <w:t>况下，代现或立义的方式可以是不同的。在前一章中，我们通过</w:t>
      </w:r>
      <w:r>
        <w:rPr>
          <w:rFonts w:ascii="宋体" w:hAnsi="宋体" w:cs="宋体" w:eastAsia="宋体"/>
          <w:sz w:val="49"/>
          <w:spacing w:val="0"/>
          <w:color w:val="000000"/>
          <w:b w:val="off"/>
          <w:i w:val="off"/>
        </w:rPr>
        <w:t>充实形式的区别来描述代现的区别；而在这里的联系中，我们所</w:t>
      </w:r>
      <w:r>
        <w:rPr>
          <w:rFonts w:ascii="宋体" w:hAnsi="宋体" w:cs="宋体" w:eastAsia="宋体"/>
          <w:sz w:val="49"/>
          <w:spacing w:val="0"/>
          <w:color w:val="000000"/>
          <w:b w:val="off"/>
          <w:i w:val="off"/>
        </w:rPr>
        <w:t>要探讨的是一个内部的特征，这个特征局限在意向的本己描述</w:t>
      </w:r>
      <w:r>
        <w:rPr>
          <w:rFonts w:ascii="宋体" w:hAnsi="宋体" w:cs="宋体" w:eastAsia="宋体"/>
          <w:sz w:val="49"/>
          <w:spacing w:val="0"/>
          <w:color w:val="000000"/>
          <w:b w:val="off"/>
          <w:i w:val="off"/>
        </w:rPr>
        <w:t>内涵之上。如果我们利用那些在以前的研究中已展示给我们的</w:t>
      </w:r>
      <w:r>
        <w:rPr>
          <w:rFonts w:ascii="宋体" w:hAnsi="宋体" w:cs="宋体" w:eastAsia="宋体"/>
          <w:sz w:val="49"/>
          <w:spacing w:val="0"/>
          <w:color w:val="000000"/>
          <w:b w:val="off"/>
          <w:i w:val="off"/>
        </w:rPr>
        <w:t>分析说明之基点，并且同时利用我们在此期间在对代现的一般</w:t>
      </w:r>
      <w:r>
        <w:rPr>
          <w:rFonts w:ascii="宋体" w:hAnsi="宋体" w:cs="宋体" w:eastAsia="宋体"/>
          <w:sz w:val="49"/>
          <w:spacing w:val="0"/>
          <w:color w:val="000000"/>
          <w:b w:val="off"/>
          <w:i w:val="off"/>
        </w:rPr>
        <w:t>理解中已经获得的进展，那么就会形成以下的一系列观念：</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1181100</wp:posOffset>
                </wp:positionV>
                <wp:extent cx="1041400" cy="520700"/>
                <wp:wrapNone/>
                <wp:docPr id="218" name="文本框 218"/>
                <a:graphic xmlns:a="http://schemas.openxmlformats.org/drawingml/2006/main">
                  <a:graphicData uri="http://schemas.microsoft.com/office/word/2010/wordprocessingShape">
                    <wps:wsp>
                      <wps:cNvSpPr txBox="true"/>
                      <wps:spPr>
                        <a:xfrm>
                          <a:off x="0" y="0"/>
                          <a:ext cx="10414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2367"/>
                            <w:r>
                              <w:rPr>
                                <w:rFonts w:ascii="宋体" w:hAnsi="宋体" w:cs="宋体" w:eastAsia="宋体"/>
                                <w:sz w:val="54"/>
                                <w:spacing w:val="0"/>
                                <w:color w:val="000000"/>
                                <w:b w:val="off"/>
                                <w:i w:val="off"/>
                              </w:rPr>
                              <w:t>B₂</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92</w:t>
                            </w:r>
                            <w:bookmarkEnd w:id="2367"/>
                          </w:p>
                        </w:txbxContent>
                      </wps:txbx>
                      <wps:bodyPr wrap="square" lIns="0" rIns="0" tIns="0" bIns="0" vert="horz" anchor="t">
                        <a:noAutofit/>
                      </wps:bodyPr>
                    </wps:wsp>
                  </a:graphicData>
                </a:graphic>
              </wp:anchor>
            </w:drawing>
          </mc:Choice>
          <mc:Fallback>
            <w:pict>
              <v:shape type="#_x0000_t202" filled="f" stroked="f" style="margin-left:120pt;margin-top:93pt;width:8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2368"/>
                      <w:r>
                        <w:rPr>
                          <w:rFonts w:ascii="宋体" w:hAnsi="宋体" w:cs="宋体" w:eastAsia="宋体"/>
                          <w:sz w:val="54"/>
                          <w:spacing w:val="0"/>
                          <w:color w:val="000000"/>
                          <w:b w:val="off"/>
                          <w:i w:val="off"/>
                        </w:rPr>
                        <w:t>B₂</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92</w:t>
                      </w:r>
                      <w:bookmarkEnd w:id="23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660400</wp:posOffset>
                </wp:positionV>
                <wp:extent cx="1079500" cy="520700"/>
                <wp:wrapNone/>
                <wp:docPr id="219" name="文本框 219"/>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2369"/>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564</w:t>
                            </w:r>
                            <w:bookmarkEnd w:id="2369"/>
                          </w:p>
                        </w:txbxContent>
                      </wps:txbx>
                      <wps:bodyPr wrap="square" lIns="0" rIns="0" tIns="0" bIns="0" vert="horz" anchor="t">
                        <a:noAutofit/>
                      </wps:bodyPr>
                    </wps:wsp>
                  </a:graphicData>
                </a:graphic>
              </wp:anchor>
            </w:drawing>
          </mc:Choice>
          <mc:Fallback>
            <w:pict>
              <v:shape type="#_x0000_t202" filled="f" stroked="f" style="margin-left:117pt;margin-top:52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2370"/>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564</w:t>
                      </w:r>
                      <w:bookmarkEnd w:id="2370"/>
                    </w:p>
                  </w:txbxContent>
                </v:textbox>
              </v:shape>
            </w:pict>
          </mc:Fallback>
        </mc:AlternateContent>
      </w:r>
      <w:bookmarkEnd w:id="2366"/>
    </w:p>
    <w:p>
      <w:pPr>
        <w:pageBreakBefore w:val="off"/>
        <w:tabs/>
        <w:wordWrap w:val="off"/>
        <w:spacing w:before="0" w:after="0" w:line="980" w:lineRule="atLeast"/>
        <w:ind w:left="780" w:right="0" w:firstLine="1100"/>
        <w:jc w:val="both"/>
        <w:textAlignment w:val="baseline"/>
        <w:rPr>
          <w:sz w:val="49"/>
        </w:rPr>
      </w:pPr>
      <w:bookmarkStart w:name="" w:id="2371"/>
      <w:r>
        <w:rPr>
          <w:rFonts w:ascii="宋体" w:hAnsi="宋体" w:cs="宋体" w:eastAsia="宋体"/>
          <w:sz w:val="49"/>
          <w:spacing w:val="0"/>
          <w:color w:val="000000"/>
          <w:b w:val="off"/>
          <w:i w:val="off"/>
        </w:rPr>
        <w:t>我们以这样一个说明为出发点，即：在质料和被代现者之</w:t>
      </w:r>
      <w:r>
        <w:rPr>
          <w:rFonts w:ascii="宋体" w:hAnsi="宋体" w:cs="宋体" w:eastAsia="宋体"/>
          <w:sz w:val="49"/>
          <w:spacing w:val="0"/>
          <w:color w:val="000000"/>
          <w:b w:val="off"/>
          <w:i w:val="off"/>
        </w:rPr>
        <w:t>间的符号代现所建立的是一个偶然的、外部的联系，而直观代现</w:t>
      </w:r>
      <w:bookmarkEnd w:id="2371"/>
    </w:p>
    <w:p>
      <w:r>
        <w:t/>
      </w:r>
    </w:p>
    <w:p>
      <w:pPr>
        <w:sectPr>
          <w:footerReference r:id="rId234"/>
          <w:headerReference r:id="rId235" w:type="default"/>
          <w:type w:val="nextPage"/>
          <w:pgSz w:w="22520" w:h="31680"/>
          <w:pgMar w:left="3280" w:top="2260" w:right="3280" w:bottom="2260" w:header="1960" w:footer="1960"/>
          <w:cols w:num="1"/>
        </w:sectPr>
      </w:pPr>
    </w:p>
    <w:p>
      <w:pPr>
        <w:pageBreakBefore w:val="off"/>
        <w:tabs>
          <w:tab w:pos="14740" w:val="left" w:leader="none"/>
        </w:tabs>
        <w:wordWrap w:val="off"/>
        <w:spacing w:before="0" w:after="0" w:line="560" w:lineRule="atLeast"/>
        <w:ind w:left="9720" w:right="0"/>
        <w:jc w:val="both"/>
        <w:textAlignment w:val="baseline"/>
        <w:rPr>
          <w:sz w:val="41"/>
        </w:rPr>
      </w:pPr>
      <w:bookmarkStart w:name="" w:id="2372"/>
      <w:r>
        <w:rPr>
          <w:rFonts w:ascii="黑体" w:hAnsi="黑体" w:cs="黑体" w:eastAsia="黑体"/>
          <w:sz w:val="41"/>
          <w:spacing w:val="0"/>
          <w:color w:val="000000"/>
          <w:b w:val="off"/>
          <w:i w:val="off"/>
        </w:rPr>
        <w:t>第三章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认识阶段的现象学</w:t>
      </w:r>
      <w:r>
        <w:t xml:space="preserve">	</w:t>
      </w:r>
      <w:r>
        <w:rPr>
          <w:rFonts w:ascii="楷体" w:hAnsi="楷体" w:cs="楷体" w:eastAsia="楷体"/>
          <w:sz w:val="41"/>
          <w:spacing w:val="0"/>
          <w:color w:val="000000"/>
          <w:b w:val="off"/>
          <w:i w:val="off"/>
        </w:rPr>
        <w:t>|097</w:t>
      </w:r>
      <w:bookmarkEnd w:id="2372"/>
    </w:p>
    <w:p>
      <w:pPr>
        <w:pageBreakBefore w:val="off"/>
        <w:tabs/>
        <w:wordWrap w:val="off"/>
        <w:spacing w:before="0" w:after="0" w:line="500" w:lineRule="exact"/>
        <w:ind w:left="0" w:right="0"/>
        <w:jc w:val="both"/>
        <w:textAlignment w:val="baseline"/>
        <w:rPr>
          <w:sz w:val="41"/>
        </w:rPr>
      </w:pPr>
      <w:bookmarkStart w:name="" w:id="2373"/>
      <w:r>
        <w:rPr>
          <w:rFonts w:ascii="宋体" w:hAnsi="宋体" w:cs="宋体" w:eastAsia="宋体"/>
          <w:sz w:val="41"/>
          <w:spacing w:val="0"/>
          <w:color w:val="000000"/>
          <w:b w:val="off"/>
          <w:i w:val="off"/>
        </w:rPr>
        <w:t/>
      </w:r>
      <w:bookmarkEnd w:id="2373"/>
    </w:p>
    <w:p>
      <w:pPr>
        <w:pageBreakBefore w:val="off"/>
        <w:tabs/>
        <w:wordWrap w:val="off"/>
        <w:spacing w:before="0" w:after="0" w:line="500" w:lineRule="exact"/>
        <w:ind w:left="0" w:right="0"/>
        <w:jc w:val="both"/>
        <w:textAlignment w:val="baseline"/>
        <w:rPr>
          <w:sz w:val="41"/>
        </w:rPr>
      </w:pPr>
      <w:bookmarkStart w:name="" w:id="2374"/>
      <w:r>
        <w:rPr>
          <w:rFonts w:ascii="宋体" w:hAnsi="宋体" w:cs="宋体" w:eastAsia="宋体"/>
          <w:sz w:val="41"/>
          <w:spacing w:val="0"/>
          <w:color w:val="000000"/>
          <w:b w:val="off"/>
          <w:i w:val="off"/>
        </w:rPr>
        <w:t/>
      </w:r>
      <w:bookmarkEnd w:id="2374"/>
    </w:p>
    <w:p>
      <w:pPr>
        <w:pageBreakBefore w:val="off"/>
        <w:tabs/>
        <w:wordWrap w:val="off"/>
        <w:spacing w:before="0" w:after="0" w:line="980" w:lineRule="atLeast"/>
        <w:ind w:left="700" w:right="0"/>
        <w:jc w:val="both"/>
        <w:textAlignment w:val="baseline"/>
        <w:rPr>
          <w:sz w:val="49"/>
        </w:rPr>
      </w:pPr>
      <w:bookmarkStart w:name="" w:id="2375"/>
      <w:r>
        <w:rPr>
          <w:rFonts w:ascii="宋体" w:hAnsi="宋体" w:cs="宋体" w:eastAsia="宋体"/>
          <w:sz w:val="49"/>
          <w:spacing w:val="0"/>
          <w:color w:val="000000"/>
          <w:b w:val="off"/>
          <w:i w:val="off"/>
        </w:rPr>
        <w:t>所建立的则是一个本质的、内部的联系。在前一种情况中，偶然</w:t>
      </w:r>
      <w:r>
        <w:rPr>
          <w:rFonts w:ascii="宋体" w:hAnsi="宋体" w:cs="宋体" w:eastAsia="宋体"/>
          <w:sz w:val="49"/>
          <w:spacing w:val="0"/>
          <w:color w:val="000000"/>
          <w:b w:val="off"/>
          <w:i w:val="off"/>
        </w:rPr>
        <w:t>性在于，可以想象在同一个符号行为上附加任何随意的内容。</w:t>
      </w:r>
      <w:r>
        <w:rPr>
          <w:rFonts w:ascii="宋体" w:hAnsi="宋体" w:cs="宋体" w:eastAsia="宋体"/>
          <w:sz w:val="49"/>
          <w:spacing w:val="0"/>
          <w:color w:val="000000"/>
          <w:b w:val="off"/>
          <w:i w:val="off"/>
        </w:rPr>
        <w:t>符号行为的质料只是需要一个支撑的内容而已，但我们并不能</w:t>
      </w:r>
      <w:r>
        <w:rPr>
          <w:rFonts w:ascii="宋体" w:hAnsi="宋体" w:cs="宋体" w:eastAsia="宋体"/>
          <w:sz w:val="49"/>
          <w:spacing w:val="0"/>
          <w:color w:val="000000"/>
          <w:b w:val="off"/>
          <w:i w:val="off"/>
        </w:rPr>
        <w:t>发现在它的种类特殊性和它的本已种类组成之间有必然性的纽</w:t>
      </w:r>
      <w:r>
        <w:rPr>
          <w:rFonts w:ascii="宋体" w:hAnsi="宋体" w:cs="宋体" w:eastAsia="宋体"/>
          <w:sz w:val="49"/>
          <w:spacing w:val="0"/>
          <w:color w:val="000000"/>
          <w:b w:val="off"/>
          <w:i w:val="off"/>
        </w:rPr>
        <w:t>带。可以说，含义并不可能悬在空中，但对于含义所指的东西来</w:t>
      </w:r>
      <w:r>
        <w:rPr>
          <w:rFonts w:ascii="宋体" w:hAnsi="宋体" w:cs="宋体" w:eastAsia="宋体"/>
          <w:sz w:val="49"/>
          <w:spacing w:val="0"/>
          <w:color w:val="000000"/>
          <w:b w:val="off"/>
          <w:i w:val="off"/>
        </w:rPr>
        <w:t>说，符号完全是无关紧要的，我们正是将此符号的含义称作</w:t>
      </w:r>
      <w:r>
        <w:rPr>
          <w:rFonts w:ascii="宋体" w:hAnsi="宋体" w:cs="宋体" w:eastAsia="宋体"/>
          <w:sz w:val="49"/>
          <w:spacing w:val="0"/>
          <w:color w:val="000000"/>
          <w:b w:val="off"/>
          <w:i w:val="off"/>
        </w:rPr>
        <w:t>含义。</w:t>
      </w:r>
      <w:bookmarkEnd w:id="2375"/>
    </w:p>
    <w:p>
      <w:pPr>
        <w:pageBreakBefore w:val="off"/>
        <w:tabs/>
        <w:wordWrap w:val="off"/>
        <w:spacing w:before="0" w:after="0" w:line="980" w:lineRule="atLeast"/>
        <w:ind w:left="700" w:right="0" w:firstLine="1080"/>
        <w:jc w:val="both"/>
        <w:textAlignment w:val="baseline"/>
        <w:rPr>
          <w:sz w:val="49"/>
        </w:rPr>
      </w:pPr>
      <w:bookmarkStart w:name="" w:id="2376"/>
      <w:r>
        <w:rPr>
          <w:rFonts w:ascii="宋体" w:hAnsi="宋体" w:cs="宋体" w:eastAsia="宋体"/>
          <w:sz w:val="49"/>
          <w:spacing w:val="0"/>
          <w:color w:val="000000"/>
          <w:b w:val="off"/>
          <w:i w:val="off"/>
        </w:rPr>
        <w:t>纯粹直观代现的情况则完全不同。在这里，在质料和被代</w:t>
      </w:r>
      <w:r>
        <w:rPr>
          <w:rFonts w:ascii="宋体" w:hAnsi="宋体" w:cs="宋体" w:eastAsia="宋体"/>
          <w:sz w:val="49"/>
          <w:spacing w:val="0"/>
          <w:color w:val="000000"/>
          <w:b w:val="off"/>
          <w:i w:val="off"/>
        </w:rPr>
        <w:t>现者之间存在着一种内部的、必然的联系，它受这两者的种类内</w:t>
      </w:r>
      <w:r>
        <w:rPr>
          <w:rFonts w:ascii="宋体" w:hAnsi="宋体" w:cs="宋体" w:eastAsia="宋体"/>
          <w:sz w:val="49"/>
          <w:spacing w:val="0"/>
          <w:color w:val="000000"/>
          <w:b w:val="off"/>
          <w:i w:val="off"/>
        </w:rPr>
        <w:t>涵的规定。能够作为一个对象的直观被代现者而起作用的只会</w:t>
      </w:r>
      <w:r>
        <w:rPr>
          <w:rFonts w:ascii="宋体" w:hAnsi="宋体" w:cs="宋体" w:eastAsia="宋体"/>
          <w:sz w:val="49"/>
          <w:spacing w:val="0"/>
          <w:color w:val="000000"/>
          <w:b w:val="off"/>
          <w:i w:val="off"/>
        </w:rPr>
        <w:t>是一个与此对象相似或相同的内容。以现象学的方式加以表达</w:t>
      </w:r>
      <w:r>
        <w:rPr>
          <w:rFonts w:ascii="宋体" w:hAnsi="宋体" w:cs="宋体" w:eastAsia="宋体"/>
          <w:sz w:val="49"/>
          <w:spacing w:val="0"/>
          <w:color w:val="000000"/>
          <w:b w:val="off"/>
          <w:i w:val="off"/>
        </w:rPr>
        <w:t>就是：我们无法自由决定，我们将一个内容立义为何(在何种立</w:t>
      </w:r>
      <w:r>
        <w:rPr>
          <w:rFonts w:ascii="宋体" w:hAnsi="宋体" w:cs="宋体" w:eastAsia="宋体"/>
          <w:sz w:val="49"/>
          <w:spacing w:val="0"/>
          <w:color w:val="000000"/>
          <w:b w:val="off"/>
          <w:i w:val="off"/>
        </w:rPr>
        <w:t>义意义中立义)；这不单纯是因为经验的缘故————因为每一个立</w:t>
      </w:r>
      <w:r>
        <w:rPr>
          <w:rFonts w:ascii="宋体" w:hAnsi="宋体" w:cs="宋体" w:eastAsia="宋体"/>
          <w:sz w:val="49"/>
          <w:spacing w:val="0"/>
          <w:color w:val="000000"/>
          <w:b w:val="off"/>
          <w:i w:val="off"/>
        </w:rPr>
        <w:t>义都是经验必然的，符号立义也是如此————，而是因为，须被立</w:t>
      </w:r>
      <w:r>
        <w:rPr>
          <w:rFonts w:ascii="宋体" w:hAnsi="宋体" w:cs="宋体" w:eastAsia="宋体"/>
          <w:sz w:val="49"/>
          <w:spacing w:val="0"/>
          <w:color w:val="000000"/>
          <w:b w:val="off"/>
          <w:i w:val="off"/>
        </w:rPr>
        <w:t>义的内容通过某个相似性或相同性的领域，即通过它的种类内</w:t>
      </w:r>
      <w:r>
        <w:rPr>
          <w:rFonts w:ascii="宋体" w:hAnsi="宋体" w:cs="宋体" w:eastAsia="宋体"/>
          <w:sz w:val="49"/>
          <w:spacing w:val="0"/>
          <w:color w:val="000000"/>
          <w:b w:val="off"/>
          <w:i w:val="off"/>
        </w:rPr>
        <w:t>涵，为我们设定了界限。这种联系的内部性不仅将立义质料作</w:t>
      </w:r>
      <w:r>
        <w:rPr>
          <w:rFonts w:ascii="宋体" w:hAnsi="宋体" w:cs="宋体" w:eastAsia="宋体"/>
          <w:sz w:val="49"/>
          <w:spacing w:val="0"/>
          <w:color w:val="000000"/>
          <w:b w:val="off"/>
          <w:i w:val="off"/>
        </w:rPr>
        <w:t>为整体与整个内容相互联结起来，而且也将它们两方面的各个</w:t>
      </w:r>
      <w:r>
        <w:rPr>
          <w:rFonts w:ascii="宋体" w:hAnsi="宋体" w:cs="宋体" w:eastAsia="宋体"/>
          <w:sz w:val="49"/>
          <w:spacing w:val="0"/>
          <w:color w:val="000000"/>
          <w:b w:val="off"/>
          <w:i w:val="off"/>
        </w:rPr>
        <w:t>部分逐个地联结在一起。这便是被预设的纯粹直观的情况。在</w:t>
      </w:r>
      <w:r>
        <w:rPr>
          <w:rFonts w:ascii="宋体" w:hAnsi="宋体" w:cs="宋体" w:eastAsia="宋体"/>
          <w:sz w:val="49"/>
          <w:spacing w:val="0"/>
          <w:color w:val="000000"/>
          <w:b w:val="off"/>
          <w:i w:val="off"/>
        </w:rPr>
        <w:t>非纯粹的直观情况中，种类的统一是一个局部的统一：质料的</w:t>
      </w:r>
      <w:r>
        <w:rPr>
          <w:rFonts w:ascii="宋体" w:hAnsi="宋体" w:cs="宋体" w:eastAsia="宋体"/>
          <w:sz w:val="49"/>
          <w:spacing w:val="0"/>
          <w:color w:val="000000"/>
          <w:b w:val="off"/>
          <w:i w:val="off"/>
        </w:rPr>
        <w:t>一个部分————那个被还原的、因而当然也是纯粹的直观的质</w:t>
      </w:r>
      <w:r>
        <w:rPr>
          <w:rFonts w:ascii="宋体" w:hAnsi="宋体" w:cs="宋体" w:eastAsia="宋体"/>
          <w:sz w:val="49"/>
          <w:spacing w:val="0"/>
          <w:color w:val="000000"/>
          <w:b w:val="off"/>
          <w:i w:val="off"/>
        </w:rPr>
        <w:t>料————给明了直观的意义，内容便在这个意义中被立义；质料的</w:t>
      </w:r>
      <w:r>
        <w:rPr>
          <w:rFonts w:ascii="宋体" w:hAnsi="宋体" w:cs="宋体" w:eastAsia="宋体"/>
          <w:sz w:val="49"/>
          <w:spacing w:val="0"/>
          <w:color w:val="000000"/>
          <w:b w:val="off"/>
          <w:i w:val="off"/>
        </w:rPr>
        <w:t>其他部分并未经历任何通过相同性和相似性而完成的代现，而</w:t>
      </w:r>
      <w:r>
        <w:rPr>
          <w:rFonts w:ascii="宋体" w:hAnsi="宋体" w:cs="宋体" w:eastAsia="宋体"/>
          <w:sz w:val="49"/>
          <w:spacing w:val="0"/>
          <w:color w:val="000000"/>
          <w:b w:val="off"/>
          <w:i w:val="off"/>
        </w:rPr>
        <w:t>是经历着通过相邻性而完成的代现，即是说，在混合的直观中，</w:t>
      </w:r>
      <w:r>
        <w:rPr>
          <w:rFonts w:ascii="宋体" w:hAnsi="宋体" w:cs="宋体" w:eastAsia="宋体"/>
          <w:sz w:val="49"/>
          <w:spacing w:val="0"/>
          <w:color w:val="000000"/>
          <w:b w:val="off"/>
          <w:i w:val="off"/>
        </w:rPr>
        <w:t>代现性内容根据质料的一个部分而作为直观的被代现者起作</w:t>
      </w:r>
      <w:r>
        <w:rPr>
          <w:rFonts w:ascii="宋体" w:hAnsi="宋体" w:cs="宋体" w:eastAsia="宋体"/>
          <w:sz w:val="49"/>
          <w:spacing w:val="0"/>
          <w:color w:val="000000"/>
          <w:b w:val="off"/>
          <w:i w:val="off"/>
        </w:rPr>
        <w:t>用，而根据质料的补充部分则作为符号的被代现者起作用。</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3467100</wp:posOffset>
                </wp:positionV>
                <wp:extent cx="1003300" cy="571500"/>
                <wp:wrapNone/>
                <wp:docPr id="220" name="文本框 220"/>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377"/>
                            <w:r>
                              <w:rPr>
                                <w:rFonts w:ascii="TimesNewRoman" w:hAnsi="TimesNewRoman" w:cs="TimesNewRoman" w:eastAsia="TimesNewRoman"/>
                                <w:sz w:val="61"/>
                                <w:spacing w:val="0"/>
                                <w:color w:val="000000"/>
                                <w:b w:val="off"/>
                                <w:i w:val="off"/>
                              </w:rPr>
                              <w:t>B₂93</w:t>
                            </w:r>
                            <w:bookmarkEnd w:id="2377"/>
                          </w:p>
                        </w:txbxContent>
                      </wps:txbx>
                      <wps:bodyPr wrap="square" lIns="0" rIns="0" tIns="0" bIns="0" vert="horz" anchor="t">
                        <a:noAutofit/>
                      </wps:bodyPr>
                    </wps:wsp>
                  </a:graphicData>
                </a:graphic>
              </wp:anchor>
            </w:drawing>
          </mc:Choice>
          <mc:Fallback>
            <w:pict>
              <v:shape type="#_x0000_t202" filled="f" stroked="f" style="margin-left:979pt;margin-top:273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378"/>
                      <w:r>
                        <w:rPr>
                          <w:rFonts w:ascii="TimesNewRoman" w:hAnsi="TimesNewRoman" w:cs="TimesNewRoman" w:eastAsia="TimesNewRoman"/>
                          <w:sz w:val="61"/>
                          <w:spacing w:val="0"/>
                          <w:color w:val="000000"/>
                          <w:b w:val="off"/>
                          <w:i w:val="off"/>
                        </w:rPr>
                        <w:t>B₂93</w:t>
                      </w:r>
                      <w:bookmarkEnd w:id="23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2908300</wp:posOffset>
                </wp:positionV>
                <wp:extent cx="1104900" cy="571500"/>
                <wp:wrapNone/>
                <wp:docPr id="221" name="文本框 221"/>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379"/>
                            <w:r>
                              <w:rPr>
                                <w:rFonts w:ascii="TimesNewRoman" w:hAnsi="TimesNewRoman" w:cs="TimesNewRoman" w:eastAsia="TimesNewRoman"/>
                                <w:sz w:val="61"/>
                                <w:spacing w:val="0"/>
                                <w:color w:val="000000"/>
                                <w:b w:val="off"/>
                                <w:i w:val="off"/>
                              </w:rPr>
                              <w:t>A565</w:t>
                            </w:r>
                            <w:bookmarkEnd w:id="2379"/>
                          </w:p>
                        </w:txbxContent>
                      </wps:txbx>
                      <wps:bodyPr wrap="square" lIns="0" rIns="0" tIns="0" bIns="0" vert="horz" anchor="t">
                        <a:noAutofit/>
                      </wps:bodyPr>
                    </wps:wsp>
                  </a:graphicData>
                </a:graphic>
              </wp:anchor>
            </w:drawing>
          </mc:Choice>
          <mc:Fallback>
            <w:pict>
              <v:shape type="#_x0000_t202" filled="f" stroked="f" style="margin-left:980pt;margin-top:229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380"/>
                      <w:r>
                        <w:rPr>
                          <w:rFonts w:ascii="TimesNewRoman" w:hAnsi="TimesNewRoman" w:cs="TimesNewRoman" w:eastAsia="TimesNewRoman"/>
                          <w:sz w:val="61"/>
                          <w:spacing w:val="0"/>
                          <w:color w:val="000000"/>
                          <w:b w:val="off"/>
                          <w:i w:val="off"/>
                        </w:rPr>
                        <w:t>A565</w:t>
                      </w:r>
                      <w:bookmarkEnd w:id="2380"/>
                    </w:p>
                  </w:txbxContent>
                </v:textbox>
              </v:shape>
            </w:pict>
          </mc:Fallback>
        </mc:AlternateContent>
      </w:r>
      <w:bookmarkEnd w:id="2376"/>
    </w:p>
    <w:p>
      <w:pPr>
        <w:pageBreakBefore w:val="off"/>
        <w:tabs/>
        <w:wordWrap w:val="off"/>
        <w:spacing w:before="0" w:after="0" w:line="980" w:lineRule="atLeast"/>
        <w:ind w:left="700" w:right="0" w:firstLine="1080"/>
        <w:jc w:val="both"/>
        <w:textAlignment w:val="baseline"/>
        <w:rPr>
          <w:sz w:val="49"/>
        </w:rPr>
      </w:pPr>
      <w:bookmarkStart w:name="" w:id="2381"/>
      <w:r>
        <w:rPr>
          <w:rFonts w:ascii="宋体" w:hAnsi="宋体" w:cs="宋体" w:eastAsia="宋体"/>
          <w:sz w:val="49"/>
          <w:spacing w:val="0"/>
          <w:color w:val="000000"/>
          <w:b w:val="off"/>
          <w:i w:val="off"/>
        </w:rPr>
        <w:t>如果人们最后要问，是什么使得在同一个质料的意义上的</w:t>
      </w:r>
      <w:r>
        <w:rPr>
          <w:rFonts w:ascii="宋体" w:hAnsi="宋体" w:cs="宋体" w:eastAsia="宋体"/>
          <w:sz w:val="49"/>
          <w:spacing w:val="0"/>
          <w:color w:val="000000"/>
          <w:b w:val="off"/>
          <w:i w:val="off"/>
        </w:rPr>
        <w:t>同一个内容能够一次以直观被代现者的方式，另一次则以符号</w:t>
      </w:r>
      <w:bookmarkEnd w:id="2381"/>
    </w:p>
    <w:p>
      <w:r>
        <w:t/>
      </w:r>
    </w:p>
    <w:p>
      <w:pPr>
        <w:sectPr>
          <w:footerReference r:id="rId236"/>
          <w:headerReference r:id="rId237" w:type="default"/>
          <w:type w:val="nextPage"/>
          <w:pgSz w:w="22520" w:h="31680"/>
          <w:pgMar w:left="3320" w:top="2300" w:right="3320" w:bottom="2300" w:header="2000" w:footer="2000"/>
          <w:cols w:num="1"/>
        </w:sectPr>
      </w:pPr>
    </w:p>
    <w:p>
      <w:pPr>
        <w:pageBreakBefore w:val="off"/>
        <w:tabs/>
        <w:wordWrap w:val="off"/>
        <w:spacing w:before="0" w:after="0" w:line="720" w:lineRule="atLeast"/>
        <w:ind w:left="740" w:right="0"/>
        <w:jc w:val="both"/>
        <w:textAlignment w:val="baseline"/>
        <w:rPr>
          <w:sz w:val="42"/>
        </w:rPr>
      </w:pPr>
      <w:bookmarkStart w:name="" w:id="2382"/>
      <w:r>
        <w:rPr>
          <w:rFonts w:ascii="仿宋" w:hAnsi="仿宋" w:cs="仿宋" w:eastAsia="仿宋"/>
          <w:sz w:val="42"/>
          <w:spacing w:val="0"/>
          <w:color w:val="000000"/>
          <w:b w:val="off"/>
          <w:i w:val="off"/>
        </w:rPr>
        <w:t>逻辑研 究(第二卷第二部分)</w:t>
      </w:r>
      <w:bookmarkEnd w:id="2382"/>
    </w:p>
    <w:p>
      <w:pPr>
        <w:pageBreakBefore w:val="off"/>
        <w:tabs/>
        <w:wordWrap w:val="off"/>
        <w:spacing w:before="0" w:after="0" w:line="1000" w:lineRule="exact"/>
        <w:ind w:left="0" w:right="0"/>
        <w:jc w:val="both"/>
        <w:textAlignment w:val="baseline"/>
        <w:rPr>
          <w:sz w:val="52"/>
        </w:rPr>
      </w:pPr>
      <w:bookmarkStart w:name="" w:id="2383"/>
      <w:r>
        <w:rPr>
          <w:rFonts w:ascii="宋体" w:hAnsi="宋体" w:cs="宋体" w:eastAsia="宋体"/>
          <w:sz w:val="52"/>
          <w:spacing w:val="0"/>
          <w:color w:val="000000"/>
          <w:b w:val="off"/>
          <w:i w:val="off"/>
        </w:rPr>
        <w:t/>
      </w:r>
      <w:bookmarkEnd w:id="2383"/>
    </w:p>
    <w:p>
      <w:pPr>
        <w:pageBreakBefore w:val="off"/>
        <w:tabs/>
        <w:wordWrap w:val="off"/>
        <w:spacing w:before="0" w:after="0" w:line="1000" w:lineRule="atLeast"/>
        <w:ind w:left="740" w:right="60"/>
        <w:jc w:val="both"/>
        <w:textAlignment w:val="baseline"/>
        <w:rPr>
          <w:sz w:val="52"/>
        </w:rPr>
      </w:pPr>
      <w:bookmarkStart w:name="" w:id="2384"/>
      <w:r>
        <w:rPr>
          <w:rFonts w:ascii="宋体" w:hAnsi="宋体" w:cs="宋体" w:eastAsia="宋体"/>
          <w:sz w:val="52"/>
          <w:spacing w:val="0"/>
          <w:color w:val="000000"/>
          <w:b w:val="off"/>
          <w:i w:val="off"/>
        </w:rPr>
        <w:t>被代现者的方式被立义，或者，立义形式的不同特性究竟何在，</w:t>
      </w:r>
      <w:r>
        <w:rPr>
          <w:rFonts w:ascii="宋体" w:hAnsi="宋体" w:cs="宋体" w:eastAsia="宋体"/>
          <w:sz w:val="52"/>
          <w:spacing w:val="0"/>
          <w:color w:val="000000"/>
          <w:b w:val="off"/>
          <w:i w:val="off"/>
        </w:rPr>
        <w:t>那么我就无法给出进一步的回答。这里所涉及的可能是一个在</w:t>
      </w:r>
      <w:r>
        <w:rPr>
          <w:rFonts w:ascii="宋体" w:hAnsi="宋体" w:cs="宋体" w:eastAsia="宋体"/>
          <w:sz w:val="52"/>
          <w:spacing w:val="0"/>
          <w:color w:val="000000"/>
          <w:b w:val="off"/>
          <w:i w:val="off"/>
        </w:rPr>
        <w:t>现象学上并不重要的区别。</w:t>
      </w:r>
      <w:bookmarkEnd w:id="2384"/>
    </w:p>
    <w:p>
      <w:pPr>
        <w:pageBreakBefore w:val="off"/>
        <w:tabs/>
        <w:wordWrap w:val="off"/>
        <w:spacing w:before="0" w:after="0" w:line="1000" w:lineRule="atLeast"/>
        <w:ind w:left="740" w:right="0" w:firstLine="1100"/>
        <w:jc w:val="both"/>
        <w:textAlignment w:val="baseline"/>
        <w:rPr>
          <w:sz w:val="52"/>
        </w:rPr>
      </w:pPr>
      <w:bookmarkStart w:name="" w:id="2385"/>
      <w:r>
        <w:rPr>
          <w:rFonts w:ascii="宋体" w:hAnsi="宋体" w:cs="宋体" w:eastAsia="宋体"/>
          <w:sz w:val="52"/>
          <w:spacing w:val="0"/>
          <w:color w:val="000000"/>
          <w:b w:val="off"/>
          <w:i w:val="off"/>
        </w:rPr>
        <w:t>我们在这些思考中将代现自为地看作是质料与代现性内容</w:t>
      </w:r>
      <w:r>
        <w:rPr>
          <w:rFonts w:ascii="宋体" w:hAnsi="宋体" w:cs="宋体" w:eastAsia="宋体"/>
          <w:sz w:val="52"/>
          <w:spacing w:val="0"/>
          <w:color w:val="000000"/>
          <w:b w:val="off"/>
          <w:i w:val="off"/>
        </w:rPr>
        <w:t>的统一。如果我们回溯到完整的行为之上，那么这些行为就会</w:t>
      </w:r>
      <w:r>
        <w:rPr>
          <w:rFonts w:ascii="宋体" w:hAnsi="宋体" w:cs="宋体" w:eastAsia="宋体"/>
          <w:sz w:val="52"/>
          <w:spacing w:val="0"/>
          <w:color w:val="000000"/>
          <w:b w:val="off"/>
          <w:i w:val="off"/>
        </w:rPr>
        <w:t>表明自身是在行为质性与被代现者(为了是直观的、还是符号的</w:t>
      </w:r>
      <w:r>
        <w:rPr>
          <w:rFonts w:ascii="宋体" w:hAnsi="宋体" w:cs="宋体" w:eastAsia="宋体"/>
          <w:sz w:val="52"/>
          <w:spacing w:val="0"/>
          <w:color w:val="000000"/>
          <w:b w:val="off"/>
          <w:i w:val="off"/>
        </w:rPr>
        <w:t>被代现者)之间的联结。人们将整个行为称作直观的行为或符</w:t>
      </w:r>
      <w:r>
        <w:rPr>
          <w:rFonts w:ascii="宋体" w:hAnsi="宋体" w:cs="宋体" w:eastAsia="宋体"/>
          <w:sz w:val="52"/>
          <w:spacing w:val="0"/>
          <w:color w:val="000000"/>
          <w:b w:val="off"/>
          <w:i w:val="off"/>
        </w:rPr>
        <w:t>号的行为，因而这是一个通过被织入的代现而得到规定的区别。</w:t>
      </w:r>
      <w:r>
        <w:rPr>
          <w:rFonts w:ascii="宋体" w:hAnsi="宋体" w:cs="宋体" w:eastAsia="宋体"/>
          <w:sz w:val="52"/>
          <w:spacing w:val="0"/>
          <w:color w:val="000000"/>
          <w:b w:val="off"/>
          <w:i w:val="off"/>
        </w:rPr>
        <w:t>对充实状况的研究在前面已经将我们引导到一个行为的直观内</w:t>
      </w:r>
      <w:r>
        <w:rPr>
          <w:rFonts w:ascii="宋体" w:hAnsi="宋体" w:cs="宋体" w:eastAsia="宋体"/>
          <w:sz w:val="52"/>
          <w:spacing w:val="0"/>
          <w:color w:val="000000"/>
          <w:b w:val="off"/>
          <w:i w:val="off"/>
        </w:rPr>
        <w:t>涵或充盈的概念上。如果我们将这个概念构成与现在的这个概</w:t>
      </w:r>
      <w:r>
        <w:rPr>
          <w:rFonts w:ascii="宋体" w:hAnsi="宋体" w:cs="宋体" w:eastAsia="宋体"/>
          <w:sz w:val="52"/>
          <w:spacing w:val="0"/>
          <w:color w:val="000000"/>
          <w:b w:val="off"/>
          <w:i w:val="off"/>
        </w:rPr>
        <w:t>念构成相比较，那么前一个概念构成划定了那个从属于非纯粹</w:t>
      </w:r>
      <w:r>
        <w:rPr>
          <w:rFonts w:ascii="宋体" w:hAnsi="宋体" w:cs="宋体" w:eastAsia="宋体"/>
          <w:sz w:val="52"/>
          <w:spacing w:val="0"/>
          <w:color w:val="000000"/>
          <w:b w:val="off"/>
          <w:i w:val="off"/>
        </w:rPr>
        <w:t>直观行为的纯粹直观代现(=纯粹直观)之范围。“充盈”是一个</w:t>
      </w:r>
      <w:r>
        <w:rPr>
          <w:rFonts w:ascii="宋体" w:hAnsi="宋体" w:cs="宋体" w:eastAsia="宋体"/>
          <w:sz w:val="52"/>
          <w:spacing w:val="0"/>
          <w:color w:val="000000"/>
          <w:b w:val="off"/>
          <w:i w:val="off"/>
        </w:rPr>
        <w:t>特别为了对行为及其充实功能进行比较性考察而制作的概</w:t>
      </w:r>
      <w:r>
        <w:rPr>
          <w:rFonts w:ascii="宋体" w:hAnsi="宋体" w:cs="宋体" w:eastAsia="宋体"/>
          <w:sz w:val="52"/>
          <w:spacing w:val="0"/>
          <w:color w:val="000000"/>
          <w:b w:val="off"/>
          <w:i w:val="off"/>
        </w:rPr>
        <w:t>66 念。————纯粹直观行为的对立极限，即纯粹符号行为，当然也就</w:t>
      </w:r>
      <w:r>
        <w:rPr>
          <w:rFonts w:ascii="宋体" w:hAnsi="宋体" w:cs="宋体" w:eastAsia="宋体"/>
          <w:sz w:val="52"/>
          <w:spacing w:val="0"/>
          <w:color w:val="000000"/>
          <w:b w:val="off"/>
          <w:i w:val="off"/>
        </w:rPr>
        <w:t xml:space="preserve">  是纯粹符号代现。</w:t>
      </w:r>
      <w:bookmarkEnd w:id="2385"/>
    </w:p>
    <w:p>
      <w:pPr>
        <w:pageBreakBefore w:val="off"/>
        <w:tabs/>
        <w:wordWrap w:val="off"/>
        <w:spacing w:before="560" w:after="0" w:line="1440" w:lineRule="atLeast"/>
        <w:ind w:left="5180" w:right="160" w:hanging="4220"/>
        <w:jc w:val="both"/>
        <w:textAlignment w:val="baseline"/>
        <w:rPr>
          <w:sz w:val="65"/>
        </w:rPr>
      </w:pPr>
      <w:bookmarkStart w:name="" w:id="2386"/>
      <w:r>
        <w:rPr>
          <w:rFonts w:ascii="黑体" w:hAnsi="黑体" w:cs="黑体" w:eastAsia="黑体"/>
          <w:sz w:val="65"/>
          <w:spacing w:val="0"/>
          <w:color w:val="000000"/>
          <w:b w:val="off"/>
          <w:i w:val="off"/>
        </w:rPr>
        <w:t>第27节   代现作为在所有行为中的</w:t>
      </w:r>
      <w:r>
        <w:rPr>
          <w:rFonts w:ascii="黑体" w:hAnsi="黑体" w:cs="黑体" w:eastAsia="黑体"/>
          <w:sz w:val="65"/>
          <w:spacing w:val="0"/>
          <w:color w:val="000000"/>
          <w:b w:val="off"/>
          <w:i w:val="off"/>
        </w:rPr>
        <w:t>必然表象基础。对有关意</w:t>
      </w:r>
      <w:r>
        <w:rPr>
          <w:rFonts w:ascii="黑体" w:hAnsi="黑体" w:cs="黑体" w:eastAsia="黑体"/>
          <w:sz w:val="65"/>
          <w:spacing w:val="0"/>
          <w:color w:val="000000"/>
          <w:b w:val="off"/>
          <w:i w:val="off"/>
        </w:rPr>
        <w:t>识与一个对象的不同联系</w:t>
      </w:r>
      <w:r>
        <w:rPr>
          <w:rFonts w:ascii="黑体" w:hAnsi="黑体" w:cs="黑体" w:eastAsia="黑体"/>
          <w:sz w:val="65"/>
          <w:spacing w:val="0"/>
          <w:color w:val="000000"/>
          <w:b w:val="off"/>
          <w:i w:val="off"/>
        </w:rPr>
        <w:t>方式之说法的最终澄清</w: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ragraph">
                  <wp:posOffset>-622300</wp:posOffset>
                </wp:positionV>
                <wp:extent cx="838200" cy="495300"/>
                <wp:wrapNone/>
                <wp:docPr id="222" name="文本框 222"/>
                <a:graphic xmlns:a="http://schemas.openxmlformats.org/drawingml/2006/main">
                  <a:graphicData uri="http://schemas.microsoft.com/office/word/2010/wordprocessingShape">
                    <wps:wsp>
                      <wps:cNvSpPr txBox="true"/>
                      <wps:spPr>
                        <a:xfrm>
                          <a:off x="0" y="0"/>
                          <a:ext cx="838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387"/>
                            <w:r>
                              <w:rPr>
                                <w:rFonts w:ascii="宋体" w:hAnsi="宋体" w:cs="宋体" w:eastAsia="宋体"/>
                                <w:sz w:val="52"/>
                                <w:spacing w:val="0"/>
                                <w:color w:val="000000"/>
                                <w:b w:val="off"/>
                                <w:i w:val="off"/>
                              </w:rPr>
                              <w:t>B₂94</w:t>
                            </w:r>
                            <w:bookmarkEnd w:id="2387"/>
                          </w:p>
                        </w:txbxContent>
                      </wps:txbx>
                      <wps:bodyPr wrap="square" lIns="0" rIns="0" tIns="0" bIns="0" vert="horz" anchor="t">
                        <a:noAutofit/>
                      </wps:bodyPr>
                    </wps:wsp>
                  </a:graphicData>
                </a:graphic>
              </wp:anchor>
            </w:drawing>
          </mc:Choice>
          <mc:Fallback>
            <w:pict>
              <v:shape type="#_x0000_t202" filled="f" stroked="f" style="margin-left:122pt;margin-top:-49pt;width:6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388"/>
                      <w:r>
                        <w:rPr>
                          <w:rFonts w:ascii="宋体" w:hAnsi="宋体" w:cs="宋体" w:eastAsia="宋体"/>
                          <w:sz w:val="52"/>
                          <w:spacing w:val="0"/>
                          <w:color w:val="000000"/>
                          <w:b w:val="off"/>
                          <w:i w:val="off"/>
                        </w:rPr>
                        <w:t>B₂94</w:t>
                      </w:r>
                      <w:bookmarkEnd w:id="23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-1193800</wp:posOffset>
                </wp:positionV>
                <wp:extent cx="1041400" cy="495300"/>
                <wp:wrapNone/>
                <wp:docPr id="223" name="文本框 223"/>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389"/>
                            <w:r>
                              <w:rPr>
                                <w:rFonts w:ascii="宋体" w:hAnsi="宋体" w:cs="宋体" w:eastAsia="宋体"/>
                                <w:sz w:val="52"/>
                                <w:spacing w:val="0"/>
                                <w:color w:val="000000"/>
                                <w:b w:val="off"/>
                                <w:i w:val="off"/>
                              </w:rPr>
                              <w:t>098</w:t>
                            </w:r>
                            <w:r>
                              <w:rPr>
                                <w:rFonts w:ascii="宋体" w:hAnsi="宋体" w:cs="宋体" w:eastAsia="宋体"/>
                                <w:sz w:val="52"/>
                                <w:spacing w:val="0"/>
                                <w:color w:val="000000"/>
                                <w:b w:val="off"/>
                                <w:i w:val="off"/>
                              </w:rPr>
                              <w:t>A5</w:t>
                            </w:r>
                            <w:bookmarkEnd w:id="2389"/>
                          </w:p>
                        </w:txbxContent>
                      </wps:txbx>
                      <wps:bodyPr wrap="square" lIns="0" rIns="0" tIns="0" bIns="0" vert="horz" anchor="t">
                        <a:noAutofit/>
                      </wps:bodyPr>
                    </wps:wsp>
                  </a:graphicData>
                </a:graphic>
              </wp:anchor>
            </w:drawing>
          </mc:Choice>
          <mc:Fallback>
            <w:pict>
              <v:shape type="#_x0000_t202" filled="f" stroked="f" style="margin-left:120pt;margin-top:-94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390"/>
                      <w:r>
                        <w:rPr>
                          <w:rFonts w:ascii="宋体" w:hAnsi="宋体" w:cs="宋体" w:eastAsia="宋体"/>
                          <w:sz w:val="52"/>
                          <w:spacing w:val="0"/>
                          <w:color w:val="000000"/>
                          <w:b w:val="off"/>
                          <w:i w:val="off"/>
                        </w:rPr>
                        <w:t>098</w:t>
                      </w:r>
                      <w:r>
                        <w:rPr>
                          <w:rFonts w:ascii="宋体" w:hAnsi="宋体" w:cs="宋体" w:eastAsia="宋体"/>
                          <w:sz w:val="52"/>
                          <w:spacing w:val="0"/>
                          <w:color w:val="000000"/>
                          <w:b w:val="off"/>
                          <w:i w:val="off"/>
                        </w:rPr>
                        <w:t>A5</w:t>
                      </w:r>
                      <w:bookmarkEnd w:id="2390"/>
                    </w:p>
                  </w:txbxContent>
                </v:textbox>
              </v:shape>
            </w:pict>
          </mc:Fallback>
        </mc:AlternateContent>
      </w:r>
      <w:bookmarkEnd w:id="2386"/>
    </w:p>
    <w:p>
      <w:pPr>
        <w:pageBreakBefore w:val="off"/>
        <w:tabs/>
        <w:wordWrap w:val="off"/>
        <w:spacing w:before="620" w:after="0" w:line="1000" w:lineRule="atLeast"/>
        <w:ind w:left="860" w:right="0" w:firstLine="1100"/>
        <w:jc w:val="both"/>
        <w:textAlignment w:val="baseline"/>
        <w:rPr>
          <w:sz w:val="52"/>
        </w:rPr>
      </w:pPr>
      <w:bookmarkStart w:name="" w:id="2391"/>
      <w:r>
        <w:rPr>
          <w:rFonts w:ascii="宋体" w:hAnsi="宋体" w:cs="宋体" w:eastAsia="宋体"/>
          <w:sz w:val="52"/>
          <w:spacing w:val="0"/>
          <w:color w:val="000000"/>
          <w:b w:val="off"/>
          <w:i w:val="off"/>
        </w:rPr>
        <w:t>每一个客体化行为自身都包含一个代现。根据(本书)第五</w:t>
      </w:r>
      <w:r>
        <w:rPr>
          <w:rFonts w:ascii="宋体" w:hAnsi="宋体" w:cs="宋体" w:eastAsia="宋体"/>
          <w:sz w:val="52"/>
          <w:spacing w:val="0"/>
          <w:color w:val="000000"/>
          <w:b w:val="off"/>
          <w:i w:val="off"/>
        </w:rPr>
        <w:t>项研究的阐述，①每一个行为或者本身是一个客体化行为，或者</w:t>
      </w:r>
      <w:r>
        <w:rPr>
          <w:rFonts w:ascii="宋体" w:hAnsi="宋体" w:cs="宋体" w:eastAsia="宋体"/>
          <w:sz w:val="52"/>
          <w:spacing w:val="0"/>
          <w:color w:val="000000"/>
          <w:u w:val="single"/>
          <w:b w:val="off"/>
          <w:i w:val="off"/>
        </w:rPr>
        <w:t xml:space="preserve">              </w:t>
      </w:r>
      <w:bookmarkEnd w:id="2391"/>
    </w:p>
    <w:p>
      <w:pPr>
        <w:pageBreakBefore w:val="off"/>
        <w:tabs/>
        <w:wordWrap w:val="off"/>
        <w:spacing w:before="320" w:after="0" w:line="720" w:lineRule="atLeast"/>
        <w:ind w:left="860" w:right="20" w:firstLine="740"/>
        <w:jc w:val="both"/>
        <w:textAlignment w:val="baseline"/>
        <w:rPr>
          <w:sz w:val="42"/>
        </w:rPr>
      </w:pPr>
      <w:bookmarkStart w:name="" w:id="2392"/>
      <w:r>
        <w:rPr>
          <w:rFonts w:ascii="仿宋" w:hAnsi="仿宋" w:cs="仿宋" w:eastAsia="仿宋"/>
          <w:sz w:val="42"/>
          <w:spacing w:val="0"/>
          <w:color w:val="000000"/>
          <w:b w:val="off"/>
          <w:i w:val="off"/>
        </w:rPr>
        <w:t>① 参阅此项研究的倒数第二章，尤其是第41节，第二卷(第二版)，第一部分，</w:t>
      </w:r>
      <w:r>
        <w:rPr>
          <w:rFonts w:ascii="仿宋" w:hAnsi="仿宋" w:cs="仿宋" w:eastAsia="仿宋"/>
          <w:sz w:val="42"/>
          <w:spacing w:val="0"/>
          <w:color w:val="000000"/>
          <w:b w:val="off"/>
          <w:i w:val="off"/>
        </w:rPr>
        <w:t>第 493—494页。[30]</w:t>
      </w:r>
      <w:bookmarkEnd w:id="2392"/>
    </w:p>
    <w:p>
      <w:r>
        <w:t/>
      </w:r>
    </w:p>
    <w:p>
      <w:pPr>
        <w:sectPr>
          <w:footerReference r:id="rId238"/>
          <w:headerReference r:id="rId239" w:type="default"/>
          <w:type w:val="nextPage"/>
          <w:pgSz w:w="22520" w:h="31680"/>
          <w:pgMar w:left="3280" w:top="2300" w:right="3280" w:bottom="2300" w:header="2000" w:footer="2000"/>
          <w:cols w:num="1"/>
        </w:sectPr>
      </w:pPr>
    </w:p>
    <w:p>
      <w:pPr>
        <w:pageBreakBefore w:val="off"/>
        <w:tabs>
          <w:tab w:pos="15000" w:val="left" w:leader="none"/>
        </w:tabs>
        <w:wordWrap w:val="off"/>
        <w:spacing w:before="0" w:after="0" w:line="540" w:lineRule="atLeast"/>
        <w:ind w:left="9960" w:right="0"/>
        <w:jc w:val="both"/>
        <w:textAlignment w:val="baseline"/>
        <w:rPr>
          <w:sz w:val="40"/>
        </w:rPr>
      </w:pPr>
      <w:bookmarkStart w:name="" w:id="2393"/>
      <w:r>
        <w:rPr>
          <w:rFonts w:ascii="黑体" w:hAnsi="黑体" w:cs="黑体" w:eastAsia="黑体"/>
          <w:sz w:val="40"/>
          <w:spacing w:val="0"/>
          <w:color w:val="000000"/>
          <w:b w:val="off"/>
          <w:i w:val="off"/>
        </w:rPr>
        <w:t>第三章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认识阶段的现象学</w:t>
      </w:r>
      <w:r>
        <w:t xml:space="preserve">	</w:t>
      </w:r>
      <w:r>
        <w:rPr>
          <w:rFonts w:ascii="楷体" w:hAnsi="楷体" w:cs="楷体" w:eastAsia="楷体"/>
          <w:sz w:val="40"/>
          <w:spacing w:val="0"/>
          <w:color w:val="000000"/>
          <w:b w:val="off"/>
          <w:i w:val="off"/>
        </w:rPr>
        <w:t>|099</w:t>
      </w:r>
      <w:bookmarkEnd w:id="2393"/>
    </w:p>
    <w:p>
      <w:pPr>
        <w:pageBreakBefore w:val="off"/>
        <w:tabs/>
        <w:wordWrap w:val="off"/>
        <w:spacing w:before="0" w:after="0" w:line="480" w:lineRule="exact"/>
        <w:ind w:left="0" w:right="0"/>
        <w:jc w:val="both"/>
        <w:textAlignment w:val="baseline"/>
        <w:rPr>
          <w:sz w:val="40"/>
        </w:rPr>
      </w:pPr>
      <w:bookmarkStart w:name="" w:id="2394"/>
      <w:r>
        <w:rPr>
          <w:rFonts w:ascii="宋体" w:hAnsi="宋体" w:cs="宋体" w:eastAsia="宋体"/>
          <w:sz w:val="40"/>
          <w:spacing w:val="0"/>
          <w:color w:val="000000"/>
          <w:b w:val="off"/>
          <w:i w:val="off"/>
        </w:rPr>
        <w:t/>
      </w:r>
      <w:bookmarkEnd w:id="2394"/>
    </w:p>
    <w:p>
      <w:pPr>
        <w:pageBreakBefore w:val="off"/>
        <w:tabs/>
        <w:wordWrap w:val="off"/>
        <w:spacing w:before="0" w:after="0" w:line="480" w:lineRule="exact"/>
        <w:ind w:left="0" w:right="0"/>
        <w:jc w:val="both"/>
        <w:textAlignment w:val="baseline"/>
        <w:rPr>
          <w:sz w:val="40"/>
        </w:rPr>
      </w:pPr>
      <w:bookmarkStart w:name="" w:id="2395"/>
      <w:r>
        <w:rPr>
          <w:rFonts w:ascii="宋体" w:hAnsi="宋体" w:cs="宋体" w:eastAsia="宋体"/>
          <w:sz w:val="40"/>
          <w:spacing w:val="0"/>
          <w:color w:val="000000"/>
          <w:b w:val="off"/>
          <w:i w:val="off"/>
        </w:rPr>
        <w:t/>
      </w:r>
      <w:bookmarkEnd w:id="2395"/>
    </w:p>
    <w:p>
      <w:pPr>
        <w:pageBreakBefore w:val="off"/>
        <w:tabs/>
        <w:wordWrap w:val="off"/>
        <w:spacing w:before="0" w:after="0" w:line="940" w:lineRule="atLeast"/>
        <w:ind w:left="940" w:right="40"/>
        <w:jc w:val="both"/>
        <w:textAlignment w:val="baseline"/>
        <w:rPr>
          <w:sz w:val="54"/>
        </w:rPr>
      </w:pPr>
      <w:bookmarkStart w:name="" w:id="2396"/>
      <w:r>
        <w:rPr>
          <w:rFonts w:ascii="宋体" w:hAnsi="宋体" w:cs="宋体" w:eastAsia="宋体"/>
          <w:sz w:val="54"/>
          <w:spacing w:val="0"/>
          <w:color w:val="000000"/>
          <w:b w:val="off"/>
          <w:i w:val="off"/>
        </w:rPr>
        <w:t>以这样一个行为为基础。也就是说，所有行为的最终基础是在</w:t>
      </w:r>
      <w:r>
        <w:rPr>
          <w:rFonts w:ascii="宋体" w:hAnsi="宋体" w:cs="宋体" w:eastAsia="宋体"/>
          <w:sz w:val="54"/>
          <w:spacing w:val="0"/>
          <w:color w:val="000000"/>
          <w:b w:val="off"/>
          <w:i w:val="off"/>
        </w:rPr>
        <w:t>代现意义上的“表象”。</w:t>
      </w:r>
      <w:bookmarkEnd w:id="2396"/>
    </w:p>
    <w:p>
      <w:pPr>
        <w:pageBreakBefore w:val="off"/>
        <w:tabs/>
        <w:wordWrap w:val="off"/>
        <w:spacing w:before="0" w:after="0" w:line="940" w:lineRule="atLeast"/>
        <w:ind w:left="940" w:right="0" w:firstLine="1040"/>
        <w:jc w:val="both"/>
        <w:textAlignment w:val="baseline"/>
        <w:rPr>
          <w:sz w:val="54"/>
        </w:rPr>
      </w:pPr>
      <w:bookmarkStart w:name="" w:id="2397"/>
      <w:r>
        <w:rPr>
          <w:rFonts w:ascii="宋体" w:hAnsi="宋体" w:cs="宋体" w:eastAsia="宋体"/>
          <w:sz w:val="54"/>
          <w:spacing w:val="0"/>
          <w:color w:val="000000"/>
          <w:b w:val="off"/>
          <w:i w:val="off"/>
        </w:rPr>
        <w:t>根据至此为止所做的思考，“一个行为与它的对象具有各种</w:t>
      </w:r>
      <w:r>
        <w:rPr>
          <w:rFonts w:ascii="宋体" w:hAnsi="宋体" w:cs="宋体" w:eastAsia="宋体"/>
          <w:sz w:val="54"/>
          <w:spacing w:val="0"/>
          <w:color w:val="000000"/>
          <w:b w:val="off"/>
          <w:i w:val="off"/>
        </w:rPr>
        <w:t>各样的联系方式”这个说法具有以下一些本质的多义性。这个</w:t>
      </w:r>
      <w:r>
        <w:rPr>
          <w:rFonts w:ascii="宋体" w:hAnsi="宋体" w:cs="宋体" w:eastAsia="宋体"/>
          <w:sz w:val="54"/>
          <w:spacing w:val="0"/>
          <w:color w:val="000000"/>
          <w:b w:val="off"/>
          <w:i w:val="off"/>
        </w:rPr>
        <w:t>说法涉及到：</w:t>
      </w:r>
      <w:bookmarkEnd w:id="2397"/>
    </w:p>
    <w:p>
      <w:pPr>
        <w:pageBreakBefore w:val="off"/>
        <w:tabs/>
        <w:wordWrap w:val="off"/>
        <w:spacing w:before="0" w:after="0" w:line="940" w:lineRule="atLeast"/>
        <w:ind w:left="2740" w:right="0" w:hanging="720"/>
        <w:jc w:val="both"/>
        <w:textAlignment w:val="baseline"/>
        <w:rPr>
          <w:sz w:val="54"/>
        </w:rPr>
      </w:pPr>
      <w:bookmarkStart w:name="" w:id="2398"/>
      <w:r>
        <w:rPr>
          <w:rFonts w:ascii="宋体" w:hAnsi="宋体" w:cs="宋体" w:eastAsia="宋体"/>
          <w:sz w:val="54"/>
          <w:spacing w:val="0"/>
          <w:color w:val="000000"/>
          <w:b w:val="off"/>
          <w:i w:val="off"/>
        </w:rPr>
        <w:t>1.行为的质性，信仰的各种方式，单纯的搁置、愿望、怀疑</w:t>
      </w:r>
      <w:r>
        <w:rPr>
          <w:rFonts w:ascii="宋体" w:hAnsi="宋体" w:cs="宋体" w:eastAsia="宋体"/>
          <w:sz w:val="54"/>
          <w:spacing w:val="0"/>
          <w:color w:val="000000"/>
          <w:b w:val="off"/>
          <w:i w:val="off"/>
        </w:rPr>
        <w:t>等等。</w:t>
      </w:r>
      <w:bookmarkEnd w:id="2398"/>
    </w:p>
    <w:p>
      <w:pPr>
        <w:pageBreakBefore w:val="off"/>
        <w:tabs/>
        <w:wordWrap w:val="off"/>
        <w:spacing w:before="0" w:after="0" w:line="940" w:lineRule="atLeast"/>
        <w:ind w:left="2020" w:right="0"/>
        <w:jc w:val="both"/>
        <w:textAlignment w:val="baseline"/>
        <w:rPr>
          <w:sz w:val="54"/>
        </w:rPr>
      </w:pPr>
      <w:bookmarkStart w:name="" w:id="2399"/>
      <w:r>
        <w:rPr>
          <w:rFonts w:ascii="宋体" w:hAnsi="宋体" w:cs="宋体" w:eastAsia="宋体"/>
          <w:sz w:val="54"/>
          <w:spacing w:val="0"/>
          <w:color w:val="000000"/>
          <w:b w:val="off"/>
          <w:i w:val="off"/>
        </w:rPr>
        <w:t>2.作为基础的代现，它包括：</w:t>
      </w:r>
      <w:bookmarkEnd w:id="2399"/>
    </w:p>
    <w:p>
      <w:pPr>
        <w:pageBreakBefore w:val="off"/>
        <w:tabs/>
        <w:wordWrap w:val="off"/>
        <w:spacing w:before="0" w:after="0" w:line="940" w:lineRule="atLeast"/>
        <w:ind w:left="3480" w:right="0" w:hanging="720"/>
        <w:jc w:val="both"/>
        <w:textAlignment w:val="baseline"/>
        <w:rPr>
          <w:sz w:val="54"/>
        </w:rPr>
      </w:pPr>
      <w:bookmarkStart w:name="" w:id="2400"/>
      <w:r>
        <w:rPr>
          <w:rFonts w:ascii="宋体" w:hAnsi="宋体" w:cs="宋体" w:eastAsia="宋体"/>
          <w:sz w:val="54"/>
          <w:spacing w:val="0"/>
          <w:color w:val="000000"/>
          <w:b w:val="off"/>
          <w:i w:val="off"/>
        </w:rPr>
        <w:t>a)立义形式：对象究竟是单纯符号性地、还是直观性</w:t>
      </w:r>
      <w:r>
        <w:rPr>
          <w:rFonts w:ascii="宋体" w:hAnsi="宋体" w:cs="宋体" w:eastAsia="宋体"/>
          <w:sz w:val="54"/>
          <w:spacing w:val="0"/>
          <w:color w:val="000000"/>
          <w:b w:val="off"/>
          <w:i w:val="off"/>
        </w:rPr>
        <w:t>地、还是以混合的方式被表象。这里还包含着在感</w:t>
      </w:r>
      <w:r>
        <w:rPr>
          <w:rFonts w:ascii="宋体" w:hAnsi="宋体" w:cs="宋体" w:eastAsia="宋体"/>
          <w:sz w:val="54"/>
          <w:spacing w:val="0"/>
          <w:color w:val="000000"/>
          <w:b w:val="off"/>
          <w:i w:val="off"/>
        </w:rPr>
        <w:t>知表象与想象表象之间的区别等等；</w:t>
      </w:r>
      <w:bookmarkEnd w:id="2400"/>
    </w:p>
    <w:p>
      <w:pPr>
        <w:pageBreakBefore w:val="off"/>
        <w:tabs/>
        <w:wordWrap w:val="off"/>
        <w:spacing w:before="0" w:after="0" w:line="940" w:lineRule="atLeast"/>
        <w:ind w:left="3480" w:right="0" w:hanging="720"/>
        <w:jc w:val="both"/>
        <w:textAlignment w:val="baseline"/>
        <w:rPr>
          <w:sz w:val="54"/>
        </w:rPr>
      </w:pPr>
      <w:bookmarkStart w:name="" w:id="2401"/>
      <w:r>
        <w:rPr>
          <w:rFonts w:ascii="宋体" w:hAnsi="宋体" w:cs="宋体" w:eastAsia="宋体"/>
          <w:sz w:val="54"/>
          <w:spacing w:val="0"/>
          <w:color w:val="000000"/>
          <w:b w:val="off"/>
          <w:i w:val="off"/>
        </w:rPr>
        <w:t>b)立义质料：对象究竟是在这个、还是在那个“意义”中</w:t>
      </w:r>
      <w:r>
        <w:rPr>
          <w:rFonts w:ascii="宋体" w:hAnsi="宋体" w:cs="宋体" w:eastAsia="宋体"/>
          <w:sz w:val="54"/>
          <w:spacing w:val="0"/>
          <w:color w:val="000000"/>
          <w:b w:val="off"/>
          <w:i w:val="off"/>
        </w:rPr>
        <w:t>被表象，例如在符号上通过不同的、表象着同一个对</w:t>
      </w:r>
      <w:r>
        <w:rPr>
          <w:rFonts w:ascii="宋体" w:hAnsi="宋体" w:cs="宋体" w:eastAsia="宋体"/>
          <w:sz w:val="54"/>
          <w:spacing w:val="0"/>
          <w:color w:val="000000"/>
          <w:b w:val="off"/>
          <w:i w:val="off"/>
        </w:rPr>
        <w:t>象的，但不同地规定着这个对象的各个含义而被</w:t>
      </w:r>
      <w:r>
        <w:rPr>
          <w:rFonts w:ascii="宋体" w:hAnsi="宋体" w:cs="宋体" w:eastAsia="宋体"/>
          <w:sz w:val="54"/>
          <w:spacing w:val="0"/>
          <w:color w:val="000000"/>
          <w:b w:val="off"/>
          <w:i w:val="off"/>
        </w:rPr>
        <w:t>表象；</w:t>
      </w:r>
      <w:bookmarkEnd w:id="2401"/>
    </w:p>
    <w:p>
      <w:pPr>
        <w:pageBreakBefore w:val="off"/>
        <w:tabs/>
        <w:wordWrap w:val="off"/>
        <w:spacing w:before="0" w:after="0" w:line="940" w:lineRule="atLeast"/>
        <w:ind w:left="3480" w:right="0" w:hanging="720"/>
        <w:jc w:val="both"/>
        <w:textAlignment w:val="baseline"/>
        <w:rPr>
          <w:sz w:val="54"/>
        </w:rPr>
      </w:pPr>
      <w:bookmarkStart w:name="" w:id="2402"/>
      <w:r>
        <w:rPr>
          <w:rFonts w:ascii="宋体" w:hAnsi="宋体" w:cs="宋体" w:eastAsia="宋体"/>
          <w:sz w:val="54"/>
          <w:spacing w:val="0"/>
          <w:color w:val="000000"/>
          <w:b w:val="off"/>
          <w:i w:val="off"/>
        </w:rPr>
        <w:t>c)被立义的内容：对象究竟是借助于这个、还是借助于</w:t>
      </w:r>
      <w:r>
        <w:rPr>
          <w:rFonts w:ascii="宋体" w:hAnsi="宋体" w:cs="宋体" w:eastAsia="宋体"/>
          <w:sz w:val="54"/>
          <w:spacing w:val="0"/>
          <w:color w:val="000000"/>
          <w:b w:val="off"/>
          <w:i w:val="off"/>
        </w:rPr>
        <w:t>那个符号被表象，或者它究竟是借助于这些、还是借</w:t>
      </w:r>
      <w:r>
        <w:rPr>
          <w:rFonts w:ascii="宋体" w:hAnsi="宋体" w:cs="宋体" w:eastAsia="宋体"/>
          <w:sz w:val="54"/>
          <w:spacing w:val="0"/>
          <w:color w:val="000000"/>
          <w:b w:val="off"/>
          <w:i w:val="off"/>
        </w:rPr>
        <w:t>助于那些展示性内容而被表象。确切地看，根据在</w:t>
      </w:r>
      <w:r>
        <w:rPr>
          <w:rFonts w:ascii="宋体" w:hAnsi="宋体" w:cs="宋体" w:eastAsia="宋体"/>
          <w:sz w:val="54"/>
          <w:spacing w:val="0"/>
          <w:color w:val="000000"/>
          <w:b w:val="off"/>
          <w:i w:val="off"/>
        </w:rPr>
        <w:t>直观被代现者、质料与形式之间的规律联系，在第二</w:t>
      </w:r>
      <w:r>
        <w:rPr>
          <w:rFonts w:ascii="宋体" w:hAnsi="宋体" w:cs="宋体" w:eastAsia="宋体"/>
          <w:sz w:val="54"/>
          <w:spacing w:val="0"/>
          <w:color w:val="000000"/>
          <w:b w:val="off"/>
          <w:i w:val="off"/>
        </w:rPr>
        <w:t>个情况中同时还涉及到一个在质料相同的情况下与</w:t>
      </w:r>
      <w:r>
        <w:rPr>
          <w:rFonts w:ascii="宋体" w:hAnsi="宋体" w:cs="宋体" w:eastAsia="宋体"/>
          <w:sz w:val="54"/>
          <w:spacing w:val="0"/>
          <w:color w:val="000000"/>
          <w:b w:val="off"/>
          <w:i w:val="off"/>
        </w:rPr>
        <w:t>形式有关的区别。</w:t>
      </w:r>
      <w:bookmarkEnd w:id="2402"/>
    </w:p>
    <w:p>
      <w:pPr>
        <w:pageBreakBefore w:val="off"/>
        <w:tabs/>
        <w:wordWrap w:val="off"/>
        <w:spacing w:before="0" w:after="0" w:line="1320" w:lineRule="atLeast"/>
        <w:ind w:left="5560" w:right="380" w:hanging="4220"/>
        <w:jc w:val="both"/>
        <w:textAlignment w:val="baseline"/>
        <w:rPr>
          <w:sz w:val="61"/>
        </w:rPr>
      </w:pPr>
      <w:bookmarkStart w:name="" w:id="2403"/>
      <w:r>
        <w:rPr>
          <w:rFonts w:ascii="黑体" w:hAnsi="黑体" w:cs="黑体" w:eastAsia="黑体"/>
          <w:sz w:val="61"/>
          <w:spacing w:val="0"/>
          <w:color w:val="000000"/>
          <w:b w:val="on"/>
          <w:i w:val="off"/>
        </w:rPr>
        <w:t>第28节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意向本质与充实的意义。</w:t>
      </w:r>
      <w:r>
        <w:rPr>
          <w:rFonts w:ascii="黑体" w:hAnsi="黑体" w:cs="黑体" w:eastAsia="黑体"/>
          <w:sz w:val="61"/>
          <w:spacing w:val="0"/>
          <w:color w:val="000000"/>
          <w:b w:val="on"/>
          <w:i w:val="off"/>
        </w:rPr>
        <w:t>认识本质。种类直观</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622300</wp:posOffset>
                </wp:positionV>
                <wp:extent cx="914400" cy="520700"/>
                <wp:wrapNone/>
                <wp:docPr id="224" name="文本框 224"/>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404"/>
                            <w:r>
                              <w:rPr>
                                <w:rFonts w:ascii="TimesNewRoman" w:hAnsi="TimesNewRoman" w:cs="TimesNewRoman" w:eastAsia="TimesNewRoman"/>
                                <w:sz w:val="55"/>
                                <w:spacing w:val="0"/>
                                <w:color w:val="000000"/>
                                <w:b w:val="off"/>
                                <w:i w:val="off"/>
                              </w:rPr>
                              <w:t>B₂95</w:t>
                            </w:r>
                            <w:bookmarkEnd w:id="2404"/>
                          </w:p>
                        </w:txbxContent>
                      </wps:txbx>
                      <wps:bodyPr wrap="square" lIns="0" rIns="0" tIns="0" bIns="0" vert="horz" anchor="t">
                        <a:noAutofit/>
                      </wps:bodyPr>
                    </wps:wsp>
                  </a:graphicData>
                </a:graphic>
              </wp:anchor>
            </w:drawing>
          </mc:Choice>
          <mc:Fallback>
            <w:pict>
              <v:shape type="#_x0000_t202" filled="f" stroked="f" style="margin-left:985pt;margin-top:49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405"/>
                      <w:r>
                        <w:rPr>
                          <w:rFonts w:ascii="TimesNewRoman" w:hAnsi="TimesNewRoman" w:cs="TimesNewRoman" w:eastAsia="TimesNewRoman"/>
                          <w:sz w:val="55"/>
                          <w:spacing w:val="0"/>
                          <w:color w:val="000000"/>
                          <w:b w:val="off"/>
                          <w:i w:val="off"/>
                        </w:rPr>
                        <w:t>B₂95</w:t>
                      </w:r>
                      <w:bookmarkEnd w:id="240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12534900</wp:posOffset>
                </wp:positionH>
                <wp:positionV relativeFrom="paragraph">
                  <wp:posOffset>88900</wp:posOffset>
                </wp:positionV>
                <wp:extent cx="990600" cy="520700"/>
                <wp:wrapNone/>
                <wp:docPr id="225" name="文本框 225"/>
                <a:graphic xmlns:a="http://schemas.openxmlformats.org/drawingml/2006/main">
                  <a:graphicData uri="http://schemas.microsoft.com/office/word/2010/wordprocessingShape">
                    <wps:wsp>
                      <wps:cNvSpPr txBox="true"/>
                      <wps:spPr>
                        <a:xfrm>
                          <a:off x="0" y="0"/>
                          <a:ext cx="9906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406"/>
                            <w:r>
                              <w:rPr>
                                <w:rFonts w:ascii="TimesNewRoman" w:hAnsi="TimesNewRoman" w:cs="TimesNewRoman" w:eastAsia="TimesNewRoman"/>
                                <w:sz w:val="55"/>
                                <w:spacing w:val="0"/>
                                <w:color w:val="000000"/>
                                <w:b w:val="off"/>
                                <w:i w:val="off"/>
                              </w:rPr>
                              <w:t>A567</w:t>
                            </w:r>
                            <w:bookmarkEnd w:id="2406"/>
                          </w:p>
                        </w:txbxContent>
                      </wps:txbx>
                      <wps:bodyPr wrap="square" lIns="0" rIns="0" tIns="0" bIns="0" vert="horz" anchor="t">
                        <a:noAutofit/>
                      </wps:bodyPr>
                    </wps:wsp>
                  </a:graphicData>
                </a:graphic>
              </wp:anchor>
            </w:drawing>
          </mc:Choice>
          <mc:Fallback>
            <w:pict>
              <v:shape type="#_x0000_t202" filled="f" stroked="f" style="margin-left:987pt;margin-top:7pt;width:78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407"/>
                      <w:r>
                        <w:rPr>
                          <w:rFonts w:ascii="TimesNewRoman" w:hAnsi="TimesNewRoman" w:cs="TimesNewRoman" w:eastAsia="TimesNewRoman"/>
                          <w:sz w:val="55"/>
                          <w:spacing w:val="0"/>
                          <w:color w:val="000000"/>
                          <w:b w:val="off"/>
                          <w:i w:val="off"/>
                        </w:rPr>
                        <w:t>A567</w:t>
                      </w:r>
                      <w:bookmarkEnd w:id="2407"/>
                    </w:p>
                  </w:txbxContent>
                </v:textbox>
              </v:shape>
            </w:pict>
          </mc:Fallback>
        </mc:AlternateContent>
      </w:r>
      <w:bookmarkEnd w:id="2403"/>
    </w:p>
    <w:p>
      <w:pPr>
        <w:pageBreakBefore w:val="off"/>
        <w:tabs/>
        <w:wordWrap w:val="off"/>
        <w:spacing w:before="580" w:after="0" w:line="940" w:lineRule="atLeast"/>
        <w:ind w:left="940" w:right="0" w:firstLine="1040"/>
        <w:jc w:val="both"/>
        <w:textAlignment w:val="baseline"/>
        <w:rPr>
          <w:sz w:val="54"/>
        </w:rPr>
      </w:pPr>
      <w:bookmarkStart w:name="" w:id="2408"/>
      <w:r>
        <w:rPr>
          <w:rFonts w:ascii="宋体" w:hAnsi="宋体" w:cs="宋体" w:eastAsia="宋体"/>
          <w:sz w:val="54"/>
          <w:spacing w:val="0"/>
          <w:color w:val="000000"/>
          <w:b w:val="off"/>
          <w:i w:val="off"/>
        </w:rPr>
        <w:t>我们在第一研究中将充实的意义与含义相对置(或者也将</w:t>
      </w:r>
      <w:r>
        <w:rPr>
          <w:rFonts w:ascii="宋体" w:hAnsi="宋体" w:cs="宋体" w:eastAsia="宋体"/>
          <w:sz w:val="54"/>
          <w:spacing w:val="0"/>
          <w:color w:val="000000"/>
          <w:b w:val="off"/>
          <w:i w:val="off"/>
        </w:rPr>
        <w:t>充实的含义与意指的含义相对置)，这是因为我们曾指明，在充</w:t>
      </w:r>
      <w:bookmarkEnd w:id="2408"/>
    </w:p>
    <w:p>
      <w:r>
        <w:t/>
      </w:r>
    </w:p>
    <w:p>
      <w:pPr>
        <w:sectPr>
          <w:footerReference r:id="rId240"/>
          <w:headerReference r:id="rId241" w:type="default"/>
          <w:type w:val="nextPage"/>
          <w:pgSz w:w="22520" w:h="31680"/>
          <w:pgMar w:left="3220" w:top="2340" w:right="3220" w:bottom="2340" w:header="2040" w:footer="2040"/>
          <w:cols w:num="1"/>
        </w:sectPr>
      </w:pPr>
    </w:p>
    <w:p>
      <w:pPr>
        <w:pageBreakBefore w:val="off"/>
        <w:tabs/>
        <w:wordWrap w:val="off"/>
        <w:spacing w:before="0" w:after="0" w:line="580" w:lineRule="atLeast"/>
        <w:ind w:left="560" w:right="0"/>
        <w:jc w:val="both"/>
        <w:textAlignment w:val="baseline"/>
        <w:rPr>
          <w:sz w:val="42"/>
        </w:rPr>
      </w:pPr>
      <w:bookmarkStart w:name="" w:id="2409"/>
      <w:r>
        <w:rPr>
          <w:rFonts w:ascii="楷体" w:hAnsi="楷体" w:cs="楷体" w:eastAsia="楷体"/>
          <w:sz w:val="42"/>
          <w:spacing w:val="0"/>
          <w:color w:val="000000"/>
          <w:b w:val="off"/>
          <w:i w:val="off"/>
        </w:rPr>
        <w:t>100</w:t>
      </w:r>
      <w:r>
        <w:rPr>
          <w:rFonts w:ascii="仿宋" w:hAnsi="仿宋" w:cs="仿宋" w:eastAsia="仿宋"/>
          <w:sz w:val="42"/>
          <w:spacing w:val="0"/>
          <w:color w:val="000000"/>
          <w:b w:val="off"/>
          <w:i w:val="off"/>
        </w:rPr>
        <w:t>逻辑研究(第二卷第二部分)</w:t>
      </w:r>
      <w:bookmarkEnd w:id="2409"/>
    </w:p>
    <w:p>
      <w:pPr>
        <w:pageBreakBefore w:val="off"/>
        <w:tabs/>
        <w:wordWrap w:val="off"/>
        <w:spacing w:before="0" w:after="0" w:line="980" w:lineRule="exact"/>
        <w:ind w:left="0" w:right="0"/>
        <w:jc w:val="both"/>
        <w:textAlignment w:val="baseline"/>
        <w:rPr>
          <w:sz w:val="49"/>
        </w:rPr>
      </w:pPr>
      <w:bookmarkStart w:name="" w:id="2410"/>
      <w:r>
        <w:rPr>
          <w:rFonts w:ascii="宋体" w:hAnsi="宋体" w:cs="宋体" w:eastAsia="宋体"/>
          <w:sz w:val="49"/>
          <w:spacing w:val="0"/>
          <w:color w:val="000000"/>
          <w:b w:val="off"/>
          <w:i w:val="off"/>
        </w:rPr>
        <w:t/>
      </w:r>
      <w:bookmarkEnd w:id="2410"/>
    </w:p>
    <w:p>
      <w:pPr>
        <w:pageBreakBefore w:val="off"/>
        <w:tabs/>
        <w:wordWrap w:val="off"/>
        <w:spacing w:before="0" w:after="0" w:line="980" w:lineRule="atLeast"/>
        <w:ind w:left="560" w:right="0"/>
        <w:jc w:val="both"/>
        <w:textAlignment w:val="baseline"/>
        <w:rPr>
          <w:sz w:val="49"/>
        </w:rPr>
      </w:pPr>
      <w:bookmarkStart w:name="" w:id="2411"/>
      <w:r>
        <w:rPr>
          <w:rFonts w:ascii="宋体" w:hAnsi="宋体" w:cs="宋体" w:eastAsia="宋体"/>
          <w:sz w:val="49"/>
          <w:spacing w:val="0"/>
          <w:color w:val="000000"/>
          <w:b w:val="off"/>
          <w:i w:val="off"/>
        </w:rPr>
        <w:t>实中，对象以何种方式被单纯的含义所意指，它也就以同一个方</w:t>
      </w:r>
      <w:r>
        <w:rPr>
          <w:rFonts w:ascii="宋体" w:hAnsi="宋体" w:cs="宋体" w:eastAsia="宋体"/>
          <w:sz w:val="49"/>
          <w:spacing w:val="0"/>
          <w:color w:val="000000"/>
          <w:b w:val="off"/>
          <w:i w:val="off"/>
        </w:rPr>
        <w:t>式直观地“被给予”。①我们在对那些与含义相合的东西加以观</w:t>
      </w:r>
      <w:r>
        <w:rPr>
          <w:rFonts w:ascii="宋体" w:hAnsi="宋体" w:cs="宋体" w:eastAsia="宋体"/>
          <w:sz w:val="49"/>
          <w:spacing w:val="0"/>
          <w:color w:val="000000"/>
          <w:b w:val="off"/>
          <w:i w:val="off"/>
        </w:rPr>
        <w:t>念的整理之后而将它当作充实的[32]意义，并且我们说，通过这</w:t>
      </w:r>
      <w:r>
        <w:rPr>
          <w:rFonts w:ascii="宋体" w:hAnsi="宋体" w:cs="宋体" w:eastAsia="宋体"/>
          <w:sz w:val="49"/>
          <w:spacing w:val="0"/>
          <w:color w:val="000000"/>
          <w:b w:val="off"/>
          <w:i w:val="off"/>
        </w:rPr>
        <w:t>个相合，单纯的含义意向或表达获得了与直观对象的联系(表达</w:t>
      </w:r>
      <w:r>
        <w:rPr>
          <w:rFonts w:ascii="宋体" w:hAnsi="宋体" w:cs="宋体" w:eastAsia="宋体"/>
          <w:sz w:val="49"/>
          <w:spacing w:val="0"/>
          <w:color w:val="000000"/>
          <w:b w:val="off"/>
          <w:i w:val="off"/>
        </w:rPr>
        <w:t>表达着这个对象并且恰恰是这个对象)。</w:t>
      </w:r>
      <w:bookmarkEnd w:id="2411"/>
    </w:p>
    <w:p>
      <w:pPr>
        <w:pageBreakBefore w:val="off"/>
        <w:tabs/>
        <w:wordWrap w:val="off"/>
        <w:spacing w:before="0" w:after="0" w:line="980" w:lineRule="atLeast"/>
        <w:ind w:left="560" w:right="20" w:firstLine="1080"/>
        <w:jc w:val="both"/>
        <w:textAlignment w:val="baseline"/>
        <w:rPr>
          <w:sz w:val="49"/>
        </w:rPr>
      </w:pPr>
      <w:bookmarkStart w:name="" w:id="2412"/>
      <w:r>
        <w:rPr>
          <w:rFonts w:ascii="宋体" w:hAnsi="宋体" w:cs="宋体" w:eastAsia="宋体"/>
          <w:sz w:val="49"/>
          <w:spacing w:val="0"/>
          <w:color w:val="000000"/>
          <w:b w:val="off"/>
          <w:i w:val="off"/>
        </w:rPr>
        <w:t>如果我们使用后面引入的概念构成，那么在这里就包含着</w:t>
      </w:r>
      <w:r>
        <w:rPr>
          <w:rFonts w:ascii="宋体" w:hAnsi="宋体" w:cs="宋体" w:eastAsia="宋体"/>
          <w:sz w:val="49"/>
          <w:spacing w:val="0"/>
          <w:color w:val="000000"/>
          <w:b w:val="off"/>
          <w:i w:val="off"/>
        </w:rPr>
        <w:t>这样的意思：充实的意义被理解为完全合适的充实行为之意向</w:t>
      </w:r>
      <w:r>
        <w:rPr>
          <w:rFonts w:ascii="宋体" w:hAnsi="宋体" w:cs="宋体" w:eastAsia="宋体"/>
          <w:sz w:val="49"/>
          <w:spacing w:val="0"/>
          <w:color w:val="000000"/>
          <w:b w:val="off"/>
          <w:i w:val="off"/>
        </w:rPr>
        <w:t>本质。</w:t>
      </w:r>
      <w:bookmarkEnd w:id="2412"/>
    </w:p>
    <w:p>
      <w:pPr>
        <w:pageBreakBefore w:val="off"/>
        <w:tabs/>
        <w:wordWrap w:val="off"/>
        <w:spacing w:before="0" w:after="0" w:line="980" w:lineRule="atLeast"/>
        <w:ind w:left="560" w:right="0" w:firstLine="1140"/>
        <w:jc w:val="both"/>
        <w:textAlignment w:val="baseline"/>
        <w:rPr>
          <w:sz w:val="49"/>
        </w:rPr>
      </w:pPr>
      <w:bookmarkStart w:name="" w:id="2413"/>
      <w:r>
        <w:rPr>
          <w:rFonts w:ascii="宋体" w:hAnsi="宋体" w:cs="宋体" w:eastAsia="宋体"/>
          <w:sz w:val="49"/>
          <w:spacing w:val="0"/>
          <w:color w:val="000000"/>
          <w:b w:val="off"/>
          <w:i w:val="off"/>
        </w:rPr>
        <w:t>这个概念构成是完全准确而充分的，它可以被用来标识这</w:t>
      </w:r>
      <w:r>
        <w:rPr>
          <w:rFonts w:ascii="宋体" w:hAnsi="宋体" w:cs="宋体" w:eastAsia="宋体"/>
          <w:sz w:val="49"/>
          <w:spacing w:val="0"/>
          <w:color w:val="000000"/>
          <w:b w:val="off"/>
          <w:i w:val="off"/>
        </w:rPr>
        <w:t>个事态的完全一般状况，这个事态是指：一个符号意向获得与</w:t>
      </w:r>
      <w:r>
        <w:rPr>
          <w:rFonts w:ascii="宋体" w:hAnsi="宋体" w:cs="宋体" w:eastAsia="宋体"/>
          <w:sz w:val="49"/>
          <w:spacing w:val="0"/>
          <w:color w:val="000000"/>
          <w:b w:val="off"/>
          <w:i w:val="off"/>
        </w:rPr>
        <w:t>其直观被表象对象的联系，即是说，这个概念构成可以使我们获</w:t>
      </w:r>
      <w:r>
        <w:rPr>
          <w:rFonts w:ascii="宋体" w:hAnsi="宋体" w:cs="宋体" w:eastAsia="宋体"/>
          <w:sz w:val="49"/>
          <w:spacing w:val="0"/>
          <w:color w:val="000000"/>
          <w:b w:val="off"/>
          <w:i w:val="off"/>
        </w:rPr>
        <w:t>得对表达的重要明察：符号(表达)行为的含义本质在相应的直</w:t>
      </w:r>
      <w:r>
        <w:rPr>
          <w:rFonts w:ascii="宋体" w:hAnsi="宋体" w:cs="宋体" w:eastAsia="宋体"/>
          <w:sz w:val="49"/>
          <w:spacing w:val="0"/>
          <w:color w:val="000000"/>
          <w:b w:val="off"/>
          <w:i w:val="off"/>
        </w:rPr>
        <w:t>观行为中重新发现同一的自身，尽管这两方面的行为具有现象</w:t>
      </w:r>
      <w:r>
        <w:rPr>
          <w:rFonts w:ascii="宋体" w:hAnsi="宋体" w:cs="宋体" w:eastAsia="宋体"/>
          <w:sz w:val="49"/>
          <w:spacing w:val="0"/>
          <w:color w:val="000000"/>
          <w:b w:val="off"/>
          <w:i w:val="off"/>
        </w:rPr>
        <w:t>学上的差异性，并且，生动的认同统一实现着相合本身并因此而</w:t>
      </w:r>
      <w:r>
        <w:rPr>
          <w:rFonts w:ascii="宋体" w:hAnsi="宋体" w:cs="宋体" w:eastAsia="宋体"/>
          <w:sz w:val="49"/>
          <w:spacing w:val="0"/>
          <w:color w:val="000000"/>
          <w:b w:val="off"/>
          <w:i w:val="off"/>
        </w:rPr>
        <w:t>同时实现着表达与被表达之物的联系。另一方面则很明显，正</w:t>
      </w:r>
      <w:r>
        <w:rPr>
          <w:rFonts w:ascii="宋体" w:hAnsi="宋体" w:cs="宋体" w:eastAsia="宋体"/>
          <w:sz w:val="49"/>
          <w:spacing w:val="0"/>
          <w:color w:val="000000"/>
          <w:b w:val="off"/>
          <w:i w:val="off"/>
        </w:rPr>
        <w:t>是由于这种同一性，充实的意义才不包含任何充盈方面的东西，</w:t>
      </w:r>
      <w:r>
        <w:rPr>
          <w:rFonts w:ascii="宋体" w:hAnsi="宋体" w:cs="宋体" w:eastAsia="宋体"/>
          <w:sz w:val="49"/>
          <w:spacing w:val="0"/>
          <w:color w:val="000000"/>
          <w:b w:val="off"/>
          <w:i w:val="off"/>
        </w:rPr>
        <w:t>因而充实的意义不总括直观行为的总体内容，只要我们是从认</w:t>
      </w:r>
      <w:r>
        <w:rPr>
          <w:rFonts w:ascii="宋体" w:hAnsi="宋体" w:cs="宋体" w:eastAsia="宋体"/>
          <w:sz w:val="49"/>
          <w:spacing w:val="0"/>
          <w:color w:val="000000"/>
          <w:b w:val="off"/>
          <w:i w:val="off"/>
        </w:rPr>
        <w:t>识批判的角度来考察直观行为。人们可以由此而获得一个启</w:t>
      </w:r>
      <w:r>
        <w:rPr>
          <w:rFonts w:ascii="宋体" w:hAnsi="宋体" w:cs="宋体" w:eastAsia="宋体"/>
          <w:sz w:val="49"/>
          <w:spacing w:val="0"/>
          <w:color w:val="000000"/>
          <w:b w:val="off"/>
          <w:i w:val="off"/>
        </w:rPr>
        <w:t>发：我们对意向本质的理解是如此狭窄，以至于行为的一个重</w:t>
      </w:r>
      <w:r>
        <w:rPr>
          <w:rFonts w:ascii="宋体" w:hAnsi="宋体" w:cs="宋体" w:eastAsia="宋体"/>
          <w:sz w:val="49"/>
          <w:spacing w:val="0"/>
          <w:color w:val="000000"/>
          <w:b w:val="off"/>
          <w:i w:val="off"/>
        </w:rPr>
        <w:t>要的、甚至对于认识而言关键性的组成部分始终被排斥在外。</w:t>
      </w:r>
      <w:r>
        <w:rPr>
          <w:rFonts w:ascii="宋体" w:hAnsi="宋体" w:cs="宋体" w:eastAsia="宋体"/>
          <w:sz w:val="49"/>
          <w:spacing w:val="0"/>
          <w:color w:val="000000"/>
          <w:b w:val="off"/>
          <w:i w:val="off"/>
        </w:rPr>
        <w:t>曾经引导我们的是这样一个思想：一个客体化意向的本质必须</w:t>
      </w:r>
      <w:r>
        <w:rPr>
          <w:rFonts w:ascii="宋体" w:hAnsi="宋体" w:cs="宋体" w:eastAsia="宋体"/>
          <w:sz w:val="49"/>
          <w:spacing w:val="0"/>
          <w:color w:val="000000"/>
          <w:b w:val="off"/>
          <w:i w:val="off"/>
        </w:rPr>
        <w:t>被看作是这类意向所完全不能缺少的东西，或者是在这类意向</w:t>
      </w:r>
      <w:r>
        <w:rPr>
          <w:rFonts w:ascii="宋体" w:hAnsi="宋体" w:cs="宋体" w:eastAsia="宋体"/>
          <w:sz w:val="49"/>
          <w:spacing w:val="0"/>
          <w:color w:val="000000"/>
          <w:b w:val="off"/>
          <w:i w:val="off"/>
        </w:rPr>
        <w:t>中————根据观念的必然性————一旦发生自由变更便会使意向与</w:t>
      </w:r>
      <w:r>
        <w:rPr>
          <w:rFonts w:ascii="宋体" w:hAnsi="宋体" w:cs="宋体" w:eastAsia="宋体"/>
          <w:sz w:val="49"/>
          <w:spacing w:val="0"/>
          <w:color w:val="000000"/>
          <w:b w:val="off"/>
          <w:i w:val="off"/>
        </w:rPr>
        <w:t>对象之物的联系受到触及〈berührt〉[33]的东西。但纯粹符号的</w:t>
      </w:r>
      <w:r>
        <w:rPr>
          <w:rFonts w:ascii="宋体" w:hAnsi="宋体" w:cs="宋体" w:eastAsia="宋体"/>
          <w:sz w:val="49"/>
          <w:spacing w:val="0"/>
          <w:color w:val="000000"/>
          <w:b w:val="off"/>
          <w:i w:val="off"/>
        </w:rPr>
        <w:t>行为是“空乏的”意向，它们缺少充盈因素，因此对于客体化行为</w:t>
      </w:r>
      <w:bookmarkEnd w:id="2413"/>
    </w:p>
    <w:p>
      <w:pPr>
        <w:pageBreakBefore w:val="off"/>
        <w:tabs/>
        <w:wordWrap w:val="off"/>
        <w:spacing w:before="0" w:after="0" w:line="800" w:lineRule="atLeast"/>
        <w:ind w:left="660" w:right="0"/>
        <w:jc w:val="both"/>
        <w:textAlignment w:val="baseline"/>
        <w:rPr>
          <w:sz w:val="59"/>
        </w:rPr>
      </w:pPr>
      <w:bookmarkStart w:name="" w:id="2414"/>
      <w:r>
        <w:rPr>
          <w:rFonts w:ascii="宋体" w:hAnsi="宋体" w:cs="宋体" w:eastAsia="宋体"/>
          <w:sz w:val="59"/>
          <w:spacing w:val="0"/>
          <w:color w:val="000000"/>
          <w:u w:val="single"/>
          <w:b w:val="off"/>
          <w:i w:val="off"/>
        </w:rPr>
        <w:t xml:space="preserve">            </w:t>
      </w:r>
      <w:bookmarkEnd w:id="2414"/>
    </w:p>
    <w:p>
      <w:pPr>
        <w:pageBreakBefore w:val="off"/>
        <w:tabs/>
        <w:wordWrap w:val="off"/>
        <w:spacing w:before="0" w:after="0" w:line="480" w:lineRule="exact"/>
        <w:ind w:left="0" w:right="0"/>
        <w:jc w:val="both"/>
        <w:textAlignment w:val="baseline"/>
        <w:rPr>
          <w:sz w:val="38"/>
        </w:rPr>
      </w:pPr>
      <w:bookmarkStart w:name="" w:id="2415"/>
      <w:r>
        <w:rPr>
          <w:rFonts w:ascii="宋体" w:hAnsi="宋体" w:cs="宋体" w:eastAsia="宋体"/>
          <w:sz w:val="38"/>
          <w:spacing w:val="0"/>
          <w:color w:val="000000"/>
          <w:b w:val="off"/>
          <w:i w:val="off"/>
        </w:rPr>
        <w:t/>
      </w:r>
      <w:bookmarkEnd w:id="2415"/>
    </w:p>
    <w:p>
      <w:pPr>
        <w:pageBreakBefore w:val="off"/>
        <w:tabs>
          <w:tab w:pos="2380" w:val="left" w:leader="none"/>
        </w:tabs>
        <w:wordWrap w:val="off"/>
        <w:spacing w:before="0" w:after="0" w:line="520" w:lineRule="atLeast"/>
        <w:ind w:left="1500" w:right="0"/>
        <w:jc w:val="both"/>
        <w:textAlignment w:val="baseline"/>
        <w:rPr>
          <w:sz w:val="38"/>
        </w:rPr>
      </w:pPr>
      <w:bookmarkStart w:name="" w:id="2416"/>
      <w:r>
        <w:rPr>
          <w:rFonts w:ascii="楷体" w:hAnsi="楷体" w:cs="楷体" w:eastAsia="楷体"/>
          <w:sz w:val="38"/>
          <w:spacing w:val="0"/>
          <w:color w:val="000000"/>
          <w:b w:val="off"/>
          <w:i w:val="off"/>
        </w:rPr>
        <w:t>①</w:t>
      </w:r>
      <w:r>
        <w:t xml:space="preserve">	</w:t>
      </w:r>
      <w:r>
        <w:rPr>
          <w:rFonts w:ascii="楷体" w:hAnsi="楷体" w:cs="楷体" w:eastAsia="楷体"/>
          <w:sz w:val="38"/>
          <w:spacing w:val="0"/>
          <w:color w:val="000000"/>
          <w:b w:val="off"/>
          <w:i w:val="off"/>
        </w:rPr>
        <w:t>〔本书〕第二卷(第二版)，第一部分，第一研究，第14节，第51—52页。[31]</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-2946400</wp:posOffset>
                </wp:positionV>
                <wp:extent cx="939800" cy="558800"/>
                <wp:wrapNone/>
                <wp:docPr id="226" name="文本框 226"/>
                <a:graphic xmlns:a="http://schemas.openxmlformats.org/drawingml/2006/main">
                  <a:graphicData uri="http://schemas.microsoft.com/office/word/2010/wordprocessingShape">
                    <wps:wsp>
                      <wps:cNvSpPr txBox="true"/>
                      <wps:spPr>
                        <a:xfrm>
                          <a:off x="0" y="0"/>
                          <a:ext cx="939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2417"/>
                            <w:r>
                              <w:rPr>
                                <w:rFonts w:ascii="宋体" w:hAnsi="宋体" w:cs="宋体" w:eastAsia="宋体"/>
                                <w:sz w:val="59"/>
                                <w:spacing w:val="0"/>
                                <w:color w:val="000000"/>
                                <w:b w:val="off"/>
                                <w:i w:val="off"/>
                              </w:rPr>
                              <w:t>B₂96</w:t>
                            </w:r>
                            <w:bookmarkEnd w:id="2417"/>
                          </w:p>
                        </w:txbxContent>
                      </wps:txbx>
                      <wps:bodyPr wrap="square" lIns="0" rIns="0" tIns="0" bIns="0" vert="horz" anchor="t">
                        <a:noAutofit/>
                      </wps:bodyPr>
                    </wps:wsp>
                  </a:graphicData>
                </a:graphic>
              </wp:anchor>
            </w:drawing>
          </mc:Choice>
          <mc:Fallback>
            <w:pict>
              <v:shape type="#_x0000_t202" filled="f" stroked="f" style="margin-left:118pt;margin-top:-232pt;width:7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2418"/>
                      <w:r>
                        <w:rPr>
                          <w:rFonts w:ascii="宋体" w:hAnsi="宋体" w:cs="宋体" w:eastAsia="宋体"/>
                          <w:sz w:val="59"/>
                          <w:spacing w:val="0"/>
                          <w:color w:val="000000"/>
                          <w:b w:val="off"/>
                          <w:i w:val="off"/>
                        </w:rPr>
                        <w:t>B₂96</w:t>
                      </w:r>
                      <w:bookmarkEnd w:id="241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-3467100</wp:posOffset>
                </wp:positionV>
                <wp:extent cx="1168400" cy="558800"/>
                <wp:wrapNone/>
                <wp:docPr id="227" name="文本框 227"/>
                <a:graphic xmlns:a="http://schemas.openxmlformats.org/drawingml/2006/main">
                  <a:graphicData uri="http://schemas.microsoft.com/office/word/2010/wordprocessingShape">
                    <wps:wsp>
                      <wps:cNvSpPr txBox="true"/>
                      <wps:spPr>
                        <a:xfrm>
                          <a:off x="0" y="0"/>
                          <a:ext cx="11684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2419"/>
                            <w:r>
                              <w:rPr>
                                <w:rFonts w:ascii="宋体" w:hAnsi="宋体" w:cs="宋体" w:eastAsia="宋体"/>
                                <w:sz w:val="59"/>
                                <w:spacing w:val="0"/>
                                <w:color w:val="000000"/>
                                <w:b w:val="off"/>
                                <w:i w:val="off"/>
                              </w:rPr>
                              <w:t>A 568</w:t>
                            </w:r>
                            <w:bookmarkEnd w:id="2419"/>
                          </w:p>
                        </w:txbxContent>
                      </wps:txbx>
                      <wps:bodyPr wrap="square" lIns="0" rIns="0" tIns="0" bIns="0" vert="horz" anchor="t">
                        <a:noAutofit/>
                      </wps:bodyPr>
                    </wps:wsp>
                  </a:graphicData>
                </a:graphic>
              </wp:anchor>
            </w:drawing>
          </mc:Choice>
          <mc:Fallback>
            <w:pict>
              <v:shape type="#_x0000_t202" filled="f" stroked="f" style="margin-left:113pt;margin-top:-273pt;width:9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2420"/>
                      <w:r>
                        <w:rPr>
                          <w:rFonts w:ascii="宋体" w:hAnsi="宋体" w:cs="宋体" w:eastAsia="宋体"/>
                          <w:sz w:val="59"/>
                          <w:spacing w:val="0"/>
                          <w:color w:val="000000"/>
                          <w:b w:val="off"/>
                          <w:i w:val="off"/>
                        </w:rPr>
                        <w:t>A 568</w:t>
                      </w:r>
                      <w:bookmarkEnd w:id="2420"/>
                    </w:p>
                  </w:txbxContent>
                </v:textbox>
              </v:shape>
            </w:pict>
          </mc:Fallback>
        </mc:AlternateContent>
      </w:r>
      <w:bookmarkEnd w:id="2416"/>
    </w:p>
    <w:p>
      <w:r>
        <w:t/>
      </w:r>
    </w:p>
    <w:p>
      <w:pPr>
        <w:sectPr>
          <w:footerReference r:id="rId242"/>
          <w:headerReference r:id="rId243" w:type="default"/>
          <w:type w:val="nextPage"/>
          <w:pgSz w:w="22520" w:h="31680"/>
          <w:pgMar w:left="3380" w:top="2300" w:right="3380" w:bottom="2300" w:header="2000" w:footer="2000"/>
          <w:cols w:num="1"/>
        </w:sectPr>
      </w:pPr>
    </w:p>
    <w:p>
      <w:pPr>
        <w:pageBreakBefore w:val="off"/>
        <w:tabs>
          <w:tab w:pos="14840" w:val="left" w:leader="none"/>
        </w:tabs>
        <w:wordWrap w:val="off"/>
        <w:spacing w:before="0" w:after="0" w:line="580" w:lineRule="atLeast"/>
        <w:ind w:left="9740" w:right="0"/>
        <w:jc w:val="both"/>
        <w:textAlignment w:val="baseline"/>
        <w:rPr>
          <w:sz w:val="42"/>
        </w:rPr>
      </w:pPr>
      <w:bookmarkStart w:name="" w:id="2421"/>
      <w:r>
        <w:rPr>
          <w:rFonts w:ascii="黑体" w:hAnsi="黑体" w:cs="黑体" w:eastAsia="黑体"/>
          <w:sz w:val="42"/>
          <w:spacing w:val="0"/>
          <w:color w:val="000000"/>
          <w:b w:val="off"/>
          <w:i w:val="off"/>
        </w:rPr>
        <w:t>第三章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认识阶段的现象学</w:t>
      </w:r>
      <w:r>
        <w:t xml:space="preserve">	</w:t>
      </w:r>
      <w:r>
        <w:rPr>
          <w:rFonts w:ascii="楷体" w:hAnsi="楷体" w:cs="楷体" w:eastAsia="楷体"/>
          <w:sz w:val="42"/>
          <w:spacing w:val="0"/>
          <w:color w:val="000000"/>
          <w:b w:val="off"/>
          <w:i w:val="off"/>
        </w:rPr>
        <w:t>101</w:t>
      </w:r>
      <w:bookmarkEnd w:id="2421"/>
    </w:p>
    <w:p>
      <w:pPr>
        <w:pageBreakBefore w:val="off"/>
        <w:tabs/>
        <w:wordWrap w:val="off"/>
        <w:spacing w:before="0" w:after="0" w:line="1000" w:lineRule="exact"/>
        <w:ind w:left="0" w:right="0"/>
        <w:jc w:val="both"/>
        <w:textAlignment w:val="baseline"/>
        <w:rPr>
          <w:sz w:val="55"/>
        </w:rPr>
      </w:pPr>
      <w:bookmarkStart w:name="" w:id="2422"/>
      <w:r>
        <w:rPr>
          <w:rFonts w:ascii="宋体" w:hAnsi="宋体" w:cs="宋体" w:eastAsia="宋体"/>
          <w:sz w:val="55"/>
          <w:spacing w:val="0"/>
          <w:color w:val="000000"/>
          <w:b w:val="off"/>
          <w:i w:val="off"/>
        </w:rPr>
        <w:t/>
      </w:r>
      <w:bookmarkEnd w:id="2422"/>
    </w:p>
    <w:p>
      <w:pPr>
        <w:pageBreakBefore w:val="off"/>
        <w:tabs/>
        <w:wordWrap w:val="off"/>
        <w:spacing w:before="0" w:after="0" w:line="1000" w:lineRule="atLeast"/>
        <w:ind w:left="780" w:right="60"/>
        <w:jc w:val="both"/>
        <w:textAlignment w:val="baseline"/>
        <w:rPr>
          <w:sz w:val="55"/>
        </w:rPr>
      </w:pPr>
      <w:bookmarkStart w:name="" w:id="2423"/>
      <w:r>
        <w:rPr>
          <w:rFonts w:ascii="宋体" w:hAnsi="宋体" w:cs="宋体" w:eastAsia="宋体"/>
          <w:sz w:val="55"/>
          <w:spacing w:val="0"/>
          <w:color w:val="000000"/>
          <w:b w:val="off"/>
          <w:i w:val="off"/>
        </w:rPr>
        <w:t>来说有效的只能是质性与质料的统一。现在人们可能会指责</w:t>
      </w:r>
      <w:r>
        <w:rPr>
          <w:rFonts w:ascii="宋体" w:hAnsi="宋体" w:cs="宋体" w:eastAsia="宋体"/>
          <w:sz w:val="55"/>
          <w:spacing w:val="0"/>
          <w:color w:val="000000"/>
          <w:b w:val="off"/>
          <w:i w:val="off"/>
        </w:rPr>
        <w:t>说，符号意向缺少感性支撑点就是不可能的，因此它们也以它们</w:t>
      </w:r>
      <w:r>
        <w:rPr>
          <w:rFonts w:ascii="宋体" w:hAnsi="宋体" w:cs="宋体" w:eastAsia="宋体"/>
          <w:sz w:val="55"/>
          <w:spacing w:val="0"/>
          <w:color w:val="000000"/>
          <w:b w:val="off"/>
          <w:i w:val="off"/>
        </w:rPr>
        <w:t>的方式具有直观充盈。然而，这实际上并不是充盈，不仅我们对</w:t>
      </w:r>
      <w:r>
        <w:rPr>
          <w:rFonts w:ascii="宋体" w:hAnsi="宋体" w:cs="宋体" w:eastAsia="宋体"/>
          <w:sz w:val="55"/>
          <w:spacing w:val="0"/>
          <w:color w:val="000000"/>
          <w:b w:val="off"/>
          <w:i w:val="off"/>
        </w:rPr>
        <w:t>符号代现所做的阐述，而且我们前面对本真的和非本真的直</w:t>
      </w:r>
      <w:r>
        <w:rPr>
          <w:rFonts w:ascii="宋体" w:hAnsi="宋体" w:cs="宋体" w:eastAsia="宋体"/>
          <w:sz w:val="55"/>
          <w:spacing w:val="0"/>
          <w:color w:val="000000"/>
          <w:b w:val="off"/>
          <w:i w:val="off"/>
        </w:rPr>
        <w:t>观化所做的阐述都说明了这一点。或者毋宁说，这虽然是充</w:t>
      </w:r>
      <w:r>
        <w:rPr>
          <w:rFonts w:ascii="宋体" w:hAnsi="宋体" w:cs="宋体" w:eastAsia="宋体"/>
          <w:sz w:val="55"/>
          <w:spacing w:val="0"/>
          <w:color w:val="000000"/>
          <w:b w:val="off"/>
          <w:i w:val="off"/>
        </w:rPr>
        <w:t>盈，但不是符号行为的充盈，而是那个为它奠基的、在其中符</w:t>
      </w:r>
      <w:r>
        <w:rPr>
          <w:rFonts w:ascii="宋体" w:hAnsi="宋体" w:cs="宋体" w:eastAsia="宋体"/>
          <w:sz w:val="55"/>
          <w:spacing w:val="0"/>
          <w:color w:val="000000"/>
          <w:b w:val="off"/>
          <w:i w:val="off"/>
        </w:rPr>
        <w:t>号作为直观客体符号而得以构造的行为的充盈。我们看到，</w:t>
      </w:r>
      <w:r>
        <w:rPr>
          <w:rFonts w:ascii="宋体" w:hAnsi="宋体" w:cs="宋体" w:eastAsia="宋体"/>
          <w:sz w:val="55"/>
          <w:spacing w:val="0"/>
          <w:color w:val="000000"/>
          <w:b w:val="off"/>
          <w:i w:val="off"/>
        </w:rPr>
        <w:t>这个充盈可以无限制地变更，却不会触及符号意向以及所有</w:t>
      </w:r>
      <w:r>
        <w:rPr>
          <w:rFonts w:ascii="宋体" w:hAnsi="宋体" w:cs="宋体" w:eastAsia="宋体"/>
          <w:sz w:val="55"/>
          <w:spacing w:val="0"/>
          <w:color w:val="000000"/>
          <w:b w:val="off"/>
          <w:i w:val="off"/>
        </w:rPr>
        <w:t>那些与其对象相关的东西。如果我们顾及到这个事态并且同</w:t>
      </w:r>
      <w:r>
        <w:rPr>
          <w:rFonts w:ascii="宋体" w:hAnsi="宋体" w:cs="宋体" w:eastAsia="宋体"/>
          <w:sz w:val="55"/>
          <w:spacing w:val="0"/>
          <w:color w:val="000000"/>
          <w:b w:val="off"/>
          <w:i w:val="off"/>
        </w:rPr>
        <w:t>时关注到这个状况：在直观行为那里，充盈也可以变更，尽管</w:t>
      </w:r>
      <w:r>
        <w:rPr>
          <w:rFonts w:ascii="宋体" w:hAnsi="宋体" w:cs="宋体" w:eastAsia="宋体"/>
          <w:sz w:val="55"/>
          <w:spacing w:val="0"/>
          <w:color w:val="000000"/>
          <w:b w:val="off"/>
          <w:i w:val="off"/>
        </w:rPr>
        <w:t>是有限的变更，而与此同时，这些行为则始终继续意指带着同</w:t>
      </w:r>
      <w:r>
        <w:rPr>
          <w:rFonts w:ascii="宋体" w:hAnsi="宋体" w:cs="宋体" w:eastAsia="宋体"/>
          <w:sz w:val="55"/>
          <w:spacing w:val="0"/>
          <w:color w:val="000000"/>
          <w:b w:val="off"/>
          <w:i w:val="off"/>
        </w:rPr>
        <w:t>一些规定性的同一个对象，并且在质性上是以同一种方式进</w:t>
      </w:r>
      <w:r>
        <w:rPr>
          <w:rFonts w:ascii="宋体" w:hAnsi="宋体" w:cs="宋体" w:eastAsia="宋体"/>
          <w:sz w:val="55"/>
          <w:spacing w:val="0"/>
          <w:color w:val="000000"/>
          <w:b w:val="off"/>
          <w:i w:val="off"/>
        </w:rPr>
        <w:t>行意指，那么就很清楚，无论如何需要有一个术语来标识质性</w:t>
      </w:r>
      <w:r>
        <w:rPr>
          <w:rFonts w:ascii="宋体" w:hAnsi="宋体" w:cs="宋体" w:eastAsia="宋体"/>
          <w:sz w:val="55"/>
          <w:spacing w:val="0"/>
          <w:color w:val="000000"/>
          <w:b w:val="off"/>
          <w:i w:val="off"/>
        </w:rPr>
        <w:t>和质料的单纯统一。</w:t>
      </w:r>
      <w:bookmarkEnd w:id="2423"/>
    </w:p>
    <w:p>
      <w:pPr>
        <w:pageBreakBefore w:val="off"/>
        <w:tabs/>
        <w:wordWrap w:val="off"/>
        <w:spacing w:before="0" w:after="0" w:line="1000" w:lineRule="atLeast"/>
        <w:ind w:left="780" w:right="0" w:firstLine="1120"/>
        <w:jc w:val="both"/>
        <w:textAlignment w:val="baseline"/>
        <w:rPr>
          <w:sz w:val="55"/>
        </w:rPr>
      </w:pPr>
      <w:bookmarkStart w:name="" w:id="2424"/>
      <w:r>
        <w:rPr>
          <w:rFonts w:ascii="宋体" w:hAnsi="宋体" w:cs="宋体" w:eastAsia="宋体"/>
          <w:sz w:val="55"/>
          <w:spacing w:val="0"/>
          <w:color w:val="000000"/>
          <w:b w:val="off"/>
          <w:i w:val="off"/>
        </w:rPr>
        <w:t>另一方面，构建一个具有更全面内容的概念现在也是有利</w:t>
      </w:r>
      <w:r>
        <w:rPr>
          <w:rFonts w:ascii="宋体" w:hAnsi="宋体" w:cs="宋体" w:eastAsia="宋体"/>
          <w:sz w:val="55"/>
          <w:spacing w:val="0"/>
          <w:color w:val="000000"/>
          <w:b w:val="off"/>
          <w:i w:val="off"/>
        </w:rPr>
        <w:t>的。我们据此而将一个客体化行为的认识本质(相对于这个行</w:t>
      </w:r>
      <w:r>
        <w:rPr>
          <w:rFonts w:ascii="宋体" w:hAnsi="宋体" w:cs="宋体" w:eastAsia="宋体"/>
          <w:sz w:val="55"/>
          <w:spacing w:val="0"/>
          <w:color w:val="000000"/>
          <w:b w:val="off"/>
          <w:i w:val="off"/>
        </w:rPr>
        <w:t>为的单纯含义本质)标识为与认识功能有关的全部内容。这样，</w:t>
      </w:r>
      <w:r>
        <w:rPr>
          <w:rFonts w:ascii="宋体" w:hAnsi="宋体" w:cs="宋体" w:eastAsia="宋体"/>
          <w:sz w:val="55"/>
          <w:spacing w:val="0"/>
          <w:color w:val="000000"/>
          <w:b w:val="off"/>
          <w:i w:val="off"/>
        </w:rPr>
        <w:t>它便包含着质性、质料和充盈或直观内容这三个组元；或者，如</w:t>
      </w:r>
      <w:r>
        <w:rPr>
          <w:rFonts w:ascii="宋体" w:hAnsi="宋体" w:cs="宋体" w:eastAsia="宋体"/>
          <w:sz w:val="55"/>
          <w:spacing w:val="0"/>
          <w:color w:val="000000"/>
          <w:b w:val="off"/>
          <w:i w:val="off"/>
        </w:rPr>
        <w:t>果想避免后两个概念的相互覆盖，我们也可以说，质性、质料和</w:t>
      </w:r>
      <w:r>
        <w:rPr>
          <w:rFonts w:ascii="宋体" w:hAnsi="宋体" w:cs="宋体" w:eastAsia="宋体"/>
          <w:sz w:val="55"/>
          <w:spacing w:val="0"/>
          <w:color w:val="000000"/>
          <w:b w:val="off"/>
          <w:i w:val="off"/>
        </w:rPr>
        <w:t>直观代现性内容，而在空乏意向那里，这三者中的最后一个组元</w:t>
      </w:r>
      <w:r>
        <w:rPr>
          <w:rFonts w:ascii="宋体" w:hAnsi="宋体" w:cs="宋体" w:eastAsia="宋体"/>
          <w:sz w:val="55"/>
          <w:spacing w:val="0"/>
          <w:color w:val="000000"/>
          <w:b w:val="off"/>
          <w:i w:val="off"/>
        </w:rPr>
        <w:t>便被取消，“充盈”也随之被取消。</w:t>
      </w:r>
      <w:bookmarkEnd w:id="2424"/>
    </w:p>
    <w:p>
      <w:pPr>
        <w:pageBreakBefore w:val="off"/>
        <w:tabs/>
        <w:wordWrap w:val="off"/>
        <w:spacing w:before="0" w:after="0" w:line="980" w:lineRule="atLeast"/>
        <w:ind w:left="780" w:right="0" w:firstLine="1120"/>
        <w:jc w:val="both"/>
        <w:textAlignment w:val="baseline"/>
        <w:rPr>
          <w:sz w:val="55"/>
        </w:rPr>
      </w:pPr>
      <w:bookmarkStart w:name="" w:id="2425"/>
      <w:r>
        <w:rPr>
          <w:rFonts w:ascii="宋体" w:hAnsi="宋体" w:cs="宋体" w:eastAsia="宋体"/>
          <w:sz w:val="55"/>
          <w:spacing w:val="0"/>
          <w:color w:val="000000"/>
          <w:b w:val="off"/>
          <w:i w:val="off"/>
        </w:rPr>
        <w:t>所有具有同一个认识本质的客体化行为对于认识批判的观</w:t>
      </w:r>
      <w:r>
        <w:rPr>
          <w:rFonts w:ascii="宋体" w:hAnsi="宋体" w:cs="宋体" w:eastAsia="宋体"/>
          <w:sz w:val="55"/>
          <w:spacing w:val="0"/>
          <w:color w:val="000000"/>
          <w:b w:val="off"/>
          <w:i w:val="off"/>
        </w:rPr>
        <w:t>念兴趣来说都是“同一个”行为。如果我们谈到客体化行为的种</w:t>
      </w:r>
      <w:r>
        <w:rPr>
          <w:rFonts w:ascii="宋体" w:hAnsi="宋体" w:cs="宋体" w:eastAsia="宋体"/>
          <w:sz w:val="55"/>
          <w:spacing w:val="0"/>
          <w:color w:val="000000"/>
          <w:b w:val="off"/>
          <w:i w:val="off"/>
        </w:rPr>
        <w:t>类，那么我们所看到的是相应的观念。同样，在对直观种类的限</w:t>
      </w:r>
      <w:r>
        <w:rPr>
          <w:rFonts w:ascii="宋体" w:hAnsi="宋体" w:cs="宋体" w:eastAsia="宋体"/>
          <w:sz w:val="55"/>
          <w:spacing w:val="0"/>
          <w:color w:val="000000"/>
          <w:b w:val="off"/>
          <w:i w:val="off"/>
        </w:rPr>
        <w:t>制性说法上，情况也是如此。</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-571500</wp:posOffset>
                </wp:positionV>
                <wp:extent cx="914400" cy="533400"/>
                <wp:wrapNone/>
                <wp:docPr id="228" name="文本框 228"/>
                <a:graphic xmlns:a="http://schemas.openxmlformats.org/drawingml/2006/main">
                  <a:graphicData uri="http://schemas.microsoft.com/office/word/2010/wordprocessingShape">
                    <wps:wsp>
                      <wps:cNvSpPr txBox="true"/>
                      <wps:spPr>
                        <a:xfrm>
                          <a:off x="0" y="0"/>
                          <a:ext cx="914400" cy="5334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426"/>
                            <w:r>
                              <w:rPr>
                                <w:rFonts w:ascii="黑体" w:hAnsi="黑体" w:cs="黑体" w:eastAsia="黑体"/>
                                <w:sz w:val="57"/>
                                <w:spacing w:val="0"/>
                                <w:color w:val="000000"/>
                                <w:b w:val="off"/>
                                <w:i w:val="off"/>
                              </w:rPr>
                              <w:t>B₂97</w:t>
                            </w:r>
                            <w:bookmarkEnd w:id="2426"/>
                          </w:p>
                        </w:txbxContent>
                      </wps:txbx>
                      <wps:bodyPr wrap="square" lIns="0" rIns="0" tIns="0" bIns="0" vert="horz" anchor="t">
                        <a:noAutofit/>
                      </wps:bodyPr>
                    </wps:wsp>
                  </a:graphicData>
                </a:graphic>
              </wp:anchor>
            </w:drawing>
          </mc:Choice>
          <mc:Fallback>
            <w:pict>
              <v:shape type="#_x0000_t202" filled="f" stroked="f" style="margin-left:982pt;margin-top:-45pt;width:7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427"/>
                      <w:r>
                        <w:rPr>
                          <w:rFonts w:ascii="黑体" w:hAnsi="黑体" w:cs="黑体" w:eastAsia="黑体"/>
                          <w:sz w:val="57"/>
                          <w:spacing w:val="0"/>
                          <w:color w:val="000000"/>
                          <w:b w:val="off"/>
                          <w:i w:val="off"/>
                        </w:rPr>
                        <w:t>B₂97</w:t>
                      </w:r>
                      <w:bookmarkEnd w:id="242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-1079500</wp:posOffset>
                </wp:positionV>
                <wp:extent cx="1130300" cy="546100"/>
                <wp:wrapNone/>
                <wp:docPr id="229" name="文本框 229"/>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428"/>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569</w:t>
                            </w:r>
                            <w:bookmarkEnd w:id="2428"/>
                          </w:p>
                        </w:txbxContent>
                      </wps:txbx>
                      <wps:bodyPr wrap="square" lIns="0" rIns="0" tIns="0" bIns="0" vert="horz" anchor="t">
                        <a:noAutofit/>
                      </wps:bodyPr>
                    </wps:wsp>
                  </a:graphicData>
                </a:graphic>
              </wp:anchor>
            </w:drawing>
          </mc:Choice>
          <mc:Fallback>
            <w:pict>
              <v:shape type="#_x0000_t202" filled="f" stroked="f" style="margin-left:982pt;margin-top:-85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429"/>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569</w:t>
                      </w:r>
                      <w:bookmarkEnd w:id="2429"/>
                    </w:p>
                  </w:txbxContent>
                </v:textbox>
              </v:shape>
            </w:pict>
          </mc:Fallback>
        </mc:AlternateContent>
      </w:r>
      <w:bookmarkEnd w:id="2425"/>
    </w:p>
    <w:p>
      <w:r>
        <w:t/>
      </w:r>
    </w:p>
    <w:p>
      <w:pPr>
        <w:sectPr>
          <w:footerReference r:id="rId244"/>
          <w:headerReference r:id="rId245" w:type="default"/>
          <w:type w:val="nextPage"/>
          <w:pgSz w:w="22520" w:h="31680"/>
          <w:pgMar w:left="3260" w:top="2260" w:right="3260" w:bottom="2260" w:header="1960" w:footer="1960"/>
          <w:cols w:num="1"/>
        </w:sectPr>
      </w:pPr>
    </w:p>
    <w:p>
      <w:pPr>
        <w:pageBreakBefore w:val="off"/>
        <w:tabs/>
        <w:wordWrap w:val="off"/>
        <w:spacing w:before="0" w:after="0" w:line="580" w:lineRule="atLeast"/>
        <w:ind w:left="660" w:right="0"/>
        <w:jc w:val="both"/>
        <w:textAlignment w:val="baseline"/>
        <w:rPr>
          <w:sz w:val="42"/>
        </w:rPr>
      </w:pPr>
      <w:bookmarkStart w:name="" w:id="2430"/>
      <w:r>
        <w:rPr>
          <w:rFonts w:ascii="楷体" w:hAnsi="楷体" w:cs="楷体" w:eastAsia="楷体"/>
          <w:sz w:val="42"/>
          <w:spacing w:val="0"/>
          <w:color w:val="000000"/>
          <w:b w:val="off"/>
          <w:i w:val="off"/>
        </w:rPr>
        <w:t>102</w:t>
      </w:r>
      <w:r>
        <w:rPr>
          <w:rFonts w:ascii="黑体" w:hAnsi="黑体" w:cs="黑体" w:eastAsia="黑体"/>
          <w:sz w:val="42"/>
          <w:spacing w:val="0"/>
          <w:color w:val="000000"/>
          <w:b w:val="off"/>
          <w:i w:val="off"/>
        </w:rPr>
        <w:t>逻辑研究(第二卷第二部分)</w:t>
      </w:r>
      <w:bookmarkEnd w:id="2430"/>
    </w:p>
    <w:p>
      <w:pPr>
        <w:pageBreakBefore w:val="off"/>
        <w:tabs/>
        <w:wordWrap w:val="off"/>
        <w:spacing w:before="0" w:after="0" w:line="1480" w:lineRule="exact"/>
        <w:ind w:left="0" w:right="0"/>
        <w:jc w:val="both"/>
        <w:textAlignment w:val="baseline"/>
        <w:rPr>
          <w:sz w:val="63"/>
        </w:rPr>
      </w:pPr>
      <w:bookmarkStart w:name="" w:id="2431"/>
      <w:r>
        <w:rPr>
          <w:rFonts w:ascii="宋体" w:hAnsi="宋体" w:cs="宋体" w:eastAsia="宋体"/>
          <w:sz w:val="63"/>
          <w:spacing w:val="0"/>
          <w:color w:val="000000"/>
          <w:b w:val="off"/>
          <w:i w:val="off"/>
        </w:rPr>
        <w:t/>
      </w:r>
      <w:bookmarkEnd w:id="2431"/>
    </w:p>
    <w:p>
      <w:pPr>
        <w:pageBreakBefore w:val="off"/>
        <w:tabs/>
        <w:wordWrap w:val="off"/>
        <w:spacing w:before="0" w:after="0" w:line="1480" w:lineRule="atLeast"/>
        <w:ind w:left="5940" w:right="1080" w:hanging="4220"/>
        <w:jc w:val="both"/>
        <w:textAlignment w:val="baseline"/>
        <w:rPr>
          <w:sz w:val="63"/>
        </w:rPr>
      </w:pPr>
      <w:bookmarkStart w:name="" w:id="2432"/>
      <w:r>
        <w:rPr>
          <w:rFonts w:ascii="黑体" w:hAnsi="黑体" w:cs="黑体" w:eastAsia="黑体"/>
          <w:sz w:val="63"/>
          <w:spacing w:val="0"/>
          <w:color w:val="000000"/>
          <w:b w:val="on"/>
          <w:i w:val="off"/>
        </w:rPr>
        <w:t>第29节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完整的直观与疏漏的</w:t>
      </w:r>
      <w:r>
        <w:rPr>
          <w:rFonts w:ascii="黑体" w:hAnsi="黑体" w:cs="黑体" w:eastAsia="黑体"/>
          <w:sz w:val="63"/>
          <w:spacing w:val="0"/>
          <w:color w:val="000000"/>
          <w:b w:val="on"/>
          <w:i w:val="off"/>
        </w:rPr>
        <w:t>直观。合适的和客观</w:t>
      </w:r>
      <w:r>
        <w:rPr>
          <w:rFonts w:ascii="黑体" w:hAnsi="黑体" w:cs="黑体" w:eastAsia="黑体"/>
          <w:sz w:val="63"/>
          <w:spacing w:val="0"/>
          <w:color w:val="000000"/>
          <w:b w:val="on"/>
          <w:i w:val="off"/>
        </w:rPr>
        <w:t>完整的直观化。实质</w:t>
      </w:r>
      <w:bookmarkEnd w:id="2432"/>
    </w:p>
    <w:p>
      <w:pPr>
        <w:pageBreakBefore w:val="off"/>
        <w:tabs/>
        <w:wordWrap w:val="off"/>
        <w:spacing w:before="0" w:after="0" w:line="1000" w:lineRule="exact"/>
        <w:ind w:left="0" w:right="0"/>
        <w:jc w:val="both"/>
        <w:textAlignment w:val="baseline"/>
        <w:rPr>
          <w:sz w:val="54"/>
        </w:rPr>
      </w:pPr>
      <w:bookmarkStart w:name="" w:id="2433"/>
      <w:r>
        <w:rPr>
          <w:rFonts w:ascii="宋体" w:hAnsi="宋体" w:cs="宋体" w:eastAsia="宋体"/>
          <w:sz w:val="54"/>
          <w:spacing w:val="0"/>
          <w:color w:val="000000"/>
          <w:b w:val="off"/>
          <w:i w:val="off"/>
        </w:rPr>
        <w:t/>
      </w:r>
      <w:bookmarkEnd w:id="2433"/>
    </w:p>
    <w:p>
      <w:pPr>
        <w:pageBreakBefore w:val="off"/>
        <w:tabs/>
        <w:wordWrap w:val="off"/>
        <w:spacing w:before="0" w:after="0" w:line="1000" w:lineRule="atLeast"/>
        <w:ind w:left="660" w:right="0" w:firstLine="1100"/>
        <w:jc w:val="both"/>
        <w:textAlignment w:val="baseline"/>
        <w:rPr>
          <w:sz w:val="54"/>
        </w:rPr>
      </w:pPr>
      <w:bookmarkStart w:name="" w:id="2434"/>
      <w:r>
        <w:rPr>
          <w:rFonts w:ascii="宋体" w:hAnsi="宋体" w:cs="宋体" w:eastAsia="宋体"/>
          <w:sz w:val="54"/>
          <w:spacing w:val="0"/>
          <w:color w:val="000000"/>
          <w:b w:val="off"/>
          <w:i w:val="off"/>
        </w:rPr>
        <w:t>在一个直观表象中，直观充盈的一个不同尺度是可能的。</w:t>
      </w:r>
      <w:r>
        <w:rPr>
          <w:rFonts w:ascii="宋体" w:hAnsi="宋体" w:cs="宋体" w:eastAsia="宋体"/>
          <w:sz w:val="54"/>
          <w:spacing w:val="0"/>
          <w:color w:val="000000"/>
          <w:b w:val="off"/>
          <w:i w:val="off"/>
        </w:rPr>
        <w:t>如我们已经阐述过的那样，关于一个不同尺度的说法指明了可</w:t>
      </w:r>
      <w:r>
        <w:rPr>
          <w:rFonts w:ascii="宋体" w:hAnsi="宋体" w:cs="宋体" w:eastAsia="宋体"/>
          <w:sz w:val="54"/>
          <w:spacing w:val="0"/>
          <w:color w:val="000000"/>
          <w:b w:val="off"/>
          <w:i w:val="off"/>
        </w:rPr>
        <w:t>能的充实序列；我们在这些序列中不断前行，越来越好地认识对</w:t>
      </w:r>
      <w:r>
        <w:rPr>
          <w:rFonts w:ascii="宋体" w:hAnsi="宋体" w:cs="宋体" w:eastAsia="宋体"/>
          <w:sz w:val="54"/>
          <w:spacing w:val="0"/>
          <w:color w:val="000000"/>
          <w:b w:val="off"/>
          <w:i w:val="off"/>
        </w:rPr>
        <w:t>象，这种认识是借助于一个展示性的内容而进行的，这个内容越</w:t>
      </w:r>
      <w:r>
        <w:rPr>
          <w:rFonts w:ascii="宋体" w:hAnsi="宋体" w:cs="宋体" w:eastAsia="宋体"/>
          <w:sz w:val="54"/>
          <w:spacing w:val="0"/>
          <w:color w:val="000000"/>
          <w:b w:val="off"/>
          <w:i w:val="off"/>
        </w:rPr>
        <w:t>来越与对象相似并且越来越生动地和完整地把握对象。但我们</w:t>
      </w:r>
      <w:r>
        <w:rPr>
          <w:rFonts w:ascii="宋体" w:hAnsi="宋体" w:cs="宋体" w:eastAsia="宋体"/>
          <w:sz w:val="54"/>
          <w:spacing w:val="0"/>
          <w:color w:val="000000"/>
          <w:b w:val="off"/>
          <w:i w:val="off"/>
        </w:rPr>
        <w:t>也知道，即使被意指客体的整个面和部分根本没有显现出来，直</w:t>
      </w:r>
      <w:r>
        <w:rPr>
          <w:rFonts w:ascii="宋体" w:hAnsi="宋体" w:cs="宋体" w:eastAsia="宋体"/>
          <w:sz w:val="54"/>
          <w:spacing w:val="0"/>
          <w:color w:val="000000"/>
          <w:b w:val="off"/>
          <w:i w:val="off"/>
        </w:rPr>
        <w:t>观也可以发生，这就是说，表象配备了一个直观的内容，这个内</w:t>
      </w:r>
      <w:r>
        <w:rPr>
          <w:rFonts w:ascii="宋体" w:hAnsi="宋体" w:cs="宋体" w:eastAsia="宋体"/>
          <w:sz w:val="54"/>
          <w:spacing w:val="0"/>
          <w:color w:val="000000"/>
          <w:b w:val="off"/>
          <w:i w:val="off"/>
        </w:rPr>
        <w:t>容并不含有在这些面和部分方面的展示性被代现者，以至于它</w:t>
      </w:r>
      <w:r>
        <w:rPr>
          <w:rFonts w:ascii="宋体" w:hAnsi="宋体" w:cs="宋体" w:eastAsia="宋体"/>
          <w:sz w:val="54"/>
          <w:spacing w:val="0"/>
          <w:color w:val="000000"/>
          <w:b w:val="off"/>
          <w:i w:val="off"/>
        </w:rPr>
        <w:t>们只能借助于织入的符号意向而“非本真地”被表象出来。这里</w:t>
      </w:r>
      <w:r>
        <w:rPr>
          <w:rFonts w:ascii="宋体" w:hAnsi="宋体" w:cs="宋体" w:eastAsia="宋体"/>
          <w:sz w:val="54"/>
          <w:spacing w:val="0"/>
          <w:color w:val="000000"/>
          <w:b w:val="off"/>
          <w:i w:val="off"/>
        </w:rPr>
        <w:t>的区别规定着对同一个被意指的、并且是按同一个质料而被意</w:t>
      </w:r>
      <w:r>
        <w:rPr>
          <w:rFonts w:ascii="宋体" w:hAnsi="宋体" w:cs="宋体" w:eastAsia="宋体"/>
          <w:sz w:val="54"/>
          <w:spacing w:val="0"/>
          <w:color w:val="000000"/>
          <w:b w:val="off"/>
          <w:i w:val="off"/>
        </w:rPr>
        <w:t>指的对象而言极为不同的表象方式，在涉及到这些区别时，我们</w:t>
      </w:r>
      <w:r>
        <w:rPr>
          <w:rFonts w:ascii="宋体" w:hAnsi="宋体" w:cs="宋体" w:eastAsia="宋体"/>
          <w:sz w:val="54"/>
          <w:spacing w:val="0"/>
          <w:color w:val="000000"/>
          <w:b w:val="off"/>
          <w:i w:val="off"/>
        </w:rPr>
        <w:t>在前面谈及充盈的范围区别。现在可以在这里区分两个重要的</w:t>
      </w:r>
      <w:r>
        <w:rPr>
          <w:rFonts w:ascii="宋体" w:hAnsi="宋体" w:cs="宋体" w:eastAsia="宋体"/>
          <w:sz w:val="54"/>
          <w:spacing w:val="0"/>
          <w:color w:val="000000"/>
          <w:b w:val="off"/>
          <w:i w:val="off"/>
        </w:rPr>
        <w:t>可能性：</w:t>
      </w:r>
      <w:bookmarkEnd w:id="2434"/>
    </w:p>
    <w:p>
      <w:pPr>
        <w:pageBreakBefore w:val="off"/>
        <w:tabs/>
        <w:wordWrap w:val="off"/>
        <w:spacing w:before="0" w:after="0" w:line="1000" w:lineRule="atLeast"/>
        <w:ind w:left="660" w:right="0" w:firstLine="1100"/>
        <w:jc w:val="both"/>
        <w:textAlignment w:val="baseline"/>
        <w:rPr>
          <w:sz w:val="54"/>
        </w:rPr>
      </w:pPr>
      <w:bookmarkStart w:name="" w:id="2435"/>
      <w:r>
        <w:rPr>
          <w:rFonts w:ascii="宋体" w:hAnsi="宋体" w:cs="宋体" w:eastAsia="宋体"/>
          <w:sz w:val="54"/>
          <w:spacing w:val="0"/>
          <w:color w:val="000000"/>
          <w:b w:val="off"/>
          <w:i w:val="off"/>
        </w:rPr>
        <w:t>1)直观表象“合适地”表象着它的对象，即，用这样一个直</w:t>
      </w:r>
      <w:r>
        <w:rPr>
          <w:rFonts w:ascii="宋体" w:hAnsi="宋体" w:cs="宋体" w:eastAsia="宋体"/>
          <w:sz w:val="54"/>
          <w:spacing w:val="0"/>
          <w:color w:val="000000"/>
          <w:b w:val="off"/>
          <w:i w:val="off"/>
        </w:rPr>
        <w:t>观的充盈内涵来表象，以至于在此表象中如此被意指的那个对</w:t>
      </w:r>
      <w:r>
        <w:rPr>
          <w:rFonts w:ascii="宋体" w:hAnsi="宋体" w:cs="宋体" w:eastAsia="宋体"/>
          <w:sz w:val="54"/>
          <w:spacing w:val="0"/>
          <w:color w:val="000000"/>
          <w:b w:val="off"/>
          <w:i w:val="off"/>
        </w:rPr>
        <w:t>象的每一个组成部分都有一个代现性的直观内容之组成部分与</w:t>
      </w:r>
      <w:r>
        <w:rPr>
          <w:rFonts w:ascii="宋体" w:hAnsi="宋体" w:cs="宋体" w:eastAsia="宋体"/>
          <w:sz w:val="54"/>
          <w:spacing w:val="0"/>
          <w:color w:val="000000"/>
          <w:b w:val="off"/>
          <w:i w:val="off"/>
        </w:rPr>
        <w:t>之相符。</w:t>
      </w:r>
      <w:bookmarkEnd w:id="2435"/>
    </w:p>
    <w:p>
      <w:pPr>
        <w:pageBreakBefore w:val="off"/>
        <w:tabs/>
        <w:wordWrap w:val="off"/>
        <w:spacing w:before="0" w:after="0" w:line="1000" w:lineRule="atLeast"/>
        <w:ind w:left="660" w:right="20" w:firstLine="1100"/>
        <w:jc w:val="both"/>
        <w:textAlignment w:val="baseline"/>
        <w:rPr>
          <w:sz w:val="54"/>
        </w:rPr>
      </w:pPr>
      <w:bookmarkStart w:name="" w:id="2436"/>
      <w:r>
        <w:rPr>
          <w:rFonts w:ascii="宋体" w:hAnsi="宋体" w:cs="宋体" w:eastAsia="宋体"/>
          <w:sz w:val="54"/>
          <w:spacing w:val="0"/>
          <w:color w:val="000000"/>
          <w:b w:val="off"/>
          <w:i w:val="off"/>
        </w:rPr>
        <w:t>2)或者情况不是如此；表象只是含有对象的一个不完整的</w:t>
      </w:r>
      <w:r>
        <w:rPr>
          <w:rFonts w:ascii="宋体" w:hAnsi="宋体" w:cs="宋体" w:eastAsia="宋体"/>
          <w:sz w:val="54"/>
          <w:spacing w:val="0"/>
          <w:color w:val="000000"/>
          <w:b w:val="off"/>
          <w:i w:val="off"/>
        </w:rPr>
        <w:t>映射，它“不合适地”表象这个对象。</w:t>
      </w:r>
      <w:bookmarkEnd w:id="2436"/>
    </w:p>
    <w:p>
      <w:pPr>
        <w:pageBreakBefore w:val="off"/>
        <w:tabs/>
        <w:wordWrap w:val="off"/>
        <w:spacing w:before="0" w:after="0" w:line="1000" w:lineRule="atLeast"/>
        <w:ind w:left="660" w:right="0" w:firstLine="1100"/>
        <w:jc w:val="both"/>
        <w:textAlignment w:val="baseline"/>
        <w:rPr>
          <w:sz w:val="54"/>
        </w:rPr>
      </w:pPr>
      <w:bookmarkStart w:name="" w:id="2437"/>
      <w:r>
        <w:rPr>
          <w:rFonts w:ascii="宋体" w:hAnsi="宋体" w:cs="宋体" w:eastAsia="宋体"/>
          <w:sz w:val="54"/>
          <w:spacing w:val="0"/>
          <w:color w:val="000000"/>
          <w:b w:val="off"/>
          <w:i w:val="off"/>
        </w:rPr>
        <w:t>这里所谈的是一个表象与其对象的相适性与不相适性。但</w:t>
      </w:r>
      <w:r>
        <w:rPr>
          <w:rFonts w:ascii="宋体" w:hAnsi="宋体" w:cs="宋体" w:eastAsia="宋体"/>
          <w:sz w:val="54"/>
          <w:spacing w:val="0"/>
          <w:color w:val="000000"/>
          <w:b w:val="off"/>
          <w:i w:val="off"/>
        </w:rPr>
        <w:t>由于人们在充实联系中常常也在一种更为宽泛的意义上说到相</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609600</wp:posOffset>
                </wp:positionV>
                <wp:extent cx="1041400" cy="596900"/>
                <wp:wrapNone/>
                <wp:docPr id="230" name="文本框 230"/>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438"/>
                            <w:r>
                              <w:rPr>
                                <w:rFonts w:ascii="TimesNewRoman" w:hAnsi="TimesNewRoman" w:cs="TimesNewRoman" w:eastAsia="TimesNewRoman"/>
                                <w:sz w:val="63"/>
                                <w:spacing w:val="0"/>
                                <w:color w:val="000000"/>
                                <w:b w:val="off"/>
                                <w:i w:val="off"/>
                              </w:rPr>
                              <w:t>B₂98</w:t>
                            </w:r>
                            <w:bookmarkEnd w:id="2438"/>
                          </w:p>
                        </w:txbxContent>
                      </wps:txbx>
                      <wps:bodyPr wrap="square" lIns="0" rIns="0" tIns="0" bIns="0" vert="horz" anchor="t">
                        <a:noAutofit/>
                      </wps:bodyPr>
                    </wps:wsp>
                  </a:graphicData>
                </a:graphic>
              </wp:anchor>
            </w:drawing>
          </mc:Choice>
          <mc:Fallback>
            <w:pict>
              <v:shape type="#_x0000_t202" filled="f" stroked="f" style="margin-left:121pt;margin-top:48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439"/>
                      <w:r>
                        <w:rPr>
                          <w:rFonts w:ascii="TimesNewRoman" w:hAnsi="TimesNewRoman" w:cs="TimesNewRoman" w:eastAsia="TimesNewRoman"/>
                          <w:sz w:val="63"/>
                          <w:spacing w:val="0"/>
                          <w:color w:val="000000"/>
                          <w:b w:val="off"/>
                          <w:i w:val="off"/>
                        </w:rPr>
                        <w:t>B₂98</w:t>
                      </w:r>
                      <w:bookmarkEnd w:id="243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50800</wp:posOffset>
                </wp:positionV>
                <wp:extent cx="901700" cy="520700"/>
                <wp:wrapNone/>
                <wp:docPr id="231" name="文本框 231"/>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2440"/>
                            <w:r>
                              <w:rPr>
                                <w:rFonts w:ascii="宋体" w:hAnsi="宋体" w:cs="宋体" w:eastAsia="宋体"/>
                                <w:sz w:val="54"/>
                                <w:spacing w:val="0"/>
                                <w:color w:val="000000"/>
                                <w:b w:val="off"/>
                                <w:i w:val="off"/>
                              </w:rPr>
                              <w:t>A570</w:t>
                            </w:r>
                            <w:bookmarkEnd w:id="2440"/>
                          </w:p>
                        </w:txbxContent>
                      </wps:txbx>
                      <wps:bodyPr wrap="square" lIns="0" rIns="0" tIns="0" bIns="0" vert="horz" anchor="t">
                        <a:noAutofit/>
                      </wps:bodyPr>
                    </wps:wsp>
                  </a:graphicData>
                </a:graphic>
              </wp:anchor>
            </w:drawing>
          </mc:Choice>
          <mc:Fallback>
            <w:pict>
              <v:shape type="#_x0000_t202" filled="f" stroked="f" style="margin-left:116pt;margin-top:4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2441"/>
                      <w:r>
                        <w:rPr>
                          <w:rFonts w:ascii="宋体" w:hAnsi="宋体" w:cs="宋体" w:eastAsia="宋体"/>
                          <w:sz w:val="54"/>
                          <w:spacing w:val="0"/>
                          <w:color w:val="000000"/>
                          <w:b w:val="off"/>
                          <w:i w:val="off"/>
                        </w:rPr>
                        <w:t>A570</w:t>
                      </w:r>
                      <w:bookmarkEnd w:id="2441"/>
                    </w:p>
                  </w:txbxContent>
                </v:textbox>
              </v:shape>
            </w:pict>
          </mc:Fallback>
        </mc:AlternateContent>
      </w:r>
      <w:bookmarkEnd w:id="2437"/>
    </w:p>
    <w:p>
      <w:r>
        <w:t/>
      </w:r>
    </w:p>
    <w:p>
      <w:pPr>
        <w:sectPr>
          <w:footerReference r:id="rId246"/>
          <w:headerReference r:id="rId247" w:type="default"/>
          <w:type w:val="nextPage"/>
          <w:pgSz w:w="22520" w:h="31680"/>
          <w:pgMar w:left="3340" w:top="2280" w:right="3340" w:bottom="2280" w:header="1980" w:footer="1980"/>
          <w:cols w:num="1"/>
        </w:sectPr>
      </w:pPr>
    </w:p>
    <w:p>
      <w:pPr>
        <w:pageBreakBefore w:val="off"/>
        <w:tabs/>
        <w:wordWrap w:val="off"/>
        <w:spacing w:before="0" w:after="0" w:line="620" w:lineRule="atLeast"/>
        <w:ind w:left="0" w:right="140"/>
        <w:jc w:val="right"/>
        <w:textAlignment w:val="baseline"/>
        <w:rPr>
          <w:sz w:val="44"/>
        </w:rPr>
      </w:pPr>
      <w:bookmarkStart w:name="" w:id="2442"/>
      <w:r>
        <w:rPr>
          <w:rFonts w:ascii="黑体" w:hAnsi="黑体" w:cs="黑体" w:eastAsia="黑体"/>
          <w:sz w:val="44"/>
          <w:spacing w:val="0"/>
          <w:color w:val="000000"/>
          <w:b w:val="off"/>
          <w:i w:val="off"/>
        </w:rPr>
        <w:t>第三章 认识阶段的现象学|103</w:t>
      </w:r>
      <w:bookmarkEnd w:id="2442"/>
    </w:p>
    <w:p>
      <w:pPr>
        <w:pageBreakBefore w:val="off"/>
        <w:tabs/>
        <w:wordWrap w:val="off"/>
        <w:spacing w:before="0" w:after="0" w:line="900" w:lineRule="exact"/>
        <w:ind w:left="0" w:right="0"/>
        <w:jc w:val="right"/>
        <w:textAlignment w:val="baseline"/>
        <w:rPr>
          <w:sz w:val="53"/>
        </w:rPr>
      </w:pPr>
      <w:bookmarkStart w:name="" w:id="2443"/>
      <w:r>
        <w:rPr>
          <w:rFonts w:ascii="宋体" w:hAnsi="宋体" w:cs="宋体" w:eastAsia="宋体"/>
          <w:sz w:val="53"/>
          <w:spacing w:val="0"/>
          <w:color w:val="000000"/>
          <w:b w:val="off"/>
          <w:i w:val="off"/>
        </w:rPr>
        <w:t/>
      </w:r>
      <w:bookmarkEnd w:id="2443"/>
    </w:p>
    <w:p>
      <w:pPr>
        <w:pageBreakBefore w:val="off"/>
        <w:tabs/>
        <w:wordWrap w:val="off"/>
        <w:spacing w:before="0" w:after="0" w:line="880" w:lineRule="atLeast"/>
        <w:ind w:left="420" w:right="120"/>
        <w:jc w:val="both"/>
        <w:textAlignment w:val="baseline"/>
        <w:rPr>
          <w:sz w:val="53"/>
        </w:rPr>
      </w:pPr>
      <w:bookmarkStart w:name="" w:id="2444"/>
      <w:r>
        <w:rPr>
          <w:rFonts w:ascii="宋体" w:hAnsi="宋体" w:cs="宋体" w:eastAsia="宋体"/>
          <w:sz w:val="53"/>
          <w:spacing w:val="0"/>
          <w:color w:val="000000"/>
          <w:b w:val="off"/>
          <w:i w:val="off"/>
        </w:rPr>
        <w:t>适性，因而我们便再引入另一个术语：我们想谈论“完整的”和</w:t>
      </w:r>
      <w:r>
        <w:rPr>
          <w:rFonts w:ascii="宋体" w:hAnsi="宋体" w:cs="宋体" w:eastAsia="宋体"/>
          <w:sz w:val="53"/>
          <w:spacing w:val="0"/>
          <w:color w:val="000000"/>
          <w:b w:val="off"/>
          <w:i w:val="off"/>
        </w:rPr>
        <w:t>“疏漏的直观”(更特别地说：感知或想像)。所有纯粹直观都是</w:t>
      </w:r>
      <w:r>
        <w:rPr>
          <w:rFonts w:ascii="宋体" w:hAnsi="宋体" w:cs="宋体" w:eastAsia="宋体"/>
          <w:sz w:val="53"/>
          <w:spacing w:val="0"/>
          <w:color w:val="000000"/>
          <w:b w:val="off"/>
          <w:i w:val="off"/>
        </w:rPr>
        <w:t>完整的。但下面立即就会表明，反过来是行不通的，也就是说，</w:t>
      </w:r>
      <w:r>
        <w:rPr>
          <w:rFonts w:ascii="宋体" w:hAnsi="宋体" w:cs="宋体" w:eastAsia="宋体"/>
          <w:sz w:val="53"/>
          <w:spacing w:val="0"/>
          <w:color w:val="000000"/>
          <w:b w:val="off"/>
          <w:i w:val="off"/>
        </w:rPr>
        <w:t>这里所做的划分并不简单地与纯粹的和不纯粹的直观之划分相</w:t>
      </w:r>
      <w:r>
        <w:rPr>
          <w:rFonts w:ascii="宋体" w:hAnsi="宋体" w:cs="宋体" w:eastAsia="宋体"/>
          <w:sz w:val="53"/>
          <w:spacing w:val="0"/>
          <w:color w:val="000000"/>
          <w:b w:val="off"/>
          <w:i w:val="off"/>
        </w:rPr>
        <w:t>叠合：</w:t>
      </w:r>
      <w:bookmarkEnd w:id="2444"/>
    </w:p>
    <w:p>
      <w:pPr>
        <w:pageBreakBefore w:val="off"/>
        <w:tabs/>
        <w:wordWrap w:val="off"/>
        <w:spacing w:before="0" w:after="0" w:line="940" w:lineRule="atLeast"/>
        <w:ind w:left="420" w:right="100" w:firstLine="1080"/>
        <w:jc w:val="both"/>
        <w:textAlignment w:val="baseline"/>
        <w:rPr>
          <w:sz w:val="53"/>
        </w:rPr>
      </w:pPr>
      <w:bookmarkStart w:name="" w:id="2445"/>
      <w:r>
        <w:rPr>
          <w:rFonts w:ascii="宋体" w:hAnsi="宋体" w:cs="宋体" w:eastAsia="宋体"/>
          <w:sz w:val="53"/>
          <w:spacing w:val="0"/>
          <w:color w:val="000000"/>
          <w:b w:val="off"/>
          <w:i w:val="off"/>
        </w:rPr>
        <w:t>这些表象是简单的还是复合的，在已进行的区分中没有对</w:t>
      </w:r>
      <w:r>
        <w:rPr>
          <w:rFonts w:ascii="宋体" w:hAnsi="宋体" w:cs="宋体" w:eastAsia="宋体"/>
          <w:sz w:val="53"/>
          <w:spacing w:val="0"/>
          <w:color w:val="000000"/>
          <w:b w:val="off"/>
          <w:i w:val="off"/>
        </w:rPr>
        <w:t>此做任何预先设定。但直观表象能够以双重的方式是[34]组合</w:t>
      </w:r>
      <w:r>
        <w:rPr>
          <w:rFonts w:ascii="宋体" w:hAnsi="宋体" w:cs="宋体" w:eastAsia="宋体"/>
          <w:sz w:val="53"/>
          <w:spacing w:val="0"/>
          <w:color w:val="000000"/>
          <w:b w:val="off"/>
          <w:i w:val="off"/>
        </w:rPr>
        <w:t>性的：</w:t>
      </w:r>
      <w:bookmarkEnd w:id="2445"/>
    </w:p>
    <w:p>
      <w:pPr>
        <w:pageBreakBefore w:val="off"/>
        <w:tabs/>
        <w:wordWrap w:val="off"/>
        <w:spacing w:before="0" w:after="0" w:line="900" w:lineRule="atLeast"/>
        <w:ind w:left="480" w:right="60" w:firstLine="1080"/>
        <w:jc w:val="both"/>
        <w:textAlignment w:val="baseline"/>
        <w:rPr>
          <w:sz w:val="53"/>
        </w:rPr>
      </w:pPr>
      <w:bookmarkStart w:name="" w:id="2446"/>
      <w:r>
        <w:rPr>
          <w:rFonts w:ascii="宋体" w:hAnsi="宋体" w:cs="宋体" w:eastAsia="宋体"/>
          <w:sz w:val="53"/>
          <w:spacing w:val="0"/>
          <w:color w:val="000000"/>
          <w:b w:val="off"/>
          <w:i w:val="off"/>
        </w:rPr>
        <w:t>A)一种组合方式在于：与对象的联系是简单的，只要行为</w:t>
      </w:r>
      <w:r>
        <w:rPr>
          <w:rFonts w:ascii="宋体" w:hAnsi="宋体" w:cs="宋体" w:eastAsia="宋体"/>
          <w:sz w:val="53"/>
          <w:spacing w:val="0"/>
          <w:color w:val="000000"/>
          <w:b w:val="off"/>
          <w:i w:val="off"/>
        </w:rPr>
        <w:t>(更特别地说，质料)所表明的不是那种自为地表象同一个对象</w:t>
      </w:r>
      <w:r>
        <w:rPr>
          <w:rFonts w:ascii="宋体" w:hAnsi="宋体" w:cs="宋体" w:eastAsia="宋体"/>
          <w:sz w:val="53"/>
          <w:spacing w:val="0"/>
          <w:color w:val="000000"/>
          <w:b w:val="off"/>
          <w:i w:val="off"/>
        </w:rPr>
        <w:t>的部分-行为(或分离的质料)。这并不排除这样一种可能，即：</w:t>
      </w:r>
      <w:r>
        <w:rPr>
          <w:rFonts w:ascii="宋体" w:hAnsi="宋体" w:cs="宋体" w:eastAsia="宋体"/>
          <w:sz w:val="53"/>
          <w:spacing w:val="0"/>
          <w:color w:val="000000"/>
          <w:b w:val="off"/>
          <w:i w:val="off"/>
        </w:rPr>
        <w:t>这个行为是由一些与对象的个别部分或面相联系的局部意向所</w:t>
      </w:r>
      <w:r>
        <w:rPr>
          <w:rFonts w:ascii="宋体" w:hAnsi="宋体" w:cs="宋体" w:eastAsia="宋体"/>
          <w:sz w:val="53"/>
          <w:spacing w:val="0"/>
          <w:color w:val="000000"/>
          <w:b w:val="off"/>
          <w:i w:val="off"/>
        </w:rPr>
        <w:t>构成，尽管它们是一些同类融合的局部意向。人们在“外”感知</w:t>
      </w:r>
      <w:r>
        <w:rPr>
          <w:rFonts w:ascii="宋体" w:hAnsi="宋体" w:cs="宋体" w:eastAsia="宋体"/>
          <w:sz w:val="53"/>
          <w:spacing w:val="0"/>
          <w:color w:val="000000"/>
          <w:b w:val="off"/>
          <w:i w:val="off"/>
        </w:rPr>
        <w:t>和想像那里几乎无法避免接受这样一种组合，据此我们便误入</w:t>
      </w:r>
      <w:r>
        <w:rPr>
          <w:rFonts w:ascii="宋体" w:hAnsi="宋体" w:cs="宋体" w:eastAsia="宋体"/>
          <w:sz w:val="53"/>
          <w:spacing w:val="0"/>
          <w:color w:val="000000"/>
          <w:b w:val="off"/>
          <w:i w:val="off"/>
        </w:rPr>
        <w:t>歧途。另一方面还存在着一种组合的方式：</w:t>
      </w:r>
      <w:bookmarkEnd w:id="2446"/>
    </w:p>
    <w:p>
      <w:pPr>
        <w:pageBreakBefore w:val="off"/>
        <w:tabs/>
        <w:wordWrap w:val="off"/>
        <w:spacing w:before="0" w:after="0" w:line="900" w:lineRule="atLeast"/>
        <w:ind w:left="480" w:right="20" w:firstLine="1080"/>
        <w:jc w:val="both"/>
        <w:textAlignment w:val="baseline"/>
        <w:rPr>
          <w:sz w:val="53"/>
        </w:rPr>
      </w:pPr>
      <w:bookmarkStart w:name="" w:id="2447"/>
      <w:r>
        <w:rPr>
          <w:rFonts w:ascii="宋体" w:hAnsi="宋体" w:cs="宋体" w:eastAsia="宋体"/>
          <w:sz w:val="53"/>
          <w:spacing w:val="0"/>
          <w:color w:val="000000"/>
          <w:b w:val="off"/>
          <w:i w:val="off"/>
        </w:rPr>
        <w:t>B)这种组合在于，用一些部分行为来构建整体行为，这些</w:t>
      </w:r>
      <w:r>
        <w:rPr>
          <w:rFonts w:ascii="宋体" w:hAnsi="宋体" w:cs="宋体" w:eastAsia="宋体"/>
          <w:sz w:val="53"/>
          <w:spacing w:val="0"/>
          <w:color w:val="000000"/>
          <w:b w:val="off"/>
          <w:i w:val="off"/>
        </w:rPr>
        <w:t>部分行为中的每一个都已经自为地是对这同一个对象的完整直</w:t>
      </w:r>
      <w:r>
        <w:rPr>
          <w:rFonts w:ascii="宋体" w:hAnsi="宋体" w:cs="宋体" w:eastAsia="宋体"/>
          <w:sz w:val="53"/>
          <w:spacing w:val="0"/>
          <w:color w:val="000000"/>
          <w:b w:val="off"/>
          <w:i w:val="off"/>
        </w:rPr>
        <w:t>观表象。这种情况关系到那些极为奇特的连续综合，这些综合</w:t>
      </w:r>
      <w:r>
        <w:rPr>
          <w:rFonts w:ascii="宋体" w:hAnsi="宋体" w:cs="宋体" w:eastAsia="宋体"/>
          <w:sz w:val="53"/>
          <w:spacing w:val="0"/>
          <w:color w:val="000000"/>
          <w:b w:val="off"/>
          <w:i w:val="off"/>
        </w:rPr>
        <w:t>是指：将从属于同一个对象的杂多感知聚合为一个“多面的”或</w:t>
      </w:r>
      <w:r>
        <w:rPr>
          <w:rFonts w:ascii="宋体" w:hAnsi="宋体" w:cs="宋体" w:eastAsia="宋体"/>
          <w:sz w:val="53"/>
          <w:spacing w:val="0"/>
          <w:color w:val="000000"/>
          <w:b w:val="off"/>
          <w:i w:val="off"/>
        </w:rPr>
        <w:t>“全面的”、在“变换的境况”中[35]连续观察着的惟一感知；相应</w:t>
      </w:r>
      <w:r>
        <w:rPr>
          <w:rFonts w:ascii="宋体" w:hAnsi="宋体" w:cs="宋体" w:eastAsia="宋体"/>
          <w:sz w:val="53"/>
          <w:spacing w:val="0"/>
          <w:color w:val="000000"/>
          <w:b w:val="off"/>
          <w:i w:val="off"/>
        </w:rPr>
        <w:t>的想像综合也是这种情况。同一性融合不断持续着，但并未分</w:t>
      </w:r>
      <w:r>
        <w:rPr>
          <w:rFonts w:ascii="宋体" w:hAnsi="宋体" w:cs="宋体" w:eastAsia="宋体"/>
          <w:sz w:val="53"/>
          <w:spacing w:val="0"/>
          <w:color w:val="000000"/>
          <w:b w:val="off"/>
          <w:i w:val="off"/>
        </w:rPr>
        <w:t>解在各个分离行为之中；在这种同一性融合的连续性中，同一个</w:t>
      </w:r>
      <w:r>
        <w:rPr>
          <w:rFonts w:ascii="宋体" w:hAnsi="宋体" w:cs="宋体" w:eastAsia="宋体"/>
          <w:sz w:val="53"/>
          <w:spacing w:val="0"/>
          <w:color w:val="000000"/>
          <w:b w:val="off"/>
          <w:i w:val="off"/>
        </w:rPr>
        <w:t>对象在这里只显现惟一的一次，并且它的显现并不会如此多，以</w:t>
      </w:r>
      <w:r>
        <w:rPr>
          <w:rFonts w:ascii="宋体" w:hAnsi="宋体" w:cs="宋体" w:eastAsia="宋体"/>
          <w:sz w:val="53"/>
          <w:spacing w:val="0"/>
          <w:color w:val="000000"/>
          <w:b w:val="off"/>
          <w:i w:val="off"/>
        </w:rPr>
        <w:t>至于可以区分出个别行为。但它是在持续变化的内容充盈中显</w:t>
      </w:r>
      <w:r>
        <w:rPr>
          <w:rFonts w:ascii="宋体" w:hAnsi="宋体" w:cs="宋体" w:eastAsia="宋体"/>
          <w:sz w:val="53"/>
          <w:spacing w:val="0"/>
          <w:color w:val="000000"/>
          <w:b w:val="off"/>
          <w:i w:val="off"/>
        </w:rPr>
        <w:t>现；同时，质料，同样还有质性，都始终处在持续的同一性中；至</w:t>
      </w:r>
      <w:r>
        <w:rPr>
          <w:rFonts w:ascii="宋体" w:hAnsi="宋体" w:cs="宋体" w:eastAsia="宋体"/>
          <w:sz w:val="53"/>
          <w:spacing w:val="0"/>
          <w:color w:val="000000"/>
          <w:b w:val="off"/>
          <w:i w:val="off"/>
        </w:rPr>
        <w:t>少，当对象全面地被熟知并且作为这样一种被熟知的对象在不</w:t>
      </w:r>
      <w:r>
        <w:rPr>
          <w:rFonts w:ascii="宋体" w:hAnsi="宋体" w:cs="宋体" w:eastAsia="宋体"/>
          <w:sz w:val="53"/>
          <w:spacing w:val="0"/>
          <w:color w:val="000000"/>
          <w:b w:val="off"/>
          <w:i w:val="off"/>
        </w:rPr>
        <w:t>丰实自身的情况下一再出场时，情况便是如此。</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2908300</wp:posOffset>
                </wp:positionV>
                <wp:extent cx="1016000" cy="533400"/>
                <wp:wrapNone/>
                <wp:docPr id="232" name="文本框 232"/>
                <a:graphic xmlns:a="http://schemas.openxmlformats.org/drawingml/2006/main">
                  <a:graphicData uri="http://schemas.microsoft.com/office/word/2010/wordprocessingShape">
                    <wps:wsp>
                      <wps:cNvSpPr txBox="true"/>
                      <wps:spPr>
                        <a:xfrm>
                          <a:off x="0" y="0"/>
                          <a:ext cx="1016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2448"/>
                            <w:r>
                              <w:rPr>
                                <w:rFonts w:ascii="TimesNewRoman" w:hAnsi="TimesNewRoman" w:cs="TimesNewRoman" w:eastAsia="TimesNewRoman"/>
                                <w:sz w:val="57"/>
                                <w:spacing w:val="0"/>
                                <w:color w:val="000000"/>
                                <w:b w:val="off"/>
                                <w:i w:val="off"/>
                              </w:rPr>
                              <w:t>B299</w:t>
                            </w:r>
                            <w:bookmarkEnd w:id="2448"/>
                          </w:p>
                        </w:txbxContent>
                      </wps:txbx>
                      <wps:bodyPr wrap="square" lIns="0" rIns="0" tIns="0" bIns="0" vert="horz" anchor="t">
                        <a:noAutofit/>
                      </wps:bodyPr>
                    </wps:wsp>
                  </a:graphicData>
                </a:graphic>
              </wp:anchor>
            </w:drawing>
          </mc:Choice>
          <mc:Fallback>
            <w:pict>
              <v:shape type="#_x0000_t202" filled="f" stroked="f" style="margin-left:970pt;margin-top:229pt;width:8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2449"/>
                      <w:r>
                        <w:rPr>
                          <w:rFonts w:ascii="TimesNewRoman" w:hAnsi="TimesNewRoman" w:cs="TimesNewRoman" w:eastAsia="TimesNewRoman"/>
                          <w:sz w:val="57"/>
                          <w:spacing w:val="0"/>
                          <w:color w:val="000000"/>
                          <w:b w:val="off"/>
                          <w:i w:val="off"/>
                        </w:rPr>
                        <w:t>B299</w:t>
                      </w:r>
                      <w:bookmarkEnd w:id="244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4610100</wp:posOffset>
                </wp:positionV>
                <wp:extent cx="1028700" cy="533400"/>
                <wp:wrapNone/>
                <wp:docPr id="233" name="文本框 233"/>
                <a:graphic xmlns:a="http://schemas.openxmlformats.org/drawingml/2006/main">
                  <a:graphicData uri="http://schemas.microsoft.com/office/word/2010/wordprocessingShape">
                    <wps:wsp>
                      <wps:cNvSpPr txBox="true"/>
                      <wps:spPr>
                        <a:xfrm>
                          <a:off x="0" y="0"/>
                          <a:ext cx="1028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2450"/>
                            <w:r>
                              <w:rPr>
                                <w:rFonts w:ascii="TimesNewRoman" w:hAnsi="TimesNewRoman" w:cs="TimesNewRoman" w:eastAsia="TimesNewRoman"/>
                                <w:sz w:val="57"/>
                                <w:spacing w:val="0"/>
                                <w:color w:val="000000"/>
                                <w:b w:val="off"/>
                                <w:i w:val="off"/>
                              </w:rPr>
                              <w:t>A571</w:t>
                            </w:r>
                            <w:bookmarkEnd w:id="2450"/>
                          </w:p>
                        </w:txbxContent>
                      </wps:txbx>
                      <wps:bodyPr wrap="square" lIns="0" rIns="0" tIns="0" bIns="0" vert="horz" anchor="t">
                        <a:noAutofit/>
                      </wps:bodyPr>
                    </wps:wsp>
                  </a:graphicData>
                </a:graphic>
              </wp:anchor>
            </w:drawing>
          </mc:Choice>
          <mc:Fallback>
            <w:pict>
              <v:shape type="#_x0000_t202" filled="f" stroked="f" style="margin-left:973pt;margin-top:363pt;width:8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2451"/>
                      <w:r>
                        <w:rPr>
                          <w:rFonts w:ascii="TimesNewRoman" w:hAnsi="TimesNewRoman" w:cs="TimesNewRoman" w:eastAsia="TimesNewRoman"/>
                          <w:sz w:val="57"/>
                          <w:spacing w:val="0"/>
                          <w:color w:val="000000"/>
                          <w:b w:val="off"/>
                          <w:i w:val="off"/>
                        </w:rPr>
                        <w:t>A571</w:t>
                      </w:r>
                      <w:bookmarkEnd w:id="2451"/>
                    </w:p>
                  </w:txbxContent>
                </v:textbox>
              </v:shape>
            </w:pict>
          </mc:Fallback>
        </mc:AlternateContent>
      </w:r>
      <w:bookmarkEnd w:id="2447"/>
    </w:p>
    <w:p>
      <w:r>
        <w:t/>
      </w:r>
    </w:p>
    <w:p>
      <w:pPr>
        <w:sectPr>
          <w:footerReference r:id="rId248"/>
          <w:headerReference r:id="rId249" w:type="default"/>
          <w:type w:val="nextPage"/>
          <w:pgSz w:w="22520" w:h="31680"/>
          <w:pgMar w:left="3400" w:top="2340" w:right="3400" w:bottom="2340" w:header="2040" w:footer="2040"/>
          <w:cols w:num="1"/>
        </w:sectPr>
      </w:pPr>
    </w:p>
    <w:p>
      <w:pPr>
        <w:pageBreakBefore w:val="off"/>
        <w:tabs>
          <w:tab w:pos="2500" w:val="left" w:leader="none"/>
        </w:tabs>
        <w:wordWrap w:val="off"/>
        <w:spacing w:before="0" w:after="0" w:line="560" w:lineRule="atLeast"/>
        <w:ind w:left="960" w:right="0"/>
        <w:jc w:val="both"/>
        <w:textAlignment w:val="baseline"/>
        <w:rPr>
          <w:sz w:val="41"/>
        </w:rPr>
      </w:pPr>
      <w:bookmarkStart w:name="" w:id="2452"/>
      <w:r>
        <w:rPr>
          <w:rFonts w:ascii="楷体" w:hAnsi="楷体" w:cs="楷体" w:eastAsia="楷体"/>
          <w:sz w:val="41"/>
          <w:spacing w:val="0"/>
          <w:color w:val="000000"/>
          <w:b w:val="off"/>
          <w:i w:val="off"/>
        </w:rPr>
        <w:t>104</w:t>
      </w:r>
      <w:r>
        <w:t xml:space="preserve">	</w:t>
      </w:r>
      <w:r>
        <w:rPr>
          <w:rFonts w:ascii="黑体" w:hAnsi="黑体" w:cs="黑体" w:eastAsia="黑体"/>
          <w:sz w:val="41"/>
          <w:spacing w:val="0"/>
          <w:color w:val="000000"/>
          <w:b w:val="off"/>
          <w:i w:val="off"/>
        </w:rPr>
        <w:t>逻辑研究(第二卷第二部分)</w:t>
      </w:r>
      <w:bookmarkEnd w:id="2452"/>
    </w:p>
    <w:p>
      <w:pPr>
        <w:pageBreakBefore w:val="off"/>
        <w:tabs/>
        <w:wordWrap w:val="off"/>
        <w:spacing w:before="0" w:after="0" w:line="1080" w:lineRule="exact"/>
        <w:ind w:left="0" w:right="0"/>
        <w:jc w:val="both"/>
        <w:textAlignment w:val="baseline"/>
        <w:rPr>
          <w:sz w:val="50"/>
        </w:rPr>
      </w:pPr>
      <w:bookmarkStart w:name="" w:id="2453"/>
      <w:r>
        <w:rPr>
          <w:rFonts w:ascii="宋体" w:hAnsi="宋体" w:cs="宋体" w:eastAsia="宋体"/>
          <w:sz w:val="50"/>
          <w:spacing w:val="0"/>
          <w:color w:val="000000"/>
          <w:b w:val="off"/>
          <w:i w:val="off"/>
        </w:rPr>
        <w:t/>
      </w:r>
      <w:bookmarkEnd w:id="2453"/>
    </w:p>
    <w:p>
      <w:pPr>
        <w:pageBreakBefore w:val="off"/>
        <w:tabs/>
        <w:wordWrap w:val="off"/>
        <w:spacing w:before="0" w:after="0" w:line="1080" w:lineRule="atLeast"/>
        <w:ind w:left="1000" w:right="100" w:firstLine="1080"/>
        <w:jc w:val="both"/>
        <w:textAlignment w:val="baseline"/>
        <w:rPr>
          <w:sz w:val="50"/>
        </w:rPr>
      </w:pPr>
      <w:bookmarkStart w:name="" w:id="2454"/>
      <w:r>
        <w:rPr>
          <w:rFonts w:ascii="宋体" w:hAnsi="宋体" w:cs="宋体" w:eastAsia="宋体"/>
          <w:sz w:val="50"/>
          <w:spacing w:val="0"/>
          <w:color w:val="000000"/>
          <w:b w:val="off"/>
          <w:i w:val="off"/>
        </w:rPr>
        <w:t>与这种连续综合一并相关的是对相适性与不相适性的区</w:t>
      </w:r>
      <w:r>
        <w:rPr>
          <w:rFonts w:ascii="宋体" w:hAnsi="宋体" w:cs="宋体" w:eastAsia="宋体"/>
          <w:sz w:val="50"/>
          <w:spacing w:val="0"/>
          <w:color w:val="000000"/>
          <w:b w:val="off"/>
          <w:i w:val="off"/>
        </w:rPr>
        <w:t>分。例如，对一个外部事物在全面的表层构型方面的合适表象，</w:t>
      </w:r>
      <w:r>
        <w:rPr>
          <w:rFonts w:ascii="宋体" w:hAnsi="宋体" w:cs="宋体" w:eastAsia="宋体"/>
          <w:sz w:val="50"/>
          <w:spacing w:val="0"/>
          <w:color w:val="000000"/>
          <w:b w:val="off"/>
          <w:i w:val="off"/>
        </w:rPr>
        <w:t>以综合的形式是可能的，以客观-简单的表象形式则是不可</w:t>
      </w:r>
      <w:r>
        <w:rPr>
          <w:rFonts w:ascii="宋体" w:hAnsi="宋体" w:cs="宋体" w:eastAsia="宋体"/>
          <w:sz w:val="50"/>
          <w:spacing w:val="0"/>
          <w:color w:val="000000"/>
          <w:b w:val="off"/>
          <w:i w:val="off"/>
        </w:rPr>
        <w:t>能的。</w:t>
      </w:r>
      <w:bookmarkEnd w:id="2454"/>
    </w:p>
    <w:p>
      <w:pPr>
        <w:pageBreakBefore w:val="off"/>
        <w:tabs/>
        <w:wordWrap w:val="off"/>
        <w:spacing w:before="0" w:after="0" w:line="1080" w:lineRule="atLeast"/>
        <w:ind w:left="1000" w:right="80" w:firstLine="1080"/>
        <w:jc w:val="both"/>
        <w:textAlignment w:val="baseline"/>
        <w:rPr>
          <w:sz w:val="50"/>
        </w:rPr>
      </w:pPr>
      <w:bookmarkStart w:name="" w:id="2455"/>
      <w:r>
        <w:rPr>
          <w:rFonts w:ascii="宋体" w:hAnsi="宋体" w:cs="宋体" w:eastAsia="宋体"/>
          <w:sz w:val="50"/>
          <w:spacing w:val="0"/>
          <w:color w:val="000000"/>
          <w:b w:val="off"/>
          <w:i w:val="off"/>
        </w:rPr>
        <w:t>显然，在完整的直观中包含着客观简单的纯粹直观，但并不</w:t>
      </w:r>
      <w:r>
        <w:rPr>
          <w:rFonts w:ascii="宋体" w:hAnsi="宋体" w:cs="宋体" w:eastAsia="宋体"/>
          <w:sz w:val="50"/>
          <w:spacing w:val="0"/>
          <w:color w:val="000000"/>
          <w:b w:val="off"/>
          <w:i w:val="off"/>
        </w:rPr>
        <w:t>始终包含客观组合的纯粹直观。那种与一个经验事物相应并且</w:t>
      </w:r>
      <w:r>
        <w:rPr>
          <w:rFonts w:ascii="宋体" w:hAnsi="宋体" w:cs="宋体" w:eastAsia="宋体"/>
          <w:sz w:val="50"/>
          <w:spacing w:val="0"/>
          <w:color w:val="000000"/>
          <w:b w:val="off"/>
          <w:i w:val="off"/>
        </w:rPr>
        <w:t>无法为我们所获得的纯粹直观虽然以某种方式隐藏在对此事物</w:t>
      </w:r>
      <w:r>
        <w:rPr>
          <w:rFonts w:ascii="宋体" w:hAnsi="宋体" w:cs="宋体" w:eastAsia="宋体"/>
          <w:sz w:val="50"/>
          <w:spacing w:val="0"/>
          <w:color w:val="000000"/>
          <w:b w:val="off"/>
          <w:i w:val="off"/>
        </w:rPr>
        <w:t>的完整综合直观之中，但它可以说是以分散的方式隐藏着并且</w:t>
      </w:r>
      <w:r>
        <w:rPr>
          <w:rFonts w:ascii="宋体" w:hAnsi="宋体" w:cs="宋体" w:eastAsia="宋体"/>
          <w:sz w:val="50"/>
          <w:spacing w:val="0"/>
          <w:color w:val="000000"/>
          <w:b w:val="off"/>
          <w:i w:val="off"/>
        </w:rPr>
        <w:t>一再地与符号性的被代现者相混合。然而如果我们将这个综合</w:t>
      </w:r>
      <w:r>
        <w:rPr>
          <w:rFonts w:ascii="宋体" w:hAnsi="宋体" w:cs="宋体" w:eastAsia="宋体"/>
          <w:sz w:val="50"/>
          <w:spacing w:val="0"/>
          <w:color w:val="000000"/>
          <w:b w:val="off"/>
          <w:i w:val="off"/>
        </w:rPr>
        <w:t>直观还原到它的纯粹的直观上，那么由此而产生的将不会是对</w:t>
      </w:r>
      <w:r>
        <w:rPr>
          <w:rFonts w:ascii="宋体" w:hAnsi="宋体" w:cs="宋体" w:eastAsia="宋体"/>
          <w:sz w:val="50"/>
          <w:spacing w:val="0"/>
          <w:color w:val="000000"/>
          <w:b w:val="off"/>
          <w:i w:val="off"/>
        </w:rPr>
        <w:t>客观简单表象的纯粹直观，而是一个直观内容的连续性，在这个</w:t>
      </w:r>
      <w:r>
        <w:rPr>
          <w:rFonts w:ascii="宋体" w:hAnsi="宋体" w:cs="宋体" w:eastAsia="宋体"/>
          <w:sz w:val="50"/>
          <w:spacing w:val="0"/>
          <w:color w:val="000000"/>
          <w:b w:val="off"/>
          <w:i w:val="off"/>
        </w:rPr>
        <w:t>连续性中每一个对象性因素不是一次，而是多次得到展示性的</w:t>
      </w:r>
      <w:r>
        <w:rPr>
          <w:rFonts w:ascii="宋体" w:hAnsi="宋体" w:cs="宋体" w:eastAsia="宋体"/>
          <w:sz w:val="50"/>
          <w:spacing w:val="0"/>
          <w:color w:val="000000"/>
          <w:b w:val="off"/>
          <w:i w:val="off"/>
        </w:rPr>
        <w:t>代现，得到不断变换的映射，而且，只有同一性融合的连续性才</w:t>
      </w:r>
      <w:r>
        <w:rPr>
          <w:rFonts w:ascii="宋体" w:hAnsi="宋体" w:cs="宋体" w:eastAsia="宋体"/>
          <w:sz w:val="50"/>
          <w:spacing w:val="0"/>
          <w:color w:val="000000"/>
          <w:b w:val="off"/>
          <w:i w:val="off"/>
        </w:rPr>
        <w:t>构成对象的惟一性这个现象。</w:t>
      </w:r>
      <w:bookmarkEnd w:id="2455"/>
    </w:p>
    <w:p>
      <w:pPr>
        <w:pageBreakBefore w:val="off"/>
        <w:tabs/>
        <w:wordWrap w:val="off"/>
        <w:spacing w:before="0" w:after="0" w:line="1080" w:lineRule="atLeast"/>
        <w:ind w:left="1000" w:right="0" w:firstLine="1080"/>
        <w:jc w:val="both"/>
        <w:textAlignment w:val="baseline"/>
        <w:rPr>
          <w:sz w:val="50"/>
        </w:rPr>
      </w:pPr>
      <w:bookmarkStart w:name="" w:id="2456"/>
      <w:r>
        <w:rPr>
          <w:rFonts w:ascii="宋体" w:hAnsi="宋体" w:cs="宋体" w:eastAsia="宋体"/>
          <w:sz w:val="50"/>
          <w:spacing w:val="0"/>
          <w:color w:val="000000"/>
          <w:b w:val="off"/>
          <w:i w:val="off"/>
        </w:rPr>
        <w:t>如果一个直观行为作为给予着充盈的行为，并且这种给予</w:t>
      </w:r>
      <w:r>
        <w:rPr>
          <w:rFonts w:ascii="宋体" w:hAnsi="宋体" w:cs="宋体" w:eastAsia="宋体"/>
          <w:sz w:val="50"/>
          <w:spacing w:val="0"/>
          <w:color w:val="000000"/>
          <w:b w:val="off"/>
          <w:i w:val="off"/>
        </w:rPr>
        <w:t>是对一个符号行为而言，例如是对一个表达性的含义意向而言，</w:t>
      </w:r>
      <w:r>
        <w:rPr>
          <w:rFonts w:ascii="宋体" w:hAnsi="宋体" w:cs="宋体" w:eastAsia="宋体"/>
          <w:sz w:val="50"/>
          <w:spacing w:val="0"/>
          <w:color w:val="000000"/>
          <w:b w:val="off"/>
          <w:i w:val="off"/>
        </w:rPr>
        <w:t>那么就会产生出类似的可能性。如此被意指的对象可以是[36]</w:t>
      </w:r>
      <w:r>
        <w:rPr>
          <w:rFonts w:ascii="宋体" w:hAnsi="宋体" w:cs="宋体" w:eastAsia="宋体"/>
          <w:sz w:val="50"/>
          <w:spacing w:val="0"/>
          <w:color w:val="000000"/>
          <w:b w:val="off"/>
          <w:i w:val="off"/>
        </w:rPr>
        <w:t>合适地或不合适地被直观化。倘若对象是合适地被直观化，那</w:t>
      </w:r>
      <w:r>
        <w:rPr>
          <w:rFonts w:ascii="宋体" w:hAnsi="宋体" w:cs="宋体" w:eastAsia="宋体"/>
          <w:sz w:val="50"/>
          <w:spacing w:val="0"/>
          <w:color w:val="000000"/>
          <w:b w:val="off"/>
          <w:i w:val="off"/>
        </w:rPr>
        <w:t>么在复合含义的情况中便有两种不可分离的完善性，即：</w:t>
      </w:r>
      <w:bookmarkEnd w:id="2456"/>
    </w:p>
    <w:p>
      <w:pPr>
        <w:pageBreakBefore w:val="off"/>
        <w:tabs/>
        <w:wordWrap w:val="off"/>
        <w:spacing w:before="0" w:after="0" w:line="1080" w:lineRule="atLeast"/>
        <w:ind w:left="1000" w:right="0" w:firstLine="1080"/>
        <w:jc w:val="both"/>
        <w:textAlignment w:val="baseline"/>
        <w:rPr>
          <w:sz w:val="50"/>
        </w:rPr>
      </w:pPr>
      <w:bookmarkStart w:name="" w:id="2457"/>
      <w:r>
        <w:rPr>
          <w:rFonts w:ascii="宋体" w:hAnsi="宋体" w:cs="宋体" w:eastAsia="宋体"/>
          <w:sz w:val="50"/>
          <w:spacing w:val="0"/>
          <w:color w:val="000000"/>
          <w:b w:val="off"/>
          <w:i w:val="off"/>
        </w:rPr>
        <w:t>其一，对于含义的所有那些本身具有含义特征的部分(成</w:t>
      </w:r>
      <w:r>
        <w:rPr>
          <w:rFonts w:ascii="宋体" w:hAnsi="宋体" w:cs="宋体" w:eastAsia="宋体"/>
          <w:sz w:val="50"/>
          <w:spacing w:val="0"/>
          <w:color w:val="000000"/>
          <w:b w:val="off"/>
          <w:i w:val="off"/>
        </w:rPr>
        <w:t>分、因素、形式)而言，充实都会通过充实直观的相应部分而得以</w:t>
      </w:r>
      <w:r>
        <w:rPr>
          <w:rFonts w:ascii="宋体" w:hAnsi="宋体" w:cs="宋体" w:eastAsia="宋体"/>
          <w:sz w:val="50"/>
          <w:spacing w:val="0"/>
          <w:color w:val="000000"/>
          <w:b w:val="off"/>
          <w:i w:val="off"/>
        </w:rPr>
        <w:t>增长。</w: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63500</wp:posOffset>
                </wp:positionV>
                <wp:extent cx="1003300" cy="482600"/>
                <wp:wrapNone/>
                <wp:docPr id="234" name="文本框 234"/>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458"/>
                            <w:r>
                              <w:rPr>
                                <w:rFonts w:ascii="黑体" w:hAnsi="黑体" w:cs="黑体" w:eastAsia="黑体"/>
                                <w:sz w:val="50"/>
                                <w:spacing w:val="0"/>
                                <w:color w:val="000000"/>
                                <w:b w:val="off"/>
                                <w:i w:val="off"/>
                              </w:rPr>
                              <w:t>A 572</w:t>
                            </w:r>
                            <w:bookmarkEnd w:id="2458"/>
                          </w:p>
                        </w:txbxContent>
                      </wps:txbx>
                      <wps:bodyPr wrap="square" lIns="0" rIns="0" tIns="0" bIns="0" vert="horz" anchor="t">
                        <a:noAutofit/>
                      </wps:bodyPr>
                    </wps:wsp>
                  </a:graphicData>
                </a:graphic>
              </wp:anchor>
            </w:drawing>
          </mc:Choice>
          <mc:Fallback>
            <w:pict>
              <v:shape type="#_x0000_t202" filled="f" stroked="f" style="margin-left:125pt;margin-top:5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459"/>
                      <w:r>
                        <w:rPr>
                          <w:rFonts w:ascii="黑体" w:hAnsi="黑体" w:cs="黑体" w:eastAsia="黑体"/>
                          <w:sz w:val="50"/>
                          <w:spacing w:val="0"/>
                          <w:color w:val="000000"/>
                          <w:b w:val="off"/>
                          <w:i w:val="off"/>
                        </w:rPr>
                        <w:t>A 572</w:t>
                      </w:r>
                      <w:bookmarkEnd w:id="245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609600</wp:posOffset>
                </wp:positionV>
                <wp:extent cx="1130300" cy="482600"/>
                <wp:wrapNone/>
                <wp:docPr id="235" name="文本框 235"/>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460"/>
                            <w:r>
                              <w:rPr>
                                <w:rFonts w:ascii="宋体" w:hAnsi="宋体" w:cs="宋体" w:eastAsia="宋体"/>
                                <w:sz w:val="50"/>
                                <w:spacing w:val="0"/>
                                <w:color w:val="000000"/>
                                <w:b w:val="off"/>
                                <w:i w:val="off"/>
                              </w:rPr>
                              <w:t>B₂ 100</w:t>
                            </w:r>
                            <w:bookmarkEnd w:id="2460"/>
                          </w:p>
                        </w:txbxContent>
                      </wps:txbx>
                      <wps:bodyPr wrap="square" lIns="0" rIns="0" tIns="0" bIns="0" vert="horz" anchor="t">
                        <a:noAutofit/>
                      </wps:bodyPr>
                    </wps:wsp>
                  </a:graphicData>
                </a:graphic>
              </wp:anchor>
            </w:drawing>
          </mc:Choice>
          <mc:Fallback>
            <w:pict>
              <v:shape type="#_x0000_t202" filled="f" stroked="f" style="margin-left:118pt;margin-top:48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461"/>
                      <w:r>
                        <w:rPr>
                          <w:rFonts w:ascii="宋体" w:hAnsi="宋体" w:cs="宋体" w:eastAsia="宋体"/>
                          <w:sz w:val="50"/>
                          <w:spacing w:val="0"/>
                          <w:color w:val="000000"/>
                          <w:b w:val="off"/>
                          <w:i w:val="off"/>
                        </w:rPr>
                        <w:t>B₂ 100</w:t>
                      </w:r>
                      <w:bookmarkEnd w:id="2461"/>
                    </w:p>
                  </w:txbxContent>
                </v:textbox>
              </v:shape>
            </w:pict>
          </mc:Fallback>
        </mc:AlternateContent>
      </w:r>
      <w:bookmarkEnd w:id="2457"/>
    </w:p>
    <w:p>
      <w:pPr>
        <w:pageBreakBefore w:val="off"/>
        <w:tabs/>
        <w:wordWrap w:val="off"/>
        <w:spacing w:before="0" w:after="0" w:line="1080" w:lineRule="atLeast"/>
        <w:ind w:left="1000" w:right="20" w:firstLine="1080"/>
        <w:jc w:val="both"/>
        <w:textAlignment w:val="baseline"/>
        <w:rPr>
          <w:sz w:val="50"/>
        </w:rPr>
      </w:pPr>
      <w:bookmarkStart w:name="" w:id="2462"/>
      <w:r>
        <w:rPr>
          <w:rFonts w:ascii="宋体" w:hAnsi="宋体" w:cs="宋体" w:eastAsia="宋体"/>
          <w:sz w:val="50"/>
          <w:spacing w:val="0"/>
          <w:color w:val="000000"/>
          <w:b w:val="off"/>
          <w:i w:val="off"/>
        </w:rPr>
        <w:t>其二，在充实直观方面，一旦对象在为充实功能而引入的对</w:t>
      </w:r>
      <w:r>
        <w:rPr>
          <w:rFonts w:ascii="宋体" w:hAnsi="宋体" w:cs="宋体" w:eastAsia="宋体"/>
          <w:sz w:val="50"/>
          <w:spacing w:val="0"/>
          <w:color w:val="000000"/>
          <w:b w:val="off"/>
          <w:i w:val="off"/>
        </w:rPr>
        <w:t>此含义之分类和形式中被意指，那么就此对象而言的相适性便</w:t>
      </w:r>
      <w:r>
        <w:rPr>
          <w:rFonts w:ascii="宋体" w:hAnsi="宋体" w:cs="宋体" w:eastAsia="宋体"/>
          <w:sz w:val="50"/>
          <w:spacing w:val="0"/>
          <w:color w:val="000000"/>
          <w:b w:val="off"/>
          <w:i w:val="off"/>
        </w:rPr>
        <w:t>自为地形成。</w:t>
      </w:r>
      <w:bookmarkEnd w:id="2462"/>
    </w:p>
    <w:p>
      <w:pPr>
        <w:pageBreakBefore w:val="off"/>
        <w:tabs/>
        <w:wordWrap w:val="off"/>
        <w:spacing w:before="0" w:after="0" w:line="1080" w:lineRule="atLeast"/>
        <w:ind w:left="1000" w:right="0" w:firstLine="1080"/>
        <w:jc w:val="both"/>
        <w:textAlignment w:val="baseline"/>
        <w:rPr>
          <w:sz w:val="50"/>
        </w:rPr>
      </w:pPr>
      <w:bookmarkStart w:name="" w:id="2463"/>
      <w:r>
        <w:rPr>
          <w:rFonts w:ascii="宋体" w:hAnsi="宋体" w:cs="宋体" w:eastAsia="宋体"/>
          <w:sz w:val="50"/>
          <w:spacing w:val="0"/>
          <w:color w:val="000000"/>
          <w:b w:val="off"/>
          <w:i w:val="off"/>
        </w:rPr>
        <w:t>因此，第一点规定了符号行为与一致性直观的相适完善性；</w:t>
      </w:r>
      <w:r>
        <w:rPr>
          <w:rFonts w:ascii="宋体" w:hAnsi="宋体" w:cs="宋体" w:eastAsia="宋体"/>
          <w:sz w:val="50"/>
          <w:spacing w:val="0"/>
          <w:color w:val="000000"/>
          <w:b w:val="off"/>
          <w:i w:val="off"/>
        </w:rPr>
        <w:t>第二点则规定了符号行为————借助于完整的直观————与对象本</w:t>
      </w:r>
      <w:bookmarkEnd w:id="2463"/>
    </w:p>
    <w:p>
      <w:r>
        <w:t/>
      </w:r>
    </w:p>
    <w:p>
      <w:pPr>
        <w:sectPr>
          <w:footerReference r:id="rId250"/>
          <w:headerReference r:id="rId251" w:type="default"/>
          <w:type w:val="nextPage"/>
          <w:pgSz w:w="22520" w:h="31680"/>
          <w:pgMar w:left="3160" w:top="2300" w:right="3160" w:bottom="2300" w:header="2000" w:footer="2000"/>
          <w:cols w:num="1"/>
        </w:sectPr>
      </w:pPr>
    </w:p>
    <w:p>
      <w:pPr>
        <w:pageBreakBefore w:val="off"/>
        <w:tabs/>
        <w:wordWrap w:val="off"/>
        <w:spacing w:before="0" w:after="0" w:line="620" w:lineRule="atLeast"/>
        <w:ind w:left="0" w:right="200"/>
        <w:jc w:val="right"/>
        <w:textAlignment w:val="baseline"/>
        <w:rPr>
          <w:sz w:val="45"/>
        </w:rPr>
      </w:pPr>
      <w:bookmarkStart w:name="" w:id="2464"/>
      <w:r>
        <w:rPr>
          <w:rFonts w:ascii="黑体" w:hAnsi="黑体" w:cs="黑体" w:eastAsia="黑体"/>
          <w:sz w:val="45"/>
          <w:spacing w:val="0"/>
          <w:color w:val="000000"/>
          <w:b w:val="off"/>
          <w:i w:val="off"/>
        </w:rPr>
        <w:t>第三章 认识阶段的现象学|105</w:t>
      </w:r>
      <w:bookmarkEnd w:id="2464"/>
    </w:p>
    <w:p>
      <w:pPr>
        <w:pageBreakBefore w:val="off"/>
        <w:tabs/>
        <w:wordWrap w:val="off"/>
        <w:spacing w:before="0" w:after="0" w:line="960" w:lineRule="exact"/>
        <w:ind w:left="0" w:right="0"/>
        <w:jc w:val="right"/>
        <w:textAlignment w:val="baseline"/>
        <w:rPr>
          <w:sz w:val="49"/>
        </w:rPr>
      </w:pPr>
      <w:bookmarkStart w:name="" w:id="2465"/>
      <w:r>
        <w:rPr>
          <w:rFonts w:ascii="宋体" w:hAnsi="宋体" w:cs="宋体" w:eastAsia="宋体"/>
          <w:sz w:val="49"/>
          <w:spacing w:val="0"/>
          <w:color w:val="000000"/>
          <w:b w:val="off"/>
          <w:i w:val="off"/>
        </w:rPr>
        <w:t/>
      </w:r>
      <w:bookmarkEnd w:id="2465"/>
    </w:p>
    <w:p>
      <w:pPr>
        <w:pageBreakBefore w:val="off"/>
        <w:tabs/>
        <w:wordWrap w:val="off"/>
        <w:spacing w:before="0" w:after="0" w:line="960" w:lineRule="atLeast"/>
        <w:ind w:left="500" w:right="0"/>
        <w:jc w:val="both"/>
        <w:textAlignment w:val="baseline"/>
        <w:rPr>
          <w:sz w:val="49"/>
        </w:rPr>
      </w:pPr>
      <w:bookmarkStart w:name="" w:id="2466"/>
      <w:r>
        <w:rPr>
          <w:rFonts w:ascii="宋体" w:hAnsi="宋体" w:cs="宋体" w:eastAsia="宋体"/>
          <w:sz w:val="49"/>
          <w:spacing w:val="0"/>
          <w:color w:val="000000"/>
          <w:b w:val="off"/>
          <w:i w:val="off"/>
        </w:rPr>
        <w:t>身的相适完善性。</w:t>
      </w:r>
      <w:bookmarkEnd w:id="2466"/>
    </w:p>
    <w:p>
      <w:pPr>
        <w:pageBreakBefore w:val="off"/>
        <w:tabs/>
        <w:wordWrap w:val="off"/>
        <w:spacing w:before="0" w:after="0" w:line="960" w:lineRule="atLeast"/>
        <w:ind w:left="500" w:right="100" w:firstLine="1080"/>
        <w:jc w:val="both"/>
        <w:textAlignment w:val="baseline"/>
        <w:rPr>
          <w:sz w:val="49"/>
        </w:rPr>
      </w:pPr>
      <w:bookmarkStart w:name="" w:id="2467"/>
      <w:r>
        <w:rPr>
          <w:rFonts w:ascii="宋体" w:hAnsi="宋体" w:cs="宋体" w:eastAsia="宋体"/>
          <w:sz w:val="49"/>
          <w:spacing w:val="0"/>
          <w:color w:val="000000"/>
          <w:b w:val="off"/>
          <w:i w:val="off"/>
        </w:rPr>
        <w:t>所以，“一座绿房子”这个表达可以被直观化，只要一座房子</w:t>
      </w:r>
      <w:r>
        <w:rPr>
          <w:rFonts w:ascii="宋体" w:hAnsi="宋体" w:cs="宋体" w:eastAsia="宋体"/>
          <w:sz w:val="49"/>
          <w:spacing w:val="0"/>
          <w:color w:val="000000"/>
          <w:b w:val="off"/>
          <w:i w:val="off"/>
        </w:rPr>
        <w:t>现实地作为一座绿房子直观地被表象出来。这就是第一个完善</w:t>
      </w:r>
      <w:r>
        <w:rPr>
          <w:rFonts w:ascii="宋体" w:hAnsi="宋体" w:cs="宋体" w:eastAsia="宋体"/>
          <w:sz w:val="49"/>
          <w:spacing w:val="0"/>
          <w:color w:val="000000"/>
          <w:b w:val="off"/>
          <w:i w:val="off"/>
        </w:rPr>
        <w:t>性。对第二个完善性需要有对一座绿房子的相即表象。每当谈</w:t>
      </w:r>
      <w:r>
        <w:rPr>
          <w:rFonts w:ascii="宋体" w:hAnsi="宋体" w:cs="宋体" w:eastAsia="宋体"/>
          <w:sz w:val="49"/>
          <w:spacing w:val="0"/>
          <w:color w:val="000000"/>
          <w:b w:val="off"/>
          <w:i w:val="off"/>
        </w:rPr>
        <w:t>及对表达的合适直观化时，人们通常所看到的仅仅是第一种完</w:t>
      </w:r>
      <w:r>
        <w:rPr>
          <w:rFonts w:ascii="宋体" w:hAnsi="宋体" w:cs="宋体" w:eastAsia="宋体"/>
          <w:sz w:val="49"/>
          <w:spacing w:val="0"/>
          <w:color w:val="000000"/>
          <w:b w:val="off"/>
          <w:i w:val="off"/>
        </w:rPr>
        <w:t>善性。但是，为了在术语上标明这种双重的完善性，我们想谈论</w:t>
      </w:r>
      <w:r>
        <w:rPr>
          <w:rFonts w:ascii="宋体" w:hAnsi="宋体" w:cs="宋体" w:eastAsia="宋体"/>
          <w:sz w:val="49"/>
          <w:spacing w:val="0"/>
          <w:color w:val="000000"/>
          <w:b w:val="off"/>
          <w:i w:val="off"/>
        </w:rPr>
        <w:t>对符号表象的“客观完善的”直观化，将它对立于对此符号表象</w:t>
      </w:r>
      <w:r>
        <w:rPr>
          <w:rFonts w:ascii="宋体" w:hAnsi="宋体" w:cs="宋体" w:eastAsia="宋体"/>
          <w:sz w:val="49"/>
          <w:spacing w:val="0"/>
          <w:color w:val="000000"/>
          <w:b w:val="off"/>
          <w:i w:val="off"/>
        </w:rPr>
        <w:t>的虽然合适、但却客观疏漏的直观化。</w:t>
      </w:r>
      <w:bookmarkEnd w:id="2467"/>
    </w:p>
    <w:p>
      <w:pPr>
        <w:pageBreakBefore w:val="off"/>
        <w:tabs/>
        <w:wordWrap w:val="off"/>
        <w:spacing w:before="0" w:after="0" w:line="960" w:lineRule="atLeast"/>
        <w:ind w:left="500" w:right="60" w:firstLine="1080"/>
        <w:jc w:val="both"/>
        <w:textAlignment w:val="baseline"/>
        <w:rPr>
          <w:sz w:val="49"/>
        </w:rPr>
      </w:pPr>
      <w:bookmarkStart w:name="" w:id="2468"/>
      <w:r>
        <w:rPr>
          <w:rFonts w:ascii="宋体" w:hAnsi="宋体" w:cs="宋体" w:eastAsia="宋体"/>
          <w:sz w:val="49"/>
          <w:spacing w:val="0"/>
          <w:color w:val="000000"/>
          <w:b w:val="off"/>
          <w:i w:val="off"/>
        </w:rPr>
        <w:t>在不是充实、而是争执的直观化之情况中也有类似的状况</w:t>
      </w:r>
      <w:r>
        <w:rPr>
          <w:rFonts w:ascii="宋体" w:hAnsi="宋体" w:cs="宋体" w:eastAsia="宋体"/>
          <w:sz w:val="49"/>
          <w:spacing w:val="0"/>
          <w:color w:val="000000"/>
          <w:b w:val="off"/>
          <w:i w:val="off"/>
        </w:rPr>
        <w:t>存在。如果一个符号意向在直观基础上失实，例如它意指的是</w:t>
      </w:r>
      <w:r>
        <w:rPr>
          <w:rFonts w:ascii="宋体" w:hAnsi="宋体" w:cs="宋体" w:eastAsia="宋体"/>
          <w:sz w:val="49"/>
          <w:spacing w:val="0"/>
          <w:color w:val="000000"/>
          <w:b w:val="off"/>
          <w:i w:val="off"/>
        </w:rPr>
        <w:t>一个“绿的A”，而同一个 A（甚至有可能是 A之一般）却是“红</w:t>
      </w:r>
      <w:r>
        <w:rPr>
          <w:rFonts w:ascii="宋体" w:hAnsi="宋体" w:cs="宋体" w:eastAsia="宋体"/>
          <w:sz w:val="49"/>
          <w:spacing w:val="0"/>
          <w:color w:val="000000"/>
          <w:b w:val="off"/>
          <w:i w:val="off"/>
        </w:rPr>
        <w:t>的”并且刚刚作为红的而被直观：那么对争执的直观实现之客</w:t>
      </w:r>
      <w:r>
        <w:rPr>
          <w:rFonts w:ascii="宋体" w:hAnsi="宋体" w:cs="宋体" w:eastAsia="宋体"/>
          <w:sz w:val="49"/>
          <w:spacing w:val="0"/>
          <w:color w:val="000000"/>
          <w:b w:val="off"/>
          <w:i w:val="off"/>
        </w:rPr>
        <w:t>观完善性便要求，含义意向的所有组成部分[37]都要获得其客观</w:t>
      </w:r>
      <w:r>
        <w:rPr>
          <w:rFonts w:ascii="宋体" w:hAnsi="宋体" w:cs="宋体" w:eastAsia="宋体"/>
          <w:sz w:val="49"/>
          <w:spacing w:val="0"/>
          <w:color w:val="000000"/>
          <w:b w:val="off"/>
          <w:i w:val="off"/>
        </w:rPr>
        <w:t>完善的直观化。因此，不仅只是 A-意向有必要在被给予的对</w:t>
      </w:r>
      <w:r>
        <w:rPr>
          <w:rFonts w:ascii="宋体" w:hAnsi="宋体" w:cs="宋体" w:eastAsia="宋体"/>
          <w:sz w:val="49"/>
          <w:spacing w:val="0"/>
          <w:color w:val="000000"/>
          <w:b w:val="off"/>
          <w:i w:val="off"/>
        </w:rPr>
        <w:t>A的直观中客观完善地得到充实，而且“绿”-意向也有必要在直</w:t>
      </w:r>
      <w:r>
        <w:rPr>
          <w:rFonts w:ascii="宋体" w:hAnsi="宋体" w:cs="宋体" w:eastAsia="宋体"/>
          <w:sz w:val="49"/>
          <w:spacing w:val="0"/>
          <w:color w:val="000000"/>
          <w:b w:val="off"/>
          <w:i w:val="off"/>
        </w:rPr>
        <w:t>观中————尽管自然是在另一个与对“红 A”之直观恰恰“不一致</w:t>
      </w:r>
      <w:r>
        <w:rPr>
          <w:rFonts w:ascii="宋体" w:hAnsi="宋体" w:cs="宋体" w:eastAsia="宋体"/>
          <w:sz w:val="49"/>
          <w:spacing w:val="0"/>
          <w:color w:val="000000"/>
          <w:b w:val="off"/>
          <w:i w:val="off"/>
        </w:rPr>
        <w:t>的”直观中————得到充实。而后，单纯符号的、更多是客观完善</w:t>
      </w:r>
      <w:r>
        <w:rPr>
          <w:rFonts w:ascii="宋体" w:hAnsi="宋体" w:cs="宋体" w:eastAsia="宋体"/>
          <w:sz w:val="49"/>
          <w:spacing w:val="0"/>
          <w:color w:val="000000"/>
          <w:b w:val="off"/>
          <w:i w:val="off"/>
        </w:rPr>
        <w:t>充实了的“绿”-意向与红-直观发生争执，与此同时，这两个直观</w:t>
      </w:r>
      <w:r>
        <w:rPr>
          <w:rFonts w:ascii="宋体" w:hAnsi="宋体" w:cs="宋体" w:eastAsia="宋体"/>
          <w:sz w:val="49"/>
          <w:spacing w:val="0"/>
          <w:color w:val="000000"/>
          <w:b w:val="off"/>
          <w:i w:val="off"/>
        </w:rPr>
        <w:t>因素本身在总体的和从属的直观整体中发生局部的争执。[38]人</w:t>
      </w:r>
      <w:r>
        <w:rPr>
          <w:rFonts w:ascii="宋体" w:hAnsi="宋体" w:cs="宋体" w:eastAsia="宋体"/>
          <w:sz w:val="49"/>
          <w:spacing w:val="0"/>
          <w:color w:val="000000"/>
          <w:b w:val="off"/>
          <w:i w:val="off"/>
        </w:rPr>
        <w:t>们可以说，这种争执主要是与这些充实行为的直观内容或展示</w:t>
      </w:r>
      <w:r>
        <w:rPr>
          <w:rFonts w:ascii="宋体" w:hAnsi="宋体" w:cs="宋体" w:eastAsia="宋体"/>
          <w:sz w:val="49"/>
          <w:spacing w:val="0"/>
          <w:color w:val="000000"/>
          <w:b w:val="off"/>
          <w:i w:val="off"/>
        </w:rPr>
        <w:t>内容有关。</w:t>
      </w:r>
      <w:bookmarkEnd w:id="2468"/>
    </w:p>
    <w:p>
      <w:pPr>
        <w:pageBreakBefore w:val="off"/>
        <w:tabs/>
        <w:wordWrap w:val="off"/>
        <w:spacing w:before="0" w:after="0" w:line="960" w:lineRule="atLeast"/>
        <w:ind w:left="500" w:right="80" w:firstLine="1080"/>
        <w:jc w:val="both"/>
        <w:textAlignment w:val="baseline"/>
        <w:rPr>
          <w:sz w:val="49"/>
        </w:rPr>
      </w:pPr>
      <w:bookmarkStart w:name="" w:id="2469"/>
      <w:r>
        <w:rPr>
          <w:rFonts w:ascii="宋体" w:hAnsi="宋体" w:cs="宋体" w:eastAsia="宋体"/>
          <w:sz w:val="49"/>
          <w:spacing w:val="0"/>
          <w:color w:val="000000"/>
          <w:b w:val="off"/>
          <w:i w:val="off"/>
        </w:rPr>
        <w:t>如果没有特别标明，那么下面在直观化标题下所指的便是</w:t>
      </w:r>
      <w:r>
        <w:rPr>
          <w:rFonts w:ascii="宋体" w:hAnsi="宋体" w:cs="宋体" w:eastAsia="宋体"/>
          <w:sz w:val="49"/>
          <w:spacing w:val="0"/>
          <w:color w:val="000000"/>
          <w:b w:val="off"/>
          <w:i w:val="off"/>
        </w:rPr>
        <w:t>这样一类充实。</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-2806700</wp:posOffset>
                </wp:positionV>
                <wp:extent cx="1028700" cy="584200"/>
                <wp:wrapNone/>
                <wp:docPr id="236" name="文本框 236"/>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470"/>
                            <w:r>
                              <w:rPr>
                                <w:rFonts w:ascii="宋体" w:hAnsi="宋体" w:cs="宋体" w:eastAsia="宋体"/>
                                <w:sz w:val="62"/>
                                <w:spacing w:val="0"/>
                                <w:color w:val="000000"/>
                                <w:b w:val="off"/>
                                <w:i w:val="off"/>
                              </w:rPr>
                              <w:t>A573</w:t>
                            </w:r>
                            <w:bookmarkEnd w:id="2470"/>
                          </w:p>
                        </w:txbxContent>
                      </wps:txbx>
                      <wps:bodyPr wrap="square" lIns="0" rIns="0" tIns="0" bIns="0" vert="horz" anchor="t">
                        <a:noAutofit/>
                      </wps:bodyPr>
                    </wps:wsp>
                  </a:graphicData>
                </a:graphic>
              </wp:anchor>
            </w:drawing>
          </mc:Choice>
          <mc:Fallback>
            <w:pict>
              <v:shape type="#_x0000_t202" filled="f" stroked="f" style="margin-left:973pt;margin-top:-221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471"/>
                      <w:r>
                        <w:rPr>
                          <w:rFonts w:ascii="宋体" w:hAnsi="宋体" w:cs="宋体" w:eastAsia="宋体"/>
                          <w:sz w:val="62"/>
                          <w:spacing w:val="0"/>
                          <w:color w:val="000000"/>
                          <w:b w:val="off"/>
                          <w:i w:val="off"/>
                        </w:rPr>
                        <w:t>A573</w:t>
                      </w:r>
                      <w:bookmarkEnd w:id="247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-2260600</wp:posOffset>
                </wp:positionV>
                <wp:extent cx="1181100" cy="584200"/>
                <wp:wrapNone/>
                <wp:docPr id="237" name="文本框 237"/>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472"/>
                            <w:r>
                              <w:rPr>
                                <w:rFonts w:ascii="宋体" w:hAnsi="宋体" w:cs="宋体" w:eastAsia="宋体"/>
                                <w:sz w:val="62"/>
                                <w:spacing w:val="0"/>
                                <w:color w:val="000000"/>
                                <w:b w:val="off"/>
                                <w:i w:val="off"/>
                              </w:rPr>
                              <w:t>B₂101</w:t>
                            </w:r>
                            <w:bookmarkEnd w:id="2472"/>
                          </w:p>
                        </w:txbxContent>
                      </wps:txbx>
                      <wps:bodyPr wrap="square" lIns="0" rIns="0" tIns="0" bIns="0" vert="horz" anchor="t">
                        <a:noAutofit/>
                      </wps:bodyPr>
                    </wps:wsp>
                  </a:graphicData>
                </a:graphic>
              </wp:anchor>
            </w:drawing>
          </mc:Choice>
          <mc:Fallback>
            <w:pict>
              <v:shape type="#_x0000_t202" filled="f" stroked="f" style="margin-left:972pt;margin-top:-178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473"/>
                      <w:r>
                        <w:rPr>
                          <w:rFonts w:ascii="宋体" w:hAnsi="宋体" w:cs="宋体" w:eastAsia="宋体"/>
                          <w:sz w:val="62"/>
                          <w:spacing w:val="0"/>
                          <w:color w:val="000000"/>
                          <w:b w:val="off"/>
                          <w:i w:val="off"/>
                        </w:rPr>
                        <w:t>B₂101</w:t>
                      </w:r>
                      <w:bookmarkEnd w:id="2473"/>
                    </w:p>
                  </w:txbxContent>
                </v:textbox>
              </v:shape>
            </w:pict>
          </mc:Fallback>
        </mc:AlternateContent>
      </w:r>
      <w:bookmarkEnd w:id="2469"/>
    </w:p>
    <w:p>
      <w:pPr>
        <w:pageBreakBefore w:val="off"/>
        <w:tabs/>
        <w:wordWrap w:val="off"/>
        <w:spacing w:before="0" w:after="0" w:line="960" w:lineRule="atLeast"/>
        <w:ind w:left="500" w:right="80" w:firstLine="1080"/>
        <w:jc w:val="both"/>
        <w:textAlignment w:val="baseline"/>
        <w:rPr>
          <w:sz w:val="49"/>
        </w:rPr>
      </w:pPr>
      <w:bookmarkStart w:name="" w:id="2474"/>
      <w:r>
        <w:rPr>
          <w:rFonts w:ascii="宋体" w:hAnsi="宋体" w:cs="宋体" w:eastAsia="宋体"/>
          <w:sz w:val="49"/>
          <w:spacing w:val="0"/>
          <w:color w:val="000000"/>
          <w:b w:val="off"/>
          <w:i w:val="off"/>
        </w:rPr>
        <w:t>在质性和质料相同的情况下，充盈所具有的各个区别还会</w:t>
      </w:r>
      <w:r>
        <w:rPr>
          <w:rFonts w:ascii="宋体" w:hAnsi="宋体" w:cs="宋体" w:eastAsia="宋体"/>
          <w:sz w:val="49"/>
          <w:spacing w:val="0"/>
          <w:color w:val="000000"/>
          <w:b w:val="off"/>
          <w:i w:val="off"/>
        </w:rPr>
        <w:t>促使我们进行一个重要的概念构成：</w:t>
      </w:r>
      <w:bookmarkEnd w:id="2474"/>
    </w:p>
    <w:p>
      <w:pPr>
        <w:pageBreakBefore w:val="off"/>
        <w:tabs/>
        <w:wordWrap w:val="off"/>
        <w:spacing w:before="0" w:after="0" w:line="960" w:lineRule="atLeast"/>
        <w:ind w:left="500" w:right="0" w:firstLine="1080"/>
        <w:jc w:val="both"/>
        <w:textAlignment w:val="baseline"/>
        <w:rPr>
          <w:sz w:val="49"/>
        </w:rPr>
      </w:pPr>
      <w:bookmarkStart w:name="" w:id="2475"/>
      <w:r>
        <w:rPr>
          <w:rFonts w:ascii="宋体" w:hAnsi="宋体" w:cs="宋体" w:eastAsia="宋体"/>
          <w:sz w:val="49"/>
          <w:spacing w:val="0"/>
          <w:color w:val="000000"/>
          <w:b w:val="off"/>
          <w:i w:val="off"/>
        </w:rPr>
        <w:t>我们说，两个直观行为具有同一个实质〈Essenz〉，如果它们</w:t>
      </w:r>
      <w:r>
        <w:rPr>
          <w:rFonts w:ascii="宋体" w:hAnsi="宋体" w:cs="宋体" w:eastAsia="宋体"/>
          <w:sz w:val="49"/>
          <w:spacing w:val="0"/>
          <w:color w:val="000000"/>
          <w:b w:val="off"/>
          <w:i w:val="off"/>
        </w:rPr>
        <w:t>的纯粹直观具有同一个质料。所以，一个感知以及从可能性上</w:t>
      </w:r>
      <w:bookmarkEnd w:id="2475"/>
    </w:p>
    <w:p>
      <w:r>
        <w:t/>
      </w:r>
    </w:p>
    <w:p>
      <w:pPr>
        <w:sectPr>
          <w:footerReference r:id="rId252"/>
          <w:headerReference r:id="rId253" w:type="default"/>
          <w:type w:val="nextPage"/>
          <w:pgSz w:w="22520" w:h="31680"/>
          <w:pgMar w:left="3380" w:top="2360" w:right="3380" w:bottom="2360" w:header="2060" w:footer="2060"/>
          <w:cols w:num="1"/>
        </w:sectPr>
      </w:pPr>
    </w:p>
    <w:p>
      <w:pPr>
        <w:pageBreakBefore w:val="off"/>
        <w:tabs/>
        <w:wordWrap w:val="off"/>
        <w:spacing w:before="0" w:after="0" w:line="560" w:lineRule="atLeast"/>
        <w:ind w:left="940" w:right="0"/>
        <w:jc w:val="both"/>
        <w:textAlignment w:val="baseline"/>
        <w:rPr>
          <w:sz w:val="41"/>
        </w:rPr>
      </w:pPr>
      <w:bookmarkStart w:name="" w:id="2476"/>
      <w:r>
        <w:rPr>
          <w:rFonts w:ascii="宋体" w:hAnsi="宋体" w:cs="宋体" w:eastAsia="宋体"/>
          <w:sz w:val="41"/>
          <w:spacing w:val="0"/>
          <w:color w:val="000000"/>
          <w:b w:val="on"/>
          <w:i w:val="off"/>
        </w:rPr>
        <w:t>106|逻辑研究(第二卷第二部分)</w:t>
      </w:r>
      <w:bookmarkEnd w:id="2476"/>
    </w:p>
    <w:p>
      <w:pPr>
        <w:pageBreakBefore w:val="off"/>
        <w:tabs/>
        <w:wordWrap w:val="off"/>
        <w:spacing w:before="0" w:after="0" w:line="940" w:lineRule="exact"/>
        <w:ind w:left="0" w:right="0"/>
        <w:jc w:val="both"/>
        <w:textAlignment w:val="baseline"/>
        <w:rPr>
          <w:sz w:val="50"/>
        </w:rPr>
      </w:pPr>
      <w:bookmarkStart w:name="" w:id="2477"/>
      <w:r>
        <w:rPr>
          <w:rFonts w:ascii="宋体" w:hAnsi="宋体" w:cs="宋体" w:eastAsia="宋体"/>
          <w:sz w:val="50"/>
          <w:spacing w:val="0"/>
          <w:color w:val="000000"/>
          <w:b w:val="off"/>
          <w:i w:val="off"/>
        </w:rPr>
        <w:t/>
      </w:r>
      <w:bookmarkEnd w:id="2477"/>
    </w:p>
    <w:p>
      <w:pPr>
        <w:pageBreakBefore w:val="off"/>
        <w:tabs/>
        <w:wordWrap w:val="off"/>
        <w:spacing w:before="0" w:after="0" w:line="920" w:lineRule="atLeast"/>
        <w:ind w:left="940" w:right="60"/>
        <w:jc w:val="both"/>
        <w:textAlignment w:val="baseline"/>
        <w:rPr>
          <w:sz w:val="50"/>
        </w:rPr>
      </w:pPr>
      <w:bookmarkStart w:name="" w:id="2478"/>
      <w:r>
        <w:rPr>
          <w:rFonts w:ascii="宋体" w:hAnsi="宋体" w:cs="宋体" w:eastAsia="宋体"/>
          <w:sz w:val="50"/>
          <w:spacing w:val="0"/>
          <w:color w:val="000000"/>
          <w:b w:val="off"/>
          <w:i w:val="off"/>
        </w:rPr>
        <w:t>看是无限的整个想象表象之序列，只要它们中的每一个都带着</w:t>
      </w:r>
      <w:r>
        <w:rPr>
          <w:rFonts w:ascii="宋体" w:hAnsi="宋体" w:cs="宋体" w:eastAsia="宋体"/>
          <w:sz w:val="50"/>
          <w:spacing w:val="0"/>
          <w:color w:val="000000"/>
          <w:b w:val="off"/>
          <w:i w:val="off"/>
        </w:rPr>
        <w:t>同一个充盈范围而表象着同一个对象，它们便都具有同一个实</w:t>
      </w:r>
      <w:r>
        <w:rPr>
          <w:rFonts w:ascii="宋体" w:hAnsi="宋体" w:cs="宋体" w:eastAsia="宋体"/>
          <w:sz w:val="50"/>
          <w:spacing w:val="0"/>
          <w:color w:val="000000"/>
          <w:b w:val="off"/>
          <w:i w:val="off"/>
        </w:rPr>
        <w:t>质。所有对同一个质料的客观完善的直观都具有同一个实质。</w:t>
      </w:r>
      <w:bookmarkEnd w:id="2478"/>
    </w:p>
    <w:p>
      <w:pPr>
        <w:pageBreakBefore w:val="off"/>
        <w:tabs/>
        <w:wordWrap w:val="off"/>
        <w:spacing w:before="0" w:after="0" w:line="920" w:lineRule="atLeast"/>
        <w:ind w:left="940" w:right="40" w:firstLine="1080"/>
        <w:jc w:val="both"/>
        <w:textAlignment w:val="baseline"/>
        <w:rPr>
          <w:sz w:val="50"/>
        </w:rPr>
      </w:pPr>
      <w:bookmarkStart w:name="" w:id="2479"/>
      <w:r>
        <w:rPr>
          <w:rFonts w:ascii="宋体" w:hAnsi="宋体" w:cs="宋体" w:eastAsia="宋体"/>
          <w:sz w:val="50"/>
          <w:spacing w:val="0"/>
          <w:color w:val="000000"/>
          <w:b w:val="off"/>
          <w:i w:val="off"/>
        </w:rPr>
        <w:t>一个符号表象自身不具有实质。然而人们会在非本真的意</w:t>
      </w:r>
      <w:r>
        <w:rPr>
          <w:rFonts w:ascii="宋体" w:hAnsi="宋体" w:cs="宋体" w:eastAsia="宋体"/>
          <w:sz w:val="50"/>
          <w:spacing w:val="0"/>
          <w:color w:val="000000"/>
          <w:b w:val="off"/>
          <w:i w:val="off"/>
        </w:rPr>
        <w:t>义上将某个实质归诸于它，如果它通过一个直观而从对此实质</w:t>
      </w:r>
      <w:r>
        <w:rPr>
          <w:rFonts w:ascii="宋体" w:hAnsi="宋体" w:cs="宋体" w:eastAsia="宋体"/>
          <w:sz w:val="50"/>
          <w:spacing w:val="0"/>
          <w:color w:val="000000"/>
          <w:b w:val="off"/>
          <w:i w:val="off"/>
        </w:rPr>
        <w:t>的可能杂多直观中获取完善的充实；或者换言之，如果它具有一</w:t>
      </w:r>
      <w:r>
        <w:rPr>
          <w:rFonts w:ascii="宋体" w:hAnsi="宋体" w:cs="宋体" w:eastAsia="宋体"/>
          <w:sz w:val="50"/>
          <w:spacing w:val="0"/>
          <w:color w:val="000000"/>
          <w:b w:val="off"/>
          <w:i w:val="off"/>
        </w:rPr>
        <w:t>个“充实的意义”。</w:t>
      </w:r>
      <w:bookmarkEnd w:id="2479"/>
    </w:p>
    <w:p>
      <w:pPr>
        <w:pageBreakBefore w:val="off"/>
        <w:tabs/>
        <w:wordWrap w:val="off"/>
        <w:spacing w:before="0" w:after="0" w:line="920" w:lineRule="atLeast"/>
        <w:ind w:left="940" w:right="100" w:firstLine="1080"/>
        <w:jc w:val="both"/>
        <w:textAlignment w:val="baseline"/>
        <w:rPr>
          <w:sz w:val="50"/>
        </w:rPr>
      </w:pPr>
      <w:bookmarkStart w:name="" w:id="2480"/>
      <w:r>
        <w:rPr>
          <w:rFonts w:ascii="宋体" w:hAnsi="宋体" w:cs="宋体" w:eastAsia="宋体"/>
          <w:sz w:val="50"/>
          <w:spacing w:val="0"/>
          <w:color w:val="000000"/>
          <w:b w:val="off"/>
          <w:i w:val="off"/>
        </w:rPr>
        <w:t>这样，〔实质〕这个经院哲学术语的真正所指便得到了澄清，</w:t>
      </w:r>
      <w:r>
        <w:rPr>
          <w:rFonts w:ascii="宋体" w:hAnsi="宋体" w:cs="宋体" w:eastAsia="宋体"/>
          <w:sz w:val="50"/>
          <w:spacing w:val="0"/>
          <w:color w:val="000000"/>
          <w:b w:val="off"/>
          <w:i w:val="off"/>
        </w:rPr>
        <w:t>它想要涉及的实际上是一个“概念”的可能性。[39]</w:t>
      </w:r>
      <w:bookmarkEnd w:id="2480"/>
    </w:p>
    <w:p>
      <w:pPr>
        <w:pageBreakBefore w:val="off"/>
        <w:tabs/>
        <w:wordWrap w:val="off"/>
        <w:spacing w:before="0" w:after="0" w:line="920" w:lineRule="atLeast"/>
        <w:ind w:left="960" w:right="0"/>
        <w:jc w:val="both"/>
        <w:textAlignment w:val="baseline"/>
        <w:rPr>
          <w:sz w:val="50"/>
        </w:rPr>
      </w:pPr>
      <w:bookmarkStart w:name="" w:id="2481"/>
      <w:r>
        <w:rPr>
          <w:rFonts w:ascii="宋体" w:hAnsi="宋体" w:cs="宋体" w:eastAsia="宋体"/>
          <w:sz w:val="50"/>
          <w:spacing w:val="0"/>
          <w:color w:val="000000"/>
          <w:u w:val="single"/>
          <w:b w:val="off"/>
          <w:i w:val="off"/>
        </w:rPr>
        <w:t xml:space="preserve">              </w:t>
      </w:r>
      <w:bookmarkEnd w:id="2481"/>
    </w:p>
    <w:p>
      <w:pPr>
        <w:pageBreakBefore w:val="off"/>
        <w:tabs/>
        <w:wordWrap w:val="off"/>
        <w:spacing w:before="400" w:after="0" w:line="600" w:lineRule="atLeast"/>
        <w:ind w:left="940" w:right="0"/>
        <w:jc w:val="both"/>
        <w:textAlignment w:val="baseline"/>
        <w:rPr>
          <w:sz w:val="44"/>
        </w:rPr>
      </w:pPr>
      <w:bookmarkStart w:name="" w:id="2482"/>
      <w:r>
        <w:rPr>
          <w:rFonts w:ascii="黑体" w:hAnsi="黑体" w:cs="黑体" w:eastAsia="黑体"/>
          <w:sz w:val="44"/>
          <w:spacing w:val="0"/>
          <w:color w:val="000000"/>
          <w:b w:val="on"/>
          <w:i w:val="off"/>
        </w:rPr>
        <w:t>版本注：</w:t>
      </w:r>
      <w:bookmarkEnd w:id="2482"/>
    </w:p>
    <w:p>
      <w:pPr>
        <w:pageBreakBefore w:val="off"/>
        <w:tabs/>
        <w:wordWrap w:val="off"/>
        <w:spacing w:before="0" w:after="0" w:line="920" w:lineRule="atLeast"/>
        <w:ind w:left="940" w:right="0"/>
        <w:jc w:val="both"/>
        <w:textAlignment w:val="baseline"/>
        <w:rPr>
          <w:sz w:val="50"/>
        </w:rPr>
      </w:pPr>
      <w:bookmarkStart w:name="" w:id="2483"/>
      <w:r>
        <w:rPr>
          <w:rFonts w:ascii="宋体" w:hAnsi="宋体" w:cs="宋体" w:eastAsia="宋体"/>
          <w:sz w:val="50"/>
          <w:spacing w:val="0"/>
          <w:color w:val="000000"/>
          <w:b w:val="off"/>
          <w:i w:val="off"/>
        </w:rPr>
        <w:t>[1]在A版中为：第523页。</w:t>
      </w:r>
      <w:bookmarkEnd w:id="2483"/>
    </w:p>
    <w:p>
      <w:pPr>
        <w:pageBreakBefore w:val="off"/>
        <w:tabs/>
        <w:wordWrap w:val="off"/>
        <w:spacing w:before="0" w:after="0" w:line="920" w:lineRule="atLeast"/>
        <w:ind w:left="940" w:right="0"/>
        <w:jc w:val="both"/>
        <w:textAlignment w:val="baseline"/>
        <w:rPr>
          <w:sz w:val="50"/>
        </w:rPr>
      </w:pPr>
      <w:bookmarkStart w:name="" w:id="2484"/>
      <w:r>
        <w:rPr>
          <w:rFonts w:ascii="宋体" w:hAnsi="宋体" w:cs="宋体" w:eastAsia="宋体"/>
          <w:sz w:val="50"/>
          <w:spacing w:val="0"/>
          <w:color w:val="000000"/>
          <w:b w:val="off"/>
          <w:i w:val="off"/>
        </w:rPr>
        <w:t>[2]在A版中未加重点号。</w:t>
      </w:r>
      <w:bookmarkEnd w:id="2484"/>
    </w:p>
    <w:p>
      <w:pPr>
        <w:pageBreakBefore w:val="off"/>
        <w:tabs/>
        <w:wordWrap w:val="off"/>
        <w:spacing w:before="0" w:after="0" w:line="920" w:lineRule="atLeast"/>
        <w:ind w:left="940" w:right="0"/>
        <w:jc w:val="both"/>
        <w:textAlignment w:val="baseline"/>
        <w:rPr>
          <w:sz w:val="50"/>
        </w:rPr>
      </w:pPr>
      <w:bookmarkStart w:name="" w:id="2485"/>
      <w:r>
        <w:rPr>
          <w:rFonts w:ascii="宋体" w:hAnsi="宋体" w:cs="宋体" w:eastAsia="宋体"/>
          <w:sz w:val="50"/>
          <w:spacing w:val="0"/>
          <w:color w:val="000000"/>
          <w:b w:val="off"/>
          <w:i w:val="off"/>
        </w:rPr>
        <w:t>[3]在 A版中为：第 556页以后。</w:t>
      </w:r>
      <w:bookmarkEnd w:id="2485"/>
    </w:p>
    <w:p>
      <w:pPr>
        <w:pageBreakBefore w:val="off"/>
        <w:tabs/>
        <w:wordWrap w:val="off"/>
        <w:spacing w:before="0" w:after="0" w:line="920" w:lineRule="atLeast"/>
        <w:ind w:left="940" w:right="0"/>
        <w:jc w:val="both"/>
        <w:textAlignment w:val="baseline"/>
        <w:rPr>
          <w:sz w:val="50"/>
        </w:rPr>
      </w:pPr>
      <w:bookmarkStart w:name="" w:id="2486"/>
      <w:r>
        <w:rPr>
          <w:rFonts w:ascii="宋体" w:hAnsi="宋体" w:cs="宋体" w:eastAsia="宋体"/>
          <w:sz w:val="50"/>
          <w:spacing w:val="0"/>
          <w:color w:val="000000"/>
          <w:b w:val="off"/>
          <w:i w:val="off"/>
        </w:rPr>
        <w:t>[4]在A版中未加重点号。</w:t>
      </w:r>
      <w:bookmarkEnd w:id="2486"/>
    </w:p>
    <w:p>
      <w:pPr>
        <w:pageBreakBefore w:val="off"/>
        <w:tabs/>
        <w:wordWrap w:val="off"/>
        <w:spacing w:before="0" w:after="0" w:line="920" w:lineRule="atLeast"/>
        <w:ind w:left="1800" w:right="0" w:hanging="860"/>
        <w:jc w:val="both"/>
        <w:textAlignment w:val="baseline"/>
        <w:rPr>
          <w:sz w:val="50"/>
        </w:rPr>
      </w:pPr>
      <w:bookmarkStart w:name="" w:id="2487"/>
      <w:r>
        <w:rPr>
          <w:rFonts w:ascii="宋体" w:hAnsi="宋体" w:cs="宋体" w:eastAsia="宋体"/>
          <w:sz w:val="50"/>
          <w:spacing w:val="0"/>
          <w:color w:val="000000"/>
          <w:b w:val="off"/>
          <w:i w:val="off"/>
        </w:rPr>
        <w:t>[5]在A版中“表象之表象”为复数(Vorstellungsvorstellungen)，在 B版</w:t>
      </w:r>
      <w:r>
        <w:rPr>
          <w:rFonts w:ascii="宋体" w:hAnsi="宋体" w:cs="宋体" w:eastAsia="宋体"/>
          <w:sz w:val="50"/>
          <w:spacing w:val="0"/>
          <w:color w:val="000000"/>
          <w:b w:val="off"/>
          <w:i w:val="off"/>
        </w:rPr>
        <w:t>中改作单数(Vorstellungsvorstellung)。</w:t>
      </w:r>
      <w:bookmarkEnd w:id="2487"/>
    </w:p>
    <w:p>
      <w:pPr>
        <w:pageBreakBefore w:val="off"/>
        <w:tabs/>
        <w:wordWrap w:val="off"/>
        <w:spacing w:before="0" w:after="0" w:line="920" w:lineRule="atLeast"/>
        <w:ind w:left="940" w:right="0"/>
        <w:jc w:val="both"/>
        <w:textAlignment w:val="baseline"/>
        <w:rPr>
          <w:sz w:val="50"/>
        </w:rPr>
      </w:pPr>
      <w:bookmarkStart w:name="" w:id="2488"/>
      <w:r>
        <w:rPr>
          <w:rFonts w:ascii="宋体" w:hAnsi="宋体" w:cs="宋体" w:eastAsia="宋体"/>
          <w:sz w:val="50"/>
          <w:spacing w:val="0"/>
          <w:color w:val="000000"/>
          <w:b w:val="off"/>
          <w:i w:val="off"/>
        </w:rPr>
        <w:t>[6]在A版中以及在B版的目录中未加重点号。</w:t>
      </w:r>
      <w:bookmarkEnd w:id="2488"/>
    </w:p>
    <w:p>
      <w:pPr>
        <w:pageBreakBefore w:val="off"/>
        <w:tabs/>
        <w:wordWrap w:val="off"/>
        <w:spacing w:before="0" w:after="0" w:line="920" w:lineRule="atLeast"/>
        <w:ind w:left="940" w:right="0"/>
        <w:jc w:val="both"/>
        <w:textAlignment w:val="baseline"/>
        <w:rPr>
          <w:sz w:val="50"/>
        </w:rPr>
      </w:pPr>
      <w:bookmarkStart w:name="" w:id="2489"/>
      <w:r>
        <w:rPr>
          <w:rFonts w:ascii="宋体" w:hAnsi="宋体" w:cs="宋体" w:eastAsia="宋体"/>
          <w:sz w:val="50"/>
          <w:spacing w:val="0"/>
          <w:color w:val="000000"/>
          <w:b w:val="off"/>
          <w:i w:val="off"/>
        </w:rPr>
        <w:t>[7]在A版中加有重点号。</w:t>
      </w:r>
      <w:bookmarkEnd w:id="2489"/>
    </w:p>
    <w:p>
      <w:pPr>
        <w:pageBreakBefore w:val="off"/>
        <w:tabs/>
        <w:wordWrap w:val="off"/>
        <w:spacing w:before="0" w:after="0" w:line="920" w:lineRule="atLeast"/>
        <w:ind w:left="940" w:right="0"/>
        <w:jc w:val="both"/>
        <w:textAlignment w:val="baseline"/>
        <w:rPr>
          <w:sz w:val="50"/>
        </w:rPr>
      </w:pPr>
      <w:bookmarkStart w:name="" w:id="2490"/>
      <w:r>
        <w:rPr>
          <w:rFonts w:ascii="宋体" w:hAnsi="宋体" w:cs="宋体" w:eastAsia="宋体"/>
          <w:sz w:val="50"/>
          <w:spacing w:val="0"/>
          <w:color w:val="000000"/>
          <w:b w:val="off"/>
          <w:i w:val="off"/>
        </w:rPr>
        <w:t>[8]在A版中加有重点号。</w:t>
      </w:r>
      <w:bookmarkEnd w:id="2490"/>
    </w:p>
    <w:p>
      <w:pPr>
        <w:pageBreakBefore w:val="off"/>
        <w:tabs/>
        <w:wordWrap w:val="off"/>
        <w:spacing w:before="0" w:after="0" w:line="920" w:lineRule="atLeast"/>
        <w:ind w:left="940" w:right="0"/>
        <w:jc w:val="both"/>
        <w:textAlignment w:val="baseline"/>
        <w:rPr>
          <w:sz w:val="50"/>
        </w:rPr>
      </w:pPr>
      <w:bookmarkStart w:name="" w:id="2491"/>
      <w:r>
        <w:rPr>
          <w:rFonts w:ascii="宋体" w:hAnsi="宋体" w:cs="宋体" w:eastAsia="宋体"/>
          <w:sz w:val="50"/>
          <w:spacing w:val="0"/>
          <w:color w:val="000000"/>
          <w:b w:val="off"/>
          <w:i w:val="off"/>
        </w:rPr>
        <w:t>[9]在 A版中加有重点号。</w:t>
      </w:r>
      <w:bookmarkEnd w:id="2491"/>
    </w:p>
    <w:p>
      <w:pPr>
        <w:pageBreakBefore w:val="off"/>
        <w:tabs/>
        <w:wordWrap w:val="off"/>
        <w:spacing w:before="0" w:after="0" w:line="920" w:lineRule="atLeast"/>
        <w:ind w:left="940" w:right="0"/>
        <w:jc w:val="both"/>
        <w:textAlignment w:val="baseline"/>
        <w:rPr>
          <w:sz w:val="50"/>
        </w:rPr>
      </w:pPr>
      <w:bookmarkStart w:name="" w:id="2492"/>
      <w:r>
        <w:rPr>
          <w:rFonts w:ascii="宋体" w:hAnsi="宋体" w:cs="宋体" w:eastAsia="宋体"/>
          <w:sz w:val="50"/>
          <w:spacing w:val="0"/>
          <w:color w:val="000000"/>
          <w:b w:val="off"/>
          <w:i w:val="off"/>
        </w:rPr>
        <w:t>[10]在A版中加有重点号。</w:t>
      </w:r>
      <w:bookmarkEnd w:id="2492"/>
    </w:p>
    <w:p>
      <w:pPr>
        <w:pageBreakBefore w:val="off"/>
        <w:tabs/>
        <w:wordWrap w:val="off"/>
        <w:spacing w:before="0" w:after="0" w:line="920" w:lineRule="atLeast"/>
        <w:ind w:left="940" w:right="0"/>
        <w:jc w:val="both"/>
        <w:textAlignment w:val="baseline"/>
        <w:rPr>
          <w:sz w:val="50"/>
        </w:rPr>
      </w:pPr>
      <w:bookmarkStart w:name="" w:id="2493"/>
      <w:r>
        <w:rPr>
          <w:rFonts w:ascii="宋体" w:hAnsi="宋体" w:cs="宋体" w:eastAsia="宋体"/>
          <w:sz w:val="50"/>
          <w:spacing w:val="0"/>
          <w:color w:val="000000"/>
          <w:b w:val="off"/>
          <w:i w:val="off"/>
        </w:rPr>
        <w:t>[11]在A版中加有重点号。</w:t>
      </w:r>
      <w:bookmarkEnd w:id="2493"/>
    </w:p>
    <w:p>
      <w:pPr>
        <w:pageBreakBefore w:val="off"/>
        <w:tabs/>
        <w:wordWrap w:val="off"/>
        <w:spacing w:before="0" w:after="0" w:line="920" w:lineRule="atLeast"/>
        <w:ind w:left="940" w:right="0"/>
        <w:jc w:val="both"/>
        <w:textAlignment w:val="baseline"/>
        <w:rPr>
          <w:sz w:val="50"/>
        </w:rPr>
      </w:pPr>
      <w:bookmarkStart w:name="" w:id="2494"/>
      <w:r>
        <w:rPr>
          <w:rFonts w:ascii="宋体" w:hAnsi="宋体" w:cs="宋体" w:eastAsia="宋体"/>
          <w:sz w:val="50"/>
          <w:spacing w:val="0"/>
          <w:color w:val="000000"/>
          <w:b w:val="off"/>
          <w:i w:val="off"/>
        </w:rPr>
        <w:t>[12]在A版中为：内容。</w:t>
      </w:r>
      <w:bookmarkEnd w:id="2494"/>
    </w:p>
    <w:p>
      <w:pPr>
        <w:pageBreakBefore w:val="off"/>
        <w:tabs/>
        <w:wordWrap w:val="off"/>
        <w:spacing w:before="0" w:after="0" w:line="920" w:lineRule="atLeast"/>
        <w:ind w:left="2080" w:right="0" w:hanging="1140"/>
        <w:jc w:val="both"/>
        <w:textAlignment w:val="baseline"/>
        <w:rPr>
          <w:sz w:val="50"/>
        </w:rPr>
      </w:pPr>
      <w:bookmarkStart w:name="" w:id="2495"/>
      <w:r>
        <w:rPr>
          <w:rFonts w:ascii="宋体" w:hAnsi="宋体" w:cs="宋体" w:eastAsia="宋体"/>
          <w:sz w:val="50"/>
          <w:spacing w:val="0"/>
          <w:color w:val="000000"/>
          <w:b w:val="off"/>
          <w:i w:val="off"/>
        </w:rPr>
        <w:t>[13]在A版中为：在前面已定义的意义上的想像展示着的、映像着的</w:t>
      </w:r>
      <w:r>
        <w:rPr>
          <w:rFonts w:ascii="宋体" w:hAnsi="宋体" w:cs="宋体" w:eastAsia="宋体"/>
          <w:sz w:val="50"/>
          <w:spacing w:val="0"/>
          <w:color w:val="000000"/>
          <w:b w:val="off"/>
          <w:i w:val="off"/>
        </w:rPr>
        <w:t>内容。</w:t>
      </w:r>
      <w:bookmarkEnd w:id="2495"/>
    </w:p>
    <w:p>
      <w:pPr>
        <w:pageBreakBefore w:val="off"/>
        <w:tabs/>
        <w:wordWrap w:val="off"/>
        <w:spacing w:before="0" w:after="0" w:line="920" w:lineRule="atLeast"/>
        <w:ind w:left="940" w:right="0"/>
        <w:jc w:val="both"/>
        <w:textAlignment w:val="baseline"/>
        <w:rPr>
          <w:sz w:val="50"/>
        </w:rPr>
      </w:pPr>
      <w:bookmarkStart w:name="" w:id="2496"/>
      <w:r>
        <w:rPr>
          <w:rFonts w:ascii="宋体" w:hAnsi="宋体" w:cs="宋体" w:eastAsia="宋体"/>
          <w:sz w:val="50"/>
          <w:spacing w:val="0"/>
          <w:color w:val="000000"/>
          <w:b w:val="off"/>
          <w:i w:val="off"/>
        </w:rPr>
        <w:t>[14]在A版中缺句号。</w:t>
      </w:r>
      <w:bookmarkEnd w:id="2496"/>
    </w:p>
    <w:p>
      <w:r>
        <w:t/>
      </w:r>
    </w:p>
    <w:p>
      <w:pPr>
        <w:sectPr>
          <w:footerReference r:id="rId254"/>
          <w:headerReference r:id="rId255" w:type="default"/>
          <w:type w:val="nextPage"/>
          <w:pgSz w:w="22520" w:h="31680"/>
          <w:pgMar w:left="3220" w:top="2340" w:right="3220" w:bottom="2340" w:header="2040" w:footer="2040"/>
          <w:cols w:num="1"/>
        </w:sectPr>
      </w:pPr>
    </w:p>
    <w:p>
      <w:pPr>
        <w:pageBreakBefore w:val="off"/>
        <w:tabs/>
        <w:wordWrap w:val="off"/>
        <w:spacing w:before="0" w:after="0" w:line="780" w:lineRule="atLeast"/>
        <w:ind w:left="0" w:right="140"/>
        <w:jc w:val="right"/>
        <w:textAlignment w:val="baseline"/>
        <w:rPr>
          <w:sz w:val="44"/>
        </w:rPr>
      </w:pPr>
      <w:bookmarkStart w:name="" w:id="2497"/>
      <w:r>
        <w:rPr>
          <w:rFonts w:ascii="黑体" w:hAnsi="黑体" w:cs="黑体" w:eastAsia="黑体"/>
          <w:sz w:val="44"/>
          <w:spacing w:val="0"/>
          <w:color w:val="000000"/>
          <w:b w:val="off"/>
          <w:i w:val="off"/>
        </w:rPr>
        <w:t>第三章 认识阶段的现象学|107</w:t>
      </w:r>
      <w:bookmarkEnd w:id="2497"/>
    </w:p>
    <w:p>
      <w:pPr>
        <w:pageBreakBefore w:val="off"/>
        <w:tabs/>
        <w:wordWrap w:val="off"/>
        <w:spacing w:before="0" w:after="0" w:line="660" w:lineRule="exact"/>
        <w:ind w:left="0" w:right="0"/>
        <w:jc w:val="right"/>
        <w:textAlignment w:val="baseline"/>
        <w:rPr>
          <w:sz w:val="49"/>
        </w:rPr>
      </w:pPr>
      <w:bookmarkStart w:name="" w:id="2498"/>
      <w:r>
        <w:rPr>
          <w:rFonts w:ascii="宋体" w:hAnsi="宋体" w:cs="宋体" w:eastAsia="宋体"/>
          <w:sz w:val="49"/>
          <w:spacing w:val="0"/>
          <w:color w:val="000000"/>
          <w:b w:val="off"/>
          <w:i w:val="off"/>
        </w:rPr>
        <w:t/>
      </w:r>
      <w:bookmarkEnd w:id="2498"/>
    </w:p>
    <w:p>
      <w:pPr>
        <w:pageBreakBefore w:val="off"/>
        <w:tabs/>
        <w:wordWrap w:val="off"/>
        <w:spacing w:before="0" w:after="0" w:line="660" w:lineRule="exact"/>
        <w:ind w:left="0" w:right="0"/>
        <w:jc w:val="right"/>
        <w:textAlignment w:val="baseline"/>
        <w:rPr>
          <w:sz w:val="49"/>
        </w:rPr>
      </w:pPr>
      <w:bookmarkStart w:name="" w:id="2499"/>
      <w:r>
        <w:rPr>
          <w:rFonts w:ascii="宋体" w:hAnsi="宋体" w:cs="宋体" w:eastAsia="宋体"/>
          <w:sz w:val="49"/>
          <w:spacing w:val="0"/>
          <w:color w:val="000000"/>
          <w:b w:val="off"/>
          <w:i w:val="off"/>
        </w:rPr>
        <w:t/>
      </w:r>
      <w:bookmarkEnd w:id="2499"/>
    </w:p>
    <w:p>
      <w:pPr>
        <w:pageBreakBefore w:val="off"/>
        <w:tabs/>
        <w:wordWrap w:val="off"/>
        <w:spacing w:before="0" w:after="0" w:line="660" w:lineRule="atLeast"/>
        <w:ind w:left="520" w:right="0"/>
        <w:jc w:val="both"/>
        <w:textAlignment w:val="baseline"/>
        <w:rPr>
          <w:sz w:val="49"/>
        </w:rPr>
      </w:pPr>
      <w:bookmarkStart w:name="" w:id="2500"/>
      <w:r>
        <w:rPr>
          <w:rFonts w:ascii="宋体" w:hAnsi="宋体" w:cs="宋体" w:eastAsia="宋体"/>
          <w:sz w:val="49"/>
          <w:spacing w:val="0"/>
          <w:color w:val="000000"/>
          <w:b w:val="off"/>
          <w:i w:val="off"/>
        </w:rPr>
        <w:t>[15]在A版中加有重点号。</w:t>
      </w:r>
      <w:bookmarkEnd w:id="2500"/>
    </w:p>
    <w:p>
      <w:pPr>
        <w:pageBreakBefore w:val="off"/>
        <w:tabs/>
        <w:wordWrap w:val="off"/>
        <w:spacing w:before="0" w:after="0" w:line="660" w:lineRule="atLeast"/>
        <w:ind w:left="520" w:right="0"/>
        <w:jc w:val="both"/>
        <w:textAlignment w:val="baseline"/>
        <w:rPr>
          <w:sz w:val="49"/>
        </w:rPr>
      </w:pPr>
      <w:bookmarkStart w:name="" w:id="2501"/>
      <w:r>
        <w:rPr>
          <w:rFonts w:ascii="宋体" w:hAnsi="宋体" w:cs="宋体" w:eastAsia="宋体"/>
          <w:sz w:val="49"/>
          <w:spacing w:val="0"/>
          <w:color w:val="000000"/>
          <w:b w:val="off"/>
          <w:i w:val="off"/>
        </w:rPr>
        <w:t>[16]在A版中加有重点号。</w:t>
      </w:r>
      <w:bookmarkEnd w:id="2501"/>
    </w:p>
    <w:p>
      <w:pPr>
        <w:pageBreakBefore w:val="off"/>
        <w:tabs/>
        <w:wordWrap w:val="off"/>
        <w:spacing w:before="0" w:after="0" w:line="660" w:lineRule="atLeast"/>
        <w:ind w:left="520" w:right="0"/>
        <w:jc w:val="both"/>
        <w:textAlignment w:val="baseline"/>
        <w:rPr>
          <w:sz w:val="49"/>
        </w:rPr>
      </w:pPr>
      <w:bookmarkStart w:name="" w:id="2502"/>
      <w:r>
        <w:rPr>
          <w:rFonts w:ascii="宋体" w:hAnsi="宋体" w:cs="宋体" w:eastAsia="宋体"/>
          <w:sz w:val="49"/>
          <w:spacing w:val="0"/>
          <w:color w:val="000000"/>
          <w:b w:val="off"/>
          <w:i w:val="off"/>
        </w:rPr>
        <w:t>[17]B版的附加。</w:t>
      </w:r>
      <w:bookmarkEnd w:id="2502"/>
    </w:p>
    <w:p>
      <w:pPr>
        <w:pageBreakBefore w:val="off"/>
        <w:tabs/>
        <w:wordWrap w:val="off"/>
        <w:spacing w:before="0" w:after="0" w:line="660" w:lineRule="atLeast"/>
        <w:ind w:left="520" w:right="0"/>
        <w:jc w:val="both"/>
        <w:textAlignment w:val="baseline"/>
        <w:rPr>
          <w:sz w:val="49"/>
        </w:rPr>
      </w:pPr>
      <w:bookmarkStart w:name="" w:id="2503"/>
      <w:r>
        <w:rPr>
          <w:rFonts w:ascii="宋体" w:hAnsi="宋体" w:cs="宋体" w:eastAsia="宋体"/>
          <w:sz w:val="49"/>
          <w:spacing w:val="0"/>
          <w:color w:val="000000"/>
          <w:b w:val="off"/>
          <w:i w:val="off"/>
        </w:rPr>
        <w:t>[18]在A版中加有重点号。</w:t>
      </w:r>
      <w:bookmarkEnd w:id="2503"/>
    </w:p>
    <w:p>
      <w:pPr>
        <w:pageBreakBefore w:val="off"/>
        <w:tabs/>
        <w:wordWrap w:val="off"/>
        <w:spacing w:before="0" w:after="0" w:line="660" w:lineRule="atLeast"/>
        <w:ind w:left="520" w:right="0"/>
        <w:jc w:val="both"/>
        <w:textAlignment w:val="baseline"/>
        <w:rPr>
          <w:sz w:val="49"/>
        </w:rPr>
      </w:pPr>
      <w:bookmarkStart w:name="" w:id="2504"/>
      <w:r>
        <w:rPr>
          <w:rFonts w:ascii="宋体" w:hAnsi="宋体" w:cs="宋体" w:eastAsia="宋体"/>
          <w:sz w:val="49"/>
          <w:spacing w:val="0"/>
          <w:color w:val="000000"/>
          <w:b w:val="off"/>
          <w:i w:val="off"/>
        </w:rPr>
        <w:t>[19]在A版中还紧跟：明确。</w:t>
      </w:r>
      <w:bookmarkEnd w:id="2504"/>
    </w:p>
    <w:p>
      <w:pPr>
        <w:pageBreakBefore w:val="off"/>
        <w:tabs/>
        <w:wordWrap w:val="off"/>
        <w:spacing w:before="0" w:after="0" w:line="660" w:lineRule="atLeast"/>
        <w:ind w:left="520" w:right="0"/>
        <w:jc w:val="both"/>
        <w:textAlignment w:val="baseline"/>
        <w:rPr>
          <w:sz w:val="49"/>
        </w:rPr>
      </w:pPr>
      <w:bookmarkStart w:name="" w:id="2505"/>
      <w:r>
        <w:rPr>
          <w:rFonts w:ascii="宋体" w:hAnsi="宋体" w:cs="宋体" w:eastAsia="宋体"/>
          <w:sz w:val="49"/>
          <w:spacing w:val="0"/>
          <w:color w:val="000000"/>
          <w:b w:val="off"/>
          <w:i w:val="off"/>
        </w:rPr>
        <w:t>[20]在A版中为：同一性命题。</w:t>
      </w:r>
      <w:bookmarkEnd w:id="2505"/>
    </w:p>
    <w:p>
      <w:pPr>
        <w:pageBreakBefore w:val="off"/>
        <w:tabs/>
        <w:wordWrap w:val="off"/>
        <w:spacing w:before="0" w:after="0" w:line="660" w:lineRule="atLeast"/>
        <w:ind w:left="520" w:right="0"/>
        <w:jc w:val="both"/>
        <w:textAlignment w:val="baseline"/>
        <w:rPr>
          <w:sz w:val="49"/>
        </w:rPr>
      </w:pPr>
      <w:bookmarkStart w:name="" w:id="2506"/>
      <w:r>
        <w:rPr>
          <w:rFonts w:ascii="宋体" w:hAnsi="宋体" w:cs="宋体" w:eastAsia="宋体"/>
          <w:sz w:val="49"/>
          <w:spacing w:val="0"/>
          <w:color w:val="000000"/>
          <w:b w:val="off"/>
          <w:i w:val="off"/>
        </w:rPr>
        <w:t>[21]在A版中为：第393页。</w:t>
      </w:r>
      <w:bookmarkEnd w:id="2506"/>
    </w:p>
    <w:p>
      <w:pPr>
        <w:pageBreakBefore w:val="off"/>
        <w:tabs/>
        <w:wordWrap w:val="off"/>
        <w:spacing w:before="0" w:after="0" w:line="660" w:lineRule="atLeast"/>
        <w:ind w:left="520" w:right="0"/>
        <w:jc w:val="both"/>
        <w:textAlignment w:val="baseline"/>
        <w:rPr>
          <w:sz w:val="49"/>
        </w:rPr>
      </w:pPr>
      <w:bookmarkStart w:name="" w:id="2507"/>
      <w:r>
        <w:rPr>
          <w:rFonts w:ascii="宋体" w:hAnsi="宋体" w:cs="宋体" w:eastAsia="宋体"/>
          <w:sz w:val="49"/>
          <w:spacing w:val="0"/>
          <w:color w:val="000000"/>
          <w:b w:val="off"/>
          <w:i w:val="off"/>
        </w:rPr>
        <w:t>[22]在A版中未加重点号。</w:t>
      </w:r>
      <w:bookmarkEnd w:id="2507"/>
    </w:p>
    <w:p>
      <w:pPr>
        <w:pageBreakBefore w:val="off"/>
        <w:tabs/>
        <w:wordWrap w:val="off"/>
        <w:spacing w:before="0" w:after="0" w:line="660" w:lineRule="atLeast"/>
        <w:ind w:left="520" w:right="0"/>
        <w:jc w:val="both"/>
        <w:textAlignment w:val="baseline"/>
        <w:rPr>
          <w:sz w:val="49"/>
        </w:rPr>
      </w:pPr>
      <w:bookmarkStart w:name="" w:id="2508"/>
      <w:r>
        <w:rPr>
          <w:rFonts w:ascii="宋体" w:hAnsi="宋体" w:cs="宋体" w:eastAsia="宋体"/>
          <w:sz w:val="49"/>
          <w:spacing w:val="0"/>
          <w:color w:val="000000"/>
          <w:b w:val="off"/>
          <w:i w:val="off"/>
        </w:rPr>
        <w:t>[23]B版的附加。</w:t>
      </w:r>
      <w:bookmarkEnd w:id="2508"/>
    </w:p>
    <w:p>
      <w:pPr>
        <w:pageBreakBefore w:val="off"/>
        <w:tabs/>
        <w:wordWrap w:val="off"/>
        <w:spacing w:before="0" w:after="0" w:line="660" w:lineRule="atLeast"/>
        <w:ind w:left="520" w:right="0"/>
        <w:jc w:val="both"/>
        <w:textAlignment w:val="baseline"/>
        <w:rPr>
          <w:sz w:val="49"/>
        </w:rPr>
      </w:pPr>
      <w:bookmarkStart w:name="" w:id="2509"/>
      <w:r>
        <w:rPr>
          <w:rFonts w:ascii="宋体" w:hAnsi="宋体" w:cs="宋体" w:eastAsia="宋体"/>
          <w:sz w:val="49"/>
          <w:spacing w:val="0"/>
          <w:color w:val="000000"/>
          <w:b w:val="off"/>
          <w:i w:val="off"/>
        </w:rPr>
        <w:t>[24]在A版中还紧跟：甚至。</w:t>
      </w:r>
      <w:bookmarkEnd w:id="2509"/>
    </w:p>
    <w:p>
      <w:pPr>
        <w:pageBreakBefore w:val="off"/>
        <w:tabs/>
        <w:wordWrap w:val="off"/>
        <w:spacing w:before="0" w:after="0" w:line="660" w:lineRule="atLeast"/>
        <w:ind w:left="520" w:right="0"/>
        <w:jc w:val="both"/>
        <w:textAlignment w:val="baseline"/>
        <w:rPr>
          <w:sz w:val="49"/>
        </w:rPr>
      </w:pPr>
      <w:bookmarkStart w:name="" w:id="2510"/>
      <w:r>
        <w:rPr>
          <w:rFonts w:ascii="宋体" w:hAnsi="宋体" w:cs="宋体" w:eastAsia="宋体"/>
          <w:sz w:val="49"/>
          <w:spacing w:val="0"/>
          <w:color w:val="000000"/>
          <w:b w:val="off"/>
          <w:i w:val="off"/>
        </w:rPr>
        <w:t>[25]在A版中为：对象。</w:t>
      </w:r>
      <w:bookmarkEnd w:id="2510"/>
    </w:p>
    <w:p>
      <w:pPr>
        <w:pageBreakBefore w:val="off"/>
        <w:tabs/>
        <w:wordWrap w:val="off"/>
        <w:spacing w:before="0" w:after="0" w:line="660" w:lineRule="atLeast"/>
        <w:ind w:left="520" w:right="0"/>
        <w:jc w:val="both"/>
        <w:textAlignment w:val="baseline"/>
        <w:rPr>
          <w:sz w:val="49"/>
        </w:rPr>
      </w:pPr>
      <w:bookmarkStart w:name="" w:id="2511"/>
      <w:r>
        <w:rPr>
          <w:rFonts w:ascii="宋体" w:hAnsi="宋体" w:cs="宋体" w:eastAsia="宋体"/>
          <w:sz w:val="49"/>
          <w:spacing w:val="0"/>
          <w:color w:val="000000"/>
          <w:b w:val="off"/>
          <w:i w:val="off"/>
        </w:rPr>
        <w:t>[26]在A版中为：任何一个随意的体验。</w:t>
      </w:r>
      <w:bookmarkEnd w:id="2511"/>
    </w:p>
    <w:p>
      <w:pPr>
        <w:pageBreakBefore w:val="off"/>
        <w:tabs/>
        <w:wordWrap w:val="off"/>
        <w:spacing w:before="0" w:after="0" w:line="660" w:lineRule="atLeast"/>
        <w:ind w:left="520" w:right="0"/>
        <w:jc w:val="both"/>
        <w:textAlignment w:val="baseline"/>
        <w:rPr>
          <w:sz w:val="49"/>
        </w:rPr>
      </w:pPr>
      <w:bookmarkStart w:name="" w:id="2512"/>
      <w:r>
        <w:rPr>
          <w:rFonts w:ascii="宋体" w:hAnsi="宋体" w:cs="宋体" w:eastAsia="宋体"/>
          <w:sz w:val="49"/>
          <w:spacing w:val="0"/>
          <w:color w:val="000000"/>
          <w:b w:val="off"/>
          <w:i w:val="off"/>
        </w:rPr>
        <w:t>[27]在A版中为：体验。</w:t>
      </w:r>
      <w:bookmarkEnd w:id="2512"/>
    </w:p>
    <w:p>
      <w:pPr>
        <w:pageBreakBefore w:val="off"/>
        <w:tabs/>
        <w:wordWrap w:val="off"/>
        <w:spacing w:before="0" w:after="0" w:line="660" w:lineRule="atLeast"/>
        <w:ind w:left="520" w:right="0"/>
        <w:jc w:val="both"/>
        <w:textAlignment w:val="baseline"/>
        <w:rPr>
          <w:sz w:val="49"/>
        </w:rPr>
      </w:pPr>
      <w:bookmarkStart w:name="" w:id="2513"/>
      <w:r>
        <w:rPr>
          <w:rFonts w:ascii="宋体" w:hAnsi="宋体" w:cs="宋体" w:eastAsia="宋体"/>
          <w:sz w:val="49"/>
          <w:spacing w:val="0"/>
          <w:color w:val="000000"/>
          <w:b w:val="off"/>
          <w:i w:val="off"/>
        </w:rPr>
        <w:t>[28]在 A版中加有重点号。</w:t>
      </w:r>
      <w:bookmarkEnd w:id="2513"/>
    </w:p>
    <w:p>
      <w:pPr>
        <w:pageBreakBefore w:val="off"/>
        <w:tabs/>
        <w:wordWrap w:val="off"/>
        <w:spacing w:before="0" w:after="0" w:line="660" w:lineRule="atLeast"/>
        <w:ind w:left="520" w:right="0"/>
        <w:jc w:val="both"/>
        <w:textAlignment w:val="baseline"/>
        <w:rPr>
          <w:sz w:val="49"/>
        </w:rPr>
      </w:pPr>
      <w:bookmarkStart w:name="" w:id="2514"/>
      <w:r>
        <w:rPr>
          <w:rFonts w:ascii="宋体" w:hAnsi="宋体" w:cs="宋体" w:eastAsia="宋体"/>
          <w:sz w:val="49"/>
          <w:spacing w:val="0"/>
          <w:color w:val="000000"/>
          <w:b w:val="off"/>
          <w:i w:val="off"/>
        </w:rPr>
        <w:t>[29]在A版中未加重点号。</w:t>
      </w:r>
      <w:bookmarkEnd w:id="2514"/>
    </w:p>
    <w:p>
      <w:pPr>
        <w:pageBreakBefore w:val="off"/>
        <w:tabs/>
        <w:wordWrap w:val="off"/>
        <w:spacing w:before="0" w:after="0" w:line="660" w:lineRule="atLeast"/>
        <w:ind w:left="520" w:right="0"/>
        <w:jc w:val="both"/>
        <w:textAlignment w:val="baseline"/>
        <w:rPr>
          <w:sz w:val="49"/>
        </w:rPr>
      </w:pPr>
      <w:bookmarkStart w:name="" w:id="2515"/>
      <w:r>
        <w:rPr>
          <w:rFonts w:ascii="宋体" w:hAnsi="宋体" w:cs="宋体" w:eastAsia="宋体"/>
          <w:sz w:val="49"/>
          <w:spacing w:val="0"/>
          <w:color w:val="000000"/>
          <w:b w:val="off"/>
          <w:i w:val="off"/>
        </w:rPr>
        <w:t>[30]在A版中为：第458—459页。</w:t>
      </w:r>
      <w:bookmarkEnd w:id="2515"/>
    </w:p>
    <w:p>
      <w:pPr>
        <w:pageBreakBefore w:val="off"/>
        <w:tabs/>
        <w:wordWrap w:val="off"/>
        <w:spacing w:before="0" w:after="0" w:line="660" w:lineRule="atLeast"/>
        <w:ind w:left="520" w:right="0"/>
        <w:jc w:val="both"/>
        <w:textAlignment w:val="baseline"/>
        <w:rPr>
          <w:sz w:val="49"/>
        </w:rPr>
      </w:pPr>
      <w:bookmarkStart w:name="" w:id="2516"/>
      <w:r>
        <w:rPr>
          <w:rFonts w:ascii="宋体" w:hAnsi="宋体" w:cs="宋体" w:eastAsia="宋体"/>
          <w:sz w:val="49"/>
          <w:spacing w:val="0"/>
          <w:color w:val="000000"/>
          <w:b w:val="off"/>
          <w:i w:val="off"/>
        </w:rPr>
        <w:t>[31]在 A版中为：第一研究，第14节，第51页。</w:t>
      </w:r>
      <w:bookmarkEnd w:id="2516"/>
    </w:p>
    <w:p>
      <w:pPr>
        <w:pageBreakBefore w:val="off"/>
        <w:tabs/>
        <w:wordWrap w:val="off"/>
        <w:spacing w:before="0" w:after="0" w:line="660" w:lineRule="atLeast"/>
        <w:ind w:left="520" w:right="0"/>
        <w:jc w:val="both"/>
        <w:textAlignment w:val="baseline"/>
        <w:rPr>
          <w:sz w:val="49"/>
        </w:rPr>
      </w:pPr>
      <w:bookmarkStart w:name="" w:id="2517"/>
      <w:r>
        <w:rPr>
          <w:rFonts w:ascii="宋体" w:hAnsi="宋体" w:cs="宋体" w:eastAsia="宋体"/>
          <w:sz w:val="49"/>
          <w:spacing w:val="0"/>
          <w:color w:val="000000"/>
          <w:b w:val="off"/>
          <w:i w:val="off"/>
        </w:rPr>
        <w:t>[32]在A版中未加重点号。</w:t>
      </w:r>
      <w:bookmarkEnd w:id="2517"/>
    </w:p>
    <w:p>
      <w:pPr>
        <w:pageBreakBefore w:val="off"/>
        <w:tabs/>
        <w:wordWrap w:val="off"/>
        <w:spacing w:before="0" w:after="0" w:line="660" w:lineRule="atLeast"/>
        <w:ind w:left="520" w:right="0"/>
        <w:jc w:val="both"/>
        <w:textAlignment w:val="baseline"/>
        <w:rPr>
          <w:sz w:val="49"/>
        </w:rPr>
      </w:pPr>
      <w:bookmarkStart w:name="" w:id="2518"/>
      <w:r>
        <w:rPr>
          <w:rFonts w:ascii="宋体" w:hAnsi="宋体" w:cs="宋体" w:eastAsia="宋体"/>
          <w:sz w:val="49"/>
          <w:spacing w:val="0"/>
          <w:color w:val="000000"/>
          <w:b w:val="off"/>
          <w:i w:val="off"/>
        </w:rPr>
        <w:t>[33]在 A版中为：涉及〈tangiert〉。</w:t>
      </w:r>
      <w:bookmarkEnd w:id="2518"/>
    </w:p>
    <w:p>
      <w:pPr>
        <w:pageBreakBefore w:val="off"/>
        <w:tabs/>
        <w:wordWrap w:val="off"/>
        <w:spacing w:before="0" w:after="0" w:line="660" w:lineRule="atLeast"/>
        <w:ind w:left="520" w:right="0"/>
        <w:jc w:val="both"/>
        <w:textAlignment w:val="baseline"/>
        <w:rPr>
          <w:sz w:val="49"/>
        </w:rPr>
      </w:pPr>
      <w:bookmarkStart w:name="" w:id="2519"/>
      <w:r>
        <w:rPr>
          <w:rFonts w:ascii="宋体" w:hAnsi="宋体" w:cs="宋体" w:eastAsia="宋体"/>
          <w:sz w:val="49"/>
          <w:spacing w:val="0"/>
          <w:color w:val="000000"/>
          <w:b w:val="off"/>
          <w:i w:val="off"/>
        </w:rPr>
        <w:t>[34]在A版中未加重点号。</w:t>
      </w:r>
      <w:bookmarkEnd w:id="2519"/>
    </w:p>
    <w:p>
      <w:pPr>
        <w:pageBreakBefore w:val="off"/>
        <w:tabs/>
        <w:wordWrap w:val="off"/>
        <w:spacing w:before="0" w:after="0" w:line="660" w:lineRule="atLeast"/>
        <w:ind w:left="520" w:right="0"/>
        <w:jc w:val="both"/>
        <w:textAlignment w:val="baseline"/>
        <w:rPr>
          <w:sz w:val="49"/>
        </w:rPr>
      </w:pPr>
      <w:bookmarkStart w:name="" w:id="2520"/>
      <w:r>
        <w:rPr>
          <w:rFonts w:ascii="宋体" w:hAnsi="宋体" w:cs="宋体" w:eastAsia="宋体"/>
          <w:sz w:val="49"/>
          <w:spacing w:val="0"/>
          <w:color w:val="000000"/>
          <w:b w:val="off"/>
          <w:i w:val="off"/>
        </w:rPr>
        <w:t>[35]在A版中为：“在变换的境况中”。</w:t>
      </w:r>
      <w:bookmarkEnd w:id="2520"/>
    </w:p>
    <w:p>
      <w:pPr>
        <w:pageBreakBefore w:val="off"/>
        <w:tabs/>
        <w:wordWrap w:val="off"/>
        <w:spacing w:before="0" w:after="0" w:line="660" w:lineRule="atLeast"/>
        <w:ind w:left="520" w:right="0"/>
        <w:jc w:val="both"/>
        <w:textAlignment w:val="baseline"/>
        <w:rPr>
          <w:sz w:val="49"/>
        </w:rPr>
      </w:pPr>
      <w:bookmarkStart w:name="" w:id="2521"/>
      <w:r>
        <w:rPr>
          <w:rFonts w:ascii="宋体" w:hAnsi="宋体" w:cs="宋体" w:eastAsia="宋体"/>
          <w:sz w:val="49"/>
          <w:spacing w:val="0"/>
          <w:color w:val="000000"/>
          <w:b w:val="off"/>
          <w:i w:val="off"/>
        </w:rPr>
        <w:t>[36]在A版中未加重点号。</w:t>
      </w:r>
      <w:bookmarkEnd w:id="2521"/>
    </w:p>
    <w:p>
      <w:pPr>
        <w:pageBreakBefore w:val="off"/>
        <w:tabs/>
        <w:wordWrap w:val="off"/>
        <w:spacing w:before="0" w:after="0" w:line="660" w:lineRule="atLeast"/>
        <w:ind w:left="520" w:right="0"/>
        <w:jc w:val="both"/>
        <w:textAlignment w:val="baseline"/>
        <w:rPr>
          <w:sz w:val="49"/>
        </w:rPr>
      </w:pPr>
      <w:bookmarkStart w:name="" w:id="2522"/>
      <w:r>
        <w:rPr>
          <w:rFonts w:ascii="宋体" w:hAnsi="宋体" w:cs="宋体" w:eastAsia="宋体"/>
          <w:sz w:val="49"/>
          <w:spacing w:val="0"/>
          <w:color w:val="000000"/>
          <w:b w:val="off"/>
          <w:i w:val="off"/>
        </w:rPr>
        <w:t>[37]在A版中加有重点号。</w:t>
      </w:r>
      <w:bookmarkEnd w:id="2522"/>
    </w:p>
    <w:p>
      <w:pPr>
        <w:pageBreakBefore w:val="off"/>
        <w:tabs/>
        <w:wordWrap w:val="off"/>
        <w:spacing w:before="0" w:after="0" w:line="660" w:lineRule="atLeast"/>
        <w:ind w:left="520" w:right="0"/>
        <w:jc w:val="both"/>
        <w:textAlignment w:val="baseline"/>
        <w:rPr>
          <w:sz w:val="49"/>
        </w:rPr>
      </w:pPr>
      <w:bookmarkStart w:name="" w:id="2523"/>
      <w:r>
        <w:rPr>
          <w:rFonts w:ascii="宋体" w:hAnsi="宋体" w:cs="宋体" w:eastAsia="宋体"/>
          <w:sz w:val="49"/>
          <w:spacing w:val="0"/>
          <w:color w:val="000000"/>
          <w:b w:val="off"/>
          <w:i w:val="off"/>
        </w:rPr>
        <w:t>[38]在 A版中未加重点号。</w:t>
      </w:r>
      <w:bookmarkEnd w:id="2523"/>
    </w:p>
    <w:p>
      <w:pPr>
        <w:pageBreakBefore w:val="off"/>
        <w:tabs/>
        <w:wordWrap w:val="off"/>
        <w:spacing w:before="0" w:after="0" w:line="660" w:lineRule="atLeast"/>
        <w:ind w:left="520" w:right="0"/>
        <w:jc w:val="both"/>
        <w:textAlignment w:val="baseline"/>
        <w:rPr>
          <w:sz w:val="49"/>
        </w:rPr>
      </w:pPr>
      <w:bookmarkStart w:name="" w:id="2524"/>
      <w:r>
        <w:rPr>
          <w:rFonts w:ascii="宋体" w:hAnsi="宋体" w:cs="宋体" w:eastAsia="宋体"/>
          <w:sz w:val="49"/>
          <w:spacing w:val="0"/>
          <w:color w:val="000000"/>
          <w:b w:val="off"/>
          <w:i w:val="off"/>
        </w:rPr>
        <w:t>[39]在A版中为：一个概念的“可能性”。</w:t>
      </w:r>
      <w:bookmarkEnd w:id="2524"/>
    </w:p>
    <w:p>
      <w:r>
        <w:t/>
      </w:r>
    </w:p>
    <w:p>
      <w:pPr>
        <w:sectPr>
          <w:footerReference r:id="rId256"/>
          <w:headerReference r:id="rId257" w:type="default"/>
          <w:type w:val="nextPage"/>
          <w:pgSz w:w="22520" w:h="31680"/>
          <w:pgMar w:left="3400" w:top="2500" w:right="3400" w:bottom="2500" w:header="2200" w:footer="2200"/>
          <w:cols w:num="1"/>
        </w:sectPr>
      </w:pPr>
    </w:p>
    <w:p>
      <w:pPr>
        <w:pageBreakBefore w:val="off"/>
        <w:tabs/>
        <w:wordWrap w:val="off"/>
        <w:spacing w:before="2900" w:after="0" w:line="1360" w:lineRule="atLeast"/>
        <w:ind w:left="0" w:right="5720"/>
        <w:jc w:val="right"/>
        <w:textAlignment w:val="baseline"/>
        <w:rPr>
          <w:sz w:val="80"/>
        </w:rPr>
      </w:pPr>
      <w:bookmarkStart w:name="" w:id="2525"/>
      <w:r>
        <w:rPr>
          <w:rFonts w:ascii="宋体" w:hAnsi="宋体" w:cs="宋体" w:eastAsia="宋体"/>
          <w:sz w:val="80"/>
          <w:spacing w:val="0"/>
          <w:color w:val="000000"/>
          <w:b w:val="on"/>
          <w:i w:val="off"/>
        </w:rPr>
        <w:t>第四章</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1917700</wp:posOffset>
                </wp:positionV>
                <wp:extent cx="889000" cy="508000"/>
                <wp:wrapNone/>
                <wp:docPr id="238" name="文本框 238"/>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526"/>
                            <w:r>
                              <w:rPr>
                                <w:rFonts w:ascii="黑体" w:hAnsi="黑体" w:cs="黑体" w:eastAsia="黑体"/>
                                <w:sz w:val="53"/>
                                <w:spacing w:val="0"/>
                                <w:color w:val="000000"/>
                                <w:b w:val="off"/>
                                <w:i w:val="off"/>
                              </w:rPr>
                              <w:t>A574</w:t>
                            </w:r>
                            <w:bookmarkEnd w:id="2526"/>
                          </w:p>
                        </w:txbxContent>
                      </wps:txbx>
                      <wps:bodyPr wrap="square" lIns="0" rIns="0" tIns="0" bIns="0" vert="horz" anchor="t">
                        <a:noAutofit/>
                      </wps:bodyPr>
                    </wps:wsp>
                  </a:graphicData>
                </a:graphic>
              </wp:anchor>
            </w:drawing>
          </mc:Choice>
          <mc:Fallback>
            <w:pict>
              <v:shape type="#_x0000_t202" filled="f" stroked="f" style="margin-left:117pt;margin-top:151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527"/>
                      <w:r>
                        <w:rPr>
                          <w:rFonts w:ascii="黑体" w:hAnsi="黑体" w:cs="黑体" w:eastAsia="黑体"/>
                          <w:sz w:val="53"/>
                          <w:spacing w:val="0"/>
                          <w:color w:val="000000"/>
                          <w:b w:val="off"/>
                          <w:i w:val="off"/>
                        </w:rPr>
                        <w:t>A574</w:t>
                      </w:r>
                      <w:bookmarkEnd w:id="2527"/>
                    </w:p>
                  </w:txbxContent>
                </v:textbox>
              </v:shape>
            </w:pict>
          </mc:Fallback>
        </mc:AlternateContent>
      </w:r>
      <w:bookmarkEnd w:id="2525"/>
    </w:p>
    <w:p>
      <w:pPr>
        <w:pageBreakBefore w:val="off"/>
        <w:tabs/>
        <w:wordWrap w:val="off"/>
        <w:spacing w:before="0" w:after="0" w:line="1360" w:lineRule="atLeast"/>
        <w:ind w:left="0" w:right="0"/>
        <w:jc w:val="center"/>
        <w:textAlignment w:val="baseline"/>
        <w:rPr>
          <w:sz w:val="80"/>
        </w:rPr>
      </w:pPr>
      <w:bookmarkStart w:name="" w:id="2528"/>
      <w:r>
        <w:rPr>
          <w:rFonts w:ascii="宋体" w:hAnsi="宋体" w:cs="宋体" w:eastAsia="宋体"/>
          <w:sz w:val="80"/>
          <w:spacing w:val="0"/>
          <w:color w:val="000000"/>
          <w:b w:val="on"/>
          <w:i w:val="off"/>
        </w:rPr>
        <w:t>相容性与不相容性</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-508000</wp:posOffset>
                </wp:positionV>
                <wp:extent cx="1193800" cy="508000"/>
                <wp:wrapNone/>
                <wp:docPr id="239" name="文本框 239"/>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529"/>
                            <w:r>
                              <w:rPr>
                                <w:rFonts w:ascii="黑体" w:hAnsi="黑体" w:cs="黑体" w:eastAsia="黑体"/>
                                <w:sz w:val="53"/>
                                <w:spacing w:val="0"/>
                                <w:color w:val="000000"/>
                                <w:b w:val="off"/>
                                <w:i w:val="off"/>
                              </w:rPr>
                              <w:t>B₂ 102</w:t>
                            </w:r>
                            <w:bookmarkEnd w:id="2529"/>
                          </w:p>
                        </w:txbxContent>
                      </wps:txbx>
                      <wps:bodyPr wrap="square" lIns="0" rIns="0" tIns="0" bIns="0" vert="horz" anchor="t">
                        <a:noAutofit/>
                      </wps:bodyPr>
                    </wps:wsp>
                  </a:graphicData>
                </a:graphic>
              </wp:anchor>
            </w:drawing>
          </mc:Choice>
          <mc:Fallback>
            <w:pict>
              <v:shape type="#_x0000_t202" filled="f" stroked="f" style="margin-left:112pt;margin-top:-40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530"/>
                      <w:r>
                        <w:rPr>
                          <w:rFonts w:ascii="黑体" w:hAnsi="黑体" w:cs="黑体" w:eastAsia="黑体"/>
                          <w:sz w:val="53"/>
                          <w:spacing w:val="0"/>
                          <w:color w:val="000000"/>
                          <w:b w:val="off"/>
                          <w:i w:val="off"/>
                        </w:rPr>
                        <w:t>B₂ 102</w:t>
                      </w:r>
                      <w:bookmarkEnd w:id="2530"/>
                    </w:p>
                  </w:txbxContent>
                </v:textbox>
              </v:shape>
            </w:pict>
          </mc:Fallback>
        </mc:AlternateContent>
      </w:r>
      <w:bookmarkEnd w:id="2528"/>
    </w:p>
    <w:p>
      <w:pPr>
        <w:pageBreakBefore w:val="off"/>
        <w:tabs/>
        <w:wordWrap w:val="off"/>
        <w:spacing w:before="0" w:after="0" w:line="1360" w:lineRule="exact"/>
        <w:ind w:left="0" w:right="0"/>
        <w:jc w:val="center"/>
        <w:textAlignment w:val="baseline"/>
        <w:rPr>
          <w:sz w:val="80"/>
        </w:rPr>
      </w:pPr>
      <w:bookmarkStart w:name="" w:id="2531"/>
      <w:r>
        <w:rPr>
          <w:rFonts w:ascii="宋体" w:hAnsi="宋体" w:cs="宋体" w:eastAsia="宋体"/>
          <w:sz w:val="80"/>
          <w:spacing w:val="0"/>
          <w:color w:val="000000"/>
          <w:b w:val="off"/>
          <w:i w:val="off"/>
        </w:rPr>
        <w:t/>
      </w:r>
      <w:bookmarkEnd w:id="2531"/>
    </w:p>
    <w:p>
      <w:pPr>
        <w:pageBreakBefore w:val="off"/>
        <w:tabs/>
        <w:wordWrap w:val="off"/>
        <w:spacing w:before="0" w:after="0" w:line="1360" w:lineRule="exact"/>
        <w:ind w:left="0" w:right="0"/>
        <w:jc w:val="center"/>
        <w:textAlignment w:val="baseline"/>
        <w:rPr>
          <w:sz w:val="80"/>
        </w:rPr>
      </w:pPr>
      <w:bookmarkStart w:name="" w:id="2532"/>
      <w:r>
        <w:rPr>
          <w:rFonts w:ascii="宋体" w:hAnsi="宋体" w:cs="宋体" w:eastAsia="宋体"/>
          <w:sz w:val="80"/>
          <w:spacing w:val="0"/>
          <w:color w:val="000000"/>
          <w:b w:val="off"/>
          <w:i w:val="off"/>
        </w:rPr>
        <w:t/>
      </w:r>
      <w:bookmarkEnd w:id="2532"/>
    </w:p>
    <w:p>
      <w:pPr>
        <w:pageBreakBefore w:val="off"/>
        <w:tabs/>
        <w:wordWrap w:val="off"/>
        <w:spacing w:before="0" w:after="0" w:line="1000" w:lineRule="atLeast"/>
        <w:ind w:left="1500" w:right="0"/>
        <w:jc w:val="both"/>
        <w:textAlignment w:val="baseline"/>
        <w:rPr>
          <w:sz w:val="68"/>
        </w:rPr>
      </w:pPr>
      <w:bookmarkStart w:name="" w:id="2533"/>
      <w:r>
        <w:rPr>
          <w:rFonts w:ascii="黑体" w:hAnsi="黑体" w:cs="黑体" w:eastAsia="黑体"/>
          <w:sz w:val="68"/>
          <w:spacing w:val="0"/>
          <w:color w:val="000000"/>
          <w:b w:val="on"/>
          <w:i w:val="off"/>
        </w:rPr>
        <w:t>第30节</w:t>
      </w:r>
      <w:r>
        <w:rPr>
          <w:rFonts w:ascii="黑体" w:hAnsi="黑体" w:cs="黑体" w:eastAsia="黑体"/>
          <w:sz w:val="68"/>
          <w:spacing w:val="0"/>
          <w:color w:val="000000"/>
          <w:b w:val="off"/>
          <w:i w:val="off"/>
        </w:rPr>
        <w:t xml:space="preserve">   </w:t>
      </w:r>
      <w:r>
        <w:rPr>
          <w:rFonts w:ascii="黑体" w:hAnsi="黑体" w:cs="黑体" w:eastAsia="黑体"/>
          <w:sz w:val="68"/>
          <w:spacing w:val="0"/>
          <w:color w:val="000000"/>
          <w:b w:val="on"/>
          <w:i w:val="off"/>
        </w:rPr>
        <w:t>从观念上将含义区分为</w:t>
      </w:r>
      <w:bookmarkEnd w:id="2533"/>
    </w:p>
    <w:p>
      <w:pPr>
        <w:pageBreakBefore w:val="off"/>
        <w:tabs/>
        <w:wordWrap w:val="off"/>
        <w:spacing w:before="0" w:after="0" w:line="1000" w:lineRule="atLeast"/>
        <w:ind w:left="5780" w:right="0"/>
        <w:jc w:val="both"/>
        <w:textAlignment w:val="baseline"/>
        <w:rPr>
          <w:sz w:val="68"/>
        </w:rPr>
      </w:pPr>
      <w:bookmarkStart w:name="" w:id="2534"/>
      <w:r>
        <w:rPr>
          <w:rFonts w:ascii="黑体" w:hAnsi="黑体" w:cs="黑体" w:eastAsia="黑体"/>
          <w:sz w:val="68"/>
          <w:spacing w:val="0"/>
          <w:color w:val="000000"/>
          <w:b w:val="on"/>
          <w:i w:val="off"/>
        </w:rPr>
        <w:t>可能(实在)含义与</w:t>
      </w:r>
      <w:bookmarkEnd w:id="2534"/>
    </w:p>
    <w:p>
      <w:pPr>
        <w:pageBreakBefore w:val="off"/>
        <w:tabs/>
        <w:wordWrap w:val="off"/>
        <w:spacing w:before="0" w:after="0" w:line="1000" w:lineRule="atLeast"/>
        <w:ind w:left="0" w:right="2600"/>
        <w:jc w:val="right"/>
        <w:textAlignment w:val="baseline"/>
        <w:rPr>
          <w:sz w:val="68"/>
        </w:rPr>
      </w:pPr>
      <w:bookmarkStart w:name="" w:id="2535"/>
      <w:r>
        <w:rPr>
          <w:rFonts w:ascii="黑体" w:hAnsi="黑体" w:cs="黑体" w:eastAsia="黑体"/>
          <w:sz w:val="68"/>
          <w:spacing w:val="0"/>
          <w:color w:val="000000"/>
          <w:b w:val="on"/>
          <w:i w:val="off"/>
        </w:rPr>
        <w:t>不可能(想像)含义</w:t>
      </w:r>
      <w:bookmarkEnd w:id="2535"/>
    </w:p>
    <w:p>
      <w:pPr>
        <w:pageBreakBefore w:val="off"/>
        <w:tabs/>
        <w:wordWrap w:val="off"/>
        <w:spacing w:before="0" w:after="0" w:line="1000" w:lineRule="exact"/>
        <w:ind w:left="0" w:right="0"/>
        <w:jc w:val="right"/>
        <w:textAlignment w:val="baseline"/>
        <w:rPr>
          <w:sz w:val="68"/>
        </w:rPr>
      </w:pPr>
      <w:bookmarkStart w:name="" w:id="2536"/>
      <w:r>
        <w:rPr>
          <w:rFonts w:ascii="宋体" w:hAnsi="宋体" w:cs="宋体" w:eastAsia="宋体"/>
          <w:sz w:val="68"/>
          <w:spacing w:val="0"/>
          <w:color w:val="000000"/>
          <w:b w:val="off"/>
          <w:i w:val="off"/>
        </w:rPr>
        <w:t/>
      </w:r>
      <w:bookmarkEnd w:id="2536"/>
    </w:p>
    <w:p>
      <w:pPr>
        <w:pageBreakBefore w:val="off"/>
        <w:tabs/>
        <w:wordWrap w:val="off"/>
        <w:spacing w:before="0" w:after="0" w:line="1000" w:lineRule="atLeast"/>
        <w:ind w:left="920" w:right="0" w:firstLine="1080"/>
        <w:jc w:val="both"/>
        <w:textAlignment w:val="baseline"/>
        <w:rPr>
          <w:sz w:val="55"/>
        </w:rPr>
      </w:pPr>
      <w:bookmarkStart w:name="" w:id="2537"/>
      <w:r>
        <w:rPr>
          <w:rFonts w:ascii="宋体" w:hAnsi="宋体" w:cs="宋体" w:eastAsia="宋体"/>
          <w:sz w:val="55"/>
          <w:spacing w:val="0"/>
          <w:color w:val="000000"/>
          <w:b w:val="off"/>
          <w:i w:val="off"/>
        </w:rPr>
        <w:t>并非每一个符号意向都能够有直观行为以“客观完整直观</w:t>
      </w:r>
      <w:r>
        <w:rPr>
          <w:rFonts w:ascii="宋体" w:hAnsi="宋体" w:cs="宋体" w:eastAsia="宋体"/>
          <w:sz w:val="55"/>
          <w:spacing w:val="0"/>
          <w:color w:val="000000"/>
          <w:b w:val="off"/>
          <w:i w:val="off"/>
        </w:rPr>
        <w:t>化”①的方式与之相适合。含义意向[1]据此而分解为可能的(自</w:t>
      </w:r>
      <w:r>
        <w:rPr>
          <w:rFonts w:ascii="宋体" w:hAnsi="宋体" w:cs="宋体" w:eastAsia="宋体"/>
          <w:sz w:val="55"/>
          <w:spacing w:val="0"/>
          <w:color w:val="000000"/>
          <w:b w:val="off"/>
          <w:i w:val="off"/>
        </w:rPr>
        <w:t>身相容的)和不可能的(自身不相容的、想像的)。这种划分，或</w:t>
      </w:r>
      <w:r>
        <w:rPr>
          <w:rFonts w:ascii="宋体" w:hAnsi="宋体" w:cs="宋体" w:eastAsia="宋体"/>
          <w:sz w:val="55"/>
          <w:spacing w:val="0"/>
          <w:color w:val="000000"/>
          <w:b w:val="off"/>
          <w:i w:val="off"/>
        </w:rPr>
        <w:t>者说，它的基本规律并不涉及到——这也对所有在这里被提出</w:t>
      </w:r>
      <w:r>
        <w:rPr>
          <w:rFonts w:ascii="宋体" w:hAnsi="宋体" w:cs="宋体" w:eastAsia="宋体"/>
          <w:sz w:val="55"/>
          <w:spacing w:val="0"/>
          <w:color w:val="000000"/>
          <w:b w:val="off"/>
          <w:i w:val="off"/>
        </w:rPr>
        <w:t>的其他命题有效——单个行为，而且总体地涉及到它们的认识</w:t>
      </w:r>
      <w:r>
        <w:rPr>
          <w:rFonts w:ascii="宋体" w:hAnsi="宋体" w:cs="宋体" w:eastAsia="宋体"/>
          <w:sz w:val="55"/>
          <w:spacing w:val="0"/>
          <w:color w:val="000000"/>
          <w:b w:val="off"/>
          <w:i w:val="off"/>
        </w:rPr>
        <w:t>本质以及在其中它们的可以一般理解的质料。因为例如不可能</w:t>
      </w:r>
      <w:r>
        <w:rPr>
          <w:rFonts w:ascii="宋体" w:hAnsi="宋体" w:cs="宋体" w:eastAsia="宋体"/>
          <w:sz w:val="55"/>
          <w:spacing w:val="0"/>
          <w:color w:val="000000"/>
          <w:b w:val="off"/>
          <w:i w:val="off"/>
        </w:rPr>
        <w:t>出现这种情况，即：一个对质料M的符号意向会在某一个直观</w:t>
      </w:r>
      <w:r>
        <w:rPr>
          <w:rFonts w:ascii="宋体" w:hAnsi="宋体" w:cs="宋体" w:eastAsia="宋体"/>
          <w:sz w:val="55"/>
          <w:spacing w:val="0"/>
          <w:color w:val="000000"/>
          <w:b w:val="off"/>
          <w:i w:val="off"/>
        </w:rPr>
        <w:t>中找到充实的可能性，而另一个对同一质料M的意向则缺乏这</w:t>
      </w:r>
      <w:r>
        <w:rPr>
          <w:rFonts w:ascii="宋体" w:hAnsi="宋体" w:cs="宋体" w:eastAsia="宋体"/>
          <w:sz w:val="55"/>
          <w:spacing w:val="0"/>
          <w:color w:val="000000"/>
          <w:b w:val="off"/>
          <w:i w:val="off"/>
        </w:rPr>
        <w:t>种可能性。可能性与不可能性所指的并不是那些在某些经验的</w:t>
      </w:r>
      <w:r>
        <w:rPr>
          <w:rFonts w:ascii="宋体" w:hAnsi="宋体" w:cs="宋体" w:eastAsia="宋体"/>
          <w:sz w:val="55"/>
          <w:spacing w:val="0"/>
          <w:color w:val="000000"/>
          <w:b w:val="off"/>
          <w:i w:val="off"/>
        </w:rPr>
        <w:t>意识复合中可以事实性地找到的直观；这不是实在的可能性，而</w:t>
      </w:r>
      <w:r>
        <w:rPr>
          <w:rFonts w:ascii="宋体" w:hAnsi="宋体" w:cs="宋体" w:eastAsia="宋体"/>
          <w:sz w:val="55"/>
          <w:spacing w:val="0"/>
          <w:color w:val="000000"/>
          <w:b w:val="off"/>
          <w:i w:val="off"/>
        </w:rPr>
        <w:t>是观念的可能性，它们纯粹地建立在种类的特征之中。因此，在</w:t>
      </w:r>
      <w:r>
        <w:rPr>
          <w:rFonts w:ascii="宋体" w:hAnsi="宋体" w:cs="宋体" w:eastAsia="宋体"/>
          <w:sz w:val="55"/>
          <w:spacing w:val="0"/>
          <w:color w:val="000000"/>
          <w:b w:val="off"/>
          <w:i w:val="off"/>
        </w:rPr>
        <w:t>表达性的领域中————人们可以限制在这个领域之中，同时却不</w:t>
      </w:r>
      <w:r>
        <w:rPr>
          <w:rFonts w:ascii="宋体" w:hAnsi="宋体" w:cs="宋体" w:eastAsia="宋体"/>
          <w:sz w:val="55"/>
          <w:spacing w:val="0"/>
          <w:color w:val="000000"/>
          <w:b w:val="off"/>
          <w:i w:val="off"/>
        </w:rPr>
        <w:t>会有根本性的损失———，公理便在于：“含义”(在种类上是指概</w:t>
      </w:r>
      <w:bookmarkEnd w:id="2537"/>
    </w:p>
    <w:p>
      <w:r>
        <w:t/>
      </w:r>
    </w:p>
    <w:p>
      <w:pPr>
        <w:sectPr>
          <w:footerReference r:id="rId258"/>
          <w:headerReference r:id="rId259" w:type="default"/>
          <w:type w:val="nextPage"/>
          <w:pgSz w:w="22520" w:h="31680"/>
          <w:pgMar w:left="3180" w:top="2700" w:right="3180" w:bottom="2700" w:header="2400" w:footer="2400"/>
          <w:cols w:num="1"/>
        </w:sectPr>
      </w:pPr>
    </w:p>
    <w:p>
      <w:pPr>
        <w:pageBreakBefore w:val="off"/>
        <w:tabs/>
        <w:wordWrap w:val="off"/>
        <w:spacing w:before="0" w:after="0" w:line="540" w:lineRule="atLeast"/>
        <w:ind w:left="0" w:right="1720"/>
        <w:jc w:val="right"/>
        <w:textAlignment w:val="baseline"/>
        <w:rPr>
          <w:sz w:val="39"/>
        </w:rPr>
      </w:pPr>
      <w:bookmarkStart w:name="" w:id="2538"/>
      <w:r>
        <w:rPr>
          <w:rFonts w:ascii="黑体" w:hAnsi="黑体" w:cs="黑体" w:eastAsia="黑体"/>
          <w:sz w:val="39"/>
          <w:spacing w:val="0"/>
          <w:color w:val="000000"/>
          <w:b w:val="off"/>
          <w:i w:val="off"/>
        </w:rPr>
        <w:t>第四章 相容性与不相容性</w:t>
      </w:r>
      <w:bookmarkEnd w:id="2538"/>
    </w:p>
    <w:p>
      <w:pPr>
        <w:pageBreakBefore w:val="off"/>
        <w:tabs/>
        <w:wordWrap w:val="off"/>
        <w:spacing w:before="0" w:after="0" w:line="940" w:lineRule="exact"/>
        <w:ind w:left="0" w:right="0"/>
        <w:jc w:val="right"/>
        <w:textAlignment w:val="baseline"/>
        <w:rPr>
          <w:sz w:val="54"/>
        </w:rPr>
      </w:pPr>
      <w:bookmarkStart w:name="" w:id="2539"/>
      <w:r>
        <w:rPr>
          <w:rFonts w:ascii="宋体" w:hAnsi="宋体" w:cs="宋体" w:eastAsia="宋体"/>
          <w:sz w:val="54"/>
          <w:spacing w:val="0"/>
          <w:color w:val="000000"/>
          <w:b w:val="off"/>
          <w:i w:val="off"/>
        </w:rPr>
        <w:t/>
      </w:r>
      <w:bookmarkEnd w:id="2539"/>
    </w:p>
    <w:p>
      <w:pPr>
        <w:pageBreakBefore w:val="off"/>
        <w:tabs/>
        <w:wordWrap w:val="off"/>
        <w:spacing w:before="0" w:after="0" w:line="940" w:lineRule="atLeast"/>
        <w:ind w:left="540" w:right="0"/>
        <w:jc w:val="both"/>
        <w:textAlignment w:val="baseline"/>
        <w:rPr>
          <w:sz w:val="54"/>
        </w:rPr>
      </w:pPr>
      <w:bookmarkStart w:name="" w:id="2540"/>
      <w:r>
        <w:rPr>
          <w:rFonts w:ascii="宋体" w:hAnsi="宋体" w:cs="宋体" w:eastAsia="宋体"/>
          <w:sz w:val="54"/>
          <w:spacing w:val="0"/>
          <w:color w:val="000000"/>
          <w:b w:val="off"/>
          <w:i w:val="off"/>
        </w:rPr>
        <w:t>念和命题)分解为可能的和不可能的(实在的和想像的)。</w:t>
      </w:r>
      <w:bookmarkEnd w:id="2540"/>
    </w:p>
    <w:p>
      <w:pPr>
        <w:pageBreakBefore w:val="off"/>
        <w:tabs/>
        <w:wordWrap w:val="off"/>
        <w:spacing w:before="0" w:after="0" w:line="940" w:lineRule="atLeast"/>
        <w:ind w:left="540" w:right="120" w:firstLine="1100"/>
        <w:jc w:val="both"/>
        <w:textAlignment w:val="baseline"/>
        <w:rPr>
          <w:sz w:val="54"/>
        </w:rPr>
      </w:pPr>
      <w:bookmarkStart w:name="" w:id="2541"/>
      <w:r>
        <w:rPr>
          <w:rFonts w:ascii="宋体" w:hAnsi="宋体" w:cs="宋体" w:eastAsia="宋体"/>
          <w:sz w:val="54"/>
          <w:spacing w:val="0"/>
          <w:color w:val="000000"/>
          <w:b w:val="off"/>
          <w:i w:val="off"/>
        </w:rPr>
        <w:t>如果我们使用前面所完成的概念构成，那么一个含义的可</w:t>
      </w:r>
      <w:r>
        <w:rPr>
          <w:rFonts w:ascii="宋体" w:hAnsi="宋体" w:cs="宋体" w:eastAsia="宋体"/>
          <w:sz w:val="54"/>
          <w:spacing w:val="0"/>
          <w:color w:val="000000"/>
          <w:b w:val="off"/>
          <w:i w:val="off"/>
        </w:rPr>
        <w:t>能性(实在性)可以由此而得到定义：在客体化行为种类的领域</w:t>
      </w:r>
      <w:r>
        <w:rPr>
          <w:rFonts w:ascii="宋体" w:hAnsi="宋体" w:cs="宋体" w:eastAsia="宋体"/>
          <w:sz w:val="54"/>
          <w:spacing w:val="0"/>
          <w:color w:val="000000"/>
          <w:b w:val="off"/>
          <w:i w:val="off"/>
        </w:rPr>
        <w:t>中有一个合适的实质与这个可能性相符合，这个实质的质料与</w:t>
      </w:r>
      <w:r>
        <w:rPr>
          <w:rFonts w:ascii="宋体" w:hAnsi="宋体" w:cs="宋体" w:eastAsia="宋体"/>
          <w:sz w:val="54"/>
          <w:spacing w:val="0"/>
          <w:color w:val="000000"/>
          <w:b w:val="off"/>
          <w:i w:val="off"/>
        </w:rPr>
        <w:t>此可能性的质料相同一；或者换言之，这个可能性具有一个充实</w:t>
      </w:r>
      <w:r>
        <w:rPr>
          <w:rFonts w:ascii="宋体" w:hAnsi="宋体" w:cs="宋体" w:eastAsia="宋体"/>
          <w:sz w:val="54"/>
          <w:spacing w:val="0"/>
          <w:color w:val="000000"/>
          <w:b w:val="off"/>
          <w:i w:val="off"/>
        </w:rPr>
        <w:t>的意义，或者也可以说，有一个完整直观的种类，它的质料与此</w:t>
      </w:r>
      <w:r>
        <w:rPr>
          <w:rFonts w:ascii="宋体" w:hAnsi="宋体" w:cs="宋体" w:eastAsia="宋体"/>
          <w:sz w:val="54"/>
          <w:spacing w:val="0"/>
          <w:color w:val="000000"/>
          <w:b w:val="off"/>
          <w:i w:val="off"/>
        </w:rPr>
        <w:t>可能性的质料是同一的。这个“有”(es gibt)在这里具有与在数</w:t>
      </w:r>
      <w:r>
        <w:rPr>
          <w:rFonts w:ascii="宋体" w:hAnsi="宋体" w:cs="宋体" w:eastAsia="宋体"/>
          <w:sz w:val="54"/>
          <w:spacing w:val="0"/>
          <w:color w:val="000000"/>
          <w:b w:val="off"/>
          <w:i w:val="off"/>
        </w:rPr>
        <w:t>学中同一的观念意义；将它回溯到相应个别性的可能性上，这就</w:t>
      </w:r>
      <w:r>
        <w:rPr>
          <w:rFonts w:ascii="宋体" w:hAnsi="宋体" w:cs="宋体" w:eastAsia="宋体"/>
          <w:sz w:val="54"/>
          <w:spacing w:val="0"/>
          <w:color w:val="000000"/>
          <w:b w:val="off"/>
          <w:i w:val="off"/>
        </w:rPr>
        <w:t>是指，不是回溯到其他的东西之上，而是通过一个单纯等值的措</w:t>
      </w:r>
      <w:r>
        <w:rPr>
          <w:rFonts w:ascii="宋体" w:hAnsi="宋体" w:cs="宋体" w:eastAsia="宋体"/>
          <w:sz w:val="54"/>
          <w:spacing w:val="0"/>
          <w:color w:val="000000"/>
          <w:b w:val="off"/>
          <w:i w:val="off"/>
        </w:rPr>
        <w:t>辞来表达。(至少是当此可能性被理解为纯粹的、因而不是经验</w:t>
      </w:r>
      <w:r>
        <w:rPr>
          <w:rFonts w:ascii="宋体" w:hAnsi="宋体" w:cs="宋体" w:eastAsia="宋体"/>
          <w:sz w:val="54"/>
          <w:spacing w:val="0"/>
          <w:color w:val="000000"/>
          <w:b w:val="off"/>
          <w:i w:val="off"/>
        </w:rPr>
        <w:t>的、并且在此意义上“实在的”[2]可能性。)</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1130300</wp:posOffset>
                </wp:positionV>
                <wp:extent cx="1079500" cy="520700"/>
                <wp:wrapNone/>
                <wp:docPr id="240" name="文本框 240"/>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2542"/>
                            <w:r>
                              <w:rPr>
                                <w:rFonts w:ascii="宋体" w:hAnsi="宋体" w:cs="宋体" w:eastAsia="宋体"/>
                                <w:sz w:val="54"/>
                                <w:spacing w:val="0"/>
                                <w:color w:val="000000"/>
                                <w:b w:val="off"/>
                                <w:i w:val="off"/>
                              </w:rPr>
                              <w:t>| 109</w:t>
                            </w:r>
                            <w:bookmarkEnd w:id="2542"/>
                          </w:p>
                        </w:txbxContent>
                      </wps:txbx>
                      <wps:bodyPr wrap="square" lIns="0" rIns="0" tIns="0" bIns="0" vert="horz" anchor="t">
                        <a:noAutofit/>
                      </wps:bodyPr>
                    </wps:wsp>
                  </a:graphicData>
                </a:graphic>
              </wp:anchor>
            </w:drawing>
          </mc:Choice>
          <mc:Fallback>
            <w:pict>
              <v:shape type="#_x0000_t202" filled="f" stroked="f" style="margin-left:968pt;margin-top:89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2543"/>
                      <w:r>
                        <w:rPr>
                          <w:rFonts w:ascii="宋体" w:hAnsi="宋体" w:cs="宋体" w:eastAsia="宋体"/>
                          <w:sz w:val="54"/>
                          <w:spacing w:val="0"/>
                          <w:color w:val="000000"/>
                          <w:b w:val="off"/>
                          <w:i w:val="off"/>
                        </w:rPr>
                        <w:t>| 109</w:t>
                      </w:r>
                      <w:bookmarkEnd w:id="2543"/>
                    </w:p>
                  </w:txbxContent>
                </v:textbox>
              </v:shape>
            </w:pict>
          </mc:Fallback>
        </mc:AlternateContent>
      </w:r>
      <w:bookmarkEnd w:id="2541"/>
    </w:p>
    <w:p>
      <w:pPr>
        <w:pageBreakBefore w:val="off"/>
        <w:tabs/>
        <w:wordWrap w:val="off"/>
        <w:spacing w:before="0" w:after="0" w:line="940" w:lineRule="atLeast"/>
        <w:ind w:left="540" w:right="0" w:firstLine="1100"/>
        <w:jc w:val="both"/>
        <w:textAlignment w:val="baseline"/>
        <w:rPr>
          <w:sz w:val="54"/>
        </w:rPr>
      </w:pPr>
      <w:bookmarkStart w:name="" w:id="2544"/>
      <w:r>
        <w:rPr>
          <w:rFonts w:ascii="宋体" w:hAnsi="宋体" w:cs="宋体" w:eastAsia="宋体"/>
          <w:sz w:val="54"/>
          <w:spacing w:val="0"/>
          <w:color w:val="000000"/>
          <w:b w:val="off"/>
          <w:i w:val="off"/>
        </w:rPr>
        <w:t>更确切地看，一个含义的可能性之观念所表达的实际上是在客</w:t>
      </w:r>
      <w:r>
        <w:rPr>
          <w:rFonts w:ascii="宋体" w:hAnsi="宋体" w:cs="宋体" w:eastAsia="宋体"/>
          <w:sz w:val="54"/>
          <w:spacing w:val="0"/>
          <w:color w:val="000000"/>
          <w:b w:val="off"/>
          <w:i w:val="off"/>
        </w:rPr>
        <w:t>观完整的直观化情况中对充实关系的总体化(Generalisierung)，</w:t>
      </w:r>
      <w:r>
        <w:rPr>
          <w:rFonts w:ascii="宋体" w:hAnsi="宋体" w:cs="宋体" w:eastAsia="宋体"/>
          <w:sz w:val="54"/>
          <w:spacing w:val="0"/>
          <w:color w:val="000000"/>
          <w:b w:val="off"/>
          <w:i w:val="off"/>
        </w:rPr>
        <w:t>并且，上面的那些定义与其说应当被看作单纯的语词解释，不如</w:t>
      </w:r>
      <w:r>
        <w:rPr>
          <w:rFonts w:ascii="宋体" w:hAnsi="宋体" w:cs="宋体" w:eastAsia="宋体"/>
          <w:sz w:val="54"/>
          <w:spacing w:val="0"/>
          <w:color w:val="000000"/>
          <w:b w:val="off"/>
          <w:i w:val="off"/>
        </w:rPr>
        <w:t>说应当被看作是这个可能性所具有的观念必然的和充分的标</w:t>
      </w:r>
      <w:r>
        <w:rPr>
          <w:rFonts w:ascii="宋体" w:hAnsi="宋体" w:cs="宋体" w:eastAsia="宋体"/>
          <w:sz w:val="54"/>
          <w:spacing w:val="0"/>
          <w:color w:val="000000"/>
          <w:b w:val="off"/>
          <w:i w:val="off"/>
        </w:rPr>
        <w:t>准。在这些标准中包含着一个特殊的规律，即：只要一个含义</w:t>
      </w:r>
      <w:r>
        <w:rPr>
          <w:rFonts w:ascii="宋体" w:hAnsi="宋体" w:cs="宋体" w:eastAsia="宋体"/>
          <w:sz w:val="54"/>
          <w:spacing w:val="0"/>
          <w:color w:val="000000"/>
          <w:b w:val="off"/>
          <w:i w:val="off"/>
        </w:rPr>
        <w:t>的质料与一个实质的质料之间的关系存在着，这个“可能性”也</w:t>
      </w:r>
      <w:r>
        <w:rPr>
          <w:rFonts w:ascii="宋体" w:hAnsi="宋体" w:cs="宋体" w:eastAsia="宋体"/>
          <w:sz w:val="54"/>
          <w:spacing w:val="0"/>
          <w:color w:val="000000"/>
          <w:b w:val="off"/>
          <w:i w:val="off"/>
        </w:rPr>
        <w:t>会形成；反之亦然，在任何一个可能性的情况中都存在着这个</w:t>
      </w:r>
      <w:r>
        <w:rPr>
          <w:rFonts w:ascii="宋体" w:hAnsi="宋体" w:cs="宋体" w:eastAsia="宋体"/>
          <w:sz w:val="54"/>
          <w:spacing w:val="0"/>
          <w:color w:val="000000"/>
          <w:b w:val="off"/>
          <w:i w:val="off"/>
        </w:rPr>
        <w:t>关系。</w:t>
      </w:r>
      <w:bookmarkEnd w:id="2544"/>
    </w:p>
    <w:p>
      <w:pPr>
        <w:pageBreakBefore w:val="off"/>
        <w:tabs/>
        <w:wordWrap w:val="off"/>
        <w:spacing w:before="0" w:after="0" w:line="940" w:lineRule="atLeast"/>
        <w:ind w:left="540" w:right="60" w:firstLine="1100"/>
        <w:jc w:val="both"/>
        <w:textAlignment w:val="baseline"/>
        <w:rPr>
          <w:sz w:val="54"/>
        </w:rPr>
      </w:pPr>
      <w:bookmarkStart w:name="" w:id="2545"/>
      <w:r>
        <w:rPr>
          <w:rFonts w:ascii="宋体" w:hAnsi="宋体" w:cs="宋体" w:eastAsia="宋体"/>
          <w:sz w:val="54"/>
          <w:spacing w:val="0"/>
          <w:color w:val="000000"/>
          <w:b w:val="off"/>
          <w:i w:val="off"/>
        </w:rPr>
        <w:t>此外，这样一种观念关系的出现，也就是说，那种总体化的</w:t>
      </w:r>
      <w:r>
        <w:rPr>
          <w:rFonts w:ascii="宋体" w:hAnsi="宋体" w:cs="宋体" w:eastAsia="宋体"/>
          <w:sz w:val="54"/>
          <w:spacing w:val="0"/>
          <w:color w:val="000000"/>
          <w:b w:val="off"/>
          <w:i w:val="off"/>
        </w:rPr>
        <w:t>客观形成，即成为“可能的”，在这里面也包含着一个规律性，这</w:t>
      </w:r>
      <w:r>
        <w:rPr>
          <w:rFonts w:ascii="宋体" w:hAnsi="宋体" w:cs="宋体" w:eastAsia="宋体"/>
          <w:sz w:val="54"/>
          <w:spacing w:val="0"/>
          <w:color w:val="000000"/>
          <w:b w:val="off"/>
          <w:i w:val="off"/>
        </w:rPr>
        <w:t>个规律性可以通过以下的话语来表达：有“可能的”含义(在这</w:t>
      </w:r>
      <w:r>
        <w:rPr>
          <w:rFonts w:ascii="宋体" w:hAnsi="宋体" w:cs="宋体" w:eastAsia="宋体"/>
          <w:sz w:val="54"/>
          <w:spacing w:val="0"/>
          <w:color w:val="000000"/>
          <w:b w:val="off"/>
          <w:i w:val="off"/>
        </w:rPr>
        <w:t>里需要注意，“含义”不是指“意指的行为”)。并非每一个经验关</w:t>
      </w:r>
      <w:bookmarkEnd w:id="2545"/>
    </w:p>
    <w:p>
      <w:pPr>
        <w:pageBreakBefore w:val="off"/>
        <w:tabs/>
        <w:wordWrap w:val="off"/>
        <w:spacing w:before="0" w:after="0" w:line="940" w:lineRule="atLeast"/>
        <w:ind w:left="660" w:right="0"/>
        <w:jc w:val="both"/>
        <w:textAlignment w:val="baseline"/>
        <w:rPr>
          <w:sz w:val="54"/>
        </w:rPr>
      </w:pPr>
      <w:bookmarkStart w:name="" w:id="2546"/>
      <w:r>
        <w:rPr>
          <w:rFonts w:ascii="宋体" w:hAnsi="宋体" w:cs="宋体" w:eastAsia="宋体"/>
          <w:sz w:val="54"/>
          <w:spacing w:val="0"/>
          <w:color w:val="000000"/>
          <w:u w:val="single"/>
          <w:b w:val="off"/>
          <w:i w:val="off"/>
        </w:rPr>
        <w:t xml:space="preserve">             </w:t>
      </w:r>
      <w:bookmarkEnd w:id="2546"/>
    </w:p>
    <w:p>
      <w:pPr>
        <w:pageBreakBefore w:val="off"/>
        <w:tabs/>
        <w:wordWrap w:val="off"/>
        <w:spacing w:before="340" w:after="0" w:line="640" w:lineRule="atLeast"/>
        <w:ind w:left="540" w:right="60" w:firstLine="780"/>
        <w:jc w:val="both"/>
        <w:textAlignment w:val="baseline"/>
        <w:rPr>
          <w:sz w:val="42"/>
        </w:rPr>
      </w:pPr>
      <w:bookmarkStart w:name="" w:id="2547"/>
      <w:r>
        <w:rPr>
          <w:rFonts w:ascii="黑体" w:hAnsi="黑体" w:cs="黑体" w:eastAsia="黑体"/>
          <w:sz w:val="42"/>
          <w:spacing w:val="0"/>
          <w:color w:val="000000"/>
          <w:b w:val="off"/>
          <w:i w:val="off"/>
        </w:rPr>
        <w:t>① 对在这一章和下面几章中所尝试的分析澄清的理解以及对其成效的衡量</w:t>
      </w:r>
      <w:r>
        <w:rPr>
          <w:rFonts w:ascii="黑体" w:hAnsi="黑体" w:cs="黑体" w:eastAsia="黑体"/>
          <w:sz w:val="42"/>
          <w:spacing w:val="0"/>
          <w:color w:val="000000"/>
          <w:b w:val="off"/>
          <w:i w:val="off"/>
        </w:rPr>
        <w:t>完全取决于这样一点，即：坚定地保持对至此为止所确定的严格概念的关注并且不</w:t>
      </w:r>
      <w:r>
        <w:rPr>
          <w:rFonts w:ascii="黑体" w:hAnsi="黑体" w:cs="黑体" w:eastAsia="黑体"/>
          <w:sz w:val="42"/>
          <w:spacing w:val="0"/>
          <w:color w:val="000000"/>
          <w:b w:val="off"/>
          <w:i w:val="off"/>
        </w:rPr>
        <w:t>把通俗说法的含糊观念混杂到这些概念中去。</w:t>
      </w:r>
      <w:bookmarkEnd w:id="2547"/>
    </w:p>
    <w:p>
      <w:r>
        <w:t/>
      </w:r>
    </w:p>
    <w:p>
      <w:pPr>
        <w:sectPr>
          <w:footerReference r:id="rId260"/>
          <w:headerReference r:id="rId261" w:type="default"/>
          <w:type w:val="nextPage"/>
          <w:pgSz w:w="22520" w:h="31680"/>
          <w:pgMar w:left="3360" w:top="2540" w:right="3360" w:bottom="2540" w:header="2240" w:footer="2240"/>
          <w:cols w:num="1"/>
        </w:sectPr>
      </w:pPr>
    </w:p>
    <w:p>
      <w:pPr>
        <w:pageBreakBefore w:val="off"/>
        <w:tabs/>
        <w:wordWrap w:val="off"/>
        <w:spacing w:before="0" w:after="0" w:line="580" w:lineRule="atLeast"/>
        <w:ind w:left="920" w:right="0"/>
        <w:jc w:val="both"/>
        <w:textAlignment w:val="baseline"/>
        <w:rPr>
          <w:sz w:val="42"/>
        </w:rPr>
      </w:pPr>
      <w:bookmarkStart w:name="" w:id="2548"/>
      <w:r>
        <w:rPr>
          <w:rFonts w:ascii="楷体" w:hAnsi="楷体" w:cs="楷体" w:eastAsia="楷体"/>
          <w:sz w:val="42"/>
          <w:spacing w:val="0"/>
          <w:color w:val="000000"/>
          <w:b w:val="on"/>
          <w:i w:val="off"/>
        </w:rPr>
        <w:t>110</w:t>
      </w:r>
      <w:r>
        <w:rPr>
          <w:rFonts w:ascii="黑体" w:hAnsi="黑体" w:cs="黑体" w:eastAsia="黑体"/>
          <w:sz w:val="42"/>
          <w:spacing w:val="0"/>
          <w:color w:val="000000"/>
          <w:b w:val="on"/>
          <w:i w:val="off"/>
        </w:rPr>
        <w:t>逻辑研究(第二卷第二部分)</w:t>
      </w:r>
      <w:bookmarkEnd w:id="2548"/>
    </w:p>
    <w:p>
      <w:pPr>
        <w:pageBreakBefore w:val="off"/>
        <w:tabs/>
        <w:wordWrap w:val="off"/>
        <w:spacing w:before="0" w:after="0" w:line="920" w:lineRule="exact"/>
        <w:ind w:left="0" w:right="0"/>
        <w:jc w:val="both"/>
        <w:textAlignment w:val="baseline"/>
        <w:rPr>
          <w:sz w:val="55"/>
        </w:rPr>
      </w:pPr>
      <w:bookmarkStart w:name="" w:id="2549"/>
      <w:r>
        <w:rPr>
          <w:rFonts w:ascii="宋体" w:hAnsi="宋体" w:cs="宋体" w:eastAsia="宋体"/>
          <w:sz w:val="55"/>
          <w:spacing w:val="0"/>
          <w:color w:val="000000"/>
          <w:b w:val="off"/>
          <w:i w:val="off"/>
        </w:rPr>
        <w:t/>
      </w:r>
      <w:bookmarkEnd w:id="2549"/>
    </w:p>
    <w:p>
      <w:pPr>
        <w:pageBreakBefore w:val="off"/>
        <w:tabs/>
        <w:wordWrap w:val="off"/>
        <w:spacing w:before="0" w:after="0" w:line="920" w:lineRule="atLeast"/>
        <w:ind w:left="920" w:right="0"/>
        <w:jc w:val="both"/>
        <w:textAlignment w:val="baseline"/>
        <w:rPr>
          <w:sz w:val="55"/>
        </w:rPr>
      </w:pPr>
      <w:bookmarkStart w:name="" w:id="2550"/>
      <w:r>
        <w:rPr>
          <w:rFonts w:ascii="宋体" w:hAnsi="宋体" w:cs="宋体" w:eastAsia="宋体"/>
          <w:sz w:val="55"/>
          <w:spacing w:val="0"/>
          <w:color w:val="000000"/>
          <w:b w:val="off"/>
          <w:i w:val="off"/>
        </w:rPr>
        <w:t>系都可以被如此总体化。如果我们认为这张被直观到的纸是粗</w:t>
      </w:r>
      <w:r>
        <w:rPr>
          <w:rFonts w:ascii="宋体" w:hAnsi="宋体" w:cs="宋体" w:eastAsia="宋体"/>
          <w:sz w:val="55"/>
          <w:spacing w:val="0"/>
          <w:color w:val="000000"/>
          <w:b w:val="off"/>
          <w:i w:val="off"/>
        </w:rPr>
        <w:t>糙的，那么我们并不能够如此总体化地说，“纸是粗糙的”，就像</w:t>
      </w:r>
      <w:r>
        <w:rPr>
          <w:rFonts w:ascii="宋体" w:hAnsi="宋体" w:cs="宋体" w:eastAsia="宋体"/>
          <w:sz w:val="55"/>
          <w:spacing w:val="0"/>
          <w:color w:val="000000"/>
          <w:b w:val="off"/>
          <w:i w:val="off"/>
        </w:rPr>
        <w:t>我们可以根据某个现时的意指而总体化地陈述说，“这个含义是</w:t>
      </w:r>
      <w:r>
        <w:rPr>
          <w:rFonts w:ascii="宋体" w:hAnsi="宋体" w:cs="宋体" w:eastAsia="宋体"/>
          <w:sz w:val="55"/>
          <w:spacing w:val="0"/>
          <w:color w:val="000000"/>
          <w:b w:val="off"/>
          <w:i w:val="off"/>
        </w:rPr>
        <w:t>可能的(实在的)”。正因为如此，在“每一个含义或是可能的或</w:t>
      </w:r>
      <w:r>
        <w:rPr>
          <w:rFonts w:ascii="宋体" w:hAnsi="宋体" w:cs="宋体" w:eastAsia="宋体"/>
          <w:sz w:val="55"/>
          <w:spacing w:val="0"/>
          <w:color w:val="000000"/>
          <w:b w:val="off"/>
          <w:i w:val="off"/>
        </w:rPr>
        <w:t>不可能的”这个命题中也不含有一个排中律的具体情况，即不是</w:t>
      </w:r>
      <w:r>
        <w:rPr>
          <w:rFonts w:ascii="宋体" w:hAnsi="宋体" w:cs="宋体" w:eastAsia="宋体"/>
          <w:sz w:val="55"/>
          <w:spacing w:val="0"/>
          <w:color w:val="000000"/>
          <w:b w:val="off"/>
          <w:i w:val="off"/>
        </w:rPr>
        <w:t>在已知意义上的排中律，这个意义所陈述的是对个体主语的对</w:t>
      </w:r>
      <w:r>
        <w:rPr>
          <w:rFonts w:ascii="宋体" w:hAnsi="宋体" w:cs="宋体" w:eastAsia="宋体"/>
          <w:sz w:val="55"/>
          <w:spacing w:val="0"/>
          <w:color w:val="000000"/>
          <w:b w:val="off"/>
          <w:i w:val="off"/>
        </w:rPr>
        <w:t>立谓语的排除，并且它所能陈述的也只是对这种主语而言的排</w:t>
      </w:r>
      <w:r>
        <w:rPr>
          <w:rFonts w:ascii="宋体" w:hAnsi="宋体" w:cs="宋体" w:eastAsia="宋体"/>
          <w:sz w:val="55"/>
          <w:spacing w:val="0"/>
          <w:color w:val="000000"/>
          <w:b w:val="off"/>
          <w:i w:val="off"/>
        </w:rPr>
        <w:t>除。对在一个观念领域(例如算术领域、含义领域)中的对立谓</w:t>
      </w:r>
      <w:r>
        <w:rPr>
          <w:rFonts w:ascii="宋体" w:hAnsi="宋体" w:cs="宋体" w:eastAsia="宋体"/>
          <w:sz w:val="55"/>
          <w:spacing w:val="0"/>
          <w:color w:val="000000"/>
          <w:b w:val="off"/>
          <w:i w:val="off"/>
        </w:rPr>
        <w:t>语的排除根本不会是自明的，而是必须在每一个这样的领域中</w:t>
      </w:r>
      <w:r>
        <w:rPr>
          <w:rFonts w:ascii="宋体" w:hAnsi="宋体" w:cs="宋体" w:eastAsia="宋体"/>
          <w:sz w:val="55"/>
          <w:spacing w:val="0"/>
          <w:color w:val="000000"/>
          <w:b w:val="off"/>
          <w:i w:val="off"/>
        </w:rPr>
        <w:t>一再重新得到证明或得到公理性的提出。我们提醒注意这一</w:t>
      </w:r>
      <w:r>
        <w:rPr>
          <w:rFonts w:ascii="宋体" w:hAnsi="宋体" w:cs="宋体" w:eastAsia="宋体"/>
          <w:sz w:val="55"/>
          <w:spacing w:val="0"/>
          <w:color w:val="000000"/>
          <w:b w:val="off"/>
          <w:i w:val="off"/>
        </w:rPr>
        <w:t>点，即：我们例如不能说，每一种纸或是粗糙的或是不粗糙的；</w:t>
      </w:r>
      <w:r>
        <w:rPr>
          <w:rFonts w:ascii="宋体" w:hAnsi="宋体" w:cs="宋体" w:eastAsia="宋体"/>
          <w:sz w:val="55"/>
          <w:spacing w:val="0"/>
          <w:color w:val="000000"/>
          <w:b w:val="off"/>
          <w:i w:val="off"/>
        </w:rPr>
        <w:t>因为在这里包含着，任意一种纸中的每一张个别的纸或者是粗</w:t>
      </w:r>
      <w:r>
        <w:rPr>
          <w:rFonts w:ascii="宋体" w:hAnsi="宋体" w:cs="宋体" w:eastAsia="宋体"/>
          <w:sz w:val="55"/>
          <w:spacing w:val="0"/>
          <w:color w:val="000000"/>
          <w:b w:val="off"/>
          <w:i w:val="off"/>
        </w:rPr>
        <w:t>糙的，或者每一张个别的纸不是粗糙的，而这类声言当然不会对</w:t>
      </w:r>
      <w:r>
        <w:rPr>
          <w:rFonts w:ascii="宋体" w:hAnsi="宋体" w:cs="宋体" w:eastAsia="宋体"/>
          <w:sz w:val="55"/>
          <w:spacing w:val="0"/>
          <w:color w:val="000000"/>
          <w:b w:val="off"/>
          <w:i w:val="off"/>
        </w:rPr>
        <w:t>任意的种类构成都正确。据此，在将含义划分为可能含义与不</w:t>
      </w:r>
      <w:r>
        <w:rPr>
          <w:rFonts w:ascii="宋体" w:hAnsi="宋体" w:cs="宋体" w:eastAsia="宋体"/>
          <w:sz w:val="55"/>
          <w:spacing w:val="0"/>
          <w:color w:val="000000"/>
          <w:b w:val="off"/>
          <w:i w:val="off"/>
        </w:rPr>
        <w:t>可能含义的做法的后面确实隐藏着一个特有的、内容丰富的总</w:t>
      </w:r>
      <w:r>
        <w:rPr>
          <w:rFonts w:ascii="宋体" w:hAnsi="宋体" w:cs="宋体" w:eastAsia="宋体"/>
          <w:sz w:val="55"/>
          <w:spacing w:val="0"/>
          <w:color w:val="000000"/>
          <w:b w:val="off"/>
          <w:i w:val="off"/>
        </w:rPr>
        <w:t>体规律，这个规律以观念的方式统治着各个现象学因素，这种统</w:t>
      </w:r>
      <w:r>
        <w:rPr>
          <w:rFonts w:ascii="宋体" w:hAnsi="宋体" w:cs="宋体" w:eastAsia="宋体"/>
          <w:sz w:val="55"/>
          <w:spacing w:val="0"/>
          <w:color w:val="000000"/>
          <w:b w:val="off"/>
          <w:i w:val="off"/>
        </w:rPr>
        <w:t>治在于，它以总体命题的方式将这些因素的各个种类联结在</w:t>
      </w:r>
      <w:r>
        <w:rPr>
          <w:rFonts w:ascii="宋体" w:hAnsi="宋体" w:cs="宋体" w:eastAsia="宋体"/>
          <w:sz w:val="55"/>
          <w:spacing w:val="0"/>
          <w:color w:val="000000"/>
          <w:b w:val="off"/>
          <w:i w:val="off"/>
        </w:rPr>
        <w:t>一起。</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2921000</wp:posOffset>
                </wp:positionV>
                <wp:extent cx="1130300" cy="546100"/>
                <wp:wrapNone/>
                <wp:docPr id="241" name="文本框 241"/>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551"/>
                            <w:r>
                              <w:rPr>
                                <w:rFonts w:ascii="宋体" w:hAnsi="宋体" w:cs="宋体" w:eastAsia="宋体"/>
                                <w:sz w:val="57"/>
                                <w:spacing w:val="0"/>
                                <w:color w:val="000000"/>
                                <w:b w:val="off"/>
                                <w:i w:val="off"/>
                              </w:rPr>
                              <w:t>A 576</w:t>
                            </w:r>
                            <w:bookmarkEnd w:id="2551"/>
                          </w:p>
                        </w:txbxContent>
                      </wps:txbx>
                      <wps:bodyPr wrap="square" lIns="0" rIns="0" tIns="0" bIns="0" vert="horz" anchor="t">
                        <a:noAutofit/>
                      </wps:bodyPr>
                    </wps:wsp>
                  </a:graphicData>
                </a:graphic>
              </wp:anchor>
            </w:drawing>
          </mc:Choice>
          <mc:Fallback>
            <w:pict>
              <v:shape type="#_x0000_t202" filled="f" stroked="f" style="margin-left:119pt;margin-top:230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552"/>
                      <w:r>
                        <w:rPr>
                          <w:rFonts w:ascii="宋体" w:hAnsi="宋体" w:cs="宋体" w:eastAsia="宋体"/>
                          <w:sz w:val="57"/>
                          <w:spacing w:val="0"/>
                          <w:color w:val="000000"/>
                          <w:b w:val="off"/>
                          <w:i w:val="off"/>
                        </w:rPr>
                        <w:t>A 576</w:t>
                      </w:r>
                      <w:bookmarkEnd w:id="25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3479800</wp:posOffset>
                </wp:positionV>
                <wp:extent cx="1092200" cy="546100"/>
                <wp:wrapNone/>
                <wp:docPr id="242" name="文本框 242"/>
                <a:graphic xmlns:a="http://schemas.openxmlformats.org/drawingml/2006/main">
                  <a:graphicData uri="http://schemas.microsoft.com/office/word/2010/wordprocessingShape">
                    <wps:wsp>
                      <wps:cNvSpPr txBox="true"/>
                      <wps:spPr>
                        <a:xfrm>
                          <a:off x="0" y="0"/>
                          <a:ext cx="10922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553"/>
                            <w:r>
                              <w:rPr>
                                <w:rFonts w:ascii="宋体" w:hAnsi="宋体" w:cs="宋体" w:eastAsia="宋体"/>
                                <w:sz w:val="57"/>
                                <w:spacing w:val="0"/>
                                <w:color w:val="000000"/>
                                <w:b w:val="off"/>
                                <w:i w:val="off"/>
                              </w:rPr>
                              <w:t>B₂104</w:t>
                            </w:r>
                            <w:bookmarkEnd w:id="2553"/>
                          </w:p>
                        </w:txbxContent>
                      </wps:txbx>
                      <wps:bodyPr wrap="square" lIns="0" rIns="0" tIns="0" bIns="0" vert="horz" anchor="t">
                        <a:noAutofit/>
                      </wps:bodyPr>
                    </wps:wsp>
                  </a:graphicData>
                </a:graphic>
              </wp:anchor>
            </w:drawing>
          </mc:Choice>
          <mc:Fallback>
            <w:pict>
              <v:shape type="#_x0000_t202" filled="f" stroked="f" style="margin-left:112pt;margin-top:274pt;width:8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554"/>
                      <w:r>
                        <w:rPr>
                          <w:rFonts w:ascii="宋体" w:hAnsi="宋体" w:cs="宋体" w:eastAsia="宋体"/>
                          <w:sz w:val="57"/>
                          <w:spacing w:val="0"/>
                          <w:color w:val="000000"/>
                          <w:b w:val="off"/>
                          <w:i w:val="off"/>
                        </w:rPr>
                        <w:t>B₂104</w:t>
                      </w:r>
                      <w:bookmarkEnd w:id="2554"/>
                    </w:p>
                  </w:txbxContent>
                </v:textbox>
              </v:shape>
            </w:pict>
          </mc:Fallback>
        </mc:AlternateContent>
      </w:r>
      <w:bookmarkEnd w:id="2550"/>
    </w:p>
    <w:p>
      <w:pPr>
        <w:pageBreakBefore w:val="off"/>
        <w:tabs/>
        <w:wordWrap w:val="off"/>
        <w:spacing w:before="0" w:after="0" w:line="920" w:lineRule="atLeast"/>
        <w:ind w:left="920" w:right="0" w:firstLine="1080"/>
        <w:jc w:val="both"/>
        <w:textAlignment w:val="baseline"/>
        <w:rPr>
          <w:sz w:val="55"/>
        </w:rPr>
      </w:pPr>
      <w:bookmarkStart w:name="" w:id="2555"/>
      <w:r>
        <w:rPr>
          <w:rFonts w:ascii="宋体" w:hAnsi="宋体" w:cs="宋体" w:eastAsia="宋体"/>
          <w:sz w:val="55"/>
          <w:spacing w:val="0"/>
          <w:color w:val="000000"/>
          <w:b w:val="off"/>
          <w:i w:val="off"/>
        </w:rPr>
        <w:t>为了能够陈述一个这样的公理，人们必须明察到这个公理；</w:t>
      </w:r>
      <w:r>
        <w:rPr>
          <w:rFonts w:ascii="宋体" w:hAnsi="宋体" w:cs="宋体" w:eastAsia="宋体"/>
          <w:sz w:val="55"/>
          <w:spacing w:val="0"/>
          <w:color w:val="000000"/>
          <w:b w:val="off"/>
          <w:i w:val="off"/>
        </w:rPr>
        <w:t>而可以肯定的是，我们在这里的情况中就具有这种明见性</w:t>
      </w:r>
      <w:r>
        <w:rPr>
          <w:rFonts w:ascii="宋体" w:hAnsi="宋体" w:cs="宋体" w:eastAsia="宋体"/>
          <w:sz w:val="55"/>
          <w:spacing w:val="0"/>
          <w:color w:val="000000"/>
          <w:b w:val="off"/>
          <w:i w:val="off"/>
        </w:rPr>
        <w:t>(Evidenz)。只要我们例如在直观的基础上实现“白的平面”这</w:t>
      </w:r>
      <w:r>
        <w:rPr>
          <w:rFonts w:ascii="宋体" w:hAnsi="宋体" w:cs="宋体" w:eastAsia="宋体"/>
          <w:sz w:val="55"/>
          <w:spacing w:val="0"/>
          <w:color w:val="000000"/>
          <w:b w:val="off"/>
          <w:i w:val="off"/>
        </w:rPr>
        <w:t>个表达的含义，我们便体验到这个概念的实在性，直观的显现便</w:t>
      </w:r>
      <w:r>
        <w:rPr>
          <w:rFonts w:ascii="宋体" w:hAnsi="宋体" w:cs="宋体" w:eastAsia="宋体"/>
          <w:sz w:val="55"/>
          <w:spacing w:val="0"/>
          <w:color w:val="000000"/>
          <w:b w:val="off"/>
          <w:i w:val="off"/>
        </w:rPr>
        <w:t>确实表象出某个白的东西和一个平面，而且恰恰是作为白的平</w:t>
      </w:r>
      <w:r>
        <w:rPr>
          <w:rFonts w:ascii="宋体" w:hAnsi="宋体" w:cs="宋体" w:eastAsia="宋体"/>
          <w:sz w:val="55"/>
          <w:spacing w:val="0"/>
          <w:color w:val="000000"/>
          <w:b w:val="off"/>
          <w:i w:val="off"/>
        </w:rPr>
        <w:t>面；而在这里便包含着，充实的直观不仅表象着一个白的平面，</w:t>
      </w:r>
      <w:r>
        <w:rPr>
          <w:rFonts w:ascii="宋体" w:hAnsi="宋体" w:cs="宋体" w:eastAsia="宋体"/>
          <w:sz w:val="55"/>
          <w:spacing w:val="0"/>
          <w:color w:val="000000"/>
          <w:b w:val="off"/>
          <w:i w:val="off"/>
        </w:rPr>
        <w:t>而且是通过其内容像含义意向所要求的那样完整地使它成为直</w:t>
      </w:r>
      <w:r>
        <w:rPr>
          <w:rFonts w:ascii="宋体" w:hAnsi="宋体" w:cs="宋体" w:eastAsia="宋体"/>
          <w:sz w:val="55"/>
          <w:spacing w:val="0"/>
          <w:color w:val="000000"/>
          <w:b w:val="off"/>
          <w:i w:val="off"/>
        </w:rPr>
        <w:t>观的被给予性。[3]</w:t>
      </w:r>
      <w:bookmarkEnd w:id="2555"/>
    </w:p>
    <w:p>
      <w:pPr>
        <w:pageBreakBefore w:val="off"/>
        <w:tabs/>
        <w:wordWrap w:val="off"/>
        <w:spacing w:before="0" w:after="0" w:line="920" w:lineRule="atLeast"/>
        <w:ind w:left="2100" w:right="0"/>
        <w:jc w:val="both"/>
        <w:textAlignment w:val="baseline"/>
        <w:rPr>
          <w:sz w:val="55"/>
        </w:rPr>
      </w:pPr>
      <w:bookmarkStart w:name="" w:id="2556"/>
      <w:r>
        <w:rPr>
          <w:rFonts w:ascii="宋体" w:hAnsi="宋体" w:cs="宋体" w:eastAsia="宋体"/>
          <w:sz w:val="55"/>
          <w:spacing w:val="0"/>
          <w:color w:val="000000"/>
          <w:b w:val="off"/>
          <w:i w:val="off"/>
        </w:rPr>
        <w:t>与可能性相连接的是不可能性，作为一个具有同等权利的</w:t>
      </w:r>
      <w:bookmarkEnd w:id="2556"/>
    </w:p>
    <w:p>
      <w:r>
        <w:t/>
      </w:r>
    </w:p>
    <w:p>
      <w:pPr>
        <w:sectPr>
          <w:footerReference r:id="rId262"/>
          <w:headerReference r:id="rId263" w:type="default"/>
          <w:type w:val="nextPage"/>
          <w:pgSz w:w="22520" w:h="31680"/>
          <w:pgMar w:left="3200" w:top="2480" w:right="3200" w:bottom="2480" w:header="2180" w:footer="2180"/>
          <w:cols w:num="1"/>
        </w:sectPr>
      </w:pPr>
    </w:p>
    <w:p>
      <w:pPr>
        <w:pageBreakBefore w:val="off"/>
        <w:tabs>
          <w:tab w:pos="14960" w:val="left" w:leader="none"/>
        </w:tabs>
        <w:wordWrap w:val="off"/>
        <w:spacing w:before="0" w:after="0" w:line="540" w:lineRule="atLeast"/>
        <w:ind w:left="9860" w:right="0"/>
        <w:jc w:val="both"/>
        <w:textAlignment w:val="baseline"/>
        <w:rPr>
          <w:sz w:val="40"/>
        </w:rPr>
      </w:pPr>
      <w:bookmarkStart w:name="" w:id="2557"/>
      <w:r>
        <w:rPr>
          <w:rFonts w:ascii="黑体" w:hAnsi="黑体" w:cs="黑体" w:eastAsia="黑体"/>
          <w:sz w:val="40"/>
          <w:spacing w:val="0"/>
          <w:color w:val="000000"/>
          <w:b w:val="off"/>
          <w:i w:val="off"/>
        </w:rPr>
        <w:t>第四章 相容性与不相容性</w:t>
      </w:r>
      <w:r>
        <w:t xml:space="preserve">	</w:t>
      </w:r>
      <w:r>
        <w:rPr>
          <w:rFonts w:ascii="楷体" w:hAnsi="楷体" w:cs="楷体" w:eastAsia="楷体"/>
          <w:sz w:val="40"/>
          <w:spacing w:val="0"/>
          <w:color w:val="000000"/>
          <w:b w:val="off"/>
          <w:i w:val="off"/>
        </w:rPr>
        <w:t>|111</w:t>
      </w:r>
      <w:bookmarkEnd w:id="2557"/>
    </w:p>
    <w:p>
      <w:pPr>
        <w:pageBreakBefore w:val="off"/>
        <w:tabs/>
        <w:wordWrap w:val="off"/>
        <w:spacing w:before="0" w:after="0" w:line="380" w:lineRule="exact"/>
        <w:ind w:left="0" w:right="0"/>
        <w:jc w:val="both"/>
        <w:textAlignment w:val="baseline"/>
        <w:rPr>
          <w:sz w:val="40"/>
        </w:rPr>
      </w:pPr>
      <w:bookmarkStart w:name="" w:id="2558"/>
      <w:r>
        <w:rPr>
          <w:rFonts w:ascii="宋体" w:hAnsi="宋体" w:cs="宋体" w:eastAsia="宋体"/>
          <w:sz w:val="40"/>
          <w:spacing w:val="0"/>
          <w:color w:val="000000"/>
          <w:b w:val="off"/>
          <w:i w:val="off"/>
        </w:rPr>
        <w:t/>
      </w:r>
      <w:bookmarkEnd w:id="2558"/>
    </w:p>
    <w:p>
      <w:pPr>
        <w:pageBreakBefore w:val="off"/>
        <w:tabs/>
        <w:wordWrap w:val="off"/>
        <w:spacing w:before="0" w:after="0" w:line="380" w:lineRule="exact"/>
        <w:ind w:left="0" w:right="0"/>
        <w:jc w:val="both"/>
        <w:textAlignment w:val="baseline"/>
        <w:rPr>
          <w:sz w:val="40"/>
        </w:rPr>
      </w:pPr>
      <w:bookmarkStart w:name="" w:id="2559"/>
      <w:r>
        <w:rPr>
          <w:rFonts w:ascii="宋体" w:hAnsi="宋体" w:cs="宋体" w:eastAsia="宋体"/>
          <w:sz w:val="40"/>
          <w:spacing w:val="0"/>
          <w:color w:val="000000"/>
          <w:b w:val="off"/>
          <w:i w:val="off"/>
        </w:rPr>
        <w:t/>
      </w:r>
      <w:bookmarkEnd w:id="2559"/>
    </w:p>
    <w:p>
      <w:pPr>
        <w:pageBreakBefore w:val="off"/>
        <w:tabs/>
        <w:wordWrap w:val="off"/>
        <w:spacing w:before="0" w:after="0" w:line="740" w:lineRule="atLeast"/>
        <w:ind w:left="900" w:right="100"/>
        <w:jc w:val="both"/>
        <w:textAlignment w:val="baseline"/>
        <w:rPr>
          <w:sz w:val="50"/>
        </w:rPr>
      </w:pPr>
      <w:bookmarkStart w:name="" w:id="2560"/>
      <w:r>
        <w:rPr>
          <w:rFonts w:ascii="宋体" w:hAnsi="宋体" w:cs="宋体" w:eastAsia="宋体"/>
          <w:sz w:val="50"/>
          <w:spacing w:val="0"/>
          <w:color w:val="000000"/>
          <w:b w:val="off"/>
          <w:i w:val="off"/>
        </w:rPr>
        <w:t>观念，它不能仅仅被定义为对可能性的否定，而是必须通过一个</w:t>
      </w:r>
      <w:r>
        <w:rPr>
          <w:rFonts w:ascii="宋体" w:hAnsi="宋体" w:cs="宋体" w:eastAsia="宋体"/>
          <w:sz w:val="50"/>
          <w:spacing w:val="0"/>
          <w:color w:val="000000"/>
          <w:b w:val="off"/>
          <w:i w:val="off"/>
        </w:rPr>
        <w:t>特有的现象学事实来加以实现。无论如何，这是不可能性概念</w:t>
      </w:r>
      <w:r>
        <w:rPr>
          <w:rFonts w:ascii="宋体" w:hAnsi="宋体" w:cs="宋体" w:eastAsia="宋体"/>
          <w:sz w:val="50"/>
          <w:spacing w:val="0"/>
          <w:color w:val="000000"/>
          <w:b w:val="off"/>
          <w:i w:val="off"/>
        </w:rPr>
        <w:t>能够得到使用的前提，尤其是它在一个公理中————也包括在这</w:t>
      </w:r>
      <w:r>
        <w:rPr>
          <w:rFonts w:ascii="宋体" w:hAnsi="宋体" w:cs="宋体" w:eastAsia="宋体"/>
          <w:sz w:val="50"/>
          <w:spacing w:val="0"/>
          <w:color w:val="000000"/>
          <w:b w:val="off"/>
          <w:i w:val="off"/>
        </w:rPr>
        <w:t>个公理中：</w:t>
      </w:r>
      <w:r>
        <w:rPr>
          <w:rFonts w:ascii="宋体" w:hAnsi="宋体" w:cs="宋体" w:eastAsia="宋体"/>
          <w:sz w:val="50"/>
          <w:spacing w:val="0"/>
          <w:color w:val="000000"/>
          <w:b w:val="off"/>
          <w:i w:val="off"/>
          <w:em w:val="dot"/>
        </w:rPr>
        <w:t>有不可能的含义</w:t>
      </w:r>
      <w:r>
        <w:rPr>
          <w:rFonts w:ascii="宋体" w:hAnsi="宋体" w:cs="宋体" w:eastAsia="宋体"/>
          <w:sz w:val="50"/>
          <w:spacing w:val="0"/>
          <w:color w:val="000000"/>
          <w:b w:val="off"/>
          <w:i w:val="off"/>
        </w:rPr>
        <w:t>——能够出现的前提。关于不可能</w:t>
      </w:r>
      <w:r>
        <w:rPr>
          <w:rFonts w:ascii="宋体" w:hAnsi="宋体" w:cs="宋体" w:eastAsia="宋体"/>
          <w:sz w:val="50"/>
          <w:spacing w:val="0"/>
          <w:color w:val="000000"/>
          <w:b w:val="off"/>
          <w:i w:val="off"/>
        </w:rPr>
        <w:t>性与</w:t>
      </w:r>
      <w:r>
        <w:rPr>
          <w:rFonts w:ascii="宋体" w:hAnsi="宋体" w:cs="宋体" w:eastAsia="宋体"/>
          <w:sz w:val="50"/>
          <w:spacing w:val="0"/>
          <w:color w:val="000000"/>
          <w:b w:val="off"/>
          <w:i w:val="off"/>
          <w:em w:val="dot"/>
        </w:rPr>
        <w:t>不相容性</w:t>
      </w:r>
      <w:r>
        <w:rPr>
          <w:rFonts w:ascii="宋体" w:hAnsi="宋体" w:cs="宋体" w:eastAsia="宋体"/>
          <w:sz w:val="50"/>
          <w:spacing w:val="0"/>
          <w:color w:val="000000"/>
          <w:b w:val="off"/>
          <w:i w:val="off"/>
        </w:rPr>
        <w:t>之说法的等值性向我们指明，这个现象学事实可</w:t>
      </w:r>
      <w:r>
        <w:rPr>
          <w:rFonts w:ascii="宋体" w:hAnsi="宋体" w:cs="宋体" w:eastAsia="宋体"/>
          <w:sz w:val="50"/>
          <w:spacing w:val="0"/>
          <w:color w:val="000000"/>
          <w:b w:val="off"/>
          <w:i w:val="off"/>
        </w:rPr>
        <w:t>以到争执的区域中去寻找。</w:t>
      </w:r>
      <w:bookmarkEnd w:id="2560"/>
    </w:p>
    <w:p>
      <w:pPr>
        <w:pageBreakBefore w:val="off"/>
        <w:tabs/>
        <w:wordWrap w:val="off"/>
        <w:spacing w:before="420" w:after="0" w:line="1040" w:lineRule="atLeast"/>
        <w:ind w:left="5160" w:right="180" w:hanging="4260"/>
        <w:jc w:val="both"/>
        <w:textAlignment w:val="baseline"/>
        <w:rPr>
          <w:sz w:val="60"/>
        </w:rPr>
      </w:pPr>
      <w:bookmarkStart w:name="" w:id="2561"/>
      <w:r>
        <w:rPr>
          <w:rFonts w:ascii="黑体" w:hAnsi="黑体" w:cs="黑体" w:eastAsia="黑体"/>
          <w:sz w:val="60"/>
          <w:spacing w:val="0"/>
          <w:color w:val="000000"/>
          <w:b w:val="on"/>
          <w:i w:val="off"/>
        </w:rPr>
        <w:t>第31节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协调性或相容性作为一个</w:t>
      </w:r>
      <w:r>
        <w:rPr>
          <w:rFonts w:ascii="黑体" w:hAnsi="黑体" w:cs="黑体" w:eastAsia="黑体"/>
          <w:sz w:val="60"/>
          <w:spacing w:val="0"/>
          <w:color w:val="000000"/>
          <w:b w:val="on"/>
          <w:i w:val="off"/>
        </w:rPr>
        <w:t>在内容一般之最宽泛领域</w:t>
      </w:r>
      <w:r>
        <w:rPr>
          <w:rFonts w:ascii="黑体" w:hAnsi="黑体" w:cs="黑体" w:eastAsia="黑体"/>
          <w:sz w:val="60"/>
          <w:spacing w:val="0"/>
          <w:color w:val="000000"/>
          <w:b w:val="on"/>
          <w:i w:val="off"/>
        </w:rPr>
        <w:t>中的观念状况。作为含</w:t>
      </w:r>
      <w:r>
        <w:rPr>
          <w:rFonts w:ascii="黑体" w:hAnsi="黑体" w:cs="黑体" w:eastAsia="黑体"/>
          <w:sz w:val="60"/>
          <w:spacing w:val="0"/>
          <w:color w:val="000000"/>
          <w:b w:val="on"/>
          <w:i w:val="off"/>
        </w:rPr>
        <w:t>义的“概念”之协调性</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1130300</wp:posOffset>
                </wp:positionV>
                <wp:extent cx="1016000" cy="571500"/>
                <wp:wrapNone/>
                <wp:docPr id="243" name="文本框 243"/>
                <a:graphic xmlns:a="http://schemas.openxmlformats.org/drawingml/2006/main">
                  <a:graphicData uri="http://schemas.microsoft.com/office/word/2010/wordprocessingShape">
                    <wps:wsp>
                      <wps:cNvSpPr txBox="true"/>
                      <wps:spPr>
                        <a:xfrm>
                          <a:off x="0" y="0"/>
                          <a:ext cx="10160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562"/>
                            <w:r>
                              <w:rPr>
                                <w:rFonts w:ascii="黑体" w:hAnsi="黑体" w:cs="黑体" w:eastAsia="黑体"/>
                                <w:sz w:val="61"/>
                                <w:spacing w:val="0"/>
                                <w:color w:val="000000"/>
                                <w:b w:val="off"/>
                                <w:i w:val="off"/>
                              </w:rPr>
                              <w:t>A577</w:t>
                            </w:r>
                            <w:bookmarkEnd w:id="2562"/>
                          </w:p>
                        </w:txbxContent>
                      </wps:txbx>
                      <wps:bodyPr wrap="square" lIns="0" rIns="0" tIns="0" bIns="0" vert="horz" anchor="t">
                        <a:noAutofit/>
                      </wps:bodyPr>
                    </wps:wsp>
                  </a:graphicData>
                </a:graphic>
              </wp:anchor>
            </w:drawing>
          </mc:Choice>
          <mc:Fallback>
            <w:pict>
              <v:shape type="#_x0000_t202" filled="f" stroked="f" style="margin-left:982pt;margin-top:89pt;width:80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563"/>
                      <w:r>
                        <w:rPr>
                          <w:rFonts w:ascii="黑体" w:hAnsi="黑体" w:cs="黑体" w:eastAsia="黑体"/>
                          <w:sz w:val="61"/>
                          <w:spacing w:val="0"/>
                          <w:color w:val="000000"/>
                          <w:b w:val="off"/>
                          <w:i w:val="off"/>
                        </w:rPr>
                        <w:t>A577</w:t>
                      </w:r>
                      <w:bookmarkEnd w:id="256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1638300</wp:posOffset>
                </wp:positionV>
                <wp:extent cx="1168400" cy="571500"/>
                <wp:wrapNone/>
                <wp:docPr id="244" name="文本框 244"/>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564"/>
                            <w:r>
                              <w:rPr>
                                <w:rFonts w:ascii="黑体" w:hAnsi="黑体" w:cs="黑体" w:eastAsia="黑体"/>
                                <w:sz w:val="61"/>
                                <w:spacing w:val="0"/>
                                <w:color w:val="000000"/>
                                <w:b w:val="off"/>
                                <w:i w:val="off"/>
                              </w:rPr>
                              <w:t>B₂105</w:t>
                            </w:r>
                            <w:bookmarkEnd w:id="2564"/>
                          </w:p>
                        </w:txbxContent>
                      </wps:txbx>
                      <wps:bodyPr wrap="square" lIns="0" rIns="0" tIns="0" bIns="0" vert="horz" anchor="t">
                        <a:noAutofit/>
                      </wps:bodyPr>
                    </wps:wsp>
                  </a:graphicData>
                </a:graphic>
              </wp:anchor>
            </w:drawing>
          </mc:Choice>
          <mc:Fallback>
            <w:pict>
              <v:shape type="#_x0000_t202" filled="f" stroked="f" style="margin-left:981pt;margin-top:129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565"/>
                      <w:r>
                        <w:rPr>
                          <w:rFonts w:ascii="黑体" w:hAnsi="黑体" w:cs="黑体" w:eastAsia="黑体"/>
                          <w:sz w:val="61"/>
                          <w:spacing w:val="0"/>
                          <w:color w:val="000000"/>
                          <w:b w:val="off"/>
                          <w:i w:val="off"/>
                        </w:rPr>
                        <w:t>B₂105</w:t>
                      </w:r>
                      <w:bookmarkEnd w:id="2565"/>
                    </w:p>
                  </w:txbxContent>
                </v:textbox>
              </v:shape>
            </w:pict>
          </mc:Fallback>
        </mc:AlternateContent>
      </w:r>
      <w:bookmarkEnd w:id="2561"/>
    </w:p>
    <w:p>
      <w:pPr>
        <w:pageBreakBefore w:val="off"/>
        <w:tabs/>
        <w:wordWrap w:val="off"/>
        <w:spacing w:before="520" w:after="0" w:line="740" w:lineRule="atLeast"/>
        <w:ind w:left="900" w:right="80" w:firstLine="1040"/>
        <w:jc w:val="both"/>
        <w:textAlignment w:val="baseline"/>
        <w:rPr>
          <w:sz w:val="50"/>
        </w:rPr>
      </w:pPr>
      <w:bookmarkStart w:name="" w:id="2566"/>
      <w:r>
        <w:rPr>
          <w:rFonts w:ascii="宋体" w:hAnsi="宋体" w:cs="宋体" w:eastAsia="宋体"/>
          <w:sz w:val="50"/>
          <w:spacing w:val="0"/>
          <w:color w:val="000000"/>
          <w:b w:val="off"/>
          <w:i w:val="off"/>
        </w:rPr>
        <w:t>我们以相容性或协调性的概念为出发点，这个概念在</w:t>
      </w:r>
      <w:r>
        <w:rPr>
          <w:rFonts w:ascii="宋体" w:hAnsi="宋体" w:cs="宋体" w:eastAsia="宋体"/>
          <w:sz w:val="50"/>
          <w:spacing w:val="0"/>
          <w:color w:val="000000"/>
          <w:b w:val="off"/>
          <w:i w:val="off"/>
          <w:em w:val="dot"/>
        </w:rPr>
        <w:t>内容</w:t>
      </w:r>
      <w:r>
        <w:rPr>
          <w:rFonts w:ascii="宋体" w:hAnsi="宋体" w:cs="宋体" w:eastAsia="宋体"/>
          <w:sz w:val="50"/>
          <w:spacing w:val="0"/>
          <w:color w:val="000000"/>
          <w:b w:val="off"/>
          <w:i w:val="off"/>
          <w:em w:val="dot"/>
        </w:rPr>
        <w:t>一般</w:t>
      </w:r>
      <w:r>
        <w:rPr>
          <w:rFonts w:ascii="宋体" w:hAnsi="宋体" w:cs="宋体" w:eastAsia="宋体"/>
          <w:sz w:val="50"/>
          <w:spacing w:val="0"/>
          <w:color w:val="000000"/>
          <w:b w:val="off"/>
          <w:i w:val="off"/>
        </w:rPr>
        <w:t>的（在最宽泛意义上的对象的）最宽泛领域中具有有</w:t>
      </w:r>
      <w:r>
        <w:rPr>
          <w:rFonts w:ascii="宋体" w:hAnsi="宋体" w:cs="宋体" w:eastAsia="宋体"/>
          <w:sz w:val="50"/>
          <w:spacing w:val="0"/>
          <w:color w:val="000000"/>
          <w:b w:val="off"/>
          <w:i w:val="off"/>
        </w:rPr>
        <w:t>效性。[4]</w:t>
      </w:r>
      <w:bookmarkEnd w:id="2566"/>
    </w:p>
    <w:p>
      <w:pPr>
        <w:pageBreakBefore w:val="off"/>
        <w:tabs/>
        <w:wordWrap w:val="off"/>
        <w:spacing w:before="0" w:after="0" w:line="740" w:lineRule="atLeast"/>
        <w:ind w:left="900" w:right="0" w:firstLine="1040"/>
        <w:jc w:val="both"/>
        <w:textAlignment w:val="baseline"/>
        <w:rPr>
          <w:sz w:val="50"/>
        </w:rPr>
      </w:pPr>
      <w:bookmarkStart w:name="" w:id="2567"/>
      <w:r>
        <w:rPr>
          <w:rFonts w:ascii="宋体" w:hAnsi="宋体" w:cs="宋体" w:eastAsia="宋体"/>
          <w:sz w:val="50"/>
          <w:spacing w:val="0"/>
          <w:color w:val="000000"/>
          <w:b w:val="off"/>
          <w:i w:val="off"/>
        </w:rPr>
        <w:t>两个</w:t>
      </w:r>
      <w:r>
        <w:rPr>
          <w:rFonts w:ascii="宋体" w:hAnsi="宋体" w:cs="宋体" w:eastAsia="宋体"/>
          <w:sz w:val="50"/>
          <w:spacing w:val="0"/>
          <w:color w:val="000000"/>
          <w:b w:val="off"/>
          <w:i w:val="off"/>
          <w:em w:val="dot"/>
        </w:rPr>
        <w:t>内容</w:t>
      </w:r>
      <w:r>
        <w:rPr>
          <w:rFonts w:ascii="宋体" w:hAnsi="宋体" w:cs="宋体" w:eastAsia="宋体"/>
          <w:sz w:val="50"/>
          <w:spacing w:val="0"/>
          <w:color w:val="000000"/>
          <w:b w:val="off"/>
          <w:i w:val="off"/>
        </w:rPr>
        <w:t>作为某个整体的部分而在此整体中相结合，因此</w:t>
      </w:r>
      <w:r>
        <w:rPr>
          <w:rFonts w:ascii="宋体" w:hAnsi="宋体" w:cs="宋体" w:eastAsia="宋体"/>
          <w:sz w:val="50"/>
          <w:spacing w:val="0"/>
          <w:color w:val="000000"/>
          <w:b w:val="off"/>
          <w:i w:val="off"/>
        </w:rPr>
        <w:t>它们也是</w:t>
      </w:r>
      <w:r>
        <w:rPr>
          <w:rFonts w:ascii="宋体" w:hAnsi="宋体" w:cs="宋体" w:eastAsia="宋体"/>
          <w:sz w:val="50"/>
          <w:spacing w:val="0"/>
          <w:color w:val="000000"/>
          <w:b w:val="off"/>
          <w:i w:val="off"/>
          <w:em w:val="dot"/>
        </w:rPr>
        <w:t>协调的</w:t>
      </w:r>
      <w:r>
        <w:rPr>
          <w:rFonts w:ascii="宋体" w:hAnsi="宋体" w:cs="宋体" w:eastAsia="宋体"/>
          <w:sz w:val="50"/>
          <w:spacing w:val="0"/>
          <w:color w:val="000000"/>
          <w:b w:val="off"/>
          <w:i w:val="off"/>
        </w:rPr>
        <w:t>，在一个整体的统一中是</w:t>
      </w:r>
      <w:r>
        <w:rPr>
          <w:rFonts w:ascii="宋体" w:hAnsi="宋体" w:cs="宋体" w:eastAsia="宋体"/>
          <w:sz w:val="50"/>
          <w:spacing w:val="0"/>
          <w:color w:val="000000"/>
          <w:b w:val="off"/>
          <w:i w:val="off"/>
          <w:em w:val="dot"/>
        </w:rPr>
        <w:t>相容的</w:t>
      </w:r>
      <w:r>
        <w:rPr>
          <w:rFonts w:ascii="宋体" w:hAnsi="宋体" w:cs="宋体" w:eastAsia="宋体"/>
          <w:sz w:val="50"/>
          <w:spacing w:val="0"/>
          <w:color w:val="000000"/>
          <w:b w:val="off"/>
          <w:i w:val="off"/>
        </w:rPr>
        <w:t>。这看上去是</w:t>
      </w:r>
      <w:r>
        <w:rPr>
          <w:rFonts w:ascii="宋体" w:hAnsi="宋体" w:cs="宋体" w:eastAsia="宋体"/>
          <w:sz w:val="50"/>
          <w:spacing w:val="0"/>
          <w:color w:val="000000"/>
          <w:b w:val="off"/>
          <w:i w:val="off"/>
        </w:rPr>
        <w:t>一个空乏的自明性。但即使这些内容恰巧不相结合，它们也会</w:t>
      </w:r>
      <w:r>
        <w:rPr>
          <w:rFonts w:ascii="宋体" w:hAnsi="宋体" w:cs="宋体" w:eastAsia="宋体"/>
          <w:sz w:val="50"/>
          <w:spacing w:val="0"/>
          <w:color w:val="000000"/>
          <w:b w:val="off"/>
          <w:i w:val="off"/>
        </w:rPr>
        <w:t>是协调的。谈论那些自始至终被排除在实际结合之外的内容的</w:t>
      </w:r>
      <w:r>
        <w:rPr>
          <w:rFonts w:ascii="宋体" w:hAnsi="宋体" w:cs="宋体" w:eastAsia="宋体"/>
          <w:sz w:val="50"/>
          <w:spacing w:val="0"/>
          <w:color w:val="000000"/>
          <w:b w:val="off"/>
          <w:i w:val="off"/>
        </w:rPr>
        <w:t>协调性肯定具有好的意义。但如果两个内容相结合，那么它们</w:t>
      </w:r>
      <w:r>
        <w:rPr>
          <w:rFonts w:ascii="宋体" w:hAnsi="宋体" w:cs="宋体" w:eastAsia="宋体"/>
          <w:sz w:val="50"/>
          <w:spacing w:val="0"/>
          <w:color w:val="000000"/>
          <w:b w:val="off"/>
          <w:i w:val="off"/>
        </w:rPr>
        <w:t>的统一不仅证明它们所特有的协调性，而且也证明着观念上一</w:t>
      </w:r>
      <w:r>
        <w:rPr>
          <w:rFonts w:ascii="宋体" w:hAnsi="宋体" w:cs="宋体" w:eastAsia="宋体"/>
          <w:sz w:val="50"/>
          <w:spacing w:val="0"/>
          <w:color w:val="000000"/>
          <w:b w:val="off"/>
          <w:i w:val="off"/>
        </w:rPr>
        <w:t>大批其他内容的协调性，亦即所有与它们相同的和类别相似的</w:t>
      </w:r>
      <w:r>
        <w:rPr>
          <w:rFonts w:ascii="宋体" w:hAnsi="宋体" w:cs="宋体" w:eastAsia="宋体"/>
          <w:sz w:val="50"/>
          <w:spacing w:val="0"/>
          <w:color w:val="000000"/>
          <w:b w:val="off"/>
          <w:i w:val="off"/>
        </w:rPr>
        <w:t>内容对的协调性。这里所得出的结论是很明显的，而且作为公</w:t>
      </w:r>
      <w:r>
        <w:rPr>
          <w:rFonts w:ascii="宋体" w:hAnsi="宋体" w:cs="宋体" w:eastAsia="宋体"/>
          <w:sz w:val="50"/>
          <w:spacing w:val="0"/>
          <w:color w:val="000000"/>
          <w:b w:val="off"/>
          <w:i w:val="off"/>
          <w:em w:val="dot"/>
        </w:rPr>
        <w:t>理</w:t>
      </w:r>
      <w:r>
        <w:rPr>
          <w:rFonts w:ascii="宋体" w:hAnsi="宋体" w:cs="宋体" w:eastAsia="宋体"/>
          <w:sz w:val="50"/>
          <w:spacing w:val="0"/>
          <w:color w:val="000000"/>
          <w:b w:val="off"/>
          <w:i w:val="off"/>
        </w:rPr>
        <w:t>而得到陈述的东西也绝不是一个空乏的声言：</w:t>
      </w:r>
      <w:r>
        <w:rPr>
          <w:rFonts w:ascii="宋体" w:hAnsi="宋体" w:cs="宋体" w:eastAsia="宋体"/>
          <w:sz w:val="50"/>
          <w:spacing w:val="0"/>
          <w:color w:val="000000"/>
          <w:b w:val="off"/>
          <w:i w:val="off"/>
          <w:em w:val="dot"/>
        </w:rPr>
        <w:t>协调性不属于</w:t>
      </w:r>
      <w:r>
        <w:rPr>
          <w:rFonts w:ascii="宋体" w:hAnsi="宋体" w:cs="宋体" w:eastAsia="宋体"/>
          <w:sz w:val="50"/>
          <w:spacing w:val="0"/>
          <w:color w:val="000000"/>
          <w:b w:val="off"/>
          <w:i w:val="off"/>
          <w:em w:val="dot"/>
        </w:rPr>
        <w:t>分散的个别性</w:t>
      </w:r>
      <w:r>
        <w:rPr>
          <w:rFonts w:ascii="宋体" w:hAnsi="宋体" w:cs="宋体" w:eastAsia="宋体"/>
          <w:sz w:val="50"/>
          <w:spacing w:val="0"/>
          <w:color w:val="000000"/>
          <w:b w:val="off"/>
          <w:i w:val="off"/>
        </w:rPr>
        <w:t>，</w:t>
      </w:r>
      <w:r>
        <w:rPr>
          <w:rFonts w:ascii="宋体" w:hAnsi="宋体" w:cs="宋体" w:eastAsia="宋体"/>
          <w:sz w:val="50"/>
          <w:spacing w:val="0"/>
          <w:color w:val="000000"/>
          <w:b w:val="off"/>
          <w:i w:val="off"/>
          <w:em w:val="dot"/>
        </w:rPr>
        <w:t>而属于内容的种类</w:t>
      </w:r>
      <w:r>
        <w:rPr>
          <w:rFonts w:ascii="宋体" w:hAnsi="宋体" w:cs="宋体" w:eastAsia="宋体"/>
          <w:sz w:val="50"/>
          <w:spacing w:val="0"/>
          <w:color w:val="000000"/>
          <w:b w:val="off"/>
          <w:i w:val="off"/>
        </w:rPr>
        <w:t>；例如，如果“红”与“圆”这两</w:t>
      </w:r>
      <w:r>
        <w:rPr>
          <w:rFonts w:ascii="宋体" w:hAnsi="宋体" w:cs="宋体" w:eastAsia="宋体"/>
          <w:sz w:val="50"/>
          <w:spacing w:val="0"/>
          <w:color w:val="000000"/>
          <w:b w:val="off"/>
          <w:i w:val="off"/>
        </w:rPr>
        <w:t>个因素有一次被发现是协调的，现在</w:t>
      </w:r>
      <w:r>
        <w:rPr>
          <w:rFonts w:ascii="宋体" w:hAnsi="宋体" w:cs="宋体" w:eastAsia="宋体"/>
          <w:sz w:val="50"/>
          <w:spacing w:val="0"/>
          <w:color w:val="000000"/>
          <w:b w:val="off"/>
          <w:i w:val="off"/>
          <w:em w:val="dot"/>
        </w:rPr>
        <w:t>通过观念化的抽象</w:t>
      </w:r>
      <w:r>
        <w:rPr>
          <w:rFonts w:ascii="宋体" w:hAnsi="宋体" w:cs="宋体" w:eastAsia="宋体"/>
          <w:sz w:val="50"/>
          <w:spacing w:val="0"/>
          <w:color w:val="000000"/>
          <w:b w:val="off"/>
          <w:i w:val="off"/>
        </w:rPr>
        <w:t>而能够</w:t>
      </w:r>
      <w:bookmarkEnd w:id="2567"/>
    </w:p>
    <w:p>
      <w:r>
        <w:t/>
      </w:r>
    </w:p>
    <w:p>
      <w:pPr>
        <w:sectPr>
          <w:footerReference r:id="rId264"/>
          <w:headerReference r:id="rId265" w:type="default"/>
          <w:type w:val="nextPage"/>
          <w:pgSz w:w="22520" w:h="31680"/>
          <w:pgMar w:left="3200" w:top="2500" w:right="3200" w:bottom="2500" w:header="2200" w:footer="2200"/>
          <w:cols w:num="1"/>
        </w:sectPr>
      </w:pPr>
    </w:p>
    <w:p>
      <w:pPr>
        <w:pageBreakBefore w:val="off"/>
        <w:tabs/>
        <w:wordWrap w:val="off"/>
        <w:spacing w:before="0" w:after="0" w:line="580" w:lineRule="atLeast"/>
        <w:ind w:left="560" w:right="0"/>
        <w:jc w:val="both"/>
        <w:textAlignment w:val="baseline"/>
        <w:rPr>
          <w:sz w:val="42"/>
        </w:rPr>
      </w:pPr>
      <w:bookmarkStart w:name="" w:id="2568"/>
      <w:r>
        <w:rPr>
          <w:rFonts w:ascii="楷体" w:hAnsi="楷体" w:cs="楷体" w:eastAsia="楷体"/>
          <w:sz w:val="42"/>
          <w:spacing w:val="0"/>
          <w:color w:val="000000"/>
          <w:b w:val="off"/>
          <w:i w:val="off"/>
        </w:rPr>
        <w:t>112</w:t>
      </w:r>
      <w:r>
        <w:rPr>
          <w:rFonts w:ascii="黑体" w:hAnsi="黑体" w:cs="黑体" w:eastAsia="黑体"/>
          <w:sz w:val="42"/>
          <w:spacing w:val="0"/>
          <w:color w:val="000000"/>
          <w:b w:val="off"/>
          <w:i w:val="off"/>
        </w:rPr>
        <w:t>逻辑研究(第二卷第二部分)</w:t>
      </w:r>
      <w:bookmarkEnd w:id="2568"/>
    </w:p>
    <w:p>
      <w:pPr>
        <w:pageBreakBefore w:val="off"/>
        <w:tabs/>
        <w:wordWrap w:val="off"/>
        <w:spacing w:before="0" w:after="0" w:line="980" w:lineRule="exact"/>
        <w:ind w:left="0" w:right="0"/>
        <w:jc w:val="both"/>
        <w:textAlignment w:val="baseline"/>
        <w:rPr>
          <w:sz w:val="50"/>
        </w:rPr>
      </w:pPr>
      <w:bookmarkStart w:name="" w:id="2569"/>
      <w:r>
        <w:rPr>
          <w:rFonts w:ascii="宋体" w:hAnsi="宋体" w:cs="宋体" w:eastAsia="宋体"/>
          <w:sz w:val="50"/>
          <w:spacing w:val="0"/>
          <w:color w:val="000000"/>
          <w:b w:val="off"/>
          <w:i w:val="off"/>
        </w:rPr>
        <w:t/>
      </w:r>
      <w:bookmarkEnd w:id="2569"/>
    </w:p>
    <w:p>
      <w:pPr>
        <w:pageBreakBefore w:val="off"/>
        <w:tabs/>
        <w:wordWrap w:val="off"/>
        <w:spacing w:before="0" w:after="0" w:line="980" w:lineRule="atLeast"/>
        <w:ind w:left="460" w:right="40"/>
        <w:jc w:val="both"/>
        <w:textAlignment w:val="baseline"/>
        <w:rPr>
          <w:sz w:val="50"/>
        </w:rPr>
      </w:pPr>
      <w:bookmarkStart w:name="" w:id="2570"/>
      <w:r>
        <w:rPr>
          <w:rFonts w:ascii="宋体" w:hAnsi="宋体" w:cs="宋体" w:eastAsia="宋体"/>
          <w:sz w:val="50"/>
          <w:spacing w:val="0"/>
          <w:color w:val="000000"/>
          <w:b w:val="off"/>
          <w:i w:val="off"/>
        </w:rPr>
        <w:t>获得一个复合的种类，并且这个种类因此而能够被给予，它在其</w:t>
      </w:r>
      <w:r>
        <w:rPr>
          <w:rFonts w:ascii="宋体" w:hAnsi="宋体" w:cs="宋体" w:eastAsia="宋体"/>
          <w:sz w:val="50"/>
          <w:spacing w:val="0"/>
          <w:color w:val="000000"/>
          <w:b w:val="off"/>
          <w:i w:val="off"/>
        </w:rPr>
        <w:t>同样被理解为种类的联结形式中便包含着“红”与“圆”这两个种</w:t>
      </w:r>
      <w:r>
        <w:rPr>
          <w:rFonts w:ascii="宋体" w:hAnsi="宋体" w:cs="宋体" w:eastAsia="宋体"/>
          <w:sz w:val="50"/>
          <w:spacing w:val="0"/>
          <w:color w:val="000000"/>
          <w:b w:val="off"/>
          <w:i w:val="off"/>
        </w:rPr>
        <w:t>类。这个复合种类的观念“实存”〈Existenz〉便在每一个可以想</w:t>
      </w:r>
      <w:r>
        <w:rPr>
          <w:rFonts w:ascii="宋体" w:hAnsi="宋体" w:cs="宋体" w:eastAsia="宋体"/>
          <w:sz w:val="50"/>
          <w:spacing w:val="0"/>
          <w:color w:val="000000"/>
          <w:b w:val="off"/>
          <w:i w:val="off"/>
        </w:rPr>
        <w:t>象的个别情况中先天地论证着红与圆的协调性，这个协调性因</w:t>
      </w:r>
      <w:r>
        <w:rPr>
          <w:rFonts w:ascii="宋体" w:hAnsi="宋体" w:cs="宋体" w:eastAsia="宋体"/>
          <w:sz w:val="50"/>
          <w:spacing w:val="0"/>
          <w:color w:val="000000"/>
          <w:b w:val="off"/>
          <w:i w:val="off"/>
        </w:rPr>
        <w:t>此是一个观念有效的关系，无论它是否在任何经验结合的世界</w:t>
      </w:r>
      <w:r>
        <w:rPr>
          <w:rFonts w:ascii="宋体" w:hAnsi="宋体" w:cs="宋体" w:eastAsia="宋体"/>
          <w:sz w:val="50"/>
          <w:spacing w:val="0"/>
          <w:color w:val="000000"/>
          <w:b w:val="off"/>
          <w:i w:val="off"/>
        </w:rPr>
        <w:t>中出现。如果关于协调性之说法的宝贵意义据此而始终被规定</w:t>
      </w:r>
      <w:r>
        <w:rPr>
          <w:rFonts w:ascii="宋体" w:hAnsi="宋体" w:cs="宋体" w:eastAsia="宋体"/>
          <w:sz w:val="50"/>
          <w:spacing w:val="0"/>
          <w:color w:val="000000"/>
          <w:b w:val="off"/>
          <w:i w:val="off"/>
        </w:rPr>
        <w:t>为从属的复合种类的观念存在，那么还需注意一个重要之点：</w:t>
      </w:r>
      <w:r>
        <w:rPr>
          <w:rFonts w:ascii="宋体" w:hAnsi="宋体" w:cs="宋体" w:eastAsia="宋体"/>
          <w:sz w:val="50"/>
          <w:spacing w:val="0"/>
          <w:color w:val="000000"/>
          <w:b w:val="off"/>
          <w:i w:val="off"/>
        </w:rPr>
        <w:t>关于协调性的说法在任何时候都与某个(对于逻辑兴趣来说恰</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恰是关键性的)整体种类有关。我们总是在考虑这样一个问题</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时才使用关于协调性的说法，即：已有的内容是否根据某些形</w:t>
      </w:r>
      <w:r>
        <w:rPr>
          <w:rFonts w:ascii="宋体" w:hAnsi="宋体" w:cs="宋体" w:eastAsia="宋体"/>
          <w:sz w:val="50"/>
          <w:spacing w:val="0"/>
          <w:color w:val="000000"/>
          <w:b w:val="off"/>
          <w:i w:val="off"/>
        </w:rPr>
        <w:t>式而彼此相配，在对有关类型的整体作出直观的指明之后，这个</w:t>
      </w:r>
      <w:r>
        <w:rPr>
          <w:rFonts w:ascii="宋体" w:hAnsi="宋体" w:cs="宋体" w:eastAsia="宋体"/>
          <w:sz w:val="50"/>
          <w:spacing w:val="0"/>
          <w:color w:val="000000"/>
          <w:b w:val="off"/>
          <w:i w:val="off"/>
        </w:rPr>
        <w:t>问题才会得到肯定的回答。</w:t>
      </w:r>
      <w:bookmarkEnd w:id="2570"/>
    </w:p>
    <w:p>
      <w:pPr>
        <w:pageBreakBefore w:val="off"/>
        <w:tabs/>
        <w:wordWrap w:val="off"/>
        <w:spacing w:before="0" w:after="0" w:line="980" w:lineRule="atLeast"/>
        <w:ind w:left="560" w:right="0" w:firstLine="1060"/>
        <w:jc w:val="both"/>
        <w:textAlignment w:val="baseline"/>
        <w:rPr>
          <w:sz w:val="50"/>
        </w:rPr>
      </w:pPr>
      <w:bookmarkStart w:name="" w:id="2571"/>
      <w:r>
        <w:rPr>
          <w:rFonts w:ascii="宋体" w:hAnsi="宋体" w:cs="宋体" w:eastAsia="宋体"/>
          <w:sz w:val="50"/>
          <w:spacing w:val="0"/>
          <w:color w:val="000000"/>
          <w:b w:val="off"/>
          <w:i w:val="off"/>
        </w:rPr>
        <w:t>这种内容协调性的相关项就是复合含义的“可能性”。这是</w:t>
      </w:r>
      <w:r>
        <w:rPr>
          <w:rFonts w:ascii="宋体" w:hAnsi="宋体" w:cs="宋体" w:eastAsia="宋体"/>
          <w:sz w:val="50"/>
          <w:spacing w:val="0"/>
          <w:color w:val="000000"/>
          <w:b w:val="off"/>
          <w:i w:val="off"/>
        </w:rPr>
        <w:t>从前面的可能性标准所得出的。合适的实质，或对相应内容的</w:t>
      </w:r>
      <w:r>
        <w:rPr>
          <w:rFonts w:ascii="宋体" w:hAnsi="宋体" w:cs="宋体" w:eastAsia="宋体"/>
          <w:sz w:val="50"/>
          <w:spacing w:val="0"/>
          <w:color w:val="000000"/>
          <w:b w:val="off"/>
          <w:i w:val="off"/>
        </w:rPr>
        <w:t>完整直观化，就论证着这个内容的各个部分的协调性，反之亦</w:t>
      </w:r>
      <w:r>
        <w:rPr>
          <w:rFonts w:ascii="宋体" w:hAnsi="宋体" w:cs="宋体" w:eastAsia="宋体"/>
          <w:sz w:val="50"/>
          <w:spacing w:val="0"/>
          <w:color w:val="000000"/>
          <w:b w:val="off"/>
          <w:i w:val="off"/>
        </w:rPr>
        <w:t>然，对这个协调性来说，也有一个实质和一个相应的含义。因</w:t>
      </w:r>
      <w:r>
        <w:rPr>
          <w:rFonts w:ascii="宋体" w:hAnsi="宋体" w:cs="宋体" w:eastAsia="宋体"/>
          <w:sz w:val="50"/>
          <w:spacing w:val="0"/>
          <w:color w:val="000000"/>
          <w:b w:val="off"/>
          <w:i w:val="off"/>
        </w:rPr>
        <w:t>此，一个含义的实在性无非就意味着：这个含义是对一个直观</w:t>
      </w:r>
      <w:r>
        <w:rPr>
          <w:rFonts w:ascii="宋体" w:hAnsi="宋体" w:cs="宋体" w:eastAsia="宋体"/>
          <w:sz w:val="50"/>
          <w:spacing w:val="0"/>
          <w:color w:val="000000"/>
          <w:b w:val="off"/>
          <w:i w:val="off"/>
        </w:rPr>
        <w:t>内容之协调性的客观完整“表达”。[5]在一个简单[6]内容的临界</w:t>
      </w:r>
      <w:r>
        <w:rPr>
          <w:rFonts w:ascii="宋体" w:hAnsi="宋体" w:cs="宋体" w:eastAsia="宋体"/>
          <w:sz w:val="50"/>
          <w:spacing w:val="0"/>
          <w:color w:val="000000"/>
          <w:b w:val="off"/>
          <w:i w:val="off"/>
        </w:rPr>
        <w:t>情况[7]中，人们可以将简单种类的有效性定义为“与其自身”的</w:t>
      </w:r>
      <w:r>
        <w:rPr>
          <w:rFonts w:ascii="宋体" w:hAnsi="宋体" w:cs="宋体" w:eastAsia="宋体"/>
          <w:sz w:val="50"/>
          <w:spacing w:val="0"/>
          <w:color w:val="000000"/>
          <w:b w:val="off"/>
          <w:i w:val="off"/>
        </w:rPr>
        <w:t>协调性。不言自明，在表达和被表达之物(含义与一致性的，即</w:t>
      </w:r>
      <w:r>
        <w:rPr>
          <w:rFonts w:ascii="宋体" w:hAnsi="宋体" w:cs="宋体" w:eastAsia="宋体"/>
          <w:sz w:val="50"/>
          <w:spacing w:val="0"/>
          <w:color w:val="000000"/>
          <w:b w:val="off"/>
          <w:i w:val="off"/>
        </w:rPr>
        <w:t>“客观完整合适的”直观)之间的联结本身又是协调性的联结，我</w:t>
      </w:r>
      <w:r>
        <w:rPr>
          <w:rFonts w:ascii="宋体" w:hAnsi="宋体" w:cs="宋体" w:eastAsia="宋体"/>
          <w:sz w:val="50"/>
          <w:spacing w:val="0"/>
          <w:color w:val="000000"/>
          <w:b w:val="off"/>
          <w:i w:val="off"/>
        </w:rPr>
        <w:t>们在前面曾规定过它的种类内涵。另一方面，关于含义方面的</w:t>
      </w:r>
      <w:r>
        <w:rPr>
          <w:rFonts w:ascii="宋体" w:hAnsi="宋体" w:cs="宋体" w:eastAsia="宋体"/>
          <w:sz w:val="50"/>
          <w:spacing w:val="0"/>
          <w:color w:val="000000"/>
          <w:b w:val="off"/>
          <w:i w:val="off"/>
        </w:rPr>
        <w:t>协调性之说法(“概念”)所涉及的不仅仅是与一个整体的协调</w:t>
      </w:r>
      <w:r>
        <w:rPr>
          <w:rFonts w:ascii="宋体" w:hAnsi="宋体" w:cs="宋体" w:eastAsia="宋体"/>
          <w:sz w:val="50"/>
          <w:spacing w:val="0"/>
          <w:color w:val="000000"/>
          <w:b w:val="off"/>
          <w:i w:val="off"/>
        </w:rPr>
        <w:t>性，即使是与一个含义整体的协调性————这毋宁说是在〔本书〕</w:t>
      </w:r>
      <w:r>
        <w:rPr>
          <w:rFonts w:ascii="宋体" w:hAnsi="宋体" w:cs="宋体" w:eastAsia="宋体"/>
          <w:sz w:val="50"/>
          <w:spacing w:val="0"/>
          <w:color w:val="000000"/>
          <w:b w:val="off"/>
          <w:i w:val="off"/>
        </w:rPr>
        <w:t>第四项研究意义上的纯粹逻辑语法[8]协调性——，而且根据上</w:t>
      </w:r>
      <w:r>
        <w:rPr>
          <w:rFonts w:ascii="宋体" w:hAnsi="宋体" w:cs="宋体" w:eastAsia="宋体"/>
          <w:sz w:val="50"/>
          <w:spacing w:val="0"/>
          <w:color w:val="000000"/>
          <w:b w:val="off"/>
          <w:i w:val="off"/>
        </w:rPr>
        <w:t>面所述还涉及到一个含义[9]与一个“可能的”含义的协调性。</w:t>
      </w:r>
      <w:r>
        <w:rPr>
          <w:rFonts w:ascii="宋体" w:hAnsi="宋体" w:cs="宋体" w:eastAsia="宋体"/>
          <w:sz w:val="50"/>
          <w:spacing w:val="0"/>
          <w:color w:val="000000"/>
          <w:b w:val="off"/>
          <w:i w:val="off"/>
        </w:rPr>
        <w:t>也就是说，与这样一个含义的协调性，这个含义与一致性直观可</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-2273300</wp:posOffset>
                </wp:positionV>
                <wp:extent cx="1206500" cy="571500"/>
                <wp:wrapNone/>
                <wp:docPr id="245" name="文本框 245"/>
                <a:graphic xmlns:a="http://schemas.openxmlformats.org/drawingml/2006/main">
                  <a:graphicData uri="http://schemas.microsoft.com/office/word/2010/wordprocessingShape">
                    <wps:wsp>
                      <wps:cNvSpPr txBox="true"/>
                      <wps:spPr>
                        <a:xfrm>
                          <a:off x="0" y="0"/>
                          <a:ext cx="1206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2572"/>
                            <w:r>
                              <w:rPr>
                                <w:rFonts w:ascii="黑体" w:hAnsi="黑体" w:cs="黑体" w:eastAsia="黑体"/>
                                <w:sz w:val="61"/>
                                <w:spacing w:val="0"/>
                                <w:color w:val="000000"/>
                                <w:b w:val="off"/>
                                <w:i w:val="off"/>
                              </w:rPr>
                              <w:t>A</w:t>
                            </w:r>
                            <w:r>
                              <w:rPr>
                                <w:rFonts w:ascii="黑体" w:hAnsi="黑体" w:cs="黑体" w:eastAsia="黑体"/>
                                <w:sz w:val="61"/>
                                <w:spacing w:val="0"/>
                                <w:color w:val="000000"/>
                                <w:b w:val="on"/>
                                <w:i w:val="off"/>
                              </w:rPr>
                              <w:t xml:space="preserve"> </w:t>
                            </w:r>
                            <w:r>
                              <w:rPr>
                                <w:rFonts w:ascii="黑体" w:hAnsi="黑体" w:cs="黑体" w:eastAsia="黑体"/>
                                <w:sz w:val="61"/>
                                <w:spacing w:val="0"/>
                                <w:color w:val="000000"/>
                                <w:b w:val="off"/>
                                <w:i w:val="off"/>
                              </w:rPr>
                              <w:t>578</w:t>
                            </w:r>
                            <w:bookmarkEnd w:id="2572"/>
                          </w:p>
                        </w:txbxContent>
                      </wps:txbx>
                      <wps:bodyPr wrap="square" lIns="0" rIns="0" tIns="0" bIns="0" vert="horz" anchor="t">
                        <a:noAutofit/>
                      </wps:bodyPr>
                    </wps:wsp>
                  </a:graphicData>
                </a:graphic>
              </wp:anchor>
            </w:drawing>
          </mc:Choice>
          <mc:Fallback>
            <w:pict>
              <v:shape type="#_x0000_t202" filled="f" stroked="f" style="margin-left:108pt;margin-top:-179pt;width:9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2573"/>
                      <w:r>
                        <w:rPr>
                          <w:rFonts w:ascii="黑体" w:hAnsi="黑体" w:cs="黑体" w:eastAsia="黑体"/>
                          <w:sz w:val="61"/>
                          <w:spacing w:val="0"/>
                          <w:color w:val="000000"/>
                          <w:b w:val="off"/>
                          <w:i w:val="off"/>
                        </w:rPr>
                        <w:t>A</w:t>
                      </w:r>
                      <w:r>
                        <w:rPr>
                          <w:rFonts w:ascii="黑体" w:hAnsi="黑体" w:cs="黑体" w:eastAsia="黑体"/>
                          <w:sz w:val="61"/>
                          <w:spacing w:val="0"/>
                          <w:color w:val="000000"/>
                          <w:b w:val="on"/>
                          <w:i w:val="off"/>
                        </w:rPr>
                        <w:t xml:space="preserve"> </w:t>
                      </w:r>
                      <w:r>
                        <w:rPr>
                          <w:rFonts w:ascii="黑体" w:hAnsi="黑体" w:cs="黑体" w:eastAsia="黑体"/>
                          <w:sz w:val="61"/>
                          <w:spacing w:val="0"/>
                          <w:color w:val="000000"/>
                          <w:b w:val="off"/>
                          <w:i w:val="off"/>
                        </w:rPr>
                        <w:t>578</w:t>
                      </w:r>
                      <w:bookmarkEnd w:id="257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1308100</wp:posOffset>
                </wp:positionH>
                <wp:positionV relativeFrom="paragraph">
                  <wp:posOffset>-1701800</wp:posOffset>
                </wp:positionV>
                <wp:extent cx="1358900" cy="571500"/>
                <wp:wrapNone/>
                <wp:docPr id="246" name="文本框 246"/>
                <a:graphic xmlns:a="http://schemas.openxmlformats.org/drawingml/2006/main">
                  <a:graphicData uri="http://schemas.microsoft.com/office/word/2010/wordprocessingShape">
                    <wps:wsp>
                      <wps:cNvSpPr txBox="true"/>
                      <wps:spPr>
                        <a:xfrm>
                          <a:off x="0" y="0"/>
                          <a:ext cx="13589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2574"/>
                            <w:r>
                              <w:rPr>
                                <w:rFonts w:ascii="黑体" w:hAnsi="黑体" w:cs="黑体" w:eastAsia="黑体"/>
                                <w:sz w:val="61"/>
                                <w:spacing w:val="0"/>
                                <w:color w:val="000000"/>
                                <w:b w:val="off"/>
                                <w:i w:val="off"/>
                              </w:rPr>
                              <w:t>B₂</w:t>
                            </w:r>
                            <w:r>
                              <w:rPr>
                                <w:rFonts w:ascii="黑体" w:hAnsi="黑体" w:cs="黑体" w:eastAsia="黑体"/>
                                <w:sz w:val="61"/>
                                <w:spacing w:val="0"/>
                                <w:color w:val="000000"/>
                                <w:b w:val="on"/>
                                <w:i w:val="off"/>
                              </w:rPr>
                              <w:t xml:space="preserve"> </w:t>
                            </w:r>
                            <w:r>
                              <w:rPr>
                                <w:rFonts w:ascii="黑体" w:hAnsi="黑体" w:cs="黑体" w:eastAsia="黑体"/>
                                <w:sz w:val="61"/>
                                <w:spacing w:val="0"/>
                                <w:color w:val="000000"/>
                                <w:b w:val="off"/>
                                <w:i w:val="off"/>
                              </w:rPr>
                              <w:t>106</w:t>
                            </w:r>
                            <w:bookmarkEnd w:id="2574"/>
                          </w:p>
                        </w:txbxContent>
                      </wps:txbx>
                      <wps:bodyPr wrap="square" lIns="0" rIns="0" tIns="0" bIns="0" vert="horz" anchor="t">
                        <a:noAutofit/>
                      </wps:bodyPr>
                    </wps:wsp>
                  </a:graphicData>
                </a:graphic>
              </wp:anchor>
            </w:drawing>
          </mc:Choice>
          <mc:Fallback>
            <w:pict>
              <v:shape type="#_x0000_t202" filled="f" stroked="f" style="margin-left:103pt;margin-top:-134pt;width:10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2575"/>
                      <w:r>
                        <w:rPr>
                          <w:rFonts w:ascii="黑体" w:hAnsi="黑体" w:cs="黑体" w:eastAsia="黑体"/>
                          <w:sz w:val="61"/>
                          <w:spacing w:val="0"/>
                          <w:color w:val="000000"/>
                          <w:b w:val="off"/>
                          <w:i w:val="off"/>
                        </w:rPr>
                        <w:t>B₂</w:t>
                      </w:r>
                      <w:r>
                        <w:rPr>
                          <w:rFonts w:ascii="黑体" w:hAnsi="黑体" w:cs="黑体" w:eastAsia="黑体"/>
                          <w:sz w:val="61"/>
                          <w:spacing w:val="0"/>
                          <w:color w:val="000000"/>
                          <w:b w:val="on"/>
                          <w:i w:val="off"/>
                        </w:rPr>
                        <w:t xml:space="preserve"> </w:t>
                      </w:r>
                      <w:r>
                        <w:rPr>
                          <w:rFonts w:ascii="黑体" w:hAnsi="黑体" w:cs="黑体" w:eastAsia="黑体"/>
                          <w:sz w:val="61"/>
                          <w:spacing w:val="0"/>
                          <w:color w:val="000000"/>
                          <w:b w:val="off"/>
                          <w:i w:val="off"/>
                        </w:rPr>
                        <w:t>106</w:t>
                      </w:r>
                      <w:bookmarkEnd w:id="2575"/>
                    </w:p>
                  </w:txbxContent>
                </v:textbox>
              </v:shape>
            </w:pict>
          </mc:Fallback>
        </mc:AlternateContent>
      </w:r>
      <w:bookmarkEnd w:id="2571"/>
    </w:p>
    <w:p>
      <w:r>
        <w:t/>
      </w:r>
    </w:p>
    <w:p>
      <w:pPr>
        <w:sectPr>
          <w:footerReference r:id="rId266"/>
          <w:headerReference r:id="rId267" w:type="default"/>
          <w:type w:val="nextPage"/>
          <w:pgSz w:w="22520" w:h="31680"/>
          <w:pgMar w:left="3380" w:top="2500" w:right="3380" w:bottom="2500" w:header="2200" w:footer="2200"/>
          <w:cols w:num="1"/>
        </w:sectPr>
      </w:pPr>
    </w:p>
    <w:p>
      <w:pPr>
        <w:pageBreakBefore w:val="off"/>
        <w:tabs/>
        <w:wordWrap w:val="off"/>
        <w:spacing w:before="0" w:after="0" w:line="680" w:lineRule="atLeast"/>
        <w:ind w:left="0" w:right="140"/>
        <w:jc w:val="right"/>
        <w:textAlignment w:val="baseline"/>
        <w:rPr>
          <w:sz w:val="44"/>
        </w:rPr>
      </w:pPr>
      <w:bookmarkStart w:name="" w:id="2576"/>
      <w:r>
        <w:rPr>
          <w:rFonts w:ascii="宋体" w:hAnsi="宋体" w:cs="宋体" w:eastAsia="宋体"/>
          <w:sz w:val="44"/>
          <w:spacing w:val="0"/>
          <w:color w:val="000000"/>
          <w:b w:val="off"/>
          <w:i w:val="off"/>
        </w:rPr>
        <w:t>第四章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相容性与不相容性|113</w:t>
      </w:r>
      <w:bookmarkEnd w:id="2576"/>
    </w:p>
    <w:p>
      <w:pPr>
        <w:pageBreakBefore w:val="off"/>
        <w:tabs/>
        <w:wordWrap w:val="off"/>
        <w:spacing w:before="0" w:after="0" w:line="960" w:lineRule="exact"/>
        <w:ind w:left="0" w:right="0"/>
        <w:jc w:val="right"/>
        <w:textAlignment w:val="baseline"/>
        <w:rPr>
          <w:sz w:val="54"/>
        </w:rPr>
      </w:pPr>
      <w:bookmarkStart w:name="" w:id="2577"/>
      <w:r>
        <w:rPr>
          <w:rFonts w:ascii="宋体" w:hAnsi="宋体" w:cs="宋体" w:eastAsia="宋体"/>
          <w:sz w:val="54"/>
          <w:spacing w:val="0"/>
          <w:color w:val="000000"/>
          <w:b w:val="off"/>
          <w:i w:val="off"/>
        </w:rPr>
        <w:t/>
      </w:r>
      <w:bookmarkEnd w:id="2577"/>
    </w:p>
    <w:p>
      <w:pPr>
        <w:pageBreakBefore w:val="off"/>
        <w:tabs/>
        <w:wordWrap w:val="off"/>
        <w:spacing w:before="0" w:after="0" w:line="940" w:lineRule="atLeast"/>
        <w:ind w:left="940" w:right="60"/>
        <w:jc w:val="both"/>
        <w:textAlignment w:val="baseline"/>
        <w:rPr>
          <w:sz w:val="54"/>
        </w:rPr>
      </w:pPr>
      <w:bookmarkStart w:name="" w:id="2578"/>
      <w:r>
        <w:rPr>
          <w:rFonts w:ascii="宋体" w:hAnsi="宋体" w:cs="宋体" w:eastAsia="宋体"/>
          <w:sz w:val="54"/>
          <w:spacing w:val="0"/>
          <w:color w:val="000000"/>
          <w:b w:val="off"/>
          <w:i w:val="off"/>
        </w:rPr>
        <w:t>以结合为客观合适的认识统一。据此，这里所涉及的是一个转</w:t>
      </w:r>
      <w:r>
        <w:rPr>
          <w:rFonts w:ascii="宋体" w:hAnsi="宋体" w:cs="宋体" w:eastAsia="宋体"/>
          <w:sz w:val="54"/>
          <w:spacing w:val="0"/>
          <w:color w:val="000000"/>
          <w:b w:val="off"/>
          <w:i w:val="off"/>
        </w:rPr>
        <w:t>义的说法。[10]人们也必须对“可能性”说同样的话。本原的</w:t>
      </w:r>
      <w:r>
        <w:rPr>
          <w:rFonts w:ascii="宋体" w:hAnsi="宋体" w:cs="宋体" w:eastAsia="宋体"/>
          <w:sz w:val="54"/>
          <w:spacing w:val="0"/>
          <w:color w:val="000000"/>
          <w:b w:val="off"/>
          <w:i w:val="off"/>
        </w:rPr>
        <w:t>(originär)可能性(或实在性)是有效性，是一个种类的观念实</w:t>
      </w:r>
      <w:r>
        <w:rPr>
          <w:rFonts w:ascii="宋体" w:hAnsi="宋体" w:cs="宋体" w:eastAsia="宋体"/>
          <w:sz w:val="54"/>
          <w:spacing w:val="0"/>
          <w:color w:val="000000"/>
          <w:b w:val="off"/>
          <w:i w:val="off"/>
        </w:rPr>
        <w:t>存；至少，它通过这个种类而得到了完全的保证。而后，一个与</w:t>
      </w:r>
      <w:r>
        <w:rPr>
          <w:rFonts w:ascii="宋体" w:hAnsi="宋体" w:cs="宋体" w:eastAsia="宋体"/>
          <w:sz w:val="54"/>
          <w:spacing w:val="0"/>
          <w:color w:val="000000"/>
          <w:b w:val="off"/>
          <w:i w:val="off"/>
        </w:rPr>
        <w:t>此可能性相应的个别性的直观，以及须被直观的个别之物便叫</w:t>
      </w:r>
      <w:r>
        <w:rPr>
          <w:rFonts w:ascii="宋体" w:hAnsi="宋体" w:cs="宋体" w:eastAsia="宋体"/>
          <w:sz w:val="54"/>
          <w:spacing w:val="0"/>
          <w:color w:val="000000"/>
          <w:b w:val="off"/>
          <w:i w:val="off"/>
        </w:rPr>
        <w:t>做可能的。最后，在这样一个直观中带着客观完整性而得到充</w:t>
      </w:r>
      <w:r>
        <w:rPr>
          <w:rFonts w:ascii="宋体" w:hAnsi="宋体" w:cs="宋体" w:eastAsia="宋体"/>
          <w:sz w:val="54"/>
          <w:spacing w:val="0"/>
          <w:color w:val="000000"/>
          <w:b w:val="off"/>
          <w:i w:val="off"/>
        </w:rPr>
        <w:t>实含义也叫做可能的。协调性与可能性这两种说法的区别仅仅</w:t>
      </w:r>
      <w:r>
        <w:rPr>
          <w:rFonts w:ascii="宋体" w:hAnsi="宋体" w:cs="宋体" w:eastAsia="宋体"/>
          <w:sz w:val="54"/>
          <w:spacing w:val="0"/>
          <w:color w:val="000000"/>
          <w:b w:val="off"/>
          <w:i w:val="off"/>
        </w:rPr>
        <w:t>在于，可能性所标识的是一个种类的素朴有效性，而协调性(在</w:t>
      </w:r>
      <w:r>
        <w:rPr>
          <w:rFonts w:ascii="宋体" w:hAnsi="宋体" w:cs="宋体" w:eastAsia="宋体"/>
          <w:sz w:val="54"/>
          <w:spacing w:val="0"/>
          <w:color w:val="000000"/>
          <w:b w:val="off"/>
          <w:i w:val="off"/>
        </w:rPr>
        <w:t>此概念扩展到极限之前)则标识着一个统一有效的种类所具有</w:t>
      </w:r>
      <w:r>
        <w:rPr>
          <w:rFonts w:ascii="宋体" w:hAnsi="宋体" w:cs="宋体" w:eastAsia="宋体"/>
          <w:sz w:val="54"/>
          <w:spacing w:val="0"/>
          <w:color w:val="000000"/>
          <w:b w:val="off"/>
          <w:i w:val="off"/>
        </w:rPr>
        <w:t>的部分种类的关系——并且与此相关地标识着这样一个关系：</w:t>
      </w:r>
      <w:r>
        <w:rPr>
          <w:rFonts w:ascii="宋体" w:hAnsi="宋体" w:cs="宋体" w:eastAsia="宋体"/>
          <w:sz w:val="54"/>
          <w:spacing w:val="0"/>
          <w:color w:val="000000"/>
          <w:b w:val="off"/>
          <w:i w:val="off"/>
        </w:rPr>
        <w:t>对一个统一直观的部分直观；在一个须被直观为统一的总体内</w:t>
      </w:r>
      <w:r>
        <w:rPr>
          <w:rFonts w:ascii="宋体" w:hAnsi="宋体" w:cs="宋体" w:eastAsia="宋体"/>
          <w:sz w:val="54"/>
          <w:spacing w:val="0"/>
          <w:color w:val="000000"/>
          <w:b w:val="off"/>
          <w:i w:val="off"/>
        </w:rPr>
        <w:t>容之内的须被直观的部分内容；在一个须被统一充实的总体含</w:t>
      </w:r>
      <w:r>
        <w:rPr>
          <w:rFonts w:ascii="宋体" w:hAnsi="宋体" w:cs="宋体" w:eastAsia="宋体"/>
          <w:sz w:val="54"/>
          <w:spacing w:val="0"/>
          <w:color w:val="000000"/>
          <w:b w:val="off"/>
          <w:i w:val="off"/>
        </w:rPr>
        <w:t>义之内的须被充实的部分含义。</w:t>
      </w:r>
      <w:bookmarkEnd w:id="2578"/>
    </w:p>
    <w:p>
      <w:pPr>
        <w:pageBreakBefore w:val="off"/>
        <w:tabs/>
        <w:wordWrap w:val="off"/>
        <w:spacing w:before="0" w:after="0" w:line="940" w:lineRule="atLeast"/>
        <w:ind w:left="940" w:right="20" w:firstLine="1100"/>
        <w:jc w:val="both"/>
        <w:textAlignment w:val="baseline"/>
        <w:rPr>
          <w:sz w:val="54"/>
        </w:rPr>
      </w:pPr>
      <w:bookmarkStart w:name="" w:id="2579"/>
      <w:r>
        <w:rPr>
          <w:rFonts w:ascii="宋体" w:hAnsi="宋体" w:cs="宋体" w:eastAsia="宋体"/>
          <w:sz w:val="54"/>
          <w:spacing w:val="0"/>
          <w:color w:val="000000"/>
          <w:b w:val="off"/>
          <w:i w:val="off"/>
        </w:rPr>
        <w:t>最后我们还要说明，与可能性和协调性概念一样，实质的概</w:t>
      </w:r>
      <w:r>
        <w:rPr>
          <w:rFonts w:ascii="宋体" w:hAnsi="宋体" w:cs="宋体" w:eastAsia="宋体"/>
          <w:sz w:val="54"/>
          <w:spacing w:val="0"/>
          <w:color w:val="000000"/>
          <w:b w:val="off"/>
          <w:i w:val="off"/>
        </w:rPr>
        <w:t>念也是通过转义才赋予含义领域以其本原的意义。这个本原的</w:t>
      </w:r>
      <w:r>
        <w:rPr>
          <w:rFonts w:ascii="宋体" w:hAnsi="宋体" w:cs="宋体" w:eastAsia="宋体"/>
          <w:sz w:val="54"/>
          <w:spacing w:val="0"/>
          <w:color w:val="000000"/>
          <w:b w:val="off"/>
          <w:i w:val="off"/>
        </w:rPr>
        <w:t>实质概念是通过这样一个定理而得到表达的：每一个有效的种</w:t>
      </w:r>
      <w:r>
        <w:rPr>
          <w:rFonts w:ascii="宋体" w:hAnsi="宋体" w:cs="宋体" w:eastAsia="宋体"/>
          <w:sz w:val="54"/>
          <w:spacing w:val="0"/>
          <w:color w:val="000000"/>
          <w:b w:val="off"/>
          <w:i w:val="off"/>
        </w:rPr>
        <w:t>类都是一个实质。</w:t>
      </w:r>
      <w:bookmarkEnd w:id="2579"/>
    </w:p>
    <w:p>
      <w:pPr>
        <w:pageBreakBefore w:val="off"/>
        <w:tabs/>
        <w:wordWrap w:val="off"/>
        <w:spacing w:before="420" w:after="0" w:line="940" w:lineRule="atLeast"/>
        <w:ind w:left="0" w:right="0"/>
        <w:jc w:val="center"/>
        <w:textAlignment w:val="baseline"/>
        <w:rPr>
          <w:sz w:val="62"/>
        </w:rPr>
      </w:pPr>
      <w:bookmarkStart w:name="" w:id="2580"/>
      <w:r>
        <w:rPr>
          <w:rFonts w:ascii="黑体" w:hAnsi="黑体" w:cs="黑体" w:eastAsia="黑体"/>
          <w:sz w:val="62"/>
          <w:spacing w:val="0"/>
          <w:color w:val="000000"/>
          <w:b w:val="on"/>
          <w:i w:val="off"/>
        </w:rPr>
        <w:t>第32节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内容的不协调性</w:t>
      </w:r>
      <w:bookmarkEnd w:id="2580"/>
    </w:p>
    <w:p>
      <w:pPr>
        <w:pageBreakBefore w:val="off"/>
        <w:tabs/>
        <w:wordWrap w:val="off"/>
        <w:spacing w:before="0" w:after="0" w:line="940" w:lineRule="atLeast"/>
        <w:ind w:left="0" w:right="2960"/>
        <w:jc w:val="right"/>
        <w:textAlignment w:val="baseline"/>
        <w:rPr>
          <w:sz w:val="62"/>
        </w:rPr>
      </w:pPr>
      <w:bookmarkStart w:name="" w:id="2581"/>
      <w:r>
        <w:rPr>
          <w:rFonts w:ascii="黑体" w:hAnsi="黑体" w:cs="黑体" w:eastAsia="黑体"/>
          <w:sz w:val="62"/>
          <w:spacing w:val="0"/>
          <w:color w:val="000000"/>
          <w:b w:val="on"/>
          <w:i w:val="off"/>
        </w:rPr>
        <w:t>(争执)之一般</w:t>
      </w:r>
      <w:bookmarkEnd w:id="2581"/>
    </w:p>
    <w:p>
      <w:pPr>
        <w:pageBreakBefore w:val="off"/>
        <w:tabs/>
        <w:wordWrap w:val="off"/>
        <w:spacing w:before="540" w:after="0" w:line="940" w:lineRule="atLeast"/>
        <w:ind w:left="940" w:right="0" w:firstLine="1100"/>
        <w:jc w:val="both"/>
        <w:textAlignment w:val="baseline"/>
        <w:rPr>
          <w:sz w:val="54"/>
        </w:rPr>
      </w:pPr>
      <w:bookmarkStart w:name="" w:id="2582"/>
      <w:r>
        <w:rPr>
          <w:rFonts w:ascii="宋体" w:hAnsi="宋体" w:cs="宋体" w:eastAsia="宋体"/>
          <w:sz w:val="54"/>
          <w:spacing w:val="0"/>
          <w:color w:val="000000"/>
          <w:b w:val="off"/>
          <w:i w:val="off"/>
        </w:rPr>
        <w:t>现在我们来探讨与此相反的情况的一般原因：如果各个内</w:t>
      </w:r>
      <w:r>
        <w:rPr>
          <w:rFonts w:ascii="宋体" w:hAnsi="宋体" w:cs="宋体" w:eastAsia="宋体"/>
          <w:sz w:val="54"/>
          <w:spacing w:val="0"/>
          <w:color w:val="000000"/>
          <w:b w:val="off"/>
          <w:i w:val="off"/>
        </w:rPr>
        <w:t>容在一个整体的统一性中不相容，那么它们就是不协调的。从</w:t>
      </w:r>
      <w:r>
        <w:rPr>
          <w:rFonts w:ascii="宋体" w:hAnsi="宋体" w:cs="宋体" w:eastAsia="宋体"/>
          <w:sz w:val="54"/>
          <w:spacing w:val="0"/>
          <w:color w:val="000000"/>
          <w:b w:val="off"/>
          <w:i w:val="off"/>
        </w:rPr>
        <w:t>现象学上说，不可能有一个在完整的相适性中给出这样一个整</w:t>
      </w:r>
      <w:r>
        <w:rPr>
          <w:rFonts w:ascii="宋体" w:hAnsi="宋体" w:cs="宋体" w:eastAsia="宋体"/>
          <w:sz w:val="54"/>
          <w:spacing w:val="0"/>
          <w:color w:val="000000"/>
          <w:b w:val="off"/>
          <w:i w:val="off"/>
        </w:rPr>
        <w:t>体的统一直观。但我们是如何知道这一点的呢？在经验的个别</w:t>
      </w:r>
      <w:r>
        <w:rPr>
          <w:rFonts w:ascii="宋体" w:hAnsi="宋体" w:cs="宋体" w:eastAsia="宋体"/>
          <w:sz w:val="54"/>
          <w:spacing w:val="0"/>
          <w:color w:val="000000"/>
          <w:b w:val="off"/>
          <w:i w:val="off"/>
        </w:rPr>
        <w:t>情况中，我们试图使内容得以统一，这种企图时而成功，时而不</w:t>
      </w:r>
      <w:r>
        <w:rPr>
          <w:rFonts w:ascii="宋体" w:hAnsi="宋体" w:cs="宋体" w:eastAsia="宋体"/>
          <w:sz w:val="54"/>
          <w:spacing w:val="0"/>
          <w:color w:val="000000"/>
          <w:b w:val="off"/>
          <w:i w:val="off"/>
        </w:rPr>
        <w:t>成功——我们经历到一个无可抵御的[11]抵抗。但事实的不成</w:t>
      </w:r>
      <w:bookmarkEnd w:id="2582"/>
    </w:p>
    <w:p>
      <w:r>
        <w:t/>
      </w:r>
    </w:p>
    <w:p>
      <w:pPr>
        <w:sectPr>
          <w:footerReference r:id="rId268"/>
          <w:headerReference r:id="rId269" w:type="default"/>
          <w:type w:val="nextPage"/>
          <w:pgSz w:w="22520" w:h="31680"/>
          <w:pgMar w:left="3180" w:top="2460" w:right="3180" w:bottom="2460" w:header="2160" w:footer="2160"/>
          <w:cols w:num="1"/>
        </w:sectPr>
      </w:pPr>
    </w:p>
    <w:p>
      <w:pPr>
        <w:pageBreakBefore w:val="off"/>
        <w:tabs>
          <w:tab w:pos="2020" w:val="left" w:leader="none"/>
        </w:tabs>
        <w:wordWrap w:val="off"/>
        <w:spacing w:before="0" w:after="0" w:line="540" w:lineRule="atLeast"/>
        <w:ind w:left="560" w:right="0"/>
        <w:jc w:val="both"/>
        <w:textAlignment w:val="baseline"/>
        <w:rPr>
          <w:sz w:val="40"/>
        </w:rPr>
      </w:pPr>
      <w:bookmarkStart w:name="" w:id="2583"/>
      <w:r>
        <w:rPr>
          <w:rFonts w:ascii="楷体" w:hAnsi="楷体" w:cs="楷体" w:eastAsia="楷体"/>
          <w:sz w:val="40"/>
          <w:spacing w:val="0"/>
          <w:color w:val="000000"/>
          <w:b w:val="off"/>
          <w:i w:val="off"/>
        </w:rPr>
        <w:t>114</w:t>
      </w:r>
      <w:r>
        <w:t xml:space="preserve">	</w:t>
      </w:r>
      <w:r>
        <w:rPr>
          <w:rFonts w:ascii="宋体" w:hAnsi="宋体" w:cs="宋体" w:eastAsia="宋体"/>
          <w:sz w:val="40"/>
          <w:spacing w:val="0"/>
          <w:color w:val="000000"/>
          <w:b w:val="off"/>
          <w:i w:val="off"/>
        </w:rPr>
        <w:t>逻辑研究(第二卷第二部分)</w:t>
      </w:r>
      <w:bookmarkEnd w:id="2583"/>
    </w:p>
    <w:p>
      <w:pPr>
        <w:pageBreakBefore w:val="off"/>
        <w:tabs/>
        <w:wordWrap w:val="off"/>
        <w:spacing w:before="0" w:after="0" w:line="1040" w:lineRule="exact"/>
        <w:ind w:left="0" w:right="0"/>
        <w:jc w:val="both"/>
        <w:textAlignment w:val="baseline"/>
        <w:rPr>
          <w:sz w:val="48"/>
        </w:rPr>
      </w:pPr>
      <w:bookmarkStart w:name="" w:id="2584"/>
      <w:r>
        <w:rPr>
          <w:rFonts w:ascii="宋体" w:hAnsi="宋体" w:cs="宋体" w:eastAsia="宋体"/>
          <w:sz w:val="48"/>
          <w:spacing w:val="0"/>
          <w:color w:val="000000"/>
          <w:b w:val="off"/>
          <w:i w:val="off"/>
        </w:rPr>
        <w:t/>
      </w:r>
      <w:bookmarkEnd w:id="2584"/>
    </w:p>
    <w:p>
      <w:pPr>
        <w:pageBreakBefore w:val="off"/>
        <w:tabs/>
        <w:wordWrap w:val="off"/>
        <w:spacing w:before="0" w:after="0" w:line="1040" w:lineRule="atLeast"/>
        <w:ind w:left="460" w:right="40" w:firstLine="60"/>
        <w:jc w:val="both"/>
        <w:textAlignment w:val="baseline"/>
        <w:rPr>
          <w:sz w:val="48"/>
        </w:rPr>
      </w:pPr>
      <w:bookmarkStart w:name="" w:id="2585"/>
      <w:r>
        <w:rPr>
          <w:rFonts w:ascii="宋体" w:hAnsi="宋体" w:cs="宋体" w:eastAsia="宋体"/>
          <w:sz w:val="48"/>
          <w:spacing w:val="0"/>
          <w:color w:val="000000"/>
          <w:b w:val="off"/>
          <w:i w:val="off"/>
        </w:rPr>
        <w:t>功[12]并不证明必然的不成功。更大的力量是否就可以最终克</w:t>
      </w:r>
      <w:r>
        <w:rPr>
          <w:rFonts w:ascii="宋体" w:hAnsi="宋体" w:cs="宋体" w:eastAsia="宋体"/>
          <w:sz w:val="48"/>
          <w:spacing w:val="0"/>
          <w:color w:val="000000"/>
          <w:b w:val="off"/>
          <w:i w:val="off"/>
        </w:rPr>
        <w:t>服这个抵抗呢？然而，在对有关内容所做的经验努力以及在为</w:t>
      </w:r>
      <w:r>
        <w:rPr>
          <w:rFonts w:ascii="宋体" w:hAnsi="宋体" w:cs="宋体" w:eastAsia="宋体"/>
          <w:sz w:val="48"/>
          <w:spacing w:val="0"/>
          <w:color w:val="000000"/>
          <w:b w:val="off"/>
          <w:i w:val="off"/>
        </w:rPr>
        <w:t>排除它们的“抗争”而做的经验努力中，我们经历到一个特别的</w:t>
      </w:r>
      <w:r>
        <w:rPr>
          <w:rFonts w:ascii="宋体" w:hAnsi="宋体" w:cs="宋体" w:eastAsia="宋体"/>
          <w:sz w:val="48"/>
          <w:spacing w:val="0"/>
          <w:color w:val="000000"/>
          <w:b w:val="off"/>
          <w:i w:val="off"/>
        </w:rPr>
        <w:t>内容关系，这个关系重又建立在这些内容的种类组成之基础上，</w:t>
      </w:r>
      <w:r>
        <w:rPr>
          <w:rFonts w:ascii="宋体" w:hAnsi="宋体" w:cs="宋体" w:eastAsia="宋体"/>
          <w:sz w:val="48"/>
          <w:spacing w:val="0"/>
          <w:color w:val="000000"/>
          <w:b w:val="off"/>
          <w:i w:val="off"/>
        </w:rPr>
        <w:t>并且在其观念性中独立于所有经验的努力以及独立于个别情况</w:t>
      </w:r>
      <w:r>
        <w:rPr>
          <w:rFonts w:ascii="宋体" w:hAnsi="宋体" w:cs="宋体" w:eastAsia="宋体"/>
          <w:sz w:val="48"/>
          <w:spacing w:val="0"/>
          <w:color w:val="000000"/>
          <w:b w:val="off"/>
          <w:i w:val="off"/>
        </w:rPr>
        <w:t>的所有其他内涵。这就是[13]争执的关系。</w:t>
      </w:r>
      <w:bookmarkEnd w:id="2585"/>
    </w:p>
    <w:p>
      <w:pPr>
        <w:pageBreakBefore w:val="off"/>
        <w:tabs/>
        <w:wordWrap w:val="off"/>
        <w:spacing w:before="0" w:after="0" w:line="1000" w:lineRule="atLeast"/>
        <w:ind w:left="460" w:right="0" w:firstLine="1080"/>
        <w:jc w:val="both"/>
        <w:textAlignment w:val="baseline"/>
        <w:rPr>
          <w:sz w:val="48"/>
        </w:rPr>
      </w:pPr>
      <w:bookmarkStart w:name="" w:id="2586"/>
      <w:r>
        <w:rPr>
          <w:rFonts w:ascii="宋体" w:hAnsi="宋体" w:cs="宋体" w:eastAsia="宋体"/>
          <w:sz w:val="48"/>
          <w:spacing w:val="0"/>
          <w:color w:val="000000"/>
          <w:b w:val="off"/>
          <w:i w:val="off"/>
        </w:rPr>
        <w:t>因此，这个关系将完全确定的内容种类，并且是在完全确定</w:t>
      </w:r>
      <w:r>
        <w:rPr>
          <w:rFonts w:ascii="宋体" w:hAnsi="宋体" w:cs="宋体" w:eastAsia="宋体"/>
          <w:sz w:val="48"/>
          <w:spacing w:val="0"/>
          <w:color w:val="000000"/>
          <w:b w:val="off"/>
          <w:i w:val="off"/>
        </w:rPr>
        <w:t>的内容联合体之内的内容种类联系在一起。颜色并不完全相互</w:t>
      </w:r>
      <w:r>
        <w:rPr>
          <w:rFonts w:ascii="宋体" w:hAnsi="宋体" w:cs="宋体" w:eastAsia="宋体"/>
          <w:sz w:val="48"/>
          <w:spacing w:val="0"/>
          <w:color w:val="000000"/>
          <w:b w:val="off"/>
          <w:i w:val="off"/>
        </w:rPr>
        <w:t>争执，而只是在一定的联系中：属于不同种差的多个颜色因素</w:t>
      </w:r>
      <w:r>
        <w:rPr>
          <w:rFonts w:ascii="宋体" w:hAnsi="宋体" w:cs="宋体" w:eastAsia="宋体"/>
          <w:sz w:val="48"/>
          <w:spacing w:val="0"/>
          <w:color w:val="000000"/>
          <w:b w:val="off"/>
          <w:i w:val="off"/>
        </w:rPr>
        <w:t>作为对同一个躯体广延的同时完整覆盖是不相容的，而它们在</w:t>
      </w:r>
      <w:r>
        <w:rPr>
          <w:rFonts w:ascii="宋体" w:hAnsi="宋体" w:cs="宋体" w:eastAsia="宋体"/>
          <w:sz w:val="48"/>
          <w:spacing w:val="0"/>
          <w:color w:val="000000"/>
          <w:b w:val="off"/>
          <w:i w:val="off"/>
        </w:rPr>
        <w:t>一个统一的广延内以相邻的方式则是完全相容的。而这一点是</w:t>
      </w:r>
      <w:r>
        <w:rPr>
          <w:rFonts w:ascii="宋体" w:hAnsi="宋体" w:cs="宋体" w:eastAsia="宋体"/>
          <w:sz w:val="48"/>
          <w:spacing w:val="0"/>
          <w:color w:val="000000"/>
          <w:b w:val="off"/>
          <w:i w:val="off"/>
        </w:rPr>
        <w:t>普遍有效的。一个q类的内容永远不会与一个p类的内容绝然</w:t>
      </w:r>
      <w:r>
        <w:rPr>
          <w:rFonts w:ascii="宋体" w:hAnsi="宋体" w:cs="宋体" w:eastAsia="宋体"/>
          <w:sz w:val="48"/>
          <w:spacing w:val="0"/>
          <w:color w:val="000000"/>
          <w:b w:val="off"/>
          <w:i w:val="off"/>
        </w:rPr>
        <w:t>不相容，相反，关于它们的不相容性之说法仅只涉及到一定种类</w:t>
      </w:r>
      <w:r>
        <w:rPr>
          <w:rFonts w:ascii="宋体" w:hAnsi="宋体" w:cs="宋体" w:eastAsia="宋体"/>
          <w:sz w:val="48"/>
          <w:spacing w:val="0"/>
          <w:color w:val="000000"/>
          <w:b w:val="off"/>
          <w:i w:val="off"/>
        </w:rPr>
        <w:t>G(a、β……；p)的内容联结，这个种类包含着p，现在又应当与q</w:t>
      </w:r>
      <w:r>
        <w:rPr>
          <w:rFonts w:ascii="宋体" w:hAnsi="宋体" w:cs="宋体" w:eastAsia="宋体"/>
          <w:sz w:val="48"/>
          <w:spacing w:val="0"/>
          <w:color w:val="000000"/>
          <w:b w:val="off"/>
          <w:i w:val="off"/>
        </w:rPr>
        <w:t>相连接。诚然，在这个“应当”中带有对一个意向的指明，即一个</w:t>
      </w:r>
      <w:r>
        <w:rPr>
          <w:rFonts w:ascii="宋体" w:hAnsi="宋体" w:cs="宋体" w:eastAsia="宋体"/>
          <w:sz w:val="48"/>
          <w:spacing w:val="0"/>
          <w:color w:val="000000"/>
          <w:b w:val="off"/>
          <w:i w:val="off"/>
        </w:rPr>
        <w:t>表象意向并且也大都是一个意愿意向，这个意向想象将一个在</w:t>
      </w:r>
      <w:r>
        <w:rPr>
          <w:rFonts w:ascii="宋体" w:hAnsi="宋体" w:cs="宋体" w:eastAsia="宋体"/>
          <w:sz w:val="48"/>
          <w:spacing w:val="0"/>
          <w:color w:val="000000"/>
          <w:b w:val="off"/>
          <w:i w:val="off"/>
        </w:rPr>
        <w:t>任意的直观A(q)中被给予的q置入到现前对G的直观之中，</w:t>
      </w:r>
      <w:r>
        <w:rPr>
          <w:rFonts w:ascii="宋体" w:hAnsi="宋体" w:cs="宋体" w:eastAsia="宋体"/>
          <w:sz w:val="48"/>
          <w:spacing w:val="0"/>
          <w:color w:val="000000"/>
          <w:b w:val="off"/>
          <w:i w:val="off"/>
        </w:rPr>
        <w:t>亦即在直观之中符号地表象它。但我们现在撇开这个直观不</w:t>
      </w:r>
      <w:r>
        <w:rPr>
          <w:rFonts w:ascii="宋体" w:hAnsi="宋体" w:cs="宋体" w:eastAsia="宋体"/>
          <w:sz w:val="48"/>
          <w:spacing w:val="0"/>
          <w:color w:val="000000"/>
          <w:b w:val="off"/>
          <w:i w:val="off"/>
        </w:rPr>
        <w:t>论，就像我们在协调性那里对联合的意向以及类似的对置入和</w:t>
      </w:r>
      <w:r>
        <w:rPr>
          <w:rFonts w:ascii="宋体" w:hAnsi="宋体" w:cs="宋体" w:eastAsia="宋体"/>
          <w:sz w:val="48"/>
          <w:spacing w:val="0"/>
          <w:color w:val="000000"/>
          <w:b w:val="off"/>
          <w:i w:val="off"/>
        </w:rPr>
        <w:t>联合的过程置而不论一样。我们仅仅坚持一点：在这里出现一</w:t>
      </w:r>
      <w:r>
        <w:rPr>
          <w:rFonts w:ascii="宋体" w:hAnsi="宋体" w:cs="宋体" w:eastAsia="宋体"/>
          <w:sz w:val="48"/>
          <w:spacing w:val="0"/>
          <w:color w:val="000000"/>
          <w:b w:val="off"/>
          <w:i w:val="off"/>
        </w:rPr>
        <w:t>个在描述上十分特别的关系，即在内容整体G的q————A的剩</w:t>
      </w:r>
      <w:r>
        <w:rPr>
          <w:rFonts w:ascii="宋体" w:hAnsi="宋体" w:cs="宋体" w:eastAsia="宋体"/>
          <w:sz w:val="48"/>
          <w:spacing w:val="0"/>
          <w:color w:val="000000"/>
          <w:b w:val="off"/>
          <w:i w:val="off"/>
        </w:rPr>
        <w:t>余是可以随意变更的并且仍然无关紧要———与p之间的关系，</w:t>
      </w:r>
      <w:r>
        <w:rPr>
          <w:rFonts w:ascii="宋体" w:hAnsi="宋体" w:cs="宋体" w:eastAsia="宋体"/>
          <w:sz w:val="48"/>
          <w:spacing w:val="0"/>
          <w:color w:val="000000"/>
          <w:b w:val="off"/>
          <w:i w:val="off"/>
        </w:rPr>
        <w:t>并且这个关系是独立于情况个体的；换言之，它仅仅建立在G、</w:t>
      </w:r>
      <w:r>
        <w:rPr>
          <w:rFonts w:ascii="宋体" w:hAnsi="宋体" w:cs="宋体" w:eastAsia="宋体"/>
          <w:sz w:val="48"/>
          <w:spacing w:val="0"/>
          <w:color w:val="000000"/>
          <w:b w:val="off"/>
          <w:i w:val="off"/>
        </w:rPr>
        <w:t>p、q的种类之中。争执意识的特别之处便从属于这些种类，即</w:t>
      </w:r>
      <w:r>
        <w:rPr>
          <w:rFonts w:ascii="宋体" w:hAnsi="宋体" w:cs="宋体" w:eastAsia="宋体"/>
          <w:sz w:val="48"/>
          <w:spacing w:val="0"/>
          <w:color w:val="000000"/>
          <w:b w:val="off"/>
          <w:i w:val="off"/>
        </w:rPr>
        <w:t>是说，对此事态的总体化是现实的，是可以在一个直观-统一的</w:t>
      </w:r>
      <w:r>
        <w:rPr>
          <w:rFonts w:ascii="宋体" w:hAnsi="宋体" w:cs="宋体" w:eastAsia="宋体"/>
          <w:sz w:val="48"/>
          <w:spacing w:val="0"/>
          <w:color w:val="000000"/>
          <w:b w:val="off"/>
          <w:i w:val="off"/>
        </w:rPr>
        <w:t>普遍性意识中实现的；它提供了一个统一的、有效的(“可能的”)</w:t>
      </w:r>
      <w:r>
        <w:rPr>
          <w:rFonts w:ascii="宋体" w:hAnsi="宋体" w:cs="宋体" w:eastAsia="宋体"/>
          <w:sz w:val="48"/>
          <w:spacing w:val="0"/>
          <w:color w:val="000000"/>
          <w:b w:val="off"/>
          <w:i w:val="off"/>
        </w:rPr>
        <w:t>种类，这个种类在G的基础上通过[14]争执而将p和q联合在</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50800</wp:posOffset>
                </wp:positionV>
                <wp:extent cx="965200" cy="469900"/>
                <wp:wrapNone/>
                <wp:docPr id="247" name="文本框 247"/>
                <a:graphic xmlns:a="http://schemas.openxmlformats.org/drawingml/2006/main">
                  <a:graphicData uri="http://schemas.microsoft.com/office/word/2010/wordprocessingShape">
                    <wps:wsp>
                      <wps:cNvSpPr txBox="true"/>
                      <wps:spPr>
                        <a:xfrm>
                          <a:off x="0" y="0"/>
                          <a:ext cx="9652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587"/>
                            <w:r>
                              <w:rPr>
                                <w:rFonts w:ascii="宋体" w:hAnsi="宋体" w:cs="宋体" w:eastAsia="宋体"/>
                                <w:sz w:val="48"/>
                                <w:spacing w:val="0"/>
                                <w:color w:val="000000"/>
                                <w:b w:val="off"/>
                                <w:i w:val="off"/>
                              </w:rPr>
                              <w:t>A 580</w:t>
                            </w:r>
                            <w:bookmarkEnd w:id="2587"/>
                          </w:p>
                        </w:txbxContent>
                      </wps:txbx>
                      <wps:bodyPr wrap="square" lIns="0" rIns="0" tIns="0" bIns="0" vert="horz" anchor="t">
                        <a:noAutofit/>
                      </wps:bodyPr>
                    </wps:wsp>
                  </a:graphicData>
                </a:graphic>
              </wp:anchor>
            </w:drawing>
          </mc:Choice>
          <mc:Fallback>
            <w:pict>
              <v:shape type="#_x0000_t202" filled="f" stroked="f" style="margin-left:107pt;margin-top:4pt;width:76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588"/>
                      <w:r>
                        <w:rPr>
                          <w:rFonts w:ascii="宋体" w:hAnsi="宋体" w:cs="宋体" w:eastAsia="宋体"/>
                          <w:sz w:val="48"/>
                          <w:spacing w:val="0"/>
                          <w:color w:val="000000"/>
                          <w:b w:val="off"/>
                          <w:i w:val="off"/>
                        </w:rPr>
                        <w:t>A 580</w:t>
                      </w:r>
                      <w:bookmarkEnd w:id="25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609600</wp:posOffset>
                </wp:positionV>
                <wp:extent cx="1079500" cy="469900"/>
                <wp:wrapNone/>
                <wp:docPr id="248" name="文本框 248"/>
                <a:graphic xmlns:a="http://schemas.openxmlformats.org/drawingml/2006/main">
                  <a:graphicData uri="http://schemas.microsoft.com/office/word/2010/wordprocessingShape">
                    <wps:wsp>
                      <wps:cNvSpPr txBox="true"/>
                      <wps:spPr>
                        <a:xfrm>
                          <a:off x="0" y="0"/>
                          <a:ext cx="1079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589"/>
                            <w:r>
                              <w:rPr>
                                <w:rFonts w:ascii="宋体" w:hAnsi="宋体" w:cs="宋体" w:eastAsia="宋体"/>
                                <w:sz w:val="48"/>
                                <w:spacing w:val="0"/>
                                <w:color w:val="000000"/>
                                <w:b w:val="off"/>
                                <w:i w:val="off"/>
                              </w:rPr>
                              <w:t>B₂ 108</w:t>
                            </w:r>
                            <w:bookmarkEnd w:id="2589"/>
                          </w:p>
                        </w:txbxContent>
                      </wps:txbx>
                      <wps:bodyPr wrap="square" lIns="0" rIns="0" tIns="0" bIns="0" vert="horz" anchor="t">
                        <a:noAutofit/>
                      </wps:bodyPr>
                    </wps:wsp>
                  </a:graphicData>
                </a:graphic>
              </wp:anchor>
            </w:drawing>
          </mc:Choice>
          <mc:Fallback>
            <w:pict>
              <v:shape type="#_x0000_t202" filled="f" stroked="f" style="margin-left:104pt;margin-top:48pt;width:8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590"/>
                      <w:r>
                        <w:rPr>
                          <w:rFonts w:ascii="宋体" w:hAnsi="宋体" w:cs="宋体" w:eastAsia="宋体"/>
                          <w:sz w:val="48"/>
                          <w:spacing w:val="0"/>
                          <w:color w:val="000000"/>
                          <w:b w:val="off"/>
                          <w:i w:val="off"/>
                        </w:rPr>
                        <w:t>B₂ 108</w:t>
                      </w:r>
                      <w:bookmarkEnd w:id="2590"/>
                    </w:p>
                  </w:txbxContent>
                </v:textbox>
              </v:shape>
            </w:pict>
          </mc:Fallback>
        </mc:AlternateContent>
      </w:r>
      <w:bookmarkEnd w:id="2586"/>
    </w:p>
    <w:p>
      <w:r>
        <w:t/>
      </w:r>
    </w:p>
    <w:p>
      <w:pPr>
        <w:sectPr>
          <w:footerReference r:id="rId270"/>
          <w:headerReference r:id="rId271" w:type="default"/>
          <w:type w:val="nextPage"/>
          <w:pgSz w:w="22520" w:h="31680"/>
          <w:pgMar w:left="3400" w:top="2460" w:right="3400" w:bottom="2460" w:header="2160" w:footer="2160"/>
          <w:cols w:num="1"/>
        </w:sectPr>
      </w:pPr>
    </w:p>
    <w:p>
      <w:pPr>
        <w:pageBreakBefore w:val="off"/>
        <w:tabs>
          <w:tab w:pos="14660" w:val="left" w:leader="none"/>
        </w:tabs>
        <w:wordWrap w:val="off"/>
        <w:spacing w:before="0" w:after="0" w:line="540" w:lineRule="atLeast"/>
        <w:ind w:left="9560" w:right="0"/>
        <w:jc w:val="both"/>
        <w:textAlignment w:val="baseline"/>
        <w:rPr>
          <w:sz w:val="40"/>
        </w:rPr>
      </w:pPr>
      <w:bookmarkStart w:name="" w:id="2591"/>
      <w:r>
        <w:rPr>
          <w:rFonts w:ascii="黑体" w:hAnsi="黑体" w:cs="黑体" w:eastAsia="黑体"/>
          <w:sz w:val="40"/>
          <w:spacing w:val="0"/>
          <w:color w:val="000000"/>
          <w:b w:val="off"/>
          <w:i w:val="off"/>
        </w:rPr>
        <w:t>第四章 相容性与不相容性</w:t>
      </w:r>
      <w:r>
        <w:t xml:space="preserve">	</w:t>
      </w:r>
      <w:r>
        <w:rPr>
          <w:rFonts w:ascii="楷体" w:hAnsi="楷体" w:cs="楷体" w:eastAsia="楷体"/>
          <w:sz w:val="40"/>
          <w:spacing w:val="0"/>
          <w:color w:val="000000"/>
          <w:b w:val="off"/>
          <w:i w:val="off"/>
        </w:rPr>
        <w:t>|115</w:t>
      </w:r>
      <w:bookmarkEnd w:id="2591"/>
    </w:p>
    <w:p>
      <w:pPr>
        <w:pageBreakBefore w:val="off"/>
        <w:tabs/>
        <w:wordWrap w:val="off"/>
        <w:spacing w:before="0" w:after="0" w:line="960" w:lineRule="exact"/>
        <w:ind w:left="0" w:right="0"/>
        <w:jc w:val="both"/>
        <w:textAlignment w:val="baseline"/>
        <w:rPr>
          <w:sz w:val="54"/>
        </w:rPr>
      </w:pPr>
      <w:bookmarkStart w:name="" w:id="2592"/>
      <w:r>
        <w:rPr>
          <w:rFonts w:ascii="宋体" w:hAnsi="宋体" w:cs="宋体" w:eastAsia="宋体"/>
          <w:sz w:val="54"/>
          <w:spacing w:val="0"/>
          <w:color w:val="000000"/>
          <w:b w:val="off"/>
          <w:i w:val="off"/>
        </w:rPr>
        <w:t/>
      </w:r>
      <w:bookmarkEnd w:id="2592"/>
    </w:p>
    <w:p>
      <w:pPr>
        <w:pageBreakBefore w:val="off"/>
        <w:tabs/>
        <w:wordWrap w:val="off"/>
        <w:spacing w:before="0" w:after="0" w:line="940" w:lineRule="atLeast"/>
        <w:ind w:left="560" w:right="0"/>
        <w:jc w:val="both"/>
        <w:textAlignment w:val="baseline"/>
        <w:rPr>
          <w:sz w:val="54"/>
        </w:rPr>
      </w:pPr>
      <w:bookmarkStart w:name="" w:id="2593"/>
      <w:r>
        <w:rPr>
          <w:rFonts w:ascii="宋体" w:hAnsi="宋体" w:cs="宋体" w:eastAsia="宋体"/>
          <w:sz w:val="54"/>
          <w:spacing w:val="0"/>
          <w:color w:val="000000"/>
          <w:b w:val="off"/>
          <w:i w:val="off"/>
        </w:rPr>
        <w:t>一起。</w:t>
      </w:r>
      <w:bookmarkEnd w:id="2593"/>
    </w:p>
    <w:p>
      <w:pPr>
        <w:pageBreakBefore w:val="off"/>
        <w:tabs/>
        <w:wordWrap w:val="off"/>
        <w:spacing w:before="620" w:after="0" w:line="1340" w:lineRule="atLeast"/>
        <w:ind w:left="5400" w:right="820" w:hanging="4280"/>
        <w:jc w:val="both"/>
        <w:textAlignment w:val="baseline"/>
        <w:rPr>
          <w:sz w:val="62"/>
        </w:rPr>
      </w:pPr>
      <w:bookmarkStart w:name="" w:id="2594"/>
      <w:r>
        <w:rPr>
          <w:rFonts w:ascii="黑体" w:hAnsi="黑体" w:cs="黑体" w:eastAsia="黑体"/>
          <w:sz w:val="62"/>
          <w:spacing w:val="0"/>
          <w:color w:val="000000"/>
          <w:b w:val="on"/>
          <w:i w:val="off"/>
        </w:rPr>
        <w:t>第33节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争执如何也能为合一性</w:t>
      </w:r>
      <w:r>
        <w:rPr>
          <w:rFonts w:ascii="黑体" w:hAnsi="黑体" w:cs="黑体" w:eastAsia="黑体"/>
          <w:sz w:val="62"/>
          <w:spacing w:val="0"/>
          <w:color w:val="000000"/>
          <w:b w:val="on"/>
          <w:i w:val="off"/>
        </w:rPr>
        <w:t>奠基。协调性与争执</w:t>
      </w:r>
      <w:r>
        <w:rPr>
          <w:rFonts w:ascii="黑体" w:hAnsi="黑体" w:cs="黑体" w:eastAsia="黑体"/>
          <w:sz w:val="62"/>
          <w:spacing w:val="0"/>
          <w:color w:val="000000"/>
          <w:b w:val="on"/>
          <w:i w:val="off"/>
        </w:rPr>
        <w:t>之说法的相对性</w:t>
      </w:r>
      <w:bookmarkEnd w:id="2594"/>
    </w:p>
    <w:p>
      <w:pPr>
        <w:pageBreakBefore w:val="off"/>
        <w:tabs/>
        <w:wordWrap w:val="off"/>
        <w:spacing w:before="720" w:after="0" w:line="940" w:lineRule="atLeast"/>
        <w:ind w:left="560" w:right="0" w:firstLine="1080"/>
        <w:jc w:val="both"/>
        <w:textAlignment w:val="baseline"/>
        <w:rPr>
          <w:sz w:val="54"/>
        </w:rPr>
      </w:pPr>
      <w:bookmarkStart w:name="" w:id="2595"/>
      <w:r>
        <w:rPr>
          <w:rFonts w:ascii="宋体" w:hAnsi="宋体" w:cs="宋体" w:eastAsia="宋体"/>
          <w:sz w:val="54"/>
          <w:spacing w:val="0"/>
          <w:color w:val="000000"/>
          <w:b w:val="off"/>
          <w:i w:val="off"/>
        </w:rPr>
        <w:t>对最后一句表达会立即产生一系列不安的疑问。一个争执</w:t>
      </w:r>
      <w:r>
        <w:rPr>
          <w:rFonts w:ascii="宋体" w:hAnsi="宋体" w:cs="宋体" w:eastAsia="宋体"/>
          <w:sz w:val="54"/>
          <w:spacing w:val="0"/>
          <w:color w:val="000000"/>
          <w:b w:val="off"/>
          <w:i w:val="off"/>
        </w:rPr>
        <w:t>在进行联合？争执的统一联合着可能性的统一？当然，统一一</w:t>
      </w:r>
      <w:r>
        <w:rPr>
          <w:rFonts w:ascii="宋体" w:hAnsi="宋体" w:cs="宋体" w:eastAsia="宋体"/>
          <w:sz w:val="54"/>
          <w:spacing w:val="0"/>
          <w:color w:val="000000"/>
          <w:b w:val="off"/>
          <w:i w:val="off"/>
        </w:rPr>
        <w:t>般论证着可能性，但统一难道不会将争执、不相容性绝然地排除</w:t>
      </w:r>
      <w:r>
        <w:rPr>
          <w:rFonts w:ascii="宋体" w:hAnsi="宋体" w:cs="宋体" w:eastAsia="宋体"/>
          <w:sz w:val="54"/>
          <w:spacing w:val="0"/>
          <w:color w:val="000000"/>
          <w:b w:val="off"/>
          <w:i w:val="off"/>
        </w:rPr>
        <w:t>出去吗？</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1079500</wp:posOffset>
                </wp:positionV>
                <wp:extent cx="1092200" cy="609600"/>
                <wp:wrapNone/>
                <wp:docPr id="249" name="文本框 249"/>
                <a:graphic xmlns:a="http://schemas.openxmlformats.org/drawingml/2006/main">
                  <a:graphicData uri="http://schemas.microsoft.com/office/word/2010/wordprocessingShape">
                    <wps:wsp>
                      <wps:cNvSpPr txBox="true"/>
                      <wps:spPr>
                        <a:xfrm>
                          <a:off x="0" y="0"/>
                          <a:ext cx="10922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6"/>
                              </w:rPr>
                            </w:pPr>
                            <w:bookmarkStart w:name="" w:id="2596"/>
                            <w:r>
                              <w:rPr>
                                <w:rFonts w:ascii="仿宋" w:hAnsi="仿宋" w:cs="仿宋" w:eastAsia="仿宋"/>
                                <w:sz w:val="66"/>
                                <w:spacing w:val="0"/>
                                <w:color w:val="000000"/>
                                <w:b w:val="off"/>
                                <w:i w:val="off"/>
                              </w:rPr>
                              <w:t>A581</w:t>
                            </w:r>
                            <w:bookmarkEnd w:id="2596"/>
                          </w:p>
                        </w:txbxContent>
                      </wps:txbx>
                      <wps:bodyPr wrap="square" lIns="0" rIns="0" tIns="0" bIns="0" vert="horz" anchor="t">
                        <a:noAutofit/>
                      </wps:bodyPr>
                    </wps:wsp>
                  </a:graphicData>
                </a:graphic>
              </wp:anchor>
            </w:drawing>
          </mc:Choice>
          <mc:Fallback>
            <w:pict>
              <v:shape type="#_x0000_t202" filled="f" stroked="f" style="margin-left:968pt;margin-top:85pt;width:8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6"/>
                        </w:rPr>
                      </w:pPr>
                      <w:bookmarkStart w:name="" w:id="2597"/>
                      <w:r>
                        <w:rPr>
                          <w:rFonts w:ascii="仿宋" w:hAnsi="仿宋" w:cs="仿宋" w:eastAsia="仿宋"/>
                          <w:sz w:val="66"/>
                          <w:spacing w:val="0"/>
                          <w:color w:val="000000"/>
                          <w:b w:val="off"/>
                          <w:i w:val="off"/>
                        </w:rPr>
                        <w:t>A581</w:t>
                      </w:r>
                      <w:bookmarkEnd w:id="259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1612900</wp:posOffset>
                </wp:positionV>
                <wp:extent cx="1257300" cy="609600"/>
                <wp:wrapNone/>
                <wp:docPr id="250" name="文本框 250"/>
                <a:graphic xmlns:a="http://schemas.openxmlformats.org/drawingml/2006/main">
                  <a:graphicData uri="http://schemas.microsoft.com/office/word/2010/wordprocessingShape">
                    <wps:wsp>
                      <wps:cNvSpPr txBox="true"/>
                      <wps:spPr>
                        <a:xfrm>
                          <a:off x="0" y="0"/>
                          <a:ext cx="12573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6"/>
                              </w:rPr>
                            </w:pPr>
                            <w:bookmarkStart w:name="" w:id="2598"/>
                            <w:r>
                              <w:rPr>
                                <w:rFonts w:ascii="仿宋" w:hAnsi="仿宋" w:cs="仿宋" w:eastAsia="仿宋"/>
                                <w:sz w:val="66"/>
                                <w:spacing w:val="0"/>
                                <w:color w:val="000000"/>
                                <w:b w:val="off"/>
                                <w:i w:val="off"/>
                              </w:rPr>
                              <w:t>B₂109</w:t>
                            </w:r>
                            <w:bookmarkEnd w:id="2598"/>
                          </w:p>
                        </w:txbxContent>
                      </wps:txbx>
                      <wps:bodyPr wrap="square" lIns="0" rIns="0" tIns="0" bIns="0" vert="horz" anchor="t">
                        <a:noAutofit/>
                      </wps:bodyPr>
                    </wps:wsp>
                  </a:graphicData>
                </a:graphic>
              </wp:anchor>
            </w:drawing>
          </mc:Choice>
          <mc:Fallback>
            <w:pict>
              <v:shape type="#_x0000_t202" filled="f" stroked="f" style="margin-left:965pt;margin-top:127pt;width:99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6"/>
                        </w:rPr>
                      </w:pPr>
                      <w:bookmarkStart w:name="" w:id="2599"/>
                      <w:r>
                        <w:rPr>
                          <w:rFonts w:ascii="仿宋" w:hAnsi="仿宋" w:cs="仿宋" w:eastAsia="仿宋"/>
                          <w:sz w:val="66"/>
                          <w:spacing w:val="0"/>
                          <w:color w:val="000000"/>
                          <w:b w:val="off"/>
                          <w:i w:val="off"/>
                        </w:rPr>
                        <w:t>B₂109</w:t>
                      </w:r>
                      <w:bookmarkEnd w:id="2599"/>
                    </w:p>
                  </w:txbxContent>
                </v:textbox>
              </v:shape>
            </w:pict>
          </mc:Fallback>
        </mc:AlternateContent>
      </w:r>
      <w:bookmarkEnd w:id="2595"/>
    </w:p>
    <w:p>
      <w:pPr>
        <w:pageBreakBefore w:val="off"/>
        <w:tabs/>
        <w:wordWrap w:val="off"/>
        <w:spacing w:before="0" w:after="0" w:line="940" w:lineRule="atLeast"/>
        <w:ind w:left="560" w:right="180" w:firstLine="1080"/>
        <w:jc w:val="both"/>
        <w:textAlignment w:val="baseline"/>
        <w:rPr>
          <w:sz w:val="54"/>
        </w:rPr>
      </w:pPr>
      <w:bookmarkStart w:name="" w:id="2600"/>
      <w:r>
        <w:rPr>
          <w:rFonts w:ascii="宋体" w:hAnsi="宋体" w:cs="宋体" w:eastAsia="宋体"/>
          <w:sz w:val="54"/>
          <w:spacing w:val="0"/>
          <w:color w:val="000000"/>
          <w:b w:val="off"/>
          <w:i w:val="off"/>
        </w:rPr>
        <w:t>如果我们考虑到，不仅那些关于不协调性的说法，而且那些</w:t>
      </w:r>
      <w:r>
        <w:rPr>
          <w:rFonts w:ascii="宋体" w:hAnsi="宋体" w:cs="宋体" w:eastAsia="宋体"/>
          <w:sz w:val="54"/>
          <w:spacing w:val="0"/>
          <w:color w:val="000000"/>
          <w:b w:val="off"/>
          <w:i w:val="off"/>
        </w:rPr>
        <w:t>关于协调性的说法都与某个整体G有关，主观地说：与某个为</w:t>
      </w:r>
      <w:r>
        <w:rPr>
          <w:rFonts w:ascii="宋体" w:hAnsi="宋体" w:cs="宋体" w:eastAsia="宋体"/>
          <w:sz w:val="54"/>
          <w:spacing w:val="0"/>
          <w:color w:val="000000"/>
          <w:b w:val="off"/>
          <w:i w:val="off"/>
        </w:rPr>
        <w:t>意向所统治的整体G有关，那么上面的困难就会解决。在观看</w:t>
      </w:r>
      <w:r>
        <w:rPr>
          <w:rFonts w:ascii="宋体" w:hAnsi="宋体" w:cs="宋体" w:eastAsia="宋体"/>
          <w:sz w:val="54"/>
          <w:spacing w:val="0"/>
          <w:color w:val="000000"/>
          <w:b w:val="off"/>
          <w:i w:val="off"/>
        </w:rPr>
        <w:t>它的种类内涵时，我们将各个部分称作相容的。如果我们在对</w:t>
      </w:r>
      <w:r>
        <w:rPr>
          <w:rFonts w:ascii="宋体" w:hAnsi="宋体" w:cs="宋体" w:eastAsia="宋体"/>
          <w:sz w:val="54"/>
          <w:spacing w:val="0"/>
          <w:color w:val="000000"/>
          <w:b w:val="off"/>
          <w:i w:val="off"/>
        </w:rPr>
        <w:t>一个与此相同的整体之内的统一的象征意向中没有体验到直观</w:t>
      </w:r>
      <w:r>
        <w:rPr>
          <w:rFonts w:ascii="宋体" w:hAnsi="宋体" w:cs="宋体" w:eastAsia="宋体"/>
          <w:sz w:val="54"/>
          <w:spacing w:val="0"/>
          <w:color w:val="000000"/>
          <w:b w:val="off"/>
          <w:i w:val="off"/>
        </w:rPr>
        <w:t>的统一，而是体验到直观的争执，那么就会将这些作为部分而起</w:t>
      </w:r>
      <w:r>
        <w:rPr>
          <w:rFonts w:ascii="宋体" w:hAnsi="宋体" w:cs="宋体" w:eastAsia="宋体"/>
          <w:sz w:val="54"/>
          <w:spacing w:val="0"/>
          <w:color w:val="000000"/>
          <w:b w:val="off"/>
          <w:i w:val="off"/>
        </w:rPr>
        <w:t>作用的内容p、q……称作不相容的。这两种可能情况的相互关</w:t>
      </w:r>
      <w:r>
        <w:rPr>
          <w:rFonts w:ascii="宋体" w:hAnsi="宋体" w:cs="宋体" w:eastAsia="宋体"/>
          <w:sz w:val="54"/>
          <w:spacing w:val="0"/>
          <w:color w:val="000000"/>
          <w:b w:val="off"/>
          <w:i w:val="off"/>
        </w:rPr>
        <w:t>系在与各种确定的整体的联系中或在与相容的与不相容的内容</w:t>
      </w:r>
      <w:r>
        <w:rPr>
          <w:rFonts w:ascii="宋体" w:hAnsi="宋体" w:cs="宋体" w:eastAsia="宋体"/>
          <w:sz w:val="54"/>
          <w:spacing w:val="0"/>
          <w:color w:val="000000"/>
          <w:b w:val="off"/>
          <w:i w:val="off"/>
        </w:rPr>
        <w:t>之联结的联系中是清楚的。这种联系也一并规定着这些术语的</w:t>
      </w:r>
      <w:r>
        <w:rPr>
          <w:rFonts w:ascii="宋体" w:hAnsi="宋体" w:cs="宋体" w:eastAsia="宋体"/>
          <w:sz w:val="54"/>
          <w:spacing w:val="0"/>
          <w:color w:val="000000"/>
          <w:b w:val="off"/>
          <w:i w:val="off"/>
        </w:rPr>
        <w:t>意义。我们并不绝然地将p、q……称作相容的，并不只是考虑，</w:t>
      </w:r>
      <w:r>
        <w:rPr>
          <w:rFonts w:ascii="宋体" w:hAnsi="宋体" w:cs="宋体" w:eastAsia="宋体"/>
          <w:sz w:val="54"/>
          <w:spacing w:val="0"/>
          <w:color w:val="000000"/>
          <w:b w:val="off"/>
          <w:i w:val="off"/>
        </w:rPr>
        <w:t>它是否被联合，无论以何种方式；而是要考虑，它是以G的方式</w:t>
      </w:r>
      <w:r>
        <w:rPr>
          <w:rFonts w:ascii="宋体" w:hAnsi="宋体" w:cs="宋体" w:eastAsia="宋体"/>
          <w:sz w:val="54"/>
          <w:spacing w:val="0"/>
          <w:color w:val="000000"/>
          <w:b w:val="off"/>
          <w:i w:val="off"/>
        </w:rPr>
        <w:t>被联合，并且这个p、q……的联合在与同一个G联系上排除了</w:t>
      </w:r>
      <w:r>
        <w:rPr>
          <w:rFonts w:ascii="宋体" w:hAnsi="宋体" w:cs="宋体" w:eastAsia="宋体"/>
          <w:sz w:val="54"/>
          <w:spacing w:val="0"/>
          <w:color w:val="000000"/>
          <w:b w:val="off"/>
          <w:i w:val="off"/>
        </w:rPr>
        <w:t>同一些p、q……的争执。接下来，p、q……内容也并非绝然地被</w:t>
      </w:r>
      <w:r>
        <w:rPr>
          <w:rFonts w:ascii="宋体" w:hAnsi="宋体" w:cs="宋体" w:eastAsia="宋体"/>
          <w:sz w:val="54"/>
          <w:spacing w:val="0"/>
          <w:color w:val="000000"/>
          <w:b w:val="off"/>
          <w:i w:val="off"/>
        </w:rPr>
        <w:t>称作不相容的，而是要顾及到，它们是在某个统一的框架内由于</w:t>
      </w:r>
      <w:r>
        <w:rPr>
          <w:rFonts w:ascii="宋体" w:hAnsi="宋体" w:cs="宋体" w:eastAsia="宋体"/>
          <w:sz w:val="54"/>
          <w:spacing w:val="0"/>
          <w:color w:val="000000"/>
          <w:b w:val="off"/>
          <w:i w:val="off"/>
        </w:rPr>
        <w:t>我们恰恰感兴趣的G这个统一种类而相互“不相容”；就是说，</w:t>
      </w:r>
      <w:r>
        <w:rPr>
          <w:rFonts w:ascii="宋体" w:hAnsi="宋体" w:cs="宋体" w:eastAsia="宋体"/>
          <w:sz w:val="54"/>
          <w:spacing w:val="0"/>
          <w:color w:val="000000"/>
          <w:b w:val="off"/>
          <w:i w:val="off"/>
        </w:rPr>
        <w:t>因为对这样一种统一的意向所带来的不是这种统一，而是一个</w:t>
      </w:r>
      <w:bookmarkEnd w:id="2600"/>
    </w:p>
    <w:p>
      <w:r>
        <w:t/>
      </w:r>
    </w:p>
    <w:p>
      <w:pPr>
        <w:sectPr>
          <w:footerReference r:id="rId272"/>
          <w:headerReference r:id="rId273" w:type="default"/>
          <w:type w:val="nextPage"/>
          <w:pgSz w:w="22520" w:h="31680"/>
          <w:pgMar w:left="3280" w:top="2420" w:right="3280" w:bottom="2420" w:header="2120" w:footer="2120"/>
          <w:cols w:num="1"/>
        </w:sectPr>
      </w:pPr>
    </w:p>
    <w:p>
      <w:pPr>
        <w:pageBreakBefore w:val="off"/>
        <w:tabs/>
        <w:wordWrap w:val="off"/>
        <w:spacing w:before="0" w:after="0" w:line="580" w:lineRule="atLeast"/>
        <w:ind w:left="940" w:right="0"/>
        <w:jc w:val="both"/>
        <w:textAlignment w:val="baseline"/>
        <w:rPr>
          <w:sz w:val="42"/>
        </w:rPr>
      </w:pPr>
      <w:bookmarkStart w:name="" w:id="2601"/>
      <w:r>
        <w:rPr>
          <w:rFonts w:ascii="楷体" w:hAnsi="楷体" w:cs="楷体" w:eastAsia="楷体"/>
          <w:sz w:val="42"/>
          <w:spacing w:val="0"/>
          <w:color w:val="000000"/>
          <w:b w:val="off"/>
          <w:i w:val="off"/>
        </w:rPr>
        <w:t>116</w:t>
      </w:r>
      <w:r>
        <w:rPr>
          <w:rFonts w:ascii="黑体" w:hAnsi="黑体" w:cs="黑体" w:eastAsia="黑体"/>
          <w:sz w:val="42"/>
          <w:spacing w:val="0"/>
          <w:color w:val="000000"/>
          <w:b w:val="off"/>
          <w:i w:val="off"/>
        </w:rPr>
        <w:t>逻辑研究(第二卷第二部分)</w:t>
      </w:r>
      <w:bookmarkEnd w:id="2601"/>
    </w:p>
    <w:p>
      <w:pPr>
        <w:pageBreakBefore w:val="off"/>
        <w:tabs/>
        <w:wordWrap w:val="off"/>
        <w:spacing w:before="0" w:after="0" w:line="1040" w:lineRule="exact"/>
        <w:ind w:left="0" w:right="0"/>
        <w:jc w:val="both"/>
        <w:textAlignment w:val="baseline"/>
        <w:rPr>
          <w:sz w:val="48"/>
        </w:rPr>
      </w:pPr>
      <w:bookmarkStart w:name="" w:id="2602"/>
      <w:r>
        <w:rPr>
          <w:rFonts w:ascii="宋体" w:hAnsi="宋体" w:cs="宋体" w:eastAsia="宋体"/>
          <w:sz w:val="48"/>
          <w:spacing w:val="0"/>
          <w:color w:val="000000"/>
          <w:b w:val="off"/>
          <w:i w:val="off"/>
        </w:rPr>
        <w:t/>
      </w:r>
      <w:bookmarkEnd w:id="2602"/>
    </w:p>
    <w:p>
      <w:pPr>
        <w:pageBreakBefore w:val="off"/>
        <w:tabs/>
        <w:wordWrap w:val="off"/>
        <w:spacing w:before="0" w:after="0" w:line="1040" w:lineRule="atLeast"/>
        <w:ind w:left="940" w:right="0"/>
        <w:jc w:val="both"/>
        <w:textAlignment w:val="baseline"/>
        <w:rPr>
          <w:sz w:val="48"/>
        </w:rPr>
      </w:pPr>
      <w:bookmarkStart w:name="" w:id="2603"/>
      <w:r>
        <w:rPr>
          <w:rFonts w:ascii="宋体" w:hAnsi="宋体" w:cs="宋体" w:eastAsia="宋体"/>
          <w:sz w:val="48"/>
          <w:spacing w:val="0"/>
          <w:color w:val="000000"/>
          <w:b w:val="off"/>
          <w:i w:val="off"/>
        </w:rPr>
        <w:t>争执；在这里，通过相关的争执而造成的对相关统一的排除也在</w:t>
      </w:r>
      <w:r>
        <w:rPr>
          <w:rFonts w:ascii="宋体" w:hAnsi="宋体" w:cs="宋体" w:eastAsia="宋体"/>
          <w:sz w:val="48"/>
          <w:spacing w:val="0"/>
          <w:color w:val="000000"/>
          <w:b w:val="off"/>
          <w:i w:val="off"/>
        </w:rPr>
        <w:t>起着作用。</w:t>
      </w:r>
      <w:bookmarkEnd w:id="2603"/>
    </w:p>
    <w:p>
      <w:pPr>
        <w:pageBreakBefore w:val="off"/>
        <w:tabs/>
        <w:wordWrap w:val="off"/>
        <w:spacing w:before="0" w:after="0" w:line="1040" w:lineRule="atLeast"/>
        <w:ind w:left="760" w:right="0" w:firstLine="1260"/>
        <w:jc w:val="both"/>
        <w:textAlignment w:val="baseline"/>
        <w:rPr>
          <w:sz w:val="48"/>
        </w:rPr>
      </w:pPr>
      <w:bookmarkStart w:name="" w:id="2604"/>
      <w:r>
        <w:rPr>
          <w:rFonts w:ascii="宋体" w:hAnsi="宋体" w:cs="宋体" w:eastAsia="宋体"/>
          <w:sz w:val="48"/>
          <w:spacing w:val="0"/>
          <w:color w:val="000000"/>
          <w:b w:val="off"/>
          <w:i w:val="off"/>
        </w:rPr>
        <w:t>争执意识论证着“不合一性”〈Uneinigkeit〉，因为它将那个</w:t>
      </w:r>
      <w:r>
        <w:rPr>
          <w:rFonts w:ascii="宋体" w:hAnsi="宋体" w:cs="宋体" w:eastAsia="宋体"/>
          <w:sz w:val="48"/>
          <w:spacing w:val="0"/>
          <w:color w:val="000000"/>
          <w:b w:val="off"/>
          <w:i w:val="off"/>
        </w:rPr>
        <w:t>在这里受到怀疑的p、q……的统一G排除出去。在这个兴趣方</w:t>
      </w:r>
      <w:r>
        <w:rPr>
          <w:rFonts w:ascii="宋体" w:hAnsi="宋体" w:cs="宋体" w:eastAsia="宋体"/>
          <w:sz w:val="48"/>
          <w:spacing w:val="0"/>
          <w:color w:val="000000"/>
          <w:b w:val="off"/>
          <w:i w:val="off"/>
        </w:rPr>
        <w:t>向上，争执本身不应被看作是一个统一，而应被看作是差异，不</w:t>
      </w:r>
      <w:r>
        <w:rPr>
          <w:rFonts w:ascii="宋体" w:hAnsi="宋体" w:cs="宋体" w:eastAsia="宋体"/>
          <w:sz w:val="48"/>
          <w:spacing w:val="0"/>
          <w:color w:val="000000"/>
          <w:b w:val="off"/>
          <w:i w:val="off"/>
        </w:rPr>
        <w:t>应被看作“联结”，而应被看作“分离”。但如果我们变换一下这</w:t>
      </w:r>
      <w:r>
        <w:rPr>
          <w:rFonts w:ascii="宋体" w:hAnsi="宋体" w:cs="宋体" w:eastAsia="宋体"/>
          <w:sz w:val="48"/>
          <w:spacing w:val="0"/>
          <w:color w:val="000000"/>
          <w:b w:val="off"/>
          <w:i w:val="off"/>
        </w:rPr>
        <w:t>些联系，那么不相容性也可以作为统一起作用，例如作为在争执</w:t>
      </w:r>
      <w:r>
        <w:rPr>
          <w:rFonts w:ascii="宋体" w:hAnsi="宋体" w:cs="宋体" w:eastAsia="宋体"/>
          <w:sz w:val="48"/>
          <w:spacing w:val="0"/>
          <w:color w:val="000000"/>
          <w:b w:val="off"/>
          <w:i w:val="off"/>
        </w:rPr>
        <w:t>特征与通过它而“被分离的”内容之间的统一。这个特征与这些</w:t>
      </w:r>
      <w:r>
        <w:rPr>
          <w:rFonts w:ascii="宋体" w:hAnsi="宋体" w:cs="宋体" w:eastAsia="宋体"/>
          <w:sz w:val="48"/>
          <w:spacing w:val="0"/>
          <w:color w:val="000000"/>
          <w:b w:val="off"/>
          <w:i w:val="off"/>
        </w:rPr>
        <w:t>内容是相容的，而与其他内容则或许不相容。如果主导的意向</w:t>
      </w:r>
      <w:r>
        <w:rPr>
          <w:rFonts w:ascii="宋体" w:hAnsi="宋体" w:cs="宋体" w:eastAsia="宋体"/>
          <w:sz w:val="48"/>
          <w:spacing w:val="0"/>
          <w:color w:val="000000"/>
          <w:b w:val="off"/>
          <w:i w:val="off"/>
        </w:rPr>
        <w:t>在于作为刚被分离的各部分之整体的争执整体，那么，一旦我们</w:t>
      </w:r>
      <w:r>
        <w:rPr>
          <w:rFonts w:ascii="宋体" w:hAnsi="宋体" w:cs="宋体" w:eastAsia="宋体"/>
          <w:sz w:val="48"/>
          <w:spacing w:val="0"/>
          <w:color w:val="000000"/>
          <w:b w:val="off"/>
          <w:i w:val="off"/>
        </w:rPr>
        <w:t>发现争执，也就是说，一旦争执产生，这些部分p、q……的相容</w:t>
      </w:r>
      <w:r>
        <w:rPr>
          <w:rFonts w:ascii="宋体" w:hAnsi="宋体" w:cs="宋体" w:eastAsia="宋体"/>
          <w:sz w:val="48"/>
          <w:spacing w:val="0"/>
          <w:color w:val="000000"/>
          <w:b w:val="off"/>
          <w:i w:val="off"/>
        </w:rPr>
        <w:t>性便在于它们的联系并且在于将它们分离开来的那个争执的联</w:t>
      </w:r>
      <w:r>
        <w:rPr>
          <w:rFonts w:ascii="宋体" w:hAnsi="宋体" w:cs="宋体" w:eastAsia="宋体"/>
          <w:sz w:val="48"/>
          <w:spacing w:val="0"/>
          <w:color w:val="000000"/>
          <w:b w:val="off"/>
          <w:i w:val="off"/>
        </w:rPr>
        <w:t>系。每当这个争执缺失并且这个缺失成为直观性的，一个新的</w:t>
      </w:r>
      <w:r>
        <w:rPr>
          <w:rFonts w:ascii="宋体" w:hAnsi="宋体" w:cs="宋体" w:eastAsia="宋体"/>
          <w:sz w:val="48"/>
          <w:spacing w:val="0"/>
          <w:color w:val="000000"/>
          <w:b w:val="off"/>
          <w:i w:val="off"/>
        </w:rPr>
        <w:t>争执意识便会与那些分散在不同直观中的元素相联结。这个争</w:t>
      </w:r>
      <w:r>
        <w:rPr>
          <w:rFonts w:ascii="宋体" w:hAnsi="宋体" w:cs="宋体" w:eastAsia="宋体"/>
          <w:sz w:val="48"/>
          <w:spacing w:val="0"/>
          <w:color w:val="000000"/>
          <w:b w:val="off"/>
          <w:i w:val="off"/>
        </w:rPr>
        <w:t>执并不是在被意指的争执的各个成分之间的争执，它恰恰指示</w:t>
      </w:r>
      <w:r>
        <w:rPr>
          <w:rFonts w:ascii="宋体" w:hAnsi="宋体" w:cs="宋体" w:eastAsia="宋体"/>
          <w:sz w:val="48"/>
          <w:spacing w:val="0"/>
          <w:color w:val="000000"/>
          <w:b w:val="off"/>
          <w:i w:val="off"/>
        </w:rPr>
        <w:t>着后一种争执的缺失；而是这样一个争执，它与在一个直观中无</w:t>
      </w:r>
      <w:r>
        <w:rPr>
          <w:rFonts w:ascii="宋体" w:hAnsi="宋体" w:cs="宋体" w:eastAsia="宋体"/>
          <w:sz w:val="48"/>
          <w:spacing w:val="0"/>
          <w:color w:val="000000"/>
          <w:b w:val="off"/>
          <w:i w:val="off"/>
        </w:rPr>
        <w:t>争执地被联合的内容p、q……相联结并且与在另一个直观中直</w:t>
      </w:r>
      <w:r>
        <w:rPr>
          <w:rFonts w:ascii="宋体" w:hAnsi="宋体" w:cs="宋体" w:eastAsia="宋体"/>
          <w:sz w:val="48"/>
          <w:spacing w:val="0"/>
          <w:color w:val="000000"/>
          <w:b w:val="off"/>
          <w:i w:val="off"/>
        </w:rPr>
        <w:t>观化了的“争执”因素相联结。</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2336800</wp:posOffset>
                </wp:positionV>
                <wp:extent cx="1041400" cy="596900"/>
                <wp:wrapNone/>
                <wp:docPr id="251" name="文本框 251"/>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605"/>
                            <w:r>
                              <w:rPr>
                                <w:rFonts w:ascii="黑体" w:hAnsi="黑体" w:cs="黑体" w:eastAsia="黑体"/>
                                <w:sz w:val="63"/>
                                <w:spacing w:val="0"/>
                                <w:color w:val="000000"/>
                                <w:b w:val="off"/>
                                <w:i w:val="off"/>
                              </w:rPr>
                              <w:t>A582</w:t>
                            </w:r>
                            <w:bookmarkEnd w:id="2605"/>
                          </w:p>
                        </w:txbxContent>
                      </wps:txbx>
                      <wps:bodyPr wrap="square" lIns="0" rIns="0" tIns="0" bIns="0" vert="horz" anchor="t">
                        <a:noAutofit/>
                      </wps:bodyPr>
                    </wps:wsp>
                  </a:graphicData>
                </a:graphic>
              </wp:anchor>
            </w:drawing>
          </mc:Choice>
          <mc:Fallback>
            <w:pict>
              <v:shape type="#_x0000_t202" filled="f" stroked="f" style="margin-left:120pt;margin-top:184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606"/>
                      <w:r>
                        <w:rPr>
                          <w:rFonts w:ascii="黑体" w:hAnsi="黑体" w:cs="黑体" w:eastAsia="黑体"/>
                          <w:sz w:val="63"/>
                          <w:spacing w:val="0"/>
                          <w:color w:val="000000"/>
                          <w:b w:val="off"/>
                          <w:i w:val="off"/>
                        </w:rPr>
                        <w:t>A582</w:t>
                      </w:r>
                      <w:bookmarkEnd w:id="26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2870200</wp:posOffset>
                </wp:positionV>
                <wp:extent cx="1206500" cy="596900"/>
                <wp:wrapNone/>
                <wp:docPr id="252" name="文本框 252"/>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607"/>
                            <w:r>
                              <w:rPr>
                                <w:rFonts w:ascii="黑体" w:hAnsi="黑体" w:cs="黑体" w:eastAsia="黑体"/>
                                <w:sz w:val="63"/>
                                <w:spacing w:val="0"/>
                                <w:color w:val="000000"/>
                                <w:b w:val="off"/>
                                <w:i w:val="off"/>
                              </w:rPr>
                              <w:t>B₂110</w:t>
                            </w:r>
                            <w:bookmarkEnd w:id="2607"/>
                          </w:p>
                        </w:txbxContent>
                      </wps:txbx>
                      <wps:bodyPr wrap="square" lIns="0" rIns="0" tIns="0" bIns="0" vert="horz" anchor="t">
                        <a:noAutofit/>
                      </wps:bodyPr>
                    </wps:wsp>
                  </a:graphicData>
                </a:graphic>
              </wp:anchor>
            </w:drawing>
          </mc:Choice>
          <mc:Fallback>
            <w:pict>
              <v:shape type="#_x0000_t202" filled="f" stroked="f" style="margin-left:113pt;margin-top:226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608"/>
                      <w:r>
                        <w:rPr>
                          <w:rFonts w:ascii="黑体" w:hAnsi="黑体" w:cs="黑体" w:eastAsia="黑体"/>
                          <w:sz w:val="63"/>
                          <w:spacing w:val="0"/>
                          <w:color w:val="000000"/>
                          <w:b w:val="off"/>
                          <w:i w:val="off"/>
                        </w:rPr>
                        <w:t>B₂110</w:t>
                      </w:r>
                      <w:bookmarkEnd w:id="2608"/>
                    </w:p>
                  </w:txbxContent>
                </v:textbox>
              </v:shape>
            </w:pict>
          </mc:Fallback>
        </mc:AlternateContent>
      </w:r>
      <w:bookmarkEnd w:id="2604"/>
    </w:p>
    <w:p>
      <w:pPr>
        <w:pageBreakBefore w:val="off"/>
        <w:tabs/>
        <w:wordWrap w:val="off"/>
        <w:spacing w:before="0" w:after="0" w:line="1040" w:lineRule="atLeast"/>
        <w:ind w:left="940" w:right="0" w:firstLine="1080"/>
        <w:jc w:val="both"/>
        <w:textAlignment w:val="baseline"/>
        <w:rPr>
          <w:sz w:val="48"/>
        </w:rPr>
      </w:pPr>
      <w:bookmarkStart w:name="" w:id="2609"/>
      <w:r>
        <w:rPr>
          <w:rFonts w:ascii="宋体" w:hAnsi="宋体" w:cs="宋体" w:eastAsia="宋体"/>
          <w:sz w:val="48"/>
          <w:spacing w:val="0"/>
          <w:color w:val="000000"/>
          <w:b w:val="off"/>
          <w:i w:val="off"/>
        </w:rPr>
        <w:t>因此，关于一种通过争执而联合的说法之悖理性可以得到</w:t>
      </w:r>
      <w:r>
        <w:rPr>
          <w:rFonts w:ascii="宋体" w:hAnsi="宋体" w:cs="宋体" w:eastAsia="宋体"/>
          <w:sz w:val="48"/>
          <w:spacing w:val="0"/>
          <w:color w:val="000000"/>
          <w:b w:val="off"/>
          <w:i w:val="off"/>
        </w:rPr>
        <w:t>澄清，只要我们注意到这些概念的相对性。现在人们不能再指</w:t>
      </w:r>
      <w:r>
        <w:rPr>
          <w:rFonts w:ascii="宋体" w:hAnsi="宋体" w:cs="宋体" w:eastAsia="宋体"/>
          <w:sz w:val="48"/>
          <w:spacing w:val="0"/>
          <w:color w:val="000000"/>
          <w:b w:val="off"/>
          <w:i w:val="off"/>
        </w:rPr>
        <w:t>责说：争执绝然地排除统一；任何东西最终都可以在这种争执</w:t>
      </w:r>
      <w:r>
        <w:rPr>
          <w:rFonts w:ascii="宋体" w:hAnsi="宋体" w:cs="宋体" w:eastAsia="宋体"/>
          <w:sz w:val="48"/>
          <w:spacing w:val="0"/>
          <w:color w:val="000000"/>
          <w:b w:val="off"/>
          <w:i w:val="off"/>
        </w:rPr>
        <w:t>的形式中“得以统一”；凡缺少统一的地方，便会有争执存在，而</w:t>
      </w:r>
      <w:r>
        <w:rPr>
          <w:rFonts w:ascii="宋体" w:hAnsi="宋体" w:cs="宋体" w:eastAsia="宋体"/>
          <w:sz w:val="48"/>
          <w:spacing w:val="0"/>
          <w:color w:val="000000"/>
          <w:b w:val="off"/>
          <w:i w:val="off"/>
        </w:rPr>
        <w:t>将争执再看作统一，这就意味着想要液化在统一与争执之间的</w:t>
      </w:r>
      <w:r>
        <w:rPr>
          <w:rFonts w:ascii="宋体" w:hAnsi="宋体" w:cs="宋体" w:eastAsia="宋体"/>
          <w:sz w:val="48"/>
          <w:spacing w:val="0"/>
          <w:color w:val="000000"/>
          <w:b w:val="off"/>
          <w:i w:val="off"/>
        </w:rPr>
        <w:t>绝对固化对立并且想销毁这个对立的真正意义。————现在我们</w:t>
      </w:r>
      <w:r>
        <w:rPr>
          <w:rFonts w:ascii="宋体" w:hAnsi="宋体" w:cs="宋体" w:eastAsia="宋体"/>
          <w:sz w:val="48"/>
          <w:spacing w:val="0"/>
          <w:color w:val="000000"/>
          <w:b w:val="off"/>
          <w:i w:val="off"/>
        </w:rPr>
        <w:t>可以说，不。争执与统一并不绝然地相互排斥，而只是在某个特</w:t>
      </w:r>
      <w:r>
        <w:rPr>
          <w:rFonts w:ascii="宋体" w:hAnsi="宋体" w:cs="宋体" w:eastAsia="宋体"/>
          <w:sz w:val="48"/>
          <w:spacing w:val="0"/>
          <w:color w:val="000000"/>
          <w:b w:val="off"/>
          <w:i w:val="off"/>
        </w:rPr>
        <w:t>定的、随情况不同而变换的相互关系中才相互排斥。它们在这</w:t>
      </w:r>
      <w:r>
        <w:rPr>
          <w:rFonts w:ascii="宋体" w:hAnsi="宋体" w:cs="宋体" w:eastAsia="宋体"/>
          <w:sz w:val="48"/>
          <w:spacing w:val="0"/>
          <w:color w:val="000000"/>
          <w:b w:val="off"/>
          <w:i w:val="off"/>
        </w:rPr>
        <w:t>个相互关系中作为固化的对立而相互排斥；只有将“绝然的”限</w:t>
      </w:r>
      <w:bookmarkEnd w:id="2609"/>
    </w:p>
    <w:p>
      <w:r>
        <w:t/>
      </w:r>
    </w:p>
    <w:p>
      <w:pPr>
        <w:sectPr>
          <w:footerReference r:id="rId274"/>
          <w:headerReference r:id="rId275" w:type="default"/>
          <w:type w:val="nextPage"/>
          <w:pgSz w:w="22520" w:h="31680"/>
          <w:pgMar w:left="3200" w:top="2420" w:right="3200" w:bottom="2420" w:header="2120" w:footer="2120"/>
          <w:cols w:num="1"/>
        </w:sectPr>
      </w:pPr>
    </w:p>
    <w:p>
      <w:pPr>
        <w:pageBreakBefore w:val="off"/>
        <w:tabs/>
        <w:wordWrap w:val="off"/>
        <w:spacing w:before="0" w:after="0" w:line="600" w:lineRule="atLeast"/>
        <w:ind w:left="0" w:right="180"/>
        <w:jc w:val="right"/>
        <w:textAlignment w:val="baseline"/>
        <w:rPr>
          <w:sz w:val="44"/>
        </w:rPr>
      </w:pPr>
      <w:bookmarkStart w:name="" w:id="2610"/>
      <w:r>
        <w:rPr>
          <w:rFonts w:ascii="宋体" w:hAnsi="宋体" w:cs="宋体" w:eastAsia="宋体"/>
          <w:sz w:val="44"/>
          <w:spacing w:val="0"/>
          <w:color w:val="000000"/>
          <w:b w:val="off"/>
          <w:i w:val="off"/>
        </w:rPr>
        <w:t>第四章 相容性与不相容性|117</w:t>
      </w:r>
      <w:bookmarkEnd w:id="2610"/>
    </w:p>
    <w:p>
      <w:pPr>
        <w:pageBreakBefore w:val="off"/>
        <w:tabs/>
        <w:wordWrap w:val="off"/>
        <w:spacing w:before="0" w:after="0" w:line="1020" w:lineRule="exact"/>
        <w:ind w:left="0" w:right="0"/>
        <w:jc w:val="right"/>
        <w:textAlignment w:val="baseline"/>
        <w:rPr>
          <w:sz w:val="48"/>
        </w:rPr>
      </w:pPr>
      <w:bookmarkStart w:name="" w:id="2611"/>
      <w:r>
        <w:rPr>
          <w:rFonts w:ascii="宋体" w:hAnsi="宋体" w:cs="宋体" w:eastAsia="宋体"/>
          <w:sz w:val="48"/>
          <w:spacing w:val="0"/>
          <w:color w:val="000000"/>
          <w:b w:val="off"/>
          <w:i w:val="off"/>
        </w:rPr>
        <w:t/>
      </w:r>
      <w:bookmarkEnd w:id="2611"/>
    </w:p>
    <w:p>
      <w:pPr>
        <w:pageBreakBefore w:val="off"/>
        <w:tabs/>
        <w:wordWrap w:val="off"/>
        <w:spacing w:before="0" w:after="0" w:line="1020" w:lineRule="atLeast"/>
        <w:ind w:left="500" w:right="80"/>
        <w:jc w:val="both"/>
        <w:textAlignment w:val="baseline"/>
        <w:rPr>
          <w:sz w:val="48"/>
        </w:rPr>
      </w:pPr>
      <w:bookmarkStart w:name="" w:id="2612"/>
      <w:r>
        <w:rPr>
          <w:rFonts w:ascii="宋体" w:hAnsi="宋体" w:cs="宋体" w:eastAsia="宋体"/>
          <w:sz w:val="48"/>
          <w:spacing w:val="0"/>
          <w:color w:val="000000"/>
          <w:b w:val="off"/>
          <w:i w:val="off"/>
        </w:rPr>
        <w:t>制在这样一个始终默默预设了的相互关系上，我们才能同意对</w:t>
      </w:r>
      <w:r>
        <w:rPr>
          <w:rFonts w:ascii="宋体" w:hAnsi="宋体" w:cs="宋体" w:eastAsia="宋体"/>
          <w:sz w:val="48"/>
          <w:spacing w:val="0"/>
          <w:color w:val="000000"/>
          <w:b w:val="off"/>
          <w:i w:val="off"/>
        </w:rPr>
        <w:t>方的主张。此外，并非所有的东西都可以在争执的形式中[15]得</w:t>
      </w:r>
      <w:r>
        <w:rPr>
          <w:rFonts w:ascii="宋体" w:hAnsi="宋体" w:cs="宋体" w:eastAsia="宋体"/>
          <w:sz w:val="48"/>
          <w:spacing w:val="0"/>
          <w:color w:val="000000"/>
          <w:b w:val="off"/>
          <w:i w:val="off"/>
        </w:rPr>
        <w:t>以统一，而只是所有那些为一个争执奠基的东西才能做到这一</w:t>
      </w:r>
      <w:r>
        <w:rPr>
          <w:rFonts w:ascii="宋体" w:hAnsi="宋体" w:cs="宋体" w:eastAsia="宋体"/>
          <w:sz w:val="48"/>
          <w:spacing w:val="0"/>
          <w:color w:val="000000"/>
          <w:b w:val="off"/>
          <w:i w:val="off"/>
        </w:rPr>
        <w:t>点，那些被联合、被协调的东西则做不到。因为，在这种有关以</w:t>
      </w:r>
      <w:r>
        <w:rPr>
          <w:rFonts w:ascii="宋体" w:hAnsi="宋体" w:cs="宋体" w:eastAsia="宋体"/>
          <w:sz w:val="48"/>
          <w:spacing w:val="0"/>
          <w:color w:val="000000"/>
          <w:b w:val="off"/>
          <w:i w:val="off"/>
        </w:rPr>
        <w:t>争执形式进行的联合之说法的意义中包含着，这种争执形式，即</w:t>
      </w:r>
      <w:r>
        <w:rPr>
          <w:rFonts w:ascii="宋体" w:hAnsi="宋体" w:cs="宋体" w:eastAsia="宋体"/>
          <w:sz w:val="48"/>
          <w:spacing w:val="0"/>
          <w:color w:val="000000"/>
          <w:b w:val="off"/>
          <w:i w:val="off"/>
        </w:rPr>
        <w:t>一些在某个结合G₀中被想象的p、q……的争执形式应当被看</w:t>
      </w:r>
      <w:r>
        <w:rPr>
          <w:rFonts w:ascii="宋体" w:hAnsi="宋体" w:cs="宋体" w:eastAsia="宋体"/>
          <w:sz w:val="48"/>
          <w:spacing w:val="0"/>
          <w:color w:val="000000"/>
          <w:b w:val="off"/>
          <w:i w:val="off"/>
        </w:rPr>
        <w:t>作是统一，它作为统一确实创造着合一性&lt; Einigkeit&gt;、相容性，</w:t>
      </w:r>
      <w:r>
        <w:rPr>
          <w:rFonts w:ascii="宋体" w:hAnsi="宋体" w:cs="宋体" w:eastAsia="宋体"/>
          <w:sz w:val="48"/>
          <w:spacing w:val="0"/>
          <w:color w:val="000000"/>
          <w:b w:val="off"/>
          <w:i w:val="off"/>
        </w:rPr>
        <w:t>并且因此而与我们前面所说的G相符合。但如果在p、q……之</w:t>
      </w:r>
      <w:r>
        <w:rPr>
          <w:rFonts w:ascii="宋体" w:hAnsi="宋体" w:cs="宋体" w:eastAsia="宋体"/>
          <w:sz w:val="48"/>
          <w:spacing w:val="0"/>
          <w:color w:val="000000"/>
          <w:b w:val="off"/>
          <w:i w:val="off"/>
        </w:rPr>
        <w:t>间就G₀结合而言存在着统一，那么这些p、q……在这个结合上</w:t>
      </w:r>
      <w:r>
        <w:rPr>
          <w:rFonts w:ascii="宋体" w:hAnsi="宋体" w:cs="宋体" w:eastAsia="宋体"/>
          <w:sz w:val="48"/>
          <w:spacing w:val="0"/>
          <w:color w:val="000000"/>
          <w:b w:val="off"/>
          <w:i w:val="off"/>
        </w:rPr>
        <w:t>便不能说是有争执关系，因为结合就完全是合一性。</w:t>
      </w:r>
      <w:bookmarkEnd w:id="2612"/>
    </w:p>
    <w:p>
      <w:pPr>
        <w:pageBreakBefore w:val="off"/>
        <w:tabs/>
        <w:wordWrap w:val="off"/>
        <w:spacing w:before="0" w:after="0" w:line="1020" w:lineRule="atLeast"/>
        <w:ind w:left="500" w:right="0" w:firstLine="1060"/>
        <w:jc w:val="both"/>
        <w:textAlignment w:val="baseline"/>
        <w:rPr>
          <w:sz w:val="48"/>
        </w:rPr>
      </w:pPr>
      <w:bookmarkStart w:name="" w:id="2613"/>
      <w:r>
        <w:rPr>
          <w:rFonts w:ascii="宋体" w:hAnsi="宋体" w:cs="宋体" w:eastAsia="宋体"/>
          <w:sz w:val="48"/>
          <w:spacing w:val="0"/>
          <w:color w:val="000000"/>
          <w:b w:val="off"/>
          <w:i w:val="off"/>
        </w:rPr>
        <w:t>所以，在争执的形式中实际上并不能联合一切东西，这尤其</w:t>
      </w:r>
      <w:r>
        <w:rPr>
          <w:rFonts w:ascii="宋体" w:hAnsi="宋体" w:cs="宋体" w:eastAsia="宋体"/>
          <w:sz w:val="48"/>
          <w:spacing w:val="0"/>
          <w:color w:val="000000"/>
          <w:b w:val="off"/>
          <w:i w:val="off"/>
        </w:rPr>
        <w:t>是因为(还可以继续这样说)，凡缺少统一的地方，这一点便会通</w:t>
      </w:r>
      <w:r>
        <w:rPr>
          <w:rFonts w:ascii="宋体" w:hAnsi="宋体" w:cs="宋体" w:eastAsia="宋体"/>
          <w:sz w:val="48"/>
          <w:spacing w:val="0"/>
          <w:color w:val="000000"/>
          <w:b w:val="off"/>
          <w:i w:val="off"/>
        </w:rPr>
        <w:t>过一个争执而宣示出来，也就是说，这个争执会通过争执而创造</w:t>
      </w:r>
      <w:r>
        <w:rPr>
          <w:rFonts w:ascii="宋体" w:hAnsi="宋体" w:cs="宋体" w:eastAsia="宋体"/>
          <w:sz w:val="48"/>
          <w:spacing w:val="0"/>
          <w:color w:val="000000"/>
          <w:b w:val="off"/>
          <w:i w:val="off"/>
        </w:rPr>
        <w:t>统一。我们要理解这里所发生的对奠基性的相互关系的混淆或</w:t>
      </w:r>
      <w:r>
        <w:rPr>
          <w:rFonts w:ascii="宋体" w:hAnsi="宋体" w:cs="宋体" w:eastAsia="宋体"/>
          <w:sz w:val="48"/>
          <w:spacing w:val="0"/>
          <w:color w:val="000000"/>
          <w:b w:val="off"/>
          <w:i w:val="off"/>
        </w:rPr>
        <w:t>混合。与 p、q……————在受G₀的观念所规定的联系中————相</w:t>
      </w:r>
      <w:r>
        <w:rPr>
          <w:rFonts w:ascii="宋体" w:hAnsi="宋体" w:cs="宋体" w:eastAsia="宋体"/>
          <w:sz w:val="48"/>
          <w:spacing w:val="0"/>
          <w:color w:val="000000"/>
          <w:b w:val="off"/>
          <w:i w:val="off"/>
        </w:rPr>
        <w:t>联结的争执表示着统一的缺失。但这个争执并不创造G₀统一，</w:t>
      </w:r>
      <w:r>
        <w:rPr>
          <w:rFonts w:ascii="宋体" w:hAnsi="宋体" w:cs="宋体" w:eastAsia="宋体"/>
          <w:sz w:val="48"/>
          <w:spacing w:val="0"/>
          <w:color w:val="000000"/>
          <w:b w:val="off"/>
          <w:i w:val="off"/>
        </w:rPr>
        <w:t>而是其他的一个统一。就前一个统一而言，这个争执具有“分</w:t>
      </w:r>
      <w:r>
        <w:rPr>
          <w:rFonts w:ascii="宋体" w:hAnsi="宋体" w:cs="宋体" w:eastAsia="宋体"/>
          <w:sz w:val="48"/>
          <w:spacing w:val="0"/>
          <w:color w:val="000000"/>
          <w:b w:val="off"/>
          <w:i w:val="off"/>
        </w:rPr>
        <w:t>离”的特征，就新的统一而言，它具有“联合”的特征。在这里一</w:t>
      </w:r>
      <w:r>
        <w:rPr>
          <w:rFonts w:ascii="宋体" w:hAnsi="宋体" w:cs="宋体" w:eastAsia="宋体"/>
          <w:sz w:val="48"/>
          <w:spacing w:val="0"/>
          <w:color w:val="000000"/>
          <w:b w:val="off"/>
          <w:i w:val="off"/>
        </w:rPr>
        <w:t>切都井然有序。举一例来说明：就一个已知的现象联系来看，</w:t>
      </w:r>
      <w:r>
        <w:rPr>
          <w:rFonts w:ascii="宋体" w:hAnsi="宋体" w:cs="宋体" w:eastAsia="宋体"/>
          <w:sz w:val="48"/>
          <w:spacing w:val="0"/>
          <w:color w:val="000000"/>
          <w:b w:val="off"/>
          <w:i w:val="off"/>
        </w:rPr>
        <w:t>“红”和“绿”是不相容的，“红”和“圆”是相容的。争执的特征在</w:t>
      </w:r>
      <w:r>
        <w:rPr>
          <w:rFonts w:ascii="宋体" w:hAnsi="宋体" w:cs="宋体" w:eastAsia="宋体"/>
          <w:sz w:val="48"/>
          <w:spacing w:val="0"/>
          <w:color w:val="000000"/>
          <w:b w:val="off"/>
          <w:i w:val="off"/>
        </w:rPr>
        <w:t>第一种情况中规定着不相容性，它在“红”和“绿”之间造成“分</w:t>
      </w:r>
      <w:r>
        <w:rPr>
          <w:rFonts w:ascii="宋体" w:hAnsi="宋体" w:cs="宋体" w:eastAsia="宋体"/>
          <w:sz w:val="48"/>
          <w:spacing w:val="0"/>
          <w:color w:val="000000"/>
          <w:b w:val="off"/>
          <w:i w:val="off"/>
        </w:rPr>
        <w:t>离”。撇开这点不论，它就另一种联系来看则创造着一个统一，</w:t>
      </w:r>
      <w:r>
        <w:rPr>
          <w:rFonts w:ascii="宋体" w:hAnsi="宋体" w:cs="宋体" w:eastAsia="宋体"/>
          <w:sz w:val="48"/>
          <w:spacing w:val="0"/>
          <w:color w:val="000000"/>
          <w:b w:val="off"/>
          <w:i w:val="off"/>
        </w:rPr>
        <w:t>这种联系是指：“在一个现象客体的感性标记之间的争执”。也</w:t>
      </w:r>
      <w:r>
        <w:rPr>
          <w:rFonts w:ascii="宋体" w:hAnsi="宋体" w:cs="宋体" w:eastAsia="宋体"/>
          <w:sz w:val="48"/>
          <w:spacing w:val="0"/>
          <w:color w:val="000000"/>
          <w:b w:val="off"/>
          <w:i w:val="off"/>
        </w:rPr>
        <w:t>就是说，在“红”和“绿”之间的争执现在是统一，当然是在“争</w:t>
      </w:r>
      <w:r>
        <w:rPr>
          <w:rFonts w:ascii="宋体" w:hAnsi="宋体" w:cs="宋体" w:eastAsia="宋体"/>
          <w:sz w:val="48"/>
          <w:spacing w:val="0"/>
          <w:color w:val="000000"/>
          <w:b w:val="off"/>
          <w:i w:val="off"/>
        </w:rPr>
        <w:t>执”、“红”、“绿”这些元素方面的统一。相反，“‘红’和‘圆’的争</w:t>
      </w:r>
      <w:r>
        <w:rPr>
          <w:rFonts w:ascii="宋体" w:hAnsi="宋体" w:cs="宋体" w:eastAsia="宋体"/>
          <w:sz w:val="48"/>
          <w:spacing w:val="0"/>
          <w:color w:val="000000"/>
          <w:b w:val="off"/>
          <w:i w:val="off"/>
        </w:rPr>
        <w:t>执”现在则是不统一了，也就是在“争执”、“红”、“圆”[16]这些元</w:t>
      </w:r>
      <w:r>
        <w:rPr>
          <w:rFonts w:ascii="宋体" w:hAnsi="宋体" w:cs="宋体" w:eastAsia="宋体"/>
          <w:sz w:val="48"/>
          <w:spacing w:val="0"/>
          <w:color w:val="000000"/>
          <w:b w:val="off"/>
          <w:i w:val="off"/>
        </w:rPr>
        <w:t>素方面的不统一。</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-2806700</wp:posOffset>
                </wp:positionV>
                <wp:extent cx="1104900" cy="469900"/>
                <wp:wrapNone/>
                <wp:docPr id="253" name="文本框 253"/>
                <a:graphic xmlns:a="http://schemas.openxmlformats.org/drawingml/2006/main">
                  <a:graphicData uri="http://schemas.microsoft.com/office/word/2010/wordprocessingShape">
                    <wps:wsp>
                      <wps:cNvSpPr txBox="true"/>
                      <wps:spPr>
                        <a:xfrm>
                          <a:off x="0" y="0"/>
                          <a:ext cx="1104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614"/>
                            <w:r>
                              <w:rPr>
                                <w:rFonts w:ascii="宋体" w:hAnsi="宋体" w:cs="宋体" w:eastAsia="宋体"/>
                                <w:sz w:val="49"/>
                                <w:spacing w:val="0"/>
                                <w:color w:val="000000"/>
                                <w:b w:val="off"/>
                                <w:i w:val="off"/>
                              </w:rPr>
                              <w:t>B₂ 111</w:t>
                            </w:r>
                            <w:bookmarkEnd w:id="2614"/>
                          </w:p>
                        </w:txbxContent>
                      </wps:txbx>
                      <wps:bodyPr wrap="square" lIns="0" rIns="0" tIns="0" bIns="0" vert="horz" anchor="t">
                        <a:noAutofit/>
                      </wps:bodyPr>
                    </wps:wsp>
                  </a:graphicData>
                </a:graphic>
              </wp:anchor>
            </w:drawing>
          </mc:Choice>
          <mc:Fallback>
            <w:pict>
              <v:shape type="#_x0000_t202" filled="f" stroked="f" style="margin-left:971pt;margin-top:-221pt;width:8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615"/>
                      <w:r>
                        <w:rPr>
                          <w:rFonts w:ascii="宋体" w:hAnsi="宋体" w:cs="宋体" w:eastAsia="宋体"/>
                          <w:sz w:val="49"/>
                          <w:spacing w:val="0"/>
                          <w:color w:val="000000"/>
                          <w:b w:val="off"/>
                          <w:i w:val="off"/>
                        </w:rPr>
                        <w:t>B₂ 111</w:t>
                      </w:r>
                      <w:bookmarkEnd w:id="2615"/>
                    </w:p>
                  </w:txbxContent>
                </v:textbox>
              </v:shape>
            </w:pict>
          </mc:Fallback>
        </mc:AlternateContent>
      </w:r>
      <w:bookmarkEnd w:id="2613"/>
    </w:p>
    <w:p>
      <w:r>
        <w:t/>
      </w:r>
    </w:p>
    <w:p>
      <w:pPr>
        <w:sectPr>
          <w:footerReference r:id="rId276"/>
          <w:headerReference r:id="rId277" w:type="default"/>
          <w:type w:val="nextPage"/>
          <w:pgSz w:w="22520" w:h="31680"/>
          <w:pgMar w:left="3380" w:top="2400" w:right="3380" w:bottom="2400" w:header="2100" w:footer="2100"/>
          <w:cols w:num="1"/>
        </w:sectPr>
      </w:pPr>
    </w:p>
    <w:p>
      <w:pPr>
        <w:pageBreakBefore w:val="off"/>
        <w:tabs/>
        <w:wordWrap w:val="off"/>
        <w:spacing w:before="0" w:after="0" w:line="800" w:lineRule="atLeast"/>
        <w:ind w:left="900" w:right="0"/>
        <w:jc w:val="both"/>
        <w:textAlignment w:val="baseline"/>
        <w:rPr>
          <w:sz w:val="49"/>
        </w:rPr>
      </w:pPr>
      <w:bookmarkStart w:name="" w:id="2616"/>
      <w:r>
        <w:rPr>
          <w:rFonts w:ascii="宋体" w:hAnsi="宋体" w:cs="宋体" w:eastAsia="宋体"/>
          <w:sz w:val="49"/>
          <w:spacing w:val="0"/>
          <w:color w:val="000000"/>
          <w:b w:val="off"/>
          <w:i w:val="off"/>
        </w:rPr>
        <w:t>逻辑研究(第二卷第二部分)</w:t>
      </w:r>
      <w:bookmarkEnd w:id="2616"/>
    </w:p>
    <w:p>
      <w:pPr>
        <w:pageBreakBefore w:val="off"/>
        <w:tabs/>
        <w:wordWrap w:val="off"/>
        <w:spacing w:before="0" w:after="0" w:line="800" w:lineRule="exact"/>
        <w:ind w:left="0" w:right="0"/>
        <w:jc w:val="both"/>
        <w:textAlignment w:val="baseline"/>
        <w:rPr>
          <w:sz w:val="49"/>
        </w:rPr>
      </w:pPr>
      <w:bookmarkStart w:name="" w:id="2617"/>
      <w:r>
        <w:rPr>
          <w:rFonts w:ascii="宋体" w:hAnsi="宋体" w:cs="宋体" w:eastAsia="宋体"/>
          <w:sz w:val="49"/>
          <w:spacing w:val="0"/>
          <w:color w:val="000000"/>
          <w:b w:val="off"/>
          <w:i w:val="off"/>
        </w:rPr>
        <w:t/>
      </w:r>
      <w:bookmarkEnd w:id="2617"/>
    </w:p>
    <w:p>
      <w:pPr>
        <w:pageBreakBefore w:val="off"/>
        <w:tabs/>
        <w:wordWrap w:val="off"/>
        <w:spacing w:before="0" w:after="0" w:line="800" w:lineRule="exact"/>
        <w:ind w:left="0" w:right="0"/>
        <w:jc w:val="both"/>
        <w:textAlignment w:val="baseline"/>
        <w:rPr>
          <w:sz w:val="49"/>
        </w:rPr>
      </w:pPr>
      <w:bookmarkStart w:name="" w:id="2618"/>
      <w:r>
        <w:rPr>
          <w:rFonts w:ascii="宋体" w:hAnsi="宋体" w:cs="宋体" w:eastAsia="宋体"/>
          <w:sz w:val="49"/>
          <w:spacing w:val="0"/>
          <w:color w:val="000000"/>
          <w:b w:val="off"/>
          <w:i w:val="off"/>
        </w:rPr>
        <w:t/>
      </w:r>
      <w:bookmarkEnd w:id="2618"/>
    </w:p>
    <w:p>
      <w:pPr>
        <w:pageBreakBefore w:val="off"/>
        <w:tabs/>
        <w:wordWrap w:val="off"/>
        <w:spacing w:before="0" w:after="0" w:line="980" w:lineRule="atLeast"/>
        <w:ind w:left="0" w:right="0"/>
        <w:jc w:val="center"/>
        <w:textAlignment w:val="baseline"/>
        <w:rPr>
          <w:sz w:val="62"/>
        </w:rPr>
      </w:pPr>
      <w:bookmarkStart w:name="" w:id="2619"/>
      <w:r>
        <w:rPr>
          <w:rFonts w:ascii="黑体" w:hAnsi="黑体" w:cs="黑体" w:eastAsia="黑体"/>
          <w:sz w:val="62"/>
          <w:spacing w:val="0"/>
          <w:color w:val="000000"/>
          <w:b w:val="off"/>
          <w:i w:val="off"/>
        </w:rPr>
        <w:t>第 34 节   若干公理</w:t>
      </w:r>
      <w:bookmarkEnd w:id="2619"/>
    </w:p>
    <w:p>
      <w:pPr>
        <w:pageBreakBefore w:val="off"/>
        <w:tabs/>
        <w:wordWrap w:val="off"/>
        <w:spacing w:before="760" w:after="0" w:line="980" w:lineRule="atLeast"/>
        <w:ind w:left="900" w:right="60" w:firstLine="1060"/>
        <w:jc w:val="both"/>
        <w:textAlignment w:val="baseline"/>
        <w:rPr>
          <w:sz w:val="51"/>
        </w:rPr>
      </w:pPr>
      <w:bookmarkStart w:name="" w:id="2620"/>
      <w:r>
        <w:rPr>
          <w:rFonts w:ascii="宋体" w:hAnsi="宋体" w:cs="宋体" w:eastAsia="宋体"/>
          <w:sz w:val="51"/>
          <w:spacing w:val="0"/>
          <w:color w:val="000000"/>
          <w:b w:val="off"/>
          <w:i w:val="off"/>
        </w:rPr>
        <w:t>对相容性相互关系之意义所做的这些揭示对于我们的基</w:t>
      </w:r>
      <w:r>
        <w:rPr>
          <w:rFonts w:ascii="宋体" w:hAnsi="宋体" w:cs="宋体" w:eastAsia="宋体"/>
          <w:sz w:val="51"/>
          <w:spacing w:val="0"/>
          <w:color w:val="000000"/>
          <w:b w:val="off"/>
          <w:i w:val="off"/>
        </w:rPr>
        <w:t>础分析来说是极为重要的，在完成这些揭示之后，我们便可以</w:t>
      </w:r>
      <w:r>
        <w:rPr>
          <w:rFonts w:ascii="宋体" w:hAnsi="宋体" w:cs="宋体" w:eastAsia="宋体"/>
          <w:sz w:val="51"/>
          <w:spacing w:val="0"/>
          <w:color w:val="000000"/>
          <w:b w:val="off"/>
          <w:i w:val="off"/>
        </w:rPr>
        <w:t>A584 来确定最原始的公理并且对它们进行现象学的澄清。首先要</w:t>
      </w:r>
      <w:r>
        <w:rPr>
          <w:rFonts w:ascii="宋体" w:hAnsi="宋体" w:cs="宋体" w:eastAsia="宋体"/>
          <w:sz w:val="51"/>
          <w:spacing w:val="0"/>
          <w:color w:val="000000"/>
          <w:b w:val="off"/>
          <w:i w:val="off"/>
        </w:rPr>
        <w:t>B₂112 考虑的是相容性相互关系(相容性或不相容性)的可逆转性公</w:t>
      </w:r>
      <w:r>
        <w:rPr>
          <w:rFonts w:ascii="宋体" w:hAnsi="宋体" w:cs="宋体" w:eastAsia="宋体"/>
          <w:sz w:val="51"/>
          <w:spacing w:val="0"/>
          <w:color w:val="000000"/>
          <w:b w:val="off"/>
          <w:i w:val="off"/>
        </w:rPr>
        <w:t>理，根据我们对基础性的现象学关系的分析，这个公理已经完</w:t>
      </w:r>
      <w:r>
        <w:rPr>
          <w:rFonts w:ascii="宋体" w:hAnsi="宋体" w:cs="宋体" w:eastAsia="宋体"/>
          <w:sz w:val="51"/>
          <w:spacing w:val="0"/>
          <w:color w:val="000000"/>
          <w:b w:val="off"/>
          <w:i w:val="off"/>
        </w:rPr>
        <w:t>全清楚了。</w:t>
      </w:r>
      <w:bookmarkEnd w:id="2620"/>
    </w:p>
    <w:p>
      <w:pPr>
        <w:pageBreakBefore w:val="off"/>
        <w:tabs/>
        <w:wordWrap w:val="off"/>
        <w:spacing w:before="0" w:after="0" w:line="1000" w:lineRule="atLeast"/>
        <w:ind w:left="900" w:right="0" w:firstLine="1060"/>
        <w:jc w:val="both"/>
        <w:textAlignment w:val="baseline"/>
        <w:rPr>
          <w:sz w:val="51"/>
        </w:rPr>
      </w:pPr>
      <w:bookmarkStart w:name="" w:id="2621"/>
      <w:r>
        <w:rPr>
          <w:rFonts w:ascii="宋体" w:hAnsi="宋体" w:cs="宋体" w:eastAsia="宋体"/>
          <w:sz w:val="51"/>
          <w:spacing w:val="0"/>
          <w:color w:val="000000"/>
          <w:b w:val="off"/>
          <w:i w:val="off"/>
        </w:rPr>
        <w:t>对下一个有待揭示的公理需要做进一步的考虑，这个公理</w:t>
      </w:r>
      <w:r>
        <w:rPr>
          <w:rFonts w:ascii="宋体" w:hAnsi="宋体" w:cs="宋体" w:eastAsia="宋体"/>
          <w:sz w:val="51"/>
          <w:spacing w:val="0"/>
          <w:color w:val="000000"/>
          <w:b w:val="off"/>
          <w:i w:val="off"/>
        </w:rPr>
        <w:t>是指：统一与争执，或者说，协调性与不协调性——这两对概念</w:t>
      </w:r>
      <w:r>
        <w:rPr>
          <w:rFonts w:ascii="宋体" w:hAnsi="宋体" w:cs="宋体" w:eastAsia="宋体"/>
          <w:sz w:val="51"/>
          <w:spacing w:val="0"/>
          <w:color w:val="000000"/>
          <w:b w:val="off"/>
          <w:i w:val="off"/>
        </w:rPr>
        <w:t>涉及同一个相互关系之基础————彼此相互排斥(这又意味着：</w:t>
      </w:r>
      <w:r>
        <w:rPr>
          <w:rFonts w:ascii="宋体" w:hAnsi="宋体" w:cs="宋体" w:eastAsia="宋体"/>
          <w:sz w:val="51"/>
          <w:spacing w:val="0"/>
          <w:color w:val="000000"/>
          <w:b w:val="off"/>
          <w:i w:val="off"/>
        </w:rPr>
        <w:t>它们彼此是不协调的)。现在不需要再次强调：不协调性不是</w:t>
      </w:r>
      <w:r>
        <w:rPr>
          <w:rFonts w:ascii="宋体" w:hAnsi="宋体" w:cs="宋体" w:eastAsia="宋体"/>
          <w:sz w:val="51"/>
          <w:spacing w:val="0"/>
          <w:color w:val="000000"/>
          <w:b w:val="off"/>
          <w:i w:val="off"/>
        </w:rPr>
        <w:t>指单纯的协调性之缺失，亦即不是指这样一个单纯的事实：客</w:t>
      </w:r>
      <w:r>
        <w:rPr>
          <w:rFonts w:ascii="宋体" w:hAnsi="宋体" w:cs="宋体" w:eastAsia="宋体"/>
          <w:sz w:val="51"/>
          <w:spacing w:val="0"/>
          <w:color w:val="000000"/>
          <w:b w:val="off"/>
          <w:i w:val="off"/>
        </w:rPr>
        <w:t>观上没有出现某个联合。联合与争执在现象学上是具有不同基</w:t>
      </w:r>
      <w:r>
        <w:rPr>
          <w:rFonts w:ascii="宋体" w:hAnsi="宋体" w:cs="宋体" w:eastAsia="宋体"/>
          <w:sz w:val="51"/>
          <w:spacing w:val="0"/>
          <w:color w:val="000000"/>
          <w:b w:val="off"/>
          <w:i w:val="off"/>
        </w:rPr>
        <w:t>础的观念，因此下面这句话的确内容丰富：如果一个p与一个q</w:t>
      </w:r>
      <w:r>
        <w:rPr>
          <w:rFonts w:ascii="宋体" w:hAnsi="宋体" w:cs="宋体" w:eastAsia="宋体"/>
          <w:sz w:val="51"/>
          <w:spacing w:val="0"/>
          <w:color w:val="000000"/>
          <w:b w:val="off"/>
          <w:i w:val="off"/>
        </w:rPr>
        <w:t>根据统一形式G(p、q……)而发生争执(争执是一个在现象学上</w:t>
      </w:r>
      <w:r>
        <w:rPr>
          <w:rFonts w:ascii="宋体" w:hAnsi="宋体" w:cs="宋体" w:eastAsia="宋体"/>
          <w:sz w:val="51"/>
          <w:spacing w:val="0"/>
          <w:color w:val="000000"/>
          <w:b w:val="off"/>
          <w:i w:val="off"/>
        </w:rPr>
        <w:t>褒义的特征)，那么p与q在同一个G的意义上的联合便不会</w:t>
      </w:r>
      <w:r>
        <w:rPr>
          <w:rFonts w:ascii="宋体" w:hAnsi="宋体" w:cs="宋体" w:eastAsia="宋体"/>
          <w:sz w:val="51"/>
          <w:spacing w:val="0"/>
          <w:color w:val="000000"/>
          <w:b w:val="off"/>
          <w:i w:val="off"/>
        </w:rPr>
        <w:t>是同时“可能的”。反之亦然，如果发生这种联合，那么相应的争</w:t>
      </w:r>
      <w:r>
        <w:rPr>
          <w:rFonts w:ascii="宋体" w:hAnsi="宋体" w:cs="宋体" w:eastAsia="宋体"/>
          <w:sz w:val="51"/>
          <w:spacing w:val="0"/>
          <w:color w:val="000000"/>
          <w:b w:val="off"/>
          <w:i w:val="off"/>
        </w:rPr>
        <w:t>执便是“不可能的”。这个公理的现象学基础就在于那些在前面</w:t>
      </w:r>
      <w:r>
        <w:rPr>
          <w:rFonts w:ascii="宋体" w:hAnsi="宋体" w:cs="宋体" w:eastAsia="宋体"/>
          <w:sz w:val="51"/>
          <w:spacing w:val="0"/>
          <w:color w:val="000000"/>
          <w:b w:val="off"/>
          <w:i w:val="off"/>
        </w:rPr>
        <w:t>讨论中已展示出来的东西，即：如果我们试图将这个在p、q……</w:t>
      </w:r>
      <w:r>
        <w:rPr>
          <w:rFonts w:ascii="宋体" w:hAnsi="宋体" w:cs="宋体" w:eastAsia="宋体"/>
          <w:sz w:val="51"/>
          <w:spacing w:val="0"/>
          <w:color w:val="000000"/>
          <w:b w:val="off"/>
          <w:i w:val="off"/>
        </w:rPr>
        <w:t>之间的现时争执与那个p、q……的相应统一联合在一起——即</w:t>
      </w:r>
      <w:r>
        <w:rPr>
          <w:rFonts w:ascii="宋体" w:hAnsi="宋体" w:cs="宋体" w:eastAsia="宋体"/>
          <w:sz w:val="51"/>
          <w:spacing w:val="0"/>
          <w:color w:val="000000"/>
          <w:b w:val="off"/>
          <w:i w:val="off"/>
        </w:rPr>
        <w:t>试图用那些借助于某些m、n……而现实地被直观到的统一种</w:t>
      </w:r>
      <w:r>
        <w:rPr>
          <w:rFonts w:ascii="宋体" w:hAnsi="宋体" w:cs="宋体" w:eastAsia="宋体"/>
          <w:sz w:val="51"/>
          <w:spacing w:val="0"/>
          <w:color w:val="000000"/>
          <w:b w:val="off"/>
          <w:i w:val="off"/>
        </w:rPr>
        <w:t>类G在相关的争执情况中为p、q……奠基————，那么就会有一</w:t>
      </w:r>
      <w:r>
        <w:rPr>
          <w:rFonts w:ascii="宋体" w:hAnsi="宋体" w:cs="宋体" w:eastAsia="宋体"/>
          <w:sz w:val="51"/>
          <w:spacing w:val="0"/>
          <w:color w:val="000000"/>
          <w:b w:val="off"/>
          <w:i w:val="off"/>
        </w:rPr>
        <w:t>个新的争执产生出来，这个争执的基础就在第一个争执以及在</w:t>
      </w:r>
      <w:r>
        <w:rPr>
          <w:rFonts w:ascii="宋体" w:hAnsi="宋体" w:cs="宋体" w:eastAsia="宋体"/>
          <w:sz w:val="51"/>
          <w:spacing w:val="0"/>
          <w:color w:val="000000"/>
          <w:b w:val="off"/>
          <w:i w:val="off"/>
        </w:rPr>
        <w:t>那个在别处被直观到的统一特征之中。类似的东西也表现在相</w:t>
      </w:r>
      <w:r>
        <w:rPr>
          <w:rFonts w:ascii="宋体" w:hAnsi="宋体" w:cs="宋体" w:eastAsia="宋体"/>
          <w:sz w:val="51"/>
          <w:spacing w:val="0"/>
          <w:color w:val="000000"/>
          <w:b w:val="off"/>
          <w:i w:val="off"/>
        </w:rPr>
        <w:t>反的情况中；此外，这种相反的情况也可以被看作是对第一条公</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-1676400</wp:posOffset>
                </wp:positionV>
                <wp:extent cx="622300" cy="444500"/>
                <wp:wrapNone/>
                <wp:docPr id="254" name="文本框 254"/>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622"/>
                            <w:r>
                              <w:rPr>
                                <w:rFonts w:ascii="黑体" w:hAnsi="黑体" w:cs="黑体" w:eastAsia="黑体"/>
                                <w:sz w:val="45"/>
                                <w:spacing w:val="0"/>
                                <w:color w:val="000000"/>
                                <w:b w:val="off"/>
                                <w:i w:val="off"/>
                              </w:rPr>
                              <w:t>118</w:t>
                            </w:r>
                            <w:bookmarkEnd w:id="2622"/>
                          </w:p>
                        </w:txbxContent>
                      </wps:txbx>
                      <wps:bodyPr wrap="square" lIns="0" rIns="0" tIns="0" bIns="0" vert="horz" anchor="t">
                        <a:noAutofit/>
                      </wps:bodyPr>
                    </wps:wsp>
                  </a:graphicData>
                </a:graphic>
              </wp:anchor>
            </w:drawing>
          </mc:Choice>
          <mc:Fallback>
            <w:pict>
              <v:shape type="#_x0000_t202" filled="f" stroked="f" style="margin-left:110pt;margin-top:-132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623"/>
                      <w:r>
                        <w:rPr>
                          <w:rFonts w:ascii="黑体" w:hAnsi="黑体" w:cs="黑体" w:eastAsia="黑体"/>
                          <w:sz w:val="45"/>
                          <w:spacing w:val="0"/>
                          <w:color w:val="000000"/>
                          <w:b w:val="off"/>
                          <w:i w:val="off"/>
                        </w:rPr>
                        <w:t>118</w:t>
                      </w:r>
                      <w:bookmarkEnd w:id="2623"/>
                    </w:p>
                  </w:txbxContent>
                </v:textbox>
              </v:shape>
            </w:pict>
          </mc:Fallback>
        </mc:AlternateContent>
      </w:r>
      <w:bookmarkEnd w:id="2621"/>
    </w:p>
    <w:p>
      <w:r>
        <w:t/>
      </w:r>
    </w:p>
    <w:p>
      <w:pPr>
        <w:sectPr>
          <w:footerReference r:id="rId278"/>
          <w:headerReference r:id="rId279" w:type="default"/>
          <w:type w:val="nextPage"/>
          <w:pgSz w:w="22520" w:h="31680"/>
          <w:pgMar w:left="3200" w:top="2340" w:right="3200" w:bottom="2340" w:header="2040" w:footer="2040"/>
          <w:cols w:num="1"/>
        </w:sectPr>
      </w:pPr>
    </w:p>
    <w:p>
      <w:pPr>
        <w:pageBreakBefore w:val="off"/>
        <w:tabs/>
        <w:wordWrap w:val="off"/>
        <w:spacing w:before="0" w:after="0" w:line="580" w:lineRule="atLeast"/>
        <w:ind w:left="0" w:right="1820"/>
        <w:jc w:val="right"/>
        <w:textAlignment w:val="baseline"/>
        <w:rPr>
          <w:sz w:val="43"/>
        </w:rPr>
      </w:pPr>
      <w:bookmarkStart w:name="" w:id="2624"/>
      <w:r>
        <w:rPr>
          <w:rFonts w:ascii="宋体" w:hAnsi="宋体" w:cs="宋体" w:eastAsia="宋体"/>
          <w:sz w:val="43"/>
          <w:spacing w:val="0"/>
          <w:color w:val="000000"/>
          <w:b w:val="off"/>
          <w:i w:val="off"/>
        </w:rPr>
        <w:t>第四章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相容性与不相容性|119</w:t>
      </w:r>
      <w:bookmarkEnd w:id="2624"/>
    </w:p>
    <w:p>
      <w:pPr>
        <w:pageBreakBefore w:val="off"/>
        <w:tabs/>
        <w:wordWrap w:val="off"/>
        <w:spacing w:before="0" w:after="0" w:line="500" w:lineRule="exact"/>
        <w:ind w:left="0" w:right="0"/>
        <w:jc w:val="right"/>
        <w:textAlignment w:val="baseline"/>
        <w:rPr>
          <w:sz w:val="43"/>
        </w:rPr>
      </w:pPr>
      <w:bookmarkStart w:name="" w:id="2625"/>
      <w:r>
        <w:rPr>
          <w:rFonts w:ascii="宋体" w:hAnsi="宋体" w:cs="宋体" w:eastAsia="宋体"/>
          <w:sz w:val="43"/>
          <w:spacing w:val="0"/>
          <w:color w:val="000000"/>
          <w:b w:val="off"/>
          <w:i w:val="off"/>
        </w:rPr>
        <w:t/>
      </w:r>
      <w:bookmarkEnd w:id="2625"/>
    </w:p>
    <w:p>
      <w:pPr>
        <w:pageBreakBefore w:val="off"/>
        <w:tabs/>
        <w:wordWrap w:val="off"/>
        <w:spacing w:before="0" w:after="0" w:line="500" w:lineRule="exact"/>
        <w:ind w:left="0" w:right="0"/>
        <w:jc w:val="right"/>
        <w:textAlignment w:val="baseline"/>
        <w:rPr>
          <w:sz w:val="43"/>
        </w:rPr>
      </w:pPr>
      <w:bookmarkStart w:name="" w:id="2626"/>
      <w:r>
        <w:rPr>
          <w:rFonts w:ascii="宋体" w:hAnsi="宋体" w:cs="宋体" w:eastAsia="宋体"/>
          <w:sz w:val="43"/>
          <w:spacing w:val="0"/>
          <w:color w:val="000000"/>
          <w:b w:val="off"/>
          <w:i w:val="off"/>
        </w:rPr>
        <w:t/>
      </w:r>
      <w:bookmarkEnd w:id="2626"/>
    </w:p>
    <w:p>
      <w:pPr>
        <w:pageBreakBefore w:val="off"/>
        <w:tabs/>
        <w:wordWrap w:val="off"/>
        <w:spacing w:before="0" w:after="0" w:line="900" w:lineRule="atLeast"/>
        <w:ind w:left="660" w:right="0"/>
        <w:jc w:val="both"/>
        <w:textAlignment w:val="baseline"/>
        <w:rPr>
          <w:sz w:val="54"/>
        </w:rPr>
      </w:pPr>
      <w:bookmarkStart w:name="" w:id="2627"/>
      <w:r>
        <w:rPr>
          <w:rFonts w:ascii="宋体" w:hAnsi="宋体" w:cs="宋体" w:eastAsia="宋体"/>
          <w:sz w:val="54"/>
          <w:spacing w:val="0"/>
          <w:color w:val="000000"/>
          <w:b w:val="off"/>
          <w:i w:val="off"/>
        </w:rPr>
        <w:t>理的一个运用。</w:t>
      </w:r>
      <w:bookmarkEnd w:id="2627"/>
    </w:p>
    <w:p>
      <w:pPr>
        <w:pageBreakBefore w:val="off"/>
        <w:tabs/>
        <w:wordWrap w:val="off"/>
        <w:spacing w:before="0" w:after="0" w:line="900" w:lineRule="atLeast"/>
        <w:ind w:left="660" w:right="1760" w:firstLine="1100"/>
        <w:jc w:val="both"/>
        <w:textAlignment w:val="baseline"/>
        <w:rPr>
          <w:sz w:val="54"/>
        </w:rPr>
      </w:pPr>
      <w:bookmarkStart w:name="" w:id="2628"/>
      <w:r>
        <w:rPr>
          <w:rFonts w:ascii="宋体" w:hAnsi="宋体" w:cs="宋体" w:eastAsia="宋体"/>
          <w:sz w:val="54"/>
          <w:spacing w:val="0"/>
          <w:color w:val="000000"/>
          <w:b w:val="off"/>
          <w:i w:val="off"/>
        </w:rPr>
        <w:t>在相同的、但却又是随意的</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p、q……之间的一个争执存在</w:t>
      </w:r>
      <w:r>
        <w:rPr>
          <w:rFonts w:ascii="宋体" w:hAnsi="宋体" w:cs="宋体" w:eastAsia="宋体"/>
          <w:sz w:val="54"/>
          <w:spacing w:val="0"/>
          <w:color w:val="000000"/>
          <w:b w:val="off"/>
          <w:i w:val="off"/>
        </w:rPr>
        <w:t>着，以及在这些p、q……之间的一个统一不存在，这个命题所表</w:t>
      </w:r>
      <w:r>
        <w:rPr>
          <w:rFonts w:ascii="宋体" w:hAnsi="宋体" w:cs="宋体" w:eastAsia="宋体"/>
          <w:sz w:val="54"/>
          <w:spacing w:val="0"/>
          <w:color w:val="000000"/>
          <w:b w:val="off"/>
          <w:i w:val="off"/>
        </w:rPr>
        <w:t>达的是同一个东西。每一个“不”都表达着一个争执。</w:t>
      </w:r>
      <w:bookmarkEnd w:id="2628"/>
    </w:p>
    <w:p>
      <w:pPr>
        <w:pageBreakBefore w:val="off"/>
        <w:tabs/>
        <w:wordWrap w:val="off"/>
        <w:spacing w:before="0" w:after="0" w:line="900" w:lineRule="atLeast"/>
        <w:ind w:left="660" w:right="0" w:firstLine="1100"/>
        <w:jc w:val="both"/>
        <w:textAlignment w:val="baseline"/>
        <w:rPr>
          <w:sz w:val="54"/>
        </w:rPr>
      </w:pPr>
      <w:bookmarkStart w:name="" w:id="2629"/>
      <w:r>
        <w:rPr>
          <w:rFonts w:ascii="宋体" w:hAnsi="宋体" w:cs="宋体" w:eastAsia="宋体"/>
          <w:sz w:val="54"/>
          <w:spacing w:val="0"/>
          <w:color w:val="000000"/>
          <w:b w:val="off"/>
          <w:i w:val="off"/>
        </w:rPr>
        <w:t>如果争执与此相联结，即p与q相互争执，即是说，p、q……</w:t>
      </w:r>
      <w:r>
        <w:rPr>
          <w:rFonts w:ascii="宋体" w:hAnsi="宋体" w:cs="宋体" w:eastAsia="宋体"/>
          <w:sz w:val="54"/>
          <w:spacing w:val="0"/>
          <w:color w:val="000000"/>
          <w:b w:val="off"/>
          <w:i w:val="off"/>
        </w:rPr>
        <w:t>以争执的形式得以合一，那么p、q……是统一的。换而言之：</w:t>
      </w:r>
      <w:bookmarkEnd w:id="2629"/>
    </w:p>
    <w:p>
      <w:pPr>
        <w:pageBreakBefore w:val="off"/>
        <w:tabs/>
        <w:wordWrap w:val="off"/>
        <w:spacing w:before="0" w:after="0" w:line="900" w:lineRule="atLeast"/>
        <w:ind w:left="660" w:right="1720" w:firstLine="1100"/>
        <w:jc w:val="both"/>
        <w:textAlignment w:val="baseline"/>
        <w:rPr>
          <w:sz w:val="54"/>
        </w:rPr>
      </w:pPr>
      <w:bookmarkStart w:name="" w:id="2630"/>
      <w:r>
        <w:rPr>
          <w:rFonts w:ascii="宋体" w:hAnsi="宋体" w:cs="宋体" w:eastAsia="宋体"/>
          <w:sz w:val="54"/>
          <w:spacing w:val="0"/>
          <w:color w:val="000000"/>
          <w:b w:val="off"/>
          <w:i w:val="off"/>
        </w:rPr>
        <w:t>如果p、q不相互争执，“不”不统一，那么它们便是统一的</w:t>
      </w:r>
      <w:r>
        <w:rPr>
          <w:rFonts w:ascii="宋体" w:hAnsi="宋体" w:cs="宋体" w:eastAsia="宋体"/>
          <w:sz w:val="54"/>
          <w:spacing w:val="0"/>
          <w:color w:val="000000"/>
          <w:b w:val="off"/>
          <w:i w:val="off"/>
        </w:rPr>
        <w:t>(双重否定的公理)；</w:t>
      </w:r>
      <w:bookmarkEnd w:id="2630"/>
    </w:p>
    <w:p>
      <w:pPr>
        <w:pageBreakBefore w:val="off"/>
        <w:tabs/>
        <w:wordWrap w:val="off"/>
        <w:spacing w:before="0" w:after="0" w:line="900" w:lineRule="atLeast"/>
        <w:ind w:left="1820" w:right="0"/>
        <w:jc w:val="both"/>
        <w:textAlignment w:val="baseline"/>
        <w:rPr>
          <w:sz w:val="54"/>
        </w:rPr>
      </w:pPr>
      <w:bookmarkStart w:name="" w:id="2631"/>
      <w:r>
        <w:rPr>
          <w:rFonts w:ascii="宋体" w:hAnsi="宋体" w:cs="宋体" w:eastAsia="宋体"/>
          <w:sz w:val="54"/>
          <w:spacing w:val="0"/>
          <w:color w:val="000000"/>
          <w:b w:val="off"/>
          <w:i w:val="off"/>
        </w:rPr>
        <w:t>由此而得出：</w:t>
      </w:r>
      <w:bookmarkEnd w:id="2631"/>
    </w:p>
    <w:p>
      <w:pPr>
        <w:pageBreakBefore w:val="off"/>
        <w:tabs/>
        <w:wordWrap w:val="off"/>
        <w:spacing w:before="0" w:after="0" w:line="900" w:lineRule="atLeast"/>
        <w:ind w:left="660" w:right="1720" w:firstLine="1100"/>
        <w:jc w:val="both"/>
        <w:textAlignment w:val="baseline"/>
        <w:rPr>
          <w:sz w:val="54"/>
        </w:rPr>
      </w:pPr>
      <w:bookmarkStart w:name="" w:id="2632"/>
      <w:r>
        <w:rPr>
          <w:rFonts w:ascii="宋体" w:hAnsi="宋体" w:cs="宋体" w:eastAsia="宋体"/>
          <w:sz w:val="54"/>
          <w:spacing w:val="0"/>
          <w:color w:val="000000"/>
          <w:b w:val="off"/>
          <w:i w:val="off"/>
        </w:rPr>
        <w:t>两者之中只有一者发生，或是联合或是争执——没有“第</w:t>
      </w:r>
      <w:r>
        <w:rPr>
          <w:rFonts w:ascii="宋体" w:hAnsi="宋体" w:cs="宋体" w:eastAsia="宋体"/>
          <w:sz w:val="54"/>
          <w:spacing w:val="0"/>
          <w:color w:val="000000"/>
          <w:b w:val="off"/>
          <w:i w:val="off"/>
        </w:rPr>
        <w:t>三者”。</w:t>
      </w:r>
      <w:bookmarkEnd w:id="2632"/>
    </w:p>
    <w:p>
      <w:pPr>
        <w:pageBreakBefore w:val="off"/>
        <w:tabs/>
        <w:wordWrap w:val="off"/>
        <w:spacing w:before="0" w:after="0" w:line="900" w:lineRule="atLeast"/>
        <w:ind w:left="660" w:right="1760" w:firstLine="1100"/>
        <w:jc w:val="both"/>
        <w:textAlignment w:val="baseline"/>
        <w:rPr>
          <w:sz w:val="54"/>
        </w:rPr>
      </w:pPr>
      <w:bookmarkStart w:name="" w:id="2633"/>
      <w:r>
        <w:rPr>
          <w:rFonts w:ascii="宋体" w:hAnsi="宋体" w:cs="宋体" w:eastAsia="宋体"/>
          <w:sz w:val="54"/>
          <w:spacing w:val="0"/>
          <w:color w:val="000000"/>
          <w:b w:val="off"/>
          <w:i w:val="off"/>
        </w:rPr>
        <w:t>这里可以区分出四种可能性，它们可以被表达为：发生了</w:t>
      </w:r>
      <w:r>
        <w:rPr>
          <w:rFonts w:ascii="宋体" w:hAnsi="宋体" w:cs="宋体" w:eastAsia="宋体"/>
          <w:sz w:val="54"/>
          <w:spacing w:val="0"/>
          <w:color w:val="000000"/>
          <w:b w:val="off"/>
          <w:i w:val="off"/>
        </w:rPr>
        <w:t>联合/争执，不发生联合/争执。但是，不-联合是争执的同义词，</w:t>
      </w:r>
      <w:r>
        <w:rPr>
          <w:rFonts w:ascii="宋体" w:hAnsi="宋体" w:cs="宋体" w:eastAsia="宋体"/>
          <w:sz w:val="54"/>
          <w:spacing w:val="0"/>
          <w:color w:val="000000"/>
          <w:b w:val="off"/>
          <w:i w:val="off"/>
        </w:rPr>
        <w:t>而不-争执则根据前面的公理而与联合相等值。</w:t>
      </w:r>
      <w:bookmarkEnd w:id="2633"/>
    </w:p>
    <w:p>
      <w:pPr>
        <w:pageBreakBefore w:val="off"/>
        <w:tabs/>
        <w:wordWrap w:val="off"/>
        <w:spacing w:before="0" w:after="0" w:line="900" w:lineRule="atLeast"/>
        <w:ind w:left="660" w:right="1700" w:firstLine="1100"/>
        <w:jc w:val="both"/>
        <w:textAlignment w:val="baseline"/>
        <w:rPr>
          <w:sz w:val="54"/>
        </w:rPr>
      </w:pPr>
      <w:bookmarkStart w:name="" w:id="2634"/>
      <w:r>
        <w:rPr>
          <w:rFonts w:ascii="宋体" w:hAnsi="宋体" w:cs="宋体" w:eastAsia="宋体"/>
          <w:sz w:val="54"/>
          <w:spacing w:val="0"/>
          <w:color w:val="000000"/>
          <w:b w:val="off"/>
          <w:i w:val="off"/>
        </w:rPr>
        <w:t>对这些公理的最终澄清以及它们与纯粹逻辑公理的关系已</w:t>
      </w:r>
      <w:r>
        <w:rPr>
          <w:rFonts w:ascii="宋体" w:hAnsi="宋体" w:cs="宋体" w:eastAsia="宋体"/>
          <w:sz w:val="54"/>
          <w:spacing w:val="0"/>
          <w:color w:val="000000"/>
          <w:b w:val="off"/>
          <w:i w:val="off"/>
        </w:rPr>
        <w:t>经超出了这里的研究的范围。我们所做的陈述只应当指明一些</w:t>
      </w:r>
      <w:r>
        <w:rPr>
          <w:rFonts w:ascii="宋体" w:hAnsi="宋体" w:cs="宋体" w:eastAsia="宋体"/>
          <w:sz w:val="54"/>
          <w:spacing w:val="0"/>
          <w:color w:val="000000"/>
          <w:b w:val="off"/>
          <w:i w:val="off"/>
        </w:rPr>
        <w:t>内部联系，这些联系以后将会为我们所探讨，它们将会为我们提</w:t>
      </w:r>
      <w:r>
        <w:rPr>
          <w:rFonts w:ascii="宋体" w:hAnsi="宋体" w:cs="宋体" w:eastAsia="宋体"/>
          <w:sz w:val="54"/>
          <w:spacing w:val="0"/>
          <w:color w:val="000000"/>
          <w:b w:val="off"/>
          <w:i w:val="off"/>
        </w:rPr>
        <w:t>供一个对此的生动意识，即：我们在这里所做的工作已经是在</w:t>
      </w:r>
      <w:r>
        <w:rPr>
          <w:rFonts w:ascii="宋体" w:hAnsi="宋体" w:cs="宋体" w:eastAsia="宋体"/>
          <w:sz w:val="54"/>
          <w:spacing w:val="0"/>
          <w:color w:val="000000"/>
          <w:b w:val="off"/>
          <w:i w:val="off"/>
        </w:rPr>
        <w:t>对纯粹逻辑学进行现象学的奠基。</w:t>
      </w:r>
      <w:bookmarkEnd w:id="2634"/>
    </w:p>
    <w:p>
      <w:pPr>
        <w:pageBreakBefore w:val="off"/>
        <w:tabs/>
        <w:wordWrap w:val="off"/>
        <w:spacing w:before="480" w:after="0" w:line="920" w:lineRule="atLeast"/>
        <w:ind w:left="2760" w:right="0"/>
        <w:jc w:val="both"/>
        <w:textAlignment w:val="baseline"/>
        <w:rPr>
          <w:sz w:val="62"/>
        </w:rPr>
      </w:pPr>
      <w:bookmarkStart w:name="" w:id="2635"/>
      <w:r>
        <w:rPr>
          <w:rFonts w:ascii="黑体" w:hAnsi="黑体" w:cs="黑体" w:eastAsia="黑体"/>
          <w:sz w:val="62"/>
          <w:spacing w:val="0"/>
          <w:color w:val="000000"/>
          <w:b w:val="on"/>
          <w:i w:val="off"/>
        </w:rPr>
        <w:t>第35节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作为含义的概念</w:t>
      </w:r>
      <w:bookmarkEnd w:id="2635"/>
    </w:p>
    <w:p>
      <w:pPr>
        <w:pageBreakBefore w:val="off"/>
        <w:tabs/>
        <w:wordWrap w:val="off"/>
        <w:spacing w:before="0" w:after="0" w:line="920" w:lineRule="atLeast"/>
        <w:ind w:left="0" w:right="0"/>
        <w:jc w:val="center"/>
        <w:textAlignment w:val="baseline"/>
        <w:rPr>
          <w:sz w:val="62"/>
        </w:rPr>
      </w:pPr>
      <w:bookmarkStart w:name="" w:id="2636"/>
      <w:r>
        <w:rPr>
          <w:rFonts w:ascii="黑体" w:hAnsi="黑体" w:cs="黑体" w:eastAsia="黑体"/>
          <w:sz w:val="62"/>
          <w:spacing w:val="0"/>
          <w:color w:val="000000"/>
          <w:b w:val="on"/>
          <w:i w:val="off"/>
        </w:rPr>
        <w:t>之不协调性</w:t>
      </w:r>
      <w:bookmarkEnd w:id="2636"/>
    </w:p>
    <w:p>
      <w:pPr>
        <w:pageBreakBefore w:val="off"/>
        <w:tabs/>
        <w:wordWrap w:val="off"/>
        <w:spacing w:before="600" w:after="0" w:line="900" w:lineRule="atLeast"/>
        <w:ind w:left="660" w:right="1660" w:firstLine="1100"/>
        <w:jc w:val="both"/>
        <w:textAlignment w:val="baseline"/>
        <w:rPr>
          <w:sz w:val="54"/>
        </w:rPr>
      </w:pPr>
      <w:bookmarkStart w:name="" w:id="2637"/>
      <w:r>
        <w:rPr>
          <w:rFonts w:ascii="宋体" w:hAnsi="宋体" w:cs="宋体" w:eastAsia="宋体"/>
          <w:sz w:val="54"/>
          <w:spacing w:val="0"/>
          <w:color w:val="000000"/>
          <w:b w:val="off"/>
          <w:i w:val="off"/>
        </w:rPr>
        <w:t>在思维中，协调性与不协调性一样，是[17]在与符号的、指向</w:t>
      </w:r>
      <w:r>
        <w:rPr>
          <w:rFonts w:ascii="宋体" w:hAnsi="宋体" w:cs="宋体" w:eastAsia="宋体"/>
          <w:sz w:val="54"/>
          <w:spacing w:val="0"/>
          <w:color w:val="000000"/>
          <w:b w:val="off"/>
          <w:i w:val="off"/>
        </w:rPr>
        <w:t>某些联结的意向的联系中出现，因此也是在与符号的和直观的</w:t>
      </w:r>
      <w:r>
        <w:rPr>
          <w:rFonts w:ascii="宋体" w:hAnsi="宋体" w:cs="宋体" w:eastAsia="宋体"/>
          <w:sz w:val="54"/>
          <w:spacing w:val="0"/>
          <w:color w:val="000000"/>
          <w:b w:val="off"/>
          <w:i w:val="off"/>
        </w:rPr>
        <w:t>认同之联系中出现。但在最后几节中所划定的不协调性概念却</w:t>
      </w:r>
      <w:r>
        <w:rPr>
          <w:rFonts w:ascii="宋体" w:hAnsi="宋体" w:cs="宋体" w:eastAsia="宋体"/>
          <w:sz w:val="54"/>
          <w:spacing w:val="0"/>
          <w:color w:val="000000"/>
          <w:b w:val="off"/>
          <w:i w:val="off"/>
        </w:rPr>
        <w:t>与意向无关，毋宁说，这个与意向有关并且同名的不协调性概念</w:t>
      </w:r>
      <w:bookmarkEnd w:id="2637"/>
    </w:p>
    <w:p>
      <w:r>
        <w:t/>
      </w:r>
    </w:p>
    <w:p>
      <w:pPr>
        <w:sectPr>
          <w:footerReference r:id="rId280"/>
          <w:headerReference r:id="rId281" w:type="default"/>
          <w:type w:val="nextPage"/>
          <w:pgSz w:w="22520" w:h="31680"/>
          <w:pgMar w:left="2480" w:top="2420" w:right="2480" w:bottom="2420" w:header="2120" w:footer="2120"/>
          <w:cols w:num="1"/>
        </w:sectPr>
      </w:pPr>
    </w:p>
    <w:p>
      <w:pPr>
        <w:pageBreakBefore w:val="off"/>
        <w:tabs>
          <w:tab w:pos="2160" w:val="left" w:leader="none"/>
        </w:tabs>
        <w:wordWrap w:val="off"/>
        <w:spacing w:before="0" w:after="0" w:line="560" w:lineRule="atLeast"/>
        <w:ind w:left="660" w:right="0"/>
        <w:jc w:val="both"/>
        <w:textAlignment w:val="baseline"/>
        <w:rPr>
          <w:sz w:val="41"/>
        </w:rPr>
      </w:pPr>
      <w:bookmarkStart w:name="" w:id="2638"/>
      <w:r>
        <w:rPr>
          <w:rFonts w:ascii="楷体" w:hAnsi="楷体" w:cs="楷体" w:eastAsia="楷体"/>
          <w:sz w:val="41"/>
          <w:spacing w:val="0"/>
          <w:color w:val="000000"/>
          <w:b w:val="off"/>
          <w:i w:val="off"/>
        </w:rPr>
        <w:t>120</w:t>
      </w:r>
      <w:r>
        <w:t xml:space="preserve">	</w:t>
      </w:r>
      <w:r>
        <w:rPr>
          <w:rFonts w:ascii="宋体" w:hAnsi="宋体" w:cs="宋体" w:eastAsia="宋体"/>
          <w:sz w:val="41"/>
          <w:spacing w:val="0"/>
          <w:color w:val="000000"/>
          <w:b w:val="off"/>
          <w:i w:val="off"/>
        </w:rPr>
        <w:t>逻辑研究(第二卷第二部分)</w:t>
      </w:r>
      <w:bookmarkEnd w:id="2638"/>
    </w:p>
    <w:p>
      <w:pPr>
        <w:pageBreakBefore w:val="off"/>
        <w:tabs/>
        <w:wordWrap w:val="off"/>
        <w:spacing w:before="0" w:after="0" w:line="980" w:lineRule="exact"/>
        <w:ind w:left="0" w:right="0"/>
        <w:jc w:val="both"/>
        <w:textAlignment w:val="baseline"/>
        <w:rPr>
          <w:sz w:val="48"/>
        </w:rPr>
      </w:pPr>
      <w:bookmarkStart w:name="" w:id="2639"/>
      <w:r>
        <w:rPr>
          <w:rFonts w:ascii="宋体" w:hAnsi="宋体" w:cs="宋体" w:eastAsia="宋体"/>
          <w:sz w:val="48"/>
          <w:spacing w:val="0"/>
          <w:color w:val="000000"/>
          <w:b w:val="off"/>
          <w:i w:val="off"/>
        </w:rPr>
        <w:t/>
      </w:r>
      <w:bookmarkEnd w:id="2639"/>
    </w:p>
    <w:p>
      <w:pPr>
        <w:pageBreakBefore w:val="off"/>
        <w:tabs/>
        <w:wordWrap w:val="off"/>
        <w:spacing w:before="0" w:after="0" w:line="980" w:lineRule="atLeast"/>
        <w:ind w:left="720" w:right="80"/>
        <w:jc w:val="both"/>
        <w:textAlignment w:val="baseline"/>
        <w:rPr>
          <w:sz w:val="48"/>
        </w:rPr>
      </w:pPr>
      <w:bookmarkStart w:name="" w:id="2640"/>
      <w:r>
        <w:rPr>
          <w:rFonts w:ascii="宋体" w:hAnsi="宋体" w:cs="宋体" w:eastAsia="宋体"/>
          <w:sz w:val="48"/>
          <w:spacing w:val="0"/>
          <w:color w:val="000000"/>
          <w:b w:val="off"/>
          <w:i w:val="off"/>
        </w:rPr>
        <w:t>是一个转义的概念，它是那个原初概念的一个特殊情况，但它带</w:t>
      </w:r>
      <w:r>
        <w:rPr>
          <w:rFonts w:ascii="宋体" w:hAnsi="宋体" w:cs="宋体" w:eastAsia="宋体"/>
          <w:sz w:val="48"/>
          <w:spacing w:val="0"/>
          <w:color w:val="000000"/>
          <w:b w:val="off"/>
          <w:i w:val="off"/>
        </w:rPr>
        <w:t>有完全确定的、局限在失实关系上的内涵。我们在前面①就协</w:t>
      </w:r>
      <w:r>
        <w:rPr>
          <w:rFonts w:ascii="宋体" w:hAnsi="宋体" w:cs="宋体" w:eastAsia="宋体"/>
          <w:sz w:val="48"/>
          <w:spacing w:val="0"/>
          <w:color w:val="000000"/>
          <w:b w:val="off"/>
          <w:i w:val="off"/>
        </w:rPr>
        <w:t>调性或相容性所做的阐述在这里也起着类似的作用。关于不协</w:t>
      </w:r>
      <w:r>
        <w:rPr>
          <w:rFonts w:ascii="宋体" w:hAnsi="宋体" w:cs="宋体" w:eastAsia="宋体"/>
          <w:sz w:val="48"/>
          <w:spacing w:val="0"/>
          <w:color w:val="000000"/>
          <w:b w:val="off"/>
          <w:i w:val="off"/>
        </w:rPr>
        <w:t>调性之说法在运用于含义(“概念”)时并不意味着含义所具有的</w:t>
      </w:r>
      <w:r>
        <w:rPr>
          <w:rFonts w:ascii="宋体" w:hAnsi="宋体" w:cs="宋体" w:eastAsia="宋体"/>
          <w:sz w:val="48"/>
          <w:spacing w:val="0"/>
          <w:color w:val="000000"/>
          <w:b w:val="off"/>
          <w:i w:val="off"/>
        </w:rPr>
        <w:t>任何一个随意的观念的不协调性，例如并不意味着它的纯粹语</w:t>
      </w:r>
      <w:r>
        <w:rPr>
          <w:rFonts w:ascii="宋体" w:hAnsi="宋体" w:cs="宋体" w:eastAsia="宋体"/>
          <w:sz w:val="48"/>
          <w:spacing w:val="0"/>
          <w:color w:val="000000"/>
          <w:b w:val="off"/>
          <w:i w:val="off"/>
        </w:rPr>
        <w:t>法的[18]不协调性；它仅仅涉及一个复合含义的各个部分含义的</w:t>
      </w:r>
      <w:r>
        <w:rPr>
          <w:rFonts w:ascii="宋体" w:hAnsi="宋体" w:cs="宋体" w:eastAsia="宋体"/>
          <w:sz w:val="48"/>
          <w:spacing w:val="0"/>
          <w:color w:val="000000"/>
          <w:b w:val="off"/>
          <w:i w:val="off"/>
        </w:rPr>
        <w:t>关系，这个复合含义没有在客观完整的直观化中得到充实，而是</w:t>
      </w:r>
      <w:r>
        <w:rPr>
          <w:rFonts w:ascii="宋体" w:hAnsi="宋体" w:cs="宋体" w:eastAsia="宋体"/>
          <w:sz w:val="48"/>
          <w:spacing w:val="0"/>
          <w:color w:val="000000"/>
          <w:b w:val="off"/>
          <w:i w:val="off"/>
        </w:rPr>
        <w:t>得到失实，或者说，能够得到失实。显然，被直观化的内容的争</w:t>
      </w:r>
      <w:r>
        <w:rPr>
          <w:rFonts w:ascii="宋体" w:hAnsi="宋体" w:cs="宋体" w:eastAsia="宋体"/>
          <w:sz w:val="48"/>
          <w:spacing w:val="0"/>
          <w:color w:val="000000"/>
          <w:b w:val="off"/>
          <w:i w:val="off"/>
        </w:rPr>
        <w:t>执是这个失实的基础，在这里需要注意，争执本身并没有被意指</w:t>
      </w:r>
      <w:r>
        <w:rPr>
          <w:rFonts w:ascii="宋体" w:hAnsi="宋体" w:cs="宋体" w:eastAsia="宋体"/>
          <w:sz w:val="48"/>
          <w:spacing w:val="0"/>
          <w:color w:val="000000"/>
          <w:b w:val="off"/>
          <w:i w:val="off"/>
        </w:rPr>
        <w:t>和被表达：否则争执便属于充实的“直观”了，而表达作为一个</w:t>
      </w:r>
      <w:r>
        <w:rPr>
          <w:rFonts w:ascii="宋体" w:hAnsi="宋体" w:cs="宋体" w:eastAsia="宋体"/>
          <w:sz w:val="48"/>
          <w:spacing w:val="0"/>
          <w:color w:val="000000"/>
          <w:b w:val="off"/>
          <w:i w:val="off"/>
        </w:rPr>
        <w:t>完全可能的表达则合适地表达了这个客观的不可能性。</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673100</wp:posOffset>
                </wp:positionV>
                <wp:extent cx="1041400" cy="596900"/>
                <wp:wrapNone/>
                <wp:docPr id="255" name="文本框 255"/>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641"/>
                            <w:r>
                              <w:rPr>
                                <w:rFonts w:ascii="黑体" w:hAnsi="黑体" w:cs="黑体" w:eastAsia="黑体"/>
                                <w:sz w:val="63"/>
                                <w:spacing w:val="0"/>
                                <w:color w:val="000000"/>
                                <w:b w:val="off"/>
                                <w:i w:val="off"/>
                              </w:rPr>
                              <w:t>A</w:t>
                            </w:r>
                            <w:r>
                              <w:rPr>
                                <w:rFonts w:ascii="黑体" w:hAnsi="黑体" w:cs="黑体" w:eastAsia="黑体"/>
                                <w:sz w:val="63"/>
                                <w:spacing w:val="0"/>
                                <w:color w:val="000000"/>
                                <w:b w:val="off"/>
                                <w:i w:val="off"/>
                              </w:rPr>
                              <w:t>586</w:t>
                            </w:r>
                            <w:bookmarkEnd w:id="2641"/>
                          </w:p>
                        </w:txbxContent>
                      </wps:txbx>
                      <wps:bodyPr wrap="square" lIns="0" rIns="0" tIns="0" bIns="0" vert="horz" anchor="t">
                        <a:noAutofit/>
                      </wps:bodyPr>
                    </wps:wsp>
                  </a:graphicData>
                </a:graphic>
              </wp:anchor>
            </w:drawing>
          </mc:Choice>
          <mc:Fallback>
            <w:pict>
              <v:shape type="#_x0000_t202" filled="f" stroked="f" style="margin-left:107pt;margin-top:53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642"/>
                      <w:r>
                        <w:rPr>
                          <w:rFonts w:ascii="黑体" w:hAnsi="黑体" w:cs="黑体" w:eastAsia="黑体"/>
                          <w:sz w:val="63"/>
                          <w:spacing w:val="0"/>
                          <w:color w:val="000000"/>
                          <w:b w:val="off"/>
                          <w:i w:val="off"/>
                        </w:rPr>
                        <w:t>A</w:t>
                      </w:r>
                      <w:r>
                        <w:rPr>
                          <w:rFonts w:ascii="黑体" w:hAnsi="黑体" w:cs="黑体" w:eastAsia="黑体"/>
                          <w:sz w:val="63"/>
                          <w:spacing w:val="0"/>
                          <w:color w:val="000000"/>
                          <w:b w:val="off"/>
                          <w:i w:val="off"/>
                        </w:rPr>
                        <w:t>586</w:t>
                      </w:r>
                      <w:bookmarkEnd w:id="26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1219200</wp:posOffset>
                </wp:positionV>
                <wp:extent cx="1206500" cy="596900"/>
                <wp:wrapNone/>
                <wp:docPr id="256" name="文本框 256"/>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643"/>
                            <w:r>
                              <w:rPr>
                                <w:rFonts w:ascii="黑体" w:hAnsi="黑体" w:cs="黑体" w:eastAsia="黑体"/>
                                <w:sz w:val="63"/>
                                <w:spacing w:val="0"/>
                                <w:color w:val="000000"/>
                                <w:b w:val="off"/>
                                <w:i w:val="off"/>
                              </w:rPr>
                              <w:t>B₂114</w:t>
                            </w:r>
                            <w:bookmarkEnd w:id="2643"/>
                          </w:p>
                        </w:txbxContent>
                      </wps:txbx>
                      <wps:bodyPr wrap="square" lIns="0" rIns="0" tIns="0" bIns="0" vert="horz" anchor="t">
                        <a:noAutofit/>
                      </wps:bodyPr>
                    </wps:wsp>
                  </a:graphicData>
                </a:graphic>
              </wp:anchor>
            </w:drawing>
          </mc:Choice>
          <mc:Fallback>
            <w:pict>
              <v:shape type="#_x0000_t202" filled="f" stroked="f" style="margin-left:104pt;margin-top:96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644"/>
                      <w:r>
                        <w:rPr>
                          <w:rFonts w:ascii="黑体" w:hAnsi="黑体" w:cs="黑体" w:eastAsia="黑体"/>
                          <w:sz w:val="63"/>
                          <w:spacing w:val="0"/>
                          <w:color w:val="000000"/>
                          <w:b w:val="off"/>
                          <w:i w:val="off"/>
                        </w:rPr>
                        <w:t>B₂114</w:t>
                      </w:r>
                      <w:bookmarkEnd w:id="2644"/>
                    </w:p>
                  </w:txbxContent>
                </v:textbox>
              </v:shape>
            </w:pict>
          </mc:Fallback>
        </mc:AlternateContent>
      </w:r>
      <w:bookmarkEnd w:id="2640"/>
    </w:p>
    <w:p>
      <w:pPr>
        <w:pageBreakBefore w:val="off"/>
        <w:tabs/>
        <w:wordWrap w:val="off"/>
        <w:spacing w:before="0" w:after="0" w:line="980" w:lineRule="atLeast"/>
        <w:ind w:left="720" w:right="60" w:firstLine="1080"/>
        <w:jc w:val="both"/>
        <w:textAlignment w:val="baseline"/>
        <w:rPr>
          <w:sz w:val="48"/>
        </w:rPr>
      </w:pPr>
      <w:bookmarkStart w:name="" w:id="2645"/>
      <w:r>
        <w:rPr>
          <w:rFonts w:ascii="宋体" w:hAnsi="宋体" w:cs="宋体" w:eastAsia="宋体"/>
          <w:sz w:val="48"/>
          <w:spacing w:val="0"/>
          <w:color w:val="000000"/>
          <w:b w:val="off"/>
          <w:i w:val="off"/>
        </w:rPr>
        <w:t>在含义与那些在直观争执过程中相互取代的各个直观中的</w:t>
      </w:r>
      <w:r>
        <w:rPr>
          <w:rFonts w:ascii="宋体" w:hAnsi="宋体" w:cs="宋体" w:eastAsia="宋体"/>
          <w:sz w:val="48"/>
          <w:spacing w:val="0"/>
          <w:color w:val="000000"/>
          <w:b w:val="off"/>
          <w:i w:val="off"/>
        </w:rPr>
        <w:t>任何一个统一直观之间的联系同样是争执的联系(即在局部相</w:t>
      </w:r>
      <w:r>
        <w:rPr>
          <w:rFonts w:ascii="宋体" w:hAnsi="宋体" w:cs="宋体" w:eastAsia="宋体"/>
          <w:sz w:val="48"/>
          <w:spacing w:val="0"/>
          <w:color w:val="000000"/>
          <w:b w:val="off"/>
          <w:i w:val="off"/>
        </w:rPr>
        <w:t>合的情况下)。</w:t>
      </w:r>
      <w:bookmarkEnd w:id="2645"/>
    </w:p>
    <w:p>
      <w:pPr>
        <w:pageBreakBefore w:val="off"/>
        <w:tabs/>
        <w:wordWrap w:val="off"/>
        <w:spacing w:before="0" w:after="0" w:line="980" w:lineRule="atLeast"/>
        <w:ind w:left="720" w:right="20" w:firstLine="1080"/>
        <w:jc w:val="both"/>
        <w:textAlignment w:val="baseline"/>
        <w:rPr>
          <w:sz w:val="48"/>
        </w:rPr>
      </w:pPr>
      <w:bookmarkStart w:name="" w:id="2646"/>
      <w:r>
        <w:rPr>
          <w:rFonts w:ascii="宋体" w:hAnsi="宋体" w:cs="宋体" w:eastAsia="宋体"/>
          <w:sz w:val="48"/>
          <w:spacing w:val="0"/>
          <w:color w:val="000000"/>
          <w:b w:val="off"/>
          <w:i w:val="off"/>
        </w:rPr>
        <w:t>这些须对含义提出的观念的可能性规律便建立在这些本原</w:t>
      </w:r>
      <w:r>
        <w:rPr>
          <w:rFonts w:ascii="宋体" w:hAnsi="宋体" w:cs="宋体" w:eastAsia="宋体"/>
          <w:sz w:val="48"/>
          <w:spacing w:val="0"/>
          <w:color w:val="000000"/>
          <w:b w:val="off"/>
          <w:i w:val="off"/>
        </w:rPr>
        <w:t>的和更为普遍的概念之上，或者说，建立在上面所提出的(并且</w:t>
      </w:r>
      <w:r>
        <w:rPr>
          <w:rFonts w:ascii="宋体" w:hAnsi="宋体" w:cs="宋体" w:eastAsia="宋体"/>
          <w:sz w:val="48"/>
          <w:spacing w:val="0"/>
          <w:color w:val="000000"/>
          <w:b w:val="off"/>
          <w:i w:val="off"/>
        </w:rPr>
        <w:t>还将进一步完善的)那些公理之上。在这里包含着这样的命题：</w:t>
      </w:r>
      <w:bookmarkEnd w:id="2646"/>
    </w:p>
    <w:p>
      <w:pPr>
        <w:pageBreakBefore w:val="off"/>
        <w:tabs/>
        <w:wordWrap w:val="off"/>
        <w:spacing w:before="0" w:after="0" w:line="980" w:lineRule="atLeast"/>
        <w:ind w:left="720" w:right="20" w:firstLine="1080"/>
        <w:jc w:val="both"/>
        <w:textAlignment w:val="baseline"/>
        <w:rPr>
          <w:sz w:val="48"/>
        </w:rPr>
      </w:pPr>
      <w:bookmarkStart w:name="" w:id="2647"/>
      <w:r>
        <w:rPr>
          <w:rFonts w:ascii="宋体" w:hAnsi="宋体" w:cs="宋体" w:eastAsia="宋体"/>
          <w:sz w:val="48"/>
          <w:spacing w:val="0"/>
          <w:color w:val="000000"/>
          <w:b w:val="off"/>
          <w:i w:val="off"/>
        </w:rPr>
        <w:t>同一些含义的不协调性和协调性以及在涉及同一些联系时</w:t>
      </w:r>
      <w:r>
        <w:rPr>
          <w:rFonts w:ascii="宋体" w:hAnsi="宋体" w:cs="宋体" w:eastAsia="宋体"/>
          <w:sz w:val="48"/>
          <w:spacing w:val="0"/>
          <w:color w:val="000000"/>
          <w:b w:val="off"/>
          <w:i w:val="off"/>
        </w:rPr>
        <w:t>的不协调性和协调性相互排斥；</w:t>
      </w:r>
      <w:bookmarkEnd w:id="2647"/>
    </w:p>
    <w:p>
      <w:pPr>
        <w:pageBreakBefore w:val="off"/>
        <w:tabs/>
        <w:wordWrap w:val="off"/>
        <w:spacing w:before="0" w:after="0" w:line="980" w:lineRule="atLeast"/>
        <w:ind w:left="720" w:right="0" w:firstLine="1080"/>
        <w:jc w:val="both"/>
        <w:textAlignment w:val="baseline"/>
        <w:rPr>
          <w:sz w:val="48"/>
        </w:rPr>
      </w:pPr>
      <w:bookmarkStart w:name="" w:id="2648"/>
      <w:r>
        <w:rPr>
          <w:rFonts w:ascii="宋体" w:hAnsi="宋体" w:cs="宋体" w:eastAsia="宋体"/>
          <w:sz w:val="48"/>
          <w:spacing w:val="0"/>
          <w:color w:val="000000"/>
          <w:b w:val="off"/>
          <w:i w:val="off"/>
        </w:rPr>
        <w:t>在相互对立的一对含义(即这样的一对含义：它们之中的</w:t>
      </w:r>
      <w:r>
        <w:rPr>
          <w:rFonts w:ascii="宋体" w:hAnsi="宋体" w:cs="宋体" w:eastAsia="宋体"/>
          <w:sz w:val="48"/>
          <w:spacing w:val="0"/>
          <w:color w:val="000000"/>
          <w:b w:val="off"/>
          <w:i w:val="off"/>
        </w:rPr>
        <w:t>一个意指为不协调的东西却被另一个意指为自身统一的)中，一</w:t>
      </w:r>
      <w:r>
        <w:rPr>
          <w:rFonts w:ascii="宋体" w:hAnsi="宋体" w:cs="宋体" w:eastAsia="宋体"/>
          <w:sz w:val="48"/>
          <w:spacing w:val="0"/>
          <w:color w:val="000000"/>
          <w:b w:val="off"/>
          <w:i w:val="off"/>
        </w:rPr>
        <w:t>个含义是可能的，而另一个则不可能；</w:t>
      </w:r>
      <w:bookmarkEnd w:id="2648"/>
    </w:p>
    <w:p>
      <w:pPr>
        <w:pageBreakBefore w:val="off"/>
        <w:tabs/>
        <w:wordWrap w:val="off"/>
        <w:spacing w:before="0" w:after="0" w:line="980" w:lineRule="atLeast"/>
        <w:ind w:left="720" w:right="0" w:firstLine="1080"/>
        <w:jc w:val="both"/>
        <w:textAlignment w:val="baseline"/>
        <w:rPr>
          <w:sz w:val="48"/>
        </w:rPr>
      </w:pPr>
      <w:bookmarkStart w:name="" w:id="2649"/>
      <w:r>
        <w:rPr>
          <w:rFonts w:ascii="宋体" w:hAnsi="宋体" w:cs="宋体" w:eastAsia="宋体"/>
          <w:sz w:val="48"/>
          <w:spacing w:val="0"/>
          <w:color w:val="000000"/>
          <w:b w:val="off"/>
          <w:i w:val="off"/>
        </w:rPr>
        <w:t>否定之否定————就是说，一个含义，它将某个实事M本身</w:t>
      </w:r>
      <w:r>
        <w:rPr>
          <w:rFonts w:ascii="宋体" w:hAnsi="宋体" w:cs="宋体" w:eastAsia="宋体"/>
          <w:sz w:val="48"/>
          <w:spacing w:val="0"/>
          <w:color w:val="000000"/>
          <w:b w:val="off"/>
          <w:i w:val="off"/>
        </w:rPr>
        <w:t>的不协调性重又表象为一个不协调性————与相应的肯定是等</w:t>
      </w:r>
      <w:r>
        <w:rPr>
          <w:rFonts w:ascii="宋体" w:hAnsi="宋体" w:cs="宋体" w:eastAsia="宋体"/>
          <w:sz w:val="48"/>
          <w:spacing w:val="0"/>
          <w:color w:val="000000"/>
          <w:b w:val="off"/>
          <w:i w:val="off"/>
        </w:rPr>
        <w:t>值的。这个肯定在这里被定义为含义，它借助于同一个(在取</w:t>
      </w:r>
      <w:bookmarkEnd w:id="2649"/>
    </w:p>
    <w:p>
      <w:pPr>
        <w:pageBreakBefore w:val="off"/>
        <w:tabs/>
        <w:wordWrap w:val="off"/>
        <w:spacing w:before="0" w:after="0" w:line="980" w:lineRule="atLeast"/>
        <w:ind w:left="880" w:right="0"/>
        <w:jc w:val="both"/>
        <w:textAlignment w:val="baseline"/>
        <w:rPr>
          <w:sz w:val="48"/>
        </w:rPr>
      </w:pPr>
      <w:bookmarkStart w:name="" w:id="2650"/>
      <w:r>
        <w:rPr>
          <w:rFonts w:ascii="宋体" w:hAnsi="宋体" w:cs="宋体" w:eastAsia="宋体"/>
          <w:sz w:val="48"/>
          <w:spacing w:val="0"/>
          <w:color w:val="000000"/>
          <w:u w:val="single"/>
          <w:b w:val="off"/>
          <w:i w:val="off"/>
        </w:rPr>
        <w:t xml:space="preserve">               </w:t>
      </w:r>
      <w:bookmarkEnd w:id="2650"/>
    </w:p>
    <w:p>
      <w:pPr>
        <w:pageBreakBefore w:val="off"/>
        <w:tabs/>
        <w:wordWrap w:val="off"/>
        <w:spacing w:before="380" w:after="0" w:line="540" w:lineRule="atLeast"/>
        <w:ind w:left="1640" w:right="0"/>
        <w:jc w:val="both"/>
        <w:textAlignment w:val="baseline"/>
        <w:rPr>
          <w:sz w:val="40"/>
        </w:rPr>
      </w:pPr>
      <w:bookmarkStart w:name="" w:id="2651"/>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参阅〔本书〕第31节，第106页。</w:t>
      </w:r>
      <w:bookmarkEnd w:id="2651"/>
    </w:p>
    <w:p>
      <w:r>
        <w:t/>
      </w:r>
    </w:p>
    <w:p>
      <w:pPr>
        <w:sectPr>
          <w:footerReference r:id="rId282"/>
          <w:headerReference r:id="rId283" w:type="default"/>
          <w:type w:val="nextPage"/>
          <w:pgSz w:w="22520" w:h="31680"/>
          <w:pgMar w:left="3320" w:top="2500" w:right="3320" w:bottom="2500" w:header="2200" w:footer="2200"/>
          <w:cols w:num="1"/>
        </w:sectPr>
      </w:pPr>
    </w:p>
    <w:p>
      <w:pPr>
        <w:pageBreakBefore w:val="off"/>
        <w:tabs/>
        <w:wordWrap w:val="off"/>
        <w:spacing w:before="0" w:after="0" w:line="600" w:lineRule="atLeast"/>
        <w:ind w:left="0" w:right="1960"/>
        <w:jc w:val="right"/>
        <w:textAlignment w:val="baseline"/>
        <w:rPr>
          <w:sz w:val="44"/>
        </w:rPr>
      </w:pPr>
      <w:bookmarkStart w:name="" w:id="2652"/>
      <w:r>
        <w:rPr>
          <w:rFonts w:ascii="宋体" w:hAnsi="宋体" w:cs="宋体" w:eastAsia="宋体"/>
          <w:sz w:val="44"/>
          <w:spacing w:val="0"/>
          <w:color w:val="000000"/>
          <w:b w:val="off"/>
          <w:i w:val="off"/>
        </w:rPr>
        <w:t>第四章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相容性与不相容性|121</w:t>
      </w:r>
      <w:bookmarkEnd w:id="2652"/>
    </w:p>
    <w:p>
      <w:pPr>
        <w:pageBreakBefore w:val="off"/>
        <w:tabs/>
        <w:wordWrap w:val="off"/>
        <w:spacing w:before="0" w:after="0" w:line="1080" w:lineRule="exact"/>
        <w:ind w:left="0" w:right="0"/>
        <w:jc w:val="right"/>
        <w:textAlignment w:val="baseline"/>
        <w:rPr>
          <w:sz w:val="57"/>
        </w:rPr>
      </w:pPr>
      <w:bookmarkStart w:name="" w:id="2653"/>
      <w:r>
        <w:rPr>
          <w:rFonts w:ascii="宋体" w:hAnsi="宋体" w:cs="宋体" w:eastAsia="宋体"/>
          <w:sz w:val="57"/>
          <w:spacing w:val="0"/>
          <w:color w:val="000000"/>
          <w:b w:val="off"/>
          <w:i w:val="off"/>
        </w:rPr>
        <w:t/>
      </w:r>
      <w:bookmarkEnd w:id="2653"/>
    </w:p>
    <w:p>
      <w:pPr>
        <w:pageBreakBefore w:val="off"/>
        <w:tabs/>
        <w:wordWrap w:val="off"/>
        <w:spacing w:before="0" w:after="0" w:line="1080" w:lineRule="atLeast"/>
        <w:ind w:left="740" w:right="1940"/>
        <w:jc w:val="both"/>
        <w:textAlignment w:val="baseline"/>
        <w:rPr>
          <w:sz w:val="57"/>
        </w:rPr>
      </w:pPr>
      <w:bookmarkStart w:name="" w:id="2654"/>
      <w:r>
        <w:rPr>
          <w:rFonts w:ascii="宋体" w:hAnsi="宋体" w:cs="宋体" w:eastAsia="宋体"/>
          <w:sz w:val="57"/>
          <w:spacing w:val="0"/>
          <w:color w:val="000000"/>
          <w:b w:val="off"/>
          <w:i w:val="off"/>
        </w:rPr>
        <w:t>消否定之后仍然留存的)表象质料来表象同一个</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M的内部一</w:t>
      </w:r>
      <w:r>
        <w:rPr>
          <w:rFonts w:ascii="宋体" w:hAnsi="宋体" w:cs="宋体" w:eastAsia="宋体"/>
          <w:sz w:val="57"/>
          <w:spacing w:val="0"/>
          <w:color w:val="000000"/>
          <w:b w:val="off"/>
          <w:i w:val="off"/>
        </w:rPr>
        <w:t>致性。</w:t>
      </w:r>
      <w:bookmarkEnd w:id="2654"/>
    </w:p>
    <w:p>
      <w:pPr>
        <w:pageBreakBefore w:val="off"/>
        <w:tabs/>
        <w:wordWrap w:val="off"/>
        <w:spacing w:before="0" w:after="0" w:line="1080" w:lineRule="atLeast"/>
        <w:ind w:left="740" w:right="0" w:firstLine="1060"/>
        <w:jc w:val="both"/>
        <w:textAlignment w:val="baseline"/>
        <w:rPr>
          <w:sz w:val="57"/>
        </w:rPr>
      </w:pPr>
      <w:bookmarkStart w:name="" w:id="2655"/>
      <w:r>
        <w:rPr>
          <w:rFonts w:ascii="宋体" w:hAnsi="宋体" w:cs="宋体" w:eastAsia="宋体"/>
          <w:sz w:val="57"/>
          <w:spacing w:val="0"/>
          <w:color w:val="000000"/>
          <w:b w:val="off"/>
          <w:i w:val="off"/>
        </w:rPr>
        <w:t>不言而喻，这里需要有一门真正的含义理论，一门关于含义</w:t>
      </w:r>
      <w:r>
        <w:rPr>
          <w:rFonts w:ascii="宋体" w:hAnsi="宋体" w:cs="宋体" w:eastAsia="宋体"/>
          <w:sz w:val="57"/>
          <w:spacing w:val="0"/>
          <w:color w:val="000000"/>
          <w:b w:val="off"/>
          <w:i w:val="off"/>
        </w:rPr>
        <w:t>及其逻辑关系的理论，这样才能在系统的序列中提出并证明所</w:t>
      </w:r>
      <w:r>
        <w:rPr>
          <w:rFonts w:ascii="宋体" w:hAnsi="宋体" w:cs="宋体" w:eastAsia="宋体"/>
          <w:sz w:val="57"/>
          <w:spacing w:val="0"/>
          <w:color w:val="000000"/>
          <w:b w:val="off"/>
          <w:i w:val="off"/>
        </w:rPr>
        <w:t>有这类命题。</w:t>
      </w:r>
      <w:bookmarkEnd w:id="2655"/>
    </w:p>
    <w:p>
      <w:pPr>
        <w:pageBreakBefore w:val="off"/>
        <w:tabs/>
        <w:wordWrap w:val="off"/>
        <w:spacing w:before="0" w:after="0" w:line="1080" w:lineRule="atLeast"/>
        <w:ind w:left="740" w:right="1900" w:firstLine="1060"/>
        <w:jc w:val="both"/>
        <w:textAlignment w:val="baseline"/>
        <w:rPr>
          <w:sz w:val="57"/>
        </w:rPr>
      </w:pPr>
      <w:bookmarkStart w:name="" w:id="2656"/>
      <w:r>
        <w:rPr>
          <w:rFonts w:ascii="宋体" w:hAnsi="宋体" w:cs="宋体" w:eastAsia="宋体"/>
          <w:sz w:val="57"/>
          <w:spacing w:val="0"/>
          <w:color w:val="000000"/>
          <w:b w:val="off"/>
          <w:i w:val="off"/>
        </w:rPr>
        <w:t>我们中止这些残缺不全的思考，但不排除在以后的研究中</w:t>
      </w:r>
      <w:r>
        <w:rPr>
          <w:rFonts w:ascii="宋体" w:hAnsi="宋体" w:cs="宋体" w:eastAsia="宋体"/>
          <w:sz w:val="57"/>
          <w:spacing w:val="0"/>
          <w:color w:val="000000"/>
          <w:b w:val="off"/>
          <w:i w:val="off"/>
        </w:rPr>
        <w:t>对它们进行补充的可能。尤其是在逻辑的兴趣中，我们将会需</w:t>
      </w:r>
      <w:r>
        <w:rPr>
          <w:rFonts w:ascii="宋体" w:hAnsi="宋体" w:cs="宋体" w:eastAsia="宋体"/>
          <w:sz w:val="57"/>
          <w:spacing w:val="0"/>
          <w:color w:val="000000"/>
          <w:b w:val="off"/>
          <w:i w:val="off"/>
        </w:rPr>
        <w:t>要一门更为宽泛地和完整地得到实施的现象学、一门认同与区</w:t>
      </w:r>
      <w:r>
        <w:rPr>
          <w:rFonts w:ascii="宋体" w:hAnsi="宋体" w:cs="宋体" w:eastAsia="宋体"/>
          <w:sz w:val="57"/>
          <w:spacing w:val="0"/>
          <w:color w:val="000000"/>
          <w:b w:val="off"/>
          <w:i w:val="off"/>
        </w:rPr>
        <w:t>分(尤其是局部区分)的理论，以及它们与一门关于统一和争执</w:t>
      </w:r>
      <w:r>
        <w:rPr>
          <w:rFonts w:ascii="宋体" w:hAnsi="宋体" w:cs="宋体" w:eastAsia="宋体"/>
          <w:sz w:val="57"/>
          <w:spacing w:val="0"/>
          <w:color w:val="000000"/>
          <w:b w:val="off"/>
          <w:i w:val="off"/>
        </w:rPr>
        <w:t>的学说之明显切近联系的理论。</w:t>
      </w:r>
      <w:bookmarkEnd w:id="2656"/>
    </w:p>
    <w:p>
      <w:pPr>
        <w:pageBreakBefore w:val="off"/>
        <w:tabs/>
        <w:wordWrap w:val="off"/>
        <w:spacing w:before="0" w:after="0" w:line="1080" w:lineRule="atLeast"/>
        <w:ind w:left="760" w:right="0"/>
        <w:jc w:val="both"/>
        <w:textAlignment w:val="baseline"/>
        <w:rPr>
          <w:sz w:val="57"/>
        </w:rPr>
      </w:pPr>
      <w:bookmarkStart w:name="" w:id="2657"/>
      <w:r>
        <w:rPr>
          <w:rFonts w:ascii="宋体" w:hAnsi="宋体" w:cs="宋体" w:eastAsia="宋体"/>
          <w:sz w:val="57"/>
          <w:spacing w:val="0"/>
          <w:color w:val="000000"/>
          <w:u w:val="single"/>
          <w:b w:val="off"/>
          <w:i w:val="off"/>
        </w:rPr>
        <w:t xml:space="preserve">             </w:t>
      </w:r>
      <w:bookmarkEnd w:id="2657"/>
    </w:p>
    <w:p>
      <w:pPr>
        <w:pageBreakBefore w:val="off"/>
        <w:tabs/>
        <w:wordWrap w:val="off"/>
        <w:spacing w:before="480" w:after="0" w:line="620" w:lineRule="atLeast"/>
        <w:ind w:left="740" w:right="0"/>
        <w:jc w:val="both"/>
        <w:textAlignment w:val="baseline"/>
        <w:rPr>
          <w:sz w:val="45"/>
        </w:rPr>
      </w:pPr>
      <w:bookmarkStart w:name="" w:id="2658"/>
      <w:r>
        <w:rPr>
          <w:rFonts w:ascii="黑体" w:hAnsi="黑体" w:cs="黑体" w:eastAsia="黑体"/>
          <w:sz w:val="45"/>
          <w:spacing w:val="0"/>
          <w:color w:val="000000"/>
          <w:b w:val="on"/>
          <w:i w:val="off"/>
        </w:rPr>
        <w:t>版本注：</w:t>
      </w:r>
      <w:bookmarkEnd w:id="2658"/>
    </w:p>
    <w:p>
      <w:pPr>
        <w:pageBreakBefore w:val="off"/>
        <w:tabs/>
        <w:wordWrap w:val="off"/>
        <w:spacing w:before="0" w:after="0" w:line="660" w:lineRule="atLeast"/>
        <w:ind w:left="740" w:right="0"/>
        <w:jc w:val="both"/>
        <w:textAlignment w:val="baseline"/>
        <w:rPr>
          <w:sz w:val="49"/>
        </w:rPr>
      </w:pPr>
      <w:bookmarkStart w:name="" w:id="2659"/>
      <w:r>
        <w:rPr>
          <w:rFonts w:ascii="宋体" w:hAnsi="宋体" w:cs="宋体" w:eastAsia="宋体"/>
          <w:sz w:val="49"/>
          <w:spacing w:val="0"/>
          <w:color w:val="000000"/>
          <w:b w:val="off"/>
          <w:i w:val="off"/>
        </w:rPr>
        <w:t>[1]在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A版中为：符号意向。</w:t>
      </w:r>
      <w:bookmarkEnd w:id="2659"/>
    </w:p>
    <w:p>
      <w:pPr>
        <w:pageBreakBefore w:val="off"/>
        <w:tabs/>
        <w:wordWrap w:val="off"/>
        <w:spacing w:before="0" w:after="0" w:line="660" w:lineRule="atLeast"/>
        <w:ind w:left="740" w:right="0"/>
        <w:jc w:val="both"/>
        <w:textAlignment w:val="baseline"/>
        <w:rPr>
          <w:sz w:val="49"/>
        </w:rPr>
      </w:pPr>
      <w:bookmarkStart w:name="" w:id="2660"/>
      <w:r>
        <w:rPr>
          <w:rFonts w:ascii="宋体" w:hAnsi="宋体" w:cs="宋体" w:eastAsia="宋体"/>
          <w:sz w:val="49"/>
          <w:spacing w:val="0"/>
          <w:color w:val="000000"/>
          <w:b w:val="off"/>
          <w:i w:val="off"/>
        </w:rPr>
        <w:t>[2]在A版中为：完全正确的、因而不是“实在的可能性”。</w:t>
      </w:r>
      <w:bookmarkEnd w:id="2660"/>
    </w:p>
    <w:p>
      <w:pPr>
        <w:pageBreakBefore w:val="off"/>
        <w:tabs/>
        <w:wordWrap w:val="off"/>
        <w:spacing w:before="0" w:after="0" w:line="660" w:lineRule="atLeast"/>
        <w:ind w:left="740" w:right="0"/>
        <w:jc w:val="both"/>
        <w:textAlignment w:val="baseline"/>
        <w:rPr>
          <w:sz w:val="49"/>
        </w:rPr>
      </w:pPr>
      <w:bookmarkStart w:name="" w:id="2661"/>
      <w:r>
        <w:rPr>
          <w:rFonts w:ascii="宋体" w:hAnsi="宋体" w:cs="宋体" w:eastAsia="宋体"/>
          <w:sz w:val="49"/>
          <w:spacing w:val="0"/>
          <w:color w:val="000000"/>
          <w:b w:val="off"/>
          <w:i w:val="off"/>
        </w:rPr>
        <w:t>[3]在A版中为：直观地显现出来。</w:t>
      </w:r>
      <w:bookmarkEnd w:id="2661"/>
    </w:p>
    <w:p>
      <w:pPr>
        <w:pageBreakBefore w:val="off"/>
        <w:tabs/>
        <w:wordWrap w:val="off"/>
        <w:spacing w:before="0" w:after="0" w:line="660" w:lineRule="atLeast"/>
        <w:ind w:left="740" w:right="0"/>
        <w:jc w:val="both"/>
        <w:textAlignment w:val="baseline"/>
        <w:rPr>
          <w:sz w:val="49"/>
        </w:rPr>
      </w:pPr>
      <w:bookmarkStart w:name="" w:id="2662"/>
      <w:r>
        <w:rPr>
          <w:rFonts w:ascii="宋体" w:hAnsi="宋体" w:cs="宋体" w:eastAsia="宋体"/>
          <w:sz w:val="49"/>
          <w:spacing w:val="0"/>
          <w:color w:val="000000"/>
          <w:b w:val="off"/>
          <w:i w:val="off"/>
        </w:rPr>
        <w:t>[4]在A版中为：最宽泛领域中具有意义。</w:t>
      </w:r>
      <w:bookmarkEnd w:id="2662"/>
    </w:p>
    <w:p>
      <w:pPr>
        <w:pageBreakBefore w:val="off"/>
        <w:tabs/>
        <w:wordWrap w:val="off"/>
        <w:spacing w:before="0" w:after="0" w:line="660" w:lineRule="atLeast"/>
        <w:ind w:left="740" w:right="0"/>
        <w:jc w:val="both"/>
        <w:textAlignment w:val="baseline"/>
        <w:rPr>
          <w:sz w:val="49"/>
        </w:rPr>
      </w:pPr>
      <w:bookmarkStart w:name="" w:id="2663"/>
      <w:r>
        <w:rPr>
          <w:rFonts w:ascii="宋体" w:hAnsi="宋体" w:cs="宋体" w:eastAsia="宋体"/>
          <w:sz w:val="49"/>
          <w:spacing w:val="0"/>
          <w:color w:val="000000"/>
          <w:b w:val="off"/>
          <w:i w:val="off"/>
        </w:rPr>
        <w:t>[5]在A版中未加重点号。</w:t>
      </w:r>
      <w:bookmarkEnd w:id="2663"/>
    </w:p>
    <w:p>
      <w:pPr>
        <w:pageBreakBefore w:val="off"/>
        <w:tabs/>
        <w:wordWrap w:val="off"/>
        <w:spacing w:before="0" w:after="0" w:line="660" w:lineRule="atLeast"/>
        <w:ind w:left="740" w:right="0"/>
        <w:jc w:val="both"/>
        <w:textAlignment w:val="baseline"/>
        <w:rPr>
          <w:sz w:val="49"/>
        </w:rPr>
      </w:pPr>
      <w:bookmarkStart w:name="" w:id="2664"/>
      <w:r>
        <w:rPr>
          <w:rFonts w:ascii="宋体" w:hAnsi="宋体" w:cs="宋体" w:eastAsia="宋体"/>
          <w:sz w:val="49"/>
          <w:spacing w:val="0"/>
          <w:color w:val="000000"/>
          <w:b w:val="off"/>
          <w:i w:val="off"/>
        </w:rPr>
        <w:t>[6]在A版中加有重点号。</w:t>
      </w:r>
      <w:bookmarkEnd w:id="2664"/>
    </w:p>
    <w:p>
      <w:pPr>
        <w:pageBreakBefore w:val="off"/>
        <w:tabs/>
        <w:wordWrap w:val="off"/>
        <w:spacing w:before="0" w:after="0" w:line="660" w:lineRule="atLeast"/>
        <w:ind w:left="740" w:right="0"/>
        <w:jc w:val="both"/>
        <w:textAlignment w:val="baseline"/>
        <w:rPr>
          <w:sz w:val="49"/>
        </w:rPr>
      </w:pPr>
      <w:bookmarkStart w:name="" w:id="2665"/>
      <w:r>
        <w:rPr>
          <w:rFonts w:ascii="宋体" w:hAnsi="宋体" w:cs="宋体" w:eastAsia="宋体"/>
          <w:sz w:val="49"/>
          <w:spacing w:val="0"/>
          <w:color w:val="000000"/>
          <w:b w:val="off"/>
          <w:i w:val="off"/>
        </w:rPr>
        <w:t>[7]在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A版中加有重点号。</w:t>
      </w:r>
      <w:bookmarkEnd w:id="2665"/>
    </w:p>
    <w:p>
      <w:pPr>
        <w:pageBreakBefore w:val="off"/>
        <w:tabs/>
        <w:wordWrap w:val="off"/>
        <w:spacing w:before="0" w:after="0" w:line="660" w:lineRule="atLeast"/>
        <w:ind w:left="740" w:right="0"/>
        <w:jc w:val="both"/>
        <w:textAlignment w:val="baseline"/>
        <w:rPr>
          <w:sz w:val="49"/>
        </w:rPr>
      </w:pPr>
      <w:bookmarkStart w:name="" w:id="2666"/>
      <w:r>
        <w:rPr>
          <w:rFonts w:ascii="宋体" w:hAnsi="宋体" w:cs="宋体" w:eastAsia="宋体"/>
          <w:sz w:val="49"/>
          <w:spacing w:val="0"/>
          <w:color w:val="000000"/>
          <w:b w:val="off"/>
          <w:i w:val="off"/>
        </w:rPr>
        <w:t>[8]在A版中为：纯粹-语法的。</w:t>
      </w:r>
      <w:bookmarkEnd w:id="2666"/>
    </w:p>
    <w:p>
      <w:pPr>
        <w:pageBreakBefore w:val="off"/>
        <w:tabs/>
        <w:wordWrap w:val="off"/>
        <w:spacing w:before="0" w:after="0" w:line="660" w:lineRule="atLeast"/>
        <w:ind w:left="740" w:right="0"/>
        <w:jc w:val="both"/>
        <w:textAlignment w:val="baseline"/>
        <w:rPr>
          <w:sz w:val="49"/>
        </w:rPr>
      </w:pPr>
      <w:bookmarkStart w:name="" w:id="2667"/>
      <w:r>
        <w:rPr>
          <w:rFonts w:ascii="宋体" w:hAnsi="宋体" w:cs="宋体" w:eastAsia="宋体"/>
          <w:sz w:val="49"/>
          <w:spacing w:val="0"/>
          <w:color w:val="000000"/>
          <w:b w:val="off"/>
          <w:i w:val="off"/>
        </w:rPr>
        <w:t>[9]在A版中为：诸含义。</w:t>
      </w:r>
      <w:bookmarkEnd w:id="2667"/>
    </w:p>
    <w:p>
      <w:pPr>
        <w:pageBreakBefore w:val="off"/>
        <w:tabs/>
        <w:wordWrap w:val="off"/>
        <w:spacing w:before="0" w:after="0" w:line="660" w:lineRule="atLeast"/>
        <w:ind w:left="740" w:right="0"/>
        <w:jc w:val="both"/>
        <w:textAlignment w:val="baseline"/>
        <w:rPr>
          <w:sz w:val="49"/>
        </w:rPr>
      </w:pPr>
      <w:bookmarkStart w:name="" w:id="2668"/>
      <w:r>
        <w:rPr>
          <w:rFonts w:ascii="宋体" w:hAnsi="宋体" w:cs="宋体" w:eastAsia="宋体"/>
          <w:sz w:val="49"/>
          <w:spacing w:val="0"/>
          <w:color w:val="000000"/>
          <w:b w:val="off"/>
          <w:i w:val="off"/>
        </w:rPr>
        <w:t>[10]在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A版中加有重点号。</w:t>
      </w:r>
      <w:bookmarkEnd w:id="2668"/>
    </w:p>
    <w:p>
      <w:pPr>
        <w:pageBreakBefore w:val="off"/>
        <w:tabs/>
        <w:wordWrap w:val="off"/>
        <w:spacing w:before="0" w:after="0" w:line="660" w:lineRule="atLeast"/>
        <w:ind w:left="740" w:right="0"/>
        <w:jc w:val="both"/>
        <w:textAlignment w:val="baseline"/>
        <w:rPr>
          <w:sz w:val="49"/>
        </w:rPr>
      </w:pPr>
      <w:bookmarkStart w:name="" w:id="2669"/>
      <w:r>
        <w:rPr>
          <w:rFonts w:ascii="宋体" w:hAnsi="宋体" w:cs="宋体" w:eastAsia="宋体"/>
          <w:sz w:val="49"/>
          <w:spacing w:val="0"/>
          <w:color w:val="000000"/>
          <w:b w:val="off"/>
          <w:i w:val="off"/>
        </w:rPr>
        <w:t>[11]在A版中为：不可克服的。</w:t>
      </w:r>
      <w:bookmarkEnd w:id="2669"/>
    </w:p>
    <w:p>
      <w:pPr>
        <w:pageBreakBefore w:val="off"/>
        <w:tabs/>
        <w:wordWrap w:val="off"/>
        <w:spacing w:before="0" w:after="0" w:line="660" w:lineRule="atLeast"/>
        <w:ind w:left="740" w:right="0"/>
        <w:jc w:val="both"/>
        <w:textAlignment w:val="baseline"/>
        <w:rPr>
          <w:sz w:val="49"/>
        </w:rPr>
      </w:pPr>
      <w:bookmarkStart w:name="" w:id="2670"/>
      <w:r>
        <w:rPr>
          <w:rFonts w:ascii="宋体" w:hAnsi="宋体" w:cs="宋体" w:eastAsia="宋体"/>
          <w:sz w:val="49"/>
          <w:spacing w:val="0"/>
          <w:color w:val="000000"/>
          <w:b w:val="off"/>
          <w:i w:val="off"/>
        </w:rPr>
        <w:t>[12]在A版中未加重点号。</w:t>
      </w:r>
      <w:bookmarkEnd w:id="2670"/>
    </w:p>
    <w:p>
      <w:pPr>
        <w:pageBreakBefore w:val="off"/>
        <w:tabs/>
        <w:wordWrap w:val="off"/>
        <w:spacing w:before="0" w:after="0" w:line="660" w:lineRule="atLeast"/>
        <w:ind w:left="740" w:right="0"/>
        <w:jc w:val="both"/>
        <w:textAlignment w:val="baseline"/>
        <w:rPr>
          <w:sz w:val="49"/>
        </w:rPr>
      </w:pPr>
      <w:bookmarkStart w:name="" w:id="2671"/>
      <w:r>
        <w:rPr>
          <w:rFonts w:ascii="宋体" w:hAnsi="宋体" w:cs="宋体" w:eastAsia="宋体"/>
          <w:sz w:val="49"/>
          <w:spacing w:val="0"/>
          <w:color w:val="000000"/>
          <w:b w:val="off"/>
          <w:i w:val="off"/>
        </w:rPr>
        <w:t>[13]在A版中未加重点号。</w:t>
      </w:r>
      <w:bookmarkEnd w:id="2671"/>
    </w:p>
    <w:p>
      <w:pPr>
        <w:pageBreakBefore w:val="off"/>
        <w:tabs/>
        <w:wordWrap w:val="off"/>
        <w:spacing w:before="0" w:after="0" w:line="660" w:lineRule="atLeast"/>
        <w:ind w:left="740" w:right="0"/>
        <w:jc w:val="both"/>
        <w:textAlignment w:val="baseline"/>
        <w:rPr>
          <w:sz w:val="49"/>
        </w:rPr>
      </w:pPr>
      <w:bookmarkStart w:name="" w:id="2672"/>
      <w:r>
        <w:rPr>
          <w:rFonts w:ascii="宋体" w:hAnsi="宋体" w:cs="宋体" w:eastAsia="宋体"/>
          <w:sz w:val="49"/>
          <w:spacing w:val="0"/>
          <w:color w:val="000000"/>
          <w:b w:val="off"/>
          <w:i w:val="off"/>
        </w:rPr>
        <w:t>[14]在A版中加有重点号。</w:t>
      </w:r>
      <w:bookmarkEnd w:id="2672"/>
    </w:p>
    <w:p>
      <w:pPr>
        <w:pageBreakBefore w:val="off"/>
        <w:tabs/>
        <w:wordWrap w:val="off"/>
        <w:spacing w:before="0" w:after="0" w:line="660" w:lineRule="atLeast"/>
        <w:ind w:left="740" w:right="0"/>
        <w:jc w:val="both"/>
        <w:textAlignment w:val="baseline"/>
        <w:rPr>
          <w:sz w:val="49"/>
        </w:rPr>
      </w:pPr>
      <w:bookmarkStart w:name="" w:id="2673"/>
      <w:r>
        <w:rPr>
          <w:rFonts w:ascii="宋体" w:hAnsi="宋体" w:cs="宋体" w:eastAsia="宋体"/>
          <w:sz w:val="49"/>
          <w:spacing w:val="0"/>
          <w:color w:val="000000"/>
          <w:b w:val="off"/>
          <w:i w:val="off"/>
        </w:rPr>
        <w:t>[15]在A版中为：在争执的形式中。</w:t>
      </w:r>
      <w:bookmarkEnd w:id="2673"/>
    </w:p>
    <w:p>
      <w:r>
        <w:t/>
      </w:r>
    </w:p>
    <w:p>
      <w:pPr>
        <w:sectPr>
          <w:footerReference r:id="rId284"/>
          <w:headerReference r:id="rId285" w:type="default"/>
          <w:type w:val="nextPage"/>
          <w:pgSz w:w="22520" w:h="31680"/>
          <w:pgMar w:left="2400" w:top="2400" w:right="2400" w:bottom="2400" w:header="2100" w:footer="2100"/>
          <w:cols w:num="1"/>
        </w:sectPr>
      </w:pPr>
    </w:p>
    <w:p>
      <w:pPr>
        <w:pageBreakBefore w:val="off"/>
        <w:tabs>
          <w:tab w:pos="2400" w:val="left" w:leader="none"/>
        </w:tabs>
        <w:wordWrap w:val="off"/>
        <w:spacing w:before="0" w:after="0" w:line="560" w:lineRule="atLeast"/>
        <w:ind w:left="900" w:right="0"/>
        <w:jc w:val="both"/>
        <w:textAlignment w:val="baseline"/>
        <w:rPr>
          <w:sz w:val="41"/>
        </w:rPr>
      </w:pPr>
      <w:bookmarkStart w:name="" w:id="2674"/>
      <w:r>
        <w:rPr>
          <w:rFonts w:ascii="楷体" w:hAnsi="楷体" w:cs="楷体" w:eastAsia="楷体"/>
          <w:sz w:val="41"/>
          <w:spacing w:val="0"/>
          <w:color w:val="000000"/>
          <w:b w:val="on"/>
          <w:i w:val="off"/>
        </w:rPr>
        <w:t>122</w:t>
      </w:r>
      <w:r>
        <w:t xml:space="preserve">	</w:t>
      </w:r>
      <w:r>
        <w:rPr>
          <w:rFonts w:ascii="黑体" w:hAnsi="黑体" w:cs="黑体" w:eastAsia="黑体"/>
          <w:sz w:val="41"/>
          <w:spacing w:val="0"/>
          <w:color w:val="000000"/>
          <w:b w:val="on"/>
          <w:i w:val="off"/>
        </w:rPr>
        <w:t>逻辑研究(第二卷第二部分)</w:t>
      </w:r>
      <w:bookmarkEnd w:id="2674"/>
    </w:p>
    <w:p>
      <w:pPr>
        <w:pageBreakBefore w:val="off"/>
        <w:tabs/>
        <w:wordWrap w:val="off"/>
        <w:spacing w:before="0" w:after="0" w:line="560" w:lineRule="exact"/>
        <w:ind w:left="0" w:right="0"/>
        <w:jc w:val="both"/>
        <w:textAlignment w:val="baseline"/>
        <w:rPr>
          <w:sz w:val="41"/>
        </w:rPr>
      </w:pPr>
      <w:bookmarkStart w:name="" w:id="2675"/>
      <w:r>
        <w:rPr>
          <w:rFonts w:ascii="宋体" w:hAnsi="宋体" w:cs="宋体" w:eastAsia="宋体"/>
          <w:sz w:val="41"/>
          <w:spacing w:val="0"/>
          <w:color w:val="000000"/>
          <w:b w:val="off"/>
          <w:i w:val="off"/>
        </w:rPr>
        <w:t/>
      </w:r>
      <w:bookmarkEnd w:id="2675"/>
    </w:p>
    <w:p>
      <w:pPr>
        <w:pageBreakBefore w:val="off"/>
        <w:tabs/>
        <w:wordWrap w:val="off"/>
        <w:spacing w:before="0" w:after="0" w:line="560" w:lineRule="exact"/>
        <w:ind w:left="0" w:right="0"/>
        <w:jc w:val="both"/>
        <w:textAlignment w:val="baseline"/>
        <w:rPr>
          <w:sz w:val="41"/>
        </w:rPr>
      </w:pPr>
      <w:bookmarkStart w:name="" w:id="2676"/>
      <w:r>
        <w:rPr>
          <w:rFonts w:ascii="宋体" w:hAnsi="宋体" w:cs="宋体" w:eastAsia="宋体"/>
          <w:sz w:val="41"/>
          <w:spacing w:val="0"/>
          <w:color w:val="000000"/>
          <w:b w:val="off"/>
          <w:i w:val="off"/>
        </w:rPr>
        <w:t/>
      </w:r>
      <w:bookmarkEnd w:id="2676"/>
    </w:p>
    <w:p>
      <w:pPr>
        <w:pageBreakBefore w:val="off"/>
        <w:tabs/>
        <w:wordWrap w:val="off"/>
        <w:spacing w:before="0" w:after="0" w:line="660" w:lineRule="atLeast"/>
        <w:ind w:left="860" w:right="0"/>
        <w:jc w:val="both"/>
        <w:textAlignment w:val="baseline"/>
        <w:rPr>
          <w:sz w:val="48"/>
        </w:rPr>
      </w:pPr>
      <w:bookmarkStart w:name="" w:id="2677"/>
      <w:r>
        <w:rPr>
          <w:rFonts w:ascii="宋体" w:hAnsi="宋体" w:cs="宋体" w:eastAsia="宋体"/>
          <w:sz w:val="48"/>
          <w:spacing w:val="0"/>
          <w:color w:val="000000"/>
          <w:b w:val="off"/>
          <w:i w:val="off"/>
        </w:rPr>
        <w:t>[16]在A版中加有重点号。</w:t>
      </w:r>
      <w:bookmarkEnd w:id="2677"/>
    </w:p>
    <w:p>
      <w:pPr>
        <w:pageBreakBefore w:val="off"/>
        <w:tabs/>
        <w:wordWrap w:val="off"/>
        <w:spacing w:before="0" w:after="0" w:line="660" w:lineRule="atLeast"/>
        <w:ind w:left="860" w:right="0"/>
        <w:jc w:val="both"/>
        <w:textAlignment w:val="baseline"/>
        <w:rPr>
          <w:sz w:val="48"/>
        </w:rPr>
      </w:pPr>
      <w:bookmarkStart w:name="" w:id="2678"/>
      <w:r>
        <w:rPr>
          <w:rFonts w:ascii="宋体" w:hAnsi="宋体" w:cs="宋体" w:eastAsia="宋体"/>
          <w:sz w:val="48"/>
          <w:spacing w:val="0"/>
          <w:color w:val="000000"/>
          <w:b w:val="off"/>
          <w:i w:val="off"/>
        </w:rPr>
        <w:t>[17]在A版中为：与协调性一样，不协调性对我们来说也只是。</w:t>
      </w:r>
      <w:bookmarkEnd w:id="2678"/>
    </w:p>
    <w:p>
      <w:pPr>
        <w:pageBreakBefore w:val="off"/>
        <w:tabs/>
        <w:wordWrap w:val="off"/>
        <w:spacing w:before="0" w:after="0" w:line="660" w:lineRule="atLeast"/>
        <w:ind w:left="860" w:right="0"/>
        <w:jc w:val="both"/>
        <w:textAlignment w:val="baseline"/>
        <w:rPr>
          <w:sz w:val="48"/>
        </w:rPr>
      </w:pPr>
      <w:bookmarkStart w:name="" w:id="2679"/>
      <w:r>
        <w:rPr>
          <w:rFonts w:ascii="宋体" w:hAnsi="宋体" w:cs="宋体" w:eastAsia="宋体"/>
          <w:sz w:val="48"/>
          <w:spacing w:val="0"/>
          <w:color w:val="000000"/>
          <w:b w:val="off"/>
          <w:i w:val="off"/>
        </w:rPr>
        <w:t>[18]在A版中为：纯粹-语法的。</w:t>
      </w:r>
      <w:bookmarkEnd w:id="2679"/>
    </w:p>
    <w:p>
      <w:r>
        <w:t/>
      </w:r>
    </w:p>
    <w:p>
      <w:pPr>
        <w:sectPr>
          <w:footerReference r:id="rId286"/>
          <w:headerReference r:id="rId287" w:type="default"/>
          <w:type w:val="nextPage"/>
          <w:pgSz w:w="22520" w:h="31680"/>
          <w:pgMar w:left="3400" w:top="2420" w:right="3400" w:bottom="2420" w:header="2120" w:footer="2120"/>
          <w:cols w:num="1"/>
        </w:sectPr>
      </w:pPr>
    </w:p>
    <w:p>
      <w:pPr>
        <w:pageBreakBefore w:val="off"/>
        <w:tabs/>
        <w:wordWrap w:val="off"/>
        <w:spacing w:before="2920" w:after="0" w:line="1360" w:lineRule="atLeast"/>
        <w:ind w:left="0" w:right="0"/>
        <w:jc w:val="center"/>
        <w:textAlignment w:val="baseline"/>
        <w:rPr>
          <w:sz w:val="76"/>
        </w:rPr>
      </w:pPr>
      <w:bookmarkStart w:name="" w:id="2680"/>
      <w:r>
        <w:rPr>
          <w:rFonts w:ascii="宋体" w:hAnsi="宋体" w:cs="宋体" w:eastAsia="宋体"/>
          <w:sz w:val="76"/>
          <w:spacing w:val="0"/>
          <w:color w:val="000000"/>
          <w:b w:val="on"/>
          <w:i w:val="off"/>
        </w:rPr>
        <w:t>第五章</w:t>
      </w:r>
      <w:bookmarkEnd w:id="2680"/>
    </w:p>
    <w:p>
      <w:pPr>
        <w:pageBreakBefore w:val="off"/>
        <w:tabs/>
        <w:wordWrap w:val="off"/>
        <w:spacing w:before="0" w:after="0" w:line="1300" w:lineRule="atLeast"/>
        <w:ind w:left="1000" w:right="0"/>
        <w:jc w:val="both"/>
        <w:textAlignment w:val="baseline"/>
        <w:rPr>
          <w:sz w:val="75"/>
        </w:rPr>
      </w:pPr>
      <w:bookmarkStart w:name="" w:id="2681"/>
      <w:r>
        <w:rPr>
          <w:rFonts w:ascii="宋体" w:hAnsi="宋体" w:cs="宋体" w:eastAsia="宋体"/>
          <w:sz w:val="75"/>
          <w:spacing w:val="0"/>
          <w:color w:val="000000"/>
          <w:b w:val="on"/>
          <w:i w:val="off"/>
        </w:rPr>
        <w:t>相即性的理想。明见与真理</w:t>
      </w:r>
      <w:bookmarkEnd w:id="2681"/>
    </w:p>
    <w:p>
      <w:pPr>
        <w:pageBreakBefore w:val="off"/>
        <w:tabs/>
        <w:wordWrap w:val="off"/>
        <w:spacing w:before="0" w:after="0" w:line="1300" w:lineRule="exact"/>
        <w:ind w:left="0" w:right="0"/>
        <w:jc w:val="both"/>
        <w:textAlignment w:val="baseline"/>
        <w:rPr>
          <w:sz w:val="75"/>
        </w:rPr>
      </w:pPr>
      <w:bookmarkStart w:name="" w:id="2682"/>
      <w:r>
        <w:rPr>
          <w:rFonts w:ascii="宋体" w:hAnsi="宋体" w:cs="宋体" w:eastAsia="宋体"/>
          <w:sz w:val="75"/>
          <w:spacing w:val="0"/>
          <w:color w:val="000000"/>
          <w:b w:val="off"/>
          <w:i w:val="off"/>
        </w:rPr>
        <w:t/>
      </w:r>
      <w:bookmarkEnd w:id="2682"/>
    </w:p>
    <w:p>
      <w:pPr>
        <w:pageBreakBefore w:val="off"/>
        <w:tabs/>
        <w:wordWrap w:val="off"/>
        <w:spacing w:before="0" w:after="0" w:line="1300" w:lineRule="exact"/>
        <w:ind w:left="0" w:right="0"/>
        <w:jc w:val="both"/>
        <w:textAlignment w:val="baseline"/>
        <w:rPr>
          <w:sz w:val="75"/>
        </w:rPr>
      </w:pPr>
      <w:bookmarkStart w:name="" w:id="2683"/>
      <w:r>
        <w:rPr>
          <w:rFonts w:ascii="宋体" w:hAnsi="宋体" w:cs="宋体" w:eastAsia="宋体"/>
          <w:sz w:val="75"/>
          <w:spacing w:val="0"/>
          <w:color w:val="000000"/>
          <w:b w:val="off"/>
          <w:i w:val="off"/>
        </w:rPr>
        <w:t/>
      </w:r>
      <w:bookmarkEnd w:id="2683"/>
    </w:p>
    <w:p>
      <w:pPr>
        <w:pageBreakBefore w:val="off"/>
        <w:tabs/>
        <w:wordWrap w:val="off"/>
        <w:spacing w:before="0" w:after="0" w:line="980" w:lineRule="atLeast"/>
        <w:ind w:left="0" w:right="0"/>
        <w:jc w:val="center"/>
        <w:textAlignment w:val="baseline"/>
        <w:rPr>
          <w:sz w:val="65"/>
        </w:rPr>
      </w:pPr>
      <w:bookmarkStart w:name="" w:id="2684"/>
      <w:r>
        <w:rPr>
          <w:rFonts w:ascii="黑体" w:hAnsi="黑体" w:cs="黑体" w:eastAsia="黑体"/>
          <w:sz w:val="65"/>
          <w:spacing w:val="0"/>
          <w:color w:val="000000"/>
          <w:b w:val="on"/>
          <w:i w:val="off"/>
        </w:rPr>
        <w:t>第</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36节</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引</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论</w:t>
      </w:r>
      <w:bookmarkEnd w:id="2684"/>
    </w:p>
    <w:p>
      <w:pPr>
        <w:pageBreakBefore w:val="off"/>
        <w:tabs/>
        <w:wordWrap w:val="off"/>
        <w:spacing w:before="680" w:after="0" w:line="980" w:lineRule="atLeast"/>
        <w:ind w:left="580" w:right="0" w:firstLine="1120"/>
        <w:jc w:val="both"/>
        <w:textAlignment w:val="baseline"/>
        <w:rPr>
          <w:sz w:val="53"/>
        </w:rPr>
      </w:pPr>
      <w:bookmarkStart w:name="" w:id="2685"/>
      <w:r>
        <w:rPr>
          <w:rFonts w:ascii="宋体" w:hAnsi="宋体" w:cs="宋体" w:eastAsia="宋体"/>
          <w:sz w:val="53"/>
          <w:spacing w:val="0"/>
          <w:color w:val="000000"/>
          <w:b w:val="off"/>
          <w:i w:val="off"/>
        </w:rPr>
        <w:t>在至此为止的思考中，我们尚未谈及行为的质性〈Qualität〉，</w:t>
      </w:r>
      <w:r>
        <w:rPr>
          <w:rFonts w:ascii="宋体" w:hAnsi="宋体" w:cs="宋体" w:eastAsia="宋体"/>
          <w:sz w:val="53"/>
          <w:spacing w:val="0"/>
          <w:color w:val="000000"/>
          <w:b w:val="off"/>
          <w:i w:val="off"/>
        </w:rPr>
        <w:t>它没有被设定为任何前提。无论是可能性还是不可能性都与质</w:t>
      </w:r>
      <w:r>
        <w:rPr>
          <w:rFonts w:ascii="宋体" w:hAnsi="宋体" w:cs="宋体" w:eastAsia="宋体"/>
          <w:sz w:val="53"/>
          <w:spacing w:val="0"/>
          <w:color w:val="000000"/>
          <w:b w:val="off"/>
          <w:i w:val="off"/>
        </w:rPr>
        <w:t>性没有特殊的联系。例如，无论我们将命题质料〈Satzmaterie〉作</w:t>
      </w:r>
      <w:r>
        <w:rPr>
          <w:rFonts w:ascii="宋体" w:hAnsi="宋体" w:cs="宋体" w:eastAsia="宋体"/>
          <w:sz w:val="53"/>
          <w:spacing w:val="0"/>
          <w:color w:val="000000"/>
          <w:b w:val="off"/>
          <w:i w:val="off"/>
        </w:rPr>
        <w:t>为一个设定性行为(不是作为一个赞同的、以同意的方式承认或</w:t>
      </w:r>
      <w:r>
        <w:rPr>
          <w:rFonts w:ascii="宋体" w:hAnsi="宋体" w:cs="宋体" w:eastAsia="宋体"/>
          <w:sz w:val="53"/>
          <w:spacing w:val="0"/>
          <w:color w:val="000000"/>
          <w:b w:val="off"/>
          <w:i w:val="off"/>
        </w:rPr>
        <w:t>采纳的设定性行为，而是作为一种素朴接受的信仰行为)的质料</w:t>
      </w:r>
      <w:r>
        <w:rPr>
          <w:rFonts w:ascii="宋体" w:hAnsi="宋体" w:cs="宋体" w:eastAsia="宋体"/>
          <w:sz w:val="53"/>
          <w:spacing w:val="0"/>
          <w:color w:val="000000"/>
          <w:b w:val="off"/>
          <w:i w:val="off"/>
        </w:rPr>
        <w:t>来加以实现，还是以质性变化的方式将它作为一个单纯表象的质</w:t>
      </w:r>
      <w:r>
        <w:rPr>
          <w:rFonts w:ascii="宋体" w:hAnsi="宋体" w:cs="宋体" w:eastAsia="宋体"/>
          <w:sz w:val="53"/>
          <w:spacing w:val="0"/>
          <w:color w:val="000000"/>
          <w:b w:val="off"/>
          <w:i w:val="off"/>
        </w:rPr>
        <w:t>料来给予，这对这个命题的可能与否不发生影响；始终有效的是：</w:t>
      </w:r>
      <w:r>
        <w:rPr>
          <w:rFonts w:ascii="宋体" w:hAnsi="宋体" w:cs="宋体" w:eastAsia="宋体"/>
          <w:sz w:val="53"/>
          <w:spacing w:val="0"/>
          <w:color w:val="000000"/>
          <w:b w:val="off"/>
          <w:i w:val="off"/>
        </w:rPr>
        <w:t>如果这个表达性意指的具体行为可以用对同样质料的客观完整</w:t>
      </w:r>
      <w:r>
        <w:rPr>
          <w:rFonts w:ascii="宋体" w:hAnsi="宋体" w:cs="宋体" w:eastAsia="宋体"/>
          <w:sz w:val="53"/>
          <w:spacing w:val="0"/>
          <w:color w:val="000000"/>
          <w:b w:val="off"/>
          <w:i w:val="off"/>
        </w:rPr>
        <w:t>的直观来进行充实的认同〈Identifikation〉，那么这个命题就是“可</w:t>
      </w:r>
      <w:r>
        <w:rPr>
          <w:rFonts w:ascii="宋体" w:hAnsi="宋体" w:cs="宋体" w:eastAsia="宋体"/>
          <w:sz w:val="53"/>
          <w:spacing w:val="0"/>
          <w:color w:val="000000"/>
          <w:b w:val="off"/>
          <w:i w:val="off"/>
        </w:rPr>
        <w:t>能的”。与此相同，这个充实的直观是一个感知，还是一个单纯想</w:t>
      </w:r>
      <w:r>
        <w:rPr>
          <w:rFonts w:ascii="宋体" w:hAnsi="宋体" w:cs="宋体" w:eastAsia="宋体"/>
          <w:sz w:val="53"/>
          <w:spacing w:val="0"/>
          <w:color w:val="000000"/>
          <w:b w:val="off"/>
          <w:i w:val="off"/>
        </w:rPr>
        <w:t>象等等，这也是无关紧要的。由于制造想象图像较之于制造感知</w:t>
      </w:r>
      <w:r>
        <w:rPr>
          <w:rFonts w:ascii="宋体" w:hAnsi="宋体" w:cs="宋体" w:eastAsia="宋体"/>
          <w:sz w:val="53"/>
          <w:spacing w:val="0"/>
          <w:color w:val="000000"/>
          <w:b w:val="off"/>
          <w:i w:val="off"/>
        </w:rPr>
        <w:t>和设定要随意得多，因而我们通常宁可利用在想象图像方面的可</w:t>
      </w:r>
      <w:r>
        <w:rPr>
          <w:rFonts w:ascii="宋体" w:hAnsi="宋体" w:cs="宋体" w:eastAsia="宋体"/>
          <w:sz w:val="53"/>
          <w:spacing w:val="0"/>
          <w:color w:val="000000"/>
          <w:b w:val="off"/>
          <w:i w:val="off"/>
        </w:rPr>
        <w:t>能性。然后，那些以适当的想象图像的方式——客观地说——可</w:t>
      </w:r>
      <w:r>
        <w:rPr>
          <w:rFonts w:ascii="宋体" w:hAnsi="宋体" w:cs="宋体" w:eastAsia="宋体"/>
          <w:sz w:val="53"/>
          <w:spacing w:val="0"/>
          <w:color w:val="000000"/>
          <w:b w:val="off"/>
          <w:i w:val="off"/>
        </w:rPr>
        <w:t>以实现的东西对我们来说便成为可能，无论我们自己作为经验的</w:t>
      </w:r>
      <w:r>
        <w:rPr>
          <w:rFonts w:ascii="宋体" w:hAnsi="宋体" w:cs="宋体" w:eastAsia="宋体"/>
          <w:sz w:val="53"/>
          <w:spacing w:val="0"/>
          <w:color w:val="000000"/>
          <w:b w:val="off"/>
          <w:i w:val="off"/>
        </w:rPr>
        <w:t>个别个体是否曾经将这些图像加以实现。但是，由于感知和想</w:t>
      </w:r>
      <w:r>
        <w:rPr>
          <w:rFonts w:ascii="宋体" w:hAnsi="宋体" w:cs="宋体" w:eastAsia="宋体"/>
          <w:sz w:val="53"/>
          <w:spacing w:val="0"/>
          <w:color w:val="000000"/>
          <w:b w:val="off"/>
          <w:i w:val="off"/>
        </w:rPr>
        <w:t>像[1]之间的观念联系在于，每一个感知都先天地与一个可能的想</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7340600</wp:posOffset>
                </wp:positionV>
                <wp:extent cx="1066800" cy="558800"/>
                <wp:wrapNone/>
                <wp:docPr id="257" name="文本框 257"/>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686"/>
                            <w:r>
                              <w:rPr>
                                <w:rFonts w:ascii="TimesNewRoman" w:hAnsi="TimesNewRoman" w:cs="TimesNewRoman" w:eastAsia="TimesNewRoman"/>
                                <w:sz w:val="59"/>
                                <w:spacing w:val="0"/>
                                <w:color w:val="000000"/>
                                <w:b w:val="off"/>
                                <w:i w:val="off"/>
                              </w:rPr>
                              <w:t>A588</w:t>
                            </w:r>
                            <w:bookmarkEnd w:id="2686"/>
                          </w:p>
                        </w:txbxContent>
                      </wps:txbx>
                      <wps:bodyPr wrap="square" lIns="0" rIns="0" tIns="0" bIns="0" vert="horz" anchor="t">
                        <a:noAutofit/>
                      </wps:bodyPr>
                    </wps:wsp>
                  </a:graphicData>
                </a:graphic>
              </wp:anchor>
            </w:drawing>
          </mc:Choice>
          <mc:Fallback>
            <w:pict>
              <v:shape type="#_x0000_t202" filled="f" stroked="f" style="margin-left:975pt;margin-top:578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687"/>
                      <w:r>
                        <w:rPr>
                          <w:rFonts w:ascii="TimesNewRoman" w:hAnsi="TimesNewRoman" w:cs="TimesNewRoman" w:eastAsia="TimesNewRoman"/>
                          <w:sz w:val="59"/>
                          <w:spacing w:val="0"/>
                          <w:color w:val="000000"/>
                          <w:b w:val="off"/>
                          <w:i w:val="off"/>
                        </w:rPr>
                        <w:t>A588</w:t>
                      </w:r>
                      <w:bookmarkEnd w:id="268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7912100</wp:posOffset>
                </wp:positionV>
                <wp:extent cx="1155700" cy="558800"/>
                <wp:wrapNone/>
                <wp:docPr id="258" name="文本框 258"/>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688"/>
                            <w:r>
                              <w:rPr>
                                <w:rFonts w:ascii="TimesNewRoman" w:hAnsi="TimesNewRoman" w:cs="TimesNewRoman" w:eastAsia="TimesNewRoman"/>
                                <w:sz w:val="59"/>
                                <w:spacing w:val="0"/>
                                <w:color w:val="000000"/>
                                <w:b w:val="off"/>
                                <w:i w:val="off"/>
                              </w:rPr>
                              <w:t>B₂116</w:t>
                            </w:r>
                            <w:bookmarkEnd w:id="2688"/>
                          </w:p>
                        </w:txbxContent>
                      </wps:txbx>
                      <wps:bodyPr wrap="square" lIns="0" rIns="0" tIns="0" bIns="0" vert="horz" anchor="t">
                        <a:noAutofit/>
                      </wps:bodyPr>
                    </wps:wsp>
                  </a:graphicData>
                </a:graphic>
              </wp:anchor>
            </w:drawing>
          </mc:Choice>
          <mc:Fallback>
            <w:pict>
              <v:shape type="#_x0000_t202" filled="f" stroked="f" style="margin-left:976pt;margin-top:623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689"/>
                      <w:r>
                        <w:rPr>
                          <w:rFonts w:ascii="TimesNewRoman" w:hAnsi="TimesNewRoman" w:cs="TimesNewRoman" w:eastAsia="TimesNewRoman"/>
                          <w:sz w:val="59"/>
                          <w:spacing w:val="0"/>
                          <w:color w:val="000000"/>
                          <w:b w:val="off"/>
                          <w:i w:val="off"/>
                        </w:rPr>
                        <w:t>B₂116</w:t>
                      </w:r>
                      <w:bookmarkEnd w:id="2689"/>
                    </w:p>
                  </w:txbxContent>
                </v:textbox>
              </v:shape>
            </w:pict>
          </mc:Fallback>
        </mc:AlternateContent>
      </w:r>
      <w:bookmarkEnd w:id="2685"/>
    </w:p>
    <w:p>
      <w:r>
        <w:t/>
      </w:r>
    </w:p>
    <w:p>
      <w:pPr>
        <w:sectPr>
          <w:footerReference r:id="rId288"/>
          <w:headerReference r:id="rId289" w:type="default"/>
          <w:type w:val="nextPage"/>
          <w:pgSz w:w="22520" w:h="31680"/>
          <w:pgMar w:left="3360" w:top="2700" w:right="3360" w:bottom="2700" w:header="2400" w:footer="2400"/>
          <w:cols w:num="1"/>
        </w:sectPr>
      </w:pPr>
    </w:p>
    <w:p>
      <w:pPr>
        <w:pageBreakBefore w:val="off"/>
        <w:tabs>
          <w:tab w:pos="2340" w:val="left" w:leader="none"/>
        </w:tabs>
        <w:wordWrap w:val="off"/>
        <w:spacing w:before="0" w:after="0" w:line="640" w:lineRule="atLeast"/>
        <w:ind w:left="880" w:right="0"/>
        <w:jc w:val="both"/>
        <w:textAlignment w:val="baseline"/>
        <w:rPr>
          <w:sz w:val="41"/>
        </w:rPr>
      </w:pPr>
      <w:bookmarkStart w:name="" w:id="2690"/>
      <w:r>
        <w:rPr>
          <w:rFonts w:ascii="楷体" w:hAnsi="楷体" w:cs="楷体" w:eastAsia="楷体"/>
          <w:sz w:val="41"/>
          <w:spacing w:val="0"/>
          <w:color w:val="000000"/>
          <w:b w:val="off"/>
          <w:i w:val="off"/>
        </w:rPr>
        <w:t>124</w:t>
      </w:r>
      <w:r>
        <w:t xml:space="preserve">	</w:t>
      </w:r>
      <w:r>
        <w:rPr>
          <w:rFonts w:ascii="仿宋" w:hAnsi="仿宋" w:cs="仿宋" w:eastAsia="仿宋"/>
          <w:sz w:val="41"/>
          <w:spacing w:val="0"/>
          <w:color w:val="000000"/>
          <w:b w:val="off"/>
          <w:i w:val="off"/>
        </w:rPr>
        <w:t>逻辑研究(第二卷第二部分)</w:t>
      </w:r>
      <w:bookmarkEnd w:id="2690"/>
    </w:p>
    <w:p>
      <w:pPr>
        <w:pageBreakBefore w:val="off"/>
        <w:tabs/>
        <w:wordWrap w:val="off"/>
        <w:spacing w:before="0" w:after="0" w:line="940" w:lineRule="exact"/>
        <w:ind w:left="0" w:right="0"/>
        <w:jc w:val="both"/>
        <w:textAlignment w:val="baseline"/>
        <w:rPr>
          <w:sz w:val="53"/>
        </w:rPr>
      </w:pPr>
      <w:bookmarkStart w:name="" w:id="2691"/>
      <w:r>
        <w:rPr>
          <w:rFonts w:ascii="宋体" w:hAnsi="宋体" w:cs="宋体" w:eastAsia="宋体"/>
          <w:sz w:val="53"/>
          <w:spacing w:val="0"/>
          <w:color w:val="000000"/>
          <w:b w:val="off"/>
          <w:i w:val="off"/>
        </w:rPr>
        <w:t/>
      </w:r>
      <w:bookmarkEnd w:id="2691"/>
    </w:p>
    <w:p>
      <w:pPr>
        <w:pageBreakBefore w:val="off"/>
        <w:tabs/>
        <w:wordWrap w:val="off"/>
        <w:spacing w:before="0" w:after="0" w:line="920" w:lineRule="atLeast"/>
        <w:ind w:left="860" w:right="40" w:hanging="20"/>
        <w:jc w:val="both"/>
        <w:textAlignment w:val="baseline"/>
        <w:rPr>
          <w:sz w:val="53"/>
        </w:rPr>
      </w:pPr>
      <w:bookmarkStart w:name="" w:id="2692"/>
      <w:r>
        <w:rPr>
          <w:rFonts w:ascii="宋体" w:hAnsi="宋体" w:cs="宋体" w:eastAsia="宋体"/>
          <w:sz w:val="53"/>
          <w:spacing w:val="0"/>
          <w:color w:val="000000"/>
          <w:b w:val="off"/>
          <w:i w:val="off"/>
        </w:rPr>
        <w:t>像[2]相符合，因此，这个[依据想像而获得的]命题与我们[依据感</w:t>
      </w:r>
      <w:r>
        <w:rPr>
          <w:rFonts w:ascii="宋体" w:hAnsi="宋体" w:cs="宋体" w:eastAsia="宋体"/>
          <w:sz w:val="53"/>
          <w:spacing w:val="0"/>
          <w:color w:val="000000"/>
          <w:b w:val="off"/>
          <w:i w:val="off"/>
        </w:rPr>
        <w:t>知而获得的]的命题便是等值的，而将这个[充实直观的]概念限</w:t>
      </w:r>
      <w:r>
        <w:rPr>
          <w:rFonts w:ascii="宋体" w:hAnsi="宋体" w:cs="宋体" w:eastAsia="宋体"/>
          <w:sz w:val="53"/>
          <w:spacing w:val="0"/>
          <w:color w:val="000000"/>
          <w:b w:val="off"/>
          <w:i w:val="off"/>
        </w:rPr>
        <w:t>制在想象上的做法则是非本质的。</w:t>
      </w:r>
      <w:bookmarkEnd w:id="2692"/>
    </w:p>
    <w:p>
      <w:pPr>
        <w:pageBreakBefore w:val="off"/>
        <w:tabs/>
        <w:wordWrap w:val="off"/>
        <w:spacing w:before="0" w:after="0" w:line="920" w:lineRule="atLeast"/>
        <w:ind w:left="840" w:right="20" w:firstLine="1060"/>
        <w:jc w:val="both"/>
        <w:textAlignment w:val="baseline"/>
        <w:rPr>
          <w:sz w:val="53"/>
        </w:rPr>
      </w:pPr>
      <w:bookmarkStart w:name="" w:id="2693"/>
      <w:r>
        <w:rPr>
          <w:rFonts w:ascii="宋体" w:hAnsi="宋体" w:cs="宋体" w:eastAsia="宋体"/>
          <w:sz w:val="53"/>
          <w:spacing w:val="0"/>
          <w:color w:val="000000"/>
          <w:b w:val="off"/>
          <w:i w:val="off"/>
        </w:rPr>
        <w:t>现在我们需要简要地考虑一下，刚才提到的那些区别对充</w:t>
      </w:r>
      <w:r>
        <w:rPr>
          <w:rFonts w:ascii="宋体" w:hAnsi="宋体" w:cs="宋体" w:eastAsia="宋体"/>
          <w:sz w:val="53"/>
          <w:spacing w:val="0"/>
          <w:color w:val="000000"/>
          <w:b w:val="off"/>
          <w:i w:val="off"/>
        </w:rPr>
        <w:t>实关系会有什么样的影响，这样我们就至少可以对我们的考察</w:t>
      </w:r>
      <w:r>
        <w:rPr>
          <w:rFonts w:ascii="宋体" w:hAnsi="宋体" w:cs="宋体" w:eastAsia="宋体"/>
          <w:sz w:val="53"/>
          <w:spacing w:val="0"/>
          <w:color w:val="000000"/>
          <w:b w:val="off"/>
          <w:i w:val="off"/>
        </w:rPr>
        <w:t>做一个暂时的总结，并对进一步的研究做出展望。</w:t>
      </w:r>
      <w:bookmarkEnd w:id="2693"/>
    </w:p>
    <w:p>
      <w:pPr>
        <w:pageBreakBefore w:val="off"/>
        <w:tabs/>
        <w:wordWrap w:val="off"/>
        <w:spacing w:before="520" w:after="0" w:line="940" w:lineRule="atLeast"/>
        <w:ind w:left="0" w:right="0"/>
        <w:jc w:val="center"/>
        <w:textAlignment w:val="baseline"/>
        <w:rPr>
          <w:sz w:val="61"/>
        </w:rPr>
      </w:pPr>
      <w:bookmarkStart w:name="" w:id="2694"/>
      <w:r>
        <w:rPr>
          <w:rFonts w:ascii="黑体" w:hAnsi="黑体" w:cs="黑体" w:eastAsia="黑体"/>
          <w:sz w:val="61"/>
          <w:spacing w:val="0"/>
          <w:color w:val="000000"/>
          <w:b w:val="on"/>
          <w:i w:val="off"/>
        </w:rPr>
        <w:t>第37节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感知的充实功能。</w:t>
      </w:r>
      <w:bookmarkEnd w:id="2694"/>
    </w:p>
    <w:p>
      <w:pPr>
        <w:pageBreakBefore w:val="off"/>
        <w:tabs/>
        <w:wordWrap w:val="off"/>
        <w:spacing w:before="0" w:after="0" w:line="940" w:lineRule="atLeast"/>
        <w:ind w:left="0" w:right="0"/>
        <w:jc w:val="center"/>
        <w:textAlignment w:val="baseline"/>
        <w:rPr>
          <w:sz w:val="61"/>
        </w:rPr>
      </w:pPr>
      <w:bookmarkStart w:name="" w:id="2695"/>
      <w:r>
        <w:rPr>
          <w:rFonts w:ascii="黑体" w:hAnsi="黑体" w:cs="黑体" w:eastAsia="黑体"/>
          <w:sz w:val="61"/>
          <w:spacing w:val="0"/>
          <w:color w:val="000000"/>
          <w:b w:val="on"/>
          <w:i w:val="off"/>
        </w:rPr>
        <w:t>最终充实的理想</w:t>
      </w:r>
      <w:bookmarkEnd w:id="2695"/>
    </w:p>
    <w:p>
      <w:pPr>
        <w:pageBreakBefore w:val="off"/>
        <w:tabs/>
        <w:wordWrap w:val="off"/>
        <w:spacing w:before="540" w:after="0" w:line="920" w:lineRule="atLeast"/>
        <w:ind w:left="840" w:right="0" w:firstLine="1140"/>
        <w:jc w:val="both"/>
        <w:textAlignment w:val="baseline"/>
        <w:rPr>
          <w:sz w:val="53"/>
        </w:rPr>
      </w:pPr>
      <w:bookmarkStart w:name="" w:id="2696"/>
      <w:r>
        <w:rPr>
          <w:rFonts w:ascii="宋体" w:hAnsi="宋体" w:cs="宋体" w:eastAsia="宋体"/>
          <w:sz w:val="53"/>
          <w:spacing w:val="0"/>
          <w:color w:val="000000"/>
          <w:b w:val="off"/>
          <w:i w:val="off"/>
        </w:rPr>
        <w:t>就对象之物在表象中的被表象方式而言，充盈的完整程度</w:t>
      </w:r>
      <w:r>
        <w:rPr>
          <w:rFonts w:ascii="宋体" w:hAnsi="宋体" w:cs="宋体" w:eastAsia="宋体"/>
          <w:sz w:val="53"/>
          <w:spacing w:val="0"/>
          <w:color w:val="000000"/>
          <w:b w:val="off"/>
          <w:i w:val="off"/>
        </w:rPr>
        <w:t>是极为重要的。符号行为处于最底层；它们根本不具有充盈。</w:t>
      </w:r>
      <w:r>
        <w:rPr>
          <w:rFonts w:ascii="宋体" w:hAnsi="宋体" w:cs="宋体" w:eastAsia="宋体"/>
          <w:sz w:val="53"/>
          <w:spacing w:val="0"/>
          <w:color w:val="000000"/>
          <w:b w:val="off"/>
          <w:i w:val="off"/>
        </w:rPr>
        <w:t>直观行为具有充盈，但带有充盈程度大小的区别，并且在想象领</w:t>
      </w:r>
      <w:r>
        <w:rPr>
          <w:rFonts w:ascii="宋体" w:hAnsi="宋体" w:cs="宋体" w:eastAsia="宋体"/>
          <w:sz w:val="53"/>
          <w:spacing w:val="0"/>
          <w:color w:val="000000"/>
          <w:b w:val="off"/>
          <w:i w:val="off"/>
        </w:rPr>
        <w:t>域之内便带有这种区别。但无论一个想象有多么完整，它与感</w:t>
      </w:r>
      <w:r>
        <w:rPr>
          <w:rFonts w:ascii="宋体" w:hAnsi="宋体" w:cs="宋体" w:eastAsia="宋体"/>
          <w:sz w:val="53"/>
          <w:spacing w:val="0"/>
          <w:color w:val="000000"/>
          <w:b w:val="off"/>
          <w:i w:val="off"/>
        </w:rPr>
        <w:t>知相比还是有差异的：它所给予的不是对象本身，也不是对象</w:t>
      </w:r>
      <w:r>
        <w:rPr>
          <w:rFonts w:ascii="宋体" w:hAnsi="宋体" w:cs="宋体" w:eastAsia="宋体"/>
          <w:sz w:val="53"/>
          <w:spacing w:val="0"/>
          <w:color w:val="000000"/>
          <w:b w:val="off"/>
          <w:i w:val="off"/>
        </w:rPr>
        <w:t>的部分，它只给予对象的图像，而只要这图像还是图像，就永远</w:t>
      </w:r>
      <w:r>
        <w:rPr>
          <w:rFonts w:ascii="宋体" w:hAnsi="宋体" w:cs="宋体" w:eastAsia="宋体"/>
          <w:sz w:val="53"/>
          <w:spacing w:val="0"/>
          <w:color w:val="000000"/>
          <w:b w:val="off"/>
          <w:i w:val="off"/>
        </w:rPr>
        <w:t>不会是事物本身。给予事物本身的是感知。它所“给予”的对象</w:t>
      </w:r>
      <w:r>
        <w:rPr>
          <w:rFonts w:ascii="宋体" w:hAnsi="宋体" w:cs="宋体" w:eastAsia="宋体"/>
          <w:sz w:val="53"/>
          <w:spacing w:val="0"/>
          <w:color w:val="000000"/>
          <w:b w:val="off"/>
          <w:i w:val="off"/>
        </w:rPr>
        <w:t>也具有不同的完整层次，也具有不同的“映射”〈Abschattung〉程</w:t>
      </w:r>
      <w:r>
        <w:rPr>
          <w:rFonts w:ascii="宋体" w:hAnsi="宋体" w:cs="宋体" w:eastAsia="宋体"/>
          <w:sz w:val="53"/>
          <w:spacing w:val="0"/>
          <w:color w:val="000000"/>
          <w:b w:val="off"/>
          <w:i w:val="off"/>
        </w:rPr>
        <w:t>度。想象所具有的意向性特征在于：它只是一种当下化</w:t>
      </w:r>
      <w:r>
        <w:rPr>
          <w:rFonts w:ascii="宋体" w:hAnsi="宋体" w:cs="宋体" w:eastAsia="宋体"/>
          <w:sz w:val="53"/>
          <w:spacing w:val="0"/>
          <w:color w:val="000000"/>
          <w:b w:val="off"/>
          <w:i w:val="off"/>
        </w:rPr>
        <w:t>〈Vergegenwärtigung〉，与此相反，感知的意向性特征则在于：</w:t>
      </w:r>
      <w:r>
        <w:rPr>
          <w:rFonts w:ascii="宋体" w:hAnsi="宋体" w:cs="宋体" w:eastAsia="宋体"/>
          <w:sz w:val="53"/>
          <w:spacing w:val="0"/>
          <w:color w:val="000000"/>
          <w:b w:val="off"/>
          <w:i w:val="off"/>
        </w:rPr>
        <w:t>它是一种当下拥有〈Gegenwärtigung〉(一种体现)。如我们所</w:t>
      </w:r>
      <w:r>
        <w:rPr>
          <w:rFonts w:ascii="宋体" w:hAnsi="宋体" w:cs="宋体" w:eastAsia="宋体"/>
          <w:sz w:val="53"/>
          <w:spacing w:val="0"/>
          <w:color w:val="000000"/>
          <w:b w:val="off"/>
          <w:i w:val="off"/>
        </w:rPr>
        <w:t>知，这些是行为的内部区别，更进一步说，是行为的代现形式(立</w:t>
      </w:r>
      <w:r>
        <w:rPr>
          <w:rFonts w:ascii="宋体" w:hAnsi="宋体" w:cs="宋体" w:eastAsia="宋体"/>
          <w:sz w:val="53"/>
          <w:spacing w:val="0"/>
          <w:color w:val="000000"/>
          <w:b w:val="off"/>
          <w:i w:val="off"/>
        </w:rPr>
        <w:t>义形式)的区别。但一般说来，这种体现并不构成一个真实的当</w:t>
      </w:r>
      <w:r>
        <w:rPr>
          <w:rFonts w:ascii="宋体" w:hAnsi="宋体" w:cs="宋体" w:eastAsia="宋体"/>
          <w:sz w:val="53"/>
          <w:spacing w:val="0"/>
          <w:color w:val="000000"/>
          <w:b w:val="off"/>
          <w:i w:val="off"/>
        </w:rPr>
        <w:t>下存在，而只构成当下的显现〈Erscheinen〉，在这个显现中，对</w:t>
      </w:r>
      <w:r>
        <w:rPr>
          <w:rFonts w:ascii="宋体" w:hAnsi="宋体" w:cs="宋体" w:eastAsia="宋体"/>
          <w:sz w:val="53"/>
          <w:spacing w:val="0"/>
          <w:color w:val="000000"/>
          <w:b w:val="off"/>
          <w:i w:val="off"/>
        </w:rPr>
        <w:t>象的当下以及感-知①层次的完整性表现出来。我们只要看一</w:t>
      </w:r>
      <w:bookmarkEnd w:id="2696"/>
    </w:p>
    <w:p>
      <w:pPr>
        <w:pageBreakBefore w:val="off"/>
        <w:tabs/>
        <w:wordWrap w:val="off"/>
        <w:spacing w:before="0" w:after="0" w:line="680" w:lineRule="atLeast"/>
        <w:ind w:left="920" w:right="0"/>
        <w:jc w:val="both"/>
        <w:textAlignment w:val="baseline"/>
        <w:rPr>
          <w:sz w:val="50"/>
        </w:rPr>
      </w:pPr>
      <w:bookmarkStart w:name="" w:id="2697"/>
      <w:r>
        <w:rPr>
          <w:rFonts w:ascii="宋体" w:hAnsi="宋体" w:cs="宋体" w:eastAsia="宋体"/>
          <w:sz w:val="50"/>
          <w:spacing w:val="0"/>
          <w:color w:val="000000"/>
          <w:u w:val="single"/>
          <w:b w:val="off"/>
          <w:i w:val="off"/>
        </w:rPr>
        <w:t xml:space="preserve">              </w:t>
      </w:r>
      <w:bookmarkEnd w:id="2697"/>
    </w:p>
    <w:p>
      <w:pPr>
        <w:pageBreakBefore w:val="off"/>
        <w:tabs/>
        <w:wordWrap w:val="off"/>
        <w:spacing w:before="360" w:after="0" w:line="640" w:lineRule="atLeast"/>
        <w:ind w:left="840" w:right="20" w:firstLine="780"/>
        <w:jc w:val="both"/>
        <w:textAlignment w:val="baseline"/>
        <w:rPr>
          <w:sz w:val="41"/>
        </w:rPr>
      </w:pPr>
      <w:bookmarkStart w:name="" w:id="2698"/>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胡塞尔在这里将感知〈Wahrnehmen〉一词分开：作“Wahr-nehmen”，用意</w:t>
      </w:r>
      <w:r>
        <w:rPr>
          <w:rFonts w:ascii="仿宋" w:hAnsi="仿宋" w:cs="仿宋" w:eastAsia="仿宋"/>
          <w:sz w:val="41"/>
          <w:spacing w:val="0"/>
          <w:color w:val="000000"/>
          <w:b w:val="off"/>
          <w:i w:val="off"/>
        </w:rPr>
        <w:t>在于强调德文中感知一词的原意：认之为真。——译者</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-1485900</wp:posOffset>
                </wp:positionV>
                <wp:extent cx="1003300" cy="482600"/>
                <wp:wrapNone/>
                <wp:docPr id="259" name="文本框 259"/>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699"/>
                            <w:r>
                              <w:rPr>
                                <w:rFonts w:ascii="仿宋" w:hAnsi="仿宋" w:cs="仿宋" w:eastAsia="仿宋"/>
                                <w:sz w:val="50"/>
                                <w:spacing w:val="0"/>
                                <w:color w:val="000000"/>
                                <w:b w:val="off"/>
                                <w:i w:val="off"/>
                              </w:rPr>
                              <w:t>A</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589</w:t>
                            </w:r>
                            <w:bookmarkEnd w:id="2699"/>
                          </w:p>
                        </w:txbxContent>
                      </wps:txbx>
                      <wps:bodyPr wrap="square" lIns="0" rIns="0" tIns="0" bIns="0" vert="horz" anchor="t">
                        <a:noAutofit/>
                      </wps:bodyPr>
                    </wps:wsp>
                  </a:graphicData>
                </a:graphic>
              </wp:anchor>
            </w:drawing>
          </mc:Choice>
          <mc:Fallback>
            <w:pict>
              <v:shape type="#_x0000_t202" filled="f" stroked="f" style="margin-left:120pt;margin-top:-117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700"/>
                      <w:r>
                        <w:rPr>
                          <w:rFonts w:ascii="仿宋" w:hAnsi="仿宋" w:cs="仿宋" w:eastAsia="仿宋"/>
                          <w:sz w:val="50"/>
                          <w:spacing w:val="0"/>
                          <w:color w:val="000000"/>
                          <w:b w:val="off"/>
                          <w:i w:val="off"/>
                        </w:rPr>
                        <w:t>A</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589</w:t>
                      </w:r>
                      <w:bookmarkEnd w:id="27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-965200</wp:posOffset>
                </wp:positionV>
                <wp:extent cx="1130300" cy="482600"/>
                <wp:wrapNone/>
                <wp:docPr id="260" name="文本框 260"/>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701"/>
                            <w:r>
                              <w:rPr>
                                <w:rFonts w:ascii="仿宋" w:hAnsi="仿宋" w:cs="仿宋" w:eastAsia="仿宋"/>
                                <w:sz w:val="50"/>
                                <w:spacing w:val="0"/>
                                <w:color w:val="000000"/>
                                <w:b w:val="off"/>
                                <w:i w:val="off"/>
                              </w:rPr>
                              <w:t>B₂ 117</w:t>
                            </w:r>
                            <w:bookmarkEnd w:id="2701"/>
                          </w:p>
                        </w:txbxContent>
                      </wps:txbx>
                      <wps:bodyPr wrap="square" lIns="0" rIns="0" tIns="0" bIns="0" vert="horz" anchor="t">
                        <a:noAutofit/>
                      </wps:bodyPr>
                    </wps:wsp>
                  </a:graphicData>
                </a:graphic>
              </wp:anchor>
            </w:drawing>
          </mc:Choice>
          <mc:Fallback>
            <w:pict>
              <v:shape type="#_x0000_t202" filled="f" stroked="f" style="margin-left:113pt;margin-top:-76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702"/>
                      <w:r>
                        <w:rPr>
                          <w:rFonts w:ascii="仿宋" w:hAnsi="仿宋" w:cs="仿宋" w:eastAsia="仿宋"/>
                          <w:sz w:val="50"/>
                          <w:spacing w:val="0"/>
                          <w:color w:val="000000"/>
                          <w:b w:val="off"/>
                          <w:i w:val="off"/>
                        </w:rPr>
                        <w:t>B₂ 117</w:t>
                      </w:r>
                      <w:bookmarkEnd w:id="2702"/>
                    </w:p>
                  </w:txbxContent>
                </v:textbox>
              </v:shape>
            </w:pict>
          </mc:Fallback>
        </mc:AlternateContent>
      </w:r>
      <w:bookmarkEnd w:id="2698"/>
    </w:p>
    <w:p>
      <w:r>
        <w:t/>
      </w:r>
    </w:p>
    <w:p>
      <w:pPr>
        <w:sectPr>
          <w:footerReference r:id="rId290"/>
          <w:headerReference r:id="rId291" w:type="default"/>
          <w:type w:val="nextPage"/>
          <w:pgSz w:w="22520" w:h="31680"/>
          <w:pgMar w:left="3260" w:top="2500" w:right="3260" w:bottom="2500" w:header="2200" w:footer="2200"/>
          <w:cols w:num="1"/>
        </w:sectPr>
      </w:pPr>
    </w:p>
    <w:p>
      <w:pPr>
        <w:pageBreakBefore w:val="off"/>
        <w:tabs/>
        <w:wordWrap w:val="off"/>
        <w:spacing w:before="0" w:after="0" w:line="540" w:lineRule="atLeast"/>
        <w:ind w:left="0" w:right="220"/>
        <w:jc w:val="right"/>
        <w:textAlignment w:val="baseline"/>
        <w:rPr>
          <w:sz w:val="40"/>
        </w:rPr>
      </w:pPr>
      <w:bookmarkStart w:name="" w:id="2703"/>
      <w:r>
        <w:rPr>
          <w:rFonts w:ascii="黑体" w:hAnsi="黑体" w:cs="黑体" w:eastAsia="黑体"/>
          <w:sz w:val="40"/>
          <w:spacing w:val="0"/>
          <w:color w:val="000000"/>
          <w:b w:val="off"/>
          <w:i w:val="off"/>
        </w:rPr>
        <w:t>第五章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相即性的理想。明见与真理</w:t>
      </w:r>
      <w:r>
        <w:rPr>
          <w:rFonts w:ascii="楷体" w:hAnsi="楷体" w:cs="楷体" w:eastAsia="楷体"/>
          <w:sz w:val="40"/>
          <w:spacing w:val="0"/>
          <w:color w:val="000000"/>
          <w:b w:val="off"/>
          <w:i w:val="off"/>
        </w:rPr>
        <w:t>|</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125</w:t>
      </w:r>
      <w:bookmarkEnd w:id="2703"/>
    </w:p>
    <w:p>
      <w:pPr>
        <w:pageBreakBefore w:val="off"/>
        <w:tabs/>
        <w:wordWrap w:val="off"/>
        <w:spacing w:before="0" w:after="0" w:line="940" w:lineRule="exact"/>
        <w:ind w:left="0" w:right="0"/>
        <w:jc w:val="right"/>
        <w:textAlignment w:val="baseline"/>
        <w:rPr>
          <w:sz w:val="53"/>
        </w:rPr>
      </w:pPr>
      <w:bookmarkStart w:name="" w:id="2704"/>
      <w:r>
        <w:rPr>
          <w:rFonts w:ascii="宋体" w:hAnsi="宋体" w:cs="宋体" w:eastAsia="宋体"/>
          <w:sz w:val="53"/>
          <w:spacing w:val="0"/>
          <w:color w:val="000000"/>
          <w:b w:val="off"/>
          <w:i w:val="off"/>
        </w:rPr>
        <w:t/>
      </w:r>
      <w:bookmarkEnd w:id="2704"/>
    </w:p>
    <w:p>
      <w:pPr>
        <w:pageBreakBefore w:val="off"/>
        <w:tabs/>
        <w:wordWrap w:val="off"/>
        <w:spacing w:before="0" w:after="0" w:line="920" w:lineRule="atLeast"/>
        <w:ind w:left="1020" w:right="80"/>
        <w:jc w:val="both"/>
        <w:textAlignment w:val="baseline"/>
        <w:rPr>
          <w:sz w:val="53"/>
        </w:rPr>
      </w:pPr>
      <w:bookmarkStart w:name="" w:id="2705"/>
      <w:r>
        <w:rPr>
          <w:rFonts w:ascii="宋体" w:hAnsi="宋体" w:cs="宋体" w:eastAsia="宋体"/>
          <w:sz w:val="53"/>
          <w:spacing w:val="0"/>
          <w:color w:val="000000"/>
          <w:b w:val="off"/>
          <w:i w:val="off"/>
        </w:rPr>
        <w:t>下相应的充实层次便可以了解这一点，在这里和在任何地方一</w:t>
      </w:r>
      <w:r>
        <w:rPr>
          <w:rFonts w:ascii="宋体" w:hAnsi="宋体" w:cs="宋体" w:eastAsia="宋体"/>
          <w:sz w:val="53"/>
          <w:spacing w:val="0"/>
          <w:color w:val="000000"/>
          <w:b w:val="off"/>
          <w:i w:val="off"/>
        </w:rPr>
        <w:t>样，对这个对象的表象的完整与否完全取决于这些充实的层次。</w:t>
      </w:r>
      <w:r>
        <w:rPr>
          <w:rFonts w:ascii="宋体" w:hAnsi="宋体" w:cs="宋体" w:eastAsia="宋体"/>
          <w:sz w:val="53"/>
          <w:spacing w:val="0"/>
          <w:color w:val="000000"/>
          <w:b w:val="off"/>
          <w:i w:val="off"/>
        </w:rPr>
        <w:t>这里很明显，感知的充盈是有区别的，我们试图用感知性映射这</w:t>
      </w:r>
      <w:r>
        <w:rPr>
          <w:rFonts w:ascii="宋体" w:hAnsi="宋体" w:cs="宋体" w:eastAsia="宋体"/>
          <w:sz w:val="53"/>
          <w:spacing w:val="0"/>
          <w:color w:val="000000"/>
          <w:b w:val="off"/>
          <w:i w:val="off"/>
        </w:rPr>
        <w:t>个说法来公正地表达它，但这个区别并不是在其感觉内涵的充</w:t>
      </w:r>
      <w:r>
        <w:rPr>
          <w:rFonts w:ascii="宋体" w:hAnsi="宋体" w:cs="宋体" w:eastAsia="宋体"/>
          <w:sz w:val="53"/>
          <w:spacing w:val="0"/>
          <w:color w:val="000000"/>
          <w:b w:val="off"/>
          <w:i w:val="off"/>
        </w:rPr>
        <w:t>盈方面的区别，不是在其内部特征方面的区别，而是意味着在其</w:t>
      </w:r>
      <w:r>
        <w:rPr>
          <w:rFonts w:ascii="宋体" w:hAnsi="宋体" w:cs="宋体" w:eastAsia="宋体"/>
          <w:sz w:val="53"/>
          <w:spacing w:val="0"/>
          <w:color w:val="000000"/>
          <w:b w:val="off"/>
          <w:i w:val="off"/>
        </w:rPr>
        <w:t>作为“充盈”的特征，即立义的行为特征的有层次扩展方面的区</w:t>
      </w:r>
      <w:r>
        <w:rPr>
          <w:rFonts w:ascii="宋体" w:hAnsi="宋体" w:cs="宋体" w:eastAsia="宋体"/>
          <w:sz w:val="53"/>
          <w:spacing w:val="0"/>
          <w:color w:val="000000"/>
          <w:b w:val="off"/>
          <w:i w:val="off"/>
        </w:rPr>
        <w:t>别。据此，我们必须将某些充盈的因素视作是相即的对象因素</w:t>
      </w:r>
      <w:r>
        <w:rPr>
          <w:rFonts w:ascii="宋体" w:hAnsi="宋体" w:cs="宋体" w:eastAsia="宋体"/>
          <w:sz w:val="53"/>
          <w:spacing w:val="0"/>
          <w:color w:val="000000"/>
          <w:b w:val="off"/>
          <w:i w:val="off"/>
        </w:rPr>
        <w:t>的永久体现[始终可以不去考虑所有发生的问题，因为我们完全</w:t>
      </w:r>
      <w:r>
        <w:rPr>
          <w:rFonts w:ascii="宋体" w:hAnsi="宋体" w:cs="宋体" w:eastAsia="宋体"/>
          <w:sz w:val="53"/>
          <w:spacing w:val="0"/>
          <w:color w:val="000000"/>
          <w:b w:val="off"/>
          <w:i w:val="off"/>
        </w:rPr>
        <w:t>知道，这些区别和其他相似的区别一样，是以联想的方式而产生</w:t>
      </w:r>
      <w:r>
        <w:rPr>
          <w:rFonts w:ascii="宋体" w:hAnsi="宋体" w:cs="宋体" w:eastAsia="宋体"/>
          <w:sz w:val="53"/>
          <w:spacing w:val="0"/>
          <w:color w:val="000000"/>
          <w:b w:val="off"/>
          <w:i w:val="off"/>
        </w:rPr>
        <w:t>出来的]：某些充盈的因素是与对象因素相同一的，它不仅是对</w:t>
      </w:r>
      <w:r>
        <w:rPr>
          <w:rFonts w:ascii="宋体" w:hAnsi="宋体" w:cs="宋体" w:eastAsia="宋体"/>
          <w:sz w:val="53"/>
          <w:spacing w:val="0"/>
          <w:color w:val="000000"/>
          <w:b w:val="off"/>
          <w:i w:val="off"/>
        </w:rPr>
        <w:t>象因素的被代现者，而且就是在绝对意义上的对象因素本身。</w:t>
      </w:r>
      <w:r>
        <w:rPr>
          <w:rFonts w:ascii="宋体" w:hAnsi="宋体" w:cs="宋体" w:eastAsia="宋体"/>
          <w:sz w:val="53"/>
          <w:spacing w:val="0"/>
          <w:color w:val="000000"/>
          <w:b w:val="off"/>
          <w:i w:val="off"/>
        </w:rPr>
        <w:t>另一些东西则被视为单纯的“颜色映射”、“透视性的缩短”等等，</w:t>
      </w:r>
      <w:r>
        <w:rPr>
          <w:rFonts w:ascii="宋体" w:hAnsi="宋体" w:cs="宋体" w:eastAsia="宋体"/>
          <w:sz w:val="53"/>
          <w:spacing w:val="0"/>
          <w:color w:val="000000"/>
          <w:b w:val="off"/>
          <w:i w:val="off"/>
        </w:rPr>
        <w:t>而在这里很明显的是，在现象学的行为内容中，并且先于所有的</w:t>
      </w:r>
      <w:r>
        <w:rPr>
          <w:rFonts w:ascii="宋体" w:hAnsi="宋体" w:cs="宋体" w:eastAsia="宋体"/>
          <w:sz w:val="53"/>
          <w:spacing w:val="0"/>
          <w:color w:val="000000"/>
          <w:b w:val="off"/>
          <w:i w:val="off"/>
        </w:rPr>
        <w:t>反思，存在着某些与这种说法相符合的东西。我们在这里已经</w:t>
      </w:r>
      <w:r>
        <w:rPr>
          <w:rFonts w:ascii="宋体" w:hAnsi="宋体" w:cs="宋体" w:eastAsia="宋体"/>
          <w:sz w:val="53"/>
          <w:spacing w:val="0"/>
          <w:color w:val="000000"/>
          <w:b w:val="off"/>
          <w:i w:val="off"/>
        </w:rPr>
        <w:t>涉及到了这种映射的区别，并且发现它在想象中只能转用于图</w:t>
      </w:r>
      <w:r>
        <w:rPr>
          <w:rFonts w:ascii="宋体" w:hAnsi="宋体" w:cs="宋体" w:eastAsia="宋体"/>
          <w:sz w:val="53"/>
          <w:spacing w:val="0"/>
          <w:color w:val="000000"/>
          <w:b w:val="off"/>
          <w:i w:val="off"/>
        </w:rPr>
        <w:t>像之物。所有映射都具有代现性特征，并且它们是通过相似性</w:t>
      </w:r>
      <w:r>
        <w:rPr>
          <w:rFonts w:ascii="宋体" w:hAnsi="宋体" w:cs="宋体" w:eastAsia="宋体"/>
          <w:sz w:val="53"/>
          <w:spacing w:val="0"/>
          <w:color w:val="000000"/>
          <w:b w:val="off"/>
          <w:i w:val="off"/>
        </w:rPr>
        <w:t>来进行代现，但是，这种代现可以将映射的内容立义为客体的图</w:t>
      </w:r>
      <w:r>
        <w:rPr>
          <w:rFonts w:ascii="宋体" w:hAnsi="宋体" w:cs="宋体" w:eastAsia="宋体"/>
          <w:sz w:val="53"/>
          <w:spacing w:val="0"/>
          <w:color w:val="000000"/>
          <w:b w:val="off"/>
          <w:i w:val="off"/>
        </w:rPr>
        <w:t>像，也可以将它立义为客体的自身表露(自身映射)，因而通过相</w:t>
      </w:r>
      <w:r>
        <w:rPr>
          <w:rFonts w:ascii="宋体" w:hAnsi="宋体" w:cs="宋体" w:eastAsia="宋体"/>
          <w:sz w:val="53"/>
          <w:spacing w:val="0"/>
          <w:color w:val="000000"/>
          <w:b w:val="off"/>
          <w:i w:val="off"/>
        </w:rPr>
        <w:t>似性来进行代现的方式是有区别的。①就感知而言，映射充盈</w:t>
      </w:r>
      <w:r>
        <w:rPr>
          <w:rFonts w:ascii="宋体" w:hAnsi="宋体" w:cs="宋体" w:eastAsia="宋体"/>
          <w:sz w:val="53"/>
          <w:spacing w:val="0"/>
          <w:color w:val="000000"/>
          <w:b w:val="off"/>
          <w:i w:val="off"/>
        </w:rPr>
        <w:t>的发展所能够达到的理想极限是绝对自身(正如在想象中所能</w:t>
      </w:r>
      <w:r>
        <w:rPr>
          <w:rFonts w:ascii="宋体" w:hAnsi="宋体" w:cs="宋体" w:eastAsia="宋体"/>
          <w:sz w:val="53"/>
          <w:spacing w:val="0"/>
          <w:color w:val="000000"/>
          <w:b w:val="off"/>
          <w:i w:val="off"/>
        </w:rPr>
        <w:t>达到的理想极限是绝对相同的图像一样)，即是说，在每一个面、</w:t>
      </w:r>
      <w:r>
        <w:rPr>
          <w:rFonts w:ascii="宋体" w:hAnsi="宋体" w:cs="宋体" w:eastAsia="宋体"/>
          <w:sz w:val="53"/>
          <w:spacing w:val="0"/>
          <w:color w:val="000000"/>
          <w:b w:val="off"/>
          <w:i w:val="off"/>
        </w:rPr>
        <w:t>在对象的每一个被体现的因素上都达到绝对自身。</w:t>
      </w:r>
      <w:bookmarkEnd w:id="2705"/>
    </w:p>
    <w:p>
      <w:pPr>
        <w:pageBreakBefore w:val="off"/>
        <w:tabs/>
        <w:wordWrap w:val="off"/>
        <w:spacing w:before="0" w:after="0" w:line="920" w:lineRule="atLeast"/>
        <w:ind w:left="1020" w:right="0" w:firstLine="1060"/>
        <w:jc w:val="both"/>
        <w:textAlignment w:val="baseline"/>
        <w:rPr>
          <w:sz w:val="53"/>
        </w:rPr>
      </w:pPr>
      <w:bookmarkStart w:name="" w:id="2706"/>
      <w:r>
        <w:rPr>
          <w:rFonts w:ascii="宋体" w:hAnsi="宋体" w:cs="宋体" w:eastAsia="宋体"/>
          <w:sz w:val="53"/>
          <w:spacing w:val="0"/>
          <w:color w:val="000000"/>
          <w:b w:val="off"/>
          <w:i w:val="off"/>
        </w:rPr>
        <w:t>所以，对可能的充实关系的考虑表明，充实发展的终极目标</w:t>
      </w:r>
      <w:r>
        <w:rPr>
          <w:rFonts w:ascii="宋体" w:hAnsi="宋体" w:cs="宋体" w:eastAsia="宋体"/>
          <w:sz w:val="53"/>
          <w:spacing w:val="0"/>
          <w:color w:val="000000"/>
          <w:b w:val="off"/>
          <w:i w:val="off"/>
        </w:rPr>
        <w:t>在于：完整的和全部的意向都达到了充实，也就是说，不是得到</w:t>
      </w:r>
      <w:r>
        <w:rPr>
          <w:rFonts w:ascii="宋体" w:hAnsi="宋体" w:cs="宋体" w:eastAsia="宋体"/>
          <w:sz w:val="53"/>
          <w:spacing w:val="0"/>
          <w:color w:val="000000"/>
          <w:b w:val="off"/>
          <w:i w:val="off"/>
        </w:rPr>
        <w:t>了中间的和局部的充实，而是得到了永久的和最终的充实。这</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635000</wp:posOffset>
                </wp:positionV>
                <wp:extent cx="1028700" cy="584200"/>
                <wp:wrapNone/>
                <wp:docPr id="261" name="文本框 261"/>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07"/>
                            <w:r>
                              <w:rPr>
                                <w:rFonts w:ascii="黑体" w:hAnsi="黑体" w:cs="黑体" w:eastAsia="黑体"/>
                                <w:sz w:val="62"/>
                                <w:spacing w:val="0"/>
                                <w:color w:val="000000"/>
                                <w:b w:val="off"/>
                                <w:i w:val="off"/>
                              </w:rPr>
                              <w:t>A590</w:t>
                            </w:r>
                            <w:bookmarkEnd w:id="2707"/>
                          </w:p>
                        </w:txbxContent>
                      </wps:txbx>
                      <wps:bodyPr wrap="square" lIns="0" rIns="0" tIns="0" bIns="0" vert="horz" anchor="t">
                        <a:noAutofit/>
                      </wps:bodyPr>
                    </wps:wsp>
                  </a:graphicData>
                </a:graphic>
              </wp:anchor>
            </w:drawing>
          </mc:Choice>
          <mc:Fallback>
            <w:pict>
              <v:shape type="#_x0000_t202" filled="f" stroked="f" style="margin-left:985pt;margin-top:50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08"/>
                      <w:r>
                        <w:rPr>
                          <w:rFonts w:ascii="黑体" w:hAnsi="黑体" w:cs="黑体" w:eastAsia="黑体"/>
                          <w:sz w:val="62"/>
                          <w:spacing w:val="0"/>
                          <w:color w:val="000000"/>
                          <w:b w:val="off"/>
                          <w:i w:val="off"/>
                        </w:rPr>
                        <w:t>A590</w:t>
                      </w:r>
                      <w:bookmarkEnd w:id="27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1168400</wp:posOffset>
                </wp:positionV>
                <wp:extent cx="1181100" cy="584200"/>
                <wp:wrapNone/>
                <wp:docPr id="262" name="文本框 262"/>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09"/>
                            <w:r>
                              <w:rPr>
                                <w:rFonts w:ascii="黑体" w:hAnsi="黑体" w:cs="黑体" w:eastAsia="黑体"/>
                                <w:sz w:val="62"/>
                                <w:spacing w:val="0"/>
                                <w:color w:val="000000"/>
                                <w:b w:val="off"/>
                                <w:i w:val="off"/>
                              </w:rPr>
                              <w:t>B₂118</w:t>
                            </w:r>
                            <w:bookmarkEnd w:id="2709"/>
                          </w:p>
                        </w:txbxContent>
                      </wps:txbx>
                      <wps:bodyPr wrap="square" lIns="0" rIns="0" tIns="0" bIns="0" vert="horz" anchor="t">
                        <a:noAutofit/>
                      </wps:bodyPr>
                    </wps:wsp>
                  </a:graphicData>
                </a:graphic>
              </wp:anchor>
            </w:drawing>
          </mc:Choice>
          <mc:Fallback>
            <w:pict>
              <v:shape type="#_x0000_t202" filled="f" stroked="f" style="margin-left:985pt;margin-top:92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10"/>
                      <w:r>
                        <w:rPr>
                          <w:rFonts w:ascii="黑体" w:hAnsi="黑体" w:cs="黑体" w:eastAsia="黑体"/>
                          <w:sz w:val="62"/>
                          <w:spacing w:val="0"/>
                          <w:color w:val="000000"/>
                          <w:b w:val="off"/>
                          <w:i w:val="off"/>
                        </w:rPr>
                        <w:t>B₂118</w:t>
                      </w:r>
                      <w:bookmarkEnd w:id="2710"/>
                    </w:p>
                  </w:txbxContent>
                </v:textbox>
              </v:shape>
            </w:pict>
          </mc:Fallback>
        </mc:AlternateContent>
      </w:r>
      <w:bookmarkEnd w:id="2706"/>
    </w:p>
    <w:p>
      <w:pPr>
        <w:pageBreakBefore w:val="off"/>
        <w:tabs/>
        <w:wordWrap w:val="off"/>
        <w:spacing w:before="0" w:after="0" w:line="840" w:lineRule="atLeast"/>
        <w:ind w:left="1100" w:right="0"/>
        <w:jc w:val="both"/>
        <w:textAlignment w:val="baseline"/>
        <w:rPr>
          <w:sz w:val="62"/>
        </w:rPr>
      </w:pPr>
      <w:bookmarkStart w:name="" w:id="2711"/>
      <w:r>
        <w:rPr>
          <w:rFonts w:ascii="宋体" w:hAnsi="宋体" w:cs="宋体" w:eastAsia="宋体"/>
          <w:sz w:val="62"/>
          <w:spacing w:val="0"/>
          <w:color w:val="000000"/>
          <w:u w:val="single"/>
          <w:b w:val="off"/>
          <w:i w:val="off"/>
        </w:rPr>
        <w:t xml:space="preserve">            </w:t>
      </w:r>
      <w:bookmarkEnd w:id="2711"/>
    </w:p>
    <w:p>
      <w:pPr>
        <w:pageBreakBefore w:val="off"/>
        <w:tabs/>
        <w:wordWrap w:val="off"/>
        <w:spacing w:before="280" w:after="0" w:line="540" w:lineRule="atLeast"/>
        <w:ind w:left="1900" w:right="0"/>
        <w:jc w:val="both"/>
        <w:textAlignment w:val="baseline"/>
        <w:rPr>
          <w:sz w:val="40"/>
        </w:rPr>
      </w:pPr>
      <w:bookmarkStart w:name="" w:id="2712"/>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参阅[本书第二卷第二部分]第83页。[3]</w:t>
      </w:r>
      <w:bookmarkEnd w:id="2712"/>
    </w:p>
    <w:p>
      <w:r>
        <w:t/>
      </w:r>
    </w:p>
    <w:p>
      <w:pPr>
        <w:sectPr>
          <w:footerReference r:id="rId292"/>
          <w:headerReference r:id="rId293" w:type="default"/>
          <w:type w:val="nextPage"/>
          <w:pgSz w:w="22520" w:h="31680"/>
          <w:pgMar w:left="3120" w:top="2400" w:right="3120" w:bottom="2400" w:header="2100" w:footer="2100"/>
          <w:cols w:num="1"/>
        </w:sectPr>
      </w:pPr>
    </w:p>
    <w:p>
      <w:pPr>
        <w:pageBreakBefore w:val="off"/>
        <w:tabs>
          <w:tab w:pos="2040" w:val="left" w:leader="none"/>
        </w:tabs>
        <w:wordWrap w:val="off"/>
        <w:spacing w:before="0" w:after="0" w:line="560" w:lineRule="atLeast"/>
        <w:ind w:left="540" w:right="0"/>
        <w:jc w:val="both"/>
        <w:textAlignment w:val="baseline"/>
        <w:rPr>
          <w:sz w:val="41"/>
        </w:rPr>
      </w:pPr>
      <w:bookmarkStart w:name="" w:id="2713"/>
      <w:r>
        <w:rPr>
          <w:rFonts w:ascii="楷体" w:hAnsi="楷体" w:cs="楷体" w:eastAsia="楷体"/>
          <w:sz w:val="41"/>
          <w:spacing w:val="0"/>
          <w:color w:val="000000"/>
          <w:b w:val="on"/>
          <w:i w:val="off"/>
        </w:rPr>
        <w:t>126</w:t>
      </w:r>
      <w:r>
        <w:t xml:space="preserve">	</w:t>
      </w:r>
      <w:r>
        <w:rPr>
          <w:rFonts w:ascii="黑体" w:hAnsi="黑体" w:cs="黑体" w:eastAsia="黑体"/>
          <w:sz w:val="41"/>
          <w:spacing w:val="0"/>
          <w:color w:val="000000"/>
          <w:b w:val="on"/>
          <w:i w:val="off"/>
        </w:rPr>
        <w:t>逻辑研究(第二卷第二部分)</w:t>
      </w:r>
      <w:bookmarkEnd w:id="2713"/>
    </w:p>
    <w:p>
      <w:pPr>
        <w:pageBreakBefore w:val="off"/>
        <w:tabs/>
        <w:wordWrap w:val="off"/>
        <w:spacing w:before="0" w:after="0" w:line="940" w:lineRule="exact"/>
        <w:ind w:left="0" w:right="0"/>
        <w:jc w:val="both"/>
        <w:textAlignment w:val="baseline"/>
        <w:rPr>
          <w:sz w:val="54"/>
        </w:rPr>
      </w:pPr>
      <w:bookmarkStart w:name="" w:id="2714"/>
      <w:r>
        <w:rPr>
          <w:rFonts w:ascii="宋体" w:hAnsi="宋体" w:cs="宋体" w:eastAsia="宋体"/>
          <w:sz w:val="54"/>
          <w:spacing w:val="0"/>
          <w:color w:val="000000"/>
          <w:b w:val="off"/>
          <w:i w:val="off"/>
        </w:rPr>
        <w:t/>
      </w:r>
      <w:bookmarkEnd w:id="2714"/>
    </w:p>
    <w:p>
      <w:pPr>
        <w:pageBreakBefore w:val="off"/>
        <w:tabs/>
        <w:wordWrap w:val="off"/>
        <w:spacing w:before="0" w:after="0" w:line="940" w:lineRule="atLeast"/>
        <w:ind w:left="500" w:right="60"/>
        <w:jc w:val="both"/>
        <w:textAlignment w:val="baseline"/>
        <w:rPr>
          <w:sz w:val="54"/>
        </w:rPr>
      </w:pPr>
      <w:bookmarkStart w:name="" w:id="2715"/>
      <w:r>
        <w:rPr>
          <w:rFonts w:ascii="宋体" w:hAnsi="宋体" w:cs="宋体" w:eastAsia="宋体"/>
          <w:sz w:val="54"/>
          <w:spacing w:val="0"/>
          <w:color w:val="000000"/>
          <w:b w:val="off"/>
          <w:i w:val="off"/>
        </w:rPr>
        <w:t>个终极的表象的直观内涵就是可能充盈的绝对总和；直观的被</w:t>
      </w:r>
      <w:r>
        <w:rPr>
          <w:rFonts w:ascii="宋体" w:hAnsi="宋体" w:cs="宋体" w:eastAsia="宋体"/>
          <w:sz w:val="54"/>
          <w:spacing w:val="0"/>
          <w:color w:val="000000"/>
          <w:b w:val="off"/>
          <w:i w:val="off"/>
        </w:rPr>
        <w:t>代现者就是对象本身，就是它自身所是。体现性内容与被体现</w:t>
      </w:r>
      <w:r>
        <w:rPr>
          <w:rFonts w:ascii="宋体" w:hAnsi="宋体" w:cs="宋体" w:eastAsia="宋体"/>
          <w:sz w:val="54"/>
          <w:spacing w:val="0"/>
          <w:color w:val="000000"/>
          <w:b w:val="off"/>
          <w:i w:val="off"/>
        </w:rPr>
        <w:t>的内容在这里是同一个东西。只要一个表象意向通过这种理想</w:t>
      </w:r>
      <w:r>
        <w:rPr>
          <w:rFonts w:ascii="宋体" w:hAnsi="宋体" w:cs="宋体" w:eastAsia="宋体"/>
          <w:sz w:val="54"/>
          <w:spacing w:val="0"/>
          <w:color w:val="000000"/>
          <w:b w:val="off"/>
          <w:i w:val="off"/>
        </w:rPr>
        <w:t>完整的感知而达到了最终的充实，那么“事物与智性的相即”</w:t>
      </w:r>
      <w:r>
        <w:rPr>
          <w:rFonts w:ascii="宋体" w:hAnsi="宋体" w:cs="宋体" w:eastAsia="宋体"/>
          <w:sz w:val="54"/>
          <w:spacing w:val="0"/>
          <w:color w:val="000000"/>
          <w:b w:val="off"/>
          <w:i w:val="off"/>
        </w:rPr>
        <w:t>〈adaequatio</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rei</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et</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intellectus〉也就得以产生：对象之物完全就</w:t>
      </w:r>
      <w:r>
        <w:rPr>
          <w:rFonts w:ascii="宋体" w:hAnsi="宋体" w:cs="宋体" w:eastAsia="宋体"/>
          <w:sz w:val="54"/>
          <w:spacing w:val="0"/>
          <w:color w:val="000000"/>
          <w:b w:val="off"/>
          <w:i w:val="off"/>
        </w:rPr>
        <w:t>是那个被意指的东西，它是现实“当下的”或“被给予的”；它不再</w:t>
      </w:r>
      <w:r>
        <w:rPr>
          <w:rFonts w:ascii="宋体" w:hAnsi="宋体" w:cs="宋体" w:eastAsia="宋体"/>
          <w:sz w:val="54"/>
          <w:spacing w:val="0"/>
          <w:color w:val="000000"/>
          <w:b w:val="off"/>
          <w:i w:val="off"/>
        </w:rPr>
        <w:t>包含任何一个缺乏充实的局部意向。</w:t>
      </w:r>
      <w:bookmarkEnd w:id="2715"/>
    </w:p>
    <w:p>
      <w:pPr>
        <w:pageBreakBefore w:val="off"/>
        <w:tabs/>
        <w:wordWrap w:val="off"/>
        <w:spacing w:before="0" w:after="0" w:line="940" w:lineRule="atLeast"/>
        <w:ind w:left="500" w:right="60" w:firstLine="1060"/>
        <w:jc w:val="both"/>
        <w:textAlignment w:val="baseline"/>
        <w:rPr>
          <w:sz w:val="54"/>
        </w:rPr>
      </w:pPr>
      <w:bookmarkStart w:name="" w:id="2716"/>
      <w:r>
        <w:rPr>
          <w:rFonts w:ascii="宋体" w:hAnsi="宋体" w:cs="宋体" w:eastAsia="宋体"/>
          <w:sz w:val="54"/>
          <w:spacing w:val="0"/>
          <w:color w:val="000000"/>
          <w:b w:val="off"/>
          <w:i w:val="off"/>
        </w:rPr>
        <w:t>这样，任何一个充实的理想，包括符号性充实的理想当然也</w:t>
      </w:r>
      <w:r>
        <w:rPr>
          <w:rFonts w:ascii="宋体" w:hAnsi="宋体" w:cs="宋体" w:eastAsia="宋体"/>
          <w:sz w:val="54"/>
          <w:spacing w:val="0"/>
          <w:color w:val="000000"/>
          <w:b w:val="off"/>
          <w:i w:val="off"/>
        </w:rPr>
        <w:t>就得以表明；智性〈intellectus〉在这里是指思想的意向，是指意</w:t>
      </w:r>
      <w:r>
        <w:rPr>
          <w:rFonts w:ascii="宋体" w:hAnsi="宋体" w:cs="宋体" w:eastAsia="宋体"/>
          <w:sz w:val="54"/>
          <w:spacing w:val="0"/>
          <w:color w:val="000000"/>
          <w:b w:val="off"/>
          <w:i w:val="off"/>
        </w:rPr>
        <w:t>指的意向。而只要被意指的对象性在严格意义上的直观中被给</w:t>
      </w:r>
      <w:r>
        <w:rPr>
          <w:rFonts w:ascii="宋体" w:hAnsi="宋体" w:cs="宋体" w:eastAsia="宋体"/>
          <w:sz w:val="54"/>
          <w:spacing w:val="0"/>
          <w:color w:val="000000"/>
          <w:b w:val="off"/>
          <w:i w:val="off"/>
        </w:rPr>
        <w:t>予，并且完全是作为它被思考和被指称的那样被给予，那么相即</w:t>
      </w:r>
      <w:r>
        <w:rPr>
          <w:rFonts w:ascii="宋体" w:hAnsi="宋体" w:cs="宋体" w:eastAsia="宋体"/>
          <w:sz w:val="54"/>
          <w:spacing w:val="0"/>
          <w:color w:val="000000"/>
          <w:b w:val="off"/>
          <w:i w:val="off"/>
        </w:rPr>
        <w:t>〈adaequatio〉也就实现了。没有一个思想的意向是没有得到最</w:t>
      </w:r>
      <w:r>
        <w:rPr>
          <w:rFonts w:ascii="宋体" w:hAnsi="宋体" w:cs="宋体" w:eastAsia="宋体"/>
          <w:sz w:val="54"/>
          <w:spacing w:val="0"/>
          <w:color w:val="000000"/>
          <w:b w:val="off"/>
          <w:i w:val="off"/>
        </w:rPr>
        <w:t>终充实的，因为直观的充实者本身不再包含任何未得到满足的</w:t>
      </w:r>
      <w:r>
        <w:rPr>
          <w:rFonts w:ascii="宋体" w:hAnsi="宋体" w:cs="宋体" w:eastAsia="宋体"/>
          <w:sz w:val="54"/>
          <w:spacing w:val="0"/>
          <w:color w:val="000000"/>
          <w:b w:val="off"/>
          <w:i w:val="off"/>
        </w:rPr>
        <w:t>意向。</w:t>
      </w:r>
      <w:bookmarkEnd w:id="2716"/>
    </w:p>
    <w:p>
      <w:pPr>
        <w:pageBreakBefore w:val="off"/>
        <w:tabs/>
        <w:wordWrap w:val="off"/>
        <w:spacing w:before="0" w:after="0" w:line="940" w:lineRule="atLeast"/>
        <w:ind w:left="500" w:right="0" w:firstLine="1060"/>
        <w:jc w:val="both"/>
        <w:textAlignment w:val="baseline"/>
        <w:rPr>
          <w:sz w:val="54"/>
        </w:rPr>
      </w:pPr>
      <w:bookmarkStart w:name="" w:id="2717"/>
      <w:r>
        <w:rPr>
          <w:rFonts w:ascii="宋体" w:hAnsi="宋体" w:cs="宋体" w:eastAsia="宋体"/>
          <w:sz w:val="54"/>
          <w:spacing w:val="0"/>
          <w:color w:val="000000"/>
          <w:b w:val="off"/>
          <w:i w:val="off"/>
        </w:rPr>
        <w:t>我们注意到，“思想”与“事物”之相即性的完善是一个双重</w:t>
      </w:r>
      <w:r>
        <w:rPr>
          <w:rFonts w:ascii="宋体" w:hAnsi="宋体" w:cs="宋体" w:eastAsia="宋体"/>
          <w:sz w:val="54"/>
          <w:spacing w:val="0"/>
          <w:color w:val="000000"/>
          <w:b w:val="off"/>
          <w:i w:val="off"/>
        </w:rPr>
        <w:t>意义上的完善：一方面，与直观的相应合〈Anpassung〉是完善</w:t>
      </w:r>
      <w:r>
        <w:rPr>
          <w:rFonts w:ascii="宋体" w:hAnsi="宋体" w:cs="宋体" w:eastAsia="宋体"/>
          <w:sz w:val="54"/>
          <w:spacing w:val="0"/>
          <w:color w:val="000000"/>
          <w:b w:val="off"/>
          <w:i w:val="off"/>
        </w:rPr>
        <w:t>的，因为思想所意指的东西都是充实的直观完整地作为隶属于</w:t>
      </w:r>
      <w:r>
        <w:rPr>
          <w:rFonts w:ascii="宋体" w:hAnsi="宋体" w:cs="宋体" w:eastAsia="宋体"/>
          <w:sz w:val="54"/>
          <w:spacing w:val="0"/>
          <w:color w:val="000000"/>
          <w:b w:val="off"/>
          <w:i w:val="off"/>
        </w:rPr>
        <w:t>思想之物而表象出来的东西。这里显然包容了前面所区分的两</w:t>
      </w:r>
      <w:r>
        <w:rPr>
          <w:rFonts w:ascii="宋体" w:hAnsi="宋体" w:cs="宋体" w:eastAsia="宋体"/>
          <w:sz w:val="54"/>
          <w:spacing w:val="0"/>
          <w:color w:val="000000"/>
          <w:b w:val="off"/>
          <w:i w:val="off"/>
        </w:rPr>
        <w:t>种完善性①：它们构成了我们称之为充实的“客观完整性”的东</w:t>
      </w:r>
      <w:r>
        <w:rPr>
          <w:rFonts w:ascii="宋体" w:hAnsi="宋体" w:cs="宋体" w:eastAsia="宋体"/>
          <w:sz w:val="54"/>
          <w:spacing w:val="0"/>
          <w:color w:val="000000"/>
          <w:b w:val="off"/>
          <w:i w:val="off"/>
        </w:rPr>
        <w:t>西。另一方面，在完整的直观本身之中还包含着一种完善。直</w:t>
      </w:r>
      <w:r>
        <w:rPr>
          <w:rFonts w:ascii="宋体" w:hAnsi="宋体" w:cs="宋体" w:eastAsia="宋体"/>
          <w:sz w:val="54"/>
          <w:spacing w:val="0"/>
          <w:color w:val="000000"/>
          <w:b w:val="off"/>
          <w:i w:val="off"/>
        </w:rPr>
        <w:t>观对在它之中的确定意向进行充实，但这种充实本身并不是再</w:t>
      </w:r>
      <w:r>
        <w:rPr>
          <w:rFonts w:ascii="宋体" w:hAnsi="宋体" w:cs="宋体" w:eastAsia="宋体"/>
          <w:sz w:val="54"/>
          <w:spacing w:val="0"/>
          <w:color w:val="000000"/>
          <w:b w:val="off"/>
          <w:i w:val="off"/>
        </w:rPr>
        <w:t>次以一个需要充实的意向的方式来进行，而是相反，直观对在它</w:t>
      </w:r>
      <w:r>
        <w:rPr>
          <w:rFonts w:ascii="宋体" w:hAnsi="宋体" w:cs="宋体" w:eastAsia="宋体"/>
          <w:sz w:val="54"/>
          <w:spacing w:val="0"/>
          <w:color w:val="000000"/>
          <w:b w:val="off"/>
          <w:i w:val="off"/>
        </w:rPr>
        <w:t>之中的确定意向的充实是最终的充实。因此我们必须区分与直</w:t>
      </w:r>
      <w:r>
        <w:rPr>
          <w:rFonts w:ascii="宋体" w:hAnsi="宋体" w:cs="宋体" w:eastAsia="宋体"/>
          <w:sz w:val="54"/>
          <w:spacing w:val="0"/>
          <w:color w:val="000000"/>
          <w:b w:val="off"/>
          <w:i w:val="off"/>
        </w:rPr>
        <w:t>观的相应合(在自然的和广泛的意义上的相即性)的完善和它以</w:t>
      </w:r>
      <w:r>
        <w:rPr>
          <w:rFonts w:ascii="宋体" w:hAnsi="宋体" w:cs="宋体" w:eastAsia="宋体"/>
          <w:sz w:val="54"/>
          <w:spacing w:val="0"/>
          <w:color w:val="000000"/>
          <w:b w:val="off"/>
          <w:i w:val="off"/>
        </w:rPr>
        <w:t>之为前提的最终充实(与“事物本身”的相即性)的完善。每一个</w:t>
      </w:r>
      <w:bookmarkEnd w:id="2717"/>
    </w:p>
    <w:p>
      <w:pPr>
        <w:pageBreakBefore w:val="off"/>
        <w:tabs/>
        <w:wordWrap w:val="off"/>
        <w:spacing w:before="0" w:after="0" w:line="680" w:lineRule="atLeast"/>
        <w:ind w:left="640" w:right="0"/>
        <w:jc w:val="both"/>
        <w:textAlignment w:val="baseline"/>
        <w:rPr>
          <w:sz w:val="50"/>
        </w:rPr>
      </w:pPr>
      <w:bookmarkStart w:name="" w:id="2718"/>
      <w:r>
        <w:rPr>
          <w:rFonts w:ascii="宋体" w:hAnsi="宋体" w:cs="宋体" w:eastAsia="宋体"/>
          <w:sz w:val="50"/>
          <w:spacing w:val="0"/>
          <w:color w:val="000000"/>
          <w:u w:val="single"/>
          <w:b w:val="off"/>
          <w:i w:val="off"/>
        </w:rPr>
        <w:t xml:space="preserve">               </w:t>
      </w:r>
      <w:bookmarkEnd w:id="2718"/>
    </w:p>
    <w:p>
      <w:pPr>
        <w:pageBreakBefore w:val="off"/>
        <w:tabs/>
        <w:wordWrap w:val="off"/>
        <w:spacing w:before="300" w:after="0" w:line="540" w:lineRule="atLeast"/>
        <w:ind w:left="1440" w:right="0"/>
        <w:jc w:val="both"/>
        <w:textAlignment w:val="baseline"/>
        <w:rPr>
          <w:sz w:val="39"/>
        </w:rPr>
      </w:pPr>
      <w:bookmarkStart w:name="" w:id="2719"/>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参阅〔本书第二卷第二部分〕第99页。[4]</w: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-1498600</wp:posOffset>
                </wp:positionV>
                <wp:extent cx="1003300" cy="482600"/>
                <wp:wrapNone/>
                <wp:docPr id="263" name="文本框 263"/>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720"/>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591</w:t>
                            </w:r>
                            <w:bookmarkEnd w:id="2720"/>
                          </w:p>
                        </w:txbxContent>
                      </wps:txbx>
                      <wps:bodyPr wrap="square" lIns="0" rIns="0" tIns="0" bIns="0" vert="horz" anchor="t">
                        <a:noAutofit/>
                      </wps:bodyPr>
                    </wps:wsp>
                  </a:graphicData>
                </a:graphic>
              </wp:anchor>
            </w:drawing>
          </mc:Choice>
          <mc:Fallback>
            <w:pict>
              <v:shape type="#_x0000_t202" filled="f" stroked="f" style="margin-left:114pt;margin-top:-118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721"/>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591</w:t>
                      </w:r>
                      <w:bookmarkEnd w:id="272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-965200</wp:posOffset>
                </wp:positionV>
                <wp:extent cx="1130300" cy="482600"/>
                <wp:wrapNone/>
                <wp:docPr id="264" name="文本框 264"/>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722"/>
                            <w:r>
                              <w:rPr>
                                <w:rFonts w:ascii="黑体" w:hAnsi="黑体" w:cs="黑体" w:eastAsia="黑体"/>
                                <w:sz w:val="50"/>
                                <w:spacing w:val="0"/>
                                <w:color w:val="000000"/>
                                <w:b w:val="off"/>
                                <w:i w:val="off"/>
                              </w:rPr>
                              <w:t>B₂ 119</w:t>
                            </w:r>
                            <w:bookmarkEnd w:id="2722"/>
                          </w:p>
                        </w:txbxContent>
                      </wps:txbx>
                      <wps:bodyPr wrap="square" lIns="0" rIns="0" tIns="0" bIns="0" vert="horz" anchor="t">
                        <a:noAutofit/>
                      </wps:bodyPr>
                    </wps:wsp>
                  </a:graphicData>
                </a:graphic>
              </wp:anchor>
            </w:drawing>
          </mc:Choice>
          <mc:Fallback>
            <w:pict>
              <v:shape type="#_x0000_t202" filled="f" stroked="f" style="margin-left:106pt;margin-top:-76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723"/>
                      <w:r>
                        <w:rPr>
                          <w:rFonts w:ascii="黑体" w:hAnsi="黑体" w:cs="黑体" w:eastAsia="黑体"/>
                          <w:sz w:val="50"/>
                          <w:spacing w:val="0"/>
                          <w:color w:val="000000"/>
                          <w:b w:val="off"/>
                          <w:i w:val="off"/>
                        </w:rPr>
                        <w:t>B₂ 119</w:t>
                      </w:r>
                      <w:bookmarkEnd w:id="2723"/>
                    </w:p>
                  </w:txbxContent>
                </v:textbox>
              </v:shape>
            </w:pict>
          </mc:Fallback>
        </mc:AlternateContent>
      </w:r>
      <w:bookmarkEnd w:id="2719"/>
    </w:p>
    <w:p>
      <w:r>
        <w:t/>
      </w:r>
    </w:p>
    <w:p>
      <w:pPr>
        <w:sectPr>
          <w:footerReference r:id="rId294"/>
          <w:headerReference r:id="rId295" w:type="default"/>
          <w:type w:val="nextPage"/>
          <w:pgSz w:w="22520" w:h="31680"/>
          <w:pgMar w:left="3380" w:top="2420" w:right="3380" w:bottom="2420" w:header="2120" w:footer="2120"/>
          <w:cols w:num="1"/>
        </w:sectPr>
      </w:pPr>
    </w:p>
    <w:p>
      <w:pPr>
        <w:pageBreakBefore w:val="off"/>
        <w:tabs/>
        <w:wordWrap w:val="off"/>
        <w:spacing w:before="0" w:after="0" w:line="720" w:lineRule="atLeast"/>
        <w:ind w:left="0" w:right="120"/>
        <w:jc w:val="right"/>
        <w:textAlignment w:val="baseline"/>
        <w:rPr>
          <w:sz w:val="42"/>
        </w:rPr>
      </w:pPr>
      <w:bookmarkStart w:name="" w:id="2724"/>
      <w:r>
        <w:rPr>
          <w:rFonts w:ascii="黑体" w:hAnsi="黑体" w:cs="黑体" w:eastAsia="黑体"/>
          <w:sz w:val="42"/>
          <w:spacing w:val="0"/>
          <w:color w:val="000000"/>
          <w:b w:val="off"/>
          <w:i w:val="off"/>
        </w:rPr>
        <w:t>第五章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相即性的理想。明见与真理|127</w:t>
      </w:r>
      <w:bookmarkEnd w:id="2724"/>
    </w:p>
    <w:p>
      <w:pPr>
        <w:pageBreakBefore w:val="off"/>
        <w:tabs/>
        <w:wordWrap w:val="off"/>
        <w:spacing w:before="0" w:after="0" w:line="920" w:lineRule="exact"/>
        <w:ind w:left="0" w:right="0"/>
        <w:jc w:val="right"/>
        <w:textAlignment w:val="baseline"/>
        <w:rPr>
          <w:sz w:val="53"/>
        </w:rPr>
      </w:pPr>
      <w:bookmarkStart w:name="" w:id="2725"/>
      <w:r>
        <w:rPr>
          <w:rFonts w:ascii="宋体" w:hAnsi="宋体" w:cs="宋体" w:eastAsia="宋体"/>
          <w:sz w:val="53"/>
          <w:spacing w:val="0"/>
          <w:color w:val="000000"/>
          <w:b w:val="off"/>
          <w:i w:val="off"/>
        </w:rPr>
        <w:t/>
      </w:r>
      <w:bookmarkEnd w:id="2725"/>
    </w:p>
    <w:p>
      <w:pPr>
        <w:pageBreakBefore w:val="off"/>
        <w:tabs/>
        <w:wordWrap w:val="off"/>
        <w:spacing w:before="0" w:after="0" w:line="900" w:lineRule="atLeast"/>
        <w:ind w:left="700" w:right="40"/>
        <w:jc w:val="both"/>
        <w:textAlignment w:val="baseline"/>
        <w:rPr>
          <w:sz w:val="53"/>
        </w:rPr>
      </w:pPr>
      <w:bookmarkStart w:name="" w:id="2726"/>
      <w:r>
        <w:rPr>
          <w:rFonts w:ascii="宋体" w:hAnsi="宋体" w:cs="宋体" w:eastAsia="宋体"/>
          <w:sz w:val="53"/>
          <w:spacing w:val="0"/>
          <w:color w:val="000000"/>
          <w:b w:val="off"/>
          <w:i w:val="off"/>
        </w:rPr>
        <w:t>对直观对象和过程的忠实、纯粹描述都提供了第一种完善的范</w:t>
      </w:r>
      <w:r>
        <w:rPr>
          <w:rFonts w:ascii="宋体" w:hAnsi="宋体" w:cs="宋体" w:eastAsia="宋体"/>
          <w:sz w:val="53"/>
          <w:spacing w:val="0"/>
          <w:color w:val="000000"/>
          <w:b w:val="off"/>
          <w:i w:val="off"/>
        </w:rPr>
        <w:t>例。如果这个对象之物是一个内部地被体验之物，并且是在反</w:t>
      </w:r>
      <w:r>
        <w:rPr>
          <w:rFonts w:ascii="宋体" w:hAnsi="宋体" w:cs="宋体" w:eastAsia="宋体"/>
          <w:sz w:val="53"/>
          <w:spacing w:val="0"/>
          <w:color w:val="000000"/>
          <w:b w:val="off"/>
          <w:i w:val="off"/>
        </w:rPr>
        <w:t>思性感知中如它自身所是地被把握之物，那么第二种完善也就</w:t>
      </w:r>
      <w:r>
        <w:rPr>
          <w:rFonts w:ascii="宋体" w:hAnsi="宋体" w:cs="宋体" w:eastAsia="宋体"/>
          <w:sz w:val="53"/>
          <w:spacing w:val="0"/>
          <w:color w:val="000000"/>
          <w:b w:val="off"/>
          <w:i w:val="off"/>
        </w:rPr>
        <w:t>形成了；这种情况表现在：例如，当我们就一个我们正在做出的</w:t>
      </w:r>
      <w:r>
        <w:rPr>
          <w:rFonts w:ascii="宋体" w:hAnsi="宋体" w:cs="宋体" w:eastAsia="宋体"/>
          <w:sz w:val="53"/>
          <w:spacing w:val="0"/>
          <w:color w:val="000000"/>
          <w:b w:val="off"/>
          <w:i w:val="off"/>
        </w:rPr>
        <w:t>范畴判断而谈论这个判断的主体表象时。与此相反，如果我们</w:t>
      </w:r>
      <w:r>
        <w:rPr>
          <w:rFonts w:ascii="宋体" w:hAnsi="宋体" w:cs="宋体" w:eastAsia="宋体"/>
          <w:sz w:val="53"/>
          <w:spacing w:val="0"/>
          <w:color w:val="000000"/>
          <w:b w:val="off"/>
          <w:i w:val="off"/>
        </w:rPr>
        <w:t>将矗立在我们面前的一棵树称之为一棵“改良过的”苹果树，或</w:t>
      </w:r>
      <w:r>
        <w:rPr>
          <w:rFonts w:ascii="宋体" w:hAnsi="宋体" w:cs="宋体" w:eastAsia="宋体"/>
          <w:sz w:val="53"/>
          <w:spacing w:val="0"/>
          <w:color w:val="000000"/>
          <w:b w:val="off"/>
          <w:i w:val="off"/>
        </w:rPr>
        <w:t>者，如果我们谈论刚才发出的一个响声的“频率”，甚至谈论一个</w:t>
      </w:r>
      <w:r>
        <w:rPr>
          <w:rFonts w:ascii="宋体" w:hAnsi="宋体" w:cs="宋体" w:eastAsia="宋体"/>
          <w:sz w:val="53"/>
          <w:spacing w:val="0"/>
          <w:color w:val="000000"/>
          <w:b w:val="off"/>
          <w:i w:val="off"/>
        </w:rPr>
        <w:t>感知客体的规定性，而这些规定性即使在感知意向中一同被意</w:t>
      </w:r>
      <w:r>
        <w:rPr>
          <w:rFonts w:ascii="宋体" w:hAnsi="宋体" w:cs="宋体" w:eastAsia="宋体"/>
          <w:sz w:val="53"/>
          <w:spacing w:val="0"/>
          <w:color w:val="000000"/>
          <w:b w:val="off"/>
          <w:i w:val="off"/>
        </w:rPr>
        <w:t>指，它们也不会以哪怕或多或少映射的[5]方式显现出来，那么，</w:t>
      </w:r>
      <w:r>
        <w:rPr>
          <w:rFonts w:ascii="宋体" w:hAnsi="宋体" w:cs="宋体" w:eastAsia="宋体"/>
          <w:sz w:val="53"/>
          <w:spacing w:val="0"/>
          <w:color w:val="000000"/>
          <w:b w:val="off"/>
          <w:i w:val="off"/>
        </w:rPr>
        <w:t>第一种完善就不存在了。</w:t>
      </w:r>
      <w:bookmarkEnd w:id="2726"/>
    </w:p>
    <w:p>
      <w:pPr>
        <w:pageBreakBefore w:val="off"/>
        <w:tabs/>
        <w:wordWrap w:val="off"/>
        <w:spacing w:before="0" w:after="0" w:line="900" w:lineRule="atLeast"/>
        <w:ind w:left="700" w:right="80" w:firstLine="1080"/>
        <w:jc w:val="both"/>
        <w:textAlignment w:val="baseline"/>
        <w:rPr>
          <w:sz w:val="53"/>
        </w:rPr>
      </w:pPr>
      <w:bookmarkStart w:name="" w:id="2727"/>
      <w:r>
        <w:rPr>
          <w:rFonts w:ascii="宋体" w:hAnsi="宋体" w:cs="宋体" w:eastAsia="宋体"/>
          <w:sz w:val="53"/>
          <w:spacing w:val="0"/>
          <w:color w:val="000000"/>
          <w:b w:val="off"/>
          <w:i w:val="off"/>
        </w:rPr>
        <w:t>我们还要做如下的说明。由于最终充实绝对不能包含任何</w:t>
      </w:r>
      <w:r>
        <w:rPr>
          <w:rFonts w:ascii="宋体" w:hAnsi="宋体" w:cs="宋体" w:eastAsia="宋体"/>
          <w:sz w:val="53"/>
          <w:spacing w:val="0"/>
          <w:color w:val="000000"/>
          <w:b w:val="off"/>
          <w:i w:val="off"/>
        </w:rPr>
        <w:t>未得到充实的意向，因此它必须在一个纯粹感知的基础上进行；</w:t>
      </w:r>
      <w:r>
        <w:rPr>
          <w:rFonts w:ascii="宋体" w:hAnsi="宋体" w:cs="宋体" w:eastAsia="宋体"/>
          <w:sz w:val="53"/>
          <w:spacing w:val="0"/>
          <w:color w:val="000000"/>
          <w:b w:val="off"/>
          <w:i w:val="off"/>
        </w:rPr>
        <w:t>一个客观完整的、但却以一种非纯粹感知的连续综合的方式所</w:t>
      </w:r>
      <w:r>
        <w:rPr>
          <w:rFonts w:ascii="宋体" w:hAnsi="宋体" w:cs="宋体" w:eastAsia="宋体"/>
          <w:sz w:val="53"/>
          <w:spacing w:val="0"/>
          <w:color w:val="000000"/>
          <w:b w:val="off"/>
          <w:i w:val="off"/>
        </w:rPr>
        <w:t>进行的感知是不能满足最终充实的。</w:t>
      </w:r>
      <w:bookmarkEnd w:id="2727"/>
    </w:p>
    <w:p>
      <w:pPr>
        <w:pageBreakBefore w:val="off"/>
        <w:tabs/>
        <w:wordWrap w:val="off"/>
        <w:spacing w:before="0" w:after="0" w:line="900" w:lineRule="atLeast"/>
        <w:ind w:left="700" w:right="20" w:firstLine="1080"/>
        <w:jc w:val="both"/>
        <w:textAlignment w:val="baseline"/>
        <w:rPr>
          <w:sz w:val="53"/>
        </w:rPr>
      </w:pPr>
      <w:bookmarkStart w:name="" w:id="2728"/>
      <w:r>
        <w:rPr>
          <w:rFonts w:ascii="宋体" w:hAnsi="宋体" w:cs="宋体" w:eastAsia="宋体"/>
          <w:sz w:val="53"/>
          <w:spacing w:val="0"/>
          <w:color w:val="000000"/>
          <w:b w:val="off"/>
          <w:i w:val="off"/>
        </w:rPr>
        <w:t>以上的考察方式设定了在感知中所有意向的最终充实，对</w:t>
      </w:r>
      <w:r>
        <w:rPr>
          <w:rFonts w:ascii="宋体" w:hAnsi="宋体" w:cs="宋体" w:eastAsia="宋体"/>
          <w:sz w:val="53"/>
          <w:spacing w:val="0"/>
          <w:color w:val="000000"/>
          <w:b w:val="off"/>
          <w:i w:val="off"/>
        </w:rPr>
        <w:t>此，人们会提出异议说：已经实现的普遍意识[6]为普遍概念表</w:t>
      </w:r>
      <w:r>
        <w:rPr>
          <w:rFonts w:ascii="宋体" w:hAnsi="宋体" w:cs="宋体" w:eastAsia="宋体"/>
          <w:sz w:val="53"/>
          <w:spacing w:val="0"/>
          <w:color w:val="000000"/>
          <w:b w:val="off"/>
          <w:i w:val="off"/>
        </w:rPr>
        <w:t>象提供充盈，并且使“普遍对象”“本身”直接被看到，这种普遍意</w:t>
      </w:r>
      <w:r>
        <w:rPr>
          <w:rFonts w:ascii="宋体" w:hAnsi="宋体" w:cs="宋体" w:eastAsia="宋体"/>
          <w:sz w:val="53"/>
          <w:spacing w:val="0"/>
          <w:color w:val="000000"/>
          <w:b w:val="off"/>
          <w:i w:val="off"/>
        </w:rPr>
        <w:t>识仅仅建立在想象的基础之上，或者至少可以这样说，它对感知</w:t>
      </w:r>
      <w:r>
        <w:rPr>
          <w:rFonts w:ascii="宋体" w:hAnsi="宋体" w:cs="宋体" w:eastAsia="宋体"/>
          <w:sz w:val="53"/>
          <w:spacing w:val="0"/>
          <w:color w:val="000000"/>
          <w:b w:val="off"/>
          <w:i w:val="off"/>
        </w:rPr>
        <w:t>与想象的区别不敏感。从这种说法中还可以得出，所有那些明</w:t>
      </w:r>
      <w:r>
        <w:rPr>
          <w:rFonts w:ascii="宋体" w:hAnsi="宋体" w:cs="宋体" w:eastAsia="宋体"/>
          <w:sz w:val="53"/>
          <w:spacing w:val="0"/>
          <w:color w:val="000000"/>
          <w:b w:val="off"/>
          <w:i w:val="off"/>
        </w:rPr>
        <w:t>见的总体陈述的情况显然也与此相同，它们以公理的方式“仅仅</w:t>
      </w:r>
      <w:r>
        <w:rPr>
          <w:rFonts w:ascii="宋体" w:hAnsi="宋体" w:cs="宋体" w:eastAsia="宋体"/>
          <w:sz w:val="53"/>
          <w:spacing w:val="0"/>
          <w:color w:val="000000"/>
          <w:b w:val="off"/>
          <w:i w:val="off"/>
        </w:rPr>
        <w:t>根据概念”便能够说明自身。</w:t>
      </w:r>
      <w:bookmarkEnd w:id="2728"/>
    </w:p>
    <w:p>
      <w:pPr>
        <w:pageBreakBefore w:val="off"/>
        <w:tabs/>
        <w:wordWrap w:val="off"/>
        <w:spacing w:before="0" w:after="0" w:line="900" w:lineRule="atLeast"/>
        <w:ind w:left="700" w:right="0" w:firstLine="1080"/>
        <w:jc w:val="both"/>
        <w:textAlignment w:val="baseline"/>
        <w:rPr>
          <w:sz w:val="53"/>
        </w:rPr>
      </w:pPr>
      <w:bookmarkStart w:name="" w:id="2729"/>
      <w:r>
        <w:rPr>
          <w:rFonts w:ascii="宋体" w:hAnsi="宋体" w:cs="宋体" w:eastAsia="宋体"/>
          <w:sz w:val="53"/>
          <w:spacing w:val="0"/>
          <w:color w:val="000000"/>
          <w:b w:val="off"/>
          <w:i w:val="off"/>
        </w:rPr>
        <w:t>这个指责指出了在我们研究中所存在的漏洞。我们已经多</w:t>
      </w:r>
      <w:r>
        <w:rPr>
          <w:rFonts w:ascii="宋体" w:hAnsi="宋体" w:cs="宋体" w:eastAsia="宋体"/>
          <w:sz w:val="53"/>
          <w:spacing w:val="0"/>
          <w:color w:val="000000"/>
          <w:b w:val="off"/>
          <w:i w:val="off"/>
        </w:rPr>
        <w:t>次接触到这个漏洞。我们首先不言而喻地将感知看作是一种与</w:t>
      </w:r>
      <w:r>
        <w:rPr>
          <w:rFonts w:ascii="宋体" w:hAnsi="宋体" w:cs="宋体" w:eastAsia="宋体"/>
          <w:sz w:val="53"/>
          <w:spacing w:val="0"/>
          <w:color w:val="000000"/>
          <w:b w:val="off"/>
          <w:i w:val="off"/>
        </w:rPr>
        <w:t>感性感知相等同的东西，将直观看作是一种与感性直观相等同</w:t>
      </w:r>
      <w:r>
        <w:rPr>
          <w:rFonts w:ascii="宋体" w:hAnsi="宋体" w:cs="宋体" w:eastAsia="宋体"/>
          <w:sz w:val="53"/>
          <w:spacing w:val="0"/>
          <w:color w:val="000000"/>
          <w:b w:val="off"/>
          <w:i w:val="off"/>
        </w:rPr>
        <w:t>的东西。我们常常默默地、无意识地超越出这两个概念的界限，</w:t>
      </w:r>
      <w:r>
        <w:rPr>
          <w:rFonts w:ascii="宋体" w:hAnsi="宋体" w:cs="宋体" w:eastAsia="宋体"/>
          <w:sz w:val="53"/>
          <w:spacing w:val="0"/>
          <w:color w:val="000000"/>
          <w:b w:val="off"/>
          <w:i w:val="off"/>
        </w:rPr>
        <w:t>例如，在考虑相容性问题时：每当我们谈到对一个矛盾的直观</w:t>
      </w:r>
      <w:r>
        <w:rPr>
          <w:rFonts w:ascii="宋体" w:hAnsi="宋体" w:cs="宋体" w:eastAsia="宋体"/>
          <w:sz w:val="53"/>
          <w:spacing w:val="0"/>
          <w:color w:val="000000"/>
          <w:b w:val="off"/>
          <w:i w:val="off"/>
        </w:rPr>
        <w:t>或对一个统一的直观或对一个其他的综合本身时，我们都会超</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635000</wp:posOffset>
                </wp:positionV>
                <wp:extent cx="1003300" cy="482600"/>
                <wp:wrapNone/>
                <wp:docPr id="265" name="文本框 265"/>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730"/>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592</w:t>
                            </w:r>
                            <w:bookmarkEnd w:id="2730"/>
                          </w:p>
                        </w:txbxContent>
                      </wps:txbx>
                      <wps:bodyPr wrap="square" lIns="0" rIns="0" tIns="0" bIns="0" vert="horz" anchor="t">
                        <a:noAutofit/>
                      </wps:bodyPr>
                    </wps:wsp>
                  </a:graphicData>
                </a:graphic>
              </wp:anchor>
            </w:drawing>
          </mc:Choice>
          <mc:Fallback>
            <w:pict>
              <v:shape type="#_x0000_t202" filled="f" stroked="f" style="margin-left:979pt;margin-top:50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731"/>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592</w:t>
                      </w:r>
                      <w:bookmarkEnd w:id="273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1168400</wp:posOffset>
                </wp:positionV>
                <wp:extent cx="1130300" cy="482600"/>
                <wp:wrapNone/>
                <wp:docPr id="266" name="文本框 266"/>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732"/>
                            <w:r>
                              <w:rPr>
                                <w:rFonts w:ascii="黑体" w:hAnsi="黑体" w:cs="黑体" w:eastAsia="黑体"/>
                                <w:sz w:val="50"/>
                                <w:spacing w:val="0"/>
                                <w:color w:val="000000"/>
                                <w:b w:val="off"/>
                                <w:i w:val="off"/>
                              </w:rPr>
                              <w:t>B₂ 120</w:t>
                            </w:r>
                            <w:bookmarkEnd w:id="2732"/>
                          </w:p>
                        </w:txbxContent>
                      </wps:txbx>
                      <wps:bodyPr wrap="square" lIns="0" rIns="0" tIns="0" bIns="0" vert="horz" anchor="t">
                        <a:noAutofit/>
                      </wps:bodyPr>
                    </wps:wsp>
                  </a:graphicData>
                </a:graphic>
              </wp:anchor>
            </w:drawing>
          </mc:Choice>
          <mc:Fallback>
            <w:pict>
              <v:shape type="#_x0000_t202" filled="f" stroked="f" style="margin-left:979pt;margin-top:92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733"/>
                      <w:r>
                        <w:rPr>
                          <w:rFonts w:ascii="黑体" w:hAnsi="黑体" w:cs="黑体" w:eastAsia="黑体"/>
                          <w:sz w:val="50"/>
                          <w:spacing w:val="0"/>
                          <w:color w:val="000000"/>
                          <w:b w:val="off"/>
                          <w:i w:val="off"/>
                        </w:rPr>
                        <w:t>B₂ 120</w:t>
                      </w:r>
                      <w:bookmarkEnd w:id="2733"/>
                    </w:p>
                  </w:txbxContent>
                </v:textbox>
              </v:shape>
            </w:pict>
          </mc:Fallback>
        </mc:AlternateContent>
      </w:r>
      <w:bookmarkEnd w:id="2729"/>
    </w:p>
    <w:p>
      <w:r>
        <w:t/>
      </w:r>
    </w:p>
    <w:p>
      <w:pPr>
        <w:sectPr>
          <w:footerReference r:id="rId296"/>
          <w:headerReference r:id="rId297" w:type="default"/>
          <w:type w:val="nextPage"/>
          <w:pgSz w:w="22520" w:h="31680"/>
          <w:pgMar w:left="3320" w:top="2480" w:right="3320" w:bottom="2480" w:header="2180" w:footer="2180"/>
          <w:cols w:num="1"/>
        </w:sectPr>
      </w:pPr>
    </w:p>
    <w:p>
      <w:pPr>
        <w:pageBreakBefore w:val="off"/>
        <w:tabs>
          <w:tab w:pos="3360" w:val="left" w:leader="none"/>
        </w:tabs>
        <w:wordWrap w:val="off"/>
        <w:spacing w:before="0" w:after="0" w:line="520" w:lineRule="atLeast"/>
        <w:ind w:left="1880" w:right="0"/>
        <w:jc w:val="both"/>
        <w:textAlignment w:val="baseline"/>
        <w:rPr>
          <w:sz w:val="39"/>
        </w:rPr>
      </w:pPr>
      <w:bookmarkStart w:name="" w:id="2734"/>
      <w:r>
        <w:rPr>
          <w:rFonts w:ascii="楷体" w:hAnsi="楷体" w:cs="楷体" w:eastAsia="楷体"/>
          <w:sz w:val="39"/>
          <w:spacing w:val="0"/>
          <w:color w:val="000000"/>
          <w:b w:val="on"/>
          <w:i w:val="off"/>
        </w:rPr>
        <w:t>128</w:t>
      </w:r>
      <w:r>
        <w:t xml:space="preserve">	</w:t>
      </w:r>
      <w:r>
        <w:rPr>
          <w:rFonts w:ascii="黑体" w:hAnsi="黑体" w:cs="黑体" w:eastAsia="黑体"/>
          <w:sz w:val="39"/>
          <w:spacing w:val="0"/>
          <w:color w:val="000000"/>
          <w:b w:val="on"/>
          <w:i w:val="off"/>
        </w:rPr>
        <w:t>逻辑研究(第二卷第二部分)</w:t>
      </w:r>
      <w:bookmarkEnd w:id="2734"/>
    </w:p>
    <w:p>
      <w:pPr>
        <w:pageBreakBefore w:val="off"/>
        <w:tabs/>
        <w:wordWrap w:val="off"/>
        <w:spacing w:before="0" w:after="0" w:line="820" w:lineRule="exact"/>
        <w:ind w:left="0" w:right="0"/>
        <w:jc w:val="both"/>
        <w:textAlignment w:val="baseline"/>
        <w:rPr>
          <w:sz w:val="54"/>
        </w:rPr>
      </w:pPr>
      <w:bookmarkStart w:name="" w:id="2735"/>
      <w:r>
        <w:rPr>
          <w:rFonts w:ascii="宋体" w:hAnsi="宋体" w:cs="宋体" w:eastAsia="宋体"/>
          <w:sz w:val="54"/>
          <w:spacing w:val="0"/>
          <w:color w:val="000000"/>
          <w:b w:val="off"/>
          <w:i w:val="off"/>
        </w:rPr>
        <w:t/>
      </w:r>
      <w:bookmarkEnd w:id="2735"/>
    </w:p>
    <w:p>
      <w:pPr>
        <w:pageBreakBefore w:val="off"/>
        <w:tabs/>
        <w:wordWrap w:val="off"/>
        <w:spacing w:before="0" w:after="0" w:line="800" w:lineRule="atLeast"/>
        <w:ind w:left="1800" w:right="80"/>
        <w:jc w:val="both"/>
        <w:textAlignment w:val="baseline"/>
        <w:rPr>
          <w:sz w:val="54"/>
        </w:rPr>
      </w:pPr>
      <w:bookmarkStart w:name="" w:id="2736"/>
      <w:r>
        <w:rPr>
          <w:rFonts w:ascii="宋体" w:hAnsi="宋体" w:cs="宋体" w:eastAsia="宋体"/>
          <w:sz w:val="54"/>
          <w:spacing w:val="0"/>
          <w:color w:val="000000"/>
          <w:b w:val="off"/>
          <w:i w:val="off"/>
        </w:rPr>
        <w:t>越出这个界限。我们在有关范畴形式一般的下一章中将会证明</w:t>
      </w:r>
      <w:r>
        <w:rPr>
          <w:rFonts w:ascii="宋体" w:hAnsi="宋体" w:cs="宋体" w:eastAsia="宋体"/>
          <w:sz w:val="54"/>
          <w:spacing w:val="0"/>
          <w:color w:val="000000"/>
          <w:b w:val="off"/>
          <w:i w:val="off"/>
        </w:rPr>
        <w:t>对感知概念进行扩展的必要性。为了排斥上述指责，我们在这</w:t>
      </w:r>
      <w:r>
        <w:rPr>
          <w:rFonts w:ascii="宋体" w:hAnsi="宋体" w:cs="宋体" w:eastAsia="宋体"/>
          <w:sz w:val="54"/>
          <w:spacing w:val="0"/>
          <w:color w:val="000000"/>
          <w:b w:val="off"/>
          <w:i w:val="off"/>
        </w:rPr>
        <w:t>里仅仅说明，想象是总体抽象的基础，因此它并不行使现实的和</w:t>
      </w:r>
      <w:r>
        <w:rPr>
          <w:rFonts w:ascii="宋体" w:hAnsi="宋体" w:cs="宋体" w:eastAsia="宋体"/>
          <w:sz w:val="54"/>
          <w:spacing w:val="0"/>
          <w:color w:val="000000"/>
          <w:b w:val="off"/>
          <w:i w:val="off"/>
        </w:rPr>
        <w:t>真正的充实功能，即是说，它不是一种“一致性”直观。我们已经</w:t>
      </w:r>
      <w:r>
        <w:rPr>
          <w:rFonts w:ascii="宋体" w:hAnsi="宋体" w:cs="宋体" w:eastAsia="宋体"/>
          <w:sz w:val="54"/>
          <w:spacing w:val="0"/>
          <w:color w:val="000000"/>
          <w:b w:val="off"/>
          <w:i w:val="off"/>
        </w:rPr>
        <w:t>多次强调，现象的个别个体本身不是普遍之物，并且也不将普遍</w:t>
      </w:r>
      <w:r>
        <w:rPr>
          <w:rFonts w:ascii="宋体" w:hAnsi="宋体" w:cs="宋体" w:eastAsia="宋体"/>
          <w:sz w:val="54"/>
          <w:spacing w:val="0"/>
          <w:color w:val="000000"/>
          <w:b w:val="off"/>
          <w:i w:val="off"/>
        </w:rPr>
        <w:t>之物作为实项的部分包含在自身之中。</w:t>
      </w:r>
      <w:bookmarkEnd w:id="2736"/>
    </w:p>
    <w:p>
      <w:pPr>
        <w:pageBreakBefore w:val="off"/>
        <w:tabs/>
        <w:wordWrap w:val="off"/>
        <w:spacing w:before="580" w:after="0" w:line="1100" w:lineRule="atLeast"/>
        <w:ind w:left="6040" w:right="0" w:hanging="4240"/>
        <w:jc w:val="both"/>
        <w:textAlignment w:val="baseline"/>
        <w:rPr>
          <w:sz w:val="62"/>
        </w:rPr>
      </w:pPr>
      <w:bookmarkStart w:name="" w:id="2737"/>
      <w:r>
        <w:rPr>
          <w:rFonts w:ascii="黑体" w:hAnsi="黑体" w:cs="黑体" w:eastAsia="黑体"/>
          <w:sz w:val="62"/>
          <w:spacing w:val="0"/>
          <w:color w:val="000000"/>
          <w:b w:val="on"/>
          <w:i w:val="off"/>
        </w:rPr>
        <w:t>第38节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在充实功能中的设定行为。</w:t>
      </w:r>
      <w:r>
        <w:rPr>
          <w:rFonts w:ascii="黑体" w:hAnsi="黑体" w:cs="黑体" w:eastAsia="黑体"/>
          <w:sz w:val="62"/>
          <w:spacing w:val="0"/>
          <w:color w:val="000000"/>
          <w:b w:val="on"/>
          <w:i w:val="off"/>
        </w:rPr>
        <w:t>在松散的和严格的</w:t>
      </w:r>
      <w:r>
        <w:rPr>
          <w:rFonts w:ascii="黑体" w:hAnsi="黑体" w:cs="黑体" w:eastAsia="黑体"/>
          <w:sz w:val="62"/>
          <w:spacing w:val="0"/>
          <w:color w:val="000000"/>
          <w:b w:val="on"/>
          <w:i w:val="off"/>
        </w:rPr>
        <w:t>意义上的明见性</w:t>
      </w:r>
      <w:bookmarkEnd w:id="2737"/>
    </w:p>
    <w:p>
      <w:pPr>
        <w:pageBreakBefore w:val="off"/>
        <w:tabs/>
        <w:wordWrap w:val="off"/>
        <w:spacing w:before="620" w:after="0" w:line="800" w:lineRule="atLeast"/>
        <w:ind w:left="0" w:right="0" w:firstLine="2960"/>
        <w:jc w:val="both"/>
        <w:textAlignment w:val="baseline"/>
        <w:rPr>
          <w:sz w:val="54"/>
        </w:rPr>
      </w:pPr>
      <w:bookmarkStart w:name="" w:id="2738"/>
      <w:r>
        <w:rPr>
          <w:rFonts w:ascii="宋体" w:hAnsi="宋体" w:cs="宋体" w:eastAsia="宋体"/>
          <w:sz w:val="54"/>
          <w:spacing w:val="0"/>
          <w:color w:val="000000"/>
          <w:b w:val="off"/>
          <w:i w:val="off"/>
        </w:rPr>
        <w:t>至此为止，我们在意向性的标题下探讨了设定性行为和不</w:t>
      </w:r>
      <w:r>
        <w:rPr>
          <w:rFonts w:ascii="宋体" w:hAnsi="宋体" w:cs="宋体" w:eastAsia="宋体"/>
          <w:sz w:val="54"/>
          <w:spacing w:val="0"/>
          <w:color w:val="000000"/>
          <w:b w:val="off"/>
          <w:i w:val="off"/>
        </w:rPr>
        <w:t>设定的行为。尽管具有充实特征的普遍之物本质上受到质料的</w:t>
      </w:r>
      <w:r>
        <w:rPr>
          <w:rFonts w:ascii="宋体" w:hAnsi="宋体" w:cs="宋体" w:eastAsia="宋体"/>
          <w:sz w:val="54"/>
          <w:spacing w:val="0"/>
          <w:color w:val="000000"/>
          <w:b w:val="off"/>
          <w:i w:val="off"/>
        </w:rPr>
        <w:t>规定，并且在一组最重要的关系中也只有质料才受到考察，但在</w:t>
      </w:r>
      <w:r>
        <w:rPr>
          <w:rFonts w:ascii="宋体" w:hAnsi="宋体" w:cs="宋体" w:eastAsia="宋体"/>
          <w:sz w:val="54"/>
          <w:spacing w:val="0"/>
          <w:color w:val="000000"/>
          <w:b w:val="off"/>
          <w:i w:val="off"/>
        </w:rPr>
        <w:t>另一些重要的关系中，质性也同样在起着规定的作用，并且这种</w:t>
      </w:r>
      <w:r>
        <w:rPr>
          <w:rFonts w:ascii="宋体" w:hAnsi="宋体" w:cs="宋体" w:eastAsia="宋体"/>
          <w:sz w:val="54"/>
          <w:spacing w:val="0"/>
          <w:color w:val="000000"/>
          <w:b w:val="off"/>
          <w:i w:val="off"/>
        </w:rPr>
        <w:t>规定作用是如此强烈，以至于关于意向、关于瞄向的说法似乎只</w:t>
      </w:r>
      <w:r>
        <w:rPr>
          <w:rFonts w:ascii="宋体" w:hAnsi="宋体" w:cs="宋体" w:eastAsia="宋体"/>
          <w:sz w:val="54"/>
          <w:spacing w:val="0"/>
          <w:color w:val="000000"/>
          <w:b w:val="off"/>
          <w:i w:val="off"/>
        </w:rPr>
        <w:t>适用于设定性的行为。</w:t>
      </w:r>
      <w:r>
        <w:rPr>
          <w:rFonts w:ascii="宋体" w:hAnsi="宋体" w:cs="宋体" w:eastAsia="宋体"/>
          <w:sz w:val="54"/>
          <w:spacing w:val="0"/>
          <w:color w:val="000000"/>
          <w:b w:val="off"/>
          <w:i w:val="off"/>
          <w:em w:val="dot"/>
        </w:rPr>
        <w:t>意指</w:t>
      </w:r>
      <w:r>
        <w:rPr>
          <w:rFonts w:ascii="宋体" w:hAnsi="宋体" w:cs="宋体" w:eastAsia="宋体"/>
          <w:sz w:val="54"/>
          <w:spacing w:val="0"/>
          <w:color w:val="000000"/>
          <w:b w:val="off"/>
          <w:i w:val="off"/>
        </w:rPr>
        <w:t>瞄向一个事物，它或者达到自己的</w:t>
      </w:r>
      <w:r>
        <w:rPr>
          <w:rFonts w:ascii="宋体" w:hAnsi="宋体" w:cs="宋体" w:eastAsia="宋体"/>
          <w:sz w:val="54"/>
          <w:spacing w:val="0"/>
          <w:color w:val="000000"/>
          <w:b w:val="off"/>
          <w:i w:val="off"/>
        </w:rPr>
        <w:t>目标，或者达不到自己的目标，这取决于它是否以某种方式与感</w:t>
      </w:r>
      <w:r>
        <w:rPr>
          <w:rFonts w:ascii="宋体" w:hAnsi="宋体" w:cs="宋体" w:eastAsia="宋体"/>
          <w:sz w:val="54"/>
          <w:spacing w:val="0"/>
          <w:color w:val="000000"/>
          <w:b w:val="off"/>
          <w:i w:val="off"/>
        </w:rPr>
        <w:t>知一致或不一致。然后，设定与设定便达到一致，意指的行为和</w:t>
      </w:r>
      <w:r>
        <w:rPr>
          <w:rFonts w:ascii="宋体" w:hAnsi="宋体" w:cs="宋体" w:eastAsia="宋体"/>
          <w:sz w:val="54"/>
          <w:spacing w:val="0"/>
          <w:color w:val="000000"/>
          <w:b w:val="off"/>
          <w:i w:val="off"/>
        </w:rPr>
        <w:t>A593</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充实的行为在这个质性中便是相同的。但单纯表象是被动的，</w:t>
      </w:r>
      <w:r>
        <w:rPr>
          <w:rFonts w:ascii="宋体" w:hAnsi="宋体" w:cs="宋体" w:eastAsia="宋体"/>
          <w:sz w:val="54"/>
          <w:spacing w:val="0"/>
          <w:color w:val="000000"/>
          <w:b w:val="off"/>
          <w:i w:val="off"/>
        </w:rPr>
        <w:t>B₂121“它将事物置而不论”。每当单纯表象偶然与一个合适的感知相</w:t>
      </w:r>
      <w:r>
        <w:rPr>
          <w:rFonts w:ascii="宋体" w:hAnsi="宋体" w:cs="宋体" w:eastAsia="宋体"/>
          <w:sz w:val="54"/>
          <w:spacing w:val="0"/>
          <w:color w:val="000000"/>
          <w:b w:val="off"/>
          <w:i w:val="off"/>
        </w:rPr>
        <w:t>伴时，在相应的质料的基础上便会形成充实的相合(Deckung)；</w:t>
      </w:r>
      <w:r>
        <w:rPr>
          <w:rFonts w:ascii="宋体" w:hAnsi="宋体" w:cs="宋体" w:eastAsia="宋体"/>
          <w:sz w:val="54"/>
          <w:spacing w:val="0"/>
          <w:color w:val="000000"/>
          <w:b w:val="off"/>
          <w:i w:val="off"/>
        </w:rPr>
        <w:t>但在这个过渡的过程中，表象获得了设定特征，而相合统一</w:t>
      </w:r>
      <w:r>
        <w:rPr>
          <w:rFonts w:ascii="宋体" w:hAnsi="宋体" w:cs="宋体" w:eastAsia="宋体"/>
          <w:sz w:val="54"/>
          <w:spacing w:val="0"/>
          <w:color w:val="000000"/>
          <w:b w:val="off"/>
          <w:i w:val="off"/>
        </w:rPr>
        <w:t>&lt;Deckungseinheit&gt;本身肯定也以同质的方式具有这种设定特</w:t>
      </w:r>
      <w:r>
        <w:rPr>
          <w:rFonts w:ascii="宋体" w:hAnsi="宋体" w:cs="宋体" w:eastAsia="宋体"/>
          <w:sz w:val="54"/>
          <w:spacing w:val="0"/>
          <w:color w:val="000000"/>
          <w:b w:val="off"/>
          <w:i w:val="off"/>
        </w:rPr>
        <w:t>征。</w:t>
      </w:r>
      <w:r>
        <w:rPr>
          <w:rFonts w:ascii="宋体" w:hAnsi="宋体" w:cs="宋体" w:eastAsia="宋体"/>
          <w:sz w:val="54"/>
          <w:spacing w:val="0"/>
          <w:color w:val="000000"/>
          <w:b w:val="off"/>
          <w:i w:val="off"/>
          <w:em w:val="dot"/>
        </w:rPr>
        <w:t>每一个现时的认同</w:t>
      </w:r>
      <w:r>
        <w:rPr>
          <w:rFonts w:ascii="宋体" w:hAnsi="宋体" w:cs="宋体" w:eastAsia="宋体"/>
          <w:sz w:val="54"/>
          <w:spacing w:val="0"/>
          <w:color w:val="000000"/>
          <w:b w:val="off"/>
          <w:i w:val="off"/>
        </w:rPr>
        <w:t>，或者说，</w:t>
      </w:r>
      <w:r>
        <w:rPr>
          <w:rFonts w:ascii="宋体" w:hAnsi="宋体" w:cs="宋体" w:eastAsia="宋体"/>
          <w:sz w:val="54"/>
          <w:spacing w:val="0"/>
          <w:color w:val="000000"/>
          <w:b w:val="off"/>
          <w:i w:val="off"/>
          <w:em w:val="dot"/>
        </w:rPr>
        <w:t>每一个现时的认同或区分都是</w:t>
      </w:r>
      <w:r>
        <w:rPr>
          <w:rFonts w:ascii="宋体" w:hAnsi="宋体" w:cs="宋体" w:eastAsia="宋体"/>
          <w:sz w:val="54"/>
          <w:spacing w:val="0"/>
          <w:color w:val="000000"/>
          <w:b w:val="off"/>
          <w:i w:val="off"/>
          <w:em w:val="dot"/>
        </w:rPr>
        <w:t>一个设定的行为</w:t>
      </w:r>
      <w:r>
        <w:rPr>
          <w:rFonts w:ascii="宋体" w:hAnsi="宋体" w:cs="宋体" w:eastAsia="宋体"/>
          <w:sz w:val="54"/>
          <w:spacing w:val="0"/>
          <w:color w:val="000000"/>
          <w:b w:val="off"/>
          <w:i w:val="off"/>
        </w:rPr>
        <w:t>，无论这个认同或区分本身是否奠基于设定之</w:t>
      </w:r>
      <w:bookmarkEnd w:id="2738"/>
    </w:p>
    <w:p>
      <w:r>
        <w:t/>
      </w:r>
    </w:p>
    <w:p>
      <w:pPr>
        <w:sectPr>
          <w:footerReference r:id="rId298"/>
          <w:headerReference r:id="rId299" w:type="default"/>
          <w:type w:val="nextPage"/>
          <w:pgSz w:w="22520" w:h="31680"/>
          <w:pgMar w:left="2740" w:top="2460" w:right="2740" w:bottom="2460" w:header="2160" w:footer="2160"/>
          <w:cols w:num="1"/>
        </w:sectPr>
      </w:pPr>
    </w:p>
    <w:p>
      <w:pPr>
        <w:pageBreakBefore w:val="off"/>
        <w:tabs>
          <w:tab w:pos="14900" w:val="left" w:leader="none"/>
        </w:tabs>
        <w:wordWrap w:val="off"/>
        <w:spacing w:before="0" w:after="0" w:line="580" w:lineRule="atLeast"/>
        <w:ind w:left="8320" w:right="0"/>
        <w:jc w:val="both"/>
        <w:textAlignment w:val="baseline"/>
        <w:rPr>
          <w:sz w:val="41"/>
        </w:rPr>
      </w:pPr>
      <w:bookmarkStart w:name="" w:id="2739"/>
      <w:r>
        <w:rPr>
          <w:rFonts w:ascii="黑体" w:hAnsi="黑体" w:cs="黑体" w:eastAsia="黑体"/>
          <w:sz w:val="41"/>
          <w:spacing w:val="0"/>
          <w:color w:val="000000"/>
          <w:b w:val="off"/>
          <w:i w:val="off"/>
        </w:rPr>
        <w:t>第五章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相即性的理想。明见与真理</w:t>
      </w:r>
      <w:r>
        <w:t xml:space="preserve">	</w:t>
      </w:r>
      <w:r>
        <w:rPr>
          <w:rFonts w:ascii="楷体" w:hAnsi="楷体" w:cs="楷体" w:eastAsia="楷体"/>
          <w:sz w:val="41"/>
          <w:spacing w:val="0"/>
          <w:color w:val="000000"/>
          <w:b w:val="off"/>
          <w:i w:val="off"/>
        </w:rPr>
        <w:t>129</w:t>
      </w:r>
      <w:bookmarkEnd w:id="2739"/>
    </w:p>
    <w:p>
      <w:pPr>
        <w:pageBreakBefore w:val="off"/>
        <w:tabs/>
        <w:wordWrap w:val="off"/>
        <w:spacing w:before="0" w:after="0" w:line="960" w:lineRule="exact"/>
        <w:ind w:left="0" w:right="0"/>
        <w:jc w:val="both"/>
        <w:textAlignment w:val="baseline"/>
        <w:rPr>
          <w:sz w:val="54"/>
        </w:rPr>
      </w:pPr>
      <w:bookmarkStart w:name="" w:id="2740"/>
      <w:r>
        <w:rPr>
          <w:rFonts w:ascii="宋体" w:hAnsi="宋体" w:cs="宋体" w:eastAsia="宋体"/>
          <w:sz w:val="54"/>
          <w:spacing w:val="0"/>
          <w:color w:val="000000"/>
          <w:b w:val="off"/>
          <w:i w:val="off"/>
        </w:rPr>
        <w:t/>
      </w:r>
      <w:bookmarkEnd w:id="2740"/>
    </w:p>
    <w:p>
      <w:pPr>
        <w:pageBreakBefore w:val="off"/>
        <w:tabs/>
        <w:wordWrap w:val="off"/>
        <w:spacing w:before="0" w:after="0" w:line="940" w:lineRule="atLeast"/>
        <w:ind w:left="800" w:right="40"/>
        <w:jc w:val="both"/>
        <w:textAlignment w:val="baseline"/>
        <w:rPr>
          <w:sz w:val="54"/>
        </w:rPr>
      </w:pPr>
      <w:bookmarkStart w:name="" w:id="2741"/>
      <w:r>
        <w:rPr>
          <w:rFonts w:ascii="宋体" w:hAnsi="宋体" w:cs="宋体" w:eastAsia="宋体"/>
          <w:sz w:val="54"/>
          <w:spacing w:val="0"/>
          <w:color w:val="000000"/>
          <w:b w:val="off"/>
          <w:i w:val="off"/>
        </w:rPr>
        <w:t>中；并且，这个命题还用简短的几句话附加了一个根本性的特征</w:t>
      </w:r>
      <w:r>
        <w:rPr>
          <w:rFonts w:ascii="宋体" w:hAnsi="宋体" w:cs="宋体" w:eastAsia="宋体"/>
          <w:sz w:val="54"/>
          <w:spacing w:val="0"/>
          <w:color w:val="000000"/>
          <w:b w:val="off"/>
          <w:i w:val="off"/>
        </w:rPr>
        <w:t>描述，这个描述规定了我们对相容性关系所做的最后几项研究</w:t>
      </w:r>
      <w:r>
        <w:rPr>
          <w:rFonts w:ascii="宋体" w:hAnsi="宋体" w:cs="宋体" w:eastAsia="宋体"/>
          <w:sz w:val="54"/>
          <w:spacing w:val="0"/>
          <w:color w:val="000000"/>
          <w:b w:val="off"/>
          <w:i w:val="off"/>
        </w:rPr>
        <w:t>的所有结果，这种描述在一种比至此为止更高的程度上表明，认</w:t>
      </w:r>
      <w:r>
        <w:rPr>
          <w:rFonts w:ascii="宋体" w:hAnsi="宋体" w:cs="宋体" w:eastAsia="宋体"/>
          <w:sz w:val="54"/>
          <w:spacing w:val="0"/>
          <w:color w:val="000000"/>
          <w:b w:val="off"/>
          <w:i w:val="off"/>
        </w:rPr>
        <w:t>同和区分的理论是判断理论的一个主要部分。是否只有设定的</w:t>
      </w:r>
      <w:r>
        <w:rPr>
          <w:rFonts w:ascii="宋体" w:hAnsi="宋体" w:cs="宋体" w:eastAsia="宋体"/>
          <w:sz w:val="54"/>
          <w:spacing w:val="0"/>
          <w:color w:val="000000"/>
          <w:b w:val="off"/>
          <w:i w:val="off"/>
        </w:rPr>
        <w:t>行为才能作为意指行为和充实行为起作用，或者，是否不设定的</w:t>
      </w:r>
      <w:r>
        <w:rPr>
          <w:rFonts w:ascii="宋体" w:hAnsi="宋体" w:cs="宋体" w:eastAsia="宋体"/>
          <w:sz w:val="54"/>
          <w:spacing w:val="0"/>
          <w:color w:val="000000"/>
          <w:b w:val="off"/>
          <w:i w:val="off"/>
        </w:rPr>
        <w:t>行为也能作为意指行为和充实行为起作用，随着对这个问题的</w:t>
      </w:r>
      <w:r>
        <w:rPr>
          <w:rFonts w:ascii="宋体" w:hAnsi="宋体" w:cs="宋体" w:eastAsia="宋体"/>
          <w:sz w:val="54"/>
          <w:spacing w:val="0"/>
          <w:color w:val="000000"/>
          <w:b w:val="off"/>
          <w:i w:val="off"/>
        </w:rPr>
        <w:t>回答，类似于在说明、举例说明，以及证明(即证实，在相反的情</w:t>
      </w:r>
      <w:r>
        <w:rPr>
          <w:rFonts w:ascii="宋体" w:hAnsi="宋体" w:cs="宋体" w:eastAsia="宋体"/>
          <w:sz w:val="54"/>
          <w:spacing w:val="0"/>
          <w:color w:val="000000"/>
          <w:b w:val="off"/>
          <w:i w:val="off"/>
        </w:rPr>
        <w:t>况中则为反驳)之间的区别也就得以明了。证明这个概念仅仅</w:t>
      </w:r>
      <w:r>
        <w:rPr>
          <w:rFonts w:ascii="宋体" w:hAnsi="宋体" w:cs="宋体" w:eastAsia="宋体"/>
          <w:sz w:val="54"/>
          <w:spacing w:val="0"/>
          <w:color w:val="000000"/>
          <w:b w:val="off"/>
          <w:i w:val="off"/>
        </w:rPr>
        <w:t>在与其设定性充实的关系中、并且最终在与它通过感知而得到</w:t>
      </w:r>
      <w:r>
        <w:rPr>
          <w:rFonts w:ascii="宋体" w:hAnsi="宋体" w:cs="宋体" w:eastAsia="宋体"/>
          <w:sz w:val="54"/>
          <w:spacing w:val="0"/>
          <w:color w:val="000000"/>
          <w:b w:val="off"/>
          <w:i w:val="off"/>
        </w:rPr>
        <w:t>的充实的关系中才与设定性行为有关。</w:t>
      </w:r>
      <w:bookmarkEnd w:id="2741"/>
    </w:p>
    <w:p>
      <w:pPr>
        <w:pageBreakBefore w:val="off"/>
        <w:tabs/>
        <w:wordWrap w:val="off"/>
        <w:spacing w:before="0" w:after="0" w:line="900" w:lineRule="atLeast"/>
        <w:ind w:left="800" w:right="0" w:firstLine="1080"/>
        <w:jc w:val="both"/>
        <w:textAlignment w:val="baseline"/>
        <w:rPr>
          <w:sz w:val="54"/>
        </w:rPr>
      </w:pPr>
      <w:bookmarkStart w:name="" w:id="2742"/>
      <w:r>
        <w:rPr>
          <w:rFonts w:ascii="宋体" w:hAnsi="宋体" w:cs="宋体" w:eastAsia="宋体"/>
          <w:sz w:val="54"/>
          <w:spacing w:val="0"/>
          <w:color w:val="000000"/>
          <w:b w:val="off"/>
          <w:i w:val="off"/>
        </w:rPr>
        <w:t>我们将对这个特别突出的事例进行进一步的思考。在这个</w:t>
      </w:r>
      <w:r>
        <w:rPr>
          <w:rFonts w:ascii="宋体" w:hAnsi="宋体" w:cs="宋体" w:eastAsia="宋体"/>
          <w:sz w:val="54"/>
          <w:spacing w:val="0"/>
          <w:color w:val="000000"/>
          <w:b w:val="off"/>
          <w:i w:val="off"/>
        </w:rPr>
        <w:t>情况中，相即性的理想是由“明见性”提供的。每当一个设定性</w:t>
      </w:r>
      <w:r>
        <w:rPr>
          <w:rFonts w:ascii="宋体" w:hAnsi="宋体" w:cs="宋体" w:eastAsia="宋体"/>
          <w:sz w:val="54"/>
          <w:spacing w:val="0"/>
          <w:color w:val="000000"/>
          <w:b w:val="off"/>
          <w:i w:val="off"/>
        </w:rPr>
        <w:t>意向(尤其是一个主张)通过一个一致性的和完全合适的感知，</w:t>
      </w:r>
      <w:r>
        <w:rPr>
          <w:rFonts w:ascii="宋体" w:hAnsi="宋体" w:cs="宋体" w:eastAsia="宋体"/>
          <w:sz w:val="54"/>
          <w:spacing w:val="0"/>
          <w:color w:val="000000"/>
          <w:b w:val="off"/>
          <w:i w:val="off"/>
        </w:rPr>
        <w:t>或者通过相关的个别感知的合适综合而得以证明时，我们便会</w:t>
      </w:r>
      <w:r>
        <w:rPr>
          <w:rFonts w:ascii="宋体" w:hAnsi="宋体" w:cs="宋体" w:eastAsia="宋体"/>
          <w:sz w:val="54"/>
          <w:spacing w:val="0"/>
          <w:color w:val="000000"/>
          <w:b w:val="off"/>
          <w:i w:val="off"/>
        </w:rPr>
        <w:t>谈到在极为松散意义上的明见性。在这里谈论明见性的程度和</w:t>
      </w:r>
      <w:r>
        <w:rPr>
          <w:rFonts w:ascii="宋体" w:hAnsi="宋体" w:cs="宋体" w:eastAsia="宋体"/>
          <w:sz w:val="54"/>
          <w:spacing w:val="0"/>
          <w:color w:val="000000"/>
          <w:b w:val="off"/>
          <w:i w:val="off"/>
        </w:rPr>
        <w:t>层次是完全合理的。在这方面，人们所考察的是：感知如何接</w:t>
      </w:r>
      <w:r>
        <w:rPr>
          <w:rFonts w:ascii="宋体" w:hAnsi="宋体" w:cs="宋体" w:eastAsia="宋体"/>
          <w:sz w:val="54"/>
          <w:spacing w:val="0"/>
          <w:color w:val="000000"/>
          <w:b w:val="off"/>
          <w:i w:val="off"/>
        </w:rPr>
        <w:t>近它的对象体现的客观完整性，然后进一步达到最终的完善理</w:t>
      </w:r>
      <w:r>
        <w:rPr>
          <w:rFonts w:ascii="宋体" w:hAnsi="宋体" w:cs="宋体" w:eastAsia="宋体"/>
          <w:sz w:val="54"/>
          <w:spacing w:val="0"/>
          <w:color w:val="000000"/>
          <w:b w:val="off"/>
          <w:i w:val="off"/>
        </w:rPr>
        <w:t>想：相即感知的理想，对象的自身显现的理想----只要它在某</w:t>
      </w:r>
      <w:r>
        <w:rPr>
          <w:rFonts w:ascii="宋体" w:hAnsi="宋体" w:cs="宋体" w:eastAsia="宋体"/>
          <w:sz w:val="54"/>
          <w:spacing w:val="0"/>
          <w:color w:val="000000"/>
          <w:b w:val="off"/>
          <w:i w:val="off"/>
        </w:rPr>
        <w:t>一个充实性意向中被意指。但是，在认识批判的确切意义上的</w:t>
      </w:r>
      <w:r>
        <w:rPr>
          <w:rFonts w:ascii="宋体" w:hAnsi="宋体" w:cs="宋体" w:eastAsia="宋体"/>
          <w:sz w:val="54"/>
          <w:spacing w:val="0"/>
          <w:color w:val="000000"/>
          <w:b w:val="off"/>
          <w:i w:val="off"/>
        </w:rPr>
        <w:t>明见性仅仅与这个最终的、不可逾越的目标有关，仅仅与这个最</w:t>
      </w:r>
      <w:r>
        <w:rPr>
          <w:rFonts w:ascii="宋体" w:hAnsi="宋体" w:cs="宋体" w:eastAsia="宋体"/>
          <w:sz w:val="54"/>
          <w:spacing w:val="0"/>
          <w:color w:val="000000"/>
          <w:b w:val="off"/>
          <w:i w:val="off"/>
        </w:rPr>
        <w:t>完善的充实综合的行为有关，它为意向，例如为判断意向，提供</w:t>
      </w:r>
      <w:r>
        <w:rPr>
          <w:rFonts w:ascii="宋体" w:hAnsi="宋体" w:cs="宋体" w:eastAsia="宋体"/>
          <w:sz w:val="54"/>
          <w:spacing w:val="0"/>
          <w:color w:val="000000"/>
          <w:b w:val="off"/>
          <w:i w:val="off"/>
        </w:rPr>
        <w:t>了绝对的内容充盈，提供了对象本身的内容充盈。对象本身不</w:t>
      </w:r>
      <w:r>
        <w:rPr>
          <w:rFonts w:ascii="宋体" w:hAnsi="宋体" w:cs="宋体" w:eastAsia="宋体"/>
          <w:sz w:val="54"/>
          <w:spacing w:val="0"/>
          <w:color w:val="000000"/>
          <w:b w:val="off"/>
          <w:i w:val="off"/>
        </w:rPr>
        <w:t>仅仅是被意指，而且就像它被意指的那样，对象与意指是同一</w:t>
      </w:r>
      <w:r>
        <w:rPr>
          <w:rFonts w:ascii="宋体" w:hAnsi="宋体" w:cs="宋体" w:eastAsia="宋体"/>
          <w:sz w:val="54"/>
          <w:spacing w:val="0"/>
          <w:color w:val="000000"/>
          <w:b w:val="off"/>
          <w:i w:val="off"/>
        </w:rPr>
        <w:t>的，对象是在最严格的意义上被给予的；此外，这里所说的对象</w:t>
      </w:r>
      <w:r>
        <w:rPr>
          <w:rFonts w:ascii="宋体" w:hAnsi="宋体" w:cs="宋体" w:eastAsia="宋体"/>
          <w:sz w:val="54"/>
          <w:spacing w:val="0"/>
          <w:color w:val="000000"/>
          <w:b w:val="off"/>
          <w:i w:val="off"/>
        </w:rPr>
        <w:t>是一个个体对象，还是一个普遍对象，是一个狭义上的对象，还</w:t>
      </w:r>
      <w:r>
        <w:rPr>
          <w:rFonts w:ascii="宋体" w:hAnsi="宋体" w:cs="宋体" w:eastAsia="宋体"/>
          <w:sz w:val="54"/>
          <w:spacing w:val="0"/>
          <w:color w:val="000000"/>
          <w:b w:val="off"/>
          <w:i w:val="off"/>
        </w:rPr>
        <w:t>是一个事态(一个认同的或区别的综合的相关物)，这个问题在</w:t>
      </w:r>
      <w:r>
        <w:rPr>
          <w:rFonts w:ascii="宋体" w:hAnsi="宋体" w:cs="宋体" w:eastAsia="宋体"/>
          <w:sz w:val="54"/>
          <w:spacing w:val="0"/>
          <w:color w:val="000000"/>
          <w:b w:val="off"/>
          <w:i w:val="off"/>
        </w:rPr>
        <w:t>这里是无关紧要的。</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5219700</wp:posOffset>
                </wp:positionV>
                <wp:extent cx="1041400" cy="495300"/>
                <wp:wrapNone/>
                <wp:docPr id="267" name="文本框 267"/>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743"/>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594</w:t>
                            </w:r>
                            <w:bookmarkEnd w:id="2743"/>
                          </w:p>
                        </w:txbxContent>
                      </wps:txbx>
                      <wps:bodyPr wrap="square" lIns="0" rIns="0" tIns="0" bIns="0" vert="horz" anchor="t">
                        <a:noAutofit/>
                      </wps:bodyPr>
                    </wps:wsp>
                  </a:graphicData>
                </a:graphic>
              </wp:anchor>
            </w:drawing>
          </mc:Choice>
          <mc:Fallback>
            <w:pict>
              <v:shape type="#_x0000_t202" filled="f" stroked="f" style="margin-left:981pt;margin-top:411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744"/>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594</w:t>
                      </w:r>
                      <w:bookmarkEnd w:id="27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5753100</wp:posOffset>
                </wp:positionV>
                <wp:extent cx="1168400" cy="495300"/>
                <wp:wrapNone/>
                <wp:docPr id="268" name="文本框 268"/>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745"/>
                            <w:r>
                              <w:rPr>
                                <w:rFonts w:ascii="黑体" w:hAnsi="黑体" w:cs="黑体" w:eastAsia="黑体"/>
                                <w:sz w:val="52"/>
                                <w:spacing w:val="0"/>
                                <w:color w:val="000000"/>
                                <w:b w:val="off"/>
                                <w:i w:val="off"/>
                              </w:rPr>
                              <w:t>B₂</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122</w:t>
                            </w:r>
                            <w:bookmarkEnd w:id="2745"/>
                          </w:p>
                        </w:txbxContent>
                      </wps:txbx>
                      <wps:bodyPr wrap="square" lIns="0" rIns="0" tIns="0" bIns="0" vert="horz" anchor="t">
                        <a:noAutofit/>
                      </wps:bodyPr>
                    </wps:wsp>
                  </a:graphicData>
                </a:graphic>
              </wp:anchor>
            </w:drawing>
          </mc:Choice>
          <mc:Fallback>
            <w:pict>
              <v:shape type="#_x0000_t202" filled="f" stroked="f" style="margin-left:980pt;margin-top:453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746"/>
                      <w:r>
                        <w:rPr>
                          <w:rFonts w:ascii="黑体" w:hAnsi="黑体" w:cs="黑体" w:eastAsia="黑体"/>
                          <w:sz w:val="52"/>
                          <w:spacing w:val="0"/>
                          <w:color w:val="000000"/>
                          <w:b w:val="off"/>
                          <w:i w:val="off"/>
                        </w:rPr>
                        <w:t>B₂</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122</w:t>
                      </w:r>
                      <w:bookmarkEnd w:id="2746"/>
                    </w:p>
                  </w:txbxContent>
                </v:textbox>
              </v:shape>
            </w:pict>
          </mc:Fallback>
        </mc:AlternateContent>
      </w:r>
      <w:bookmarkEnd w:id="2742"/>
    </w:p>
    <w:p>
      <w:r>
        <w:t/>
      </w:r>
    </w:p>
    <w:p>
      <w:pPr>
        <w:sectPr>
          <w:footerReference r:id="rId300"/>
          <w:headerReference r:id="rId301" w:type="default"/>
          <w:type w:val="nextPage"/>
          <w:pgSz w:w="22520" w:h="31680"/>
          <w:pgMar w:left="3240" w:top="2380" w:right="3240" w:bottom="2380" w:header="2080" w:footer="2080"/>
          <w:cols w:num="1"/>
        </w:sectPr>
      </w:pPr>
    </w:p>
    <w:p>
      <w:pPr>
        <w:pageBreakBefore w:val="off"/>
        <w:tabs>
          <w:tab w:pos="2120" w:val="left" w:leader="none"/>
        </w:tabs>
        <w:wordWrap w:val="off"/>
        <w:spacing w:before="0" w:after="0" w:line="560" w:lineRule="atLeast"/>
        <w:ind w:left="560" w:right="0"/>
        <w:jc w:val="both"/>
        <w:textAlignment w:val="baseline"/>
        <w:rPr>
          <w:sz w:val="41"/>
        </w:rPr>
      </w:pPr>
      <w:bookmarkStart w:name="" w:id="2747"/>
      <w:r>
        <w:rPr>
          <w:rFonts w:ascii="楷体" w:hAnsi="楷体" w:cs="楷体" w:eastAsia="楷体"/>
          <w:sz w:val="41"/>
          <w:spacing w:val="0"/>
          <w:color w:val="000000"/>
          <w:b w:val="on"/>
          <w:i w:val="off"/>
        </w:rPr>
        <w:t>130</w:t>
      </w:r>
      <w:r>
        <w:t xml:space="preserve">	</w:t>
      </w:r>
      <w:r>
        <w:rPr>
          <w:rFonts w:ascii="黑体" w:hAnsi="黑体" w:cs="黑体" w:eastAsia="黑体"/>
          <w:sz w:val="41"/>
          <w:spacing w:val="0"/>
          <w:color w:val="000000"/>
          <w:b w:val="on"/>
          <w:i w:val="off"/>
        </w:rPr>
        <w:t>逻辑研究(第二卷第二部分)</w:t>
      </w:r>
      <w:bookmarkEnd w:id="2747"/>
    </w:p>
    <w:p>
      <w:pPr>
        <w:pageBreakBefore w:val="off"/>
        <w:tabs/>
        <w:wordWrap w:val="off"/>
        <w:spacing w:before="0" w:after="0" w:line="560" w:lineRule="exact"/>
        <w:ind w:left="0" w:right="0"/>
        <w:jc w:val="both"/>
        <w:textAlignment w:val="baseline"/>
        <w:rPr>
          <w:sz w:val="41"/>
        </w:rPr>
      </w:pPr>
      <w:bookmarkStart w:name="" w:id="2748"/>
      <w:r>
        <w:rPr>
          <w:rFonts w:ascii="宋体" w:hAnsi="宋体" w:cs="宋体" w:eastAsia="宋体"/>
          <w:sz w:val="41"/>
          <w:spacing w:val="0"/>
          <w:color w:val="000000"/>
          <w:b w:val="off"/>
          <w:i w:val="off"/>
        </w:rPr>
        <w:t/>
      </w:r>
      <w:bookmarkEnd w:id="2748"/>
    </w:p>
    <w:p>
      <w:pPr>
        <w:pageBreakBefore w:val="off"/>
        <w:tabs/>
        <w:wordWrap w:val="off"/>
        <w:spacing w:before="0" w:after="0" w:line="560" w:lineRule="exact"/>
        <w:ind w:left="0" w:right="0"/>
        <w:jc w:val="both"/>
        <w:textAlignment w:val="baseline"/>
        <w:rPr>
          <w:sz w:val="41"/>
        </w:rPr>
      </w:pPr>
      <w:bookmarkStart w:name="" w:id="2749"/>
      <w:r>
        <w:rPr>
          <w:rFonts w:ascii="宋体" w:hAnsi="宋体" w:cs="宋体" w:eastAsia="宋体"/>
          <w:sz w:val="41"/>
          <w:spacing w:val="0"/>
          <w:color w:val="000000"/>
          <w:b w:val="off"/>
          <w:i w:val="off"/>
        </w:rPr>
        <w:t/>
      </w:r>
      <w:bookmarkEnd w:id="2749"/>
    </w:p>
    <w:p>
      <w:pPr>
        <w:pageBreakBefore w:val="off"/>
        <w:tabs/>
        <w:wordWrap w:val="off"/>
        <w:spacing w:before="0" w:after="0" w:line="940" w:lineRule="atLeast"/>
        <w:ind w:left="560" w:right="60" w:firstLine="1120"/>
        <w:jc w:val="both"/>
        <w:textAlignment w:val="baseline"/>
        <w:rPr>
          <w:sz w:val="49"/>
        </w:rPr>
      </w:pPr>
      <w:bookmarkStart w:name="" w:id="2750"/>
      <w:r>
        <w:rPr>
          <w:rFonts w:ascii="宋体" w:hAnsi="宋体" w:cs="宋体" w:eastAsia="宋体"/>
          <w:sz w:val="49"/>
          <w:spacing w:val="0"/>
          <w:color w:val="000000"/>
          <w:b w:val="off"/>
          <w:i w:val="off"/>
        </w:rPr>
        <w:t>我们说，明见性本身是一个最完整的相合性综合的行为。</w:t>
      </w:r>
      <w:r>
        <w:rPr>
          <w:rFonts w:ascii="宋体" w:hAnsi="宋体" w:cs="宋体" w:eastAsia="宋体"/>
          <w:sz w:val="49"/>
          <w:spacing w:val="0"/>
          <w:color w:val="000000"/>
          <w:b w:val="off"/>
          <w:i w:val="off"/>
        </w:rPr>
        <w:t>像任何一个认同一样，明见性也是一个客体化的行为，它的客观</w:t>
      </w:r>
      <w:r>
        <w:rPr>
          <w:rFonts w:ascii="宋体" w:hAnsi="宋体" w:cs="宋体" w:eastAsia="宋体"/>
          <w:sz w:val="49"/>
          <w:spacing w:val="0"/>
          <w:color w:val="000000"/>
          <w:b w:val="off"/>
          <w:i w:val="off"/>
        </w:rPr>
        <w:t>相关物就叫做“真理意义上的存在”，或者也可以叫做“真</w:t>
      </w:r>
      <w:r>
        <w:rPr>
          <w:rFonts w:ascii="宋体" w:hAnsi="宋体" w:cs="宋体" w:eastAsia="宋体"/>
          <w:sz w:val="49"/>
          <w:spacing w:val="0"/>
          <w:color w:val="000000"/>
          <w:b w:val="off"/>
          <w:i w:val="off"/>
        </w:rPr>
        <w:t>理”——倘若人们并不宁愿将真理这个术语分配给另一个源自</w:t>
      </w:r>
      <w:r>
        <w:rPr>
          <w:rFonts w:ascii="宋体" w:hAnsi="宋体" w:cs="宋体" w:eastAsia="宋体"/>
          <w:sz w:val="49"/>
          <w:spacing w:val="0"/>
          <w:color w:val="000000"/>
          <w:b w:val="off"/>
          <w:i w:val="off"/>
        </w:rPr>
        <w:t>于那些完全植根于上述现象学事态之中的概念序列的概念。但</w:t>
      </w:r>
      <w:r>
        <w:rPr>
          <w:rFonts w:ascii="宋体" w:hAnsi="宋体" w:cs="宋体" w:eastAsia="宋体"/>
          <w:sz w:val="49"/>
          <w:spacing w:val="0"/>
          <w:color w:val="000000"/>
          <w:b w:val="off"/>
          <w:i w:val="off"/>
        </w:rPr>
        <w:t>这里还需要做进一步说明。</w:t>
      </w:r>
      <w:bookmarkEnd w:id="2750"/>
    </w:p>
    <w:p>
      <w:pPr>
        <w:pageBreakBefore w:val="off"/>
        <w:tabs/>
        <w:wordWrap w:val="off"/>
        <w:spacing w:before="0" w:after="0" w:line="940" w:lineRule="exact"/>
        <w:ind w:left="0" w:right="0"/>
        <w:jc w:val="both"/>
        <w:textAlignment w:val="baseline"/>
        <w:rPr>
          <w:sz w:val="49"/>
        </w:rPr>
      </w:pPr>
      <w:bookmarkStart w:name="" w:id="2751"/>
      <w:r>
        <w:rPr>
          <w:rFonts w:ascii="宋体" w:hAnsi="宋体" w:cs="宋体" w:eastAsia="宋体"/>
          <w:sz w:val="49"/>
          <w:spacing w:val="0"/>
          <w:color w:val="000000"/>
          <w:b w:val="off"/>
          <w:i w:val="off"/>
        </w:rPr>
        <w:t/>
      </w:r>
      <w:bookmarkEnd w:id="2751"/>
    </w:p>
    <w:p>
      <w:pPr>
        <w:pageBreakBefore w:val="off"/>
        <w:tabs/>
        <w:wordWrap w:val="off"/>
        <w:spacing w:before="0" w:after="0" w:line="1100" w:lineRule="atLeast"/>
        <w:ind w:left="0" w:right="0"/>
        <w:jc w:val="center"/>
        <w:textAlignment w:val="baseline"/>
        <w:rPr>
          <w:sz w:val="62"/>
        </w:rPr>
      </w:pPr>
      <w:bookmarkStart w:name="" w:id="2752"/>
      <w:r>
        <w:rPr>
          <w:rFonts w:ascii="黑体" w:hAnsi="黑体" w:cs="黑体" w:eastAsia="黑体"/>
          <w:sz w:val="62"/>
          <w:spacing w:val="0"/>
          <w:color w:val="000000"/>
          <w:b w:val="on"/>
          <w:i w:val="off"/>
        </w:rPr>
        <w:t>第</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39节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明见与真理</w:t>
      </w:r>
      <w:bookmarkEnd w:id="2752"/>
    </w:p>
    <w:p>
      <w:pPr>
        <w:pageBreakBefore w:val="off"/>
        <w:tabs/>
        <w:wordWrap w:val="off"/>
        <w:spacing w:before="0" w:after="0" w:line="940" w:lineRule="exact"/>
        <w:ind w:left="0" w:right="0"/>
        <w:jc w:val="center"/>
        <w:textAlignment w:val="baseline"/>
        <w:rPr>
          <w:sz w:val="49"/>
        </w:rPr>
      </w:pPr>
      <w:bookmarkStart w:name="" w:id="2753"/>
      <w:r>
        <w:rPr>
          <w:rFonts w:ascii="宋体" w:hAnsi="宋体" w:cs="宋体" w:eastAsia="宋体"/>
          <w:sz w:val="49"/>
          <w:spacing w:val="0"/>
          <w:color w:val="000000"/>
          <w:b w:val="off"/>
          <w:i w:val="off"/>
        </w:rPr>
        <w:t/>
      </w:r>
      <w:bookmarkEnd w:id="2753"/>
    </w:p>
    <w:p>
      <w:pPr>
        <w:pageBreakBefore w:val="off"/>
        <w:tabs/>
        <w:wordWrap w:val="off"/>
        <w:spacing w:before="0" w:after="0" w:line="940" w:lineRule="atLeast"/>
        <w:ind w:left="560" w:right="0" w:firstLine="1120"/>
        <w:jc w:val="both"/>
        <w:textAlignment w:val="baseline"/>
        <w:rPr>
          <w:sz w:val="49"/>
        </w:rPr>
      </w:pPr>
      <w:bookmarkStart w:name="" w:id="2754"/>
      <w:r>
        <w:rPr>
          <w:rFonts w:ascii="宋体" w:hAnsi="宋体" w:cs="宋体" w:eastAsia="宋体"/>
          <w:sz w:val="49"/>
          <w:spacing w:val="0"/>
          <w:color w:val="000000"/>
          <w:b w:val="off"/>
          <w:i w:val="off"/>
        </w:rPr>
        <w:t>1.如果我们首先坚持刚才所说的真理概念，那么真理作为</w:t>
      </w:r>
      <w:r>
        <w:rPr>
          <w:rFonts w:ascii="宋体" w:hAnsi="宋体" w:cs="宋体" w:eastAsia="宋体"/>
          <w:sz w:val="49"/>
          <w:spacing w:val="0"/>
          <w:color w:val="000000"/>
          <w:b w:val="off"/>
          <w:i w:val="off"/>
        </w:rPr>
        <w:t>一个认同行为的相关物便是一个[7]事态，而作为一个相合的认</w:t>
      </w:r>
      <w:r>
        <w:rPr>
          <w:rFonts w:ascii="宋体" w:hAnsi="宋体" w:cs="宋体" w:eastAsia="宋体"/>
          <w:sz w:val="49"/>
          <w:spacing w:val="0"/>
          <w:color w:val="000000"/>
          <w:b w:val="off"/>
          <w:i w:val="off"/>
        </w:rPr>
        <w:t>同的相关物便是一个同一性，即：在被意指之物和被给予之物</w:t>
      </w:r>
      <w:r>
        <w:rPr>
          <w:rFonts w:ascii="宋体" w:hAnsi="宋体" w:cs="宋体" w:eastAsia="宋体"/>
          <w:sz w:val="49"/>
          <w:spacing w:val="0"/>
          <w:color w:val="000000"/>
          <w:b w:val="off"/>
          <w:i w:val="off"/>
        </w:rPr>
        <w:t>本身之间的完整一致性。这种一致性是在明见性中被体验到</w:t>
      </w:r>
      <w:r>
        <w:rPr>
          <w:rFonts w:ascii="宋体" w:hAnsi="宋体" w:cs="宋体" w:eastAsia="宋体"/>
          <w:sz w:val="49"/>
          <w:spacing w:val="0"/>
          <w:color w:val="000000"/>
          <w:b w:val="off"/>
          <w:i w:val="off"/>
        </w:rPr>
        <w:t>的，因为明见性就是相即认同的现时进行。另一方面，人们不能</w:t>
      </w:r>
      <w:r>
        <w:rPr>
          <w:rFonts w:ascii="宋体" w:hAnsi="宋体" w:cs="宋体" w:eastAsia="宋体"/>
          <w:sz w:val="49"/>
          <w:spacing w:val="0"/>
          <w:color w:val="000000"/>
          <w:b w:val="off"/>
          <w:i w:val="off"/>
        </w:rPr>
        <w:t>将明见性就是对真理的“体验”这个定理随便地解释成：明见性</w:t>
      </w:r>
      <w:r>
        <w:rPr>
          <w:rFonts w:ascii="宋体" w:hAnsi="宋体" w:cs="宋体" w:eastAsia="宋体"/>
          <w:sz w:val="49"/>
          <w:spacing w:val="0"/>
          <w:color w:val="000000"/>
          <w:b w:val="off"/>
          <w:i w:val="off"/>
        </w:rPr>
        <w:t>(如果我们将感知的概念加以足够的扩展)就是感知，而严格的</w:t>
      </w:r>
      <w:r>
        <w:rPr>
          <w:rFonts w:ascii="宋体" w:hAnsi="宋体" w:cs="宋体" w:eastAsia="宋体"/>
          <w:sz w:val="49"/>
          <w:spacing w:val="0"/>
          <w:color w:val="000000"/>
          <w:b w:val="off"/>
          <w:i w:val="off"/>
        </w:rPr>
        <w:t>明见性就是对真理的相即感知。因为，如果考虑到我们在前</w:t>
      </w:r>
      <w:r>
        <w:rPr>
          <w:rFonts w:ascii="宋体" w:hAnsi="宋体" w:cs="宋体" w:eastAsia="宋体"/>
          <w:sz w:val="49"/>
          <w:spacing w:val="0"/>
          <w:color w:val="000000"/>
          <w:b w:val="off"/>
          <w:i w:val="off"/>
        </w:rPr>
        <w:t>面①所表露的怀疑，我们就必须承认，认同的相合之进行还不是</w:t>
      </w:r>
      <w:r>
        <w:rPr>
          <w:rFonts w:ascii="宋体" w:hAnsi="宋体" w:cs="宋体" w:eastAsia="宋体"/>
          <w:sz w:val="49"/>
          <w:spacing w:val="0"/>
          <w:color w:val="000000"/>
          <w:b w:val="off"/>
          <w:i w:val="off"/>
        </w:rPr>
        <w:t>对对象的一致性的现时感知，相反，只有通过一个客体化立义的</w:t>
      </w:r>
      <w:r>
        <w:rPr>
          <w:rFonts w:ascii="宋体" w:hAnsi="宋体" w:cs="宋体" w:eastAsia="宋体"/>
          <w:sz w:val="49"/>
          <w:spacing w:val="0"/>
          <w:color w:val="000000"/>
          <w:b w:val="off"/>
          <w:i w:val="off"/>
        </w:rPr>
        <w:t>本己行为，只有通过一种对现存的真理的特有观向</w:t>
      </w:r>
      <w:r>
        <w:rPr>
          <w:rFonts w:ascii="宋体" w:hAnsi="宋体" w:cs="宋体" w:eastAsia="宋体"/>
          <w:sz w:val="49"/>
          <w:spacing w:val="0"/>
          <w:color w:val="000000"/>
          <w:b w:val="off"/>
          <w:i w:val="off"/>
        </w:rPr>
        <w:t>〈Hinblicken〉，认同的相合才能成为对象性的一致。而真理事</w:t>
      </w:r>
      <w:r>
        <w:rPr>
          <w:rFonts w:ascii="宋体" w:hAnsi="宋体" w:cs="宋体" w:eastAsia="宋体"/>
          <w:sz w:val="49"/>
          <w:spacing w:val="0"/>
          <w:color w:val="000000"/>
          <w:b w:val="off"/>
          <w:i w:val="off"/>
        </w:rPr>
        <w:t>实上是“现存的”。这里先天地存在着这样一种可能性，即：我</w:t>
      </w:r>
      <w:r>
        <w:rPr>
          <w:rFonts w:ascii="宋体" w:hAnsi="宋体" w:cs="宋体" w:eastAsia="宋体"/>
          <w:sz w:val="49"/>
          <w:spacing w:val="0"/>
          <w:color w:val="000000"/>
          <w:b w:val="off"/>
          <w:i w:val="off"/>
        </w:rPr>
        <w:t>们随时有可能观向这种一致性并且使这种一致性在相即感知中</w:t>
      </w:r>
      <w:r>
        <w:rPr>
          <w:rFonts w:ascii="宋体" w:hAnsi="宋体" w:cs="宋体" w:eastAsia="宋体"/>
          <w:sz w:val="49"/>
          <w:spacing w:val="0"/>
          <w:color w:val="000000"/>
          <w:b w:val="off"/>
          <w:i w:val="off"/>
        </w:rPr>
        <w:t>成为意向性意识。</w:t>
      </w:r>
      <w:bookmarkEnd w:id="2754"/>
    </w:p>
    <w:p>
      <w:pPr>
        <w:pageBreakBefore w:val="off"/>
        <w:tabs/>
        <w:wordWrap w:val="off"/>
        <w:spacing w:before="0" w:after="0" w:line="940" w:lineRule="atLeast"/>
        <w:ind w:left="720" w:right="0" w:firstLine="1020"/>
        <w:jc w:val="both"/>
        <w:textAlignment w:val="baseline"/>
        <w:rPr>
          <w:sz w:val="49"/>
        </w:rPr>
      </w:pPr>
      <w:bookmarkStart w:name="" w:id="2755"/>
      <w:r>
        <w:rPr>
          <w:rFonts w:ascii="宋体" w:hAnsi="宋体" w:cs="宋体" w:eastAsia="宋体"/>
          <w:sz w:val="49"/>
          <w:spacing w:val="0"/>
          <w:color w:val="000000"/>
          <w:b w:val="off"/>
          <w:i w:val="off"/>
        </w:rPr>
        <w:t>2.另一个真理概念则涉及在那种被定义为明见性的相合</w:t>
      </w:r>
      <w:r>
        <w:rPr>
          <w:rFonts w:ascii="宋体" w:hAnsi="宋体" w:cs="宋体" w:eastAsia="宋体"/>
          <w:sz w:val="49"/>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-3365500</wp:posOffset>
                </wp:positionV>
                <wp:extent cx="825500" cy="469900"/>
                <wp:wrapNone/>
                <wp:docPr id="269" name="文本框 269"/>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756"/>
                            <w:r>
                              <w:rPr>
                                <w:rFonts w:ascii="宋体" w:hAnsi="宋体" w:cs="宋体" w:eastAsia="宋体"/>
                                <w:sz w:val="49"/>
                                <w:spacing w:val="0"/>
                                <w:color w:val="000000"/>
                                <w:b w:val="off"/>
                                <w:i w:val="off"/>
                              </w:rPr>
                              <w:t>A595</w:t>
                            </w:r>
                            <w:bookmarkEnd w:id="2756"/>
                          </w:p>
                        </w:txbxContent>
                      </wps:txbx>
                      <wps:bodyPr wrap="square" lIns="0" rIns="0" tIns="0" bIns="0" vert="horz" anchor="t">
                        <a:noAutofit/>
                      </wps:bodyPr>
                    </wps:wsp>
                  </a:graphicData>
                </a:graphic>
              </wp:anchor>
            </w:drawing>
          </mc:Choice>
          <mc:Fallback>
            <w:pict>
              <v:shape type="#_x0000_t202" filled="f" stroked="f" style="margin-left:109pt;margin-top:-265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757"/>
                      <w:r>
                        <w:rPr>
                          <w:rFonts w:ascii="宋体" w:hAnsi="宋体" w:cs="宋体" w:eastAsia="宋体"/>
                          <w:sz w:val="49"/>
                          <w:spacing w:val="0"/>
                          <w:color w:val="000000"/>
                          <w:b w:val="off"/>
                          <w:i w:val="off"/>
                        </w:rPr>
                        <w:t>A595</w:t>
                      </w:r>
                      <w:bookmarkEnd w:id="27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-2819400</wp:posOffset>
                </wp:positionV>
                <wp:extent cx="952500" cy="469900"/>
                <wp:wrapNone/>
                <wp:docPr id="270" name="文本框 270"/>
                <a:graphic xmlns:a="http://schemas.openxmlformats.org/drawingml/2006/main">
                  <a:graphicData uri="http://schemas.microsoft.com/office/word/2010/wordprocessingShape">
                    <wps:wsp>
                      <wps:cNvSpPr txBox="true"/>
                      <wps:spPr>
                        <a:xfrm>
                          <a:off x="0" y="0"/>
                          <a:ext cx="952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758"/>
                            <w:r>
                              <w:rPr>
                                <w:rFonts w:ascii="宋体" w:hAnsi="宋体" w:cs="宋体" w:eastAsia="宋体"/>
                                <w:sz w:val="49"/>
                                <w:spacing w:val="0"/>
                                <w:color w:val="000000"/>
                                <w:b w:val="off"/>
                                <w:i w:val="off"/>
                              </w:rPr>
                              <w:t>B₂123</w:t>
                            </w:r>
                            <w:bookmarkEnd w:id="2758"/>
                          </w:p>
                        </w:txbxContent>
                      </wps:txbx>
                      <wps:bodyPr wrap="square" lIns="0" rIns="0" tIns="0" bIns="0" vert="horz" anchor="t">
                        <a:noAutofit/>
                      </wps:bodyPr>
                    </wps:wsp>
                  </a:graphicData>
                </a:graphic>
              </wp:anchor>
            </w:drawing>
          </mc:Choice>
          <mc:Fallback>
            <w:pict>
              <v:shape type="#_x0000_t202" filled="f" stroked="f" style="margin-left:107pt;margin-top:-222pt;width:7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759"/>
                      <w:r>
                        <w:rPr>
                          <w:rFonts w:ascii="宋体" w:hAnsi="宋体" w:cs="宋体" w:eastAsia="宋体"/>
                          <w:sz w:val="49"/>
                          <w:spacing w:val="0"/>
                          <w:color w:val="000000"/>
                          <w:b w:val="off"/>
                          <w:i w:val="off"/>
                        </w:rPr>
                        <w:t>B₂123</w:t>
                      </w:r>
                      <w:bookmarkEnd w:id="2759"/>
                    </w:p>
                  </w:txbxContent>
                </v:textbox>
              </v:shape>
            </w:pict>
          </mc:Fallback>
        </mc:AlternateContent>
      </w:r>
      <w:bookmarkEnd w:id="2755"/>
    </w:p>
    <w:p>
      <w:pPr>
        <w:pageBreakBefore w:val="off"/>
        <w:tabs/>
        <w:wordWrap w:val="off"/>
        <w:spacing w:before="340" w:after="0" w:line="560" w:lineRule="atLeast"/>
        <w:ind w:left="1500" w:right="0"/>
        <w:jc w:val="both"/>
        <w:textAlignment w:val="baseline"/>
        <w:rPr>
          <w:sz w:val="39"/>
        </w:rPr>
      </w:pPr>
      <w:bookmarkStart w:name="" w:id="2760"/>
      <w:r>
        <w:rPr>
          <w:rFonts w:ascii="仿宋" w:hAnsi="仿宋" w:cs="仿宋" w:eastAsia="仿宋"/>
          <w:sz w:val="39"/>
          <w:spacing w:val="0"/>
          <w:color w:val="000000"/>
          <w:b w:val="off"/>
          <w:i w:val="off"/>
        </w:rPr>
        <w:t>① 参阅〔本书第二卷第二部分〕对第8节的补充，第35、36页，[8]以及第七章。</w:t>
      </w:r>
      <w:bookmarkEnd w:id="2760"/>
    </w:p>
    <w:p>
      <w:r>
        <w:t/>
      </w:r>
    </w:p>
    <w:p>
      <w:pPr>
        <w:sectPr>
          <w:footerReference r:id="rId302"/>
          <w:headerReference r:id="rId303" w:type="default"/>
          <w:type w:val="nextPage"/>
          <w:pgSz w:w="22520" w:h="31680"/>
          <w:pgMar w:left="3360" w:top="2360" w:right="3360" w:bottom="2360" w:header="2060" w:footer="2060"/>
          <w:cols w:num="1"/>
        </w:sectPr>
      </w:pPr>
    </w:p>
    <w:p>
      <w:pPr>
        <w:pageBreakBefore w:val="off"/>
        <w:tabs/>
        <w:wordWrap w:val="off"/>
        <w:spacing w:before="0" w:after="0" w:line="540" w:lineRule="atLeast"/>
        <w:ind w:left="0" w:right="160"/>
        <w:jc w:val="right"/>
        <w:textAlignment w:val="baseline"/>
        <w:rPr>
          <w:sz w:val="40"/>
        </w:rPr>
      </w:pPr>
      <w:bookmarkStart w:name="" w:id="2761"/>
      <w:r>
        <w:rPr>
          <w:rFonts w:ascii="黑体" w:hAnsi="黑体" w:cs="黑体" w:eastAsia="黑体"/>
          <w:sz w:val="40"/>
          <w:spacing w:val="0"/>
          <w:color w:val="000000"/>
          <w:b w:val="off"/>
          <w:i w:val="off"/>
        </w:rPr>
        <w:t>第五章 相即性的理想。明见与真理</w:t>
      </w:r>
      <w:r>
        <w:rPr>
          <w:rFonts w:ascii="楷体" w:hAnsi="楷体" w:cs="楷体" w:eastAsia="楷体"/>
          <w:sz w:val="40"/>
          <w:spacing w:val="0"/>
          <w:color w:val="000000"/>
          <w:b w:val="off"/>
          <w:i w:val="off"/>
        </w:rPr>
        <w:t>| 131</w:t>
      </w:r>
      <w:bookmarkEnd w:id="2761"/>
    </w:p>
    <w:p>
      <w:pPr>
        <w:pageBreakBefore w:val="off"/>
        <w:tabs/>
        <w:wordWrap w:val="off"/>
        <w:spacing w:before="0" w:after="0" w:line="900" w:lineRule="exact"/>
        <w:ind w:left="0" w:right="0"/>
        <w:jc w:val="right"/>
        <w:textAlignment w:val="baseline"/>
        <w:rPr>
          <w:sz w:val="54"/>
        </w:rPr>
      </w:pPr>
      <w:bookmarkStart w:name="" w:id="2762"/>
      <w:r>
        <w:rPr>
          <w:rFonts w:ascii="宋体" w:hAnsi="宋体" w:cs="宋体" w:eastAsia="宋体"/>
          <w:sz w:val="54"/>
          <w:spacing w:val="0"/>
          <w:color w:val="000000"/>
          <w:b w:val="off"/>
          <w:i w:val="off"/>
        </w:rPr>
        <w:t/>
      </w:r>
      <w:bookmarkEnd w:id="2762"/>
    </w:p>
    <w:p>
      <w:pPr>
        <w:pageBreakBefore w:val="off"/>
        <w:tabs/>
        <w:wordWrap w:val="off"/>
        <w:spacing w:before="0" w:after="0" w:line="880" w:lineRule="atLeast"/>
        <w:ind w:left="740" w:right="80"/>
        <w:jc w:val="both"/>
        <w:textAlignment w:val="baseline"/>
        <w:rPr>
          <w:sz w:val="54"/>
        </w:rPr>
      </w:pPr>
      <w:bookmarkStart w:name="" w:id="2763"/>
      <w:r>
        <w:rPr>
          <w:rFonts w:ascii="宋体" w:hAnsi="宋体" w:cs="宋体" w:eastAsia="宋体"/>
          <w:sz w:val="54"/>
          <w:spacing w:val="0"/>
          <w:color w:val="000000"/>
          <w:b w:val="off"/>
          <w:i w:val="off"/>
        </w:rPr>
        <w:t>统一中存在着的观念关系，这种相合统一是指在各个相合行为</w:t>
      </w:r>
      <w:r>
        <w:rPr>
          <w:rFonts w:ascii="宋体" w:hAnsi="宋体" w:cs="宋体" w:eastAsia="宋体"/>
          <w:sz w:val="54"/>
          <w:spacing w:val="0"/>
          <w:color w:val="000000"/>
          <w:b w:val="off"/>
          <w:i w:val="off"/>
        </w:rPr>
        <w:t>的认识本质之间起作用的统一。在前一种意义上的真理是一种</w:t>
      </w:r>
      <w:r>
        <w:rPr>
          <w:rFonts w:ascii="宋体" w:hAnsi="宋体" w:cs="宋体" w:eastAsia="宋体"/>
          <w:sz w:val="54"/>
          <w:spacing w:val="0"/>
          <w:color w:val="000000"/>
          <w:b w:val="off"/>
          <w:i w:val="off"/>
        </w:rPr>
        <w:t>与明见性行为相符合的对象之物，而在这一种意义上的真理则</w:t>
      </w:r>
      <w:r>
        <w:rPr>
          <w:rFonts w:ascii="宋体" w:hAnsi="宋体" w:cs="宋体" w:eastAsia="宋体"/>
          <w:sz w:val="54"/>
          <w:spacing w:val="0"/>
          <w:color w:val="000000"/>
          <w:b w:val="off"/>
          <w:i w:val="off"/>
        </w:rPr>
        <w:t>是一种包含在行为形式中的观念，也就是经验偶然的明见性行</w:t>
      </w:r>
      <w:r>
        <w:rPr>
          <w:rFonts w:ascii="宋体" w:hAnsi="宋体" w:cs="宋体" w:eastAsia="宋体"/>
          <w:sz w:val="54"/>
          <w:spacing w:val="0"/>
          <w:color w:val="000000"/>
          <w:b w:val="off"/>
          <w:i w:val="off"/>
        </w:rPr>
        <w:t>为所具有的合乎认识的并且被理解为观念的本质，或者也可以</w:t>
      </w:r>
      <w:r>
        <w:rPr>
          <w:rFonts w:ascii="宋体" w:hAnsi="宋体" w:cs="宋体" w:eastAsia="宋体"/>
          <w:sz w:val="54"/>
          <w:spacing w:val="0"/>
          <w:color w:val="000000"/>
          <w:b w:val="off"/>
          <w:i w:val="off"/>
        </w:rPr>
        <w:t>说是绝对相即性本身的观念。</w:t>
      </w:r>
      <w:bookmarkEnd w:id="2763"/>
    </w:p>
    <w:p>
      <w:pPr>
        <w:pageBreakBefore w:val="off"/>
        <w:tabs/>
        <w:wordWrap w:val="off"/>
        <w:spacing w:before="0" w:after="0" w:line="860" w:lineRule="atLeast"/>
        <w:ind w:left="740" w:right="80" w:firstLine="1020"/>
        <w:jc w:val="both"/>
        <w:textAlignment w:val="baseline"/>
        <w:rPr>
          <w:sz w:val="54"/>
        </w:rPr>
      </w:pPr>
      <w:bookmarkStart w:name="" w:id="2764"/>
      <w:r>
        <w:rPr>
          <w:rFonts w:ascii="宋体" w:hAnsi="宋体" w:cs="宋体" w:eastAsia="宋体"/>
          <w:sz w:val="54"/>
          <w:spacing w:val="0"/>
          <w:color w:val="000000"/>
          <w:b w:val="off"/>
          <w:i w:val="off"/>
        </w:rPr>
        <w:t>3.此外，我们在给予性行为的充盈方面以被意指对象的方</w:t>
      </w:r>
      <w:r>
        <w:rPr>
          <w:rFonts w:ascii="宋体" w:hAnsi="宋体" w:cs="宋体" w:eastAsia="宋体"/>
          <w:sz w:val="54"/>
          <w:spacing w:val="0"/>
          <w:color w:val="000000"/>
          <w:b w:val="off"/>
          <w:i w:val="off"/>
        </w:rPr>
        <w:t>式在明见性中体验到被给予的对象：这个被给予的对象就是充</w:t>
      </w:r>
      <w:r>
        <w:rPr>
          <w:rFonts w:ascii="宋体" w:hAnsi="宋体" w:cs="宋体" w:eastAsia="宋体"/>
          <w:sz w:val="54"/>
          <w:spacing w:val="0"/>
          <w:color w:val="000000"/>
          <w:b w:val="off"/>
          <w:i w:val="off"/>
        </w:rPr>
        <w:t>盈本身。这个对象也可以被称之为存在、真理、真实之物，只要</w:t>
      </w:r>
      <w:r>
        <w:rPr>
          <w:rFonts w:ascii="宋体" w:hAnsi="宋体" w:cs="宋体" w:eastAsia="宋体"/>
          <w:sz w:val="54"/>
          <w:spacing w:val="0"/>
          <w:color w:val="000000"/>
          <w:b w:val="off"/>
          <w:i w:val="off"/>
        </w:rPr>
        <w:t>它在这里不是像在单纯相即感知中那样被体验到，而是作为一</w:t>
      </w:r>
      <w:r>
        <w:rPr>
          <w:rFonts w:ascii="宋体" w:hAnsi="宋体" w:cs="宋体" w:eastAsia="宋体"/>
          <w:sz w:val="54"/>
          <w:spacing w:val="0"/>
          <w:color w:val="000000"/>
          <w:b w:val="off"/>
          <w:i w:val="off"/>
        </w:rPr>
        <w:t>个意向的观念充盈、作为使之为真的行为被体验到，或者说，作</w:t>
      </w:r>
      <w:r>
        <w:rPr>
          <w:rFonts w:ascii="宋体" w:hAnsi="宋体" w:cs="宋体" w:eastAsia="宋体"/>
          <w:sz w:val="54"/>
          <w:spacing w:val="0"/>
          <w:color w:val="000000"/>
          <w:b w:val="off"/>
          <w:i w:val="off"/>
        </w:rPr>
        <w:t>为这个意向的特殊认识本质的观念充盈被体验到。</w:t>
      </w:r>
      <w:bookmarkEnd w:id="2764"/>
    </w:p>
    <w:p>
      <w:pPr>
        <w:pageBreakBefore w:val="off"/>
        <w:tabs/>
        <w:wordWrap w:val="off"/>
        <w:spacing w:before="0" w:after="0" w:line="840" w:lineRule="atLeast"/>
        <w:ind w:left="740" w:right="60" w:firstLine="1120"/>
        <w:jc w:val="both"/>
        <w:textAlignment w:val="baseline"/>
        <w:rPr>
          <w:sz w:val="54"/>
        </w:rPr>
      </w:pPr>
      <w:bookmarkStart w:name="" w:id="2765"/>
      <w:r>
        <w:rPr>
          <w:rFonts w:ascii="宋体" w:hAnsi="宋体" w:cs="宋体" w:eastAsia="宋体"/>
          <w:sz w:val="54"/>
          <w:spacing w:val="0"/>
          <w:color w:val="000000"/>
          <w:b w:val="off"/>
          <w:i w:val="off"/>
        </w:rPr>
        <w:t>4.最后，从意向的立场来看，对明见性关系的理解又产生</w:t>
      </w:r>
      <w:r>
        <w:rPr>
          <w:rFonts w:ascii="宋体" w:hAnsi="宋体" w:cs="宋体" w:eastAsia="宋体"/>
          <w:sz w:val="54"/>
          <w:spacing w:val="0"/>
          <w:color w:val="000000"/>
          <w:b w:val="off"/>
          <w:i w:val="off"/>
        </w:rPr>
        <w:t>出作为意向的正确性(特别是例如判断的正确性)、作为意向与</w:t>
      </w:r>
      <w:r>
        <w:rPr>
          <w:rFonts w:ascii="宋体" w:hAnsi="宋体" w:cs="宋体" w:eastAsia="宋体"/>
          <w:sz w:val="54"/>
          <w:spacing w:val="0"/>
          <w:color w:val="000000"/>
          <w:b w:val="off"/>
          <w:i w:val="off"/>
        </w:rPr>
        <w:t>真实对象之相即状态的真理，或者说，作为种类意向的认识本质</w:t>
      </w:r>
      <w:r>
        <w:rPr>
          <w:rFonts w:ascii="宋体" w:hAnsi="宋体" w:cs="宋体" w:eastAsia="宋体"/>
          <w:sz w:val="54"/>
          <w:spacing w:val="0"/>
          <w:color w:val="000000"/>
          <w:b w:val="off"/>
          <w:i w:val="off"/>
        </w:rPr>
        <w:t>之正确性的真理。就最后一点而言，例如有在命题的逻辑意义</w:t>
      </w:r>
      <w:r>
        <w:rPr>
          <w:rFonts w:ascii="宋体" w:hAnsi="宋体" w:cs="宋体" w:eastAsia="宋体"/>
          <w:sz w:val="54"/>
          <w:spacing w:val="0"/>
          <w:color w:val="000000"/>
          <w:b w:val="off"/>
          <w:i w:val="off"/>
        </w:rPr>
        <w:t>上的判断的正确性：命题“朝向”事物本身；这个命题说：它是</w:t>
      </w:r>
      <w:r>
        <w:rPr>
          <w:rFonts w:ascii="宋体" w:hAnsi="宋体" w:cs="宋体" w:eastAsia="宋体"/>
          <w:sz w:val="54"/>
          <w:spacing w:val="0"/>
          <w:color w:val="000000"/>
          <w:b w:val="off"/>
          <w:i w:val="off"/>
        </w:rPr>
        <w:t>这样的，并且它确实是这样的。但在这个命题中表达了这样一</w:t>
      </w:r>
      <w:r>
        <w:rPr>
          <w:rFonts w:ascii="宋体" w:hAnsi="宋体" w:cs="宋体" w:eastAsia="宋体"/>
          <w:sz w:val="54"/>
          <w:spacing w:val="0"/>
          <w:color w:val="000000"/>
          <w:b w:val="off"/>
          <w:i w:val="off"/>
        </w:rPr>
        <w:t>个观念的可能性，也就是这样一个总体的可能性，即：任何一个</w:t>
      </w:r>
      <w:r>
        <w:rPr>
          <w:rFonts w:ascii="宋体" w:hAnsi="宋体" w:cs="宋体" w:eastAsia="宋体"/>
          <w:sz w:val="54"/>
          <w:spacing w:val="0"/>
          <w:color w:val="000000"/>
          <w:b w:val="off"/>
          <w:i w:val="off"/>
        </w:rPr>
        <w:t>具有这种质料的命题都可以在最严格的相即性中得到充实。</w:t>
      </w:r>
      <w:bookmarkEnd w:id="2765"/>
    </w:p>
    <w:p>
      <w:pPr>
        <w:pageBreakBefore w:val="off"/>
        <w:tabs/>
        <w:wordWrap w:val="off"/>
        <w:spacing w:before="0" w:after="0" w:line="820" w:lineRule="atLeast"/>
        <w:ind w:left="740" w:right="0" w:firstLine="1120"/>
        <w:jc w:val="both"/>
        <w:textAlignment w:val="baseline"/>
        <w:rPr>
          <w:sz w:val="54"/>
        </w:rPr>
      </w:pPr>
      <w:bookmarkStart w:name="" w:id="2766"/>
      <w:r>
        <w:rPr>
          <w:rFonts w:ascii="宋体" w:hAnsi="宋体" w:cs="宋体" w:eastAsia="宋体"/>
          <w:sz w:val="54"/>
          <w:spacing w:val="0"/>
          <w:color w:val="000000"/>
          <w:b w:val="off"/>
          <w:i w:val="off"/>
        </w:rPr>
        <w:t>我们尤其必须注意，这里所涉及的(作为真理的客观意义和</w:t>
      </w:r>
      <w:r>
        <w:rPr>
          <w:rFonts w:ascii="宋体" w:hAnsi="宋体" w:cs="宋体" w:eastAsia="宋体"/>
          <w:sz w:val="54"/>
          <w:spacing w:val="0"/>
          <w:color w:val="000000"/>
          <w:b w:val="off"/>
          <w:i w:val="off"/>
        </w:rPr>
        <w:t>第一性意义的[9])存在不能混同于“肯定性”范畴陈述的系词存</w:t>
      </w:r>
      <w:r>
        <w:rPr>
          <w:rFonts w:ascii="宋体" w:hAnsi="宋体" w:cs="宋体" w:eastAsia="宋体"/>
          <w:sz w:val="54"/>
          <w:spacing w:val="0"/>
          <w:color w:val="000000"/>
          <w:b w:val="off"/>
          <w:i w:val="off"/>
        </w:rPr>
        <w:t>在。在明见性中[10]所涉及的是总体相合，而与这种系词存在相</w:t>
      </w:r>
      <w:r>
        <w:rPr>
          <w:rFonts w:ascii="宋体" w:hAnsi="宋体" w:cs="宋体" w:eastAsia="宋体"/>
          <w:sz w:val="54"/>
          <w:spacing w:val="0"/>
          <w:color w:val="000000"/>
          <w:b w:val="off"/>
          <w:i w:val="off"/>
        </w:rPr>
        <w:t>符合的通常只是(属性判断的)局部的认同。</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622300</wp:posOffset>
                </wp:positionV>
                <wp:extent cx="1028700" cy="584200"/>
                <wp:wrapNone/>
                <wp:docPr id="271" name="文本框 271"/>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67"/>
                            <w:r>
                              <w:rPr>
                                <w:rFonts w:ascii="黑体" w:hAnsi="黑体" w:cs="黑体" w:eastAsia="黑体"/>
                                <w:sz w:val="62"/>
                                <w:spacing w:val="0"/>
                                <w:color w:val="000000"/>
                                <w:b w:val="off"/>
                                <w:i w:val="off"/>
                              </w:rPr>
                              <w:t>A596</w:t>
                            </w:r>
                            <w:bookmarkEnd w:id="2767"/>
                          </w:p>
                        </w:txbxContent>
                      </wps:txbx>
                      <wps:bodyPr wrap="square" lIns="0" rIns="0" tIns="0" bIns="0" vert="horz" anchor="t">
                        <a:noAutofit/>
                      </wps:bodyPr>
                    </wps:wsp>
                  </a:graphicData>
                </a:graphic>
              </wp:anchor>
            </w:drawing>
          </mc:Choice>
          <mc:Fallback>
            <w:pict>
              <v:shape type="#_x0000_t202" filled="f" stroked="f" style="margin-left:980pt;margin-top:49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68"/>
                      <w:r>
                        <w:rPr>
                          <w:rFonts w:ascii="黑体" w:hAnsi="黑体" w:cs="黑体" w:eastAsia="黑体"/>
                          <w:sz w:val="62"/>
                          <w:spacing w:val="0"/>
                          <w:color w:val="000000"/>
                          <w:b w:val="off"/>
                          <w:i w:val="off"/>
                        </w:rPr>
                        <w:t>A596</w:t>
                      </w:r>
                      <w:bookmarkEnd w:id="27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1155700</wp:posOffset>
                </wp:positionV>
                <wp:extent cx="1181100" cy="584200"/>
                <wp:wrapNone/>
                <wp:docPr id="272" name="文本框 272"/>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69"/>
                            <w:r>
                              <w:rPr>
                                <w:rFonts w:ascii="黑体" w:hAnsi="黑体" w:cs="黑体" w:eastAsia="黑体"/>
                                <w:sz w:val="62"/>
                                <w:spacing w:val="0"/>
                                <w:color w:val="000000"/>
                                <w:b w:val="off"/>
                                <w:i w:val="off"/>
                              </w:rPr>
                              <w:t>B₂124</w:t>
                            </w:r>
                            <w:bookmarkEnd w:id="2769"/>
                          </w:p>
                        </w:txbxContent>
                      </wps:txbx>
                      <wps:bodyPr wrap="square" lIns="0" rIns="0" tIns="0" bIns="0" vert="horz" anchor="t">
                        <a:noAutofit/>
                      </wps:bodyPr>
                    </wps:wsp>
                  </a:graphicData>
                </a:graphic>
              </wp:anchor>
            </w:drawing>
          </mc:Choice>
          <mc:Fallback>
            <w:pict>
              <v:shape type="#_x0000_t202" filled="f" stroked="f" style="margin-left:978pt;margin-top:91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70"/>
                      <w:r>
                        <w:rPr>
                          <w:rFonts w:ascii="黑体" w:hAnsi="黑体" w:cs="黑体" w:eastAsia="黑体"/>
                          <w:sz w:val="62"/>
                          <w:spacing w:val="0"/>
                          <w:color w:val="000000"/>
                          <w:b w:val="off"/>
                          <w:i w:val="off"/>
                        </w:rPr>
                        <w:t>B₂124</w:t>
                      </w:r>
                      <w:bookmarkEnd w:id="2770"/>
                    </w:p>
                  </w:txbxContent>
                </v:textbox>
              </v:shape>
            </w:pict>
          </mc:Fallback>
        </mc:AlternateContent>
      </w:r>
      <w:bookmarkEnd w:id="2766"/>
    </w:p>
    <w:p>
      <w:pPr>
        <w:pageBreakBefore w:val="off"/>
        <w:tabs/>
        <w:wordWrap w:val="off"/>
        <w:spacing w:before="0" w:after="0" w:line="900" w:lineRule="atLeast"/>
        <w:ind w:left="740" w:right="20" w:firstLine="1120"/>
        <w:jc w:val="both"/>
        <w:textAlignment w:val="baseline"/>
        <w:rPr>
          <w:sz w:val="54"/>
        </w:rPr>
      </w:pPr>
      <w:bookmarkStart w:name="" w:id="2771"/>
      <w:r>
        <w:rPr>
          <w:rFonts w:ascii="宋体" w:hAnsi="宋体" w:cs="宋体" w:eastAsia="宋体"/>
          <w:sz w:val="54"/>
          <w:spacing w:val="0"/>
          <w:color w:val="000000"/>
          <w:b w:val="off"/>
          <w:i w:val="off"/>
        </w:rPr>
        <w:t>但是，即使一个完全的认同成为谓语判断，前一个存在也不</w:t>
      </w:r>
      <w:r>
        <w:rPr>
          <w:rFonts w:ascii="宋体" w:hAnsi="宋体" w:cs="宋体" w:eastAsia="宋体"/>
          <w:sz w:val="54"/>
          <w:spacing w:val="0"/>
          <w:color w:val="000000"/>
          <w:b w:val="off"/>
          <w:i w:val="off"/>
        </w:rPr>
        <w:t>等同于后一个存在。因为我们注意到，在一个判断明见性中(判</w:t>
      </w:r>
      <w:r>
        <w:rPr>
          <w:rFonts w:ascii="宋体" w:hAnsi="宋体" w:cs="宋体" w:eastAsia="宋体"/>
          <w:sz w:val="54"/>
          <w:spacing w:val="0"/>
          <w:color w:val="000000"/>
          <w:b w:val="off"/>
          <w:i w:val="off"/>
        </w:rPr>
        <w:t>断=谓语陈述)，在判断真理意义上的存在被体验到，但未被表</w:t>
      </w:r>
      <w:bookmarkEnd w:id="2771"/>
    </w:p>
    <w:p>
      <w:r>
        <w:t/>
      </w:r>
    </w:p>
    <w:p>
      <w:pPr>
        <w:sectPr>
          <w:footerReference r:id="rId304"/>
          <w:headerReference r:id="rId305" w:type="default"/>
          <w:type w:val="nextPage"/>
          <w:pgSz w:w="22520" w:h="31680"/>
          <w:pgMar w:left="3260" w:top="2380" w:right="3260" w:bottom="2380" w:header="2080" w:footer="2080"/>
          <w:cols w:num="1"/>
        </w:sectPr>
      </w:pPr>
    </w:p>
    <w:p>
      <w:pPr>
        <w:pageBreakBefore w:val="off"/>
        <w:tabs>
          <w:tab w:pos="2120" w:val="left" w:leader="none"/>
        </w:tabs>
        <w:wordWrap w:val="off"/>
        <w:spacing w:before="0" w:after="0" w:line="660" w:lineRule="atLeast"/>
        <w:ind w:left="560" w:right="0"/>
        <w:jc w:val="both"/>
        <w:textAlignment w:val="baseline"/>
        <w:rPr>
          <w:sz w:val="41"/>
        </w:rPr>
      </w:pPr>
      <w:bookmarkStart w:name="" w:id="2772"/>
      <w:r>
        <w:rPr>
          <w:rFonts w:ascii="楷体" w:hAnsi="楷体" w:cs="楷体" w:eastAsia="楷体"/>
          <w:sz w:val="41"/>
          <w:spacing w:val="0"/>
          <w:color w:val="000000"/>
          <w:b w:val="on"/>
          <w:i w:val="off"/>
        </w:rPr>
        <w:t>132</w:t>
      </w:r>
      <w:r>
        <w:t xml:space="preserve">	</w:t>
      </w:r>
      <w:r>
        <w:rPr>
          <w:rFonts w:ascii="黑体" w:hAnsi="黑体" w:cs="黑体" w:eastAsia="黑体"/>
          <w:sz w:val="41"/>
          <w:spacing w:val="0"/>
          <w:color w:val="000000"/>
          <w:b w:val="on"/>
          <w:i w:val="off"/>
        </w:rPr>
        <w:t>逻辑研究(第二卷第二部分)</w:t>
      </w:r>
      <w:bookmarkEnd w:id="2772"/>
    </w:p>
    <w:p>
      <w:pPr>
        <w:pageBreakBefore w:val="off"/>
        <w:tabs/>
        <w:wordWrap w:val="off"/>
        <w:spacing w:before="0" w:after="0" w:line="980" w:lineRule="exact"/>
        <w:ind w:left="0" w:right="0"/>
        <w:jc w:val="both"/>
        <w:textAlignment w:val="baseline"/>
        <w:rPr>
          <w:sz w:val="49"/>
        </w:rPr>
      </w:pPr>
      <w:bookmarkStart w:name="" w:id="2773"/>
      <w:r>
        <w:rPr>
          <w:rFonts w:ascii="宋体" w:hAnsi="宋体" w:cs="宋体" w:eastAsia="宋体"/>
          <w:sz w:val="49"/>
          <w:spacing w:val="0"/>
          <w:color w:val="000000"/>
          <w:b w:val="off"/>
          <w:i w:val="off"/>
        </w:rPr>
        <w:t/>
      </w:r>
      <w:bookmarkEnd w:id="2773"/>
    </w:p>
    <w:p>
      <w:pPr>
        <w:pageBreakBefore w:val="off"/>
        <w:tabs/>
        <w:wordWrap w:val="off"/>
        <w:spacing w:before="0" w:after="0" w:line="980" w:lineRule="atLeast"/>
        <w:ind w:left="560" w:right="40"/>
        <w:jc w:val="both"/>
        <w:textAlignment w:val="baseline"/>
        <w:rPr>
          <w:sz w:val="49"/>
        </w:rPr>
      </w:pPr>
      <w:bookmarkStart w:name="" w:id="2774"/>
      <w:r>
        <w:rPr>
          <w:rFonts w:ascii="宋体" w:hAnsi="宋体" w:cs="宋体" w:eastAsia="宋体"/>
          <w:sz w:val="49"/>
          <w:spacing w:val="0"/>
          <w:color w:val="000000"/>
          <w:b w:val="off"/>
          <w:i w:val="off"/>
        </w:rPr>
        <w:t>达出来，也就是说，它永远不会等同于那个在陈述的“是”中被意</w:t>
      </w:r>
      <w:r>
        <w:rPr>
          <w:rFonts w:ascii="宋体" w:hAnsi="宋体" w:cs="宋体" w:eastAsia="宋体"/>
          <w:sz w:val="49"/>
          <w:spacing w:val="0"/>
          <w:color w:val="000000"/>
          <w:b w:val="off"/>
          <w:i w:val="off"/>
        </w:rPr>
        <w:t>指和被体验到的存在。后一个存在是在真实之物意义上的存在</w:t>
      </w:r>
      <w:r>
        <w:rPr>
          <w:rFonts w:ascii="宋体" w:hAnsi="宋体" w:cs="宋体" w:eastAsia="宋体"/>
          <w:sz w:val="49"/>
          <w:spacing w:val="0"/>
          <w:color w:val="000000"/>
          <w:b w:val="off"/>
          <w:i w:val="off"/>
        </w:rPr>
        <w:t>之物的综合因素————它怎么会表达它自己的真实存在呢？我们</w:t>
      </w:r>
      <w:r>
        <w:rPr>
          <w:rFonts w:ascii="宋体" w:hAnsi="宋体" w:cs="宋体" w:eastAsia="宋体"/>
          <w:sz w:val="49"/>
          <w:spacing w:val="0"/>
          <w:color w:val="000000"/>
          <w:b w:val="off"/>
          <w:i w:val="off"/>
        </w:rPr>
        <w:t>恰恰发现，多种一致性在这里得到综合：这[11]同一个局部的、</w:t>
      </w:r>
      <w:r>
        <w:rPr>
          <w:rFonts w:ascii="宋体" w:hAnsi="宋体" w:cs="宋体" w:eastAsia="宋体"/>
          <w:sz w:val="49"/>
          <w:spacing w:val="0"/>
          <w:color w:val="000000"/>
          <w:b w:val="off"/>
          <w:i w:val="off"/>
        </w:rPr>
        <w:t>谓语陈述的一致性，它以论断的方式被意指并且被相即地感知</w:t>
      </w:r>
      <w:r>
        <w:rPr>
          <w:rFonts w:ascii="宋体" w:hAnsi="宋体" w:cs="宋体" w:eastAsia="宋体"/>
          <w:sz w:val="49"/>
          <w:spacing w:val="0"/>
          <w:color w:val="000000"/>
          <w:b w:val="off"/>
          <w:i w:val="off"/>
        </w:rPr>
        <w:t>到，也就是说，自身被给予。(我们在下一章中将通过关于范畴</w:t>
      </w:r>
      <w:r>
        <w:rPr>
          <w:rFonts w:ascii="宋体" w:hAnsi="宋体" w:cs="宋体" w:eastAsia="宋体"/>
          <w:sz w:val="49"/>
          <w:spacing w:val="0"/>
          <w:color w:val="000000"/>
          <w:b w:val="off"/>
          <w:i w:val="off"/>
        </w:rPr>
        <w:t>客体化的一般学说来说明这句话的含义。)这是主语与谓语之间</w:t>
      </w:r>
      <w:r>
        <w:rPr>
          <w:rFonts w:ascii="宋体" w:hAnsi="宋体" w:cs="宋体" w:eastAsia="宋体"/>
          <w:sz w:val="49"/>
          <w:spacing w:val="0"/>
          <w:color w:val="000000"/>
          <w:b w:val="off"/>
          <w:i w:val="off"/>
        </w:rPr>
        <w:t>的一致性，是主语与谓语的相合。此外我们还具有构成[12]明见</w:t>
      </w:r>
      <w:r>
        <w:rPr>
          <w:rFonts w:ascii="宋体" w:hAnsi="宋体" w:cs="宋体" w:eastAsia="宋体"/>
          <w:sz w:val="49"/>
          <w:spacing w:val="0"/>
          <w:color w:val="000000"/>
          <w:b w:val="off"/>
          <w:i w:val="off"/>
        </w:rPr>
        <w:t>性行为的综合形式的一致性，即在陈述所具有的含义意向和对</w:t>
      </w:r>
      <w:r>
        <w:rPr>
          <w:rFonts w:ascii="宋体" w:hAnsi="宋体" w:cs="宋体" w:eastAsia="宋体"/>
          <w:sz w:val="49"/>
          <w:spacing w:val="0"/>
          <w:color w:val="000000"/>
          <w:b w:val="off"/>
          <w:i w:val="off"/>
        </w:rPr>
        <w:t>事态本身的感知之间的完全相合；这当然是一个有步骤地进行</w:t>
      </w:r>
      <w:r>
        <w:rPr>
          <w:rFonts w:ascii="宋体" w:hAnsi="宋体" w:cs="宋体" w:eastAsia="宋体"/>
          <w:sz w:val="49"/>
          <w:spacing w:val="0"/>
          <w:color w:val="000000"/>
          <w:b w:val="off"/>
          <w:i w:val="off"/>
        </w:rPr>
        <w:t>的相合；我们在这里不再对此做进一步探讨。这种一致性显然</w:t>
      </w:r>
      <w:r>
        <w:rPr>
          <w:rFonts w:ascii="宋体" w:hAnsi="宋体" w:cs="宋体" w:eastAsia="宋体"/>
          <w:sz w:val="49"/>
          <w:spacing w:val="0"/>
          <w:color w:val="000000"/>
          <w:b w:val="off"/>
          <w:i w:val="off"/>
        </w:rPr>
        <w:t>没有被陈述出来，它不像第一种一致性那样对象性地隶属于被</w:t>
      </w:r>
      <w:r>
        <w:rPr>
          <w:rFonts w:ascii="宋体" w:hAnsi="宋体" w:cs="宋体" w:eastAsia="宋体"/>
          <w:sz w:val="49"/>
          <w:spacing w:val="0"/>
          <w:color w:val="000000"/>
          <w:b w:val="off"/>
          <w:i w:val="off"/>
        </w:rPr>
        <w:t>判断的事态。它无疑可以随时被陈述出来，并且是明见地被陈</w:t>
      </w:r>
      <w:r>
        <w:rPr>
          <w:rFonts w:ascii="宋体" w:hAnsi="宋体" w:cs="宋体" w:eastAsia="宋体"/>
          <w:sz w:val="49"/>
          <w:spacing w:val="0"/>
          <w:color w:val="000000"/>
          <w:b w:val="off"/>
          <w:i w:val="off"/>
        </w:rPr>
        <w:t>述出来。这样，它就会成为一个新明见性的使之为真的①事态，</w:t>
      </w:r>
      <w:r>
        <w:rPr>
          <w:rFonts w:ascii="宋体" w:hAnsi="宋体" w:cs="宋体" w:eastAsia="宋体"/>
          <w:sz w:val="49"/>
          <w:spacing w:val="0"/>
          <w:color w:val="000000"/>
          <w:b w:val="off"/>
          <w:i w:val="off"/>
        </w:rPr>
        <w:t>而同样的情况也适用于这个新的明见性，可以如此周而复始。</w:t>
      </w:r>
      <w:r>
        <w:rPr>
          <w:rFonts w:ascii="宋体" w:hAnsi="宋体" w:cs="宋体" w:eastAsia="宋体"/>
          <w:sz w:val="49"/>
          <w:spacing w:val="0"/>
          <w:color w:val="000000"/>
          <w:b w:val="off"/>
          <w:i w:val="off"/>
        </w:rPr>
        <w:t>但在每一个步骤上我们都必须区分使之为真的事态和构造着明</w:t>
      </w:r>
      <w:r>
        <w:rPr>
          <w:rFonts w:ascii="宋体" w:hAnsi="宋体" w:cs="宋体" w:eastAsia="宋体"/>
          <w:sz w:val="49"/>
          <w:spacing w:val="0"/>
          <w:color w:val="000000"/>
          <w:b w:val="off"/>
          <w:i w:val="off"/>
        </w:rPr>
        <w:t>见性本身的事态，区分被客体化的事态和未被客体化的事态。</w:t>
      </w:r>
      <w:bookmarkEnd w:id="2774"/>
    </w:p>
    <w:p>
      <w:pPr>
        <w:pageBreakBefore w:val="off"/>
        <w:tabs/>
        <w:wordWrap w:val="off"/>
        <w:spacing w:before="0" w:after="0" w:line="660" w:lineRule="atLeast"/>
        <w:ind w:left="1800" w:right="0"/>
        <w:jc w:val="both"/>
        <w:textAlignment w:val="baseline"/>
        <w:rPr>
          <w:sz w:val="49"/>
        </w:rPr>
      </w:pPr>
      <w:bookmarkStart w:name="" w:id="2775"/>
      <w:r>
        <w:rPr>
          <w:rFonts w:ascii="宋体" w:hAnsi="宋体" w:cs="宋体" w:eastAsia="宋体"/>
          <w:sz w:val="49"/>
          <w:spacing w:val="0"/>
          <w:color w:val="000000"/>
          <w:b w:val="off"/>
          <w:i w:val="off"/>
        </w:rPr>
        <w:t>刚才所做的区分引导我们进行以下的一般说明。</w:t>
      </w:r>
      <w:bookmarkEnd w:id="2775"/>
    </w:p>
    <w:p>
      <w:pPr>
        <w:pageBreakBefore w:val="off"/>
        <w:tabs/>
        <w:wordWrap w:val="off"/>
        <w:spacing w:before="0" w:after="0" w:line="980" w:lineRule="atLeast"/>
        <w:ind w:left="740" w:right="20" w:firstLine="1060"/>
        <w:jc w:val="both"/>
        <w:textAlignment w:val="baseline"/>
        <w:rPr>
          <w:sz w:val="49"/>
        </w:rPr>
      </w:pPr>
      <w:bookmarkStart w:name="" w:id="2776"/>
      <w:r>
        <w:rPr>
          <w:rFonts w:ascii="宋体" w:hAnsi="宋体" w:cs="宋体" w:eastAsia="宋体"/>
          <w:sz w:val="49"/>
          <w:spacing w:val="0"/>
          <w:color w:val="000000"/>
          <w:b w:val="off"/>
          <w:i w:val="off"/>
        </w:rPr>
        <w:t>在对明见性和真理这两个概念的关系[13]的阐述中，我们</w:t>
      </w:r>
      <w:r>
        <w:rPr>
          <w:rFonts w:ascii="宋体" w:hAnsi="宋体" w:cs="宋体" w:eastAsia="宋体"/>
          <w:sz w:val="49"/>
          <w:spacing w:val="0"/>
          <w:color w:val="000000"/>
          <w:b w:val="off"/>
          <w:i w:val="off"/>
        </w:rPr>
        <w:t>在行为(这些行为在明见性中找到其严格的相即性，无论它们</w:t>
      </w:r>
      <w:r>
        <w:rPr>
          <w:rFonts w:ascii="宋体" w:hAnsi="宋体" w:cs="宋体" w:eastAsia="宋体"/>
          <w:sz w:val="49"/>
          <w:spacing w:val="0"/>
          <w:color w:val="000000"/>
          <w:b w:val="off"/>
          <w:i w:val="off"/>
        </w:rPr>
        <w:t>是以意向的功能，还是以充实的功能在做这件事)的对象方面</w:t>
      </w:r>
      <w:r>
        <w:rPr>
          <w:rFonts w:ascii="宋体" w:hAnsi="宋体" w:cs="宋体" w:eastAsia="宋体"/>
          <w:sz w:val="49"/>
          <w:spacing w:val="0"/>
          <w:color w:val="000000"/>
          <w:b w:val="off"/>
          <w:i w:val="off"/>
        </w:rPr>
        <w:t>没有区分事态和其他的对象。与此相符，我们也没有顾及在</w:t>
      </w:r>
      <w:r>
        <w:rPr>
          <w:rFonts w:ascii="宋体" w:hAnsi="宋体" w:cs="宋体" w:eastAsia="宋体"/>
          <w:sz w:val="49"/>
          <w:spacing w:val="0"/>
          <w:color w:val="000000"/>
          <w:b w:val="off"/>
          <w:i w:val="off"/>
        </w:rPr>
        <w:t>关系行为————一致的和不一致的行为、谓语陈述的行为———与</w:t>
      </w:r>
      <w:r>
        <w:rPr>
          <w:rFonts w:ascii="宋体" w:hAnsi="宋体" w:cs="宋体" w:eastAsia="宋体"/>
          <w:sz w:val="49"/>
          <w:spacing w:val="0"/>
          <w:color w:val="000000"/>
          <w:b w:val="off"/>
          <w:i w:val="off"/>
        </w:rPr>
        <w:t>非关系行为之间的现象学区别；从而也就没有顾及在关系含义、</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50800</wp:posOffset>
                </wp:positionV>
                <wp:extent cx="1028700" cy="584200"/>
                <wp:wrapNone/>
                <wp:docPr id="273" name="文本框 273"/>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777"/>
                            <w:r>
                              <w:rPr>
                                <w:rFonts w:ascii="黑体" w:hAnsi="黑体" w:cs="黑体" w:eastAsia="黑体"/>
                                <w:sz w:val="62"/>
                                <w:spacing w:val="0"/>
                                <w:color w:val="000000"/>
                                <w:b w:val="off"/>
                                <w:i w:val="off"/>
                              </w:rPr>
                              <w:t>A597</w:t>
                            </w:r>
                            <w:bookmarkEnd w:id="2777"/>
                          </w:p>
                        </w:txbxContent>
                      </wps:txbx>
                      <wps:bodyPr wrap="square" lIns="0" rIns="0" tIns="0" bIns="0" vert="horz" anchor="t">
                        <a:noAutofit/>
                      </wps:bodyPr>
                    </wps:wsp>
                  </a:graphicData>
                </a:graphic>
              </wp:anchor>
            </w:drawing>
          </mc:Choice>
          <mc:Fallback>
            <w:pict>
              <v:shape type="#_x0000_t202" filled="f" stroked="f" style="margin-left:112pt;margin-top:4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778"/>
                      <w:r>
                        <w:rPr>
                          <w:rFonts w:ascii="黑体" w:hAnsi="黑体" w:cs="黑体" w:eastAsia="黑体"/>
                          <w:sz w:val="62"/>
                          <w:spacing w:val="0"/>
                          <w:color w:val="000000"/>
                          <w:b w:val="off"/>
                          <w:i w:val="off"/>
                        </w:rPr>
                        <w:t>A597</w:t>
                      </w:r>
                      <w:bookmarkEnd w:id="27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596900</wp:posOffset>
                </wp:positionV>
                <wp:extent cx="1231900" cy="584200"/>
                <wp:wrapNone/>
                <wp:docPr id="274" name="文本框 274"/>
                <a:graphic xmlns:a="http://schemas.openxmlformats.org/drawingml/2006/main">
                  <a:graphicData uri="http://schemas.microsoft.com/office/word/2010/wordprocessingShape">
                    <wps:wsp>
                      <wps:cNvSpPr txBox="true"/>
                      <wps:spPr>
                        <a:xfrm>
                          <a:off x="0" y="0"/>
                          <a:ext cx="12319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779"/>
                            <w:r>
                              <w:rPr>
                                <w:rFonts w:ascii="黑体" w:hAnsi="黑体" w:cs="黑体" w:eastAsia="黑体"/>
                                <w:sz w:val="62"/>
                                <w:spacing w:val="0"/>
                                <w:color w:val="000000"/>
                                <w:b w:val="off"/>
                                <w:i w:val="off"/>
                              </w:rPr>
                              <w:t>B:125</w:t>
                            </w:r>
                            <w:bookmarkEnd w:id="2779"/>
                          </w:p>
                        </w:txbxContent>
                      </wps:txbx>
                      <wps:bodyPr wrap="square" lIns="0" rIns="0" tIns="0" bIns="0" vert="horz" anchor="t">
                        <a:noAutofit/>
                      </wps:bodyPr>
                    </wps:wsp>
                  </a:graphicData>
                </a:graphic>
              </wp:anchor>
            </w:drawing>
          </mc:Choice>
          <mc:Fallback>
            <w:pict>
              <v:shape type="#_x0000_t202" filled="f" stroked="f" style="margin-left:107pt;margin-top:47pt;width:97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780"/>
                      <w:r>
                        <w:rPr>
                          <w:rFonts w:ascii="黑体" w:hAnsi="黑体" w:cs="黑体" w:eastAsia="黑体"/>
                          <w:sz w:val="62"/>
                          <w:spacing w:val="0"/>
                          <w:color w:val="000000"/>
                          <w:b w:val="off"/>
                          <w:i w:val="off"/>
                        </w:rPr>
                        <w:t>B:125</w:t>
                      </w:r>
                      <w:bookmarkEnd w:id="2780"/>
                    </w:p>
                  </w:txbxContent>
                </v:textbox>
              </v:shape>
            </w:pict>
          </mc:Fallback>
        </mc:AlternateContent>
      </w:r>
      <w:bookmarkEnd w:id="2776"/>
    </w:p>
    <w:p>
      <w:pPr>
        <w:pageBreakBefore w:val="off"/>
        <w:tabs/>
        <w:wordWrap w:val="off"/>
        <w:spacing w:before="0" w:after="0" w:line="980" w:lineRule="atLeast"/>
        <w:ind w:left="780" w:right="0"/>
        <w:jc w:val="both"/>
        <w:textAlignment w:val="baseline"/>
        <w:rPr>
          <w:sz w:val="49"/>
        </w:rPr>
      </w:pPr>
      <w:bookmarkStart w:name="" w:id="2781"/>
      <w:r>
        <w:rPr>
          <w:rFonts w:ascii="宋体" w:hAnsi="宋体" w:cs="宋体" w:eastAsia="宋体"/>
          <w:sz w:val="49"/>
          <w:spacing w:val="0"/>
          <w:color w:val="000000"/>
          <w:u w:val="single"/>
          <w:b w:val="off"/>
          <w:i w:val="off"/>
        </w:rPr>
        <w:t xml:space="preserve">               </w:t>
      </w:r>
      <w:bookmarkEnd w:id="2781"/>
    </w:p>
    <w:p>
      <w:pPr>
        <w:pageBreakBefore w:val="off"/>
        <w:tabs/>
        <w:wordWrap w:val="off"/>
        <w:spacing w:before="340" w:after="0" w:line="660" w:lineRule="atLeast"/>
        <w:ind w:left="740" w:right="0" w:firstLine="780"/>
        <w:jc w:val="both"/>
        <w:textAlignment w:val="baseline"/>
        <w:rPr>
          <w:sz w:val="41"/>
        </w:rPr>
      </w:pPr>
      <w:bookmarkStart w:name="" w:id="2782"/>
      <w:r>
        <w:rPr>
          <w:rFonts w:ascii="仿宋" w:hAnsi="仿宋" w:cs="仿宋" w:eastAsia="仿宋"/>
          <w:sz w:val="41"/>
          <w:spacing w:val="0"/>
          <w:color w:val="000000"/>
          <w:b w:val="off"/>
          <w:i w:val="off"/>
        </w:rPr>
        <w:t>①“使之为真”〈wahrmachend〉是胡塞尔生造的一个词，它相当于胡塞尔所说</w:t>
      </w:r>
      <w:r>
        <w:rPr>
          <w:rFonts w:ascii="仿宋" w:hAnsi="仿宋" w:cs="仿宋" w:eastAsia="仿宋"/>
          <w:sz w:val="41"/>
          <w:spacing w:val="0"/>
          <w:color w:val="000000"/>
          <w:b w:val="off"/>
          <w:i w:val="off"/>
        </w:rPr>
        <w:t>的“证实”〈bestätigend〉。胡塞尔在后面又将它等同于“相即的充实”。——译者</w:t>
      </w:r>
      <w:bookmarkEnd w:id="2782"/>
    </w:p>
    <w:p>
      <w:r>
        <w:t/>
      </w:r>
    </w:p>
    <w:p>
      <w:pPr>
        <w:sectPr>
          <w:footerReference r:id="rId306"/>
          <w:headerReference r:id="rId307" w:type="default"/>
          <w:type w:val="nextPage"/>
          <w:pgSz w:w="22520" w:h="31680"/>
          <w:pgMar w:left="3320" w:top="2400" w:right="3320" w:bottom="2400" w:header="2100" w:footer="2100"/>
          <w:cols w:num="1"/>
        </w:sectPr>
      </w:pPr>
    </w:p>
    <w:p>
      <w:pPr>
        <w:pageBreakBefore w:val="off"/>
        <w:tabs>
          <w:tab w:pos="14980" w:val="left" w:leader="none"/>
        </w:tabs>
        <w:wordWrap w:val="off"/>
        <w:spacing w:before="0" w:after="0" w:line="560" w:lineRule="atLeast"/>
        <w:ind w:left="8420" w:right="0"/>
        <w:jc w:val="both"/>
        <w:textAlignment w:val="baseline"/>
        <w:rPr>
          <w:sz w:val="41"/>
        </w:rPr>
      </w:pPr>
      <w:bookmarkStart w:name="" w:id="2783"/>
      <w:r>
        <w:rPr>
          <w:rFonts w:ascii="黑体" w:hAnsi="黑体" w:cs="黑体" w:eastAsia="黑体"/>
          <w:sz w:val="41"/>
          <w:spacing w:val="0"/>
          <w:color w:val="000000"/>
          <w:b w:val="off"/>
          <w:i w:val="off"/>
        </w:rPr>
        <w:t>第五章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相即性的理想。明见与真理</w:t>
      </w:r>
      <w:r>
        <w:t xml:space="preserve">	</w:t>
      </w:r>
      <w:r>
        <w:rPr>
          <w:rFonts w:ascii="楷体" w:hAnsi="楷体" w:cs="楷体" w:eastAsia="楷体"/>
          <w:sz w:val="41"/>
          <w:spacing w:val="0"/>
          <w:color w:val="000000"/>
          <w:b w:val="off"/>
          <w:i w:val="off"/>
        </w:rPr>
        <w:t>133</w:t>
      </w:r>
      <w:bookmarkEnd w:id="2783"/>
    </w:p>
    <w:p>
      <w:pPr>
        <w:pageBreakBefore w:val="off"/>
        <w:tabs/>
        <w:wordWrap w:val="off"/>
        <w:spacing w:before="0" w:after="0" w:line="500" w:lineRule="exact"/>
        <w:ind w:left="0" w:right="0"/>
        <w:jc w:val="both"/>
        <w:textAlignment w:val="baseline"/>
        <w:rPr>
          <w:sz w:val="41"/>
        </w:rPr>
      </w:pPr>
      <w:bookmarkStart w:name="" w:id="2784"/>
      <w:r>
        <w:rPr>
          <w:rFonts w:ascii="宋体" w:hAnsi="宋体" w:cs="宋体" w:eastAsia="宋体"/>
          <w:sz w:val="41"/>
          <w:spacing w:val="0"/>
          <w:color w:val="000000"/>
          <w:b w:val="off"/>
          <w:i w:val="off"/>
        </w:rPr>
        <w:t/>
      </w:r>
      <w:bookmarkEnd w:id="2784"/>
    </w:p>
    <w:p>
      <w:pPr>
        <w:pageBreakBefore w:val="off"/>
        <w:tabs/>
        <w:wordWrap w:val="off"/>
        <w:spacing w:before="0" w:after="0" w:line="500" w:lineRule="exact"/>
        <w:ind w:left="0" w:right="0"/>
        <w:jc w:val="both"/>
        <w:textAlignment w:val="baseline"/>
        <w:rPr>
          <w:sz w:val="41"/>
        </w:rPr>
      </w:pPr>
      <w:bookmarkStart w:name="" w:id="2785"/>
      <w:r>
        <w:rPr>
          <w:rFonts w:ascii="宋体" w:hAnsi="宋体" w:cs="宋体" w:eastAsia="宋体"/>
          <w:sz w:val="41"/>
          <w:spacing w:val="0"/>
          <w:color w:val="000000"/>
          <w:b w:val="off"/>
          <w:i w:val="off"/>
        </w:rPr>
        <w:t/>
      </w:r>
      <w:bookmarkEnd w:id="2785"/>
    </w:p>
    <w:p>
      <w:pPr>
        <w:pageBreakBefore w:val="off"/>
        <w:tabs/>
        <w:wordWrap w:val="off"/>
        <w:spacing w:before="0" w:after="0" w:line="980" w:lineRule="atLeast"/>
        <w:ind w:left="880" w:right="60"/>
        <w:jc w:val="both"/>
        <w:textAlignment w:val="baseline"/>
        <w:rPr>
          <w:sz w:val="50"/>
        </w:rPr>
      </w:pPr>
      <w:bookmarkStart w:name="" w:id="2786"/>
      <w:r>
        <w:rPr>
          <w:rFonts w:ascii="宋体" w:hAnsi="宋体" w:cs="宋体" w:eastAsia="宋体"/>
          <w:sz w:val="50"/>
          <w:spacing w:val="0"/>
          <w:color w:val="000000"/>
          <w:b w:val="off"/>
          <w:i w:val="off"/>
        </w:rPr>
        <w:t>非关系含义与被观念地把握的意向本质之间的区别。严格的相</w:t>
      </w:r>
      <w:r>
        <w:rPr>
          <w:rFonts w:ascii="宋体" w:hAnsi="宋体" w:cs="宋体" w:eastAsia="宋体"/>
          <w:sz w:val="50"/>
          <w:spacing w:val="0"/>
          <w:color w:val="000000"/>
          <w:b w:val="off"/>
          <w:i w:val="off"/>
        </w:rPr>
        <w:t>即性可以是关系意向与其完美的充实的统一，也可以是非关系</w:t>
      </w:r>
      <w:r>
        <w:rPr>
          <w:rFonts w:ascii="宋体" w:hAnsi="宋体" w:cs="宋体" w:eastAsia="宋体"/>
          <w:sz w:val="50"/>
          <w:spacing w:val="0"/>
          <w:color w:val="000000"/>
          <w:b w:val="off"/>
          <w:i w:val="off"/>
        </w:rPr>
        <w:t>意向与其完善的充实的统一；尤其是在表达的领域中，相对性并</w:t>
      </w:r>
      <w:r>
        <w:rPr>
          <w:rFonts w:ascii="宋体" w:hAnsi="宋体" w:cs="宋体" w:eastAsia="宋体"/>
          <w:sz w:val="50"/>
          <w:spacing w:val="0"/>
          <w:color w:val="000000"/>
          <w:b w:val="off"/>
          <w:i w:val="off"/>
        </w:rPr>
        <w:t>不必定是指作为陈述意向和陈述充实的判断，称谓行为同样可</w:t>
      </w:r>
      <w:r>
        <w:rPr>
          <w:rFonts w:ascii="宋体" w:hAnsi="宋体" w:cs="宋体" w:eastAsia="宋体"/>
          <w:sz w:val="50"/>
          <w:spacing w:val="0"/>
          <w:color w:val="000000"/>
          <w:b w:val="off"/>
          <w:i w:val="off"/>
        </w:rPr>
        <w:t>以是相即的。但人们对真理、正确性、真实之物这些概念的理解</w:t>
      </w:r>
      <w:r>
        <w:rPr>
          <w:rFonts w:ascii="宋体" w:hAnsi="宋体" w:cs="宋体" w:eastAsia="宋体"/>
          <w:sz w:val="50"/>
          <w:spacing w:val="0"/>
          <w:color w:val="000000"/>
          <w:b w:val="off"/>
          <w:i w:val="off"/>
        </w:rPr>
        <w:t>通常要比我们的这种做法更为狭窄：它们仅仅与判断和命题，</w:t>
      </w:r>
      <w:r>
        <w:rPr>
          <w:rFonts w:ascii="宋体" w:hAnsi="宋体" w:cs="宋体" w:eastAsia="宋体"/>
          <w:sz w:val="50"/>
          <w:spacing w:val="0"/>
          <w:color w:val="000000"/>
          <w:b w:val="off"/>
          <w:i w:val="off"/>
        </w:rPr>
        <w:t>或者说，仅仅与判断和命题的客观相关物有关；同时，存在则主</w:t>
      </w:r>
      <w:r>
        <w:rPr>
          <w:rFonts w:ascii="宋体" w:hAnsi="宋体" w:cs="宋体" w:eastAsia="宋体"/>
          <w:sz w:val="50"/>
          <w:spacing w:val="0"/>
          <w:color w:val="000000"/>
          <w:b w:val="off"/>
          <w:i w:val="off"/>
        </w:rPr>
        <w:t>要是与绝对客体(非-事态)有关，虽然这里缺乏可靠的划界。毫</w:t>
      </w:r>
      <w:r>
        <w:rPr>
          <w:rFonts w:ascii="宋体" w:hAnsi="宋体" w:cs="宋体" w:eastAsia="宋体"/>
          <w:sz w:val="50"/>
          <w:spacing w:val="0"/>
          <w:color w:val="000000"/>
          <w:b w:val="off"/>
          <w:i w:val="off"/>
        </w:rPr>
        <w:t>无疑义，我们有权对这些概念做更为一般的理解。实事的本性</w:t>
      </w:r>
      <w:r>
        <w:rPr>
          <w:rFonts w:ascii="宋体" w:hAnsi="宋体" w:cs="宋体" w:eastAsia="宋体"/>
          <w:sz w:val="50"/>
          <w:spacing w:val="0"/>
          <w:color w:val="000000"/>
          <w:b w:val="off"/>
          <w:i w:val="off"/>
        </w:rPr>
        <w:t>要求我们将真理与谬误的概念至少先做这样的扩展，使它们能</w:t>
      </w:r>
      <w:r>
        <w:rPr>
          <w:rFonts w:ascii="宋体" w:hAnsi="宋体" w:cs="宋体" w:eastAsia="宋体"/>
          <w:sz w:val="50"/>
          <w:spacing w:val="0"/>
          <w:color w:val="000000"/>
          <w:b w:val="off"/>
          <w:i w:val="off"/>
        </w:rPr>
        <w:t>够包含客体化行为的整个领域。同时，最恰当的做法似乎是将</w:t>
      </w:r>
      <w:r>
        <w:rPr>
          <w:rFonts w:ascii="宋体" w:hAnsi="宋体" w:cs="宋体" w:eastAsia="宋体"/>
          <w:sz w:val="50"/>
          <w:spacing w:val="0"/>
          <w:color w:val="000000"/>
          <w:b w:val="off"/>
          <w:i w:val="off"/>
        </w:rPr>
        <w:t>真理和存在的概念区分开来，这样，真理概念(这个概念仍然会</w:t>
      </w:r>
      <w:r>
        <w:rPr>
          <w:rFonts w:ascii="宋体" w:hAnsi="宋体" w:cs="宋体" w:eastAsia="宋体"/>
          <w:sz w:val="50"/>
          <w:spacing w:val="0"/>
          <w:color w:val="000000"/>
          <w:b w:val="off"/>
          <w:i w:val="off"/>
        </w:rPr>
        <w:t>不可避免地含有多义性，但通过对这些概念的说明，这种多义性</w:t>
      </w:r>
      <w:r>
        <w:rPr>
          <w:rFonts w:ascii="宋体" w:hAnsi="宋体" w:cs="宋体" w:eastAsia="宋体"/>
          <w:sz w:val="50"/>
          <w:spacing w:val="0"/>
          <w:color w:val="000000"/>
          <w:b w:val="off"/>
          <w:i w:val="off"/>
        </w:rPr>
        <w:t>几乎是无害的)便与行为本身和它观念地被理解的各个因素有</w:t>
      </w:r>
      <w:r>
        <w:rPr>
          <w:rFonts w:ascii="宋体" w:hAnsi="宋体" w:cs="宋体" w:eastAsia="宋体"/>
          <w:sz w:val="50"/>
          <w:spacing w:val="0"/>
          <w:color w:val="000000"/>
          <w:b w:val="off"/>
          <w:i w:val="off"/>
        </w:rPr>
        <w:t>关，而存在概念(真实-存在)则与那个所属的对象相关项有关。</w:t>
      </w:r>
      <w:r>
        <w:rPr>
          <w:rFonts w:ascii="宋体" w:hAnsi="宋体" w:cs="宋体" w:eastAsia="宋体"/>
          <w:sz w:val="50"/>
          <w:spacing w:val="0"/>
          <w:color w:val="000000"/>
          <w:b w:val="off"/>
          <w:i w:val="off"/>
        </w:rPr>
        <w:t>与此相符，根据2)和4)，我们将真理定义为相即性的观念，或者</w:t>
      </w:r>
      <w:r>
        <w:rPr>
          <w:rFonts w:ascii="宋体" w:hAnsi="宋体" w:cs="宋体" w:eastAsia="宋体"/>
          <w:sz w:val="50"/>
          <w:spacing w:val="0"/>
          <w:color w:val="000000"/>
          <w:b w:val="off"/>
          <w:i w:val="off"/>
        </w:rPr>
        <w:t>定义为客体化设定和含义的正确性。这样，在真理意义上的存</w:t>
      </w:r>
      <w:r>
        <w:rPr>
          <w:rFonts w:ascii="宋体" w:hAnsi="宋体" w:cs="宋体" w:eastAsia="宋体"/>
          <w:sz w:val="50"/>
          <w:spacing w:val="0"/>
          <w:color w:val="000000"/>
          <w:b w:val="off"/>
          <w:i w:val="off"/>
        </w:rPr>
        <w:t>在便可以根据1)和3)而被定义为在相即性中同时被意指和被</w:t>
      </w:r>
      <w:r>
        <w:rPr>
          <w:rFonts w:ascii="宋体" w:hAnsi="宋体" w:cs="宋体" w:eastAsia="宋体"/>
          <w:sz w:val="50"/>
          <w:spacing w:val="0"/>
          <w:color w:val="000000"/>
          <w:b w:val="off"/>
          <w:i w:val="off"/>
        </w:rPr>
        <w:t>给予的对象的同一性，但也可以(这更符合这个词的自然意义)</w:t>
      </w:r>
      <w:r>
        <w:rPr>
          <w:rFonts w:ascii="宋体" w:hAnsi="宋体" w:cs="宋体" w:eastAsia="宋体"/>
          <w:sz w:val="50"/>
          <w:spacing w:val="0"/>
          <w:color w:val="000000"/>
          <w:b w:val="off"/>
          <w:i w:val="off"/>
        </w:rPr>
        <w:t>被定义为可以在相即性中被感知之物，这个被感知之物与一个</w:t>
      </w:r>
      <w:r>
        <w:rPr>
          <w:rFonts w:ascii="宋体" w:hAnsi="宋体" w:cs="宋体" w:eastAsia="宋体"/>
          <w:sz w:val="50"/>
          <w:spacing w:val="0"/>
          <w:color w:val="000000"/>
          <w:b w:val="off"/>
          <w:i w:val="off"/>
        </w:rPr>
        <w:t>通过感知而可以使之为真的(可以相即充实的)意向有着不确定</w:t>
      </w:r>
      <w:r>
        <w:rPr>
          <w:rFonts w:ascii="宋体" w:hAnsi="宋体" w:cs="宋体" w:eastAsia="宋体"/>
          <w:sz w:val="50"/>
          <w:spacing w:val="0"/>
          <w:color w:val="000000"/>
          <w:b w:val="off"/>
          <w:i w:val="off"/>
        </w:rPr>
        <w:t>的联系。</w:t>
      </w:r>
      <w:bookmarkEnd w:id="2786"/>
    </w:p>
    <w:p>
      <w:pPr>
        <w:pageBreakBefore w:val="off"/>
        <w:tabs/>
        <w:wordWrap w:val="off"/>
        <w:spacing w:before="0" w:after="0" w:line="980" w:lineRule="atLeast"/>
        <w:ind w:left="880" w:right="0" w:firstLine="1100"/>
        <w:jc w:val="both"/>
        <w:textAlignment w:val="baseline"/>
        <w:rPr>
          <w:sz w:val="50"/>
        </w:rPr>
      </w:pPr>
      <w:bookmarkStart w:name="" w:id="2787"/>
      <w:r>
        <w:rPr>
          <w:rFonts w:ascii="宋体" w:hAnsi="宋体" w:cs="宋体" w:eastAsia="宋体"/>
          <w:sz w:val="50"/>
          <w:spacing w:val="0"/>
          <w:color w:val="000000"/>
          <w:b w:val="off"/>
          <w:i w:val="off"/>
        </w:rPr>
        <w:t>在对这些概念进行如此广泛的理解并且做出现象学的确定</w:t>
      </w:r>
      <w:r>
        <w:rPr>
          <w:rFonts w:ascii="宋体" w:hAnsi="宋体" w:cs="宋体" w:eastAsia="宋体"/>
          <w:sz w:val="50"/>
          <w:spacing w:val="0"/>
          <w:color w:val="000000"/>
          <w:b w:val="off"/>
          <w:i w:val="off"/>
        </w:rPr>
        <w:t>之后，我们可以在顾及到关系行为和非关系行为(谓语陈述————</w:t>
      </w:r>
      <w:r>
        <w:rPr>
          <w:rFonts w:ascii="宋体" w:hAnsi="宋体" w:cs="宋体" w:eastAsia="宋体"/>
          <w:sz w:val="50"/>
          <w:spacing w:val="0"/>
          <w:color w:val="000000"/>
          <w:b w:val="off"/>
          <w:i w:val="off"/>
        </w:rPr>
        <w:t>绝对设定)的区别的同时对较为狭窄的真理概念与[14]存在概念</w:t>
      </w:r>
      <w:r>
        <w:rPr>
          <w:rFonts w:ascii="宋体" w:hAnsi="宋体" w:cs="宋体" w:eastAsia="宋体"/>
          <w:sz w:val="50"/>
          <w:spacing w:val="0"/>
          <w:color w:val="000000"/>
          <w:b w:val="off"/>
          <w:i w:val="off"/>
        </w:rPr>
        <w:t>做出划界。然后，较为狭窄的真理概念便限制在一个关系行为</w:t>
      </w:r>
      <w:r>
        <w:rPr>
          <w:rFonts w:ascii="宋体" w:hAnsi="宋体" w:cs="宋体" w:eastAsia="宋体"/>
          <w:sz w:val="50"/>
          <w:spacing w:val="0"/>
          <w:color w:val="000000"/>
          <w:b w:val="off"/>
          <w:i w:val="off"/>
        </w:rPr>
        <w:t>与属于此行为的相即事态感知的理想相即性上；同样，较为狭窄</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-3949700</wp:posOffset>
                </wp:positionV>
                <wp:extent cx="1130300" cy="546100"/>
                <wp:wrapNone/>
                <wp:docPr id="275" name="文本框 275"/>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788"/>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598</w:t>
                            </w:r>
                            <w:bookmarkEnd w:id="2788"/>
                          </w:p>
                        </w:txbxContent>
                      </wps:txbx>
                      <wps:bodyPr wrap="square" lIns="0" rIns="0" tIns="0" bIns="0" vert="horz" anchor="t">
                        <a:noAutofit/>
                      </wps:bodyPr>
                    </wps:wsp>
                  </a:graphicData>
                </a:graphic>
              </wp:anchor>
            </w:drawing>
          </mc:Choice>
          <mc:Fallback>
            <w:pict>
              <v:shape type="#_x0000_t202" filled="f" stroked="f" style="margin-left:984pt;margin-top:-311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789"/>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598</w:t>
                      </w:r>
                      <w:bookmarkEnd w:id="278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-3416300</wp:posOffset>
                </wp:positionV>
                <wp:extent cx="1092200" cy="546100"/>
                <wp:wrapNone/>
                <wp:docPr id="276" name="文本框 276"/>
                <a:graphic xmlns:a="http://schemas.openxmlformats.org/drawingml/2006/main">
                  <a:graphicData uri="http://schemas.microsoft.com/office/word/2010/wordprocessingShape">
                    <wps:wsp>
                      <wps:cNvSpPr txBox="true"/>
                      <wps:spPr>
                        <a:xfrm>
                          <a:off x="0" y="0"/>
                          <a:ext cx="10922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790"/>
                            <w:r>
                              <w:rPr>
                                <w:rFonts w:ascii="黑体" w:hAnsi="黑体" w:cs="黑体" w:eastAsia="黑体"/>
                                <w:sz w:val="57"/>
                                <w:spacing w:val="0"/>
                                <w:color w:val="000000"/>
                                <w:b w:val="off"/>
                                <w:i w:val="off"/>
                              </w:rPr>
                              <w:t>B₂126</w:t>
                            </w:r>
                            <w:bookmarkEnd w:id="2790"/>
                          </w:p>
                        </w:txbxContent>
                      </wps:txbx>
                      <wps:bodyPr wrap="square" lIns="0" rIns="0" tIns="0" bIns="0" vert="horz" anchor="t">
                        <a:noAutofit/>
                      </wps:bodyPr>
                    </wps:wsp>
                  </a:graphicData>
                </a:graphic>
              </wp:anchor>
            </w:drawing>
          </mc:Choice>
          <mc:Fallback>
            <w:pict>
              <v:shape type="#_x0000_t202" filled="f" stroked="f" style="margin-left:982pt;margin-top:-269pt;width:8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791"/>
                      <w:r>
                        <w:rPr>
                          <w:rFonts w:ascii="黑体" w:hAnsi="黑体" w:cs="黑体" w:eastAsia="黑体"/>
                          <w:sz w:val="57"/>
                          <w:spacing w:val="0"/>
                          <w:color w:val="000000"/>
                          <w:b w:val="off"/>
                          <w:i w:val="off"/>
                        </w:rPr>
                        <w:t>B₂126</w:t>
                      </w:r>
                      <w:bookmarkEnd w:id="2791"/>
                    </w:p>
                  </w:txbxContent>
                </v:textbox>
              </v:shape>
            </w:pict>
          </mc:Fallback>
        </mc:AlternateContent>
      </w:r>
      <w:bookmarkEnd w:id="2787"/>
    </w:p>
    <w:p>
      <w:r>
        <w:t/>
      </w:r>
    </w:p>
    <w:p>
      <w:pPr>
        <w:sectPr>
          <w:footerReference r:id="rId308"/>
          <w:headerReference r:id="rId309" w:type="default"/>
          <w:type w:val="nextPage"/>
          <w:pgSz w:w="22520" w:h="31680"/>
          <w:pgMar w:left="3180" w:top="2440" w:right="3180" w:bottom="2440" w:header="2140" w:footer="2140"/>
          <w:cols w:num="1"/>
        </w:sectPr>
      </w:pPr>
    </w:p>
    <w:p>
      <w:pPr>
        <w:pageBreakBefore w:val="off"/>
        <w:tabs>
          <w:tab w:pos="2100" w:val="left" w:leader="none"/>
        </w:tabs>
        <w:wordWrap w:val="off"/>
        <w:spacing w:before="0" w:after="0" w:line="540" w:lineRule="atLeast"/>
        <w:ind w:left="580" w:right="0"/>
        <w:jc w:val="both"/>
        <w:textAlignment w:val="baseline"/>
        <w:rPr>
          <w:sz w:val="40"/>
        </w:rPr>
      </w:pPr>
      <w:bookmarkStart w:name="" w:id="2792"/>
      <w:r>
        <w:rPr>
          <w:rFonts w:ascii="楷体" w:hAnsi="楷体" w:cs="楷体" w:eastAsia="楷体"/>
          <w:sz w:val="40"/>
          <w:spacing w:val="0"/>
          <w:color w:val="000000"/>
          <w:b w:val="off"/>
          <w:i w:val="off"/>
        </w:rPr>
        <w:t>134</w:t>
      </w:r>
      <w:r>
        <w:t xml:space="preserve">	</w:t>
      </w:r>
      <w:r>
        <w:rPr>
          <w:rFonts w:ascii="黑体" w:hAnsi="黑体" w:cs="黑体" w:eastAsia="黑体"/>
          <w:sz w:val="40"/>
          <w:spacing w:val="0"/>
          <w:color w:val="000000"/>
          <w:b w:val="off"/>
          <w:i w:val="off"/>
        </w:rPr>
        <w:t>逻辑研究(第二卷第二部分)</w:t>
      </w:r>
      <w:bookmarkEnd w:id="2792"/>
    </w:p>
    <w:p>
      <w:pPr>
        <w:pageBreakBefore w:val="off"/>
        <w:tabs/>
        <w:wordWrap w:val="off"/>
        <w:spacing w:before="0" w:after="0" w:line="900" w:lineRule="exact"/>
        <w:ind w:left="0" w:right="0"/>
        <w:jc w:val="both"/>
        <w:textAlignment w:val="baseline"/>
        <w:rPr>
          <w:sz w:val="54"/>
        </w:rPr>
      </w:pPr>
      <w:bookmarkStart w:name="" w:id="2793"/>
      <w:r>
        <w:rPr>
          <w:rFonts w:ascii="宋体" w:hAnsi="宋体" w:cs="宋体" w:eastAsia="宋体"/>
          <w:sz w:val="54"/>
          <w:spacing w:val="0"/>
          <w:color w:val="000000"/>
          <w:b w:val="off"/>
          <w:i w:val="off"/>
        </w:rPr>
        <w:t/>
      </w:r>
      <w:bookmarkEnd w:id="2793"/>
    </w:p>
    <w:p>
      <w:pPr>
        <w:pageBreakBefore w:val="off"/>
        <w:tabs/>
        <w:wordWrap w:val="off"/>
        <w:spacing w:before="0" w:after="0" w:line="880" w:lineRule="atLeast"/>
        <w:ind w:left="580" w:right="40" w:hanging="20"/>
        <w:jc w:val="both"/>
        <w:textAlignment w:val="baseline"/>
        <w:rPr>
          <w:sz w:val="54"/>
        </w:rPr>
      </w:pPr>
      <w:bookmarkStart w:name="" w:id="2794"/>
      <w:r>
        <w:rPr>
          <w:rFonts w:ascii="宋体" w:hAnsi="宋体" w:cs="宋体" w:eastAsia="宋体"/>
          <w:sz w:val="54"/>
          <w:spacing w:val="0"/>
          <w:color w:val="000000"/>
          <w:b w:val="off"/>
          <w:i w:val="off"/>
        </w:rPr>
        <w:t>的存在概念则涉及到绝对对象的存在并将这种存在与事态的</w:t>
      </w:r>
      <w:r>
        <w:rPr>
          <w:rFonts w:ascii="宋体" w:hAnsi="宋体" w:cs="宋体" w:eastAsia="宋体"/>
          <w:sz w:val="54"/>
          <w:spacing w:val="0"/>
          <w:color w:val="000000"/>
          <w:b w:val="off"/>
          <w:i w:val="off"/>
        </w:rPr>
        <w:t>“存有”区分开来。</w:t>
      </w:r>
      <w:bookmarkEnd w:id="2794"/>
    </w:p>
    <w:p>
      <w:pPr>
        <w:pageBreakBefore w:val="off"/>
        <w:tabs/>
        <w:wordWrap w:val="off"/>
        <w:spacing w:before="0" w:after="0" w:line="880" w:lineRule="atLeast"/>
        <w:ind w:left="560" w:right="20" w:firstLine="1100"/>
        <w:jc w:val="both"/>
        <w:textAlignment w:val="baseline"/>
        <w:rPr>
          <w:sz w:val="54"/>
        </w:rPr>
      </w:pPr>
      <w:bookmarkStart w:name="" w:id="2795"/>
      <w:r>
        <w:rPr>
          <w:rFonts w:ascii="宋体" w:hAnsi="宋体" w:cs="宋体" w:eastAsia="宋体"/>
          <w:sz w:val="54"/>
          <w:spacing w:val="0"/>
          <w:color w:val="000000"/>
          <w:b w:val="off"/>
          <w:i w:val="off"/>
        </w:rPr>
        <w:t>据此可以明了：如果将判断定义为设定性行为，那么从主</w:t>
      </w:r>
      <w:r>
        <w:rPr>
          <w:rFonts w:ascii="宋体" w:hAnsi="宋体" w:cs="宋体" w:eastAsia="宋体"/>
          <w:sz w:val="54"/>
          <w:spacing w:val="0"/>
          <w:color w:val="000000"/>
          <w:b w:val="off"/>
          <w:i w:val="off"/>
        </w:rPr>
        <w:t>体方面来说，判断的领域与在最广泛意义上的真理与谬误概念</w:t>
      </w:r>
      <w:r>
        <w:rPr>
          <w:rFonts w:ascii="宋体" w:hAnsi="宋体" w:cs="宋体" w:eastAsia="宋体"/>
          <w:sz w:val="54"/>
          <w:spacing w:val="0"/>
          <w:color w:val="000000"/>
          <w:b w:val="off"/>
          <w:i w:val="off"/>
        </w:rPr>
        <w:t>的联合领域便是相合的。如果用陈述和对陈述的可能充实来定</w:t>
      </w:r>
      <w:r>
        <w:rPr>
          <w:rFonts w:ascii="宋体" w:hAnsi="宋体" w:cs="宋体" w:eastAsia="宋体"/>
          <w:sz w:val="54"/>
          <w:spacing w:val="0"/>
          <w:color w:val="000000"/>
          <w:b w:val="off"/>
          <w:i w:val="off"/>
        </w:rPr>
        <w:t>义判断，即是说，如果将判断仅仅理解为关系设定的领域，那么</w:t>
      </w:r>
      <w:r>
        <w:rPr>
          <w:rFonts w:ascii="宋体" w:hAnsi="宋体" w:cs="宋体" w:eastAsia="宋体"/>
          <w:sz w:val="54"/>
          <w:spacing w:val="0"/>
          <w:color w:val="000000"/>
          <w:b w:val="off"/>
          <w:i w:val="off"/>
        </w:rPr>
        <w:t>同一种相合也会形成，只要狭义上的真理和谬误概念在这里也</w:t>
      </w:r>
      <w:r>
        <w:rPr>
          <w:rFonts w:ascii="宋体" w:hAnsi="宋体" w:cs="宋体" w:eastAsia="宋体"/>
          <w:sz w:val="54"/>
          <w:spacing w:val="0"/>
          <w:color w:val="000000"/>
          <w:b w:val="off"/>
          <w:i w:val="off"/>
        </w:rPr>
        <w:t>是基础。</w:t>
      </w:r>
      <w:bookmarkEnd w:id="2795"/>
    </w:p>
    <w:p>
      <w:pPr>
        <w:pageBreakBefore w:val="off"/>
        <w:tabs/>
        <w:wordWrap w:val="off"/>
        <w:spacing w:before="0" w:after="0" w:line="880" w:lineRule="atLeast"/>
        <w:ind w:left="560" w:right="0" w:firstLine="1100"/>
        <w:jc w:val="both"/>
        <w:textAlignment w:val="baseline"/>
        <w:rPr>
          <w:sz w:val="54"/>
        </w:rPr>
      </w:pPr>
      <w:bookmarkStart w:name="" w:id="2796"/>
      <w:r>
        <w:rPr>
          <w:rFonts w:ascii="宋体" w:hAnsi="宋体" w:cs="宋体" w:eastAsia="宋体"/>
          <w:sz w:val="54"/>
          <w:spacing w:val="0"/>
          <w:color w:val="000000"/>
          <w:b w:val="off"/>
          <w:i w:val="off"/>
        </w:rPr>
        <w:t>至此为止，我们始终在单方面地讨论明见性的情况，即被描</w:t>
      </w:r>
      <w:r>
        <w:rPr>
          <w:rFonts w:ascii="宋体" w:hAnsi="宋体" w:cs="宋体" w:eastAsia="宋体"/>
          <w:sz w:val="54"/>
          <w:spacing w:val="0"/>
          <w:color w:val="000000"/>
          <w:b w:val="off"/>
          <w:i w:val="off"/>
        </w:rPr>
        <w:t>述的行为的完全相合的情况。但在相关的冲突情况中，与明见</w:t>
      </w:r>
      <w:r>
        <w:rPr>
          <w:rFonts w:ascii="宋体" w:hAnsi="宋体" w:cs="宋体" w:eastAsia="宋体"/>
          <w:sz w:val="54"/>
          <w:spacing w:val="0"/>
          <w:color w:val="000000"/>
          <w:b w:val="off"/>
          <w:i w:val="off"/>
        </w:rPr>
        <w:t>性相对应的是悖谬性，它是对在意向和拟-充实〈Quasi-</w:t>
      </w:r>
      <w:r>
        <w:rPr>
          <w:rFonts w:ascii="宋体" w:hAnsi="宋体" w:cs="宋体" w:eastAsia="宋体"/>
          <w:sz w:val="54"/>
          <w:spacing w:val="0"/>
          <w:color w:val="000000"/>
          <w:b w:val="off"/>
          <w:i w:val="off"/>
        </w:rPr>
        <w:t>Erfüllung〉之间的完全冲突的体验。在这种情况下，与真理和</w:t>
      </w:r>
      <w:r>
        <w:rPr>
          <w:rFonts w:ascii="宋体" w:hAnsi="宋体" w:cs="宋体" w:eastAsia="宋体"/>
          <w:sz w:val="54"/>
          <w:spacing w:val="0"/>
          <w:color w:val="000000"/>
          <w:b w:val="off"/>
          <w:i w:val="off"/>
        </w:rPr>
        <w:t>存在概念相符合的是相关的谬误和虚无概念。在我们做了所有</w:t>
      </w:r>
      <w:r>
        <w:rPr>
          <w:rFonts w:ascii="宋体" w:hAnsi="宋体" w:cs="宋体" w:eastAsia="宋体"/>
          <w:sz w:val="54"/>
          <w:spacing w:val="0"/>
          <w:color w:val="000000"/>
          <w:b w:val="off"/>
          <w:i w:val="off"/>
        </w:rPr>
        <w:t>那些基础准备之后，要从现象学上澄清这些概念并不是一件特</w:t>
      </w:r>
      <w:r>
        <w:rPr>
          <w:rFonts w:ascii="宋体" w:hAnsi="宋体" w:cs="宋体" w:eastAsia="宋体"/>
          <w:sz w:val="54"/>
          <w:spacing w:val="0"/>
          <w:color w:val="000000"/>
          <w:b w:val="off"/>
          <w:i w:val="off"/>
        </w:rPr>
        <w:t>别困难的事。首先必须仔细地说明最终失实的否定性理想。</w:t>
      </w:r>
      <w:bookmarkEnd w:id="2796"/>
    </w:p>
    <w:p>
      <w:pPr>
        <w:pageBreakBefore w:val="off"/>
        <w:tabs/>
        <w:wordWrap w:val="off"/>
        <w:spacing w:before="0" w:after="0" w:line="880" w:lineRule="atLeast"/>
        <w:ind w:left="560" w:right="0" w:firstLine="1100"/>
        <w:jc w:val="both"/>
        <w:textAlignment w:val="baseline"/>
        <w:rPr>
          <w:sz w:val="54"/>
        </w:rPr>
      </w:pPr>
      <w:bookmarkStart w:name="" w:id="2797"/>
      <w:r>
        <w:rPr>
          <w:rFonts w:ascii="宋体" w:hAnsi="宋体" w:cs="宋体" w:eastAsia="宋体"/>
          <w:sz w:val="54"/>
          <w:spacing w:val="0"/>
          <w:color w:val="000000"/>
          <w:b w:val="off"/>
          <w:i w:val="off"/>
        </w:rPr>
        <w:t>我们至此为止是以对明见性概念的严格理解为基础的，根</w:t>
      </w:r>
      <w:r>
        <w:rPr>
          <w:rFonts w:ascii="宋体" w:hAnsi="宋体" w:cs="宋体" w:eastAsia="宋体"/>
          <w:sz w:val="54"/>
          <w:spacing w:val="0"/>
          <w:color w:val="000000"/>
          <w:b w:val="off"/>
          <w:i w:val="off"/>
        </w:rPr>
        <w:t>据这种理解，近来人们时常表露出来的那种怀疑显而易见是悖</w:t>
      </w:r>
      <w:r>
        <w:rPr>
          <w:rFonts w:ascii="宋体" w:hAnsi="宋体" w:cs="宋体" w:eastAsia="宋体"/>
          <w:sz w:val="54"/>
          <w:spacing w:val="0"/>
          <w:color w:val="000000"/>
          <w:b w:val="off"/>
          <w:i w:val="off"/>
        </w:rPr>
        <w:t>谬的，这种怀疑就是：同一个质料A 难道不可以在这里与明见</w:t>
      </w:r>
      <w:r>
        <w:rPr>
          <w:rFonts w:ascii="宋体" w:hAnsi="宋体" w:cs="宋体" w:eastAsia="宋体"/>
          <w:sz w:val="54"/>
          <w:spacing w:val="0"/>
          <w:color w:val="000000"/>
          <w:b w:val="off"/>
          <w:i w:val="off"/>
        </w:rPr>
        <w:t>性的体验相结合，在那里却与悖谬性的体验相结合吗。这种怀</w:t>
      </w:r>
      <w:r>
        <w:rPr>
          <w:rFonts w:ascii="宋体" w:hAnsi="宋体" w:cs="宋体" w:eastAsia="宋体"/>
          <w:sz w:val="54"/>
          <w:spacing w:val="0"/>
          <w:color w:val="000000"/>
          <w:b w:val="off"/>
          <w:i w:val="off"/>
        </w:rPr>
        <w:t>疑是不可能的，除非人们将明见性和悖谬性解释成为一种特有</w:t>
      </w:r>
      <w:r>
        <w:rPr>
          <w:rFonts w:ascii="宋体" w:hAnsi="宋体" w:cs="宋体" w:eastAsia="宋体"/>
          <w:sz w:val="54"/>
          <w:spacing w:val="0"/>
          <w:color w:val="000000"/>
          <w:b w:val="off"/>
          <w:i w:val="off"/>
        </w:rPr>
        <w:t>的(肯定的和否定的)的感觉，这种感觉偶然地附加在判断行为</w:t>
      </w:r>
      <w:r>
        <w:rPr>
          <w:rFonts w:ascii="宋体" w:hAnsi="宋体" w:cs="宋体" w:eastAsia="宋体"/>
          <w:sz w:val="54"/>
          <w:spacing w:val="0"/>
          <w:color w:val="000000"/>
          <w:b w:val="off"/>
          <w:i w:val="off"/>
        </w:rPr>
        <w:t>上，赋予它们以我们在逻辑上评价为真与假的特别标记。如果</w:t>
      </w:r>
      <w:r>
        <w:rPr>
          <w:rFonts w:ascii="宋体" w:hAnsi="宋体" w:cs="宋体" w:eastAsia="宋体"/>
          <w:sz w:val="54"/>
          <w:spacing w:val="0"/>
          <w:color w:val="000000"/>
          <w:b w:val="off"/>
          <w:i w:val="off"/>
        </w:rPr>
        <w:t>一个人体验到明见性A，那么明见无疑的是，不会有第二个人体</w:t>
      </w:r>
      <w:r>
        <w:rPr>
          <w:rFonts w:ascii="宋体" w:hAnsi="宋体" w:cs="宋体" w:eastAsia="宋体"/>
          <w:sz w:val="54"/>
          <w:spacing w:val="0"/>
          <w:color w:val="000000"/>
          <w:b w:val="off"/>
          <w:i w:val="off"/>
        </w:rPr>
        <w:t>验到这同一个 A 的悖谬性；因为 A 是明见的，这就意味着：A</w:t>
      </w:r>
      <w:r>
        <w:rPr>
          <w:rFonts w:ascii="宋体" w:hAnsi="宋体" w:cs="宋体" w:eastAsia="宋体"/>
          <w:sz w:val="54"/>
          <w:spacing w:val="0"/>
          <w:color w:val="000000"/>
          <w:b w:val="off"/>
          <w:i w:val="off"/>
        </w:rPr>
        <w:t>不仅仅是被意指，而且它正是作为这个被意指的东西现实地被</w:t>
      </w:r>
      <w:r>
        <w:rPr>
          <w:rFonts w:ascii="宋体" w:hAnsi="宋体" w:cs="宋体" w:eastAsia="宋体"/>
          <w:sz w:val="54"/>
          <w:spacing w:val="0"/>
          <w:color w:val="000000"/>
          <w:b w:val="off"/>
          <w:i w:val="off"/>
        </w:rPr>
        <w:t>给予；它是在最严格的意义上自身当下的。这同一个A怎么可</w:t>
      </w:r>
      <w:r>
        <w:rPr>
          <w:rFonts w:ascii="宋体" w:hAnsi="宋体" w:cs="宋体" w:eastAsia="宋体"/>
          <w:sz w:val="54"/>
          <w:spacing w:val="0"/>
          <w:color w:val="000000"/>
          <w:b w:val="off"/>
          <w:i w:val="off"/>
        </w:rPr>
        <w:t>能对第二个人来说是被意指的，但这个 A的意指又被一个真实</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63500</wp:posOffset>
                </wp:positionV>
                <wp:extent cx="977900" cy="469900"/>
                <wp:wrapNone/>
                <wp:docPr id="277" name="文本框 277"/>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798"/>
                            <w:r>
                              <w:rPr>
                                <w:rFonts w:ascii="黑体" w:hAnsi="黑体" w:cs="黑体" w:eastAsia="黑体"/>
                                <w:sz w:val="49"/>
                                <w:spacing w:val="0"/>
                                <w:color w:val="000000"/>
                                <w:b w:val="off"/>
                                <w:i w:val="off"/>
                              </w:rPr>
                              <w:t>A 599</w:t>
                            </w:r>
                            <w:bookmarkEnd w:id="2798"/>
                          </w:p>
                        </w:txbxContent>
                      </wps:txbx>
                      <wps:bodyPr wrap="square" lIns="0" rIns="0" tIns="0" bIns="0" vert="horz" anchor="t">
                        <a:noAutofit/>
                      </wps:bodyPr>
                    </wps:wsp>
                  </a:graphicData>
                </a:graphic>
              </wp:anchor>
            </w:drawing>
          </mc:Choice>
          <mc:Fallback>
            <w:pict>
              <v:shape type="#_x0000_t202" filled="f" stroked="f" style="margin-left:112pt;margin-top:5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799"/>
                      <w:r>
                        <w:rPr>
                          <w:rFonts w:ascii="黑体" w:hAnsi="黑体" w:cs="黑体" w:eastAsia="黑体"/>
                          <w:sz w:val="49"/>
                          <w:spacing w:val="0"/>
                          <w:color w:val="000000"/>
                          <w:b w:val="off"/>
                          <w:i w:val="off"/>
                        </w:rPr>
                        <w:t>A 599</w:t>
                      </w:r>
                      <w:bookmarkEnd w:id="279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584200</wp:posOffset>
                </wp:positionV>
                <wp:extent cx="1104900" cy="469900"/>
                <wp:wrapNone/>
                <wp:docPr id="278" name="文本框 278"/>
                <a:graphic xmlns:a="http://schemas.openxmlformats.org/drawingml/2006/main">
                  <a:graphicData uri="http://schemas.microsoft.com/office/word/2010/wordprocessingShape">
                    <wps:wsp>
                      <wps:cNvSpPr txBox="true"/>
                      <wps:spPr>
                        <a:xfrm>
                          <a:off x="0" y="0"/>
                          <a:ext cx="1104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800"/>
                            <w:r>
                              <w:rPr>
                                <w:rFonts w:ascii="黑体" w:hAnsi="黑体" w:cs="黑体" w:eastAsia="黑体"/>
                                <w:sz w:val="49"/>
                                <w:spacing w:val="0"/>
                                <w:color w:val="000000"/>
                                <w:b w:val="off"/>
                                <w:i w:val="off"/>
                              </w:rPr>
                              <w:t>B₂ 127</w:t>
                            </w:r>
                            <w:bookmarkEnd w:id="2800"/>
                          </w:p>
                        </w:txbxContent>
                      </wps:txbx>
                      <wps:bodyPr wrap="square" lIns="0" rIns="0" tIns="0" bIns="0" vert="horz" anchor="t">
                        <a:noAutofit/>
                      </wps:bodyPr>
                    </wps:wsp>
                  </a:graphicData>
                </a:graphic>
              </wp:anchor>
            </w:drawing>
          </mc:Choice>
          <mc:Fallback>
            <w:pict>
              <v:shape type="#_x0000_t202" filled="f" stroked="f" style="margin-left:107pt;margin-top:46pt;width:8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801"/>
                      <w:r>
                        <w:rPr>
                          <w:rFonts w:ascii="黑体" w:hAnsi="黑体" w:cs="黑体" w:eastAsia="黑体"/>
                          <w:sz w:val="49"/>
                          <w:spacing w:val="0"/>
                          <w:color w:val="000000"/>
                          <w:b w:val="off"/>
                          <w:i w:val="off"/>
                        </w:rPr>
                        <w:t>B₂ 127</w:t>
                      </w:r>
                      <w:bookmarkEnd w:id="2801"/>
                    </w:p>
                  </w:txbxContent>
                </v:textbox>
              </v:shape>
            </w:pict>
          </mc:Fallback>
        </mc:AlternateContent>
      </w:r>
      <w:bookmarkEnd w:id="2797"/>
    </w:p>
    <w:p>
      <w:r>
        <w:t/>
      </w:r>
    </w:p>
    <w:p>
      <w:pPr>
        <w:sectPr>
          <w:footerReference r:id="rId310"/>
          <w:headerReference r:id="rId311" w:type="default"/>
          <w:type w:val="nextPage"/>
          <w:pgSz w:w="22520" w:h="31680"/>
          <w:pgMar w:left="3380" w:top="2480" w:right="3380" w:bottom="2480" w:header="2180" w:footer="2180"/>
          <w:cols w:num="1"/>
        </w:sectPr>
      </w:pPr>
    </w:p>
    <w:p>
      <w:pPr>
        <w:pageBreakBefore w:val="off"/>
        <w:tabs/>
        <w:wordWrap w:val="off"/>
        <w:spacing w:before="0" w:after="0" w:line="560" w:lineRule="atLeast"/>
        <w:ind w:left="0" w:right="0"/>
        <w:jc w:val="right"/>
        <w:textAlignment w:val="baseline"/>
        <w:rPr>
          <w:sz w:val="42"/>
        </w:rPr>
      </w:pPr>
      <w:bookmarkStart w:name="" w:id="2802"/>
      <w:r>
        <w:rPr>
          <w:rFonts w:ascii="黑体" w:hAnsi="黑体" w:cs="黑体" w:eastAsia="黑体"/>
          <w:sz w:val="42"/>
          <w:spacing w:val="0"/>
          <w:color w:val="000000"/>
          <w:b w:val="off"/>
          <w:i w:val="off"/>
        </w:rPr>
        <w:t>第五章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相即性的理想。明见与真理|135</w:t>
      </w:r>
      <w:bookmarkEnd w:id="2802"/>
    </w:p>
    <w:p>
      <w:pPr>
        <w:pageBreakBefore w:val="off"/>
        <w:tabs/>
        <w:wordWrap w:val="off"/>
        <w:spacing w:before="0" w:after="0" w:line="960" w:lineRule="exact"/>
        <w:ind w:left="0" w:right="0"/>
        <w:jc w:val="right"/>
        <w:textAlignment w:val="baseline"/>
        <w:rPr>
          <w:sz w:val="50"/>
        </w:rPr>
      </w:pPr>
      <w:bookmarkStart w:name="" w:id="2803"/>
      <w:r>
        <w:rPr>
          <w:rFonts w:ascii="宋体" w:hAnsi="宋体" w:cs="宋体" w:eastAsia="宋体"/>
          <w:sz w:val="50"/>
          <w:spacing w:val="0"/>
          <w:color w:val="000000"/>
          <w:b w:val="off"/>
          <w:i w:val="off"/>
        </w:rPr>
        <w:t/>
      </w:r>
      <w:bookmarkEnd w:id="2803"/>
    </w:p>
    <w:p>
      <w:pPr>
        <w:pageBreakBefore w:val="off"/>
        <w:tabs/>
        <w:wordWrap w:val="off"/>
        <w:spacing w:before="0" w:after="0" w:line="940" w:lineRule="atLeast"/>
        <w:ind w:left="660" w:right="0" w:hanging="20"/>
        <w:jc w:val="both"/>
        <w:textAlignment w:val="baseline"/>
        <w:rPr>
          <w:sz w:val="50"/>
        </w:rPr>
      </w:pPr>
      <w:bookmarkStart w:name="" w:id="2804"/>
      <w:r>
        <w:rPr>
          <w:rFonts w:ascii="楷体" w:hAnsi="楷体" w:cs="楷体" w:eastAsia="楷体"/>
          <w:sz w:val="50"/>
          <w:spacing w:val="0"/>
          <w:color w:val="000000"/>
          <w:b w:val="off"/>
          <w:i w:val="off"/>
        </w:rPr>
        <w:t>的被给予之物非A</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真实地排斥掉呢？可以看出，这里所关系到</w:t>
      </w:r>
      <w:r>
        <w:rPr>
          <w:rFonts w:ascii="楷体" w:hAnsi="楷体" w:cs="楷体" w:eastAsia="楷体"/>
          <w:sz w:val="50"/>
          <w:spacing w:val="0"/>
          <w:color w:val="000000"/>
          <w:b w:val="off"/>
          <w:i w:val="off"/>
        </w:rPr>
        <w:t>的是一个本质-事态，这个事态与矛盾律(在前面第</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131</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页①上</w:t>
      </w:r>
      <w:r>
        <w:rPr>
          <w:rFonts w:ascii="楷体" w:hAnsi="楷体" w:cs="楷体" w:eastAsia="楷体"/>
          <w:sz w:val="50"/>
          <w:spacing w:val="0"/>
          <w:color w:val="000000"/>
          <w:b w:val="off"/>
          <w:i w:val="off"/>
        </w:rPr>
        <w:t>所探讨的相互关系当然也与这个矛盾律的多义性有关)所表达</w:t>
      </w:r>
      <w:r>
        <w:rPr>
          <w:rFonts w:ascii="楷体" w:hAnsi="楷体" w:cs="楷体" w:eastAsia="楷体"/>
          <w:sz w:val="50"/>
          <w:spacing w:val="0"/>
          <w:color w:val="000000"/>
          <w:b w:val="off"/>
          <w:i w:val="off"/>
        </w:rPr>
        <w:t>的事态是完全同一的。[15]</w:t>
      </w:r>
      <w:bookmarkEnd w:id="2804"/>
    </w:p>
    <w:p>
      <w:pPr>
        <w:pageBreakBefore w:val="off"/>
        <w:tabs/>
        <w:wordWrap w:val="off"/>
        <w:spacing w:before="0" w:after="0" w:line="960" w:lineRule="atLeast"/>
        <w:ind w:left="640" w:right="0" w:firstLine="1060"/>
        <w:jc w:val="both"/>
        <w:textAlignment w:val="baseline"/>
        <w:rPr>
          <w:sz w:val="53"/>
        </w:rPr>
      </w:pPr>
      <w:bookmarkStart w:name="" w:id="2805"/>
      <w:r>
        <w:rPr>
          <w:rFonts w:ascii="宋体" w:hAnsi="宋体" w:cs="宋体" w:eastAsia="宋体"/>
          <w:sz w:val="53"/>
          <w:spacing w:val="0"/>
          <w:color w:val="000000"/>
          <w:b w:val="off"/>
          <w:i w:val="off"/>
        </w:rPr>
        <w:t>从我们的分析中可以非常清晰地得出，存在与虚无不是两</w:t>
      </w:r>
      <w:r>
        <w:rPr>
          <w:rFonts w:ascii="宋体" w:hAnsi="宋体" w:cs="宋体" w:eastAsia="宋体"/>
          <w:sz w:val="53"/>
          <w:spacing w:val="0"/>
          <w:color w:val="000000"/>
          <w:b w:val="off"/>
          <w:i w:val="off"/>
        </w:rPr>
        <w:t>个根据其起源来表达判断质性之对立[16]的概念。在我们对现</w:t>
      </w:r>
      <w:r>
        <w:rPr>
          <w:rFonts w:ascii="宋体" w:hAnsi="宋体" w:cs="宋体" w:eastAsia="宋体"/>
          <w:sz w:val="53"/>
          <w:spacing w:val="0"/>
          <w:color w:val="000000"/>
          <w:b w:val="off"/>
          <w:i w:val="off"/>
        </w:rPr>
        <w:t>象学关系的理解的意义上，每一个判断都是设定的，而设定并不</w:t>
      </w:r>
      <w:r>
        <w:rPr>
          <w:rFonts w:ascii="宋体" w:hAnsi="宋体" w:cs="宋体" w:eastAsia="宋体"/>
          <w:sz w:val="53"/>
          <w:spacing w:val="0"/>
          <w:color w:val="000000"/>
          <w:b w:val="off"/>
          <w:i w:val="off"/>
        </w:rPr>
        <w:t>是一个在质性上与“不存在”相对立的“存在”特征。判断的质性</w:t>
      </w:r>
      <w:r>
        <w:rPr>
          <w:rFonts w:ascii="宋体" w:hAnsi="宋体" w:cs="宋体" w:eastAsia="宋体"/>
          <w:sz w:val="53"/>
          <w:spacing w:val="0"/>
          <w:color w:val="000000"/>
          <w:b w:val="off"/>
          <w:i w:val="off"/>
        </w:rPr>
        <w:t>对立面是对同一个质料的单纯表象。在“存在”与“不存在”之间</w:t>
      </w:r>
      <w:r>
        <w:rPr>
          <w:rFonts w:ascii="宋体" w:hAnsi="宋体" w:cs="宋体" w:eastAsia="宋体"/>
          <w:sz w:val="53"/>
          <w:spacing w:val="0"/>
          <w:color w:val="000000"/>
          <w:b w:val="off"/>
          <w:i w:val="off"/>
        </w:rPr>
        <w:t>的区别是意向质料的区别。“存在”以含义意向的方式表达谓语</w:t>
      </w:r>
      <w:r>
        <w:rPr>
          <w:rFonts w:ascii="宋体" w:hAnsi="宋体" w:cs="宋体" w:eastAsia="宋体"/>
          <w:sz w:val="53"/>
          <w:spacing w:val="0"/>
          <w:color w:val="000000"/>
          <w:b w:val="off"/>
          <w:i w:val="off"/>
        </w:rPr>
        <w:t>陈述的一致，与此相同，“不存在”所表达的则是谓语陈述的</w:t>
      </w:r>
      <w:r>
        <w:rPr>
          <w:rFonts w:ascii="宋体" w:hAnsi="宋体" w:cs="宋体" w:eastAsia="宋体"/>
          <w:sz w:val="53"/>
          <w:spacing w:val="0"/>
          <w:color w:val="000000"/>
          <w:b w:val="off"/>
          <w:i w:val="off"/>
        </w:rPr>
        <w:t>冲突。</w:t>
      </w:r>
      <w:bookmarkEnd w:id="2805"/>
    </w:p>
    <w:p>
      <w:pPr>
        <w:pageBreakBefore w:val="off"/>
        <w:tabs/>
        <w:wordWrap w:val="off"/>
        <w:spacing w:before="0" w:after="0" w:line="960" w:lineRule="atLeast"/>
        <w:ind w:left="660" w:right="0"/>
        <w:jc w:val="both"/>
        <w:textAlignment w:val="baseline"/>
        <w:rPr>
          <w:sz w:val="53"/>
        </w:rPr>
      </w:pPr>
      <w:bookmarkStart w:name="" w:id="2806"/>
      <w:r>
        <w:rPr>
          <w:rFonts w:ascii="宋体" w:hAnsi="宋体" w:cs="宋体" w:eastAsia="宋体"/>
          <w:sz w:val="53"/>
          <w:spacing w:val="0"/>
          <w:color w:val="000000"/>
          <w:u w:val="single"/>
          <w:b w:val="off"/>
          <w:i w:val="off"/>
        </w:rPr>
        <w:t xml:space="preserve">              </w:t>
      </w:r>
      <w:bookmarkEnd w:id="2806"/>
    </w:p>
    <w:p>
      <w:pPr>
        <w:pageBreakBefore w:val="off"/>
        <w:tabs/>
        <w:wordWrap w:val="off"/>
        <w:spacing w:before="400" w:after="0" w:line="600" w:lineRule="atLeast"/>
        <w:ind w:left="640" w:right="0"/>
        <w:jc w:val="both"/>
        <w:textAlignment w:val="baseline"/>
        <w:rPr>
          <w:sz w:val="45"/>
        </w:rPr>
      </w:pPr>
      <w:bookmarkStart w:name="" w:id="2807"/>
      <w:r>
        <w:rPr>
          <w:rFonts w:ascii="黑体" w:hAnsi="黑体" w:cs="黑体" w:eastAsia="黑体"/>
          <w:sz w:val="45"/>
          <w:spacing w:val="0"/>
          <w:color w:val="000000"/>
          <w:b w:val="on"/>
          <w:i w:val="off"/>
        </w:rPr>
        <w:t>版本注：</w:t>
      </w:r>
      <w:bookmarkEnd w:id="2807"/>
    </w:p>
    <w:p>
      <w:pPr>
        <w:pageBreakBefore w:val="off"/>
        <w:tabs/>
        <w:wordWrap w:val="off"/>
        <w:spacing w:before="0" w:after="0" w:line="940" w:lineRule="atLeast"/>
        <w:ind w:left="640" w:right="0"/>
        <w:jc w:val="both"/>
        <w:textAlignment w:val="baseline"/>
        <w:rPr>
          <w:sz w:val="50"/>
        </w:rPr>
      </w:pPr>
      <w:bookmarkStart w:name="" w:id="2808"/>
      <w:r>
        <w:rPr>
          <w:rFonts w:ascii="楷体" w:hAnsi="楷体" w:cs="楷体" w:eastAsia="楷体"/>
          <w:sz w:val="50"/>
          <w:spacing w:val="0"/>
          <w:color w:val="000000"/>
          <w:b w:val="off"/>
          <w:i w:val="off"/>
        </w:rPr>
        <w:t>[1]在A</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版中为：图像表象。</w:t>
      </w:r>
      <w:bookmarkEnd w:id="2808"/>
    </w:p>
    <w:p>
      <w:pPr>
        <w:pageBreakBefore w:val="off"/>
        <w:tabs/>
        <w:wordWrap w:val="off"/>
        <w:spacing w:before="0" w:after="0" w:line="940" w:lineRule="atLeast"/>
        <w:ind w:left="640" w:right="0"/>
        <w:jc w:val="both"/>
        <w:textAlignment w:val="baseline"/>
        <w:rPr>
          <w:sz w:val="50"/>
        </w:rPr>
      </w:pPr>
      <w:bookmarkStart w:name="" w:id="2809"/>
      <w:r>
        <w:rPr>
          <w:rFonts w:ascii="楷体" w:hAnsi="楷体" w:cs="楷体" w:eastAsia="楷体"/>
          <w:sz w:val="50"/>
          <w:spacing w:val="0"/>
          <w:color w:val="000000"/>
          <w:b w:val="off"/>
          <w:i w:val="off"/>
        </w:rPr>
        <w:t>[2]在A版中为：图像表象。</w:t>
      </w:r>
      <w:bookmarkEnd w:id="2809"/>
    </w:p>
    <w:p>
      <w:pPr>
        <w:pageBreakBefore w:val="off"/>
        <w:tabs/>
        <w:wordWrap w:val="off"/>
        <w:spacing w:before="0" w:after="0" w:line="940" w:lineRule="atLeast"/>
        <w:ind w:left="640" w:right="0"/>
        <w:jc w:val="both"/>
        <w:textAlignment w:val="baseline"/>
        <w:rPr>
          <w:sz w:val="50"/>
        </w:rPr>
      </w:pPr>
      <w:bookmarkStart w:name="" w:id="2810"/>
      <w:r>
        <w:rPr>
          <w:rFonts w:ascii="楷体" w:hAnsi="楷体" w:cs="楷体" w:eastAsia="楷体"/>
          <w:sz w:val="50"/>
          <w:spacing w:val="0"/>
          <w:color w:val="000000"/>
          <w:b w:val="off"/>
          <w:i w:val="off"/>
        </w:rPr>
        <w:t>[3]在A版中为：第555页。</w:t>
      </w:r>
      <w:bookmarkEnd w:id="2810"/>
    </w:p>
    <w:p>
      <w:pPr>
        <w:pageBreakBefore w:val="off"/>
        <w:tabs/>
        <w:wordWrap w:val="off"/>
        <w:spacing w:before="0" w:after="0" w:line="940" w:lineRule="atLeast"/>
        <w:ind w:left="640" w:right="0"/>
        <w:jc w:val="both"/>
        <w:textAlignment w:val="baseline"/>
        <w:rPr>
          <w:sz w:val="50"/>
        </w:rPr>
      </w:pPr>
      <w:bookmarkStart w:name="" w:id="2811"/>
      <w:r>
        <w:rPr>
          <w:rFonts w:ascii="楷体" w:hAnsi="楷体" w:cs="楷体" w:eastAsia="楷体"/>
          <w:sz w:val="50"/>
          <w:spacing w:val="0"/>
          <w:color w:val="000000"/>
          <w:b w:val="off"/>
          <w:i w:val="off"/>
        </w:rPr>
        <w:t>[4]在A版中为：第571页。</w:t>
      </w:r>
      <w:bookmarkEnd w:id="2811"/>
    </w:p>
    <w:p>
      <w:pPr>
        <w:pageBreakBefore w:val="off"/>
        <w:tabs/>
        <w:wordWrap w:val="off"/>
        <w:spacing w:before="0" w:after="0" w:line="940" w:lineRule="atLeast"/>
        <w:ind w:left="640" w:right="0"/>
        <w:jc w:val="both"/>
        <w:textAlignment w:val="baseline"/>
        <w:rPr>
          <w:sz w:val="50"/>
        </w:rPr>
      </w:pPr>
      <w:bookmarkStart w:name="" w:id="2812"/>
      <w:r>
        <w:rPr>
          <w:rFonts w:ascii="楷体" w:hAnsi="楷体" w:cs="楷体" w:eastAsia="楷体"/>
          <w:sz w:val="50"/>
          <w:spacing w:val="0"/>
          <w:color w:val="000000"/>
          <w:b w:val="off"/>
          <w:i w:val="off"/>
        </w:rPr>
        <w:t>[5]在A版中为：映射的、类比的。</w:t>
      </w:r>
      <w:bookmarkEnd w:id="2812"/>
    </w:p>
    <w:p>
      <w:pPr>
        <w:pageBreakBefore w:val="off"/>
        <w:tabs/>
        <w:wordWrap w:val="off"/>
        <w:spacing w:before="0" w:after="0" w:line="940" w:lineRule="atLeast"/>
        <w:ind w:left="640" w:right="0"/>
        <w:jc w:val="both"/>
        <w:textAlignment w:val="baseline"/>
        <w:rPr>
          <w:sz w:val="50"/>
        </w:rPr>
      </w:pPr>
      <w:bookmarkStart w:name="" w:id="2813"/>
      <w:r>
        <w:rPr>
          <w:rFonts w:ascii="楷体" w:hAnsi="楷体" w:cs="楷体" w:eastAsia="楷体"/>
          <w:sz w:val="50"/>
          <w:spacing w:val="0"/>
          <w:color w:val="000000"/>
          <w:b w:val="off"/>
          <w:i w:val="off"/>
        </w:rPr>
        <w:t>[6]在</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A版中为：普遍性意识。</w:t>
      </w:r>
      <w:bookmarkEnd w:id="2813"/>
    </w:p>
    <w:p>
      <w:pPr>
        <w:pageBreakBefore w:val="off"/>
        <w:tabs/>
        <w:wordWrap w:val="off"/>
        <w:spacing w:before="0" w:after="0" w:line="940" w:lineRule="atLeast"/>
        <w:ind w:left="640" w:right="0"/>
        <w:jc w:val="both"/>
        <w:textAlignment w:val="baseline"/>
        <w:rPr>
          <w:sz w:val="50"/>
        </w:rPr>
      </w:pPr>
      <w:bookmarkStart w:name="" w:id="2814"/>
      <w:r>
        <w:rPr>
          <w:rFonts w:ascii="楷体" w:hAnsi="楷体" w:cs="楷体" w:eastAsia="楷体"/>
          <w:sz w:val="50"/>
          <w:spacing w:val="0"/>
          <w:color w:val="000000"/>
          <w:b w:val="off"/>
          <w:i w:val="off"/>
        </w:rPr>
        <w:t>[7]在A版中加有重点号。</w:t>
      </w:r>
      <w:bookmarkEnd w:id="2814"/>
    </w:p>
    <w:p>
      <w:pPr>
        <w:pageBreakBefore w:val="off"/>
        <w:tabs/>
        <w:wordWrap w:val="off"/>
        <w:spacing w:before="0" w:after="0" w:line="940" w:lineRule="atLeast"/>
        <w:ind w:left="640" w:right="0"/>
        <w:jc w:val="both"/>
        <w:textAlignment w:val="baseline"/>
        <w:rPr>
          <w:sz w:val="50"/>
        </w:rPr>
      </w:pPr>
      <w:bookmarkStart w:name="" w:id="2815"/>
      <w:r>
        <w:rPr>
          <w:rFonts w:ascii="楷体" w:hAnsi="楷体" w:cs="楷体" w:eastAsia="楷体"/>
          <w:sz w:val="50"/>
          <w:spacing w:val="0"/>
          <w:color w:val="000000"/>
          <w:b w:val="off"/>
          <w:i w:val="off"/>
        </w:rPr>
        <w:t>[8]在A版中为：第507—508页。</w:t>
      </w:r>
      <w:bookmarkEnd w:id="2815"/>
    </w:p>
    <w:p>
      <w:pPr>
        <w:pageBreakBefore w:val="off"/>
        <w:tabs/>
        <w:wordWrap w:val="off"/>
        <w:spacing w:before="0" w:after="0" w:line="940" w:lineRule="atLeast"/>
        <w:ind w:left="640" w:right="0"/>
        <w:jc w:val="both"/>
        <w:textAlignment w:val="baseline"/>
        <w:rPr>
          <w:sz w:val="50"/>
        </w:rPr>
      </w:pPr>
      <w:bookmarkStart w:name="" w:id="2816"/>
      <w:r>
        <w:rPr>
          <w:rFonts w:ascii="楷体" w:hAnsi="楷体" w:cs="楷体" w:eastAsia="楷体"/>
          <w:sz w:val="50"/>
          <w:spacing w:val="0"/>
          <w:color w:val="000000"/>
          <w:b w:val="off"/>
          <w:i w:val="off"/>
        </w:rPr>
        <w:t>[9]在A版中为：前面所说的第一种意义的。</w:t>
      </w:r>
      <w:bookmarkEnd w:id="2816"/>
    </w:p>
    <w:p>
      <w:pPr>
        <w:pageBreakBefore w:val="off"/>
        <w:tabs/>
        <w:wordWrap w:val="off"/>
        <w:spacing w:before="0" w:after="0" w:line="940" w:lineRule="atLeast"/>
        <w:ind w:left="640" w:right="0"/>
        <w:jc w:val="both"/>
        <w:textAlignment w:val="baseline"/>
        <w:rPr>
          <w:sz w:val="50"/>
        </w:rPr>
      </w:pPr>
      <w:bookmarkStart w:name="" w:id="2817"/>
      <w:r>
        <w:rPr>
          <w:rFonts w:ascii="楷体" w:hAnsi="楷体" w:cs="楷体" w:eastAsia="楷体"/>
          <w:sz w:val="50"/>
          <w:spacing w:val="0"/>
          <w:color w:val="000000"/>
          <w:b w:val="off"/>
          <w:i w:val="off"/>
        </w:rPr>
        <w:t>[10]在A版中为：在明见性中。</w:t>
      </w:r>
      <w:bookmarkEnd w:id="2817"/>
    </w:p>
    <w:p>
      <w:pPr>
        <w:pageBreakBefore w:val="off"/>
        <w:tabs/>
        <w:wordWrap w:val="off"/>
        <w:spacing w:before="0" w:after="0" w:line="940" w:lineRule="atLeast"/>
        <w:ind w:left="660" w:right="0"/>
        <w:jc w:val="both"/>
        <w:textAlignment w:val="baseline"/>
        <w:rPr>
          <w:sz w:val="50"/>
        </w:rPr>
      </w:pPr>
      <w:bookmarkStart w:name="" w:id="2818"/>
      <w:r>
        <w:rPr>
          <w:rFonts w:ascii="宋体" w:hAnsi="宋体" w:cs="宋体" w:eastAsia="宋体"/>
          <w:sz w:val="50"/>
          <w:spacing w:val="0"/>
          <w:color w:val="000000"/>
          <w:u w:val="single"/>
          <w:b w:val="off"/>
          <w:i w:val="off"/>
        </w:rPr>
        <w:t xml:space="preserve">               </w:t>
      </w:r>
      <w:bookmarkEnd w:id="2818"/>
    </w:p>
    <w:p>
      <w:pPr>
        <w:pageBreakBefore w:val="off"/>
        <w:tabs/>
        <w:wordWrap w:val="off"/>
        <w:spacing w:before="320" w:after="0" w:line="560" w:lineRule="atLeast"/>
        <w:ind w:left="1440" w:right="0"/>
        <w:jc w:val="both"/>
        <w:textAlignment w:val="baseline"/>
        <w:rPr>
          <w:sz w:val="42"/>
        </w:rPr>
      </w:pPr>
      <w:bookmarkStart w:name="" w:id="2819"/>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即〔本书第二卷第二部分〕A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595/B₂</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123。——译者</w:t>
      </w:r>
      <w:bookmarkEnd w:id="2819"/>
    </w:p>
    <w:p>
      <w:r>
        <w:t/>
      </w:r>
    </w:p>
    <w:p>
      <w:pPr>
        <w:sectPr>
          <w:footerReference r:id="rId312"/>
          <w:headerReference r:id="rId313" w:type="default"/>
          <w:type w:val="nextPage"/>
          <w:pgSz w:w="22520" w:h="31680"/>
          <w:pgMar w:left="3400" w:top="2460" w:right="3400" w:bottom="2460" w:header="2160" w:footer="2160"/>
          <w:cols w:num="1"/>
        </w:sectPr>
      </w:pPr>
    </w:p>
    <w:p>
      <w:pPr>
        <w:pageBreakBefore w:val="off"/>
        <w:tabs/>
        <w:wordWrap w:val="off"/>
        <w:spacing w:before="0" w:after="0" w:line="580" w:lineRule="atLeast"/>
        <w:ind w:left="920" w:right="0"/>
        <w:jc w:val="both"/>
        <w:textAlignment w:val="baseline"/>
        <w:rPr>
          <w:sz w:val="43"/>
        </w:rPr>
      </w:pPr>
      <w:bookmarkStart w:name="" w:id="2820"/>
      <w:r>
        <w:rPr>
          <w:rFonts w:ascii="楷体" w:hAnsi="楷体" w:cs="楷体" w:eastAsia="楷体"/>
          <w:sz w:val="43"/>
          <w:spacing w:val="0"/>
          <w:color w:val="000000"/>
          <w:b w:val="off"/>
          <w:i w:val="off"/>
        </w:rPr>
        <w:t>136</w:t>
      </w:r>
      <w:r>
        <w:rPr>
          <w:rFonts w:ascii="黑体" w:hAnsi="黑体" w:cs="黑体" w:eastAsia="黑体"/>
          <w:sz w:val="43"/>
          <w:spacing w:val="0"/>
          <w:color w:val="000000"/>
          <w:b w:val="off"/>
          <w:i w:val="off"/>
        </w:rPr>
        <w:t>逻辑研究(第二卷第二部分)</w:t>
      </w:r>
      <w:bookmarkEnd w:id="2820"/>
    </w:p>
    <w:p>
      <w:pPr>
        <w:pageBreakBefore w:val="off"/>
        <w:tabs/>
        <w:wordWrap w:val="off"/>
        <w:spacing w:before="0" w:after="0" w:line="580" w:lineRule="exact"/>
        <w:ind w:left="0" w:right="0"/>
        <w:jc w:val="both"/>
        <w:textAlignment w:val="baseline"/>
        <w:rPr>
          <w:sz w:val="43"/>
        </w:rPr>
      </w:pPr>
      <w:bookmarkStart w:name="" w:id="2821"/>
      <w:r>
        <w:rPr>
          <w:rFonts w:ascii="宋体" w:hAnsi="宋体" w:cs="宋体" w:eastAsia="宋体"/>
          <w:sz w:val="43"/>
          <w:spacing w:val="0"/>
          <w:color w:val="000000"/>
          <w:b w:val="off"/>
          <w:i w:val="off"/>
        </w:rPr>
        <w:t/>
      </w:r>
      <w:bookmarkEnd w:id="2821"/>
    </w:p>
    <w:p>
      <w:pPr>
        <w:pageBreakBefore w:val="off"/>
        <w:tabs/>
        <w:wordWrap w:val="off"/>
        <w:spacing w:before="0" w:after="0" w:line="580" w:lineRule="exact"/>
        <w:ind w:left="0" w:right="0"/>
        <w:jc w:val="both"/>
        <w:textAlignment w:val="baseline"/>
        <w:rPr>
          <w:sz w:val="43"/>
        </w:rPr>
      </w:pPr>
      <w:bookmarkStart w:name="" w:id="2822"/>
      <w:r>
        <w:rPr>
          <w:rFonts w:ascii="宋体" w:hAnsi="宋体" w:cs="宋体" w:eastAsia="宋体"/>
          <w:sz w:val="43"/>
          <w:spacing w:val="0"/>
          <w:color w:val="000000"/>
          <w:b w:val="off"/>
          <w:i w:val="off"/>
        </w:rPr>
        <w:t/>
      </w:r>
      <w:bookmarkEnd w:id="2822"/>
    </w:p>
    <w:p>
      <w:pPr>
        <w:pageBreakBefore w:val="off"/>
        <w:tabs/>
        <w:wordWrap w:val="off"/>
        <w:spacing w:before="0" w:after="0" w:line="660" w:lineRule="atLeast"/>
        <w:ind w:left="920" w:right="0"/>
        <w:jc w:val="both"/>
        <w:textAlignment w:val="baseline"/>
        <w:rPr>
          <w:sz w:val="48"/>
        </w:rPr>
      </w:pPr>
      <w:bookmarkStart w:name="" w:id="2823"/>
      <w:r>
        <w:rPr>
          <w:rFonts w:ascii="宋体" w:hAnsi="宋体" w:cs="宋体" w:eastAsia="宋体"/>
          <w:sz w:val="48"/>
          <w:spacing w:val="0"/>
          <w:color w:val="000000"/>
          <w:b w:val="off"/>
          <w:i w:val="off"/>
        </w:rPr>
        <w:t>[11]在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A版中未加重点号。</w:t>
      </w:r>
      <w:bookmarkEnd w:id="2823"/>
    </w:p>
    <w:p>
      <w:pPr>
        <w:pageBreakBefore w:val="off"/>
        <w:tabs/>
        <w:wordWrap w:val="off"/>
        <w:spacing w:before="0" w:after="0" w:line="660" w:lineRule="atLeast"/>
        <w:ind w:left="920" w:right="0"/>
        <w:jc w:val="both"/>
        <w:textAlignment w:val="baseline"/>
        <w:rPr>
          <w:sz w:val="48"/>
        </w:rPr>
      </w:pPr>
      <w:bookmarkStart w:name="" w:id="2824"/>
      <w:r>
        <w:rPr>
          <w:rFonts w:ascii="宋体" w:hAnsi="宋体" w:cs="宋体" w:eastAsia="宋体"/>
          <w:sz w:val="48"/>
          <w:spacing w:val="0"/>
          <w:color w:val="000000"/>
          <w:b w:val="off"/>
          <w:i w:val="off"/>
        </w:rPr>
        <w:t>[12]在A版中加有重点号。</w:t>
      </w:r>
      <w:bookmarkEnd w:id="2824"/>
    </w:p>
    <w:p>
      <w:pPr>
        <w:pageBreakBefore w:val="off"/>
        <w:tabs/>
        <w:wordWrap w:val="off"/>
        <w:spacing w:before="0" w:after="0" w:line="1020" w:lineRule="atLeast"/>
        <w:ind w:left="2080" w:right="0" w:hanging="1160"/>
        <w:jc w:val="both"/>
        <w:textAlignment w:val="baseline"/>
        <w:rPr>
          <w:sz w:val="48"/>
        </w:rPr>
      </w:pPr>
      <w:bookmarkStart w:name="" w:id="2825"/>
      <w:r>
        <w:rPr>
          <w:rFonts w:ascii="宋体" w:hAnsi="宋体" w:cs="宋体" w:eastAsia="宋体"/>
          <w:sz w:val="48"/>
          <w:spacing w:val="0"/>
          <w:color w:val="000000"/>
          <w:b w:val="off"/>
          <w:i w:val="off"/>
        </w:rPr>
        <w:t>[13]在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A版中“关系”为单数〈</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Verhältnis〉，在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B版中改为复数</w:t>
      </w:r>
      <w:r>
        <w:rPr>
          <w:rFonts w:ascii="宋体" w:hAnsi="宋体" w:cs="宋体" w:eastAsia="宋体"/>
          <w:sz w:val="48"/>
          <w:spacing w:val="0"/>
          <w:color w:val="000000"/>
          <w:b w:val="off"/>
          <w:i w:val="off"/>
        </w:rPr>
        <w:t>〈 Verhältnisse〉。</w:t>
      </w:r>
      <w:bookmarkEnd w:id="2825"/>
    </w:p>
    <w:p>
      <w:pPr>
        <w:pageBreakBefore w:val="off"/>
        <w:tabs/>
        <w:wordWrap w:val="off"/>
        <w:spacing w:before="0" w:after="0" w:line="660" w:lineRule="atLeast"/>
        <w:ind w:left="920" w:right="0"/>
        <w:jc w:val="both"/>
        <w:textAlignment w:val="baseline"/>
        <w:rPr>
          <w:sz w:val="48"/>
        </w:rPr>
      </w:pPr>
      <w:bookmarkStart w:name="" w:id="2826"/>
      <w:r>
        <w:rPr>
          <w:rFonts w:ascii="宋体" w:hAnsi="宋体" w:cs="宋体" w:eastAsia="宋体"/>
          <w:sz w:val="48"/>
          <w:spacing w:val="0"/>
          <w:color w:val="000000"/>
          <w:b w:val="off"/>
          <w:i w:val="off"/>
        </w:rPr>
        <w:t>[14]在A版中未加重点号。</w:t>
      </w:r>
      <w:bookmarkEnd w:id="2826"/>
    </w:p>
    <w:p>
      <w:pPr>
        <w:pageBreakBefore w:val="off"/>
        <w:tabs/>
        <w:wordWrap w:val="off"/>
        <w:spacing w:before="0" w:after="0" w:line="660" w:lineRule="atLeast"/>
        <w:ind w:left="920" w:right="0"/>
        <w:jc w:val="both"/>
        <w:textAlignment w:val="baseline"/>
        <w:rPr>
          <w:sz w:val="48"/>
        </w:rPr>
      </w:pPr>
      <w:bookmarkStart w:name="" w:id="2827"/>
      <w:r>
        <w:rPr>
          <w:rFonts w:ascii="宋体" w:hAnsi="宋体" w:cs="宋体" w:eastAsia="宋体"/>
          <w:sz w:val="48"/>
          <w:spacing w:val="0"/>
          <w:color w:val="000000"/>
          <w:b w:val="off"/>
          <w:i w:val="off"/>
        </w:rPr>
        <w:t>[15]在A版中为：事态，这个事态就是矛盾律所表达的事态。</w:t>
      </w:r>
      <w:bookmarkEnd w:id="2827"/>
    </w:p>
    <w:p>
      <w:pPr>
        <w:pageBreakBefore w:val="off"/>
        <w:tabs/>
        <w:wordWrap w:val="off"/>
        <w:spacing w:before="0" w:after="0" w:line="660" w:lineRule="atLeast"/>
        <w:ind w:left="920" w:right="0"/>
        <w:jc w:val="both"/>
        <w:textAlignment w:val="baseline"/>
        <w:rPr>
          <w:sz w:val="48"/>
        </w:rPr>
      </w:pPr>
      <w:bookmarkStart w:name="" w:id="2828"/>
      <w:r>
        <w:rPr>
          <w:rFonts w:ascii="宋体" w:hAnsi="宋体" w:cs="宋体" w:eastAsia="宋体"/>
          <w:sz w:val="48"/>
          <w:spacing w:val="0"/>
          <w:color w:val="000000"/>
          <w:b w:val="off"/>
          <w:i w:val="off"/>
        </w:rPr>
        <w:t>[16]在A版中为：而从属于判断</w:t>
      </w:r>
      <w:r>
        <w:rPr>
          <w:rFonts w:ascii="宋体" w:hAnsi="宋体" w:cs="宋体" w:eastAsia="宋体"/>
          <w:sz w:val="48"/>
          <w:spacing w:val="0"/>
          <w:color w:val="000000"/>
          <w:b w:val="off"/>
          <w:i w:val="off"/>
          <w:em w:val="dot"/>
        </w:rPr>
        <w:t>质性</w:t>
      </w:r>
      <w:r>
        <w:rPr>
          <w:rFonts w:ascii="宋体" w:hAnsi="宋体" w:cs="宋体" w:eastAsia="宋体"/>
          <w:sz w:val="48"/>
          <w:spacing w:val="0"/>
          <w:color w:val="000000"/>
          <w:b w:val="off"/>
          <w:i w:val="off"/>
        </w:rPr>
        <w:t>。</w:t>
      </w:r>
      <w:bookmarkEnd w:id="2828"/>
    </w:p>
    <w:p>
      <w:r>
        <w:t/>
      </w:r>
    </w:p>
    <w:p>
      <w:pPr>
        <w:sectPr>
          <w:footerReference r:id="rId314"/>
          <w:headerReference r:id="rId315" w:type="default"/>
          <w:type w:val="nextPage"/>
          <w:pgSz w:w="22520" w:h="31680"/>
          <w:pgMar w:left="3240" w:top="2420" w:right="3240" w:bottom="2420" w:header="2120" w:footer="2120"/>
          <w:cols w:num="1"/>
        </w:sectPr>
      </w:pPr>
    </w:p>
    <w:p>
      <w:pPr>
        <w:pageBreakBefore w:val="off"/>
        <w:tabs>
          <w:tab w:pos="16480" w:val="left" w:leader="none"/>
        </w:tabs>
        <w:wordWrap w:val="off"/>
        <w:spacing w:before="4820" w:after="0" w:line="1180" w:lineRule="atLeast"/>
        <w:ind w:left="6860" w:right="0"/>
        <w:jc w:val="both"/>
        <w:textAlignment w:val="baseline"/>
        <w:rPr>
          <w:sz w:val="48"/>
        </w:rPr>
      </w:pPr>
      <w:bookmarkStart w:name="" w:id="2829"/>
      <w:r>
        <w:rPr>
          <w:rFonts w:ascii="宋体" w:hAnsi="宋体" w:cs="宋体" w:eastAsia="宋体"/>
          <w:sz w:val="48"/>
          <w:spacing w:val="0"/>
          <w:color w:val="000000"/>
          <w:b w:val="on"/>
          <w:i w:val="off"/>
        </w:rPr>
        <w:t>第二篇</w:t>
      </w:r>
      <w:r>
        <w:t xml:space="preserve">	</w:t>
      </w:r>
      <w:r>
        <w:rPr>
          <w:rFonts w:ascii="宋体" w:hAnsi="宋体" w:cs="宋体" w:eastAsia="宋体"/>
          <w:sz w:val="48"/>
          <w:spacing w:val="0"/>
          <w:color w:val="000000"/>
          <w:b w:val="off"/>
          <w:i w:val="off"/>
        </w:rPr>
        <w:t>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600</w:t>
      </w:r>
      <w:r>
        <mc:AlternateContent>
          <mc:Choice Requires="wps">
            <w:drawing>
              <wp:anchor allowOverlap="true" layoutInCell="true" locked="false" simplePos="false" behindDoc="false" relativeHeight="251659264" distL="0" distR="0" distT="0" distB="0">
                <wp:simplePos x="0" y="0"/>
                <wp:positionH relativeFrom="page">
                  <wp:posOffset>11912600</wp:posOffset>
                </wp:positionH>
                <wp:positionV relativeFrom="paragraph">
                  <wp:posOffset>3721100</wp:posOffset>
                </wp:positionV>
                <wp:extent cx="1790700" cy="368300"/>
                <wp:wrapNone/>
                <wp:docPr id="279" name="文本框 279"/>
                <a:graphic xmlns:a="http://schemas.openxmlformats.org/drawingml/2006/main">
                  <a:graphicData uri="http://schemas.microsoft.com/office/word/2010/wordprocessingShape">
                    <wps:wsp>
                      <wps:cNvSpPr txBox="true"/>
                      <wps:spPr>
                        <a:xfrm>
                          <a:off x="0" y="0"/>
                          <a:ext cx="1790700" cy="368300"/>
                        </a:xfrm>
                        <a:prstGeom prst="rect">
                          <a:avLst/>
                        </a:prstGeom>
                        <a:noFill/>
                        <a:ln w="6350">
                          <a:noFill/>
                        </a:ln>
                      </wps:spPr>
                      <wps:txbx>
                        <w:txbxContent>
                          <w:p>
                            <w:pPr>
                              <w:pageBreakBefore w:val="off"/>
                              <w:tabs/>
                              <w:wordWrap w:val="off"/>
                              <w:spacing w:before="0" w:after="0" w:line="660" w:lineRule="atLeast"/>
                              <w:ind w:left="0" w:right="0"/>
                              <w:jc w:val="right"/>
                              <w:textAlignment w:val="baseline"/>
                            </w:pPr>
                            <w:bookmarkStart w:name="" w:id="2830"/>
                            <w:r>
                              <w:t xml:space="preserve"> </w:t>
                            </w:r>
                            <m:oMath xmlns:m="http://schemas.openxmlformats.org/officeDocument/2006/math" xmlns:mml="http://www.w3.org/1998/Math/MathML">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128</m:t>
                              </m:r>
                            </m:oMath>
                            <w:bookmarkEnd w:id="2830"/>
                          </w:p>
                        </w:txbxContent>
                      </wps:txbx>
                      <wps:bodyPr wrap="square" lIns="0" rIns="0" tIns="0" bIns="0" vert="horz" anchor="t">
                        <a:noAutofit/>
                      </wps:bodyPr>
                    </wps:wsp>
                  </a:graphicData>
                </a:graphic>
              </wp:anchor>
            </w:drawing>
          </mc:Choice>
          <mc:Fallback>
            <w:pict>
              <v:shape type="#_x0000_t202" filled="f" stroked="f" style="margin-left:938pt;margin-top:293pt;width:1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pPr>
                      <w:bookmarkStart w:name="" w:id="2831"/>
                      <w:r>
                        <w:t xml:space="preserve"> </w:t>
                      </w:r>
                      <m:oMath xmlns:m="http://schemas.openxmlformats.org/officeDocument/2006/math" xmlns:mml="http://www.w3.org/1998/Math/MathML">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128</m:t>
                        </m:r>
                      </m:oMath>
                      <w:bookmarkEnd w:id="2831"/>
                    </w:p>
                  </w:txbxContent>
                </v:textbox>
              </v:shape>
            </w:pict>
          </mc:Fallback>
        </mc:AlternateContent>
      </w:r>
      <w:bookmarkEnd w:id="2829"/>
    </w:p>
    <w:p>
      <w:pPr>
        <w:pageBreakBefore w:val="off"/>
        <w:tabs/>
        <w:wordWrap w:val="off"/>
        <w:spacing w:before="920" w:after="0" w:line="1200" w:lineRule="atLeast"/>
        <w:ind w:left="5400" w:right="0"/>
        <w:jc w:val="both"/>
        <w:textAlignment w:val="baseline"/>
        <w:rPr>
          <w:sz w:val="86"/>
        </w:rPr>
      </w:pPr>
      <w:bookmarkStart w:name="" w:id="2832"/>
      <w:r>
        <w:rPr>
          <w:rFonts w:ascii="宋体" w:hAnsi="宋体" w:cs="宋体" w:eastAsia="宋体"/>
          <w:sz w:val="86"/>
          <w:spacing w:val="0"/>
          <w:color w:val="000000"/>
          <w:b w:val="on"/>
          <w:i w:val="off"/>
        </w:rPr>
        <w:t>感 性 与 知 性</w:t>
      </w:r>
      <w:bookmarkEnd w:id="2832"/>
    </w:p>
    <w:p>
      <w:r>
        <w:t/>
      </w:r>
    </w:p>
    <w:p>
      <w:pPr>
        <w:sectPr>
          <w:footerReference r:id="rId316"/>
          <w:headerReference r:id="rId317" w:type="default"/>
          <w:type w:val="nextPage"/>
          <w:pgSz w:w="22520" w:h="31680"/>
          <w:pgMar w:left="2360" w:top="2700" w:right="2360" w:bottom="2700" w:header="2400" w:footer="2400"/>
          <w:cols w:num="1"/>
        </w:sectPr>
      </w:pPr>
    </w:p>
    <w:p>
      <w:pPr>
        <w:pageBreakBefore w:val="off"/>
        <w:tabs/>
        <w:wordWrap w:val="off"/>
        <w:spacing w:before="2760" w:after="0" w:line="1640" w:lineRule="atLeast"/>
        <w:ind w:left="0" w:right="0"/>
        <w:jc w:val="center"/>
        <w:textAlignment w:val="baseline"/>
        <w:rPr>
          <w:sz w:val="121"/>
        </w:rPr>
      </w:pPr>
      <w:bookmarkStart w:name="" w:id="2833"/>
      <w:r>
        <w:rPr>
          <w:rFonts w:ascii="宋体" w:hAnsi="宋体" w:cs="宋体" w:eastAsia="宋体"/>
          <w:sz w:val="121"/>
          <w:spacing w:val="0"/>
          <w:color w:val="000000"/>
          <w:b w:val="on"/>
          <w:i w:val="off"/>
        </w:rPr>
        <w:t>第六章</w:t>
      </w:r>
      <w:bookmarkEnd w:id="2833"/>
    </w:p>
    <w:p>
      <w:pPr>
        <w:pageBreakBefore w:val="off"/>
        <w:tabs/>
        <w:wordWrap w:val="off"/>
        <w:spacing w:before="0" w:after="0" w:line="1640" w:lineRule="atLeast"/>
        <w:ind w:left="0" w:right="0"/>
        <w:jc w:val="center"/>
        <w:textAlignment w:val="baseline"/>
        <w:rPr>
          <w:sz w:val="121"/>
        </w:rPr>
      </w:pPr>
      <w:bookmarkStart w:name="" w:id="2834"/>
      <w:r>
        <w:rPr>
          <w:rFonts w:ascii="宋体" w:hAnsi="宋体" w:cs="宋体" w:eastAsia="宋体"/>
          <w:sz w:val="121"/>
          <w:spacing w:val="0"/>
          <w:color w:val="000000"/>
          <w:b w:val="on"/>
          <w:i w:val="off"/>
        </w:rPr>
        <w:t>感性直观与范畴直观</w:t>
      </w:r>
      <w:bookmarkEnd w:id="2834"/>
    </w:p>
    <w:p>
      <w:pPr>
        <w:pageBreakBefore w:val="off"/>
        <w:tabs/>
        <w:wordWrap w:val="off"/>
        <w:spacing w:before="0" w:after="0" w:line="1500" w:lineRule="exact"/>
        <w:ind w:left="0" w:right="0"/>
        <w:jc w:val="center"/>
        <w:textAlignment w:val="baseline"/>
        <w:rPr>
          <w:sz w:val="121"/>
        </w:rPr>
      </w:pPr>
      <w:bookmarkStart w:name="" w:id="2835"/>
      <w:r>
        <w:rPr>
          <w:rFonts w:ascii="宋体" w:hAnsi="宋体" w:cs="宋体" w:eastAsia="宋体"/>
          <w:sz w:val="121"/>
          <w:spacing w:val="0"/>
          <w:color w:val="000000"/>
          <w:b w:val="off"/>
          <w:i w:val="off"/>
        </w:rPr>
        <w:t/>
      </w:r>
      <w:bookmarkEnd w:id="2835"/>
    </w:p>
    <w:p>
      <w:pPr>
        <w:pageBreakBefore w:val="off"/>
        <w:tabs/>
        <w:wordWrap w:val="off"/>
        <w:spacing w:before="0" w:after="0" w:line="1500" w:lineRule="exact"/>
        <w:ind w:left="0" w:right="0"/>
        <w:jc w:val="center"/>
        <w:textAlignment w:val="baseline"/>
        <w:rPr>
          <w:sz w:val="121"/>
        </w:rPr>
      </w:pPr>
      <w:bookmarkStart w:name="" w:id="2836"/>
      <w:r>
        <w:rPr>
          <w:rFonts w:ascii="宋体" w:hAnsi="宋体" w:cs="宋体" w:eastAsia="宋体"/>
          <w:sz w:val="121"/>
          <w:spacing w:val="0"/>
          <w:color w:val="000000"/>
          <w:b w:val="off"/>
          <w:i w:val="off"/>
        </w:rPr>
        <w:t/>
      </w:r>
      <w:bookmarkEnd w:id="2836"/>
    </w:p>
    <w:p>
      <w:pPr>
        <w:pageBreakBefore w:val="off"/>
        <w:tabs/>
        <w:wordWrap w:val="off"/>
        <w:spacing w:before="0" w:after="0" w:line="1000" w:lineRule="atLeast"/>
        <w:ind w:left="1840" w:right="0"/>
        <w:jc w:val="both"/>
        <w:textAlignment w:val="baseline"/>
        <w:rPr>
          <w:sz w:val="69"/>
        </w:rPr>
      </w:pPr>
      <w:bookmarkStart w:name="" w:id="2837"/>
      <w:r>
        <w:rPr>
          <w:rFonts w:ascii="黑体" w:hAnsi="黑体" w:cs="黑体" w:eastAsia="黑体"/>
          <w:sz w:val="69"/>
          <w:spacing w:val="0"/>
          <w:color w:val="000000"/>
          <w:b w:val="on"/>
          <w:i w:val="off"/>
        </w:rPr>
        <w:t>第40节</w:t>
      </w:r>
      <w:r>
        <w:rPr>
          <w:rFonts w:ascii="黑体" w:hAnsi="黑体" w:cs="黑体" w:eastAsia="黑体"/>
          <w:sz w:val="69"/>
          <w:spacing w:val="0"/>
          <w:color w:val="000000"/>
          <w:b w:val="off"/>
          <w:i w:val="off"/>
        </w:rPr>
        <w:t xml:space="preserve">   </w:t>
      </w:r>
      <w:r>
        <w:rPr>
          <w:rFonts w:ascii="黑体" w:hAnsi="黑体" w:cs="黑体" w:eastAsia="黑体"/>
          <w:sz w:val="69"/>
          <w:spacing w:val="0"/>
          <w:color w:val="000000"/>
          <w:b w:val="on"/>
          <w:i w:val="off"/>
        </w:rPr>
        <w:t>范畴意指形式的充实</w:t>
      </w:r>
      <w:bookmarkEnd w:id="2837"/>
    </w:p>
    <w:p>
      <w:pPr>
        <w:pageBreakBefore w:val="off"/>
        <w:tabs/>
        <w:wordWrap w:val="off"/>
        <w:spacing w:before="0" w:after="0" w:line="1000" w:lineRule="atLeast"/>
        <w:ind w:left="6140" w:right="0"/>
        <w:jc w:val="both"/>
        <w:textAlignment w:val="baseline"/>
        <w:rPr>
          <w:sz w:val="69"/>
        </w:rPr>
      </w:pPr>
      <w:bookmarkStart w:name="" w:id="2838"/>
      <w:r>
        <w:rPr>
          <w:rFonts w:ascii="黑体" w:hAnsi="黑体" w:cs="黑体" w:eastAsia="黑体"/>
          <w:sz w:val="69"/>
          <w:spacing w:val="0"/>
          <w:color w:val="000000"/>
          <w:b w:val="on"/>
          <w:i w:val="off"/>
        </w:rPr>
        <w:t>问题和对此问题之</w:t>
      </w:r>
      <w:bookmarkEnd w:id="2838"/>
    </w:p>
    <w:p>
      <w:pPr>
        <w:pageBreakBefore w:val="off"/>
        <w:tabs/>
        <w:wordWrap w:val="off"/>
        <w:spacing w:before="0" w:after="0" w:line="1020" w:lineRule="atLeast"/>
        <w:ind w:left="0" w:right="0"/>
        <w:jc w:val="center"/>
        <w:textAlignment w:val="baseline"/>
        <w:rPr>
          <w:sz w:val="69"/>
        </w:rPr>
      </w:pPr>
      <w:bookmarkStart w:name="" w:id="2839"/>
      <w:r>
        <w:rPr>
          <w:rFonts w:ascii="黑体" w:hAnsi="黑体" w:cs="黑体" w:eastAsia="黑体"/>
          <w:sz w:val="69"/>
          <w:spacing w:val="0"/>
          <w:color w:val="000000"/>
          <w:b w:val="on"/>
          <w:i w:val="off"/>
        </w:rPr>
        <w:t>解决的一个指导思想</w:t>
      </w:r>
      <w:bookmarkEnd w:id="2839"/>
    </w:p>
    <w:p>
      <w:pPr>
        <w:pageBreakBefore w:val="off"/>
        <w:tabs/>
        <w:wordWrap w:val="off"/>
        <w:spacing w:before="0" w:after="0" w:line="980" w:lineRule="exact"/>
        <w:ind w:left="0" w:right="0"/>
        <w:jc w:val="center"/>
        <w:textAlignment w:val="baseline"/>
        <w:rPr>
          <w:sz w:val="54"/>
        </w:rPr>
      </w:pPr>
      <w:bookmarkStart w:name="" w:id="2840"/>
      <w:r>
        <w:rPr>
          <w:rFonts w:ascii="宋体" w:hAnsi="宋体" w:cs="宋体" w:eastAsia="宋体"/>
          <w:sz w:val="54"/>
          <w:spacing w:val="0"/>
          <w:color w:val="000000"/>
          <w:b w:val="off"/>
          <w:i w:val="off"/>
        </w:rPr>
        <w:t/>
      </w:r>
      <w:bookmarkEnd w:id="2840"/>
    </w:p>
    <w:p>
      <w:pPr>
        <w:pageBreakBefore w:val="off"/>
        <w:tabs/>
        <w:wordWrap w:val="off"/>
        <w:spacing w:before="0" w:after="0" w:line="980" w:lineRule="atLeast"/>
        <w:ind w:left="800" w:right="0" w:firstLine="1080"/>
        <w:jc w:val="both"/>
        <w:textAlignment w:val="baseline"/>
        <w:rPr>
          <w:sz w:val="54"/>
        </w:rPr>
      </w:pPr>
      <w:bookmarkStart w:name="" w:id="2841"/>
      <w:r>
        <w:rPr>
          <w:rFonts w:ascii="宋体" w:hAnsi="宋体" w:cs="宋体" w:eastAsia="宋体"/>
          <w:sz w:val="54"/>
          <w:spacing w:val="0"/>
          <w:color w:val="000000"/>
          <w:b w:val="off"/>
          <w:i w:val="off"/>
        </w:rPr>
        <w:t>在至此为止的阐释中，我们已经一再感受到有一个相当大</w:t>
      </w:r>
      <w:r>
        <w:rPr>
          <w:rFonts w:ascii="宋体" w:hAnsi="宋体" w:cs="宋体" w:eastAsia="宋体"/>
          <w:sz w:val="54"/>
          <w:spacing w:val="0"/>
          <w:color w:val="000000"/>
          <w:b w:val="off"/>
          <w:i w:val="off"/>
        </w:rPr>
        <w:t>的缺漏存在。它涉及到范畴的客观的形式，或者说，在客体化行</w:t>
      </w:r>
      <w:r>
        <w:rPr>
          <w:rFonts w:ascii="宋体" w:hAnsi="宋体" w:cs="宋体" w:eastAsia="宋体"/>
          <w:sz w:val="54"/>
          <w:spacing w:val="0"/>
          <w:color w:val="000000"/>
          <w:b w:val="off"/>
          <w:i w:val="off"/>
        </w:rPr>
        <w:t>为领域中的“综合”功能，这些客观形式就是通过这些功能而构</w:t>
      </w:r>
      <w:r>
        <w:rPr>
          <w:rFonts w:ascii="宋体" w:hAnsi="宋体" w:cs="宋体" w:eastAsia="宋体"/>
          <w:sz w:val="54"/>
          <w:spacing w:val="0"/>
          <w:color w:val="000000"/>
          <w:b w:val="off"/>
          <w:i w:val="off"/>
        </w:rPr>
        <w:t>造起自身，它们通过这些功能而成为“直观”并且据此而成为“认</w:t>
      </w:r>
      <w:r>
        <w:rPr>
          <w:rFonts w:ascii="宋体" w:hAnsi="宋体" w:cs="宋体" w:eastAsia="宋体"/>
          <w:sz w:val="54"/>
          <w:spacing w:val="0"/>
          <w:color w:val="000000"/>
          <w:b w:val="off"/>
          <w:i w:val="off"/>
        </w:rPr>
        <w:t>识”。我们有勇气来尝试着弥补这个缺漏。我们再次与此项研</w:t>
      </w:r>
      <w:r>
        <w:rPr>
          <w:rFonts w:ascii="宋体" w:hAnsi="宋体" w:cs="宋体" w:eastAsia="宋体"/>
          <w:sz w:val="54"/>
          <w:spacing w:val="0"/>
          <w:color w:val="000000"/>
          <w:b w:val="off"/>
          <w:i w:val="off"/>
        </w:rPr>
        <w:t>究的第一章相连接，这一章的任务在于达到认识启蒙的一个有</w:t>
      </w:r>
      <w:r>
        <w:rPr>
          <w:rFonts w:ascii="宋体" w:hAnsi="宋体" w:cs="宋体" w:eastAsia="宋体"/>
          <w:sz w:val="54"/>
          <w:spacing w:val="0"/>
          <w:color w:val="000000"/>
          <w:b w:val="off"/>
          <w:i w:val="off"/>
        </w:rPr>
        <w:t>限目标，即表达性的含义意向与被表达的感性直观之间的关系。</w:t>
      </w:r>
      <w:r>
        <w:rPr>
          <w:rFonts w:ascii="宋体" w:hAnsi="宋体" w:cs="宋体" w:eastAsia="宋体"/>
          <w:sz w:val="54"/>
          <w:spacing w:val="0"/>
          <w:color w:val="000000"/>
          <w:b w:val="off"/>
          <w:i w:val="off"/>
        </w:rPr>
        <w:t>我们暂时仍以感知陈述和其他直观陈述的最简单情况为基础，</w:t>
      </w:r>
      <w:r>
        <w:rPr>
          <w:rFonts w:ascii="宋体" w:hAnsi="宋体" w:cs="宋体" w:eastAsia="宋体"/>
          <w:sz w:val="54"/>
          <w:spacing w:val="0"/>
          <w:color w:val="000000"/>
          <w:b w:val="off"/>
          <w:i w:val="off"/>
        </w:rPr>
        <w:t>并且在此基础上来澄清下列考察的课题：</w:t>
      </w:r>
      <w:bookmarkEnd w:id="2841"/>
    </w:p>
    <w:p>
      <w:pPr>
        <w:pageBreakBefore w:val="off"/>
        <w:tabs/>
        <w:wordWrap w:val="off"/>
        <w:spacing w:before="0" w:after="0" w:line="980" w:lineRule="atLeast"/>
        <w:ind w:left="800" w:right="0" w:firstLine="1080"/>
        <w:jc w:val="both"/>
        <w:textAlignment w:val="baseline"/>
        <w:rPr>
          <w:sz w:val="54"/>
        </w:rPr>
      </w:pPr>
      <w:bookmarkStart w:name="" w:id="2842"/>
      <w:r>
        <w:rPr>
          <w:rFonts w:ascii="宋体" w:hAnsi="宋体" w:cs="宋体" w:eastAsia="宋体"/>
          <w:sz w:val="54"/>
          <w:spacing w:val="0"/>
          <w:color w:val="000000"/>
          <w:b w:val="off"/>
          <w:i w:val="off"/>
        </w:rPr>
        <w:t>在感知陈述的情况中得到充实的不仅仅是那个与它交织在</w:t>
      </w:r>
      <w:r>
        <w:rPr>
          <w:rFonts w:ascii="宋体" w:hAnsi="宋体" w:cs="宋体" w:eastAsia="宋体"/>
          <w:sz w:val="54"/>
          <w:spacing w:val="0"/>
          <w:color w:val="000000"/>
          <w:b w:val="off"/>
          <w:i w:val="off"/>
        </w:rPr>
        <w:t>一起的称谓表象；这个陈述含义的总体都通过基础性的感知而</w:t>
      </w:r>
      <w:r>
        <w:rPr>
          <w:rFonts w:ascii="宋体" w:hAnsi="宋体" w:cs="宋体" w:eastAsia="宋体"/>
          <w:sz w:val="54"/>
          <w:spacing w:val="0"/>
          <w:color w:val="000000"/>
          <w:b w:val="off"/>
          <w:i w:val="off"/>
        </w:rPr>
        <w:t>得到充实。至少就整个陈述而言可以说，它给予我们的感知以</w:t>
      </w:r>
      <w:r>
        <w:rPr>
          <w:rFonts w:ascii="宋体" w:hAnsi="宋体" w:cs="宋体" w:eastAsia="宋体"/>
          <w:sz w:val="54"/>
          <w:spacing w:val="0"/>
          <w:color w:val="000000"/>
          <w:b w:val="off"/>
          <w:i w:val="off"/>
        </w:rPr>
        <w:t>表达：我们不只是说，“我看见这张纸”、“我看见一个墨水瓶”、</w:t>
      </w:r>
      <w:bookmarkEnd w:id="2842"/>
    </w:p>
    <w:p>
      <w:r>
        <w:t/>
      </w:r>
    </w:p>
    <w:p>
      <w:pPr>
        <w:sectPr>
          <w:footerReference r:id="rId318"/>
          <w:headerReference r:id="rId319" w:type="default"/>
          <w:type w:val="nextPage"/>
          <w:pgSz w:w="22520" w:h="31680"/>
          <w:pgMar w:left="3280" w:top="2700" w:right="3280" w:bottom="2700" w:header="2400" w:footer="2400"/>
          <w:cols w:num="1"/>
        </w:sectPr>
      </w:pPr>
    </w:p>
    <w:p>
      <w:pPr>
        <w:pageBreakBefore w:val="off"/>
        <w:tabs/>
        <w:wordWrap w:val="off"/>
        <w:spacing w:before="0" w:after="0" w:line="560" w:lineRule="atLeast"/>
        <w:ind w:left="740" w:right="0"/>
        <w:jc w:val="both"/>
        <w:textAlignment w:val="baseline"/>
        <w:rPr>
          <w:sz w:val="41"/>
        </w:rPr>
      </w:pPr>
      <w:bookmarkStart w:name="" w:id="2843"/>
      <w:r>
        <w:rPr>
          <w:rFonts w:ascii="楷体" w:hAnsi="楷体" w:cs="楷体" w:eastAsia="楷体"/>
          <w:sz w:val="41"/>
          <w:spacing w:val="0"/>
          <w:color w:val="000000"/>
          <w:b w:val="off"/>
          <w:i w:val="off"/>
        </w:rPr>
        <w:t>140</w:t>
      </w:r>
      <w:r>
        <w:rPr>
          <w:rFonts w:ascii="黑体" w:hAnsi="黑体" w:cs="黑体" w:eastAsia="黑体"/>
          <w:sz w:val="41"/>
          <w:spacing w:val="0"/>
          <w:color w:val="000000"/>
          <w:b w:val="off"/>
          <w:i w:val="off"/>
        </w:rPr>
        <w:t>逻辑研究(第二卷第二部分)</w:t>
      </w:r>
      <w:bookmarkEnd w:id="2843"/>
    </w:p>
    <w:p>
      <w:pPr>
        <w:pageBreakBefore w:val="off"/>
        <w:tabs/>
        <w:wordWrap w:val="off"/>
        <w:spacing w:before="0" w:after="0" w:line="940" w:lineRule="exact"/>
        <w:ind w:left="0" w:right="0"/>
        <w:jc w:val="both"/>
        <w:textAlignment w:val="baseline"/>
        <w:rPr>
          <w:sz w:val="53"/>
        </w:rPr>
      </w:pPr>
      <w:bookmarkStart w:name="" w:id="2844"/>
      <w:r>
        <w:rPr>
          <w:rFonts w:ascii="宋体" w:hAnsi="宋体" w:cs="宋体" w:eastAsia="宋体"/>
          <w:sz w:val="53"/>
          <w:spacing w:val="0"/>
          <w:color w:val="000000"/>
          <w:b w:val="off"/>
          <w:i w:val="off"/>
        </w:rPr>
        <w:t/>
      </w:r>
      <w:bookmarkEnd w:id="2844"/>
    </w:p>
    <w:p>
      <w:pPr>
        <w:pageBreakBefore w:val="off"/>
        <w:tabs/>
        <w:wordWrap w:val="off"/>
        <w:spacing w:before="0" w:after="0" w:line="920" w:lineRule="atLeast"/>
        <w:ind w:left="740" w:right="100"/>
        <w:jc w:val="both"/>
        <w:textAlignment w:val="baseline"/>
        <w:rPr>
          <w:sz w:val="53"/>
        </w:rPr>
      </w:pPr>
      <w:bookmarkStart w:name="" w:id="2845"/>
      <w:r>
        <w:rPr>
          <w:rFonts w:ascii="宋体" w:hAnsi="宋体" w:cs="宋体" w:eastAsia="宋体"/>
          <w:sz w:val="53"/>
          <w:spacing w:val="0"/>
          <w:color w:val="000000"/>
          <w:b w:val="off"/>
          <w:i w:val="off"/>
        </w:rPr>
        <w:t>“我看见几本书”等等，而是也说，“我看见，这张纸已经写过字”、</w:t>
      </w:r>
      <w:r>
        <w:rPr>
          <w:rFonts w:ascii="宋体" w:hAnsi="宋体" w:cs="宋体" w:eastAsia="宋体"/>
          <w:sz w:val="53"/>
          <w:spacing w:val="0"/>
          <w:color w:val="000000"/>
          <w:b w:val="off"/>
          <w:i w:val="off"/>
        </w:rPr>
        <w:t>“我看见，这儿有一个铜质墨水瓶”，“我看见，几本书被打开”，以</w:t>
      </w:r>
      <w:r>
        <w:rPr>
          <w:rFonts w:ascii="宋体" w:hAnsi="宋体" w:cs="宋体" w:eastAsia="宋体"/>
          <w:sz w:val="53"/>
          <w:spacing w:val="0"/>
          <w:color w:val="000000"/>
          <w:b w:val="off"/>
          <w:i w:val="off"/>
        </w:rPr>
        <w:t>及如此等等。如果对于某人来说，称谓含义的充实已经足够清</w:t>
      </w:r>
      <w:r>
        <w:rPr>
          <w:rFonts w:ascii="宋体" w:hAnsi="宋体" w:cs="宋体" w:eastAsia="宋体"/>
          <w:sz w:val="53"/>
          <w:spacing w:val="0"/>
          <w:color w:val="000000"/>
          <w:b w:val="off"/>
          <w:i w:val="off"/>
        </w:rPr>
        <w:t>楚了，那么我们现在就要问，如何来理解这整个陈述的充实，尤</w:t>
      </w:r>
      <w:r>
        <w:rPr>
          <w:rFonts w:ascii="宋体" w:hAnsi="宋体" w:cs="宋体" w:eastAsia="宋体"/>
          <w:sz w:val="53"/>
          <w:spacing w:val="0"/>
          <w:color w:val="000000"/>
          <w:b w:val="off"/>
          <w:i w:val="off"/>
        </w:rPr>
        <w:t>其是要问，如何来理解那些超越出这些整体陈述的“质料”的东</w:t>
      </w:r>
      <w:r>
        <w:rPr>
          <w:rFonts w:ascii="宋体" w:hAnsi="宋体" w:cs="宋体" w:eastAsia="宋体"/>
          <w:sz w:val="53"/>
          <w:spacing w:val="0"/>
          <w:color w:val="000000"/>
          <w:b w:val="off"/>
          <w:i w:val="off"/>
        </w:rPr>
        <w:t>西，它在这里是指超越出它们的称谓术语〈Termini〉的东西。这</w:t>
      </w:r>
      <w:r>
        <w:rPr>
          <w:rFonts w:ascii="宋体" w:hAnsi="宋体" w:cs="宋体" w:eastAsia="宋体"/>
          <w:sz w:val="53"/>
          <w:spacing w:val="0"/>
          <w:color w:val="000000"/>
          <w:b w:val="off"/>
          <w:i w:val="off"/>
        </w:rPr>
        <w:t>些含义因素——“范畴形式”的因素——构成了命题形式本身，</w:t>
      </w:r>
      <w:r>
        <w:rPr>
          <w:rFonts w:ascii="宋体" w:hAnsi="宋体" w:cs="宋体" w:eastAsia="宋体"/>
          <w:sz w:val="53"/>
          <w:spacing w:val="0"/>
          <w:color w:val="000000"/>
          <w:b w:val="off"/>
          <w:i w:val="off"/>
        </w:rPr>
        <w:t>并且它们例如包含系词，是什么应当并且能够为这些含义因素</w:t>
      </w:r>
      <w:r>
        <w:rPr>
          <w:rFonts w:ascii="宋体" w:hAnsi="宋体" w:cs="宋体" w:eastAsia="宋体"/>
          <w:sz w:val="53"/>
          <w:spacing w:val="0"/>
          <w:color w:val="000000"/>
          <w:b w:val="off"/>
          <w:i w:val="off"/>
        </w:rPr>
        <w:t>提供充实呢?</w:t>
      </w:r>
      <w:bookmarkEnd w:id="2845"/>
    </w:p>
    <w:p>
      <w:pPr>
        <w:pageBreakBefore w:val="off"/>
        <w:tabs/>
        <w:wordWrap w:val="off"/>
        <w:spacing w:before="0" w:after="0" w:line="920" w:lineRule="atLeast"/>
        <w:ind w:left="740" w:right="60" w:firstLine="1100"/>
        <w:jc w:val="both"/>
        <w:textAlignment w:val="baseline"/>
        <w:rPr>
          <w:sz w:val="53"/>
        </w:rPr>
      </w:pPr>
      <w:bookmarkStart w:name="" w:id="2846"/>
      <w:r>
        <w:rPr>
          <w:rFonts w:ascii="宋体" w:hAnsi="宋体" w:cs="宋体" w:eastAsia="宋体"/>
          <w:sz w:val="53"/>
          <w:spacing w:val="0"/>
          <w:color w:val="000000"/>
          <w:b w:val="off"/>
          <w:i w:val="off"/>
        </w:rPr>
        <w:t>但更切近地看，这个问题也可以转用于称谓含义，只要它们</w:t>
      </w:r>
      <w:r>
        <w:rPr>
          <w:rFonts w:ascii="宋体" w:hAnsi="宋体" w:cs="宋体" w:eastAsia="宋体"/>
          <w:sz w:val="53"/>
          <w:spacing w:val="0"/>
          <w:color w:val="000000"/>
          <w:b w:val="off"/>
          <w:i w:val="off"/>
        </w:rPr>
        <w:t>不像专有含义一样恰好是无形式的。与陈述一样，名称也已经</w:t>
      </w:r>
      <w:r>
        <w:rPr>
          <w:rFonts w:ascii="宋体" w:hAnsi="宋体" w:cs="宋体" w:eastAsia="宋体"/>
          <w:sz w:val="53"/>
          <w:spacing w:val="0"/>
          <w:color w:val="000000"/>
          <w:b w:val="off"/>
          <w:i w:val="off"/>
        </w:rPr>
        <w:t>在语法显现中具有它的“质料”和它的“形式”。如果名称被分解</w:t>
      </w:r>
      <w:r>
        <w:rPr>
          <w:rFonts w:ascii="宋体" w:hAnsi="宋体" w:cs="宋体" w:eastAsia="宋体"/>
          <w:sz w:val="53"/>
          <w:spacing w:val="0"/>
          <w:color w:val="000000"/>
          <w:b w:val="off"/>
          <w:i w:val="off"/>
        </w:rPr>
        <w:t>为语词，那么这个形式便一部分在于排列的方式，一部分在于特</w:t>
      </w:r>
      <w:r>
        <w:rPr>
          <w:rFonts w:ascii="宋体" w:hAnsi="宋体" w:cs="宋体" w:eastAsia="宋体"/>
          <w:sz w:val="53"/>
          <w:spacing w:val="0"/>
          <w:color w:val="000000"/>
          <w:b w:val="off"/>
          <w:i w:val="off"/>
        </w:rPr>
        <w:t>有的形式词，一部分在于个别语词的构成方式，而这个个别语词</w:t>
      </w:r>
      <w:r>
        <w:rPr>
          <w:rFonts w:ascii="宋体" w:hAnsi="宋体" w:cs="宋体" w:eastAsia="宋体"/>
          <w:sz w:val="53"/>
          <w:spacing w:val="0"/>
          <w:color w:val="000000"/>
          <w:b w:val="off"/>
          <w:i w:val="off"/>
        </w:rPr>
        <w:t>自身又可以再区分出“质料”因素和“形式”因素。这类语法区分</w:t>
      </w:r>
      <w:r>
        <w:rPr>
          <w:rFonts w:ascii="宋体" w:hAnsi="宋体" w:cs="宋体" w:eastAsia="宋体"/>
          <w:sz w:val="53"/>
          <w:spacing w:val="0"/>
          <w:color w:val="000000"/>
          <w:b w:val="off"/>
          <w:i w:val="off"/>
        </w:rPr>
        <w:t>回溯地指明了含义的区分；语法的环节与形式至少是粗糙地表</w:t>
      </w:r>
      <w:r>
        <w:rPr>
          <w:rFonts w:ascii="宋体" w:hAnsi="宋体" w:cs="宋体" w:eastAsia="宋体"/>
          <w:sz w:val="53"/>
          <w:spacing w:val="0"/>
          <w:color w:val="000000"/>
          <w:b w:val="off"/>
          <w:i w:val="off"/>
        </w:rPr>
        <w:t>达着建立在含义本质之中的环节与形式；因此我们在含义中发</w:t>
      </w:r>
      <w:r>
        <w:rPr>
          <w:rFonts w:ascii="宋体" w:hAnsi="宋体" w:cs="宋体" w:eastAsia="宋体"/>
          <w:sz w:val="53"/>
          <w:spacing w:val="0"/>
          <w:color w:val="000000"/>
          <w:b w:val="off"/>
          <w:i w:val="off"/>
        </w:rPr>
        <w:t>现各种极不相同的特征的部分，而在这些部分中我们在这里尤</w:t>
      </w:r>
      <w:r>
        <w:rPr>
          <w:rFonts w:ascii="宋体" w:hAnsi="宋体" w:cs="宋体" w:eastAsia="宋体"/>
          <w:sz w:val="53"/>
          <w:spacing w:val="0"/>
          <w:color w:val="000000"/>
          <w:b w:val="off"/>
          <w:i w:val="off"/>
        </w:rPr>
        <w:t>其可以注意到这样一些部分，它们通过“这个”、“一个”、“几个”、</w:t>
      </w:r>
      <w:r>
        <w:rPr>
          <w:rFonts w:ascii="宋体" w:hAnsi="宋体" w:cs="宋体" w:eastAsia="宋体"/>
          <w:sz w:val="53"/>
          <w:spacing w:val="0"/>
          <w:color w:val="000000"/>
          <w:b w:val="off"/>
          <w:i w:val="off"/>
        </w:rPr>
        <w:t>“许多”、“少数”、“两个”、“是”、“不”、“哪一个”、“和”、“或”等等</w:t>
      </w:r>
      <w:r>
        <w:rPr>
          <w:rFonts w:ascii="宋体" w:hAnsi="宋体" w:cs="宋体" w:eastAsia="宋体"/>
          <w:sz w:val="53"/>
          <w:spacing w:val="0"/>
          <w:color w:val="000000"/>
          <w:b w:val="off"/>
          <w:i w:val="off"/>
        </w:rPr>
        <w:t>一些形式词而被表达出来；此外也通过名词、形容词以及语词的</w:t>
      </w:r>
      <w:r>
        <w:rPr>
          <w:rFonts w:ascii="宋体" w:hAnsi="宋体" w:cs="宋体" w:eastAsia="宋体"/>
          <w:sz w:val="53"/>
          <w:spacing w:val="0"/>
          <w:color w:val="000000"/>
          <w:b w:val="off"/>
          <w:i w:val="off"/>
        </w:rPr>
        <w:t>单、复数构造形式等等而被表达出来。</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-2197100</wp:posOffset>
                </wp:positionV>
                <wp:extent cx="1003300" cy="482600"/>
                <wp:wrapNone/>
                <wp:docPr id="280" name="文本框 280"/>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47"/>
                            <w:r>
                              <w:rPr>
                                <w:rFonts w:ascii="黑体" w:hAnsi="黑体" w:cs="黑体" w:eastAsia="黑体"/>
                                <w:sz w:val="50"/>
                                <w:spacing w:val="0"/>
                                <w:color w:val="000000"/>
                                <w:b w:val="off"/>
                                <w:i w:val="off"/>
                              </w:rPr>
                              <w:t>A 601</w:t>
                            </w:r>
                            <w:bookmarkEnd w:id="2847"/>
                          </w:p>
                        </w:txbxContent>
                      </wps:txbx>
                      <wps:bodyPr wrap="square" lIns="0" rIns="0" tIns="0" bIns="0" vert="horz" anchor="t">
                        <a:noAutofit/>
                      </wps:bodyPr>
                    </wps:wsp>
                  </a:graphicData>
                </a:graphic>
              </wp:anchor>
            </w:drawing>
          </mc:Choice>
          <mc:Fallback>
            <w:pict>
              <v:shape type="#_x0000_t202" filled="f" stroked="f" style="margin-left:113pt;margin-top:-173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48"/>
                      <w:r>
                        <w:rPr>
                          <w:rFonts w:ascii="黑体" w:hAnsi="黑体" w:cs="黑体" w:eastAsia="黑体"/>
                          <w:sz w:val="50"/>
                          <w:spacing w:val="0"/>
                          <w:color w:val="000000"/>
                          <w:b w:val="off"/>
                          <w:i w:val="off"/>
                        </w:rPr>
                        <w:t>A 601</w:t>
                      </w:r>
                      <w:bookmarkEnd w:id="28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-1651000</wp:posOffset>
                </wp:positionV>
                <wp:extent cx="1130300" cy="482600"/>
                <wp:wrapNone/>
                <wp:docPr id="281" name="文本框 281"/>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49"/>
                            <w:r>
                              <w:rPr>
                                <w:rFonts w:ascii="黑体" w:hAnsi="黑体" w:cs="黑体" w:eastAsia="黑体"/>
                                <w:sz w:val="50"/>
                                <w:spacing w:val="0"/>
                                <w:color w:val="000000"/>
                                <w:b w:val="off"/>
                                <w:i w:val="off"/>
                              </w:rPr>
                              <w:t>B₂ 129</w:t>
                            </w:r>
                            <w:bookmarkEnd w:id="2849"/>
                          </w:p>
                        </w:txbxContent>
                      </wps:txbx>
                      <wps:bodyPr wrap="square" lIns="0" rIns="0" tIns="0" bIns="0" vert="horz" anchor="t">
                        <a:noAutofit/>
                      </wps:bodyPr>
                    </wps:wsp>
                  </a:graphicData>
                </a:graphic>
              </wp:anchor>
            </w:drawing>
          </mc:Choice>
          <mc:Fallback>
            <w:pict>
              <v:shape type="#_x0000_t202" filled="f" stroked="f" style="margin-left:107pt;margin-top:-130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50"/>
                      <w:r>
                        <w:rPr>
                          <w:rFonts w:ascii="黑体" w:hAnsi="黑体" w:cs="黑体" w:eastAsia="黑体"/>
                          <w:sz w:val="50"/>
                          <w:spacing w:val="0"/>
                          <w:color w:val="000000"/>
                          <w:b w:val="off"/>
                          <w:i w:val="off"/>
                        </w:rPr>
                        <w:t>B₂ 129</w:t>
                      </w:r>
                      <w:bookmarkEnd w:id="2850"/>
                    </w:p>
                  </w:txbxContent>
                </v:textbox>
              </v:shape>
            </w:pict>
          </mc:Fallback>
        </mc:AlternateContent>
      </w:r>
      <w:bookmarkEnd w:id="2846"/>
    </w:p>
    <w:p>
      <w:pPr>
        <w:pageBreakBefore w:val="off"/>
        <w:tabs/>
        <w:wordWrap w:val="off"/>
        <w:spacing w:before="0" w:after="0" w:line="920" w:lineRule="atLeast"/>
        <w:ind w:left="740" w:right="0" w:firstLine="1100"/>
        <w:jc w:val="both"/>
        <w:textAlignment w:val="baseline"/>
        <w:rPr>
          <w:sz w:val="53"/>
        </w:rPr>
      </w:pPr>
      <w:bookmarkStart w:name="" w:id="2851"/>
      <w:r>
        <w:rPr>
          <w:rFonts w:ascii="宋体" w:hAnsi="宋体" w:cs="宋体" w:eastAsia="宋体"/>
          <w:sz w:val="53"/>
          <w:spacing w:val="0"/>
          <w:color w:val="000000"/>
          <w:b w:val="off"/>
          <w:i w:val="off"/>
        </w:rPr>
        <w:t>所有这一切在充实中的状态又是如何的呢?在〔本书〕第三</w:t>
      </w:r>
      <w:r>
        <w:rPr>
          <w:rFonts w:ascii="宋体" w:hAnsi="宋体" w:cs="宋体" w:eastAsia="宋体"/>
          <w:sz w:val="53"/>
          <w:spacing w:val="0"/>
          <w:color w:val="000000"/>
          <w:b w:val="off"/>
          <w:i w:val="off"/>
        </w:rPr>
        <w:t>章中所阐述的那个完全合适之充实的理想还能够继续得到坚持</w:t>
      </w:r>
      <w:r>
        <w:rPr>
          <w:rFonts w:ascii="宋体" w:hAnsi="宋体" w:cs="宋体" w:eastAsia="宋体"/>
          <w:sz w:val="53"/>
          <w:spacing w:val="0"/>
          <w:color w:val="000000"/>
          <w:b w:val="off"/>
          <w:i w:val="off"/>
        </w:rPr>
        <w:t>吗?含义的所有部分和形式都与感知的各个部分和形式相符合</w:t>
      </w:r>
      <w:r>
        <w:rPr>
          <w:rFonts w:ascii="宋体" w:hAnsi="宋体" w:cs="宋体" w:eastAsia="宋体"/>
          <w:sz w:val="53"/>
          <w:spacing w:val="0"/>
          <w:color w:val="000000"/>
          <w:b w:val="off"/>
          <w:i w:val="off"/>
        </w:rPr>
        <w:t>吗?在这种情况下也就可以说，在含义的意指和充实的直观之</w:t>
      </w:r>
      <w:r>
        <w:rPr>
          <w:rFonts w:ascii="宋体" w:hAnsi="宋体" w:cs="宋体" w:eastAsia="宋体"/>
          <w:sz w:val="53"/>
          <w:spacing w:val="0"/>
          <w:color w:val="000000"/>
          <w:b w:val="off"/>
          <w:i w:val="off"/>
        </w:rPr>
        <w:t>间存在着“表达”这个说法所引发的那种对应性；表达也就是感</w:t>
      </w:r>
      <w:bookmarkEnd w:id="2851"/>
    </w:p>
    <w:p>
      <w:r>
        <w:t/>
      </w:r>
    </w:p>
    <w:p>
      <w:pPr>
        <w:sectPr>
          <w:footerReference r:id="rId320"/>
          <w:headerReference r:id="rId321" w:type="default"/>
          <w:type w:val="nextPage"/>
          <w:pgSz w:w="22520" w:h="31680"/>
          <w:pgMar w:left="3260" w:top="2360" w:right="3260" w:bottom="2360" w:header="2060" w:footer="2060"/>
          <w:cols w:num="1"/>
        </w:sectPr>
      </w:pPr>
    </w:p>
    <w:p>
      <w:pPr>
        <w:pageBreakBefore w:val="off"/>
        <w:tabs/>
        <w:wordWrap w:val="off"/>
        <w:spacing w:before="0" w:after="0" w:line="580" w:lineRule="atLeast"/>
        <w:ind w:left="0" w:right="260"/>
        <w:jc w:val="right"/>
        <w:textAlignment w:val="baseline"/>
        <w:rPr>
          <w:sz w:val="42"/>
        </w:rPr>
      </w:pPr>
      <w:bookmarkStart w:name="" w:id="2852"/>
      <w:r>
        <w:rPr>
          <w:rFonts w:ascii="宋体" w:hAnsi="宋体" w:cs="宋体" w:eastAsia="宋体"/>
          <w:sz w:val="42"/>
          <w:spacing w:val="0"/>
          <w:color w:val="000000"/>
          <w:b w:val="off"/>
          <w:i w:val="off"/>
        </w:rPr>
        <w:t>第六章 感性直观与范畴直观| 141</w:t>
      </w:r>
      <w:bookmarkEnd w:id="2852"/>
    </w:p>
    <w:p>
      <w:pPr>
        <w:pageBreakBefore w:val="off"/>
        <w:tabs/>
        <w:wordWrap w:val="off"/>
        <w:spacing w:before="0" w:after="0" w:line="960" w:lineRule="exact"/>
        <w:ind w:left="0" w:right="0"/>
        <w:jc w:val="right"/>
        <w:textAlignment w:val="baseline"/>
        <w:rPr>
          <w:sz w:val="50"/>
        </w:rPr>
      </w:pPr>
      <w:bookmarkStart w:name="" w:id="2853"/>
      <w:r>
        <w:rPr>
          <w:rFonts w:ascii="宋体" w:hAnsi="宋体" w:cs="宋体" w:eastAsia="宋体"/>
          <w:sz w:val="50"/>
          <w:spacing w:val="0"/>
          <w:color w:val="000000"/>
          <w:b w:val="off"/>
          <w:i w:val="off"/>
        </w:rPr>
        <w:t/>
      </w:r>
      <w:bookmarkEnd w:id="2853"/>
    </w:p>
    <w:p>
      <w:pPr>
        <w:pageBreakBefore w:val="off"/>
        <w:tabs/>
        <w:wordWrap w:val="off"/>
        <w:spacing w:before="0" w:after="0" w:line="960" w:lineRule="atLeast"/>
        <w:ind w:left="640" w:right="100"/>
        <w:jc w:val="both"/>
        <w:textAlignment w:val="baseline"/>
        <w:rPr>
          <w:sz w:val="50"/>
        </w:rPr>
      </w:pPr>
      <w:bookmarkStart w:name="" w:id="2854"/>
      <w:r>
        <w:rPr>
          <w:rFonts w:ascii="仿宋" w:hAnsi="仿宋" w:cs="仿宋" w:eastAsia="仿宋"/>
          <w:sz w:val="50"/>
          <w:spacing w:val="0"/>
          <w:color w:val="000000"/>
          <w:b w:val="off"/>
          <w:i w:val="off"/>
        </w:rPr>
        <w:t>知的图像般的对应面(即在它们已经被表达的所有部分或形式</w:t>
      </w:r>
      <w:r>
        <w:rPr>
          <w:rFonts w:ascii="仿宋" w:hAnsi="仿宋" w:cs="仿宋" w:eastAsia="仿宋"/>
          <w:sz w:val="50"/>
          <w:spacing w:val="0"/>
          <w:color w:val="000000"/>
          <w:b w:val="off"/>
          <w:i w:val="off"/>
        </w:rPr>
        <w:t>方面)，尽管它是由一个新的材料所构成————一个在意指材料中</w:t>
      </w:r>
      <w:r>
        <w:rPr>
          <w:rFonts w:ascii="宋体" w:hAnsi="宋体" w:cs="宋体" w:eastAsia="宋体"/>
          <w:sz w:val="50"/>
          <w:spacing w:val="0"/>
          <w:color w:val="000000"/>
          <w:b w:val="off"/>
          <w:i w:val="off"/>
        </w:rPr>
        <w:t>的表-达〈 Aus- druck〉。</w:t>
      </w:r>
      <w:bookmarkEnd w:id="2854"/>
    </w:p>
    <w:p>
      <w:pPr>
        <w:pageBreakBefore w:val="off"/>
        <w:tabs/>
        <w:wordWrap w:val="off"/>
        <w:spacing w:before="0" w:after="0" w:line="960" w:lineRule="atLeast"/>
        <w:ind w:left="640" w:right="0" w:firstLine="1100"/>
        <w:jc w:val="both"/>
        <w:textAlignment w:val="baseline"/>
        <w:rPr>
          <w:sz w:val="50"/>
        </w:rPr>
      </w:pPr>
      <w:bookmarkStart w:name="" w:id="2855"/>
      <w:r>
        <w:rPr>
          <w:rFonts w:ascii="仿宋" w:hAnsi="仿宋" w:cs="仿宋" w:eastAsia="仿宋"/>
          <w:sz w:val="50"/>
          <w:spacing w:val="0"/>
          <w:color w:val="000000"/>
          <w:b w:val="off"/>
          <w:i w:val="off"/>
        </w:rPr>
        <w:t>因此，对意指和直观之间关系的解释典范是专有含义与相</w:t>
      </w:r>
      <w:r>
        <w:rPr>
          <w:rFonts w:ascii="仿宋" w:hAnsi="仿宋" w:cs="仿宋" w:eastAsia="仿宋"/>
          <w:sz w:val="50"/>
          <w:spacing w:val="0"/>
          <w:color w:val="000000"/>
          <w:b w:val="off"/>
          <w:i w:val="off"/>
        </w:rPr>
        <w:t>应感知的关系。谁熟悉“科隆”本身并据此而具有“科隆”这个语</w:t>
      </w:r>
      <w:r>
        <w:rPr>
          <w:rFonts w:ascii="仿宋" w:hAnsi="仿宋" w:cs="仿宋" w:eastAsia="仿宋"/>
          <w:sz w:val="50"/>
          <w:spacing w:val="0"/>
          <w:color w:val="000000"/>
          <w:b w:val="off"/>
          <w:i w:val="off"/>
        </w:rPr>
        <w:t>词的真实专有含义，他就在各个现时意指体验中拥有一个与将</w:t>
      </w:r>
      <w:r>
        <w:rPr>
          <w:rFonts w:ascii="仿宋" w:hAnsi="仿宋" w:cs="仿宋" w:eastAsia="仿宋"/>
          <w:sz w:val="50"/>
          <w:spacing w:val="0"/>
          <w:color w:val="000000"/>
          <w:b w:val="off"/>
          <w:i w:val="off"/>
        </w:rPr>
        <w:t>要证实的感知完全相符合的东西。它不是感知的本真对应图</w:t>
      </w:r>
      <w:r>
        <w:rPr>
          <w:rFonts w:ascii="仿宋" w:hAnsi="仿宋" w:cs="仿宋" w:eastAsia="仿宋"/>
          <w:sz w:val="50"/>
          <w:spacing w:val="0"/>
          <w:color w:val="000000"/>
          <w:b w:val="off"/>
          <w:i w:val="off"/>
        </w:rPr>
        <w:t>像，例如像相应的想象那样；但正如这个城市本身(被误认为)在</w:t>
      </w:r>
      <w:r>
        <w:rPr>
          <w:rFonts w:ascii="仿宋" w:hAnsi="仿宋" w:cs="仿宋" w:eastAsia="仿宋"/>
          <w:sz w:val="50"/>
          <w:spacing w:val="0"/>
          <w:color w:val="000000"/>
          <w:b w:val="off"/>
          <w:i w:val="off"/>
        </w:rPr>
        <w:t>感知中成为当下一样，如前所述，“科隆”这个专有名称是在其专</w:t>
      </w:r>
      <w:r>
        <w:rPr>
          <w:rFonts w:ascii="仿宋" w:hAnsi="仿宋" w:cs="仿宋" w:eastAsia="仿宋"/>
          <w:sz w:val="50"/>
          <w:spacing w:val="0"/>
          <w:color w:val="000000"/>
          <w:b w:val="off"/>
          <w:i w:val="off"/>
        </w:rPr>
        <w:t>有含义中“直接地”意指这个城市本身，它如其所是地意指这个</w:t>
      </w:r>
      <w:r>
        <w:rPr>
          <w:rFonts w:ascii="仿宋" w:hAnsi="仿宋" w:cs="仿宋" w:eastAsia="仿宋"/>
          <w:sz w:val="50"/>
          <w:spacing w:val="0"/>
          <w:color w:val="000000"/>
          <w:b w:val="off"/>
          <w:i w:val="off"/>
        </w:rPr>
        <w:t>城市本身。素朴的感知在这里并不借助其他建立在它之上的行</w:t>
      </w:r>
      <w:r>
        <w:rPr>
          <w:rFonts w:ascii="仿宋" w:hAnsi="仿宋" w:cs="仿宋" w:eastAsia="仿宋"/>
          <w:sz w:val="50"/>
          <w:spacing w:val="0"/>
          <w:color w:val="000000"/>
          <w:b w:val="off"/>
          <w:i w:val="off"/>
        </w:rPr>
        <w:t>为就使这个对象显现出来，这个对象就是含义意向所意指的对</w:t>
      </w:r>
      <w:r>
        <w:rPr>
          <w:rFonts w:ascii="仿宋" w:hAnsi="仿宋" w:cs="仿宋" w:eastAsia="仿宋"/>
          <w:sz w:val="50"/>
          <w:spacing w:val="0"/>
          <w:color w:val="000000"/>
          <w:b w:val="off"/>
          <w:i w:val="off"/>
        </w:rPr>
        <w:t>象，并且也就是它如此地意指的对象。含义意向因此在单纯的</w:t>
      </w:r>
      <w:r>
        <w:rPr>
          <w:rFonts w:ascii="仿宋" w:hAnsi="仿宋" w:cs="仿宋" w:eastAsia="仿宋"/>
          <w:sz w:val="50"/>
          <w:spacing w:val="0"/>
          <w:color w:val="000000"/>
          <w:b w:val="off"/>
          <w:i w:val="off"/>
        </w:rPr>
        <w:t>感知中找到那个它在其中完全合适地得到充实的行为。</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63500</wp:posOffset>
                </wp:positionV>
                <wp:extent cx="1079500" cy="609600"/>
                <wp:wrapNone/>
                <wp:docPr id="282" name="文本框 282"/>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856"/>
                            <w:r>
                              <w:rPr>
                                <w:rFonts w:ascii="宋体" w:hAnsi="宋体" w:cs="宋体" w:eastAsia="宋体"/>
                                <w:sz w:val="65"/>
                                <w:spacing w:val="0"/>
                                <w:color w:val="000000"/>
                                <w:b w:val="off"/>
                                <w:i w:val="off"/>
                              </w:rPr>
                              <w:t>A602</w:t>
                            </w:r>
                            <w:bookmarkEnd w:id="2856"/>
                          </w:p>
                        </w:txbxContent>
                      </wps:txbx>
                      <wps:bodyPr wrap="square" lIns="0" rIns="0" tIns="0" bIns="0" vert="horz" anchor="t">
                        <a:noAutofit/>
                      </wps:bodyPr>
                    </wps:wsp>
                  </a:graphicData>
                </a:graphic>
              </wp:anchor>
            </w:drawing>
          </mc:Choice>
          <mc:Fallback>
            <w:pict>
              <v:shape type="#_x0000_t202" filled="f" stroked="f" style="margin-left:971pt;margin-top:5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857"/>
                      <w:r>
                        <w:rPr>
                          <w:rFonts w:ascii="宋体" w:hAnsi="宋体" w:cs="宋体" w:eastAsia="宋体"/>
                          <w:sz w:val="65"/>
                          <w:spacing w:val="0"/>
                          <w:color w:val="000000"/>
                          <w:b w:val="off"/>
                          <w:i w:val="off"/>
                        </w:rPr>
                        <w:t>A602</w:t>
                      </w:r>
                      <w:bookmarkEnd w:id="28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622300</wp:posOffset>
                </wp:positionV>
                <wp:extent cx="1244600" cy="609600"/>
                <wp:wrapNone/>
                <wp:docPr id="283" name="文本框 283"/>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858"/>
                            <w:r>
                              <w:rPr>
                                <w:rFonts w:ascii="宋体" w:hAnsi="宋体" w:cs="宋体" w:eastAsia="宋体"/>
                                <w:sz w:val="65"/>
                                <w:spacing w:val="0"/>
                                <w:color w:val="000000"/>
                                <w:b w:val="off"/>
                                <w:i w:val="off"/>
                              </w:rPr>
                              <w:t>B₂130</w:t>
                            </w:r>
                            <w:bookmarkEnd w:id="2858"/>
                          </w:p>
                        </w:txbxContent>
                      </wps:txbx>
                      <wps:bodyPr wrap="square" lIns="0" rIns="0" tIns="0" bIns="0" vert="horz" anchor="t">
                        <a:noAutofit/>
                      </wps:bodyPr>
                    </wps:wsp>
                  </a:graphicData>
                </a:graphic>
              </wp:anchor>
            </w:drawing>
          </mc:Choice>
          <mc:Fallback>
            <w:pict>
              <v:shape type="#_x0000_t202" filled="f" stroked="f" style="margin-left:972pt;margin-top:49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859"/>
                      <w:r>
                        <w:rPr>
                          <w:rFonts w:ascii="宋体" w:hAnsi="宋体" w:cs="宋体" w:eastAsia="宋体"/>
                          <w:sz w:val="65"/>
                          <w:spacing w:val="0"/>
                          <w:color w:val="000000"/>
                          <w:b w:val="off"/>
                          <w:i w:val="off"/>
                        </w:rPr>
                        <w:t>B₂130</w:t>
                      </w:r>
                      <w:bookmarkEnd w:id="2859"/>
                    </w:p>
                  </w:txbxContent>
                </v:textbox>
              </v:shape>
            </w:pict>
          </mc:Fallback>
        </mc:AlternateContent>
      </w:r>
      <w:bookmarkEnd w:id="2855"/>
    </w:p>
    <w:p>
      <w:pPr>
        <w:pageBreakBefore w:val="off"/>
        <w:tabs/>
        <w:wordWrap w:val="off"/>
        <w:spacing w:before="0" w:after="0" w:line="960" w:lineRule="atLeast"/>
        <w:ind w:left="640" w:right="40" w:firstLine="1100"/>
        <w:jc w:val="both"/>
        <w:textAlignment w:val="baseline"/>
        <w:rPr>
          <w:sz w:val="50"/>
        </w:rPr>
      </w:pPr>
      <w:bookmarkStart w:name="" w:id="2860"/>
      <w:r>
        <w:rPr>
          <w:rFonts w:ascii="仿宋" w:hAnsi="仿宋" w:cs="仿宋" w:eastAsia="仿宋"/>
          <w:sz w:val="50"/>
          <w:spacing w:val="0"/>
          <w:color w:val="000000"/>
          <w:b w:val="off"/>
          <w:i w:val="off"/>
        </w:rPr>
        <w:t>如果我们撇开直接指称的、无形式的表达而来考察有形式</w:t>
      </w:r>
      <w:r>
        <w:rPr>
          <w:rFonts w:ascii="仿宋" w:hAnsi="仿宋" w:cs="仿宋" w:eastAsia="仿宋"/>
          <w:sz w:val="50"/>
          <w:spacing w:val="0"/>
          <w:color w:val="000000"/>
          <w:b w:val="off"/>
          <w:i w:val="off"/>
        </w:rPr>
        <w:t>的和分环节的〈 gegliederte〉表达，那么事情看起来也不会有两</w:t>
      </w:r>
      <w:r>
        <w:rPr>
          <w:rFonts w:ascii="仿宋" w:hAnsi="仿宋" w:cs="仿宋" w:eastAsia="仿宋"/>
          <w:sz w:val="50"/>
          <w:spacing w:val="0"/>
          <w:color w:val="000000"/>
          <w:b w:val="off"/>
          <w:i w:val="off"/>
        </w:rPr>
        <w:t>样。我看白纸并且说白纸，这样我便完全合适地只表达出我所</w:t>
      </w:r>
      <w:r>
        <w:rPr>
          <w:rFonts w:ascii="仿宋" w:hAnsi="仿宋" w:cs="仿宋" w:eastAsia="仿宋"/>
          <w:sz w:val="50"/>
          <w:spacing w:val="0"/>
          <w:color w:val="000000"/>
          <w:b w:val="off"/>
          <w:i w:val="off"/>
        </w:rPr>
        <w:t>看的东西。在完整的判断那里也是这种情况。我看见，这张纸</w:t>
      </w:r>
      <w:r>
        <w:rPr>
          <w:rFonts w:ascii="仿宋" w:hAnsi="仿宋" w:cs="仿宋" w:eastAsia="仿宋"/>
          <w:sz w:val="50"/>
          <w:spacing w:val="0"/>
          <w:color w:val="000000"/>
          <w:b w:val="off"/>
          <w:i w:val="off"/>
        </w:rPr>
        <w:t>是白的，而我所表达的就是这个，我陈述说：这张纸是白的。</w:t>
      </w:r>
      <w:bookmarkEnd w:id="2860"/>
    </w:p>
    <w:p>
      <w:pPr>
        <w:pageBreakBefore w:val="off"/>
        <w:tabs/>
        <w:wordWrap w:val="off"/>
        <w:spacing w:before="0" w:after="0" w:line="960" w:lineRule="atLeast"/>
        <w:ind w:left="640" w:right="0" w:firstLine="1100"/>
        <w:jc w:val="both"/>
        <w:textAlignment w:val="baseline"/>
        <w:rPr>
          <w:sz w:val="50"/>
        </w:rPr>
      </w:pPr>
      <w:bookmarkStart w:name="" w:id="2861"/>
      <w:r>
        <w:rPr>
          <w:rFonts w:ascii="仿宋" w:hAnsi="仿宋" w:cs="仿宋" w:eastAsia="仿宋"/>
          <w:sz w:val="50"/>
          <w:spacing w:val="0"/>
          <w:color w:val="000000"/>
          <w:b w:val="off"/>
          <w:i w:val="off"/>
        </w:rPr>
        <w:t>我们不能被这种在某种方式上正确的、但却易于造成误解</w:t>
      </w:r>
      <w:r>
        <w:rPr>
          <w:rFonts w:ascii="仿宋" w:hAnsi="仿宋" w:cs="仿宋" w:eastAsia="仿宋"/>
          <w:sz w:val="50"/>
          <w:spacing w:val="0"/>
          <w:color w:val="000000"/>
          <w:b w:val="off"/>
          <w:i w:val="off"/>
        </w:rPr>
        <w:t>的说法所迷惑。人们甚至会想借此来论证说，含义在这里是处</w:t>
      </w:r>
      <w:r>
        <w:rPr>
          <w:rFonts w:ascii="仿宋" w:hAnsi="仿宋" w:cs="仿宋" w:eastAsia="仿宋"/>
          <w:sz w:val="50"/>
          <w:spacing w:val="0"/>
          <w:color w:val="000000"/>
          <w:b w:val="off"/>
          <w:i w:val="off"/>
        </w:rPr>
        <w:t>在感知之中，而如我们已经确定的那样，这是不确切的。“白”这</w:t>
      </w:r>
      <w:r>
        <w:rPr>
          <w:rFonts w:ascii="仿宋" w:hAnsi="仿宋" w:cs="仿宋" w:eastAsia="仿宋"/>
          <w:sz w:val="50"/>
          <w:spacing w:val="0"/>
          <w:color w:val="000000"/>
          <w:b w:val="off"/>
          <w:i w:val="off"/>
        </w:rPr>
        <w:t>个词所指的肯定是某种在白纸本身上的东西，这样，这个意指便</w:t>
      </w:r>
      <w:r>
        <w:rPr>
          <w:rFonts w:ascii="仿宋" w:hAnsi="仿宋" w:cs="仿宋" w:eastAsia="仿宋"/>
          <w:sz w:val="50"/>
          <w:spacing w:val="0"/>
          <w:color w:val="000000"/>
          <w:b w:val="off"/>
          <w:i w:val="off"/>
        </w:rPr>
        <w:t>在充实的状态中与那个与对象的白因素有关的局部感知相合。</w:t>
      </w:r>
      <w:r>
        <w:rPr>
          <w:rFonts w:ascii="仿宋" w:hAnsi="仿宋" w:cs="仿宋" w:eastAsia="仿宋"/>
          <w:sz w:val="50"/>
          <w:spacing w:val="0"/>
          <w:color w:val="000000"/>
          <w:b w:val="off"/>
          <w:i w:val="off"/>
        </w:rPr>
        <w:t>但仅仅设想一种与此局部感知的单纯相合似乎还不够。人们在</w:t>
      </w:r>
      <w:r>
        <w:rPr>
          <w:rFonts w:ascii="仿宋" w:hAnsi="仿宋" w:cs="仿宋" w:eastAsia="仿宋"/>
          <w:sz w:val="50"/>
          <w:spacing w:val="0"/>
          <w:color w:val="000000"/>
          <w:b w:val="off"/>
          <w:i w:val="off"/>
        </w:rPr>
        <w:t>这里通常会说，显现的白被认识为白的并且被指称为白的。然</w:t>
      </w:r>
      <w:r>
        <w:rPr>
          <w:rFonts w:ascii="仿宋" w:hAnsi="仿宋" w:cs="仿宋" w:eastAsia="仿宋"/>
          <w:sz w:val="50"/>
          <w:spacing w:val="0"/>
          <w:color w:val="000000"/>
          <w:b w:val="off"/>
          <w:i w:val="off"/>
        </w:rPr>
        <w:t>而关于认识的通常说法更多地是将主语对象标识为“被认识</w:t>
      </w:r>
      <w:bookmarkEnd w:id="2861"/>
    </w:p>
    <w:p>
      <w:r>
        <w:t/>
      </w:r>
    </w:p>
    <w:p>
      <w:pPr>
        <w:sectPr>
          <w:footerReference r:id="rId322"/>
          <w:headerReference r:id="rId323" w:type="default"/>
          <w:type w:val="nextPage"/>
          <w:pgSz w:w="22520" w:h="31680"/>
          <w:pgMar w:left="3300" w:top="2400" w:right="3300" w:bottom="2400" w:header="2100" w:footer="2100"/>
          <w:cols w:num="1"/>
        </w:sectPr>
      </w:pPr>
    </w:p>
    <w:p>
      <w:pPr>
        <w:pageBreakBefore w:val="off"/>
        <w:tabs/>
        <w:wordWrap w:val="off"/>
        <w:spacing w:before="0" w:after="0" w:line="740" w:lineRule="atLeast"/>
        <w:ind w:left="760" w:right="0"/>
        <w:jc w:val="both"/>
        <w:textAlignment w:val="baseline"/>
        <w:rPr>
          <w:sz w:val="50"/>
        </w:rPr>
      </w:pPr>
      <w:bookmarkStart w:name="" w:id="2862"/>
      <w:r>
        <w:rPr>
          <w:rFonts w:ascii="宋体" w:hAnsi="宋体" w:cs="宋体" w:eastAsia="宋体"/>
          <w:sz w:val="50"/>
          <w:spacing w:val="0"/>
          <w:color w:val="000000"/>
          <w:b w:val="off"/>
          <w:i w:val="off"/>
        </w:rPr>
        <w:t>逻辑研究(第二卷第二部分)</w:t>
      </w:r>
      <w:bookmarkEnd w:id="2862"/>
    </w:p>
    <w:p>
      <w:pPr>
        <w:pageBreakBefore w:val="off"/>
        <w:tabs/>
        <w:wordWrap w:val="off"/>
        <w:spacing w:before="0" w:after="0" w:line="960" w:lineRule="exact"/>
        <w:ind w:left="0" w:right="0"/>
        <w:jc w:val="both"/>
        <w:textAlignment w:val="baseline"/>
        <w:rPr>
          <w:sz w:val="49"/>
        </w:rPr>
      </w:pPr>
      <w:bookmarkStart w:name="" w:id="2863"/>
      <w:r>
        <w:rPr>
          <w:rFonts w:ascii="宋体" w:hAnsi="宋体" w:cs="宋体" w:eastAsia="宋体"/>
          <w:sz w:val="49"/>
          <w:spacing w:val="0"/>
          <w:color w:val="000000"/>
          <w:b w:val="off"/>
          <w:i w:val="off"/>
        </w:rPr>
        <w:t/>
      </w:r>
      <w:bookmarkEnd w:id="2863"/>
    </w:p>
    <w:p>
      <w:pPr>
        <w:pageBreakBefore w:val="off"/>
        <w:tabs/>
        <w:wordWrap w:val="off"/>
        <w:spacing w:before="0" w:after="0" w:line="960" w:lineRule="atLeast"/>
        <w:ind w:left="700" w:right="40" w:firstLine="20"/>
        <w:jc w:val="both"/>
        <w:textAlignment w:val="baseline"/>
        <w:rPr>
          <w:sz w:val="49"/>
        </w:rPr>
      </w:pPr>
      <w:bookmarkStart w:name="" w:id="2864"/>
      <w:r>
        <w:rPr>
          <w:rFonts w:ascii="宋体" w:hAnsi="宋体" w:cs="宋体" w:eastAsia="宋体"/>
          <w:sz w:val="49"/>
          <w:spacing w:val="0"/>
          <w:color w:val="000000"/>
          <w:b w:val="off"/>
          <w:i w:val="off"/>
        </w:rPr>
        <w:t>的”。在这种认识中显然还有另一个行为，它或许包含着前一个</w:t>
      </w:r>
      <w:r>
        <w:rPr>
          <w:rFonts w:ascii="宋体" w:hAnsi="宋体" w:cs="宋体" w:eastAsia="宋体"/>
          <w:sz w:val="49"/>
          <w:spacing w:val="0"/>
          <w:color w:val="000000"/>
          <w:b w:val="off"/>
          <w:i w:val="off"/>
        </w:rPr>
        <w:t>A 603 行为，但至少有别于前一个行为。这张纸被认识为白，或者毋宁</w:t>
      </w:r>
      <w:r>
        <w:rPr>
          <w:rFonts w:ascii="宋体" w:hAnsi="宋体" w:cs="宋体" w:eastAsia="宋体"/>
          <w:sz w:val="49"/>
          <w:spacing w:val="0"/>
          <w:color w:val="000000"/>
          <w:b w:val="off"/>
          <w:i w:val="off"/>
        </w:rPr>
        <w:t xml:space="preserve">  说，被认识为白色的，只要我们在表达感知时说“白纸”。“白”这</w:t>
      </w:r>
      <w:r>
        <w:rPr>
          <w:rFonts w:ascii="宋体" w:hAnsi="宋体" w:cs="宋体" w:eastAsia="宋体"/>
          <w:sz w:val="49"/>
          <w:spacing w:val="0"/>
          <w:color w:val="000000"/>
          <w:b w:val="off"/>
          <w:i w:val="off"/>
        </w:rPr>
        <w:t>个词的意向只是局部地与显现对象的颜色因素相合，在含义中</w:t>
      </w:r>
      <w:r>
        <w:rPr>
          <w:rFonts w:ascii="宋体" w:hAnsi="宋体" w:cs="宋体" w:eastAsia="宋体"/>
          <w:sz w:val="49"/>
          <w:spacing w:val="0"/>
          <w:color w:val="000000"/>
          <w:b w:val="off"/>
          <w:i w:val="off"/>
        </w:rPr>
        <w:t>还存有一个多余，一个形式，它在显现本身之中没有找到任何东</w:t>
      </w:r>
      <w:r>
        <w:rPr>
          <w:rFonts w:ascii="宋体" w:hAnsi="宋体" w:cs="宋体" w:eastAsia="宋体"/>
          <w:sz w:val="49"/>
          <w:spacing w:val="0"/>
          <w:color w:val="000000"/>
          <w:b w:val="off"/>
          <w:i w:val="off"/>
        </w:rPr>
        <w:t>西来证实自身。白的，这就是说，白地存在着的纸。而这个形式</w:t>
      </w:r>
      <w:r>
        <w:rPr>
          <w:rFonts w:ascii="宋体" w:hAnsi="宋体" w:cs="宋体" w:eastAsia="宋体"/>
          <w:sz w:val="49"/>
          <w:spacing w:val="0"/>
          <w:color w:val="000000"/>
          <w:b w:val="off"/>
          <w:i w:val="off"/>
        </w:rPr>
        <w:t>在纸这个主词那里不也在重复着自身吗，尽管是以始终隐含的</w:t>
      </w:r>
      <w:r>
        <w:rPr>
          <w:rFonts w:ascii="宋体" w:hAnsi="宋体" w:cs="宋体" w:eastAsia="宋体"/>
          <w:sz w:val="49"/>
          <w:spacing w:val="0"/>
          <w:color w:val="000000"/>
          <w:b w:val="off"/>
          <w:i w:val="off"/>
        </w:rPr>
        <w:t>方式？只是那些在纸的“概念”中得到联合的各个特性含义才在</w:t>
      </w:r>
      <w:r>
        <w:rPr>
          <w:rFonts w:ascii="宋体" w:hAnsi="宋体" w:cs="宋体" w:eastAsia="宋体"/>
          <w:sz w:val="49"/>
          <w:spacing w:val="0"/>
          <w:color w:val="000000"/>
          <w:b w:val="off"/>
          <w:i w:val="off"/>
        </w:rPr>
        <w:t>感知之中具体地得到确定；即使是在这里，这整个对象也被认识</w:t>
      </w:r>
      <w:r>
        <w:rPr>
          <w:rFonts w:ascii="宋体" w:hAnsi="宋体" w:cs="宋体" w:eastAsia="宋体"/>
          <w:sz w:val="49"/>
          <w:spacing w:val="0"/>
          <w:color w:val="000000"/>
          <w:b w:val="off"/>
          <w:i w:val="off"/>
        </w:rPr>
        <w:t>为纸，在这里也有一个包含着存在的补充形式，尽管它不是惟一</w:t>
      </w:r>
      <w:r>
        <w:rPr>
          <w:rFonts w:ascii="宋体" w:hAnsi="宋体" w:cs="宋体" w:eastAsia="宋体"/>
          <w:sz w:val="49"/>
          <w:spacing w:val="0"/>
          <w:color w:val="000000"/>
          <w:b w:val="off"/>
          <w:i w:val="off"/>
        </w:rPr>
        <w:t>的形式。素朴感知的充实功效显然不能达及这些形式。</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660400</wp:posOffset>
                </wp:positionV>
                <wp:extent cx="673100" cy="469900"/>
                <wp:wrapNone/>
                <wp:docPr id="284" name="文本框 284"/>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865"/>
                            <w:r>
                              <w:rPr>
                                <w:rFonts w:ascii="宋体" w:hAnsi="宋体" w:cs="宋体" w:eastAsia="宋体"/>
                                <w:sz w:val="49"/>
                                <w:spacing w:val="0"/>
                                <w:color w:val="000000"/>
                                <w:b w:val="off"/>
                                <w:i w:val="off"/>
                              </w:rPr>
                              <w:t>142</w:t>
                            </w:r>
                            <w:bookmarkEnd w:id="2865"/>
                          </w:p>
                        </w:txbxContent>
                      </wps:txbx>
                      <wps:bodyPr wrap="square" lIns="0" rIns="0" tIns="0" bIns="0" vert="horz" anchor="t">
                        <a:noAutofit/>
                      </wps:bodyPr>
                    </wps:wsp>
                  </a:graphicData>
                </a:graphic>
              </wp:anchor>
            </w:drawing>
          </mc:Choice>
          <mc:Fallback>
            <w:pict>
              <v:shape type="#_x0000_t202" filled="f" stroked="f" style="margin-left:116pt;margin-top:52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866"/>
                      <w:r>
                        <w:rPr>
                          <w:rFonts w:ascii="宋体" w:hAnsi="宋体" w:cs="宋体" w:eastAsia="宋体"/>
                          <w:sz w:val="49"/>
                          <w:spacing w:val="0"/>
                          <w:color w:val="000000"/>
                          <w:b w:val="off"/>
                          <w:i w:val="off"/>
                        </w:rPr>
                        <w:t>142</w:t>
                      </w:r>
                      <w:bookmarkEnd w:id="28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1143000</wp:posOffset>
                </wp:positionV>
                <wp:extent cx="1409700" cy="596900"/>
                <wp:wrapNone/>
                <wp:docPr id="285" name="文本框 285"/>
                <a:graphic xmlns:a="http://schemas.openxmlformats.org/drawingml/2006/main">
                  <a:graphicData uri="http://schemas.microsoft.com/office/word/2010/wordprocessingShape">
                    <wps:wsp>
                      <wps:cNvSpPr txBox="true"/>
                      <wps:spPr>
                        <a:xfrm>
                          <a:off x="0" y="0"/>
                          <a:ext cx="14097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867"/>
                            <w:r>
                              <w:rPr>
                                <w:rFonts w:ascii="宋体" w:hAnsi="宋体" w:cs="宋体" w:eastAsia="宋体"/>
                                <w:sz w:val="63"/>
                                <w:spacing w:val="0"/>
                                <w:color w:val="000000"/>
                                <w:b w:val="off"/>
                                <w:i w:val="off"/>
                              </w:rPr>
                              <w:t>B₂ 131</w:t>
                            </w:r>
                            <w:bookmarkEnd w:id="2867"/>
                          </w:p>
                        </w:txbxContent>
                      </wps:txbx>
                      <wps:bodyPr wrap="square" lIns="0" rIns="0" tIns="0" bIns="0" vert="horz" anchor="t">
                        <a:noAutofit/>
                      </wps:bodyPr>
                    </wps:wsp>
                  </a:graphicData>
                </a:graphic>
              </wp:anchor>
            </w:drawing>
          </mc:Choice>
          <mc:Fallback>
            <w:pict>
              <v:shape type="#_x0000_t202" filled="f" stroked="f" style="margin-left:106pt;margin-top:90pt;width:11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868"/>
                      <w:r>
                        <w:rPr>
                          <w:rFonts w:ascii="宋体" w:hAnsi="宋体" w:cs="宋体" w:eastAsia="宋体"/>
                          <w:sz w:val="63"/>
                          <w:spacing w:val="0"/>
                          <w:color w:val="000000"/>
                          <w:b w:val="off"/>
                          <w:i w:val="off"/>
                        </w:rPr>
                        <w:t>B₂ 131</w:t>
                      </w:r>
                      <w:bookmarkEnd w:id="2868"/>
                    </w:p>
                  </w:txbxContent>
                </v:textbox>
              </v:shape>
            </w:pict>
          </mc:Fallback>
        </mc:AlternateContent>
      </w:r>
      <w:bookmarkEnd w:id="2864"/>
    </w:p>
    <w:p>
      <w:pPr>
        <w:pageBreakBefore w:val="off"/>
        <w:tabs/>
        <w:wordWrap w:val="off"/>
        <w:spacing w:before="0" w:after="0" w:line="960" w:lineRule="atLeast"/>
        <w:ind w:left="700" w:right="0" w:firstLine="1100"/>
        <w:jc w:val="both"/>
        <w:textAlignment w:val="baseline"/>
        <w:rPr>
          <w:sz w:val="49"/>
        </w:rPr>
      </w:pPr>
      <w:bookmarkStart w:name="" w:id="2869"/>
      <w:r>
        <w:rPr>
          <w:rFonts w:ascii="宋体" w:hAnsi="宋体" w:cs="宋体" w:eastAsia="宋体"/>
          <w:sz w:val="49"/>
          <w:spacing w:val="0"/>
          <w:color w:val="000000"/>
          <w:b w:val="off"/>
          <w:i w:val="off"/>
        </w:rPr>
        <w:t>我们只需要进一步探问，与这两个在同一感知基础上进行</w:t>
      </w:r>
      <w:r>
        <w:rPr>
          <w:rFonts w:ascii="宋体" w:hAnsi="宋体" w:cs="宋体" w:eastAsia="宋体"/>
          <w:sz w:val="49"/>
          <w:spacing w:val="0"/>
          <w:color w:val="000000"/>
          <w:b w:val="off"/>
          <w:i w:val="off"/>
        </w:rPr>
        <w:t>的事例表达“这张白纸”和“这张纸是白的”的区别——亦即定语</w:t>
      </w:r>
      <w:r>
        <w:rPr>
          <w:rFonts w:ascii="宋体" w:hAnsi="宋体" w:cs="宋体" w:eastAsia="宋体"/>
          <w:sz w:val="49"/>
          <w:spacing w:val="0"/>
          <w:color w:val="000000"/>
          <w:b w:val="off"/>
          <w:i w:val="off"/>
        </w:rPr>
        <w:t>陈述形式和谓语陈述形式的区别————在感知方面相符合的是什</w:t>
      </w:r>
      <w:r>
        <w:rPr>
          <w:rFonts w:ascii="宋体" w:hAnsi="宋体" w:cs="宋体" w:eastAsia="宋体"/>
          <w:sz w:val="49"/>
          <w:spacing w:val="0"/>
          <w:color w:val="000000"/>
          <w:b w:val="off"/>
          <w:i w:val="off"/>
        </w:rPr>
        <w:t>么，那么我们便会注意到同样的困难。简言之，我们明察到，事</w:t>
      </w:r>
      <w:r>
        <w:rPr>
          <w:rFonts w:ascii="宋体" w:hAnsi="宋体" w:cs="宋体" w:eastAsia="宋体"/>
          <w:sz w:val="49"/>
          <w:spacing w:val="0"/>
          <w:color w:val="000000"/>
          <w:b w:val="off"/>
          <w:i w:val="off"/>
        </w:rPr>
        <w:t>情在有形式的含义这里不会像在专有含义以及它与感知的素朴</w:t>
      </w:r>
      <w:r>
        <w:rPr>
          <w:rFonts w:ascii="宋体" w:hAnsi="宋体" w:cs="宋体" w:eastAsia="宋体"/>
          <w:sz w:val="49"/>
          <w:spacing w:val="0"/>
          <w:color w:val="000000"/>
          <w:b w:val="off"/>
          <w:i w:val="off"/>
        </w:rPr>
        <w:t>相合关系那里一样简单。人们当然可以用可理解的并且对听者</w:t>
      </w:r>
      <w:r>
        <w:rPr>
          <w:rFonts w:ascii="宋体" w:hAnsi="宋体" w:cs="宋体" w:eastAsia="宋体"/>
          <w:sz w:val="49"/>
          <w:spacing w:val="0"/>
          <w:color w:val="000000"/>
          <w:b w:val="off"/>
          <w:i w:val="off"/>
        </w:rPr>
        <w:t>而言单义的方式说，“我看见，这张纸是白的”；但这个说法的所</w:t>
      </w:r>
      <w:r>
        <w:rPr>
          <w:rFonts w:ascii="宋体" w:hAnsi="宋体" w:cs="宋体" w:eastAsia="宋体"/>
          <w:sz w:val="49"/>
          <w:spacing w:val="0"/>
          <w:color w:val="000000"/>
          <w:b w:val="off"/>
          <w:i w:val="off"/>
        </w:rPr>
        <w:t>指的并不一定是：被陈述的语句的含义给予一个单纯的看以表</w:t>
      </w:r>
      <w:r>
        <w:rPr>
          <w:rFonts w:ascii="宋体" w:hAnsi="宋体" w:cs="宋体" w:eastAsia="宋体"/>
          <w:sz w:val="49"/>
          <w:spacing w:val="0"/>
          <w:color w:val="000000"/>
          <w:b w:val="off"/>
          <w:i w:val="off"/>
        </w:rPr>
        <w:t>达。它也可能是指，显现的对象性在这个看之中作为自身被给</w:t>
      </w:r>
      <w:r>
        <w:rPr>
          <w:rFonts w:ascii="宋体" w:hAnsi="宋体" w:cs="宋体" w:eastAsia="宋体"/>
          <w:sz w:val="49"/>
          <w:spacing w:val="0"/>
          <w:color w:val="000000"/>
          <w:b w:val="off"/>
          <w:i w:val="off"/>
        </w:rPr>
        <w:t>予的而得到宣示，这个看的认识本质论证着某个联结的</w:t>
      </w:r>
      <w:r>
        <w:rPr>
          <w:rFonts w:ascii="宋体" w:hAnsi="宋体" w:cs="宋体" w:eastAsia="宋体"/>
          <w:sz w:val="49"/>
          <w:spacing w:val="0"/>
          <w:color w:val="000000"/>
          <w:b w:val="off"/>
          <w:i w:val="off"/>
        </w:rPr>
        <w:t>〈verknüpfend〉或联系的〈beziehend〉或具有其他形式的行为，正</w:t>
      </w:r>
      <w:r>
        <w:rPr>
          <w:rFonts w:ascii="宋体" w:hAnsi="宋体" w:cs="宋体" w:eastAsia="宋体"/>
          <w:sz w:val="49"/>
          <w:spacing w:val="0"/>
          <w:color w:val="000000"/>
          <w:b w:val="off"/>
          <w:i w:val="off"/>
        </w:rPr>
        <w:t>是在这些行为上，表达用它的各个变换形式来进行衡量，而且表</w:t>
      </w:r>
      <w:r>
        <w:rPr>
          <w:rFonts w:ascii="宋体" w:hAnsi="宋体" w:cs="宋体" w:eastAsia="宋体"/>
          <w:sz w:val="49"/>
          <w:spacing w:val="0"/>
          <w:color w:val="000000"/>
          <w:b w:val="off"/>
          <w:i w:val="off"/>
        </w:rPr>
        <w:t xml:space="preserve">  达也正是在这些行为中得到充实，这是就这些作为根据现时的</w:t>
      </w:r>
      <w:r>
        <w:rPr>
          <w:rFonts w:ascii="宋体" w:hAnsi="宋体" w:cs="宋体" w:eastAsia="宋体"/>
          <w:sz w:val="49"/>
          <w:spacing w:val="0"/>
          <w:color w:val="000000"/>
          <w:b w:val="off"/>
          <w:i w:val="off"/>
        </w:rPr>
        <w:t xml:space="preserve">  感知而完成了的形式而言。如果我们将这些被奠基的行为，或</w:t>
      </w:r>
      <w:r>
        <w:rPr>
          <w:rFonts w:ascii="宋体" w:hAnsi="宋体" w:cs="宋体" w:eastAsia="宋体"/>
          <w:sz w:val="49"/>
          <w:spacing w:val="0"/>
          <w:color w:val="000000"/>
          <w:b w:val="off"/>
          <w:i w:val="off"/>
        </w:rPr>
        <w:t>者毋宁说，这些行为形式连同其奠基性的行为聚合在一起，并且</w:t>
      </w:r>
      <w:r>
        <w:rPr>
          <w:rFonts w:ascii="宋体" w:hAnsi="宋体" w:cs="宋体" w:eastAsia="宋体"/>
          <w:sz w:val="49"/>
          <w:spacing w:val="0"/>
          <w:color w:val="000000"/>
          <w:b w:val="off"/>
          <w:i w:val="off"/>
        </w:rPr>
        <w:t>在“被奠基的行为”之标题下包容所有那些通过那种形式奠基而</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6883400</wp:posOffset>
                </wp:positionV>
                <wp:extent cx="977900" cy="469900"/>
                <wp:wrapNone/>
                <wp:docPr id="286" name="文本框 286"/>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870"/>
                            <w:r>
                              <w:rPr>
                                <w:rFonts w:ascii="宋体" w:hAnsi="宋体" w:cs="宋体" w:eastAsia="宋体"/>
                                <w:sz w:val="49"/>
                                <w:spacing w:val="0"/>
                                <w:color w:val="000000"/>
                                <w:b w:val="off"/>
                                <w:i w:val="off"/>
                              </w:rPr>
                              <w:t>A 604</w:t>
                            </w:r>
                            <w:bookmarkEnd w:id="2870"/>
                          </w:p>
                        </w:txbxContent>
                      </wps:txbx>
                      <wps:bodyPr wrap="square" lIns="0" rIns="0" tIns="0" bIns="0" vert="horz" anchor="t">
                        <a:noAutofit/>
                      </wps:bodyPr>
                    </wps:wsp>
                  </a:graphicData>
                </a:graphic>
              </wp:anchor>
            </w:drawing>
          </mc:Choice>
          <mc:Fallback>
            <w:pict>
              <v:shape type="#_x0000_t202" filled="f" stroked="f" style="margin-left:115pt;margin-top:542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871"/>
                      <w:r>
                        <w:rPr>
                          <w:rFonts w:ascii="宋体" w:hAnsi="宋体" w:cs="宋体" w:eastAsia="宋体"/>
                          <w:sz w:val="49"/>
                          <w:spacing w:val="0"/>
                          <w:color w:val="000000"/>
                          <w:b w:val="off"/>
                          <w:i w:val="off"/>
                        </w:rPr>
                        <w:t>A 604</w:t>
                      </w:r>
                      <w:bookmarkEnd w:id="287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7429500</wp:posOffset>
                </wp:positionV>
                <wp:extent cx="1409700" cy="596900"/>
                <wp:wrapNone/>
                <wp:docPr id="287" name="文本框 287"/>
                <a:graphic xmlns:a="http://schemas.openxmlformats.org/drawingml/2006/main">
                  <a:graphicData uri="http://schemas.microsoft.com/office/word/2010/wordprocessingShape">
                    <wps:wsp>
                      <wps:cNvSpPr txBox="true"/>
                      <wps:spPr>
                        <a:xfrm>
                          <a:off x="0" y="0"/>
                          <a:ext cx="14097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872"/>
                            <w:r>
                              <w:rPr>
                                <w:rFonts w:ascii="宋体" w:hAnsi="宋体" w:cs="宋体" w:eastAsia="宋体"/>
                                <w:sz w:val="63"/>
                                <w:spacing w:val="0"/>
                                <w:color w:val="000000"/>
                                <w:b w:val="off"/>
                                <w:i w:val="off"/>
                              </w:rPr>
                              <w:t>B₂ 132</w:t>
                            </w:r>
                            <w:bookmarkEnd w:id="2872"/>
                          </w:p>
                        </w:txbxContent>
                      </wps:txbx>
                      <wps:bodyPr wrap="square" lIns="0" rIns="0" tIns="0" bIns="0" vert="horz" anchor="t">
                        <a:noAutofit/>
                      </wps:bodyPr>
                    </wps:wsp>
                  </a:graphicData>
                </a:graphic>
              </wp:anchor>
            </w:drawing>
          </mc:Choice>
          <mc:Fallback>
            <w:pict>
              <v:shape type="#_x0000_t202" filled="f" stroked="f" style="margin-left:108pt;margin-top:585pt;width:11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873"/>
                      <w:r>
                        <w:rPr>
                          <w:rFonts w:ascii="宋体" w:hAnsi="宋体" w:cs="宋体" w:eastAsia="宋体"/>
                          <w:sz w:val="63"/>
                          <w:spacing w:val="0"/>
                          <w:color w:val="000000"/>
                          <w:b w:val="off"/>
                          <w:i w:val="off"/>
                        </w:rPr>
                        <w:t>B₂ 132</w:t>
                      </w:r>
                      <w:bookmarkEnd w:id="2873"/>
                    </w:p>
                  </w:txbxContent>
                </v:textbox>
              </v:shape>
            </w:pict>
          </mc:Fallback>
        </mc:AlternateContent>
      </w:r>
      <w:bookmarkEnd w:id="2869"/>
    </w:p>
    <w:p>
      <w:r>
        <w:t/>
      </w:r>
    </w:p>
    <w:p>
      <w:pPr>
        <w:sectPr>
          <w:footerReference r:id="rId324"/>
          <w:headerReference r:id="rId325" w:type="default"/>
          <w:type w:val="nextPage"/>
          <w:pgSz w:w="22520" w:h="31680"/>
          <w:pgMar w:left="3280" w:top="2360" w:right="3280" w:bottom="2360" w:header="2060" w:footer="2060"/>
          <w:cols w:num="1"/>
        </w:sectPr>
      </w:pPr>
    </w:p>
    <w:p>
      <w:pPr>
        <w:pageBreakBefore w:val="off"/>
        <w:tabs>
          <w:tab w:pos="14900" w:val="left" w:leader="none"/>
        </w:tabs>
        <w:wordWrap w:val="off"/>
        <w:spacing w:before="0" w:after="0" w:line="540" w:lineRule="atLeast"/>
        <w:ind w:left="9440" w:right="0"/>
        <w:jc w:val="both"/>
        <w:textAlignment w:val="baseline"/>
        <w:rPr>
          <w:sz w:val="40"/>
        </w:rPr>
      </w:pPr>
      <w:bookmarkStart w:name="" w:id="2874"/>
      <w:r>
        <w:rPr>
          <w:rFonts w:ascii="黑体" w:hAnsi="黑体" w:cs="黑体" w:eastAsia="黑体"/>
          <w:sz w:val="40"/>
          <w:spacing w:val="0"/>
          <w:color w:val="000000"/>
          <w:b w:val="off"/>
          <w:i w:val="off"/>
        </w:rPr>
        <w:t>第六章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感性直观与范畴直观</w:t>
      </w:r>
      <w:r>
        <w:t xml:space="preserve">	</w:t>
      </w:r>
      <w:r>
        <w:rPr>
          <w:rFonts w:ascii="黑体" w:hAnsi="黑体" w:cs="黑体" w:eastAsia="黑体"/>
          <w:sz w:val="40"/>
          <w:spacing w:val="0"/>
          <w:color w:val="000000"/>
          <w:b w:val="off"/>
          <w:i w:val="off"/>
        </w:rPr>
        <w:t>|143</w:t>
      </w:r>
      <w:bookmarkEnd w:id="2874"/>
    </w:p>
    <w:p>
      <w:pPr>
        <w:pageBreakBefore w:val="off"/>
        <w:tabs/>
        <w:wordWrap w:val="off"/>
        <w:spacing w:before="0" w:after="0" w:line="460" w:lineRule="exact"/>
        <w:ind w:left="0" w:right="0"/>
        <w:jc w:val="both"/>
        <w:textAlignment w:val="baseline"/>
        <w:rPr>
          <w:sz w:val="40"/>
        </w:rPr>
      </w:pPr>
      <w:bookmarkStart w:name="" w:id="2875"/>
      <w:r>
        <w:rPr>
          <w:rFonts w:ascii="宋体" w:hAnsi="宋体" w:cs="宋体" w:eastAsia="宋体"/>
          <w:sz w:val="40"/>
          <w:spacing w:val="0"/>
          <w:color w:val="000000"/>
          <w:b w:val="off"/>
          <w:i w:val="off"/>
        </w:rPr>
        <w:t/>
      </w:r>
      <w:bookmarkEnd w:id="2875"/>
    </w:p>
    <w:p>
      <w:pPr>
        <w:pageBreakBefore w:val="off"/>
        <w:tabs/>
        <w:wordWrap w:val="off"/>
        <w:spacing w:before="0" w:after="0" w:line="460" w:lineRule="exact"/>
        <w:ind w:left="0" w:right="0"/>
        <w:jc w:val="both"/>
        <w:textAlignment w:val="baseline"/>
        <w:rPr>
          <w:sz w:val="40"/>
        </w:rPr>
      </w:pPr>
      <w:bookmarkStart w:name="" w:id="2876"/>
      <w:r>
        <w:rPr>
          <w:rFonts w:ascii="宋体" w:hAnsi="宋体" w:cs="宋体" w:eastAsia="宋体"/>
          <w:sz w:val="40"/>
          <w:spacing w:val="0"/>
          <w:color w:val="000000"/>
          <w:b w:val="off"/>
          <w:i w:val="off"/>
        </w:rPr>
        <w:t/>
      </w:r>
      <w:bookmarkEnd w:id="2876"/>
    </w:p>
    <w:p>
      <w:pPr>
        <w:pageBreakBefore w:val="off"/>
        <w:tabs/>
        <w:wordWrap w:val="off"/>
        <w:spacing w:before="0" w:after="0" w:line="920" w:lineRule="atLeast"/>
        <w:ind w:left="840" w:right="20"/>
        <w:jc w:val="both"/>
        <w:textAlignment w:val="baseline"/>
        <w:rPr>
          <w:sz w:val="55"/>
        </w:rPr>
      </w:pPr>
      <w:bookmarkStart w:name="" w:id="2877"/>
      <w:r>
        <w:rPr>
          <w:rFonts w:ascii="宋体" w:hAnsi="宋体" w:cs="宋体" w:eastAsia="宋体"/>
          <w:sz w:val="55"/>
          <w:spacing w:val="0"/>
          <w:color w:val="000000"/>
          <w:b w:val="off"/>
          <w:i w:val="off"/>
        </w:rPr>
        <w:t>形成的复合行为，那么我们就能够说：在刚刚所指出的可能性</w:t>
      </w:r>
      <w:r>
        <w:rPr>
          <w:rFonts w:ascii="宋体" w:hAnsi="宋体" w:cs="宋体" w:eastAsia="宋体"/>
          <w:sz w:val="55"/>
          <w:spacing w:val="0"/>
          <w:color w:val="000000"/>
          <w:b w:val="off"/>
          <w:i w:val="off"/>
        </w:rPr>
        <w:t>之前提下又产生出一种相似性，只是这个相似性不是在表达的</w:t>
      </w:r>
      <w:r>
        <w:rPr>
          <w:rFonts w:ascii="宋体" w:hAnsi="宋体" w:cs="宋体" w:eastAsia="宋体"/>
          <w:sz w:val="55"/>
          <w:spacing w:val="0"/>
          <w:color w:val="000000"/>
          <w:b w:val="off"/>
          <w:i w:val="off"/>
        </w:rPr>
        <w:t>含义意向和与其相应的单纯感知之间的相似性，而是在含义意</w:t>
      </w:r>
      <w:r>
        <w:rPr>
          <w:rFonts w:ascii="宋体" w:hAnsi="宋体" w:cs="宋体" w:eastAsia="宋体"/>
          <w:sz w:val="55"/>
          <w:spacing w:val="0"/>
          <w:color w:val="000000"/>
          <w:b w:val="off"/>
          <w:i w:val="off"/>
        </w:rPr>
        <w:t>向和那些奠基于感知之中的行为之间的相似性。</w:t>
      </w:r>
      <w:bookmarkEnd w:id="2877"/>
    </w:p>
    <w:p>
      <w:pPr>
        <w:pageBreakBefore w:val="off"/>
        <w:tabs/>
        <w:wordWrap w:val="off"/>
        <w:spacing w:before="520" w:after="0" w:line="940" w:lineRule="atLeast"/>
        <w:ind w:left="840" w:right="0"/>
        <w:jc w:val="both"/>
        <w:textAlignment w:val="baseline"/>
        <w:rPr>
          <w:sz w:val="63"/>
        </w:rPr>
      </w:pPr>
      <w:bookmarkStart w:name="" w:id="2878"/>
      <w:r>
        <w:rPr>
          <w:rFonts w:ascii="黑体" w:hAnsi="黑体" w:cs="黑体" w:eastAsia="黑体"/>
          <w:sz w:val="63"/>
          <w:spacing w:val="0"/>
          <w:color w:val="000000"/>
          <w:b w:val="on"/>
          <w:i w:val="off"/>
        </w:rPr>
        <w:t>第41节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续论：对事例领域的扩展</w:t>
      </w:r>
      <w:bookmarkEnd w:id="2878"/>
    </w:p>
    <w:p>
      <w:pPr>
        <w:pageBreakBefore w:val="off"/>
        <w:tabs/>
        <w:wordWrap w:val="off"/>
        <w:spacing w:before="700" w:after="0" w:line="920" w:lineRule="atLeast"/>
        <w:ind w:left="840" w:right="0" w:firstLine="1080"/>
        <w:jc w:val="both"/>
        <w:textAlignment w:val="baseline"/>
        <w:rPr>
          <w:sz w:val="55"/>
        </w:rPr>
      </w:pPr>
      <w:bookmarkStart w:name="" w:id="2879"/>
      <w:r>
        <w:rPr>
          <w:rFonts w:ascii="宋体" w:hAnsi="宋体" w:cs="宋体" w:eastAsia="宋体"/>
          <w:sz w:val="55"/>
          <w:spacing w:val="0"/>
          <w:color w:val="000000"/>
          <w:b w:val="off"/>
          <w:i w:val="off"/>
        </w:rPr>
        <w:t>如果我们设想将这些事例的范围加以扩展，使它包含谓语</w:t>
      </w:r>
      <w:r>
        <w:rPr>
          <w:rFonts w:ascii="宋体" w:hAnsi="宋体" w:cs="宋体" w:eastAsia="宋体"/>
          <w:sz w:val="55"/>
          <w:spacing w:val="0"/>
          <w:color w:val="000000"/>
          <w:b w:val="off"/>
          <w:i w:val="off"/>
        </w:rPr>
        <w:t>思维的整个领域，那么便会产生出相似的困难以及相似的克服</w:t>
      </w:r>
      <w:r>
        <w:rPr>
          <w:rFonts w:ascii="宋体" w:hAnsi="宋体" w:cs="宋体" w:eastAsia="宋体"/>
          <w:sz w:val="55"/>
          <w:spacing w:val="0"/>
          <w:color w:val="000000"/>
          <w:b w:val="off"/>
          <w:i w:val="off"/>
        </w:rPr>
        <w:t>这些困难的可能性。在这里尤其会出现这样一些判断，它们不</w:t>
      </w:r>
      <w:r>
        <w:rPr>
          <w:rFonts w:ascii="宋体" w:hAnsi="宋体" w:cs="宋体" w:eastAsia="宋体"/>
          <w:sz w:val="55"/>
          <w:spacing w:val="0"/>
          <w:color w:val="000000"/>
          <w:b w:val="off"/>
          <w:i w:val="off"/>
        </w:rPr>
        <w:t>具有与一个个体的、须通过某个直观来给予的个别性的特定联</w:t>
      </w:r>
      <w:r>
        <w:rPr>
          <w:rFonts w:ascii="宋体" w:hAnsi="宋体" w:cs="宋体" w:eastAsia="宋体"/>
          <w:sz w:val="55"/>
          <w:spacing w:val="0"/>
          <w:color w:val="000000"/>
          <w:b w:val="off"/>
          <w:i w:val="off"/>
        </w:rPr>
        <w:t>系，而是以一种总体的方式表达着观念统一之间的联系。这些</w:t>
      </w:r>
      <w:r>
        <w:rPr>
          <w:rFonts w:ascii="宋体" w:hAnsi="宋体" w:cs="宋体" w:eastAsia="宋体"/>
          <w:sz w:val="55"/>
          <w:spacing w:val="0"/>
          <w:color w:val="000000"/>
          <w:b w:val="off"/>
          <w:i w:val="off"/>
        </w:rPr>
        <w:t>判断的总体含义也可以在“一致性”直观的基础上进行，就像它</w:t>
      </w:r>
      <w:r>
        <w:rPr>
          <w:rFonts w:ascii="宋体" w:hAnsi="宋体" w:cs="宋体" w:eastAsia="宋体"/>
          <w:sz w:val="55"/>
          <w:spacing w:val="0"/>
          <w:color w:val="000000"/>
          <w:b w:val="off"/>
          <w:i w:val="off"/>
        </w:rPr>
        <w:t>们的起源是直接或间接地处在直观之中一样。但直观的个别之</w:t>
      </w:r>
      <w:r>
        <w:rPr>
          <w:rFonts w:ascii="宋体" w:hAnsi="宋体" w:cs="宋体" w:eastAsia="宋体"/>
          <w:sz w:val="55"/>
          <w:spacing w:val="0"/>
          <w:color w:val="000000"/>
          <w:b w:val="off"/>
          <w:i w:val="off"/>
        </w:rPr>
        <w:t>物在这里并不是被意指之物，它至多是作为通常仅只被关注的</w:t>
      </w:r>
      <w:r>
        <w:rPr>
          <w:rFonts w:ascii="宋体" w:hAnsi="宋体" w:cs="宋体" w:eastAsia="宋体"/>
          <w:sz w:val="55"/>
          <w:spacing w:val="0"/>
          <w:color w:val="000000"/>
          <w:b w:val="off"/>
          <w:i w:val="off"/>
        </w:rPr>
        <w:t>那个普遍之物的一个单个情况、作为直观普遍之物的例子起作</w:t>
      </w:r>
      <w:r>
        <w:rPr>
          <w:rFonts w:ascii="宋体" w:hAnsi="宋体" w:cs="宋体" w:eastAsia="宋体"/>
          <w:sz w:val="55"/>
          <w:spacing w:val="0"/>
          <w:color w:val="000000"/>
          <w:b w:val="off"/>
          <w:i w:val="off"/>
        </w:rPr>
        <w:t>用，或只作为一个与此例子相似的东西起作用。例如，如果我们</w:t>
      </w:r>
      <w:r>
        <w:rPr>
          <w:rFonts w:ascii="宋体" w:hAnsi="宋体" w:cs="宋体" w:eastAsia="宋体"/>
          <w:sz w:val="55"/>
          <w:spacing w:val="0"/>
          <w:color w:val="000000"/>
          <w:b w:val="off"/>
          <w:i w:val="off"/>
        </w:rPr>
        <w:t>总体地谈及“颜色”或特殊地谈及“红”，那么一个单个的红事物</w:t>
      </w:r>
      <w:r>
        <w:rPr>
          <w:rFonts w:ascii="宋体" w:hAnsi="宋体" w:cs="宋体" w:eastAsia="宋体"/>
          <w:sz w:val="55"/>
          <w:spacing w:val="0"/>
          <w:color w:val="000000"/>
          <w:b w:val="off"/>
          <w:i w:val="off"/>
        </w:rPr>
        <w:t>的显现可能会为我们提供举证的(belegend)直观。</w:t>
      </w:r>
      <w:bookmarkEnd w:id="2879"/>
    </w:p>
    <w:p>
      <w:pPr>
        <w:pageBreakBefore w:val="off"/>
        <w:tabs/>
        <w:wordWrap w:val="off"/>
        <w:spacing w:before="0" w:after="0" w:line="920" w:lineRule="atLeast"/>
        <w:ind w:left="840" w:right="0" w:firstLine="1080"/>
        <w:jc w:val="both"/>
        <w:textAlignment w:val="baseline"/>
        <w:rPr>
          <w:sz w:val="55"/>
        </w:rPr>
      </w:pPr>
      <w:bookmarkStart w:name="" w:id="2880"/>
      <w:r>
        <w:rPr>
          <w:rFonts w:ascii="宋体" w:hAnsi="宋体" w:cs="宋体" w:eastAsia="宋体"/>
          <w:sz w:val="55"/>
          <w:spacing w:val="0"/>
          <w:color w:val="000000"/>
          <w:b w:val="off"/>
          <w:i w:val="off"/>
        </w:rPr>
        <w:t>此外，有时也会出现这种情况，即：人们将总体的陈述恰恰</w:t>
      </w:r>
      <w:r>
        <w:rPr>
          <w:rFonts w:ascii="宋体" w:hAnsi="宋体" w:cs="宋体" w:eastAsia="宋体"/>
          <w:sz w:val="55"/>
          <w:spacing w:val="0"/>
          <w:color w:val="000000"/>
          <w:b w:val="off"/>
          <w:i w:val="off"/>
        </w:rPr>
        <w:t>标识为对直观的表达。例如，当人们说，一个算术公理表达着包</w:t>
      </w:r>
      <w:r>
        <w:rPr>
          <w:rFonts w:ascii="宋体" w:hAnsi="宋体" w:cs="宋体" w:eastAsia="宋体"/>
          <w:sz w:val="55"/>
          <w:spacing w:val="0"/>
          <w:color w:val="000000"/>
          <w:b w:val="off"/>
          <w:i w:val="off"/>
        </w:rPr>
        <w:t>含在直观中的东西；或者当人们指责一个几何学家说，他不是进</w:t>
      </w:r>
      <w:r>
        <w:rPr>
          <w:rFonts w:ascii="宋体" w:hAnsi="宋体" w:cs="宋体" w:eastAsia="宋体"/>
          <w:sz w:val="55"/>
          <w:spacing w:val="0"/>
          <w:color w:val="000000"/>
          <w:b w:val="off"/>
          <w:i w:val="off"/>
        </w:rPr>
        <w:t>行形式的演绎，而只是表达他在几何图形上所看到的东西，他从</w:t>
      </w:r>
      <w:r>
        <w:rPr>
          <w:rFonts w:ascii="宋体" w:hAnsi="宋体" w:cs="宋体" w:eastAsia="宋体"/>
          <w:sz w:val="55"/>
          <w:spacing w:val="0"/>
          <w:color w:val="000000"/>
          <w:b w:val="off"/>
          <w:i w:val="off"/>
        </w:rPr>
        <w:t>绘图出发来进行推断并且略过了证明步骤。这些说法具有其好</w:t>
      </w:r>
      <w:r>
        <w:rPr>
          <w:rFonts w:ascii="宋体" w:hAnsi="宋体" w:cs="宋体" w:eastAsia="宋体"/>
          <w:sz w:val="55"/>
          <w:spacing w:val="0"/>
          <w:color w:val="000000"/>
          <w:b w:val="off"/>
          <w:i w:val="off"/>
        </w:rPr>
        <w:t>的意义(这个指责在相当大的范围内涉及到欧几里德几何学的</w:t>
      </w:r>
      <w:r>
        <w:rPr>
          <w:rFonts w:ascii="宋体" w:hAnsi="宋体" w:cs="宋体" w:eastAsia="宋体"/>
          <w:sz w:val="55"/>
          <w:spacing w:val="0"/>
          <w:color w:val="000000"/>
          <w:b w:val="off"/>
          <w:i w:val="off"/>
        </w:rPr>
        <w:t>形式结论)；只是这里的表达之所指与在前面情况中并不相同。</w:t>
      </w:r>
      <w:r>
        <w:rPr>
          <w:rFonts w:ascii="宋体" w:hAnsi="宋体" w:cs="宋体" w:eastAsia="宋体"/>
          <w:sz w:val="55"/>
          <w:spacing w:val="0"/>
          <w:color w:val="000000"/>
          <w:b w:val="off"/>
          <w:i w:val="off"/>
        </w:rPr>
        <w:t>如果在前面的情况中表达已经不只是直观的对应图像的话，那</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1181100</wp:posOffset>
                </wp:positionV>
                <wp:extent cx="1041400" cy="596900"/>
                <wp:wrapNone/>
                <wp:docPr id="288" name="文本框 288"/>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881"/>
                            <w:r>
                              <w:rPr>
                                <w:rFonts w:ascii="黑体" w:hAnsi="黑体" w:cs="黑体" w:eastAsia="黑体"/>
                                <w:sz w:val="63"/>
                                <w:spacing w:val="0"/>
                                <w:color w:val="000000"/>
                                <w:b w:val="off"/>
                                <w:i w:val="off"/>
                              </w:rPr>
                              <w:t>A605</w:t>
                            </w:r>
                            <w:bookmarkEnd w:id="2881"/>
                          </w:p>
                        </w:txbxContent>
                      </wps:txbx>
                      <wps:bodyPr wrap="square" lIns="0" rIns="0" tIns="0" bIns="0" vert="horz" anchor="t">
                        <a:noAutofit/>
                      </wps:bodyPr>
                    </wps:wsp>
                  </a:graphicData>
                </a:graphic>
              </wp:anchor>
            </w:drawing>
          </mc:Choice>
          <mc:Fallback>
            <w:pict>
              <v:shape type="#_x0000_t202" filled="f" stroked="f" style="margin-left:982pt;margin-top:93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882"/>
                      <w:r>
                        <w:rPr>
                          <w:rFonts w:ascii="黑体" w:hAnsi="黑体" w:cs="黑体" w:eastAsia="黑体"/>
                          <w:sz w:val="63"/>
                          <w:spacing w:val="0"/>
                          <w:color w:val="000000"/>
                          <w:b w:val="off"/>
                          <w:i w:val="off"/>
                        </w:rPr>
                        <w:t>A605</w:t>
                      </w:r>
                      <w:bookmarkEnd w:id="288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1727200</wp:posOffset>
                </wp:positionV>
                <wp:extent cx="1206500" cy="596900"/>
                <wp:wrapNone/>
                <wp:docPr id="289" name="文本框 289"/>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883"/>
                            <w:r>
                              <w:rPr>
                                <w:rFonts w:ascii="黑体" w:hAnsi="黑体" w:cs="黑体" w:eastAsia="黑体"/>
                                <w:sz w:val="63"/>
                                <w:spacing w:val="0"/>
                                <w:color w:val="000000"/>
                                <w:b w:val="off"/>
                                <w:i w:val="off"/>
                              </w:rPr>
                              <w:t>B₂133</w:t>
                            </w:r>
                            <w:bookmarkEnd w:id="2883"/>
                          </w:p>
                        </w:txbxContent>
                      </wps:txbx>
                      <wps:bodyPr wrap="square" lIns="0" rIns="0" tIns="0" bIns="0" vert="horz" anchor="t">
                        <a:noAutofit/>
                      </wps:bodyPr>
                    </wps:wsp>
                  </a:graphicData>
                </a:graphic>
              </wp:anchor>
            </w:drawing>
          </mc:Choice>
          <mc:Fallback>
            <w:pict>
              <v:shape type="#_x0000_t202" filled="f" stroked="f" style="margin-left:982pt;margin-top:136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884"/>
                      <w:r>
                        <w:rPr>
                          <w:rFonts w:ascii="黑体" w:hAnsi="黑体" w:cs="黑体" w:eastAsia="黑体"/>
                          <w:sz w:val="63"/>
                          <w:spacing w:val="0"/>
                          <w:color w:val="000000"/>
                          <w:b w:val="off"/>
                          <w:i w:val="off"/>
                        </w:rPr>
                        <w:t>B₂133</w:t>
                      </w:r>
                      <w:bookmarkEnd w:id="2884"/>
                    </w:p>
                  </w:txbxContent>
                </v:textbox>
              </v:shape>
            </w:pict>
          </mc:Fallback>
        </mc:AlternateContent>
      </w:r>
      <w:bookmarkEnd w:id="2880"/>
    </w:p>
    <w:p>
      <w:r>
        <w:t/>
      </w:r>
    </w:p>
    <w:p>
      <w:pPr>
        <w:sectPr>
          <w:footerReference r:id="rId326"/>
          <w:headerReference r:id="rId327" w:type="default"/>
          <w:type w:val="nextPage"/>
          <w:pgSz w:w="22520" w:h="31680"/>
          <w:pgMar w:left="3280" w:top="2340" w:right="3280" w:bottom="2340" w:header="2040" w:footer="2040"/>
          <w:cols w:num="1"/>
        </w:sectPr>
      </w:pPr>
    </w:p>
    <w:p>
      <w:pPr>
        <w:pageBreakBefore w:val="off"/>
        <w:tabs>
          <w:tab w:pos="2140" w:val="left" w:leader="none"/>
        </w:tabs>
        <w:wordWrap w:val="off"/>
        <w:spacing w:before="0" w:after="0" w:line="540" w:lineRule="atLeast"/>
        <w:ind w:left="660" w:right="0"/>
        <w:jc w:val="both"/>
        <w:textAlignment w:val="baseline"/>
        <w:rPr>
          <w:sz w:val="40"/>
        </w:rPr>
      </w:pPr>
      <w:bookmarkStart w:name="" w:id="2885"/>
      <w:r>
        <w:rPr>
          <w:rFonts w:ascii="楷体" w:hAnsi="楷体" w:cs="楷体" w:eastAsia="楷体"/>
          <w:sz w:val="40"/>
          <w:spacing w:val="0"/>
          <w:color w:val="000000"/>
          <w:b w:val="off"/>
          <w:i w:val="off"/>
        </w:rPr>
        <w:t>144</w:t>
      </w:r>
      <w:r>
        <w:t xml:space="preserve">	</w:t>
      </w:r>
      <w:r>
        <w:rPr>
          <w:rFonts w:ascii="黑体" w:hAnsi="黑体" w:cs="黑体" w:eastAsia="黑体"/>
          <w:sz w:val="40"/>
          <w:spacing w:val="0"/>
          <w:color w:val="000000"/>
          <w:b w:val="off"/>
          <w:i w:val="off"/>
        </w:rPr>
        <w:t>逻辑研究(第二卷第二部分)</w:t>
      </w:r>
      <w:bookmarkEnd w:id="2885"/>
    </w:p>
    <w:p>
      <w:pPr>
        <w:pageBreakBefore w:val="off"/>
        <w:tabs/>
        <w:wordWrap w:val="off"/>
        <w:spacing w:before="0" w:after="0" w:line="1020" w:lineRule="exact"/>
        <w:ind w:left="0" w:right="0"/>
        <w:jc w:val="both"/>
        <w:textAlignment w:val="baseline"/>
        <w:rPr>
          <w:sz w:val="50"/>
        </w:rPr>
      </w:pPr>
      <w:bookmarkStart w:name="" w:id="2886"/>
      <w:r>
        <w:rPr>
          <w:rFonts w:ascii="宋体" w:hAnsi="宋体" w:cs="宋体" w:eastAsia="宋体"/>
          <w:sz w:val="50"/>
          <w:spacing w:val="0"/>
          <w:color w:val="000000"/>
          <w:b w:val="off"/>
          <w:i w:val="off"/>
        </w:rPr>
        <w:t/>
      </w:r>
      <w:bookmarkEnd w:id="2886"/>
    </w:p>
    <w:p>
      <w:pPr>
        <w:pageBreakBefore w:val="off"/>
        <w:tabs/>
        <w:wordWrap w:val="off"/>
        <w:spacing w:before="0" w:after="0" w:line="1020" w:lineRule="atLeast"/>
        <w:ind w:left="620" w:right="0"/>
        <w:jc w:val="both"/>
        <w:textAlignment w:val="baseline"/>
        <w:rPr>
          <w:sz w:val="50"/>
        </w:rPr>
      </w:pPr>
      <w:bookmarkStart w:name="" w:id="2887"/>
      <w:r>
        <w:rPr>
          <w:rFonts w:ascii="宋体" w:hAnsi="宋体" w:cs="宋体" w:eastAsia="宋体"/>
          <w:sz w:val="50"/>
          <w:spacing w:val="0"/>
          <w:color w:val="000000"/>
          <w:b w:val="off"/>
          <w:i w:val="off"/>
        </w:rPr>
        <w:t>么在这里就更非如此了，意向在这里并不随着思想而指向直观</w:t>
      </w:r>
      <w:r>
        <w:rPr>
          <w:rFonts w:ascii="宋体" w:hAnsi="宋体" w:cs="宋体" w:eastAsia="宋体"/>
          <w:sz w:val="50"/>
          <w:spacing w:val="0"/>
          <w:color w:val="000000"/>
          <w:b w:val="off"/>
          <w:i w:val="off"/>
        </w:rPr>
        <w:t>被给予的显现以及它们的直观特性或关系，甚至在下面这个例</w:t>
      </w:r>
      <w:r>
        <w:rPr>
          <w:rFonts w:ascii="宋体" w:hAnsi="宋体" w:cs="宋体" w:eastAsia="宋体"/>
          <w:sz w:val="50"/>
          <w:spacing w:val="0"/>
          <w:color w:val="000000"/>
          <w:b w:val="off"/>
          <w:i w:val="off"/>
        </w:rPr>
        <w:t>子中则根本不能是如此：在几何意义上的图形如所周知是一个</w:t>
      </w:r>
      <w:r>
        <w:rPr>
          <w:rFonts w:ascii="宋体" w:hAnsi="宋体" w:cs="宋体" w:eastAsia="宋体"/>
          <w:sz w:val="50"/>
          <w:spacing w:val="0"/>
          <w:color w:val="000000"/>
          <w:b w:val="off"/>
          <w:i w:val="off"/>
        </w:rPr>
        <w:t>观念的极限，它在直观上实际上是不可证明的。[1]但尽管如此，</w:t>
      </w:r>
      <w:r>
        <w:rPr>
          <w:rFonts w:ascii="宋体" w:hAnsi="宋体" w:cs="宋体" w:eastAsia="宋体"/>
          <w:sz w:val="50"/>
          <w:spacing w:val="0"/>
          <w:color w:val="000000"/>
          <w:b w:val="off"/>
          <w:i w:val="off"/>
        </w:rPr>
        <w:t>直观在这里，并且在所有总体领域中，都具有与表达及其含义的</w:t>
      </w:r>
      <w:r>
        <w:rPr>
          <w:rFonts w:ascii="宋体" w:hAnsi="宋体" w:cs="宋体" w:eastAsia="宋体"/>
          <w:sz w:val="50"/>
          <w:spacing w:val="0"/>
          <w:color w:val="000000"/>
          <w:b w:val="off"/>
          <w:i w:val="off"/>
        </w:rPr>
        <w:t>本质联系；因此，表达与含义构成了一个与直观相关的普遍认识</w:t>
      </w:r>
      <w:r>
        <w:rPr>
          <w:rFonts w:ascii="宋体" w:hAnsi="宋体" w:cs="宋体" w:eastAsia="宋体"/>
          <w:sz w:val="50"/>
          <w:spacing w:val="0"/>
          <w:color w:val="000000"/>
          <w:b w:val="off"/>
          <w:i w:val="off"/>
        </w:rPr>
        <w:t>的体验，它不是单纯的聚合，而是一个可感受到的统一。在这</w:t>
      </w:r>
      <w:r>
        <w:rPr>
          <w:rFonts w:ascii="宋体" w:hAnsi="宋体" w:cs="宋体" w:eastAsia="宋体"/>
          <w:sz w:val="50"/>
          <w:spacing w:val="0"/>
          <w:color w:val="000000"/>
          <w:b w:val="off"/>
          <w:i w:val="off"/>
        </w:rPr>
        <w:t>里，概念和命题也以直观为定向，并且只有这样才会在相应的合</w:t>
      </w:r>
      <w:r>
        <w:rPr>
          <w:rFonts w:ascii="宋体" w:hAnsi="宋体" w:cs="宋体" w:eastAsia="宋体"/>
          <w:sz w:val="50"/>
          <w:spacing w:val="0"/>
          <w:color w:val="000000"/>
          <w:b w:val="off"/>
          <w:i w:val="off"/>
        </w:rPr>
        <w:t>适性的情况下产生明见性，产生认识的价值。另一方面，只要略</w:t>
      </w:r>
      <w:r>
        <w:rPr>
          <w:rFonts w:ascii="宋体" w:hAnsi="宋体" w:cs="宋体" w:eastAsia="宋体"/>
          <w:sz w:val="50"/>
          <w:spacing w:val="0"/>
          <w:color w:val="000000"/>
          <w:b w:val="off"/>
          <w:i w:val="off"/>
        </w:rPr>
        <w:t>作考虑便可以明察到，这里的表达之含义完全不处在直观之中，</w:t>
      </w:r>
      <w:r>
        <w:rPr>
          <w:rFonts w:ascii="宋体" w:hAnsi="宋体" w:cs="宋体" w:eastAsia="宋体"/>
          <w:sz w:val="50"/>
          <w:spacing w:val="0"/>
          <w:color w:val="000000"/>
          <w:b w:val="off"/>
          <w:i w:val="off"/>
        </w:rPr>
        <w:t>相反，直观只是赋予含义以清晰性的充盈并且在有利的情况下</w:t>
      </w:r>
      <w:r>
        <w:rPr>
          <w:rFonts w:ascii="宋体" w:hAnsi="宋体" w:cs="宋体" w:eastAsia="宋体"/>
          <w:sz w:val="50"/>
          <w:spacing w:val="0"/>
          <w:color w:val="000000"/>
          <w:b w:val="off"/>
          <w:i w:val="off"/>
        </w:rPr>
        <w:t>赋予明见性的充盈。已经众所周知的是，绝大多数的总体陈述，</w:t>
      </w:r>
      <w:r>
        <w:rPr>
          <w:rFonts w:ascii="宋体" w:hAnsi="宋体" w:cs="宋体" w:eastAsia="宋体"/>
          <w:sz w:val="50"/>
          <w:spacing w:val="0"/>
          <w:color w:val="000000"/>
          <w:b w:val="off"/>
          <w:i w:val="off"/>
        </w:rPr>
        <w:t>尤其是科学陈述，都是在没有澄清性直观的情况下发挥着含义</w:t>
      </w:r>
      <w:r>
        <w:rPr>
          <w:rFonts w:ascii="宋体" w:hAnsi="宋体" w:cs="宋体" w:eastAsia="宋体"/>
          <w:sz w:val="50"/>
          <w:spacing w:val="0"/>
          <w:color w:val="000000"/>
          <w:b w:val="off"/>
          <w:i w:val="off"/>
        </w:rPr>
        <w:t>作用，只有极少一部分〔陈述〕(也包括那些真实的和被论证的陈</w:t>
      </w:r>
      <w:r>
        <w:rPr>
          <w:rFonts w:ascii="宋体" w:hAnsi="宋体" w:cs="宋体" w:eastAsia="宋体"/>
          <w:sz w:val="50"/>
          <w:spacing w:val="0"/>
          <w:color w:val="000000"/>
          <w:b w:val="off"/>
          <w:i w:val="off"/>
        </w:rPr>
        <w:t>述)可以借助于直观的完全穿照而被达及并且始终可以如此被</w:t>
      </w:r>
      <w:r>
        <w:rPr>
          <w:rFonts w:ascii="宋体" w:hAnsi="宋体" w:cs="宋体" w:eastAsia="宋体"/>
          <w:sz w:val="50"/>
          <w:spacing w:val="0"/>
          <w:color w:val="000000"/>
          <w:b w:val="off"/>
          <w:i w:val="off"/>
        </w:rPr>
        <w:t>达及。</w:t>
      </w:r>
      <w:bookmarkEnd w:id="2887"/>
    </w:p>
    <w:p>
      <w:pPr>
        <w:pageBreakBefore w:val="off"/>
        <w:tabs/>
        <w:wordWrap w:val="off"/>
        <w:spacing w:before="0" w:after="0" w:line="1020" w:lineRule="atLeast"/>
        <w:ind w:left="620" w:right="0" w:firstLine="1160"/>
        <w:jc w:val="both"/>
        <w:textAlignment w:val="baseline"/>
        <w:rPr>
          <w:sz w:val="50"/>
        </w:rPr>
      </w:pPr>
      <w:bookmarkStart w:name="" w:id="2888"/>
      <w:r>
        <w:rPr>
          <w:rFonts w:ascii="宋体" w:hAnsi="宋体" w:cs="宋体" w:eastAsia="宋体"/>
          <w:sz w:val="50"/>
          <w:spacing w:val="0"/>
          <w:color w:val="000000"/>
          <w:b w:val="off"/>
          <w:i w:val="off"/>
        </w:rPr>
        <w:t>与在个体区域中相似，关于认识的自然说法在总体区域中</w:t>
      </w:r>
      <w:r>
        <w:rPr>
          <w:rFonts w:ascii="宋体" w:hAnsi="宋体" w:cs="宋体" w:eastAsia="宋体"/>
          <w:sz w:val="50"/>
          <w:spacing w:val="0"/>
          <w:color w:val="000000"/>
          <w:b w:val="off"/>
          <w:i w:val="off"/>
        </w:rPr>
        <w:t>也涉及到直观被奠基的思维行为。如果直观完全缺失，那么判</w:t>
      </w:r>
      <w:r>
        <w:rPr>
          <w:rFonts w:ascii="宋体" w:hAnsi="宋体" w:cs="宋体" w:eastAsia="宋体"/>
          <w:sz w:val="50"/>
          <w:spacing w:val="0"/>
          <w:color w:val="000000"/>
          <w:b w:val="off"/>
          <w:i w:val="off"/>
        </w:rPr>
        <w:t>断虽然不能认识任何东西，但它以其纯粹的思想方式来意指的</w:t>
      </w:r>
      <w:r>
        <w:rPr>
          <w:rFonts w:ascii="宋体" w:hAnsi="宋体" w:cs="宋体" w:eastAsia="宋体"/>
          <w:sz w:val="50"/>
          <w:spacing w:val="0"/>
          <w:color w:val="000000"/>
          <w:b w:val="off"/>
          <w:i w:val="off"/>
        </w:rPr>
        <w:t>仍然还是那个借助于直观而被认识的东西————只要这个判断的</w:t>
      </w:r>
      <w:r>
        <w:rPr>
          <w:rFonts w:ascii="宋体" w:hAnsi="宋体" w:cs="宋体" w:eastAsia="宋体"/>
          <w:sz w:val="50"/>
          <w:spacing w:val="0"/>
          <w:color w:val="000000"/>
          <w:b w:val="off"/>
          <w:i w:val="off"/>
        </w:rPr>
        <w:t>确是一个真实判断。但是，我们可以在每一个对总体判断在直</w:t>
      </w:r>
      <w:r>
        <w:rPr>
          <w:rFonts w:ascii="宋体" w:hAnsi="宋体" w:cs="宋体" w:eastAsia="宋体"/>
          <w:sz w:val="50"/>
          <w:spacing w:val="0"/>
          <w:color w:val="000000"/>
          <w:b w:val="off"/>
          <w:i w:val="off"/>
        </w:rPr>
        <w:t xml:space="preserve"> 观上补加证实的情况中观察到，这个认识就像所有其他认识一</w:t>
      </w:r>
      <w:r>
        <w:rPr>
          <w:rFonts w:ascii="宋体" w:hAnsi="宋体" w:cs="宋体" w:eastAsia="宋体"/>
          <w:sz w:val="50"/>
          <w:spacing w:val="0"/>
          <w:color w:val="000000"/>
          <w:b w:val="off"/>
          <w:i w:val="off"/>
        </w:rPr>
        <w:t xml:space="preserve"> 样具有充实和认同的特征。</w:t>
      </w:r>
      <w:bookmarkEnd w:id="2888"/>
    </w:p>
    <w:p>
      <w:pPr>
        <w:pageBreakBefore w:val="off"/>
        <w:tabs/>
        <w:wordWrap w:val="off"/>
        <w:spacing w:before="0" w:after="0" w:line="1020" w:lineRule="atLeast"/>
        <w:ind w:left="620" w:right="0" w:firstLine="1100"/>
        <w:jc w:val="both"/>
        <w:textAlignment w:val="baseline"/>
        <w:rPr>
          <w:sz w:val="50"/>
        </w:rPr>
      </w:pPr>
      <w:bookmarkStart w:name="" w:id="2889"/>
      <w:r>
        <w:rPr>
          <w:rFonts w:ascii="宋体" w:hAnsi="宋体" w:cs="宋体" w:eastAsia="宋体"/>
          <w:sz w:val="50"/>
          <w:spacing w:val="0"/>
          <w:color w:val="000000"/>
          <w:b w:val="off"/>
          <w:i w:val="off"/>
        </w:rPr>
        <w:t>这里出现一个困难：在这里如何会形成认同，因为总体命</w:t>
      </w:r>
      <w:r>
        <w:rPr>
          <w:rFonts w:ascii="宋体" w:hAnsi="宋体" w:cs="宋体" w:eastAsia="宋体"/>
          <w:sz w:val="50"/>
          <w:spacing w:val="0"/>
          <w:color w:val="000000"/>
          <w:b w:val="off"/>
          <w:i w:val="off"/>
        </w:rPr>
        <w:t>题的形式，尤其是普遍性的形式应当无法在个体直观中找到它</w:t>
      </w:r>
      <w:r>
        <w:rPr>
          <w:rFonts w:ascii="宋体" w:hAnsi="宋体" w:cs="宋体" w:eastAsia="宋体"/>
          <w:sz w:val="50"/>
          <w:spacing w:val="0"/>
          <w:color w:val="000000"/>
          <w:b w:val="off"/>
          <w:i w:val="off"/>
        </w:rPr>
        <w:t>所喜好的因素；与前面相似，一些被奠基行为的可能性提供了解</w:t>
      </w:r>
      <w:r>
        <w:rPr>
          <w:rFonts w:ascii="宋体" w:hAnsi="宋体" w:cs="宋体" w:eastAsia="宋体"/>
          <w:sz w:val="50"/>
          <w:spacing w:val="0"/>
          <w:color w:val="000000"/>
          <w:b w:val="off"/>
          <w:i w:val="off"/>
        </w:rPr>
        <w:t>决这个困难的办法，这些被奠基行为进一步说具有例如以下的</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-1117600</wp:posOffset>
                </wp:positionV>
                <wp:extent cx="1244600" cy="596900"/>
                <wp:wrapNone/>
                <wp:docPr id="290" name="文本框 290"/>
                <a:graphic xmlns:a="http://schemas.openxmlformats.org/drawingml/2006/main">
                  <a:graphicData uri="http://schemas.microsoft.com/office/word/2010/wordprocessingShape">
                    <wps:wsp>
                      <wps:cNvSpPr txBox="true"/>
                      <wps:spPr>
                        <a:xfrm>
                          <a:off x="0" y="0"/>
                          <a:ext cx="12446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890"/>
                            <w:r>
                              <w:rPr>
                                <w:rFonts w:ascii="黑体" w:hAnsi="黑体" w:cs="黑体" w:eastAsia="黑体"/>
                                <w:sz w:val="63"/>
                                <w:spacing w:val="0"/>
                                <w:color w:val="000000"/>
                                <w:b w:val="off"/>
                                <w:i w:val="off"/>
                              </w:rPr>
                              <w:t>A 606</w:t>
                            </w:r>
                            <w:bookmarkEnd w:id="2890"/>
                          </w:p>
                        </w:txbxContent>
                      </wps:txbx>
                      <wps:bodyPr wrap="square" lIns="0" rIns="0" tIns="0" bIns="0" vert="horz" anchor="t">
                        <a:noAutofit/>
                      </wps:bodyPr>
                    </wps:wsp>
                  </a:graphicData>
                </a:graphic>
              </wp:anchor>
            </w:drawing>
          </mc:Choice>
          <mc:Fallback>
            <w:pict>
              <v:shape type="#_x0000_t202" filled="f" stroked="f" style="margin-left:112pt;margin-top:-88pt;width:98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891"/>
                      <w:r>
                        <w:rPr>
                          <w:rFonts w:ascii="黑体" w:hAnsi="黑体" w:cs="黑体" w:eastAsia="黑体"/>
                          <w:sz w:val="63"/>
                          <w:spacing w:val="0"/>
                          <w:color w:val="000000"/>
                          <w:b w:val="off"/>
                          <w:i w:val="off"/>
                        </w:rPr>
                        <w:t>A 606</w:t>
                      </w:r>
                      <w:bookmarkEnd w:id="28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-584200</wp:posOffset>
                </wp:positionV>
                <wp:extent cx="1409700" cy="596900"/>
                <wp:wrapNone/>
                <wp:docPr id="291" name="文本框 291"/>
                <a:graphic xmlns:a="http://schemas.openxmlformats.org/drawingml/2006/main">
                  <a:graphicData uri="http://schemas.microsoft.com/office/word/2010/wordprocessingShape">
                    <wps:wsp>
                      <wps:cNvSpPr txBox="true"/>
                      <wps:spPr>
                        <a:xfrm>
                          <a:off x="0" y="0"/>
                          <a:ext cx="14097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892"/>
                            <w:r>
                              <w:rPr>
                                <w:rFonts w:ascii="黑体" w:hAnsi="黑体" w:cs="黑体" w:eastAsia="黑体"/>
                                <w:sz w:val="63"/>
                                <w:spacing w:val="0"/>
                                <w:color w:val="000000"/>
                                <w:b w:val="off"/>
                                <w:i w:val="off"/>
                              </w:rPr>
                              <w:t>B₂ 134</w:t>
                            </w:r>
                            <w:bookmarkEnd w:id="2892"/>
                          </w:p>
                        </w:txbxContent>
                      </wps:txbx>
                      <wps:bodyPr wrap="square" lIns="0" rIns="0" tIns="0" bIns="0" vert="horz" anchor="t">
                        <a:noAutofit/>
                      </wps:bodyPr>
                    </wps:wsp>
                  </a:graphicData>
                </a:graphic>
              </wp:anchor>
            </w:drawing>
          </mc:Choice>
          <mc:Fallback>
            <w:pict>
              <v:shape type="#_x0000_t202" filled="f" stroked="f" style="margin-left:106pt;margin-top:-46pt;width:11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893"/>
                      <w:r>
                        <w:rPr>
                          <w:rFonts w:ascii="黑体" w:hAnsi="黑体" w:cs="黑体" w:eastAsia="黑体"/>
                          <w:sz w:val="63"/>
                          <w:spacing w:val="0"/>
                          <w:color w:val="000000"/>
                          <w:b w:val="off"/>
                          <w:i w:val="off"/>
                        </w:rPr>
                        <w:t>B₂ 134</w:t>
                      </w:r>
                      <w:bookmarkEnd w:id="2893"/>
                    </w:p>
                  </w:txbxContent>
                </v:textbox>
              </v:shape>
            </w:pict>
          </mc:Fallback>
        </mc:AlternateContent>
      </w:r>
      <w:bookmarkEnd w:id="2889"/>
    </w:p>
    <w:p>
      <w:r>
        <w:t/>
      </w:r>
    </w:p>
    <w:p>
      <w:pPr>
        <w:sectPr>
          <w:footerReference r:id="rId328"/>
          <w:headerReference r:id="rId329" w:type="default"/>
          <w:type w:val="nextPage"/>
          <w:pgSz w:w="22520" w:h="31680"/>
          <w:pgMar w:left="3360" w:top="2360" w:right="3360" w:bottom="2360" w:header="2060" w:footer="2060"/>
          <w:cols w:num="1"/>
        </w:sectPr>
      </w:pPr>
    </w:p>
    <w:p>
      <w:pPr>
        <w:pageBreakBefore w:val="off"/>
        <w:tabs/>
        <w:wordWrap w:val="off"/>
        <w:spacing w:before="0" w:after="0" w:line="580" w:lineRule="atLeast"/>
        <w:ind w:left="0" w:right="120"/>
        <w:jc w:val="right"/>
        <w:textAlignment w:val="baseline"/>
        <w:rPr>
          <w:sz w:val="43"/>
        </w:rPr>
      </w:pPr>
      <w:bookmarkStart w:name="" w:id="2894"/>
      <w:r>
        <w:rPr>
          <w:rFonts w:ascii="黑体" w:hAnsi="黑体" w:cs="黑体" w:eastAsia="黑体"/>
          <w:sz w:val="43"/>
          <w:spacing w:val="0"/>
          <w:color w:val="000000"/>
          <w:b w:val="off"/>
          <w:i w:val="off"/>
        </w:rPr>
        <w:t>第六章 感性直观与范畴直观</w:t>
      </w:r>
      <w:r>
        <w:rPr>
          <w:rFonts w:ascii="楷体" w:hAnsi="楷体" w:cs="楷体" w:eastAsia="楷体"/>
          <w:sz w:val="43"/>
          <w:spacing w:val="0"/>
          <w:color w:val="000000"/>
          <w:b w:val="off"/>
          <w:i w:val="off"/>
        </w:rPr>
        <w:t>145</w:t>
      </w:r>
      <w:bookmarkEnd w:id="2894"/>
    </w:p>
    <w:p>
      <w:pPr>
        <w:pageBreakBefore w:val="off"/>
        <w:tabs/>
        <w:wordWrap w:val="off"/>
        <w:spacing w:before="0" w:after="0" w:line="520" w:lineRule="exact"/>
        <w:ind w:left="0" w:right="0"/>
        <w:jc w:val="right"/>
        <w:textAlignment w:val="baseline"/>
        <w:rPr>
          <w:sz w:val="43"/>
        </w:rPr>
      </w:pPr>
      <w:bookmarkStart w:name="" w:id="2895"/>
      <w:r>
        <w:rPr>
          <w:rFonts w:ascii="宋体" w:hAnsi="宋体" w:cs="宋体" w:eastAsia="宋体"/>
          <w:sz w:val="43"/>
          <w:spacing w:val="0"/>
          <w:color w:val="000000"/>
          <w:b w:val="off"/>
          <w:i w:val="off"/>
        </w:rPr>
        <w:t/>
      </w:r>
      <w:bookmarkEnd w:id="2895"/>
    </w:p>
    <w:p>
      <w:pPr>
        <w:pageBreakBefore w:val="off"/>
        <w:tabs/>
        <w:wordWrap w:val="off"/>
        <w:spacing w:before="0" w:after="0" w:line="520" w:lineRule="exact"/>
        <w:ind w:left="0" w:right="0"/>
        <w:jc w:val="right"/>
        <w:textAlignment w:val="baseline"/>
        <w:rPr>
          <w:sz w:val="43"/>
        </w:rPr>
      </w:pPr>
      <w:bookmarkStart w:name="" w:id="2896"/>
      <w:r>
        <w:rPr>
          <w:rFonts w:ascii="宋体" w:hAnsi="宋体" w:cs="宋体" w:eastAsia="宋体"/>
          <w:sz w:val="43"/>
          <w:spacing w:val="0"/>
          <w:color w:val="000000"/>
          <w:b w:val="off"/>
          <w:i w:val="off"/>
        </w:rPr>
        <w:t/>
      </w:r>
      <w:bookmarkEnd w:id="2896"/>
    </w:p>
    <w:p>
      <w:pPr>
        <w:pageBreakBefore w:val="off"/>
        <w:tabs/>
        <w:wordWrap w:val="off"/>
        <w:spacing w:before="0" w:after="0" w:line="980" w:lineRule="atLeast"/>
        <w:ind w:left="840" w:right="0"/>
        <w:jc w:val="both"/>
        <w:textAlignment w:val="baseline"/>
        <w:rPr>
          <w:sz w:val="54"/>
        </w:rPr>
      </w:pPr>
      <w:bookmarkStart w:name="" w:id="2897"/>
      <w:r>
        <w:rPr>
          <w:rFonts w:ascii="宋体" w:hAnsi="宋体" w:cs="宋体" w:eastAsia="宋体"/>
          <w:sz w:val="54"/>
          <w:spacing w:val="0"/>
          <w:color w:val="000000"/>
          <w:b w:val="off"/>
          <w:i w:val="off"/>
        </w:rPr>
        <w:t>构型：</w:t>
      </w:r>
      <w:bookmarkEnd w:id="2897"/>
    </w:p>
    <w:p>
      <w:pPr>
        <w:pageBreakBefore w:val="off"/>
        <w:tabs/>
        <w:wordWrap w:val="off"/>
        <w:spacing w:before="0" w:after="0" w:line="980" w:lineRule="atLeast"/>
        <w:ind w:left="840" w:right="40" w:firstLine="1080"/>
        <w:jc w:val="both"/>
        <w:textAlignment w:val="baseline"/>
        <w:rPr>
          <w:sz w:val="54"/>
        </w:rPr>
      </w:pPr>
      <w:bookmarkStart w:name="" w:id="2898"/>
      <w:r>
        <w:rPr>
          <w:rFonts w:ascii="宋体" w:hAnsi="宋体" w:cs="宋体" w:eastAsia="宋体"/>
          <w:sz w:val="54"/>
          <w:spacing w:val="0"/>
          <w:color w:val="000000"/>
          <w:b w:val="off"/>
          <w:i w:val="off"/>
        </w:rPr>
        <w:t>只要总体思想在直观中得到充实，那么在这些感知和[2]其</w:t>
      </w:r>
      <w:r>
        <w:rPr>
          <w:rFonts w:ascii="宋体" w:hAnsi="宋体" w:cs="宋体" w:eastAsia="宋体"/>
          <w:sz w:val="54"/>
          <w:spacing w:val="0"/>
          <w:color w:val="000000"/>
          <w:b w:val="off"/>
          <w:i w:val="off"/>
        </w:rPr>
        <w:t>他等级的显现上便会建造起某些新的行为，并且是这样的行为，</w:t>
      </w:r>
      <w:r>
        <w:rPr>
          <w:rFonts w:ascii="宋体" w:hAnsi="宋体" w:cs="宋体" w:eastAsia="宋体"/>
          <w:sz w:val="54"/>
          <w:spacing w:val="0"/>
          <w:color w:val="000000"/>
          <w:b w:val="off"/>
          <w:i w:val="off"/>
        </w:rPr>
        <w:t>它们以一种与构造起显现对象的那些直观完全不同的方式与这</w:t>
      </w:r>
      <w:r>
        <w:rPr>
          <w:rFonts w:ascii="宋体" w:hAnsi="宋体" w:cs="宋体" w:eastAsia="宋体"/>
          <w:sz w:val="54"/>
          <w:spacing w:val="0"/>
          <w:color w:val="000000"/>
          <w:b w:val="off"/>
          <w:i w:val="off"/>
        </w:rPr>
        <w:t>些显现对象发生联系。这种联系方式的差异性以一种不言自明</w:t>
      </w:r>
      <w:r>
        <w:rPr>
          <w:rFonts w:ascii="宋体" w:hAnsi="宋体" w:cs="宋体" w:eastAsia="宋体"/>
          <w:sz w:val="54"/>
          <w:spacing w:val="0"/>
          <w:color w:val="000000"/>
          <w:b w:val="off"/>
          <w:i w:val="off"/>
        </w:rPr>
        <w:t>的和前面已使用过的转折方式表明，这个直观对象并不是本身</w:t>
      </w:r>
      <w:r>
        <w:rPr>
          <w:rFonts w:ascii="宋体" w:hAnsi="宋体" w:cs="宋体" w:eastAsia="宋体"/>
          <w:sz w:val="54"/>
          <w:spacing w:val="0"/>
          <w:color w:val="000000"/>
          <w:b w:val="off"/>
          <w:i w:val="off"/>
        </w:rPr>
        <w:t>作为被意指的对象而矗立于此，而只是作为对真正的、总体的意</w:t>
      </w:r>
      <w:r>
        <w:rPr>
          <w:rFonts w:ascii="宋体" w:hAnsi="宋体" w:cs="宋体" w:eastAsia="宋体"/>
          <w:sz w:val="54"/>
          <w:spacing w:val="0"/>
          <w:color w:val="000000"/>
          <w:b w:val="off"/>
          <w:i w:val="off"/>
        </w:rPr>
        <w:t>指进行澄清的例子起作用。由于现在表达性的行为也遵循这些</w:t>
      </w:r>
      <w:r>
        <w:rPr>
          <w:rFonts w:ascii="宋体" w:hAnsi="宋体" w:cs="宋体" w:eastAsia="宋体"/>
          <w:sz w:val="54"/>
          <w:spacing w:val="0"/>
          <w:color w:val="000000"/>
          <w:b w:val="off"/>
          <w:i w:val="off"/>
        </w:rPr>
        <w:t>区别，因此它们的符号意向也不是朝向一个直观的表象之物，而</w:t>
      </w:r>
      <w:r>
        <w:rPr>
          <w:rFonts w:ascii="宋体" w:hAnsi="宋体" w:cs="宋体" w:eastAsia="宋体"/>
          <w:sz w:val="54"/>
          <w:spacing w:val="0"/>
          <w:color w:val="000000"/>
          <w:b w:val="off"/>
          <w:i w:val="off"/>
        </w:rPr>
        <w:t>毋宁说是朝向一个普遍之物、一个只是由直观来举证的东西。</w:t>
      </w:r>
      <w:r>
        <w:rPr>
          <w:rFonts w:ascii="宋体" w:hAnsi="宋体" w:cs="宋体" w:eastAsia="宋体"/>
          <w:sz w:val="54"/>
          <w:spacing w:val="0"/>
          <w:color w:val="000000"/>
          <w:b w:val="off"/>
          <w:i w:val="off"/>
        </w:rPr>
        <w:t>而只要这个新的意向通过基础性的直观而得到相即的充实，那</w:t>
      </w:r>
      <w:r>
        <w:rPr>
          <w:rFonts w:ascii="宋体" w:hAnsi="宋体" w:cs="宋体" w:eastAsia="宋体"/>
          <w:sz w:val="54"/>
          <w:spacing w:val="0"/>
          <w:color w:val="000000"/>
          <w:b w:val="off"/>
          <w:i w:val="off"/>
        </w:rPr>
        <w:t>么它就会表明它的客观可能性，或者说，这个普遍之物的可能性</w:t>
      </w:r>
      <w:r>
        <w:rPr>
          <w:rFonts w:ascii="宋体" w:hAnsi="宋体" w:cs="宋体" w:eastAsia="宋体"/>
          <w:sz w:val="54"/>
          <w:spacing w:val="0"/>
          <w:color w:val="000000"/>
          <w:b w:val="off"/>
          <w:i w:val="off"/>
        </w:rPr>
        <w:t>或“实在性”。</w:t>
      </w:r>
      <w:bookmarkEnd w:id="2898"/>
    </w:p>
    <w:p>
      <w:pPr>
        <w:pageBreakBefore w:val="off"/>
        <w:tabs/>
        <w:wordWrap w:val="off"/>
        <w:spacing w:before="0" w:after="0" w:line="980" w:lineRule="exact"/>
        <w:ind w:left="0" w:right="0"/>
        <w:jc w:val="both"/>
        <w:textAlignment w:val="baseline"/>
        <w:rPr>
          <w:sz w:val="54"/>
        </w:rPr>
      </w:pPr>
      <w:bookmarkStart w:name="" w:id="2899"/>
      <w:r>
        <w:rPr>
          <w:rFonts w:ascii="宋体" w:hAnsi="宋体" w:cs="宋体" w:eastAsia="宋体"/>
          <w:sz w:val="54"/>
          <w:spacing w:val="0"/>
          <w:color w:val="000000"/>
          <w:b w:val="off"/>
          <w:i w:val="off"/>
        </w:rPr>
        <w:t/>
      </w:r>
      <w:bookmarkEnd w:id="2899"/>
    </w:p>
    <w:p>
      <w:pPr>
        <w:pageBreakBefore w:val="off"/>
        <w:tabs/>
        <w:wordWrap w:val="off"/>
        <w:spacing w:before="0" w:after="0" w:line="1000" w:lineRule="atLeast"/>
        <w:ind w:left="1940" w:right="0"/>
        <w:jc w:val="both"/>
        <w:textAlignment w:val="baseline"/>
        <w:rPr>
          <w:sz w:val="63"/>
        </w:rPr>
      </w:pPr>
      <w:bookmarkStart w:name="" w:id="2900"/>
      <w:r>
        <w:rPr>
          <w:rFonts w:ascii="黑体" w:hAnsi="黑体" w:cs="黑体" w:eastAsia="黑体"/>
          <w:sz w:val="63"/>
          <w:spacing w:val="0"/>
          <w:color w:val="000000"/>
          <w:b w:val="off"/>
          <w:i w:val="off"/>
        </w:rPr>
        <w:t>第42节   在客体化行为的总体</w:t>
      </w:r>
      <w:bookmarkEnd w:id="2900"/>
    </w:p>
    <w:p>
      <w:pPr>
        <w:pageBreakBefore w:val="off"/>
        <w:tabs/>
        <w:wordWrap w:val="off"/>
        <w:spacing w:before="0" w:after="0" w:line="1020" w:lineRule="atLeast"/>
        <w:ind w:left="0" w:right="2120"/>
        <w:jc w:val="right"/>
        <w:textAlignment w:val="baseline"/>
        <w:rPr>
          <w:sz w:val="63"/>
        </w:rPr>
      </w:pPr>
      <w:bookmarkStart w:name="" w:id="2901"/>
      <w:r>
        <w:rPr>
          <w:rFonts w:ascii="黑体" w:hAnsi="黑体" w:cs="黑体" w:eastAsia="黑体"/>
          <w:sz w:val="63"/>
          <w:spacing w:val="0"/>
          <w:color w:val="000000"/>
          <w:b w:val="off"/>
          <w:i w:val="off"/>
        </w:rPr>
        <w:t>领域中感性材料与</w:t>
      </w:r>
      <w:bookmarkEnd w:id="2901"/>
    </w:p>
    <w:p>
      <w:pPr>
        <w:pageBreakBefore w:val="off"/>
        <w:tabs/>
        <w:wordWrap w:val="off"/>
        <w:spacing w:before="0" w:after="0" w:line="980" w:lineRule="atLeast"/>
        <w:ind w:left="6200" w:right="0"/>
        <w:jc w:val="both"/>
        <w:textAlignment w:val="baseline"/>
        <w:rPr>
          <w:sz w:val="63"/>
        </w:rPr>
      </w:pPr>
      <w:bookmarkStart w:name="" w:id="2902"/>
      <w:r>
        <w:rPr>
          <w:rFonts w:ascii="黑体" w:hAnsi="黑体" w:cs="黑体" w:eastAsia="黑体"/>
          <w:sz w:val="63"/>
          <w:spacing w:val="0"/>
          <w:color w:val="000000"/>
          <w:b w:val="off"/>
          <w:i w:val="off"/>
        </w:rPr>
        <w:t>范畴形式的区别</w:t>
      </w:r>
      <w:bookmarkEnd w:id="2902"/>
    </w:p>
    <w:p>
      <w:pPr>
        <w:pageBreakBefore w:val="off"/>
        <w:tabs/>
        <w:wordWrap w:val="off"/>
        <w:spacing w:before="0" w:after="0" w:line="980" w:lineRule="exact"/>
        <w:ind w:left="0" w:right="0"/>
        <w:jc w:val="both"/>
        <w:textAlignment w:val="baseline"/>
        <w:rPr>
          <w:sz w:val="63"/>
        </w:rPr>
      </w:pPr>
      <w:bookmarkStart w:name="" w:id="2903"/>
      <w:r>
        <w:rPr>
          <w:rFonts w:ascii="宋体" w:hAnsi="宋体" w:cs="宋体" w:eastAsia="宋体"/>
          <w:sz w:val="63"/>
          <w:spacing w:val="0"/>
          <w:color w:val="000000"/>
          <w:b w:val="off"/>
          <w:i w:val="off"/>
        </w:rPr>
        <w:t/>
      </w:r>
      <w:bookmarkEnd w:id="2903"/>
    </w:p>
    <w:p>
      <w:pPr>
        <w:pageBreakBefore w:val="off"/>
        <w:tabs/>
        <w:wordWrap w:val="off"/>
        <w:spacing w:before="0" w:after="0" w:line="980" w:lineRule="atLeast"/>
        <w:ind w:left="840" w:right="0" w:firstLine="1080"/>
        <w:jc w:val="both"/>
        <w:textAlignment w:val="baseline"/>
        <w:rPr>
          <w:sz w:val="54"/>
        </w:rPr>
      </w:pPr>
      <w:bookmarkStart w:name="" w:id="2904"/>
      <w:r>
        <w:rPr>
          <w:rFonts w:ascii="宋体" w:hAnsi="宋体" w:cs="宋体" w:eastAsia="宋体"/>
          <w:sz w:val="54"/>
          <w:spacing w:val="0"/>
          <w:color w:val="000000"/>
          <w:b w:val="off"/>
          <w:i w:val="off"/>
        </w:rPr>
        <w:t>这些临时的考察使我们认识到了困难所在并且也为我们直</w:t>
      </w:r>
      <w:r>
        <w:rPr>
          <w:rFonts w:ascii="宋体" w:hAnsi="宋体" w:cs="宋体" w:eastAsia="宋体"/>
          <w:sz w:val="54"/>
          <w:spacing w:val="0"/>
          <w:color w:val="000000"/>
          <w:b w:val="off"/>
          <w:i w:val="off"/>
        </w:rPr>
        <w:t>接提供了可能解决这个困难的引导性思想，在此之后，我们试图</w:t>
      </w:r>
      <w:r>
        <w:rPr>
          <w:rFonts w:ascii="宋体" w:hAnsi="宋体" w:cs="宋体" w:eastAsia="宋体"/>
          <w:sz w:val="54"/>
          <w:spacing w:val="0"/>
          <w:color w:val="000000"/>
          <w:b w:val="off"/>
          <w:i w:val="off"/>
        </w:rPr>
        <w:t>对这些考虑进行真正的实施。</w:t>
      </w:r>
      <w:bookmarkEnd w:id="2904"/>
    </w:p>
    <w:p>
      <w:pPr>
        <w:pageBreakBefore w:val="off"/>
        <w:tabs/>
        <w:wordWrap w:val="off"/>
        <w:spacing w:before="0" w:after="0" w:line="980" w:lineRule="atLeast"/>
        <w:ind w:left="840" w:right="0" w:firstLine="1080"/>
        <w:jc w:val="both"/>
        <w:textAlignment w:val="baseline"/>
        <w:rPr>
          <w:sz w:val="54"/>
        </w:rPr>
      </w:pPr>
      <w:bookmarkStart w:name="" w:id="2905"/>
      <w:r>
        <w:rPr>
          <w:rFonts w:ascii="宋体" w:hAnsi="宋体" w:cs="宋体" w:eastAsia="宋体"/>
          <w:sz w:val="54"/>
          <w:spacing w:val="0"/>
          <w:color w:val="000000"/>
          <w:b w:val="off"/>
          <w:i w:val="off"/>
        </w:rPr>
        <w:t>我们以此为出发点，即：一个在某种程度上图像般的表达</w:t>
      </w:r>
      <w:r>
        <w:rPr>
          <w:rFonts w:ascii="宋体" w:hAnsi="宋体" w:cs="宋体" w:eastAsia="宋体"/>
          <w:sz w:val="54"/>
          <w:spacing w:val="0"/>
          <w:color w:val="000000"/>
          <w:b w:val="off"/>
          <w:i w:val="off"/>
        </w:rPr>
        <w:t>之观念完全不能用来描述在有形式的表达之情况下在表达性的</w:t>
      </w:r>
      <w:r>
        <w:rPr>
          <w:rFonts w:ascii="宋体" w:hAnsi="宋体" w:cs="宋体" w:eastAsia="宋体"/>
          <w:sz w:val="54"/>
          <w:spacing w:val="0"/>
          <w:color w:val="000000"/>
          <w:b w:val="off"/>
          <w:i w:val="off"/>
        </w:rPr>
        <w:t>含义与被表达的直观之间形成的关系。这一点无疑是正确的，</w:t>
      </w:r>
      <w:r>
        <w:rPr>
          <w:rFonts w:ascii="宋体" w:hAnsi="宋体" w:cs="宋体" w:eastAsia="宋体"/>
          <w:sz w:val="54"/>
          <w:spacing w:val="0"/>
          <w:color w:val="000000"/>
          <w:b w:val="off"/>
          <w:i w:val="off"/>
        </w:rPr>
        <w:t>并且现在只需受到进一步的规定。我们只是需要认真地思考一</w:t>
      </w:r>
      <w:r>
        <w:rPr>
          <w:rFonts w:ascii="宋体" w:hAnsi="宋体" w:cs="宋体" w:eastAsia="宋体"/>
          <w:sz w:val="54"/>
          <w:spacing w:val="0"/>
          <w:color w:val="000000"/>
          <w:b w:val="off"/>
          <w:i w:val="off"/>
        </w:rPr>
        <w:t>下，什么有可能是感知的事情，什么是意指的事情，并且我们必</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596900</wp:posOffset>
                </wp:positionV>
                <wp:extent cx="1016000" cy="495300"/>
                <wp:wrapNone/>
                <wp:docPr id="292" name="文本框 292"/>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906"/>
                            <w:r>
                              <w:rPr>
                                <w:rFonts w:ascii="黑体" w:hAnsi="黑体" w:cs="黑体" w:eastAsia="黑体"/>
                                <w:sz w:val="51"/>
                                <w:spacing w:val="0"/>
                                <w:color w:val="000000"/>
                                <w:b w:val="off"/>
                                <w:i w:val="off"/>
                              </w:rPr>
                              <w:t>A 607</w:t>
                            </w:r>
                            <w:bookmarkEnd w:id="2906"/>
                          </w:p>
                        </w:txbxContent>
                      </wps:txbx>
                      <wps:bodyPr wrap="square" lIns="0" rIns="0" tIns="0" bIns="0" vert="horz" anchor="t">
                        <a:noAutofit/>
                      </wps:bodyPr>
                    </wps:wsp>
                  </a:graphicData>
                </a:graphic>
              </wp:anchor>
            </w:drawing>
          </mc:Choice>
          <mc:Fallback>
            <w:pict>
              <v:shape type="#_x0000_t202" filled="f" stroked="f" style="margin-left:982pt;margin-top:47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907"/>
                      <w:r>
                        <w:rPr>
                          <w:rFonts w:ascii="黑体" w:hAnsi="黑体" w:cs="黑体" w:eastAsia="黑体"/>
                          <w:sz w:val="51"/>
                          <w:spacing w:val="0"/>
                          <w:color w:val="000000"/>
                          <w:b w:val="off"/>
                          <w:i w:val="off"/>
                        </w:rPr>
                        <w:t>A 607</w:t>
                      </w:r>
                      <w:bookmarkEnd w:id="290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1155700</wp:posOffset>
                </wp:positionV>
                <wp:extent cx="1143000" cy="495300"/>
                <wp:wrapNone/>
                <wp:docPr id="293" name="文本框 293"/>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908"/>
                            <w:r>
                              <w:rPr>
                                <w:rFonts w:ascii="黑体" w:hAnsi="黑体" w:cs="黑体" w:eastAsia="黑体"/>
                                <w:sz w:val="51"/>
                                <w:spacing w:val="0"/>
                                <w:color w:val="000000"/>
                                <w:b w:val="off"/>
                                <w:i w:val="off"/>
                              </w:rPr>
                              <w:t>B₂ 135</w:t>
                            </w:r>
                            <w:bookmarkEnd w:id="2908"/>
                          </w:p>
                        </w:txbxContent>
                      </wps:txbx>
                      <wps:bodyPr wrap="square" lIns="0" rIns="0" tIns="0" bIns="0" vert="horz" anchor="t">
                        <a:noAutofit/>
                      </wps:bodyPr>
                    </wps:wsp>
                  </a:graphicData>
                </a:graphic>
              </wp:anchor>
            </w:drawing>
          </mc:Choice>
          <mc:Fallback>
            <w:pict>
              <v:shape type="#_x0000_t202" filled="f" stroked="f" style="margin-left:984pt;margin-top:91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909"/>
                      <w:r>
                        <w:rPr>
                          <w:rFonts w:ascii="黑体" w:hAnsi="黑体" w:cs="黑体" w:eastAsia="黑体"/>
                          <w:sz w:val="51"/>
                          <w:spacing w:val="0"/>
                          <w:color w:val="000000"/>
                          <w:b w:val="off"/>
                          <w:i w:val="off"/>
                        </w:rPr>
                        <w:t>B₂ 135</w:t>
                      </w:r>
                      <w:bookmarkEnd w:id="2909"/>
                    </w:p>
                  </w:txbxContent>
                </v:textbox>
              </v:shape>
            </w:pict>
          </mc:Fallback>
        </mc:AlternateContent>
      </w:r>
      <w:bookmarkEnd w:id="2905"/>
    </w:p>
    <w:p>
      <w:r>
        <w:t/>
      </w:r>
    </w:p>
    <w:p>
      <w:pPr>
        <w:sectPr>
          <w:footerReference r:id="rId330"/>
          <w:headerReference r:id="rId331" w:type="default"/>
          <w:type w:val="nextPage"/>
          <w:pgSz w:w="22520" w:h="31680"/>
          <w:pgMar w:left="3240" w:top="2380" w:right="3240" w:bottom="2380" w:header="2080" w:footer="2080"/>
          <w:cols w:num="1"/>
        </w:sectPr>
      </w:pPr>
    </w:p>
    <w:p>
      <w:pPr>
        <w:pageBreakBefore w:val="off"/>
        <w:tabs>
          <w:tab w:pos="2300" w:val="left" w:leader="none"/>
        </w:tabs>
        <w:wordWrap w:val="off"/>
        <w:spacing w:before="0" w:after="0" w:line="560" w:lineRule="atLeast"/>
        <w:ind w:left="780" w:right="0"/>
        <w:jc w:val="both"/>
        <w:textAlignment w:val="baseline"/>
        <w:rPr>
          <w:sz w:val="41"/>
        </w:rPr>
      </w:pPr>
      <w:bookmarkStart w:name="" w:id="2910"/>
      <w:r>
        <w:rPr>
          <w:rFonts w:ascii="楷体" w:hAnsi="楷体" w:cs="楷体" w:eastAsia="楷体"/>
          <w:sz w:val="41"/>
          <w:spacing w:val="0"/>
          <w:color w:val="000000"/>
          <w:b w:val="off"/>
          <w:i w:val="off"/>
        </w:rPr>
        <w:t>146</w:t>
      </w:r>
      <w:r>
        <w:t xml:space="preserve">	</w:t>
      </w:r>
      <w:r>
        <w:rPr>
          <w:rFonts w:ascii="黑体" w:hAnsi="黑体" w:cs="黑体" w:eastAsia="黑体"/>
          <w:sz w:val="41"/>
          <w:spacing w:val="0"/>
          <w:color w:val="000000"/>
          <w:b w:val="off"/>
          <w:i w:val="off"/>
        </w:rPr>
        <w:t>逻辑研究(第二卷第二部分)</w:t>
      </w:r>
      <w:bookmarkEnd w:id="2910"/>
    </w:p>
    <w:p>
      <w:pPr>
        <w:pageBreakBefore w:val="off"/>
        <w:tabs/>
        <w:wordWrap w:val="off"/>
        <w:spacing w:before="0" w:after="0" w:line="500" w:lineRule="exact"/>
        <w:ind w:left="0" w:right="0"/>
        <w:jc w:val="both"/>
        <w:textAlignment w:val="baseline"/>
        <w:rPr>
          <w:sz w:val="41"/>
        </w:rPr>
      </w:pPr>
      <w:bookmarkStart w:name="" w:id="2911"/>
      <w:r>
        <w:rPr>
          <w:rFonts w:ascii="宋体" w:hAnsi="宋体" w:cs="宋体" w:eastAsia="宋体"/>
          <w:sz w:val="41"/>
          <w:spacing w:val="0"/>
          <w:color w:val="000000"/>
          <w:b w:val="off"/>
          <w:i w:val="off"/>
        </w:rPr>
        <w:t/>
      </w:r>
      <w:bookmarkEnd w:id="2911"/>
    </w:p>
    <w:p>
      <w:pPr>
        <w:pageBreakBefore w:val="off"/>
        <w:tabs/>
        <w:wordWrap w:val="off"/>
        <w:spacing w:before="0" w:after="0" w:line="500" w:lineRule="exact"/>
        <w:ind w:left="0" w:right="0"/>
        <w:jc w:val="both"/>
        <w:textAlignment w:val="baseline"/>
        <w:rPr>
          <w:sz w:val="41"/>
        </w:rPr>
      </w:pPr>
      <w:bookmarkStart w:name="" w:id="2912"/>
      <w:r>
        <w:rPr>
          <w:rFonts w:ascii="宋体" w:hAnsi="宋体" w:cs="宋体" w:eastAsia="宋体"/>
          <w:sz w:val="41"/>
          <w:spacing w:val="0"/>
          <w:color w:val="000000"/>
          <w:b w:val="off"/>
          <w:i w:val="off"/>
        </w:rPr>
        <w:t/>
      </w:r>
      <w:bookmarkEnd w:id="2912"/>
    </w:p>
    <w:p>
      <w:pPr>
        <w:pageBreakBefore w:val="off"/>
        <w:tabs/>
        <w:wordWrap w:val="off"/>
        <w:spacing w:before="0" w:after="0" w:line="980" w:lineRule="atLeast"/>
        <w:ind w:left="720" w:right="0"/>
        <w:jc w:val="both"/>
        <w:textAlignment w:val="baseline"/>
        <w:rPr>
          <w:sz w:val="48"/>
        </w:rPr>
      </w:pPr>
      <w:bookmarkStart w:name="" w:id="2913"/>
      <w:r>
        <w:rPr>
          <w:rFonts w:ascii="宋体" w:hAnsi="宋体" w:cs="宋体" w:eastAsia="宋体"/>
          <w:sz w:val="48"/>
          <w:spacing w:val="0"/>
          <w:color w:val="000000"/>
          <w:b w:val="off"/>
          <w:i w:val="off"/>
        </w:rPr>
        <w:t>须注意，每次只有某些在单纯的判断形式中事先被给定的陈述</w:t>
      </w:r>
      <w:r>
        <w:rPr>
          <w:rFonts w:ascii="宋体" w:hAnsi="宋体" w:cs="宋体" w:eastAsia="宋体"/>
          <w:sz w:val="48"/>
          <w:spacing w:val="0"/>
          <w:color w:val="000000"/>
          <w:b w:val="off"/>
          <w:i w:val="off"/>
        </w:rPr>
        <w:t>部分才会在直观中与某物相符合，而其他的陈述部分却在直观</w:t>
      </w:r>
      <w:r>
        <w:rPr>
          <w:rFonts w:ascii="宋体" w:hAnsi="宋体" w:cs="宋体" w:eastAsia="宋体"/>
          <w:sz w:val="48"/>
          <w:spacing w:val="0"/>
          <w:color w:val="000000"/>
          <w:b w:val="off"/>
          <w:i w:val="off"/>
        </w:rPr>
        <w:t>中不可能有任何东西与之相符合。</w:t>
      </w:r>
      <w:bookmarkEnd w:id="2913"/>
    </w:p>
    <w:p>
      <w:pPr>
        <w:pageBreakBefore w:val="off"/>
        <w:tabs/>
        <w:wordWrap w:val="off"/>
        <w:spacing w:before="0" w:after="0" w:line="980" w:lineRule="atLeast"/>
        <w:ind w:left="1880" w:right="0"/>
        <w:jc w:val="both"/>
        <w:textAlignment w:val="baseline"/>
        <w:rPr>
          <w:sz w:val="48"/>
        </w:rPr>
      </w:pPr>
      <w:bookmarkStart w:name="" w:id="2914"/>
      <w:r>
        <w:rPr>
          <w:rFonts w:ascii="宋体" w:hAnsi="宋体" w:cs="宋体" w:eastAsia="宋体"/>
          <w:sz w:val="48"/>
          <w:spacing w:val="0"/>
          <w:color w:val="000000"/>
          <w:b w:val="off"/>
          <w:i w:val="off"/>
        </w:rPr>
        <w:t>让我们来更切近地观看一下这个实事状态。</w:t>
      </w:r>
      <w:bookmarkEnd w:id="2914"/>
    </w:p>
    <w:p>
      <w:pPr>
        <w:pageBreakBefore w:val="off"/>
        <w:tabs/>
        <w:wordWrap w:val="off"/>
        <w:spacing w:before="0" w:after="0" w:line="980" w:lineRule="atLeast"/>
        <w:ind w:left="720" w:right="0" w:firstLine="1140"/>
        <w:jc w:val="both"/>
        <w:textAlignment w:val="baseline"/>
        <w:rPr>
          <w:sz w:val="48"/>
        </w:rPr>
      </w:pPr>
      <w:bookmarkStart w:name="" w:id="2915"/>
      <w:r>
        <w:rPr>
          <w:rFonts w:ascii="宋体" w:hAnsi="宋体" w:cs="宋体" w:eastAsia="宋体"/>
          <w:sz w:val="48"/>
          <w:spacing w:val="0"/>
          <w:color w:val="000000"/>
          <w:b w:val="off"/>
          <w:i w:val="off"/>
        </w:rPr>
        <w:t>假定这里讨论的是一个正常的完整表达，那么感知陈述就</w:t>
      </w:r>
      <w:r>
        <w:rPr>
          <w:rFonts w:ascii="宋体" w:hAnsi="宋体" w:cs="宋体" w:eastAsia="宋体"/>
          <w:sz w:val="48"/>
          <w:spacing w:val="0"/>
          <w:color w:val="000000"/>
          <w:b w:val="off"/>
          <w:i w:val="off"/>
        </w:rPr>
        <w:t>是关于变换着的构型的有环节的说法。我们很容易区分某些类</w:t>
      </w:r>
      <w:r>
        <w:rPr>
          <w:rFonts w:ascii="宋体" w:hAnsi="宋体" w:cs="宋体" w:eastAsia="宋体"/>
          <w:sz w:val="48"/>
          <w:spacing w:val="0"/>
          <w:color w:val="000000"/>
          <w:b w:val="off"/>
          <w:i w:val="off"/>
        </w:rPr>
        <w:t>型，例如“E是 P”(E在这里可以作为对[3]专有名称的指示)，</w:t>
      </w:r>
      <w:r>
        <w:rPr>
          <w:rFonts w:ascii="宋体" w:hAnsi="宋体" w:cs="宋体" w:eastAsia="宋体"/>
          <w:sz w:val="48"/>
          <w:spacing w:val="0"/>
          <w:color w:val="000000"/>
          <w:b w:val="off"/>
          <w:i w:val="off"/>
        </w:rPr>
        <w:t>“一个S是 P”，“这个 S是P”，“所有 S是 P”等等。杂多的困难</w:t>
      </w:r>
      <w:r>
        <w:rPr>
          <w:rFonts w:ascii="宋体" w:hAnsi="宋体" w:cs="宋体" w:eastAsia="宋体"/>
          <w:sz w:val="48"/>
          <w:spacing w:val="0"/>
          <w:color w:val="000000"/>
          <w:b w:val="off"/>
          <w:i w:val="off"/>
        </w:rPr>
        <w:t>产生于否定所具有的节制性影响，产生于对绝对谓语与相对谓</w:t>
      </w:r>
      <w:r>
        <w:rPr>
          <w:rFonts w:ascii="宋体" w:hAnsi="宋体" w:cs="宋体" w:eastAsia="宋体"/>
          <w:sz w:val="48"/>
          <w:spacing w:val="0"/>
          <w:color w:val="000000"/>
          <w:b w:val="off"/>
          <w:i w:val="off"/>
        </w:rPr>
        <w:t>语或绝对定语与相对定语之区别的引入，产生于联言的、选言</w:t>
      </w:r>
      <w:r>
        <w:rPr>
          <w:rFonts w:ascii="宋体" w:hAnsi="宋体" w:cs="宋体" w:eastAsia="宋体"/>
          <w:sz w:val="48"/>
          <w:spacing w:val="0"/>
          <w:color w:val="000000"/>
          <w:b w:val="off"/>
          <w:i w:val="off"/>
        </w:rPr>
        <w:t>的、限定的衔接等等。在这些类型的差异性中表露出明确的含</w:t>
      </w:r>
      <w:r>
        <w:rPr>
          <w:rFonts w:ascii="宋体" w:hAnsi="宋体" w:cs="宋体" w:eastAsia="宋体"/>
          <w:sz w:val="48"/>
          <w:spacing w:val="0"/>
          <w:color w:val="000000"/>
          <w:b w:val="off"/>
          <w:i w:val="off"/>
        </w:rPr>
        <w:t>义区别。与在这些类型中不同的字母符号和语词相符合的一部</w:t>
      </w:r>
      <w:r>
        <w:rPr>
          <w:rFonts w:ascii="宋体" w:hAnsi="宋体" w:cs="宋体" w:eastAsia="宋体"/>
          <w:sz w:val="48"/>
          <w:spacing w:val="0"/>
          <w:color w:val="000000"/>
          <w:b w:val="off"/>
          <w:i w:val="off"/>
        </w:rPr>
        <w:t>分是在从属于这些现时陈述之含义中的各个环节，另一部分则</w:t>
      </w:r>
      <w:r>
        <w:rPr>
          <w:rFonts w:ascii="宋体" w:hAnsi="宋体" w:cs="宋体" w:eastAsia="宋体"/>
          <w:sz w:val="48"/>
          <w:spacing w:val="0"/>
          <w:color w:val="000000"/>
          <w:b w:val="off"/>
          <w:i w:val="off"/>
        </w:rPr>
        <w:t>是在其中的各个联结形式。现在可以轻而易举地看出，在感知</w:t>
      </w:r>
      <w:r>
        <w:rPr>
          <w:rFonts w:ascii="宋体" w:hAnsi="宋体" w:cs="宋体" w:eastAsia="宋体"/>
          <w:sz w:val="48"/>
          <w:spacing w:val="0"/>
          <w:color w:val="000000"/>
          <w:b w:val="off"/>
          <w:i w:val="off"/>
        </w:rPr>
        <w:t>中得到充实的含义只能够处在这些通过字母象征而得到指示的</w:t>
      </w:r>
      <w:r>
        <w:rPr>
          <w:rFonts w:ascii="宋体" w:hAnsi="宋体" w:cs="宋体" w:eastAsia="宋体"/>
          <w:sz w:val="48"/>
          <w:spacing w:val="0"/>
          <w:color w:val="000000"/>
          <w:b w:val="off"/>
          <w:i w:val="off"/>
        </w:rPr>
        <w:t>“判断形式”的位置上，而对于补充性的形式含义来说，要想在感</w:t>
      </w:r>
      <w:r>
        <w:rPr>
          <w:rFonts w:ascii="宋体" w:hAnsi="宋体" w:cs="宋体" w:eastAsia="宋体"/>
          <w:sz w:val="48"/>
          <w:spacing w:val="0"/>
          <w:color w:val="000000"/>
          <w:b w:val="off"/>
          <w:i w:val="off"/>
        </w:rPr>
        <w:t>知中直接寻找那种能够赋予它们以充实的东西则是不可能的，</w:t>
      </w:r>
      <w:r>
        <w:rPr>
          <w:rFonts w:ascii="宋体" w:hAnsi="宋体" w:cs="宋体" w:eastAsia="宋体"/>
          <w:sz w:val="48"/>
          <w:spacing w:val="0"/>
          <w:color w:val="000000"/>
          <w:b w:val="off"/>
          <w:i w:val="off"/>
        </w:rPr>
        <w:t>甚至是根本错误的。自然，字母借助于它们的单纯功能含义也</w:t>
      </w:r>
      <w:r>
        <w:rPr>
          <w:rFonts w:ascii="宋体" w:hAnsi="宋体" w:cs="宋体" w:eastAsia="宋体"/>
          <w:sz w:val="48"/>
          <w:spacing w:val="0"/>
          <w:color w:val="000000"/>
          <w:b w:val="off"/>
          <w:i w:val="off"/>
        </w:rPr>
        <w:t>可以接受复合思想的价值；那种建构极为复杂的陈述也可以从</w:t>
      </w:r>
      <w:r>
        <w:rPr>
          <w:rFonts w:ascii="宋体" w:hAnsi="宋体" w:cs="宋体" w:eastAsia="宋体"/>
          <w:sz w:val="48"/>
          <w:spacing w:val="0"/>
          <w:color w:val="000000"/>
          <w:b w:val="off"/>
          <w:i w:val="off"/>
        </w:rPr>
        <w:t>非常简单的判断类型之观点出发而得到领会。据此，在那些被</w:t>
      </w:r>
      <w:r>
        <w:rPr>
          <w:rFonts w:ascii="宋体" w:hAnsi="宋体" w:cs="宋体" w:eastAsia="宋体"/>
          <w:sz w:val="48"/>
          <w:spacing w:val="0"/>
          <w:color w:val="000000"/>
          <w:b w:val="off"/>
          <w:i w:val="off"/>
        </w:rPr>
        <w:t>我们统一看作是术语[4]的东西那里，“材料”与“形式”的区别一</w:t>
      </w:r>
      <w:r>
        <w:rPr>
          <w:rFonts w:ascii="宋体" w:hAnsi="宋体" w:cs="宋体" w:eastAsia="宋体"/>
          <w:sz w:val="48"/>
          <w:spacing w:val="0"/>
          <w:color w:val="000000"/>
          <w:b w:val="off"/>
          <w:i w:val="off"/>
        </w:rPr>
        <w:t>再重复。但在每一个感知陈述中，并且与此相似地在每一个其</w:t>
      </w:r>
      <w:r>
        <w:rPr>
          <w:rFonts w:ascii="宋体" w:hAnsi="宋体" w:cs="宋体" w:eastAsia="宋体"/>
          <w:sz w:val="48"/>
          <w:spacing w:val="0"/>
          <w:color w:val="000000"/>
          <w:b w:val="off"/>
          <w:i w:val="off"/>
        </w:rPr>
        <w:t>他的、在某种第一性的意义上给予直观以表达的陈述那里，我们</w:t>
      </w:r>
      <w:r>
        <w:rPr>
          <w:rFonts w:ascii="宋体" w:hAnsi="宋体" w:cs="宋体" w:eastAsia="宋体"/>
          <w:sz w:val="48"/>
          <w:spacing w:val="0"/>
          <w:color w:val="000000"/>
          <w:b w:val="off"/>
          <w:i w:val="off"/>
        </w:rPr>
        <w:t>最终会进入到现有因素————我们将它们称作材料的因素————的</w:t>
      </w:r>
      <w:r>
        <w:rPr>
          <w:rFonts w:ascii="宋体" w:hAnsi="宋体" w:cs="宋体" w:eastAsia="宋体"/>
          <w:sz w:val="48"/>
          <w:spacing w:val="0"/>
          <w:color w:val="000000"/>
          <w:b w:val="off"/>
          <w:i w:val="off"/>
        </w:rPr>
        <w:t>术语之中，这些因素在直观(感知、想像以及其他等等)中得到直</w:t>
      </w:r>
      <w:r>
        <w:rPr>
          <w:rFonts w:ascii="宋体" w:hAnsi="宋体" w:cs="宋体" w:eastAsia="宋体"/>
          <w:sz w:val="48"/>
          <w:spacing w:val="0"/>
          <w:color w:val="000000"/>
          <w:b w:val="off"/>
          <w:i w:val="off"/>
        </w:rPr>
        <w:t>接的充实，而补充性的形式尽管作为含义形式也要求得到充实，</w:t>
      </w:r>
      <w:r>
        <w:rPr>
          <w:rFonts w:ascii="宋体" w:hAnsi="宋体" w:cs="宋体" w:eastAsia="宋体"/>
          <w:sz w:val="48"/>
          <w:spacing w:val="0"/>
          <w:color w:val="000000"/>
          <w:b w:val="off"/>
          <w:i w:val="off"/>
        </w:rPr>
        <w:t>但它们在感知和同等的行为中却无法直接找到任何一个能够与</w: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9194800</wp:posOffset>
                </wp:positionV>
                <wp:extent cx="1016000" cy="495300"/>
                <wp:wrapNone/>
                <wp:docPr id="294" name="文本框 294"/>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2916"/>
                            <w:r>
                              <w:rPr>
                                <w:rFonts w:ascii="楷体" w:hAnsi="楷体" w:cs="楷体" w:eastAsia="楷体"/>
                                <w:sz w:val="51"/>
                                <w:spacing w:val="0"/>
                                <w:color w:val="000000"/>
                                <w:b w:val="off"/>
                                <w:i w:val="off"/>
                              </w:rPr>
                              <w:t>A 608</w:t>
                            </w:r>
                            <w:bookmarkEnd w:id="2916"/>
                          </w:p>
                        </w:txbxContent>
                      </wps:txbx>
                      <wps:bodyPr wrap="square" lIns="0" rIns="0" tIns="0" bIns="0" vert="horz" anchor="t">
                        <a:noAutofit/>
                      </wps:bodyPr>
                    </wps:wsp>
                  </a:graphicData>
                </a:graphic>
              </wp:anchor>
            </w:drawing>
          </mc:Choice>
          <mc:Fallback>
            <w:pict>
              <v:shape type="#_x0000_t202" filled="f" stroked="f" style="margin-left:114pt;margin-top:724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2917"/>
                      <w:r>
                        <w:rPr>
                          <w:rFonts w:ascii="楷体" w:hAnsi="楷体" w:cs="楷体" w:eastAsia="楷体"/>
                          <w:sz w:val="51"/>
                          <w:spacing w:val="0"/>
                          <w:color w:val="000000"/>
                          <w:b w:val="off"/>
                          <w:i w:val="off"/>
                        </w:rPr>
                        <w:t>A 608</w:t>
                      </w:r>
                      <w:bookmarkEnd w:id="291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9715500</wp:posOffset>
                </wp:positionV>
                <wp:extent cx="1143000" cy="495300"/>
                <wp:wrapNone/>
                <wp:docPr id="295" name="文本框 295"/>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2918"/>
                            <w:r>
                              <w:rPr>
                                <w:rFonts w:ascii="楷体" w:hAnsi="楷体" w:cs="楷体" w:eastAsia="楷体"/>
                                <w:sz w:val="51"/>
                                <w:spacing w:val="0"/>
                                <w:color w:val="000000"/>
                                <w:b w:val="off"/>
                                <w:i w:val="off"/>
                              </w:rPr>
                              <w:t>B₂ 136</w:t>
                            </w:r>
                            <w:bookmarkEnd w:id="2918"/>
                          </w:p>
                        </w:txbxContent>
                      </wps:txbx>
                      <wps:bodyPr wrap="square" lIns="0" rIns="0" tIns="0" bIns="0" vert="horz" anchor="t">
                        <a:noAutofit/>
                      </wps:bodyPr>
                    </wps:wsp>
                  </a:graphicData>
                </a:graphic>
              </wp:anchor>
            </w:drawing>
          </mc:Choice>
          <mc:Fallback>
            <w:pict>
              <v:shape type="#_x0000_t202" filled="f" stroked="f" style="margin-left:109pt;margin-top:765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2919"/>
                      <w:r>
                        <w:rPr>
                          <w:rFonts w:ascii="楷体" w:hAnsi="楷体" w:cs="楷体" w:eastAsia="楷体"/>
                          <w:sz w:val="51"/>
                          <w:spacing w:val="0"/>
                          <w:color w:val="000000"/>
                          <w:b w:val="off"/>
                          <w:i w:val="off"/>
                        </w:rPr>
                        <w:t>B₂ 136</w:t>
                      </w:r>
                      <w:bookmarkEnd w:id="2919"/>
                    </w:p>
                  </w:txbxContent>
                </v:textbox>
              </v:shape>
            </w:pict>
          </mc:Fallback>
        </mc:AlternateContent>
      </w:r>
      <w:bookmarkEnd w:id="2915"/>
    </w:p>
    <w:p>
      <w:r>
        <w:t/>
      </w:r>
    </w:p>
    <w:p>
      <w:pPr>
        <w:sectPr>
          <w:footerReference r:id="rId332"/>
          <w:headerReference r:id="rId333" w:type="default"/>
          <w:type w:val="nextPage"/>
          <w:pgSz w:w="22520" w:h="31680"/>
          <w:pgMar w:left="3300" w:top="2380" w:right="3300" w:bottom="2380" w:header="2080" w:footer="2080"/>
          <w:cols w:num="1"/>
        </w:sectPr>
      </w:pPr>
    </w:p>
    <w:p>
      <w:pPr>
        <w:pageBreakBefore w:val="off"/>
        <w:tabs>
          <w:tab w:pos="14760" w:val="left" w:leader="none"/>
        </w:tabs>
        <w:wordWrap w:val="off"/>
        <w:spacing w:before="0" w:after="0" w:line="520" w:lineRule="atLeast"/>
        <w:ind w:left="9280" w:right="0"/>
        <w:jc w:val="both"/>
        <w:textAlignment w:val="baseline"/>
        <w:rPr>
          <w:sz w:val="39"/>
        </w:rPr>
      </w:pPr>
      <w:bookmarkStart w:name="" w:id="2920"/>
      <w:r>
        <w:rPr>
          <w:rFonts w:ascii="黑体" w:hAnsi="黑体" w:cs="黑体" w:eastAsia="黑体"/>
          <w:sz w:val="39"/>
          <w:spacing w:val="0"/>
          <w:color w:val="000000"/>
          <w:b w:val="off"/>
          <w:i w:val="off"/>
        </w:rPr>
        <w:t>第六章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感性直观与范畴直观</w:t>
      </w:r>
      <w:r>
        <w:t xml:space="preserve">	</w:t>
      </w:r>
      <w:r>
        <w:rPr>
          <w:rFonts w:ascii="楷体" w:hAnsi="楷体" w:cs="楷体" w:eastAsia="楷体"/>
          <w:sz w:val="39"/>
          <w:spacing w:val="0"/>
          <w:color w:val="000000"/>
          <w:b w:val="off"/>
          <w:i w:val="off"/>
        </w:rPr>
        <w:t>|</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147</w:t>
      </w:r>
      <w:bookmarkEnd w:id="2920"/>
    </w:p>
    <w:p>
      <w:pPr>
        <w:pageBreakBefore w:val="off"/>
        <w:tabs/>
        <w:wordWrap w:val="off"/>
        <w:spacing w:before="0" w:after="0" w:line="960" w:lineRule="exact"/>
        <w:ind w:left="0" w:right="0"/>
        <w:jc w:val="both"/>
        <w:textAlignment w:val="baseline"/>
        <w:rPr>
          <w:sz w:val="52"/>
        </w:rPr>
      </w:pPr>
      <w:bookmarkStart w:name="" w:id="2921"/>
      <w:r>
        <w:rPr>
          <w:rFonts w:ascii="宋体" w:hAnsi="宋体" w:cs="宋体" w:eastAsia="宋体"/>
          <w:sz w:val="52"/>
          <w:spacing w:val="0"/>
          <w:color w:val="000000"/>
          <w:b w:val="off"/>
          <w:i w:val="off"/>
        </w:rPr>
        <w:t/>
      </w:r>
      <w:bookmarkEnd w:id="2921"/>
    </w:p>
    <w:p>
      <w:pPr>
        <w:pageBreakBefore w:val="off"/>
        <w:tabs/>
        <w:wordWrap w:val="off"/>
        <w:spacing w:before="0" w:after="0" w:line="940" w:lineRule="atLeast"/>
        <w:ind w:left="660" w:right="0"/>
        <w:jc w:val="both"/>
        <w:textAlignment w:val="baseline"/>
        <w:rPr>
          <w:sz w:val="52"/>
        </w:rPr>
      </w:pPr>
      <w:bookmarkStart w:name="" w:id="2922"/>
      <w:r>
        <w:rPr>
          <w:rFonts w:ascii="宋体" w:hAnsi="宋体" w:cs="宋体" w:eastAsia="宋体"/>
          <w:sz w:val="52"/>
          <w:spacing w:val="0"/>
          <w:color w:val="000000"/>
          <w:b w:val="off"/>
          <w:i w:val="off"/>
        </w:rPr>
        <w:t>它们相符合的东西。</w:t>
      </w:r>
      <w:bookmarkEnd w:id="2922"/>
    </w:p>
    <w:p>
      <w:pPr>
        <w:pageBreakBefore w:val="off"/>
        <w:tabs/>
        <w:wordWrap w:val="off"/>
        <w:spacing w:before="0" w:after="0" w:line="940" w:lineRule="atLeast"/>
        <w:ind w:left="660" w:right="1860" w:firstLine="1080"/>
        <w:jc w:val="both"/>
        <w:textAlignment w:val="baseline"/>
        <w:rPr>
          <w:sz w:val="52"/>
        </w:rPr>
      </w:pPr>
      <w:bookmarkStart w:name="" w:id="2923"/>
      <w:r>
        <w:rPr>
          <w:rFonts w:ascii="宋体" w:hAnsi="宋体" w:cs="宋体" w:eastAsia="宋体"/>
          <w:sz w:val="52"/>
          <w:spacing w:val="0"/>
          <w:color w:val="000000"/>
          <w:b w:val="off"/>
          <w:i w:val="off"/>
        </w:rPr>
        <w:t>我们将这个基本区别加以自然的扩展，使它超出客体化表</w:t>
      </w:r>
      <w:r>
        <w:rPr>
          <w:rFonts w:ascii="宋体" w:hAnsi="宋体" w:cs="宋体" w:eastAsia="宋体"/>
          <w:sz w:val="52"/>
          <w:spacing w:val="0"/>
          <w:color w:val="000000"/>
          <w:b w:val="off"/>
          <w:i w:val="off"/>
        </w:rPr>
        <w:t>象的整个领域之外；在此扩展中，我们将这个基本区别标识为</w:t>
      </w:r>
      <w:r>
        <w:rPr>
          <w:rFonts w:ascii="宋体" w:hAnsi="宋体" w:cs="宋体" w:eastAsia="宋体"/>
          <w:sz w:val="52"/>
          <w:spacing w:val="0"/>
          <w:color w:val="000000"/>
          <w:b w:val="off"/>
          <w:i w:val="off"/>
        </w:rPr>
        <w:t>“范畴”区别，并且是在表象的“形式”与“材料”之间的“绝对”区</w:t>
      </w:r>
      <w:r>
        <w:rPr>
          <w:rFonts w:ascii="宋体" w:hAnsi="宋体" w:cs="宋体" w:eastAsia="宋体"/>
          <w:sz w:val="52"/>
          <w:spacing w:val="0"/>
          <w:color w:val="000000"/>
          <w:b w:val="off"/>
          <w:i w:val="off"/>
        </w:rPr>
        <w:t>别，同时我们将它区分于能够与它密切相关的“相对的”或“功能</w:t>
      </w:r>
      <w:r>
        <w:rPr>
          <w:rFonts w:ascii="宋体" w:hAnsi="宋体" w:cs="宋体" w:eastAsia="宋体"/>
          <w:sz w:val="52"/>
          <w:spacing w:val="0"/>
          <w:color w:val="000000"/>
          <w:b w:val="off"/>
          <w:i w:val="off"/>
        </w:rPr>
        <w:t>的”区别，后者在前面已经一同得到了暗示。</w:t>
      </w:r>
      <w:bookmarkEnd w:id="2923"/>
    </w:p>
    <w:p>
      <w:pPr>
        <w:pageBreakBefore w:val="off"/>
        <w:tabs/>
        <w:wordWrap w:val="off"/>
        <w:spacing w:before="0" w:after="0" w:line="940" w:lineRule="atLeast"/>
        <w:ind w:left="660" w:right="1860" w:firstLine="1080"/>
        <w:jc w:val="both"/>
        <w:textAlignment w:val="baseline"/>
        <w:rPr>
          <w:sz w:val="52"/>
        </w:rPr>
      </w:pPr>
      <w:bookmarkStart w:name="" w:id="2924"/>
      <w:r>
        <w:rPr>
          <w:rFonts w:ascii="宋体" w:hAnsi="宋体" w:cs="宋体" w:eastAsia="宋体"/>
          <w:sz w:val="52"/>
          <w:spacing w:val="0"/>
          <w:color w:val="000000"/>
          <w:b w:val="off"/>
          <w:i w:val="off"/>
        </w:rPr>
        <w:t>我们刚才在前面说到对此区别的自然扩展，使它超出客体</w:t>
      </w:r>
      <w:r>
        <w:rPr>
          <w:rFonts w:ascii="宋体" w:hAnsi="宋体" w:cs="宋体" w:eastAsia="宋体"/>
          <w:sz w:val="52"/>
          <w:spacing w:val="0"/>
          <w:color w:val="000000"/>
          <w:b w:val="off"/>
          <w:i w:val="off"/>
        </w:rPr>
        <w:t>化行为的整个领域之外。这就是说，我们将那些与含义意向的</w:t>
      </w:r>
      <w:r>
        <w:rPr>
          <w:rFonts w:ascii="宋体" w:hAnsi="宋体" w:cs="宋体" w:eastAsia="宋体"/>
          <w:sz w:val="52"/>
          <w:spacing w:val="0"/>
          <w:color w:val="000000"/>
          <w:b w:val="off"/>
          <w:i w:val="off"/>
        </w:rPr>
        <w:t>材料的或形式的组成部分相符合的充实之组成部分也理解为</w:t>
      </w:r>
      <w:r>
        <w:rPr>
          <w:rFonts w:ascii="宋体" w:hAnsi="宋体" w:cs="宋体" w:eastAsia="宋体"/>
          <w:sz w:val="52"/>
          <w:spacing w:val="0"/>
          <w:color w:val="000000"/>
          <w:b w:val="off"/>
          <w:i w:val="off"/>
        </w:rPr>
        <w:t>“材料的”或“形式的”组成部分；由此便很清楚，在客体化行为的</w:t>
      </w:r>
      <w:r>
        <w:rPr>
          <w:rFonts w:ascii="宋体" w:hAnsi="宋体" w:cs="宋体" w:eastAsia="宋体"/>
          <w:sz w:val="52"/>
          <w:spacing w:val="0"/>
          <w:color w:val="000000"/>
          <w:b w:val="off"/>
          <w:i w:val="off"/>
        </w:rPr>
        <w:t>领域中究竟什么应当被看作是材料的和形式的。</w:t>
      </w:r>
      <w:bookmarkEnd w:id="2924"/>
    </w:p>
    <w:p>
      <w:pPr>
        <w:pageBreakBefore w:val="off"/>
        <w:tabs/>
        <w:wordWrap w:val="off"/>
        <w:spacing w:before="0" w:after="0" w:line="940" w:lineRule="atLeast"/>
        <w:ind w:left="660" w:right="1820" w:firstLine="1080"/>
        <w:jc w:val="both"/>
        <w:textAlignment w:val="baseline"/>
        <w:rPr>
          <w:sz w:val="52"/>
        </w:rPr>
      </w:pPr>
      <w:bookmarkStart w:name="" w:id="2925"/>
      <w:r>
        <w:rPr>
          <w:rFonts w:ascii="宋体" w:hAnsi="宋体" w:cs="宋体" w:eastAsia="宋体"/>
          <w:sz w:val="52"/>
          <w:spacing w:val="0"/>
          <w:color w:val="000000"/>
          <w:b w:val="off"/>
          <w:i w:val="off"/>
        </w:rPr>
        <w:t>此外，人们还在多种意义上谈及材料(或者也谈及质料)和形</w:t>
      </w:r>
      <w:r>
        <w:rPr>
          <w:rFonts w:ascii="宋体" w:hAnsi="宋体" w:cs="宋体" w:eastAsia="宋体"/>
          <w:sz w:val="52"/>
          <w:spacing w:val="0"/>
          <w:color w:val="000000"/>
          <w:b w:val="off"/>
          <w:i w:val="off"/>
        </w:rPr>
        <w:t>式〈Form〉。我们在这里要明确指明，通常所说的与范畴形式相对</w:t>
      </w:r>
      <w:r>
        <w:rPr>
          <w:rFonts w:ascii="宋体" w:hAnsi="宋体" w:cs="宋体" w:eastAsia="宋体"/>
          <w:sz w:val="52"/>
          <w:spacing w:val="0"/>
          <w:color w:val="000000"/>
          <w:b w:val="off"/>
          <w:i w:val="off"/>
        </w:rPr>
        <w:t>立的质料根本不是与行为质性相对立的质料；例如我们在含义中</w:t>
      </w:r>
      <w:r>
        <w:rPr>
          <w:rFonts w:ascii="宋体" w:hAnsi="宋体" w:cs="宋体" w:eastAsia="宋体"/>
          <w:sz w:val="52"/>
          <w:spacing w:val="0"/>
          <w:color w:val="000000"/>
          <w:b w:val="off"/>
          <w:i w:val="off"/>
        </w:rPr>
        <w:t>将质料区分于设定的质性或单纯搁置的质性，这里的质料告诉我</w:t>
      </w:r>
      <w:r>
        <w:rPr>
          <w:rFonts w:ascii="宋体" w:hAnsi="宋体" w:cs="宋体" w:eastAsia="宋体"/>
          <w:sz w:val="52"/>
          <w:spacing w:val="0"/>
          <w:color w:val="000000"/>
          <w:b w:val="off"/>
          <w:i w:val="off"/>
        </w:rPr>
        <w:t>们，在含义中对象性被意指为何物，被意指为如何被规定和被把</w:t>
      </w:r>
      <w:r>
        <w:rPr>
          <w:rFonts w:ascii="宋体" w:hAnsi="宋体" w:cs="宋体" w:eastAsia="宋体"/>
          <w:sz w:val="52"/>
          <w:spacing w:val="0"/>
          <w:color w:val="000000"/>
          <w:b w:val="off"/>
          <w:i w:val="off"/>
        </w:rPr>
        <w:t>握的东西。为了便于区分，我们在范畴对立中不说质料</w:t>
      </w:r>
      <w:r>
        <w:rPr>
          <w:rFonts w:ascii="宋体" w:hAnsi="宋体" w:cs="宋体" w:eastAsia="宋体"/>
          <w:sz w:val="52"/>
          <w:spacing w:val="0"/>
          <w:color w:val="000000"/>
          <w:b w:val="off"/>
          <w:i w:val="off"/>
        </w:rPr>
        <w:t>〈Materie〉，而说材料〈Stoff〉；另一方面，在谈及至此为止的意义上</w:t>
      </w:r>
      <w:r>
        <w:rPr>
          <w:rFonts w:ascii="宋体" w:hAnsi="宋体" w:cs="宋体" w:eastAsia="宋体"/>
          <w:sz w:val="52"/>
          <w:spacing w:val="0"/>
          <w:color w:val="000000"/>
          <w:b w:val="off"/>
          <w:i w:val="off"/>
        </w:rPr>
        <w:t>的质料时，我们则着重强调意向质料〈Auffassungsmaterie〉，或者</w:t>
      </w:r>
      <w:r>
        <w:rPr>
          <w:rFonts w:ascii="宋体" w:hAnsi="宋体" w:cs="宋体" w:eastAsia="宋体"/>
          <w:sz w:val="52"/>
          <w:spacing w:val="0"/>
          <w:color w:val="000000"/>
          <w:b w:val="off"/>
          <w:i w:val="off"/>
        </w:rPr>
        <w:t>也可以说：立义意义〈Auffassungssinn〉。</w:t>
      </w:r>
      <w:bookmarkEnd w:id="2925"/>
    </w:p>
    <w:p>
      <w:pPr>
        <w:pageBreakBefore w:val="off"/>
        <w:tabs/>
        <w:wordWrap w:val="off"/>
        <w:spacing w:before="0" w:after="0" w:line="1300" w:lineRule="atLeast"/>
        <w:ind w:left="1260" w:right="2420"/>
        <w:jc w:val="center"/>
        <w:textAlignment w:val="baseline"/>
        <w:rPr>
          <w:sz w:val="61"/>
        </w:rPr>
      </w:pPr>
      <w:bookmarkStart w:name="" w:id="2926"/>
      <w:r>
        <w:rPr>
          <w:rFonts w:ascii="黑体" w:hAnsi="黑体" w:cs="黑体" w:eastAsia="黑体"/>
          <w:sz w:val="61"/>
          <w:spacing w:val="0"/>
          <w:color w:val="000000"/>
          <w:b w:val="on"/>
          <w:i w:val="off"/>
        </w:rPr>
        <w:t>第43节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范畴形式的客观相关项</w:t>
      </w:r>
      <w:r>
        <w:rPr>
          <w:rFonts w:ascii="黑体" w:hAnsi="黑体" w:cs="黑体" w:eastAsia="黑体"/>
          <w:sz w:val="61"/>
          <w:spacing w:val="0"/>
          <w:color w:val="000000"/>
          <w:b w:val="on"/>
          <w:i w:val="off"/>
        </w:rPr>
        <w:t>不是“实在”因素</w:t>
      </w:r>
      <w:bookmarkEnd w:id="2926"/>
    </w:p>
    <w:p>
      <w:pPr>
        <w:pageBreakBefore w:val="off"/>
        <w:tabs/>
        <w:wordWrap w:val="off"/>
        <w:spacing w:before="0" w:after="0" w:line="680" w:lineRule="atLeast"/>
        <w:ind w:left="0" w:right="0"/>
        <w:jc w:val="right"/>
        <w:textAlignment w:val="baseline"/>
        <w:rPr>
          <w:sz w:val="50"/>
        </w:rPr>
      </w:pPr>
      <w:bookmarkStart w:name="" w:id="2927"/>
      <w:r>
        <w:rPr>
          <w:rFonts w:ascii="黑体" w:hAnsi="黑体" w:cs="黑体" w:eastAsia="黑体"/>
          <w:sz w:val="50"/>
          <w:spacing w:val="0"/>
          <w:color w:val="000000"/>
          <w:b w:val="off"/>
          <w:i w:val="off"/>
        </w:rPr>
        <w:t>B₂ 137</w:t>
      </w:r>
      <w:r>
        <mc:AlternateContent>
          <mc:Choice Requires="wps">
            <w:drawing>
              <wp:anchor allowOverlap="true" layoutInCell="true" locked="false" simplePos="false" behindDoc="false" relativeHeight="251659264" distL="0" distR="0" distT="0" distB="0">
                <wp:simplePos x="0" y="0"/>
                <wp:positionH relativeFrom="page">
                  <wp:posOffset>11836400</wp:posOffset>
                </wp:positionH>
                <wp:positionV relativeFrom="paragraph">
                  <wp:posOffset>-520700</wp:posOffset>
                </wp:positionV>
                <wp:extent cx="1003300" cy="482600"/>
                <wp:wrapNone/>
                <wp:docPr id="296" name="文本框 296"/>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928"/>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609</w:t>
                            </w:r>
                            <w:bookmarkEnd w:id="2928"/>
                          </w:p>
                        </w:txbxContent>
                      </wps:txbx>
                      <wps:bodyPr wrap="square" lIns="0" rIns="0" tIns="0" bIns="0" vert="horz" anchor="t">
                        <a:noAutofit/>
                      </wps:bodyPr>
                    </wps:wsp>
                  </a:graphicData>
                </a:graphic>
              </wp:anchor>
            </w:drawing>
          </mc:Choice>
          <mc:Fallback>
            <w:pict>
              <v:shape type="#_x0000_t202" filled="f" stroked="f" style="margin-left:932pt;margin-top:-41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929"/>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609</w:t>
                      </w:r>
                      <w:bookmarkEnd w:id="2929"/>
                    </w:p>
                  </w:txbxContent>
                </v:textbox>
              </v:shape>
            </w:pict>
          </mc:Fallback>
        </mc:AlternateContent>
      </w:r>
      <w:bookmarkEnd w:id="2927"/>
    </w:p>
    <w:p>
      <w:pPr>
        <w:pageBreakBefore w:val="off"/>
        <w:tabs/>
        <w:wordWrap w:val="off"/>
        <w:spacing w:before="0" w:after="0" w:line="940" w:lineRule="atLeast"/>
        <w:ind w:left="660" w:right="1880" w:firstLine="1080"/>
        <w:jc w:val="both"/>
        <w:textAlignment w:val="baseline"/>
        <w:rPr>
          <w:sz w:val="52"/>
        </w:rPr>
      </w:pPr>
      <w:bookmarkStart w:name="" w:id="2930"/>
      <w:r>
        <w:rPr>
          <w:rFonts w:ascii="宋体" w:hAnsi="宋体" w:cs="宋体" w:eastAsia="宋体"/>
          <w:sz w:val="52"/>
          <w:spacing w:val="0"/>
          <w:color w:val="000000"/>
          <w:b w:val="off"/>
          <w:i w:val="off"/>
        </w:rPr>
        <w:t>现在的问题在于说明刚才所标识出的那个区别。为此目</w:t>
      </w:r>
      <w:r>
        <w:rPr>
          <w:rFonts w:ascii="宋体" w:hAnsi="宋体" w:cs="宋体" w:eastAsia="宋体"/>
          <w:sz w:val="52"/>
          <w:spacing w:val="0"/>
          <w:color w:val="000000"/>
          <w:b w:val="off"/>
          <w:i w:val="off"/>
        </w:rPr>
        <w:t>的，我们接着前面的事例进行下去。</w:t>
      </w:r>
      <w:bookmarkEnd w:id="2930"/>
    </w:p>
    <w:p>
      <w:pPr>
        <w:pageBreakBefore w:val="off"/>
        <w:tabs/>
        <w:wordWrap w:val="off"/>
        <w:spacing w:before="0" w:after="0" w:line="940" w:lineRule="atLeast"/>
        <w:ind w:left="1800" w:right="0"/>
        <w:jc w:val="both"/>
        <w:textAlignment w:val="baseline"/>
        <w:rPr>
          <w:sz w:val="52"/>
        </w:rPr>
      </w:pPr>
      <w:bookmarkStart w:name="" w:id="2931"/>
      <w:r>
        <w:rPr>
          <w:rFonts w:ascii="宋体" w:hAnsi="宋体" w:cs="宋体" w:eastAsia="宋体"/>
          <w:sz w:val="52"/>
          <w:spacing w:val="0"/>
          <w:color w:val="000000"/>
          <w:b w:val="off"/>
          <w:i w:val="off"/>
        </w:rPr>
        <w:t>我们曾说过，那种给予着形式的变化、那种在定语和谓语功</w:t>
      </w:r>
      <w:bookmarkEnd w:id="2931"/>
    </w:p>
    <w:p>
      <w:r>
        <w:t/>
      </w:r>
    </w:p>
    <w:p>
      <w:pPr>
        <w:sectPr>
          <w:footerReference r:id="rId334"/>
          <w:headerReference r:id="rId335" w:type="default"/>
          <w:type w:val="nextPage"/>
          <w:pgSz w:w="22520" w:h="31680"/>
          <w:pgMar w:left="2420" w:top="2380" w:right="2420" w:bottom="2380" w:header="2080" w:footer="2080"/>
          <w:cols w:num="1"/>
        </w:sectPr>
      </w:pPr>
    </w:p>
    <w:p>
      <w:pPr>
        <w:pageBreakBefore w:val="off"/>
        <w:tabs/>
        <w:wordWrap w:val="off"/>
        <w:spacing w:before="0" w:after="0" w:line="540" w:lineRule="atLeast"/>
        <w:ind w:left="780" w:right="0"/>
        <w:jc w:val="both"/>
        <w:textAlignment w:val="baseline"/>
        <w:rPr>
          <w:sz w:val="40"/>
        </w:rPr>
      </w:pPr>
      <w:bookmarkStart w:name="" w:id="2932"/>
      <w:r>
        <w:rPr>
          <w:rFonts w:ascii="楷体" w:hAnsi="楷体" w:cs="楷体" w:eastAsia="楷体"/>
          <w:sz w:val="40"/>
          <w:spacing w:val="0"/>
          <w:color w:val="000000"/>
          <w:b w:val="off"/>
          <w:i w:val="off"/>
        </w:rPr>
        <w:t>148</w:t>
      </w:r>
      <w:r>
        <w:rPr>
          <w:rFonts w:ascii="黑体" w:hAnsi="黑体" w:cs="黑体" w:eastAsia="黑体"/>
          <w:sz w:val="40"/>
          <w:spacing w:val="0"/>
          <w:color w:val="000000"/>
          <w:b w:val="off"/>
          <w:i w:val="off"/>
        </w:rPr>
        <w:t>逻辑研究(第二卷第二部分)</w:t>
      </w:r>
      <w:bookmarkEnd w:id="2932"/>
    </w:p>
    <w:p>
      <w:pPr>
        <w:pageBreakBefore w:val="off"/>
        <w:tabs/>
        <w:wordWrap w:val="off"/>
        <w:spacing w:before="0" w:after="0" w:line="940" w:lineRule="exact"/>
        <w:ind w:left="0" w:right="0"/>
        <w:jc w:val="both"/>
        <w:textAlignment w:val="baseline"/>
        <w:rPr>
          <w:sz w:val="53"/>
        </w:rPr>
      </w:pPr>
      <w:bookmarkStart w:name="" w:id="2933"/>
      <w:r>
        <w:rPr>
          <w:rFonts w:ascii="宋体" w:hAnsi="宋体" w:cs="宋体" w:eastAsia="宋体"/>
          <w:sz w:val="53"/>
          <w:spacing w:val="0"/>
          <w:color w:val="000000"/>
          <w:b w:val="off"/>
          <w:i w:val="off"/>
        </w:rPr>
        <w:t/>
      </w:r>
      <w:bookmarkEnd w:id="2933"/>
    </w:p>
    <w:p>
      <w:pPr>
        <w:pageBreakBefore w:val="off"/>
        <w:tabs/>
        <w:wordWrap w:val="off"/>
        <w:spacing w:before="0" w:after="0" w:line="920" w:lineRule="atLeast"/>
        <w:ind w:left="780" w:right="20"/>
        <w:jc w:val="both"/>
        <w:textAlignment w:val="baseline"/>
        <w:rPr>
          <w:sz w:val="53"/>
        </w:rPr>
      </w:pPr>
      <w:bookmarkStart w:name="" w:id="2934"/>
      <w:r>
        <w:rPr>
          <w:rFonts w:ascii="宋体" w:hAnsi="宋体" w:cs="宋体" w:eastAsia="宋体"/>
          <w:sz w:val="53"/>
          <w:spacing w:val="0"/>
          <w:color w:val="000000"/>
          <w:b w:val="off"/>
          <w:i w:val="off"/>
        </w:rPr>
        <w:t>能中的存在，是不会在任何感知中得到充实的。在这里我们回</w:t>
      </w:r>
      <w:r>
        <w:rPr>
          <w:rFonts w:ascii="宋体" w:hAnsi="宋体" w:cs="宋体" w:eastAsia="宋体"/>
          <w:sz w:val="53"/>
          <w:spacing w:val="0"/>
          <w:color w:val="000000"/>
          <w:b w:val="off"/>
          <w:i w:val="off"/>
        </w:rPr>
        <w:t>忆起康德的命题：存在不是实在的谓语。如果这个命题也涉及</w:t>
      </w:r>
      <w:r>
        <w:rPr>
          <w:rFonts w:ascii="宋体" w:hAnsi="宋体" w:cs="宋体" w:eastAsia="宋体"/>
          <w:sz w:val="53"/>
          <w:spacing w:val="0"/>
          <w:color w:val="000000"/>
          <w:b w:val="off"/>
          <w:i w:val="off"/>
        </w:rPr>
        <w:t>实存的存在，涉及“绝对设定”的存在，就像赫尔巴特也[5]曾说</w:t>
      </w:r>
      <w:r>
        <w:rPr>
          <w:rFonts w:ascii="宋体" w:hAnsi="宋体" w:cs="宋体" w:eastAsia="宋体"/>
          <w:sz w:val="53"/>
          <w:spacing w:val="0"/>
          <w:color w:val="000000"/>
          <w:b w:val="off"/>
          <w:i w:val="off"/>
        </w:rPr>
        <w:t>过的那样，那么我们就不能将这个命题专门限定在谓语和定语</w:t>
      </w:r>
      <w:r>
        <w:rPr>
          <w:rFonts w:ascii="宋体" w:hAnsi="宋体" w:cs="宋体" w:eastAsia="宋体"/>
          <w:sz w:val="53"/>
          <w:spacing w:val="0"/>
          <w:color w:val="000000"/>
          <w:b w:val="off"/>
          <w:i w:val="off"/>
        </w:rPr>
        <w:t>的存在上。至少这个命题所指的恰恰就是我们在这里所想阐明</w:t>
      </w:r>
      <w:r>
        <w:rPr>
          <w:rFonts w:ascii="宋体" w:hAnsi="宋体" w:cs="宋体" w:eastAsia="宋体"/>
          <w:sz w:val="53"/>
          <w:spacing w:val="0"/>
          <w:color w:val="000000"/>
          <w:b w:val="off"/>
          <w:i w:val="off"/>
        </w:rPr>
        <w:t>的东西。我可以看见颜色，但不能看见有颜色的-存在。我可以</w:t>
      </w:r>
      <w:r>
        <w:rPr>
          <w:rFonts w:ascii="宋体" w:hAnsi="宋体" w:cs="宋体" w:eastAsia="宋体"/>
          <w:sz w:val="53"/>
          <w:spacing w:val="0"/>
          <w:color w:val="000000"/>
          <w:b w:val="off"/>
          <w:i w:val="off"/>
        </w:rPr>
        <w:t>感受光滑，但不能感受光滑的-存在。我可以听见声音，但不能</w:t>
      </w:r>
      <w:r>
        <w:rPr>
          <w:rFonts w:ascii="宋体" w:hAnsi="宋体" w:cs="宋体" w:eastAsia="宋体"/>
          <w:sz w:val="53"/>
          <w:spacing w:val="0"/>
          <w:color w:val="000000"/>
          <w:b w:val="off"/>
          <w:i w:val="off"/>
        </w:rPr>
        <w:t>听见音响的-存在。存在不是处在对象中的东西，不是对象的部</w:t>
      </w:r>
      <w:r>
        <w:rPr>
          <w:rFonts w:ascii="宋体" w:hAnsi="宋体" w:cs="宋体" w:eastAsia="宋体"/>
          <w:sz w:val="53"/>
          <w:spacing w:val="0"/>
          <w:color w:val="000000"/>
          <w:b w:val="off"/>
          <w:i w:val="off"/>
        </w:rPr>
        <w:t>分，不是寓居于对象之中的因素；不是质性或强度，但也不是形</w:t>
      </w:r>
      <w:r>
        <w:rPr>
          <w:rFonts w:ascii="宋体" w:hAnsi="宋体" w:cs="宋体" w:eastAsia="宋体"/>
          <w:sz w:val="53"/>
          <w:spacing w:val="0"/>
          <w:color w:val="000000"/>
          <w:b w:val="off"/>
          <w:i w:val="off"/>
        </w:rPr>
        <w:t>态，不是内部的形式一般，不是一种构造标记〈Merkmal〉，无论</w:t>
      </w:r>
      <w:r>
        <w:rPr>
          <w:rFonts w:ascii="宋体" w:hAnsi="宋体" w:cs="宋体" w:eastAsia="宋体"/>
          <w:sz w:val="53"/>
          <w:spacing w:val="0"/>
          <w:color w:val="000000"/>
          <w:b w:val="off"/>
          <w:i w:val="off"/>
        </w:rPr>
        <w:t>这标记被理解为什么。但存在也不是一个附在一个对象上的东</w:t>
      </w:r>
      <w:r>
        <w:rPr>
          <w:rFonts w:ascii="宋体" w:hAnsi="宋体" w:cs="宋体" w:eastAsia="宋体"/>
          <w:sz w:val="53"/>
          <w:spacing w:val="0"/>
          <w:color w:val="000000"/>
          <w:b w:val="off"/>
          <w:i w:val="off"/>
        </w:rPr>
        <w:t>西，正如它不是一个实在的内部的标记一样，它也不是一个实在</w:t>
      </w:r>
      <w:r>
        <w:rPr>
          <w:rFonts w:ascii="宋体" w:hAnsi="宋体" w:cs="宋体" w:eastAsia="宋体"/>
          <w:sz w:val="53"/>
          <w:spacing w:val="0"/>
          <w:color w:val="000000"/>
          <w:b w:val="off"/>
          <w:i w:val="off"/>
        </w:rPr>
        <w:t>外部的标记，因而在实在的意义上根本不是“标记”。因为这也</w:t>
      </w:r>
      <w:r>
        <w:rPr>
          <w:rFonts w:ascii="宋体" w:hAnsi="宋体" w:cs="宋体" w:eastAsia="宋体"/>
          <w:sz w:val="53"/>
          <w:spacing w:val="0"/>
          <w:color w:val="000000"/>
          <w:b w:val="off"/>
          <w:i w:val="off"/>
        </w:rPr>
        <w:t>与实事的〈sachlich〉统一形式无关，正是这些形式才将对象联结</w:t>
      </w:r>
      <w:r>
        <w:rPr>
          <w:rFonts w:ascii="宋体" w:hAnsi="宋体" w:cs="宋体" w:eastAsia="宋体"/>
          <w:sz w:val="53"/>
          <w:spacing w:val="0"/>
          <w:color w:val="000000"/>
          <w:b w:val="off"/>
          <w:i w:val="off"/>
        </w:rPr>
        <w:t>为更广泛的对象，将颜色联结为颜色形态，将声音联结为和谐，</w:t>
      </w:r>
      <w:r>
        <w:rPr>
          <w:rFonts w:ascii="宋体" w:hAnsi="宋体" w:cs="宋体" w:eastAsia="宋体"/>
          <w:sz w:val="53"/>
          <w:spacing w:val="0"/>
          <w:color w:val="000000"/>
          <w:b w:val="off"/>
          <w:i w:val="off"/>
        </w:rPr>
        <w:t>将事物联结为更广泛的事物或事物秩序(花园、街道、现象的外</w:t>
      </w:r>
      <w:r>
        <w:rPr>
          <w:rFonts w:ascii="宋体" w:hAnsi="宋体" w:cs="宋体" w:eastAsia="宋体"/>
          <w:sz w:val="53"/>
          <w:spacing w:val="0"/>
          <w:color w:val="000000"/>
          <w:b w:val="off"/>
          <w:i w:val="off"/>
        </w:rPr>
        <w:t>部世界)。在这些实事的统一形式中建立起对象的外部标记，左</w:t>
      </w:r>
      <w:r>
        <w:rPr>
          <w:rFonts w:ascii="宋体" w:hAnsi="宋体" w:cs="宋体" w:eastAsia="宋体"/>
          <w:sz w:val="53"/>
          <w:spacing w:val="0"/>
          <w:color w:val="000000"/>
          <w:b w:val="off"/>
          <w:i w:val="off"/>
        </w:rPr>
        <w:t>和右、高和深、高声与低声，以及如此等等，在这里面当然无法找</w:t>
      </w:r>
      <w:r>
        <w:rPr>
          <w:rFonts w:ascii="宋体" w:hAnsi="宋体" w:cs="宋体" w:eastAsia="宋体"/>
          <w:sz w:val="53"/>
          <w:spacing w:val="0"/>
          <w:color w:val="000000"/>
          <w:b w:val="off"/>
          <w:i w:val="off"/>
        </w:rPr>
        <w:t>到像“是”①这样一类东西。</w:t>
      </w:r>
      <w:bookmarkEnd w:id="2934"/>
    </w:p>
    <w:p>
      <w:pPr>
        <w:pageBreakBefore w:val="off"/>
        <w:tabs/>
        <w:wordWrap w:val="off"/>
        <w:spacing w:before="0" w:after="0" w:line="940" w:lineRule="atLeast"/>
        <w:ind w:left="780" w:right="0" w:firstLine="1100"/>
        <w:jc w:val="both"/>
        <w:textAlignment w:val="baseline"/>
        <w:rPr>
          <w:sz w:val="53"/>
        </w:rPr>
      </w:pPr>
      <w:bookmarkStart w:name="" w:id="2935"/>
      <w:r>
        <w:rPr>
          <w:rFonts w:ascii="宋体" w:hAnsi="宋体" w:cs="宋体" w:eastAsia="宋体"/>
          <w:sz w:val="53"/>
          <w:spacing w:val="0"/>
          <w:color w:val="000000"/>
          <w:b w:val="off"/>
          <w:i w:val="off"/>
        </w:rPr>
        <w:t>我们曾谈到对象、它们的构造标记、它们与其他对象的实事</w:t>
      </w:r>
      <w:r>
        <w:rPr>
          <w:rFonts w:ascii="宋体" w:hAnsi="宋体" w:cs="宋体" w:eastAsia="宋体"/>
          <w:sz w:val="53"/>
          <w:spacing w:val="0"/>
          <w:color w:val="000000"/>
          <w:b w:val="off"/>
          <w:i w:val="off"/>
        </w:rPr>
        <w:t>联系，这种联系创造出更广泛的对象并且同时在部分对象上创</w:t>
      </w:r>
      <w:r>
        <w:rPr>
          <w:rFonts w:ascii="宋体" w:hAnsi="宋体" w:cs="宋体" w:eastAsia="宋体"/>
          <w:sz w:val="53"/>
          <w:spacing w:val="0"/>
          <w:color w:val="000000"/>
          <w:b w:val="off"/>
          <w:i w:val="off"/>
        </w:rPr>
        <w:t>造出外部的标记；我们曾说，在它们之中无法找到某种与存在相</w:t>
      </w:r>
      <w:r>
        <w:rPr>
          <w:rFonts w:ascii="宋体" w:hAnsi="宋体" w:cs="宋体" w:eastAsia="宋体"/>
          <w:sz w:val="53"/>
          <w:spacing w:val="0"/>
          <w:color w:val="000000"/>
          <w:b w:val="off"/>
          <w:i w:val="off"/>
        </w:rPr>
        <w:t>符合的东西。但所有这些都是可感知性，它们包容了可能感知</w:t>
      </w:r>
      <w:r>
        <w:rPr>
          <w:rFonts w:ascii="宋体" w:hAnsi="宋体" w:cs="宋体" w:eastAsia="宋体"/>
          <w:sz w:val="53"/>
          <w:spacing w:val="0"/>
          <w:color w:val="000000"/>
          <w:b w:val="off"/>
          <w:i w:val="off"/>
        </w:rPr>
        <w:t>的整个范围，以至于在这里立即[6]就可以说并且可以确定：存</w:t>
      </w:r>
      <w:r>
        <w:rPr>
          <w:rFonts w:ascii="宋体" w:hAnsi="宋体" w:cs="宋体" w:eastAsia="宋体"/>
          <w:sz w:val="53"/>
          <w:spacing w:val="0"/>
          <w:color w:val="000000"/>
          <w:b w:val="off"/>
          <w:i w:val="off"/>
        </w:rPr>
        <w:t>在绝然[7]是不可感知的东西。</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647700</wp:posOffset>
                </wp:positionV>
                <wp:extent cx="1092200" cy="596900"/>
                <wp:wrapNone/>
                <wp:docPr id="297" name="文本框 297"/>
                <a:graphic xmlns:a="http://schemas.openxmlformats.org/drawingml/2006/main">
                  <a:graphicData uri="http://schemas.microsoft.com/office/word/2010/wordprocessingShape">
                    <wps:wsp>
                      <wps:cNvSpPr txBox="true"/>
                      <wps:spPr>
                        <a:xfrm>
                          <a:off x="0" y="0"/>
                          <a:ext cx="1092200" cy="5969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6"/>
                              </w:rPr>
                            </w:pPr>
                            <w:bookmarkStart w:name="" w:id="2936"/>
                            <w:r>
                              <w:rPr>
                                <w:rFonts w:ascii="宋体" w:hAnsi="宋体" w:cs="宋体" w:eastAsia="宋体"/>
                                <w:sz w:val="66"/>
                                <w:spacing w:val="0"/>
                                <w:color w:val="000000"/>
                                <w:b w:val="off"/>
                                <w:i w:val="off"/>
                              </w:rPr>
                              <w:t>A610</w:t>
                            </w:r>
                            <w:bookmarkEnd w:id="2936"/>
                          </w:p>
                        </w:txbxContent>
                      </wps:txbx>
                      <wps:bodyPr wrap="square" lIns="0" rIns="0" tIns="0" bIns="0" vert="horz" anchor="t">
                        <a:noAutofit/>
                      </wps:bodyPr>
                    </wps:wsp>
                  </a:graphicData>
                </a:graphic>
              </wp:anchor>
            </w:drawing>
          </mc:Choice>
          <mc:Fallback>
            <w:pict>
              <v:shape type="#_x0000_t202" filled="f" stroked="f" style="margin-left:119pt;margin-top:51pt;width:8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6"/>
                        </w:rPr>
                      </w:pPr>
                      <w:bookmarkStart w:name="" w:id="2937"/>
                      <w:r>
                        <w:rPr>
                          <w:rFonts w:ascii="宋体" w:hAnsi="宋体" w:cs="宋体" w:eastAsia="宋体"/>
                          <w:sz w:val="66"/>
                          <w:spacing w:val="0"/>
                          <w:color w:val="000000"/>
                          <w:b w:val="off"/>
                          <w:i w:val="off"/>
                        </w:rPr>
                        <w:t>A610</w:t>
                      </w:r>
                      <w:bookmarkEnd w:id="29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1168400</wp:posOffset>
                </wp:positionV>
                <wp:extent cx="1257300" cy="609600"/>
                <wp:wrapNone/>
                <wp:docPr id="298" name="文本框 298"/>
                <a:graphic xmlns:a="http://schemas.openxmlformats.org/drawingml/2006/main">
                  <a:graphicData uri="http://schemas.microsoft.com/office/word/2010/wordprocessingShape">
                    <wps:wsp>
                      <wps:cNvSpPr txBox="true"/>
                      <wps:spPr>
                        <a:xfrm>
                          <a:off x="0" y="0"/>
                          <a:ext cx="12573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6"/>
                              </w:rPr>
                            </w:pPr>
                            <w:bookmarkStart w:name="" w:id="2938"/>
                            <w:r>
                              <w:rPr>
                                <w:rFonts w:ascii="宋体" w:hAnsi="宋体" w:cs="宋体" w:eastAsia="宋体"/>
                                <w:sz w:val="66"/>
                                <w:spacing w:val="0"/>
                                <w:color w:val="000000"/>
                                <w:b w:val="off"/>
                                <w:i w:val="off"/>
                              </w:rPr>
                              <w:t>B₂138</w:t>
                            </w:r>
                            <w:bookmarkEnd w:id="2938"/>
                          </w:p>
                        </w:txbxContent>
                      </wps:txbx>
                      <wps:bodyPr wrap="square" lIns="0" rIns="0" tIns="0" bIns="0" vert="horz" anchor="t">
                        <a:noAutofit/>
                      </wps:bodyPr>
                    </wps:wsp>
                  </a:graphicData>
                </a:graphic>
              </wp:anchor>
            </w:drawing>
          </mc:Choice>
          <mc:Fallback>
            <w:pict>
              <v:shape type="#_x0000_t202" filled="f" stroked="f" style="margin-left:111pt;margin-top:92pt;width:99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6"/>
                        </w:rPr>
                      </w:pPr>
                      <w:bookmarkStart w:name="" w:id="2939"/>
                      <w:r>
                        <w:rPr>
                          <w:rFonts w:ascii="宋体" w:hAnsi="宋体" w:cs="宋体" w:eastAsia="宋体"/>
                          <w:sz w:val="66"/>
                          <w:spacing w:val="0"/>
                          <w:color w:val="000000"/>
                          <w:b w:val="off"/>
                          <w:i w:val="off"/>
                        </w:rPr>
                        <w:t>B₂138</w:t>
                      </w:r>
                      <w:bookmarkEnd w:id="2939"/>
                    </w:p>
                  </w:txbxContent>
                </v:textbox>
              </v:shape>
            </w:pict>
          </mc:Fallback>
        </mc:AlternateContent>
      </w:r>
      <w:bookmarkEnd w:id="2935"/>
    </w:p>
    <w:p>
      <w:pPr>
        <w:pageBreakBefore w:val="off"/>
        <w:tabs/>
        <w:wordWrap w:val="off"/>
        <w:spacing w:before="0" w:after="0" w:line="940" w:lineRule="atLeast"/>
        <w:ind w:left="920" w:right="0"/>
        <w:jc w:val="both"/>
        <w:textAlignment w:val="baseline"/>
        <w:rPr>
          <w:sz w:val="53"/>
        </w:rPr>
      </w:pPr>
      <w:bookmarkStart w:name="" w:id="2940"/>
      <w:r>
        <w:rPr>
          <w:rFonts w:ascii="宋体" w:hAnsi="宋体" w:cs="宋体" w:eastAsia="宋体"/>
          <w:sz w:val="53"/>
          <w:spacing w:val="0"/>
          <w:color w:val="000000"/>
          <w:u w:val="single"/>
          <w:b w:val="off"/>
          <w:i w:val="off"/>
        </w:rPr>
        <w:t xml:space="preserve">              </w:t>
      </w:r>
      <w:bookmarkEnd w:id="2940"/>
    </w:p>
    <w:p>
      <w:pPr>
        <w:pageBreakBefore w:val="off"/>
        <w:tabs/>
        <w:wordWrap w:val="off"/>
        <w:spacing w:before="320" w:after="0" w:line="500" w:lineRule="atLeast"/>
        <w:ind w:left="1680" w:right="0"/>
        <w:jc w:val="both"/>
        <w:textAlignment w:val="baseline"/>
        <w:rPr>
          <w:sz w:val="37"/>
        </w:rPr>
      </w:pPr>
      <w:bookmarkStart w:name="" w:id="2941"/>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“是”的德文原文是“Ist”，也可译作“存在着”。————译者</w:t>
      </w:r>
      <w:bookmarkEnd w:id="2941"/>
    </w:p>
    <w:p>
      <w:r>
        <w:t/>
      </w:r>
    </w:p>
    <w:p>
      <w:pPr>
        <w:sectPr>
          <w:footerReference r:id="rId336"/>
          <w:headerReference r:id="rId337" w:type="default"/>
          <w:type w:val="nextPage"/>
          <w:pgSz w:w="22520" w:h="31680"/>
          <w:pgMar w:left="3240" w:top="2360" w:right="3240" w:bottom="2360" w:header="2060" w:footer="2060"/>
          <w:cols w:num="1"/>
        </w:sectPr>
      </w:pPr>
    </w:p>
    <w:p>
      <w:pPr>
        <w:pageBreakBefore w:val="off"/>
        <w:tabs/>
        <w:wordWrap w:val="off"/>
        <w:spacing w:before="0" w:after="0" w:line="620" w:lineRule="atLeast"/>
        <w:ind w:left="0" w:right="120"/>
        <w:jc w:val="right"/>
        <w:textAlignment w:val="baseline"/>
        <w:rPr>
          <w:sz w:val="45"/>
        </w:rPr>
      </w:pPr>
      <w:bookmarkStart w:name="" w:id="2942"/>
      <w:r>
        <w:rPr>
          <w:rFonts w:ascii="黑体" w:hAnsi="黑体" w:cs="黑体" w:eastAsia="黑体"/>
          <w:sz w:val="45"/>
          <w:spacing w:val="0"/>
          <w:color w:val="000000"/>
          <w:b w:val="off"/>
          <w:i w:val="off"/>
        </w:rPr>
        <w:t>第六章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感性直观与范畴直观</w:t>
      </w:r>
      <w:r>
        <w:rPr>
          <w:rFonts w:ascii="楷体" w:hAnsi="楷体" w:cs="楷体" w:eastAsia="楷体"/>
          <w:sz w:val="45"/>
          <w:spacing w:val="0"/>
          <w:color w:val="000000"/>
          <w:b w:val="off"/>
          <w:i w:val="off"/>
        </w:rPr>
        <w:t>149</w:t>
      </w:r>
      <w:bookmarkEnd w:id="2942"/>
    </w:p>
    <w:p>
      <w:pPr>
        <w:pageBreakBefore w:val="off"/>
        <w:tabs/>
        <w:wordWrap w:val="off"/>
        <w:spacing w:before="0" w:after="0" w:line="1000" w:lineRule="exact"/>
        <w:ind w:left="0" w:right="0"/>
        <w:jc w:val="right"/>
        <w:textAlignment w:val="baseline"/>
        <w:rPr>
          <w:sz w:val="48"/>
        </w:rPr>
      </w:pPr>
      <w:bookmarkStart w:name="" w:id="2943"/>
      <w:r>
        <w:rPr>
          <w:rFonts w:ascii="宋体" w:hAnsi="宋体" w:cs="宋体" w:eastAsia="宋体"/>
          <w:sz w:val="48"/>
          <w:spacing w:val="0"/>
          <w:color w:val="000000"/>
          <w:b w:val="off"/>
          <w:i w:val="off"/>
        </w:rPr>
        <w:t/>
      </w:r>
      <w:bookmarkEnd w:id="2943"/>
    </w:p>
    <w:p>
      <w:pPr>
        <w:pageBreakBefore w:val="off"/>
        <w:tabs/>
        <w:wordWrap w:val="off"/>
        <w:spacing w:before="0" w:after="0" w:line="1000" w:lineRule="atLeast"/>
        <w:ind w:left="760" w:right="40" w:firstLine="1120"/>
        <w:jc w:val="both"/>
        <w:textAlignment w:val="baseline"/>
        <w:rPr>
          <w:sz w:val="48"/>
        </w:rPr>
      </w:pPr>
      <w:bookmarkStart w:name="" w:id="2944"/>
      <w:r>
        <w:rPr>
          <w:rFonts w:ascii="宋体" w:hAnsi="宋体" w:cs="宋体" w:eastAsia="宋体"/>
          <w:sz w:val="48"/>
          <w:spacing w:val="0"/>
          <w:color w:val="000000"/>
          <w:b w:val="off"/>
          <w:i w:val="off"/>
        </w:rPr>
        <w:t>但这里需要做一个澄清性的补充。感知与对象是彼此密切</w:t>
      </w:r>
      <w:r>
        <w:rPr>
          <w:rFonts w:ascii="宋体" w:hAnsi="宋体" w:cs="宋体" w:eastAsia="宋体"/>
          <w:sz w:val="48"/>
          <w:spacing w:val="0"/>
          <w:color w:val="000000"/>
          <w:b w:val="off"/>
          <w:i w:val="off"/>
        </w:rPr>
        <w:t>相关的概念，它们相互指明各自的意义，相互扩展和缩窄各自的</w:t>
      </w:r>
      <w:r>
        <w:rPr>
          <w:rFonts w:ascii="宋体" w:hAnsi="宋体" w:cs="宋体" w:eastAsia="宋体"/>
          <w:sz w:val="48"/>
          <w:spacing w:val="0"/>
          <w:color w:val="000000"/>
          <w:b w:val="off"/>
          <w:i w:val="off"/>
        </w:rPr>
        <w:t>意义。但现在必须突出一点，即：我们在这里所使用的是某个</w:t>
      </w:r>
      <w:r>
        <w:rPr>
          <w:rFonts w:ascii="宋体" w:hAnsi="宋体" w:cs="宋体" w:eastAsia="宋体"/>
          <w:sz w:val="48"/>
          <w:spacing w:val="0"/>
          <w:color w:val="000000"/>
          <w:b w:val="off"/>
          <w:i w:val="off"/>
        </w:rPr>
        <w:t>自然限定的最简单的、但却极为狭窄的感知或对象概念。如所</w:t>
      </w:r>
      <w:r>
        <w:rPr>
          <w:rFonts w:ascii="宋体" w:hAnsi="宋体" w:cs="宋体" w:eastAsia="宋体"/>
          <w:sz w:val="48"/>
          <w:spacing w:val="0"/>
          <w:color w:val="000000"/>
          <w:b w:val="off"/>
          <w:i w:val="off"/>
        </w:rPr>
        <w:t>周知，人们也在一种非常展开的意义上谈及感知，尤其是谈及</w:t>
      </w:r>
      <w:r>
        <w:rPr>
          <w:rFonts w:ascii="宋体" w:hAnsi="宋体" w:cs="宋体" w:eastAsia="宋体"/>
          <w:sz w:val="48"/>
          <w:spacing w:val="0"/>
          <w:color w:val="000000"/>
          <w:b w:val="off"/>
          <w:i w:val="off"/>
        </w:rPr>
        <w:t>看；这个意义自身包含着对整个实事状态(Sachverhalt)的把握，</w:t>
      </w:r>
      <w:r>
        <w:rPr>
          <w:rFonts w:ascii="宋体" w:hAnsi="宋体" w:cs="宋体" w:eastAsia="宋体"/>
          <w:sz w:val="48"/>
          <w:spacing w:val="0"/>
          <w:color w:val="000000"/>
          <w:b w:val="off"/>
          <w:i w:val="off"/>
        </w:rPr>
        <w:t>并且最终甚至包含着规律的先天明见性(作为“明察”)。通俗而</w:t>
      </w:r>
      <w:r>
        <w:rPr>
          <w:rFonts w:ascii="宋体" w:hAnsi="宋体" w:cs="宋体" w:eastAsia="宋体"/>
          <w:sz w:val="48"/>
          <w:spacing w:val="0"/>
          <w:color w:val="000000"/>
          <w:b w:val="off"/>
          <w:i w:val="off"/>
        </w:rPr>
        <w:t>粗糙地说，在狭义上被感知的是我们用眼所能见、用耳所能听、</w:t>
      </w:r>
      <w:r>
        <w:rPr>
          <w:rFonts w:ascii="宋体" w:hAnsi="宋体" w:cs="宋体" w:eastAsia="宋体"/>
          <w:sz w:val="48"/>
          <w:spacing w:val="0"/>
          <w:color w:val="000000"/>
          <w:b w:val="off"/>
          <w:i w:val="off"/>
        </w:rPr>
        <w:t>用某个“外感官”、或者也可以是“内感官”所能把握的所有对象</w:t>
      </w:r>
      <w:r>
        <w:rPr>
          <w:rFonts w:ascii="宋体" w:hAnsi="宋体" w:cs="宋体" w:eastAsia="宋体"/>
          <w:sz w:val="48"/>
          <w:spacing w:val="0"/>
          <w:color w:val="000000"/>
          <w:b w:val="off"/>
          <w:i w:val="off"/>
        </w:rPr>
        <w:t>之物。诚然，根据日常用语，“感性地被感知的”只是外部事物与</w:t>
      </w:r>
      <w:r>
        <w:rPr>
          <w:rFonts w:ascii="宋体" w:hAnsi="宋体" w:cs="宋体" w:eastAsia="宋体"/>
          <w:sz w:val="48"/>
          <w:spacing w:val="0"/>
          <w:color w:val="000000"/>
          <w:b w:val="off"/>
          <w:i w:val="off"/>
        </w:rPr>
        <w:t>事物的联结形式(连同直接从属的各个标记)。但如果要前后一</w:t>
      </w:r>
      <w:r>
        <w:rPr>
          <w:rFonts w:ascii="宋体" w:hAnsi="宋体" w:cs="宋体" w:eastAsia="宋体"/>
          <w:sz w:val="48"/>
          <w:spacing w:val="0"/>
          <w:color w:val="000000"/>
          <w:b w:val="off"/>
          <w:i w:val="off"/>
        </w:rPr>
        <w:t>致；那么人们就必须在引入“内感官”的说法之后也对感性感知</w:t>
      </w:r>
      <w:r>
        <w:rPr>
          <w:rFonts w:ascii="宋体" w:hAnsi="宋体" w:cs="宋体" w:eastAsia="宋体"/>
          <w:sz w:val="48"/>
          <w:spacing w:val="0"/>
          <w:color w:val="000000"/>
          <w:b w:val="off"/>
          <w:i w:val="off"/>
        </w:rPr>
        <w:t>的概念做适当的扩展，从而使所有“内”[8]感知以及在感性客体</w:t>
      </w:r>
      <w:r>
        <w:rPr>
          <w:rFonts w:ascii="宋体" w:hAnsi="宋体" w:cs="宋体" w:eastAsia="宋体"/>
          <w:sz w:val="48"/>
          <w:spacing w:val="0"/>
          <w:color w:val="000000"/>
          <w:b w:val="off"/>
          <w:i w:val="off"/>
        </w:rPr>
        <w:t>的标题下的内客体————亦即自我和它的内体验————之相关范围</w:t>
      </w:r>
      <w:r>
        <w:rPr>
          <w:rFonts w:ascii="宋体" w:hAnsi="宋体" w:cs="宋体" w:eastAsia="宋体"/>
          <w:sz w:val="48"/>
          <w:spacing w:val="0"/>
          <w:color w:val="000000"/>
          <w:b w:val="off"/>
          <w:i w:val="off"/>
        </w:rPr>
        <w:t>也都被包容在内。</w:t>
      </w:r>
      <w:bookmarkEnd w:id="2944"/>
    </w:p>
    <w:p>
      <w:pPr>
        <w:pageBreakBefore w:val="off"/>
        <w:tabs/>
        <w:wordWrap w:val="off"/>
        <w:spacing w:before="0" w:after="0" w:line="1020" w:lineRule="atLeast"/>
        <w:ind w:left="760" w:right="0" w:firstLine="1120"/>
        <w:jc w:val="both"/>
        <w:textAlignment w:val="baseline"/>
        <w:rPr>
          <w:sz w:val="48"/>
        </w:rPr>
      </w:pPr>
      <w:bookmarkStart w:name="" w:id="2945"/>
      <w:r>
        <w:rPr>
          <w:rFonts w:ascii="宋体" w:hAnsi="宋体" w:cs="宋体" w:eastAsia="宋体"/>
          <w:sz w:val="48"/>
          <w:spacing w:val="0"/>
          <w:color w:val="000000"/>
          <w:b w:val="off"/>
          <w:i w:val="off"/>
        </w:rPr>
        <w:t>现在，在如此理解的感性感知之领域中以及与之相应地在</w:t>
      </w:r>
      <w:r>
        <w:rPr>
          <w:rFonts w:ascii="宋体" w:hAnsi="宋体" w:cs="宋体" w:eastAsia="宋体"/>
          <w:sz w:val="48"/>
          <w:spacing w:val="0"/>
          <w:color w:val="000000"/>
          <w:b w:val="off"/>
          <w:i w:val="off"/>
        </w:rPr>
        <w:t>整个感性直观的领域中————我们坚持关于感性之说法的这个广</w:t>
      </w:r>
      <w:r>
        <w:rPr>
          <w:rFonts w:ascii="宋体" w:hAnsi="宋体" w:cs="宋体" w:eastAsia="宋体"/>
          <w:sz w:val="48"/>
          <w:spacing w:val="0"/>
          <w:color w:val="000000"/>
          <w:b w:val="off"/>
          <w:i w:val="off"/>
        </w:rPr>
        <w:t>度————，像“存在”这个词所具有的这种含义无法找到可能的客</w:t>
      </w:r>
      <w:r>
        <w:rPr>
          <w:rFonts w:ascii="宋体" w:hAnsi="宋体" w:cs="宋体" w:eastAsia="宋体"/>
          <w:sz w:val="48"/>
          <w:spacing w:val="0"/>
          <w:color w:val="000000"/>
          <w:b w:val="off"/>
          <w:i w:val="off"/>
        </w:rPr>
        <w:t>观相关项①，[9]并因此而无法得到可能的充实。适用于存在的</w:t>
      </w:r>
      <w:r>
        <w:rPr>
          <w:rFonts w:ascii="宋体" w:hAnsi="宋体" w:cs="宋体" w:eastAsia="宋体"/>
          <w:sz w:val="48"/>
          <w:spacing w:val="0"/>
          <w:color w:val="000000"/>
          <w:b w:val="off"/>
          <w:i w:val="off"/>
        </w:rPr>
        <w:t>东西，显然也对陈述中的其他范畴形式有效，即使它们现在将这</w:t>
      </w:r>
      <w:r>
        <w:rPr>
          <w:rFonts w:ascii="宋体" w:hAnsi="宋体" w:cs="宋体" w:eastAsia="宋体"/>
          <w:sz w:val="48"/>
          <w:spacing w:val="0"/>
          <w:color w:val="000000"/>
          <w:b w:val="off"/>
          <w:i w:val="off"/>
        </w:rPr>
        <w:t>些术语的组成部分相互联结，或者将这些术语本身联结为命题</w:t>
      </w:r>
      <w:r>
        <w:rPr>
          <w:rFonts w:ascii="宋体" w:hAnsi="宋体" w:cs="宋体" w:eastAsia="宋体"/>
          <w:sz w:val="48"/>
          <w:spacing w:val="0"/>
          <w:color w:val="000000"/>
          <w:b w:val="off"/>
          <w:i w:val="off"/>
        </w:rPr>
        <w:t>的统一。“一个”与“这个”、“并且”与“或者”、“如果”与“那么”、</w:t>
      </w:r>
      <w:r>
        <w:rPr>
          <w:rFonts w:ascii="宋体" w:hAnsi="宋体" w:cs="宋体" w:eastAsia="宋体"/>
          <w:sz w:val="48"/>
          <w:spacing w:val="0"/>
          <w:color w:val="000000"/>
          <w:b w:val="off"/>
          <w:i w:val="off"/>
        </w:rPr>
        <w:t>“所有”与“没有”、“某物”与“无物”、“量的形式”与“数的规定”等</w:t>
      </w:r>
      <w:r>
        <w:rPr>
          <w:rFonts w:ascii="宋体" w:hAnsi="宋体" w:cs="宋体" w:eastAsia="宋体"/>
          <w:sz w:val="48"/>
          <w:spacing w:val="0"/>
          <w:color w:val="000000"/>
          <w:b w:val="off"/>
          <w:i w:val="off"/>
        </w:rPr>
        <w:t>等————所有这些都是意指性的命题要素，但是，在实在对象的领</w:t>
      </w:r>
      <w:bookmarkEnd w:id="2945"/>
    </w:p>
    <w:p>
      <w:pPr>
        <w:pageBreakBefore w:val="off"/>
        <w:tabs/>
        <w:wordWrap w:val="off"/>
        <w:spacing w:before="0" w:after="0" w:line="820" w:lineRule="atLeast"/>
        <w:ind w:left="860" w:right="0"/>
        <w:jc w:val="both"/>
        <w:textAlignment w:val="baseline"/>
        <w:rPr>
          <w:sz w:val="60"/>
        </w:rPr>
      </w:pPr>
      <w:bookmarkStart w:name="" w:id="2946"/>
      <w:r>
        <w:rPr>
          <w:rFonts w:ascii="宋体" w:hAnsi="宋体" w:cs="宋体" w:eastAsia="宋体"/>
          <w:sz w:val="60"/>
          <w:spacing w:val="0"/>
          <w:color w:val="000000"/>
          <w:u w:val="single"/>
          <w:b w:val="off"/>
          <w:i w:val="off"/>
        </w:rPr>
        <w:t xml:space="preserve">            </w:t>
      </w:r>
      <w:bookmarkEnd w:id="2946"/>
    </w:p>
    <w:p>
      <w:pPr>
        <w:pageBreakBefore w:val="off"/>
        <w:tabs/>
        <w:wordWrap w:val="off"/>
        <w:spacing w:before="300" w:after="0" w:line="700" w:lineRule="atLeast"/>
        <w:ind w:left="760" w:right="0" w:firstLine="800"/>
        <w:jc w:val="both"/>
        <w:textAlignment w:val="baseline"/>
        <w:rPr>
          <w:sz w:val="41"/>
        </w:rPr>
      </w:pPr>
      <w:bookmarkStart w:name="" w:id="2947"/>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在《胡塞尔全集》第十九卷第二部分中，“相关项”一词下漏加重点号。这里</w:t>
      </w:r>
      <w:r>
        <w:rPr>
          <w:rFonts w:ascii="仿宋" w:hAnsi="仿宋" w:cs="仿宋" w:eastAsia="仿宋"/>
          <w:sz w:val="41"/>
          <w:spacing w:val="0"/>
          <w:color w:val="000000"/>
          <w:b w:val="off"/>
          <w:i w:val="off"/>
        </w:rPr>
        <w:t>根据《逻辑研究》1922年第三版改正之。——译者</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-2095500</wp:posOffset>
                </wp:positionV>
                <wp:extent cx="1079500" cy="571500"/>
                <wp:wrapNone/>
                <wp:docPr id="299" name="文本框 299"/>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2948"/>
                            <w:r>
                              <w:rPr>
                                <w:rFonts w:ascii="TimesNewRoman" w:hAnsi="TimesNewRoman" w:cs="TimesNewRoman" w:eastAsia="TimesNewRoman"/>
                                <w:sz w:val="60"/>
                                <w:spacing w:val="0"/>
                                <w:color w:val="000000"/>
                                <w:b w:val="off"/>
                                <w:i w:val="off"/>
                              </w:rPr>
                              <w:t>A611</w:t>
                            </w:r>
                            <w:bookmarkEnd w:id="2948"/>
                          </w:p>
                        </w:txbxContent>
                      </wps:txbx>
                      <wps:bodyPr wrap="square" lIns="0" rIns="0" tIns="0" bIns="0" vert="horz" anchor="t">
                        <a:noAutofit/>
                      </wps:bodyPr>
                    </wps:wsp>
                  </a:graphicData>
                </a:graphic>
              </wp:anchor>
            </w:drawing>
          </mc:Choice>
          <mc:Fallback>
            <w:pict>
              <v:shape type="#_x0000_t202" filled="f" stroked="f" style="margin-left:981pt;margin-top:-165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2949"/>
                      <w:r>
                        <w:rPr>
                          <w:rFonts w:ascii="TimesNewRoman" w:hAnsi="TimesNewRoman" w:cs="TimesNewRoman" w:eastAsia="TimesNewRoman"/>
                          <w:sz w:val="60"/>
                          <w:spacing w:val="0"/>
                          <w:color w:val="000000"/>
                          <w:b w:val="off"/>
                          <w:i w:val="off"/>
                        </w:rPr>
                        <w:t>A611</w:t>
                      </w:r>
                      <w:bookmarkEnd w:id="294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-1549400</wp:posOffset>
                </wp:positionV>
                <wp:extent cx="1181100" cy="571500"/>
                <wp:wrapNone/>
                <wp:docPr id="300" name="文本框 300"/>
                <a:graphic xmlns:a="http://schemas.openxmlformats.org/drawingml/2006/main">
                  <a:graphicData uri="http://schemas.microsoft.com/office/word/2010/wordprocessingShape">
                    <wps:wsp>
                      <wps:cNvSpPr txBox="true"/>
                      <wps:spPr>
                        <a:xfrm>
                          <a:off x="0" y="0"/>
                          <a:ext cx="11811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2950"/>
                            <w:r>
                              <w:rPr>
                                <w:rFonts w:ascii="TimesNewRoman" w:hAnsi="TimesNewRoman" w:cs="TimesNewRoman" w:eastAsia="TimesNewRoman"/>
                                <w:sz w:val="60"/>
                                <w:spacing w:val="0"/>
                                <w:color w:val="000000"/>
                                <w:b w:val="off"/>
                                <w:i w:val="off"/>
                              </w:rPr>
                              <w:t>B₂139</w:t>
                            </w:r>
                            <w:bookmarkEnd w:id="2950"/>
                          </w:p>
                        </w:txbxContent>
                      </wps:txbx>
                      <wps:bodyPr wrap="square" lIns="0" rIns="0" tIns="0" bIns="0" vert="horz" anchor="t">
                        <a:noAutofit/>
                      </wps:bodyPr>
                    </wps:wsp>
                  </a:graphicData>
                </a:graphic>
              </wp:anchor>
            </w:drawing>
          </mc:Choice>
          <mc:Fallback>
            <w:pict>
              <v:shape type="#_x0000_t202" filled="f" stroked="f" style="margin-left:980pt;margin-top:-122pt;width:93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2951"/>
                      <w:r>
                        <w:rPr>
                          <w:rFonts w:ascii="TimesNewRoman" w:hAnsi="TimesNewRoman" w:cs="TimesNewRoman" w:eastAsia="TimesNewRoman"/>
                          <w:sz w:val="60"/>
                          <w:spacing w:val="0"/>
                          <w:color w:val="000000"/>
                          <w:b w:val="off"/>
                          <w:i w:val="off"/>
                        </w:rPr>
                        <w:t>B₂139</w:t>
                      </w:r>
                      <w:bookmarkEnd w:id="2951"/>
                    </w:p>
                  </w:txbxContent>
                </v:textbox>
              </v:shape>
            </w:pict>
          </mc:Fallback>
        </mc:AlternateContent>
      </w:r>
      <w:bookmarkEnd w:id="2947"/>
    </w:p>
    <w:p>
      <w:r>
        <w:t/>
      </w:r>
    </w:p>
    <w:p>
      <w:pPr>
        <w:sectPr>
          <w:footerReference r:id="rId338"/>
          <w:headerReference r:id="rId339" w:type="default"/>
          <w:type w:val="nextPage"/>
          <w:pgSz w:w="22520" w:h="31680"/>
          <w:pgMar w:left="3280" w:top="2380" w:right="3280" w:bottom="2380" w:header="2080" w:footer="2080"/>
          <w:cols w:num="1"/>
        </w:sectPr>
      </w:pPr>
    </w:p>
    <w:p>
      <w:pPr>
        <w:pageBreakBefore w:val="off"/>
        <w:tabs/>
        <w:wordWrap w:val="off"/>
        <w:spacing w:before="0" w:after="0" w:line="560" w:lineRule="atLeast"/>
        <w:ind w:left="640" w:right="0"/>
        <w:jc w:val="both"/>
        <w:textAlignment w:val="baseline"/>
        <w:rPr>
          <w:sz w:val="42"/>
        </w:rPr>
      </w:pPr>
      <w:bookmarkStart w:name="" w:id="2952"/>
      <w:r>
        <w:rPr>
          <w:rFonts w:ascii="楷体" w:hAnsi="楷体" w:cs="楷体" w:eastAsia="楷体"/>
          <w:sz w:val="42"/>
          <w:spacing w:val="0"/>
          <w:color w:val="000000"/>
          <w:b w:val="off"/>
          <w:i w:val="off"/>
        </w:rPr>
        <w:t>150</w:t>
      </w:r>
      <w:r>
        <w:rPr>
          <w:rFonts w:ascii="黑体" w:hAnsi="黑体" w:cs="黑体" w:eastAsia="黑体"/>
          <w:sz w:val="42"/>
          <w:spacing w:val="0"/>
          <w:color w:val="000000"/>
          <w:b w:val="off"/>
          <w:i w:val="off"/>
        </w:rPr>
        <w:t>逻辑研究(第二卷第二部分)</w:t>
      </w:r>
      <w:bookmarkEnd w:id="2952"/>
    </w:p>
    <w:p>
      <w:pPr>
        <w:pageBreakBefore w:val="off"/>
        <w:tabs/>
        <w:wordWrap w:val="off"/>
        <w:spacing w:before="0" w:after="0" w:line="960" w:lineRule="exact"/>
        <w:ind w:left="0" w:right="0"/>
        <w:jc w:val="both"/>
        <w:textAlignment w:val="baseline"/>
        <w:rPr>
          <w:sz w:val="49"/>
        </w:rPr>
      </w:pPr>
      <w:bookmarkStart w:name="" w:id="2953"/>
      <w:r>
        <w:rPr>
          <w:rFonts w:ascii="宋体" w:hAnsi="宋体" w:cs="宋体" w:eastAsia="宋体"/>
          <w:sz w:val="49"/>
          <w:spacing w:val="0"/>
          <w:color w:val="000000"/>
          <w:b w:val="off"/>
          <w:i w:val="off"/>
        </w:rPr>
        <w:t/>
      </w:r>
      <w:bookmarkEnd w:id="2953"/>
    </w:p>
    <w:p>
      <w:pPr>
        <w:pageBreakBefore w:val="off"/>
        <w:tabs/>
        <w:wordWrap w:val="off"/>
        <w:spacing w:before="0" w:after="0" w:line="940" w:lineRule="atLeast"/>
        <w:ind w:left="640" w:right="60"/>
        <w:jc w:val="both"/>
        <w:textAlignment w:val="baseline"/>
        <w:rPr>
          <w:sz w:val="49"/>
        </w:rPr>
      </w:pPr>
      <w:bookmarkStart w:name="" w:id="2954"/>
      <w:r>
        <w:rPr>
          <w:rFonts w:ascii="仿宋" w:hAnsi="仿宋" w:cs="仿宋" w:eastAsia="仿宋"/>
          <w:sz w:val="49"/>
          <w:spacing w:val="0"/>
          <w:color w:val="000000"/>
          <w:b w:val="off"/>
          <w:i w:val="off"/>
        </w:rPr>
        <w:t>域中——而这无非就意味着，在可能的感性感知之对象的领域</w:t>
      </w:r>
      <w:r>
        <w:rPr>
          <w:rFonts w:ascii="仿宋" w:hAnsi="仿宋" w:cs="仿宋" w:eastAsia="仿宋"/>
          <w:sz w:val="49"/>
          <w:spacing w:val="0"/>
          <w:color w:val="000000"/>
          <w:b w:val="off"/>
          <w:i w:val="off"/>
        </w:rPr>
        <w:t>中———，我们只是徒劳地寻找这些命题要素的对象相关项(如果</w:t>
      </w:r>
      <w:r>
        <w:rPr>
          <w:rFonts w:ascii="仿宋" w:hAnsi="仿宋" w:cs="仿宋" w:eastAsia="仿宋"/>
          <w:sz w:val="49"/>
          <w:spacing w:val="0"/>
          <w:color w:val="000000"/>
          <w:b w:val="off"/>
          <w:i w:val="off"/>
        </w:rPr>
        <w:t>我们还可以认为它们具有这种相关项的话)。</w:t>
      </w:r>
      <w:bookmarkEnd w:id="2954"/>
    </w:p>
    <w:p>
      <w:pPr>
        <w:pageBreakBefore w:val="off"/>
        <w:tabs/>
        <w:wordWrap w:val="off"/>
        <w:spacing w:before="0" w:after="0" w:line="960" w:lineRule="exact"/>
        <w:ind w:left="0" w:right="0"/>
        <w:jc w:val="both"/>
        <w:textAlignment w:val="baseline"/>
        <w:rPr>
          <w:sz w:val="49"/>
        </w:rPr>
      </w:pPr>
      <w:bookmarkStart w:name="" w:id="2955"/>
      <w:r>
        <w:rPr>
          <w:rFonts w:ascii="宋体" w:hAnsi="宋体" w:cs="宋体" w:eastAsia="宋体"/>
          <w:sz w:val="49"/>
          <w:spacing w:val="0"/>
          <w:color w:val="000000"/>
          <w:b w:val="off"/>
          <w:i w:val="off"/>
        </w:rPr>
        <w:t/>
      </w:r>
      <w:bookmarkEnd w:id="2955"/>
    </w:p>
    <w:p>
      <w:pPr>
        <w:pageBreakBefore w:val="off"/>
        <w:tabs/>
        <w:wordWrap w:val="off"/>
        <w:spacing w:before="0" w:after="0" w:line="1320" w:lineRule="atLeast"/>
        <w:ind w:left="0" w:right="0"/>
        <w:jc w:val="center"/>
        <w:textAlignment w:val="baseline"/>
        <w:rPr>
          <w:sz w:val="97"/>
        </w:rPr>
      </w:pPr>
      <w:bookmarkStart w:name="" w:id="2956"/>
      <w:r>
        <w:rPr>
          <w:rFonts w:ascii="黑体" w:hAnsi="黑体" w:cs="黑体" w:eastAsia="黑体"/>
          <w:sz w:val="97"/>
          <w:spacing w:val="0"/>
          <w:color w:val="000000"/>
          <w:b w:val="on"/>
          <w:i w:val="off"/>
        </w:rPr>
        <w:t>第44节</w:t>
      </w:r>
      <w:r>
        <w:rPr>
          <w:rFonts w:ascii="黑体" w:hAnsi="黑体" w:cs="黑体" w:eastAsia="黑体"/>
          <w:sz w:val="97"/>
          <w:spacing w:val="0"/>
          <w:color w:val="000000"/>
          <w:b w:val="off"/>
          <w:i w:val="off"/>
        </w:rPr>
        <w:t xml:space="preserve"> </w:t>
      </w:r>
      <w:r>
        <w:rPr>
          <w:rFonts w:ascii="黑体" w:hAnsi="黑体" w:cs="黑体" w:eastAsia="黑体"/>
          <w:sz w:val="97"/>
          <w:spacing w:val="0"/>
          <w:color w:val="000000"/>
          <w:b w:val="on"/>
          <w:i w:val="off"/>
        </w:rPr>
        <w:t>存在概念以及其他</w:t>
      </w:r>
      <w:bookmarkEnd w:id="2956"/>
    </w:p>
    <w:p>
      <w:pPr>
        <w:pageBreakBefore w:val="off"/>
        <w:tabs/>
        <w:wordWrap w:val="off"/>
        <w:spacing w:before="0" w:after="0" w:line="1320" w:lineRule="atLeast"/>
        <w:ind w:left="6460" w:right="0"/>
        <w:jc w:val="both"/>
        <w:textAlignment w:val="baseline"/>
        <w:rPr>
          <w:sz w:val="97"/>
        </w:rPr>
      </w:pPr>
      <w:bookmarkStart w:name="" w:id="2957"/>
      <w:r>
        <w:rPr>
          <w:rFonts w:ascii="黑体" w:hAnsi="黑体" w:cs="黑体" w:eastAsia="黑体"/>
          <w:sz w:val="97"/>
          <w:spacing w:val="0"/>
          <w:color w:val="000000"/>
          <w:b w:val="on"/>
          <w:i w:val="off"/>
        </w:rPr>
        <w:t>范畴的起源不处在</w:t>
      </w:r>
      <w:bookmarkEnd w:id="2957"/>
    </w:p>
    <w:p>
      <w:pPr>
        <w:pageBreakBefore w:val="off"/>
        <w:tabs/>
        <w:wordWrap w:val="off"/>
        <w:spacing w:before="0" w:after="0" w:line="1320" w:lineRule="atLeast"/>
        <w:ind w:left="6460" w:right="0"/>
        <w:jc w:val="both"/>
        <w:textAlignment w:val="baseline"/>
        <w:rPr>
          <w:sz w:val="97"/>
        </w:rPr>
      </w:pPr>
      <w:bookmarkStart w:name="" w:id="2958"/>
      <w:r>
        <w:rPr>
          <w:rFonts w:ascii="黑体" w:hAnsi="黑体" w:cs="黑体" w:eastAsia="黑体"/>
          <w:sz w:val="97"/>
          <w:spacing w:val="0"/>
          <w:color w:val="000000"/>
          <w:b w:val="on"/>
          <w:i w:val="off"/>
        </w:rPr>
        <w:t>内感知的区域之中</w:t>
      </w:r>
      <w:bookmarkEnd w:id="2958"/>
    </w:p>
    <w:p>
      <w:pPr>
        <w:pageBreakBefore w:val="off"/>
        <w:tabs/>
        <w:wordWrap w:val="off"/>
        <w:spacing w:before="0" w:after="0" w:line="980" w:lineRule="exact"/>
        <w:ind w:left="0" w:right="0"/>
        <w:jc w:val="both"/>
        <w:textAlignment w:val="baseline"/>
        <w:rPr>
          <w:sz w:val="49"/>
        </w:rPr>
      </w:pPr>
      <w:bookmarkStart w:name="" w:id="2959"/>
      <w:r>
        <w:rPr>
          <w:rFonts w:ascii="宋体" w:hAnsi="宋体" w:cs="宋体" w:eastAsia="宋体"/>
          <w:sz w:val="49"/>
          <w:spacing w:val="0"/>
          <w:color w:val="000000"/>
          <w:b w:val="off"/>
          <w:i w:val="off"/>
        </w:rPr>
        <w:t/>
      </w:r>
      <w:bookmarkEnd w:id="2959"/>
    </w:p>
    <w:p>
      <w:pPr>
        <w:pageBreakBefore w:val="off"/>
        <w:tabs/>
        <w:wordWrap w:val="off"/>
        <w:spacing w:before="0" w:after="0" w:line="960" w:lineRule="atLeast"/>
        <w:ind w:left="640" w:right="0" w:firstLine="1120"/>
        <w:jc w:val="both"/>
        <w:textAlignment w:val="baseline"/>
        <w:rPr>
          <w:sz w:val="49"/>
        </w:rPr>
      </w:pPr>
      <w:bookmarkStart w:name="" w:id="2960"/>
      <w:r>
        <w:rPr>
          <w:rFonts w:ascii="仿宋" w:hAnsi="仿宋" w:cs="仿宋" w:eastAsia="仿宋"/>
          <w:sz w:val="49"/>
          <w:spacing w:val="0"/>
          <w:color w:val="000000"/>
          <w:b w:val="off"/>
          <w:i w:val="off"/>
        </w:rPr>
        <w:t>但是，我们必须明确强调，这一点既对“外”感官的领域有</w:t>
      </w:r>
      <w:r>
        <w:rPr>
          <w:rFonts w:ascii="仿宋" w:hAnsi="仿宋" w:cs="仿宋" w:eastAsia="仿宋"/>
          <w:sz w:val="49"/>
          <w:spacing w:val="0"/>
          <w:color w:val="000000"/>
          <w:b w:val="off"/>
          <w:i w:val="off"/>
        </w:rPr>
        <w:t>效，也对“内”感官的领域有效。有一种易于为人接受的学说自</w:t>
      </w:r>
      <w:r>
        <w:rPr>
          <w:rFonts w:ascii="仿宋" w:hAnsi="仿宋" w:cs="仿宋" w:eastAsia="仿宋"/>
          <w:sz w:val="49"/>
          <w:spacing w:val="0"/>
          <w:color w:val="000000"/>
          <w:b w:val="off"/>
          <w:i w:val="off"/>
        </w:rPr>
        <w:t>洛克以来普遍流行，但它却是一个根本错误的学说，这个学说主</w:t>
      </w:r>
      <w:r>
        <w:rPr>
          <w:rFonts w:ascii="仿宋" w:hAnsi="仿宋" w:cs="仿宋" w:eastAsia="仿宋"/>
          <w:sz w:val="49"/>
          <w:spacing w:val="0"/>
          <w:color w:val="000000"/>
          <w:b w:val="off"/>
          <w:i w:val="off"/>
        </w:rPr>
        <w:t>张：这里所说的含义或与它们相应的在称谓上独立化了的含</w:t>
      </w:r>
      <w:r>
        <w:rPr>
          <w:rFonts w:ascii="仿宋" w:hAnsi="仿宋" w:cs="仿宋" w:eastAsia="仿宋"/>
          <w:sz w:val="49"/>
          <w:spacing w:val="0"/>
          <w:color w:val="000000"/>
          <w:b w:val="off"/>
          <w:i w:val="off"/>
        </w:rPr>
        <w:t>义————逻辑范畴，如存在与不存在、一、多、全、数、原因、结果等</w:t>
      </w:r>
      <w:r>
        <w:rPr>
          <w:rFonts w:ascii="仿宋" w:hAnsi="仿宋" w:cs="仿宋" w:eastAsia="仿宋"/>
          <w:sz w:val="49"/>
          <w:spacing w:val="0"/>
          <w:color w:val="000000"/>
          <w:b w:val="off"/>
          <w:i w:val="off"/>
        </w:rPr>
        <w:t>等——是通过对某些心理行为的反思而产生的，亦即产生于内</w:t>
      </w:r>
      <w:r>
        <w:rPr>
          <w:rFonts w:ascii="仿宋" w:hAnsi="仿宋" w:cs="仿宋" w:eastAsia="仿宋"/>
          <w:sz w:val="49"/>
          <w:spacing w:val="0"/>
          <w:color w:val="000000"/>
          <w:b w:val="off"/>
          <w:i w:val="off"/>
        </w:rPr>
        <w:t>感官、“内感知”的区域。以这种方式会产生出感知、判断、肯定、</w:t>
      </w:r>
      <w:r>
        <w:rPr>
          <w:rFonts w:ascii="仿宋" w:hAnsi="仿宋" w:cs="仿宋" w:eastAsia="仿宋"/>
          <w:sz w:val="49"/>
          <w:spacing w:val="0"/>
          <w:color w:val="000000"/>
          <w:b w:val="off"/>
          <w:i w:val="off"/>
        </w:rPr>
        <w:t>否定、合取和计数、预设和推断————因此它们都是“感性”概念，</w:t>
      </w:r>
      <w:r>
        <w:rPr>
          <w:rFonts w:ascii="仿宋" w:hAnsi="仿宋" w:cs="仿宋" w:eastAsia="仿宋"/>
          <w:sz w:val="49"/>
          <w:spacing w:val="0"/>
          <w:color w:val="000000"/>
          <w:b w:val="off"/>
          <w:i w:val="off"/>
        </w:rPr>
        <w:t>即从属于“内感官”领域的概念————，但永远不会产生出前一系</w:t>
      </w:r>
      <w:r>
        <w:rPr>
          <w:rFonts w:ascii="仿宋" w:hAnsi="仿宋" w:cs="仿宋" w:eastAsia="仿宋"/>
          <w:sz w:val="49"/>
          <w:spacing w:val="0"/>
          <w:color w:val="000000"/>
          <w:b w:val="off"/>
          <w:i w:val="off"/>
        </w:rPr>
        <w:t>列的概念，这些概念根本不能被看作是心理行为的概念或心理</w:t>
      </w:r>
      <w:r>
        <w:rPr>
          <w:rFonts w:ascii="仿宋" w:hAnsi="仿宋" w:cs="仿宋" w:eastAsia="仿宋"/>
          <w:sz w:val="49"/>
          <w:spacing w:val="0"/>
          <w:color w:val="000000"/>
          <w:b w:val="off"/>
          <w:i w:val="off"/>
        </w:rPr>
        <w:t>行为之实在组成部分[10]|</w:t>
      </w:r>
      <w:r>
        <w:rPr>
          <w:rFonts w:ascii="仿宋" w:hAnsi="仿宋" w:cs="仿宋" w:eastAsia="仿宋"/>
          <w:sz w:val="49"/>
          <w:spacing w:val="0"/>
          <w:color w:val="000000"/>
          <w:b w:val="off"/>
          <w:i w:val="off"/>
        </w:rPr>
        <w:t>的概念。“判断”这个思想在对一个现</w:t>
      </w:r>
      <w:r>
        <w:rPr>
          <w:rFonts w:ascii="仿宋" w:hAnsi="仿宋" w:cs="仿宋" w:eastAsia="仿宋"/>
          <w:sz w:val="49"/>
          <w:spacing w:val="0"/>
          <w:color w:val="000000"/>
          <w:b w:val="off"/>
          <w:i w:val="off"/>
        </w:rPr>
        <w:t>时判断的内直观中得到充实；但“是”的思想却没有在其中得到</w:t>
      </w:r>
      <w:r>
        <w:rPr>
          <w:rFonts w:ascii="仿宋" w:hAnsi="仿宋" w:cs="仿宋" w:eastAsia="仿宋"/>
          <w:sz w:val="49"/>
          <w:spacing w:val="0"/>
          <w:color w:val="000000"/>
          <w:b w:val="off"/>
          <w:i w:val="off"/>
        </w:rPr>
        <w:t>充实。存在不是判断并且不是一个判断的实在组成部分。正如</w:t>
      </w:r>
      <w:r>
        <w:rPr>
          <w:rFonts w:ascii="仿宋" w:hAnsi="仿宋" w:cs="仿宋" w:eastAsia="仿宋"/>
          <w:sz w:val="49"/>
          <w:spacing w:val="0"/>
          <w:color w:val="000000"/>
          <w:b w:val="off"/>
          <w:i w:val="off"/>
        </w:rPr>
        <w:t>存在不是某个外部对象的实在组成部分一样，它也不是某个内</w:t>
      </w:r>
      <w:r>
        <w:rPr>
          <w:rFonts w:ascii="仿宋" w:hAnsi="仿宋" w:cs="仿宋" w:eastAsia="仿宋"/>
          <w:sz w:val="49"/>
          <w:spacing w:val="0"/>
          <w:color w:val="000000"/>
          <w:b w:val="off"/>
          <w:i w:val="off"/>
        </w:rPr>
        <w:t>部对象的实在组成部分；就是说，它也不是判断的实在组成部</w:t>
      </w:r>
      <w:r>
        <w:rPr>
          <w:rFonts w:ascii="仿宋" w:hAnsi="仿宋" w:cs="仿宋" w:eastAsia="仿宋"/>
          <w:sz w:val="49"/>
          <w:spacing w:val="0"/>
          <w:color w:val="000000"/>
          <w:b w:val="off"/>
          <w:i w:val="off"/>
        </w:rPr>
        <w:t xml:space="preserve"> 分。在判断中————在谓语陈述中————“是”作为含义因素出现，</w:t>
      </w:r>
      <w:r>
        <w:rPr>
          <w:rFonts w:ascii="仿宋" w:hAnsi="仿宋" w:cs="仿宋" w:eastAsia="仿宋"/>
          <w:sz w:val="49"/>
          <w:spacing w:val="0"/>
          <w:color w:val="000000"/>
          <w:b w:val="off"/>
          <w:i w:val="off"/>
        </w:rPr>
        <w:t xml:space="preserve"> 就像例如“金”和“黄的”也作为含义因素出现一样，只是在不同</w:t>
      </w:r>
      <w:r>
        <w:rPr>
          <w:rFonts w:ascii="仿宋" w:hAnsi="仿宋" w:cs="仿宋" w:eastAsia="仿宋"/>
          <w:sz w:val="49"/>
          <w:spacing w:val="0"/>
          <w:color w:val="000000"/>
          <w:b w:val="off"/>
          <w:i w:val="off"/>
        </w:rPr>
        <w:t>的位置上和不同的功能中。“是”本身并不在其中出现，它只是</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8597900</wp:posOffset>
                </wp:positionV>
                <wp:extent cx="825500" cy="469900"/>
                <wp:wrapNone/>
                <wp:docPr id="301" name="文本框 301"/>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61"/>
                            <w:r>
                              <w:rPr>
                                <w:rFonts w:ascii="仿宋" w:hAnsi="仿宋" w:cs="仿宋" w:eastAsia="仿宋"/>
                                <w:sz w:val="49"/>
                                <w:spacing w:val="0"/>
                                <w:color w:val="000000"/>
                                <w:b w:val="off"/>
                                <w:i w:val="off"/>
                              </w:rPr>
                              <w:t>A612</w:t>
                            </w:r>
                            <w:bookmarkEnd w:id="2961"/>
                          </w:p>
                        </w:txbxContent>
                      </wps:txbx>
                      <wps:bodyPr wrap="square" lIns="0" rIns="0" tIns="0" bIns="0" vert="horz" anchor="t">
                        <a:noAutofit/>
                      </wps:bodyPr>
                    </wps:wsp>
                  </a:graphicData>
                </a:graphic>
              </wp:anchor>
            </w:drawing>
          </mc:Choice>
          <mc:Fallback>
            <w:pict>
              <v:shape type="#_x0000_t202" filled="f" stroked="f" style="margin-left:112pt;margin-top:677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62"/>
                      <w:r>
                        <w:rPr>
                          <w:rFonts w:ascii="仿宋" w:hAnsi="仿宋" w:cs="仿宋" w:eastAsia="仿宋"/>
                          <w:sz w:val="49"/>
                          <w:spacing w:val="0"/>
                          <w:color w:val="000000"/>
                          <w:b w:val="off"/>
                          <w:i w:val="off"/>
                        </w:rPr>
                        <w:t>A612</w:t>
                      </w:r>
                      <w:bookmarkEnd w:id="29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9169400</wp:posOffset>
                </wp:positionV>
                <wp:extent cx="1104900" cy="469900"/>
                <wp:wrapNone/>
                <wp:docPr id="302" name="文本框 302"/>
                <a:graphic xmlns:a="http://schemas.openxmlformats.org/drawingml/2006/main">
                  <a:graphicData uri="http://schemas.microsoft.com/office/word/2010/wordprocessingShape">
                    <wps:wsp>
                      <wps:cNvSpPr txBox="true"/>
                      <wps:spPr>
                        <a:xfrm>
                          <a:off x="0" y="0"/>
                          <a:ext cx="1104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63"/>
                            <w:r>
                              <w:rPr>
                                <w:rFonts w:ascii="仿宋" w:hAnsi="仿宋" w:cs="仿宋" w:eastAsia="仿宋"/>
                                <w:sz w:val="49"/>
                                <w:spacing w:val="0"/>
                                <w:color w:val="000000"/>
                                <w:b w:val="off"/>
                                <w:i w:val="off"/>
                              </w:rPr>
                              <w:t>B₂ 140</w:t>
                            </w:r>
                            <w:bookmarkEnd w:id="2963"/>
                          </w:p>
                        </w:txbxContent>
                      </wps:txbx>
                      <wps:bodyPr wrap="square" lIns="0" rIns="0" tIns="0" bIns="0" vert="horz" anchor="t">
                        <a:noAutofit/>
                      </wps:bodyPr>
                    </wps:wsp>
                  </a:graphicData>
                </a:graphic>
              </wp:anchor>
            </w:drawing>
          </mc:Choice>
          <mc:Fallback>
            <w:pict>
              <v:shape type="#_x0000_t202" filled="f" stroked="f" style="margin-left:107pt;margin-top:722pt;width:8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64"/>
                      <w:r>
                        <w:rPr>
                          <w:rFonts w:ascii="仿宋" w:hAnsi="仿宋" w:cs="仿宋" w:eastAsia="仿宋"/>
                          <w:sz w:val="49"/>
                          <w:spacing w:val="0"/>
                          <w:color w:val="000000"/>
                          <w:b w:val="off"/>
                          <w:i w:val="off"/>
                        </w:rPr>
                        <w:t>B₂ 140</w:t>
                      </w:r>
                      <w:bookmarkEnd w:id="2964"/>
                    </w:p>
                  </w:txbxContent>
                </v:textbox>
              </v:shape>
            </w:pict>
          </mc:Fallback>
        </mc:AlternateContent>
      </w:r>
      <w:bookmarkEnd w:id="2960"/>
    </w:p>
    <w:p>
      <w:r>
        <w:t/>
      </w:r>
    </w:p>
    <w:p>
      <w:pPr>
        <w:sectPr>
          <w:footerReference r:id="rId340"/>
          <w:headerReference r:id="rId341" w:type="default"/>
          <w:type w:val="nextPage"/>
          <w:pgSz w:w="22520" w:h="31680"/>
          <w:pgMar w:left="3300" w:top="2360" w:right="3300" w:bottom="2360" w:header="2060" w:footer="2060"/>
          <w:cols w:num="1"/>
        </w:sectPr>
      </w:pPr>
    </w:p>
    <w:p>
      <w:pPr>
        <w:pageBreakBefore w:val="off"/>
        <w:tabs/>
        <w:wordWrap w:val="off"/>
        <w:spacing w:before="0" w:after="0" w:line="560" w:lineRule="atLeast"/>
        <w:ind w:left="0" w:right="180"/>
        <w:jc w:val="right"/>
        <w:textAlignment w:val="baseline"/>
        <w:rPr>
          <w:sz w:val="42"/>
        </w:rPr>
      </w:pPr>
      <w:bookmarkStart w:name="" w:id="2965"/>
      <w:r>
        <w:rPr>
          <w:rFonts w:ascii="仿宋" w:hAnsi="仿宋" w:cs="仿宋" w:eastAsia="仿宋"/>
          <w:sz w:val="42"/>
          <w:spacing w:val="0"/>
          <w:color w:val="000000"/>
          <w:b w:val="off"/>
          <w:i w:val="off"/>
        </w:rPr>
        <w:t>第六章 感性直观与范畴直观|151</w:t>
      </w:r>
      <w:bookmarkEnd w:id="2965"/>
    </w:p>
    <w:p>
      <w:pPr>
        <w:pageBreakBefore w:val="off"/>
        <w:tabs/>
        <w:wordWrap w:val="off"/>
        <w:spacing w:before="0" w:after="0" w:line="480" w:lineRule="exact"/>
        <w:ind w:left="0" w:right="0"/>
        <w:jc w:val="right"/>
        <w:textAlignment w:val="baseline"/>
        <w:rPr>
          <w:sz w:val="42"/>
        </w:rPr>
      </w:pPr>
      <w:bookmarkStart w:name="" w:id="2966"/>
      <w:r>
        <w:rPr>
          <w:rFonts w:ascii="宋体" w:hAnsi="宋体" w:cs="宋体" w:eastAsia="宋体"/>
          <w:sz w:val="42"/>
          <w:spacing w:val="0"/>
          <w:color w:val="000000"/>
          <w:b w:val="off"/>
          <w:i w:val="off"/>
        </w:rPr>
        <w:t/>
      </w:r>
      <w:bookmarkEnd w:id="2966"/>
    </w:p>
    <w:p>
      <w:pPr>
        <w:pageBreakBefore w:val="off"/>
        <w:tabs/>
        <w:wordWrap w:val="off"/>
        <w:spacing w:before="0" w:after="0" w:line="480" w:lineRule="exact"/>
        <w:ind w:left="0" w:right="0"/>
        <w:jc w:val="right"/>
        <w:textAlignment w:val="baseline"/>
        <w:rPr>
          <w:sz w:val="42"/>
        </w:rPr>
      </w:pPr>
      <w:bookmarkStart w:name="" w:id="2967"/>
      <w:r>
        <w:rPr>
          <w:rFonts w:ascii="宋体" w:hAnsi="宋体" w:cs="宋体" w:eastAsia="宋体"/>
          <w:sz w:val="42"/>
          <w:spacing w:val="0"/>
          <w:color w:val="000000"/>
          <w:b w:val="off"/>
          <w:i w:val="off"/>
        </w:rPr>
        <w:t/>
      </w:r>
      <w:bookmarkEnd w:id="2967"/>
    </w:p>
    <w:p>
      <w:pPr>
        <w:pageBreakBefore w:val="off"/>
        <w:tabs/>
        <w:wordWrap w:val="off"/>
        <w:spacing w:before="0" w:after="0" w:line="900" w:lineRule="atLeast"/>
        <w:ind w:left="660" w:right="40"/>
        <w:jc w:val="both"/>
        <w:textAlignment w:val="baseline"/>
        <w:rPr>
          <w:sz w:val="53"/>
        </w:rPr>
      </w:pPr>
      <w:bookmarkStart w:name="" w:id="2968"/>
      <w:r>
        <w:rPr>
          <w:rFonts w:ascii="宋体" w:hAnsi="宋体" w:cs="宋体" w:eastAsia="宋体"/>
          <w:sz w:val="53"/>
          <w:spacing w:val="0"/>
          <w:color w:val="000000"/>
          <w:b w:val="off"/>
          <w:i w:val="off"/>
        </w:rPr>
        <w:t>在“是”这个词中被意指，也就是说，符号地被意指。但在充实</w:t>
      </w:r>
      <w:r>
        <w:rPr>
          <w:rFonts w:ascii="宋体" w:hAnsi="宋体" w:cs="宋体" w:eastAsia="宋体"/>
          <w:sz w:val="53"/>
          <w:spacing w:val="0"/>
          <w:color w:val="000000"/>
          <w:b w:val="off"/>
          <w:i w:val="off"/>
        </w:rPr>
        <w:t>中，亦即那种在某些情况下会与判断相符合的充实中，它是自身</w:t>
      </w:r>
      <w:r>
        <w:rPr>
          <w:rFonts w:ascii="宋体" w:hAnsi="宋体" w:cs="宋体" w:eastAsia="宋体"/>
          <w:sz w:val="53"/>
          <w:spacing w:val="0"/>
          <w:color w:val="000000"/>
          <w:b w:val="off"/>
          <w:i w:val="off"/>
        </w:rPr>
        <w:t>被给予的或至少误以为是被给予的，这种充实就是：对被意指</w:t>
      </w:r>
      <w:r>
        <w:rPr>
          <w:rFonts w:ascii="宋体" w:hAnsi="宋体" w:cs="宋体" w:eastAsia="宋体"/>
          <w:sz w:val="53"/>
          <w:spacing w:val="0"/>
          <w:color w:val="000000"/>
          <w:b w:val="off"/>
          <w:i w:val="off"/>
        </w:rPr>
        <w:t>的实事状态的觉知〈Gewahrwerdung〉。不仅在“金”以及类似</w:t>
      </w:r>
      <w:r>
        <w:rPr>
          <w:rFonts w:ascii="宋体" w:hAnsi="宋体" w:cs="宋体" w:eastAsia="宋体"/>
          <w:sz w:val="53"/>
          <w:spacing w:val="0"/>
          <w:color w:val="000000"/>
          <w:b w:val="off"/>
          <w:i w:val="off"/>
        </w:rPr>
        <w:t>的“黄的”的含义部分中被意指的东西现在自身显现出来，而且</w:t>
      </w:r>
      <w:r>
        <w:rPr>
          <w:rFonts w:ascii="宋体" w:hAnsi="宋体" w:cs="宋体" w:eastAsia="宋体"/>
          <w:sz w:val="53"/>
          <w:spacing w:val="0"/>
          <w:color w:val="000000"/>
          <w:b w:val="off"/>
          <w:i w:val="off"/>
        </w:rPr>
        <w:t>“金-是-黄的”也显现出来；判断和判断直观在这里结合为这个</w:t>
      </w:r>
      <w:r>
        <w:rPr>
          <w:rFonts w:ascii="宋体" w:hAnsi="宋体" w:cs="宋体" w:eastAsia="宋体"/>
          <w:sz w:val="53"/>
          <w:spacing w:val="0"/>
          <w:color w:val="000000"/>
          <w:b w:val="off"/>
          <w:i w:val="off"/>
        </w:rPr>
        <w:t>明见判断的统一，在有利的情况下还会结合为在理想极限意义</w:t>
      </w:r>
      <w:r>
        <w:rPr>
          <w:rFonts w:ascii="宋体" w:hAnsi="宋体" w:cs="宋体" w:eastAsia="宋体"/>
          <w:sz w:val="53"/>
          <w:spacing w:val="0"/>
          <w:color w:val="000000"/>
          <w:b w:val="off"/>
          <w:i w:val="off"/>
        </w:rPr>
        <w:t>上的明见判断之统一。</w:t>
      </w:r>
      <w:bookmarkEnd w:id="2968"/>
    </w:p>
    <w:p>
      <w:pPr>
        <w:pageBreakBefore w:val="off"/>
        <w:tabs/>
        <w:wordWrap w:val="off"/>
        <w:spacing w:before="0" w:after="0" w:line="920" w:lineRule="atLeast"/>
        <w:ind w:left="660" w:right="0" w:firstLine="1080"/>
        <w:jc w:val="both"/>
        <w:textAlignment w:val="baseline"/>
        <w:rPr>
          <w:sz w:val="53"/>
        </w:rPr>
      </w:pPr>
      <w:bookmarkStart w:name="" w:id="2969"/>
      <w:r>
        <w:rPr>
          <w:rFonts w:ascii="宋体" w:hAnsi="宋体" w:cs="宋体" w:eastAsia="宋体"/>
          <w:sz w:val="53"/>
          <w:spacing w:val="0"/>
          <w:color w:val="000000"/>
          <w:b w:val="off"/>
          <w:i w:val="off"/>
        </w:rPr>
        <w:t>如果人们将判断不只是理解为那些从属于现时陈述的含义</w:t>
      </w:r>
      <w:r>
        <w:rPr>
          <w:rFonts w:ascii="宋体" w:hAnsi="宋体" w:cs="宋体" w:eastAsia="宋体"/>
          <w:sz w:val="53"/>
          <w:spacing w:val="0"/>
          <w:color w:val="000000"/>
          <w:b w:val="off"/>
          <w:i w:val="off"/>
        </w:rPr>
        <w:t>意向，而且也理解为可能的、与它们完全相配的〈zugepaβt〉充</w:t>
      </w:r>
      <w:r>
        <w:rPr>
          <w:rFonts w:ascii="宋体" w:hAnsi="宋体" w:cs="宋体" w:eastAsia="宋体"/>
          <w:sz w:val="53"/>
          <w:spacing w:val="0"/>
          <w:color w:val="000000"/>
          <w:b w:val="off"/>
          <w:i w:val="off"/>
        </w:rPr>
        <w:t>实，那么这一点肯定就是正确的：一个存在只能在判断中被把</w:t>
      </w:r>
      <w:r>
        <w:rPr>
          <w:rFonts w:ascii="宋体" w:hAnsi="宋体" w:cs="宋体" w:eastAsia="宋体"/>
          <w:sz w:val="53"/>
          <w:spacing w:val="0"/>
          <w:color w:val="000000"/>
          <w:b w:val="off"/>
          <w:i w:val="off"/>
        </w:rPr>
        <w:t>握；但这决不是说，[11]存在的概念必定就是以及有可能就是在</w:t>
      </w:r>
      <w:r>
        <w:rPr>
          <w:rFonts w:ascii="宋体" w:hAnsi="宋体" w:cs="宋体" w:eastAsia="宋体"/>
          <w:sz w:val="53"/>
          <w:spacing w:val="0"/>
          <w:color w:val="000000"/>
          <w:b w:val="off"/>
          <w:i w:val="off"/>
        </w:rPr>
        <w:t>对某些判断的“反思中”所获取的。此外，“反思”是一个相当含</w:t>
      </w:r>
      <w:r>
        <w:rPr>
          <w:rFonts w:ascii="宋体" w:hAnsi="宋体" w:cs="宋体" w:eastAsia="宋体"/>
          <w:sz w:val="53"/>
          <w:spacing w:val="0"/>
          <w:color w:val="000000"/>
          <w:b w:val="off"/>
          <w:i w:val="off"/>
        </w:rPr>
        <w:t>糊的语词。在认识论中它具有一个洛克所赋予它的至少是相对</w:t>
      </w:r>
      <w:r>
        <w:rPr>
          <w:rFonts w:ascii="宋体" w:hAnsi="宋体" w:cs="宋体" w:eastAsia="宋体"/>
          <w:sz w:val="53"/>
          <w:spacing w:val="0"/>
          <w:color w:val="000000"/>
          <w:b w:val="off"/>
          <w:i w:val="off"/>
        </w:rPr>
        <w:t>固定的意义，即内感知的意义；因此在解释那个学说时，即那个</w:t>
      </w:r>
      <w:r>
        <w:rPr>
          <w:rFonts w:ascii="宋体" w:hAnsi="宋体" w:cs="宋体" w:eastAsia="宋体"/>
          <w:sz w:val="53"/>
          <w:spacing w:val="0"/>
          <w:color w:val="000000"/>
          <w:b w:val="off"/>
          <w:i w:val="off"/>
        </w:rPr>
        <w:t>相信可以在对判断之反思中找到存在概念之起源的学说时，我</w:t>
      </w:r>
      <w:r>
        <w:rPr>
          <w:rFonts w:ascii="宋体" w:hAnsi="宋体" w:cs="宋体" w:eastAsia="宋体"/>
          <w:sz w:val="53"/>
          <w:spacing w:val="0"/>
          <w:color w:val="000000"/>
          <w:b w:val="off"/>
          <w:i w:val="off"/>
        </w:rPr>
        <w:t>们只能坚持这个意义。而这样一种起源是我们所否认的。那个</w:t>
      </w:r>
      <w:r>
        <w:rPr>
          <w:rFonts w:ascii="宋体" w:hAnsi="宋体" w:cs="宋体" w:eastAsia="宋体"/>
          <w:sz w:val="53"/>
          <w:spacing w:val="0"/>
          <w:color w:val="000000"/>
          <w:b w:val="off"/>
          <w:i w:val="off"/>
        </w:rPr>
        <w:t>表达着谓语判断的联系性存在，例如作为“是〈ist〉”、“是〈sind〉”</w:t>
      </w:r>
      <w:r>
        <w:rPr>
          <w:rFonts w:ascii="宋体" w:hAnsi="宋体" w:cs="宋体" w:eastAsia="宋体"/>
          <w:sz w:val="53"/>
          <w:spacing w:val="0"/>
          <w:color w:val="000000"/>
          <w:b w:val="off"/>
          <w:i w:val="off"/>
        </w:rPr>
        <w:t>以及其他等等，是一个非独立之物；如果我们将它作完全具体的</w:t>
      </w:r>
      <w:r>
        <w:rPr>
          <w:rFonts w:ascii="宋体" w:hAnsi="宋体" w:cs="宋体" w:eastAsia="宋体"/>
          <w:sz w:val="53"/>
          <w:spacing w:val="0"/>
          <w:color w:val="000000"/>
          <w:b w:val="off"/>
          <w:i w:val="off"/>
        </w:rPr>
        <w:t>展开，那么各个实事状态、完整判断的客观相关项便会形成。而</w:t>
      </w:r>
      <w:r>
        <w:rPr>
          <w:rFonts w:ascii="宋体" w:hAnsi="宋体" w:cs="宋体" w:eastAsia="宋体"/>
          <w:sz w:val="53"/>
          <w:spacing w:val="0"/>
          <w:color w:val="000000"/>
          <w:b w:val="off"/>
          <w:i w:val="off"/>
        </w:rPr>
        <w:t>后我们便可以说：感性对象与感性感知的关系如何，实事状态</w:t>
      </w:r>
      <w:r>
        <w:rPr>
          <w:rFonts w:ascii="宋体" w:hAnsi="宋体" w:cs="宋体" w:eastAsia="宋体"/>
          <w:sz w:val="53"/>
          <w:spacing w:val="0"/>
          <w:color w:val="000000"/>
          <w:b w:val="off"/>
          <w:i w:val="off"/>
        </w:rPr>
        <w:t>与那个(或多或少相适地)“给予着”它的觉知行为(我们觉得有</w:t>
      </w:r>
      <w:r>
        <w:rPr>
          <w:rFonts w:ascii="宋体" w:hAnsi="宋体" w:cs="宋体" w:eastAsia="宋体"/>
          <w:sz w:val="53"/>
          <w:spacing w:val="0"/>
          <w:color w:val="000000"/>
          <w:b w:val="off"/>
          <w:i w:val="off"/>
        </w:rPr>
        <w:t>必要简短地说，实事状态与实事状态感知)的关系也就如何。感</w:t>
      </w:r>
      <w:r>
        <w:rPr>
          <w:rFonts w:ascii="宋体" w:hAnsi="宋体" w:cs="宋体" w:eastAsia="宋体"/>
          <w:sz w:val="53"/>
          <w:spacing w:val="0"/>
          <w:color w:val="000000"/>
          <w:b w:val="off"/>
          <w:i w:val="off"/>
        </w:rPr>
        <w:t>性对象(实在之物)的概念并不是通过对感知的“反思”而产生出</w:t>
      </w:r>
      <w:r>
        <w:rPr>
          <w:rFonts w:ascii="宋体" w:hAnsi="宋体" w:cs="宋体" w:eastAsia="宋体"/>
          <w:sz w:val="53"/>
          <w:spacing w:val="0"/>
          <w:color w:val="000000"/>
          <w:b w:val="off"/>
          <w:i w:val="off"/>
        </w:rPr>
        <w:t>来的，因为这样所得出的便是感知的概念或某些感知的实在构</w:t>
      </w:r>
      <w:r>
        <w:rPr>
          <w:rFonts w:ascii="宋体" w:hAnsi="宋体" w:cs="宋体" w:eastAsia="宋体"/>
          <w:sz w:val="53"/>
          <w:spacing w:val="0"/>
          <w:color w:val="000000"/>
          <w:b w:val="off"/>
          <w:i w:val="off"/>
        </w:rPr>
        <w:t>成物的概念了，与此相同，实事状态的概念也不产生于对判断的</w:t>
      </w:r>
      <w:r>
        <w:rPr>
          <w:rFonts w:ascii="宋体" w:hAnsi="宋体" w:cs="宋体" w:eastAsia="宋体"/>
          <w:sz w:val="53"/>
          <w:spacing w:val="0"/>
          <w:color w:val="000000"/>
          <w:b w:val="off"/>
          <w:i w:val="off"/>
        </w:rPr>
        <w:t>反思之中，因为我们由此只能得出获得判断的概念或判断的实</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9779000</wp:posOffset>
                </wp:positionV>
                <wp:extent cx="1016000" cy="482600"/>
                <wp:wrapNone/>
                <wp:docPr id="303" name="文本框 303"/>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2970"/>
                            <w:r>
                              <w:rPr>
                                <w:rFonts w:ascii="楷体" w:hAnsi="楷体" w:cs="楷体" w:eastAsia="楷体"/>
                                <w:sz w:val="51"/>
                                <w:spacing w:val="0"/>
                                <w:color w:val="000000"/>
                                <w:b w:val="off"/>
                                <w:i w:val="off"/>
                              </w:rPr>
                              <w:t>A 613</w:t>
                            </w:r>
                            <w:bookmarkEnd w:id="2970"/>
                          </w:p>
                        </w:txbxContent>
                      </wps:txbx>
                      <wps:bodyPr wrap="square" lIns="0" rIns="0" tIns="0" bIns="0" vert="horz" anchor="t">
                        <a:noAutofit/>
                      </wps:bodyPr>
                    </wps:wsp>
                  </a:graphicData>
                </a:graphic>
              </wp:anchor>
            </w:drawing>
          </mc:Choice>
          <mc:Fallback>
            <w:pict>
              <v:shape type="#_x0000_t202" filled="f" stroked="f" style="margin-left:980pt;margin-top:770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2971"/>
                      <w:r>
                        <w:rPr>
                          <w:rFonts w:ascii="楷体" w:hAnsi="楷体" w:cs="楷体" w:eastAsia="楷体"/>
                          <w:sz w:val="51"/>
                          <w:spacing w:val="0"/>
                          <w:color w:val="000000"/>
                          <w:b w:val="off"/>
                          <w:i w:val="off"/>
                        </w:rPr>
                        <w:t>A 613</w:t>
                      </w:r>
                      <w:bookmarkEnd w:id="297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10337800</wp:posOffset>
                </wp:positionV>
                <wp:extent cx="1143000" cy="482600"/>
                <wp:wrapNone/>
                <wp:docPr id="304" name="文本框 304"/>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2972"/>
                            <w:r>
                              <w:rPr>
                                <w:rFonts w:ascii="楷体" w:hAnsi="楷体" w:cs="楷体" w:eastAsia="楷体"/>
                                <w:sz w:val="51"/>
                                <w:spacing w:val="0"/>
                                <w:color w:val="000000"/>
                                <w:b w:val="off"/>
                                <w:i w:val="off"/>
                              </w:rPr>
                              <w:t>B₂ 141</w:t>
                            </w:r>
                            <w:bookmarkEnd w:id="2972"/>
                          </w:p>
                        </w:txbxContent>
                      </wps:txbx>
                      <wps:bodyPr wrap="square" lIns="0" rIns="0" tIns="0" bIns="0" vert="horz" anchor="t">
                        <a:noAutofit/>
                      </wps:bodyPr>
                    </wps:wsp>
                  </a:graphicData>
                </a:graphic>
              </wp:anchor>
            </w:drawing>
          </mc:Choice>
          <mc:Fallback>
            <w:pict>
              <v:shape type="#_x0000_t202" filled="f" stroked="f" style="margin-left:979pt;margin-top:814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2973"/>
                      <w:r>
                        <w:rPr>
                          <w:rFonts w:ascii="楷体" w:hAnsi="楷体" w:cs="楷体" w:eastAsia="楷体"/>
                          <w:sz w:val="51"/>
                          <w:spacing w:val="0"/>
                          <w:color w:val="000000"/>
                          <w:b w:val="off"/>
                          <w:i w:val="off"/>
                        </w:rPr>
                        <w:t>B₂ 141</w:t>
                      </w:r>
                      <w:bookmarkEnd w:id="2973"/>
                    </w:p>
                  </w:txbxContent>
                </v:textbox>
              </v:shape>
            </w:pict>
          </mc:Fallback>
        </mc:AlternateContent>
      </w:r>
      <w:bookmarkEnd w:id="2969"/>
    </w:p>
    <w:p>
      <w:r>
        <w:t/>
      </w:r>
    </w:p>
    <w:p>
      <w:pPr>
        <w:sectPr>
          <w:footerReference r:id="rId342"/>
          <w:headerReference r:id="rId343" w:type="default"/>
          <w:type w:val="nextPage"/>
          <w:pgSz w:w="22520" w:h="31680"/>
          <w:pgMar w:left="3320" w:top="2400" w:right="3320" w:bottom="2400" w:header="2100" w:footer="2100"/>
          <w:cols w:num="1"/>
        </w:sectPr>
      </w:pPr>
    </w:p>
    <w:p>
      <w:pPr>
        <w:pageBreakBefore w:val="off"/>
        <w:tabs>
          <w:tab w:pos="2300" w:val="left" w:leader="none"/>
        </w:tabs>
        <w:wordWrap w:val="off"/>
        <w:spacing w:before="0" w:after="0" w:line="560" w:lineRule="atLeast"/>
        <w:ind w:left="780" w:right="0"/>
        <w:jc w:val="both"/>
        <w:textAlignment w:val="baseline"/>
        <w:rPr>
          <w:sz w:val="41"/>
        </w:rPr>
      </w:pPr>
      <w:bookmarkStart w:name="" w:id="2974"/>
      <w:r>
        <w:rPr>
          <w:rFonts w:ascii="楷体" w:hAnsi="楷体" w:cs="楷体" w:eastAsia="楷体"/>
          <w:sz w:val="41"/>
          <w:spacing w:val="0"/>
          <w:color w:val="000000"/>
          <w:b w:val="on"/>
          <w:i w:val="off"/>
        </w:rPr>
        <w:t>152</w:t>
      </w:r>
      <w:r>
        <w:t xml:space="preserve">	</w:t>
      </w:r>
      <w:r>
        <w:rPr>
          <w:rFonts w:ascii="黑体" w:hAnsi="黑体" w:cs="黑体" w:eastAsia="黑体"/>
          <w:sz w:val="41"/>
          <w:spacing w:val="0"/>
          <w:color w:val="000000"/>
          <w:b w:val="on"/>
          <w:i w:val="off"/>
        </w:rPr>
        <w:t>逻辑研究(第二卷第二部分)</w:t>
      </w:r>
      <w:bookmarkEnd w:id="2974"/>
    </w:p>
    <w:p>
      <w:pPr>
        <w:pageBreakBefore w:val="off"/>
        <w:tabs/>
        <w:wordWrap w:val="off"/>
        <w:spacing w:before="0" w:after="0" w:line="980" w:lineRule="exact"/>
        <w:ind w:left="0" w:right="0"/>
        <w:jc w:val="both"/>
        <w:textAlignment w:val="baseline"/>
        <w:rPr>
          <w:sz w:val="48"/>
        </w:rPr>
      </w:pPr>
      <w:bookmarkStart w:name="" w:id="2975"/>
      <w:r>
        <w:rPr>
          <w:rFonts w:ascii="宋体" w:hAnsi="宋体" w:cs="宋体" w:eastAsia="宋体"/>
          <w:sz w:val="48"/>
          <w:spacing w:val="0"/>
          <w:color w:val="000000"/>
          <w:b w:val="off"/>
          <w:i w:val="off"/>
        </w:rPr>
        <w:t/>
      </w:r>
      <w:bookmarkEnd w:id="2975"/>
    </w:p>
    <w:p>
      <w:pPr>
        <w:pageBreakBefore w:val="off"/>
        <w:tabs/>
        <w:wordWrap w:val="off"/>
        <w:spacing w:before="0" w:after="0" w:line="980" w:lineRule="atLeast"/>
        <w:ind w:left="800" w:right="0"/>
        <w:jc w:val="both"/>
        <w:textAlignment w:val="baseline"/>
        <w:rPr>
          <w:sz w:val="48"/>
        </w:rPr>
      </w:pPr>
      <w:bookmarkStart w:name="" w:id="2976"/>
      <w:r>
        <w:rPr>
          <w:rFonts w:ascii="宋体" w:hAnsi="宋体" w:cs="宋体" w:eastAsia="宋体"/>
          <w:sz w:val="48"/>
          <w:spacing w:val="0"/>
          <w:color w:val="000000"/>
          <w:b w:val="off"/>
          <w:i w:val="off"/>
        </w:rPr>
        <w:t>在构成物的概念。</w:t>
      </w:r>
      <w:bookmarkEnd w:id="2976"/>
    </w:p>
    <w:p>
      <w:pPr>
        <w:pageBreakBefore w:val="off"/>
        <w:tabs/>
        <w:wordWrap w:val="off"/>
        <w:spacing w:before="0" w:after="0" w:line="980" w:lineRule="atLeast"/>
        <w:ind w:left="800" w:right="80" w:firstLine="1100"/>
        <w:jc w:val="both"/>
        <w:textAlignment w:val="baseline"/>
        <w:rPr>
          <w:sz w:val="48"/>
        </w:rPr>
      </w:pPr>
      <w:bookmarkStart w:name="" w:id="2977"/>
      <w:r>
        <w:rPr>
          <w:rFonts w:ascii="宋体" w:hAnsi="宋体" w:cs="宋体" w:eastAsia="宋体"/>
          <w:sz w:val="48"/>
          <w:spacing w:val="0"/>
          <w:color w:val="000000"/>
          <w:b w:val="off"/>
          <w:i w:val="off"/>
        </w:rPr>
        <w:t>不言而喻，在[对感知的反思]那里被体验的必定是感知，而</w:t>
      </w:r>
      <w:r>
        <w:rPr>
          <w:rFonts w:ascii="宋体" w:hAnsi="宋体" w:cs="宋体" w:eastAsia="宋体"/>
          <w:sz w:val="48"/>
          <w:spacing w:val="0"/>
          <w:color w:val="000000"/>
          <w:b w:val="off"/>
          <w:i w:val="off"/>
        </w:rPr>
        <w:t>在[对判断的反思]这里被体验的则必定是判断或判断直观(实</w:t>
      </w:r>
      <w:r>
        <w:rPr>
          <w:rFonts w:ascii="宋体" w:hAnsi="宋体" w:cs="宋体" w:eastAsia="宋体"/>
          <w:sz w:val="48"/>
          <w:spacing w:val="0"/>
          <w:color w:val="000000"/>
          <w:b w:val="off"/>
          <w:i w:val="off"/>
        </w:rPr>
        <w:t>事状态感知)，这样，各个抽象才会成立。被体验存在</w:t>
      </w:r>
      <w:r>
        <w:rPr>
          <w:rFonts w:ascii="宋体" w:hAnsi="宋体" w:cs="宋体" w:eastAsia="宋体"/>
          <w:sz w:val="48"/>
          <w:spacing w:val="0"/>
          <w:color w:val="000000"/>
          <w:b w:val="off"/>
          <w:i w:val="off"/>
        </w:rPr>
        <w:t>〈Erlebtsein〉不是对象性存在〈Gegenständlichsein〉。但“反思”</w:t>
      </w:r>
      <w:r>
        <w:rPr>
          <w:rFonts w:ascii="宋体" w:hAnsi="宋体" w:cs="宋体" w:eastAsia="宋体"/>
          <w:sz w:val="48"/>
          <w:spacing w:val="0"/>
          <w:color w:val="000000"/>
          <w:b w:val="off"/>
          <w:i w:val="off"/>
        </w:rPr>
        <w:t>就意味着，我们所反思的东西、现象学的体验[12]对我们成为对</w:t>
      </w:r>
      <w:r>
        <w:rPr>
          <w:rFonts w:ascii="宋体" w:hAnsi="宋体" w:cs="宋体" w:eastAsia="宋体"/>
          <w:sz w:val="48"/>
          <w:spacing w:val="0"/>
          <w:color w:val="000000"/>
          <w:b w:val="off"/>
          <w:i w:val="off"/>
        </w:rPr>
        <w:t>象性的(被我们内感知到)，并且它从这个对象性内容中实在地</w:t>
      </w:r>
      <w:r>
        <w:rPr>
          <w:rFonts w:ascii="宋体" w:hAnsi="宋体" w:cs="宋体" w:eastAsia="宋体"/>
          <w:sz w:val="48"/>
          <w:spacing w:val="0"/>
          <w:color w:val="000000"/>
          <w:b w:val="off"/>
          <w:i w:val="off"/>
        </w:rPr>
        <w:t>给出那些须被总体化的规定。</w:t>
      </w:r>
      <w:bookmarkEnd w:id="2977"/>
    </w:p>
    <w:p>
      <w:pPr>
        <w:pageBreakBefore w:val="off"/>
        <w:tabs/>
        <w:wordWrap w:val="off"/>
        <w:spacing w:before="0" w:after="0" w:line="980" w:lineRule="atLeast"/>
        <w:ind w:left="800" w:right="60" w:firstLine="1100"/>
        <w:jc w:val="both"/>
        <w:textAlignment w:val="baseline"/>
        <w:rPr>
          <w:sz w:val="48"/>
        </w:rPr>
      </w:pPr>
      <w:bookmarkStart w:name="" w:id="2978"/>
      <w:r>
        <w:rPr>
          <w:rFonts w:ascii="宋体" w:hAnsi="宋体" w:cs="宋体" w:eastAsia="宋体"/>
          <w:sz w:val="48"/>
          <w:spacing w:val="0"/>
          <w:color w:val="000000"/>
          <w:b w:val="off"/>
          <w:i w:val="off"/>
        </w:rPr>
        <w:t>实事状态和(系词意义上的)存在这两个概念的起源并不处</w:t>
      </w:r>
      <w:r>
        <w:rPr>
          <w:rFonts w:ascii="宋体" w:hAnsi="宋体" w:cs="宋体" w:eastAsia="宋体"/>
          <w:sz w:val="48"/>
          <w:spacing w:val="0"/>
          <w:color w:val="000000"/>
          <w:b w:val="off"/>
          <w:i w:val="off"/>
        </w:rPr>
        <w:t>在对判断或对判断充实的“反思”之中，而是真实地处在“判断充</w:t>
      </w:r>
      <w:r>
        <w:rPr>
          <w:rFonts w:ascii="宋体" w:hAnsi="宋体" w:cs="宋体" w:eastAsia="宋体"/>
          <w:sz w:val="48"/>
          <w:spacing w:val="0"/>
          <w:color w:val="000000"/>
          <w:b w:val="off"/>
          <w:i w:val="off"/>
        </w:rPr>
        <w:t>实本身”之中；我们不是在作为对象的行为之中，而是在这些行</w:t>
      </w:r>
      <w:r>
        <w:rPr>
          <w:rFonts w:ascii="宋体" w:hAnsi="宋体" w:cs="宋体" w:eastAsia="宋体"/>
          <w:sz w:val="48"/>
          <w:spacing w:val="0"/>
          <w:color w:val="000000"/>
          <w:b w:val="off"/>
          <w:i w:val="off"/>
        </w:rPr>
        <w:t>为的对象之中找到实现这些概念的抽象基础；而这些行为的共</w:t>
      </w:r>
      <w:r>
        <w:rPr>
          <w:rFonts w:ascii="宋体" w:hAnsi="宋体" w:cs="宋体" w:eastAsia="宋体"/>
          <w:sz w:val="48"/>
          <w:spacing w:val="0"/>
          <w:color w:val="000000"/>
          <w:b w:val="off"/>
          <w:i w:val="off"/>
        </w:rPr>
        <w:t>形变异当然也会为我们提供一个同样好的基础。</w:t>
      </w:r>
      <w:bookmarkEnd w:id="2978"/>
    </w:p>
    <w:p>
      <w:pPr>
        <w:pageBreakBefore w:val="off"/>
        <w:tabs/>
        <w:wordWrap w:val="off"/>
        <w:spacing w:before="0" w:after="0" w:line="980" w:lineRule="atLeast"/>
        <w:ind w:left="800" w:right="20" w:firstLine="1100"/>
        <w:jc w:val="both"/>
        <w:textAlignment w:val="baseline"/>
        <w:rPr>
          <w:sz w:val="48"/>
        </w:rPr>
      </w:pPr>
      <w:bookmarkStart w:name="" w:id="2979"/>
      <w:r>
        <w:rPr>
          <w:rFonts w:ascii="宋体" w:hAnsi="宋体" w:cs="宋体" w:eastAsia="宋体"/>
          <w:sz w:val="48"/>
          <w:spacing w:val="0"/>
          <w:color w:val="000000"/>
          <w:b w:val="off"/>
          <w:i w:val="off"/>
        </w:rPr>
        <w:t>从一开始便不言自明的是：一个其他的概念(一个观念、一</w:t>
      </w:r>
      <w:r>
        <w:rPr>
          <w:rFonts w:ascii="宋体" w:hAnsi="宋体" w:cs="宋体" w:eastAsia="宋体"/>
          <w:sz w:val="48"/>
          <w:spacing w:val="0"/>
          <w:color w:val="000000"/>
          <w:b w:val="off"/>
          <w:i w:val="off"/>
        </w:rPr>
        <w:t>个种类的统一)只能在一个行为的基础上“产生出来”，亦即被给</w:t>
      </w:r>
      <w:r>
        <w:rPr>
          <w:rFonts w:ascii="宋体" w:hAnsi="宋体" w:cs="宋体" w:eastAsia="宋体"/>
          <w:sz w:val="48"/>
          <w:spacing w:val="0"/>
          <w:color w:val="000000"/>
          <w:b w:val="off"/>
          <w:i w:val="off"/>
        </w:rPr>
        <w:t>予我们，这个行为至少以想像的[13]方式将某个与它相应的个别</w:t>
      </w:r>
      <w:r>
        <w:rPr>
          <w:rFonts w:ascii="宋体" w:hAnsi="宋体" w:cs="宋体" w:eastAsia="宋体"/>
          <w:sz w:val="48"/>
          <w:spacing w:val="0"/>
          <w:color w:val="000000"/>
          <w:b w:val="off"/>
          <w:i w:val="off"/>
        </w:rPr>
        <w:t>性置于我们眼前，与此相同，也只有当某个存在现实地或想像</w:t>
      </w:r>
      <w:r>
        <w:rPr>
          <w:rFonts w:ascii="宋体" w:hAnsi="宋体" w:cs="宋体" w:eastAsia="宋体"/>
          <w:sz w:val="48"/>
          <w:spacing w:val="0"/>
          <w:color w:val="000000"/>
          <w:b w:val="off"/>
          <w:i w:val="off"/>
        </w:rPr>
        <w:t>地[14]被置于我们眼前时，存在的概念才能够产生出来。也就是</w:t>
      </w:r>
      <w:r>
        <w:rPr>
          <w:rFonts w:ascii="宋体" w:hAnsi="宋体" w:cs="宋体" w:eastAsia="宋体"/>
          <w:sz w:val="48"/>
          <w:spacing w:val="0"/>
          <w:color w:val="000000"/>
          <w:b w:val="off"/>
          <w:i w:val="off"/>
        </w:rPr>
        <w:t>说，如果我们将存在看作是谓语存在，那么就必定有某个实事状</w:t>
      </w:r>
      <w:r>
        <w:rPr>
          <w:rFonts w:ascii="宋体" w:hAnsi="宋体" w:cs="宋体" w:eastAsia="宋体"/>
          <w:sz w:val="48"/>
          <w:spacing w:val="0"/>
          <w:color w:val="000000"/>
          <w:b w:val="off"/>
          <w:i w:val="off"/>
        </w:rPr>
        <w:t>态被给予我们，而且这当然是通过一个给予着它的行为————那</w:t>
      </w:r>
      <w:r>
        <w:rPr>
          <w:rFonts w:ascii="宋体" w:hAnsi="宋体" w:cs="宋体" w:eastAsia="宋体"/>
          <w:sz w:val="48"/>
          <w:spacing w:val="0"/>
          <w:color w:val="000000"/>
          <w:b w:val="off"/>
          <w:i w:val="off"/>
        </w:rPr>
        <w:t>个通常感性直观的相似者。</w:t>
      </w:r>
      <w:bookmarkEnd w:id="2979"/>
    </w:p>
    <w:p>
      <w:pPr>
        <w:pageBreakBefore w:val="off"/>
        <w:tabs/>
        <w:wordWrap w:val="off"/>
        <w:spacing w:before="0" w:after="0" w:line="980" w:lineRule="atLeast"/>
        <w:ind w:left="800" w:right="0" w:firstLine="1100"/>
        <w:jc w:val="both"/>
        <w:textAlignment w:val="baseline"/>
        <w:rPr>
          <w:sz w:val="48"/>
        </w:rPr>
      </w:pPr>
      <w:bookmarkStart w:name="" w:id="2980"/>
      <w:r>
        <w:rPr>
          <w:rFonts w:ascii="宋体" w:hAnsi="宋体" w:cs="宋体" w:eastAsia="宋体"/>
          <w:sz w:val="48"/>
          <w:spacing w:val="0"/>
          <w:color w:val="000000"/>
          <w:b w:val="off"/>
          <w:i w:val="off"/>
        </w:rPr>
        <w:t>同样的情况也适用于所有范畴形式，或者说，适用于所有范</w:t>
      </w:r>
      <w:r>
        <w:rPr>
          <w:rFonts w:ascii="宋体" w:hAnsi="宋体" w:cs="宋体" w:eastAsia="宋体"/>
          <w:sz w:val="48"/>
          <w:spacing w:val="0"/>
          <w:color w:val="000000"/>
          <w:b w:val="off"/>
          <w:i w:val="off"/>
        </w:rPr>
        <w:t>畴。例如，一个总和在一个现时的聚合中被给予并且也只能在</w:t>
      </w:r>
      <w:r>
        <w:rPr>
          <w:rFonts w:ascii="宋体" w:hAnsi="宋体" w:cs="宋体" w:eastAsia="宋体"/>
          <w:sz w:val="48"/>
          <w:spacing w:val="0"/>
          <w:color w:val="000000"/>
          <w:b w:val="off"/>
          <w:i w:val="off"/>
        </w:rPr>
        <w:t>这种聚合中被给予，也就是说，在一个行为中被给予，这个行为</w:t>
      </w:r>
      <w:r>
        <w:rPr>
          <w:rFonts w:ascii="宋体" w:hAnsi="宋体" w:cs="宋体" w:eastAsia="宋体"/>
          <w:sz w:val="48"/>
          <w:spacing w:val="0"/>
          <w:color w:val="000000"/>
          <w:b w:val="off"/>
          <w:i w:val="off"/>
        </w:rPr>
        <w:t>在“A与B与C……”的联言联结形式中得到表达。但这个总和</w:t>
      </w:r>
      <w:r>
        <w:rPr>
          <w:rFonts w:ascii="宋体" w:hAnsi="宋体" w:cs="宋体" w:eastAsia="宋体"/>
          <w:sz w:val="48"/>
          <w:spacing w:val="0"/>
          <w:color w:val="000000"/>
          <w:b w:val="off"/>
          <w:i w:val="off"/>
        </w:rPr>
        <w:t>的概念并不是通过对这个行为的反思而产生的；我们不是反思</w:t>
      </w:r>
      <w:r>
        <w:rPr>
          <w:rFonts w:ascii="宋体" w:hAnsi="宋体" w:cs="宋体" w:eastAsia="宋体"/>
          <w:sz w:val="48"/>
          <w:spacing w:val="0"/>
          <w:color w:val="000000"/>
          <w:b w:val="off"/>
          <w:i w:val="off"/>
        </w:rPr>
        <w:t>这个给予着的行为，而是关注它所给予的那个东西，[15]关注它</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2349500</wp:posOffset>
                </wp:positionV>
                <wp:extent cx="1054100" cy="508000"/>
                <wp:wrapNone/>
                <wp:docPr id="305" name="文本框 305"/>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981"/>
                            <w:r>
                              <w:rPr>
                                <w:rFonts w:ascii="黑体" w:hAnsi="黑体" w:cs="黑体" w:eastAsia="黑体"/>
                                <w:sz w:val="53"/>
                                <w:spacing w:val="0"/>
                                <w:color w:val="000000"/>
                                <w:b w:val="off"/>
                                <w:i w:val="off"/>
                              </w:rPr>
                              <w:t>A 614</w:t>
                            </w:r>
                            <w:bookmarkEnd w:id="2981"/>
                          </w:p>
                        </w:txbxContent>
                      </wps:txbx>
                      <wps:bodyPr wrap="square" lIns="0" rIns="0" tIns="0" bIns="0" vert="horz" anchor="t">
                        <a:noAutofit/>
                      </wps:bodyPr>
                    </wps:wsp>
                  </a:graphicData>
                </a:graphic>
              </wp:anchor>
            </w:drawing>
          </mc:Choice>
          <mc:Fallback>
            <w:pict>
              <v:shape type="#_x0000_t202" filled="f" stroked="f" style="margin-left:118pt;margin-top:185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982"/>
                      <w:r>
                        <w:rPr>
                          <w:rFonts w:ascii="黑体" w:hAnsi="黑体" w:cs="黑体" w:eastAsia="黑体"/>
                          <w:sz w:val="53"/>
                          <w:spacing w:val="0"/>
                          <w:color w:val="000000"/>
                          <w:b w:val="off"/>
                          <w:i w:val="off"/>
                        </w:rPr>
                        <w:t>A 614</w:t>
                      </w:r>
                      <w:bookmarkEnd w:id="298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2895600</wp:posOffset>
                </wp:positionV>
                <wp:extent cx="1193800" cy="508000"/>
                <wp:wrapNone/>
                <wp:docPr id="306" name="文本框 306"/>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983"/>
                            <w:r>
                              <w:rPr>
                                <w:rFonts w:ascii="黑体" w:hAnsi="黑体" w:cs="黑体" w:eastAsia="黑体"/>
                                <w:sz w:val="53"/>
                                <w:spacing w:val="0"/>
                                <w:color w:val="000000"/>
                                <w:b w:val="off"/>
                                <w:i w:val="off"/>
                              </w:rPr>
                              <w:t>B₂ 142</w:t>
                            </w:r>
                            <w:bookmarkEnd w:id="2983"/>
                          </w:p>
                        </w:txbxContent>
                      </wps:txbx>
                      <wps:bodyPr wrap="square" lIns="0" rIns="0" tIns="0" bIns="0" vert="horz" anchor="t">
                        <a:noAutofit/>
                      </wps:bodyPr>
                    </wps:wsp>
                  </a:graphicData>
                </a:graphic>
              </wp:anchor>
            </w:drawing>
          </mc:Choice>
          <mc:Fallback>
            <w:pict>
              <v:shape type="#_x0000_t202" filled="f" stroked="f" style="margin-left:113pt;margin-top:228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984"/>
                      <w:r>
                        <w:rPr>
                          <w:rFonts w:ascii="黑体" w:hAnsi="黑体" w:cs="黑体" w:eastAsia="黑体"/>
                          <w:sz w:val="53"/>
                          <w:spacing w:val="0"/>
                          <w:color w:val="000000"/>
                          <w:b w:val="off"/>
                          <w:i w:val="off"/>
                        </w:rPr>
                        <w:t>B₂ 142</w:t>
                      </w:r>
                      <w:bookmarkEnd w:id="2984"/>
                    </w:p>
                  </w:txbxContent>
                </v:textbox>
              </v:shape>
            </w:pict>
          </mc:Fallback>
        </mc:AlternateContent>
      </w:r>
      <w:bookmarkEnd w:id="2980"/>
    </w:p>
    <w:p>
      <w:r>
        <w:t/>
      </w:r>
    </w:p>
    <w:p>
      <w:pPr>
        <w:sectPr>
          <w:footerReference r:id="rId344"/>
          <w:headerReference r:id="rId345" w:type="default"/>
          <w:type w:val="nextPage"/>
          <w:pgSz w:w="22520" w:h="31680"/>
          <w:pgMar w:left="3240" w:top="2420" w:right="3240" w:bottom="2420" w:header="2120" w:footer="2120"/>
          <w:cols w:num="1"/>
        </w:sectPr>
      </w:pPr>
    </w:p>
    <w:p>
      <w:pPr>
        <w:pageBreakBefore w:val="off"/>
        <w:tabs>
          <w:tab w:pos="14840" w:val="left" w:leader="none"/>
        </w:tabs>
        <w:wordWrap w:val="off"/>
        <w:spacing w:before="0" w:after="0" w:line="540" w:lineRule="atLeast"/>
        <w:ind w:left="9420" w:right="0"/>
        <w:jc w:val="both"/>
        <w:textAlignment w:val="baseline"/>
        <w:rPr>
          <w:sz w:val="40"/>
        </w:rPr>
      </w:pPr>
      <w:bookmarkStart w:name="" w:id="2985"/>
      <w:r>
        <w:rPr>
          <w:rFonts w:ascii="黑体" w:hAnsi="黑体" w:cs="黑体" w:eastAsia="黑体"/>
          <w:sz w:val="40"/>
          <w:spacing w:val="0"/>
          <w:color w:val="000000"/>
          <w:b w:val="off"/>
          <w:i w:val="off"/>
        </w:rPr>
        <w:t>第六章 感性直观与范畴直观</w:t>
      </w:r>
      <w:r>
        <w:t xml:space="preserve">	</w:t>
      </w:r>
      <w:r>
        <w:rPr>
          <w:rFonts w:ascii="楷体" w:hAnsi="楷体" w:cs="楷体" w:eastAsia="楷体"/>
          <w:sz w:val="40"/>
          <w:spacing w:val="0"/>
          <w:color w:val="000000"/>
          <w:b w:val="off"/>
          <w:i w:val="off"/>
        </w:rPr>
        <w:t>|153</w:t>
      </w:r>
      <w:bookmarkEnd w:id="2985"/>
    </w:p>
    <w:p>
      <w:pPr>
        <w:pageBreakBefore w:val="off"/>
        <w:tabs/>
        <w:wordWrap w:val="off"/>
        <w:spacing w:before="0" w:after="0" w:line="480" w:lineRule="exact"/>
        <w:ind w:left="0" w:right="0"/>
        <w:jc w:val="both"/>
        <w:textAlignment w:val="baseline"/>
        <w:rPr>
          <w:sz w:val="40"/>
        </w:rPr>
      </w:pPr>
      <w:bookmarkStart w:name="" w:id="2986"/>
      <w:r>
        <w:rPr>
          <w:rFonts w:ascii="宋体" w:hAnsi="宋体" w:cs="宋体" w:eastAsia="宋体"/>
          <w:sz w:val="40"/>
          <w:spacing w:val="0"/>
          <w:color w:val="000000"/>
          <w:b w:val="off"/>
          <w:i w:val="off"/>
        </w:rPr>
        <w:t/>
      </w:r>
      <w:bookmarkEnd w:id="2986"/>
    </w:p>
    <w:p>
      <w:pPr>
        <w:pageBreakBefore w:val="off"/>
        <w:tabs/>
        <w:wordWrap w:val="off"/>
        <w:spacing w:before="0" w:after="0" w:line="480" w:lineRule="exact"/>
        <w:ind w:left="0" w:right="0"/>
        <w:jc w:val="both"/>
        <w:textAlignment w:val="baseline"/>
        <w:rPr>
          <w:sz w:val="40"/>
        </w:rPr>
      </w:pPr>
      <w:bookmarkStart w:name="" w:id="2987"/>
      <w:r>
        <w:rPr>
          <w:rFonts w:ascii="宋体" w:hAnsi="宋体" w:cs="宋体" w:eastAsia="宋体"/>
          <w:sz w:val="40"/>
          <w:spacing w:val="0"/>
          <w:color w:val="000000"/>
          <w:b w:val="off"/>
          <w:i w:val="off"/>
        </w:rPr>
        <w:t/>
      </w:r>
      <w:bookmarkEnd w:id="2987"/>
    </w:p>
    <w:p>
      <w:pPr>
        <w:pageBreakBefore w:val="off"/>
        <w:tabs/>
        <w:wordWrap w:val="off"/>
        <w:spacing w:before="0" w:after="0" w:line="920" w:lineRule="atLeast"/>
        <w:ind w:left="720" w:right="0"/>
        <w:jc w:val="both"/>
        <w:textAlignment w:val="baseline"/>
        <w:rPr>
          <w:sz w:val="55"/>
        </w:rPr>
      </w:pPr>
      <w:bookmarkStart w:name="" w:id="2988"/>
      <w:r>
        <w:rPr>
          <w:rFonts w:ascii="宋体" w:hAnsi="宋体" w:cs="宋体" w:eastAsia="宋体"/>
          <w:sz w:val="55"/>
          <w:spacing w:val="0"/>
          <w:color w:val="000000"/>
          <w:b w:val="off"/>
          <w:i w:val="off"/>
        </w:rPr>
        <w:t>具体地使之显现出来的这个总和，并且将它的普遍形式提升到</w:t>
      </w:r>
      <w:r>
        <w:rPr>
          <w:rFonts w:ascii="宋体" w:hAnsi="宋体" w:cs="宋体" w:eastAsia="宋体"/>
          <w:sz w:val="55"/>
          <w:spacing w:val="0"/>
          <w:color w:val="000000"/>
          <w:b w:val="off"/>
          <w:i w:val="off"/>
        </w:rPr>
        <w:t>普遍概念的意识之中。</w:t>
      </w:r>
      <w:bookmarkEnd w:id="2988"/>
    </w:p>
    <w:p>
      <w:pPr>
        <w:pageBreakBefore w:val="off"/>
        <w:tabs/>
        <w:wordWrap w:val="off"/>
        <w:spacing w:before="620" w:after="0" w:line="1360" w:lineRule="atLeast"/>
        <w:ind w:left="6300" w:right="800" w:hanging="4260"/>
        <w:jc w:val="both"/>
        <w:textAlignment w:val="baseline"/>
        <w:rPr>
          <w:sz w:val="64"/>
        </w:rPr>
      </w:pPr>
      <w:bookmarkStart w:name="" w:id="2989"/>
      <w:r>
        <w:rPr>
          <w:rFonts w:ascii="黑体" w:hAnsi="黑体" w:cs="黑体" w:eastAsia="黑体"/>
          <w:sz w:val="64"/>
          <w:spacing w:val="0"/>
          <w:color w:val="000000"/>
          <w:b w:val="on"/>
          <w:i w:val="off"/>
        </w:rPr>
        <w:t>第45节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对直观概念的扩展，</w:t>
      </w:r>
      <w:r>
        <w:rPr>
          <w:rFonts w:ascii="黑体" w:hAnsi="黑体" w:cs="黑体" w:eastAsia="黑体"/>
          <w:sz w:val="64"/>
          <w:spacing w:val="0"/>
          <w:color w:val="000000"/>
          <w:b w:val="on"/>
          <w:i w:val="off"/>
        </w:rPr>
        <w:t>尤其是对感知和想像</w:t>
      </w:r>
      <w:r>
        <w:rPr>
          <w:rFonts w:ascii="黑体" w:hAnsi="黑体" w:cs="黑体" w:eastAsia="黑体"/>
          <w:sz w:val="64"/>
          <w:spacing w:val="0"/>
          <w:color w:val="000000"/>
          <w:b w:val="on"/>
          <w:i w:val="off"/>
        </w:rPr>
        <w:t>概念的扩展。感性</w:t>
      </w:r>
      <w:r>
        <w:rPr>
          <w:rFonts w:ascii="黑体" w:hAnsi="黑体" w:cs="黑体" w:eastAsia="黑体"/>
          <w:sz w:val="64"/>
          <w:spacing w:val="0"/>
          <w:color w:val="000000"/>
          <w:b w:val="on"/>
          <w:i w:val="off"/>
        </w:rPr>
        <w:t>直观与范畴直观</w:t>
      </w:r>
      <w:bookmarkEnd w:id="2989"/>
    </w:p>
    <w:p>
      <w:pPr>
        <w:pageBreakBefore w:val="off"/>
        <w:tabs/>
        <w:wordWrap w:val="off"/>
        <w:spacing w:before="560" w:after="0" w:line="980" w:lineRule="atLeast"/>
        <w:ind w:left="720" w:right="0" w:firstLine="1120"/>
        <w:jc w:val="both"/>
        <w:textAlignment w:val="baseline"/>
        <w:rPr>
          <w:sz w:val="52"/>
        </w:rPr>
      </w:pPr>
      <w:bookmarkStart w:name="" w:id="2990"/>
      <w:r>
        <w:rPr>
          <w:rFonts w:ascii="宋体" w:hAnsi="宋体" w:cs="宋体" w:eastAsia="宋体"/>
          <w:sz w:val="52"/>
          <w:spacing w:val="0"/>
          <w:color w:val="000000"/>
          <w:b w:val="off"/>
          <w:i w:val="off"/>
        </w:rPr>
        <w:t>现在要提出这样一个问题：如果含义的范畴形式不是通过</w:t>
      </w:r>
      <w:r>
        <w:rPr>
          <w:rFonts w:ascii="宋体" w:hAnsi="宋体" w:cs="宋体" w:eastAsia="宋体"/>
          <w:sz w:val="52"/>
          <w:spacing w:val="0"/>
          <w:color w:val="000000"/>
          <w:b w:val="off"/>
          <w:i w:val="off"/>
        </w:rPr>
        <w:t>狭义理解的感知或直观而得到充实，即通过那种为我们用“感</w:t>
      </w:r>
      <w:r>
        <w:rPr>
          <w:rFonts w:ascii="宋体" w:hAnsi="宋体" w:cs="宋体" w:eastAsia="宋体"/>
          <w:sz w:val="52"/>
          <w:spacing w:val="0"/>
          <w:color w:val="000000"/>
          <w:b w:val="off"/>
          <w:i w:val="off"/>
        </w:rPr>
        <w:t>性”的说法所试图暂时勾画的感知和直观而得到充实，那么它们</w:t>
      </w:r>
      <w:r>
        <w:rPr>
          <w:rFonts w:ascii="宋体" w:hAnsi="宋体" w:cs="宋体" w:eastAsia="宋体"/>
          <w:sz w:val="52"/>
          <w:spacing w:val="0"/>
          <w:color w:val="000000"/>
          <w:b w:val="off"/>
          <w:i w:val="off"/>
        </w:rPr>
        <w:t>是在哪里得到充实的呢？———前面所做的考虑已经为我们清楚</w:t>
      </w:r>
      <w:r>
        <w:rPr>
          <w:rFonts w:ascii="宋体" w:hAnsi="宋体" w:cs="宋体" w:eastAsia="宋体"/>
          <w:sz w:val="52"/>
          <w:spacing w:val="0"/>
          <w:color w:val="000000"/>
          <w:b w:val="off"/>
          <w:i w:val="off"/>
        </w:rPr>
        <w:t>地预先描绘出对此问题的回答。</w:t>
      </w:r>
      <w:bookmarkEnd w:id="2990"/>
    </w:p>
    <w:p>
      <w:pPr>
        <w:pageBreakBefore w:val="off"/>
        <w:tabs/>
        <w:wordWrap w:val="off"/>
        <w:spacing w:before="0" w:after="0" w:line="980" w:lineRule="atLeast"/>
        <w:ind w:left="720" w:right="0" w:firstLine="1120"/>
        <w:jc w:val="both"/>
        <w:textAlignment w:val="baseline"/>
        <w:rPr>
          <w:sz w:val="52"/>
        </w:rPr>
      </w:pPr>
      <w:bookmarkStart w:name="" w:id="2991"/>
      <w:r>
        <w:rPr>
          <w:rFonts w:ascii="宋体" w:hAnsi="宋体" w:cs="宋体" w:eastAsia="宋体"/>
          <w:sz w:val="52"/>
          <w:spacing w:val="0"/>
          <w:color w:val="000000"/>
          <w:b w:val="off"/>
          <w:i w:val="off"/>
        </w:rPr>
        <w:t>首先，就像我们已经预设的那样，形式确实也会得到充实，</w:t>
      </w:r>
      <w:r>
        <w:rPr>
          <w:rFonts w:ascii="宋体" w:hAnsi="宋体" w:cs="宋体" w:eastAsia="宋体"/>
          <w:sz w:val="52"/>
          <w:spacing w:val="0"/>
          <w:color w:val="000000"/>
          <w:b w:val="off"/>
          <w:i w:val="off"/>
        </w:rPr>
        <w:t>或者说，可以得到充实的是那些具有这种和那种形式的整个含</w:t>
      </w:r>
      <w:r>
        <w:rPr>
          <w:rFonts w:ascii="宋体" w:hAnsi="宋体" w:cs="宋体" w:eastAsia="宋体"/>
          <w:sz w:val="52"/>
          <w:spacing w:val="0"/>
          <w:color w:val="000000"/>
          <w:b w:val="off"/>
          <w:i w:val="off"/>
        </w:rPr>
        <w:t>义，而不仅仅是“材料”的含义因素。对一个忠实的感知陈述的</w:t>
      </w:r>
      <w:r>
        <w:rPr>
          <w:rFonts w:ascii="宋体" w:hAnsi="宋体" w:cs="宋体" w:eastAsia="宋体"/>
          <w:sz w:val="52"/>
          <w:spacing w:val="0"/>
          <w:color w:val="000000"/>
          <w:b w:val="off"/>
          <w:i w:val="off"/>
        </w:rPr>
        <w:t>每一个事例的设想都会表明这一点是无疑的；故而也可以解释，</w:t>
      </w:r>
      <w:r>
        <w:rPr>
          <w:rFonts w:ascii="宋体" w:hAnsi="宋体" w:cs="宋体" w:eastAsia="宋体"/>
          <w:sz w:val="52"/>
          <w:spacing w:val="0"/>
          <w:color w:val="000000"/>
          <w:b w:val="off"/>
          <w:i w:val="off"/>
        </w:rPr>
        <w:t>人们将整个感知陈述都称作一个感知表达，并且在转义中将它</w:t>
      </w:r>
      <w:r>
        <w:rPr>
          <w:rFonts w:ascii="宋体" w:hAnsi="宋体" w:cs="宋体" w:eastAsia="宋体"/>
          <w:sz w:val="52"/>
          <w:spacing w:val="0"/>
          <w:color w:val="000000"/>
          <w:b w:val="off"/>
          <w:i w:val="off"/>
        </w:rPr>
        <w:t>称作对那些在感知中[16]被直观到的和自身被给予的东西的表</w:t>
      </w:r>
      <w:r>
        <w:rPr>
          <w:rFonts w:ascii="宋体" w:hAnsi="宋体" w:cs="宋体" w:eastAsia="宋体"/>
          <w:sz w:val="52"/>
          <w:spacing w:val="0"/>
          <w:color w:val="000000"/>
          <w:b w:val="off"/>
          <w:i w:val="off"/>
        </w:rPr>
        <w:t>达。但如果表达所具有的这些与材料因素并存的“范畴形式”没</w:t>
      </w:r>
      <w:r>
        <w:rPr>
          <w:rFonts w:ascii="宋体" w:hAnsi="宋体" w:cs="宋体" w:eastAsia="宋体"/>
          <w:sz w:val="52"/>
          <w:spacing w:val="0"/>
          <w:color w:val="000000"/>
          <w:b w:val="off"/>
          <w:i w:val="off"/>
        </w:rPr>
        <w:t>有在感知中(只要这感知被理解为单纯的感性感知)得到具体的</w:t>
      </w:r>
      <w:r>
        <w:rPr>
          <w:rFonts w:ascii="宋体" w:hAnsi="宋体" w:cs="宋体" w:eastAsia="宋体"/>
          <w:sz w:val="52"/>
          <w:spacing w:val="0"/>
          <w:color w:val="000000"/>
          <w:b w:val="off"/>
          <w:i w:val="off"/>
        </w:rPr>
        <w:t>限定(terminieren)，那么关于感知之表达的说法在这里就必定</w:t>
      </w:r>
      <w:r>
        <w:rPr>
          <w:rFonts w:ascii="宋体" w:hAnsi="宋体" w:cs="宋体" w:eastAsia="宋体"/>
          <w:sz w:val="52"/>
          <w:spacing w:val="0"/>
          <w:color w:val="000000"/>
          <w:b w:val="off"/>
          <w:i w:val="off"/>
        </w:rPr>
        <w:t>是以另一个意义为基础，无论如何，在此必须有一个行为来同样</w:t>
      </w:r>
      <w:r>
        <w:rPr>
          <w:rFonts w:ascii="宋体" w:hAnsi="宋体" w:cs="宋体" w:eastAsia="宋体"/>
          <w:sz w:val="52"/>
          <w:spacing w:val="0"/>
          <w:color w:val="000000"/>
          <w:b w:val="off"/>
          <w:i w:val="off"/>
        </w:rPr>
        <w:t>地服务于范畴的含义因素，就像单纯的感性感知服务于材料的</w:t>
      </w:r>
      <w:r>
        <w:rPr>
          <w:rFonts w:ascii="宋体" w:hAnsi="宋体" w:cs="宋体" w:eastAsia="宋体"/>
          <w:sz w:val="52"/>
          <w:spacing w:val="0"/>
          <w:color w:val="000000"/>
          <w:b w:val="off"/>
          <w:i w:val="off"/>
        </w:rPr>
        <w:t>含义因素一样。正是充实功能所具有的这种同类性以及所有与</w:t>
      </w:r>
      <w:r>
        <w:rPr>
          <w:rFonts w:ascii="宋体" w:hAnsi="宋体" w:cs="宋体" w:eastAsia="宋体"/>
          <w:sz w:val="52"/>
          <w:spacing w:val="0"/>
          <w:color w:val="000000"/>
          <w:b w:val="off"/>
          <w:i w:val="off"/>
        </w:rPr>
        <w:t>此功能有规律地相关联的观念联系所具有的同类性，它们才使</w:t>
      </w:r>
      <w:bookmarkEnd w:id="2991"/>
    </w:p>
    <w:p>
      <w:r>
        <w:t/>
      </w:r>
    </w:p>
    <w:p>
      <w:pPr>
        <w:sectPr>
          <w:footerReference r:id="rId346"/>
          <w:headerReference r:id="rId347" w:type="default"/>
          <w:type w:val="nextPage"/>
          <w:pgSz w:w="22520" w:h="31680"/>
          <w:pgMar w:left="3320" w:top="2480" w:right="3320" w:bottom="2480" w:header="2180" w:footer="2180"/>
          <w:cols w:num="1"/>
        </w:sectPr>
      </w:pPr>
    </w:p>
    <w:p>
      <w:pPr>
        <w:pageBreakBefore w:val="off"/>
        <w:tabs/>
        <w:wordWrap w:val="off"/>
        <w:spacing w:before="0" w:after="0" w:line="800" w:lineRule="atLeast"/>
        <w:ind w:left="740" w:right="0"/>
        <w:jc w:val="both"/>
        <w:textAlignment w:val="baseline"/>
        <w:rPr>
          <w:sz w:val="47"/>
        </w:rPr>
      </w:pPr>
      <w:bookmarkStart w:name="" w:id="2992"/>
      <w:r>
        <w:rPr>
          <w:rFonts w:ascii="宋体" w:hAnsi="宋体" w:cs="宋体" w:eastAsia="宋体"/>
          <w:sz w:val="47"/>
          <w:spacing w:val="0"/>
          <w:color w:val="000000"/>
          <w:b w:val="off"/>
          <w:i w:val="off"/>
        </w:rPr>
        <w:t>逻辑研 究</w:t>
      </w:r>
      <w:r>
        <w:rPr>
          <w:rFonts w:ascii="宋体" w:hAnsi="宋体" w:cs="宋体" w:eastAsia="宋体"/>
          <w:sz w:val="47"/>
          <w:spacing w:val="0"/>
          <w:color w:val="000000"/>
          <w:b w:val="on"/>
          <w:i w:val="off"/>
        </w:rPr>
        <w:t>(第二卷第二部分)</w:t>
      </w:r>
      <w:bookmarkEnd w:id="2992"/>
    </w:p>
    <w:p>
      <w:pPr>
        <w:pageBreakBefore w:val="off"/>
        <w:tabs/>
        <w:wordWrap w:val="off"/>
        <w:spacing w:before="0" w:after="0" w:line="1000" w:lineRule="exact"/>
        <w:ind w:left="0" w:right="0"/>
        <w:jc w:val="both"/>
        <w:textAlignment w:val="baseline"/>
        <w:rPr>
          <w:sz w:val="49"/>
        </w:rPr>
      </w:pPr>
      <w:bookmarkStart w:name="" w:id="2993"/>
      <w:r>
        <w:rPr>
          <w:rFonts w:ascii="宋体" w:hAnsi="宋体" w:cs="宋体" w:eastAsia="宋体"/>
          <w:sz w:val="49"/>
          <w:spacing w:val="0"/>
          <w:color w:val="000000"/>
          <w:b w:val="off"/>
          <w:i w:val="off"/>
        </w:rPr>
        <w:t/>
      </w:r>
      <w:bookmarkEnd w:id="2993"/>
    </w:p>
    <w:p>
      <w:pPr>
        <w:pageBreakBefore w:val="off"/>
        <w:tabs/>
        <w:wordWrap w:val="off"/>
        <w:spacing w:before="0" w:after="0" w:line="1000" w:lineRule="atLeast"/>
        <w:ind w:left="500" w:right="20" w:firstLine="160"/>
        <w:jc w:val="both"/>
        <w:textAlignment w:val="baseline"/>
        <w:rPr>
          <w:sz w:val="49"/>
        </w:rPr>
      </w:pPr>
      <w:bookmarkStart w:name="" w:id="2994"/>
      <w:r>
        <w:rPr>
          <w:rFonts w:ascii="宋体" w:hAnsi="宋体" w:cs="宋体" w:eastAsia="宋体"/>
          <w:sz w:val="49"/>
          <w:spacing w:val="0"/>
          <w:color w:val="000000"/>
          <w:b w:val="off"/>
          <w:i w:val="off"/>
        </w:rPr>
        <w:t>得我们不可避免地要将每一个以此证实的自身展示之方式而充</w:t>
      </w:r>
      <w:r>
        <w:rPr>
          <w:rFonts w:ascii="宋体" w:hAnsi="宋体" w:cs="宋体" w:eastAsia="宋体"/>
          <w:sz w:val="49"/>
          <w:spacing w:val="0"/>
          <w:color w:val="000000"/>
          <w:b w:val="off"/>
          <w:i w:val="off"/>
        </w:rPr>
        <w:t>实着的行为都标识为感知，将每一个充实着的行为都标识为直</w:t>
      </w:r>
      <w:r>
        <w:rPr>
          <w:rFonts w:ascii="宋体" w:hAnsi="宋体" w:cs="宋体" w:eastAsia="宋体"/>
          <w:sz w:val="49"/>
          <w:spacing w:val="0"/>
          <w:color w:val="000000"/>
          <w:b w:val="off"/>
          <w:i w:val="off"/>
        </w:rPr>
        <w:t>观，将它的意向相关项标识为对象。具有范畴形式的含义得到</w:t>
      </w:r>
      <w:r>
        <w:rPr>
          <w:rFonts w:ascii="宋体" w:hAnsi="宋体" w:cs="宋体" w:eastAsia="宋体"/>
          <w:sz w:val="49"/>
          <w:spacing w:val="0"/>
          <w:color w:val="000000"/>
          <w:b w:val="off"/>
          <w:i w:val="off"/>
        </w:rPr>
        <w:t xml:space="preserve">  们在感知中得到证实，这意味着什么；对这样一个问题</w:t>
      </w:r>
      <w:r>
        <w:rPr>
          <w:rFonts w:ascii="宋体" w:hAnsi="宋体" w:cs="宋体" w:eastAsia="宋体"/>
          <w:sz w:val="49"/>
          <w:spacing w:val="0"/>
          <w:color w:val="000000"/>
          <w:b w:val="off"/>
          <w:i w:val="off"/>
        </w:rPr>
        <w:t>我们事实上只能回答说：这无非就意味着，它们与对象本身在</w:t>
      </w:r>
      <w:r>
        <w:rPr>
          <w:rFonts w:ascii="宋体" w:hAnsi="宋体" w:cs="宋体" w:eastAsia="宋体"/>
          <w:sz w:val="49"/>
          <w:spacing w:val="0"/>
          <w:color w:val="000000"/>
          <w:b w:val="off"/>
          <w:i w:val="off"/>
        </w:rPr>
        <w:t>它的范畴构形中[17]发生联系。对象连同这些范畴形式不仅被</w:t>
      </w:r>
      <w:r>
        <w:rPr>
          <w:rFonts w:ascii="宋体" w:hAnsi="宋体" w:cs="宋体" w:eastAsia="宋体"/>
          <w:sz w:val="49"/>
          <w:spacing w:val="0"/>
          <w:color w:val="000000"/>
          <w:b w:val="off"/>
          <w:i w:val="off"/>
        </w:rPr>
        <w:t>意指，而且它正是在这些形式中被置于我们眼前；换言之：它不</w:t>
      </w:r>
      <w:r>
        <w:rPr>
          <w:rFonts w:ascii="宋体" w:hAnsi="宋体" w:cs="宋体" w:eastAsia="宋体"/>
          <w:sz w:val="49"/>
          <w:spacing w:val="0"/>
          <w:color w:val="000000"/>
          <w:b w:val="off"/>
          <w:i w:val="off"/>
        </w:rPr>
        <w:t>仅被思想，而且也被直观，或者说，被感知。据此，只要我们想要</w:t>
      </w:r>
      <w:r>
        <w:rPr>
          <w:rFonts w:ascii="宋体" w:hAnsi="宋体" w:cs="宋体" w:eastAsia="宋体"/>
          <w:sz w:val="49"/>
          <w:spacing w:val="0"/>
          <w:color w:val="000000"/>
          <w:b w:val="off"/>
          <w:i w:val="off"/>
        </w:rPr>
        <w:t>分析：关于充实的说法之目的何在，有形式的含义以及在它们</w:t>
      </w:r>
      <w:r>
        <w:rPr>
          <w:rFonts w:ascii="宋体" w:hAnsi="宋体" w:cs="宋体" w:eastAsia="宋体"/>
          <w:sz w:val="49"/>
          <w:spacing w:val="0"/>
          <w:color w:val="000000"/>
          <w:b w:val="off"/>
          <w:i w:val="off"/>
        </w:rPr>
        <w:t>之中的形式因素要表达什么，那个与它们相一致的统一的或创</w:t>
      </w:r>
      <w:r>
        <w:rPr>
          <w:rFonts w:ascii="宋体" w:hAnsi="宋体" w:cs="宋体" w:eastAsia="宋体"/>
          <w:sz w:val="49"/>
          <w:spacing w:val="0"/>
          <w:color w:val="000000"/>
          <w:b w:val="off"/>
          <w:i w:val="off"/>
        </w:rPr>
        <w:t>造着统一的客体性是什么；我们便不可避免地会遭遇到“直观”</w:t>
      </w:r>
      <w:r>
        <w:rPr>
          <w:rFonts w:ascii="宋体" w:hAnsi="宋体" w:cs="宋体" w:eastAsia="宋体"/>
          <w:sz w:val="49"/>
          <w:spacing w:val="0"/>
          <w:color w:val="000000"/>
          <w:b w:val="off"/>
          <w:i w:val="off"/>
        </w:rPr>
        <w:t>或“感知”和“对象”。我们无法缺少这些语词，当然，它们的扩展</w:t>
      </w:r>
      <w:r>
        <w:rPr>
          <w:rFonts w:ascii="宋体" w:hAnsi="宋体" w:cs="宋体" w:eastAsia="宋体"/>
          <w:sz w:val="49"/>
          <w:spacing w:val="0"/>
          <w:color w:val="000000"/>
          <w:b w:val="off"/>
          <w:i w:val="off"/>
        </w:rPr>
        <w:t>了的意义是显而易见的。如果我们不能使用对象这个语词，那</w:t>
      </w:r>
      <w:r>
        <w:rPr>
          <w:rFonts w:ascii="宋体" w:hAnsi="宋体" w:cs="宋体" w:eastAsia="宋体"/>
          <w:sz w:val="49"/>
          <w:spacing w:val="0"/>
          <w:color w:val="000000"/>
          <w:b w:val="off"/>
          <w:i w:val="off"/>
        </w:rPr>
        <w:t>么我们应当如何来标识一个非感性的或含有非感性形式的主体</w:t>
      </w:r>
      <w:r>
        <w:rPr>
          <w:rFonts w:ascii="宋体" w:hAnsi="宋体" w:cs="宋体" w:eastAsia="宋体"/>
          <w:sz w:val="49"/>
          <w:spacing w:val="0"/>
          <w:color w:val="000000"/>
          <w:b w:val="off"/>
          <w:i w:val="off"/>
        </w:rPr>
        <w:t>表象之相关项，如果我们不能使用感知这个语词，那么我们又应</w:t>
      </w:r>
      <w:r>
        <w:rPr>
          <w:rFonts w:ascii="宋体" w:hAnsi="宋体" w:cs="宋体" w:eastAsia="宋体"/>
          <w:sz w:val="49"/>
          <w:spacing w:val="0"/>
          <w:color w:val="000000"/>
          <w:b w:val="off"/>
          <w:i w:val="off"/>
        </w:rPr>
        <w:t>当如何来指称对象的现时“被给予存在”或作为“被给予”的显</w:t>
      </w:r>
      <w:r>
        <w:rPr>
          <w:rFonts w:ascii="宋体" w:hAnsi="宋体" w:cs="宋体" w:eastAsia="宋体"/>
          <w:sz w:val="49"/>
          <w:spacing w:val="0"/>
          <w:color w:val="000000"/>
          <w:b w:val="off"/>
          <w:i w:val="off"/>
        </w:rPr>
        <w:t>现？所以，在一般常用的话语中，总和、不确定的多数、全数、数</w:t>
      </w:r>
      <w:r>
        <w:rPr>
          <w:rFonts w:ascii="宋体" w:hAnsi="宋体" w:cs="宋体" w:eastAsia="宋体"/>
          <w:sz w:val="49"/>
          <w:spacing w:val="0"/>
          <w:color w:val="000000"/>
          <w:b w:val="off"/>
          <w:i w:val="off"/>
        </w:rPr>
        <w:t>目、选项、谓语(“是-正义的”〈Gerecht-sein〉)、实事状态都成为</w:t>
      </w:r>
      <w:r>
        <w:rPr>
          <w:rFonts w:ascii="宋体" w:hAnsi="宋体" w:cs="宋体" w:eastAsia="宋体"/>
          <w:sz w:val="49"/>
          <w:spacing w:val="0"/>
          <w:color w:val="000000"/>
          <w:b w:val="off"/>
          <w:i w:val="off"/>
        </w:rPr>
        <w:t>“对象”，那些使它们作为被给予而显现出来的行为则成为</w:t>
      </w:r>
      <w:r>
        <w:rPr>
          <w:rFonts w:ascii="宋体" w:hAnsi="宋体" w:cs="宋体" w:eastAsia="宋体"/>
          <w:sz w:val="49"/>
          <w:spacing w:val="0"/>
          <w:color w:val="000000"/>
          <w:b w:val="off"/>
          <w:i w:val="off"/>
        </w:rPr>
        <w:t>“感知”。</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2349500</wp:posOffset>
                </wp:positionV>
                <wp:extent cx="673100" cy="469900"/>
                <wp:wrapNone/>
                <wp:docPr id="307" name="文本框 307"/>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95"/>
                            <w:r>
                              <w:rPr>
                                <w:rFonts w:ascii="宋体" w:hAnsi="宋体" w:cs="宋体" w:eastAsia="宋体"/>
                                <w:sz w:val="49"/>
                                <w:spacing w:val="0"/>
                                <w:color w:val="000000"/>
                                <w:b w:val="off"/>
                                <w:i w:val="off"/>
                              </w:rPr>
                              <w:t>154</w:t>
                            </w:r>
                            <w:bookmarkEnd w:id="2995"/>
                          </w:p>
                        </w:txbxContent>
                      </wps:txbx>
                      <wps:bodyPr wrap="square" lIns="0" rIns="0" tIns="0" bIns="0" vert="horz" anchor="t">
                        <a:noAutofit/>
                      </wps:bodyPr>
                    </wps:wsp>
                  </a:graphicData>
                </a:graphic>
              </wp:anchor>
            </w:drawing>
          </mc:Choice>
          <mc:Fallback>
            <w:pict>
              <v:shape type="#_x0000_t202" filled="f" stroked="f" style="margin-left:119pt;margin-top:18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96"/>
                      <w:r>
                        <w:rPr>
                          <w:rFonts w:ascii="宋体" w:hAnsi="宋体" w:cs="宋体" w:eastAsia="宋体"/>
                          <w:sz w:val="49"/>
                          <w:spacing w:val="0"/>
                          <w:color w:val="000000"/>
                          <w:b w:val="off"/>
                          <w:i w:val="off"/>
                        </w:rPr>
                        <w:t>154</w:t>
                      </w:r>
                      <w:bookmarkEnd w:id="29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1765300</wp:posOffset>
                </wp:positionV>
                <wp:extent cx="1447800" cy="469900"/>
                <wp:wrapNone/>
                <wp:docPr id="308" name="文本框 308"/>
                <a:graphic xmlns:a="http://schemas.openxmlformats.org/drawingml/2006/main">
                  <a:graphicData uri="http://schemas.microsoft.com/office/word/2010/wordprocessingShape">
                    <wps:wsp>
                      <wps:cNvSpPr txBox="true"/>
                      <wps:spPr>
                        <a:xfrm>
                          <a:off x="0" y="0"/>
                          <a:ext cx="1447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97"/>
                            <w:r>
                              <w:rPr>
                                <w:rFonts w:ascii="宋体" w:hAnsi="宋体" w:cs="宋体" w:eastAsia="宋体"/>
                                <w:sz w:val="49"/>
                                <w:spacing w:val="0"/>
                                <w:color w:val="000000"/>
                                <w:b w:val="off"/>
                                <w:i w:val="off"/>
                              </w:rPr>
                              <w:t>充实，它</w:t>
                            </w:r>
                            <w:bookmarkEnd w:id="2997"/>
                          </w:p>
                        </w:txbxContent>
                      </wps:txbx>
                      <wps:bodyPr wrap="square" lIns="0" rIns="0" tIns="0" bIns="0" vert="horz" anchor="t">
                        <a:noAutofit/>
                      </wps:bodyPr>
                    </wps:wsp>
                  </a:graphicData>
                </a:graphic>
              </wp:anchor>
            </w:drawing>
          </mc:Choice>
          <mc:Fallback>
            <w:pict>
              <v:shape type="#_x0000_t202" filled="f" stroked="f" style="margin-left:112pt;margin-top:139pt;width:11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98"/>
                      <w:r>
                        <w:rPr>
                          <w:rFonts w:ascii="宋体" w:hAnsi="宋体" w:cs="宋体" w:eastAsia="宋体"/>
                          <w:sz w:val="49"/>
                          <w:spacing w:val="0"/>
                          <w:color w:val="000000"/>
                          <w:b w:val="off"/>
                          <w:i w:val="off"/>
                        </w:rPr>
                        <w:t>充实，它</w:t>
                      </w:r>
                      <w:bookmarkEnd w:id="2998"/>
                    </w:p>
                  </w:txbxContent>
                </v:textbox>
              </v:shape>
            </w:pict>
          </mc:Fallback>
        </mc:AlternateContent>
      </w:r>
      <w:bookmarkEnd w:id="2994"/>
    </w:p>
    <w:p>
      <w:pPr>
        <w:pageBreakBefore w:val="off"/>
        <w:tabs/>
        <w:wordWrap w:val="off"/>
        <w:spacing w:before="0" w:after="0" w:line="1000" w:lineRule="atLeast"/>
        <w:ind w:left="740" w:right="0" w:firstLine="1080"/>
        <w:jc w:val="both"/>
        <w:textAlignment w:val="baseline"/>
        <w:rPr>
          <w:sz w:val="49"/>
        </w:rPr>
      </w:pPr>
      <w:bookmarkStart w:name="" w:id="2999"/>
      <w:r>
        <w:rPr>
          <w:rFonts w:ascii="宋体" w:hAnsi="宋体" w:cs="宋体" w:eastAsia="宋体"/>
          <w:sz w:val="49"/>
          <w:spacing w:val="0"/>
          <w:color w:val="000000"/>
          <w:b w:val="off"/>
          <w:i w:val="off"/>
        </w:rPr>
        <w:t>在较为宽泛的和较为狭窄的、超感性的(即超出感性而建造</w:t>
      </w:r>
      <w:r>
        <w:rPr>
          <w:rFonts w:ascii="宋体" w:hAnsi="宋体" w:cs="宋体" w:eastAsia="宋体"/>
          <w:sz w:val="49"/>
          <w:spacing w:val="0"/>
          <w:color w:val="000000"/>
          <w:b w:val="off"/>
          <w:i w:val="off"/>
        </w:rPr>
        <w:t>的或范畴的)和感性的感知概念之间的联系明显不是一个外部</w:t>
      </w:r>
      <w:r>
        <w:rPr>
          <w:rFonts w:ascii="宋体" w:hAnsi="宋体" w:cs="宋体" w:eastAsia="宋体"/>
          <w:sz w:val="49"/>
          <w:spacing w:val="0"/>
          <w:color w:val="000000"/>
          <w:b w:val="off"/>
          <w:i w:val="off"/>
        </w:rPr>
        <w:t>的和偶然的联系，而是一个建立在实事之中的联系。它被包容</w:t>
      </w:r>
      <w:r>
        <w:rPr>
          <w:rFonts w:ascii="宋体" w:hAnsi="宋体" w:cs="宋体" w:eastAsia="宋体"/>
          <w:sz w:val="49"/>
          <w:spacing w:val="0"/>
          <w:color w:val="000000"/>
          <w:b w:val="off"/>
          <w:i w:val="off"/>
        </w:rPr>
        <w:t>在这样一个大的行为种类之中，这些行为的特性就在于，在它们</w:t>
      </w:r>
      <w:r>
        <w:rPr>
          <w:rFonts w:ascii="宋体" w:hAnsi="宋体" w:cs="宋体" w:eastAsia="宋体"/>
          <w:sz w:val="49"/>
          <w:spacing w:val="0"/>
          <w:color w:val="000000"/>
          <w:b w:val="off"/>
          <w:i w:val="off"/>
        </w:rPr>
        <w:t>之中有某物作为“现实的”、并且是作为“自身被给予的”而显现</w:t>
      </w:r>
      <w:r>
        <w:rPr>
          <w:rFonts w:ascii="宋体" w:hAnsi="宋体" w:cs="宋体" w:eastAsia="宋体"/>
          <w:sz w:val="49"/>
          <w:spacing w:val="0"/>
          <w:color w:val="000000"/>
          <w:b w:val="off"/>
          <w:i w:val="off"/>
        </w:rPr>
        <w:t>出来。显然，这种作为现实的和自身被给予的显现(它很有可能</w:t>
      </w:r>
      <w:r>
        <w:rPr>
          <w:rFonts w:ascii="宋体" w:hAnsi="宋体" w:cs="宋体" w:eastAsia="宋体"/>
          <w:sz w:val="49"/>
          <w:spacing w:val="0"/>
          <w:color w:val="000000"/>
          <w:b w:val="off"/>
          <w:i w:val="off"/>
        </w:rPr>
        <w:t>是一种虚假的显现)始终可以通过它与本质相近的行为的区别</w:t>
      </w:r>
      <w:bookmarkEnd w:id="2999"/>
    </w:p>
    <w:p>
      <w:r>
        <w:t/>
      </w:r>
    </w:p>
    <w:p>
      <w:pPr>
        <w:sectPr>
          <w:footerReference r:id="rId348"/>
          <w:headerReference r:id="rId349" w:type="default"/>
          <w:type w:val="nextPage"/>
          <w:pgSz w:w="22520" w:h="31680"/>
          <w:pgMar w:left="3300" w:top="2480" w:right="3300" w:bottom="2480" w:header="2180" w:footer="2180"/>
          <w:cols w:num="1"/>
        </w:sectPr>
      </w:pPr>
    </w:p>
    <w:p>
      <w:pPr>
        <w:pageBreakBefore w:val="off"/>
        <w:tabs>
          <w:tab w:pos="14900" w:val="left" w:leader="none"/>
        </w:tabs>
        <w:wordWrap w:val="off"/>
        <w:spacing w:before="0" w:after="0" w:line="560" w:lineRule="atLeast"/>
        <w:ind w:left="9440" w:right="0"/>
        <w:jc w:val="both"/>
        <w:textAlignment w:val="baseline"/>
        <w:rPr>
          <w:sz w:val="41"/>
        </w:rPr>
      </w:pPr>
      <w:bookmarkStart w:name="" w:id="3000"/>
      <w:r>
        <w:rPr>
          <w:rFonts w:ascii="黑体" w:hAnsi="黑体" w:cs="黑体" w:eastAsia="黑体"/>
          <w:sz w:val="41"/>
          <w:spacing w:val="0"/>
          <w:color w:val="000000"/>
          <w:b w:val="off"/>
          <w:i w:val="off"/>
        </w:rPr>
        <w:t>第六章 感性直观与范畴直观</w:t>
      </w:r>
      <w:r>
        <w:t xml:space="preserve">	</w:t>
      </w:r>
      <w:r>
        <w:rPr>
          <w:rFonts w:ascii="楷体" w:hAnsi="楷体" w:cs="楷体" w:eastAsia="楷体"/>
          <w:sz w:val="41"/>
          <w:spacing w:val="0"/>
          <w:color w:val="000000"/>
          <w:b w:val="off"/>
          <w:i w:val="off"/>
        </w:rPr>
        <w:t>155</w:t>
      </w:r>
      <w:bookmarkEnd w:id="3000"/>
    </w:p>
    <w:p>
      <w:pPr>
        <w:pageBreakBefore w:val="off"/>
        <w:tabs/>
        <w:wordWrap w:val="off"/>
        <w:spacing w:before="0" w:after="0" w:line="920" w:lineRule="exact"/>
        <w:ind w:left="0" w:right="0"/>
        <w:jc w:val="both"/>
        <w:textAlignment w:val="baseline"/>
        <w:rPr>
          <w:sz w:val="53"/>
        </w:rPr>
      </w:pPr>
      <w:bookmarkStart w:name="" w:id="3001"/>
      <w:r>
        <w:rPr>
          <w:rFonts w:ascii="宋体" w:hAnsi="宋体" w:cs="宋体" w:eastAsia="宋体"/>
          <w:sz w:val="53"/>
          <w:spacing w:val="0"/>
          <w:color w:val="000000"/>
          <w:b w:val="off"/>
          <w:i w:val="off"/>
        </w:rPr>
        <w:t/>
      </w:r>
      <w:bookmarkEnd w:id="3001"/>
    </w:p>
    <w:p>
      <w:pPr>
        <w:pageBreakBefore w:val="off"/>
        <w:tabs/>
        <w:wordWrap w:val="off"/>
        <w:spacing w:before="0" w:after="0" w:line="900" w:lineRule="atLeast"/>
        <w:ind w:left="900" w:right="0"/>
        <w:jc w:val="both"/>
        <w:textAlignment w:val="baseline"/>
        <w:rPr>
          <w:sz w:val="53"/>
        </w:rPr>
      </w:pPr>
      <w:bookmarkStart w:name="" w:id="3002"/>
      <w:r>
        <w:rPr>
          <w:rFonts w:ascii="宋体" w:hAnsi="宋体" w:cs="宋体" w:eastAsia="宋体"/>
          <w:sz w:val="53"/>
          <w:spacing w:val="0"/>
          <w:color w:val="000000"/>
          <w:b w:val="off"/>
          <w:i w:val="off"/>
        </w:rPr>
        <w:t>而得到描述，而且它只有通过这种方式才能获得其完整的清晰</w:t>
      </w:r>
      <w:r>
        <w:rPr>
          <w:rFonts w:ascii="宋体" w:hAnsi="宋体" w:cs="宋体" w:eastAsia="宋体"/>
          <w:sz w:val="53"/>
          <w:spacing w:val="0"/>
          <w:color w:val="000000"/>
          <w:b w:val="off"/>
          <w:i w:val="off"/>
        </w:rPr>
        <w:t>性；也就是说，通过与图像当下化以及与纯粹符号性思想</w:t>
      </w:r>
      <w:r>
        <w:rPr>
          <w:rFonts w:ascii="宋体" w:hAnsi="宋体" w:cs="宋体" w:eastAsia="宋体"/>
          <w:sz w:val="53"/>
          <w:spacing w:val="0"/>
          <w:color w:val="000000"/>
          <w:b w:val="off"/>
          <w:i w:val="off"/>
        </w:rPr>
        <w:t>〈Darandenken〉的区别，这两者都不可能包含当下的存在(即所</w:t>
      </w:r>
      <w:r>
        <w:rPr>
          <w:rFonts w:ascii="宋体" w:hAnsi="宋体" w:cs="宋体" w:eastAsia="宋体"/>
          <w:sz w:val="53"/>
          <w:spacing w:val="0"/>
          <w:color w:val="000000"/>
          <w:b w:val="off"/>
          <w:i w:val="off"/>
        </w:rPr>
        <w:t>谓自身显现),尽管不排除对认之为存在〈das für seiend</w:t>
      </w:r>
      <w:r>
        <w:rPr>
          <w:rFonts w:ascii="宋体" w:hAnsi="宋体" w:cs="宋体" w:eastAsia="宋体"/>
          <w:sz w:val="53"/>
          <w:spacing w:val="0"/>
          <w:color w:val="000000"/>
          <w:b w:val="off"/>
          <w:i w:val="off"/>
        </w:rPr>
        <w:t>Halten〉的包含。就认之为存在而言，图像代现与象征代现都以</w:t>
      </w:r>
      <w:r>
        <w:rPr>
          <w:rFonts w:ascii="宋体" w:hAnsi="宋体" w:cs="宋体" w:eastAsia="宋体"/>
          <w:sz w:val="53"/>
          <w:spacing w:val="0"/>
          <w:color w:val="000000"/>
          <w:b w:val="off"/>
          <w:i w:val="off"/>
        </w:rPr>
        <w:t>双重的方式是可能的：以设定的方式，作为图像的或象征的而</w:t>
      </w:r>
      <w:r>
        <w:rPr>
          <w:rFonts w:ascii="宋体" w:hAnsi="宋体" w:cs="宋体" w:eastAsia="宋体"/>
          <w:sz w:val="53"/>
          <w:spacing w:val="0"/>
          <w:color w:val="000000"/>
          <w:b w:val="off"/>
          <w:i w:val="off"/>
        </w:rPr>
        <w:t>认之为存在，并且以不设定的方式，作为“单纯的”想像或思想而</w:t>
      </w:r>
      <w:r>
        <w:rPr>
          <w:rFonts w:ascii="宋体" w:hAnsi="宋体" w:cs="宋体" w:eastAsia="宋体"/>
          <w:sz w:val="53"/>
          <w:spacing w:val="0"/>
          <w:color w:val="000000"/>
          <w:b w:val="off"/>
          <w:i w:val="off"/>
        </w:rPr>
        <w:t>不带有认之为存在。在前一篇完成了可以充分一般地得到阐释</w:t>
      </w:r>
      <w:r>
        <w:rPr>
          <w:rFonts w:ascii="宋体" w:hAnsi="宋体" w:cs="宋体" w:eastAsia="宋体"/>
          <w:sz w:val="53"/>
          <w:spacing w:val="0"/>
          <w:color w:val="000000"/>
          <w:b w:val="off"/>
          <w:i w:val="off"/>
        </w:rPr>
        <w:t>的那些分析之后，我们没有必要再作出进一步的阐述。无论如</w:t>
      </w:r>
      <w:r>
        <w:rPr>
          <w:rFonts w:ascii="宋体" w:hAnsi="宋体" w:cs="宋体" w:eastAsia="宋体"/>
          <w:sz w:val="53"/>
          <w:spacing w:val="0"/>
          <w:color w:val="000000"/>
          <w:b w:val="off"/>
          <w:i w:val="off"/>
        </w:rPr>
        <w:t>何很明显，随着感知概念的扩展，想像概念(连同它的多重特属)</w:t>
      </w:r>
      <w:r>
        <w:rPr>
          <w:rFonts w:ascii="宋体" w:hAnsi="宋体" w:cs="宋体" w:eastAsia="宋体"/>
          <w:sz w:val="53"/>
          <w:spacing w:val="0"/>
          <w:color w:val="000000"/>
          <w:b w:val="off"/>
          <w:i w:val="off"/>
        </w:rPr>
        <w:t>也必须经历一个相应的展开。我们不可能谈论一个超感性的或</w:t>
      </w:r>
      <w:r>
        <w:rPr>
          <w:rFonts w:ascii="宋体" w:hAnsi="宋体" w:cs="宋体" w:eastAsia="宋体"/>
          <w:sz w:val="53"/>
          <w:spacing w:val="0"/>
          <w:color w:val="000000"/>
          <w:b w:val="off"/>
          <w:i w:val="off"/>
        </w:rPr>
        <w:t>范畴的被感知之物，如果“以同样方式”(即：以不单是感性的方</w:t>
      </w:r>
      <w:r>
        <w:rPr>
          <w:rFonts w:ascii="宋体" w:hAnsi="宋体" w:cs="宋体" w:eastAsia="宋体"/>
          <w:sz w:val="53"/>
          <w:spacing w:val="0"/>
          <w:color w:val="000000"/>
          <w:b w:val="off"/>
          <w:i w:val="off"/>
        </w:rPr>
        <w:t>式)想像这同一个事物的可能性不存在的话。因此，我们必须完</w:t>
      </w:r>
      <w:r>
        <w:rPr>
          <w:rFonts w:ascii="宋体" w:hAnsi="宋体" w:cs="宋体" w:eastAsia="宋体"/>
          <w:sz w:val="53"/>
          <w:spacing w:val="0"/>
          <w:color w:val="000000"/>
          <w:b w:val="off"/>
          <w:i w:val="off"/>
        </w:rPr>
        <w:t>全一般地区分感性直观和[18]范畴直观，或者说，我们必须指明</w:t>
      </w:r>
      <w:r>
        <w:rPr>
          <w:rFonts w:ascii="宋体" w:hAnsi="宋体" w:cs="宋体" w:eastAsia="宋体"/>
          <w:sz w:val="53"/>
          <w:spacing w:val="0"/>
          <w:color w:val="000000"/>
          <w:b w:val="off"/>
          <w:i w:val="off"/>
        </w:rPr>
        <w:t>这样一种区分的可能性。</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38100</wp:posOffset>
                </wp:positionV>
                <wp:extent cx="1016000" cy="482600"/>
                <wp:wrapNone/>
                <wp:docPr id="309" name="文本框 309"/>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003"/>
                            <w:r>
                              <w:rPr>
                                <w:rFonts w:ascii="宋体" w:hAnsi="宋体" w:cs="宋体" w:eastAsia="宋体"/>
                                <w:sz w:val="51"/>
                                <w:spacing w:val="0"/>
                                <w:color w:val="000000"/>
                                <w:b w:val="off"/>
                                <w:i w:val="off"/>
                              </w:rPr>
                              <w:t>A 616</w:t>
                            </w:r>
                            <w:bookmarkEnd w:id="3003"/>
                          </w:p>
                        </w:txbxContent>
                      </wps:txbx>
                      <wps:bodyPr wrap="square" lIns="0" rIns="0" tIns="0" bIns="0" vert="horz" anchor="t">
                        <a:noAutofit/>
                      </wps:bodyPr>
                    </wps:wsp>
                  </a:graphicData>
                </a:graphic>
              </wp:anchor>
            </w:drawing>
          </mc:Choice>
          <mc:Fallback>
            <w:pict>
              <v:shape type="#_x0000_t202" filled="f" stroked="f" style="margin-left:978pt;margin-top:3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004"/>
                      <w:r>
                        <w:rPr>
                          <w:rFonts w:ascii="宋体" w:hAnsi="宋体" w:cs="宋体" w:eastAsia="宋体"/>
                          <w:sz w:val="51"/>
                          <w:spacing w:val="0"/>
                          <w:color w:val="000000"/>
                          <w:b w:val="off"/>
                          <w:i w:val="off"/>
                        </w:rPr>
                        <w:t>A 616</w:t>
                      </w:r>
                      <w:bookmarkEnd w:id="30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609600</wp:posOffset>
                </wp:positionV>
                <wp:extent cx="1143000" cy="482600"/>
                <wp:wrapNone/>
                <wp:docPr id="310" name="文本框 310"/>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005"/>
                            <w:r>
                              <w:rPr>
                                <w:rFonts w:ascii="宋体" w:hAnsi="宋体" w:cs="宋体" w:eastAsia="宋体"/>
                                <w:sz w:val="51"/>
                                <w:spacing w:val="0"/>
                                <w:color w:val="000000"/>
                                <w:b w:val="off"/>
                                <w:i w:val="off"/>
                              </w:rPr>
                              <w:t>B₂ 144</w:t>
                            </w:r>
                            <w:bookmarkEnd w:id="3005"/>
                          </w:p>
                        </w:txbxContent>
                      </wps:txbx>
                      <wps:bodyPr wrap="square" lIns="0" rIns="0" tIns="0" bIns="0" vert="horz" anchor="t">
                        <a:noAutofit/>
                      </wps:bodyPr>
                    </wps:wsp>
                  </a:graphicData>
                </a:graphic>
              </wp:anchor>
            </w:drawing>
          </mc:Choice>
          <mc:Fallback>
            <w:pict>
              <v:shape type="#_x0000_t202" filled="f" stroked="f" style="margin-left:980pt;margin-top:48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006"/>
                      <w:r>
                        <w:rPr>
                          <w:rFonts w:ascii="宋体" w:hAnsi="宋体" w:cs="宋体" w:eastAsia="宋体"/>
                          <w:sz w:val="51"/>
                          <w:spacing w:val="0"/>
                          <w:color w:val="000000"/>
                          <w:b w:val="off"/>
                          <w:i w:val="off"/>
                        </w:rPr>
                        <w:t>B₂ 144</w:t>
                      </w:r>
                      <w:bookmarkEnd w:id="3006"/>
                    </w:p>
                  </w:txbxContent>
                </v:textbox>
              </v:shape>
            </w:pict>
          </mc:Fallback>
        </mc:AlternateContent>
      </w:r>
      <w:bookmarkEnd w:id="3002"/>
    </w:p>
    <w:p>
      <w:pPr>
        <w:pageBreakBefore w:val="off"/>
        <w:tabs/>
        <w:wordWrap w:val="off"/>
        <w:spacing w:before="0" w:after="0" w:line="900" w:lineRule="atLeast"/>
        <w:ind w:left="900" w:right="0" w:firstLine="1080"/>
        <w:jc w:val="both"/>
        <w:textAlignment w:val="baseline"/>
        <w:rPr>
          <w:sz w:val="53"/>
        </w:rPr>
      </w:pPr>
      <w:bookmarkStart w:name="" w:id="3007"/>
      <w:r>
        <w:rPr>
          <w:rFonts w:ascii="宋体" w:hAnsi="宋体" w:cs="宋体" w:eastAsia="宋体"/>
          <w:sz w:val="53"/>
          <w:spacing w:val="0"/>
          <w:color w:val="000000"/>
          <w:b w:val="off"/>
          <w:i w:val="off"/>
        </w:rPr>
        <w:t>此外，对扩展后的感知概念还可以作狭义和广义的理解：</w:t>
      </w:r>
      <w:r>
        <w:rPr>
          <w:rFonts w:ascii="宋体" w:hAnsi="宋体" w:cs="宋体" w:eastAsia="宋体"/>
          <w:sz w:val="53"/>
          <w:spacing w:val="0"/>
          <w:color w:val="000000"/>
          <w:b w:val="off"/>
          <w:i w:val="off"/>
        </w:rPr>
        <w:t>在最宽泛的意义上，普遍的实事状态也叫做被感知的(“被明察</w:t>
      </w:r>
      <w:r>
        <w:rPr>
          <w:rFonts w:ascii="宋体" w:hAnsi="宋体" w:cs="宋体" w:eastAsia="宋体"/>
          <w:sz w:val="53"/>
          <w:spacing w:val="0"/>
          <w:color w:val="000000"/>
          <w:b w:val="off"/>
          <w:i w:val="off"/>
        </w:rPr>
        <w:t>的”，在明见性中“被观看的”)。在较为狭窄的意义上，感知仅只</w:t>
      </w:r>
      <w:r>
        <w:rPr>
          <w:rFonts w:ascii="宋体" w:hAnsi="宋体" w:cs="宋体" w:eastAsia="宋体"/>
          <w:sz w:val="53"/>
          <w:spacing w:val="0"/>
          <w:color w:val="000000"/>
          <w:b w:val="off"/>
          <w:i w:val="off"/>
        </w:rPr>
        <w:t>指向一个个体的，亦即时间性的存在。</w:t>
      </w:r>
      <w:bookmarkEnd w:id="3007"/>
    </w:p>
    <w:p>
      <w:pPr>
        <w:pageBreakBefore w:val="off"/>
        <w:tabs/>
        <w:wordWrap w:val="off"/>
        <w:spacing w:before="0" w:after="0" w:line="1420" w:lineRule="atLeast"/>
        <w:ind w:left="5780" w:right="580" w:hanging="4280"/>
        <w:jc w:val="both"/>
        <w:textAlignment w:val="baseline"/>
        <w:rPr>
          <w:sz w:val="97"/>
        </w:rPr>
      </w:pPr>
      <w:bookmarkStart w:name="" w:id="3008"/>
      <w:r>
        <w:rPr>
          <w:rFonts w:ascii="黑体" w:hAnsi="黑体" w:cs="黑体" w:eastAsia="黑体"/>
          <w:sz w:val="97"/>
          <w:spacing w:val="0"/>
          <w:color w:val="000000"/>
          <w:b w:val="on"/>
          <w:i w:val="off"/>
        </w:rPr>
        <w:t>第46节</w:t>
      </w:r>
      <w:r>
        <w:rPr>
          <w:rFonts w:ascii="黑体" w:hAnsi="黑体" w:cs="黑体" w:eastAsia="黑体"/>
          <w:sz w:val="97"/>
          <w:spacing w:val="0"/>
          <w:color w:val="000000"/>
          <w:b w:val="off"/>
          <w:i w:val="off"/>
        </w:rPr>
        <w:t xml:space="preserve"> </w:t>
      </w:r>
      <w:r>
        <w:rPr>
          <w:rFonts w:ascii="黑体" w:hAnsi="黑体" w:cs="黑体" w:eastAsia="黑体"/>
          <w:sz w:val="97"/>
          <w:spacing w:val="0"/>
          <w:color w:val="000000"/>
          <w:b w:val="on"/>
          <w:i w:val="off"/>
        </w:rPr>
        <w:t>对感性感知与范畴感知</w:t>
      </w:r>
      <w:r>
        <w:rPr>
          <w:rFonts w:ascii="黑体" w:hAnsi="黑体" w:cs="黑体" w:eastAsia="黑体"/>
          <w:sz w:val="97"/>
          <w:spacing w:val="0"/>
          <w:color w:val="000000"/>
          <w:b w:val="on"/>
          <w:i w:val="off"/>
        </w:rPr>
        <w:t>之间区别的现象学分析</w:t>
      </w:r>
      <w:bookmarkEnd w:id="3008"/>
    </w:p>
    <w:p>
      <w:pPr>
        <w:pageBreakBefore w:val="off"/>
        <w:tabs/>
        <w:wordWrap w:val="off"/>
        <w:spacing w:before="460" w:after="0" w:line="900" w:lineRule="atLeast"/>
        <w:ind w:left="900" w:right="0" w:firstLine="1080"/>
        <w:jc w:val="both"/>
        <w:textAlignment w:val="baseline"/>
        <w:rPr>
          <w:sz w:val="53"/>
        </w:rPr>
      </w:pPr>
      <w:bookmarkStart w:name="" w:id="3009"/>
      <w:r>
        <w:rPr>
          <w:rFonts w:ascii="宋体" w:hAnsi="宋体" w:cs="宋体" w:eastAsia="宋体"/>
          <w:sz w:val="53"/>
          <w:spacing w:val="0"/>
          <w:color w:val="000000"/>
          <w:b w:val="off"/>
          <w:i w:val="off"/>
        </w:rPr>
        <w:t>在下面的考察中，我们首先只考虑个体感知，然后在进一步</w:t>
      </w:r>
      <w:r>
        <w:rPr>
          <w:rFonts w:ascii="宋体" w:hAnsi="宋体" w:cs="宋体" w:eastAsia="宋体"/>
          <w:sz w:val="53"/>
          <w:spacing w:val="0"/>
          <w:color w:val="000000"/>
          <w:b w:val="off"/>
          <w:i w:val="off"/>
        </w:rPr>
        <w:t>的顺序中再来考虑具有相同等级的个体直观。</w:t>
      </w:r>
      <w:bookmarkEnd w:id="3009"/>
    </w:p>
    <w:p>
      <w:pPr>
        <w:pageBreakBefore w:val="off"/>
        <w:tabs/>
        <w:wordWrap w:val="off"/>
        <w:spacing w:before="0" w:after="0" w:line="900" w:lineRule="atLeast"/>
        <w:ind w:left="900" w:right="0" w:firstLine="1080"/>
        <w:jc w:val="both"/>
        <w:textAlignment w:val="baseline"/>
        <w:rPr>
          <w:sz w:val="53"/>
        </w:rPr>
      </w:pPr>
      <w:bookmarkStart w:name="" w:id="3010"/>
      <w:r>
        <w:rPr>
          <w:rFonts w:ascii="宋体" w:hAnsi="宋体" w:cs="宋体" w:eastAsia="宋体"/>
          <w:sz w:val="53"/>
          <w:spacing w:val="0"/>
          <w:color w:val="000000"/>
          <w:b w:val="off"/>
          <w:i w:val="off"/>
        </w:rPr>
        <w:t>前面只是肤浅地暗示了并以粗糙的特征描述方式进行了对</w:t>
      </w:r>
      <w:r>
        <w:rPr>
          <w:rFonts w:ascii="宋体" w:hAnsi="宋体" w:cs="宋体" w:eastAsia="宋体"/>
          <w:sz w:val="53"/>
          <w:spacing w:val="0"/>
          <w:color w:val="000000"/>
          <w:b w:val="off"/>
          <w:i w:val="off"/>
        </w:rPr>
        <w:t>“感性”感知与“超感性”感知的划分。关于外感官和内感官的过</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50800</wp:posOffset>
                </wp:positionV>
                <wp:extent cx="1016000" cy="482600"/>
                <wp:wrapNone/>
                <wp:docPr id="311" name="文本框 311"/>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011"/>
                            <w:r>
                              <w:rPr>
                                <w:rFonts w:ascii="宋体" w:hAnsi="宋体" w:cs="宋体" w:eastAsia="宋体"/>
                                <w:sz w:val="51"/>
                                <w:spacing w:val="0"/>
                                <w:color w:val="000000"/>
                                <w:b w:val="off"/>
                                <w:i w:val="off"/>
                              </w:rPr>
                              <w:t>A 617</w:t>
                            </w:r>
                            <w:bookmarkEnd w:id="3011"/>
                          </w:p>
                        </w:txbxContent>
                      </wps:txbx>
                      <wps:bodyPr wrap="square" lIns="0" rIns="0" tIns="0" bIns="0" vert="horz" anchor="t">
                        <a:noAutofit/>
                      </wps:bodyPr>
                    </wps:wsp>
                  </a:graphicData>
                </a:graphic>
              </wp:anchor>
            </w:drawing>
          </mc:Choice>
          <mc:Fallback>
            <w:pict>
              <v:shape type="#_x0000_t202" filled="f" stroked="f" style="margin-left:984pt;margin-top:4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012"/>
                      <w:r>
                        <w:rPr>
                          <w:rFonts w:ascii="宋体" w:hAnsi="宋体" w:cs="宋体" w:eastAsia="宋体"/>
                          <w:sz w:val="51"/>
                          <w:spacing w:val="0"/>
                          <w:color w:val="000000"/>
                          <w:b w:val="off"/>
                          <w:i w:val="off"/>
                        </w:rPr>
                        <w:t>A 617</w:t>
                      </w:r>
                      <w:bookmarkEnd w:id="30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635000</wp:posOffset>
                </wp:positionV>
                <wp:extent cx="1143000" cy="482600"/>
                <wp:wrapNone/>
                <wp:docPr id="312" name="文本框 312"/>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013"/>
                            <w:r>
                              <w:rPr>
                                <w:rFonts w:ascii="宋体" w:hAnsi="宋体" w:cs="宋体" w:eastAsia="宋体"/>
                                <w:sz w:val="51"/>
                                <w:spacing w:val="0"/>
                                <w:color w:val="000000"/>
                                <w:b w:val="off"/>
                                <w:i w:val="off"/>
                              </w:rPr>
                              <w:t>B₂ 145</w:t>
                            </w:r>
                            <w:bookmarkEnd w:id="3013"/>
                          </w:p>
                        </w:txbxContent>
                      </wps:txbx>
                      <wps:bodyPr wrap="square" lIns="0" rIns="0" tIns="0" bIns="0" vert="horz" anchor="t">
                        <a:noAutofit/>
                      </wps:bodyPr>
                    </wps:wsp>
                  </a:graphicData>
                </a:graphic>
              </wp:anchor>
            </w:drawing>
          </mc:Choice>
          <mc:Fallback>
            <w:pict>
              <v:shape type="#_x0000_t202" filled="f" stroked="f" style="margin-left:984pt;margin-top:50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014"/>
                      <w:r>
                        <w:rPr>
                          <w:rFonts w:ascii="宋体" w:hAnsi="宋体" w:cs="宋体" w:eastAsia="宋体"/>
                          <w:sz w:val="51"/>
                          <w:spacing w:val="0"/>
                          <w:color w:val="000000"/>
                          <w:b w:val="off"/>
                          <w:i w:val="off"/>
                        </w:rPr>
                        <w:t>B₂ 145</w:t>
                      </w:r>
                      <w:bookmarkEnd w:id="3014"/>
                    </w:p>
                  </w:txbxContent>
                </v:textbox>
              </v:shape>
            </w:pict>
          </mc:Fallback>
        </mc:AlternateContent>
      </w:r>
      <w:bookmarkEnd w:id="3010"/>
    </w:p>
    <w:p>
      <w:r>
        <w:t/>
      </w:r>
    </w:p>
    <w:p>
      <w:pPr>
        <w:sectPr>
          <w:footerReference r:id="rId350"/>
          <w:headerReference r:id="rId351" w:type="default"/>
          <w:type w:val="nextPage"/>
          <w:pgSz w:w="22520" w:h="31680"/>
          <w:pgMar w:left="3240" w:top="2420" w:right="3240" w:bottom="2420" w:header="2120" w:footer="2120"/>
          <w:cols w:num="1"/>
        </w:sectPr>
      </w:pPr>
    </w:p>
    <w:p>
      <w:pPr>
        <w:pageBreakBefore w:val="off"/>
        <w:tabs>
          <w:tab w:pos="2120" w:val="left" w:leader="none"/>
        </w:tabs>
        <w:wordWrap w:val="off"/>
        <w:spacing w:before="0" w:after="0" w:line="560" w:lineRule="atLeast"/>
        <w:ind w:left="600" w:right="0"/>
        <w:jc w:val="both"/>
        <w:textAlignment w:val="baseline"/>
        <w:rPr>
          <w:sz w:val="41"/>
        </w:rPr>
      </w:pPr>
      <w:bookmarkStart w:name="" w:id="3015"/>
      <w:r>
        <w:rPr>
          <w:rFonts w:ascii="楷体" w:hAnsi="楷体" w:cs="楷体" w:eastAsia="楷体"/>
          <w:sz w:val="41"/>
          <w:spacing w:val="0"/>
          <w:color w:val="000000"/>
          <w:b w:val="on"/>
          <w:i w:val="off"/>
        </w:rPr>
        <w:t>156</w:t>
      </w:r>
      <w:r>
        <w:t xml:space="preserve">	</w:t>
      </w:r>
      <w:r>
        <w:rPr>
          <w:rFonts w:ascii="黑体" w:hAnsi="黑体" w:cs="黑体" w:eastAsia="黑体"/>
          <w:sz w:val="41"/>
          <w:spacing w:val="0"/>
          <w:color w:val="000000"/>
          <w:b w:val="off"/>
          <w:i w:val="off"/>
        </w:rPr>
        <w:t>逻辑研究(第二卷第二部分)</w:t>
      </w:r>
      <w:bookmarkEnd w:id="3015"/>
    </w:p>
    <w:p>
      <w:pPr>
        <w:pageBreakBefore w:val="off"/>
        <w:tabs/>
        <w:wordWrap w:val="off"/>
        <w:spacing w:before="0" w:after="0" w:line="900" w:lineRule="exact"/>
        <w:ind w:left="0" w:right="0"/>
        <w:jc w:val="both"/>
        <w:textAlignment w:val="baseline"/>
        <w:rPr>
          <w:sz w:val="55"/>
        </w:rPr>
      </w:pPr>
      <w:bookmarkStart w:name="" w:id="3016"/>
      <w:r>
        <w:rPr>
          <w:rFonts w:ascii="宋体" w:hAnsi="宋体" w:cs="宋体" w:eastAsia="宋体"/>
          <w:sz w:val="55"/>
          <w:spacing w:val="0"/>
          <w:color w:val="000000"/>
          <w:b w:val="off"/>
          <w:i w:val="off"/>
        </w:rPr>
        <w:t/>
      </w:r>
      <w:bookmarkEnd w:id="3016"/>
    </w:p>
    <w:p>
      <w:pPr>
        <w:pageBreakBefore w:val="off"/>
        <w:tabs/>
        <w:wordWrap w:val="off"/>
        <w:spacing w:before="0" w:after="0" w:line="900" w:lineRule="atLeast"/>
        <w:ind w:left="560" w:right="0"/>
        <w:jc w:val="both"/>
        <w:textAlignment w:val="baseline"/>
        <w:rPr>
          <w:sz w:val="55"/>
        </w:rPr>
      </w:pPr>
      <w:bookmarkStart w:name="" w:id="3017"/>
      <w:r>
        <w:rPr>
          <w:rFonts w:ascii="宋体" w:hAnsi="宋体" w:cs="宋体" w:eastAsia="宋体"/>
          <w:sz w:val="55"/>
          <w:spacing w:val="0"/>
          <w:color w:val="000000"/>
          <w:b w:val="off"/>
          <w:i w:val="off"/>
        </w:rPr>
        <w:t>时说法实际上起源于日常生活连同其素朴形而上学和人类学，</w:t>
      </w:r>
      <w:r>
        <w:rPr>
          <w:rFonts w:ascii="宋体" w:hAnsi="宋体" w:cs="宋体" w:eastAsia="宋体"/>
          <w:sz w:val="55"/>
          <w:spacing w:val="0"/>
          <w:color w:val="000000"/>
          <w:b w:val="off"/>
          <w:i w:val="off"/>
        </w:rPr>
        <w:t>它可以暂时被用来指示那个将要被排除的区域；但以此还没有</w:t>
      </w:r>
      <w:r>
        <w:rPr>
          <w:rFonts w:ascii="宋体" w:hAnsi="宋体" w:cs="宋体" w:eastAsia="宋体"/>
          <w:sz w:val="55"/>
          <w:spacing w:val="0"/>
          <w:color w:val="000000"/>
          <w:b w:val="off"/>
          <w:i w:val="off"/>
        </w:rPr>
        <w:t>对感性领域做出现实的规定和划界，故而范畴感知的概念也还</w:t>
      </w:r>
      <w:r>
        <w:rPr>
          <w:rFonts w:ascii="宋体" w:hAnsi="宋体" w:cs="宋体" w:eastAsia="宋体"/>
          <w:sz w:val="55"/>
          <w:spacing w:val="0"/>
          <w:color w:val="000000"/>
          <w:b w:val="off"/>
          <w:i w:val="off"/>
        </w:rPr>
        <w:t>缺少描述性的底基。对这些区分的确定和澄清是极为重要的，</w:t>
      </w:r>
      <w:r>
        <w:rPr>
          <w:rFonts w:ascii="宋体" w:hAnsi="宋体" w:cs="宋体" w:eastAsia="宋体"/>
          <w:sz w:val="55"/>
          <w:spacing w:val="0"/>
          <w:color w:val="000000"/>
          <w:b w:val="off"/>
          <w:i w:val="off"/>
        </w:rPr>
        <w:t>因为在认识的范畴形式和感性的被奠基质料之间的基本划分以</w:t>
      </w:r>
      <w:r>
        <w:rPr>
          <w:rFonts w:ascii="宋体" w:hAnsi="宋体" w:cs="宋体" w:eastAsia="宋体"/>
          <w:sz w:val="55"/>
          <w:spacing w:val="0"/>
          <w:color w:val="000000"/>
          <w:b w:val="off"/>
          <w:i w:val="off"/>
        </w:rPr>
        <w:t>及类似的在范畴和所有其他概念之间的划分都完全地依赖于</w:t>
      </w:r>
      <w:r>
        <w:rPr>
          <w:rFonts w:ascii="宋体" w:hAnsi="宋体" w:cs="宋体" w:eastAsia="宋体"/>
          <w:sz w:val="55"/>
          <w:spacing w:val="0"/>
          <w:color w:val="000000"/>
          <w:b w:val="off"/>
          <w:i w:val="off"/>
        </w:rPr>
        <w:t>它。因此这里的问题在于寻找更深层次的描述性特征，它们会</w:t>
      </w:r>
      <w:r>
        <w:rPr>
          <w:rFonts w:ascii="宋体" w:hAnsi="宋体" w:cs="宋体" w:eastAsia="宋体"/>
          <w:sz w:val="55"/>
          <w:spacing w:val="0"/>
          <w:color w:val="000000"/>
          <w:b w:val="off"/>
          <w:i w:val="off"/>
        </w:rPr>
        <w:t>为我们提供对感性感知与范畴感知或整个感性直观与范畴直观</w:t>
      </w:r>
      <w:r>
        <w:rPr>
          <w:rFonts w:ascii="宋体" w:hAnsi="宋体" w:cs="宋体" w:eastAsia="宋体"/>
          <w:sz w:val="55"/>
          <w:spacing w:val="0"/>
          <w:color w:val="000000"/>
          <w:b w:val="off"/>
          <w:i w:val="off"/>
        </w:rPr>
        <w:t>所具有的本质不同的构造之明察。</w:t>
      </w:r>
      <w:bookmarkEnd w:id="3017"/>
    </w:p>
    <w:p>
      <w:pPr>
        <w:pageBreakBefore w:val="off"/>
        <w:tabs/>
        <w:wordWrap w:val="off"/>
        <w:spacing w:before="0" w:after="0" w:line="900" w:lineRule="atLeast"/>
        <w:ind w:left="560" w:right="0" w:firstLine="1120"/>
        <w:jc w:val="both"/>
        <w:textAlignment w:val="baseline"/>
        <w:rPr>
          <w:sz w:val="55"/>
        </w:rPr>
      </w:pPr>
      <w:bookmarkStart w:name="" w:id="3018"/>
      <w:r>
        <w:rPr>
          <w:rFonts w:ascii="宋体" w:hAnsi="宋体" w:cs="宋体" w:eastAsia="宋体"/>
          <w:sz w:val="55"/>
          <w:spacing w:val="0"/>
          <w:color w:val="000000"/>
          <w:b w:val="off"/>
          <w:i w:val="off"/>
        </w:rPr>
        <w:t>但是，为了我们下面的诸目的，没有必要对与此相关的现象</w:t>
      </w:r>
      <w:r>
        <w:rPr>
          <w:rFonts w:ascii="宋体" w:hAnsi="宋体" w:cs="宋体" w:eastAsia="宋体"/>
          <w:sz w:val="55"/>
          <w:spacing w:val="0"/>
          <w:color w:val="000000"/>
          <w:b w:val="off"/>
          <w:i w:val="off"/>
        </w:rPr>
        <w:t>进行详尽的分析。这将是一项需要做出极为全面之考察的工</w:t>
      </w:r>
      <w:r>
        <w:rPr>
          <w:rFonts w:ascii="宋体" w:hAnsi="宋体" w:cs="宋体" w:eastAsia="宋体"/>
          <w:sz w:val="55"/>
          <w:spacing w:val="0"/>
          <w:color w:val="000000"/>
          <w:b w:val="off"/>
          <w:i w:val="off"/>
        </w:rPr>
        <w:t>作。在这里只要注意较为重要的几点便够了，它们标识出这两</w:t>
      </w:r>
      <w:r>
        <w:rPr>
          <w:rFonts w:ascii="宋体" w:hAnsi="宋体" w:cs="宋体" w:eastAsia="宋体"/>
          <w:sz w:val="55"/>
          <w:spacing w:val="0"/>
          <w:color w:val="000000"/>
          <w:b w:val="off"/>
          <w:i w:val="off"/>
        </w:rPr>
        <w:t>方面行为的相互关系。</w:t>
      </w:r>
      <w:bookmarkEnd w:id="3018"/>
    </w:p>
    <w:p>
      <w:pPr>
        <w:pageBreakBefore w:val="off"/>
        <w:tabs/>
        <w:wordWrap w:val="off"/>
        <w:spacing w:before="0" w:after="0" w:line="900" w:lineRule="atLeast"/>
        <w:ind w:left="560" w:right="0" w:firstLine="1120"/>
        <w:jc w:val="both"/>
        <w:textAlignment w:val="baseline"/>
        <w:rPr>
          <w:sz w:val="55"/>
        </w:rPr>
      </w:pPr>
      <w:bookmarkStart w:name="" w:id="3019"/>
      <w:r>
        <w:rPr>
          <w:rFonts w:ascii="宋体" w:hAnsi="宋体" w:cs="宋体" w:eastAsia="宋体"/>
          <w:sz w:val="55"/>
          <w:spacing w:val="0"/>
          <w:color w:val="000000"/>
          <w:b w:val="off"/>
          <w:i w:val="off"/>
        </w:rPr>
        <w:t>就每一个感知而言都意味着，它对其对象[19]进行自身的或</w:t>
      </w:r>
      <w:r>
        <w:rPr>
          <w:rFonts w:ascii="宋体" w:hAnsi="宋体" w:cs="宋体" w:eastAsia="宋体"/>
          <w:sz w:val="55"/>
          <w:spacing w:val="0"/>
          <w:color w:val="000000"/>
          <w:b w:val="off"/>
          <w:i w:val="off"/>
        </w:rPr>
        <w:t>直接的把握。但是，感知可以是狭义的感知，也可以是广义的感</w:t>
      </w:r>
      <w:r>
        <w:rPr>
          <w:rFonts w:ascii="宋体" w:hAnsi="宋体" w:cs="宋体" w:eastAsia="宋体"/>
          <w:sz w:val="55"/>
          <w:spacing w:val="0"/>
          <w:color w:val="000000"/>
          <w:b w:val="off"/>
          <w:i w:val="off"/>
        </w:rPr>
        <w:t>知，或者说，“直接”被把握的对象性可以是一个感性的对象，也</w:t>
      </w:r>
      <w:r>
        <w:rPr>
          <w:rFonts w:ascii="宋体" w:hAnsi="宋体" w:cs="宋体" w:eastAsia="宋体"/>
          <w:sz w:val="55"/>
          <w:spacing w:val="0"/>
          <w:color w:val="000000"/>
          <w:b w:val="off"/>
          <w:i w:val="off"/>
        </w:rPr>
        <w:t>可以是一个范畴的对象，换言之，它可以是一个实在的对象，也</w:t>
      </w:r>
      <w:r>
        <w:rPr>
          <w:rFonts w:ascii="宋体" w:hAnsi="宋体" w:cs="宋体" w:eastAsia="宋体"/>
          <w:sz w:val="55"/>
          <w:spacing w:val="0"/>
          <w:color w:val="000000"/>
          <w:b w:val="off"/>
          <w:i w:val="off"/>
        </w:rPr>
        <w:t>可以是一个观念的对象，随这里的情况变化，这种直接的把握也</w:t>
      </w:r>
      <w:r>
        <w:rPr>
          <w:rFonts w:ascii="宋体" w:hAnsi="宋体" w:cs="宋体" w:eastAsia="宋体"/>
          <w:sz w:val="55"/>
          <w:spacing w:val="0"/>
          <w:color w:val="000000"/>
          <w:b w:val="off"/>
          <w:i w:val="off"/>
        </w:rPr>
        <w:t>就具有一个不同的意义和特征。我们也可以将感性的或实在的</w:t>
      </w:r>
      <w:r>
        <w:rPr>
          <w:rFonts w:ascii="宋体" w:hAnsi="宋体" w:cs="宋体" w:eastAsia="宋体"/>
          <w:sz w:val="55"/>
          <w:spacing w:val="0"/>
          <w:color w:val="000000"/>
          <w:b w:val="off"/>
          <w:i w:val="off"/>
        </w:rPr>
        <w:t>对象描述为可能直观的最底层对象，将范畴的或观念的对象描</w:t>
      </w:r>
      <w:r>
        <w:rPr>
          <w:rFonts w:ascii="宋体" w:hAnsi="宋体" w:cs="宋体" w:eastAsia="宋体"/>
          <w:sz w:val="55"/>
          <w:spacing w:val="0"/>
          <w:color w:val="000000"/>
          <w:b w:val="off"/>
          <w:i w:val="off"/>
        </w:rPr>
        <w:t>述为较高层次上的对象。</w:t>
      </w:r>
      <w:bookmarkEnd w:id="3019"/>
    </w:p>
    <w:p>
      <w:pPr>
        <w:pageBreakBefore w:val="off"/>
        <w:tabs/>
        <w:wordWrap w:val="off"/>
        <w:spacing w:before="0" w:after="0" w:line="900" w:lineRule="atLeast"/>
        <w:ind w:left="560" w:right="0" w:firstLine="1120"/>
        <w:jc w:val="both"/>
        <w:textAlignment w:val="baseline"/>
        <w:rPr>
          <w:sz w:val="55"/>
        </w:rPr>
      </w:pPr>
      <w:bookmarkStart w:name="" w:id="3020"/>
      <w:r>
        <w:rPr>
          <w:rFonts w:ascii="宋体" w:hAnsi="宋体" w:cs="宋体" w:eastAsia="宋体"/>
          <w:sz w:val="55"/>
          <w:spacing w:val="0"/>
          <w:color w:val="000000"/>
          <w:b w:val="off"/>
          <w:i w:val="off"/>
        </w:rPr>
        <w:t>在较为狭窄的“感性”感知之意义中，一个对象被直接地把</w:t>
      </w:r>
      <w:r>
        <w:rPr>
          <w:rFonts w:ascii="宋体" w:hAnsi="宋体" w:cs="宋体" w:eastAsia="宋体"/>
          <w:sz w:val="55"/>
          <w:spacing w:val="0"/>
          <w:color w:val="000000"/>
          <w:b w:val="off"/>
          <w:i w:val="off"/>
        </w:rPr>
        <w:t>握到或者是自身当下的，它在感知行为中以[20]“素朴的”方式构</w:t>
      </w:r>
      <w:r>
        <w:rPr>
          <w:rFonts w:ascii="宋体" w:hAnsi="宋体" w:cs="宋体" w:eastAsia="宋体"/>
          <w:sz w:val="55"/>
          <w:spacing w:val="0"/>
          <w:color w:val="000000"/>
          <w:b w:val="off"/>
          <w:i w:val="off"/>
        </w:rPr>
        <w:t>造起自身。然而这便意味着：这个对象也在此意义上是直接被</w:t>
      </w:r>
      <w:r>
        <w:rPr>
          <w:rFonts w:ascii="宋体" w:hAnsi="宋体" w:cs="宋体" w:eastAsia="宋体"/>
          <w:sz w:val="55"/>
          <w:spacing w:val="0"/>
          <w:color w:val="000000"/>
          <w:b w:val="off"/>
          <w:i w:val="off"/>
        </w:rPr>
        <w:t>给予的对象，作为这个带着这些确定的对象内容而被感知的对</w:t>
      </w:r>
      <w:r>
        <w:rPr>
          <w:rFonts w:ascii="宋体" w:hAnsi="宋体" w:cs="宋体" w:eastAsia="宋体"/>
          <w:sz w:val="55"/>
          <w:spacing w:val="0"/>
          <w:color w:val="000000"/>
          <w:b w:val="off"/>
          <w:i w:val="off"/>
        </w:rPr>
        <w:t>象，它并不是在联系的、联结的行为中以及在以其他方式分环节</w:t>
      </w:r>
      <w:r>
        <w:rPr>
          <w:rFonts w:ascii="宋体" w:hAnsi="宋体" w:cs="宋体" w:eastAsia="宋体"/>
          <w:sz w:val="55"/>
          <w:spacing w:val="0"/>
          <w:color w:val="000000"/>
          <w:b w:val="off"/>
          <w:i w:val="off"/>
        </w:rPr>
        <w:t>的行为中[21]构造起自身，这些行为是指那些“奠基于”其他的、</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584200</wp:posOffset>
                </wp:positionV>
                <wp:extent cx="1016000" cy="495300"/>
                <wp:wrapNone/>
                <wp:docPr id="313" name="文本框 313"/>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3021"/>
                            <w:r>
                              <w:rPr>
                                <w:rFonts w:ascii="黑体" w:hAnsi="黑体" w:cs="黑体" w:eastAsia="黑体"/>
                                <w:sz w:val="51"/>
                                <w:spacing w:val="0"/>
                                <w:color w:val="000000"/>
                                <w:b w:val="off"/>
                                <w:i w:val="off"/>
                              </w:rPr>
                              <w:t>A 618</w:t>
                            </w:r>
                            <w:bookmarkEnd w:id="3021"/>
                          </w:p>
                        </w:txbxContent>
                      </wps:txbx>
                      <wps:bodyPr wrap="square" lIns="0" rIns="0" tIns="0" bIns="0" vert="horz" anchor="t">
                        <a:noAutofit/>
                      </wps:bodyPr>
                    </wps:wsp>
                  </a:graphicData>
                </a:graphic>
              </wp:anchor>
            </w:drawing>
          </mc:Choice>
          <mc:Fallback>
            <w:pict>
              <v:shape type="#_x0000_t202" filled="f" stroked="f" style="margin-left:112pt;margin-top:46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3022"/>
                      <w:r>
                        <w:rPr>
                          <w:rFonts w:ascii="黑体" w:hAnsi="黑体" w:cs="黑体" w:eastAsia="黑体"/>
                          <w:sz w:val="51"/>
                          <w:spacing w:val="0"/>
                          <w:color w:val="000000"/>
                          <w:b w:val="off"/>
                          <w:i w:val="off"/>
                        </w:rPr>
                        <w:t>A 618</w:t>
                      </w:r>
                      <w:bookmarkEnd w:id="30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1117600</wp:posOffset>
                </wp:positionV>
                <wp:extent cx="1143000" cy="495300"/>
                <wp:wrapNone/>
                <wp:docPr id="314" name="文本框 314"/>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3023"/>
                            <w:r>
                              <w:rPr>
                                <w:rFonts w:ascii="黑体" w:hAnsi="黑体" w:cs="黑体" w:eastAsia="黑体"/>
                                <w:sz w:val="51"/>
                                <w:spacing w:val="0"/>
                                <w:color w:val="000000"/>
                                <w:b w:val="off"/>
                                <w:i w:val="off"/>
                              </w:rPr>
                              <w:t>B₂ 146</w:t>
                            </w:r>
                            <w:bookmarkEnd w:id="3023"/>
                          </w:p>
                        </w:txbxContent>
                      </wps:txbx>
                      <wps:bodyPr wrap="square" lIns="0" rIns="0" tIns="0" bIns="0" vert="horz" anchor="t">
                        <a:noAutofit/>
                      </wps:bodyPr>
                    </wps:wsp>
                  </a:graphicData>
                </a:graphic>
              </wp:anchor>
            </w:drawing>
          </mc:Choice>
          <mc:Fallback>
            <w:pict>
              <v:shape type="#_x0000_t202" filled="f" stroked="f" style="margin-left:106pt;margin-top:88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3024"/>
                      <w:r>
                        <w:rPr>
                          <w:rFonts w:ascii="黑体" w:hAnsi="黑体" w:cs="黑体" w:eastAsia="黑体"/>
                          <w:sz w:val="51"/>
                          <w:spacing w:val="0"/>
                          <w:color w:val="000000"/>
                          <w:b w:val="off"/>
                          <w:i w:val="off"/>
                        </w:rPr>
                        <w:t>B₂ 146</w:t>
                      </w:r>
                      <w:bookmarkEnd w:id="3024"/>
                    </w:p>
                  </w:txbxContent>
                </v:textbox>
              </v:shape>
            </w:pict>
          </mc:Fallback>
        </mc:AlternateContent>
      </w:r>
      <w:bookmarkEnd w:id="3020"/>
    </w:p>
    <w:p>
      <w:r>
        <w:t/>
      </w:r>
    </w:p>
    <w:p>
      <w:pPr>
        <w:sectPr>
          <w:footerReference r:id="rId352"/>
          <w:headerReference r:id="rId353" w:type="default"/>
          <w:type w:val="nextPage"/>
          <w:pgSz w:w="22520" w:h="31680"/>
          <w:pgMar w:left="3380" w:top="2400" w:right="3380" w:bottom="2400" w:header="2100" w:footer="2100"/>
          <w:cols w:num="1"/>
        </w:sectPr>
      </w:pPr>
    </w:p>
    <w:p>
      <w:pPr>
        <w:pageBreakBefore w:val="off"/>
        <w:tabs/>
        <w:wordWrap w:val="off"/>
        <w:spacing w:before="0" w:after="0" w:line="680" w:lineRule="atLeast"/>
        <w:ind w:left="0" w:right="120"/>
        <w:jc w:val="right"/>
        <w:textAlignment w:val="baseline"/>
        <w:rPr>
          <w:sz w:val="44"/>
        </w:rPr>
      </w:pPr>
      <w:bookmarkStart w:name="" w:id="3025"/>
      <w:r>
        <w:rPr>
          <w:rFonts w:ascii="宋体" w:hAnsi="宋体" w:cs="宋体" w:eastAsia="宋体"/>
          <w:sz w:val="44"/>
          <w:spacing w:val="0"/>
          <w:color w:val="000000"/>
          <w:b w:val="off"/>
          <w:i w:val="off"/>
        </w:rPr>
        <w:t>第六章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感性直观与范畴直观|157</w:t>
      </w:r>
      <w:bookmarkEnd w:id="3025"/>
    </w:p>
    <w:p>
      <w:pPr>
        <w:pageBreakBefore w:val="off"/>
        <w:tabs/>
        <w:wordWrap w:val="off"/>
        <w:spacing w:before="0" w:after="0" w:line="920" w:lineRule="exact"/>
        <w:ind w:left="0" w:right="0"/>
        <w:jc w:val="right"/>
        <w:textAlignment w:val="baseline"/>
        <w:rPr>
          <w:sz w:val="54"/>
        </w:rPr>
      </w:pPr>
      <w:bookmarkStart w:name="" w:id="3026"/>
      <w:r>
        <w:rPr>
          <w:rFonts w:ascii="宋体" w:hAnsi="宋体" w:cs="宋体" w:eastAsia="宋体"/>
          <w:sz w:val="54"/>
          <w:spacing w:val="0"/>
          <w:color w:val="000000"/>
          <w:b w:val="off"/>
          <w:i w:val="off"/>
        </w:rPr>
        <w:t/>
      </w:r>
      <w:bookmarkEnd w:id="3026"/>
    </w:p>
    <w:p>
      <w:pPr>
        <w:pageBreakBefore w:val="off"/>
        <w:tabs/>
        <w:wordWrap w:val="off"/>
        <w:spacing w:before="0" w:after="0" w:line="920" w:lineRule="atLeast"/>
        <w:ind w:left="860" w:right="60"/>
        <w:jc w:val="both"/>
        <w:textAlignment w:val="baseline"/>
        <w:rPr>
          <w:sz w:val="54"/>
        </w:rPr>
      </w:pPr>
      <w:bookmarkStart w:name="" w:id="3027"/>
      <w:r>
        <w:rPr>
          <w:rFonts w:ascii="宋体" w:hAnsi="宋体" w:cs="宋体" w:eastAsia="宋体"/>
          <w:sz w:val="54"/>
          <w:spacing w:val="0"/>
          <w:color w:val="000000"/>
          <w:b w:val="off"/>
          <w:i w:val="off"/>
        </w:rPr>
        <w:t>使其他范围的对象得到感知[22]的行为之中的行为。感性对象</w:t>
      </w:r>
      <w:r>
        <w:rPr>
          <w:rFonts w:ascii="宋体" w:hAnsi="宋体" w:cs="宋体" w:eastAsia="宋体"/>
          <w:sz w:val="54"/>
          <w:spacing w:val="0"/>
          <w:color w:val="000000"/>
          <w:b w:val="off"/>
          <w:i w:val="off"/>
        </w:rPr>
        <w:t>在感知中是处在一个行为层次上；它不屈从于这样的必然性，</w:t>
      </w:r>
      <w:r>
        <w:rPr>
          <w:rFonts w:ascii="宋体" w:hAnsi="宋体" w:cs="宋体" w:eastAsia="宋体"/>
          <w:sz w:val="54"/>
          <w:spacing w:val="0"/>
          <w:color w:val="000000"/>
          <w:b w:val="off"/>
          <w:i w:val="off"/>
        </w:rPr>
        <w:t>即：它并不必须要以多束的方式(vielstrahlig)在那些更高层次</w:t>
      </w:r>
      <w:r>
        <w:rPr>
          <w:rFonts w:ascii="宋体" w:hAnsi="宋体" w:cs="宋体" w:eastAsia="宋体"/>
          <w:sz w:val="54"/>
          <w:spacing w:val="0"/>
          <w:color w:val="000000"/>
          <w:b w:val="off"/>
          <w:i w:val="off"/>
        </w:rPr>
        <w:t>的行为中构造自身，这些行为要借助于其他的、在其他行为中已</w:t>
      </w:r>
      <w:r>
        <w:rPr>
          <w:rFonts w:ascii="宋体" w:hAnsi="宋体" w:cs="宋体" w:eastAsia="宋体"/>
          <w:sz w:val="54"/>
          <w:spacing w:val="0"/>
          <w:color w:val="000000"/>
          <w:b w:val="off"/>
          <w:i w:val="off"/>
        </w:rPr>
        <w:t>经自为地被构造出来的对象来构造它们自己的对象。</w:t>
      </w:r>
      <w:bookmarkEnd w:id="3027"/>
    </w:p>
    <w:p>
      <w:pPr>
        <w:pageBreakBefore w:val="off"/>
        <w:tabs/>
        <w:wordWrap w:val="off"/>
        <w:spacing w:before="0" w:after="0" w:line="920" w:lineRule="atLeast"/>
        <w:ind w:left="860" w:right="0" w:firstLine="1100"/>
        <w:jc w:val="both"/>
        <w:textAlignment w:val="baseline"/>
        <w:rPr>
          <w:sz w:val="54"/>
        </w:rPr>
      </w:pPr>
      <w:bookmarkStart w:name="" w:id="3028"/>
      <w:r>
        <w:rPr>
          <w:rFonts w:ascii="宋体" w:hAnsi="宋体" w:cs="宋体" w:eastAsia="宋体"/>
          <w:sz w:val="54"/>
          <w:spacing w:val="0"/>
          <w:color w:val="000000"/>
          <w:b w:val="off"/>
          <w:i w:val="off"/>
        </w:rPr>
        <w:t>但现在每一个素朴的感知，无论它是自为单独的，还是与其</w:t>
      </w:r>
      <w:r>
        <w:rPr>
          <w:rFonts w:ascii="宋体" w:hAnsi="宋体" w:cs="宋体" w:eastAsia="宋体"/>
          <w:sz w:val="54"/>
          <w:spacing w:val="0"/>
          <w:color w:val="000000"/>
          <w:b w:val="off"/>
          <w:i w:val="off"/>
        </w:rPr>
        <w:t>他行为共处的，都可以作为基本行为而起作用，即作为那些新</w:t>
      </w:r>
      <w:r>
        <w:rPr>
          <w:rFonts w:ascii="宋体" w:hAnsi="宋体" w:cs="宋体" w:eastAsia="宋体"/>
          <w:sz w:val="54"/>
          <w:spacing w:val="0"/>
          <w:color w:val="000000"/>
          <w:b w:val="off"/>
          <w:i w:val="off"/>
        </w:rPr>
        <w:t>的、时而包含它，时而只预设它的诸行为的基本行为起作用，这</w:t>
      </w:r>
      <w:r>
        <w:rPr>
          <w:rFonts w:ascii="宋体" w:hAnsi="宋体" w:cs="宋体" w:eastAsia="宋体"/>
          <w:sz w:val="54"/>
          <w:spacing w:val="0"/>
          <w:color w:val="000000"/>
          <w:b w:val="off"/>
          <w:i w:val="off"/>
        </w:rPr>
        <w:t>些行为以其新的意识方式同时还使一个新的、本质上预设着原</w:t>
      </w:r>
      <w:r>
        <w:rPr>
          <w:rFonts w:ascii="宋体" w:hAnsi="宋体" w:cs="宋体" w:eastAsia="宋体"/>
          <w:sz w:val="54"/>
          <w:spacing w:val="0"/>
          <w:color w:val="000000"/>
          <w:b w:val="off"/>
          <w:i w:val="off"/>
        </w:rPr>
        <w:t>初意识的客体性意识时间地生成(zeitigen)。随着这些新的行</w:t>
      </w:r>
      <w:r>
        <w:rPr>
          <w:rFonts w:ascii="宋体" w:hAnsi="宋体" w:cs="宋体" w:eastAsia="宋体"/>
          <w:sz w:val="54"/>
          <w:spacing w:val="0"/>
          <w:color w:val="000000"/>
          <w:b w:val="off"/>
          <w:i w:val="off"/>
        </w:rPr>
        <w:t>为的出现，即随着联言的、选言的行为、确定和不确定的个别立</w:t>
      </w:r>
      <w:r>
        <w:rPr>
          <w:rFonts w:ascii="宋体" w:hAnsi="宋体" w:cs="宋体" w:eastAsia="宋体"/>
          <w:sz w:val="54"/>
          <w:spacing w:val="0"/>
          <w:color w:val="000000"/>
          <w:b w:val="off"/>
          <w:i w:val="off"/>
        </w:rPr>
        <w:t>义(“这个-某个”)行为、总体化的行为、素朴的、联系的和联结的</w:t>
      </w:r>
      <w:r>
        <w:rPr>
          <w:rFonts w:ascii="宋体" w:hAnsi="宋体" w:cs="宋体" w:eastAsia="宋体"/>
          <w:sz w:val="54"/>
          <w:spacing w:val="0"/>
          <w:color w:val="000000"/>
          <w:b w:val="off"/>
          <w:i w:val="off"/>
        </w:rPr>
        <w:t>认识行为的出现，连同产生的并不是随意的主观体验，也不是与</w:t>
      </w:r>
      <w:r>
        <w:rPr>
          <w:rFonts w:ascii="宋体" w:hAnsi="宋体" w:cs="宋体" w:eastAsia="宋体"/>
          <w:sz w:val="54"/>
          <w:spacing w:val="0"/>
          <w:color w:val="000000"/>
          <w:b w:val="off"/>
          <w:i w:val="off"/>
        </w:rPr>
        <w:t>原初行为相衔接的行为，而是这样一些行为，即那些我们所说的</w:t>
      </w:r>
      <w:r>
        <w:rPr>
          <w:rFonts w:ascii="宋体" w:hAnsi="宋体" w:cs="宋体" w:eastAsia="宋体"/>
          <w:sz w:val="54"/>
          <w:spacing w:val="0"/>
          <w:color w:val="000000"/>
          <w:b w:val="off"/>
          <w:i w:val="off"/>
        </w:rPr>
        <w:t>构造着新的客体性的行为；在这些行为中，某物显现为现实的和</w:t>
      </w:r>
      <w:r>
        <w:rPr>
          <w:rFonts w:ascii="宋体" w:hAnsi="宋体" w:cs="宋体" w:eastAsia="宋体"/>
          <w:sz w:val="54"/>
          <w:spacing w:val="0"/>
          <w:color w:val="000000"/>
          <w:b w:val="off"/>
          <w:i w:val="off"/>
        </w:rPr>
        <w:t>自身被给予的，而且是如此地显现，以至于它在这里作为什么而</w:t>
      </w:r>
      <w:r>
        <w:rPr>
          <w:rFonts w:ascii="宋体" w:hAnsi="宋体" w:cs="宋体" w:eastAsia="宋体"/>
          <w:sz w:val="54"/>
          <w:spacing w:val="0"/>
          <w:color w:val="000000"/>
          <w:b w:val="off"/>
          <w:i w:val="off"/>
        </w:rPr>
        <w:t>显现出来的东西在奠基性的行为中还未曾被给予过，并且也从</w:t>
      </w:r>
      <w:r>
        <w:rPr>
          <w:rFonts w:ascii="宋体" w:hAnsi="宋体" w:cs="宋体" w:eastAsia="宋体"/>
          <w:sz w:val="54"/>
          <w:spacing w:val="0"/>
          <w:color w:val="000000"/>
          <w:b w:val="off"/>
          <w:i w:val="off"/>
        </w:rPr>
        <w:t>未能被给予。但另一方面，这个新的对象性又建立在老的对象</w:t>
      </w:r>
      <w:r>
        <w:rPr>
          <w:rFonts w:ascii="宋体" w:hAnsi="宋体" w:cs="宋体" w:eastAsia="宋体"/>
          <w:sz w:val="54"/>
          <w:spacing w:val="0"/>
          <w:color w:val="000000"/>
          <w:b w:val="off"/>
          <w:i w:val="off"/>
        </w:rPr>
        <w:t>性之中；前一个对象性与后一个在基本行为中显现的对象性具</w:t>
      </w:r>
      <w:r>
        <w:rPr>
          <w:rFonts w:ascii="宋体" w:hAnsi="宋体" w:cs="宋体" w:eastAsia="宋体"/>
          <w:sz w:val="54"/>
          <w:spacing w:val="0"/>
          <w:color w:val="000000"/>
          <w:b w:val="off"/>
          <w:i w:val="off"/>
        </w:rPr>
        <w:t>有对象性的联系。[23]它们的显现方式本质上受到这种联系的规</w:t>
      </w:r>
      <w:r>
        <w:rPr>
          <w:rFonts w:ascii="宋体" w:hAnsi="宋体" w:cs="宋体" w:eastAsia="宋体"/>
          <w:sz w:val="54"/>
          <w:spacing w:val="0"/>
          <w:color w:val="000000"/>
          <w:b w:val="off"/>
          <w:i w:val="off"/>
        </w:rPr>
        <w:t>定。这里关系到一个客体性领域，这些客体性只有在这类被奠</w:t>
      </w:r>
      <w:r>
        <w:rPr>
          <w:rFonts w:ascii="宋体" w:hAnsi="宋体" w:cs="宋体" w:eastAsia="宋体"/>
          <w:sz w:val="54"/>
          <w:spacing w:val="0"/>
          <w:color w:val="000000"/>
          <w:b w:val="off"/>
          <w:i w:val="off"/>
        </w:rPr>
        <w:t>基的行为之中才能“自身”显现出来。</w:t>
      </w:r>
      <w:bookmarkEnd w:id="3028"/>
    </w:p>
    <w:p>
      <w:pPr>
        <w:pageBreakBefore w:val="off"/>
        <w:tabs/>
        <w:wordWrap w:val="off"/>
        <w:spacing w:before="0" w:after="0" w:line="920" w:lineRule="atLeast"/>
        <w:ind w:left="860" w:right="0" w:firstLine="1100"/>
        <w:jc w:val="both"/>
        <w:textAlignment w:val="baseline"/>
        <w:rPr>
          <w:sz w:val="54"/>
        </w:rPr>
      </w:pPr>
      <w:bookmarkStart w:name="" w:id="3029"/>
      <w:r>
        <w:rPr>
          <w:rFonts w:ascii="宋体" w:hAnsi="宋体" w:cs="宋体" w:eastAsia="宋体"/>
          <w:sz w:val="54"/>
          <w:spacing w:val="0"/>
          <w:color w:val="000000"/>
          <w:b w:val="off"/>
          <w:i w:val="off"/>
        </w:rPr>
        <w:t>直观和认识的范畴之物便处在这种被奠基的行为之中，陈</w:t>
      </w:r>
      <w:r>
        <w:rPr>
          <w:rFonts w:ascii="宋体" w:hAnsi="宋体" w:cs="宋体" w:eastAsia="宋体"/>
          <w:sz w:val="54"/>
          <w:spacing w:val="0"/>
          <w:color w:val="000000"/>
          <w:b w:val="off"/>
          <w:i w:val="off"/>
        </w:rPr>
        <w:t>述性思维便在它们之中得到充实：与这些行为完整相适的可能</w:t>
      </w:r>
      <w:r>
        <w:rPr>
          <w:rFonts w:ascii="宋体" w:hAnsi="宋体" w:cs="宋体" w:eastAsia="宋体"/>
          <w:sz w:val="54"/>
          <w:spacing w:val="0"/>
          <w:color w:val="000000"/>
          <w:b w:val="off"/>
          <w:i w:val="off"/>
        </w:rPr>
        <w:t>性规定着作为陈述之正确性的陈述真理。诚然，我们至此为止</w:t>
      </w:r>
      <w:r>
        <w:rPr>
          <w:rFonts w:ascii="宋体" w:hAnsi="宋体" w:cs="宋体" w:eastAsia="宋体"/>
          <w:sz w:val="54"/>
          <w:spacing w:val="0"/>
          <w:color w:val="000000"/>
          <w:b w:val="off"/>
          <w:i w:val="off"/>
        </w:rPr>
        <w:t>仅只考察了感知的领域以及在此领域中的最原始情况。无论如</w:t>
      </w:r>
      <w:r>
        <w:rPr>
          <w:rFonts w:ascii="宋体" w:hAnsi="宋体" w:cs="宋体" w:eastAsia="宋体"/>
          <w:sz w:val="54"/>
          <w:spacing w:val="0"/>
          <w:color w:val="000000"/>
          <w:b w:val="off"/>
          <w:i w:val="off"/>
        </w:rPr>
        <w:t>何可以看到，我们对素朴的和被奠基的行为之区分可以从感知</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25400</wp:posOffset>
                </wp:positionV>
                <wp:extent cx="1066800" cy="596900"/>
                <wp:wrapNone/>
                <wp:docPr id="315" name="文本框 315"/>
                <a:graphic xmlns:a="http://schemas.openxmlformats.org/drawingml/2006/main">
                  <a:graphicData uri="http://schemas.microsoft.com/office/word/2010/wordprocessingShape">
                    <wps:wsp>
                      <wps:cNvSpPr txBox="true"/>
                      <wps:spPr>
                        <a:xfrm>
                          <a:off x="0" y="0"/>
                          <a:ext cx="10668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3030"/>
                            <w:r>
                              <w:rPr>
                                <w:rFonts w:ascii="黑体" w:hAnsi="黑体" w:cs="黑体" w:eastAsia="黑体"/>
                                <w:sz w:val="64"/>
                                <w:spacing w:val="0"/>
                                <w:color w:val="000000"/>
                                <w:b w:val="off"/>
                                <w:i w:val="off"/>
                              </w:rPr>
                              <w:t>A619</w:t>
                            </w:r>
                            <w:bookmarkEnd w:id="3030"/>
                          </w:p>
                        </w:txbxContent>
                      </wps:txbx>
                      <wps:bodyPr wrap="square" lIns="0" rIns="0" tIns="0" bIns="0" vert="horz" anchor="t">
                        <a:noAutofit/>
                      </wps:bodyPr>
                    </wps:wsp>
                  </a:graphicData>
                </a:graphic>
              </wp:anchor>
            </w:drawing>
          </mc:Choice>
          <mc:Fallback>
            <w:pict>
              <v:shape type="#_x0000_t202" filled="f" stroked="f" style="margin-left:982pt;margin-top:2pt;width:84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3031"/>
                      <w:r>
                        <w:rPr>
                          <w:rFonts w:ascii="黑体" w:hAnsi="黑体" w:cs="黑体" w:eastAsia="黑体"/>
                          <w:sz w:val="64"/>
                          <w:spacing w:val="0"/>
                          <w:color w:val="000000"/>
                          <w:b w:val="off"/>
                          <w:i w:val="off"/>
                        </w:rPr>
                        <w:t>A619</w:t>
                      </w:r>
                      <w:bookmarkEnd w:id="303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584200</wp:posOffset>
                </wp:positionV>
                <wp:extent cx="1219200" cy="596900"/>
                <wp:wrapNone/>
                <wp:docPr id="316" name="文本框 316"/>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3032"/>
                            <w:r>
                              <w:rPr>
                                <w:rFonts w:ascii="黑体" w:hAnsi="黑体" w:cs="黑体" w:eastAsia="黑体"/>
                                <w:sz w:val="64"/>
                                <w:spacing w:val="0"/>
                                <w:color w:val="000000"/>
                                <w:b w:val="off"/>
                                <w:i w:val="off"/>
                              </w:rPr>
                              <w:t>B₂147</w:t>
                            </w:r>
                            <w:bookmarkEnd w:id="3032"/>
                          </w:p>
                        </w:txbxContent>
                      </wps:txbx>
                      <wps:bodyPr wrap="square" lIns="0" rIns="0" tIns="0" bIns="0" vert="horz" anchor="t">
                        <a:noAutofit/>
                      </wps:bodyPr>
                    </wps:wsp>
                  </a:graphicData>
                </a:graphic>
              </wp:anchor>
            </w:drawing>
          </mc:Choice>
          <mc:Fallback>
            <w:pict>
              <v:shape type="#_x0000_t202" filled="f" stroked="f" style="margin-left:983pt;margin-top:46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3033"/>
                      <w:r>
                        <w:rPr>
                          <w:rFonts w:ascii="黑体" w:hAnsi="黑体" w:cs="黑体" w:eastAsia="黑体"/>
                          <w:sz w:val="64"/>
                          <w:spacing w:val="0"/>
                          <w:color w:val="000000"/>
                          <w:b w:val="off"/>
                          <w:i w:val="off"/>
                        </w:rPr>
                        <w:t>B₂147</w:t>
                      </w:r>
                      <w:bookmarkEnd w:id="3033"/>
                    </w:p>
                  </w:txbxContent>
                </v:textbox>
              </v:shape>
            </w:pict>
          </mc:Fallback>
        </mc:AlternateContent>
      </w:r>
      <w:bookmarkEnd w:id="3029"/>
    </w:p>
    <w:p>
      <w:r>
        <w:t/>
      </w:r>
    </w:p>
    <w:p>
      <w:pPr>
        <w:sectPr>
          <w:footerReference r:id="rId354"/>
          <w:headerReference r:id="rId355" w:type="default"/>
          <w:type w:val="nextPage"/>
          <w:pgSz w:w="22520" w:h="31680"/>
          <w:pgMar w:left="3220" w:top="2460" w:right="3220" w:bottom="2460" w:header="2160" w:footer="2160"/>
          <w:cols w:num="1"/>
        </w:sectPr>
      </w:pPr>
    </w:p>
    <w:p>
      <w:pPr>
        <w:pageBreakBefore w:val="off"/>
        <w:tabs>
          <w:tab w:pos="2220" w:val="left" w:leader="none"/>
        </w:tabs>
        <w:wordWrap w:val="off"/>
        <w:spacing w:before="0" w:after="0" w:line="520" w:lineRule="atLeast"/>
        <w:ind w:left="740" w:right="0"/>
        <w:jc w:val="both"/>
        <w:textAlignment w:val="baseline"/>
        <w:rPr>
          <w:sz w:val="39"/>
        </w:rPr>
      </w:pPr>
      <w:bookmarkStart w:name="" w:id="3034"/>
      <w:r>
        <w:rPr>
          <w:rFonts w:ascii="楷体" w:hAnsi="楷体" w:cs="楷体" w:eastAsia="楷体"/>
          <w:sz w:val="39"/>
          <w:spacing w:val="0"/>
          <w:color w:val="000000"/>
          <w:b w:val="off"/>
          <w:i w:val="off"/>
        </w:rPr>
        <w:t>158</w:t>
      </w:r>
      <w:r>
        <w:t xml:space="preserve">	</w:t>
      </w:r>
      <w:r>
        <w:rPr>
          <w:rFonts w:ascii="黑体" w:hAnsi="黑体" w:cs="黑体" w:eastAsia="黑体"/>
          <w:sz w:val="39"/>
          <w:spacing w:val="0"/>
          <w:color w:val="000000"/>
          <w:b w:val="off"/>
          <w:i w:val="off"/>
        </w:rPr>
        <w:t>逻辑研究(第二卷第二部分)</w:t>
      </w:r>
      <w:bookmarkEnd w:id="3034"/>
    </w:p>
    <w:p>
      <w:pPr>
        <w:pageBreakBefore w:val="off"/>
        <w:tabs/>
        <w:wordWrap w:val="off"/>
        <w:spacing w:before="0" w:after="0" w:line="960" w:lineRule="exact"/>
        <w:ind w:left="0" w:right="0"/>
        <w:jc w:val="both"/>
        <w:textAlignment w:val="baseline"/>
        <w:rPr>
          <w:sz w:val="53"/>
        </w:rPr>
      </w:pPr>
      <w:bookmarkStart w:name="" w:id="3035"/>
      <w:r>
        <w:rPr>
          <w:rFonts w:ascii="宋体" w:hAnsi="宋体" w:cs="宋体" w:eastAsia="宋体"/>
          <w:sz w:val="53"/>
          <w:spacing w:val="0"/>
          <w:color w:val="000000"/>
          <w:b w:val="off"/>
          <w:i w:val="off"/>
        </w:rPr>
        <w:t/>
      </w:r>
      <w:bookmarkEnd w:id="3035"/>
    </w:p>
    <w:p>
      <w:pPr>
        <w:pageBreakBefore w:val="off"/>
        <w:tabs/>
        <w:wordWrap w:val="off"/>
        <w:spacing w:before="0" w:after="0" w:line="940" w:lineRule="atLeast"/>
        <w:ind w:left="680" w:right="0"/>
        <w:jc w:val="both"/>
        <w:textAlignment w:val="baseline"/>
        <w:rPr>
          <w:sz w:val="53"/>
        </w:rPr>
      </w:pPr>
      <w:bookmarkStart w:name="" w:id="3036"/>
      <w:r>
        <w:rPr>
          <w:rFonts w:ascii="宋体" w:hAnsi="宋体" w:cs="宋体" w:eastAsia="宋体"/>
          <w:sz w:val="53"/>
          <w:spacing w:val="0"/>
          <w:color w:val="000000"/>
          <w:b w:val="off"/>
          <w:i w:val="off"/>
        </w:rPr>
        <w:t>转用到直观之上。同样已经可以清楚地看到这样一种复合行为</w:t>
      </w:r>
      <w:r>
        <w:rPr>
          <w:rFonts w:ascii="宋体" w:hAnsi="宋体" w:cs="宋体" w:eastAsia="宋体"/>
          <w:sz w:val="53"/>
          <w:spacing w:val="0"/>
          <w:color w:val="000000"/>
          <w:b w:val="off"/>
          <w:i w:val="off"/>
        </w:rPr>
        <w:t>的可能性，这种行为以混合的方式一部分建立在素朴的感知之</w:t>
      </w:r>
      <w:r>
        <w:rPr>
          <w:rFonts w:ascii="宋体" w:hAnsi="宋体" w:cs="宋体" w:eastAsia="宋体"/>
          <w:sz w:val="53"/>
          <w:spacing w:val="0"/>
          <w:color w:val="000000"/>
          <w:b w:val="off"/>
          <w:i w:val="off"/>
        </w:rPr>
        <w:t>上，一部分建立在素朴的想像之上；此外还可以看到这样的可能</w:t>
      </w:r>
      <w:r>
        <w:rPr>
          <w:rFonts w:ascii="宋体" w:hAnsi="宋体" w:cs="宋体" w:eastAsia="宋体"/>
          <w:sz w:val="53"/>
          <w:spacing w:val="0"/>
          <w:color w:val="000000"/>
          <w:b w:val="off"/>
          <w:i w:val="off"/>
        </w:rPr>
        <w:t>性，即新的奠基在被奠基的直观上构造起自身，即是说，整个奠</w:t>
      </w:r>
      <w:r>
        <w:rPr>
          <w:rFonts w:ascii="宋体" w:hAnsi="宋体" w:cs="宋体" w:eastAsia="宋体"/>
          <w:sz w:val="53"/>
          <w:spacing w:val="0"/>
          <w:color w:val="000000"/>
          <w:b w:val="off"/>
          <w:i w:val="off"/>
        </w:rPr>
        <w:t>基的层次序列可以相互叠加地建造起来；再有，符号的意向根据</w:t>
      </w:r>
      <w:r>
        <w:rPr>
          <w:rFonts w:ascii="宋体" w:hAnsi="宋体" w:cs="宋体" w:eastAsia="宋体"/>
          <w:sz w:val="53"/>
          <w:spacing w:val="0"/>
          <w:color w:val="000000"/>
          <w:b w:val="off"/>
          <w:i w:val="off"/>
        </w:rPr>
        <w:t>这些较低和较高层次的奠基而得以构成，而后符号行为和直观</w:t>
      </w:r>
      <w:r>
        <w:rPr>
          <w:rFonts w:ascii="宋体" w:hAnsi="宋体" w:cs="宋体" w:eastAsia="宋体"/>
          <w:sz w:val="53"/>
          <w:spacing w:val="0"/>
          <w:color w:val="000000"/>
          <w:b w:val="off"/>
          <w:i w:val="off"/>
        </w:rPr>
        <w:t>行为之间的混合又通过奠基而得以构成，它们也就是建立在这</w:t>
      </w:r>
      <w:r>
        <w:rPr>
          <w:rFonts w:ascii="宋体" w:hAnsi="宋体" w:cs="宋体" w:eastAsia="宋体"/>
          <w:sz w:val="53"/>
          <w:spacing w:val="0"/>
          <w:color w:val="000000"/>
          <w:b w:val="off"/>
          <w:i w:val="off"/>
        </w:rPr>
        <w:t>种和那种行为之上的被奠基行为。但问题首先在于最原始的情</w:t>
      </w:r>
      <w:r>
        <w:rPr>
          <w:rFonts w:ascii="宋体" w:hAnsi="宋体" w:cs="宋体" w:eastAsia="宋体"/>
          <w:sz w:val="53"/>
          <w:spacing w:val="0"/>
          <w:color w:val="000000"/>
          <w:b w:val="off"/>
          <w:i w:val="off"/>
        </w:rPr>
        <w:t>况以及对它们的完全充分澄清。</w:t>
      </w:r>
      <w:bookmarkEnd w:id="3036"/>
    </w:p>
    <w:p>
      <w:pPr>
        <w:pageBreakBefore w:val="off"/>
        <w:tabs/>
        <w:wordWrap w:val="off"/>
        <w:spacing w:before="0" w:after="0" w:line="1300" w:lineRule="atLeast"/>
        <w:ind w:left="1360" w:right="700"/>
        <w:jc w:val="center"/>
        <w:textAlignment w:val="baseline"/>
        <w:rPr>
          <w:sz w:val="88"/>
        </w:rPr>
      </w:pPr>
      <w:bookmarkStart w:name="" w:id="3037"/>
      <w:r>
        <w:rPr>
          <w:rFonts w:ascii="黑体" w:hAnsi="黑体" w:cs="黑体" w:eastAsia="黑体"/>
          <w:sz w:val="88"/>
          <w:spacing w:val="0"/>
          <w:color w:val="000000"/>
          <w:b w:val="on"/>
          <w:i w:val="off"/>
        </w:rPr>
        <w:t>第</w:t>
      </w:r>
      <w:r>
        <w:rPr>
          <w:rFonts w:ascii="黑体" w:hAnsi="黑体" w:cs="黑体" w:eastAsia="黑体"/>
          <w:sz w:val="88"/>
          <w:spacing w:val="0"/>
          <w:color w:val="000000"/>
          <w:b w:val="off"/>
          <w:i w:val="off"/>
        </w:rPr>
        <w:t xml:space="preserve"> </w:t>
      </w:r>
      <w:r>
        <w:rPr>
          <w:rFonts w:ascii="黑体" w:hAnsi="黑体" w:cs="黑体" w:eastAsia="黑体"/>
          <w:sz w:val="88"/>
          <w:spacing w:val="0"/>
          <w:color w:val="000000"/>
          <w:b w:val="on"/>
          <w:i w:val="off"/>
        </w:rPr>
        <w:t>47节</w:t>
      </w:r>
      <w:r>
        <w:rPr>
          <w:rFonts w:ascii="黑体" w:hAnsi="黑体" w:cs="黑体" w:eastAsia="黑体"/>
          <w:sz w:val="88"/>
          <w:spacing w:val="0"/>
          <w:color w:val="000000"/>
          <w:b w:val="on"/>
          <w:i w:val="off"/>
        </w:rPr>
        <w:t>续论：将感性感知描述</w:t>
      </w:r>
      <w:r>
        <w:rPr>
          <w:rFonts w:ascii="黑体" w:hAnsi="黑体" w:cs="黑体" w:eastAsia="黑体"/>
          <w:sz w:val="88"/>
          <w:spacing w:val="0"/>
          <w:color w:val="000000"/>
          <w:b w:val="on"/>
          <w:i w:val="off"/>
        </w:rPr>
        <w:t>为“素朴”感知</w:t>
      </w:r>
      <w:bookmarkEnd w:id="3037"/>
    </w:p>
    <w:p>
      <w:pPr>
        <w:pageBreakBefore w:val="off"/>
        <w:tabs/>
        <w:wordWrap w:val="off"/>
        <w:spacing w:before="500" w:after="0" w:line="940" w:lineRule="atLeast"/>
        <w:ind w:left="680" w:right="0" w:firstLine="1120"/>
        <w:jc w:val="both"/>
        <w:textAlignment w:val="baseline"/>
        <w:rPr>
          <w:sz w:val="53"/>
        </w:rPr>
      </w:pPr>
      <w:bookmarkStart w:name="" w:id="3038"/>
      <w:r>
        <w:rPr>
          <w:rFonts w:ascii="宋体" w:hAnsi="宋体" w:cs="宋体" w:eastAsia="宋体"/>
          <w:sz w:val="53"/>
          <w:spacing w:val="0"/>
          <w:color w:val="000000"/>
          <w:b w:val="off"/>
          <w:i w:val="off"/>
        </w:rPr>
        <w:t>因此我们要更切近地关注这样一些行为，在这些行为中，感</w:t>
      </w:r>
      <w:r>
        <w:rPr>
          <w:rFonts w:ascii="宋体" w:hAnsi="宋体" w:cs="宋体" w:eastAsia="宋体"/>
          <w:sz w:val="53"/>
          <w:spacing w:val="0"/>
          <w:color w:val="000000"/>
          <w:b w:val="off"/>
          <w:i w:val="off"/>
        </w:rPr>
        <w:t>性的具体之物及其感性的组成部分展示为被给予的；然后我们</w:t>
      </w:r>
      <w:r>
        <w:rPr>
          <w:rFonts w:ascii="宋体" w:hAnsi="宋体" w:cs="宋体" w:eastAsia="宋体"/>
          <w:sz w:val="53"/>
          <w:spacing w:val="0"/>
          <w:color w:val="000000"/>
          <w:b w:val="off"/>
          <w:i w:val="off"/>
        </w:rPr>
        <w:t>要关注与这些行为相对的、完全不同的行为，具体确定的实事状</w:t>
      </w:r>
      <w:r>
        <w:rPr>
          <w:rFonts w:ascii="宋体" w:hAnsi="宋体" w:cs="宋体" w:eastAsia="宋体"/>
          <w:sz w:val="53"/>
          <w:spacing w:val="0"/>
          <w:color w:val="000000"/>
          <w:b w:val="off"/>
          <w:i w:val="off"/>
        </w:rPr>
        <w:t>态、集合状态、分离状态便是通过这些行为而作为复合“思维客</w:t>
      </w:r>
      <w:r>
        <w:rPr>
          <w:rFonts w:ascii="宋体" w:hAnsi="宋体" w:cs="宋体" w:eastAsia="宋体"/>
          <w:sz w:val="53"/>
          <w:spacing w:val="0"/>
          <w:color w:val="000000"/>
          <w:b w:val="off"/>
          <w:i w:val="off"/>
        </w:rPr>
        <w:t>体”被给予，作为“更高序列的对象”被给予，它们在自身中实项</w:t>
      </w:r>
      <w:r>
        <w:rPr>
          <w:rFonts w:ascii="宋体" w:hAnsi="宋体" w:cs="宋体" w:eastAsia="宋体"/>
          <w:sz w:val="53"/>
          <w:spacing w:val="0"/>
          <w:color w:val="000000"/>
          <w:b w:val="off"/>
          <w:i w:val="off"/>
        </w:rPr>
        <w:t>地包含着为它们奠基的对象；我们还要关注总体化类型的行为</w:t>
      </w:r>
      <w:r>
        <w:rPr>
          <w:rFonts w:ascii="宋体" w:hAnsi="宋体" w:cs="宋体" w:eastAsia="宋体"/>
          <w:sz w:val="53"/>
          <w:spacing w:val="0"/>
          <w:color w:val="000000"/>
          <w:b w:val="off"/>
          <w:i w:val="off"/>
        </w:rPr>
        <w:t>或不确定的个别立义类型的行为，尽管它们的对象也是更高层</w:t>
      </w:r>
      <w:r>
        <w:rPr>
          <w:rFonts w:ascii="宋体" w:hAnsi="宋体" w:cs="宋体" w:eastAsia="宋体"/>
          <w:sz w:val="53"/>
          <w:spacing w:val="0"/>
          <w:color w:val="000000"/>
          <w:b w:val="off"/>
          <w:i w:val="off"/>
        </w:rPr>
        <w:t>次的对象，但这些对象在自身中却并不如此包含为它们奠基的</w:t>
      </w:r>
      <w:r>
        <w:rPr>
          <w:rFonts w:ascii="宋体" w:hAnsi="宋体" w:cs="宋体" w:eastAsia="宋体"/>
          <w:sz w:val="53"/>
          <w:spacing w:val="0"/>
          <w:color w:val="000000"/>
          <w:b w:val="off"/>
          <w:i w:val="off"/>
        </w:rPr>
        <w:t>对象。</w:t>
      </w:r>
      <w:bookmarkEnd w:id="3038"/>
    </w:p>
    <w:p>
      <w:pPr>
        <w:pageBreakBefore w:val="off"/>
        <w:tabs/>
        <w:wordWrap w:val="off"/>
        <w:spacing w:before="0" w:after="0" w:line="940" w:lineRule="atLeast"/>
        <w:ind w:left="680" w:right="0" w:firstLine="1120"/>
        <w:jc w:val="both"/>
        <w:textAlignment w:val="baseline"/>
        <w:rPr>
          <w:sz w:val="53"/>
        </w:rPr>
      </w:pPr>
      <w:bookmarkStart w:name="" w:id="3039"/>
      <w:r>
        <w:rPr>
          <w:rFonts w:ascii="宋体" w:hAnsi="宋体" w:cs="宋体" w:eastAsia="宋体"/>
          <w:sz w:val="53"/>
          <w:spacing w:val="0"/>
          <w:color w:val="000000"/>
          <w:b w:val="off"/>
          <w:i w:val="off"/>
        </w:rPr>
        <w:t>“外部”事物在感性感知中一举而显现给我们，只要我们的</w:t>
      </w:r>
      <w:r>
        <w:rPr>
          <w:rFonts w:ascii="宋体" w:hAnsi="宋体" w:cs="宋体" w:eastAsia="宋体"/>
          <w:sz w:val="53"/>
          <w:spacing w:val="0"/>
          <w:color w:val="000000"/>
          <w:b w:val="off"/>
          <w:i w:val="off"/>
        </w:rPr>
        <w:t>目光落在它上面。这种感知使事物作为当下的而显现出来的方</w:t>
      </w:r>
      <w:r>
        <w:rPr>
          <w:rFonts w:ascii="宋体" w:hAnsi="宋体" w:cs="宋体" w:eastAsia="宋体"/>
          <w:sz w:val="53"/>
          <w:spacing w:val="0"/>
          <w:color w:val="000000"/>
          <w:b w:val="off"/>
          <w:i w:val="off"/>
        </w:rPr>
        <w:t>式是一种素朴的方式，它不需要借助于奠基性的或被奠基的行</w:t>
      </w:r>
      <w:r>
        <w:rPr>
          <w:rFonts w:ascii="宋体" w:hAnsi="宋体" w:cs="宋体" w:eastAsia="宋体"/>
          <w:sz w:val="53"/>
          <w:spacing w:val="0"/>
          <w:color w:val="000000"/>
          <w:b w:val="off"/>
          <w:i w:val="off"/>
        </w:rPr>
        <w:t>为。当然，它发生地产生于哪些行为之中以及产生于哪些复杂</w:t>
      </w:r>
      <w:r>
        <w:rPr>
          <w:rFonts w:ascii="宋体" w:hAnsi="宋体" w:cs="宋体" w:eastAsia="宋体"/>
          <w:sz w:val="53"/>
          <w:spacing w:val="0"/>
          <w:color w:val="000000"/>
          <w:b w:val="off"/>
          <w:i w:val="off"/>
        </w:rPr>
        <w:t>的心理过程之中，这个问题在这里是无关紧要的。</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609600</wp:posOffset>
                </wp:positionV>
                <wp:extent cx="889000" cy="508000"/>
                <wp:wrapNone/>
                <wp:docPr id="317" name="文本框 317"/>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040"/>
                            <w:r>
                              <w:rPr>
                                <w:rFonts w:ascii="宋体" w:hAnsi="宋体" w:cs="宋体" w:eastAsia="宋体"/>
                                <w:sz w:val="53"/>
                                <w:spacing w:val="0"/>
                                <w:color w:val="000000"/>
                                <w:b w:val="off"/>
                                <w:i w:val="off"/>
                              </w:rPr>
                              <w:t>A620</w:t>
                            </w:r>
                            <w:bookmarkEnd w:id="3040"/>
                          </w:p>
                        </w:txbxContent>
                      </wps:txbx>
                      <wps:bodyPr wrap="square" lIns="0" rIns="0" tIns="0" bIns="0" vert="horz" anchor="t">
                        <a:noAutofit/>
                      </wps:bodyPr>
                    </wps:wsp>
                  </a:graphicData>
                </a:graphic>
              </wp:anchor>
            </w:drawing>
          </mc:Choice>
          <mc:Fallback>
            <w:pict>
              <v:shape type="#_x0000_t202" filled="f" stroked="f" style="margin-left:116pt;margin-top:48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041"/>
                      <w:r>
                        <w:rPr>
                          <w:rFonts w:ascii="宋体" w:hAnsi="宋体" w:cs="宋体" w:eastAsia="宋体"/>
                          <w:sz w:val="53"/>
                          <w:spacing w:val="0"/>
                          <w:color w:val="000000"/>
                          <w:b w:val="off"/>
                          <w:i w:val="off"/>
                        </w:rPr>
                        <w:t>A620</w:t>
                      </w:r>
                      <w:bookmarkEnd w:id="304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1143000</wp:posOffset>
                </wp:positionV>
                <wp:extent cx="1016000" cy="508000"/>
                <wp:wrapNone/>
                <wp:docPr id="318" name="文本框 318"/>
                <a:graphic xmlns:a="http://schemas.openxmlformats.org/drawingml/2006/main">
                  <a:graphicData uri="http://schemas.microsoft.com/office/word/2010/wordprocessingShape">
                    <wps:wsp>
                      <wps:cNvSpPr txBox="true"/>
                      <wps:spPr>
                        <a:xfrm>
                          <a:off x="0" y="0"/>
                          <a:ext cx="1016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042"/>
                            <w:r>
                              <w:rPr>
                                <w:rFonts w:ascii="宋体" w:hAnsi="宋体" w:cs="宋体" w:eastAsia="宋体"/>
                                <w:sz w:val="53"/>
                                <w:spacing w:val="0"/>
                                <w:color w:val="000000"/>
                                <w:b w:val="off"/>
                                <w:i w:val="off"/>
                              </w:rPr>
                              <w:t>B₂148</w:t>
                            </w:r>
                            <w:bookmarkEnd w:id="3042"/>
                          </w:p>
                        </w:txbxContent>
                      </wps:txbx>
                      <wps:bodyPr wrap="square" lIns="0" rIns="0" tIns="0" bIns="0" vert="horz" anchor="t">
                        <a:noAutofit/>
                      </wps:bodyPr>
                    </wps:wsp>
                  </a:graphicData>
                </a:graphic>
              </wp:anchor>
            </w:drawing>
          </mc:Choice>
          <mc:Fallback>
            <w:pict>
              <v:shape type="#_x0000_t202" filled="f" stroked="f" style="margin-left:110pt;margin-top:90pt;width:8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043"/>
                      <w:r>
                        <w:rPr>
                          <w:rFonts w:ascii="宋体" w:hAnsi="宋体" w:cs="宋体" w:eastAsia="宋体"/>
                          <w:sz w:val="53"/>
                          <w:spacing w:val="0"/>
                          <w:color w:val="000000"/>
                          <w:b w:val="off"/>
                          <w:i w:val="off"/>
                        </w:rPr>
                        <w:t>B₂148</w:t>
                      </w:r>
                      <w:bookmarkEnd w:id="3043"/>
                    </w:p>
                  </w:txbxContent>
                </v:textbox>
              </v:shape>
            </w:pict>
          </mc:Fallback>
        </mc:AlternateContent>
      </w:r>
      <w:bookmarkEnd w:id="3039"/>
    </w:p>
    <w:p>
      <w:r>
        <w:t/>
      </w:r>
    </w:p>
    <w:p>
      <w:pPr>
        <w:sectPr>
          <w:footerReference r:id="rId356"/>
          <w:headerReference r:id="rId357" w:type="default"/>
          <w:type w:val="nextPage"/>
          <w:pgSz w:w="22520" w:h="31680"/>
          <w:pgMar w:left="3360" w:top="2440" w:right="3360" w:bottom="2440" w:header="2140" w:footer="2140"/>
          <w:cols w:num="1"/>
        </w:sectPr>
      </w:pPr>
    </w:p>
    <w:p>
      <w:pPr>
        <w:pageBreakBefore w:val="off"/>
        <w:tabs>
          <w:tab w:pos="15040" w:val="left" w:leader="none"/>
        </w:tabs>
        <w:wordWrap w:val="off"/>
        <w:spacing w:before="0" w:after="0" w:line="580" w:lineRule="atLeast"/>
        <w:ind w:left="9560" w:right="0"/>
        <w:jc w:val="both"/>
        <w:textAlignment w:val="baseline"/>
        <w:rPr>
          <w:sz w:val="43"/>
        </w:rPr>
      </w:pPr>
      <w:bookmarkStart w:name="" w:id="3044"/>
      <w:r>
        <w:rPr>
          <w:rFonts w:ascii="黑体" w:hAnsi="黑体" w:cs="黑体" w:eastAsia="黑体"/>
          <w:sz w:val="43"/>
          <w:spacing w:val="0"/>
          <w:color w:val="000000"/>
          <w:b w:val="off"/>
          <w:i w:val="off"/>
        </w:rPr>
        <w:t>第六章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感性直观与范畴直观</w:t>
      </w:r>
      <w:r>
        <w:t xml:space="preserve">	</w:t>
      </w:r>
      <w:r>
        <w:rPr>
          <w:rFonts w:ascii="楷体" w:hAnsi="楷体" w:cs="楷体" w:eastAsia="楷体"/>
          <w:sz w:val="43"/>
          <w:spacing w:val="0"/>
          <w:color w:val="000000"/>
          <w:b w:val="off"/>
          <w:i w:val="off"/>
        </w:rPr>
        <w:t>159</w:t>
      </w:r>
      <w:bookmarkEnd w:id="3044"/>
    </w:p>
    <w:p>
      <w:pPr>
        <w:pageBreakBefore w:val="off"/>
        <w:tabs/>
        <w:wordWrap w:val="off"/>
        <w:spacing w:before="0" w:after="0" w:line="980" w:lineRule="exact"/>
        <w:ind w:left="0" w:right="0"/>
        <w:jc w:val="both"/>
        <w:textAlignment w:val="baseline"/>
        <w:rPr>
          <w:sz w:val="50"/>
        </w:rPr>
      </w:pPr>
      <w:bookmarkStart w:name="" w:id="3045"/>
      <w:r>
        <w:rPr>
          <w:rFonts w:ascii="宋体" w:hAnsi="宋体" w:cs="宋体" w:eastAsia="宋体"/>
          <w:sz w:val="50"/>
          <w:spacing w:val="0"/>
          <w:color w:val="000000"/>
          <w:b w:val="off"/>
          <w:i w:val="off"/>
        </w:rPr>
        <w:t/>
      </w:r>
      <w:bookmarkEnd w:id="3045"/>
    </w:p>
    <w:p>
      <w:pPr>
        <w:pageBreakBefore w:val="off"/>
        <w:tabs/>
        <w:wordWrap w:val="off"/>
        <w:spacing w:before="0" w:after="0" w:line="980" w:lineRule="atLeast"/>
        <w:ind w:left="940" w:right="40" w:firstLine="1020"/>
        <w:jc w:val="both"/>
        <w:textAlignment w:val="baseline"/>
        <w:rPr>
          <w:sz w:val="50"/>
        </w:rPr>
      </w:pPr>
      <w:bookmarkStart w:name="" w:id="3046"/>
      <w:r>
        <w:rPr>
          <w:rFonts w:ascii="宋体" w:hAnsi="宋体" w:cs="宋体" w:eastAsia="宋体"/>
          <w:sz w:val="50"/>
          <w:spacing w:val="0"/>
          <w:color w:val="000000"/>
          <w:b w:val="off"/>
          <w:i w:val="off"/>
        </w:rPr>
        <w:t>我们也并没有忽略这个显然的复合，它可以在素朴感知行</w:t>
      </w:r>
      <w:r>
        <w:rPr>
          <w:rFonts w:ascii="宋体" w:hAnsi="宋体" w:cs="宋体" w:eastAsia="宋体"/>
          <w:sz w:val="50"/>
          <w:spacing w:val="0"/>
          <w:color w:val="000000"/>
          <w:b w:val="off"/>
          <w:i w:val="off"/>
        </w:rPr>
        <w:t>为的现象学的内涵[24]中，尤其是在其统一的意向中得到证明。</w:t>
      </w:r>
      <w:bookmarkEnd w:id="3046"/>
    </w:p>
    <w:p>
      <w:pPr>
        <w:pageBreakBefore w:val="off"/>
        <w:tabs/>
        <w:wordWrap w:val="off"/>
        <w:spacing w:before="0" w:after="0" w:line="980" w:lineRule="atLeast"/>
        <w:ind w:left="940" w:right="0" w:firstLine="1120"/>
        <w:jc w:val="both"/>
        <w:textAlignment w:val="baseline"/>
        <w:rPr>
          <w:sz w:val="50"/>
        </w:rPr>
      </w:pPr>
      <w:bookmarkStart w:name="" w:id="3047"/>
      <w:r>
        <w:rPr>
          <w:rFonts w:ascii="宋体" w:hAnsi="宋体" w:cs="宋体" w:eastAsia="宋体"/>
          <w:sz w:val="50"/>
          <w:spacing w:val="0"/>
          <w:color w:val="000000"/>
          <w:b w:val="off"/>
          <w:i w:val="off"/>
        </w:rPr>
        <w:t>在这个事物中，即在这个内容上这样或那样显现着的事物</w:t>
      </w:r>
      <w:r>
        <w:rPr>
          <w:rFonts w:ascii="宋体" w:hAnsi="宋体" w:cs="宋体" w:eastAsia="宋体"/>
          <w:sz w:val="50"/>
          <w:spacing w:val="0"/>
          <w:color w:val="000000"/>
          <w:b w:val="off"/>
          <w:i w:val="off"/>
        </w:rPr>
        <w:t>中确实包含着杂多的构造特性，在这些特性中有一个部分“自身</w:t>
      </w:r>
      <w:r>
        <w:rPr>
          <w:rFonts w:ascii="宋体" w:hAnsi="宋体" w:cs="宋体" w:eastAsia="宋体"/>
          <w:sz w:val="50"/>
          <w:spacing w:val="0"/>
          <w:color w:val="000000"/>
          <w:b w:val="off"/>
          <w:i w:val="off"/>
        </w:rPr>
        <w:t>落实在感知中”，而其他部分则只是被意指而已。但我们绝不会</w:t>
      </w:r>
      <w:r>
        <w:rPr>
          <w:rFonts w:ascii="宋体" w:hAnsi="宋体" w:cs="宋体" w:eastAsia="宋体"/>
          <w:sz w:val="50"/>
          <w:spacing w:val="0"/>
          <w:color w:val="000000"/>
          <w:b w:val="off"/>
          <w:i w:val="off"/>
        </w:rPr>
        <w:t>体验到所有那些分节的(artikuliert)感知行为，这些感知行为是</w:t>
      </w:r>
      <w:r>
        <w:rPr>
          <w:rFonts w:ascii="宋体" w:hAnsi="宋体" w:cs="宋体" w:eastAsia="宋体"/>
          <w:sz w:val="50"/>
          <w:spacing w:val="0"/>
          <w:color w:val="000000"/>
          <w:b w:val="off"/>
          <w:i w:val="off"/>
        </w:rPr>
        <w:t>指：在我们注意到所有那些事物个别性时，更确切地说，在自为</w:t>
      </w:r>
      <w:r>
        <w:rPr>
          <w:rFonts w:ascii="宋体" w:hAnsi="宋体" w:cs="宋体" w:eastAsia="宋体"/>
          <w:sz w:val="50"/>
          <w:spacing w:val="0"/>
          <w:color w:val="000000"/>
          <w:b w:val="off"/>
          <w:i w:val="off"/>
        </w:rPr>
        <w:t>地注意到所有那些“朝向我们的面”的规定性时，在我们使它们</w:t>
      </w:r>
      <w:r>
        <w:rPr>
          <w:rFonts w:ascii="宋体" w:hAnsi="宋体" w:cs="宋体" w:eastAsia="宋体"/>
          <w:sz w:val="50"/>
          <w:spacing w:val="0"/>
          <w:color w:val="000000"/>
          <w:b w:val="off"/>
          <w:i w:val="off"/>
        </w:rPr>
        <w:t>成为自为的对象时————此时所产生的那种感知行为。对那些补</w:t>
      </w:r>
      <w:r>
        <w:rPr>
          <w:rFonts w:ascii="宋体" w:hAnsi="宋体" w:cs="宋体" w:eastAsia="宋体"/>
          <w:sz w:val="50"/>
          <w:spacing w:val="0"/>
          <w:color w:val="000000"/>
          <w:b w:val="off"/>
          <w:i w:val="off"/>
        </w:rPr>
        <w:t>充的、并不自身落实在感知中的规定性之表象也确实是“在心境</w:t>
      </w:r>
      <w:r>
        <w:rPr>
          <w:rFonts w:ascii="宋体" w:hAnsi="宋体" w:cs="宋体" w:eastAsia="宋体"/>
          <w:sz w:val="50"/>
          <w:spacing w:val="0"/>
          <w:color w:val="000000"/>
          <w:b w:val="off"/>
          <w:i w:val="off"/>
        </w:rPr>
        <w:t>上被引发的”，与它们相关的意向确实也一同流入到感知之中并</w:t>
      </w:r>
      <w:r>
        <w:rPr>
          <w:rFonts w:ascii="宋体" w:hAnsi="宋体" w:cs="宋体" w:eastAsia="宋体"/>
          <w:sz w:val="50"/>
          <w:spacing w:val="0"/>
          <w:color w:val="000000"/>
          <w:b w:val="off"/>
          <w:i w:val="off"/>
        </w:rPr>
        <w:t>且规定着感知的整个特征；但是，事物在显现中并不是作为无数</w:t>
      </w:r>
      <w:r>
        <w:rPr>
          <w:rFonts w:ascii="宋体" w:hAnsi="宋体" w:cs="宋体" w:eastAsia="宋体"/>
          <w:sz w:val="50"/>
          <w:spacing w:val="0"/>
          <w:color w:val="000000"/>
          <w:b w:val="off"/>
          <w:i w:val="off"/>
        </w:rPr>
        <w:t>个别规定性的一个单纯总和而矗立于此，不是作为一个可以有</w:t>
      </w:r>
      <w:r>
        <w:rPr>
          <w:rFonts w:ascii="宋体" w:hAnsi="宋体" w:cs="宋体" w:eastAsia="宋体"/>
          <w:sz w:val="50"/>
          <w:spacing w:val="0"/>
          <w:color w:val="000000"/>
          <w:b w:val="off"/>
          <w:i w:val="off"/>
        </w:rPr>
        <w:t>别于后补的个别考察的单纯总和，而且即使是这样一个总和也</w:t>
      </w:r>
      <w:r>
        <w:rPr>
          <w:rFonts w:ascii="宋体" w:hAnsi="宋体" w:cs="宋体" w:eastAsia="宋体"/>
          <w:sz w:val="50"/>
          <w:spacing w:val="0"/>
          <w:color w:val="000000"/>
          <w:b w:val="off"/>
          <w:i w:val="off"/>
        </w:rPr>
        <w:t>不能将事物分裂成个别性的碎片，而只能在始终已经形成的和</w:t>
      </w:r>
      <w:r>
        <w:rPr>
          <w:rFonts w:ascii="宋体" w:hAnsi="宋体" w:cs="宋体" w:eastAsia="宋体"/>
          <w:sz w:val="50"/>
          <w:spacing w:val="0"/>
          <w:color w:val="000000"/>
          <w:b w:val="off"/>
          <w:i w:val="off"/>
        </w:rPr>
        <w:t>统一的事物上关注这些个别性；与此相同，感知行为也始终是一</w:t>
      </w:r>
      <w:r>
        <w:rPr>
          <w:rFonts w:ascii="宋体" w:hAnsi="宋体" w:cs="宋体" w:eastAsia="宋体"/>
          <w:sz w:val="50"/>
          <w:spacing w:val="0"/>
          <w:color w:val="000000"/>
          <w:b w:val="off"/>
          <w:i w:val="off"/>
        </w:rPr>
        <w:t>个同质的统一，它以简单和直接的方式使对象成为当下。感知</w:t>
      </w:r>
      <w:r>
        <w:rPr>
          <w:rFonts w:ascii="宋体" w:hAnsi="宋体" w:cs="宋体" w:eastAsia="宋体"/>
          <w:sz w:val="50"/>
          <w:spacing w:val="0"/>
          <w:color w:val="000000"/>
          <w:b w:val="off"/>
          <w:i w:val="off"/>
        </w:rPr>
        <w:t>的统一因此并不是通过特有的综合行为而形成，就好像综合的</w:t>
      </w:r>
      <w:r>
        <w:rPr>
          <w:rFonts w:ascii="宋体" w:hAnsi="宋体" w:cs="宋体" w:eastAsia="宋体"/>
          <w:sz w:val="50"/>
          <w:spacing w:val="0"/>
          <w:color w:val="000000"/>
          <w:b w:val="off"/>
          <w:i w:val="off"/>
        </w:rPr>
        <w:t>形式惟有通过局部意向的被奠基行为才能创造对象关系的统一</w:t>
      </w:r>
      <w:r>
        <w:rPr>
          <w:rFonts w:ascii="宋体" w:hAnsi="宋体" w:cs="宋体" w:eastAsia="宋体"/>
          <w:sz w:val="50"/>
          <w:spacing w:val="0"/>
          <w:color w:val="000000"/>
          <w:b w:val="off"/>
          <w:i w:val="off"/>
        </w:rPr>
        <w:t>性一样。这里并不需要分节，因而也不需要现时的联结。感知</w:t>
      </w:r>
      <w:r>
        <w:rPr>
          <w:rFonts w:ascii="宋体" w:hAnsi="宋体" w:cs="宋体" w:eastAsia="宋体"/>
          <w:sz w:val="50"/>
          <w:spacing w:val="0"/>
          <w:color w:val="000000"/>
          <w:b w:val="off"/>
          <w:i w:val="off"/>
        </w:rPr>
        <w:t>统一是作为素朴的统一、作为[25]在不添加新行为意向的情况下</w:t>
      </w:r>
      <w:r>
        <w:rPr>
          <w:rFonts w:ascii="宋体" w:hAnsi="宋体" w:cs="宋体" w:eastAsia="宋体"/>
          <w:sz w:val="50"/>
          <w:spacing w:val="0"/>
          <w:color w:val="000000"/>
          <w:b w:val="off"/>
          <w:i w:val="off"/>
        </w:rPr>
        <w:t>各局部意向的直接融合而成立的。</w:t>
      </w:r>
      <w:bookmarkEnd w:id="3047"/>
    </w:p>
    <w:p>
      <w:pPr>
        <w:pageBreakBefore w:val="off"/>
        <w:tabs/>
        <w:wordWrap w:val="off"/>
        <w:spacing w:before="0" w:after="0" w:line="980" w:lineRule="atLeast"/>
        <w:ind w:left="940" w:right="0" w:firstLine="1120"/>
        <w:jc w:val="both"/>
        <w:textAlignment w:val="baseline"/>
        <w:rPr>
          <w:sz w:val="50"/>
        </w:rPr>
      </w:pPr>
      <w:bookmarkStart w:name="" w:id="3048"/>
      <w:r>
        <w:rPr>
          <w:rFonts w:ascii="宋体" w:hAnsi="宋体" w:cs="宋体" w:eastAsia="宋体"/>
          <w:sz w:val="50"/>
          <w:spacing w:val="0"/>
          <w:color w:val="000000"/>
          <w:b w:val="off"/>
          <w:i w:val="off"/>
        </w:rPr>
        <w:t>此外，我们有可能并不满足于“一个目光”，我们有可能是在</w:t>
      </w:r>
      <w:r>
        <w:rPr>
          <w:rFonts w:ascii="宋体" w:hAnsi="宋体" w:cs="宋体" w:eastAsia="宋体"/>
          <w:sz w:val="50"/>
          <w:spacing w:val="0"/>
          <w:color w:val="000000"/>
          <w:b w:val="off"/>
          <w:i w:val="off"/>
        </w:rPr>
        <w:t>一个连续的感知进程中全面地观察这个事物，可以说是用感官</w:t>
      </w:r>
      <w:r>
        <w:rPr>
          <w:rFonts w:ascii="宋体" w:hAnsi="宋体" w:cs="宋体" w:eastAsia="宋体"/>
          <w:sz w:val="50"/>
          <w:spacing w:val="0"/>
          <w:color w:val="000000"/>
          <w:b w:val="off"/>
          <w:i w:val="off"/>
        </w:rPr>
        <w:t>来探测这个事物。但这个进程中的每一个个别感知都已经是对</w:t>
      </w:r>
      <w:r>
        <w:rPr>
          <w:rFonts w:ascii="宋体" w:hAnsi="宋体" w:cs="宋体" w:eastAsia="宋体"/>
          <w:sz w:val="50"/>
          <w:spacing w:val="0"/>
          <w:color w:val="000000"/>
          <w:b w:val="off"/>
          <w:i w:val="off"/>
        </w:rPr>
        <w:t>这个事物的感知。无论我是从上面还是从下面、从里面还是从</w:t>
      </w:r>
      <w:r>
        <w:rPr>
          <w:rFonts w:ascii="宋体" w:hAnsi="宋体" w:cs="宋体" w:eastAsia="宋体"/>
          <w:sz w:val="50"/>
          <w:spacing w:val="0"/>
          <w:color w:val="000000"/>
          <w:b w:val="off"/>
          <w:i w:val="off"/>
        </w:rPr>
        <w:t>外面来观看这里的这本书，我所看到的始终是这本书。它始终</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1181100</wp:posOffset>
                </wp:positionV>
                <wp:extent cx="1143000" cy="495300"/>
                <wp:wrapNone/>
                <wp:docPr id="319" name="文本框 319"/>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049"/>
                            <w:r>
                              <w:rPr>
                                <w:rFonts w:ascii="黑体" w:hAnsi="黑体" w:cs="黑体" w:eastAsia="黑体"/>
                                <w:sz w:val="51"/>
                                <w:spacing w:val="0"/>
                                <w:color w:val="000000"/>
                                <w:b w:val="off"/>
                                <w:i w:val="off"/>
                              </w:rPr>
                              <w:t>B₂</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149</w:t>
                            </w:r>
                            <w:bookmarkEnd w:id="3049"/>
                          </w:p>
                        </w:txbxContent>
                      </wps:txbx>
                      <wps:bodyPr wrap="square" lIns="0" rIns="0" tIns="0" bIns="0" vert="horz" anchor="t">
                        <a:noAutofit/>
                      </wps:bodyPr>
                    </wps:wsp>
                  </a:graphicData>
                </a:graphic>
              </wp:anchor>
            </w:drawing>
          </mc:Choice>
          <mc:Fallback>
            <w:pict>
              <v:shape type="#_x0000_t202" filled="f" stroked="f" style="margin-left:986pt;margin-top:93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050"/>
                      <w:r>
                        <w:rPr>
                          <w:rFonts w:ascii="黑体" w:hAnsi="黑体" w:cs="黑体" w:eastAsia="黑体"/>
                          <w:sz w:val="51"/>
                          <w:spacing w:val="0"/>
                          <w:color w:val="000000"/>
                          <w:b w:val="off"/>
                          <w:i w:val="off"/>
                        </w:rPr>
                        <w:t>B₂</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149</w:t>
                      </w:r>
                      <w:bookmarkEnd w:id="305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622300</wp:posOffset>
                </wp:positionV>
                <wp:extent cx="1016000" cy="495300"/>
                <wp:wrapNone/>
                <wp:docPr id="320" name="文本框 320"/>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051"/>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621</w:t>
                            </w:r>
                            <w:bookmarkEnd w:id="3051"/>
                          </w:p>
                        </w:txbxContent>
                      </wps:txbx>
                      <wps:bodyPr wrap="square" lIns="0" rIns="0" tIns="0" bIns="0" vert="horz" anchor="t">
                        <a:noAutofit/>
                      </wps:bodyPr>
                    </wps:wsp>
                  </a:graphicData>
                </a:graphic>
              </wp:anchor>
            </w:drawing>
          </mc:Choice>
          <mc:Fallback>
            <w:pict>
              <v:shape type="#_x0000_t202" filled="f" stroked="f" style="margin-left:986pt;margin-top:49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052"/>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621</w:t>
                      </w:r>
                      <w:bookmarkEnd w:id="3052"/>
                    </w:p>
                  </w:txbxContent>
                </v:textbox>
              </v:shape>
            </w:pict>
          </mc:Fallback>
        </mc:AlternateContent>
      </w:r>
      <w:bookmarkEnd w:id="3048"/>
    </w:p>
    <w:p>
      <w:r>
        <w:t/>
      </w:r>
    </w:p>
    <w:p>
      <w:pPr>
        <w:sectPr>
          <w:footerReference r:id="rId358"/>
          <w:headerReference r:id="rId359" w:type="default"/>
          <w:type w:val="nextPage"/>
          <w:pgSz w:w="22520" w:h="31680"/>
          <w:pgMar w:left="3200" w:top="2460" w:right="3200" w:bottom="2460" w:header="2160" w:footer="2160"/>
          <w:cols w:num="1"/>
        </w:sectPr>
      </w:pPr>
    </w:p>
    <w:p>
      <w:pPr>
        <w:pageBreakBefore w:val="off"/>
        <w:tabs/>
        <w:wordWrap w:val="off"/>
        <w:spacing w:before="0" w:after="0" w:line="640" w:lineRule="atLeast"/>
        <w:ind w:left="500" w:right="0"/>
        <w:jc w:val="both"/>
        <w:textAlignment w:val="baseline"/>
        <w:rPr>
          <w:sz w:val="47"/>
        </w:rPr>
      </w:pPr>
      <w:bookmarkStart w:name="" w:id="3053"/>
      <w:r>
        <w:rPr>
          <w:rFonts w:ascii="宋体" w:hAnsi="宋体" w:cs="宋体" w:eastAsia="宋体"/>
          <w:sz w:val="47"/>
          <w:spacing w:val="0"/>
          <w:color w:val="000000"/>
          <w:b w:val="on"/>
          <w:i w:val="off"/>
        </w:rPr>
        <w:t>逻辑研 究(第二卷第二部分)</w:t>
      </w:r>
      <w:bookmarkEnd w:id="3053"/>
    </w:p>
    <w:p>
      <w:pPr>
        <w:pageBreakBefore w:val="off"/>
        <w:tabs/>
        <w:wordWrap w:val="off"/>
        <w:spacing w:before="0" w:after="0" w:line="980" w:lineRule="exact"/>
        <w:ind w:left="0" w:right="0"/>
        <w:jc w:val="both"/>
        <w:textAlignment w:val="baseline"/>
        <w:rPr>
          <w:sz w:val="50"/>
        </w:rPr>
      </w:pPr>
      <w:bookmarkStart w:name="" w:id="3054"/>
      <w:r>
        <w:rPr>
          <w:rFonts w:ascii="宋体" w:hAnsi="宋体" w:cs="宋体" w:eastAsia="宋体"/>
          <w:sz w:val="50"/>
          <w:spacing w:val="0"/>
          <w:color w:val="000000"/>
          <w:b w:val="off"/>
          <w:i w:val="off"/>
        </w:rPr>
        <w:t/>
      </w:r>
      <w:bookmarkEnd w:id="3054"/>
    </w:p>
    <w:p>
      <w:pPr>
        <w:pageBreakBefore w:val="off"/>
        <w:tabs/>
        <w:wordWrap w:val="off"/>
        <w:spacing w:before="0" w:after="0" w:line="980" w:lineRule="atLeast"/>
        <w:ind w:left="500" w:right="60"/>
        <w:jc w:val="both"/>
        <w:textAlignment w:val="baseline"/>
        <w:rPr>
          <w:sz w:val="50"/>
        </w:rPr>
      </w:pPr>
      <w:bookmarkStart w:name="" w:id="3055"/>
      <w:r>
        <w:rPr>
          <w:rFonts w:ascii="宋体" w:hAnsi="宋体" w:cs="宋体" w:eastAsia="宋体"/>
          <w:sz w:val="50"/>
          <w:spacing w:val="0"/>
          <w:color w:val="000000"/>
          <w:b w:val="off"/>
          <w:i w:val="off"/>
        </w:rPr>
        <w:t>是同一个实事，并且并不是在物理学意义上的同一个，而是根据</w:t>
      </w:r>
      <w:r>
        <w:rPr>
          <w:rFonts w:ascii="宋体" w:hAnsi="宋体" w:cs="宋体" w:eastAsia="宋体"/>
          <w:sz w:val="50"/>
          <w:spacing w:val="0"/>
          <w:color w:val="000000"/>
          <w:b w:val="off"/>
          <w:i w:val="off"/>
        </w:rPr>
        <w:t>感知自身的意见是同一个。如果在这里，在每一步骤之前和之</w:t>
      </w:r>
      <w:r>
        <w:rPr>
          <w:rFonts w:ascii="宋体" w:hAnsi="宋体" w:cs="宋体" w:eastAsia="宋体"/>
          <w:sz w:val="50"/>
          <w:spacing w:val="0"/>
          <w:color w:val="000000"/>
          <w:b w:val="off"/>
          <w:i w:val="off"/>
        </w:rPr>
        <w:t>中，变换地起着主导作用的也是各个个别的规定性，那么这个事</w:t>
      </w:r>
      <w:r>
        <w:rPr>
          <w:rFonts w:ascii="宋体" w:hAnsi="宋体" w:cs="宋体" w:eastAsia="宋体"/>
          <w:sz w:val="50"/>
          <w:spacing w:val="0"/>
          <w:color w:val="000000"/>
          <w:b w:val="off"/>
          <w:i w:val="off"/>
        </w:rPr>
        <w:t>物本身作为被感知的统一本质上就不是在一个穿越性的、奠基</w:t>
      </w:r>
      <w:r>
        <w:rPr>
          <w:rFonts w:ascii="宋体" w:hAnsi="宋体" w:cs="宋体" w:eastAsia="宋体"/>
          <w:sz w:val="50"/>
          <w:spacing w:val="0"/>
          <w:color w:val="000000"/>
          <w:b w:val="off"/>
          <w:i w:val="off"/>
        </w:rPr>
        <w:t>于各特别感知中的行为之中构造起自身。</w:t>
      </w:r>
      <w:bookmarkEnd w:id="3055"/>
    </w:p>
    <w:p>
      <w:pPr>
        <w:pageBreakBefore w:val="off"/>
        <w:tabs/>
        <w:wordWrap w:val="off"/>
        <w:spacing w:before="0" w:after="0" w:line="980" w:lineRule="atLeast"/>
        <w:ind w:left="500" w:right="40" w:firstLine="1120"/>
        <w:jc w:val="both"/>
        <w:textAlignment w:val="baseline"/>
        <w:rPr>
          <w:sz w:val="50"/>
        </w:rPr>
      </w:pPr>
      <w:bookmarkStart w:name="" w:id="3056"/>
      <w:r>
        <w:rPr>
          <w:rFonts w:ascii="宋体" w:hAnsi="宋体" w:cs="宋体" w:eastAsia="宋体"/>
          <w:sz w:val="50"/>
          <w:spacing w:val="0"/>
          <w:color w:val="000000"/>
          <w:b w:val="off"/>
          <w:i w:val="off"/>
        </w:rPr>
        <w:t>但仔细地看，我们并不能这样来阐述这个实事，就好像这一</w:t>
      </w:r>
      <w:r>
        <w:rPr>
          <w:rFonts w:ascii="宋体" w:hAnsi="宋体" w:cs="宋体" w:eastAsia="宋体"/>
          <w:sz w:val="50"/>
          <w:spacing w:val="0"/>
          <w:color w:val="000000"/>
          <w:b w:val="off"/>
          <w:i w:val="off"/>
        </w:rPr>
        <w:t>个感性客体虽然可以在一个被奠基的行为中展示自身(即在连</w:t>
      </w:r>
      <w:r>
        <w:rPr>
          <w:rFonts w:ascii="宋体" w:hAnsi="宋体" w:cs="宋体" w:eastAsia="宋体"/>
          <w:sz w:val="50"/>
          <w:spacing w:val="0"/>
          <w:color w:val="000000"/>
          <w:b w:val="off"/>
          <w:i w:val="off"/>
        </w:rPr>
        <w:t>续进行的感知中)，却并没有必要必须在这样一个行为中展示自</w:t>
      </w:r>
      <w:r>
        <w:rPr>
          <w:rFonts w:ascii="宋体" w:hAnsi="宋体" w:cs="宋体" w:eastAsia="宋体"/>
          <w:sz w:val="50"/>
          <w:spacing w:val="0"/>
          <w:color w:val="000000"/>
          <w:b w:val="off"/>
          <w:i w:val="off"/>
        </w:rPr>
        <w:t>身一样。在更仔细的分析中，连续的感知进程表明自身是一个</w:t>
      </w:r>
      <w:r>
        <w:rPr>
          <w:rFonts w:ascii="宋体" w:hAnsi="宋体" w:cs="宋体" w:eastAsia="宋体"/>
          <w:sz w:val="50"/>
          <w:spacing w:val="0"/>
          <w:color w:val="000000"/>
          <w:b w:val="off"/>
          <w:i w:val="off"/>
        </w:rPr>
        <w:t>由各个局部行为向一个行为的融合，而不是一个[26]本己的、奠</w:t>
      </w:r>
      <w:r>
        <w:rPr>
          <w:rFonts w:ascii="宋体" w:hAnsi="宋体" w:cs="宋体" w:eastAsia="宋体"/>
          <w:sz w:val="50"/>
          <w:spacing w:val="0"/>
          <w:color w:val="000000"/>
          <w:b w:val="off"/>
          <w:i w:val="off"/>
        </w:rPr>
        <w:t>基于部分行为之中的行为。</w:t>
      </w:r>
      <w:bookmarkEnd w:id="3056"/>
    </w:p>
    <w:p>
      <w:pPr>
        <w:pageBreakBefore w:val="off"/>
        <w:tabs/>
        <w:wordWrap w:val="off"/>
        <w:spacing w:before="0" w:after="0" w:line="980" w:lineRule="atLeast"/>
        <w:ind w:left="1640" w:right="0"/>
        <w:jc w:val="both"/>
        <w:textAlignment w:val="baseline"/>
        <w:rPr>
          <w:sz w:val="50"/>
        </w:rPr>
      </w:pPr>
      <w:bookmarkStart w:name="" w:id="3057"/>
      <w:r>
        <w:rPr>
          <w:rFonts w:ascii="宋体" w:hAnsi="宋体" w:cs="宋体" w:eastAsia="宋体"/>
          <w:sz w:val="50"/>
          <w:spacing w:val="0"/>
          <w:color w:val="000000"/>
          <w:b w:val="off"/>
          <w:i w:val="off"/>
        </w:rPr>
        <w:t>为了指出这一点，我们要做如下考虑：</w:t>
      </w:r>
      <w:bookmarkEnd w:id="3057"/>
    </w:p>
    <w:p>
      <w:pPr>
        <w:pageBreakBefore w:val="off"/>
        <w:tabs/>
        <w:wordWrap w:val="off"/>
        <w:spacing w:before="0" w:after="0" w:line="980" w:lineRule="atLeast"/>
        <w:ind w:left="500" w:right="0" w:firstLine="1120"/>
        <w:jc w:val="both"/>
        <w:textAlignment w:val="baseline"/>
        <w:rPr>
          <w:sz w:val="50"/>
        </w:rPr>
      </w:pPr>
      <w:bookmarkStart w:name="" w:id="3058"/>
      <w:r>
        <w:rPr>
          <w:rFonts w:ascii="宋体" w:hAnsi="宋体" w:cs="宋体" w:eastAsia="宋体"/>
          <w:sz w:val="50"/>
          <w:spacing w:val="0"/>
          <w:color w:val="000000"/>
          <w:b w:val="off"/>
          <w:i w:val="off"/>
        </w:rPr>
        <w:t>这个进程的各个个别感知是连续统一的。这种连续不仅是</w:t>
      </w:r>
      <w:r>
        <w:rPr>
          <w:rFonts w:ascii="宋体" w:hAnsi="宋体" w:cs="宋体" w:eastAsia="宋体"/>
          <w:sz w:val="50"/>
          <w:spacing w:val="0"/>
          <w:color w:val="000000"/>
          <w:b w:val="off"/>
          <w:i w:val="off"/>
        </w:rPr>
        <w:t>指时间性相邻的客观事实；而是指个别行为的进程具有一个现</w:t>
      </w:r>
      <w:r>
        <w:rPr>
          <w:rFonts w:ascii="宋体" w:hAnsi="宋体" w:cs="宋体" w:eastAsia="宋体"/>
          <w:sz w:val="50"/>
          <w:spacing w:val="0"/>
          <w:color w:val="000000"/>
          <w:b w:val="off"/>
          <w:i w:val="off"/>
        </w:rPr>
        <w:t>象学统一的特征，这些个别行为便融合在这个统一之中。这许</w:t>
      </w:r>
      <w:r>
        <w:rPr>
          <w:rFonts w:ascii="宋体" w:hAnsi="宋体" w:cs="宋体" w:eastAsia="宋体"/>
          <w:sz w:val="50"/>
          <w:spacing w:val="0"/>
          <w:color w:val="000000"/>
          <w:b w:val="off"/>
          <w:i w:val="off"/>
        </w:rPr>
        <w:t>多行为不仅在此统一中融合为一个现象学的整体，而且融合为</w:t>
      </w:r>
      <w:r>
        <w:rPr>
          <w:rFonts w:ascii="宋体" w:hAnsi="宋体" w:cs="宋体" w:eastAsia="宋体"/>
          <w:sz w:val="50"/>
          <w:spacing w:val="0"/>
          <w:color w:val="000000"/>
          <w:b w:val="off"/>
          <w:i w:val="off"/>
        </w:rPr>
        <w:t>一个行为，更进一步说，融合为一个感知。在个别感知的连续进</w:t>
      </w:r>
      <w:r>
        <w:rPr>
          <w:rFonts w:ascii="宋体" w:hAnsi="宋体" w:cs="宋体" w:eastAsia="宋体"/>
          <w:sz w:val="50"/>
          <w:spacing w:val="0"/>
          <w:color w:val="000000"/>
          <w:b w:val="off"/>
          <w:i w:val="off"/>
        </w:rPr>
        <w:t>程中，我们连续地感知这同一个对象。现在，既然这个连续的感</w:t>
      </w:r>
      <w:r>
        <w:rPr>
          <w:rFonts w:ascii="宋体" w:hAnsi="宋体" w:cs="宋体" w:eastAsia="宋体"/>
          <w:sz w:val="50"/>
          <w:spacing w:val="0"/>
          <w:color w:val="000000"/>
          <w:b w:val="off"/>
          <w:i w:val="off"/>
        </w:rPr>
        <w:t>知是由个别感知所构成，那么我们能否就将它标识为一个奠基</w:t>
      </w:r>
      <w:r>
        <w:rPr>
          <w:rFonts w:ascii="宋体" w:hAnsi="宋体" w:cs="宋体" w:eastAsia="宋体"/>
          <w:sz w:val="50"/>
          <w:spacing w:val="0"/>
          <w:color w:val="000000"/>
          <w:b w:val="off"/>
          <w:i w:val="off"/>
        </w:rPr>
        <w:t>于这些个别感知之中的感知呢？在整体奠基于部分这样一个意</w:t>
      </w:r>
      <w:r>
        <w:rPr>
          <w:rFonts w:ascii="宋体" w:hAnsi="宋体" w:cs="宋体" w:eastAsia="宋体"/>
          <w:sz w:val="50"/>
          <w:spacing w:val="0"/>
          <w:color w:val="000000"/>
          <w:b w:val="off"/>
          <w:i w:val="off"/>
        </w:rPr>
        <w:t>义上，它当然是被奠基的；但是，在这里的对我们来说决定性的</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意义上，它却不是被奠基的，根据这个意义，被奠基的行为应当</w:t>
      </w:r>
      <w:r>
        <w:rPr>
          <w:rFonts w:ascii="宋体" w:hAnsi="宋体" w:cs="宋体" w:eastAsia="宋体"/>
          <w:sz w:val="50"/>
          <w:spacing w:val="0"/>
          <w:color w:val="000000"/>
          <w:b w:val="off"/>
          <w:i w:val="off"/>
        </w:rPr>
        <w:t>B₂</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150</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制作一个新的行为特征，它建立在底层的行为特征之中并且如</w:t>
      </w:r>
      <w:r>
        <w:rPr>
          <w:rFonts w:ascii="宋体" w:hAnsi="宋体" w:cs="宋体" w:eastAsia="宋体"/>
          <w:sz w:val="50"/>
          <w:spacing w:val="0"/>
          <w:color w:val="000000"/>
          <w:b w:val="off"/>
          <w:i w:val="off"/>
        </w:rPr>
        <w:t>果没有底层的行为特征也就是不可思议的。在眼前这个情况</w:t>
      </w:r>
      <w:r>
        <w:rPr>
          <w:rFonts w:ascii="宋体" w:hAnsi="宋体" w:cs="宋体" w:eastAsia="宋体"/>
          <w:sz w:val="50"/>
          <w:spacing w:val="0"/>
          <w:color w:val="000000"/>
          <w:b w:val="off"/>
          <w:i w:val="off"/>
        </w:rPr>
        <w:t>中，感知可以说只是得到了扩延；它可以从自身分片出各个部分</w:t>
      </w:r>
      <w:r>
        <w:rPr>
          <w:rFonts w:ascii="宋体" w:hAnsi="宋体" w:cs="宋体" w:eastAsia="宋体"/>
          <w:sz w:val="50"/>
          <w:spacing w:val="0"/>
          <w:color w:val="000000"/>
          <w:b w:val="off"/>
          <w:i w:val="off"/>
        </w:rPr>
        <w:t>〈von</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sich</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Teile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abstücken〉，这些部分已经可以自为地作为完整</w:t>
      </w:r>
      <w:r>
        <w:rPr>
          <w:rFonts w:ascii="宋体" w:hAnsi="宋体" w:cs="宋体" w:eastAsia="宋体"/>
          <w:sz w:val="50"/>
          <w:spacing w:val="0"/>
          <w:color w:val="000000"/>
          <w:b w:val="off"/>
          <w:i w:val="off"/>
        </w:rPr>
        <w:t>感知而起作用。但这些感知向一个连续感知的统一却不是通过</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5740400</wp:posOffset>
                </wp:positionV>
                <wp:extent cx="622300" cy="444500"/>
                <wp:wrapNone/>
                <wp:docPr id="321" name="文本框 321"/>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3059"/>
                            <w:r>
                              <w:rPr>
                                <w:rFonts w:ascii="黑体" w:hAnsi="黑体" w:cs="黑体" w:eastAsia="黑体"/>
                                <w:sz w:val="45"/>
                                <w:spacing w:val="0"/>
                                <w:color w:val="000000"/>
                                <w:b w:val="off"/>
                                <w:i w:val="off"/>
                              </w:rPr>
                              <w:t>160</w:t>
                            </w:r>
                            <w:bookmarkEnd w:id="3059"/>
                          </w:p>
                        </w:txbxContent>
                      </wps:txbx>
                      <wps:bodyPr wrap="square" lIns="0" rIns="0" tIns="0" bIns="0" vert="horz" anchor="t">
                        <a:noAutofit/>
                      </wps:bodyPr>
                    </wps:wsp>
                  </a:graphicData>
                </a:graphic>
              </wp:anchor>
            </w:drawing>
          </mc:Choice>
          <mc:Fallback>
            <w:pict>
              <v:shape type="#_x0000_t202" filled="f" stroked="f" style="margin-left:106pt;margin-top:452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3060"/>
                      <w:r>
                        <w:rPr>
                          <w:rFonts w:ascii="黑体" w:hAnsi="黑体" w:cs="黑体" w:eastAsia="黑体"/>
                          <w:sz w:val="45"/>
                          <w:spacing w:val="0"/>
                          <w:color w:val="000000"/>
                          <w:b w:val="off"/>
                          <w:i w:val="off"/>
                        </w:rPr>
                        <w:t>160</w:t>
                      </w:r>
                      <w:bookmarkEnd w:id="30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5168900</wp:posOffset>
                </wp:positionV>
                <wp:extent cx="1193800" cy="571500"/>
                <wp:wrapNone/>
                <wp:docPr id="322" name="文本框 322"/>
                <a:graphic xmlns:a="http://schemas.openxmlformats.org/drawingml/2006/main">
                  <a:graphicData uri="http://schemas.microsoft.com/office/word/2010/wordprocessingShape">
                    <wps:wsp>
                      <wps:cNvSpPr txBox="true"/>
                      <wps:spPr>
                        <a:xfrm>
                          <a:off x="0" y="0"/>
                          <a:ext cx="11938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3061"/>
                            <w:r>
                              <w:rPr>
                                <w:rFonts w:ascii="仿宋" w:hAnsi="仿宋" w:cs="仿宋" w:eastAsia="仿宋"/>
                                <w:sz w:val="60"/>
                                <w:spacing w:val="0"/>
                                <w:color w:val="000000"/>
                                <w:b w:val="off"/>
                                <w:i w:val="off"/>
                              </w:rPr>
                              <w:t>A</w:t>
                            </w:r>
                            <w:r>
                              <w:rPr>
                                <w:rFonts w:ascii="仿宋" w:hAnsi="仿宋" w:cs="仿宋" w:eastAsia="仿宋"/>
                                <w:sz w:val="60"/>
                                <w:spacing w:val="0"/>
                                <w:color w:val="000000"/>
                                <w:b w:val="on"/>
                                <w:i w:val="off"/>
                              </w:rPr>
                              <w:t xml:space="preserve"> </w:t>
                            </w:r>
                            <w:r>
                              <w:rPr>
                                <w:rFonts w:ascii="仿宋" w:hAnsi="仿宋" w:cs="仿宋" w:eastAsia="仿宋"/>
                                <w:sz w:val="60"/>
                                <w:spacing w:val="0"/>
                                <w:color w:val="000000"/>
                                <w:b w:val="off"/>
                                <w:i w:val="off"/>
                              </w:rPr>
                              <w:t>622</w:t>
                            </w:r>
                            <w:bookmarkEnd w:id="3061"/>
                          </w:p>
                        </w:txbxContent>
                      </wps:txbx>
                      <wps:bodyPr wrap="square" lIns="0" rIns="0" tIns="0" bIns="0" vert="horz" anchor="t">
                        <a:noAutofit/>
                      </wps:bodyPr>
                    </wps:wsp>
                  </a:graphicData>
                </a:graphic>
              </wp:anchor>
            </w:drawing>
          </mc:Choice>
          <mc:Fallback>
            <w:pict>
              <v:shape type="#_x0000_t202" filled="f" stroked="f" style="margin-left:119pt;margin-top:407pt;width:94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3062"/>
                      <w:r>
                        <w:rPr>
                          <w:rFonts w:ascii="仿宋" w:hAnsi="仿宋" w:cs="仿宋" w:eastAsia="仿宋"/>
                          <w:sz w:val="60"/>
                          <w:spacing w:val="0"/>
                          <w:color w:val="000000"/>
                          <w:b w:val="off"/>
                          <w:i w:val="off"/>
                        </w:rPr>
                        <w:t>A</w:t>
                      </w:r>
                      <w:r>
                        <w:rPr>
                          <w:rFonts w:ascii="仿宋" w:hAnsi="仿宋" w:cs="仿宋" w:eastAsia="仿宋"/>
                          <w:sz w:val="60"/>
                          <w:spacing w:val="0"/>
                          <w:color w:val="000000"/>
                          <w:b w:val="on"/>
                          <w:i w:val="off"/>
                        </w:rPr>
                        <w:t xml:space="preserve"> </w:t>
                      </w:r>
                      <w:r>
                        <w:rPr>
                          <w:rFonts w:ascii="仿宋" w:hAnsi="仿宋" w:cs="仿宋" w:eastAsia="仿宋"/>
                          <w:sz w:val="60"/>
                          <w:spacing w:val="0"/>
                          <w:color w:val="000000"/>
                          <w:b w:val="off"/>
                          <w:i w:val="off"/>
                        </w:rPr>
                        <w:t>622</w:t>
                      </w:r>
                      <w:bookmarkEnd w:id="3062"/>
                    </w:p>
                  </w:txbxContent>
                </v:textbox>
              </v:shape>
            </w:pict>
          </mc:Fallback>
        </mc:AlternateContent>
      </w:r>
      <w:bookmarkEnd w:id="3058"/>
    </w:p>
    <w:p>
      <w:r>
        <w:t/>
      </w:r>
    </w:p>
    <w:p>
      <w:pPr>
        <w:sectPr>
          <w:footerReference r:id="rId360"/>
          <w:headerReference r:id="rId361" w:type="default"/>
          <w:type w:val="nextPage"/>
          <w:pgSz w:w="22520" w:h="31680"/>
          <w:pgMar w:left="3400" w:top="2460" w:right="3400" w:bottom="2460" w:header="2160" w:footer="2160"/>
          <w:cols w:num="1"/>
        </w:sectPr>
      </w:pPr>
    </w:p>
    <w:p>
      <w:pPr>
        <w:pageBreakBefore w:val="off"/>
        <w:tabs>
          <w:tab w:pos="14840" w:val="left" w:leader="none"/>
        </w:tabs>
        <w:wordWrap w:val="off"/>
        <w:spacing w:before="0" w:after="0" w:line="560" w:lineRule="atLeast"/>
        <w:ind w:left="9360" w:right="0"/>
        <w:jc w:val="both"/>
        <w:textAlignment w:val="baseline"/>
        <w:rPr>
          <w:sz w:val="41"/>
        </w:rPr>
      </w:pPr>
      <w:bookmarkStart w:name="" w:id="3063"/>
      <w:r>
        <w:rPr>
          <w:rFonts w:ascii="黑体" w:hAnsi="黑体" w:cs="黑体" w:eastAsia="黑体"/>
          <w:sz w:val="41"/>
          <w:spacing w:val="0"/>
          <w:color w:val="000000"/>
          <w:b w:val="off"/>
          <w:i w:val="off"/>
        </w:rPr>
        <w:t>第六章 感性直观与范畴直观</w:t>
      </w:r>
      <w:r>
        <w:t xml:space="preserve">	</w:t>
      </w:r>
      <w:r>
        <w:rPr>
          <w:rFonts w:ascii="楷体" w:hAnsi="楷体" w:cs="楷体" w:eastAsia="楷体"/>
          <w:sz w:val="41"/>
          <w:spacing w:val="0"/>
          <w:color w:val="000000"/>
          <w:b w:val="off"/>
          <w:i w:val="off"/>
        </w:rPr>
        <w:t>|161</w:t>
      </w:r>
      <w:bookmarkEnd w:id="3063"/>
    </w:p>
    <w:p>
      <w:pPr>
        <w:pageBreakBefore w:val="off"/>
        <w:tabs/>
        <w:wordWrap w:val="off"/>
        <w:spacing w:before="0" w:after="0" w:line="960" w:lineRule="exact"/>
        <w:ind w:left="0" w:right="0"/>
        <w:jc w:val="both"/>
        <w:textAlignment w:val="baseline"/>
        <w:rPr>
          <w:sz w:val="49"/>
        </w:rPr>
      </w:pPr>
      <w:bookmarkStart w:name="" w:id="3064"/>
      <w:r>
        <w:rPr>
          <w:rFonts w:ascii="宋体" w:hAnsi="宋体" w:cs="宋体" w:eastAsia="宋体"/>
          <w:sz w:val="49"/>
          <w:spacing w:val="0"/>
          <w:color w:val="000000"/>
          <w:b w:val="off"/>
          <w:i w:val="off"/>
        </w:rPr>
        <w:t/>
      </w:r>
      <w:bookmarkEnd w:id="3064"/>
    </w:p>
    <w:p>
      <w:pPr>
        <w:pageBreakBefore w:val="off"/>
        <w:tabs/>
        <w:wordWrap w:val="off"/>
        <w:spacing w:before="0" w:after="0" w:line="960" w:lineRule="atLeast"/>
        <w:ind w:left="760" w:right="40"/>
        <w:jc w:val="both"/>
        <w:textAlignment w:val="baseline"/>
        <w:rPr>
          <w:sz w:val="49"/>
        </w:rPr>
      </w:pPr>
      <w:bookmarkStart w:name="" w:id="3065"/>
      <w:r>
        <w:rPr>
          <w:rFonts w:ascii="宋体" w:hAnsi="宋体" w:cs="宋体" w:eastAsia="宋体"/>
          <w:sz w:val="49"/>
          <w:spacing w:val="0"/>
          <w:color w:val="000000"/>
          <w:b w:val="off"/>
          <w:i w:val="off"/>
        </w:rPr>
        <w:t>一个特有行为的统一，这样一种特有行为将会意味着一个新的</w:t>
      </w:r>
      <w:r>
        <w:rPr>
          <w:rFonts w:ascii="仿宋" w:hAnsi="仿宋" w:cs="仿宋" w:eastAsia="仿宋"/>
          <w:sz w:val="49"/>
          <w:spacing w:val="0"/>
          <w:color w:val="000000"/>
          <w:b w:val="off"/>
          <w:i w:val="off"/>
        </w:rPr>
        <w:t>客体性意识〈Objektivitätsbewuβtsein〉的构成。我们并没有发</w:t>
      </w:r>
      <w:r>
        <w:rPr>
          <w:rFonts w:ascii="宋体" w:hAnsi="宋体" w:cs="宋体" w:eastAsia="宋体"/>
          <w:sz w:val="49"/>
          <w:spacing w:val="0"/>
          <w:color w:val="000000"/>
          <w:b w:val="off"/>
          <w:i w:val="off"/>
        </w:rPr>
        <w:t>现这种意识，而是发现：在这个被扩延的行为中，客观上绝然没</w:t>
      </w:r>
      <w:r>
        <w:rPr>
          <w:rFonts w:ascii="宋体" w:hAnsi="宋体" w:cs="宋体" w:eastAsia="宋体"/>
          <w:sz w:val="49"/>
          <w:spacing w:val="0"/>
          <w:color w:val="000000"/>
          <w:b w:val="off"/>
          <w:i w:val="off"/>
        </w:rPr>
        <w:t>有任何新的东西被意指，被意指的始终还是这同一个对象，它已</w:t>
      </w:r>
      <w:r>
        <w:rPr>
          <w:rFonts w:ascii="宋体" w:hAnsi="宋体" w:cs="宋体" w:eastAsia="宋体"/>
          <w:sz w:val="49"/>
          <w:spacing w:val="0"/>
          <w:color w:val="000000"/>
          <w:b w:val="off"/>
          <w:i w:val="off"/>
        </w:rPr>
        <w:t>经为那些被看作是个别的部分感知所意指。</w:t>
      </w:r>
      <w:bookmarkEnd w:id="3065"/>
    </w:p>
    <w:p>
      <w:pPr>
        <w:pageBreakBefore w:val="off"/>
        <w:tabs/>
        <w:wordWrap w:val="off"/>
        <w:spacing w:before="0" w:after="0" w:line="960" w:lineRule="atLeast"/>
        <w:ind w:left="760" w:right="0" w:firstLine="1140"/>
        <w:jc w:val="both"/>
        <w:textAlignment w:val="baseline"/>
        <w:rPr>
          <w:sz w:val="49"/>
        </w:rPr>
      </w:pPr>
      <w:bookmarkStart w:name="" w:id="3066"/>
      <w:r>
        <w:rPr>
          <w:rFonts w:ascii="宋体" w:hAnsi="宋体" w:cs="宋体" w:eastAsia="宋体"/>
          <w:sz w:val="49"/>
          <w:spacing w:val="0"/>
          <w:color w:val="000000"/>
          <w:b w:val="off"/>
          <w:i w:val="off"/>
        </w:rPr>
        <w:t>人们可以强调这个相同性，并且可以说，这个统一是认同的</w:t>
      </w:r>
      <w:r>
        <w:rPr>
          <w:rFonts w:ascii="宋体" w:hAnsi="宋体" w:cs="宋体" w:eastAsia="宋体"/>
          <w:sz w:val="49"/>
          <w:spacing w:val="0"/>
          <w:color w:val="000000"/>
          <w:b w:val="off"/>
          <w:i w:val="off"/>
        </w:rPr>
        <w:t>统一。相互连接的行为之意向持续地得到相合，统一便因此而</w:t>
      </w:r>
      <w:r>
        <w:rPr>
          <w:rFonts w:ascii="宋体" w:hAnsi="宋体" w:cs="宋体" w:eastAsia="宋体"/>
          <w:sz w:val="49"/>
          <w:spacing w:val="0"/>
          <w:color w:val="000000"/>
          <w:b w:val="off"/>
          <w:i w:val="off"/>
        </w:rPr>
        <w:t>成立。这肯定是正确的。但认同的统一————不可避免地要做此</w:t>
      </w:r>
      <w:r>
        <w:rPr>
          <w:rFonts w:ascii="宋体" w:hAnsi="宋体" w:cs="宋体" w:eastAsia="宋体"/>
          <w:sz w:val="49"/>
          <w:spacing w:val="0"/>
          <w:color w:val="000000"/>
          <w:b w:val="off"/>
          <w:i w:val="off"/>
        </w:rPr>
        <w:t>区分————与一个认同“行为”的统一，它们所说的并不是一回事。</w:t>
      </w:r>
      <w:r>
        <w:rPr>
          <w:rFonts w:ascii="宋体" w:hAnsi="宋体" w:cs="宋体" w:eastAsia="宋体"/>
          <w:sz w:val="49"/>
          <w:spacing w:val="0"/>
          <w:color w:val="000000"/>
          <w:b w:val="off"/>
          <w:i w:val="off"/>
        </w:rPr>
        <w:t>一个行为意指某物，认同的行为意指同一性，表象这个同一性。</w:t>
      </w:r>
      <w:r>
        <w:rPr>
          <w:rFonts w:ascii="宋体" w:hAnsi="宋体" w:cs="宋体" w:eastAsia="宋体"/>
          <w:sz w:val="49"/>
          <w:spacing w:val="0"/>
          <w:color w:val="000000"/>
          <w:b w:val="off"/>
          <w:i w:val="off"/>
        </w:rPr>
        <w:t>现在在我们所说的情况中进行了认同，但却没有同一性被意指。</w:t>
      </w:r>
      <w:r>
        <w:rPr>
          <w:rFonts w:ascii="宋体" w:hAnsi="宋体" w:cs="宋体" w:eastAsia="宋体"/>
          <w:sz w:val="49"/>
          <w:spacing w:val="0"/>
          <w:color w:val="000000"/>
          <w:b w:val="off"/>
          <w:i w:val="off"/>
        </w:rPr>
        <w:t>在连续感知进程的不同行为中被意指的对象尽管始终是同一</w:t>
      </w:r>
      <w:r>
        <w:rPr>
          <w:rFonts w:ascii="宋体" w:hAnsi="宋体" w:cs="宋体" w:eastAsia="宋体"/>
          <w:sz w:val="49"/>
          <w:spacing w:val="0"/>
          <w:color w:val="000000"/>
          <w:b w:val="off"/>
          <w:i w:val="off"/>
        </w:rPr>
        <w:t>个，而这些行为是通过相合而合一的；但在这个感知进程中被感</w:t>
      </w:r>
      <w:r>
        <w:rPr>
          <w:rFonts w:ascii="宋体" w:hAnsi="宋体" w:cs="宋体" w:eastAsia="宋体"/>
          <w:sz w:val="49"/>
          <w:spacing w:val="0"/>
          <w:color w:val="000000"/>
          <w:b w:val="off"/>
          <w:i w:val="off"/>
        </w:rPr>
        <w:t>知的东西、在其中成为客观的东西，仅仅是感性对象，而永远不</w:t>
      </w:r>
      <w:r>
        <w:rPr>
          <w:rFonts w:ascii="宋体" w:hAnsi="宋体" w:cs="宋体" w:eastAsia="宋体"/>
          <w:sz w:val="49"/>
          <w:spacing w:val="0"/>
          <w:color w:val="000000"/>
          <w:b w:val="off"/>
          <w:i w:val="off"/>
        </w:rPr>
        <w:t>会是它与其自身的同一性。只有当我们使感知进程成为一个新</w:t>
      </w:r>
      <w:r>
        <w:rPr>
          <w:rFonts w:ascii="宋体" w:hAnsi="宋体" w:cs="宋体" w:eastAsia="宋体"/>
          <w:sz w:val="49"/>
          <w:spacing w:val="0"/>
          <w:color w:val="000000"/>
          <w:b w:val="off"/>
          <w:i w:val="off"/>
        </w:rPr>
        <w:t>行为的基础时，只有当我们将个别感知分节并将它们的对象置</w:t>
      </w:r>
      <w:r>
        <w:rPr>
          <w:rFonts w:ascii="宋体" w:hAnsi="宋体" w:cs="宋体" w:eastAsia="宋体"/>
          <w:sz w:val="49"/>
          <w:spacing w:val="0"/>
          <w:color w:val="000000"/>
          <w:b w:val="off"/>
          <w:i w:val="off"/>
        </w:rPr>
        <w:t>于联系之中，在个别感知之间起作用的连续性统一(即通过意向</w:t>
      </w:r>
      <w:r>
        <w:rPr>
          <w:rFonts w:ascii="宋体" w:hAnsi="宋体" w:cs="宋体" w:eastAsia="宋体"/>
          <w:sz w:val="49"/>
          <w:spacing w:val="0"/>
          <w:color w:val="000000"/>
          <w:b w:val="off"/>
          <w:i w:val="off"/>
        </w:rPr>
        <w:t>相合而进行的融合)才会被用来作为一个同一性意识的支点；同</w:t>
      </w:r>
      <w:r>
        <w:rPr>
          <w:rFonts w:ascii="宋体" w:hAnsi="宋体" w:cs="宋体" w:eastAsia="宋体"/>
          <w:sz w:val="49"/>
          <w:spacing w:val="0"/>
          <w:color w:val="000000"/>
          <w:b w:val="off"/>
          <w:i w:val="off"/>
        </w:rPr>
        <w:t>一性现在本身成为对象性的；联结行为特征的相合因素现在被</w:t>
      </w:r>
      <w:r>
        <w:rPr>
          <w:rFonts w:ascii="宋体" w:hAnsi="宋体" w:cs="宋体" w:eastAsia="宋体"/>
          <w:sz w:val="49"/>
          <w:spacing w:val="0"/>
          <w:color w:val="000000"/>
          <w:b w:val="off"/>
          <w:i w:val="off"/>
        </w:rPr>
        <w:t>用来作为一个新感知的代现性内容，这个感知奠基于被分节的</w:t>
      </w:r>
      <w:r>
        <w:rPr>
          <w:rFonts w:ascii="宋体" w:hAnsi="宋体" w:cs="宋体" w:eastAsia="宋体"/>
          <w:sz w:val="49"/>
          <w:spacing w:val="0"/>
          <w:color w:val="000000"/>
          <w:b w:val="off"/>
          <w:i w:val="off"/>
        </w:rPr>
        <w:t>个别感知之中，并且使我们达到这样一个意向意识：这个现在</w:t>
      </w:r>
      <w:r>
        <w:rPr>
          <w:rFonts w:ascii="宋体" w:hAnsi="宋体" w:cs="宋体" w:eastAsia="宋体"/>
          <w:sz w:val="49"/>
          <w:spacing w:val="0"/>
          <w:color w:val="000000"/>
          <w:b w:val="off"/>
          <w:i w:val="off"/>
        </w:rPr>
        <w:t>和刚才被感知的东西是同一个东西。这样，我们所涉及到的当</w:t>
      </w:r>
      <w:r>
        <w:rPr>
          <w:rFonts w:ascii="宋体" w:hAnsi="宋体" w:cs="宋体" w:eastAsia="宋体"/>
          <w:sz w:val="49"/>
          <w:spacing w:val="0"/>
          <w:color w:val="000000"/>
          <w:b w:val="off"/>
          <w:i w:val="off"/>
        </w:rPr>
        <w:t>然就是第二组的一个普通行为。认同的行为事实上是一个新的</w:t>
      </w:r>
      <w:r>
        <w:rPr>
          <w:rFonts w:ascii="宋体" w:hAnsi="宋体" w:cs="宋体" w:eastAsia="宋体"/>
          <w:sz w:val="49"/>
          <w:spacing w:val="0"/>
          <w:color w:val="000000"/>
          <w:b w:val="off"/>
          <w:i w:val="off"/>
        </w:rPr>
        <w:t>客体性意识，它使一个新的“对象”显现给我们，一个只有在一个</w:t>
      </w:r>
      <w:r>
        <w:rPr>
          <w:rFonts w:ascii="宋体" w:hAnsi="宋体" w:cs="宋体" w:eastAsia="宋体"/>
          <w:sz w:val="49"/>
          <w:spacing w:val="0"/>
          <w:color w:val="000000"/>
          <w:b w:val="off"/>
          <w:i w:val="off"/>
        </w:rPr>
        <w:t>这种被奠基的行为中才能“自身被把握”或“被给予”的对象。</w:t>
      </w:r>
      <w:bookmarkEnd w:id="3066"/>
    </w:p>
    <w:p>
      <w:pPr>
        <w:pageBreakBefore w:val="off"/>
        <w:tabs/>
        <w:wordWrap w:val="off"/>
        <w:spacing w:before="0" w:after="0" w:line="960" w:lineRule="atLeast"/>
        <w:ind w:left="760" w:right="0" w:firstLine="1060"/>
        <w:jc w:val="both"/>
        <w:textAlignment w:val="baseline"/>
        <w:rPr>
          <w:sz w:val="49"/>
        </w:rPr>
      </w:pPr>
      <w:bookmarkStart w:name="" w:id="3067"/>
      <w:r>
        <w:rPr>
          <w:rFonts w:ascii="宋体" w:hAnsi="宋体" w:cs="宋体" w:eastAsia="宋体"/>
          <w:sz w:val="49"/>
          <w:spacing w:val="0"/>
          <w:color w:val="000000"/>
          <w:b w:val="off"/>
          <w:i w:val="off"/>
        </w:rPr>
        <w:t>然而，在进一步探讨这类新的行为和客体之前，我们必须将</w:t>
      </w:r>
      <w:r>
        <w:rPr>
          <w:rFonts w:ascii="宋体" w:hAnsi="宋体" w:cs="宋体" w:eastAsia="宋体"/>
          <w:sz w:val="49"/>
          <w:spacing w:val="0"/>
          <w:color w:val="000000"/>
          <w:b w:val="off"/>
          <w:i w:val="off"/>
        </w:rPr>
        <w:t>那些对素朴感知的考察进行到底。如果我们可以将这种素朴感</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-1663700</wp:posOffset>
                </wp:positionV>
                <wp:extent cx="1016000" cy="495300"/>
                <wp:wrapNone/>
                <wp:docPr id="323" name="文本框 323"/>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068"/>
                            <w:r>
                              <w:rPr>
                                <w:rFonts w:ascii="黑体" w:hAnsi="黑体" w:cs="黑体" w:eastAsia="黑体"/>
                                <w:sz w:val="51"/>
                                <w:spacing w:val="0"/>
                                <w:color w:val="000000"/>
                                <w:b w:val="off"/>
                                <w:i w:val="off"/>
                              </w:rPr>
                              <w:t>A 623</w:t>
                            </w:r>
                            <w:bookmarkEnd w:id="3068"/>
                          </w:p>
                        </w:txbxContent>
                      </wps:txbx>
                      <wps:bodyPr wrap="square" lIns="0" rIns="0" tIns="0" bIns="0" vert="horz" anchor="t">
                        <a:noAutofit/>
                      </wps:bodyPr>
                    </wps:wsp>
                  </a:graphicData>
                </a:graphic>
              </wp:anchor>
            </w:drawing>
          </mc:Choice>
          <mc:Fallback>
            <w:pict>
              <v:shape type="#_x0000_t202" filled="f" stroked="f" style="margin-left:981pt;margin-top:-131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069"/>
                      <w:r>
                        <w:rPr>
                          <w:rFonts w:ascii="黑体" w:hAnsi="黑体" w:cs="黑体" w:eastAsia="黑体"/>
                          <w:sz w:val="51"/>
                          <w:spacing w:val="0"/>
                          <w:color w:val="000000"/>
                          <w:b w:val="off"/>
                          <w:i w:val="off"/>
                        </w:rPr>
                        <w:t>A 623</w:t>
                      </w:r>
                      <w:bookmarkEnd w:id="306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-1104900</wp:posOffset>
                </wp:positionV>
                <wp:extent cx="1143000" cy="495300"/>
                <wp:wrapNone/>
                <wp:docPr id="324" name="文本框 324"/>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070"/>
                            <w:r>
                              <w:rPr>
                                <w:rFonts w:ascii="黑体" w:hAnsi="黑体" w:cs="黑体" w:eastAsia="黑体"/>
                                <w:sz w:val="51"/>
                                <w:spacing w:val="0"/>
                                <w:color w:val="000000"/>
                                <w:b w:val="off"/>
                                <w:i w:val="off"/>
                              </w:rPr>
                              <w:t>B₂ 151</w:t>
                            </w:r>
                            <w:bookmarkEnd w:id="3070"/>
                          </w:p>
                        </w:txbxContent>
                      </wps:txbx>
                      <wps:bodyPr wrap="square" lIns="0" rIns="0" tIns="0" bIns="0" vert="horz" anchor="t">
                        <a:noAutofit/>
                      </wps:bodyPr>
                    </wps:wsp>
                  </a:graphicData>
                </a:graphic>
              </wp:anchor>
            </w:drawing>
          </mc:Choice>
          <mc:Fallback>
            <w:pict>
              <v:shape type="#_x0000_t202" filled="f" stroked="f" style="margin-left:981pt;margin-top:-87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071"/>
                      <w:r>
                        <w:rPr>
                          <w:rFonts w:ascii="黑体" w:hAnsi="黑体" w:cs="黑体" w:eastAsia="黑体"/>
                          <w:sz w:val="51"/>
                          <w:spacing w:val="0"/>
                          <w:color w:val="000000"/>
                          <w:b w:val="off"/>
                          <w:i w:val="off"/>
                        </w:rPr>
                        <w:t>B₂ 151</w:t>
                      </w:r>
                      <w:bookmarkEnd w:id="3071"/>
                    </w:p>
                  </w:txbxContent>
                </v:textbox>
              </v:shape>
            </w:pict>
          </mc:Fallback>
        </mc:AlternateContent>
      </w:r>
      <w:bookmarkEnd w:id="3067"/>
    </w:p>
    <w:p>
      <w:r>
        <w:t/>
      </w:r>
    </w:p>
    <w:p>
      <w:pPr>
        <w:sectPr>
          <w:footerReference r:id="rId362"/>
          <w:headerReference r:id="rId363" w:type="default"/>
          <w:type w:val="nextPage"/>
          <w:pgSz w:w="22520" w:h="31680"/>
          <w:pgMar w:left="3280" w:top="2440" w:right="3280" w:bottom="2440" w:header="2140" w:footer="2140"/>
          <w:cols w:num="1"/>
        </w:sectPr>
      </w:pPr>
    </w:p>
    <w:p>
      <w:pPr>
        <w:pageBreakBefore w:val="off"/>
        <w:tabs>
          <w:tab w:pos="3300" w:val="left" w:leader="none"/>
        </w:tabs>
        <w:wordWrap w:val="off"/>
        <w:spacing w:before="0" w:after="0" w:line="560" w:lineRule="atLeast"/>
        <w:ind w:left="1780" w:right="0"/>
        <w:jc w:val="both"/>
        <w:textAlignment w:val="baseline"/>
        <w:rPr>
          <w:sz w:val="41"/>
        </w:rPr>
      </w:pPr>
      <w:bookmarkStart w:name="" w:id="3072"/>
      <w:r>
        <w:rPr>
          <w:rFonts w:ascii="楷体" w:hAnsi="楷体" w:cs="楷体" w:eastAsia="楷体"/>
          <w:sz w:val="41"/>
          <w:spacing w:val="0"/>
          <w:color w:val="000000"/>
          <w:b w:val="off"/>
          <w:i w:val="off"/>
        </w:rPr>
        <w:t>162</w:t>
      </w:r>
      <w:r>
        <w:t xml:space="preserve">	</w:t>
      </w:r>
      <w:r>
        <w:rPr>
          <w:rFonts w:ascii="黑体" w:hAnsi="黑体" w:cs="黑体" w:eastAsia="黑体"/>
          <w:sz w:val="41"/>
          <w:spacing w:val="0"/>
          <w:color w:val="000000"/>
          <w:b w:val="off"/>
          <w:i w:val="off"/>
        </w:rPr>
        <w:t>逻辑研究(第二卷第二部分)</w:t>
      </w:r>
      <w:bookmarkEnd w:id="3072"/>
    </w:p>
    <w:p>
      <w:pPr>
        <w:pageBreakBefore w:val="off"/>
        <w:tabs/>
        <w:wordWrap w:val="off"/>
        <w:spacing w:before="0" w:after="0" w:line="480" w:lineRule="exact"/>
        <w:ind w:left="0" w:right="0"/>
        <w:jc w:val="both"/>
        <w:textAlignment w:val="baseline"/>
        <w:rPr>
          <w:sz w:val="41"/>
        </w:rPr>
      </w:pPr>
      <w:bookmarkStart w:name="" w:id="3073"/>
      <w:r>
        <w:rPr>
          <w:rFonts w:ascii="宋体" w:hAnsi="宋体" w:cs="宋体" w:eastAsia="宋体"/>
          <w:sz w:val="41"/>
          <w:spacing w:val="0"/>
          <w:color w:val="000000"/>
          <w:b w:val="off"/>
          <w:i w:val="off"/>
        </w:rPr>
        <w:t/>
      </w:r>
      <w:bookmarkEnd w:id="3073"/>
    </w:p>
    <w:p>
      <w:pPr>
        <w:pageBreakBefore w:val="off"/>
        <w:tabs/>
        <w:wordWrap w:val="off"/>
        <w:spacing w:before="0" w:after="0" w:line="480" w:lineRule="exact"/>
        <w:ind w:left="0" w:right="0"/>
        <w:jc w:val="both"/>
        <w:textAlignment w:val="baseline"/>
        <w:rPr>
          <w:sz w:val="41"/>
        </w:rPr>
      </w:pPr>
      <w:bookmarkStart w:name="" w:id="3074"/>
      <w:r>
        <w:rPr>
          <w:rFonts w:ascii="宋体" w:hAnsi="宋体" w:cs="宋体" w:eastAsia="宋体"/>
          <w:sz w:val="41"/>
          <w:spacing w:val="0"/>
          <w:color w:val="000000"/>
          <w:b w:val="off"/>
          <w:i w:val="off"/>
        </w:rPr>
        <w:t/>
      </w:r>
      <w:bookmarkEnd w:id="3074"/>
    </w:p>
    <w:p>
      <w:pPr>
        <w:pageBreakBefore w:val="off"/>
        <w:tabs/>
        <w:wordWrap w:val="off"/>
        <w:spacing w:before="0" w:after="0" w:line="960" w:lineRule="atLeast"/>
        <w:ind w:left="1780" w:right="0"/>
        <w:jc w:val="both"/>
        <w:textAlignment w:val="baseline"/>
        <w:rPr>
          <w:sz w:val="50"/>
        </w:rPr>
      </w:pPr>
      <w:bookmarkStart w:name="" w:id="3075"/>
      <w:r>
        <w:rPr>
          <w:rFonts w:ascii="宋体" w:hAnsi="宋体" w:cs="宋体" w:eastAsia="宋体"/>
          <w:sz w:val="50"/>
          <w:spacing w:val="0"/>
          <w:color w:val="000000"/>
          <w:b w:val="off"/>
          <w:i w:val="off"/>
        </w:rPr>
        <w:t>知，或者我们同样也可以说，这些感性感知的意义看作是已经得</w:t>
      </w:r>
      <w:r>
        <w:rPr>
          <w:rFonts w:ascii="宋体" w:hAnsi="宋体" w:cs="宋体" w:eastAsia="宋体"/>
          <w:sz w:val="50"/>
          <w:spacing w:val="0"/>
          <w:color w:val="000000"/>
          <w:b w:val="off"/>
          <w:i w:val="off"/>
        </w:rPr>
        <w:t>到澄清的，那么感性对象或实在对象(在最原初意义上的实在)</w:t>
      </w:r>
      <w:r>
        <w:rPr>
          <w:rFonts w:ascii="宋体" w:hAnsi="宋体" w:cs="宋体" w:eastAsia="宋体"/>
          <w:sz w:val="50"/>
          <w:spacing w:val="0"/>
          <w:color w:val="000000"/>
          <w:b w:val="off"/>
          <w:i w:val="off"/>
        </w:rPr>
        <w:t>的概念也就得到了澄清。我们干脆就将它定义为一个素朴[27]</w:t>
      </w:r>
      <w:r>
        <w:rPr>
          <w:rFonts w:ascii="宋体" w:hAnsi="宋体" w:cs="宋体" w:eastAsia="宋体"/>
          <w:sz w:val="50"/>
          <w:spacing w:val="0"/>
          <w:color w:val="000000"/>
          <w:b w:val="off"/>
          <w:i w:val="off"/>
        </w:rPr>
        <w:t>感知的可能对象。由于在感知和想像之间存在着必然的相似</w:t>
      </w:r>
      <w:r>
        <w:rPr>
          <w:rFonts w:ascii="宋体" w:hAnsi="宋体" w:cs="宋体" w:eastAsia="宋体"/>
          <w:sz w:val="50"/>
          <w:spacing w:val="0"/>
          <w:color w:val="000000"/>
          <w:b w:val="off"/>
          <w:i w:val="off"/>
        </w:rPr>
        <w:t>性，根据这种相似性，每一个可能的感知都有一个关于同一实质</w:t>
      </w:r>
      <w:r>
        <w:rPr>
          <w:rFonts w:ascii="宋体" w:hAnsi="宋体" w:cs="宋体" w:eastAsia="宋体"/>
          <w:sz w:val="50"/>
          <w:spacing w:val="0"/>
          <w:color w:val="000000"/>
          <w:b w:val="off"/>
          <w:i w:val="off"/>
        </w:rPr>
        <w:t>的可能想像(更严格地说，一整个序列的想像)与之相符，据此，</w:t>
      </w:r>
      <w:r>
        <w:rPr>
          <w:rFonts w:ascii="宋体" w:hAnsi="宋体" w:cs="宋体" w:eastAsia="宋体"/>
          <w:sz w:val="50"/>
          <w:spacing w:val="0"/>
          <w:color w:val="000000"/>
          <w:b w:val="off"/>
          <w:i w:val="off"/>
        </w:rPr>
        <w:t>每一个素朴感知也都有一个关于同一实质的素朴想像与之相协</w:t>
      </w:r>
      <w:r>
        <w:rPr>
          <w:rFonts w:ascii="宋体" w:hAnsi="宋体" w:cs="宋体" w:eastAsia="宋体"/>
          <w:sz w:val="50"/>
          <w:spacing w:val="0"/>
          <w:color w:val="000000"/>
          <w:b w:val="off"/>
          <w:i w:val="off"/>
        </w:rPr>
        <w:t>调，这样，感性直观的更为宽泛概念也就同时得到了保证。我们</w:t>
      </w:r>
      <w:r>
        <w:rPr>
          <w:rFonts w:ascii="宋体" w:hAnsi="宋体" w:cs="宋体" w:eastAsia="宋体"/>
          <w:sz w:val="50"/>
          <w:spacing w:val="0"/>
          <w:color w:val="000000"/>
          <w:b w:val="off"/>
          <w:i w:val="off"/>
        </w:rPr>
        <w:t>据此而可以将感性[28]对象定义为素朴想像和素朴直观一般的</w:t>
      </w:r>
      <w:r>
        <w:rPr>
          <w:rFonts w:ascii="宋体" w:hAnsi="宋体" w:cs="宋体" w:eastAsia="宋体"/>
          <w:sz w:val="50"/>
          <w:spacing w:val="0"/>
          <w:color w:val="000000"/>
          <w:b w:val="off"/>
          <w:i w:val="off"/>
        </w:rPr>
        <w:t>可能对象，不言而喻，这种定义并不意味着对前一个定义的本质</w:t>
      </w:r>
      <w:r>
        <w:rPr>
          <w:rFonts w:ascii="宋体" w:hAnsi="宋体" w:cs="宋体" w:eastAsia="宋体"/>
          <w:sz w:val="50"/>
          <w:spacing w:val="0"/>
          <w:color w:val="000000"/>
          <w:b w:val="off"/>
          <w:i w:val="off"/>
        </w:rPr>
        <w:t>上的更普遍化。根据刚才所强调的相似性，这两个定义是等</w:t>
      </w:r>
      <w:r>
        <w:rPr>
          <w:rFonts w:ascii="宋体" w:hAnsi="宋体" w:cs="宋体" w:eastAsia="宋体"/>
          <w:sz w:val="50"/>
          <w:spacing w:val="0"/>
          <w:color w:val="000000"/>
          <w:b w:val="off"/>
          <w:i w:val="off"/>
        </w:rPr>
        <w:t>值的。</w:t>
      </w:r>
      <w:bookmarkEnd w:id="3075"/>
    </w:p>
    <w:p>
      <w:pPr>
        <w:pageBreakBefore w:val="off"/>
        <w:tabs/>
        <w:wordWrap w:val="off"/>
        <w:spacing w:before="0" w:after="0" w:line="960" w:lineRule="atLeast"/>
        <w:ind w:left="1780" w:right="0" w:firstLine="1060"/>
        <w:jc w:val="both"/>
        <w:textAlignment w:val="baseline"/>
        <w:rPr>
          <w:sz w:val="50"/>
        </w:rPr>
      </w:pPr>
      <w:bookmarkStart w:name="" w:id="3076"/>
      <w:r>
        <w:rPr>
          <w:rFonts w:ascii="宋体" w:hAnsi="宋体" w:cs="宋体" w:eastAsia="宋体"/>
          <w:sz w:val="50"/>
          <w:spacing w:val="0"/>
          <w:color w:val="000000"/>
          <w:b w:val="off"/>
          <w:i w:val="off"/>
        </w:rPr>
        <w:t>通过实在对象的概念，实在部分的概念，更特殊地说，实在</w:t>
      </w:r>
      <w:r>
        <w:rPr>
          <w:rFonts w:ascii="宋体" w:hAnsi="宋体" w:cs="宋体" w:eastAsia="宋体"/>
          <w:sz w:val="50"/>
          <w:spacing w:val="0"/>
          <w:color w:val="000000"/>
          <w:b w:val="off"/>
          <w:i w:val="off"/>
        </w:rPr>
        <w:t>块片、实在因素(实在标记)、实在形式的概念也得到了规定。一</w:t>
      </w:r>
      <w:r>
        <w:rPr>
          <w:rFonts w:ascii="宋体" w:hAnsi="宋体" w:cs="宋体" w:eastAsia="宋体"/>
          <w:sz w:val="50"/>
          <w:spacing w:val="0"/>
          <w:color w:val="000000"/>
          <w:b w:val="off"/>
          <w:i w:val="off"/>
        </w:rPr>
        <w:t>个实在对象的每一个部分都是一个实在部分。</w:t>
      </w:r>
      <w:bookmarkEnd w:id="3076"/>
    </w:p>
    <w:p>
      <w:pPr>
        <w:pageBreakBefore w:val="off"/>
        <w:tabs/>
        <w:wordWrap w:val="off"/>
        <w:spacing w:before="0" w:after="0" w:line="960" w:lineRule="atLeast"/>
        <w:ind w:left="40" w:right="0" w:firstLine="2900"/>
        <w:jc w:val="both"/>
        <w:textAlignment w:val="baseline"/>
        <w:rPr>
          <w:sz w:val="50"/>
        </w:rPr>
      </w:pPr>
      <w:bookmarkStart w:name="" w:id="3077"/>
      <w:r>
        <w:rPr>
          <w:rFonts w:ascii="宋体" w:hAnsi="宋体" w:cs="宋体" w:eastAsia="宋体"/>
          <w:sz w:val="50"/>
          <w:spacing w:val="0"/>
          <w:color w:val="000000"/>
          <w:b w:val="off"/>
          <w:i w:val="off"/>
        </w:rPr>
        <w:t>在素朴的感知中，整个对象叫做“明确地”被给予，它的每一</w:t>
      </w:r>
      <w:r>
        <w:rPr>
          <w:rFonts w:ascii="宋体" w:hAnsi="宋体" w:cs="宋体" w:eastAsia="宋体"/>
          <w:sz w:val="50"/>
          <w:spacing w:val="0"/>
          <w:color w:val="000000"/>
          <w:b w:val="off"/>
          <w:i w:val="off"/>
        </w:rPr>
        <w:t>个部分(在</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最宽泛意义上的部分)都叫做“隐含地”被给予。可以</w:t>
      </w:r>
      <w:r>
        <w:rPr>
          <w:rFonts w:ascii="宋体" w:hAnsi="宋体" w:cs="宋体" w:eastAsia="宋体"/>
          <w:sz w:val="50"/>
          <w:spacing w:val="0"/>
          <w:color w:val="000000"/>
          <w:b w:val="off"/>
          <w:i w:val="off"/>
        </w:rPr>
        <w:t>在素朴感知中明确地或隐含地被给予的对象之总和便构成了最</w:t>
      </w:r>
      <w:r>
        <w:rPr>
          <w:rFonts w:ascii="宋体" w:hAnsi="宋体" w:cs="宋体" w:eastAsia="宋体"/>
          <w:sz w:val="50"/>
          <w:spacing w:val="0"/>
          <w:color w:val="000000"/>
          <w:b w:val="off"/>
          <w:i w:val="off"/>
        </w:rPr>
        <w:t>宽泛意义[29]上的感性对象领域。</w:t>
      </w:r>
      <w:bookmarkEnd w:id="3077"/>
    </w:p>
    <w:p>
      <w:pPr>
        <w:pageBreakBefore w:val="off"/>
        <w:tabs/>
        <w:wordWrap w:val="off"/>
        <w:spacing w:before="0" w:after="0" w:line="960" w:lineRule="atLeast"/>
        <w:ind w:left="1760" w:right="0" w:hanging="1720"/>
        <w:jc w:val="both"/>
        <w:textAlignment w:val="baseline"/>
        <w:rPr>
          <w:sz w:val="50"/>
        </w:rPr>
      </w:pPr>
      <w:bookmarkStart w:name="" w:id="3078"/>
      <w:r>
        <w:rPr>
          <w:rFonts w:ascii="TimesNewRoman" w:hAnsi="TimesNewRoman" w:cs="TimesNewRoman" w:eastAsia="TimesNewRoman"/>
          <w:sz w:val="50"/>
          <w:spacing w:val="0"/>
          <w:color w:val="000000"/>
          <w:b w:val="off"/>
          <w:i w:val="off"/>
        </w:rPr>
        <w:t>A624</w:t>
      </w:r>
      <w:r>
        <w:rPr>
          <w:rFonts w:ascii="宋体" w:hAnsi="宋体" w:cs="宋体" w:eastAsia="宋体"/>
          <w:sz w:val="50"/>
          <w:spacing w:val="0"/>
          <w:color w:val="000000"/>
          <w:b w:val="off"/>
          <w:i w:val="off"/>
        </w:rPr>
        <w:t xml:space="preserve">     每一个具体的感性对象都以一个明确对象的方式而可被感</w:t>
      </w:r>
      <w:r>
        <w:rPr>
          <w:rFonts w:ascii="宋体" w:hAnsi="宋体" w:cs="宋体" w:eastAsia="宋体"/>
          <w:sz w:val="50"/>
          <w:spacing w:val="0"/>
          <w:color w:val="000000"/>
          <w:b w:val="off"/>
          <w:i w:val="off"/>
        </w:rPr>
        <w:t>知；并且这样一个对象的每一个块片也因此而可被感知。但在</w:t>
      </w:r>
      <w:r>
        <w:rPr>
          <w:rFonts w:ascii="宋体" w:hAnsi="宋体" w:cs="宋体" w:eastAsia="宋体"/>
          <w:sz w:val="50"/>
          <w:spacing w:val="0"/>
          <w:color w:val="000000"/>
          <w:b w:val="off"/>
          <w:i w:val="off"/>
        </w:rPr>
        <w:t>抽象的因素那里，情况又是如何呢？根据它们的本性，它们不能</w:t>
      </w:r>
      <w:r>
        <w:rPr>
          <w:rFonts w:ascii="宋体" w:hAnsi="宋体" w:cs="宋体" w:eastAsia="宋体"/>
          <w:sz w:val="50"/>
          <w:spacing w:val="0"/>
          <w:color w:val="000000"/>
          <w:b w:val="off"/>
          <w:i w:val="off"/>
        </w:rPr>
        <w:t>自为存在；因而明见无疑的是，对它们的感知和想像也是不独立</w:t>
      </w:r>
      <w:r>
        <w:rPr>
          <w:rFonts w:ascii="宋体" w:hAnsi="宋体" w:cs="宋体" w:eastAsia="宋体"/>
          <w:sz w:val="50"/>
          <w:spacing w:val="0"/>
          <w:color w:val="000000"/>
          <w:b w:val="off"/>
          <w:i w:val="off"/>
        </w:rPr>
        <w:t>的东西，因为，即使是仅仅通过类别而形成代现的情况下，那些</w:t>
      </w:r>
      <w:r>
        <w:rPr>
          <w:rFonts w:ascii="宋体" w:hAnsi="宋体" w:cs="宋体" w:eastAsia="宋体"/>
          <w:sz w:val="50"/>
          <w:spacing w:val="0"/>
          <w:color w:val="000000"/>
          <w:b w:val="off"/>
          <w:i w:val="off"/>
        </w:rPr>
        <w:t>代现性内容也不能自为地被体验到，而只能在一个更广泛的具</w:t>
      </w:r>
      <w:r>
        <w:rPr>
          <w:rFonts w:ascii="宋体" w:hAnsi="宋体" w:cs="宋体" w:eastAsia="宋体"/>
          <w:sz w:val="50"/>
          <w:spacing w:val="0"/>
          <w:color w:val="000000"/>
          <w:b w:val="off"/>
          <w:i w:val="off"/>
        </w:rPr>
        <w:t>体之中被体验到。但这还不是说，这个直观必须是一个被奠基</w:t>
      </w:r>
      <w:r>
        <w:rPr>
          <w:rFonts w:ascii="宋体" w:hAnsi="宋体" w:cs="宋体" w:eastAsia="宋体"/>
          <w:sz w:val="50"/>
          <w:spacing w:val="0"/>
          <w:color w:val="000000"/>
          <w:b w:val="off"/>
          <w:i w:val="off"/>
        </w:rPr>
        <w:t>的行为。倘若对一个抽象因素的把握必然要后行于对那个具体</w:t>
      </w:r>
      <w:bookmarkEnd w:id="3078"/>
    </w:p>
    <w:p>
      <w:r>
        <w:t/>
      </w:r>
    </w:p>
    <w:p>
      <w:pPr>
        <w:sectPr>
          <w:footerReference r:id="rId364"/>
          <w:headerReference r:id="rId365" w:type="default"/>
          <w:type w:val="nextPage"/>
          <w:pgSz w:w="22520" w:h="31680"/>
          <w:pgMar w:left="2780" w:top="2440" w:right="2780" w:bottom="2440" w:header="2140" w:footer="2140"/>
          <w:cols w:num="1"/>
        </w:sectPr>
      </w:pPr>
    </w:p>
    <w:p>
      <w:pPr>
        <w:pageBreakBefore w:val="off"/>
        <w:tabs>
          <w:tab w:pos="14840" w:val="left" w:leader="none"/>
        </w:tabs>
        <w:wordWrap w:val="off"/>
        <w:spacing w:before="0" w:after="0" w:line="580" w:lineRule="atLeast"/>
        <w:ind w:left="9400" w:right="0"/>
        <w:jc w:val="both"/>
        <w:textAlignment w:val="baseline"/>
        <w:rPr>
          <w:sz w:val="43"/>
        </w:rPr>
      </w:pPr>
      <w:bookmarkStart w:name="" w:id="3079"/>
      <w:r>
        <w:rPr>
          <w:rFonts w:ascii="黑体" w:hAnsi="黑体" w:cs="黑体" w:eastAsia="黑体"/>
          <w:sz w:val="43"/>
          <w:spacing w:val="0"/>
          <w:color w:val="000000"/>
          <w:b w:val="off"/>
          <w:i w:val="off"/>
        </w:rPr>
        <w:t>第六章 感性直观与范畴直观</w:t>
      </w:r>
      <w:r>
        <w:t xml:space="preserve">	</w:t>
      </w:r>
      <w:r>
        <w:rPr>
          <w:rFonts w:ascii="楷体" w:hAnsi="楷体" w:cs="楷体" w:eastAsia="楷体"/>
          <w:sz w:val="43"/>
          <w:spacing w:val="0"/>
          <w:color w:val="000000"/>
          <w:b w:val="off"/>
          <w:i w:val="off"/>
        </w:rPr>
        <w:t>163</w:t>
      </w:r>
      <w:bookmarkEnd w:id="3079"/>
    </w:p>
    <w:p>
      <w:pPr>
        <w:pageBreakBefore w:val="off"/>
        <w:tabs/>
        <w:wordWrap w:val="off"/>
        <w:spacing w:before="0" w:after="0" w:line="980" w:lineRule="exact"/>
        <w:ind w:left="0" w:right="0"/>
        <w:jc w:val="both"/>
        <w:textAlignment w:val="baseline"/>
        <w:rPr>
          <w:sz w:val="50"/>
        </w:rPr>
      </w:pPr>
      <w:bookmarkStart w:name="" w:id="3080"/>
      <w:r>
        <w:rPr>
          <w:rFonts w:ascii="宋体" w:hAnsi="宋体" w:cs="宋体" w:eastAsia="宋体"/>
          <w:sz w:val="50"/>
          <w:spacing w:val="0"/>
          <w:color w:val="000000"/>
          <w:b w:val="off"/>
          <w:i w:val="off"/>
        </w:rPr>
        <w:t/>
      </w:r>
      <w:bookmarkEnd w:id="3080"/>
    </w:p>
    <w:p>
      <w:pPr>
        <w:pageBreakBefore w:val="off"/>
        <w:tabs/>
        <w:wordWrap w:val="off"/>
        <w:spacing w:before="0" w:after="0" w:line="980" w:lineRule="atLeast"/>
        <w:ind w:left="740" w:right="100"/>
        <w:jc w:val="both"/>
        <w:textAlignment w:val="baseline"/>
        <w:rPr>
          <w:sz w:val="50"/>
        </w:rPr>
      </w:pPr>
      <w:bookmarkStart w:name="" w:id="3081"/>
      <w:r>
        <w:rPr>
          <w:rFonts w:ascii="宋体" w:hAnsi="宋体" w:cs="宋体" w:eastAsia="宋体"/>
          <w:sz w:val="50"/>
          <w:spacing w:val="0"/>
          <w:color w:val="000000"/>
          <w:b w:val="off"/>
          <w:i w:val="off"/>
        </w:rPr>
        <w:t>的整体的把握或对那些补充性因素的把握————把握作为一种直</w:t>
      </w:r>
      <w:r>
        <w:rPr>
          <w:rFonts w:ascii="宋体" w:hAnsi="宋体" w:cs="宋体" w:eastAsia="宋体"/>
          <w:sz w:val="50"/>
          <w:spacing w:val="0"/>
          <w:color w:val="000000"/>
          <w:b w:val="off"/>
          <w:i w:val="off"/>
        </w:rPr>
        <w:t>观朝向的行为——，那么这个直观便是一个被奠基的行为：而</w:t>
      </w:r>
      <w:r>
        <w:rPr>
          <w:rFonts w:ascii="宋体" w:hAnsi="宋体" w:cs="宋体" w:eastAsia="宋体"/>
          <w:sz w:val="50"/>
          <w:spacing w:val="0"/>
          <w:color w:val="000000"/>
          <w:b w:val="off"/>
          <w:i w:val="off"/>
        </w:rPr>
        <w:t>我认为这并不是不言自明的。与此相反，可以肯定，将一个因素</w:t>
      </w:r>
      <w:r>
        <w:rPr>
          <w:rFonts w:ascii="宋体" w:hAnsi="宋体" w:cs="宋体" w:eastAsia="宋体"/>
          <w:sz w:val="50"/>
          <w:spacing w:val="0"/>
          <w:color w:val="000000"/>
          <w:b w:val="off"/>
          <w:i w:val="off"/>
        </w:rPr>
        <w:t>并且将一个部分把握为这个被给予的整体的部分，从而将一个</w:t>
      </w:r>
      <w:r>
        <w:rPr>
          <w:rFonts w:ascii="宋体" w:hAnsi="宋体" w:cs="宋体" w:eastAsia="宋体"/>
          <w:sz w:val="50"/>
          <w:spacing w:val="0"/>
          <w:color w:val="000000"/>
          <w:b w:val="off"/>
          <w:i w:val="off"/>
        </w:rPr>
        <w:t>感性标记把握为标记，将一个感性形式把握为形式，这些把握所</w:t>
      </w:r>
      <w:r>
        <w:rPr>
          <w:rFonts w:ascii="宋体" w:hAnsi="宋体" w:cs="宋体" w:eastAsia="宋体"/>
          <w:sz w:val="50"/>
          <w:spacing w:val="0"/>
          <w:color w:val="000000"/>
          <w:b w:val="off"/>
          <w:i w:val="off"/>
        </w:rPr>
        <w:t>指明的都是被奠基的行为，并且是那种联系类型的行为；这样，</w:t>
      </w:r>
      <w:r>
        <w:rPr>
          <w:rFonts w:ascii="宋体" w:hAnsi="宋体" w:cs="宋体" w:eastAsia="宋体"/>
          <w:sz w:val="50"/>
          <w:spacing w:val="0"/>
          <w:color w:val="000000"/>
          <w:b w:val="off"/>
          <w:i w:val="off"/>
        </w:rPr>
        <w:t>人们便离开“感性”的领域而踏入“知性”的领域。我们马上就要</w:t>
      </w:r>
      <w:r>
        <w:rPr>
          <w:rFonts w:ascii="宋体" w:hAnsi="宋体" w:cs="宋体" w:eastAsia="宋体"/>
          <w:sz w:val="50"/>
          <w:spacing w:val="0"/>
          <w:color w:val="000000"/>
          <w:b w:val="off"/>
          <w:i w:val="off"/>
        </w:rPr>
        <w:t>对刚才所标识的那组被奠基行为进行更切近的考察。</w:t>
      </w:r>
      <w:bookmarkEnd w:id="3081"/>
    </w:p>
    <w:p>
      <w:pPr>
        <w:pageBreakBefore w:val="off"/>
        <w:tabs/>
        <w:wordWrap w:val="off"/>
        <w:spacing w:before="580" w:after="0" w:line="1320" w:lineRule="atLeast"/>
        <w:ind w:left="0" w:right="0"/>
        <w:jc w:val="center"/>
        <w:textAlignment w:val="baseline"/>
        <w:rPr>
          <w:sz w:val="98"/>
        </w:rPr>
      </w:pPr>
      <w:bookmarkStart w:name="" w:id="3082"/>
      <w:r>
        <w:rPr>
          <w:rFonts w:ascii="黑体" w:hAnsi="黑体" w:cs="黑体" w:eastAsia="黑体"/>
          <w:sz w:val="98"/>
          <w:spacing w:val="0"/>
          <w:color w:val="000000"/>
          <w:b w:val="on"/>
          <w:i w:val="off"/>
        </w:rPr>
        <w:t>第</w:t>
      </w:r>
      <w:r>
        <w:rPr>
          <w:rFonts w:ascii="黑体" w:hAnsi="黑体" w:cs="黑体" w:eastAsia="黑体"/>
          <w:sz w:val="98"/>
          <w:spacing w:val="0"/>
          <w:color w:val="000000"/>
          <w:b w:val="off"/>
          <w:i w:val="off"/>
        </w:rPr>
        <w:t xml:space="preserve"> </w:t>
      </w:r>
      <w:r>
        <w:rPr>
          <w:rFonts w:ascii="黑体" w:hAnsi="黑体" w:cs="黑体" w:eastAsia="黑体"/>
          <w:sz w:val="98"/>
          <w:spacing w:val="0"/>
          <w:color w:val="000000"/>
          <w:b w:val="on"/>
          <w:i w:val="off"/>
        </w:rPr>
        <w:t>48节</w:t>
      </w:r>
      <w:r>
        <w:rPr>
          <w:rFonts w:ascii="黑体" w:hAnsi="黑体" w:cs="黑体" w:eastAsia="黑体"/>
          <w:sz w:val="98"/>
          <w:spacing w:val="0"/>
          <w:color w:val="000000"/>
          <w:b w:val="off"/>
          <w:i w:val="off"/>
        </w:rPr>
        <w:t xml:space="preserve"> </w:t>
      </w:r>
      <w:r>
        <w:rPr>
          <w:rFonts w:ascii="黑体" w:hAnsi="黑体" w:cs="黑体" w:eastAsia="黑体"/>
          <w:sz w:val="98"/>
          <w:spacing w:val="0"/>
          <w:color w:val="000000"/>
          <w:b w:val="on"/>
          <w:i w:val="off"/>
        </w:rPr>
        <w:t>将范畴行为的特征</w:t>
      </w:r>
      <w:bookmarkEnd w:id="3082"/>
    </w:p>
    <w:p>
      <w:pPr>
        <w:pageBreakBefore w:val="off"/>
        <w:tabs/>
        <w:wordWrap w:val="off"/>
        <w:spacing w:before="0" w:after="0" w:line="1320" w:lineRule="atLeast"/>
        <w:ind w:left="0" w:right="0"/>
        <w:jc w:val="center"/>
        <w:textAlignment w:val="baseline"/>
        <w:rPr>
          <w:sz w:val="98"/>
        </w:rPr>
      </w:pPr>
      <w:bookmarkStart w:name="" w:id="3083"/>
      <w:r>
        <w:rPr>
          <w:rFonts w:ascii="黑体" w:hAnsi="黑体" w:cs="黑体" w:eastAsia="黑体"/>
          <w:sz w:val="98"/>
          <w:spacing w:val="0"/>
          <w:color w:val="000000"/>
          <w:b w:val="on"/>
          <w:i w:val="off"/>
        </w:rPr>
        <w:t>描述为被奠基行为</w:t>
      </w:r>
      <w:bookmarkEnd w:id="3083"/>
    </w:p>
    <w:p>
      <w:pPr>
        <w:pageBreakBefore w:val="off"/>
        <w:tabs/>
        <w:wordWrap w:val="off"/>
        <w:spacing w:before="520" w:after="0" w:line="980" w:lineRule="atLeast"/>
        <w:ind w:left="740" w:right="0" w:firstLine="1060"/>
        <w:jc w:val="both"/>
        <w:textAlignment w:val="baseline"/>
        <w:rPr>
          <w:sz w:val="50"/>
        </w:rPr>
      </w:pPr>
      <w:bookmarkStart w:name="" w:id="3084"/>
      <w:r>
        <w:rPr>
          <w:rFonts w:ascii="宋体" w:hAnsi="宋体" w:cs="宋体" w:eastAsia="宋体"/>
          <w:sz w:val="50"/>
          <w:spacing w:val="0"/>
          <w:color w:val="000000"/>
          <w:b w:val="off"/>
          <w:i w:val="off"/>
        </w:rPr>
        <w:t>我们能够以不同的方式来立义〈auffassen〉一个感性对象。</w:t>
      </w:r>
      <w:r>
        <w:rPr>
          <w:rFonts w:ascii="宋体" w:hAnsi="宋体" w:cs="宋体" w:eastAsia="宋体"/>
          <w:sz w:val="50"/>
          <w:spacing w:val="0"/>
          <w:color w:val="000000"/>
          <w:b w:val="off"/>
          <w:i w:val="off"/>
        </w:rPr>
        <w:t>首先当然是以素朴的方式。对这种可能性，就像这里所说的所</w:t>
      </w:r>
      <w:r>
        <w:rPr>
          <w:rFonts w:ascii="宋体" w:hAnsi="宋体" w:cs="宋体" w:eastAsia="宋体"/>
          <w:sz w:val="50"/>
          <w:spacing w:val="0"/>
          <w:color w:val="000000"/>
          <w:b w:val="off"/>
          <w:i w:val="off"/>
        </w:rPr>
        <w:t>有可能性一样，可以作观念的阐释，而正是这种可能性才使这个</w:t>
      </w:r>
      <w:r>
        <w:rPr>
          <w:rFonts w:ascii="宋体" w:hAnsi="宋体" w:cs="宋体" w:eastAsia="宋体"/>
          <w:sz w:val="50"/>
          <w:spacing w:val="0"/>
          <w:color w:val="000000"/>
          <w:b w:val="off"/>
          <w:i w:val="off"/>
        </w:rPr>
        <w:t>对象被描述为感性对象。如果它被如此立义，那么它就可以说</w:t>
      </w:r>
      <w:r>
        <w:rPr>
          <w:rFonts w:ascii="宋体" w:hAnsi="宋体" w:cs="宋体" w:eastAsia="宋体"/>
          <w:sz w:val="50"/>
          <w:spacing w:val="0"/>
          <w:color w:val="000000"/>
          <w:b w:val="off"/>
          <w:i w:val="off"/>
        </w:rPr>
        <w:t>是单一地矗立在我们目前：构造着它的各个部分虽然在它之</w:t>
      </w:r>
      <w:r>
        <w:rPr>
          <w:rFonts w:ascii="宋体" w:hAnsi="宋体" w:cs="宋体" w:eastAsia="宋体"/>
          <w:sz w:val="50"/>
          <w:spacing w:val="0"/>
          <w:color w:val="000000"/>
          <w:b w:val="off"/>
          <w:i w:val="off"/>
        </w:rPr>
        <w:t>中，但对我们来说，这些部分在素朴的行为中并没有成为明确的</w:t>
      </w:r>
      <w:r>
        <w:rPr>
          <w:rFonts w:ascii="宋体" w:hAnsi="宋体" w:cs="宋体" w:eastAsia="宋体"/>
          <w:sz w:val="50"/>
          <w:spacing w:val="0"/>
          <w:color w:val="000000"/>
          <w:b w:val="off"/>
          <w:i w:val="off"/>
        </w:rPr>
        <w:t>对象。但对这同一个对象我们也能够以明确化的方式立义：在</w:t>
      </w:r>
      <w:r>
        <w:rPr>
          <w:rFonts w:ascii="宋体" w:hAnsi="宋体" w:cs="宋体" w:eastAsia="宋体"/>
          <w:sz w:val="50"/>
          <w:spacing w:val="0"/>
          <w:color w:val="000000"/>
          <w:b w:val="off"/>
          <w:i w:val="off"/>
        </w:rPr>
        <w:t>分环节的行为中我们“突出”这些部分，在联系的行为中我们将</w:t>
      </w:r>
      <w:r>
        <w:rPr>
          <w:rFonts w:ascii="宋体" w:hAnsi="宋体" w:cs="宋体" w:eastAsia="宋体"/>
          <w:sz w:val="50"/>
          <w:spacing w:val="0"/>
          <w:color w:val="000000"/>
          <w:b w:val="off"/>
          <w:i w:val="off"/>
        </w:rPr>
        <w:t>这些被突出的部分置于联系之中，无论是它们相互之间的联系，</w:t>
      </w:r>
      <w:r>
        <w:rPr>
          <w:rFonts w:ascii="宋体" w:hAnsi="宋体" w:cs="宋体" w:eastAsia="宋体"/>
          <w:sz w:val="50"/>
          <w:spacing w:val="0"/>
          <w:color w:val="000000"/>
          <w:b w:val="off"/>
          <w:i w:val="off"/>
        </w:rPr>
        <w:t>还是它们与整体的联系。惟有通过这种新的立义方式，那些联</w:t>
      </w:r>
      <w:r>
        <w:rPr>
          <w:rFonts w:ascii="宋体" w:hAnsi="宋体" w:cs="宋体" w:eastAsia="宋体"/>
          <w:sz w:val="50"/>
          <w:spacing w:val="0"/>
          <w:color w:val="000000"/>
          <w:b w:val="off"/>
          <w:i w:val="off"/>
        </w:rPr>
        <w:t>结的和联系的环节才获得“部分”或“整体”的特征。这些分节的</w:t>
      </w:r>
      <w:r>
        <w:rPr>
          <w:rFonts w:ascii="宋体" w:hAnsi="宋体" w:cs="宋体" w:eastAsia="宋体"/>
          <w:sz w:val="50"/>
          <w:spacing w:val="0"/>
          <w:color w:val="000000"/>
          <w:b w:val="off"/>
          <w:i w:val="off"/>
        </w:rPr>
        <w:t>行为，再向前回溯还有素朴的行为，它们都不仅只是在相续中被</w:t>
      </w:r>
      <w:r>
        <w:rPr>
          <w:rFonts w:ascii="宋体" w:hAnsi="宋体" w:cs="宋体" w:eastAsia="宋体"/>
          <w:sz w:val="50"/>
          <w:spacing w:val="0"/>
          <w:color w:val="000000"/>
          <w:b w:val="off"/>
          <w:i w:val="off"/>
        </w:rPr>
        <w:t>体验；毋宁说，总有一些贯穿的行为统一在此，那些部分关系便</w:t>
      </w:r>
      <w:r>
        <w:rPr>
          <w:rFonts w:ascii="宋体" w:hAnsi="宋体" w:cs="宋体" w:eastAsia="宋体"/>
          <w:sz w:val="50"/>
          <w:spacing w:val="0"/>
          <w:color w:val="000000"/>
          <w:b w:val="off"/>
          <w:i w:val="off"/>
        </w:rPr>
        <w:t>是在这些行为统一中作为新客体而构造起自身。</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3835400</wp:posOffset>
                </wp:positionV>
                <wp:extent cx="1193800" cy="508000"/>
                <wp:wrapNone/>
                <wp:docPr id="325" name="文本框 325"/>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085"/>
                            <w:r>
                              <w:rPr>
                                <w:rFonts w:ascii="黑体" w:hAnsi="黑体" w:cs="黑体" w:eastAsia="黑体"/>
                                <w:sz w:val="53"/>
                                <w:spacing w:val="0"/>
                                <w:color w:val="000000"/>
                                <w:b w:val="off"/>
                                <w:i w:val="off"/>
                              </w:rPr>
                              <w:t>B₂ 153</w:t>
                            </w:r>
                            <w:bookmarkEnd w:id="3085"/>
                          </w:p>
                        </w:txbxContent>
                      </wps:txbx>
                      <wps:bodyPr wrap="square" lIns="0" rIns="0" tIns="0" bIns="0" vert="horz" anchor="t">
                        <a:noAutofit/>
                      </wps:bodyPr>
                    </wps:wsp>
                  </a:graphicData>
                </a:graphic>
              </wp:anchor>
            </w:drawing>
          </mc:Choice>
          <mc:Fallback>
            <w:pict>
              <v:shape type="#_x0000_t202" filled="f" stroked="f" style="margin-left:978pt;margin-top:302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086"/>
                      <w:r>
                        <w:rPr>
                          <w:rFonts w:ascii="黑体" w:hAnsi="黑体" w:cs="黑体" w:eastAsia="黑体"/>
                          <w:sz w:val="53"/>
                          <w:spacing w:val="0"/>
                          <w:color w:val="000000"/>
                          <w:b w:val="off"/>
                          <w:i w:val="off"/>
                        </w:rPr>
                        <w:t>B₂ 153</w:t>
                      </w:r>
                      <w:bookmarkEnd w:id="3086"/>
                    </w:p>
                  </w:txbxContent>
                </v:textbox>
              </v:shape>
            </w:pict>
          </mc:Fallback>
        </mc:AlternateContent>
      </w:r>
      <w:bookmarkEnd w:id="3084"/>
    </w:p>
    <w:p>
      <w:pPr>
        <w:pageBreakBefore w:val="off"/>
        <w:tabs/>
        <w:wordWrap w:val="off"/>
        <w:spacing w:before="0" w:after="0" w:line="700" w:lineRule="atLeast"/>
        <w:ind w:left="1940" w:right="0"/>
        <w:jc w:val="both"/>
        <w:textAlignment w:val="baseline"/>
        <w:rPr>
          <w:sz w:val="50"/>
        </w:rPr>
      </w:pPr>
      <w:bookmarkStart w:name="" w:id="3087"/>
      <w:r>
        <w:rPr>
          <w:rFonts w:ascii="宋体" w:hAnsi="宋体" w:cs="宋体" w:eastAsia="宋体"/>
          <w:sz w:val="50"/>
          <w:spacing w:val="0"/>
          <w:color w:val="000000"/>
          <w:b w:val="off"/>
          <w:i w:val="off"/>
        </w:rPr>
        <w:t>让我们首先来关注部分与整体之间的关系，在局限于最简</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-1676400</wp:posOffset>
                </wp:positionV>
                <wp:extent cx="1054100" cy="508000"/>
                <wp:wrapNone/>
                <wp:docPr id="326" name="文本框 326"/>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088"/>
                            <w:r>
                              <w:rPr>
                                <w:rFonts w:ascii="黑体" w:hAnsi="黑体" w:cs="黑体" w:eastAsia="黑体"/>
                                <w:sz w:val="53"/>
                                <w:spacing w:val="0"/>
                                <w:color w:val="000000"/>
                                <w:b w:val="off"/>
                                <w:i w:val="off"/>
                              </w:rPr>
                              <w:t>A 625</w:t>
                            </w:r>
                            <w:bookmarkEnd w:id="3088"/>
                          </w:p>
                        </w:txbxContent>
                      </wps:txbx>
                      <wps:bodyPr wrap="square" lIns="0" rIns="0" tIns="0" bIns="0" vert="horz" anchor="t">
                        <a:noAutofit/>
                      </wps:bodyPr>
                    </wps:wsp>
                  </a:graphicData>
                </a:graphic>
              </wp:anchor>
            </w:drawing>
          </mc:Choice>
          <mc:Fallback>
            <w:pict>
              <v:shape type="#_x0000_t202" filled="f" stroked="f" style="margin-left:980pt;margin-top:-132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089"/>
                      <w:r>
                        <w:rPr>
                          <w:rFonts w:ascii="黑体" w:hAnsi="黑体" w:cs="黑体" w:eastAsia="黑体"/>
                          <w:sz w:val="53"/>
                          <w:spacing w:val="0"/>
                          <w:color w:val="000000"/>
                          <w:b w:val="off"/>
                          <w:i w:val="off"/>
                        </w:rPr>
                        <w:t>A 625</w:t>
                      </w:r>
                      <w:bookmarkEnd w:id="3089"/>
                    </w:p>
                  </w:txbxContent>
                </v:textbox>
              </v:shape>
            </w:pict>
          </mc:Fallback>
        </mc:AlternateContent>
      </w:r>
      <w:bookmarkEnd w:id="3087"/>
    </w:p>
    <w:p>
      <w:r>
        <w:t/>
      </w:r>
    </w:p>
    <w:p>
      <w:pPr>
        <w:sectPr>
          <w:footerReference r:id="rId366"/>
          <w:headerReference r:id="rId367" w:type="default"/>
          <w:type w:val="nextPage"/>
          <w:pgSz w:w="22520" w:h="31680"/>
          <w:pgMar w:left="3260" w:top="2420" w:right="3260" w:bottom="2420" w:header="2120" w:footer="2120"/>
          <w:cols w:num="1"/>
        </w:sectPr>
      </w:pPr>
    </w:p>
    <w:p>
      <w:pPr>
        <w:pageBreakBefore w:val="off"/>
        <w:tabs/>
        <w:wordWrap w:val="off"/>
        <w:spacing w:before="0" w:after="0" w:line="560" w:lineRule="atLeast"/>
        <w:ind w:left="680" w:right="0"/>
        <w:jc w:val="both"/>
        <w:textAlignment w:val="baseline"/>
        <w:rPr>
          <w:sz w:val="41"/>
        </w:rPr>
      </w:pPr>
      <w:bookmarkStart w:name="" w:id="3090"/>
      <w:r>
        <w:rPr>
          <w:rFonts w:ascii="楷体" w:hAnsi="楷体" w:cs="楷体" w:eastAsia="楷体"/>
          <w:sz w:val="41"/>
          <w:spacing w:val="0"/>
          <w:color w:val="000000"/>
          <w:b w:val="off"/>
          <w:i w:val="off"/>
        </w:rPr>
        <w:t>164</w:t>
      </w:r>
      <w:r>
        <w:rPr>
          <w:rFonts w:ascii="黑体" w:hAnsi="黑体" w:cs="黑体" w:eastAsia="黑体"/>
          <w:sz w:val="41"/>
          <w:spacing w:val="0"/>
          <w:color w:val="000000"/>
          <w:b w:val="off"/>
          <w:i w:val="off"/>
        </w:rPr>
        <w:t>逻辑研究(第二卷第二部分)</w:t>
      </w:r>
      <w:bookmarkEnd w:id="3090"/>
    </w:p>
    <w:p>
      <w:pPr>
        <w:pageBreakBefore w:val="off"/>
        <w:tabs/>
        <w:wordWrap w:val="off"/>
        <w:spacing w:before="0" w:after="0" w:line="940" w:lineRule="exact"/>
        <w:ind w:left="0" w:right="0"/>
        <w:jc w:val="both"/>
        <w:textAlignment w:val="baseline"/>
        <w:rPr>
          <w:sz w:val="53"/>
        </w:rPr>
      </w:pPr>
      <w:bookmarkStart w:name="" w:id="3091"/>
      <w:r>
        <w:rPr>
          <w:rFonts w:ascii="宋体" w:hAnsi="宋体" w:cs="宋体" w:eastAsia="宋体"/>
          <w:sz w:val="53"/>
          <w:spacing w:val="0"/>
          <w:color w:val="000000"/>
          <w:b w:val="off"/>
          <w:i w:val="off"/>
        </w:rPr>
        <w:t/>
      </w:r>
      <w:bookmarkEnd w:id="3091"/>
    </w:p>
    <w:p>
      <w:pPr>
        <w:pageBreakBefore w:val="off"/>
        <w:tabs/>
        <w:wordWrap w:val="off"/>
        <w:spacing w:before="0" w:after="0" w:line="920" w:lineRule="atLeast"/>
        <w:ind w:left="680" w:right="20"/>
        <w:jc w:val="both"/>
        <w:textAlignment w:val="baseline"/>
        <w:rPr>
          <w:sz w:val="53"/>
        </w:rPr>
      </w:pPr>
      <w:bookmarkStart w:name="" w:id="3092"/>
      <w:r>
        <w:rPr>
          <w:rFonts w:ascii="宋体" w:hAnsi="宋体" w:cs="宋体" w:eastAsia="宋体"/>
          <w:sz w:val="53"/>
          <w:spacing w:val="0"/>
          <w:color w:val="000000"/>
          <w:b w:val="off"/>
          <w:i w:val="off"/>
        </w:rPr>
        <w:t>单事例的情况下也就是说，“A是(有)α”并且“α是在 A中”的关</w:t>
      </w:r>
      <w:r>
        <w:rPr>
          <w:rFonts w:ascii="宋体" w:hAnsi="宋体" w:cs="宋体" w:eastAsia="宋体"/>
          <w:sz w:val="53"/>
          <w:spacing w:val="0"/>
          <w:color w:val="000000"/>
          <w:b w:val="off"/>
          <w:i w:val="off"/>
        </w:rPr>
        <w:t>系。证明那些被奠基的行为，即这些典型实事状态在其中作为</w:t>
      </w:r>
      <w:r>
        <w:rPr>
          <w:rFonts w:ascii="宋体" w:hAnsi="宋体" w:cs="宋体" w:eastAsia="宋体"/>
          <w:sz w:val="53"/>
          <w:spacing w:val="0"/>
          <w:color w:val="000000"/>
          <w:b w:val="off"/>
          <w:i w:val="off"/>
        </w:rPr>
        <w:t>被给予的而构造出自身的被奠基行为，以及澄清刚才所使用的</w:t>
      </w:r>
      <w:r>
        <w:rPr>
          <w:rFonts w:ascii="宋体" w:hAnsi="宋体" w:cs="宋体" w:eastAsia="宋体"/>
          <w:sz w:val="53"/>
          <w:spacing w:val="0"/>
          <w:color w:val="000000"/>
          <w:b w:val="off"/>
          <w:i w:val="off"/>
        </w:rPr>
        <w:t>范畴陈述之形式(即回溯到它们的直观起源上，回溯到它们的相</w:t>
      </w:r>
      <w:r>
        <w:rPr>
          <w:rFonts w:ascii="宋体" w:hAnsi="宋体" w:cs="宋体" w:eastAsia="宋体"/>
          <w:sz w:val="53"/>
          <w:spacing w:val="0"/>
          <w:color w:val="000000"/>
          <w:b w:val="off"/>
          <w:i w:val="off"/>
        </w:rPr>
        <w:t>即充实上)，这两者是一回事。但如果我们在这里所要探讨的不</w:t>
      </w:r>
      <w:r>
        <w:rPr>
          <w:rFonts w:ascii="宋体" w:hAnsi="宋体" w:cs="宋体" w:eastAsia="宋体"/>
          <w:sz w:val="53"/>
          <w:spacing w:val="0"/>
          <w:color w:val="000000"/>
          <w:b w:val="off"/>
          <w:i w:val="off"/>
        </w:rPr>
        <w:t>是行为质性，而惟独只是立义形式的构造，那么我们的分析(这</w:t>
      </w:r>
      <w:r>
        <w:rPr>
          <w:rFonts w:ascii="宋体" w:hAnsi="宋体" w:cs="宋体" w:eastAsia="宋体"/>
          <w:sz w:val="53"/>
          <w:spacing w:val="0"/>
          <w:color w:val="000000"/>
          <w:b w:val="off"/>
          <w:i w:val="off"/>
        </w:rPr>
        <w:t>个分析被看作是判断分析)便将是不完善的。</w:t>
      </w:r>
      <w:bookmarkEnd w:id="3092"/>
    </w:p>
    <w:p>
      <w:pPr>
        <w:pageBreakBefore w:val="off"/>
        <w:tabs/>
        <w:wordWrap w:val="off"/>
        <w:spacing w:before="0" w:after="0" w:line="920" w:lineRule="atLeast"/>
        <w:ind w:left="680" w:right="0" w:firstLine="1120"/>
        <w:jc w:val="both"/>
        <w:textAlignment w:val="baseline"/>
        <w:rPr>
          <w:sz w:val="53"/>
        </w:rPr>
      </w:pPr>
      <w:bookmarkStart w:name="" w:id="3093"/>
      <w:r>
        <w:rPr>
          <w:rFonts w:ascii="宋体" w:hAnsi="宋体" w:cs="宋体" w:eastAsia="宋体"/>
          <w:sz w:val="53"/>
          <w:spacing w:val="0"/>
          <w:color w:val="000000"/>
          <w:b w:val="off"/>
          <w:i w:val="off"/>
        </w:rPr>
        <w:t>一个感知行为将A以素朴的方式一下子把握为一个整体。</w:t>
      </w:r>
      <w:r>
        <w:rPr>
          <w:rFonts w:ascii="宋体" w:hAnsi="宋体" w:cs="宋体" w:eastAsia="宋体"/>
          <w:sz w:val="53"/>
          <w:spacing w:val="0"/>
          <w:color w:val="000000"/>
          <w:b w:val="off"/>
          <w:i w:val="off"/>
        </w:rPr>
        <w:t>第二个感知行为朝向α，朝向这个在构造上从属于 A的部分或</w:t>
      </w:r>
      <w:r>
        <w:rPr>
          <w:rFonts w:ascii="宋体" w:hAnsi="宋体" w:cs="宋体" w:eastAsia="宋体"/>
          <w:sz w:val="53"/>
          <w:spacing w:val="0"/>
          <w:color w:val="000000"/>
          <w:b w:val="off"/>
          <w:i w:val="off"/>
        </w:rPr>
        <w:t>不独立因素。但这两个行为并不仅仅是同时地或先后地以“无</w:t>
      </w:r>
      <w:r>
        <w:rPr>
          <w:rFonts w:ascii="宋体" w:hAnsi="宋体" w:cs="宋体" w:eastAsia="宋体"/>
          <w:sz w:val="53"/>
          <w:spacing w:val="0"/>
          <w:color w:val="000000"/>
          <w:b w:val="off"/>
          <w:i w:val="off"/>
        </w:rPr>
        <w:t>联系的”体验的方式进行，它们毋宁说是共同联结成为一个惟一</w:t>
      </w:r>
      <w:r>
        <w:rPr>
          <w:rFonts w:ascii="宋体" w:hAnsi="宋体" w:cs="宋体" w:eastAsia="宋体"/>
          <w:sz w:val="53"/>
          <w:spacing w:val="0"/>
          <w:color w:val="000000"/>
          <w:b w:val="off"/>
          <w:i w:val="off"/>
        </w:rPr>
        <w:t>的行为，在这个行为的综合中，A才作为[30]自身具有α的而被</w:t>
      </w:r>
      <w:r>
        <w:rPr>
          <w:rFonts w:ascii="宋体" w:hAnsi="宋体" w:cs="宋体" w:eastAsia="宋体"/>
          <w:sz w:val="53"/>
          <w:spacing w:val="0"/>
          <w:color w:val="000000"/>
          <w:b w:val="off"/>
          <w:i w:val="off"/>
        </w:rPr>
        <w:t>给予。[31]同样，在联系性“感知”[32]的相反方向上，α则可以作</w:t>
      </w:r>
      <w:r>
        <w:rPr>
          <w:rFonts w:ascii="宋体" w:hAnsi="宋体" w:cs="宋体" w:eastAsia="宋体"/>
          <w:sz w:val="53"/>
          <w:spacing w:val="0"/>
          <w:color w:val="000000"/>
          <w:b w:val="off"/>
          <w:i w:val="off"/>
        </w:rPr>
        <w:t>为从属于 A的而成为自身被给予性。[33]</w:t>
      </w:r>
      <w:bookmarkEnd w:id="3093"/>
    </w:p>
    <w:p>
      <w:pPr>
        <w:pageBreakBefore w:val="off"/>
        <w:tabs/>
        <w:wordWrap w:val="off"/>
        <w:spacing w:before="0" w:after="0" w:line="920" w:lineRule="atLeast"/>
        <w:ind w:left="1800" w:right="0"/>
        <w:jc w:val="both"/>
        <w:textAlignment w:val="baseline"/>
        <w:rPr>
          <w:sz w:val="53"/>
        </w:rPr>
      </w:pPr>
      <w:bookmarkStart w:name="" w:id="3094"/>
      <w:r>
        <w:rPr>
          <w:rFonts w:ascii="宋体" w:hAnsi="宋体" w:cs="宋体" w:eastAsia="宋体"/>
          <w:sz w:val="53"/>
          <w:spacing w:val="0"/>
          <w:color w:val="000000"/>
          <w:b w:val="off"/>
          <w:i w:val="off"/>
        </w:rPr>
        <w:t>让我们现在来试着更深入一些。</w:t>
      </w:r>
      <w:bookmarkEnd w:id="3094"/>
    </w:p>
    <w:p>
      <w:pPr>
        <w:pageBreakBefore w:val="off"/>
        <w:tabs/>
        <w:wordWrap w:val="off"/>
        <w:spacing w:before="0" w:after="0" w:line="920" w:lineRule="atLeast"/>
        <w:ind w:left="680" w:right="40" w:firstLine="1120"/>
        <w:jc w:val="both"/>
        <w:textAlignment w:val="baseline"/>
        <w:rPr>
          <w:sz w:val="53"/>
        </w:rPr>
      </w:pPr>
      <w:bookmarkStart w:name="" w:id="3095"/>
      <w:r>
        <w:rPr>
          <w:rFonts w:ascii="宋体" w:hAnsi="宋体" w:cs="宋体" w:eastAsia="宋体"/>
          <w:sz w:val="53"/>
          <w:spacing w:val="0"/>
          <w:color w:val="000000"/>
          <w:b w:val="off"/>
          <w:i w:val="off"/>
        </w:rPr>
        <w:t>对对象的直观总体意指隐含地包含着对α的意向。感知以</w:t>
      </w:r>
      <w:r>
        <w:rPr>
          <w:rFonts w:ascii="宋体" w:hAnsi="宋体" w:cs="宋体" w:eastAsia="宋体"/>
          <w:sz w:val="53"/>
          <w:spacing w:val="0"/>
          <w:color w:val="000000"/>
          <w:b w:val="off"/>
          <w:i w:val="off"/>
        </w:rPr>
        <w:t>为把握住了对象本身，因此它的“把握”必须是在整个对象之中</w:t>
      </w:r>
      <w:r>
        <w:rPr>
          <w:rFonts w:ascii="宋体" w:hAnsi="宋体" w:cs="宋体" w:eastAsia="宋体"/>
          <w:sz w:val="53"/>
          <w:spacing w:val="0"/>
          <w:color w:val="000000"/>
          <w:b w:val="off"/>
          <w:i w:val="off"/>
        </w:rPr>
        <w:t>并且连同整个对象一起而涉及到它的所有“组成部分”。[34]</w:t>
      </w:r>
      <w:bookmarkEnd w:id="3095"/>
    </w:p>
    <w:p>
      <w:pPr>
        <w:pageBreakBefore w:val="off"/>
        <w:tabs/>
        <w:wordWrap w:val="off"/>
        <w:spacing w:before="0" w:after="0" w:line="920" w:lineRule="atLeast"/>
        <w:ind w:left="680" w:right="60" w:firstLine="1120"/>
        <w:jc w:val="both"/>
        <w:textAlignment w:val="baseline"/>
        <w:rPr>
          <w:sz w:val="53"/>
        </w:rPr>
      </w:pPr>
      <w:bookmarkStart w:name="" w:id="3096"/>
      <w:r>
        <w:rPr>
          <w:rFonts w:ascii="宋体" w:hAnsi="宋体" w:cs="宋体" w:eastAsia="宋体"/>
          <w:sz w:val="53"/>
          <w:spacing w:val="0"/>
          <w:color w:val="000000"/>
          <w:b w:val="off"/>
          <w:i w:val="off"/>
        </w:rPr>
        <w:t>当然，这里所说的组成部分[35]仅仅属于这样一个对象，即</w:t>
      </w:r>
      <w:r>
        <w:rPr>
          <w:rFonts w:ascii="宋体" w:hAnsi="宋体" w:cs="宋体" w:eastAsia="宋体"/>
          <w:sz w:val="53"/>
          <w:spacing w:val="0"/>
          <w:color w:val="000000"/>
          <w:b w:val="off"/>
          <w:i w:val="off"/>
        </w:rPr>
        <w:t>在感知中如此地显现出来、作为如此处在它本身之中的对象，而</w:t>
      </w:r>
      <w:r>
        <w:rPr>
          <w:rFonts w:ascii="宋体" w:hAnsi="宋体" w:cs="宋体" w:eastAsia="宋体"/>
          <w:sz w:val="53"/>
          <w:spacing w:val="0"/>
          <w:color w:val="000000"/>
          <w:b w:val="off"/>
          <w:i w:val="off"/>
        </w:rPr>
        <w:t>不是从属于那种在“客观现实性”中存在的对象，即通过后补的</w:t>
      </w:r>
      <w:r>
        <w:rPr>
          <w:rFonts w:ascii="宋体" w:hAnsi="宋体" w:cs="宋体" w:eastAsia="宋体"/>
          <w:sz w:val="53"/>
          <w:spacing w:val="0"/>
          <w:color w:val="000000"/>
          <w:b w:val="off"/>
          <w:i w:val="off"/>
        </w:rPr>
        <w:t>经验、认识和科学才得到提出的对象。</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635000</wp:posOffset>
                </wp:positionV>
                <wp:extent cx="889000" cy="508000"/>
                <wp:wrapNone/>
                <wp:docPr id="327" name="文本框 327"/>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097"/>
                            <w:r>
                              <w:rPr>
                                <w:rFonts w:ascii="宋体" w:hAnsi="宋体" w:cs="宋体" w:eastAsia="宋体"/>
                                <w:sz w:val="53"/>
                                <w:spacing w:val="0"/>
                                <w:color w:val="000000"/>
                                <w:b w:val="off"/>
                                <w:i w:val="off"/>
                              </w:rPr>
                              <w:t>A626</w:t>
                            </w:r>
                            <w:bookmarkEnd w:id="3097"/>
                          </w:p>
                        </w:txbxContent>
                      </wps:txbx>
                      <wps:bodyPr wrap="square" lIns="0" rIns="0" tIns="0" bIns="0" vert="horz" anchor="t">
                        <a:noAutofit/>
                      </wps:bodyPr>
                    </wps:wsp>
                  </a:graphicData>
                </a:graphic>
              </wp:anchor>
            </w:drawing>
          </mc:Choice>
          <mc:Fallback>
            <w:pict>
              <v:shape type="#_x0000_t202" filled="f" stroked="f" style="margin-left:115pt;margin-top:50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098"/>
                      <w:r>
                        <w:rPr>
                          <w:rFonts w:ascii="宋体" w:hAnsi="宋体" w:cs="宋体" w:eastAsia="宋体"/>
                          <w:sz w:val="53"/>
                          <w:spacing w:val="0"/>
                          <w:color w:val="000000"/>
                          <w:b w:val="off"/>
                          <w:i w:val="off"/>
                        </w:rPr>
                        <w:t>A626</w:t>
                      </w:r>
                      <w:bookmarkEnd w:id="30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38100</wp:posOffset>
                </wp:positionV>
                <wp:extent cx="1155700" cy="558800"/>
                <wp:wrapNone/>
                <wp:docPr id="328" name="文本框 328"/>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099"/>
                            <w:r>
                              <w:rPr>
                                <w:rFonts w:ascii="黑体" w:hAnsi="黑体" w:cs="黑体" w:eastAsia="黑体"/>
                                <w:sz w:val="60"/>
                                <w:spacing w:val="0"/>
                                <w:color w:val="000000"/>
                                <w:b w:val="off"/>
                                <w:i w:val="off"/>
                              </w:rPr>
                              <w:t>B₂154</w:t>
                            </w:r>
                            <w:bookmarkEnd w:id="3099"/>
                          </w:p>
                        </w:txbxContent>
                      </wps:txbx>
                      <wps:bodyPr wrap="square" lIns="0" rIns="0" tIns="0" bIns="0" vert="horz" anchor="t">
                        <a:noAutofit/>
                      </wps:bodyPr>
                    </wps:wsp>
                  </a:graphicData>
                </a:graphic>
              </wp:anchor>
            </w:drawing>
          </mc:Choice>
          <mc:Fallback>
            <w:pict>
              <v:shape type="#_x0000_t202" filled="f" stroked="f" style="margin-left:109pt;margin-top:3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100"/>
                      <w:r>
                        <w:rPr>
                          <w:rFonts w:ascii="黑体" w:hAnsi="黑体" w:cs="黑体" w:eastAsia="黑体"/>
                          <w:sz w:val="60"/>
                          <w:spacing w:val="0"/>
                          <w:color w:val="000000"/>
                          <w:b w:val="off"/>
                          <w:i w:val="off"/>
                        </w:rPr>
                        <w:t>B₂154</w:t>
                      </w:r>
                      <w:bookmarkEnd w:id="3100"/>
                    </w:p>
                  </w:txbxContent>
                </v:textbox>
              </v:shape>
            </w:pict>
          </mc:Fallback>
        </mc:AlternateContent>
      </w:r>
      <w:bookmarkEnd w:id="3096"/>
    </w:p>
    <w:p>
      <w:pPr>
        <w:pageBreakBefore w:val="off"/>
        <w:tabs/>
        <w:wordWrap w:val="off"/>
        <w:spacing w:before="0" w:after="0" w:line="920" w:lineRule="atLeast"/>
        <w:ind w:left="680" w:right="0" w:firstLine="1120"/>
        <w:jc w:val="both"/>
        <w:textAlignment w:val="baseline"/>
        <w:rPr>
          <w:sz w:val="53"/>
        </w:rPr>
      </w:pPr>
      <w:bookmarkStart w:name="" w:id="3101"/>
      <w:r>
        <w:rPr>
          <w:rFonts w:ascii="宋体" w:hAnsi="宋体" w:cs="宋体" w:eastAsia="宋体"/>
          <w:sz w:val="53"/>
          <w:spacing w:val="0"/>
          <w:color w:val="000000"/>
          <w:b w:val="off"/>
          <w:i w:val="off"/>
        </w:rPr>
        <w:t>在将总体感知限制为特别感知的过程中，对α的局部意向</w:t>
      </w:r>
      <w:r>
        <w:rPr>
          <w:rFonts w:ascii="宋体" w:hAnsi="宋体" w:cs="宋体" w:eastAsia="宋体"/>
          <w:sz w:val="53"/>
          <w:spacing w:val="0"/>
          <w:color w:val="000000"/>
          <w:b w:val="off"/>
          <w:i w:val="off"/>
        </w:rPr>
        <w:t>现在并没有从A的总体显现中被拽出来，就好像A的统一被粉</w:t>
      </w:r>
      <w:r>
        <w:rPr>
          <w:rFonts w:ascii="宋体" w:hAnsi="宋体" w:cs="宋体" w:eastAsia="宋体"/>
          <w:sz w:val="53"/>
          <w:spacing w:val="0"/>
          <w:color w:val="000000"/>
          <w:b w:val="off"/>
          <w:i w:val="off"/>
        </w:rPr>
        <w:t>碎了一样；相反，在一个特有的行为中，α成为一个特有的感知</w:t>
      </w:r>
      <w:r>
        <w:rPr>
          <w:rFonts w:ascii="宋体" w:hAnsi="宋体" w:cs="宋体" w:eastAsia="宋体"/>
          <w:sz w:val="53"/>
          <w:spacing w:val="0"/>
          <w:color w:val="000000"/>
          <w:b w:val="off"/>
          <w:i w:val="off"/>
        </w:rPr>
        <w:t>客体。但根据那些隐含的局部意向，这个持续起作用的总体感</w:t>
      </w:r>
      <w:r>
        <w:rPr>
          <w:rFonts w:ascii="宋体" w:hAnsi="宋体" w:cs="宋体" w:eastAsia="宋体"/>
          <w:sz w:val="53"/>
          <w:spacing w:val="0"/>
          <w:color w:val="000000"/>
          <w:b w:val="off"/>
          <w:i w:val="off"/>
        </w:rPr>
        <w:t>知同时又是与特别感知“相合”的。与α相关的被代现者以双重</w:t>
      </w:r>
      <w:bookmarkEnd w:id="3101"/>
    </w:p>
    <w:p>
      <w:r>
        <w:t/>
      </w:r>
    </w:p>
    <w:p>
      <w:pPr>
        <w:sectPr>
          <w:footerReference r:id="rId368"/>
          <w:headerReference r:id="rId369" w:type="default"/>
          <w:type w:val="nextPage"/>
          <w:pgSz w:w="22520" w:h="31680"/>
          <w:pgMar w:left="3340" w:top="2440" w:right="3340" w:bottom="2440" w:header="2140" w:footer="2140"/>
          <w:cols w:num="1"/>
        </w:sectPr>
      </w:pPr>
    </w:p>
    <w:p>
      <w:pPr>
        <w:pageBreakBefore w:val="off"/>
        <w:tabs/>
        <w:wordWrap w:val="off"/>
        <w:spacing w:before="0" w:after="0" w:line="560" w:lineRule="atLeast"/>
        <w:ind w:left="0" w:right="140"/>
        <w:jc w:val="right"/>
        <w:textAlignment w:val="baseline"/>
        <w:rPr>
          <w:sz w:val="42"/>
        </w:rPr>
      </w:pPr>
      <w:bookmarkStart w:name="" w:id="3102"/>
      <w:r>
        <w:rPr>
          <w:rFonts w:ascii="黑体" w:hAnsi="黑体" w:cs="黑体" w:eastAsia="黑体"/>
          <w:sz w:val="42"/>
          <w:spacing w:val="0"/>
          <w:color w:val="000000"/>
          <w:b w:val="off"/>
          <w:i w:val="off"/>
        </w:rPr>
        <w:t>第六章 感性直观与范畴直观</w:t>
      </w:r>
      <w:r>
        <w:rPr>
          <w:rFonts w:ascii="黑体" w:hAnsi="黑体" w:cs="黑体" w:eastAsia="黑体"/>
          <w:sz w:val="42"/>
          <w:spacing w:val="0"/>
          <w:color w:val="000000"/>
          <w:b w:val="off"/>
          <w:i w:val="off"/>
        </w:rPr>
        <w:t>|</w:t>
      </w:r>
      <w:r>
        <w:rPr>
          <w:rFonts w:ascii="楷体" w:hAnsi="楷体" w:cs="楷体" w:eastAsia="楷体"/>
          <w:sz w:val="42"/>
          <w:spacing w:val="0"/>
          <w:color w:val="000000"/>
          <w:b w:val="off"/>
          <w:i w:val="off"/>
        </w:rPr>
        <w:t>165</w:t>
      </w:r>
      <w:bookmarkEnd w:id="3102"/>
    </w:p>
    <w:p>
      <w:pPr>
        <w:pageBreakBefore w:val="off"/>
        <w:tabs/>
        <w:wordWrap w:val="off"/>
        <w:spacing w:before="0" w:after="0" w:line="500" w:lineRule="exact"/>
        <w:ind w:left="0" w:right="0"/>
        <w:jc w:val="right"/>
        <w:textAlignment w:val="baseline"/>
        <w:rPr>
          <w:sz w:val="42"/>
        </w:rPr>
      </w:pPr>
      <w:bookmarkStart w:name="" w:id="3103"/>
      <w:r>
        <w:rPr>
          <w:rFonts w:ascii="宋体" w:hAnsi="宋体" w:cs="宋体" w:eastAsia="宋体"/>
          <w:sz w:val="42"/>
          <w:spacing w:val="0"/>
          <w:color w:val="000000"/>
          <w:b w:val="off"/>
          <w:i w:val="off"/>
        </w:rPr>
        <w:t/>
      </w:r>
      <w:bookmarkEnd w:id="3103"/>
    </w:p>
    <w:p>
      <w:pPr>
        <w:pageBreakBefore w:val="off"/>
        <w:tabs/>
        <w:wordWrap w:val="off"/>
        <w:spacing w:before="0" w:after="0" w:line="500" w:lineRule="exact"/>
        <w:ind w:left="0" w:right="0"/>
        <w:jc w:val="right"/>
        <w:textAlignment w:val="baseline"/>
        <w:rPr>
          <w:sz w:val="42"/>
        </w:rPr>
      </w:pPr>
      <w:bookmarkStart w:name="" w:id="3104"/>
      <w:r>
        <w:rPr>
          <w:rFonts w:ascii="宋体" w:hAnsi="宋体" w:cs="宋体" w:eastAsia="宋体"/>
          <w:sz w:val="42"/>
          <w:spacing w:val="0"/>
          <w:color w:val="000000"/>
          <w:b w:val="off"/>
          <w:i w:val="off"/>
        </w:rPr>
        <w:t/>
      </w:r>
      <w:bookmarkEnd w:id="3104"/>
    </w:p>
    <w:p>
      <w:pPr>
        <w:pageBreakBefore w:val="off"/>
        <w:tabs/>
        <w:wordWrap w:val="off"/>
        <w:spacing w:before="0" w:after="0" w:line="940" w:lineRule="atLeast"/>
        <w:ind w:left="580" w:right="80"/>
        <w:jc w:val="both"/>
        <w:textAlignment w:val="baseline"/>
        <w:rPr>
          <w:sz w:val="48"/>
        </w:rPr>
      </w:pPr>
      <w:bookmarkStart w:name="" w:id="3105"/>
      <w:r>
        <w:rPr>
          <w:rFonts w:ascii="宋体" w:hAnsi="宋体" w:cs="宋体" w:eastAsia="宋体"/>
          <w:sz w:val="48"/>
          <w:spacing w:val="0"/>
          <w:color w:val="000000"/>
          <w:b w:val="off"/>
          <w:i w:val="off"/>
        </w:rPr>
        <w:t>的方式作为同一个被代现者起作用，并且正因为它如此起作用，</w:t>
      </w:r>
      <w:r>
        <w:rPr>
          <w:rFonts w:ascii="宋体" w:hAnsi="宋体" w:cs="宋体" w:eastAsia="宋体"/>
          <w:sz w:val="48"/>
          <w:spacing w:val="0"/>
          <w:color w:val="000000"/>
          <w:b w:val="off"/>
          <w:i w:val="off"/>
        </w:rPr>
        <w:t>相合才作为这两个代现功能的特别统一而得以进行，即是说，这</w:t>
      </w:r>
      <w:r>
        <w:rPr>
          <w:rFonts w:ascii="宋体" w:hAnsi="宋体" w:cs="宋体" w:eastAsia="宋体"/>
          <w:sz w:val="48"/>
          <w:spacing w:val="0"/>
          <w:color w:val="000000"/>
          <w:b w:val="off"/>
          <w:i w:val="off"/>
        </w:rPr>
        <w:t>两个立义彼此相合，而它们的载者是这同一个被代现者。然而，</w:t>
      </w:r>
      <w:r>
        <w:rPr>
          <w:rFonts w:ascii="宋体" w:hAnsi="宋体" w:cs="宋体" w:eastAsia="宋体"/>
          <w:sz w:val="48"/>
          <w:spacing w:val="0"/>
          <w:color w:val="000000"/>
          <w:b w:val="off"/>
          <w:i w:val="off"/>
        </w:rPr>
        <w:t>这个统一现在自身接受了代现的功能；它在这里作为行为间的</w:t>
      </w:r>
      <w:r>
        <w:rPr>
          <w:rFonts w:ascii="宋体" w:hAnsi="宋体" w:cs="宋体" w:eastAsia="宋体"/>
          <w:sz w:val="48"/>
          <w:spacing w:val="0"/>
          <w:color w:val="000000"/>
          <w:b w:val="off"/>
          <w:i w:val="off"/>
        </w:rPr>
        <w:t>这种被体验到的纽带并不被看作是自为的；它本身并不作为对</w:t>
      </w:r>
      <w:r>
        <w:rPr>
          <w:rFonts w:ascii="宋体" w:hAnsi="宋体" w:cs="宋体" w:eastAsia="宋体"/>
          <w:sz w:val="48"/>
          <w:spacing w:val="0"/>
          <w:color w:val="000000"/>
          <w:b w:val="off"/>
          <w:i w:val="off"/>
        </w:rPr>
        <w:t>象而被构造，相反，它帮助构造另一个对象；它代现着，并且是以</w:t>
      </w:r>
      <w:r>
        <w:rPr>
          <w:rFonts w:ascii="宋体" w:hAnsi="宋体" w:cs="宋体" w:eastAsia="宋体"/>
          <w:sz w:val="48"/>
          <w:spacing w:val="0"/>
          <w:color w:val="000000"/>
          <w:b w:val="off"/>
          <w:i w:val="off"/>
        </w:rPr>
        <w:t>这样一种方式代现，即：A 现在显现为自身具有α，或者在相反</w:t>
      </w:r>
      <w:r>
        <w:rPr>
          <w:rFonts w:ascii="宋体" w:hAnsi="宋体" w:cs="宋体" w:eastAsia="宋体"/>
          <w:sz w:val="48"/>
          <w:spacing w:val="0"/>
          <w:color w:val="000000"/>
          <w:b w:val="off"/>
          <w:i w:val="off"/>
        </w:rPr>
        <w:t>的方向上也可以说，α显现为在 A 中[36]存在着。</w:t>
      </w:r>
      <w:bookmarkEnd w:id="3105"/>
    </w:p>
    <w:p>
      <w:pPr>
        <w:pageBreakBefore w:val="off"/>
        <w:tabs/>
        <w:wordWrap w:val="off"/>
        <w:spacing w:before="0" w:after="0" w:line="960" w:lineRule="atLeast"/>
        <w:ind w:left="580" w:right="40" w:firstLine="1100"/>
        <w:jc w:val="both"/>
        <w:textAlignment w:val="baseline"/>
        <w:rPr>
          <w:sz w:val="48"/>
        </w:rPr>
      </w:pPr>
      <w:bookmarkStart w:name="" w:id="3106"/>
      <w:r>
        <w:rPr>
          <w:rFonts w:ascii="宋体" w:hAnsi="宋体" w:cs="宋体" w:eastAsia="宋体"/>
          <w:sz w:val="48"/>
          <w:spacing w:val="0"/>
          <w:color w:val="000000"/>
          <w:b w:val="off"/>
          <w:i w:val="off"/>
        </w:rPr>
        <w:t>随“立义的立场”不同，或者说，随部分向整体或整体向部分</w:t>
      </w:r>
      <w:r>
        <w:rPr>
          <w:rFonts w:ascii="宋体" w:hAnsi="宋体" w:cs="宋体" w:eastAsia="宋体"/>
          <w:sz w:val="48"/>
          <w:spacing w:val="0"/>
          <w:color w:val="000000"/>
          <w:b w:val="off"/>
          <w:i w:val="off"/>
        </w:rPr>
        <w:t>的过渡方向不同————而这是新的从属于联系行为之意向总体质</w:t>
      </w:r>
      <w:r>
        <w:rPr>
          <w:rFonts w:ascii="宋体" w:hAnsi="宋体" w:cs="宋体" w:eastAsia="宋体"/>
          <w:sz w:val="48"/>
          <w:spacing w:val="0"/>
          <w:color w:val="000000"/>
          <w:b w:val="off"/>
          <w:i w:val="off"/>
        </w:rPr>
        <w:t>料的现象学特征————，有两种先天地得到预先标识的可能性，即</w:t>
      </w:r>
      <w:r>
        <w:rPr>
          <w:rFonts w:ascii="宋体" w:hAnsi="宋体" w:cs="宋体" w:eastAsia="宋体"/>
          <w:sz w:val="48"/>
          <w:spacing w:val="0"/>
          <w:color w:val="000000"/>
          <w:b w:val="off"/>
          <w:i w:val="off"/>
        </w:rPr>
        <w:t>“同一个相互关系”能够成为现实被给予存在的两种可能性。与</w:t>
      </w:r>
      <w:r>
        <w:rPr>
          <w:rFonts w:ascii="宋体" w:hAnsi="宋体" w:cs="宋体" w:eastAsia="宋体"/>
          <w:sz w:val="48"/>
          <w:spacing w:val="0"/>
          <w:color w:val="000000"/>
          <w:b w:val="off"/>
          <w:i w:val="off"/>
        </w:rPr>
        <w:t>此相符合的是两种先天可能的“关系”，[37]它们是不同的，但根</w:t>
      </w:r>
      <w:r>
        <w:rPr>
          <w:rFonts w:ascii="宋体" w:hAnsi="宋体" w:cs="宋体" w:eastAsia="宋体"/>
          <w:sz w:val="48"/>
          <w:spacing w:val="0"/>
          <w:color w:val="000000"/>
          <w:b w:val="off"/>
          <w:i w:val="off"/>
        </w:rPr>
        <w:t>据观念的规律性而必然共属的客体性，这种客体性只能在已经</w:t>
      </w:r>
      <w:r>
        <w:rPr>
          <w:rFonts w:ascii="宋体" w:hAnsi="宋体" w:cs="宋体" w:eastAsia="宋体"/>
          <w:sz w:val="48"/>
          <w:spacing w:val="0"/>
          <w:color w:val="000000"/>
          <w:b w:val="off"/>
          <w:i w:val="off"/>
        </w:rPr>
        <w:t>提到的那种被奠基行为中直接地构造起自身，也就是说，只能在</w:t>
      </w:r>
      <w:r>
        <w:rPr>
          <w:rFonts w:ascii="宋体" w:hAnsi="宋体" w:cs="宋体" w:eastAsia="宋体"/>
          <w:sz w:val="48"/>
          <w:spacing w:val="0"/>
          <w:color w:val="000000"/>
          <w:b w:val="off"/>
          <w:i w:val="off"/>
        </w:rPr>
        <w:t>如此构建的行为中“自身被给予”，被“感知”。[38]</w:t>
      </w:r>
      <w:bookmarkEnd w:id="3106"/>
    </w:p>
    <w:p>
      <w:pPr>
        <w:pageBreakBefore w:val="off"/>
        <w:tabs/>
        <w:wordWrap w:val="off"/>
        <w:spacing w:before="0" w:after="0" w:line="960" w:lineRule="atLeast"/>
        <w:ind w:left="580" w:right="0" w:firstLine="1100"/>
        <w:jc w:val="both"/>
        <w:textAlignment w:val="baseline"/>
        <w:rPr>
          <w:sz w:val="48"/>
        </w:rPr>
      </w:pPr>
      <w:bookmarkStart w:name="" w:id="3107"/>
      <w:r>
        <w:rPr>
          <w:rFonts w:ascii="宋体" w:hAnsi="宋体" w:cs="宋体" w:eastAsia="宋体"/>
          <w:sz w:val="48"/>
          <w:spacing w:val="0"/>
          <w:color w:val="000000"/>
          <w:b w:val="off"/>
          <w:i w:val="off"/>
        </w:rPr>
        <w:t>这个阐述明显适用于一个整体与其各个部分之间关系的所</w:t>
      </w:r>
      <w:r>
        <w:rPr>
          <w:rFonts w:ascii="宋体" w:hAnsi="宋体" w:cs="宋体" w:eastAsia="宋体"/>
          <w:sz w:val="48"/>
          <w:spacing w:val="0"/>
          <w:color w:val="000000"/>
          <w:b w:val="off"/>
          <w:i w:val="off"/>
        </w:rPr>
        <w:t>有特别情况。所有这些关系都具有范畴的本性，亦即观念的本</w:t>
      </w:r>
      <w:r>
        <w:rPr>
          <w:rFonts w:ascii="宋体" w:hAnsi="宋体" w:cs="宋体" w:eastAsia="宋体"/>
          <w:sz w:val="48"/>
          <w:spacing w:val="0"/>
          <w:color w:val="000000"/>
          <w:b w:val="off"/>
          <w:i w:val="off"/>
        </w:rPr>
        <w:t>性。要想将它们置于素朴整体之中并且想在其中通过分析来发</w:t>
      </w:r>
      <w:r>
        <w:rPr>
          <w:rFonts w:ascii="宋体" w:hAnsi="宋体" w:cs="宋体" w:eastAsia="宋体"/>
          <w:sz w:val="48"/>
          <w:spacing w:val="0"/>
          <w:color w:val="000000"/>
          <w:b w:val="off"/>
          <w:i w:val="off"/>
        </w:rPr>
        <w:t>现它们，这实在是错误的。尽管在整体中隐藏着那个在所有分</w:t>
      </w:r>
      <w:r>
        <w:rPr>
          <w:rFonts w:ascii="宋体" w:hAnsi="宋体" w:cs="宋体" w:eastAsia="宋体"/>
          <w:sz w:val="48"/>
          <w:spacing w:val="0"/>
          <w:color w:val="000000"/>
          <w:b w:val="off"/>
          <w:i w:val="off"/>
        </w:rPr>
        <w:t>环节之前的部分，并且，这个部分在对整体的感知把握中也一并</w:t>
      </w:r>
      <w:r>
        <w:rPr>
          <w:rFonts w:ascii="宋体" w:hAnsi="宋体" w:cs="宋体" w:eastAsia="宋体"/>
          <w:sz w:val="48"/>
          <w:spacing w:val="0"/>
          <w:color w:val="000000"/>
          <w:b w:val="off"/>
          <w:i w:val="off"/>
        </w:rPr>
        <w:t>被把握；但它隐藏在其中这个事实首先只是一个意念的〈ideell〉</w:t>
      </w:r>
      <w:r>
        <w:rPr>
          <w:rFonts w:ascii="宋体" w:hAnsi="宋体" w:cs="宋体" w:eastAsia="宋体"/>
          <w:sz w:val="48"/>
          <w:spacing w:val="0"/>
          <w:color w:val="000000"/>
          <w:b w:val="off"/>
          <w:i w:val="off"/>
        </w:rPr>
        <w:t>可能性，即：使它和它的部分-存在在相应的分环节的和被奠基</w:t>
      </w:r>
      <w:r>
        <w:rPr>
          <w:rFonts w:ascii="宋体" w:hAnsi="宋体" w:cs="宋体" w:eastAsia="宋体"/>
          <w:sz w:val="48"/>
          <w:spacing w:val="0"/>
          <w:color w:val="000000"/>
          <w:b w:val="off"/>
          <w:i w:val="off"/>
        </w:rPr>
        <w:t>的行为中被感知的可能性。</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1219200</wp:posOffset>
                </wp:positionV>
                <wp:extent cx="1016000" cy="482600"/>
                <wp:wrapNone/>
                <wp:docPr id="329" name="文本框 329"/>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108"/>
                            <w:r>
                              <w:rPr>
                                <w:rFonts w:ascii="宋体" w:hAnsi="宋体" w:cs="宋体" w:eastAsia="宋体"/>
                                <w:sz w:val="51"/>
                                <w:spacing w:val="0"/>
                                <w:color w:val="000000"/>
                                <w:b w:val="off"/>
                                <w:i w:val="off"/>
                              </w:rPr>
                              <w:t>A 627</w:t>
                            </w:r>
                            <w:bookmarkEnd w:id="3108"/>
                          </w:p>
                        </w:txbxContent>
                      </wps:txbx>
                      <wps:bodyPr wrap="square" lIns="0" rIns="0" tIns="0" bIns="0" vert="horz" anchor="t">
                        <a:noAutofit/>
                      </wps:bodyPr>
                    </wps:wsp>
                  </a:graphicData>
                </a:graphic>
              </wp:anchor>
            </w:drawing>
          </mc:Choice>
          <mc:Fallback>
            <w:pict>
              <v:shape type="#_x0000_t202" filled="f" stroked="f" style="margin-left:976pt;margin-top:96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109"/>
                      <w:r>
                        <w:rPr>
                          <w:rFonts w:ascii="宋体" w:hAnsi="宋体" w:cs="宋体" w:eastAsia="宋体"/>
                          <w:sz w:val="51"/>
                          <w:spacing w:val="0"/>
                          <w:color w:val="000000"/>
                          <w:b w:val="off"/>
                          <w:i w:val="off"/>
                        </w:rPr>
                        <w:t>A 627</w:t>
                      </w:r>
                      <w:bookmarkEnd w:id="310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50800</wp:posOffset>
                </wp:positionV>
                <wp:extent cx="1143000" cy="482600"/>
                <wp:wrapNone/>
                <wp:docPr id="330" name="文本框 330"/>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110"/>
                            <w:r>
                              <w:rPr>
                                <w:rFonts w:ascii="宋体" w:hAnsi="宋体" w:cs="宋体" w:eastAsia="宋体"/>
                                <w:sz w:val="51"/>
                                <w:spacing w:val="0"/>
                                <w:color w:val="000000"/>
                                <w:b w:val="off"/>
                                <w:i w:val="off"/>
                              </w:rPr>
                              <w:t>B₂ 155</w:t>
                            </w:r>
                            <w:bookmarkEnd w:id="3110"/>
                          </w:p>
                        </w:txbxContent>
                      </wps:txbx>
                      <wps:bodyPr wrap="square" lIns="0" rIns="0" tIns="0" bIns="0" vert="horz" anchor="t">
                        <a:noAutofit/>
                      </wps:bodyPr>
                    </wps:wsp>
                  </a:graphicData>
                </a:graphic>
              </wp:anchor>
            </w:drawing>
          </mc:Choice>
          <mc:Fallback>
            <w:pict>
              <v:shape type="#_x0000_t202" filled="f" stroked="f" style="margin-left:971pt;margin-top:4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111"/>
                      <w:r>
                        <w:rPr>
                          <w:rFonts w:ascii="宋体" w:hAnsi="宋体" w:cs="宋体" w:eastAsia="宋体"/>
                          <w:sz w:val="51"/>
                          <w:spacing w:val="0"/>
                          <w:color w:val="000000"/>
                          <w:b w:val="off"/>
                          <w:i w:val="off"/>
                        </w:rPr>
                        <w:t>B₂ 155</w:t>
                      </w:r>
                      <w:bookmarkEnd w:id="3111"/>
                    </w:p>
                  </w:txbxContent>
                </v:textbox>
              </v:shape>
            </w:pict>
          </mc:Fallback>
        </mc:AlternateContent>
      </w:r>
      <w:bookmarkEnd w:id="3107"/>
    </w:p>
    <w:p>
      <w:pPr>
        <w:pageBreakBefore w:val="off"/>
        <w:tabs/>
        <w:wordWrap w:val="off"/>
        <w:spacing w:before="0" w:after="0" w:line="920" w:lineRule="atLeast"/>
        <w:ind w:left="580" w:right="0" w:firstLine="1100"/>
        <w:jc w:val="both"/>
        <w:textAlignment w:val="baseline"/>
        <w:rPr>
          <w:sz w:val="48"/>
        </w:rPr>
      </w:pPr>
      <w:bookmarkStart w:name="" w:id="3112"/>
      <w:r>
        <w:rPr>
          <w:rFonts w:ascii="宋体" w:hAnsi="宋体" w:cs="宋体" w:eastAsia="宋体"/>
          <w:sz w:val="48"/>
          <w:spacing w:val="0"/>
          <w:color w:val="000000"/>
          <w:b w:val="off"/>
          <w:i w:val="off"/>
        </w:rPr>
        <w:t>在那些产生出诸如“A在 B的右边”、“A比 B更大、更亮、</w:t>
      </w:r>
      <w:r>
        <w:rPr>
          <w:rFonts w:ascii="宋体" w:hAnsi="宋体" w:cs="宋体" w:eastAsia="宋体"/>
          <w:sz w:val="48"/>
          <w:spacing w:val="0"/>
          <w:color w:val="000000"/>
          <w:b w:val="off"/>
          <w:i w:val="off"/>
        </w:rPr>
        <w:t>更响”等等谓语判断的外部相互关系那里，情况显然也是相似</w:t>
      </w:r>
      <w:r>
        <w:rPr>
          <w:rFonts w:ascii="宋体" w:hAnsi="宋体" w:cs="宋体" w:eastAsia="宋体"/>
          <w:sz w:val="48"/>
          <w:spacing w:val="0"/>
          <w:color w:val="000000"/>
          <w:b w:val="off"/>
          <w:i w:val="off"/>
        </w:rPr>
        <w:t>的。只要各个感性对象————自为的素朴可感知性————在不顾及</w:t>
      </w:r>
      <w:bookmarkEnd w:id="3112"/>
    </w:p>
    <w:p>
      <w:r>
        <w:t/>
      </w:r>
    </w:p>
    <w:p>
      <w:pPr>
        <w:sectPr>
          <w:footerReference r:id="rId370"/>
          <w:headerReference r:id="rId371" w:type="default"/>
          <w:type w:val="nextPage"/>
          <w:pgSz w:w="22520" w:h="31680"/>
          <w:pgMar w:left="3360" w:top="2440" w:right="3360" w:bottom="2440" w:header="2140" w:footer="2140"/>
          <w:cols w:num="1"/>
        </w:sectPr>
      </w:pPr>
    </w:p>
    <w:p>
      <w:pPr>
        <w:pageBreakBefore w:val="off"/>
        <w:tabs>
          <w:tab w:pos="3260" w:val="left" w:leader="none"/>
        </w:tabs>
        <w:wordWrap w:val="off"/>
        <w:spacing w:before="0" w:after="0" w:line="560" w:lineRule="atLeast"/>
        <w:ind w:left="1740" w:right="0"/>
        <w:jc w:val="both"/>
        <w:textAlignment w:val="baseline"/>
        <w:rPr>
          <w:sz w:val="41"/>
        </w:rPr>
      </w:pPr>
      <w:bookmarkStart w:name="" w:id="3113"/>
      <w:r>
        <w:rPr>
          <w:rFonts w:ascii="楷体" w:hAnsi="楷体" w:cs="楷体" w:eastAsia="楷体"/>
          <w:sz w:val="41"/>
          <w:spacing w:val="0"/>
          <w:color w:val="000000"/>
          <w:b w:val="off"/>
          <w:i w:val="off"/>
        </w:rPr>
        <w:t>166</w:t>
      </w:r>
      <w:r>
        <w:t xml:space="preserve">	</w:t>
      </w:r>
      <w:r>
        <w:rPr>
          <w:rFonts w:ascii="黑体" w:hAnsi="黑体" w:cs="黑体" w:eastAsia="黑体"/>
          <w:sz w:val="41"/>
          <w:spacing w:val="0"/>
          <w:color w:val="000000"/>
          <w:b w:val="off"/>
          <w:i w:val="off"/>
        </w:rPr>
        <w:t>逻辑研究(第二卷第二部分)</w:t>
      </w:r>
      <w:bookmarkEnd w:id="3113"/>
    </w:p>
    <w:p>
      <w:pPr>
        <w:pageBreakBefore w:val="off"/>
        <w:tabs/>
        <w:wordWrap w:val="off"/>
        <w:spacing w:before="0" w:after="0" w:line="980" w:lineRule="exact"/>
        <w:ind w:left="0" w:right="0"/>
        <w:jc w:val="both"/>
        <w:textAlignment w:val="baseline"/>
        <w:rPr>
          <w:sz w:val="50"/>
        </w:rPr>
      </w:pPr>
      <w:bookmarkStart w:name="" w:id="3114"/>
      <w:r>
        <w:rPr>
          <w:rFonts w:ascii="宋体" w:hAnsi="宋体" w:cs="宋体" w:eastAsia="宋体"/>
          <w:sz w:val="50"/>
          <w:spacing w:val="0"/>
          <w:color w:val="000000"/>
          <w:b w:val="off"/>
          <w:i w:val="off"/>
        </w:rPr>
        <w:t/>
      </w:r>
      <w:bookmarkEnd w:id="3114"/>
    </w:p>
    <w:p>
      <w:pPr>
        <w:pageBreakBefore w:val="off"/>
        <w:tabs/>
        <w:wordWrap w:val="off"/>
        <w:spacing w:before="0" w:after="0" w:line="980" w:lineRule="atLeast"/>
        <w:ind w:left="1600" w:right="0" w:firstLine="60"/>
        <w:jc w:val="both"/>
        <w:textAlignment w:val="baseline"/>
        <w:rPr>
          <w:sz w:val="50"/>
        </w:rPr>
      </w:pPr>
      <w:bookmarkStart w:name="" w:id="3115"/>
      <w:r>
        <w:rPr>
          <w:rFonts w:ascii="宋体" w:hAnsi="宋体" w:cs="宋体" w:eastAsia="宋体"/>
          <w:sz w:val="50"/>
          <w:spacing w:val="0"/>
          <w:color w:val="000000"/>
          <w:b w:val="off"/>
          <w:i w:val="off"/>
        </w:rPr>
        <w:t>其相互交切的封闭性的情况下组合成纽带，组合成或多或少紧</w:t>
      </w:r>
      <w:r>
        <w:rPr>
          <w:rFonts w:ascii="宋体" w:hAnsi="宋体" w:cs="宋体" w:eastAsia="宋体"/>
          <w:sz w:val="50"/>
          <w:spacing w:val="0"/>
          <w:color w:val="000000"/>
          <w:b w:val="off"/>
          <w:i w:val="off"/>
        </w:rPr>
        <w:t>密的统一性，从根本上也就是说，组合成更宽泛的对象，外部相</w:t>
      </w:r>
      <w:r>
        <w:rPr>
          <w:rFonts w:ascii="宋体" w:hAnsi="宋体" w:cs="宋体" w:eastAsia="宋体"/>
          <w:sz w:val="50"/>
          <w:spacing w:val="0"/>
          <w:color w:val="000000"/>
          <w:b w:val="off"/>
          <w:i w:val="off"/>
        </w:rPr>
        <w:t>互关系的可能性便会形成。这些外部的相互关系可以一般地包</w:t>
      </w:r>
      <w:r>
        <w:rPr>
          <w:rFonts w:ascii="宋体" w:hAnsi="宋体" w:cs="宋体" w:eastAsia="宋体"/>
          <w:sz w:val="50"/>
          <w:spacing w:val="0"/>
          <w:color w:val="000000"/>
          <w:b w:val="off"/>
          <w:i w:val="off"/>
        </w:rPr>
        <w:t>容在部分与一个总体的各部分的相互关系之类型中。这里所说</w:t>
      </w:r>
      <w:r>
        <w:rPr>
          <w:rFonts w:ascii="宋体" w:hAnsi="宋体" w:cs="宋体" w:eastAsia="宋体"/>
          <w:sz w:val="50"/>
          <w:spacing w:val="0"/>
          <w:color w:val="000000"/>
          <w:b w:val="off"/>
          <w:i w:val="off"/>
        </w:rPr>
        <w:t>的实事状态、外部关系的第一性显现重又是在被奠基的行为中</w:t>
      </w:r>
      <w:r>
        <w:rPr>
          <w:rFonts w:ascii="宋体" w:hAnsi="宋体" w:cs="宋体" w:eastAsia="宋体"/>
          <w:sz w:val="50"/>
          <w:spacing w:val="0"/>
          <w:color w:val="000000"/>
          <w:b w:val="off"/>
          <w:i w:val="off"/>
        </w:rPr>
        <w:t>进行的。这样就很明显，对这整个复合的素朴感知以及从属于</w:t>
      </w:r>
      <w:r>
        <w:rPr>
          <w:rFonts w:ascii="宋体" w:hAnsi="宋体" w:cs="宋体" w:eastAsia="宋体"/>
          <w:sz w:val="50"/>
          <w:spacing w:val="0"/>
          <w:color w:val="000000"/>
          <w:b w:val="off"/>
          <w:i w:val="off"/>
        </w:rPr>
        <w:t>它的各个环节的特别感知自身，它们都还不是那种只有在此复</w:t>
      </w:r>
      <w:r>
        <w:rPr>
          <w:rFonts w:ascii="宋体" w:hAnsi="宋体" w:cs="宋体" w:eastAsia="宋体"/>
          <w:sz w:val="50"/>
          <w:spacing w:val="0"/>
          <w:color w:val="000000"/>
          <w:b w:val="off"/>
          <w:i w:val="off"/>
        </w:rPr>
        <w:t>合中才可能的关系感知(Beziehungswahrnehmung)。只有当一</w:t>
      </w:r>
      <w:r>
        <w:rPr>
          <w:rFonts w:ascii="宋体" w:hAnsi="宋体" w:cs="宋体" w:eastAsia="宋体"/>
          <w:sz w:val="50"/>
          <w:spacing w:val="0"/>
          <w:color w:val="000000"/>
          <w:b w:val="off"/>
          <w:i w:val="off"/>
        </w:rPr>
        <w:t>个环节作为主要环节而受到偏好并且在保持其他环节的情况下</w:t>
      </w:r>
      <w:r>
        <w:rPr>
          <w:rFonts w:ascii="宋体" w:hAnsi="宋体" w:cs="宋体" w:eastAsia="宋体"/>
          <w:sz w:val="50"/>
          <w:spacing w:val="0"/>
          <w:color w:val="000000"/>
          <w:b w:val="off"/>
          <w:i w:val="off"/>
        </w:rPr>
        <w:t>受到考察，这时才会显露出它的现象的、随起作用的统一种类之</w:t>
      </w:r>
      <w:r>
        <w:rPr>
          <w:rFonts w:ascii="宋体" w:hAnsi="宋体" w:cs="宋体" w:eastAsia="宋体"/>
          <w:sz w:val="50"/>
          <w:spacing w:val="0"/>
          <w:color w:val="000000"/>
          <w:b w:val="off"/>
          <w:i w:val="off"/>
        </w:rPr>
        <w:t>特殊性的不同而变换不定的被规定状态，所谓被规定是指受那</w:t>
      </w:r>
      <w:r>
        <w:rPr>
          <w:rFonts w:ascii="宋体" w:hAnsi="宋体" w:cs="宋体" w:eastAsia="宋体"/>
          <w:sz w:val="50"/>
          <w:spacing w:val="0"/>
          <w:color w:val="000000"/>
          <w:b w:val="off"/>
          <w:i w:val="off"/>
        </w:rPr>
        <w:t>些相关环节的规定，而这些环节在这里自身也显然必须得到突</w:t>
      </w:r>
      <w:r>
        <w:rPr>
          <w:rFonts w:ascii="宋体" w:hAnsi="宋体" w:cs="宋体" w:eastAsia="宋体"/>
          <w:sz w:val="50"/>
          <w:spacing w:val="0"/>
          <w:color w:val="000000"/>
          <w:b w:val="off"/>
          <w:i w:val="off"/>
        </w:rPr>
        <w:t>出。即使在这里，对主要环节的选择，或者说，联系性立义的方</w:t>
      </w:r>
      <w:r>
        <w:rPr>
          <w:rFonts w:ascii="宋体" w:hAnsi="宋体" w:cs="宋体" w:eastAsia="宋体"/>
          <w:sz w:val="50"/>
          <w:spacing w:val="0"/>
          <w:color w:val="000000"/>
          <w:b w:val="off"/>
          <w:i w:val="off"/>
        </w:rPr>
        <w:t>向也一般地规定着不同的并且以相关的方式被描述的关系形</w:t>
      </w:r>
      <w:r>
        <w:rPr>
          <w:rFonts w:ascii="宋体" w:hAnsi="宋体" w:cs="宋体" w:eastAsia="宋体"/>
          <w:sz w:val="50"/>
          <w:spacing w:val="0"/>
          <w:color w:val="000000"/>
          <w:b w:val="off"/>
          <w:i w:val="off"/>
        </w:rPr>
        <w:t xml:space="preserve">  式，这些关系形式并不是真实地，而只是作为观念的[39]可能性</w:t>
      </w:r>
      <w:r>
        <w:rPr>
          <w:rFonts w:ascii="宋体" w:hAnsi="宋体" w:cs="宋体" w:eastAsia="宋体"/>
          <w:sz w:val="50"/>
          <w:spacing w:val="0"/>
          <w:color w:val="000000"/>
          <w:b w:val="off"/>
          <w:i w:val="off"/>
        </w:rPr>
        <w:t>而包含在对此纽带的不分环节的感知中(即在这个作为素朴对</w:t>
      </w:r>
      <w:r>
        <w:rPr>
          <w:rFonts w:ascii="宋体" w:hAnsi="宋体" w:cs="宋体" w:eastAsia="宋体"/>
          <w:sz w:val="50"/>
          <w:spacing w:val="0"/>
          <w:color w:val="000000"/>
          <w:b w:val="off"/>
          <w:i w:val="off"/>
        </w:rPr>
        <w:t>象而如此得以显现的纽带中)，这种可能性是指进行相关被奠基</w:t>
      </w:r>
      <w:r>
        <w:rPr>
          <w:rFonts w:ascii="宋体" w:hAnsi="宋体" w:cs="宋体" w:eastAsia="宋体"/>
          <w:sz w:val="50"/>
          <w:spacing w:val="0"/>
          <w:color w:val="000000"/>
          <w:b w:val="off"/>
          <w:i w:val="off"/>
        </w:rPr>
        <w:t>行为的可能性。</w:t>
      </w:r>
      <w:bookmarkEnd w:id="3115"/>
    </w:p>
    <w:p>
      <w:pPr>
        <w:pageBreakBefore w:val="off"/>
        <w:tabs/>
        <w:wordWrap w:val="off"/>
        <w:spacing w:before="0" w:after="0" w:line="980" w:lineRule="atLeast"/>
        <w:ind w:left="1680" w:right="40" w:hanging="1680"/>
        <w:jc w:val="both"/>
        <w:textAlignment w:val="baseline"/>
        <w:rPr>
          <w:sz w:val="50"/>
        </w:rPr>
      </w:pPr>
      <w:bookmarkStart w:name="" w:id="3116"/>
      <w:r>
        <w:rPr>
          <w:rFonts w:ascii="宋体" w:hAnsi="宋体" w:cs="宋体" w:eastAsia="宋体"/>
          <w:sz w:val="50"/>
          <w:spacing w:val="0"/>
          <w:color w:val="000000"/>
          <w:b w:val="off"/>
          <w:i w:val="off"/>
        </w:rPr>
        <w:t>A 628</w:t>
      </w:r>
      <w:r>
        <w:rPr>
          <w:rFonts w:ascii="宋体" w:hAnsi="宋体" w:cs="宋体" w:eastAsia="宋体"/>
          <w:sz w:val="50"/>
          <w:spacing w:val="0"/>
          <w:color w:val="000000"/>
          <w:b w:val="off"/>
          <w:i w:val="off"/>
        </w:rPr>
        <w:t xml:space="preserve">      将这些部分关系实项地置入整体之中的做法将会意味着对</w:t>
      </w:r>
      <w:r>
        <w:rPr>
          <w:rFonts w:ascii="宋体" w:hAnsi="宋体" w:cs="宋体" w:eastAsia="宋体"/>
          <w:sz w:val="50"/>
          <w:spacing w:val="0"/>
          <w:color w:val="000000"/>
          <w:b w:val="off"/>
          <w:i w:val="off"/>
        </w:rPr>
        <w:t>根本不同事物的混淆：即混淆感性的或实在的联结形式与范畴</w:t>
      </w:r>
      <w:r>
        <w:rPr>
          <w:rFonts w:ascii="宋体" w:hAnsi="宋体" w:cs="宋体" w:eastAsia="宋体"/>
          <w:sz w:val="50"/>
          <w:spacing w:val="0"/>
          <w:color w:val="000000"/>
          <w:b w:val="off"/>
          <w:i w:val="off"/>
        </w:rPr>
        <w:t>的和[40]观念的联结形式。感性的联结形式是实在对象的因素，</w:t>
      </w:r>
      <w:r>
        <w:rPr>
          <w:rFonts w:ascii="宋体" w:hAnsi="宋体" w:cs="宋体" w:eastAsia="宋体"/>
          <w:sz w:val="50"/>
          <w:spacing w:val="0"/>
          <w:color w:val="000000"/>
          <w:b w:val="off"/>
          <w:i w:val="off"/>
        </w:rPr>
        <w:t>是它的现实因素，它现存于实在对象之中，尽管是隐含的，并且</w:t>
      </w:r>
      <w:r>
        <w:rPr>
          <w:rFonts w:ascii="宋体" w:hAnsi="宋体" w:cs="宋体" w:eastAsia="宋体"/>
          <w:sz w:val="50"/>
          <w:spacing w:val="0"/>
          <w:color w:val="000000"/>
          <w:b w:val="off"/>
          <w:i w:val="off"/>
        </w:rPr>
        <w:t>需要通过一个抽象的感知才能从中被提取。与此相反，范畴联</w:t>
      </w:r>
      <w:r>
        <w:rPr>
          <w:rFonts w:ascii="宋体" w:hAnsi="宋体" w:cs="宋体" w:eastAsia="宋体"/>
          <w:sz w:val="50"/>
          <w:spacing w:val="0"/>
          <w:color w:val="000000"/>
          <w:b w:val="off"/>
          <w:i w:val="off"/>
        </w:rPr>
        <w:t>结的形式是从属于行为-综合方式的形式，亦即在综合的、建立</w:t>
      </w:r>
      <w:r>
        <w:rPr>
          <w:rFonts w:ascii="宋体" w:hAnsi="宋体" w:cs="宋体" w:eastAsia="宋体"/>
          <w:sz w:val="50"/>
          <w:spacing w:val="0"/>
          <w:color w:val="000000"/>
          <w:b w:val="off"/>
          <w:i w:val="off"/>
        </w:rPr>
        <w:t>在感性之上的行为中客观构造起来的形式。在外部相互关系的</w:t>
      </w:r>
      <w:r>
        <w:rPr>
          <w:rFonts w:ascii="宋体" w:hAnsi="宋体" w:cs="宋体" w:eastAsia="宋体"/>
          <w:sz w:val="50"/>
          <w:spacing w:val="0"/>
          <w:color w:val="000000"/>
          <w:b w:val="off"/>
          <w:i w:val="off"/>
        </w:rPr>
        <w:t>构成中，感性形式可以提供构造一个与之相符的范畴形式的基</w:t>
      </w:r>
      <w:r>
        <w:rPr>
          <w:rFonts w:ascii="宋体" w:hAnsi="宋体" w:cs="宋体" w:eastAsia="宋体"/>
          <w:sz w:val="50"/>
          <w:spacing w:val="0"/>
          <w:color w:val="000000"/>
          <w:b w:val="off"/>
          <w:i w:val="off"/>
        </w:rPr>
        <w:t>础；就像如果我们在“A与B相邻”或“B与 A相邻”的综合形式</w:t>
      </w:r>
      <w:r>
        <mc:AlternateContent>
          <mc:Choice Requires="wps">
            <w:drawing>
              <wp:anchor allowOverlap="true" layoutInCell="true" locked="false" simplePos="false" behindDoc="false" relativeHeight="251659264" distL="0" distR="0" distT="0" distB="0">
                <wp:simplePos x="0" y="0"/>
                <wp:positionH relativeFrom="page">
                  <wp:posOffset>1651000</wp:posOffset>
                </wp:positionH>
                <wp:positionV relativeFrom="paragraph">
                  <wp:posOffset>-2286000</wp:posOffset>
                </wp:positionV>
                <wp:extent cx="1409700" cy="596900"/>
                <wp:wrapNone/>
                <wp:docPr id="331" name="文本框 331"/>
                <a:graphic xmlns:a="http://schemas.openxmlformats.org/drawingml/2006/main">
                  <a:graphicData uri="http://schemas.microsoft.com/office/word/2010/wordprocessingShape">
                    <wps:wsp>
                      <wps:cNvSpPr txBox="true"/>
                      <wps:spPr>
                        <a:xfrm>
                          <a:off x="0" y="0"/>
                          <a:ext cx="14097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117"/>
                            <w:r>
                              <w:rPr>
                                <w:rFonts w:ascii="宋体" w:hAnsi="宋体" w:cs="宋体" w:eastAsia="宋体"/>
                                <w:sz w:val="63"/>
                                <w:spacing w:val="0"/>
                                <w:color w:val="000000"/>
                                <w:b w:val="off"/>
                                <w:i w:val="off"/>
                              </w:rPr>
                              <w:t>B₂ 156</w:t>
                            </w:r>
                            <w:bookmarkEnd w:id="3117"/>
                          </w:p>
                        </w:txbxContent>
                      </wps:txbx>
                      <wps:bodyPr wrap="square" lIns="0" rIns="0" tIns="0" bIns="0" vert="horz" anchor="t">
                        <a:noAutofit/>
                      </wps:bodyPr>
                    </wps:wsp>
                  </a:graphicData>
                </a:graphic>
              </wp:anchor>
            </w:drawing>
          </mc:Choice>
          <mc:Fallback>
            <w:pict>
              <v:shape type="#_x0000_t202" filled="f" stroked="f" style="margin-left:130pt;margin-top:-180pt;width:11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118"/>
                      <w:r>
                        <w:rPr>
                          <w:rFonts w:ascii="宋体" w:hAnsi="宋体" w:cs="宋体" w:eastAsia="宋体"/>
                          <w:sz w:val="63"/>
                          <w:spacing w:val="0"/>
                          <w:color w:val="000000"/>
                          <w:b w:val="off"/>
                          <w:i w:val="off"/>
                        </w:rPr>
                        <w:t>B₂ 156</w:t>
                      </w:r>
                      <w:bookmarkEnd w:id="3118"/>
                    </w:p>
                  </w:txbxContent>
                </v:textbox>
              </v:shape>
            </w:pict>
          </mc:Fallback>
        </mc:AlternateContent>
      </w:r>
      <w:bookmarkEnd w:id="3116"/>
    </w:p>
    <w:p>
      <w:r>
        <w:t/>
      </w:r>
    </w:p>
    <w:p>
      <w:pPr>
        <w:sectPr>
          <w:footerReference r:id="rId372"/>
          <w:headerReference r:id="rId373" w:type="default"/>
          <w:type w:val="nextPage"/>
          <w:pgSz w:w="22520" w:h="31680"/>
          <w:pgMar w:left="2820" w:top="2460" w:right="2820" w:bottom="2460" w:header="2160" w:footer="2160"/>
          <w:cols w:num="1"/>
        </w:sectPr>
      </w:pPr>
    </w:p>
    <w:p>
      <w:pPr>
        <w:pageBreakBefore w:val="off"/>
        <w:tabs>
          <w:tab w:pos="14660" w:val="left" w:leader="none"/>
        </w:tabs>
        <w:wordWrap w:val="off"/>
        <w:spacing w:before="0" w:after="0" w:line="520" w:lineRule="atLeast"/>
        <w:ind w:left="9220" w:right="0"/>
        <w:jc w:val="both"/>
        <w:textAlignment w:val="baseline"/>
        <w:rPr>
          <w:sz w:val="39"/>
        </w:rPr>
      </w:pPr>
      <w:bookmarkStart w:name="" w:id="3119"/>
      <w:r>
        <w:rPr>
          <w:rFonts w:ascii="黑体" w:hAnsi="黑体" w:cs="黑体" w:eastAsia="黑体"/>
          <w:sz w:val="39"/>
          <w:spacing w:val="0"/>
          <w:color w:val="000000"/>
          <w:b w:val="off"/>
          <w:i w:val="off"/>
        </w:rPr>
        <w:t>第六章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感性直观与范畴直观</w:t>
      </w:r>
      <w:r>
        <w:t xml:space="preserve">	</w:t>
      </w:r>
      <w:r>
        <w:rPr>
          <w:rFonts w:ascii="黑体" w:hAnsi="黑体" w:cs="黑体" w:eastAsia="黑体"/>
          <w:sz w:val="39"/>
          <w:spacing w:val="0"/>
          <w:color w:val="000000"/>
          <w:b w:val="off"/>
          <w:i w:val="off"/>
        </w:rPr>
        <w:t>|167</w:t>
      </w:r>
      <w:bookmarkEnd w:id="3119"/>
    </w:p>
    <w:p>
      <w:pPr>
        <w:pageBreakBefore w:val="off"/>
        <w:tabs/>
        <w:wordWrap w:val="off"/>
        <w:spacing w:before="0" w:after="0" w:line="480" w:lineRule="exact"/>
        <w:ind w:left="0" w:right="0"/>
        <w:jc w:val="both"/>
        <w:textAlignment w:val="baseline"/>
        <w:rPr>
          <w:sz w:val="39"/>
        </w:rPr>
      </w:pPr>
      <w:bookmarkStart w:name="" w:id="3120"/>
      <w:r>
        <w:rPr>
          <w:rFonts w:ascii="宋体" w:hAnsi="宋体" w:cs="宋体" w:eastAsia="宋体"/>
          <w:sz w:val="39"/>
          <w:spacing w:val="0"/>
          <w:color w:val="000000"/>
          <w:b w:val="off"/>
          <w:i w:val="off"/>
        </w:rPr>
        <w:t/>
      </w:r>
      <w:bookmarkEnd w:id="3120"/>
    </w:p>
    <w:p>
      <w:pPr>
        <w:pageBreakBefore w:val="off"/>
        <w:tabs/>
        <w:wordWrap w:val="off"/>
        <w:spacing w:before="0" w:after="0" w:line="480" w:lineRule="exact"/>
        <w:ind w:left="0" w:right="0"/>
        <w:jc w:val="both"/>
        <w:textAlignment w:val="baseline"/>
        <w:rPr>
          <w:sz w:val="39"/>
        </w:rPr>
      </w:pPr>
      <w:bookmarkStart w:name="" w:id="3121"/>
      <w:r>
        <w:rPr>
          <w:rFonts w:ascii="宋体" w:hAnsi="宋体" w:cs="宋体" w:eastAsia="宋体"/>
          <w:sz w:val="39"/>
          <w:spacing w:val="0"/>
          <w:color w:val="000000"/>
          <w:b w:val="off"/>
          <w:i w:val="off"/>
        </w:rPr>
        <w:t/>
      </w:r>
      <w:bookmarkEnd w:id="3121"/>
    </w:p>
    <w:p>
      <w:pPr>
        <w:pageBreakBefore w:val="off"/>
        <w:tabs/>
        <w:wordWrap w:val="off"/>
        <w:spacing w:before="0" w:after="0" w:line="940" w:lineRule="atLeast"/>
        <w:ind w:left="620" w:right="320"/>
        <w:jc w:val="both"/>
        <w:textAlignment w:val="baseline"/>
        <w:rPr>
          <w:sz w:val="55"/>
        </w:rPr>
      </w:pPr>
      <w:bookmarkStart w:name="" w:id="3122"/>
      <w:r>
        <w:rPr>
          <w:rFonts w:ascii="宋体" w:hAnsi="宋体" w:cs="宋体" w:eastAsia="宋体"/>
          <w:sz w:val="55"/>
          <w:spacing w:val="0"/>
          <w:color w:val="000000"/>
          <w:b w:val="off"/>
          <w:i w:val="off"/>
        </w:rPr>
        <w:t>中理解这个在对一个宽泛的G的直观中被给予的A与B内容</w:t>
      </w:r>
      <w:r>
        <w:rPr>
          <w:rFonts w:ascii="宋体" w:hAnsi="宋体" w:cs="宋体" w:eastAsia="宋体"/>
          <w:sz w:val="55"/>
          <w:spacing w:val="0"/>
          <w:color w:val="000000"/>
          <w:b w:val="off"/>
          <w:i w:val="off"/>
        </w:rPr>
        <w:t>的感性相邻一样。但随着综合形式的构造也会产生出新的对</w:t>
      </w:r>
      <w:r>
        <w:rPr>
          <w:rFonts w:ascii="宋体" w:hAnsi="宋体" w:cs="宋体" w:eastAsia="宋体"/>
          <w:sz w:val="55"/>
          <w:spacing w:val="0"/>
          <w:color w:val="000000"/>
          <w:b w:val="off"/>
          <w:i w:val="off"/>
        </w:rPr>
        <w:t>象，即从属于实事状态这个种属的对象，这个种属只包含“较高</w:t>
      </w:r>
      <w:r>
        <w:rPr>
          <w:rFonts w:ascii="宋体" w:hAnsi="宋体" w:cs="宋体" w:eastAsia="宋体"/>
          <w:sz w:val="55"/>
          <w:spacing w:val="0"/>
          <w:color w:val="000000"/>
          <w:b w:val="off"/>
          <w:i w:val="off"/>
        </w:rPr>
        <w:t>序列的对象”。在感性整体中，A与B的部分通过将它们感性</w:t>
      </w:r>
      <w:r>
        <w:rPr>
          <w:rFonts w:ascii="宋体" w:hAnsi="宋体" w:cs="宋体" w:eastAsia="宋体"/>
          <w:sz w:val="55"/>
          <w:spacing w:val="0"/>
          <w:color w:val="000000"/>
          <w:b w:val="off"/>
          <w:i w:val="off"/>
        </w:rPr>
        <w:t>联结在一起的相邻因素而结合在一起。但是，对这些部分和因</w:t>
      </w:r>
      <w:r>
        <w:rPr>
          <w:rFonts w:ascii="宋体" w:hAnsi="宋体" w:cs="宋体" w:eastAsia="宋体"/>
          <w:sz w:val="55"/>
          <w:spacing w:val="0"/>
          <w:color w:val="000000"/>
          <w:b w:val="off"/>
          <w:i w:val="off"/>
        </w:rPr>
        <w:t>素的突出，对A、B以及对相邻状态之直观的构成还没有提供</w:t>
      </w:r>
      <w:r>
        <w:rPr>
          <w:rFonts w:ascii="宋体" w:hAnsi="宋体" w:cs="宋体" w:eastAsia="宋体"/>
          <w:sz w:val="55"/>
          <w:spacing w:val="0"/>
          <w:color w:val="000000"/>
          <w:b w:val="off"/>
          <w:i w:val="off"/>
        </w:rPr>
        <w:t>“A与B相邻”的表象。这种表象要求有一个新的行为，这个行</w:t>
      </w:r>
      <w:r>
        <w:rPr>
          <w:rFonts w:ascii="宋体" w:hAnsi="宋体" w:cs="宋体" w:eastAsia="宋体"/>
          <w:sz w:val="55"/>
          <w:spacing w:val="0"/>
          <w:color w:val="000000"/>
          <w:b w:val="off"/>
          <w:i w:val="off"/>
        </w:rPr>
        <w:t>为占取这个表象，适当地为它构形并且对它进行联结。</w:t>
      </w:r>
      <w:bookmarkEnd w:id="3122"/>
    </w:p>
    <w:p>
      <w:pPr>
        <w:pageBreakBefore w:val="off"/>
        <w:tabs/>
        <w:wordWrap w:val="off"/>
        <w:spacing w:before="700" w:after="0" w:line="920" w:lineRule="atLeast"/>
        <w:ind w:left="1700" w:right="0"/>
        <w:jc w:val="both"/>
        <w:textAlignment w:val="baseline"/>
        <w:rPr>
          <w:sz w:val="59"/>
        </w:rPr>
      </w:pPr>
      <w:bookmarkStart w:name="" w:id="3123"/>
      <w:r>
        <w:rPr>
          <w:rFonts w:ascii="黑体" w:hAnsi="黑体" w:cs="黑体" w:eastAsia="黑体"/>
          <w:sz w:val="59"/>
          <w:spacing w:val="0"/>
          <w:color w:val="000000"/>
          <w:b w:val="on"/>
          <w:i w:val="off"/>
        </w:rPr>
        <w:t>第49节</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关于称谓构形的附论</w:t>
      </w:r>
      <w:bookmarkEnd w:id="3123"/>
    </w:p>
    <w:p>
      <w:pPr>
        <w:pageBreakBefore w:val="off"/>
        <w:tabs/>
        <w:wordWrap w:val="off"/>
        <w:spacing w:before="700" w:after="0" w:line="940" w:lineRule="atLeast"/>
        <w:ind w:left="620" w:right="0" w:firstLine="1080"/>
        <w:jc w:val="both"/>
        <w:textAlignment w:val="baseline"/>
        <w:rPr>
          <w:sz w:val="55"/>
        </w:rPr>
      </w:pPr>
      <w:bookmarkStart w:name="" w:id="3124"/>
      <w:r>
        <w:rPr>
          <w:rFonts w:ascii="宋体" w:hAnsi="宋体" w:cs="宋体" w:eastAsia="宋体"/>
          <w:sz w:val="55"/>
          <w:spacing w:val="0"/>
          <w:color w:val="000000"/>
          <w:b w:val="off"/>
          <w:i w:val="off"/>
        </w:rPr>
        <w:t>在这里我们要对至此为止的分析加入一个重要的补充，它</w:t>
      </w:r>
      <w:r>
        <w:rPr>
          <w:rFonts w:ascii="宋体" w:hAnsi="宋体" w:cs="宋体" w:eastAsia="宋体"/>
          <w:sz w:val="55"/>
          <w:spacing w:val="0"/>
          <w:color w:val="000000"/>
          <w:b w:val="off"/>
          <w:i w:val="off"/>
        </w:rPr>
        <w:t>与每一个综合联结的表象各自所经历的那种构形(Formung)有</w:t>
      </w:r>
      <w:r>
        <w:rPr>
          <w:rFonts w:ascii="宋体" w:hAnsi="宋体" w:cs="宋体" w:eastAsia="宋体"/>
          <w:sz w:val="55"/>
          <w:spacing w:val="0"/>
          <w:color w:val="000000"/>
          <w:b w:val="off"/>
          <w:i w:val="off"/>
        </w:rPr>
        <w:t>关。我们已经在一种特别的情况中研究过这个重要之点；我们</w:t>
      </w:r>
      <w:r>
        <w:rPr>
          <w:rFonts w:ascii="宋体" w:hAnsi="宋体" w:cs="宋体" w:eastAsia="宋体"/>
          <w:sz w:val="55"/>
          <w:spacing w:val="0"/>
          <w:color w:val="000000"/>
          <w:b w:val="off"/>
          <w:i w:val="off"/>
        </w:rPr>
        <w:t>在[本书]第五项研究中曾说明，一个陈述永远不可能在未变异</w:t>
      </w:r>
      <w:r>
        <w:rPr>
          <w:rFonts w:ascii="宋体" w:hAnsi="宋体" w:cs="宋体" w:eastAsia="宋体"/>
          <w:sz w:val="55"/>
          <w:spacing w:val="0"/>
          <w:color w:val="000000"/>
          <w:b w:val="off"/>
          <w:i w:val="off"/>
        </w:rPr>
        <w:t>的形式中成为一个建立于其上的综合行为的基础，永远不可能</w:t>
      </w:r>
      <w:r>
        <w:rPr>
          <w:rFonts w:ascii="宋体" w:hAnsi="宋体" w:cs="宋体" w:eastAsia="宋体"/>
          <w:sz w:val="55"/>
          <w:spacing w:val="0"/>
          <w:color w:val="000000"/>
          <w:b w:val="off"/>
          <w:i w:val="off"/>
        </w:rPr>
        <w:t>成为一个新的陈述的主语环节或宾语环节。我们曾说，这个陈</w:t>
      </w:r>
      <w:r>
        <w:rPr>
          <w:rFonts w:ascii="宋体" w:hAnsi="宋体" w:cs="宋体" w:eastAsia="宋体"/>
          <w:sz w:val="55"/>
          <w:spacing w:val="0"/>
          <w:color w:val="000000"/>
          <w:b w:val="off"/>
          <w:i w:val="off"/>
        </w:rPr>
        <w:t>述首先必须被接受到称谓的形式中，这样它的实事状态才会以</w:t>
      </w:r>
      <w:r>
        <w:rPr>
          <w:rFonts w:ascii="宋体" w:hAnsi="宋体" w:cs="宋体" w:eastAsia="宋体"/>
          <w:sz w:val="55"/>
          <w:spacing w:val="0"/>
          <w:color w:val="000000"/>
          <w:b w:val="off"/>
          <w:i w:val="off"/>
        </w:rPr>
        <w:t>新的方式、以称谓的方式成为对象。①正是在这个事实中明确</w:t>
      </w:r>
      <w:r>
        <w:rPr>
          <w:rFonts w:ascii="宋体" w:hAnsi="宋体" w:cs="宋体" w:eastAsia="宋体"/>
          <w:sz w:val="55"/>
          <w:spacing w:val="0"/>
          <w:color w:val="000000"/>
          <w:b w:val="off"/>
          <w:i w:val="off"/>
        </w:rPr>
        <w:t>地显露出直观的区别；我们在这里要关注这个区别，它不仅适用</w:t>
      </w:r>
      <w:r>
        <w:rPr>
          <w:rFonts w:ascii="宋体" w:hAnsi="宋体" w:cs="宋体" w:eastAsia="宋体"/>
          <w:sz w:val="55"/>
          <w:spacing w:val="0"/>
          <w:color w:val="000000"/>
          <w:b w:val="off"/>
          <w:i w:val="off"/>
        </w:rPr>
        <w:t>于那些至此为止所考察的、建立在感性上的最低阶段的综合联</w:t>
      </w:r>
      <w:r>
        <w:rPr>
          <w:rFonts w:ascii="宋体" w:hAnsi="宋体" w:cs="宋体" w:eastAsia="宋体"/>
          <w:sz w:val="55"/>
          <w:spacing w:val="0"/>
          <w:color w:val="000000"/>
          <w:b w:val="off"/>
          <w:i w:val="off"/>
        </w:rPr>
        <w:t>系环节，而且也适用于所有那些占取了随意阶段和类型的(多</w:t>
      </w:r>
      <w:r>
        <w:rPr>
          <w:rFonts w:ascii="宋体" w:hAnsi="宋体" w:cs="宋体" w:eastAsia="宋体"/>
          <w:sz w:val="55"/>
          <w:spacing w:val="0"/>
          <w:color w:val="000000"/>
          <w:b w:val="off"/>
          <w:i w:val="off"/>
        </w:rPr>
        <w:t>束)综合的表象。</w: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1651000</wp:posOffset>
                </wp:positionV>
                <wp:extent cx="1155700" cy="558800"/>
                <wp:wrapNone/>
                <wp:docPr id="332" name="文本框 332"/>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3125"/>
                            <w:r>
                              <w:rPr>
                                <w:rFonts w:ascii="宋体" w:hAnsi="宋体" w:cs="宋体" w:eastAsia="宋体"/>
                                <w:sz w:val="60"/>
                                <w:spacing w:val="0"/>
                                <w:color w:val="000000"/>
                                <w:b w:val="off"/>
                                <w:i w:val="off"/>
                              </w:rPr>
                              <w:t>B₂157</w:t>
                            </w:r>
                            <w:bookmarkEnd w:id="3125"/>
                          </w:p>
                        </w:txbxContent>
                      </wps:txbx>
                      <wps:bodyPr wrap="square" lIns="0" rIns="0" tIns="0" bIns="0" vert="horz" anchor="t">
                        <a:noAutofit/>
                      </wps:bodyPr>
                    </wps:wsp>
                  </a:graphicData>
                </a:graphic>
              </wp:anchor>
            </w:drawing>
          </mc:Choice>
          <mc:Fallback>
            <w:pict>
              <v:shape type="#_x0000_t202" filled="f" stroked="f" style="margin-left:966pt;margin-top:130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3126"/>
                      <w:r>
                        <w:rPr>
                          <w:rFonts w:ascii="宋体" w:hAnsi="宋体" w:cs="宋体" w:eastAsia="宋体"/>
                          <w:sz w:val="60"/>
                          <w:spacing w:val="0"/>
                          <w:color w:val="000000"/>
                          <w:b w:val="off"/>
                          <w:i w:val="off"/>
                        </w:rPr>
                        <w:t>B₂157</w:t>
                      </w:r>
                      <w:bookmarkEnd w:id="3126"/>
                    </w:p>
                  </w:txbxContent>
                </v:textbox>
              </v:shape>
            </w:pict>
          </mc:Fallback>
        </mc:AlternateContent>
      </w:r>
      <w:bookmarkEnd w:id="3124"/>
    </w:p>
    <w:p>
      <w:pPr>
        <w:pageBreakBefore w:val="off"/>
        <w:tabs/>
        <w:wordWrap w:val="off"/>
        <w:spacing w:before="0" w:after="0" w:line="940" w:lineRule="atLeast"/>
        <w:ind w:left="1700" w:right="0"/>
        <w:jc w:val="both"/>
        <w:textAlignment w:val="baseline"/>
        <w:rPr>
          <w:sz w:val="55"/>
        </w:rPr>
      </w:pPr>
      <w:bookmarkStart w:name="" w:id="3127"/>
      <w:r>
        <w:rPr>
          <w:rFonts w:ascii="宋体" w:hAnsi="宋体" w:cs="宋体" w:eastAsia="宋体"/>
          <w:sz w:val="55"/>
          <w:spacing w:val="0"/>
          <w:color w:val="000000"/>
          <w:b w:val="off"/>
          <w:i w:val="off"/>
        </w:rPr>
        <w:t>也许我们首先可以一般地说：纯粹自为的客体化行为以及</w:t>
      </w:r>
      <w:bookmarkEnd w:id="3127"/>
    </w:p>
    <w:p>
      <w:pPr>
        <w:pageBreakBefore w:val="off"/>
        <w:tabs/>
        <w:wordWrap w:val="off"/>
        <w:spacing w:before="0" w:after="0" w:line="940" w:lineRule="atLeast"/>
        <w:ind w:left="680" w:right="0"/>
        <w:jc w:val="both"/>
        <w:textAlignment w:val="baseline"/>
        <w:rPr>
          <w:sz w:val="55"/>
        </w:rPr>
      </w:pPr>
      <w:bookmarkStart w:name="" w:id="3128"/>
      <w:r>
        <w:rPr>
          <w:rFonts w:ascii="宋体" w:hAnsi="宋体" w:cs="宋体" w:eastAsia="宋体"/>
          <w:sz w:val="55"/>
          <w:spacing w:val="0"/>
          <w:color w:val="000000"/>
          <w:u w:val="single"/>
          <w:b w:val="off"/>
          <w:i w:val="off"/>
        </w:rPr>
        <w:t xml:space="preserve">             </w:t>
      </w:r>
      <w:bookmarkEnd w:id="3128"/>
    </w:p>
    <w:p>
      <w:pPr>
        <w:pageBreakBefore w:val="off"/>
        <w:tabs/>
        <w:wordWrap w:val="off"/>
        <w:spacing w:before="340" w:after="0" w:line="640" w:lineRule="atLeast"/>
        <w:ind w:left="620" w:right="260" w:firstLine="800"/>
        <w:jc w:val="both"/>
        <w:textAlignment w:val="baseline"/>
        <w:rPr>
          <w:sz w:val="41"/>
        </w:rPr>
      </w:pPr>
      <w:bookmarkStart w:name="" w:id="3129"/>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[本书]第四章，第35节和第36节，第二卷，第二版，第一部分，第466—</w:t>
      </w:r>
      <w:r>
        <w:rPr>
          <w:rFonts w:ascii="仿宋" w:hAnsi="仿宋" w:cs="仿宋" w:eastAsia="仿宋"/>
          <w:sz w:val="41"/>
          <w:spacing w:val="0"/>
          <w:color w:val="000000"/>
          <w:b w:val="off"/>
          <w:i w:val="off"/>
        </w:rPr>
        <w:t>476页。[41]</w:t>
      </w:r>
      <w:bookmarkEnd w:id="3129"/>
    </w:p>
    <w:p>
      <w:r>
        <w:t/>
      </w:r>
    </w:p>
    <w:p>
      <w:pPr>
        <w:sectPr>
          <w:footerReference r:id="rId374"/>
          <w:headerReference r:id="rId375" w:type="default"/>
          <w:type w:val="nextPage"/>
          <w:pgSz w:w="22520" w:h="31680"/>
          <w:pgMar w:left="3240" w:top="2480" w:right="3240" w:bottom="2480" w:header="2180" w:footer="2180"/>
          <w:cols w:num="1"/>
        </w:sectPr>
      </w:pPr>
    </w:p>
    <w:p>
      <w:pPr>
        <w:pageBreakBefore w:val="off"/>
        <w:tabs>
          <w:tab w:pos="2340" w:val="left" w:leader="none"/>
        </w:tabs>
        <w:wordWrap w:val="off"/>
        <w:spacing w:before="0" w:after="0" w:line="560" w:lineRule="atLeast"/>
        <w:ind w:left="800" w:right="0"/>
        <w:jc w:val="both"/>
        <w:textAlignment w:val="baseline"/>
        <w:rPr>
          <w:sz w:val="41"/>
        </w:rPr>
      </w:pPr>
      <w:bookmarkStart w:name="" w:id="3130"/>
      <w:r>
        <w:rPr>
          <w:rFonts w:ascii="楷体" w:hAnsi="楷体" w:cs="楷体" w:eastAsia="楷体"/>
          <w:sz w:val="41"/>
          <w:spacing w:val="0"/>
          <w:color w:val="000000"/>
          <w:b w:val="on"/>
          <w:i w:val="off"/>
        </w:rPr>
        <w:t>168</w:t>
      </w:r>
      <w:r>
        <w:t xml:space="preserve">	</w:t>
      </w:r>
      <w:r>
        <w:rPr>
          <w:rFonts w:ascii="黑体" w:hAnsi="黑体" w:cs="黑体" w:eastAsia="黑体"/>
          <w:sz w:val="41"/>
          <w:spacing w:val="0"/>
          <w:color w:val="000000"/>
          <w:b w:val="off"/>
          <w:i w:val="off"/>
        </w:rPr>
        <w:t>逻辑研究(第二卷第二部分)</w:t>
      </w:r>
      <w:bookmarkEnd w:id="3130"/>
    </w:p>
    <w:p>
      <w:pPr>
        <w:pageBreakBefore w:val="off"/>
        <w:tabs/>
        <w:wordWrap w:val="off"/>
        <w:spacing w:before="0" w:after="0" w:line="520" w:lineRule="exact"/>
        <w:ind w:left="0" w:right="0"/>
        <w:jc w:val="both"/>
        <w:textAlignment w:val="baseline"/>
        <w:rPr>
          <w:sz w:val="41"/>
        </w:rPr>
      </w:pPr>
      <w:bookmarkStart w:name="" w:id="3131"/>
      <w:r>
        <w:rPr>
          <w:rFonts w:ascii="宋体" w:hAnsi="宋体" w:cs="宋体" w:eastAsia="宋体"/>
          <w:sz w:val="41"/>
          <w:spacing w:val="0"/>
          <w:color w:val="000000"/>
          <w:b w:val="off"/>
          <w:i w:val="off"/>
        </w:rPr>
        <w:t/>
      </w:r>
      <w:bookmarkEnd w:id="3131"/>
    </w:p>
    <w:p>
      <w:pPr>
        <w:pageBreakBefore w:val="off"/>
        <w:tabs/>
        <w:wordWrap w:val="off"/>
        <w:spacing w:before="0" w:after="0" w:line="520" w:lineRule="exact"/>
        <w:ind w:left="0" w:right="0"/>
        <w:jc w:val="both"/>
        <w:textAlignment w:val="baseline"/>
        <w:rPr>
          <w:sz w:val="41"/>
        </w:rPr>
      </w:pPr>
      <w:bookmarkStart w:name="" w:id="3132"/>
      <w:r>
        <w:rPr>
          <w:rFonts w:ascii="宋体" w:hAnsi="宋体" w:cs="宋体" w:eastAsia="宋体"/>
          <w:sz w:val="41"/>
          <w:spacing w:val="0"/>
          <w:color w:val="000000"/>
          <w:b w:val="off"/>
          <w:i w:val="off"/>
        </w:rPr>
        <w:t/>
      </w:r>
      <w:bookmarkEnd w:id="3132"/>
    </w:p>
    <w:p>
      <w:pPr>
        <w:pageBreakBefore w:val="off"/>
        <w:tabs/>
        <w:wordWrap w:val="off"/>
        <w:spacing w:before="0" w:after="0" w:line="1000" w:lineRule="atLeast"/>
        <w:ind w:left="800" w:right="0"/>
        <w:jc w:val="both"/>
        <w:textAlignment w:val="baseline"/>
        <w:rPr>
          <w:sz w:val="48"/>
        </w:rPr>
      </w:pPr>
      <w:bookmarkStart w:name="" w:id="3133"/>
      <w:r>
        <w:rPr>
          <w:rFonts w:ascii="宋体" w:hAnsi="宋体" w:cs="宋体" w:eastAsia="宋体"/>
          <w:sz w:val="48"/>
          <w:spacing w:val="0"/>
          <w:color w:val="000000"/>
          <w:b w:val="off"/>
          <w:i w:val="off"/>
        </w:rPr>
        <w:t>“同一类”具有构造某些联系的联系点之功能的客体化行为，它</w:t>
      </w:r>
      <w:r>
        <w:rPr>
          <w:rFonts w:ascii="宋体" w:hAnsi="宋体" w:cs="宋体" w:eastAsia="宋体"/>
          <w:sz w:val="48"/>
          <w:spacing w:val="0"/>
          <w:color w:val="000000"/>
          <w:b w:val="off"/>
          <w:i w:val="off"/>
        </w:rPr>
        <w:t>们实际上并不是同一类，它们在现象学上相互有别，而这种区别</w:t>
      </w:r>
      <w:r>
        <w:rPr>
          <w:rFonts w:ascii="宋体" w:hAnsi="宋体" w:cs="宋体" w:eastAsia="宋体"/>
          <w:sz w:val="48"/>
          <w:spacing w:val="0"/>
          <w:color w:val="000000"/>
          <w:b w:val="off"/>
          <w:i w:val="off"/>
        </w:rPr>
        <w:t>是就我们所说的意向质料而言。立义意义发生了变化，因而就</w:t>
      </w:r>
      <w:r>
        <w:rPr>
          <w:rFonts w:ascii="宋体" w:hAnsi="宋体" w:cs="宋体" w:eastAsia="宋体"/>
          <w:sz w:val="48"/>
          <w:spacing w:val="0"/>
          <w:color w:val="000000"/>
          <w:b w:val="off"/>
          <w:i w:val="off"/>
        </w:rPr>
        <w:t>有在相适的表达中含义的变化。这并不是说：在这些不变化的</w:t>
      </w:r>
      <w:r>
        <w:rPr>
          <w:rFonts w:ascii="宋体" w:hAnsi="宋体" w:cs="宋体" w:eastAsia="宋体"/>
          <w:sz w:val="48"/>
          <w:spacing w:val="0"/>
          <w:color w:val="000000"/>
          <w:b w:val="off"/>
          <w:i w:val="off"/>
        </w:rPr>
        <w:t>表象之间插入了一个中间块，作为一个只是从外部将这些表象</w:t>
      </w:r>
      <w:r>
        <w:rPr>
          <w:rFonts w:ascii="宋体" w:hAnsi="宋体" w:cs="宋体" w:eastAsia="宋体"/>
          <w:sz w:val="48"/>
          <w:spacing w:val="0"/>
          <w:color w:val="000000"/>
          <w:b w:val="off"/>
          <w:i w:val="off"/>
        </w:rPr>
        <w:t>联结在一起的纽带。综合思维的功能(智性功能)对这些表象进</w:t>
      </w:r>
      <w:r>
        <w:rPr>
          <w:rFonts w:ascii="宋体" w:hAnsi="宋体" w:cs="宋体" w:eastAsia="宋体"/>
          <w:sz w:val="48"/>
          <w:spacing w:val="0"/>
          <w:color w:val="000000"/>
          <w:b w:val="off"/>
          <w:i w:val="off"/>
        </w:rPr>
        <w:t>行改造，对它们进行新的构形，尽管是以范畴的方式，作为范畴</w:t>
      </w:r>
      <w:r>
        <w:rPr>
          <w:rFonts w:ascii="宋体" w:hAnsi="宋体" w:cs="宋体" w:eastAsia="宋体"/>
          <w:sz w:val="48"/>
          <w:spacing w:val="0"/>
          <w:color w:val="000000"/>
          <w:b w:val="off"/>
          <w:i w:val="off"/>
        </w:rPr>
        <w:t>的功能；据此，显现对象的感性内涵便以此方式而始终不变化。</w:t>
      </w:r>
      <w:r>
        <w:rPr>
          <w:rFonts w:ascii="宋体" w:hAnsi="宋体" w:cs="宋体" w:eastAsia="宋体"/>
          <w:sz w:val="48"/>
          <w:spacing w:val="0"/>
          <w:color w:val="000000"/>
          <w:b w:val="off"/>
          <w:i w:val="off"/>
        </w:rPr>
        <w:t>对象并不带着新的实在规定性显现出来，它作为这同一个而矗</w:t>
      </w:r>
      <w:r>
        <w:rPr>
          <w:rFonts w:ascii="宋体" w:hAnsi="宋体" w:cs="宋体" w:eastAsia="宋体"/>
          <w:sz w:val="48"/>
          <w:spacing w:val="0"/>
          <w:color w:val="000000"/>
          <w:b w:val="off"/>
          <w:i w:val="off"/>
        </w:rPr>
        <w:t>立于此，但却是以新的方式。由于被纳入到范畴关系之中，因而</w:t>
      </w:r>
      <w:r>
        <w:rPr>
          <w:rFonts w:ascii="宋体" w:hAnsi="宋体" w:cs="宋体" w:eastAsia="宋体"/>
          <w:sz w:val="48"/>
          <w:spacing w:val="0"/>
          <w:color w:val="000000"/>
          <w:b w:val="off"/>
          <w:i w:val="off"/>
        </w:rPr>
        <w:t>它在其中获得一个确定的位置和角色，一个联系环节的角色，尤</w:t>
      </w:r>
      <w:r>
        <w:rPr>
          <w:rFonts w:ascii="宋体" w:hAnsi="宋体" w:cs="宋体" w:eastAsia="宋体"/>
          <w:sz w:val="48"/>
          <w:spacing w:val="0"/>
          <w:color w:val="000000"/>
          <w:b w:val="off"/>
          <w:i w:val="off"/>
        </w:rPr>
        <w:t>其是一个主语环节或宾语环节的角色；而这就是以现象学的方</w:t>
      </w:r>
      <w:r>
        <w:rPr>
          <w:rFonts w:ascii="宋体" w:hAnsi="宋体" w:cs="宋体" w:eastAsia="宋体"/>
          <w:sz w:val="48"/>
          <w:spacing w:val="0"/>
          <w:color w:val="000000"/>
          <w:b w:val="off"/>
          <w:i w:val="off"/>
        </w:rPr>
        <w:t>式宣示出来的区别。</w:t>
      </w:r>
      <w:bookmarkEnd w:id="3133"/>
    </w:p>
    <w:p>
      <w:pPr>
        <w:pageBreakBefore w:val="off"/>
        <w:tabs/>
        <w:wordWrap w:val="off"/>
        <w:spacing w:before="0" w:after="0" w:line="1020" w:lineRule="atLeast"/>
        <w:ind w:left="800" w:right="0" w:firstLine="1120"/>
        <w:jc w:val="both"/>
        <w:textAlignment w:val="baseline"/>
        <w:rPr>
          <w:sz w:val="48"/>
        </w:rPr>
      </w:pPr>
      <w:bookmarkStart w:name="" w:id="3134"/>
      <w:r>
        <w:rPr>
          <w:rFonts w:ascii="宋体" w:hAnsi="宋体" w:cs="宋体" w:eastAsia="宋体"/>
          <w:sz w:val="48"/>
          <w:spacing w:val="0"/>
          <w:color w:val="000000"/>
          <w:b w:val="off"/>
          <w:i w:val="off"/>
        </w:rPr>
        <w:t>当然，突显性表达的含义变化就是直接表象本身的变异，这</w:t>
      </w:r>
      <w:r>
        <w:rPr>
          <w:rFonts w:ascii="宋体" w:hAnsi="宋体" w:cs="宋体" w:eastAsia="宋体"/>
          <w:sz w:val="48"/>
          <w:spacing w:val="0"/>
          <w:color w:val="000000"/>
          <w:b w:val="off"/>
          <w:i w:val="off"/>
        </w:rPr>
        <w:t>一点比较容易被注意到；例如，[42]在素朴直观的范围内，在对一</w:t>
      </w:r>
      <w:r>
        <w:rPr>
          <w:rFonts w:ascii="宋体" w:hAnsi="宋体" w:cs="宋体" w:eastAsia="宋体"/>
          <w:sz w:val="48"/>
          <w:spacing w:val="0"/>
          <w:color w:val="000000"/>
          <w:b w:val="off"/>
          <w:i w:val="off"/>
        </w:rPr>
        <w:t>个联系功能以内和以外的同一些直观进行比较时，境况就并不</w:t>
      </w:r>
      <w:r>
        <w:rPr>
          <w:rFonts w:ascii="宋体" w:hAnsi="宋体" w:cs="宋体" w:eastAsia="宋体"/>
          <w:sz w:val="48"/>
          <w:spacing w:val="0"/>
          <w:color w:val="000000"/>
          <w:b w:val="off"/>
          <w:i w:val="off"/>
        </w:rPr>
        <w:t>完全清楚。因此，我在前一项研究中没有去详细探讨这个境况。</w:t>
      </w:r>
      <w:r>
        <w:rPr>
          <w:rFonts w:ascii="宋体" w:hAnsi="宋体" w:cs="宋体" w:eastAsia="宋体"/>
          <w:sz w:val="48"/>
          <w:spacing w:val="0"/>
          <w:color w:val="000000"/>
          <w:b w:val="off"/>
          <w:i w:val="off"/>
        </w:rPr>
        <w:t>对感性的个别[43]感知被等同于起称谓作用的行为。①就像对</w:t>
      </w:r>
      <w:r>
        <w:rPr>
          <w:rFonts w:ascii="宋体" w:hAnsi="宋体" w:cs="宋体" w:eastAsia="宋体"/>
          <w:sz w:val="48"/>
          <w:spacing w:val="0"/>
          <w:color w:val="000000"/>
          <w:b w:val="off"/>
          <w:i w:val="off"/>
        </w:rPr>
        <w:t>象在素朴感知中直接地与我们相对置一样，实事状态或其他具</w:t>
      </w:r>
      <w:r>
        <w:rPr>
          <w:rFonts w:ascii="宋体" w:hAnsi="宋体" w:cs="宋体" w:eastAsia="宋体"/>
          <w:sz w:val="48"/>
          <w:spacing w:val="0"/>
          <w:color w:val="000000"/>
          <w:b w:val="off"/>
          <w:i w:val="off"/>
        </w:rPr>
        <w:t>有范畴形式的对象也在称谓行为中与我们相对置。对象的逐渐</w:t>
      </w:r>
      <w:r>
        <w:rPr>
          <w:rFonts w:ascii="楷体" w:hAnsi="楷体" w:cs="楷体" w:eastAsia="楷体"/>
          <w:sz w:val="48"/>
          <w:spacing w:val="0"/>
          <w:color w:val="000000"/>
          <w:b w:val="off"/>
          <w:i w:val="off"/>
        </w:rPr>
        <w:t>构造已经进行，它作为完成的对象而成为联系的环节。————似</w:t>
      </w:r>
      <w:r>
        <w:rPr>
          <w:rFonts w:ascii="楷体" w:hAnsi="楷体" w:cs="楷体" w:eastAsia="楷体"/>
          <w:sz w:val="48"/>
          <w:spacing w:val="0"/>
          <w:color w:val="000000"/>
          <w:b w:val="off"/>
          <w:i w:val="off"/>
        </w:rPr>
        <w:t>乎它毫不变化地保持着它的构造意义。————但人们肯定也可以</w:t>
      </w:r>
      <w:r>
        <w:rPr>
          <w:rFonts w:ascii="楷体" w:hAnsi="楷体" w:cs="楷体" w:eastAsia="楷体"/>
          <w:sz w:val="48"/>
          <w:spacing w:val="0"/>
          <w:color w:val="000000"/>
          <w:b w:val="off"/>
          <w:i w:val="off"/>
        </w:rPr>
        <w:t>说，我们首先在感知过程中没有注意到它在进入到联系行为时</w:t>
      </w:r>
      <w:r>
        <w:rPr>
          <w:rFonts w:ascii="楷体" w:hAnsi="楷体" w:cs="楷体" w:eastAsia="楷体"/>
          <w:sz w:val="48"/>
          <w:spacing w:val="0"/>
          <w:color w:val="000000"/>
          <w:b w:val="off"/>
          <w:i w:val="off"/>
        </w:rPr>
        <w:t>所经历的现象学变化，这恰恰是因为新的形式在自身中包含着</w:t>
      </w:r>
      <w:r>
        <w:rPr>
          <w:rFonts w:ascii="楷体" w:hAnsi="楷体" w:cs="楷体" w:eastAsia="楷体"/>
          <w:sz w:val="48"/>
          <w:spacing w:val="0"/>
          <w:color w:val="000000"/>
          <w:b w:val="off"/>
          <w:i w:val="off"/>
        </w:rPr>
        <w:t>整个旧的立义意义，并且仅仅赋予它以一个新的“角色”的立义</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1168400</wp:posOffset>
                </wp:positionV>
                <wp:extent cx="1079500" cy="609600"/>
                <wp:wrapNone/>
                <wp:docPr id="333" name="文本框 333"/>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3135"/>
                            <w:r>
                              <w:rPr>
                                <w:rFonts w:ascii="黑体" w:hAnsi="黑体" w:cs="黑体" w:eastAsia="黑体"/>
                                <w:sz w:val="65"/>
                                <w:spacing w:val="0"/>
                                <w:color w:val="000000"/>
                                <w:b w:val="off"/>
                                <w:i w:val="off"/>
                              </w:rPr>
                              <w:t>A630</w:t>
                            </w:r>
                            <w:bookmarkEnd w:id="3135"/>
                          </w:p>
                        </w:txbxContent>
                      </wps:txbx>
                      <wps:bodyPr wrap="square" lIns="0" rIns="0" tIns="0" bIns="0" vert="horz" anchor="t">
                        <a:noAutofit/>
                      </wps:bodyPr>
                    </wps:wsp>
                  </a:graphicData>
                </a:graphic>
              </wp:anchor>
            </w:drawing>
          </mc:Choice>
          <mc:Fallback>
            <w:pict>
              <v:shape type="#_x0000_t202" filled="f" stroked="f" style="margin-left:119pt;margin-top:92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3136"/>
                      <w:r>
                        <w:rPr>
                          <w:rFonts w:ascii="黑体" w:hAnsi="黑体" w:cs="黑体" w:eastAsia="黑体"/>
                          <w:sz w:val="65"/>
                          <w:spacing w:val="0"/>
                          <w:color w:val="000000"/>
                          <w:b w:val="off"/>
                          <w:i w:val="off"/>
                        </w:rPr>
                        <w:t>A630</w:t>
                      </w:r>
                      <w:bookmarkEnd w:id="31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25400</wp:posOffset>
                </wp:positionV>
                <wp:extent cx="1244600" cy="609600"/>
                <wp:wrapNone/>
                <wp:docPr id="334" name="文本框 334"/>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3137"/>
                            <w:r>
                              <w:rPr>
                                <w:rFonts w:ascii="黑体" w:hAnsi="黑体" w:cs="黑体" w:eastAsia="黑体"/>
                                <w:sz w:val="65"/>
                                <w:spacing w:val="0"/>
                                <w:color w:val="000000"/>
                                <w:b w:val="off"/>
                                <w:i w:val="off"/>
                              </w:rPr>
                              <w:t>B₂158</w:t>
                            </w:r>
                            <w:bookmarkEnd w:id="3137"/>
                          </w:p>
                        </w:txbxContent>
                      </wps:txbx>
                      <wps:bodyPr wrap="square" lIns="0" rIns="0" tIns="0" bIns="0" vert="horz" anchor="t">
                        <a:noAutofit/>
                      </wps:bodyPr>
                    </wps:wsp>
                  </a:graphicData>
                </a:graphic>
              </wp:anchor>
            </w:drawing>
          </mc:Choice>
          <mc:Fallback>
            <w:pict>
              <v:shape type="#_x0000_t202" filled="f" stroked="f" style="margin-left:112pt;margin-top:2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3138"/>
                      <w:r>
                        <w:rPr>
                          <w:rFonts w:ascii="黑体" w:hAnsi="黑体" w:cs="黑体" w:eastAsia="黑体"/>
                          <w:sz w:val="65"/>
                          <w:spacing w:val="0"/>
                          <w:color w:val="000000"/>
                          <w:b w:val="off"/>
                          <w:i w:val="off"/>
                        </w:rPr>
                        <w:t>B₂158</w:t>
                      </w:r>
                      <w:bookmarkEnd w:id="3138"/>
                    </w:p>
                  </w:txbxContent>
                </v:textbox>
              </v:shape>
            </w:pict>
          </mc:Fallback>
        </mc:AlternateContent>
      </w:r>
      <w:bookmarkEnd w:id="3134"/>
    </w:p>
    <w:p>
      <w:pPr>
        <w:pageBreakBefore w:val="off"/>
        <w:tabs/>
        <w:wordWrap w:val="off"/>
        <w:spacing w:before="0" w:after="0" w:line="1020" w:lineRule="atLeast"/>
        <w:ind w:left="920" w:right="0"/>
        <w:jc w:val="both"/>
        <w:textAlignment w:val="baseline"/>
        <w:rPr>
          <w:sz w:val="48"/>
        </w:rPr>
      </w:pPr>
      <w:bookmarkStart w:name="" w:id="3139"/>
      <w:r>
        <w:rPr>
          <w:rFonts w:ascii="宋体" w:hAnsi="宋体" w:cs="宋体" w:eastAsia="宋体"/>
          <w:sz w:val="48"/>
          <w:spacing w:val="0"/>
          <w:color w:val="000000"/>
          <w:u w:val="single"/>
          <w:b w:val="off"/>
          <w:i w:val="off"/>
        </w:rPr>
        <w:t xml:space="preserve">               </w:t>
      </w:r>
      <w:bookmarkEnd w:id="3139"/>
    </w:p>
    <w:p>
      <w:pPr>
        <w:pageBreakBefore w:val="off"/>
        <w:tabs>
          <w:tab w:pos="2660" w:val="left" w:leader="none"/>
        </w:tabs>
        <w:wordWrap w:val="off"/>
        <w:spacing w:before="380" w:after="0" w:line="540" w:lineRule="atLeast"/>
        <w:ind w:left="1840" w:right="0"/>
        <w:jc w:val="both"/>
        <w:textAlignment w:val="baseline"/>
        <w:rPr>
          <w:sz w:val="39"/>
        </w:rPr>
      </w:pPr>
      <w:bookmarkStart w:name="" w:id="3140"/>
      <w:r>
        <w:rPr>
          <w:rFonts w:ascii="仿宋" w:hAnsi="仿宋" w:cs="仿宋" w:eastAsia="仿宋"/>
          <w:sz w:val="39"/>
          <w:spacing w:val="0"/>
          <w:color w:val="000000"/>
          <w:b w:val="off"/>
          <w:i w:val="off"/>
        </w:rPr>
        <w:t>①</w:t>
      </w:r>
      <w:r>
        <w:t xml:space="preserve">	</w:t>
      </w:r>
      <w:r>
        <w:rPr>
          <w:rFonts w:ascii="仿宋" w:hAnsi="仿宋" w:cs="仿宋" w:eastAsia="仿宋"/>
          <w:sz w:val="39"/>
          <w:spacing w:val="0"/>
          <w:color w:val="000000"/>
          <w:b w:val="off"/>
          <w:i w:val="off"/>
        </w:rPr>
        <w:t>例如在[本书]前面第33节，第二卷，第二版，第一部分，第459页。[44]</w:t>
      </w:r>
      <w:bookmarkEnd w:id="3140"/>
    </w:p>
    <w:p>
      <w:r>
        <w:t/>
      </w:r>
    </w:p>
    <w:p>
      <w:pPr>
        <w:sectPr>
          <w:footerReference r:id="rId376"/>
          <w:headerReference r:id="rId377" w:type="default"/>
          <w:type w:val="nextPage"/>
          <w:pgSz w:w="22520" w:h="31680"/>
          <w:pgMar w:left="3260" w:top="2440" w:right="3260" w:bottom="2440" w:header="2140" w:footer="2140"/>
          <w:cols w:num="1"/>
        </w:sectPr>
      </w:pPr>
    </w:p>
    <w:p>
      <w:pPr>
        <w:pageBreakBefore w:val="off"/>
        <w:tabs>
          <w:tab w:pos="14540" w:val="left" w:leader="none"/>
        </w:tabs>
        <w:wordWrap w:val="off"/>
        <w:spacing w:before="0" w:after="0" w:line="580" w:lineRule="atLeast"/>
        <w:ind w:left="9060" w:right="0"/>
        <w:jc w:val="both"/>
        <w:textAlignment w:val="baseline"/>
        <w:rPr>
          <w:sz w:val="42"/>
        </w:rPr>
      </w:pPr>
      <w:bookmarkStart w:name="" w:id="3141"/>
      <w:r>
        <w:rPr>
          <w:rFonts w:ascii="黑体" w:hAnsi="黑体" w:cs="黑体" w:eastAsia="黑体"/>
          <w:sz w:val="42"/>
          <w:spacing w:val="0"/>
          <w:color w:val="000000"/>
          <w:b w:val="off"/>
          <w:i w:val="off"/>
        </w:rPr>
        <w:t>第六章 感性直观与范畴直观</w:t>
      </w:r>
      <w:r>
        <w:t xml:space="preserve">	</w:t>
      </w:r>
      <w:r>
        <w:rPr>
          <w:rFonts w:ascii="楷体" w:hAnsi="楷体" w:cs="楷体" w:eastAsia="楷体"/>
          <w:sz w:val="42"/>
          <w:spacing w:val="0"/>
          <w:color w:val="000000"/>
          <w:b w:val="off"/>
          <w:i w:val="off"/>
        </w:rPr>
        <w:t>169</w:t>
      </w:r>
      <w:bookmarkEnd w:id="3141"/>
    </w:p>
    <w:p>
      <w:pPr>
        <w:pageBreakBefore w:val="off"/>
        <w:tabs/>
        <w:wordWrap w:val="off"/>
        <w:spacing w:before="0" w:after="0" w:line="1000" w:lineRule="exact"/>
        <w:ind w:left="0" w:right="0"/>
        <w:jc w:val="both"/>
        <w:textAlignment w:val="baseline"/>
        <w:rPr>
          <w:sz w:val="48"/>
        </w:rPr>
      </w:pPr>
      <w:bookmarkStart w:name="" w:id="3142"/>
      <w:r>
        <w:rPr>
          <w:rFonts w:ascii="宋体" w:hAnsi="宋体" w:cs="宋体" w:eastAsia="宋体"/>
          <w:sz w:val="48"/>
          <w:spacing w:val="0"/>
          <w:color w:val="000000"/>
          <w:b w:val="off"/>
          <w:i w:val="off"/>
        </w:rPr>
        <w:t/>
      </w:r>
      <w:bookmarkEnd w:id="3142"/>
    </w:p>
    <w:p>
      <w:pPr>
        <w:pageBreakBefore w:val="off"/>
        <w:tabs/>
        <w:wordWrap w:val="off"/>
        <w:spacing w:before="0" w:after="0" w:line="1000" w:lineRule="atLeast"/>
        <w:ind w:left="460" w:right="120"/>
        <w:jc w:val="both"/>
        <w:textAlignment w:val="baseline"/>
        <w:rPr>
          <w:sz w:val="48"/>
        </w:rPr>
      </w:pPr>
      <w:bookmarkStart w:name="" w:id="3143"/>
      <w:r>
        <w:rPr>
          <w:rFonts w:ascii="楷体" w:hAnsi="楷体" w:cs="楷体" w:eastAsia="楷体"/>
          <w:sz w:val="48"/>
          <w:spacing w:val="0"/>
          <w:color w:val="000000"/>
          <w:b w:val="off"/>
          <w:i w:val="off"/>
        </w:rPr>
        <w:t>意义。感知仍然是感知，对象就像它曾经所是的那样被给予，</w:t>
      </w:r>
      <w:r>
        <w:rPr>
          <w:rFonts w:ascii="楷体" w:hAnsi="楷体" w:cs="楷体" w:eastAsia="楷体"/>
          <w:sz w:val="48"/>
          <w:spacing w:val="0"/>
          <w:color w:val="000000"/>
          <w:b w:val="off"/>
          <w:i w:val="off"/>
        </w:rPr>
        <w:t>“只是”它恰恰“被置入到联系之中”。这种综合功能的构形并不</w:t>
      </w:r>
      <w:r>
        <w:rPr>
          <w:rFonts w:ascii="楷体" w:hAnsi="楷体" w:cs="楷体" w:eastAsia="楷体"/>
          <w:sz w:val="48"/>
          <w:spacing w:val="0"/>
          <w:color w:val="000000"/>
          <w:b w:val="off"/>
          <w:i w:val="off"/>
        </w:rPr>
        <w:t>改变对象本身，即是说，如果我们将它看作是从属于我们单纯主</w:t>
      </w:r>
      <w:r>
        <w:rPr>
          <w:rFonts w:ascii="楷体" w:hAnsi="楷体" w:cs="楷体" w:eastAsia="楷体"/>
          <w:sz w:val="48"/>
          <w:spacing w:val="0"/>
          <w:color w:val="000000"/>
          <w:b w:val="off"/>
          <w:i w:val="off"/>
        </w:rPr>
        <w:t>观活动的，那么我们便在现象学的、朝向认识澄清的反思过程中</w:t>
      </w:r>
      <w:r>
        <w:rPr>
          <w:rFonts w:ascii="楷体" w:hAnsi="楷体" w:cs="楷体" w:eastAsia="楷体"/>
          <w:sz w:val="48"/>
          <w:spacing w:val="0"/>
          <w:color w:val="000000"/>
          <w:b w:val="off"/>
          <w:i w:val="off"/>
        </w:rPr>
        <w:t>忽略了它。——于是我们必须前后一致地说：尽管实事状态在</w:t>
      </w:r>
      <w:r>
        <w:rPr>
          <w:rFonts w:ascii="楷体" w:hAnsi="楷体" w:cs="楷体" w:eastAsia="楷体"/>
          <w:sz w:val="48"/>
          <w:spacing w:val="0"/>
          <w:color w:val="000000"/>
          <w:b w:val="off"/>
          <w:i w:val="off"/>
        </w:rPr>
        <w:t>主语的以及所有称谓的功能中也是同一个实事状态，并且在最</w:t>
      </w:r>
      <w:r>
        <w:rPr>
          <w:rFonts w:ascii="楷体" w:hAnsi="楷体" w:cs="楷体" w:eastAsia="楷体"/>
          <w:sz w:val="48"/>
          <w:spacing w:val="0"/>
          <w:color w:val="000000"/>
          <w:b w:val="off"/>
          <w:i w:val="off"/>
        </w:rPr>
        <w:t>底层的基础上也是通过同一个行为而在原初直观中被构造出</w:t>
      </w:r>
      <w:r>
        <w:rPr>
          <w:rFonts w:ascii="楷体" w:hAnsi="楷体" w:cs="楷体" w:eastAsia="楷体"/>
          <w:sz w:val="48"/>
          <w:spacing w:val="0"/>
          <w:color w:val="000000"/>
          <w:b w:val="off"/>
          <w:i w:val="off"/>
        </w:rPr>
        <w:t>来，这同一个行为就是指已在孤立功能中构造出它的那个行为；</w:t>
      </w:r>
      <w:r>
        <w:rPr>
          <w:rFonts w:ascii="楷体" w:hAnsi="楷体" w:cs="楷体" w:eastAsia="楷体"/>
          <w:sz w:val="48"/>
          <w:spacing w:val="0"/>
          <w:color w:val="000000"/>
          <w:b w:val="off"/>
          <w:i w:val="off"/>
        </w:rPr>
        <w:t>但实事状态在那个它作为联系环节而起作用的最高阶段之行为</w:t>
      </w:r>
      <w:r>
        <w:rPr>
          <w:rFonts w:ascii="楷体" w:hAnsi="楷体" w:cs="楷体" w:eastAsia="楷体"/>
          <w:sz w:val="48"/>
          <w:spacing w:val="0"/>
          <w:color w:val="000000"/>
          <w:b w:val="off"/>
          <w:i w:val="off"/>
        </w:rPr>
        <w:t>中是带着一个新的形式而被构造的(可以说是带着它的角色的</w:t>
      </w:r>
      <w:r>
        <w:rPr>
          <w:rFonts w:ascii="楷体" w:hAnsi="楷体" w:cs="楷体" w:eastAsia="楷体"/>
          <w:sz w:val="48"/>
          <w:spacing w:val="0"/>
          <w:color w:val="000000"/>
          <w:b w:val="off"/>
          <w:i w:val="off"/>
        </w:rPr>
        <w:t>特征性外衣)，这个形式在相适的表达中通过称谓的表达形式而</w:t>
      </w:r>
      <w:r>
        <w:rPr>
          <w:rFonts w:ascii="楷体" w:hAnsi="楷体" w:cs="楷体" w:eastAsia="楷体"/>
          <w:sz w:val="48"/>
          <w:spacing w:val="0"/>
          <w:color w:val="000000"/>
          <w:b w:val="off"/>
          <w:i w:val="off"/>
        </w:rPr>
        <w:t>宣示出来。————为了对这个刚刚只是被接触到的现象学境况作</w:t>
      </w:r>
      <w:r>
        <w:rPr>
          <w:rFonts w:ascii="楷体" w:hAnsi="楷体" w:cs="楷体" w:eastAsia="楷体"/>
          <w:sz w:val="48"/>
          <w:spacing w:val="0"/>
          <w:color w:val="000000"/>
          <w:b w:val="off"/>
          <w:i w:val="off"/>
        </w:rPr>
        <w:t>出最终澄清，这里还需要进一步的研究。[45]</w:t>
      </w:r>
      <w:bookmarkEnd w:id="3143"/>
    </w:p>
    <w:p>
      <w:pPr>
        <w:pageBreakBefore w:val="off"/>
        <w:tabs/>
        <w:wordWrap w:val="off"/>
        <w:spacing w:before="0" w:after="0" w:line="1400" w:lineRule="atLeast"/>
        <w:ind w:left="5080" w:right="460" w:hanging="4220"/>
        <w:jc w:val="both"/>
        <w:textAlignment w:val="baseline"/>
        <w:rPr>
          <w:sz w:val="62"/>
        </w:rPr>
      </w:pPr>
      <w:bookmarkStart w:name="" w:id="3144"/>
      <w:r>
        <w:rPr>
          <w:rFonts w:ascii="黑体" w:hAnsi="黑体" w:cs="黑体" w:eastAsia="黑体"/>
          <w:sz w:val="62"/>
          <w:spacing w:val="0"/>
          <w:color w:val="000000"/>
          <w:b w:val="on"/>
          <w:i w:val="off"/>
        </w:rPr>
        <w:t>第50节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在范畴理解中，但不是在</w:t>
      </w:r>
      <w:r>
        <w:rPr>
          <w:rFonts w:ascii="黑体" w:hAnsi="黑体" w:cs="黑体" w:eastAsia="黑体"/>
          <w:sz w:val="62"/>
          <w:spacing w:val="0"/>
          <w:color w:val="000000"/>
          <w:b w:val="on"/>
          <w:i w:val="off"/>
        </w:rPr>
        <w:t>称谓功能中的感性形式</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838200</wp:posOffset>
                </wp:positionV>
                <wp:extent cx="876300" cy="495300"/>
                <wp:wrapNone/>
                <wp:docPr id="335" name="文本框 335"/>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145"/>
                            <w:r>
                              <w:rPr>
                                <w:rFonts w:ascii="黑体" w:hAnsi="黑体" w:cs="黑体" w:eastAsia="黑体"/>
                                <w:sz w:val="52"/>
                                <w:spacing w:val="0"/>
                                <w:color w:val="000000"/>
                                <w:b w:val="off"/>
                                <w:i w:val="off"/>
                              </w:rPr>
                              <w:t>A631</w:t>
                            </w:r>
                            <w:bookmarkEnd w:id="3145"/>
                          </w:p>
                        </w:txbxContent>
                      </wps:txbx>
                      <wps:bodyPr wrap="square" lIns="0" rIns="0" tIns="0" bIns="0" vert="horz" anchor="t">
                        <a:noAutofit/>
                      </wps:bodyPr>
                    </wps:wsp>
                  </a:graphicData>
                </a:graphic>
              </wp:anchor>
            </w:drawing>
          </mc:Choice>
          <mc:Fallback>
            <w:pict>
              <v:shape type="#_x0000_t202" filled="f" stroked="f" style="margin-left:972pt;margin-top:66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146"/>
                      <w:r>
                        <w:rPr>
                          <w:rFonts w:ascii="黑体" w:hAnsi="黑体" w:cs="黑体" w:eastAsia="黑体"/>
                          <w:sz w:val="52"/>
                          <w:spacing w:val="0"/>
                          <w:color w:val="000000"/>
                          <w:b w:val="off"/>
                          <w:i w:val="off"/>
                        </w:rPr>
                        <w:t>A631</w:t>
                      </w:r>
                      <w:bookmarkEnd w:id="31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-1460500</wp:posOffset>
                </wp:positionV>
                <wp:extent cx="1206500" cy="495300"/>
                <wp:wrapNone/>
                <wp:docPr id="336" name="文本框 336"/>
                <a:graphic xmlns:a="http://schemas.openxmlformats.org/drawingml/2006/main">
                  <a:graphicData uri="http://schemas.microsoft.com/office/word/2010/wordprocessingShape">
                    <wps:wsp>
                      <wps:cNvSpPr txBox="true"/>
                      <wps:spPr>
                        <a:xfrm>
                          <a:off x="0" y="0"/>
                          <a:ext cx="12065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147"/>
                            <w:r>
                              <w:rPr>
                                <w:rFonts w:ascii="黑体" w:hAnsi="黑体" w:cs="黑体" w:eastAsia="黑体"/>
                                <w:sz w:val="52"/>
                                <w:spacing w:val="0"/>
                                <w:color w:val="000000"/>
                                <w:b w:val="off"/>
                                <w:i w:val="off"/>
                              </w:rPr>
                              <w:t>B，159</w:t>
                            </w:r>
                            <w:bookmarkEnd w:id="3147"/>
                          </w:p>
                        </w:txbxContent>
                      </wps:txbx>
                      <wps:bodyPr wrap="square" lIns="0" rIns="0" tIns="0" bIns="0" vert="horz" anchor="t">
                        <a:noAutofit/>
                      </wps:bodyPr>
                    </wps:wsp>
                  </a:graphicData>
                </a:graphic>
              </wp:anchor>
            </w:drawing>
          </mc:Choice>
          <mc:Fallback>
            <w:pict>
              <v:shape type="#_x0000_t202" filled="f" stroked="f" style="margin-left:970pt;margin-top:-115pt;width:9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148"/>
                      <w:r>
                        <w:rPr>
                          <w:rFonts w:ascii="黑体" w:hAnsi="黑体" w:cs="黑体" w:eastAsia="黑体"/>
                          <w:sz w:val="52"/>
                          <w:spacing w:val="0"/>
                          <w:color w:val="000000"/>
                          <w:b w:val="off"/>
                          <w:i w:val="off"/>
                        </w:rPr>
                        <w:t>B，159</w:t>
                      </w:r>
                      <w:bookmarkEnd w:id="3148"/>
                    </w:p>
                  </w:txbxContent>
                </v:textbox>
              </v:shape>
            </w:pict>
          </mc:Fallback>
        </mc:AlternateContent>
      </w:r>
      <w:bookmarkEnd w:id="3144"/>
    </w:p>
    <w:p>
      <w:pPr>
        <w:pageBreakBefore w:val="off"/>
        <w:tabs/>
        <w:wordWrap w:val="off"/>
        <w:spacing w:before="500" w:after="0" w:line="1000" w:lineRule="atLeast"/>
        <w:ind w:left="460" w:right="20" w:firstLine="1080"/>
        <w:jc w:val="both"/>
        <w:textAlignment w:val="baseline"/>
        <w:rPr>
          <w:sz w:val="49"/>
        </w:rPr>
      </w:pPr>
      <w:bookmarkStart w:name="" w:id="3149"/>
      <w:r>
        <w:rPr>
          <w:rFonts w:ascii="宋体" w:hAnsi="宋体" w:cs="宋体" w:eastAsia="宋体"/>
          <w:sz w:val="49"/>
          <w:spacing w:val="0"/>
          <w:color w:val="000000"/>
          <w:b w:val="off"/>
          <w:i w:val="off"/>
        </w:rPr>
        <w:t>我们至此为止只谈及联系环节，如整体与部分所经历的[46]</w:t>
      </w:r>
      <w:r>
        <w:rPr>
          <w:rFonts w:ascii="宋体" w:hAnsi="宋体" w:cs="宋体" w:eastAsia="宋体"/>
          <w:sz w:val="49"/>
          <w:spacing w:val="0"/>
          <w:color w:val="000000"/>
          <w:b w:val="off"/>
          <w:i w:val="off"/>
        </w:rPr>
        <w:t>构形。但在外部的相互关系中我们看到，感性形式是如何进入</w:t>
      </w:r>
      <w:r>
        <w:rPr>
          <w:rFonts w:ascii="宋体" w:hAnsi="宋体" w:cs="宋体" w:eastAsia="宋体"/>
          <w:sz w:val="49"/>
          <w:spacing w:val="0"/>
          <w:color w:val="000000"/>
          <w:b w:val="off"/>
          <w:i w:val="off"/>
        </w:rPr>
        <w:t>到相互关系的统一之中(进入到它的谓语之中)并且如何感性地</w:t>
      </w:r>
      <w:r>
        <w:rPr>
          <w:rFonts w:ascii="楷体" w:hAnsi="楷体" w:cs="楷体" w:eastAsia="楷体"/>
          <w:sz w:val="49"/>
          <w:spacing w:val="0"/>
          <w:color w:val="000000"/>
          <w:b w:val="off"/>
          <w:i w:val="off"/>
        </w:rPr>
        <w:t>规定着相互关系的形式，同时却不必经历称谓的独立化。例如，</w:t>
      </w:r>
      <w:r>
        <w:rPr>
          <w:rFonts w:ascii="宋体" w:hAnsi="宋体" w:cs="宋体" w:eastAsia="宋体"/>
          <w:sz w:val="49"/>
          <w:spacing w:val="0"/>
          <w:color w:val="000000"/>
          <w:b w:val="off"/>
          <w:i w:val="off"/>
        </w:rPr>
        <w:t>“A比B更亮”、“A在B的右边”等等。我们在这里区分两种情</w:t>
      </w:r>
      <w:r>
        <w:rPr>
          <w:rFonts w:ascii="宋体" w:hAnsi="宋体" w:cs="宋体" w:eastAsia="宋体"/>
          <w:sz w:val="49"/>
          <w:spacing w:val="0"/>
          <w:color w:val="000000"/>
          <w:b w:val="off"/>
          <w:i w:val="off"/>
        </w:rPr>
        <w:t>况，一种情况是：亮的形式得到素朴的关注，而后以“这个[在 A</w:t>
      </w:r>
      <w:r>
        <w:rPr>
          <w:rFonts w:ascii="宋体" w:hAnsi="宋体" w:cs="宋体" w:eastAsia="宋体"/>
          <w:sz w:val="49"/>
          <w:spacing w:val="0"/>
          <w:color w:val="000000"/>
          <w:b w:val="off"/>
          <w:i w:val="off"/>
        </w:rPr>
        <w:t>与B之间的]亮度关系要比那个[在 M与N之间的]亮度关系</w:t>
      </w:r>
      <w:r>
        <w:rPr>
          <w:rFonts w:ascii="宋体" w:hAnsi="宋体" w:cs="宋体" w:eastAsia="宋体"/>
          <w:sz w:val="49"/>
          <w:spacing w:val="0"/>
          <w:color w:val="000000"/>
          <w:b w:val="off"/>
          <w:i w:val="off"/>
        </w:rPr>
        <w:t>更容易被注意到”的表达形式而成为称谓对象；另一种完全不同</w:t>
      </w:r>
      <w:r>
        <w:rPr>
          <w:rFonts w:ascii="宋体" w:hAnsi="宋体" w:cs="宋体" w:eastAsia="宋体"/>
          <w:sz w:val="49"/>
          <w:spacing w:val="0"/>
          <w:color w:val="000000"/>
          <w:b w:val="off"/>
          <w:i w:val="off"/>
        </w:rPr>
        <w:t>的情况是：同一个亮度形式以前面的那个“A比B更亮”的表达</w:t>
      </w:r>
      <w:r>
        <w:rPr>
          <w:rFonts w:ascii="宋体" w:hAnsi="宋体" w:cs="宋体" w:eastAsia="宋体"/>
          <w:sz w:val="49"/>
          <w:spacing w:val="0"/>
          <w:color w:val="000000"/>
          <w:b w:val="off"/>
          <w:i w:val="off"/>
        </w:rPr>
        <w:t>方式被意指。我认为，在这两种情况之间的现象学区别————立</w:t>
      </w:r>
      <w:bookmarkEnd w:id="3149"/>
    </w:p>
    <w:p>
      <w:r>
        <w:t/>
      </w:r>
    </w:p>
    <w:p>
      <w:pPr>
        <w:sectPr>
          <w:footerReference r:id="rId378"/>
          <w:headerReference r:id="rId379" w:type="default"/>
          <w:type w:val="nextPage"/>
          <w:pgSz w:w="22520" w:h="31680"/>
          <w:pgMar w:left="3400" w:top="2440" w:right="3400" w:bottom="2440" w:header="2140" w:footer="2140"/>
          <w:cols w:num="1"/>
        </w:sectPr>
      </w:pPr>
    </w:p>
    <w:p>
      <w:pPr>
        <w:pageBreakBefore w:val="off"/>
        <w:tabs/>
        <w:wordWrap w:val="off"/>
        <w:spacing w:before="0" w:after="0" w:line="540" w:lineRule="atLeast"/>
        <w:ind w:left="900" w:right="0"/>
        <w:jc w:val="both"/>
        <w:textAlignment w:val="baseline"/>
        <w:rPr>
          <w:sz w:val="40"/>
        </w:rPr>
      </w:pPr>
      <w:bookmarkStart w:name="" w:id="3150"/>
      <w:r>
        <w:rPr>
          <w:rFonts w:ascii="楷体" w:hAnsi="楷体" w:cs="楷体" w:eastAsia="楷体"/>
          <w:sz w:val="40"/>
          <w:spacing w:val="0"/>
          <w:color w:val="000000"/>
          <w:b w:val="on"/>
          <w:i w:val="off"/>
        </w:rPr>
        <w:t>170</w:t>
      </w:r>
      <w:r>
        <w:rPr>
          <w:rFonts w:ascii="楷体" w:hAnsi="楷体" w:cs="楷体" w:eastAsia="楷体"/>
          <w:sz w:val="40"/>
          <w:spacing w:val="0"/>
          <w:color w:val="000000"/>
          <w:b w:val="off"/>
          <w:i w:val="off"/>
        </w:rPr>
        <w:t xml:space="preserve"> </w:t>
      </w:r>
      <w:r>
        <w:rPr>
          <w:rFonts w:ascii="楷体" w:hAnsi="楷体" w:cs="楷体" w:eastAsia="楷体"/>
          <w:sz w:val="40"/>
          <w:spacing w:val="0"/>
          <w:color w:val="000000"/>
          <w:b w:val="on"/>
          <w:i w:val="off"/>
        </w:rPr>
        <w:t>|</w:t>
      </w:r>
      <w:r>
        <w:rPr>
          <w:rFonts w:ascii="黑体" w:hAnsi="黑体" w:cs="黑体" w:eastAsia="黑体"/>
          <w:sz w:val="40"/>
          <w:spacing w:val="0"/>
          <w:color w:val="000000"/>
          <w:b w:val="on"/>
          <w:i w:val="off"/>
        </w:rPr>
        <w:t>逻辑研究(第二卷第二部分)</w:t>
      </w:r>
      <w:bookmarkEnd w:id="3150"/>
    </w:p>
    <w:p>
      <w:pPr>
        <w:pageBreakBefore w:val="off"/>
        <w:tabs/>
        <w:wordWrap w:val="off"/>
        <w:spacing w:before="0" w:after="0" w:line="780" w:lineRule="exact"/>
        <w:ind w:left="0" w:right="0"/>
        <w:jc w:val="both"/>
        <w:textAlignment w:val="baseline"/>
        <w:rPr>
          <w:sz w:val="48"/>
        </w:rPr>
      </w:pPr>
      <w:bookmarkStart w:name="" w:id="3151"/>
      <w:r>
        <w:rPr>
          <w:rFonts w:ascii="宋体" w:hAnsi="宋体" w:cs="宋体" w:eastAsia="宋体"/>
          <w:sz w:val="48"/>
          <w:spacing w:val="0"/>
          <w:color w:val="000000"/>
          <w:b w:val="off"/>
          <w:i w:val="off"/>
        </w:rPr>
        <w:t/>
      </w:r>
      <w:bookmarkEnd w:id="3151"/>
    </w:p>
    <w:p>
      <w:pPr>
        <w:pageBreakBefore w:val="off"/>
        <w:tabs/>
        <w:wordWrap w:val="off"/>
        <w:spacing w:before="0" w:after="0" w:line="760" w:lineRule="atLeast"/>
        <w:ind w:left="900" w:right="80"/>
        <w:jc w:val="both"/>
        <w:textAlignment w:val="baseline"/>
        <w:rPr>
          <w:sz w:val="48"/>
        </w:rPr>
      </w:pPr>
      <w:bookmarkStart w:name="" w:id="3152"/>
      <w:r>
        <w:rPr>
          <w:rFonts w:ascii="宋体" w:hAnsi="宋体" w:cs="宋体" w:eastAsia="宋体"/>
          <w:sz w:val="48"/>
          <w:spacing w:val="0"/>
          <w:color w:val="000000"/>
          <w:b w:val="off"/>
          <w:i w:val="off"/>
        </w:rPr>
        <w:t>义意义的区别————是明白无疑的。在后一类情况中我们重又发</w:t>
      </w:r>
      <w:r>
        <w:rPr>
          <w:rFonts w:ascii="宋体" w:hAnsi="宋体" w:cs="宋体" w:eastAsia="宋体"/>
          <w:sz w:val="48"/>
          <w:spacing w:val="0"/>
          <w:color w:val="000000"/>
          <w:b w:val="off"/>
          <w:i w:val="off"/>
        </w:rPr>
        <w:t>现一种范畴形式，它指明了在联系整体中的一个特殊功能。根</w:t>
      </w:r>
      <w:r>
        <w:rPr>
          <w:rFonts w:ascii="宋体" w:hAnsi="宋体" w:cs="宋体" w:eastAsia="宋体"/>
          <w:sz w:val="48"/>
          <w:spacing w:val="0"/>
          <w:color w:val="000000"/>
          <w:b w:val="off"/>
          <w:i w:val="off"/>
        </w:rPr>
        <w:t>据我们在这里和在前一节中对这些形式的了解，像“联系环节”、</w:t>
      </w:r>
      <w:r>
        <w:rPr>
          <w:rFonts w:ascii="宋体" w:hAnsi="宋体" w:cs="宋体" w:eastAsia="宋体"/>
          <w:sz w:val="48"/>
          <w:spacing w:val="0"/>
          <w:color w:val="000000"/>
          <w:b w:val="off"/>
          <w:i w:val="off"/>
        </w:rPr>
        <w:t>“联系形式”、“主语”、“宾语”以及其他一些并不始终突显出来，</w:t>
      </w:r>
      <w:r>
        <w:rPr>
          <w:rFonts w:ascii="宋体" w:hAnsi="宋体" w:cs="宋体" w:eastAsia="宋体"/>
          <w:sz w:val="48"/>
          <w:spacing w:val="0"/>
          <w:color w:val="000000"/>
          <w:b w:val="off"/>
          <w:i w:val="off"/>
        </w:rPr>
        <w:t>至少至此尚未得到充分澄清的概念，显然都可以回溯到这些形</w:t>
      </w:r>
      <w:r>
        <w:rPr>
          <w:rFonts w:ascii="宋体" w:hAnsi="宋体" w:cs="宋体" w:eastAsia="宋体"/>
          <w:sz w:val="48"/>
          <w:spacing w:val="0"/>
          <w:color w:val="000000"/>
          <w:b w:val="off"/>
          <w:i w:val="off"/>
        </w:rPr>
        <w:t>式的区别之上。</w:t>
      </w:r>
      <w:bookmarkEnd w:id="3152"/>
    </w:p>
    <w:p>
      <w:pPr>
        <w:pageBreakBefore w:val="off"/>
        <w:tabs/>
        <w:wordWrap w:val="off"/>
        <w:spacing w:before="520" w:after="0" w:line="1140" w:lineRule="atLeast"/>
        <w:ind w:left="0" w:right="0"/>
        <w:jc w:val="center"/>
        <w:textAlignment w:val="baseline"/>
        <w:rPr>
          <w:sz w:val="86"/>
        </w:rPr>
      </w:pPr>
      <w:bookmarkStart w:name="" w:id="3153"/>
      <w:r>
        <w:rPr>
          <w:rFonts w:ascii="黑体" w:hAnsi="黑体" w:cs="黑体" w:eastAsia="黑体"/>
          <w:sz w:val="86"/>
          <w:spacing w:val="0"/>
          <w:color w:val="000000"/>
          <w:b w:val="on"/>
          <w:i w:val="off"/>
        </w:rPr>
        <w:t>第</w:t>
      </w:r>
      <w:r>
        <w:rPr>
          <w:rFonts w:ascii="黑体" w:hAnsi="黑体" w:cs="黑体" w:eastAsia="黑体"/>
          <w:sz w:val="86"/>
          <w:spacing w:val="0"/>
          <w:color w:val="000000"/>
          <w:b w:val="off"/>
          <w:i w:val="off"/>
        </w:rPr>
        <w:t xml:space="preserve"> </w:t>
      </w:r>
      <w:r>
        <w:rPr>
          <w:rFonts w:ascii="黑体" w:hAnsi="黑体" w:cs="黑体" w:eastAsia="黑体"/>
          <w:sz w:val="86"/>
          <w:spacing w:val="0"/>
          <w:color w:val="000000"/>
          <w:b w:val="on"/>
          <w:i w:val="off"/>
        </w:rPr>
        <w:t>51</w:t>
      </w:r>
      <w:r>
        <w:rPr>
          <w:rFonts w:ascii="黑体" w:hAnsi="黑体" w:cs="黑体" w:eastAsia="黑体"/>
          <w:sz w:val="86"/>
          <w:spacing w:val="0"/>
          <w:color w:val="000000"/>
          <w:b w:val="off"/>
          <w:i w:val="off"/>
        </w:rPr>
        <w:t xml:space="preserve"> </w:t>
      </w:r>
      <w:r>
        <w:rPr>
          <w:rFonts w:ascii="黑体" w:hAnsi="黑体" w:cs="黑体" w:eastAsia="黑体"/>
          <w:sz w:val="86"/>
          <w:spacing w:val="0"/>
          <w:color w:val="000000"/>
          <w:b w:val="on"/>
          <w:i w:val="off"/>
        </w:rPr>
        <w:t>节</w:t>
      </w:r>
      <w:r>
        <w:rPr>
          <w:rFonts w:ascii="黑体" w:hAnsi="黑体" w:cs="黑体" w:eastAsia="黑体"/>
          <w:sz w:val="86"/>
          <w:spacing w:val="0"/>
          <w:color w:val="000000"/>
          <w:b w:val="off"/>
          <w:i w:val="off"/>
        </w:rPr>
        <w:t xml:space="preserve"> </w:t>
      </w:r>
      <w:r>
        <w:rPr>
          <w:rFonts w:ascii="黑体" w:hAnsi="黑体" w:cs="黑体" w:eastAsia="黑体"/>
          <w:sz w:val="86"/>
          <w:spacing w:val="0"/>
          <w:color w:val="000000"/>
          <w:b w:val="on"/>
          <w:i w:val="off"/>
        </w:rPr>
        <w:t>集</w:t>
      </w:r>
      <w:r>
        <w:rPr>
          <w:rFonts w:ascii="黑体" w:hAnsi="黑体" w:cs="黑体" w:eastAsia="黑体"/>
          <w:sz w:val="86"/>
          <w:spacing w:val="0"/>
          <w:color w:val="000000"/>
          <w:b w:val="off"/>
          <w:i w:val="off"/>
        </w:rPr>
        <w:t xml:space="preserve"> </w:t>
      </w:r>
      <w:r>
        <w:rPr>
          <w:rFonts w:ascii="黑体" w:hAnsi="黑体" w:cs="黑体" w:eastAsia="黑体"/>
          <w:sz w:val="86"/>
          <w:spacing w:val="0"/>
          <w:color w:val="000000"/>
          <w:b w:val="on"/>
          <w:i w:val="off"/>
        </w:rPr>
        <w:t>合</w:t>
      </w:r>
      <w:r>
        <w:rPr>
          <w:rFonts w:ascii="黑体" w:hAnsi="黑体" w:cs="黑体" w:eastAsia="黑体"/>
          <w:sz w:val="86"/>
          <w:spacing w:val="0"/>
          <w:color w:val="000000"/>
          <w:b w:val="off"/>
          <w:i w:val="off"/>
        </w:rPr>
        <w:t xml:space="preserve"> </w:t>
      </w:r>
      <w:r>
        <w:rPr>
          <w:rFonts w:ascii="黑体" w:hAnsi="黑体" w:cs="黑体" w:eastAsia="黑体"/>
          <w:sz w:val="86"/>
          <w:spacing w:val="0"/>
          <w:color w:val="000000"/>
          <w:b w:val="on"/>
          <w:i w:val="off"/>
        </w:rPr>
        <w:t>与</w:t>
      </w:r>
      <w:r>
        <w:rPr>
          <w:rFonts w:ascii="黑体" w:hAnsi="黑体" w:cs="黑体" w:eastAsia="黑体"/>
          <w:sz w:val="86"/>
          <w:spacing w:val="0"/>
          <w:color w:val="000000"/>
          <w:b w:val="off"/>
          <w:i w:val="off"/>
        </w:rPr>
        <w:t xml:space="preserve"> </w:t>
      </w:r>
      <w:r>
        <w:rPr>
          <w:rFonts w:ascii="黑体" w:hAnsi="黑体" w:cs="黑体" w:eastAsia="黑体"/>
          <w:sz w:val="86"/>
          <w:spacing w:val="0"/>
          <w:color w:val="000000"/>
          <w:b w:val="on"/>
          <w:i w:val="off"/>
        </w:rPr>
        <w:t>分</w:t>
      </w:r>
      <w:r>
        <w:rPr>
          <w:rFonts w:ascii="黑体" w:hAnsi="黑体" w:cs="黑体" w:eastAsia="黑体"/>
          <w:sz w:val="86"/>
          <w:spacing w:val="0"/>
          <w:color w:val="000000"/>
          <w:b w:val="off"/>
          <w:i w:val="off"/>
        </w:rPr>
        <w:t xml:space="preserve"> </w:t>
      </w:r>
      <w:r>
        <w:rPr>
          <w:rFonts w:ascii="黑体" w:hAnsi="黑体" w:cs="黑体" w:eastAsia="黑体"/>
          <w:sz w:val="86"/>
          <w:spacing w:val="0"/>
          <w:color w:val="000000"/>
          <w:b w:val="on"/>
          <w:i w:val="off"/>
        </w:rPr>
        <w:t>离</w:t>
      </w:r>
      <w:bookmarkEnd w:id="3153"/>
    </w:p>
    <w:p>
      <w:pPr>
        <w:pageBreakBefore w:val="off"/>
        <w:tabs/>
        <w:wordWrap w:val="off"/>
        <w:spacing w:before="560" w:after="0" w:line="760" w:lineRule="atLeast"/>
        <w:ind w:left="660" w:right="40" w:firstLine="1360"/>
        <w:jc w:val="both"/>
        <w:textAlignment w:val="baseline"/>
        <w:rPr>
          <w:sz w:val="48"/>
        </w:rPr>
      </w:pPr>
      <w:bookmarkStart w:name="" w:id="3154"/>
      <w:r>
        <w:rPr>
          <w:rFonts w:ascii="宋体" w:hAnsi="宋体" w:cs="宋体" w:eastAsia="宋体"/>
          <w:sz w:val="48"/>
          <w:spacing w:val="0"/>
          <w:color w:val="000000"/>
          <w:b w:val="off"/>
          <w:i w:val="off"/>
        </w:rPr>
        <w:t>作为范畴的、并且是综合的对象形式的例子，我们至此为止</w:t>
      </w:r>
      <w:r>
        <w:rPr>
          <w:rFonts w:ascii="宋体" w:hAnsi="宋体" w:cs="宋体" w:eastAsia="宋体"/>
          <w:sz w:val="48"/>
          <w:spacing w:val="0"/>
          <w:color w:val="000000"/>
          <w:b w:val="off"/>
          <w:i w:val="off"/>
        </w:rPr>
        <w:t xml:space="preserve"> 只考虑了几个最简单的实事状态，例如总体的和局部的同一性</w:t>
      </w:r>
      <w:r>
        <w:rPr>
          <w:rFonts w:ascii="宋体" w:hAnsi="宋体" w:cs="宋体" w:eastAsia="宋体"/>
          <w:sz w:val="48"/>
          <w:spacing w:val="0"/>
          <w:color w:val="000000"/>
          <w:b w:val="off"/>
          <w:i w:val="off"/>
        </w:rPr>
        <w:t>联系以及简单的外部相互关系。作为进一步的例子，我们现在来</w:t>
      </w:r>
      <w:r>
        <w:rPr>
          <w:rFonts w:ascii="宋体" w:hAnsi="宋体" w:cs="宋体" w:eastAsia="宋体"/>
          <w:sz w:val="48"/>
          <w:spacing w:val="0"/>
          <w:color w:val="000000"/>
          <w:b w:val="off"/>
          <w:i w:val="off"/>
        </w:rPr>
        <w:t>关注两个综合形式，它们本身不是实事状态，但在实事状态关系</w:t>
      </w:r>
      <w:r>
        <w:rPr>
          <w:rFonts w:ascii="宋体" w:hAnsi="宋体" w:cs="宋体" w:eastAsia="宋体"/>
          <w:sz w:val="48"/>
          <w:spacing w:val="0"/>
          <w:color w:val="000000"/>
          <w:b w:val="off"/>
          <w:i w:val="off"/>
        </w:rPr>
        <w:t>中起着重要的作用;</w:t>
      </w:r>
      <w:r>
        <w:rPr>
          <w:rFonts w:ascii="宋体" w:hAnsi="宋体" w:cs="宋体" w:eastAsia="宋体"/>
          <w:sz w:val="48"/>
          <w:spacing w:val="0"/>
          <w:color w:val="000000"/>
          <w:b w:val="off"/>
          <w:i w:val="off"/>
          <w:em w:val="dot"/>
        </w:rPr>
        <w:t>集合</w:t>
      </w:r>
      <w:r>
        <w:rPr>
          <w:rFonts w:ascii="宋体" w:hAnsi="宋体" w:cs="宋体" w:eastAsia="宋体"/>
          <w:sz w:val="48"/>
          <w:spacing w:val="0"/>
          <w:color w:val="000000"/>
          <w:b w:val="off"/>
          <w:i w:val="off"/>
        </w:rPr>
        <w:t>〈 Kollektiva〉</w:t>
      </w:r>
      <w:r>
        <w:rPr>
          <w:rFonts w:ascii="宋体" w:hAnsi="宋体" w:cs="宋体" w:eastAsia="宋体"/>
          <w:sz w:val="48"/>
          <w:spacing w:val="0"/>
          <w:color w:val="000000"/>
          <w:b w:val="off"/>
          <w:i w:val="off"/>
          <w:em w:val="dot"/>
        </w:rPr>
        <w:t>与</w:t>
      </w:r>
      <w:r>
        <w:rPr>
          <w:rFonts w:ascii="宋体" w:hAnsi="宋体" w:cs="宋体" w:eastAsia="宋体"/>
          <w:sz w:val="48"/>
          <w:spacing w:val="0"/>
          <w:color w:val="000000"/>
          <w:b w:val="off"/>
          <w:i w:val="off"/>
        </w:rPr>
        <w:t>[47]</w:t>
      </w:r>
      <w:r>
        <w:rPr>
          <w:rFonts w:ascii="宋体" w:hAnsi="宋体" w:cs="宋体" w:eastAsia="宋体"/>
          <w:sz w:val="48"/>
          <w:spacing w:val="0"/>
          <w:color w:val="000000"/>
          <w:b w:val="off"/>
          <w:i w:val="off"/>
          <w:em w:val="dot"/>
        </w:rPr>
        <w:t>分离</w:t>
      </w:r>
      <w:r>
        <w:rPr>
          <w:rFonts w:ascii="宋体" w:hAnsi="宋体" w:cs="宋体" w:eastAsia="宋体"/>
          <w:sz w:val="48"/>
          <w:spacing w:val="0"/>
          <w:color w:val="000000"/>
          <w:b w:val="off"/>
          <w:i w:val="off"/>
        </w:rPr>
        <w:t>〈 Disjunktiva〉。</w:t>
      </w:r>
      <w:r>
        <w:rPr>
          <w:rFonts w:ascii="宋体" w:hAnsi="宋体" w:cs="宋体" w:eastAsia="宋体"/>
          <w:sz w:val="48"/>
          <w:spacing w:val="0"/>
          <w:color w:val="000000"/>
          <w:b w:val="off"/>
          <w:i w:val="off"/>
        </w:rPr>
        <w:t>它们在其中得以构造的那些行为就是为连词“和”与“或”的含义</w:t>
      </w:r>
      <w:r>
        <w:rPr>
          <w:rFonts w:ascii="宋体" w:hAnsi="宋体" w:cs="宋体" w:eastAsia="宋体"/>
          <w:sz w:val="48"/>
          <w:spacing w:val="0"/>
          <w:color w:val="000000"/>
          <w:b w:val="off"/>
          <w:i w:val="off"/>
        </w:rPr>
        <w:t>提供充实直观的行为。</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952500</wp:posOffset>
                </wp:positionV>
                <wp:extent cx="1231900" cy="520700"/>
                <wp:wrapNone/>
                <wp:docPr id="337" name="文本框 337"/>
                <a:graphic xmlns:a="http://schemas.openxmlformats.org/drawingml/2006/main">
                  <a:graphicData uri="http://schemas.microsoft.com/office/word/2010/wordprocessingShape">
                    <wps:wsp>
                      <wps:cNvSpPr txBox="true"/>
                      <wps:spPr>
                        <a:xfrm>
                          <a:off x="0" y="0"/>
                          <a:ext cx="12319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155"/>
                            <w:r>
                              <w:rPr>
                                <w:rFonts w:ascii="宋体" w:hAnsi="宋体" w:cs="宋体" w:eastAsia="宋体"/>
                                <w:sz w:val="55"/>
                                <w:spacing w:val="0"/>
                                <w:color w:val="000000"/>
                                <w:b w:val="off"/>
                                <w:i w:val="off"/>
                              </w:rPr>
                              <w:t>B₂ 160</w:t>
                            </w:r>
                            <w:bookmarkEnd w:id="3155"/>
                          </w:p>
                        </w:txbxContent>
                      </wps:txbx>
                      <wps:bodyPr wrap="square" lIns="0" rIns="0" tIns="0" bIns="0" vert="horz" anchor="t">
                        <a:noAutofit/>
                      </wps:bodyPr>
                    </wps:wsp>
                  </a:graphicData>
                </a:graphic>
              </wp:anchor>
            </w:drawing>
          </mc:Choice>
          <mc:Fallback>
            <w:pict>
              <v:shape type="#_x0000_t202" filled="f" stroked="f" style="margin-left:111pt;margin-top:75pt;width:97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156"/>
                      <w:r>
                        <w:rPr>
                          <w:rFonts w:ascii="宋体" w:hAnsi="宋体" w:cs="宋体" w:eastAsia="宋体"/>
                          <w:sz w:val="55"/>
                          <w:spacing w:val="0"/>
                          <w:color w:val="000000"/>
                          <w:b w:val="off"/>
                          <w:i w:val="off"/>
                        </w:rPr>
                        <w:t>B₂ 160</w:t>
                      </w:r>
                      <w:bookmarkEnd w:id="3156"/>
                    </w:p>
                  </w:txbxContent>
                </v:textbox>
              </v:shape>
            </w:pict>
          </mc:Fallback>
        </mc:AlternateContent>
      </w:r>
      <w:bookmarkEnd w:id="3154"/>
    </w:p>
    <w:p>
      <w:pPr>
        <w:pageBreakBefore w:val="off"/>
        <w:tabs/>
        <w:wordWrap w:val="off"/>
        <w:spacing w:before="0" w:after="0" w:line="760" w:lineRule="atLeast"/>
        <w:ind w:left="980" w:right="0" w:firstLine="1040"/>
        <w:jc w:val="both"/>
        <w:textAlignment w:val="baseline"/>
        <w:rPr>
          <w:sz w:val="48"/>
        </w:rPr>
      </w:pPr>
      <w:bookmarkStart w:name="" w:id="3157"/>
      <w:r>
        <w:rPr>
          <w:rFonts w:ascii="宋体" w:hAnsi="宋体" w:cs="宋体" w:eastAsia="宋体"/>
          <w:sz w:val="48"/>
          <w:spacing w:val="0"/>
          <w:color w:val="000000"/>
          <w:b w:val="off"/>
          <w:i w:val="off"/>
        </w:rPr>
        <w:t>我们在前面曾以较为粗糙的方式表达说，那种与“和”与</w:t>
      </w:r>
      <w:r>
        <w:rPr>
          <w:rFonts w:ascii="宋体" w:hAnsi="宋体" w:cs="宋体" w:eastAsia="宋体"/>
          <w:sz w:val="48"/>
          <w:spacing w:val="0"/>
          <w:color w:val="000000"/>
          <w:b w:val="off"/>
          <w:i w:val="off"/>
        </w:rPr>
        <w:t>“或”、“两者”与“两者之一”这些语词直观地相符的东西，是无法</w:t>
      </w:r>
      <w:r>
        <w:rPr>
          <w:rFonts w:ascii="宋体" w:hAnsi="宋体" w:cs="宋体" w:eastAsia="宋体"/>
          <w:sz w:val="48"/>
          <w:spacing w:val="0"/>
          <w:color w:val="000000"/>
          <w:b w:val="off"/>
          <w:i w:val="off"/>
        </w:rPr>
        <w:t>用手抓住的，是无法用某个感官来把握的；它实际上也不能在图</w:t>
      </w:r>
      <w:r>
        <w:rPr>
          <w:rFonts w:ascii="宋体" w:hAnsi="宋体" w:cs="宋体" w:eastAsia="宋体"/>
          <w:sz w:val="48"/>
          <w:spacing w:val="0"/>
          <w:color w:val="000000"/>
          <w:b w:val="off"/>
          <w:i w:val="off"/>
        </w:rPr>
        <w:t>像中被展示，例如不能被画出来。我可以画A，并且可以画B，</w:t>
      </w:r>
      <w:r>
        <w:rPr>
          <w:rFonts w:ascii="宋体" w:hAnsi="宋体" w:cs="宋体" w:eastAsia="宋体"/>
          <w:sz w:val="48"/>
          <w:spacing w:val="0"/>
          <w:color w:val="000000"/>
          <w:b w:val="off"/>
          <w:i w:val="off"/>
        </w:rPr>
        <w:t>也可以在同一个图像空间里画这两者；但我不能画这“两者”，不</w:t>
      </w:r>
      <w:r>
        <w:rPr>
          <w:rFonts w:ascii="宋体" w:hAnsi="宋体" w:cs="宋体" w:eastAsia="宋体"/>
          <w:sz w:val="48"/>
          <w:spacing w:val="0"/>
          <w:color w:val="000000"/>
          <w:b w:val="off"/>
          <w:i w:val="off"/>
        </w:rPr>
        <w:t>能画 A“和”B。在这里只有一个随时敞开着的可能性：我们根</w:t>
      </w:r>
      <w:r>
        <w:rPr>
          <w:rFonts w:ascii="宋体" w:hAnsi="宋体" w:cs="宋体" w:eastAsia="宋体"/>
          <w:sz w:val="48"/>
          <w:spacing w:val="0"/>
          <w:color w:val="000000"/>
          <w:b w:val="off"/>
          <w:i w:val="off"/>
        </w:rPr>
        <w:t>据这两个个别直观行为而进行新的联言判断(合取)行为，并通</w:t>
      </w:r>
      <w:r>
        <w:rPr>
          <w:rFonts w:ascii="宋体" w:hAnsi="宋体" w:cs="宋体" w:eastAsia="宋体"/>
          <w:sz w:val="48"/>
          <w:spacing w:val="0"/>
          <w:color w:val="000000"/>
          <w:b w:val="off"/>
          <w:i w:val="off"/>
        </w:rPr>
        <w:t>过这种方式来</w:t>
      </w:r>
      <w:r>
        <w:rPr>
          <w:rFonts w:ascii="宋体" w:hAnsi="宋体" w:cs="宋体" w:eastAsia="宋体"/>
          <w:sz w:val="48"/>
          <w:spacing w:val="0"/>
          <w:color w:val="000000"/>
          <w:b w:val="off"/>
          <w:i w:val="off"/>
          <w:em w:val="dot"/>
        </w:rPr>
        <w:t>意指</w:t>
      </w:r>
      <w:r>
        <w:rPr>
          <w:rFonts w:ascii="宋体" w:hAnsi="宋体" w:cs="宋体" w:eastAsia="宋体"/>
          <w:sz w:val="48"/>
          <w:spacing w:val="0"/>
          <w:color w:val="000000"/>
          <w:b w:val="off"/>
          <w:i w:val="off"/>
        </w:rPr>
        <w:t>A“和”B客体的</w:t>
      </w:r>
      <w:r>
        <w:rPr>
          <w:rFonts w:ascii="宋体" w:hAnsi="宋体" w:cs="宋体" w:eastAsia="宋体"/>
          <w:sz w:val="48"/>
          <w:spacing w:val="0"/>
          <w:color w:val="000000"/>
          <w:b w:val="off"/>
          <w:i w:val="off"/>
          <w:em w:val="dot"/>
        </w:rPr>
        <w:t>总和</w:t>
      </w:r>
      <w:r>
        <w:rPr>
          <w:rFonts w:ascii="宋体" w:hAnsi="宋体" w:cs="宋体" w:eastAsia="宋体"/>
          <w:sz w:val="48"/>
          <w:spacing w:val="0"/>
          <w:color w:val="000000"/>
          <w:b w:val="off"/>
          <w:i w:val="off"/>
        </w:rPr>
        <w:t>。在它之中，在我们刚</w:t>
      </w:r>
      <w:r>
        <w:rPr>
          <w:rFonts w:ascii="宋体" w:hAnsi="宋体" w:cs="宋体" w:eastAsia="宋体"/>
          <w:sz w:val="48"/>
          <w:spacing w:val="0"/>
          <w:color w:val="000000"/>
          <w:b w:val="off"/>
          <w:i w:val="off"/>
        </w:rPr>
        <w:t>刚作为例子而关注的境况中，对A“和”B的</w:t>
      </w:r>
      <w:r>
        <w:rPr>
          <w:rFonts w:ascii="宋体" w:hAnsi="宋体" w:cs="宋体" w:eastAsia="宋体"/>
          <w:sz w:val="48"/>
          <w:spacing w:val="0"/>
          <w:color w:val="000000"/>
          <w:b w:val="off"/>
          <w:i w:val="off"/>
          <w:em w:val="dot"/>
        </w:rPr>
        <w:t>图像</w:t>
      </w:r>
      <w:r>
        <w:rPr>
          <w:rFonts w:ascii="宋体" w:hAnsi="宋体" w:cs="宋体" w:eastAsia="宋体"/>
          <w:sz w:val="48"/>
          <w:spacing w:val="0"/>
          <w:color w:val="000000"/>
          <w:b w:val="off"/>
          <w:i w:val="off"/>
        </w:rPr>
        <w:t>表象得以构造，</w:t>
      </w:r>
      <w:r>
        <w:rPr>
          <w:rFonts w:ascii="宋体" w:hAnsi="宋体" w:cs="宋体" w:eastAsia="宋体"/>
          <w:sz w:val="48"/>
          <w:spacing w:val="0"/>
          <w:color w:val="000000"/>
          <w:b w:val="off"/>
          <w:i w:val="off"/>
        </w:rPr>
        <w:t>而这个总和是以感知的方式“自身”被给予的并且恰恰只有在这</w:t>
      </w:r>
      <w:r>
        <w:rPr>
          <w:rFonts w:ascii="宋体" w:hAnsi="宋体" w:cs="宋体" w:eastAsia="宋体"/>
          <w:sz w:val="48"/>
          <w:spacing w:val="0"/>
          <w:color w:val="000000"/>
          <w:b w:val="off"/>
          <w:i w:val="off"/>
        </w:rPr>
        <w:t>样一个仅仅是共形变异的行为中才能被给予，但这个共形变异</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-1066800</wp:posOffset>
                </wp:positionV>
                <wp:extent cx="1092200" cy="520700"/>
                <wp:wrapNone/>
                <wp:docPr id="338" name="文本框 338"/>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158"/>
                            <w:r>
                              <w:rPr>
                                <w:rFonts w:ascii="宋体" w:hAnsi="宋体" w:cs="宋体" w:eastAsia="宋体"/>
                                <w:sz w:val="55"/>
                                <w:spacing w:val="0"/>
                                <w:color w:val="000000"/>
                                <w:b w:val="off"/>
                                <w:i w:val="off"/>
                              </w:rPr>
                              <w:t>A 632</w:t>
                            </w:r>
                            <w:bookmarkEnd w:id="3158"/>
                          </w:p>
                        </w:txbxContent>
                      </wps:txbx>
                      <wps:bodyPr wrap="square" lIns="0" rIns="0" tIns="0" bIns="0" vert="horz" anchor="t">
                        <a:noAutofit/>
                      </wps:bodyPr>
                    </wps:wsp>
                  </a:graphicData>
                </a:graphic>
              </wp:anchor>
            </w:drawing>
          </mc:Choice>
          <mc:Fallback>
            <w:pict>
              <v:shape type="#_x0000_t202" filled="f" stroked="f" style="margin-left:121pt;margin-top:-84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159"/>
                      <w:r>
                        <w:rPr>
                          <w:rFonts w:ascii="宋体" w:hAnsi="宋体" w:cs="宋体" w:eastAsia="宋体"/>
                          <w:sz w:val="55"/>
                          <w:spacing w:val="0"/>
                          <w:color w:val="000000"/>
                          <w:b w:val="off"/>
                          <w:i w:val="off"/>
                        </w:rPr>
                        <w:t>A 632</w:t>
                      </w:r>
                      <w:bookmarkEnd w:id="3159"/>
                    </w:p>
                  </w:txbxContent>
                </v:textbox>
              </v:shape>
            </w:pict>
          </mc:Fallback>
        </mc:AlternateContent>
      </w:r>
      <w:bookmarkEnd w:id="3157"/>
    </w:p>
    <w:p>
      <w:r>
        <w:t/>
      </w:r>
    </w:p>
    <w:p>
      <w:pPr>
        <w:sectPr>
          <w:footerReference r:id="rId380"/>
          <w:headerReference r:id="rId381" w:type="default"/>
          <w:type w:val="nextPage"/>
          <w:pgSz w:w="22520" w:h="31680"/>
          <w:pgMar w:left="3200" w:top="2420" w:right="3200" w:bottom="2420" w:header="2120" w:footer="2120"/>
          <w:cols w:num="1"/>
        </w:sectPr>
      </w:pPr>
    </w:p>
    <w:p>
      <w:pPr>
        <w:pageBreakBefore w:val="off"/>
        <w:tabs/>
        <w:wordWrap w:val="off"/>
        <w:spacing w:before="0" w:after="0" w:line="580" w:lineRule="atLeast"/>
        <w:ind w:left="0" w:right="1620"/>
        <w:jc w:val="right"/>
        <w:textAlignment w:val="baseline"/>
        <w:rPr>
          <w:sz w:val="42"/>
        </w:rPr>
      </w:pPr>
      <w:bookmarkStart w:name="" w:id="3160"/>
      <w:r>
        <w:rPr>
          <w:rFonts w:ascii="仿宋" w:hAnsi="仿宋" w:cs="仿宋" w:eastAsia="仿宋"/>
          <w:sz w:val="42"/>
          <w:spacing w:val="0"/>
          <w:color w:val="000000"/>
          <w:b w:val="off"/>
          <w:i w:val="off"/>
        </w:rPr>
        <w:t>第六章 感性直观与范畴直观| 171</w:t>
      </w:r>
      <w:bookmarkEnd w:id="3160"/>
    </w:p>
    <w:p>
      <w:pPr>
        <w:pageBreakBefore w:val="off"/>
        <w:tabs/>
        <w:wordWrap w:val="off"/>
        <w:spacing w:before="0" w:after="0" w:line="480" w:lineRule="exact"/>
        <w:ind w:left="0" w:right="0"/>
        <w:jc w:val="right"/>
        <w:textAlignment w:val="baseline"/>
        <w:rPr>
          <w:sz w:val="42"/>
        </w:rPr>
      </w:pPr>
      <w:bookmarkStart w:name="" w:id="3161"/>
      <w:r>
        <w:rPr>
          <w:rFonts w:ascii="宋体" w:hAnsi="宋体" w:cs="宋体" w:eastAsia="宋体"/>
          <w:sz w:val="42"/>
          <w:spacing w:val="0"/>
          <w:color w:val="000000"/>
          <w:b w:val="off"/>
          <w:i w:val="off"/>
        </w:rPr>
        <w:t/>
      </w:r>
      <w:bookmarkEnd w:id="3161"/>
    </w:p>
    <w:p>
      <w:pPr>
        <w:pageBreakBefore w:val="off"/>
        <w:tabs/>
        <w:wordWrap w:val="off"/>
        <w:spacing w:before="0" w:after="0" w:line="480" w:lineRule="exact"/>
        <w:ind w:left="0" w:right="0"/>
        <w:jc w:val="right"/>
        <w:textAlignment w:val="baseline"/>
        <w:rPr>
          <w:sz w:val="42"/>
        </w:rPr>
      </w:pPr>
      <w:bookmarkStart w:name="" w:id="3162"/>
      <w:r>
        <w:rPr>
          <w:rFonts w:ascii="宋体" w:hAnsi="宋体" w:cs="宋体" w:eastAsia="宋体"/>
          <w:sz w:val="42"/>
          <w:spacing w:val="0"/>
          <w:color w:val="000000"/>
          <w:b w:val="off"/>
          <w:i w:val="off"/>
        </w:rPr>
        <w:t/>
      </w:r>
      <w:bookmarkEnd w:id="3162"/>
    </w:p>
    <w:p>
      <w:pPr>
        <w:pageBreakBefore w:val="off"/>
        <w:tabs/>
        <w:wordWrap w:val="off"/>
        <w:spacing w:before="0" w:after="0" w:line="740" w:lineRule="atLeast"/>
        <w:ind w:left="700" w:right="0"/>
        <w:jc w:val="both"/>
        <w:textAlignment w:val="baseline"/>
        <w:rPr>
          <w:sz w:val="55"/>
        </w:rPr>
      </w:pPr>
      <w:bookmarkStart w:name="" w:id="3163"/>
      <w:r>
        <w:rPr>
          <w:rFonts w:ascii="宋体" w:hAnsi="宋体" w:cs="宋体" w:eastAsia="宋体"/>
          <w:sz w:val="55"/>
          <w:spacing w:val="0"/>
          <w:color w:val="000000"/>
          <w:b w:val="off"/>
          <w:i w:val="off"/>
        </w:rPr>
        <w:t>的行为是奠基于对A和B的感知之中的行为。</w:t>
      </w:r>
      <w:bookmarkEnd w:id="3163"/>
    </w:p>
    <w:p>
      <w:pPr>
        <w:pageBreakBefore w:val="off"/>
        <w:tabs/>
        <w:wordWrap w:val="off"/>
        <w:spacing w:before="0" w:after="0" w:line="960" w:lineRule="atLeast"/>
        <w:ind w:left="700" w:right="1480" w:firstLine="1060"/>
        <w:jc w:val="both"/>
        <w:textAlignment w:val="baseline"/>
        <w:rPr>
          <w:sz w:val="55"/>
        </w:rPr>
      </w:pPr>
      <w:bookmarkStart w:name="" w:id="3164"/>
      <w:r>
        <w:rPr>
          <w:rFonts w:ascii="宋体" w:hAnsi="宋体" w:cs="宋体" w:eastAsia="宋体"/>
          <w:sz w:val="55"/>
          <w:spacing w:val="0"/>
          <w:color w:val="000000"/>
          <w:b w:val="off"/>
          <w:i w:val="off"/>
        </w:rPr>
        <w:t>我们所说的之所以是一个联合着这些感知的行为，而不是某</w:t>
      </w:r>
      <w:r>
        <w:rPr>
          <w:rFonts w:ascii="宋体" w:hAnsi="宋体" w:cs="宋体" w:eastAsia="宋体"/>
          <w:sz w:val="55"/>
          <w:spacing w:val="0"/>
          <w:color w:val="000000"/>
          <w:b w:val="off"/>
          <w:i w:val="off"/>
        </w:rPr>
        <w:t>个联结，或者甚至不是这些感知在意识中的总和，这当然是因为</w:t>
      </w:r>
      <w:r>
        <w:rPr>
          <w:rFonts w:ascii="宋体" w:hAnsi="宋体" w:cs="宋体" w:eastAsia="宋体"/>
          <w:sz w:val="55"/>
          <w:spacing w:val="0"/>
          <w:color w:val="000000"/>
          <w:b w:val="off"/>
          <w:i w:val="off"/>
        </w:rPr>
        <w:t>在这里有一个统一的意向联系被给予，并且与它相符地有一个对</w:t>
      </w:r>
      <w:r>
        <w:rPr>
          <w:rFonts w:ascii="宋体" w:hAnsi="宋体" w:cs="宋体" w:eastAsia="宋体"/>
          <w:sz w:val="55"/>
          <w:spacing w:val="0"/>
          <w:color w:val="000000"/>
          <w:b w:val="off"/>
          <w:i w:val="off"/>
        </w:rPr>
        <w:t>象被给予，这个对象[48]只能在这个行为联结中得以构造，完全就</w:t>
      </w:r>
      <w:r>
        <w:rPr>
          <w:rFonts w:ascii="宋体" w:hAnsi="宋体" w:cs="宋体" w:eastAsia="宋体"/>
          <w:sz w:val="55"/>
          <w:spacing w:val="0"/>
          <w:color w:val="000000"/>
          <w:b w:val="off"/>
          <w:i w:val="off"/>
        </w:rPr>
        <w:t>像一个实事状态只能在对表象的联系结合中被构造一样。人们</w:t>
      </w:r>
      <w:r>
        <w:rPr>
          <w:rFonts w:ascii="宋体" w:hAnsi="宋体" w:cs="宋体" w:eastAsia="宋体"/>
          <w:sz w:val="55"/>
          <w:spacing w:val="0"/>
          <w:color w:val="000000"/>
          <w:b w:val="off"/>
          <w:i w:val="off"/>
        </w:rPr>
        <w:t>在这里同时可以认识到出色的现代逻辑学家们所犯下的根本性</w:t>
      </w:r>
      <w:r>
        <w:rPr>
          <w:rFonts w:ascii="宋体" w:hAnsi="宋体" w:cs="宋体" w:eastAsia="宋体"/>
          <w:sz w:val="55"/>
          <w:spacing w:val="0"/>
          <w:color w:val="000000"/>
          <w:b w:val="off"/>
          <w:i w:val="off"/>
        </w:rPr>
        <w:t>的错误，这个错误在于他们以为可以用一个单纯的称谓行为和论</w:t>
      </w:r>
      <w:r>
        <w:rPr>
          <w:rFonts w:ascii="宋体" w:hAnsi="宋体" w:cs="宋体" w:eastAsia="宋体"/>
          <w:sz w:val="55"/>
          <w:spacing w:val="0"/>
          <w:color w:val="000000"/>
          <w:b w:val="off"/>
          <w:i w:val="off"/>
        </w:rPr>
        <w:t>题行为的聚合意识(Zusammenbewußtsein)来解释名称或陈述的</w:t>
      </w:r>
      <w:r>
        <w:rPr>
          <w:rFonts w:ascii="宋体" w:hAnsi="宋体" w:cs="宋体" w:eastAsia="宋体"/>
          <w:sz w:val="55"/>
          <w:spacing w:val="0"/>
          <w:color w:val="000000"/>
          <w:b w:val="off"/>
          <w:i w:val="off"/>
        </w:rPr>
        <w:t>联言结合，并且因此而放弃了作为客观逻辑形式的“和”。①</w:t>
      </w:r>
      <w:bookmarkEnd w:id="3164"/>
    </w:p>
    <w:p>
      <w:pPr>
        <w:pageBreakBefore w:val="off"/>
        <w:tabs/>
        <w:wordWrap w:val="off"/>
        <w:spacing w:before="0" w:after="0" w:line="960" w:lineRule="atLeast"/>
        <w:ind w:left="700" w:right="0" w:firstLine="1200"/>
        <w:jc w:val="both"/>
        <w:textAlignment w:val="baseline"/>
        <w:rPr>
          <w:sz w:val="55"/>
        </w:rPr>
      </w:pPr>
      <w:bookmarkStart w:name="" w:id="3165"/>
      <w:r>
        <w:rPr>
          <w:rFonts w:ascii="宋体" w:hAnsi="宋体" w:cs="宋体" w:eastAsia="宋体"/>
          <w:sz w:val="55"/>
          <w:spacing w:val="0"/>
          <w:color w:val="000000"/>
          <w:b w:val="off"/>
          <w:i w:val="off"/>
        </w:rPr>
        <w:t>人们也必须避免将那些对感性-统一的集合、序列、群集等</w:t>
      </w:r>
      <w:r>
        <w:rPr>
          <w:rFonts w:ascii="宋体" w:hAnsi="宋体" w:cs="宋体" w:eastAsia="宋体"/>
          <w:sz w:val="55"/>
          <w:spacing w:val="0"/>
          <w:color w:val="000000"/>
          <w:b w:val="off"/>
          <w:i w:val="off"/>
        </w:rPr>
        <w:t>等的素朴感知混同于联言感知，惟有在联言感知中才自身地和</w:t>
      </w:r>
      <w:r>
        <w:rPr>
          <w:rFonts w:ascii="宋体" w:hAnsi="宋体" w:cs="宋体" w:eastAsia="宋体"/>
          <w:sz w:val="55"/>
          <w:spacing w:val="0"/>
          <w:color w:val="000000"/>
          <w:b w:val="off"/>
          <w:i w:val="off"/>
        </w:rPr>
        <w:t>本真地构造出多的意识。我曾试图在我的《算术哲学》中证明，</w:t>
      </w:r>
      <w:r>
        <w:rPr>
          <w:rFonts w:ascii="宋体" w:hAnsi="宋体" w:cs="宋体" w:eastAsia="宋体"/>
          <w:sz w:val="55"/>
          <w:spacing w:val="0"/>
          <w:color w:val="000000"/>
          <w:b w:val="off"/>
          <w:i w:val="off"/>
        </w:rPr>
        <w:t>感性的一的特征(我在那里将它称作感性直观的形态因素或拟-</w:t>
      </w:r>
      <w:r>
        <w:rPr>
          <w:rFonts w:ascii="宋体" w:hAnsi="宋体" w:cs="宋体" w:eastAsia="宋体"/>
          <w:sz w:val="55"/>
          <w:spacing w:val="0"/>
          <w:color w:val="000000"/>
          <w:b w:val="off"/>
          <w:i w:val="off"/>
        </w:rPr>
        <w:t>质性因素)如何可以作为感性的多的符号起作用；这也就意味</w:t>
      </w:r>
      <w:r>
        <w:rPr>
          <w:rFonts w:ascii="宋体" w:hAnsi="宋体" w:cs="宋体" w:eastAsia="宋体"/>
          <w:sz w:val="55"/>
          <w:spacing w:val="0"/>
          <w:color w:val="000000"/>
          <w:b w:val="off"/>
          <w:i w:val="off"/>
        </w:rPr>
        <w:t>着，作为感性的支点而服务于(通过它而得到符号中介的)对多</w:t>
      </w:r>
      <w:r>
        <w:rPr>
          <w:rFonts w:ascii="宋体" w:hAnsi="宋体" w:cs="宋体" w:eastAsia="宋体"/>
          <w:sz w:val="55"/>
          <w:spacing w:val="0"/>
          <w:color w:val="000000"/>
          <w:b w:val="off"/>
          <w:i w:val="off"/>
        </w:rPr>
        <w:t>本身的认识以及对作为有关种类的多的认识；这种认识现在已</w:t>
      </w:r>
      <w:r>
        <w:rPr>
          <w:rFonts w:ascii="宋体" w:hAnsi="宋体" w:cs="宋体" w:eastAsia="宋体"/>
          <w:sz w:val="55"/>
          <w:spacing w:val="0"/>
          <w:color w:val="000000"/>
          <w:b w:val="off"/>
          <w:i w:val="off"/>
        </w:rPr>
        <w:t>不再需要分环节的个别立义和个别认识，但却因此也不具有集</w:t>
      </w:r>
      <w:r>
        <w:rPr>
          <w:rFonts w:ascii="宋体" w:hAnsi="宋体" w:cs="宋体" w:eastAsia="宋体"/>
          <w:sz w:val="55"/>
          <w:spacing w:val="0"/>
          <w:color w:val="000000"/>
          <w:b w:val="off"/>
          <w:i w:val="off"/>
        </w:rPr>
        <w:t>合本身的真正直观特征。②</w:t>
      </w:r>
      <w:r>
        <mc:AlternateContent>
          <mc:Choice Requires="wps">
            <w:drawing>
              <wp:anchor allowOverlap="true" layoutInCell="true" locked="false" simplePos="false" behindDoc="false" relativeHeight="251659264" distL="0" distR="0" distT="0" distB="0">
                <wp:simplePos x="0" y="0"/>
                <wp:positionH relativeFrom="page">
                  <wp:posOffset>11938000</wp:posOffset>
                </wp:positionH>
                <wp:positionV relativeFrom="paragraph">
                  <wp:posOffset>-495300</wp:posOffset>
                </wp:positionV>
                <wp:extent cx="1079500" cy="457200"/>
                <wp:wrapNone/>
                <wp:docPr id="339" name="文本框 339"/>
                <a:graphic xmlns:a="http://schemas.openxmlformats.org/drawingml/2006/main">
                  <a:graphicData uri="http://schemas.microsoft.com/office/word/2010/wordprocessingShape">
                    <wps:wsp>
                      <wps:cNvSpPr txBox="true"/>
                      <wps:spPr>
                        <a:xfrm>
                          <a:off x="0" y="0"/>
                          <a:ext cx="1079500" cy="4572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3166"/>
                            <w:r>
                              <w:rPr>
                                <w:rFonts w:ascii="宋体" w:hAnsi="宋体" w:cs="宋体" w:eastAsia="宋体"/>
                                <w:sz w:val="48"/>
                                <w:spacing w:val="0"/>
                                <w:color w:val="000000"/>
                                <w:b w:val="off"/>
                                <w:i w:val="off"/>
                              </w:rPr>
                              <w:t>B₂ 161</w:t>
                            </w:r>
                            <w:bookmarkEnd w:id="3166"/>
                          </w:p>
                        </w:txbxContent>
                      </wps:txbx>
                      <wps:bodyPr wrap="square" lIns="0" rIns="0" tIns="0" bIns="0" vert="horz" anchor="t">
                        <a:noAutofit/>
                      </wps:bodyPr>
                    </wps:wsp>
                  </a:graphicData>
                </a:graphic>
              </wp:anchor>
            </w:drawing>
          </mc:Choice>
          <mc:Fallback>
            <w:pict>
              <v:shape type="#_x0000_t202" filled="f" stroked="f" style="margin-left:940pt;margin-top:-39pt;width:85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3167"/>
                      <w:r>
                        <w:rPr>
                          <w:rFonts w:ascii="宋体" w:hAnsi="宋体" w:cs="宋体" w:eastAsia="宋体"/>
                          <w:sz w:val="48"/>
                          <w:spacing w:val="0"/>
                          <w:color w:val="000000"/>
                          <w:b w:val="off"/>
                          <w:i w:val="off"/>
                        </w:rPr>
                        <w:t>B₂ 161</w:t>
                      </w:r>
                      <w:bookmarkEnd w:id="3167"/>
                    </w:p>
                  </w:txbxContent>
                </v:textbox>
              </v:shape>
            </w:pict>
          </mc:Fallback>
        </mc:AlternateContent>
      </w:r>
      <w:bookmarkEnd w:id="3165"/>
    </w:p>
    <w:p>
      <w:pPr>
        <w:pageBreakBefore w:val="off"/>
        <w:tabs/>
        <w:wordWrap w:val="off"/>
        <w:spacing w:before="0" w:after="0" w:line="960" w:lineRule="atLeast"/>
        <w:ind w:left="740" w:right="0"/>
        <w:jc w:val="both"/>
        <w:textAlignment w:val="baseline"/>
        <w:rPr>
          <w:sz w:val="55"/>
        </w:rPr>
      </w:pPr>
      <w:bookmarkStart w:name="" w:id="3168"/>
      <w:r>
        <w:rPr>
          <w:rFonts w:ascii="宋体" w:hAnsi="宋体" w:cs="宋体" w:eastAsia="宋体"/>
          <w:sz w:val="55"/>
          <w:spacing w:val="0"/>
          <w:color w:val="000000"/>
          <w:u w:val="single"/>
          <w:b w:val="off"/>
          <w:i w:val="off"/>
        </w:rPr>
        <w:t xml:space="preserve">             </w:t>
      </w:r>
      <w:bookmarkEnd w:id="3168"/>
    </w:p>
    <w:p>
      <w:pPr>
        <w:pageBreakBefore w:val="off"/>
        <w:tabs/>
        <w:wordWrap w:val="off"/>
        <w:spacing w:before="360" w:after="0" w:line="640" w:lineRule="atLeast"/>
        <w:ind w:left="700" w:right="1460" w:firstLine="780"/>
        <w:jc w:val="both"/>
        <w:textAlignment w:val="baseline"/>
        <w:rPr>
          <w:sz w:val="41"/>
        </w:rPr>
      </w:pPr>
      <w:bookmarkStart w:name="" w:id="3169"/>
      <w:r>
        <w:rPr>
          <w:rFonts w:ascii="宋体" w:hAnsi="宋体" w:cs="宋体" w:eastAsia="宋体"/>
          <w:sz w:val="41"/>
          <w:spacing w:val="0"/>
          <w:color w:val="000000"/>
          <w:b w:val="off"/>
          <w:i w:val="off"/>
        </w:rPr>
        <w:t>①  例如我们在西格瓦特(《逻辑学》第一卷，第二版，第206页)那里读到：“用</w:t>
      </w:r>
      <w:r>
        <w:rPr>
          <w:rFonts w:ascii="宋体" w:hAnsi="宋体" w:cs="宋体" w:eastAsia="宋体"/>
          <w:sz w:val="41"/>
          <w:spacing w:val="0"/>
          <w:color w:val="000000"/>
          <w:b w:val="off"/>
          <w:i w:val="off"/>
        </w:rPr>
        <w:t>‘和’来进行的对命题的语言联结……首先无非是对在一个意识中的总和这个主观</w:t>
      </w:r>
      <w:r>
        <w:rPr>
          <w:rFonts w:ascii="宋体" w:hAnsi="宋体" w:cs="宋体" w:eastAsia="宋体"/>
          <w:sz w:val="41"/>
          <w:spacing w:val="0"/>
          <w:color w:val="000000"/>
          <w:b w:val="off"/>
          <w:i w:val="off"/>
        </w:rPr>
        <w:t>事实的陈述，因而它不具有任何客观的含义。”也可参阅同上书第278页。</w:t>
      </w:r>
      <w:bookmarkEnd w:id="3169"/>
    </w:p>
    <w:p>
      <w:pPr>
        <w:pageBreakBefore w:val="off"/>
        <w:tabs/>
        <w:wordWrap w:val="off"/>
        <w:spacing w:before="0" w:after="0" w:line="640" w:lineRule="atLeast"/>
        <w:ind w:left="700" w:right="1460" w:firstLine="780"/>
        <w:jc w:val="both"/>
        <w:textAlignment w:val="baseline"/>
        <w:rPr>
          <w:sz w:val="41"/>
        </w:rPr>
      </w:pPr>
      <w:bookmarkStart w:name="" w:id="3170"/>
      <w:r>
        <w:rPr>
          <w:rFonts w:ascii="宋体" w:hAnsi="宋体" w:cs="宋体" w:eastAsia="宋体"/>
          <w:sz w:val="41"/>
          <w:spacing w:val="0"/>
          <w:color w:val="000000"/>
          <w:b w:val="off"/>
          <w:i w:val="off"/>
        </w:rPr>
        <w:t>②  对多的估计和对数的估计究竟如何可能在一瞥之中，亦即在素朴的，而非</w:t>
      </w:r>
      <w:r>
        <w:rPr>
          <w:rFonts w:ascii="宋体" w:hAnsi="宋体" w:cs="宋体" w:eastAsia="宋体"/>
          <w:sz w:val="41"/>
          <w:spacing w:val="0"/>
          <w:color w:val="000000"/>
          <w:b w:val="off"/>
          <w:i w:val="off"/>
        </w:rPr>
        <w:t>被奠基的行为之中进行，而现实的集合与计数同时又预设了更高阶段的分环节行</w:t>
      </w:r>
      <w:r>
        <w:rPr>
          <w:rFonts w:ascii="宋体" w:hAnsi="宋体" w:cs="宋体" w:eastAsia="宋体"/>
          <w:sz w:val="41"/>
          <w:spacing w:val="0"/>
          <w:color w:val="000000"/>
          <w:b w:val="off"/>
          <w:i w:val="off"/>
        </w:rPr>
        <w:t>为；恰恰是这个问题使我自发地注意起直观的一的特征〈Einheitscharaktere〉，封·</w:t>
      </w:r>
      <w:r>
        <w:rPr>
          <w:rFonts w:ascii="宋体" w:hAnsi="宋体" w:cs="宋体" w:eastAsia="宋体"/>
          <w:sz w:val="41"/>
          <w:spacing w:val="0"/>
          <w:color w:val="000000"/>
          <w:b w:val="off"/>
          <w:i w:val="off"/>
        </w:rPr>
        <w:t>埃伦菲尔茨在他较早发表的、受完全不同观点引导的论文中敏锐地探讨过这些特征</w:t>
      </w:r>
      <w:r>
        <w:rPr>
          <w:rFonts w:ascii="宋体" w:hAnsi="宋体" w:cs="宋体" w:eastAsia="宋体"/>
          <w:sz w:val="41"/>
          <w:spacing w:val="0"/>
          <w:color w:val="000000"/>
          <w:b w:val="off"/>
          <w:i w:val="off"/>
        </w:rPr>
        <w:t>并将它们称作构形质。(“论构形质”，《科学哲学季刊》，1890年)。参阅(笔者)《算</w:t>
      </w:r>
      <w:r>
        <w:rPr>
          <w:rFonts w:ascii="宋体" w:hAnsi="宋体" w:cs="宋体" w:eastAsia="宋体"/>
          <w:sz w:val="41"/>
          <w:spacing w:val="0"/>
          <w:color w:val="000000"/>
          <w:b w:val="off"/>
          <w:i w:val="off"/>
        </w:rPr>
        <w:t>术哲学》，第十一章。</w:t>
      </w:r>
      <w:bookmarkEnd w:id="3170"/>
    </w:p>
    <w:p>
      <w:r>
        <w:t/>
      </w:r>
    </w:p>
    <w:p>
      <w:pPr>
        <w:sectPr>
          <w:footerReference r:id="rId382"/>
          <w:headerReference r:id="rId383" w:type="default"/>
          <w:type w:val="nextPage"/>
          <w:pgSz w:w="22520" w:h="31680"/>
          <w:pgMar w:left="2600" w:top="2400" w:right="2600" w:bottom="2400" w:header="2100" w:footer="2100"/>
          <w:cols w:num="1"/>
        </w:sectPr>
      </w:pPr>
    </w:p>
    <w:p>
      <w:pPr>
        <w:pageBreakBefore w:val="off"/>
        <w:tabs/>
        <w:wordWrap w:val="off"/>
        <w:spacing w:before="0" w:after="0" w:line="560" w:lineRule="atLeast"/>
        <w:ind w:left="800" w:right="0"/>
        <w:jc w:val="both"/>
        <w:textAlignment w:val="baseline"/>
        <w:rPr>
          <w:sz w:val="41"/>
        </w:rPr>
      </w:pPr>
      <w:bookmarkStart w:name="" w:id="3171"/>
      <w:r>
        <w:rPr>
          <w:rFonts w:ascii="楷体" w:hAnsi="楷体" w:cs="楷体" w:eastAsia="楷体"/>
          <w:sz w:val="41"/>
          <w:spacing w:val="0"/>
          <w:color w:val="000000"/>
          <w:b w:val="off"/>
          <w:i w:val="off"/>
        </w:rPr>
        <w:t>172</w:t>
      </w:r>
      <w:r>
        <w:rPr>
          <w:rFonts w:ascii="仿宋" w:hAnsi="仿宋" w:cs="仿宋" w:eastAsia="仿宋"/>
          <w:sz w:val="41"/>
          <w:spacing w:val="0"/>
          <w:color w:val="000000"/>
          <w:b w:val="off"/>
          <w:i w:val="off"/>
        </w:rPr>
        <w:t>逻辑研究(第二卷第二部分)</w:t>
      </w:r>
      <w:bookmarkEnd w:id="3171"/>
    </w:p>
    <w:p>
      <w:pPr>
        <w:pageBreakBefore w:val="off"/>
        <w:tabs/>
        <w:wordWrap w:val="off"/>
        <w:spacing w:before="0" w:after="0" w:line="480" w:lineRule="exact"/>
        <w:ind w:left="0" w:right="0"/>
        <w:jc w:val="both"/>
        <w:textAlignment w:val="baseline"/>
        <w:rPr>
          <w:sz w:val="41"/>
        </w:rPr>
      </w:pPr>
      <w:bookmarkStart w:name="" w:id="3172"/>
      <w:r>
        <w:rPr>
          <w:rFonts w:ascii="宋体" w:hAnsi="宋体" w:cs="宋体" w:eastAsia="宋体"/>
          <w:sz w:val="41"/>
          <w:spacing w:val="0"/>
          <w:color w:val="000000"/>
          <w:b w:val="off"/>
          <w:i w:val="off"/>
        </w:rPr>
        <w:t/>
      </w:r>
      <w:bookmarkEnd w:id="3172"/>
    </w:p>
    <w:p>
      <w:pPr>
        <w:pageBreakBefore w:val="off"/>
        <w:tabs/>
        <w:wordWrap w:val="off"/>
        <w:spacing w:before="0" w:after="0" w:line="480" w:lineRule="exact"/>
        <w:ind w:left="0" w:right="0"/>
        <w:jc w:val="both"/>
        <w:textAlignment w:val="baseline"/>
        <w:rPr>
          <w:sz w:val="41"/>
        </w:rPr>
      </w:pPr>
      <w:bookmarkStart w:name="" w:id="3173"/>
      <w:r>
        <w:rPr>
          <w:rFonts w:ascii="宋体" w:hAnsi="宋体" w:cs="宋体" w:eastAsia="宋体"/>
          <w:sz w:val="41"/>
          <w:spacing w:val="0"/>
          <w:color w:val="000000"/>
          <w:b w:val="off"/>
          <w:i w:val="off"/>
        </w:rPr>
        <w:t/>
      </w:r>
      <w:bookmarkEnd w:id="3173"/>
    </w:p>
    <w:p>
      <w:pPr>
        <w:pageBreakBefore w:val="off"/>
        <w:tabs/>
        <w:wordWrap w:val="off"/>
        <w:spacing w:before="0" w:after="0" w:line="480" w:lineRule="exact"/>
        <w:ind w:left="0" w:right="0"/>
        <w:jc w:val="both"/>
        <w:textAlignment w:val="baseline"/>
        <w:rPr>
          <w:sz w:val="41"/>
        </w:rPr>
      </w:pPr>
      <w:bookmarkStart w:name="" w:id="3174"/>
      <w:r>
        <w:rPr>
          <w:rFonts w:ascii="宋体" w:hAnsi="宋体" w:cs="宋体" w:eastAsia="宋体"/>
          <w:sz w:val="41"/>
          <w:spacing w:val="0"/>
          <w:color w:val="000000"/>
          <w:b w:val="off"/>
          <w:i w:val="off"/>
        </w:rPr>
        <w:t/>
      </w:r>
      <w:bookmarkEnd w:id="3174"/>
    </w:p>
    <w:p>
      <w:pPr>
        <w:pageBreakBefore w:val="off"/>
        <w:tabs/>
        <w:wordWrap w:val="off"/>
        <w:spacing w:before="0" w:after="0" w:line="920" w:lineRule="atLeast"/>
        <w:ind w:left="0" w:right="0"/>
        <w:jc w:val="center"/>
        <w:textAlignment w:val="baseline"/>
        <w:rPr>
          <w:sz w:val="62"/>
        </w:rPr>
      </w:pPr>
      <w:bookmarkStart w:name="" w:id="3175"/>
      <w:r>
        <w:rPr>
          <w:rFonts w:ascii="黑体" w:hAnsi="黑体" w:cs="黑体" w:eastAsia="黑体"/>
          <w:sz w:val="62"/>
          <w:spacing w:val="0"/>
          <w:color w:val="000000"/>
          <w:b w:val="on"/>
          <w:i w:val="off"/>
        </w:rPr>
        <w:t>第52节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在普遍直观中构造的</w:t>
      </w:r>
      <w:bookmarkEnd w:id="3175"/>
    </w:p>
    <w:p>
      <w:pPr>
        <w:pageBreakBefore w:val="off"/>
        <w:tabs/>
        <w:wordWrap w:val="off"/>
        <w:spacing w:before="0" w:after="0" w:line="940" w:lineRule="atLeast"/>
        <w:ind w:left="0" w:right="0"/>
        <w:jc w:val="center"/>
        <w:textAlignment w:val="baseline"/>
        <w:rPr>
          <w:sz w:val="62"/>
        </w:rPr>
      </w:pPr>
      <w:bookmarkStart w:name="" w:id="3176"/>
      <w:r>
        <w:rPr>
          <w:rFonts w:ascii="黑体" w:hAnsi="黑体" w:cs="黑体" w:eastAsia="黑体"/>
          <w:sz w:val="62"/>
          <w:spacing w:val="0"/>
          <w:color w:val="000000"/>
          <w:b w:val="on"/>
          <w:i w:val="off"/>
        </w:rPr>
        <w:t>普遍对象</w:t>
      </w:r>
      <w:bookmarkEnd w:id="3176"/>
    </w:p>
    <w:p>
      <w:pPr>
        <w:pageBreakBefore w:val="off"/>
        <w:tabs/>
        <w:wordWrap w:val="off"/>
        <w:spacing w:before="580" w:after="0" w:line="900" w:lineRule="atLeast"/>
        <w:ind w:left="800" w:right="20" w:firstLine="1100"/>
        <w:jc w:val="both"/>
        <w:textAlignment w:val="baseline"/>
        <w:rPr>
          <w:sz w:val="54"/>
        </w:rPr>
      </w:pPr>
      <w:bookmarkStart w:name="" w:id="3177"/>
      <w:r>
        <w:rPr>
          <w:rFonts w:ascii="宋体" w:hAnsi="宋体" w:cs="宋体" w:eastAsia="宋体"/>
          <w:sz w:val="54"/>
          <w:spacing w:val="0"/>
          <w:color w:val="000000"/>
          <w:b w:val="off"/>
          <w:i w:val="off"/>
        </w:rPr>
        <w:t>我们至此为止所探讨的简单综合行为是如此地奠基于素朴</w:t>
      </w:r>
      <w:r>
        <w:rPr>
          <w:rFonts w:ascii="宋体" w:hAnsi="宋体" w:cs="宋体" w:eastAsia="宋体"/>
          <w:sz w:val="54"/>
          <w:spacing w:val="0"/>
          <w:color w:val="000000"/>
          <w:b w:val="off"/>
          <w:i w:val="off"/>
        </w:rPr>
        <w:t>感知之中，以至于那个综合意向也一同地朝向奠基性感知的对</w:t>
      </w:r>
      <w:r>
        <w:rPr>
          <w:rFonts w:ascii="宋体" w:hAnsi="宋体" w:cs="宋体" w:eastAsia="宋体"/>
          <w:sz w:val="54"/>
          <w:spacing w:val="0"/>
          <w:color w:val="000000"/>
          <w:b w:val="off"/>
          <w:i w:val="off"/>
        </w:rPr>
        <w:t>象，因为它在意念上将这同一个对象归总理解(“总和”)或使它</w:t>
      </w:r>
      <w:r>
        <w:rPr>
          <w:rFonts w:ascii="宋体" w:hAnsi="宋体" w:cs="宋体" w:eastAsia="宋体"/>
          <w:sz w:val="54"/>
          <w:spacing w:val="0"/>
          <w:color w:val="000000"/>
          <w:b w:val="off"/>
          <w:i w:val="off"/>
        </w:rPr>
        <w:t>成为联系的统一。而这是所有综合行为的一个普遍特征。</w:t>
      </w:r>
      <w:bookmarkEnd w:id="3177"/>
    </w:p>
    <w:p>
      <w:pPr>
        <w:pageBreakBefore w:val="off"/>
        <w:tabs/>
        <w:wordWrap w:val="off"/>
        <w:spacing w:before="0" w:after="0" w:line="900" w:lineRule="atLeast"/>
        <w:ind w:left="800" w:right="0" w:firstLine="1100"/>
        <w:jc w:val="both"/>
        <w:textAlignment w:val="baseline"/>
        <w:rPr>
          <w:sz w:val="54"/>
        </w:rPr>
      </w:pPr>
      <w:bookmarkStart w:name="" w:id="3178"/>
      <w:r>
        <w:rPr>
          <w:rFonts w:ascii="宋体" w:hAnsi="宋体" w:cs="宋体" w:eastAsia="宋体"/>
          <w:sz w:val="54"/>
          <w:spacing w:val="0"/>
          <w:color w:val="000000"/>
          <w:b w:val="off"/>
          <w:i w:val="off"/>
        </w:rPr>
        <w:t>我们现在要取例于另一组范畴行为，在这些行为那里，奠基</w:t>
      </w:r>
      <w:r>
        <w:rPr>
          <w:rFonts w:ascii="宋体" w:hAnsi="宋体" w:cs="宋体" w:eastAsia="宋体"/>
          <w:sz w:val="54"/>
          <w:spacing w:val="0"/>
          <w:color w:val="000000"/>
          <w:b w:val="off"/>
          <w:i w:val="off"/>
        </w:rPr>
        <w:t>性行为的对象并不一同进入到被奠基行为的意向之中，并且只</w:t>
      </w:r>
      <w:r>
        <w:rPr>
          <w:rFonts w:ascii="宋体" w:hAnsi="宋体" w:cs="宋体" w:eastAsia="宋体"/>
          <w:sz w:val="54"/>
          <w:spacing w:val="0"/>
          <w:color w:val="000000"/>
          <w:b w:val="off"/>
          <w:i w:val="off"/>
        </w:rPr>
        <w:t>是在联系行为中才宣示出它们与这些行为的相近关系。这里便</w:t>
      </w:r>
      <w:r>
        <w:rPr>
          <w:rFonts w:ascii="宋体" w:hAnsi="宋体" w:cs="宋体" w:eastAsia="宋体"/>
          <w:sz w:val="54"/>
          <w:spacing w:val="0"/>
          <w:color w:val="000000"/>
          <w:b w:val="off"/>
          <w:i w:val="off"/>
        </w:rPr>
        <w:t>是普遍直观的区域——当然这个表达对于一些人来说听上去并</w:t>
      </w:r>
      <w:r>
        <w:rPr>
          <w:rFonts w:ascii="宋体" w:hAnsi="宋体" w:cs="宋体" w:eastAsia="宋体"/>
          <w:sz w:val="54"/>
          <w:spacing w:val="0"/>
          <w:color w:val="000000"/>
          <w:b w:val="off"/>
          <w:i w:val="off"/>
        </w:rPr>
        <w:t>不比木质的铁这种表达更好。</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1219200</wp:posOffset>
                </wp:positionV>
                <wp:extent cx="1028700" cy="584200"/>
                <wp:wrapNone/>
                <wp:docPr id="340" name="文本框 340"/>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179"/>
                            <w:r>
                              <w:rPr>
                                <w:rFonts w:ascii="黑体" w:hAnsi="黑体" w:cs="黑体" w:eastAsia="黑体"/>
                                <w:sz w:val="62"/>
                                <w:spacing w:val="0"/>
                                <w:color w:val="000000"/>
                                <w:b w:val="off"/>
                                <w:i w:val="off"/>
                              </w:rPr>
                              <w:t>A634</w:t>
                            </w:r>
                            <w:bookmarkEnd w:id="3179"/>
                          </w:p>
                        </w:txbxContent>
                      </wps:txbx>
                      <wps:bodyPr wrap="square" lIns="0" rIns="0" tIns="0" bIns="0" vert="horz" anchor="t">
                        <a:noAutofit/>
                      </wps:bodyPr>
                    </wps:wsp>
                  </a:graphicData>
                </a:graphic>
              </wp:anchor>
            </w:drawing>
          </mc:Choice>
          <mc:Fallback>
            <w:pict>
              <v:shape type="#_x0000_t202" filled="f" stroked="f" style="margin-left:118pt;margin-top:96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180"/>
                      <w:r>
                        <w:rPr>
                          <w:rFonts w:ascii="黑体" w:hAnsi="黑体" w:cs="黑体" w:eastAsia="黑体"/>
                          <w:sz w:val="62"/>
                          <w:spacing w:val="0"/>
                          <w:color w:val="000000"/>
                          <w:b w:val="off"/>
                          <w:i w:val="off"/>
                        </w:rPr>
                        <w:t>A634</w:t>
                      </w:r>
                      <w:bookmarkEnd w:id="31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-508000</wp:posOffset>
                </wp:positionV>
                <wp:extent cx="1181100" cy="584200"/>
                <wp:wrapNone/>
                <wp:docPr id="341" name="文本框 341"/>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181"/>
                            <w:r>
                              <w:rPr>
                                <w:rFonts w:ascii="黑体" w:hAnsi="黑体" w:cs="黑体" w:eastAsia="黑体"/>
                                <w:sz w:val="62"/>
                                <w:spacing w:val="0"/>
                                <w:color w:val="000000"/>
                                <w:b w:val="off"/>
                                <w:i w:val="off"/>
                              </w:rPr>
                              <w:t>B₂162</w:t>
                            </w:r>
                            <w:bookmarkEnd w:id="3181"/>
                          </w:p>
                        </w:txbxContent>
                      </wps:txbx>
                      <wps:bodyPr wrap="square" lIns="0" rIns="0" tIns="0" bIns="0" vert="horz" anchor="t">
                        <a:noAutofit/>
                      </wps:bodyPr>
                    </wps:wsp>
                  </a:graphicData>
                </a:graphic>
              </wp:anchor>
            </w:drawing>
          </mc:Choice>
          <mc:Fallback>
            <w:pict>
              <v:shape type="#_x0000_t202" filled="f" stroked="f" style="margin-left:109pt;margin-top:-40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182"/>
                      <w:r>
                        <w:rPr>
                          <w:rFonts w:ascii="黑体" w:hAnsi="黑体" w:cs="黑体" w:eastAsia="黑体"/>
                          <w:sz w:val="62"/>
                          <w:spacing w:val="0"/>
                          <w:color w:val="000000"/>
                          <w:b w:val="off"/>
                          <w:i w:val="off"/>
                        </w:rPr>
                        <w:t>B₂162</w:t>
                      </w:r>
                      <w:bookmarkEnd w:id="3182"/>
                    </w:p>
                  </w:txbxContent>
                </v:textbox>
              </v:shape>
            </w:pict>
          </mc:Fallback>
        </mc:AlternateContent>
      </w:r>
      <w:bookmarkEnd w:id="3178"/>
    </w:p>
    <w:p>
      <w:pPr>
        <w:pageBreakBefore w:val="off"/>
        <w:tabs/>
        <w:wordWrap w:val="off"/>
        <w:spacing w:before="0" w:after="0" w:line="920" w:lineRule="atLeast"/>
        <w:ind w:left="800" w:right="0" w:firstLine="1100"/>
        <w:jc w:val="both"/>
        <w:textAlignment w:val="baseline"/>
        <w:rPr>
          <w:sz w:val="54"/>
        </w:rPr>
      </w:pPr>
      <w:bookmarkStart w:name="" w:id="3183"/>
      <w:r>
        <w:rPr>
          <w:rFonts w:ascii="宋体" w:hAnsi="宋体" w:cs="宋体" w:eastAsia="宋体"/>
          <w:sz w:val="54"/>
          <w:spacing w:val="0"/>
          <w:color w:val="000000"/>
          <w:b w:val="off"/>
          <w:i w:val="off"/>
        </w:rPr>
        <w:t>在第一性直观的基础上进行抽象，由此便出现一个新的范</w:t>
      </w:r>
      <w:r>
        <w:rPr>
          <w:rFonts w:ascii="宋体" w:hAnsi="宋体" w:cs="宋体" w:eastAsia="宋体"/>
          <w:sz w:val="54"/>
          <w:spacing w:val="0"/>
          <w:color w:val="000000"/>
          <w:b w:val="off"/>
          <w:i w:val="off"/>
        </w:rPr>
        <w:t>畴行为特征，在此特征中显现出一种新的客体性，这种客体性又</w:t>
      </w:r>
      <w:r>
        <w:rPr>
          <w:rFonts w:ascii="宋体" w:hAnsi="宋体" w:cs="宋体" w:eastAsia="宋体"/>
          <w:sz w:val="54"/>
          <w:spacing w:val="0"/>
          <w:color w:val="000000"/>
          <w:b w:val="off"/>
          <w:i w:val="off"/>
        </w:rPr>
        <w:t>只能在这些被奠基的行为中显现为是现实地或图像地被给予</w:t>
      </w:r>
      <w:r>
        <w:rPr>
          <w:rFonts w:ascii="宋体" w:hAnsi="宋体" w:cs="宋体" w:eastAsia="宋体"/>
          <w:sz w:val="54"/>
          <w:spacing w:val="0"/>
          <w:color w:val="000000"/>
          <w:b w:val="off"/>
          <w:i w:val="off"/>
        </w:rPr>
        <w:t>的。我在这里所说的自然不是那种意义上的抽象，即对某个在</w:t>
      </w:r>
      <w:r>
        <w:rPr>
          <w:rFonts w:ascii="宋体" w:hAnsi="宋体" w:cs="宋体" w:eastAsia="宋体"/>
          <w:sz w:val="54"/>
          <w:spacing w:val="0"/>
          <w:color w:val="000000"/>
          <w:b w:val="off"/>
          <w:i w:val="off"/>
        </w:rPr>
        <w:t>一个感性客体上的不独立因素的突出，而是指观念化的抽象，在</w:t>
      </w:r>
      <w:r>
        <w:rPr>
          <w:rFonts w:ascii="宋体" w:hAnsi="宋体" w:cs="宋体" w:eastAsia="宋体"/>
          <w:sz w:val="54"/>
          <w:spacing w:val="0"/>
          <w:color w:val="000000"/>
          <w:b w:val="off"/>
          <w:i w:val="off"/>
        </w:rPr>
        <w:t>这种抽象中，被意识到、成为现时被给予的不是那个不独立的因</w:t>
      </w:r>
      <w:r>
        <w:rPr>
          <w:rFonts w:ascii="宋体" w:hAnsi="宋体" w:cs="宋体" w:eastAsia="宋体"/>
          <w:sz w:val="54"/>
          <w:spacing w:val="0"/>
          <w:color w:val="000000"/>
          <w:b w:val="off"/>
          <w:i w:val="off"/>
        </w:rPr>
        <w:t>素，而是这个客体的“观念”、它的普遍之物。这个行为在这里被</w:t>
      </w:r>
      <w:r>
        <w:rPr>
          <w:rFonts w:ascii="宋体" w:hAnsi="宋体" w:cs="宋体" w:eastAsia="宋体"/>
          <w:sz w:val="54"/>
          <w:spacing w:val="0"/>
          <w:color w:val="000000"/>
          <w:b w:val="off"/>
          <w:i w:val="off"/>
        </w:rPr>
        <w:t>预设，这样我们在面对这种行为的个别因素之杂多性时可以看</w:t>
      </w:r>
      <w:r>
        <w:rPr>
          <w:rFonts w:ascii="宋体" w:hAnsi="宋体" w:cs="宋体" w:eastAsia="宋体"/>
          <w:sz w:val="54"/>
          <w:spacing w:val="0"/>
          <w:color w:val="000000"/>
          <w:b w:val="off"/>
          <w:i w:val="off"/>
        </w:rPr>
        <w:t>到这种行为本身，并且是将它看作同一种行为。因为我们是在</w:t>
      </w:r>
      <w:r>
        <w:rPr>
          <w:rFonts w:ascii="宋体" w:hAnsi="宋体" w:cs="宋体" w:eastAsia="宋体"/>
          <w:sz w:val="54"/>
          <w:spacing w:val="0"/>
          <w:color w:val="000000"/>
          <w:b w:val="off"/>
          <w:i w:val="off"/>
        </w:rPr>
        <w:t>对这种行为的一再进行中根据多个个体直观而意识到这个普遍</w:t>
      </w:r>
      <w:r>
        <w:rPr>
          <w:rFonts w:ascii="宋体" w:hAnsi="宋体" w:cs="宋体" w:eastAsia="宋体"/>
          <w:sz w:val="54"/>
          <w:spacing w:val="0"/>
          <w:color w:val="000000"/>
          <w:b w:val="off"/>
          <w:i w:val="off"/>
        </w:rPr>
        <w:t>之物的同一性，而这显然是在一种贯穿的、使所有个别抽象行为</w:t>
      </w:r>
      <w:r>
        <w:rPr>
          <w:rFonts w:ascii="宋体" w:hAnsi="宋体" w:cs="宋体" w:eastAsia="宋体"/>
          <w:sz w:val="54"/>
          <w:spacing w:val="0"/>
          <w:color w:val="000000"/>
          <w:b w:val="off"/>
          <w:i w:val="off"/>
        </w:rPr>
        <w:t>得以综合的认同行为中进行的。而后，借助于这种抽象行为，我</w:t>
      </w:r>
      <w:r>
        <w:rPr>
          <w:rFonts w:ascii="宋体" w:hAnsi="宋体" w:cs="宋体" w:eastAsia="宋体"/>
          <w:sz w:val="54"/>
          <w:spacing w:val="0"/>
          <w:color w:val="000000"/>
          <w:b w:val="off"/>
          <w:i w:val="off"/>
        </w:rPr>
        <w:t>们又进一步在它与新的行为形式的交织中获得普遍规定的行</w:t>
      </w:r>
      <w:r>
        <w:rPr>
          <w:rFonts w:ascii="宋体" w:hAnsi="宋体" w:cs="宋体" w:eastAsia="宋体"/>
          <w:sz w:val="54"/>
          <w:spacing w:val="0"/>
          <w:color w:val="000000"/>
          <w:b w:val="off"/>
          <w:i w:val="off"/>
        </w:rPr>
        <w:t>为，即：将对象一般规定为屈从于某些A的种类的对象；我们同</w:t>
      </w:r>
      <w:bookmarkEnd w:id="3183"/>
    </w:p>
    <w:p>
      <w:r>
        <w:t/>
      </w:r>
    </w:p>
    <w:p>
      <w:pPr>
        <w:sectPr>
          <w:footerReference r:id="rId384"/>
          <w:headerReference r:id="rId385" w:type="default"/>
          <w:type w:val="nextPage"/>
          <w:pgSz w:w="22520" w:h="31680"/>
          <w:pgMar w:left="3280" w:top="2340" w:right="3280" w:bottom="2340" w:header="2040" w:footer="2040"/>
          <w:cols w:num="1"/>
        </w:sectPr>
      </w:pPr>
    </w:p>
    <w:p>
      <w:pPr>
        <w:pageBreakBefore w:val="off"/>
        <w:tabs/>
        <w:wordWrap w:val="off"/>
        <w:spacing w:before="0" w:after="0" w:line="580" w:lineRule="atLeast"/>
        <w:ind w:left="0" w:right="240"/>
        <w:jc w:val="right"/>
        <w:textAlignment w:val="baseline"/>
        <w:rPr>
          <w:sz w:val="42"/>
        </w:rPr>
      </w:pPr>
      <w:bookmarkStart w:name="" w:id="3184"/>
      <w:r>
        <w:rPr>
          <w:rFonts w:ascii="仿宋" w:hAnsi="仿宋" w:cs="仿宋" w:eastAsia="仿宋"/>
          <w:sz w:val="42"/>
          <w:spacing w:val="0"/>
          <w:color w:val="000000"/>
          <w:b w:val="off"/>
          <w:i w:val="off"/>
        </w:rPr>
        <w:t>第六章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感性直观与范畴直观|173</w:t>
      </w:r>
      <w:bookmarkEnd w:id="3184"/>
    </w:p>
    <w:p>
      <w:pPr>
        <w:pageBreakBefore w:val="off"/>
        <w:tabs/>
        <w:wordWrap w:val="off"/>
        <w:spacing w:before="0" w:after="0" w:line="980" w:lineRule="exact"/>
        <w:ind w:left="0" w:right="0"/>
        <w:jc w:val="right"/>
        <w:textAlignment w:val="baseline"/>
        <w:rPr>
          <w:sz w:val="48"/>
        </w:rPr>
      </w:pPr>
      <w:bookmarkStart w:name="" w:id="3185"/>
      <w:r>
        <w:rPr>
          <w:rFonts w:ascii="宋体" w:hAnsi="宋体" w:cs="宋体" w:eastAsia="宋体"/>
          <w:sz w:val="48"/>
          <w:spacing w:val="0"/>
          <w:color w:val="000000"/>
          <w:b w:val="off"/>
          <w:i w:val="off"/>
        </w:rPr>
        <w:t/>
      </w:r>
      <w:bookmarkEnd w:id="3185"/>
    </w:p>
    <w:p>
      <w:pPr>
        <w:pageBreakBefore w:val="off"/>
        <w:tabs/>
        <w:wordWrap w:val="off"/>
        <w:spacing w:before="0" w:after="0" w:line="980" w:lineRule="atLeast"/>
        <w:ind w:left="740" w:right="240" w:hanging="40"/>
        <w:jc w:val="both"/>
        <w:textAlignment w:val="baseline"/>
        <w:rPr>
          <w:sz w:val="48"/>
        </w:rPr>
      </w:pPr>
      <w:bookmarkStart w:name="" w:id="3186"/>
      <w:r>
        <w:rPr>
          <w:rFonts w:ascii="宋体" w:hAnsi="宋体" w:cs="宋体" w:eastAsia="宋体"/>
          <w:sz w:val="48"/>
          <w:spacing w:val="0"/>
          <w:color w:val="000000"/>
          <w:b w:val="off"/>
          <w:i w:val="off"/>
        </w:rPr>
        <w:t>样也获得这种行为，在这些行为中</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A这样一类不确定的个别客</w:t>
      </w:r>
      <w:r>
        <w:rPr>
          <w:rFonts w:ascii="宋体" w:hAnsi="宋体" w:cs="宋体" w:eastAsia="宋体"/>
          <w:sz w:val="48"/>
          <w:spacing w:val="0"/>
          <w:color w:val="000000"/>
          <w:b w:val="off"/>
          <w:i w:val="off"/>
        </w:rPr>
        <w:t>体得到表象，以及如此等等。</w:t>
      </w:r>
      <w:bookmarkEnd w:id="3186"/>
    </w:p>
    <w:p>
      <w:pPr>
        <w:pageBreakBefore w:val="off"/>
        <w:tabs/>
        <w:wordWrap w:val="off"/>
        <w:spacing w:before="0" w:after="0" w:line="980" w:lineRule="atLeast"/>
        <w:ind w:left="700" w:right="180" w:firstLine="1120"/>
        <w:jc w:val="both"/>
        <w:textAlignment w:val="baseline"/>
        <w:rPr>
          <w:sz w:val="48"/>
        </w:rPr>
      </w:pPr>
      <w:bookmarkStart w:name="" w:id="3187"/>
      <w:r>
        <w:rPr>
          <w:rFonts w:ascii="宋体" w:hAnsi="宋体" w:cs="宋体" w:eastAsia="宋体"/>
          <w:sz w:val="48"/>
          <w:spacing w:val="0"/>
          <w:color w:val="000000"/>
          <w:b w:val="off"/>
          <w:i w:val="off"/>
        </w:rPr>
        <w:t>在那些并不必须例如必然地借助于一个指称来进行的抽象</w:t>
      </w:r>
      <w:r>
        <w:rPr>
          <w:rFonts w:ascii="宋体" w:hAnsi="宋体" w:cs="宋体" w:eastAsia="宋体"/>
          <w:sz w:val="48"/>
          <w:spacing w:val="0"/>
          <w:color w:val="000000"/>
          <w:b w:val="off"/>
          <w:i w:val="off"/>
        </w:rPr>
        <w:t>行为中，普遍之物自身被给予我们；我们并不像在对普遍名称之</w:t>
      </w:r>
      <w:r>
        <w:rPr>
          <w:rFonts w:ascii="宋体" w:hAnsi="宋体" w:cs="宋体" w:eastAsia="宋体"/>
          <w:sz w:val="48"/>
          <w:spacing w:val="0"/>
          <w:color w:val="000000"/>
          <w:b w:val="off"/>
          <w:i w:val="off"/>
        </w:rPr>
        <w:t>单纯理解的情况中那样，只是以单纯符号性的方式来思考它，而</w:t>
      </w:r>
      <w:r>
        <w:rPr>
          <w:rFonts w:ascii="宋体" w:hAnsi="宋体" w:cs="宋体" w:eastAsia="宋体"/>
          <w:sz w:val="48"/>
          <w:spacing w:val="0"/>
          <w:color w:val="000000"/>
          <w:b w:val="off"/>
          <w:i w:val="off"/>
        </w:rPr>
        <w:t>是把握它，观视(erschauen)它。也就是说，在这里，关于直观的</w:t>
      </w:r>
      <w:r>
        <w:rPr>
          <w:rFonts w:ascii="宋体" w:hAnsi="宋体" w:cs="宋体" w:eastAsia="宋体"/>
          <w:sz w:val="48"/>
          <w:spacing w:val="0"/>
          <w:color w:val="000000"/>
          <w:b w:val="off"/>
          <w:i w:val="off"/>
        </w:rPr>
        <w:t>说法，并且更切近地说，关于对普遍之物的感知之说法确实是一</w:t>
      </w:r>
      <w:r>
        <w:rPr>
          <w:rFonts w:ascii="宋体" w:hAnsi="宋体" w:cs="宋体" w:eastAsia="宋体"/>
          <w:sz w:val="48"/>
          <w:spacing w:val="0"/>
          <w:color w:val="000000"/>
          <w:b w:val="off"/>
          <w:i w:val="off"/>
        </w:rPr>
        <w:t>个完全合理的说法。</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1219200</wp:posOffset>
                </wp:positionV>
                <wp:extent cx="1244600" cy="609600"/>
                <wp:wrapNone/>
                <wp:docPr id="342" name="文本框 342"/>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3188"/>
                            <w:r>
                              <w:rPr>
                                <w:rFonts w:ascii="宋体" w:hAnsi="宋体" w:cs="宋体" w:eastAsia="宋体"/>
                                <w:sz w:val="65"/>
                                <w:spacing w:val="0"/>
                                <w:color w:val="000000"/>
                                <w:b w:val="off"/>
                                <w:i w:val="off"/>
                              </w:rPr>
                              <w:t>B₂163</w:t>
                            </w:r>
                            <w:bookmarkEnd w:id="3188"/>
                          </w:p>
                        </w:txbxContent>
                      </wps:txbx>
                      <wps:bodyPr wrap="square" lIns="0" rIns="0" tIns="0" bIns="0" vert="horz" anchor="t">
                        <a:noAutofit/>
                      </wps:bodyPr>
                    </wps:wsp>
                  </a:graphicData>
                </a:graphic>
              </wp:anchor>
            </w:drawing>
          </mc:Choice>
          <mc:Fallback>
            <w:pict>
              <v:shape type="#_x0000_t202" filled="f" stroked="f" style="margin-left:973pt;margin-top:96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3189"/>
                      <w:r>
                        <w:rPr>
                          <w:rFonts w:ascii="宋体" w:hAnsi="宋体" w:cs="宋体" w:eastAsia="宋体"/>
                          <w:sz w:val="65"/>
                          <w:spacing w:val="0"/>
                          <w:color w:val="000000"/>
                          <w:b w:val="off"/>
                          <w:i w:val="off"/>
                        </w:rPr>
                        <w:t>B₂163</w:t>
                      </w:r>
                      <w:bookmarkEnd w:id="3189"/>
                    </w:p>
                  </w:txbxContent>
                </v:textbox>
              </v:shape>
            </w:pict>
          </mc:Fallback>
        </mc:AlternateContent>
      </w:r>
      <w:bookmarkEnd w:id="3187"/>
    </w:p>
    <w:p>
      <w:pPr>
        <w:pageBreakBefore w:val="off"/>
        <w:tabs/>
        <w:wordWrap w:val="off"/>
        <w:spacing w:before="0" w:after="0" w:line="980" w:lineRule="atLeast"/>
        <w:ind w:left="700" w:right="0" w:firstLine="1120"/>
        <w:jc w:val="both"/>
        <w:textAlignment w:val="baseline"/>
        <w:rPr>
          <w:sz w:val="48"/>
        </w:rPr>
      </w:pPr>
      <w:bookmarkStart w:name="" w:id="3190"/>
      <w:r>
        <w:rPr>
          <w:rFonts w:ascii="宋体" w:hAnsi="宋体" w:cs="宋体" w:eastAsia="宋体"/>
          <w:sz w:val="48"/>
          <w:spacing w:val="0"/>
          <w:color w:val="000000"/>
          <w:b w:val="off"/>
          <w:i w:val="off"/>
        </w:rPr>
        <w:t>但在另一个方面却有疑虑生成。关于感知的说法预设了一</w:t>
      </w:r>
      <w:r>
        <w:rPr>
          <w:rFonts w:ascii="宋体" w:hAnsi="宋体" w:cs="宋体" w:eastAsia="宋体"/>
          <w:sz w:val="48"/>
          <w:spacing w:val="0"/>
          <w:color w:val="000000"/>
          <w:b w:val="off"/>
          <w:i w:val="off"/>
        </w:rPr>
        <w:t>个相应的想像，而我们曾说过，①对这两者的区分一同属于关于</w:t>
      </w:r>
      <w:r>
        <w:rPr>
          <w:rFonts w:ascii="宋体" w:hAnsi="宋体" w:cs="宋体" w:eastAsia="宋体"/>
          <w:sz w:val="48"/>
          <w:spacing w:val="0"/>
          <w:color w:val="000000"/>
          <w:b w:val="off"/>
          <w:i w:val="off"/>
        </w:rPr>
        <w:t>直观之一般说法的自然意义。我们在这里恰恰没有发现这种区</w:t>
      </w:r>
      <w:r>
        <w:rPr>
          <w:rFonts w:ascii="宋体" w:hAnsi="宋体" w:cs="宋体" w:eastAsia="宋体"/>
          <w:sz w:val="48"/>
          <w:spacing w:val="0"/>
          <w:color w:val="000000"/>
          <w:b w:val="off"/>
          <w:i w:val="off"/>
        </w:rPr>
        <w:t>分。这似乎是因为：这些抽象的行为并不根据奠基性的素朴直</w:t>
      </w:r>
      <w:r>
        <w:rPr>
          <w:rFonts w:ascii="宋体" w:hAnsi="宋体" w:cs="宋体" w:eastAsia="宋体"/>
          <w:sz w:val="48"/>
          <w:spacing w:val="0"/>
          <w:color w:val="000000"/>
          <w:b w:val="off"/>
          <w:i w:val="off"/>
        </w:rPr>
        <w:t>观的特征而有所差异；无论奠基性行为是设定性的还是不设定</w:t>
      </w:r>
      <w:r>
        <w:rPr>
          <w:rFonts w:ascii="宋体" w:hAnsi="宋体" w:cs="宋体" w:eastAsia="宋体"/>
          <w:sz w:val="48"/>
          <w:spacing w:val="0"/>
          <w:color w:val="000000"/>
          <w:b w:val="off"/>
          <w:i w:val="off"/>
        </w:rPr>
        <w:t>的，是感知性的还是想像性的，这些抽象的行为都完全不会有所</w:t>
      </w:r>
      <w:r>
        <w:rPr>
          <w:rFonts w:ascii="宋体" w:hAnsi="宋体" w:cs="宋体" w:eastAsia="宋体"/>
          <w:sz w:val="48"/>
          <w:spacing w:val="0"/>
          <w:color w:val="000000"/>
          <w:b w:val="off"/>
          <w:i w:val="off"/>
        </w:rPr>
        <w:t>变化。单纯想象的“红”、“三角”与在感知中的“红”、“三角”是同</w:t>
      </w:r>
      <w:r>
        <w:rPr>
          <w:rFonts w:ascii="宋体" w:hAnsi="宋体" w:cs="宋体" w:eastAsia="宋体"/>
          <w:sz w:val="48"/>
          <w:spacing w:val="0"/>
          <w:color w:val="000000"/>
          <w:b w:val="off"/>
          <w:i w:val="off"/>
        </w:rPr>
        <w:t>一种类型。普遍性意识既可以建造在感知的基础上，也可以建</w:t>
      </w:r>
      <w:r>
        <w:rPr>
          <w:rFonts w:ascii="宋体" w:hAnsi="宋体" w:cs="宋体" w:eastAsia="宋体"/>
          <w:sz w:val="48"/>
          <w:spacing w:val="0"/>
          <w:color w:val="000000"/>
          <w:b w:val="off"/>
          <w:i w:val="off"/>
        </w:rPr>
        <w:t>造在共形的想像之基础上，而一旦它得以建造，普遍之物、“红”</w:t>
      </w:r>
      <w:r>
        <w:rPr>
          <w:rFonts w:ascii="宋体" w:hAnsi="宋体" w:cs="宋体" w:eastAsia="宋体"/>
          <w:sz w:val="48"/>
          <w:spacing w:val="0"/>
          <w:color w:val="000000"/>
          <w:b w:val="off"/>
          <w:i w:val="off"/>
        </w:rPr>
        <w:t>的观念、“三角”的观念便被自身把握到，它以一个惟一的方式被</w:t>
      </w:r>
      <w:r>
        <w:rPr>
          <w:rFonts w:ascii="宋体" w:hAnsi="宋体" w:cs="宋体" w:eastAsia="宋体"/>
          <w:sz w:val="48"/>
          <w:spacing w:val="0"/>
          <w:color w:val="000000"/>
          <w:b w:val="off"/>
          <w:i w:val="off"/>
        </w:rPr>
        <w:t>直观到，对这种方式无法作图像和原本的区分。</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76200</wp:posOffset>
                </wp:positionV>
                <wp:extent cx="1079500" cy="609600"/>
                <wp:wrapNone/>
                <wp:docPr id="343" name="文本框 343"/>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3191"/>
                            <w:r>
                              <w:rPr>
                                <w:rFonts w:ascii="宋体" w:hAnsi="宋体" w:cs="宋体" w:eastAsia="宋体"/>
                                <w:sz w:val="65"/>
                                <w:spacing w:val="0"/>
                                <w:color w:val="000000"/>
                                <w:b w:val="off"/>
                                <w:i w:val="off"/>
                              </w:rPr>
                              <w:t>A635</w:t>
                            </w:r>
                            <w:bookmarkEnd w:id="3191"/>
                          </w:p>
                        </w:txbxContent>
                      </wps:txbx>
                      <wps:bodyPr wrap="square" lIns="0" rIns="0" tIns="0" bIns="0" vert="horz" anchor="t">
                        <a:noAutofit/>
                      </wps:bodyPr>
                    </wps:wsp>
                  </a:graphicData>
                </a:graphic>
              </wp:anchor>
            </w:drawing>
          </mc:Choice>
          <mc:Fallback>
            <w:pict>
              <v:shape type="#_x0000_t202" filled="f" stroked="f" style="margin-left:968pt;margin-top:6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3192"/>
                      <w:r>
                        <w:rPr>
                          <w:rFonts w:ascii="宋体" w:hAnsi="宋体" w:cs="宋体" w:eastAsia="宋体"/>
                          <w:sz w:val="65"/>
                          <w:spacing w:val="0"/>
                          <w:color w:val="000000"/>
                          <w:b w:val="off"/>
                          <w:i w:val="off"/>
                        </w:rPr>
                        <w:t>A635</w:t>
                      </w:r>
                      <w:bookmarkEnd w:id="3192"/>
                    </w:p>
                  </w:txbxContent>
                </v:textbox>
              </v:shape>
            </w:pict>
          </mc:Fallback>
        </mc:AlternateContent>
      </w:r>
      <w:bookmarkEnd w:id="3190"/>
    </w:p>
    <w:p>
      <w:pPr>
        <w:pageBreakBefore w:val="off"/>
        <w:tabs/>
        <w:wordWrap w:val="off"/>
        <w:spacing w:before="0" w:after="0" w:line="980" w:lineRule="atLeast"/>
        <w:ind w:left="700" w:right="200" w:firstLine="1120"/>
        <w:jc w:val="both"/>
        <w:textAlignment w:val="baseline"/>
        <w:rPr>
          <w:sz w:val="48"/>
        </w:rPr>
      </w:pPr>
      <w:bookmarkStart w:name="" w:id="3193"/>
      <w:r>
        <w:rPr>
          <w:rFonts w:ascii="宋体" w:hAnsi="宋体" w:cs="宋体" w:eastAsia="宋体"/>
          <w:sz w:val="48"/>
          <w:spacing w:val="0"/>
          <w:color w:val="000000"/>
          <w:b w:val="off"/>
          <w:i w:val="off"/>
        </w:rPr>
        <w:t>然而必须注意，这里所提到的例子恰恰就是那种对普遍之</w:t>
      </w:r>
      <w:r>
        <w:rPr>
          <w:rFonts w:ascii="宋体" w:hAnsi="宋体" w:cs="宋体" w:eastAsia="宋体"/>
          <w:sz w:val="48"/>
          <w:spacing w:val="0"/>
          <w:color w:val="000000"/>
          <w:b w:val="off"/>
          <w:i w:val="off"/>
        </w:rPr>
        <w:t>物的相即感知。普遍之物在这里是根据现实相应的个别情况而</w:t>
      </w:r>
      <w:r>
        <w:rPr>
          <w:rFonts w:ascii="宋体" w:hAnsi="宋体" w:cs="宋体" w:eastAsia="宋体"/>
          <w:sz w:val="48"/>
          <w:spacing w:val="0"/>
          <w:color w:val="000000"/>
          <w:b w:val="off"/>
          <w:i w:val="off"/>
        </w:rPr>
        <w:t>现实地被把握到并且被给予的。每当出现这种情况，那么看起</w:t>
      </w:r>
      <w:r>
        <w:rPr>
          <w:rFonts w:ascii="宋体" w:hAnsi="宋体" w:cs="宋体" w:eastAsia="宋体"/>
          <w:sz w:val="48"/>
          <w:spacing w:val="0"/>
          <w:color w:val="000000"/>
          <w:b w:val="off"/>
          <w:i w:val="off"/>
        </w:rPr>
        <w:t>来就的确是缺少一个具有相同直观内涵的相似想像————每一个</w:t>
      </w:r>
      <w:r>
        <w:rPr>
          <w:rFonts w:ascii="宋体" w:hAnsi="宋体" w:cs="宋体" w:eastAsia="宋体"/>
          <w:sz w:val="48"/>
          <w:spacing w:val="0"/>
          <w:color w:val="000000"/>
          <w:b w:val="off"/>
          <w:i w:val="off"/>
        </w:rPr>
        <w:t>相即感知的情况就是如此。一个内容即便在个体区域中也无法</w:t>
      </w:r>
      <w:r>
        <w:rPr>
          <w:rFonts w:ascii="宋体" w:hAnsi="宋体" w:cs="宋体" w:eastAsia="宋体"/>
          <w:sz w:val="48"/>
          <w:spacing w:val="0"/>
          <w:color w:val="000000"/>
          <w:b w:val="off"/>
          <w:i w:val="off"/>
        </w:rPr>
        <w:t>与它自己相类似，因为被理解为它自身的它不能同时又被意指</w:t>
      </w:r>
      <w:bookmarkEnd w:id="3193"/>
    </w:p>
    <w:p>
      <w:pPr>
        <w:pageBreakBefore w:val="off"/>
        <w:tabs/>
        <w:wordWrap w:val="off"/>
        <w:spacing w:before="0" w:after="0" w:line="980" w:lineRule="atLeast"/>
        <w:ind w:left="760" w:right="0"/>
        <w:jc w:val="both"/>
        <w:textAlignment w:val="baseline"/>
        <w:rPr>
          <w:sz w:val="48"/>
        </w:rPr>
      </w:pPr>
      <w:bookmarkStart w:name="" w:id="3194"/>
      <w:r>
        <w:rPr>
          <w:rFonts w:ascii="宋体" w:hAnsi="宋体" w:cs="宋体" w:eastAsia="宋体"/>
          <w:sz w:val="48"/>
          <w:spacing w:val="0"/>
          <w:color w:val="000000"/>
          <w:u w:val="single"/>
          <w:b w:val="off"/>
          <w:i w:val="off"/>
        </w:rPr>
        <w:t xml:space="preserve">               </w:t>
      </w:r>
      <w:bookmarkEnd w:id="3194"/>
    </w:p>
    <w:p>
      <w:pPr>
        <w:pageBreakBefore w:val="off"/>
        <w:tabs/>
        <w:wordWrap w:val="off"/>
        <w:spacing w:before="360" w:after="0" w:line="580" w:lineRule="atLeast"/>
        <w:ind w:left="1540" w:right="0"/>
        <w:jc w:val="both"/>
        <w:textAlignment w:val="baseline"/>
        <w:rPr>
          <w:sz w:val="42"/>
        </w:rPr>
      </w:pPr>
      <w:bookmarkStart w:name="" w:id="3195"/>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参阅(本书)前面第45节，第144页。[49]</w:t>
      </w:r>
      <w:bookmarkEnd w:id="3195"/>
    </w:p>
    <w:p>
      <w:r>
        <w:t/>
      </w:r>
    </w:p>
    <w:p>
      <w:pPr>
        <w:sectPr>
          <w:footerReference r:id="rId386"/>
          <w:headerReference r:id="rId387" w:type="default"/>
          <w:type w:val="nextPage"/>
          <w:pgSz w:w="22520" w:h="31680"/>
          <w:pgMar w:left="3220" w:top="2400" w:right="3220" w:bottom="2400" w:header="2100" w:footer="2100"/>
          <w:cols w:num="1"/>
        </w:sectPr>
      </w:pPr>
    </w:p>
    <w:p>
      <w:pPr>
        <w:pageBreakBefore w:val="off"/>
        <w:tabs>
          <w:tab w:pos="3380" w:val="left" w:leader="none"/>
        </w:tabs>
        <w:wordWrap w:val="off"/>
        <w:spacing w:before="0" w:after="0" w:line="540" w:lineRule="atLeast"/>
        <w:ind w:left="1840" w:right="0"/>
        <w:jc w:val="both"/>
        <w:textAlignment w:val="baseline"/>
        <w:rPr>
          <w:sz w:val="40"/>
        </w:rPr>
      </w:pPr>
      <w:bookmarkStart w:name="" w:id="3196"/>
      <w:r>
        <w:rPr>
          <w:rFonts w:ascii="楷体" w:hAnsi="楷体" w:cs="楷体" w:eastAsia="楷体"/>
          <w:sz w:val="40"/>
          <w:spacing w:val="0"/>
          <w:color w:val="000000"/>
          <w:b w:val="off"/>
          <w:i w:val="off"/>
        </w:rPr>
        <w:t>174</w:t>
      </w:r>
      <w:r>
        <w:t xml:space="preserve">	</w:t>
      </w:r>
      <w:r>
        <w:rPr>
          <w:rFonts w:ascii="黑体" w:hAnsi="黑体" w:cs="黑体" w:eastAsia="黑体"/>
          <w:sz w:val="40"/>
          <w:spacing w:val="0"/>
          <w:color w:val="000000"/>
          <w:b w:val="off"/>
          <w:i w:val="off"/>
        </w:rPr>
        <w:t>逻辑研究(第二卷第二部分)</w:t>
      </w:r>
      <w:bookmarkEnd w:id="3196"/>
    </w:p>
    <w:p>
      <w:pPr>
        <w:pageBreakBefore w:val="off"/>
        <w:tabs/>
        <w:wordWrap w:val="off"/>
        <w:spacing w:before="0" w:after="0" w:line="980" w:lineRule="exact"/>
        <w:ind w:left="0" w:right="0"/>
        <w:jc w:val="both"/>
        <w:textAlignment w:val="baseline"/>
        <w:rPr>
          <w:sz w:val="54"/>
        </w:rPr>
      </w:pPr>
      <w:bookmarkStart w:name="" w:id="3197"/>
      <w:r>
        <w:rPr>
          <w:rFonts w:ascii="宋体" w:hAnsi="宋体" w:cs="宋体" w:eastAsia="宋体"/>
          <w:sz w:val="54"/>
          <w:spacing w:val="0"/>
          <w:color w:val="000000"/>
          <w:b w:val="off"/>
          <w:i w:val="off"/>
        </w:rPr>
        <w:t/>
      </w:r>
      <w:bookmarkEnd w:id="3197"/>
    </w:p>
    <w:p>
      <w:pPr>
        <w:pageBreakBefore w:val="off"/>
        <w:tabs/>
        <w:wordWrap w:val="off"/>
        <w:spacing w:before="0" w:after="0" w:line="960" w:lineRule="atLeast"/>
        <w:ind w:left="0" w:right="0" w:firstLine="1800"/>
        <w:jc w:val="both"/>
        <w:textAlignment w:val="baseline"/>
        <w:rPr>
          <w:sz w:val="54"/>
        </w:rPr>
      </w:pPr>
      <w:bookmarkStart w:name="" w:id="3198"/>
      <w:r>
        <w:rPr>
          <w:rFonts w:ascii="宋体" w:hAnsi="宋体" w:cs="宋体" w:eastAsia="宋体"/>
          <w:sz w:val="54"/>
          <w:spacing w:val="0"/>
          <w:color w:val="000000"/>
          <w:b w:val="off"/>
          <w:i w:val="off"/>
        </w:rPr>
        <w:t>为它的相似者。而如果被意指的内容就是被体验的和被给予的</w:t>
      </w:r>
      <w:r>
        <w:rPr>
          <w:rFonts w:ascii="宋体" w:hAnsi="宋体" w:cs="宋体" w:eastAsia="宋体"/>
          <w:sz w:val="54"/>
          <w:spacing w:val="0"/>
          <w:color w:val="000000"/>
          <w:b w:val="off"/>
          <w:i w:val="off"/>
        </w:rPr>
        <w:t>内容，那又怎么可能缺少设定的特征。一旦我们例如通过数学</w:t>
      </w:r>
      <w:r>
        <w:rPr>
          <w:rFonts w:ascii="黑体" w:hAnsi="黑体" w:cs="黑体" w:eastAsia="黑体"/>
          <w:sz w:val="54"/>
          <w:spacing w:val="0"/>
          <w:color w:val="000000"/>
          <w:b w:val="off"/>
          <w:i w:val="off"/>
        </w:rPr>
        <w:t>B₂ 164</w:t>
      </w:r>
      <w:r>
        <w:rPr>
          <w:rFonts w:ascii="宋体" w:hAnsi="宋体" w:cs="宋体" w:eastAsia="宋体"/>
          <w:sz w:val="54"/>
          <w:spacing w:val="0"/>
          <w:color w:val="000000"/>
          <w:b w:val="off"/>
          <w:i w:val="off"/>
        </w:rPr>
        <w:t xml:space="preserve"> 分析而构想出某个三次方程曲线的属的观念，而这个属的曲线</w:t>
      </w:r>
      <w:r>
        <w:rPr>
          <w:rFonts w:ascii="宋体" w:hAnsi="宋体" w:cs="宋体" w:eastAsia="宋体"/>
          <w:sz w:val="54"/>
          <w:spacing w:val="0"/>
          <w:color w:val="000000"/>
          <w:b w:val="off"/>
          <w:i w:val="off"/>
        </w:rPr>
        <w:t>却从未直观地显现给我们，那么情况就会完全不同。这时可能</w:t>
      </w:r>
      <w:r>
        <w:rPr>
          <w:rFonts w:ascii="宋体" w:hAnsi="宋体" w:cs="宋体" w:eastAsia="宋体"/>
          <w:sz w:val="54"/>
          <w:spacing w:val="0"/>
          <w:color w:val="000000"/>
          <w:b w:val="off"/>
          <w:i w:val="off"/>
        </w:rPr>
        <w:t>会有一个直观的形态，例如一个我们所熟悉的三次方程的特型</w:t>
      </w:r>
      <w:r>
        <w:rPr>
          <w:rFonts w:ascii="宋体" w:hAnsi="宋体" w:cs="宋体" w:eastAsia="宋体"/>
          <w:sz w:val="54"/>
          <w:spacing w:val="0"/>
          <w:color w:val="000000"/>
          <w:b w:val="off"/>
          <w:i w:val="off"/>
        </w:rPr>
        <w:t>(无论是一个描绘出来的，还是单纯被想像出来的特例)作为直</w:t>
      </w:r>
      <w:r>
        <w:rPr>
          <w:rFonts w:ascii="黑体" w:hAnsi="黑体" w:cs="黑体" w:eastAsia="黑体"/>
          <w:sz w:val="54"/>
          <w:spacing w:val="0"/>
          <w:color w:val="000000"/>
          <w:b w:val="off"/>
          <w:i w:val="off"/>
        </w:rPr>
        <w:t>A 636</w:t>
      </w:r>
      <w:r>
        <w:rPr>
          <w:rFonts w:ascii="宋体" w:hAnsi="宋体" w:cs="宋体" w:eastAsia="宋体"/>
          <w:sz w:val="54"/>
          <w:spacing w:val="0"/>
          <w:color w:val="000000"/>
          <w:b w:val="off"/>
          <w:i w:val="off"/>
        </w:rPr>
        <w:t>观的图像、作为被意指的普遍性的相似者而服务于我们：也就</w:t>
      </w:r>
      <w:r>
        <w:rPr>
          <w:rFonts w:ascii="宋体" w:hAnsi="宋体" w:cs="宋体" w:eastAsia="宋体"/>
          <w:sz w:val="54"/>
          <w:spacing w:val="0"/>
          <w:color w:val="000000"/>
          <w:b w:val="off"/>
          <w:i w:val="off"/>
        </w:rPr>
        <w:t>是说，普遍性意识是作为直观的，然而又是作为类比的意识而建</w:t>
      </w:r>
      <w:r>
        <w:rPr>
          <w:rFonts w:ascii="宋体" w:hAnsi="宋体" w:cs="宋体" w:eastAsia="宋体"/>
          <w:sz w:val="54"/>
          <w:spacing w:val="0"/>
          <w:color w:val="000000"/>
          <w:b w:val="off"/>
          <w:i w:val="off"/>
        </w:rPr>
        <w:t>构在个体直观上。而且，那种通常的粗糙的描绘难道不正是在</w:t>
      </w:r>
      <w:r>
        <w:rPr>
          <w:rFonts w:ascii="宋体" w:hAnsi="宋体" w:cs="宋体" w:eastAsia="宋体"/>
          <w:sz w:val="54"/>
          <w:spacing w:val="0"/>
          <w:color w:val="000000"/>
          <w:b w:val="off"/>
          <w:i w:val="off"/>
        </w:rPr>
        <w:t>与观念形态的比较中起着类比的作用吗，它难道不正是一同制</w:t>
      </w:r>
      <w:r>
        <w:rPr>
          <w:rFonts w:ascii="宋体" w:hAnsi="宋体" w:cs="宋体" w:eastAsia="宋体"/>
          <w:sz w:val="54"/>
          <w:spacing w:val="0"/>
          <w:color w:val="000000"/>
          <w:b w:val="off"/>
          <w:i w:val="off"/>
        </w:rPr>
        <w:t>约着“普遍”表象的想像特征吗?我们同样是根据一个蒸汽机的</w:t>
      </w:r>
      <w:r>
        <w:rPr>
          <w:rFonts w:ascii="宋体" w:hAnsi="宋体" w:cs="宋体" w:eastAsia="宋体"/>
          <w:sz w:val="54"/>
          <w:spacing w:val="0"/>
          <w:color w:val="000000"/>
          <w:b w:val="off"/>
          <w:i w:val="off"/>
        </w:rPr>
        <w:t>模型来直观蒸汽机的观念，在这里当然还谈不上一个相即的抽</w:t>
      </w:r>
      <w:r>
        <w:rPr>
          <w:rFonts w:ascii="宋体" w:hAnsi="宋体" w:cs="宋体" w:eastAsia="宋体"/>
          <w:sz w:val="54"/>
          <w:spacing w:val="0"/>
          <w:color w:val="000000"/>
          <w:b w:val="off"/>
          <w:i w:val="off"/>
        </w:rPr>
        <w:t>象或构想。在这类情况中，我们所涉及的并不是单纯的符号行</w:t>
      </w:r>
      <w:r>
        <w:rPr>
          <w:rFonts w:ascii="宋体" w:hAnsi="宋体" w:cs="宋体" w:eastAsia="宋体"/>
          <w:sz w:val="54"/>
          <w:spacing w:val="0"/>
          <w:color w:val="000000"/>
          <w:b w:val="off"/>
          <w:i w:val="off"/>
        </w:rPr>
        <w:t>为，而是一些通过类比而进行的普遍代现，亦即普遍想像。但</w:t>
      </w:r>
      <w:r>
        <w:rPr>
          <w:rFonts w:ascii="宋体" w:hAnsi="宋体" w:cs="宋体" w:eastAsia="宋体"/>
          <w:sz w:val="54"/>
          <w:spacing w:val="0"/>
          <w:color w:val="000000"/>
          <w:b w:val="off"/>
          <w:i w:val="off"/>
        </w:rPr>
        <w:t>是，如果缺少单纯类比的意识，例如在对[50]一个模型进行直观</w:t>
      </w:r>
      <w:r>
        <w:rPr>
          <w:rFonts w:ascii="宋体" w:hAnsi="宋体" w:cs="宋体" w:eastAsia="宋体"/>
          <w:sz w:val="54"/>
          <w:spacing w:val="0"/>
          <w:color w:val="000000"/>
          <w:b w:val="off"/>
          <w:i w:val="off"/>
        </w:rPr>
        <w:t>时便可能会出现这种情况，那么这里发生的便是对普遍之物的</w:t>
      </w:r>
      <w:r>
        <w:rPr>
          <w:rFonts w:ascii="宋体" w:hAnsi="宋体" w:cs="宋体" w:eastAsia="宋体"/>
          <w:sz w:val="54"/>
          <w:spacing w:val="0"/>
          <w:color w:val="000000"/>
          <w:b w:val="off"/>
          <w:i w:val="off"/>
        </w:rPr>
        <w:t>感知，尽管是不相即的感知。</w:t>
      </w:r>
      <w:bookmarkEnd w:id="3198"/>
    </w:p>
    <w:p>
      <w:pPr>
        <w:pageBreakBefore w:val="off"/>
        <w:tabs/>
        <w:wordWrap w:val="off"/>
        <w:spacing w:before="0" w:after="0" w:line="960" w:lineRule="atLeast"/>
        <w:ind w:left="1880" w:right="0" w:firstLine="1060"/>
        <w:jc w:val="both"/>
        <w:textAlignment w:val="baseline"/>
        <w:rPr>
          <w:sz w:val="54"/>
        </w:rPr>
      </w:pPr>
      <w:bookmarkStart w:name="" w:id="3199"/>
      <w:r>
        <w:rPr>
          <w:rFonts w:ascii="宋体" w:hAnsi="宋体" w:cs="宋体" w:eastAsia="宋体"/>
          <w:sz w:val="54"/>
          <w:spacing w:val="0"/>
          <w:color w:val="000000"/>
          <w:b w:val="off"/>
          <w:i w:val="off"/>
        </w:rPr>
        <w:t>同样，我们现在也发现了刚才没有被找到的那个区别，即在</w:t>
      </w:r>
      <w:r>
        <w:rPr>
          <w:rFonts w:ascii="宋体" w:hAnsi="宋体" w:cs="宋体" w:eastAsia="宋体"/>
          <w:sz w:val="54"/>
          <w:spacing w:val="0"/>
          <w:color w:val="000000"/>
          <w:b w:val="off"/>
          <w:i w:val="off"/>
        </w:rPr>
        <w:t>设定性的和搁置性的普遍性意识之间的区别。只要我们只是类</w:t>
      </w:r>
      <w:r>
        <w:rPr>
          <w:rFonts w:ascii="宋体" w:hAnsi="宋体" w:cs="宋体" w:eastAsia="宋体"/>
          <w:sz w:val="54"/>
          <w:spacing w:val="0"/>
          <w:color w:val="000000"/>
          <w:b w:val="off"/>
          <w:i w:val="off"/>
        </w:rPr>
        <w:t>比地、想像地构想一个普遍对象，我们就能够以设定的方式来意</w:t>
      </w:r>
      <w:r>
        <w:rPr>
          <w:rFonts w:ascii="宋体" w:hAnsi="宋体" w:cs="宋体" w:eastAsia="宋体"/>
          <w:sz w:val="54"/>
          <w:spacing w:val="0"/>
          <w:color w:val="000000"/>
          <w:b w:val="off"/>
          <w:i w:val="off"/>
        </w:rPr>
        <w:t>指它，而这个行为可以像任何设定性意指一样在未来的合适感</w:t>
      </w:r>
      <w:r>
        <w:rPr>
          <w:rFonts w:ascii="宋体" w:hAnsi="宋体" w:cs="宋体" w:eastAsia="宋体"/>
          <w:sz w:val="54"/>
          <w:spacing w:val="0"/>
          <w:color w:val="000000"/>
          <w:b w:val="off"/>
          <w:i w:val="off"/>
        </w:rPr>
        <w:t>知中得到证实或反驳。设定性的普遍性意识在于：普遍意指在</w:t>
      </w:r>
      <w:r>
        <w:rPr>
          <w:rFonts w:ascii="宋体" w:hAnsi="宋体" w:cs="宋体" w:eastAsia="宋体"/>
          <w:sz w:val="54"/>
          <w:spacing w:val="0"/>
          <w:color w:val="000000"/>
          <w:b w:val="off"/>
          <w:i w:val="off"/>
        </w:rPr>
        <w:t>一个相即的感知中，亦即在一个新的普遍性意识中得到充实，这</w:t>
      </w:r>
      <w:r>
        <w:rPr>
          <w:rFonts w:ascii="宋体" w:hAnsi="宋体" w:cs="宋体" w:eastAsia="宋体"/>
          <w:sz w:val="54"/>
          <w:spacing w:val="0"/>
          <w:color w:val="000000"/>
          <w:b w:val="off"/>
          <w:i w:val="off"/>
        </w:rPr>
        <w:t>个普遍性意识是在一个对相应个别情况的“现实”抽象之基础上</w:t>
      </w:r>
      <w:r>
        <w:rPr>
          <w:rFonts w:ascii="宋体" w:hAnsi="宋体" w:cs="宋体" w:eastAsia="宋体"/>
          <w:sz w:val="54"/>
          <w:spacing w:val="0"/>
          <w:color w:val="000000"/>
          <w:b w:val="off"/>
          <w:i w:val="off"/>
        </w:rPr>
        <w:t>构造起自身。这样，普遍对象便不仅被表象和被设定，而且它是</w:t>
      </w:r>
      <w:r>
        <w:rPr>
          <w:rFonts w:ascii="宋体" w:hAnsi="宋体" w:cs="宋体" w:eastAsia="宋体"/>
          <w:sz w:val="54"/>
          <w:spacing w:val="0"/>
          <w:color w:val="000000"/>
          <w:b w:val="off"/>
          <w:i w:val="off"/>
        </w:rPr>
        <w:t>自身被给予的。以类似的方式，我们又能够表象普遍之物，但却</w:t>
      </w:r>
      <w:r>
        <w:rPr>
          <w:rFonts w:ascii="宋体" w:hAnsi="宋体" w:cs="宋体" w:eastAsia="宋体"/>
          <w:sz w:val="54"/>
          <w:spacing w:val="0"/>
          <w:color w:val="000000"/>
          <w:b w:val="off"/>
          <w:i w:val="off"/>
        </w:rPr>
        <w:t>不设定它。我们构想它，但却将它搁置起来。现在，这种建立在</w:t>
      </w:r>
      <w:bookmarkEnd w:id="3199"/>
    </w:p>
    <w:p>
      <w:r>
        <w:t/>
      </w:r>
    </w:p>
    <w:p>
      <w:pPr>
        <w:sectPr>
          <w:footerReference r:id="rId388"/>
          <w:headerReference r:id="rId389" w:type="default"/>
          <w:type w:val="nextPage"/>
          <w:pgSz w:w="22520" w:h="31680"/>
          <w:pgMar w:left="2720" w:top="2320" w:right="2720" w:bottom="2320" w:header="2020" w:footer="2020"/>
          <w:cols w:num="1"/>
        </w:sectPr>
      </w:pPr>
    </w:p>
    <w:p>
      <w:pPr>
        <w:pageBreakBefore w:val="off"/>
        <w:tabs/>
        <w:wordWrap w:val="off"/>
        <w:spacing w:before="0" w:after="0" w:line="580" w:lineRule="atLeast"/>
        <w:ind w:left="0" w:right="40"/>
        <w:jc w:val="right"/>
        <w:textAlignment w:val="baseline"/>
        <w:rPr>
          <w:sz w:val="42"/>
        </w:rPr>
      </w:pPr>
      <w:bookmarkStart w:name="" w:id="3200"/>
      <w:r>
        <w:rPr>
          <w:rFonts w:ascii="仿宋" w:hAnsi="仿宋" w:cs="仿宋" w:eastAsia="仿宋"/>
          <w:sz w:val="42"/>
          <w:spacing w:val="0"/>
          <w:color w:val="000000"/>
          <w:b w:val="off"/>
          <w:i w:val="off"/>
        </w:rPr>
        <w:t>第六章 感性直观与范畴直观| 175</w:t>
      </w:r>
      <w:bookmarkEnd w:id="3200"/>
    </w:p>
    <w:p>
      <w:pPr>
        <w:pageBreakBefore w:val="off"/>
        <w:tabs/>
        <w:wordWrap w:val="off"/>
        <w:spacing w:before="0" w:after="0" w:line="1160" w:lineRule="exact"/>
        <w:ind w:left="0" w:right="0"/>
        <w:jc w:val="right"/>
        <w:textAlignment w:val="baseline"/>
        <w:rPr>
          <w:sz w:val="54"/>
        </w:rPr>
      </w:pPr>
      <w:bookmarkStart w:name="" w:id="3201"/>
      <w:r>
        <w:rPr>
          <w:rFonts w:ascii="宋体" w:hAnsi="宋体" w:cs="宋体" w:eastAsia="宋体"/>
          <w:sz w:val="54"/>
          <w:spacing w:val="0"/>
          <w:color w:val="000000"/>
          <w:b w:val="off"/>
          <w:i w:val="off"/>
        </w:rPr>
        <w:t/>
      </w:r>
      <w:bookmarkEnd w:id="3201"/>
    </w:p>
    <w:p>
      <w:pPr>
        <w:pageBreakBefore w:val="off"/>
        <w:tabs/>
        <w:wordWrap w:val="off"/>
        <w:spacing w:before="0" w:after="0" w:line="1160" w:lineRule="atLeast"/>
        <w:ind w:left="640" w:right="0"/>
        <w:jc w:val="both"/>
        <w:textAlignment w:val="baseline"/>
        <w:rPr>
          <w:sz w:val="54"/>
        </w:rPr>
      </w:pPr>
      <w:bookmarkStart w:name="" w:id="3202"/>
      <w:r>
        <w:rPr>
          <w:rFonts w:ascii="宋体" w:hAnsi="宋体" w:cs="宋体" w:eastAsia="宋体"/>
          <w:sz w:val="54"/>
          <w:spacing w:val="0"/>
          <w:color w:val="000000"/>
          <w:b w:val="off"/>
          <w:i w:val="off"/>
        </w:rPr>
        <w:t>直观基础上的对普遍之物之意向并不决定“存在”还是“不存</w:t>
      </w:r>
      <w:r>
        <w:rPr>
          <w:rFonts w:ascii="宋体" w:hAnsi="宋体" w:cs="宋体" w:eastAsia="宋体"/>
          <w:sz w:val="54"/>
          <w:spacing w:val="0"/>
          <w:color w:val="000000"/>
          <w:b w:val="off"/>
          <w:i w:val="off"/>
        </w:rPr>
        <w:t>在”，但却决定着：[51]普遍之物和它以相即抽象方式的被给予究</w:t>
      </w:r>
      <w:r>
        <w:rPr>
          <w:rFonts w:ascii="宋体" w:hAnsi="宋体" w:cs="宋体" w:eastAsia="宋体"/>
          <w:sz w:val="54"/>
          <w:spacing w:val="0"/>
          <w:color w:val="000000"/>
          <w:b w:val="off"/>
          <w:i w:val="off"/>
        </w:rPr>
        <w:t>竟是否</w:t>
      </w:r>
      <w:r>
        <w:rPr>
          <w:rFonts w:ascii="宋体" w:hAnsi="宋体" w:cs="宋体" w:eastAsia="宋体"/>
          <w:sz w:val="54"/>
          <w:spacing w:val="0"/>
          <w:color w:val="000000"/>
          <w:b w:val="off"/>
          <w:i w:val="off"/>
          <w:em w:val="dot"/>
        </w:rPr>
        <w:t>可能</w:t>
      </w:r>
      <w:r>
        <w:rPr>
          <w:rFonts w:ascii="宋体" w:hAnsi="宋体" w:cs="宋体" w:eastAsia="宋体"/>
          <w:sz w:val="54"/>
          <w:spacing w:val="0"/>
          <w:color w:val="000000"/>
          <w:b w:val="off"/>
          <w:i w:val="off"/>
        </w:rPr>
        <w:t>。</w:t>
      </w:r>
      <w:bookmarkEnd w:id="3202"/>
    </w:p>
    <w:p>
      <w:pPr>
        <w:pageBreakBefore w:val="off"/>
        <w:tabs/>
        <w:wordWrap w:val="off"/>
        <w:spacing w:before="0" w:after="0" w:line="1160" w:lineRule="atLeast"/>
        <w:ind w:left="680" w:right="0"/>
        <w:jc w:val="both"/>
        <w:textAlignment w:val="baseline"/>
        <w:rPr>
          <w:sz w:val="54"/>
        </w:rPr>
      </w:pPr>
      <w:bookmarkStart w:name="" w:id="3203"/>
      <w:r>
        <w:rPr>
          <w:rFonts w:ascii="宋体" w:hAnsi="宋体" w:cs="宋体" w:eastAsia="宋体"/>
          <w:sz w:val="54"/>
          <w:spacing w:val="0"/>
          <w:color w:val="000000"/>
          <w:u w:val="single"/>
          <w:b w:val="off"/>
          <w:i w:val="off"/>
        </w:rPr>
        <w:t xml:space="preserve">             </w:t>
      </w:r>
      <w:bookmarkEnd w:id="3203"/>
    </w:p>
    <w:p>
      <w:pPr>
        <w:pageBreakBefore w:val="off"/>
        <w:tabs/>
        <w:wordWrap w:val="off"/>
        <w:spacing w:before="460" w:after="0" w:line="620" w:lineRule="atLeast"/>
        <w:ind w:left="640" w:right="0"/>
        <w:jc w:val="both"/>
        <w:textAlignment w:val="baseline"/>
        <w:rPr>
          <w:sz w:val="44"/>
        </w:rPr>
      </w:pPr>
      <w:bookmarkStart w:name="" w:id="3204"/>
      <w:r>
        <w:rPr>
          <w:rFonts w:ascii="黑体" w:hAnsi="黑体" w:cs="黑体" w:eastAsia="黑体"/>
          <w:sz w:val="44"/>
          <w:spacing w:val="0"/>
          <w:color w:val="000000"/>
          <w:b w:val="on"/>
          <w:i w:val="off"/>
        </w:rPr>
        <w:t>版本注：</w:t>
      </w:r>
      <w:bookmarkEnd w:id="3204"/>
    </w:p>
    <w:p>
      <w:pPr>
        <w:pageBreakBefore w:val="off"/>
        <w:tabs/>
        <w:wordWrap w:val="off"/>
        <w:spacing w:before="0" w:after="0" w:line="1000" w:lineRule="atLeast"/>
        <w:ind w:left="1660" w:right="0" w:hanging="1020"/>
        <w:jc w:val="both"/>
        <w:textAlignment w:val="baseline"/>
        <w:rPr>
          <w:sz w:val="42"/>
        </w:rPr>
      </w:pPr>
      <w:bookmarkStart w:name="" w:id="3205"/>
      <w:r>
        <w:rPr>
          <w:rFonts w:ascii="宋体" w:hAnsi="宋体" w:cs="宋体" w:eastAsia="宋体"/>
          <w:sz w:val="42"/>
          <w:spacing w:val="0"/>
          <w:color w:val="000000"/>
          <w:b w:val="off"/>
          <w:i w:val="off"/>
        </w:rPr>
        <w:t>[1]在 A 版中“不可证明”为:“nachweisbar”,在 B 版中改为:</w:t>
      </w:r>
      <w:r>
        <w:rPr>
          <w:rFonts w:ascii="宋体" w:hAnsi="宋体" w:cs="宋体" w:eastAsia="宋体"/>
          <w:sz w:val="42"/>
          <w:spacing w:val="0"/>
          <w:color w:val="000000"/>
          <w:b w:val="off"/>
          <w:i w:val="off"/>
        </w:rPr>
        <w:t>“aufweisbar”。</w:t>
      </w:r>
      <w:bookmarkEnd w:id="3205"/>
    </w:p>
    <w:p>
      <w:pPr>
        <w:pageBreakBefore w:val="off"/>
        <w:tabs/>
        <w:wordWrap w:val="off"/>
        <w:spacing w:before="0" w:after="0" w:line="580" w:lineRule="atLeast"/>
        <w:ind w:left="640" w:right="0"/>
        <w:jc w:val="both"/>
        <w:textAlignment w:val="baseline"/>
        <w:rPr>
          <w:sz w:val="42"/>
        </w:rPr>
      </w:pPr>
      <w:bookmarkStart w:name="" w:id="3206"/>
      <w:r>
        <w:rPr>
          <w:rFonts w:ascii="宋体" w:hAnsi="宋体" w:cs="宋体" w:eastAsia="宋体"/>
          <w:sz w:val="42"/>
          <w:spacing w:val="0"/>
          <w:color w:val="000000"/>
          <w:b w:val="off"/>
          <w:i w:val="off"/>
        </w:rPr>
        <w:t>[2]在A版中为：或。</w:t>
      </w:r>
      <w:bookmarkEnd w:id="3206"/>
    </w:p>
    <w:p>
      <w:pPr>
        <w:pageBreakBefore w:val="off"/>
        <w:tabs/>
        <w:wordWrap w:val="off"/>
        <w:spacing w:before="0" w:after="0" w:line="580" w:lineRule="atLeast"/>
        <w:ind w:left="640" w:right="0"/>
        <w:jc w:val="both"/>
        <w:textAlignment w:val="baseline"/>
        <w:rPr>
          <w:sz w:val="42"/>
        </w:rPr>
      </w:pPr>
      <w:bookmarkStart w:name="" w:id="3207"/>
      <w:r>
        <w:rPr>
          <w:rFonts w:ascii="宋体" w:hAnsi="宋体" w:cs="宋体" w:eastAsia="宋体"/>
          <w:sz w:val="42"/>
          <w:spacing w:val="0"/>
          <w:color w:val="000000"/>
          <w:b w:val="off"/>
          <w:i w:val="off"/>
        </w:rPr>
        <w:t>[3]在A版中还紧跟：一个。</w:t>
      </w:r>
      <w:bookmarkEnd w:id="3207"/>
    </w:p>
    <w:p>
      <w:pPr>
        <w:pageBreakBefore w:val="off"/>
        <w:tabs/>
        <w:wordWrap w:val="off"/>
        <w:spacing w:before="0" w:after="0" w:line="580" w:lineRule="atLeast"/>
        <w:ind w:left="640" w:right="0"/>
        <w:jc w:val="both"/>
        <w:textAlignment w:val="baseline"/>
        <w:rPr>
          <w:sz w:val="42"/>
        </w:rPr>
      </w:pPr>
      <w:bookmarkStart w:name="" w:id="3208"/>
      <w:r>
        <w:rPr>
          <w:rFonts w:ascii="宋体" w:hAnsi="宋体" w:cs="宋体" w:eastAsia="宋体"/>
          <w:sz w:val="42"/>
          <w:spacing w:val="0"/>
          <w:color w:val="000000"/>
          <w:b w:val="off"/>
          <w:i w:val="off"/>
        </w:rPr>
        <w:t>[4]在A版中未加重点号。</w:t>
      </w:r>
      <w:bookmarkEnd w:id="3208"/>
    </w:p>
    <w:p>
      <w:pPr>
        <w:pageBreakBefore w:val="off"/>
        <w:tabs/>
        <w:wordWrap w:val="off"/>
        <w:spacing w:before="0" w:after="0" w:line="620" w:lineRule="atLeast"/>
        <w:ind w:left="640" w:right="0"/>
        <w:jc w:val="both"/>
        <w:textAlignment w:val="baseline"/>
        <w:rPr>
          <w:sz w:val="42"/>
        </w:rPr>
      </w:pPr>
      <w:bookmarkStart w:name="" w:id="3209"/>
      <w:r>
        <w:rPr>
          <w:rFonts w:ascii="宋体" w:hAnsi="宋体" w:cs="宋体" w:eastAsia="宋体"/>
          <w:sz w:val="42"/>
          <w:spacing w:val="0"/>
          <w:color w:val="000000"/>
          <w:b w:val="off"/>
          <w:i w:val="off"/>
        </w:rPr>
        <w:t>[5]在A版中为：以前。</w:t>
      </w:r>
      <w:bookmarkEnd w:id="3209"/>
    </w:p>
    <w:p>
      <w:pPr>
        <w:pageBreakBefore w:val="off"/>
        <w:tabs/>
        <w:wordWrap w:val="off"/>
        <w:spacing w:before="0" w:after="0" w:line="580" w:lineRule="atLeast"/>
        <w:ind w:left="640" w:right="0"/>
        <w:jc w:val="both"/>
        <w:textAlignment w:val="baseline"/>
        <w:rPr>
          <w:sz w:val="42"/>
        </w:rPr>
      </w:pPr>
      <w:bookmarkStart w:name="" w:id="3210"/>
      <w:r>
        <w:rPr>
          <w:rFonts w:ascii="宋体" w:hAnsi="宋体" w:cs="宋体" w:eastAsia="宋体"/>
          <w:sz w:val="42"/>
          <w:spacing w:val="0"/>
          <w:color w:val="000000"/>
          <w:b w:val="off"/>
          <w:i w:val="off"/>
        </w:rPr>
        <w:t>[6]在A版中为：同时。</w:t>
      </w:r>
      <w:bookmarkEnd w:id="3210"/>
    </w:p>
    <w:p>
      <w:pPr>
        <w:pageBreakBefore w:val="off"/>
        <w:tabs/>
        <w:wordWrap w:val="off"/>
        <w:spacing w:before="0" w:after="0" w:line="620" w:lineRule="atLeast"/>
        <w:ind w:left="640" w:right="0"/>
        <w:jc w:val="both"/>
        <w:textAlignment w:val="baseline"/>
        <w:rPr>
          <w:sz w:val="42"/>
        </w:rPr>
      </w:pPr>
      <w:bookmarkStart w:name="" w:id="3211"/>
      <w:r>
        <w:rPr>
          <w:rFonts w:ascii="宋体" w:hAnsi="宋体" w:cs="宋体" w:eastAsia="宋体"/>
          <w:sz w:val="42"/>
          <w:spacing w:val="0"/>
          <w:color w:val="000000"/>
          <w:b w:val="off"/>
          <w:i w:val="off"/>
        </w:rPr>
        <w:t>[7]在 A版中“绝然”为:“schlechtdings”,在 B版中改为:“schlechthin”。</w:t>
      </w:r>
      <w:bookmarkEnd w:id="3211"/>
    </w:p>
    <w:p>
      <w:pPr>
        <w:pageBreakBefore w:val="off"/>
        <w:tabs/>
        <w:wordWrap w:val="off"/>
        <w:spacing w:before="0" w:after="0" w:line="580" w:lineRule="atLeast"/>
        <w:ind w:left="640" w:right="0"/>
        <w:jc w:val="both"/>
        <w:textAlignment w:val="baseline"/>
        <w:rPr>
          <w:sz w:val="42"/>
        </w:rPr>
      </w:pPr>
      <w:bookmarkStart w:name="" w:id="3212"/>
      <w:r>
        <w:rPr>
          <w:rFonts w:ascii="宋体" w:hAnsi="宋体" w:cs="宋体" w:eastAsia="宋体"/>
          <w:sz w:val="42"/>
          <w:spacing w:val="0"/>
          <w:color w:val="000000"/>
          <w:b w:val="off"/>
          <w:i w:val="off"/>
        </w:rPr>
        <w:t>[8]在A版中未加引号。</w:t>
      </w:r>
      <w:bookmarkEnd w:id="3212"/>
    </w:p>
    <w:p>
      <w:pPr>
        <w:pageBreakBefore w:val="off"/>
        <w:tabs/>
        <w:wordWrap w:val="off"/>
        <w:spacing w:before="0" w:after="0" w:line="620" w:lineRule="atLeast"/>
        <w:ind w:left="640" w:right="0"/>
        <w:jc w:val="both"/>
        <w:textAlignment w:val="baseline"/>
        <w:rPr>
          <w:sz w:val="42"/>
        </w:rPr>
      </w:pPr>
      <w:bookmarkStart w:name="" w:id="3213"/>
      <w:r>
        <w:rPr>
          <w:rFonts w:ascii="宋体" w:hAnsi="宋体" w:cs="宋体" w:eastAsia="宋体"/>
          <w:sz w:val="42"/>
          <w:spacing w:val="0"/>
          <w:color w:val="000000"/>
          <w:b w:val="off"/>
          <w:i w:val="off"/>
        </w:rPr>
        <w:t>[9]在A版中未加重点号。</w:t>
      </w:r>
      <w:bookmarkEnd w:id="3213"/>
    </w:p>
    <w:p>
      <w:pPr>
        <w:pageBreakBefore w:val="off"/>
        <w:tabs/>
        <w:wordWrap w:val="off"/>
        <w:spacing w:before="0" w:after="0" w:line="620" w:lineRule="atLeast"/>
        <w:ind w:left="640" w:right="0"/>
        <w:jc w:val="both"/>
        <w:textAlignment w:val="baseline"/>
        <w:rPr>
          <w:sz w:val="42"/>
        </w:rPr>
      </w:pPr>
      <w:bookmarkStart w:name="" w:id="3214"/>
      <w:r>
        <w:rPr>
          <w:rFonts w:ascii="宋体" w:hAnsi="宋体" w:cs="宋体" w:eastAsia="宋体"/>
          <w:sz w:val="42"/>
          <w:spacing w:val="0"/>
          <w:color w:val="000000"/>
          <w:b w:val="off"/>
          <w:i w:val="off"/>
        </w:rPr>
        <w:t>[10]在 A版中为：描述内容。</w:t>
      </w:r>
      <w:bookmarkEnd w:id="3214"/>
    </w:p>
    <w:p>
      <w:pPr>
        <w:pageBreakBefore w:val="off"/>
        <w:tabs/>
        <w:wordWrap w:val="off"/>
        <w:spacing w:before="0" w:after="0" w:line="580" w:lineRule="atLeast"/>
        <w:ind w:left="640" w:right="0"/>
        <w:jc w:val="both"/>
        <w:textAlignment w:val="baseline"/>
        <w:rPr>
          <w:sz w:val="42"/>
        </w:rPr>
      </w:pPr>
      <w:bookmarkStart w:name="" w:id="3215"/>
      <w:r>
        <w:rPr>
          <w:rFonts w:ascii="宋体" w:hAnsi="宋体" w:cs="宋体" w:eastAsia="宋体"/>
          <w:sz w:val="42"/>
          <w:spacing w:val="0"/>
          <w:color w:val="000000"/>
          <w:b w:val="off"/>
          <w:i w:val="off"/>
        </w:rPr>
        <w:t>[11]在A版中未加重点号。</w:t>
      </w:r>
      <w:bookmarkEnd w:id="3215"/>
    </w:p>
    <w:p>
      <w:pPr>
        <w:pageBreakBefore w:val="off"/>
        <w:tabs/>
        <w:wordWrap w:val="off"/>
        <w:spacing w:before="0" w:after="0" w:line="580" w:lineRule="atLeast"/>
        <w:ind w:left="640" w:right="0"/>
        <w:jc w:val="both"/>
        <w:textAlignment w:val="baseline"/>
        <w:rPr>
          <w:sz w:val="42"/>
        </w:rPr>
      </w:pPr>
      <w:bookmarkStart w:name="" w:id="3216"/>
      <w:r>
        <w:rPr>
          <w:rFonts w:ascii="宋体" w:hAnsi="宋体" w:cs="宋体" w:eastAsia="宋体"/>
          <w:sz w:val="42"/>
          <w:spacing w:val="0"/>
          <w:color w:val="000000"/>
          <w:b w:val="off"/>
          <w:i w:val="off"/>
        </w:rPr>
        <w:t>[12]在A版中为：心理状态。</w:t>
      </w:r>
      <w:bookmarkEnd w:id="3216"/>
    </w:p>
    <w:p>
      <w:pPr>
        <w:pageBreakBefore w:val="off"/>
        <w:tabs/>
        <w:wordWrap w:val="off"/>
        <w:spacing w:before="0" w:after="0" w:line="620" w:lineRule="atLeast"/>
        <w:ind w:left="640" w:right="0"/>
        <w:jc w:val="both"/>
        <w:textAlignment w:val="baseline"/>
        <w:rPr>
          <w:sz w:val="42"/>
        </w:rPr>
      </w:pPr>
      <w:bookmarkStart w:name="" w:id="3217"/>
      <w:r>
        <w:rPr>
          <w:rFonts w:ascii="宋体" w:hAnsi="宋体" w:cs="宋体" w:eastAsia="宋体"/>
          <w:sz w:val="42"/>
          <w:spacing w:val="0"/>
          <w:color w:val="000000"/>
          <w:b w:val="off"/>
          <w:i w:val="off"/>
        </w:rPr>
        <w:t>[13]在A版中为：图像的。</w:t>
      </w:r>
      <w:bookmarkEnd w:id="3217"/>
    </w:p>
    <w:p>
      <w:pPr>
        <w:pageBreakBefore w:val="off"/>
        <w:tabs/>
        <w:wordWrap w:val="off"/>
        <w:spacing w:before="0" w:after="0" w:line="620" w:lineRule="atLeast"/>
        <w:ind w:left="640" w:right="0"/>
        <w:jc w:val="both"/>
        <w:textAlignment w:val="baseline"/>
        <w:rPr>
          <w:sz w:val="42"/>
        </w:rPr>
      </w:pPr>
      <w:bookmarkStart w:name="" w:id="3218"/>
      <w:r>
        <w:rPr>
          <w:rFonts w:ascii="宋体" w:hAnsi="宋体" w:cs="宋体" w:eastAsia="宋体"/>
          <w:sz w:val="42"/>
          <w:spacing w:val="0"/>
          <w:color w:val="000000"/>
          <w:b w:val="off"/>
          <w:i w:val="off"/>
        </w:rPr>
        <w:t>[14]在 A版中为：，无论是现实地还是图像地，。</w:t>
      </w:r>
      <w:bookmarkEnd w:id="3218"/>
    </w:p>
    <w:p>
      <w:pPr>
        <w:pageBreakBefore w:val="off"/>
        <w:tabs/>
        <w:wordWrap w:val="off"/>
        <w:spacing w:before="0" w:after="0" w:line="580" w:lineRule="atLeast"/>
        <w:ind w:left="640" w:right="0"/>
        <w:jc w:val="both"/>
        <w:textAlignment w:val="baseline"/>
        <w:rPr>
          <w:sz w:val="42"/>
        </w:rPr>
      </w:pPr>
      <w:bookmarkStart w:name="" w:id="3219"/>
      <w:r>
        <w:rPr>
          <w:rFonts w:ascii="宋体" w:hAnsi="宋体" w:cs="宋体" w:eastAsia="宋体"/>
          <w:sz w:val="42"/>
          <w:spacing w:val="0"/>
          <w:color w:val="000000"/>
          <w:b w:val="off"/>
          <w:i w:val="off"/>
        </w:rPr>
        <w:t>[15]在A版中加有重点号。</w:t>
      </w:r>
      <w:bookmarkEnd w:id="3219"/>
    </w:p>
    <w:p>
      <w:pPr>
        <w:pageBreakBefore w:val="off"/>
        <w:tabs/>
        <w:wordWrap w:val="off"/>
        <w:spacing w:before="0" w:after="0" w:line="580" w:lineRule="atLeast"/>
        <w:ind w:left="640" w:right="0"/>
        <w:jc w:val="both"/>
        <w:textAlignment w:val="baseline"/>
        <w:rPr>
          <w:sz w:val="42"/>
        </w:rPr>
      </w:pPr>
      <w:bookmarkStart w:name="" w:id="3220"/>
      <w:r>
        <w:rPr>
          <w:rFonts w:ascii="宋体" w:hAnsi="宋体" w:cs="宋体" w:eastAsia="宋体"/>
          <w:sz w:val="42"/>
          <w:spacing w:val="0"/>
          <w:color w:val="000000"/>
          <w:b w:val="off"/>
          <w:i w:val="off"/>
        </w:rPr>
        <w:t>[16]在A版中加有重点号。</w:t>
      </w:r>
      <w:bookmarkEnd w:id="3220"/>
    </w:p>
    <w:p>
      <w:pPr>
        <w:pageBreakBefore w:val="off"/>
        <w:tabs/>
        <w:wordWrap w:val="off"/>
        <w:spacing w:before="0" w:after="0" w:line="580" w:lineRule="atLeast"/>
        <w:ind w:left="640" w:right="0"/>
        <w:jc w:val="both"/>
        <w:textAlignment w:val="baseline"/>
        <w:rPr>
          <w:sz w:val="42"/>
        </w:rPr>
      </w:pPr>
      <w:bookmarkStart w:name="" w:id="3221"/>
      <w:r>
        <w:rPr>
          <w:rFonts w:ascii="宋体" w:hAnsi="宋体" w:cs="宋体" w:eastAsia="宋体"/>
          <w:sz w:val="42"/>
          <w:spacing w:val="0"/>
          <w:color w:val="000000"/>
          <w:b w:val="off"/>
          <w:i w:val="off"/>
        </w:rPr>
        <w:t>[17]在A版中加有重点号。</w:t>
      </w:r>
      <w:bookmarkEnd w:id="3221"/>
    </w:p>
    <w:p>
      <w:pPr>
        <w:pageBreakBefore w:val="off"/>
        <w:tabs/>
        <w:wordWrap w:val="off"/>
        <w:spacing w:before="240" w:after="0" w:line="580" w:lineRule="atLeast"/>
        <w:ind w:left="640" w:right="0"/>
        <w:jc w:val="both"/>
        <w:textAlignment w:val="baseline"/>
        <w:rPr>
          <w:sz w:val="42"/>
        </w:rPr>
      </w:pPr>
      <w:bookmarkStart w:name="" w:id="3222"/>
      <w:r>
        <w:rPr>
          <w:rFonts w:ascii="宋体" w:hAnsi="宋体" w:cs="宋体" w:eastAsia="宋体"/>
          <w:sz w:val="42"/>
          <w:spacing w:val="0"/>
          <w:color w:val="000000"/>
          <w:b w:val="off"/>
          <w:i w:val="off"/>
        </w:rPr>
        <w:t>[18]在A版中未加重点号。</w:t>
      </w:r>
      <w:bookmarkEnd w:id="3222"/>
    </w:p>
    <w:p>
      <w:pPr>
        <w:pageBreakBefore w:val="off"/>
        <w:tabs/>
        <w:wordWrap w:val="off"/>
        <w:spacing w:before="0" w:after="0" w:line="620" w:lineRule="atLeast"/>
        <w:ind w:left="640" w:right="0"/>
        <w:jc w:val="both"/>
        <w:textAlignment w:val="baseline"/>
        <w:rPr>
          <w:sz w:val="42"/>
        </w:rPr>
      </w:pPr>
      <w:bookmarkStart w:name="" w:id="3223"/>
      <w:r>
        <w:rPr>
          <w:rFonts w:ascii="宋体" w:hAnsi="宋体" w:cs="宋体" w:eastAsia="宋体"/>
          <w:sz w:val="42"/>
          <w:spacing w:val="0"/>
          <w:color w:val="000000"/>
          <w:b w:val="off"/>
          <w:i w:val="off"/>
        </w:rPr>
        <w:t>[19]在A版中为：在其对象之中。</w:t>
      </w:r>
      <w:bookmarkEnd w:id="3223"/>
    </w:p>
    <w:p>
      <w:pPr>
        <w:pageBreakBefore w:val="off"/>
        <w:tabs/>
        <w:wordWrap w:val="off"/>
        <w:spacing w:before="0" w:after="0" w:line="620" w:lineRule="atLeast"/>
        <w:ind w:left="640" w:right="0"/>
        <w:jc w:val="both"/>
        <w:textAlignment w:val="baseline"/>
        <w:rPr>
          <w:sz w:val="42"/>
        </w:rPr>
      </w:pPr>
      <w:bookmarkStart w:name="" w:id="3224"/>
      <w:r>
        <w:rPr>
          <w:rFonts w:ascii="宋体" w:hAnsi="宋体" w:cs="宋体" w:eastAsia="宋体"/>
          <w:sz w:val="42"/>
          <w:spacing w:val="0"/>
          <w:color w:val="000000"/>
          <w:b w:val="off"/>
          <w:i w:val="off"/>
        </w:rPr>
        <w:t>[20]在A版中加有重点号。</w:t>
      </w:r>
      <w:bookmarkEnd w:id="3224"/>
    </w:p>
    <w:p>
      <w:pPr>
        <w:pageBreakBefore w:val="off"/>
        <w:tabs/>
        <w:wordWrap w:val="off"/>
        <w:spacing w:before="0" w:after="0" w:line="580" w:lineRule="atLeast"/>
        <w:ind w:left="640" w:right="0"/>
        <w:jc w:val="both"/>
        <w:textAlignment w:val="baseline"/>
        <w:rPr>
          <w:sz w:val="42"/>
        </w:rPr>
      </w:pPr>
      <w:bookmarkStart w:name="" w:id="3225"/>
      <w:r>
        <w:rPr>
          <w:rFonts w:ascii="宋体" w:hAnsi="宋体" w:cs="宋体" w:eastAsia="宋体"/>
          <w:sz w:val="42"/>
          <w:spacing w:val="0"/>
          <w:color w:val="000000"/>
          <w:b w:val="off"/>
          <w:i w:val="off"/>
        </w:rPr>
        <w:t>[21]在A版中为：</w:t>
      </w:r>
      <w:r>
        <w:rPr>
          <w:rFonts w:ascii="宋体" w:hAnsi="宋体" w:cs="宋体" w:eastAsia="宋体"/>
          <w:sz w:val="42"/>
          <w:spacing w:val="0"/>
          <w:color w:val="000000"/>
          <w:b w:val="off"/>
          <w:i w:val="off"/>
          <w:em w:val="dot"/>
        </w:rPr>
        <w:t>显现之物</w:t>
      </w:r>
      <w:r>
        <w:rPr>
          <w:rFonts w:ascii="宋体" w:hAnsi="宋体" w:cs="宋体" w:eastAsia="宋体"/>
          <w:sz w:val="42"/>
          <w:spacing w:val="0"/>
          <w:color w:val="000000"/>
          <w:b w:val="off"/>
          <w:i w:val="off"/>
        </w:rPr>
        <w:t>，它</w:t>
      </w:r>
      <w:r>
        <w:rPr>
          <w:rFonts w:ascii="宋体" w:hAnsi="宋体" w:cs="宋体" w:eastAsia="宋体"/>
          <w:sz w:val="42"/>
          <w:spacing w:val="0"/>
          <w:color w:val="000000"/>
          <w:b w:val="off"/>
          <w:i w:val="off"/>
          <w:em w:val="dot"/>
        </w:rPr>
        <w:t>不是</w:t>
      </w:r>
      <w:r>
        <w:rPr>
          <w:rFonts w:ascii="宋体" w:hAnsi="宋体" w:cs="宋体" w:eastAsia="宋体"/>
          <w:sz w:val="42"/>
          <w:spacing w:val="0"/>
          <w:color w:val="000000"/>
          <w:b w:val="off"/>
          <w:i w:val="off"/>
        </w:rPr>
        <w:t>在联系的、联结的行为中，并且根本</w:t>
      </w:r>
      <w:bookmarkEnd w:id="3225"/>
    </w:p>
    <w:p>
      <w:r>
        <w:t/>
      </w:r>
    </w:p>
    <w:p>
      <w:pPr>
        <w:sectPr>
          <w:footerReference r:id="rId390"/>
          <w:headerReference r:id="rId391" w:type="default"/>
          <w:type w:val="nextPage"/>
          <w:pgSz w:w="22520" w:h="31680"/>
          <w:pgMar w:left="3380" w:top="2340" w:right="3380" w:bottom="2340" w:header="2040" w:footer="2040"/>
          <w:cols w:num="1"/>
        </w:sectPr>
      </w:pPr>
    </w:p>
    <w:p>
      <w:pPr>
        <w:pageBreakBefore w:val="off"/>
        <w:tabs/>
        <w:wordWrap w:val="off"/>
        <w:spacing w:before="0" w:after="0" w:line="560" w:lineRule="atLeast"/>
        <w:ind w:left="900" w:right="0"/>
        <w:jc w:val="both"/>
        <w:textAlignment w:val="baseline"/>
        <w:rPr>
          <w:sz w:val="42"/>
        </w:rPr>
      </w:pPr>
      <w:bookmarkStart w:name="" w:id="3226"/>
      <w:r>
        <w:rPr>
          <w:rFonts w:ascii="楷体" w:hAnsi="楷体" w:cs="楷体" w:eastAsia="楷体"/>
          <w:sz w:val="42"/>
          <w:spacing w:val="0"/>
          <w:color w:val="000000"/>
          <w:b w:val="off"/>
          <w:i w:val="off"/>
        </w:rPr>
        <w:t>176</w:t>
      </w:r>
      <w:r>
        <w:rPr>
          <w:rFonts w:ascii="黑体" w:hAnsi="黑体" w:cs="黑体" w:eastAsia="黑体"/>
          <w:sz w:val="42"/>
          <w:spacing w:val="0"/>
          <w:color w:val="000000"/>
          <w:b w:val="off"/>
          <w:i w:val="off"/>
        </w:rPr>
        <w:t>逻辑研究(第二卷第二部分)</w:t>
      </w:r>
      <w:bookmarkEnd w:id="3226"/>
    </w:p>
    <w:p>
      <w:pPr>
        <w:pageBreakBefore w:val="off"/>
        <w:tabs/>
        <w:wordWrap w:val="off"/>
        <w:spacing w:before="0" w:after="0" w:line="460" w:lineRule="exact"/>
        <w:ind w:left="0" w:right="0"/>
        <w:jc w:val="both"/>
        <w:textAlignment w:val="baseline"/>
        <w:rPr>
          <w:sz w:val="42"/>
        </w:rPr>
      </w:pPr>
      <w:bookmarkStart w:name="" w:id="3227"/>
      <w:r>
        <w:rPr>
          <w:rFonts w:ascii="宋体" w:hAnsi="宋体" w:cs="宋体" w:eastAsia="宋体"/>
          <w:sz w:val="42"/>
          <w:spacing w:val="0"/>
          <w:color w:val="000000"/>
          <w:b w:val="off"/>
          <w:i w:val="off"/>
        </w:rPr>
        <w:t/>
      </w:r>
      <w:bookmarkEnd w:id="3227"/>
    </w:p>
    <w:p>
      <w:pPr>
        <w:pageBreakBefore w:val="off"/>
        <w:tabs/>
        <w:wordWrap w:val="off"/>
        <w:spacing w:before="0" w:after="0" w:line="460" w:lineRule="exact"/>
        <w:ind w:left="0" w:right="0"/>
        <w:jc w:val="both"/>
        <w:textAlignment w:val="baseline"/>
        <w:rPr>
          <w:sz w:val="42"/>
        </w:rPr>
      </w:pPr>
      <w:bookmarkStart w:name="" w:id="3228"/>
      <w:r>
        <w:rPr>
          <w:rFonts w:ascii="宋体" w:hAnsi="宋体" w:cs="宋体" w:eastAsia="宋体"/>
          <w:sz w:val="42"/>
          <w:spacing w:val="0"/>
          <w:color w:val="000000"/>
          <w:b w:val="off"/>
          <w:i w:val="off"/>
        </w:rPr>
        <w:t/>
      </w:r>
      <w:bookmarkEnd w:id="3228"/>
    </w:p>
    <w:p>
      <w:pPr>
        <w:pageBreakBefore w:val="off"/>
        <w:tabs/>
        <w:wordWrap w:val="off"/>
        <w:spacing w:before="0" w:after="0" w:line="860" w:lineRule="atLeast"/>
        <w:ind w:left="1920" w:right="0"/>
        <w:jc w:val="both"/>
        <w:textAlignment w:val="baseline"/>
        <w:rPr>
          <w:sz w:val="48"/>
        </w:rPr>
      </w:pPr>
      <w:bookmarkStart w:name="" w:id="3229"/>
      <w:r>
        <w:rPr>
          <w:rFonts w:ascii="宋体" w:hAnsi="宋体" w:cs="宋体" w:eastAsia="宋体"/>
          <w:sz w:val="48"/>
          <w:spacing w:val="0"/>
          <w:color w:val="000000"/>
          <w:b w:val="off"/>
          <w:i w:val="off"/>
        </w:rPr>
        <w:t>就不是在那样一些行为中。</w:t>
      </w:r>
      <w:bookmarkEnd w:id="3229"/>
    </w:p>
    <w:p>
      <w:pPr>
        <w:pageBreakBefore w:val="off"/>
        <w:tabs/>
        <w:wordWrap w:val="off"/>
        <w:spacing w:before="0" w:after="0" w:line="860" w:lineRule="atLeast"/>
        <w:ind w:left="900" w:right="0"/>
        <w:jc w:val="both"/>
        <w:textAlignment w:val="baseline"/>
        <w:rPr>
          <w:sz w:val="48"/>
        </w:rPr>
      </w:pPr>
      <w:bookmarkStart w:name="" w:id="3230"/>
      <w:r>
        <w:rPr>
          <w:rFonts w:ascii="宋体" w:hAnsi="宋体" w:cs="宋体" w:eastAsia="宋体"/>
          <w:sz w:val="48"/>
          <w:spacing w:val="0"/>
          <w:color w:val="000000"/>
          <w:b w:val="off"/>
          <w:i w:val="off"/>
        </w:rPr>
        <w:t>[22]在A版中为：显现。</w:t>
      </w:r>
      <w:bookmarkEnd w:id="3230"/>
    </w:p>
    <w:p>
      <w:pPr>
        <w:pageBreakBefore w:val="off"/>
        <w:tabs/>
        <w:wordWrap w:val="off"/>
        <w:spacing w:before="0" w:after="0" w:line="860" w:lineRule="atLeast"/>
        <w:ind w:left="2020" w:right="60" w:hanging="1120"/>
        <w:jc w:val="both"/>
        <w:textAlignment w:val="baseline"/>
        <w:rPr>
          <w:sz w:val="48"/>
        </w:rPr>
      </w:pPr>
      <w:bookmarkStart w:name="" w:id="3231"/>
      <w:r>
        <w:rPr>
          <w:rFonts w:ascii="宋体" w:hAnsi="宋体" w:cs="宋体" w:eastAsia="宋体"/>
          <w:sz w:val="48"/>
          <w:spacing w:val="0"/>
          <w:color w:val="000000"/>
          <w:b w:val="off"/>
          <w:i w:val="off"/>
        </w:rPr>
        <w:t>[23]在A版中未加重点号为：但另一方面，这个新的或以新方式显现的</w:t>
      </w:r>
      <w:r>
        <w:rPr>
          <w:rFonts w:ascii="宋体" w:hAnsi="宋体" w:cs="宋体" w:eastAsia="宋体"/>
          <w:sz w:val="48"/>
          <w:spacing w:val="0"/>
          <w:color w:val="000000"/>
          <w:b w:val="off"/>
          <w:i w:val="off"/>
        </w:rPr>
        <w:t>对象性又建立在老的对象性之中；前一个对象性与后一个在基本行</w:t>
      </w:r>
      <w:r>
        <w:rPr>
          <w:rFonts w:ascii="宋体" w:hAnsi="宋体" w:cs="宋体" w:eastAsia="宋体"/>
          <w:sz w:val="48"/>
          <w:spacing w:val="0"/>
          <w:color w:val="000000"/>
          <w:b w:val="off"/>
          <w:i w:val="off"/>
        </w:rPr>
        <w:t>为中显现的对象性具有对象性的联系，而且。</w:t>
      </w:r>
      <w:bookmarkEnd w:id="3231"/>
    </w:p>
    <w:p>
      <w:pPr>
        <w:pageBreakBefore w:val="off"/>
        <w:tabs/>
        <w:wordWrap w:val="off"/>
        <w:spacing w:before="0" w:after="0" w:line="860" w:lineRule="atLeast"/>
        <w:ind w:left="900" w:right="0"/>
        <w:jc w:val="both"/>
        <w:textAlignment w:val="baseline"/>
        <w:rPr>
          <w:sz w:val="48"/>
        </w:rPr>
      </w:pPr>
      <w:bookmarkStart w:name="" w:id="3232"/>
      <w:r>
        <w:rPr>
          <w:rFonts w:ascii="宋体" w:hAnsi="宋体" w:cs="宋体" w:eastAsia="宋体"/>
          <w:sz w:val="48"/>
          <w:spacing w:val="0"/>
          <w:color w:val="000000"/>
          <w:b w:val="off"/>
          <w:i w:val="off"/>
        </w:rPr>
        <w:t>[24]在A版中为：描述性内容。</w:t>
      </w:r>
      <w:bookmarkEnd w:id="3232"/>
    </w:p>
    <w:p>
      <w:pPr>
        <w:pageBreakBefore w:val="off"/>
        <w:tabs/>
        <w:wordWrap w:val="off"/>
        <w:spacing w:before="0" w:after="0" w:line="860" w:lineRule="atLeast"/>
        <w:ind w:left="900" w:right="0"/>
        <w:jc w:val="both"/>
        <w:textAlignment w:val="baseline"/>
        <w:rPr>
          <w:sz w:val="48"/>
        </w:rPr>
      </w:pPr>
      <w:bookmarkStart w:name="" w:id="3233"/>
      <w:r>
        <w:rPr>
          <w:rFonts w:ascii="宋体" w:hAnsi="宋体" w:cs="宋体" w:eastAsia="宋体"/>
          <w:sz w:val="48"/>
          <w:spacing w:val="0"/>
          <w:color w:val="000000"/>
          <w:b w:val="off"/>
          <w:i w:val="off"/>
        </w:rPr>
        <w:t>[25]在A版中加有重点号。</w:t>
      </w:r>
      <w:bookmarkEnd w:id="3233"/>
    </w:p>
    <w:p>
      <w:pPr>
        <w:pageBreakBefore w:val="off"/>
        <w:tabs/>
        <w:wordWrap w:val="off"/>
        <w:spacing w:before="0" w:after="0" w:line="860" w:lineRule="atLeast"/>
        <w:ind w:left="900" w:right="0"/>
        <w:jc w:val="both"/>
        <w:textAlignment w:val="baseline"/>
        <w:rPr>
          <w:sz w:val="48"/>
        </w:rPr>
      </w:pPr>
      <w:bookmarkStart w:name="" w:id="3234"/>
      <w:r>
        <w:rPr>
          <w:rFonts w:ascii="宋体" w:hAnsi="宋体" w:cs="宋体" w:eastAsia="宋体"/>
          <w:sz w:val="48"/>
          <w:spacing w:val="0"/>
          <w:color w:val="000000"/>
          <w:b w:val="off"/>
          <w:i w:val="off"/>
        </w:rPr>
        <w:t>[26]在A版中未加重点号。</w:t>
      </w:r>
      <w:bookmarkEnd w:id="3234"/>
    </w:p>
    <w:p>
      <w:pPr>
        <w:pageBreakBefore w:val="off"/>
        <w:tabs/>
        <w:wordWrap w:val="off"/>
        <w:spacing w:before="0" w:after="0" w:line="860" w:lineRule="atLeast"/>
        <w:ind w:left="900" w:right="0"/>
        <w:jc w:val="both"/>
        <w:textAlignment w:val="baseline"/>
        <w:rPr>
          <w:sz w:val="48"/>
        </w:rPr>
      </w:pPr>
      <w:bookmarkStart w:name="" w:id="3235"/>
      <w:r>
        <w:rPr>
          <w:rFonts w:ascii="宋体" w:hAnsi="宋体" w:cs="宋体" w:eastAsia="宋体"/>
          <w:sz w:val="48"/>
          <w:spacing w:val="0"/>
          <w:color w:val="000000"/>
          <w:b w:val="off"/>
          <w:i w:val="off"/>
        </w:rPr>
        <w:t>[27]在A版中加有重点号。</w:t>
      </w:r>
      <w:bookmarkEnd w:id="3235"/>
    </w:p>
    <w:p>
      <w:pPr>
        <w:pageBreakBefore w:val="off"/>
        <w:tabs/>
        <w:wordWrap w:val="off"/>
        <w:spacing w:before="0" w:after="0" w:line="860" w:lineRule="atLeast"/>
        <w:ind w:left="900" w:right="0"/>
        <w:jc w:val="both"/>
        <w:textAlignment w:val="baseline"/>
        <w:rPr>
          <w:sz w:val="48"/>
        </w:rPr>
      </w:pPr>
      <w:bookmarkStart w:name="" w:id="3236"/>
      <w:r>
        <w:rPr>
          <w:rFonts w:ascii="宋体" w:hAnsi="宋体" w:cs="宋体" w:eastAsia="宋体"/>
          <w:sz w:val="48"/>
          <w:spacing w:val="0"/>
          <w:color w:val="000000"/>
          <w:b w:val="off"/>
          <w:i w:val="off"/>
        </w:rPr>
        <w:t>[28]在A版中未加重点号。</w:t>
      </w:r>
      <w:bookmarkEnd w:id="3236"/>
    </w:p>
    <w:p>
      <w:pPr>
        <w:pageBreakBefore w:val="off"/>
        <w:tabs/>
        <w:wordWrap w:val="off"/>
        <w:spacing w:before="0" w:after="0" w:line="860" w:lineRule="atLeast"/>
        <w:ind w:left="900" w:right="0"/>
        <w:jc w:val="both"/>
        <w:textAlignment w:val="baseline"/>
        <w:rPr>
          <w:sz w:val="48"/>
        </w:rPr>
      </w:pPr>
      <w:bookmarkStart w:name="" w:id="3237"/>
      <w:r>
        <w:rPr>
          <w:rFonts w:ascii="宋体" w:hAnsi="宋体" w:cs="宋体" w:eastAsia="宋体"/>
          <w:sz w:val="48"/>
          <w:spacing w:val="0"/>
          <w:color w:val="000000"/>
          <w:b w:val="off"/>
          <w:i w:val="off"/>
        </w:rPr>
        <w:t>[29]在A版中未加重点号。</w:t>
      </w:r>
      <w:bookmarkEnd w:id="3237"/>
    </w:p>
    <w:p>
      <w:pPr>
        <w:pageBreakBefore w:val="off"/>
        <w:tabs/>
        <w:wordWrap w:val="off"/>
        <w:spacing w:before="0" w:after="0" w:line="860" w:lineRule="atLeast"/>
        <w:ind w:left="900" w:right="0"/>
        <w:jc w:val="both"/>
        <w:textAlignment w:val="baseline"/>
        <w:rPr>
          <w:sz w:val="48"/>
        </w:rPr>
      </w:pPr>
      <w:bookmarkStart w:name="" w:id="3238"/>
      <w:r>
        <w:rPr>
          <w:rFonts w:ascii="宋体" w:hAnsi="宋体" w:cs="宋体" w:eastAsia="宋体"/>
          <w:sz w:val="48"/>
          <w:spacing w:val="0"/>
          <w:color w:val="000000"/>
          <w:b w:val="off"/>
          <w:i w:val="off"/>
        </w:rPr>
        <w:t>[30]在A版中未加重点号。</w:t>
      </w:r>
      <w:bookmarkEnd w:id="3238"/>
    </w:p>
    <w:p>
      <w:pPr>
        <w:pageBreakBefore w:val="off"/>
        <w:tabs/>
        <w:wordWrap w:val="off"/>
        <w:spacing w:before="0" w:after="0" w:line="860" w:lineRule="atLeast"/>
        <w:ind w:left="900" w:right="0"/>
        <w:jc w:val="both"/>
        <w:textAlignment w:val="baseline"/>
        <w:rPr>
          <w:sz w:val="48"/>
        </w:rPr>
      </w:pPr>
      <w:bookmarkStart w:name="" w:id="3239"/>
      <w:r>
        <w:rPr>
          <w:rFonts w:ascii="宋体" w:hAnsi="宋体" w:cs="宋体" w:eastAsia="宋体"/>
          <w:sz w:val="48"/>
          <w:spacing w:val="0"/>
          <w:color w:val="000000"/>
          <w:b w:val="off"/>
          <w:i w:val="off"/>
        </w:rPr>
        <w:t>[31]在A版中为：显现出来。</w:t>
      </w:r>
      <w:bookmarkEnd w:id="3239"/>
    </w:p>
    <w:p>
      <w:pPr>
        <w:pageBreakBefore w:val="off"/>
        <w:tabs/>
        <w:wordWrap w:val="off"/>
        <w:spacing w:before="0" w:after="0" w:line="860" w:lineRule="atLeast"/>
        <w:ind w:left="900" w:right="0"/>
        <w:jc w:val="both"/>
        <w:textAlignment w:val="baseline"/>
        <w:rPr>
          <w:sz w:val="48"/>
        </w:rPr>
      </w:pPr>
      <w:bookmarkStart w:name="" w:id="3240"/>
      <w:r>
        <w:rPr>
          <w:rFonts w:ascii="宋体" w:hAnsi="宋体" w:cs="宋体" w:eastAsia="宋体"/>
          <w:sz w:val="48"/>
          <w:spacing w:val="0"/>
          <w:color w:val="000000"/>
          <w:b w:val="off"/>
          <w:i w:val="off"/>
        </w:rPr>
        <w:t>[32]在A版中未加引号。</w:t>
      </w:r>
      <w:bookmarkEnd w:id="3240"/>
    </w:p>
    <w:p>
      <w:pPr>
        <w:pageBreakBefore w:val="off"/>
        <w:tabs/>
        <w:wordWrap w:val="off"/>
        <w:spacing w:before="0" w:after="0" w:line="860" w:lineRule="atLeast"/>
        <w:ind w:left="900" w:right="0"/>
        <w:jc w:val="both"/>
        <w:textAlignment w:val="baseline"/>
        <w:rPr>
          <w:sz w:val="48"/>
        </w:rPr>
      </w:pPr>
      <w:bookmarkStart w:name="" w:id="3241"/>
      <w:r>
        <w:rPr>
          <w:rFonts w:ascii="宋体" w:hAnsi="宋体" w:cs="宋体" w:eastAsia="宋体"/>
          <w:sz w:val="48"/>
          <w:spacing w:val="0"/>
          <w:color w:val="000000"/>
          <w:b w:val="off"/>
          <w:i w:val="off"/>
        </w:rPr>
        <w:t>[33]在A版中为：显现出来。</w:t>
      </w:r>
      <w:bookmarkEnd w:id="3241"/>
    </w:p>
    <w:p>
      <w:pPr>
        <w:pageBreakBefore w:val="off"/>
        <w:tabs/>
        <w:wordWrap w:val="off"/>
        <w:spacing w:before="0" w:after="0" w:line="860" w:lineRule="atLeast"/>
        <w:ind w:left="900" w:right="0"/>
        <w:jc w:val="both"/>
        <w:textAlignment w:val="baseline"/>
        <w:rPr>
          <w:sz w:val="48"/>
        </w:rPr>
      </w:pPr>
      <w:bookmarkStart w:name="" w:id="3242"/>
      <w:r>
        <w:rPr>
          <w:rFonts w:ascii="宋体" w:hAnsi="宋体" w:cs="宋体" w:eastAsia="宋体"/>
          <w:sz w:val="48"/>
          <w:spacing w:val="0"/>
          <w:color w:val="000000"/>
          <w:b w:val="off"/>
          <w:i w:val="off"/>
        </w:rPr>
        <w:t>[34]在A版中为：构造成分。</w:t>
      </w:r>
      <w:bookmarkEnd w:id="3242"/>
    </w:p>
    <w:p>
      <w:pPr>
        <w:pageBreakBefore w:val="off"/>
        <w:tabs/>
        <w:wordWrap w:val="off"/>
        <w:spacing w:before="0" w:after="0" w:line="860" w:lineRule="atLeast"/>
        <w:ind w:left="900" w:right="0"/>
        <w:jc w:val="both"/>
        <w:textAlignment w:val="baseline"/>
        <w:rPr>
          <w:sz w:val="48"/>
        </w:rPr>
      </w:pPr>
      <w:bookmarkStart w:name="" w:id="3243"/>
      <w:r>
        <w:rPr>
          <w:rFonts w:ascii="宋体" w:hAnsi="宋体" w:cs="宋体" w:eastAsia="宋体"/>
          <w:sz w:val="48"/>
          <w:spacing w:val="0"/>
          <w:color w:val="000000"/>
          <w:b w:val="off"/>
          <w:i w:val="off"/>
        </w:rPr>
        <w:t>[35]在A版中为：构造成分。</w:t>
      </w:r>
      <w:bookmarkEnd w:id="3243"/>
    </w:p>
    <w:p>
      <w:pPr>
        <w:pageBreakBefore w:val="off"/>
        <w:tabs/>
        <w:wordWrap w:val="off"/>
        <w:spacing w:before="0" w:after="0" w:line="860" w:lineRule="atLeast"/>
        <w:ind w:left="900" w:right="0"/>
        <w:jc w:val="both"/>
        <w:textAlignment w:val="baseline"/>
        <w:rPr>
          <w:sz w:val="48"/>
        </w:rPr>
      </w:pPr>
      <w:bookmarkStart w:name="" w:id="3244"/>
      <w:r>
        <w:rPr>
          <w:rFonts w:ascii="宋体" w:hAnsi="宋体" w:cs="宋体" w:eastAsia="宋体"/>
          <w:sz w:val="48"/>
          <w:spacing w:val="0"/>
          <w:color w:val="000000"/>
          <w:b w:val="off"/>
          <w:i w:val="off"/>
        </w:rPr>
        <w:t>[36]在A版中为：</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S中。</w:t>
      </w:r>
      <w:bookmarkEnd w:id="3244"/>
    </w:p>
    <w:p>
      <w:pPr>
        <w:pageBreakBefore w:val="off"/>
        <w:tabs/>
        <w:wordWrap w:val="off"/>
        <w:spacing w:before="0" w:after="0" w:line="860" w:lineRule="atLeast"/>
        <w:ind w:left="900" w:right="0"/>
        <w:jc w:val="both"/>
        <w:textAlignment w:val="baseline"/>
        <w:rPr>
          <w:sz w:val="48"/>
        </w:rPr>
      </w:pPr>
      <w:bookmarkStart w:name="" w:id="3245"/>
      <w:r>
        <w:rPr>
          <w:rFonts w:ascii="宋体" w:hAnsi="宋体" w:cs="宋体" w:eastAsia="宋体"/>
          <w:sz w:val="48"/>
          <w:spacing w:val="0"/>
          <w:color w:val="000000"/>
          <w:b w:val="off"/>
          <w:i w:val="off"/>
        </w:rPr>
        <w:t>[37]在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A版中未加引号。</w:t>
      </w:r>
      <w:bookmarkEnd w:id="3245"/>
    </w:p>
    <w:p>
      <w:pPr>
        <w:pageBreakBefore w:val="off"/>
        <w:tabs/>
        <w:wordWrap w:val="off"/>
        <w:spacing w:before="0" w:after="0" w:line="860" w:lineRule="atLeast"/>
        <w:ind w:left="900" w:right="0"/>
        <w:jc w:val="both"/>
        <w:textAlignment w:val="baseline"/>
        <w:rPr>
          <w:sz w:val="48"/>
        </w:rPr>
      </w:pPr>
      <w:bookmarkStart w:name="" w:id="3246"/>
      <w:r>
        <w:rPr>
          <w:rFonts w:ascii="宋体" w:hAnsi="宋体" w:cs="宋体" w:eastAsia="宋体"/>
          <w:sz w:val="48"/>
          <w:spacing w:val="0"/>
          <w:color w:val="000000"/>
          <w:b w:val="off"/>
          <w:i w:val="off"/>
        </w:rPr>
        <w:t>[38]在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A版中为：“自身”被感知。</w:t>
      </w:r>
      <w:bookmarkEnd w:id="3246"/>
    </w:p>
    <w:p>
      <w:pPr>
        <w:pageBreakBefore w:val="off"/>
        <w:tabs/>
        <w:wordWrap w:val="off"/>
        <w:spacing w:before="0" w:after="0" w:line="860" w:lineRule="atLeast"/>
        <w:ind w:left="900" w:right="0"/>
        <w:jc w:val="both"/>
        <w:textAlignment w:val="baseline"/>
        <w:rPr>
          <w:sz w:val="48"/>
        </w:rPr>
      </w:pPr>
      <w:bookmarkStart w:name="" w:id="3247"/>
      <w:r>
        <w:rPr>
          <w:rFonts w:ascii="宋体" w:hAnsi="宋体" w:cs="宋体" w:eastAsia="宋体"/>
          <w:sz w:val="48"/>
          <w:spacing w:val="0"/>
          <w:color w:val="000000"/>
          <w:b w:val="off"/>
          <w:i w:val="off"/>
        </w:rPr>
        <w:t>[39]在A版中为：单纯的。</w:t>
      </w:r>
      <w:bookmarkEnd w:id="3247"/>
    </w:p>
    <w:p>
      <w:pPr>
        <w:pageBreakBefore w:val="off"/>
        <w:tabs/>
        <w:wordWrap w:val="off"/>
        <w:spacing w:before="0" w:after="0" w:line="860" w:lineRule="atLeast"/>
        <w:ind w:left="900" w:right="0"/>
        <w:jc w:val="both"/>
        <w:textAlignment w:val="baseline"/>
        <w:rPr>
          <w:sz w:val="48"/>
        </w:rPr>
      </w:pPr>
      <w:bookmarkStart w:name="" w:id="3248"/>
      <w:r>
        <w:rPr>
          <w:rFonts w:ascii="宋体" w:hAnsi="宋体" w:cs="宋体" w:eastAsia="宋体"/>
          <w:sz w:val="48"/>
          <w:spacing w:val="0"/>
          <w:color w:val="000000"/>
          <w:b w:val="off"/>
          <w:i w:val="off"/>
        </w:rPr>
        <w:t>[40]在A版中为：或。</w:t>
      </w:r>
      <w:bookmarkEnd w:id="3248"/>
    </w:p>
    <w:p>
      <w:pPr>
        <w:pageBreakBefore w:val="off"/>
        <w:tabs/>
        <w:wordWrap w:val="off"/>
        <w:spacing w:before="0" w:after="0" w:line="860" w:lineRule="atLeast"/>
        <w:ind w:left="900" w:right="0"/>
        <w:jc w:val="both"/>
        <w:textAlignment w:val="baseline"/>
        <w:rPr>
          <w:sz w:val="48"/>
        </w:rPr>
      </w:pPr>
      <w:bookmarkStart w:name="" w:id="3249"/>
      <w:r>
        <w:rPr>
          <w:rFonts w:ascii="宋体" w:hAnsi="宋体" w:cs="宋体" w:eastAsia="宋体"/>
          <w:sz w:val="48"/>
          <w:spacing w:val="0"/>
          <w:color w:val="000000"/>
          <w:b w:val="off"/>
          <w:i w:val="off"/>
        </w:rPr>
        <w:t>[41]在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A版中为：第436—444页。</w:t>
      </w:r>
      <w:bookmarkEnd w:id="3249"/>
    </w:p>
    <w:p>
      <w:pPr>
        <w:pageBreakBefore w:val="off"/>
        <w:tabs/>
        <w:wordWrap w:val="off"/>
        <w:spacing w:before="0" w:after="0" w:line="860" w:lineRule="atLeast"/>
        <w:ind w:left="900" w:right="0"/>
        <w:jc w:val="both"/>
        <w:textAlignment w:val="baseline"/>
        <w:rPr>
          <w:sz w:val="48"/>
        </w:rPr>
      </w:pPr>
      <w:bookmarkStart w:name="" w:id="3250"/>
      <w:r>
        <w:rPr>
          <w:rFonts w:ascii="宋体" w:hAnsi="宋体" w:cs="宋体" w:eastAsia="宋体"/>
          <w:sz w:val="48"/>
          <w:spacing w:val="0"/>
          <w:color w:val="000000"/>
          <w:b w:val="off"/>
          <w:i w:val="off"/>
        </w:rPr>
        <w:t>[42]在A版中为：尤其是。</w:t>
      </w:r>
      <w:bookmarkEnd w:id="3250"/>
    </w:p>
    <w:p>
      <w:pPr>
        <w:pageBreakBefore w:val="off"/>
        <w:tabs/>
        <w:wordWrap w:val="off"/>
        <w:spacing w:before="0" w:after="0" w:line="860" w:lineRule="atLeast"/>
        <w:ind w:left="900" w:right="0"/>
        <w:jc w:val="both"/>
        <w:textAlignment w:val="baseline"/>
        <w:rPr>
          <w:sz w:val="48"/>
        </w:rPr>
      </w:pPr>
      <w:bookmarkStart w:name="" w:id="3251"/>
      <w:r>
        <w:rPr>
          <w:rFonts w:ascii="宋体" w:hAnsi="宋体" w:cs="宋体" w:eastAsia="宋体"/>
          <w:sz w:val="48"/>
          <w:spacing w:val="0"/>
          <w:color w:val="000000"/>
          <w:b w:val="off"/>
          <w:i w:val="off"/>
        </w:rPr>
        <w:t>[43]在A版中为：敢去详细探讨：对感性的素朴、。</w:t>
      </w:r>
      <w:bookmarkEnd w:id="3251"/>
    </w:p>
    <w:p>
      <w:pPr>
        <w:pageBreakBefore w:val="off"/>
        <w:tabs/>
        <w:wordWrap w:val="off"/>
        <w:spacing w:before="0" w:after="0" w:line="860" w:lineRule="atLeast"/>
        <w:ind w:left="900" w:right="0"/>
        <w:jc w:val="both"/>
        <w:textAlignment w:val="baseline"/>
        <w:rPr>
          <w:sz w:val="48"/>
        </w:rPr>
      </w:pPr>
      <w:bookmarkStart w:name="" w:id="3252"/>
      <w:r>
        <w:rPr>
          <w:rFonts w:ascii="宋体" w:hAnsi="宋体" w:cs="宋体" w:eastAsia="宋体"/>
          <w:sz w:val="48"/>
          <w:spacing w:val="0"/>
          <w:color w:val="000000"/>
          <w:b w:val="off"/>
          <w:i w:val="off"/>
        </w:rPr>
        <w:t>[44]在A版中为：第430页。</w:t>
      </w:r>
      <w:bookmarkEnd w:id="3252"/>
    </w:p>
    <w:p>
      <w:pPr>
        <w:pageBreakBefore w:val="off"/>
        <w:tabs/>
        <w:wordWrap w:val="off"/>
        <w:spacing w:before="0" w:after="0" w:line="860" w:lineRule="atLeast"/>
        <w:ind w:left="2020" w:right="0" w:hanging="1120"/>
        <w:jc w:val="both"/>
        <w:textAlignment w:val="baseline"/>
        <w:rPr>
          <w:sz w:val="48"/>
        </w:rPr>
      </w:pPr>
      <w:bookmarkStart w:name="" w:id="3253"/>
      <w:r>
        <w:rPr>
          <w:rFonts w:ascii="宋体" w:hAnsi="宋体" w:cs="宋体" w:eastAsia="宋体"/>
          <w:sz w:val="48"/>
          <w:spacing w:val="0"/>
          <w:color w:val="000000"/>
          <w:b w:val="off"/>
          <w:i w:val="off"/>
        </w:rPr>
        <w:t>[45]在A版中为：对象的逐渐构造已经进行，它现在作为完成的对象而</w:t>
      </w:r>
      <w:r>
        <w:rPr>
          <w:rFonts w:ascii="宋体" w:hAnsi="宋体" w:cs="宋体" w:eastAsia="宋体"/>
          <w:sz w:val="48"/>
          <w:spacing w:val="0"/>
          <w:color w:val="000000"/>
          <w:b w:val="off"/>
          <w:i w:val="off"/>
        </w:rPr>
        <w:t>成为联系的环节并且几乎被当作是一个素朴的对象。这曾是主导性</w:t>
      </w:r>
      <w:bookmarkEnd w:id="3253"/>
    </w:p>
    <w:p>
      <w:r>
        <w:t/>
      </w:r>
    </w:p>
    <w:p>
      <w:pPr>
        <w:sectPr>
          <w:footerReference r:id="rId392"/>
          <w:headerReference r:id="rId393" w:type="default"/>
          <w:type w:val="nextPage"/>
          <w:pgSz w:w="22520" w:h="31680"/>
          <w:pgMar w:left="3220" w:top="2360" w:right="3220" w:bottom="2360" w:header="2060" w:footer="2060"/>
          <w:cols w:num="1"/>
        </w:sectPr>
      </w:pPr>
    </w:p>
    <w:p>
      <w:pPr>
        <w:pageBreakBefore w:val="off"/>
        <w:tabs/>
        <w:wordWrap w:val="off"/>
        <w:spacing w:before="0" w:after="0" w:line="740" w:lineRule="atLeast"/>
        <w:ind w:left="0" w:right="240"/>
        <w:jc w:val="right"/>
        <w:textAlignment w:val="baseline"/>
        <w:rPr>
          <w:sz w:val="43"/>
        </w:rPr>
      </w:pPr>
      <w:bookmarkStart w:name="" w:id="3254"/>
      <w:r>
        <w:rPr>
          <w:rFonts w:ascii="黑体" w:hAnsi="黑体" w:cs="黑体" w:eastAsia="黑体"/>
          <w:sz w:val="43"/>
          <w:spacing w:val="0"/>
          <w:color w:val="000000"/>
          <w:b w:val="off"/>
          <w:i w:val="off"/>
        </w:rPr>
        <w:t>第六章 感性直观与范畴直观|177</w:t>
      </w:r>
      <w:bookmarkEnd w:id="3254"/>
    </w:p>
    <w:p>
      <w:pPr>
        <w:pageBreakBefore w:val="off"/>
        <w:tabs/>
        <w:wordWrap w:val="off"/>
        <w:spacing w:before="0" w:after="0" w:line="1040" w:lineRule="exact"/>
        <w:ind w:left="0" w:right="0"/>
        <w:jc w:val="right"/>
        <w:textAlignment w:val="baseline"/>
        <w:rPr>
          <w:sz w:val="44"/>
        </w:rPr>
      </w:pPr>
      <w:bookmarkStart w:name="" w:id="3255"/>
      <w:r>
        <w:rPr>
          <w:rFonts w:ascii="宋体" w:hAnsi="宋体" w:cs="宋体" w:eastAsia="宋体"/>
          <w:sz w:val="44"/>
          <w:spacing w:val="0"/>
          <w:color w:val="000000"/>
          <w:b w:val="off"/>
          <w:i w:val="off"/>
        </w:rPr>
        <w:t/>
      </w:r>
      <w:bookmarkEnd w:id="3255"/>
    </w:p>
    <w:p>
      <w:pPr>
        <w:pageBreakBefore w:val="off"/>
        <w:tabs/>
        <w:wordWrap w:val="off"/>
        <w:spacing w:before="0" w:after="0" w:line="1040" w:lineRule="atLeast"/>
        <w:ind w:left="1740" w:right="0"/>
        <w:jc w:val="both"/>
        <w:textAlignment w:val="baseline"/>
        <w:rPr>
          <w:sz w:val="44"/>
        </w:rPr>
      </w:pPr>
      <w:bookmarkStart w:name="" w:id="3256"/>
      <w:r>
        <w:rPr>
          <w:rFonts w:ascii="楷体" w:hAnsi="楷体" w:cs="楷体" w:eastAsia="楷体"/>
          <w:sz w:val="44"/>
          <w:spacing w:val="0"/>
          <w:color w:val="000000"/>
          <w:b w:val="off"/>
          <w:i w:val="off"/>
        </w:rPr>
        <w:t>思想。也许人们可以说，我们首先在感知过程中没有注意到它在进</w:t>
      </w:r>
      <w:r>
        <w:rPr>
          <w:rFonts w:ascii="楷体" w:hAnsi="楷体" w:cs="楷体" w:eastAsia="楷体"/>
          <w:sz w:val="44"/>
          <w:spacing w:val="0"/>
          <w:color w:val="000000"/>
          <w:b w:val="off"/>
          <w:i w:val="off"/>
        </w:rPr>
        <w:t>入到联系行为时也经历的现象学变化，这乃是因为新的形式在自身</w:t>
      </w:r>
      <w:r>
        <w:rPr>
          <w:rFonts w:ascii="楷体" w:hAnsi="楷体" w:cs="楷体" w:eastAsia="楷体"/>
          <w:sz w:val="44"/>
          <w:spacing w:val="0"/>
          <w:color w:val="000000"/>
          <w:b w:val="off"/>
          <w:i w:val="off"/>
        </w:rPr>
        <w:t>中包含着整个旧的立义方式并且仅仅与它相融合。感性感知仍然是</w:t>
      </w:r>
      <w:r>
        <w:rPr>
          <w:rFonts w:ascii="楷体" w:hAnsi="楷体" w:cs="楷体" w:eastAsia="楷体"/>
          <w:sz w:val="44"/>
          <w:spacing w:val="0"/>
          <w:color w:val="000000"/>
          <w:b w:val="off"/>
          <w:i w:val="off"/>
        </w:rPr>
        <w:t>感性感知，对象就像它曾经所是的那样被给予，只是它恰恰“被置入</w:t>
      </w:r>
      <w:r>
        <w:rPr>
          <w:rFonts w:ascii="楷体" w:hAnsi="楷体" w:cs="楷体" w:eastAsia="楷体"/>
          <w:sz w:val="44"/>
          <w:spacing w:val="0"/>
          <w:color w:val="000000"/>
          <w:b w:val="off"/>
          <w:i w:val="off"/>
        </w:rPr>
        <w:t>到联系之中”，以至于它得到比较和区分等等。我们并不将这种综合</w:t>
      </w:r>
      <w:r>
        <w:rPr>
          <w:rFonts w:ascii="楷体" w:hAnsi="楷体" w:cs="楷体" w:eastAsia="楷体"/>
          <w:sz w:val="44"/>
          <w:spacing w:val="0"/>
          <w:color w:val="000000"/>
          <w:b w:val="off"/>
          <w:i w:val="off"/>
        </w:rPr>
        <w:t>功能的构形看作是从属于对象的，而是看作从属于我们单纯主观活</w:t>
      </w:r>
      <w:r>
        <w:rPr>
          <w:rFonts w:ascii="楷体" w:hAnsi="楷体" w:cs="楷体" w:eastAsia="楷体"/>
          <w:sz w:val="44"/>
          <w:spacing w:val="0"/>
          <w:color w:val="000000"/>
          <w:b w:val="off"/>
          <w:i w:val="off"/>
        </w:rPr>
        <w:t>动的，这样我们便也很容易在现象学的、朝向认识澄清的反思过程中</w:t>
      </w:r>
      <w:r>
        <w:rPr>
          <w:rFonts w:ascii="楷体" w:hAnsi="楷体" w:cs="楷体" w:eastAsia="楷体"/>
          <w:sz w:val="44"/>
          <w:spacing w:val="0"/>
          <w:color w:val="000000"/>
          <w:b w:val="off"/>
          <w:i w:val="off"/>
        </w:rPr>
        <w:t>忽略它。我们于是便必须前后一致地说：实事状态在主观的以及所</w:t>
      </w:r>
      <w:r>
        <w:rPr>
          <w:rFonts w:ascii="楷体" w:hAnsi="楷体" w:cs="楷体" w:eastAsia="楷体"/>
          <w:sz w:val="44"/>
          <w:spacing w:val="0"/>
          <w:color w:val="000000"/>
          <w:b w:val="off"/>
          <w:i w:val="off"/>
        </w:rPr>
        <w:t>有称谓的功能中也不只是同一个实事状态，而是在最底层的基础上</w:t>
      </w:r>
      <w:r>
        <w:rPr>
          <w:rFonts w:ascii="楷体" w:hAnsi="楷体" w:cs="楷体" w:eastAsia="楷体"/>
          <w:sz w:val="44"/>
          <w:spacing w:val="0"/>
          <w:color w:val="000000"/>
          <w:b w:val="off"/>
          <w:i w:val="off"/>
        </w:rPr>
        <w:t>也是通过同一个行为而被构造出来的，这同一个行为就是指已在孤</w:t>
      </w:r>
      <w:r>
        <w:rPr>
          <w:rFonts w:ascii="楷体" w:hAnsi="楷体" w:cs="楷体" w:eastAsia="楷体"/>
          <w:sz w:val="44"/>
          <w:spacing w:val="0"/>
          <w:color w:val="000000"/>
          <w:b w:val="off"/>
          <w:i w:val="off"/>
        </w:rPr>
        <w:t>立功能中构造出它的那个行为————这两方面当然都预设了直观的情</w:t>
      </w:r>
      <w:r>
        <w:rPr>
          <w:rFonts w:ascii="楷体" w:hAnsi="楷体" w:cs="楷体" w:eastAsia="楷体"/>
          <w:sz w:val="44"/>
          <w:spacing w:val="0"/>
          <w:color w:val="000000"/>
          <w:b w:val="off"/>
          <w:i w:val="off"/>
        </w:rPr>
        <w:t>况；只是实事状态在那个它作为联系环节而起作用的行为中是披着</w:t>
      </w:r>
      <w:r>
        <w:rPr>
          <w:rFonts w:ascii="楷体" w:hAnsi="楷体" w:cs="楷体" w:eastAsia="楷体"/>
          <w:sz w:val="44"/>
          <w:spacing w:val="0"/>
          <w:color w:val="000000"/>
          <w:b w:val="off"/>
          <w:i w:val="off"/>
        </w:rPr>
        <w:t>一个新的形式，可以说是披着它的角色的特征性外衣而被构造的，这</w:t>
      </w:r>
      <w:r>
        <w:rPr>
          <w:rFonts w:ascii="楷体" w:hAnsi="楷体" w:cs="楷体" w:eastAsia="楷体"/>
          <w:sz w:val="44"/>
          <w:spacing w:val="0"/>
          <w:color w:val="000000"/>
          <w:b w:val="off"/>
          <w:i w:val="off"/>
        </w:rPr>
        <w:t>个形式在相适的表达中通过称谓的表达形式而宣示出来。———这里</w:t>
      </w:r>
      <w:r>
        <w:rPr>
          <w:rFonts w:ascii="楷体" w:hAnsi="楷体" w:cs="楷体" w:eastAsia="楷体"/>
          <w:sz w:val="44"/>
          <w:spacing w:val="0"/>
          <w:color w:val="000000"/>
          <w:b w:val="off"/>
          <w:i w:val="off"/>
        </w:rPr>
        <w:t>需要对这些已被考虑的可能性进行一再的检验，并且为了最终澄清</w:t>
      </w:r>
      <w:r>
        <w:rPr>
          <w:rFonts w:ascii="楷体" w:hAnsi="楷体" w:cs="楷体" w:eastAsia="楷体"/>
          <w:sz w:val="44"/>
          <w:spacing w:val="0"/>
          <w:color w:val="000000"/>
          <w:b w:val="off"/>
          <w:i w:val="off"/>
        </w:rPr>
        <w:t>还需要进一步的研究。</w:t>
      </w:r>
      <w:bookmarkEnd w:id="3256"/>
    </w:p>
    <w:p>
      <w:pPr>
        <w:pageBreakBefore w:val="off"/>
        <w:tabs/>
        <w:wordWrap w:val="off"/>
        <w:spacing w:before="0" w:after="0" w:line="660" w:lineRule="atLeast"/>
        <w:ind w:left="720" w:right="0"/>
        <w:jc w:val="both"/>
        <w:textAlignment w:val="baseline"/>
        <w:rPr>
          <w:sz w:val="49"/>
        </w:rPr>
      </w:pPr>
      <w:bookmarkStart w:name="" w:id="3257"/>
      <w:r>
        <w:rPr>
          <w:rFonts w:ascii="宋体" w:hAnsi="宋体" w:cs="宋体" w:eastAsia="宋体"/>
          <w:sz w:val="49"/>
          <w:spacing w:val="0"/>
          <w:color w:val="000000"/>
          <w:b w:val="off"/>
          <w:i w:val="off"/>
        </w:rPr>
        <w:t>[46]在 A版中还紧跟：那些。</w:t>
      </w:r>
      <w:bookmarkEnd w:id="3257"/>
    </w:p>
    <w:p>
      <w:pPr>
        <w:pageBreakBefore w:val="off"/>
        <w:tabs/>
        <w:wordWrap w:val="off"/>
        <w:spacing w:before="0" w:after="0" w:line="660" w:lineRule="atLeast"/>
        <w:ind w:left="720" w:right="0"/>
        <w:jc w:val="both"/>
        <w:textAlignment w:val="baseline"/>
        <w:rPr>
          <w:sz w:val="49"/>
        </w:rPr>
      </w:pPr>
      <w:bookmarkStart w:name="" w:id="3258"/>
      <w:r>
        <w:rPr>
          <w:rFonts w:ascii="宋体" w:hAnsi="宋体" w:cs="宋体" w:eastAsia="宋体"/>
          <w:sz w:val="49"/>
          <w:spacing w:val="0"/>
          <w:color w:val="000000"/>
          <w:b w:val="off"/>
          <w:i w:val="off"/>
        </w:rPr>
        <w:t>[47]在A版中未加重点号。</w:t>
      </w:r>
      <w:bookmarkEnd w:id="3258"/>
    </w:p>
    <w:p>
      <w:pPr>
        <w:pageBreakBefore w:val="off"/>
        <w:tabs/>
        <w:wordWrap w:val="off"/>
        <w:spacing w:before="0" w:after="0" w:line="660" w:lineRule="atLeast"/>
        <w:ind w:left="720" w:right="0"/>
        <w:jc w:val="both"/>
        <w:textAlignment w:val="baseline"/>
        <w:rPr>
          <w:sz w:val="49"/>
        </w:rPr>
      </w:pPr>
      <w:bookmarkStart w:name="" w:id="3259"/>
      <w:r>
        <w:rPr>
          <w:rFonts w:ascii="宋体" w:hAnsi="宋体" w:cs="宋体" w:eastAsia="宋体"/>
          <w:sz w:val="49"/>
          <w:spacing w:val="0"/>
          <w:color w:val="000000"/>
          <w:b w:val="off"/>
          <w:i w:val="off"/>
        </w:rPr>
        <w:t>[48]在A版中还紧跟：也。</w:t>
      </w:r>
      <w:bookmarkEnd w:id="3259"/>
    </w:p>
    <w:p>
      <w:pPr>
        <w:pageBreakBefore w:val="off"/>
        <w:tabs/>
        <w:wordWrap w:val="off"/>
        <w:spacing w:before="0" w:after="0" w:line="660" w:lineRule="atLeast"/>
        <w:ind w:left="720" w:right="0"/>
        <w:jc w:val="both"/>
        <w:textAlignment w:val="baseline"/>
        <w:rPr>
          <w:sz w:val="49"/>
        </w:rPr>
      </w:pPr>
      <w:bookmarkStart w:name="" w:id="3260"/>
      <w:r>
        <w:rPr>
          <w:rFonts w:ascii="宋体" w:hAnsi="宋体" w:cs="宋体" w:eastAsia="宋体"/>
          <w:sz w:val="49"/>
          <w:spacing w:val="0"/>
          <w:color w:val="000000"/>
          <w:b w:val="off"/>
          <w:i w:val="off"/>
        </w:rPr>
        <w:t>[49]在 A版中为：第616页。</w:t>
      </w:r>
      <w:bookmarkEnd w:id="3260"/>
    </w:p>
    <w:p>
      <w:pPr>
        <w:pageBreakBefore w:val="off"/>
        <w:tabs/>
        <w:wordWrap w:val="off"/>
        <w:spacing w:before="0" w:after="0" w:line="660" w:lineRule="atLeast"/>
        <w:ind w:left="720" w:right="0"/>
        <w:jc w:val="both"/>
        <w:textAlignment w:val="baseline"/>
        <w:rPr>
          <w:sz w:val="49"/>
        </w:rPr>
      </w:pPr>
      <w:bookmarkStart w:name="" w:id="3261"/>
      <w:r>
        <w:rPr>
          <w:rFonts w:ascii="宋体" w:hAnsi="宋体" w:cs="宋体" w:eastAsia="宋体"/>
          <w:sz w:val="49"/>
          <w:spacing w:val="0"/>
          <w:color w:val="000000"/>
          <w:b w:val="off"/>
          <w:i w:val="off"/>
        </w:rPr>
        <w:t>[50]在A版中为：根据。</w:t>
      </w:r>
      <w:bookmarkEnd w:id="3261"/>
    </w:p>
    <w:p>
      <w:pPr>
        <w:pageBreakBefore w:val="off"/>
        <w:tabs/>
        <w:wordWrap w:val="off"/>
        <w:spacing w:before="0" w:after="0" w:line="660" w:lineRule="atLeast"/>
        <w:ind w:left="720" w:right="0"/>
        <w:jc w:val="both"/>
        <w:textAlignment w:val="baseline"/>
        <w:rPr>
          <w:sz w:val="49"/>
        </w:rPr>
      </w:pPr>
      <w:bookmarkStart w:name="" w:id="3262"/>
      <w:r>
        <w:rPr>
          <w:rFonts w:ascii="宋体" w:hAnsi="宋体" w:cs="宋体" w:eastAsia="宋体"/>
          <w:sz w:val="49"/>
          <w:spacing w:val="0"/>
          <w:color w:val="000000"/>
          <w:b w:val="off"/>
          <w:i w:val="off"/>
        </w:rPr>
        <w:t>[51]在A版中为：亦即不决定。</w:t>
      </w:r>
      <w:bookmarkEnd w:id="3262"/>
    </w:p>
    <w:p>
      <w:r>
        <w:t/>
      </w:r>
    </w:p>
    <w:p>
      <w:pPr>
        <w:sectPr>
          <w:footerReference r:id="rId394"/>
          <w:headerReference r:id="rId395" w:type="default"/>
          <w:type w:val="nextPage"/>
          <w:pgSz w:w="22520" w:h="31680"/>
          <w:pgMar w:left="3340" w:top="2340" w:right="3340" w:bottom="2340" w:header="2040" w:footer="2040"/>
          <w:cols w:num="1"/>
        </w:sectPr>
      </w:pPr>
    </w:p>
    <w:p>
      <w:pPr>
        <w:pageBreakBefore w:val="off"/>
        <w:tabs/>
        <w:wordWrap w:val="off"/>
        <w:spacing w:before="2700" w:after="0" w:line="1360" w:lineRule="atLeast"/>
        <w:ind w:left="0" w:right="0"/>
        <w:jc w:val="center"/>
        <w:textAlignment w:val="baseline"/>
        <w:rPr>
          <w:sz w:val="76"/>
        </w:rPr>
      </w:pPr>
      <w:bookmarkStart w:name="" w:id="3263"/>
      <w:r>
        <w:rPr>
          <w:rFonts w:ascii="宋体" w:hAnsi="宋体" w:cs="宋体" w:eastAsia="宋体"/>
          <w:sz w:val="76"/>
          <w:spacing w:val="0"/>
          <w:color w:val="000000"/>
          <w:b w:val="on"/>
          <w:i w:val="off"/>
        </w:rPr>
        <w:t>第七章</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1778000</wp:posOffset>
                </wp:positionV>
                <wp:extent cx="1041400" cy="596900"/>
                <wp:wrapNone/>
                <wp:docPr id="344" name="文本框 344"/>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264"/>
                            <w:r>
                              <w:rPr>
                                <w:rFonts w:ascii="黑体" w:hAnsi="黑体" w:cs="黑体" w:eastAsia="黑体"/>
                                <w:sz w:val="63"/>
                                <w:spacing w:val="0"/>
                                <w:color w:val="000000"/>
                                <w:b w:val="off"/>
                                <w:i w:val="off"/>
                              </w:rPr>
                              <w:t>A637</w:t>
                            </w:r>
                            <w:bookmarkEnd w:id="3264"/>
                          </w:p>
                        </w:txbxContent>
                      </wps:txbx>
                      <wps:bodyPr wrap="square" lIns="0" rIns="0" tIns="0" bIns="0" vert="horz" anchor="t">
                        <a:noAutofit/>
                      </wps:bodyPr>
                    </wps:wsp>
                  </a:graphicData>
                </a:graphic>
              </wp:anchor>
            </w:drawing>
          </mc:Choice>
          <mc:Fallback>
            <w:pict>
              <v:shape type="#_x0000_t202" filled="f" stroked="f" style="margin-left:117pt;margin-top:140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265"/>
                      <w:r>
                        <w:rPr>
                          <w:rFonts w:ascii="黑体" w:hAnsi="黑体" w:cs="黑体" w:eastAsia="黑体"/>
                          <w:sz w:val="63"/>
                          <w:spacing w:val="0"/>
                          <w:color w:val="000000"/>
                          <w:b w:val="off"/>
                          <w:i w:val="off"/>
                        </w:rPr>
                        <w:t>A637</w:t>
                      </w:r>
                      <w:bookmarkEnd w:id="326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2311400</wp:posOffset>
                </wp:positionV>
                <wp:extent cx="1206500" cy="596900"/>
                <wp:wrapNone/>
                <wp:docPr id="345" name="文本框 345"/>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266"/>
                            <w:r>
                              <w:rPr>
                                <w:rFonts w:ascii="黑体" w:hAnsi="黑体" w:cs="黑体" w:eastAsia="黑体"/>
                                <w:sz w:val="63"/>
                                <w:spacing w:val="0"/>
                                <w:color w:val="000000"/>
                                <w:b w:val="off"/>
                                <w:i w:val="off"/>
                              </w:rPr>
                              <w:t>B₂165</w:t>
                            </w:r>
                            <w:bookmarkEnd w:id="3266"/>
                          </w:p>
                        </w:txbxContent>
                      </wps:txbx>
                      <wps:bodyPr wrap="square" lIns="0" rIns="0" tIns="0" bIns="0" vert="horz" anchor="t">
                        <a:noAutofit/>
                      </wps:bodyPr>
                    </wps:wsp>
                  </a:graphicData>
                </a:graphic>
              </wp:anchor>
            </w:drawing>
          </mc:Choice>
          <mc:Fallback>
            <w:pict>
              <v:shape type="#_x0000_t202" filled="f" stroked="f" style="margin-left:112pt;margin-top:182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267"/>
                      <w:r>
                        <w:rPr>
                          <w:rFonts w:ascii="黑体" w:hAnsi="黑体" w:cs="黑体" w:eastAsia="黑体"/>
                          <w:sz w:val="63"/>
                          <w:spacing w:val="0"/>
                          <w:color w:val="000000"/>
                          <w:b w:val="off"/>
                          <w:i w:val="off"/>
                        </w:rPr>
                        <w:t>B₂165</w:t>
                      </w:r>
                      <w:bookmarkEnd w:id="3267"/>
                    </w:p>
                  </w:txbxContent>
                </v:textbox>
              </v:shape>
            </w:pict>
          </mc:Fallback>
        </mc:AlternateContent>
      </w:r>
      <w:bookmarkEnd w:id="3263"/>
    </w:p>
    <w:p>
      <w:pPr>
        <w:pageBreakBefore w:val="off"/>
        <w:tabs/>
        <w:wordWrap w:val="off"/>
        <w:spacing w:before="0" w:after="0" w:line="1320" w:lineRule="atLeast"/>
        <w:ind w:left="0" w:right="0"/>
        <w:jc w:val="center"/>
        <w:textAlignment w:val="baseline"/>
        <w:rPr>
          <w:sz w:val="76"/>
        </w:rPr>
      </w:pPr>
      <w:bookmarkStart w:name="" w:id="3268"/>
      <w:r>
        <w:rPr>
          <w:rFonts w:ascii="宋体" w:hAnsi="宋体" w:cs="宋体" w:eastAsia="宋体"/>
          <w:sz w:val="76"/>
          <w:spacing w:val="0"/>
          <w:color w:val="000000"/>
          <w:b w:val="on"/>
          <w:i w:val="off"/>
        </w:rPr>
        <w:t>关于范畴代现的研究</w:t>
      </w:r>
      <w:bookmarkEnd w:id="3268"/>
    </w:p>
    <w:p>
      <w:pPr>
        <w:pageBreakBefore w:val="off"/>
        <w:tabs/>
        <w:wordWrap w:val="off"/>
        <w:spacing w:before="0" w:after="0" w:line="1320" w:lineRule="exact"/>
        <w:ind w:left="0" w:right="0"/>
        <w:jc w:val="center"/>
        <w:textAlignment w:val="baseline"/>
        <w:rPr>
          <w:sz w:val="76"/>
        </w:rPr>
      </w:pPr>
      <w:bookmarkStart w:name="" w:id="3269"/>
      <w:r>
        <w:rPr>
          <w:rFonts w:ascii="宋体" w:hAnsi="宋体" w:cs="宋体" w:eastAsia="宋体"/>
          <w:sz w:val="76"/>
          <w:spacing w:val="0"/>
          <w:color w:val="000000"/>
          <w:b w:val="off"/>
          <w:i w:val="off"/>
        </w:rPr>
        <w:t/>
      </w:r>
      <w:bookmarkEnd w:id="3269"/>
    </w:p>
    <w:p>
      <w:pPr>
        <w:pageBreakBefore w:val="off"/>
        <w:tabs/>
        <w:wordWrap w:val="off"/>
        <w:spacing w:before="0" w:after="0" w:line="1320" w:lineRule="exact"/>
        <w:ind w:left="0" w:right="0"/>
        <w:jc w:val="center"/>
        <w:textAlignment w:val="baseline"/>
        <w:rPr>
          <w:sz w:val="76"/>
        </w:rPr>
      </w:pPr>
      <w:bookmarkStart w:name="" w:id="3270"/>
      <w:r>
        <w:rPr>
          <w:rFonts w:ascii="宋体" w:hAnsi="宋体" w:cs="宋体" w:eastAsia="宋体"/>
          <w:sz w:val="76"/>
          <w:spacing w:val="0"/>
          <w:color w:val="000000"/>
          <w:b w:val="off"/>
          <w:i w:val="off"/>
        </w:rPr>
        <w:t/>
      </w:r>
      <w:bookmarkEnd w:id="3270"/>
    </w:p>
    <w:p>
      <w:pPr>
        <w:pageBreakBefore w:val="off"/>
        <w:tabs/>
        <w:wordWrap w:val="off"/>
        <w:spacing w:before="0" w:after="0" w:line="1020" w:lineRule="atLeast"/>
        <w:ind w:left="0" w:right="0"/>
        <w:jc w:val="center"/>
        <w:textAlignment w:val="baseline"/>
        <w:rPr>
          <w:sz w:val="64"/>
        </w:rPr>
      </w:pPr>
      <w:bookmarkStart w:name="" w:id="3271"/>
      <w:r>
        <w:rPr>
          <w:rFonts w:ascii="黑体" w:hAnsi="黑体" w:cs="黑体" w:eastAsia="黑体"/>
          <w:sz w:val="64"/>
          <w:spacing w:val="0"/>
          <w:color w:val="000000"/>
          <w:b w:val="on"/>
          <w:i w:val="off"/>
        </w:rPr>
        <w:t>第53节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向第一篇的各项</w:t>
      </w:r>
      <w:bookmarkEnd w:id="3271"/>
    </w:p>
    <w:p>
      <w:pPr>
        <w:pageBreakBefore w:val="off"/>
        <w:tabs/>
        <w:wordWrap w:val="off"/>
        <w:spacing w:before="0" w:after="0" w:line="980" w:lineRule="atLeast"/>
        <w:ind w:left="0" w:right="0"/>
        <w:jc w:val="center"/>
        <w:textAlignment w:val="baseline"/>
        <w:rPr>
          <w:sz w:val="64"/>
        </w:rPr>
      </w:pPr>
      <w:bookmarkStart w:name="" w:id="3272"/>
      <w:r>
        <w:rPr>
          <w:rFonts w:ascii="黑体" w:hAnsi="黑体" w:cs="黑体" w:eastAsia="黑体"/>
          <w:sz w:val="64"/>
          <w:spacing w:val="0"/>
          <w:color w:val="000000"/>
          <w:b w:val="on"/>
          <w:i w:val="off"/>
        </w:rPr>
        <w:t>研究的回溯</w:t>
      </w:r>
      <w:bookmarkEnd w:id="3272"/>
    </w:p>
    <w:p>
      <w:pPr>
        <w:pageBreakBefore w:val="off"/>
        <w:tabs/>
        <w:wordWrap w:val="off"/>
        <w:spacing w:before="560" w:after="0" w:line="1000" w:lineRule="atLeast"/>
        <w:ind w:left="820" w:right="0" w:firstLine="1060"/>
        <w:jc w:val="both"/>
        <w:textAlignment w:val="baseline"/>
        <w:rPr>
          <w:sz w:val="54"/>
        </w:rPr>
      </w:pPr>
      <w:bookmarkStart w:name="" w:id="3273"/>
      <w:r>
        <w:rPr>
          <w:rFonts w:ascii="宋体" w:hAnsi="宋体" w:cs="宋体" w:eastAsia="宋体"/>
          <w:sz w:val="54"/>
          <w:spacing w:val="0"/>
          <w:color w:val="000000"/>
          <w:b w:val="off"/>
          <w:i w:val="off"/>
        </w:rPr>
        <w:t>我们在有选择的例子中分析了被奠基的行为，我们将这些</w:t>
      </w:r>
      <w:r>
        <w:rPr>
          <w:rFonts w:ascii="宋体" w:hAnsi="宋体" w:cs="宋体" w:eastAsia="宋体"/>
          <w:sz w:val="54"/>
          <w:spacing w:val="0"/>
          <w:color w:val="000000"/>
          <w:b w:val="off"/>
          <w:i w:val="off"/>
        </w:rPr>
        <w:t>被奠基的行为看作是直观，并且是对一种新型对象的直观，它们</w:t>
      </w:r>
      <w:r>
        <w:rPr>
          <w:rFonts w:ascii="宋体" w:hAnsi="宋体" w:cs="宋体" w:eastAsia="宋体"/>
          <w:sz w:val="54"/>
          <w:spacing w:val="0"/>
          <w:color w:val="000000"/>
          <w:b w:val="off"/>
          <w:i w:val="off"/>
        </w:rPr>
        <w:t>能够使这些对象显现出来，而且这些对象也只能够在那些具有</w:t>
      </w:r>
      <w:r>
        <w:rPr>
          <w:rFonts w:ascii="宋体" w:hAnsi="宋体" w:cs="宋体" w:eastAsia="宋体"/>
          <w:sz w:val="54"/>
          <w:spacing w:val="0"/>
          <w:color w:val="000000"/>
          <w:b w:val="off"/>
          <w:i w:val="off"/>
        </w:rPr>
        <w:t>与它们各自相符的方式和形式的被奠基行为中被给予。显然，</w:t>
      </w:r>
      <w:r>
        <w:rPr>
          <w:rFonts w:ascii="宋体" w:hAnsi="宋体" w:cs="宋体" w:eastAsia="宋体"/>
          <w:sz w:val="54"/>
          <w:spacing w:val="0"/>
          <w:color w:val="000000"/>
          <w:b w:val="off"/>
          <w:i w:val="off"/>
        </w:rPr>
        <w:t>对直观概念的这一扩展所具有的启蒙价值只能在于，这种扩展</w:t>
      </w:r>
      <w:r>
        <w:rPr>
          <w:rFonts w:ascii="宋体" w:hAnsi="宋体" w:cs="宋体" w:eastAsia="宋体"/>
          <w:sz w:val="54"/>
          <w:spacing w:val="0"/>
          <w:color w:val="000000"/>
          <w:b w:val="off"/>
          <w:i w:val="off"/>
        </w:rPr>
        <w:t>并不是一种非本质的、仅仅分离性的概念扩展，作为这样一种扩</w:t>
      </w:r>
      <w:r>
        <w:rPr>
          <w:rFonts w:ascii="宋体" w:hAnsi="宋体" w:cs="宋体" w:eastAsia="宋体"/>
          <w:sz w:val="54"/>
          <w:spacing w:val="0"/>
          <w:color w:val="000000"/>
          <w:b w:val="off"/>
          <w:i w:val="off"/>
        </w:rPr>
        <w:t>展，一个已有概念的领域可以伸展到随意的异质概念的领域以</w:t>
      </w:r>
      <w:r>
        <w:rPr>
          <w:rFonts w:ascii="宋体" w:hAnsi="宋体" w:cs="宋体" w:eastAsia="宋体"/>
          <w:sz w:val="54"/>
          <w:spacing w:val="0"/>
          <w:color w:val="000000"/>
          <w:b w:val="off"/>
          <w:i w:val="off"/>
        </w:rPr>
        <w:t>外；①相反，这种扩展是一种真正的、建立在本质标记之共同体</w:t>
      </w:r>
      <w:r>
        <w:rPr>
          <w:rFonts w:ascii="宋体" w:hAnsi="宋体" w:cs="宋体" w:eastAsia="宋体"/>
          <w:sz w:val="54"/>
          <w:spacing w:val="0"/>
          <w:color w:val="000000"/>
          <w:b w:val="off"/>
          <w:i w:val="off"/>
        </w:rPr>
        <w:t>基础上的更普遍化(Verallgemeinerung)。我们将这种新的行</w:t>
      </w:r>
      <w:r>
        <w:rPr>
          <w:rFonts w:ascii="宋体" w:hAnsi="宋体" w:cs="宋体" w:eastAsia="宋体"/>
          <w:sz w:val="54"/>
          <w:spacing w:val="0"/>
          <w:color w:val="000000"/>
          <w:b w:val="off"/>
          <w:i w:val="off"/>
        </w:rPr>
        <w:t>为称作直观，因为它们具有直观的所有本质特性，被放弃的只是</w:t>
      </w:r>
      <w:r>
        <w:rPr>
          <w:rFonts w:ascii="宋体" w:hAnsi="宋体" w:cs="宋体" w:eastAsia="宋体"/>
          <w:sz w:val="54"/>
          <w:spacing w:val="0"/>
          <w:color w:val="000000"/>
          <w:b w:val="off"/>
          <w:i w:val="off"/>
        </w:rPr>
        <w:t>与对象的“素朴”联系(即那种[1]特定的“直接性”，它被我们定</w:t>
      </w:r>
      <w:r>
        <w:rPr>
          <w:rFonts w:ascii="宋体" w:hAnsi="宋体" w:cs="宋体" w:eastAsia="宋体"/>
          <w:sz w:val="54"/>
          <w:spacing w:val="0"/>
          <w:color w:val="000000"/>
          <w:b w:val="off"/>
          <w:i w:val="off"/>
        </w:rPr>
        <w:t>义为素朴性)；我们在它们那里发现了同样的本质区分，它们同</w:t>
      </w:r>
      <w:r>
        <w:rPr>
          <w:rFonts w:ascii="宋体" w:hAnsi="宋体" w:cs="宋体" w:eastAsia="宋体"/>
          <w:sz w:val="54"/>
          <w:spacing w:val="0"/>
          <w:color w:val="000000"/>
          <w:b w:val="off"/>
          <w:i w:val="off"/>
        </w:rPr>
        <w:t>样也表明自身具有本质相同的充实成效。对于我们来说，最后</w:t>
      </w:r>
      <w:r>
        <w:rPr>
          <w:rFonts w:ascii="宋体" w:hAnsi="宋体" w:cs="宋体" w:eastAsia="宋体"/>
          <w:sz w:val="54"/>
          <w:spacing w:val="0"/>
          <w:color w:val="000000"/>
          <w:b w:val="off"/>
          <w:i w:val="off"/>
        </w:rPr>
        <w:t>一点尤为重要，正是因为这种成效的缘故，我们才进行这里的整</w:t>
      </w:r>
      <w:r>
        <w:rPr>
          <w:rFonts w:ascii="宋体" w:hAnsi="宋体" w:cs="宋体" w:eastAsia="宋体"/>
          <w:sz w:val="54"/>
          <w:spacing w:val="0"/>
          <w:color w:val="000000"/>
          <w:b w:val="off"/>
          <w:i w:val="off"/>
        </w:rPr>
        <w:t>个研究。认识作为充实统一不是在素朴行为的基础上，而是在</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7289800</wp:posOffset>
                </wp:positionV>
                <wp:extent cx="1104900" cy="571500"/>
                <wp:wrapNone/>
                <wp:docPr id="346" name="文本框 346"/>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274"/>
                            <w:r>
                              <w:rPr>
                                <w:rFonts w:ascii="TimesNewRoman" w:hAnsi="TimesNewRoman" w:cs="TimesNewRoman" w:eastAsia="TimesNewRoman"/>
                                <w:sz w:val="61"/>
                                <w:spacing w:val="0"/>
                                <w:color w:val="000000"/>
                                <w:b w:val="off"/>
                                <w:i w:val="off"/>
                              </w:rPr>
                              <w:t>A638</w:t>
                            </w:r>
                            <w:bookmarkEnd w:id="3274"/>
                          </w:p>
                        </w:txbxContent>
                      </wps:txbx>
                      <wps:bodyPr wrap="square" lIns="0" rIns="0" tIns="0" bIns="0" vert="horz" anchor="t">
                        <a:noAutofit/>
                      </wps:bodyPr>
                    </wps:wsp>
                  </a:graphicData>
                </a:graphic>
              </wp:anchor>
            </w:drawing>
          </mc:Choice>
          <mc:Fallback>
            <w:pict>
              <v:shape type="#_x0000_t202" filled="f" stroked="f" style="margin-left:116pt;margin-top:574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275"/>
                      <w:r>
                        <w:rPr>
                          <w:rFonts w:ascii="TimesNewRoman" w:hAnsi="TimesNewRoman" w:cs="TimesNewRoman" w:eastAsia="TimesNewRoman"/>
                          <w:sz w:val="61"/>
                          <w:spacing w:val="0"/>
                          <w:color w:val="000000"/>
                          <w:b w:val="off"/>
                          <w:i w:val="off"/>
                        </w:rPr>
                        <w:t>A638</w:t>
                      </w:r>
                      <w:bookmarkEnd w:id="32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7835900</wp:posOffset>
                </wp:positionV>
                <wp:extent cx="1193800" cy="571500"/>
                <wp:wrapNone/>
                <wp:docPr id="347" name="文本框 347"/>
                <a:graphic xmlns:a="http://schemas.openxmlformats.org/drawingml/2006/main">
                  <a:graphicData uri="http://schemas.microsoft.com/office/word/2010/wordprocessingShape">
                    <wps:wsp>
                      <wps:cNvSpPr txBox="true"/>
                      <wps:spPr>
                        <a:xfrm>
                          <a:off x="0" y="0"/>
                          <a:ext cx="11938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276"/>
                            <w:r>
                              <w:rPr>
                                <w:rFonts w:ascii="TimesNewRoman" w:hAnsi="TimesNewRoman" w:cs="TimesNewRoman" w:eastAsia="TimesNewRoman"/>
                                <w:sz w:val="61"/>
                                <w:spacing w:val="0"/>
                                <w:color w:val="000000"/>
                                <w:b w:val="off"/>
                                <w:i w:val="off"/>
                              </w:rPr>
                              <w:t>B₂166</w:t>
                            </w:r>
                            <w:bookmarkEnd w:id="3276"/>
                          </w:p>
                        </w:txbxContent>
                      </wps:txbx>
                      <wps:bodyPr wrap="square" lIns="0" rIns="0" tIns="0" bIns="0" vert="horz" anchor="t">
                        <a:noAutofit/>
                      </wps:bodyPr>
                    </wps:wsp>
                  </a:graphicData>
                </a:graphic>
              </wp:anchor>
            </w:drawing>
          </mc:Choice>
          <mc:Fallback>
            <w:pict>
              <v:shape type="#_x0000_t202" filled="f" stroked="f" style="margin-left:114pt;margin-top:617pt;width:94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277"/>
                      <w:r>
                        <w:rPr>
                          <w:rFonts w:ascii="TimesNewRoman" w:hAnsi="TimesNewRoman" w:cs="TimesNewRoman" w:eastAsia="TimesNewRoman"/>
                          <w:sz w:val="61"/>
                          <w:spacing w:val="0"/>
                          <w:color w:val="000000"/>
                          <w:b w:val="off"/>
                          <w:i w:val="off"/>
                        </w:rPr>
                        <w:t>B₂166</w:t>
                      </w:r>
                      <w:bookmarkEnd w:id="3277"/>
                    </w:p>
                  </w:txbxContent>
                </v:textbox>
              </v:shape>
            </w:pict>
          </mc:Fallback>
        </mc:AlternateContent>
      </w:r>
      <w:bookmarkEnd w:id="3273"/>
    </w:p>
    <w:p>
      <w:r>
        <w:t/>
      </w:r>
    </w:p>
    <w:p>
      <w:pPr>
        <w:sectPr>
          <w:footerReference r:id="rId396"/>
          <w:headerReference r:id="rId397" w:type="default"/>
          <w:type w:val="nextPage"/>
          <w:pgSz w:w="22520" w:h="31680"/>
          <w:pgMar w:left="3260" w:top="2700" w:right="3260" w:bottom="2700" w:header="2400" w:footer="2400"/>
          <w:cols w:num="1"/>
        </w:sectPr>
      </w:pPr>
    </w:p>
    <w:p>
      <w:pPr>
        <w:pageBreakBefore w:val="off"/>
        <w:tabs>
          <w:tab w:pos="14400" w:val="left" w:leader="none"/>
        </w:tabs>
        <w:wordWrap w:val="off"/>
        <w:spacing w:before="0" w:after="0" w:line="560" w:lineRule="atLeast"/>
        <w:ind w:left="8960" w:right="0"/>
        <w:jc w:val="both"/>
        <w:textAlignment w:val="baseline"/>
        <w:rPr>
          <w:sz w:val="41"/>
        </w:rPr>
      </w:pPr>
      <w:bookmarkStart w:name="" w:id="3278"/>
      <w:r>
        <w:rPr>
          <w:rFonts w:ascii="黑体" w:hAnsi="黑体" w:cs="黑体" w:eastAsia="黑体"/>
          <w:sz w:val="41"/>
          <w:spacing w:val="0"/>
          <w:color w:val="000000"/>
          <w:b w:val="off"/>
          <w:i w:val="off"/>
        </w:rPr>
        <w:t>第七章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关于范畴代现的研究</w:t>
      </w:r>
      <w:r>
        <w:t xml:space="preserve">	</w:t>
      </w:r>
      <w:r>
        <w:rPr>
          <w:rFonts w:ascii="楷体" w:hAnsi="楷体" w:cs="楷体" w:eastAsia="楷体"/>
          <w:sz w:val="41"/>
          <w:spacing w:val="0"/>
          <w:color w:val="000000"/>
          <w:b w:val="off"/>
          <w:i w:val="off"/>
        </w:rPr>
        <w:t>|179</w:t>
      </w:r>
      <w:bookmarkEnd w:id="3278"/>
    </w:p>
    <w:p>
      <w:pPr>
        <w:pageBreakBefore w:val="off"/>
        <w:tabs/>
        <w:wordWrap w:val="off"/>
        <w:spacing w:before="0" w:after="0" w:line="520" w:lineRule="exact"/>
        <w:ind w:left="0" w:right="0"/>
        <w:jc w:val="both"/>
        <w:textAlignment w:val="baseline"/>
        <w:rPr>
          <w:sz w:val="41"/>
        </w:rPr>
      </w:pPr>
      <w:bookmarkStart w:name="" w:id="3279"/>
      <w:r>
        <w:rPr>
          <w:rFonts w:ascii="宋体" w:hAnsi="宋体" w:cs="宋体" w:eastAsia="宋体"/>
          <w:sz w:val="41"/>
          <w:spacing w:val="0"/>
          <w:color w:val="000000"/>
          <w:b w:val="off"/>
          <w:i w:val="off"/>
        </w:rPr>
        <w:t/>
      </w:r>
      <w:bookmarkEnd w:id="3279"/>
    </w:p>
    <w:p>
      <w:pPr>
        <w:pageBreakBefore w:val="off"/>
        <w:tabs/>
        <w:wordWrap w:val="off"/>
        <w:spacing w:before="0" w:after="0" w:line="520" w:lineRule="exact"/>
        <w:ind w:left="0" w:right="0"/>
        <w:jc w:val="both"/>
        <w:textAlignment w:val="baseline"/>
        <w:rPr>
          <w:sz w:val="41"/>
        </w:rPr>
      </w:pPr>
      <w:bookmarkStart w:name="" w:id="3280"/>
      <w:r>
        <w:rPr>
          <w:rFonts w:ascii="宋体" w:hAnsi="宋体" w:cs="宋体" w:eastAsia="宋体"/>
          <w:sz w:val="41"/>
          <w:spacing w:val="0"/>
          <w:color w:val="000000"/>
          <w:b w:val="off"/>
          <w:i w:val="off"/>
        </w:rPr>
        <w:t/>
      </w:r>
      <w:bookmarkEnd w:id="3280"/>
    </w:p>
    <w:p>
      <w:pPr>
        <w:pageBreakBefore w:val="off"/>
        <w:tabs/>
        <w:wordWrap w:val="off"/>
        <w:spacing w:before="0" w:after="0" w:line="960" w:lineRule="atLeast"/>
        <w:ind w:left="360" w:right="260"/>
        <w:jc w:val="both"/>
        <w:textAlignment w:val="baseline"/>
        <w:rPr>
          <w:sz w:val="47"/>
        </w:rPr>
      </w:pPr>
      <w:bookmarkStart w:name="" w:id="3281"/>
      <w:r>
        <w:rPr>
          <w:rFonts w:ascii="宋体" w:hAnsi="宋体" w:cs="宋体" w:eastAsia="宋体"/>
          <w:sz w:val="47"/>
          <w:spacing w:val="0"/>
          <w:color w:val="000000"/>
          <w:b w:val="off"/>
          <w:i w:val="off"/>
        </w:rPr>
        <w:t>范畴行为的基础上进行的，而且与此相符，如果我们将思维(作</w:t>
      </w:r>
      <w:r>
        <w:rPr>
          <w:rFonts w:ascii="宋体" w:hAnsi="宋体" w:cs="宋体" w:eastAsia="宋体"/>
          <w:sz w:val="47"/>
          <w:spacing w:val="0"/>
          <w:color w:val="000000"/>
          <w:b w:val="off"/>
          <w:i w:val="off"/>
        </w:rPr>
        <w:t>为意指)与直观对置起来，那么直观就不能被理解为是单纯的感</w:t>
      </w:r>
      <w:r>
        <w:rPr>
          <w:rFonts w:ascii="宋体" w:hAnsi="宋体" w:cs="宋体" w:eastAsia="宋体"/>
          <w:sz w:val="47"/>
          <w:spacing w:val="0"/>
          <w:color w:val="000000"/>
          <w:b w:val="off"/>
          <w:i w:val="off"/>
        </w:rPr>
        <w:t>性直观。</w:t>
      </w:r>
      <w:bookmarkEnd w:id="3281"/>
    </w:p>
    <w:p>
      <w:pPr>
        <w:pageBreakBefore w:val="off"/>
        <w:tabs/>
        <w:wordWrap w:val="off"/>
        <w:spacing w:before="0" w:after="0" w:line="960" w:lineRule="atLeast"/>
        <w:ind w:left="360" w:right="220" w:firstLine="1080"/>
        <w:jc w:val="both"/>
        <w:textAlignment w:val="baseline"/>
        <w:rPr>
          <w:sz w:val="47"/>
        </w:rPr>
      </w:pPr>
      <w:bookmarkStart w:name="" w:id="3282"/>
      <w:r>
        <w:rPr>
          <w:rFonts w:ascii="宋体" w:hAnsi="宋体" w:cs="宋体" w:eastAsia="宋体"/>
          <w:sz w:val="47"/>
          <w:spacing w:val="0"/>
          <w:color w:val="000000"/>
          <w:b w:val="off"/>
          <w:i w:val="off"/>
        </w:rPr>
        <w:t>只有将范畴行为立义为直观，在思维与直观之间的关</w:t>
      </w:r>
      <w:r>
        <w:rPr>
          <w:rFonts w:ascii="宋体" w:hAnsi="宋体" w:cs="宋体" w:eastAsia="宋体"/>
          <w:sz w:val="47"/>
          <w:spacing w:val="0"/>
          <w:color w:val="000000"/>
          <w:b w:val="off"/>
          <w:i w:val="off"/>
        </w:rPr>
        <w:t>系————至今为止，任何一个认识批判都没有能对这个关系作出</w:t>
      </w:r>
      <w:r>
        <w:rPr>
          <w:rFonts w:ascii="宋体" w:hAnsi="宋体" w:cs="宋体" w:eastAsia="宋体"/>
          <w:sz w:val="47"/>
          <w:spacing w:val="0"/>
          <w:color w:val="000000"/>
          <w:b w:val="off"/>
          <w:i w:val="off"/>
        </w:rPr>
        <w:t>使人可以忍受的澄清————才能得到透视，从而认识本身的本质</w:t>
      </w:r>
      <w:r>
        <w:rPr>
          <w:rFonts w:ascii="宋体" w:hAnsi="宋体" w:cs="宋体" w:eastAsia="宋体"/>
          <w:sz w:val="47"/>
          <w:spacing w:val="0"/>
          <w:color w:val="000000"/>
          <w:b w:val="off"/>
          <w:i w:val="off"/>
        </w:rPr>
        <w:t>和成效才能得到理解。〔本书〕第一篇的那些临时性确定仅只包</w:t>
      </w:r>
      <w:r>
        <w:rPr>
          <w:rFonts w:ascii="宋体" w:hAnsi="宋体" w:cs="宋体" w:eastAsia="宋体"/>
          <w:sz w:val="47"/>
          <w:spacing w:val="0"/>
          <w:color w:val="000000"/>
          <w:b w:val="off"/>
          <w:i w:val="off"/>
        </w:rPr>
        <w:t>含着对此概念扩展方面的适当验证。在这个最宽泛意义上的所</w:t>
      </w:r>
      <w:r>
        <w:rPr>
          <w:rFonts w:ascii="宋体" w:hAnsi="宋体" w:cs="宋体" w:eastAsia="宋体"/>
          <w:sz w:val="47"/>
          <w:spacing w:val="0"/>
          <w:color w:val="000000"/>
          <w:b w:val="off"/>
          <w:i w:val="off"/>
        </w:rPr>
        <w:t>有直观，无论它们是贴近感性还是远离感性，都有突出的含义作</w:t>
      </w:r>
      <w:r>
        <w:rPr>
          <w:rFonts w:ascii="宋体" w:hAnsi="宋体" w:cs="宋体" w:eastAsia="宋体"/>
          <w:sz w:val="47"/>
          <w:spacing w:val="0"/>
          <w:color w:val="000000"/>
          <w:b w:val="off"/>
          <w:i w:val="off"/>
        </w:rPr>
        <w:t>为它们的可能的、观念的对应图像而与它们相符合。我们在认</w:t>
      </w:r>
      <w:r>
        <w:rPr>
          <w:rFonts w:ascii="宋体" w:hAnsi="宋体" w:cs="宋体" w:eastAsia="宋体"/>
          <w:sz w:val="47"/>
          <w:spacing w:val="0"/>
          <w:color w:val="000000"/>
          <w:b w:val="off"/>
          <w:i w:val="off"/>
        </w:rPr>
        <w:t>识本质范围内所作的那些区分以及我们所建构的与此相关的那</w:t>
      </w:r>
      <w:r>
        <w:rPr>
          <w:rFonts w:ascii="宋体" w:hAnsi="宋体" w:cs="宋体" w:eastAsia="宋体"/>
          <w:sz w:val="47"/>
          <w:spacing w:val="0"/>
          <w:color w:val="000000"/>
          <w:b w:val="off"/>
          <w:i w:val="off"/>
        </w:rPr>
        <w:t>些概念虽然就一个较为狭窄的领域而言是有限的，但它们在更</w:t>
      </w:r>
      <w:r>
        <w:rPr>
          <w:rFonts w:ascii="宋体" w:hAnsi="宋体" w:cs="宋体" w:eastAsia="宋体"/>
          <w:sz w:val="47"/>
          <w:spacing w:val="0"/>
          <w:color w:val="000000"/>
          <w:b w:val="off"/>
          <w:i w:val="off"/>
        </w:rPr>
        <w:t>为宽泛的领域中仍然保留着它们的有效性。</w:t>
      </w:r>
      <w:bookmarkEnd w:id="3282"/>
    </w:p>
    <w:p>
      <w:pPr>
        <w:pageBreakBefore w:val="off"/>
        <w:tabs/>
        <w:wordWrap w:val="off"/>
        <w:spacing w:before="0" w:after="0" w:line="960" w:lineRule="atLeast"/>
        <w:ind w:left="1440" w:right="0"/>
        <w:jc w:val="both"/>
        <w:textAlignment w:val="baseline"/>
        <w:rPr>
          <w:sz w:val="47"/>
        </w:rPr>
      </w:pPr>
      <w:bookmarkStart w:name="" w:id="3283"/>
      <w:r>
        <w:rPr>
          <w:rFonts w:ascii="宋体" w:hAnsi="宋体" w:cs="宋体" w:eastAsia="宋体"/>
          <w:sz w:val="47"/>
          <w:spacing w:val="0"/>
          <w:color w:val="000000"/>
          <w:b w:val="off"/>
          <w:i w:val="off"/>
        </w:rPr>
        <w:t>因此，每一个范畴直观行为都具有：</w:t>
      </w:r>
      <w:bookmarkEnd w:id="3283"/>
    </w:p>
    <w:p>
      <w:pPr>
        <w:pageBreakBefore w:val="off"/>
        <w:tabs/>
        <w:wordWrap w:val="off"/>
        <w:spacing w:before="0" w:after="0" w:line="960" w:lineRule="atLeast"/>
        <w:ind w:left="1440" w:right="0"/>
        <w:jc w:val="both"/>
        <w:textAlignment w:val="baseline"/>
        <w:rPr>
          <w:sz w:val="47"/>
        </w:rPr>
      </w:pPr>
      <w:bookmarkStart w:name="" w:id="3284"/>
      <w:r>
        <w:rPr>
          <w:rFonts w:ascii="宋体" w:hAnsi="宋体" w:cs="宋体" w:eastAsia="宋体"/>
          <w:sz w:val="47"/>
          <w:spacing w:val="0"/>
          <w:color w:val="000000"/>
          <w:b w:val="off"/>
          <w:i w:val="off"/>
        </w:rPr>
        <w:t>1.它的质性；</w:t>
      </w:r>
      <w:bookmarkEnd w:id="3284"/>
    </w:p>
    <w:p>
      <w:pPr>
        <w:pageBreakBefore w:val="off"/>
        <w:tabs/>
        <w:wordWrap w:val="off"/>
        <w:spacing w:before="0" w:after="0" w:line="960" w:lineRule="atLeast"/>
        <w:ind w:left="1440" w:right="0"/>
        <w:jc w:val="both"/>
        <w:textAlignment w:val="baseline"/>
        <w:rPr>
          <w:sz w:val="47"/>
        </w:rPr>
      </w:pPr>
      <w:bookmarkStart w:name="" w:id="3285"/>
      <w:r>
        <w:rPr>
          <w:rFonts w:ascii="宋体" w:hAnsi="宋体" w:cs="宋体" w:eastAsia="宋体"/>
          <w:sz w:val="47"/>
          <w:spacing w:val="0"/>
          <w:color w:val="000000"/>
          <w:b w:val="off"/>
          <w:i w:val="off"/>
        </w:rPr>
        <w:t>2.它的(意向)质料，即它的立义意义；</w:t>
      </w:r>
      <w:bookmarkEnd w:id="3285"/>
    </w:p>
    <w:p>
      <w:pPr>
        <w:pageBreakBefore w:val="off"/>
        <w:tabs/>
        <w:wordWrap w:val="off"/>
        <w:spacing w:before="0" w:after="0" w:line="960" w:lineRule="atLeast"/>
        <w:ind w:left="1440" w:right="0"/>
        <w:jc w:val="both"/>
        <w:textAlignment w:val="baseline"/>
        <w:rPr>
          <w:sz w:val="47"/>
        </w:rPr>
      </w:pPr>
      <w:bookmarkStart w:name="" w:id="3286"/>
      <w:r>
        <w:rPr>
          <w:rFonts w:ascii="宋体" w:hAnsi="宋体" w:cs="宋体" w:eastAsia="宋体"/>
          <w:sz w:val="47"/>
          <w:spacing w:val="0"/>
          <w:color w:val="000000"/>
          <w:b w:val="off"/>
          <w:i w:val="off"/>
        </w:rPr>
        <w:t>3.它的被代现者。</w:t>
      </w:r>
      <w:bookmarkEnd w:id="3286"/>
    </w:p>
    <w:p>
      <w:pPr>
        <w:pageBreakBefore w:val="off"/>
        <w:tabs/>
        <w:wordWrap w:val="off"/>
        <w:spacing w:before="0" w:after="0" w:line="960" w:lineRule="atLeast"/>
        <w:ind w:left="360" w:right="220" w:firstLine="1080"/>
        <w:jc w:val="both"/>
        <w:textAlignment w:val="baseline"/>
        <w:rPr>
          <w:sz w:val="47"/>
        </w:rPr>
      </w:pPr>
      <w:bookmarkStart w:name="" w:id="3287"/>
      <w:r>
        <w:rPr>
          <w:rFonts w:ascii="宋体" w:hAnsi="宋体" w:cs="宋体" w:eastAsia="宋体"/>
          <w:sz w:val="47"/>
          <w:spacing w:val="0"/>
          <w:color w:val="000000"/>
          <w:b w:val="off"/>
          <w:i w:val="off"/>
        </w:rPr>
        <w:t>这个区分并不还原为那些例如从属于奠基性行为的区分。</w:t>
      </w:r>
      <w:r>
        <w:rPr>
          <w:rFonts w:ascii="宋体" w:hAnsi="宋体" w:cs="宋体" w:eastAsia="宋体"/>
          <w:sz w:val="47"/>
          <w:spacing w:val="0"/>
          <w:color w:val="000000"/>
          <w:b w:val="off"/>
          <w:i w:val="off"/>
        </w:rPr>
        <w:t>这个整体行为的质性可以是一个不同于一个基础行为的质性，</w:t>
      </w:r>
      <w:r>
        <w:rPr>
          <w:rFonts w:ascii="宋体" w:hAnsi="宋体" w:cs="宋体" w:eastAsia="宋体"/>
          <w:sz w:val="47"/>
          <w:spacing w:val="0"/>
          <w:color w:val="000000"/>
          <w:b w:val="off"/>
          <w:i w:val="off"/>
        </w:rPr>
        <w:t>就像如果基础行为是多个行为，就可以具有不同质性一样：例</w:t>
      </w:r>
      <w:r>
        <w:rPr>
          <w:rFonts w:ascii="宋体" w:hAnsi="宋体" w:cs="宋体" w:eastAsia="宋体"/>
          <w:sz w:val="47"/>
          <w:spacing w:val="0"/>
          <w:color w:val="000000"/>
          <w:b w:val="off"/>
          <w:i w:val="off"/>
        </w:rPr>
        <w:t>如对一个臆想的客体和一个被认之为现实的客体之相互关系的</w:t>
      </w:r>
      <w:bookmarkEnd w:id="3287"/>
    </w:p>
    <w:p>
      <w:pPr>
        <w:pageBreakBefore w:val="off"/>
        <w:tabs/>
        <w:wordWrap w:val="off"/>
        <w:spacing w:before="0" w:after="0" w:line="960" w:lineRule="atLeast"/>
        <w:ind w:left="420" w:right="0"/>
        <w:jc w:val="both"/>
        <w:textAlignment w:val="baseline"/>
        <w:rPr>
          <w:sz w:val="47"/>
        </w:rPr>
      </w:pPr>
      <w:bookmarkStart w:name="" w:id="3288"/>
      <w:r>
        <w:rPr>
          <w:rFonts w:ascii="宋体" w:hAnsi="宋体" w:cs="宋体" w:eastAsia="宋体"/>
          <w:sz w:val="47"/>
          <w:spacing w:val="0"/>
          <w:color w:val="000000"/>
          <w:u w:val="single"/>
          <w:b w:val="off"/>
          <w:i w:val="off"/>
        </w:rPr>
        <w:t xml:space="preserve">                </w:t>
      </w:r>
      <w:bookmarkEnd w:id="3288"/>
    </w:p>
    <w:p>
      <w:pPr>
        <w:pageBreakBefore w:val="off"/>
        <w:tabs/>
        <w:wordWrap w:val="off"/>
        <w:spacing w:before="360" w:after="0" w:line="680" w:lineRule="atLeast"/>
        <w:ind w:left="360" w:right="220" w:firstLine="780"/>
        <w:jc w:val="both"/>
        <w:textAlignment w:val="baseline"/>
        <w:rPr>
          <w:sz w:val="41"/>
        </w:rPr>
      </w:pPr>
      <w:bookmarkStart w:name="" w:id="328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如果α代表着一个概念的构造标记，而β代表另一随意概念的构造标记，</w:t>
      </w:r>
      <w:r>
        <w:rPr>
          <w:rFonts w:ascii="宋体" w:hAnsi="宋体" w:cs="宋体" w:eastAsia="宋体"/>
          <w:sz w:val="41"/>
          <w:spacing w:val="0"/>
          <w:color w:val="000000"/>
          <w:b w:val="off"/>
          <w:i w:val="off"/>
        </w:rPr>
        <w:t>那么人们便随时可以构成这样的形式：例如，是α或β。我将这种外部的概念扩展</w:t>
      </w:r>
      <w:r>
        <w:rPr>
          <w:rFonts w:ascii="宋体" w:hAnsi="宋体" w:cs="宋体" w:eastAsia="宋体"/>
          <w:sz w:val="41"/>
          <w:spacing w:val="0"/>
          <w:color w:val="000000"/>
          <w:b w:val="off"/>
          <w:i w:val="off"/>
        </w:rPr>
        <w:t>称作分离性的扩展，它在某些情况下仍然是相当有用的；例如，对于工艺数学技术的</w:t>
      </w:r>
      <w:r>
        <w:rPr>
          <w:rFonts w:ascii="宋体" w:hAnsi="宋体" w:cs="宋体" w:eastAsia="宋体"/>
          <w:sz w:val="41"/>
          <w:spacing w:val="0"/>
          <w:color w:val="000000"/>
          <w:b w:val="off"/>
          <w:i w:val="off"/>
        </w:rPr>
        <w:t>发展来说，它起着极为重要的作用，并且这个作用迄今还没有得到逻辑学家们的充</w:t>
      </w:r>
      <w:r>
        <w:rPr>
          <w:rFonts w:ascii="宋体" w:hAnsi="宋体" w:cs="宋体" w:eastAsia="宋体"/>
          <w:sz w:val="41"/>
          <w:spacing w:val="0"/>
          <w:color w:val="000000"/>
          <w:b w:val="off"/>
          <w:i w:val="off"/>
        </w:rPr>
        <w:t>分重视。当然，数理逻辑还处在开端上，似乎只有少数几个逻辑学家注意到，这是一</w:t>
      </w:r>
      <w:r>
        <w:rPr>
          <w:rFonts w:ascii="宋体" w:hAnsi="宋体" w:cs="宋体" w:eastAsia="宋体"/>
          <w:sz w:val="41"/>
          <w:spacing w:val="0"/>
          <w:color w:val="000000"/>
          <w:b w:val="off"/>
          <w:i w:val="off"/>
        </w:rPr>
        <w:t>个很大的问题领域，对于数学的理解、因而也对于数学自然科学的理解来说，这些问</w:t>
      </w:r>
      <w:r>
        <w:rPr>
          <w:rFonts w:ascii="宋体" w:hAnsi="宋体" w:cs="宋体" w:eastAsia="宋体"/>
          <w:sz w:val="41"/>
          <w:spacing w:val="0"/>
          <w:color w:val="000000"/>
          <w:b w:val="off"/>
          <w:i w:val="off"/>
        </w:rPr>
        <w:t>题是基础性的问题，虽然存在着许多困难，但这些问题严格地说是可以解决的。</w:t>
      </w:r>
      <w:bookmarkEnd w:id="3289"/>
    </w:p>
    <w:p>
      <w:r>
        <w:t/>
      </w:r>
    </w:p>
    <w:p>
      <w:pPr>
        <w:sectPr>
          <w:footerReference r:id="rId398"/>
          <w:headerReference r:id="rId399" w:type="default"/>
          <w:type w:val="nextPage"/>
          <w:pgSz w:w="22520" w:h="31680"/>
          <w:pgMar w:left="3400" w:top="2620" w:right="3400" w:bottom="2620" w:header="2320" w:footer="2320"/>
          <w:cols w:num="1"/>
        </w:sectPr>
      </w:pPr>
    </w:p>
    <w:p>
      <w:pPr>
        <w:pageBreakBefore w:val="off"/>
        <w:tabs/>
        <w:wordWrap w:val="off"/>
        <w:spacing w:before="0" w:after="0" w:line="560" w:lineRule="atLeast"/>
        <w:ind w:left="1120" w:right="0"/>
        <w:jc w:val="both"/>
        <w:textAlignment w:val="baseline"/>
        <w:rPr>
          <w:sz w:val="41"/>
        </w:rPr>
      </w:pPr>
      <w:bookmarkStart w:name="" w:id="3290"/>
      <w:r>
        <w:rPr>
          <w:rFonts w:ascii="楷体" w:hAnsi="楷体" w:cs="楷体" w:eastAsia="楷体"/>
          <w:sz w:val="41"/>
          <w:spacing w:val="0"/>
          <w:color w:val="000000"/>
          <w:b w:val="off"/>
          <w:i w:val="off"/>
        </w:rPr>
        <w:t>180</w:t>
      </w:r>
      <w:r>
        <w:rPr>
          <w:rFonts w:ascii="黑体" w:hAnsi="黑体" w:cs="黑体" w:eastAsia="黑体"/>
          <w:sz w:val="41"/>
          <w:spacing w:val="0"/>
          <w:color w:val="000000"/>
          <w:b w:val="off"/>
          <w:i w:val="off"/>
        </w:rPr>
        <w:t>逻辑研究(第二卷第二部分)</w:t>
      </w:r>
      <w:bookmarkEnd w:id="3290"/>
    </w:p>
    <w:p>
      <w:pPr>
        <w:pageBreakBefore w:val="off"/>
        <w:tabs/>
        <w:wordWrap w:val="off"/>
        <w:spacing w:before="0" w:after="0" w:line="500" w:lineRule="exact"/>
        <w:ind w:left="0" w:right="0"/>
        <w:jc w:val="both"/>
        <w:textAlignment w:val="baseline"/>
        <w:rPr>
          <w:sz w:val="41"/>
        </w:rPr>
      </w:pPr>
      <w:bookmarkStart w:name="" w:id="3291"/>
      <w:r>
        <w:rPr>
          <w:rFonts w:ascii="宋体" w:hAnsi="宋体" w:cs="宋体" w:eastAsia="宋体"/>
          <w:sz w:val="41"/>
          <w:spacing w:val="0"/>
          <w:color w:val="000000"/>
          <w:b w:val="off"/>
          <w:i w:val="off"/>
        </w:rPr>
        <w:t/>
      </w:r>
      <w:bookmarkEnd w:id="3291"/>
    </w:p>
    <w:p>
      <w:pPr>
        <w:pageBreakBefore w:val="off"/>
        <w:tabs/>
        <w:wordWrap w:val="off"/>
        <w:spacing w:before="0" w:after="0" w:line="500" w:lineRule="exact"/>
        <w:ind w:left="0" w:right="0"/>
        <w:jc w:val="both"/>
        <w:textAlignment w:val="baseline"/>
        <w:rPr>
          <w:sz w:val="41"/>
        </w:rPr>
      </w:pPr>
      <w:bookmarkStart w:name="" w:id="3292"/>
      <w:r>
        <w:rPr>
          <w:rFonts w:ascii="宋体" w:hAnsi="宋体" w:cs="宋体" w:eastAsia="宋体"/>
          <w:sz w:val="41"/>
          <w:spacing w:val="0"/>
          <w:color w:val="000000"/>
          <w:b w:val="off"/>
          <w:i w:val="off"/>
        </w:rPr>
        <w:t/>
      </w:r>
      <w:bookmarkEnd w:id="3292"/>
    </w:p>
    <w:p>
      <w:pPr>
        <w:pageBreakBefore w:val="off"/>
        <w:tabs/>
        <w:wordWrap w:val="off"/>
        <w:spacing w:before="0" w:after="0" w:line="900" w:lineRule="atLeast"/>
        <w:ind w:left="1120" w:right="0"/>
        <w:jc w:val="both"/>
        <w:textAlignment w:val="baseline"/>
        <w:rPr>
          <w:sz w:val="54"/>
        </w:rPr>
      </w:pPr>
      <w:bookmarkStart w:name="" w:id="3293"/>
      <w:r>
        <w:rPr>
          <w:rFonts w:ascii="宋体" w:hAnsi="宋体" w:cs="宋体" w:eastAsia="宋体"/>
          <w:sz w:val="54"/>
          <w:spacing w:val="0"/>
          <w:color w:val="000000"/>
          <w:b w:val="off"/>
          <w:i w:val="off"/>
        </w:rPr>
        <w:t>表象便是如此。</w:t>
      </w:r>
      <w:bookmarkEnd w:id="3293"/>
    </w:p>
    <w:p>
      <w:pPr>
        <w:pageBreakBefore w:val="off"/>
        <w:tabs/>
        <w:wordWrap w:val="off"/>
        <w:spacing w:before="0" w:after="0" w:line="900" w:lineRule="atLeast"/>
        <w:ind w:left="1120" w:right="0" w:firstLine="1140"/>
        <w:jc w:val="both"/>
        <w:textAlignment w:val="baseline"/>
        <w:rPr>
          <w:sz w:val="54"/>
        </w:rPr>
      </w:pPr>
      <w:bookmarkStart w:name="" w:id="3294"/>
      <w:r>
        <w:rPr>
          <w:rFonts w:ascii="宋体" w:hAnsi="宋体" w:cs="宋体" w:eastAsia="宋体"/>
          <w:sz w:val="54"/>
          <w:spacing w:val="0"/>
          <w:color w:val="000000"/>
          <w:b w:val="off"/>
          <w:i w:val="off"/>
        </w:rPr>
        <w:t>此外，不仅每一个奠基性行为都具有一个质料，而且这个被</w:t>
      </w:r>
      <w:r>
        <w:rPr>
          <w:rFonts w:ascii="宋体" w:hAnsi="宋体" w:cs="宋体" w:eastAsia="宋体"/>
          <w:sz w:val="54"/>
          <w:spacing w:val="0"/>
          <w:color w:val="000000"/>
          <w:b w:val="off"/>
          <w:i w:val="off"/>
        </w:rPr>
        <w:t>奠基的行为还带来一个本己的质料，在这里有效的是这样一个</w:t>
      </w:r>
      <w:r>
        <w:rPr>
          <w:rFonts w:ascii="宋体" w:hAnsi="宋体" w:cs="宋体" w:eastAsia="宋体"/>
          <w:sz w:val="54"/>
          <w:spacing w:val="0"/>
          <w:color w:val="000000"/>
          <w:b w:val="off"/>
          <w:i w:val="off"/>
        </w:rPr>
        <w:t>定理：这个新的质料，或者，只要它包括基础行为的质料，我们</w:t>
      </w:r>
      <w:r>
        <w:rPr>
          <w:rFonts w:ascii="宋体" w:hAnsi="宋体" w:cs="宋体" w:eastAsia="宋体"/>
          <w:sz w:val="54"/>
          <w:spacing w:val="0"/>
          <w:color w:val="000000"/>
          <w:b w:val="off"/>
          <w:i w:val="off"/>
        </w:rPr>
        <w:t>就也可以说，这个在它之中的新增生之物，是“奠基于”基础行为</w:t>
      </w:r>
      <w:r>
        <w:rPr>
          <w:rFonts w:ascii="宋体" w:hAnsi="宋体" w:cs="宋体" w:eastAsia="宋体"/>
          <w:sz w:val="54"/>
          <w:spacing w:val="0"/>
          <w:color w:val="000000"/>
          <w:b w:val="off"/>
          <w:i w:val="off"/>
        </w:rPr>
        <w:t>的质料之中的。</w:t>
      </w:r>
      <w:bookmarkEnd w:id="3294"/>
    </w:p>
    <w:p>
      <w:pPr>
        <w:pageBreakBefore w:val="off"/>
        <w:tabs/>
        <w:wordWrap w:val="off"/>
        <w:spacing w:before="0" w:after="0" w:line="900" w:lineRule="atLeast"/>
        <w:ind w:left="1120" w:right="0" w:firstLine="1140"/>
        <w:jc w:val="both"/>
        <w:textAlignment w:val="baseline"/>
        <w:rPr>
          <w:sz w:val="54"/>
        </w:rPr>
      </w:pPr>
      <w:bookmarkStart w:name="" w:id="3295"/>
      <w:r>
        <w:rPr>
          <w:rFonts w:ascii="宋体" w:hAnsi="宋体" w:cs="宋体" w:eastAsia="宋体"/>
          <w:sz w:val="54"/>
          <w:spacing w:val="0"/>
          <w:color w:val="000000"/>
          <w:b w:val="off"/>
          <w:i w:val="off"/>
        </w:rPr>
        <w:t>最后，这个新的行为也具有它的被代现者。但在涉及到</w:t>
      </w:r>
      <w:r>
        <w:rPr>
          <w:rFonts w:ascii="宋体" w:hAnsi="宋体" w:cs="宋体" w:eastAsia="宋体"/>
          <w:sz w:val="54"/>
          <w:spacing w:val="0"/>
          <w:color w:val="000000"/>
          <w:b w:val="off"/>
          <w:i w:val="off"/>
        </w:rPr>
        <w:t>这些被代现者时——以及在涉及到这个问题时：是否必须认</w:t>
      </w:r>
      <w:r>
        <w:rPr>
          <w:rFonts w:ascii="宋体" w:hAnsi="宋体" w:cs="宋体" w:eastAsia="宋体"/>
          <w:sz w:val="54"/>
          <w:spacing w:val="0"/>
          <w:color w:val="000000"/>
          <w:b w:val="off"/>
          <w:i w:val="off"/>
        </w:rPr>
        <w:t>为，有了新的质料也就有新的被代现者，并且哪些是新的被代</w:t>
      </w:r>
      <w:r>
        <w:rPr>
          <w:rFonts w:ascii="宋体" w:hAnsi="宋体" w:cs="宋体" w:eastAsia="宋体"/>
          <w:sz w:val="54"/>
          <w:spacing w:val="0"/>
          <w:color w:val="000000"/>
          <w:b w:val="off"/>
          <w:i w:val="off"/>
        </w:rPr>
        <w:t>现者——，我们发现了严重的困难。</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609600</wp:posOffset>
                </wp:positionV>
                <wp:extent cx="1041400" cy="584200"/>
                <wp:wrapNone/>
                <wp:docPr id="348" name="文本框 348"/>
                <a:graphic xmlns:a="http://schemas.openxmlformats.org/drawingml/2006/main">
                  <a:graphicData uri="http://schemas.microsoft.com/office/word/2010/wordprocessingShape">
                    <wps:wsp>
                      <wps:cNvSpPr txBox="true"/>
                      <wps:spPr>
                        <a:xfrm>
                          <a:off x="0" y="0"/>
                          <a:ext cx="10414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3296"/>
                            <w:r>
                              <w:rPr>
                                <w:rFonts w:ascii="黑体" w:hAnsi="黑体" w:cs="黑体" w:eastAsia="黑体"/>
                                <w:sz w:val="63"/>
                                <w:spacing w:val="0"/>
                                <w:color w:val="000000"/>
                                <w:b w:val="off"/>
                                <w:i w:val="off"/>
                              </w:rPr>
                              <w:t>A639</w:t>
                            </w:r>
                            <w:bookmarkEnd w:id="3296"/>
                          </w:p>
                        </w:txbxContent>
                      </wps:txbx>
                      <wps:bodyPr wrap="square" lIns="0" rIns="0" tIns="0" bIns="0" vert="horz" anchor="t">
                        <a:noAutofit/>
                      </wps:bodyPr>
                    </wps:wsp>
                  </a:graphicData>
                </a:graphic>
              </wp:anchor>
            </w:drawing>
          </mc:Choice>
          <mc:Fallback>
            <w:pict>
              <v:shape type="#_x0000_t202" filled="f" stroked="f" style="margin-left:124pt;margin-top:48pt;width:8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3297"/>
                      <w:r>
                        <w:rPr>
                          <w:rFonts w:ascii="黑体" w:hAnsi="黑体" w:cs="黑体" w:eastAsia="黑体"/>
                          <w:sz w:val="63"/>
                          <w:spacing w:val="0"/>
                          <w:color w:val="000000"/>
                          <w:b w:val="off"/>
                          <w:i w:val="off"/>
                        </w:rPr>
                        <w:t>A639</w:t>
                      </w:r>
                      <w:bookmarkEnd w:id="329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1168400</wp:posOffset>
                </wp:positionV>
                <wp:extent cx="1206500" cy="584200"/>
                <wp:wrapNone/>
                <wp:docPr id="349" name="文本框 349"/>
                <a:graphic xmlns:a="http://schemas.openxmlformats.org/drawingml/2006/main">
                  <a:graphicData uri="http://schemas.microsoft.com/office/word/2010/wordprocessingShape">
                    <wps:wsp>
                      <wps:cNvSpPr txBox="true"/>
                      <wps:spPr>
                        <a:xfrm>
                          <a:off x="0" y="0"/>
                          <a:ext cx="12065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3298"/>
                            <w:r>
                              <w:rPr>
                                <w:rFonts w:ascii="黑体" w:hAnsi="黑体" w:cs="黑体" w:eastAsia="黑体"/>
                                <w:sz w:val="63"/>
                                <w:spacing w:val="0"/>
                                <w:color w:val="000000"/>
                                <w:b w:val="off"/>
                                <w:i w:val="off"/>
                              </w:rPr>
                              <w:t>B₂167</w:t>
                            </w:r>
                            <w:bookmarkEnd w:id="3298"/>
                          </w:p>
                        </w:txbxContent>
                      </wps:txbx>
                      <wps:bodyPr wrap="square" lIns="0" rIns="0" tIns="0" bIns="0" vert="horz" anchor="t">
                        <a:noAutofit/>
                      </wps:bodyPr>
                    </wps:wsp>
                  </a:graphicData>
                </a:graphic>
              </wp:anchor>
            </w:drawing>
          </mc:Choice>
          <mc:Fallback>
            <w:pict>
              <v:shape type="#_x0000_t202" filled="f" stroked="f" style="margin-left:118pt;margin-top:92pt;width:95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3299"/>
                      <w:r>
                        <w:rPr>
                          <w:rFonts w:ascii="黑体" w:hAnsi="黑体" w:cs="黑体" w:eastAsia="黑体"/>
                          <w:sz w:val="63"/>
                          <w:spacing w:val="0"/>
                          <w:color w:val="000000"/>
                          <w:b w:val="off"/>
                          <w:i w:val="off"/>
                        </w:rPr>
                        <w:t>B₂167</w:t>
                      </w:r>
                      <w:bookmarkEnd w:id="3299"/>
                    </w:p>
                  </w:txbxContent>
                </v:textbox>
              </v:shape>
            </w:pict>
          </mc:Fallback>
        </mc:AlternateContent>
      </w:r>
      <w:bookmarkEnd w:id="3295"/>
    </w:p>
    <w:p>
      <w:pPr>
        <w:pageBreakBefore w:val="off"/>
        <w:tabs/>
        <w:wordWrap w:val="off"/>
        <w:spacing w:before="460" w:after="0" w:line="1320" w:lineRule="atLeast"/>
        <w:ind w:left="0" w:right="0"/>
        <w:jc w:val="center"/>
        <w:textAlignment w:val="baseline"/>
        <w:rPr>
          <w:sz w:val="97"/>
        </w:rPr>
      </w:pPr>
      <w:bookmarkStart w:name="" w:id="3300"/>
      <w:r>
        <w:rPr>
          <w:rFonts w:ascii="黑体" w:hAnsi="黑体" w:cs="黑体" w:eastAsia="黑体"/>
          <w:sz w:val="97"/>
          <w:spacing w:val="0"/>
          <w:color w:val="000000"/>
          <w:b w:val="on"/>
          <w:i w:val="off"/>
        </w:rPr>
        <w:t>第54节</w:t>
      </w:r>
      <w:r>
        <w:rPr>
          <w:rFonts w:ascii="黑体" w:hAnsi="黑体" w:cs="黑体" w:eastAsia="黑体"/>
          <w:sz w:val="97"/>
          <w:spacing w:val="0"/>
          <w:color w:val="000000"/>
          <w:b w:val="on"/>
          <w:i w:val="off"/>
        </w:rPr>
        <w:t>关于范畴形式的</w:t>
      </w:r>
      <w:bookmarkEnd w:id="3300"/>
    </w:p>
    <w:p>
      <w:pPr>
        <w:pageBreakBefore w:val="off"/>
        <w:tabs/>
        <w:wordWrap w:val="off"/>
        <w:spacing w:before="0" w:after="0" w:line="1320" w:lineRule="atLeast"/>
        <w:ind w:left="0" w:right="0"/>
        <w:jc w:val="center"/>
        <w:textAlignment w:val="baseline"/>
        <w:rPr>
          <w:sz w:val="97"/>
        </w:rPr>
      </w:pPr>
      <w:bookmarkStart w:name="" w:id="3301"/>
      <w:r>
        <w:rPr>
          <w:rFonts w:ascii="黑体" w:hAnsi="黑体" w:cs="黑体" w:eastAsia="黑体"/>
          <w:sz w:val="97"/>
          <w:spacing w:val="0"/>
          <w:color w:val="000000"/>
          <w:b w:val="on"/>
          <w:i w:val="off"/>
        </w:rPr>
        <w:t>被代现者的问题</w:t>
      </w:r>
      <w:bookmarkEnd w:id="3301"/>
    </w:p>
    <w:p>
      <w:pPr>
        <w:pageBreakBefore w:val="off"/>
        <w:tabs/>
        <w:wordWrap w:val="off"/>
        <w:spacing w:before="540" w:after="0" w:line="900" w:lineRule="atLeast"/>
        <w:ind w:left="1120" w:right="0" w:firstLine="1140"/>
        <w:jc w:val="both"/>
        <w:textAlignment w:val="baseline"/>
        <w:rPr>
          <w:sz w:val="54"/>
        </w:rPr>
      </w:pPr>
      <w:bookmarkStart w:name="" w:id="3302"/>
      <w:r>
        <w:rPr>
          <w:rFonts w:ascii="宋体" w:hAnsi="宋体" w:cs="宋体" w:eastAsia="宋体"/>
          <w:sz w:val="54"/>
          <w:spacing w:val="0"/>
          <w:color w:val="000000"/>
          <w:b w:val="off"/>
          <w:i w:val="off"/>
        </w:rPr>
        <w:t>当人们开始对范畴行为进行分析时，首先会以貌似无可辩</w:t>
      </w:r>
      <w:r>
        <w:rPr>
          <w:rFonts w:ascii="宋体" w:hAnsi="宋体" w:cs="宋体" w:eastAsia="宋体"/>
          <w:sz w:val="54"/>
          <w:spacing w:val="0"/>
          <w:color w:val="000000"/>
          <w:b w:val="off"/>
          <w:i w:val="off"/>
        </w:rPr>
        <w:t>驳的方式涌现出这样一个说明：撇开质性[2]不论，范畴行为的</w:t>
      </w:r>
      <w:r>
        <w:rPr>
          <w:rFonts w:ascii="宋体" w:hAnsi="宋体" w:cs="宋体" w:eastAsia="宋体"/>
          <w:sz w:val="54"/>
          <w:spacing w:val="0"/>
          <w:color w:val="000000"/>
          <w:b w:val="off"/>
          <w:i w:val="off"/>
        </w:rPr>
        <w:t>所有区别都可以还原到那些为它们奠基的行为之相应区别上，</w:t>
      </w:r>
      <w:r>
        <w:rPr>
          <w:rFonts w:ascii="宋体" w:hAnsi="宋体" w:cs="宋体" w:eastAsia="宋体"/>
          <w:sz w:val="54"/>
          <w:spacing w:val="0"/>
          <w:color w:val="000000"/>
          <w:b w:val="off"/>
          <w:i w:val="off"/>
        </w:rPr>
        <w:t>即是说，范畴功能所能带来的新东西是在一个内容方面的附加，</w:t>
      </w:r>
      <w:r>
        <w:rPr>
          <w:rFonts w:ascii="宋体" w:hAnsi="宋体" w:cs="宋体" w:eastAsia="宋体"/>
          <w:sz w:val="54"/>
          <w:spacing w:val="0"/>
          <w:color w:val="000000"/>
          <w:b w:val="off"/>
          <w:i w:val="off"/>
        </w:rPr>
        <w:t>对它不能再做区分。如果不是通过其各个环节的意向被给予方</w:t>
      </w:r>
      <w:r>
        <w:rPr>
          <w:rFonts w:ascii="宋体" w:hAnsi="宋体" w:cs="宋体" w:eastAsia="宋体"/>
          <w:sz w:val="54"/>
          <w:spacing w:val="0"/>
          <w:color w:val="000000"/>
          <w:b w:val="off"/>
          <w:i w:val="off"/>
        </w:rPr>
        <w:t>式，对一个集合的想象表象又如何能够以其他方式区别于对这</w:t>
      </w:r>
      <w:r>
        <w:rPr>
          <w:rFonts w:ascii="宋体" w:hAnsi="宋体" w:cs="宋体" w:eastAsia="宋体"/>
          <w:sz w:val="54"/>
          <w:spacing w:val="0"/>
          <w:color w:val="000000"/>
          <w:b w:val="off"/>
          <w:i w:val="off"/>
        </w:rPr>
        <w:t>同一个集合的感知呢？人们会说，在联结形式中已经不能再做</w:t>
      </w:r>
      <w:r>
        <w:rPr>
          <w:rFonts w:ascii="宋体" w:hAnsi="宋体" w:cs="宋体" w:eastAsia="宋体"/>
          <w:sz w:val="54"/>
          <w:spacing w:val="0"/>
          <w:color w:val="000000"/>
          <w:b w:val="off"/>
          <w:i w:val="off"/>
        </w:rPr>
        <w:t>任何可以理解的区分了。或者，是否(由“和”这个语词所显露</w:t>
      </w:r>
      <w:r>
        <w:rPr>
          <w:rFonts w:ascii="宋体" w:hAnsi="宋体" w:cs="宋体" w:eastAsia="宋体"/>
          <w:sz w:val="54"/>
          <w:spacing w:val="0"/>
          <w:color w:val="000000"/>
          <w:b w:val="off"/>
          <w:i w:val="off"/>
        </w:rPr>
        <w:t>的)集合形式应当在显现方式中被区分为感知或想像呢？但这</w:t>
      </w:r>
      <w:r>
        <w:rPr>
          <w:rFonts w:ascii="宋体" w:hAnsi="宋体" w:cs="宋体" w:eastAsia="宋体"/>
          <w:sz w:val="54"/>
          <w:spacing w:val="0"/>
          <w:color w:val="000000"/>
          <w:b w:val="off"/>
          <w:i w:val="off"/>
        </w:rPr>
        <w:t>样我们便必须将以下情况视为可能的：各个想象显现是通过感</w:t>
      </w:r>
      <w:r>
        <w:rPr>
          <w:rFonts w:ascii="宋体" w:hAnsi="宋体" w:cs="宋体" w:eastAsia="宋体"/>
          <w:sz w:val="54"/>
          <w:spacing w:val="0"/>
          <w:color w:val="000000"/>
          <w:b w:val="off"/>
          <w:i w:val="off"/>
        </w:rPr>
        <w:t>知的集合形式而结合为一，各个感知的显现是通过想象的集合</w:t>
      </w:r>
      <w:r>
        <w:rPr>
          <w:rFonts w:ascii="宋体" w:hAnsi="宋体" w:cs="宋体" w:eastAsia="宋体"/>
          <w:sz w:val="54"/>
          <w:spacing w:val="0"/>
          <w:color w:val="000000"/>
          <w:b w:val="off"/>
          <w:i w:val="off"/>
        </w:rPr>
        <w:t>形式而结合为一，并且是以各不相同的方式。这显然是不可设</w:t>
      </w:r>
      <w:r>
        <w:rPr>
          <w:rFonts w:ascii="宋体" w:hAnsi="宋体" w:cs="宋体" w:eastAsia="宋体"/>
          <w:sz w:val="54"/>
          <w:spacing w:val="0"/>
          <w:color w:val="000000"/>
          <w:b w:val="off"/>
          <w:i w:val="off"/>
        </w:rPr>
        <w:t>想的，甚至是不可理解的。</w:t>
      </w:r>
      <w:bookmarkEnd w:id="3302"/>
    </w:p>
    <w:p>
      <w:r>
        <w:t/>
      </w:r>
    </w:p>
    <w:p>
      <w:pPr>
        <w:sectPr>
          <w:footerReference r:id="rId400"/>
          <w:headerReference r:id="rId401" w:type="default"/>
          <w:type w:val="nextPage"/>
          <w:pgSz w:w="22520" w:h="31680"/>
          <w:pgMar w:left="3100" w:top="2560" w:right="3100" w:bottom="2560" w:header="2260" w:footer="2260"/>
          <w:cols w:num="1"/>
        </w:sectPr>
      </w:pPr>
    </w:p>
    <w:p>
      <w:pPr>
        <w:pageBreakBefore w:val="off"/>
        <w:tabs>
          <w:tab w:pos="14600" w:val="left" w:leader="none"/>
        </w:tabs>
        <w:wordWrap w:val="off"/>
        <w:spacing w:before="0" w:after="0" w:line="580" w:lineRule="atLeast"/>
        <w:ind w:left="9140" w:right="0"/>
        <w:jc w:val="both"/>
        <w:textAlignment w:val="baseline"/>
        <w:rPr>
          <w:sz w:val="42"/>
        </w:rPr>
      </w:pPr>
      <w:bookmarkStart w:name="" w:id="3303"/>
      <w:r>
        <w:rPr>
          <w:rFonts w:ascii="黑体" w:hAnsi="黑体" w:cs="黑体" w:eastAsia="黑体"/>
          <w:sz w:val="42"/>
          <w:spacing w:val="0"/>
          <w:color w:val="000000"/>
          <w:b w:val="off"/>
          <w:i w:val="off"/>
        </w:rPr>
        <w:t>第七章 关于范畴代现的研究</w:t>
      </w:r>
      <w:r>
        <w:t xml:space="preserve">	</w:t>
      </w:r>
      <w:r>
        <w:rPr>
          <w:rFonts w:ascii="楷体" w:hAnsi="楷体" w:cs="楷体" w:eastAsia="楷体"/>
          <w:sz w:val="42"/>
          <w:spacing w:val="0"/>
          <w:color w:val="000000"/>
          <w:b w:val="off"/>
          <w:i w:val="off"/>
        </w:rPr>
        <w:t>181</w:t>
      </w:r>
      <w:bookmarkEnd w:id="3303"/>
    </w:p>
    <w:p>
      <w:pPr>
        <w:pageBreakBefore w:val="off"/>
        <w:tabs/>
        <w:wordWrap w:val="off"/>
        <w:spacing w:before="0" w:after="0" w:line="920" w:lineRule="exact"/>
        <w:ind w:left="0" w:right="0"/>
        <w:jc w:val="both"/>
        <w:textAlignment w:val="baseline"/>
        <w:rPr>
          <w:sz w:val="55"/>
        </w:rPr>
      </w:pPr>
      <w:bookmarkStart w:name="" w:id="3304"/>
      <w:r>
        <w:rPr>
          <w:rFonts w:ascii="宋体" w:hAnsi="宋体" w:cs="宋体" w:eastAsia="宋体"/>
          <w:sz w:val="55"/>
          <w:spacing w:val="0"/>
          <w:color w:val="000000"/>
          <w:b w:val="off"/>
          <w:i w:val="off"/>
        </w:rPr>
        <w:t/>
      </w:r>
      <w:bookmarkEnd w:id="3304"/>
    </w:p>
    <w:p>
      <w:pPr>
        <w:pageBreakBefore w:val="off"/>
        <w:tabs/>
        <w:wordWrap w:val="off"/>
        <w:spacing w:before="0" w:after="0" w:line="920" w:lineRule="atLeast"/>
        <w:ind w:left="560" w:right="0" w:firstLine="1100"/>
        <w:jc w:val="both"/>
        <w:textAlignment w:val="baseline"/>
        <w:rPr>
          <w:sz w:val="55"/>
        </w:rPr>
      </w:pPr>
      <w:bookmarkStart w:name="" w:id="3305"/>
      <w:r>
        <w:rPr>
          <w:rFonts w:ascii="宋体" w:hAnsi="宋体" w:cs="宋体" w:eastAsia="宋体"/>
          <w:sz w:val="55"/>
          <w:spacing w:val="0"/>
          <w:color w:val="000000"/>
          <w:b w:val="off"/>
          <w:i w:val="off"/>
        </w:rPr>
        <w:t>人们当然会指责说，这是最容易不过的事了。谁也没有阻</w:t>
      </w:r>
      <w:r>
        <w:rPr>
          <w:rFonts w:ascii="宋体" w:hAnsi="宋体" w:cs="宋体" w:eastAsia="宋体"/>
          <w:sz w:val="55"/>
          <w:spacing w:val="0"/>
          <w:color w:val="000000"/>
          <w:b w:val="off"/>
          <w:i w:val="off"/>
        </w:rPr>
        <w:t>止我们将几个感知客体集合在一起思考，这样我们便可以想像</w:t>
      </w:r>
      <w:r>
        <w:rPr>
          <w:rFonts w:ascii="宋体" w:hAnsi="宋体" w:cs="宋体" w:eastAsia="宋体"/>
          <w:sz w:val="55"/>
          <w:spacing w:val="0"/>
          <w:color w:val="000000"/>
          <w:b w:val="off"/>
          <w:i w:val="off"/>
        </w:rPr>
        <w:t>地意指一个其他的总和；并且我们也可以集合地思考几个想象</w:t>
      </w:r>
      <w:r>
        <w:rPr>
          <w:rFonts w:ascii="宋体" w:hAnsi="宋体" w:cs="宋体" w:eastAsia="宋体"/>
          <w:sz w:val="55"/>
          <w:spacing w:val="0"/>
          <w:color w:val="000000"/>
          <w:b w:val="off"/>
          <w:i w:val="off"/>
        </w:rPr>
        <w:t>显现，但却仅仅意指想象显现的这个总和，即感知这个总</w:t>
      </w:r>
      <w:r>
        <w:rPr>
          <w:rFonts w:ascii="宋体" w:hAnsi="宋体" w:cs="宋体" w:eastAsia="宋体"/>
          <w:sz w:val="55"/>
          <w:spacing w:val="0"/>
          <w:color w:val="000000"/>
          <w:b w:val="off"/>
          <w:i w:val="off"/>
        </w:rPr>
        <w:t>和。——的确，在这方面我们没有受到任何阻止。然而如此一</w:t>
      </w:r>
      <w:r>
        <w:rPr>
          <w:rFonts w:ascii="宋体" w:hAnsi="宋体" w:cs="宋体" w:eastAsia="宋体"/>
          <w:sz w:val="55"/>
          <w:spacing w:val="0"/>
          <w:color w:val="000000"/>
          <w:b w:val="off"/>
          <w:i w:val="off"/>
        </w:rPr>
        <w:t>来，那些感知客体就是图像，也就是说，这个集合行为就不是直</w:t>
      </w:r>
      <w:r>
        <w:rPr>
          <w:rFonts w:ascii="宋体" w:hAnsi="宋体" w:cs="宋体" w:eastAsia="宋体"/>
          <w:sz w:val="55"/>
          <w:spacing w:val="0"/>
          <w:color w:val="000000"/>
          <w:b w:val="off"/>
          <w:i w:val="off"/>
        </w:rPr>
        <w:t>接奠基于感知之中，而是更多地奠基于那些建立在感知基础上</w:t>
      </w:r>
      <w:r>
        <w:rPr>
          <w:rFonts w:ascii="宋体" w:hAnsi="宋体" w:cs="宋体" w:eastAsia="宋体"/>
          <w:sz w:val="55"/>
          <w:spacing w:val="0"/>
          <w:color w:val="000000"/>
          <w:b w:val="off"/>
          <w:i w:val="off"/>
        </w:rPr>
        <w:t>的想像之中。同样，在另一个情况中，被集合的不是想象表象的</w:t>
      </w:r>
      <w:r>
        <w:rPr>
          <w:rFonts w:ascii="宋体" w:hAnsi="宋体" w:cs="宋体" w:eastAsia="宋体"/>
          <w:sz w:val="55"/>
          <w:spacing w:val="0"/>
          <w:color w:val="000000"/>
          <w:b w:val="off"/>
          <w:i w:val="off"/>
        </w:rPr>
        <w:t>对象，而是这个表象本身，即是说，这个集合行为不是直接奠基</w:t>
      </w:r>
      <w:r>
        <w:rPr>
          <w:rFonts w:ascii="宋体" w:hAnsi="宋体" w:cs="宋体" w:eastAsia="宋体"/>
          <w:sz w:val="55"/>
          <w:spacing w:val="0"/>
          <w:color w:val="000000"/>
          <w:b w:val="off"/>
          <w:i w:val="off"/>
        </w:rPr>
        <w:t>于想象显现之中，而是奠基于那些与它们相关的内感知之中。</w:t>
      </w:r>
      <w:r>
        <w:rPr>
          <w:rFonts w:ascii="宋体" w:hAnsi="宋体" w:cs="宋体" w:eastAsia="宋体"/>
          <w:sz w:val="55"/>
          <w:spacing w:val="0"/>
          <w:color w:val="000000"/>
          <w:b w:val="off"/>
          <w:i w:val="off"/>
        </w:rPr>
        <w:t>这并不证明任何一个在根据对被感知客体而进行的“现实”合取</w:t>
      </w:r>
      <w:r>
        <w:rPr>
          <w:rFonts w:ascii="宋体" w:hAnsi="宋体" w:cs="宋体" w:eastAsia="宋体"/>
          <w:sz w:val="55"/>
          <w:spacing w:val="0"/>
          <w:color w:val="000000"/>
          <w:b w:val="off"/>
          <w:i w:val="off"/>
        </w:rPr>
        <w:t>与根据被想象客体而进行的“想像”合取之间的区别，而且这样</w:t>
      </w:r>
      <w:r>
        <w:rPr>
          <w:rFonts w:ascii="宋体" w:hAnsi="宋体" w:cs="宋体" w:eastAsia="宋体"/>
          <w:sz w:val="55"/>
          <w:spacing w:val="0"/>
          <w:color w:val="000000"/>
          <w:b w:val="off"/>
          <w:i w:val="off"/>
        </w:rPr>
        <w:t>一种区别根本不存在，除非它是作为奠基性行为的区别。</w:t>
      </w:r>
      <w:bookmarkEnd w:id="3305"/>
    </w:p>
    <w:p>
      <w:pPr>
        <w:pageBreakBefore w:val="off"/>
        <w:tabs/>
        <w:wordWrap w:val="off"/>
        <w:spacing w:before="0" w:after="0" w:line="920" w:lineRule="atLeast"/>
        <w:ind w:left="560" w:right="1120" w:firstLine="1100"/>
        <w:jc w:val="both"/>
        <w:textAlignment w:val="baseline"/>
        <w:rPr>
          <w:sz w:val="55"/>
        </w:rPr>
      </w:pPr>
      <w:bookmarkStart w:name="" w:id="3306"/>
      <w:r>
        <w:rPr>
          <w:rFonts w:ascii="宋体" w:hAnsi="宋体" w:cs="宋体" w:eastAsia="宋体"/>
          <w:sz w:val="55"/>
          <w:spacing w:val="0"/>
          <w:color w:val="000000"/>
          <w:b w:val="off"/>
          <w:i w:val="off"/>
        </w:rPr>
        <w:t>同样的情况似乎也对集合意识所能表明的所有其他变异有</w:t>
      </w:r>
      <w:r>
        <w:rPr>
          <w:rFonts w:ascii="宋体" w:hAnsi="宋体" w:cs="宋体" w:eastAsia="宋体"/>
          <w:sz w:val="55"/>
          <w:spacing w:val="0"/>
          <w:color w:val="000000"/>
          <w:b w:val="off"/>
          <w:i w:val="off"/>
        </w:rPr>
        <w:t>效。普遍性或特殊性、确定性或不确定性，以及在奠基性行为那</w:t>
      </w:r>
      <w:r>
        <w:rPr>
          <w:rFonts w:ascii="宋体" w:hAnsi="宋体" w:cs="宋体" w:eastAsia="宋体"/>
          <w:sz w:val="55"/>
          <w:spacing w:val="0"/>
          <w:color w:val="000000"/>
          <w:b w:val="off"/>
          <w:i w:val="off"/>
        </w:rPr>
        <w:t>里所能观察到的其他在范畴形式方面的东西，它们也规定着集</w:t>
      </w:r>
      <w:r>
        <w:rPr>
          <w:rFonts w:ascii="宋体" w:hAnsi="宋体" w:cs="宋体" w:eastAsia="宋体"/>
          <w:sz w:val="55"/>
          <w:spacing w:val="0"/>
          <w:color w:val="000000"/>
          <w:b w:val="off"/>
          <w:i w:val="off"/>
        </w:rPr>
        <w:t>合表象的特征，但却是如此地进行规定，即：在这种联结特征中</w:t>
      </w:r>
      <w:r>
        <w:rPr>
          <w:rFonts w:ascii="宋体" w:hAnsi="宋体" w:cs="宋体" w:eastAsia="宋体"/>
          <w:sz w:val="55"/>
          <w:spacing w:val="0"/>
          <w:color w:val="000000"/>
          <w:b w:val="off"/>
          <w:i w:val="off"/>
        </w:rPr>
        <w:t>无法找到现象学的区别；它始终是同一个“和”。随奠基性表象</w:t>
      </w:r>
      <w:r>
        <w:rPr>
          <w:rFonts w:ascii="宋体" w:hAnsi="宋体" w:cs="宋体" w:eastAsia="宋体"/>
          <w:sz w:val="55"/>
          <w:spacing w:val="0"/>
          <w:color w:val="000000"/>
          <w:b w:val="off"/>
          <w:i w:val="off"/>
        </w:rPr>
        <w:t>的方式不同，显现给我们的或者是一个普遍对象的集合(例如颜</w:t>
      </w:r>
      <w:r>
        <w:rPr>
          <w:rFonts w:ascii="宋体" w:hAnsi="宋体" w:cs="宋体" w:eastAsia="宋体"/>
          <w:sz w:val="55"/>
          <w:spacing w:val="0"/>
          <w:color w:val="000000"/>
          <w:b w:val="off"/>
          <w:i w:val="off"/>
        </w:rPr>
        <w:t>色种类：“红和蓝和黄”)，或者是一个个体对象的集合(“亚里士</w:t>
      </w:r>
      <w:r>
        <w:rPr>
          <w:rFonts w:ascii="宋体" w:hAnsi="宋体" w:cs="宋体" w:eastAsia="宋体"/>
          <w:sz w:val="55"/>
          <w:spacing w:val="0"/>
          <w:color w:val="000000"/>
          <w:b w:val="off"/>
          <w:i w:val="off"/>
        </w:rPr>
        <w:t>多德和柏拉图”)，或是确定对象的集合(如至此的例子)，或是不</w:t>
      </w:r>
      <w:r>
        <w:rPr>
          <w:rFonts w:ascii="宋体" w:hAnsi="宋体" w:cs="宋体" w:eastAsia="宋体"/>
          <w:sz w:val="55"/>
          <w:spacing w:val="0"/>
          <w:color w:val="000000"/>
          <w:b w:val="off"/>
          <w:i w:val="off"/>
        </w:rPr>
        <w:t>确定对象的集合(“一个人和另一个人”；“一个颜色和一个声</w:t>
      </w:r>
      <w:r>
        <w:rPr>
          <w:rFonts w:ascii="宋体" w:hAnsi="宋体" w:cs="宋体" w:eastAsia="宋体"/>
          <w:sz w:val="55"/>
          <w:spacing w:val="0"/>
          <w:color w:val="000000"/>
          <w:b w:val="off"/>
          <w:i w:val="off"/>
        </w:rPr>
        <w:t>音”)。无法预计，除了通过奠基性行为的差异而形成的集合行</w:t>
      </w:r>
      <w:r>
        <w:rPr>
          <w:rFonts w:ascii="宋体" w:hAnsi="宋体" w:cs="宋体" w:eastAsia="宋体"/>
          <w:sz w:val="55"/>
          <w:spacing w:val="0"/>
          <w:color w:val="000000"/>
          <w:b w:val="off"/>
          <w:i w:val="off"/>
        </w:rPr>
        <w:t>为之差异以外，还有哪些差异应当是可能的。</w:t>
      </w:r>
      <w:bookmarkEnd w:id="3306"/>
    </w:p>
    <w:p>
      <w:pPr>
        <w:pageBreakBefore w:val="off"/>
        <w:tabs/>
        <w:wordWrap w:val="off"/>
        <w:spacing w:before="0" w:after="0" w:line="920" w:lineRule="atLeast"/>
        <w:ind w:left="560" w:right="1140" w:firstLine="1100"/>
        <w:jc w:val="both"/>
        <w:textAlignment w:val="baseline"/>
        <w:rPr>
          <w:sz w:val="55"/>
        </w:rPr>
      </w:pPr>
      <w:bookmarkStart w:name="" w:id="3307"/>
      <w:r>
        <w:rPr>
          <w:rFonts w:ascii="宋体" w:hAnsi="宋体" w:cs="宋体" w:eastAsia="宋体"/>
          <w:sz w:val="55"/>
          <w:spacing w:val="0"/>
          <w:color w:val="000000"/>
          <w:b w:val="off"/>
          <w:i w:val="off"/>
        </w:rPr>
        <w:t>而在联系直观那里也非常明显地显现出同样的情况。联系</w:t>
      </w:r>
      <w:r>
        <w:rPr>
          <w:rFonts w:ascii="宋体" w:hAnsi="宋体" w:cs="宋体" w:eastAsia="宋体"/>
          <w:sz w:val="55"/>
          <w:spacing w:val="0"/>
          <w:color w:val="000000"/>
          <w:b w:val="off"/>
          <w:i w:val="off"/>
        </w:rPr>
        <w:t>始终展现出同一个形式，所有变化都依附于底基性的行为。</w:t>
      </w:r>
      <w:bookmarkEnd w:id="3307"/>
    </w:p>
    <w:p>
      <w:pPr>
        <w:pageBreakBefore w:val="off"/>
        <w:tabs/>
        <w:wordWrap w:val="off"/>
        <w:spacing w:before="0" w:after="0" w:line="920" w:lineRule="atLeast"/>
        <w:ind w:left="1660" w:right="0"/>
        <w:jc w:val="both"/>
        <w:textAlignment w:val="baseline"/>
        <w:rPr>
          <w:sz w:val="55"/>
        </w:rPr>
      </w:pPr>
      <w:bookmarkStart w:name="" w:id="3308"/>
      <w:r>
        <w:rPr>
          <w:rFonts w:ascii="宋体" w:hAnsi="宋体" w:cs="宋体" w:eastAsia="宋体"/>
          <w:sz w:val="55"/>
          <w:spacing w:val="0"/>
          <w:color w:val="000000"/>
          <w:b w:val="off"/>
          <w:i w:val="off"/>
        </w:rPr>
        <w:t>但我们在这个境况下究竟还能否期待在被代现者和[3]立</w:t>
      </w:r>
      <w:bookmarkEnd w:id="3308"/>
    </w:p>
    <w:p>
      <w:r>
        <w:t/>
      </w:r>
    </w:p>
    <w:p>
      <w:pPr>
        <w:sectPr>
          <w:footerReference r:id="rId402"/>
          <w:headerReference r:id="rId403" w:type="default"/>
          <w:type w:val="nextPage"/>
          <w:pgSz w:w="22520" w:h="31680"/>
          <w:pgMar w:left="2820" w:top="2500" w:right="2820" w:bottom="2500" w:header="2200" w:footer="2200"/>
          <w:cols w:num="1"/>
        </w:sectPr>
      </w:pPr>
    </w:p>
    <w:p>
      <w:pPr>
        <w:pageBreakBefore w:val="off"/>
        <w:tabs/>
        <w:wordWrap w:val="off"/>
        <w:spacing w:before="0" w:after="0" w:line="640" w:lineRule="atLeast"/>
        <w:ind w:left="960" w:right="0"/>
        <w:jc w:val="both"/>
        <w:textAlignment w:val="baseline"/>
        <w:rPr>
          <w:sz w:val="47"/>
        </w:rPr>
      </w:pPr>
      <w:bookmarkStart w:name="" w:id="3309"/>
      <w:r>
        <w:rPr>
          <w:rFonts w:ascii="宋体" w:hAnsi="宋体" w:cs="宋体" w:eastAsia="宋体"/>
          <w:sz w:val="47"/>
          <w:spacing w:val="0"/>
          <w:color w:val="000000"/>
          <w:b w:val="off"/>
          <w:i w:val="off"/>
        </w:rPr>
        <w:t>逻辑研 究(第二卷第二部分)</w:t>
      </w:r>
      <w:bookmarkEnd w:id="3309"/>
    </w:p>
    <w:p>
      <w:pPr>
        <w:pageBreakBefore w:val="off"/>
        <w:tabs/>
        <w:wordWrap w:val="off"/>
        <w:spacing w:before="0" w:after="0" w:line="900" w:lineRule="exact"/>
        <w:ind w:left="0" w:right="0"/>
        <w:jc w:val="both"/>
        <w:textAlignment w:val="baseline"/>
        <w:rPr>
          <w:sz w:val="55"/>
        </w:rPr>
      </w:pPr>
      <w:bookmarkStart w:name="" w:id="3310"/>
      <w:r>
        <w:rPr>
          <w:rFonts w:ascii="宋体" w:hAnsi="宋体" w:cs="宋体" w:eastAsia="宋体"/>
          <w:sz w:val="55"/>
          <w:spacing w:val="0"/>
          <w:color w:val="000000"/>
          <w:b w:val="off"/>
          <w:i w:val="off"/>
        </w:rPr>
        <w:t/>
      </w:r>
      <w:bookmarkEnd w:id="3310"/>
    </w:p>
    <w:p>
      <w:pPr>
        <w:pageBreakBefore w:val="off"/>
        <w:tabs/>
        <w:wordWrap w:val="off"/>
        <w:spacing w:before="0" w:after="0" w:line="900" w:lineRule="atLeast"/>
        <w:ind w:left="960" w:right="40"/>
        <w:jc w:val="both"/>
        <w:textAlignment w:val="baseline"/>
        <w:rPr>
          <w:sz w:val="55"/>
        </w:rPr>
      </w:pPr>
      <w:bookmarkStart w:name="" w:id="3311"/>
      <w:r>
        <w:rPr>
          <w:rFonts w:ascii="宋体" w:hAnsi="宋体" w:cs="宋体" w:eastAsia="宋体"/>
          <w:sz w:val="55"/>
          <w:spacing w:val="0"/>
          <w:color w:val="000000"/>
          <w:b w:val="off"/>
          <w:i w:val="off"/>
        </w:rPr>
        <w:t>义意义之间的可确定区别呢？这个区别是就被奠基行为中的那</w:t>
      </w:r>
      <w:r>
        <w:rPr>
          <w:rFonts w:ascii="宋体" w:hAnsi="宋体" w:cs="宋体" w:eastAsia="宋体"/>
          <w:sz w:val="55"/>
          <w:spacing w:val="0"/>
          <w:color w:val="000000"/>
          <w:b w:val="off"/>
          <w:i w:val="off"/>
        </w:rPr>
        <w:t>个新增生之物而言的区别，在综合行为那里则是就其联结形式</w:t>
      </w:r>
      <w:r>
        <w:rPr>
          <w:rFonts w:ascii="宋体" w:hAnsi="宋体" w:cs="宋体" w:eastAsia="宋体"/>
          <w:sz w:val="55"/>
          <w:spacing w:val="0"/>
          <w:color w:val="000000"/>
          <w:b w:val="off"/>
          <w:i w:val="off"/>
        </w:rPr>
        <w:t>而言的区别。在素朴直观那里，尽管立义意义(质料)和被代现</w:t>
      </w:r>
      <w:r>
        <w:rPr>
          <w:rFonts w:ascii="宋体" w:hAnsi="宋体" w:cs="宋体" w:eastAsia="宋体"/>
          <w:sz w:val="55"/>
          <w:spacing w:val="0"/>
          <w:color w:val="000000"/>
          <w:b w:val="off"/>
          <w:i w:val="off"/>
        </w:rPr>
        <w:t>者密切相结合，它们相互联系并且在其变更中也不是完全独立</w:t>
      </w:r>
      <w:r>
        <w:rPr>
          <w:rFonts w:ascii="宋体" w:hAnsi="宋体" w:cs="宋体" w:eastAsia="宋体"/>
          <w:sz w:val="55"/>
          <w:spacing w:val="0"/>
          <w:color w:val="000000"/>
          <w:b w:val="off"/>
          <w:i w:val="off"/>
        </w:rPr>
        <w:t>的；但是，它们在这时仍然可能经历相互对应的充分变动</w:t>
      </w:r>
      <w:r>
        <w:rPr>
          <w:rFonts w:ascii="宋体" w:hAnsi="宋体" w:cs="宋体" w:eastAsia="宋体"/>
          <w:sz w:val="55"/>
          <w:spacing w:val="0"/>
          <w:color w:val="000000"/>
          <w:b w:val="off"/>
          <w:i w:val="off"/>
        </w:rPr>
        <w:t>〈Verschiebung〉。在立义意义变换的情况下，感性的被代现者</w:t>
      </w:r>
      <w:r>
        <w:rPr>
          <w:rFonts w:ascii="宋体" w:hAnsi="宋体" w:cs="宋体" w:eastAsia="宋体"/>
          <w:sz w:val="55"/>
          <w:spacing w:val="0"/>
          <w:color w:val="000000"/>
          <w:b w:val="off"/>
          <w:i w:val="off"/>
        </w:rPr>
        <w:t>可以保持同一，但在立义意义固定不变的情况下，感性的被代现</w:t>
      </w:r>
      <w:r>
        <w:rPr>
          <w:rFonts w:ascii="宋体" w:hAnsi="宋体" w:cs="宋体" w:eastAsia="宋体"/>
          <w:sz w:val="55"/>
          <w:spacing w:val="0"/>
          <w:color w:val="000000"/>
          <w:b w:val="off"/>
          <w:i w:val="off"/>
        </w:rPr>
        <w:t>者则可以变更；例如一个想象表象不仅就质料而言，而且甚至就</w:t>
      </w:r>
      <w:r>
        <w:rPr>
          <w:rFonts w:ascii="宋体" w:hAnsi="宋体" w:cs="宋体" w:eastAsia="宋体"/>
          <w:sz w:val="55"/>
          <w:spacing w:val="0"/>
          <w:color w:val="000000"/>
          <w:b w:val="off"/>
          <w:i w:val="off"/>
        </w:rPr>
        <w:t>充盈的范围而言始终与自身相同一，但在其生动性方面则会发</w:t>
      </w:r>
      <w:r>
        <w:rPr>
          <w:rFonts w:ascii="宋体" w:hAnsi="宋体" w:cs="宋体" w:eastAsia="宋体"/>
          <w:sz w:val="55"/>
          <w:spacing w:val="0"/>
          <w:color w:val="000000"/>
          <w:b w:val="off"/>
          <w:i w:val="off"/>
        </w:rPr>
        <w:t>生醒目的变化。因此，在感性领域中，质料与被代现者之间的区</w:t>
      </w:r>
      <w:r>
        <w:rPr>
          <w:rFonts w:ascii="宋体" w:hAnsi="宋体" w:cs="宋体" w:eastAsia="宋体"/>
          <w:sz w:val="55"/>
          <w:spacing w:val="0"/>
          <w:color w:val="000000"/>
          <w:b w:val="off"/>
          <w:i w:val="off"/>
        </w:rPr>
        <w:t>别是可以轻易指明的，并且可以当作确定无疑的来使用。然而</w:t>
      </w:r>
      <w:r>
        <w:rPr>
          <w:rFonts w:ascii="宋体" w:hAnsi="宋体" w:cs="宋体" w:eastAsia="宋体"/>
          <w:sz w:val="55"/>
          <w:spacing w:val="0"/>
          <w:color w:val="000000"/>
          <w:b w:val="off"/>
          <w:i w:val="off"/>
        </w:rPr>
        <w:t>在范畴行为那里的情况又是如何呢？在这里，撇开奠基性行为</w:t>
      </w:r>
      <w:r>
        <w:rPr>
          <w:rFonts w:ascii="宋体" w:hAnsi="宋体" w:cs="宋体" w:eastAsia="宋体"/>
          <w:sz w:val="55"/>
          <w:spacing w:val="0"/>
          <w:color w:val="000000"/>
          <w:b w:val="off"/>
          <w:i w:val="off"/>
        </w:rPr>
        <w:t>不论，似乎根本不存在可变更性。难道我们应当说，它们在形式</w:t>
      </w:r>
      <w:r>
        <w:rPr>
          <w:rFonts w:ascii="宋体" w:hAnsi="宋体" w:cs="宋体" w:eastAsia="宋体"/>
          <w:sz w:val="55"/>
          <w:spacing w:val="0"/>
          <w:color w:val="000000"/>
          <w:b w:val="off"/>
          <w:i w:val="off"/>
        </w:rPr>
        <w:t>方面完全缺乏有关的区别，它们不具有任何超出奠基性行为之</w:t>
      </w:r>
      <w:r>
        <w:rPr>
          <w:rFonts w:ascii="宋体" w:hAnsi="宋体" w:cs="宋体" w:eastAsia="宋体"/>
          <w:sz w:val="55"/>
          <w:spacing w:val="0"/>
          <w:color w:val="000000"/>
          <w:b w:val="off"/>
          <w:i w:val="off"/>
        </w:rPr>
        <w:t>被代现者以外的被代现者？而且只要奠基性行为本身已经是范</w:t>
      </w:r>
      <w:r>
        <w:rPr>
          <w:rFonts w:ascii="宋体" w:hAnsi="宋体" w:cs="宋体" w:eastAsia="宋体"/>
          <w:sz w:val="55"/>
          <w:spacing w:val="0"/>
          <w:color w:val="000000"/>
          <w:b w:val="off"/>
          <w:i w:val="off"/>
        </w:rPr>
        <w:t>畴行为，例如已经是观念化的行为，那么这些行为也就缺乏代</w:t>
      </w:r>
      <w:r>
        <w:rPr>
          <w:rFonts w:ascii="宋体" w:hAnsi="宋体" w:cs="宋体" w:eastAsia="宋体"/>
          <w:sz w:val="55"/>
          <w:spacing w:val="0"/>
          <w:color w:val="000000"/>
          <w:b w:val="off"/>
          <w:i w:val="off"/>
        </w:rPr>
        <w:t>现，代现仅只处在最终奠基性的直观之中？</w: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ragraph">
                  <wp:posOffset>1333500</wp:posOffset>
                </wp:positionV>
                <wp:extent cx="749300" cy="520700"/>
                <wp:wrapNone/>
                <wp:docPr id="350" name="文本框 350"/>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312"/>
                            <w:r>
                              <w:rPr>
                                <w:rFonts w:ascii="楷体" w:hAnsi="楷体" w:cs="楷体" w:eastAsia="楷体"/>
                                <w:sz w:val="55"/>
                                <w:spacing w:val="0"/>
                                <w:color w:val="000000"/>
                                <w:b w:val="off"/>
                                <w:i w:val="off"/>
                              </w:rPr>
                              <w:t>182</w:t>
                            </w:r>
                            <w:bookmarkEnd w:id="3312"/>
                          </w:p>
                        </w:txbxContent>
                      </wps:txbx>
                      <wps:bodyPr wrap="square" lIns="0" rIns="0" tIns="0" bIns="0" vert="horz" anchor="t">
                        <a:noAutofit/>
                      </wps:bodyPr>
                    </wps:wsp>
                  </a:graphicData>
                </a:graphic>
              </wp:anchor>
            </w:drawing>
          </mc:Choice>
          <mc:Fallback>
            <w:pict>
              <v:shape type="#_x0000_t202" filled="f" stroked="f" style="margin-left:128pt;margin-top:105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313"/>
                      <w:r>
                        <w:rPr>
                          <w:rFonts w:ascii="楷体" w:hAnsi="楷体" w:cs="楷体" w:eastAsia="楷体"/>
                          <w:sz w:val="55"/>
                          <w:spacing w:val="0"/>
                          <w:color w:val="000000"/>
                          <w:b w:val="off"/>
                          <w:i w:val="off"/>
                        </w:rPr>
                        <w:t>182</w:t>
                      </w:r>
                      <w:bookmarkEnd w:id="3313"/>
                    </w:p>
                  </w:txbxContent>
                </v:textbox>
              </v:shape>
            </w:pict>
          </mc:Fallback>
        </mc:AlternateContent>
      </w:r>
      <w:bookmarkEnd w:id="3311"/>
    </w:p>
    <w:p>
      <w:pPr>
        <w:pageBreakBefore w:val="off"/>
        <w:tabs/>
        <w:wordWrap w:val="off"/>
        <w:spacing w:before="0" w:after="0" w:line="1440" w:lineRule="atLeast"/>
        <w:ind w:left="5860" w:right="640" w:hanging="4260"/>
        <w:jc w:val="both"/>
        <w:textAlignment w:val="baseline"/>
        <w:rPr>
          <w:sz w:val="99"/>
        </w:rPr>
      </w:pPr>
      <w:bookmarkStart w:name="" w:id="3314"/>
      <w:r>
        <w:rPr>
          <w:rFonts w:ascii="黑体" w:hAnsi="黑体" w:cs="黑体" w:eastAsia="黑体"/>
          <w:sz w:val="99"/>
          <w:spacing w:val="0"/>
          <w:color w:val="000000"/>
          <w:b w:val="on"/>
          <w:i w:val="off"/>
        </w:rPr>
        <w:t>第</w:t>
      </w:r>
      <w:r>
        <w:rPr>
          <w:rFonts w:ascii="黑体" w:hAnsi="黑体" w:cs="黑体" w:eastAsia="黑体"/>
          <w:sz w:val="99"/>
          <w:spacing w:val="0"/>
          <w:color w:val="000000"/>
          <w:b w:val="off"/>
          <w:i w:val="off"/>
        </w:rPr>
        <w:t xml:space="preserve"> </w:t>
      </w:r>
      <w:r>
        <w:rPr>
          <w:rFonts w:ascii="黑体" w:hAnsi="黑体" w:cs="黑体" w:eastAsia="黑体"/>
          <w:sz w:val="99"/>
          <w:spacing w:val="0"/>
          <w:color w:val="000000"/>
          <w:b w:val="on"/>
          <w:i w:val="off"/>
        </w:rPr>
        <w:t>55节</w:t>
      </w:r>
      <w:r>
        <w:rPr>
          <w:rFonts w:ascii="黑体" w:hAnsi="黑体" w:cs="黑体" w:eastAsia="黑体"/>
          <w:sz w:val="99"/>
          <w:spacing w:val="0"/>
          <w:color w:val="000000"/>
          <w:b w:val="on"/>
          <w:i w:val="off"/>
        </w:rPr>
        <w:t>那种认为有本己的范畴</w:t>
      </w:r>
      <w:r>
        <w:rPr>
          <w:rFonts w:ascii="黑体" w:hAnsi="黑体" w:cs="黑体" w:eastAsia="黑体"/>
          <w:sz w:val="99"/>
          <w:spacing w:val="0"/>
          <w:color w:val="000000"/>
          <w:b w:val="on"/>
          <w:i w:val="off"/>
        </w:rPr>
        <w:t>的被代现者的论据</w:t>
      </w:r>
      <w:bookmarkEnd w:id="3314"/>
    </w:p>
    <w:p>
      <w:pPr>
        <w:pageBreakBefore w:val="off"/>
        <w:tabs/>
        <w:wordWrap w:val="off"/>
        <w:spacing w:before="480" w:after="0" w:line="900" w:lineRule="atLeast"/>
        <w:ind w:left="960" w:right="0" w:firstLine="1100"/>
        <w:jc w:val="both"/>
        <w:textAlignment w:val="baseline"/>
        <w:rPr>
          <w:sz w:val="55"/>
        </w:rPr>
      </w:pPr>
      <w:bookmarkStart w:name="" w:id="3315"/>
      <w:r>
        <w:rPr>
          <w:rFonts w:ascii="宋体" w:hAnsi="宋体" w:cs="宋体" w:eastAsia="宋体"/>
          <w:sz w:val="55"/>
          <w:spacing w:val="0"/>
          <w:color w:val="000000"/>
          <w:b w:val="off"/>
          <w:i w:val="off"/>
        </w:rPr>
        <w:t>为了对此问题作出表态，首先需要注意：在以上阐述中，相</w:t>
      </w:r>
      <w:r>
        <w:rPr>
          <w:rFonts w:ascii="宋体" w:hAnsi="宋体" w:cs="宋体" w:eastAsia="宋体"/>
          <w:sz w:val="55"/>
          <w:spacing w:val="0"/>
          <w:color w:val="000000"/>
          <w:b w:val="off"/>
          <w:i w:val="off"/>
        </w:rPr>
        <w:t>对于总体行为及其基础的多形变化，形式的完全无区别性或许</w:t>
      </w:r>
      <w:r>
        <w:rPr>
          <w:rFonts w:ascii="宋体" w:hAnsi="宋体" w:cs="宋体" w:eastAsia="宋体"/>
          <w:sz w:val="55"/>
          <w:spacing w:val="0"/>
          <w:color w:val="000000"/>
          <w:b w:val="off"/>
          <w:i w:val="off"/>
        </w:rPr>
        <w:t>是被夸张了，甚至是被误解了。因为，如果总体行为是一个感知</w:t>
      </w:r>
      <w:r>
        <w:rPr>
          <w:rFonts w:ascii="宋体" w:hAnsi="宋体" w:cs="宋体" w:eastAsia="宋体"/>
          <w:sz w:val="55"/>
          <w:spacing w:val="0"/>
          <w:color w:val="000000"/>
          <w:b w:val="off"/>
          <w:i w:val="off"/>
        </w:rPr>
        <w:t>表象，那么它的形式作为一个感知表象的形式无论如何也具有</w:t>
      </w:r>
      <w:r>
        <w:rPr>
          <w:rFonts w:ascii="宋体" w:hAnsi="宋体" w:cs="宋体" w:eastAsia="宋体"/>
          <w:sz w:val="55"/>
          <w:spacing w:val="0"/>
          <w:color w:val="000000"/>
          <w:b w:val="off"/>
          <w:i w:val="off"/>
        </w:rPr>
        <w:t>与想象表象不同的特征。如果形式是在范畴表象中真正的新东</w:t>
      </w:r>
      <w:r>
        <w:rPr>
          <w:rFonts w:ascii="宋体" w:hAnsi="宋体" w:cs="宋体" w:eastAsia="宋体"/>
          <w:sz w:val="55"/>
          <w:spacing w:val="0"/>
          <w:color w:val="000000"/>
          <w:b w:val="off"/>
          <w:i w:val="off"/>
        </w:rPr>
        <w:t>西和本质之物，那么它必定也会一同被包容在每一个贯穿于整</w:t>
      </w:r>
      <w:bookmarkEnd w:id="3315"/>
    </w:p>
    <w:p>
      <w:r>
        <w:t/>
      </w:r>
    </w:p>
    <w:p>
      <w:pPr>
        <w:sectPr>
          <w:footerReference r:id="rId404"/>
          <w:headerReference r:id="rId405" w:type="default"/>
          <w:type w:val="nextPage"/>
          <w:pgSz w:w="22520" w:h="31680"/>
          <w:pgMar w:left="3180" w:top="2480" w:right="3180" w:bottom="2480" w:header="2180" w:footer="2180"/>
          <w:cols w:num="1"/>
        </w:sectPr>
      </w:pPr>
    </w:p>
    <w:p>
      <w:pPr>
        <w:pageBreakBefore w:val="off"/>
        <w:tabs/>
        <w:wordWrap w:val="off"/>
        <w:spacing w:before="0" w:after="0" w:line="680" w:lineRule="atLeast"/>
        <w:ind w:left="0" w:right="180"/>
        <w:jc w:val="right"/>
        <w:textAlignment w:val="baseline"/>
        <w:rPr>
          <w:sz w:val="50"/>
        </w:rPr>
      </w:pPr>
      <w:bookmarkStart w:name="" w:id="3316"/>
      <w:r>
        <w:rPr>
          <w:rFonts w:ascii="黑体" w:hAnsi="黑体" w:cs="黑体" w:eastAsia="黑体"/>
          <w:sz w:val="50"/>
          <w:spacing w:val="0"/>
          <w:color w:val="000000"/>
          <w:b w:val="off"/>
          <w:i w:val="off"/>
        </w:rPr>
        <w:t>第七章 关于范畴代现的研究</w:t>
      </w:r>
      <w:bookmarkEnd w:id="3316"/>
    </w:p>
    <w:p>
      <w:pPr>
        <w:pageBreakBefore w:val="off"/>
        <w:tabs/>
        <w:wordWrap w:val="off"/>
        <w:spacing w:before="0" w:after="0" w:line="940" w:lineRule="exact"/>
        <w:ind w:left="0" w:right="0"/>
        <w:jc w:val="right"/>
        <w:textAlignment w:val="baseline"/>
        <w:rPr>
          <w:sz w:val="54"/>
        </w:rPr>
      </w:pPr>
      <w:bookmarkStart w:name="" w:id="3317"/>
      <w:r>
        <w:rPr>
          <w:rFonts w:ascii="宋体" w:hAnsi="宋体" w:cs="宋体" w:eastAsia="宋体"/>
          <w:sz w:val="54"/>
          <w:spacing w:val="0"/>
          <w:color w:val="000000"/>
          <w:b w:val="off"/>
          <w:i w:val="off"/>
        </w:rPr>
        <w:t/>
      </w:r>
      <w:bookmarkEnd w:id="3317"/>
    </w:p>
    <w:p>
      <w:pPr>
        <w:pageBreakBefore w:val="off"/>
        <w:tabs/>
        <w:wordWrap w:val="off"/>
        <w:spacing w:before="0" w:after="0" w:line="920" w:lineRule="atLeast"/>
        <w:ind w:left="880" w:right="0"/>
        <w:jc w:val="both"/>
        <w:textAlignment w:val="baseline"/>
        <w:rPr>
          <w:sz w:val="54"/>
        </w:rPr>
      </w:pPr>
      <w:bookmarkStart w:name="" w:id="3318"/>
      <w:r>
        <w:rPr>
          <w:rFonts w:ascii="宋体" w:hAnsi="宋体" w:cs="宋体" w:eastAsia="宋体"/>
          <w:sz w:val="54"/>
          <w:spacing w:val="0"/>
          <w:color w:val="000000"/>
          <w:b w:val="off"/>
          <w:i w:val="off"/>
        </w:rPr>
        <w:t>体并为整体所具有的本质特征之中。如果反思并不以这个形式</w:t>
      </w:r>
      <w:r>
        <w:rPr>
          <w:rFonts w:ascii="宋体" w:hAnsi="宋体" w:cs="宋体" w:eastAsia="宋体"/>
          <w:sz w:val="54"/>
          <w:spacing w:val="0"/>
          <w:color w:val="000000"/>
          <w:b w:val="off"/>
          <w:i w:val="off"/>
        </w:rPr>
        <w:t>向我们表明立义意义的这些区别，或者至少不以综合行为的形</w:t>
      </w:r>
      <w:r>
        <w:rPr>
          <w:rFonts w:ascii="宋体" w:hAnsi="宋体" w:cs="宋体" w:eastAsia="宋体"/>
          <w:sz w:val="54"/>
          <w:spacing w:val="0"/>
          <w:color w:val="000000"/>
          <w:b w:val="off"/>
          <w:i w:val="off"/>
        </w:rPr>
        <w:t>式[在抽象行为那里，这个问题实际上已经通过前面第52节的</w:t>
      </w:r>
      <w:r>
        <w:rPr>
          <w:rFonts w:ascii="宋体" w:hAnsi="宋体" w:cs="宋体" w:eastAsia="宋体"/>
          <w:sz w:val="54"/>
          <w:spacing w:val="0"/>
          <w:color w:val="000000"/>
          <w:b w:val="off"/>
          <w:i w:val="off"/>
        </w:rPr>
        <w:t>考虑而解决了]向我们做此表明，那么这一点便会通过以下方式</w:t>
      </w:r>
      <w:r>
        <w:rPr>
          <w:rFonts w:ascii="宋体" w:hAnsi="宋体" w:cs="宋体" w:eastAsia="宋体"/>
          <w:sz w:val="54"/>
          <w:spacing w:val="0"/>
          <w:color w:val="000000"/>
          <w:b w:val="off"/>
          <w:i w:val="off"/>
        </w:rPr>
        <w:t>而得到解释：由于这些立义特征没有标识和划定综合的这个因</w:t>
      </w:r>
      <w:r>
        <w:rPr>
          <w:rFonts w:ascii="宋体" w:hAnsi="宋体" w:cs="宋体" w:eastAsia="宋体"/>
          <w:sz w:val="54"/>
          <w:spacing w:val="0"/>
          <w:color w:val="000000"/>
          <w:b w:val="off"/>
          <w:i w:val="off"/>
        </w:rPr>
        <w:t>素，而是同等地贯穿在完整的、被奠基的行为之中，因此我们便</w:t>
      </w:r>
      <w:r>
        <w:rPr>
          <w:rFonts w:ascii="宋体" w:hAnsi="宋体" w:cs="宋体" w:eastAsia="宋体"/>
          <w:sz w:val="54"/>
          <w:spacing w:val="0"/>
          <w:color w:val="000000"/>
          <w:b w:val="off"/>
          <w:i w:val="off"/>
        </w:rPr>
        <w:t>无意识地从这些立义特征中抽象出来，并且为此而惟独只关注</w:t>
      </w:r>
      <w:r>
        <w:rPr>
          <w:rFonts w:ascii="宋体" w:hAnsi="宋体" w:cs="宋体" w:eastAsia="宋体"/>
          <w:sz w:val="54"/>
          <w:spacing w:val="0"/>
          <w:color w:val="000000"/>
          <w:b w:val="off"/>
          <w:i w:val="off"/>
        </w:rPr>
        <w:t>那个在所有形态中，例如在集合综合中涌现出来的共同之物。</w:t>
      </w:r>
      <w:r>
        <w:rPr>
          <w:rFonts w:ascii="宋体" w:hAnsi="宋体" w:cs="宋体" w:eastAsia="宋体"/>
          <w:sz w:val="54"/>
          <w:spacing w:val="0"/>
          <w:color w:val="000000"/>
          <w:b w:val="off"/>
          <w:i w:val="off"/>
        </w:rPr>
        <w:t>恰恰这个共同之物可能就是我们所寻找的被代现者。正如在素</w:t>
      </w:r>
      <w:r>
        <w:rPr>
          <w:rFonts w:ascii="宋体" w:hAnsi="宋体" w:cs="宋体" w:eastAsia="宋体"/>
          <w:sz w:val="54"/>
          <w:spacing w:val="0"/>
          <w:color w:val="000000"/>
          <w:b w:val="off"/>
          <w:i w:val="off"/>
        </w:rPr>
        <w:t>朴感性感知中，感知意义是一个同质的、贯穿于整个代现的统一</w:t>
      </w:r>
      <w:r>
        <w:rPr>
          <w:rFonts w:ascii="宋体" w:hAnsi="宋体" w:cs="宋体" w:eastAsia="宋体"/>
          <w:sz w:val="54"/>
          <w:spacing w:val="0"/>
          <w:color w:val="000000"/>
          <w:b w:val="off"/>
          <w:i w:val="off"/>
        </w:rPr>
        <w:t>之物一样，正如它虽然与代现性内容的每一个可划定部分都具</w:t>
      </w:r>
      <w:r>
        <w:rPr>
          <w:rFonts w:ascii="宋体" w:hAnsi="宋体" w:cs="宋体" w:eastAsia="宋体"/>
          <w:sz w:val="54"/>
          <w:spacing w:val="0"/>
          <w:color w:val="000000"/>
          <w:b w:val="off"/>
          <w:i w:val="off"/>
        </w:rPr>
        <w:t>有一定联系，但在内反思中却并不显现为被划定部分之立义的</w:t>
      </w:r>
      <w:r>
        <w:rPr>
          <w:rFonts w:ascii="宋体" w:hAnsi="宋体" w:cs="宋体" w:eastAsia="宋体"/>
          <w:sz w:val="54"/>
          <w:spacing w:val="0"/>
          <w:color w:val="000000"/>
          <w:b w:val="off"/>
          <w:i w:val="off"/>
        </w:rPr>
        <w:t>复合词一样；与此相同，在范畴直观这里，立义意义也贯穿于整</w:t>
      </w:r>
      <w:r>
        <w:rPr>
          <w:rFonts w:ascii="宋体" w:hAnsi="宋体" w:cs="宋体" w:eastAsia="宋体"/>
          <w:sz w:val="54"/>
          <w:spacing w:val="0"/>
          <w:color w:val="000000"/>
          <w:b w:val="off"/>
          <w:i w:val="off"/>
        </w:rPr>
        <w:t>个行为以及它的整个代现，同时并不根据在反思中可区分的被</w:t>
      </w:r>
      <w:r>
        <w:rPr>
          <w:rFonts w:ascii="宋体" w:hAnsi="宋体" w:cs="宋体" w:eastAsia="宋体"/>
          <w:sz w:val="54"/>
          <w:spacing w:val="0"/>
          <w:color w:val="000000"/>
          <w:b w:val="off"/>
          <w:i w:val="off"/>
        </w:rPr>
        <w:t>代现者而明确地得到划定。但是——如果我们可以做如此诠释</w:t>
      </w:r>
      <w:r>
        <w:rPr>
          <w:rFonts w:ascii="宋体" w:hAnsi="宋体" w:cs="宋体" w:eastAsia="宋体"/>
          <w:sz w:val="54"/>
          <w:spacing w:val="0"/>
          <w:color w:val="000000"/>
          <w:b w:val="off"/>
          <w:i w:val="off"/>
        </w:rPr>
        <w:t>的话——在前面的阐述中包含着这样一个重要的真理：在奠基</w:t>
      </w:r>
      <w:r>
        <w:rPr>
          <w:rFonts w:ascii="宋体" w:hAnsi="宋体" w:cs="宋体" w:eastAsia="宋体"/>
          <w:sz w:val="54"/>
          <w:spacing w:val="0"/>
          <w:color w:val="000000"/>
          <w:b w:val="off"/>
          <w:i w:val="off"/>
        </w:rPr>
        <w:t>性行为和立义形式的所有变换过程中，对于每一种被奠基的行</w:t>
      </w:r>
      <w:r>
        <w:rPr>
          <w:rFonts w:ascii="宋体" w:hAnsi="宋体" w:cs="宋体" w:eastAsia="宋体"/>
          <w:sz w:val="54"/>
          <w:spacing w:val="0"/>
          <w:color w:val="000000"/>
          <w:b w:val="off"/>
          <w:i w:val="off"/>
        </w:rPr>
        <w:t>为来说，代现性内容都是同一个。为了代现的目的，素朴的、感</w:t>
      </w:r>
      <w:r>
        <w:rPr>
          <w:rFonts w:ascii="宋体" w:hAnsi="宋体" w:cs="宋体" w:eastAsia="宋体"/>
          <w:sz w:val="54"/>
          <w:spacing w:val="0"/>
          <w:color w:val="000000"/>
          <w:b w:val="off"/>
          <w:i w:val="off"/>
        </w:rPr>
        <w:t>性的直观可以支配过于丰富的感官质性、可感觉的形式等等之</w:t>
      </w:r>
      <w:r>
        <w:rPr>
          <w:rFonts w:ascii="宋体" w:hAnsi="宋体" w:cs="宋体" w:eastAsia="宋体"/>
          <w:sz w:val="54"/>
          <w:spacing w:val="0"/>
          <w:color w:val="000000"/>
          <w:b w:val="off"/>
          <w:i w:val="off"/>
        </w:rPr>
        <w:t>杂多性。在集合性直观中或在同一性直观以及其他等等之中，</w:t>
      </w:r>
      <w:r>
        <w:rPr>
          <w:rFonts w:ascii="宋体" w:hAnsi="宋体" w:cs="宋体" w:eastAsia="宋体"/>
          <w:sz w:val="54"/>
          <w:spacing w:val="0"/>
          <w:color w:val="000000"/>
          <w:b w:val="off"/>
          <w:i w:val="off"/>
        </w:rPr>
        <w:t>我们每次仅仅局限在一个方式上：和-形式始终是同一个，是-</w:t>
      </w:r>
      <w:r>
        <w:rPr>
          <w:rFonts w:ascii="宋体" w:hAnsi="宋体" w:cs="宋体" w:eastAsia="宋体"/>
          <w:sz w:val="54"/>
          <w:spacing w:val="0"/>
          <w:color w:val="000000"/>
          <w:b w:val="off"/>
          <w:i w:val="off"/>
        </w:rPr>
        <w:t>形式也是同一个，如此等等。但这些形式在这里被理解为感性</w:t>
      </w:r>
      <w:r>
        <w:rPr>
          <w:rFonts w:ascii="宋体" w:hAnsi="宋体" w:cs="宋体" w:eastAsia="宋体"/>
          <w:sz w:val="54"/>
          <w:spacing w:val="0"/>
          <w:color w:val="000000"/>
          <w:b w:val="off"/>
          <w:i w:val="off"/>
        </w:rPr>
        <w:t>核心的相似者、那个[4]在感性直观中可感觉之物的相似者，而</w:t>
      </w:r>
      <w:r>
        <w:rPr>
          <w:rFonts w:ascii="宋体" w:hAnsi="宋体" w:cs="宋体" w:eastAsia="宋体"/>
          <w:sz w:val="54"/>
          <w:spacing w:val="0"/>
          <w:color w:val="000000"/>
          <w:b w:val="off"/>
          <w:i w:val="off"/>
        </w:rPr>
        <w:t>质性和立义意义则被抽象掉了。</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1752600</wp:posOffset>
                </wp:positionV>
                <wp:extent cx="901700" cy="508000"/>
                <wp:wrapNone/>
                <wp:docPr id="351" name="文本框 351"/>
                <a:graphic xmlns:a="http://schemas.openxmlformats.org/drawingml/2006/main">
                  <a:graphicData uri="http://schemas.microsoft.com/office/word/2010/wordprocessingShape">
                    <wps:wsp>
                      <wps:cNvSpPr txBox="true"/>
                      <wps:spPr>
                        <a:xfrm>
                          <a:off x="0" y="0"/>
                          <a:ext cx="9017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319"/>
                            <w:r>
                              <w:rPr>
                                <w:rFonts w:ascii="宋体" w:hAnsi="宋体" w:cs="宋体" w:eastAsia="宋体"/>
                                <w:sz w:val="54"/>
                                <w:spacing w:val="0"/>
                                <w:color w:val="000000"/>
                                <w:b w:val="off"/>
                                <w:i w:val="off"/>
                              </w:rPr>
                              <w:t>|183</w:t>
                            </w:r>
                            <w:bookmarkEnd w:id="3319"/>
                          </w:p>
                        </w:txbxContent>
                      </wps:txbx>
                      <wps:bodyPr wrap="square" lIns="0" rIns="0" tIns="0" bIns="0" vert="horz" anchor="t">
                        <a:noAutofit/>
                      </wps:bodyPr>
                    </wps:wsp>
                  </a:graphicData>
                </a:graphic>
              </wp:anchor>
            </w:drawing>
          </mc:Choice>
          <mc:Fallback>
            <w:pict>
              <v:shape type="#_x0000_t202" filled="f" stroked="f" style="margin-left:980pt;margin-top:138pt;width:71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320"/>
                      <w:r>
                        <w:rPr>
                          <w:rFonts w:ascii="宋体" w:hAnsi="宋体" w:cs="宋体" w:eastAsia="宋体"/>
                          <w:sz w:val="54"/>
                          <w:spacing w:val="0"/>
                          <w:color w:val="000000"/>
                          <w:b w:val="off"/>
                          <w:i w:val="off"/>
                        </w:rPr>
                        <w:t>|183</w:t>
                      </w:r>
                      <w:bookmarkEnd w:id="3320"/>
                    </w:p>
                  </w:txbxContent>
                </v:textbox>
              </v:shape>
            </w:pict>
          </mc:Fallback>
        </mc:AlternateContent>
      </w:r>
      <w:bookmarkEnd w:id="3318"/>
    </w:p>
    <w:p>
      <w:pPr>
        <w:pageBreakBefore w:val="off"/>
        <w:tabs/>
        <w:wordWrap w:val="off"/>
        <w:spacing w:before="0" w:after="0" w:line="920" w:lineRule="atLeast"/>
        <w:ind w:left="880" w:right="0" w:firstLine="1060"/>
        <w:jc w:val="both"/>
        <w:textAlignment w:val="baseline"/>
        <w:rPr>
          <w:sz w:val="54"/>
        </w:rPr>
      </w:pPr>
      <w:bookmarkStart w:name="" w:id="3321"/>
      <w:r>
        <w:rPr>
          <w:rFonts w:ascii="宋体" w:hAnsi="宋体" w:cs="宋体" w:eastAsia="宋体"/>
          <w:sz w:val="54"/>
          <w:spacing w:val="0"/>
          <w:color w:val="000000"/>
          <w:b w:val="off"/>
          <w:i w:val="off"/>
        </w:rPr>
        <w:t>人们可能会产生这样一个怀疑：愿望在这里是思想之父，</w:t>
      </w:r>
      <w:r>
        <w:rPr>
          <w:rFonts w:ascii="宋体" w:hAnsi="宋体" w:cs="宋体" w:eastAsia="宋体"/>
          <w:sz w:val="54"/>
          <w:spacing w:val="0"/>
          <w:color w:val="000000"/>
          <w:b w:val="off"/>
          <w:i w:val="off"/>
        </w:rPr>
        <w:t>它使我们注意到：从我们先前的考察中已经可以得出，被代现</w:t>
      </w:r>
      <w:r>
        <w:rPr>
          <w:rFonts w:ascii="宋体" w:hAnsi="宋体" w:cs="宋体" w:eastAsia="宋体"/>
          <w:sz w:val="54"/>
          <w:spacing w:val="0"/>
          <w:color w:val="000000"/>
          <w:b w:val="off"/>
          <w:i w:val="off"/>
        </w:rPr>
        <w:t>者并不构成行为的完全本质组成部分。所有符号行为的特性便</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635000</wp:posOffset>
                </wp:positionV>
                <wp:extent cx="1041400" cy="584200"/>
                <wp:wrapNone/>
                <wp:docPr id="352" name="文本框 352"/>
                <a:graphic xmlns:a="http://schemas.openxmlformats.org/drawingml/2006/main">
                  <a:graphicData uri="http://schemas.microsoft.com/office/word/2010/wordprocessingShape">
                    <wps:wsp>
                      <wps:cNvSpPr txBox="true"/>
                      <wps:spPr>
                        <a:xfrm>
                          <a:off x="0" y="0"/>
                          <a:ext cx="10414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3"/>
                              </w:rPr>
                            </w:pPr>
                            <w:bookmarkStart w:name="" w:id="3322"/>
                            <w:r>
                              <w:rPr>
                                <w:rFonts w:ascii="楷体" w:hAnsi="楷体" w:cs="楷体" w:eastAsia="楷体"/>
                                <w:sz w:val="63"/>
                                <w:spacing w:val="0"/>
                                <w:color w:val="000000"/>
                                <w:b w:val="off"/>
                                <w:i w:val="off"/>
                              </w:rPr>
                              <w:t>A643</w:t>
                            </w:r>
                            <w:bookmarkEnd w:id="3322"/>
                          </w:p>
                        </w:txbxContent>
                      </wps:txbx>
                      <wps:bodyPr wrap="square" lIns="0" rIns="0" tIns="0" bIns="0" vert="horz" anchor="t">
                        <a:noAutofit/>
                      </wps:bodyPr>
                    </wps:wsp>
                  </a:graphicData>
                </a:graphic>
              </wp:anchor>
            </w:drawing>
          </mc:Choice>
          <mc:Fallback>
            <w:pict>
              <v:shape type="#_x0000_t202" filled="f" stroked="f" style="margin-left:983pt;margin-top:50pt;width:8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3"/>
                        </w:rPr>
                      </w:pPr>
                      <w:bookmarkStart w:name="" w:id="3323"/>
                      <w:r>
                        <w:rPr>
                          <w:rFonts w:ascii="楷体" w:hAnsi="楷体" w:cs="楷体" w:eastAsia="楷体"/>
                          <w:sz w:val="63"/>
                          <w:spacing w:val="0"/>
                          <w:color w:val="000000"/>
                          <w:b w:val="off"/>
                          <w:i w:val="off"/>
                        </w:rPr>
                        <w:t>A643</w:t>
                      </w:r>
                      <w:bookmarkEnd w:id="33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1181100</wp:posOffset>
                </wp:positionV>
                <wp:extent cx="1206500" cy="584200"/>
                <wp:wrapNone/>
                <wp:docPr id="353" name="文本框 353"/>
                <a:graphic xmlns:a="http://schemas.openxmlformats.org/drawingml/2006/main">
                  <a:graphicData uri="http://schemas.microsoft.com/office/word/2010/wordprocessingShape">
                    <wps:wsp>
                      <wps:cNvSpPr txBox="true"/>
                      <wps:spPr>
                        <a:xfrm>
                          <a:off x="0" y="0"/>
                          <a:ext cx="12065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3"/>
                              </w:rPr>
                            </w:pPr>
                            <w:bookmarkStart w:name="" w:id="3324"/>
                            <w:r>
                              <w:rPr>
                                <w:rFonts w:ascii="楷体" w:hAnsi="楷体" w:cs="楷体" w:eastAsia="楷体"/>
                                <w:sz w:val="63"/>
                                <w:spacing w:val="0"/>
                                <w:color w:val="000000"/>
                                <w:b w:val="off"/>
                                <w:i w:val="off"/>
                              </w:rPr>
                              <w:t>B₂171</w:t>
                            </w:r>
                            <w:bookmarkEnd w:id="3324"/>
                          </w:p>
                        </w:txbxContent>
                      </wps:txbx>
                      <wps:bodyPr wrap="square" lIns="0" rIns="0" tIns="0" bIns="0" vert="horz" anchor="t">
                        <a:noAutofit/>
                      </wps:bodyPr>
                    </wps:wsp>
                  </a:graphicData>
                </a:graphic>
              </wp:anchor>
            </w:drawing>
          </mc:Choice>
          <mc:Fallback>
            <w:pict>
              <v:shape type="#_x0000_t202" filled="f" stroked="f" style="margin-left:980pt;margin-top:93pt;width:95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3"/>
                        </w:rPr>
                      </w:pPr>
                      <w:bookmarkStart w:name="" w:id="3325"/>
                      <w:r>
                        <w:rPr>
                          <w:rFonts w:ascii="楷体" w:hAnsi="楷体" w:cs="楷体" w:eastAsia="楷体"/>
                          <w:sz w:val="63"/>
                          <w:spacing w:val="0"/>
                          <w:color w:val="000000"/>
                          <w:b w:val="off"/>
                          <w:i w:val="off"/>
                        </w:rPr>
                        <w:t>B₂171</w:t>
                      </w:r>
                      <w:bookmarkEnd w:id="3325"/>
                    </w:p>
                  </w:txbxContent>
                </v:textbox>
              </v:shape>
            </w:pict>
          </mc:Fallback>
        </mc:AlternateContent>
      </w:r>
      <w:bookmarkEnd w:id="3321"/>
    </w:p>
    <w:p>
      <w:r>
        <w:t/>
      </w:r>
    </w:p>
    <w:p>
      <w:pPr>
        <w:sectPr>
          <w:footerReference r:id="rId406"/>
          <w:headerReference r:id="rId407" w:type="default"/>
          <w:type w:val="nextPage"/>
          <w:pgSz w:w="22520" w:h="31680"/>
          <w:pgMar w:left="3220" w:top="2380" w:right="3220" w:bottom="2380" w:header="2080" w:footer="2080"/>
          <w:cols w:num="1"/>
        </w:sectPr>
      </w:pPr>
    </w:p>
    <w:p>
      <w:pPr>
        <w:pageBreakBefore w:val="off"/>
        <w:tabs>
          <w:tab w:pos="2060" w:val="left" w:leader="none"/>
        </w:tabs>
        <w:wordWrap w:val="off"/>
        <w:spacing w:before="0" w:after="0" w:line="540" w:lineRule="atLeast"/>
        <w:ind w:left="600" w:right="0"/>
        <w:jc w:val="both"/>
        <w:textAlignment w:val="baseline"/>
        <w:rPr>
          <w:sz w:val="40"/>
        </w:rPr>
      </w:pPr>
      <w:bookmarkStart w:name="" w:id="3326"/>
      <w:r>
        <w:rPr>
          <w:rFonts w:ascii="楷体" w:hAnsi="楷体" w:cs="楷体" w:eastAsia="楷体"/>
          <w:sz w:val="40"/>
          <w:spacing w:val="0"/>
          <w:color w:val="000000"/>
          <w:b w:val="off"/>
          <w:i w:val="off"/>
        </w:rPr>
        <w:t>184</w:t>
      </w:r>
      <w:r>
        <w:t xml:space="preserve">	</w:t>
      </w:r>
      <w:r>
        <w:rPr>
          <w:rFonts w:ascii="黑体" w:hAnsi="黑体" w:cs="黑体" w:eastAsia="黑体"/>
          <w:sz w:val="40"/>
          <w:spacing w:val="0"/>
          <w:color w:val="000000"/>
          <w:b w:val="off"/>
          <w:i w:val="off"/>
        </w:rPr>
        <w:t>逻辑研究(第二卷第二部分)</w:t>
      </w:r>
      <w:bookmarkEnd w:id="3326"/>
    </w:p>
    <w:p>
      <w:pPr>
        <w:pageBreakBefore w:val="off"/>
        <w:tabs/>
        <w:wordWrap w:val="off"/>
        <w:spacing w:before="0" w:after="0" w:line="980" w:lineRule="exact"/>
        <w:ind w:left="0" w:right="0"/>
        <w:jc w:val="both"/>
        <w:textAlignment w:val="baseline"/>
        <w:rPr>
          <w:sz w:val="48"/>
        </w:rPr>
      </w:pPr>
      <w:bookmarkStart w:name="" w:id="3327"/>
      <w:r>
        <w:rPr>
          <w:rFonts w:ascii="宋体" w:hAnsi="宋体" w:cs="宋体" w:eastAsia="宋体"/>
          <w:sz w:val="48"/>
          <w:spacing w:val="0"/>
          <w:color w:val="000000"/>
          <w:b w:val="off"/>
          <w:i w:val="off"/>
        </w:rPr>
        <w:t/>
      </w:r>
      <w:bookmarkEnd w:id="3327"/>
    </w:p>
    <w:p>
      <w:pPr>
        <w:pageBreakBefore w:val="off"/>
        <w:tabs/>
        <w:wordWrap w:val="off"/>
        <w:spacing w:before="0" w:after="0" w:line="980" w:lineRule="atLeast"/>
        <w:ind w:left="500" w:right="80"/>
        <w:jc w:val="both"/>
        <w:textAlignment w:val="baseline"/>
        <w:rPr>
          <w:sz w:val="48"/>
        </w:rPr>
      </w:pPr>
      <w:bookmarkStart w:name="" w:id="3328"/>
      <w:r>
        <w:rPr>
          <w:rFonts w:ascii="宋体" w:hAnsi="宋体" w:cs="宋体" w:eastAsia="宋体"/>
          <w:sz w:val="48"/>
          <w:spacing w:val="0"/>
          <w:color w:val="000000"/>
          <w:b w:val="off"/>
          <w:i w:val="off"/>
        </w:rPr>
        <w:t>在于，缺乏被代现者————应当强调的是，这是指缺乏本真的被代</w:t>
      </w:r>
      <w:r>
        <w:rPr>
          <w:rFonts w:ascii="宋体" w:hAnsi="宋体" w:cs="宋体" w:eastAsia="宋体"/>
          <w:sz w:val="48"/>
          <w:spacing w:val="0"/>
          <w:color w:val="000000"/>
          <w:b w:val="off"/>
          <w:i w:val="off"/>
        </w:rPr>
        <w:t>现者，这种被代现者具有与对象本身之内容组成的联系。因为</w:t>
      </w:r>
      <w:r>
        <w:rPr>
          <w:rFonts w:ascii="宋体" w:hAnsi="宋体" w:cs="宋体" w:eastAsia="宋体"/>
          <w:sz w:val="48"/>
          <w:spacing w:val="0"/>
          <w:color w:val="000000"/>
          <w:b w:val="off"/>
          <w:i w:val="off"/>
        </w:rPr>
        <w:t>符号行为也具有非本真的被代现者，而这种被代现者不是将那</w:t>
      </w:r>
      <w:r>
        <w:rPr>
          <w:rFonts w:ascii="宋体" w:hAnsi="宋体" w:cs="宋体" w:eastAsia="宋体"/>
          <w:sz w:val="48"/>
          <w:spacing w:val="0"/>
          <w:color w:val="000000"/>
          <w:b w:val="off"/>
          <w:i w:val="off"/>
        </w:rPr>
        <w:t>个在此行为中被意指的对象当下化，而是将某个其他的对象，即</w:t>
      </w:r>
      <w:r>
        <w:rPr>
          <w:rFonts w:ascii="宋体" w:hAnsi="宋体" w:cs="宋体" w:eastAsia="宋体"/>
          <w:sz w:val="48"/>
          <w:spacing w:val="0"/>
          <w:color w:val="000000"/>
          <w:b w:val="off"/>
          <w:i w:val="off"/>
        </w:rPr>
        <w:t>奠基性行为的对象当下化。但如果非本真的被代现者便已足</w:t>
      </w:r>
      <w:r>
        <w:rPr>
          <w:rFonts w:ascii="宋体" w:hAnsi="宋体" w:cs="宋体" w:eastAsia="宋体"/>
          <w:sz w:val="48"/>
          <w:spacing w:val="0"/>
          <w:color w:val="000000"/>
          <w:b w:val="off"/>
          <w:i w:val="off"/>
        </w:rPr>
        <w:t>矣，那么我们便不会再持此怀疑；因为在我们的情况中显而易见</w:t>
      </w:r>
      <w:r>
        <w:rPr>
          <w:rFonts w:ascii="宋体" w:hAnsi="宋体" w:cs="宋体" w:eastAsia="宋体"/>
          <w:sz w:val="48"/>
          <w:spacing w:val="0"/>
          <w:color w:val="000000"/>
          <w:b w:val="off"/>
          <w:i w:val="off"/>
        </w:rPr>
        <w:t>并不缺乏非本真的被代现者，奠基性行为随时都在向我们提供</w:t>
      </w:r>
      <w:r>
        <w:rPr>
          <w:rFonts w:ascii="宋体" w:hAnsi="宋体" w:cs="宋体" w:eastAsia="宋体"/>
          <w:sz w:val="48"/>
          <w:spacing w:val="0"/>
          <w:color w:val="000000"/>
          <w:b w:val="off"/>
          <w:i w:val="off"/>
        </w:rPr>
        <w:t>着这些非本真的被代现者；奠基性行为的本真被代现者可以在</w:t>
      </w:r>
      <w:r>
        <w:rPr>
          <w:rFonts w:ascii="宋体" w:hAnsi="宋体" w:cs="宋体" w:eastAsia="宋体"/>
          <w:sz w:val="48"/>
          <w:spacing w:val="0"/>
          <w:color w:val="000000"/>
          <w:b w:val="off"/>
          <w:i w:val="off"/>
        </w:rPr>
        <w:t>被奠基行为中被立义为非本真的被代现者。</w:t>
      </w:r>
      <w:bookmarkEnd w:id="3328"/>
    </w:p>
    <w:p>
      <w:pPr>
        <w:pageBreakBefore w:val="off"/>
        <w:tabs/>
        <w:wordWrap w:val="off"/>
        <w:spacing w:before="0" w:after="0" w:line="980" w:lineRule="atLeast"/>
        <w:ind w:left="600" w:right="0" w:firstLine="1060"/>
        <w:jc w:val="both"/>
        <w:textAlignment w:val="baseline"/>
        <w:rPr>
          <w:sz w:val="48"/>
        </w:rPr>
      </w:pPr>
      <w:bookmarkStart w:name="" w:id="3329"/>
      <w:r>
        <w:rPr>
          <w:rFonts w:ascii="宋体" w:hAnsi="宋体" w:cs="宋体" w:eastAsia="宋体"/>
          <w:sz w:val="48"/>
          <w:spacing w:val="0"/>
          <w:color w:val="000000"/>
          <w:b w:val="off"/>
          <w:i w:val="off"/>
        </w:rPr>
        <w:t>然而，恰恰是与单纯符号行为的比较使我们获得了这样一</w:t>
      </w:r>
      <w:r>
        <w:rPr>
          <w:rFonts w:ascii="宋体" w:hAnsi="宋体" w:cs="宋体" w:eastAsia="宋体"/>
          <w:sz w:val="48"/>
          <w:spacing w:val="0"/>
          <w:color w:val="000000"/>
          <w:b w:val="off"/>
          <w:i w:val="off"/>
        </w:rPr>
        <w:t>个生动的意识：在这些被奠基的行为那里，如果没有本真的被</w:t>
      </w:r>
      <w:r>
        <w:rPr>
          <w:rFonts w:ascii="宋体" w:hAnsi="宋体" w:cs="宋体" w:eastAsia="宋体"/>
          <w:sz w:val="48"/>
          <w:spacing w:val="0"/>
          <w:color w:val="000000"/>
          <w:b w:val="off"/>
          <w:i w:val="off"/>
        </w:rPr>
        <w:t>代现者，并且是在范畴形式方面的本真被代现者，事情便行不</w:t>
      </w:r>
      <w:r>
        <w:rPr>
          <w:rFonts w:ascii="宋体" w:hAnsi="宋体" w:cs="宋体" w:eastAsia="宋体"/>
          <w:sz w:val="48"/>
          <w:spacing w:val="0"/>
          <w:color w:val="000000"/>
          <w:b w:val="off"/>
          <w:i w:val="off"/>
        </w:rPr>
        <w:t>通；这个被代现者使我们回忆起可能充实的状况，回忆起直观行</w:t>
      </w:r>
      <w:r>
        <w:rPr>
          <w:rFonts w:ascii="宋体" w:hAnsi="宋体" w:cs="宋体" w:eastAsia="宋体"/>
          <w:sz w:val="48"/>
          <w:spacing w:val="0"/>
          <w:color w:val="000000"/>
          <w:b w:val="off"/>
          <w:i w:val="off"/>
        </w:rPr>
        <w:t>为为符号行为所提供的那种“充盈”，回忆起那些在直观行为之</w:t>
      </w:r>
      <w:r>
        <w:rPr>
          <w:rFonts w:ascii="宋体" w:hAnsi="宋体" w:cs="宋体" w:eastAsia="宋体"/>
          <w:sz w:val="48"/>
          <w:spacing w:val="0"/>
          <w:color w:val="000000"/>
          <w:b w:val="off"/>
          <w:i w:val="off"/>
        </w:rPr>
        <w:t>内受变换不定的充盈所制约的上升序列连同那个作为理想极限</w:t>
      </w:r>
      <w:r>
        <w:rPr>
          <w:rFonts w:ascii="宋体" w:hAnsi="宋体" w:cs="宋体" w:eastAsia="宋体"/>
          <w:sz w:val="48"/>
          <w:spacing w:val="0"/>
          <w:color w:val="000000"/>
          <w:b w:val="off"/>
          <w:i w:val="off"/>
        </w:rPr>
        <w:t>的最终相即性。构成“空乏的”符号行为与“丰满的”直观行为之</w:t>
      </w:r>
      <w:r>
        <w:rPr>
          <w:rFonts w:ascii="宋体" w:hAnsi="宋体" w:cs="宋体" w:eastAsia="宋体"/>
          <w:sz w:val="48"/>
          <w:spacing w:val="0"/>
          <w:color w:val="000000"/>
          <w:b w:val="off"/>
          <w:i w:val="off"/>
        </w:rPr>
        <w:t>区别的是被代现者，那些“充盈”之所以要归功于它们，是因为它</w:t>
      </w:r>
      <w:r>
        <w:rPr>
          <w:rFonts w:ascii="宋体" w:hAnsi="宋体" w:cs="宋体" w:eastAsia="宋体"/>
          <w:sz w:val="48"/>
          <w:spacing w:val="0"/>
          <w:color w:val="000000"/>
          <w:b w:val="off"/>
          <w:i w:val="off"/>
        </w:rPr>
        <w:t>们恰恰对充盈的这一个词义作出了规定。①只有直观的行为才</w:t>
      </w:r>
      <w:r>
        <w:rPr>
          <w:rFonts w:ascii="宋体" w:hAnsi="宋体" w:cs="宋体" w:eastAsia="宋体"/>
          <w:sz w:val="48"/>
          <w:spacing w:val="0"/>
          <w:color w:val="000000"/>
          <w:b w:val="off"/>
          <w:i w:val="off"/>
        </w:rPr>
        <w:t>使对象“显现”出来，使它被“直观”到，即通过以下方式：一个被</w:t>
      </w:r>
      <w:r>
        <w:rPr>
          <w:rFonts w:ascii="宋体" w:hAnsi="宋体" w:cs="宋体" w:eastAsia="宋体"/>
          <w:sz w:val="48"/>
          <w:spacing w:val="0"/>
          <w:color w:val="000000"/>
          <w:b w:val="off"/>
          <w:i w:val="off"/>
        </w:rPr>
        <w:t>代现者在此，立义形式[6]将它立义为对象的相似者或对象本</w:t>
      </w:r>
      <w:r>
        <w:rPr>
          <w:rFonts w:ascii="宋体" w:hAnsi="宋体" w:cs="宋体" w:eastAsia="宋体"/>
          <w:sz w:val="48"/>
          <w:spacing w:val="0"/>
          <w:color w:val="000000"/>
          <w:b w:val="off"/>
          <w:i w:val="off"/>
        </w:rPr>
        <w:t>身。这是一个建基于充实状况的普遍本质之中的境况，因而它</w:t>
      </w:r>
      <w:r>
        <w:rPr>
          <w:rFonts w:ascii="宋体" w:hAnsi="宋体" w:cs="宋体" w:eastAsia="宋体"/>
          <w:sz w:val="48"/>
          <w:spacing w:val="0"/>
          <w:color w:val="000000"/>
          <w:b w:val="off"/>
          <w:i w:val="off"/>
        </w:rPr>
        <w:t>也应当可以在现在的这个领域中得到证明。在现在的领域中，</w:t>
      </w:r>
      <w:r>
        <w:rPr>
          <w:rFonts w:ascii="宋体" w:hAnsi="宋体" w:cs="宋体" w:eastAsia="宋体"/>
          <w:sz w:val="48"/>
          <w:spacing w:val="0"/>
          <w:color w:val="000000"/>
          <w:b w:val="off"/>
          <w:i w:val="off"/>
        </w:rPr>
        <w:t>我们同样可以发现“符号的”与“直观的”对立，即在这两种行为</w:t>
      </w:r>
      <w:r>
        <w:rPr>
          <w:rFonts w:ascii="宋体" w:hAnsi="宋体" w:cs="宋体" w:eastAsia="宋体"/>
          <w:sz w:val="48"/>
          <w:spacing w:val="0"/>
          <w:color w:val="000000"/>
          <w:b w:val="off"/>
          <w:i w:val="off"/>
        </w:rPr>
        <w:t>之间的对立：一方面是符号地意指一个范畴对象性的客体化行</w:t>
      </w:r>
      <w:r>
        <w:rPr>
          <w:rFonts w:ascii="宋体" w:hAnsi="宋体" w:cs="宋体" w:eastAsia="宋体"/>
          <w:sz w:val="48"/>
          <w:spacing w:val="0"/>
          <w:color w:val="000000"/>
          <w:b w:val="off"/>
          <w:i w:val="off"/>
        </w:rPr>
        <w:t>为，另一方面是在同一个立义意义中将同一个对象性直观地当</w:t>
      </w:r>
      <w:bookmarkEnd w:id="3329"/>
    </w:p>
    <w:p>
      <w:pPr>
        <w:pageBreakBefore w:val="off"/>
        <w:tabs/>
        <w:wordWrap w:val="off"/>
        <w:spacing w:before="0" w:after="0" w:line="980" w:lineRule="atLeast"/>
        <w:ind w:left="700" w:right="0"/>
        <w:jc w:val="both"/>
        <w:textAlignment w:val="baseline"/>
        <w:rPr>
          <w:sz w:val="48"/>
        </w:rPr>
      </w:pPr>
      <w:bookmarkStart w:name="" w:id="3330"/>
      <w:r>
        <w:rPr>
          <w:rFonts w:ascii="宋体" w:hAnsi="宋体" w:cs="宋体" w:eastAsia="宋体"/>
          <w:sz w:val="48"/>
          <w:spacing w:val="0"/>
          <w:color w:val="000000"/>
          <w:u w:val="single"/>
          <w:b w:val="off"/>
          <w:i w:val="off"/>
        </w:rPr>
        <w:t xml:space="preserve">               </w:t>
      </w:r>
      <w:bookmarkEnd w:id="3330"/>
    </w:p>
    <w:p>
      <w:pPr>
        <w:pageBreakBefore w:val="off"/>
        <w:tabs/>
        <w:wordWrap w:val="off"/>
        <w:spacing w:before="320" w:after="0" w:line="540" w:lineRule="atLeast"/>
        <w:ind w:left="1480" w:right="0"/>
        <w:jc w:val="both"/>
        <w:textAlignment w:val="baseline"/>
        <w:rPr>
          <w:sz w:val="39"/>
        </w:rPr>
      </w:pPr>
      <w:bookmarkStart w:name="" w:id="3331"/>
      <w:r>
        <w:rPr>
          <w:rFonts w:ascii="仿宋" w:hAnsi="仿宋" w:cs="仿宋" w:eastAsia="仿宋"/>
          <w:sz w:val="39"/>
          <w:spacing w:val="0"/>
          <w:color w:val="000000"/>
          <w:b w:val="off"/>
          <w:i w:val="off"/>
        </w:rPr>
        <w:t>①  参阅：〔本书〕第22节，第78页。[5]</w:t>
      </w:r>
      <w:bookmarkEnd w:id="3331"/>
    </w:p>
    <w:p>
      <w:r>
        <w:t/>
      </w:r>
    </w:p>
    <w:p>
      <w:pPr>
        <w:sectPr>
          <w:footerReference r:id="rId408"/>
          <w:headerReference r:id="rId409" w:type="default"/>
          <w:type w:val="nextPage"/>
          <w:pgSz w:w="22520" w:h="31680"/>
          <w:pgMar w:left="3380" w:top="2420" w:right="3380" w:bottom="2420" w:header="2120" w:footer="2120"/>
          <w:cols w:num="1"/>
        </w:sectPr>
      </w:pPr>
    </w:p>
    <w:p>
      <w:pPr>
        <w:pageBreakBefore w:val="off"/>
        <w:tabs/>
        <w:wordWrap w:val="off"/>
        <w:spacing w:before="0" w:after="0" w:line="520" w:lineRule="atLeast"/>
        <w:ind w:left="0" w:right="1620"/>
        <w:jc w:val="right"/>
        <w:textAlignment w:val="baseline"/>
        <w:rPr>
          <w:sz w:val="38"/>
        </w:rPr>
      </w:pPr>
      <w:bookmarkStart w:name="" w:id="3332"/>
      <w:r>
        <w:rPr>
          <w:rFonts w:ascii="黑体" w:hAnsi="黑体" w:cs="黑体" w:eastAsia="黑体"/>
          <w:sz w:val="38"/>
          <w:spacing w:val="0"/>
          <w:color w:val="000000"/>
          <w:b w:val="off"/>
          <w:i w:val="off"/>
        </w:rPr>
        <w:t>第七章 关于范畴代现的研究</w:t>
      </w:r>
      <w:bookmarkEnd w:id="3332"/>
    </w:p>
    <w:p>
      <w:pPr>
        <w:pageBreakBefore w:val="off"/>
        <w:tabs/>
        <w:wordWrap w:val="off"/>
        <w:spacing w:before="0" w:after="0" w:line="960" w:lineRule="exact"/>
        <w:ind w:left="0" w:right="0"/>
        <w:jc w:val="right"/>
        <w:textAlignment w:val="baseline"/>
        <w:rPr>
          <w:sz w:val="54"/>
        </w:rPr>
      </w:pPr>
      <w:bookmarkStart w:name="" w:id="3333"/>
      <w:r>
        <w:rPr>
          <w:rFonts w:ascii="宋体" w:hAnsi="宋体" w:cs="宋体" w:eastAsia="宋体"/>
          <w:sz w:val="54"/>
          <w:spacing w:val="0"/>
          <w:color w:val="000000"/>
          <w:b w:val="off"/>
          <w:i w:val="off"/>
        </w:rPr>
        <w:t/>
      </w:r>
      <w:bookmarkEnd w:id="3333"/>
    </w:p>
    <w:p>
      <w:pPr>
        <w:pageBreakBefore w:val="off"/>
        <w:tabs/>
        <w:wordWrap w:val="off"/>
        <w:spacing w:before="0" w:after="0" w:line="940" w:lineRule="atLeast"/>
        <w:ind w:left="980" w:right="100"/>
        <w:jc w:val="both"/>
        <w:textAlignment w:val="baseline"/>
        <w:rPr>
          <w:sz w:val="54"/>
        </w:rPr>
      </w:pPr>
      <w:bookmarkStart w:name="" w:id="3334"/>
      <w:r>
        <w:rPr>
          <w:rFonts w:ascii="宋体" w:hAnsi="宋体" w:cs="宋体" w:eastAsia="宋体"/>
          <w:sz w:val="54"/>
          <w:spacing w:val="0"/>
          <w:color w:val="000000"/>
          <w:b w:val="off"/>
          <w:i w:val="off"/>
        </w:rPr>
        <w:t>下化的相似行为，无论是“在图像中”的当下化，还是“自身的”当</w:t>
      </w:r>
      <w:r>
        <w:rPr>
          <w:rFonts w:ascii="宋体" w:hAnsi="宋体" w:cs="宋体" w:eastAsia="宋体"/>
          <w:sz w:val="54"/>
          <w:spacing w:val="0"/>
          <w:color w:val="000000"/>
          <w:b w:val="off"/>
          <w:i w:val="off"/>
        </w:rPr>
        <w:t>下化。由于这两方面的意向质料是同一个，所以我们对范畴直</w:t>
      </w:r>
      <w:r>
        <w:rPr>
          <w:rFonts w:ascii="宋体" w:hAnsi="宋体" w:cs="宋体" w:eastAsia="宋体"/>
          <w:sz w:val="54"/>
          <w:spacing w:val="0"/>
          <w:color w:val="000000"/>
          <w:b w:val="off"/>
          <w:i w:val="off"/>
        </w:rPr>
        <w:t>观这方面的新东西还是只能做如此理解，即：范畴直观就是代</w:t>
      </w:r>
      <w:r>
        <w:rPr>
          <w:rFonts w:ascii="宋体" w:hAnsi="宋体" w:cs="宋体" w:eastAsia="宋体"/>
          <w:sz w:val="54"/>
          <w:spacing w:val="0"/>
          <w:color w:val="000000"/>
          <w:b w:val="off"/>
          <w:i w:val="off"/>
        </w:rPr>
        <w:t>现，它将对象之物在内容上置于我们眼前，它将被体验的内容立</w:t>
      </w:r>
      <w:r>
        <w:rPr>
          <w:rFonts w:ascii="宋体" w:hAnsi="宋体" w:cs="宋体" w:eastAsia="宋体"/>
          <w:sz w:val="54"/>
          <w:spacing w:val="0"/>
          <w:color w:val="000000"/>
          <w:b w:val="off"/>
          <w:i w:val="off"/>
        </w:rPr>
        <w:t>义为被意指对象的被代现者。但这个代现不能仅仅在奠基性行</w:t>
      </w:r>
      <w:r>
        <w:rPr>
          <w:rFonts w:ascii="宋体" w:hAnsi="宋体" w:cs="宋体" w:eastAsia="宋体"/>
          <w:sz w:val="54"/>
          <w:spacing w:val="0"/>
          <w:color w:val="000000"/>
          <w:b w:val="off"/>
          <w:i w:val="off"/>
        </w:rPr>
        <w:t>为中进行，不仅它们的客体被当下化了，而且整个事态、整个总</w:t>
      </w:r>
      <w:r>
        <w:rPr>
          <w:rFonts w:ascii="宋体" w:hAnsi="宋体" w:cs="宋体" w:eastAsia="宋体"/>
          <w:sz w:val="54"/>
          <w:spacing w:val="0"/>
          <w:color w:val="000000"/>
          <w:b w:val="off"/>
          <w:i w:val="off"/>
        </w:rPr>
        <w:t>和等等也被当下化了。</w:t>
      </w:r>
      <w:bookmarkEnd w:id="3334"/>
    </w:p>
    <w:p>
      <w:pPr>
        <w:pageBreakBefore w:val="off"/>
        <w:tabs/>
        <w:wordWrap w:val="off"/>
        <w:spacing w:before="720" w:after="0" w:line="920" w:lineRule="atLeast"/>
        <w:ind w:left="0" w:right="0"/>
        <w:jc w:val="center"/>
        <w:textAlignment w:val="baseline"/>
        <w:rPr>
          <w:sz w:val="60"/>
        </w:rPr>
      </w:pPr>
      <w:bookmarkStart w:name="" w:id="3335"/>
      <w:r>
        <w:rPr>
          <w:rFonts w:ascii="黑体" w:hAnsi="黑体" w:cs="黑体" w:eastAsia="黑体"/>
          <w:sz w:val="60"/>
          <w:spacing w:val="0"/>
          <w:color w:val="000000"/>
          <w:b w:val="on"/>
          <w:i w:val="off"/>
        </w:rPr>
        <w:t>第56节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续论：联结行为的</w:t>
      </w:r>
      <w:bookmarkEnd w:id="3335"/>
    </w:p>
    <w:p>
      <w:pPr>
        <w:pageBreakBefore w:val="off"/>
        <w:tabs/>
        <w:wordWrap w:val="off"/>
        <w:spacing w:before="0" w:after="0" w:line="920" w:lineRule="atLeast"/>
        <w:ind w:left="0" w:right="0"/>
        <w:jc w:val="center"/>
        <w:textAlignment w:val="baseline"/>
        <w:rPr>
          <w:sz w:val="60"/>
        </w:rPr>
      </w:pPr>
      <w:bookmarkStart w:name="" w:id="3336"/>
      <w:r>
        <w:rPr>
          <w:rFonts w:ascii="黑体" w:hAnsi="黑体" w:cs="黑体" w:eastAsia="黑体"/>
          <w:sz w:val="60"/>
          <w:spacing w:val="0"/>
          <w:color w:val="000000"/>
          <w:b w:val="on"/>
          <w:i w:val="off"/>
        </w:rPr>
        <w:t>心理纽带与相应</w:t>
      </w:r>
      <w:bookmarkEnd w:id="3336"/>
    </w:p>
    <w:p>
      <w:pPr>
        <w:pageBreakBefore w:val="off"/>
        <w:tabs/>
        <w:wordWrap w:val="off"/>
        <w:spacing w:before="0" w:after="0" w:line="940" w:lineRule="atLeast"/>
        <w:ind w:left="0" w:right="2500"/>
        <w:jc w:val="right"/>
        <w:textAlignment w:val="baseline"/>
        <w:rPr>
          <w:sz w:val="60"/>
        </w:rPr>
      </w:pPr>
      <w:bookmarkStart w:name="" w:id="3337"/>
      <w:r>
        <w:rPr>
          <w:rFonts w:ascii="黑体" w:hAnsi="黑体" w:cs="黑体" w:eastAsia="黑体"/>
          <w:sz w:val="60"/>
          <w:spacing w:val="0"/>
          <w:color w:val="000000"/>
          <w:b w:val="on"/>
          <w:i w:val="off"/>
        </w:rPr>
        <w:t>客体的范畴统一</w:t>
      </w:r>
      <w:bookmarkEnd w:id="3337"/>
    </w:p>
    <w:p>
      <w:pPr>
        <w:pageBreakBefore w:val="off"/>
        <w:tabs/>
        <w:wordWrap w:val="off"/>
        <w:spacing w:before="0" w:after="0" w:line="960" w:lineRule="exact"/>
        <w:ind w:left="0" w:right="0"/>
        <w:jc w:val="right"/>
        <w:textAlignment w:val="baseline"/>
        <w:rPr>
          <w:sz w:val="60"/>
        </w:rPr>
      </w:pPr>
      <w:bookmarkStart w:name="" w:id="3338"/>
      <w:r>
        <w:rPr>
          <w:rFonts w:ascii="宋体" w:hAnsi="宋体" w:cs="宋体" w:eastAsia="宋体"/>
          <w:sz w:val="60"/>
          <w:spacing w:val="0"/>
          <w:color w:val="000000"/>
          <w:b w:val="off"/>
          <w:i w:val="off"/>
        </w:rPr>
        <w:t/>
      </w:r>
      <w:bookmarkEnd w:id="3338"/>
    </w:p>
    <w:p>
      <w:pPr>
        <w:pageBreakBefore w:val="off"/>
        <w:tabs/>
        <w:wordWrap w:val="off"/>
        <w:spacing w:before="0" w:after="0" w:line="940" w:lineRule="atLeast"/>
        <w:ind w:left="980" w:right="0" w:firstLine="1120"/>
        <w:jc w:val="both"/>
        <w:textAlignment w:val="baseline"/>
        <w:rPr>
          <w:sz w:val="54"/>
        </w:rPr>
      </w:pPr>
      <w:bookmarkStart w:name="" w:id="3339"/>
      <w:r>
        <w:rPr>
          <w:rFonts w:ascii="宋体" w:hAnsi="宋体" w:cs="宋体" w:eastAsia="宋体"/>
          <w:sz w:val="54"/>
          <w:spacing w:val="0"/>
          <w:color w:val="000000"/>
          <w:b w:val="off"/>
          <w:i w:val="off"/>
        </w:rPr>
        <w:t>人们此时可能会想，在一个联系的情况中被当下化的只是</w:t>
      </w:r>
      <w:r>
        <w:rPr>
          <w:rFonts w:ascii="宋体" w:hAnsi="宋体" w:cs="宋体" w:eastAsia="宋体"/>
          <w:sz w:val="54"/>
          <w:spacing w:val="0"/>
          <w:color w:val="000000"/>
          <w:b w:val="off"/>
          <w:i w:val="off"/>
        </w:rPr>
        <w:t>联系点，而新的东西仅仅在于那个对两个显现加以联结的心理</w:t>
      </w:r>
      <w:r>
        <w:rPr>
          <w:rFonts w:ascii="宋体" w:hAnsi="宋体" w:cs="宋体" w:eastAsia="宋体"/>
          <w:sz w:val="54"/>
          <w:spacing w:val="0"/>
          <w:color w:val="000000"/>
          <w:b w:val="off"/>
          <w:i w:val="off"/>
        </w:rPr>
        <w:t>特征。但对行为的一个联结并不就是对客体的联结；对行为的</w:t>
      </w:r>
      <w:r>
        <w:rPr>
          <w:rFonts w:ascii="宋体" w:hAnsi="宋体" w:cs="宋体" w:eastAsia="宋体"/>
          <w:sz w:val="54"/>
          <w:spacing w:val="0"/>
          <w:color w:val="000000"/>
          <w:b w:val="off"/>
          <w:i w:val="off"/>
        </w:rPr>
        <w:t>联结至多只能帮助一个对客体的联结显现出来，但前者本身不</w:t>
      </w:r>
      <w:r>
        <w:rPr>
          <w:rFonts w:ascii="宋体" w:hAnsi="宋体" w:cs="宋体" w:eastAsia="宋体"/>
          <w:sz w:val="54"/>
          <w:spacing w:val="0"/>
          <w:color w:val="000000"/>
          <w:b w:val="off"/>
          <w:i w:val="off"/>
        </w:rPr>
        <w:t>是在后者中显现的联结。有可能在行为之间的心理纽带已经被</w:t>
      </w:r>
      <w:r>
        <w:rPr>
          <w:rFonts w:ascii="宋体" w:hAnsi="宋体" w:cs="宋体" w:eastAsia="宋体"/>
          <w:sz w:val="54"/>
          <w:spacing w:val="0"/>
          <w:color w:val="000000"/>
          <w:b w:val="off"/>
          <w:i w:val="off"/>
        </w:rPr>
        <w:t>制作出来并且因此而显现出对象的联系，而这个联系却还根本</w:t>
      </w:r>
      <w:r>
        <w:rPr>
          <w:rFonts w:ascii="宋体" w:hAnsi="宋体" w:cs="宋体" w:eastAsia="宋体"/>
          <w:sz w:val="54"/>
          <w:spacing w:val="0"/>
          <w:color w:val="000000"/>
          <w:b w:val="off"/>
          <w:i w:val="off"/>
        </w:rPr>
        <w:t>不存在，纵使它将现实存在的各个客体设定为一。如果我们以</w:t>
      </w:r>
      <w:r>
        <w:rPr>
          <w:rFonts w:ascii="宋体" w:hAnsi="宋体" w:cs="宋体" w:eastAsia="宋体"/>
          <w:sz w:val="54"/>
          <w:spacing w:val="0"/>
          <w:color w:val="000000"/>
          <w:b w:val="off"/>
          <w:i w:val="off"/>
        </w:rPr>
        <w:t>符号的方式并且不带有对被判断事态的直观当下化而进行判断</w:t>
      </w:r>
      <w:r>
        <w:rPr>
          <w:rFonts w:ascii="宋体" w:hAnsi="宋体" w:cs="宋体" w:eastAsia="宋体"/>
          <w:sz w:val="54"/>
          <w:spacing w:val="0"/>
          <w:color w:val="000000"/>
          <w:b w:val="off"/>
          <w:i w:val="off"/>
        </w:rPr>
        <w:t>(例如在通常的算术判断那里)，那么这个行为的联系统一就是</w:t>
      </w:r>
      <w:r>
        <w:rPr>
          <w:rFonts w:ascii="宋体" w:hAnsi="宋体" w:cs="宋体" w:eastAsia="宋体"/>
          <w:sz w:val="54"/>
          <w:spacing w:val="0"/>
          <w:color w:val="000000"/>
          <w:b w:val="off"/>
          <w:i w:val="off"/>
        </w:rPr>
        <w:t>一个分环节的统一，它具有其心理的结合形式以及那个完全相</w:t>
      </w:r>
      <w:r>
        <w:rPr>
          <w:rFonts w:ascii="宋体" w:hAnsi="宋体" w:cs="宋体" w:eastAsia="宋体"/>
          <w:sz w:val="54"/>
          <w:spacing w:val="0"/>
          <w:color w:val="000000"/>
          <w:b w:val="off"/>
          <w:i w:val="off"/>
        </w:rPr>
        <w:t>似的形式，就像在相应的直观情况中一样。但确切地说，事态没</w:t>
      </w:r>
      <w:r>
        <w:rPr>
          <w:rFonts w:ascii="宋体" w:hAnsi="宋体" w:cs="宋体" w:eastAsia="宋体"/>
          <w:sz w:val="54"/>
          <w:spacing w:val="0"/>
          <w:color w:val="000000"/>
          <w:b w:val="off"/>
          <w:i w:val="off"/>
        </w:rPr>
        <w:t>有“显现”，它只是被意指。倘若我们反之以直观当下化的情况</w:t>
      </w:r>
      <w:r>
        <w:rPr>
          <w:rFonts w:ascii="宋体" w:hAnsi="宋体" w:cs="宋体" w:eastAsia="宋体"/>
          <w:sz w:val="54"/>
          <w:spacing w:val="0"/>
          <w:color w:val="000000"/>
          <w:b w:val="off"/>
          <w:i w:val="off"/>
        </w:rPr>
        <w:t>为例：例如当我们辨认两个被感知的或通过记忆而被重新当下</w:t>
      </w:r>
      <w:r>
        <w:rPr>
          <w:rFonts w:ascii="宋体" w:hAnsi="宋体" w:cs="宋体" w:eastAsia="宋体"/>
          <w:sz w:val="54"/>
          <w:spacing w:val="0"/>
          <w:color w:val="000000"/>
          <w:b w:val="off"/>
          <w:i w:val="off"/>
        </w:rPr>
        <w:t>化的面积的颜色，或者当我们辨认一个在两个想像表象中所表</w:t>
      </w:r>
      <w:bookmarkEnd w:id="3339"/>
    </w:p>
    <w:p>
      <w:r>
        <w:t/>
      </w:r>
    </w:p>
    <w:p>
      <w:pPr>
        <w:sectPr>
          <w:footerReference r:id="rId410"/>
          <w:headerReference r:id="rId411" w:type="default"/>
          <w:type w:val="nextPage"/>
          <w:pgSz w:w="22520" w:h="31680"/>
          <w:pgMar w:left="3160" w:top="2700" w:right="3160" w:bottom="2700" w:header="2400" w:footer="2400"/>
          <w:cols w:num="1"/>
        </w:sectPr>
      </w:pPr>
    </w:p>
    <w:p>
      <w:pPr>
        <w:pageBreakBefore w:val="off"/>
        <w:tabs>
          <w:tab w:pos="2060" w:val="left" w:leader="none"/>
        </w:tabs>
        <w:wordWrap w:val="off"/>
        <w:spacing w:before="0" w:after="0" w:line="560" w:lineRule="atLeast"/>
        <w:ind w:left="560" w:right="0"/>
        <w:jc w:val="both"/>
        <w:textAlignment w:val="baseline"/>
        <w:rPr>
          <w:sz w:val="41"/>
        </w:rPr>
      </w:pPr>
      <w:bookmarkStart w:name="" w:id="3340"/>
      <w:r>
        <w:rPr>
          <w:rFonts w:ascii="楷体" w:hAnsi="楷体" w:cs="楷体" w:eastAsia="楷体"/>
          <w:sz w:val="41"/>
          <w:spacing w:val="0"/>
          <w:color w:val="000000"/>
          <w:b w:val="on"/>
          <w:i w:val="off"/>
        </w:rPr>
        <w:t>186</w:t>
      </w:r>
      <w:r>
        <w:t xml:space="preserve">	</w:t>
      </w:r>
      <w:r>
        <w:rPr>
          <w:rFonts w:ascii="楷体" w:hAnsi="楷体" w:cs="楷体" w:eastAsia="楷体"/>
          <w:sz w:val="41"/>
          <w:spacing w:val="0"/>
          <w:color w:val="000000"/>
          <w:b w:val="on"/>
          <w:i w:val="off"/>
        </w:rPr>
        <w:t>逻辑研究(第二卷第二部分)</w:t>
      </w:r>
      <w:bookmarkEnd w:id="3340"/>
    </w:p>
    <w:p>
      <w:pPr>
        <w:pageBreakBefore w:val="off"/>
        <w:tabs/>
        <w:wordWrap w:val="off"/>
        <w:spacing w:before="0" w:after="0" w:line="480" w:lineRule="exact"/>
        <w:ind w:left="0" w:right="0"/>
        <w:jc w:val="both"/>
        <w:textAlignment w:val="baseline"/>
        <w:rPr>
          <w:sz w:val="41"/>
        </w:rPr>
      </w:pPr>
      <w:bookmarkStart w:name="" w:id="3341"/>
      <w:r>
        <w:rPr>
          <w:rFonts w:ascii="宋体" w:hAnsi="宋体" w:cs="宋体" w:eastAsia="宋体"/>
          <w:sz w:val="41"/>
          <w:spacing w:val="0"/>
          <w:color w:val="000000"/>
          <w:b w:val="off"/>
          <w:i w:val="off"/>
        </w:rPr>
        <w:t/>
      </w:r>
      <w:bookmarkEnd w:id="3341"/>
    </w:p>
    <w:p>
      <w:pPr>
        <w:pageBreakBefore w:val="off"/>
        <w:tabs/>
        <w:wordWrap w:val="off"/>
        <w:spacing w:before="0" w:after="0" w:line="480" w:lineRule="exact"/>
        <w:ind w:left="0" w:right="0"/>
        <w:jc w:val="both"/>
        <w:textAlignment w:val="baseline"/>
        <w:rPr>
          <w:sz w:val="41"/>
        </w:rPr>
      </w:pPr>
      <w:bookmarkStart w:name="" w:id="3342"/>
      <w:r>
        <w:rPr>
          <w:rFonts w:ascii="宋体" w:hAnsi="宋体" w:cs="宋体" w:eastAsia="宋体"/>
          <w:sz w:val="41"/>
          <w:spacing w:val="0"/>
          <w:color w:val="000000"/>
          <w:b w:val="off"/>
          <w:i w:val="off"/>
        </w:rPr>
        <w:t/>
      </w:r>
      <w:bookmarkEnd w:id="3342"/>
    </w:p>
    <w:p>
      <w:pPr>
        <w:pageBreakBefore w:val="off"/>
        <w:tabs/>
        <w:wordWrap w:val="off"/>
        <w:spacing w:before="0" w:after="0" w:line="960" w:lineRule="atLeast"/>
        <w:ind w:left="160" w:right="0" w:firstLine="340"/>
        <w:jc w:val="both"/>
        <w:textAlignment w:val="baseline"/>
        <w:rPr>
          <w:sz w:val="55"/>
        </w:rPr>
      </w:pPr>
      <w:bookmarkStart w:name="" w:id="3343"/>
      <w:r>
        <w:rPr>
          <w:rFonts w:ascii="宋体" w:hAnsi="宋体" w:cs="宋体" w:eastAsia="宋体"/>
          <w:sz w:val="55"/>
          <w:spacing w:val="0"/>
          <w:color w:val="000000"/>
          <w:b w:val="off"/>
          <w:i w:val="off"/>
        </w:rPr>
        <w:t>现出来的人，那么这里就会再次意指同一性，但却是以给予着对</w:t>
      </w:r>
      <w:r>
        <w:rPr>
          <w:rFonts w:ascii="宋体" w:hAnsi="宋体" w:cs="宋体" w:eastAsia="宋体"/>
          <w:sz w:val="55"/>
          <w:spacing w:val="0"/>
          <w:color w:val="000000"/>
          <w:b w:val="off"/>
          <w:i w:val="off"/>
        </w:rPr>
        <w:t xml:space="preserve"> 象的感知之方式意指，或者是以将对象图像化的图像性之方式</w:t>
      </w:r>
      <w:r>
        <w:rPr>
          <w:rFonts w:ascii="宋体" w:hAnsi="宋体" w:cs="宋体" w:eastAsia="宋体"/>
          <w:sz w:val="55"/>
          <w:spacing w:val="0"/>
          <w:color w:val="000000"/>
          <w:b w:val="off"/>
          <w:i w:val="off"/>
        </w:rPr>
        <w:t xml:space="preserve"> 意指。是什么使得这些区别得以可能?难道我们应当说，这整</w:t>
      </w:r>
      <w:r>
        <w:rPr>
          <w:rFonts w:ascii="宋体" w:hAnsi="宋体" w:cs="宋体" w:eastAsia="宋体"/>
          <w:sz w:val="55"/>
          <w:spacing w:val="0"/>
          <w:color w:val="000000"/>
          <w:b w:val="off"/>
          <w:i w:val="off"/>
        </w:rPr>
        <w:t>个区别都在于奠基性的行为?但我们又会对以下情况抱有疑</w:t>
      </w:r>
      <w:r>
        <w:rPr>
          <w:rFonts w:ascii="宋体" w:hAnsi="宋体" w:cs="宋体" w:eastAsia="宋体"/>
          <w:sz w:val="55"/>
          <w:spacing w:val="0"/>
          <w:color w:val="000000"/>
          <w:b w:val="off"/>
          <w:i w:val="off"/>
        </w:rPr>
        <w:t>义：例如，在符号认同中，被意指对象的同一性并不是被体验</w:t>
      </w:r>
      <w:r>
        <w:rPr>
          <w:rFonts w:ascii="宋体" w:hAnsi="宋体" w:cs="宋体" w:eastAsia="宋体"/>
          <w:sz w:val="55"/>
          <w:spacing w:val="0"/>
          <w:color w:val="000000"/>
          <w:b w:val="off"/>
          <w:i w:val="off"/>
        </w:rPr>
        <w:t>到，而只是被意指；还有，在对对象的直观情况中，同一性虽然是</w:t>
      </w:r>
      <w:r>
        <w:rPr>
          <w:rFonts w:ascii="宋体" w:hAnsi="宋体" w:cs="宋体" w:eastAsia="宋体"/>
          <w:sz w:val="55"/>
          <w:spacing w:val="0"/>
          <w:color w:val="000000"/>
          <w:b w:val="off"/>
          <w:i w:val="off"/>
        </w:rPr>
        <w:t>被感知的或被想像的同一性，但它只是在相即性的情况中才是</w:t>
      </w:r>
      <w:r>
        <w:rPr>
          <w:rFonts w:ascii="宋体" w:hAnsi="宋体" w:cs="宋体" w:eastAsia="宋体"/>
          <w:sz w:val="55"/>
          <w:spacing w:val="0"/>
          <w:color w:val="000000"/>
          <w:b w:val="off"/>
          <w:i w:val="off"/>
        </w:rPr>
        <w:t>在完整的和严格的意义上被给予的和被体验的同一性。那个制</w:t>
      </w:r>
      <w:r>
        <w:rPr>
          <w:rFonts w:ascii="宋体" w:hAnsi="宋体" w:cs="宋体" w:eastAsia="宋体"/>
          <w:sz w:val="55"/>
          <w:spacing w:val="0"/>
          <w:color w:val="000000"/>
          <w:b w:val="off"/>
          <w:i w:val="off"/>
        </w:rPr>
        <w:t>作着综合的心理纽带因而只是意指并且作为意指而或多或少地</w:t>
      </w:r>
      <w:r>
        <w:rPr>
          <w:rFonts w:ascii="宋体" w:hAnsi="宋体" w:cs="宋体" w:eastAsia="宋体"/>
          <w:sz w:val="55"/>
          <w:spacing w:val="0"/>
          <w:color w:val="000000"/>
          <w:b w:val="off"/>
          <w:i w:val="off"/>
        </w:rPr>
        <w:t>得到充实。它虽然只是总体意指的一个不独立的组成部分，一</w:t>
      </w:r>
      <w:r>
        <w:rPr>
          <w:rFonts w:ascii="宋体" w:hAnsi="宋体" w:cs="宋体" w:eastAsia="宋体"/>
          <w:sz w:val="55"/>
          <w:spacing w:val="0"/>
          <w:color w:val="000000"/>
          <w:b w:val="off"/>
          <w:i w:val="off"/>
        </w:rPr>
        <w:t>个符号意指的符号组成部分，一个直观意指的直观组成部分；但</w:t>
      </w:r>
      <w:r>
        <w:rPr>
          <w:rFonts w:ascii="宋体" w:hAnsi="宋体" w:cs="宋体" w:eastAsia="宋体"/>
          <w:sz w:val="55"/>
          <w:spacing w:val="0"/>
          <w:color w:val="000000"/>
          <w:b w:val="off"/>
          <w:i w:val="off"/>
        </w:rPr>
        <w:t>无论如何也是一个组成部分，这个组成部分本身分有意指的特</w:t>
      </w:r>
      <w:r>
        <w:rPr>
          <w:rFonts w:ascii="宋体" w:hAnsi="宋体" w:cs="宋体" w:eastAsia="宋体"/>
          <w:sz w:val="55"/>
          <w:spacing w:val="0"/>
          <w:color w:val="000000"/>
          <w:b w:val="off"/>
          <w:i w:val="off"/>
        </w:rPr>
        <w:t>征，并且因此也分有充盈的区别。据此，我们不无合理地将这个</w:t>
      </w:r>
      <w:r>
        <w:rPr>
          <w:rFonts w:ascii="宋体" w:hAnsi="宋体" w:cs="宋体" w:eastAsia="宋体"/>
          <w:sz w:val="55"/>
          <w:spacing w:val="0"/>
          <w:color w:val="000000"/>
          <w:b w:val="off"/>
          <w:i w:val="off"/>
        </w:rPr>
        <w:t>境况阐述为：这个组成部分也在行使一个代现的功能：在对不</w:t>
      </w:r>
      <w:r>
        <w:rPr>
          <w:rFonts w:ascii="宋体" w:hAnsi="宋体" w:cs="宋体" w:eastAsia="宋体"/>
          <w:sz w:val="55"/>
          <w:spacing w:val="0"/>
          <w:color w:val="000000"/>
          <w:b w:val="off"/>
          <w:i w:val="off"/>
        </w:rPr>
        <w:t>同情况的比较考察中以及在前面所考虑的可能性之方式中，我</w:t>
      </w:r>
      <w:r>
        <w:rPr>
          <w:rFonts w:ascii="宋体" w:hAnsi="宋体" w:cs="宋体" w:eastAsia="宋体"/>
          <w:sz w:val="55"/>
          <w:spacing w:val="0"/>
          <w:color w:val="000000"/>
          <w:b w:val="off"/>
          <w:i w:val="off"/>
        </w:rPr>
        <w:t>们相信，可以将那个在现时的(“现时的”，即是说，本真的、直观</w:t>
      </w:r>
      <w:r>
        <w:rPr>
          <w:rFonts w:ascii="宋体" w:hAnsi="宋体" w:cs="宋体" w:eastAsia="宋体"/>
          <w:sz w:val="55"/>
          <w:spacing w:val="0"/>
          <w:color w:val="000000"/>
          <w:b w:val="off"/>
          <w:i w:val="off"/>
        </w:rPr>
        <w:t>的)认同或合取等等之中被体验到的心理纽带还原为一个始终</w:t>
      </w:r>
      <w:r>
        <w:rPr>
          <w:rFonts w:ascii="宋体" w:hAnsi="宋体" w:cs="宋体" w:eastAsia="宋体"/>
          <w:sz w:val="55"/>
          <w:spacing w:val="0"/>
          <w:color w:val="000000"/>
          <w:b w:val="off"/>
          <w:i w:val="off"/>
        </w:rPr>
        <w:t>共同的东西，它可以在分离于质性和立义意义的情况下被思考，</w:t>
      </w:r>
      <w:r>
        <w:rPr>
          <w:rFonts w:ascii="宋体" w:hAnsi="宋体" w:cs="宋体" w:eastAsia="宋体"/>
          <w:sz w:val="55"/>
          <w:spacing w:val="0"/>
          <w:color w:val="000000"/>
          <w:b w:val="off"/>
          <w:i w:val="off"/>
        </w:rPr>
        <w:t>而且它在这个还原中提供了那个特别从属于范畴形式之因素的</w:t>
      </w:r>
      <w:r>
        <w:rPr>
          <w:rFonts w:ascii="宋体" w:hAnsi="宋体" w:cs="宋体" w:eastAsia="宋体"/>
          <w:sz w:val="55"/>
          <w:spacing w:val="0"/>
          <w:color w:val="000000"/>
          <w:b w:val="off"/>
          <w:i w:val="off"/>
        </w:rPr>
        <w:t>被代现者。</w:t>
      </w:r>
      <w:bookmarkEnd w:id="3343"/>
    </w:p>
    <w:p>
      <w:pPr>
        <w:pageBreakBefore w:val="off"/>
        <w:tabs/>
        <w:wordWrap w:val="off"/>
        <w:spacing w:before="0" w:after="0" w:line="960" w:lineRule="exact"/>
        <w:ind w:left="0" w:right="0"/>
        <w:jc w:val="both"/>
        <w:textAlignment w:val="baseline"/>
        <w:rPr>
          <w:sz w:val="55"/>
        </w:rPr>
      </w:pPr>
      <w:bookmarkStart w:name="" w:id="3344"/>
      <w:r>
        <w:rPr>
          <w:rFonts w:ascii="宋体" w:hAnsi="宋体" w:cs="宋体" w:eastAsia="宋体"/>
          <w:sz w:val="55"/>
          <w:spacing w:val="0"/>
          <w:color w:val="000000"/>
          <w:b w:val="off"/>
          <w:i w:val="off"/>
        </w:rPr>
        <w:t/>
      </w:r>
      <w:bookmarkEnd w:id="3344"/>
    </w:p>
    <w:p>
      <w:pPr>
        <w:pageBreakBefore w:val="off"/>
        <w:tabs/>
        <w:wordWrap w:val="off"/>
        <w:spacing w:before="0" w:after="0" w:line="1340" w:lineRule="atLeast"/>
        <w:ind w:left="4880" w:right="180" w:hanging="4200"/>
        <w:jc w:val="both"/>
        <w:textAlignment w:val="baseline"/>
        <w:rPr>
          <w:sz w:val="97"/>
        </w:rPr>
      </w:pPr>
      <w:bookmarkStart w:name="" w:id="3345"/>
      <w:r>
        <w:rPr>
          <w:rFonts w:ascii="黑体" w:hAnsi="黑体" w:cs="黑体" w:eastAsia="黑体"/>
          <w:sz w:val="97"/>
          <w:spacing w:val="0"/>
          <w:color w:val="000000"/>
          <w:b w:val="on"/>
          <w:i w:val="off"/>
        </w:rPr>
        <w:t>第57节</w:t>
      </w:r>
      <w:r>
        <w:rPr>
          <w:rFonts w:ascii="黑体" w:hAnsi="黑体" w:cs="黑体" w:eastAsia="黑体"/>
          <w:sz w:val="97"/>
          <w:spacing w:val="0"/>
          <w:color w:val="000000"/>
          <w:b w:val="on"/>
          <w:i w:val="off"/>
        </w:rPr>
        <w:t xml:space="preserve"> 奠基性直观的被代现者并</w:t>
      </w:r>
      <w:r>
        <w:rPr>
          <w:rFonts w:ascii="黑体" w:hAnsi="黑体" w:cs="黑体" w:eastAsia="黑体"/>
          <w:sz w:val="97"/>
          <w:spacing w:val="0"/>
          <w:color w:val="000000"/>
          <w:b w:val="on"/>
          <w:i w:val="off"/>
        </w:rPr>
        <w:t>不通过综合形式的被代</w:t>
      </w:r>
      <w:r>
        <w:rPr>
          <w:rFonts w:ascii="黑体" w:hAnsi="黑体" w:cs="黑体" w:eastAsia="黑体"/>
          <w:sz w:val="97"/>
          <w:spacing w:val="0"/>
          <w:color w:val="000000"/>
          <w:b w:val="on"/>
          <w:i w:val="off"/>
        </w:rPr>
        <w:t>现者而得到直接的联结</w:t>
      </w:r>
      <w:bookmarkEnd w:id="3345"/>
    </w:p>
    <w:p>
      <w:pPr>
        <w:pageBreakBefore w:val="off"/>
        <w:tabs/>
        <w:wordWrap w:val="off"/>
        <w:spacing w:before="0" w:after="0" w:line="640" w:lineRule="exact"/>
        <w:ind w:left="0" w:right="0"/>
        <w:jc w:val="both"/>
        <w:textAlignment w:val="baseline"/>
        <w:rPr>
          <w:sz w:val="55"/>
        </w:rPr>
      </w:pPr>
      <w:bookmarkStart w:name="" w:id="3346"/>
      <w:r>
        <w:rPr>
          <w:rFonts w:ascii="宋体" w:hAnsi="宋体" w:cs="宋体" w:eastAsia="宋体"/>
          <w:sz w:val="55"/>
          <w:spacing w:val="0"/>
          <w:color w:val="000000"/>
          <w:b w:val="off"/>
          <w:i w:val="off"/>
        </w:rPr>
        <w:t/>
      </w:r>
      <w:bookmarkEnd w:id="3346"/>
    </w:p>
    <w:p>
      <w:pPr>
        <w:pageBreakBefore w:val="off"/>
        <w:tabs/>
        <w:wordWrap w:val="off"/>
        <w:spacing w:before="0" w:after="0" w:line="740" w:lineRule="atLeast"/>
        <w:ind w:left="1660" w:right="0"/>
        <w:jc w:val="both"/>
        <w:textAlignment w:val="baseline"/>
        <w:rPr>
          <w:sz w:val="55"/>
        </w:rPr>
      </w:pPr>
      <w:bookmarkStart w:name="" w:id="3347"/>
      <w:r>
        <w:rPr>
          <w:rFonts w:ascii="宋体" w:hAnsi="宋体" w:cs="宋体" w:eastAsia="宋体"/>
          <w:sz w:val="55"/>
          <w:spacing w:val="0"/>
          <w:color w:val="000000"/>
          <w:b w:val="off"/>
          <w:i w:val="off"/>
        </w:rPr>
        <w:t>在这里自然要附加几个并非完全不重要的说明。</w:t>
      </w:r>
      <w:bookmarkEnd w:id="3347"/>
    </w:p>
    <w:p>
      <w:r>
        <w:t/>
      </w:r>
    </w:p>
    <w:p>
      <w:pPr>
        <w:sectPr>
          <w:footerReference r:id="rId412"/>
          <w:headerReference r:id="rId413" w:type="default"/>
          <w:type w:val="nextPage"/>
          <w:pgSz w:w="22520" w:h="31680"/>
          <w:pgMar w:left="3400" w:top="2660" w:right="3400" w:bottom="2660" w:header="2360" w:footer="2360"/>
          <w:cols w:num="1"/>
        </w:sectPr>
      </w:pPr>
    </w:p>
    <w:p>
      <w:pPr>
        <w:pageBreakBefore w:val="off"/>
        <w:tabs/>
        <w:wordWrap w:val="off"/>
        <w:spacing w:before="0" w:after="0" w:line="540" w:lineRule="atLeast"/>
        <w:ind w:left="0" w:right="0"/>
        <w:jc w:val="center"/>
        <w:textAlignment w:val="baseline"/>
        <w:rPr>
          <w:sz w:val="40"/>
        </w:rPr>
      </w:pPr>
      <w:bookmarkStart w:name="" w:id="3348"/>
      <w:r>
        <w:rPr>
          <w:rFonts w:ascii="黑体" w:hAnsi="黑体" w:cs="黑体" w:eastAsia="黑体"/>
          <w:sz w:val="40"/>
          <w:spacing w:val="0"/>
          <w:color w:val="000000"/>
          <w:b w:val="off"/>
          <w:i w:val="off"/>
        </w:rPr>
        <w:t>第七章 关于范畴代现的研究</w:t>
      </w:r>
      <w:bookmarkEnd w:id="3348"/>
    </w:p>
    <w:p>
      <w:pPr>
        <w:pageBreakBefore w:val="off"/>
        <w:tabs/>
        <w:wordWrap w:val="off"/>
        <w:spacing w:before="0" w:after="0" w:line="1040" w:lineRule="exact"/>
        <w:ind w:left="0" w:right="0"/>
        <w:jc w:val="center"/>
        <w:textAlignment w:val="baseline"/>
        <w:rPr>
          <w:sz w:val="48"/>
        </w:rPr>
      </w:pPr>
      <w:bookmarkStart w:name="" w:id="3349"/>
      <w:r>
        <w:rPr>
          <w:rFonts w:ascii="宋体" w:hAnsi="宋体" w:cs="宋体" w:eastAsia="宋体"/>
          <w:sz w:val="48"/>
          <w:spacing w:val="0"/>
          <w:color w:val="000000"/>
          <w:b w:val="off"/>
          <w:i w:val="off"/>
        </w:rPr>
        <w:t/>
      </w:r>
      <w:bookmarkEnd w:id="3349"/>
    </w:p>
    <w:p>
      <w:pPr>
        <w:pageBreakBefore w:val="off"/>
        <w:tabs/>
        <w:wordWrap w:val="off"/>
        <w:spacing w:before="0" w:after="0" w:line="1040" w:lineRule="atLeast"/>
        <w:ind w:left="1020" w:right="440" w:firstLine="1080"/>
        <w:jc w:val="both"/>
        <w:textAlignment w:val="baseline"/>
        <w:rPr>
          <w:sz w:val="48"/>
        </w:rPr>
      </w:pPr>
      <w:bookmarkStart w:name="" w:id="3350"/>
      <w:r>
        <w:rPr>
          <w:rFonts w:ascii="宋体" w:hAnsi="宋体" w:cs="宋体" w:eastAsia="宋体"/>
          <w:sz w:val="48"/>
          <w:spacing w:val="0"/>
          <w:color w:val="000000"/>
          <w:b w:val="off"/>
          <w:i w:val="off"/>
        </w:rPr>
        <w:t>客观地看，综合，例如同一性综合、定语联系的综合等等，都</w:t>
      </w:r>
      <w:r>
        <w:rPr>
          <w:rFonts w:ascii="宋体" w:hAnsi="宋体" w:cs="宋体" w:eastAsia="宋体"/>
          <w:sz w:val="48"/>
          <w:spacing w:val="0"/>
          <w:color w:val="000000"/>
          <w:b w:val="off"/>
          <w:i w:val="off"/>
        </w:rPr>
        <w:t>从属于奠基性的客体；同一性例如是这个人的同一性，定语联系</w:t>
      </w:r>
      <w:r>
        <w:rPr>
          <w:rFonts w:ascii="宋体" w:hAnsi="宋体" w:cs="宋体" w:eastAsia="宋体"/>
          <w:sz w:val="48"/>
          <w:spacing w:val="0"/>
          <w:color w:val="000000"/>
          <w:b w:val="off"/>
          <w:i w:val="off"/>
        </w:rPr>
        <w:t>例如是在主语“树”和谓语“载有果实的”之间的联系。被联结的</w:t>
      </w:r>
      <w:r>
        <w:rPr>
          <w:rFonts w:ascii="宋体" w:hAnsi="宋体" w:cs="宋体" w:eastAsia="宋体"/>
          <w:sz w:val="48"/>
          <w:spacing w:val="0"/>
          <w:color w:val="000000"/>
          <w:b w:val="off"/>
          <w:i w:val="off"/>
        </w:rPr>
        <w:t>客体现在是借助于它们的被代现者而显现给我们，于是人们便</w:t>
      </w:r>
      <w:r>
        <w:rPr>
          <w:rFonts w:ascii="宋体" w:hAnsi="宋体" w:cs="宋体" w:eastAsia="宋体"/>
          <w:sz w:val="48"/>
          <w:spacing w:val="0"/>
          <w:color w:val="000000"/>
          <w:b w:val="off"/>
          <w:i w:val="off"/>
        </w:rPr>
        <w:t>会想，综合的纽带————联结作为形式便在这个纽带中(或者说，</w:t>
      </w:r>
      <w:r>
        <w:rPr>
          <w:rFonts w:ascii="宋体" w:hAnsi="宋体" w:cs="宋体" w:eastAsia="宋体"/>
          <w:sz w:val="48"/>
          <w:spacing w:val="0"/>
          <w:color w:val="000000"/>
          <w:b w:val="off"/>
          <w:i w:val="off"/>
        </w:rPr>
        <w:t>借助于这个纽带而同样以一个被代现者的方式)显现给我</w:t>
      </w:r>
      <w:r>
        <w:rPr>
          <w:rFonts w:ascii="宋体" w:hAnsi="宋体" w:cs="宋体" w:eastAsia="宋体"/>
          <w:sz w:val="48"/>
          <w:spacing w:val="0"/>
          <w:color w:val="000000"/>
          <w:b w:val="off"/>
          <w:i w:val="off"/>
        </w:rPr>
        <w:t>们————以现象学的方式简单而直接地将奠基性客体的那些被代</w:t>
      </w:r>
      <w:r>
        <w:rPr>
          <w:rFonts w:ascii="宋体" w:hAnsi="宋体" w:cs="宋体" w:eastAsia="宋体"/>
          <w:sz w:val="48"/>
          <w:spacing w:val="0"/>
          <w:color w:val="000000"/>
          <w:b w:val="off"/>
          <w:i w:val="off"/>
        </w:rPr>
        <w:t>现者相互结合在一起。</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635000</wp:posOffset>
                </wp:positionV>
                <wp:extent cx="1130300" cy="635000"/>
                <wp:wrapNone/>
                <wp:docPr id="354" name="文本框 354"/>
                <a:graphic xmlns:a="http://schemas.openxmlformats.org/drawingml/2006/main">
                  <a:graphicData uri="http://schemas.microsoft.com/office/word/2010/wordprocessingShape">
                    <wps:wsp>
                      <wps:cNvSpPr txBox="true"/>
                      <wps:spPr>
                        <a:xfrm>
                          <a:off x="0" y="0"/>
                          <a:ext cx="11303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3351"/>
                            <w:r>
                              <w:rPr>
                                <w:rFonts w:ascii="黑体" w:hAnsi="黑体" w:cs="黑体" w:eastAsia="黑体"/>
                                <w:sz w:val="68"/>
                                <w:spacing w:val="0"/>
                                <w:color w:val="000000"/>
                                <w:b w:val="off"/>
                                <w:i w:val="off"/>
                              </w:rPr>
                              <w:t>|187</w:t>
                            </w:r>
                            <w:bookmarkEnd w:id="3351"/>
                          </w:p>
                        </w:txbxContent>
                      </wps:txbx>
                      <wps:bodyPr wrap="square" lIns="0" rIns="0" tIns="0" bIns="0" vert="horz" anchor="t">
                        <a:noAutofit/>
                      </wps:bodyPr>
                    </wps:wsp>
                  </a:graphicData>
                </a:graphic>
              </wp:anchor>
            </w:drawing>
          </mc:Choice>
          <mc:Fallback>
            <w:pict>
              <v:shape type="#_x0000_t202" filled="f" stroked="f" style="margin-left:975pt;margin-top:50pt;width:8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3352"/>
                      <w:r>
                        <w:rPr>
                          <w:rFonts w:ascii="黑体" w:hAnsi="黑体" w:cs="黑体" w:eastAsia="黑体"/>
                          <w:sz w:val="68"/>
                          <w:spacing w:val="0"/>
                          <w:color w:val="000000"/>
                          <w:b w:val="off"/>
                          <w:i w:val="off"/>
                        </w:rPr>
                        <w:t>|187</w:t>
                      </w:r>
                      <w:bookmarkEnd w:id="3352"/>
                    </w:p>
                  </w:txbxContent>
                </v:textbox>
              </v:shape>
            </w:pict>
          </mc:Fallback>
        </mc:AlternateContent>
      </w:r>
      <w:bookmarkEnd w:id="3350"/>
    </w:p>
    <w:p>
      <w:pPr>
        <w:pageBreakBefore w:val="off"/>
        <w:tabs/>
        <w:wordWrap w:val="off"/>
        <w:spacing w:before="0" w:after="0" w:line="1040" w:lineRule="atLeast"/>
        <w:ind w:left="1020" w:right="420" w:firstLine="1080"/>
        <w:jc w:val="both"/>
        <w:textAlignment w:val="baseline"/>
        <w:rPr>
          <w:sz w:val="48"/>
        </w:rPr>
      </w:pPr>
      <w:bookmarkStart w:name="" w:id="3353"/>
      <w:r>
        <w:rPr>
          <w:rFonts w:ascii="宋体" w:hAnsi="宋体" w:cs="宋体" w:eastAsia="宋体"/>
          <w:sz w:val="48"/>
          <w:spacing w:val="0"/>
          <w:color w:val="000000"/>
          <w:b w:val="off"/>
          <w:i w:val="off"/>
        </w:rPr>
        <w:t>但与此相对，我们确定，综合的因素并不在从属于基础行为</w:t>
      </w:r>
      <w:r>
        <w:rPr>
          <w:rFonts w:ascii="宋体" w:hAnsi="宋体" w:cs="宋体" w:eastAsia="宋体"/>
          <w:sz w:val="48"/>
          <w:spacing w:val="0"/>
          <w:color w:val="000000"/>
          <w:b w:val="off"/>
          <w:i w:val="off"/>
        </w:rPr>
        <w:t>的被代现者之间制作出任何直接的结合，相反，例如现象学的认</w:t>
      </w:r>
      <w:r>
        <w:rPr>
          <w:rFonts w:ascii="宋体" w:hAnsi="宋体" w:cs="宋体" w:eastAsia="宋体"/>
          <w:sz w:val="48"/>
          <w:spacing w:val="0"/>
          <w:color w:val="000000"/>
          <w:b w:val="off"/>
          <w:i w:val="off"/>
        </w:rPr>
        <w:t>同形式本质上建基于[7]奠基性行为本身之中，亦即建基于那些</w:t>
      </w:r>
      <w:r>
        <w:rPr>
          <w:rFonts w:ascii="宋体" w:hAnsi="宋体" w:cs="宋体" w:eastAsia="宋体"/>
          <w:sz w:val="48"/>
          <w:spacing w:val="0"/>
          <w:color w:val="000000"/>
          <w:b w:val="off"/>
          <w:i w:val="off"/>
        </w:rPr>
        <w:t>超越出它们的[8]代现性内容并包含着这些内容的东西之中。</w:t>
      </w:r>
      <w:bookmarkEnd w:id="3353"/>
    </w:p>
    <w:p>
      <w:pPr>
        <w:pageBreakBefore w:val="off"/>
        <w:tabs/>
        <w:wordWrap w:val="off"/>
        <w:spacing w:before="0" w:after="0" w:line="1040" w:lineRule="atLeast"/>
        <w:ind w:left="1020" w:right="0" w:firstLine="1080"/>
        <w:jc w:val="both"/>
        <w:textAlignment w:val="baseline"/>
        <w:rPr>
          <w:sz w:val="48"/>
        </w:rPr>
      </w:pPr>
      <w:bookmarkStart w:name="" w:id="3354"/>
      <w:r>
        <w:rPr>
          <w:rFonts w:ascii="宋体" w:hAnsi="宋体" w:cs="宋体" w:eastAsia="宋体"/>
          <w:sz w:val="48"/>
          <w:spacing w:val="0"/>
          <w:color w:val="000000"/>
          <w:b w:val="off"/>
          <w:i w:val="off"/>
        </w:rPr>
        <w:t>假如被体验到的同一性因素、心理特征是代现性感性内容</w:t>
      </w:r>
      <w:r>
        <w:rPr>
          <w:rFonts w:ascii="宋体" w:hAnsi="宋体" w:cs="宋体" w:eastAsia="宋体"/>
          <w:sz w:val="48"/>
          <w:spacing w:val="0"/>
          <w:color w:val="000000"/>
          <w:b w:val="off"/>
          <w:i w:val="off"/>
        </w:rPr>
        <w:t>的直接纽带(我们可以局限在最简单的情况上，即奠基性行为或</w:t>
      </w:r>
      <w:r>
        <w:rPr>
          <w:rFonts w:ascii="宋体" w:hAnsi="宋体" w:cs="宋体" w:eastAsia="宋体"/>
          <w:sz w:val="48"/>
          <w:spacing w:val="0"/>
          <w:color w:val="000000"/>
          <w:b w:val="off"/>
          <w:i w:val="off"/>
        </w:rPr>
        <w:t>对象是感性的)，那么通过这个因素而制作出来的统一也就会是</w:t>
      </w:r>
      <w:r>
        <w:rPr>
          <w:rFonts w:ascii="宋体" w:hAnsi="宋体" w:cs="宋体" w:eastAsia="宋体"/>
          <w:sz w:val="48"/>
          <w:spacing w:val="0"/>
          <w:color w:val="000000"/>
          <w:b w:val="off"/>
          <w:i w:val="off"/>
        </w:rPr>
        <w:t>一个感性的统一，例如有关感性内容在其他方面所论证的空间</w:t>
      </w:r>
      <w:r>
        <w:rPr>
          <w:rFonts w:ascii="宋体" w:hAnsi="宋体" w:cs="宋体" w:eastAsia="宋体"/>
          <w:sz w:val="48"/>
          <w:spacing w:val="0"/>
          <w:color w:val="000000"/>
          <w:b w:val="off"/>
          <w:i w:val="off"/>
        </w:rPr>
        <w:t>造型或质性造型或其他的统一种类便是如此。但所有感性(实</w:t>
      </w:r>
      <w:r>
        <w:rPr>
          <w:rFonts w:ascii="宋体" w:hAnsi="宋体" w:cs="宋体" w:eastAsia="宋体"/>
          <w:sz w:val="48"/>
          <w:spacing w:val="0"/>
          <w:color w:val="000000"/>
          <w:b w:val="off"/>
          <w:i w:val="off"/>
        </w:rPr>
        <w:t>在)统一都是奠基于感性之物的内容属之中的统一，正如在〔本</w:t>
      </w:r>
      <w:r>
        <w:rPr>
          <w:rFonts w:ascii="宋体" w:hAnsi="宋体" w:cs="宋体" w:eastAsia="宋体"/>
          <w:sz w:val="48"/>
          <w:spacing w:val="0"/>
          <w:color w:val="000000"/>
          <w:b w:val="off"/>
          <w:i w:val="off"/>
        </w:rPr>
        <w:t>书〕第三项研究中已经阐述过的那样。具体的内容自然是多方</w:t>
      </w:r>
      <w:r>
        <w:rPr>
          <w:rFonts w:ascii="宋体" w:hAnsi="宋体" w:cs="宋体" w:eastAsia="宋体"/>
          <w:sz w:val="48"/>
          <w:spacing w:val="0"/>
          <w:color w:val="000000"/>
          <w:b w:val="off"/>
          <w:i w:val="off"/>
        </w:rPr>
        <w:t>面的，它们自身承载着各种抽象的因素，它们论证着变化与联结</w:t>
      </w:r>
      <w:r>
        <w:rPr>
          <w:rFonts w:ascii="宋体" w:hAnsi="宋体" w:cs="宋体" w:eastAsia="宋体"/>
          <w:sz w:val="48"/>
          <w:spacing w:val="0"/>
          <w:color w:val="000000"/>
          <w:b w:val="off"/>
          <w:i w:val="off"/>
        </w:rPr>
        <w:t>的多重可能。据此，我们将某些联结种类回归为这些因素，将某</w:t>
      </w:r>
      <w:r>
        <w:rPr>
          <w:rFonts w:ascii="宋体" w:hAnsi="宋体" w:cs="宋体" w:eastAsia="宋体"/>
          <w:sz w:val="48"/>
          <w:spacing w:val="0"/>
          <w:color w:val="000000"/>
          <w:b w:val="off"/>
          <w:i w:val="off"/>
        </w:rPr>
        <w:t>些联结种类回归为另一些因素。但如果各个联合并不始终奠基</w:t>
      </w:r>
      <w:r>
        <w:rPr>
          <w:rFonts w:ascii="宋体" w:hAnsi="宋体" w:cs="宋体" w:eastAsia="宋体"/>
          <w:sz w:val="48"/>
          <w:spacing w:val="0"/>
          <w:color w:val="000000"/>
          <w:b w:val="off"/>
          <w:i w:val="off"/>
        </w:rPr>
        <w:t>于复合整体的各个属连同其完整的种类内涵之中，那么它们至</w:t>
      </w:r>
      <w:r>
        <w:rPr>
          <w:rFonts w:ascii="宋体" w:hAnsi="宋体" w:cs="宋体" w:eastAsia="宋体"/>
          <w:sz w:val="48"/>
          <w:spacing w:val="0"/>
          <w:color w:val="000000"/>
          <w:b w:val="off"/>
          <w:i w:val="off"/>
        </w:rPr>
        <w:t>少还奠基于那些与各个整体的因素相符合的原始属之中。与此</w:t>
      </w:r>
      <w:r>
        <w:rPr>
          <w:rFonts w:ascii="宋体" w:hAnsi="宋体" w:cs="宋体" w:eastAsia="宋体"/>
          <w:sz w:val="48"/>
          <w:spacing w:val="0"/>
          <w:color w:val="000000"/>
          <w:b w:val="off"/>
          <w:i w:val="off"/>
        </w:rPr>
        <w:t>相反，范畴行为形式与其基础的感性内容在实事上的无联系性</w:t>
      </w:r>
      <w:r>
        <w:rPr>
          <w:rFonts w:ascii="宋体" w:hAnsi="宋体" w:cs="宋体" w:eastAsia="宋体"/>
          <w:sz w:val="48"/>
          <w:spacing w:val="0"/>
          <w:color w:val="000000"/>
          <w:b w:val="off"/>
          <w:i w:val="off"/>
        </w:rPr>
        <w:t>则表现在，这些属的内容是无限可变更的，换言之，如果一个内</w:t>
      </w:r>
      <w:r>
        <w:rPr>
          <w:rFonts w:ascii="宋体" w:hAnsi="宋体" w:cs="宋体" w:eastAsia="宋体"/>
          <w:sz w:val="48"/>
          <w:spacing w:val="0"/>
          <w:color w:val="000000"/>
          <w:b w:val="off"/>
          <w:i w:val="off"/>
        </w:rPr>
        <w:t>容属不能在任何一种范畴行为的基础中起作用，那么它就是先</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7493000</wp:posOffset>
                </wp:positionV>
                <wp:extent cx="1130300" cy="635000"/>
                <wp:wrapNone/>
                <wp:docPr id="355" name="文本框 355"/>
                <a:graphic xmlns:a="http://schemas.openxmlformats.org/drawingml/2006/main">
                  <a:graphicData uri="http://schemas.microsoft.com/office/word/2010/wordprocessingShape">
                    <wps:wsp>
                      <wps:cNvSpPr txBox="true"/>
                      <wps:spPr>
                        <a:xfrm>
                          <a:off x="0" y="0"/>
                          <a:ext cx="11303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3355"/>
                            <w:r>
                              <w:rPr>
                                <w:rFonts w:ascii="黑体" w:hAnsi="黑体" w:cs="黑体" w:eastAsia="黑体"/>
                                <w:sz w:val="68"/>
                                <w:spacing w:val="0"/>
                                <w:color w:val="000000"/>
                                <w:b w:val="off"/>
                                <w:i w:val="off"/>
                              </w:rPr>
                              <w:t>A647</w:t>
                            </w:r>
                            <w:bookmarkEnd w:id="3355"/>
                          </w:p>
                        </w:txbxContent>
                      </wps:txbx>
                      <wps:bodyPr wrap="square" lIns="0" rIns="0" tIns="0" bIns="0" vert="horz" anchor="t">
                        <a:noAutofit/>
                      </wps:bodyPr>
                    </wps:wsp>
                  </a:graphicData>
                </a:graphic>
              </wp:anchor>
            </w:drawing>
          </mc:Choice>
          <mc:Fallback>
            <w:pict>
              <v:shape type="#_x0000_t202" filled="f" stroked="f" style="margin-left:975pt;margin-top:590pt;width:8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3356"/>
                      <w:r>
                        <w:rPr>
                          <w:rFonts w:ascii="黑体" w:hAnsi="黑体" w:cs="黑体" w:eastAsia="黑体"/>
                          <w:sz w:val="68"/>
                          <w:spacing w:val="0"/>
                          <w:color w:val="000000"/>
                          <w:b w:val="off"/>
                          <w:i w:val="off"/>
                        </w:rPr>
                        <w:t>A647</w:t>
                      </w:r>
                      <w:bookmarkEnd w:id="33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8026400</wp:posOffset>
                </wp:positionV>
                <wp:extent cx="1295400" cy="635000"/>
                <wp:wrapNone/>
                <wp:docPr id="356" name="文本框 356"/>
                <a:graphic xmlns:a="http://schemas.openxmlformats.org/drawingml/2006/main">
                  <a:graphicData uri="http://schemas.microsoft.com/office/word/2010/wordprocessingShape">
                    <wps:wsp>
                      <wps:cNvSpPr txBox="true"/>
                      <wps:spPr>
                        <a:xfrm>
                          <a:off x="0" y="0"/>
                          <a:ext cx="12954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3357"/>
                            <w:r>
                              <w:rPr>
                                <w:rFonts w:ascii="黑体" w:hAnsi="黑体" w:cs="黑体" w:eastAsia="黑体"/>
                                <w:sz w:val="68"/>
                                <w:spacing w:val="0"/>
                                <w:color w:val="000000"/>
                                <w:b w:val="off"/>
                                <w:i w:val="off"/>
                              </w:rPr>
                              <w:t>B₂175</w:t>
                            </w:r>
                            <w:bookmarkEnd w:id="3357"/>
                          </w:p>
                        </w:txbxContent>
                      </wps:txbx>
                      <wps:bodyPr wrap="square" lIns="0" rIns="0" tIns="0" bIns="0" vert="horz" anchor="t">
                        <a:noAutofit/>
                      </wps:bodyPr>
                    </wps:wsp>
                  </a:graphicData>
                </a:graphic>
              </wp:anchor>
            </w:drawing>
          </mc:Choice>
          <mc:Fallback>
            <w:pict>
              <v:shape type="#_x0000_t202" filled="f" stroked="f" style="margin-left:974pt;margin-top:632pt;width:102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3358"/>
                      <w:r>
                        <w:rPr>
                          <w:rFonts w:ascii="黑体" w:hAnsi="黑体" w:cs="黑体" w:eastAsia="黑体"/>
                          <w:sz w:val="68"/>
                          <w:spacing w:val="0"/>
                          <w:color w:val="000000"/>
                          <w:b w:val="off"/>
                          <w:i w:val="off"/>
                        </w:rPr>
                        <w:t>B₂175</w:t>
                      </w:r>
                      <w:bookmarkEnd w:id="3358"/>
                    </w:p>
                  </w:txbxContent>
                </v:textbox>
              </v:shape>
            </w:pict>
          </mc:Fallback>
        </mc:AlternateContent>
      </w:r>
      <w:bookmarkEnd w:id="3354"/>
    </w:p>
    <w:p>
      <w:r>
        <w:t/>
      </w:r>
    </w:p>
    <w:p>
      <w:pPr>
        <w:sectPr>
          <w:footerReference r:id="rId414"/>
          <w:headerReference r:id="rId415" w:type="default"/>
          <w:type w:val="nextPage"/>
          <w:pgSz w:w="22520" w:h="31680"/>
          <w:pgMar w:left="2940" w:top="2260" w:right="2940" w:bottom="2260" w:header="1960" w:footer="1960"/>
          <w:cols w:num="1"/>
        </w:sectPr>
      </w:pPr>
    </w:p>
    <w:p>
      <w:pPr>
        <w:pageBreakBefore w:val="off"/>
        <w:tabs>
          <w:tab w:pos="1880" w:val="left" w:leader="none"/>
        </w:tabs>
        <w:wordWrap w:val="off"/>
        <w:spacing w:before="0" w:after="0" w:line="540" w:lineRule="atLeast"/>
        <w:ind w:left="340" w:right="0"/>
        <w:jc w:val="both"/>
        <w:textAlignment w:val="baseline"/>
        <w:rPr>
          <w:sz w:val="40"/>
        </w:rPr>
      </w:pPr>
      <w:bookmarkStart w:name="" w:id="3359"/>
      <w:r>
        <w:rPr>
          <w:rFonts w:ascii="楷体" w:hAnsi="楷体" w:cs="楷体" w:eastAsia="楷体"/>
          <w:sz w:val="40"/>
          <w:spacing w:val="0"/>
          <w:color w:val="000000"/>
          <w:b w:val="off"/>
          <w:i w:val="off"/>
        </w:rPr>
        <w:t>188</w:t>
      </w:r>
      <w:r>
        <w:t xml:space="preserve">	</w:t>
      </w:r>
      <w:r>
        <w:rPr>
          <w:rFonts w:ascii="仿宋" w:hAnsi="仿宋" w:cs="仿宋" w:eastAsia="仿宋"/>
          <w:sz w:val="40"/>
          <w:spacing w:val="0"/>
          <w:color w:val="000000"/>
          <w:b w:val="off"/>
          <w:i w:val="off"/>
        </w:rPr>
        <w:t>逻辑研究(第二卷第二部分)</w:t>
      </w:r>
      <w:bookmarkEnd w:id="3359"/>
    </w:p>
    <w:p>
      <w:pPr>
        <w:pageBreakBefore w:val="off"/>
        <w:tabs/>
        <w:wordWrap w:val="off"/>
        <w:spacing w:before="0" w:after="0" w:line="460" w:lineRule="exact"/>
        <w:ind w:left="0" w:right="0"/>
        <w:jc w:val="both"/>
        <w:textAlignment w:val="baseline"/>
        <w:rPr>
          <w:sz w:val="40"/>
        </w:rPr>
      </w:pPr>
      <w:bookmarkStart w:name="" w:id="3360"/>
      <w:r>
        <w:rPr>
          <w:rFonts w:ascii="宋体" w:hAnsi="宋体" w:cs="宋体" w:eastAsia="宋体"/>
          <w:sz w:val="40"/>
          <w:spacing w:val="0"/>
          <w:color w:val="000000"/>
          <w:b w:val="off"/>
          <w:i w:val="off"/>
        </w:rPr>
        <w:t/>
      </w:r>
      <w:bookmarkEnd w:id="3360"/>
    </w:p>
    <w:p>
      <w:pPr>
        <w:pageBreakBefore w:val="off"/>
        <w:tabs/>
        <w:wordWrap w:val="off"/>
        <w:spacing w:before="0" w:after="0" w:line="460" w:lineRule="exact"/>
        <w:ind w:left="0" w:right="0"/>
        <w:jc w:val="both"/>
        <w:textAlignment w:val="baseline"/>
        <w:rPr>
          <w:sz w:val="40"/>
        </w:rPr>
      </w:pPr>
      <w:bookmarkStart w:name="" w:id="3361"/>
      <w:r>
        <w:rPr>
          <w:rFonts w:ascii="宋体" w:hAnsi="宋体" w:cs="宋体" w:eastAsia="宋体"/>
          <w:sz w:val="40"/>
          <w:spacing w:val="0"/>
          <w:color w:val="000000"/>
          <w:b w:val="off"/>
          <w:i w:val="off"/>
        </w:rPr>
        <w:t/>
      </w:r>
      <w:bookmarkEnd w:id="3361"/>
    </w:p>
    <w:p>
      <w:pPr>
        <w:pageBreakBefore w:val="off"/>
        <w:tabs/>
        <w:wordWrap w:val="off"/>
        <w:spacing w:before="0" w:after="0" w:line="900" w:lineRule="atLeast"/>
        <w:ind w:left="340" w:right="140"/>
        <w:jc w:val="both"/>
        <w:textAlignment w:val="baseline"/>
        <w:rPr>
          <w:sz w:val="54"/>
        </w:rPr>
      </w:pPr>
      <w:bookmarkStart w:name="" w:id="3362"/>
      <w:r>
        <w:rPr>
          <w:rFonts w:ascii="宋体" w:hAnsi="宋体" w:cs="宋体" w:eastAsia="宋体"/>
          <w:sz w:val="54"/>
          <w:spacing w:val="0"/>
          <w:color w:val="000000"/>
          <w:b w:val="off"/>
          <w:i w:val="off"/>
        </w:rPr>
        <w:t>天不可能的。范畴之物恰恰不属于代现性的感性内容，[9]而是</w:t>
      </w:r>
      <w:r>
        <w:rPr>
          <w:rFonts w:ascii="宋体" w:hAnsi="宋体" w:cs="宋体" w:eastAsia="宋体"/>
          <w:sz w:val="54"/>
          <w:spacing w:val="0"/>
          <w:color w:val="000000"/>
          <w:b w:val="off"/>
          <w:i w:val="off"/>
        </w:rPr>
        <w:t>必然地从属于“对象”[10]并且同时仍然不是根据其感性(实在)</w:t>
      </w:r>
      <w:r>
        <w:rPr>
          <w:rFonts w:ascii="宋体" w:hAnsi="宋体" w:cs="宋体" w:eastAsia="宋体"/>
          <w:sz w:val="54"/>
          <w:spacing w:val="0"/>
          <w:color w:val="000000"/>
          <w:b w:val="off"/>
          <w:i w:val="off"/>
        </w:rPr>
        <w:t>内涵而从属于这些对象。但在这里包含着这样的意思：范畴形</w:t>
      </w:r>
      <w:r>
        <w:rPr>
          <w:rFonts w:ascii="宋体" w:hAnsi="宋体" w:cs="宋体" w:eastAsia="宋体"/>
          <w:sz w:val="54"/>
          <w:spacing w:val="0"/>
          <w:color w:val="000000"/>
          <w:b w:val="off"/>
          <w:i w:val="off"/>
        </w:rPr>
        <w:t>式构造于其中的心理特征在现象学上从属于那些在其中构造出</w:t>
      </w:r>
      <w:r>
        <w:rPr>
          <w:rFonts w:ascii="宋体" w:hAnsi="宋体" w:cs="宋体" w:eastAsia="宋体"/>
          <w:sz w:val="54"/>
          <w:spacing w:val="0"/>
          <w:color w:val="000000"/>
          <w:b w:val="off"/>
          <w:i w:val="off"/>
        </w:rPr>
        <w:t>对象的“行为”。在这些行为中，感性内容作为被代现者是当下</w:t>
      </w:r>
      <w:r>
        <w:rPr>
          <w:rFonts w:ascii="宋体" w:hAnsi="宋体" w:cs="宋体" w:eastAsia="宋体"/>
          <w:sz w:val="54"/>
          <w:spacing w:val="0"/>
          <w:color w:val="000000"/>
          <w:b w:val="off"/>
          <w:i w:val="off"/>
        </w:rPr>
        <w:t>的，因而就此而言，它们当然也一同属于这些行为。但它们并不</w:t>
      </w:r>
      <w:r>
        <w:rPr>
          <w:rFonts w:ascii="宋体" w:hAnsi="宋体" w:cs="宋体" w:eastAsia="宋体"/>
          <w:sz w:val="54"/>
          <w:spacing w:val="0"/>
          <w:color w:val="000000"/>
          <w:b w:val="off"/>
          <w:i w:val="off"/>
        </w:rPr>
        <w:t>构成这些行为的特征本质；即使没有那种首先使它们成为被代</w:t>
      </w:r>
      <w:r>
        <w:rPr>
          <w:rFonts w:ascii="宋体" w:hAnsi="宋体" w:cs="宋体" w:eastAsia="宋体"/>
          <w:sz w:val="54"/>
          <w:spacing w:val="0"/>
          <w:color w:val="000000"/>
          <w:b w:val="off"/>
          <w:i w:val="off"/>
        </w:rPr>
        <w:t>现者的立义，它们也仍然可以存在；这时它们存在，但并没有什</w:t>
      </w:r>
      <w:r>
        <w:rPr>
          <w:rFonts w:ascii="宋体" w:hAnsi="宋体" w:cs="宋体" w:eastAsia="宋体"/>
          <w:sz w:val="54"/>
          <w:spacing w:val="0"/>
          <w:color w:val="000000"/>
          <w:b w:val="off"/>
          <w:i w:val="off"/>
        </w:rPr>
        <w:t>么随它们一同显现出来，并且因此也就没有什么可以被联结，没</w:t>
      </w:r>
      <w:r>
        <w:rPr>
          <w:rFonts w:ascii="宋体" w:hAnsi="宋体" w:cs="宋体" w:eastAsia="宋体"/>
          <w:sz w:val="54"/>
          <w:spacing w:val="0"/>
          <w:color w:val="000000"/>
          <w:b w:val="off"/>
          <w:i w:val="off"/>
        </w:rPr>
        <w:t>有什么可以以范畴的方式被理解为主语或谓语等等。综合的被</w:t>
      </w:r>
      <w:r>
        <w:rPr>
          <w:rFonts w:ascii="宋体" w:hAnsi="宋体" w:cs="宋体" w:eastAsia="宋体"/>
          <w:sz w:val="54"/>
          <w:spacing w:val="0"/>
          <w:color w:val="000000"/>
          <w:b w:val="off"/>
          <w:i w:val="off"/>
        </w:rPr>
        <w:t>奠基行为的范畴因素所联结的并不是奠基性行为的这些非本质</w:t>
      </w:r>
      <w:r>
        <w:rPr>
          <w:rFonts w:ascii="宋体" w:hAnsi="宋体" w:cs="宋体" w:eastAsia="宋体"/>
          <w:sz w:val="54"/>
          <w:spacing w:val="0"/>
          <w:color w:val="000000"/>
          <w:b w:val="off"/>
          <w:i w:val="off"/>
        </w:rPr>
        <w:t>要素，而是它们两方面的本质之物；它在任何情况下都联结着它</w:t>
      </w:r>
      <w:r>
        <w:rPr>
          <w:rFonts w:ascii="宋体" w:hAnsi="宋体" w:cs="宋体" w:eastAsia="宋体"/>
          <w:sz w:val="54"/>
          <w:spacing w:val="0"/>
          <w:color w:val="000000"/>
          <w:b w:val="off"/>
          <w:i w:val="off"/>
        </w:rPr>
        <w:t>们的意向质料，并且是在真实的意义上奠基于它们之中。我们</w:t>
      </w:r>
      <w:r>
        <w:rPr>
          <w:rFonts w:ascii="宋体" w:hAnsi="宋体" w:cs="宋体" w:eastAsia="宋体"/>
          <w:sz w:val="54"/>
          <w:spacing w:val="0"/>
          <w:color w:val="000000"/>
          <w:b w:val="off"/>
          <w:i w:val="off"/>
        </w:rPr>
        <w:t>在前面已经做了这样的一般陈述；我们曾说，在所有范畴行为</w:t>
      </w:r>
      <w:r>
        <w:rPr>
          <w:rFonts w:ascii="宋体" w:hAnsi="宋体" w:cs="宋体" w:eastAsia="宋体"/>
          <w:sz w:val="54"/>
          <w:spacing w:val="0"/>
          <w:color w:val="000000"/>
          <w:b w:val="off"/>
          <w:i w:val="off"/>
        </w:rPr>
        <w:t>中，被奠基行为的质料都奠基于奠基性行为的质料之中。同一</w:t>
      </w:r>
      <w:r>
        <w:rPr>
          <w:rFonts w:ascii="宋体" w:hAnsi="宋体" w:cs="宋体" w:eastAsia="宋体"/>
          <w:sz w:val="54"/>
          <w:spacing w:val="0"/>
          <w:color w:val="000000"/>
          <w:b w:val="off"/>
          <w:i w:val="off"/>
        </w:rPr>
        <w:t>性例如并不直接是感性内容的统一形式，而是一个“意识的统</w:t>
      </w:r>
      <w:r>
        <w:rPr>
          <w:rFonts w:ascii="宋体" w:hAnsi="宋体" w:cs="宋体" w:eastAsia="宋体"/>
          <w:sz w:val="54"/>
          <w:spacing w:val="0"/>
          <w:color w:val="000000"/>
          <w:b w:val="off"/>
          <w:i w:val="off"/>
        </w:rPr>
        <w:t>一”，它建基于关于同一个对象的这一个或另一个(“重复的”或</w:t>
      </w:r>
      <w:r>
        <w:rPr>
          <w:rFonts w:ascii="宋体" w:hAnsi="宋体" w:cs="宋体" w:eastAsia="宋体"/>
          <w:sz w:val="54"/>
          <w:spacing w:val="0"/>
          <w:color w:val="000000"/>
          <w:b w:val="off"/>
          <w:i w:val="off"/>
        </w:rPr>
        <w:t>内容上不同的)意识之中。而情况始终是如此。现在，这一点自</w:t>
      </w:r>
      <w:r>
        <w:rPr>
          <w:rFonts w:ascii="宋体" w:hAnsi="宋体" w:cs="宋体" w:eastAsia="宋体"/>
          <w:sz w:val="54"/>
          <w:spacing w:val="0"/>
          <w:color w:val="000000"/>
          <w:b w:val="off"/>
          <w:i w:val="off"/>
        </w:rPr>
        <w:t>然是正确的，即：任何一种直观，无论是素朴的还是范畴的，都</w:t>
      </w:r>
      <w:r>
        <w:rPr>
          <w:rFonts w:ascii="宋体" w:hAnsi="宋体" w:cs="宋体" w:eastAsia="宋体"/>
          <w:sz w:val="54"/>
          <w:spacing w:val="0"/>
          <w:color w:val="000000"/>
          <w:b w:val="off"/>
          <w:i w:val="off"/>
        </w:rPr>
        <w:t>根据其种类而可以经历相同的范畴构形；但这仅仅是说，范畴构</w:t>
      </w:r>
      <w:r>
        <w:rPr>
          <w:rFonts w:ascii="宋体" w:hAnsi="宋体" w:cs="宋体" w:eastAsia="宋体"/>
          <w:sz w:val="54"/>
          <w:spacing w:val="0"/>
          <w:color w:val="000000"/>
          <w:b w:val="off"/>
          <w:i w:val="off"/>
        </w:rPr>
        <w:t>形在现象学上奠基于客体化行为的普遍之物之中，或者说，这是</w:t>
      </w:r>
      <w:r>
        <w:rPr>
          <w:rFonts w:ascii="宋体" w:hAnsi="宋体" w:cs="宋体" w:eastAsia="宋体"/>
          <w:sz w:val="54"/>
          <w:spacing w:val="0"/>
          <w:color w:val="000000"/>
          <w:b w:val="off"/>
          <w:i w:val="off"/>
        </w:rPr>
        <w:t>一个本质上束缚在客体化行为之种属上的功能。只有这个属的</w:t>
      </w:r>
      <w:r>
        <w:rPr>
          <w:rFonts w:ascii="宋体" w:hAnsi="宋体" w:cs="宋体" w:eastAsia="宋体"/>
          <w:sz w:val="54"/>
          <w:spacing w:val="0"/>
          <w:color w:val="000000"/>
          <w:b w:val="off"/>
          <w:i w:val="off"/>
        </w:rPr>
        <w:t>体验可以承受范畴综合，而这种综合直接联结着意向本质。</w:t>
      </w:r>
      <w:bookmarkEnd w:id="3362"/>
    </w:p>
    <w:p>
      <w:pPr>
        <w:pageBreakBefore w:val="off"/>
        <w:tabs/>
        <w:wordWrap w:val="off"/>
        <w:spacing w:before="0" w:after="0" w:line="900" w:lineRule="atLeast"/>
        <w:ind w:left="420" w:right="120" w:firstLine="1120"/>
        <w:jc w:val="both"/>
        <w:textAlignment w:val="baseline"/>
        <w:rPr>
          <w:sz w:val="54"/>
        </w:rPr>
      </w:pPr>
      <w:bookmarkStart w:name="" w:id="3363"/>
      <w:r>
        <w:rPr>
          <w:rFonts w:ascii="宋体" w:hAnsi="宋体" w:cs="宋体" w:eastAsia="宋体"/>
          <w:sz w:val="54"/>
          <w:spacing w:val="0"/>
          <w:color w:val="000000"/>
          <w:b w:val="off"/>
          <w:i w:val="off"/>
        </w:rPr>
        <w:t>尤其是在那些直接奠基于个体直观中的相即综合直观之情</w:t>
      </w:r>
      <w:r>
        <w:rPr>
          <w:rFonts w:ascii="宋体" w:hAnsi="宋体" w:cs="宋体" w:eastAsia="宋体"/>
          <w:sz w:val="54"/>
          <w:spacing w:val="0"/>
          <w:color w:val="000000"/>
          <w:b w:val="off"/>
          <w:i w:val="off"/>
        </w:rPr>
        <w:t>况中，人们必须拒斥那种欺骗性的假象：似乎至少在范畴综合</w:t>
      </w:r>
      <w:r>
        <w:rPr>
          <w:rFonts w:ascii="宋体" w:hAnsi="宋体" w:cs="宋体" w:eastAsia="宋体"/>
          <w:sz w:val="54"/>
          <w:spacing w:val="0"/>
          <w:color w:val="000000"/>
          <w:b w:val="off"/>
          <w:i w:val="off"/>
        </w:rPr>
        <w:t>的最底层上始终有一个直接的现象学联合在进行着，这个联合</w:t>
      </w:r>
      <w:r>
        <w:rPr>
          <w:rFonts w:ascii="宋体" w:hAnsi="宋体" w:cs="宋体" w:eastAsia="宋体"/>
          <w:sz w:val="54"/>
          <w:spacing w:val="0"/>
          <w:color w:val="000000"/>
          <w:b w:val="off"/>
          <w:i w:val="off"/>
        </w:rPr>
        <w:t>也就是指对这个奠基性行为的感性被代现者与另一个奠基性行</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635000</wp:posOffset>
                </wp:positionV>
                <wp:extent cx="1079500" cy="558800"/>
                <wp:wrapNone/>
                <wp:docPr id="357" name="文本框 357"/>
                <a:graphic xmlns:a="http://schemas.openxmlformats.org/drawingml/2006/main">
                  <a:graphicData uri="http://schemas.microsoft.com/office/word/2010/wordprocessingShape">
                    <wps:wsp>
                      <wps:cNvSpPr txBox="true"/>
                      <wps:spPr>
                        <a:xfrm>
                          <a:off x="0" y="0"/>
                          <a:ext cx="10795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364"/>
                            <w:r>
                              <w:rPr>
                                <w:rFonts w:ascii="TimesNewRoman" w:hAnsi="TimesNewRoman" w:cs="TimesNewRoman" w:eastAsia="TimesNewRoman"/>
                                <w:sz w:val="60"/>
                                <w:spacing w:val="0"/>
                                <w:color w:val="000000"/>
                                <w:b w:val="off"/>
                                <w:i w:val="off"/>
                              </w:rPr>
                              <w:t>A648</w:t>
                            </w:r>
                            <w:bookmarkEnd w:id="3364"/>
                          </w:p>
                        </w:txbxContent>
                      </wps:txbx>
                      <wps:bodyPr wrap="square" lIns="0" rIns="0" tIns="0" bIns="0" vert="horz" anchor="t">
                        <a:noAutofit/>
                      </wps:bodyPr>
                    </wps:wsp>
                  </a:graphicData>
                </a:graphic>
              </wp:anchor>
            </w:drawing>
          </mc:Choice>
          <mc:Fallback>
            <w:pict>
              <v:shape type="#_x0000_t202" filled="f" stroked="f" style="margin-left:107pt;margin-top:50pt;width:85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365"/>
                      <w:r>
                        <w:rPr>
                          <w:rFonts w:ascii="TimesNewRoman" w:hAnsi="TimesNewRoman" w:cs="TimesNewRoman" w:eastAsia="TimesNewRoman"/>
                          <w:sz w:val="60"/>
                          <w:spacing w:val="0"/>
                          <w:color w:val="000000"/>
                          <w:b w:val="off"/>
                          <w:i w:val="off"/>
                        </w:rPr>
                        <w:t>A648</w:t>
                      </w:r>
                      <w:bookmarkEnd w:id="336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1155700</wp:posOffset>
                </wp:positionV>
                <wp:extent cx="1181100" cy="584200"/>
                <wp:wrapNone/>
                <wp:docPr id="358" name="文本框 358"/>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366"/>
                            <w:r>
                              <w:rPr>
                                <w:rFonts w:ascii="黑体" w:hAnsi="黑体" w:cs="黑体" w:eastAsia="黑体"/>
                                <w:sz w:val="62"/>
                                <w:spacing w:val="0"/>
                                <w:color w:val="000000"/>
                                <w:b w:val="off"/>
                                <w:i w:val="off"/>
                              </w:rPr>
                              <w:t>B₂176</w:t>
                            </w:r>
                            <w:bookmarkEnd w:id="3366"/>
                          </w:p>
                        </w:txbxContent>
                      </wps:txbx>
                      <wps:bodyPr wrap="square" lIns="0" rIns="0" tIns="0" bIns="0" vert="horz" anchor="t">
                        <a:noAutofit/>
                      </wps:bodyPr>
                    </wps:wsp>
                  </a:graphicData>
                </a:graphic>
              </wp:anchor>
            </w:drawing>
          </mc:Choice>
          <mc:Fallback>
            <w:pict>
              <v:shape type="#_x0000_t202" filled="f" stroked="f" style="margin-left:100pt;margin-top:91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367"/>
                      <w:r>
                        <w:rPr>
                          <w:rFonts w:ascii="黑体" w:hAnsi="黑体" w:cs="黑体" w:eastAsia="黑体"/>
                          <w:sz w:val="62"/>
                          <w:spacing w:val="0"/>
                          <w:color w:val="000000"/>
                          <w:b w:val="off"/>
                          <w:i w:val="off"/>
                        </w:rPr>
                        <w:t>B₂176</w:t>
                      </w:r>
                      <w:bookmarkEnd w:id="3367"/>
                    </w:p>
                  </w:txbxContent>
                </v:textbox>
              </v:shape>
            </w:pict>
          </mc:Fallback>
        </mc:AlternateContent>
      </w:r>
      <w:bookmarkEnd w:id="3363"/>
    </w:p>
    <w:p>
      <w:r>
        <w:t/>
      </w:r>
    </w:p>
    <w:p>
      <w:pPr>
        <w:sectPr>
          <w:footerReference r:id="rId416"/>
          <w:headerReference r:id="rId417" w:type="default"/>
          <w:type w:val="nextPage"/>
          <w:pgSz w:w="22520" w:h="31680"/>
          <w:pgMar w:left="3400" w:top="2220" w:right="3400" w:bottom="2220" w:header="1920" w:footer="1920"/>
          <w:cols w:num="1"/>
        </w:sectPr>
      </w:pPr>
    </w:p>
    <w:p>
      <w:pPr>
        <w:pageBreakBefore w:val="off"/>
        <w:tabs>
          <w:tab w:pos="14980" w:val="left" w:leader="none"/>
        </w:tabs>
        <w:wordWrap w:val="off"/>
        <w:spacing w:before="0" w:after="0" w:line="560" w:lineRule="atLeast"/>
        <w:ind w:left="9520" w:right="0"/>
        <w:jc w:val="both"/>
        <w:textAlignment w:val="baseline"/>
        <w:rPr>
          <w:sz w:val="41"/>
        </w:rPr>
      </w:pPr>
      <w:bookmarkStart w:name="" w:id="3368"/>
      <w:r>
        <w:rPr>
          <w:rFonts w:ascii="黑体" w:hAnsi="黑体" w:cs="黑体" w:eastAsia="黑体"/>
          <w:sz w:val="41"/>
          <w:spacing w:val="0"/>
          <w:color w:val="000000"/>
          <w:b w:val="off"/>
          <w:i w:val="off"/>
        </w:rPr>
        <w:t>第七章 关于范畴代现的研究</w:t>
      </w:r>
      <w:r>
        <w:t xml:space="preserve">	</w:t>
      </w:r>
      <w:r>
        <w:rPr>
          <w:rFonts w:ascii="楷体" w:hAnsi="楷体" w:cs="楷体" w:eastAsia="楷体"/>
          <w:sz w:val="41"/>
          <w:spacing w:val="0"/>
          <w:color w:val="000000"/>
          <w:b w:val="off"/>
          <w:i w:val="off"/>
        </w:rPr>
        <w:t>|189</w:t>
      </w:r>
      <w:bookmarkEnd w:id="3368"/>
    </w:p>
    <w:p>
      <w:pPr>
        <w:pageBreakBefore w:val="off"/>
        <w:tabs/>
        <w:wordWrap w:val="off"/>
        <w:spacing w:before="0" w:after="0" w:line="980" w:lineRule="exact"/>
        <w:ind w:left="0" w:right="0"/>
        <w:jc w:val="both"/>
        <w:textAlignment w:val="baseline"/>
        <w:rPr>
          <w:sz w:val="49"/>
        </w:rPr>
      </w:pPr>
      <w:bookmarkStart w:name="" w:id="3369"/>
      <w:r>
        <w:rPr>
          <w:rFonts w:ascii="宋体" w:hAnsi="宋体" w:cs="宋体" w:eastAsia="宋体"/>
          <w:sz w:val="49"/>
          <w:spacing w:val="0"/>
          <w:color w:val="000000"/>
          <w:b w:val="off"/>
          <w:i w:val="off"/>
        </w:rPr>
        <w:t/>
      </w:r>
      <w:bookmarkEnd w:id="3369"/>
    </w:p>
    <w:p>
      <w:pPr>
        <w:pageBreakBefore w:val="off"/>
        <w:tabs/>
        <w:wordWrap w:val="off"/>
        <w:spacing w:before="0" w:after="0" w:line="980" w:lineRule="atLeast"/>
        <w:ind w:left="920" w:right="100"/>
        <w:jc w:val="both"/>
        <w:textAlignment w:val="baseline"/>
        <w:rPr>
          <w:sz w:val="49"/>
        </w:rPr>
      </w:pPr>
      <w:bookmarkStart w:name="" w:id="3370"/>
      <w:r>
        <w:rPr>
          <w:rFonts w:ascii="宋体" w:hAnsi="宋体" w:cs="宋体" w:eastAsia="宋体"/>
          <w:sz w:val="49"/>
          <w:spacing w:val="0"/>
          <w:color w:val="000000"/>
          <w:b w:val="off"/>
          <w:i w:val="off"/>
        </w:rPr>
        <w:t>为的感性被代现者的联合。由于整体行为的相即性(明见性)在</w:t>
      </w:r>
      <w:r>
        <w:rPr>
          <w:rFonts w:ascii="宋体" w:hAnsi="宋体" w:cs="宋体" w:eastAsia="宋体"/>
          <w:sz w:val="49"/>
          <w:spacing w:val="0"/>
          <w:color w:val="000000"/>
          <w:b w:val="off"/>
          <w:i w:val="off"/>
        </w:rPr>
        <w:t>功能上独立于奠基性直观的相即性，因而这里的境况看起来有</w:t>
      </w:r>
      <w:r>
        <w:rPr>
          <w:rFonts w:ascii="宋体" w:hAnsi="宋体" w:cs="宋体" w:eastAsia="宋体"/>
          <w:sz w:val="49"/>
          <w:spacing w:val="0"/>
          <w:color w:val="000000"/>
          <w:b w:val="off"/>
          <w:i w:val="off"/>
        </w:rPr>
        <w:t>了如下的形态：因为奠基性行为是相即的，所以代现性内容与</w:t>
      </w:r>
      <w:r>
        <w:rPr>
          <w:rFonts w:ascii="宋体" w:hAnsi="宋体" w:cs="宋体" w:eastAsia="宋体"/>
          <w:sz w:val="49"/>
          <w:spacing w:val="0"/>
          <w:color w:val="000000"/>
          <w:b w:val="off"/>
          <w:i w:val="off"/>
        </w:rPr>
        <w:t>被代现的对象便恰好相互叠合。如果在这样的基础上对一个联</w:t>
      </w:r>
      <w:r>
        <w:rPr>
          <w:rFonts w:ascii="宋体" w:hAnsi="宋体" w:cs="宋体" w:eastAsia="宋体"/>
          <w:sz w:val="49"/>
          <w:spacing w:val="0"/>
          <w:color w:val="000000"/>
          <w:b w:val="off"/>
          <w:i w:val="off"/>
        </w:rPr>
        <w:t>系的直观，例如对一个部分与整体之联系的直观得以成立，那么</w:t>
      </w:r>
      <w:r>
        <w:rPr>
          <w:rFonts w:ascii="宋体" w:hAnsi="宋体" w:cs="宋体" w:eastAsia="宋体"/>
          <w:sz w:val="49"/>
          <w:spacing w:val="0"/>
          <w:color w:val="000000"/>
          <w:b w:val="off"/>
          <w:i w:val="off"/>
        </w:rPr>
        <w:t>联系的行为也就具有明见性的特征；联系是带着真实被给予的</w:t>
      </w:r>
      <w:r>
        <w:rPr>
          <w:rFonts w:ascii="宋体" w:hAnsi="宋体" w:cs="宋体" w:eastAsia="宋体"/>
          <w:sz w:val="49"/>
          <w:spacing w:val="0"/>
          <w:color w:val="000000"/>
          <w:b w:val="off"/>
          <w:i w:val="off"/>
        </w:rPr>
        <w:t>内容本身而真实被给予的。因而，联系的心理纽带————在这条</w:t>
      </w:r>
      <w:r>
        <w:rPr>
          <w:rFonts w:ascii="宋体" w:hAnsi="宋体" w:cs="宋体" w:eastAsia="宋体"/>
          <w:sz w:val="49"/>
          <w:spacing w:val="0"/>
          <w:color w:val="000000"/>
          <w:b w:val="off"/>
          <w:i w:val="off"/>
        </w:rPr>
        <w:t>纽带上，感性内容与客体被立义为联系————在这里以一个直接</w:t>
      </w:r>
      <w:r>
        <w:rPr>
          <w:rFonts w:ascii="宋体" w:hAnsi="宋体" w:cs="宋体" w:eastAsia="宋体"/>
          <w:sz w:val="49"/>
          <w:spacing w:val="0"/>
          <w:color w:val="000000"/>
          <w:b w:val="off"/>
          <w:i w:val="off"/>
        </w:rPr>
        <w:t>纽带的方式联合着这些被体验到的感性内容。</w:t>
      </w:r>
      <w:bookmarkEnd w:id="3370"/>
    </w:p>
    <w:p>
      <w:pPr>
        <w:pageBreakBefore w:val="off"/>
        <w:tabs/>
        <w:wordWrap w:val="off"/>
        <w:spacing w:before="0" w:after="0" w:line="980" w:lineRule="atLeast"/>
        <w:ind w:left="920" w:right="80" w:firstLine="1060"/>
        <w:jc w:val="both"/>
        <w:textAlignment w:val="baseline"/>
        <w:rPr>
          <w:sz w:val="49"/>
        </w:rPr>
      </w:pPr>
      <w:bookmarkStart w:name="" w:id="3371"/>
      <w:r>
        <w:rPr>
          <w:rFonts w:ascii="宋体" w:hAnsi="宋体" w:cs="宋体" w:eastAsia="宋体"/>
          <w:sz w:val="49"/>
          <w:spacing w:val="0"/>
          <w:color w:val="000000"/>
          <w:b w:val="off"/>
          <w:i w:val="off"/>
        </w:rPr>
        <w:t>我们将指责说，绝非如此。并非感性内容，而是对这些</w:t>
      </w:r>
      <w:r>
        <w:rPr>
          <w:rFonts w:ascii="宋体" w:hAnsi="宋体" w:cs="宋体" w:eastAsia="宋体"/>
          <w:sz w:val="49"/>
          <w:spacing w:val="0"/>
          <w:color w:val="000000"/>
          <w:b w:val="off"/>
          <w:i w:val="off"/>
        </w:rPr>
        <w:t>内容的相即直观在这里为联系行为的统一奠基。与在其他</w:t>
      </w:r>
      <w:r>
        <w:rPr>
          <w:rFonts w:ascii="宋体" w:hAnsi="宋体" w:cs="宋体" w:eastAsia="宋体"/>
          <w:sz w:val="49"/>
          <w:spacing w:val="0"/>
          <w:color w:val="000000"/>
          <w:b w:val="off"/>
          <w:i w:val="off"/>
        </w:rPr>
        <w:t>地方一样，我们在这里也必须观向〈hinblicken〉对象、观向那</w:t>
      </w:r>
      <w:r>
        <w:rPr>
          <w:rFonts w:ascii="宋体" w:hAnsi="宋体" w:cs="宋体" w:eastAsia="宋体"/>
          <w:sz w:val="49"/>
          <w:spacing w:val="0"/>
          <w:color w:val="000000"/>
          <w:b w:val="off"/>
          <w:i w:val="off"/>
        </w:rPr>
        <w:t>些代现着同时又被代现的感性内容，而后才能进行联系的行</w:t>
      </w:r>
      <w:r>
        <w:rPr>
          <w:rFonts w:ascii="宋体" w:hAnsi="宋体" w:cs="宋体" w:eastAsia="宋体"/>
          <w:sz w:val="49"/>
          <w:spacing w:val="0"/>
          <w:color w:val="000000"/>
          <w:b w:val="off"/>
          <w:i w:val="off"/>
        </w:rPr>
        <w:t>为，才能将这个作为整体的内容置于与那个作为部分的内容</w:t>
      </w:r>
      <w:r>
        <w:rPr>
          <w:rFonts w:ascii="宋体" w:hAnsi="宋体" w:cs="宋体" w:eastAsia="宋体"/>
          <w:sz w:val="49"/>
          <w:spacing w:val="0"/>
          <w:color w:val="000000"/>
          <w:b w:val="off"/>
          <w:i w:val="off"/>
        </w:rPr>
        <w:t>的关系中。关系只能在被给予对象的基础上被给予；但对象</w:t>
      </w:r>
      <w:r>
        <w:rPr>
          <w:rFonts w:ascii="宋体" w:hAnsi="宋体" w:cs="宋体" w:eastAsia="宋体"/>
          <w:sz w:val="49"/>
          <w:spacing w:val="0"/>
          <w:color w:val="000000"/>
          <w:b w:val="off"/>
          <w:i w:val="off"/>
        </w:rPr>
        <w:t>却并不是通过那种单纯的、自身盲目的体验而被给予我们</w:t>
      </w:r>
      <w:r>
        <w:rPr>
          <w:rFonts w:ascii="宋体" w:hAnsi="宋体" w:cs="宋体" w:eastAsia="宋体"/>
          <w:sz w:val="49"/>
          <w:spacing w:val="0"/>
          <w:color w:val="000000"/>
          <w:b w:val="off"/>
          <w:i w:val="off"/>
        </w:rPr>
        <w:t>的，而是惟独地、仅仅地通过感知而被给予我们的，而在这里</w:t>
      </w:r>
      <w:r>
        <w:rPr>
          <w:rFonts w:ascii="宋体" w:hAnsi="宋体" w:cs="宋体" w:eastAsia="宋体"/>
          <w:sz w:val="49"/>
          <w:spacing w:val="0"/>
          <w:color w:val="000000"/>
          <w:b w:val="off"/>
          <w:i w:val="off"/>
        </w:rPr>
        <w:t>的例子中则是通过对被体验到的并且不再超越出自身的代</w:t>
      </w:r>
      <w:r>
        <w:rPr>
          <w:rFonts w:ascii="宋体" w:hAnsi="宋体" w:cs="宋体" w:eastAsia="宋体"/>
          <w:sz w:val="49"/>
          <w:spacing w:val="0"/>
          <w:color w:val="000000"/>
          <w:b w:val="off"/>
          <w:i w:val="off"/>
        </w:rPr>
        <w:t>现性内容的感知。</w:t>
      </w:r>
      <w:bookmarkEnd w:id="3371"/>
    </w:p>
    <w:p>
      <w:pPr>
        <w:pageBreakBefore w:val="off"/>
        <w:tabs/>
        <w:wordWrap w:val="off"/>
        <w:spacing w:before="0" w:after="0" w:line="980" w:lineRule="atLeast"/>
        <w:ind w:left="920" w:right="0" w:firstLine="1060"/>
        <w:jc w:val="both"/>
        <w:textAlignment w:val="baseline"/>
        <w:rPr>
          <w:sz w:val="49"/>
        </w:rPr>
      </w:pPr>
      <w:bookmarkStart w:name="" w:id="3372"/>
      <w:r>
        <w:rPr>
          <w:rFonts w:ascii="宋体" w:hAnsi="宋体" w:cs="宋体" w:eastAsia="宋体"/>
          <w:sz w:val="49"/>
          <w:spacing w:val="0"/>
          <w:color w:val="000000"/>
          <w:b w:val="off"/>
          <w:i w:val="off"/>
        </w:rPr>
        <w:t>但由此而得到证实的仅只是我们原初对作为被奠基行为的</w:t>
      </w:r>
      <w:r>
        <w:rPr>
          <w:rFonts w:ascii="宋体" w:hAnsi="宋体" w:cs="宋体" w:eastAsia="宋体"/>
          <w:sz w:val="49"/>
          <w:spacing w:val="0"/>
          <w:color w:val="000000"/>
          <w:b w:val="off"/>
          <w:i w:val="off"/>
        </w:rPr>
        <w:t>范畴行为之引入。一切智性都构成于这种范畴行为之中，这种</w:t>
      </w:r>
      <w:r>
        <w:rPr>
          <w:rFonts w:ascii="宋体" w:hAnsi="宋体" w:cs="宋体" w:eastAsia="宋体"/>
          <w:sz w:val="49"/>
          <w:spacing w:val="0"/>
          <w:color w:val="000000"/>
          <w:b w:val="off"/>
          <w:i w:val="off"/>
        </w:rPr>
        <w:t>行为的本质就在于，它们是分阶段进行的；在客体化行为的基础</w:t>
      </w:r>
      <w:r>
        <w:rPr>
          <w:rFonts w:ascii="宋体" w:hAnsi="宋体" w:cs="宋体" w:eastAsia="宋体"/>
          <w:sz w:val="49"/>
          <w:spacing w:val="0"/>
          <w:color w:val="000000"/>
          <w:b w:val="off"/>
          <w:i w:val="off"/>
        </w:rPr>
        <w:t>上，客体化行为得以进行并且构造起对象，这些对象作为在扩展</w:t>
      </w:r>
      <w:r>
        <w:rPr>
          <w:rFonts w:ascii="宋体" w:hAnsi="宋体" w:cs="宋体" w:eastAsia="宋体"/>
          <w:sz w:val="49"/>
          <w:spacing w:val="0"/>
          <w:color w:val="000000"/>
          <w:b w:val="off"/>
          <w:i w:val="off"/>
        </w:rPr>
        <w:t>了的、智性的意义上的对象、作为更高序列的对象而只能在这些</w:t>
      </w:r>
      <w:r>
        <w:rPr>
          <w:rFonts w:ascii="宋体" w:hAnsi="宋体" w:cs="宋体" w:eastAsia="宋体"/>
          <w:sz w:val="49"/>
          <w:spacing w:val="0"/>
          <w:color w:val="000000"/>
          <w:b w:val="off"/>
          <w:i w:val="off"/>
        </w:rPr>
        <w:t>被奠基的行为中显现。但这样一来，那种代现的直接统一，即那</w:t>
      </w:r>
      <w:r>
        <w:rPr>
          <w:rFonts w:ascii="宋体" w:hAnsi="宋体" w:cs="宋体" w:eastAsia="宋体"/>
          <w:sz w:val="49"/>
          <w:spacing w:val="0"/>
          <w:color w:val="000000"/>
          <w:b w:val="off"/>
          <w:i w:val="off"/>
        </w:rPr>
        <w:t>种联合着素朴直观的所有被代现者的直接统一，在综合行为这</w:t>
      </w:r>
      <w:r>
        <w:rPr>
          <w:rFonts w:ascii="宋体" w:hAnsi="宋体" w:cs="宋体" w:eastAsia="宋体"/>
          <w:sz w:val="49"/>
          <w:spacing w:val="0"/>
          <w:color w:val="000000"/>
          <w:b w:val="off"/>
          <w:i w:val="off"/>
        </w:rPr>
        <w:t>里便是不可能的了。于是，整个综合直观(如果前面所尝试的并</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1752600</wp:posOffset>
                </wp:positionV>
                <wp:extent cx="1016000" cy="495300"/>
                <wp:wrapNone/>
                <wp:docPr id="359" name="文本框 359"/>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373"/>
                            <w:r>
                              <w:rPr>
                                <w:rFonts w:ascii="黑体" w:hAnsi="黑体" w:cs="黑体" w:eastAsia="黑体"/>
                                <w:sz w:val="51"/>
                                <w:spacing w:val="0"/>
                                <w:color w:val="000000"/>
                                <w:b w:val="off"/>
                                <w:i w:val="off"/>
                              </w:rPr>
                              <w:t>A 649</w:t>
                            </w:r>
                            <w:bookmarkEnd w:id="3373"/>
                          </w:p>
                        </w:txbxContent>
                      </wps:txbx>
                      <wps:bodyPr wrap="square" lIns="0" rIns="0" tIns="0" bIns="0" vert="horz" anchor="t">
                        <a:noAutofit/>
                      </wps:bodyPr>
                    </wps:wsp>
                  </a:graphicData>
                </a:graphic>
              </wp:anchor>
            </w:drawing>
          </mc:Choice>
          <mc:Fallback>
            <w:pict>
              <v:shape type="#_x0000_t202" filled="f" stroked="f" style="margin-left:985pt;margin-top:138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374"/>
                      <w:r>
                        <w:rPr>
                          <w:rFonts w:ascii="黑体" w:hAnsi="黑体" w:cs="黑体" w:eastAsia="黑体"/>
                          <w:sz w:val="51"/>
                          <w:spacing w:val="0"/>
                          <w:color w:val="000000"/>
                          <w:b w:val="off"/>
                          <w:i w:val="off"/>
                        </w:rPr>
                        <w:t>A 649</w:t>
                      </w:r>
                      <w:bookmarkEnd w:id="337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2298700</wp:posOffset>
                </wp:positionV>
                <wp:extent cx="1143000" cy="495300"/>
                <wp:wrapNone/>
                <wp:docPr id="360" name="文本框 360"/>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375"/>
                            <w:r>
                              <w:rPr>
                                <w:rFonts w:ascii="黑体" w:hAnsi="黑体" w:cs="黑体" w:eastAsia="黑体"/>
                                <w:sz w:val="51"/>
                                <w:spacing w:val="0"/>
                                <w:color w:val="000000"/>
                                <w:b w:val="off"/>
                                <w:i w:val="off"/>
                              </w:rPr>
                              <w:t>B₂ 177</w:t>
                            </w:r>
                            <w:bookmarkEnd w:id="3375"/>
                          </w:p>
                        </w:txbxContent>
                      </wps:txbx>
                      <wps:bodyPr wrap="square" lIns="0" rIns="0" tIns="0" bIns="0" vert="horz" anchor="t">
                        <a:noAutofit/>
                      </wps:bodyPr>
                    </wps:wsp>
                  </a:graphicData>
                </a:graphic>
              </wp:anchor>
            </w:drawing>
          </mc:Choice>
          <mc:Fallback>
            <w:pict>
              <v:shape type="#_x0000_t202" filled="f" stroked="f" style="margin-left:984pt;margin-top:181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376"/>
                      <w:r>
                        <w:rPr>
                          <w:rFonts w:ascii="黑体" w:hAnsi="黑体" w:cs="黑体" w:eastAsia="黑体"/>
                          <w:sz w:val="51"/>
                          <w:spacing w:val="0"/>
                          <w:color w:val="000000"/>
                          <w:b w:val="off"/>
                          <w:i w:val="off"/>
                        </w:rPr>
                        <w:t>B₂ 177</w:t>
                      </w:r>
                      <w:bookmarkEnd w:id="3376"/>
                    </w:p>
                  </w:txbxContent>
                </v:textbox>
              </v:shape>
            </w:pict>
          </mc:Fallback>
        </mc:AlternateContent>
      </w:r>
      <w:bookmarkEnd w:id="3372"/>
    </w:p>
    <w:p>
      <w:r>
        <w:t/>
      </w:r>
    </w:p>
    <w:p>
      <w:pPr>
        <w:sectPr>
          <w:footerReference r:id="rId418"/>
          <w:headerReference r:id="rId419" w:type="default"/>
          <w:type w:val="nextPage"/>
          <w:pgSz w:w="22520" w:h="31680"/>
          <w:pgMar w:left="3200" w:top="2480" w:right="3200" w:bottom="2480" w:header="2180" w:footer="2180"/>
          <w:cols w:num="1"/>
        </w:sectPr>
      </w:pPr>
    </w:p>
    <w:p>
      <w:pPr>
        <w:pageBreakBefore w:val="off"/>
        <w:tabs>
          <w:tab w:pos="2020" w:val="left" w:leader="none"/>
        </w:tabs>
        <w:wordWrap w:val="off"/>
        <w:spacing w:before="0" w:after="0" w:line="520" w:lineRule="atLeast"/>
        <w:ind w:left="560" w:right="0"/>
        <w:jc w:val="both"/>
        <w:textAlignment w:val="baseline"/>
        <w:rPr>
          <w:sz w:val="39"/>
        </w:rPr>
      </w:pPr>
      <w:bookmarkStart w:name="" w:id="3377"/>
      <w:r>
        <w:rPr>
          <w:rFonts w:ascii="楷体" w:hAnsi="楷体" w:cs="楷体" w:eastAsia="楷体"/>
          <w:sz w:val="39"/>
          <w:spacing w:val="0"/>
          <w:color w:val="000000"/>
          <w:b w:val="off"/>
          <w:i w:val="off"/>
        </w:rPr>
        <w:t>190</w:t>
      </w:r>
      <w:r>
        <w:t xml:space="preserve">	</w:t>
      </w:r>
      <w:r>
        <w:rPr>
          <w:rFonts w:ascii="黑体" w:hAnsi="黑体" w:cs="黑体" w:eastAsia="黑体"/>
          <w:sz w:val="39"/>
          <w:spacing w:val="0"/>
          <w:color w:val="000000"/>
          <w:b w:val="off"/>
          <w:i w:val="off"/>
        </w:rPr>
        <w:t>逻辑研究(第二卷第二部分)</w:t>
      </w:r>
      <w:bookmarkEnd w:id="3377"/>
    </w:p>
    <w:p>
      <w:pPr>
        <w:pageBreakBefore w:val="off"/>
        <w:tabs/>
        <w:wordWrap w:val="off"/>
        <w:spacing w:before="0" w:after="0" w:line="900" w:lineRule="exact"/>
        <w:ind w:left="0" w:right="0"/>
        <w:jc w:val="both"/>
        <w:textAlignment w:val="baseline"/>
        <w:rPr>
          <w:sz w:val="53"/>
        </w:rPr>
      </w:pPr>
      <w:bookmarkStart w:name="" w:id="3378"/>
      <w:r>
        <w:rPr>
          <w:rFonts w:ascii="宋体" w:hAnsi="宋体" w:cs="宋体" w:eastAsia="宋体"/>
          <w:sz w:val="53"/>
          <w:spacing w:val="0"/>
          <w:color w:val="000000"/>
          <w:b w:val="off"/>
          <w:i w:val="off"/>
        </w:rPr>
        <w:t/>
      </w:r>
      <w:bookmarkEnd w:id="3378"/>
    </w:p>
    <w:p>
      <w:pPr>
        <w:pageBreakBefore w:val="off"/>
        <w:tabs/>
        <w:wordWrap w:val="off"/>
        <w:spacing w:before="0" w:after="0" w:line="880" w:lineRule="atLeast"/>
        <w:ind w:left="560" w:right="80"/>
        <w:jc w:val="both"/>
        <w:textAlignment w:val="baseline"/>
        <w:rPr>
          <w:sz w:val="53"/>
        </w:rPr>
      </w:pPr>
      <w:bookmarkStart w:name="" w:id="3379"/>
      <w:r>
        <w:rPr>
          <w:rFonts w:ascii="宋体" w:hAnsi="宋体" w:cs="宋体" w:eastAsia="宋体"/>
          <w:sz w:val="53"/>
          <w:spacing w:val="0"/>
          <w:color w:val="000000"/>
          <w:b w:val="off"/>
          <w:i w:val="off"/>
        </w:rPr>
        <w:t>且需要得到最仔细审查的诠释是正确的话)都以这种方式而得</w:t>
      </w:r>
      <w:r>
        <w:rPr>
          <w:rFonts w:ascii="宋体" w:hAnsi="宋体" w:cs="宋体" w:eastAsia="宋体"/>
          <w:sz w:val="53"/>
          <w:spacing w:val="0"/>
          <w:color w:val="000000"/>
          <w:b w:val="off"/>
          <w:i w:val="off"/>
        </w:rPr>
        <w:t>以成立，即：将奠基性行为加以联合的心理内容</w:t>
      </w:r>
      <w:r>
        <w:rPr>
          <w:rFonts w:ascii="宋体" w:hAnsi="宋体" w:cs="宋体" w:eastAsia="宋体"/>
          <w:sz w:val="53"/>
          <w:spacing w:val="0"/>
          <w:color w:val="000000"/>
          <w:b w:val="off"/>
          <w:i w:val="off"/>
          <w:em w:val="dot"/>
        </w:rPr>
        <w:t>被立义</w:t>
      </w:r>
      <w:r>
        <w:rPr>
          <w:rFonts w:ascii="宋体" w:hAnsi="宋体" w:cs="宋体" w:eastAsia="宋体"/>
          <w:sz w:val="53"/>
          <w:spacing w:val="0"/>
          <w:color w:val="000000"/>
          <w:b w:val="off"/>
          <w:i w:val="off"/>
        </w:rPr>
        <w:t>为这些</w:t>
      </w:r>
      <w:r>
        <w:rPr>
          <w:rFonts w:ascii="宋体" w:hAnsi="宋体" w:cs="宋体" w:eastAsia="宋体"/>
          <w:sz w:val="53"/>
          <w:spacing w:val="0"/>
          <w:color w:val="000000"/>
          <w:b w:val="off"/>
          <w:i w:val="off"/>
        </w:rPr>
        <w:t>被奠基对象的客观统一，被立义为它们的同一性关系、它们的部</w:t>
      </w:r>
      <w:r>
        <w:rPr>
          <w:rFonts w:ascii="宋体" w:hAnsi="宋体" w:cs="宋体" w:eastAsia="宋体"/>
          <w:sz w:val="53"/>
          <w:spacing w:val="0"/>
          <w:color w:val="000000"/>
          <w:b w:val="off"/>
          <w:i w:val="off"/>
        </w:rPr>
        <w:t>分与整体的关系，如此等等。</w:t>
      </w:r>
      <w:bookmarkEnd w:id="3379"/>
    </w:p>
    <w:p>
      <w:pPr>
        <w:pageBreakBefore w:val="off"/>
        <w:tabs/>
        <w:wordWrap w:val="off"/>
        <w:spacing w:before="0" w:after="0" w:line="900" w:lineRule="exact"/>
        <w:ind w:left="0" w:right="0"/>
        <w:jc w:val="both"/>
        <w:textAlignment w:val="baseline"/>
        <w:rPr>
          <w:sz w:val="53"/>
        </w:rPr>
      </w:pPr>
      <w:bookmarkStart w:name="" w:id="3380"/>
      <w:r>
        <w:rPr>
          <w:rFonts w:ascii="宋体" w:hAnsi="宋体" w:cs="宋体" w:eastAsia="宋体"/>
          <w:sz w:val="53"/>
          <w:spacing w:val="0"/>
          <w:color w:val="000000"/>
          <w:b w:val="off"/>
          <w:i w:val="off"/>
        </w:rPr>
        <w:t/>
      </w:r>
      <w:bookmarkEnd w:id="3380"/>
    </w:p>
    <w:p>
      <w:pPr>
        <w:pageBreakBefore w:val="off"/>
        <w:tabs/>
        <w:wordWrap w:val="off"/>
        <w:spacing w:before="0" w:after="0" w:line="900" w:lineRule="atLeast"/>
        <w:ind w:left="0" w:right="0"/>
        <w:jc w:val="center"/>
        <w:textAlignment w:val="baseline"/>
        <w:rPr>
          <w:sz w:val="59"/>
        </w:rPr>
      </w:pPr>
      <w:bookmarkStart w:name="" w:id="3381"/>
      <w:r>
        <w:rPr>
          <w:rFonts w:ascii="黑体" w:hAnsi="黑体" w:cs="黑体" w:eastAsia="黑体"/>
          <w:sz w:val="59"/>
          <w:spacing w:val="0"/>
          <w:color w:val="000000"/>
          <w:b w:val="on"/>
          <w:i w:val="off"/>
        </w:rPr>
        <w:t>第58节</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这两个区别的关系：</w:t>
      </w:r>
      <w:bookmarkEnd w:id="3381"/>
    </w:p>
    <w:p>
      <w:pPr>
        <w:pageBreakBefore w:val="off"/>
        <w:tabs/>
        <w:wordWrap w:val="off"/>
        <w:spacing w:before="0" w:after="0" w:line="900" w:lineRule="atLeast"/>
        <w:ind w:left="0" w:right="2860"/>
        <w:jc w:val="right"/>
        <w:textAlignment w:val="baseline"/>
        <w:rPr>
          <w:sz w:val="59"/>
        </w:rPr>
      </w:pPr>
      <w:bookmarkStart w:name="" w:id="3382"/>
      <w:r>
        <w:rPr>
          <w:rFonts w:ascii="黑体" w:hAnsi="黑体" w:cs="黑体" w:eastAsia="黑体"/>
          <w:sz w:val="59"/>
          <w:spacing w:val="0"/>
          <w:color w:val="000000"/>
          <w:b w:val="on"/>
          <w:i w:val="off"/>
        </w:rPr>
        <w:t>外感官与内感官</w:t>
      </w:r>
      <w:bookmarkEnd w:id="3382"/>
    </w:p>
    <w:p>
      <w:pPr>
        <w:pageBreakBefore w:val="off"/>
        <w:tabs/>
        <w:wordWrap w:val="off"/>
        <w:spacing w:before="0" w:after="0" w:line="900" w:lineRule="atLeast"/>
        <w:ind w:left="6100" w:right="0"/>
        <w:jc w:val="both"/>
        <w:textAlignment w:val="baseline"/>
        <w:rPr>
          <w:sz w:val="59"/>
        </w:rPr>
      </w:pPr>
      <w:bookmarkStart w:name="" w:id="3383"/>
      <w:r>
        <w:rPr>
          <w:rFonts w:ascii="黑体" w:hAnsi="黑体" w:cs="黑体" w:eastAsia="黑体"/>
          <w:sz w:val="59"/>
          <w:spacing w:val="0"/>
          <w:color w:val="000000"/>
          <w:b w:val="on"/>
          <w:i w:val="off"/>
        </w:rPr>
        <w:t>以及范畴官能[11]</w:t>
      </w:r>
      <w:bookmarkEnd w:id="3383"/>
    </w:p>
    <w:p>
      <w:pPr>
        <w:pageBreakBefore w:val="off"/>
        <w:tabs/>
        <w:wordWrap w:val="off"/>
        <w:spacing w:before="0" w:after="0" w:line="900" w:lineRule="exact"/>
        <w:ind w:left="0" w:right="0"/>
        <w:jc w:val="both"/>
        <w:textAlignment w:val="baseline"/>
        <w:rPr>
          <w:sz w:val="53"/>
        </w:rPr>
      </w:pPr>
      <w:bookmarkStart w:name="" w:id="3384"/>
      <w:r>
        <w:rPr>
          <w:rFonts w:ascii="宋体" w:hAnsi="宋体" w:cs="宋体" w:eastAsia="宋体"/>
          <w:sz w:val="53"/>
          <w:spacing w:val="0"/>
          <w:color w:val="000000"/>
          <w:b w:val="off"/>
          <w:i w:val="off"/>
        </w:rPr>
        <w:t/>
      </w:r>
      <w:bookmarkEnd w:id="3384"/>
    </w:p>
    <w:p>
      <w:pPr>
        <w:pageBreakBefore w:val="off"/>
        <w:tabs/>
        <w:wordWrap w:val="off"/>
        <w:spacing w:before="0" w:after="0" w:line="880" w:lineRule="atLeast"/>
        <w:ind w:left="560" w:right="20" w:firstLine="1100"/>
        <w:jc w:val="both"/>
        <w:textAlignment w:val="baseline"/>
        <w:rPr>
          <w:sz w:val="53"/>
        </w:rPr>
      </w:pPr>
      <w:bookmarkStart w:name="" w:id="3385"/>
      <w:r>
        <w:rPr>
          <w:rFonts w:ascii="宋体" w:hAnsi="宋体" w:cs="宋体" w:eastAsia="宋体"/>
          <w:sz w:val="53"/>
          <w:spacing w:val="0"/>
          <w:color w:val="000000"/>
          <w:b w:val="off"/>
          <w:i w:val="off"/>
        </w:rPr>
        <w:t>至关重要的是，现在也要对那两个在我们此番考虑之初便</w:t>
      </w:r>
      <w:r>
        <w:rPr>
          <w:rFonts w:ascii="宋体" w:hAnsi="宋体" w:cs="宋体" w:eastAsia="宋体"/>
          <w:sz w:val="53"/>
          <w:spacing w:val="0"/>
          <w:color w:val="000000"/>
          <w:b w:val="off"/>
          <w:i w:val="off"/>
        </w:rPr>
        <w:t>立即被引入的区别之关系进行最终的澄清，这两个区别一方面</w:t>
      </w:r>
      <w:r>
        <w:rPr>
          <w:rFonts w:ascii="宋体" w:hAnsi="宋体" w:cs="宋体" w:eastAsia="宋体"/>
          <w:sz w:val="53"/>
          <w:spacing w:val="0"/>
          <w:color w:val="000000"/>
          <w:b w:val="off"/>
          <w:i w:val="off"/>
        </w:rPr>
        <w:t>是指外感性和内感性之间的区别，另一方面是素朴行为和范畴</w:t>
      </w:r>
      <w:r>
        <w:rPr>
          <w:rFonts w:ascii="宋体" w:hAnsi="宋体" w:cs="宋体" w:eastAsia="宋体"/>
          <w:sz w:val="53"/>
          <w:spacing w:val="0"/>
          <w:color w:val="000000"/>
          <w:b w:val="off"/>
          <w:i w:val="off"/>
        </w:rPr>
        <w:t>行为之间的区别。</w:t>
      </w:r>
      <w:bookmarkEnd w:id="3385"/>
    </w:p>
    <w:p>
      <w:pPr>
        <w:pageBreakBefore w:val="off"/>
        <w:tabs/>
        <w:wordWrap w:val="off"/>
        <w:spacing w:before="0" w:after="0" w:line="880" w:lineRule="atLeast"/>
        <w:ind w:left="560" w:right="0" w:firstLine="1100"/>
        <w:jc w:val="both"/>
        <w:textAlignment w:val="baseline"/>
        <w:rPr>
          <w:sz w:val="53"/>
        </w:rPr>
      </w:pPr>
      <w:bookmarkStart w:name="" w:id="3386"/>
      <w:r>
        <w:rPr>
          <w:rFonts w:ascii="宋体" w:hAnsi="宋体" w:cs="宋体" w:eastAsia="宋体"/>
          <w:sz w:val="53"/>
          <w:spacing w:val="0"/>
          <w:color w:val="000000"/>
          <w:b w:val="off"/>
          <w:i w:val="off"/>
        </w:rPr>
        <w:t>作为心理体验的表象，无论它是素朴的还是被奠基的，即是</w:t>
      </w:r>
      <w:r>
        <w:rPr>
          <w:rFonts w:ascii="宋体" w:hAnsi="宋体" w:cs="宋体" w:eastAsia="宋体"/>
          <w:sz w:val="53"/>
          <w:spacing w:val="0"/>
          <w:color w:val="000000"/>
          <w:b w:val="off"/>
          <w:i w:val="off"/>
        </w:rPr>
        <w:t>说，无论它是感性的还是范畴的，都属于“内感官”的领域。但这</w:t>
      </w:r>
      <w:r>
        <w:rPr>
          <w:rFonts w:ascii="宋体" w:hAnsi="宋体" w:cs="宋体" w:eastAsia="宋体"/>
          <w:sz w:val="53"/>
          <w:spacing w:val="0"/>
          <w:color w:val="000000"/>
          <w:b w:val="off"/>
          <w:i w:val="off"/>
        </w:rPr>
        <w:t>里是否含有一个矛盾？一个“反思着”一个行为的内感知，甚至</w:t>
      </w:r>
      <w:r>
        <w:rPr>
          <w:rFonts w:ascii="宋体" w:hAnsi="宋体" w:cs="宋体" w:eastAsia="宋体"/>
          <w:sz w:val="53"/>
          <w:spacing w:val="0"/>
          <w:color w:val="000000"/>
          <w:b w:val="off"/>
          <w:i w:val="off"/>
        </w:rPr>
        <w:t>是“反思着”一个被奠基行为，例如对2+1=1+2之同一性的现</w:t>
      </w:r>
      <w:r>
        <w:rPr>
          <w:rFonts w:ascii="宋体" w:hAnsi="宋体" w:cs="宋体" w:eastAsia="宋体"/>
          <w:sz w:val="53"/>
          <w:spacing w:val="0"/>
          <w:color w:val="000000"/>
          <w:b w:val="off"/>
          <w:i w:val="off"/>
        </w:rPr>
        <w:t>时明察的内感知，难道它实际上不就是被奠基的行为，因而也不</w:t>
      </w:r>
      <w:r>
        <w:rPr>
          <w:rFonts w:ascii="宋体" w:hAnsi="宋体" w:cs="宋体" w:eastAsia="宋体"/>
          <w:sz w:val="53"/>
          <w:spacing w:val="0"/>
          <w:color w:val="000000"/>
          <w:b w:val="off"/>
          <w:i w:val="off"/>
        </w:rPr>
        <w:t>就是非感性的行为吗？在这个感知的行为中，被奠基的行为与</w:t>
      </w:r>
      <w:r>
        <w:rPr>
          <w:rFonts w:ascii="宋体" w:hAnsi="宋体" w:cs="宋体" w:eastAsia="宋体"/>
          <w:sz w:val="53"/>
          <w:spacing w:val="0"/>
          <w:color w:val="000000"/>
          <w:b w:val="off"/>
          <w:i w:val="off"/>
        </w:rPr>
        <w:t>为它奠基的那个行为一同被给予，并且是在最严格的意义上被</w:t>
      </w:r>
      <w:r>
        <w:rPr>
          <w:rFonts w:ascii="宋体" w:hAnsi="宋体" w:cs="宋体" w:eastAsia="宋体"/>
          <w:sz w:val="53"/>
          <w:spacing w:val="0"/>
          <w:color w:val="000000"/>
          <w:b w:val="off"/>
          <w:i w:val="off"/>
        </w:rPr>
        <w:t>给予。它同属于这个感知的实项组成。只要这个感知在这里朝</w:t>
      </w:r>
      <w:r>
        <w:rPr>
          <w:rFonts w:ascii="宋体" w:hAnsi="宋体" w:cs="宋体" w:eastAsia="宋体"/>
          <w:sz w:val="53"/>
          <w:spacing w:val="0"/>
          <w:color w:val="000000"/>
          <w:b w:val="off"/>
          <w:i w:val="off"/>
        </w:rPr>
        <w:t>向这个行为，此感知就与此行为发生联系，因而这个感知本身是</w:t>
      </w:r>
      <w:r>
        <w:rPr>
          <w:rFonts w:ascii="宋体" w:hAnsi="宋体" w:cs="宋体" w:eastAsia="宋体"/>
          <w:sz w:val="53"/>
          <w:spacing w:val="0"/>
          <w:color w:val="000000"/>
          <w:b w:val="off"/>
          <w:i w:val="off"/>
        </w:rPr>
        <w:t>被奠基的感知。</w:t>
      </w:r>
      <w:bookmarkEnd w:id="3386"/>
    </w:p>
    <w:p>
      <w:pPr>
        <w:pageBreakBefore w:val="off"/>
        <w:tabs/>
        <w:wordWrap w:val="off"/>
        <w:spacing w:before="0" w:after="0" w:line="880" w:lineRule="atLeast"/>
        <w:ind w:left="560" w:right="0" w:firstLine="1100"/>
        <w:jc w:val="both"/>
        <w:textAlignment w:val="baseline"/>
        <w:rPr>
          <w:sz w:val="53"/>
        </w:rPr>
      </w:pPr>
      <w:bookmarkStart w:name="" w:id="3387"/>
      <w:r>
        <w:rPr>
          <w:rFonts w:ascii="宋体" w:hAnsi="宋体" w:cs="宋体" w:eastAsia="宋体"/>
          <w:sz w:val="53"/>
          <w:spacing w:val="0"/>
          <w:color w:val="000000"/>
          <w:b w:val="off"/>
          <w:i w:val="off"/>
        </w:rPr>
        <w:t>我们显然将不得不说：对一个无论带有何种属性的行为或</w:t>
      </w:r>
      <w:r>
        <w:rPr>
          <w:rFonts w:ascii="宋体" w:hAnsi="宋体" w:cs="宋体" w:eastAsia="宋体"/>
          <w:sz w:val="53"/>
          <w:spacing w:val="0"/>
          <w:color w:val="000000"/>
          <w:b w:val="off"/>
          <w:i w:val="off"/>
        </w:rPr>
        <w:t xml:space="preserve"> 行为因素或行为复合的感知就是指一个感性的感知，因为它是</w:t>
      </w:r>
      <w:r>
        <w:rPr>
          <w:rFonts w:ascii="宋体" w:hAnsi="宋体" w:cs="宋体" w:eastAsia="宋体"/>
          <w:sz w:val="53"/>
          <w:spacing w:val="0"/>
          <w:color w:val="000000"/>
          <w:b w:val="off"/>
          <w:i w:val="off"/>
        </w:rPr>
        <w:t xml:space="preserve"> 一个素朴的感知。而且这是确定无疑的，因为感知行为与一个</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1117600</wp:posOffset>
                </wp:positionV>
                <wp:extent cx="1193800" cy="508000"/>
                <wp:wrapNone/>
                <wp:docPr id="361" name="文本框 361"/>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388"/>
                            <w:r>
                              <w:rPr>
                                <w:rFonts w:ascii="宋体" w:hAnsi="宋体" w:cs="宋体" w:eastAsia="宋体"/>
                                <w:sz w:val="53"/>
                                <w:spacing w:val="0"/>
                                <w:color w:val="000000"/>
                                <w:b w:val="off"/>
                                <w:i w:val="off"/>
                              </w:rPr>
                              <w:t>B₂ 178</w:t>
                            </w:r>
                            <w:bookmarkEnd w:id="3388"/>
                          </w:p>
                        </w:txbxContent>
                      </wps:txbx>
                      <wps:bodyPr wrap="square" lIns="0" rIns="0" tIns="0" bIns="0" vert="horz" anchor="t">
                        <a:noAutofit/>
                      </wps:bodyPr>
                    </wps:wsp>
                  </a:graphicData>
                </a:graphic>
              </wp:anchor>
            </w:drawing>
          </mc:Choice>
          <mc:Fallback>
            <w:pict>
              <v:shape type="#_x0000_t202" filled="f" stroked="f" style="margin-left:107pt;margin-top:88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389"/>
                      <w:r>
                        <w:rPr>
                          <w:rFonts w:ascii="宋体" w:hAnsi="宋体" w:cs="宋体" w:eastAsia="宋体"/>
                          <w:sz w:val="53"/>
                          <w:spacing w:val="0"/>
                          <w:color w:val="000000"/>
                          <w:b w:val="off"/>
                          <w:i w:val="off"/>
                        </w:rPr>
                        <w:t>B₂ 178</w:t>
                      </w:r>
                      <w:bookmarkEnd w:id="3389"/>
                    </w:p>
                  </w:txbxContent>
                </v:textbox>
              </v:shape>
            </w:pict>
          </mc:Fallback>
        </mc:AlternateContent>
      </w:r>
      <w:bookmarkEnd w:id="3387"/>
    </w:p>
    <w:p>
      <w:r>
        <w:t/>
      </w:r>
    </w:p>
    <w:p>
      <w:pPr>
        <w:sectPr>
          <w:footerReference r:id="rId420"/>
          <w:headerReference r:id="rId421" w:type="default"/>
          <w:type w:val="nextPage"/>
          <w:pgSz w:w="22520" w:h="31680"/>
          <w:pgMar w:left="3400" w:top="2500" w:right="3400" w:bottom="2500" w:header="2200" w:footer="2200"/>
          <w:cols w:num="1"/>
        </w:sectPr>
      </w:pPr>
    </w:p>
    <w:p>
      <w:pPr>
        <w:pageBreakBefore w:val="off"/>
        <w:tabs>
          <w:tab w:pos="14820" w:val="left" w:leader="none"/>
        </w:tabs>
        <w:wordWrap w:val="off"/>
        <w:spacing w:before="0" w:after="0" w:line="580" w:lineRule="atLeast"/>
        <w:ind w:left="9360" w:right="0"/>
        <w:jc w:val="both"/>
        <w:textAlignment w:val="baseline"/>
        <w:rPr>
          <w:sz w:val="42"/>
        </w:rPr>
      </w:pPr>
      <w:bookmarkStart w:name="" w:id="3390"/>
      <w:r>
        <w:rPr>
          <w:rFonts w:ascii="黑体" w:hAnsi="黑体" w:cs="黑体" w:eastAsia="黑体"/>
          <w:sz w:val="42"/>
          <w:spacing w:val="0"/>
          <w:color w:val="000000"/>
          <w:b w:val="off"/>
          <w:i w:val="off"/>
        </w:rPr>
        <w:t>第七章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关于范畴代现的研究</w:t>
      </w:r>
      <w:r>
        <w:t xml:space="preserve">	</w:t>
      </w:r>
      <w:r>
        <w:rPr>
          <w:rFonts w:ascii="楷体" w:hAnsi="楷体" w:cs="楷体" w:eastAsia="楷体"/>
          <w:sz w:val="42"/>
          <w:spacing w:val="0"/>
          <w:color w:val="000000"/>
          <w:b w:val="off"/>
          <w:i w:val="off"/>
        </w:rPr>
        <w:t>191</w:t>
      </w:r>
      <w:bookmarkEnd w:id="3390"/>
    </w:p>
    <w:p>
      <w:pPr>
        <w:pageBreakBefore w:val="off"/>
        <w:tabs/>
        <w:wordWrap w:val="off"/>
        <w:spacing w:before="0" w:after="0" w:line="980" w:lineRule="exact"/>
        <w:ind w:left="0" w:right="0"/>
        <w:jc w:val="both"/>
        <w:textAlignment w:val="baseline"/>
        <w:rPr>
          <w:sz w:val="49"/>
        </w:rPr>
      </w:pPr>
      <w:bookmarkStart w:name="" w:id="3391"/>
      <w:r>
        <w:rPr>
          <w:rFonts w:ascii="宋体" w:hAnsi="宋体" w:cs="宋体" w:eastAsia="宋体"/>
          <w:sz w:val="49"/>
          <w:spacing w:val="0"/>
          <w:color w:val="000000"/>
          <w:b w:val="off"/>
          <w:i w:val="off"/>
        </w:rPr>
        <w:t/>
      </w:r>
      <w:bookmarkEnd w:id="3391"/>
    </w:p>
    <w:p>
      <w:pPr>
        <w:pageBreakBefore w:val="off"/>
        <w:tabs/>
        <w:wordWrap w:val="off"/>
        <w:spacing w:before="0" w:after="0" w:line="980" w:lineRule="atLeast"/>
        <w:ind w:left="740" w:right="20"/>
        <w:jc w:val="both"/>
        <w:textAlignment w:val="baseline"/>
        <w:rPr>
          <w:sz w:val="49"/>
        </w:rPr>
      </w:pPr>
      <w:bookmarkStart w:name="" w:id="3392"/>
      <w:r>
        <w:rPr>
          <w:rFonts w:ascii="宋体" w:hAnsi="宋体" w:cs="宋体" w:eastAsia="宋体"/>
          <w:sz w:val="49"/>
          <w:spacing w:val="0"/>
          <w:color w:val="000000"/>
          <w:b w:val="off"/>
          <w:i w:val="off"/>
        </w:rPr>
        <w:t>被感知行为的联系不是一个奠基联系，而且即使当一个被奠基</w:t>
      </w:r>
      <w:r>
        <w:rPr>
          <w:rFonts w:ascii="宋体" w:hAnsi="宋体" w:cs="宋体" w:eastAsia="宋体"/>
          <w:sz w:val="49"/>
          <w:spacing w:val="0"/>
          <w:color w:val="000000"/>
          <w:b w:val="off"/>
          <w:i w:val="off"/>
        </w:rPr>
        <w:t>的行为被看作是被感知的行为时，这种联系也不是奠基联系。</w:t>
      </w:r>
      <w:r>
        <w:rPr>
          <w:rFonts w:ascii="宋体" w:hAnsi="宋体" w:cs="宋体" w:eastAsia="宋体"/>
          <w:sz w:val="49"/>
          <w:spacing w:val="0"/>
          <w:color w:val="000000"/>
          <w:b w:val="off"/>
          <w:i w:val="off"/>
        </w:rPr>
        <w:t>一个行为的被奠基状态并不意味着，它——无论在何种意义</w:t>
      </w:r>
      <w:r>
        <w:rPr>
          <w:rFonts w:ascii="宋体" w:hAnsi="宋体" w:cs="宋体" w:eastAsia="宋体"/>
          <w:sz w:val="49"/>
          <w:spacing w:val="0"/>
          <w:color w:val="000000"/>
          <w:b w:val="off"/>
          <w:i w:val="off"/>
        </w:rPr>
        <w:t>上———建立在其他行为之上，而是意味着，被奠基的[</w:t>
      </w:r>
      <w:r>
        <w:rPr>
          <w:rFonts w:ascii="宋体" w:hAnsi="宋体" w:cs="宋体" w:eastAsia="宋体"/>
          <w:sz w:val="49"/>
          <w:spacing w:val="0"/>
          <w:color w:val="000000"/>
          <w:b w:val="off"/>
          <w:i w:val="off"/>
        </w:rPr>
        <w:t>[12]</w:t>
      </w:r>
      <w:r>
        <w:rPr>
          <w:rFonts w:ascii="宋体" w:hAnsi="宋体" w:cs="宋体" w:eastAsia="宋体"/>
          <w:sz w:val="49"/>
          <w:spacing w:val="0"/>
          <w:color w:val="000000"/>
          <w:b w:val="off"/>
          <w:i w:val="off"/>
        </w:rPr>
        <w:t>行为根</w:t>
      </w:r>
      <w:r>
        <w:rPr>
          <w:rFonts w:ascii="宋体" w:hAnsi="宋体" w:cs="宋体" w:eastAsia="宋体"/>
          <w:sz w:val="49"/>
          <w:spacing w:val="0"/>
          <w:color w:val="000000"/>
          <w:b w:val="off"/>
          <w:i w:val="off"/>
        </w:rPr>
        <w:t>据其本性，即根据其种属而只可能作为这样一种行为存在，这种</w:t>
      </w:r>
      <w:r>
        <w:rPr>
          <w:rFonts w:ascii="宋体" w:hAnsi="宋体" w:cs="宋体" w:eastAsia="宋体"/>
          <w:sz w:val="49"/>
          <w:spacing w:val="0"/>
          <w:color w:val="000000"/>
          <w:b w:val="off"/>
          <w:i w:val="off"/>
        </w:rPr>
        <w:t>行为建立在奠基性行为属的行为上，因而被奠基[13]</w:t>
      </w:r>
      <w:r>
        <w:rPr>
          <w:rFonts w:ascii="宋体" w:hAnsi="宋体" w:cs="宋体" w:eastAsia="宋体"/>
          <w:sz w:val="49"/>
          <w:spacing w:val="0"/>
          <w:color w:val="000000"/>
          <w:b w:val="off"/>
          <w:i w:val="off"/>
        </w:rPr>
        <w:t>行为的对象</w:t>
      </w:r>
      <w:r>
        <w:rPr>
          <w:rFonts w:ascii="宋体" w:hAnsi="宋体" w:cs="宋体" w:eastAsia="宋体"/>
          <w:sz w:val="49"/>
          <w:spacing w:val="0"/>
          <w:color w:val="000000"/>
          <w:b w:val="off"/>
          <w:i w:val="off"/>
        </w:rPr>
        <w:t>相关项具有一个普遍之物、一个形式，而以此形式，一个对象就</w:t>
      </w:r>
      <w:r>
        <w:rPr>
          <w:rFonts w:ascii="宋体" w:hAnsi="宋体" w:cs="宋体" w:eastAsia="宋体"/>
          <w:sz w:val="49"/>
          <w:spacing w:val="0"/>
          <w:color w:val="000000"/>
          <w:b w:val="off"/>
          <w:i w:val="off"/>
        </w:rPr>
        <w:t>只能直观地显现在这个种属的一个被奠基行为中。所以，没有</w:t>
      </w:r>
      <w:r>
        <w:rPr>
          <w:rFonts w:ascii="宋体" w:hAnsi="宋体" w:cs="宋体" w:eastAsia="宋体"/>
          <w:sz w:val="49"/>
          <w:spacing w:val="0"/>
          <w:color w:val="000000"/>
          <w:b w:val="off"/>
          <w:i w:val="off"/>
        </w:rPr>
        <w:t>底基性的个体直观，直观的普遍性意识就不能存在，没有那些与</w:t>
      </w:r>
      <w:r>
        <w:rPr>
          <w:rFonts w:ascii="宋体" w:hAnsi="宋体" w:cs="宋体" w:eastAsia="宋体"/>
          <w:sz w:val="49"/>
          <w:spacing w:val="0"/>
          <w:color w:val="000000"/>
          <w:b w:val="off"/>
          <w:i w:val="off"/>
        </w:rPr>
        <w:t>被认同客体相关的底基性的行为，一个同一性也就不能存在，如</w:t>
      </w:r>
      <w:r>
        <w:rPr>
          <w:rFonts w:ascii="宋体" w:hAnsi="宋体" w:cs="宋体" w:eastAsia="宋体"/>
          <w:sz w:val="49"/>
          <w:spacing w:val="0"/>
          <w:color w:val="000000"/>
          <w:b w:val="off"/>
          <w:i w:val="off"/>
        </w:rPr>
        <w:t>此等等。</w:t>
      </w:r>
      <w:bookmarkEnd w:id="3392"/>
    </w:p>
    <w:p>
      <w:pPr>
        <w:pageBreakBefore w:val="off"/>
        <w:tabs/>
        <w:wordWrap w:val="off"/>
        <w:spacing w:before="0" w:after="0" w:line="980" w:lineRule="atLeast"/>
        <w:ind w:left="740" w:right="60" w:firstLine="1120"/>
        <w:jc w:val="both"/>
        <w:textAlignment w:val="baseline"/>
        <w:rPr>
          <w:sz w:val="49"/>
        </w:rPr>
      </w:pPr>
      <w:bookmarkStart w:name="" w:id="3393"/>
      <w:r>
        <w:rPr>
          <w:rFonts w:ascii="宋体" w:hAnsi="宋体" w:cs="宋体" w:eastAsia="宋体"/>
          <w:sz w:val="49"/>
          <w:spacing w:val="0"/>
          <w:color w:val="000000"/>
          <w:b w:val="off"/>
          <w:i w:val="off"/>
        </w:rPr>
        <w:t>但朝向一个被奠基行为的感知同样也可以朝向一个不</w:t>
      </w:r>
      <w:r>
        <w:rPr>
          <w:rFonts w:ascii="宋体" w:hAnsi="宋体" w:cs="宋体" w:eastAsia="宋体"/>
          <w:sz w:val="49"/>
          <w:spacing w:val="0"/>
          <w:color w:val="000000"/>
          <w:b w:val="off"/>
          <w:i w:val="off"/>
        </w:rPr>
        <w:t>是被奠基的行为以及可以朝向随意的外感性客体，可以朝向</w:t>
      </w:r>
      <w:r>
        <w:rPr>
          <w:rFonts w:ascii="宋体" w:hAnsi="宋体" w:cs="宋体" w:eastAsia="宋体"/>
          <w:sz w:val="49"/>
          <w:spacing w:val="0"/>
          <w:color w:val="000000"/>
          <w:b w:val="off"/>
          <w:i w:val="off"/>
        </w:rPr>
        <w:t>马匹、颜色等等。无论如何，这种感知就在于对客体的素朴</w:t>
      </w:r>
      <w:r>
        <w:rPr>
          <w:rFonts w:ascii="宋体" w:hAnsi="宋体" w:cs="宋体" w:eastAsia="宋体"/>
          <w:sz w:val="49"/>
          <w:spacing w:val="0"/>
          <w:color w:val="000000"/>
          <w:b w:val="off"/>
          <w:i w:val="off"/>
        </w:rPr>
        <w:t>观向。这个感知的质料(它的立义意义)并不处在与被感知</w:t>
      </w:r>
      <w:r>
        <w:rPr>
          <w:rFonts w:ascii="宋体" w:hAnsi="宋体" w:cs="宋体" w:eastAsia="宋体"/>
          <w:sz w:val="49"/>
          <w:spacing w:val="0"/>
          <w:color w:val="000000"/>
          <w:b w:val="off"/>
          <w:i w:val="off"/>
        </w:rPr>
        <w:t>行为之质料的任何必然联系之中；毋宁说，这个行为的整个</w:t>
      </w:r>
      <w:r>
        <w:rPr>
          <w:rFonts w:ascii="宋体" w:hAnsi="宋体" w:cs="宋体" w:eastAsia="宋体"/>
          <w:sz w:val="49"/>
          <w:spacing w:val="0"/>
          <w:color w:val="000000"/>
          <w:b w:val="off"/>
          <w:i w:val="off"/>
        </w:rPr>
        <w:t>现象学内容都具有一个被代现者的单纯特征，根据感知的立</w:t>
      </w:r>
      <w:r>
        <w:rPr>
          <w:rFonts w:ascii="宋体" w:hAnsi="宋体" w:cs="宋体" w:eastAsia="宋体"/>
          <w:sz w:val="49"/>
          <w:spacing w:val="0"/>
          <w:color w:val="000000"/>
          <w:b w:val="off"/>
          <w:i w:val="off"/>
        </w:rPr>
        <w:t>义形式,[14]</w:t>
      </w:r>
      <w:r>
        <w:rPr>
          <w:rFonts w:ascii="宋体" w:hAnsi="宋体" w:cs="宋体" w:eastAsia="宋体"/>
          <w:sz w:val="49"/>
          <w:spacing w:val="0"/>
          <w:color w:val="000000"/>
          <w:b w:val="off"/>
          <w:i w:val="off"/>
        </w:rPr>
        <w:t>这个被代现者受到对象性的解释，即被解释为这</w:t>
      </w:r>
      <w:r>
        <w:rPr>
          <w:rFonts w:ascii="宋体" w:hAnsi="宋体" w:cs="宋体" w:eastAsia="宋体"/>
          <w:sz w:val="49"/>
          <w:spacing w:val="0"/>
          <w:color w:val="000000"/>
          <w:b w:val="off"/>
          <w:i w:val="off"/>
        </w:rPr>
        <w:t>个行为本身。</w:t>
      </w:r>
      <w:bookmarkEnd w:id="3393"/>
    </w:p>
    <w:p>
      <w:pPr>
        <w:pageBreakBefore w:val="off"/>
        <w:tabs/>
        <w:wordWrap w:val="off"/>
        <w:spacing w:before="0" w:after="0" w:line="980" w:lineRule="atLeast"/>
        <w:ind w:left="740" w:right="0" w:firstLine="1120"/>
        <w:jc w:val="both"/>
        <w:textAlignment w:val="baseline"/>
        <w:rPr>
          <w:sz w:val="49"/>
        </w:rPr>
      </w:pPr>
      <w:bookmarkStart w:name="" w:id="3394"/>
      <w:r>
        <w:rPr>
          <w:rFonts w:ascii="宋体" w:hAnsi="宋体" w:cs="宋体" w:eastAsia="宋体"/>
          <w:sz w:val="49"/>
          <w:spacing w:val="0"/>
          <w:color w:val="000000"/>
          <w:b w:val="off"/>
          <w:i w:val="off"/>
        </w:rPr>
        <w:t>出于这个原因，每一个建立在内感性之上的抽象，例如建立</w:t>
      </w:r>
      <w:r>
        <w:rPr>
          <w:rFonts w:ascii="宋体" w:hAnsi="宋体" w:cs="宋体" w:eastAsia="宋体"/>
          <w:sz w:val="49"/>
          <w:spacing w:val="0"/>
          <w:color w:val="000000"/>
          <w:b w:val="off"/>
          <w:i w:val="off"/>
        </w:rPr>
        <w:t>在对一个被奠基行为的观向之中的抽象，都是一个感性的抽象。</w:t>
      </w:r>
      <w:r>
        <w:rPr>
          <w:rFonts w:ascii="宋体" w:hAnsi="宋体" w:cs="宋体" w:eastAsia="宋体"/>
          <w:sz w:val="49"/>
          <w:spacing w:val="0"/>
          <w:color w:val="000000"/>
          <w:b w:val="off"/>
          <w:i w:val="off"/>
        </w:rPr>
        <w:t>相反，一个建立在一个被奠基行为本身之上的抽象则是一个范</w:t>
      </w:r>
      <w:r>
        <w:rPr>
          <w:rFonts w:ascii="宋体" w:hAnsi="宋体" w:cs="宋体" w:eastAsia="宋体"/>
          <w:sz w:val="49"/>
          <w:spacing w:val="0"/>
          <w:color w:val="000000"/>
          <w:b w:val="off"/>
          <w:i w:val="off"/>
        </w:rPr>
        <w:t>畴的抽象，只要这个被奠基行为本身具有一个直观的特征，哪怕</w:t>
      </w:r>
      <w:r>
        <w:rPr>
          <w:rFonts w:ascii="宋体" w:hAnsi="宋体" w:cs="宋体" w:eastAsia="宋体"/>
          <w:sz w:val="49"/>
          <w:spacing w:val="0"/>
          <w:color w:val="000000"/>
          <w:b w:val="off"/>
          <w:i w:val="off"/>
        </w:rPr>
        <w:t>是一个范畴直观的特征。如果我们观向一个认同的直观行</w:t>
      </w:r>
      <w:r>
        <w:rPr>
          <w:rFonts w:ascii="宋体" w:hAnsi="宋体" w:cs="宋体" w:eastAsia="宋体"/>
          <w:sz w:val="49"/>
          <w:spacing w:val="0"/>
          <w:color w:val="000000"/>
          <w:b w:val="off"/>
          <w:i w:val="off"/>
        </w:rPr>
        <w:t>为[15]——即一个对同一性的直观——并且在这里抽象出认同</w:t>
      </w:r>
      <w:r>
        <w:rPr>
          <w:rFonts w:ascii="宋体" w:hAnsi="宋体" w:cs="宋体" w:eastAsia="宋体"/>
          <w:sz w:val="49"/>
          <w:spacing w:val="0"/>
          <w:color w:val="000000"/>
          <w:b w:val="off"/>
          <w:i w:val="off"/>
        </w:rPr>
        <w:t>的因素，那么我们在这里便进行了感性的抽象。但如果我们在</w:t>
      </w:r>
      <w:r>
        <w:rPr>
          <w:rFonts w:ascii="宋体" w:hAnsi="宋体" w:cs="宋体" w:eastAsia="宋体"/>
          <w:sz w:val="49"/>
          <w:spacing w:val="0"/>
          <w:color w:val="000000"/>
          <w:b w:val="off"/>
          <w:i w:val="off"/>
        </w:rPr>
        <w:t>置身于认同行为之中的过程中观向客观的同一性，并且使它成</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3517900</wp:posOffset>
                </wp:positionV>
                <wp:extent cx="1016000" cy="495300"/>
                <wp:wrapNone/>
                <wp:docPr id="362" name="文本框 362"/>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395"/>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651</w:t>
                            </w:r>
                            <w:bookmarkEnd w:id="3395"/>
                          </w:p>
                        </w:txbxContent>
                      </wps:txbx>
                      <wps:bodyPr wrap="square" lIns="0" rIns="0" tIns="0" bIns="0" vert="horz" anchor="t">
                        <a:noAutofit/>
                      </wps:bodyPr>
                    </wps:wsp>
                  </a:graphicData>
                </a:graphic>
              </wp:anchor>
            </w:drawing>
          </mc:Choice>
          <mc:Fallback>
            <w:pict>
              <v:shape type="#_x0000_t202" filled="f" stroked="f" style="margin-left:980pt;margin-top:277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396"/>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651</w:t>
                      </w:r>
                      <w:bookmarkEnd w:id="33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4064000</wp:posOffset>
                </wp:positionV>
                <wp:extent cx="1143000" cy="495300"/>
                <wp:wrapNone/>
                <wp:docPr id="363" name="文本框 363"/>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397"/>
                            <w:r>
                              <w:rPr>
                                <w:rFonts w:ascii="黑体" w:hAnsi="黑体" w:cs="黑体" w:eastAsia="黑体"/>
                                <w:sz w:val="51"/>
                                <w:spacing w:val="0"/>
                                <w:color w:val="000000"/>
                                <w:b w:val="off"/>
                                <w:i w:val="off"/>
                              </w:rPr>
                              <w:t>B₂</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179</w:t>
                            </w:r>
                            <w:bookmarkEnd w:id="3397"/>
                          </w:p>
                        </w:txbxContent>
                      </wps:txbx>
                      <wps:bodyPr wrap="square" lIns="0" rIns="0" tIns="0" bIns="0" vert="horz" anchor="t">
                        <a:noAutofit/>
                      </wps:bodyPr>
                    </wps:wsp>
                  </a:graphicData>
                </a:graphic>
              </wp:anchor>
            </w:drawing>
          </mc:Choice>
          <mc:Fallback>
            <w:pict>
              <v:shape type="#_x0000_t202" filled="f" stroked="f" style="margin-left:979pt;margin-top:320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398"/>
                      <w:r>
                        <w:rPr>
                          <w:rFonts w:ascii="黑体" w:hAnsi="黑体" w:cs="黑体" w:eastAsia="黑体"/>
                          <w:sz w:val="51"/>
                          <w:spacing w:val="0"/>
                          <w:color w:val="000000"/>
                          <w:b w:val="off"/>
                          <w:i w:val="off"/>
                        </w:rPr>
                        <w:t>B₂</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179</w:t>
                      </w:r>
                      <w:bookmarkEnd w:id="3398"/>
                    </w:p>
                  </w:txbxContent>
                </v:textbox>
              </v:shape>
            </w:pict>
          </mc:Fallback>
        </mc:AlternateContent>
      </w:r>
      <w:bookmarkEnd w:id="3394"/>
    </w:p>
    <w:p>
      <w:r>
        <w:t/>
      </w:r>
    </w:p>
    <w:p>
      <w:pPr>
        <w:sectPr>
          <w:footerReference r:id="rId422"/>
          <w:headerReference r:id="rId423" w:type="default"/>
          <w:type w:val="nextPage"/>
          <w:pgSz w:w="22520" w:h="31680"/>
          <w:pgMar w:left="3280" w:top="2380" w:right="3280" w:bottom="2380" w:header="2080" w:footer="2080"/>
          <w:cols w:num="1"/>
        </w:sectPr>
      </w:pPr>
    </w:p>
    <w:p>
      <w:pPr>
        <w:pageBreakBefore w:val="off"/>
        <w:tabs>
          <w:tab w:pos="2200" w:val="left" w:leader="none"/>
        </w:tabs>
        <w:wordWrap w:val="off"/>
        <w:spacing w:before="0" w:after="0" w:line="560" w:lineRule="atLeast"/>
        <w:ind w:left="660" w:right="0"/>
        <w:jc w:val="both"/>
        <w:textAlignment w:val="baseline"/>
        <w:rPr>
          <w:sz w:val="41"/>
        </w:rPr>
      </w:pPr>
      <w:bookmarkStart w:name="" w:id="3399"/>
      <w:r>
        <w:rPr>
          <w:rFonts w:ascii="楷体" w:hAnsi="楷体" w:cs="楷体" w:eastAsia="楷体"/>
          <w:sz w:val="41"/>
          <w:spacing w:val="0"/>
          <w:color w:val="000000"/>
          <w:b w:val="off"/>
          <w:i w:val="off"/>
        </w:rPr>
        <w:t>192</w:t>
      </w:r>
      <w:r>
        <w:t xml:space="preserve">	</w:t>
      </w:r>
      <w:r>
        <w:rPr>
          <w:rFonts w:ascii="黑体" w:hAnsi="黑体" w:cs="黑体" w:eastAsia="黑体"/>
          <w:sz w:val="41"/>
          <w:spacing w:val="0"/>
          <w:color w:val="000000"/>
          <w:b w:val="on"/>
          <w:i w:val="off"/>
        </w:rPr>
        <w:t>逻辑研究(第二卷第二部分)</w:t>
      </w:r>
      <w:bookmarkEnd w:id="3399"/>
    </w:p>
    <w:p>
      <w:pPr>
        <w:pageBreakBefore w:val="off"/>
        <w:tabs/>
        <w:wordWrap w:val="off"/>
        <w:spacing w:before="0" w:after="0" w:line="1040" w:lineRule="exact"/>
        <w:ind w:left="0" w:right="0"/>
        <w:jc w:val="both"/>
        <w:textAlignment w:val="baseline"/>
        <w:rPr>
          <w:sz w:val="49"/>
        </w:rPr>
      </w:pPr>
      <w:bookmarkStart w:name="" w:id="3400"/>
      <w:r>
        <w:rPr>
          <w:rFonts w:ascii="宋体" w:hAnsi="宋体" w:cs="宋体" w:eastAsia="宋体"/>
          <w:sz w:val="49"/>
          <w:spacing w:val="0"/>
          <w:color w:val="000000"/>
          <w:b w:val="off"/>
          <w:i w:val="off"/>
        </w:rPr>
        <w:t/>
      </w:r>
      <w:bookmarkEnd w:id="3400"/>
    </w:p>
    <w:p>
      <w:pPr>
        <w:pageBreakBefore w:val="off"/>
        <w:tabs/>
        <w:wordWrap w:val="off"/>
        <w:spacing w:before="0" w:after="0" w:line="1040" w:lineRule="atLeast"/>
        <w:ind w:left="660" w:right="0"/>
        <w:jc w:val="both"/>
        <w:textAlignment w:val="baseline"/>
        <w:rPr>
          <w:sz w:val="49"/>
        </w:rPr>
      </w:pPr>
      <w:bookmarkStart w:name="" w:id="3401"/>
      <w:r>
        <w:rPr>
          <w:rFonts w:ascii="宋体" w:hAnsi="宋体" w:cs="宋体" w:eastAsia="宋体"/>
          <w:sz w:val="49"/>
          <w:spacing w:val="0"/>
          <w:color w:val="000000"/>
          <w:b w:val="off"/>
          <w:i w:val="off"/>
        </w:rPr>
        <w:t>为一个抽象的基础，那么我们便在进行一个范畴的抽象。①“同</w:t>
      </w:r>
      <w:r>
        <w:rPr>
          <w:rFonts w:ascii="宋体" w:hAnsi="宋体" w:cs="宋体" w:eastAsia="宋体"/>
          <w:sz w:val="49"/>
          <w:spacing w:val="0"/>
          <w:color w:val="000000"/>
          <w:b w:val="off"/>
          <w:i w:val="off"/>
        </w:rPr>
        <w:t>一性”这个客观因素不是行为，不是行为形式，它是一个对象性</w:t>
      </w:r>
      <w:r>
        <w:rPr>
          <w:rFonts w:ascii="宋体" w:hAnsi="宋体" w:cs="宋体" w:eastAsia="宋体"/>
          <w:sz w:val="49"/>
          <w:spacing w:val="0"/>
          <w:color w:val="000000"/>
          <w:b w:val="off"/>
          <w:i w:val="off"/>
        </w:rPr>
        <w:t>的[17]范畴形式。另一方面，与此完全相反，那个将被奠基行为</w:t>
      </w:r>
      <w:r>
        <w:rPr>
          <w:rFonts w:ascii="宋体" w:hAnsi="宋体" w:cs="宋体" w:eastAsia="宋体"/>
          <w:sz w:val="49"/>
          <w:spacing w:val="0"/>
          <w:color w:val="000000"/>
          <w:b w:val="off"/>
          <w:i w:val="off"/>
        </w:rPr>
        <w:t>现象学地[18]结合在一起的认同因素则是一个感性的和范畴的</w:t>
      </w:r>
      <w:r>
        <w:rPr>
          <w:rFonts w:ascii="宋体" w:hAnsi="宋体" w:cs="宋体" w:eastAsia="宋体"/>
          <w:sz w:val="49"/>
          <w:spacing w:val="0"/>
          <w:color w:val="000000"/>
          <w:b w:val="off"/>
          <w:i w:val="off"/>
        </w:rPr>
        <w:t>行为形式。[19]此外，这个区别本质上也将两种概念划分开来，一</w:t>
      </w:r>
      <w:r>
        <w:rPr>
          <w:rFonts w:ascii="宋体" w:hAnsi="宋体" w:cs="宋体" w:eastAsia="宋体"/>
          <w:sz w:val="49"/>
          <w:spacing w:val="0"/>
          <w:color w:val="000000"/>
          <w:b w:val="off"/>
          <w:i w:val="off"/>
        </w:rPr>
        <w:t>种是根据对某些直观行为的反思而构成的概念，而完全不同的</w:t>
      </w:r>
      <w:r>
        <w:rPr>
          <w:rFonts w:ascii="宋体" w:hAnsi="宋体" w:cs="宋体" w:eastAsia="宋体"/>
          <w:sz w:val="49"/>
          <w:spacing w:val="0"/>
          <w:color w:val="000000"/>
          <w:b w:val="off"/>
          <w:i w:val="off"/>
        </w:rPr>
        <w:t>另一种概念则是根据这些直观行为本身所构成的。我感知一所</w:t>
      </w:r>
      <w:r>
        <w:rPr>
          <w:rFonts w:ascii="宋体" w:hAnsi="宋体" w:cs="宋体" w:eastAsia="宋体"/>
          <w:sz w:val="49"/>
          <w:spacing w:val="0"/>
          <w:color w:val="000000"/>
          <w:b w:val="off"/>
          <w:i w:val="off"/>
        </w:rPr>
        <w:t>房屋，在对这个感知的反思中，我构成“感知”这个概念。但我如</w:t>
      </w:r>
      <w:r>
        <w:rPr>
          <w:rFonts w:ascii="宋体" w:hAnsi="宋体" w:cs="宋体" w:eastAsia="宋体"/>
          <w:sz w:val="49"/>
          <w:spacing w:val="0"/>
          <w:color w:val="000000"/>
          <w:b w:val="off"/>
          <w:i w:val="off"/>
        </w:rPr>
        <w:t>果简单地观向房屋，也就是说，如果我不是利用对此感知的感</w:t>
      </w:r>
      <w:r>
        <w:rPr>
          <w:rFonts w:ascii="宋体" w:hAnsi="宋体" w:cs="宋体" w:eastAsia="宋体"/>
          <w:sz w:val="49"/>
          <w:spacing w:val="0"/>
          <w:color w:val="000000"/>
          <w:b w:val="off"/>
          <w:i w:val="off"/>
        </w:rPr>
        <w:t>知，而是利用这个感知本身来作为抽象的奠基性行为，那么这里</w:t>
      </w:r>
      <w:r>
        <w:rPr>
          <w:rFonts w:ascii="宋体" w:hAnsi="宋体" w:cs="宋体" w:eastAsia="宋体"/>
          <w:sz w:val="49"/>
          <w:spacing w:val="0"/>
          <w:color w:val="000000"/>
          <w:b w:val="off"/>
          <w:i w:val="off"/>
        </w:rPr>
        <w:t>产生的便是“房屋”这个概念。</w:t>
      </w:r>
      <w:bookmarkEnd w:id="3401"/>
    </w:p>
    <w:p>
      <w:pPr>
        <w:pageBreakBefore w:val="off"/>
        <w:tabs/>
        <w:wordWrap w:val="off"/>
        <w:spacing w:before="0" w:after="0" w:line="1040" w:lineRule="atLeast"/>
        <w:ind w:left="660" w:right="0" w:firstLine="1080"/>
        <w:jc w:val="both"/>
        <w:textAlignment w:val="baseline"/>
        <w:rPr>
          <w:sz w:val="49"/>
        </w:rPr>
      </w:pPr>
      <w:bookmarkStart w:name="" w:id="3402"/>
      <w:r>
        <w:rPr>
          <w:rFonts w:ascii="宋体" w:hAnsi="宋体" w:cs="宋体" w:eastAsia="宋体"/>
          <w:sz w:val="49"/>
          <w:spacing w:val="0"/>
          <w:color w:val="000000"/>
          <w:b w:val="off"/>
          <w:i w:val="off"/>
        </w:rPr>
        <w:t>据此便可以理解我们以下的说法：那些在内感知中感性地</w:t>
      </w:r>
      <w:r>
        <w:rPr>
          <w:rFonts w:ascii="宋体" w:hAnsi="宋体" w:cs="宋体" w:eastAsia="宋体"/>
          <w:sz w:val="49"/>
          <w:spacing w:val="0"/>
          <w:color w:val="000000"/>
          <w:b w:val="off"/>
          <w:i w:val="off"/>
        </w:rPr>
        <w:t>被给予的(因而在其中起着感性被代现者作用的)因素可以在一</w:t>
      </w:r>
      <w:r>
        <w:rPr>
          <w:rFonts w:ascii="宋体" w:hAnsi="宋体" w:cs="宋体" w:eastAsia="宋体"/>
          <w:sz w:val="49"/>
          <w:spacing w:val="0"/>
          <w:color w:val="000000"/>
          <w:b w:val="off"/>
          <w:i w:val="off"/>
        </w:rPr>
        <w:t>个带有范畴感知或想像特征的被奠基的行为中构造一个范畴形</w:t>
      </w:r>
      <w:r>
        <w:rPr>
          <w:rFonts w:ascii="宋体" w:hAnsi="宋体" w:cs="宋体" w:eastAsia="宋体"/>
          <w:sz w:val="49"/>
          <w:spacing w:val="0"/>
          <w:color w:val="000000"/>
          <w:b w:val="off"/>
          <w:i w:val="off"/>
        </w:rPr>
        <w:t>式，亦即在这里承载一个完全不同的范畴代现。</w:t>
      </w:r>
      <w:bookmarkEnd w:id="3402"/>
    </w:p>
    <w:p>
      <w:pPr>
        <w:pageBreakBefore w:val="off"/>
        <w:tabs/>
        <w:wordWrap w:val="off"/>
        <w:spacing w:before="0" w:after="0" w:line="1040" w:lineRule="atLeast"/>
        <w:ind w:left="660" w:right="0" w:firstLine="1140"/>
        <w:jc w:val="both"/>
        <w:textAlignment w:val="baseline"/>
        <w:rPr>
          <w:sz w:val="49"/>
        </w:rPr>
      </w:pPr>
      <w:bookmarkStart w:name="" w:id="3403"/>
      <w:r>
        <w:rPr>
          <w:rFonts w:ascii="宋体" w:hAnsi="宋体" w:cs="宋体" w:eastAsia="宋体"/>
          <w:sz w:val="49"/>
          <w:spacing w:val="0"/>
          <w:color w:val="000000"/>
          <w:b w:val="off"/>
          <w:i w:val="off"/>
        </w:rPr>
        <w:t>范畴形式作为形式的不独立性在内感性的领域中便反映</w:t>
      </w:r>
      <w:r>
        <w:rPr>
          <w:rFonts w:ascii="宋体" w:hAnsi="宋体" w:cs="宋体" w:eastAsia="宋体"/>
          <w:sz w:val="49"/>
          <w:spacing w:val="0"/>
          <w:color w:val="000000"/>
          <w:b w:val="off"/>
          <w:i w:val="off"/>
        </w:rPr>
        <w:t>在：那些在其中可以构造一个范畴形式的因素(而这些因素对</w:t>
      </w:r>
      <w:r>
        <w:rPr>
          <w:rFonts w:ascii="宋体" w:hAnsi="宋体" w:cs="宋体" w:eastAsia="宋体"/>
          <w:sz w:val="49"/>
          <w:spacing w:val="0"/>
          <w:color w:val="000000"/>
          <w:b w:val="off"/>
          <w:i w:val="off"/>
        </w:rPr>
        <w:t>于每一个形式来说都是②如此狭窄，以至于每一个形式的类都</w:t>
      </w:r>
      <w:r>
        <w:rPr>
          <w:rFonts w:ascii="宋体" w:hAnsi="宋体" w:cs="宋体" w:eastAsia="宋体"/>
          <w:sz w:val="49"/>
          <w:spacing w:val="0"/>
          <w:color w:val="000000"/>
          <w:b w:val="off"/>
          <w:i w:val="off"/>
        </w:rPr>
        <w:t>只有惟一的一个因素的类与之相符)展示着不独立的心理内容，</w:t>
      </w:r>
      <w:r>
        <w:rPr>
          <w:rFonts w:ascii="宋体" w:hAnsi="宋体" w:cs="宋体" w:eastAsia="宋体"/>
          <w:sz w:val="49"/>
          <w:spacing w:val="0"/>
          <w:color w:val="000000"/>
          <w:b w:val="off"/>
          <w:i w:val="off"/>
        </w:rPr>
        <w:t>这些内容奠基于行为特征之中。但由于所有行为特征最终都奠</w:t>
      </w:r>
      <w:r>
        <w:rPr>
          <w:rFonts w:ascii="宋体" w:hAnsi="宋体" w:cs="宋体" w:eastAsia="宋体"/>
          <w:sz w:val="49"/>
          <w:spacing w:val="0"/>
          <w:color w:val="000000"/>
          <w:b w:val="off"/>
          <w:i w:val="off"/>
        </w:rPr>
        <w:t>基于外感性的内容之中，③因此我们注意到，在感性领域上存在</w:t>
      </w:r>
      <w:r>
        <w:rPr>
          <w:rFonts w:ascii="宋体" w:hAnsi="宋体" w:cs="宋体" w:eastAsia="宋体"/>
          <w:sz w:val="49"/>
          <w:spacing w:val="0"/>
          <w:color w:val="000000"/>
          <w:b w:val="off"/>
          <w:i w:val="off"/>
        </w:rPr>
        <w:t>着一个本质[21]现象学的区分。首先，</w:t>
      </w:r>
      <w:bookmarkEnd w:id="3403"/>
    </w:p>
    <w:p>
      <w:pPr>
        <w:pageBreakBefore w:val="off"/>
        <w:tabs/>
        <w:wordWrap w:val="off"/>
        <w:spacing w:before="0" w:after="0" w:line="1040" w:lineRule="atLeast"/>
        <w:ind w:left="660" w:right="0" w:firstLine="1080"/>
        <w:jc w:val="both"/>
        <w:textAlignment w:val="baseline"/>
        <w:rPr>
          <w:sz w:val="49"/>
        </w:rPr>
      </w:pPr>
      <w:bookmarkStart w:name="" w:id="3404"/>
      <w:r>
        <w:rPr>
          <w:rFonts w:ascii="宋体" w:hAnsi="宋体" w:cs="宋体" w:eastAsia="宋体"/>
          <w:sz w:val="49"/>
          <w:spacing w:val="0"/>
          <w:color w:val="000000"/>
          <w:b w:val="off"/>
          <w:i w:val="off"/>
        </w:rPr>
        <w:t>1.“反思内容”将自身规定为这样一种内容，它们或者本身</w:t>
      </w:r>
      <w:r>
        <w:rPr>
          <w:rFonts w:ascii="宋体" w:hAnsi="宋体" w:cs="宋体" w:eastAsia="宋体"/>
          <w:sz w:val="49"/>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-1155700</wp:posOffset>
                </wp:positionV>
                <wp:extent cx="1016000" cy="495300"/>
                <wp:wrapNone/>
                <wp:docPr id="364" name="文本框 364"/>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3405"/>
                            <w:r>
                              <w:rPr>
                                <w:rFonts w:ascii="黑体" w:hAnsi="黑体" w:cs="黑体" w:eastAsia="黑体"/>
                                <w:sz w:val="51"/>
                                <w:spacing w:val="0"/>
                                <w:color w:val="000000"/>
                                <w:b w:val="off"/>
                                <w:i w:val="off"/>
                              </w:rPr>
                              <w:t>A 652</w:t>
                            </w:r>
                            <w:bookmarkEnd w:id="3405"/>
                          </w:p>
                        </w:txbxContent>
                      </wps:txbx>
                      <wps:bodyPr wrap="square" lIns="0" rIns="0" tIns="0" bIns="0" vert="horz" anchor="t">
                        <a:noAutofit/>
                      </wps:bodyPr>
                    </wps:wsp>
                  </a:graphicData>
                </a:graphic>
              </wp:anchor>
            </w:drawing>
          </mc:Choice>
          <mc:Fallback>
            <w:pict>
              <v:shape type="#_x0000_t202" filled="f" stroked="f" style="margin-left:116pt;margin-top:-91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3406"/>
                      <w:r>
                        <w:rPr>
                          <w:rFonts w:ascii="黑体" w:hAnsi="黑体" w:cs="黑体" w:eastAsia="黑体"/>
                          <w:sz w:val="51"/>
                          <w:spacing w:val="0"/>
                          <w:color w:val="000000"/>
                          <w:b w:val="off"/>
                          <w:i w:val="off"/>
                        </w:rPr>
                        <w:t>A 652</w:t>
                      </w:r>
                      <w:bookmarkEnd w:id="34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-596900</wp:posOffset>
                </wp:positionV>
                <wp:extent cx="1143000" cy="495300"/>
                <wp:wrapNone/>
                <wp:docPr id="365" name="文本框 365"/>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3407"/>
                            <w:r>
                              <w:rPr>
                                <w:rFonts w:ascii="黑体" w:hAnsi="黑体" w:cs="黑体" w:eastAsia="黑体"/>
                                <w:sz w:val="51"/>
                                <w:spacing w:val="0"/>
                                <w:color w:val="000000"/>
                                <w:b w:val="off"/>
                                <w:i w:val="off"/>
                              </w:rPr>
                              <w:t>B₂ 180</w:t>
                            </w:r>
                            <w:bookmarkEnd w:id="3407"/>
                          </w:p>
                        </w:txbxContent>
                      </wps:txbx>
                      <wps:bodyPr wrap="square" lIns="0" rIns="0" tIns="0" bIns="0" vert="horz" anchor="t">
                        <a:noAutofit/>
                      </wps:bodyPr>
                    </wps:wsp>
                  </a:graphicData>
                </a:graphic>
              </wp:anchor>
            </w:drawing>
          </mc:Choice>
          <mc:Fallback>
            <w:pict>
              <v:shape type="#_x0000_t202" filled="f" stroked="f" style="margin-left:109pt;margin-top:-47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3408"/>
                      <w:r>
                        <w:rPr>
                          <w:rFonts w:ascii="黑体" w:hAnsi="黑体" w:cs="黑体" w:eastAsia="黑体"/>
                          <w:sz w:val="51"/>
                          <w:spacing w:val="0"/>
                          <w:color w:val="000000"/>
                          <w:b w:val="off"/>
                          <w:i w:val="off"/>
                        </w:rPr>
                        <w:t>B₂ 180</w:t>
                      </w:r>
                      <w:bookmarkEnd w:id="3408"/>
                    </w:p>
                  </w:txbxContent>
                </v:textbox>
              </v:shape>
            </w:pict>
          </mc:Fallback>
        </mc:AlternateContent>
      </w:r>
      <w:bookmarkEnd w:id="3404"/>
    </w:p>
    <w:p>
      <w:pPr>
        <w:pageBreakBefore w:val="off"/>
        <w:tabs/>
        <w:wordWrap w:val="off"/>
        <w:spacing w:before="400" w:after="0" w:line="580" w:lineRule="atLeast"/>
        <w:ind w:left="1480" w:right="0"/>
        <w:jc w:val="both"/>
        <w:textAlignment w:val="baseline"/>
        <w:rPr>
          <w:sz w:val="43"/>
        </w:rPr>
      </w:pPr>
      <w:bookmarkStart w:name="" w:id="3409"/>
      <w:r>
        <w:rPr>
          <w:rFonts w:ascii="宋体" w:hAnsi="宋体" w:cs="宋体" w:eastAsia="宋体"/>
          <w:sz w:val="43"/>
          <w:spacing w:val="0"/>
          <w:color w:val="000000"/>
          <w:b w:val="off"/>
          <w:i w:val="off"/>
        </w:rPr>
        <w:t>①  进一步的阐释可以参阅(本书)第60节，第182页[16]。</w:t>
      </w:r>
      <w:bookmarkEnd w:id="3409"/>
    </w:p>
    <w:p>
      <w:pPr>
        <w:pageBreakBefore w:val="off"/>
        <w:tabs/>
        <w:wordWrap w:val="off"/>
        <w:spacing w:before="0" w:after="0" w:line="580" w:lineRule="atLeast"/>
        <w:ind w:left="1480" w:right="0"/>
        <w:jc w:val="both"/>
        <w:textAlignment w:val="baseline"/>
        <w:rPr>
          <w:sz w:val="43"/>
        </w:rPr>
      </w:pPr>
      <w:bookmarkStart w:name="" w:id="3410"/>
      <w:r>
        <w:rPr>
          <w:rFonts w:ascii="宋体" w:hAnsi="宋体" w:cs="宋体" w:eastAsia="宋体"/>
          <w:sz w:val="43"/>
          <w:spacing w:val="0"/>
          <w:color w:val="000000"/>
          <w:b w:val="off"/>
          <w:i w:val="off"/>
        </w:rPr>
        <w:t>②  根据(本书)第55节，第170页。[20]</w:t>
      </w:r>
      <w:bookmarkEnd w:id="3410"/>
    </w:p>
    <w:p>
      <w:pPr>
        <w:pageBreakBefore w:val="off"/>
        <w:tabs/>
        <w:wordWrap w:val="off"/>
        <w:spacing w:before="0" w:after="0" w:line="580" w:lineRule="atLeast"/>
        <w:ind w:left="1480" w:right="0"/>
        <w:jc w:val="both"/>
        <w:textAlignment w:val="baseline"/>
        <w:rPr>
          <w:sz w:val="43"/>
        </w:rPr>
      </w:pPr>
      <w:bookmarkStart w:name="" w:id="3411"/>
      <w:r>
        <w:rPr>
          <w:rFonts w:ascii="宋体" w:hAnsi="宋体" w:cs="宋体" w:eastAsia="宋体"/>
          <w:sz w:val="43"/>
          <w:spacing w:val="0"/>
          <w:color w:val="000000"/>
          <w:b w:val="off"/>
          <w:i w:val="off"/>
        </w:rPr>
        <w:t>③ 当然不是在这些内容的各个特别属中，而是在所有这些内容的总体属中。</w:t>
      </w:r>
      <w:bookmarkEnd w:id="3411"/>
    </w:p>
    <w:p>
      <w:r>
        <w:t/>
      </w:r>
    </w:p>
    <w:p>
      <w:pPr>
        <w:sectPr>
          <w:footerReference r:id="rId424"/>
          <w:headerReference r:id="rId425" w:type="default"/>
          <w:type w:val="nextPage"/>
          <w:pgSz w:w="22520" w:h="31680"/>
          <w:pgMar w:left="3360" w:top="2340" w:right="3360" w:bottom="2340" w:header="2040" w:footer="2040"/>
          <w:cols w:num="1"/>
        </w:sectPr>
      </w:pPr>
    </w:p>
    <w:p>
      <w:pPr>
        <w:pageBreakBefore w:val="off"/>
        <w:tabs/>
        <w:wordWrap w:val="off"/>
        <w:spacing w:before="0" w:after="0" w:line="720" w:lineRule="atLeast"/>
        <w:ind w:left="0" w:right="180"/>
        <w:jc w:val="right"/>
        <w:textAlignment w:val="baseline"/>
        <w:rPr>
          <w:sz w:val="42"/>
        </w:rPr>
      </w:pPr>
      <w:bookmarkStart w:name="" w:id="3412"/>
      <w:r>
        <w:rPr>
          <w:rFonts w:ascii="仿宋" w:hAnsi="仿宋" w:cs="仿宋" w:eastAsia="仿宋"/>
          <w:sz w:val="42"/>
          <w:spacing w:val="0"/>
          <w:color w:val="000000"/>
          <w:b w:val="off"/>
          <w:i w:val="off"/>
        </w:rPr>
        <w:t>第七章 关于范畴代现的研究|193</w:t>
      </w:r>
      <w:bookmarkEnd w:id="3412"/>
    </w:p>
    <w:p>
      <w:pPr>
        <w:pageBreakBefore w:val="off"/>
        <w:tabs/>
        <w:wordWrap w:val="off"/>
        <w:spacing w:before="0" w:after="0" w:line="600" w:lineRule="exact"/>
        <w:ind w:left="0" w:right="0"/>
        <w:jc w:val="right"/>
        <w:textAlignment w:val="baseline"/>
        <w:rPr>
          <w:sz w:val="50"/>
        </w:rPr>
      </w:pPr>
      <w:bookmarkStart w:name="" w:id="3413"/>
      <w:r>
        <w:rPr>
          <w:rFonts w:ascii="宋体" w:hAnsi="宋体" w:cs="宋体" w:eastAsia="宋体"/>
          <w:sz w:val="50"/>
          <w:spacing w:val="0"/>
          <w:color w:val="000000"/>
          <w:b w:val="off"/>
          <w:i w:val="off"/>
        </w:rPr>
        <w:t/>
      </w:r>
      <w:bookmarkEnd w:id="3413"/>
    </w:p>
    <w:p>
      <w:pPr>
        <w:pageBreakBefore w:val="off"/>
        <w:tabs/>
        <w:wordWrap w:val="off"/>
        <w:spacing w:before="0" w:after="0" w:line="600" w:lineRule="exact"/>
        <w:ind w:left="0" w:right="0"/>
        <w:jc w:val="right"/>
        <w:textAlignment w:val="baseline"/>
        <w:rPr>
          <w:sz w:val="50"/>
        </w:rPr>
      </w:pPr>
      <w:bookmarkStart w:name="" w:id="3414"/>
      <w:r>
        <w:rPr>
          <w:rFonts w:ascii="宋体" w:hAnsi="宋体" w:cs="宋体" w:eastAsia="宋体"/>
          <w:sz w:val="50"/>
          <w:spacing w:val="0"/>
          <w:color w:val="000000"/>
          <w:b w:val="off"/>
          <w:i w:val="off"/>
        </w:rPr>
        <w:t/>
      </w:r>
      <w:bookmarkEnd w:id="3414"/>
    </w:p>
    <w:p>
      <w:pPr>
        <w:pageBreakBefore w:val="off"/>
        <w:tabs/>
        <w:wordWrap w:val="off"/>
        <w:spacing w:before="0" w:after="0" w:line="680" w:lineRule="atLeast"/>
        <w:ind w:left="560" w:right="0"/>
        <w:jc w:val="both"/>
        <w:textAlignment w:val="baseline"/>
        <w:rPr>
          <w:sz w:val="50"/>
        </w:rPr>
      </w:pPr>
      <w:bookmarkStart w:name="" w:id="3415"/>
      <w:r>
        <w:rPr>
          <w:rFonts w:ascii="宋体" w:hAnsi="宋体" w:cs="宋体" w:eastAsia="宋体"/>
          <w:sz w:val="50"/>
          <w:spacing w:val="0"/>
          <w:color w:val="000000"/>
          <w:b w:val="off"/>
          <w:i w:val="off"/>
        </w:rPr>
        <w:t>是行为特征，或者奠基于行为特征之中；</w:t>
      </w:r>
      <w:bookmarkEnd w:id="3415"/>
    </w:p>
    <w:p>
      <w:pPr>
        <w:pageBreakBefore w:val="off"/>
        <w:tabs/>
        <w:wordWrap w:val="off"/>
        <w:spacing w:before="0" w:after="0" w:line="940" w:lineRule="atLeast"/>
        <w:ind w:left="560" w:right="40" w:firstLine="1020"/>
        <w:jc w:val="both"/>
        <w:textAlignment w:val="baseline"/>
        <w:rPr>
          <w:sz w:val="54"/>
        </w:rPr>
      </w:pPr>
      <w:bookmarkStart w:name="" w:id="3416"/>
      <w:r>
        <w:rPr>
          <w:rFonts w:ascii="宋体" w:hAnsi="宋体" w:cs="宋体" w:eastAsia="宋体"/>
          <w:sz w:val="54"/>
          <w:spacing w:val="0"/>
          <w:color w:val="000000"/>
          <w:b w:val="off"/>
          <w:i w:val="off"/>
        </w:rPr>
        <w:t>2.“第一性”内容将自身规定为[22]这样一种内容，即所有</w:t>
      </w:r>
      <w:r>
        <w:rPr>
          <w:rFonts w:ascii="宋体" w:hAnsi="宋体" w:cs="宋体" w:eastAsia="宋体"/>
          <w:sz w:val="54"/>
          <w:spacing w:val="0"/>
          <w:color w:val="000000"/>
          <w:b w:val="off"/>
          <w:i w:val="off"/>
        </w:rPr>
        <w:t>反思内容都直接或间接地奠基于其中的那种内容。它们或许可</w:t>
      </w:r>
      <w:r>
        <w:rPr>
          <w:rFonts w:ascii="宋体" w:hAnsi="宋体" w:cs="宋体" w:eastAsia="宋体"/>
          <w:sz w:val="54"/>
          <w:spacing w:val="0"/>
          <w:color w:val="000000"/>
          <w:b w:val="off"/>
          <w:i w:val="off"/>
        </w:rPr>
        <w:t>以是“外”感性的内容，但外感性在这里似乎并不是通过外与内</w:t>
      </w:r>
      <w:r>
        <w:rPr>
          <w:rFonts w:ascii="宋体" w:hAnsi="宋体" w:cs="宋体" w:eastAsia="宋体"/>
          <w:sz w:val="54"/>
          <w:spacing w:val="0"/>
          <w:color w:val="000000"/>
          <w:b w:val="off"/>
          <w:i w:val="off"/>
        </w:rPr>
        <w:t>的区别(这是一个形而上学的区别)之联系，而是通过它们的被</w:t>
      </w:r>
      <w:r>
        <w:rPr>
          <w:rFonts w:ascii="宋体" w:hAnsi="宋体" w:cs="宋体" w:eastAsia="宋体"/>
          <w:sz w:val="54"/>
          <w:spacing w:val="0"/>
          <w:color w:val="000000"/>
          <w:b w:val="off"/>
          <w:i w:val="off"/>
        </w:rPr>
        <w:t>代现者的本性而得到定义，这些被代现者是最终奠基性的、在现</w:t>
      </w:r>
      <w:r>
        <w:rPr>
          <w:rFonts w:ascii="宋体" w:hAnsi="宋体" w:cs="宋体" w:eastAsia="宋体"/>
          <w:sz w:val="54"/>
          <w:spacing w:val="0"/>
          <w:color w:val="000000"/>
          <w:b w:val="off"/>
          <w:i w:val="off"/>
        </w:rPr>
        <w:t>象学上被体验到的[23]内容。第一性内容构成一个惟一的、尽管</w:t>
      </w:r>
      <w:r>
        <w:rPr>
          <w:rFonts w:ascii="宋体" w:hAnsi="宋体" w:cs="宋体" w:eastAsia="宋体"/>
          <w:sz w:val="54"/>
          <w:spacing w:val="0"/>
          <w:color w:val="000000"/>
          <w:b w:val="off"/>
          <w:i w:val="off"/>
        </w:rPr>
        <w:t>分裂为几个种类的最高属。反思内容通过第一性内容而经历的</w:t>
      </w:r>
      <w:r>
        <w:rPr>
          <w:rFonts w:ascii="宋体" w:hAnsi="宋体" w:cs="宋体" w:eastAsia="宋体"/>
          <w:sz w:val="54"/>
          <w:spacing w:val="0"/>
          <w:color w:val="000000"/>
          <w:b w:val="off"/>
          <w:i w:val="off"/>
        </w:rPr>
        <w:t>奠基方式显然是可想像的最松散方式，即这样一种方式：反思</w:t>
      </w:r>
      <w:r>
        <w:rPr>
          <w:rFonts w:ascii="宋体" w:hAnsi="宋体" w:cs="宋体" w:eastAsia="宋体"/>
          <w:sz w:val="54"/>
          <w:spacing w:val="0"/>
          <w:color w:val="000000"/>
          <w:b w:val="off"/>
          <w:i w:val="off"/>
        </w:rPr>
        <w:t>内容永远不会被束缚在第一性内容的一个较为狭窄的属上。</w:t>
      </w:r>
      <w:bookmarkEnd w:id="3416"/>
    </w:p>
    <w:p>
      <w:pPr>
        <w:pageBreakBefore w:val="off"/>
        <w:tabs/>
        <w:wordWrap w:val="off"/>
        <w:spacing w:before="0" w:after="0" w:line="960" w:lineRule="atLeast"/>
        <w:ind w:left="560" w:right="0" w:firstLine="1120"/>
        <w:jc w:val="both"/>
        <w:textAlignment w:val="baseline"/>
        <w:rPr>
          <w:sz w:val="54"/>
        </w:rPr>
      </w:pPr>
      <w:bookmarkStart w:name="" w:id="3417"/>
      <w:r>
        <w:rPr>
          <w:rFonts w:ascii="宋体" w:hAnsi="宋体" w:cs="宋体" w:eastAsia="宋体"/>
          <w:sz w:val="54"/>
          <w:spacing w:val="0"/>
          <w:color w:val="000000"/>
          <w:b w:val="off"/>
          <w:i w:val="off"/>
        </w:rPr>
        <w:t>而后，与纯粹感性客体和纯粹范畴客体之区别相符合的还</w:t>
      </w:r>
      <w:r>
        <w:rPr>
          <w:rFonts w:ascii="宋体" w:hAnsi="宋体" w:cs="宋体" w:eastAsia="宋体"/>
          <w:sz w:val="54"/>
          <w:spacing w:val="0"/>
          <w:color w:val="000000"/>
          <w:b w:val="off"/>
          <w:i w:val="off"/>
        </w:rPr>
        <w:t>有一个代现性内容的区别：惟有反思内容才能够作为[24]纯粹</w:t>
      </w:r>
      <w:r>
        <w:rPr>
          <w:rFonts w:ascii="宋体" w:hAnsi="宋体" w:cs="宋体" w:eastAsia="宋体"/>
          <w:sz w:val="54"/>
          <w:spacing w:val="0"/>
          <w:color w:val="000000"/>
          <w:b w:val="off"/>
          <w:i w:val="off"/>
        </w:rPr>
        <w:t>范畴的被代现者而起作用。</w:t>
      </w:r>
      <w:bookmarkEnd w:id="3417"/>
    </w:p>
    <w:p>
      <w:pPr>
        <w:pageBreakBefore w:val="off"/>
        <w:tabs/>
        <w:wordWrap w:val="off"/>
        <w:spacing w:before="0" w:after="0" w:line="940" w:lineRule="atLeast"/>
        <w:ind w:left="560" w:right="0" w:firstLine="1120"/>
        <w:jc w:val="both"/>
        <w:textAlignment w:val="baseline"/>
        <w:rPr>
          <w:sz w:val="54"/>
        </w:rPr>
      </w:pPr>
      <w:bookmarkStart w:name="" w:id="3418"/>
      <w:r>
        <w:rPr>
          <w:rFonts w:ascii="宋体" w:hAnsi="宋体" w:cs="宋体" w:eastAsia="宋体"/>
          <w:sz w:val="54"/>
          <w:spacing w:val="0"/>
          <w:color w:val="000000"/>
          <w:b w:val="off"/>
          <w:i w:val="off"/>
        </w:rPr>
        <w:t>人们现在也可以试图对范畴概念做如下的规定：它[25]自</w:t>
      </w:r>
      <w:r>
        <w:rPr>
          <w:rFonts w:ascii="宋体" w:hAnsi="宋体" w:cs="宋体" w:eastAsia="宋体"/>
          <w:sz w:val="54"/>
          <w:spacing w:val="0"/>
          <w:color w:val="000000"/>
          <w:b w:val="off"/>
          <w:i w:val="off"/>
        </w:rPr>
        <w:t>身包含着所有那些产生于立义形式而非产生于立义材料之中的</w:t>
      </w:r>
      <w:r>
        <w:rPr>
          <w:rFonts w:ascii="宋体" w:hAnsi="宋体" w:cs="宋体" w:eastAsia="宋体"/>
          <w:sz w:val="54"/>
          <w:spacing w:val="0"/>
          <w:color w:val="000000"/>
          <w:b w:val="off"/>
          <w:i w:val="off"/>
        </w:rPr>
        <w:t>对象性形式。诚然，这里会产生出以下的顾虑：如此一来，只要</w:t>
      </w:r>
      <w:r>
        <w:rPr>
          <w:rFonts w:ascii="宋体" w:hAnsi="宋体" w:cs="宋体" w:eastAsia="宋体"/>
          <w:sz w:val="54"/>
          <w:spacing w:val="0"/>
          <w:color w:val="000000"/>
          <w:b w:val="off"/>
          <w:i w:val="off"/>
        </w:rPr>
        <w:t>感性直观构造对象性的形式，它不也就具有一个范畴行为的特</w:t>
      </w:r>
      <w:r>
        <w:rPr>
          <w:rFonts w:ascii="宋体" w:hAnsi="宋体" w:cs="宋体" w:eastAsia="宋体"/>
          <w:sz w:val="54"/>
          <w:spacing w:val="0"/>
          <w:color w:val="000000"/>
          <w:b w:val="off"/>
          <w:i w:val="off"/>
        </w:rPr>
        <w:t>征了吗？被感知之物不仅在感知之中，而且还在它之中作为对</w:t>
      </w:r>
      <w:r>
        <w:rPr>
          <w:rFonts w:ascii="宋体" w:hAnsi="宋体" w:cs="宋体" w:eastAsia="宋体"/>
          <w:sz w:val="54"/>
          <w:spacing w:val="0"/>
          <w:color w:val="000000"/>
          <w:b w:val="off"/>
          <w:i w:val="off"/>
        </w:rPr>
        <w:t>象而被给予。[26]然而对象概念是在与感知概念的相互关系中构</w:t>
      </w:r>
      <w:r>
        <w:rPr>
          <w:rFonts w:ascii="宋体" w:hAnsi="宋体" w:cs="宋体" w:eastAsia="宋体"/>
          <w:sz w:val="54"/>
          <w:spacing w:val="0"/>
          <w:color w:val="000000"/>
          <w:b w:val="off"/>
          <w:i w:val="off"/>
        </w:rPr>
        <w:t>造起自身，因而它不仅预设了抽象行为，而且也预设了联系行</w:t>
      </w:r>
      <w:r>
        <w:rPr>
          <w:rFonts w:ascii="宋体" w:hAnsi="宋体" w:cs="宋体" w:eastAsia="宋体"/>
          <w:sz w:val="54"/>
          <w:spacing w:val="0"/>
          <w:color w:val="000000"/>
          <w:b w:val="off"/>
          <w:i w:val="off"/>
        </w:rPr>
        <w:t>为。就此而论，这个概念也是一个在至此为止意义上的范畴</w:t>
      </w:r>
      <w:r>
        <w:rPr>
          <w:rFonts w:ascii="宋体" w:hAnsi="宋体" w:cs="宋体" w:eastAsia="宋体"/>
          <w:sz w:val="54"/>
          <w:spacing w:val="0"/>
          <w:color w:val="000000"/>
          <w:b w:val="off"/>
          <w:i w:val="off"/>
        </w:rPr>
        <w:t>概念。</w:t>
      </w:r>
      <w:bookmarkEnd w:id="3418"/>
    </w:p>
    <w:p>
      <w:pPr>
        <w:pageBreakBefore w:val="off"/>
        <w:tabs/>
        <w:wordWrap w:val="off"/>
        <w:spacing w:before="0" w:after="0" w:line="940" w:lineRule="atLeast"/>
        <w:ind w:left="620" w:right="0"/>
        <w:jc w:val="both"/>
        <w:textAlignment w:val="baseline"/>
        <w:rPr>
          <w:sz w:val="54"/>
        </w:rPr>
      </w:pPr>
      <w:bookmarkStart w:name="" w:id="3419"/>
      <w:r>
        <w:rPr>
          <w:rFonts w:ascii="宋体" w:hAnsi="宋体" w:cs="宋体" w:eastAsia="宋体"/>
          <w:sz w:val="54"/>
          <w:spacing w:val="0"/>
          <w:color w:val="000000"/>
          <w:u w:val="single"/>
          <w:b w:val="off"/>
          <w:i w:val="off"/>
        </w:rPr>
        <w:t xml:space="preserve">              </w:t>
      </w:r>
      <w:bookmarkEnd w:id="3419"/>
    </w:p>
    <w:p>
      <w:pPr>
        <w:pageBreakBefore w:val="off"/>
        <w:tabs/>
        <w:wordWrap w:val="off"/>
        <w:spacing w:before="0" w:after="0" w:line="520" w:lineRule="exact"/>
        <w:ind w:left="0" w:right="0"/>
        <w:jc w:val="both"/>
        <w:textAlignment w:val="baseline"/>
        <w:rPr>
          <w:sz w:val="43"/>
        </w:rPr>
      </w:pPr>
      <w:bookmarkStart w:name="" w:id="3420"/>
      <w:r>
        <w:rPr>
          <w:rFonts w:ascii="宋体" w:hAnsi="宋体" w:cs="宋体" w:eastAsia="宋体"/>
          <w:sz w:val="43"/>
          <w:spacing w:val="0"/>
          <w:color w:val="000000"/>
          <w:b w:val="off"/>
          <w:i w:val="off"/>
        </w:rPr>
        <w:t/>
      </w:r>
      <w:bookmarkEnd w:id="3420"/>
    </w:p>
    <w:p>
      <w:pPr>
        <w:pageBreakBefore w:val="off"/>
        <w:tabs/>
        <w:wordWrap w:val="off"/>
        <w:spacing w:before="0" w:after="0" w:line="580" w:lineRule="atLeast"/>
        <w:ind w:left="560" w:right="0"/>
        <w:jc w:val="both"/>
        <w:textAlignment w:val="baseline"/>
        <w:rPr>
          <w:sz w:val="43"/>
        </w:rPr>
      </w:pPr>
      <w:bookmarkStart w:name="" w:id="3421"/>
      <w:r>
        <w:rPr>
          <w:rFonts w:ascii="黑体" w:hAnsi="黑体" w:cs="黑体" w:eastAsia="黑体"/>
          <w:sz w:val="43"/>
          <w:spacing w:val="0"/>
          <w:color w:val="000000"/>
          <w:b w:val="on"/>
          <w:i w:val="off"/>
        </w:rPr>
        <w:t>版本注：</w:t>
      </w:r>
      <w:bookmarkEnd w:id="3421"/>
    </w:p>
    <w:p>
      <w:pPr>
        <w:pageBreakBefore w:val="off"/>
        <w:tabs/>
        <w:wordWrap w:val="off"/>
        <w:spacing w:before="0" w:after="0" w:line="680" w:lineRule="atLeast"/>
        <w:ind w:left="560" w:right="0"/>
        <w:jc w:val="both"/>
        <w:textAlignment w:val="baseline"/>
        <w:rPr>
          <w:sz w:val="50"/>
        </w:rPr>
      </w:pPr>
      <w:bookmarkStart w:name="" w:id="3422"/>
      <w:r>
        <w:rPr>
          <w:rFonts w:ascii="宋体" w:hAnsi="宋体" w:cs="宋体" w:eastAsia="宋体"/>
          <w:sz w:val="50"/>
          <w:spacing w:val="0"/>
          <w:color w:val="000000"/>
          <w:b w:val="off"/>
          <w:i w:val="off"/>
        </w:rPr>
        <w:t>[1]在A版中未加重点号。</w:t>
      </w:r>
      <w:bookmarkEnd w:id="3422"/>
    </w:p>
    <w:p>
      <w:pPr>
        <w:pageBreakBefore w:val="off"/>
        <w:tabs/>
        <w:wordWrap w:val="off"/>
        <w:spacing w:before="0" w:after="0" w:line="680" w:lineRule="atLeast"/>
        <w:ind w:left="560" w:right="0"/>
        <w:jc w:val="both"/>
        <w:textAlignment w:val="baseline"/>
        <w:rPr>
          <w:sz w:val="50"/>
        </w:rPr>
      </w:pPr>
      <w:bookmarkStart w:name="" w:id="3423"/>
      <w:r>
        <w:rPr>
          <w:rFonts w:ascii="宋体" w:hAnsi="宋体" w:cs="宋体" w:eastAsia="宋体"/>
          <w:sz w:val="50"/>
          <w:spacing w:val="0"/>
          <w:color w:val="000000"/>
          <w:b w:val="off"/>
          <w:i w:val="off"/>
        </w:rPr>
        <w:t>[2]在A版中还紧跟：之物。</w:t>
      </w:r>
      <w:bookmarkEnd w:id="3423"/>
    </w:p>
    <w:p>
      <w:r>
        <w:t/>
      </w:r>
    </w:p>
    <w:p>
      <w:pPr>
        <w:sectPr>
          <w:footerReference r:id="rId426"/>
          <w:headerReference r:id="rId427" w:type="default"/>
          <w:type w:val="nextPage"/>
          <w:pgSz w:w="22520" w:h="31680"/>
          <w:pgMar w:left="3400" w:top="2220" w:right="3400" w:bottom="2220" w:header="1920" w:footer="1920"/>
          <w:cols w:num="1"/>
        </w:sectPr>
      </w:pPr>
    </w:p>
    <w:p>
      <w:pPr>
        <w:pageBreakBefore w:val="off"/>
        <w:tabs>
          <w:tab w:pos="2500" w:val="left" w:leader="none"/>
        </w:tabs>
        <w:wordWrap w:val="off"/>
        <w:spacing w:before="0" w:after="0" w:line="560" w:lineRule="atLeast"/>
        <w:ind w:left="960" w:right="0"/>
        <w:jc w:val="both"/>
        <w:textAlignment w:val="baseline"/>
        <w:rPr>
          <w:sz w:val="41"/>
        </w:rPr>
      </w:pPr>
      <w:bookmarkStart w:name="" w:id="3424"/>
      <w:r>
        <w:rPr>
          <w:rFonts w:ascii="楷体" w:hAnsi="楷体" w:cs="楷体" w:eastAsia="楷体"/>
          <w:sz w:val="41"/>
          <w:spacing w:val="0"/>
          <w:color w:val="000000"/>
          <w:b w:val="off"/>
          <w:i w:val="off"/>
        </w:rPr>
        <w:t>194</w:t>
      </w:r>
      <w:r>
        <w:t xml:space="preserve">	</w:t>
      </w:r>
      <w:r>
        <w:rPr>
          <w:rFonts w:ascii="黑体" w:hAnsi="黑体" w:cs="黑体" w:eastAsia="黑体"/>
          <w:sz w:val="41"/>
          <w:spacing w:val="0"/>
          <w:color w:val="000000"/>
          <w:b w:val="off"/>
          <w:i w:val="off"/>
        </w:rPr>
        <w:t>逻辑研究(第二卷第二部分)</w:t>
      </w:r>
      <w:bookmarkEnd w:id="3424"/>
    </w:p>
    <w:p>
      <w:pPr>
        <w:pageBreakBefore w:val="off"/>
        <w:tabs/>
        <w:wordWrap w:val="off"/>
        <w:spacing w:before="0" w:after="0" w:line="540" w:lineRule="exact"/>
        <w:ind w:left="0" w:right="0"/>
        <w:jc w:val="both"/>
        <w:textAlignment w:val="baseline"/>
        <w:rPr>
          <w:sz w:val="41"/>
        </w:rPr>
      </w:pPr>
      <w:bookmarkStart w:name="" w:id="3425"/>
      <w:r>
        <w:rPr>
          <w:rFonts w:ascii="宋体" w:hAnsi="宋体" w:cs="宋体" w:eastAsia="宋体"/>
          <w:sz w:val="41"/>
          <w:spacing w:val="0"/>
          <w:color w:val="000000"/>
          <w:b w:val="off"/>
          <w:i w:val="off"/>
        </w:rPr>
        <w:t/>
      </w:r>
      <w:bookmarkEnd w:id="3425"/>
    </w:p>
    <w:p>
      <w:pPr>
        <w:pageBreakBefore w:val="off"/>
        <w:tabs/>
        <w:wordWrap w:val="off"/>
        <w:spacing w:before="0" w:after="0" w:line="540" w:lineRule="exact"/>
        <w:ind w:left="0" w:right="0"/>
        <w:jc w:val="both"/>
        <w:textAlignment w:val="baseline"/>
        <w:rPr>
          <w:sz w:val="41"/>
        </w:rPr>
      </w:pPr>
      <w:bookmarkStart w:name="" w:id="3426"/>
      <w:r>
        <w:rPr>
          <w:rFonts w:ascii="宋体" w:hAnsi="宋体" w:cs="宋体" w:eastAsia="宋体"/>
          <w:sz w:val="41"/>
          <w:spacing w:val="0"/>
          <w:color w:val="000000"/>
          <w:b w:val="off"/>
          <w:i w:val="off"/>
        </w:rPr>
        <w:t/>
      </w:r>
      <w:bookmarkEnd w:id="3426"/>
    </w:p>
    <w:p>
      <w:pPr>
        <w:pageBreakBefore w:val="off"/>
        <w:tabs/>
        <w:wordWrap w:val="off"/>
        <w:spacing w:before="0" w:after="0" w:line="1000" w:lineRule="atLeast"/>
        <w:ind w:left="960" w:right="0"/>
        <w:jc w:val="both"/>
        <w:textAlignment w:val="baseline"/>
        <w:rPr>
          <w:sz w:val="49"/>
        </w:rPr>
      </w:pPr>
      <w:bookmarkStart w:name="" w:id="3427"/>
      <w:r>
        <w:rPr>
          <w:rFonts w:ascii="宋体" w:hAnsi="宋体" w:cs="宋体" w:eastAsia="宋体"/>
          <w:sz w:val="49"/>
          <w:spacing w:val="0"/>
          <w:color w:val="000000"/>
          <w:b w:val="off"/>
          <w:i w:val="off"/>
        </w:rPr>
        <w:t>[3]在A版中加有重点号。</w:t>
      </w:r>
      <w:bookmarkEnd w:id="3427"/>
    </w:p>
    <w:p>
      <w:pPr>
        <w:pageBreakBefore w:val="off"/>
        <w:tabs/>
        <w:wordWrap w:val="off"/>
        <w:spacing w:before="0" w:after="0" w:line="1000" w:lineRule="atLeast"/>
        <w:ind w:left="960" w:right="0"/>
        <w:jc w:val="both"/>
        <w:textAlignment w:val="baseline"/>
        <w:rPr>
          <w:sz w:val="49"/>
        </w:rPr>
      </w:pPr>
      <w:bookmarkStart w:name="" w:id="3428"/>
      <w:r>
        <w:rPr>
          <w:rFonts w:ascii="宋体" w:hAnsi="宋体" w:cs="宋体" w:eastAsia="宋体"/>
          <w:sz w:val="49"/>
          <w:spacing w:val="0"/>
          <w:color w:val="000000"/>
          <w:b w:val="off"/>
          <w:i w:val="off"/>
        </w:rPr>
        <w:t>[4]在A版中未加重点号。</w:t>
      </w:r>
      <w:bookmarkEnd w:id="3428"/>
    </w:p>
    <w:p>
      <w:pPr>
        <w:pageBreakBefore w:val="off"/>
        <w:tabs/>
        <w:wordWrap w:val="off"/>
        <w:spacing w:before="0" w:after="0" w:line="1000" w:lineRule="atLeast"/>
        <w:ind w:left="960" w:right="0"/>
        <w:jc w:val="both"/>
        <w:textAlignment w:val="baseline"/>
        <w:rPr>
          <w:sz w:val="49"/>
        </w:rPr>
      </w:pPr>
      <w:bookmarkStart w:name="" w:id="3429"/>
      <w:r>
        <w:rPr>
          <w:rFonts w:ascii="宋体" w:hAnsi="宋体" w:cs="宋体" w:eastAsia="宋体"/>
          <w:sz w:val="49"/>
          <w:spacing w:val="0"/>
          <w:color w:val="000000"/>
          <w:b w:val="off"/>
          <w:i w:val="off"/>
        </w:rPr>
        <w:t>[5]在A版中为：第550页。</w:t>
      </w:r>
      <w:bookmarkEnd w:id="3429"/>
    </w:p>
    <w:p>
      <w:pPr>
        <w:pageBreakBefore w:val="off"/>
        <w:tabs/>
        <w:wordWrap w:val="off"/>
        <w:spacing w:before="0" w:after="0" w:line="1000" w:lineRule="atLeast"/>
        <w:ind w:left="960" w:right="0"/>
        <w:jc w:val="both"/>
        <w:textAlignment w:val="baseline"/>
        <w:rPr>
          <w:sz w:val="49"/>
        </w:rPr>
      </w:pPr>
      <w:bookmarkStart w:name="" w:id="3430"/>
      <w:r>
        <w:rPr>
          <w:rFonts w:ascii="宋体" w:hAnsi="宋体" w:cs="宋体" w:eastAsia="宋体"/>
          <w:sz w:val="49"/>
          <w:spacing w:val="0"/>
          <w:color w:val="000000"/>
          <w:b w:val="off"/>
          <w:i w:val="off"/>
        </w:rPr>
        <w:t>[6]在A版中为：意义。</w:t>
      </w:r>
      <w:bookmarkEnd w:id="3430"/>
    </w:p>
    <w:p>
      <w:pPr>
        <w:pageBreakBefore w:val="off"/>
        <w:tabs/>
        <w:wordWrap w:val="off"/>
        <w:spacing w:before="0" w:after="0" w:line="1000" w:lineRule="atLeast"/>
        <w:ind w:left="960" w:right="0"/>
        <w:jc w:val="both"/>
        <w:textAlignment w:val="baseline"/>
        <w:rPr>
          <w:sz w:val="49"/>
        </w:rPr>
      </w:pPr>
      <w:bookmarkStart w:name="" w:id="3431"/>
      <w:r>
        <w:rPr>
          <w:rFonts w:ascii="宋体" w:hAnsi="宋体" w:cs="宋体" w:eastAsia="宋体"/>
          <w:sz w:val="49"/>
          <w:spacing w:val="0"/>
          <w:color w:val="000000"/>
          <w:b w:val="off"/>
          <w:i w:val="off"/>
        </w:rPr>
        <w:t>[7]在A版中未加未加重点号。</w:t>
      </w:r>
      <w:bookmarkEnd w:id="3431"/>
    </w:p>
    <w:p>
      <w:pPr>
        <w:pageBreakBefore w:val="off"/>
        <w:tabs/>
        <w:wordWrap w:val="off"/>
        <w:spacing w:before="0" w:after="0" w:line="1000" w:lineRule="atLeast"/>
        <w:ind w:left="960" w:right="0"/>
        <w:jc w:val="both"/>
        <w:textAlignment w:val="baseline"/>
        <w:rPr>
          <w:sz w:val="49"/>
        </w:rPr>
      </w:pPr>
      <w:bookmarkStart w:name="" w:id="3432"/>
      <w:r>
        <w:rPr>
          <w:rFonts w:ascii="宋体" w:hAnsi="宋体" w:cs="宋体" w:eastAsia="宋体"/>
          <w:sz w:val="49"/>
          <w:spacing w:val="0"/>
          <w:color w:val="000000"/>
          <w:b w:val="off"/>
          <w:i w:val="off"/>
        </w:rPr>
        <w:t>[8]在A版中为：超越出它们的。</w:t>
      </w:r>
      <w:bookmarkEnd w:id="3432"/>
    </w:p>
    <w:p>
      <w:pPr>
        <w:pageBreakBefore w:val="off"/>
        <w:tabs/>
        <w:wordWrap w:val="off"/>
        <w:spacing w:before="0" w:after="0" w:line="1000" w:lineRule="atLeast"/>
        <w:ind w:left="960" w:right="0"/>
        <w:jc w:val="both"/>
        <w:textAlignment w:val="baseline"/>
        <w:rPr>
          <w:sz w:val="49"/>
        </w:rPr>
      </w:pPr>
      <w:bookmarkStart w:name="" w:id="3433"/>
      <w:r>
        <w:rPr>
          <w:rFonts w:ascii="宋体" w:hAnsi="宋体" w:cs="宋体" w:eastAsia="宋体"/>
          <w:sz w:val="49"/>
          <w:spacing w:val="0"/>
          <w:color w:val="000000"/>
          <w:b w:val="off"/>
          <w:i w:val="off"/>
        </w:rPr>
        <w:t>[9]在A版中未加重点号。</w:t>
      </w:r>
      <w:bookmarkEnd w:id="3433"/>
    </w:p>
    <w:p>
      <w:pPr>
        <w:pageBreakBefore w:val="off"/>
        <w:tabs/>
        <w:wordWrap w:val="off"/>
        <w:spacing w:before="0" w:after="0" w:line="1000" w:lineRule="atLeast"/>
        <w:ind w:left="960" w:right="0"/>
        <w:jc w:val="both"/>
        <w:textAlignment w:val="baseline"/>
        <w:rPr>
          <w:sz w:val="49"/>
        </w:rPr>
      </w:pPr>
      <w:bookmarkStart w:name="" w:id="3434"/>
      <w:r>
        <w:rPr>
          <w:rFonts w:ascii="宋体" w:hAnsi="宋体" w:cs="宋体" w:eastAsia="宋体"/>
          <w:sz w:val="49"/>
          <w:spacing w:val="0"/>
          <w:color w:val="000000"/>
          <w:b w:val="off"/>
          <w:i w:val="off"/>
        </w:rPr>
        <w:t>[10]在A版中未加引号，而加有重点号。</w:t>
      </w:r>
      <w:bookmarkEnd w:id="3434"/>
    </w:p>
    <w:p>
      <w:pPr>
        <w:pageBreakBefore w:val="off"/>
        <w:tabs/>
        <w:wordWrap w:val="off"/>
        <w:spacing w:before="0" w:after="0" w:line="1000" w:lineRule="atLeast"/>
        <w:ind w:left="960" w:right="0"/>
        <w:jc w:val="both"/>
        <w:textAlignment w:val="baseline"/>
        <w:rPr>
          <w:sz w:val="49"/>
        </w:rPr>
      </w:pPr>
      <w:bookmarkStart w:name="" w:id="3435"/>
      <w:r>
        <w:rPr>
          <w:rFonts w:ascii="宋体" w:hAnsi="宋体" w:cs="宋体" w:eastAsia="宋体"/>
          <w:sz w:val="49"/>
          <w:spacing w:val="0"/>
          <w:color w:val="000000"/>
          <w:b w:val="off"/>
          <w:i w:val="off"/>
        </w:rPr>
        <w:t>[11]在A版中为：官能与范畴。</w:t>
      </w:r>
      <w:bookmarkEnd w:id="3435"/>
    </w:p>
    <w:p>
      <w:pPr>
        <w:pageBreakBefore w:val="off"/>
        <w:tabs/>
        <w:wordWrap w:val="off"/>
        <w:spacing w:before="0" w:after="0" w:line="1000" w:lineRule="atLeast"/>
        <w:ind w:left="960" w:right="0"/>
        <w:jc w:val="both"/>
        <w:textAlignment w:val="baseline"/>
        <w:rPr>
          <w:sz w:val="49"/>
        </w:rPr>
      </w:pPr>
      <w:bookmarkStart w:name="" w:id="3436"/>
      <w:r>
        <w:rPr>
          <w:rFonts w:ascii="宋体" w:hAnsi="宋体" w:cs="宋体" w:eastAsia="宋体"/>
          <w:sz w:val="49"/>
          <w:spacing w:val="0"/>
          <w:color w:val="000000"/>
          <w:b w:val="off"/>
          <w:i w:val="off"/>
        </w:rPr>
        <w:t>[12]在A版中为：奠基性的。</w:t>
      </w:r>
      <w:bookmarkEnd w:id="3436"/>
    </w:p>
    <w:p>
      <w:pPr>
        <w:pageBreakBefore w:val="off"/>
        <w:tabs/>
        <w:wordWrap w:val="off"/>
        <w:spacing w:before="0" w:after="0" w:line="1000" w:lineRule="atLeast"/>
        <w:ind w:left="960" w:right="0"/>
        <w:jc w:val="both"/>
        <w:textAlignment w:val="baseline"/>
        <w:rPr>
          <w:sz w:val="49"/>
        </w:rPr>
      </w:pPr>
      <w:bookmarkStart w:name="" w:id="3437"/>
      <w:r>
        <w:rPr>
          <w:rFonts w:ascii="宋体" w:hAnsi="宋体" w:cs="宋体" w:eastAsia="宋体"/>
          <w:sz w:val="49"/>
          <w:spacing w:val="0"/>
          <w:color w:val="000000"/>
          <w:b w:val="off"/>
          <w:i w:val="off"/>
        </w:rPr>
        <w:t>[13]在A版中为：奠基性。</w:t>
      </w:r>
      <w:bookmarkEnd w:id="3437"/>
    </w:p>
    <w:p>
      <w:pPr>
        <w:pageBreakBefore w:val="off"/>
        <w:tabs/>
        <w:wordWrap w:val="off"/>
        <w:spacing w:before="0" w:after="0" w:line="1000" w:lineRule="atLeast"/>
        <w:ind w:left="960" w:right="0"/>
        <w:jc w:val="both"/>
        <w:textAlignment w:val="baseline"/>
        <w:rPr>
          <w:sz w:val="49"/>
        </w:rPr>
      </w:pPr>
      <w:bookmarkStart w:name="" w:id="3438"/>
      <w:r>
        <w:rPr>
          <w:rFonts w:ascii="宋体" w:hAnsi="宋体" w:cs="宋体" w:eastAsia="宋体"/>
          <w:sz w:val="49"/>
          <w:spacing w:val="0"/>
          <w:color w:val="000000"/>
          <w:b w:val="off"/>
          <w:i w:val="off"/>
        </w:rPr>
        <w:t>[14]在A版中为：意义。</w:t>
      </w:r>
      <w:bookmarkEnd w:id="3438"/>
    </w:p>
    <w:p>
      <w:pPr>
        <w:pageBreakBefore w:val="off"/>
        <w:tabs/>
        <w:wordWrap w:val="off"/>
        <w:spacing w:before="0" w:after="0" w:line="1000" w:lineRule="atLeast"/>
        <w:ind w:left="960" w:right="0"/>
        <w:jc w:val="both"/>
        <w:textAlignment w:val="baseline"/>
        <w:rPr>
          <w:sz w:val="49"/>
        </w:rPr>
      </w:pPr>
      <w:bookmarkStart w:name="" w:id="3439"/>
      <w:r>
        <w:rPr>
          <w:rFonts w:ascii="宋体" w:hAnsi="宋体" w:cs="宋体" w:eastAsia="宋体"/>
          <w:sz w:val="49"/>
          <w:spacing w:val="0"/>
          <w:color w:val="000000"/>
          <w:b w:val="off"/>
          <w:i w:val="off"/>
        </w:rPr>
        <w:t>[15]在A版中加有重点号。</w:t>
      </w:r>
      <w:bookmarkEnd w:id="3439"/>
    </w:p>
    <w:p>
      <w:pPr>
        <w:pageBreakBefore w:val="off"/>
        <w:tabs/>
        <w:wordWrap w:val="off"/>
        <w:spacing w:before="0" w:after="0" w:line="1000" w:lineRule="atLeast"/>
        <w:ind w:left="960" w:right="0"/>
        <w:jc w:val="both"/>
        <w:textAlignment w:val="baseline"/>
        <w:rPr>
          <w:sz w:val="49"/>
        </w:rPr>
      </w:pPr>
      <w:bookmarkStart w:name="" w:id="3440"/>
      <w:r>
        <w:rPr>
          <w:rFonts w:ascii="宋体" w:hAnsi="宋体" w:cs="宋体" w:eastAsia="宋体"/>
          <w:sz w:val="49"/>
          <w:spacing w:val="0"/>
          <w:color w:val="000000"/>
          <w:b w:val="off"/>
          <w:i w:val="off"/>
        </w:rPr>
        <w:t>[16]在A版中为：第</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654页。</w:t>
      </w:r>
      <w:bookmarkEnd w:id="3440"/>
    </w:p>
    <w:p>
      <w:pPr>
        <w:pageBreakBefore w:val="off"/>
        <w:tabs/>
        <w:wordWrap w:val="off"/>
        <w:spacing w:before="0" w:after="0" w:line="1000" w:lineRule="atLeast"/>
        <w:ind w:left="960" w:right="0"/>
        <w:jc w:val="both"/>
        <w:textAlignment w:val="baseline"/>
        <w:rPr>
          <w:sz w:val="49"/>
        </w:rPr>
      </w:pPr>
      <w:bookmarkStart w:name="" w:id="3441"/>
      <w:r>
        <w:rPr>
          <w:rFonts w:ascii="宋体" w:hAnsi="宋体" w:cs="宋体" w:eastAsia="宋体"/>
          <w:sz w:val="49"/>
          <w:spacing w:val="0"/>
          <w:color w:val="000000"/>
          <w:b w:val="off"/>
          <w:i w:val="off"/>
        </w:rPr>
        <w:t>[17]在A版中还紧跟一个逗号。</w:t>
      </w:r>
      <w:bookmarkEnd w:id="3441"/>
    </w:p>
    <w:p>
      <w:pPr>
        <w:pageBreakBefore w:val="off"/>
        <w:tabs/>
        <w:wordWrap w:val="off"/>
        <w:spacing w:before="0" w:after="0" w:line="1000" w:lineRule="atLeast"/>
        <w:ind w:left="960" w:right="0"/>
        <w:jc w:val="both"/>
        <w:textAlignment w:val="baseline"/>
        <w:rPr>
          <w:sz w:val="49"/>
        </w:rPr>
      </w:pPr>
      <w:bookmarkStart w:name="" w:id="3442"/>
      <w:r>
        <w:rPr>
          <w:rFonts w:ascii="宋体" w:hAnsi="宋体" w:cs="宋体" w:eastAsia="宋体"/>
          <w:sz w:val="49"/>
          <w:spacing w:val="0"/>
          <w:color w:val="000000"/>
          <w:b w:val="off"/>
          <w:i w:val="off"/>
        </w:rPr>
        <w:t>[18]在A版中加有重点号。</w:t>
      </w:r>
      <w:bookmarkEnd w:id="3442"/>
    </w:p>
    <w:p>
      <w:pPr>
        <w:pageBreakBefore w:val="off"/>
        <w:tabs/>
        <w:wordWrap w:val="off"/>
        <w:spacing w:before="0" w:after="0" w:line="1000" w:lineRule="atLeast"/>
        <w:ind w:left="960" w:right="0"/>
        <w:jc w:val="both"/>
        <w:textAlignment w:val="baseline"/>
        <w:rPr>
          <w:sz w:val="49"/>
        </w:rPr>
      </w:pPr>
      <w:bookmarkStart w:name="" w:id="3443"/>
      <w:r>
        <w:rPr>
          <w:rFonts w:ascii="宋体" w:hAnsi="宋体" w:cs="宋体" w:eastAsia="宋体"/>
          <w:sz w:val="49"/>
          <w:spacing w:val="0"/>
          <w:color w:val="000000"/>
          <w:b w:val="off"/>
          <w:i w:val="off"/>
        </w:rPr>
        <w:t>[19]在A版中为：而非范畴的形式。</w:t>
      </w:r>
      <w:bookmarkEnd w:id="3443"/>
    </w:p>
    <w:p>
      <w:pPr>
        <w:pageBreakBefore w:val="off"/>
        <w:tabs/>
        <w:wordWrap w:val="off"/>
        <w:spacing w:before="0" w:after="0" w:line="1000" w:lineRule="atLeast"/>
        <w:ind w:left="960" w:right="0"/>
        <w:jc w:val="both"/>
        <w:textAlignment w:val="baseline"/>
        <w:rPr>
          <w:sz w:val="49"/>
        </w:rPr>
      </w:pPr>
      <w:bookmarkStart w:name="" w:id="3444"/>
      <w:r>
        <w:rPr>
          <w:rFonts w:ascii="宋体" w:hAnsi="宋体" w:cs="宋体" w:eastAsia="宋体"/>
          <w:sz w:val="49"/>
          <w:spacing w:val="0"/>
          <w:color w:val="000000"/>
          <w:b w:val="off"/>
          <w:i w:val="off"/>
        </w:rPr>
        <w:t>[20]在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A版中为：第642页。</w:t>
      </w:r>
      <w:bookmarkEnd w:id="3444"/>
    </w:p>
    <w:p>
      <w:pPr>
        <w:pageBreakBefore w:val="off"/>
        <w:tabs/>
        <w:wordWrap w:val="off"/>
        <w:spacing w:before="0" w:after="0" w:line="1000" w:lineRule="atLeast"/>
        <w:ind w:left="960" w:right="0"/>
        <w:jc w:val="both"/>
        <w:textAlignment w:val="baseline"/>
        <w:rPr>
          <w:sz w:val="49"/>
        </w:rPr>
      </w:pPr>
      <w:bookmarkStart w:name="" w:id="3445"/>
      <w:r>
        <w:rPr>
          <w:rFonts w:ascii="宋体" w:hAnsi="宋体" w:cs="宋体" w:eastAsia="宋体"/>
          <w:sz w:val="49"/>
          <w:spacing w:val="0"/>
          <w:color w:val="000000"/>
          <w:b w:val="off"/>
          <w:i w:val="off"/>
        </w:rPr>
        <w:t>[21]在A版中为：本质的、。</w:t>
      </w:r>
      <w:bookmarkEnd w:id="3445"/>
    </w:p>
    <w:p>
      <w:pPr>
        <w:pageBreakBefore w:val="off"/>
        <w:tabs/>
        <w:wordWrap w:val="off"/>
        <w:spacing w:before="0" w:after="0" w:line="1000" w:lineRule="atLeast"/>
        <w:ind w:left="960" w:right="0"/>
        <w:jc w:val="both"/>
        <w:textAlignment w:val="baseline"/>
        <w:rPr>
          <w:sz w:val="49"/>
        </w:rPr>
      </w:pPr>
      <w:bookmarkStart w:name="" w:id="3446"/>
      <w:r>
        <w:rPr>
          <w:rFonts w:ascii="宋体" w:hAnsi="宋体" w:cs="宋体" w:eastAsia="宋体"/>
          <w:sz w:val="49"/>
          <w:spacing w:val="0"/>
          <w:color w:val="000000"/>
          <w:b w:val="off"/>
          <w:i w:val="off"/>
        </w:rPr>
        <w:t>[22]在A版中为：亦即。</w:t>
      </w:r>
      <w:bookmarkEnd w:id="3446"/>
    </w:p>
    <w:p>
      <w:pPr>
        <w:pageBreakBefore w:val="off"/>
        <w:tabs/>
        <w:wordWrap w:val="off"/>
        <w:spacing w:before="0" w:after="0" w:line="1000" w:lineRule="atLeast"/>
        <w:ind w:left="960" w:right="0"/>
        <w:jc w:val="both"/>
        <w:textAlignment w:val="baseline"/>
        <w:rPr>
          <w:sz w:val="49"/>
        </w:rPr>
      </w:pPr>
      <w:bookmarkStart w:name="" w:id="3447"/>
      <w:r>
        <w:rPr>
          <w:rFonts w:ascii="宋体" w:hAnsi="宋体" w:cs="宋体" w:eastAsia="宋体"/>
          <w:sz w:val="49"/>
          <w:spacing w:val="0"/>
          <w:color w:val="000000"/>
          <w:b w:val="off"/>
          <w:i w:val="off"/>
        </w:rPr>
        <w:t>[23]在A版中为：心理。</w:t>
      </w:r>
      <w:bookmarkEnd w:id="3447"/>
    </w:p>
    <w:p>
      <w:pPr>
        <w:pageBreakBefore w:val="off"/>
        <w:tabs/>
        <w:wordWrap w:val="off"/>
        <w:spacing w:before="0" w:after="0" w:line="1000" w:lineRule="atLeast"/>
        <w:ind w:left="960" w:right="0"/>
        <w:jc w:val="both"/>
        <w:textAlignment w:val="baseline"/>
        <w:rPr>
          <w:sz w:val="49"/>
        </w:rPr>
      </w:pPr>
      <w:bookmarkStart w:name="" w:id="3448"/>
      <w:r>
        <w:rPr>
          <w:rFonts w:ascii="宋体" w:hAnsi="宋体" w:cs="宋体" w:eastAsia="宋体"/>
          <w:sz w:val="49"/>
          <w:spacing w:val="0"/>
          <w:color w:val="000000"/>
          <w:b w:val="off"/>
          <w:i w:val="off"/>
        </w:rPr>
        <w:t>[24]在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A版中加有重点号。</w:t>
      </w:r>
      <w:bookmarkEnd w:id="3448"/>
    </w:p>
    <w:p>
      <w:pPr>
        <w:pageBreakBefore w:val="off"/>
        <w:tabs/>
        <w:wordWrap w:val="off"/>
        <w:spacing w:before="0" w:after="0" w:line="1000" w:lineRule="atLeast"/>
        <w:ind w:left="960" w:right="0"/>
        <w:jc w:val="both"/>
        <w:textAlignment w:val="baseline"/>
        <w:rPr>
          <w:sz w:val="49"/>
        </w:rPr>
      </w:pPr>
      <w:bookmarkStart w:name="" w:id="3449"/>
      <w:r>
        <w:rPr>
          <w:rFonts w:ascii="宋体" w:hAnsi="宋体" w:cs="宋体" w:eastAsia="宋体"/>
          <w:sz w:val="49"/>
          <w:spacing w:val="0"/>
          <w:color w:val="000000"/>
          <w:b w:val="off"/>
          <w:i w:val="off"/>
        </w:rPr>
        <w:t>[25]在A版中未加重点号。</w:t>
      </w:r>
      <w:bookmarkEnd w:id="3449"/>
    </w:p>
    <w:p>
      <w:pPr>
        <w:pageBreakBefore w:val="off"/>
        <w:tabs/>
        <w:wordWrap w:val="off"/>
        <w:spacing w:before="0" w:after="0" w:line="1000" w:lineRule="atLeast"/>
        <w:ind w:left="2060" w:right="0" w:hanging="1100"/>
        <w:jc w:val="both"/>
        <w:textAlignment w:val="baseline"/>
        <w:rPr>
          <w:sz w:val="49"/>
        </w:rPr>
      </w:pPr>
      <w:bookmarkStart w:name="" w:id="3450"/>
      <w:r>
        <w:rPr>
          <w:rFonts w:ascii="宋体" w:hAnsi="宋体" w:cs="宋体" w:eastAsia="宋体"/>
          <w:sz w:val="49"/>
          <w:spacing w:val="0"/>
          <w:color w:val="000000"/>
          <w:b w:val="off"/>
          <w:i w:val="off"/>
        </w:rPr>
        <w:t>[26]在A版中为：是当下地&lt;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gegen-wärtig&gt;、对立地&lt;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Gegen-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stand&gt;被给</w:t>
      </w:r>
      <w:r>
        <w:rPr>
          <w:rFonts w:ascii="宋体" w:hAnsi="宋体" w:cs="宋体" w:eastAsia="宋体"/>
          <w:sz w:val="49"/>
          <w:spacing w:val="0"/>
          <w:color w:val="000000"/>
          <w:b w:val="off"/>
          <w:i w:val="off"/>
        </w:rPr>
        <w:t>予。在这里始终可以抽象于偶然的感知主体。</w:t>
      </w:r>
      <w:bookmarkEnd w:id="3450"/>
    </w:p>
    <w:p>
      <w:r>
        <w:t/>
      </w:r>
    </w:p>
    <w:p>
      <w:pPr>
        <w:sectPr>
          <w:footerReference r:id="rId428"/>
          <w:headerReference r:id="rId429" w:type="default"/>
          <w:type w:val="nextPage"/>
          <w:pgSz w:w="22520" w:h="31680"/>
          <w:pgMar w:left="3240" w:top="2180" w:right="3240" w:bottom="2180" w:header="1880" w:footer="1880"/>
          <w:cols w:num="1"/>
        </w:sectPr>
      </w:pPr>
    </w:p>
    <w:p>
      <w:pPr>
        <w:pageBreakBefore w:val="off"/>
        <w:tabs/>
        <w:wordWrap w:val="off"/>
        <w:spacing w:before="3080" w:after="0" w:line="740" w:lineRule="atLeast"/>
        <w:ind w:left="0" w:right="0"/>
        <w:jc w:val="right"/>
        <w:textAlignment w:val="baseline"/>
        <w:rPr>
          <w:sz w:val="54"/>
        </w:rPr>
      </w:pPr>
      <w:bookmarkStart w:name="" w:id="3451"/>
      <w:r>
        <w:rPr>
          <w:rFonts w:ascii="黑体" w:hAnsi="黑体" w:cs="黑体" w:eastAsia="黑体"/>
          <w:sz w:val="54"/>
          <w:spacing w:val="0"/>
          <w:color w:val="000000"/>
          <w:b w:val="off"/>
          <w:i w:val="off"/>
        </w:rPr>
        <w:t>B₂181</w:t>
      </w:r>
      <w:r>
        <mc:AlternateContent>
          <mc:Choice Requires="wps">
            <w:drawing>
              <wp:anchor allowOverlap="true" layoutInCell="true" locked="false" simplePos="false" behindDoc="false" relativeHeight="251659264" distL="0" distR="0" distT="0" distB="0">
                <wp:simplePos x="0" y="0"/>
                <wp:positionH relativeFrom="page">
                  <wp:posOffset>5715000</wp:posOffset>
                </wp:positionH>
                <wp:positionV relativeFrom="paragraph">
                  <wp:posOffset>1346200</wp:posOffset>
                </wp:positionV>
                <wp:extent cx="7150100" cy="508000"/>
                <wp:wrapNone/>
                <wp:docPr id="366" name="文本框 366"/>
                <a:graphic xmlns:a="http://schemas.openxmlformats.org/drawingml/2006/main">
                  <a:graphicData uri="http://schemas.microsoft.com/office/word/2010/wordprocessingShape">
                    <wps:wsp>
                      <wps:cNvSpPr txBox="true"/>
                      <wps:spPr>
                        <a:xfrm>
                          <a:off x="0" y="0"/>
                          <a:ext cx="7150100" cy="5080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452"/>
                            <w:r>
                              <w:rPr>
                                <w:rFonts w:ascii="黑体" w:hAnsi="黑体" w:cs="黑体" w:eastAsia="黑体"/>
                                <w:sz w:val="54"/>
                                <w:spacing w:val="0"/>
                                <w:color w:val="000000"/>
                                <w:b w:val="off"/>
                                <w:i w:val="off"/>
                              </w:rPr>
                              <w:t>A653</w:t>
                            </w:r>
                            <w:r>
                              <w:rPr>
                                <w:rFonts w:ascii="宋体" w:hAnsi="宋体" w:cs="宋体" w:eastAsia="宋体"/>
                                <w:sz w:val="54"/>
                                <w:spacing w:val="0"/>
                                <w:color w:val="000000"/>
                                <w:b w:val="on"/>
                                <w:i w:val="off"/>
                              </w:rPr>
                              <w:t>第八章</w:t>
                            </w:r>
                            <w:bookmarkEnd w:id="3452"/>
                          </w:p>
                        </w:txbxContent>
                      </wps:txbx>
                      <wps:bodyPr wrap="square" lIns="0" rIns="0" tIns="0" bIns="0" vert="horz" anchor="t">
                        <a:noAutofit/>
                      </wps:bodyPr>
                    </wps:wsp>
                  </a:graphicData>
                </a:graphic>
              </wp:anchor>
            </w:drawing>
          </mc:Choice>
          <mc:Fallback>
            <w:pict>
              <v:shape type="#_x0000_t202" filled="f" stroked="f" style="margin-left:450pt;margin-top:106pt;width:56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453"/>
                      <w:r>
                        <w:rPr>
                          <w:rFonts w:ascii="黑体" w:hAnsi="黑体" w:cs="黑体" w:eastAsia="黑体"/>
                          <w:sz w:val="54"/>
                          <w:spacing w:val="0"/>
                          <w:color w:val="000000"/>
                          <w:b w:val="off"/>
                          <w:i w:val="off"/>
                        </w:rPr>
                        <w:t>A653</w:t>
                      </w:r>
                      <w:r>
                        <w:rPr>
                          <w:rFonts w:ascii="宋体" w:hAnsi="宋体" w:cs="宋体" w:eastAsia="宋体"/>
                          <w:sz w:val="54"/>
                          <w:spacing w:val="0"/>
                          <w:color w:val="000000"/>
                          <w:b w:val="on"/>
                          <w:i w:val="off"/>
                        </w:rPr>
                        <w:t>第八章</w:t>
                      </w:r>
                      <w:bookmarkEnd w:id="3453"/>
                    </w:p>
                  </w:txbxContent>
                </v:textbox>
              </v:shape>
            </w:pict>
          </mc:Fallback>
        </mc:AlternateContent>
      </w:r>
      <w:bookmarkEnd w:id="3451"/>
    </w:p>
    <w:p>
      <w:pPr>
        <w:pageBreakBefore w:val="off"/>
        <w:tabs/>
        <w:wordWrap w:val="off"/>
        <w:spacing w:before="0" w:after="0" w:line="1600" w:lineRule="atLeast"/>
        <w:ind w:left="0" w:right="0"/>
        <w:jc w:val="center"/>
        <w:textAlignment w:val="baseline"/>
        <w:rPr>
          <w:sz w:val="119"/>
        </w:rPr>
      </w:pPr>
      <w:bookmarkStart w:name="" w:id="3454"/>
      <w:r>
        <w:rPr>
          <w:rFonts w:ascii="宋体" w:hAnsi="宋体" w:cs="宋体" w:eastAsia="宋体"/>
          <w:sz w:val="119"/>
          <w:spacing w:val="0"/>
          <w:color w:val="000000"/>
          <w:b w:val="on"/>
          <w:i w:val="off"/>
        </w:rPr>
        <w:t>本真思维与非本真</w:t>
      </w:r>
      <w:bookmarkEnd w:id="3454"/>
    </w:p>
    <w:p>
      <w:pPr>
        <w:pageBreakBefore w:val="off"/>
        <w:tabs/>
        <w:wordWrap w:val="off"/>
        <w:spacing w:before="0" w:after="0" w:line="1600" w:lineRule="atLeast"/>
        <w:ind w:left="0" w:right="0"/>
        <w:jc w:val="center"/>
        <w:textAlignment w:val="baseline"/>
        <w:rPr>
          <w:sz w:val="119"/>
        </w:rPr>
      </w:pPr>
      <w:bookmarkStart w:name="" w:id="3455"/>
      <w:r>
        <w:rPr>
          <w:rFonts w:ascii="宋体" w:hAnsi="宋体" w:cs="宋体" w:eastAsia="宋体"/>
          <w:sz w:val="119"/>
          <w:spacing w:val="0"/>
          <w:color w:val="000000"/>
          <w:b w:val="on"/>
          <w:i w:val="off"/>
        </w:rPr>
        <w:t>思维的先天规律</w:t>
      </w:r>
      <w:bookmarkEnd w:id="3455"/>
    </w:p>
    <w:p>
      <w:pPr>
        <w:pageBreakBefore w:val="off"/>
        <w:tabs/>
        <w:wordWrap w:val="off"/>
        <w:spacing w:before="0" w:after="0" w:line="1480" w:lineRule="exact"/>
        <w:ind w:left="0" w:right="0"/>
        <w:jc w:val="center"/>
        <w:textAlignment w:val="baseline"/>
        <w:rPr>
          <w:sz w:val="119"/>
        </w:rPr>
      </w:pPr>
      <w:bookmarkStart w:name="" w:id="3456"/>
      <w:r>
        <w:rPr>
          <w:rFonts w:ascii="宋体" w:hAnsi="宋体" w:cs="宋体" w:eastAsia="宋体"/>
          <w:sz w:val="119"/>
          <w:spacing w:val="0"/>
          <w:color w:val="000000"/>
          <w:b w:val="off"/>
          <w:i w:val="off"/>
        </w:rPr>
        <w:t/>
      </w:r>
      <w:bookmarkEnd w:id="3456"/>
    </w:p>
    <w:p>
      <w:pPr>
        <w:pageBreakBefore w:val="off"/>
        <w:tabs/>
        <w:wordWrap w:val="off"/>
        <w:spacing w:before="0" w:after="0" w:line="1440" w:lineRule="atLeast"/>
        <w:ind w:left="980" w:right="1780"/>
        <w:jc w:val="center"/>
        <w:textAlignment w:val="baseline"/>
        <w:rPr>
          <w:sz w:val="68"/>
        </w:rPr>
      </w:pPr>
      <w:bookmarkStart w:name="" w:id="3457"/>
      <w:r>
        <w:rPr>
          <w:rFonts w:ascii="黑体" w:hAnsi="黑体" w:cs="黑体" w:eastAsia="黑体"/>
          <w:sz w:val="68"/>
          <w:spacing w:val="0"/>
          <w:color w:val="000000"/>
          <w:b w:val="on"/>
          <w:i w:val="off"/>
        </w:rPr>
        <w:t>第59节</w:t>
      </w:r>
      <w:r>
        <w:rPr>
          <w:rFonts w:ascii="黑体" w:hAnsi="黑体" w:cs="黑体" w:eastAsia="黑体"/>
          <w:sz w:val="68"/>
          <w:spacing w:val="0"/>
          <w:color w:val="000000"/>
          <w:b w:val="off"/>
          <w:i w:val="off"/>
        </w:rPr>
        <w:t xml:space="preserve">   </w:t>
      </w:r>
      <w:r>
        <w:rPr>
          <w:rFonts w:ascii="黑体" w:hAnsi="黑体" w:cs="黑体" w:eastAsia="黑体"/>
          <w:sz w:val="68"/>
          <w:spacing w:val="0"/>
          <w:color w:val="000000"/>
          <w:b w:val="on"/>
          <w:i w:val="off"/>
        </w:rPr>
        <w:t>向越来越新的形式之合并。</w:t>
      </w:r>
      <w:r>
        <w:rPr>
          <w:rFonts w:ascii="黑体" w:hAnsi="黑体" w:cs="黑体" w:eastAsia="黑体"/>
          <w:sz w:val="68"/>
          <w:spacing w:val="0"/>
          <w:color w:val="000000"/>
          <w:b w:val="on"/>
          <w:i w:val="off"/>
        </w:rPr>
        <w:t>可能直观的纯粹形式学说</w:t>
      </w:r>
      <w:bookmarkEnd w:id="3457"/>
    </w:p>
    <w:p>
      <w:pPr>
        <w:pageBreakBefore w:val="off"/>
        <w:tabs/>
        <w:wordWrap w:val="off"/>
        <w:spacing w:before="520" w:after="0" w:line="1000" w:lineRule="atLeast"/>
        <w:ind w:left="980" w:right="1860" w:firstLine="1120"/>
        <w:jc w:val="both"/>
        <w:textAlignment w:val="baseline"/>
        <w:rPr>
          <w:sz w:val="55"/>
        </w:rPr>
      </w:pPr>
      <w:bookmarkStart w:name="" w:id="3458"/>
      <w:r>
        <w:rPr>
          <w:rFonts w:ascii="宋体" w:hAnsi="宋体" w:cs="宋体" w:eastAsia="宋体"/>
          <w:sz w:val="55"/>
          <w:spacing w:val="0"/>
          <w:color w:val="000000"/>
          <w:b w:val="off"/>
          <w:i w:val="off"/>
        </w:rPr>
        <w:t>那些不是构造素朴的、感性-直观的对象，而是构造具有范</w:t>
      </w:r>
      <w:r>
        <w:rPr>
          <w:rFonts w:ascii="宋体" w:hAnsi="宋体" w:cs="宋体" w:eastAsia="宋体"/>
          <w:sz w:val="55"/>
          <w:spacing w:val="0"/>
          <w:color w:val="000000"/>
          <w:b w:val="off"/>
          <w:i w:val="off"/>
        </w:rPr>
        <w:t>畴形式和综合地被联结的对象的被奠基行为具有各种不同的形</w:t>
      </w:r>
      <w:r>
        <w:rPr>
          <w:rFonts w:ascii="宋体" w:hAnsi="宋体" w:cs="宋体" w:eastAsia="宋体"/>
          <w:sz w:val="55"/>
          <w:spacing w:val="0"/>
          <w:color w:val="000000"/>
          <w:b w:val="off"/>
          <w:i w:val="off"/>
        </w:rPr>
        <w:t>式，只要范畴统一能够一再地(并且是根据某些先天类型的范畴</w:t>
      </w:r>
      <w:r>
        <w:rPr>
          <w:rFonts w:ascii="宋体" w:hAnsi="宋体" w:cs="宋体" w:eastAsia="宋体"/>
          <w:sz w:val="55"/>
          <w:spacing w:val="0"/>
          <w:color w:val="000000"/>
          <w:b w:val="off"/>
          <w:i w:val="off"/>
        </w:rPr>
        <w:t>合规律性)成为新的联结的、联系的或观念化的行为之对象，那</w:t>
      </w:r>
      <w:r>
        <w:rPr>
          <w:rFonts w:ascii="宋体" w:hAnsi="宋体" w:cs="宋体" w:eastAsia="宋体"/>
          <w:sz w:val="55"/>
          <w:spacing w:val="0"/>
          <w:color w:val="000000"/>
          <w:b w:val="off"/>
          <w:i w:val="off"/>
        </w:rPr>
        <w:t>么这些不同的形式就可以得到多重的合并，从而形成新的形式。</w:t>
      </w:r>
      <w:r>
        <w:rPr>
          <w:rFonts w:ascii="宋体" w:hAnsi="宋体" w:cs="宋体" w:eastAsia="宋体"/>
          <w:sz w:val="55"/>
          <w:spacing w:val="0"/>
          <w:color w:val="000000"/>
          <w:b w:val="off"/>
          <w:i w:val="off"/>
        </w:rPr>
        <w:t>例如人们可以将普遍对象加以集合的联结，而后将如此构成的</w:t>
      </w:r>
      <w:r>
        <w:rPr>
          <w:rFonts w:ascii="宋体" w:hAnsi="宋体" w:cs="宋体" w:eastAsia="宋体"/>
          <w:sz w:val="55"/>
          <w:spacing w:val="0"/>
          <w:color w:val="000000"/>
          <w:b w:val="off"/>
          <w:i w:val="off"/>
        </w:rPr>
        <w:t>集合再与其他的同样类型或不同类型的集合加以集合的联结，</w:t>
      </w:r>
      <w:r>
        <w:rPr>
          <w:rFonts w:ascii="宋体" w:hAnsi="宋体" w:cs="宋体" w:eastAsia="宋体"/>
          <w:sz w:val="55"/>
          <w:spacing w:val="0"/>
          <w:color w:val="000000"/>
          <w:b w:val="off"/>
          <w:i w:val="off"/>
        </w:rPr>
        <w:t>如此类推，直至无限。无限合并的可能性在这里是先天的和明</w:t>
      </w:r>
      <w:r>
        <w:rPr>
          <w:rFonts w:ascii="宋体" w:hAnsi="宋体" w:cs="宋体" w:eastAsia="宋体"/>
          <w:sz w:val="55"/>
          <w:spacing w:val="0"/>
          <w:color w:val="000000"/>
          <w:b w:val="off"/>
          <w:i w:val="off"/>
        </w:rPr>
        <w:t>见的。同样，人们也可以将事态结合为新的事态，尽管只是在规</w:t>
      </w:r>
      <w:r>
        <w:rPr>
          <w:rFonts w:ascii="宋体" w:hAnsi="宋体" w:cs="宋体" w:eastAsia="宋体"/>
          <w:sz w:val="55"/>
          <w:spacing w:val="0"/>
          <w:color w:val="000000"/>
          <w:b w:val="off"/>
          <w:i w:val="off"/>
        </w:rPr>
        <w:t>律性的界限以内，人们可以广泛无限地在所有可能的统一之间</w:t>
      </w:r>
      <w:r>
        <w:rPr>
          <w:rFonts w:ascii="宋体" w:hAnsi="宋体" w:cs="宋体" w:eastAsia="宋体"/>
          <w:sz w:val="55"/>
          <w:spacing w:val="0"/>
          <w:color w:val="000000"/>
          <w:b w:val="off"/>
          <w:i w:val="off"/>
        </w:rPr>
        <w:t>搜寻那些内部的或外部的相互关系，可以将这些确定的结果再</w:t>
      </w:r>
      <w:r>
        <w:rPr>
          <w:rFonts w:ascii="宋体" w:hAnsi="宋体" w:cs="宋体" w:eastAsia="宋体"/>
          <w:sz w:val="55"/>
          <w:spacing w:val="0"/>
          <w:color w:val="000000"/>
          <w:b w:val="off"/>
          <w:i w:val="off"/>
        </w:rPr>
        <w:t>用做新的联系客体，如此等等。不言而喻，这种合并是在越来越</w:t>
      </w:r>
      <w:r>
        <w:rPr>
          <w:rFonts w:ascii="宋体" w:hAnsi="宋体" w:cs="宋体" w:eastAsia="宋体"/>
          <w:sz w:val="55"/>
          <w:spacing w:val="0"/>
          <w:color w:val="000000"/>
          <w:b w:val="off"/>
          <w:i w:val="off"/>
        </w:rPr>
        <w:t>高阶段的奠基性行为中进行的。在这里起作用的合规律性</w:t>
      </w:r>
      <w:r>
        <w:rPr>
          <w:rFonts w:ascii="宋体" w:hAnsi="宋体" w:cs="宋体" w:eastAsia="宋体"/>
          <w:sz w:val="55"/>
          <w:spacing w:val="0"/>
          <w:color w:val="000000"/>
          <w:b w:val="off"/>
          <w:i w:val="off"/>
        </w:rPr>
        <w:t>是[2]纯粹逻辑语法合规律性的直观对应项。这里所涉及的也</w:t>
      </w:r>
      <w:bookmarkEnd w:id="3458"/>
    </w:p>
    <w:p>
      <w:r>
        <w:t/>
      </w:r>
    </w:p>
    <w:p>
      <w:pPr>
        <w:sectPr>
          <w:footerReference r:id="rId430"/>
          <w:headerReference r:id="rId431" w:type="default"/>
          <w:type w:val="nextPage"/>
          <w:pgSz w:w="22520" w:h="31680"/>
          <w:pgMar w:left="2220" w:top="2700" w:right="2220" w:bottom="2700" w:header="2400" w:footer="2400"/>
          <w:cols w:num="1"/>
        </w:sectPr>
      </w:pPr>
    </w:p>
    <w:p>
      <w:pPr>
        <w:pageBreakBefore w:val="off"/>
        <w:tabs>
          <w:tab w:pos="2200" w:val="left" w:leader="none"/>
        </w:tabs>
        <w:wordWrap w:val="off"/>
        <w:spacing w:before="0" w:after="0" w:line="540" w:lineRule="atLeast"/>
        <w:ind w:left="680" w:right="0"/>
        <w:jc w:val="both"/>
        <w:textAlignment w:val="baseline"/>
        <w:rPr>
          <w:sz w:val="40"/>
        </w:rPr>
      </w:pPr>
      <w:bookmarkStart w:name="" w:id="3459"/>
      <w:r>
        <w:rPr>
          <w:rFonts w:ascii="宋体" w:hAnsi="宋体" w:cs="宋体" w:eastAsia="宋体"/>
          <w:sz w:val="40"/>
          <w:spacing w:val="0"/>
          <w:color w:val="000000"/>
          <w:b w:val="off"/>
          <w:i w:val="off"/>
        </w:rPr>
        <w:t>196</w:t>
      </w:r>
      <w:r>
        <w:t xml:space="preserve">	</w:t>
      </w:r>
      <w:r>
        <w:rPr>
          <w:rFonts w:ascii="宋体" w:hAnsi="宋体" w:cs="宋体" w:eastAsia="宋体"/>
          <w:sz w:val="40"/>
          <w:spacing w:val="0"/>
          <w:color w:val="000000"/>
          <w:b w:val="off"/>
          <w:i w:val="off"/>
        </w:rPr>
        <w:t>逻辑研究(第二卷第二部分)</w:t>
      </w:r>
      <w:bookmarkEnd w:id="3459"/>
    </w:p>
    <w:p>
      <w:pPr>
        <w:pageBreakBefore w:val="off"/>
        <w:tabs/>
        <w:wordWrap w:val="off"/>
        <w:spacing w:before="0" w:after="0" w:line="980" w:lineRule="exact"/>
        <w:ind w:left="0" w:right="0"/>
        <w:jc w:val="both"/>
        <w:textAlignment w:val="baseline"/>
        <w:rPr>
          <w:sz w:val="55"/>
        </w:rPr>
      </w:pPr>
      <w:bookmarkStart w:name="" w:id="3460"/>
      <w:r>
        <w:rPr>
          <w:rFonts w:ascii="宋体" w:hAnsi="宋体" w:cs="宋体" w:eastAsia="宋体"/>
          <w:sz w:val="55"/>
          <w:spacing w:val="0"/>
          <w:color w:val="000000"/>
          <w:b w:val="off"/>
          <w:i w:val="off"/>
        </w:rPr>
        <w:t/>
      </w:r>
      <w:bookmarkEnd w:id="3460"/>
    </w:p>
    <w:p>
      <w:pPr>
        <w:pageBreakBefore w:val="off"/>
        <w:tabs/>
        <w:wordWrap w:val="off"/>
        <w:spacing w:before="0" w:after="0" w:line="960" w:lineRule="atLeast"/>
        <w:ind w:left="680" w:right="160"/>
        <w:jc w:val="both"/>
        <w:textAlignment w:val="baseline"/>
        <w:rPr>
          <w:sz w:val="55"/>
        </w:rPr>
      </w:pPr>
      <w:bookmarkStart w:name="" w:id="3461"/>
      <w:r>
        <w:rPr>
          <w:rFonts w:ascii="宋体" w:hAnsi="宋体" w:cs="宋体" w:eastAsia="宋体"/>
          <w:sz w:val="55"/>
          <w:spacing w:val="0"/>
          <w:color w:val="000000"/>
          <w:b w:val="off"/>
          <w:i w:val="off"/>
        </w:rPr>
        <w:t>不是那种可以决定着各个阶段的被表象对象之真实存在的规</w:t>
      </w:r>
      <w:r>
        <w:rPr>
          <w:rFonts w:ascii="宋体" w:hAnsi="宋体" w:cs="宋体" w:eastAsia="宋体"/>
          <w:sz w:val="55"/>
          <w:spacing w:val="0"/>
          <w:color w:val="000000"/>
          <w:b w:val="off"/>
          <w:i w:val="off"/>
        </w:rPr>
        <w:t>律。无论如何，这些规律至少并不对相即充实的可能性之观念</w:t>
      </w:r>
      <w:r>
        <w:rPr>
          <w:rFonts w:ascii="宋体" w:hAnsi="宋体" w:cs="宋体" w:eastAsia="宋体"/>
          <w:sz w:val="55"/>
          <w:spacing w:val="0"/>
          <w:color w:val="000000"/>
          <w:b w:val="off"/>
          <w:i w:val="off"/>
        </w:rPr>
        <w:t>条件作出任何直接的陈述。[3]在这里，与纯粹的含义形式学说</w:t>
      </w:r>
      <w:r>
        <w:rPr>
          <w:rFonts w:ascii="宋体" w:hAnsi="宋体" w:cs="宋体" w:eastAsia="宋体"/>
          <w:sz w:val="55"/>
          <w:spacing w:val="0"/>
          <w:color w:val="000000"/>
          <w:b w:val="off"/>
          <w:i w:val="off"/>
        </w:rPr>
        <w:t>相符合的是一门纯粹的直观形式学说，在这门学说中，简单直观</w:t>
      </w:r>
      <w:r>
        <w:rPr>
          <w:rFonts w:ascii="宋体" w:hAnsi="宋体" w:cs="宋体" w:eastAsia="宋体"/>
          <w:sz w:val="55"/>
          <w:spacing w:val="0"/>
          <w:color w:val="000000"/>
          <w:b w:val="off"/>
          <w:i w:val="off"/>
        </w:rPr>
        <w:t>与复合直观的最原始的类型通过直观的总体化而必定可以被表</w:t>
      </w:r>
      <w:r>
        <w:rPr>
          <w:rFonts w:ascii="宋体" w:hAnsi="宋体" w:cs="宋体" w:eastAsia="宋体"/>
          <w:sz w:val="55"/>
          <w:spacing w:val="0"/>
          <w:color w:val="000000"/>
          <w:b w:val="off"/>
          <w:i w:val="off"/>
        </w:rPr>
        <w:t>明为是可能的，并且它们向越来越新的和越来越复杂的直观的</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之合规律性必定可以得到规定。只要相即直观本身展</w:t>
      </w:r>
      <w:r>
        <w:rPr>
          <w:rFonts w:ascii="宋体" w:hAnsi="宋体" w:cs="宋体" w:eastAsia="宋体"/>
          <w:sz w:val="55"/>
          <w:spacing w:val="0"/>
          <w:color w:val="000000"/>
          <w:b w:val="off"/>
          <w:i w:val="off"/>
        </w:rPr>
        <w:t>示着一个直观的类型，直观的纯粹形式学说便包含着所有那些</w:t>
      </w:r>
      <w:r>
        <w:rPr>
          <w:rFonts w:ascii="宋体" w:hAnsi="宋体" w:cs="宋体" w:eastAsia="宋体"/>
          <w:sz w:val="55"/>
          <w:spacing w:val="0"/>
          <w:color w:val="000000"/>
          <w:b w:val="off"/>
          <w:i w:val="off"/>
        </w:rPr>
        <w:t>与相即直观形式有关的规律：然后这些规律便具有与符号意向</w:t>
      </w:r>
      <w:r>
        <w:rPr>
          <w:rFonts w:ascii="宋体" w:hAnsi="宋体" w:cs="宋体" w:eastAsia="宋体"/>
          <w:sz w:val="55"/>
          <w:spacing w:val="0"/>
          <w:color w:val="000000"/>
          <w:b w:val="off"/>
          <w:i w:val="off"/>
        </w:rPr>
        <w:t>的相即充实或已是直观意向的相即充实之规律的特殊联系。</w:t>
      </w:r>
      <w:bookmarkEnd w:id="3461"/>
    </w:p>
    <w:p>
      <w:pPr>
        <w:pageBreakBefore w:val="off"/>
        <w:tabs/>
        <w:wordWrap w:val="off"/>
        <w:spacing w:before="0" w:after="0" w:line="760" w:lineRule="atLeast"/>
        <w:ind w:left="0" w:right="0"/>
        <w:jc w:val="both"/>
        <w:textAlignment w:val="baseline"/>
        <w:rPr>
          <w:sz w:val="57"/>
        </w:rPr>
      </w:pPr>
      <w:bookmarkStart w:name="" w:id="3462"/>
      <w:r>
        <w:rPr>
          <w:rFonts w:ascii="黑体" w:hAnsi="黑体" w:cs="黑体" w:eastAsia="黑体"/>
          <w:sz w:val="57"/>
          <w:spacing w:val="0"/>
          <w:color w:val="000000"/>
          <w:b w:val="off"/>
          <w:i w:val="off"/>
        </w:rPr>
        <w:t>B₂ 182</w: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-1358900</wp:posOffset>
                </wp:positionV>
                <wp:extent cx="1130300" cy="533400"/>
                <wp:wrapNone/>
                <wp:docPr id="367" name="文本框 367"/>
                <a:graphic xmlns:a="http://schemas.openxmlformats.org/drawingml/2006/main">
                  <a:graphicData uri="http://schemas.microsoft.com/office/word/2010/wordprocessingShape">
                    <wps:wsp>
                      <wps:cNvSpPr txBox="true"/>
                      <wps:spPr>
                        <a:xfrm>
                          <a:off x="0" y="0"/>
                          <a:ext cx="11303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3463"/>
                            <w:r>
                              <w:rPr>
                                <w:rFonts w:ascii="黑体" w:hAnsi="黑体" w:cs="黑体" w:eastAsia="黑体"/>
                                <w:sz w:val="57"/>
                                <w:spacing w:val="0"/>
                                <w:color w:val="000000"/>
                                <w:b w:val="off"/>
                                <w:i w:val="off"/>
                              </w:rPr>
                              <w:t>A 654</w:t>
                            </w:r>
                            <w:bookmarkEnd w:id="3463"/>
                          </w:p>
                        </w:txbxContent>
                      </wps:txbx>
                      <wps:bodyPr wrap="square" lIns="0" rIns="0" tIns="0" bIns="0" vert="horz" anchor="t">
                        <a:noAutofit/>
                      </wps:bodyPr>
                    </wps:wsp>
                  </a:graphicData>
                </a:graphic>
              </wp:anchor>
            </w:drawing>
          </mc:Choice>
          <mc:Fallback>
            <w:pict>
              <v:shape type="#_x0000_t202" filled="f" stroked="f" style="margin-left:104pt;margin-top:-107pt;width:89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3464"/>
                      <w:r>
                        <w:rPr>
                          <w:rFonts w:ascii="黑体" w:hAnsi="黑体" w:cs="黑体" w:eastAsia="黑体"/>
                          <w:sz w:val="57"/>
                          <w:spacing w:val="0"/>
                          <w:color w:val="000000"/>
                          <w:b w:val="off"/>
                          <w:i w:val="off"/>
                        </w:rPr>
                        <w:t>A 654</w:t>
                      </w:r>
                      <w:bookmarkEnd w:id="34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-1917700</wp:posOffset>
                </wp:positionV>
                <wp:extent cx="1244600" cy="406400"/>
                <wp:wrapNone/>
                <wp:docPr id="368" name="文本框 368"/>
                <a:graphic xmlns:a="http://schemas.openxmlformats.org/drawingml/2006/main">
                  <a:graphicData uri="http://schemas.microsoft.com/office/word/2010/wordprocessingShape">
                    <wps:wsp>
                      <wps:cNvSpPr txBox="true"/>
                      <wps:spPr>
                        <a:xfrm>
                          <a:off x="0" y="0"/>
                          <a:ext cx="12446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465"/>
                            <w:r>
                              <w:rPr>
                                <w:rFonts w:ascii="仿宋" w:hAnsi="仿宋" w:cs="仿宋" w:eastAsia="仿宋"/>
                                <w:sz w:val="42"/>
                                <w:spacing w:val="0"/>
                                <w:color w:val="000000"/>
                                <w:b w:val="off"/>
                                <w:i w:val="off"/>
                              </w:rPr>
                              <w:t>逐步合并</w:t>
                            </w:r>
                            <w:bookmarkEnd w:id="3465"/>
                          </w:p>
                        </w:txbxContent>
                      </wps:txbx>
                      <wps:bodyPr wrap="square" lIns="0" rIns="0" tIns="0" bIns="0" vert="horz" anchor="t">
                        <a:noAutofit/>
                      </wps:bodyPr>
                    </wps:wsp>
                  </a:graphicData>
                </a:graphic>
              </wp:anchor>
            </w:drawing>
          </mc:Choice>
          <mc:Fallback>
            <w:pict>
              <v:shape type="#_x0000_t202" filled="f" stroked="f" style="margin-left:109pt;margin-top:-151pt;width:98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466"/>
                      <w:r>
                        <w:rPr>
                          <w:rFonts w:ascii="仿宋" w:hAnsi="仿宋" w:cs="仿宋" w:eastAsia="仿宋"/>
                          <w:sz w:val="42"/>
                          <w:spacing w:val="0"/>
                          <w:color w:val="000000"/>
                          <w:b w:val="off"/>
                          <w:i w:val="off"/>
                        </w:rPr>
                        <w:t>逐步合并</w:t>
                      </w:r>
                      <w:bookmarkEnd w:id="3466"/>
                    </w:p>
                  </w:txbxContent>
                </v:textbox>
              </v:shape>
            </w:pict>
          </mc:Fallback>
        </mc:AlternateContent>
      </w:r>
      <w:bookmarkEnd w:id="3462"/>
    </w:p>
    <w:p>
      <w:pPr>
        <w:pageBreakBefore w:val="off"/>
        <w:tabs/>
        <w:wordWrap w:val="off"/>
        <w:spacing w:before="0" w:after="0" w:line="1320" w:lineRule="atLeast"/>
        <w:ind w:left="780" w:right="280"/>
        <w:jc w:val="center"/>
        <w:textAlignment w:val="baseline"/>
        <w:rPr>
          <w:sz w:val="63"/>
        </w:rPr>
      </w:pPr>
      <w:bookmarkStart w:name="" w:id="3467"/>
      <w:r>
        <w:rPr>
          <w:rFonts w:ascii="黑体" w:hAnsi="黑体" w:cs="黑体" w:eastAsia="黑体"/>
          <w:sz w:val="63"/>
          <w:spacing w:val="0"/>
          <w:color w:val="000000"/>
          <w:b w:val="off"/>
          <w:i w:val="off"/>
        </w:rPr>
        <w:t>第 60节   质料与形式的相对区别或</w:t>
      </w:r>
      <w:r>
        <w:rPr>
          <w:rFonts w:ascii="黑体" w:hAnsi="黑体" w:cs="黑体" w:eastAsia="黑体"/>
          <w:sz w:val="63"/>
          <w:spacing w:val="0"/>
          <w:color w:val="000000"/>
          <w:b w:val="off"/>
          <w:i w:val="off"/>
        </w:rPr>
        <w:t>功能区别。纯粹的知性</w:t>
      </w:r>
      <w:r>
        <w:rPr>
          <w:rFonts w:ascii="黑体" w:hAnsi="黑体" w:cs="黑体" w:eastAsia="黑体"/>
          <w:sz w:val="63"/>
          <w:spacing w:val="0"/>
          <w:color w:val="000000"/>
          <w:b w:val="off"/>
          <w:i w:val="off"/>
        </w:rPr>
        <w:t>行为和混有感性的知性</w:t>
      </w:r>
      <w:r>
        <w:rPr>
          <w:rFonts w:ascii="黑体" w:hAnsi="黑体" w:cs="黑体" w:eastAsia="黑体"/>
          <w:sz w:val="63"/>
          <w:spacing w:val="0"/>
          <w:color w:val="000000"/>
          <w:b w:val="off"/>
          <w:i w:val="off"/>
        </w:rPr>
        <w:t>行为。感性的概念与范畴</w:t>
      </w:r>
      <w:bookmarkEnd w:id="3467"/>
    </w:p>
    <w:p>
      <w:pPr>
        <w:pageBreakBefore w:val="off"/>
        <w:tabs/>
        <w:wordWrap w:val="off"/>
        <w:spacing w:before="600" w:after="0" w:line="940" w:lineRule="atLeast"/>
        <w:ind w:left="680" w:right="140" w:firstLine="1100"/>
        <w:jc w:val="both"/>
        <w:textAlignment w:val="baseline"/>
        <w:rPr>
          <w:sz w:val="55"/>
        </w:rPr>
      </w:pPr>
      <w:bookmarkStart w:name="" w:id="3468"/>
      <w:r>
        <w:rPr>
          <w:rFonts w:ascii="宋体" w:hAnsi="宋体" w:cs="宋体" w:eastAsia="宋体"/>
          <w:sz w:val="55"/>
          <w:spacing w:val="0"/>
          <w:color w:val="000000"/>
          <w:b w:val="off"/>
          <w:i w:val="off"/>
        </w:rPr>
        <w:t>范畴直观本身有可能再成为新的范畴直观的基础，并且而</w:t>
      </w:r>
      <w:r>
        <w:rPr>
          <w:rFonts w:ascii="宋体" w:hAnsi="宋体" w:cs="宋体" w:eastAsia="宋体"/>
          <w:sz w:val="55"/>
          <w:spacing w:val="0"/>
          <w:color w:val="000000"/>
          <w:b w:val="off"/>
          <w:i w:val="off"/>
        </w:rPr>
        <w:t>后在相应的表达和含义中得到表达，与这个可能性密切相关的</w:t>
      </w:r>
      <w:r>
        <w:rPr>
          <w:rFonts w:ascii="宋体" w:hAnsi="宋体" w:cs="宋体" w:eastAsia="宋体"/>
          <w:sz w:val="55"/>
          <w:spacing w:val="0"/>
          <w:color w:val="000000"/>
          <w:b w:val="off"/>
          <w:i w:val="off"/>
        </w:rPr>
        <w:t>是在材料与形式之间的相对的、单纯功能的区别。我们在前</w:t>
      </w:r>
      <w:r>
        <w:rPr>
          <w:rFonts w:ascii="宋体" w:hAnsi="宋体" w:cs="宋体" w:eastAsia="宋体"/>
          <w:sz w:val="55"/>
          <w:spacing w:val="0"/>
          <w:color w:val="000000"/>
          <w:b w:val="off"/>
          <w:i w:val="off"/>
        </w:rPr>
        <w:t>面①已经匆促地暗示过了。在绝对的意义上，奠基性的感性为</w:t>
      </w:r>
      <w:r>
        <w:rPr>
          <w:rFonts w:ascii="宋体" w:hAnsi="宋体" w:cs="宋体" w:eastAsia="宋体"/>
          <w:sz w:val="55"/>
          <w:spacing w:val="0"/>
          <w:color w:val="000000"/>
          <w:b w:val="off"/>
          <w:i w:val="off"/>
        </w:rPr>
        <w:t>那些建立于其上的范畴形式的行为提供了材料。在相对的意义</w:t>
      </w:r>
      <w:r>
        <w:rPr>
          <w:rFonts w:ascii="宋体" w:hAnsi="宋体" w:cs="宋体" w:eastAsia="宋体"/>
          <w:sz w:val="55"/>
          <w:spacing w:val="0"/>
          <w:color w:val="000000"/>
          <w:b w:val="off"/>
          <w:i w:val="off"/>
        </w:rPr>
        <w:t>上，奠基性行为一般的客体构成了材料，这里的相对是指相对于</w:t>
      </w:r>
      <w:r>
        <w:rPr>
          <w:rFonts w:ascii="宋体" w:hAnsi="宋体" w:cs="宋体" w:eastAsia="宋体"/>
          <w:sz w:val="55"/>
          <w:spacing w:val="0"/>
          <w:color w:val="000000"/>
          <w:b w:val="off"/>
          <w:i w:val="off"/>
        </w:rPr>
        <w:t>那些在被奠基行为中为这些客体所新产生的范畴形式。如果我</w:t>
      </w:r>
      <w:r>
        <w:rPr>
          <w:rFonts w:ascii="宋体" w:hAnsi="宋体" w:cs="宋体" w:eastAsia="宋体"/>
          <w:sz w:val="55"/>
          <w:spacing w:val="0"/>
          <w:color w:val="000000"/>
          <w:b w:val="off"/>
          <w:i w:val="off"/>
        </w:rPr>
        <w:t>们将两个已经是范畴的客体，例如两个事态，置于一个联系之</w:t>
      </w:r>
      <w:bookmarkEnd w:id="3468"/>
    </w:p>
    <w:p>
      <w:pPr>
        <w:pageBreakBefore w:val="off"/>
        <w:tabs/>
        <w:wordWrap w:val="off"/>
        <w:spacing w:before="0" w:after="0" w:line="940" w:lineRule="atLeast"/>
        <w:ind w:left="780" w:right="0"/>
        <w:jc w:val="both"/>
        <w:textAlignment w:val="baseline"/>
        <w:rPr>
          <w:sz w:val="55"/>
        </w:rPr>
      </w:pPr>
      <w:bookmarkStart w:name="" w:id="3469"/>
      <w:r>
        <w:rPr>
          <w:rFonts w:ascii="宋体" w:hAnsi="宋体" w:cs="宋体" w:eastAsia="宋体"/>
          <w:sz w:val="55"/>
          <w:spacing w:val="0"/>
          <w:color w:val="000000"/>
          <w:u w:val="single"/>
          <w:b w:val="off"/>
          <w:i w:val="off"/>
        </w:rPr>
        <w:t xml:space="preserve">             </w:t>
      </w:r>
      <w:bookmarkEnd w:id="3469"/>
    </w:p>
    <w:p>
      <w:pPr>
        <w:pageBreakBefore w:val="off"/>
        <w:tabs/>
        <w:wordWrap w:val="off"/>
        <w:spacing w:before="340" w:after="0" w:line="540" w:lineRule="atLeast"/>
        <w:ind w:left="1540" w:right="0"/>
        <w:jc w:val="both"/>
        <w:textAlignment w:val="baseline"/>
        <w:rPr>
          <w:sz w:val="40"/>
        </w:rPr>
      </w:pPr>
      <w:bookmarkStart w:name="" w:id="3470"/>
      <w:r>
        <w:rPr>
          <w:rFonts w:ascii="宋体" w:hAnsi="宋体" w:cs="宋体" w:eastAsia="宋体"/>
          <w:sz w:val="40"/>
          <w:spacing w:val="0"/>
          <w:color w:val="000000"/>
          <w:b w:val="off"/>
          <w:i w:val="off"/>
        </w:rPr>
        <w:t>①参阅：〔本书〕第42节，第136页。[1]</w:t>
      </w:r>
      <w:bookmarkEnd w:id="3470"/>
    </w:p>
    <w:p>
      <w:r>
        <w:t/>
      </w:r>
    </w:p>
    <w:p>
      <w:pPr>
        <w:sectPr>
          <w:footerReference r:id="rId432"/>
          <w:headerReference r:id="rId433" w:type="default"/>
          <w:type w:val="nextPage"/>
          <w:pgSz w:w="22520" w:h="31680"/>
          <w:pgMar w:left="3240" w:top="2200" w:right="3240" w:bottom="2200" w:header="1900" w:footer="1900"/>
          <w:cols w:num="1"/>
        </w:sectPr>
      </w:pPr>
    </w:p>
    <w:p>
      <w:pPr>
        <w:pageBreakBefore w:val="off"/>
        <w:tabs>
          <w:tab w:pos="14860" w:val="left" w:leader="none"/>
        </w:tabs>
        <w:wordWrap w:val="off"/>
        <w:spacing w:before="0" w:after="0" w:line="560" w:lineRule="atLeast"/>
        <w:ind w:left="7180" w:right="0"/>
        <w:jc w:val="both"/>
        <w:textAlignment w:val="baseline"/>
        <w:rPr>
          <w:sz w:val="40"/>
        </w:rPr>
      </w:pPr>
      <w:bookmarkStart w:name="" w:id="3471"/>
      <w:r>
        <w:rPr>
          <w:rFonts w:ascii="黑体" w:hAnsi="黑体" w:cs="黑体" w:eastAsia="黑体"/>
          <w:sz w:val="40"/>
          <w:spacing w:val="0"/>
          <w:color w:val="000000"/>
          <w:b w:val="off"/>
          <w:i w:val="off"/>
        </w:rPr>
        <w:t>第八章 本真思维与非本真思维的先天规律</w:t>
      </w:r>
      <w:r>
        <w:t xml:space="preserve">	</w:t>
      </w:r>
      <w:r>
        <w:rPr>
          <w:rFonts w:ascii="楷体" w:hAnsi="楷体" w:cs="楷体" w:eastAsia="楷体"/>
          <w:sz w:val="40"/>
          <w:spacing w:val="0"/>
          <w:color w:val="000000"/>
          <w:b w:val="off"/>
          <w:i w:val="off"/>
        </w:rPr>
        <w:t>|197</w:t>
      </w:r>
      <w:bookmarkEnd w:id="3471"/>
    </w:p>
    <w:p>
      <w:pPr>
        <w:pageBreakBefore w:val="off"/>
        <w:tabs/>
        <w:wordWrap w:val="off"/>
        <w:spacing w:before="0" w:after="0" w:line="1040" w:lineRule="exact"/>
        <w:ind w:left="0" w:right="0"/>
        <w:jc w:val="both"/>
        <w:textAlignment w:val="baseline"/>
        <w:rPr>
          <w:sz w:val="48"/>
        </w:rPr>
      </w:pPr>
      <w:bookmarkStart w:name="" w:id="3472"/>
      <w:r>
        <w:rPr>
          <w:rFonts w:ascii="宋体" w:hAnsi="宋体" w:cs="宋体" w:eastAsia="宋体"/>
          <w:sz w:val="48"/>
          <w:spacing w:val="0"/>
          <w:color w:val="000000"/>
          <w:b w:val="off"/>
          <w:i w:val="off"/>
        </w:rPr>
        <w:t/>
      </w:r>
      <w:bookmarkEnd w:id="3472"/>
    </w:p>
    <w:p>
      <w:pPr>
        <w:pageBreakBefore w:val="off"/>
        <w:tabs/>
        <w:wordWrap w:val="off"/>
        <w:spacing w:before="0" w:after="0" w:line="1040" w:lineRule="atLeast"/>
        <w:ind w:left="800" w:right="40"/>
        <w:jc w:val="both"/>
        <w:textAlignment w:val="baseline"/>
        <w:rPr>
          <w:sz w:val="48"/>
        </w:rPr>
      </w:pPr>
      <w:bookmarkStart w:name="" w:id="3473"/>
      <w:r>
        <w:rPr>
          <w:rFonts w:ascii="宋体" w:hAnsi="宋体" w:cs="宋体" w:eastAsia="宋体"/>
          <w:sz w:val="48"/>
          <w:spacing w:val="0"/>
          <w:color w:val="000000"/>
          <w:b w:val="off"/>
          <w:i w:val="off"/>
        </w:rPr>
        <w:t>中，那么这两个事态便是材料，即相对于那个将它们两者置于一</w:t>
      </w:r>
      <w:r>
        <w:rPr>
          <w:rFonts w:ascii="宋体" w:hAnsi="宋体" w:cs="宋体" w:eastAsia="宋体"/>
          <w:sz w:val="48"/>
          <w:spacing w:val="0"/>
          <w:color w:val="000000"/>
          <w:b w:val="off"/>
          <w:i w:val="off"/>
        </w:rPr>
        <w:t>体的联系形式而言的材料。对材料和形式概念的这种规定完全</w:t>
      </w:r>
      <w:r>
        <w:rPr>
          <w:rFonts w:ascii="宋体" w:hAnsi="宋体" w:cs="宋体" w:eastAsia="宋体"/>
          <w:sz w:val="48"/>
          <w:spacing w:val="0"/>
          <w:color w:val="000000"/>
          <w:b w:val="off"/>
          <w:i w:val="off"/>
        </w:rPr>
        <w:t>符合于传统的在陈述方面的质料与形式的区别。这些术语所表</w:t>
      </w:r>
      <w:r>
        <w:rPr>
          <w:rFonts w:ascii="宋体" w:hAnsi="宋体" w:cs="宋体" w:eastAsia="宋体"/>
          <w:sz w:val="48"/>
          <w:spacing w:val="0"/>
          <w:color w:val="000000"/>
          <w:b w:val="off"/>
          <w:i w:val="off"/>
        </w:rPr>
        <w:t>达的恰恰是整个“联系表象”的奠基性行为，或者也可以说，这些</w:t>
      </w:r>
      <w:r>
        <w:rPr>
          <w:rFonts w:ascii="宋体" w:hAnsi="宋体" w:cs="宋体" w:eastAsia="宋体"/>
          <w:sz w:val="48"/>
          <w:spacing w:val="0"/>
          <w:color w:val="000000"/>
          <w:b w:val="off"/>
          <w:i w:val="off"/>
        </w:rPr>
        <w:t>术语指称着奠基性的对象，并且因此也展示着那个场所，惟有在</w:t>
      </w:r>
      <w:r>
        <w:rPr>
          <w:rFonts w:ascii="宋体" w:hAnsi="宋体" w:cs="宋体" w:eastAsia="宋体"/>
          <w:sz w:val="48"/>
          <w:spacing w:val="0"/>
          <w:color w:val="000000"/>
          <w:b w:val="off"/>
          <w:i w:val="off"/>
        </w:rPr>
        <w:t>这个场所才能寻找感性的贡献。①但奠基性对象本身可能已经</w:t>
      </w:r>
      <w:r>
        <w:rPr>
          <w:rFonts w:ascii="宋体" w:hAnsi="宋体" w:cs="宋体" w:eastAsia="宋体"/>
          <w:sz w:val="48"/>
          <w:spacing w:val="0"/>
          <w:color w:val="000000"/>
          <w:b w:val="off"/>
          <w:i w:val="off"/>
        </w:rPr>
        <w:t>是范畴种类的对象。显然，充实在这种情况下便是在一个行为</w:t>
      </w:r>
      <w:r>
        <w:rPr>
          <w:rFonts w:ascii="宋体" w:hAnsi="宋体" w:cs="宋体" w:eastAsia="宋体"/>
          <w:sz w:val="48"/>
          <w:spacing w:val="0"/>
          <w:color w:val="000000"/>
          <w:b w:val="off"/>
          <w:i w:val="off"/>
        </w:rPr>
        <w:t>链中进行的，亦即奠基的层次序列向下延伸的链；[5]因为无论</w:t>
      </w:r>
      <w:r>
        <w:rPr>
          <w:rFonts w:ascii="宋体" w:hAnsi="宋体" w:cs="宋体" w:eastAsia="宋体"/>
          <w:sz w:val="48"/>
          <w:spacing w:val="0"/>
          <w:color w:val="000000"/>
          <w:b w:val="off"/>
          <w:i w:val="off"/>
        </w:rPr>
        <w:t>如何，间接的表象在这里起着一个本质性的作用，对这个作用的</w:t>
      </w:r>
      <w:r>
        <w:rPr>
          <w:rFonts w:ascii="宋体" w:hAnsi="宋体" w:cs="宋体" w:eastAsia="宋体"/>
          <w:sz w:val="48"/>
          <w:spacing w:val="0"/>
          <w:color w:val="000000"/>
          <w:b w:val="off"/>
          <w:i w:val="off"/>
        </w:rPr>
        <w:t>仔细研究是一项对于认识思维的复杂形式之澄清来说极为重要</w:t>
      </w:r>
      <w:r>
        <w:rPr>
          <w:rFonts w:ascii="宋体" w:hAnsi="宋体" w:cs="宋体" w:eastAsia="宋体"/>
          <w:sz w:val="48"/>
          <w:spacing w:val="0"/>
          <w:color w:val="000000"/>
          <w:b w:val="off"/>
          <w:i w:val="off"/>
        </w:rPr>
        <w:t>的任务。</w:t>
      </w:r>
      <w:bookmarkEnd w:id="3473"/>
    </w:p>
    <w:p>
      <w:pPr>
        <w:pageBreakBefore w:val="off"/>
        <w:tabs/>
        <w:wordWrap w:val="off"/>
        <w:spacing w:before="0" w:after="0" w:line="1040" w:lineRule="atLeast"/>
        <w:ind w:left="800" w:right="0" w:firstLine="1080"/>
        <w:jc w:val="both"/>
        <w:textAlignment w:val="baseline"/>
        <w:rPr>
          <w:sz w:val="48"/>
        </w:rPr>
      </w:pPr>
      <w:bookmarkStart w:name="" w:id="3474"/>
      <w:r>
        <w:rPr>
          <w:rFonts w:ascii="宋体" w:hAnsi="宋体" w:cs="宋体" w:eastAsia="宋体"/>
          <w:sz w:val="48"/>
          <w:spacing w:val="0"/>
          <w:color w:val="000000"/>
          <w:b w:val="off"/>
          <w:i w:val="off"/>
        </w:rPr>
        <w:t>我们曾将素朴直观的行为称作感性行为，将被奠基的、可直</w:t>
      </w:r>
      <w:r>
        <w:rPr>
          <w:rFonts w:ascii="宋体" w:hAnsi="宋体" w:cs="宋体" w:eastAsia="宋体"/>
          <w:sz w:val="48"/>
          <w:spacing w:val="0"/>
          <w:color w:val="000000"/>
          <w:b w:val="off"/>
          <w:i w:val="off"/>
        </w:rPr>
        <w:t>接或间接地回溯到感性之上的行为称作范畴行为。然而，至关</w:t>
      </w:r>
      <w:r>
        <w:rPr>
          <w:rFonts w:ascii="宋体" w:hAnsi="宋体" w:cs="宋体" w:eastAsia="宋体"/>
          <w:sz w:val="48"/>
          <w:spacing w:val="0"/>
          <w:color w:val="000000"/>
          <w:b w:val="off"/>
          <w:i w:val="off"/>
        </w:rPr>
        <w:t>重要的是在范畴行为领域之内区分“纯粹范畴的”行为、“纯粹知</w:t>
      </w:r>
      <w:r>
        <w:rPr>
          <w:rFonts w:ascii="宋体" w:hAnsi="宋体" w:cs="宋体" w:eastAsia="宋体"/>
          <w:sz w:val="48"/>
          <w:spacing w:val="0"/>
          <w:color w:val="000000"/>
          <w:b w:val="off"/>
          <w:i w:val="off"/>
        </w:rPr>
        <w:t>性的”行为和“混合的”、掺杂着感性的知性行为；[6]这个事情的</w:t>
      </w:r>
      <w:r>
        <w:rPr>
          <w:rFonts w:ascii="宋体" w:hAnsi="宋体" w:cs="宋体" w:eastAsia="宋体"/>
          <w:sz w:val="48"/>
          <w:spacing w:val="0"/>
          <w:color w:val="000000"/>
          <w:b w:val="off"/>
          <w:i w:val="off"/>
        </w:rPr>
        <w:t>本性就在于，所有范畴之物最终都建立在感性直观的基础上，甚</w:t>
      </w:r>
      <w:r>
        <w:rPr>
          <w:rFonts w:ascii="宋体" w:hAnsi="宋体" w:cs="宋体" w:eastAsia="宋体"/>
          <w:sz w:val="48"/>
          <w:spacing w:val="0"/>
          <w:color w:val="000000"/>
          <w:b w:val="off"/>
          <w:i w:val="off"/>
        </w:rPr>
        <w:t>至可以说：如果没有奠基性的感性，那么一个范畴直观，亦即一</w:t>
      </w:r>
      <w:r>
        <w:rPr>
          <w:rFonts w:ascii="宋体" w:hAnsi="宋体" w:cs="宋体" w:eastAsia="宋体"/>
          <w:sz w:val="48"/>
          <w:spacing w:val="0"/>
          <w:color w:val="000000"/>
          <w:b w:val="off"/>
          <w:i w:val="off"/>
        </w:rPr>
        <w:t>个知性明察、一个最高意义上的思维就是一个悖谬。“纯粹智</w:t>
      </w:r>
      <w:r>
        <w:rPr>
          <w:rFonts w:ascii="宋体" w:hAnsi="宋体" w:cs="宋体" w:eastAsia="宋体"/>
          <w:sz w:val="48"/>
          <w:spacing w:val="0"/>
          <w:color w:val="000000"/>
          <w:b w:val="off"/>
          <w:i w:val="off"/>
        </w:rPr>
        <w:t>性”的观念————它被诠释为是纯粹思维(在这里是范畴行为)的</w:t>
      </w:r>
      <w:r>
        <w:rPr>
          <w:rFonts w:ascii="宋体" w:hAnsi="宋体" w:cs="宋体" w:eastAsia="宋体"/>
          <w:sz w:val="48"/>
          <w:spacing w:val="0"/>
          <w:color w:val="000000"/>
          <w:b w:val="off"/>
          <w:i w:val="off"/>
        </w:rPr>
        <w:t>“能力”并且已经完全摆脱了[7]任何“感性能力”————只能在对</w:t>
      </w:r>
      <w:r>
        <w:rPr>
          <w:rFonts w:ascii="宋体" w:hAnsi="宋体" w:cs="宋体" w:eastAsia="宋体"/>
          <w:sz w:val="48"/>
          <w:spacing w:val="0"/>
          <w:color w:val="000000"/>
          <w:b w:val="off"/>
          <w:i w:val="off"/>
        </w:rPr>
        <w:t>认识及其明见无疑不可扬弃之组成进行要素分析之前被构想出</w:t>
      </w:r>
      <w:r>
        <w:rPr>
          <w:rFonts w:ascii="宋体" w:hAnsi="宋体" w:cs="宋体" w:eastAsia="宋体"/>
          <w:sz w:val="48"/>
          <w:spacing w:val="0"/>
          <w:color w:val="000000"/>
          <w:b w:val="off"/>
          <w:i w:val="off"/>
        </w:rPr>
        <w:t>来。这个已经表明的区分，即纯粹范畴行为的概念，或者也可以</w:t>
      </w:r>
      <w:r>
        <w:rPr>
          <w:rFonts w:ascii="宋体" w:hAnsi="宋体" w:cs="宋体" w:eastAsia="宋体"/>
          <w:sz w:val="48"/>
          <w:spacing w:val="0"/>
          <w:color w:val="000000"/>
          <w:b w:val="off"/>
          <w:i w:val="off"/>
        </w:rPr>
        <w:t>说是一个纯粹知性的概念，它具有好的意义。即是说，如果我们</w:t>
      </w:r>
      <w:r>
        <w:rPr>
          <w:rFonts w:ascii="宋体" w:hAnsi="宋体" w:cs="宋体" w:eastAsia="宋体"/>
          <w:sz w:val="48"/>
          <w:spacing w:val="0"/>
          <w:color w:val="000000"/>
          <w:b w:val="off"/>
          <w:i w:val="off"/>
        </w:rPr>
        <w:t>观察观念化抽象的特性：观念化的抽象必然要建立在个体直观</w:t>
      </w:r>
      <w:r>
        <w:rPr>
          <w:rFonts w:ascii="宋体" w:hAnsi="宋体" w:cs="宋体" w:eastAsia="宋体"/>
          <w:sz w:val="48"/>
          <w:spacing w:val="0"/>
          <w:color w:val="000000"/>
          <w:b w:val="off"/>
          <w:i w:val="off"/>
        </w:rPr>
        <w:t>的基础上，但它却并不因此而就意指这个直观的个体之物；如果</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-2806700</wp:posOffset>
                </wp:positionV>
                <wp:extent cx="1066800" cy="596900"/>
                <wp:wrapNone/>
                <wp:docPr id="369" name="文本框 369"/>
                <a:graphic xmlns:a="http://schemas.openxmlformats.org/drawingml/2006/main">
                  <a:graphicData uri="http://schemas.microsoft.com/office/word/2010/wordprocessingShape">
                    <wps:wsp>
                      <wps:cNvSpPr txBox="true"/>
                      <wps:spPr>
                        <a:xfrm>
                          <a:off x="0" y="0"/>
                          <a:ext cx="10668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3475"/>
                            <w:r>
                              <w:rPr>
                                <w:rFonts w:ascii="黑体" w:hAnsi="黑体" w:cs="黑体" w:eastAsia="黑体"/>
                                <w:sz w:val="64"/>
                                <w:spacing w:val="0"/>
                                <w:color w:val="000000"/>
                                <w:b w:val="off"/>
                                <w:i w:val="off"/>
                              </w:rPr>
                              <w:t>A655</w:t>
                            </w:r>
                            <w:bookmarkEnd w:id="3475"/>
                          </w:p>
                        </w:txbxContent>
                      </wps:txbx>
                      <wps:bodyPr wrap="square" lIns="0" rIns="0" tIns="0" bIns="0" vert="horz" anchor="t">
                        <a:noAutofit/>
                      </wps:bodyPr>
                    </wps:wsp>
                  </a:graphicData>
                </a:graphic>
              </wp:anchor>
            </w:drawing>
          </mc:Choice>
          <mc:Fallback>
            <w:pict>
              <v:shape type="#_x0000_t202" filled="f" stroked="f" style="margin-left:979pt;margin-top:-221pt;width:84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3476"/>
                      <w:r>
                        <w:rPr>
                          <w:rFonts w:ascii="黑体" w:hAnsi="黑体" w:cs="黑体" w:eastAsia="黑体"/>
                          <w:sz w:val="64"/>
                          <w:spacing w:val="0"/>
                          <w:color w:val="000000"/>
                          <w:b w:val="off"/>
                          <w:i w:val="off"/>
                        </w:rPr>
                        <w:t>A655</w:t>
                      </w:r>
                      <w:bookmarkEnd w:id="34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-2235200</wp:posOffset>
                </wp:positionV>
                <wp:extent cx="1219200" cy="596900"/>
                <wp:wrapNone/>
                <wp:docPr id="370" name="文本框 370"/>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3477"/>
                            <w:r>
                              <w:rPr>
                                <w:rFonts w:ascii="黑体" w:hAnsi="黑体" w:cs="黑体" w:eastAsia="黑体"/>
                                <w:sz w:val="64"/>
                                <w:spacing w:val="0"/>
                                <w:color w:val="000000"/>
                                <w:b w:val="off"/>
                                <w:i w:val="off"/>
                              </w:rPr>
                              <w:t>B₂183</w:t>
                            </w:r>
                            <w:bookmarkEnd w:id="3477"/>
                          </w:p>
                        </w:txbxContent>
                      </wps:txbx>
                      <wps:bodyPr wrap="square" lIns="0" rIns="0" tIns="0" bIns="0" vert="horz" anchor="t">
                        <a:noAutofit/>
                      </wps:bodyPr>
                    </wps:wsp>
                  </a:graphicData>
                </a:graphic>
              </wp:anchor>
            </w:drawing>
          </mc:Choice>
          <mc:Fallback>
            <w:pict>
              <v:shape type="#_x0000_t202" filled="f" stroked="f" style="margin-left:978pt;margin-top:-176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3478"/>
                      <w:r>
                        <w:rPr>
                          <w:rFonts w:ascii="黑体" w:hAnsi="黑体" w:cs="黑体" w:eastAsia="黑体"/>
                          <w:sz w:val="64"/>
                          <w:spacing w:val="0"/>
                          <w:color w:val="000000"/>
                          <w:b w:val="off"/>
                          <w:i w:val="off"/>
                        </w:rPr>
                        <w:t>B₂183</w:t>
                      </w:r>
                      <w:bookmarkEnd w:id="3478"/>
                    </w:p>
                  </w:txbxContent>
                </v:textbox>
              </v:shape>
            </w:pict>
          </mc:Fallback>
        </mc:AlternateContent>
      </w:r>
      <w:bookmarkEnd w:id="3474"/>
    </w:p>
    <w:p>
      <w:pPr>
        <w:pageBreakBefore w:val="off"/>
        <w:tabs/>
        <w:wordWrap w:val="off"/>
        <w:spacing w:before="0" w:after="0" w:line="1040" w:lineRule="atLeast"/>
        <w:ind w:left="900" w:right="0"/>
        <w:jc w:val="both"/>
        <w:textAlignment w:val="baseline"/>
        <w:rPr>
          <w:sz w:val="48"/>
        </w:rPr>
      </w:pPr>
      <w:bookmarkStart w:name="" w:id="3479"/>
      <w:r>
        <w:rPr>
          <w:rFonts w:ascii="宋体" w:hAnsi="宋体" w:cs="宋体" w:eastAsia="宋体"/>
          <w:sz w:val="48"/>
          <w:spacing w:val="0"/>
          <w:color w:val="000000"/>
          <w:u w:val="single"/>
          <w:b w:val="off"/>
          <w:i w:val="off"/>
        </w:rPr>
        <w:t xml:space="preserve">               </w:t>
      </w:r>
      <w:bookmarkEnd w:id="3479"/>
    </w:p>
    <w:p>
      <w:pPr>
        <w:pageBreakBefore w:val="off"/>
        <w:tabs/>
        <w:wordWrap w:val="off"/>
        <w:spacing w:before="360" w:after="0" w:line="540" w:lineRule="atLeast"/>
        <w:ind w:left="1660" w:right="0"/>
        <w:jc w:val="both"/>
        <w:textAlignment w:val="baseline"/>
        <w:rPr>
          <w:sz w:val="40"/>
        </w:rPr>
      </w:pPr>
      <w:bookmarkStart w:name="" w:id="3480"/>
      <w:r>
        <w:rPr>
          <w:rFonts w:ascii="黑体" w:hAnsi="黑体" w:cs="黑体" w:eastAsia="黑体"/>
          <w:sz w:val="40"/>
          <w:spacing w:val="0"/>
          <w:color w:val="000000"/>
          <w:b w:val="off"/>
          <w:i w:val="off"/>
        </w:rPr>
        <w:t>①  参阅：〔本书〕第135页。[4]</w:t>
      </w:r>
      <w:bookmarkEnd w:id="3480"/>
    </w:p>
    <w:p>
      <w:r>
        <w:t/>
      </w:r>
    </w:p>
    <w:p>
      <w:pPr>
        <w:sectPr>
          <w:footerReference r:id="rId434"/>
          <w:headerReference r:id="rId435" w:type="default"/>
          <w:type w:val="nextPage"/>
          <w:pgSz w:w="22520" w:h="31680"/>
          <w:pgMar w:left="3260" w:top="2380" w:right="3260" w:bottom="2380" w:header="2080" w:footer="2080"/>
          <w:cols w:num="1"/>
        </w:sectPr>
      </w:pPr>
    </w:p>
    <w:p>
      <w:pPr>
        <w:pageBreakBefore w:val="off"/>
        <w:tabs/>
        <w:wordWrap w:val="off"/>
        <w:spacing w:before="0" w:after="0" w:line="580" w:lineRule="atLeast"/>
        <w:ind w:left="1860" w:right="0"/>
        <w:jc w:val="both"/>
        <w:textAlignment w:val="baseline"/>
        <w:rPr>
          <w:sz w:val="42"/>
        </w:rPr>
      </w:pPr>
      <w:bookmarkStart w:name="" w:id="3481"/>
      <w:r>
        <w:rPr>
          <w:rFonts w:ascii="楷体" w:hAnsi="楷体" w:cs="楷体" w:eastAsia="楷体"/>
          <w:sz w:val="42"/>
          <w:spacing w:val="0"/>
          <w:color w:val="000000"/>
          <w:b w:val="off"/>
          <w:i w:val="off"/>
        </w:rPr>
        <w:t>198</w:t>
      </w:r>
      <w:r>
        <w:rPr>
          <w:rFonts w:ascii="黑体" w:hAnsi="黑体" w:cs="黑体" w:eastAsia="黑体"/>
          <w:sz w:val="42"/>
          <w:spacing w:val="0"/>
          <w:color w:val="000000"/>
          <w:b w:val="off"/>
          <w:i w:val="off"/>
        </w:rPr>
        <w:t>逻辑研究(第二卷第二部分)</w:t>
      </w:r>
      <w:bookmarkEnd w:id="3481"/>
    </w:p>
    <w:p>
      <w:pPr>
        <w:pageBreakBefore w:val="off"/>
        <w:tabs/>
        <w:wordWrap w:val="off"/>
        <w:spacing w:before="0" w:after="0" w:line="1020" w:lineRule="exact"/>
        <w:ind w:left="0" w:right="0"/>
        <w:jc w:val="both"/>
        <w:textAlignment w:val="baseline"/>
        <w:rPr>
          <w:sz w:val="49"/>
        </w:rPr>
      </w:pPr>
      <w:bookmarkStart w:name="" w:id="3482"/>
      <w:r>
        <w:rPr>
          <w:rFonts w:ascii="宋体" w:hAnsi="宋体" w:cs="宋体" w:eastAsia="宋体"/>
          <w:sz w:val="49"/>
          <w:spacing w:val="0"/>
          <w:color w:val="000000"/>
          <w:b w:val="off"/>
          <w:i w:val="off"/>
        </w:rPr>
        <w:t/>
      </w:r>
      <w:bookmarkEnd w:id="3482"/>
    </w:p>
    <w:p>
      <w:pPr>
        <w:pageBreakBefore w:val="off"/>
        <w:tabs/>
        <w:wordWrap w:val="off"/>
        <w:spacing w:before="0" w:after="0" w:line="1020" w:lineRule="atLeast"/>
        <w:ind w:left="0" w:right="0" w:firstLine="1820"/>
        <w:jc w:val="both"/>
        <w:textAlignment w:val="baseline"/>
        <w:rPr>
          <w:sz w:val="49"/>
        </w:rPr>
      </w:pPr>
      <w:bookmarkStart w:name="" w:id="3483"/>
      <w:r>
        <w:rPr>
          <w:rFonts w:ascii="宋体" w:hAnsi="宋体" w:cs="宋体" w:eastAsia="宋体"/>
          <w:sz w:val="49"/>
          <w:spacing w:val="0"/>
          <w:color w:val="000000"/>
          <w:b w:val="off"/>
          <w:i w:val="off"/>
        </w:rPr>
        <w:t>我们观察到，观念化抽象毋宁是一种新的立义方式，这种立义方</w:t>
      </w:r>
      <w:r>
        <w:rPr>
          <w:rFonts w:ascii="宋体" w:hAnsi="宋体" w:cs="宋体" w:eastAsia="宋体"/>
          <w:sz w:val="49"/>
          <w:spacing w:val="0"/>
          <w:color w:val="000000"/>
          <w:b w:val="off"/>
          <w:i w:val="off"/>
        </w:rPr>
        <w:t>式所构造的不是个体性，而是总体性；那么就会产生普遍直观的</w:t>
      </w:r>
      <w:r>
        <w:rPr>
          <w:rFonts w:ascii="宋体" w:hAnsi="宋体" w:cs="宋体" w:eastAsia="宋体"/>
          <w:sz w:val="49"/>
          <w:spacing w:val="0"/>
          <w:color w:val="000000"/>
          <w:b w:val="off"/>
          <w:i w:val="off"/>
        </w:rPr>
        <w:t>可能性，这些普遍直观不仅从其意向内涵中排除了所有个体之</w:t>
      </w:r>
      <w:r>
        <w:rPr>
          <w:rFonts w:ascii="宋体" w:hAnsi="宋体" w:cs="宋体" w:eastAsia="宋体"/>
          <w:sz w:val="49"/>
          <w:spacing w:val="0"/>
          <w:color w:val="000000"/>
          <w:b w:val="off"/>
          <w:i w:val="off"/>
        </w:rPr>
        <w:t>物，而且还排除了所有感性之物。换言之，我们区分为我们提供</w:t>
      </w:r>
      <w:r>
        <w:rPr>
          <w:rFonts w:ascii="宋体" w:hAnsi="宋体" w:cs="宋体" w:eastAsia="宋体"/>
          <w:sz w:val="49"/>
          <w:spacing w:val="0"/>
          <w:color w:val="000000"/>
          <w:b w:val="off"/>
          <w:i w:val="off"/>
        </w:rPr>
        <w:t>了“感性概念”————并且是纯粹感性的或与范畴形式相混杂的概</w:t>
      </w:r>
      <w:r>
        <w:rPr>
          <w:rFonts w:ascii="宋体" w:hAnsi="宋体" w:cs="宋体" w:eastAsia="宋体"/>
          <w:sz w:val="49"/>
          <w:spacing w:val="0"/>
          <w:color w:val="000000"/>
          <w:b w:val="off"/>
          <w:i w:val="off"/>
        </w:rPr>
        <w:t>念——的“感性抽象”与为我们提供了“纯粹范畴概念”的“纯粹</w:t>
      </w:r>
      <w:r>
        <w:rPr>
          <w:rFonts w:ascii="宋体" w:hAnsi="宋体" w:cs="宋体" w:eastAsia="宋体"/>
          <w:sz w:val="49"/>
          <w:spacing w:val="0"/>
          <w:color w:val="000000"/>
          <w:b w:val="off"/>
          <w:i w:val="off"/>
        </w:rPr>
        <w:t>范畴抽象”。[8]“颜色”、“房屋”、“判断”、“愿望”是纯粹感性的概</w:t>
      </w:r>
      <w:r>
        <w:rPr>
          <w:rFonts w:ascii="宋体" w:hAnsi="宋体" w:cs="宋体" w:eastAsia="宋体"/>
          <w:sz w:val="49"/>
          <w:spacing w:val="0"/>
          <w:color w:val="000000"/>
          <w:b w:val="off"/>
          <w:i w:val="off"/>
        </w:rPr>
        <w:t>念，“有颜色状态”(有颜色-存在)、“德行”、“平行公理”等等是范</w:t>
      </w:r>
      <w:r>
        <w:rPr>
          <w:rFonts w:ascii="宋体" w:hAnsi="宋体" w:cs="宋体" w:eastAsia="宋体"/>
          <w:sz w:val="49"/>
          <w:spacing w:val="0"/>
          <w:color w:val="000000"/>
          <w:b w:val="off"/>
          <w:i w:val="off"/>
        </w:rPr>
        <w:t>畴混杂的概念，“一”、“多”、“联系”、“概念”是纯粹范畴的概念。</w:t>
      </w:r>
      <w:r>
        <w:rPr>
          <w:rFonts w:ascii="宋体" w:hAnsi="宋体" w:cs="宋体" w:eastAsia="宋体"/>
          <w:sz w:val="49"/>
          <w:spacing w:val="0"/>
          <w:color w:val="000000"/>
          <w:b w:val="off"/>
          <w:i w:val="off"/>
        </w:rPr>
        <w:t>每当我们绝然地谈及范畴概念，我们所指的始终是纯粹范畴的</w:t>
      </w:r>
      <w:r>
        <w:rPr>
          <w:rFonts w:ascii="宋体" w:hAnsi="宋体" w:cs="宋体" w:eastAsia="宋体"/>
          <w:sz w:val="49"/>
          <w:spacing w:val="0"/>
          <w:color w:val="000000"/>
          <w:b w:val="off"/>
          <w:i w:val="off"/>
        </w:rPr>
        <w:t>概念。感性概念在感性直观的被给予性中找到其直接的基础，</w:t>
      </w:r>
      <w:r>
        <w:rPr>
          <w:rFonts w:ascii="宋体" w:hAnsi="宋体" w:cs="宋体" w:eastAsia="宋体"/>
          <w:sz w:val="49"/>
          <w:spacing w:val="0"/>
          <w:color w:val="000000"/>
          <w:b w:val="off"/>
          <w:i w:val="off"/>
        </w:rPr>
        <w:t>而范畴概念则是在范畴直观的被给予性中，并且是在与这个整</w:t>
      </w:r>
      <w:r>
        <w:rPr>
          <w:rFonts w:ascii="宋体" w:hAnsi="宋体" w:cs="宋体" w:eastAsia="宋体"/>
          <w:sz w:val="49"/>
          <w:spacing w:val="0"/>
          <w:color w:val="000000"/>
          <w:b w:val="off"/>
          <w:i w:val="off"/>
        </w:rPr>
        <w:t>体的、范畴地被构形的客体的范畴形式的纯粹关联中找到其直</w:t>
      </w:r>
      <w:r>
        <w:rPr>
          <w:rFonts w:ascii="宋体" w:hAnsi="宋体" w:cs="宋体" w:eastAsia="宋体"/>
          <w:sz w:val="49"/>
          <w:spacing w:val="0"/>
          <w:color w:val="000000"/>
          <w:b w:val="off"/>
          <w:i w:val="off"/>
        </w:rPr>
        <w:t>接的基础。如果例如抽象是以一个联系直观为基础，那么抽象</w:t>
      </w:r>
      <w:r>
        <w:rPr>
          <w:rFonts w:ascii="宋体" w:hAnsi="宋体" w:cs="宋体" w:eastAsia="宋体"/>
          <w:sz w:val="49"/>
          <w:spacing w:val="0"/>
          <w:color w:val="000000"/>
          <w:b w:val="off"/>
          <w:i w:val="off"/>
        </w:rPr>
        <w:t>意识或许会朝向那个种类的联系形式，并且是如此地朝向，以至</w:t>
      </w:r>
      <w:r>
        <w:rPr>
          <w:rFonts w:ascii="宋体" w:hAnsi="宋体" w:cs="宋体" w:eastAsia="宋体"/>
          <w:sz w:val="49"/>
          <w:spacing w:val="0"/>
          <w:color w:val="000000"/>
          <w:b w:val="off"/>
          <w:i w:val="off"/>
        </w:rPr>
        <w:t>于[9]这些联系基础的所有感性之物都被排斥出去。这样，“各</w:t>
      </w:r>
      <w:r>
        <w:rPr>
          <w:rFonts w:ascii="宋体" w:hAnsi="宋体" w:cs="宋体" w:eastAsia="宋体"/>
          <w:sz w:val="49"/>
          <w:spacing w:val="0"/>
          <w:color w:val="000000"/>
          <w:b w:val="off"/>
          <w:i w:val="off"/>
        </w:rPr>
        <w:t>个范畴”[10]便产生出来，但如果在确切的意义上理解这个标题，</w:t>
      </w:r>
      <w:r>
        <w:rPr>
          <w:rFonts w:ascii="宋体" w:hAnsi="宋体" w:cs="宋体" w:eastAsia="宋体"/>
          <w:sz w:val="49"/>
          <w:spacing w:val="0"/>
          <w:color w:val="000000"/>
          <w:b w:val="off"/>
          <w:i w:val="off"/>
        </w:rPr>
        <w:t>那么它只包含那些原始地从属于此的概念。</w:t>
      </w:r>
      <w:bookmarkEnd w:id="3483"/>
    </w:p>
    <w:p>
      <w:pPr>
        <w:pageBreakBefore w:val="off"/>
        <w:tabs/>
        <w:wordWrap w:val="off"/>
        <w:spacing w:before="0" w:after="0" w:line="1000" w:lineRule="atLeast"/>
        <w:ind w:left="1860" w:right="20" w:firstLine="1120"/>
        <w:jc w:val="both"/>
        <w:textAlignment w:val="baseline"/>
        <w:rPr>
          <w:sz w:val="49"/>
        </w:rPr>
      </w:pPr>
      <w:bookmarkStart w:name="" w:id="3484"/>
      <w:r>
        <w:rPr>
          <w:rFonts w:ascii="宋体" w:hAnsi="宋体" w:cs="宋体" w:eastAsia="宋体"/>
          <w:sz w:val="49"/>
          <w:spacing w:val="0"/>
          <w:color w:val="000000"/>
          <w:b w:val="off"/>
          <w:i w:val="off"/>
        </w:rPr>
        <w:t>我们刚才————这实际上已包含在前面所做阐释的全部意义</w:t>
      </w:r>
      <w:r>
        <w:rPr>
          <w:rFonts w:ascii="宋体" w:hAnsi="宋体" w:cs="宋体" w:eastAsia="宋体"/>
          <w:sz w:val="49"/>
          <w:spacing w:val="0"/>
          <w:color w:val="000000"/>
          <w:b w:val="off"/>
          <w:i w:val="off"/>
        </w:rPr>
        <w:t>之中————将概念与种类加以等同。但如果人们将概念不是理解</w:t>
      </w:r>
      <w:r>
        <w:rPr>
          <w:rFonts w:ascii="宋体" w:hAnsi="宋体" w:cs="宋体" w:eastAsia="宋体"/>
          <w:sz w:val="49"/>
          <w:spacing w:val="0"/>
          <w:color w:val="000000"/>
          <w:b w:val="off"/>
          <w:i w:val="off"/>
        </w:rPr>
        <w:t>为普遍对象，而是理解为普遍表象，无论它们是那种普遍直观，</w:t>
      </w:r>
      <w:r>
        <w:rPr>
          <w:rFonts w:ascii="宋体" w:hAnsi="宋体" w:cs="宋体" w:eastAsia="宋体"/>
          <w:sz w:val="49"/>
          <w:spacing w:val="0"/>
          <w:color w:val="000000"/>
          <w:b w:val="off"/>
          <w:i w:val="off"/>
        </w:rPr>
        <w:t>还是那种与它们相符合的普遍含义，那么这个区分也就完全可</w:t>
      </w:r>
      <w:r>
        <w:rPr>
          <w:rFonts w:ascii="宋体" w:hAnsi="宋体" w:cs="宋体" w:eastAsia="宋体"/>
          <w:sz w:val="49"/>
          <w:spacing w:val="0"/>
          <w:color w:val="000000"/>
          <w:b w:val="off"/>
          <w:i w:val="off"/>
        </w:rPr>
        <w:t>以转用到普遍表象之上；同样也可以转用到对“一个 A”的形式</w:t>
      </w:r>
      <w:r>
        <w:rPr>
          <w:rFonts w:ascii="宋体" w:hAnsi="宋体" w:cs="宋体" w:eastAsia="宋体"/>
          <w:sz w:val="49"/>
          <w:spacing w:val="0"/>
          <w:color w:val="000000"/>
          <w:b w:val="off"/>
          <w:i w:val="off"/>
        </w:rPr>
        <w:t>上，即一同顾及到，种类 A可以含有感性之物，或者相反，可以</w:t>
      </w:r>
      <w:r>
        <w:rPr>
          <w:rFonts w:ascii="宋体" w:hAnsi="宋体" w:cs="宋体" w:eastAsia="宋体"/>
          <w:sz w:val="49"/>
          <w:spacing w:val="0"/>
          <w:color w:val="000000"/>
          <w:b w:val="off"/>
          <w:i w:val="off"/>
        </w:rPr>
        <w:t>排斥感性之物。据此，所有逻辑形式和公式都是纯粹范畴的，例</w:t>
      </w:r>
      <w:r>
        <w:rPr>
          <w:rFonts w:ascii="宋体" w:hAnsi="宋体" w:cs="宋体" w:eastAsia="宋体"/>
          <w:sz w:val="49"/>
          <w:spacing w:val="0"/>
          <w:color w:val="000000"/>
          <w:b w:val="off"/>
          <w:i w:val="off"/>
        </w:rPr>
        <w:t>如“所有S都是 P”，“没有一个S是P”，如此等等；因为 S、P等</w:t>
      </w:r>
      <w:r>
        <w:rPr>
          <w:rFonts w:ascii="宋体" w:hAnsi="宋体" w:cs="宋体" w:eastAsia="宋体"/>
          <w:sz w:val="49"/>
          <w:spacing w:val="0"/>
          <w:color w:val="000000"/>
          <w:b w:val="off"/>
          <w:i w:val="off"/>
        </w:rPr>
        <w:t>等字母是对“某些”[11]不确定的和“随意的”[12]概念之单纯、间</w:t>
      </w:r>
      <w:bookmarkEnd w:id="3484"/>
    </w:p>
    <w:p>
      <w:r>
        <w:t/>
      </w:r>
    </w:p>
    <w:p>
      <w:pPr>
        <w:sectPr>
          <w:footerReference r:id="rId436"/>
          <w:headerReference r:id="rId437" w:type="default"/>
          <w:type w:val="nextPage"/>
          <w:pgSz w:w="22520" w:h="31680"/>
          <w:pgMar w:left="2740" w:top="2380" w:right="2740" w:bottom="2380" w:header="2080" w:footer="2080"/>
          <w:cols w:num="1"/>
        </w:sectPr>
      </w:pPr>
    </w:p>
    <w:p>
      <w:pPr>
        <w:pageBreakBefore w:val="off"/>
        <w:tabs>
          <w:tab w:pos="14540" w:val="left" w:leader="none"/>
        </w:tabs>
        <w:wordWrap w:val="off"/>
        <w:spacing w:before="0" w:after="0" w:line="560" w:lineRule="atLeast"/>
        <w:ind w:left="6880" w:right="0"/>
        <w:jc w:val="both"/>
        <w:textAlignment w:val="baseline"/>
        <w:rPr>
          <w:sz w:val="40"/>
        </w:rPr>
      </w:pPr>
      <w:bookmarkStart w:name="" w:id="3485"/>
      <w:r>
        <w:rPr>
          <w:rFonts w:ascii="黑体" w:hAnsi="黑体" w:cs="黑体" w:eastAsia="黑体"/>
          <w:sz w:val="40"/>
          <w:spacing w:val="0"/>
          <w:color w:val="000000"/>
          <w:b w:val="off"/>
          <w:i w:val="off"/>
        </w:rPr>
        <w:t>第八章 本真思维与非本真思维的先天规律</w:t>
      </w:r>
      <w:r>
        <w:t xml:space="preserve">	</w:t>
      </w:r>
      <w:r>
        <w:rPr>
          <w:rFonts w:ascii="楷体" w:hAnsi="楷体" w:cs="楷体" w:eastAsia="楷体"/>
          <w:sz w:val="40"/>
          <w:spacing w:val="0"/>
          <w:color w:val="000000"/>
          <w:b w:val="off"/>
          <w:i w:val="off"/>
        </w:rPr>
        <w:t>199</w:t>
      </w:r>
      <w:bookmarkEnd w:id="3485"/>
    </w:p>
    <w:p>
      <w:pPr>
        <w:pageBreakBefore w:val="off"/>
        <w:tabs/>
        <w:wordWrap w:val="off"/>
        <w:spacing w:before="0" w:after="0" w:line="500" w:lineRule="exact"/>
        <w:ind w:left="0" w:right="0"/>
        <w:jc w:val="both"/>
        <w:textAlignment w:val="baseline"/>
        <w:rPr>
          <w:sz w:val="40"/>
        </w:rPr>
      </w:pPr>
      <w:bookmarkStart w:name="" w:id="3486"/>
      <w:r>
        <w:rPr>
          <w:rFonts w:ascii="宋体" w:hAnsi="宋体" w:cs="宋体" w:eastAsia="宋体"/>
          <w:sz w:val="40"/>
          <w:spacing w:val="0"/>
          <w:color w:val="000000"/>
          <w:b w:val="off"/>
          <w:i w:val="off"/>
        </w:rPr>
        <w:t/>
      </w:r>
      <w:bookmarkEnd w:id="3486"/>
    </w:p>
    <w:p>
      <w:pPr>
        <w:pageBreakBefore w:val="off"/>
        <w:tabs/>
        <w:wordWrap w:val="off"/>
        <w:spacing w:before="0" w:after="0" w:line="500" w:lineRule="exact"/>
        <w:ind w:left="0" w:right="0"/>
        <w:jc w:val="both"/>
        <w:textAlignment w:val="baseline"/>
        <w:rPr>
          <w:sz w:val="40"/>
        </w:rPr>
      </w:pPr>
      <w:bookmarkStart w:name="" w:id="3487"/>
      <w:r>
        <w:rPr>
          <w:rFonts w:ascii="宋体" w:hAnsi="宋体" w:cs="宋体" w:eastAsia="宋体"/>
          <w:sz w:val="40"/>
          <w:spacing w:val="0"/>
          <w:color w:val="000000"/>
          <w:b w:val="off"/>
          <w:i w:val="off"/>
        </w:rPr>
        <w:t/>
      </w:r>
      <w:bookmarkEnd w:id="3487"/>
    </w:p>
    <w:p>
      <w:pPr>
        <w:pageBreakBefore w:val="off"/>
        <w:tabs/>
        <w:wordWrap w:val="off"/>
        <w:spacing w:before="0" w:after="0" w:line="960" w:lineRule="atLeast"/>
        <w:ind w:left="540" w:right="1740"/>
        <w:jc w:val="both"/>
        <w:textAlignment w:val="baseline"/>
        <w:rPr>
          <w:sz w:val="54"/>
        </w:rPr>
      </w:pPr>
      <w:bookmarkStart w:name="" w:id="3488"/>
      <w:r>
        <w:rPr>
          <w:rFonts w:ascii="宋体" w:hAnsi="宋体" w:cs="宋体" w:eastAsia="宋体"/>
          <w:sz w:val="54"/>
          <w:spacing w:val="0"/>
          <w:color w:val="000000"/>
          <w:b w:val="off"/>
          <w:i w:val="off"/>
        </w:rPr>
        <w:t>接的指示，因此，在公式的总体含义中与它们相符合的是一个复</w:t>
      </w:r>
      <w:r>
        <w:rPr>
          <w:rFonts w:ascii="宋体" w:hAnsi="宋体" w:cs="宋体" w:eastAsia="宋体"/>
          <w:sz w:val="54"/>
          <w:spacing w:val="0"/>
          <w:color w:val="000000"/>
          <w:b w:val="off"/>
          <w:i w:val="off"/>
        </w:rPr>
        <w:t>合的、由纯范畴因素所构成的思想。整个纯粹逻辑学是如此，整</w:t>
      </w:r>
      <w:r>
        <w:rPr>
          <w:rFonts w:ascii="宋体" w:hAnsi="宋体" w:cs="宋体" w:eastAsia="宋体"/>
          <w:sz w:val="54"/>
          <w:spacing w:val="0"/>
          <w:color w:val="000000"/>
          <w:b w:val="off"/>
          <w:i w:val="off"/>
        </w:rPr>
        <w:t>个纯粹算术、纯粹流型论，简言之，在最宽泛意义上的“纯粹数</w:t>
      </w:r>
      <w:r>
        <w:rPr>
          <w:rFonts w:ascii="宋体" w:hAnsi="宋体" w:cs="宋体" w:eastAsia="宋体"/>
          <w:sz w:val="54"/>
          <w:spacing w:val="0"/>
          <w:color w:val="000000"/>
          <w:b w:val="off"/>
          <w:i w:val="off"/>
        </w:rPr>
        <w:t>理”[13]也都是如此，“纯粹”[14]是在这个意义上的“纯粹”，即：</w:t>
      </w:r>
      <w:r>
        <w:rPr>
          <w:rFonts w:ascii="宋体" w:hAnsi="宋体" w:cs="宋体" w:eastAsia="宋体"/>
          <w:sz w:val="54"/>
          <w:spacing w:val="0"/>
          <w:color w:val="000000"/>
          <w:b w:val="off"/>
          <w:i w:val="off"/>
        </w:rPr>
        <w:t>它在其整个理论组成中不包含任何感性的概念。</w:t>
      </w:r>
      <w:bookmarkEnd w:id="3488"/>
    </w:p>
    <w:p>
      <w:pPr>
        <w:pageBreakBefore w:val="off"/>
        <w:tabs>
          <w:tab w:pos="16080" w:val="left" w:leader="none"/>
        </w:tabs>
        <w:wordWrap w:val="off"/>
        <w:spacing w:before="400" w:after="0" w:line="940" w:lineRule="atLeast"/>
        <w:ind w:left="2020" w:right="0"/>
        <w:jc w:val="both"/>
        <w:textAlignment w:val="baseline"/>
        <w:rPr>
          <w:sz w:val="60"/>
        </w:rPr>
      </w:pPr>
      <w:bookmarkStart w:name="" w:id="3489"/>
      <w:r>
        <w:rPr>
          <w:rFonts w:ascii="黑体" w:hAnsi="黑体" w:cs="黑体" w:eastAsia="黑体"/>
          <w:sz w:val="60"/>
          <w:spacing w:val="0"/>
          <w:color w:val="000000"/>
          <w:b w:val="on"/>
          <w:i w:val="off"/>
        </w:rPr>
        <w:t>第61节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范畴的构形不是对</w:t>
      </w:r>
      <w:r>
        <w:t xml:space="preserve">	</w:t>
      </w:r>
      <w:r>
        <w:rPr>
          <w:rFonts w:ascii="黑体" w:hAnsi="黑体" w:cs="黑体" w:eastAsia="黑体"/>
          <w:sz w:val="60"/>
          <w:spacing w:val="0"/>
          <w:color w:val="000000"/>
          <w:b w:val="off"/>
          <w:i w:val="off"/>
        </w:rPr>
        <w:t>A 657</w:t>
      </w:r>
      <w:bookmarkEnd w:id="3489"/>
    </w:p>
    <w:p>
      <w:pPr>
        <w:pageBreakBefore w:val="off"/>
        <w:tabs/>
        <w:wordWrap w:val="off"/>
        <w:spacing w:before="0" w:after="0" w:line="960" w:lineRule="atLeast"/>
        <w:ind w:left="0" w:right="0"/>
        <w:jc w:val="center"/>
        <w:textAlignment w:val="baseline"/>
        <w:rPr>
          <w:sz w:val="60"/>
        </w:rPr>
      </w:pPr>
      <w:bookmarkStart w:name="" w:id="3490"/>
      <w:r>
        <w:rPr>
          <w:rFonts w:ascii="黑体" w:hAnsi="黑体" w:cs="黑体" w:eastAsia="黑体"/>
          <w:sz w:val="60"/>
          <w:spacing w:val="0"/>
          <w:color w:val="000000"/>
          <w:b w:val="on"/>
          <w:i w:val="off"/>
        </w:rPr>
        <w:t>对象的实在重构</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-215900</wp:posOffset>
                </wp:positionV>
                <wp:extent cx="1181100" cy="584200"/>
                <wp:wrapNone/>
                <wp:docPr id="371" name="文本框 371"/>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center"/>
                              <w:textAlignment w:val="baseline"/>
                              <w:rPr>
                                <w:sz w:val="62"/>
                              </w:rPr>
                            </w:pPr>
                            <w:bookmarkStart w:name="" w:id="3491"/>
                            <w:r>
                              <w:rPr>
                                <w:rFonts w:ascii="黑体" w:hAnsi="黑体" w:cs="黑体" w:eastAsia="黑体"/>
                                <w:sz w:val="62"/>
                                <w:spacing w:val="0"/>
                                <w:color w:val="000000"/>
                                <w:b w:val="off"/>
                                <w:i w:val="off"/>
                              </w:rPr>
                              <w:t>B₂185</w:t>
                            </w:r>
                            <w:bookmarkEnd w:id="3491"/>
                          </w:p>
                        </w:txbxContent>
                      </wps:txbx>
                      <wps:bodyPr wrap="square" lIns="0" rIns="0" tIns="0" bIns="0" vert="horz" anchor="t">
                        <a:noAutofit/>
                      </wps:bodyPr>
                    </wps:wsp>
                  </a:graphicData>
                </a:graphic>
              </wp:anchor>
            </w:drawing>
          </mc:Choice>
          <mc:Fallback>
            <w:pict>
              <v:shape type="#_x0000_t202" filled="f" stroked="f" style="margin-left:929pt;margin-top:-17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center"/>
                        <w:textAlignment w:val="baseline"/>
                        <w:rPr>
                          <w:sz w:val="62"/>
                        </w:rPr>
                      </w:pPr>
                      <w:bookmarkStart w:name="" w:id="3492"/>
                      <w:r>
                        <w:rPr>
                          <w:rFonts w:ascii="黑体" w:hAnsi="黑体" w:cs="黑体" w:eastAsia="黑体"/>
                          <w:sz w:val="62"/>
                          <w:spacing w:val="0"/>
                          <w:color w:val="000000"/>
                          <w:b w:val="off"/>
                          <w:i w:val="off"/>
                        </w:rPr>
                        <w:t>B₂185</w:t>
                      </w:r>
                      <w:bookmarkEnd w:id="3492"/>
                    </w:p>
                  </w:txbxContent>
                </v:textbox>
              </v:shape>
            </w:pict>
          </mc:Fallback>
        </mc:AlternateContent>
      </w:r>
      <w:bookmarkEnd w:id="3490"/>
    </w:p>
    <w:p>
      <w:pPr>
        <w:pageBreakBefore w:val="off"/>
        <w:tabs/>
        <w:wordWrap w:val="off"/>
        <w:spacing w:before="580" w:after="0" w:line="960" w:lineRule="atLeast"/>
        <w:ind w:left="540" w:right="1680" w:firstLine="1100"/>
        <w:jc w:val="both"/>
        <w:textAlignment w:val="baseline"/>
        <w:rPr>
          <w:sz w:val="54"/>
        </w:rPr>
      </w:pPr>
      <w:bookmarkStart w:name="" w:id="3493"/>
      <w:r>
        <w:rPr>
          <w:rFonts w:ascii="宋体" w:hAnsi="宋体" w:cs="宋体" w:eastAsia="宋体"/>
          <w:sz w:val="54"/>
          <w:spacing w:val="0"/>
          <w:color w:val="000000"/>
          <w:b w:val="off"/>
          <w:i w:val="off"/>
        </w:rPr>
        <w:t>从前面的一系列考察中已经[15]可以看到，我们是在一种自</w:t>
      </w:r>
      <w:r>
        <w:rPr>
          <w:rFonts w:ascii="宋体" w:hAnsi="宋体" w:cs="宋体" w:eastAsia="宋体"/>
          <w:sz w:val="54"/>
          <w:spacing w:val="0"/>
          <w:color w:val="000000"/>
          <w:b w:val="off"/>
          <w:i w:val="off"/>
        </w:rPr>
        <w:t>然的、在我们对行为与对象的彻底区分上无害的双重意义上来</w:t>
      </w:r>
      <w:r>
        <w:rPr>
          <w:rFonts w:ascii="宋体" w:hAnsi="宋体" w:cs="宋体" w:eastAsia="宋体"/>
          <w:sz w:val="54"/>
          <w:spacing w:val="0"/>
          <w:color w:val="000000"/>
          <w:b w:val="off"/>
          <w:i w:val="off"/>
        </w:rPr>
        <w:t>使用关于范畴形式的说法。一方面，我们将它理解为被奠基的</w:t>
      </w:r>
      <w:r>
        <w:rPr>
          <w:rFonts w:ascii="宋体" w:hAnsi="宋体" w:cs="宋体" w:eastAsia="宋体"/>
          <w:sz w:val="54"/>
          <w:spacing w:val="0"/>
          <w:color w:val="000000"/>
          <w:b w:val="off"/>
          <w:i w:val="off"/>
        </w:rPr>
        <w:t>行为特征，它赋予素朴的直观行为或自身已经被奠基的直观行</w:t>
      </w:r>
      <w:r>
        <w:rPr>
          <w:rFonts w:ascii="宋体" w:hAnsi="宋体" w:cs="宋体" w:eastAsia="宋体"/>
          <w:sz w:val="54"/>
          <w:spacing w:val="0"/>
          <w:color w:val="000000"/>
          <w:b w:val="off"/>
          <w:i w:val="off"/>
        </w:rPr>
        <w:t>为以形式，并将它们改变为新的客体化行为。这些新的客体化</w:t>
      </w:r>
      <w:r>
        <w:rPr>
          <w:rFonts w:ascii="宋体" w:hAnsi="宋体" w:cs="宋体" w:eastAsia="宋体"/>
          <w:sz w:val="54"/>
          <w:spacing w:val="0"/>
          <w:color w:val="000000"/>
          <w:b w:val="off"/>
          <w:i w:val="off"/>
        </w:rPr>
        <w:t>行为构造着一个与奠基性行为相比以特殊的方式发生了变异的</w:t>
      </w:r>
      <w:r>
        <w:rPr>
          <w:rFonts w:ascii="宋体" w:hAnsi="宋体" w:cs="宋体" w:eastAsia="宋体"/>
          <w:sz w:val="54"/>
          <w:spacing w:val="0"/>
          <w:color w:val="000000"/>
          <w:b w:val="off"/>
          <w:i w:val="off"/>
        </w:rPr>
        <w:t>对象性；原初的对象现在自身展示为某种以新的方式对它们进</w:t>
      </w:r>
      <w:r>
        <w:rPr>
          <w:rFonts w:ascii="宋体" w:hAnsi="宋体" w:cs="宋体" w:eastAsia="宋体"/>
          <w:sz w:val="54"/>
          <w:spacing w:val="0"/>
          <w:color w:val="000000"/>
          <w:b w:val="off"/>
          <w:i w:val="off"/>
        </w:rPr>
        <w:t>行理解和联结的形式，而这便是在第二种意义上、在对象意义上</w:t>
      </w:r>
      <w:r>
        <w:rPr>
          <w:rFonts w:ascii="宋体" w:hAnsi="宋体" w:cs="宋体" w:eastAsia="宋体"/>
          <w:sz w:val="54"/>
          <w:spacing w:val="0"/>
          <w:color w:val="000000"/>
          <w:b w:val="off"/>
          <w:i w:val="off"/>
        </w:rPr>
        <w:t>的范畴形式。我们可以以“A和B”这个连词的联结为例，它作</w:t>
      </w:r>
      <w:r>
        <w:rPr>
          <w:rFonts w:ascii="宋体" w:hAnsi="宋体" w:cs="宋体" w:eastAsia="宋体"/>
          <w:sz w:val="54"/>
          <w:spacing w:val="0"/>
          <w:color w:val="000000"/>
          <w:b w:val="off"/>
          <w:i w:val="off"/>
        </w:rPr>
        <w:t>为统一行为所指的是对象的范畴统一(“这两个对象”的总和)。</w:t>
      </w:r>
      <w:bookmarkEnd w:id="3493"/>
    </w:p>
    <w:p>
      <w:pPr>
        <w:pageBreakBefore w:val="off"/>
        <w:tabs/>
        <w:wordWrap w:val="off"/>
        <w:spacing w:before="0" w:after="0" w:line="960" w:lineRule="atLeast"/>
        <w:ind w:left="540" w:right="1660" w:firstLine="1100"/>
        <w:jc w:val="both"/>
        <w:textAlignment w:val="baseline"/>
        <w:rPr>
          <w:sz w:val="54"/>
        </w:rPr>
      </w:pPr>
      <w:bookmarkStart w:name="" w:id="3494"/>
      <w:r>
        <w:rPr>
          <w:rFonts w:ascii="宋体" w:hAnsi="宋体" w:cs="宋体" w:eastAsia="宋体"/>
          <w:sz w:val="54"/>
          <w:spacing w:val="0"/>
          <w:color w:val="000000"/>
          <w:b w:val="off"/>
          <w:i w:val="off"/>
        </w:rPr>
        <w:t>“A和B”这个表达向我们表明，尤其是在观向(Hinblick)</w:t>
      </w:r>
      <w:r>
        <w:rPr>
          <w:rFonts w:ascii="宋体" w:hAnsi="宋体" w:cs="宋体" w:eastAsia="宋体"/>
          <w:sz w:val="54"/>
          <w:spacing w:val="0"/>
          <w:color w:val="000000"/>
          <w:b w:val="off"/>
          <w:i w:val="off"/>
        </w:rPr>
        <w:t>“和”的含义时向我们表明，关于范畴形式的说法此外还有一个</w:t>
      </w:r>
      <w:r>
        <w:rPr>
          <w:rFonts w:ascii="宋体" w:hAnsi="宋体" w:cs="宋体" w:eastAsia="宋体"/>
          <w:sz w:val="54"/>
          <w:spacing w:val="0"/>
          <w:color w:val="000000"/>
          <w:b w:val="off"/>
          <w:i w:val="off"/>
        </w:rPr>
        <w:t>进一步的意义，根据这个意义，那些在被奠基的行为特征中得到</w:t>
      </w:r>
      <w:r>
        <w:rPr>
          <w:rFonts w:ascii="宋体" w:hAnsi="宋体" w:cs="宋体" w:eastAsia="宋体"/>
          <w:sz w:val="54"/>
          <w:spacing w:val="0"/>
          <w:color w:val="000000"/>
          <w:b w:val="off"/>
          <w:i w:val="off"/>
        </w:rPr>
        <w:t>其可能充实的符号形式也被标识为范畴形式，或者更小心地说，</w:t>
      </w:r>
      <w:r>
        <w:rPr>
          <w:rFonts w:ascii="宋体" w:hAnsi="宋体" w:cs="宋体" w:eastAsia="宋体"/>
          <w:sz w:val="54"/>
          <w:spacing w:val="0"/>
          <w:color w:val="000000"/>
          <w:b w:val="off"/>
          <w:i w:val="off"/>
        </w:rPr>
        <w:t>在非本真意义上的范畴形式。</w:t>
      </w:r>
      <w:bookmarkEnd w:id="3494"/>
    </w:p>
    <w:p>
      <w:pPr>
        <w:pageBreakBefore w:val="off"/>
        <w:tabs/>
        <w:wordWrap w:val="off"/>
        <w:spacing w:before="0" w:after="0" w:line="960" w:lineRule="atLeast"/>
        <w:ind w:left="540" w:right="1620" w:firstLine="1100"/>
        <w:jc w:val="both"/>
        <w:textAlignment w:val="baseline"/>
        <w:rPr>
          <w:sz w:val="54"/>
        </w:rPr>
      </w:pPr>
      <w:bookmarkStart w:name="" w:id="3495"/>
      <w:r>
        <w:rPr>
          <w:rFonts w:ascii="宋体" w:hAnsi="宋体" w:cs="宋体" w:eastAsia="宋体"/>
          <w:sz w:val="54"/>
          <w:spacing w:val="0"/>
          <w:color w:val="000000"/>
          <w:b w:val="off"/>
          <w:i w:val="off"/>
        </w:rPr>
        <w:t>在完成了这些预设之后，我们就要来完全彻底地澄清一个</w:t>
      </w:r>
      <w:r>
        <w:rPr>
          <w:rFonts w:ascii="宋体" w:hAnsi="宋体" w:cs="宋体" w:eastAsia="宋体"/>
          <w:sz w:val="54"/>
          <w:spacing w:val="0"/>
          <w:color w:val="000000"/>
          <w:b w:val="off"/>
          <w:i w:val="off"/>
        </w:rPr>
        <w:t>极为重要的命题，这个命题已经被陈述出来，并且就我们已做的</w:t>
      </w:r>
      <w:r>
        <w:rPr>
          <w:rFonts w:ascii="宋体" w:hAnsi="宋体" w:cs="宋体" w:eastAsia="宋体"/>
          <w:sz w:val="54"/>
          <w:spacing w:val="0"/>
          <w:color w:val="000000"/>
          <w:b w:val="off"/>
          <w:i w:val="off"/>
        </w:rPr>
        <w:t>整个阐释而言实际上是不言自明的：即范畴功能并不因为给感</w:t>
      </w:r>
      <w:bookmarkEnd w:id="3495"/>
    </w:p>
    <w:p>
      <w:r>
        <w:t/>
      </w:r>
    </w:p>
    <w:p>
      <w:pPr>
        <w:sectPr>
          <w:footerReference r:id="rId438"/>
          <w:headerReference r:id="rId439" w:type="default"/>
          <w:type w:val="nextPage"/>
          <w:pgSz w:w="22520" w:h="31680"/>
          <w:pgMar w:left="2580" w:top="2420" w:right="2580" w:bottom="2420" w:header="2120" w:footer="2120"/>
          <w:cols w:num="1"/>
        </w:sectPr>
      </w:pPr>
    </w:p>
    <w:p>
      <w:pPr>
        <w:pageBreakBefore w:val="off"/>
        <w:tabs>
          <w:tab w:pos="2360" w:val="left" w:leader="none"/>
        </w:tabs>
        <w:wordWrap w:val="off"/>
        <w:spacing w:before="0" w:after="0" w:line="540" w:lineRule="atLeast"/>
        <w:ind w:left="840" w:right="0"/>
        <w:jc w:val="both"/>
        <w:textAlignment w:val="baseline"/>
        <w:rPr>
          <w:sz w:val="40"/>
        </w:rPr>
      </w:pPr>
      <w:bookmarkStart w:name="" w:id="3496"/>
      <w:r>
        <w:rPr>
          <w:rFonts w:ascii="楷体" w:hAnsi="楷体" w:cs="楷体" w:eastAsia="楷体"/>
          <w:sz w:val="40"/>
          <w:spacing w:val="0"/>
          <w:color w:val="000000"/>
          <w:b w:val="off"/>
          <w:i w:val="off"/>
        </w:rPr>
        <w:t>200</w:t>
      </w:r>
      <w:r>
        <w:t xml:space="preserve">	</w:t>
      </w:r>
      <w:r>
        <w:rPr>
          <w:rFonts w:ascii="黑体" w:hAnsi="黑体" w:cs="黑体" w:eastAsia="黑体"/>
          <w:sz w:val="40"/>
          <w:spacing w:val="0"/>
          <w:color w:val="000000"/>
          <w:b w:val="off"/>
          <w:i w:val="off"/>
        </w:rPr>
        <w:t>逻辑研究(第二卷第二部分)</w:t>
      </w:r>
      <w:bookmarkEnd w:id="3496"/>
    </w:p>
    <w:p>
      <w:pPr>
        <w:pageBreakBefore w:val="off"/>
        <w:tabs/>
        <w:wordWrap w:val="off"/>
        <w:spacing w:before="0" w:after="0" w:line="900" w:lineRule="exact"/>
        <w:ind w:left="0" w:right="0"/>
        <w:jc w:val="both"/>
        <w:textAlignment w:val="baseline"/>
        <w:rPr>
          <w:sz w:val="53"/>
        </w:rPr>
      </w:pPr>
      <w:bookmarkStart w:name="" w:id="3497"/>
      <w:r>
        <w:rPr>
          <w:rFonts w:ascii="宋体" w:hAnsi="宋体" w:cs="宋体" w:eastAsia="宋体"/>
          <w:sz w:val="53"/>
          <w:spacing w:val="0"/>
          <w:color w:val="000000"/>
          <w:b w:val="off"/>
          <w:i w:val="off"/>
        </w:rPr>
        <w:t/>
      </w:r>
      <w:bookmarkEnd w:id="3497"/>
    </w:p>
    <w:p>
      <w:pPr>
        <w:pageBreakBefore w:val="off"/>
        <w:tabs/>
        <w:wordWrap w:val="off"/>
        <w:spacing w:before="0" w:after="0" w:line="880" w:lineRule="atLeast"/>
        <w:ind w:left="680" w:right="0" w:firstLine="160"/>
        <w:jc w:val="both"/>
        <w:textAlignment w:val="baseline"/>
        <w:rPr>
          <w:sz w:val="53"/>
        </w:rPr>
      </w:pPr>
      <w:bookmarkStart w:name="" w:id="3498"/>
      <w:r>
        <w:rPr>
          <w:rFonts w:ascii="宋体" w:hAnsi="宋体" w:cs="宋体" w:eastAsia="宋体"/>
          <w:sz w:val="53"/>
          <w:spacing w:val="0"/>
          <w:color w:val="000000"/>
          <w:b w:val="off"/>
          <w:i w:val="off"/>
        </w:rPr>
        <w:t>性对象“构形”而触及这个对象的实在本质。对象通过智性，特</w:t>
      </w:r>
      <w:r>
        <w:rPr>
          <w:rFonts w:ascii="宋体" w:hAnsi="宋体" w:cs="宋体" w:eastAsia="宋体"/>
          <w:sz w:val="53"/>
          <w:spacing w:val="0"/>
          <w:color w:val="000000"/>
          <w:b w:val="off"/>
          <w:i w:val="off"/>
        </w:rPr>
        <w:t>别是通过认识(它自身便是一个范畴功能)而智性地被理解，但</w:t>
      </w:r>
      <w:r>
        <w:rPr>
          <w:rFonts w:ascii="宋体" w:hAnsi="宋体" w:cs="宋体" w:eastAsia="宋体"/>
          <w:sz w:val="53"/>
          <w:spacing w:val="0"/>
          <w:color w:val="000000"/>
          <w:b w:val="off"/>
          <w:i w:val="off"/>
        </w:rPr>
        <w:t>并不被篡改。为了说明这一点，我们回忆一下那个已经顺带提</w:t>
      </w:r>
      <w:r>
        <w:rPr>
          <w:rFonts w:ascii="宋体" w:hAnsi="宋体" w:cs="宋体" w:eastAsia="宋体"/>
          <w:sz w:val="53"/>
          <w:spacing w:val="0"/>
          <w:color w:val="000000"/>
          <w:b w:val="off"/>
          <w:i w:val="off"/>
        </w:rPr>
        <w:t>到过的两种统一的区别：一种是在对象意义上被理解的范畴统</w:t>
      </w:r>
      <w:r>
        <w:rPr>
          <w:rFonts w:ascii="宋体" w:hAnsi="宋体" w:cs="宋体" w:eastAsia="宋体"/>
          <w:sz w:val="53"/>
          <w:spacing w:val="0"/>
          <w:color w:val="000000"/>
          <w:b w:val="off"/>
          <w:i w:val="off"/>
        </w:rPr>
        <w:t>一，另一种是实在的统一，例如作为一个事物的各个部分的统</w:t>
      </w:r>
      <w:r>
        <w:rPr>
          <w:rFonts w:ascii="宋体" w:hAnsi="宋体" w:cs="宋体" w:eastAsia="宋体"/>
          <w:sz w:val="53"/>
          <w:spacing w:val="0"/>
          <w:color w:val="000000"/>
          <w:b w:val="off"/>
          <w:i w:val="off"/>
        </w:rPr>
        <w:t>一，一条林荫大道的各个树木的统一，以及如此等等。一个心理</w:t>
      </w:r>
      <w:r>
        <w:rPr>
          <w:rFonts w:ascii="宋体" w:hAnsi="宋体" w:cs="宋体" w:eastAsia="宋体"/>
          <w:sz w:val="53"/>
          <w:spacing w:val="0"/>
          <w:color w:val="000000"/>
          <w:b w:val="off"/>
          <w:i w:val="off"/>
        </w:rPr>
        <w:t>体验的实项组成部分的统一以及在个体意识中所有共存的体验</w:t>
      </w:r>
      <w:r>
        <w:rPr>
          <w:rFonts w:ascii="宋体" w:hAnsi="宋体" w:cs="宋体" w:eastAsia="宋体"/>
          <w:sz w:val="53"/>
          <w:spacing w:val="0"/>
          <w:color w:val="000000"/>
          <w:b w:val="off"/>
          <w:i w:val="off"/>
        </w:rPr>
        <w:t>的统一也都属于实在的统一。所有这些统一从总体上看都与它</w:t>
      </w:r>
      <w:r>
        <w:rPr>
          <w:rFonts w:ascii="宋体" w:hAnsi="宋体" w:cs="宋体" w:eastAsia="宋体"/>
          <w:sz w:val="53"/>
          <w:spacing w:val="0"/>
          <w:color w:val="000000"/>
          <w:b w:val="off"/>
          <w:i w:val="off"/>
        </w:rPr>
        <w:t>们的部分一样是在第一性的和素朴的意义上的对象；它们在可</w:t>
      </w:r>
      <w:r>
        <w:rPr>
          <w:rFonts w:ascii="宋体" w:hAnsi="宋体" w:cs="宋体" w:eastAsia="宋体"/>
          <w:sz w:val="53"/>
          <w:spacing w:val="0"/>
          <w:color w:val="000000"/>
          <w:b w:val="off"/>
          <w:i w:val="off"/>
        </w:rPr>
        <w:t>能的素朴直观中是可以被直观到的。它们恰恰不是单纯地在范</w:t>
      </w:r>
      <w:r>
        <w:rPr>
          <w:rFonts w:ascii="宋体" w:hAnsi="宋体" w:cs="宋体" w:eastAsia="宋体"/>
          <w:sz w:val="53"/>
          <w:spacing w:val="0"/>
          <w:color w:val="000000"/>
          <w:b w:val="off"/>
          <w:i w:val="off"/>
        </w:rPr>
        <w:t>畴上被结合为一的，它们不是在某种通过集合、分离、联结等等</w:t>
      </w:r>
      <w:r>
        <w:rPr>
          <w:rFonts w:ascii="宋体" w:hAnsi="宋体" w:cs="宋体" w:eastAsia="宋体"/>
          <w:sz w:val="53"/>
          <w:spacing w:val="0"/>
          <w:color w:val="000000"/>
          <w:b w:val="off"/>
          <w:i w:val="off"/>
        </w:rPr>
        <w:t>而进行的单纯共同观察中构造起自身；相反，它们“自身”是一致</w:t>
      </w:r>
      <w:r>
        <w:rPr>
          <w:rFonts w:ascii="宋体" w:hAnsi="宋体" w:cs="宋体" w:eastAsia="宋体"/>
          <w:sz w:val="53"/>
          <w:spacing w:val="0"/>
          <w:color w:val="000000"/>
          <w:b w:val="off"/>
          <w:i w:val="off"/>
        </w:rPr>
        <w:t>的，它们具有一个统一形式，这个形式可以在总体上以一种实在</w:t>
      </w:r>
      <w:r>
        <w:rPr>
          <w:rFonts w:ascii="宋体" w:hAnsi="宋体" w:cs="宋体" w:eastAsia="宋体"/>
          <w:sz w:val="53"/>
          <w:spacing w:val="0"/>
          <w:color w:val="000000"/>
          <w:b w:val="off"/>
          <w:i w:val="off"/>
        </w:rPr>
        <w:t>统一因素的方式，亦即以一个实在规定的方式而被感知到；而且</w:t>
      </w:r>
      <w:r>
        <w:rPr>
          <w:rFonts w:ascii="宋体" w:hAnsi="宋体" w:cs="宋体" w:eastAsia="宋体"/>
          <w:sz w:val="53"/>
          <w:spacing w:val="0"/>
          <w:color w:val="000000"/>
          <w:b w:val="off"/>
          <w:i w:val="off"/>
        </w:rPr>
        <w:t>它们是在同样的意义上被感知到，正如某个被联结的环节以及</w:t>
      </w:r>
      <w:r>
        <w:rPr>
          <w:rFonts w:ascii="宋体" w:hAnsi="宋体" w:cs="宋体" w:eastAsia="宋体"/>
          <w:sz w:val="53"/>
          <w:spacing w:val="0"/>
          <w:color w:val="000000"/>
          <w:b w:val="off"/>
          <w:i w:val="off"/>
        </w:rPr>
        <w:t>它们的内规定性被感知到一样。</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1193800</wp:posOffset>
                </wp:positionV>
                <wp:extent cx="1041400" cy="584200"/>
                <wp:wrapNone/>
                <wp:docPr id="372" name="文本框 372"/>
                <a:graphic xmlns:a="http://schemas.openxmlformats.org/drawingml/2006/main">
                  <a:graphicData uri="http://schemas.microsoft.com/office/word/2010/wordprocessingShape">
                    <wps:wsp>
                      <wps:cNvSpPr txBox="true"/>
                      <wps:spPr>
                        <a:xfrm>
                          <a:off x="0" y="0"/>
                          <a:ext cx="10414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3499"/>
                            <w:r>
                              <w:rPr>
                                <w:rFonts w:ascii="黑体" w:hAnsi="黑体" w:cs="黑体" w:eastAsia="黑体"/>
                                <w:sz w:val="63"/>
                                <w:spacing w:val="0"/>
                                <w:color w:val="000000"/>
                                <w:b w:val="off"/>
                                <w:i w:val="off"/>
                              </w:rPr>
                              <w:t>A658</w:t>
                            </w:r>
                            <w:bookmarkEnd w:id="3499"/>
                          </w:p>
                        </w:txbxContent>
                      </wps:txbx>
                      <wps:bodyPr wrap="square" lIns="0" rIns="0" tIns="0" bIns="0" vert="horz" anchor="t">
                        <a:noAutofit/>
                      </wps:bodyPr>
                    </wps:wsp>
                  </a:graphicData>
                </a:graphic>
              </wp:anchor>
            </w:drawing>
          </mc:Choice>
          <mc:Fallback>
            <w:pict>
              <v:shape type="#_x0000_t202" filled="f" stroked="f" style="margin-left:119pt;margin-top:94pt;width:8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3500"/>
                      <w:r>
                        <w:rPr>
                          <w:rFonts w:ascii="黑体" w:hAnsi="黑体" w:cs="黑体" w:eastAsia="黑体"/>
                          <w:sz w:val="63"/>
                          <w:spacing w:val="0"/>
                          <w:color w:val="000000"/>
                          <w:b w:val="off"/>
                          <w:i w:val="off"/>
                        </w:rPr>
                        <w:t>A658</w:t>
                      </w:r>
                      <w:bookmarkEnd w:id="35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1739900</wp:posOffset>
                </wp:positionV>
                <wp:extent cx="1206500" cy="584200"/>
                <wp:wrapNone/>
                <wp:docPr id="373" name="文本框 373"/>
                <a:graphic xmlns:a="http://schemas.openxmlformats.org/drawingml/2006/main">
                  <a:graphicData uri="http://schemas.microsoft.com/office/word/2010/wordprocessingShape">
                    <wps:wsp>
                      <wps:cNvSpPr txBox="true"/>
                      <wps:spPr>
                        <a:xfrm>
                          <a:off x="0" y="0"/>
                          <a:ext cx="12065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3501"/>
                            <w:r>
                              <w:rPr>
                                <w:rFonts w:ascii="黑体" w:hAnsi="黑体" w:cs="黑体" w:eastAsia="黑体"/>
                                <w:sz w:val="63"/>
                                <w:spacing w:val="0"/>
                                <w:color w:val="000000"/>
                                <w:b w:val="off"/>
                                <w:i w:val="off"/>
                              </w:rPr>
                              <w:t>B₂186</w:t>
                            </w:r>
                            <w:bookmarkEnd w:id="3501"/>
                          </w:p>
                        </w:txbxContent>
                      </wps:txbx>
                      <wps:bodyPr wrap="square" lIns="0" rIns="0" tIns="0" bIns="0" vert="horz" anchor="t">
                        <a:noAutofit/>
                      </wps:bodyPr>
                    </wps:wsp>
                  </a:graphicData>
                </a:graphic>
              </wp:anchor>
            </w:drawing>
          </mc:Choice>
          <mc:Fallback>
            <w:pict>
              <v:shape type="#_x0000_t202" filled="f" stroked="f" style="margin-left:112pt;margin-top:137pt;width:95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3502"/>
                      <w:r>
                        <w:rPr>
                          <w:rFonts w:ascii="黑体" w:hAnsi="黑体" w:cs="黑体" w:eastAsia="黑体"/>
                          <w:sz w:val="63"/>
                          <w:spacing w:val="0"/>
                          <w:color w:val="000000"/>
                          <w:b w:val="off"/>
                          <w:i w:val="off"/>
                        </w:rPr>
                        <w:t>B₂186</w:t>
                      </w:r>
                      <w:bookmarkEnd w:id="3502"/>
                    </w:p>
                  </w:txbxContent>
                </v:textbox>
              </v:shape>
            </w:pict>
          </mc:Fallback>
        </mc:AlternateContent>
      </w:r>
      <w:bookmarkEnd w:id="3498"/>
    </w:p>
    <w:p>
      <w:pPr>
        <w:pageBreakBefore w:val="off"/>
        <w:tabs/>
        <w:wordWrap w:val="off"/>
        <w:spacing w:before="0" w:after="0" w:line="880" w:lineRule="atLeast"/>
        <w:ind w:left="920" w:right="0" w:firstLine="1060"/>
        <w:jc w:val="both"/>
        <w:textAlignment w:val="baseline"/>
        <w:rPr>
          <w:sz w:val="53"/>
        </w:rPr>
      </w:pPr>
      <w:bookmarkStart w:name="" w:id="3503"/>
      <w:r>
        <w:rPr>
          <w:rFonts w:ascii="宋体" w:hAnsi="宋体" w:cs="宋体" w:eastAsia="宋体"/>
          <w:sz w:val="53"/>
          <w:spacing w:val="0"/>
          <w:color w:val="000000"/>
          <w:b w:val="off"/>
          <w:i w:val="off"/>
        </w:rPr>
        <w:t>范畴形式的情况则完全不同。它们所创造的新对象不是在</w:t>
      </w:r>
      <w:r>
        <w:rPr>
          <w:rFonts w:ascii="宋体" w:hAnsi="宋体" w:cs="宋体" w:eastAsia="宋体"/>
          <w:sz w:val="53"/>
          <w:spacing w:val="0"/>
          <w:color w:val="000000"/>
          <w:b w:val="off"/>
          <w:i w:val="off"/>
        </w:rPr>
        <w:t>第一性的和原初的意义上的对象。范畴形式并不黏合、联合、拼</w:t>
      </w:r>
      <w:r>
        <w:rPr>
          <w:rFonts w:ascii="宋体" w:hAnsi="宋体" w:cs="宋体" w:eastAsia="宋体"/>
          <w:sz w:val="53"/>
          <w:spacing w:val="0"/>
          <w:color w:val="000000"/>
          <w:b w:val="off"/>
          <w:i w:val="off"/>
        </w:rPr>
        <w:t>合各个部分，由此而产生一个实在的、感性可感知的整体。它们</w:t>
      </w:r>
      <w:r>
        <w:rPr>
          <w:rFonts w:ascii="宋体" w:hAnsi="宋体" w:cs="宋体" w:eastAsia="宋体"/>
          <w:sz w:val="53"/>
          <w:spacing w:val="0"/>
          <w:color w:val="000000"/>
          <w:b w:val="off"/>
          <w:i w:val="off"/>
        </w:rPr>
        <w:t>并不是在陶土匠构形的意义上进行构形。否则那个感性感知的</w:t>
      </w:r>
      <w:r>
        <w:rPr>
          <w:rFonts w:ascii="宋体" w:hAnsi="宋体" w:cs="宋体" w:eastAsia="宋体"/>
          <w:sz w:val="53"/>
          <w:spacing w:val="0"/>
          <w:color w:val="000000"/>
          <w:b w:val="off"/>
          <w:i w:val="off"/>
        </w:rPr>
        <w:t>原初被给予之物就会在其本己的对象性中发生变异，联系的和</w:t>
      </w:r>
      <w:r>
        <w:rPr>
          <w:rFonts w:ascii="宋体" w:hAnsi="宋体" w:cs="宋体" w:eastAsia="宋体"/>
          <w:sz w:val="53"/>
          <w:spacing w:val="0"/>
          <w:color w:val="000000"/>
          <w:b w:val="off"/>
          <w:i w:val="off"/>
        </w:rPr>
        <w:t>联结的思维与认识就不会是对那个存在之物的思维与认识，而</w:t>
      </w:r>
      <w:r>
        <w:rPr>
          <w:rFonts w:ascii="宋体" w:hAnsi="宋体" w:cs="宋体" w:eastAsia="宋体"/>
          <w:sz w:val="53"/>
          <w:spacing w:val="0"/>
          <w:color w:val="000000"/>
          <w:b w:val="off"/>
          <w:i w:val="off"/>
        </w:rPr>
        <w:t>是将其篡改地重构为另一种东西。但范畴形式并不触及第一性</w:t>
      </w:r>
      <w:r>
        <w:rPr>
          <w:rFonts w:ascii="宋体" w:hAnsi="宋体" w:cs="宋体" w:eastAsia="宋体"/>
          <w:sz w:val="53"/>
          <w:spacing w:val="0"/>
          <w:color w:val="000000"/>
          <w:b w:val="off"/>
          <w:i w:val="off"/>
        </w:rPr>
        <w:t>的东西；而且它们也不能损害这些第一性的对象，不会改变它们</w:t>
      </w:r>
      <w:r>
        <w:rPr>
          <w:rFonts w:ascii="宋体" w:hAnsi="宋体" w:cs="宋体" w:eastAsia="宋体"/>
          <w:sz w:val="53"/>
          <w:spacing w:val="0"/>
          <w:color w:val="000000"/>
          <w:b w:val="off"/>
          <w:i w:val="off"/>
        </w:rPr>
        <w:t>的本己存在，因为那样一来，结果便会是一个第一性的和实在的</w:t>
      </w:r>
      <w:r>
        <w:rPr>
          <w:rFonts w:ascii="宋体" w:hAnsi="宋体" w:cs="宋体" w:eastAsia="宋体"/>
          <w:sz w:val="53"/>
          <w:spacing w:val="0"/>
          <w:color w:val="000000"/>
          <w:b w:val="off"/>
          <w:i w:val="off"/>
        </w:rPr>
        <w:t>意义上的新对象，而范畴行为(如集合行为或联系行为)的结果</w:t>
      </w:r>
      <w:r>
        <w:rPr>
          <w:rFonts w:ascii="宋体" w:hAnsi="宋体" w:cs="宋体" w:eastAsia="宋体"/>
          <w:sz w:val="53"/>
          <w:spacing w:val="0"/>
          <w:color w:val="000000"/>
          <w:b w:val="off"/>
          <w:i w:val="off"/>
        </w:rPr>
        <w:t>明见无疑地在于对第一性被直观之物的客观理解，这种客观理</w:t>
      </w:r>
      <w:bookmarkEnd w:id="3503"/>
    </w:p>
    <w:p>
      <w:r>
        <w:t/>
      </w:r>
    </w:p>
    <w:p>
      <w:pPr>
        <w:sectPr>
          <w:footerReference r:id="rId440"/>
          <w:headerReference r:id="rId441" w:type="default"/>
          <w:type w:val="nextPage"/>
          <w:pgSz w:w="22520" w:h="31680"/>
          <w:pgMar w:left="3240" w:top="2460" w:right="3240" w:bottom="2460" w:header="2160" w:footer="2160"/>
          <w:cols w:num="1"/>
        </w:sectPr>
      </w:pPr>
    </w:p>
    <w:p>
      <w:pPr>
        <w:pageBreakBefore w:val="off"/>
        <w:tabs>
          <w:tab w:pos="14440" w:val="left" w:leader="none"/>
        </w:tabs>
        <w:wordWrap w:val="off"/>
        <w:spacing w:before="0" w:after="0" w:line="540" w:lineRule="atLeast"/>
        <w:ind w:left="6800" w:right="0"/>
        <w:jc w:val="both"/>
        <w:textAlignment w:val="baseline"/>
        <w:rPr>
          <w:sz w:val="40"/>
        </w:rPr>
      </w:pPr>
      <w:bookmarkStart w:name="" w:id="3504"/>
      <w:r>
        <w:rPr>
          <w:rFonts w:ascii="黑体" w:hAnsi="黑体" w:cs="黑体" w:eastAsia="黑体"/>
          <w:sz w:val="40"/>
          <w:spacing w:val="0"/>
          <w:color w:val="000000"/>
          <w:b w:val="off"/>
          <w:i w:val="off"/>
        </w:rPr>
        <w:t>第八章 本真思维与非本真思维的先天规律</w:t>
      </w:r>
      <w:r>
        <w:t xml:space="preserve">	</w:t>
      </w:r>
      <w:r>
        <w:rPr>
          <w:rFonts w:ascii="楷体" w:hAnsi="楷体" w:cs="楷体" w:eastAsia="楷体"/>
          <w:sz w:val="40"/>
          <w:spacing w:val="0"/>
          <w:color w:val="000000"/>
          <w:b w:val="off"/>
          <w:i w:val="off"/>
        </w:rPr>
        <w:t>201</w:t>
      </w:r>
      <w:bookmarkEnd w:id="3504"/>
    </w:p>
    <w:p>
      <w:pPr>
        <w:pageBreakBefore w:val="off"/>
        <w:tabs/>
        <w:wordWrap w:val="off"/>
        <w:spacing w:before="0" w:after="0" w:line="520" w:lineRule="exact"/>
        <w:ind w:left="0" w:right="0"/>
        <w:jc w:val="both"/>
        <w:textAlignment w:val="baseline"/>
        <w:rPr>
          <w:sz w:val="40"/>
        </w:rPr>
      </w:pPr>
      <w:bookmarkStart w:name="" w:id="3505"/>
      <w:r>
        <w:rPr>
          <w:rFonts w:ascii="宋体" w:hAnsi="宋体" w:cs="宋体" w:eastAsia="宋体"/>
          <w:sz w:val="40"/>
          <w:spacing w:val="0"/>
          <w:color w:val="000000"/>
          <w:b w:val="off"/>
          <w:i w:val="off"/>
        </w:rPr>
        <w:t/>
      </w:r>
      <w:bookmarkEnd w:id="3505"/>
    </w:p>
    <w:p>
      <w:pPr>
        <w:pageBreakBefore w:val="off"/>
        <w:tabs/>
        <w:wordWrap w:val="off"/>
        <w:spacing w:before="0" w:after="0" w:line="520" w:lineRule="exact"/>
        <w:ind w:left="0" w:right="0"/>
        <w:jc w:val="both"/>
        <w:textAlignment w:val="baseline"/>
        <w:rPr>
          <w:sz w:val="40"/>
        </w:rPr>
      </w:pPr>
      <w:bookmarkStart w:name="" w:id="3506"/>
      <w:r>
        <w:rPr>
          <w:rFonts w:ascii="宋体" w:hAnsi="宋体" w:cs="宋体" w:eastAsia="宋体"/>
          <w:sz w:val="40"/>
          <w:spacing w:val="0"/>
          <w:color w:val="000000"/>
          <w:b w:val="off"/>
          <w:i w:val="off"/>
        </w:rPr>
        <w:t/>
      </w:r>
      <w:bookmarkEnd w:id="3506"/>
    </w:p>
    <w:p>
      <w:pPr>
        <w:pageBreakBefore w:val="off"/>
        <w:tabs/>
        <w:wordWrap w:val="off"/>
        <w:spacing w:before="0" w:after="0" w:line="980" w:lineRule="atLeast"/>
        <w:ind w:left="420" w:right="1760" w:hanging="40"/>
        <w:jc w:val="both"/>
        <w:textAlignment w:val="baseline"/>
        <w:rPr>
          <w:sz w:val="55"/>
        </w:rPr>
      </w:pPr>
      <w:bookmarkStart w:name="" w:id="3507"/>
      <w:r>
        <w:rPr>
          <w:rFonts w:ascii="宋体" w:hAnsi="宋体" w:cs="宋体" w:eastAsia="宋体"/>
          <w:sz w:val="55"/>
          <w:spacing w:val="0"/>
          <w:color w:val="000000"/>
          <w:b w:val="off"/>
          <w:i w:val="off"/>
        </w:rPr>
        <w:t>解仅仅只能在这样一种被奠基行为中被给予，以至于对有形式</w:t>
      </w:r>
      <w:r>
        <w:rPr>
          <w:rFonts w:ascii="宋体" w:hAnsi="宋体" w:cs="宋体" w:eastAsia="宋体"/>
          <w:sz w:val="55"/>
          <w:spacing w:val="0"/>
          <w:color w:val="000000"/>
          <w:b w:val="off"/>
          <w:i w:val="off"/>
        </w:rPr>
        <w:t>之物的素朴直观的想法，或者对有形式之物在一个其他素朴直</w:t>
      </w:r>
      <w:r>
        <w:rPr>
          <w:rFonts w:ascii="宋体" w:hAnsi="宋体" w:cs="宋体" w:eastAsia="宋体"/>
          <w:sz w:val="55"/>
          <w:spacing w:val="0"/>
          <w:color w:val="000000"/>
          <w:b w:val="off"/>
          <w:i w:val="off"/>
        </w:rPr>
        <w:t>观中被给予的想法都将会是悖谬。</w:t>
      </w:r>
      <w:bookmarkEnd w:id="3507"/>
    </w:p>
    <w:p>
      <w:pPr>
        <w:pageBreakBefore w:val="off"/>
        <w:tabs/>
        <w:wordWrap w:val="off"/>
        <w:spacing w:before="0" w:after="0" w:line="980" w:lineRule="exact"/>
        <w:ind w:left="0" w:right="0"/>
        <w:jc w:val="both"/>
        <w:textAlignment w:val="baseline"/>
        <w:rPr>
          <w:sz w:val="62"/>
        </w:rPr>
      </w:pPr>
      <w:bookmarkStart w:name="" w:id="3508"/>
      <w:r>
        <w:rPr>
          <w:rFonts w:ascii="宋体" w:hAnsi="宋体" w:cs="宋体" w:eastAsia="宋体"/>
          <w:sz w:val="62"/>
          <w:spacing w:val="0"/>
          <w:color w:val="000000"/>
          <w:b w:val="off"/>
          <w:i w:val="off"/>
        </w:rPr>
        <w:t/>
      </w:r>
      <w:bookmarkEnd w:id="3508"/>
    </w:p>
    <w:p>
      <w:pPr>
        <w:pageBreakBefore w:val="off"/>
        <w:tabs/>
        <w:wordWrap w:val="off"/>
        <w:spacing w:before="0" w:after="0" w:line="980" w:lineRule="atLeast"/>
        <w:ind w:left="2400" w:right="0"/>
        <w:jc w:val="both"/>
        <w:textAlignment w:val="baseline"/>
        <w:rPr>
          <w:sz w:val="62"/>
        </w:rPr>
      </w:pPr>
      <w:bookmarkStart w:name="" w:id="3509"/>
      <w:r>
        <w:rPr>
          <w:rFonts w:ascii="黑体" w:hAnsi="黑体" w:cs="黑体" w:eastAsia="黑体"/>
          <w:sz w:val="62"/>
          <w:spacing w:val="0"/>
          <w:color w:val="000000"/>
          <w:b w:val="on"/>
          <w:i w:val="off"/>
        </w:rPr>
        <w:t>第62节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在范畴构形中在</w:t>
      </w:r>
      <w:bookmarkEnd w:id="3509"/>
    </w:p>
    <w:p>
      <w:pPr>
        <w:pageBreakBefore w:val="off"/>
        <w:tabs/>
        <w:wordWrap w:val="off"/>
        <w:spacing w:before="0" w:after="0" w:line="980" w:lineRule="atLeast"/>
        <w:ind w:left="4060" w:right="0"/>
        <w:jc w:val="both"/>
        <w:textAlignment w:val="baseline"/>
        <w:rPr>
          <w:sz w:val="62"/>
        </w:rPr>
      </w:pPr>
      <w:bookmarkStart w:name="" w:id="3510"/>
      <w:r>
        <w:rPr>
          <w:rFonts w:ascii="黑体" w:hAnsi="黑体" w:cs="黑体" w:eastAsia="黑体"/>
          <w:sz w:val="62"/>
          <w:spacing w:val="0"/>
          <w:color w:val="000000"/>
          <w:b w:val="on"/>
          <w:i w:val="off"/>
        </w:rPr>
        <w:t>先被给予的材料之</w:t>
      </w:r>
      <w:bookmarkEnd w:id="3510"/>
    </w:p>
    <w:p>
      <w:pPr>
        <w:pageBreakBefore w:val="off"/>
        <w:tabs/>
        <w:wordWrap w:val="off"/>
        <w:spacing w:before="0" w:after="0" w:line="980" w:lineRule="atLeast"/>
        <w:ind w:left="3660" w:right="0"/>
        <w:jc w:val="both"/>
        <w:textAlignment w:val="baseline"/>
        <w:rPr>
          <w:sz w:val="62"/>
        </w:rPr>
      </w:pPr>
      <w:bookmarkStart w:name="" w:id="3511"/>
      <w:r>
        <w:rPr>
          <w:rFonts w:ascii="黑体" w:hAnsi="黑体" w:cs="黑体" w:eastAsia="黑体"/>
          <w:sz w:val="62"/>
          <w:spacing w:val="0"/>
          <w:color w:val="000000"/>
          <w:b w:val="on"/>
          <w:i w:val="off"/>
        </w:rPr>
        <w:t>自由以及这种自由的</w:t>
      </w:r>
      <w:bookmarkEnd w:id="3511"/>
    </w:p>
    <w:p>
      <w:pPr>
        <w:pageBreakBefore w:val="off"/>
        <w:tabs>
          <w:tab w:pos="16000" w:val="left" w:leader="none"/>
        </w:tabs>
        <w:wordWrap w:val="off"/>
        <w:spacing w:before="0" w:after="0" w:line="980" w:lineRule="atLeast"/>
        <w:ind w:left="3660" w:right="0"/>
        <w:jc w:val="both"/>
        <w:textAlignment w:val="baseline"/>
        <w:rPr>
          <w:sz w:val="62"/>
        </w:rPr>
      </w:pPr>
      <w:bookmarkStart w:name="" w:id="3512"/>
      <w:r>
        <w:rPr>
          <w:rFonts w:ascii="黑体" w:hAnsi="黑体" w:cs="黑体" w:eastAsia="黑体"/>
          <w:sz w:val="62"/>
          <w:spacing w:val="0"/>
          <w:color w:val="000000"/>
          <w:b w:val="on"/>
          <w:i w:val="off"/>
        </w:rPr>
        <w:t>局限：纯粹范畴规律</w:t>
      </w:r>
      <w:r>
        <w:t xml:space="preserve">	</w:t>
      </w:r>
      <w:r>
        <w:rPr>
          <w:rFonts w:ascii="黑体" w:hAnsi="黑体" w:cs="黑体" w:eastAsia="黑体"/>
          <w:sz w:val="62"/>
          <w:spacing w:val="0"/>
          <w:color w:val="000000"/>
          <w:b w:val="off"/>
          <w:i w:val="off"/>
        </w:rPr>
        <w:t>A 659</w:t>
      </w:r>
      <w:bookmarkEnd w:id="3512"/>
    </w:p>
    <w:p>
      <w:pPr>
        <w:pageBreakBefore w:val="off"/>
        <w:tabs/>
        <w:wordWrap w:val="off"/>
        <w:spacing w:before="0" w:after="0" w:line="1000" w:lineRule="atLeast"/>
        <w:ind w:left="3660" w:right="0"/>
        <w:jc w:val="both"/>
        <w:textAlignment w:val="baseline"/>
        <w:rPr>
          <w:sz w:val="62"/>
        </w:rPr>
      </w:pPr>
      <w:bookmarkStart w:name="" w:id="3513"/>
      <w:r>
        <w:rPr>
          <w:rFonts w:ascii="黑体" w:hAnsi="黑体" w:cs="黑体" w:eastAsia="黑体"/>
          <w:sz w:val="62"/>
          <w:spacing w:val="0"/>
          <w:color w:val="000000"/>
          <w:b w:val="on"/>
          <w:i w:val="off"/>
        </w:rPr>
        <w:t>(“本真思维”的规律)</w:t>
      </w:r>
      <w:r>
        <mc:AlternateContent>
          <mc:Choice Requires="wps">
            <w:drawing>
              <wp:anchor allowOverlap="true" layoutInCell="true" locked="false" simplePos="false" behindDoc="false" relativeHeight="251659264" distL="0" distR="0" distT="0" distB="0">
                <wp:simplePos x="0" y="0"/>
                <wp:positionH relativeFrom="page">
                  <wp:posOffset>11772900</wp:posOffset>
                </wp:positionH>
                <wp:positionV relativeFrom="paragraph">
                  <wp:posOffset>-190500</wp:posOffset>
                </wp:positionV>
                <wp:extent cx="1104900" cy="469900"/>
                <wp:wrapNone/>
                <wp:docPr id="374" name="文本框 374"/>
                <a:graphic xmlns:a="http://schemas.openxmlformats.org/drawingml/2006/main">
                  <a:graphicData uri="http://schemas.microsoft.com/office/word/2010/wordprocessingShape">
                    <wps:wsp>
                      <wps:cNvSpPr txBox="true"/>
                      <wps:spPr>
                        <a:xfrm>
                          <a:off x="0" y="0"/>
                          <a:ext cx="1104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514"/>
                            <w:r>
                              <w:rPr>
                                <w:rFonts w:ascii="黑体" w:hAnsi="黑体" w:cs="黑体" w:eastAsia="黑体"/>
                                <w:sz w:val="49"/>
                                <w:spacing w:val="0"/>
                                <w:color w:val="000000"/>
                                <w:b w:val="off"/>
                                <w:i w:val="off"/>
                              </w:rPr>
                              <w:t>B₂ 187</w:t>
                            </w:r>
                            <w:bookmarkEnd w:id="3514"/>
                          </w:p>
                        </w:txbxContent>
                      </wps:txbx>
                      <wps:bodyPr wrap="square" lIns="0" rIns="0" tIns="0" bIns="0" vert="horz" anchor="t">
                        <a:noAutofit/>
                      </wps:bodyPr>
                    </wps:wsp>
                  </a:graphicData>
                </a:graphic>
              </wp:anchor>
            </w:drawing>
          </mc:Choice>
          <mc:Fallback>
            <w:pict>
              <v:shape type="#_x0000_t202" filled="f" stroked="f" style="margin-left:927pt;margin-top:-15pt;width:8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515"/>
                      <w:r>
                        <w:rPr>
                          <w:rFonts w:ascii="黑体" w:hAnsi="黑体" w:cs="黑体" w:eastAsia="黑体"/>
                          <w:sz w:val="49"/>
                          <w:spacing w:val="0"/>
                          <w:color w:val="000000"/>
                          <w:b w:val="off"/>
                          <w:i w:val="off"/>
                        </w:rPr>
                        <w:t>B₂ 187</w:t>
                      </w:r>
                      <w:bookmarkEnd w:id="3515"/>
                    </w:p>
                  </w:txbxContent>
                </v:textbox>
              </v:shape>
            </w:pict>
          </mc:Fallback>
        </mc:AlternateContent>
      </w:r>
      <w:bookmarkEnd w:id="3513"/>
    </w:p>
    <w:p>
      <w:pPr>
        <w:pageBreakBefore w:val="off"/>
        <w:tabs/>
        <w:wordWrap w:val="off"/>
        <w:spacing w:before="0" w:after="0" w:line="980" w:lineRule="exact"/>
        <w:ind w:left="0" w:right="0"/>
        <w:jc w:val="both"/>
        <w:textAlignment w:val="baseline"/>
        <w:rPr>
          <w:sz w:val="55"/>
        </w:rPr>
      </w:pPr>
      <w:bookmarkStart w:name="" w:id="3516"/>
      <w:r>
        <w:rPr>
          <w:rFonts w:ascii="宋体" w:hAnsi="宋体" w:cs="宋体" w:eastAsia="宋体"/>
          <w:sz w:val="55"/>
          <w:spacing w:val="0"/>
          <w:color w:val="000000"/>
          <w:b w:val="off"/>
          <w:i w:val="off"/>
        </w:rPr>
        <w:t/>
      </w:r>
      <w:bookmarkEnd w:id="3516"/>
    </w:p>
    <w:p>
      <w:pPr>
        <w:pageBreakBefore w:val="off"/>
        <w:tabs/>
        <w:wordWrap w:val="off"/>
        <w:spacing w:before="0" w:after="0" w:line="980" w:lineRule="atLeast"/>
        <w:ind w:left="380" w:right="1680" w:firstLine="1080"/>
        <w:jc w:val="both"/>
        <w:textAlignment w:val="baseline"/>
        <w:rPr>
          <w:sz w:val="55"/>
        </w:rPr>
      </w:pPr>
      <w:bookmarkStart w:name="" w:id="3517"/>
      <w:r>
        <w:rPr>
          <w:rFonts w:ascii="宋体" w:hAnsi="宋体" w:cs="宋体" w:eastAsia="宋体"/>
          <w:sz w:val="55"/>
          <w:spacing w:val="0"/>
          <w:color w:val="000000"/>
          <w:b w:val="off"/>
          <w:i w:val="off"/>
        </w:rPr>
        <w:t>实在的、外部的或内部感性的统一形式是由那些要被联结</w:t>
      </w:r>
      <w:r>
        <w:rPr>
          <w:rFonts w:ascii="宋体" w:hAnsi="宋体" w:cs="宋体" w:eastAsia="宋体"/>
          <w:sz w:val="55"/>
          <w:spacing w:val="0"/>
          <w:color w:val="000000"/>
          <w:b w:val="off"/>
          <w:i w:val="off"/>
        </w:rPr>
        <w:t>的部分之本质本性所规律性地规定了的，并且是由在这些部分</w:t>
      </w:r>
      <w:r>
        <w:rPr>
          <w:rFonts w:ascii="宋体" w:hAnsi="宋体" w:cs="宋体" w:eastAsia="宋体"/>
          <w:sz w:val="55"/>
          <w:spacing w:val="0"/>
          <w:color w:val="000000"/>
          <w:b w:val="off"/>
          <w:i w:val="off"/>
        </w:rPr>
        <w:t>的完全个体化所绝对地规定了的。所有统一都指明着规律性，</w:t>
      </w:r>
      <w:r>
        <w:rPr>
          <w:rFonts w:ascii="宋体" w:hAnsi="宋体" w:cs="宋体" w:eastAsia="宋体"/>
          <w:sz w:val="55"/>
          <w:spacing w:val="0"/>
          <w:color w:val="000000"/>
          <w:b w:val="off"/>
          <w:i w:val="off"/>
        </w:rPr>
        <w:t>实在的统一指明着实在的规律性。实在地为一的东西，必定也</w:t>
      </w:r>
      <w:r>
        <w:rPr>
          <w:rFonts w:ascii="宋体" w:hAnsi="宋体" w:cs="宋体" w:eastAsia="宋体"/>
          <w:sz w:val="55"/>
          <w:spacing w:val="0"/>
          <w:color w:val="000000"/>
          <w:b w:val="off"/>
          <w:i w:val="off"/>
        </w:rPr>
        <w:t>可以被实在地结合为一。每当我们谈到结合或不结合的自由</w:t>
      </w:r>
      <w:r>
        <w:rPr>
          <w:rFonts w:ascii="宋体" w:hAnsi="宋体" w:cs="宋体" w:eastAsia="宋体"/>
          <w:sz w:val="55"/>
          <w:spacing w:val="0"/>
          <w:color w:val="000000"/>
          <w:b w:val="off"/>
          <w:i w:val="off"/>
        </w:rPr>
        <w:t>时，我们恰恰都不是在其完全的实在性中接受那些内容，在这个</w:t>
      </w:r>
      <w:r>
        <w:rPr>
          <w:rFonts w:ascii="宋体" w:hAnsi="宋体" w:cs="宋体" w:eastAsia="宋体"/>
          <w:sz w:val="55"/>
          <w:spacing w:val="0"/>
          <w:color w:val="000000"/>
          <w:b w:val="off"/>
          <w:i w:val="off"/>
        </w:rPr>
        <w:t>实在性中甚至一同包含着时间-空间的规定性。以这种方式，对</w:t>
      </w:r>
      <w:r>
        <w:rPr>
          <w:rFonts w:ascii="宋体" w:hAnsi="宋体" w:cs="宋体" w:eastAsia="宋体"/>
          <w:sz w:val="55"/>
          <w:spacing w:val="0"/>
          <w:color w:val="000000"/>
          <w:b w:val="off"/>
          <w:i w:val="off"/>
        </w:rPr>
        <w:t>实在内容的意识，尤其是对实在内容的素朴直观，实际上就是这</w:t>
      </w:r>
      <w:r>
        <w:rPr>
          <w:rFonts w:ascii="宋体" w:hAnsi="宋体" w:cs="宋体" w:eastAsia="宋体"/>
          <w:sz w:val="55"/>
          <w:spacing w:val="0"/>
          <w:color w:val="000000"/>
          <w:b w:val="off"/>
          <w:i w:val="off"/>
        </w:rPr>
        <w:t>些内容的实在联结或形式的意识，而在范畴形式方面的情况则</w:t>
      </w:r>
      <w:r>
        <w:rPr>
          <w:rFonts w:ascii="宋体" w:hAnsi="宋体" w:cs="宋体" w:eastAsia="宋体"/>
          <w:sz w:val="55"/>
          <w:spacing w:val="0"/>
          <w:color w:val="000000"/>
          <w:b w:val="off"/>
          <w:i w:val="off"/>
        </w:rPr>
        <w:t>与此完全不同。没有一个与实在的内容相适合的范畴形式是必</w:t>
      </w:r>
      <w:r>
        <w:rPr>
          <w:rFonts w:ascii="宋体" w:hAnsi="宋体" w:cs="宋体" w:eastAsia="宋体"/>
          <w:sz w:val="55"/>
          <w:spacing w:val="0"/>
          <w:color w:val="000000"/>
          <w:b w:val="off"/>
          <w:i w:val="off"/>
        </w:rPr>
        <w:t>然地连同这些内容一起被给予的，在这里，在联结和联系之中、</w:t>
      </w:r>
      <w:r>
        <w:rPr>
          <w:rFonts w:ascii="宋体" w:hAnsi="宋体" w:cs="宋体" w:eastAsia="宋体"/>
          <w:sz w:val="55"/>
          <w:spacing w:val="0"/>
          <w:color w:val="000000"/>
          <w:b w:val="off"/>
          <w:i w:val="off"/>
        </w:rPr>
        <w:t>在总体化和归集化等等之中存在着充分的自由。我们可以将一</w:t>
      </w:r>
      <w:r>
        <w:rPr>
          <w:rFonts w:ascii="宋体" w:hAnsi="宋体" w:cs="宋体" w:eastAsia="宋体"/>
          <w:sz w:val="55"/>
          <w:spacing w:val="0"/>
          <w:color w:val="000000"/>
          <w:b w:val="off"/>
          <w:i w:val="off"/>
        </w:rPr>
        <w:t>个感性统一的群组随意地并且以多重的方式分化为各个部分群</w:t>
      </w:r>
      <w:r>
        <w:rPr>
          <w:rFonts w:ascii="宋体" w:hAnsi="宋体" w:cs="宋体" w:eastAsia="宋体"/>
          <w:sz w:val="55"/>
          <w:spacing w:val="0"/>
          <w:color w:val="000000"/>
          <w:b w:val="off"/>
          <w:i w:val="off"/>
        </w:rPr>
        <w:t>组；我们可以对这些可多重区分的部分群组随意地进行整理，并</w:t>
      </w:r>
      <w:r>
        <w:rPr>
          <w:rFonts w:ascii="宋体" w:hAnsi="宋体" w:cs="宋体" w:eastAsia="宋体"/>
          <w:sz w:val="55"/>
          <w:spacing w:val="0"/>
          <w:color w:val="000000"/>
          <w:b w:val="off"/>
          <w:i w:val="off"/>
        </w:rPr>
        <w:t>且在同一阶段上进行相互联结，或者也可以将第二、第三层</w:t>
      </w:r>
      <w:bookmarkEnd w:id="3517"/>
    </w:p>
    <w:p>
      <w:r>
        <w:t/>
      </w:r>
    </w:p>
    <w:p>
      <w:pPr>
        <w:sectPr>
          <w:footerReference r:id="rId442"/>
          <w:headerReference r:id="rId443" w:type="default"/>
          <w:type w:val="nextPage"/>
          <w:pgSz w:w="22520" w:h="31680"/>
          <w:pgMar w:left="2620" w:top="2220" w:right="2620" w:bottom="2220" w:header="1920" w:footer="1920"/>
          <w:cols w:num="1"/>
        </w:sectPr>
      </w:pPr>
    </w:p>
    <w:p>
      <w:pPr>
        <w:pageBreakBefore w:val="off"/>
        <w:tabs/>
        <w:wordWrap w:val="off"/>
        <w:spacing w:before="0" w:after="0" w:line="540" w:lineRule="atLeast"/>
        <w:ind w:left="940" w:right="0"/>
        <w:jc w:val="both"/>
        <w:textAlignment w:val="baseline"/>
        <w:rPr>
          <w:sz w:val="40"/>
        </w:rPr>
      </w:pPr>
      <w:bookmarkStart w:name="" w:id="3518"/>
      <w:r>
        <w:rPr>
          <w:rFonts w:ascii="楷体" w:hAnsi="楷体" w:cs="楷体" w:eastAsia="楷体"/>
          <w:sz w:val="40"/>
          <w:spacing w:val="0"/>
          <w:color w:val="000000"/>
          <w:b w:val="off"/>
          <w:i w:val="off"/>
        </w:rPr>
        <w:t>202</w:t>
      </w:r>
      <w:r>
        <w:rPr>
          <w:rFonts w:ascii="黑体" w:hAnsi="黑体" w:cs="黑体" w:eastAsia="黑体"/>
          <w:sz w:val="40"/>
          <w:spacing w:val="0"/>
          <w:color w:val="000000"/>
          <w:b w:val="off"/>
          <w:i w:val="off"/>
        </w:rPr>
        <w:t>逻辑研究(第二卷第二部分)</w:t>
      </w:r>
      <w:bookmarkEnd w:id="3518"/>
    </w:p>
    <w:p>
      <w:pPr>
        <w:pageBreakBefore w:val="off"/>
        <w:tabs/>
        <w:wordWrap w:val="off"/>
        <w:spacing w:before="0" w:after="0" w:line="920" w:lineRule="exact"/>
        <w:ind w:left="0" w:right="0"/>
        <w:jc w:val="both"/>
        <w:textAlignment w:val="baseline"/>
        <w:rPr>
          <w:sz w:val="54"/>
        </w:rPr>
      </w:pPr>
      <w:bookmarkStart w:name="" w:id="3519"/>
      <w:r>
        <w:rPr>
          <w:rFonts w:ascii="宋体" w:hAnsi="宋体" w:cs="宋体" w:eastAsia="宋体"/>
          <w:sz w:val="54"/>
          <w:spacing w:val="0"/>
          <w:color w:val="000000"/>
          <w:b w:val="off"/>
          <w:i w:val="off"/>
        </w:rPr>
        <w:t/>
      </w:r>
      <w:bookmarkEnd w:id="3519"/>
    </w:p>
    <w:p>
      <w:pPr>
        <w:pageBreakBefore w:val="off"/>
        <w:tabs/>
        <w:wordWrap w:val="off"/>
        <w:spacing w:before="0" w:after="0" w:line="900" w:lineRule="atLeast"/>
        <w:ind w:left="940" w:right="40"/>
        <w:jc w:val="both"/>
        <w:textAlignment w:val="baseline"/>
        <w:rPr>
          <w:sz w:val="54"/>
        </w:rPr>
      </w:pPr>
      <w:bookmarkStart w:name="" w:id="3520"/>
      <w:r>
        <w:rPr>
          <w:rFonts w:ascii="宋体" w:hAnsi="宋体" w:cs="宋体" w:eastAsia="宋体"/>
          <w:sz w:val="54"/>
          <w:spacing w:val="0"/>
          <w:color w:val="000000"/>
          <w:b w:val="off"/>
          <w:i w:val="off"/>
        </w:rPr>
        <w:t>次……的集合相互叠加地建造起来。由此便形成在同一个感性</w:t>
      </w:r>
      <w:r>
        <w:rPr>
          <w:rFonts w:ascii="宋体" w:hAnsi="宋体" w:cs="宋体" w:eastAsia="宋体"/>
          <w:sz w:val="54"/>
          <w:spacing w:val="0"/>
          <w:color w:val="000000"/>
          <w:b w:val="off"/>
          <w:i w:val="off"/>
        </w:rPr>
        <w:t>材料基础上集合构形的许多可能性。同样，我们可以将同一个</w:t>
      </w:r>
      <w:r>
        <w:rPr>
          <w:rFonts w:ascii="宋体" w:hAnsi="宋体" w:cs="宋体" w:eastAsia="宋体"/>
          <w:sz w:val="54"/>
          <w:spacing w:val="0"/>
          <w:color w:val="000000"/>
          <w:b w:val="off"/>
          <w:i w:val="off"/>
        </w:rPr>
        <w:t>感性复合的任意一个环节与其他环节中的这些或那些环节加以</w:t>
      </w:r>
      <w:r>
        <w:rPr>
          <w:rFonts w:ascii="宋体" w:hAnsi="宋体" w:cs="宋体" w:eastAsia="宋体"/>
          <w:sz w:val="54"/>
          <w:spacing w:val="0"/>
          <w:color w:val="000000"/>
          <w:b w:val="off"/>
          <w:i w:val="off"/>
        </w:rPr>
        <w:t>比较，或者将它区分于后者；我们可以在这里使每一个环节成为</w:t>
      </w:r>
      <w:r>
        <w:rPr>
          <w:rFonts w:ascii="宋体" w:hAnsi="宋体" w:cs="宋体" w:eastAsia="宋体"/>
          <w:sz w:val="54"/>
          <w:spacing w:val="0"/>
          <w:color w:val="000000"/>
          <w:b w:val="off"/>
          <w:i w:val="off"/>
        </w:rPr>
        <w:t>主语环节，或者通过对有关关系的任意反转而使每一个环节成</w:t>
      </w:r>
      <w:r>
        <w:rPr>
          <w:rFonts w:ascii="宋体" w:hAnsi="宋体" w:cs="宋体" w:eastAsia="宋体"/>
          <w:sz w:val="54"/>
          <w:spacing w:val="0"/>
          <w:color w:val="000000"/>
          <w:b w:val="off"/>
          <w:i w:val="off"/>
        </w:rPr>
        <w:t>为宾语环节；我们而后可以将这种关系本身置于相互联系之中，</w:t>
      </w:r>
      <w:r>
        <w:rPr>
          <w:rFonts w:ascii="宋体" w:hAnsi="宋体" w:cs="宋体" w:eastAsia="宋体"/>
          <w:sz w:val="54"/>
          <w:spacing w:val="0"/>
          <w:color w:val="000000"/>
          <w:b w:val="off"/>
          <w:i w:val="off"/>
        </w:rPr>
        <w:t>将它们以集合的方式相互联结，相互分类等等。</w:t>
      </w:r>
      <w:bookmarkEnd w:id="3520"/>
    </w:p>
    <w:p>
      <w:pPr>
        <w:pageBreakBefore w:val="off"/>
        <w:tabs/>
        <w:wordWrap w:val="off"/>
        <w:spacing w:before="0" w:after="0" w:line="900" w:lineRule="atLeast"/>
        <w:ind w:left="940" w:right="20" w:firstLine="1100"/>
        <w:jc w:val="both"/>
        <w:textAlignment w:val="baseline"/>
        <w:rPr>
          <w:sz w:val="54"/>
        </w:rPr>
      </w:pPr>
      <w:bookmarkStart w:name="" w:id="3521"/>
      <w:r>
        <w:rPr>
          <w:rFonts w:ascii="宋体" w:hAnsi="宋体" w:cs="宋体" w:eastAsia="宋体"/>
          <w:sz w:val="54"/>
          <w:spacing w:val="0"/>
          <w:color w:val="000000"/>
          <w:b w:val="off"/>
          <w:i w:val="off"/>
        </w:rPr>
        <w:t>但无论这种范畴结合[16]和构形的自由有多大，它都有其规</w:t>
      </w:r>
      <w:r>
        <w:rPr>
          <w:rFonts w:ascii="宋体" w:hAnsi="宋体" w:cs="宋体" w:eastAsia="宋体"/>
          <w:sz w:val="54"/>
          <w:spacing w:val="0"/>
          <w:color w:val="000000"/>
          <w:b w:val="off"/>
          <w:i w:val="off"/>
        </w:rPr>
        <w:t>律性的局限。统一和规律相互间也是不可分的。范畴形式是在</w:t>
      </w:r>
      <w:r>
        <w:rPr>
          <w:rFonts w:ascii="宋体" w:hAnsi="宋体" w:cs="宋体" w:eastAsia="宋体"/>
          <w:sz w:val="54"/>
          <w:spacing w:val="0"/>
          <w:color w:val="000000"/>
          <w:b w:val="off"/>
          <w:i w:val="off"/>
        </w:rPr>
        <w:t>被奠基的行为特征中，而且也只在它们之中构造起自身，在这里</w:t>
      </w:r>
      <w:r>
        <w:rPr>
          <w:rFonts w:ascii="宋体" w:hAnsi="宋体" w:cs="宋体" w:eastAsia="宋体"/>
          <w:sz w:val="54"/>
          <w:spacing w:val="0"/>
          <w:color w:val="000000"/>
          <w:b w:val="off"/>
          <w:i w:val="off"/>
        </w:rPr>
        <w:t>已经包含着某种必然性联系。否则，假如任意一个材料可以被</w:t>
      </w:r>
      <w:r>
        <w:rPr>
          <w:rFonts w:ascii="宋体" w:hAnsi="宋体" w:cs="宋体" w:eastAsia="宋体"/>
          <w:sz w:val="54"/>
          <w:spacing w:val="0"/>
          <w:color w:val="000000"/>
          <w:b w:val="off"/>
          <w:i w:val="off"/>
        </w:rPr>
        <w:t>置于任意一个形式之中的话，也就是说，假如奠基性的素朴直观</w:t>
      </w:r>
      <w:r>
        <w:rPr>
          <w:rFonts w:ascii="宋体" w:hAnsi="宋体" w:cs="宋体" w:eastAsia="宋体"/>
          <w:sz w:val="54"/>
          <w:spacing w:val="0"/>
          <w:color w:val="000000"/>
          <w:b w:val="off"/>
          <w:i w:val="off"/>
        </w:rPr>
        <w:t>可以随意地与范畴特征联结在一起的话，那么我们怎么还能谈</w:t>
      </w:r>
      <w:r>
        <w:rPr>
          <w:rFonts w:ascii="宋体" w:hAnsi="宋体" w:cs="宋体" w:eastAsia="宋体"/>
          <w:sz w:val="54"/>
          <w:spacing w:val="0"/>
          <w:color w:val="000000"/>
          <w:b w:val="off"/>
          <w:i w:val="off"/>
        </w:rPr>
        <w:t>论范畴感知与直观。当我们例如直观地完成在整体与部分之间</w:t>
      </w:r>
      <w:r>
        <w:rPr>
          <w:rFonts w:ascii="宋体" w:hAnsi="宋体" w:cs="宋体" w:eastAsia="宋体"/>
          <w:sz w:val="54"/>
          <w:spacing w:val="0"/>
          <w:color w:val="000000"/>
          <w:b w:val="off"/>
          <w:i w:val="off"/>
        </w:rPr>
        <w:t>的关系时，我们虽然能够以通常的方式反转这个关系，但并不能</w:t>
      </w:r>
      <w:r>
        <w:rPr>
          <w:rFonts w:ascii="宋体" w:hAnsi="宋体" w:cs="宋体" w:eastAsia="宋体"/>
          <w:sz w:val="54"/>
          <w:spacing w:val="0"/>
          <w:color w:val="000000"/>
          <w:b w:val="off"/>
          <w:i w:val="off"/>
        </w:rPr>
        <w:t>如此反转，以至于我们现在竟能够直观到作为整体的部分(在不</w:t>
      </w:r>
      <w:r>
        <w:rPr>
          <w:rFonts w:ascii="宋体" w:hAnsi="宋体" w:cs="宋体" w:eastAsia="宋体"/>
          <w:sz w:val="54"/>
          <w:spacing w:val="0"/>
          <w:color w:val="000000"/>
          <w:b w:val="off"/>
          <w:i w:val="off"/>
        </w:rPr>
        <w:t>变的实在内容那里)和作为部分的整体。我们也不能自由地将</w:t>
      </w:r>
      <w:r>
        <w:rPr>
          <w:rFonts w:ascii="宋体" w:hAnsi="宋体" w:cs="宋体" w:eastAsia="宋体"/>
          <w:sz w:val="54"/>
          <w:spacing w:val="0"/>
          <w:color w:val="000000"/>
          <w:b w:val="off"/>
          <w:i w:val="off"/>
        </w:rPr>
        <w:t>这个关系理解为一个总体同一性或总体排他性的关系，如此等</w:t>
      </w:r>
      <w:r>
        <w:rPr>
          <w:rFonts w:ascii="宋体" w:hAnsi="宋体" w:cs="宋体" w:eastAsia="宋体"/>
          <w:sz w:val="54"/>
          <w:spacing w:val="0"/>
          <w:color w:val="000000"/>
          <w:b w:val="off"/>
          <w:i w:val="off"/>
        </w:rPr>
        <w:t>等。诚然，我们可以“思考”在每一种联系点之间的每一种关系，</w:t>
      </w:r>
      <w:r>
        <w:rPr>
          <w:rFonts w:ascii="宋体" w:hAnsi="宋体" w:cs="宋体" w:eastAsia="宋体"/>
          <w:sz w:val="54"/>
          <w:spacing w:val="0"/>
          <w:color w:val="000000"/>
          <w:b w:val="off"/>
          <w:i w:val="off"/>
        </w:rPr>
        <w:t>以及在每一个材料基础上的每一个形式——思考在这里是指单</w:t>
      </w:r>
      <w:r>
        <w:rPr>
          <w:rFonts w:ascii="宋体" w:hAnsi="宋体" w:cs="宋体" w:eastAsia="宋体"/>
          <w:sz w:val="54"/>
          <w:spacing w:val="0"/>
          <w:color w:val="000000"/>
          <w:b w:val="off"/>
          <w:i w:val="off"/>
        </w:rPr>
        <w:t>纯符号行为意义上的思考。但我们并不能够在每一个基础上现</w:t>
      </w:r>
      <w:r>
        <w:rPr>
          <w:rFonts w:ascii="宋体" w:hAnsi="宋体" w:cs="宋体" w:eastAsia="宋体"/>
          <w:sz w:val="54"/>
          <w:spacing w:val="0"/>
          <w:color w:val="000000"/>
          <w:b w:val="off"/>
          <w:i w:val="off"/>
        </w:rPr>
        <w:t>实进行地奠基，我们不能在随意的范畴形式中直观这个感性材</w:t>
      </w:r>
      <w:r>
        <w:rPr>
          <w:rFonts w:ascii="宋体" w:hAnsi="宋体" w:cs="宋体" w:eastAsia="宋体"/>
          <w:sz w:val="54"/>
          <w:spacing w:val="0"/>
          <w:color w:val="000000"/>
          <w:b w:val="off"/>
          <w:i w:val="off"/>
        </w:rPr>
        <w:t>料；尤其不能感知它，并且最主要是不能相即地感知它。</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50800</wp:posOffset>
                </wp:positionV>
                <wp:extent cx="1028700" cy="584200"/>
                <wp:wrapNone/>
                <wp:docPr id="375" name="文本框 375"/>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522"/>
                            <w:r>
                              <w:rPr>
                                <w:rFonts w:ascii="黑体" w:hAnsi="黑体" w:cs="黑体" w:eastAsia="黑体"/>
                                <w:sz w:val="62"/>
                                <w:spacing w:val="0"/>
                                <w:color w:val="000000"/>
                                <w:b w:val="off"/>
                                <w:i w:val="off"/>
                              </w:rPr>
                              <w:t>A660</w:t>
                            </w:r>
                            <w:bookmarkEnd w:id="3522"/>
                          </w:p>
                        </w:txbxContent>
                      </wps:txbx>
                      <wps:bodyPr wrap="square" lIns="0" rIns="0" tIns="0" bIns="0" vert="horz" anchor="t">
                        <a:noAutofit/>
                      </wps:bodyPr>
                    </wps:wsp>
                  </a:graphicData>
                </a:graphic>
              </wp:anchor>
            </w:drawing>
          </mc:Choice>
          <mc:Fallback>
            <w:pict>
              <v:shape type="#_x0000_t202" filled="f" stroked="f" style="margin-left:121pt;margin-top:4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523"/>
                      <w:r>
                        <w:rPr>
                          <w:rFonts w:ascii="黑体" w:hAnsi="黑体" w:cs="黑体" w:eastAsia="黑体"/>
                          <w:sz w:val="62"/>
                          <w:spacing w:val="0"/>
                          <w:color w:val="000000"/>
                          <w:b w:val="off"/>
                          <w:i w:val="off"/>
                        </w:rPr>
                        <w:t>A660</w:t>
                      </w:r>
                      <w:bookmarkEnd w:id="35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596900</wp:posOffset>
                </wp:positionV>
                <wp:extent cx="1181100" cy="584200"/>
                <wp:wrapNone/>
                <wp:docPr id="376" name="文本框 376"/>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524"/>
                            <w:r>
                              <w:rPr>
                                <w:rFonts w:ascii="黑体" w:hAnsi="黑体" w:cs="黑体" w:eastAsia="黑体"/>
                                <w:sz w:val="62"/>
                                <w:spacing w:val="0"/>
                                <w:color w:val="000000"/>
                                <w:b w:val="off"/>
                                <w:i w:val="off"/>
                              </w:rPr>
                              <w:t>B₂188</w:t>
                            </w:r>
                            <w:bookmarkEnd w:id="3524"/>
                          </w:p>
                        </w:txbxContent>
                      </wps:txbx>
                      <wps:bodyPr wrap="square" lIns="0" rIns="0" tIns="0" bIns="0" vert="horz" anchor="t">
                        <a:noAutofit/>
                      </wps:bodyPr>
                    </wps:wsp>
                  </a:graphicData>
                </a:graphic>
              </wp:anchor>
            </w:drawing>
          </mc:Choice>
          <mc:Fallback>
            <w:pict>
              <v:shape type="#_x0000_t202" filled="f" stroked="f" style="margin-left:115pt;margin-top:47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525"/>
                      <w:r>
                        <w:rPr>
                          <w:rFonts w:ascii="黑体" w:hAnsi="黑体" w:cs="黑体" w:eastAsia="黑体"/>
                          <w:sz w:val="62"/>
                          <w:spacing w:val="0"/>
                          <w:color w:val="000000"/>
                          <w:b w:val="off"/>
                          <w:i w:val="off"/>
                        </w:rPr>
                        <w:t>B₂188</w:t>
                      </w:r>
                      <w:bookmarkEnd w:id="3525"/>
                    </w:p>
                  </w:txbxContent>
                </v:textbox>
              </v:shape>
            </w:pict>
          </mc:Fallback>
        </mc:AlternateContent>
      </w:r>
      <w:bookmarkEnd w:id="3521"/>
    </w:p>
    <w:p>
      <w:pPr>
        <w:pageBreakBefore w:val="off"/>
        <w:tabs/>
        <w:wordWrap w:val="off"/>
        <w:spacing w:before="0" w:after="0" w:line="900" w:lineRule="atLeast"/>
        <w:ind w:left="1040" w:right="0" w:firstLine="1100"/>
        <w:jc w:val="both"/>
        <w:textAlignment w:val="baseline"/>
        <w:rPr>
          <w:sz w:val="54"/>
        </w:rPr>
      </w:pPr>
      <w:bookmarkStart w:name="" w:id="3526"/>
      <w:r>
        <w:rPr>
          <w:rFonts w:ascii="宋体" w:hAnsi="宋体" w:cs="宋体" w:eastAsia="宋体"/>
          <w:sz w:val="54"/>
          <w:spacing w:val="0"/>
          <w:color w:val="000000"/>
          <w:b w:val="off"/>
          <w:i w:val="off"/>
        </w:rPr>
        <w:t>在这个扩展了的感知概念的特性中事实上宣示出某种被束</w:t>
      </w:r>
      <w:r>
        <w:rPr>
          <w:rFonts w:ascii="宋体" w:hAnsi="宋体" w:cs="宋体" w:eastAsia="宋体"/>
          <w:sz w:val="54"/>
          <w:spacing w:val="0"/>
          <w:color w:val="000000"/>
          <w:b w:val="off"/>
          <w:i w:val="off"/>
        </w:rPr>
        <w:t>缚性。这并不是说，感知特征实项地被束缚在感性内容上。感</w:t>
      </w:r>
      <w:r>
        <w:rPr>
          <w:rFonts w:ascii="宋体" w:hAnsi="宋体" w:cs="宋体" w:eastAsia="宋体"/>
          <w:sz w:val="54"/>
          <w:spacing w:val="0"/>
          <w:color w:val="000000"/>
          <w:b w:val="off"/>
          <w:i w:val="off"/>
        </w:rPr>
        <w:t>知特征永远不会如此；因为这将意味着，任何东西都是被感知到</w:t>
      </w:r>
      <w:r>
        <w:rPr>
          <w:rFonts w:ascii="宋体" w:hAnsi="宋体" w:cs="宋体" w:eastAsia="宋体"/>
          <w:sz w:val="54"/>
          <w:spacing w:val="0"/>
          <w:color w:val="000000"/>
          <w:b w:val="off"/>
          <w:i w:val="off"/>
        </w:rPr>
        <w:t>的并且须被感知到。但很可能没有什么东西是不能被感知到</w:t>
      </w:r>
      <w:bookmarkEnd w:id="3526"/>
    </w:p>
    <w:p>
      <w:r>
        <w:t/>
      </w:r>
    </w:p>
    <w:p>
      <w:pPr>
        <w:sectPr>
          <w:footerReference r:id="rId444"/>
          <w:headerReference r:id="rId445" w:type="default"/>
          <w:type w:val="nextPage"/>
          <w:pgSz w:w="22520" w:h="31680"/>
          <w:pgMar w:left="3180" w:top="2180" w:right="3180" w:bottom="2180" w:header="1880" w:footer="1880"/>
          <w:cols w:num="1"/>
        </w:sectPr>
      </w:pPr>
    </w:p>
    <w:p>
      <w:pPr>
        <w:pageBreakBefore w:val="off"/>
        <w:tabs>
          <w:tab w:pos="14520" w:val="left" w:leader="none"/>
        </w:tabs>
        <w:wordWrap w:val="off"/>
        <w:spacing w:before="0" w:after="0" w:line="540" w:lineRule="atLeast"/>
        <w:ind w:left="6840" w:right="0"/>
        <w:jc w:val="both"/>
        <w:textAlignment w:val="baseline"/>
        <w:rPr>
          <w:sz w:val="40"/>
        </w:rPr>
      </w:pPr>
      <w:bookmarkStart w:name="" w:id="3527"/>
      <w:r>
        <w:rPr>
          <w:rFonts w:ascii="黑体" w:hAnsi="黑体" w:cs="黑体" w:eastAsia="黑体"/>
          <w:sz w:val="40"/>
          <w:spacing w:val="0"/>
          <w:color w:val="000000"/>
          <w:b w:val="on"/>
          <w:i w:val="off"/>
        </w:rPr>
        <w:t>第八章</w:t>
      </w:r>
      <w:r>
        <w:rPr>
          <w:rFonts w:ascii="黑体" w:hAnsi="黑体" w:cs="黑体" w:eastAsia="黑体"/>
          <w:sz w:val="40"/>
          <w:spacing w:val="0"/>
          <w:color w:val="000000"/>
          <w:b w:val="off"/>
          <w:i w:val="off"/>
        </w:rPr>
        <w:t xml:space="preserve"> </w:t>
      </w:r>
      <w:r>
        <w:rPr>
          <w:rFonts w:ascii="黑体" w:hAnsi="黑体" w:cs="黑体" w:eastAsia="黑体"/>
          <w:sz w:val="40"/>
          <w:spacing w:val="0"/>
          <w:color w:val="000000"/>
          <w:b w:val="on"/>
          <w:i w:val="off"/>
        </w:rPr>
        <w:t>本真思维与非本真思维的先天规律</w:t>
      </w:r>
      <w:r>
        <w:t xml:space="preserve">	</w:t>
      </w:r>
      <w:r>
        <w:rPr>
          <w:rFonts w:ascii="楷体" w:hAnsi="楷体" w:cs="楷体" w:eastAsia="楷体"/>
          <w:sz w:val="40"/>
          <w:spacing w:val="0"/>
          <w:color w:val="000000"/>
          <w:b w:val="off"/>
          <w:i w:val="off"/>
        </w:rPr>
        <w:t>203</w:t>
      </w:r>
      <w:bookmarkEnd w:id="3527"/>
    </w:p>
    <w:p>
      <w:pPr>
        <w:pageBreakBefore w:val="off"/>
        <w:tabs/>
        <w:wordWrap w:val="off"/>
        <w:spacing w:before="0" w:after="0" w:line="440" w:lineRule="exact"/>
        <w:ind w:left="0" w:right="0"/>
        <w:jc w:val="both"/>
        <w:textAlignment w:val="baseline"/>
        <w:rPr>
          <w:sz w:val="40"/>
        </w:rPr>
      </w:pPr>
      <w:bookmarkStart w:name="" w:id="3528"/>
      <w:r>
        <w:rPr>
          <w:rFonts w:ascii="宋体" w:hAnsi="宋体" w:cs="宋体" w:eastAsia="宋体"/>
          <w:sz w:val="40"/>
          <w:spacing w:val="0"/>
          <w:color w:val="000000"/>
          <w:b w:val="off"/>
          <w:i w:val="off"/>
        </w:rPr>
        <w:t/>
      </w:r>
      <w:bookmarkEnd w:id="3528"/>
    </w:p>
    <w:p>
      <w:pPr>
        <w:pageBreakBefore w:val="off"/>
        <w:tabs/>
        <w:wordWrap w:val="off"/>
        <w:spacing w:before="0" w:after="0" w:line="440" w:lineRule="exact"/>
        <w:ind w:left="0" w:right="0"/>
        <w:jc w:val="both"/>
        <w:textAlignment w:val="baseline"/>
        <w:rPr>
          <w:sz w:val="40"/>
        </w:rPr>
      </w:pPr>
      <w:bookmarkStart w:name="" w:id="3529"/>
      <w:r>
        <w:rPr>
          <w:rFonts w:ascii="宋体" w:hAnsi="宋体" w:cs="宋体" w:eastAsia="宋体"/>
          <w:sz w:val="40"/>
          <w:spacing w:val="0"/>
          <w:color w:val="000000"/>
          <w:b w:val="off"/>
          <w:i w:val="off"/>
        </w:rPr>
        <w:t/>
      </w:r>
      <w:bookmarkEnd w:id="3529"/>
    </w:p>
    <w:p>
      <w:pPr>
        <w:pageBreakBefore w:val="off"/>
        <w:tabs/>
        <w:wordWrap w:val="off"/>
        <w:spacing w:before="0" w:after="0" w:line="860" w:lineRule="atLeast"/>
        <w:ind w:left="420" w:right="100"/>
        <w:jc w:val="both"/>
        <w:textAlignment w:val="baseline"/>
        <w:rPr>
          <w:sz w:val="54"/>
        </w:rPr>
      </w:pPr>
      <w:bookmarkStart w:name="" w:id="3530"/>
      <w:r>
        <w:rPr>
          <w:rFonts w:ascii="宋体" w:hAnsi="宋体" w:cs="宋体" w:eastAsia="宋体"/>
          <w:sz w:val="54"/>
          <w:spacing w:val="0"/>
          <w:color w:val="000000"/>
          <w:b w:val="off"/>
          <w:i w:val="off"/>
        </w:rPr>
        <w:t>的。而在这里却包含着这样的意思：恰恰在这些材料的基础</w:t>
      </w:r>
      <w:r>
        <w:rPr>
          <w:rFonts w:ascii="宋体" w:hAnsi="宋体" w:cs="宋体" w:eastAsia="宋体"/>
          <w:sz w:val="54"/>
          <w:spacing w:val="0"/>
          <w:color w:val="000000"/>
          <w:b w:val="off"/>
          <w:i w:val="off"/>
        </w:rPr>
        <w:t>上，或者更确切地说，在这些素朴直观的基础上，范畴[17]行为的</w:t>
      </w:r>
      <w:r>
        <w:rPr>
          <w:rFonts w:ascii="宋体" w:hAnsi="宋体" w:cs="宋体" w:eastAsia="宋体"/>
          <w:sz w:val="54"/>
          <w:spacing w:val="0"/>
          <w:color w:val="000000"/>
          <w:b w:val="off"/>
          <w:i w:val="off"/>
        </w:rPr>
        <w:t>现时进行在观念的意义上是可能的。而这种可能性与所有观念</w:t>
      </w:r>
      <w:r>
        <w:rPr>
          <w:rFonts w:ascii="宋体" w:hAnsi="宋体" w:cs="宋体" w:eastAsia="宋体"/>
          <w:sz w:val="54"/>
          <w:spacing w:val="0"/>
          <w:color w:val="000000"/>
          <w:b w:val="off"/>
          <w:i w:val="off"/>
        </w:rPr>
        <w:t>可能性一样，受到规律性的局限，只要有某些不可能性、观念的</w:t>
      </w:r>
      <w:r>
        <w:rPr>
          <w:rFonts w:ascii="宋体" w:hAnsi="宋体" w:cs="宋体" w:eastAsia="宋体"/>
          <w:sz w:val="54"/>
          <w:spacing w:val="0"/>
          <w:color w:val="000000"/>
          <w:b w:val="off"/>
          <w:i w:val="off"/>
        </w:rPr>
        <w:t>不相容性与它们合规律地相并列。</w:t>
      </w:r>
      <w:bookmarkEnd w:id="3530"/>
    </w:p>
    <w:p>
      <w:pPr>
        <w:pageBreakBefore w:val="off"/>
        <w:tabs/>
        <w:wordWrap w:val="off"/>
        <w:spacing w:before="0" w:after="0" w:line="860" w:lineRule="atLeast"/>
        <w:ind w:left="420" w:right="80" w:firstLine="1080"/>
        <w:jc w:val="both"/>
        <w:textAlignment w:val="baseline"/>
        <w:rPr>
          <w:sz w:val="54"/>
        </w:rPr>
      </w:pPr>
      <w:bookmarkStart w:name="" w:id="3531"/>
      <w:r>
        <w:rPr>
          <w:rFonts w:ascii="宋体" w:hAnsi="宋体" w:cs="宋体" w:eastAsia="宋体"/>
          <w:sz w:val="54"/>
          <w:spacing w:val="0"/>
          <w:color w:val="000000"/>
          <w:b w:val="off"/>
          <w:i w:val="off"/>
        </w:rPr>
        <w:t>那些制约着这些可能性与不可能性之联系的观念规律从</w:t>
      </w:r>
      <w:r>
        <w:rPr>
          <w:rFonts w:ascii="宋体" w:hAnsi="宋体" w:cs="宋体" w:eastAsia="宋体"/>
          <w:sz w:val="54"/>
          <w:spacing w:val="0"/>
          <w:color w:val="000000"/>
          <w:b w:val="off"/>
          <w:i w:val="off"/>
        </w:rPr>
        <w:t>属于种类的范畴形式，亦即从属于在客观意义上的范畴。它</w:t>
      </w:r>
      <w:r>
        <w:rPr>
          <w:rFonts w:ascii="宋体" w:hAnsi="宋体" w:cs="宋体" w:eastAsia="宋体"/>
          <w:sz w:val="54"/>
          <w:spacing w:val="0"/>
          <w:color w:val="000000"/>
          <w:b w:val="off"/>
          <w:i w:val="off"/>
        </w:rPr>
        <w:t>们规定着，在预设了特定的，但随意的材料之同一性的情况</w:t>
      </w:r>
      <w:r>
        <w:rPr>
          <w:rFonts w:ascii="宋体" w:hAnsi="宋体" w:cs="宋体" w:eastAsia="宋体"/>
          <w:sz w:val="54"/>
          <w:spacing w:val="0"/>
          <w:color w:val="000000"/>
          <w:b w:val="off"/>
          <w:i w:val="off"/>
        </w:rPr>
        <w:t>下，已有范畴形式的哪些变更是可能的；它们限定着范畴形式</w:t>
      </w:r>
      <w:r>
        <w:rPr>
          <w:rFonts w:ascii="宋体" w:hAnsi="宋体" w:cs="宋体" w:eastAsia="宋体"/>
          <w:sz w:val="54"/>
          <w:spacing w:val="0"/>
          <w:color w:val="000000"/>
          <w:b w:val="off"/>
          <w:i w:val="off"/>
        </w:rPr>
        <w:t>在始终同一的材料之基础上进行重整〈 Umordnung〉和重构</w:t>
      </w:r>
      <w:r>
        <w:rPr>
          <w:rFonts w:ascii="宋体" w:hAnsi="宋体" w:cs="宋体" w:eastAsia="宋体"/>
          <w:sz w:val="54"/>
          <w:spacing w:val="0"/>
          <w:color w:val="000000"/>
          <w:b w:val="off"/>
          <w:i w:val="off"/>
        </w:rPr>
        <w:t>〈 Umgestaltung〉的、观念上封闭的杂多性。在这里，惟有当材</w:t>
      </w:r>
      <w:r>
        <w:rPr>
          <w:rFonts w:ascii="宋体" w:hAnsi="宋体" w:cs="宋体" w:eastAsia="宋体"/>
          <w:sz w:val="54"/>
          <w:spacing w:val="0"/>
          <w:color w:val="000000"/>
          <w:b w:val="off"/>
          <w:i w:val="off"/>
        </w:rPr>
        <w:t>料必须在意向上得到自身同一的坚持时，它才会被关注。但只</w:t>
      </w:r>
      <w:r>
        <w:rPr>
          <w:rFonts w:ascii="宋体" w:hAnsi="宋体" w:cs="宋体" w:eastAsia="宋体"/>
          <w:sz w:val="54"/>
          <w:spacing w:val="0"/>
          <w:color w:val="000000"/>
          <w:b w:val="off"/>
          <w:i w:val="off"/>
        </w:rPr>
        <w:t>要材料的种类是完全可以自由变更的并且仅只服从于自明的意</w:t>
      </w:r>
      <w:r>
        <w:rPr>
          <w:rFonts w:ascii="宋体" w:hAnsi="宋体" w:cs="宋体" w:eastAsia="宋体"/>
          <w:sz w:val="54"/>
          <w:spacing w:val="0"/>
          <w:color w:val="000000"/>
          <w:b w:val="off"/>
          <w:i w:val="off"/>
        </w:rPr>
        <w:t>念条件，只要它们作为各个预先获取的形式之载者具有作用能</w:t>
      </w:r>
      <w:r>
        <w:rPr>
          <w:rFonts w:ascii="宋体" w:hAnsi="宋体" w:cs="宋体" w:eastAsia="宋体"/>
          <w:sz w:val="54"/>
          <w:spacing w:val="0"/>
          <w:color w:val="000000"/>
          <w:b w:val="off"/>
          <w:i w:val="off"/>
        </w:rPr>
        <w:t>力，那么这里所说的规律便具有完全纯粹的和“分析的规律”[18]</w:t>
      </w:r>
      <w:r>
        <w:rPr>
          <w:rFonts w:ascii="宋体" w:hAnsi="宋体" w:cs="宋体" w:eastAsia="宋体"/>
          <w:sz w:val="54"/>
          <w:spacing w:val="0"/>
          <w:color w:val="000000"/>
          <w:b w:val="off"/>
          <w:i w:val="off"/>
        </w:rPr>
        <w:t>之特征，它们便完全独立于材料的特殊性。对这些规律的普遍</w:t>
      </w:r>
      <w:r>
        <w:rPr>
          <w:rFonts w:ascii="宋体" w:hAnsi="宋体" w:cs="宋体" w:eastAsia="宋体"/>
          <w:sz w:val="54"/>
          <w:spacing w:val="0"/>
          <w:color w:val="000000"/>
          <w:b w:val="off"/>
          <w:i w:val="off"/>
        </w:rPr>
        <w:t>表达因而不包含任何材料种类方面的东西，相反，这种表达只是</w:t>
      </w:r>
      <w:r>
        <w:rPr>
          <w:rFonts w:ascii="宋体" w:hAnsi="宋体" w:cs="宋体" w:eastAsia="宋体"/>
          <w:sz w:val="54"/>
          <w:spacing w:val="0"/>
          <w:color w:val="000000"/>
          <w:b w:val="off"/>
          <w:i w:val="off"/>
        </w:rPr>
        <w:t>利用代数符号来作为一些不确定的-普遍的表象的载者，这些表</w:t>
      </w:r>
      <w:r>
        <w:rPr>
          <w:rFonts w:ascii="宋体" w:hAnsi="宋体" w:cs="宋体" w:eastAsia="宋体"/>
          <w:sz w:val="54"/>
          <w:spacing w:val="0"/>
          <w:color w:val="000000"/>
          <w:b w:val="off"/>
          <w:i w:val="off"/>
        </w:rPr>
        <w:t>象是指关于一定的、在其他方面是随意的，但自身保持同一的材</w:t>
      </w:r>
      <w:r>
        <w:rPr>
          <w:rFonts w:ascii="宋体" w:hAnsi="宋体" w:cs="宋体" w:eastAsia="宋体"/>
          <w:sz w:val="54"/>
          <w:spacing w:val="0"/>
          <w:color w:val="000000"/>
          <w:b w:val="off"/>
          <w:i w:val="off"/>
        </w:rPr>
        <w:t>料一般的表象。</w:t>
      </w:r>
      <w:r>
        <mc:AlternateContent>
          <mc:Choice Requires="wps">
            <w:drawing>
              <wp:anchor allowOverlap="true" layoutInCell="true" locked="false" simplePos="false" behindDoc="false" relativeHeight="251659264" distL="0" distR="0" distT="0" distB="0">
                <wp:simplePos x="0" y="0"/>
                <wp:positionH relativeFrom="page">
                  <wp:posOffset>12306300</wp:posOffset>
                </wp:positionH>
                <wp:positionV relativeFrom="paragraph">
                  <wp:posOffset>609600</wp:posOffset>
                </wp:positionV>
                <wp:extent cx="1016000" cy="571500"/>
                <wp:wrapNone/>
                <wp:docPr id="377" name="文本框 377"/>
                <a:graphic xmlns:a="http://schemas.openxmlformats.org/drawingml/2006/main">
                  <a:graphicData uri="http://schemas.microsoft.com/office/word/2010/wordprocessingShape">
                    <wps:wsp>
                      <wps:cNvSpPr txBox="true"/>
                      <wps:spPr>
                        <a:xfrm>
                          <a:off x="0" y="0"/>
                          <a:ext cx="10160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532"/>
                            <w:r>
                              <w:rPr>
                                <w:rFonts w:ascii="黑体" w:hAnsi="黑体" w:cs="黑体" w:eastAsia="黑体"/>
                                <w:sz w:val="61"/>
                                <w:spacing w:val="0"/>
                                <w:color w:val="000000"/>
                                <w:b w:val="off"/>
                                <w:i w:val="off"/>
                              </w:rPr>
                              <w:t>A661</w:t>
                            </w:r>
                            <w:bookmarkEnd w:id="3532"/>
                          </w:p>
                        </w:txbxContent>
                      </wps:txbx>
                      <wps:bodyPr wrap="square" lIns="0" rIns="0" tIns="0" bIns="0" vert="horz" anchor="t">
                        <a:noAutofit/>
                      </wps:bodyPr>
                    </wps:wsp>
                  </a:graphicData>
                </a:graphic>
              </wp:anchor>
            </w:drawing>
          </mc:Choice>
          <mc:Fallback>
            <w:pict>
              <v:shape type="#_x0000_t202" filled="f" stroked="f" style="margin-left:969pt;margin-top:48pt;width:80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533"/>
                      <w:r>
                        <w:rPr>
                          <w:rFonts w:ascii="黑体" w:hAnsi="黑体" w:cs="黑体" w:eastAsia="黑体"/>
                          <w:sz w:val="61"/>
                          <w:spacing w:val="0"/>
                          <w:color w:val="000000"/>
                          <w:b w:val="off"/>
                          <w:i w:val="off"/>
                        </w:rPr>
                        <w:t>A661</w:t>
                      </w:r>
                      <w:bookmarkEnd w:id="353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1143000</wp:posOffset>
                </wp:positionV>
                <wp:extent cx="1168400" cy="571500"/>
                <wp:wrapNone/>
                <wp:docPr id="378" name="文本框 378"/>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534"/>
                            <w:r>
                              <w:rPr>
                                <w:rFonts w:ascii="黑体" w:hAnsi="黑体" w:cs="黑体" w:eastAsia="黑体"/>
                                <w:sz w:val="61"/>
                                <w:spacing w:val="0"/>
                                <w:color w:val="000000"/>
                                <w:b w:val="off"/>
                                <w:i w:val="off"/>
                              </w:rPr>
                              <w:t>B₂189</w:t>
                            </w:r>
                            <w:bookmarkEnd w:id="3534"/>
                          </w:p>
                        </w:txbxContent>
                      </wps:txbx>
                      <wps:bodyPr wrap="square" lIns="0" rIns="0" tIns="0" bIns="0" vert="horz" anchor="t">
                        <a:noAutofit/>
                      </wps:bodyPr>
                    </wps:wsp>
                  </a:graphicData>
                </a:graphic>
              </wp:anchor>
            </w:drawing>
          </mc:Choice>
          <mc:Fallback>
            <w:pict>
              <v:shape type="#_x0000_t202" filled="f" stroked="f" style="margin-left:968pt;margin-top:90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535"/>
                      <w:r>
                        <w:rPr>
                          <w:rFonts w:ascii="黑体" w:hAnsi="黑体" w:cs="黑体" w:eastAsia="黑体"/>
                          <w:sz w:val="61"/>
                          <w:spacing w:val="0"/>
                          <w:color w:val="000000"/>
                          <w:b w:val="off"/>
                          <w:i w:val="off"/>
                        </w:rPr>
                        <w:t>B₂189</w:t>
                      </w:r>
                      <w:bookmarkEnd w:id="3535"/>
                    </w:p>
                  </w:txbxContent>
                </v:textbox>
              </v:shape>
            </w:pict>
          </mc:Fallback>
        </mc:AlternateContent>
      </w:r>
      <w:bookmarkEnd w:id="3531"/>
    </w:p>
    <w:p>
      <w:pPr>
        <w:pageBreakBefore w:val="off"/>
        <w:tabs/>
        <w:wordWrap w:val="off"/>
        <w:spacing w:before="0" w:after="0" w:line="880" w:lineRule="atLeast"/>
        <w:ind w:left="420" w:right="80" w:firstLine="1140"/>
        <w:jc w:val="both"/>
        <w:textAlignment w:val="baseline"/>
        <w:rPr>
          <w:sz w:val="54"/>
        </w:rPr>
      </w:pPr>
      <w:bookmarkStart w:name="" w:id="3536"/>
      <w:r>
        <w:rPr>
          <w:rFonts w:ascii="宋体" w:hAnsi="宋体" w:cs="宋体" w:eastAsia="宋体"/>
          <w:sz w:val="54"/>
          <w:spacing w:val="0"/>
          <w:color w:val="000000"/>
          <w:b w:val="off"/>
          <w:i w:val="off"/>
        </w:rPr>
        <w:t>因此，为了明察这些规律也并不需要现时地进行一个将其</w:t>
      </w:r>
      <w:r>
        <w:rPr>
          <w:rFonts w:ascii="宋体" w:hAnsi="宋体" w:cs="宋体" w:eastAsia="宋体"/>
          <w:sz w:val="54"/>
          <w:spacing w:val="0"/>
          <w:color w:val="000000"/>
          <w:b w:val="off"/>
          <w:i w:val="off"/>
        </w:rPr>
        <w:t>材料直观化的范畴直观；相反，只要进行某一个范畴直观便够</w:t>
      </w:r>
      <w:r>
        <w:rPr>
          <w:rFonts w:ascii="宋体" w:hAnsi="宋体" w:cs="宋体" w:eastAsia="宋体"/>
          <w:sz w:val="54"/>
          <w:spacing w:val="0"/>
          <w:color w:val="000000"/>
          <w:b w:val="off"/>
          <w:i w:val="off"/>
        </w:rPr>
        <w:t>了，它将有关范畴构型的可能性置于眼前。在对整个可能性的</w:t>
      </w:r>
      <w:r>
        <w:rPr>
          <w:rFonts w:ascii="宋体" w:hAnsi="宋体" w:cs="宋体" w:eastAsia="宋体"/>
          <w:sz w:val="54"/>
          <w:spacing w:val="0"/>
          <w:color w:val="000000"/>
          <w:b w:val="off"/>
          <w:i w:val="off"/>
        </w:rPr>
        <w:t>总体化抽象中进行着对此规律的同一直观“明察”，[19]而这种明</w:t>
      </w:r>
      <w:r>
        <w:rPr>
          <w:rFonts w:ascii="宋体" w:hAnsi="宋体" w:cs="宋体" w:eastAsia="宋体"/>
          <w:sz w:val="54"/>
          <w:spacing w:val="0"/>
          <w:color w:val="000000"/>
          <w:b w:val="off"/>
          <w:i w:val="off"/>
        </w:rPr>
        <w:t>察在我们所说的意义上具有相即的、总体的感知之特征。在这</w:t>
      </w:r>
      <w:r>
        <w:rPr>
          <w:rFonts w:ascii="宋体" w:hAnsi="宋体" w:cs="宋体" w:eastAsia="宋体"/>
          <w:sz w:val="54"/>
          <w:spacing w:val="0"/>
          <w:color w:val="000000"/>
          <w:b w:val="off"/>
          <w:i w:val="off"/>
        </w:rPr>
        <w:t>个感知中自身被给予的普遍对象就是范畴规律。我们可以说：</w:t>
      </w:r>
      <w:r>
        <w:rPr>
          <w:rFonts w:ascii="宋体" w:hAnsi="宋体" w:cs="宋体" w:eastAsia="宋体"/>
          <w:sz w:val="54"/>
          <w:spacing w:val="0"/>
          <w:color w:val="000000"/>
          <w:b w:val="off"/>
          <w:i w:val="off"/>
        </w:rPr>
        <w:t>与范畴直观一般[20]可能性的观念条件相对应的是范畴直观对</w:t>
      </w:r>
      <w:bookmarkEnd w:id="3536"/>
    </w:p>
    <w:p>
      <w:r>
        <w:t/>
      </w:r>
    </w:p>
    <w:p>
      <w:pPr>
        <w:sectPr>
          <w:footerReference r:id="rId446"/>
          <w:headerReference r:id="rId447" w:type="default"/>
          <w:type w:val="nextPage"/>
          <w:pgSz w:w="22520" w:h="31680"/>
          <w:pgMar w:left="3400" w:top="2620" w:right="3400" w:bottom="2620" w:header="2320" w:footer="2320"/>
          <w:cols w:num="1"/>
        </w:sectPr>
      </w:pPr>
    </w:p>
    <w:p>
      <w:pPr>
        <w:pageBreakBefore w:val="off"/>
        <w:tabs/>
        <w:wordWrap w:val="off"/>
        <w:spacing w:before="0" w:after="0" w:line="580" w:lineRule="atLeast"/>
        <w:ind w:left="1060" w:right="0"/>
        <w:jc w:val="both"/>
        <w:textAlignment w:val="baseline"/>
        <w:rPr>
          <w:sz w:val="43"/>
        </w:rPr>
      </w:pPr>
      <w:bookmarkStart w:name="" w:id="3537"/>
      <w:r>
        <w:rPr>
          <w:rFonts w:ascii="宋体" w:hAnsi="宋体" w:cs="宋体" w:eastAsia="宋体"/>
          <w:sz w:val="43"/>
          <w:spacing w:val="0"/>
          <w:color w:val="000000"/>
          <w:b w:val="off"/>
          <w:i w:val="off"/>
        </w:rPr>
        <w:t>逻辑研  究(第二卷第二部分)</w:t>
      </w:r>
      <w:bookmarkEnd w:id="3537"/>
    </w:p>
    <w:p>
      <w:pPr>
        <w:pageBreakBefore w:val="off"/>
        <w:tabs/>
        <w:wordWrap w:val="off"/>
        <w:spacing w:before="0" w:after="0" w:line="520" w:lineRule="exact"/>
        <w:ind w:left="0" w:right="0"/>
        <w:jc w:val="both"/>
        <w:textAlignment w:val="baseline"/>
        <w:rPr>
          <w:sz w:val="43"/>
        </w:rPr>
      </w:pPr>
      <w:bookmarkStart w:name="" w:id="3538"/>
      <w:r>
        <w:rPr>
          <w:rFonts w:ascii="宋体" w:hAnsi="宋体" w:cs="宋体" w:eastAsia="宋体"/>
          <w:sz w:val="43"/>
          <w:spacing w:val="0"/>
          <w:color w:val="000000"/>
          <w:b w:val="off"/>
          <w:i w:val="off"/>
        </w:rPr>
        <w:t/>
      </w:r>
      <w:bookmarkEnd w:id="3538"/>
    </w:p>
    <w:p>
      <w:pPr>
        <w:pageBreakBefore w:val="off"/>
        <w:tabs/>
        <w:wordWrap w:val="off"/>
        <w:spacing w:before="0" w:after="0" w:line="520" w:lineRule="exact"/>
        <w:ind w:left="0" w:right="0"/>
        <w:jc w:val="both"/>
        <w:textAlignment w:val="baseline"/>
        <w:rPr>
          <w:sz w:val="43"/>
        </w:rPr>
      </w:pPr>
      <w:bookmarkStart w:name="" w:id="3539"/>
      <w:r>
        <w:rPr>
          <w:rFonts w:ascii="宋体" w:hAnsi="宋体" w:cs="宋体" w:eastAsia="宋体"/>
          <w:sz w:val="43"/>
          <w:spacing w:val="0"/>
          <w:color w:val="000000"/>
          <w:b w:val="off"/>
          <w:i w:val="off"/>
        </w:rPr>
        <w:t/>
      </w:r>
      <w:bookmarkEnd w:id="3539"/>
    </w:p>
    <w:p>
      <w:pPr>
        <w:pageBreakBefore w:val="off"/>
        <w:tabs/>
        <w:wordWrap w:val="off"/>
        <w:spacing w:before="0" w:after="0" w:line="1000" w:lineRule="atLeast"/>
        <w:ind w:left="320" w:right="20" w:firstLine="680"/>
        <w:jc w:val="both"/>
        <w:textAlignment w:val="baseline"/>
        <w:rPr>
          <w:sz w:val="48"/>
        </w:rPr>
      </w:pPr>
      <w:bookmarkStart w:name="" w:id="3540"/>
      <w:r>
        <w:rPr>
          <w:rFonts w:ascii="宋体" w:hAnsi="宋体" w:cs="宋体" w:eastAsia="宋体"/>
          <w:sz w:val="48"/>
          <w:spacing w:val="0"/>
          <w:color w:val="000000"/>
          <w:b w:val="off"/>
          <w:i w:val="off"/>
        </w:rPr>
        <w:t>象的可能性条件以及绝然的范畴对象之可能性条件。一个从范</w:t>
      </w:r>
      <w:r>
        <w:rPr>
          <w:rFonts w:ascii="宋体" w:hAnsi="宋体" w:cs="宋体" w:eastAsia="宋体"/>
          <w:sz w:val="48"/>
          <w:spacing w:val="0"/>
          <w:color w:val="000000"/>
          <w:b w:val="off"/>
          <w:i w:val="off"/>
        </w:rPr>
        <w:t>畴上这样或那样被构形的对象性是可能的，与此本质相关的</w:t>
      </w:r>
      <w:r>
        <w:rPr>
          <w:rFonts w:ascii="宋体" w:hAnsi="宋体" w:cs="宋体" w:eastAsia="宋体"/>
          <w:sz w:val="48"/>
          <w:spacing w:val="0"/>
          <w:color w:val="000000"/>
          <w:b w:val="off"/>
          <w:i w:val="off"/>
        </w:rPr>
        <w:t>是，[21]一个范畴直观———[22]一个单纯想像——可以将一个这</w:t>
      </w:r>
      <w:r>
        <w:rPr>
          <w:rFonts w:ascii="宋体" w:hAnsi="宋体" w:cs="宋体" w:eastAsia="宋体"/>
          <w:sz w:val="48"/>
          <w:spacing w:val="0"/>
          <w:color w:val="000000"/>
          <w:b w:val="off"/>
          <w:i w:val="off"/>
        </w:rPr>
        <w:t xml:space="preserve">  完整适当地置于眼前；换言之，有关范畴综合以及其</w:t>
      </w:r>
      <w:r>
        <w:rPr>
          <w:rFonts w:ascii="宋体" w:hAnsi="宋体" w:cs="宋体" w:eastAsia="宋体"/>
          <w:sz w:val="48"/>
          <w:spacing w:val="0"/>
          <w:color w:val="000000"/>
          <w:b w:val="off"/>
          <w:i w:val="off"/>
        </w:rPr>
        <w:t>他范畴行为可以根据有关的奠基性[23]直观(哪怕是想像)而现</w:t>
      </w:r>
      <w:r>
        <w:rPr>
          <w:rFonts w:ascii="宋体" w:hAnsi="宋体" w:cs="宋体" w:eastAsia="宋体"/>
          <w:sz w:val="48"/>
          <w:spacing w:val="0"/>
          <w:color w:val="000000"/>
          <w:b w:val="off"/>
          <w:i w:val="off"/>
        </w:rPr>
        <w:t>实地进行。</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1308100</wp:posOffset>
                </wp:positionV>
                <wp:extent cx="533400" cy="381000"/>
                <wp:wrapNone/>
                <wp:docPr id="379" name="文本框 379"/>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541"/>
                            <w:r>
                              <w:rPr>
                                <w:rFonts w:ascii="宋体" w:hAnsi="宋体" w:cs="宋体" w:eastAsia="宋体"/>
                                <w:sz w:val="38"/>
                                <w:spacing w:val="0"/>
                                <w:color w:val="000000"/>
                                <w:b w:val="off"/>
                                <w:i w:val="off"/>
                              </w:rPr>
                              <w:t>204</w:t>
                            </w:r>
                            <w:bookmarkEnd w:id="3541"/>
                          </w:p>
                        </w:txbxContent>
                      </wps:txbx>
                      <wps:bodyPr wrap="square" lIns="0" rIns="0" tIns="0" bIns="0" vert="horz" anchor="t">
                        <a:noAutofit/>
                      </wps:bodyPr>
                    </wps:wsp>
                  </a:graphicData>
                </a:graphic>
              </wp:anchor>
            </w:drawing>
          </mc:Choice>
          <mc:Fallback>
            <w:pict>
              <v:shape type="#_x0000_t202" filled="f" stroked="f" style="margin-left:124pt;margin-top:103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542"/>
                      <w:r>
                        <w:rPr>
                          <w:rFonts w:ascii="宋体" w:hAnsi="宋体" w:cs="宋体" w:eastAsia="宋体"/>
                          <w:sz w:val="38"/>
                          <w:spacing w:val="0"/>
                          <w:color w:val="000000"/>
                          <w:b w:val="off"/>
                          <w:i w:val="off"/>
                        </w:rPr>
                        <w:t>204</w:t>
                      </w:r>
                      <w:bookmarkEnd w:id="35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1714500</wp:posOffset>
                </wp:positionV>
                <wp:extent cx="1371600" cy="381000"/>
                <wp:wrapNone/>
                <wp:docPr id="380" name="文本框 380"/>
                <a:graphic xmlns:a="http://schemas.openxmlformats.org/drawingml/2006/main">
                  <a:graphicData uri="http://schemas.microsoft.com/office/word/2010/wordprocessingShape">
                    <wps:wsp>
                      <wps:cNvSpPr txBox="true"/>
                      <wps:spPr>
                        <a:xfrm>
                          <a:off x="0" y="0"/>
                          <a:ext cx="13716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543"/>
                            <w:r>
                              <w:rPr>
                                <w:rFonts w:ascii="宋体" w:hAnsi="宋体" w:cs="宋体" w:eastAsia="宋体"/>
                                <w:sz w:val="38"/>
                                <w:spacing w:val="0"/>
                                <w:color w:val="000000"/>
                                <w:b w:val="off"/>
                                <w:i w:val="off"/>
                              </w:rPr>
                              <w:t>样的对象性</w:t>
                            </w:r>
                            <w:bookmarkEnd w:id="3543"/>
                          </w:p>
                        </w:txbxContent>
                      </wps:txbx>
                      <wps:bodyPr wrap="square" lIns="0" rIns="0" tIns="0" bIns="0" vert="horz" anchor="t">
                        <a:noAutofit/>
                      </wps:bodyPr>
                    </wps:wsp>
                  </a:graphicData>
                </a:graphic>
              </wp:anchor>
            </w:drawing>
          </mc:Choice>
          <mc:Fallback>
            <w:pict>
              <v:shape type="#_x0000_t202" filled="f" stroked="f" style="margin-left:112pt;margin-top:135pt;width:108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544"/>
                      <w:r>
                        <w:rPr>
                          <w:rFonts w:ascii="宋体" w:hAnsi="宋体" w:cs="宋体" w:eastAsia="宋体"/>
                          <w:sz w:val="38"/>
                          <w:spacing w:val="0"/>
                          <w:color w:val="000000"/>
                          <w:b w:val="off"/>
                          <w:i w:val="off"/>
                        </w:rPr>
                        <w:t>样的对象性</w:t>
                      </w:r>
                      <w:bookmarkEnd w:id="3544"/>
                    </w:p>
                  </w:txbxContent>
                </v:textbox>
              </v:shape>
            </w:pict>
          </mc:Fallback>
        </mc:AlternateContent>
      </w:r>
      <w:bookmarkEnd w:id="3540"/>
    </w:p>
    <w:p>
      <w:pPr>
        <w:pageBreakBefore w:val="off"/>
        <w:tabs/>
        <w:wordWrap w:val="off"/>
        <w:spacing w:before="0" w:after="0" w:line="1000" w:lineRule="atLeast"/>
        <w:ind w:left="1060" w:right="0" w:firstLine="1060"/>
        <w:jc w:val="both"/>
        <w:textAlignment w:val="baseline"/>
        <w:rPr>
          <w:sz w:val="48"/>
        </w:rPr>
      </w:pPr>
      <w:bookmarkStart w:name="" w:id="3545"/>
      <w:r>
        <w:rPr>
          <w:rFonts w:ascii="宋体" w:hAnsi="宋体" w:cs="宋体" w:eastAsia="宋体"/>
          <w:sz w:val="48"/>
          <w:spacing w:val="0"/>
          <w:color w:val="000000"/>
          <w:b w:val="off"/>
          <w:i w:val="off"/>
        </w:rPr>
        <w:t>但是，一个随意的、无论是感知地还是想像地在先被给予的</w:t>
      </w:r>
      <w:r>
        <w:rPr>
          <w:rFonts w:ascii="宋体" w:hAnsi="宋体" w:cs="宋体" w:eastAsia="宋体"/>
          <w:sz w:val="48"/>
          <w:spacing w:val="0"/>
          <w:color w:val="000000"/>
          <w:b w:val="off"/>
          <w:i w:val="off"/>
        </w:rPr>
        <w:t>材料实际上可以获得哪一种范畴构形，哪一些范畴行为可以在</w:t>
      </w:r>
      <w:r>
        <w:rPr>
          <w:rFonts w:ascii="宋体" w:hAnsi="宋体" w:cs="宋体" w:eastAsia="宋体"/>
          <w:sz w:val="48"/>
          <w:spacing w:val="0"/>
          <w:color w:val="000000"/>
          <w:b w:val="off"/>
          <w:i w:val="off"/>
        </w:rPr>
        <w:t>构造着材料的感性直观基础上现实地进行，对此，这里所说的观</w:t>
      </w:r>
      <w:r>
        <w:rPr>
          <w:rFonts w:ascii="宋体" w:hAnsi="宋体" w:cs="宋体" w:eastAsia="宋体"/>
          <w:sz w:val="48"/>
          <w:spacing w:val="0"/>
          <w:color w:val="000000"/>
          <w:b w:val="off"/>
          <w:i w:val="off"/>
        </w:rPr>
        <w:t>念条件、分析规律并未作出任何陈述。前面的例子说明，在这里</w:t>
      </w:r>
      <w:r>
        <w:rPr>
          <w:rFonts w:ascii="宋体" w:hAnsi="宋体" w:cs="宋体" w:eastAsia="宋体"/>
          <w:sz w:val="48"/>
          <w:spacing w:val="0"/>
          <w:color w:val="000000"/>
          <w:b w:val="off"/>
          <w:i w:val="off"/>
        </w:rPr>
        <w:t>不可能有无限制的随意，而且“现实的”可进行性并不具有经验</w:t>
      </w:r>
      <w:r>
        <w:rPr>
          <w:rFonts w:ascii="宋体" w:hAnsi="宋体" w:cs="宋体" w:eastAsia="宋体"/>
          <w:sz w:val="48"/>
          <w:spacing w:val="0"/>
          <w:color w:val="000000"/>
          <w:b w:val="off"/>
          <w:i w:val="off"/>
        </w:rPr>
        <w:t>现实的特征，而是具有观念可能性的特征。而且这些例子还说</w:t>
      </w:r>
      <w:r>
        <w:rPr>
          <w:rFonts w:ascii="宋体" w:hAnsi="宋体" w:cs="宋体" w:eastAsia="宋体"/>
          <w:sz w:val="48"/>
          <w:spacing w:val="0"/>
          <w:color w:val="000000"/>
          <w:b w:val="off"/>
          <w:i w:val="off"/>
        </w:rPr>
        <w:t>明，正是材料的各个特性才限定了这些可能性，以至于我们例如</w:t>
      </w:r>
      <w:r>
        <w:rPr>
          <w:rFonts w:ascii="宋体" w:hAnsi="宋体" w:cs="宋体" w:eastAsia="宋体"/>
          <w:sz w:val="48"/>
          <w:spacing w:val="0"/>
          <w:color w:val="000000"/>
          <w:b w:val="off"/>
          <w:i w:val="off"/>
        </w:rPr>
        <w:t>能够说，G确实是g的一个整体，γ确实是G的一个特性，以及</w:t>
      </w:r>
      <w:r>
        <w:rPr>
          <w:rFonts w:ascii="宋体" w:hAnsi="宋体" w:cs="宋体" w:eastAsia="宋体"/>
          <w:sz w:val="48"/>
          <w:spacing w:val="0"/>
          <w:color w:val="000000"/>
          <w:b w:val="off"/>
          <w:i w:val="off"/>
        </w:rPr>
        <w:t>如此等等。————诚然，在这里，范畴形式不同于实在形式，它们</w:t>
      </w:r>
      <w:r>
        <w:rPr>
          <w:rFonts w:ascii="宋体" w:hAnsi="宋体" w:cs="宋体" w:eastAsia="宋体"/>
          <w:sz w:val="48"/>
          <w:spacing w:val="0"/>
          <w:color w:val="000000"/>
          <w:b w:val="off"/>
          <w:i w:val="off"/>
        </w:rPr>
        <w:t>并不局限在G、g、γ等等这些内容属上，就好像其他属的内容根</w:t>
      </w:r>
      <w:r>
        <w:rPr>
          <w:rFonts w:ascii="宋体" w:hAnsi="宋体" w:cs="宋体" w:eastAsia="宋体"/>
          <w:sz w:val="48"/>
          <w:spacing w:val="0"/>
          <w:color w:val="000000"/>
          <w:b w:val="off"/>
          <w:i w:val="off"/>
        </w:rPr>
        <w:t>本不会去考虑它一样。相反，明见无疑的是，所有属的内容都可</w:t>
      </w:r>
      <w:r>
        <w:rPr>
          <w:rFonts w:ascii="宋体" w:hAnsi="宋体" w:cs="宋体" w:eastAsia="宋体"/>
          <w:sz w:val="48"/>
          <w:spacing w:val="0"/>
          <w:color w:val="000000"/>
          <w:b w:val="off"/>
          <w:i w:val="off"/>
        </w:rPr>
        <w:t>以通过所有范畴而得到构形。范畴形式恰恰不奠基于材料内容</w:t>
      </w:r>
      <w:r>
        <w:rPr>
          <w:rFonts w:ascii="宋体" w:hAnsi="宋体" w:cs="宋体" w:eastAsia="宋体"/>
          <w:sz w:val="48"/>
          <w:spacing w:val="0"/>
          <w:color w:val="000000"/>
          <w:b w:val="off"/>
          <w:i w:val="off"/>
        </w:rPr>
        <w:t>之中————正如我们在前面①已经阐释过的一样。那些纯粹的规</w:t>
      </w:r>
      <w:r>
        <w:rPr>
          <w:rFonts w:ascii="宋体" w:hAnsi="宋体" w:cs="宋体" w:eastAsia="宋体"/>
          <w:sz w:val="48"/>
          <w:spacing w:val="0"/>
          <w:color w:val="000000"/>
          <w:b w:val="off"/>
          <w:i w:val="off"/>
        </w:rPr>
        <w:t>律因此不能规定，一个被给予的材料[25]可以接受哪种形式；它</w:t>
      </w:r>
      <w:r>
        <w:rPr>
          <w:rFonts w:ascii="宋体" w:hAnsi="宋体" w:cs="宋体" w:eastAsia="宋体"/>
          <w:sz w:val="48"/>
          <w:spacing w:val="0"/>
          <w:color w:val="000000"/>
          <w:b w:val="off"/>
          <w:i w:val="off"/>
        </w:rPr>
        <w:t>们只是说明，如果这个材料，以及任何一个随意的材料，接受了</w:t>
      </w:r>
      <w:r>
        <w:rPr>
          <w:rFonts w:ascii="宋体" w:hAnsi="宋体" w:cs="宋体" w:eastAsia="宋体"/>
          <w:sz w:val="48"/>
          <w:spacing w:val="0"/>
          <w:color w:val="000000"/>
          <w:b w:val="off"/>
          <w:i w:val="off"/>
        </w:rPr>
        <w:t>某个形式或者有能力接受某个形式，那么对于这同一个材料来</w:t>
      </w:r>
      <w:r>
        <w:rPr>
          <w:rFonts w:ascii="宋体" w:hAnsi="宋体" w:cs="宋体" w:eastAsia="宋体"/>
          <w:sz w:val="48"/>
          <w:spacing w:val="0"/>
          <w:color w:val="000000"/>
          <w:b w:val="off"/>
          <w:i w:val="off"/>
        </w:rPr>
        <w:t>说，有一批范围确定的形式可供选择；或者说，有一个观念上封</w:t>
      </w:r>
      <w:r>
        <w:rPr>
          <w:rFonts w:ascii="宋体" w:hAnsi="宋体" w:cs="宋体" w:eastAsia="宋体"/>
          <w:sz w:val="48"/>
          <w:spacing w:val="0"/>
          <w:color w:val="000000"/>
          <w:b w:val="off"/>
          <w:i w:val="off"/>
        </w:rPr>
        <w:t>闭的重构范围，这个重构是对各个已成立的形式向越来越新的</w:t>
      </w:r>
      <w:r>
        <w:rPr>
          <w:rFonts w:ascii="宋体" w:hAnsi="宋体" w:cs="宋体" w:eastAsia="宋体"/>
          <w:sz w:val="48"/>
          <w:spacing w:val="0"/>
          <w:color w:val="000000"/>
          <w:b w:val="off"/>
          <w:i w:val="off"/>
        </w:rPr>
        <w:t>各个形式的重构。在同一个材料基础上新的形式的观念可能性</w:t>
      </w:r>
      <w:bookmarkEnd w:id="3545"/>
    </w:p>
    <w:p>
      <w:pPr>
        <w:pageBreakBefore w:val="off"/>
        <w:tabs/>
        <w:wordWrap w:val="off"/>
        <w:spacing w:before="0" w:after="0" w:line="1000" w:lineRule="atLeast"/>
        <w:ind w:left="1220" w:right="0"/>
        <w:jc w:val="both"/>
        <w:textAlignment w:val="baseline"/>
        <w:rPr>
          <w:sz w:val="48"/>
        </w:rPr>
      </w:pPr>
      <w:bookmarkStart w:name="" w:id="3546"/>
      <w:r>
        <w:rPr>
          <w:rFonts w:ascii="宋体" w:hAnsi="宋体" w:cs="宋体" w:eastAsia="宋体"/>
          <w:sz w:val="48"/>
          <w:spacing w:val="0"/>
          <w:color w:val="000000"/>
          <w:u w:val="single"/>
          <w:b w:val="off"/>
          <w:i w:val="off"/>
        </w:rPr>
        <w:t xml:space="preserve">               </w:t>
      </w:r>
      <w:bookmarkEnd w:id="3546"/>
    </w:p>
    <w:p>
      <w:pPr>
        <w:pageBreakBefore w:val="off"/>
        <w:tabs/>
        <w:wordWrap w:val="off"/>
        <w:spacing w:before="340" w:after="0" w:line="540" w:lineRule="atLeast"/>
        <w:ind w:left="1960" w:right="0"/>
        <w:jc w:val="both"/>
        <w:textAlignment w:val="baseline"/>
        <w:rPr>
          <w:sz w:val="40"/>
        </w:rPr>
      </w:pPr>
      <w:bookmarkStart w:name="" w:id="3547"/>
      <w:r>
        <w:rPr>
          <w:rFonts w:ascii="楷体" w:hAnsi="楷体" w:cs="楷体" w:eastAsia="楷体"/>
          <w:sz w:val="40"/>
          <w:spacing w:val="0"/>
          <w:color w:val="000000"/>
          <w:b w:val="off"/>
          <w:i w:val="off"/>
        </w:rPr>
        <w:t>① 参阅：〔本书〕第57节，第174—175页。[24]</w:t>
      </w:r>
      <w:bookmarkEnd w:id="3547"/>
    </w:p>
    <w:p>
      <w:r>
        <w:t/>
      </w:r>
    </w:p>
    <w:p>
      <w:pPr>
        <w:sectPr>
          <w:footerReference r:id="rId448"/>
          <w:headerReference r:id="rId449" w:type="default"/>
          <w:type w:val="nextPage"/>
          <w:pgSz w:w="22520" w:h="31680"/>
          <w:pgMar w:left="3120" w:top="2620" w:right="3120" w:bottom="2620" w:header="2320" w:footer="2320"/>
          <w:cols w:num="1"/>
        </w:sectPr>
      </w:pPr>
    </w:p>
    <w:p>
      <w:pPr>
        <w:pageBreakBefore w:val="off"/>
        <w:tabs>
          <w:tab w:pos="14500" w:val="left" w:leader="none"/>
        </w:tabs>
        <w:wordWrap w:val="off"/>
        <w:spacing w:before="0" w:after="0" w:line="520" w:lineRule="atLeast"/>
        <w:ind w:left="6880" w:right="0"/>
        <w:jc w:val="both"/>
        <w:textAlignment w:val="baseline"/>
        <w:rPr>
          <w:sz w:val="39"/>
        </w:rPr>
      </w:pPr>
      <w:bookmarkStart w:name="" w:id="3548"/>
      <w:r>
        <w:rPr>
          <w:rFonts w:ascii="黑体" w:hAnsi="黑体" w:cs="黑体" w:eastAsia="黑体"/>
          <w:sz w:val="39"/>
          <w:spacing w:val="0"/>
          <w:color w:val="000000"/>
          <w:b w:val="off"/>
          <w:i w:val="off"/>
        </w:rPr>
        <w:t>第八章 本真思维与非本真思维的先天规律</w:t>
      </w:r>
      <w:r>
        <w:t xml:space="preserve">	</w:t>
      </w:r>
      <w:r>
        <w:rPr>
          <w:rFonts w:ascii="仿宋" w:hAnsi="仿宋" w:cs="仿宋" w:eastAsia="仿宋"/>
          <w:sz w:val="39"/>
          <w:spacing w:val="0"/>
          <w:color w:val="000000"/>
          <w:b w:val="off"/>
          <w:i w:val="off"/>
        </w:rPr>
        <w:t>205</w:t>
      </w:r>
      <w:bookmarkEnd w:id="3548"/>
    </w:p>
    <w:p>
      <w:pPr>
        <w:pageBreakBefore w:val="off"/>
        <w:tabs/>
        <w:wordWrap w:val="off"/>
        <w:spacing w:before="0" w:after="0" w:line="980" w:lineRule="exact"/>
        <w:ind w:left="0" w:right="0"/>
        <w:jc w:val="both"/>
        <w:textAlignment w:val="baseline"/>
        <w:rPr>
          <w:sz w:val="53"/>
        </w:rPr>
      </w:pPr>
      <w:bookmarkStart w:name="" w:id="3549"/>
      <w:r>
        <w:rPr>
          <w:rFonts w:ascii="宋体" w:hAnsi="宋体" w:cs="宋体" w:eastAsia="宋体"/>
          <w:sz w:val="53"/>
          <w:spacing w:val="0"/>
          <w:color w:val="000000"/>
          <w:b w:val="off"/>
          <w:i w:val="off"/>
        </w:rPr>
        <w:t/>
      </w:r>
      <w:bookmarkEnd w:id="3549"/>
    </w:p>
    <w:p>
      <w:pPr>
        <w:pageBreakBefore w:val="off"/>
        <w:tabs/>
        <w:wordWrap w:val="off"/>
        <w:spacing w:before="0" w:after="0" w:line="960" w:lineRule="atLeast"/>
        <w:ind w:left="480" w:right="220"/>
        <w:jc w:val="both"/>
        <w:textAlignment w:val="baseline"/>
        <w:rPr>
          <w:sz w:val="53"/>
        </w:rPr>
      </w:pPr>
      <w:bookmarkStart w:name="" w:id="3550"/>
      <w:r>
        <w:rPr>
          <w:rFonts w:ascii="宋体" w:hAnsi="宋体" w:cs="宋体" w:eastAsia="宋体"/>
          <w:sz w:val="53"/>
          <w:spacing w:val="0"/>
          <w:color w:val="000000"/>
          <w:b w:val="off"/>
          <w:i w:val="off"/>
        </w:rPr>
        <w:t>为那些已得到说明的在这个先天前提下的“分析”规律提供了</w:t>
      </w:r>
      <w:r>
        <w:rPr>
          <w:rFonts w:ascii="宋体" w:hAnsi="宋体" w:cs="宋体" w:eastAsia="宋体"/>
          <w:sz w:val="53"/>
          <w:spacing w:val="0"/>
          <w:color w:val="000000"/>
          <w:b w:val="off"/>
          <w:i w:val="off"/>
        </w:rPr>
        <w:t>保证。</w:t>
      </w:r>
      <w:bookmarkEnd w:id="3550"/>
    </w:p>
    <w:p>
      <w:pPr>
        <w:pageBreakBefore w:val="off"/>
        <w:tabs/>
        <w:wordWrap w:val="off"/>
        <w:spacing w:before="0" w:after="0" w:line="940" w:lineRule="atLeast"/>
        <w:ind w:left="480" w:right="100" w:firstLine="1080"/>
        <w:jc w:val="both"/>
        <w:textAlignment w:val="baseline"/>
        <w:rPr>
          <w:sz w:val="54"/>
        </w:rPr>
      </w:pPr>
      <w:bookmarkStart w:name="" w:id="3551"/>
      <w:r>
        <w:rPr>
          <w:rFonts w:ascii="宋体" w:hAnsi="宋体" w:cs="宋体" w:eastAsia="宋体"/>
          <w:sz w:val="54"/>
          <w:spacing w:val="0"/>
          <w:color w:val="000000"/>
          <w:b w:val="off"/>
          <w:i w:val="off"/>
        </w:rPr>
        <w:t>这就是“本真思维”[26]的纯粹规律，它们被理解为范畴直观</w:t>
      </w:r>
      <w:r>
        <w:rPr>
          <w:rFonts w:ascii="宋体" w:hAnsi="宋体" w:cs="宋体" w:eastAsia="宋体"/>
          <w:sz w:val="54"/>
          <w:spacing w:val="0"/>
          <w:color w:val="000000"/>
          <w:b w:val="off"/>
          <w:i w:val="off"/>
        </w:rPr>
        <w:t>在其纯粹范畴形式方面的规律。范畴直观恰恰是在理论思维中</w:t>
      </w:r>
      <w:r>
        <w:rPr>
          <w:rFonts w:ascii="宋体" w:hAnsi="宋体" w:cs="宋体" w:eastAsia="宋体"/>
          <w:sz w:val="54"/>
          <w:spacing w:val="0"/>
          <w:color w:val="000000"/>
          <w:b w:val="off"/>
          <w:i w:val="off"/>
        </w:rPr>
        <w:t>作为现实的或可能的含义充实或含义失实而起作用，并且根据</w:t>
      </w:r>
      <w:r>
        <w:rPr>
          <w:rFonts w:ascii="宋体" w:hAnsi="宋体" w:cs="宋体" w:eastAsia="宋体"/>
          <w:sz w:val="54"/>
          <w:spacing w:val="0"/>
          <w:color w:val="000000"/>
          <w:b w:val="off"/>
          <w:i w:val="off"/>
        </w:rPr>
        <w:t>它们作用的不同而赋予陈述以真和假的逻辑价值。因此，对思</w:t>
      </w:r>
      <w:r>
        <w:rPr>
          <w:rFonts w:ascii="宋体" w:hAnsi="宋体" w:cs="宋体" w:eastAsia="宋体"/>
          <w:sz w:val="54"/>
          <w:spacing w:val="0"/>
          <w:color w:val="000000"/>
          <w:b w:val="off"/>
          <w:i w:val="off"/>
        </w:rPr>
        <w:t>维，无论是纯粹符号思维，还是掺杂符号的思维之规范性调节，</w:t>
      </w:r>
      <w:r>
        <w:rPr>
          <w:rFonts w:ascii="宋体" w:hAnsi="宋体" w:cs="宋体" w:eastAsia="宋体"/>
          <w:sz w:val="54"/>
          <w:spacing w:val="0"/>
          <w:color w:val="000000"/>
          <w:b w:val="off"/>
          <w:i w:val="off"/>
        </w:rPr>
        <w:t>都依赖于刚才所阐释的那些规律。</w:t>
      </w:r>
      <w:bookmarkEnd w:id="3551"/>
    </w:p>
    <w:p>
      <w:pPr>
        <w:pageBreakBefore w:val="off"/>
        <w:tabs/>
        <w:wordWrap w:val="off"/>
        <w:spacing w:before="0" w:after="0" w:line="940" w:lineRule="atLeast"/>
        <w:ind w:left="480" w:right="80" w:firstLine="1080"/>
        <w:jc w:val="both"/>
        <w:textAlignment w:val="baseline"/>
        <w:rPr>
          <w:sz w:val="54"/>
        </w:rPr>
      </w:pPr>
      <w:bookmarkStart w:name="" w:id="3552"/>
      <w:r>
        <w:rPr>
          <w:rFonts w:ascii="宋体" w:hAnsi="宋体" w:cs="宋体" w:eastAsia="宋体"/>
          <w:sz w:val="54"/>
          <w:spacing w:val="0"/>
          <w:color w:val="000000"/>
          <w:b w:val="off"/>
          <w:i w:val="off"/>
        </w:rPr>
        <w:t>但是，为了更仔细地阐明这个事态以及为了澄清关于“本</w:t>
      </w:r>
      <w:r>
        <w:rPr>
          <w:rFonts w:ascii="宋体" w:hAnsi="宋体" w:cs="宋体" w:eastAsia="宋体"/>
          <w:sz w:val="54"/>
          <w:spacing w:val="0"/>
          <w:color w:val="000000"/>
          <w:b w:val="off"/>
          <w:i w:val="off"/>
        </w:rPr>
        <w:t>真”思维规律的区分性说法，我们还需要进一步观察含义领域，</w:t>
      </w:r>
      <w:r>
        <w:rPr>
          <w:rFonts w:ascii="宋体" w:hAnsi="宋体" w:cs="宋体" w:eastAsia="宋体"/>
          <w:sz w:val="54"/>
          <w:spacing w:val="0"/>
          <w:color w:val="000000"/>
          <w:b w:val="off"/>
          <w:i w:val="off"/>
        </w:rPr>
        <w:t>或者说含义意向领域。</w:t>
      </w:r>
      <w:bookmarkEnd w:id="3552"/>
    </w:p>
    <w:p>
      <w:pPr>
        <w:pageBreakBefore w:val="off"/>
        <w:tabs/>
        <w:wordWrap w:val="off"/>
        <w:spacing w:before="660" w:after="0" w:line="1440" w:lineRule="atLeast"/>
        <w:ind w:left="1060" w:right="700"/>
        <w:jc w:val="center"/>
        <w:textAlignment w:val="baseline"/>
        <w:rPr>
          <w:sz w:val="61"/>
        </w:rPr>
      </w:pPr>
      <w:bookmarkStart w:name="" w:id="3553"/>
      <w:r>
        <w:rPr>
          <w:rFonts w:ascii="黑体" w:hAnsi="黑体" w:cs="黑体" w:eastAsia="黑体"/>
          <w:sz w:val="61"/>
          <w:spacing w:val="0"/>
          <w:color w:val="000000"/>
          <w:b w:val="off"/>
          <w:i w:val="off"/>
        </w:rPr>
        <w:t>第63节   符号行为和混有符号的</w:t>
      </w:r>
      <w:r>
        <w:rPr>
          <w:rFonts w:ascii="黑体" w:hAnsi="黑体" w:cs="黑体" w:eastAsia="黑体"/>
          <w:sz w:val="61"/>
          <w:spacing w:val="0"/>
          <w:color w:val="000000"/>
          <w:b w:val="off"/>
          <w:i w:val="off"/>
        </w:rPr>
        <w:t>行为的新[27]有效性规律</w:t>
      </w:r>
      <w:r>
        <w:rPr>
          <w:rFonts w:ascii="黑体" w:hAnsi="黑体" w:cs="黑体" w:eastAsia="黑体"/>
          <w:sz w:val="61"/>
          <w:spacing w:val="0"/>
          <w:color w:val="000000"/>
          <w:b w:val="off"/>
          <w:i w:val="off"/>
        </w:rPr>
        <w:t>(非本真思维的规律)</w:t>
      </w:r>
      <w:bookmarkEnd w:id="3553"/>
    </w:p>
    <w:p>
      <w:pPr>
        <w:pageBreakBefore w:val="off"/>
        <w:tabs/>
        <w:wordWrap w:val="off"/>
        <w:spacing w:before="460" w:after="0" w:line="940" w:lineRule="atLeast"/>
        <w:ind w:left="480" w:right="40" w:firstLine="1080"/>
        <w:jc w:val="both"/>
        <w:textAlignment w:val="baseline"/>
        <w:rPr>
          <w:sz w:val="54"/>
        </w:rPr>
      </w:pPr>
      <w:bookmarkStart w:name="" w:id="3554"/>
      <w:r>
        <w:rPr>
          <w:rFonts w:ascii="宋体" w:hAnsi="宋体" w:cs="宋体" w:eastAsia="宋体"/>
          <w:sz w:val="54"/>
          <w:spacing w:val="0"/>
          <w:color w:val="000000"/>
          <w:b w:val="off"/>
          <w:i w:val="off"/>
        </w:rPr>
        <w:t>我们在至此为止的考察中将范畴行为看作是摆脱了所有符</w:t>
      </w:r>
      <w:r>
        <w:rPr>
          <w:rFonts w:ascii="宋体" w:hAnsi="宋体" w:cs="宋体" w:eastAsia="宋体"/>
          <w:sz w:val="54"/>
          <w:spacing w:val="0"/>
          <w:color w:val="000000"/>
          <w:b w:val="off"/>
          <w:i w:val="off"/>
        </w:rPr>
        <w:t>号性附属物的行为，也就是说，它们被进行，但不为任何认识行</w:t>
      </w:r>
      <w:r>
        <w:rPr>
          <w:rFonts w:ascii="宋体" w:hAnsi="宋体" w:cs="宋体" w:eastAsia="宋体"/>
          <w:sz w:val="54"/>
          <w:spacing w:val="0"/>
          <w:color w:val="000000"/>
          <w:b w:val="off"/>
          <w:i w:val="off"/>
        </w:rPr>
        <w:t>为和指称行为奠基。而每一个无成见的分析家肯定都会承认，</w:t>
      </w:r>
      <w:r>
        <w:rPr>
          <w:rFonts w:ascii="宋体" w:hAnsi="宋体" w:cs="宋体" w:eastAsia="宋体"/>
          <w:sz w:val="54"/>
          <w:spacing w:val="0"/>
          <w:color w:val="000000"/>
          <w:b w:val="off"/>
          <w:i w:val="off"/>
        </w:rPr>
        <w:t>例如我们直观总和或一些其他的原始事态，同时不必将它们称</w:t>
      </w:r>
      <w:r>
        <w:rPr>
          <w:rFonts w:ascii="宋体" w:hAnsi="宋体" w:cs="宋体" w:eastAsia="宋体"/>
          <w:sz w:val="54"/>
          <w:spacing w:val="0"/>
          <w:color w:val="000000"/>
          <w:b w:val="off"/>
          <w:i w:val="off"/>
        </w:rPr>
        <w:t>谓地或论题地表达出来。我们现在将单纯直观行为的情况与单</w:t>
      </w:r>
      <w:r>
        <w:rPr>
          <w:rFonts w:ascii="宋体" w:hAnsi="宋体" w:cs="宋体" w:eastAsia="宋体"/>
          <w:sz w:val="54"/>
          <w:spacing w:val="0"/>
          <w:color w:val="000000"/>
          <w:b w:val="off"/>
          <w:i w:val="off"/>
        </w:rPr>
        <w:t>纯符号行为对置起来，我们注意到，所有范畴直观行为连同其具</w:t>
      </w:r>
      <w:r>
        <w:rPr>
          <w:rFonts w:ascii="宋体" w:hAnsi="宋体" w:cs="宋体" w:eastAsia="宋体"/>
          <w:sz w:val="54"/>
          <w:spacing w:val="0"/>
          <w:color w:val="000000"/>
          <w:b w:val="off"/>
          <w:i w:val="off"/>
        </w:rPr>
        <w:t>有范畴形式的对象都能够有纯粹符号行为与之相符合。这显然</w:t>
      </w:r>
      <w:r>
        <w:rPr>
          <w:rFonts w:ascii="宋体" w:hAnsi="宋体" w:cs="宋体" w:eastAsia="宋体"/>
          <w:sz w:val="54"/>
          <w:spacing w:val="0"/>
          <w:color w:val="000000"/>
          <w:b w:val="off"/>
          <w:i w:val="off"/>
        </w:rPr>
        <w:t>是一个先天的可能性。任何一个从属于此的行为形式都有一个</w:t>
      </w:r>
      <w:r>
        <w:rPr>
          <w:rFonts w:ascii="宋体" w:hAnsi="宋体" w:cs="宋体" w:eastAsia="宋体"/>
          <w:sz w:val="54"/>
          <w:spacing w:val="0"/>
          <w:color w:val="000000"/>
          <w:b w:val="off"/>
          <w:i w:val="off"/>
        </w:rPr>
        <w:t>可能的含义形式与之相符合；而每一个含义都可以被想像为是</w:t>
      </w:r>
      <w:r>
        <w:rPr>
          <w:rFonts w:ascii="宋体" w:hAnsi="宋体" w:cs="宋体" w:eastAsia="宋体"/>
          <w:sz w:val="54"/>
          <w:spacing w:val="0"/>
          <w:color w:val="000000"/>
          <w:b w:val="off"/>
          <w:i w:val="off"/>
        </w:rPr>
        <w:t>不带有相关直观而进行的。逻辑合适的语言之理想是这样一种</w:t>
      </w:r>
      <w:bookmarkEnd w:id="3554"/>
    </w:p>
    <w:p>
      <w:r>
        <w:t/>
      </w:r>
    </w:p>
    <w:p>
      <w:pPr>
        <w:sectPr>
          <w:footerReference r:id="rId450"/>
          <w:headerReference r:id="rId451" w:type="default"/>
          <w:type w:val="nextPage"/>
          <w:pgSz w:w="22520" w:h="31680"/>
          <w:pgMar w:left="3400" w:top="2380" w:right="3400" w:bottom="2380" w:header="2080" w:footer="2080"/>
          <w:cols w:num="1"/>
        </w:sectPr>
      </w:pPr>
    </w:p>
    <w:p>
      <w:pPr>
        <w:pageBreakBefore w:val="off"/>
        <w:tabs>
          <w:tab w:pos="2480" w:val="left" w:leader="none"/>
        </w:tabs>
        <w:wordWrap w:val="off"/>
        <w:spacing w:before="0" w:after="0" w:line="460" w:lineRule="atLeast"/>
        <w:ind w:left="920" w:right="0"/>
        <w:jc w:val="both"/>
        <w:textAlignment w:val="baseline"/>
        <w:rPr>
          <w:sz w:val="34"/>
        </w:rPr>
      </w:pPr>
      <w:bookmarkStart w:name="" w:id="3555"/>
      <w:r>
        <w:rPr>
          <w:rFonts w:ascii="楷体" w:hAnsi="楷体" w:cs="楷体" w:eastAsia="楷体"/>
          <w:sz w:val="34"/>
          <w:spacing w:val="0"/>
          <w:color w:val="000000"/>
          <w:b w:val="off"/>
          <w:i w:val="off"/>
        </w:rPr>
        <w:t>206</w:t>
      </w:r>
      <w:r>
        <w:t xml:space="preserve">	</w:t>
      </w:r>
      <w:r>
        <w:rPr>
          <w:rFonts w:ascii="黑体" w:hAnsi="黑体" w:cs="黑体" w:eastAsia="黑体"/>
          <w:sz w:val="34"/>
          <w:spacing w:val="0"/>
          <w:color w:val="000000"/>
          <w:b w:val="off"/>
          <w:i w:val="off"/>
        </w:rPr>
        <w:t>逻辑研究(第二卷第二部分)</w:t>
      </w:r>
      <w:bookmarkEnd w:id="3555"/>
    </w:p>
    <w:p>
      <w:pPr>
        <w:pageBreakBefore w:val="off"/>
        <w:tabs/>
        <w:wordWrap w:val="off"/>
        <w:spacing w:before="0" w:after="0" w:line="720" w:lineRule="exact"/>
        <w:ind w:left="0" w:right="0"/>
        <w:jc w:val="both"/>
        <w:textAlignment w:val="baseline"/>
        <w:rPr>
          <w:sz w:val="45"/>
        </w:rPr>
      </w:pPr>
      <w:bookmarkStart w:name="" w:id="3556"/>
      <w:r>
        <w:rPr>
          <w:rFonts w:ascii="宋体" w:hAnsi="宋体" w:cs="宋体" w:eastAsia="宋体"/>
          <w:sz w:val="45"/>
          <w:spacing w:val="0"/>
          <w:color w:val="000000"/>
          <w:b w:val="off"/>
          <w:i w:val="off"/>
        </w:rPr>
        <w:t/>
      </w:r>
      <w:bookmarkEnd w:id="3556"/>
    </w:p>
    <w:p>
      <w:pPr>
        <w:pageBreakBefore w:val="off"/>
        <w:tabs/>
        <w:wordWrap w:val="off"/>
        <w:spacing w:before="0" w:after="0" w:line="740" w:lineRule="atLeast"/>
        <w:ind w:left="940" w:right="80"/>
        <w:jc w:val="both"/>
        <w:textAlignment w:val="baseline"/>
        <w:rPr>
          <w:sz w:val="45"/>
        </w:rPr>
      </w:pPr>
      <w:bookmarkStart w:name="" w:id="3557"/>
      <w:r>
        <w:rPr>
          <w:rFonts w:ascii="宋体" w:hAnsi="宋体" w:cs="宋体" w:eastAsia="宋体"/>
          <w:sz w:val="45"/>
          <w:spacing w:val="0"/>
          <w:color w:val="000000"/>
          <w:b w:val="off"/>
          <w:i w:val="off"/>
        </w:rPr>
        <w:t>语言的理想，它能为所有可能的材料和所有可能的范畴形式创</w:t>
      </w:r>
      <w:r>
        <w:rPr>
          <w:rFonts w:ascii="宋体" w:hAnsi="宋体" w:cs="宋体" w:eastAsia="宋体"/>
          <w:sz w:val="45"/>
          <w:spacing w:val="0"/>
          <w:color w:val="000000"/>
          <w:b w:val="off"/>
          <w:i w:val="off"/>
        </w:rPr>
        <w:t>造出单义的表达。于是，在语词中便单义地包含着某些符号意</w:t>
      </w:r>
      <w:r>
        <w:rPr>
          <w:rFonts w:ascii="宋体" w:hAnsi="宋体" w:cs="宋体" w:eastAsia="宋体"/>
          <w:sz w:val="45"/>
          <w:spacing w:val="0"/>
          <w:color w:val="000000"/>
          <w:b w:val="off"/>
          <w:i w:val="off"/>
        </w:rPr>
        <w:t>向，它们即使在“相应的”直观(这当然是指充实的直观)不在场</w:t>
      </w:r>
      <w:r>
        <w:rPr>
          <w:rFonts w:ascii="宋体" w:hAnsi="宋体" w:cs="宋体" w:eastAsia="宋体"/>
          <w:sz w:val="45"/>
          <w:spacing w:val="0"/>
          <w:color w:val="000000"/>
          <w:b w:val="off"/>
          <w:i w:val="off"/>
        </w:rPr>
        <w:t>的情况下也可以复活。于是，与所有可能的第一性的和被奠基</w:t>
      </w:r>
      <w:r>
        <w:rPr>
          <w:rFonts w:ascii="宋体" w:hAnsi="宋体" w:cs="宋体" w:eastAsia="宋体"/>
          <w:sz w:val="45"/>
          <w:spacing w:val="0"/>
          <w:color w:val="000000"/>
          <w:b w:val="off"/>
          <w:i w:val="off"/>
        </w:rPr>
        <w:t>的直观相平行的是那个(可能地)表达着它们的第一性的和被奠</w:t>
      </w:r>
      <w:r>
        <w:rPr>
          <w:rFonts w:ascii="宋体" w:hAnsi="宋体" w:cs="宋体" w:eastAsia="宋体"/>
          <w:sz w:val="45"/>
          <w:spacing w:val="0"/>
          <w:color w:val="000000"/>
          <w:b w:val="off"/>
          <w:i w:val="off"/>
        </w:rPr>
        <w:t>基的含义系统。</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647700</wp:posOffset>
                </wp:positionV>
                <wp:extent cx="863600" cy="431800"/>
                <wp:wrapNone/>
                <wp:docPr id="381" name="文本框 381"/>
                <a:graphic xmlns:a="http://schemas.openxmlformats.org/drawingml/2006/main">
                  <a:graphicData uri="http://schemas.microsoft.com/office/word/2010/wordprocessingShape">
                    <wps:wsp>
                      <wps:cNvSpPr txBox="true"/>
                      <wps:spPr>
                        <a:xfrm>
                          <a:off x="0" y="0"/>
                          <a:ext cx="863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3"/>
                              </w:rPr>
                            </w:pPr>
                            <w:bookmarkStart w:name="" w:id="3558"/>
                            <w:r>
                              <w:rPr>
                                <w:rFonts w:ascii="宋体" w:hAnsi="宋体" w:cs="宋体" w:eastAsia="宋体"/>
                                <w:sz w:val="43"/>
                                <w:spacing w:val="0"/>
                                <w:color w:val="000000"/>
                                <w:b w:val="off"/>
                                <w:i w:val="off"/>
                              </w:rPr>
                              <w:t>A 664</w:t>
                            </w:r>
                            <w:bookmarkEnd w:id="3558"/>
                          </w:p>
                        </w:txbxContent>
                      </wps:txbx>
                      <wps:bodyPr wrap="square" lIns="0" rIns="0" tIns="0" bIns="0" vert="horz" anchor="t">
                        <a:noAutofit/>
                      </wps:bodyPr>
                    </wps:wsp>
                  </a:graphicData>
                </a:graphic>
              </wp:anchor>
            </w:drawing>
          </mc:Choice>
          <mc:Fallback>
            <w:pict>
              <v:shape type="#_x0000_t202" filled="f" stroked="f" style="margin-left:118pt;margin-top:51pt;width:6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3"/>
                        </w:rPr>
                      </w:pPr>
                      <w:bookmarkStart w:name="" w:id="3559"/>
                      <w:r>
                        <w:rPr>
                          <w:rFonts w:ascii="宋体" w:hAnsi="宋体" w:cs="宋体" w:eastAsia="宋体"/>
                          <w:sz w:val="43"/>
                          <w:spacing w:val="0"/>
                          <w:color w:val="000000"/>
                          <w:b w:val="off"/>
                          <w:i w:val="off"/>
                        </w:rPr>
                        <w:t>A 664</w:t>
                      </w:r>
                      <w:bookmarkEnd w:id="355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1181100</wp:posOffset>
                </wp:positionV>
                <wp:extent cx="977900" cy="431800"/>
                <wp:wrapNone/>
                <wp:docPr id="382" name="文本框 382"/>
                <a:graphic xmlns:a="http://schemas.openxmlformats.org/drawingml/2006/main">
                  <a:graphicData uri="http://schemas.microsoft.com/office/word/2010/wordprocessingShape">
                    <wps:wsp>
                      <wps:cNvSpPr txBox="true"/>
                      <wps:spPr>
                        <a:xfrm>
                          <a:off x="0" y="0"/>
                          <a:ext cx="9779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3"/>
                              </w:rPr>
                            </w:pPr>
                            <w:bookmarkStart w:name="" w:id="3560"/>
                            <w:r>
                              <w:rPr>
                                <w:rFonts w:ascii="宋体" w:hAnsi="宋体" w:cs="宋体" w:eastAsia="宋体"/>
                                <w:sz w:val="43"/>
                                <w:spacing w:val="0"/>
                                <w:color w:val="000000"/>
                                <w:b w:val="off"/>
                                <w:i w:val="off"/>
                              </w:rPr>
                              <w:t>B₂ 192</w:t>
                            </w:r>
                            <w:bookmarkEnd w:id="3560"/>
                          </w:p>
                        </w:txbxContent>
                      </wps:txbx>
                      <wps:bodyPr wrap="square" lIns="0" rIns="0" tIns="0" bIns="0" vert="horz" anchor="t">
                        <a:noAutofit/>
                      </wps:bodyPr>
                    </wps:wsp>
                  </a:graphicData>
                </a:graphic>
              </wp:anchor>
            </w:drawing>
          </mc:Choice>
          <mc:Fallback>
            <w:pict>
              <v:shape type="#_x0000_t202" filled="f" stroked="f" style="margin-left:113pt;margin-top:93pt;width:7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3"/>
                        </w:rPr>
                      </w:pPr>
                      <w:bookmarkStart w:name="" w:id="3561"/>
                      <w:r>
                        <w:rPr>
                          <w:rFonts w:ascii="宋体" w:hAnsi="宋体" w:cs="宋体" w:eastAsia="宋体"/>
                          <w:sz w:val="43"/>
                          <w:spacing w:val="0"/>
                          <w:color w:val="000000"/>
                          <w:b w:val="off"/>
                          <w:i w:val="off"/>
                        </w:rPr>
                        <w:t>B₂ 192</w:t>
                      </w:r>
                      <w:bookmarkEnd w:id="3561"/>
                    </w:p>
                  </w:txbxContent>
                </v:textbox>
              </v:shape>
            </w:pict>
          </mc:Fallback>
        </mc:AlternateContent>
      </w:r>
      <w:bookmarkEnd w:id="3557"/>
    </w:p>
    <w:p>
      <w:pPr>
        <w:pageBreakBefore w:val="off"/>
        <w:tabs/>
        <w:wordWrap w:val="off"/>
        <w:spacing w:before="0" w:after="0" w:line="740" w:lineRule="atLeast"/>
        <w:ind w:left="940" w:right="60" w:firstLine="1060"/>
        <w:jc w:val="both"/>
        <w:textAlignment w:val="baseline"/>
        <w:rPr>
          <w:sz w:val="45"/>
        </w:rPr>
      </w:pPr>
      <w:bookmarkStart w:name="" w:id="3562"/>
      <w:r>
        <w:rPr>
          <w:rFonts w:ascii="宋体" w:hAnsi="宋体" w:cs="宋体" w:eastAsia="宋体"/>
          <w:sz w:val="45"/>
          <w:spacing w:val="0"/>
          <w:color w:val="000000"/>
          <w:b w:val="off"/>
          <w:i w:val="off"/>
        </w:rPr>
        <w:t>但</w:t>
      </w:r>
      <w:r>
        <w:rPr>
          <w:rFonts w:ascii="宋体" w:hAnsi="宋体" w:cs="宋体" w:eastAsia="宋体"/>
          <w:sz w:val="45"/>
          <w:spacing w:val="0"/>
          <w:color w:val="000000"/>
          <w:b w:val="off"/>
          <w:i w:val="off"/>
          <w:em w:val="dot"/>
        </w:rPr>
        <w:t>含义的区域要比直观区域宽泛得多</w:t>
      </w:r>
      <w:r>
        <w:rPr>
          <w:rFonts w:ascii="宋体" w:hAnsi="宋体" w:cs="宋体" w:eastAsia="宋体"/>
          <w:sz w:val="45"/>
          <w:spacing w:val="0"/>
          <w:color w:val="000000"/>
          <w:b w:val="off"/>
          <w:i w:val="off"/>
        </w:rPr>
        <w:t>，即是说，要比可能充</w:t>
      </w:r>
      <w:r>
        <w:rPr>
          <w:rFonts w:ascii="宋体" w:hAnsi="宋体" w:cs="宋体" w:eastAsia="宋体"/>
          <w:sz w:val="45"/>
          <w:spacing w:val="0"/>
          <w:color w:val="000000"/>
          <w:b w:val="off"/>
          <w:i w:val="off"/>
        </w:rPr>
        <w:t>实的整个区域宽泛得多。因为在含义方面还要加上那些无限杂</w:t>
      </w:r>
      <w:r>
        <w:rPr>
          <w:rFonts w:ascii="宋体" w:hAnsi="宋体" w:cs="宋体" w:eastAsia="宋体"/>
          <w:sz w:val="45"/>
          <w:spacing w:val="0"/>
          <w:color w:val="000000"/>
          <w:b w:val="off"/>
          <w:i w:val="off"/>
        </w:rPr>
        <w:t>多的</w:t>
      </w:r>
      <w:r>
        <w:rPr>
          <w:rFonts w:ascii="宋体" w:hAnsi="宋体" w:cs="宋体" w:eastAsia="宋体"/>
          <w:sz w:val="45"/>
          <w:spacing w:val="0"/>
          <w:color w:val="000000"/>
          <w:b w:val="off"/>
          <w:i w:val="off"/>
          <w:em w:val="dot"/>
        </w:rPr>
        <w:t>缺乏</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em w:val="dot"/>
        </w:rPr>
        <w:t>实在性</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em w:val="dot"/>
        </w:rPr>
        <w:t>或</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em w:val="dot"/>
        </w:rPr>
        <w:t>可能性</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em w:val="dot"/>
        </w:rPr>
        <w:t>的复合含义</w:t>
      </w:r>
      <w:r>
        <w:rPr>
          <w:rFonts w:ascii="宋体" w:hAnsi="宋体" w:cs="宋体" w:eastAsia="宋体"/>
          <w:sz w:val="45"/>
          <w:spacing w:val="0"/>
          <w:color w:val="000000"/>
          <w:b w:val="off"/>
          <w:i w:val="off"/>
        </w:rPr>
        <w:t>；这是含义的构成</w:t>
      </w:r>
      <w:r>
        <w:rPr>
          <w:rFonts w:ascii="宋体" w:hAnsi="宋体" w:cs="宋体" w:eastAsia="宋体"/>
          <w:sz w:val="45"/>
          <w:spacing w:val="0"/>
          <w:color w:val="000000"/>
          <w:b w:val="off"/>
          <w:i w:val="off"/>
        </w:rPr>
        <w:t>物，[28]它们虽然合并为</w:t>
      </w:r>
      <w:r>
        <w:rPr>
          <w:rFonts w:ascii="宋体" w:hAnsi="宋体" w:cs="宋体" w:eastAsia="宋体"/>
          <w:sz w:val="45"/>
          <w:spacing w:val="0"/>
          <w:color w:val="000000"/>
          <w:b w:val="off"/>
          <w:i w:val="off"/>
          <w:em w:val="dot"/>
        </w:rPr>
        <w:t>统一的含义</w:t>
      </w:r>
      <w:r>
        <w:rPr>
          <w:rFonts w:ascii="宋体" w:hAnsi="宋体" w:cs="宋体" w:eastAsia="宋体"/>
          <w:sz w:val="45"/>
          <w:spacing w:val="0"/>
          <w:color w:val="000000"/>
          <w:b w:val="off"/>
          <w:i w:val="off"/>
        </w:rPr>
        <w:t>，但</w:t>
      </w:r>
      <w:r>
        <w:rPr>
          <w:rFonts w:ascii="宋体" w:hAnsi="宋体" w:cs="宋体" w:eastAsia="宋体"/>
          <w:sz w:val="45"/>
          <w:spacing w:val="0"/>
          <w:color w:val="000000"/>
          <w:b w:val="off"/>
          <w:i w:val="off"/>
          <w:em w:val="dot"/>
        </w:rPr>
        <w:t>不会有任何可能的统一</w:t>
      </w:r>
      <w:r>
        <w:rPr>
          <w:rFonts w:ascii="宋体" w:hAnsi="宋体" w:cs="宋体" w:eastAsia="宋体"/>
          <w:sz w:val="45"/>
          <w:spacing w:val="0"/>
          <w:color w:val="000000"/>
          <w:b w:val="off"/>
          <w:i w:val="off"/>
          <w:em w:val="dot"/>
        </w:rPr>
        <w:t>的充实相关项</w:t>
      </w:r>
      <w:r>
        <w:rPr>
          <w:rFonts w:ascii="宋体" w:hAnsi="宋体" w:cs="宋体" w:eastAsia="宋体"/>
          <w:sz w:val="45"/>
          <w:spacing w:val="0"/>
          <w:color w:val="000000"/>
          <w:b w:val="off"/>
          <w:i w:val="off"/>
        </w:rPr>
        <w:t>能够与这些统一的含义相符合。</w:t>
      </w:r>
      <w:bookmarkEnd w:id="3562"/>
    </w:p>
    <w:p>
      <w:pPr>
        <w:pageBreakBefore w:val="off"/>
        <w:tabs/>
        <w:wordWrap w:val="off"/>
        <w:spacing w:before="0" w:after="0" w:line="740" w:lineRule="atLeast"/>
        <w:ind w:left="940" w:right="0" w:firstLine="1060"/>
        <w:jc w:val="both"/>
        <w:textAlignment w:val="baseline"/>
        <w:rPr>
          <w:sz w:val="45"/>
        </w:rPr>
      </w:pPr>
      <w:bookmarkStart w:name="" w:id="3563"/>
      <w:r>
        <w:rPr>
          <w:rFonts w:ascii="宋体" w:hAnsi="宋体" w:cs="宋体" w:eastAsia="宋体"/>
          <w:sz w:val="45"/>
          <w:spacing w:val="0"/>
          <w:color w:val="000000"/>
          <w:b w:val="off"/>
          <w:i w:val="off"/>
        </w:rPr>
        <w:t>据此，在</w:t>
      </w:r>
      <w:r>
        <w:rPr>
          <w:rFonts w:ascii="宋体" w:hAnsi="宋体" w:cs="宋体" w:eastAsia="宋体"/>
          <w:sz w:val="45"/>
          <w:spacing w:val="0"/>
          <w:color w:val="000000"/>
          <w:b w:val="off"/>
          <w:i w:val="off"/>
          <w:em w:val="dot"/>
        </w:rPr>
        <w:t>范畴类型</w:t>
      </w:r>
      <w:r>
        <w:rPr>
          <w:rFonts w:ascii="宋体" w:hAnsi="宋体" w:cs="宋体" w:eastAsia="宋体"/>
          <w:sz w:val="45"/>
          <w:spacing w:val="0"/>
          <w:color w:val="000000"/>
          <w:b w:val="off"/>
          <w:i w:val="off"/>
        </w:rPr>
        <w:t>，或者说，范畴直观的类型，与</w:t>
      </w:r>
      <w:r>
        <w:rPr>
          <w:rFonts w:ascii="宋体" w:hAnsi="宋体" w:cs="宋体" w:eastAsia="宋体"/>
          <w:sz w:val="45"/>
          <w:spacing w:val="0"/>
          <w:color w:val="000000"/>
          <w:b w:val="off"/>
          <w:i w:val="off"/>
          <w:em w:val="dot"/>
        </w:rPr>
        <w:t>含义类型</w:t>
      </w:r>
      <w:r>
        <w:rPr>
          <w:rFonts w:ascii="宋体" w:hAnsi="宋体" w:cs="宋体" w:eastAsia="宋体"/>
          <w:sz w:val="45"/>
          <w:spacing w:val="0"/>
          <w:color w:val="000000"/>
          <w:b w:val="off"/>
          <w:i w:val="off"/>
        </w:rPr>
        <w:t>之</w:t>
      </w:r>
      <w:r>
        <w:rPr>
          <w:rFonts w:ascii="宋体" w:hAnsi="宋体" w:cs="宋体" w:eastAsia="宋体"/>
          <w:sz w:val="45"/>
          <w:spacing w:val="0"/>
          <w:color w:val="000000"/>
          <w:b w:val="off"/>
          <w:i w:val="off"/>
        </w:rPr>
        <w:t>间也不存在</w:t>
      </w:r>
      <w:r>
        <w:rPr>
          <w:rFonts w:ascii="宋体" w:hAnsi="宋体" w:cs="宋体" w:eastAsia="宋体"/>
          <w:sz w:val="45"/>
          <w:spacing w:val="0"/>
          <w:color w:val="000000"/>
          <w:b w:val="off"/>
          <w:i w:val="off"/>
          <w:em w:val="dot"/>
        </w:rPr>
        <w:t>完全的相似性</w:t>
      </w:r>
      <w:r>
        <w:rPr>
          <w:rFonts w:ascii="宋体" w:hAnsi="宋体" w:cs="宋体" w:eastAsia="宋体"/>
          <w:sz w:val="45"/>
          <w:spacing w:val="0"/>
          <w:color w:val="000000"/>
          <w:b w:val="off"/>
          <w:i w:val="off"/>
        </w:rPr>
        <w:t>。较低和较高阶段上的每一个范畴类</w:t>
      </w:r>
      <w:r>
        <w:rPr>
          <w:rFonts w:ascii="宋体" w:hAnsi="宋体" w:cs="宋体" w:eastAsia="宋体"/>
          <w:sz w:val="45"/>
          <w:spacing w:val="0"/>
          <w:color w:val="000000"/>
          <w:b w:val="off"/>
          <w:i w:val="off"/>
        </w:rPr>
        <w:t>型都有一个含义类型与之相符；但是，在我们可以自由地将这些</w:t>
      </w:r>
      <w:r>
        <w:rPr>
          <w:rFonts w:ascii="宋体" w:hAnsi="宋体" w:cs="宋体" w:eastAsia="宋体"/>
          <w:sz w:val="45"/>
          <w:spacing w:val="0"/>
          <w:color w:val="000000"/>
          <w:b w:val="off"/>
          <w:i w:val="off"/>
        </w:rPr>
        <w:t>类型符号地联结为复合类型的情况下，并非每一个如此形成的</w:t>
      </w:r>
      <w:r>
        <w:rPr>
          <w:rFonts w:ascii="宋体" w:hAnsi="宋体" w:cs="宋体" w:eastAsia="宋体"/>
          <w:sz w:val="45"/>
          <w:spacing w:val="0"/>
          <w:color w:val="000000"/>
          <w:b w:val="off"/>
          <w:i w:val="off"/>
        </w:rPr>
        <w:t>类型都有一个范畴对象性类型与之相符。我们回想一下分析矛</w:t>
      </w:r>
      <w:r>
        <w:rPr>
          <w:rFonts w:ascii="宋体" w:hAnsi="宋体" w:cs="宋体" w:eastAsia="宋体"/>
          <w:sz w:val="45"/>
          <w:spacing w:val="0"/>
          <w:color w:val="000000"/>
          <w:b w:val="off"/>
          <w:i w:val="off"/>
        </w:rPr>
        <w:t>盾的类型，例如“一个是非 A 的 A”；“所有 A是 B并且某个 A</w:t>
      </w:r>
      <w:r>
        <w:rPr>
          <w:rFonts w:ascii="宋体" w:hAnsi="宋体" w:cs="宋体" w:eastAsia="宋体"/>
          <w:sz w:val="45"/>
          <w:spacing w:val="0"/>
          <w:color w:val="000000"/>
          <w:b w:val="off"/>
          <w:i w:val="off"/>
        </w:rPr>
        <w:t>不是B”；如此等等。仅仅只是在原始类型方面才有可能并且也</w:t>
      </w:r>
      <w:r>
        <w:rPr>
          <w:rFonts w:ascii="宋体" w:hAnsi="宋体" w:cs="宋体" w:eastAsia="宋体"/>
          <w:sz w:val="45"/>
          <w:spacing w:val="0"/>
          <w:color w:val="000000"/>
          <w:b w:val="off"/>
          <w:i w:val="off"/>
        </w:rPr>
        <w:t>必定存在着相似性，因为所有原始的含义类型都“起源”于相关</w:t>
      </w:r>
      <w:r>
        <w:rPr>
          <w:rFonts w:ascii="宋体" w:hAnsi="宋体" w:cs="宋体" w:eastAsia="宋体"/>
          <w:sz w:val="45"/>
          <w:spacing w:val="0"/>
          <w:color w:val="000000"/>
          <w:b w:val="off"/>
          <w:i w:val="off"/>
        </w:rPr>
        <w:t>直观的充盈之中；或者更清楚地说：由于这里所说的只是被合</w:t>
      </w:r>
      <w:r>
        <w:rPr>
          <w:rFonts w:ascii="宋体" w:hAnsi="宋体" w:cs="宋体" w:eastAsia="宋体"/>
          <w:sz w:val="45"/>
          <w:spacing w:val="0"/>
          <w:color w:val="000000"/>
          <w:b w:val="off"/>
          <w:i w:val="off"/>
        </w:rPr>
        <w:t>并之物和须合并之物的领域中的相容性与不相容性，所以，简单</w:t>
      </w:r>
      <w:r>
        <w:rPr>
          <w:rFonts w:ascii="宋体" w:hAnsi="宋体" w:cs="宋体" w:eastAsia="宋体"/>
          <w:sz w:val="45"/>
          <w:spacing w:val="0"/>
          <w:color w:val="000000"/>
          <w:b w:val="off"/>
          <w:i w:val="off"/>
        </w:rPr>
        <w:t>的含义，作为对一个简单之物的表达，永远不可能是“想像</w:t>
      </w:r>
      <w:r>
        <w:rPr>
          <w:rFonts w:ascii="宋体" w:hAnsi="宋体" w:cs="宋体" w:eastAsia="宋体"/>
          <w:sz w:val="45"/>
          <w:spacing w:val="0"/>
          <w:color w:val="000000"/>
          <w:b w:val="off"/>
          <w:i w:val="off"/>
        </w:rPr>
        <w:t>的”；[29]这也涉及到每一个简单的含义</w:t>
      </w:r>
      <w:r>
        <w:rPr>
          <w:rFonts w:ascii="宋体" w:hAnsi="宋体" w:cs="宋体" w:eastAsia="宋体"/>
          <w:sz w:val="45"/>
          <w:spacing w:val="0"/>
          <w:color w:val="000000"/>
          <w:b w:val="off"/>
          <w:i w:val="off"/>
          <w:em w:val="dot"/>
        </w:rPr>
        <w:t>形式</w:t>
      </w:r>
      <w:r>
        <w:rPr>
          <w:rFonts w:ascii="宋体" w:hAnsi="宋体" w:cs="宋体" w:eastAsia="宋体"/>
          <w:sz w:val="45"/>
          <w:spacing w:val="0"/>
          <w:color w:val="000000"/>
          <w:b w:val="off"/>
          <w:i w:val="off"/>
        </w:rPr>
        <w:t>。“一个同时是 A</w:t>
      </w:r>
      <w:r>
        <w:rPr>
          <w:rFonts w:ascii="宋体" w:hAnsi="宋体" w:cs="宋体" w:eastAsia="宋体"/>
          <w:sz w:val="45"/>
          <w:spacing w:val="0"/>
          <w:color w:val="000000"/>
          <w:b w:val="off"/>
          <w:i w:val="off"/>
        </w:rPr>
        <w:t>又是非 A的东西”是不可能的，而“一个 A和B”则是可能的，这</w:t>
      </w:r>
      <w:r>
        <w:rPr>
          <w:rFonts w:ascii="宋体" w:hAnsi="宋体" w:cs="宋体" w:eastAsia="宋体"/>
          <w:sz w:val="45"/>
          <w:spacing w:val="0"/>
          <w:color w:val="000000"/>
          <w:b w:val="off"/>
          <w:i w:val="off"/>
        </w:rPr>
        <w:t>个“和-形式”作为一个简单形式具有一个“实在的”意义。</w:t>
      </w:r>
      <w:bookmarkEnd w:id="3563"/>
    </w:p>
    <w:p>
      <w:pPr>
        <w:pageBreakBefore w:val="off"/>
        <w:tabs/>
        <w:wordWrap w:val="off"/>
        <w:spacing w:before="0" w:after="0" w:line="620" w:lineRule="atLeast"/>
        <w:ind w:left="940" w:right="0" w:firstLine="1140"/>
        <w:jc w:val="both"/>
        <w:textAlignment w:val="baseline"/>
        <w:rPr>
          <w:sz w:val="43"/>
        </w:rPr>
      </w:pPr>
      <w:bookmarkStart w:name="" w:id="3564"/>
      <w:r>
        <w:rPr>
          <w:rFonts w:ascii="宋体" w:hAnsi="宋体" w:cs="宋体" w:eastAsia="宋体"/>
          <w:sz w:val="43"/>
          <w:spacing w:val="0"/>
          <w:color w:val="000000"/>
          <w:b w:val="off"/>
          <w:i w:val="off"/>
        </w:rPr>
        <w:t>如果我们将“范畴”这个术语转用于含义区域，那么每一个</w:t>
      </w:r>
      <w:r>
        <w:rPr>
          <w:rFonts w:ascii="宋体" w:hAnsi="宋体" w:cs="宋体" w:eastAsia="宋体"/>
          <w:sz w:val="43"/>
          <w:spacing w:val="0"/>
          <w:color w:val="000000"/>
          <w:b w:val="off"/>
          <w:i w:val="off"/>
          <w:em w:val="dot"/>
        </w:rPr>
        <w:t>本真的</w:t>
      </w:r>
      <w:r>
        <w:rPr>
          <w:rFonts w:ascii="宋体" w:hAnsi="宋体" w:cs="宋体" w:eastAsia="宋体"/>
          <w:sz w:val="43"/>
          <w:spacing w:val="0"/>
          <w:color w:val="000000"/>
          <w:b w:val="off"/>
          <w:i w:val="off"/>
        </w:rPr>
        <w:t>范畴形式，无论是在对象意义上的范畴形式，还是从属的</w: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647700</wp:posOffset>
                </wp:positionV>
                <wp:extent cx="939800" cy="444500"/>
                <wp:wrapNone/>
                <wp:docPr id="383" name="文本框 383"/>
                <a:graphic xmlns:a="http://schemas.openxmlformats.org/drawingml/2006/main">
                  <a:graphicData uri="http://schemas.microsoft.com/office/word/2010/wordprocessingShape">
                    <wps:wsp>
                      <wps:cNvSpPr txBox="true"/>
                      <wps:spPr>
                        <a:xfrm>
                          <a:off x="0" y="0"/>
                          <a:ext cx="9398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7"/>
                              </w:rPr>
                            </w:pPr>
                            <w:bookmarkStart w:name="" w:id="3565"/>
                            <w:r>
                              <w:rPr>
                                <w:rFonts w:ascii="宋体" w:hAnsi="宋体" w:cs="宋体" w:eastAsia="宋体"/>
                                <w:sz w:val="47"/>
                                <w:spacing w:val="0"/>
                                <w:color w:val="000000"/>
                                <w:b w:val="off"/>
                                <w:i w:val="off"/>
                              </w:rPr>
                              <w:t>A 665</w:t>
                            </w:r>
                            <w:bookmarkEnd w:id="3565"/>
                          </w:p>
                        </w:txbxContent>
                      </wps:txbx>
                      <wps:bodyPr wrap="square" lIns="0" rIns="0" tIns="0" bIns="0" vert="horz" anchor="t">
                        <a:noAutofit/>
                      </wps:bodyPr>
                    </wps:wsp>
                  </a:graphicData>
                </a:graphic>
              </wp:anchor>
            </w:drawing>
          </mc:Choice>
          <mc:Fallback>
            <w:pict>
              <v:shape type="#_x0000_t202" filled="f" stroked="f" style="margin-left:125pt;margin-top:51pt;width:74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7"/>
                        </w:rPr>
                      </w:pPr>
                      <w:bookmarkStart w:name="" w:id="3566"/>
                      <w:r>
                        <w:rPr>
                          <w:rFonts w:ascii="宋体" w:hAnsi="宋体" w:cs="宋体" w:eastAsia="宋体"/>
                          <w:sz w:val="47"/>
                          <w:spacing w:val="0"/>
                          <w:color w:val="000000"/>
                          <w:b w:val="off"/>
                          <w:i w:val="off"/>
                        </w:rPr>
                        <w:t>A 665</w:t>
                      </w:r>
                      <w:bookmarkEnd w:id="3566"/>
                    </w:p>
                  </w:txbxContent>
                </v:textbox>
              </v:shape>
            </w:pict>
          </mc:Fallback>
        </mc:AlternateContent>
      </w:r>
      <w:bookmarkEnd w:id="3564"/>
    </w:p>
    <w:p>
      <w:r>
        <w:t/>
      </w:r>
    </w:p>
    <w:p>
      <w:pPr>
        <w:sectPr>
          <w:footerReference r:id="rId452"/>
          <w:headerReference r:id="rId453" w:type="default"/>
          <w:type w:val="nextPage"/>
          <w:pgSz w:w="22520" w:h="31680"/>
          <w:pgMar w:left="3160" w:top="2340" w:right="3160" w:bottom="2340" w:header="2040" w:footer="2040"/>
          <w:cols w:num="1"/>
        </w:sectPr>
      </w:pPr>
    </w:p>
    <w:p>
      <w:pPr>
        <w:pageBreakBefore w:val="off"/>
        <w:tabs>
          <w:tab w:pos="14880" w:val="left" w:leader="none"/>
        </w:tabs>
        <w:wordWrap w:val="off"/>
        <w:spacing w:before="0" w:after="0" w:line="560" w:lineRule="atLeast"/>
        <w:ind w:left="7220" w:right="0"/>
        <w:jc w:val="both"/>
        <w:textAlignment w:val="baseline"/>
        <w:rPr>
          <w:sz w:val="41"/>
        </w:rPr>
      </w:pPr>
      <w:bookmarkStart w:name="" w:id="3567"/>
      <w:r>
        <w:rPr>
          <w:rFonts w:ascii="黑体" w:hAnsi="黑体" w:cs="黑体" w:eastAsia="黑体"/>
          <w:sz w:val="41"/>
          <w:spacing w:val="0"/>
          <w:color w:val="000000"/>
          <w:b w:val="off"/>
          <w:i w:val="off"/>
        </w:rPr>
        <w:t>第八章 本真思维与非本真思维的先天规律</w:t>
      </w:r>
      <w:r>
        <w:t xml:space="preserve">	</w:t>
      </w:r>
      <w:r>
        <w:rPr>
          <w:rFonts w:ascii="楷体" w:hAnsi="楷体" w:cs="楷体" w:eastAsia="楷体"/>
          <w:sz w:val="41"/>
          <w:spacing w:val="0"/>
          <w:color w:val="000000"/>
          <w:b w:val="off"/>
          <w:i w:val="off"/>
        </w:rPr>
        <w:t>207</w:t>
      </w:r>
      <w:bookmarkEnd w:id="3567"/>
    </w:p>
    <w:p>
      <w:pPr>
        <w:pageBreakBefore w:val="off"/>
        <w:tabs/>
        <w:wordWrap w:val="off"/>
        <w:spacing w:before="0" w:after="0" w:line="1040" w:lineRule="exact"/>
        <w:ind w:left="0" w:right="0"/>
        <w:jc w:val="both"/>
        <w:textAlignment w:val="baseline"/>
        <w:rPr>
          <w:sz w:val="48"/>
        </w:rPr>
      </w:pPr>
      <w:bookmarkStart w:name="" w:id="3568"/>
      <w:r>
        <w:rPr>
          <w:rFonts w:ascii="宋体" w:hAnsi="宋体" w:cs="宋体" w:eastAsia="宋体"/>
          <w:sz w:val="48"/>
          <w:spacing w:val="0"/>
          <w:color w:val="000000"/>
          <w:b w:val="off"/>
          <w:i w:val="off"/>
        </w:rPr>
        <w:t/>
      </w:r>
      <w:bookmarkEnd w:id="3568"/>
    </w:p>
    <w:p>
      <w:pPr>
        <w:pageBreakBefore w:val="off"/>
        <w:tabs/>
        <w:wordWrap w:val="off"/>
        <w:spacing w:before="0" w:after="0" w:line="1040" w:lineRule="atLeast"/>
        <w:ind w:left="800" w:right="0"/>
        <w:jc w:val="both"/>
        <w:textAlignment w:val="baseline"/>
        <w:rPr>
          <w:sz w:val="48"/>
        </w:rPr>
      </w:pPr>
      <w:bookmarkStart w:name="" w:id="3569"/>
      <w:r>
        <w:rPr>
          <w:rFonts w:ascii="宋体" w:hAnsi="宋体" w:cs="宋体" w:eastAsia="宋体"/>
          <w:sz w:val="48"/>
          <w:spacing w:val="0"/>
          <w:color w:val="000000"/>
          <w:b w:val="off"/>
          <w:i w:val="off"/>
        </w:rPr>
        <w:t>范畴直观形式(即在其中感知地或想像地构造出范畴对象之物</w:t>
      </w:r>
      <w:r>
        <w:rPr>
          <w:rFonts w:ascii="宋体" w:hAnsi="宋体" w:cs="宋体" w:eastAsia="宋体"/>
          <w:sz w:val="48"/>
          <w:spacing w:val="0"/>
          <w:color w:val="000000"/>
          <w:b w:val="off"/>
          <w:i w:val="off"/>
        </w:rPr>
        <w:t>的那个直观)，都会有一个特有的符号形式，或者也可以说，有一</w:t>
      </w:r>
      <w:r>
        <w:rPr>
          <w:rFonts w:ascii="宋体" w:hAnsi="宋体" w:cs="宋体" w:eastAsia="宋体"/>
          <w:sz w:val="48"/>
          <w:spacing w:val="0"/>
          <w:color w:val="000000"/>
          <w:b w:val="off"/>
          <w:i w:val="off"/>
        </w:rPr>
        <w:t>个特有的种类含义形式与之相符。在符号行为的这个形式中进</w:t>
      </w:r>
      <w:r>
        <w:rPr>
          <w:rFonts w:ascii="宋体" w:hAnsi="宋体" w:cs="宋体" w:eastAsia="宋体"/>
          <w:sz w:val="48"/>
          <w:spacing w:val="0"/>
          <w:color w:val="000000"/>
          <w:b w:val="off"/>
          <w:i w:val="off"/>
        </w:rPr>
        <w:t>行着对一个集合或分离、一个同一性或非-同一性等等的符号意</w:t>
      </w:r>
      <w:r>
        <w:rPr>
          <w:rFonts w:ascii="宋体" w:hAnsi="宋体" w:cs="宋体" w:eastAsia="宋体"/>
          <w:sz w:val="48"/>
          <w:spacing w:val="0"/>
          <w:color w:val="000000"/>
          <w:b w:val="off"/>
          <w:i w:val="off"/>
        </w:rPr>
        <w:t>指。当人们谈及本真表象与非本真表象的对立时，人们所看到</w:t>
      </w:r>
      <w:r>
        <w:rPr>
          <w:rFonts w:ascii="宋体" w:hAnsi="宋体" w:cs="宋体" w:eastAsia="宋体"/>
          <w:sz w:val="48"/>
          <w:spacing w:val="0"/>
          <w:color w:val="000000"/>
          <w:b w:val="off"/>
          <w:i w:val="off"/>
        </w:rPr>
        <w:t>的通常是“直观”与“符号”的对立(只要这里的目的不是————这</w:t>
      </w:r>
      <w:r>
        <w:rPr>
          <w:rFonts w:ascii="宋体" w:hAnsi="宋体" w:cs="宋体" w:eastAsia="宋体"/>
          <w:sz w:val="48"/>
          <w:spacing w:val="0"/>
          <w:color w:val="000000"/>
          <w:b w:val="off"/>
          <w:i w:val="off"/>
        </w:rPr>
        <w:t>种情况也会时而出现————在于“相即”与“不相即”的另一个对</w:t>
      </w:r>
      <w:r>
        <w:rPr>
          <w:rFonts w:ascii="宋体" w:hAnsi="宋体" w:cs="宋体" w:eastAsia="宋体"/>
          <w:sz w:val="48"/>
          <w:spacing w:val="0"/>
          <w:color w:val="000000"/>
          <w:b w:val="off"/>
          <w:i w:val="off"/>
        </w:rPr>
        <w:t>立)。据此，这里的情况就会是“非本真的”集合、分离、认同、抽</w:t>
      </w:r>
      <w:r>
        <w:rPr>
          <w:rFonts w:ascii="宋体" w:hAnsi="宋体" w:cs="宋体" w:eastAsia="宋体"/>
          <w:sz w:val="48"/>
          <w:spacing w:val="0"/>
          <w:color w:val="000000"/>
          <w:b w:val="off"/>
          <w:i w:val="off"/>
        </w:rPr>
        <w:t>象等等的情况。</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101600</wp:posOffset>
                </wp:positionV>
                <wp:extent cx="927100" cy="469900"/>
                <wp:wrapNone/>
                <wp:docPr id="384" name="文本框 384"/>
                <a:graphic xmlns:a="http://schemas.openxmlformats.org/drawingml/2006/main">
                  <a:graphicData uri="http://schemas.microsoft.com/office/word/2010/wordprocessingShape">
                    <wps:wsp>
                      <wps:cNvSpPr txBox="true"/>
                      <wps:spPr>
                        <a:xfrm>
                          <a:off x="0" y="0"/>
                          <a:ext cx="9271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3570"/>
                            <w:r>
                              <w:rPr>
                                <w:rFonts w:ascii="宋体" w:hAnsi="宋体" w:cs="宋体" w:eastAsia="宋体"/>
                                <w:sz w:val="48"/>
                                <w:spacing w:val="0"/>
                                <w:color w:val="000000"/>
                                <w:b w:val="off"/>
                                <w:i w:val="off"/>
                              </w:rPr>
                              <w:t>B₂193</w:t>
                            </w:r>
                            <w:bookmarkEnd w:id="3570"/>
                          </w:p>
                        </w:txbxContent>
                      </wps:txbx>
                      <wps:bodyPr wrap="square" lIns="0" rIns="0" tIns="0" bIns="0" vert="horz" anchor="t">
                        <a:noAutofit/>
                      </wps:bodyPr>
                    </wps:wsp>
                  </a:graphicData>
                </a:graphic>
              </wp:anchor>
            </w:drawing>
          </mc:Choice>
          <mc:Fallback>
            <w:pict>
              <v:shape type="#_x0000_t202" filled="f" stroked="f" style="margin-left:979pt;margin-top:8pt;width:7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3571"/>
                      <w:r>
                        <w:rPr>
                          <w:rFonts w:ascii="宋体" w:hAnsi="宋体" w:cs="宋体" w:eastAsia="宋体"/>
                          <w:sz w:val="48"/>
                          <w:spacing w:val="0"/>
                          <w:color w:val="000000"/>
                          <w:b w:val="off"/>
                          <w:i w:val="off"/>
                        </w:rPr>
                        <w:t>B₂193</w:t>
                      </w:r>
                      <w:bookmarkEnd w:id="3571"/>
                    </w:p>
                  </w:txbxContent>
                </v:textbox>
              </v:shape>
            </w:pict>
          </mc:Fallback>
        </mc:AlternateContent>
      </w:r>
      <w:bookmarkEnd w:id="3569"/>
    </w:p>
    <w:p>
      <w:pPr>
        <w:pageBreakBefore w:val="off"/>
        <w:tabs/>
        <w:wordWrap w:val="off"/>
        <w:spacing w:before="0" w:after="0" w:line="1040" w:lineRule="atLeast"/>
        <w:ind w:left="800" w:right="0" w:firstLine="1120"/>
        <w:jc w:val="both"/>
        <w:textAlignment w:val="baseline"/>
        <w:rPr>
          <w:sz w:val="48"/>
        </w:rPr>
      </w:pPr>
      <w:bookmarkStart w:name="" w:id="3572"/>
      <w:r>
        <w:rPr>
          <w:rFonts w:ascii="宋体" w:hAnsi="宋体" w:cs="宋体" w:eastAsia="宋体"/>
          <w:sz w:val="48"/>
          <w:spacing w:val="0"/>
          <w:color w:val="000000"/>
          <w:b w:val="off"/>
          <w:i w:val="off"/>
        </w:rPr>
        <w:t>如果人们在思维行为的标题下包容所有这些范畴行为，亦</w:t>
      </w:r>
      <w:r>
        <w:rPr>
          <w:rFonts w:ascii="宋体" w:hAnsi="宋体" w:cs="宋体" w:eastAsia="宋体"/>
          <w:sz w:val="48"/>
          <w:spacing w:val="0"/>
          <w:color w:val="000000"/>
          <w:b w:val="off"/>
          <w:i w:val="off"/>
        </w:rPr>
        <w:t>即那些使判断(作为谓语的符号行为)获得其充盈并且最终获得</w:t>
      </w:r>
      <w:r>
        <w:rPr>
          <w:rFonts w:ascii="宋体" w:hAnsi="宋体" w:cs="宋体" w:eastAsia="宋体"/>
          <w:sz w:val="48"/>
          <w:spacing w:val="0"/>
          <w:color w:val="000000"/>
          <w:b w:val="off"/>
          <w:i w:val="off"/>
        </w:rPr>
        <w:t>其全部认识价值的范畴行为，那么我们就必须在本真的和非本</w:t>
      </w:r>
      <w:r>
        <w:rPr>
          <w:rFonts w:ascii="宋体" w:hAnsi="宋体" w:cs="宋体" w:eastAsia="宋体"/>
          <w:sz w:val="48"/>
          <w:spacing w:val="0"/>
          <w:color w:val="000000"/>
          <w:b w:val="off"/>
          <w:i w:val="off"/>
        </w:rPr>
        <w:t>真的思维行为之间进行区分。非本真的思维行为就将会是陈述</w:t>
      </w:r>
      <w:r>
        <w:rPr>
          <w:rFonts w:ascii="宋体" w:hAnsi="宋体" w:cs="宋体" w:eastAsia="宋体"/>
          <w:sz w:val="48"/>
          <w:spacing w:val="0"/>
          <w:color w:val="000000"/>
          <w:b w:val="off"/>
          <w:i w:val="off"/>
        </w:rPr>
        <w:t>的含义意向，并且在自然扩展的意义上是所有那些能够有可能</w:t>
      </w:r>
      <w:r>
        <w:rPr>
          <w:rFonts w:ascii="宋体" w:hAnsi="宋体" w:cs="宋体" w:eastAsia="宋体"/>
          <w:sz w:val="48"/>
          <w:spacing w:val="0"/>
          <w:color w:val="000000"/>
          <w:b w:val="off"/>
          <w:i w:val="off"/>
        </w:rPr>
        <w:t>作为这种谓语意向的部分而起作用的符号行为：但不言自明的</w:t>
      </w:r>
      <w:r>
        <w:rPr>
          <w:rFonts w:ascii="宋体" w:hAnsi="宋体" w:cs="宋体" w:eastAsia="宋体"/>
          <w:sz w:val="48"/>
          <w:spacing w:val="0"/>
          <w:color w:val="000000"/>
          <w:b w:val="off"/>
          <w:i w:val="off"/>
        </w:rPr>
        <w:t>是，所有符号意向都可以如此起作用。本真的思维行为就将会</w:t>
      </w:r>
      <w:r>
        <w:rPr>
          <w:rFonts w:ascii="宋体" w:hAnsi="宋体" w:cs="宋体" w:eastAsia="宋体"/>
          <w:sz w:val="48"/>
          <w:spacing w:val="0"/>
          <w:color w:val="000000"/>
          <w:b w:val="off"/>
          <w:i w:val="off"/>
        </w:rPr>
        <w:t>是相符合的充实，并且因此而是事态直观和所有能够作为事态</w:t>
      </w:r>
      <w:r>
        <w:rPr>
          <w:rFonts w:ascii="宋体" w:hAnsi="宋体" w:cs="宋体" w:eastAsia="宋体"/>
          <w:sz w:val="48"/>
          <w:spacing w:val="0"/>
          <w:color w:val="000000"/>
          <w:b w:val="off"/>
          <w:i w:val="off"/>
        </w:rPr>
        <w:t>直观的可能部分而起作用的直观：而这又是所有直观都能够做</w:t>
      </w:r>
      <w:r>
        <w:rPr>
          <w:rFonts w:ascii="宋体" w:hAnsi="宋体" w:cs="宋体" w:eastAsia="宋体"/>
          <w:sz w:val="48"/>
          <w:spacing w:val="0"/>
          <w:color w:val="000000"/>
          <w:b w:val="off"/>
          <w:i w:val="off"/>
        </w:rPr>
        <w:t>到的，尤其是没有一个范畴形式不能成为一个事态形式之组成</w:t>
      </w:r>
      <w:r>
        <w:rPr>
          <w:rFonts w:ascii="宋体" w:hAnsi="宋体" w:cs="宋体" w:eastAsia="宋体"/>
          <w:sz w:val="48"/>
          <w:spacing w:val="0"/>
          <w:color w:val="000000"/>
          <w:b w:val="off"/>
          <w:i w:val="off"/>
        </w:rPr>
        <w:t>部分。关于符号判断[30](陈述含义)之形式的普遍学说包容着</w:t>
      </w:r>
      <w:r>
        <w:rPr>
          <w:rFonts w:ascii="宋体" w:hAnsi="宋体" w:cs="宋体" w:eastAsia="宋体"/>
          <w:sz w:val="48"/>
          <w:spacing w:val="0"/>
          <w:color w:val="000000"/>
          <w:b w:val="off"/>
          <w:i w:val="off"/>
        </w:rPr>
        <w:t>含义形式一般(纯粹逻辑-语法[31]形式)的普遍学说，同样，关于</w:t>
      </w:r>
      <w:r>
        <w:rPr>
          <w:rFonts w:ascii="宋体" w:hAnsi="宋体" w:cs="宋体" w:eastAsia="宋体"/>
          <w:sz w:val="48"/>
          <w:spacing w:val="0"/>
          <w:color w:val="000000"/>
          <w:b w:val="off"/>
          <w:i w:val="off"/>
        </w:rPr>
        <w:t>事态直观之纯粹形式(或者说，关于纯粹的事态形式)的普遍学</w:t>
      </w:r>
      <w:r>
        <w:rPr>
          <w:rFonts w:ascii="宋体" w:hAnsi="宋体" w:cs="宋体" w:eastAsia="宋体"/>
          <w:sz w:val="48"/>
          <w:spacing w:val="0"/>
          <w:color w:val="000000"/>
          <w:b w:val="off"/>
          <w:i w:val="off"/>
        </w:rPr>
        <w:t>说包容着关于直观一般的范畴形式(或者说，关于客观范畴形</w:t>
      </w:r>
      <w:r>
        <w:rPr>
          <w:rFonts w:ascii="宋体" w:hAnsi="宋体" w:cs="宋体" w:eastAsia="宋体"/>
          <w:sz w:val="48"/>
          <w:spacing w:val="0"/>
          <w:color w:val="000000"/>
          <w:b w:val="off"/>
          <w:i w:val="off"/>
        </w:rPr>
        <w:t>式)的普遍学说。</w:t>
      </w:r>
      <w:bookmarkEnd w:id="3572"/>
    </w:p>
    <w:p>
      <w:pPr>
        <w:pageBreakBefore w:val="off"/>
        <w:tabs/>
        <w:wordWrap w:val="off"/>
        <w:spacing w:before="0" w:after="0" w:line="980" w:lineRule="atLeast"/>
        <w:ind w:left="800" w:right="0" w:firstLine="1120"/>
        <w:jc w:val="both"/>
        <w:textAlignment w:val="baseline"/>
        <w:rPr>
          <w:sz w:val="48"/>
        </w:rPr>
      </w:pPr>
      <w:bookmarkStart w:name="" w:id="3573"/>
      <w:r>
        <w:rPr>
          <w:rFonts w:ascii="宋体" w:hAnsi="宋体" w:cs="宋体" w:eastAsia="宋体"/>
          <w:sz w:val="48"/>
          <w:spacing w:val="0"/>
          <w:color w:val="000000"/>
          <w:b w:val="off"/>
          <w:i w:val="off"/>
        </w:rPr>
        <w:t>如果人们像常常所做的那样将思维与判断认同为一，那么</w:t>
      </w:r>
      <w:r>
        <w:rPr>
          <w:rFonts w:ascii="宋体" w:hAnsi="宋体" w:cs="宋体" w:eastAsia="宋体"/>
          <w:sz w:val="48"/>
          <w:spacing w:val="0"/>
          <w:color w:val="000000"/>
          <w:b w:val="off"/>
          <w:i w:val="off"/>
        </w:rPr>
        <w:t>就必须区分本真的与非本真的判断。于是，判断的概念便通过</w:t>
      </w:r>
      <w:r>
        <w:rPr>
          <w:rFonts w:ascii="宋体" w:hAnsi="宋体" w:cs="宋体" w:eastAsia="宋体"/>
          <w:sz w:val="48"/>
          <w:spacing w:val="0"/>
          <w:color w:val="000000"/>
          <w:b w:val="off"/>
          <w:i w:val="off"/>
        </w:rPr>
        <w:t>陈述意向和陈述充实的共同点，亦即通过作为质性和意向质料</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63500</wp:posOffset>
                </wp:positionV>
                <wp:extent cx="812800" cy="469900"/>
                <wp:wrapNone/>
                <wp:docPr id="385" name="文本框 385"/>
                <a:graphic xmlns:a="http://schemas.openxmlformats.org/drawingml/2006/main">
                  <a:graphicData uri="http://schemas.microsoft.com/office/word/2010/wordprocessingShape">
                    <wps:wsp>
                      <wps:cNvSpPr txBox="true"/>
                      <wps:spPr>
                        <a:xfrm>
                          <a:off x="0" y="0"/>
                          <a:ext cx="8128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3574"/>
                            <w:r>
                              <w:rPr>
                                <w:rFonts w:ascii="宋体" w:hAnsi="宋体" w:cs="宋体" w:eastAsia="宋体"/>
                                <w:sz w:val="48"/>
                                <w:spacing w:val="0"/>
                                <w:color w:val="000000"/>
                                <w:b w:val="off"/>
                                <w:i w:val="off"/>
                              </w:rPr>
                              <w:t>A666</w:t>
                            </w:r>
                            <w:bookmarkEnd w:id="3574"/>
                          </w:p>
                        </w:txbxContent>
                      </wps:txbx>
                      <wps:bodyPr wrap="square" lIns="0" rIns="0" tIns="0" bIns="0" vert="horz" anchor="t">
                        <a:noAutofit/>
                      </wps:bodyPr>
                    </wps:wsp>
                  </a:graphicData>
                </a:graphic>
              </wp:anchor>
            </w:drawing>
          </mc:Choice>
          <mc:Fallback>
            <w:pict>
              <v:shape type="#_x0000_t202" filled="f" stroked="f" style="margin-left:981pt;margin-top:5pt;width:6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3575"/>
                      <w:r>
                        <w:rPr>
                          <w:rFonts w:ascii="宋体" w:hAnsi="宋体" w:cs="宋体" w:eastAsia="宋体"/>
                          <w:sz w:val="48"/>
                          <w:spacing w:val="0"/>
                          <w:color w:val="000000"/>
                          <w:b w:val="off"/>
                          <w:i w:val="off"/>
                        </w:rPr>
                        <w:t>A666</w:t>
                      </w:r>
                      <w:bookmarkEnd w:id="35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-1638300</wp:posOffset>
                </wp:positionV>
                <wp:extent cx="927100" cy="469900"/>
                <wp:wrapNone/>
                <wp:docPr id="386" name="文本框 386"/>
                <a:graphic xmlns:a="http://schemas.openxmlformats.org/drawingml/2006/main">
                  <a:graphicData uri="http://schemas.microsoft.com/office/word/2010/wordprocessingShape">
                    <wps:wsp>
                      <wps:cNvSpPr txBox="true"/>
                      <wps:spPr>
                        <a:xfrm>
                          <a:off x="0" y="0"/>
                          <a:ext cx="9271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3576"/>
                            <w:r>
                              <w:rPr>
                                <w:rFonts w:ascii="宋体" w:hAnsi="宋体" w:cs="宋体" w:eastAsia="宋体"/>
                                <w:sz w:val="48"/>
                                <w:spacing w:val="0"/>
                                <w:color w:val="000000"/>
                                <w:b w:val="off"/>
                                <w:i w:val="off"/>
                              </w:rPr>
                              <w:t>B₂194</w:t>
                            </w:r>
                            <w:bookmarkEnd w:id="3576"/>
                          </w:p>
                        </w:txbxContent>
                      </wps:txbx>
                      <wps:bodyPr wrap="square" lIns="0" rIns="0" tIns="0" bIns="0" vert="horz" anchor="t">
                        <a:noAutofit/>
                      </wps:bodyPr>
                    </wps:wsp>
                  </a:graphicData>
                </a:graphic>
              </wp:anchor>
            </w:drawing>
          </mc:Choice>
          <mc:Fallback>
            <w:pict>
              <v:shape type="#_x0000_t202" filled="f" stroked="f" style="margin-left:982pt;margin-top:-129pt;width:7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3577"/>
                      <w:r>
                        <w:rPr>
                          <w:rFonts w:ascii="宋体" w:hAnsi="宋体" w:cs="宋体" w:eastAsia="宋体"/>
                          <w:sz w:val="48"/>
                          <w:spacing w:val="0"/>
                          <w:color w:val="000000"/>
                          <w:b w:val="off"/>
                          <w:i w:val="off"/>
                        </w:rPr>
                        <w:t>B₂194</w:t>
                      </w:r>
                      <w:bookmarkEnd w:id="3577"/>
                    </w:p>
                  </w:txbxContent>
                </v:textbox>
              </v:shape>
            </w:pict>
          </mc:Fallback>
        </mc:AlternateContent>
      </w:r>
      <w:bookmarkEnd w:id="3573"/>
    </w:p>
    <w:p>
      <w:r>
        <w:t/>
      </w:r>
    </w:p>
    <w:p>
      <w:pPr>
        <w:sectPr>
          <w:footerReference r:id="rId454"/>
          <w:headerReference r:id="rId455" w:type="default"/>
          <w:type w:val="nextPage"/>
          <w:pgSz w:w="22520" w:h="31680"/>
          <w:pgMar w:left="3260" w:top="2380" w:right="3260" w:bottom="2380" w:header="2080" w:footer="2080"/>
          <w:cols w:num="1"/>
        </w:sectPr>
      </w:pPr>
    </w:p>
    <w:p>
      <w:pPr>
        <w:pageBreakBefore w:val="off"/>
        <w:tabs>
          <w:tab w:pos="2240" w:val="left" w:leader="none"/>
        </w:tabs>
        <w:wordWrap w:val="off"/>
        <w:spacing w:before="0" w:after="0" w:line="560" w:lineRule="atLeast"/>
        <w:ind w:left="700" w:right="0"/>
        <w:jc w:val="both"/>
        <w:textAlignment w:val="baseline"/>
        <w:rPr>
          <w:sz w:val="41"/>
        </w:rPr>
      </w:pPr>
      <w:bookmarkStart w:name="" w:id="3578"/>
      <w:r>
        <w:rPr>
          <w:rFonts w:ascii="楷体" w:hAnsi="楷体" w:cs="楷体" w:eastAsia="楷体"/>
          <w:sz w:val="41"/>
          <w:spacing w:val="0"/>
          <w:color w:val="000000"/>
          <w:b w:val="off"/>
          <w:i w:val="off"/>
        </w:rPr>
        <w:t>208</w:t>
      </w:r>
      <w:r>
        <w:t xml:space="preserve">	</w:t>
      </w:r>
      <w:r>
        <w:rPr>
          <w:rFonts w:ascii="黑体" w:hAnsi="黑体" w:cs="黑体" w:eastAsia="黑体"/>
          <w:sz w:val="41"/>
          <w:spacing w:val="0"/>
          <w:color w:val="000000"/>
          <w:b w:val="on"/>
          <w:i w:val="off"/>
        </w:rPr>
        <w:t>逻辑研究(第二卷第二部分)</w:t>
      </w:r>
      <w:bookmarkEnd w:id="3578"/>
    </w:p>
    <w:p>
      <w:pPr>
        <w:pageBreakBefore w:val="off"/>
        <w:tabs/>
        <w:wordWrap w:val="off"/>
        <w:spacing w:before="0" w:after="0" w:line="560" w:lineRule="exact"/>
        <w:ind w:left="0" w:right="0"/>
        <w:jc w:val="both"/>
        <w:textAlignment w:val="baseline"/>
        <w:rPr>
          <w:sz w:val="41"/>
        </w:rPr>
      </w:pPr>
      <w:bookmarkStart w:name="" w:id="3579"/>
      <w:r>
        <w:rPr>
          <w:rFonts w:ascii="宋体" w:hAnsi="宋体" w:cs="宋体" w:eastAsia="宋体"/>
          <w:sz w:val="41"/>
          <w:spacing w:val="0"/>
          <w:color w:val="000000"/>
          <w:b w:val="off"/>
          <w:i w:val="off"/>
        </w:rPr>
        <w:t/>
      </w:r>
      <w:bookmarkEnd w:id="3579"/>
    </w:p>
    <w:p>
      <w:pPr>
        <w:pageBreakBefore w:val="off"/>
        <w:tabs/>
        <w:wordWrap w:val="off"/>
        <w:spacing w:before="0" w:after="0" w:line="560" w:lineRule="exact"/>
        <w:ind w:left="0" w:right="0"/>
        <w:jc w:val="both"/>
        <w:textAlignment w:val="baseline"/>
        <w:rPr>
          <w:sz w:val="41"/>
        </w:rPr>
      </w:pPr>
      <w:bookmarkStart w:name="" w:id="3580"/>
      <w:r>
        <w:rPr>
          <w:rFonts w:ascii="宋体" w:hAnsi="宋体" w:cs="宋体" w:eastAsia="宋体"/>
          <w:sz w:val="41"/>
          <w:spacing w:val="0"/>
          <w:color w:val="000000"/>
          <w:b w:val="off"/>
          <w:i w:val="off"/>
        </w:rPr>
        <w:t/>
      </w:r>
      <w:bookmarkEnd w:id="3580"/>
    </w:p>
    <w:p>
      <w:pPr>
        <w:pageBreakBefore w:val="off"/>
        <w:tabs/>
        <w:wordWrap w:val="off"/>
        <w:spacing w:before="0" w:after="0" w:line="1060" w:lineRule="atLeast"/>
        <w:ind w:left="700" w:right="20"/>
        <w:jc w:val="both"/>
        <w:textAlignment w:val="baseline"/>
        <w:rPr>
          <w:sz w:val="48"/>
        </w:rPr>
      </w:pPr>
      <w:bookmarkStart w:name="" w:id="3581"/>
      <w:r>
        <w:rPr>
          <w:rFonts w:ascii="宋体" w:hAnsi="宋体" w:cs="宋体" w:eastAsia="宋体"/>
          <w:sz w:val="48"/>
          <w:spacing w:val="0"/>
          <w:color w:val="000000"/>
          <w:b w:val="off"/>
          <w:i w:val="off"/>
        </w:rPr>
        <w:t>之统一的意向本质而得到规定。这样的话，不仅判断行为，而且</w:t>
      </w:r>
      <w:r>
        <w:rPr>
          <w:rFonts w:ascii="宋体" w:hAnsi="宋体" w:cs="宋体" w:eastAsia="宋体"/>
          <w:sz w:val="48"/>
          <w:spacing w:val="0"/>
          <w:color w:val="000000"/>
          <w:b w:val="off"/>
          <w:i w:val="off"/>
        </w:rPr>
        <w:t>判断的所有可能部分自然都必须被看作是较为宽泛意义上的思</w:t>
      </w:r>
      <w:r>
        <w:rPr>
          <w:rFonts w:ascii="宋体" w:hAnsi="宋体" w:cs="宋体" w:eastAsia="宋体"/>
          <w:sz w:val="48"/>
          <w:spacing w:val="0"/>
          <w:color w:val="000000"/>
          <w:b w:val="off"/>
          <w:i w:val="off"/>
        </w:rPr>
        <w:t>维行为，这样我们便可以回归到一个与前面对思维行为概念之</w:t>
      </w:r>
      <w:r>
        <w:rPr>
          <w:rFonts w:ascii="宋体" w:hAnsi="宋体" w:cs="宋体" w:eastAsia="宋体"/>
          <w:sz w:val="48"/>
          <w:spacing w:val="0"/>
          <w:color w:val="000000"/>
          <w:b w:val="off"/>
          <w:i w:val="off"/>
        </w:rPr>
        <w:t>界定相等值的界定上去。</w:t>
      </w:r>
      <w:bookmarkEnd w:id="3581"/>
    </w:p>
    <w:p>
      <w:pPr>
        <w:pageBreakBefore w:val="off"/>
        <w:tabs/>
        <w:wordWrap w:val="off"/>
        <w:spacing w:before="0" w:after="0" w:line="1060" w:lineRule="atLeast"/>
        <w:ind w:left="700" w:right="0" w:firstLine="1120"/>
        <w:jc w:val="both"/>
        <w:textAlignment w:val="baseline"/>
        <w:rPr>
          <w:sz w:val="48"/>
        </w:rPr>
      </w:pPr>
      <w:bookmarkStart w:name="" w:id="3582"/>
      <w:r>
        <w:rPr>
          <w:rFonts w:ascii="宋体" w:hAnsi="宋体" w:cs="宋体" w:eastAsia="宋体"/>
          <w:sz w:val="48"/>
          <w:spacing w:val="0"/>
          <w:color w:val="000000"/>
          <w:b w:val="off"/>
          <w:i w:val="off"/>
        </w:rPr>
        <w:t>在非本真思维的、单纯符号行为的领域中，我们自由地摆脱</w:t>
      </w:r>
      <w:r>
        <w:rPr>
          <w:rFonts w:ascii="宋体" w:hAnsi="宋体" w:cs="宋体" w:eastAsia="宋体"/>
          <w:sz w:val="48"/>
          <w:spacing w:val="0"/>
          <w:color w:val="000000"/>
          <w:b w:val="off"/>
          <w:i w:val="off"/>
        </w:rPr>
        <w:t>了所有范畴规律的限制。在这个领域中，所有一切都可以达到</w:t>
      </w:r>
      <w:r>
        <w:rPr>
          <w:rFonts w:ascii="宋体" w:hAnsi="宋体" w:cs="宋体" w:eastAsia="宋体"/>
          <w:sz w:val="48"/>
          <w:spacing w:val="0"/>
          <w:color w:val="000000"/>
          <w:b w:val="off"/>
          <w:i w:val="off"/>
        </w:rPr>
        <w:t>统一。但确切地看，这个自由也受到一定的局限。我们在〔本</w:t>
      </w:r>
      <w:r>
        <w:rPr>
          <w:rFonts w:ascii="宋体" w:hAnsi="宋体" w:cs="宋体" w:eastAsia="宋体"/>
          <w:sz w:val="48"/>
          <w:spacing w:val="0"/>
          <w:color w:val="000000"/>
          <w:b w:val="off"/>
          <w:i w:val="off"/>
        </w:rPr>
        <w:t>书〕第四项研究中已经谈及这一点，我们指明了“纯粹逻辑-语法</w:t>
      </w:r>
      <w:r>
        <w:rPr>
          <w:rFonts w:ascii="宋体" w:hAnsi="宋体" w:cs="宋体" w:eastAsia="宋体"/>
          <w:sz w:val="48"/>
          <w:spacing w:val="0"/>
          <w:color w:val="000000"/>
          <w:b w:val="off"/>
          <w:i w:val="off"/>
        </w:rPr>
        <w:t>的”[32]规律，这些规律作为复合和变异的规律划分了意义与无</w:t>
      </w:r>
      <w:r>
        <w:rPr>
          <w:rFonts w:ascii="宋体" w:hAnsi="宋体" w:cs="宋体" w:eastAsia="宋体"/>
          <w:sz w:val="48"/>
          <w:spacing w:val="0"/>
          <w:color w:val="000000"/>
          <w:b w:val="off"/>
          <w:i w:val="off"/>
        </w:rPr>
        <w:t>意义的领域。在非本真的范畴构形与改形中，我们是自由的，只</w:t>
      </w:r>
      <w:r>
        <w:rPr>
          <w:rFonts w:ascii="宋体" w:hAnsi="宋体" w:cs="宋体" w:eastAsia="宋体"/>
          <w:sz w:val="48"/>
          <w:spacing w:val="0"/>
          <w:color w:val="000000"/>
          <w:b w:val="off"/>
          <w:i w:val="off"/>
        </w:rPr>
        <w:t>要我们不去无意义地混杂各个含义。但如果我们也拒斥形式的</w:t>
      </w:r>
      <w:r>
        <w:rPr>
          <w:rFonts w:ascii="宋体" w:hAnsi="宋体" w:cs="宋体" w:eastAsia="宋体"/>
          <w:sz w:val="48"/>
          <w:spacing w:val="0"/>
          <w:color w:val="000000"/>
          <w:b w:val="off"/>
          <w:i w:val="off"/>
        </w:rPr>
        <w:t>和实在的悖谬，那么非本真思维的、符号可联结之物的最宽泛领</w:t>
      </w:r>
      <w:r>
        <w:rPr>
          <w:rFonts w:ascii="宋体" w:hAnsi="宋体" w:cs="宋体" w:eastAsia="宋体"/>
          <w:sz w:val="48"/>
          <w:spacing w:val="0"/>
          <w:color w:val="000000"/>
          <w:b w:val="off"/>
          <w:i w:val="off"/>
        </w:rPr>
        <w:t>域便会变得非常狭窄。这样我们所涉及的便是复合含义的客观</w:t>
      </w:r>
      <w:r>
        <w:rPr>
          <w:rFonts w:ascii="宋体" w:hAnsi="宋体" w:cs="宋体" w:eastAsia="宋体"/>
          <w:sz w:val="48"/>
          <w:spacing w:val="0"/>
          <w:color w:val="000000"/>
          <w:b w:val="off"/>
          <w:i w:val="off"/>
        </w:rPr>
        <w:t>可能性，亦即它们与一个将它们作为整体而统一充实的直观之</w:t>
      </w:r>
      <w:r>
        <w:rPr>
          <w:rFonts w:ascii="宋体" w:hAnsi="宋体" w:cs="宋体" w:eastAsia="宋体"/>
          <w:sz w:val="48"/>
          <w:spacing w:val="0"/>
          <w:color w:val="000000"/>
          <w:b w:val="off"/>
          <w:i w:val="off"/>
        </w:rPr>
        <w:t>适合的可能性。含义有效性的、它们的合适直观化的观念可能</w:t>
      </w:r>
      <w:r>
        <w:rPr>
          <w:rFonts w:ascii="宋体" w:hAnsi="宋体" w:cs="宋体" w:eastAsia="宋体"/>
          <w:sz w:val="48"/>
          <w:spacing w:val="0"/>
          <w:color w:val="000000"/>
          <w:b w:val="off"/>
          <w:i w:val="off"/>
        </w:rPr>
        <w:t>性的“纯粹”规律显然是与那些调节着本真范畴形式之联结和变</w:t>
      </w:r>
      <w:r>
        <w:rPr>
          <w:rFonts w:ascii="宋体" w:hAnsi="宋体" w:cs="宋体" w:eastAsia="宋体"/>
          <w:sz w:val="48"/>
          <w:spacing w:val="0"/>
          <w:color w:val="000000"/>
          <w:b w:val="off"/>
          <w:i w:val="off"/>
        </w:rPr>
        <w:t>化的纯粹规律相平行的。</w:t>
      </w:r>
      <w:bookmarkEnd w:id="3582"/>
    </w:p>
    <w:p>
      <w:pPr>
        <w:pageBreakBefore w:val="off"/>
        <w:tabs/>
        <w:wordWrap w:val="off"/>
        <w:spacing w:before="0" w:after="0" w:line="1060" w:lineRule="atLeast"/>
        <w:ind w:left="0" w:right="0" w:firstLine="1840"/>
        <w:jc w:val="both"/>
        <w:textAlignment w:val="baseline"/>
        <w:rPr>
          <w:sz w:val="48"/>
        </w:rPr>
      </w:pPr>
      <w:bookmarkStart w:name="" w:id="3583"/>
      <w:r>
        <w:rPr>
          <w:rFonts w:ascii="宋体" w:hAnsi="宋体" w:cs="宋体" w:eastAsia="宋体"/>
          <w:sz w:val="48"/>
          <w:spacing w:val="0"/>
          <w:color w:val="000000"/>
          <w:b w:val="off"/>
          <w:i w:val="off"/>
        </w:rPr>
        <w:t>含义有效性的纯粹规律又不是指这样一种规律，在这种规</w:t>
      </w:r>
      <w:r>
        <w:rPr>
          <w:rFonts w:ascii="宋体" w:hAnsi="宋体" w:cs="宋体" w:eastAsia="宋体"/>
          <w:sz w:val="48"/>
          <w:spacing w:val="0"/>
          <w:color w:val="000000"/>
          <w:b w:val="off"/>
          <w:i w:val="off"/>
        </w:rPr>
        <w:t>95  律中可以找到任意的在先被给予的含义的有效性，而是指纯粹</w:t>
      </w:r>
      <w:r>
        <w:rPr>
          <w:rFonts w:ascii="宋体" w:hAnsi="宋体" w:cs="宋体" w:eastAsia="宋体"/>
          <w:sz w:val="48"/>
          <w:spacing w:val="0"/>
          <w:color w:val="000000"/>
          <w:b w:val="off"/>
          <w:i w:val="off"/>
        </w:rPr>
        <w:t>在范畴上确定了的含义联结和含义变化的可能性，这种联结和</w:t>
      </w:r>
      <w:r>
        <w:rPr>
          <w:rFonts w:ascii="宋体" w:hAnsi="宋体" w:cs="宋体" w:eastAsia="宋体"/>
          <w:sz w:val="48"/>
          <w:spacing w:val="0"/>
          <w:color w:val="000000"/>
          <w:b w:val="off"/>
          <w:i w:val="off"/>
        </w:rPr>
        <w:t>变化在每一个随意的现有情况中都可以进行，都可以被设定为</w:t>
      </w:r>
      <w:r>
        <w:rPr>
          <w:rFonts w:ascii="宋体" w:hAnsi="宋体" w:cs="宋体" w:eastAsia="宋体"/>
          <w:sz w:val="48"/>
          <w:spacing w:val="0"/>
          <w:color w:val="000000"/>
          <w:b w:val="off"/>
          <w:i w:val="off"/>
        </w:rPr>
        <w:t>7  “保真”〈salva veritate〉，①即是说，在含义不可能充实的情况下</w:t>
      </w:r>
      <w:r>
        <w:rPr>
          <w:rFonts w:ascii="宋体" w:hAnsi="宋体" w:cs="宋体" w:eastAsia="宋体"/>
          <w:sz w:val="48"/>
          <w:spacing w:val="0"/>
          <w:color w:val="000000"/>
          <w:b w:val="off"/>
          <w:i w:val="off"/>
        </w:rPr>
        <w:t>也可以进行，假如这种可能性从一开始便会造成某种损害。倘</w:t>
      </w:r>
      <w:r>
        <w:rPr>
          <w:rFonts w:ascii="宋体" w:hAnsi="宋体" w:cs="宋体" w:eastAsia="宋体"/>
          <w:sz w:val="48"/>
          <w:spacing w:val="0"/>
          <w:color w:val="000000"/>
          <w:b w:val="off"/>
          <w:i w:val="off"/>
        </w:rPr>
        <w:t>若例如“g是G的一个部分”这个陈述便是有效的，那么“G是g</w:t>
      </w:r>
      <w:r>
        <w:rPr>
          <w:rFonts w:ascii="仿宋" w:hAnsi="仿宋" w:cs="仿宋" w:eastAsia="仿宋"/>
          <w:sz w:val="48"/>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2286000</wp:posOffset>
                </wp:positionV>
                <wp:extent cx="812800" cy="469900"/>
                <wp:wrapNone/>
                <wp:docPr id="387" name="文本框 387"/>
                <a:graphic xmlns:a="http://schemas.openxmlformats.org/drawingml/2006/main">
                  <a:graphicData uri="http://schemas.microsoft.com/office/word/2010/wordprocessingShape">
                    <wps:wsp>
                      <wps:cNvSpPr txBox="true"/>
                      <wps:spPr>
                        <a:xfrm>
                          <a:off x="0" y="0"/>
                          <a:ext cx="812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584"/>
                            <w:r>
                              <w:rPr>
                                <w:rFonts w:ascii="宋体" w:hAnsi="宋体" w:cs="宋体" w:eastAsia="宋体"/>
                                <w:sz w:val="48"/>
                                <w:spacing w:val="0"/>
                                <w:color w:val="000000"/>
                                <w:b w:val="off"/>
                                <w:i w:val="off"/>
                              </w:rPr>
                              <w:t>A 66</w:t>
                            </w:r>
                            <w:bookmarkEnd w:id="3584"/>
                          </w:p>
                        </w:txbxContent>
                      </wps:txbx>
                      <wps:bodyPr wrap="square" lIns="0" rIns="0" tIns="0" bIns="0" vert="horz" anchor="t">
                        <a:noAutofit/>
                      </wps:bodyPr>
                    </wps:wsp>
                  </a:graphicData>
                </a:graphic>
              </wp:anchor>
            </w:drawing>
          </mc:Choice>
          <mc:Fallback>
            <w:pict>
              <v:shape type="#_x0000_t202" filled="f" stroked="f" style="margin-left:113pt;margin-top:180pt;width:6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585"/>
                      <w:r>
                        <w:rPr>
                          <w:rFonts w:ascii="宋体" w:hAnsi="宋体" w:cs="宋体" w:eastAsia="宋体"/>
                          <w:sz w:val="48"/>
                          <w:spacing w:val="0"/>
                          <w:color w:val="000000"/>
                          <w:b w:val="off"/>
                          <w:i w:val="off"/>
                        </w:rPr>
                        <w:t>A 66</w:t>
                      </w:r>
                      <w:bookmarkEnd w:id="358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584200</wp:posOffset>
                </wp:positionV>
                <wp:extent cx="1003300" cy="596900"/>
                <wp:wrapNone/>
                <wp:docPr id="388" name="文本框 388"/>
                <a:graphic xmlns:a="http://schemas.openxmlformats.org/drawingml/2006/main">
                  <a:graphicData uri="http://schemas.microsoft.com/office/word/2010/wordprocessingShape">
                    <wps:wsp>
                      <wps:cNvSpPr txBox="true"/>
                      <wps:spPr>
                        <a:xfrm>
                          <a:off x="0" y="0"/>
                          <a:ext cx="10033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586"/>
                            <w:r>
                              <w:rPr>
                                <w:rFonts w:ascii="仿宋" w:hAnsi="仿宋" w:cs="仿宋" w:eastAsia="仿宋"/>
                                <w:sz w:val="63"/>
                                <w:spacing w:val="0"/>
                                <w:color w:val="000000"/>
                                <w:b w:val="off"/>
                                <w:i w:val="off"/>
                              </w:rPr>
                              <w:t>B₂ 1</w:t>
                            </w:r>
                            <w:bookmarkEnd w:id="3586"/>
                          </w:p>
                        </w:txbxContent>
                      </wps:txbx>
                      <wps:bodyPr wrap="square" lIns="0" rIns="0" tIns="0" bIns="0" vert="horz" anchor="t">
                        <a:noAutofit/>
                      </wps:bodyPr>
                    </wps:wsp>
                  </a:graphicData>
                </a:graphic>
              </wp:anchor>
            </w:drawing>
          </mc:Choice>
          <mc:Fallback>
            <w:pict>
              <v:shape type="#_x0000_t202" filled="f" stroked="f" style="margin-left:106pt;margin-top:46pt;width:79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587"/>
                      <w:r>
                        <w:rPr>
                          <w:rFonts w:ascii="仿宋" w:hAnsi="仿宋" w:cs="仿宋" w:eastAsia="仿宋"/>
                          <w:sz w:val="63"/>
                          <w:spacing w:val="0"/>
                          <w:color w:val="000000"/>
                          <w:b w:val="off"/>
                          <w:i w:val="off"/>
                        </w:rPr>
                        <w:t>B₂ 1</w:t>
                      </w:r>
                      <w:bookmarkEnd w:id="3587"/>
                    </w:p>
                  </w:txbxContent>
                </v:textbox>
              </v:shape>
            </w:pict>
          </mc:Fallback>
        </mc:AlternateContent>
      </w:r>
      <w:bookmarkEnd w:id="3583"/>
    </w:p>
    <w:p>
      <w:pPr>
        <w:pageBreakBefore w:val="off"/>
        <w:tabs/>
        <w:wordWrap w:val="off"/>
        <w:spacing w:before="360" w:after="0" w:line="800" w:lineRule="atLeast"/>
        <w:ind w:left="700" w:right="60" w:firstLine="800"/>
        <w:jc w:val="both"/>
        <w:textAlignment w:val="baseline"/>
        <w:rPr>
          <w:sz w:val="42"/>
        </w:rPr>
      </w:pPr>
      <w:bookmarkStart w:name="" w:id="3588"/>
      <w:r>
        <w:rPr>
          <w:rFonts w:ascii="宋体" w:hAnsi="宋体" w:cs="宋体" w:eastAsia="宋体"/>
          <w:sz w:val="42"/>
          <w:spacing w:val="0"/>
          <w:color w:val="000000"/>
          <w:b w:val="off"/>
          <w:i w:val="off"/>
        </w:rPr>
        <w:t>① “保真”是由莱布尼茨最早提出的同义词条件：所谓同义词，应当是指在各</w:t>
      </w:r>
      <w:r>
        <w:rPr>
          <w:rFonts w:ascii="宋体" w:hAnsi="宋体" w:cs="宋体" w:eastAsia="宋体"/>
          <w:sz w:val="42"/>
          <w:spacing w:val="0"/>
          <w:color w:val="000000"/>
          <w:b w:val="off"/>
          <w:i w:val="off"/>
        </w:rPr>
        <w:t>个陈述中可以相互替代，却同时可以保持这些陈述之真值的表达。——译者</w:t>
      </w:r>
      <w:bookmarkEnd w:id="3588"/>
    </w:p>
    <w:p>
      <w:r>
        <w:t/>
      </w:r>
    </w:p>
    <w:p>
      <w:pPr>
        <w:sectPr>
          <w:footerReference r:id="rId456"/>
          <w:headerReference r:id="rId457" w:type="default"/>
          <w:type w:val="nextPage"/>
          <w:pgSz w:w="22520" w:h="31680"/>
          <w:pgMar w:left="3320" w:top="2420" w:right="3320" w:bottom="2420" w:header="2120" w:footer="2120"/>
          <w:cols w:num="1"/>
        </w:sectPr>
      </w:pPr>
    </w:p>
    <w:p>
      <w:pPr>
        <w:pageBreakBefore w:val="off"/>
        <w:tabs>
          <w:tab w:pos="15000" w:val="left" w:leader="none"/>
        </w:tabs>
        <w:wordWrap w:val="off"/>
        <w:spacing w:before="0" w:after="0" w:line="520" w:lineRule="atLeast"/>
        <w:ind w:left="7360" w:right="0"/>
        <w:jc w:val="both"/>
        <w:textAlignment w:val="baseline"/>
        <w:rPr>
          <w:sz w:val="39"/>
        </w:rPr>
      </w:pPr>
      <w:bookmarkStart w:name="" w:id="3589"/>
      <w:r>
        <w:rPr>
          <w:rFonts w:ascii="黑体" w:hAnsi="黑体" w:cs="黑体" w:eastAsia="黑体"/>
          <w:sz w:val="39"/>
          <w:spacing w:val="0"/>
          <w:color w:val="000000"/>
          <w:b w:val="off"/>
          <w:i w:val="off"/>
        </w:rPr>
        <w:t>第八章 本真思维与非本真思维的先天规律</w:t>
      </w:r>
      <w:r>
        <w:t xml:space="preserve">	</w:t>
      </w:r>
      <w:r>
        <w:rPr>
          <w:rFonts w:ascii="楷体" w:hAnsi="楷体" w:cs="楷体" w:eastAsia="楷体"/>
          <w:sz w:val="39"/>
          <w:spacing w:val="0"/>
          <w:color w:val="000000"/>
          <w:b w:val="off"/>
          <w:i w:val="off"/>
        </w:rPr>
        <w:t>209</w:t>
      </w:r>
      <w:bookmarkEnd w:id="3589"/>
    </w:p>
    <w:p>
      <w:pPr>
        <w:pageBreakBefore w:val="off"/>
        <w:tabs/>
        <w:wordWrap w:val="off"/>
        <w:spacing w:before="0" w:after="0" w:line="460" w:lineRule="exact"/>
        <w:ind w:left="0" w:right="0"/>
        <w:jc w:val="both"/>
        <w:textAlignment w:val="baseline"/>
        <w:rPr>
          <w:sz w:val="39"/>
        </w:rPr>
      </w:pPr>
      <w:bookmarkStart w:name="" w:id="3590"/>
      <w:r>
        <w:rPr>
          <w:rFonts w:ascii="宋体" w:hAnsi="宋体" w:cs="宋体" w:eastAsia="宋体"/>
          <w:sz w:val="39"/>
          <w:spacing w:val="0"/>
          <w:color w:val="000000"/>
          <w:b w:val="off"/>
          <w:i w:val="off"/>
        </w:rPr>
        <w:t/>
      </w:r>
      <w:bookmarkEnd w:id="3590"/>
    </w:p>
    <w:p>
      <w:pPr>
        <w:pageBreakBefore w:val="off"/>
        <w:tabs/>
        <w:wordWrap w:val="off"/>
        <w:spacing w:before="0" w:after="0" w:line="460" w:lineRule="exact"/>
        <w:ind w:left="0" w:right="0"/>
        <w:jc w:val="both"/>
        <w:textAlignment w:val="baseline"/>
        <w:rPr>
          <w:sz w:val="39"/>
        </w:rPr>
      </w:pPr>
      <w:bookmarkStart w:name="" w:id="3591"/>
      <w:r>
        <w:rPr>
          <w:rFonts w:ascii="宋体" w:hAnsi="宋体" w:cs="宋体" w:eastAsia="宋体"/>
          <w:sz w:val="39"/>
          <w:spacing w:val="0"/>
          <w:color w:val="000000"/>
          <w:b w:val="off"/>
          <w:i w:val="off"/>
        </w:rPr>
        <w:t/>
      </w:r>
      <w:bookmarkEnd w:id="3591"/>
    </w:p>
    <w:p>
      <w:pPr>
        <w:pageBreakBefore w:val="off"/>
        <w:tabs/>
        <w:wordWrap w:val="off"/>
        <w:spacing w:before="0" w:after="0" w:line="900" w:lineRule="atLeast"/>
        <w:ind w:left="900" w:right="60"/>
        <w:jc w:val="both"/>
        <w:textAlignment w:val="baseline"/>
        <w:rPr>
          <w:sz w:val="53"/>
        </w:rPr>
      </w:pPr>
      <w:bookmarkStart w:name="" w:id="3592"/>
      <w:r>
        <w:rPr>
          <w:rFonts w:ascii="宋体" w:hAnsi="宋体" w:cs="宋体" w:eastAsia="宋体"/>
          <w:sz w:val="53"/>
          <w:spacing w:val="0"/>
          <w:color w:val="000000"/>
          <w:b w:val="off"/>
          <w:i w:val="off"/>
        </w:rPr>
        <w:t>的整体”这种形式的陈述也就有效。如果“有一个α是β”为真，</w:t>
      </w:r>
      <w:r>
        <w:rPr>
          <w:rFonts w:ascii="宋体" w:hAnsi="宋体" w:cs="宋体" w:eastAsia="宋体"/>
          <w:sz w:val="53"/>
          <w:spacing w:val="0"/>
          <w:color w:val="000000"/>
          <w:b w:val="off"/>
          <w:i w:val="off"/>
        </w:rPr>
        <w:t>那么“某个α是β”或者“并非所有α都不是β”等等也就为真，如</w:t>
      </w:r>
      <w:r>
        <w:rPr>
          <w:rFonts w:ascii="宋体" w:hAnsi="宋体" w:cs="宋体" w:eastAsia="宋体"/>
          <w:sz w:val="53"/>
          <w:spacing w:val="0"/>
          <w:color w:val="000000"/>
          <w:b w:val="off"/>
          <w:i w:val="off"/>
        </w:rPr>
        <w:t>此等等。在这类命题中，材料是可以无限变更的，因此我们可以</w:t>
      </w:r>
      <w:r>
        <w:rPr>
          <w:rFonts w:ascii="宋体" w:hAnsi="宋体" w:cs="宋体" w:eastAsia="宋体"/>
          <w:sz w:val="53"/>
          <w:spacing w:val="0"/>
          <w:color w:val="000000"/>
          <w:b w:val="off"/>
          <w:i w:val="off"/>
        </w:rPr>
        <w:t>用间接的和完全不确定的代数符号来替代所有材料含义。但通</w:t>
      </w:r>
      <w:r>
        <w:rPr>
          <w:rFonts w:ascii="宋体" w:hAnsi="宋体" w:cs="宋体" w:eastAsia="宋体"/>
          <w:sz w:val="53"/>
          <w:spacing w:val="0"/>
          <w:color w:val="000000"/>
          <w:b w:val="off"/>
          <w:i w:val="off"/>
        </w:rPr>
        <w:t>过这种方式，这些命题便被描述为分析的命题。在此境况下，问</w:t>
      </w:r>
      <w:r>
        <w:rPr>
          <w:rFonts w:ascii="宋体" w:hAnsi="宋体" w:cs="宋体" w:eastAsia="宋体"/>
          <w:sz w:val="53"/>
          <w:spacing w:val="0"/>
          <w:color w:val="000000"/>
          <w:b w:val="off"/>
          <w:i w:val="off"/>
        </w:rPr>
        <w:t>题又不在于，材料究竟是在感知中还是在想像中被构造出来。</w:t>
      </w:r>
      <w:r>
        <w:rPr>
          <w:rFonts w:ascii="宋体" w:hAnsi="宋体" w:cs="宋体" w:eastAsia="宋体"/>
          <w:sz w:val="53"/>
          <w:spacing w:val="0"/>
          <w:color w:val="000000"/>
          <w:b w:val="off"/>
          <w:i w:val="off"/>
        </w:rPr>
        <w:t>可能性与不可能性所涉及的是在一个随意的材料底基上制作出</w:t>
      </w:r>
      <w:r>
        <w:rPr>
          <w:rFonts w:ascii="宋体" w:hAnsi="宋体" w:cs="宋体" w:eastAsia="宋体"/>
          <w:sz w:val="53"/>
          <w:spacing w:val="0"/>
          <w:color w:val="000000"/>
          <w:b w:val="off"/>
          <w:i w:val="off"/>
        </w:rPr>
        <w:t>那种合适地将含义形式直观化的行为；简言之，这里的问题在于</w:t>
      </w:r>
      <w:r>
        <w:rPr>
          <w:rFonts w:ascii="宋体" w:hAnsi="宋体" w:cs="宋体" w:eastAsia="宋体"/>
          <w:sz w:val="53"/>
          <w:spacing w:val="0"/>
          <w:color w:val="000000"/>
          <w:b w:val="off"/>
          <w:i w:val="off"/>
        </w:rPr>
        <w:t>那些完全合适的符号行为一般所具有的纯粹可能性条件，而这</w:t>
      </w:r>
      <w:r>
        <w:rPr>
          <w:rFonts w:ascii="宋体" w:hAnsi="宋体" w:cs="宋体" w:eastAsia="宋体"/>
          <w:sz w:val="53"/>
          <w:spacing w:val="0"/>
          <w:color w:val="000000"/>
          <w:b w:val="off"/>
          <w:i w:val="off"/>
        </w:rPr>
        <w:t>些条件本身又回溯地指明了范畴直观一般的纯粹可能性条件。</w:t>
      </w:r>
      <w:r>
        <w:rPr>
          <w:rFonts w:ascii="宋体" w:hAnsi="宋体" w:cs="宋体" w:eastAsia="宋体"/>
          <w:sz w:val="53"/>
          <w:spacing w:val="0"/>
          <w:color w:val="000000"/>
          <w:b w:val="off"/>
          <w:i w:val="off"/>
        </w:rPr>
        <w:t>自然，这些含义有效性规律并不是同一的，并且自身不是本真的</w:t>
      </w:r>
      <w:r>
        <w:rPr>
          <w:rFonts w:ascii="宋体" w:hAnsi="宋体" w:cs="宋体" w:eastAsia="宋体"/>
          <w:sz w:val="53"/>
          <w:spacing w:val="0"/>
          <w:color w:val="000000"/>
          <w:b w:val="off"/>
          <w:i w:val="off"/>
        </w:rPr>
        <w:t>范畴的规律，但含义有效性规律忠实地追随本真范畴规律，这种</w:t>
      </w:r>
      <w:r>
        <w:rPr>
          <w:rFonts w:ascii="宋体" w:hAnsi="宋体" w:cs="宋体" w:eastAsia="宋体"/>
          <w:sz w:val="53"/>
          <w:spacing w:val="0"/>
          <w:color w:val="000000"/>
          <w:b w:val="off"/>
          <w:i w:val="off"/>
        </w:rPr>
        <w:t>追随是在那个调节着含义意向与含义充实之关系的合规律性的</w:t>
      </w:r>
      <w:r>
        <w:rPr>
          <w:rFonts w:ascii="宋体" w:hAnsi="宋体" w:cs="宋体" w:eastAsia="宋体"/>
          <w:sz w:val="53"/>
          <w:spacing w:val="0"/>
          <w:color w:val="000000"/>
          <w:b w:val="off"/>
          <w:i w:val="off"/>
        </w:rPr>
        <w:t>基础上进行的。</w:t>
      </w:r>
      <w:bookmarkEnd w:id="3592"/>
    </w:p>
    <w:p>
      <w:pPr>
        <w:pageBreakBefore w:val="off"/>
        <w:tabs/>
        <w:wordWrap w:val="off"/>
        <w:spacing w:before="0" w:after="0" w:line="900" w:lineRule="atLeast"/>
        <w:ind w:left="960" w:right="0" w:firstLine="1080"/>
        <w:jc w:val="both"/>
        <w:textAlignment w:val="baseline"/>
        <w:rPr>
          <w:sz w:val="53"/>
        </w:rPr>
      </w:pPr>
      <w:bookmarkStart w:name="" w:id="3593"/>
      <w:r>
        <w:rPr>
          <w:rFonts w:ascii="宋体" w:hAnsi="宋体" w:cs="宋体" w:eastAsia="宋体"/>
          <w:sz w:val="53"/>
          <w:spacing w:val="0"/>
          <w:color w:val="000000"/>
          <w:b w:val="off"/>
          <w:i w:val="off"/>
        </w:rPr>
        <w:t>刚才所进行的这整个考察需要得到自然的和自明的扩展。</w:t>
      </w:r>
      <w:r>
        <w:rPr>
          <w:rFonts w:ascii="宋体" w:hAnsi="宋体" w:cs="宋体" w:eastAsia="宋体"/>
          <w:sz w:val="53"/>
          <w:spacing w:val="0"/>
          <w:color w:val="000000"/>
          <w:b w:val="off"/>
          <w:i w:val="off"/>
        </w:rPr>
        <w:t>我们将境况做了简化，因为我们仅只考虑了两个极端，我们将这</w:t>
      </w:r>
      <w:r>
        <w:rPr>
          <w:rFonts w:ascii="宋体" w:hAnsi="宋体" w:cs="宋体" w:eastAsia="宋体"/>
          <w:sz w:val="53"/>
          <w:spacing w:val="0"/>
          <w:color w:val="000000"/>
          <w:b w:val="off"/>
          <w:i w:val="off"/>
        </w:rPr>
        <w:t>两者对置起来：一方面是完全直观的，因而是确实进行了的范</w:t>
      </w:r>
      <w:r>
        <w:rPr>
          <w:rFonts w:ascii="宋体" w:hAnsi="宋体" w:cs="宋体" w:eastAsia="宋体"/>
          <w:sz w:val="53"/>
          <w:spacing w:val="0"/>
          <w:color w:val="000000"/>
          <w:b w:val="off"/>
          <w:i w:val="off"/>
        </w:rPr>
        <w:t>畴行为构成物，另一方面是纯粹符号的，因而是实际上根本未进</w:t>
      </w:r>
      <w:r>
        <w:rPr>
          <w:rFonts w:ascii="宋体" w:hAnsi="宋体" w:cs="宋体" w:eastAsia="宋体"/>
          <w:sz w:val="53"/>
          <w:spacing w:val="0"/>
          <w:color w:val="000000"/>
          <w:b w:val="off"/>
          <w:i w:val="off"/>
        </w:rPr>
        <w:t>行的，并且只是在可能的充实过程中才能实现的行为构成物。</w:t>
      </w:r>
      <w:r>
        <w:rPr>
          <w:rFonts w:ascii="宋体" w:hAnsi="宋体" w:cs="宋体" w:eastAsia="宋体"/>
          <w:sz w:val="53"/>
          <w:spacing w:val="0"/>
          <w:color w:val="000000"/>
          <w:b w:val="off"/>
          <w:i w:val="off"/>
        </w:rPr>
        <w:t>但通常的情况是混合：思维在一些时段上是直观的，在一些时</w:t>
      </w:r>
      <w:r>
        <w:rPr>
          <w:rFonts w:ascii="宋体" w:hAnsi="宋体" w:cs="宋体" w:eastAsia="宋体"/>
          <w:sz w:val="53"/>
          <w:spacing w:val="0"/>
          <w:color w:val="000000"/>
          <w:b w:val="off"/>
          <w:i w:val="off"/>
        </w:rPr>
        <w:t>段上是符号的；在前一种情况中，一个范畴综合、一个谓语陈述、</w:t>
      </w:r>
      <w:r>
        <w:rPr>
          <w:rFonts w:ascii="宋体" w:hAnsi="宋体" w:cs="宋体" w:eastAsia="宋体"/>
          <w:sz w:val="53"/>
          <w:spacing w:val="0"/>
          <w:color w:val="000000"/>
          <w:b w:val="off"/>
          <w:i w:val="off"/>
        </w:rPr>
        <w:t>一个总体化等等现实地得以进行，在后一种情况中，一个朝向这</w:t>
      </w:r>
      <w:r>
        <w:rPr>
          <w:rFonts w:ascii="宋体" w:hAnsi="宋体" w:cs="宋体" w:eastAsia="宋体"/>
          <w:sz w:val="53"/>
          <w:spacing w:val="0"/>
          <w:color w:val="000000"/>
          <w:b w:val="off"/>
          <w:i w:val="off"/>
        </w:rPr>
        <w:t>样一种范畴综合的单纯符号意向附着在直观的或仅仅言辞表象</w:t>
      </w:r>
      <w:r>
        <w:rPr>
          <w:rFonts w:ascii="宋体" w:hAnsi="宋体" w:cs="宋体" w:eastAsia="宋体"/>
          <w:sz w:val="53"/>
          <w:spacing w:val="0"/>
          <w:color w:val="000000"/>
          <w:b w:val="off"/>
          <w:i w:val="off"/>
        </w:rPr>
        <w:t>&lt;verbal vorstellige&gt;的环节上。由此而形成的复合行为作为整</w:t>
      </w:r>
      <w:r>
        <w:rPr>
          <w:rFonts w:ascii="宋体" w:hAnsi="宋体" w:cs="宋体" w:eastAsia="宋体"/>
          <w:sz w:val="53"/>
          <w:spacing w:val="0"/>
          <w:color w:val="000000"/>
          <w:b w:val="off"/>
          <w:i w:val="off"/>
        </w:rPr>
        <w:t>体具有非本真范畴直观的特征；它们的整个对象相关项都不是</w:t>
      </w:r>
      <w:r>
        <w:rPr>
          <w:rFonts w:ascii="宋体" w:hAnsi="宋体" w:cs="宋体" w:eastAsia="宋体"/>
          <w:sz w:val="53"/>
          <w:spacing w:val="0"/>
          <w:color w:val="000000"/>
          <w:b w:val="off"/>
          <w:i w:val="off"/>
        </w:rPr>
        <w:t>现实地，而只是“非本真地”被表象出来；它们的“可能性”，或者</w:t>
      </w:r>
      <w:r>
        <w:rPr>
          <w:rFonts w:ascii="宋体" w:hAnsi="宋体" w:cs="宋体" w:eastAsia="宋体"/>
          <w:sz w:val="53"/>
          <w:spacing w:val="0"/>
          <w:color w:val="000000"/>
          <w:b w:val="off"/>
          <w:i w:val="off"/>
        </w:rPr>
        <w:t>说，它们的相关项的客观可能性没有得到保证。“非本真思维”</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4610100</wp:posOffset>
                </wp:positionV>
                <wp:extent cx="1016000" cy="482600"/>
                <wp:wrapNone/>
                <wp:docPr id="389" name="文本框 389"/>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594"/>
                            <w:r>
                              <w:rPr>
                                <w:rFonts w:ascii="宋体" w:hAnsi="宋体" w:cs="宋体" w:eastAsia="宋体"/>
                                <w:sz w:val="51"/>
                                <w:spacing w:val="0"/>
                                <w:color w:val="000000"/>
                                <w:b w:val="off"/>
                                <w:i w:val="off"/>
                              </w:rPr>
                              <w:t>A 668</w:t>
                            </w:r>
                            <w:bookmarkEnd w:id="3594"/>
                          </w:p>
                        </w:txbxContent>
                      </wps:txbx>
                      <wps:bodyPr wrap="square" lIns="0" rIns="0" tIns="0" bIns="0" vert="horz" anchor="t">
                        <a:noAutofit/>
                      </wps:bodyPr>
                    </wps:wsp>
                  </a:graphicData>
                </a:graphic>
              </wp:anchor>
            </w:drawing>
          </mc:Choice>
          <mc:Fallback>
            <w:pict>
              <v:shape type="#_x0000_t202" filled="f" stroked="f" style="margin-left:984pt;margin-top:363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595"/>
                      <w:r>
                        <w:rPr>
                          <w:rFonts w:ascii="宋体" w:hAnsi="宋体" w:cs="宋体" w:eastAsia="宋体"/>
                          <w:sz w:val="51"/>
                          <w:spacing w:val="0"/>
                          <w:color w:val="000000"/>
                          <w:b w:val="off"/>
                          <w:i w:val="off"/>
                        </w:rPr>
                        <w:t>A 668</w:t>
                      </w:r>
                      <w:bookmarkEnd w:id="359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2336800</wp:posOffset>
                </wp:positionV>
                <wp:extent cx="1143000" cy="482600"/>
                <wp:wrapNone/>
                <wp:docPr id="390" name="文本框 390"/>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596"/>
                            <w:r>
                              <w:rPr>
                                <w:rFonts w:ascii="宋体" w:hAnsi="宋体" w:cs="宋体" w:eastAsia="宋体"/>
                                <w:sz w:val="51"/>
                                <w:spacing w:val="0"/>
                                <w:color w:val="000000"/>
                                <w:b w:val="off"/>
                                <w:i w:val="off"/>
                              </w:rPr>
                              <w:t>B₂ 196</w:t>
                            </w:r>
                            <w:bookmarkEnd w:id="3596"/>
                          </w:p>
                        </w:txbxContent>
                      </wps:txbx>
                      <wps:bodyPr wrap="square" lIns="0" rIns="0" tIns="0" bIns="0" vert="horz" anchor="t">
                        <a:noAutofit/>
                      </wps:bodyPr>
                    </wps:wsp>
                  </a:graphicData>
                </a:graphic>
              </wp:anchor>
            </w:drawing>
          </mc:Choice>
          <mc:Fallback>
            <w:pict>
              <v:shape type="#_x0000_t202" filled="f" stroked="f" style="margin-left:985pt;margin-top:184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597"/>
                      <w:r>
                        <w:rPr>
                          <w:rFonts w:ascii="宋体" w:hAnsi="宋体" w:cs="宋体" w:eastAsia="宋体"/>
                          <w:sz w:val="51"/>
                          <w:spacing w:val="0"/>
                          <w:color w:val="000000"/>
                          <w:b w:val="off"/>
                          <w:i w:val="off"/>
                        </w:rPr>
                        <w:t>B₂ 196</w:t>
                      </w:r>
                      <w:bookmarkEnd w:id="3597"/>
                    </w:p>
                  </w:txbxContent>
                </v:textbox>
              </v:shape>
            </w:pict>
          </mc:Fallback>
        </mc:AlternateContent>
      </w:r>
      <w:bookmarkEnd w:id="3593"/>
    </w:p>
    <w:p>
      <w:r>
        <w:t/>
      </w:r>
    </w:p>
    <w:p>
      <w:pPr>
        <w:sectPr>
          <w:footerReference r:id="rId458"/>
          <w:headerReference r:id="rId459" w:type="default"/>
          <w:type w:val="nextPage"/>
          <w:pgSz w:w="22520" w:h="31680"/>
          <w:pgMar w:left="3160" w:top="2600" w:right="3160" w:bottom="2600" w:header="2300" w:footer="2300"/>
          <w:cols w:num="1"/>
        </w:sectPr>
      </w:pPr>
    </w:p>
    <w:p>
      <w:pPr>
        <w:pageBreakBefore w:val="off"/>
        <w:tabs>
          <w:tab w:pos="2140" w:val="left" w:leader="none"/>
        </w:tabs>
        <w:wordWrap w:val="off"/>
        <w:spacing w:before="0" w:after="0" w:line="480" w:lineRule="atLeast"/>
        <w:ind w:left="600" w:right="0"/>
        <w:jc w:val="both"/>
        <w:textAlignment w:val="baseline"/>
        <w:rPr>
          <w:sz w:val="36"/>
        </w:rPr>
      </w:pPr>
      <w:bookmarkStart w:name="" w:id="3598"/>
      <w:r>
        <w:rPr>
          <w:rFonts w:ascii="楷体" w:hAnsi="楷体" w:cs="楷体" w:eastAsia="楷体"/>
          <w:sz w:val="36"/>
          <w:spacing w:val="0"/>
          <w:color w:val="000000"/>
          <w:b w:val="off"/>
          <w:i w:val="off"/>
        </w:rPr>
        <w:t>210</w:t>
      </w:r>
      <w:r>
        <w:t xml:space="preserve">	</w:t>
      </w:r>
      <w:r>
        <w:rPr>
          <w:rFonts w:ascii="黑体" w:hAnsi="黑体" w:cs="黑体" w:eastAsia="黑体"/>
          <w:sz w:val="36"/>
          <w:spacing w:val="0"/>
          <w:color w:val="000000"/>
          <w:b w:val="off"/>
          <w:i w:val="off"/>
        </w:rPr>
        <w:t>逻辑研究(第二卷第二部分)</w:t>
      </w:r>
      <w:bookmarkEnd w:id="3598"/>
    </w:p>
    <w:p>
      <w:pPr>
        <w:pageBreakBefore w:val="off"/>
        <w:tabs/>
        <w:wordWrap w:val="off"/>
        <w:spacing w:before="0" w:after="0" w:line="720" w:lineRule="exact"/>
        <w:ind w:left="0" w:right="0"/>
        <w:jc w:val="both"/>
        <w:textAlignment w:val="baseline"/>
        <w:rPr>
          <w:sz w:val="48"/>
        </w:rPr>
      </w:pPr>
      <w:bookmarkStart w:name="" w:id="3599"/>
      <w:r>
        <w:rPr>
          <w:rFonts w:ascii="宋体" w:hAnsi="宋体" w:cs="宋体" w:eastAsia="宋体"/>
          <w:sz w:val="48"/>
          <w:spacing w:val="0"/>
          <w:color w:val="000000"/>
          <w:b w:val="off"/>
          <w:i w:val="off"/>
        </w:rPr>
        <w:t/>
      </w:r>
      <w:bookmarkEnd w:id="3599"/>
    </w:p>
    <w:p>
      <w:pPr>
        <w:pageBreakBefore w:val="off"/>
        <w:tabs/>
        <w:wordWrap w:val="off"/>
        <w:spacing w:before="0" w:after="0" w:line="760" w:lineRule="atLeast"/>
        <w:ind w:left="600" w:right="0"/>
        <w:jc w:val="both"/>
        <w:textAlignment w:val="baseline"/>
        <w:rPr>
          <w:sz w:val="48"/>
        </w:rPr>
      </w:pPr>
      <w:bookmarkStart w:name="" w:id="3600"/>
      <w:r>
        <w:rPr>
          <w:rFonts w:ascii="宋体" w:hAnsi="宋体" w:cs="宋体" w:eastAsia="宋体"/>
          <w:sz w:val="48"/>
          <w:spacing w:val="0"/>
          <w:color w:val="000000"/>
          <w:b w:val="off"/>
          <w:i w:val="off"/>
        </w:rPr>
        <w:t>的领域据此而必须得到如此宽泛的理解，以至于它也可以接纳</w:t>
      </w:r>
      <w:r>
        <w:rPr>
          <w:rFonts w:ascii="宋体" w:hAnsi="宋体" w:cs="宋体" w:eastAsia="宋体"/>
          <w:sz w:val="48"/>
          <w:spacing w:val="0"/>
          <w:color w:val="000000"/>
          <w:b w:val="off"/>
          <w:i w:val="off"/>
        </w:rPr>
        <w:t>这些混合的行为构成物。我们所做的所有阐释都应当在这个扩</w:t>
      </w:r>
      <w:r>
        <w:rPr>
          <w:rFonts w:ascii="宋体" w:hAnsi="宋体" w:cs="宋体" w:eastAsia="宋体"/>
          <w:sz w:val="48"/>
          <w:spacing w:val="0"/>
          <w:color w:val="000000"/>
          <w:b w:val="off"/>
          <w:i w:val="off"/>
        </w:rPr>
        <w:t>展的前提下以修正了的方式继续有效。这样，我们所要谈论的</w:t>
      </w:r>
      <w:r>
        <w:rPr>
          <w:rFonts w:ascii="宋体" w:hAnsi="宋体" w:cs="宋体" w:eastAsia="宋体"/>
          <w:sz w:val="48"/>
          <w:spacing w:val="0"/>
          <w:color w:val="000000"/>
          <w:b w:val="off"/>
          <w:i w:val="off"/>
        </w:rPr>
        <w:t>便不是单纯含义、单纯符号判断等等的有效性规律，而是要谈论</w:t>
      </w:r>
      <w:r>
        <w:rPr>
          <w:rFonts w:ascii="宋体" w:hAnsi="宋体" w:cs="宋体" w:eastAsia="宋体"/>
          <w:sz w:val="48"/>
          <w:spacing w:val="0"/>
          <w:color w:val="000000"/>
          <w:b w:val="off"/>
          <w:i w:val="off"/>
        </w:rPr>
        <w:t>掺杂符号的表象和判断的有效性规律。只要我们所说的不是单</w:t>
      </w:r>
      <w:r>
        <w:rPr>
          <w:rFonts w:ascii="宋体" w:hAnsi="宋体" w:cs="宋体" w:eastAsia="宋体"/>
          <w:sz w:val="48"/>
          <w:spacing w:val="0"/>
          <w:color w:val="000000"/>
          <w:b w:val="off"/>
          <w:i w:val="off"/>
        </w:rPr>
        <w:t>纯符号思维，我们就大都是指这类混杂。</w:t>
      </w:r>
      <w:bookmarkEnd w:id="3600"/>
    </w:p>
    <w:p>
      <w:pPr>
        <w:pageBreakBefore w:val="off"/>
        <w:tabs/>
        <w:wordWrap w:val="off"/>
        <w:spacing w:before="0" w:after="0" w:line="720" w:lineRule="exact"/>
        <w:ind w:left="0" w:right="0"/>
        <w:jc w:val="both"/>
        <w:textAlignment w:val="baseline"/>
        <w:rPr>
          <w:sz w:val="48"/>
        </w:rPr>
      </w:pPr>
      <w:bookmarkStart w:name="" w:id="3601"/>
      <w:r>
        <w:rPr>
          <w:rFonts w:ascii="宋体" w:hAnsi="宋体" w:cs="宋体" w:eastAsia="宋体"/>
          <w:sz w:val="48"/>
          <w:spacing w:val="0"/>
          <w:color w:val="000000"/>
          <w:b w:val="off"/>
          <w:i w:val="off"/>
        </w:rPr>
        <w:t/>
      </w:r>
      <w:bookmarkEnd w:id="3601"/>
    </w:p>
    <w:p>
      <w:pPr>
        <w:pageBreakBefore w:val="off"/>
        <w:tabs/>
        <w:wordWrap w:val="off"/>
        <w:spacing w:before="0" w:after="0" w:line="1100" w:lineRule="atLeast"/>
        <w:ind w:left="1660" w:right="1040" w:hanging="140"/>
        <w:jc w:val="both"/>
        <w:textAlignment w:val="baseline"/>
        <w:rPr>
          <w:sz w:val="80"/>
        </w:rPr>
      </w:pPr>
      <w:bookmarkStart w:name="" w:id="3602"/>
      <w:r>
        <w:rPr>
          <w:rFonts w:ascii="黑体" w:hAnsi="黑体" w:cs="黑体" w:eastAsia="黑体"/>
          <w:sz w:val="80"/>
          <w:spacing w:val="0"/>
          <w:color w:val="000000"/>
          <w:b w:val="off"/>
          <w:i w:val="off"/>
        </w:rPr>
        <w:t>第 64节</w:t>
      </w:r>
      <w:r>
        <w:rPr>
          <w:rFonts w:ascii="黑体" w:hAnsi="黑体" w:cs="黑体" w:eastAsia="黑体"/>
          <w:sz w:val="80"/>
          <w:spacing w:val="0"/>
          <w:color w:val="000000"/>
          <w:b w:val="off"/>
          <w:i w:val="off"/>
        </w:rPr>
        <w:t xml:space="preserve"> 纯粹逻辑-语法规律[33]</w:t>
      </w:r>
      <w:r>
        <w:rPr>
          <w:rFonts w:ascii="黑体" w:hAnsi="黑体" w:cs="黑体" w:eastAsia="黑体"/>
          <w:sz w:val="80"/>
          <w:spacing w:val="0"/>
          <w:color w:val="000000"/>
          <w:b w:val="off"/>
          <w:i w:val="off"/>
        </w:rPr>
        <w:t>不仅仅是人类理智的规律，</w:t>
      </w:r>
      <w:r>
        <w:rPr>
          <w:rFonts w:ascii="黑体" w:hAnsi="黑体" w:cs="黑体" w:eastAsia="黑体"/>
          <w:sz w:val="80"/>
          <w:spacing w:val="0"/>
          <w:color w:val="000000"/>
          <w:b w:val="off"/>
          <w:i w:val="off"/>
        </w:rPr>
        <w:t>而且是每一个理智一般的规律。</w:t>
      </w:r>
      <w:r>
        <w:rPr>
          <w:rFonts w:ascii="黑体" w:hAnsi="黑体" w:cs="黑体" w:eastAsia="黑体"/>
          <w:sz w:val="80"/>
          <w:spacing w:val="0"/>
          <w:color w:val="000000"/>
          <w:b w:val="off"/>
          <w:i w:val="off"/>
        </w:rPr>
        <w:t>这些规律在不相即思维方面的</w:t>
      </w:r>
      <w:r>
        <w:rPr>
          <w:rFonts w:ascii="黑体" w:hAnsi="黑体" w:cs="黑体" w:eastAsia="黑体"/>
          <w:sz w:val="80"/>
          <w:spacing w:val="0"/>
          <w:color w:val="000000"/>
          <w:b w:val="off"/>
          <w:i w:val="off"/>
        </w:rPr>
        <w:t>心理学含义以及规范性功能</w:t>
      </w:r>
      <w:bookmarkEnd w:id="3602"/>
    </w:p>
    <w:p>
      <w:pPr>
        <w:pageBreakBefore w:val="off"/>
        <w:tabs/>
        <w:wordWrap w:val="off"/>
        <w:spacing w:before="0" w:after="0" w:line="720" w:lineRule="exact"/>
        <w:ind w:left="0" w:right="0"/>
        <w:jc w:val="both"/>
        <w:textAlignment w:val="baseline"/>
        <w:rPr>
          <w:sz w:val="48"/>
        </w:rPr>
      </w:pPr>
      <w:bookmarkStart w:name="" w:id="3603"/>
      <w:r>
        <w:rPr>
          <w:rFonts w:ascii="宋体" w:hAnsi="宋体" w:cs="宋体" w:eastAsia="宋体"/>
          <w:sz w:val="48"/>
          <w:spacing w:val="0"/>
          <w:color w:val="000000"/>
          <w:b w:val="off"/>
          <w:i w:val="off"/>
        </w:rPr>
        <w:t/>
      </w:r>
      <w:bookmarkEnd w:id="3603"/>
    </w:p>
    <w:p>
      <w:pPr>
        <w:pageBreakBefore w:val="off"/>
        <w:tabs/>
        <w:wordWrap w:val="off"/>
        <w:spacing w:before="0" w:after="0" w:line="760" w:lineRule="atLeast"/>
        <w:ind w:left="460" w:right="0" w:firstLine="1240"/>
        <w:jc w:val="both"/>
        <w:textAlignment w:val="baseline"/>
        <w:rPr>
          <w:sz w:val="48"/>
        </w:rPr>
      </w:pPr>
      <w:bookmarkStart w:name="" w:id="3604"/>
      <w:r>
        <w:rPr>
          <w:rFonts w:ascii="宋体" w:hAnsi="宋体" w:cs="宋体" w:eastAsia="宋体"/>
          <w:sz w:val="48"/>
          <w:spacing w:val="0"/>
          <w:color w:val="000000"/>
          <w:b w:val="off"/>
          <w:i w:val="off"/>
        </w:rPr>
        <w:t>不言而喻，前一类规律和后一类规律一样，都具有</w:t>
      </w:r>
      <w:r>
        <w:rPr>
          <w:rFonts w:ascii="宋体" w:hAnsi="宋体" w:cs="宋体" w:eastAsia="宋体"/>
          <w:sz w:val="48"/>
          <w:spacing w:val="0"/>
          <w:color w:val="000000"/>
          <w:b w:val="off"/>
          <w:i w:val="off"/>
          <w:em w:val="dot"/>
        </w:rPr>
        <w:t>观念</w:t>
      </w:r>
      <w:r>
        <w:rPr>
          <w:rFonts w:ascii="宋体" w:hAnsi="宋体" w:cs="宋体" w:eastAsia="宋体"/>
          <w:sz w:val="48"/>
          <w:spacing w:val="0"/>
          <w:color w:val="000000"/>
          <w:b w:val="off"/>
          <w:i w:val="off"/>
          <w:em w:val="dot"/>
        </w:rPr>
        <w:t>的</w:t>
      </w:r>
      <w:r>
        <w:rPr>
          <w:rFonts w:ascii="宋体" w:hAnsi="宋体" w:cs="宋体" w:eastAsia="宋体"/>
          <w:sz w:val="48"/>
          <w:spacing w:val="0"/>
          <w:color w:val="000000"/>
          <w:b w:val="off"/>
          <w:i w:val="off"/>
        </w:rPr>
        <w:t>[34]本性。一个感性的材料只能在一定的形式中得到理解，并</w:t>
      </w:r>
      <w:r>
        <w:rPr>
          <w:rFonts w:ascii="宋体" w:hAnsi="宋体" w:cs="宋体" w:eastAsia="宋体"/>
          <w:sz w:val="48"/>
          <w:spacing w:val="0"/>
          <w:color w:val="000000"/>
          <w:b w:val="off"/>
          <w:i w:val="off"/>
        </w:rPr>
        <w:t>且只能根据一定的形式而得到联结，这些形式的可能变化服从</w:t>
      </w:r>
      <w:r>
        <w:rPr>
          <w:rFonts w:ascii="宋体" w:hAnsi="宋体" w:cs="宋体" w:eastAsia="宋体"/>
          <w:sz w:val="48"/>
          <w:spacing w:val="0"/>
          <w:color w:val="000000"/>
          <w:b w:val="off"/>
          <w:i w:val="off"/>
        </w:rPr>
        <w:t>于纯粹的规律，在这些规律中，材料是可以自由变化的因素；因</w:t>
      </w:r>
      <w:r>
        <w:rPr>
          <w:rFonts w:ascii="宋体" w:hAnsi="宋体" w:cs="宋体" w:eastAsia="宋体"/>
          <w:sz w:val="48"/>
          <w:spacing w:val="0"/>
          <w:color w:val="000000"/>
          <w:b w:val="off"/>
          <w:i w:val="off"/>
        </w:rPr>
        <w:t>此，如果表达性的含义没有丧失它们的本真表达能力，那么它们</w:t>
      </w:r>
      <w:r>
        <w:rPr>
          <w:rFonts w:ascii="宋体" w:hAnsi="宋体" w:cs="宋体" w:eastAsia="宋体"/>
          <w:sz w:val="48"/>
          <w:spacing w:val="0"/>
          <w:color w:val="000000"/>
          <w:b w:val="off"/>
          <w:i w:val="off"/>
        </w:rPr>
        <w:t>只能接受某些形式，或者说，只能根据规定的类型来改变它们的</w:t>
      </w:r>
      <w:r>
        <w:rPr>
          <w:rFonts w:ascii="宋体" w:hAnsi="宋体" w:cs="宋体" w:eastAsia="宋体"/>
          <w:sz w:val="48"/>
          <w:spacing w:val="0"/>
          <w:color w:val="000000"/>
          <w:b w:val="off"/>
          <w:i w:val="off"/>
        </w:rPr>
        <w:t>形式：所有这一切都不是因为意识进程的经验偶然性，也不是</w:t>
      </w:r>
      <w:r>
        <w:rPr>
          <w:rFonts w:ascii="宋体" w:hAnsi="宋体" w:cs="宋体" w:eastAsia="宋体"/>
          <w:sz w:val="48"/>
          <w:spacing w:val="0"/>
          <w:color w:val="000000"/>
          <w:b w:val="off"/>
          <w:i w:val="off"/>
        </w:rPr>
        <w:t>因为我们的、哪怕是普遍人类的智性组织之经验偶然性。毋宁</w:t>
      </w:r>
      <w:r>
        <w:rPr>
          <w:rFonts w:ascii="宋体" w:hAnsi="宋体" w:cs="宋体" w:eastAsia="宋体"/>
          <w:sz w:val="48"/>
          <w:spacing w:val="0"/>
          <w:color w:val="000000"/>
          <w:b w:val="off"/>
          <w:i w:val="off"/>
        </w:rPr>
        <w:t>说，这一切都在于</w:t>
      </w:r>
      <w:r>
        <w:rPr>
          <w:rFonts w:ascii="宋体" w:hAnsi="宋体" w:cs="宋体" w:eastAsia="宋体"/>
          <w:sz w:val="48"/>
          <w:spacing w:val="0"/>
          <w:color w:val="000000"/>
          <w:b w:val="off"/>
          <w:i w:val="off"/>
          <w:em w:val="dot"/>
        </w:rPr>
        <w:t>有关行为种类的特殊本性</w:t>
      </w:r>
      <w:r>
        <w:rPr>
          <w:rFonts w:ascii="宋体" w:hAnsi="宋体" w:cs="宋体" w:eastAsia="宋体"/>
          <w:sz w:val="48"/>
          <w:spacing w:val="0"/>
          <w:color w:val="000000"/>
          <w:b w:val="off"/>
          <w:i w:val="off"/>
        </w:rPr>
        <w:t>，在于它们的意向本</w:t>
      </w:r>
      <w:r>
        <w:rPr>
          <w:rFonts w:ascii="宋体" w:hAnsi="宋体" w:cs="宋体" w:eastAsia="宋体"/>
          <w:sz w:val="48"/>
          <w:spacing w:val="0"/>
          <w:color w:val="000000"/>
          <w:b w:val="off"/>
          <w:i w:val="off"/>
        </w:rPr>
        <w:t>质与认识本质；[35]这一切并不属于恰巧是我们的(个体的或普</w:t>
      </w:r>
      <w:r>
        <w:rPr>
          <w:rFonts w:ascii="宋体" w:hAnsi="宋体" w:cs="宋体" w:eastAsia="宋体"/>
          <w:sz w:val="48"/>
          <w:spacing w:val="0"/>
          <w:color w:val="000000"/>
          <w:b w:val="off"/>
          <w:i w:val="off"/>
        </w:rPr>
        <w:t>遍人类的)感性本性，或者说，并不恰巧属于我们的知性本性，而</w:t>
      </w:r>
      <w:r>
        <w:rPr>
          <w:rFonts w:ascii="宋体" w:hAnsi="宋体" w:cs="宋体" w:eastAsia="宋体"/>
          <w:sz w:val="48"/>
          <w:spacing w:val="0"/>
          <w:color w:val="000000"/>
          <w:b w:val="off"/>
          <w:i w:val="off"/>
        </w:rPr>
        <w:t>是属于</w:t>
      </w:r>
      <w:r>
        <w:rPr>
          <w:rFonts w:ascii="宋体" w:hAnsi="宋体" w:cs="宋体" w:eastAsia="宋体"/>
          <w:sz w:val="48"/>
          <w:spacing w:val="0"/>
          <w:color w:val="000000"/>
          <w:b w:val="off"/>
          <w:i w:val="off"/>
          <w:em w:val="dot"/>
        </w:rPr>
        <w:t>感性和知性一般的观念</w:t>
      </w:r>
      <w:r>
        <w:rPr>
          <w:rFonts w:ascii="宋体" w:hAnsi="宋体" w:cs="宋体" w:eastAsia="宋体"/>
          <w:sz w:val="48"/>
          <w:spacing w:val="0"/>
          <w:color w:val="000000"/>
          <w:b w:val="off"/>
          <w:i w:val="off"/>
        </w:rPr>
        <w:t>。一个带有不同于纯粹逻辑规律</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6350000</wp:posOffset>
                </wp:positionV>
                <wp:extent cx="901700" cy="431800"/>
                <wp:wrapNone/>
                <wp:docPr id="391" name="文本框 391"/>
                <a:graphic xmlns:a="http://schemas.openxmlformats.org/drawingml/2006/main">
                  <a:graphicData uri="http://schemas.microsoft.com/office/word/2010/wordprocessingShape">
                    <wps:wsp>
                      <wps:cNvSpPr txBox="true"/>
                      <wps:spPr>
                        <a:xfrm>
                          <a:off x="0" y="0"/>
                          <a:ext cx="9017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3605"/>
                            <w:r>
                              <w:rPr>
                                <w:rFonts w:ascii="黑体" w:hAnsi="黑体" w:cs="黑体" w:eastAsia="黑体"/>
                                <w:sz w:val="45"/>
                                <w:spacing w:val="0"/>
                                <w:color w:val="000000"/>
                                <w:b w:val="off"/>
                                <w:i w:val="off"/>
                              </w:rPr>
                              <w:t>A 669</w:t>
                            </w:r>
                            <w:bookmarkEnd w:id="3605"/>
                          </w:p>
                        </w:txbxContent>
                      </wps:txbx>
                      <wps:bodyPr wrap="square" lIns="0" rIns="0" tIns="0" bIns="0" vert="horz" anchor="t">
                        <a:noAutofit/>
                      </wps:bodyPr>
                    </wps:wsp>
                  </a:graphicData>
                </a:graphic>
              </wp:anchor>
            </w:drawing>
          </mc:Choice>
          <mc:Fallback>
            <w:pict>
              <v:shape type="#_x0000_t202" filled="f" stroked="f" style="margin-left:113pt;margin-top:500pt;width:71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3606"/>
                      <w:r>
                        <w:rPr>
                          <w:rFonts w:ascii="黑体" w:hAnsi="黑体" w:cs="黑体" w:eastAsia="黑体"/>
                          <w:sz w:val="45"/>
                          <w:spacing w:val="0"/>
                          <w:color w:val="000000"/>
                          <w:b w:val="off"/>
                          <w:i w:val="off"/>
                        </w:rPr>
                        <w:t>A 669</w:t>
                      </w:r>
                      <w:bookmarkEnd w:id="36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5740400</wp:posOffset>
                </wp:positionV>
                <wp:extent cx="1016000" cy="431800"/>
                <wp:wrapNone/>
                <wp:docPr id="392" name="文本框 392"/>
                <a:graphic xmlns:a="http://schemas.openxmlformats.org/drawingml/2006/main">
                  <a:graphicData uri="http://schemas.microsoft.com/office/word/2010/wordprocessingShape">
                    <wps:wsp>
                      <wps:cNvSpPr txBox="true"/>
                      <wps:spPr>
                        <a:xfrm>
                          <a:off x="0" y="0"/>
                          <a:ext cx="10160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3607"/>
                            <w:r>
                              <w:rPr>
                                <w:rFonts w:ascii="黑体" w:hAnsi="黑体" w:cs="黑体" w:eastAsia="黑体"/>
                                <w:sz w:val="45"/>
                                <w:spacing w:val="0"/>
                                <w:color w:val="000000"/>
                                <w:b w:val="off"/>
                                <w:i w:val="off"/>
                              </w:rPr>
                              <w:t>B₂ 197</w:t>
                            </w:r>
                            <w:bookmarkEnd w:id="3607"/>
                          </w:p>
                        </w:txbxContent>
                      </wps:txbx>
                      <wps:bodyPr wrap="square" lIns="0" rIns="0" tIns="0" bIns="0" vert="horz" anchor="t">
                        <a:noAutofit/>
                      </wps:bodyPr>
                    </wps:wsp>
                  </a:graphicData>
                </a:graphic>
              </wp:anchor>
            </w:drawing>
          </mc:Choice>
          <mc:Fallback>
            <w:pict>
              <v:shape type="#_x0000_t202" filled="f" stroked="f" style="margin-left:105pt;margin-top:452pt;width:80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3608"/>
                      <w:r>
                        <w:rPr>
                          <w:rFonts w:ascii="黑体" w:hAnsi="黑体" w:cs="黑体" w:eastAsia="黑体"/>
                          <w:sz w:val="45"/>
                          <w:spacing w:val="0"/>
                          <w:color w:val="000000"/>
                          <w:b w:val="off"/>
                          <w:i w:val="off"/>
                        </w:rPr>
                        <w:t>B₂ 197</w:t>
                      </w:r>
                      <w:bookmarkEnd w:id="3608"/>
                    </w:p>
                  </w:txbxContent>
                </v:textbox>
              </v:shape>
            </w:pict>
          </mc:Fallback>
        </mc:AlternateContent>
      </w:r>
      <w:bookmarkEnd w:id="3604"/>
    </w:p>
    <w:p>
      <w:r>
        <w:t/>
      </w:r>
    </w:p>
    <w:p>
      <w:pPr>
        <w:sectPr>
          <w:footerReference r:id="rId460"/>
          <w:headerReference r:id="rId461" w:type="default"/>
          <w:type w:val="nextPage"/>
          <w:pgSz w:w="22520" w:h="31680"/>
          <w:pgMar w:left="3380" w:top="2620" w:right="3380" w:bottom="2620" w:header="2320" w:footer="2320"/>
          <w:cols w:num="1"/>
        </w:sectPr>
      </w:pPr>
    </w:p>
    <w:p>
      <w:pPr>
        <w:pageBreakBefore w:val="off"/>
        <w:tabs>
          <w:tab w:pos="14560" w:val="left" w:leader="none"/>
        </w:tabs>
        <w:wordWrap w:val="off"/>
        <w:spacing w:before="0" w:after="0" w:line="560" w:lineRule="atLeast"/>
        <w:ind w:left="6900" w:right="0"/>
        <w:jc w:val="both"/>
        <w:textAlignment w:val="baseline"/>
        <w:rPr>
          <w:sz w:val="40"/>
        </w:rPr>
      </w:pPr>
      <w:bookmarkStart w:name="" w:id="3609"/>
      <w:r>
        <w:rPr>
          <w:rFonts w:ascii="黑体" w:hAnsi="黑体" w:cs="黑体" w:eastAsia="黑体"/>
          <w:sz w:val="40"/>
          <w:spacing w:val="0"/>
          <w:color w:val="000000"/>
          <w:b w:val="off"/>
          <w:i w:val="off"/>
        </w:rPr>
        <w:t>第八章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本真思维与非本真思维的先天规律</w:t>
      </w:r>
      <w:r>
        <w:t xml:space="preserve">	</w:t>
      </w:r>
      <w:r>
        <w:rPr>
          <w:rFonts w:ascii="楷体" w:hAnsi="楷体" w:cs="楷体" w:eastAsia="楷体"/>
          <w:sz w:val="40"/>
          <w:spacing w:val="0"/>
          <w:color w:val="000000"/>
          <w:b w:val="on"/>
          <w:i w:val="off"/>
        </w:rPr>
        <w:t>211</w:t>
      </w:r>
      <w:bookmarkEnd w:id="3609"/>
    </w:p>
    <w:p>
      <w:pPr>
        <w:pageBreakBefore w:val="off"/>
        <w:tabs/>
        <w:wordWrap w:val="off"/>
        <w:spacing w:before="0" w:after="0" w:line="980" w:lineRule="exact"/>
        <w:ind w:left="0" w:right="0"/>
        <w:jc w:val="both"/>
        <w:textAlignment w:val="baseline"/>
        <w:rPr>
          <w:sz w:val="50"/>
        </w:rPr>
      </w:pPr>
      <w:bookmarkStart w:name="" w:id="3610"/>
      <w:r>
        <w:rPr>
          <w:rFonts w:ascii="宋体" w:hAnsi="宋体" w:cs="宋体" w:eastAsia="宋体"/>
          <w:sz w:val="50"/>
          <w:spacing w:val="0"/>
          <w:color w:val="000000"/>
          <w:b w:val="off"/>
          <w:i w:val="off"/>
        </w:rPr>
        <w:t/>
      </w:r>
      <w:bookmarkEnd w:id="3610"/>
    </w:p>
    <w:p>
      <w:pPr>
        <w:pageBreakBefore w:val="off"/>
        <w:tabs/>
        <w:wordWrap w:val="off"/>
        <w:spacing w:before="0" w:after="0" w:line="980" w:lineRule="atLeast"/>
        <w:ind w:left="480" w:right="40"/>
        <w:jc w:val="both"/>
        <w:textAlignment w:val="baseline"/>
        <w:rPr>
          <w:sz w:val="50"/>
        </w:rPr>
      </w:pPr>
      <w:bookmarkStart w:name="" w:id="3611"/>
      <w:r>
        <w:rPr>
          <w:rFonts w:ascii="宋体" w:hAnsi="宋体" w:cs="宋体" w:eastAsia="宋体"/>
          <w:sz w:val="50"/>
          <w:spacing w:val="0"/>
          <w:color w:val="000000"/>
          <w:b w:val="off"/>
          <w:i w:val="off"/>
        </w:rPr>
        <w:t>之规律的知性将会是没有知性的知性；如果我们将这个处在与</w:t>
      </w:r>
      <w:r>
        <w:rPr>
          <w:rFonts w:ascii="宋体" w:hAnsi="宋体" w:cs="宋体" w:eastAsia="宋体"/>
          <w:sz w:val="50"/>
          <w:spacing w:val="0"/>
          <w:color w:val="000000"/>
          <w:b w:val="off"/>
          <w:i w:val="off"/>
        </w:rPr>
        <w:t>感性之对立中的知性定义为范畴行为的能力，并且最多再定义</w:t>
      </w:r>
      <w:r>
        <w:rPr>
          <w:rFonts w:ascii="宋体" w:hAnsi="宋体" w:cs="宋体" w:eastAsia="宋体"/>
          <w:sz w:val="50"/>
          <w:spacing w:val="0"/>
          <w:color w:val="000000"/>
          <w:b w:val="off"/>
          <w:i w:val="off"/>
        </w:rPr>
        <w:t>为朝向这些行为，因此是“正确的”表达或意指的能力，那么这些</w:t>
      </w:r>
      <w:r>
        <w:rPr>
          <w:rFonts w:ascii="宋体" w:hAnsi="宋体" w:cs="宋体" w:eastAsia="宋体"/>
          <w:sz w:val="50"/>
          <w:spacing w:val="0"/>
          <w:color w:val="000000"/>
          <w:b w:val="off"/>
          <w:i w:val="off"/>
        </w:rPr>
        <w:t>建基于这些行为种类之中的总体规律便从属于知性的确然性本</w:t>
      </w:r>
      <w:r>
        <w:rPr>
          <w:rFonts w:ascii="宋体" w:hAnsi="宋体" w:cs="宋体" w:eastAsia="宋体"/>
          <w:sz w:val="50"/>
          <w:spacing w:val="0"/>
          <w:color w:val="000000"/>
          <w:b w:val="off"/>
          <w:i w:val="off"/>
        </w:rPr>
        <w:t>质。其他生物可能观看着其他的“世界”，它们也可能配备了有</w:t>
      </w:r>
      <w:r>
        <w:rPr>
          <w:rFonts w:ascii="宋体" w:hAnsi="宋体" w:cs="宋体" w:eastAsia="宋体"/>
          <w:sz w:val="50"/>
          <w:spacing w:val="0"/>
          <w:color w:val="000000"/>
          <w:b w:val="off"/>
          <w:i w:val="off"/>
        </w:rPr>
        <w:t>别于我们的其他“能力”；只要它们是心理生物，只要它们具有意</w:t>
      </w:r>
      <w:r>
        <w:rPr>
          <w:rFonts w:ascii="宋体" w:hAnsi="宋体" w:cs="宋体" w:eastAsia="宋体"/>
          <w:sz w:val="50"/>
          <w:spacing w:val="0"/>
          <w:color w:val="000000"/>
          <w:b w:val="off"/>
          <w:i w:val="off"/>
        </w:rPr>
        <w:t>向体验连同所有那些这里所涉及的区别：在感知与想像之间、</w:t>
      </w:r>
      <w:r>
        <w:rPr>
          <w:rFonts w:ascii="宋体" w:hAnsi="宋体" w:cs="宋体" w:eastAsia="宋体"/>
          <w:sz w:val="50"/>
          <w:spacing w:val="0"/>
          <w:color w:val="000000"/>
          <w:b w:val="off"/>
          <w:i w:val="off"/>
        </w:rPr>
        <w:t>素朴直观与范畴直观之间、意指与直观、合适与不合适认识之间</w:t>
      </w:r>
      <w:r>
        <w:rPr>
          <w:rFonts w:ascii="宋体" w:hAnsi="宋体" w:cs="宋体" w:eastAsia="宋体"/>
          <w:sz w:val="50"/>
          <w:spacing w:val="0"/>
          <w:color w:val="000000"/>
          <w:b w:val="off"/>
          <w:i w:val="off"/>
        </w:rPr>
        <w:t>的区别————那么它们也就会具有感性与知性，并且“服从于”那</w:t>
      </w:r>
      <w:r>
        <w:rPr>
          <w:rFonts w:ascii="宋体" w:hAnsi="宋体" w:cs="宋体" w:eastAsia="宋体"/>
          <w:sz w:val="50"/>
          <w:spacing w:val="0"/>
          <w:color w:val="000000"/>
          <w:b w:val="off"/>
          <w:i w:val="off"/>
        </w:rPr>
        <w:t>些所属的规律。</w:t>
      </w:r>
      <w:bookmarkEnd w:id="3611"/>
    </w:p>
    <w:p>
      <w:pPr>
        <w:pageBreakBefore w:val="off"/>
        <w:tabs/>
        <w:wordWrap w:val="off"/>
        <w:spacing w:before="0" w:after="0" w:line="980" w:lineRule="atLeast"/>
        <w:ind w:left="480" w:right="40" w:firstLine="1080"/>
        <w:jc w:val="both"/>
        <w:textAlignment w:val="baseline"/>
        <w:rPr>
          <w:sz w:val="50"/>
        </w:rPr>
      </w:pPr>
      <w:bookmarkStart w:name="" w:id="3612"/>
      <w:r>
        <w:rPr>
          <w:rFonts w:ascii="宋体" w:hAnsi="宋体" w:cs="宋体" w:eastAsia="宋体"/>
          <w:sz w:val="50"/>
          <w:spacing w:val="0"/>
          <w:color w:val="000000"/>
          <w:b w:val="off"/>
          <w:i w:val="off"/>
        </w:rPr>
        <w:t>因此，本真思维的规律自然也一同从属于人类意识的组成，</w:t>
      </w:r>
      <w:r>
        <w:rPr>
          <w:rFonts w:ascii="宋体" w:hAnsi="宋体" w:cs="宋体" w:eastAsia="宋体"/>
          <w:sz w:val="50"/>
          <w:spacing w:val="0"/>
          <w:color w:val="000000"/>
          <w:b w:val="off"/>
          <w:i w:val="off"/>
        </w:rPr>
        <w:t>属于普遍人类的“心理”组织。另一方面，这些规律对于这个组</w:t>
      </w:r>
      <w:r>
        <w:rPr>
          <w:rFonts w:ascii="宋体" w:hAnsi="宋体" w:cs="宋体" w:eastAsia="宋体"/>
          <w:sz w:val="50"/>
          <w:spacing w:val="0"/>
          <w:color w:val="000000"/>
          <w:b w:val="off"/>
          <w:i w:val="off"/>
        </w:rPr>
        <w:t>织的特性而言并不具有特征性。我们曾说过，这些规律建基于</w:t>
      </w:r>
      <w:r>
        <w:rPr>
          <w:rFonts w:ascii="宋体" w:hAnsi="宋体" w:cs="宋体" w:eastAsia="宋体"/>
          <w:sz w:val="50"/>
          <w:spacing w:val="0"/>
          <w:color w:val="000000"/>
          <w:b w:val="off"/>
          <w:i w:val="off"/>
        </w:rPr>
        <w:t>某些行为的纯粹种类之物之中；这就是说，它们与这些行为的联</w:t>
      </w:r>
      <w:r>
        <w:rPr>
          <w:rFonts w:ascii="宋体" w:hAnsi="宋体" w:cs="宋体" w:eastAsia="宋体"/>
          <w:sz w:val="50"/>
          <w:spacing w:val="0"/>
          <w:color w:val="000000"/>
          <w:b w:val="off"/>
          <w:i w:val="off"/>
        </w:rPr>
        <w:t>系并不只是在于：这些行为恰恰聚合在一个人类组织之中；它</w:t>
      </w:r>
      <w:r>
        <w:rPr>
          <w:rFonts w:ascii="宋体" w:hAnsi="宋体" w:cs="宋体" w:eastAsia="宋体"/>
          <w:sz w:val="50"/>
          <w:spacing w:val="0"/>
          <w:color w:val="000000"/>
          <w:b w:val="off"/>
          <w:i w:val="off"/>
        </w:rPr>
        <w:t>们毋宁说是从属于所有那些由这类行为所构成的可能的组织一</w:t>
      </w:r>
      <w:r>
        <w:rPr>
          <w:rFonts w:ascii="宋体" w:hAnsi="宋体" w:cs="宋体" w:eastAsia="宋体"/>
          <w:sz w:val="50"/>
          <w:spacing w:val="0"/>
          <w:color w:val="000000"/>
          <w:b w:val="off"/>
          <w:i w:val="off"/>
        </w:rPr>
        <w:t>般。各个心理组织类型所具有的不同特性，所有那些例如以自</w:t>
      </w:r>
      <w:r>
        <w:rPr>
          <w:rFonts w:ascii="宋体" w:hAnsi="宋体" w:cs="宋体" w:eastAsia="宋体"/>
          <w:sz w:val="50"/>
          <w:spacing w:val="0"/>
          <w:color w:val="000000"/>
          <w:b w:val="off"/>
          <w:i w:val="off"/>
        </w:rPr>
        <w:t>然历史种属的方式界定着人类意识本身的东西，它们根本不会</w:t>
      </w:r>
      <w:r>
        <w:rPr>
          <w:rFonts w:ascii="宋体" w:hAnsi="宋体" w:cs="宋体" w:eastAsia="宋体"/>
          <w:sz w:val="50"/>
          <w:spacing w:val="0"/>
          <w:color w:val="000000"/>
          <w:b w:val="off"/>
          <w:i w:val="off"/>
        </w:rPr>
        <w:t>为这些作为思维规律的纯粹规律所触及。</w:t>
      </w:r>
      <w:bookmarkEnd w:id="3612"/>
    </w:p>
    <w:p>
      <w:pPr>
        <w:pageBreakBefore w:val="off"/>
        <w:tabs/>
        <w:wordWrap w:val="off"/>
        <w:spacing w:before="0" w:after="0" w:line="980" w:lineRule="atLeast"/>
        <w:ind w:left="480" w:right="40" w:firstLine="1080"/>
        <w:jc w:val="both"/>
        <w:textAlignment w:val="baseline"/>
        <w:rPr>
          <w:sz w:val="50"/>
        </w:rPr>
      </w:pPr>
      <w:bookmarkStart w:name="" w:id="3613"/>
      <w:r>
        <w:rPr>
          <w:rFonts w:ascii="宋体" w:hAnsi="宋体" w:cs="宋体" w:eastAsia="宋体"/>
          <w:sz w:val="50"/>
          <w:spacing w:val="0"/>
          <w:color w:val="000000"/>
          <w:b w:val="off"/>
          <w:i w:val="off"/>
        </w:rPr>
        <w:t>与“我们的”心理组织的关系或与“意识”一般(被理解为意</w:t>
      </w:r>
      <w:r>
        <w:rPr>
          <w:rFonts w:ascii="宋体" w:hAnsi="宋体" w:cs="宋体" w:eastAsia="宋体"/>
          <w:sz w:val="50"/>
          <w:spacing w:val="0"/>
          <w:color w:val="000000"/>
          <w:b w:val="off"/>
          <w:i w:val="off"/>
        </w:rPr>
        <w:t>识的普遍人类之物)的联系并不定义着纯粹的和真正的先天，而</w:t>
      </w:r>
      <w:r>
        <w:rPr>
          <w:rFonts w:ascii="宋体" w:hAnsi="宋体" w:cs="宋体" w:eastAsia="宋体"/>
          <w:sz w:val="50"/>
          <w:spacing w:val="0"/>
          <w:color w:val="000000"/>
          <w:b w:val="off"/>
          <w:i w:val="off"/>
        </w:rPr>
        <w:t>是定义了一个严重歪曲了的先天。普遍心理组织的概念与心理</w:t>
      </w:r>
      <w:r>
        <w:rPr>
          <w:rFonts w:ascii="宋体" w:hAnsi="宋体" w:cs="宋体" w:eastAsia="宋体"/>
          <w:sz w:val="50"/>
          <w:spacing w:val="0"/>
          <w:color w:val="000000"/>
          <w:b w:val="off"/>
          <w:i w:val="off"/>
        </w:rPr>
        <w:t>组织的概念一样，仍然具有一个单纯“经验的”含义，具有一个单</w:t>
      </w:r>
      <w:r>
        <w:rPr>
          <w:rFonts w:ascii="宋体" w:hAnsi="宋体" w:cs="宋体" w:eastAsia="宋体"/>
          <w:sz w:val="50"/>
          <w:spacing w:val="0"/>
          <w:color w:val="000000"/>
          <w:b w:val="off"/>
          <w:i w:val="off"/>
        </w:rPr>
        <w:t>纯的“实际事情”(matter</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of</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fact)的含义。而纯粹规律恰恰是纯</w:t>
      </w:r>
      <w:r>
        <w:rPr>
          <w:rFonts w:ascii="宋体" w:hAnsi="宋体" w:cs="宋体" w:eastAsia="宋体"/>
          <w:sz w:val="50"/>
          <w:spacing w:val="0"/>
          <w:color w:val="000000"/>
          <w:b w:val="off"/>
          <w:i w:val="off"/>
        </w:rPr>
        <w:t>粹于实际的事情的，它们并不告诉我们，在这个或那个省份的习</w:t>
      </w:r>
      <w:r>
        <w:rPr>
          <w:rFonts w:ascii="宋体" w:hAnsi="宋体" w:cs="宋体" w:eastAsia="宋体"/>
          <w:sz w:val="50"/>
          <w:spacing w:val="0"/>
          <w:color w:val="000000"/>
          <w:b w:val="off"/>
          <w:i w:val="off"/>
        </w:rPr>
        <w:t>俗是什么，而是告诉我们，完全摆脱了所有习俗以及所有实在领</w:t>
      </w:r>
      <w:r>
        <w:rPr>
          <w:rFonts w:ascii="宋体" w:hAnsi="宋体" w:cs="宋体" w:eastAsia="宋体"/>
          <w:sz w:val="50"/>
          <w:spacing w:val="0"/>
          <w:color w:val="000000"/>
          <w:b w:val="off"/>
          <w:i w:val="off"/>
        </w:rPr>
        <w:t>域之界定的是什么，并且这是因为，它属于存在之物的实质性配</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1765300</wp:posOffset>
                </wp:positionV>
                <wp:extent cx="1041400" cy="596900"/>
                <wp:wrapNone/>
                <wp:docPr id="393" name="文本框 393"/>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3614"/>
                            <w:r>
                              <w:rPr>
                                <w:rFonts w:ascii="黑体" w:hAnsi="黑体" w:cs="黑体" w:eastAsia="黑体"/>
                                <w:sz w:val="63"/>
                                <w:spacing w:val="0"/>
                                <w:color w:val="000000"/>
                                <w:b w:val="off"/>
                                <w:i w:val="off"/>
                              </w:rPr>
                              <w:t>A670</w:t>
                            </w:r>
                            <w:bookmarkEnd w:id="3614"/>
                          </w:p>
                        </w:txbxContent>
                      </wps:txbx>
                      <wps:bodyPr wrap="square" lIns="0" rIns="0" tIns="0" bIns="0" vert="horz" anchor="t">
                        <a:noAutofit/>
                      </wps:bodyPr>
                    </wps:wsp>
                  </a:graphicData>
                </a:graphic>
              </wp:anchor>
            </w:drawing>
          </mc:Choice>
          <mc:Fallback>
            <w:pict>
              <v:shape type="#_x0000_t202" filled="f" stroked="f" style="margin-left:974pt;margin-top:139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3615"/>
                      <w:r>
                        <w:rPr>
                          <w:rFonts w:ascii="黑体" w:hAnsi="黑体" w:cs="黑体" w:eastAsia="黑体"/>
                          <w:sz w:val="63"/>
                          <w:spacing w:val="0"/>
                          <w:color w:val="000000"/>
                          <w:b w:val="off"/>
                          <w:i w:val="off"/>
                        </w:rPr>
                        <w:t>A670</w:t>
                      </w:r>
                      <w:bookmarkEnd w:id="361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635000</wp:posOffset>
                </wp:positionV>
                <wp:extent cx="1206500" cy="596900"/>
                <wp:wrapNone/>
                <wp:docPr id="394" name="文本框 394"/>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3616"/>
                            <w:r>
                              <w:rPr>
                                <w:rFonts w:ascii="黑体" w:hAnsi="黑体" w:cs="黑体" w:eastAsia="黑体"/>
                                <w:sz w:val="63"/>
                                <w:spacing w:val="0"/>
                                <w:color w:val="000000"/>
                                <w:b w:val="off"/>
                                <w:i w:val="off"/>
                              </w:rPr>
                              <w:t>B₂198</w:t>
                            </w:r>
                            <w:bookmarkEnd w:id="3616"/>
                          </w:p>
                        </w:txbxContent>
                      </wps:txbx>
                      <wps:bodyPr wrap="square" lIns="0" rIns="0" tIns="0" bIns="0" vert="horz" anchor="t">
                        <a:noAutofit/>
                      </wps:bodyPr>
                    </wps:wsp>
                  </a:graphicData>
                </a:graphic>
              </wp:anchor>
            </w:drawing>
          </mc:Choice>
          <mc:Fallback>
            <w:pict>
              <v:shape type="#_x0000_t202" filled="f" stroked="f" style="margin-left:973pt;margin-top:50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3617"/>
                      <w:r>
                        <w:rPr>
                          <w:rFonts w:ascii="黑体" w:hAnsi="黑体" w:cs="黑体" w:eastAsia="黑体"/>
                          <w:sz w:val="63"/>
                          <w:spacing w:val="0"/>
                          <w:color w:val="000000"/>
                          <w:b w:val="off"/>
                          <w:i w:val="off"/>
                        </w:rPr>
                        <w:t>B₂198</w:t>
                      </w:r>
                      <w:bookmarkEnd w:id="3617"/>
                    </w:p>
                  </w:txbxContent>
                </v:textbox>
              </v:shape>
            </w:pict>
          </mc:Fallback>
        </mc:AlternateContent>
      </w:r>
      <w:bookmarkEnd w:id="3613"/>
    </w:p>
    <w:p>
      <w:r>
        <w:t/>
      </w:r>
    </w:p>
    <w:p>
      <w:pPr>
        <w:sectPr>
          <w:footerReference r:id="rId462"/>
          <w:headerReference r:id="rId463" w:type="default"/>
          <w:type w:val="nextPage"/>
          <w:pgSz w:w="22520" w:h="31680"/>
          <w:pgMar w:left="3400" w:top="2600" w:right="3400" w:bottom="2600" w:header="2300" w:footer="2300"/>
          <w:cols w:num="1"/>
        </w:sectPr>
      </w:pPr>
    </w:p>
    <w:p>
      <w:pPr>
        <w:pageBreakBefore w:val="off"/>
        <w:tabs>
          <w:tab w:pos="2400" w:val="left" w:leader="none"/>
        </w:tabs>
        <w:wordWrap w:val="off"/>
        <w:spacing w:before="0" w:after="0" w:line="560" w:lineRule="atLeast"/>
        <w:ind w:left="860" w:right="0"/>
        <w:jc w:val="both"/>
        <w:textAlignment w:val="baseline"/>
        <w:rPr>
          <w:sz w:val="41"/>
        </w:rPr>
      </w:pPr>
      <w:bookmarkStart w:name="" w:id="3618"/>
      <w:r>
        <w:rPr>
          <w:rFonts w:ascii="楷体" w:hAnsi="楷体" w:cs="楷体" w:eastAsia="楷体"/>
          <w:sz w:val="41"/>
          <w:spacing w:val="0"/>
          <w:color w:val="000000"/>
          <w:b w:val="off"/>
          <w:i w:val="off"/>
        </w:rPr>
        <w:t>212</w:t>
      </w:r>
      <w:r>
        <w:t xml:space="preserve">	</w:t>
      </w:r>
      <w:r>
        <w:rPr>
          <w:rFonts w:ascii="黑体" w:hAnsi="黑体" w:cs="黑体" w:eastAsia="黑体"/>
          <w:sz w:val="41"/>
          <w:spacing w:val="0"/>
          <w:color w:val="000000"/>
          <w:b w:val="off"/>
          <w:i w:val="off"/>
        </w:rPr>
        <w:t>逻辑研究(第二卷第二部分)</w:t>
      </w:r>
      <w:bookmarkEnd w:id="3618"/>
    </w:p>
    <w:p>
      <w:pPr>
        <w:pageBreakBefore w:val="off"/>
        <w:tabs/>
        <w:wordWrap w:val="off"/>
        <w:spacing w:before="0" w:after="0" w:line="900" w:lineRule="exact"/>
        <w:ind w:left="0" w:right="0"/>
        <w:jc w:val="both"/>
        <w:textAlignment w:val="baseline"/>
        <w:rPr>
          <w:sz w:val="54"/>
        </w:rPr>
      </w:pPr>
      <w:bookmarkStart w:name="" w:id="3619"/>
      <w:r>
        <w:rPr>
          <w:rFonts w:ascii="宋体" w:hAnsi="宋体" w:cs="宋体" w:eastAsia="宋体"/>
          <w:sz w:val="54"/>
          <w:spacing w:val="0"/>
          <w:color w:val="000000"/>
          <w:b w:val="off"/>
          <w:i w:val="off"/>
        </w:rPr>
        <w:t/>
      </w:r>
      <w:bookmarkEnd w:id="3619"/>
    </w:p>
    <w:p>
      <w:pPr>
        <w:pageBreakBefore w:val="off"/>
        <w:tabs/>
        <w:wordWrap w:val="off"/>
        <w:spacing w:before="0" w:after="0" w:line="900" w:lineRule="atLeast"/>
        <w:ind w:left="860" w:right="80"/>
        <w:jc w:val="both"/>
        <w:textAlignment w:val="baseline"/>
        <w:rPr>
          <w:sz w:val="54"/>
        </w:rPr>
      </w:pPr>
      <w:bookmarkStart w:name="" w:id="3620"/>
      <w:r>
        <w:rPr>
          <w:rFonts w:ascii="仿宋" w:hAnsi="仿宋" w:cs="仿宋" w:eastAsia="仿宋"/>
          <w:sz w:val="54"/>
          <w:spacing w:val="0"/>
          <w:color w:val="000000"/>
          <w:b w:val="off"/>
          <w:i w:val="off"/>
        </w:rPr>
        <w:t>备。因而真正的逻辑先天所涉及的是所有那些从属于理智一般</w:t>
      </w:r>
      <w:r>
        <w:rPr>
          <w:rFonts w:ascii="仿宋" w:hAnsi="仿宋" w:cs="仿宋" w:eastAsia="仿宋"/>
          <w:sz w:val="54"/>
          <w:spacing w:val="0"/>
          <w:color w:val="000000"/>
          <w:b w:val="off"/>
          <w:i w:val="off"/>
        </w:rPr>
        <w:t>的观念本质、从属于它的行为种类和行为形式之实质的东西，即</w:t>
      </w:r>
      <w:r>
        <w:rPr>
          <w:rFonts w:ascii="仿宋" w:hAnsi="仿宋" w:cs="仿宋" w:eastAsia="仿宋"/>
          <w:sz w:val="54"/>
          <w:spacing w:val="0"/>
          <w:color w:val="000000"/>
          <w:b w:val="off"/>
          <w:i w:val="off"/>
        </w:rPr>
        <w:t>是说，从属于一种不可能被扬弃的东西，只要知性或定义着知性</w:t>
      </w:r>
      <w:r>
        <w:rPr>
          <w:rFonts w:ascii="仿宋" w:hAnsi="仿宋" w:cs="仿宋" w:eastAsia="仿宋"/>
          <w:sz w:val="54"/>
          <w:spacing w:val="0"/>
          <w:color w:val="000000"/>
          <w:b w:val="off"/>
          <w:i w:val="off"/>
        </w:rPr>
        <w:t>的行为是其所是：具有这样或那样的种类，同一地保持着它们</w:t>
      </w:r>
      <w:r>
        <w:rPr>
          <w:rFonts w:ascii="仿宋" w:hAnsi="仿宋" w:cs="仿宋" w:eastAsia="仿宋"/>
          <w:sz w:val="54"/>
          <w:spacing w:val="0"/>
          <w:color w:val="000000"/>
          <w:b w:val="off"/>
          <w:i w:val="off"/>
        </w:rPr>
        <w:t>的概念本质。</w:t>
      </w:r>
      <w:bookmarkEnd w:id="3620"/>
    </w:p>
    <w:p>
      <w:pPr>
        <w:pageBreakBefore w:val="off"/>
        <w:tabs/>
        <w:wordWrap w:val="off"/>
        <w:spacing w:before="0" w:after="0" w:line="920" w:lineRule="atLeast"/>
        <w:ind w:left="860" w:right="0" w:firstLine="1060"/>
        <w:jc w:val="both"/>
        <w:textAlignment w:val="baseline"/>
        <w:rPr>
          <w:sz w:val="54"/>
        </w:rPr>
      </w:pPr>
      <w:bookmarkStart w:name="" w:id="3621"/>
      <w:r>
        <w:rPr>
          <w:rFonts w:ascii="仿宋" w:hAnsi="仿宋" w:cs="仿宋" w:eastAsia="仿宋"/>
          <w:sz w:val="54"/>
          <w:spacing w:val="0"/>
          <w:color w:val="000000"/>
          <w:b w:val="off"/>
          <w:i w:val="off"/>
        </w:rPr>
        <w:t>据此，逻辑规律首先是“本真”思维的观念规律在何种程度</w:t>
      </w:r>
      <w:r>
        <w:rPr>
          <w:rFonts w:ascii="仿宋" w:hAnsi="仿宋" w:cs="仿宋" w:eastAsia="仿宋"/>
          <w:sz w:val="54"/>
          <w:spacing w:val="0"/>
          <w:color w:val="000000"/>
          <w:b w:val="off"/>
          <w:i w:val="off"/>
        </w:rPr>
        <w:t>上也要求一种心理学的含义，[36]并且它们在何种程度上也调节</w:t>
      </w:r>
      <w:r>
        <w:rPr>
          <w:rFonts w:ascii="仿宋" w:hAnsi="仿宋" w:cs="仿宋" w:eastAsia="仿宋"/>
          <w:sz w:val="54"/>
          <w:spacing w:val="0"/>
          <w:color w:val="000000"/>
          <w:b w:val="off"/>
          <w:i w:val="off"/>
        </w:rPr>
        <w:t>着实际心理发生的进程，这是不言自明的。每一个表达着一个</w:t>
      </w:r>
      <w:r>
        <w:rPr>
          <w:rFonts w:ascii="仿宋" w:hAnsi="仿宋" w:cs="仿宋" w:eastAsia="仿宋"/>
          <w:sz w:val="54"/>
          <w:spacing w:val="0"/>
          <w:color w:val="000000"/>
          <w:b w:val="off"/>
          <w:i w:val="off"/>
        </w:rPr>
        <w:t>建基于种类的本性之中的相容性与不相容性的真正“纯粹”[37]</w:t>
      </w:r>
      <w:r>
        <w:rPr>
          <w:rFonts w:ascii="仿宋" w:hAnsi="仿宋" w:cs="仿宋" w:eastAsia="仿宋"/>
          <w:sz w:val="54"/>
          <w:spacing w:val="0"/>
          <w:color w:val="000000"/>
          <w:b w:val="off"/>
          <w:i w:val="off"/>
        </w:rPr>
        <w:t>规律，如果它与心理上可实现的内容种类相联系，那么这个规律</w:t>
      </w:r>
      <w:r>
        <w:rPr>
          <w:rFonts w:ascii="仿宋" w:hAnsi="仿宋" w:cs="仿宋" w:eastAsia="仿宋"/>
          <w:sz w:val="54"/>
          <w:spacing w:val="0"/>
          <w:color w:val="000000"/>
          <w:b w:val="off"/>
          <w:i w:val="off"/>
        </w:rPr>
        <w:t>便限制着心理学上的(现象学上的)并存与顺延的可能性。在种</w:t>
      </w:r>
      <w:r>
        <w:rPr>
          <w:rFonts w:ascii="仿宋" w:hAnsi="仿宋" w:cs="仿宋" w:eastAsia="仿宋"/>
          <w:sz w:val="54"/>
          <w:spacing w:val="0"/>
          <w:color w:val="000000"/>
          <w:b w:val="off"/>
          <w:i w:val="off"/>
        </w:rPr>
        <w:t>类上已被明察为不相容的东西，在经验的个别情况中就不可能</w:t>
      </w:r>
      <w:r>
        <w:rPr>
          <w:rFonts w:ascii="仿宋" w:hAnsi="仿宋" w:cs="仿宋" w:eastAsia="仿宋"/>
          <w:sz w:val="54"/>
          <w:spacing w:val="0"/>
          <w:color w:val="000000"/>
          <w:b w:val="off"/>
          <w:i w:val="off"/>
        </w:rPr>
        <w:t>一致，因而不可能相容。只要经验逻辑思维绝大部分是以不相</w:t>
      </w:r>
      <w:r>
        <w:rPr>
          <w:rFonts w:ascii="仿宋" w:hAnsi="仿宋" w:cs="仿宋" w:eastAsia="仿宋"/>
          <w:sz w:val="54"/>
          <w:spacing w:val="0"/>
          <w:color w:val="000000"/>
          <w:b w:val="off"/>
          <w:i w:val="off"/>
        </w:rPr>
        <w:t>即的和符号的方式进行，那么我们现在便思考、意指着许多实际</w:t>
      </w:r>
      <w:r>
        <w:rPr>
          <w:rFonts w:ascii="仿宋" w:hAnsi="仿宋" w:cs="仿宋" w:eastAsia="仿宋"/>
          <w:sz w:val="54"/>
          <w:spacing w:val="0"/>
          <w:color w:val="000000"/>
          <w:b w:val="off"/>
          <w:i w:val="off"/>
        </w:rPr>
        <w:t>上根本不能一致的东西，亦即以本真思维的方式、以单纯被意指</w:t>
      </w:r>
      <w:r>
        <w:rPr>
          <w:rFonts w:ascii="仿宋" w:hAnsi="仿宋" w:cs="仿宋" w:eastAsia="仿宋"/>
          <w:sz w:val="54"/>
          <w:spacing w:val="0"/>
          <w:color w:val="000000"/>
          <w:b w:val="off"/>
          <w:i w:val="off"/>
        </w:rPr>
        <w:t>的综合的现实进行方式根本不能一致的东西。正因为如此，本</w:t>
      </w:r>
      <w:r>
        <w:rPr>
          <w:rFonts w:ascii="仿宋" w:hAnsi="仿宋" w:cs="仿宋" w:eastAsia="仿宋"/>
          <w:sz w:val="54"/>
          <w:spacing w:val="0"/>
          <w:color w:val="000000"/>
          <w:b w:val="off"/>
          <w:i w:val="off"/>
        </w:rPr>
        <w:t>真思维与本真表达的先天规律便成为单纯意指的和非本真的思</w:t>
      </w:r>
      <w:r>
        <w:rPr>
          <w:rFonts w:ascii="仿宋" w:hAnsi="仿宋" w:cs="仿宋" w:eastAsia="仿宋"/>
          <w:sz w:val="54"/>
          <w:spacing w:val="0"/>
          <w:color w:val="000000"/>
          <w:b w:val="off"/>
          <w:i w:val="off"/>
        </w:rPr>
        <w:t>维或表达之规范。或者换而言之：在“本真”思维规律的基础上</w:t>
      </w:r>
      <w:r>
        <w:rPr>
          <w:rFonts w:ascii="仿宋" w:hAnsi="仿宋" w:cs="仿宋" w:eastAsia="仿宋"/>
          <w:sz w:val="54"/>
          <w:spacing w:val="0"/>
          <w:color w:val="000000"/>
          <w:b w:val="off"/>
          <w:i w:val="off"/>
        </w:rPr>
        <w:t>建立起新的、同样[38]被阐释为实践规范的规律，它们被纳入到</w:t>
      </w:r>
      <w:r>
        <w:rPr>
          <w:rFonts w:ascii="仿宋" w:hAnsi="仿宋" w:cs="仿宋" w:eastAsia="仿宋"/>
          <w:sz w:val="54"/>
          <w:spacing w:val="0"/>
          <w:color w:val="000000"/>
          <w:b w:val="off"/>
          <w:i w:val="off"/>
        </w:rPr>
        <w:t>符号表象或掺杂符号的表象之领域中，这些规律陈述了一个可</w:t>
      </w:r>
      <w:r>
        <w:rPr>
          <w:rFonts w:ascii="仿宋" w:hAnsi="仿宋" w:cs="仿宋" w:eastAsia="仿宋"/>
          <w:sz w:val="54"/>
          <w:spacing w:val="0"/>
          <w:color w:val="000000"/>
          <w:b w:val="off"/>
          <w:i w:val="off"/>
        </w:rPr>
        <w:t>能真理一般(=正确性一般)的观念条件，即在这个掺杂符号的</w:t>
      </w:r>
      <w:r>
        <w:rPr>
          <w:rFonts w:ascii="仿宋" w:hAnsi="仿宋" w:cs="仿宋" w:eastAsia="仿宋"/>
          <w:sz w:val="54"/>
          <w:spacing w:val="0"/>
          <w:color w:val="000000"/>
          <w:b w:val="off"/>
          <w:i w:val="off"/>
        </w:rPr>
        <w:t>意指领域之内的“逻辑的”(因为是与可能的相即有关的)相容性</w:t>
      </w:r>
      <w:r>
        <w:rPr>
          <w:rFonts w:ascii="仿宋" w:hAnsi="仿宋" w:cs="仿宋" w:eastAsia="仿宋"/>
          <w:sz w:val="54"/>
          <w:spacing w:val="0"/>
          <w:color w:val="000000"/>
          <w:b w:val="off"/>
          <w:i w:val="off"/>
        </w:rPr>
        <w:t>之观念条件。而“非本真思维”的规律在心理学上又不被评价为</w:t>
      </w:r>
      <w:r>
        <w:rPr>
          <w:rFonts w:ascii="仿宋" w:hAnsi="仿宋" w:cs="仿宋" w:eastAsia="仿宋"/>
          <w:sz w:val="54"/>
          <w:spacing w:val="0"/>
          <w:color w:val="000000"/>
          <w:b w:val="off"/>
          <w:i w:val="off"/>
        </w:rPr>
        <w:t>是这种思维生成与变化的经验[39]规律，而是被评价为纯粹观念</w:t>
      </w:r>
      <w:r>
        <w:rPr>
          <w:rFonts w:ascii="仿宋" w:hAnsi="仿宋" w:cs="仿宋" w:eastAsia="仿宋"/>
          <w:sz w:val="54"/>
          <w:spacing w:val="0"/>
          <w:color w:val="000000"/>
          <w:b w:val="off"/>
          <w:i w:val="off"/>
        </w:rPr>
        <w:t>的被奠基的可能性与不可能性，这里的可能性和不可能性是指</w:t>
      </w:r>
      <w:r>
        <w:rPr>
          <w:rFonts w:ascii="仿宋" w:hAnsi="仿宋" w:cs="仿宋" w:eastAsia="仿宋"/>
          <w:sz w:val="54"/>
          <w:spacing w:val="0"/>
          <w:color w:val="000000"/>
          <w:b w:val="off"/>
          <w:i w:val="off"/>
        </w:rPr>
        <w:t>那些这样和那样被构形的非本真思维行为与相应的本真思维行</w:t>
      </w:r>
      <w:r>
        <w:rPr>
          <w:rFonts w:ascii="仿宋" w:hAnsi="仿宋" w:cs="仿宋" w:eastAsia="仿宋"/>
          <w:sz w:val="54"/>
          <w:spacing w:val="0"/>
          <w:color w:val="000000"/>
          <w:b w:val="off"/>
          <w:i w:val="off"/>
        </w:rPr>
        <w:t>为的相即之可能与不可能。</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6959600</wp:posOffset>
                </wp:positionV>
                <wp:extent cx="1016000" cy="495300"/>
                <wp:wrapNone/>
                <wp:docPr id="395" name="文本框 395"/>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3622"/>
                            <w:r>
                              <w:rPr>
                                <w:rFonts w:ascii="黑体" w:hAnsi="黑体" w:cs="黑体" w:eastAsia="黑体"/>
                                <w:sz w:val="51"/>
                                <w:spacing w:val="0"/>
                                <w:color w:val="000000"/>
                                <w:b w:val="off"/>
                                <w:i w:val="off"/>
                              </w:rPr>
                              <w:t>A 671</w:t>
                            </w:r>
                            <w:bookmarkEnd w:id="3622"/>
                          </w:p>
                        </w:txbxContent>
                      </wps:txbx>
                      <wps:bodyPr wrap="square" lIns="0" rIns="0" tIns="0" bIns="0" vert="horz" anchor="t">
                        <a:noAutofit/>
                      </wps:bodyPr>
                    </wps:wsp>
                  </a:graphicData>
                </a:graphic>
              </wp:anchor>
            </w:drawing>
          </mc:Choice>
          <mc:Fallback>
            <w:pict>
              <v:shape type="#_x0000_t202" filled="f" stroked="f" style="margin-left:120pt;margin-top:548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3623"/>
                      <w:r>
                        <w:rPr>
                          <w:rFonts w:ascii="黑体" w:hAnsi="黑体" w:cs="黑体" w:eastAsia="黑体"/>
                          <w:sz w:val="51"/>
                          <w:spacing w:val="0"/>
                          <w:color w:val="000000"/>
                          <w:b w:val="off"/>
                          <w:i w:val="off"/>
                        </w:rPr>
                        <w:t>A 671</w:t>
                      </w:r>
                      <w:bookmarkEnd w:id="36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7493000</wp:posOffset>
                </wp:positionV>
                <wp:extent cx="1143000" cy="495300"/>
                <wp:wrapNone/>
                <wp:docPr id="396" name="文本框 396"/>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3624"/>
                            <w:r>
                              <w:rPr>
                                <w:rFonts w:ascii="黑体" w:hAnsi="黑体" w:cs="黑体" w:eastAsia="黑体"/>
                                <w:sz w:val="51"/>
                                <w:spacing w:val="0"/>
                                <w:color w:val="000000"/>
                                <w:b w:val="off"/>
                                <w:i w:val="off"/>
                              </w:rPr>
                              <w:t>B₂ 199</w:t>
                            </w:r>
                            <w:bookmarkEnd w:id="3624"/>
                          </w:p>
                        </w:txbxContent>
                      </wps:txbx>
                      <wps:bodyPr wrap="square" lIns="0" rIns="0" tIns="0" bIns="0" vert="horz" anchor="t">
                        <a:noAutofit/>
                      </wps:bodyPr>
                    </wps:wsp>
                  </a:graphicData>
                </a:graphic>
              </wp:anchor>
            </w:drawing>
          </mc:Choice>
          <mc:Fallback>
            <w:pict>
              <v:shape type="#_x0000_t202" filled="f" stroked="f" style="margin-left:113pt;margin-top:590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3625"/>
                      <w:r>
                        <w:rPr>
                          <w:rFonts w:ascii="黑体" w:hAnsi="黑体" w:cs="黑体" w:eastAsia="黑体"/>
                          <w:sz w:val="51"/>
                          <w:spacing w:val="0"/>
                          <w:color w:val="000000"/>
                          <w:b w:val="off"/>
                          <w:i w:val="off"/>
                        </w:rPr>
                        <w:t>B₂ 199</w:t>
                      </w:r>
                      <w:bookmarkEnd w:id="3625"/>
                    </w:p>
                  </w:txbxContent>
                </v:textbox>
              </v:shape>
            </w:pict>
          </mc:Fallback>
        </mc:AlternateContent>
      </w:r>
      <w:bookmarkEnd w:id="3621"/>
    </w:p>
    <w:p>
      <w:r>
        <w:t/>
      </w:r>
    </w:p>
    <w:p>
      <w:pPr>
        <w:sectPr>
          <w:footerReference r:id="rId464"/>
          <w:headerReference r:id="rId465" w:type="default"/>
          <w:type w:val="nextPage"/>
          <w:pgSz w:w="22520" w:h="31680"/>
          <w:pgMar w:left="3200" w:top="2600" w:right="3200" w:bottom="2600" w:header="2300" w:footer="2300"/>
          <w:cols w:num="1"/>
        </w:sectPr>
      </w:pPr>
    </w:p>
    <w:p>
      <w:pPr>
        <w:pageBreakBefore w:val="off"/>
        <w:tabs/>
        <w:wordWrap w:val="off"/>
        <w:spacing w:before="0" w:after="0" w:line="560" w:lineRule="atLeast"/>
        <w:ind w:left="0" w:right="160"/>
        <w:jc w:val="right"/>
        <w:textAlignment w:val="baseline"/>
        <w:rPr>
          <w:sz w:val="41"/>
        </w:rPr>
      </w:pPr>
      <w:bookmarkStart w:name="" w:id="3626"/>
      <w:r>
        <w:rPr>
          <w:rFonts w:ascii="黑体" w:hAnsi="黑体" w:cs="黑体" w:eastAsia="黑体"/>
          <w:sz w:val="41"/>
          <w:spacing w:val="0"/>
          <w:color w:val="000000"/>
          <w:b w:val="off"/>
          <w:i w:val="off"/>
        </w:rPr>
        <w:t>第八章 本真思维与非本真思维的先天规律</w:t>
      </w:r>
      <w:r>
        <w:rPr>
          <w:rFonts w:ascii="黑体" w:hAnsi="黑体" w:cs="黑体" w:eastAsia="黑体"/>
          <w:sz w:val="41"/>
          <w:spacing w:val="0"/>
          <w:color w:val="000000"/>
          <w:b w:val="off"/>
          <w:i w:val="off"/>
        </w:rPr>
        <w:t>|</w:t>
      </w:r>
      <w:r>
        <w:rPr>
          <w:rFonts w:ascii="楷体" w:hAnsi="楷体" w:cs="楷体" w:eastAsia="楷体"/>
          <w:sz w:val="41"/>
          <w:spacing w:val="0"/>
          <w:color w:val="000000"/>
          <w:b w:val="off"/>
          <w:i w:val="off"/>
        </w:rPr>
        <w:t>213</w:t>
      </w:r>
      <w:bookmarkEnd w:id="3626"/>
    </w:p>
    <w:p>
      <w:pPr>
        <w:pageBreakBefore w:val="off"/>
        <w:tabs/>
        <w:wordWrap w:val="off"/>
        <w:spacing w:before="0" w:after="0" w:line="500" w:lineRule="exact"/>
        <w:ind w:left="0" w:right="0"/>
        <w:jc w:val="right"/>
        <w:textAlignment w:val="baseline"/>
        <w:rPr>
          <w:sz w:val="41"/>
        </w:rPr>
      </w:pPr>
      <w:bookmarkStart w:name="" w:id="3627"/>
      <w:r>
        <w:rPr>
          <w:rFonts w:ascii="宋体" w:hAnsi="宋体" w:cs="宋体" w:eastAsia="宋体"/>
          <w:sz w:val="41"/>
          <w:spacing w:val="0"/>
          <w:color w:val="000000"/>
          <w:b w:val="off"/>
          <w:i w:val="off"/>
        </w:rPr>
        <w:t/>
      </w:r>
      <w:bookmarkEnd w:id="3627"/>
    </w:p>
    <w:p>
      <w:pPr>
        <w:pageBreakBefore w:val="off"/>
        <w:tabs/>
        <w:wordWrap w:val="off"/>
        <w:spacing w:before="0" w:after="0" w:line="500" w:lineRule="exact"/>
        <w:ind w:left="0" w:right="0"/>
        <w:jc w:val="right"/>
        <w:textAlignment w:val="baseline"/>
        <w:rPr>
          <w:sz w:val="41"/>
        </w:rPr>
      </w:pPr>
      <w:bookmarkStart w:name="" w:id="3628"/>
      <w:r>
        <w:rPr>
          <w:rFonts w:ascii="宋体" w:hAnsi="宋体" w:cs="宋体" w:eastAsia="宋体"/>
          <w:sz w:val="41"/>
          <w:spacing w:val="0"/>
          <w:color w:val="000000"/>
          <w:b w:val="off"/>
          <w:i w:val="off"/>
        </w:rPr>
        <w:t/>
      </w:r>
      <w:bookmarkEnd w:id="3628"/>
    </w:p>
    <w:p>
      <w:pPr>
        <w:pageBreakBefore w:val="off"/>
        <w:tabs/>
        <w:wordWrap w:val="off"/>
        <w:spacing w:before="0" w:after="0" w:line="500" w:lineRule="exact"/>
        <w:ind w:left="0" w:right="0"/>
        <w:jc w:val="right"/>
        <w:textAlignment w:val="baseline"/>
        <w:rPr>
          <w:sz w:val="41"/>
        </w:rPr>
      </w:pPr>
      <w:bookmarkStart w:name="" w:id="3629"/>
      <w:r>
        <w:rPr>
          <w:rFonts w:ascii="宋体" w:hAnsi="宋体" w:cs="宋体" w:eastAsia="宋体"/>
          <w:sz w:val="41"/>
          <w:spacing w:val="0"/>
          <w:color w:val="000000"/>
          <w:b w:val="off"/>
          <w:i w:val="off"/>
        </w:rPr>
        <w:t/>
      </w:r>
      <w:bookmarkEnd w:id="3629"/>
    </w:p>
    <w:p>
      <w:pPr>
        <w:pageBreakBefore w:val="off"/>
        <w:tabs/>
        <w:wordWrap w:val="off"/>
        <w:spacing w:before="0" w:after="0" w:line="1000" w:lineRule="atLeast"/>
        <w:ind w:left="0" w:right="0"/>
        <w:jc w:val="center"/>
        <w:textAlignment w:val="baseline"/>
        <w:rPr>
          <w:sz w:val="62"/>
        </w:rPr>
      </w:pPr>
      <w:bookmarkStart w:name="" w:id="3630"/>
      <w:r>
        <w:rPr>
          <w:rFonts w:ascii="黑体" w:hAnsi="黑体" w:cs="黑体" w:eastAsia="黑体"/>
          <w:sz w:val="62"/>
          <w:spacing w:val="0"/>
          <w:color w:val="000000"/>
          <w:b w:val="on"/>
          <w:i w:val="off"/>
        </w:rPr>
        <w:t>第65节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逻辑之物实在含义的</w:t>
      </w:r>
      <w:bookmarkEnd w:id="3630"/>
    </w:p>
    <w:p>
      <w:pPr>
        <w:pageBreakBefore w:val="off"/>
        <w:tabs/>
        <w:wordWrap w:val="off"/>
        <w:spacing w:before="0" w:after="0" w:line="980" w:lineRule="atLeast"/>
        <w:ind w:left="0" w:right="0"/>
        <w:jc w:val="center"/>
        <w:textAlignment w:val="baseline"/>
        <w:rPr>
          <w:sz w:val="62"/>
        </w:rPr>
      </w:pPr>
      <w:bookmarkStart w:name="" w:id="3631"/>
      <w:r>
        <w:rPr>
          <w:rFonts w:ascii="黑体" w:hAnsi="黑体" w:cs="黑体" w:eastAsia="黑体"/>
          <w:sz w:val="62"/>
          <w:spacing w:val="0"/>
          <w:color w:val="000000"/>
          <w:b w:val="on"/>
          <w:i w:val="off"/>
        </w:rPr>
        <w:t>悖谬问题</w:t>
      </w:r>
      <w:bookmarkEnd w:id="3631"/>
    </w:p>
    <w:p>
      <w:pPr>
        <w:pageBreakBefore w:val="off"/>
        <w:tabs/>
        <w:wordWrap w:val="off"/>
        <w:spacing w:before="580" w:after="0" w:line="1000" w:lineRule="atLeast"/>
        <w:ind w:left="580" w:right="0" w:firstLine="1060"/>
        <w:jc w:val="both"/>
        <w:textAlignment w:val="baseline"/>
        <w:rPr>
          <w:sz w:val="49"/>
        </w:rPr>
      </w:pPr>
      <w:bookmarkStart w:name="" w:id="3632"/>
      <w:r>
        <w:rPr>
          <w:rFonts w:ascii="宋体" w:hAnsi="宋体" w:cs="宋体" w:eastAsia="宋体"/>
          <w:sz w:val="49"/>
          <w:spacing w:val="0"/>
          <w:color w:val="000000"/>
          <w:b w:val="off"/>
          <w:i w:val="off"/>
        </w:rPr>
        <w:t>我们现在也完全理解，为什么这样一个想法会是悖谬，即：</w:t>
      </w:r>
      <w:r>
        <w:rPr>
          <w:rFonts w:ascii="宋体" w:hAnsi="宋体" w:cs="宋体" w:eastAsia="宋体"/>
          <w:sz w:val="49"/>
          <w:spacing w:val="0"/>
          <w:color w:val="000000"/>
          <w:b w:val="off"/>
          <w:i w:val="off"/>
        </w:rPr>
        <w:t>世界的进程可能会违背逻辑规律————那种本真思维的分析规律</w:t>
      </w:r>
      <w:r>
        <w:rPr>
          <w:rFonts w:ascii="宋体" w:hAnsi="宋体" w:cs="宋体" w:eastAsia="宋体"/>
          <w:sz w:val="49"/>
          <w:spacing w:val="0"/>
          <w:color w:val="000000"/>
          <w:b w:val="off"/>
          <w:i w:val="off"/>
        </w:rPr>
        <w:t>或建基于其上的非本真思维的规范———，或者，经验、感性的实</w:t>
      </w:r>
      <w:r>
        <w:rPr>
          <w:rFonts w:ascii="宋体" w:hAnsi="宋体" w:cs="宋体" w:eastAsia="宋体"/>
          <w:sz w:val="49"/>
          <w:spacing w:val="0"/>
          <w:color w:val="000000"/>
          <w:b w:val="off"/>
          <w:i w:val="off"/>
        </w:rPr>
        <w:t>际事情必定会或可能会首先为这些规律提供论证并且对它们的</w:t>
      </w:r>
      <w:r>
        <w:rPr>
          <w:rFonts w:ascii="宋体" w:hAnsi="宋体" w:cs="宋体" w:eastAsia="宋体"/>
          <w:sz w:val="49"/>
          <w:spacing w:val="0"/>
          <w:color w:val="000000"/>
          <w:b w:val="off"/>
          <w:i w:val="off"/>
        </w:rPr>
        <w:t>有效性界限作出规定。我们且不考虑，在事实基础上的或然性</w:t>
      </w:r>
      <w:r>
        <w:rPr>
          <w:rFonts w:ascii="宋体" w:hAnsi="宋体" w:cs="宋体" w:eastAsia="宋体"/>
          <w:sz w:val="49"/>
          <w:spacing w:val="0"/>
          <w:color w:val="000000"/>
          <w:b w:val="off"/>
          <w:i w:val="off"/>
        </w:rPr>
        <w:t>论证恰恰就是自身服从于观念规律的论证，这些规律(如我们所</w:t>
      </w:r>
      <w:r>
        <w:rPr>
          <w:rFonts w:ascii="宋体" w:hAnsi="宋体" w:cs="宋体" w:eastAsia="宋体"/>
          <w:sz w:val="49"/>
          <w:spacing w:val="0"/>
          <w:color w:val="000000"/>
          <w:b w:val="off"/>
          <w:i w:val="off"/>
        </w:rPr>
        <w:t>预见的那样)就其种类的组成而言并且作为总体规律是奠基于</w:t>
      </w:r>
      <w:r>
        <w:rPr>
          <w:rFonts w:ascii="宋体" w:hAnsi="宋体" w:cs="宋体" w:eastAsia="宋体"/>
          <w:sz w:val="49"/>
          <w:spacing w:val="0"/>
          <w:color w:val="000000"/>
          <w:b w:val="off"/>
          <w:i w:val="off"/>
        </w:rPr>
        <w:t>“本真的”或然性体验之中。在这里毋宁需要指明，事实的所谓</w:t>
      </w:r>
      <w:r>
        <w:rPr>
          <w:rFonts w:ascii="宋体" w:hAnsi="宋体" w:cs="宋体" w:eastAsia="宋体"/>
          <w:sz w:val="49"/>
          <w:spacing w:val="0"/>
          <w:color w:val="000000"/>
          <w:b w:val="off"/>
          <w:i w:val="off"/>
        </w:rPr>
        <w:t>事实之物从属于感性，并且，这样一种想法，即通过感性的帮助</w:t>
      </w:r>
      <w:r>
        <w:rPr>
          <w:rFonts w:ascii="宋体" w:hAnsi="宋体" w:cs="宋体" w:eastAsia="宋体"/>
          <w:sz w:val="49"/>
          <w:spacing w:val="0"/>
          <w:color w:val="000000"/>
          <w:b w:val="off"/>
          <w:i w:val="off"/>
        </w:rPr>
        <w:t>来论证纯粹范畴规律————这些规律根据它们自身的意义排除了</w:t>
      </w:r>
      <w:r>
        <w:rPr>
          <w:rFonts w:ascii="宋体" w:hAnsi="宋体" w:cs="宋体" w:eastAsia="宋体"/>
          <w:sz w:val="49"/>
          <w:spacing w:val="0"/>
          <w:color w:val="000000"/>
          <w:b w:val="off"/>
          <w:i w:val="off"/>
        </w:rPr>
        <w:t>所有感性和事实性，并且只是对范畴形式，即作为可能的正确性</w:t>
      </w:r>
      <w:r>
        <w:rPr>
          <w:rFonts w:ascii="宋体" w:hAnsi="宋体" w:cs="宋体" w:eastAsia="宋体"/>
          <w:sz w:val="49"/>
          <w:spacing w:val="0"/>
          <w:color w:val="000000"/>
          <w:b w:val="off"/>
          <w:i w:val="off"/>
        </w:rPr>
        <w:t>或真理性一般的形式，作出纯粹的本质陈述———，[40]这种想法</w:t>
      </w:r>
      <w:r>
        <w:rPr>
          <w:rFonts w:ascii="宋体" w:hAnsi="宋体" w:cs="宋体" w:eastAsia="宋体"/>
          <w:sz w:val="49"/>
          <w:spacing w:val="0"/>
          <w:color w:val="000000"/>
          <w:b w:val="off"/>
          <w:i w:val="off"/>
        </w:rPr>
        <w:t>所表明的是一种最明显的“向另一个类的越度”(μετάβασις εις</w:t>
      </w:r>
      <w:r>
        <w:rPr>
          <w:rFonts w:ascii="宋体" w:hAnsi="宋体" w:cs="宋体" w:eastAsia="宋体"/>
          <w:sz w:val="49"/>
          <w:spacing w:val="0"/>
          <w:color w:val="000000"/>
          <w:b w:val="off"/>
          <w:i w:val="off"/>
        </w:rPr>
        <w:t>αλλο γéνος)那些不意指任何事实的规律是不可能通过任何事</w:t>
      </w:r>
      <w:r>
        <w:rPr>
          <w:rFonts w:ascii="宋体" w:hAnsi="宋体" w:cs="宋体" w:eastAsia="宋体"/>
          <w:sz w:val="49"/>
          <w:spacing w:val="0"/>
          <w:color w:val="000000"/>
          <w:b w:val="off"/>
          <w:i w:val="off"/>
        </w:rPr>
        <w:t>实而被证实和反驳的。因此，那个为伟大的哲学家们如此严肃</w:t>
      </w:r>
      <w:r>
        <w:rPr>
          <w:rFonts w:ascii="宋体" w:hAnsi="宋体" w:cs="宋体" w:eastAsia="宋体"/>
          <w:sz w:val="49"/>
          <w:spacing w:val="0"/>
          <w:color w:val="000000"/>
          <w:b w:val="off"/>
          <w:i w:val="off"/>
        </w:rPr>
        <w:t>和深刻地探讨过的问题，即“逻辑的实在含义或形式含义”之问</w:t>
      </w:r>
      <w:r>
        <w:rPr>
          <w:rFonts w:ascii="宋体" w:hAnsi="宋体" w:cs="宋体" w:eastAsia="宋体"/>
          <w:sz w:val="49"/>
          <w:spacing w:val="0"/>
          <w:color w:val="000000"/>
          <w:b w:val="off"/>
          <w:i w:val="off"/>
        </w:rPr>
        <w:t>题，是一个悖谬的问题。我们不需要任何形而上学理论或其他</w:t>
      </w:r>
      <w:r>
        <w:rPr>
          <w:rFonts w:ascii="宋体" w:hAnsi="宋体" w:cs="宋体" w:eastAsia="宋体"/>
          <w:sz w:val="49"/>
          <w:spacing w:val="0"/>
          <w:color w:val="000000"/>
          <w:b w:val="off"/>
          <w:i w:val="off"/>
        </w:rPr>
        <w:t>理论来解释自然之进程与天赋“理智”之合规律性的相互应合；</w:t>
      </w:r>
      <w:r>
        <w:rPr>
          <w:rFonts w:ascii="宋体" w:hAnsi="宋体" w:cs="宋体" w:eastAsia="宋体"/>
          <w:sz w:val="49"/>
          <w:spacing w:val="0"/>
          <w:color w:val="000000"/>
          <w:b w:val="off"/>
          <w:i w:val="off"/>
        </w:rPr>
        <w:t>我们不需要解释〈Erklärung〉，而只需要现象学的澄清</w:t>
      </w:r>
      <w:r>
        <w:rPr>
          <w:rFonts w:ascii="宋体" w:hAnsi="宋体" w:cs="宋体" w:eastAsia="宋体"/>
          <w:sz w:val="49"/>
          <w:spacing w:val="0"/>
          <w:color w:val="000000"/>
          <w:b w:val="off"/>
          <w:i w:val="off"/>
        </w:rPr>
        <w:t>〈Aufklärung〉，[41]即对意指、思维、认识以及由此而产生的观</w:t>
      </w:r>
      <w:r>
        <w:rPr>
          <w:rFonts w:ascii="宋体" w:hAnsi="宋体" w:cs="宋体" w:eastAsia="宋体"/>
          <w:sz w:val="49"/>
          <w:spacing w:val="0"/>
          <w:color w:val="000000"/>
          <w:b w:val="off"/>
          <w:i w:val="off"/>
        </w:rPr>
        <w:t>念与规律的澄清。</w:t>
      </w:r>
      <w:bookmarkEnd w:id="3632"/>
    </w:p>
    <w:p>
      <w:pPr>
        <w:pageBreakBefore w:val="off"/>
        <w:tabs/>
        <w:wordWrap w:val="off"/>
        <w:spacing w:before="0" w:after="0" w:line="1020" w:lineRule="atLeast"/>
        <w:ind w:left="720" w:right="0" w:firstLine="1060"/>
        <w:jc w:val="both"/>
        <w:textAlignment w:val="baseline"/>
        <w:rPr>
          <w:sz w:val="54"/>
        </w:rPr>
      </w:pPr>
      <w:bookmarkStart w:name="" w:id="3633"/>
      <w:r>
        <w:rPr>
          <w:rFonts w:ascii="楷体" w:hAnsi="楷体" w:cs="楷体" w:eastAsia="楷体"/>
          <w:sz w:val="54"/>
          <w:spacing w:val="0"/>
          <w:color w:val="000000"/>
          <w:b w:val="off"/>
          <w:i w:val="off"/>
        </w:rPr>
        <w:t>世界作为一个感性统一构造起自身；根据它的意义，它是现</w:t>
      </w:r>
      <w:r>
        <w:rPr>
          <w:rFonts w:ascii="楷体" w:hAnsi="楷体" w:cs="楷体" w:eastAsia="楷体"/>
          <w:sz w:val="54"/>
          <w:spacing w:val="0"/>
          <w:color w:val="000000"/>
          <w:b w:val="off"/>
          <w:i w:val="off"/>
        </w:rPr>
        <w:t>实的和可能的素朴感知的统一。但根据它的真实存在，它并未</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-3352800</wp:posOffset>
                </wp:positionV>
                <wp:extent cx="1041400" cy="596900"/>
                <wp:wrapNone/>
                <wp:docPr id="397" name="文本框 397"/>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3634"/>
                            <w:r>
                              <w:rPr>
                                <w:rFonts w:ascii="宋体" w:hAnsi="宋体" w:cs="宋体" w:eastAsia="宋体"/>
                                <w:sz w:val="63"/>
                                <w:spacing w:val="0"/>
                                <w:color w:val="000000"/>
                                <w:b w:val="off"/>
                                <w:i w:val="off"/>
                              </w:rPr>
                              <w:t>A672</w:t>
                            </w:r>
                            <w:bookmarkEnd w:id="3634"/>
                          </w:p>
                        </w:txbxContent>
                      </wps:txbx>
                      <wps:bodyPr wrap="square" lIns="0" rIns="0" tIns="0" bIns="0" vert="horz" anchor="t">
                        <a:noAutofit/>
                      </wps:bodyPr>
                    </wps:wsp>
                  </a:graphicData>
                </a:graphic>
              </wp:anchor>
            </w:drawing>
          </mc:Choice>
          <mc:Fallback>
            <w:pict>
              <v:shape type="#_x0000_t202" filled="f" stroked="f" style="margin-left:978pt;margin-top:-264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3635"/>
                      <w:r>
                        <w:rPr>
                          <w:rFonts w:ascii="宋体" w:hAnsi="宋体" w:cs="宋体" w:eastAsia="宋体"/>
                          <w:sz w:val="63"/>
                          <w:spacing w:val="0"/>
                          <w:color w:val="000000"/>
                          <w:b w:val="off"/>
                          <w:i w:val="off"/>
                        </w:rPr>
                        <w:t>A672</w:t>
                      </w:r>
                      <w:bookmarkEnd w:id="363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-2806700</wp:posOffset>
                </wp:positionV>
                <wp:extent cx="1206500" cy="596900"/>
                <wp:wrapNone/>
                <wp:docPr id="398" name="文本框 398"/>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3636"/>
                            <w:r>
                              <w:rPr>
                                <w:rFonts w:ascii="宋体" w:hAnsi="宋体" w:cs="宋体" w:eastAsia="宋体"/>
                                <w:sz w:val="63"/>
                                <w:spacing w:val="0"/>
                                <w:color w:val="000000"/>
                                <w:b w:val="off"/>
                                <w:i w:val="off"/>
                              </w:rPr>
                              <w:t>B₂200</w:t>
                            </w:r>
                            <w:bookmarkEnd w:id="3636"/>
                          </w:p>
                        </w:txbxContent>
                      </wps:txbx>
                      <wps:bodyPr wrap="square" lIns="0" rIns="0" tIns="0" bIns="0" vert="horz" anchor="t">
                        <a:noAutofit/>
                      </wps:bodyPr>
                    </wps:wsp>
                  </a:graphicData>
                </a:graphic>
              </wp:anchor>
            </w:drawing>
          </mc:Choice>
          <mc:Fallback>
            <w:pict>
              <v:shape type="#_x0000_t202" filled="f" stroked="f" style="margin-left:977pt;margin-top:-221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3637"/>
                      <w:r>
                        <w:rPr>
                          <w:rFonts w:ascii="宋体" w:hAnsi="宋体" w:cs="宋体" w:eastAsia="宋体"/>
                          <w:sz w:val="63"/>
                          <w:spacing w:val="0"/>
                          <w:color w:val="000000"/>
                          <w:b w:val="off"/>
                          <w:i w:val="off"/>
                        </w:rPr>
                        <w:t>B₂200</w:t>
                      </w:r>
                      <w:bookmarkEnd w:id="3637"/>
                    </w:p>
                  </w:txbxContent>
                </v:textbox>
              </v:shape>
            </w:pict>
          </mc:Fallback>
        </mc:AlternateContent>
      </w:r>
      <w:bookmarkEnd w:id="3633"/>
    </w:p>
    <w:p>
      <w:r>
        <w:t/>
      </w:r>
    </w:p>
    <w:p>
      <w:pPr>
        <w:sectPr>
          <w:footerReference r:id="rId466"/>
          <w:headerReference r:id="rId467" w:type="default"/>
          <w:type w:val="nextPage"/>
          <w:pgSz w:w="22520" w:h="31680"/>
          <w:pgMar w:left="3320" w:top="2560" w:right="3320" w:bottom="2560" w:header="2260" w:footer="2260"/>
          <w:cols w:num="1"/>
        </w:sectPr>
      </w:pPr>
    </w:p>
    <w:p>
      <w:pPr>
        <w:pageBreakBefore w:val="off"/>
        <w:tabs>
          <w:tab w:pos="2180" w:val="left" w:leader="none"/>
        </w:tabs>
        <w:wordWrap w:val="off"/>
        <w:spacing w:before="0" w:after="0" w:line="560" w:lineRule="atLeast"/>
        <w:ind w:left="620" w:right="0"/>
        <w:jc w:val="both"/>
        <w:textAlignment w:val="baseline"/>
        <w:rPr>
          <w:sz w:val="41"/>
        </w:rPr>
      </w:pPr>
      <w:bookmarkStart w:name="" w:id="3638"/>
      <w:r>
        <w:rPr>
          <w:rFonts w:ascii="楷体" w:hAnsi="楷体" w:cs="楷体" w:eastAsia="楷体"/>
          <w:sz w:val="41"/>
          <w:spacing w:val="0"/>
          <w:color w:val="000000"/>
          <w:b w:val="off"/>
          <w:i w:val="off"/>
        </w:rPr>
        <w:t>214</w:t>
      </w:r>
      <w:r>
        <w:t xml:space="preserve">	</w:t>
      </w:r>
      <w:r>
        <w:rPr>
          <w:rFonts w:ascii="黑体" w:hAnsi="黑体" w:cs="黑体" w:eastAsia="黑体"/>
          <w:sz w:val="41"/>
          <w:spacing w:val="0"/>
          <w:color w:val="000000"/>
          <w:b w:val="off"/>
          <w:i w:val="off"/>
        </w:rPr>
        <w:t>逻辑研究(第二卷第二部分)</w:t>
      </w:r>
      <w:bookmarkEnd w:id="3638"/>
    </w:p>
    <w:p>
      <w:pPr>
        <w:pageBreakBefore w:val="off"/>
        <w:tabs/>
        <w:wordWrap w:val="off"/>
        <w:spacing w:before="0" w:after="0" w:line="980" w:lineRule="exact"/>
        <w:ind w:left="0" w:right="0"/>
        <w:jc w:val="both"/>
        <w:textAlignment w:val="baseline"/>
        <w:rPr>
          <w:sz w:val="50"/>
        </w:rPr>
      </w:pPr>
      <w:bookmarkStart w:name="" w:id="3639"/>
      <w:r>
        <w:rPr>
          <w:rFonts w:ascii="宋体" w:hAnsi="宋体" w:cs="宋体" w:eastAsia="宋体"/>
          <w:sz w:val="50"/>
          <w:spacing w:val="0"/>
          <w:color w:val="000000"/>
          <w:b w:val="off"/>
          <w:i w:val="off"/>
        </w:rPr>
        <w:t/>
      </w:r>
      <w:bookmarkEnd w:id="3639"/>
    </w:p>
    <w:p>
      <w:pPr>
        <w:pageBreakBefore w:val="off"/>
        <w:tabs/>
        <w:wordWrap w:val="off"/>
        <w:spacing w:before="0" w:after="0" w:line="980" w:lineRule="atLeast"/>
        <w:ind w:left="600" w:right="0" w:firstLine="60"/>
        <w:jc w:val="both"/>
        <w:textAlignment w:val="baseline"/>
        <w:rPr>
          <w:sz w:val="50"/>
        </w:rPr>
      </w:pPr>
      <w:bookmarkStart w:name="" w:id="3640"/>
      <w:r>
        <w:rPr>
          <w:rFonts w:ascii="宋体" w:hAnsi="宋体" w:cs="宋体" w:eastAsia="宋体"/>
          <w:sz w:val="50"/>
          <w:spacing w:val="0"/>
          <w:color w:val="000000"/>
          <w:b w:val="off"/>
          <w:i w:val="off"/>
        </w:rPr>
        <w:t>在任何一个完成了的感知过程中无保留地、甚或相即地被给予</w:t>
      </w:r>
      <w:r>
        <w:rPr>
          <w:rFonts w:ascii="宋体" w:hAnsi="宋体" w:cs="宋体" w:eastAsia="宋体"/>
          <w:sz w:val="50"/>
          <w:spacing w:val="0"/>
          <w:color w:val="000000"/>
          <w:b w:val="off"/>
          <w:i w:val="off"/>
        </w:rPr>
        <w:t>我们。对于我们来说，它随时都只是[42]一个完全不相即的、部</w:t>
      </w:r>
      <w:r>
        <w:rPr>
          <w:rFonts w:ascii="宋体" w:hAnsi="宋体" w:cs="宋体" w:eastAsia="宋体"/>
          <w:sz w:val="50"/>
          <w:spacing w:val="0"/>
          <w:color w:val="000000"/>
          <w:b w:val="off"/>
          <w:i w:val="off"/>
        </w:rPr>
        <w:t>分是通过素朴的和范畴的直观行为，部分是通过符号行为而被</w:t>
      </w:r>
      <w:r>
        <w:rPr>
          <w:rFonts w:ascii="宋体" w:hAnsi="宋体" w:cs="宋体" w:eastAsia="宋体"/>
          <w:sz w:val="50"/>
          <w:spacing w:val="0"/>
          <w:color w:val="000000"/>
          <w:b w:val="off"/>
          <w:i w:val="off"/>
        </w:rPr>
        <w:t>意指的理论研究的统一。我们的知识越是进步，世界的观念对</w:t>
      </w:r>
      <w:r>
        <w:rPr>
          <w:rFonts w:ascii="宋体" w:hAnsi="宋体" w:cs="宋体" w:eastAsia="宋体"/>
          <w:sz w:val="50"/>
          <w:spacing w:val="0"/>
          <w:color w:val="000000"/>
          <w:b w:val="off"/>
          <w:i w:val="off"/>
        </w:rPr>
        <w:t>自身的规定也就越好并且越丰富，从这个观念中分离出去的不</w:t>
      </w:r>
      <w:r>
        <w:rPr>
          <w:rFonts w:ascii="宋体" w:hAnsi="宋体" w:cs="宋体" w:eastAsia="宋体"/>
          <w:sz w:val="50"/>
          <w:spacing w:val="0"/>
          <w:color w:val="000000"/>
          <w:b w:val="off"/>
          <w:i w:val="off"/>
        </w:rPr>
        <w:t>相容性也就越多。世界究竟是否真的像它显现给我们的那样存</w:t>
      </w:r>
      <w:r>
        <w:rPr>
          <w:rFonts w:ascii="宋体" w:hAnsi="宋体" w:cs="宋体" w:eastAsia="宋体"/>
          <w:sz w:val="50"/>
          <w:spacing w:val="0"/>
          <w:color w:val="000000"/>
          <w:b w:val="off"/>
          <w:i w:val="off"/>
        </w:rPr>
        <w:t>在，或者真的像在各门理论科学中被认为的那样或被合理地坚</w:t>
      </w:r>
      <w:r>
        <w:rPr>
          <w:rFonts w:ascii="宋体" w:hAnsi="宋体" w:cs="宋体" w:eastAsia="宋体"/>
          <w:sz w:val="50"/>
          <w:spacing w:val="0"/>
          <w:color w:val="000000"/>
          <w:b w:val="off"/>
          <w:i w:val="off"/>
        </w:rPr>
        <w:t>信的那样存在，这样一种怀疑具有其好的意义；因为无论归纳科</w:t>
      </w:r>
      <w:r>
        <w:rPr>
          <w:rFonts w:ascii="宋体" w:hAnsi="宋体" w:cs="宋体" w:eastAsia="宋体"/>
          <w:sz w:val="50"/>
          <w:spacing w:val="0"/>
          <w:color w:val="000000"/>
          <w:b w:val="off"/>
          <w:i w:val="off"/>
        </w:rPr>
        <w:t>学将我们带得有多远，它永远不可能相即地对世界表象进行构</w:t>
      </w:r>
      <w:r>
        <w:rPr>
          <w:rFonts w:ascii="宋体" w:hAnsi="宋体" w:cs="宋体" w:eastAsia="宋体"/>
          <w:sz w:val="50"/>
          <w:spacing w:val="0"/>
          <w:color w:val="000000"/>
          <w:b w:val="off"/>
          <w:i w:val="off"/>
        </w:rPr>
        <w:t>型。但如果怀疑真实的世界进程、自在世界〈Welt</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an</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sich〉的实</w:t>
      </w:r>
      <w:r>
        <w:rPr>
          <w:rFonts w:ascii="宋体" w:hAnsi="宋体" w:cs="宋体" w:eastAsia="宋体"/>
          <w:sz w:val="50"/>
          <w:spacing w:val="0"/>
          <w:color w:val="000000"/>
          <w:b w:val="off"/>
          <w:i w:val="off"/>
        </w:rPr>
        <w:t>在联系是否不会与思维形式发生争执，那么这种怀疑也是悖谬</w:t>
      </w:r>
      <w:r>
        <w:rPr>
          <w:rFonts w:ascii="宋体" w:hAnsi="宋体" w:cs="宋体" w:eastAsia="宋体"/>
          <w:sz w:val="50"/>
          <w:spacing w:val="0"/>
          <w:color w:val="000000"/>
          <w:b w:val="off"/>
          <w:i w:val="off"/>
        </w:rPr>
        <w:t>的。因为这就是说，一个确定的、[43]假言地预设的感性，即那个</w:t>
      </w:r>
      <w:r>
        <w:rPr>
          <w:rFonts w:ascii="宋体" w:hAnsi="宋体" w:cs="宋体" w:eastAsia="宋体"/>
          <w:sz w:val="50"/>
          <w:spacing w:val="0"/>
          <w:color w:val="000000"/>
          <w:b w:val="off"/>
          <w:i w:val="off"/>
        </w:rPr>
        <w:t>可以(在无限感知过程的一个意念完成的杂多性中)使自在世界</w:t>
      </w:r>
      <w:r>
        <w:rPr>
          <w:rFonts w:ascii="宋体" w:hAnsi="宋体" w:cs="宋体" w:eastAsia="宋体"/>
          <w:sz w:val="50"/>
          <w:spacing w:val="0"/>
          <w:color w:val="000000"/>
          <w:b w:val="off"/>
          <w:i w:val="off"/>
        </w:rPr>
        <w:t>相即地自身展示出来的[44]感性，它虽然能够接受范畴形式，但</w:t>
      </w:r>
      <w:r>
        <w:rPr>
          <w:rFonts w:ascii="宋体" w:hAnsi="宋体" w:cs="宋体" w:eastAsia="宋体"/>
          <w:sz w:val="50"/>
          <w:spacing w:val="0"/>
          <w:color w:val="000000"/>
          <w:b w:val="off"/>
          <w:i w:val="off"/>
        </w:rPr>
        <w:t>它必须强行将这些形式加以统一化，而这些形式的普遍本质又</w:t>
      </w:r>
      <w:r>
        <w:rPr>
          <w:rFonts w:ascii="宋体" w:hAnsi="宋体" w:cs="宋体" w:eastAsia="宋体"/>
          <w:sz w:val="50"/>
          <w:spacing w:val="0"/>
          <w:color w:val="000000"/>
          <w:b w:val="off"/>
          <w:i w:val="off"/>
        </w:rPr>
        <w:t>在总体上排除了这种统一化的可能。但这些形式的确就是如</w:t>
      </w:r>
      <w:r>
        <w:rPr>
          <w:rFonts w:ascii="宋体" w:hAnsi="宋体" w:cs="宋体" w:eastAsia="宋体"/>
          <w:sz w:val="50"/>
          <w:spacing w:val="0"/>
          <w:color w:val="000000"/>
          <w:b w:val="off"/>
          <w:i w:val="off"/>
        </w:rPr>
        <w:t>此，并且范畴的规律作为纯粹规律而有效，这些纯粹规律可以抽</w:t>
      </w:r>
      <w:r>
        <w:rPr>
          <w:rFonts w:ascii="宋体" w:hAnsi="宋体" w:cs="宋体" w:eastAsia="宋体"/>
          <w:sz w:val="50"/>
          <w:spacing w:val="0"/>
          <w:color w:val="000000"/>
          <w:b w:val="off"/>
          <w:i w:val="off"/>
        </w:rPr>
        <w:t>象于所有感性材料，因而根本不可能为此感性的无限变更所触</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及————这不仅仅是我们的意见，而且是我们的明察，它是在最完</w:t>
      </w:r>
      <w:r>
        <w:rPr>
          <w:rFonts w:ascii="宋体" w:hAnsi="宋体" w:cs="宋体" w:eastAsia="宋体"/>
          <w:sz w:val="50"/>
          <w:spacing w:val="0"/>
          <w:color w:val="000000"/>
          <w:b w:val="off"/>
          <w:i w:val="off"/>
        </w:rPr>
        <w:t>整的相即性中被给予我们的。自然，这种明察在主体方面是在</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某一个偶然经验直观的基础上进行的；但它是总体的并且是纯</w:t>
      </w:r>
      <w:r>
        <w:rPr>
          <w:rFonts w:ascii="宋体" w:hAnsi="宋体" w:cs="宋体" w:eastAsia="宋体"/>
          <w:sz w:val="50"/>
          <w:spacing w:val="0"/>
          <w:color w:val="000000"/>
          <w:b w:val="off"/>
          <w:i w:val="off"/>
        </w:rPr>
        <w:t>粹与形式有关的明察；抽象的基础在这里和在其他地方一样，它</w:t>
      </w:r>
      <w:r>
        <w:rPr>
          <w:rFonts w:ascii="宋体" w:hAnsi="宋体" w:cs="宋体" w:eastAsia="宋体"/>
          <w:sz w:val="50"/>
          <w:spacing w:val="0"/>
          <w:color w:val="000000"/>
          <w:b w:val="off"/>
          <w:i w:val="off"/>
        </w:rPr>
        <w:t>并不为那个被抽象出来的观念之观念可能性和有效性提供任何</w:t>
      </w:r>
      <w:r>
        <w:rPr>
          <w:rFonts w:ascii="宋体" w:hAnsi="宋体" w:cs="宋体" w:eastAsia="宋体"/>
          <w:sz w:val="50"/>
          <w:spacing w:val="0"/>
          <w:color w:val="000000"/>
          <w:b w:val="off"/>
          <w:i w:val="off"/>
        </w:rPr>
        <w:t>前提保证。</w:t>
      </w:r>
      <w:bookmarkEnd w:id="3640"/>
    </w:p>
    <w:p>
      <w:pPr>
        <w:pageBreakBefore w:val="off"/>
        <w:tabs/>
        <w:wordWrap w:val="off"/>
        <w:spacing w:before="0" w:after="0" w:line="980" w:lineRule="atLeast"/>
        <w:ind w:left="900" w:right="0" w:firstLine="1080"/>
        <w:jc w:val="both"/>
        <w:textAlignment w:val="baseline"/>
        <w:rPr>
          <w:sz w:val="50"/>
        </w:rPr>
      </w:pPr>
      <w:bookmarkStart w:name="" w:id="3641"/>
      <w:r>
        <w:rPr>
          <w:rFonts w:ascii="宋体" w:hAnsi="宋体" w:cs="宋体" w:eastAsia="宋体"/>
          <w:sz w:val="50"/>
          <w:spacing w:val="0"/>
          <w:color w:val="000000"/>
          <w:b w:val="off"/>
          <w:i w:val="off"/>
        </w:rPr>
        <w:t>我们还可以略嫌多余地指明：如果人们在符号思维中设想</w:t>
      </w:r>
      <w:r>
        <w:rPr>
          <w:rFonts w:ascii="宋体" w:hAnsi="宋体" w:cs="宋体" w:eastAsia="宋体"/>
          <w:sz w:val="50"/>
          <w:spacing w:val="0"/>
          <w:color w:val="000000"/>
          <w:b w:val="off"/>
          <w:i w:val="off"/>
        </w:rPr>
        <w:t>一个反逻辑的世界进程之可能性，并且因此而提出要求说：这</w:t>
      </w:r>
      <w:r>
        <w:rPr>
          <w:rFonts w:ascii="宋体" w:hAnsi="宋体" w:cs="宋体" w:eastAsia="宋体"/>
          <w:sz w:val="50"/>
          <w:spacing w:val="0"/>
          <w:color w:val="000000"/>
          <w:b w:val="off"/>
          <w:i w:val="off"/>
        </w:rPr>
        <w:t>种可能性可以成立，以及，如果人们可以说是一举取消那些赋予</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-3403600</wp:posOffset>
                </wp:positionV>
                <wp:extent cx="1244600" cy="596900"/>
                <wp:wrapNone/>
                <wp:docPr id="399" name="文本框 399"/>
                <a:graphic xmlns:a="http://schemas.openxmlformats.org/drawingml/2006/main">
                  <a:graphicData uri="http://schemas.microsoft.com/office/word/2010/wordprocessingShape">
                    <wps:wsp>
                      <wps:cNvSpPr txBox="true"/>
                      <wps:spPr>
                        <a:xfrm>
                          <a:off x="0" y="0"/>
                          <a:ext cx="12446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642"/>
                            <w:r>
                              <w:rPr>
                                <w:rFonts w:ascii="黑体" w:hAnsi="黑体" w:cs="黑体" w:eastAsia="黑体"/>
                                <w:sz w:val="63"/>
                                <w:spacing w:val="0"/>
                                <w:color w:val="000000"/>
                                <w:b w:val="off"/>
                                <w:i w:val="off"/>
                              </w:rPr>
                              <w:t>A</w:t>
                            </w:r>
                            <w:r>
                              <w:rPr>
                                <w:rFonts w:ascii="黑体" w:hAnsi="黑体" w:cs="黑体" w:eastAsia="黑体"/>
                                <w:sz w:val="63"/>
                                <w:spacing w:val="0"/>
                                <w:color w:val="000000"/>
                                <w:b w:val="on"/>
                                <w:i w:val="off"/>
                              </w:rPr>
                              <w:t xml:space="preserve"> </w:t>
                            </w:r>
                            <w:r>
                              <w:rPr>
                                <w:rFonts w:ascii="黑体" w:hAnsi="黑体" w:cs="黑体" w:eastAsia="黑体"/>
                                <w:sz w:val="63"/>
                                <w:spacing w:val="0"/>
                                <w:color w:val="000000"/>
                                <w:b w:val="off"/>
                                <w:i w:val="off"/>
                              </w:rPr>
                              <w:t>673</w:t>
                            </w:r>
                            <w:bookmarkEnd w:id="3642"/>
                          </w:p>
                        </w:txbxContent>
                      </wps:txbx>
                      <wps:bodyPr wrap="square" lIns="0" rIns="0" tIns="0" bIns="0" vert="horz" anchor="t">
                        <a:noAutofit/>
                      </wps:bodyPr>
                    </wps:wsp>
                  </a:graphicData>
                </a:graphic>
              </wp:anchor>
            </w:drawing>
          </mc:Choice>
          <mc:Fallback>
            <w:pict>
              <v:shape type="#_x0000_t202" filled="f" stroked="f" style="margin-left:112pt;margin-top:-268pt;width:98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643"/>
                      <w:r>
                        <w:rPr>
                          <w:rFonts w:ascii="黑体" w:hAnsi="黑体" w:cs="黑体" w:eastAsia="黑体"/>
                          <w:sz w:val="63"/>
                          <w:spacing w:val="0"/>
                          <w:color w:val="000000"/>
                          <w:b w:val="off"/>
                          <w:i w:val="off"/>
                        </w:rPr>
                        <w:t>A</w:t>
                      </w:r>
                      <w:r>
                        <w:rPr>
                          <w:rFonts w:ascii="黑体" w:hAnsi="黑体" w:cs="黑体" w:eastAsia="黑体"/>
                          <w:sz w:val="63"/>
                          <w:spacing w:val="0"/>
                          <w:color w:val="000000"/>
                          <w:b w:val="on"/>
                          <w:i w:val="off"/>
                        </w:rPr>
                        <w:t xml:space="preserve"> </w:t>
                      </w:r>
                      <w:r>
                        <w:rPr>
                          <w:rFonts w:ascii="黑体" w:hAnsi="黑体" w:cs="黑体" w:eastAsia="黑体"/>
                          <w:sz w:val="63"/>
                          <w:spacing w:val="0"/>
                          <w:color w:val="000000"/>
                          <w:b w:val="off"/>
                          <w:i w:val="off"/>
                        </w:rPr>
                        <w:t>673</w:t>
                      </w:r>
                      <w:bookmarkEnd w:id="364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-2247900</wp:posOffset>
                </wp:positionV>
                <wp:extent cx="1206500" cy="584200"/>
                <wp:wrapNone/>
                <wp:docPr id="400" name="文本框 400"/>
                <a:graphic xmlns:a="http://schemas.openxmlformats.org/drawingml/2006/main">
                  <a:graphicData uri="http://schemas.microsoft.com/office/word/2010/wordprocessingShape">
                    <wps:wsp>
                      <wps:cNvSpPr txBox="true"/>
                      <wps:spPr>
                        <a:xfrm>
                          <a:off x="0" y="0"/>
                          <a:ext cx="1206500" cy="5842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644"/>
                            <w:r>
                              <w:rPr>
                                <w:rFonts w:ascii="黑体" w:hAnsi="黑体" w:cs="黑体" w:eastAsia="黑体"/>
                                <w:sz w:val="63"/>
                                <w:spacing w:val="0"/>
                                <w:color w:val="000000"/>
                                <w:b w:val="off"/>
                                <w:i w:val="off"/>
                              </w:rPr>
                              <w:t>B₂201</w:t>
                            </w:r>
                            <w:bookmarkEnd w:id="3644"/>
                          </w:p>
                        </w:txbxContent>
                      </wps:txbx>
                      <wps:bodyPr wrap="square" lIns="0" rIns="0" tIns="0" bIns="0" vert="horz" anchor="t">
                        <a:noAutofit/>
                      </wps:bodyPr>
                    </wps:wsp>
                  </a:graphicData>
                </a:graphic>
              </wp:anchor>
            </w:drawing>
          </mc:Choice>
          <mc:Fallback>
            <w:pict>
              <v:shape type="#_x0000_t202" filled="f" stroked="f" style="margin-left:109pt;margin-top:-177pt;width:95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645"/>
                      <w:r>
                        <w:rPr>
                          <w:rFonts w:ascii="黑体" w:hAnsi="黑体" w:cs="黑体" w:eastAsia="黑体"/>
                          <w:sz w:val="63"/>
                          <w:spacing w:val="0"/>
                          <w:color w:val="000000"/>
                          <w:b w:val="off"/>
                          <w:i w:val="off"/>
                        </w:rPr>
                        <w:t>B₂201</w:t>
                      </w:r>
                      <w:bookmarkEnd w:id="3645"/>
                    </w:p>
                  </w:txbxContent>
                </v:textbox>
              </v:shape>
            </w:pict>
          </mc:Fallback>
        </mc:AlternateContent>
      </w:r>
      <w:bookmarkEnd w:id="3641"/>
    </w:p>
    <w:p>
      <w:r>
        <w:t/>
      </w:r>
    </w:p>
    <w:p>
      <w:pPr>
        <w:sectPr>
          <w:footerReference r:id="rId468"/>
          <w:headerReference r:id="rId469" w:type="default"/>
          <w:type w:val="nextPage"/>
          <w:pgSz w:w="22520" w:h="31680"/>
          <w:pgMar w:left="3240" w:top="2540" w:right="3240" w:bottom="2540" w:header="2240" w:footer="2240"/>
          <w:cols w:num="1"/>
        </w:sectPr>
      </w:pPr>
    </w:p>
    <w:p>
      <w:pPr>
        <w:pageBreakBefore w:val="off"/>
        <w:tabs>
          <w:tab w:pos="14600" w:val="left" w:leader="none"/>
        </w:tabs>
        <w:wordWrap w:val="off"/>
        <w:spacing w:before="0" w:after="0" w:line="540" w:lineRule="atLeast"/>
        <w:ind w:left="6980" w:right="0"/>
        <w:jc w:val="both"/>
        <w:textAlignment w:val="baseline"/>
        <w:rPr>
          <w:sz w:val="40"/>
        </w:rPr>
      </w:pPr>
      <w:bookmarkStart w:name="" w:id="3646"/>
      <w:r>
        <w:rPr>
          <w:rFonts w:ascii="黑体" w:hAnsi="黑体" w:cs="黑体" w:eastAsia="黑体"/>
          <w:sz w:val="40"/>
          <w:spacing w:val="0"/>
          <w:color w:val="000000"/>
          <w:b w:val="off"/>
          <w:i w:val="off"/>
        </w:rPr>
        <w:t>第八章 本真思维与非本真思维的先天规律</w:t>
      </w:r>
      <w:r>
        <w:t xml:space="preserve">	</w:t>
      </w:r>
      <w:r>
        <w:rPr>
          <w:rFonts w:ascii="楷体" w:hAnsi="楷体" w:cs="楷体" w:eastAsia="楷体"/>
          <w:sz w:val="40"/>
          <w:spacing w:val="0"/>
          <w:color w:val="000000"/>
          <w:b w:val="off"/>
          <w:i w:val="off"/>
        </w:rPr>
        <w:t>215</w:t>
      </w:r>
      <w:bookmarkEnd w:id="3646"/>
    </w:p>
    <w:p>
      <w:pPr>
        <w:pageBreakBefore w:val="off"/>
        <w:tabs/>
        <w:wordWrap w:val="off"/>
        <w:spacing w:before="0" w:after="0" w:line="1060" w:lineRule="exact"/>
        <w:ind w:left="0" w:right="0"/>
        <w:jc w:val="both"/>
        <w:textAlignment w:val="baseline"/>
        <w:rPr>
          <w:sz w:val="51"/>
        </w:rPr>
      </w:pPr>
      <w:bookmarkStart w:name="" w:id="3647"/>
      <w:r>
        <w:rPr>
          <w:rFonts w:ascii="宋体" w:hAnsi="宋体" w:cs="宋体" w:eastAsia="宋体"/>
          <w:sz w:val="51"/>
          <w:spacing w:val="0"/>
          <w:color w:val="000000"/>
          <w:b w:val="off"/>
          <w:i w:val="off"/>
        </w:rPr>
        <w:t/>
      </w:r>
      <w:bookmarkEnd w:id="3647"/>
    </w:p>
    <w:p>
      <w:pPr>
        <w:pageBreakBefore w:val="off"/>
        <w:tabs/>
        <w:wordWrap w:val="off"/>
        <w:spacing w:before="0" w:after="0" w:line="1060" w:lineRule="atLeast"/>
        <w:ind w:left="620" w:right="2020"/>
        <w:jc w:val="both"/>
        <w:textAlignment w:val="baseline"/>
        <w:rPr>
          <w:sz w:val="51"/>
        </w:rPr>
      </w:pPr>
      <w:bookmarkStart w:name="" w:id="3648"/>
      <w:r>
        <w:rPr>
          <w:rFonts w:ascii="宋体" w:hAnsi="宋体" w:cs="宋体" w:eastAsia="宋体"/>
          <w:sz w:val="51"/>
          <w:spacing w:val="0"/>
          <w:color w:val="000000"/>
          <w:b w:val="off"/>
          <w:i w:val="off"/>
        </w:rPr>
        <w:t>这个和每一个可能性一般以有效性的规律，那么这里将会包含</w:t>
      </w:r>
      <w:r>
        <w:rPr>
          <w:rFonts w:ascii="宋体" w:hAnsi="宋体" w:cs="宋体" w:eastAsia="宋体"/>
          <w:sz w:val="51"/>
          <w:spacing w:val="0"/>
          <w:color w:val="000000"/>
          <w:b w:val="off"/>
          <w:i w:val="off"/>
        </w:rPr>
        <w:t>有何种荒谬性。此外，我们可以指明，从存在一般的意义中无法</w:t>
      </w:r>
      <w:r>
        <w:rPr>
          <w:rFonts w:ascii="宋体" w:hAnsi="宋体" w:cs="宋体" w:eastAsia="宋体"/>
          <w:sz w:val="51"/>
          <w:spacing w:val="0"/>
          <w:color w:val="000000"/>
          <w:b w:val="off"/>
          <w:i w:val="off"/>
        </w:rPr>
        <w:t>分离出与能够-被感知、被直观、被意指、被认识的相关性，因而</w:t>
      </w:r>
      <w:r>
        <w:rPr>
          <w:rFonts w:ascii="宋体" w:hAnsi="宋体" w:cs="宋体" w:eastAsia="宋体"/>
          <w:sz w:val="51"/>
          <w:spacing w:val="0"/>
          <w:color w:val="000000"/>
          <w:b w:val="off"/>
          <w:i w:val="off"/>
        </w:rPr>
        <w:t>从属于这个种类可能性的观念规律永远不可能通过各个存在者</w:t>
      </w:r>
      <w:r>
        <w:rPr>
          <w:rFonts w:ascii="宋体" w:hAnsi="宋体" w:cs="宋体" w:eastAsia="宋体"/>
          <w:sz w:val="51"/>
          <w:spacing w:val="0"/>
          <w:color w:val="000000"/>
          <w:b w:val="off"/>
          <w:i w:val="off"/>
        </w:rPr>
        <w:t>本身的偶然内容而被取消。但这里的论证已经够了，它们最终</w:t>
      </w:r>
      <w:r>
        <w:rPr>
          <w:rFonts w:ascii="宋体" w:hAnsi="宋体" w:cs="宋体" w:eastAsia="宋体"/>
          <w:sz w:val="51"/>
          <w:spacing w:val="0"/>
          <w:color w:val="000000"/>
          <w:b w:val="off"/>
          <w:i w:val="off"/>
        </w:rPr>
        <w:t>只是对同一个境况的各种说法，而且它们在《导引》①中已曾引</w:t>
      </w:r>
      <w:r>
        <w:rPr>
          <w:rFonts w:ascii="宋体" w:hAnsi="宋体" w:cs="宋体" w:eastAsia="宋体"/>
          <w:sz w:val="51"/>
          <w:spacing w:val="0"/>
          <w:color w:val="000000"/>
          <w:b w:val="off"/>
          <w:i w:val="off"/>
        </w:rPr>
        <w:t>导过我们。</w:t>
      </w:r>
      <w:bookmarkEnd w:id="3648"/>
    </w:p>
    <w:p>
      <w:pPr>
        <w:pageBreakBefore w:val="off"/>
        <w:tabs/>
        <w:wordWrap w:val="off"/>
        <w:spacing w:before="780" w:after="0" w:line="1480" w:lineRule="atLeast"/>
        <w:ind w:left="4920" w:right="2100" w:hanging="4300"/>
        <w:jc w:val="both"/>
        <w:textAlignment w:val="baseline"/>
        <w:rPr>
          <w:sz w:val="58"/>
        </w:rPr>
      </w:pPr>
      <w:bookmarkStart w:name="" w:id="3649"/>
      <w:r>
        <w:rPr>
          <w:rFonts w:ascii="楷体" w:hAnsi="楷体" w:cs="楷体" w:eastAsia="楷体"/>
          <w:sz w:val="58"/>
          <w:spacing w:val="0"/>
          <w:color w:val="000000"/>
          <w:b w:val="off"/>
          <w:i w:val="off"/>
        </w:rPr>
        <w:t>第 66节   对在“直观”与“思维”之通</w:t>
      </w:r>
      <w:r>
        <w:rPr>
          <w:rFonts w:ascii="楷体" w:hAnsi="楷体" w:cs="楷体" w:eastAsia="楷体"/>
          <w:sz w:val="58"/>
          <w:spacing w:val="0"/>
          <w:color w:val="000000"/>
          <w:b w:val="off"/>
          <w:i w:val="off"/>
        </w:rPr>
        <w:t>常对置中被混淆的几个</w:t>
      </w:r>
      <w:r>
        <w:rPr>
          <w:rFonts w:ascii="楷体" w:hAnsi="楷体" w:cs="楷体" w:eastAsia="楷体"/>
          <w:sz w:val="58"/>
          <w:spacing w:val="0"/>
          <w:color w:val="000000"/>
          <w:b w:val="off"/>
          <w:i w:val="off"/>
        </w:rPr>
        <w:t>最重要的区别之划分[45]</w:t>
      </w:r>
      <w:bookmarkEnd w:id="3649"/>
    </w:p>
    <w:p>
      <w:pPr>
        <w:pageBreakBefore w:val="off"/>
        <w:tabs/>
        <w:wordWrap w:val="off"/>
        <w:spacing w:before="820" w:after="0" w:line="1060" w:lineRule="atLeast"/>
        <w:ind w:left="620" w:right="1960" w:firstLine="1080"/>
        <w:jc w:val="both"/>
        <w:textAlignment w:val="baseline"/>
        <w:rPr>
          <w:sz w:val="51"/>
        </w:rPr>
      </w:pPr>
      <w:bookmarkStart w:name="" w:id="3650"/>
      <w:r>
        <w:rPr>
          <w:rFonts w:ascii="宋体" w:hAnsi="宋体" w:cs="宋体" w:eastAsia="宋体"/>
          <w:sz w:val="51"/>
          <w:spacing w:val="0"/>
          <w:color w:val="000000"/>
          <w:b w:val="off"/>
          <w:i w:val="off"/>
        </w:rPr>
        <w:t>通过上面的研究，一般可以说，在“思维”与“直观”之间被运</w:t>
      </w:r>
      <w:r>
        <w:rPr>
          <w:rFonts w:ascii="宋体" w:hAnsi="宋体" w:cs="宋体" w:eastAsia="宋体"/>
          <w:sz w:val="51"/>
          <w:spacing w:val="0"/>
          <w:color w:val="000000"/>
          <w:b w:val="off"/>
          <w:i w:val="off"/>
        </w:rPr>
        <w:t>用得如此之多，而又被澄清得如此之少的关系已经获得了可以</w:t>
      </w:r>
      <w:r>
        <w:rPr>
          <w:rFonts w:ascii="宋体" w:hAnsi="宋体" w:cs="宋体" w:eastAsia="宋体"/>
          <w:sz w:val="51"/>
          <w:spacing w:val="0"/>
          <w:color w:val="000000"/>
          <w:b w:val="off"/>
          <w:i w:val="off"/>
        </w:rPr>
        <w:t>满意的明晰性。我们将下列对立聚合在一起，对它们的混淆曾</w:t>
      </w:r>
      <w:r>
        <w:rPr>
          <w:rFonts w:ascii="宋体" w:hAnsi="宋体" w:cs="宋体" w:eastAsia="宋体"/>
          <w:sz w:val="51"/>
          <w:spacing w:val="0"/>
          <w:color w:val="000000"/>
          <w:b w:val="off"/>
          <w:i w:val="off"/>
        </w:rPr>
        <w:t>使认识论的研究产生过混乱，而我们现在可以完全清晰地将它</w:t>
      </w:r>
      <w:r>
        <w:rPr>
          <w:rFonts w:ascii="宋体" w:hAnsi="宋体" w:cs="宋体" w:eastAsia="宋体"/>
          <w:sz w:val="51"/>
          <w:spacing w:val="0"/>
          <w:color w:val="000000"/>
          <w:b w:val="off"/>
          <w:i w:val="off"/>
        </w:rPr>
        <w:t>们区分开来：</w:t>
      </w:r>
      <w:bookmarkEnd w:id="3650"/>
    </w:p>
    <w:p>
      <w:pPr>
        <w:pageBreakBefore w:val="off"/>
        <w:tabs/>
        <w:wordWrap w:val="off"/>
        <w:spacing w:before="0" w:after="0" w:line="1060" w:lineRule="atLeast"/>
        <w:ind w:left="620" w:right="1920" w:firstLine="1080"/>
        <w:jc w:val="both"/>
        <w:textAlignment w:val="baseline"/>
        <w:rPr>
          <w:sz w:val="51"/>
        </w:rPr>
      </w:pPr>
      <w:bookmarkStart w:name="" w:id="3651"/>
      <w:r>
        <w:rPr>
          <w:rFonts w:ascii="宋体" w:hAnsi="宋体" w:cs="宋体" w:eastAsia="宋体"/>
          <w:sz w:val="51"/>
          <w:spacing w:val="0"/>
          <w:color w:val="000000"/>
          <w:b w:val="off"/>
          <w:i w:val="off"/>
        </w:rPr>
        <w:t>1.直观行为与符号行为的对立，直观作为感知或想像(无</w:t>
      </w:r>
      <w:r>
        <w:rPr>
          <w:rFonts w:ascii="宋体" w:hAnsi="宋体" w:cs="宋体" w:eastAsia="宋体"/>
          <w:sz w:val="51"/>
          <w:spacing w:val="0"/>
          <w:color w:val="000000"/>
          <w:b w:val="off"/>
          <w:i w:val="off"/>
        </w:rPr>
        <w:t>论这个直观是范畴的还是感性的，是相即的还是不相即的)被置</w:t>
      </w:r>
      <w:r>
        <w:rPr>
          <w:rFonts w:ascii="宋体" w:hAnsi="宋体" w:cs="宋体" w:eastAsia="宋体"/>
          <w:sz w:val="51"/>
          <w:spacing w:val="0"/>
          <w:color w:val="000000"/>
          <w:b w:val="off"/>
          <w:i w:val="off"/>
        </w:rPr>
        <w:t>于与作为符号意指的单纯思维的对立之中。诚然，在括号中所</w:t>
      </w:r>
      <w:r>
        <w:rPr>
          <w:rFonts w:ascii="宋体" w:hAnsi="宋体" w:cs="宋体" w:eastAsia="宋体"/>
          <w:sz w:val="51"/>
          <w:spacing w:val="0"/>
          <w:color w:val="000000"/>
          <w:b w:val="off"/>
          <w:i w:val="off"/>
        </w:rPr>
        <w:t>提出的那些区别往往被忽略；我们要给予它们以最大的重视，并</w:t>
      </w:r>
      <w:r>
        <w:rPr>
          <w:rFonts w:ascii="宋体" w:hAnsi="宋体" w:cs="宋体" w:eastAsia="宋体"/>
          <w:sz w:val="51"/>
          <w:spacing w:val="0"/>
          <w:color w:val="000000"/>
          <w:b w:val="off"/>
          <w:i w:val="off"/>
        </w:rPr>
        <w:t>且在这里特别将它们列出。</w:t>
      </w:r>
      <w:bookmarkEnd w:id="3651"/>
    </w:p>
    <w:p>
      <w:pPr>
        <w:pageBreakBefore w:val="off"/>
        <w:tabs/>
        <w:wordWrap w:val="off"/>
        <w:spacing w:before="0" w:after="0" w:line="1060" w:lineRule="atLeast"/>
        <w:ind w:left="620" w:right="0" w:firstLine="1080"/>
        <w:jc w:val="both"/>
        <w:textAlignment w:val="baseline"/>
        <w:rPr>
          <w:sz w:val="51"/>
        </w:rPr>
      </w:pPr>
      <w:bookmarkStart w:name="" w:id="3652"/>
      <w:r>
        <w:rPr>
          <w:rFonts w:ascii="宋体" w:hAnsi="宋体" w:cs="宋体" w:eastAsia="宋体"/>
          <w:sz w:val="51"/>
          <w:spacing w:val="0"/>
          <w:color w:val="000000"/>
          <w:b w:val="off"/>
          <w:i w:val="off"/>
        </w:rPr>
        <w:t>2.感性直观与范畴直观的对立，即是说，我们将这两者对</w:t>
      </w:r>
      <w:r>
        <w:rPr>
          <w:rFonts w:ascii="宋体" w:hAnsi="宋体" w:cs="宋体" w:eastAsia="宋体"/>
          <w:sz w:val="51"/>
          <w:spacing w:val="0"/>
          <w:color w:val="000000"/>
          <w:b w:val="off"/>
          <w:i w:val="off"/>
        </w:rPr>
        <w:t>置起来：一方面是感性直观，在通常的、素朴的意义上的直观，</w:t>
      </w:r>
      <w:r>
        <w:rPr>
          <w:rFonts w:ascii="宋体" w:hAnsi="宋体" w:cs="宋体" w:eastAsia="宋体"/>
          <w:sz w:val="51"/>
          <w:spacing w:val="0"/>
          <w:color w:val="000000"/>
          <w:u w:val="single"/>
          <w:b w:val="off"/>
          <w:i w:val="off"/>
        </w:rPr>
        <w:t xml:space="preserve">              </w:t>
      </w:r>
      <w:bookmarkEnd w:id="3652"/>
    </w:p>
    <w:p>
      <w:pPr>
        <w:pageBreakBefore w:val="off"/>
        <w:tabs/>
        <w:wordWrap w:val="off"/>
        <w:spacing w:before="380" w:after="0" w:line="560" w:lineRule="atLeast"/>
        <w:ind w:left="1480" w:right="0"/>
        <w:jc w:val="both"/>
        <w:textAlignment w:val="baseline"/>
        <w:rPr>
          <w:sz w:val="41"/>
        </w:rPr>
      </w:pPr>
      <w:bookmarkStart w:name="" w:id="3653"/>
      <w:r>
        <w:rPr>
          <w:rFonts w:ascii="仿宋" w:hAnsi="仿宋" w:cs="仿宋" w:eastAsia="仿宋"/>
          <w:sz w:val="41"/>
          <w:spacing w:val="0"/>
          <w:color w:val="000000"/>
          <w:b w:val="off"/>
          <w:i w:val="off"/>
        </w:rPr>
        <w:t>①  即本书《逻辑研究》第一卷：《纯粹逻辑学导引》。———译者</w:t>
      </w:r>
      <w:bookmarkEnd w:id="3653"/>
    </w:p>
    <w:p>
      <w:r>
        <w:t/>
      </w:r>
    </w:p>
    <w:p>
      <w:pPr>
        <w:sectPr>
          <w:footerReference r:id="rId470"/>
          <w:headerReference r:id="rId471" w:type="default"/>
          <w:type w:val="nextPage"/>
          <w:pgSz w:w="22520" w:h="31680"/>
          <w:pgMar w:left="2420" w:top="2480" w:right="2420" w:bottom="2480" w:header="2180" w:footer="2180"/>
          <w:cols w:num="1"/>
        </w:sectPr>
      </w:pPr>
    </w:p>
    <w:p>
      <w:pPr>
        <w:pageBreakBefore w:val="off"/>
        <w:tabs>
          <w:tab w:pos="2400" w:val="left" w:leader="none"/>
        </w:tabs>
        <w:wordWrap w:val="off"/>
        <w:spacing w:before="0" w:after="0" w:line="560" w:lineRule="atLeast"/>
        <w:ind w:left="860" w:right="0"/>
        <w:jc w:val="both"/>
        <w:textAlignment w:val="baseline"/>
        <w:rPr>
          <w:sz w:val="41"/>
        </w:rPr>
      </w:pPr>
      <w:bookmarkStart w:name="" w:id="3654"/>
      <w:r>
        <w:rPr>
          <w:rFonts w:ascii="楷体" w:hAnsi="楷体" w:cs="楷体" w:eastAsia="楷体"/>
          <w:sz w:val="41"/>
          <w:spacing w:val="0"/>
          <w:color w:val="000000"/>
          <w:b w:val="off"/>
          <w:i w:val="off"/>
        </w:rPr>
        <w:t>216</w:t>
      </w:r>
      <w:r>
        <w:t xml:space="preserve">	</w:t>
      </w:r>
      <w:r>
        <w:rPr>
          <w:rFonts w:ascii="仿宋" w:hAnsi="仿宋" w:cs="仿宋" w:eastAsia="仿宋"/>
          <w:sz w:val="41"/>
          <w:spacing w:val="0"/>
          <w:color w:val="000000"/>
          <w:b w:val="off"/>
          <w:i w:val="off"/>
        </w:rPr>
        <w:t>逻辑研究(第二卷第二部分)</w:t>
      </w:r>
      <w:bookmarkEnd w:id="3654"/>
    </w:p>
    <w:p>
      <w:pPr>
        <w:pageBreakBefore w:val="off"/>
        <w:tabs/>
        <w:wordWrap w:val="off"/>
        <w:spacing w:before="0" w:after="0" w:line="920" w:lineRule="exact"/>
        <w:ind w:left="0" w:right="0"/>
        <w:jc w:val="both"/>
        <w:textAlignment w:val="baseline"/>
        <w:rPr>
          <w:sz w:val="55"/>
        </w:rPr>
      </w:pPr>
      <w:bookmarkStart w:name="" w:id="3655"/>
      <w:r>
        <w:rPr>
          <w:rFonts w:ascii="宋体" w:hAnsi="宋体" w:cs="宋体" w:eastAsia="宋体"/>
          <w:sz w:val="55"/>
          <w:spacing w:val="0"/>
          <w:color w:val="000000"/>
          <w:b w:val="off"/>
          <w:i w:val="off"/>
        </w:rPr>
        <w:t/>
      </w:r>
      <w:bookmarkEnd w:id="3655"/>
    </w:p>
    <w:p>
      <w:pPr>
        <w:pageBreakBefore w:val="off"/>
        <w:tabs/>
        <w:wordWrap w:val="off"/>
        <w:spacing w:before="0" w:after="0" w:line="920" w:lineRule="atLeast"/>
        <w:ind w:left="840" w:right="100"/>
        <w:jc w:val="both"/>
        <w:textAlignment w:val="baseline"/>
        <w:rPr>
          <w:sz w:val="55"/>
        </w:rPr>
      </w:pPr>
      <w:bookmarkStart w:name="" w:id="3656"/>
      <w:r>
        <w:rPr>
          <w:rFonts w:ascii="宋体" w:hAnsi="宋体" w:cs="宋体" w:eastAsia="宋体"/>
          <w:sz w:val="55"/>
          <w:spacing w:val="0"/>
          <w:color w:val="000000"/>
          <w:b w:val="off"/>
          <w:i w:val="off"/>
        </w:rPr>
        <w:t>另一方面是范畴直观、在扩展了的意义上的直观。被奠基行为</w:t>
      </w:r>
      <w:r>
        <w:rPr>
          <w:rFonts w:ascii="宋体" w:hAnsi="宋体" w:cs="宋体" w:eastAsia="宋体"/>
          <w:sz w:val="55"/>
          <w:spacing w:val="0"/>
          <w:color w:val="000000"/>
          <w:b w:val="off"/>
          <w:i w:val="off"/>
        </w:rPr>
        <w:t>所描述的是范畴直观，它们现在则被看作是使感性直观智性化</w:t>
      </w:r>
      <w:r>
        <w:rPr>
          <w:rFonts w:ascii="宋体" w:hAnsi="宋体" w:cs="宋体" w:eastAsia="宋体"/>
          <w:sz w:val="55"/>
          <w:spacing w:val="0"/>
          <w:color w:val="000000"/>
          <w:b w:val="off"/>
          <w:i w:val="off"/>
        </w:rPr>
        <w:t>的“思维”。</w:t>
      </w:r>
      <w:bookmarkEnd w:id="3656"/>
    </w:p>
    <w:p>
      <w:pPr>
        <w:pageBreakBefore w:val="off"/>
        <w:tabs/>
        <w:wordWrap w:val="off"/>
        <w:spacing w:before="0" w:after="0" w:line="920" w:lineRule="atLeast"/>
        <w:ind w:left="840" w:right="60" w:firstLine="1100"/>
        <w:jc w:val="both"/>
        <w:textAlignment w:val="baseline"/>
        <w:rPr>
          <w:sz w:val="55"/>
        </w:rPr>
      </w:pPr>
      <w:bookmarkStart w:name="" w:id="3657"/>
      <w:r>
        <w:rPr>
          <w:rFonts w:ascii="宋体" w:hAnsi="宋体" w:cs="宋体" w:eastAsia="宋体"/>
          <w:sz w:val="55"/>
          <w:spacing w:val="0"/>
          <w:color w:val="000000"/>
          <w:b w:val="off"/>
          <w:i w:val="off"/>
        </w:rPr>
        <w:t>3.不相即直观与相即直观的对立，或者更一般地说，相即</w:t>
      </w:r>
      <w:r>
        <w:rPr>
          <w:rFonts w:ascii="宋体" w:hAnsi="宋体" w:cs="宋体" w:eastAsia="宋体"/>
          <w:sz w:val="55"/>
          <w:spacing w:val="0"/>
          <w:color w:val="000000"/>
          <w:b w:val="off"/>
          <w:i w:val="off"/>
        </w:rPr>
        <w:t>表象与不相即表象的对立，因为我们将直观表象与符号表象聚</w:t>
      </w:r>
      <w:r>
        <w:rPr>
          <w:rFonts w:ascii="宋体" w:hAnsi="宋体" w:cs="宋体" w:eastAsia="宋体"/>
          <w:sz w:val="55"/>
          <w:spacing w:val="0"/>
          <w:color w:val="000000"/>
          <w:b w:val="off"/>
          <w:i w:val="off"/>
        </w:rPr>
        <w:t>合在一起。在不相即表象中，我们只是想像，这是如此(这显现</w:t>
      </w:r>
      <w:r>
        <w:rPr>
          <w:rFonts w:ascii="宋体" w:hAnsi="宋体" w:cs="宋体" w:eastAsia="宋体"/>
          <w:sz w:val="55"/>
          <w:spacing w:val="0"/>
          <w:color w:val="000000"/>
          <w:b w:val="off"/>
          <w:i w:val="off"/>
        </w:rPr>
        <w:t>为如此)，在相即表象中，我们观视着境况本身，并且是在其完整</w:t>
      </w:r>
      <w:r>
        <w:rPr>
          <w:rFonts w:ascii="宋体" w:hAnsi="宋体" w:cs="宋体" w:eastAsia="宋体"/>
          <w:sz w:val="55"/>
          <w:spacing w:val="0"/>
          <w:color w:val="000000"/>
          <w:b w:val="off"/>
          <w:i w:val="off"/>
        </w:rPr>
        <w:t>的自身性中[46]直观到它。</w:t>
      </w:r>
      <w:bookmarkEnd w:id="3657"/>
    </w:p>
    <w:p>
      <w:pPr>
        <w:pageBreakBefore w:val="off"/>
        <w:tabs/>
        <w:wordWrap w:val="off"/>
        <w:spacing w:before="0" w:after="0" w:line="920" w:lineRule="atLeast"/>
        <w:ind w:left="840" w:right="40" w:firstLine="1100"/>
        <w:jc w:val="both"/>
        <w:textAlignment w:val="baseline"/>
        <w:rPr>
          <w:sz w:val="55"/>
        </w:rPr>
      </w:pPr>
      <w:bookmarkStart w:name="" w:id="3658"/>
      <w:r>
        <w:rPr>
          <w:rFonts w:ascii="宋体" w:hAnsi="宋体" w:cs="宋体" w:eastAsia="宋体"/>
          <w:sz w:val="55"/>
          <w:spacing w:val="0"/>
          <w:color w:val="000000"/>
          <w:b w:val="off"/>
          <w:i w:val="off"/>
        </w:rPr>
        <w:t>4.个体直观(通常的并且在明显未得到论证的狭窄意义中</w:t>
      </w:r>
      <w:r>
        <w:rPr>
          <w:rFonts w:ascii="宋体" w:hAnsi="宋体" w:cs="宋体" w:eastAsia="宋体"/>
          <w:sz w:val="55"/>
          <w:spacing w:val="0"/>
          <w:color w:val="000000"/>
          <w:b w:val="off"/>
          <w:i w:val="off"/>
        </w:rPr>
        <w:t>被理解的感性直观)与普遍直观的对立。根据这个对立，一个新</w:t>
      </w:r>
      <w:r>
        <w:rPr>
          <w:rFonts w:ascii="宋体" w:hAnsi="宋体" w:cs="宋体" w:eastAsia="宋体"/>
          <w:sz w:val="55"/>
          <w:spacing w:val="0"/>
          <w:color w:val="000000"/>
          <w:b w:val="off"/>
          <w:i w:val="off"/>
        </w:rPr>
        <w:t>的直观概念得到规定；这个直观与总体化相对置，而后又进一步</w:t>
      </w:r>
      <w:r>
        <w:rPr>
          <w:rFonts w:ascii="宋体" w:hAnsi="宋体" w:cs="宋体" w:eastAsia="宋体"/>
          <w:sz w:val="55"/>
          <w:spacing w:val="0"/>
          <w:color w:val="000000"/>
          <w:b w:val="off"/>
          <w:i w:val="off"/>
        </w:rPr>
        <w:t>与隐含着这种总体化的范畴行为相对置，并且在一种与行为的</w:t>
      </w:r>
      <w:r>
        <w:rPr>
          <w:rFonts w:ascii="宋体" w:hAnsi="宋体" w:cs="宋体" w:eastAsia="宋体"/>
          <w:sz w:val="55"/>
          <w:spacing w:val="0"/>
          <w:color w:val="000000"/>
          <w:b w:val="off"/>
          <w:i w:val="off"/>
        </w:rPr>
        <w:t>含糊混淆中也与这些行为的符号对应项相对置。现在便可以</w:t>
      </w:r>
      <w:r>
        <w:rPr>
          <w:rFonts w:ascii="宋体" w:hAnsi="宋体" w:cs="宋体" w:eastAsia="宋体"/>
          <w:sz w:val="55"/>
          <w:spacing w:val="0"/>
          <w:color w:val="000000"/>
          <w:b w:val="off"/>
          <w:i w:val="off"/>
        </w:rPr>
        <w:t>说，“直观”仅仅给出个别性，“思维”则朝向普遍之物，它是通过</w:t>
      </w:r>
      <w:r>
        <w:rPr>
          <w:rFonts w:ascii="宋体" w:hAnsi="宋体" w:cs="宋体" w:eastAsia="宋体"/>
          <w:sz w:val="55"/>
          <w:spacing w:val="0"/>
          <w:color w:val="000000"/>
          <w:b w:val="off"/>
          <w:i w:val="off"/>
        </w:rPr>
        <w:t>“概念”而进行的。人们在这里通常所说的是“直观与思维”的</w:t>
      </w:r>
      <w:r>
        <w:rPr>
          <w:rFonts w:ascii="宋体" w:hAnsi="宋体" w:cs="宋体" w:eastAsia="宋体"/>
          <w:sz w:val="55"/>
          <w:spacing w:val="0"/>
          <w:color w:val="000000"/>
          <w:b w:val="off"/>
          <w:i w:val="off"/>
        </w:rPr>
        <w:t>对立。</w:t>
      </w:r>
      <w:bookmarkEnd w:id="3658"/>
    </w:p>
    <w:p>
      <w:pPr>
        <w:pageBreakBefore w:val="off"/>
        <w:tabs/>
        <w:wordWrap w:val="off"/>
        <w:spacing w:before="0" w:after="0" w:line="920" w:lineRule="atLeast"/>
        <w:ind w:left="440" w:right="0" w:firstLine="1580"/>
        <w:jc w:val="both"/>
        <w:textAlignment w:val="baseline"/>
        <w:rPr>
          <w:sz w:val="55"/>
        </w:rPr>
      </w:pPr>
      <w:bookmarkStart w:name="" w:id="3659"/>
      <w:r>
        <w:rPr>
          <w:rFonts w:ascii="宋体" w:hAnsi="宋体" w:cs="宋体" w:eastAsia="宋体"/>
          <w:sz w:val="55"/>
          <w:spacing w:val="0"/>
          <w:color w:val="000000"/>
          <w:b w:val="off"/>
          <w:i w:val="off"/>
        </w:rPr>
        <w:t>康德的认识论的总体特征便在于缺乏对这些对立的任何确</w:t>
      </w:r>
      <w:r>
        <w:rPr>
          <w:rFonts w:ascii="宋体" w:hAnsi="宋体" w:cs="宋体" w:eastAsia="宋体"/>
          <w:sz w:val="55"/>
          <w:spacing w:val="0"/>
          <w:color w:val="000000"/>
          <w:b w:val="off"/>
          <w:i w:val="off"/>
        </w:rPr>
        <w:t>定划分，对这门认识论的批判将会表明，将这些对立融合为一的</w:t>
      </w:r>
      <w:r>
        <w:rPr>
          <w:rFonts w:ascii="宋体" w:hAnsi="宋体" w:cs="宋体" w:eastAsia="宋体"/>
          <w:sz w:val="55"/>
          <w:spacing w:val="0"/>
          <w:color w:val="000000"/>
          <w:b w:val="off"/>
          <w:i w:val="off"/>
        </w:rPr>
        <w:t>趋向有多么强烈。在康德的思维中，尽管范畴(逻辑)功能起着</w:t>
      </w:r>
      <w:r>
        <w:rPr>
          <w:rFonts w:ascii="宋体" w:hAnsi="宋体" w:cs="宋体" w:eastAsia="宋体"/>
          <w:sz w:val="55"/>
          <w:spacing w:val="0"/>
          <w:color w:val="000000"/>
          <w:b w:val="off"/>
          <w:i w:val="off"/>
        </w:rPr>
        <w:t>重要的作用：[47]但他没有能够对感知与直观这两个概念作出</w:t>
      </w:r>
      <w:r>
        <w:rPr>
          <w:rFonts w:ascii="宋体" w:hAnsi="宋体" w:cs="宋体" w:eastAsia="宋体"/>
          <w:sz w:val="55"/>
          <w:spacing w:val="0"/>
          <w:color w:val="000000"/>
          <w:b w:val="off"/>
          <w:i w:val="off"/>
        </w:rPr>
        <w:t>超越于范畴领域的基本扩展；而且其所以如此，乃是因为他没有</w:t>
      </w:r>
      <w:r>
        <w:rPr>
          <w:rFonts w:ascii="宋体" w:hAnsi="宋体" w:cs="宋体" w:eastAsia="宋体"/>
          <w:sz w:val="55"/>
          <w:spacing w:val="0"/>
          <w:color w:val="000000"/>
          <w:b w:val="off"/>
          <w:i w:val="off"/>
        </w:rPr>
        <w:t>重视在直观行为与符号行为之间的巨大差别、它们的可能区分</w:t>
      </w:r>
      <w:r>
        <w:rPr>
          <w:rFonts w:ascii="宋体" w:hAnsi="宋体" w:cs="宋体" w:eastAsia="宋体"/>
          <w:sz w:val="55"/>
          <w:spacing w:val="0"/>
          <w:color w:val="000000"/>
          <w:b w:val="off"/>
          <w:i w:val="off"/>
        </w:rPr>
        <w:t>与通常的融合，因而没有完成对意指与直观的不相即合适性与</w:t>
      </w:r>
      <w:r>
        <w:rPr>
          <w:rFonts w:ascii="宋体" w:hAnsi="宋体" w:cs="宋体" w:eastAsia="宋体"/>
          <w:sz w:val="55"/>
          <w:spacing w:val="0"/>
          <w:color w:val="000000"/>
          <w:b w:val="off"/>
          <w:i w:val="off"/>
        </w:rPr>
        <w:t>相即合适性之区别的分析。因此他也没有区分作为普遍语词含</w:t>
      </w:r>
      <w:r>
        <w:rPr>
          <w:rFonts w:ascii="宋体" w:hAnsi="宋体" w:cs="宋体" w:eastAsia="宋体"/>
          <w:sz w:val="55"/>
          <w:spacing w:val="0"/>
          <w:color w:val="000000"/>
          <w:b w:val="off"/>
          <w:i w:val="off"/>
        </w:rPr>
        <w:t>义的概念与作为本真的普遍表象之种类的概念，以及还有作为</w:t>
      </w:r>
      <w:r>
        <w:rPr>
          <w:rFonts w:ascii="宋体" w:hAnsi="宋体" w:cs="宋体" w:eastAsia="宋体"/>
          <w:sz w:val="55"/>
          <w:spacing w:val="0"/>
          <w:color w:val="000000"/>
          <w:b w:val="off"/>
          <w:i w:val="off"/>
        </w:rPr>
        <w:t>普遍对象的概念，即作为普遍表象之意向相关项的概念。康德</w:t>
      </w:r>
      <w:r>
        <w:rPr>
          <w:rFonts w:ascii="宋体" w:hAnsi="宋体" w:cs="宋体" w:eastAsia="宋体"/>
          <w:sz w:val="55"/>
          <w:spacing w:val="0"/>
          <w:color w:val="000000"/>
          <w:b w:val="off"/>
          <w:i w:val="off"/>
        </w:rPr>
        <w:t>从一开始便因此而驶入了形而上学认识论的航道之中，因为，在</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4051300</wp:posOffset>
                </wp:positionV>
                <wp:extent cx="1079500" cy="609600"/>
                <wp:wrapNone/>
                <wp:docPr id="401" name="文本框 401"/>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3660"/>
                            <w:r>
                              <w:rPr>
                                <w:rFonts w:ascii="楷体" w:hAnsi="楷体" w:cs="楷体" w:eastAsia="楷体"/>
                                <w:sz w:val="65"/>
                                <w:spacing w:val="0"/>
                                <w:color w:val="000000"/>
                                <w:b w:val="off"/>
                                <w:i w:val="off"/>
                              </w:rPr>
                              <w:t>A675</w:t>
                            </w:r>
                            <w:bookmarkEnd w:id="3660"/>
                          </w:p>
                        </w:txbxContent>
                      </wps:txbx>
                      <wps:bodyPr wrap="square" lIns="0" rIns="0" tIns="0" bIns="0" vert="horz" anchor="t">
                        <a:noAutofit/>
                      </wps:bodyPr>
                    </wps:wsp>
                  </a:graphicData>
                </a:graphic>
              </wp:anchor>
            </w:drawing>
          </mc:Choice>
          <mc:Fallback>
            <w:pict>
              <v:shape type="#_x0000_t202" filled="f" stroked="f" style="margin-left:121pt;margin-top:319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3661"/>
                      <w:r>
                        <w:rPr>
                          <w:rFonts w:ascii="楷体" w:hAnsi="楷体" w:cs="楷体" w:eastAsia="楷体"/>
                          <w:sz w:val="65"/>
                          <w:spacing w:val="0"/>
                          <w:color w:val="000000"/>
                          <w:b w:val="off"/>
                          <w:i w:val="off"/>
                        </w:rPr>
                        <w:t>A675</w:t>
                      </w:r>
                      <w:bookmarkEnd w:id="366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4622800</wp:posOffset>
                </wp:positionV>
                <wp:extent cx="1244600" cy="609600"/>
                <wp:wrapNone/>
                <wp:docPr id="402" name="文本框 402"/>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3662"/>
                            <w:r>
                              <w:rPr>
                                <w:rFonts w:ascii="楷体" w:hAnsi="楷体" w:cs="楷体" w:eastAsia="楷体"/>
                                <w:sz w:val="65"/>
                                <w:spacing w:val="0"/>
                                <w:color w:val="000000"/>
                                <w:b w:val="off"/>
                                <w:i w:val="off"/>
                              </w:rPr>
                              <w:t>B₂203</w:t>
                            </w:r>
                            <w:bookmarkEnd w:id="3662"/>
                          </w:p>
                        </w:txbxContent>
                      </wps:txbx>
                      <wps:bodyPr wrap="square" lIns="0" rIns="0" tIns="0" bIns="0" vert="horz" anchor="t">
                        <a:noAutofit/>
                      </wps:bodyPr>
                    </wps:wsp>
                  </a:graphicData>
                </a:graphic>
              </wp:anchor>
            </w:drawing>
          </mc:Choice>
          <mc:Fallback>
            <w:pict>
              <v:shape type="#_x0000_t202" filled="f" stroked="f" style="margin-left:114pt;margin-top:364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3663"/>
                      <w:r>
                        <w:rPr>
                          <w:rFonts w:ascii="楷体" w:hAnsi="楷体" w:cs="楷体" w:eastAsia="楷体"/>
                          <w:sz w:val="65"/>
                          <w:spacing w:val="0"/>
                          <w:color w:val="000000"/>
                          <w:b w:val="off"/>
                          <w:i w:val="off"/>
                        </w:rPr>
                        <w:t>B₂203</w:t>
                      </w:r>
                      <w:bookmarkEnd w:id="3663"/>
                    </w:p>
                  </w:txbxContent>
                </v:textbox>
              </v:shape>
            </w:pict>
          </mc:Fallback>
        </mc:AlternateContent>
      </w:r>
      <w:bookmarkEnd w:id="3659"/>
    </w:p>
    <w:p>
      <w:r>
        <w:t/>
      </w:r>
    </w:p>
    <w:p>
      <w:pPr>
        <w:sectPr>
          <w:footerReference r:id="rId472"/>
          <w:headerReference r:id="rId473" w:type="default"/>
          <w:type w:val="nextPage"/>
          <w:pgSz w:w="22520" w:h="31680"/>
          <w:pgMar w:left="3220" w:top="2480" w:right="3220" w:bottom="2480" w:header="2180" w:footer="2180"/>
          <w:cols w:num="1"/>
        </w:sectPr>
      </w:pPr>
    </w:p>
    <w:p>
      <w:pPr>
        <w:pageBreakBefore w:val="off"/>
        <w:tabs/>
        <w:wordWrap w:val="off"/>
        <w:spacing w:before="0" w:after="0" w:line="580" w:lineRule="atLeast"/>
        <w:ind w:left="0" w:right="140"/>
        <w:jc w:val="right"/>
        <w:textAlignment w:val="baseline"/>
        <w:rPr>
          <w:sz w:val="42"/>
        </w:rPr>
      </w:pPr>
      <w:bookmarkStart w:name="" w:id="3664"/>
      <w:r>
        <w:rPr>
          <w:rFonts w:ascii="黑体" w:hAnsi="黑体" w:cs="黑体" w:eastAsia="黑体"/>
          <w:sz w:val="42"/>
          <w:spacing w:val="0"/>
          <w:color w:val="000000"/>
          <w:b w:val="off"/>
          <w:i w:val="off"/>
        </w:rPr>
        <w:t>第八章 本真思维与非本真思维的先天规律|217</w:t>
      </w:r>
      <w:bookmarkEnd w:id="3664"/>
    </w:p>
    <w:p>
      <w:pPr>
        <w:pageBreakBefore w:val="off"/>
        <w:tabs/>
        <w:wordWrap w:val="off"/>
        <w:spacing w:before="0" w:after="0" w:line="980" w:lineRule="exact"/>
        <w:ind w:left="0" w:right="0"/>
        <w:jc w:val="right"/>
        <w:textAlignment w:val="baseline"/>
        <w:rPr>
          <w:sz w:val="54"/>
        </w:rPr>
      </w:pPr>
      <w:bookmarkStart w:name="" w:id="3665"/>
      <w:r>
        <w:rPr>
          <w:rFonts w:ascii="宋体" w:hAnsi="宋体" w:cs="宋体" w:eastAsia="宋体"/>
          <w:sz w:val="54"/>
          <w:spacing w:val="0"/>
          <w:color w:val="000000"/>
          <w:b w:val="off"/>
          <w:i w:val="off"/>
        </w:rPr>
        <w:t/>
      </w:r>
      <w:bookmarkEnd w:id="3665"/>
    </w:p>
    <w:p>
      <w:pPr>
        <w:pageBreakBefore w:val="off"/>
        <w:tabs/>
        <w:wordWrap w:val="off"/>
        <w:spacing w:before="0" w:after="0" w:line="980" w:lineRule="atLeast"/>
        <w:ind w:left="700" w:right="20" w:hanging="20"/>
        <w:jc w:val="both"/>
        <w:textAlignment w:val="baseline"/>
        <w:rPr>
          <w:sz w:val="54"/>
        </w:rPr>
      </w:pPr>
      <w:bookmarkStart w:name="" w:id="3666"/>
      <w:r>
        <w:rPr>
          <w:rFonts w:ascii="楷体" w:hAnsi="楷体" w:cs="楷体" w:eastAsia="楷体"/>
          <w:sz w:val="54"/>
          <w:spacing w:val="0"/>
          <w:color w:val="000000"/>
          <w:b w:val="off"/>
          <w:i w:val="off"/>
        </w:rPr>
        <w:t>对认识本身、对那些前逻辑客体化与逻辑思维进行于其中的行</w:t>
      </w:r>
      <w:r>
        <w:rPr>
          <w:rFonts w:ascii="楷体" w:hAnsi="楷体" w:cs="楷体" w:eastAsia="楷体"/>
          <w:sz w:val="54"/>
          <w:spacing w:val="0"/>
          <w:color w:val="000000"/>
          <w:b w:val="off"/>
          <w:i w:val="off"/>
        </w:rPr>
        <w:t>为之总体领域进行澄清性的本质分析和批判之前，并且在将那</w:t>
      </w:r>
      <w:r>
        <w:rPr>
          <w:rFonts w:ascii="楷体" w:hAnsi="楷体" w:cs="楷体" w:eastAsia="楷体"/>
          <w:sz w:val="54"/>
          <w:spacing w:val="0"/>
          <w:color w:val="000000"/>
          <w:b w:val="off"/>
          <w:i w:val="off"/>
        </w:rPr>
        <w:t>些原始的逻辑概念与规律回归到它们的现象学起源之前，他就</w:t>
      </w:r>
      <w:r>
        <w:rPr>
          <w:rFonts w:ascii="楷体" w:hAnsi="楷体" w:cs="楷体" w:eastAsia="楷体"/>
          <w:sz w:val="54"/>
          <w:spacing w:val="0"/>
          <w:color w:val="000000"/>
          <w:b w:val="off"/>
          <w:i w:val="off"/>
        </w:rPr>
        <w:t>想批判地“拯救”数学、自然科学与形而上学。康德(尽管所有这</w:t>
      </w:r>
      <w:r>
        <w:rPr>
          <w:rFonts w:ascii="楷体" w:hAnsi="楷体" w:cs="楷体" w:eastAsia="楷体"/>
          <w:sz w:val="54"/>
          <w:spacing w:val="0"/>
          <w:color w:val="000000"/>
          <w:b w:val="off"/>
          <w:i w:val="off"/>
        </w:rPr>
        <w:t>一切，我们仍然感到与他很亲近)的噩运在于：他以为，对最狭</w:t>
      </w:r>
      <w:r>
        <w:rPr>
          <w:rFonts w:ascii="楷体" w:hAnsi="楷体" w:cs="楷体" w:eastAsia="楷体"/>
          <w:sz w:val="54"/>
          <w:spacing w:val="0"/>
          <w:color w:val="000000"/>
          <w:b w:val="off"/>
          <w:i w:val="off"/>
        </w:rPr>
        <w:t>窄意义上的逻辑领域只要做这样一个说明便可：它服从于矛盾</w:t>
      </w:r>
      <w:r>
        <w:rPr>
          <w:rFonts w:ascii="楷体" w:hAnsi="楷体" w:cs="楷体" w:eastAsia="楷体"/>
          <w:sz w:val="54"/>
          <w:spacing w:val="0"/>
          <w:color w:val="000000"/>
          <w:b w:val="off"/>
          <w:i w:val="off"/>
        </w:rPr>
        <w:t>律。他不仅是从未注意到：逻辑规律处处都不具有在那个由他</w:t>
      </w:r>
      <w:r>
        <w:rPr>
          <w:rFonts w:ascii="楷体" w:hAnsi="楷体" w:cs="楷体" w:eastAsia="楷体"/>
          <w:sz w:val="54"/>
          <w:spacing w:val="0"/>
          <w:color w:val="000000"/>
          <w:b w:val="off"/>
          <w:i w:val="off"/>
        </w:rPr>
        <w:t>本人所定义的意义上的分析命题之特征；他也没有看到：要想</w:t>
      </w:r>
      <w:r>
        <w:rPr>
          <w:rFonts w:ascii="楷体" w:hAnsi="楷体" w:cs="楷体" w:eastAsia="楷体"/>
          <w:sz w:val="54"/>
          <w:spacing w:val="0"/>
          <w:color w:val="000000"/>
          <w:b w:val="off"/>
          <w:i w:val="off"/>
        </w:rPr>
        <w:t>澄清分析思维的成效，仅仅指明分析命题的一个明见原则是远</w:t>
      </w:r>
      <w:r>
        <w:rPr>
          <w:rFonts w:ascii="楷体" w:hAnsi="楷体" w:cs="楷体" w:eastAsia="楷体"/>
          <w:sz w:val="54"/>
          <w:spacing w:val="0"/>
          <w:color w:val="000000"/>
          <w:b w:val="off"/>
          <w:i w:val="off"/>
        </w:rPr>
        <w:t>远不够的。[48]</w:t>
      </w:r>
      <w:bookmarkEnd w:id="3666"/>
    </w:p>
    <w:p>
      <w:pPr>
        <w:pageBreakBefore w:val="off"/>
        <w:tabs/>
        <w:wordWrap w:val="off"/>
        <w:spacing w:before="0" w:after="0" w:line="980" w:lineRule="exact"/>
        <w:ind w:left="0" w:right="0"/>
        <w:jc w:val="both"/>
        <w:textAlignment w:val="baseline"/>
        <w:rPr>
          <w:sz w:val="63"/>
        </w:rPr>
      </w:pPr>
      <w:bookmarkStart w:name="" w:id="3667"/>
      <w:r>
        <w:rPr>
          <w:rFonts w:ascii="宋体" w:hAnsi="宋体" w:cs="宋体" w:eastAsia="宋体"/>
          <w:sz w:val="63"/>
          <w:spacing w:val="0"/>
          <w:color w:val="000000"/>
          <w:b w:val="off"/>
          <w:i w:val="off"/>
        </w:rPr>
        <w:t/>
      </w:r>
      <w:bookmarkEnd w:id="3667"/>
    </w:p>
    <w:p>
      <w:pPr>
        <w:pageBreakBefore w:val="off"/>
        <w:tabs>
          <w:tab w:pos="9160" w:val="left" w:leader="none"/>
        </w:tabs>
        <w:wordWrap w:val="off"/>
        <w:spacing w:before="0" w:after="0" w:line="980" w:lineRule="atLeast"/>
        <w:ind w:left="6180" w:right="0"/>
        <w:jc w:val="both"/>
        <w:textAlignment w:val="baseline"/>
        <w:rPr>
          <w:sz w:val="63"/>
        </w:rPr>
      </w:pPr>
      <w:bookmarkStart w:name="" w:id="3668"/>
      <w:r>
        <w:rPr>
          <w:rFonts w:ascii="黑体" w:hAnsi="黑体" w:cs="黑体" w:eastAsia="黑体"/>
          <w:sz w:val="63"/>
          <w:spacing w:val="0"/>
          <w:color w:val="000000"/>
          <w:b w:val="on"/>
          <w:i w:val="off"/>
        </w:rPr>
        <w:t>补</w:t>
      </w:r>
      <w:r>
        <w:t xml:space="preserve">	</w:t>
      </w:r>
      <w:r>
        <w:rPr>
          <w:rFonts w:ascii="黑体" w:hAnsi="黑体" w:cs="黑体" w:eastAsia="黑体"/>
          <w:sz w:val="63"/>
          <w:spacing w:val="0"/>
          <w:color w:val="000000"/>
          <w:b w:val="on"/>
          <w:i w:val="off"/>
        </w:rPr>
        <w:t>充</w:t>
      </w:r>
      <w:bookmarkEnd w:id="3668"/>
    </w:p>
    <w:p>
      <w:pPr>
        <w:pageBreakBefore w:val="off"/>
        <w:tabs/>
        <w:wordWrap w:val="off"/>
        <w:spacing w:before="740" w:after="0" w:line="980" w:lineRule="atLeast"/>
        <w:ind w:left="680" w:right="0" w:firstLine="1060"/>
        <w:jc w:val="both"/>
        <w:textAlignment w:val="baseline"/>
        <w:rPr>
          <w:sz w:val="54"/>
        </w:rPr>
      </w:pPr>
      <w:bookmarkStart w:name="" w:id="3669"/>
      <w:r>
        <w:rPr>
          <w:rFonts w:ascii="楷体" w:hAnsi="楷体" w:cs="楷体" w:eastAsia="楷体"/>
          <w:sz w:val="54"/>
          <w:spacing w:val="0"/>
          <w:color w:val="000000"/>
          <w:b w:val="off"/>
          <w:i w:val="off"/>
        </w:rPr>
        <w:t>康德理性批判的所有原则模糊性都与此相关，即康德从未</w:t>
      </w:r>
      <w:r>
        <w:rPr>
          <w:rFonts w:ascii="楷体" w:hAnsi="楷体" w:cs="楷体" w:eastAsia="楷体"/>
          <w:sz w:val="54"/>
          <w:spacing w:val="0"/>
          <w:color w:val="000000"/>
          <w:b w:val="off"/>
          <w:i w:val="off"/>
        </w:rPr>
        <w:t>弄清纯粹的“观念化”(Ideation)，从未弄清对概念本质、对本质</w:t>
      </w:r>
      <w:r>
        <w:rPr>
          <w:rFonts w:ascii="楷体" w:hAnsi="楷体" w:cs="楷体" w:eastAsia="楷体"/>
          <w:sz w:val="54"/>
          <w:spacing w:val="0"/>
          <w:color w:val="000000"/>
          <w:b w:val="off"/>
          <w:i w:val="off"/>
        </w:rPr>
        <w:t>规律之普遍性的相即观视(Erschauung)，即是说，他缺乏现象</w:t>
      </w:r>
      <w:r>
        <w:rPr>
          <w:rFonts w:ascii="楷体" w:hAnsi="楷体" w:cs="楷体" w:eastAsia="楷体"/>
          <w:sz w:val="54"/>
          <w:spacing w:val="0"/>
          <w:color w:val="000000"/>
          <w:b w:val="off"/>
          <w:i w:val="off"/>
        </w:rPr>
        <w:t>学的真正先天概念。因此他永远不能达到一门严格科学理性批</w:t>
      </w:r>
      <w:r>
        <w:rPr>
          <w:rFonts w:ascii="楷体" w:hAnsi="楷体" w:cs="楷体" w:eastAsia="楷体"/>
          <w:sz w:val="54"/>
          <w:spacing w:val="0"/>
          <w:color w:val="000000"/>
          <w:b w:val="off"/>
          <w:i w:val="off"/>
        </w:rPr>
        <w:t>判的惟一可能目的，这个目的也就是研究纯粹本质规律的目的，</w:t>
      </w:r>
      <w:r>
        <w:rPr>
          <w:rFonts w:ascii="楷体" w:hAnsi="楷体" w:cs="楷体" w:eastAsia="楷体"/>
          <w:sz w:val="54"/>
          <w:spacing w:val="0"/>
          <w:color w:val="000000"/>
          <w:b w:val="off"/>
          <w:i w:val="off"/>
        </w:rPr>
        <w:t>这些规律制约着作为意向体验的行为连同其所有客体化意义给</w:t>
      </w:r>
      <w:r>
        <w:rPr>
          <w:rFonts w:ascii="楷体" w:hAnsi="楷体" w:cs="楷体" w:eastAsia="楷体"/>
          <w:sz w:val="54"/>
          <w:spacing w:val="0"/>
          <w:color w:val="000000"/>
          <w:b w:val="off"/>
          <w:i w:val="off"/>
        </w:rPr>
        <w:t>予和“真实存在”之充实构造的样式。只有通过对这些本质规律</w:t>
      </w:r>
      <w:r>
        <w:rPr>
          <w:rFonts w:ascii="楷体" w:hAnsi="楷体" w:cs="楷体" w:eastAsia="楷体"/>
          <w:sz w:val="54"/>
          <w:spacing w:val="0"/>
          <w:color w:val="000000"/>
          <w:b w:val="off"/>
          <w:i w:val="off"/>
        </w:rPr>
        <w:t>的明察认识，所有那些对“认识之可能性”所能够提出来的有意</w:t>
      </w:r>
      <w:r>
        <w:rPr>
          <w:rFonts w:ascii="楷体" w:hAnsi="楷体" w:cs="楷体" w:eastAsia="楷体"/>
          <w:sz w:val="54"/>
          <w:spacing w:val="0"/>
          <w:color w:val="000000"/>
          <w:b w:val="off"/>
          <w:i w:val="off"/>
        </w:rPr>
        <w:t>义的理解问题才能得到绝对充分的回答。</w:t>
      </w:r>
      <w:bookmarkEnd w:id="3669"/>
    </w:p>
    <w:p>
      <w:pPr>
        <w:pageBreakBefore w:val="off"/>
        <w:tabs/>
        <w:wordWrap w:val="off"/>
        <w:spacing w:before="0" w:after="0" w:line="980" w:lineRule="atLeast"/>
        <w:ind w:left="740" w:right="0"/>
        <w:jc w:val="both"/>
        <w:textAlignment w:val="baseline"/>
        <w:rPr>
          <w:sz w:val="54"/>
        </w:rPr>
      </w:pPr>
      <w:bookmarkStart w:name="" w:id="3670"/>
      <w:r>
        <w:rPr>
          <w:rFonts w:ascii="宋体" w:hAnsi="宋体" w:cs="宋体" w:eastAsia="宋体"/>
          <w:sz w:val="54"/>
          <w:spacing w:val="0"/>
          <w:color w:val="000000"/>
          <w:u w:val="single"/>
          <w:b w:val="off"/>
          <w:i w:val="off"/>
        </w:rPr>
        <w:t xml:space="preserve">             </w:t>
      </w:r>
      <w:bookmarkEnd w:id="3670"/>
    </w:p>
    <w:p>
      <w:pPr>
        <w:pageBreakBefore w:val="off"/>
        <w:tabs/>
        <w:wordWrap w:val="off"/>
        <w:spacing w:before="400" w:after="0" w:line="600" w:lineRule="atLeast"/>
        <w:ind w:left="680" w:right="0"/>
        <w:jc w:val="both"/>
        <w:textAlignment w:val="baseline"/>
        <w:rPr>
          <w:sz w:val="44"/>
        </w:rPr>
      </w:pPr>
      <w:bookmarkStart w:name="" w:id="3671"/>
      <w:r>
        <w:rPr>
          <w:rFonts w:ascii="楷体" w:hAnsi="楷体" w:cs="楷体" w:eastAsia="楷体"/>
          <w:sz w:val="44"/>
          <w:spacing w:val="0"/>
          <w:color w:val="000000"/>
          <w:b w:val="on"/>
          <w:i w:val="off"/>
        </w:rPr>
        <w:t>版本注：</w:t>
      </w:r>
      <w:bookmarkEnd w:id="3671"/>
    </w:p>
    <w:p>
      <w:pPr>
        <w:pageBreakBefore w:val="off"/>
        <w:tabs/>
        <w:wordWrap w:val="off"/>
        <w:spacing w:before="0" w:after="0" w:line="660" w:lineRule="atLeast"/>
        <w:ind w:left="680" w:right="0"/>
        <w:jc w:val="both"/>
        <w:textAlignment w:val="baseline"/>
        <w:rPr>
          <w:sz w:val="49"/>
        </w:rPr>
      </w:pPr>
      <w:bookmarkStart w:name="" w:id="3672"/>
      <w:r>
        <w:rPr>
          <w:rFonts w:ascii="宋体" w:hAnsi="宋体" w:cs="宋体" w:eastAsia="宋体"/>
          <w:sz w:val="49"/>
          <w:spacing w:val="0"/>
          <w:color w:val="000000"/>
          <w:b w:val="off"/>
          <w:i w:val="off"/>
        </w:rPr>
        <w:t>[1]在 A版中为：第608页。</w:t>
      </w:r>
      <w:bookmarkEnd w:id="3672"/>
    </w:p>
    <w:p>
      <w:pPr>
        <w:pageBreakBefore w:val="off"/>
        <w:tabs/>
        <w:wordWrap w:val="off"/>
        <w:spacing w:before="0" w:after="0" w:line="660" w:lineRule="atLeast"/>
        <w:ind w:left="680" w:right="0"/>
        <w:jc w:val="both"/>
        <w:textAlignment w:val="baseline"/>
        <w:rPr>
          <w:sz w:val="49"/>
        </w:rPr>
      </w:pPr>
      <w:bookmarkStart w:name="" w:id="3673"/>
      <w:r>
        <w:rPr>
          <w:rFonts w:ascii="宋体" w:hAnsi="宋体" w:cs="宋体" w:eastAsia="宋体"/>
          <w:sz w:val="49"/>
          <w:spacing w:val="0"/>
          <w:color w:val="000000"/>
          <w:b w:val="off"/>
          <w:i w:val="off"/>
        </w:rPr>
        <w:t>[2]在A版中为：构成。</w:t>
      </w:r>
      <w:bookmarkEnd w:id="3673"/>
    </w:p>
    <w:p>
      <w:r>
        <w:t/>
      </w:r>
    </w:p>
    <w:p>
      <w:pPr>
        <w:sectPr>
          <w:footerReference r:id="rId474"/>
          <w:headerReference r:id="rId475" w:type="default"/>
          <w:type w:val="nextPage"/>
          <w:pgSz w:w="22520" w:h="31680"/>
          <w:pgMar w:left="3360" w:top="2640" w:right="3360" w:bottom="2640" w:header="2340" w:footer="2340"/>
          <w:cols w:num="1"/>
        </w:sectPr>
      </w:pPr>
    </w:p>
    <w:p>
      <w:pPr>
        <w:pageBreakBefore w:val="off"/>
        <w:tabs>
          <w:tab w:pos="2320" w:val="left" w:leader="none"/>
        </w:tabs>
        <w:wordWrap w:val="off"/>
        <w:spacing w:before="0" w:after="0" w:line="540" w:lineRule="atLeast"/>
        <w:ind w:left="740" w:right="0"/>
        <w:jc w:val="both"/>
        <w:textAlignment w:val="baseline"/>
        <w:rPr>
          <w:sz w:val="40"/>
        </w:rPr>
      </w:pPr>
      <w:bookmarkStart w:name="" w:id="3674"/>
      <w:r>
        <w:rPr>
          <w:rFonts w:ascii="楷体" w:hAnsi="楷体" w:cs="楷体" w:eastAsia="楷体"/>
          <w:sz w:val="40"/>
          <w:spacing w:val="0"/>
          <w:color w:val="000000"/>
          <w:b w:val="on"/>
          <w:i w:val="off"/>
        </w:rPr>
        <w:t>218</w:t>
      </w:r>
      <w:r>
        <w:t xml:space="preserve">	</w:t>
      </w:r>
      <w:r>
        <w:rPr>
          <w:rFonts w:ascii="黑体" w:hAnsi="黑体" w:cs="黑体" w:eastAsia="黑体"/>
          <w:sz w:val="40"/>
          <w:spacing w:val="0"/>
          <w:color w:val="000000"/>
          <w:b w:val="on"/>
          <w:i w:val="off"/>
        </w:rPr>
        <w:t>逻辑研究(第二卷第二部分)</w:t>
      </w:r>
      <w:bookmarkEnd w:id="3674"/>
    </w:p>
    <w:p>
      <w:pPr>
        <w:pageBreakBefore w:val="off"/>
        <w:tabs/>
        <w:wordWrap w:val="off"/>
        <w:spacing w:before="0" w:after="0" w:line="780" w:lineRule="exact"/>
        <w:ind w:left="0" w:right="0"/>
        <w:jc w:val="both"/>
        <w:textAlignment w:val="baseline"/>
        <w:rPr>
          <w:sz w:val="48"/>
        </w:rPr>
      </w:pPr>
      <w:bookmarkStart w:name="" w:id="3675"/>
      <w:r>
        <w:rPr>
          <w:rFonts w:ascii="宋体" w:hAnsi="宋体" w:cs="宋体" w:eastAsia="宋体"/>
          <w:sz w:val="48"/>
          <w:spacing w:val="0"/>
          <w:color w:val="000000"/>
          <w:b w:val="off"/>
          <w:i w:val="off"/>
        </w:rPr>
        <w:t/>
      </w:r>
      <w:bookmarkEnd w:id="3675"/>
    </w:p>
    <w:p>
      <w:pPr>
        <w:pageBreakBefore w:val="off"/>
        <w:tabs/>
        <w:wordWrap w:val="off"/>
        <w:spacing w:before="0" w:after="0" w:line="760" w:lineRule="atLeast"/>
        <w:ind w:left="860" w:right="0"/>
        <w:jc w:val="both"/>
        <w:textAlignment w:val="baseline"/>
        <w:rPr>
          <w:sz w:val="48"/>
        </w:rPr>
      </w:pPr>
      <w:bookmarkStart w:name="" w:id="3676"/>
      <w:r>
        <w:rPr>
          <w:rFonts w:ascii="宋体" w:hAnsi="宋体" w:cs="宋体" w:eastAsia="宋体"/>
          <w:sz w:val="48"/>
          <w:spacing w:val="0"/>
          <w:color w:val="000000"/>
          <w:b w:val="off"/>
          <w:i w:val="off"/>
        </w:rPr>
        <w:t>[3]在A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版中为：并不涉及相即充实的可能性之观念条件。</w:t>
      </w:r>
      <w:bookmarkEnd w:id="3676"/>
    </w:p>
    <w:p>
      <w:pPr>
        <w:pageBreakBefore w:val="off"/>
        <w:tabs/>
        <w:wordWrap w:val="off"/>
        <w:spacing w:before="0" w:after="0" w:line="760" w:lineRule="atLeast"/>
        <w:ind w:left="860" w:right="0"/>
        <w:jc w:val="both"/>
        <w:textAlignment w:val="baseline"/>
        <w:rPr>
          <w:sz w:val="48"/>
        </w:rPr>
      </w:pPr>
      <w:bookmarkStart w:name="" w:id="3677"/>
      <w:r>
        <w:rPr>
          <w:rFonts w:ascii="宋体" w:hAnsi="宋体" w:cs="宋体" w:eastAsia="宋体"/>
          <w:sz w:val="48"/>
          <w:spacing w:val="0"/>
          <w:color w:val="000000"/>
          <w:b w:val="off"/>
          <w:i w:val="off"/>
        </w:rPr>
        <w:t>[4]在A版中为：第607页。</w:t>
      </w:r>
      <w:bookmarkEnd w:id="3677"/>
    </w:p>
    <w:p>
      <w:pPr>
        <w:pageBreakBefore w:val="off"/>
        <w:tabs/>
        <w:wordWrap w:val="off"/>
        <w:spacing w:before="0" w:after="0" w:line="760" w:lineRule="atLeast"/>
        <w:ind w:left="860" w:right="0"/>
        <w:jc w:val="both"/>
        <w:textAlignment w:val="baseline"/>
        <w:rPr>
          <w:sz w:val="48"/>
        </w:rPr>
      </w:pPr>
      <w:bookmarkStart w:name="" w:id="3678"/>
      <w:r>
        <w:rPr>
          <w:rFonts w:ascii="宋体" w:hAnsi="宋体" w:cs="宋体" w:eastAsia="宋体"/>
          <w:sz w:val="48"/>
          <w:spacing w:val="0"/>
          <w:color w:val="000000"/>
          <w:b w:val="off"/>
          <w:i w:val="off"/>
        </w:rPr>
        <w:t>[5]在A版中未加重点号。</w:t>
      </w:r>
      <w:bookmarkEnd w:id="3678"/>
    </w:p>
    <w:p>
      <w:pPr>
        <w:pageBreakBefore w:val="off"/>
        <w:tabs/>
        <w:wordWrap w:val="off"/>
        <w:spacing w:before="0" w:after="0" w:line="760" w:lineRule="atLeast"/>
        <w:ind w:left="1700" w:right="40" w:hanging="840"/>
        <w:jc w:val="both"/>
        <w:textAlignment w:val="baseline"/>
        <w:rPr>
          <w:sz w:val="48"/>
        </w:rPr>
      </w:pPr>
      <w:bookmarkStart w:name="" w:id="3679"/>
      <w:r>
        <w:rPr>
          <w:rFonts w:ascii="宋体" w:hAnsi="宋体" w:cs="宋体" w:eastAsia="宋体"/>
          <w:sz w:val="48"/>
          <w:spacing w:val="0"/>
          <w:color w:val="000000"/>
          <w:b w:val="off"/>
          <w:i w:val="off"/>
        </w:rPr>
        <w:t>[6]在A版中为：</w:t>
      </w:r>
      <w:r>
        <w:rPr>
          <w:rFonts w:ascii="宋体" w:hAnsi="宋体" w:cs="宋体" w:eastAsia="宋体"/>
          <w:sz w:val="48"/>
          <w:spacing w:val="0"/>
          <w:color w:val="000000"/>
          <w:b w:val="off"/>
          <w:i w:val="off"/>
          <w:em w:val="dot"/>
        </w:rPr>
        <w:t>纯粹范畴的</w:t>
      </w:r>
      <w:r>
        <w:rPr>
          <w:rFonts w:ascii="宋体" w:hAnsi="宋体" w:cs="宋体" w:eastAsia="宋体"/>
          <w:sz w:val="48"/>
          <w:spacing w:val="0"/>
          <w:color w:val="000000"/>
          <w:b w:val="off"/>
          <w:i w:val="off"/>
        </w:rPr>
        <w:t>行为、</w:t>
      </w:r>
      <w:r>
        <w:rPr>
          <w:rFonts w:ascii="宋体" w:hAnsi="宋体" w:cs="宋体" w:eastAsia="宋体"/>
          <w:sz w:val="48"/>
          <w:spacing w:val="0"/>
          <w:color w:val="000000"/>
          <w:b w:val="off"/>
          <w:i w:val="off"/>
          <w:em w:val="dot"/>
        </w:rPr>
        <w:t>纯粹知性的行为</w:t>
      </w:r>
      <w:r>
        <w:rPr>
          <w:rFonts w:ascii="宋体" w:hAnsi="宋体" w:cs="宋体" w:eastAsia="宋体"/>
          <w:sz w:val="48"/>
          <w:spacing w:val="0"/>
          <w:color w:val="000000"/>
          <w:b w:val="off"/>
          <w:i w:val="off"/>
        </w:rPr>
        <w:t>和</w:t>
      </w:r>
      <w:r>
        <w:rPr>
          <w:rFonts w:ascii="宋体" w:hAnsi="宋体" w:cs="宋体" w:eastAsia="宋体"/>
          <w:sz w:val="48"/>
          <w:spacing w:val="0"/>
          <w:color w:val="000000"/>
          <w:b w:val="off"/>
          <w:i w:val="off"/>
          <w:em w:val="dot"/>
        </w:rPr>
        <w:t>混合的</w:t>
      </w:r>
      <w:r>
        <w:rPr>
          <w:rFonts w:ascii="宋体" w:hAnsi="宋体" w:cs="宋体" w:eastAsia="宋体"/>
          <w:sz w:val="48"/>
          <w:spacing w:val="0"/>
          <w:color w:val="000000"/>
          <w:b w:val="off"/>
          <w:i w:val="off"/>
        </w:rPr>
        <w:t>、</w:t>
      </w:r>
      <w:r>
        <w:rPr>
          <w:rFonts w:ascii="宋体" w:hAnsi="宋体" w:cs="宋体" w:eastAsia="宋体"/>
          <w:sz w:val="48"/>
          <w:spacing w:val="0"/>
          <w:color w:val="000000"/>
          <w:b w:val="off"/>
          <w:i w:val="off"/>
          <w:em w:val="dot"/>
        </w:rPr>
        <w:t>“掺杂着</w:t>
      </w:r>
      <w:r>
        <w:rPr>
          <w:rFonts w:ascii="宋体" w:hAnsi="宋体" w:cs="宋体" w:eastAsia="宋体"/>
          <w:sz w:val="48"/>
          <w:spacing w:val="0"/>
          <w:color w:val="000000"/>
          <w:b w:val="off"/>
          <w:i w:val="off"/>
        </w:rPr>
        <w:t>”</w:t>
      </w:r>
      <w:r>
        <w:rPr>
          <w:rFonts w:ascii="宋体" w:hAnsi="宋体" w:cs="宋体" w:eastAsia="宋体"/>
          <w:sz w:val="48"/>
          <w:spacing w:val="0"/>
          <w:color w:val="000000"/>
          <w:b w:val="off"/>
          <w:i w:val="off"/>
          <w:em w:val="dot"/>
        </w:rPr>
        <w:t>感性的知性行为</w:t>
      </w:r>
      <w:r>
        <w:rPr>
          <w:rFonts w:ascii="宋体" w:hAnsi="宋体" w:cs="宋体" w:eastAsia="宋体"/>
          <w:sz w:val="48"/>
          <w:spacing w:val="0"/>
          <w:color w:val="000000"/>
          <w:b w:val="off"/>
          <w:i w:val="off"/>
        </w:rPr>
        <w:t>。</w:t>
      </w:r>
      <w:bookmarkEnd w:id="3679"/>
    </w:p>
    <w:p>
      <w:pPr>
        <w:pageBreakBefore w:val="off"/>
        <w:tabs/>
        <w:wordWrap w:val="off"/>
        <w:spacing w:before="0" w:after="0" w:line="760" w:lineRule="atLeast"/>
        <w:ind w:left="860" w:right="0"/>
        <w:jc w:val="both"/>
        <w:textAlignment w:val="baseline"/>
        <w:rPr>
          <w:sz w:val="48"/>
        </w:rPr>
      </w:pPr>
      <w:bookmarkStart w:name="" w:id="3680"/>
      <w:r>
        <w:rPr>
          <w:rFonts w:ascii="宋体" w:hAnsi="宋体" w:cs="宋体" w:eastAsia="宋体"/>
          <w:sz w:val="48"/>
          <w:spacing w:val="0"/>
          <w:color w:val="000000"/>
          <w:b w:val="off"/>
          <w:i w:val="off"/>
        </w:rPr>
        <w:t>[7]在A版中未加重点号。</w:t>
      </w:r>
      <w:bookmarkEnd w:id="3680"/>
    </w:p>
    <w:p>
      <w:pPr>
        <w:pageBreakBefore w:val="off"/>
        <w:tabs/>
        <w:wordWrap w:val="off"/>
        <w:spacing w:before="0" w:after="0" w:line="760" w:lineRule="atLeast"/>
        <w:ind w:left="860" w:right="0"/>
        <w:jc w:val="both"/>
        <w:textAlignment w:val="baseline"/>
        <w:rPr>
          <w:sz w:val="48"/>
        </w:rPr>
      </w:pPr>
      <w:bookmarkStart w:name="" w:id="3681"/>
      <w:r>
        <w:rPr>
          <w:rFonts w:ascii="宋体" w:hAnsi="宋体" w:cs="宋体" w:eastAsia="宋体"/>
          <w:sz w:val="48"/>
          <w:spacing w:val="0"/>
          <w:color w:val="000000"/>
          <w:b w:val="off"/>
          <w:i w:val="off"/>
        </w:rPr>
        <w:t>[8]在A版中未加引号。</w:t>
      </w:r>
      <w:bookmarkEnd w:id="3681"/>
    </w:p>
    <w:p>
      <w:pPr>
        <w:pageBreakBefore w:val="off"/>
        <w:tabs/>
        <w:wordWrap w:val="off"/>
        <w:spacing w:before="0" w:after="0" w:line="760" w:lineRule="atLeast"/>
        <w:ind w:left="860" w:right="0"/>
        <w:jc w:val="both"/>
        <w:textAlignment w:val="baseline"/>
        <w:rPr>
          <w:sz w:val="48"/>
        </w:rPr>
      </w:pPr>
      <w:bookmarkStart w:name="" w:id="3682"/>
      <w:r>
        <w:rPr>
          <w:rFonts w:ascii="宋体" w:hAnsi="宋体" w:cs="宋体" w:eastAsia="宋体"/>
          <w:sz w:val="48"/>
          <w:spacing w:val="0"/>
          <w:color w:val="000000"/>
          <w:b w:val="off"/>
          <w:i w:val="off"/>
        </w:rPr>
        <w:t>[9]在A版中为：与此同时，。</w:t>
      </w:r>
      <w:bookmarkEnd w:id="3682"/>
    </w:p>
    <w:p>
      <w:pPr>
        <w:pageBreakBefore w:val="off"/>
        <w:tabs/>
        <w:wordWrap w:val="off"/>
        <w:spacing w:before="0" w:after="0" w:line="760" w:lineRule="atLeast"/>
        <w:ind w:left="860" w:right="0"/>
        <w:jc w:val="both"/>
        <w:textAlignment w:val="baseline"/>
        <w:rPr>
          <w:sz w:val="48"/>
        </w:rPr>
      </w:pPr>
      <w:bookmarkStart w:name="" w:id="3683"/>
      <w:r>
        <w:rPr>
          <w:rFonts w:ascii="宋体" w:hAnsi="宋体" w:cs="宋体" w:eastAsia="宋体"/>
          <w:sz w:val="48"/>
          <w:spacing w:val="0"/>
          <w:color w:val="000000"/>
          <w:b w:val="off"/>
          <w:i w:val="off"/>
        </w:rPr>
        <w:t>[10]在A版中未加引号。</w:t>
      </w:r>
      <w:bookmarkEnd w:id="3683"/>
    </w:p>
    <w:p>
      <w:pPr>
        <w:pageBreakBefore w:val="off"/>
        <w:tabs/>
        <w:wordWrap w:val="off"/>
        <w:spacing w:before="0" w:after="0" w:line="760" w:lineRule="atLeast"/>
        <w:ind w:left="860" w:right="0"/>
        <w:jc w:val="both"/>
        <w:textAlignment w:val="baseline"/>
        <w:rPr>
          <w:sz w:val="48"/>
        </w:rPr>
      </w:pPr>
      <w:bookmarkStart w:name="" w:id="3684"/>
      <w:r>
        <w:rPr>
          <w:rFonts w:ascii="宋体" w:hAnsi="宋体" w:cs="宋体" w:eastAsia="宋体"/>
          <w:sz w:val="48"/>
          <w:spacing w:val="0"/>
          <w:color w:val="000000"/>
          <w:b w:val="off"/>
          <w:i w:val="off"/>
        </w:rPr>
        <w:t>[11]在A版中未加引号。</w:t>
      </w:r>
      <w:bookmarkEnd w:id="3684"/>
    </w:p>
    <w:p>
      <w:pPr>
        <w:pageBreakBefore w:val="off"/>
        <w:tabs/>
        <w:wordWrap w:val="off"/>
        <w:spacing w:before="0" w:after="0" w:line="760" w:lineRule="atLeast"/>
        <w:ind w:left="860" w:right="0"/>
        <w:jc w:val="both"/>
        <w:textAlignment w:val="baseline"/>
        <w:rPr>
          <w:sz w:val="48"/>
        </w:rPr>
      </w:pPr>
      <w:bookmarkStart w:name="" w:id="3685"/>
      <w:r>
        <w:rPr>
          <w:rFonts w:ascii="宋体" w:hAnsi="宋体" w:cs="宋体" w:eastAsia="宋体"/>
          <w:sz w:val="48"/>
          <w:spacing w:val="0"/>
          <w:color w:val="000000"/>
          <w:b w:val="off"/>
          <w:i w:val="off"/>
        </w:rPr>
        <w:t>[12]在A版中未加引号。</w:t>
      </w:r>
      <w:bookmarkEnd w:id="3685"/>
    </w:p>
    <w:p>
      <w:pPr>
        <w:pageBreakBefore w:val="off"/>
        <w:tabs/>
        <w:wordWrap w:val="off"/>
        <w:spacing w:before="0" w:after="0" w:line="760" w:lineRule="atLeast"/>
        <w:ind w:left="860" w:right="0"/>
        <w:jc w:val="both"/>
        <w:textAlignment w:val="baseline"/>
        <w:rPr>
          <w:sz w:val="48"/>
        </w:rPr>
      </w:pPr>
      <w:bookmarkStart w:name="" w:id="3686"/>
      <w:r>
        <w:rPr>
          <w:rFonts w:ascii="宋体" w:hAnsi="宋体" w:cs="宋体" w:eastAsia="宋体"/>
          <w:sz w:val="48"/>
          <w:spacing w:val="0"/>
          <w:color w:val="000000"/>
          <w:b w:val="off"/>
          <w:i w:val="off"/>
        </w:rPr>
        <w:t>[13]在A版中未加引号。</w:t>
      </w:r>
      <w:bookmarkEnd w:id="3686"/>
    </w:p>
    <w:p>
      <w:pPr>
        <w:pageBreakBefore w:val="off"/>
        <w:tabs/>
        <w:wordWrap w:val="off"/>
        <w:spacing w:before="0" w:after="0" w:line="760" w:lineRule="atLeast"/>
        <w:ind w:left="860" w:right="0"/>
        <w:jc w:val="both"/>
        <w:textAlignment w:val="baseline"/>
        <w:rPr>
          <w:sz w:val="48"/>
        </w:rPr>
      </w:pPr>
      <w:bookmarkStart w:name="" w:id="3687"/>
      <w:r>
        <w:rPr>
          <w:rFonts w:ascii="宋体" w:hAnsi="宋体" w:cs="宋体" w:eastAsia="宋体"/>
          <w:sz w:val="48"/>
          <w:spacing w:val="0"/>
          <w:color w:val="000000"/>
          <w:b w:val="off"/>
          <w:i w:val="off"/>
        </w:rPr>
        <w:t>[14]在A版中未加引号。</w:t>
      </w:r>
      <w:bookmarkEnd w:id="3687"/>
    </w:p>
    <w:p>
      <w:pPr>
        <w:pageBreakBefore w:val="off"/>
        <w:tabs/>
        <w:wordWrap w:val="off"/>
        <w:spacing w:before="0" w:after="0" w:line="760" w:lineRule="atLeast"/>
        <w:ind w:left="860" w:right="0"/>
        <w:jc w:val="both"/>
        <w:textAlignment w:val="baseline"/>
        <w:rPr>
          <w:sz w:val="48"/>
        </w:rPr>
      </w:pPr>
      <w:bookmarkStart w:name="" w:id="3688"/>
      <w:r>
        <w:rPr>
          <w:rFonts w:ascii="宋体" w:hAnsi="宋体" w:cs="宋体" w:eastAsia="宋体"/>
          <w:sz w:val="48"/>
          <w:spacing w:val="0"/>
          <w:color w:val="000000"/>
          <w:b w:val="off"/>
          <w:i w:val="off"/>
        </w:rPr>
        <w:t>[15]在A版中还紧跟：处处。</w:t>
      </w:r>
      <w:bookmarkEnd w:id="3688"/>
    </w:p>
    <w:p>
      <w:pPr>
        <w:pageBreakBefore w:val="off"/>
        <w:tabs/>
        <w:wordWrap w:val="off"/>
        <w:spacing w:before="0" w:after="0" w:line="760" w:lineRule="atLeast"/>
        <w:ind w:left="860" w:right="0"/>
        <w:jc w:val="both"/>
        <w:textAlignment w:val="baseline"/>
        <w:rPr>
          <w:sz w:val="48"/>
        </w:rPr>
      </w:pPr>
      <w:bookmarkStart w:name="" w:id="3689"/>
      <w:r>
        <w:rPr>
          <w:rFonts w:ascii="宋体" w:hAnsi="宋体" w:cs="宋体" w:eastAsia="宋体"/>
          <w:sz w:val="48"/>
          <w:spacing w:val="0"/>
          <w:color w:val="000000"/>
          <w:b w:val="off"/>
          <w:i w:val="off"/>
        </w:rPr>
        <w:t>[16]在B版中为：</w:t>
      </w:r>
      <w:r>
        <w:rPr>
          <w:rFonts w:ascii="宋体" w:hAnsi="宋体" w:cs="宋体" w:eastAsia="宋体"/>
          <w:sz w:val="48"/>
          <w:spacing w:val="0"/>
          <w:color w:val="000000"/>
          <w:b w:val="off"/>
          <w:i w:val="off"/>
          <w:em w:val="dot"/>
        </w:rPr>
        <w:t>一致性</w:t>
      </w:r>
      <w:r>
        <w:rPr>
          <w:rFonts w:ascii="宋体" w:hAnsi="宋体" w:cs="宋体" w:eastAsia="宋体"/>
          <w:sz w:val="48"/>
          <w:spacing w:val="0"/>
          <w:color w:val="000000"/>
          <w:b w:val="off"/>
          <w:i w:val="off"/>
        </w:rPr>
        <w:t>。</w:t>
      </w:r>
      <w:bookmarkEnd w:id="3689"/>
    </w:p>
    <w:p>
      <w:pPr>
        <w:pageBreakBefore w:val="off"/>
        <w:tabs/>
        <w:wordWrap w:val="off"/>
        <w:spacing w:before="0" w:after="0" w:line="760" w:lineRule="atLeast"/>
        <w:ind w:left="860" w:right="0"/>
        <w:jc w:val="both"/>
        <w:textAlignment w:val="baseline"/>
        <w:rPr>
          <w:sz w:val="48"/>
        </w:rPr>
      </w:pPr>
      <w:bookmarkStart w:name="" w:id="3690"/>
      <w:r>
        <w:rPr>
          <w:rFonts w:ascii="宋体" w:hAnsi="宋体" w:cs="宋体" w:eastAsia="宋体"/>
          <w:sz w:val="48"/>
          <w:spacing w:val="0"/>
          <w:color w:val="000000"/>
          <w:b w:val="off"/>
          <w:i w:val="off"/>
        </w:rPr>
        <w:t>[17]在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B版中为：现时。</w:t>
      </w:r>
      <w:bookmarkEnd w:id="3690"/>
    </w:p>
    <w:p>
      <w:pPr>
        <w:pageBreakBefore w:val="off"/>
        <w:tabs/>
        <w:wordWrap w:val="off"/>
        <w:spacing w:before="0" w:after="0" w:line="760" w:lineRule="atLeast"/>
        <w:ind w:left="860" w:right="0"/>
        <w:jc w:val="both"/>
        <w:textAlignment w:val="baseline"/>
        <w:rPr>
          <w:sz w:val="48"/>
        </w:rPr>
      </w:pPr>
      <w:bookmarkStart w:name="" w:id="3691"/>
      <w:r>
        <w:rPr>
          <w:rFonts w:ascii="宋体" w:hAnsi="宋体" w:cs="宋体" w:eastAsia="宋体"/>
          <w:sz w:val="48"/>
          <w:spacing w:val="0"/>
          <w:color w:val="000000"/>
          <w:b w:val="off"/>
          <w:i w:val="off"/>
        </w:rPr>
        <w:t>[18]在A版中未加引号。</w:t>
      </w:r>
      <w:bookmarkEnd w:id="3691"/>
    </w:p>
    <w:p>
      <w:pPr>
        <w:pageBreakBefore w:val="off"/>
        <w:tabs/>
        <w:wordWrap w:val="off"/>
        <w:spacing w:before="0" w:after="0" w:line="760" w:lineRule="atLeast"/>
        <w:ind w:left="1960" w:right="0" w:hanging="1100"/>
        <w:jc w:val="both"/>
        <w:textAlignment w:val="baseline"/>
        <w:rPr>
          <w:sz w:val="48"/>
        </w:rPr>
      </w:pPr>
      <w:bookmarkStart w:name="" w:id="3692"/>
      <w:r>
        <w:rPr>
          <w:rFonts w:ascii="宋体" w:hAnsi="宋体" w:cs="宋体" w:eastAsia="宋体"/>
          <w:sz w:val="48"/>
          <w:spacing w:val="0"/>
          <w:color w:val="000000"/>
          <w:b w:val="off"/>
          <w:i w:val="off"/>
        </w:rPr>
        <w:t>[19]在A版中为：因此，为了明察这些规律也并不需要现时地进行一个</w:t>
      </w:r>
      <w:r>
        <w:rPr>
          <w:rFonts w:ascii="宋体" w:hAnsi="宋体" w:cs="宋体" w:eastAsia="宋体"/>
          <w:sz w:val="48"/>
          <w:spacing w:val="0"/>
          <w:color w:val="000000"/>
          <w:b w:val="off"/>
          <w:i w:val="off"/>
        </w:rPr>
        <w:t>给予某个材料本身，甚至是在最本真的意义上给予材料本身的范畴</w:t>
      </w:r>
      <w:r>
        <w:rPr>
          <w:rFonts w:ascii="宋体" w:hAnsi="宋体" w:cs="宋体" w:eastAsia="宋体"/>
          <w:sz w:val="48"/>
          <w:spacing w:val="0"/>
          <w:color w:val="000000"/>
          <w:b w:val="off"/>
          <w:i w:val="off"/>
        </w:rPr>
        <w:t>感知；相反，只要进行某一个范畴想像便够了，它将有关范畴复合的</w:t>
      </w:r>
      <w:r>
        <w:rPr>
          <w:rFonts w:ascii="宋体" w:hAnsi="宋体" w:cs="宋体" w:eastAsia="宋体"/>
          <w:sz w:val="48"/>
          <w:spacing w:val="0"/>
          <w:color w:val="000000"/>
          <w:b w:val="off"/>
          <w:i w:val="off"/>
          <w:em w:val="dot"/>
        </w:rPr>
        <w:t>可能性</w:t>
      </w:r>
      <w:r>
        <w:rPr>
          <w:rFonts w:ascii="宋体" w:hAnsi="宋体" w:cs="宋体" w:eastAsia="宋体"/>
          <w:sz w:val="48"/>
          <w:spacing w:val="0"/>
          <w:color w:val="000000"/>
          <w:b w:val="off"/>
          <w:i w:val="off"/>
        </w:rPr>
        <w:t>置于眼前。在对整个复合可能性的总体化抽象中进行着对此</w:t>
      </w:r>
      <w:r>
        <w:rPr>
          <w:rFonts w:ascii="宋体" w:hAnsi="宋体" w:cs="宋体" w:eastAsia="宋体"/>
          <w:sz w:val="48"/>
          <w:spacing w:val="0"/>
          <w:color w:val="000000"/>
          <w:b w:val="off"/>
          <w:i w:val="off"/>
        </w:rPr>
        <w:t>规律的同一直观“</w:t>
      </w:r>
      <w:r>
        <w:rPr>
          <w:rFonts w:ascii="宋体" w:hAnsi="宋体" w:cs="宋体" w:eastAsia="宋体"/>
          <w:sz w:val="48"/>
          <w:spacing w:val="0"/>
          <w:color w:val="000000"/>
          <w:b w:val="off"/>
          <w:i w:val="off"/>
          <w:em w:val="dot"/>
        </w:rPr>
        <w:t>明察”</w:t>
      </w:r>
      <w:r>
        <w:rPr>
          <w:rFonts w:ascii="宋体" w:hAnsi="宋体" w:cs="宋体" w:eastAsia="宋体"/>
          <w:sz w:val="48"/>
          <w:spacing w:val="0"/>
          <w:color w:val="000000"/>
          <w:b w:val="off"/>
          <w:i w:val="off"/>
        </w:rPr>
        <w:t>。</w:t>
      </w:r>
      <w:bookmarkEnd w:id="3692"/>
    </w:p>
    <w:p>
      <w:pPr>
        <w:pageBreakBefore w:val="off"/>
        <w:tabs/>
        <w:wordWrap w:val="off"/>
        <w:spacing w:before="0" w:after="0" w:line="760" w:lineRule="atLeast"/>
        <w:ind w:left="860" w:right="0"/>
        <w:jc w:val="both"/>
        <w:textAlignment w:val="baseline"/>
        <w:rPr>
          <w:sz w:val="48"/>
        </w:rPr>
      </w:pPr>
      <w:bookmarkStart w:name="" w:id="3693"/>
      <w:r>
        <w:rPr>
          <w:rFonts w:ascii="宋体" w:hAnsi="宋体" w:cs="宋体" w:eastAsia="宋体"/>
          <w:sz w:val="48"/>
          <w:spacing w:val="0"/>
          <w:color w:val="000000"/>
          <w:b w:val="off"/>
          <w:i w:val="off"/>
        </w:rPr>
        <w:t>[20]在A版中还紧跟：对象。</w:t>
      </w:r>
      <w:bookmarkEnd w:id="3693"/>
    </w:p>
    <w:p>
      <w:pPr>
        <w:pageBreakBefore w:val="off"/>
        <w:tabs/>
        <w:wordWrap w:val="off"/>
        <w:spacing w:before="0" w:after="0" w:line="760" w:lineRule="atLeast"/>
        <w:ind w:left="860" w:right="0"/>
        <w:jc w:val="both"/>
        <w:textAlignment w:val="baseline"/>
        <w:rPr>
          <w:sz w:val="48"/>
        </w:rPr>
      </w:pPr>
      <w:bookmarkStart w:name="" w:id="3694"/>
      <w:r>
        <w:rPr>
          <w:rFonts w:ascii="宋体" w:hAnsi="宋体" w:cs="宋体" w:eastAsia="宋体"/>
          <w:sz w:val="48"/>
          <w:spacing w:val="0"/>
          <w:color w:val="000000"/>
          <w:b w:val="off"/>
          <w:i w:val="off"/>
        </w:rPr>
        <w:t>[21]在A版中为：这本质上就意味着。</w:t>
      </w:r>
      <w:bookmarkEnd w:id="3694"/>
    </w:p>
    <w:p>
      <w:pPr>
        <w:pageBreakBefore w:val="off"/>
        <w:tabs/>
        <w:wordWrap w:val="off"/>
        <w:spacing w:before="0" w:after="0" w:line="760" w:lineRule="atLeast"/>
        <w:ind w:left="860" w:right="0"/>
        <w:jc w:val="both"/>
        <w:textAlignment w:val="baseline"/>
        <w:rPr>
          <w:sz w:val="48"/>
        </w:rPr>
      </w:pPr>
      <w:bookmarkStart w:name="" w:id="3695"/>
      <w:r>
        <w:rPr>
          <w:rFonts w:ascii="宋体" w:hAnsi="宋体" w:cs="宋体" w:eastAsia="宋体"/>
          <w:sz w:val="48"/>
          <w:spacing w:val="0"/>
          <w:color w:val="000000"/>
          <w:b w:val="off"/>
          <w:i w:val="off"/>
        </w:rPr>
        <w:t>[22]在A版中还紧跟：即使是。</w:t>
      </w:r>
      <w:bookmarkEnd w:id="3695"/>
    </w:p>
    <w:p>
      <w:pPr>
        <w:pageBreakBefore w:val="off"/>
        <w:tabs/>
        <w:wordWrap w:val="off"/>
        <w:spacing w:before="0" w:after="0" w:line="760" w:lineRule="atLeast"/>
        <w:ind w:left="860" w:right="0"/>
        <w:jc w:val="both"/>
        <w:textAlignment w:val="baseline"/>
        <w:rPr>
          <w:sz w:val="48"/>
        </w:rPr>
      </w:pPr>
      <w:bookmarkStart w:name="" w:id="3696"/>
      <w:r>
        <w:rPr>
          <w:rFonts w:ascii="宋体" w:hAnsi="宋体" w:cs="宋体" w:eastAsia="宋体"/>
          <w:sz w:val="48"/>
          <w:spacing w:val="0"/>
          <w:color w:val="000000"/>
          <w:b w:val="off"/>
          <w:i w:val="off"/>
        </w:rPr>
        <w:t>[23]在A版中还紧跟：</w:t>
      </w:r>
      <w:r>
        <w:rPr>
          <w:rFonts w:ascii="宋体" w:hAnsi="宋体" w:cs="宋体" w:eastAsia="宋体"/>
          <w:sz w:val="48"/>
          <w:spacing w:val="0"/>
          <w:color w:val="000000"/>
          <w:b w:val="off"/>
          <w:i w:val="off"/>
          <w:em w:val="dot"/>
        </w:rPr>
        <w:t>感性</w:t>
      </w:r>
      <w:r>
        <w:rPr>
          <w:rFonts w:ascii="宋体" w:hAnsi="宋体" w:cs="宋体" w:eastAsia="宋体"/>
          <w:sz w:val="48"/>
          <w:spacing w:val="0"/>
          <w:color w:val="000000"/>
          <w:b w:val="off"/>
          <w:i w:val="off"/>
        </w:rPr>
        <w:t>。</w:t>
      </w:r>
      <w:bookmarkEnd w:id="3696"/>
    </w:p>
    <w:p>
      <w:pPr>
        <w:pageBreakBefore w:val="off"/>
        <w:tabs/>
        <w:wordWrap w:val="off"/>
        <w:spacing w:before="0" w:after="0" w:line="760" w:lineRule="atLeast"/>
        <w:ind w:left="860" w:right="0"/>
        <w:jc w:val="both"/>
        <w:textAlignment w:val="baseline"/>
        <w:rPr>
          <w:sz w:val="48"/>
        </w:rPr>
      </w:pPr>
      <w:bookmarkStart w:name="" w:id="3697"/>
      <w:r>
        <w:rPr>
          <w:rFonts w:ascii="宋体" w:hAnsi="宋体" w:cs="宋体" w:eastAsia="宋体"/>
          <w:sz w:val="48"/>
          <w:spacing w:val="0"/>
          <w:color w:val="000000"/>
          <w:b w:val="off"/>
          <w:i w:val="off"/>
        </w:rPr>
        <w:t>[24]在A版中为：第646—647页。</w:t>
      </w:r>
      <w:bookmarkEnd w:id="3697"/>
    </w:p>
    <w:p>
      <w:pPr>
        <w:pageBreakBefore w:val="off"/>
        <w:tabs/>
        <w:wordWrap w:val="off"/>
        <w:spacing w:before="0" w:after="0" w:line="760" w:lineRule="atLeast"/>
        <w:ind w:left="860" w:right="0"/>
        <w:jc w:val="both"/>
        <w:textAlignment w:val="baseline"/>
        <w:rPr>
          <w:sz w:val="48"/>
        </w:rPr>
      </w:pPr>
      <w:bookmarkStart w:name="" w:id="3698"/>
      <w:r>
        <w:rPr>
          <w:rFonts w:ascii="宋体" w:hAnsi="宋体" w:cs="宋体" w:eastAsia="宋体"/>
          <w:sz w:val="48"/>
          <w:spacing w:val="0"/>
          <w:color w:val="000000"/>
          <w:b w:val="off"/>
          <w:i w:val="off"/>
        </w:rPr>
        <w:t>[25]在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A版中未加重点号。</w:t>
      </w:r>
      <w:bookmarkEnd w:id="3698"/>
    </w:p>
    <w:p>
      <w:r>
        <w:t/>
      </w:r>
    </w:p>
    <w:p>
      <w:pPr>
        <w:sectPr>
          <w:footerReference r:id="rId476"/>
          <w:headerReference r:id="rId477" w:type="default"/>
          <w:type w:val="nextPage"/>
          <w:pgSz w:w="22520" w:h="31680"/>
          <w:pgMar w:left="3240" w:top="2660" w:right="3240" w:bottom="2660" w:header="2360" w:footer="2360"/>
          <w:cols w:num="1"/>
        </w:sectPr>
      </w:pPr>
    </w:p>
    <w:p>
      <w:pPr>
        <w:pageBreakBefore w:val="off"/>
        <w:tabs>
          <w:tab w:pos="14780" w:val="left" w:leader="none"/>
        </w:tabs>
        <w:wordWrap w:val="off"/>
        <w:spacing w:before="0" w:after="0" w:line="560" w:lineRule="atLeast"/>
        <w:ind w:left="7140" w:right="0"/>
        <w:jc w:val="both"/>
        <w:textAlignment w:val="baseline"/>
        <w:rPr>
          <w:sz w:val="40"/>
        </w:rPr>
      </w:pPr>
      <w:bookmarkStart w:name="" w:id="3699"/>
      <w:r>
        <w:rPr>
          <w:rFonts w:ascii="黑体" w:hAnsi="黑体" w:cs="黑体" w:eastAsia="黑体"/>
          <w:sz w:val="40"/>
          <w:spacing w:val="0"/>
          <w:color w:val="000000"/>
          <w:b w:val="off"/>
          <w:i w:val="off"/>
        </w:rPr>
        <w:t>第八章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本真思维与非本真思维的先天规律</w:t>
      </w:r>
      <w:r>
        <w:t xml:space="preserve">	</w:t>
      </w:r>
      <w:r>
        <w:rPr>
          <w:rFonts w:ascii="楷体" w:hAnsi="楷体" w:cs="楷体" w:eastAsia="楷体"/>
          <w:sz w:val="40"/>
          <w:spacing w:val="0"/>
          <w:color w:val="000000"/>
          <w:b w:val="off"/>
          <w:i w:val="off"/>
        </w:rPr>
        <w:t>219</w:t>
      </w:r>
      <w:bookmarkEnd w:id="3699"/>
    </w:p>
    <w:p>
      <w:pPr>
        <w:pageBreakBefore w:val="off"/>
        <w:tabs/>
        <w:wordWrap w:val="off"/>
        <w:spacing w:before="0" w:after="0" w:line="440" w:lineRule="exact"/>
        <w:ind w:left="0" w:right="0"/>
        <w:jc w:val="both"/>
        <w:textAlignment w:val="baseline"/>
        <w:rPr>
          <w:sz w:val="40"/>
        </w:rPr>
      </w:pPr>
      <w:bookmarkStart w:name="" w:id="3700"/>
      <w:r>
        <w:rPr>
          <w:rFonts w:ascii="宋体" w:hAnsi="宋体" w:cs="宋体" w:eastAsia="宋体"/>
          <w:sz w:val="40"/>
          <w:spacing w:val="0"/>
          <w:color w:val="000000"/>
          <w:b w:val="off"/>
          <w:i w:val="off"/>
        </w:rPr>
        <w:t/>
      </w:r>
      <w:bookmarkEnd w:id="3700"/>
    </w:p>
    <w:p>
      <w:pPr>
        <w:pageBreakBefore w:val="off"/>
        <w:tabs/>
        <w:wordWrap w:val="off"/>
        <w:spacing w:before="0" w:after="0" w:line="440" w:lineRule="exact"/>
        <w:ind w:left="0" w:right="0"/>
        <w:jc w:val="both"/>
        <w:textAlignment w:val="baseline"/>
        <w:rPr>
          <w:sz w:val="40"/>
        </w:rPr>
      </w:pPr>
      <w:bookmarkStart w:name="" w:id="3701"/>
      <w:r>
        <w:rPr>
          <w:rFonts w:ascii="宋体" w:hAnsi="宋体" w:cs="宋体" w:eastAsia="宋体"/>
          <w:sz w:val="40"/>
          <w:spacing w:val="0"/>
          <w:color w:val="000000"/>
          <w:b w:val="off"/>
          <w:i w:val="off"/>
        </w:rPr>
        <w:t/>
      </w:r>
      <w:bookmarkEnd w:id="3701"/>
    </w:p>
    <w:p>
      <w:pPr>
        <w:pageBreakBefore w:val="off"/>
        <w:tabs/>
        <w:wordWrap w:val="off"/>
        <w:spacing w:before="0" w:after="0" w:line="820" w:lineRule="atLeast"/>
        <w:ind w:left="740" w:right="0"/>
        <w:jc w:val="both"/>
        <w:textAlignment w:val="baseline"/>
        <w:rPr>
          <w:sz w:val="47"/>
        </w:rPr>
      </w:pPr>
      <w:bookmarkStart w:name="" w:id="3702"/>
      <w:r>
        <w:rPr>
          <w:rFonts w:ascii="宋体" w:hAnsi="宋体" w:cs="宋体" w:eastAsia="宋体"/>
          <w:sz w:val="47"/>
          <w:spacing w:val="0"/>
          <w:color w:val="000000"/>
          <w:b w:val="off"/>
          <w:i w:val="off"/>
        </w:rPr>
        <w:t>[26]在A版中未加引号。</w:t>
      </w:r>
      <w:bookmarkEnd w:id="3702"/>
    </w:p>
    <w:p>
      <w:pPr>
        <w:pageBreakBefore w:val="off"/>
        <w:tabs/>
        <w:wordWrap w:val="off"/>
        <w:spacing w:before="0" w:after="0" w:line="820" w:lineRule="atLeast"/>
        <w:ind w:left="740" w:right="0"/>
        <w:jc w:val="both"/>
        <w:textAlignment w:val="baseline"/>
        <w:rPr>
          <w:sz w:val="47"/>
        </w:rPr>
      </w:pPr>
      <w:bookmarkStart w:name="" w:id="3703"/>
      <w:r>
        <w:rPr>
          <w:rFonts w:ascii="宋体" w:hAnsi="宋体" w:cs="宋体" w:eastAsia="宋体"/>
          <w:sz w:val="47"/>
          <w:spacing w:val="0"/>
          <w:color w:val="000000"/>
          <w:b w:val="off"/>
          <w:i w:val="off"/>
        </w:rPr>
        <w:t>[27]在A版中为：纯粹。</w:t>
      </w:r>
      <w:bookmarkEnd w:id="3703"/>
    </w:p>
    <w:p>
      <w:pPr>
        <w:pageBreakBefore w:val="off"/>
        <w:tabs/>
        <w:wordWrap w:val="off"/>
        <w:spacing w:before="0" w:after="0" w:line="820" w:lineRule="atLeast"/>
        <w:ind w:left="740" w:right="0"/>
        <w:jc w:val="both"/>
        <w:textAlignment w:val="baseline"/>
        <w:rPr>
          <w:sz w:val="47"/>
        </w:rPr>
      </w:pPr>
      <w:bookmarkStart w:name="" w:id="3704"/>
      <w:r>
        <w:rPr>
          <w:rFonts w:ascii="宋体" w:hAnsi="宋体" w:cs="宋体" w:eastAsia="宋体"/>
          <w:sz w:val="47"/>
          <w:spacing w:val="0"/>
          <w:color w:val="000000"/>
          <w:b w:val="off"/>
          <w:i w:val="off"/>
        </w:rPr>
        <w:t>[28]在A版中为：复合体。</w:t>
      </w:r>
      <w:bookmarkEnd w:id="3704"/>
    </w:p>
    <w:p>
      <w:pPr>
        <w:pageBreakBefore w:val="off"/>
        <w:tabs/>
        <w:wordWrap w:val="off"/>
        <w:spacing w:before="0" w:after="0" w:line="820" w:lineRule="atLeast"/>
        <w:ind w:left="740" w:right="0"/>
        <w:jc w:val="both"/>
        <w:textAlignment w:val="baseline"/>
        <w:rPr>
          <w:sz w:val="47"/>
        </w:rPr>
      </w:pPr>
      <w:bookmarkStart w:name="" w:id="3705"/>
      <w:r>
        <w:rPr>
          <w:rFonts w:ascii="宋体" w:hAnsi="宋体" w:cs="宋体" w:eastAsia="宋体"/>
          <w:sz w:val="47"/>
          <w:spacing w:val="0"/>
          <w:color w:val="000000"/>
          <w:b w:val="off"/>
          <w:i w:val="off"/>
        </w:rPr>
        <w:t>[29]在A版中未加引号。</w:t>
      </w:r>
      <w:bookmarkEnd w:id="3705"/>
    </w:p>
    <w:p>
      <w:pPr>
        <w:pageBreakBefore w:val="off"/>
        <w:tabs/>
        <w:wordWrap w:val="off"/>
        <w:spacing w:before="0" w:after="0" w:line="820" w:lineRule="atLeast"/>
        <w:ind w:left="740" w:right="0"/>
        <w:jc w:val="both"/>
        <w:textAlignment w:val="baseline"/>
        <w:rPr>
          <w:sz w:val="47"/>
        </w:rPr>
      </w:pPr>
      <w:bookmarkStart w:name="" w:id="3706"/>
      <w:r>
        <w:rPr>
          <w:rFonts w:ascii="宋体" w:hAnsi="宋体" w:cs="宋体" w:eastAsia="宋体"/>
          <w:sz w:val="47"/>
          <w:spacing w:val="0"/>
          <w:color w:val="000000"/>
          <w:b w:val="off"/>
          <w:i w:val="off"/>
        </w:rPr>
        <w:t>[30]在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A版中加有重点号。</w:t>
      </w:r>
      <w:bookmarkEnd w:id="3706"/>
    </w:p>
    <w:p>
      <w:pPr>
        <w:pageBreakBefore w:val="off"/>
        <w:tabs/>
        <w:wordWrap w:val="off"/>
        <w:spacing w:before="0" w:after="0" w:line="820" w:lineRule="atLeast"/>
        <w:ind w:left="740" w:right="0"/>
        <w:jc w:val="both"/>
        <w:textAlignment w:val="baseline"/>
        <w:rPr>
          <w:sz w:val="47"/>
        </w:rPr>
      </w:pPr>
      <w:bookmarkStart w:name="" w:id="3707"/>
      <w:r>
        <w:rPr>
          <w:rFonts w:ascii="宋体" w:hAnsi="宋体" w:cs="宋体" w:eastAsia="宋体"/>
          <w:sz w:val="47"/>
          <w:spacing w:val="0"/>
          <w:color w:val="000000"/>
          <w:b w:val="off"/>
          <w:i w:val="off"/>
        </w:rPr>
        <w:t>[31]在A版中为：纯粹-语法的。</w:t>
      </w:r>
      <w:bookmarkEnd w:id="3707"/>
    </w:p>
    <w:p>
      <w:pPr>
        <w:pageBreakBefore w:val="off"/>
        <w:tabs/>
        <w:wordWrap w:val="off"/>
        <w:spacing w:before="0" w:after="0" w:line="820" w:lineRule="atLeast"/>
        <w:ind w:left="740" w:right="0"/>
        <w:jc w:val="both"/>
        <w:textAlignment w:val="baseline"/>
        <w:rPr>
          <w:sz w:val="47"/>
        </w:rPr>
      </w:pPr>
      <w:bookmarkStart w:name="" w:id="3708"/>
      <w:r>
        <w:rPr>
          <w:rFonts w:ascii="宋体" w:hAnsi="宋体" w:cs="宋体" w:eastAsia="宋体"/>
          <w:sz w:val="47"/>
          <w:spacing w:val="0"/>
          <w:color w:val="000000"/>
          <w:b w:val="off"/>
          <w:i w:val="off"/>
        </w:rPr>
        <w:t>[32]在A版中为：“</w:t>
      </w:r>
      <w:r>
        <w:rPr>
          <w:rFonts w:ascii="宋体" w:hAnsi="宋体" w:cs="宋体" w:eastAsia="宋体"/>
          <w:sz w:val="47"/>
          <w:spacing w:val="0"/>
          <w:color w:val="000000"/>
          <w:b w:val="off"/>
          <w:i w:val="off"/>
          <w:em w:val="dot"/>
        </w:rPr>
        <w:t>纯粹-语法</w:t>
      </w:r>
      <w:r>
        <w:rPr>
          <w:rFonts w:ascii="宋体" w:hAnsi="宋体" w:cs="宋体" w:eastAsia="宋体"/>
          <w:sz w:val="47"/>
          <w:spacing w:val="0"/>
          <w:color w:val="000000"/>
          <w:b w:val="off"/>
          <w:i w:val="off"/>
        </w:rPr>
        <w:t>的”。</w:t>
      </w:r>
      <w:bookmarkEnd w:id="3708"/>
    </w:p>
    <w:p>
      <w:pPr>
        <w:pageBreakBefore w:val="off"/>
        <w:tabs/>
        <w:wordWrap w:val="off"/>
        <w:spacing w:before="0" w:after="0" w:line="820" w:lineRule="atLeast"/>
        <w:ind w:left="740" w:right="0"/>
        <w:jc w:val="both"/>
        <w:textAlignment w:val="baseline"/>
        <w:rPr>
          <w:sz w:val="47"/>
        </w:rPr>
      </w:pPr>
      <w:bookmarkStart w:name="" w:id="3709"/>
      <w:r>
        <w:rPr>
          <w:rFonts w:ascii="宋体" w:hAnsi="宋体" w:cs="宋体" w:eastAsia="宋体"/>
          <w:sz w:val="47"/>
          <w:spacing w:val="0"/>
          <w:color w:val="000000"/>
          <w:b w:val="off"/>
          <w:i w:val="off"/>
        </w:rPr>
        <w:t>[33]在A版中为：纯粹语法的。</w:t>
      </w:r>
      <w:bookmarkEnd w:id="3709"/>
    </w:p>
    <w:p>
      <w:pPr>
        <w:pageBreakBefore w:val="off"/>
        <w:tabs/>
        <w:wordWrap w:val="off"/>
        <w:spacing w:before="0" w:after="0" w:line="820" w:lineRule="atLeast"/>
        <w:ind w:left="740" w:right="0"/>
        <w:jc w:val="both"/>
        <w:textAlignment w:val="baseline"/>
        <w:rPr>
          <w:sz w:val="47"/>
        </w:rPr>
      </w:pPr>
      <w:bookmarkStart w:name="" w:id="3710"/>
      <w:r>
        <w:rPr>
          <w:rFonts w:ascii="宋体" w:hAnsi="宋体" w:cs="宋体" w:eastAsia="宋体"/>
          <w:sz w:val="47"/>
          <w:spacing w:val="0"/>
          <w:color w:val="000000"/>
          <w:b w:val="off"/>
          <w:i w:val="off"/>
        </w:rPr>
        <w:t>[34]在A版中未加重点号。</w:t>
      </w:r>
      <w:bookmarkEnd w:id="3710"/>
    </w:p>
    <w:p>
      <w:pPr>
        <w:pageBreakBefore w:val="off"/>
        <w:tabs/>
        <w:wordWrap w:val="off"/>
        <w:spacing w:before="0" w:after="0" w:line="820" w:lineRule="atLeast"/>
        <w:ind w:left="1860" w:right="40" w:hanging="1120"/>
        <w:jc w:val="both"/>
        <w:textAlignment w:val="baseline"/>
        <w:rPr>
          <w:sz w:val="47"/>
        </w:rPr>
      </w:pPr>
      <w:bookmarkStart w:name="" w:id="3711"/>
      <w:r>
        <w:rPr>
          <w:rFonts w:ascii="宋体" w:hAnsi="宋体" w:cs="宋体" w:eastAsia="宋体"/>
          <w:sz w:val="47"/>
          <w:spacing w:val="0"/>
          <w:color w:val="000000"/>
          <w:b w:val="off"/>
          <w:i w:val="off"/>
        </w:rPr>
        <w:t>[35]在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A版中“本质”为单数&lt;ihrem</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Wesen&gt;,在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B版中改作复数</w:t>
      </w:r>
      <w:r>
        <w:rPr>
          <w:rFonts w:ascii="宋体" w:hAnsi="宋体" w:cs="宋体" w:eastAsia="宋体"/>
          <w:sz w:val="47"/>
          <w:spacing w:val="0"/>
          <w:color w:val="000000"/>
          <w:b w:val="off"/>
          <w:i w:val="off"/>
        </w:rPr>
        <w:t>〈ihren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Wesen〉。</w:t>
      </w:r>
      <w:bookmarkEnd w:id="3711"/>
    </w:p>
    <w:p>
      <w:pPr>
        <w:pageBreakBefore w:val="off"/>
        <w:tabs/>
        <w:wordWrap w:val="off"/>
        <w:spacing w:before="0" w:after="0" w:line="820" w:lineRule="atLeast"/>
        <w:ind w:left="740" w:right="0"/>
        <w:jc w:val="both"/>
        <w:textAlignment w:val="baseline"/>
        <w:rPr>
          <w:sz w:val="47"/>
        </w:rPr>
      </w:pPr>
      <w:bookmarkStart w:name="" w:id="3712"/>
      <w:r>
        <w:rPr>
          <w:rFonts w:ascii="宋体" w:hAnsi="宋体" w:cs="宋体" w:eastAsia="宋体"/>
          <w:sz w:val="47"/>
          <w:spacing w:val="0"/>
          <w:color w:val="000000"/>
          <w:b w:val="off"/>
          <w:i w:val="off"/>
        </w:rPr>
        <w:t>[36]在A版中加有重点号。</w:t>
      </w:r>
      <w:bookmarkEnd w:id="3712"/>
    </w:p>
    <w:p>
      <w:pPr>
        <w:pageBreakBefore w:val="off"/>
        <w:tabs/>
        <w:wordWrap w:val="off"/>
        <w:spacing w:before="0" w:after="0" w:line="820" w:lineRule="atLeast"/>
        <w:ind w:left="740" w:right="0"/>
        <w:jc w:val="both"/>
        <w:textAlignment w:val="baseline"/>
        <w:rPr>
          <w:sz w:val="47"/>
        </w:rPr>
      </w:pPr>
      <w:bookmarkStart w:name="" w:id="3713"/>
      <w:r>
        <w:rPr>
          <w:rFonts w:ascii="宋体" w:hAnsi="宋体" w:cs="宋体" w:eastAsia="宋体"/>
          <w:sz w:val="47"/>
          <w:spacing w:val="0"/>
          <w:color w:val="000000"/>
          <w:b w:val="off"/>
          <w:i w:val="off"/>
        </w:rPr>
        <w:t>[37]在A版中为：和纯粹。</w:t>
      </w:r>
      <w:bookmarkEnd w:id="3713"/>
    </w:p>
    <w:p>
      <w:pPr>
        <w:pageBreakBefore w:val="off"/>
        <w:tabs/>
        <w:wordWrap w:val="off"/>
        <w:spacing w:before="0" w:after="0" w:line="820" w:lineRule="atLeast"/>
        <w:ind w:left="740" w:right="0"/>
        <w:jc w:val="both"/>
        <w:textAlignment w:val="baseline"/>
        <w:rPr>
          <w:sz w:val="47"/>
        </w:rPr>
      </w:pPr>
      <w:bookmarkStart w:name="" w:id="3714"/>
      <w:r>
        <w:rPr>
          <w:rFonts w:ascii="宋体" w:hAnsi="宋体" w:cs="宋体" w:eastAsia="宋体"/>
          <w:sz w:val="47"/>
          <w:spacing w:val="0"/>
          <w:color w:val="000000"/>
          <w:b w:val="off"/>
          <w:i w:val="off"/>
        </w:rPr>
        <w:t>[38]在A版中为：可能。</w:t>
      </w:r>
      <w:bookmarkEnd w:id="3714"/>
    </w:p>
    <w:p>
      <w:pPr>
        <w:pageBreakBefore w:val="off"/>
        <w:tabs/>
        <w:wordWrap w:val="off"/>
        <w:spacing w:before="0" w:after="0" w:line="820" w:lineRule="atLeast"/>
        <w:ind w:left="740" w:right="0"/>
        <w:jc w:val="both"/>
        <w:textAlignment w:val="baseline"/>
        <w:rPr>
          <w:sz w:val="47"/>
        </w:rPr>
      </w:pPr>
      <w:bookmarkStart w:name="" w:id="3715"/>
      <w:r>
        <w:rPr>
          <w:rFonts w:ascii="宋体" w:hAnsi="宋体" w:cs="宋体" w:eastAsia="宋体"/>
          <w:sz w:val="47"/>
          <w:spacing w:val="0"/>
          <w:color w:val="000000"/>
          <w:b w:val="off"/>
          <w:i w:val="off"/>
        </w:rPr>
        <w:t>[39]在A版中为：自然。</w:t>
      </w:r>
      <w:bookmarkEnd w:id="3715"/>
    </w:p>
    <w:p>
      <w:pPr>
        <w:pageBreakBefore w:val="off"/>
        <w:tabs/>
        <w:wordWrap w:val="off"/>
        <w:spacing w:before="0" w:after="0" w:line="820" w:lineRule="atLeast"/>
        <w:ind w:left="1860" w:right="60" w:hanging="1120"/>
        <w:jc w:val="both"/>
        <w:textAlignment w:val="baseline"/>
        <w:rPr>
          <w:sz w:val="47"/>
        </w:rPr>
      </w:pPr>
      <w:bookmarkStart w:name="" w:id="3716"/>
      <w:r>
        <w:rPr>
          <w:rFonts w:ascii="宋体" w:hAnsi="宋体" w:cs="宋体" w:eastAsia="宋体"/>
          <w:sz w:val="47"/>
          <w:spacing w:val="0"/>
          <w:color w:val="000000"/>
          <w:b w:val="off"/>
          <w:i w:val="off"/>
        </w:rPr>
        <w:t>[40]在A版中为：特别</w:t>
      </w:r>
      <w:r>
        <w:rPr>
          <w:rFonts w:ascii="宋体" w:hAnsi="宋体" w:cs="宋体" w:eastAsia="宋体"/>
          <w:sz w:val="47"/>
          <w:spacing w:val="0"/>
          <w:color w:val="000000"/>
          <w:b w:val="off"/>
          <w:i w:val="off"/>
          <w:em w:val="dot"/>
        </w:rPr>
        <w:t>抽象于</w:t>
      </w:r>
      <w:r>
        <w:rPr>
          <w:rFonts w:ascii="宋体" w:hAnsi="宋体" w:cs="宋体" w:eastAsia="宋体"/>
          <w:sz w:val="47"/>
          <w:spacing w:val="0"/>
          <w:color w:val="000000"/>
          <w:b w:val="off"/>
          <w:i w:val="off"/>
        </w:rPr>
        <w:t>所有感性，亦即事实性，并且只是对范畴</w:t>
      </w:r>
      <w:r>
        <w:rPr>
          <w:rFonts w:ascii="宋体" w:hAnsi="宋体" w:cs="宋体" w:eastAsia="宋体"/>
          <w:sz w:val="47"/>
          <w:spacing w:val="0"/>
          <w:color w:val="000000"/>
          <w:b w:val="off"/>
          <w:i w:val="off"/>
          <w:em w:val="dot"/>
        </w:rPr>
        <w:t>形</w:t>
      </w:r>
      <w:r>
        <w:rPr>
          <w:rFonts w:ascii="宋体" w:hAnsi="宋体" w:cs="宋体" w:eastAsia="宋体"/>
          <w:sz w:val="47"/>
          <w:spacing w:val="0"/>
          <w:color w:val="000000"/>
          <w:b w:val="off"/>
          <w:i w:val="off"/>
          <w:em w:val="dot"/>
        </w:rPr>
        <w:t>式</w:t>
      </w:r>
      <w:r>
        <w:rPr>
          <w:rFonts w:ascii="宋体" w:hAnsi="宋体" w:cs="宋体" w:eastAsia="宋体"/>
          <w:sz w:val="47"/>
          <w:spacing w:val="0"/>
          <w:color w:val="000000"/>
          <w:b w:val="off"/>
          <w:i w:val="off"/>
        </w:rPr>
        <w:t>的相容性或不相容性作出总体的和明见的陈述。</w:t>
      </w:r>
      <w:bookmarkEnd w:id="3716"/>
    </w:p>
    <w:p>
      <w:pPr>
        <w:pageBreakBefore w:val="off"/>
        <w:tabs/>
        <w:wordWrap w:val="off"/>
        <w:spacing w:before="0" w:after="0" w:line="820" w:lineRule="atLeast"/>
        <w:ind w:left="1860" w:right="0" w:hanging="1120"/>
        <w:jc w:val="both"/>
        <w:textAlignment w:val="baseline"/>
        <w:rPr>
          <w:sz w:val="47"/>
        </w:rPr>
      </w:pPr>
      <w:bookmarkStart w:name="" w:id="3717"/>
      <w:r>
        <w:rPr>
          <w:rFonts w:ascii="宋体" w:hAnsi="宋体" w:cs="宋体" w:eastAsia="宋体"/>
          <w:sz w:val="47"/>
          <w:spacing w:val="0"/>
          <w:color w:val="000000"/>
          <w:b w:val="off"/>
          <w:i w:val="off"/>
        </w:rPr>
        <w:t>[41]在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A版中“Erklärung”与“Aufklärung”二词的前缀未做斜体字，但加</w:t>
      </w:r>
      <w:r>
        <w:rPr>
          <w:rFonts w:ascii="宋体" w:hAnsi="宋体" w:cs="宋体" w:eastAsia="宋体"/>
          <w:sz w:val="47"/>
          <w:spacing w:val="0"/>
          <w:color w:val="000000"/>
          <w:b w:val="off"/>
          <w:i w:val="off"/>
        </w:rPr>
        <w:t>有重点号。</w:t>
      </w:r>
      <w:bookmarkEnd w:id="3717"/>
    </w:p>
    <w:p>
      <w:pPr>
        <w:pageBreakBefore w:val="off"/>
        <w:tabs/>
        <w:wordWrap w:val="off"/>
        <w:spacing w:before="0" w:after="0" w:line="820" w:lineRule="atLeast"/>
        <w:ind w:left="1860" w:right="20" w:hanging="1120"/>
        <w:jc w:val="both"/>
        <w:textAlignment w:val="baseline"/>
        <w:rPr>
          <w:sz w:val="47"/>
        </w:rPr>
      </w:pPr>
      <w:bookmarkStart w:name="" w:id="3718"/>
      <w:r>
        <w:rPr>
          <w:rFonts w:ascii="宋体" w:hAnsi="宋体" w:cs="宋体" w:eastAsia="宋体"/>
          <w:sz w:val="47"/>
          <w:spacing w:val="0"/>
          <w:color w:val="000000"/>
          <w:b w:val="off"/>
          <w:i w:val="off"/>
        </w:rPr>
        <w:t>[42]在A版中为：自在世界是一个感性统一；因为个体意义上的存在与</w:t>
      </w:r>
      <w:r>
        <w:rPr>
          <w:rFonts w:ascii="宋体" w:hAnsi="宋体" w:cs="宋体" w:eastAsia="宋体"/>
          <w:sz w:val="47"/>
          <w:spacing w:val="0"/>
          <w:color w:val="000000"/>
          <w:b w:val="off"/>
          <w:i w:val="off"/>
        </w:rPr>
        <w:t>感性可感知的存在是等值的。但自在世界并不是在素朴的感知中被</w:t>
      </w:r>
      <w:r>
        <w:rPr>
          <w:rFonts w:ascii="宋体" w:hAnsi="宋体" w:cs="宋体" w:eastAsia="宋体"/>
          <w:sz w:val="47"/>
          <w:spacing w:val="0"/>
          <w:color w:val="000000"/>
          <w:b w:val="off"/>
          <w:i w:val="off"/>
        </w:rPr>
        <w:t>给予</w:t>
      </w:r>
      <w:r>
        <w:rPr>
          <w:rFonts w:ascii="宋体" w:hAnsi="宋体" w:cs="宋体" w:eastAsia="宋体"/>
          <w:sz w:val="47"/>
          <w:spacing w:val="0"/>
          <w:color w:val="000000"/>
          <w:b w:val="off"/>
          <w:i w:val="off"/>
          <w:em w:val="dot"/>
        </w:rPr>
        <w:t>我们</w:t>
      </w:r>
      <w:r>
        <w:rPr>
          <w:rFonts w:ascii="宋体" w:hAnsi="宋体" w:cs="宋体" w:eastAsia="宋体"/>
          <w:sz w:val="47"/>
          <w:spacing w:val="0"/>
          <w:color w:val="000000"/>
          <w:b w:val="off"/>
          <w:i w:val="off"/>
        </w:rPr>
        <w:t>；对于我们来说，世界只是。</w:t>
      </w:r>
      <w:bookmarkEnd w:id="3718"/>
    </w:p>
    <w:p>
      <w:pPr>
        <w:pageBreakBefore w:val="off"/>
        <w:tabs/>
        <w:wordWrap w:val="off"/>
        <w:spacing w:before="0" w:after="0" w:line="820" w:lineRule="atLeast"/>
        <w:ind w:left="740" w:right="0"/>
        <w:jc w:val="both"/>
        <w:textAlignment w:val="baseline"/>
        <w:rPr>
          <w:sz w:val="47"/>
        </w:rPr>
      </w:pPr>
      <w:bookmarkStart w:name="" w:id="3719"/>
      <w:r>
        <w:rPr>
          <w:rFonts w:ascii="宋体" w:hAnsi="宋体" w:cs="宋体" w:eastAsia="宋体"/>
          <w:sz w:val="47"/>
          <w:spacing w:val="0"/>
          <w:color w:val="000000"/>
          <w:b w:val="off"/>
          <w:i w:val="off"/>
        </w:rPr>
        <w:t>[43]在A版中还紧跟：符号地和。</w:t>
      </w:r>
      <w:bookmarkEnd w:id="3719"/>
    </w:p>
    <w:p>
      <w:pPr>
        <w:pageBreakBefore w:val="off"/>
        <w:tabs/>
        <w:wordWrap w:val="off"/>
        <w:spacing w:before="0" w:after="0" w:line="820" w:lineRule="atLeast"/>
        <w:ind w:left="740" w:right="0"/>
        <w:jc w:val="both"/>
        <w:textAlignment w:val="baseline"/>
        <w:rPr>
          <w:sz w:val="47"/>
        </w:rPr>
      </w:pPr>
      <w:bookmarkStart w:name="" w:id="3720"/>
      <w:r>
        <w:rPr>
          <w:rFonts w:ascii="宋体" w:hAnsi="宋体" w:cs="宋体" w:eastAsia="宋体"/>
          <w:sz w:val="47"/>
          <w:spacing w:val="0"/>
          <w:color w:val="000000"/>
          <w:b w:val="off"/>
          <w:i w:val="off"/>
        </w:rPr>
        <w:t>[44]在A版中为：使自在世界相即地自身展示给我们的。</w:t>
      </w:r>
      <w:bookmarkEnd w:id="3720"/>
    </w:p>
    <w:p>
      <w:pPr>
        <w:pageBreakBefore w:val="off"/>
        <w:tabs/>
        <w:wordWrap w:val="off"/>
        <w:spacing w:before="0" w:after="0" w:line="820" w:lineRule="atLeast"/>
        <w:ind w:left="1860" w:right="0" w:hanging="1120"/>
        <w:jc w:val="both"/>
        <w:textAlignment w:val="baseline"/>
        <w:rPr>
          <w:sz w:val="47"/>
        </w:rPr>
      </w:pPr>
      <w:bookmarkStart w:name="" w:id="3721"/>
      <w:r>
        <w:rPr>
          <w:rFonts w:ascii="宋体" w:hAnsi="宋体" w:cs="宋体" w:eastAsia="宋体"/>
          <w:sz w:val="47"/>
          <w:spacing w:val="0"/>
          <w:color w:val="000000"/>
          <w:b w:val="off"/>
          <w:i w:val="off"/>
        </w:rPr>
        <w:t>[45]在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A版中“直观”与“思维”二词上未加引号；“混淆”一词在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A版中为</w:t>
      </w:r>
      <w:r>
        <w:rPr>
          <w:rFonts w:ascii="宋体" w:hAnsi="宋体" w:cs="宋体" w:eastAsia="宋体"/>
          <w:sz w:val="47"/>
          <w:spacing w:val="0"/>
          <w:color w:val="000000"/>
          <w:b w:val="off"/>
          <w:i w:val="off"/>
        </w:rPr>
        <w:t>“mengend”，在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B版中改为“vermengend”。</w:t>
      </w:r>
      <w:bookmarkEnd w:id="3721"/>
    </w:p>
    <w:p>
      <w:pPr>
        <w:pageBreakBefore w:val="off"/>
        <w:tabs/>
        <w:wordWrap w:val="off"/>
        <w:spacing w:before="0" w:after="0" w:line="820" w:lineRule="atLeast"/>
        <w:ind w:left="740" w:right="0"/>
        <w:jc w:val="both"/>
        <w:textAlignment w:val="baseline"/>
        <w:rPr>
          <w:sz w:val="47"/>
        </w:rPr>
      </w:pPr>
      <w:bookmarkStart w:name="" w:id="3722"/>
      <w:r>
        <w:rPr>
          <w:rFonts w:ascii="宋体" w:hAnsi="宋体" w:cs="宋体" w:eastAsia="宋体"/>
          <w:sz w:val="47"/>
          <w:spacing w:val="0"/>
          <w:color w:val="000000"/>
          <w:b w:val="off"/>
          <w:i w:val="off"/>
        </w:rPr>
        <w:t>[46]在A版中为：本真地。</w:t>
      </w:r>
      <w:bookmarkEnd w:id="3722"/>
    </w:p>
    <w:p>
      <w:pPr>
        <w:pageBreakBefore w:val="off"/>
        <w:tabs/>
        <w:wordWrap w:val="off"/>
        <w:spacing w:before="0" w:after="0" w:line="820" w:lineRule="atLeast"/>
        <w:ind w:left="740" w:right="0"/>
        <w:jc w:val="both"/>
        <w:textAlignment w:val="baseline"/>
        <w:rPr>
          <w:sz w:val="47"/>
        </w:rPr>
      </w:pPr>
      <w:bookmarkStart w:name="" w:id="3723"/>
      <w:r>
        <w:rPr>
          <w:rFonts w:ascii="宋体" w:hAnsi="宋体" w:cs="宋体" w:eastAsia="宋体"/>
          <w:sz w:val="47"/>
          <w:spacing w:val="0"/>
          <w:color w:val="000000"/>
          <w:b w:val="off"/>
          <w:i w:val="off"/>
        </w:rPr>
        <w:t>[47]在A版中为：康德发现了范畴功能；。</w:t>
      </w:r>
      <w:bookmarkEnd w:id="3723"/>
    </w:p>
    <w:p>
      <w:r>
        <w:t/>
      </w:r>
    </w:p>
    <w:p>
      <w:pPr>
        <w:sectPr>
          <w:footerReference r:id="rId478"/>
          <w:headerReference r:id="rId479" w:type="default"/>
          <w:type w:val="nextPage"/>
          <w:pgSz w:w="22520" w:h="31680"/>
          <w:pgMar w:left="3300" w:top="2280" w:right="3300" w:bottom="2280" w:header="1980" w:footer="1980"/>
          <w:cols w:num="1"/>
        </w:sectPr>
      </w:pPr>
    </w:p>
    <w:p>
      <w:pPr>
        <w:pageBreakBefore w:val="off"/>
        <w:tabs>
          <w:tab w:pos="2120" w:val="left" w:leader="none"/>
        </w:tabs>
        <w:wordWrap w:val="off"/>
        <w:spacing w:before="0" w:after="0" w:line="580" w:lineRule="atLeast"/>
        <w:ind w:left="560" w:right="0"/>
        <w:jc w:val="both"/>
        <w:textAlignment w:val="baseline"/>
        <w:rPr>
          <w:sz w:val="41"/>
        </w:rPr>
      </w:pPr>
      <w:bookmarkStart w:name="" w:id="3724"/>
      <w:r>
        <w:rPr>
          <w:rFonts w:ascii="楷体" w:hAnsi="楷体" w:cs="楷体" w:eastAsia="楷体"/>
          <w:sz w:val="41"/>
          <w:spacing w:val="0"/>
          <w:color w:val="000000"/>
          <w:b w:val="on"/>
          <w:i w:val="off"/>
        </w:rPr>
        <w:t>220</w:t>
      </w:r>
      <w:r>
        <w:t xml:space="preserve">	</w:t>
      </w:r>
      <w:r>
        <w:rPr>
          <w:rFonts w:ascii="黑体" w:hAnsi="黑体" w:cs="黑体" w:eastAsia="黑体"/>
          <w:sz w:val="41"/>
          <w:spacing w:val="0"/>
          <w:color w:val="000000"/>
          <w:b w:val="on"/>
          <w:i w:val="off"/>
        </w:rPr>
        <w:t>逻辑研究(第二卷第二部分)</w:t>
      </w:r>
      <w:bookmarkEnd w:id="3724"/>
    </w:p>
    <w:p>
      <w:pPr>
        <w:pageBreakBefore w:val="off"/>
        <w:tabs/>
        <w:wordWrap w:val="off"/>
        <w:spacing w:before="0" w:after="0" w:line="1040" w:lineRule="exact"/>
        <w:ind w:left="0" w:right="0"/>
        <w:jc w:val="both"/>
        <w:textAlignment w:val="baseline"/>
        <w:rPr>
          <w:sz w:val="47"/>
        </w:rPr>
      </w:pPr>
      <w:bookmarkStart w:name="" w:id="3725"/>
      <w:r>
        <w:rPr>
          <w:rFonts w:ascii="宋体" w:hAnsi="宋体" w:cs="宋体" w:eastAsia="宋体"/>
          <w:sz w:val="47"/>
          <w:spacing w:val="0"/>
          <w:color w:val="000000"/>
          <w:b w:val="off"/>
          <w:i w:val="off"/>
        </w:rPr>
        <w:t/>
      </w:r>
      <w:bookmarkEnd w:id="3725"/>
    </w:p>
    <w:p>
      <w:pPr>
        <w:pageBreakBefore w:val="off"/>
        <w:tabs/>
        <w:wordWrap w:val="off"/>
        <w:spacing w:before="0" w:after="0" w:line="1040" w:lineRule="atLeast"/>
        <w:ind w:left="1680" w:right="0" w:hanging="1100"/>
        <w:jc w:val="both"/>
        <w:textAlignment w:val="baseline"/>
        <w:rPr>
          <w:sz w:val="47"/>
        </w:rPr>
      </w:pPr>
      <w:bookmarkStart w:name="" w:id="3726"/>
      <w:r>
        <w:rPr>
          <w:rFonts w:ascii="楷体" w:hAnsi="楷体" w:cs="楷体" w:eastAsia="楷体"/>
          <w:sz w:val="47"/>
          <w:spacing w:val="0"/>
          <w:color w:val="000000"/>
          <w:b w:val="off"/>
          <w:i w:val="off"/>
        </w:rPr>
        <w:t>[48]在A版中为：，并且他从未注意到，逻辑命题处处都不具有在</w:t>
      </w:r>
      <w:r>
        <w:rPr>
          <w:rFonts w:ascii="楷体" w:hAnsi="楷体" w:cs="楷体" w:eastAsia="楷体"/>
          <w:sz w:val="47"/>
          <w:spacing w:val="0"/>
          <w:color w:val="000000"/>
          <w:b w:val="off"/>
          <w:i w:val="off"/>
          <w:em w:val="dot"/>
        </w:rPr>
        <w:t>那个</w:t>
      </w:r>
      <w:r>
        <w:rPr>
          <w:rFonts w:ascii="楷体" w:hAnsi="楷体" w:cs="楷体" w:eastAsia="楷体"/>
          <w:sz w:val="47"/>
          <w:spacing w:val="0"/>
          <w:color w:val="000000"/>
          <w:b w:val="off"/>
          <w:i w:val="off"/>
        </w:rPr>
        <w:t>由</w:t>
      </w:r>
      <w:r>
        <w:rPr>
          <w:rFonts w:ascii="楷体" w:hAnsi="楷体" w:cs="楷体" w:eastAsia="楷体"/>
          <w:sz w:val="47"/>
          <w:spacing w:val="0"/>
          <w:color w:val="000000"/>
          <w:b w:val="off"/>
          <w:i w:val="off"/>
        </w:rPr>
        <w:t>他本人所说的意义上的分析命题之特征，并且，要想澄清分析思维的</w:t>
      </w:r>
      <w:r>
        <w:rPr>
          <w:rFonts w:ascii="楷体" w:hAnsi="楷体" w:cs="楷体" w:eastAsia="楷体"/>
          <w:sz w:val="47"/>
          <w:spacing w:val="0"/>
          <w:color w:val="000000"/>
          <w:b w:val="off"/>
          <w:i w:val="off"/>
        </w:rPr>
        <w:t>成效，仅仅指明分析命题的一个明见原则，哪怕是最平凡的原则，也</w:t>
      </w:r>
      <w:r>
        <w:rPr>
          <w:rFonts w:ascii="楷体" w:hAnsi="楷体" w:cs="楷体" w:eastAsia="楷体"/>
          <w:sz w:val="47"/>
          <w:spacing w:val="0"/>
          <w:color w:val="000000"/>
          <w:b w:val="off"/>
          <w:i w:val="off"/>
        </w:rPr>
        <w:t>是不够的。</w:t>
      </w:r>
      <w:bookmarkEnd w:id="3726"/>
    </w:p>
    <w:p>
      <w:r>
        <w:t/>
      </w:r>
    </w:p>
    <w:p>
      <w:pPr>
        <w:sectPr>
          <w:footerReference r:id="rId480"/>
          <w:headerReference r:id="rId481" w:type="default"/>
          <w:type w:val="nextPage"/>
          <w:pgSz w:w="22520" w:h="31680"/>
          <w:pgMar w:left="3380" w:top="2300" w:right="3380" w:bottom="2300" w:header="2000" w:footer="2000"/>
          <w:cols w:num="1"/>
        </w:sectPr>
      </w:pPr>
    </w:p>
    <w:p>
      <w:pPr>
        <w:pageBreakBefore w:val="off"/>
        <w:tabs>
          <w:tab w:pos="16320" w:val="left" w:leader="none"/>
        </w:tabs>
        <w:wordWrap w:val="off"/>
        <w:spacing w:before="4720" w:after="0" w:line="1160" w:lineRule="atLeast"/>
        <w:ind w:left="6720" w:right="0"/>
        <w:jc w:val="both"/>
        <w:textAlignment w:val="baseline"/>
        <w:rPr>
          <w:sz w:val="54"/>
        </w:rPr>
      </w:pPr>
      <w:bookmarkStart w:name="" w:id="3727"/>
      <w:r>
        <w:rPr>
          <w:rFonts w:ascii="黑体" w:hAnsi="黑体" w:cs="黑体" w:eastAsia="黑体"/>
          <w:sz w:val="54"/>
          <w:spacing w:val="0"/>
          <w:color w:val="000000"/>
          <w:b w:val="on"/>
          <w:i w:val="off"/>
        </w:rPr>
        <w:t>第三篇</w:t>
      </w:r>
      <w:r>
        <w:t xml:space="preserve">	</w:t>
      </w:r>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676</w:t>
      </w:r>
      <w:r>
        <mc:AlternateContent>
          <mc:Choice Requires="wps">
            <w:drawing>
              <wp:anchor allowOverlap="true" layoutInCell="true" locked="false" simplePos="false" behindDoc="false" relativeHeight="251659264" distL="0" distR="0" distT="0" distB="0">
                <wp:simplePos x="0" y="0"/>
                <wp:positionH relativeFrom="page">
                  <wp:posOffset>11849100</wp:posOffset>
                </wp:positionH>
                <wp:positionV relativeFrom="paragraph">
                  <wp:posOffset>3619500</wp:posOffset>
                </wp:positionV>
                <wp:extent cx="1206500" cy="520700"/>
                <wp:wrapNone/>
                <wp:docPr id="403" name="文本框 403"/>
                <a:graphic xmlns:a="http://schemas.openxmlformats.org/drawingml/2006/main">
                  <a:graphicData uri="http://schemas.microsoft.com/office/word/2010/wordprocessingShape">
                    <wps:wsp>
                      <wps:cNvSpPr txBox="true"/>
                      <wps:spPr>
                        <a:xfrm>
                          <a:off x="0" y="0"/>
                          <a:ext cx="1206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728"/>
                            <w:r>
                              <w:rPr>
                                <w:rFonts w:ascii="黑体" w:hAnsi="黑体" w:cs="黑体" w:eastAsia="黑体"/>
                                <w:sz w:val="54"/>
                                <w:spacing w:val="0"/>
                                <w:color w:val="000000"/>
                                <w:b w:val="off"/>
                                <w:i w:val="off"/>
                              </w:rPr>
                              <w:t>B₂ 204</w:t>
                            </w:r>
                            <w:bookmarkEnd w:id="3728"/>
                          </w:p>
                        </w:txbxContent>
                      </wps:txbx>
                      <wps:bodyPr wrap="square" lIns="0" rIns="0" tIns="0" bIns="0" vert="horz" anchor="t">
                        <a:noAutofit/>
                      </wps:bodyPr>
                    </wps:wsp>
                  </a:graphicData>
                </a:graphic>
              </wp:anchor>
            </w:drawing>
          </mc:Choice>
          <mc:Fallback>
            <w:pict>
              <v:shape type="#_x0000_t202" filled="f" stroked="f" style="margin-left:933pt;margin-top:285pt;width:9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729"/>
                      <w:r>
                        <w:rPr>
                          <w:rFonts w:ascii="黑体" w:hAnsi="黑体" w:cs="黑体" w:eastAsia="黑体"/>
                          <w:sz w:val="54"/>
                          <w:spacing w:val="0"/>
                          <w:color w:val="000000"/>
                          <w:b w:val="off"/>
                          <w:i w:val="off"/>
                        </w:rPr>
                        <w:t>B₂ 204</w:t>
                      </w:r>
                      <w:bookmarkEnd w:id="3729"/>
                    </w:p>
                  </w:txbxContent>
                </v:textbox>
              </v:shape>
            </w:pict>
          </mc:Fallback>
        </mc:AlternateContent>
      </w:r>
      <w:bookmarkEnd w:id="3727"/>
    </w:p>
    <w:p>
      <w:pPr>
        <w:pageBreakBefore w:val="off"/>
        <w:tabs/>
        <w:wordWrap w:val="off"/>
        <w:spacing w:before="0" w:after="0" w:line="1160" w:lineRule="exact"/>
        <w:ind w:left="0" w:right="0"/>
        <w:jc w:val="both"/>
        <w:textAlignment w:val="baseline"/>
        <w:rPr>
          <w:sz w:val="54"/>
        </w:rPr>
      </w:pPr>
      <w:bookmarkStart w:name="" w:id="3730"/>
      <w:r>
        <w:rPr>
          <w:rFonts w:ascii="宋体" w:hAnsi="宋体" w:cs="宋体" w:eastAsia="宋体"/>
          <w:sz w:val="54"/>
          <w:spacing w:val="0"/>
          <w:color w:val="000000"/>
          <w:b w:val="off"/>
          <w:i w:val="off"/>
        </w:rPr>
        <w:t/>
      </w:r>
      <w:bookmarkEnd w:id="3730"/>
    </w:p>
    <w:p>
      <w:pPr>
        <w:pageBreakBefore w:val="off"/>
        <w:tabs/>
        <w:wordWrap w:val="off"/>
        <w:spacing w:before="0" w:after="0" w:line="1300" w:lineRule="atLeast"/>
        <w:ind w:left="3840" w:right="0"/>
        <w:jc w:val="both"/>
        <w:textAlignment w:val="baseline"/>
        <w:rPr>
          <w:sz w:val="97"/>
        </w:rPr>
      </w:pPr>
      <w:bookmarkStart w:name="" w:id="3731"/>
      <w:r>
        <w:rPr>
          <w:rFonts w:ascii="宋体" w:hAnsi="宋体" w:cs="宋体" w:eastAsia="宋体"/>
          <w:sz w:val="97"/>
          <w:spacing w:val="0"/>
          <w:color w:val="000000"/>
          <w:b w:val="on"/>
          <w:i w:val="off"/>
        </w:rPr>
        <w:t>对引导性问题的澄清</w:t>
      </w:r>
      <w:bookmarkEnd w:id="3731"/>
    </w:p>
    <w:p>
      <w:r>
        <w:t/>
      </w:r>
    </w:p>
    <w:p>
      <w:pPr>
        <w:sectPr>
          <w:footerReference r:id="rId482"/>
          <w:headerReference r:id="rId483" w:type="default"/>
          <w:type w:val="nextPage"/>
          <w:pgSz w:w="22520" w:h="31680"/>
          <w:pgMar w:left="2440" w:top="2700" w:right="2440" w:bottom="2700" w:header="2400" w:footer="2400"/>
          <w:cols w:num="1"/>
        </w:sectPr>
      </w:pPr>
    </w:p>
    <w:p>
      <w:pPr>
        <w:pageBreakBefore w:val="off"/>
        <w:tabs/>
        <w:wordWrap w:val="off"/>
        <w:spacing w:before="2400" w:after="0" w:line="1600" w:lineRule="atLeast"/>
        <w:ind w:left="0" w:right="0"/>
        <w:jc w:val="center"/>
        <w:textAlignment w:val="baseline"/>
        <w:rPr>
          <w:sz w:val="119"/>
        </w:rPr>
      </w:pPr>
      <w:bookmarkStart w:name="" w:id="3732"/>
      <w:r>
        <w:rPr>
          <w:rFonts w:ascii="宋体" w:hAnsi="宋体" w:cs="宋体" w:eastAsia="宋体"/>
          <w:sz w:val="119"/>
          <w:spacing w:val="0"/>
          <w:color w:val="000000"/>
          <w:b w:val="on"/>
          <w:i w:val="off"/>
        </w:rPr>
        <w:t>第九章</w:t>
      </w:r>
      <w:bookmarkEnd w:id="3732"/>
    </w:p>
    <w:p>
      <w:pPr>
        <w:pageBreakBefore w:val="off"/>
        <w:tabs/>
        <w:wordWrap w:val="off"/>
        <w:spacing w:before="0" w:after="0" w:line="1600" w:lineRule="atLeast"/>
        <w:ind w:left="0" w:right="0"/>
        <w:jc w:val="center"/>
        <w:textAlignment w:val="baseline"/>
        <w:rPr>
          <w:sz w:val="119"/>
        </w:rPr>
      </w:pPr>
      <w:bookmarkStart w:name="" w:id="3733"/>
      <w:r>
        <w:rPr>
          <w:rFonts w:ascii="宋体" w:hAnsi="宋体" w:cs="宋体" w:eastAsia="宋体"/>
          <w:sz w:val="119"/>
          <w:spacing w:val="0"/>
          <w:color w:val="000000"/>
          <w:b w:val="on"/>
          <w:i w:val="off"/>
        </w:rPr>
        <w:t>非客体化行为作为</w:t>
      </w:r>
      <w:bookmarkEnd w:id="3733"/>
    </w:p>
    <w:p>
      <w:pPr>
        <w:pageBreakBefore w:val="off"/>
        <w:tabs/>
        <w:wordWrap w:val="off"/>
        <w:spacing w:before="0" w:after="0" w:line="1600" w:lineRule="atLeast"/>
        <w:ind w:left="0" w:right="0"/>
        <w:jc w:val="center"/>
        <w:textAlignment w:val="baseline"/>
        <w:rPr>
          <w:sz w:val="119"/>
        </w:rPr>
      </w:pPr>
      <w:bookmarkStart w:name="" w:id="3734"/>
      <w:r>
        <w:rPr>
          <w:rFonts w:ascii="宋体" w:hAnsi="宋体" w:cs="宋体" w:eastAsia="宋体"/>
          <w:sz w:val="119"/>
          <w:spacing w:val="0"/>
          <w:color w:val="000000"/>
          <w:b w:val="on"/>
          <w:i w:val="off"/>
        </w:rPr>
        <w:t>虚假的含义充实</w:t>
      </w:r>
      <w:bookmarkEnd w:id="3734"/>
    </w:p>
    <w:p>
      <w:pPr>
        <w:pageBreakBefore w:val="off"/>
        <w:tabs/>
        <w:wordWrap w:val="off"/>
        <w:spacing w:before="0" w:after="0" w:line="1020" w:lineRule="exact"/>
        <w:ind w:left="0" w:right="0"/>
        <w:jc w:val="center"/>
        <w:textAlignment w:val="baseline"/>
        <w:rPr>
          <w:sz w:val="69"/>
        </w:rPr>
      </w:pPr>
      <w:bookmarkStart w:name="" w:id="3735"/>
      <w:r>
        <w:rPr>
          <w:rFonts w:ascii="宋体" w:hAnsi="宋体" w:cs="宋体" w:eastAsia="宋体"/>
          <w:sz w:val="69"/>
          <w:spacing w:val="0"/>
          <w:color w:val="000000"/>
          <w:b w:val="off"/>
          <w:i w:val="off"/>
        </w:rPr>
        <w:t/>
      </w:r>
      <w:bookmarkEnd w:id="3735"/>
    </w:p>
    <w:p>
      <w:pPr>
        <w:pageBreakBefore w:val="off"/>
        <w:tabs/>
        <w:wordWrap w:val="off"/>
        <w:spacing w:before="0" w:after="0" w:line="1020" w:lineRule="exact"/>
        <w:ind w:left="0" w:right="0"/>
        <w:jc w:val="center"/>
        <w:textAlignment w:val="baseline"/>
        <w:rPr>
          <w:sz w:val="69"/>
        </w:rPr>
      </w:pPr>
      <w:bookmarkStart w:name="" w:id="3736"/>
      <w:r>
        <w:rPr>
          <w:rFonts w:ascii="宋体" w:hAnsi="宋体" w:cs="宋体" w:eastAsia="宋体"/>
          <w:sz w:val="69"/>
          <w:spacing w:val="0"/>
          <w:color w:val="000000"/>
          <w:b w:val="off"/>
          <w:i w:val="off"/>
        </w:rPr>
        <w:t/>
      </w:r>
      <w:bookmarkEnd w:id="3736"/>
    </w:p>
    <w:p>
      <w:pPr>
        <w:pageBreakBefore w:val="off"/>
        <w:tabs/>
        <w:wordWrap w:val="off"/>
        <w:spacing w:before="0" w:after="0" w:line="1020" w:lineRule="atLeast"/>
        <w:ind w:left="0" w:right="0"/>
        <w:jc w:val="center"/>
        <w:textAlignment w:val="baseline"/>
        <w:rPr>
          <w:sz w:val="69"/>
        </w:rPr>
      </w:pPr>
      <w:bookmarkStart w:name="" w:id="3737"/>
      <w:r>
        <w:rPr>
          <w:rFonts w:ascii="黑体" w:hAnsi="黑体" w:cs="黑体" w:eastAsia="黑体"/>
          <w:sz w:val="69"/>
          <w:spacing w:val="0"/>
          <w:color w:val="000000"/>
          <w:b w:val="on"/>
          <w:i w:val="off"/>
        </w:rPr>
        <w:t>第67</w:t>
      </w:r>
      <w:r>
        <w:rPr>
          <w:rFonts w:ascii="黑体" w:hAnsi="黑体" w:cs="黑体" w:eastAsia="黑体"/>
          <w:sz w:val="69"/>
          <w:spacing w:val="0"/>
          <w:color w:val="000000"/>
          <w:b w:val="off"/>
          <w:i w:val="off"/>
        </w:rPr>
        <w:t xml:space="preserve"> </w:t>
      </w:r>
      <w:r>
        <w:rPr>
          <w:rFonts w:ascii="黑体" w:hAnsi="黑体" w:cs="黑体" w:eastAsia="黑体"/>
          <w:sz w:val="69"/>
          <w:spacing w:val="0"/>
          <w:color w:val="000000"/>
          <w:b w:val="on"/>
          <w:i w:val="off"/>
        </w:rPr>
        <w:t>节</w:t>
      </w:r>
      <w:r>
        <w:rPr>
          <w:rFonts w:ascii="黑体" w:hAnsi="黑体" w:cs="黑体" w:eastAsia="黑体"/>
          <w:sz w:val="69"/>
          <w:spacing w:val="0"/>
          <w:color w:val="000000"/>
          <w:b w:val="off"/>
          <w:i w:val="off"/>
        </w:rPr>
        <w:t xml:space="preserve">  </w:t>
      </w:r>
      <w:r>
        <w:rPr>
          <w:rFonts w:ascii="黑体" w:hAnsi="黑体" w:cs="黑体" w:eastAsia="黑体"/>
          <w:sz w:val="69"/>
          <w:spacing w:val="0"/>
          <w:color w:val="000000"/>
          <w:b w:val="on"/>
          <w:i w:val="off"/>
        </w:rPr>
        <w:t>并非每一个意指都</w:t>
      </w:r>
      <w:bookmarkEnd w:id="3737"/>
    </w:p>
    <w:p>
      <w:pPr>
        <w:pageBreakBefore w:val="off"/>
        <w:tabs/>
        <w:wordWrap w:val="off"/>
        <w:spacing w:before="0" w:after="0" w:line="1000" w:lineRule="atLeast"/>
        <w:ind w:left="0" w:right="0"/>
        <w:jc w:val="center"/>
        <w:textAlignment w:val="baseline"/>
        <w:rPr>
          <w:sz w:val="69"/>
        </w:rPr>
      </w:pPr>
      <w:bookmarkStart w:name="" w:id="3738"/>
      <w:r>
        <w:rPr>
          <w:rFonts w:ascii="黑体" w:hAnsi="黑体" w:cs="黑体" w:eastAsia="黑体"/>
          <w:sz w:val="69"/>
          <w:spacing w:val="0"/>
          <w:color w:val="000000"/>
          <w:b w:val="on"/>
          <w:i w:val="off"/>
        </w:rPr>
        <w:t>包含着一个认识</w:t>
      </w:r>
      <w:bookmarkEnd w:id="3738"/>
    </w:p>
    <w:p>
      <w:pPr>
        <w:pageBreakBefore w:val="off"/>
        <w:tabs/>
        <w:wordWrap w:val="off"/>
        <w:spacing w:before="580" w:after="0" w:line="1000" w:lineRule="atLeast"/>
        <w:ind w:left="1040" w:right="20" w:firstLine="1080"/>
        <w:jc w:val="both"/>
        <w:textAlignment w:val="baseline"/>
        <w:rPr>
          <w:sz w:val="54"/>
        </w:rPr>
      </w:pPr>
      <w:bookmarkStart w:name="" w:id="3739"/>
      <w:r>
        <w:rPr>
          <w:rFonts w:ascii="仿宋" w:hAnsi="仿宋" w:cs="仿宋" w:eastAsia="仿宋"/>
          <w:sz w:val="54"/>
          <w:spacing w:val="0"/>
          <w:color w:val="000000"/>
          <w:b w:val="off"/>
          <w:i w:val="off"/>
        </w:rPr>
        <w:t>在与一些更为普遍的问题的联系中，我们充分地研究了在</w:t>
      </w:r>
      <w:r>
        <w:rPr>
          <w:rFonts w:ascii="仿宋" w:hAnsi="仿宋" w:cs="仿宋" w:eastAsia="仿宋"/>
          <w:sz w:val="54"/>
          <w:spacing w:val="0"/>
          <w:color w:val="000000"/>
          <w:b w:val="off"/>
          <w:i w:val="off"/>
        </w:rPr>
        <w:t>含义与一致性直观之间的关系，并且与此同时也充分地研究了</w:t>
      </w:r>
      <w:r>
        <w:rPr>
          <w:rFonts w:ascii="仿宋" w:hAnsi="仿宋" w:cs="仿宋" w:eastAsia="仿宋"/>
          <w:sz w:val="54"/>
          <w:spacing w:val="0"/>
          <w:color w:val="000000"/>
          <w:b w:val="off"/>
          <w:i w:val="off"/>
        </w:rPr>
        <w:t>本真表达与非本真表达的本质；在完成这些研究之后，那些在此</w:t>
      </w:r>
      <w:r>
        <w:rPr>
          <w:rFonts w:ascii="仿宋" w:hAnsi="仿宋" w:cs="仿宋" w:eastAsia="仿宋"/>
          <w:sz w:val="54"/>
          <w:spacing w:val="0"/>
          <w:color w:val="000000"/>
          <w:b w:val="off"/>
          <w:i w:val="off"/>
        </w:rPr>
        <w:t>项研究的入口处曾困扰过我们并为此项研究提供最初推动的困</w:t>
      </w:r>
      <w:r>
        <w:rPr>
          <w:rFonts w:ascii="仿宋" w:hAnsi="仿宋" w:cs="仿宋" w:eastAsia="仿宋"/>
          <w:sz w:val="54"/>
          <w:spacing w:val="0"/>
          <w:color w:val="000000"/>
          <w:b w:val="off"/>
          <w:i w:val="off"/>
        </w:rPr>
        <w:t>难问题便得到了完全的澄清。</w:t>
      </w:r>
      <w:bookmarkEnd w:id="3739"/>
    </w:p>
    <w:p>
      <w:pPr>
        <w:pageBreakBefore w:val="off"/>
        <w:tabs/>
        <w:wordWrap w:val="off"/>
        <w:spacing w:before="0" w:after="0" w:line="1000" w:lineRule="atLeast"/>
        <w:ind w:left="1040" w:right="0" w:firstLine="1080"/>
        <w:jc w:val="both"/>
        <w:textAlignment w:val="baseline"/>
        <w:rPr>
          <w:sz w:val="54"/>
        </w:rPr>
      </w:pPr>
      <w:bookmarkStart w:name="" w:id="3740"/>
      <w:r>
        <w:rPr>
          <w:rFonts w:ascii="仿宋" w:hAnsi="仿宋" w:cs="仿宋" w:eastAsia="仿宋"/>
          <w:sz w:val="54"/>
          <w:spacing w:val="0"/>
          <w:color w:val="000000"/>
          <w:b w:val="off"/>
          <w:i w:val="off"/>
        </w:rPr>
        <w:t>我们首先不能再屈从于那个在前面①已经触及到的诱惑，</w:t>
      </w:r>
      <w:r>
        <w:rPr>
          <w:rFonts w:ascii="仿宋" w:hAnsi="仿宋" w:cs="仿宋" w:eastAsia="仿宋"/>
          <w:sz w:val="54"/>
          <w:spacing w:val="0"/>
          <w:color w:val="000000"/>
          <w:b w:val="off"/>
          <w:i w:val="off"/>
        </w:rPr>
        <w:t>这个诱惑自身带有一个在重要的认识论联系中一再涌现出来的</w:t>
      </w:r>
      <w:r>
        <w:rPr>
          <w:rFonts w:ascii="仿宋" w:hAnsi="仿宋" w:cs="仿宋" w:eastAsia="仿宋"/>
          <w:sz w:val="54"/>
          <w:spacing w:val="0"/>
          <w:color w:val="000000"/>
          <w:b w:val="off"/>
          <w:i w:val="off"/>
        </w:rPr>
        <w:t>想法，即：对表达的意指必须以某种方式被看作是一种认识，甚</w:t>
      </w:r>
      <w:r>
        <w:rPr>
          <w:rFonts w:ascii="仿宋" w:hAnsi="仿宋" w:cs="仿宋" w:eastAsia="仿宋"/>
          <w:sz w:val="54"/>
          <w:spacing w:val="0"/>
          <w:color w:val="000000"/>
          <w:b w:val="off"/>
          <w:i w:val="off"/>
        </w:rPr>
        <w:t>至必须被看作是一种分类。人们说：一个表达必定会表达说者</w:t>
      </w:r>
      <w:r>
        <w:rPr>
          <w:rFonts w:ascii="仿宋" w:hAnsi="仿宋" w:cs="仿宋" w:eastAsia="仿宋"/>
          <w:sz w:val="54"/>
          <w:spacing w:val="0"/>
          <w:color w:val="000000"/>
          <w:b w:val="off"/>
          <w:i w:val="off"/>
        </w:rPr>
        <w:t>的某个行为；但这个行为要想得到合适的言说形式，它必须以一</w:t>
      </w:r>
      <w:r>
        <w:rPr>
          <w:rFonts w:ascii="仿宋" w:hAnsi="仿宋" w:cs="仿宋" w:eastAsia="仿宋"/>
          <w:sz w:val="54"/>
          <w:spacing w:val="0"/>
          <w:color w:val="000000"/>
          <w:b w:val="off"/>
          <w:i w:val="off"/>
        </w:rPr>
        <w:t>种从属的方式被统摄、被认识，进一步说，表象必须被统摄、被认</w:t>
      </w:r>
      <w:r>
        <w:rPr>
          <w:rFonts w:ascii="仿宋" w:hAnsi="仿宋" w:cs="仿宋" w:eastAsia="仿宋"/>
          <w:sz w:val="54"/>
          <w:spacing w:val="0"/>
          <w:color w:val="000000"/>
          <w:b w:val="off"/>
          <w:i w:val="off"/>
        </w:rPr>
        <w:t>识为表象，否定必须被统摄、被认识为否定，如此等等。</w:t>
      </w:r>
      <w:bookmarkEnd w:id="3740"/>
    </w:p>
    <w:p>
      <w:pPr>
        <w:pageBreakBefore w:val="off"/>
        <w:tabs/>
        <w:wordWrap w:val="off"/>
        <w:spacing w:before="0" w:after="0" w:line="1000" w:lineRule="atLeast"/>
        <w:ind w:left="1040" w:right="0" w:firstLine="1080"/>
        <w:jc w:val="both"/>
        <w:textAlignment w:val="baseline"/>
        <w:rPr>
          <w:sz w:val="54"/>
        </w:rPr>
      </w:pPr>
      <w:bookmarkStart w:name="" w:id="3741"/>
      <w:r>
        <w:rPr>
          <w:rFonts w:ascii="仿宋" w:hAnsi="仿宋" w:cs="仿宋" w:eastAsia="仿宋"/>
          <w:sz w:val="54"/>
          <w:spacing w:val="0"/>
          <w:color w:val="000000"/>
          <w:b w:val="off"/>
          <w:i w:val="off"/>
        </w:rPr>
        <w:t>我们回答：关于认识的说法与思维行为和充实直观的关系</w:t>
      </w:r>
      <w:r>
        <w:rPr>
          <w:rFonts w:ascii="仿宋" w:hAnsi="仿宋" w:cs="仿宋" w:eastAsia="仿宋"/>
          <w:sz w:val="54"/>
          <w:spacing w:val="0"/>
          <w:color w:val="000000"/>
          <w:b w:val="off"/>
          <w:i w:val="off"/>
        </w:rPr>
        <w:t>有关。但思维行为在陈述[2]与陈述部分中，例如在名称中，并</w:t>
      </w:r>
      <w:bookmarkEnd w:id="3741"/>
    </w:p>
    <w:p>
      <w:r>
        <w:t/>
      </w:r>
    </w:p>
    <w:p>
      <w:pPr>
        <w:sectPr>
          <w:footerReference r:id="rId484"/>
          <w:headerReference r:id="rId485" w:type="default"/>
          <w:type w:val="nextPage"/>
          <w:pgSz w:w="22520" w:h="31680"/>
          <w:pgMar w:left="3160" w:top="2700" w:right="3160" w:bottom="2700" w:header="2400" w:footer="2400"/>
          <w:cols w:num="1"/>
        </w:sectPr>
      </w:pPr>
    </w:p>
    <w:p>
      <w:pPr>
        <w:pageBreakBefore w:val="off"/>
        <w:tabs>
          <w:tab w:pos="3380" w:val="left" w:leader="none"/>
        </w:tabs>
        <w:wordWrap w:val="off"/>
        <w:spacing w:before="0" w:after="0" w:line="560" w:lineRule="atLeast"/>
        <w:ind w:left="1820" w:right="0"/>
        <w:jc w:val="both"/>
        <w:textAlignment w:val="baseline"/>
        <w:rPr>
          <w:sz w:val="41"/>
        </w:rPr>
      </w:pPr>
      <w:bookmarkStart w:name="" w:id="3742"/>
      <w:r>
        <w:rPr>
          <w:rFonts w:ascii="楷体" w:hAnsi="楷体" w:cs="楷体" w:eastAsia="楷体"/>
          <w:sz w:val="41"/>
          <w:spacing w:val="0"/>
          <w:color w:val="000000"/>
          <w:b w:val="off"/>
          <w:i w:val="off"/>
        </w:rPr>
        <w:t>224</w:t>
      </w:r>
      <w:r>
        <w:t xml:space="preserve">	</w:t>
      </w:r>
      <w:r>
        <w:rPr>
          <w:rFonts w:ascii="黑体" w:hAnsi="黑体" w:cs="黑体" w:eastAsia="黑体"/>
          <w:sz w:val="41"/>
          <w:spacing w:val="0"/>
          <w:color w:val="000000"/>
          <w:b w:val="off"/>
          <w:i w:val="off"/>
        </w:rPr>
        <w:t>逻辑研究(第二卷第二部分)</w:t>
      </w:r>
      <w:bookmarkEnd w:id="3742"/>
    </w:p>
    <w:p>
      <w:pPr>
        <w:pageBreakBefore w:val="off"/>
        <w:tabs/>
        <w:wordWrap w:val="off"/>
        <w:spacing w:before="0" w:after="0" w:line="520" w:lineRule="exact"/>
        <w:ind w:left="0" w:right="0"/>
        <w:jc w:val="both"/>
        <w:textAlignment w:val="baseline"/>
        <w:rPr>
          <w:sz w:val="41"/>
        </w:rPr>
      </w:pPr>
      <w:bookmarkStart w:name="" w:id="3743"/>
      <w:r>
        <w:rPr>
          <w:rFonts w:ascii="宋体" w:hAnsi="宋体" w:cs="宋体" w:eastAsia="宋体"/>
          <w:sz w:val="41"/>
          <w:spacing w:val="0"/>
          <w:color w:val="000000"/>
          <w:b w:val="off"/>
          <w:i w:val="off"/>
        </w:rPr>
        <w:t/>
      </w:r>
      <w:bookmarkEnd w:id="3743"/>
    </w:p>
    <w:p>
      <w:pPr>
        <w:pageBreakBefore w:val="off"/>
        <w:tabs/>
        <w:wordWrap w:val="off"/>
        <w:spacing w:before="0" w:after="0" w:line="520" w:lineRule="exact"/>
        <w:ind w:left="0" w:right="0"/>
        <w:jc w:val="both"/>
        <w:textAlignment w:val="baseline"/>
        <w:rPr>
          <w:sz w:val="41"/>
        </w:rPr>
      </w:pPr>
      <w:bookmarkStart w:name="" w:id="3744"/>
      <w:r>
        <w:rPr>
          <w:rFonts w:ascii="宋体" w:hAnsi="宋体" w:cs="宋体" w:eastAsia="宋体"/>
          <w:sz w:val="41"/>
          <w:spacing w:val="0"/>
          <w:color w:val="000000"/>
          <w:b w:val="off"/>
          <w:i w:val="off"/>
        </w:rPr>
        <w:t/>
      </w:r>
      <w:bookmarkEnd w:id="3744"/>
    </w:p>
    <w:p>
      <w:pPr>
        <w:pageBreakBefore w:val="off"/>
        <w:tabs>
          <w:tab w:pos="1940" w:val="left" w:leader="none"/>
        </w:tabs>
        <w:wordWrap w:val="off"/>
        <w:spacing w:before="0" w:after="0" w:line="1020" w:lineRule="atLeast"/>
        <w:ind w:left="80" w:right="0"/>
        <w:jc w:val="both"/>
        <w:textAlignment w:val="baseline"/>
        <w:rPr>
          <w:sz w:val="48"/>
        </w:rPr>
      </w:pPr>
      <w:bookmarkStart w:name="" w:id="3745"/>
      <w:r>
        <w:rPr>
          <w:rFonts w:ascii="宋体" w:hAnsi="宋体" w:cs="宋体" w:eastAsia="宋体"/>
          <w:sz w:val="48"/>
          <w:spacing w:val="0"/>
          <w:color w:val="000000"/>
          <w:b w:val="off"/>
          <w:i w:val="off"/>
        </w:rPr>
        <w:t>A677</w:t>
      </w:r>
      <w:r>
        <w:t xml:space="preserve">	</w:t>
      </w:r>
      <w:r>
        <w:rPr>
          <w:rFonts w:ascii="宋体" w:hAnsi="宋体" w:cs="宋体" w:eastAsia="宋体"/>
          <w:sz w:val="48"/>
          <w:spacing w:val="0"/>
          <w:color w:val="000000"/>
          <w:b w:val="off"/>
          <w:i w:val="off"/>
        </w:rPr>
        <w:t>不是通过它们又再被思维和被认识而得到表达。否则，新的思</w:t>
      </w:r>
      <w:bookmarkEnd w:id="3745"/>
    </w:p>
    <w:p>
      <w:pPr>
        <w:pageBreakBefore w:val="off"/>
        <w:tabs/>
        <w:wordWrap w:val="off"/>
        <w:spacing w:before="0" w:after="0" w:line="1020" w:lineRule="atLeast"/>
        <w:ind w:left="1900" w:right="100" w:hanging="1860"/>
        <w:jc w:val="both"/>
        <w:textAlignment w:val="baseline"/>
        <w:rPr>
          <w:sz w:val="48"/>
        </w:rPr>
      </w:pPr>
      <w:bookmarkStart w:name="" w:id="3746"/>
      <w:r>
        <w:rPr>
          <w:rFonts w:ascii="宋体" w:hAnsi="宋体" w:cs="宋体" w:eastAsia="宋体"/>
          <w:sz w:val="48"/>
          <w:spacing w:val="0"/>
          <w:color w:val="000000"/>
          <w:b w:val="off"/>
          <w:i w:val="off"/>
        </w:rPr>
        <w:t>B₂205</w:t>
      </w:r>
      <w:r>
        <w:rPr>
          <w:rFonts w:ascii="宋体" w:hAnsi="宋体" w:cs="宋体" w:eastAsia="宋体"/>
          <w:sz w:val="48"/>
          <w:spacing w:val="0"/>
          <w:color w:val="000000"/>
          <w:b w:val="off"/>
          <w:i w:val="off"/>
        </w:rPr>
        <w:t>维行为便是含义载者了，它们便会先被表达，而后又再需要新的</w:t>
      </w:r>
      <w:r>
        <w:rPr>
          <w:rFonts w:ascii="宋体" w:hAnsi="宋体" w:cs="宋体" w:eastAsia="宋体"/>
          <w:sz w:val="48"/>
          <w:spacing w:val="0"/>
          <w:color w:val="000000"/>
          <w:b w:val="off"/>
          <w:i w:val="off"/>
        </w:rPr>
        <w:t>思维行为，如此无限延续下去。如果我将这个直观对象称作“钟</w:t>
      </w:r>
      <w:r>
        <w:rPr>
          <w:rFonts w:ascii="宋体" w:hAnsi="宋体" w:cs="宋体" w:eastAsia="宋体"/>
          <w:sz w:val="48"/>
          <w:spacing w:val="0"/>
          <w:color w:val="000000"/>
          <w:b w:val="off"/>
          <w:i w:val="off"/>
        </w:rPr>
        <w:t>表”，那么我便在指称中进行一个思维行为和认识行为，但我所</w:t>
      </w:r>
      <w:r>
        <w:rPr>
          <w:rFonts w:ascii="宋体" w:hAnsi="宋体" w:cs="宋体" w:eastAsia="宋体"/>
          <w:sz w:val="48"/>
          <w:spacing w:val="0"/>
          <w:color w:val="000000"/>
          <w:b w:val="off"/>
          <w:i w:val="off"/>
        </w:rPr>
        <w:t>认识的是这个钟表，而不是这个认识行为。所有含义赋予的行</w:t>
      </w:r>
      <w:r>
        <w:rPr>
          <w:rFonts w:ascii="宋体" w:hAnsi="宋体" w:cs="宋体" w:eastAsia="宋体"/>
          <w:sz w:val="48"/>
          <w:spacing w:val="0"/>
          <w:color w:val="000000"/>
          <w:b w:val="off"/>
          <w:i w:val="off"/>
        </w:rPr>
        <w:t>为的情况当然都是如此。如果我在与表达性话语的联系中说</w:t>
      </w:r>
      <w:r>
        <w:rPr>
          <w:rFonts w:ascii="宋体" w:hAnsi="宋体" w:cs="宋体" w:eastAsia="宋体"/>
          <w:sz w:val="48"/>
          <w:spacing w:val="0"/>
          <w:color w:val="000000"/>
          <w:b w:val="off"/>
          <w:i w:val="off"/>
        </w:rPr>
        <w:t>“或”，那么我便进行了一个析取行为，但这个思维行为(析取行</w:t>
      </w:r>
      <w:r>
        <w:rPr>
          <w:rFonts w:ascii="宋体" w:hAnsi="宋体" w:cs="宋体" w:eastAsia="宋体"/>
          <w:sz w:val="48"/>
          <w:spacing w:val="0"/>
          <w:color w:val="000000"/>
          <w:b w:val="off"/>
          <w:i w:val="off"/>
        </w:rPr>
        <w:t>为是它的一个部分)并不与析取行为有关，而是与析取状态有</w:t>
      </w:r>
      <w:r>
        <w:rPr>
          <w:rFonts w:ascii="宋体" w:hAnsi="宋体" w:cs="宋体" w:eastAsia="宋体"/>
          <w:sz w:val="48"/>
          <w:spacing w:val="0"/>
          <w:color w:val="000000"/>
          <w:b w:val="off"/>
          <w:i w:val="off"/>
        </w:rPr>
        <w:t>关；正如[3]它从属于这个事态的统一一样。这个析取状态被认</w:t>
      </w:r>
      <w:r>
        <w:rPr>
          <w:rFonts w:ascii="宋体" w:hAnsi="宋体" w:cs="宋体" w:eastAsia="宋体"/>
          <w:sz w:val="48"/>
          <w:spacing w:val="0"/>
          <w:color w:val="000000"/>
          <w:b w:val="off"/>
          <w:i w:val="off"/>
        </w:rPr>
        <w:t>识并且对象地被标识。据此，“或”这个词不是一个名称，也不是</w:t>
      </w:r>
      <w:r>
        <w:rPr>
          <w:rFonts w:ascii="宋体" w:hAnsi="宋体" w:cs="宋体" w:eastAsia="宋体"/>
          <w:sz w:val="48"/>
          <w:spacing w:val="0"/>
          <w:color w:val="000000"/>
          <w:b w:val="off"/>
          <w:i w:val="off"/>
        </w:rPr>
        <w:t>一个不独立的对此析取的标识，它只是传诉这个行为。这当然</w:t>
      </w:r>
      <w:r>
        <w:rPr>
          <w:rFonts w:ascii="宋体" w:hAnsi="宋体" w:cs="宋体" w:eastAsia="宋体"/>
          <w:sz w:val="48"/>
          <w:spacing w:val="0"/>
          <w:color w:val="000000"/>
          <w:b w:val="off"/>
          <w:i w:val="off"/>
        </w:rPr>
        <w:t>也对整个判断有效。如果我进行陈述，那么我便会思想那些实</w:t>
      </w:r>
      <w:r>
        <w:rPr>
          <w:rFonts w:ascii="宋体" w:hAnsi="宋体" w:cs="宋体" w:eastAsia="宋体"/>
          <w:sz w:val="48"/>
          <w:spacing w:val="0"/>
          <w:color w:val="000000"/>
          <w:b w:val="off"/>
          <w:i w:val="off"/>
        </w:rPr>
        <w:t>事；这些实事具有这样和那样的状况：我表达它，并且有可能我</w:t>
      </w:r>
      <w:r>
        <w:rPr>
          <w:rFonts w:ascii="宋体" w:hAnsi="宋体" w:cs="宋体" w:eastAsia="宋体"/>
          <w:sz w:val="48"/>
          <w:spacing w:val="0"/>
          <w:color w:val="000000"/>
          <w:b w:val="off"/>
          <w:i w:val="off"/>
        </w:rPr>
        <w:t>也认识它。但我并不思想这个判断行为，就好像我也使它成为</w:t>
      </w:r>
      <w:r>
        <w:rPr>
          <w:rFonts w:ascii="宋体" w:hAnsi="宋体" w:cs="宋体" w:eastAsia="宋体"/>
          <w:sz w:val="48"/>
          <w:spacing w:val="0"/>
          <w:color w:val="000000"/>
          <w:b w:val="off"/>
          <w:i w:val="off"/>
        </w:rPr>
        <w:t>对象，并且现在将它归类为判断，并且还通过表达形式来指称它</w:t>
      </w:r>
      <w:r>
        <w:rPr>
          <w:rFonts w:ascii="宋体" w:hAnsi="宋体" w:cs="宋体" w:eastAsia="宋体"/>
          <w:sz w:val="48"/>
          <w:spacing w:val="0"/>
          <w:color w:val="000000"/>
          <w:b w:val="off"/>
          <w:i w:val="off"/>
        </w:rPr>
        <w:t>一样。</w:t>
      </w:r>
      <w:bookmarkEnd w:id="3746"/>
    </w:p>
    <w:p>
      <w:pPr>
        <w:pageBreakBefore w:val="off"/>
        <w:tabs/>
        <w:wordWrap w:val="off"/>
        <w:spacing w:before="0" w:after="0" w:line="1020" w:lineRule="atLeast"/>
        <w:ind w:left="1900" w:right="60" w:firstLine="1100"/>
        <w:jc w:val="both"/>
        <w:textAlignment w:val="baseline"/>
        <w:rPr>
          <w:sz w:val="48"/>
        </w:rPr>
      </w:pPr>
      <w:bookmarkStart w:name="" w:id="3747"/>
      <w:r>
        <w:rPr>
          <w:rFonts w:ascii="宋体" w:hAnsi="宋体" w:cs="宋体" w:eastAsia="宋体"/>
          <w:sz w:val="48"/>
          <w:spacing w:val="0"/>
          <w:color w:val="000000"/>
          <w:b w:val="off"/>
          <w:i w:val="off"/>
        </w:rPr>
        <w:t>但是，表达与有待表达行为的语法应合不正指明了一个此</w:t>
      </w:r>
      <w:r>
        <w:rPr>
          <w:rFonts w:ascii="宋体" w:hAnsi="宋体" w:cs="宋体" w:eastAsia="宋体"/>
          <w:sz w:val="48"/>
          <w:spacing w:val="0"/>
          <w:color w:val="000000"/>
          <w:b w:val="off"/>
          <w:i w:val="off"/>
        </w:rPr>
        <w:t>应合在其中得以进行的认识行为吗？在一定的方式上肯定是这</w:t>
      </w:r>
      <w:r>
        <w:rPr>
          <w:rFonts w:ascii="宋体" w:hAnsi="宋体" w:cs="宋体" w:eastAsia="宋体"/>
          <w:sz w:val="48"/>
          <w:spacing w:val="0"/>
          <w:color w:val="000000"/>
          <w:b w:val="off"/>
          <w:i w:val="off"/>
        </w:rPr>
        <w:t>样，或者说，在一定的情况中肯定是这样，这些情况是指：每当</w:t>
      </w:r>
      <w:r>
        <w:rPr>
          <w:rFonts w:ascii="宋体" w:hAnsi="宋体" w:cs="宋体" w:eastAsia="宋体"/>
          <w:sz w:val="48"/>
          <w:spacing w:val="0"/>
          <w:color w:val="000000"/>
          <w:b w:val="off"/>
          <w:i w:val="off"/>
        </w:rPr>
        <w:t>那个在此项研究开始时我们曾探讨过的关于表达之说法的意义</w:t>
      </w:r>
      <w:r>
        <w:rPr>
          <w:rFonts w:ascii="宋体" w:hAnsi="宋体" w:cs="宋体" w:eastAsia="宋体"/>
          <w:sz w:val="48"/>
          <w:spacing w:val="0"/>
          <w:color w:val="000000"/>
          <w:b w:val="off"/>
          <w:i w:val="off"/>
        </w:rPr>
        <w:t>得到运用时。但在另一些情况中则不是如此，即：只要这里所</w:t>
      </w:r>
      <w:r>
        <w:rPr>
          <w:rFonts w:ascii="宋体" w:hAnsi="宋体" w:cs="宋体" w:eastAsia="宋体"/>
          <w:sz w:val="48"/>
          <w:spacing w:val="0"/>
          <w:color w:val="000000"/>
          <w:b w:val="off"/>
          <w:i w:val="off"/>
        </w:rPr>
        <w:t>涉及的是用表达来进行的单纯传诉，从而每一个含义给予的行</w:t>
      </w:r>
      <w:r>
        <w:rPr>
          <w:rFonts w:ascii="宋体" w:hAnsi="宋体" w:cs="宋体" w:eastAsia="宋体"/>
          <w:sz w:val="48"/>
          <w:spacing w:val="0"/>
          <w:color w:val="000000"/>
          <w:b w:val="off"/>
          <w:i w:val="off"/>
        </w:rPr>
        <w:t>为都被看作是通过语词————语音————而被表达的；而且在下列</w:t>
      </w:r>
      <w:r>
        <w:rPr>
          <w:rFonts w:ascii="宋体" w:hAnsi="宋体" w:cs="宋体" w:eastAsia="宋体"/>
          <w:sz w:val="48"/>
          <w:spacing w:val="0"/>
          <w:color w:val="000000"/>
          <w:b w:val="off"/>
          <w:i w:val="off"/>
        </w:rPr>
        <w:t>情况中也不是如此，这些情况是指：只要表达行为所说的与意</w:t>
      </w:r>
      <w:r>
        <w:rPr>
          <w:rFonts w:ascii="宋体" w:hAnsi="宋体" w:cs="宋体" w:eastAsia="宋体"/>
          <w:sz w:val="48"/>
          <w:spacing w:val="0"/>
          <w:color w:val="000000"/>
          <w:b w:val="off"/>
          <w:i w:val="off"/>
        </w:rPr>
        <w:t>指行为一样多，并且被表达之物就是同一的含义。在后面这两</w:t>
      </w:r>
      <w:bookmarkEnd w:id="3747"/>
    </w:p>
    <w:p>
      <w:pPr>
        <w:pageBreakBefore w:val="off"/>
        <w:tabs/>
        <w:wordWrap w:val="off"/>
        <w:spacing w:before="0" w:after="0" w:line="1020" w:lineRule="atLeast"/>
        <w:ind w:left="2000" w:right="0"/>
        <w:jc w:val="both"/>
        <w:textAlignment w:val="baseline"/>
        <w:rPr>
          <w:sz w:val="48"/>
        </w:rPr>
      </w:pPr>
      <w:bookmarkStart w:name="" w:id="3748"/>
      <w:r>
        <w:rPr>
          <w:rFonts w:ascii="宋体" w:hAnsi="宋体" w:cs="宋体" w:eastAsia="宋体"/>
          <w:sz w:val="48"/>
          <w:spacing w:val="0"/>
          <w:color w:val="000000"/>
          <w:u w:val="single"/>
          <w:b w:val="off"/>
          <w:i w:val="off"/>
        </w:rPr>
        <w:t xml:space="preserve">               </w:t>
      </w:r>
      <w:bookmarkEnd w:id="3748"/>
    </w:p>
    <w:p>
      <w:pPr>
        <w:pageBreakBefore w:val="off"/>
        <w:tabs/>
        <w:wordWrap w:val="off"/>
        <w:spacing w:before="380" w:after="0" w:line="560" w:lineRule="atLeast"/>
        <w:ind w:left="2740" w:right="0"/>
        <w:jc w:val="both"/>
        <w:textAlignment w:val="baseline"/>
        <w:rPr>
          <w:sz w:val="41"/>
        </w:rPr>
      </w:pPr>
      <w:bookmarkStart w:name="" w:id="3749"/>
      <w:r>
        <w:rPr>
          <w:rFonts w:ascii="宋体" w:hAnsi="宋体" w:cs="宋体" w:eastAsia="宋体"/>
          <w:sz w:val="41"/>
          <w:spacing w:val="0"/>
          <w:color w:val="000000"/>
          <w:b w:val="off"/>
          <w:i w:val="off"/>
        </w:rPr>
        <w:t>① 参阅：〔本书〕前面第1节，第13页。[1]</w:t>
      </w:r>
      <w:bookmarkEnd w:id="3749"/>
    </w:p>
    <w:p>
      <w:r>
        <w:t/>
      </w:r>
    </w:p>
    <w:p>
      <w:pPr>
        <w:sectPr>
          <w:footerReference r:id="rId486"/>
          <w:headerReference r:id="rId487" w:type="default"/>
          <w:type w:val="nextPage"/>
          <w:pgSz w:w="22520" w:h="31680"/>
          <w:pgMar w:left="2700" w:top="2300" w:right="2700" w:bottom="2300" w:header="2000" w:footer="2000"/>
          <w:cols w:num="1"/>
        </w:sectPr>
      </w:pPr>
    </w:p>
    <w:p>
      <w:pPr>
        <w:pageBreakBefore w:val="off"/>
        <w:tabs>
          <w:tab w:pos="14820" w:val="left" w:leader="none"/>
        </w:tabs>
        <w:wordWrap w:val="off"/>
        <w:spacing w:before="0" w:after="0" w:line="540" w:lineRule="atLeast"/>
        <w:ind w:left="7160" w:right="0"/>
        <w:jc w:val="both"/>
        <w:textAlignment w:val="baseline"/>
        <w:rPr>
          <w:sz w:val="39"/>
        </w:rPr>
      </w:pPr>
      <w:bookmarkStart w:name="" w:id="3750"/>
      <w:r>
        <w:rPr>
          <w:rFonts w:ascii="黑体" w:hAnsi="黑体" w:cs="黑体" w:eastAsia="黑体"/>
          <w:sz w:val="39"/>
          <w:spacing w:val="0"/>
          <w:color w:val="000000"/>
          <w:b w:val="off"/>
          <w:i w:val="off"/>
        </w:rPr>
        <w:t>第九章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非客体化行为作为虚假的含义充实</w:t>
      </w:r>
      <w:r>
        <w:t xml:space="preserve">	</w:t>
      </w:r>
      <w:r>
        <w:rPr>
          <w:rFonts w:ascii="楷体" w:hAnsi="楷体" w:cs="楷体" w:eastAsia="楷体"/>
          <w:sz w:val="39"/>
          <w:spacing w:val="0"/>
          <w:color w:val="000000"/>
          <w:b w:val="off"/>
          <w:i w:val="off"/>
        </w:rPr>
        <w:t>225</w:t>
      </w:r>
      <w:bookmarkEnd w:id="3750"/>
    </w:p>
    <w:p>
      <w:pPr>
        <w:pageBreakBefore w:val="off"/>
        <w:tabs/>
        <w:wordWrap w:val="off"/>
        <w:spacing w:before="0" w:after="0" w:line="980" w:lineRule="exact"/>
        <w:ind w:left="0" w:right="0"/>
        <w:jc w:val="both"/>
        <w:textAlignment w:val="baseline"/>
        <w:rPr>
          <w:sz w:val="53"/>
        </w:rPr>
      </w:pPr>
      <w:bookmarkStart w:name="" w:id="3751"/>
      <w:r>
        <w:rPr>
          <w:rFonts w:ascii="宋体" w:hAnsi="宋体" w:cs="宋体" w:eastAsia="宋体"/>
          <w:sz w:val="53"/>
          <w:spacing w:val="0"/>
          <w:color w:val="000000"/>
          <w:b w:val="off"/>
          <w:i w:val="off"/>
        </w:rPr>
        <w:t/>
      </w:r>
      <w:bookmarkEnd w:id="3751"/>
    </w:p>
    <w:p>
      <w:pPr>
        <w:pageBreakBefore w:val="off"/>
        <w:tabs/>
        <w:wordWrap w:val="off"/>
        <w:spacing w:before="0" w:after="0" w:line="960" w:lineRule="atLeast"/>
        <w:ind w:left="740" w:right="0"/>
        <w:jc w:val="both"/>
        <w:textAlignment w:val="baseline"/>
        <w:rPr>
          <w:sz w:val="53"/>
        </w:rPr>
      </w:pPr>
      <w:bookmarkStart w:name="" w:id="3752"/>
      <w:r>
        <w:rPr>
          <w:rFonts w:ascii="宋体" w:hAnsi="宋体" w:cs="宋体" w:eastAsia="宋体"/>
          <w:sz w:val="53"/>
          <w:spacing w:val="0"/>
          <w:color w:val="000000"/>
          <w:b w:val="off"/>
          <w:i w:val="off"/>
        </w:rPr>
        <w:t>个意义上，每一个陈述，无论是单纯符号的陈述，还是直观充实</w:t>
      </w:r>
      <w:r>
        <w:rPr>
          <w:rFonts w:ascii="宋体" w:hAnsi="宋体" w:cs="宋体" w:eastAsia="宋体"/>
          <w:sz w:val="53"/>
          <w:spacing w:val="0"/>
          <w:color w:val="000000"/>
          <w:b w:val="off"/>
          <w:i w:val="off"/>
        </w:rPr>
        <w:t>的陈述，都在表达着某些东西，即判断(信念)或判断内容(同一</w:t>
      </w:r>
      <w:r>
        <w:rPr>
          <w:rFonts w:ascii="宋体" w:hAnsi="宋体" w:cs="宋体" w:eastAsia="宋体"/>
          <w:sz w:val="53"/>
          <w:spacing w:val="0"/>
          <w:color w:val="000000"/>
          <w:b w:val="off"/>
          <w:i w:val="off"/>
        </w:rPr>
        <w:t>的语句含义)。但在前面所指出的意义上，只有直观充实了的或</w:t>
      </w:r>
      <w:r>
        <w:rPr>
          <w:rFonts w:ascii="宋体" w:hAnsi="宋体" w:cs="宋体" w:eastAsia="宋体"/>
          <w:sz w:val="53"/>
          <w:spacing w:val="0"/>
          <w:color w:val="000000"/>
          <w:b w:val="off"/>
          <w:i w:val="off"/>
        </w:rPr>
        <w:t>直观可充实的陈述才表达某些东西，在这里，不是这个语音，而</w:t>
      </w:r>
      <w:r>
        <w:rPr>
          <w:rFonts w:ascii="宋体" w:hAnsi="宋体" w:cs="宋体" w:eastAsia="宋体"/>
          <w:sz w:val="53"/>
          <w:spacing w:val="0"/>
          <w:color w:val="000000"/>
          <w:b w:val="off"/>
          <w:i w:val="off"/>
        </w:rPr>
        <w:t>是这个已经激活了意义的话语在展示着对相应直观的“表达”。</w:t>
      </w:r>
      <w:r>
        <w:rPr>
          <w:rFonts w:ascii="宋体" w:hAnsi="宋体" w:cs="宋体" w:eastAsia="宋体"/>
          <w:sz w:val="53"/>
          <w:spacing w:val="0"/>
          <w:color w:val="000000"/>
          <w:b w:val="off"/>
          <w:i w:val="off"/>
        </w:rPr>
        <w:t>含义赋予的功能首先并且始终作用于那些附着在语词上的符号</w:t>
      </w:r>
      <w:r>
        <w:rPr>
          <w:rFonts w:ascii="宋体" w:hAnsi="宋体" w:cs="宋体" w:eastAsia="宋体"/>
          <w:sz w:val="53"/>
          <w:spacing w:val="0"/>
          <w:color w:val="000000"/>
          <w:b w:val="off"/>
          <w:i w:val="off"/>
        </w:rPr>
        <w:t>意向的统一复合。当这些意向缺乏任何充实性直观时，它们便</w:t>
      </w:r>
      <w:r>
        <w:rPr>
          <w:rFonts w:ascii="宋体" w:hAnsi="宋体" w:cs="宋体" w:eastAsia="宋体"/>
          <w:sz w:val="53"/>
          <w:spacing w:val="0"/>
          <w:color w:val="000000"/>
          <w:b w:val="off"/>
          <w:i w:val="off"/>
        </w:rPr>
        <w:t>构成单纯符号的判断；在这里，那些“表达着”符号总体意向的一</w:t>
      </w:r>
      <w:r>
        <w:rPr>
          <w:rFonts w:ascii="宋体" w:hAnsi="宋体" w:cs="宋体" w:eastAsia="宋体"/>
          <w:sz w:val="53"/>
          <w:spacing w:val="0"/>
          <w:color w:val="000000"/>
          <w:b w:val="off"/>
          <w:i w:val="off"/>
        </w:rPr>
        <w:t>致性综合或非一致性综合并不是“本真地”被进行，而只是符号</w:t>
      </w:r>
      <w:r>
        <w:rPr>
          <w:rFonts w:ascii="宋体" w:hAnsi="宋体" w:cs="宋体" w:eastAsia="宋体"/>
          <w:sz w:val="53"/>
          <w:spacing w:val="0"/>
          <w:color w:val="000000"/>
          <w:b w:val="off"/>
          <w:i w:val="off"/>
        </w:rPr>
        <w:t>地被意指。如果情况相反，这个被指出的综合得到了本真的进</w:t>
      </w:r>
      <w:r>
        <w:rPr>
          <w:rFonts w:ascii="宋体" w:hAnsi="宋体" w:cs="宋体" w:eastAsia="宋体"/>
          <w:sz w:val="53"/>
          <w:spacing w:val="0"/>
          <w:color w:val="000000"/>
          <w:b w:val="off"/>
          <w:i w:val="off"/>
        </w:rPr>
        <w:t>行，那么“本真的”与“非本真”[4]的综合(符号行为[5]中的综合)</w:t>
      </w:r>
      <w:r>
        <w:rPr>
          <w:rFonts w:ascii="宋体" w:hAnsi="宋体" w:cs="宋体" w:eastAsia="宋体"/>
          <w:sz w:val="53"/>
          <w:spacing w:val="0"/>
          <w:color w:val="000000"/>
          <w:b w:val="off"/>
          <w:i w:val="off"/>
        </w:rPr>
        <w:t>便得以相合：这两者在同一意向本质中合而为一，这个意向本</w:t>
      </w:r>
      <w:r>
        <w:rPr>
          <w:rFonts w:ascii="宋体" w:hAnsi="宋体" w:cs="宋体" w:eastAsia="宋体"/>
          <w:sz w:val="53"/>
          <w:spacing w:val="0"/>
          <w:color w:val="000000"/>
          <w:b w:val="off"/>
          <w:i w:val="off"/>
        </w:rPr>
        <w:t>质展示着同一个含义，同一个判断，无论这里所做的是单纯符号</w:t>
      </w:r>
      <w:r>
        <w:rPr>
          <w:rFonts w:ascii="宋体" w:hAnsi="宋体" w:cs="宋体" w:eastAsia="宋体"/>
          <w:sz w:val="53"/>
          <w:spacing w:val="0"/>
          <w:color w:val="000000"/>
          <w:b w:val="off"/>
          <w:i w:val="off"/>
        </w:rPr>
        <w:t>的判断，还是直观的判断。如果只有几个语词意向才配备了直</w:t>
      </w:r>
      <w:r>
        <w:rPr>
          <w:rFonts w:ascii="宋体" w:hAnsi="宋体" w:cs="宋体" w:eastAsia="宋体"/>
          <w:sz w:val="53"/>
          <w:spacing w:val="0"/>
          <w:color w:val="000000"/>
          <w:b w:val="off"/>
          <w:i w:val="off"/>
        </w:rPr>
        <w:t>观充盈，那么情况显然也会与此相似。符号行为包含着与直观</w:t>
      </w:r>
      <w:r>
        <w:rPr>
          <w:rFonts w:ascii="宋体" w:hAnsi="宋体" w:cs="宋体" w:eastAsia="宋体"/>
          <w:sz w:val="53"/>
          <w:spacing w:val="0"/>
          <w:color w:val="000000"/>
          <w:b w:val="off"/>
          <w:i w:val="off"/>
        </w:rPr>
        <w:t>行为同样的意指，但不带有它的充实；符号行为只是将这个意指</w:t>
      </w:r>
      <w:r>
        <w:rPr>
          <w:rFonts w:ascii="宋体" w:hAnsi="宋体" w:cs="宋体" w:eastAsia="宋体"/>
          <w:sz w:val="53"/>
          <w:spacing w:val="0"/>
          <w:color w:val="000000"/>
          <w:b w:val="off"/>
          <w:i w:val="off"/>
        </w:rPr>
        <w:t>“表达出来”，而且这个比喻还可以更好地适合于下面的情况：</w:t>
      </w:r>
      <w:r>
        <w:rPr>
          <w:rFonts w:ascii="宋体" w:hAnsi="宋体" w:cs="宋体" w:eastAsia="宋体"/>
          <w:sz w:val="53"/>
          <w:spacing w:val="0"/>
          <w:color w:val="000000"/>
          <w:b w:val="off"/>
          <w:i w:val="off"/>
        </w:rPr>
        <w:t>在直观行为消失时，符号行为仍然能保持直观的意义，即作为无</w:t>
      </w:r>
      <w:r>
        <w:rPr>
          <w:rFonts w:ascii="宋体" w:hAnsi="宋体" w:cs="宋体" w:eastAsia="宋体"/>
          <w:sz w:val="53"/>
          <w:spacing w:val="0"/>
          <w:color w:val="000000"/>
          <w:b w:val="off"/>
          <w:i w:val="off"/>
        </w:rPr>
        <w:t>直观核心的空壳。在直观判断的情况中，相合统一现在虽然确</w:t>
      </w:r>
      <w:r>
        <w:rPr>
          <w:rFonts w:ascii="宋体" w:hAnsi="宋体" w:cs="宋体" w:eastAsia="宋体"/>
          <w:sz w:val="53"/>
          <w:spacing w:val="0"/>
          <w:color w:val="000000"/>
          <w:b w:val="off"/>
          <w:i w:val="off"/>
        </w:rPr>
        <w:t>实也就是认识统一(即便不是联系认识的统一)，但我们知道，在</w:t>
      </w:r>
      <w:r>
        <w:rPr>
          <w:rFonts w:ascii="宋体" w:hAnsi="宋体" w:cs="宋体" w:eastAsia="宋体"/>
          <w:sz w:val="53"/>
          <w:spacing w:val="0"/>
          <w:color w:val="000000"/>
          <w:b w:val="off"/>
          <w:i w:val="off"/>
        </w:rPr>
        <w:t>认识统一中的被认识者并不是充实行为，在这里亦即是指“本真</w:t>
      </w:r>
      <w:r>
        <w:rPr>
          <w:rFonts w:ascii="宋体" w:hAnsi="宋体" w:cs="宋体" w:eastAsia="宋体"/>
          <w:sz w:val="53"/>
          <w:spacing w:val="0"/>
          <w:color w:val="000000"/>
          <w:b w:val="off"/>
          <w:i w:val="off"/>
        </w:rPr>
        <w:t>的”判断综合，而是它的客观相关项，即那个事态。在对实事的</w:t>
      </w:r>
      <w:r>
        <w:rPr>
          <w:rFonts w:ascii="宋体" w:hAnsi="宋体" w:cs="宋体" w:eastAsia="宋体"/>
          <w:sz w:val="53"/>
          <w:spacing w:val="0"/>
          <w:color w:val="000000"/>
          <w:b w:val="off"/>
          <w:i w:val="off"/>
        </w:rPr>
        <w:t>直观中，我们进行一个判断的综合，一个直观的“是如此”或“不</w:t>
      </w:r>
      <w:r>
        <w:rPr>
          <w:rFonts w:ascii="宋体" w:hAnsi="宋体" w:cs="宋体" w:eastAsia="宋体"/>
          <w:sz w:val="53"/>
          <w:spacing w:val="0"/>
          <w:color w:val="000000"/>
          <w:b w:val="off"/>
          <w:i w:val="off"/>
        </w:rPr>
        <w:t>是如此”；带有联想语音的表达性意向(即语法的表达)以这个事</w:t>
      </w:r>
      <w:r>
        <w:rPr>
          <w:rFonts w:ascii="宋体" w:hAnsi="宋体" w:cs="宋体" w:eastAsia="宋体"/>
          <w:sz w:val="53"/>
          <w:spacing w:val="0"/>
          <w:color w:val="000000"/>
          <w:b w:val="off"/>
          <w:i w:val="off"/>
        </w:rPr>
        <w:t>态直观的行为来衡量自身，正是通过这种方式，对被直观的事态</w:t>
      </w:r>
      <w:r>
        <w:rPr>
          <w:rFonts w:ascii="宋体" w:hAnsi="宋体" w:cs="宋体" w:eastAsia="宋体"/>
          <w:sz w:val="53"/>
          <w:spacing w:val="0"/>
          <w:color w:val="000000"/>
          <w:b w:val="off"/>
          <w:i w:val="off"/>
        </w:rPr>
        <w:t>的认识才得以进行。</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2336800</wp:posOffset>
                </wp:positionV>
                <wp:extent cx="1028700" cy="584200"/>
                <wp:wrapNone/>
                <wp:docPr id="404" name="文本框 404"/>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753"/>
                            <w:r>
                              <w:rPr>
                                <w:rFonts w:ascii="黑体" w:hAnsi="黑体" w:cs="黑体" w:eastAsia="黑体"/>
                                <w:sz w:val="62"/>
                                <w:spacing w:val="0"/>
                                <w:color w:val="000000"/>
                                <w:b w:val="off"/>
                                <w:i w:val="off"/>
                              </w:rPr>
                              <w:t>A678</w:t>
                            </w:r>
                            <w:bookmarkEnd w:id="3753"/>
                          </w:p>
                        </w:txbxContent>
                      </wps:txbx>
                      <wps:bodyPr wrap="square" lIns="0" rIns="0" tIns="0" bIns="0" vert="horz" anchor="t">
                        <a:noAutofit/>
                      </wps:bodyPr>
                    </wps:wsp>
                  </a:graphicData>
                </a:graphic>
              </wp:anchor>
            </w:drawing>
          </mc:Choice>
          <mc:Fallback>
            <w:pict>
              <v:shape type="#_x0000_t202" filled="f" stroked="f" style="margin-left:979pt;margin-top:184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754"/>
                      <w:r>
                        <w:rPr>
                          <w:rFonts w:ascii="黑体" w:hAnsi="黑体" w:cs="黑体" w:eastAsia="黑体"/>
                          <w:sz w:val="62"/>
                          <w:spacing w:val="0"/>
                          <w:color w:val="000000"/>
                          <w:b w:val="off"/>
                          <w:i w:val="off"/>
                        </w:rPr>
                        <w:t>A678</w:t>
                      </w:r>
                      <w:bookmarkEnd w:id="37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1752600</wp:posOffset>
                </wp:positionV>
                <wp:extent cx="1181100" cy="584200"/>
                <wp:wrapNone/>
                <wp:docPr id="405" name="文本框 405"/>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755"/>
                            <w:r>
                              <w:rPr>
                                <w:rFonts w:ascii="黑体" w:hAnsi="黑体" w:cs="黑体" w:eastAsia="黑体"/>
                                <w:sz w:val="62"/>
                                <w:spacing w:val="0"/>
                                <w:color w:val="000000"/>
                                <w:b w:val="off"/>
                                <w:i w:val="off"/>
                              </w:rPr>
                              <w:t>B₂206</w:t>
                            </w:r>
                            <w:bookmarkEnd w:id="3755"/>
                          </w:p>
                        </w:txbxContent>
                      </wps:txbx>
                      <wps:bodyPr wrap="square" lIns="0" rIns="0" tIns="0" bIns="0" vert="horz" anchor="t">
                        <a:noAutofit/>
                      </wps:bodyPr>
                    </wps:wsp>
                  </a:graphicData>
                </a:graphic>
              </wp:anchor>
            </w:drawing>
          </mc:Choice>
          <mc:Fallback>
            <w:pict>
              <v:shape type="#_x0000_t202" filled="f" stroked="f" style="margin-left:978pt;margin-top:138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756"/>
                      <w:r>
                        <w:rPr>
                          <w:rFonts w:ascii="黑体" w:hAnsi="黑体" w:cs="黑体" w:eastAsia="黑体"/>
                          <w:sz w:val="62"/>
                          <w:spacing w:val="0"/>
                          <w:color w:val="000000"/>
                          <w:b w:val="off"/>
                          <w:i w:val="off"/>
                        </w:rPr>
                        <w:t>B₂206</w:t>
                      </w:r>
                      <w:bookmarkEnd w:id="3756"/>
                    </w:p>
                  </w:txbxContent>
                </v:textbox>
              </v:shape>
            </w:pict>
          </mc:Fallback>
        </mc:AlternateContent>
      </w:r>
      <w:bookmarkEnd w:id="3752"/>
    </w:p>
    <w:p>
      <w:r>
        <w:t/>
      </w:r>
    </w:p>
    <w:p>
      <w:pPr>
        <w:sectPr>
          <w:footerReference r:id="rId488"/>
          <w:headerReference r:id="rId489" w:type="default"/>
          <w:type w:val="nextPage"/>
          <w:pgSz w:w="22520" w:h="31680"/>
          <w:pgMar w:left="3260" w:top="2260" w:right="3260" w:bottom="2260" w:header="1960" w:footer="1960"/>
          <w:cols w:num="1"/>
        </w:sectPr>
      </w:pPr>
    </w:p>
    <w:p>
      <w:pPr>
        <w:pageBreakBefore w:val="off"/>
        <w:tabs>
          <w:tab w:pos="3300" w:val="left" w:leader="none"/>
        </w:tabs>
        <w:wordWrap w:val="off"/>
        <w:spacing w:before="0" w:after="0" w:line="540" w:lineRule="atLeast"/>
        <w:ind w:left="1740" w:right="0"/>
        <w:jc w:val="both"/>
        <w:textAlignment w:val="baseline"/>
        <w:rPr>
          <w:sz w:val="40"/>
        </w:rPr>
      </w:pPr>
      <w:bookmarkStart w:name="" w:id="3757"/>
      <w:r>
        <w:rPr>
          <w:rFonts w:ascii="楷体" w:hAnsi="楷体" w:cs="楷体" w:eastAsia="楷体"/>
          <w:sz w:val="40"/>
          <w:spacing w:val="0"/>
          <w:color w:val="000000"/>
          <w:b w:val="off"/>
          <w:i w:val="off"/>
        </w:rPr>
        <w:t>226</w:t>
      </w:r>
      <w:r>
        <w:t xml:space="preserve">	</w:t>
      </w:r>
      <w:r>
        <w:rPr>
          <w:rFonts w:ascii="黑体" w:hAnsi="黑体" w:cs="黑体" w:eastAsia="黑体"/>
          <w:sz w:val="40"/>
          <w:spacing w:val="0"/>
          <w:color w:val="000000"/>
          <w:b w:val="off"/>
          <w:i w:val="off"/>
        </w:rPr>
        <w:t>逻辑研究(第二卷第二部分)</w:t>
      </w:r>
      <w:bookmarkEnd w:id="3757"/>
    </w:p>
    <w:p>
      <w:pPr>
        <w:pageBreakBefore w:val="off"/>
        <w:tabs/>
        <w:wordWrap w:val="off"/>
        <w:spacing w:before="0" w:after="0" w:line="460" w:lineRule="exact"/>
        <w:ind w:left="0" w:right="0"/>
        <w:jc w:val="both"/>
        <w:textAlignment w:val="baseline"/>
        <w:rPr>
          <w:sz w:val="40"/>
        </w:rPr>
      </w:pPr>
      <w:bookmarkStart w:name="" w:id="3758"/>
      <w:r>
        <w:rPr>
          <w:rFonts w:ascii="宋体" w:hAnsi="宋体" w:cs="宋体" w:eastAsia="宋体"/>
          <w:sz w:val="40"/>
          <w:spacing w:val="0"/>
          <w:color w:val="000000"/>
          <w:b w:val="off"/>
          <w:i w:val="off"/>
        </w:rPr>
        <w:t/>
      </w:r>
      <w:bookmarkEnd w:id="3758"/>
    </w:p>
    <w:p>
      <w:pPr>
        <w:pageBreakBefore w:val="off"/>
        <w:tabs/>
        <w:wordWrap w:val="off"/>
        <w:spacing w:before="0" w:after="0" w:line="460" w:lineRule="exact"/>
        <w:ind w:left="0" w:right="0"/>
        <w:jc w:val="both"/>
        <w:textAlignment w:val="baseline"/>
        <w:rPr>
          <w:sz w:val="40"/>
        </w:rPr>
      </w:pPr>
      <w:bookmarkStart w:name="" w:id="3759"/>
      <w:r>
        <w:rPr>
          <w:rFonts w:ascii="宋体" w:hAnsi="宋体" w:cs="宋体" w:eastAsia="宋体"/>
          <w:sz w:val="40"/>
          <w:spacing w:val="0"/>
          <w:color w:val="000000"/>
          <w:b w:val="off"/>
          <w:i w:val="off"/>
        </w:rPr>
        <w:t/>
      </w:r>
      <w:bookmarkEnd w:id="3759"/>
    </w:p>
    <w:p>
      <w:pPr>
        <w:pageBreakBefore w:val="off"/>
        <w:tabs/>
        <w:wordWrap w:val="off"/>
        <w:spacing w:before="0" w:after="0" w:line="460" w:lineRule="exact"/>
        <w:ind w:left="0" w:right="0"/>
        <w:jc w:val="both"/>
        <w:textAlignment w:val="baseline"/>
        <w:rPr>
          <w:sz w:val="40"/>
        </w:rPr>
      </w:pPr>
      <w:bookmarkStart w:name="" w:id="3760"/>
      <w:r>
        <w:rPr>
          <w:rFonts w:ascii="宋体" w:hAnsi="宋体" w:cs="宋体" w:eastAsia="宋体"/>
          <w:sz w:val="40"/>
          <w:spacing w:val="0"/>
          <w:color w:val="000000"/>
          <w:b w:val="off"/>
          <w:i w:val="off"/>
        </w:rPr>
        <w:t/>
      </w:r>
      <w:bookmarkEnd w:id="3760"/>
    </w:p>
    <w:p>
      <w:pPr>
        <w:pageBreakBefore w:val="off"/>
        <w:tabs/>
        <w:wordWrap w:val="off"/>
        <w:spacing w:before="0" w:after="0" w:line="460" w:lineRule="exact"/>
        <w:ind w:left="0" w:right="0"/>
        <w:jc w:val="both"/>
        <w:textAlignment w:val="baseline"/>
        <w:rPr>
          <w:sz w:val="40"/>
        </w:rPr>
      </w:pPr>
      <w:bookmarkStart w:name="" w:id="3761"/>
      <w:r>
        <w:rPr>
          <w:rFonts w:ascii="宋体" w:hAnsi="宋体" w:cs="宋体" w:eastAsia="宋体"/>
          <w:sz w:val="40"/>
          <w:spacing w:val="0"/>
          <w:color w:val="000000"/>
          <w:b w:val="off"/>
          <w:i w:val="off"/>
        </w:rPr>
        <w:t/>
      </w:r>
      <w:bookmarkEnd w:id="3761"/>
    </w:p>
    <w:p>
      <w:pPr>
        <w:pageBreakBefore w:val="off"/>
        <w:tabs/>
        <w:wordWrap w:val="off"/>
        <w:spacing w:before="0" w:after="0" w:line="1320" w:lineRule="atLeast"/>
        <w:ind w:left="0" w:right="0"/>
        <w:jc w:val="center"/>
        <w:textAlignment w:val="baseline"/>
        <w:rPr>
          <w:sz w:val="99"/>
        </w:rPr>
      </w:pPr>
      <w:bookmarkStart w:name="" w:id="3762"/>
      <w:r>
        <w:rPr>
          <w:rFonts w:ascii="TimesNewRoman" w:hAnsi="TimesNewRoman" w:cs="TimesNewRoman" w:eastAsia="TimesNewRoman"/>
          <w:sz w:val="99"/>
          <w:spacing w:val="0"/>
          <w:color w:val="000000"/>
          <w:b w:val="off"/>
          <w:i w:val="off"/>
        </w:rPr>
        <w:t>A679</w:t>
      </w:r>
      <w:r>
        <w:rPr>
          <w:rFonts w:ascii="黑体" w:hAnsi="黑体" w:cs="黑体" w:eastAsia="黑体"/>
          <w:sz w:val="99"/>
          <w:spacing w:val="0"/>
          <w:color w:val="000000"/>
          <w:b w:val="on"/>
          <w:i w:val="off"/>
        </w:rPr>
        <w:t>B₂207</w:t>
      </w:r>
      <w:r>
        <w:rPr>
          <w:rFonts w:ascii="黑体" w:hAnsi="黑体" w:cs="黑体" w:eastAsia="黑体"/>
          <w:sz w:val="99"/>
          <w:spacing w:val="0"/>
          <w:color w:val="000000"/>
          <w:b w:val="on"/>
          <w:i w:val="off"/>
        </w:rPr>
        <w:t>关于对那些被用来表达</w:t>
      </w:r>
      <w:bookmarkEnd w:id="3762"/>
    </w:p>
    <w:p>
      <w:pPr>
        <w:pageBreakBefore w:val="off"/>
        <w:tabs/>
        <w:wordWrap w:val="off"/>
        <w:spacing w:before="0" w:after="0" w:line="1320" w:lineRule="atLeast"/>
        <w:ind w:left="0" w:right="0"/>
        <w:jc w:val="center"/>
        <w:textAlignment w:val="baseline"/>
        <w:rPr>
          <w:sz w:val="99"/>
        </w:rPr>
      </w:pPr>
      <w:bookmarkStart w:name="" w:id="3763"/>
      <w:r>
        <w:rPr>
          <w:rFonts w:ascii="黑体" w:hAnsi="黑体" w:cs="黑体" w:eastAsia="黑体"/>
          <w:sz w:val="99"/>
          <w:spacing w:val="0"/>
          <w:color w:val="000000"/>
          <w:b w:val="on"/>
          <w:i w:val="off"/>
        </w:rPr>
        <w:t>非客体化行为的特别</w: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ragraph">
                  <wp:posOffset>-215900</wp:posOffset>
                </wp:positionV>
                <wp:extent cx="927100" cy="419100"/>
                <wp:wrapNone/>
                <wp:docPr id="406" name="文本框 406"/>
                <a:graphic xmlns:a="http://schemas.openxmlformats.org/drawingml/2006/main">
                  <a:graphicData uri="http://schemas.microsoft.com/office/word/2010/wordprocessingShape">
                    <wps:wsp>
                      <wps:cNvSpPr txBox="true"/>
                      <wps:spPr>
                        <a:xfrm>
                          <a:off x="0" y="0"/>
                          <a:ext cx="9271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3764"/>
                            <w:r>
                              <w:rPr>
                                <w:rFonts w:ascii="TimesNewRoman" w:hAnsi="TimesNewRoman" w:cs="TimesNewRoman" w:eastAsia="TimesNewRoman"/>
                                <w:sz w:val="43"/>
                                <w:spacing w:val="0"/>
                                <w:color w:val="000000"/>
                                <w:b w:val="off"/>
                                <w:i w:val="off"/>
                              </w:rPr>
                              <w:t>第68节</w:t>
                            </w:r>
                            <w:bookmarkEnd w:id="3764"/>
                          </w:p>
                        </w:txbxContent>
                      </wps:txbx>
                      <wps:bodyPr wrap="square" lIns="0" rIns="0" tIns="0" bIns="0" vert="horz" anchor="t">
                        <a:noAutofit/>
                      </wps:bodyPr>
                    </wps:wsp>
                  </a:graphicData>
                </a:graphic>
              </wp:anchor>
            </w:drawing>
          </mc:Choice>
          <mc:Fallback>
            <w:pict>
              <v:shape type="#_x0000_t202" filled="f" stroked="f" style="margin-left:135pt;margin-top:-17pt;width:73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3765"/>
                      <w:r>
                        <w:rPr>
                          <w:rFonts w:ascii="TimesNewRoman" w:hAnsi="TimesNewRoman" w:cs="TimesNewRoman" w:eastAsia="TimesNewRoman"/>
                          <w:sz w:val="43"/>
                          <w:spacing w:val="0"/>
                          <w:color w:val="000000"/>
                          <w:b w:val="off"/>
                          <w:i w:val="off"/>
                        </w:rPr>
                        <w:t>第68节</w:t>
                      </w:r>
                      <w:bookmarkEnd w:id="3765"/>
                    </w:p>
                  </w:txbxContent>
                </v:textbox>
              </v:shape>
            </w:pict>
          </mc:Fallback>
        </mc:AlternateContent>
      </w:r>
      <w:bookmarkEnd w:id="3763"/>
    </w:p>
    <w:p>
      <w:pPr>
        <w:pageBreakBefore w:val="off"/>
        <w:tabs/>
        <w:wordWrap w:val="off"/>
        <w:spacing w:before="0" w:after="0" w:line="1320" w:lineRule="atLeast"/>
        <w:ind w:left="0" w:right="0"/>
        <w:jc w:val="center"/>
        <w:textAlignment w:val="baseline"/>
        <w:rPr>
          <w:sz w:val="99"/>
        </w:rPr>
      </w:pPr>
      <w:bookmarkStart w:name="" w:id="3766"/>
      <w:r>
        <w:rPr>
          <w:rFonts w:ascii="黑体" w:hAnsi="黑体" w:cs="黑体" w:eastAsia="黑体"/>
          <w:sz w:val="99"/>
          <w:spacing w:val="0"/>
          <w:color w:val="000000"/>
          <w:b w:val="on"/>
          <w:i w:val="off"/>
        </w:rPr>
        <w:t>语法形式的争执</w:t>
      </w:r>
      <w:bookmarkEnd w:id="3766"/>
    </w:p>
    <w:p>
      <w:pPr>
        <w:pageBreakBefore w:val="off"/>
        <w:tabs/>
        <w:wordWrap w:val="off"/>
        <w:spacing w:before="0" w:after="0" w:line="900" w:lineRule="exact"/>
        <w:ind w:left="0" w:right="0"/>
        <w:jc w:val="center"/>
        <w:textAlignment w:val="baseline"/>
        <w:rPr>
          <w:sz w:val="53"/>
        </w:rPr>
      </w:pPr>
      <w:bookmarkStart w:name="" w:id="3767"/>
      <w:r>
        <w:rPr>
          <w:rFonts w:ascii="宋体" w:hAnsi="宋体" w:cs="宋体" w:eastAsia="宋体"/>
          <w:sz w:val="53"/>
          <w:spacing w:val="0"/>
          <w:color w:val="000000"/>
          <w:b w:val="off"/>
          <w:i w:val="off"/>
        </w:rPr>
        <w:t/>
      </w:r>
      <w:bookmarkEnd w:id="3767"/>
    </w:p>
    <w:p>
      <w:pPr>
        <w:pageBreakBefore w:val="off"/>
        <w:tabs/>
        <w:wordWrap w:val="off"/>
        <w:spacing w:before="0" w:after="0" w:line="880" w:lineRule="atLeast"/>
        <w:ind w:left="1760" w:right="0" w:firstLine="1080"/>
        <w:jc w:val="both"/>
        <w:textAlignment w:val="baseline"/>
        <w:rPr>
          <w:sz w:val="53"/>
        </w:rPr>
      </w:pPr>
      <w:bookmarkStart w:name="" w:id="3768"/>
      <w:r>
        <w:rPr>
          <w:rFonts w:ascii="宋体" w:hAnsi="宋体" w:cs="宋体" w:eastAsia="宋体"/>
          <w:sz w:val="53"/>
          <w:spacing w:val="0"/>
          <w:color w:val="000000"/>
          <w:b w:val="off"/>
          <w:i w:val="off"/>
        </w:rPr>
        <w:t>我们现在转向对那个不显眼的、但进一步看却既重要又困</w:t>
      </w:r>
      <w:r>
        <w:rPr>
          <w:rFonts w:ascii="宋体" w:hAnsi="宋体" w:cs="宋体" w:eastAsia="宋体"/>
          <w:sz w:val="53"/>
          <w:spacing w:val="0"/>
          <w:color w:val="000000"/>
          <w:b w:val="off"/>
          <w:i w:val="off"/>
        </w:rPr>
        <w:t>难的有争议问题①的最后考虑，这个问题是指：语言为愿望、疑</w:t>
      </w:r>
      <w:r>
        <w:rPr>
          <w:rFonts w:ascii="宋体" w:hAnsi="宋体" w:cs="宋体" w:eastAsia="宋体"/>
          <w:sz w:val="53"/>
          <w:spacing w:val="0"/>
          <w:color w:val="000000"/>
          <w:b w:val="off"/>
          <w:i w:val="off"/>
        </w:rPr>
        <w:t>问、意愿意指————一般地说，为那些不属于客体化行为种属的行</w:t>
      </w:r>
      <w:r>
        <w:rPr>
          <w:rFonts w:ascii="宋体" w:hAnsi="宋体" w:cs="宋体" w:eastAsia="宋体"/>
          <w:sz w:val="53"/>
          <w:spacing w:val="0"/>
          <w:color w:val="000000"/>
          <w:b w:val="off"/>
          <w:i w:val="off"/>
        </w:rPr>
        <w:t>为————所创造的那些已知语法形式究竟是否可以被看作是关</w:t>
      </w:r>
      <w:r>
        <w:rPr>
          <w:rFonts w:ascii="宋体" w:hAnsi="宋体" w:cs="宋体" w:eastAsia="宋体"/>
          <w:sz w:val="53"/>
          <w:spacing w:val="0"/>
          <w:color w:val="000000"/>
          <w:b w:val="off"/>
          <w:i w:val="off"/>
        </w:rPr>
        <w:t>于[6]这些行为的判断，或者，不仅客体化的行为，而且这些非客</w:t>
      </w:r>
      <w:r>
        <w:rPr>
          <w:rFonts w:ascii="宋体" w:hAnsi="宋体" w:cs="宋体" w:eastAsia="宋体"/>
          <w:sz w:val="53"/>
          <w:spacing w:val="0"/>
          <w:color w:val="000000"/>
          <w:b w:val="off"/>
          <w:i w:val="off"/>
        </w:rPr>
        <w:t>体化行为本身究竟是否也可以作为“被表达的”行为，亦即作为</w:t>
      </w:r>
      <w:r>
        <w:rPr>
          <w:rFonts w:ascii="宋体" w:hAnsi="宋体" w:cs="宋体" w:eastAsia="宋体"/>
          <w:sz w:val="53"/>
          <w:spacing w:val="0"/>
          <w:color w:val="000000"/>
          <w:b w:val="off"/>
          <w:i w:val="off"/>
        </w:rPr>
        <w:t>意义给予的或意义充实的行为起作用。即是说，这里所涉及的</w:t>
      </w:r>
      <w:r>
        <w:rPr>
          <w:rFonts w:ascii="宋体" w:hAnsi="宋体" w:cs="宋体" w:eastAsia="宋体"/>
          <w:sz w:val="53"/>
          <w:spacing w:val="0"/>
          <w:color w:val="000000"/>
          <w:b w:val="off"/>
          <w:i w:val="off"/>
        </w:rPr>
        <w:t>是像“π是一个超越数吗?”“愿天助我们！”等等这样一类语句。</w:t>
      </w:r>
      <w:bookmarkEnd w:id="3768"/>
    </w:p>
    <w:p>
      <w:pPr>
        <w:pageBreakBefore w:val="off"/>
        <w:tabs/>
        <w:wordWrap w:val="off"/>
        <w:spacing w:before="0" w:after="0" w:line="880" w:lineRule="atLeast"/>
        <w:ind w:left="1760" w:right="0" w:firstLine="1080"/>
        <w:jc w:val="both"/>
        <w:textAlignment w:val="baseline"/>
        <w:rPr>
          <w:sz w:val="53"/>
        </w:rPr>
      </w:pPr>
      <w:bookmarkStart w:name="" w:id="3769"/>
      <w:r>
        <w:rPr>
          <w:rFonts w:ascii="宋体" w:hAnsi="宋体" w:cs="宋体" w:eastAsia="宋体"/>
          <w:sz w:val="53"/>
          <w:spacing w:val="0"/>
          <w:color w:val="000000"/>
          <w:b w:val="off"/>
          <w:i w:val="off"/>
        </w:rPr>
        <w:t>这个问题的棘手性表现在：自亚里士多德以来的重要的逻</w:t>
      </w:r>
      <w:r>
        <w:rPr>
          <w:rFonts w:ascii="宋体" w:hAnsi="宋体" w:cs="宋体" w:eastAsia="宋体"/>
          <w:sz w:val="53"/>
          <w:spacing w:val="0"/>
          <w:color w:val="000000"/>
          <w:b w:val="off"/>
          <w:i w:val="off"/>
        </w:rPr>
        <w:t>辑学家无法对此达成一致的决定。如所周知，亚里士多德就已</w:t>
      </w:r>
      <w:r>
        <w:rPr>
          <w:rFonts w:ascii="宋体" w:hAnsi="宋体" w:cs="宋体" w:eastAsia="宋体"/>
          <w:sz w:val="53"/>
          <w:spacing w:val="0"/>
          <w:color w:val="000000"/>
          <w:b w:val="off"/>
          <w:i w:val="off"/>
        </w:rPr>
        <w:t>经反对那种将这些语句同等对待的做法。陈述就是对某物存在</w:t>
      </w:r>
      <w:r>
        <w:rPr>
          <w:rFonts w:ascii="宋体" w:hAnsi="宋体" w:cs="宋体" w:eastAsia="宋体"/>
          <w:sz w:val="53"/>
          <w:spacing w:val="0"/>
          <w:color w:val="000000"/>
          <w:b w:val="off"/>
          <w:i w:val="off"/>
        </w:rPr>
        <w:t>或不存在的表达，它们作出主张，它们对某物作出判断。只有在</w:t>
      </w:r>
      <w:r>
        <w:rPr>
          <w:rFonts w:ascii="宋体" w:hAnsi="宋体" w:cs="宋体" w:eastAsia="宋体"/>
          <w:sz w:val="53"/>
          <w:spacing w:val="0"/>
          <w:color w:val="000000"/>
          <w:b w:val="off"/>
          <w:i w:val="off"/>
        </w:rPr>
        <w:t>陈述那里才能谈及真与假。一个愿望、一个疑问不主张任何东</w:t>
      </w:r>
      <w:r>
        <w:rPr>
          <w:rFonts w:ascii="宋体" w:hAnsi="宋体" w:cs="宋体" w:eastAsia="宋体"/>
          <w:sz w:val="53"/>
          <w:spacing w:val="0"/>
          <w:color w:val="000000"/>
          <w:b w:val="off"/>
          <w:i w:val="off"/>
        </w:rPr>
        <w:t>西。人们在这里不能对说者指责说：你所说的是错误的。他根</w:t>
      </w:r>
      <w:r>
        <w:rPr>
          <w:rFonts w:ascii="宋体" w:hAnsi="宋体" w:cs="宋体" w:eastAsia="宋体"/>
          <w:sz w:val="53"/>
          <w:spacing w:val="0"/>
          <w:color w:val="000000"/>
          <w:b w:val="off"/>
          <w:i w:val="off"/>
        </w:rPr>
        <w:t>本就不会理解这种指责。</w:t>
      </w:r>
      <w:bookmarkEnd w:id="3769"/>
    </w:p>
    <w:p>
      <w:pPr>
        <w:pageBreakBefore w:val="off"/>
        <w:tabs/>
        <w:wordWrap w:val="off"/>
        <w:spacing w:before="0" w:after="0" w:line="880" w:lineRule="atLeast"/>
        <w:ind w:left="1760" w:right="20" w:firstLine="1080"/>
        <w:jc w:val="both"/>
        <w:textAlignment w:val="baseline"/>
        <w:rPr>
          <w:sz w:val="53"/>
        </w:rPr>
      </w:pPr>
      <w:bookmarkStart w:name="" w:id="3770"/>
      <w:r>
        <w:rPr>
          <w:rFonts w:ascii="宋体" w:hAnsi="宋体" w:cs="宋体" w:eastAsia="宋体"/>
          <w:sz w:val="53"/>
          <w:spacing w:val="0"/>
          <w:color w:val="000000"/>
          <w:b w:val="off"/>
          <w:i w:val="off"/>
        </w:rPr>
        <w:t>鲍尔查诺想使这个论据无效。他说：“一个问题，例如‘一个</w:t>
      </w:r>
      <w:r>
        <w:rPr>
          <w:rFonts w:ascii="宋体" w:hAnsi="宋体" w:cs="宋体" w:eastAsia="宋体"/>
          <w:sz w:val="53"/>
          <w:spacing w:val="0"/>
          <w:color w:val="000000"/>
          <w:b w:val="off"/>
          <w:i w:val="off"/>
        </w:rPr>
        <w:t>圆的直径与圆的面积处在何种关系之中?’的问题，当然不会对</w:t>
      </w:r>
      <w:r>
        <w:rPr>
          <w:rFonts w:ascii="宋体" w:hAnsi="宋体" w:cs="宋体" w:eastAsia="宋体"/>
          <w:sz w:val="53"/>
          <w:spacing w:val="0"/>
          <w:color w:val="000000"/>
          <w:b w:val="off"/>
          <w:i w:val="off"/>
        </w:rPr>
        <w:t>它所提问的东西作出陈述，但它因此却仍然还陈述了某个东西，</w:t>
      </w:r>
      <w:r>
        <w:rPr>
          <w:rFonts w:ascii="宋体" w:hAnsi="宋体" w:cs="宋体" w:eastAsia="宋体"/>
          <w:sz w:val="53"/>
          <w:spacing w:val="0"/>
          <w:color w:val="000000"/>
          <w:b w:val="off"/>
          <w:i w:val="off"/>
        </w:rPr>
        <w:t>即我们的要求：我们要求在我们所提问的对象上获得教诲。它</w:t>
      </w:r>
      <w:bookmarkEnd w:id="3770"/>
    </w:p>
    <w:p>
      <w:pPr>
        <w:pageBreakBefore w:val="off"/>
        <w:tabs/>
        <w:wordWrap w:val="off"/>
        <w:spacing w:before="0" w:after="0" w:line="880" w:lineRule="atLeast"/>
        <w:ind w:left="1820" w:right="0"/>
        <w:jc w:val="both"/>
        <w:textAlignment w:val="baseline"/>
        <w:rPr>
          <w:sz w:val="53"/>
        </w:rPr>
      </w:pPr>
      <w:bookmarkStart w:name="" w:id="3771"/>
      <w:r>
        <w:rPr>
          <w:rFonts w:ascii="宋体" w:hAnsi="宋体" w:cs="宋体" w:eastAsia="宋体"/>
          <w:sz w:val="53"/>
          <w:spacing w:val="0"/>
          <w:color w:val="000000"/>
          <w:u w:val="single"/>
          <w:b w:val="off"/>
          <w:i w:val="off"/>
        </w:rPr>
        <w:t xml:space="preserve">              </w:t>
      </w:r>
      <w:bookmarkEnd w:id="3771"/>
    </w:p>
    <w:p>
      <w:pPr>
        <w:pageBreakBefore w:val="off"/>
        <w:tabs/>
        <w:wordWrap w:val="off"/>
        <w:spacing w:before="320" w:after="0" w:line="560" w:lineRule="atLeast"/>
        <w:ind w:left="2560" w:right="0"/>
        <w:jc w:val="both"/>
        <w:textAlignment w:val="baseline"/>
        <w:rPr>
          <w:sz w:val="41"/>
        </w:rPr>
      </w:pPr>
      <w:bookmarkStart w:name="" w:id="3772"/>
      <w:r>
        <w:rPr>
          <w:rFonts w:ascii="宋体" w:hAnsi="宋体" w:cs="宋体" w:eastAsia="宋体"/>
          <w:sz w:val="41"/>
          <w:spacing w:val="0"/>
          <w:color w:val="000000"/>
          <w:b w:val="off"/>
          <w:i w:val="off"/>
        </w:rPr>
        <w:t>① 参阅：〔本书〕前面第1节及以后各节。</w:t>
      </w:r>
      <w:bookmarkEnd w:id="3772"/>
    </w:p>
    <w:p>
      <w:r>
        <w:t/>
      </w:r>
    </w:p>
    <w:p>
      <w:pPr>
        <w:sectPr>
          <w:footerReference r:id="rId490"/>
          <w:headerReference r:id="rId491" w:type="default"/>
          <w:type w:val="nextPage"/>
          <w:pgSz w:w="22520" w:h="31680"/>
          <w:pgMar w:left="2800" w:top="2240" w:right="2800" w:bottom="2240" w:header="1940" w:footer="1940"/>
          <w:cols w:num="1"/>
        </w:sectPr>
      </w:pPr>
    </w:p>
    <w:p>
      <w:pPr>
        <w:pageBreakBefore w:val="off"/>
        <w:tabs>
          <w:tab w:pos="14780" w:val="left" w:leader="none"/>
        </w:tabs>
        <w:wordWrap w:val="off"/>
        <w:spacing w:before="0" w:after="0" w:line="540" w:lineRule="atLeast"/>
        <w:ind w:left="7120" w:right="0"/>
        <w:jc w:val="both"/>
        <w:textAlignment w:val="baseline"/>
        <w:rPr>
          <w:sz w:val="40"/>
        </w:rPr>
      </w:pPr>
      <w:bookmarkStart w:name="" w:id="3773"/>
      <w:r>
        <w:rPr>
          <w:rFonts w:ascii="黑体" w:hAnsi="黑体" w:cs="黑体" w:eastAsia="黑体"/>
          <w:sz w:val="40"/>
          <w:spacing w:val="0"/>
          <w:color w:val="000000"/>
          <w:b w:val="off"/>
          <w:i w:val="off"/>
        </w:rPr>
        <w:t>第九章 非客体化行为作为虚假的含义充实</w:t>
      </w:r>
      <w:r>
        <w:t xml:space="preserve">	</w:t>
      </w:r>
      <w:r>
        <w:rPr>
          <w:rFonts w:ascii="楷体" w:hAnsi="楷体" w:cs="楷体" w:eastAsia="楷体"/>
          <w:sz w:val="40"/>
          <w:spacing w:val="0"/>
          <w:color w:val="000000"/>
          <w:b w:val="off"/>
          <w:i w:val="off"/>
        </w:rPr>
        <w:t>|227</w:t>
      </w:r>
      <w:bookmarkEnd w:id="3773"/>
    </w:p>
    <w:p>
      <w:pPr>
        <w:pageBreakBefore w:val="off"/>
        <w:tabs/>
        <w:wordWrap w:val="off"/>
        <w:spacing w:before="0" w:after="0" w:line="980" w:lineRule="exact"/>
        <w:ind w:left="0" w:right="0"/>
        <w:jc w:val="both"/>
        <w:textAlignment w:val="baseline"/>
        <w:rPr>
          <w:sz w:val="49"/>
        </w:rPr>
      </w:pPr>
      <w:bookmarkStart w:name="" w:id="3774"/>
      <w:r>
        <w:rPr>
          <w:rFonts w:ascii="宋体" w:hAnsi="宋体" w:cs="宋体" w:eastAsia="宋体"/>
          <w:sz w:val="49"/>
          <w:spacing w:val="0"/>
          <w:color w:val="000000"/>
          <w:b w:val="off"/>
          <w:i w:val="off"/>
        </w:rPr>
        <w:t/>
      </w:r>
      <w:bookmarkEnd w:id="3774"/>
    </w:p>
    <w:p>
      <w:pPr>
        <w:pageBreakBefore w:val="off"/>
        <w:tabs/>
        <w:wordWrap w:val="off"/>
        <w:spacing w:before="0" w:after="0" w:line="980" w:lineRule="atLeast"/>
        <w:ind w:left="680" w:right="60"/>
        <w:jc w:val="both"/>
        <w:textAlignment w:val="baseline"/>
        <w:rPr>
          <w:sz w:val="49"/>
        </w:rPr>
      </w:pPr>
      <w:bookmarkStart w:name="" w:id="3775"/>
      <w:r>
        <w:rPr>
          <w:rFonts w:ascii="宋体" w:hAnsi="宋体" w:cs="宋体" w:eastAsia="宋体"/>
          <w:sz w:val="49"/>
          <w:spacing w:val="0"/>
          <w:color w:val="000000"/>
          <w:b w:val="off"/>
          <w:i w:val="off"/>
        </w:rPr>
        <w:t>恰恰既可以为真，也可以为假。而如果这个通过提问所提出的</w:t>
      </w:r>
      <w:r>
        <w:rPr>
          <w:rFonts w:ascii="宋体" w:hAnsi="宋体" w:cs="宋体" w:eastAsia="宋体"/>
          <w:sz w:val="49"/>
          <w:spacing w:val="0"/>
          <w:color w:val="000000"/>
          <w:b w:val="off"/>
          <w:i w:val="off"/>
        </w:rPr>
        <w:t>要求被标明为是不正确的，那么它便为假。”①</w:t>
      </w:r>
      <w:bookmarkEnd w:id="3775"/>
    </w:p>
    <w:p>
      <w:pPr>
        <w:pageBreakBefore w:val="off"/>
        <w:tabs/>
        <w:wordWrap w:val="off"/>
        <w:spacing w:before="0" w:after="0" w:line="980" w:lineRule="atLeast"/>
        <w:ind w:left="680" w:right="0" w:firstLine="1080"/>
        <w:jc w:val="both"/>
        <w:textAlignment w:val="baseline"/>
        <w:rPr>
          <w:sz w:val="49"/>
        </w:rPr>
      </w:pPr>
      <w:bookmarkStart w:name="" w:id="3776"/>
      <w:r>
        <w:rPr>
          <w:rFonts w:ascii="宋体" w:hAnsi="宋体" w:cs="宋体" w:eastAsia="宋体"/>
          <w:sz w:val="49"/>
          <w:spacing w:val="0"/>
          <w:color w:val="000000"/>
          <w:b w:val="off"/>
          <w:i w:val="off"/>
        </w:rPr>
        <w:t>但这里会有疑问产生，鲍尔查诺在这里是否将这两者混为</w:t>
      </w:r>
      <w:r>
        <w:rPr>
          <w:rFonts w:ascii="宋体" w:hAnsi="宋体" w:cs="宋体" w:eastAsia="宋体"/>
          <w:sz w:val="49"/>
          <w:spacing w:val="0"/>
          <w:color w:val="000000"/>
          <w:b w:val="off"/>
          <w:i w:val="off"/>
        </w:rPr>
        <w:t>一谈，即：一方面是表达————在这里是语音————与思想的合适</w:t>
      </w:r>
      <w:r>
        <w:rPr>
          <w:rFonts w:ascii="宋体" w:hAnsi="宋体" w:cs="宋体" w:eastAsia="宋体"/>
          <w:sz w:val="49"/>
          <w:spacing w:val="0"/>
          <w:color w:val="000000"/>
          <w:b w:val="off"/>
          <w:i w:val="off"/>
        </w:rPr>
        <w:t>性或不合适性，另一方面是与思想内容以及它与实事本身的合</w:t>
      </w:r>
      <w:r>
        <w:rPr>
          <w:rFonts w:ascii="宋体" w:hAnsi="宋体" w:cs="宋体" w:eastAsia="宋体"/>
          <w:sz w:val="49"/>
          <w:spacing w:val="0"/>
          <w:color w:val="000000"/>
          <w:b w:val="off"/>
          <w:i w:val="off"/>
        </w:rPr>
        <w:t>适性相关的真或假。可以在双重的意义上谈论一个表达(作为</w:t>
      </w:r>
      <w:r>
        <w:rPr>
          <w:rFonts w:ascii="宋体" w:hAnsi="宋体" w:cs="宋体" w:eastAsia="宋体"/>
          <w:sz w:val="49"/>
          <w:spacing w:val="0"/>
          <w:color w:val="000000"/>
          <w:b w:val="off"/>
          <w:i w:val="off"/>
        </w:rPr>
        <w:t>语音)与思想的合适性；或者是在不合适的话语之意义上————说</w:t>
      </w:r>
      <w:r>
        <w:rPr>
          <w:rFonts w:ascii="宋体" w:hAnsi="宋体" w:cs="宋体" w:eastAsia="宋体"/>
          <w:sz w:val="49"/>
          <w:spacing w:val="0"/>
          <w:color w:val="000000"/>
          <w:b w:val="off"/>
          <w:i w:val="off"/>
        </w:rPr>
        <w:t>者为了表达那个充实着表达[7]的思想而选择了这样的语词，这</w:t>
      </w:r>
      <w:r>
        <w:rPr>
          <w:rFonts w:ascii="宋体" w:hAnsi="宋体" w:cs="宋体" w:eastAsia="宋体"/>
          <w:sz w:val="49"/>
          <w:spacing w:val="0"/>
          <w:color w:val="000000"/>
          <w:b w:val="off"/>
          <w:i w:val="off"/>
        </w:rPr>
        <w:t>些语词的通常语言含义与这个思想相争执————或者是在不真实</w:t>
      </w:r>
      <w:r>
        <w:rPr>
          <w:rFonts w:ascii="宋体" w:hAnsi="宋体" w:cs="宋体" w:eastAsia="宋体"/>
          <w:sz w:val="49"/>
          <w:spacing w:val="0"/>
          <w:color w:val="000000"/>
          <w:b w:val="off"/>
          <w:i w:val="off"/>
        </w:rPr>
        <w:t>的，亦即有意欺瞒的、欺骗性的话语之意义上：说者根本不想表</w:t>
      </w:r>
      <w:r>
        <w:rPr>
          <w:rFonts w:ascii="宋体" w:hAnsi="宋体" w:cs="宋体" w:eastAsia="宋体"/>
          <w:sz w:val="49"/>
          <w:spacing w:val="0"/>
          <w:color w:val="000000"/>
          <w:b w:val="off"/>
          <w:i w:val="off"/>
        </w:rPr>
        <w:t>达那些现时地充实着表达的思想，而是想表达另一些与这些思</w:t>
      </w:r>
      <w:r>
        <w:rPr>
          <w:rFonts w:ascii="宋体" w:hAnsi="宋体" w:cs="宋体" w:eastAsia="宋体"/>
          <w:sz w:val="49"/>
          <w:spacing w:val="0"/>
          <w:color w:val="000000"/>
          <w:b w:val="off"/>
          <w:i w:val="off"/>
        </w:rPr>
        <w:t>想相争执的并且只是通过这个表达而被表象出来的思想；并且</w:t>
      </w:r>
      <w:r>
        <w:rPr>
          <w:rFonts w:ascii="宋体" w:hAnsi="宋体" w:cs="宋体" w:eastAsia="宋体"/>
          <w:sz w:val="49"/>
          <w:spacing w:val="0"/>
          <w:color w:val="000000"/>
          <w:b w:val="off"/>
          <w:i w:val="off"/>
        </w:rPr>
        <w:t>说者是想以一种好像是充实着表达的方式来表达这些思想。关</w:t>
      </w:r>
      <w:r>
        <w:rPr>
          <w:rFonts w:ascii="宋体" w:hAnsi="宋体" w:cs="宋体" w:eastAsia="宋体"/>
          <w:sz w:val="49"/>
          <w:spacing w:val="0"/>
          <w:color w:val="000000"/>
          <w:b w:val="off"/>
          <w:i w:val="off"/>
        </w:rPr>
        <w:t>于真的说法与此类事情无关。一个合适的和真实的表达可以陈</w:t>
      </w:r>
      <w:r>
        <w:rPr>
          <w:rFonts w:ascii="宋体" w:hAnsi="宋体" w:cs="宋体" w:eastAsia="宋体"/>
          <w:sz w:val="49"/>
          <w:spacing w:val="0"/>
          <w:color w:val="000000"/>
          <w:b w:val="off"/>
          <w:i w:val="off"/>
        </w:rPr>
        <w:t>述这两者，即真与假，也就是说，根据它通过其意义所表达的是</w:t>
      </w:r>
      <w:r>
        <w:rPr>
          <w:rFonts w:ascii="宋体" w:hAnsi="宋体" w:cs="宋体" w:eastAsia="宋体"/>
          <w:sz w:val="49"/>
          <w:spacing w:val="0"/>
          <w:color w:val="000000"/>
          <w:b w:val="off"/>
          <w:i w:val="off"/>
        </w:rPr>
        <w:t>或不是；换言之，根据它的意义通过相即感知所能得到的相即充</w:t>
      </w:r>
      <w:r>
        <w:rPr>
          <w:rFonts w:ascii="宋体" w:hAnsi="宋体" w:cs="宋体" w:eastAsia="宋体"/>
          <w:sz w:val="49"/>
          <w:spacing w:val="0"/>
          <w:color w:val="000000"/>
          <w:b w:val="off"/>
          <w:i w:val="off"/>
        </w:rPr>
        <w:t>实或失实，这个表达既陈述着真也陈述着假。</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1778000</wp:posOffset>
                </wp:positionV>
                <wp:extent cx="1079500" cy="571500"/>
                <wp:wrapNone/>
                <wp:docPr id="407" name="文本框 407"/>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3777"/>
                            <w:r>
                              <w:rPr>
                                <w:rFonts w:ascii="TimesNewRoman" w:hAnsi="TimesNewRoman" w:cs="TimesNewRoman" w:eastAsia="TimesNewRoman"/>
                                <w:sz w:val="60"/>
                                <w:spacing w:val="0"/>
                                <w:color w:val="000000"/>
                                <w:b w:val="off"/>
                                <w:i w:val="off"/>
                              </w:rPr>
                              <w:t>A680</w:t>
                            </w:r>
                            <w:bookmarkEnd w:id="3777"/>
                          </w:p>
                        </w:txbxContent>
                      </wps:txbx>
                      <wps:bodyPr wrap="square" lIns="0" rIns="0" tIns="0" bIns="0" vert="horz" anchor="t">
                        <a:noAutofit/>
                      </wps:bodyPr>
                    </wps:wsp>
                  </a:graphicData>
                </a:graphic>
              </wp:anchor>
            </w:drawing>
          </mc:Choice>
          <mc:Fallback>
            <w:pict>
              <v:shape type="#_x0000_t202" filled="f" stroked="f" style="margin-left:977pt;margin-top:140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3778"/>
                      <w:r>
                        <w:rPr>
                          <w:rFonts w:ascii="TimesNewRoman" w:hAnsi="TimesNewRoman" w:cs="TimesNewRoman" w:eastAsia="TimesNewRoman"/>
                          <w:sz w:val="60"/>
                          <w:spacing w:val="0"/>
                          <w:color w:val="000000"/>
                          <w:b w:val="off"/>
                          <w:i w:val="off"/>
                        </w:rPr>
                        <w:t>A680</w:t>
                      </w:r>
                      <w:bookmarkEnd w:id="37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2336800</wp:posOffset>
                </wp:positionV>
                <wp:extent cx="1181100" cy="571500"/>
                <wp:wrapNone/>
                <wp:docPr id="408" name="文本框 408"/>
                <a:graphic xmlns:a="http://schemas.openxmlformats.org/drawingml/2006/main">
                  <a:graphicData uri="http://schemas.microsoft.com/office/word/2010/wordprocessingShape">
                    <wps:wsp>
                      <wps:cNvSpPr txBox="true"/>
                      <wps:spPr>
                        <a:xfrm>
                          <a:off x="0" y="0"/>
                          <a:ext cx="11811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3779"/>
                            <w:r>
                              <w:rPr>
                                <w:rFonts w:ascii="TimesNewRoman" w:hAnsi="TimesNewRoman" w:cs="TimesNewRoman" w:eastAsia="TimesNewRoman"/>
                                <w:sz w:val="60"/>
                                <w:spacing w:val="0"/>
                                <w:color w:val="000000"/>
                                <w:b w:val="off"/>
                                <w:i w:val="off"/>
                              </w:rPr>
                              <w:t>B₂208</w:t>
                            </w:r>
                            <w:bookmarkEnd w:id="3779"/>
                          </w:p>
                        </w:txbxContent>
                      </wps:txbx>
                      <wps:bodyPr wrap="square" lIns="0" rIns="0" tIns="0" bIns="0" vert="horz" anchor="t">
                        <a:noAutofit/>
                      </wps:bodyPr>
                    </wps:wsp>
                  </a:graphicData>
                </a:graphic>
              </wp:anchor>
            </w:drawing>
          </mc:Choice>
          <mc:Fallback>
            <w:pict>
              <v:shape type="#_x0000_t202" filled="f" stroked="f" style="margin-left:977pt;margin-top:184pt;width:93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3780"/>
                      <w:r>
                        <w:rPr>
                          <w:rFonts w:ascii="TimesNewRoman" w:hAnsi="TimesNewRoman" w:cs="TimesNewRoman" w:eastAsia="TimesNewRoman"/>
                          <w:sz w:val="60"/>
                          <w:spacing w:val="0"/>
                          <w:color w:val="000000"/>
                          <w:b w:val="off"/>
                          <w:i w:val="off"/>
                        </w:rPr>
                        <w:t>B₂208</w:t>
                      </w:r>
                      <w:bookmarkEnd w:id="3780"/>
                    </w:p>
                  </w:txbxContent>
                </v:textbox>
              </v:shape>
            </w:pict>
          </mc:Fallback>
        </mc:AlternateContent>
      </w:r>
      <w:bookmarkEnd w:id="3776"/>
    </w:p>
    <w:p>
      <w:pPr>
        <w:pageBreakBefore w:val="off"/>
        <w:tabs/>
        <w:wordWrap w:val="off"/>
        <w:spacing w:before="0" w:after="0" w:line="980" w:lineRule="atLeast"/>
        <w:ind w:left="680" w:right="0" w:firstLine="1080"/>
        <w:jc w:val="both"/>
        <w:textAlignment w:val="baseline"/>
        <w:rPr>
          <w:sz w:val="49"/>
        </w:rPr>
      </w:pPr>
      <w:bookmarkStart w:name="" w:id="3781"/>
      <w:r>
        <w:rPr>
          <w:rFonts w:ascii="宋体" w:hAnsi="宋体" w:cs="宋体" w:eastAsia="宋体"/>
          <w:sz w:val="49"/>
          <w:spacing w:val="0"/>
          <w:color w:val="000000"/>
          <w:b w:val="off"/>
          <w:i w:val="off"/>
        </w:rPr>
        <w:t>人们现在可以反驳鲍尔查诺说：在每一个表达那里都同样</w:t>
      </w:r>
      <w:r>
        <w:rPr>
          <w:rFonts w:ascii="宋体" w:hAnsi="宋体" w:cs="宋体" w:eastAsia="宋体"/>
          <w:sz w:val="49"/>
          <w:spacing w:val="0"/>
          <w:color w:val="000000"/>
          <w:b w:val="off"/>
          <w:i w:val="off"/>
        </w:rPr>
        <w:t>可以谈论真实性或不真实性，甚至可以谈论合适性与不合适性。</w:t>
      </w:r>
      <w:r>
        <w:rPr>
          <w:rFonts w:ascii="宋体" w:hAnsi="宋体" w:cs="宋体" w:eastAsia="宋体"/>
          <w:sz w:val="49"/>
          <w:spacing w:val="0"/>
          <w:color w:val="000000"/>
          <w:b w:val="off"/>
          <w:i w:val="off"/>
        </w:rPr>
        <w:t>但惟有在陈述那里才能谈论真与非真。因而对陈述者可以进行</w:t>
      </w:r>
      <w:r>
        <w:rPr>
          <w:rFonts w:ascii="宋体" w:hAnsi="宋体" w:cs="宋体" w:eastAsia="宋体"/>
          <w:sz w:val="49"/>
          <w:spacing w:val="0"/>
          <w:color w:val="000000"/>
          <w:b w:val="off"/>
          <w:i w:val="off"/>
        </w:rPr>
        <w:t>多重指责：你所说的不是真的。———这是实事性的反驳。还</w:t>
      </w:r>
      <w:r>
        <w:rPr>
          <w:rFonts w:ascii="宋体" w:hAnsi="宋体" w:cs="宋体" w:eastAsia="宋体"/>
          <w:sz w:val="49"/>
          <w:spacing w:val="0"/>
          <w:color w:val="000000"/>
          <w:b w:val="off"/>
          <w:i w:val="off"/>
        </w:rPr>
        <w:t>有：你说得不真实。————这是对不真实的和不相即的话语[8]的</w:t>
      </w:r>
      <w:r>
        <w:rPr>
          <w:rFonts w:ascii="宋体" w:hAnsi="宋体" w:cs="宋体" w:eastAsia="宋体"/>
          <w:sz w:val="49"/>
          <w:spacing w:val="0"/>
          <w:color w:val="000000"/>
          <w:b w:val="off"/>
          <w:i w:val="off"/>
        </w:rPr>
        <w:t>指责。对提问者只能进行后一种指责。他也许是在装腔作势或</w:t>
      </w:r>
      <w:r>
        <w:rPr>
          <w:rFonts w:ascii="宋体" w:hAnsi="宋体" w:cs="宋体" w:eastAsia="宋体"/>
          <w:sz w:val="49"/>
          <w:spacing w:val="0"/>
          <w:color w:val="000000"/>
          <w:b w:val="off"/>
          <w:i w:val="off"/>
        </w:rPr>
        <w:t>者是对他的语词使用不正确，以及他所说的与他确实想要说的</w:t>
      </w:r>
      <w:r>
        <w:rPr>
          <w:rFonts w:ascii="宋体" w:hAnsi="宋体" w:cs="宋体" w:eastAsia="宋体"/>
          <w:sz w:val="49"/>
          <w:spacing w:val="0"/>
          <w:color w:val="000000"/>
          <w:b w:val="off"/>
          <w:i w:val="off"/>
        </w:rPr>
        <w:t>不一样。但人们无法对他提出实事性的指责，因为他恰恰没有</w:t>
      </w:r>
      <w:bookmarkEnd w:id="3781"/>
    </w:p>
    <w:p>
      <w:pPr>
        <w:pageBreakBefore w:val="off"/>
        <w:tabs/>
        <w:wordWrap w:val="off"/>
        <w:spacing w:before="0" w:after="0" w:line="980" w:lineRule="atLeast"/>
        <w:ind w:left="800" w:right="0"/>
        <w:jc w:val="both"/>
        <w:textAlignment w:val="baseline"/>
        <w:rPr>
          <w:sz w:val="49"/>
        </w:rPr>
      </w:pPr>
      <w:bookmarkStart w:name="" w:id="3782"/>
      <w:r>
        <w:rPr>
          <w:rFonts w:ascii="宋体" w:hAnsi="宋体" w:cs="宋体" w:eastAsia="宋体"/>
          <w:sz w:val="49"/>
          <w:spacing w:val="0"/>
          <w:color w:val="000000"/>
          <w:u w:val="single"/>
          <w:b w:val="off"/>
          <w:i w:val="off"/>
        </w:rPr>
        <w:t xml:space="preserve">               </w:t>
      </w:r>
      <w:bookmarkEnd w:id="3782"/>
    </w:p>
    <w:p>
      <w:pPr>
        <w:pageBreakBefore w:val="off"/>
        <w:tabs/>
        <w:wordWrap w:val="off"/>
        <w:spacing w:before="0" w:after="0" w:line="480" w:lineRule="exact"/>
        <w:ind w:left="0" w:right="0"/>
        <w:jc w:val="both"/>
        <w:textAlignment w:val="baseline"/>
        <w:rPr>
          <w:sz w:val="40"/>
        </w:rPr>
      </w:pPr>
      <w:bookmarkStart w:name="" w:id="3783"/>
      <w:r>
        <w:rPr>
          <w:rFonts w:ascii="宋体" w:hAnsi="宋体" w:cs="宋体" w:eastAsia="宋体"/>
          <w:sz w:val="40"/>
          <w:spacing w:val="0"/>
          <w:color w:val="000000"/>
          <w:b w:val="off"/>
          <w:i w:val="off"/>
        </w:rPr>
        <w:t/>
      </w:r>
      <w:bookmarkEnd w:id="3783"/>
    </w:p>
    <w:p>
      <w:pPr>
        <w:pageBreakBefore w:val="off"/>
        <w:tabs/>
        <w:wordWrap w:val="off"/>
        <w:spacing w:before="0" w:after="0" w:line="540" w:lineRule="atLeast"/>
        <w:ind w:left="1600" w:right="0"/>
        <w:jc w:val="both"/>
        <w:textAlignment w:val="baseline"/>
        <w:rPr>
          <w:sz w:val="40"/>
        </w:rPr>
      </w:pPr>
      <w:bookmarkStart w:name="" w:id="3784"/>
      <w:r>
        <w:rPr>
          <w:rFonts w:ascii="黑体" w:hAnsi="黑体" w:cs="黑体" w:eastAsia="黑体"/>
          <w:sz w:val="40"/>
          <w:spacing w:val="0"/>
          <w:color w:val="000000"/>
          <w:b w:val="off"/>
          <w:i w:val="off"/>
        </w:rPr>
        <w:t>① 鲍尔查诺，《科学论》，第一章，第22节，第88页。</w:t>
      </w:r>
      <w:bookmarkEnd w:id="3784"/>
    </w:p>
    <w:p>
      <w:r>
        <w:t/>
      </w:r>
    </w:p>
    <w:p>
      <w:pPr>
        <w:sectPr>
          <w:footerReference r:id="rId492"/>
          <w:headerReference r:id="rId493" w:type="default"/>
          <w:type w:val="nextPage"/>
          <w:pgSz w:w="22520" w:h="31680"/>
          <w:pgMar w:left="3300" w:top="2220" w:right="3300" w:bottom="2220" w:header="1920" w:footer="1920"/>
          <w:cols w:num="1"/>
        </w:sectPr>
      </w:pPr>
    </w:p>
    <w:p>
      <w:pPr>
        <w:pageBreakBefore w:val="off"/>
        <w:tabs>
          <w:tab w:pos="2160" w:val="left" w:leader="none"/>
        </w:tabs>
        <w:wordWrap w:val="off"/>
        <w:spacing w:before="0" w:after="0" w:line="560" w:lineRule="atLeast"/>
        <w:ind w:left="640" w:right="0"/>
        <w:jc w:val="both"/>
        <w:textAlignment w:val="baseline"/>
        <w:rPr>
          <w:sz w:val="40"/>
        </w:rPr>
      </w:pPr>
      <w:bookmarkStart w:name="" w:id="3785"/>
      <w:r>
        <w:rPr>
          <w:rFonts w:ascii="楷体" w:hAnsi="楷体" w:cs="楷体" w:eastAsia="楷体"/>
          <w:sz w:val="40"/>
          <w:spacing w:val="0"/>
          <w:color w:val="000000"/>
          <w:b w:val="off"/>
          <w:i w:val="off"/>
        </w:rPr>
        <w:t>228</w:t>
      </w:r>
      <w:r>
        <w:t xml:space="preserve">	</w:t>
      </w:r>
      <w:r>
        <w:rPr>
          <w:rFonts w:ascii="黑体" w:hAnsi="黑体" w:cs="黑体" w:eastAsia="黑体"/>
          <w:sz w:val="40"/>
          <w:spacing w:val="0"/>
          <w:color w:val="000000"/>
          <w:b w:val="off"/>
          <w:i w:val="off"/>
        </w:rPr>
        <w:t>逻辑研究(第二卷第二部分)</w:t>
      </w:r>
      <w:bookmarkEnd w:id="3785"/>
    </w:p>
    <w:p>
      <w:pPr>
        <w:pageBreakBefore w:val="off"/>
        <w:tabs/>
        <w:wordWrap w:val="off"/>
        <w:spacing w:before="0" w:after="0" w:line="980" w:lineRule="exact"/>
        <w:ind w:left="0" w:right="0"/>
        <w:jc w:val="both"/>
        <w:textAlignment w:val="baseline"/>
        <w:rPr>
          <w:sz w:val="48"/>
        </w:rPr>
      </w:pPr>
      <w:bookmarkStart w:name="" w:id="3786"/>
      <w:r>
        <w:rPr>
          <w:rFonts w:ascii="宋体" w:hAnsi="宋体" w:cs="宋体" w:eastAsia="宋体"/>
          <w:sz w:val="48"/>
          <w:spacing w:val="0"/>
          <w:color w:val="000000"/>
          <w:b w:val="off"/>
          <w:i w:val="off"/>
        </w:rPr>
        <w:t/>
      </w:r>
      <w:bookmarkEnd w:id="3786"/>
    </w:p>
    <w:p>
      <w:pPr>
        <w:pageBreakBefore w:val="off"/>
        <w:tabs/>
        <w:wordWrap w:val="off"/>
        <w:spacing w:before="0" w:after="0" w:line="980" w:lineRule="atLeast"/>
        <w:ind w:left="640" w:right="20"/>
        <w:jc w:val="both"/>
        <w:textAlignment w:val="baseline"/>
        <w:rPr>
          <w:sz w:val="48"/>
        </w:rPr>
      </w:pPr>
      <w:bookmarkStart w:name="" w:id="3787"/>
      <w:r>
        <w:rPr>
          <w:rFonts w:ascii="宋体" w:hAnsi="宋体" w:cs="宋体" w:eastAsia="宋体"/>
          <w:sz w:val="48"/>
          <w:spacing w:val="0"/>
          <w:color w:val="000000"/>
          <w:b w:val="off"/>
          <w:i w:val="off"/>
        </w:rPr>
        <w:t>主张任何实事。如果人们用那个与表达之合适性有关的指责来</w:t>
      </w:r>
      <w:r>
        <w:rPr>
          <w:rFonts w:ascii="宋体" w:hAnsi="宋体" w:cs="宋体" w:eastAsia="宋体"/>
          <w:sz w:val="48"/>
          <w:spacing w:val="0"/>
          <w:color w:val="000000"/>
          <w:b w:val="off"/>
          <w:i w:val="off"/>
        </w:rPr>
        <w:t>证明，疑问句陈述着一个判断，即那个以“我询问，是否……”的</w:t>
      </w:r>
      <w:r>
        <w:rPr>
          <w:rFonts w:ascii="宋体" w:hAnsi="宋体" w:cs="宋体" w:eastAsia="宋体"/>
          <w:sz w:val="48"/>
          <w:spacing w:val="0"/>
          <w:color w:val="000000"/>
          <w:b w:val="off"/>
          <w:i w:val="off"/>
        </w:rPr>
        <w:t>形式而完整得到表达的判断，那么人们就必须前后一致地对待</w:t>
      </w:r>
      <w:r>
        <w:rPr>
          <w:rFonts w:ascii="宋体" w:hAnsi="宋体" w:cs="宋体" w:eastAsia="宋体"/>
          <w:sz w:val="48"/>
          <w:spacing w:val="0"/>
          <w:color w:val="000000"/>
          <w:b w:val="off"/>
          <w:i w:val="off"/>
        </w:rPr>
        <w:t>每一个表达一般，即是说，也在每一个随意的陈述那里将这样一</w:t>
      </w:r>
      <w:r>
        <w:rPr>
          <w:rFonts w:ascii="宋体" w:hAnsi="宋体" w:cs="宋体" w:eastAsia="宋体"/>
          <w:sz w:val="48"/>
          <w:spacing w:val="0"/>
          <w:color w:val="000000"/>
          <w:b w:val="off"/>
          <w:i w:val="off"/>
        </w:rPr>
        <w:t>个意义作为它的本真意义而附加给它，这个意义在“我陈</w:t>
      </w:r>
      <w:r>
        <w:rPr>
          <w:rFonts w:ascii="宋体" w:hAnsi="宋体" w:cs="宋体" w:eastAsia="宋体"/>
          <w:sz w:val="48"/>
          <w:spacing w:val="0"/>
          <w:color w:val="000000"/>
          <w:b w:val="off"/>
          <w:i w:val="off"/>
        </w:rPr>
        <w:t>述，……”的话语形式中得到表达。但这一点必须同样也对变化</w:t>
      </w:r>
      <w:r>
        <w:rPr>
          <w:rFonts w:ascii="宋体" w:hAnsi="宋体" w:cs="宋体" w:eastAsia="宋体"/>
          <w:sz w:val="48"/>
          <w:spacing w:val="0"/>
          <w:color w:val="000000"/>
          <w:b w:val="off"/>
          <w:i w:val="off"/>
        </w:rPr>
        <w:t>了的话语有效，这样我们便会进入无限后退(unendliche</w:t>
      </w:r>
      <w:r>
        <w:rPr>
          <w:rFonts w:ascii="宋体" w:hAnsi="宋体" w:cs="宋体" w:eastAsia="宋体"/>
          <w:sz w:val="48"/>
          <w:spacing w:val="0"/>
          <w:color w:val="000000"/>
          <w:b w:val="off"/>
          <w:i w:val="off"/>
        </w:rPr>
        <w:t>Regresse)：在这里可以轻易地明察到，越来越新的陈述之洪流</w:t>
      </w:r>
      <w:r>
        <w:rPr>
          <w:rFonts w:ascii="宋体" w:hAnsi="宋体" w:cs="宋体" w:eastAsia="宋体"/>
          <w:sz w:val="48"/>
          <w:spacing w:val="0"/>
          <w:color w:val="000000"/>
          <w:b w:val="off"/>
          <w:i w:val="off"/>
        </w:rPr>
        <w:t>不是单纯的语词洪流，毋宁说，它提供了变更的陈述，这些陈述</w:t>
      </w:r>
      <w:r>
        <w:rPr>
          <w:rFonts w:ascii="宋体" w:hAnsi="宋体" w:cs="宋体" w:eastAsia="宋体"/>
          <w:sz w:val="48"/>
          <w:spacing w:val="0"/>
          <w:color w:val="000000"/>
          <w:b w:val="off"/>
          <w:i w:val="off"/>
        </w:rPr>
        <w:t>与原初的陈述并不等值，也就更不能说是含义同一的了。————</w:t>
      </w:r>
      <w:r>
        <w:rPr>
          <w:rFonts w:ascii="宋体" w:hAnsi="宋体" w:cs="宋体" w:eastAsia="宋体"/>
          <w:sz w:val="48"/>
          <w:spacing w:val="0"/>
          <w:color w:val="000000"/>
          <w:b w:val="off"/>
          <w:i w:val="off"/>
        </w:rPr>
        <w:t>因此，那个悖谬的结论难道不会迫使我们承认，在这些和另一些</w:t>
      </w:r>
      <w:r>
        <w:rPr>
          <w:rFonts w:ascii="宋体" w:hAnsi="宋体" w:cs="宋体" w:eastAsia="宋体"/>
          <w:sz w:val="48"/>
          <w:spacing w:val="0"/>
          <w:color w:val="000000"/>
          <w:b w:val="off"/>
          <w:i w:val="off"/>
        </w:rPr>
        <w:t>语句形式之间存在着一个本质区别吗?①</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635000</wp:posOffset>
                </wp:positionV>
                <wp:extent cx="1117600" cy="584200"/>
                <wp:wrapNone/>
                <wp:docPr id="409" name="文本框 409"/>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788"/>
                            <w:r>
                              <w:rPr>
                                <w:rFonts w:ascii="TimesNewRoman" w:hAnsi="TimesNewRoman" w:cs="TimesNewRoman" w:eastAsia="TimesNewRoman"/>
                                <w:sz w:val="62"/>
                                <w:spacing w:val="0"/>
                                <w:color w:val="000000"/>
                                <w:b w:val="off"/>
                                <w:i w:val="off"/>
                              </w:rPr>
                              <w:t>A681</w:t>
                            </w:r>
                            <w:bookmarkEnd w:id="3788"/>
                          </w:p>
                        </w:txbxContent>
                      </wps:txbx>
                      <wps:bodyPr wrap="square" lIns="0" rIns="0" tIns="0" bIns="0" vert="horz" anchor="t">
                        <a:noAutofit/>
                      </wps:bodyPr>
                    </wps:wsp>
                  </a:graphicData>
                </a:graphic>
              </wp:anchor>
            </w:drawing>
          </mc:Choice>
          <mc:Fallback>
            <w:pict>
              <v:shape type="#_x0000_t202" filled="f" stroked="f" style="margin-left:106pt;margin-top:50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789"/>
                      <w:r>
                        <w:rPr>
                          <w:rFonts w:ascii="TimesNewRoman" w:hAnsi="TimesNewRoman" w:cs="TimesNewRoman" w:eastAsia="TimesNewRoman"/>
                          <w:sz w:val="62"/>
                          <w:spacing w:val="0"/>
                          <w:color w:val="000000"/>
                          <w:b w:val="off"/>
                          <w:i w:val="off"/>
                        </w:rPr>
                        <w:t>A681</w:t>
                      </w:r>
                      <w:bookmarkEnd w:id="378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1181100</wp:posOffset>
                </wp:positionV>
                <wp:extent cx="1219200" cy="584200"/>
                <wp:wrapNone/>
                <wp:docPr id="410" name="文本框 410"/>
                <a:graphic xmlns:a="http://schemas.openxmlformats.org/drawingml/2006/main">
                  <a:graphicData uri="http://schemas.microsoft.com/office/word/2010/wordprocessingShape">
                    <wps:wsp>
                      <wps:cNvSpPr txBox="true"/>
                      <wps:spPr>
                        <a:xfrm>
                          <a:off x="0" y="0"/>
                          <a:ext cx="12192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790"/>
                            <w:r>
                              <w:rPr>
                                <w:rFonts w:ascii="TimesNewRoman" w:hAnsi="TimesNewRoman" w:cs="TimesNewRoman" w:eastAsia="TimesNewRoman"/>
                                <w:sz w:val="62"/>
                                <w:spacing w:val="0"/>
                                <w:color w:val="000000"/>
                                <w:b w:val="off"/>
                                <w:i w:val="off"/>
                              </w:rPr>
                              <w:t>B₂209</w:t>
                            </w:r>
                            <w:bookmarkEnd w:id="3790"/>
                          </w:p>
                        </w:txbxContent>
                      </wps:txbx>
                      <wps:bodyPr wrap="square" lIns="0" rIns="0" tIns="0" bIns="0" vert="horz" anchor="t">
                        <a:noAutofit/>
                      </wps:bodyPr>
                    </wps:wsp>
                  </a:graphicData>
                </a:graphic>
              </wp:anchor>
            </w:drawing>
          </mc:Choice>
          <mc:Fallback>
            <w:pict>
              <v:shape type="#_x0000_t202" filled="f" stroked="f" style="margin-left:104pt;margin-top:93pt;width:96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791"/>
                      <w:r>
                        <w:rPr>
                          <w:rFonts w:ascii="TimesNewRoman" w:hAnsi="TimesNewRoman" w:cs="TimesNewRoman" w:eastAsia="TimesNewRoman"/>
                          <w:sz w:val="62"/>
                          <w:spacing w:val="0"/>
                          <w:color w:val="000000"/>
                          <w:b w:val="off"/>
                          <w:i w:val="off"/>
                        </w:rPr>
                        <w:t>B₂209</w:t>
                      </w:r>
                      <w:bookmarkEnd w:id="3791"/>
                    </w:p>
                  </w:txbxContent>
                </v:textbox>
              </v:shape>
            </w:pict>
          </mc:Fallback>
        </mc:AlternateContent>
      </w:r>
      <w:bookmarkEnd w:id="3787"/>
    </w:p>
    <w:p>
      <w:pPr>
        <w:pageBreakBefore w:val="off"/>
        <w:tabs/>
        <w:wordWrap w:val="off"/>
        <w:spacing w:before="0" w:after="0" w:line="980" w:lineRule="atLeast"/>
        <w:ind w:left="640" w:right="0" w:firstLine="1120"/>
        <w:jc w:val="both"/>
        <w:textAlignment w:val="baseline"/>
        <w:rPr>
          <w:sz w:val="48"/>
        </w:rPr>
      </w:pPr>
      <w:bookmarkStart w:name="" w:id="3792"/>
      <w:r>
        <w:rPr>
          <w:rFonts w:ascii="宋体" w:hAnsi="宋体" w:cs="宋体" w:eastAsia="宋体"/>
          <w:sz w:val="48"/>
          <w:spacing w:val="0"/>
          <w:color w:val="000000"/>
          <w:b w:val="off"/>
          <w:i w:val="off"/>
        </w:rPr>
        <w:t>但人们在这里还可以采取一种双重的态度。或者人们说，</w:t>
      </w:r>
      <w:r>
        <w:rPr>
          <w:rFonts w:ascii="宋体" w:hAnsi="宋体" w:cs="宋体" w:eastAsia="宋体"/>
          <w:sz w:val="48"/>
          <w:spacing w:val="0"/>
          <w:color w:val="000000"/>
          <w:b w:val="off"/>
          <w:i w:val="off"/>
        </w:rPr>
        <w:t>关于真实性的问题切中了每一个话语：因此在每一个话语本身</w:t>
      </w:r>
      <w:r>
        <w:rPr>
          <w:rFonts w:ascii="宋体" w:hAnsi="宋体" w:cs="宋体" w:eastAsia="宋体"/>
          <w:sz w:val="48"/>
          <w:spacing w:val="0"/>
          <w:color w:val="000000"/>
          <w:b w:val="off"/>
          <w:i w:val="off"/>
        </w:rPr>
        <w:t>之中都包含着一个判断，即与说者的有待传诉的体验相关的判</w:t>
      </w:r>
      <w:r>
        <w:rPr>
          <w:rFonts w:ascii="宋体" w:hAnsi="宋体" w:cs="宋体" w:eastAsia="宋体"/>
          <w:sz w:val="48"/>
          <w:spacing w:val="0"/>
          <w:color w:val="000000"/>
          <w:b w:val="off"/>
          <w:i w:val="off"/>
        </w:rPr>
        <w:t>断。谁言说，谁就在传诉着某个东西，与这个东西相符的便是传</w:t>
      </w:r>
      <w:r>
        <w:rPr>
          <w:rFonts w:ascii="宋体" w:hAnsi="宋体" w:cs="宋体" w:eastAsia="宋体"/>
          <w:sz w:val="48"/>
          <w:spacing w:val="0"/>
          <w:color w:val="000000"/>
          <w:b w:val="off"/>
          <w:i w:val="off"/>
        </w:rPr>
        <w:t>诉着的判断。但被传诉的东西或被表达的东西，是一个不同的</w:t>
      </w:r>
      <w:r>
        <w:rPr>
          <w:rFonts w:ascii="宋体" w:hAnsi="宋体" w:cs="宋体" w:eastAsia="宋体"/>
          <w:sz w:val="48"/>
          <w:spacing w:val="0"/>
          <w:color w:val="000000"/>
          <w:b w:val="off"/>
          <w:i w:val="off"/>
        </w:rPr>
        <w:t>东西；在疑问句中是问题，在命令句中是命令，在陈述句中是判</w:t>
      </w:r>
      <w:r>
        <w:rPr>
          <w:rFonts w:ascii="宋体" w:hAnsi="宋体" w:cs="宋体" w:eastAsia="宋体"/>
          <w:sz w:val="48"/>
          <w:spacing w:val="0"/>
          <w:color w:val="000000"/>
          <w:b w:val="off"/>
          <w:i w:val="off"/>
        </w:rPr>
        <w:t>断。据此，每一个陈述句都隐含着一个双重的判断，即一个关于</w:t>
      </w:r>
      <w:r>
        <w:rPr>
          <w:rFonts w:ascii="宋体" w:hAnsi="宋体" w:cs="宋体" w:eastAsia="宋体"/>
          <w:sz w:val="48"/>
          <w:spacing w:val="0"/>
          <w:color w:val="000000"/>
          <w:b w:val="off"/>
          <w:i w:val="off"/>
        </w:rPr>
        <w:t>这个或那个事态的判断，以及第二个由说者本身对这个作为其</w:t>
      </w:r>
      <w:r>
        <w:rPr>
          <w:rFonts w:ascii="宋体" w:hAnsi="宋体" w:cs="宋体" w:eastAsia="宋体"/>
          <w:sz w:val="48"/>
          <w:spacing w:val="0"/>
          <w:color w:val="000000"/>
          <w:b w:val="off"/>
          <w:i w:val="off"/>
        </w:rPr>
        <w:t>体验的判断所作的判断。</w:t>
      </w:r>
      <w:bookmarkEnd w:id="3792"/>
    </w:p>
    <w:p>
      <w:pPr>
        <w:pageBreakBefore w:val="off"/>
        <w:tabs/>
        <w:wordWrap w:val="off"/>
        <w:spacing w:before="0" w:after="0" w:line="1000" w:lineRule="atLeast"/>
        <w:ind w:left="760" w:right="0" w:firstLine="1060"/>
        <w:jc w:val="both"/>
        <w:textAlignment w:val="baseline"/>
        <w:rPr>
          <w:sz w:val="55"/>
        </w:rPr>
      </w:pPr>
      <w:bookmarkStart w:name="" w:id="3793"/>
      <w:r>
        <w:rPr>
          <w:rFonts w:ascii="楷体" w:hAnsi="楷体" w:cs="楷体" w:eastAsia="楷体"/>
          <w:sz w:val="55"/>
          <w:spacing w:val="0"/>
          <w:color w:val="000000"/>
          <w:b w:val="off"/>
          <w:i w:val="off"/>
        </w:rPr>
        <w:t>这似乎便是西格瓦特的立场。我们读道②：“诚然，命令式</w:t>
      </w:r>
      <w:r>
        <w:rPr>
          <w:rFonts w:ascii="楷体" w:hAnsi="楷体" w:cs="楷体" w:eastAsia="楷体"/>
          <w:sz w:val="55"/>
          <w:spacing w:val="0"/>
          <w:color w:val="000000"/>
          <w:b w:val="off"/>
          <w:i w:val="off"/>
        </w:rPr>
        <w:t>也包含着一个主张，这个主张就是：说者现在恰恰就要他所要</w:t>
      </w:r>
      <w:r>
        <w:rPr>
          <w:rFonts w:ascii="楷体" w:hAnsi="楷体" w:cs="楷体" w:eastAsia="楷体"/>
          <w:sz w:val="55"/>
          <w:spacing w:val="0"/>
          <w:color w:val="000000"/>
          <w:b w:val="off"/>
          <w:i w:val="off"/>
        </w:rPr>
        <w:t>求的行为，而祈愿式则包含着这个主张：他期望被陈述出来的</w:t>
      </w:r>
      <w:bookmarkEnd w:id="3793"/>
    </w:p>
    <w:p>
      <w:pPr>
        <w:pageBreakBefore w:val="off"/>
        <w:tabs/>
        <w:wordWrap w:val="off"/>
        <w:spacing w:before="0" w:after="0" w:line="1000" w:lineRule="atLeast"/>
        <w:ind w:left="780" w:right="0"/>
        <w:jc w:val="both"/>
        <w:textAlignment w:val="baseline"/>
        <w:rPr>
          <w:sz w:val="55"/>
        </w:rPr>
      </w:pPr>
      <w:bookmarkStart w:name="" w:id="3794"/>
      <w:r>
        <w:rPr>
          <w:rFonts w:ascii="宋体" w:hAnsi="宋体" w:cs="宋体" w:eastAsia="宋体"/>
          <w:sz w:val="55"/>
          <w:spacing w:val="0"/>
          <w:color w:val="000000"/>
          <w:u w:val="single"/>
          <w:b w:val="off"/>
          <w:i w:val="off"/>
        </w:rPr>
        <w:t xml:space="preserve">             </w:t>
      </w:r>
      <w:bookmarkEnd w:id="3794"/>
    </w:p>
    <w:p>
      <w:pPr>
        <w:pageBreakBefore w:val="off"/>
        <w:tabs/>
        <w:wordWrap w:val="off"/>
        <w:spacing w:before="360" w:after="0" w:line="540" w:lineRule="atLeast"/>
        <w:ind w:left="1560" w:right="0"/>
        <w:jc w:val="both"/>
        <w:textAlignment w:val="baseline"/>
        <w:rPr>
          <w:sz w:val="40"/>
        </w:rPr>
      </w:pPr>
      <w:bookmarkStart w:name="" w:id="3795"/>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下一节将会告诉我们：应当如何来真实地理解这个区别(参阅结尾段落)。</w:t>
      </w:r>
      <w:bookmarkEnd w:id="3795"/>
    </w:p>
    <w:p>
      <w:pPr>
        <w:pageBreakBefore w:val="off"/>
        <w:tabs/>
        <w:wordWrap w:val="off"/>
        <w:spacing w:before="0" w:after="0" w:line="540" w:lineRule="atLeast"/>
        <w:ind w:left="1560" w:right="0"/>
        <w:jc w:val="both"/>
        <w:textAlignment w:val="baseline"/>
        <w:rPr>
          <w:sz w:val="40"/>
        </w:rPr>
      </w:pPr>
      <w:bookmarkStart w:name="" w:id="3796"/>
      <w:r>
        <w:rPr>
          <w:rFonts w:ascii="仿宋" w:hAnsi="仿宋" w:cs="仿宋" w:eastAsia="仿宋"/>
          <w:sz w:val="40"/>
          <w:spacing w:val="0"/>
          <w:color w:val="000000"/>
          <w:b w:val="off"/>
          <w:i w:val="off"/>
        </w:rPr>
        <w:t>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西格瓦特，《逻辑学》，第一卷，第二版，第17—18页，注释。</w:t>
      </w:r>
      <w:bookmarkEnd w:id="3796"/>
    </w:p>
    <w:p>
      <w:r>
        <w:t/>
      </w:r>
    </w:p>
    <w:p>
      <w:pPr>
        <w:sectPr>
          <w:footerReference r:id="rId494"/>
          <w:headerReference r:id="rId495" w:type="default"/>
          <w:type w:val="nextPage"/>
          <w:pgSz w:w="22520" w:h="31680"/>
          <w:pgMar w:left="3340" w:top="2280" w:right="3340" w:bottom="2280" w:header="1980" w:footer="1980"/>
          <w:cols w:num="1"/>
        </w:sectPr>
      </w:pPr>
    </w:p>
    <w:p>
      <w:pPr>
        <w:pageBreakBefore w:val="off"/>
        <w:tabs/>
        <w:wordWrap w:val="off"/>
        <w:spacing w:before="0" w:after="0" w:line="620" w:lineRule="atLeast"/>
        <w:ind w:left="0" w:right="0"/>
        <w:jc w:val="center"/>
        <w:textAlignment w:val="baseline"/>
        <w:rPr>
          <w:sz w:val="46"/>
        </w:rPr>
      </w:pPr>
      <w:bookmarkStart w:name="" w:id="3797"/>
      <w:r>
        <w:rPr>
          <w:rFonts w:ascii="黑体" w:hAnsi="黑体" w:cs="黑体" w:eastAsia="黑体"/>
          <w:sz w:val="46"/>
          <w:spacing w:val="0"/>
          <w:color w:val="000000"/>
          <w:b w:val="off"/>
          <w:i w:val="off"/>
        </w:rPr>
        <w:t>第九章 非客体化行为作为虚假的含义充实</w:t>
      </w:r>
      <w:bookmarkEnd w:id="3797"/>
    </w:p>
    <w:p>
      <w:pPr>
        <w:pageBreakBefore w:val="off"/>
        <w:tabs/>
        <w:wordWrap w:val="off"/>
        <w:spacing w:before="0" w:after="0" w:line="980" w:lineRule="exact"/>
        <w:ind w:left="0" w:right="0"/>
        <w:jc w:val="center"/>
        <w:textAlignment w:val="baseline"/>
        <w:rPr>
          <w:sz w:val="55"/>
        </w:rPr>
      </w:pPr>
      <w:bookmarkStart w:name="" w:id="3798"/>
      <w:r>
        <w:rPr>
          <w:rFonts w:ascii="宋体" w:hAnsi="宋体" w:cs="宋体" w:eastAsia="宋体"/>
          <w:sz w:val="55"/>
          <w:spacing w:val="0"/>
          <w:color w:val="000000"/>
          <w:b w:val="off"/>
          <w:i w:val="off"/>
        </w:rPr>
        <w:t/>
      </w:r>
      <w:bookmarkEnd w:id="3798"/>
    </w:p>
    <w:p>
      <w:pPr>
        <w:pageBreakBefore w:val="off"/>
        <w:tabs/>
        <w:wordWrap w:val="off"/>
        <w:spacing w:before="0" w:after="0" w:line="980" w:lineRule="atLeast"/>
        <w:ind w:left="540" w:right="60"/>
        <w:jc w:val="both"/>
        <w:textAlignment w:val="baseline"/>
        <w:rPr>
          <w:sz w:val="55"/>
        </w:rPr>
      </w:pPr>
      <w:bookmarkStart w:name="" w:id="3799"/>
      <w:r>
        <w:rPr>
          <w:rFonts w:ascii="楷体" w:hAnsi="楷体" w:cs="楷体" w:eastAsia="楷体"/>
          <w:sz w:val="55"/>
          <w:spacing w:val="0"/>
          <w:color w:val="000000"/>
          <w:b w:val="off"/>
          <w:i w:val="off"/>
        </w:rPr>
        <w:t>东西。但这个主张在于[9]说话的事实，而不在于被陈述之物的</w:t>
      </w:r>
      <w:r>
        <w:rPr>
          <w:rFonts w:ascii="楷体" w:hAnsi="楷体" w:cs="楷体" w:eastAsia="楷体"/>
          <w:sz w:val="55"/>
          <w:spacing w:val="0"/>
          <w:color w:val="000000"/>
          <w:b w:val="off"/>
          <w:i w:val="off"/>
        </w:rPr>
        <w:t>内容；同样，每一个A是B这种形式的陈述句都通过说话的事</w:t>
      </w:r>
      <w:r>
        <w:rPr>
          <w:rFonts w:ascii="楷体" w:hAnsi="楷体" w:cs="楷体" w:eastAsia="楷体"/>
          <w:sz w:val="55"/>
          <w:spacing w:val="0"/>
          <w:color w:val="000000"/>
          <w:b w:val="off"/>
          <w:i w:val="off"/>
        </w:rPr>
        <w:t>实而含有这个主张，即：说者思考和相信他所说的。这些关于</w:t>
      </w:r>
      <w:r>
        <w:rPr>
          <w:rFonts w:ascii="楷体" w:hAnsi="楷体" w:cs="楷体" w:eastAsia="楷体"/>
          <w:sz w:val="55"/>
          <w:spacing w:val="0"/>
          <w:color w:val="000000"/>
          <w:b w:val="off"/>
          <w:i w:val="off"/>
        </w:rPr>
        <w:t>说者主观状态的主张包含在他的话语的事实之中，并且在他的</w:t>
      </w:r>
      <w:r>
        <w:rPr>
          <w:rFonts w:ascii="楷体" w:hAnsi="楷体" w:cs="楷体" w:eastAsia="楷体"/>
          <w:sz w:val="55"/>
          <w:spacing w:val="0"/>
          <w:color w:val="000000"/>
          <w:b w:val="off"/>
          <w:i w:val="off"/>
        </w:rPr>
        <w:t>真实性的前提下才有效，这些主张以相同的方式伴随着所有话</w:t>
      </w:r>
      <w:r>
        <w:rPr>
          <w:rFonts w:ascii="楷体" w:hAnsi="楷体" w:cs="楷体" w:eastAsia="楷体"/>
          <w:sz w:val="55"/>
          <w:spacing w:val="0"/>
          <w:color w:val="000000"/>
          <w:b w:val="off"/>
          <w:i w:val="off"/>
        </w:rPr>
        <w:t>语，因而不能论证不同语句的区别。”[10]</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1219200</wp:posOffset>
                </wp:positionV>
                <wp:extent cx="1206500" cy="673100"/>
                <wp:wrapNone/>
                <wp:docPr id="411" name="文本框 411"/>
                <a:graphic xmlns:a="http://schemas.openxmlformats.org/drawingml/2006/main">
                  <a:graphicData uri="http://schemas.microsoft.com/office/word/2010/wordprocessingShape">
                    <wps:wsp>
                      <wps:cNvSpPr txBox="true"/>
                      <wps:spPr>
                        <a:xfrm>
                          <a:off x="0" y="0"/>
                          <a:ext cx="1206500" cy="673100"/>
                        </a:xfrm>
                        <a:prstGeom prst="rect">
                          <a:avLst/>
                        </a:prstGeom>
                        <a:noFill/>
                        <a:ln w="6350">
                          <a:noFill/>
                        </a:ln>
                      </wps:spPr>
                      <wps:txbx>
                        <w:txbxContent>
                          <w:p>
                            <w:pPr>
                              <w:pageBreakBefore w:val="off"/>
                              <w:tabs/>
                              <w:wordWrap w:val="off"/>
                              <w:spacing w:before="0" w:after="0" w:line="980" w:lineRule="atLeast"/>
                              <w:ind w:left="0" w:right="0"/>
                              <w:jc w:val="right"/>
                              <w:textAlignment w:val="baseline"/>
                              <w:rPr>
                                <w:sz w:val="73"/>
                              </w:rPr>
                            </w:pPr>
                            <w:bookmarkStart w:name="" w:id="3800"/>
                            <w:r>
                              <w:rPr>
                                <w:rFonts w:ascii="黑体" w:hAnsi="黑体" w:cs="黑体" w:eastAsia="黑体"/>
                                <w:sz w:val="73"/>
                                <w:spacing w:val="0"/>
                                <w:color w:val="000000"/>
                                <w:b w:val="off"/>
                                <w:i w:val="off"/>
                              </w:rPr>
                              <w:t>|229</w:t>
                            </w:r>
                            <w:bookmarkEnd w:id="3800"/>
                          </w:p>
                        </w:txbxContent>
                      </wps:txbx>
                      <wps:bodyPr wrap="square" lIns="0" rIns="0" tIns="0" bIns="0" vert="horz" anchor="t">
                        <a:noAutofit/>
                      </wps:bodyPr>
                    </wps:wsp>
                  </a:graphicData>
                </a:graphic>
              </wp:anchor>
            </w:drawing>
          </mc:Choice>
          <mc:Fallback>
            <w:pict>
              <v:shape type="#_x0000_t202" filled="f" stroked="f" style="margin-left:972pt;margin-top:96pt;width:95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right"/>
                        <w:textAlignment w:val="baseline"/>
                        <w:rPr>
                          <w:sz w:val="73"/>
                        </w:rPr>
                      </w:pPr>
                      <w:bookmarkStart w:name="" w:id="3801"/>
                      <w:r>
                        <w:rPr>
                          <w:rFonts w:ascii="黑体" w:hAnsi="黑体" w:cs="黑体" w:eastAsia="黑体"/>
                          <w:sz w:val="73"/>
                          <w:spacing w:val="0"/>
                          <w:color w:val="000000"/>
                          <w:b w:val="off"/>
                          <w:i w:val="off"/>
                        </w:rPr>
                        <w:t>|229</w:t>
                      </w:r>
                      <w:bookmarkEnd w:id="3801"/>
                    </w:p>
                  </w:txbxContent>
                </v:textbox>
              </v:shape>
            </w:pict>
          </mc:Fallback>
        </mc:AlternateContent>
      </w:r>
      <w:bookmarkEnd w:id="3799"/>
    </w:p>
    <w:p>
      <w:pPr>
        <w:pageBreakBefore w:val="off"/>
        <w:tabs/>
        <w:wordWrap w:val="off"/>
        <w:spacing w:before="0" w:after="0" w:line="980" w:lineRule="atLeast"/>
        <w:ind w:left="540" w:right="0" w:firstLine="1080"/>
        <w:jc w:val="both"/>
        <w:textAlignment w:val="baseline"/>
        <w:rPr>
          <w:sz w:val="54"/>
        </w:rPr>
      </w:pPr>
      <w:bookmarkStart w:name="" w:id="3802"/>
      <w:r>
        <w:rPr>
          <w:rFonts w:ascii="宋体" w:hAnsi="宋体" w:cs="宋体" w:eastAsia="宋体"/>
          <w:sz w:val="54"/>
          <w:spacing w:val="0"/>
          <w:color w:val="000000"/>
          <w:b w:val="off"/>
          <w:i w:val="off"/>
        </w:rPr>
        <w:t>但还有另一种观点，即：人们将那种在陈述句情况中的传</w:t>
      </w:r>
      <w:r>
        <w:rPr>
          <w:rFonts w:ascii="宋体" w:hAnsi="宋体" w:cs="宋体" w:eastAsia="宋体"/>
          <w:sz w:val="54"/>
          <w:spacing w:val="0"/>
          <w:color w:val="000000"/>
          <w:b w:val="off"/>
          <w:i w:val="off"/>
        </w:rPr>
        <w:t>诉性判断，因而也将那种判断的双重化批评为一种偶然的、只是</w:t>
      </w:r>
      <w:r>
        <w:rPr>
          <w:rFonts w:ascii="宋体" w:hAnsi="宋体" w:cs="宋体" w:eastAsia="宋体"/>
          <w:sz w:val="54"/>
          <w:spacing w:val="0"/>
          <w:color w:val="000000"/>
          <w:b w:val="off"/>
          <w:i w:val="off"/>
        </w:rPr>
        <w:t>例外地加入的、此外还是通过描述性反思才纳入的复杂化，并且</w:t>
      </w:r>
      <w:r>
        <w:rPr>
          <w:rFonts w:ascii="宋体" w:hAnsi="宋体" w:cs="宋体" w:eastAsia="宋体"/>
          <w:sz w:val="54"/>
          <w:spacing w:val="0"/>
          <w:color w:val="000000"/>
          <w:b w:val="off"/>
          <w:i w:val="off"/>
        </w:rPr>
        <w:t>与此相对地提出：在任何一个合适地、并且不是机遇性地被简</w:t>
      </w:r>
      <w:r>
        <w:rPr>
          <w:rFonts w:ascii="宋体" w:hAnsi="宋体" w:cs="宋体" w:eastAsia="宋体"/>
          <w:sz w:val="54"/>
          <w:spacing w:val="0"/>
          <w:color w:val="000000"/>
          <w:b w:val="off"/>
          <w:i w:val="off"/>
        </w:rPr>
        <w:t>化的话语情况中，被表达之物本质上是同一个，亦即在疑问句中</w:t>
      </w:r>
      <w:r>
        <w:rPr>
          <w:rFonts w:ascii="宋体" w:hAnsi="宋体" w:cs="宋体" w:eastAsia="宋体"/>
          <w:sz w:val="54"/>
          <w:spacing w:val="0"/>
          <w:color w:val="000000"/>
          <w:b w:val="off"/>
          <w:i w:val="off"/>
        </w:rPr>
        <w:t>的问题、在愿望句中的愿望、在陈述句中的判断。我本人在进行</w:t>
      </w:r>
      <w:r>
        <w:rPr>
          <w:rFonts w:ascii="宋体" w:hAnsi="宋体" w:cs="宋体" w:eastAsia="宋体"/>
          <w:sz w:val="54"/>
          <w:spacing w:val="0"/>
          <w:color w:val="000000"/>
          <w:b w:val="off"/>
          <w:i w:val="off"/>
        </w:rPr>
        <w:t>这些研究之前曾认为，这个态度是不可避免的，即使它似乎很难</w:t>
      </w:r>
      <w:r>
        <w:rPr>
          <w:rFonts w:ascii="宋体" w:hAnsi="宋体" w:cs="宋体" w:eastAsia="宋体"/>
          <w:sz w:val="54"/>
          <w:spacing w:val="0"/>
          <w:color w:val="000000"/>
          <w:b w:val="off"/>
          <w:i w:val="off"/>
        </w:rPr>
        <w:t>与其他现象学事实达到一致。我曾认为自己受到以下的论据的</w:t>
      </w:r>
      <w:r>
        <w:rPr>
          <w:rFonts w:ascii="宋体" w:hAnsi="宋体" w:cs="宋体" w:eastAsia="宋体"/>
          <w:sz w:val="54"/>
          <w:spacing w:val="0"/>
          <w:color w:val="000000"/>
          <w:b w:val="off"/>
          <w:i w:val="off"/>
        </w:rPr>
        <w:t>束缚，现在我将对这些论据加以合适的批判。</w:t>
      </w:r>
      <w:bookmarkEnd w:id="3802"/>
    </w:p>
    <w:p>
      <w:pPr>
        <w:pageBreakBefore w:val="off"/>
        <w:tabs/>
        <w:wordWrap w:val="off"/>
        <w:spacing w:before="0" w:after="0" w:line="1380" w:lineRule="atLeast"/>
        <w:ind w:left="1160" w:right="620"/>
        <w:jc w:val="center"/>
        <w:textAlignment w:val="baseline"/>
        <w:rPr>
          <w:sz w:val="62"/>
        </w:rPr>
      </w:pPr>
      <w:bookmarkStart w:name="" w:id="3803"/>
      <w:r>
        <w:rPr>
          <w:rFonts w:ascii="黑体" w:hAnsi="黑体" w:cs="黑体" w:eastAsia="黑体"/>
          <w:sz w:val="62"/>
          <w:spacing w:val="0"/>
          <w:color w:val="000000"/>
          <w:b w:val="on"/>
          <w:i w:val="off"/>
        </w:rPr>
        <w:t>第69节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赞成和反对亚里士多德</w:t>
      </w:r>
      <w:r>
        <w:rPr>
          <w:rFonts w:ascii="黑体" w:hAnsi="黑体" w:cs="黑体" w:eastAsia="黑体"/>
          <w:sz w:val="62"/>
          <w:spacing w:val="0"/>
          <w:color w:val="000000"/>
          <w:b w:val="on"/>
          <w:i w:val="off"/>
        </w:rPr>
        <w:t>观点的论据</w:t>
      </w:r>
      <w:bookmarkEnd w:id="3803"/>
    </w:p>
    <w:p>
      <w:pPr>
        <w:pageBreakBefore w:val="off"/>
        <w:tabs/>
        <w:wordWrap w:val="off"/>
        <w:spacing w:before="540" w:after="0" w:line="980" w:lineRule="atLeast"/>
        <w:ind w:left="540" w:right="0" w:firstLine="1080"/>
        <w:jc w:val="both"/>
        <w:textAlignment w:val="baseline"/>
        <w:rPr>
          <w:sz w:val="54"/>
        </w:rPr>
      </w:pPr>
      <w:bookmarkStart w:name="" w:id="3804"/>
      <w:r>
        <w:rPr>
          <w:rFonts w:ascii="宋体" w:hAnsi="宋体" w:cs="宋体" w:eastAsia="宋体"/>
          <w:sz w:val="54"/>
          <w:spacing w:val="0"/>
          <w:color w:val="000000"/>
          <w:b w:val="off"/>
          <w:i w:val="off"/>
        </w:rPr>
        <w:t>1.在那门与亚里士多德相悖的学说看来，例如谁表达了一</w:t>
      </w:r>
      <w:r>
        <w:rPr>
          <w:rFonts w:ascii="宋体" w:hAnsi="宋体" w:cs="宋体" w:eastAsia="宋体"/>
          <w:sz w:val="54"/>
          <w:spacing w:val="0"/>
          <w:color w:val="000000"/>
          <w:b w:val="off"/>
          <w:i w:val="off"/>
        </w:rPr>
        <w:t>个问题，他便向另一个人传达了他在有关事态上得到教诲的愿</w:t>
      </w:r>
      <w:r>
        <w:rPr>
          <w:rFonts w:ascii="宋体" w:hAnsi="宋体" w:cs="宋体" w:eastAsia="宋体"/>
          <w:sz w:val="54"/>
          <w:spacing w:val="0"/>
          <w:color w:val="000000"/>
          <w:b w:val="off"/>
          <w:i w:val="off"/>
        </w:rPr>
        <w:t>望。人们说，与任何一个传达一样，这个与说者的现时体验有关</w:t>
      </w:r>
      <w:r>
        <w:rPr>
          <w:rFonts w:ascii="宋体" w:hAnsi="宋体" w:cs="宋体" w:eastAsia="宋体"/>
          <w:sz w:val="54"/>
          <w:spacing w:val="0"/>
          <w:color w:val="000000"/>
          <w:b w:val="off"/>
          <w:i w:val="off"/>
        </w:rPr>
        <w:t>的传达也是一个陈述。诚然，在问题式本身之中现在并没有明</w:t>
      </w:r>
      <w:r>
        <w:rPr>
          <w:rFonts w:ascii="宋体" w:hAnsi="宋体" w:cs="宋体" w:eastAsia="宋体"/>
          <w:sz w:val="54"/>
          <w:spacing w:val="0"/>
          <w:color w:val="000000"/>
          <w:b w:val="off"/>
          <w:i w:val="off"/>
        </w:rPr>
        <w:t>确地说出：“我询问，是否……”；这个问题式只是将问题标识为</w:t>
      </w:r>
      <w:r>
        <w:rPr>
          <w:rFonts w:ascii="宋体" w:hAnsi="宋体" w:cs="宋体" w:eastAsia="宋体"/>
          <w:sz w:val="54"/>
          <w:spacing w:val="0"/>
          <w:color w:val="000000"/>
          <w:b w:val="off"/>
          <w:i w:val="off"/>
        </w:rPr>
        <w:t>问题。这个话语恰恰是一个机遇性地被简化了的话语。表达的</w:t>
      </w:r>
      <w:r>
        <w:rPr>
          <w:rFonts w:ascii="宋体" w:hAnsi="宋体" w:cs="宋体" w:eastAsia="宋体"/>
          <w:sz w:val="54"/>
          <w:spacing w:val="0"/>
          <w:color w:val="000000"/>
          <w:b w:val="off"/>
          <w:i w:val="off"/>
        </w:rPr>
        <w:t>状况已经明确地说明，说者本身就是在此提问的人。因此这个</w:t>
      </w:r>
      <w:r>
        <w:rPr>
          <w:rFonts w:ascii="宋体" w:hAnsi="宋体" w:cs="宋体" w:eastAsia="宋体"/>
          <w:sz w:val="54"/>
          <w:spacing w:val="0"/>
          <w:color w:val="000000"/>
          <w:b w:val="off"/>
          <w:i w:val="off"/>
        </w:rPr>
        <w:t>语句的完整含义并不在于这个语句本身根据其语音所意指的东</w:t>
      </w:r>
      <w:bookmarkEnd w:id="3804"/>
    </w:p>
    <w:p>
      <w:r>
        <w:t/>
      </w:r>
    </w:p>
    <w:p>
      <w:pPr>
        <w:sectPr>
          <w:footerReference r:id="rId496"/>
          <w:headerReference r:id="rId497" w:type="default"/>
          <w:type w:val="nextPage"/>
          <w:pgSz w:w="22520" w:h="31680"/>
          <w:pgMar w:left="3380" w:top="2320" w:right="3380" w:bottom="2320" w:header="2020" w:footer="2020"/>
          <w:cols w:num="1"/>
        </w:sectPr>
      </w:pPr>
    </w:p>
    <w:p>
      <w:pPr>
        <w:pageBreakBefore w:val="off"/>
        <w:tabs>
          <w:tab w:pos="2440" w:val="left" w:leader="none"/>
        </w:tabs>
        <w:wordWrap w:val="off"/>
        <w:spacing w:before="0" w:after="0" w:line="540" w:lineRule="atLeast"/>
        <w:ind w:left="900" w:right="0"/>
        <w:jc w:val="both"/>
        <w:textAlignment w:val="baseline"/>
        <w:rPr>
          <w:sz w:val="40"/>
        </w:rPr>
      </w:pPr>
      <w:bookmarkStart w:name="" w:id="3805"/>
      <w:r>
        <w:rPr>
          <w:rFonts w:ascii="楷体" w:hAnsi="楷体" w:cs="楷体" w:eastAsia="楷体"/>
          <w:sz w:val="40"/>
          <w:spacing w:val="0"/>
          <w:color w:val="000000"/>
          <w:b w:val="off"/>
          <w:i w:val="off"/>
        </w:rPr>
        <w:t>230</w:t>
      </w:r>
      <w:r>
        <w:t xml:space="preserve">	</w:t>
      </w:r>
      <w:r>
        <w:rPr>
          <w:rFonts w:ascii="黑体" w:hAnsi="黑体" w:cs="黑体" w:eastAsia="黑体"/>
          <w:sz w:val="40"/>
          <w:spacing w:val="0"/>
          <w:color w:val="000000"/>
          <w:b w:val="off"/>
          <w:i w:val="off"/>
        </w:rPr>
        <w:t>逻辑研究(第二卷第二部分)</w:t>
      </w:r>
      <w:bookmarkEnd w:id="3805"/>
    </w:p>
    <w:p>
      <w:pPr>
        <w:pageBreakBefore w:val="off"/>
        <w:tabs/>
        <w:wordWrap w:val="off"/>
        <w:spacing w:before="0" w:after="0" w:line="940" w:lineRule="exact"/>
        <w:ind w:left="0" w:right="0"/>
        <w:jc w:val="both"/>
        <w:textAlignment w:val="baseline"/>
        <w:rPr>
          <w:sz w:val="54"/>
        </w:rPr>
      </w:pPr>
      <w:bookmarkStart w:name="" w:id="3806"/>
      <w:r>
        <w:rPr>
          <w:rFonts w:ascii="宋体" w:hAnsi="宋体" w:cs="宋体" w:eastAsia="宋体"/>
          <w:sz w:val="54"/>
          <w:spacing w:val="0"/>
          <w:color w:val="000000"/>
          <w:b w:val="off"/>
          <w:i w:val="off"/>
        </w:rPr>
        <w:t/>
      </w:r>
      <w:bookmarkEnd w:id="3806"/>
    </w:p>
    <w:p>
      <w:pPr>
        <w:pageBreakBefore w:val="off"/>
        <w:tabs/>
        <w:wordWrap w:val="off"/>
        <w:spacing w:before="0" w:after="0" w:line="920" w:lineRule="atLeast"/>
        <w:ind w:left="920" w:right="60"/>
        <w:jc w:val="both"/>
        <w:textAlignment w:val="baseline"/>
        <w:rPr>
          <w:sz w:val="54"/>
        </w:rPr>
      </w:pPr>
      <w:bookmarkStart w:name="" w:id="3807"/>
      <w:r>
        <w:rPr>
          <w:rFonts w:ascii="宋体" w:hAnsi="宋体" w:cs="宋体" w:eastAsia="宋体"/>
          <w:sz w:val="54"/>
          <w:spacing w:val="0"/>
          <w:color w:val="000000"/>
          <w:b w:val="off"/>
          <w:i w:val="off"/>
        </w:rPr>
        <w:t>西，相反，这个完整的含义是受机遇所规定的，即受与当时的说</w:t>
      </w:r>
      <w:r>
        <w:rPr>
          <w:rFonts w:ascii="宋体" w:hAnsi="宋体" w:cs="宋体" w:eastAsia="宋体"/>
          <w:sz w:val="54"/>
          <w:spacing w:val="0"/>
          <w:color w:val="000000"/>
          <w:b w:val="off"/>
          <w:i w:val="off"/>
        </w:rPr>
        <w:t>话人的关系所规定的。</w:t>
      </w:r>
      <w:bookmarkEnd w:id="3807"/>
    </w:p>
    <w:p>
      <w:pPr>
        <w:pageBreakBefore w:val="off"/>
        <w:tabs/>
        <w:wordWrap w:val="off"/>
        <w:spacing w:before="0" w:after="0" w:line="920" w:lineRule="atLeast"/>
        <w:ind w:left="1980" w:right="0"/>
        <w:jc w:val="both"/>
        <w:textAlignment w:val="baseline"/>
        <w:rPr>
          <w:sz w:val="54"/>
        </w:rPr>
      </w:pPr>
      <w:bookmarkStart w:name="" w:id="3808"/>
      <w:r>
        <w:rPr>
          <w:rFonts w:ascii="宋体" w:hAnsi="宋体" w:cs="宋体" w:eastAsia="宋体"/>
          <w:sz w:val="54"/>
          <w:spacing w:val="0"/>
          <w:color w:val="000000"/>
          <w:b w:val="off"/>
          <w:i w:val="off"/>
        </w:rPr>
        <w:t>对此可以作出有利于亚里士多德观点的多重反驳。</w:t>
      </w:r>
      <w:bookmarkEnd w:id="3808"/>
    </w:p>
    <w:p>
      <w:pPr>
        <w:pageBreakBefore w:val="off"/>
        <w:tabs/>
        <w:wordWrap w:val="off"/>
        <w:spacing w:before="0" w:after="0" w:line="920" w:lineRule="atLeast"/>
        <w:ind w:left="920" w:right="0" w:firstLine="1080"/>
        <w:jc w:val="both"/>
        <w:textAlignment w:val="baseline"/>
        <w:rPr>
          <w:sz w:val="54"/>
        </w:rPr>
      </w:pPr>
      <w:bookmarkStart w:name="" w:id="3809"/>
      <w:r>
        <w:rPr>
          <w:rFonts w:ascii="宋体" w:hAnsi="宋体" w:cs="宋体" w:eastAsia="宋体"/>
          <w:sz w:val="54"/>
          <w:spacing w:val="0"/>
          <w:color w:val="000000"/>
          <w:b w:val="off"/>
          <w:i w:val="off"/>
        </w:rPr>
        <w:t>α)这个论据同样也适合于陈述句；即是说，我们必须将“S</w:t>
      </w:r>
      <w:r>
        <w:rPr>
          <w:rFonts w:ascii="宋体" w:hAnsi="宋体" w:cs="宋体" w:eastAsia="宋体"/>
          <w:sz w:val="54"/>
          <w:spacing w:val="0"/>
          <w:color w:val="000000"/>
          <w:b w:val="off"/>
          <w:i w:val="off"/>
        </w:rPr>
        <w:t>是P”的表达解释为对“我判断，S是 P”这个新的表达的机遇性</w:t>
      </w:r>
      <w:r>
        <w:rPr>
          <w:rFonts w:ascii="宋体" w:hAnsi="宋体" w:cs="宋体" w:eastAsia="宋体"/>
          <w:sz w:val="54"/>
          <w:spacing w:val="0"/>
          <w:color w:val="000000"/>
          <w:b w:val="off"/>
          <w:i w:val="off"/>
        </w:rPr>
        <w:t>简化，如此地无限进行下去。</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63500</wp:posOffset>
                </wp:positionV>
                <wp:extent cx="1003300" cy="558800"/>
                <wp:wrapNone/>
                <wp:docPr id="412" name="文本框 412"/>
                <a:graphic xmlns:a="http://schemas.openxmlformats.org/drawingml/2006/main">
                  <a:graphicData uri="http://schemas.microsoft.com/office/word/2010/wordprocessingShape">
                    <wps:wsp>
                      <wps:cNvSpPr txBox="true"/>
                      <wps:spPr>
                        <a:xfrm>
                          <a:off x="0" y="0"/>
                          <a:ext cx="10033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810"/>
                            <w:r>
                              <w:rPr>
                                <w:rFonts w:ascii="仿宋" w:hAnsi="仿宋" w:cs="仿宋" w:eastAsia="仿宋"/>
                                <w:sz w:val="60"/>
                                <w:spacing w:val="0"/>
                                <w:color w:val="000000"/>
                                <w:b w:val="off"/>
                                <w:i w:val="off"/>
                              </w:rPr>
                              <w:t>A683</w:t>
                            </w:r>
                            <w:bookmarkEnd w:id="3810"/>
                          </w:p>
                        </w:txbxContent>
                      </wps:txbx>
                      <wps:bodyPr wrap="square" lIns="0" rIns="0" tIns="0" bIns="0" vert="horz" anchor="t">
                        <a:noAutofit/>
                      </wps:bodyPr>
                    </wps:wsp>
                  </a:graphicData>
                </a:graphic>
              </wp:anchor>
            </w:drawing>
          </mc:Choice>
          <mc:Fallback>
            <w:pict>
              <v:shape type="#_x0000_t202" filled="f" stroked="f" style="margin-left:120pt;margin-top:5pt;width:7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811"/>
                      <w:r>
                        <w:rPr>
                          <w:rFonts w:ascii="仿宋" w:hAnsi="仿宋" w:cs="仿宋" w:eastAsia="仿宋"/>
                          <w:sz w:val="60"/>
                          <w:spacing w:val="0"/>
                          <w:color w:val="000000"/>
                          <w:b w:val="off"/>
                          <w:i w:val="off"/>
                        </w:rPr>
                        <w:t>A683</w:t>
                      </w:r>
                      <w:bookmarkEnd w:id="38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609600</wp:posOffset>
                </wp:positionV>
                <wp:extent cx="1155700" cy="558800"/>
                <wp:wrapNone/>
                <wp:docPr id="413" name="文本框 413"/>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812"/>
                            <w:r>
                              <w:rPr>
                                <w:rFonts w:ascii="仿宋" w:hAnsi="仿宋" w:cs="仿宋" w:eastAsia="仿宋"/>
                                <w:sz w:val="60"/>
                                <w:spacing w:val="0"/>
                                <w:color w:val="000000"/>
                                <w:b w:val="off"/>
                                <w:i w:val="off"/>
                              </w:rPr>
                              <w:t>B₂211</w:t>
                            </w:r>
                            <w:bookmarkEnd w:id="3812"/>
                          </w:p>
                        </w:txbxContent>
                      </wps:txbx>
                      <wps:bodyPr wrap="square" lIns="0" rIns="0" tIns="0" bIns="0" vert="horz" anchor="t">
                        <a:noAutofit/>
                      </wps:bodyPr>
                    </wps:wsp>
                  </a:graphicData>
                </a:graphic>
              </wp:anchor>
            </w:drawing>
          </mc:Choice>
          <mc:Fallback>
            <w:pict>
              <v:shape type="#_x0000_t202" filled="f" stroked="f" style="margin-left:114pt;margin-top:48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813"/>
                      <w:r>
                        <w:rPr>
                          <w:rFonts w:ascii="仿宋" w:hAnsi="仿宋" w:cs="仿宋" w:eastAsia="仿宋"/>
                          <w:sz w:val="60"/>
                          <w:spacing w:val="0"/>
                          <w:color w:val="000000"/>
                          <w:b w:val="off"/>
                          <w:i w:val="off"/>
                        </w:rPr>
                        <w:t>B₂211</w:t>
                      </w:r>
                      <w:bookmarkEnd w:id="3813"/>
                    </w:p>
                  </w:txbxContent>
                </v:textbox>
              </v:shape>
            </w:pict>
          </mc:Fallback>
        </mc:AlternateContent>
      </w:r>
      <w:bookmarkEnd w:id="3809"/>
    </w:p>
    <w:p>
      <w:pPr>
        <w:pageBreakBefore w:val="off"/>
        <w:tabs/>
        <w:wordWrap w:val="off"/>
        <w:spacing w:before="0" w:after="0" w:line="920" w:lineRule="atLeast"/>
        <w:ind w:left="920" w:right="20" w:firstLine="1080"/>
        <w:jc w:val="both"/>
        <w:textAlignment w:val="baseline"/>
        <w:rPr>
          <w:sz w:val="54"/>
        </w:rPr>
      </w:pPr>
      <w:bookmarkStart w:name="" w:id="3814"/>
      <w:r>
        <w:rPr>
          <w:rFonts w:ascii="宋体" w:hAnsi="宋体" w:cs="宋体" w:eastAsia="宋体"/>
          <w:sz w:val="54"/>
          <w:spacing w:val="0"/>
          <w:color w:val="000000"/>
          <w:b w:val="off"/>
          <w:i w:val="off"/>
        </w:rPr>
        <w:t>β)这个论据所依据的是，疑问句的明确意义不同于现实意</w:t>
      </w:r>
      <w:r>
        <w:rPr>
          <w:rFonts w:ascii="宋体" w:hAnsi="宋体" w:cs="宋体" w:eastAsia="宋体"/>
          <w:sz w:val="54"/>
          <w:spacing w:val="0"/>
          <w:color w:val="000000"/>
          <w:b w:val="off"/>
          <w:i w:val="off"/>
        </w:rPr>
        <w:t>义。也不能否认，在疑问句和愿望句本身之中并不必然地表露</w:t>
      </w:r>
      <w:r>
        <w:rPr>
          <w:rFonts w:ascii="宋体" w:hAnsi="宋体" w:cs="宋体" w:eastAsia="宋体"/>
          <w:sz w:val="54"/>
          <w:spacing w:val="0"/>
          <w:color w:val="000000"/>
          <w:b w:val="off"/>
          <w:i w:val="off"/>
        </w:rPr>
        <w:t>出愿望与愿望者的联系，就像在陈述句中没有表露出判断与判</w:t>
      </w:r>
      <w:r>
        <w:rPr>
          <w:rFonts w:ascii="宋体" w:hAnsi="宋体" w:cs="宋体" w:eastAsia="宋体"/>
          <w:sz w:val="54"/>
          <w:spacing w:val="0"/>
          <w:color w:val="000000"/>
          <w:b w:val="off"/>
          <w:i w:val="off"/>
        </w:rPr>
        <w:t>断者的联系一样。但如果这个联系不包含在这个语句的明确内</w:t>
      </w:r>
      <w:r>
        <w:rPr>
          <w:rFonts w:ascii="宋体" w:hAnsi="宋体" w:cs="宋体" w:eastAsia="宋体"/>
          <w:sz w:val="54"/>
          <w:spacing w:val="0"/>
          <w:color w:val="000000"/>
          <w:b w:val="off"/>
          <w:i w:val="off"/>
        </w:rPr>
        <w:t>容中，而只包含在那种机遇变换的意义中，那么这里所承认了的</w:t>
      </w:r>
      <w:r>
        <w:rPr>
          <w:rFonts w:ascii="宋体" w:hAnsi="宋体" w:cs="宋体" w:eastAsia="宋体"/>
          <w:sz w:val="54"/>
          <w:spacing w:val="0"/>
          <w:color w:val="000000"/>
          <w:b w:val="off"/>
          <w:i w:val="off"/>
        </w:rPr>
        <w:t>便和人们所能愿望的一样多了。在某些状况下，明确的含义可</w:t>
      </w:r>
      <w:r>
        <w:rPr>
          <w:rFonts w:ascii="宋体" w:hAnsi="宋体" w:cs="宋体" w:eastAsia="宋体"/>
          <w:sz w:val="54"/>
          <w:spacing w:val="0"/>
          <w:color w:val="000000"/>
          <w:b w:val="off"/>
          <w:i w:val="off"/>
        </w:rPr>
        <w:t>以发生变异，但在另一种状况下，明确的含义完全就是被意指的</w:t>
      </w:r>
      <w:r>
        <w:rPr>
          <w:rFonts w:ascii="宋体" w:hAnsi="宋体" w:cs="宋体" w:eastAsia="宋体"/>
          <w:sz w:val="54"/>
          <w:spacing w:val="0"/>
          <w:color w:val="000000"/>
          <w:b w:val="off"/>
          <w:i w:val="off"/>
        </w:rPr>
        <w:t>含义。这样，单纯的问题(单纯的请求、单纯的命令等等也是如</w:t>
      </w:r>
      <w:r>
        <w:rPr>
          <w:rFonts w:ascii="宋体" w:hAnsi="宋体" w:cs="宋体" w:eastAsia="宋体"/>
          <w:sz w:val="54"/>
          <w:spacing w:val="0"/>
          <w:color w:val="000000"/>
          <w:b w:val="off"/>
          <w:i w:val="off"/>
        </w:rPr>
        <w:t>此)便以完全合适的方式得到表达。</w:t>
      </w:r>
      <w:bookmarkEnd w:id="3814"/>
    </w:p>
    <w:p>
      <w:pPr>
        <w:pageBreakBefore w:val="off"/>
        <w:tabs/>
        <w:wordWrap w:val="off"/>
        <w:spacing w:before="0" w:after="0" w:line="920" w:lineRule="atLeast"/>
        <w:ind w:left="920" w:right="0" w:firstLine="1080"/>
        <w:jc w:val="both"/>
        <w:textAlignment w:val="baseline"/>
        <w:rPr>
          <w:sz w:val="54"/>
        </w:rPr>
      </w:pPr>
      <w:bookmarkStart w:name="" w:id="3815"/>
      <w:r>
        <w:rPr>
          <w:rFonts w:ascii="宋体" w:hAnsi="宋体" w:cs="宋体" w:eastAsia="宋体"/>
          <w:sz w:val="54"/>
          <w:spacing w:val="0"/>
          <w:color w:val="000000"/>
          <w:b w:val="off"/>
          <w:i w:val="off"/>
        </w:rPr>
        <w:t>γ)如果更为仔细地比较一下那些规范陈述句，那么情况会</w:t>
      </w:r>
      <w:r>
        <w:rPr>
          <w:rFonts w:ascii="宋体" w:hAnsi="宋体" w:cs="宋体" w:eastAsia="宋体"/>
          <w:sz w:val="54"/>
          <w:spacing w:val="0"/>
          <w:color w:val="000000"/>
          <w:b w:val="off"/>
          <w:i w:val="off"/>
        </w:rPr>
        <w:t>有利于亚里士多德的观点。在交往的话语中，一个规范陈述句</w:t>
      </w:r>
      <w:r>
        <w:rPr>
          <w:rFonts w:ascii="宋体" w:hAnsi="宋体" w:cs="宋体" w:eastAsia="宋体"/>
          <w:sz w:val="54"/>
          <w:spacing w:val="0"/>
          <w:color w:val="000000"/>
          <w:b w:val="off"/>
          <w:i w:val="off"/>
        </w:rPr>
        <w:t>传诉着一个判断行为，而正是这个陈述句的语法形式才使判断</w:t>
      </w:r>
      <w:r>
        <w:rPr>
          <w:rFonts w:ascii="宋体" w:hAnsi="宋体" w:cs="宋体" w:eastAsia="宋体"/>
          <w:sz w:val="54"/>
          <w:spacing w:val="0"/>
          <w:color w:val="000000"/>
          <w:b w:val="off"/>
          <w:i w:val="off"/>
        </w:rPr>
        <w:t>本身得以表露出来。因此，关于这种语法范畴之话语的表达无</w:t>
      </w:r>
      <w:r>
        <w:rPr>
          <w:rFonts w:ascii="宋体" w:hAnsi="宋体" w:cs="宋体" w:eastAsia="宋体"/>
          <w:sz w:val="54"/>
          <w:spacing w:val="0"/>
          <w:color w:val="000000"/>
          <w:b w:val="off"/>
          <w:i w:val="off"/>
        </w:rPr>
        <w:t>疑与这样一种效果相联结，即：被言说者(被招呼者)将说者理</w:t>
      </w:r>
      <w:r>
        <w:rPr>
          <w:rFonts w:ascii="宋体" w:hAnsi="宋体" w:cs="宋体" w:eastAsia="宋体"/>
          <w:sz w:val="54"/>
          <w:spacing w:val="0"/>
          <w:color w:val="000000"/>
          <w:b w:val="off"/>
          <w:i w:val="off"/>
        </w:rPr>
        <w:t>解为判断者。但这种效果并不能构造这个表达的含义，因为这</w:t>
      </w:r>
      <w:r>
        <w:rPr>
          <w:rFonts w:ascii="宋体" w:hAnsi="宋体" w:cs="宋体" w:eastAsia="宋体"/>
          <w:sz w:val="54"/>
          <w:spacing w:val="0"/>
          <w:color w:val="000000"/>
          <w:b w:val="off"/>
          <w:i w:val="off"/>
        </w:rPr>
        <w:t>个表达在孤独的话语中所意指的与在交往的话语中所意指的是</w:t>
      </w:r>
      <w:r>
        <w:rPr>
          <w:rFonts w:ascii="宋体" w:hAnsi="宋体" w:cs="宋体" w:eastAsia="宋体"/>
          <w:sz w:val="54"/>
          <w:spacing w:val="0"/>
          <w:color w:val="000000"/>
          <w:b w:val="off"/>
          <w:i w:val="off"/>
        </w:rPr>
        <w:t>同一个东西。含义毋宁说是包含在作为同一判断内容的判断行</w:t>
      </w:r>
      <w:r>
        <w:rPr>
          <w:rFonts w:ascii="宋体" w:hAnsi="宋体" w:cs="宋体" w:eastAsia="宋体"/>
          <w:sz w:val="54"/>
          <w:spacing w:val="0"/>
          <w:color w:val="000000"/>
          <w:b w:val="off"/>
          <w:i w:val="off"/>
        </w:rPr>
        <w:t>为中。</w:t>
      </w:r>
      <w:bookmarkEnd w:id="3815"/>
    </w:p>
    <w:p>
      <w:pPr>
        <w:pageBreakBefore w:val="off"/>
        <w:tabs/>
        <w:wordWrap w:val="off"/>
        <w:spacing w:before="0" w:after="0" w:line="920" w:lineRule="atLeast"/>
        <w:ind w:left="920" w:right="0" w:firstLine="1080"/>
        <w:jc w:val="both"/>
        <w:textAlignment w:val="baseline"/>
        <w:rPr>
          <w:sz w:val="54"/>
        </w:rPr>
      </w:pPr>
      <w:bookmarkStart w:name="" w:id="3816"/>
      <w:r>
        <w:rPr>
          <w:rFonts w:ascii="宋体" w:hAnsi="宋体" w:cs="宋体" w:eastAsia="宋体"/>
          <w:sz w:val="54"/>
          <w:spacing w:val="0"/>
          <w:color w:val="000000"/>
          <w:b w:val="off"/>
          <w:i w:val="off"/>
        </w:rPr>
        <w:t>同样的情况现在也可以适用于疑问句。疑问句的含义始终</w:t>
      </w:r>
      <w:r>
        <w:rPr>
          <w:rFonts w:ascii="宋体" w:hAnsi="宋体" w:cs="宋体" w:eastAsia="宋体"/>
          <w:sz w:val="54"/>
          <w:spacing w:val="0"/>
          <w:color w:val="000000"/>
          <w:b w:val="off"/>
          <w:i w:val="off"/>
        </w:rPr>
        <w:t>是同一个，无论它所涉及的是一个内部的问题，还是一个提问。</w:t>
      </w:r>
      <w:r>
        <w:rPr>
          <w:rFonts w:ascii="宋体" w:hAnsi="宋体" w:cs="宋体" w:eastAsia="宋体"/>
          <w:sz w:val="54"/>
          <w:spacing w:val="0"/>
          <w:color w:val="000000"/>
          <w:b w:val="off"/>
          <w:i w:val="off"/>
        </w:rPr>
        <w:t>与在前面的比较情况中一样，说者与说话对象的联系从属于单</w:t>
      </w:r>
      <w:bookmarkEnd w:id="3816"/>
    </w:p>
    <w:p>
      <w:r>
        <w:t/>
      </w:r>
    </w:p>
    <w:p>
      <w:pPr>
        <w:sectPr>
          <w:footerReference r:id="rId498"/>
          <w:headerReference r:id="rId499" w:type="default"/>
          <w:type w:val="nextPage"/>
          <w:pgSz w:w="22520" w:h="31680"/>
          <w:pgMar w:left="3220" w:top="2360" w:right="3220" w:bottom="2360" w:header="2060" w:footer="2060"/>
          <w:cols w:num="1"/>
        </w:sectPr>
      </w:pPr>
    </w:p>
    <w:p>
      <w:pPr>
        <w:pageBreakBefore w:val="off"/>
        <w:tabs>
          <w:tab w:pos="14780" w:val="left" w:leader="none"/>
        </w:tabs>
        <w:wordWrap w:val="off"/>
        <w:spacing w:before="0" w:after="0" w:line="540" w:lineRule="atLeast"/>
        <w:ind w:left="7120" w:right="0"/>
        <w:jc w:val="both"/>
        <w:textAlignment w:val="baseline"/>
        <w:rPr>
          <w:sz w:val="40"/>
        </w:rPr>
      </w:pPr>
      <w:bookmarkStart w:name="" w:id="3817"/>
      <w:r>
        <w:rPr>
          <w:rFonts w:ascii="黑体" w:hAnsi="黑体" w:cs="黑体" w:eastAsia="黑体"/>
          <w:sz w:val="40"/>
          <w:spacing w:val="0"/>
          <w:color w:val="000000"/>
          <w:b w:val="off"/>
          <w:i w:val="off"/>
        </w:rPr>
        <w:t>第九章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非客体化行为作为虚假的含义充实</w:t>
      </w:r>
      <w:r>
        <w:t xml:space="preserve">	</w:t>
      </w:r>
      <w:r>
        <w:rPr>
          <w:rFonts w:ascii="楷体" w:hAnsi="楷体" w:cs="楷体" w:eastAsia="楷体"/>
          <w:sz w:val="40"/>
          <w:spacing w:val="0"/>
          <w:color w:val="000000"/>
          <w:b w:val="off"/>
          <w:i w:val="off"/>
        </w:rPr>
        <w:t>231</w:t>
      </w:r>
      <w:bookmarkEnd w:id="3817"/>
    </w:p>
    <w:p>
      <w:pPr>
        <w:pageBreakBefore w:val="off"/>
        <w:tabs/>
        <w:wordWrap w:val="off"/>
        <w:spacing w:before="0" w:after="0" w:line="980" w:lineRule="exact"/>
        <w:ind w:left="0" w:right="0"/>
        <w:jc w:val="both"/>
        <w:textAlignment w:val="baseline"/>
        <w:rPr>
          <w:sz w:val="50"/>
        </w:rPr>
      </w:pPr>
      <w:bookmarkStart w:name="" w:id="3818"/>
      <w:r>
        <w:rPr>
          <w:rFonts w:ascii="宋体" w:hAnsi="宋体" w:cs="宋体" w:eastAsia="宋体"/>
          <w:sz w:val="50"/>
          <w:spacing w:val="0"/>
          <w:color w:val="000000"/>
          <w:b w:val="off"/>
          <w:i w:val="off"/>
        </w:rPr>
        <w:t/>
      </w:r>
      <w:bookmarkEnd w:id="3818"/>
    </w:p>
    <w:p>
      <w:pPr>
        <w:pageBreakBefore w:val="off"/>
        <w:tabs/>
        <w:wordWrap w:val="off"/>
        <w:spacing w:before="0" w:after="0" w:line="980" w:lineRule="atLeast"/>
        <w:ind w:left="680" w:right="0"/>
        <w:jc w:val="both"/>
        <w:textAlignment w:val="baseline"/>
        <w:rPr>
          <w:sz w:val="50"/>
        </w:rPr>
      </w:pPr>
      <w:bookmarkStart w:name="" w:id="3819"/>
      <w:r>
        <w:rPr>
          <w:rFonts w:ascii="宋体" w:hAnsi="宋体" w:cs="宋体" w:eastAsia="宋体"/>
          <w:sz w:val="50"/>
          <w:spacing w:val="0"/>
          <w:color w:val="000000"/>
          <w:b w:val="off"/>
          <w:i w:val="off"/>
        </w:rPr>
        <w:t>纯的交往功能。在那里是“判断内容”，即那个在内容上这样和</w:t>
      </w:r>
      <w:r>
        <w:rPr>
          <w:rFonts w:ascii="宋体" w:hAnsi="宋体" w:cs="宋体" w:eastAsia="宋体"/>
          <w:sz w:val="50"/>
          <w:spacing w:val="0"/>
          <w:color w:val="000000"/>
          <w:b w:val="off"/>
          <w:i w:val="off"/>
        </w:rPr>
        <w:t>那样被规定的判断所具有的某个种类特征〔构成了陈述句的含</w:t>
      </w:r>
      <w:r>
        <w:rPr>
          <w:rFonts w:ascii="宋体" w:hAnsi="宋体" w:cs="宋体" w:eastAsia="宋体"/>
          <w:sz w:val="50"/>
          <w:spacing w:val="0"/>
          <w:color w:val="000000"/>
          <w:b w:val="off"/>
          <w:i w:val="off"/>
        </w:rPr>
        <w:t>义〕，而在这里则是问题内容构成疑问句的含义。在这两种情况</w:t>
      </w:r>
      <w:r>
        <w:rPr>
          <w:rFonts w:ascii="宋体" w:hAnsi="宋体" w:cs="宋体" w:eastAsia="宋体"/>
          <w:sz w:val="50"/>
          <w:spacing w:val="0"/>
          <w:color w:val="000000"/>
          <w:b w:val="off"/>
          <w:i w:val="off"/>
        </w:rPr>
        <w:t>中，规范含义都经历了机遇性的变异。我们可以说出一个陈述</w:t>
      </w:r>
      <w:r>
        <w:rPr>
          <w:rFonts w:ascii="宋体" w:hAnsi="宋体" w:cs="宋体" w:eastAsia="宋体"/>
          <w:sz w:val="50"/>
          <w:spacing w:val="0"/>
          <w:color w:val="000000"/>
          <w:b w:val="off"/>
          <w:i w:val="off"/>
        </w:rPr>
        <w:t>句，而我们的第一性意向却并不在于传达那个有关的事态，而是</w:t>
      </w:r>
      <w:r>
        <w:rPr>
          <w:rFonts w:ascii="宋体" w:hAnsi="宋体" w:cs="宋体" w:eastAsia="宋体"/>
          <w:sz w:val="50"/>
          <w:spacing w:val="0"/>
          <w:color w:val="000000"/>
          <w:b w:val="off"/>
          <w:i w:val="off"/>
        </w:rPr>
        <w:t>在于传达这个事实，即：我们具有这个信念并且打算维护这个</w:t>
      </w:r>
      <w:r>
        <w:rPr>
          <w:rFonts w:ascii="宋体" w:hAnsi="宋体" w:cs="宋体" w:eastAsia="宋体"/>
          <w:sz w:val="50"/>
          <w:spacing w:val="0"/>
          <w:color w:val="000000"/>
          <w:b w:val="off"/>
          <w:i w:val="off"/>
        </w:rPr>
        <w:t>信念。这个意向或许可以通过异语法的(heterogrammatisch)</w:t>
      </w:r>
      <w:r>
        <w:rPr>
          <w:rFonts w:ascii="宋体" w:hAnsi="宋体" w:cs="宋体" w:eastAsia="宋体"/>
          <w:sz w:val="50"/>
          <w:spacing w:val="0"/>
          <w:color w:val="000000"/>
          <w:b w:val="off"/>
          <w:i w:val="off"/>
        </w:rPr>
        <w:t>手段(加重语气、手势)的支持而被理解。这里的基础在于一个</w:t>
      </w:r>
      <w:r>
        <w:rPr>
          <w:rFonts w:ascii="宋体" w:hAnsi="宋体" w:cs="宋体" w:eastAsia="宋体"/>
          <w:sz w:val="50"/>
          <w:spacing w:val="0"/>
          <w:color w:val="000000"/>
          <w:b w:val="off"/>
          <w:i w:val="off"/>
        </w:rPr>
        <w:t>与明确判断有关的判断。同样，在一个疑问句或愿望句的情况</w:t>
      </w:r>
      <w:r>
        <w:rPr>
          <w:rFonts w:ascii="宋体" w:hAnsi="宋体" w:cs="宋体" w:eastAsia="宋体"/>
          <w:sz w:val="50"/>
          <w:spacing w:val="0"/>
          <w:color w:val="000000"/>
          <w:b w:val="off"/>
          <w:i w:val="off"/>
        </w:rPr>
        <w:t>中，第一性的意向可能并不在于单纯的愿望，而在于这个事实：</w:t>
      </w:r>
      <w:r>
        <w:rPr>
          <w:rFonts w:ascii="宋体" w:hAnsi="宋体" w:cs="宋体" w:eastAsia="宋体"/>
          <w:sz w:val="50"/>
          <w:spacing w:val="0"/>
          <w:color w:val="000000"/>
          <w:b w:val="off"/>
          <w:i w:val="off"/>
        </w:rPr>
        <w:t>我们想将这个愿望表达给听者。当然，这个解释并不可能始终</w:t>
      </w:r>
      <w:r>
        <w:rPr>
          <w:rFonts w:ascii="宋体" w:hAnsi="宋体" w:cs="宋体" w:eastAsia="宋体"/>
          <w:sz w:val="50"/>
          <w:spacing w:val="0"/>
          <w:color w:val="000000"/>
          <w:b w:val="off"/>
          <w:i w:val="off"/>
        </w:rPr>
        <w:t>确切。在这样一种情况中，例如当一个迫切的愿望自发而由衷</w:t>
      </w:r>
      <w:r>
        <w:rPr>
          <w:rFonts w:ascii="宋体" w:hAnsi="宋体" w:cs="宋体" w:eastAsia="宋体"/>
          <w:sz w:val="50"/>
          <w:spacing w:val="0"/>
          <w:color w:val="000000"/>
          <w:b w:val="off"/>
          <w:i w:val="off"/>
        </w:rPr>
        <w:t>地迸发出来时，这个解释便不确切。这时，这个表达便与愿望密</w:t>
      </w:r>
      <w:r>
        <w:rPr>
          <w:rFonts w:ascii="宋体" w:hAnsi="宋体" w:cs="宋体" w:eastAsia="宋体"/>
          <w:sz w:val="50"/>
          <w:spacing w:val="0"/>
          <w:color w:val="000000"/>
          <w:b w:val="off"/>
          <w:i w:val="off"/>
        </w:rPr>
        <w:t>切相一致，它与这个愿望素朴而直接地紧贴在一起。</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50800</wp:posOffset>
                </wp:positionV>
                <wp:extent cx="1041400" cy="596900"/>
                <wp:wrapNone/>
                <wp:docPr id="414" name="文本框 414"/>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3820"/>
                            <w:r>
                              <w:rPr>
                                <w:rFonts w:ascii="宋体" w:hAnsi="宋体" w:cs="宋体" w:eastAsia="宋体"/>
                                <w:sz w:val="63"/>
                                <w:spacing w:val="0"/>
                                <w:color w:val="000000"/>
                                <w:b w:val="off"/>
                                <w:i w:val="off"/>
                              </w:rPr>
                              <w:t>A684</w:t>
                            </w:r>
                            <w:bookmarkEnd w:id="3820"/>
                          </w:p>
                        </w:txbxContent>
                      </wps:txbx>
                      <wps:bodyPr wrap="square" lIns="0" rIns="0" tIns="0" bIns="0" vert="horz" anchor="t">
                        <a:noAutofit/>
                      </wps:bodyPr>
                    </wps:wsp>
                  </a:graphicData>
                </a:graphic>
              </wp:anchor>
            </w:drawing>
          </mc:Choice>
          <mc:Fallback>
            <w:pict>
              <v:shape type="#_x0000_t202" filled="f" stroked="f" style="margin-left:976pt;margin-top:4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3821"/>
                      <w:r>
                        <w:rPr>
                          <w:rFonts w:ascii="宋体" w:hAnsi="宋体" w:cs="宋体" w:eastAsia="宋体"/>
                          <w:sz w:val="63"/>
                          <w:spacing w:val="0"/>
                          <w:color w:val="000000"/>
                          <w:b w:val="off"/>
                          <w:i w:val="off"/>
                        </w:rPr>
                        <w:t>A684</w:t>
                      </w:r>
                      <w:bookmarkEnd w:id="382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622300</wp:posOffset>
                </wp:positionV>
                <wp:extent cx="1206500" cy="596900"/>
                <wp:wrapNone/>
                <wp:docPr id="415" name="文本框 415"/>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3822"/>
                            <w:r>
                              <w:rPr>
                                <w:rFonts w:ascii="宋体" w:hAnsi="宋体" w:cs="宋体" w:eastAsia="宋体"/>
                                <w:sz w:val="63"/>
                                <w:spacing w:val="0"/>
                                <w:color w:val="000000"/>
                                <w:b w:val="off"/>
                                <w:i w:val="off"/>
                              </w:rPr>
                              <w:t>B₂212</w:t>
                            </w:r>
                            <w:bookmarkEnd w:id="3822"/>
                          </w:p>
                        </w:txbxContent>
                      </wps:txbx>
                      <wps:bodyPr wrap="square" lIns="0" rIns="0" tIns="0" bIns="0" vert="horz" anchor="t">
                        <a:noAutofit/>
                      </wps:bodyPr>
                    </wps:wsp>
                  </a:graphicData>
                </a:graphic>
              </wp:anchor>
            </w:drawing>
          </mc:Choice>
          <mc:Fallback>
            <w:pict>
              <v:shape type="#_x0000_t202" filled="f" stroked="f" style="margin-left:976pt;margin-top:49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3823"/>
                      <w:r>
                        <w:rPr>
                          <w:rFonts w:ascii="宋体" w:hAnsi="宋体" w:cs="宋体" w:eastAsia="宋体"/>
                          <w:sz w:val="63"/>
                          <w:spacing w:val="0"/>
                          <w:color w:val="000000"/>
                          <w:b w:val="off"/>
                          <w:i w:val="off"/>
                        </w:rPr>
                        <w:t>B₂212</w:t>
                      </w:r>
                      <w:bookmarkEnd w:id="3823"/>
                    </w:p>
                  </w:txbxContent>
                </v:textbox>
              </v:shape>
            </w:pict>
          </mc:Fallback>
        </mc:AlternateContent>
      </w:r>
      <w:bookmarkEnd w:id="3819"/>
    </w:p>
    <w:p>
      <w:pPr>
        <w:pageBreakBefore w:val="off"/>
        <w:tabs/>
        <w:wordWrap w:val="off"/>
        <w:spacing w:before="0" w:after="0" w:line="980" w:lineRule="atLeast"/>
        <w:ind w:left="680" w:right="0" w:firstLine="1100"/>
        <w:jc w:val="both"/>
        <w:textAlignment w:val="baseline"/>
        <w:rPr>
          <w:sz w:val="50"/>
        </w:rPr>
      </w:pPr>
      <w:bookmarkStart w:name="" w:id="3824"/>
      <w:r>
        <w:rPr>
          <w:rFonts w:ascii="宋体" w:hAnsi="宋体" w:cs="宋体" w:eastAsia="宋体"/>
          <w:sz w:val="50"/>
          <w:spacing w:val="0"/>
          <w:color w:val="000000"/>
          <w:b w:val="off"/>
          <w:i w:val="off"/>
        </w:rPr>
        <w:t>批判。————如果我们更切近地看，那么通过这个论据所证</w:t>
      </w:r>
      <w:r>
        <w:rPr>
          <w:rFonts w:ascii="宋体" w:hAnsi="宋体" w:cs="宋体" w:eastAsia="宋体"/>
          <w:sz w:val="50"/>
          <w:spacing w:val="0"/>
          <w:color w:val="000000"/>
          <w:b w:val="off"/>
          <w:i w:val="off"/>
        </w:rPr>
        <w:t>明的仅仅是：不可能在每一个语句的意义中都包含着一个与交</w:t>
      </w:r>
      <w:r>
        <w:rPr>
          <w:rFonts w:ascii="宋体" w:hAnsi="宋体" w:cs="宋体" w:eastAsia="宋体"/>
          <w:sz w:val="50"/>
          <w:spacing w:val="0"/>
          <w:color w:val="000000"/>
          <w:b w:val="off"/>
          <w:i w:val="off"/>
        </w:rPr>
        <w:t>往关系相关的思想。被反驳的是建立在这样一个错误假设上的</w:t>
      </w:r>
      <w:r>
        <w:rPr>
          <w:rFonts w:ascii="宋体" w:hAnsi="宋体" w:cs="宋体" w:eastAsia="宋体"/>
          <w:sz w:val="50"/>
          <w:spacing w:val="0"/>
          <w:color w:val="000000"/>
          <w:b w:val="off"/>
          <w:i w:val="off"/>
        </w:rPr>
        <w:t>对立论据，即：每一个表达都是一个传达，而每一个传达都是一</w:t>
      </w:r>
      <w:r>
        <w:rPr>
          <w:rFonts w:ascii="宋体" w:hAnsi="宋体" w:cs="宋体" w:eastAsia="宋体"/>
          <w:sz w:val="50"/>
          <w:spacing w:val="0"/>
          <w:color w:val="000000"/>
          <w:b w:val="off"/>
          <w:i w:val="off"/>
        </w:rPr>
        <w:t>个对说者的内心的(被传诉的)体验的判断。但对立论据的命题</w:t>
      </w:r>
      <w:r>
        <w:rPr>
          <w:rFonts w:ascii="宋体" w:hAnsi="宋体" w:cs="宋体" w:eastAsia="宋体"/>
          <w:sz w:val="50"/>
          <w:spacing w:val="0"/>
          <w:color w:val="000000"/>
          <w:b w:val="off"/>
          <w:i w:val="off"/>
        </w:rPr>
        <w:t>却并没有得到反驳————至少没有在适当的变异中受到反驳。这</w:t>
      </w:r>
      <w:r>
        <w:rPr>
          <w:rFonts w:ascii="宋体" w:hAnsi="宋体" w:cs="宋体" w:eastAsia="宋体"/>
          <w:sz w:val="50"/>
          <w:spacing w:val="0"/>
          <w:color w:val="000000"/>
          <w:b w:val="off"/>
          <w:i w:val="off"/>
        </w:rPr>
        <w:t>里并没有排除这样一种可能性，即：那些有争议的语句、愿望</w:t>
      </w:r>
      <w:r>
        <w:rPr>
          <w:rFonts w:ascii="宋体" w:hAnsi="宋体" w:cs="宋体" w:eastAsia="宋体"/>
          <w:sz w:val="50"/>
          <w:spacing w:val="0"/>
          <w:color w:val="000000"/>
          <w:b w:val="off"/>
          <w:i w:val="off"/>
        </w:rPr>
        <w:t>句、祈求句、命令句等等因此还是关于有关体验的判断，即关于</w:t>
      </w:r>
      <w:r>
        <w:rPr>
          <w:rFonts w:ascii="宋体" w:hAnsi="宋体" w:cs="宋体" w:eastAsia="宋体"/>
          <w:sz w:val="50"/>
          <w:spacing w:val="0"/>
          <w:color w:val="000000"/>
          <w:b w:val="off"/>
          <w:i w:val="off"/>
        </w:rPr>
        <w:t>愿望行为、祈求行为、意愿行为的判断，并且正因为如此，它们才</w:t>
      </w:r>
      <w:r>
        <w:rPr>
          <w:rFonts w:ascii="宋体" w:hAnsi="宋体" w:cs="宋体" w:eastAsia="宋体"/>
          <w:sz w:val="50"/>
          <w:spacing w:val="0"/>
          <w:color w:val="000000"/>
          <w:b w:val="off"/>
          <w:i w:val="off"/>
        </w:rPr>
        <w:t>能够给予这些体验以合适的表达。如果这里没有为在较为狭窄</w:t>
      </w:r>
      <w:r>
        <w:rPr>
          <w:rFonts w:ascii="宋体" w:hAnsi="宋体" w:cs="宋体" w:eastAsia="宋体"/>
          <w:sz w:val="50"/>
          <w:spacing w:val="0"/>
          <w:color w:val="000000"/>
          <w:b w:val="off"/>
          <w:i w:val="off"/>
        </w:rPr>
        <w:t>的意义上的判断，即在谓语陈述的意义上(诚然，亚里士多德便</w:t>
      </w:r>
      <w:r>
        <w:rPr>
          <w:rFonts w:ascii="宋体" w:hAnsi="宋体" w:cs="宋体" w:eastAsia="宋体"/>
          <w:sz w:val="50"/>
          <w:spacing w:val="0"/>
          <w:color w:val="000000"/>
          <w:b w:val="off"/>
          <w:i w:val="off"/>
        </w:rPr>
        <w:t>是将这些有争议的语句视作谓语陈述)的判断留下位置，那么也</w:t>
      </w:r>
      <w:r>
        <w:rPr>
          <w:rFonts w:ascii="宋体" w:hAnsi="宋体" w:cs="宋体" w:eastAsia="宋体"/>
          <w:sz w:val="50"/>
          <w:spacing w:val="0"/>
          <w:color w:val="000000"/>
          <w:b w:val="off"/>
          <w:i w:val="off"/>
        </w:rPr>
        <w:t>许为在较为宽泛意义上的判断留下了位置，即在设定性的客体</w:t>
      </w:r>
      <w:bookmarkEnd w:id="3824"/>
    </w:p>
    <w:p>
      <w:r>
        <w:t/>
      </w:r>
    </w:p>
    <w:p>
      <w:pPr>
        <w:sectPr>
          <w:footerReference r:id="rId500"/>
          <w:headerReference r:id="rId501" w:type="default"/>
          <w:type w:val="nextPage"/>
          <w:pgSz w:w="22520" w:h="31680"/>
          <w:pgMar w:left="3320" w:top="2400" w:right="3320" w:bottom="2400" w:header="2100" w:footer="2100"/>
          <w:cols w:num="1"/>
        </w:sectPr>
      </w:pPr>
    </w:p>
    <w:p>
      <w:pPr>
        <w:pageBreakBefore w:val="off"/>
        <w:tabs>
          <w:tab w:pos="2200" w:val="left" w:leader="none"/>
        </w:tabs>
        <w:wordWrap w:val="off"/>
        <w:spacing w:before="0" w:after="0" w:line="540" w:lineRule="atLeast"/>
        <w:ind w:left="640" w:right="0"/>
        <w:jc w:val="both"/>
        <w:textAlignment w:val="baseline"/>
        <w:rPr>
          <w:sz w:val="40"/>
        </w:rPr>
      </w:pPr>
      <w:bookmarkStart w:name="" w:id="3825"/>
      <w:r>
        <w:rPr>
          <w:rFonts w:ascii="楷体" w:hAnsi="楷体" w:cs="楷体" w:eastAsia="楷体"/>
          <w:sz w:val="40"/>
          <w:spacing w:val="0"/>
          <w:color w:val="000000"/>
          <w:b w:val="on"/>
          <w:i w:val="off"/>
        </w:rPr>
        <w:t>232</w:t>
      </w:r>
      <w:r>
        <w:t xml:space="preserve">	</w:t>
      </w:r>
      <w:r>
        <w:rPr>
          <w:rFonts w:ascii="楷体" w:hAnsi="楷体" w:cs="楷体" w:eastAsia="楷体"/>
          <w:sz w:val="40"/>
          <w:spacing w:val="0"/>
          <w:color w:val="000000"/>
          <w:b w:val="on"/>
          <w:i w:val="off"/>
        </w:rPr>
        <w:t>逻辑研究(第二卷第二部分)</w:t>
      </w:r>
      <w:bookmarkEnd w:id="3825"/>
    </w:p>
    <w:p>
      <w:pPr>
        <w:pageBreakBefore w:val="off"/>
        <w:tabs/>
        <w:wordWrap w:val="off"/>
        <w:spacing w:before="0" w:after="0" w:line="800" w:lineRule="exact"/>
        <w:ind w:left="0" w:right="0"/>
        <w:jc w:val="both"/>
        <w:textAlignment w:val="baseline"/>
        <w:rPr>
          <w:sz w:val="47"/>
        </w:rPr>
      </w:pPr>
      <w:bookmarkStart w:name="" w:id="3826"/>
      <w:r>
        <w:rPr>
          <w:rFonts w:ascii="宋体" w:hAnsi="宋体" w:cs="宋体" w:eastAsia="宋体"/>
          <w:sz w:val="47"/>
          <w:spacing w:val="0"/>
          <w:color w:val="000000"/>
          <w:b w:val="off"/>
          <w:i w:val="off"/>
        </w:rPr>
        <w:t/>
      </w:r>
      <w:bookmarkEnd w:id="3826"/>
    </w:p>
    <w:p>
      <w:pPr>
        <w:pageBreakBefore w:val="off"/>
        <w:tabs/>
        <w:wordWrap w:val="off"/>
        <w:spacing w:before="0" w:after="0" w:line="780" w:lineRule="atLeast"/>
        <w:ind w:left="640" w:right="0"/>
        <w:jc w:val="both"/>
        <w:textAlignment w:val="baseline"/>
        <w:rPr>
          <w:sz w:val="47"/>
        </w:rPr>
      </w:pPr>
      <w:bookmarkStart w:name="" w:id="3827"/>
      <w:r>
        <w:rPr>
          <w:rFonts w:ascii="宋体" w:hAnsi="宋体" w:cs="宋体" w:eastAsia="宋体"/>
          <w:sz w:val="47"/>
          <w:spacing w:val="0"/>
          <w:color w:val="000000"/>
          <w:b w:val="off"/>
          <w:i w:val="off"/>
        </w:rPr>
        <w:t>化行为一般之意义上的判断。</w:t>
      </w:r>
      <w:bookmarkEnd w:id="3827"/>
    </w:p>
    <w:p>
      <w:pPr>
        <w:pageBreakBefore w:val="off"/>
        <w:tabs/>
        <w:wordWrap w:val="off"/>
        <w:spacing w:before="0" w:after="0" w:line="780" w:lineRule="atLeast"/>
        <w:ind w:left="640" w:right="40" w:firstLine="1060"/>
        <w:jc w:val="both"/>
        <w:textAlignment w:val="baseline"/>
        <w:rPr>
          <w:sz w:val="47"/>
        </w:rPr>
      </w:pPr>
      <w:bookmarkStart w:name="" w:id="3828"/>
      <w:r>
        <w:rPr>
          <w:rFonts w:ascii="宋体" w:hAnsi="宋体" w:cs="宋体" w:eastAsia="宋体"/>
          <w:sz w:val="47"/>
          <w:spacing w:val="0"/>
          <w:color w:val="000000"/>
          <w:b w:val="off"/>
          <w:i w:val="off"/>
        </w:rPr>
        <w:t>对α)我们还要再说明，陈述以及例如问题，对于这两者来</w:t>
      </w:r>
      <w:r>
        <w:rPr>
          <w:rFonts w:ascii="宋体" w:hAnsi="宋体" w:cs="宋体" w:eastAsia="宋体"/>
          <w:sz w:val="47"/>
          <w:spacing w:val="0"/>
          <w:color w:val="000000"/>
          <w:b w:val="off"/>
          <w:i w:val="off"/>
        </w:rPr>
        <w:t>说，境况仍然是不尽相同的。在“S是P”这个语句向“我判断，S</w:t>
      </w:r>
      <w:r>
        <w:rPr>
          <w:rFonts w:ascii="宋体" w:hAnsi="宋体" w:cs="宋体" w:eastAsia="宋体"/>
          <w:sz w:val="47"/>
          <w:spacing w:val="0"/>
          <w:color w:val="000000"/>
          <w:b w:val="off"/>
          <w:i w:val="off"/>
        </w:rPr>
        <w:t>是 P”的语句或某个相似的、不确定地表达着与判断者之联系的</w:t>
      </w:r>
      <w:r>
        <w:rPr>
          <w:rFonts w:ascii="宋体" w:hAnsi="宋体" w:cs="宋体" w:eastAsia="宋体"/>
          <w:sz w:val="47"/>
          <w:spacing w:val="0"/>
          <w:color w:val="000000"/>
          <w:b w:val="off"/>
          <w:i w:val="off"/>
        </w:rPr>
        <w:t>语句的变化过程中，我们不仅获得变化了的含义，而且还获得了</w:t>
      </w:r>
      <w:r>
        <w:rPr>
          <w:rFonts w:ascii="宋体" w:hAnsi="宋体" w:cs="宋体" w:eastAsia="宋体"/>
          <w:sz w:val="47"/>
          <w:spacing w:val="0"/>
          <w:color w:val="000000"/>
          <w:b w:val="off"/>
          <w:i w:val="off"/>
        </w:rPr>
        <w:t>甚至与原初含义不等值的含义；因为素朴的语句可以为真，主体</w:t>
      </w:r>
      <w:r>
        <w:rPr>
          <w:rFonts w:ascii="宋体" w:hAnsi="宋体" w:cs="宋体" w:eastAsia="宋体"/>
          <w:sz w:val="47"/>
          <w:spacing w:val="0"/>
          <w:color w:val="000000"/>
          <w:b w:val="off"/>
          <w:i w:val="off"/>
        </w:rPr>
        <w:t>化了的语句则可以为假，或者反之。在那个比较的情况中则完</w:t>
      </w:r>
      <w:r>
        <w:rPr>
          <w:rFonts w:ascii="宋体" w:hAnsi="宋体" w:cs="宋体" w:eastAsia="宋体"/>
          <w:sz w:val="47"/>
          <w:spacing w:val="0"/>
          <w:color w:val="000000"/>
          <w:b w:val="off"/>
          <w:i w:val="off"/>
        </w:rPr>
        <w:t>全不同。在这里人们完全可以拒绝谈论真与假：人们始终可以</w:t>
      </w:r>
      <w:r>
        <w:rPr>
          <w:rFonts w:ascii="宋体" w:hAnsi="宋体" w:cs="宋体" w:eastAsia="宋体"/>
          <w:sz w:val="47"/>
          <w:spacing w:val="0"/>
          <w:color w:val="000000"/>
          <w:b w:val="off"/>
          <w:i w:val="off"/>
        </w:rPr>
        <w:t>找到一个与原初的问题式、愿望式等等“</w:t>
      </w:r>
      <w:r>
        <w:rPr>
          <w:rFonts w:ascii="宋体" w:hAnsi="宋体" w:cs="宋体" w:eastAsia="宋体"/>
          <w:sz w:val="47"/>
          <w:spacing w:val="0"/>
          <w:color w:val="000000"/>
          <w:b w:val="off"/>
          <w:i w:val="off"/>
          <w:em w:val="dot"/>
        </w:rPr>
        <w:t>本质上意味着同一个东</w:t>
      </w:r>
      <w:r>
        <w:rPr>
          <w:rFonts w:ascii="宋体" w:hAnsi="宋体" w:cs="宋体" w:eastAsia="宋体"/>
          <w:sz w:val="47"/>
          <w:spacing w:val="0"/>
          <w:color w:val="000000"/>
          <w:b w:val="off"/>
          <w:i w:val="off"/>
        </w:rPr>
        <w:t>西”的陈述，例如“S是P吗?”就等于“我期望知道”或“人们期望</w:t>
      </w:r>
      <w:r>
        <w:rPr>
          <w:rFonts w:ascii="宋体" w:hAnsi="宋体" w:cs="宋体" w:eastAsia="宋体"/>
          <w:sz w:val="47"/>
          <w:spacing w:val="0"/>
          <w:color w:val="000000"/>
          <w:b w:val="off"/>
          <w:i w:val="off"/>
        </w:rPr>
        <w:t>知道，S是否是P”等等。在这类语句形式中难道不正隐含着一</w:t>
      </w:r>
      <w:r>
        <w:rPr>
          <w:rFonts w:ascii="宋体" w:hAnsi="宋体" w:cs="宋体" w:eastAsia="宋体"/>
          <w:sz w:val="47"/>
          <w:spacing w:val="0"/>
          <w:color w:val="000000"/>
          <w:b w:val="off"/>
          <w:i w:val="off"/>
        </w:rPr>
        <w:t>个与说者的联系，即便是一个不确定的并且是顺带被一同意指</w:t>
      </w:r>
      <w:r>
        <w:rPr>
          <w:rFonts w:ascii="宋体" w:hAnsi="宋体" w:cs="宋体" w:eastAsia="宋体"/>
          <w:sz w:val="47"/>
          <w:spacing w:val="0"/>
          <w:color w:val="000000"/>
          <w:b w:val="off"/>
          <w:i w:val="off"/>
        </w:rPr>
        <w:t>的联系吗？在陈述句变化过程中对“本质意指”的保持难道不正</w:t>
      </w:r>
      <w:r>
        <w:rPr>
          <w:rFonts w:ascii="宋体" w:hAnsi="宋体" w:cs="宋体" w:eastAsia="宋体"/>
          <w:sz w:val="47"/>
          <w:spacing w:val="0"/>
          <w:color w:val="000000"/>
          <w:b w:val="off"/>
          <w:i w:val="off"/>
        </w:rPr>
        <w:t>指明，含义给予的行为至少必须像判断那样从属于同一个种属？</w:t>
      </w:r>
      <w:r>
        <w:rPr>
          <w:rFonts w:ascii="宋体" w:hAnsi="宋体" w:cs="宋体" w:eastAsia="宋体"/>
          <w:sz w:val="47"/>
          <w:spacing w:val="0"/>
          <w:color w:val="000000"/>
          <w:b w:val="off"/>
          <w:i w:val="off"/>
        </w:rPr>
        <w:t>这样也就解决了β)；对于含义来说，问题恰恰不在于单纯的愿</w:t>
      </w:r>
      <w:r>
        <w:rPr>
          <w:rFonts w:ascii="宋体" w:hAnsi="宋体" w:cs="宋体" w:eastAsia="宋体"/>
          <w:sz w:val="47"/>
          <w:spacing w:val="0"/>
          <w:color w:val="000000"/>
          <w:b w:val="off"/>
          <w:i w:val="off"/>
        </w:rPr>
        <w:t>望体验或意愿体验，而在于对这些体验的内直观(以及与它相符</w:t>
      </w:r>
      <w:r>
        <w:rPr>
          <w:rFonts w:ascii="宋体" w:hAnsi="宋体" w:cs="宋体" w:eastAsia="宋体"/>
          <w:sz w:val="47"/>
          <w:spacing w:val="0"/>
          <w:color w:val="000000"/>
          <w:b w:val="off"/>
          <w:i w:val="off"/>
        </w:rPr>
        <w:t>合的符号行为)。——但这个观点恰恰触及到了下一个论据。</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622300</wp:posOffset>
                </wp:positionV>
                <wp:extent cx="1092200" cy="520700"/>
                <wp:wrapNone/>
                <wp:docPr id="416" name="文本框 416"/>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829"/>
                            <w:r>
                              <w:rPr>
                                <w:rFonts w:ascii="宋体" w:hAnsi="宋体" w:cs="宋体" w:eastAsia="宋体"/>
                                <w:sz w:val="55"/>
                                <w:spacing w:val="0"/>
                                <w:color w:val="000000"/>
                                <w:b w:val="off"/>
                                <w:i w:val="off"/>
                              </w:rPr>
                              <w:t>A 685</w:t>
                            </w:r>
                            <w:bookmarkEnd w:id="3829"/>
                          </w:p>
                        </w:txbxContent>
                      </wps:txbx>
                      <wps:bodyPr wrap="square" lIns="0" rIns="0" tIns="0" bIns="0" vert="horz" anchor="t">
                        <a:noAutofit/>
                      </wps:bodyPr>
                    </wps:wsp>
                  </a:graphicData>
                </a:graphic>
              </wp:anchor>
            </w:drawing>
          </mc:Choice>
          <mc:Fallback>
            <w:pict>
              <v:shape type="#_x0000_t202" filled="f" stroked="f" style="margin-left:111pt;margin-top:49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830"/>
                      <w:r>
                        <w:rPr>
                          <w:rFonts w:ascii="宋体" w:hAnsi="宋体" w:cs="宋体" w:eastAsia="宋体"/>
                          <w:sz w:val="55"/>
                          <w:spacing w:val="0"/>
                          <w:color w:val="000000"/>
                          <w:b w:val="off"/>
                          <w:i w:val="off"/>
                        </w:rPr>
                        <w:t>A 685</w:t>
                      </w:r>
                      <w:bookmarkEnd w:id="38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1155700</wp:posOffset>
                </wp:positionV>
                <wp:extent cx="1054100" cy="508000"/>
                <wp:wrapNone/>
                <wp:docPr id="417" name="文本框 417"/>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831"/>
                            <w:r>
                              <w:rPr>
                                <w:rFonts w:ascii="宋体" w:hAnsi="宋体" w:cs="宋体" w:eastAsia="宋体"/>
                                <w:sz w:val="55"/>
                                <w:spacing w:val="0"/>
                                <w:color w:val="000000"/>
                                <w:b w:val="off"/>
                                <w:i w:val="off"/>
                              </w:rPr>
                              <w:t>B₂213</w:t>
                            </w:r>
                            <w:bookmarkEnd w:id="3831"/>
                          </w:p>
                        </w:txbxContent>
                      </wps:txbx>
                      <wps:bodyPr wrap="square" lIns="0" rIns="0" tIns="0" bIns="0" vert="horz" anchor="t">
                        <a:noAutofit/>
                      </wps:bodyPr>
                    </wps:wsp>
                  </a:graphicData>
                </a:graphic>
              </wp:anchor>
            </w:drawing>
          </mc:Choice>
          <mc:Fallback>
            <w:pict>
              <v:shape type="#_x0000_t202" filled="f" stroked="f" style="margin-left:106pt;margin-top:91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832"/>
                      <w:r>
                        <w:rPr>
                          <w:rFonts w:ascii="宋体" w:hAnsi="宋体" w:cs="宋体" w:eastAsia="宋体"/>
                          <w:sz w:val="55"/>
                          <w:spacing w:val="0"/>
                          <w:color w:val="000000"/>
                          <w:b w:val="off"/>
                          <w:i w:val="off"/>
                        </w:rPr>
                        <w:t>B₂213</w:t>
                      </w:r>
                      <w:bookmarkEnd w:id="3832"/>
                    </w:p>
                  </w:txbxContent>
                </v:textbox>
              </v:shape>
            </w:pict>
          </mc:Fallback>
        </mc:AlternateContent>
      </w:r>
      <w:bookmarkEnd w:id="3828"/>
    </w:p>
    <w:p>
      <w:pPr>
        <w:pageBreakBefore w:val="off"/>
        <w:tabs/>
        <w:wordWrap w:val="off"/>
        <w:spacing w:before="0" w:after="0" w:line="780" w:lineRule="atLeast"/>
        <w:ind w:left="640" w:right="0" w:firstLine="1180"/>
        <w:jc w:val="both"/>
        <w:textAlignment w:val="baseline"/>
        <w:rPr>
          <w:sz w:val="47"/>
        </w:rPr>
      </w:pPr>
      <w:bookmarkStart w:name="" w:id="3833"/>
      <w:r>
        <w:rPr>
          <w:rFonts w:ascii="宋体" w:hAnsi="宋体" w:cs="宋体" w:eastAsia="宋体"/>
          <w:sz w:val="47"/>
          <w:spacing w:val="0"/>
          <w:color w:val="000000"/>
          <w:b w:val="off"/>
          <w:i w:val="off"/>
        </w:rPr>
        <w:t>2.人们还可以以其他的方式来尝试着将这里所说的表达</w:t>
      </w:r>
      <w:r>
        <w:rPr>
          <w:rFonts w:ascii="宋体" w:hAnsi="宋体" w:cs="宋体" w:eastAsia="宋体"/>
          <w:sz w:val="47"/>
          <w:spacing w:val="0"/>
          <w:color w:val="000000"/>
          <w:b w:val="off"/>
          <w:i w:val="off"/>
        </w:rPr>
        <w:t>形式解释为判断。只要我们说出一个愿望，哪怕是在孤独的话</w:t>
      </w:r>
      <w:r>
        <w:rPr>
          <w:rFonts w:ascii="宋体" w:hAnsi="宋体" w:cs="宋体" w:eastAsia="宋体"/>
          <w:sz w:val="47"/>
          <w:spacing w:val="0"/>
          <w:color w:val="000000"/>
          <w:b w:val="off"/>
          <w:i w:val="off"/>
        </w:rPr>
        <w:t>语中，我们便在语词中对它和所期望的内容进行理解，亦即对它</w:t>
      </w:r>
      <w:r>
        <w:rPr>
          <w:rFonts w:ascii="宋体" w:hAnsi="宋体" w:cs="宋体" w:eastAsia="宋体"/>
          <w:sz w:val="47"/>
          <w:spacing w:val="0"/>
          <w:color w:val="000000"/>
          <w:b w:val="off"/>
          <w:i w:val="off"/>
        </w:rPr>
        <w:t>和构造着它的东西进行表象。但愿望不是一个随意的、单纯被</w:t>
      </w:r>
      <w:r>
        <w:rPr>
          <w:rFonts w:ascii="宋体" w:hAnsi="宋体" w:cs="宋体" w:eastAsia="宋体"/>
          <w:sz w:val="47"/>
          <w:spacing w:val="0"/>
          <w:color w:val="000000"/>
          <w:b w:val="off"/>
          <w:i w:val="off"/>
        </w:rPr>
        <w:t>表象的愿望，而是那个刚才被感知的、生动的愿望。而我们所要</w:t>
      </w:r>
      <w:r>
        <w:rPr>
          <w:rFonts w:ascii="宋体" w:hAnsi="宋体" w:cs="宋体" w:eastAsia="宋体"/>
          <w:sz w:val="47"/>
          <w:spacing w:val="0"/>
          <w:color w:val="000000"/>
          <w:b w:val="off"/>
          <w:i w:val="off"/>
        </w:rPr>
        <w:t>传诉的是这个愿望。因此，得到表达的并不是这个单纯的表象，</w:t>
      </w:r>
      <w:r>
        <w:rPr>
          <w:rFonts w:ascii="宋体" w:hAnsi="宋体" w:cs="宋体" w:eastAsia="宋体"/>
          <w:sz w:val="47"/>
          <w:spacing w:val="0"/>
          <w:color w:val="000000"/>
          <w:b w:val="off"/>
          <w:i w:val="off"/>
        </w:rPr>
        <w:t>而是内感知————据此而确实是一个判断。当然，这个判断并不</w:t>
      </w:r>
      <w:r>
        <w:rPr>
          <w:rFonts w:ascii="宋体" w:hAnsi="宋体" w:cs="宋体" w:eastAsia="宋体"/>
          <w:sz w:val="47"/>
          <w:spacing w:val="0"/>
          <w:color w:val="000000"/>
          <w:b w:val="off"/>
          <w:i w:val="off"/>
        </w:rPr>
        <w:t>是那些通常的、对某物作出谓语陈述的陈述种类之判断。在愿</w:t>
      </w:r>
      <w:r>
        <w:rPr>
          <w:rFonts w:ascii="宋体" w:hAnsi="宋体" w:cs="宋体" w:eastAsia="宋体"/>
          <w:sz w:val="47"/>
          <w:spacing w:val="0"/>
          <w:color w:val="000000"/>
          <w:b w:val="off"/>
          <w:i w:val="off"/>
        </w:rPr>
        <w:t>望表达中，问题仅仅在于：在素朴的设定中概念地(=合乎含义</w:t>
      </w:r>
      <w:r>
        <w:rPr>
          <w:rFonts w:ascii="宋体" w:hAnsi="宋体" w:cs="宋体" w:eastAsia="宋体"/>
          <w:sz w:val="47"/>
          <w:spacing w:val="0"/>
          <w:color w:val="000000"/>
          <w:b w:val="off"/>
          <w:i w:val="off"/>
        </w:rPr>
        <w:t>地)理解那个被内感知的体验，并且表露出它的素朴此在；但问</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5207000</wp:posOffset>
                </wp:positionV>
                <wp:extent cx="1079500" cy="508000"/>
                <wp:wrapNone/>
                <wp:docPr id="418" name="文本框 418"/>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3834"/>
                            <w:r>
                              <w:rPr>
                                <w:rFonts w:ascii="黑体" w:hAnsi="黑体" w:cs="黑体" w:eastAsia="黑体"/>
                                <w:sz w:val="54"/>
                                <w:spacing w:val="0"/>
                                <w:color w:val="000000"/>
                                <w:b w:val="off"/>
                                <w:i w:val="off"/>
                              </w:rPr>
                              <w:t>A 686</w:t>
                            </w:r>
                            <w:bookmarkEnd w:id="3834"/>
                          </w:p>
                        </w:txbxContent>
                      </wps:txbx>
                      <wps:bodyPr wrap="square" lIns="0" rIns="0" tIns="0" bIns="0" vert="horz" anchor="t">
                        <a:noAutofit/>
                      </wps:bodyPr>
                    </wps:wsp>
                  </a:graphicData>
                </a:graphic>
              </wp:anchor>
            </w:drawing>
          </mc:Choice>
          <mc:Fallback>
            <w:pict>
              <v:shape type="#_x0000_t202" filled="f" stroked="f" style="margin-left:118pt;margin-top:410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3835"/>
                      <w:r>
                        <w:rPr>
                          <w:rFonts w:ascii="黑体" w:hAnsi="黑体" w:cs="黑体" w:eastAsia="黑体"/>
                          <w:sz w:val="54"/>
                          <w:spacing w:val="0"/>
                          <w:color w:val="000000"/>
                          <w:b w:val="off"/>
                          <w:i w:val="off"/>
                        </w:rPr>
                        <w:t>A 686</w:t>
                      </w:r>
                      <w:bookmarkEnd w:id="3835"/>
                    </w:p>
                  </w:txbxContent>
                </v:textbox>
              </v:shape>
            </w:pict>
          </mc:Fallback>
        </mc:AlternateContent>
      </w:r>
      <w:bookmarkEnd w:id="3833"/>
    </w:p>
    <w:p>
      <w:r>
        <w:t/>
      </w:r>
    </w:p>
    <w:p>
      <w:pPr>
        <w:sectPr>
          <w:footerReference r:id="rId502"/>
          <w:headerReference r:id="rId503" w:type="default"/>
          <w:type w:val="nextPage"/>
          <w:pgSz w:w="22520" w:h="31680"/>
          <w:pgMar w:left="3300" w:top="2340" w:right="3300" w:bottom="2340" w:header="2040" w:footer="2040"/>
          <w:cols w:num="1"/>
        </w:sectPr>
      </w:pPr>
    </w:p>
    <w:p>
      <w:pPr>
        <w:pageBreakBefore w:val="off"/>
        <w:tabs>
          <w:tab w:pos="14720" w:val="left" w:leader="none"/>
        </w:tabs>
        <w:wordWrap w:val="off"/>
        <w:spacing w:before="0" w:after="0" w:line="540" w:lineRule="atLeast"/>
        <w:ind w:left="7060" w:right="0"/>
        <w:jc w:val="both"/>
        <w:textAlignment w:val="baseline"/>
        <w:rPr>
          <w:sz w:val="38"/>
        </w:rPr>
      </w:pPr>
      <w:bookmarkStart w:name="" w:id="3836"/>
      <w:r>
        <w:rPr>
          <w:rFonts w:ascii="黑体" w:hAnsi="黑体" w:cs="黑体" w:eastAsia="黑体"/>
          <w:sz w:val="38"/>
          <w:spacing w:val="0"/>
          <w:color w:val="000000"/>
          <w:b w:val="off"/>
          <w:i w:val="off"/>
        </w:rPr>
        <w:t>第九章  非客体化行为作为虚假的含义充实</w:t>
      </w:r>
      <w:r>
        <w:t xml:space="preserve">	</w:t>
      </w:r>
      <w:r>
        <w:rPr>
          <w:rFonts w:ascii="楷体" w:hAnsi="楷体" w:cs="楷体" w:eastAsia="楷体"/>
          <w:sz w:val="38"/>
          <w:spacing w:val="0"/>
          <w:color w:val="000000"/>
          <w:b w:val="off"/>
          <w:i w:val="off"/>
        </w:rPr>
        <w:t>233</w:t>
      </w:r>
      <w:bookmarkEnd w:id="3836"/>
    </w:p>
    <w:p>
      <w:pPr>
        <w:pageBreakBefore w:val="off"/>
        <w:tabs/>
        <w:wordWrap w:val="off"/>
        <w:spacing w:before="0" w:after="0" w:line="920" w:lineRule="exact"/>
        <w:ind w:left="0" w:right="0"/>
        <w:jc w:val="both"/>
        <w:textAlignment w:val="baseline"/>
        <w:rPr>
          <w:sz w:val="54"/>
        </w:rPr>
      </w:pPr>
      <w:bookmarkStart w:name="" w:id="3837"/>
      <w:r>
        <w:rPr>
          <w:rFonts w:ascii="宋体" w:hAnsi="宋体" w:cs="宋体" w:eastAsia="宋体"/>
          <w:sz w:val="54"/>
          <w:spacing w:val="0"/>
          <w:color w:val="000000"/>
          <w:b w:val="off"/>
          <w:i w:val="off"/>
        </w:rPr>
        <w:t/>
      </w:r>
      <w:bookmarkEnd w:id="3837"/>
    </w:p>
    <w:p>
      <w:pPr>
        <w:pageBreakBefore w:val="off"/>
        <w:tabs/>
        <w:wordWrap w:val="off"/>
        <w:spacing w:before="0" w:after="0" w:line="900" w:lineRule="atLeast"/>
        <w:ind w:left="600" w:right="0"/>
        <w:jc w:val="both"/>
        <w:textAlignment w:val="baseline"/>
        <w:rPr>
          <w:sz w:val="54"/>
        </w:rPr>
      </w:pPr>
      <w:bookmarkStart w:name="" w:id="3838"/>
      <w:r>
        <w:rPr>
          <w:rFonts w:ascii="宋体" w:hAnsi="宋体" w:cs="宋体" w:eastAsia="宋体"/>
          <w:sz w:val="54"/>
          <w:spacing w:val="0"/>
          <w:color w:val="000000"/>
          <w:b w:val="off"/>
          <w:i w:val="off"/>
        </w:rPr>
        <w:t>题并不在于，对此体验进行一种与体验主体发生联系的谓语</w:t>
      </w:r>
      <w:r>
        <w:rPr>
          <w:rFonts w:ascii="宋体" w:hAnsi="宋体" w:cs="宋体" w:eastAsia="宋体"/>
          <w:sz w:val="54"/>
          <w:spacing w:val="0"/>
          <w:color w:val="000000"/>
          <w:b w:val="off"/>
          <w:i w:val="off"/>
        </w:rPr>
        <w:t>陈述。</w: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63500</wp:posOffset>
                </wp:positionV>
                <wp:extent cx="1282700" cy="622300"/>
                <wp:wrapNone/>
                <wp:docPr id="419" name="文本框 419"/>
                <a:graphic xmlns:a="http://schemas.openxmlformats.org/drawingml/2006/main">
                  <a:graphicData uri="http://schemas.microsoft.com/office/word/2010/wordprocessingShape">
                    <wps:wsp>
                      <wps:cNvSpPr txBox="true"/>
                      <wps:spPr>
                        <a:xfrm>
                          <a:off x="0" y="0"/>
                          <a:ext cx="12827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3839"/>
                            <w:r>
                              <w:rPr>
                                <w:rFonts w:ascii="黑体" w:hAnsi="黑体" w:cs="黑体" w:eastAsia="黑体"/>
                                <w:sz w:val="67"/>
                                <w:spacing w:val="0"/>
                                <w:color w:val="000000"/>
                                <w:b w:val="off"/>
                                <w:i w:val="off"/>
                              </w:rPr>
                              <w:t>B₂214</w:t>
                            </w:r>
                            <w:bookmarkEnd w:id="3839"/>
                          </w:p>
                        </w:txbxContent>
                      </wps:txbx>
                      <wps:bodyPr wrap="square" lIns="0" rIns="0" tIns="0" bIns="0" vert="horz" anchor="t">
                        <a:noAutofit/>
                      </wps:bodyPr>
                    </wps:wsp>
                  </a:graphicData>
                </a:graphic>
              </wp:anchor>
            </w:drawing>
          </mc:Choice>
          <mc:Fallback>
            <w:pict>
              <v:shape type="#_x0000_t202" filled="f" stroked="f" style="margin-left:963pt;margin-top:5pt;width:101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3840"/>
                      <w:r>
                        <w:rPr>
                          <w:rFonts w:ascii="黑体" w:hAnsi="黑体" w:cs="黑体" w:eastAsia="黑体"/>
                          <w:sz w:val="67"/>
                          <w:spacing w:val="0"/>
                          <w:color w:val="000000"/>
                          <w:b w:val="off"/>
                          <w:i w:val="off"/>
                        </w:rPr>
                        <w:t>B₂214</w:t>
                      </w:r>
                      <w:bookmarkEnd w:id="3840"/>
                    </w:p>
                  </w:txbxContent>
                </v:textbox>
              </v:shape>
            </w:pict>
          </mc:Fallback>
        </mc:AlternateContent>
      </w:r>
      <w:bookmarkEnd w:id="3838"/>
    </w:p>
    <w:p>
      <w:pPr>
        <w:pageBreakBefore w:val="off"/>
        <w:tabs/>
        <w:wordWrap w:val="off"/>
        <w:spacing w:before="0" w:after="0" w:line="900" w:lineRule="atLeast"/>
        <w:ind w:left="660" w:right="60" w:firstLine="1080"/>
        <w:jc w:val="both"/>
        <w:textAlignment w:val="baseline"/>
        <w:rPr>
          <w:sz w:val="54"/>
        </w:rPr>
      </w:pPr>
      <w:bookmarkStart w:name="" w:id="3841"/>
      <w:r>
        <w:rPr>
          <w:rFonts w:ascii="宋体" w:hAnsi="宋体" w:cs="宋体" w:eastAsia="宋体"/>
          <w:sz w:val="54"/>
          <w:spacing w:val="0"/>
          <w:color w:val="000000"/>
          <w:b w:val="off"/>
          <w:i w:val="off"/>
        </w:rPr>
        <w:t>反对这种观点是这样一种指责，即：被陈述的判断的境况</w:t>
      </w:r>
      <w:r>
        <w:rPr>
          <w:rFonts w:ascii="宋体" w:hAnsi="宋体" w:cs="宋体" w:eastAsia="宋体"/>
          <w:sz w:val="54"/>
          <w:spacing w:val="0"/>
          <w:color w:val="000000"/>
          <w:b w:val="off"/>
          <w:i w:val="off"/>
        </w:rPr>
        <w:t>与所有其他的明确体验的境况是完全相同的。只要我们在陈</w:t>
      </w:r>
      <w:r>
        <w:rPr>
          <w:rFonts w:ascii="宋体" w:hAnsi="宋体" w:cs="宋体" w:eastAsia="宋体"/>
          <w:sz w:val="54"/>
          <w:spacing w:val="0"/>
          <w:color w:val="000000"/>
          <w:b w:val="off"/>
          <w:i w:val="off"/>
        </w:rPr>
        <w:t>述，我们便在判断；而在语词中，我们不仅能够理解作为判断之</w:t>
      </w:r>
      <w:r>
        <w:rPr>
          <w:rFonts w:ascii="宋体" w:hAnsi="宋体" w:cs="宋体" w:eastAsia="宋体"/>
          <w:sz w:val="54"/>
          <w:spacing w:val="0"/>
          <w:color w:val="000000"/>
          <w:b w:val="off"/>
          <w:i w:val="off"/>
        </w:rPr>
        <w:t>基础的表象，而且也能理解判断本身(即在陈述形式中的判断)。</w:t>
      </w:r>
      <w:r>
        <w:rPr>
          <w:rFonts w:ascii="宋体" w:hAnsi="宋体" w:cs="宋体" w:eastAsia="宋体"/>
          <w:sz w:val="54"/>
          <w:spacing w:val="0"/>
          <w:color w:val="000000"/>
          <w:b w:val="off"/>
          <w:i w:val="off"/>
        </w:rPr>
        <w:t>所以我们在这里也必须推断：判断被内部地感知到，而陈述的</w:t>
      </w:r>
      <w:r>
        <w:rPr>
          <w:rFonts w:ascii="宋体" w:hAnsi="宋体" w:cs="宋体" w:eastAsia="宋体"/>
          <w:sz w:val="54"/>
          <w:spacing w:val="0"/>
          <w:color w:val="000000"/>
          <w:b w:val="off"/>
          <w:i w:val="off"/>
        </w:rPr>
        <w:t>含义则包含在对这个被感知之物，亦即对这个判断的素朴设定</w:t>
      </w:r>
      <w:r>
        <w:rPr>
          <w:rFonts w:ascii="宋体" w:hAnsi="宋体" w:cs="宋体" w:eastAsia="宋体"/>
          <w:sz w:val="54"/>
          <w:spacing w:val="0"/>
          <w:color w:val="000000"/>
          <w:b w:val="off"/>
          <w:i w:val="off"/>
        </w:rPr>
        <w:t>的判断之中。如果没有人认为可以在陈述的情况中接受这种观</w:t>
      </w:r>
      <w:r>
        <w:rPr>
          <w:rFonts w:ascii="宋体" w:hAnsi="宋体" w:cs="宋体" w:eastAsia="宋体"/>
          <w:sz w:val="54"/>
          <w:spacing w:val="0"/>
          <w:color w:val="000000"/>
          <w:b w:val="off"/>
          <w:i w:val="off"/>
        </w:rPr>
        <w:t>点，那么这种观点在其他的独立语句中也不可能得到认真的对</w:t>
      </w:r>
      <w:r>
        <w:rPr>
          <w:rFonts w:ascii="宋体" w:hAnsi="宋体" w:cs="宋体" w:eastAsia="宋体"/>
          <w:sz w:val="54"/>
          <w:spacing w:val="0"/>
          <w:color w:val="000000"/>
          <w:b w:val="off"/>
          <w:i w:val="off"/>
        </w:rPr>
        <w:t>待。我们回忆一下在前一节中所作的阐释。那种与被表达的体</w:t>
      </w:r>
      <w:r>
        <w:rPr>
          <w:rFonts w:ascii="宋体" w:hAnsi="宋体" w:cs="宋体" w:eastAsia="宋体"/>
          <w:sz w:val="54"/>
          <w:spacing w:val="0"/>
          <w:color w:val="000000"/>
          <w:b w:val="off"/>
          <w:i w:val="off"/>
        </w:rPr>
        <w:t>验相衔接的表达无法作为名称或类似名称那样与这些体验发生</w:t>
      </w:r>
      <w:r>
        <w:rPr>
          <w:rFonts w:ascii="宋体" w:hAnsi="宋体" w:cs="宋体" w:eastAsia="宋体"/>
          <w:sz w:val="54"/>
          <w:spacing w:val="0"/>
          <w:color w:val="000000"/>
          <w:b w:val="off"/>
          <w:i w:val="off"/>
        </w:rPr>
        <w:t>联系：就好像这些体验刚刚得到对象性的表象，而后在概念中</w:t>
      </w:r>
      <w:r>
        <w:rPr>
          <w:rFonts w:ascii="宋体" w:hAnsi="宋体" w:cs="宋体" w:eastAsia="宋体"/>
          <w:sz w:val="54"/>
          <w:spacing w:val="0"/>
          <w:color w:val="000000"/>
          <w:b w:val="off"/>
          <w:i w:val="off"/>
        </w:rPr>
        <w:t>得到把握一样，就好像因此随着每一个新出现的语词也发生着</w:t>
      </w:r>
      <w:r>
        <w:rPr>
          <w:rFonts w:ascii="宋体" w:hAnsi="宋体" w:cs="宋体" w:eastAsia="宋体"/>
          <w:sz w:val="54"/>
          <w:spacing w:val="0"/>
          <w:color w:val="000000"/>
          <w:b w:val="off"/>
          <w:i w:val="off"/>
        </w:rPr>
        <w:t>一个归总和一个谓语判断一样。如果有人判断，金是黄的，那么</w:t>
      </w:r>
      <w:r>
        <w:rPr>
          <w:rFonts w:ascii="宋体" w:hAnsi="宋体" w:cs="宋体" w:eastAsia="宋体"/>
          <w:sz w:val="54"/>
          <w:spacing w:val="0"/>
          <w:color w:val="000000"/>
          <w:b w:val="off"/>
          <w:i w:val="off"/>
        </w:rPr>
        <w:t>他并不是判断，他随着金这个语词而一同具有的那个表象就是</w:t>
      </w:r>
      <w:r>
        <w:rPr>
          <w:rFonts w:ascii="宋体" w:hAnsi="宋体" w:cs="宋体" w:eastAsia="宋体"/>
          <w:sz w:val="54"/>
          <w:spacing w:val="0"/>
          <w:color w:val="000000"/>
          <w:b w:val="off"/>
          <w:i w:val="off"/>
        </w:rPr>
        <w:t>金；他并不判断，他在“是”这个词那里所进行的判断方式要归入</w:t>
      </w:r>
      <w:r>
        <w:rPr>
          <w:rFonts w:ascii="宋体" w:hAnsi="宋体" w:cs="宋体" w:eastAsia="宋体"/>
          <w:sz w:val="54"/>
          <w:spacing w:val="0"/>
          <w:color w:val="000000"/>
          <w:b w:val="off"/>
          <w:i w:val="off"/>
        </w:rPr>
        <w:t>到“是”这个概念之中，如此等等。实际上，“是”这个语词并不是</w:t>
      </w:r>
      <w:r>
        <w:rPr>
          <w:rFonts w:ascii="宋体" w:hAnsi="宋体" w:cs="宋体" w:eastAsia="宋体"/>
          <w:sz w:val="54"/>
          <w:spacing w:val="0"/>
          <w:color w:val="000000"/>
          <w:b w:val="off"/>
          <w:i w:val="off"/>
        </w:rPr>
        <w:t>用于判断的语词符号，而是从属于事态的存在符号。“金”也不</w:t>
      </w:r>
      <w:r>
        <w:rPr>
          <w:rFonts w:ascii="宋体" w:hAnsi="宋体" w:cs="宋体" w:eastAsia="宋体"/>
          <w:sz w:val="54"/>
          <w:spacing w:val="0"/>
          <w:color w:val="000000"/>
          <w:b w:val="off"/>
          <w:i w:val="off"/>
        </w:rPr>
        <w:t>是一个用于体验表象的名称，而是用于金属的名称。只有当体</w:t>
      </w:r>
      <w:r>
        <w:rPr>
          <w:rFonts w:ascii="宋体" w:hAnsi="宋体" w:cs="宋体" w:eastAsia="宋体"/>
          <w:sz w:val="54"/>
          <w:spacing w:val="0"/>
          <w:color w:val="000000"/>
          <w:b w:val="off"/>
          <w:i w:val="off"/>
        </w:rPr>
        <w:t>验在反思中成为表象的对象或评价的对象时，表达才是用于体</w:t>
      </w:r>
      <w:r>
        <w:rPr>
          <w:rFonts w:ascii="宋体" w:hAnsi="宋体" w:cs="宋体" w:eastAsia="宋体"/>
          <w:sz w:val="54"/>
          <w:spacing w:val="0"/>
          <w:color w:val="000000"/>
          <w:b w:val="off"/>
          <w:i w:val="off"/>
        </w:rPr>
        <w:t>验的名称。同一种情况适用于所有的语词，也适用于那些与对</w:t>
      </w:r>
      <w:r>
        <w:rPr>
          <w:rFonts w:ascii="宋体" w:hAnsi="宋体" w:cs="宋体" w:eastAsia="宋体"/>
          <w:sz w:val="54"/>
          <w:spacing w:val="0"/>
          <w:color w:val="000000"/>
          <w:b w:val="off"/>
          <w:i w:val="off"/>
        </w:rPr>
        <w:t>象之物相联系的合义的(synkategorematisch)语词，它们根据其</w:t>
      </w:r>
      <w:r>
        <w:rPr>
          <w:rFonts w:ascii="宋体" w:hAnsi="宋体" w:cs="宋体" w:eastAsia="宋体"/>
          <w:sz w:val="54"/>
          <w:spacing w:val="0"/>
          <w:color w:val="000000"/>
          <w:b w:val="off"/>
          <w:i w:val="off"/>
        </w:rPr>
        <w:t>种类来标识这个对象之物，尽管不是作为名称来指称这个对象</w:t>
      </w:r>
      <w:r>
        <w:rPr>
          <w:rFonts w:ascii="宋体" w:hAnsi="宋体" w:cs="宋体" w:eastAsia="宋体"/>
          <w:sz w:val="54"/>
          <w:spacing w:val="0"/>
          <w:color w:val="000000"/>
          <w:b w:val="off"/>
          <w:i w:val="off"/>
        </w:rPr>
        <w:t>之物。</w:t>
      </w:r>
      <w:bookmarkEnd w:id="3841"/>
    </w:p>
    <w:p>
      <w:pPr>
        <w:pageBreakBefore w:val="off"/>
        <w:tabs/>
        <w:wordWrap w:val="off"/>
        <w:spacing w:before="0" w:after="0" w:line="900" w:lineRule="atLeast"/>
        <w:ind w:left="760" w:right="80" w:firstLine="1080"/>
        <w:jc w:val="both"/>
        <w:textAlignment w:val="baseline"/>
        <w:rPr>
          <w:sz w:val="54"/>
        </w:rPr>
      </w:pPr>
      <w:bookmarkStart w:name="" w:id="3842"/>
      <w:r>
        <w:rPr>
          <w:rFonts w:ascii="宋体" w:hAnsi="宋体" w:cs="宋体" w:eastAsia="宋体"/>
          <w:sz w:val="54"/>
          <w:spacing w:val="0"/>
          <w:color w:val="000000"/>
          <w:b w:val="off"/>
          <w:i w:val="off"/>
        </w:rPr>
        <w:t>因此，表达并不是以规范性标志的方式附加给那个每每占</w:t>
      </w:r>
      <w:r>
        <w:rPr>
          <w:rFonts w:ascii="宋体" w:hAnsi="宋体" w:cs="宋体" w:eastAsia="宋体"/>
          <w:sz w:val="54"/>
          <w:spacing w:val="0"/>
          <w:color w:val="000000"/>
          <w:b w:val="off"/>
          <w:i w:val="off"/>
        </w:rPr>
        <w:t>据着我们的行为，那个我们生活于其中，而不对它进行反思评判</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622300</wp:posOffset>
                </wp:positionV>
                <wp:extent cx="1104900" cy="622300"/>
                <wp:wrapNone/>
                <wp:docPr id="420" name="文本框 420"/>
                <a:graphic xmlns:a="http://schemas.openxmlformats.org/drawingml/2006/main">
                  <a:graphicData uri="http://schemas.microsoft.com/office/word/2010/wordprocessingShape">
                    <wps:wsp>
                      <wps:cNvSpPr txBox="true"/>
                      <wps:spPr>
                        <a:xfrm>
                          <a:off x="0" y="0"/>
                          <a:ext cx="11049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3843"/>
                            <w:r>
                              <w:rPr>
                                <w:rFonts w:ascii="黑体" w:hAnsi="黑体" w:cs="黑体" w:eastAsia="黑体"/>
                                <w:sz w:val="67"/>
                                <w:spacing w:val="0"/>
                                <w:color w:val="000000"/>
                                <w:b w:val="off"/>
                                <w:i w:val="off"/>
                              </w:rPr>
                              <w:t>A687</w:t>
                            </w:r>
                            <w:bookmarkEnd w:id="3843"/>
                          </w:p>
                        </w:txbxContent>
                      </wps:txbx>
                      <wps:bodyPr wrap="square" lIns="0" rIns="0" tIns="0" bIns="0" vert="horz" anchor="t">
                        <a:noAutofit/>
                      </wps:bodyPr>
                    </wps:wsp>
                  </a:graphicData>
                </a:graphic>
              </wp:anchor>
            </w:drawing>
          </mc:Choice>
          <mc:Fallback>
            <w:pict>
              <v:shape type="#_x0000_t202" filled="f" stroked="f" style="margin-left:976pt;margin-top:49pt;width:8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3844"/>
                      <w:r>
                        <w:rPr>
                          <w:rFonts w:ascii="黑体" w:hAnsi="黑体" w:cs="黑体" w:eastAsia="黑体"/>
                          <w:sz w:val="67"/>
                          <w:spacing w:val="0"/>
                          <w:color w:val="000000"/>
                          <w:b w:val="off"/>
                          <w:i w:val="off"/>
                        </w:rPr>
                        <w:t>A687</w:t>
                      </w:r>
                      <w:bookmarkEnd w:id="3844"/>
                    </w:p>
                  </w:txbxContent>
                </v:textbox>
              </v:shape>
            </w:pict>
          </mc:Fallback>
        </mc:AlternateContent>
      </w:r>
      <w:bookmarkEnd w:id="3842"/>
    </w:p>
    <w:p>
      <w:r>
        <w:t/>
      </w:r>
    </w:p>
    <w:p>
      <w:pPr>
        <w:sectPr>
          <w:footerReference r:id="rId504"/>
          <w:headerReference r:id="rId505" w:type="default"/>
          <w:type w:val="nextPage"/>
          <w:pgSz w:w="22520" w:h="31680"/>
          <w:pgMar w:left="3280" w:top="2280" w:right="3280" w:bottom="2280" w:header="1980" w:footer="1980"/>
          <w:cols w:num="1"/>
        </w:sectPr>
      </w:pPr>
    </w:p>
    <w:p>
      <w:pPr>
        <w:pageBreakBefore w:val="off"/>
        <w:tabs>
          <w:tab w:pos="3420" w:val="left" w:leader="none"/>
        </w:tabs>
        <w:wordWrap w:val="off"/>
        <w:spacing w:before="0" w:after="0" w:line="560" w:lineRule="atLeast"/>
        <w:ind w:left="1880" w:right="0"/>
        <w:jc w:val="both"/>
        <w:textAlignment w:val="baseline"/>
        <w:rPr>
          <w:sz w:val="41"/>
        </w:rPr>
      </w:pPr>
      <w:bookmarkStart w:name="" w:id="3845"/>
      <w:r>
        <w:rPr>
          <w:rFonts w:ascii="楷体" w:hAnsi="楷体" w:cs="楷体" w:eastAsia="楷体"/>
          <w:sz w:val="41"/>
          <w:spacing w:val="0"/>
          <w:color w:val="000000"/>
          <w:b w:val="off"/>
          <w:i w:val="off"/>
        </w:rPr>
        <w:t>234</w:t>
      </w:r>
      <w:r>
        <w:t xml:space="preserve">	</w:t>
      </w:r>
      <w:r>
        <w:rPr>
          <w:rFonts w:ascii="黑体" w:hAnsi="黑体" w:cs="黑体" w:eastAsia="黑体"/>
          <w:sz w:val="41"/>
          <w:spacing w:val="0"/>
          <w:color w:val="000000"/>
          <w:b w:val="off"/>
          <w:i w:val="off"/>
        </w:rPr>
        <w:t>逻辑研究(第二卷第二部分)</w:t>
      </w:r>
      <w:bookmarkEnd w:id="3845"/>
    </w:p>
    <w:p>
      <w:pPr>
        <w:pageBreakBefore w:val="off"/>
        <w:tabs/>
        <w:wordWrap w:val="off"/>
        <w:spacing w:before="0" w:after="0" w:line="520" w:lineRule="exact"/>
        <w:ind w:left="0" w:right="0"/>
        <w:jc w:val="both"/>
        <w:textAlignment w:val="baseline"/>
        <w:rPr>
          <w:sz w:val="41"/>
        </w:rPr>
      </w:pPr>
      <w:bookmarkStart w:name="" w:id="3846"/>
      <w:r>
        <w:rPr>
          <w:rFonts w:ascii="宋体" w:hAnsi="宋体" w:cs="宋体" w:eastAsia="宋体"/>
          <w:sz w:val="41"/>
          <w:spacing w:val="0"/>
          <w:color w:val="000000"/>
          <w:b w:val="off"/>
          <w:i w:val="off"/>
        </w:rPr>
        <w:t/>
      </w:r>
      <w:bookmarkEnd w:id="3846"/>
    </w:p>
    <w:p>
      <w:pPr>
        <w:pageBreakBefore w:val="off"/>
        <w:tabs/>
        <w:wordWrap w:val="off"/>
        <w:spacing w:before="0" w:after="0" w:line="520" w:lineRule="exact"/>
        <w:ind w:left="0" w:right="0"/>
        <w:jc w:val="both"/>
        <w:textAlignment w:val="baseline"/>
        <w:rPr>
          <w:sz w:val="41"/>
        </w:rPr>
      </w:pPr>
      <w:bookmarkStart w:name="" w:id="3847"/>
      <w:r>
        <w:rPr>
          <w:rFonts w:ascii="宋体" w:hAnsi="宋体" w:cs="宋体" w:eastAsia="宋体"/>
          <w:sz w:val="41"/>
          <w:spacing w:val="0"/>
          <w:color w:val="000000"/>
          <w:b w:val="off"/>
          <w:i w:val="off"/>
        </w:rPr>
        <w:t/>
      </w:r>
      <w:bookmarkEnd w:id="3847"/>
    </w:p>
    <w:p>
      <w:pPr>
        <w:pageBreakBefore w:val="off"/>
        <w:tabs/>
        <w:wordWrap w:val="off"/>
        <w:spacing w:before="0" w:after="0" w:line="1020" w:lineRule="atLeast"/>
        <w:ind w:left="1860" w:right="60" w:hanging="1860"/>
        <w:jc w:val="both"/>
        <w:textAlignment w:val="baseline"/>
        <w:rPr>
          <w:sz w:val="48"/>
        </w:rPr>
      </w:pPr>
      <w:bookmarkStart w:name="" w:id="3848"/>
      <w:r>
        <w:rPr>
          <w:rFonts w:ascii="宋体" w:hAnsi="宋体" w:cs="宋体" w:eastAsia="宋体"/>
          <w:sz w:val="48"/>
          <w:spacing w:val="0"/>
          <w:color w:val="000000"/>
          <w:b w:val="off"/>
          <w:i w:val="off"/>
        </w:rPr>
        <w:t>B₂215</w:t>
      </w:r>
      <w:r>
        <w:rPr>
          <w:rFonts w:ascii="宋体" w:hAnsi="宋体" w:cs="宋体" w:eastAsia="宋体"/>
          <w:sz w:val="48"/>
          <w:spacing w:val="0"/>
          <w:color w:val="000000"/>
          <w:b w:val="off"/>
          <w:i w:val="off"/>
        </w:rPr>
        <w:t>的行为；毋宁说，表达从属于行为本身的具体组成。明确的判断</w:t>
      </w:r>
      <w:r>
        <w:rPr>
          <w:rFonts w:ascii="宋体" w:hAnsi="宋体" w:cs="宋体" w:eastAsia="宋体"/>
          <w:sz w:val="48"/>
          <w:spacing w:val="0"/>
          <w:color w:val="000000"/>
          <w:b w:val="off"/>
          <w:i w:val="off"/>
        </w:rPr>
        <w:t>就是判断，明确的期望就是期望。对一个判断或一个愿望的指</w:t>
      </w:r>
      <w:r>
        <w:rPr>
          <w:rFonts w:ascii="宋体" w:hAnsi="宋体" w:cs="宋体" w:eastAsia="宋体"/>
          <w:sz w:val="48"/>
          <w:spacing w:val="0"/>
          <w:color w:val="000000"/>
          <w:b w:val="off"/>
          <w:i w:val="off"/>
        </w:rPr>
        <w:t>称并不是判断或愿望，而恰恰是指称。被指称的判断永远不必</w:t>
      </w:r>
      <w:r>
        <w:rPr>
          <w:rFonts w:ascii="宋体" w:hAnsi="宋体" w:cs="宋体" w:eastAsia="宋体"/>
          <w:sz w:val="48"/>
          <w:spacing w:val="0"/>
          <w:color w:val="000000"/>
          <w:b w:val="off"/>
          <w:i w:val="off"/>
        </w:rPr>
        <w:t>为指称者所判断，被指称的愿望永远不必为他所期望。即使在</w:t>
      </w:r>
      <w:r>
        <w:rPr>
          <w:rFonts w:ascii="宋体" w:hAnsi="宋体" w:cs="宋体" w:eastAsia="宋体"/>
          <w:sz w:val="48"/>
          <w:spacing w:val="0"/>
          <w:color w:val="000000"/>
          <w:b w:val="off"/>
          <w:i w:val="off"/>
        </w:rPr>
        <w:t>相反的情况下，指称也不是对判断或愿望的表达，而是对与此相</w:t>
      </w:r>
      <w:r>
        <w:rPr>
          <w:rFonts w:ascii="宋体" w:hAnsi="宋体" w:cs="宋体" w:eastAsia="宋体"/>
          <w:sz w:val="48"/>
          <w:spacing w:val="0"/>
          <w:color w:val="000000"/>
          <w:b w:val="off"/>
          <w:i w:val="off"/>
        </w:rPr>
        <w:t>关的表象的表达。</w:t>
      </w:r>
      <w:bookmarkEnd w:id="3848"/>
    </w:p>
    <w:p>
      <w:pPr>
        <w:pageBreakBefore w:val="off"/>
        <w:tabs/>
        <w:wordWrap w:val="off"/>
        <w:spacing w:before="0" w:after="0" w:line="1020" w:lineRule="atLeast"/>
        <w:ind w:left="1920" w:right="40" w:firstLine="1060"/>
        <w:jc w:val="both"/>
        <w:textAlignment w:val="baseline"/>
        <w:rPr>
          <w:sz w:val="48"/>
        </w:rPr>
      </w:pPr>
      <w:bookmarkStart w:name="" w:id="3849"/>
      <w:r>
        <w:rPr>
          <w:rFonts w:ascii="宋体" w:hAnsi="宋体" w:cs="宋体" w:eastAsia="宋体"/>
          <w:sz w:val="48"/>
          <w:spacing w:val="0"/>
          <w:color w:val="000000"/>
          <w:b w:val="off"/>
          <w:i w:val="off"/>
        </w:rPr>
        <w:t>批判。————这个指责也揭露了那个事先被提出并且起初是</w:t>
      </w:r>
      <w:r>
        <w:rPr>
          <w:rFonts w:ascii="宋体" w:hAnsi="宋体" w:cs="宋体" w:eastAsia="宋体"/>
          <w:sz w:val="48"/>
          <w:spacing w:val="0"/>
          <w:color w:val="000000"/>
          <w:b w:val="off"/>
          <w:i w:val="off"/>
        </w:rPr>
        <w:t>如此易于理解的论据之缺陷。根据这个指责，并且根据我们前</w:t>
      </w:r>
      <w:r>
        <w:rPr>
          <w:rFonts w:ascii="宋体" w:hAnsi="宋体" w:cs="宋体" w:eastAsia="宋体"/>
          <w:sz w:val="48"/>
          <w:spacing w:val="0"/>
          <w:color w:val="000000"/>
          <w:b w:val="off"/>
          <w:i w:val="off"/>
        </w:rPr>
        <w:t>面的考虑已经可以肯定，并非每一个表达本身都预设一个判断</w:t>
      </w:r>
      <w:r>
        <w:rPr>
          <w:rFonts w:ascii="宋体" w:hAnsi="宋体" w:cs="宋体" w:eastAsia="宋体"/>
          <w:sz w:val="48"/>
          <w:spacing w:val="0"/>
          <w:color w:val="000000"/>
          <w:b w:val="off"/>
          <w:i w:val="off"/>
        </w:rPr>
        <w:t>或一个其他的、使被传诉的体验成为对象的行为。但以此仍然</w:t>
      </w:r>
      <w:r>
        <w:rPr>
          <w:rFonts w:ascii="宋体" w:hAnsi="宋体" w:cs="宋体" w:eastAsia="宋体"/>
          <w:sz w:val="48"/>
          <w:spacing w:val="0"/>
          <w:color w:val="000000"/>
          <w:b w:val="off"/>
          <w:i w:val="off"/>
        </w:rPr>
        <w:t>没有反驳这个命题本身，这里没有证明：这些有争议的语句形</w:t>
      </w:r>
      <w:r>
        <w:rPr>
          <w:rFonts w:ascii="宋体" w:hAnsi="宋体" w:cs="宋体" w:eastAsia="宋体"/>
          <w:sz w:val="48"/>
          <w:spacing w:val="0"/>
          <w:color w:val="000000"/>
          <w:b w:val="off"/>
          <w:i w:val="off"/>
        </w:rPr>
        <w:t>式恰恰不是对各种愿望体验、疑问体验、祈求体验的判断，或者</w:t>
      </w:r>
      <w:r>
        <w:rPr>
          <w:rFonts w:ascii="宋体" w:hAnsi="宋体" w:cs="宋体" w:eastAsia="宋体"/>
          <w:sz w:val="48"/>
          <w:spacing w:val="0"/>
          <w:color w:val="000000"/>
          <w:b w:val="off"/>
          <w:i w:val="off"/>
        </w:rPr>
        <w:t>说，不是对这些体验在说者之中的素朴此在的表达。当然，对一</w:t>
      </w:r>
      <w:r>
        <w:rPr>
          <w:rFonts w:ascii="宋体" w:hAnsi="宋体" w:cs="宋体" w:eastAsia="宋体"/>
          <w:sz w:val="48"/>
          <w:spacing w:val="0"/>
          <w:color w:val="000000"/>
          <w:b w:val="off"/>
          <w:i w:val="off"/>
        </w:rPr>
        <w:t>个愿望的指称还不会因此就是愿望；对一个愿望的体验并与此</w:t>
      </w:r>
      <w:r>
        <w:rPr>
          <w:rFonts w:ascii="宋体" w:hAnsi="宋体" w:cs="宋体" w:eastAsia="宋体"/>
          <w:sz w:val="48"/>
          <w:spacing w:val="0"/>
          <w:color w:val="000000"/>
          <w:b w:val="off"/>
          <w:i w:val="off"/>
        </w:rPr>
        <w:t>一致地对它的指称难道不恰恰[11]也就是愿望吗？因此，即使明</w:t>
      </w:r>
      <w:r>
        <w:rPr>
          <w:rFonts w:ascii="宋体" w:hAnsi="宋体" w:cs="宋体" w:eastAsia="宋体"/>
          <w:sz w:val="48"/>
          <w:spacing w:val="0"/>
          <w:color w:val="000000"/>
          <w:b w:val="off"/>
          <w:i w:val="off"/>
        </w:rPr>
        <w:t>确的愿望必然是一个指称性的愿望或陈述性的愿望，这个命题</w:t>
      </w:r>
      <w:r>
        <w:rPr>
          <w:rFonts w:ascii="宋体" w:hAnsi="宋体" w:cs="宋体" w:eastAsia="宋体"/>
          <w:sz w:val="48"/>
          <w:spacing w:val="0"/>
          <w:color w:val="000000"/>
          <w:b w:val="off"/>
          <w:i w:val="off"/>
        </w:rPr>
        <w:t>也仍然有效：明确的愿望恰恰是愿望，而不是单纯的指称。</w:t>
      </w:r>
      <w:bookmarkEnd w:id="3849"/>
    </w:p>
    <w:p>
      <w:pPr>
        <w:pageBreakBefore w:val="off"/>
        <w:tabs/>
        <w:wordWrap w:val="off"/>
        <w:spacing w:before="0" w:after="0" w:line="1020" w:lineRule="atLeast"/>
        <w:ind w:left="1920" w:right="0" w:firstLine="1060"/>
        <w:jc w:val="both"/>
        <w:textAlignment w:val="baseline"/>
        <w:rPr>
          <w:sz w:val="48"/>
        </w:rPr>
      </w:pPr>
      <w:bookmarkStart w:name="" w:id="3850"/>
      <w:r>
        <w:rPr>
          <w:rFonts w:ascii="宋体" w:hAnsi="宋体" w:cs="宋体" w:eastAsia="宋体"/>
          <w:sz w:val="48"/>
          <w:spacing w:val="0"/>
          <w:color w:val="000000"/>
          <w:b w:val="off"/>
          <w:i w:val="off"/>
        </w:rPr>
        <w:t>3.这些有争议的表达具有语句的形式，并且在某些情况下</w:t>
      </w:r>
      <w:r>
        <w:rPr>
          <w:rFonts w:ascii="宋体" w:hAnsi="宋体" w:cs="宋体" w:eastAsia="宋体"/>
          <w:sz w:val="48"/>
          <w:spacing w:val="0"/>
          <w:color w:val="000000"/>
          <w:b w:val="off"/>
          <w:i w:val="off"/>
        </w:rPr>
        <w:t>还具有那种带有主语和谓语的范畴语句形式。从这里便已经可</w:t>
      </w:r>
      <w:r>
        <w:rPr>
          <w:rFonts w:ascii="宋体" w:hAnsi="宋体" w:cs="宋体" w:eastAsia="宋体"/>
          <w:sz w:val="48"/>
          <w:spacing w:val="0"/>
          <w:color w:val="000000"/>
          <w:b w:val="off"/>
          <w:i w:val="off"/>
        </w:rPr>
        <w:t>以得出，人们也可以在内容上将它们理解为谓语陈述，虽然这个</w:t>
      </w:r>
      <w:r>
        <w:rPr>
          <w:rFonts w:ascii="宋体" w:hAnsi="宋体" w:cs="宋体" w:eastAsia="宋体"/>
          <w:sz w:val="48"/>
          <w:spacing w:val="0"/>
          <w:color w:val="000000"/>
          <w:b w:val="off"/>
          <w:i w:val="off"/>
        </w:rPr>
        <w:t>谓语陈述并不恰恰就关系到始终同一的东西，但却关系到缄默</w:t>
      </w:r>
      <w:r>
        <w:rPr>
          <w:rFonts w:ascii="宋体" w:hAnsi="宋体" w:cs="宋体" w:eastAsia="宋体"/>
          <w:sz w:val="48"/>
          <w:spacing w:val="0"/>
          <w:color w:val="000000"/>
          <w:b w:val="off"/>
          <w:i w:val="off"/>
        </w:rPr>
        <w:t>的主语：我。例如，“愿上帝保佑皇帝。”“弗兰茨应当保重自</w:t>
      </w:r>
      <w:r>
        <w:rPr>
          <w:rFonts w:ascii="宋体" w:hAnsi="宋体" w:cs="宋体" w:eastAsia="宋体"/>
          <w:sz w:val="48"/>
          <w:spacing w:val="0"/>
          <w:color w:val="000000"/>
          <w:b w:val="off"/>
          <w:i w:val="off"/>
        </w:rPr>
        <w:t>己。”“马车夫应当套车了。”一个期盼、一个应然被说出，有关的</w:t>
      </w:r>
      <w:r>
        <w:rPr>
          <w:rFonts w:ascii="宋体" w:hAnsi="宋体" w:cs="宋体" w:eastAsia="宋体"/>
          <w:sz w:val="48"/>
          <w:spacing w:val="0"/>
          <w:color w:val="000000"/>
          <w:b w:val="off"/>
          <w:i w:val="off"/>
        </w:rPr>
        <w:t>主语被理解为是屈从于一个要求或责任的。</w:t>
      </w:r>
      <w:bookmarkEnd w:id="3850"/>
    </w:p>
    <w:p>
      <w:pPr>
        <w:pageBreakBefore w:val="off"/>
        <w:tabs/>
        <w:wordWrap w:val="off"/>
        <w:spacing w:before="0" w:after="0" w:line="1020" w:lineRule="atLeast"/>
        <w:ind w:left="1920" w:right="0" w:firstLine="1060"/>
        <w:jc w:val="both"/>
        <w:textAlignment w:val="baseline"/>
        <w:rPr>
          <w:sz w:val="48"/>
        </w:rPr>
      </w:pPr>
      <w:bookmarkStart w:name="" w:id="3851"/>
      <w:r>
        <w:rPr>
          <w:rFonts w:ascii="宋体" w:hAnsi="宋体" w:cs="宋体" w:eastAsia="宋体"/>
          <w:sz w:val="48"/>
          <w:spacing w:val="0"/>
          <w:color w:val="000000"/>
          <w:b w:val="off"/>
          <w:i w:val="off"/>
        </w:rPr>
        <w:t>人们在这里可以指责说：只要这个应然被视为客观谓语并</w:t>
      </w:r>
      <w:r>
        <w:rPr>
          <w:rFonts w:ascii="宋体" w:hAnsi="宋体" w:cs="宋体" w:eastAsia="宋体"/>
          <w:sz w:val="48"/>
          <w:spacing w:val="0"/>
          <w:color w:val="000000"/>
          <w:b w:val="off"/>
          <w:i w:val="off"/>
        </w:rPr>
        <w:t>且本身事实上被附加进来，这个应然句就不具有一个愿望或命</w:t>
      </w:r>
      <w:r>
        <w:rPr>
          <w:rFonts w:ascii="宋体" w:hAnsi="宋体" w:cs="宋体" w:eastAsia="宋体"/>
          <w:sz w:val="48"/>
          <w:spacing w:val="0"/>
          <w:color w:val="000000"/>
          <w:b w:val="off"/>
          <w:i w:val="off"/>
        </w:rPr>
        <w:t>令的含义，或者它不仅仅具有这种含义。一个客观的责任可以</w:t>
      </w:r>
      <w:r>
        <mc:AlternateContent>
          <mc:Choice Requires="wps">
            <w:drawing>
              <wp:anchor allowOverlap="true" layoutInCell="true" locked="false" simplePos="false" behindDoc="false" relativeHeight="251659264" distL="0" distR="0" distT="0" distB="0">
                <wp:simplePos x="0" y="0"/>
                <wp:positionH relativeFrom="page">
                  <wp:posOffset>1854200</wp:posOffset>
                </wp:positionH>
                <wp:positionV relativeFrom="paragraph">
                  <wp:posOffset>63500</wp:posOffset>
                </wp:positionV>
                <wp:extent cx="812800" cy="469900"/>
                <wp:wrapNone/>
                <wp:docPr id="421" name="文本框 421"/>
                <a:graphic xmlns:a="http://schemas.openxmlformats.org/drawingml/2006/main">
                  <a:graphicData uri="http://schemas.microsoft.com/office/word/2010/wordprocessingShape">
                    <wps:wsp>
                      <wps:cNvSpPr txBox="true"/>
                      <wps:spPr>
                        <a:xfrm>
                          <a:off x="0" y="0"/>
                          <a:ext cx="812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852"/>
                            <w:r>
                              <w:rPr>
                                <w:rFonts w:ascii="宋体" w:hAnsi="宋体" w:cs="宋体" w:eastAsia="宋体"/>
                                <w:sz w:val="48"/>
                                <w:spacing w:val="0"/>
                                <w:color w:val="000000"/>
                                <w:b w:val="off"/>
                                <w:i w:val="off"/>
                              </w:rPr>
                              <w:t>A688</w:t>
                            </w:r>
                            <w:bookmarkEnd w:id="3852"/>
                          </w:p>
                        </w:txbxContent>
                      </wps:txbx>
                      <wps:bodyPr wrap="square" lIns="0" rIns="0" tIns="0" bIns="0" vert="horz" anchor="t">
                        <a:noAutofit/>
                      </wps:bodyPr>
                    </wps:wsp>
                  </a:graphicData>
                </a:graphic>
              </wp:anchor>
            </w:drawing>
          </mc:Choice>
          <mc:Fallback>
            <w:pict>
              <v:shape type="#_x0000_t202" filled="f" stroked="f" style="margin-left:146pt;margin-top:5pt;width:6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853"/>
                      <w:r>
                        <w:rPr>
                          <w:rFonts w:ascii="宋体" w:hAnsi="宋体" w:cs="宋体" w:eastAsia="宋体"/>
                          <w:sz w:val="48"/>
                          <w:spacing w:val="0"/>
                          <w:color w:val="000000"/>
                          <w:b w:val="off"/>
                          <w:i w:val="off"/>
                        </w:rPr>
                        <w:t>A688</w:t>
                      </w:r>
                      <w:bookmarkEnd w:id="38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635000</wp:posOffset>
                </wp:positionV>
                <wp:extent cx="927100" cy="469900"/>
                <wp:wrapNone/>
                <wp:docPr id="422" name="文本框 422"/>
                <a:graphic xmlns:a="http://schemas.openxmlformats.org/drawingml/2006/main">
                  <a:graphicData uri="http://schemas.microsoft.com/office/word/2010/wordprocessingShape">
                    <wps:wsp>
                      <wps:cNvSpPr txBox="true"/>
                      <wps:spPr>
                        <a:xfrm>
                          <a:off x="0" y="0"/>
                          <a:ext cx="927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854"/>
                            <w:r>
                              <w:rPr>
                                <w:rFonts w:ascii="宋体" w:hAnsi="宋体" w:cs="宋体" w:eastAsia="宋体"/>
                                <w:sz w:val="48"/>
                                <w:spacing w:val="0"/>
                                <w:color w:val="000000"/>
                                <w:b w:val="off"/>
                                <w:i w:val="off"/>
                              </w:rPr>
                              <w:t>B₂216</w:t>
                            </w:r>
                            <w:bookmarkEnd w:id="3854"/>
                          </w:p>
                        </w:txbxContent>
                      </wps:txbx>
                      <wps:bodyPr wrap="square" lIns="0" rIns="0" tIns="0" bIns="0" vert="horz" anchor="t">
                        <a:noAutofit/>
                      </wps:bodyPr>
                    </wps:wsp>
                  </a:graphicData>
                </a:graphic>
              </wp:anchor>
            </w:drawing>
          </mc:Choice>
          <mc:Fallback>
            <w:pict>
              <v:shape type="#_x0000_t202" filled="f" stroked="f" style="margin-left:141pt;margin-top:50pt;width:7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855"/>
                      <w:r>
                        <w:rPr>
                          <w:rFonts w:ascii="宋体" w:hAnsi="宋体" w:cs="宋体" w:eastAsia="宋体"/>
                          <w:sz w:val="48"/>
                          <w:spacing w:val="0"/>
                          <w:color w:val="000000"/>
                          <w:b w:val="off"/>
                          <w:i w:val="off"/>
                        </w:rPr>
                        <w:t>B₂216</w:t>
                      </w:r>
                      <w:bookmarkEnd w:id="3855"/>
                    </w:p>
                  </w:txbxContent>
                </v:textbox>
              </v:shape>
            </w:pict>
          </mc:Fallback>
        </mc:AlternateContent>
      </w:r>
      <w:bookmarkEnd w:id="3851"/>
    </w:p>
    <w:p>
      <w:r>
        <w:t/>
      </w:r>
    </w:p>
    <w:p>
      <w:pPr>
        <w:sectPr>
          <w:footerReference r:id="rId506"/>
          <w:headerReference r:id="rId507" w:type="default"/>
          <w:type w:val="nextPage"/>
          <w:pgSz w:w="22520" w:h="31680"/>
          <w:pgMar w:left="2700" w:top="2220" w:right="2700" w:bottom="2220" w:header="1920" w:footer="1920"/>
          <w:cols w:num="1"/>
        </w:sectPr>
      </w:pPr>
    </w:p>
    <w:p>
      <w:pPr>
        <w:pageBreakBefore w:val="off"/>
        <w:tabs>
          <w:tab w:pos="14740" w:val="left" w:leader="none"/>
        </w:tabs>
        <w:wordWrap w:val="off"/>
        <w:spacing w:before="0" w:after="0" w:line="560" w:lineRule="atLeast"/>
        <w:ind w:left="7120" w:right="0"/>
        <w:jc w:val="both"/>
        <w:textAlignment w:val="baseline"/>
        <w:rPr>
          <w:sz w:val="39"/>
        </w:rPr>
      </w:pPr>
      <w:bookmarkStart w:name="" w:id="3856"/>
      <w:r>
        <w:rPr>
          <w:rFonts w:ascii="仿宋" w:hAnsi="仿宋" w:cs="仿宋" w:eastAsia="仿宋"/>
          <w:sz w:val="39"/>
          <w:spacing w:val="0"/>
          <w:color w:val="000000"/>
          <w:b w:val="off"/>
          <w:i w:val="off"/>
        </w:rPr>
        <w:t>第九章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非客体化行为作为虚假的含义充实</w:t>
      </w:r>
      <w:r>
        <w:t xml:space="preserve">	</w:t>
      </w:r>
      <w:r>
        <w:rPr>
          <w:rFonts w:ascii="楷体" w:hAnsi="楷体" w:cs="楷体" w:eastAsia="楷体"/>
          <w:sz w:val="39"/>
          <w:spacing w:val="0"/>
          <w:color w:val="000000"/>
          <w:b w:val="off"/>
          <w:i w:val="off"/>
        </w:rPr>
        <w:t>|235</w:t>
      </w:r>
      <w:bookmarkEnd w:id="3856"/>
    </w:p>
    <w:p>
      <w:pPr>
        <w:pageBreakBefore w:val="off"/>
        <w:tabs/>
        <w:wordWrap w:val="off"/>
        <w:spacing w:before="0" w:after="0" w:line="920" w:lineRule="exact"/>
        <w:ind w:left="0" w:right="0"/>
        <w:jc w:val="both"/>
        <w:textAlignment w:val="baseline"/>
        <w:rPr>
          <w:sz w:val="54"/>
        </w:rPr>
      </w:pPr>
      <w:bookmarkStart w:name="" w:id="3857"/>
      <w:r>
        <w:rPr>
          <w:rFonts w:ascii="宋体" w:hAnsi="宋体" w:cs="宋体" w:eastAsia="宋体"/>
          <w:sz w:val="54"/>
          <w:spacing w:val="0"/>
          <w:color w:val="000000"/>
          <w:b w:val="off"/>
          <w:i w:val="off"/>
        </w:rPr>
        <w:t/>
      </w:r>
      <w:bookmarkEnd w:id="3857"/>
    </w:p>
    <w:p>
      <w:pPr>
        <w:pageBreakBefore w:val="off"/>
        <w:tabs/>
        <w:wordWrap w:val="off"/>
        <w:spacing w:before="0" w:after="0" w:line="920" w:lineRule="atLeast"/>
        <w:ind w:left="760" w:right="40"/>
        <w:jc w:val="both"/>
        <w:textAlignment w:val="baseline"/>
        <w:rPr>
          <w:sz w:val="54"/>
        </w:rPr>
      </w:pPr>
      <w:bookmarkStart w:name="" w:id="3858"/>
      <w:r>
        <w:rPr>
          <w:rFonts w:ascii="宋体" w:hAnsi="宋体" w:cs="宋体" w:eastAsia="宋体"/>
          <w:sz w:val="54"/>
          <w:spacing w:val="0"/>
          <w:color w:val="000000"/>
          <w:b w:val="off"/>
          <w:i w:val="off"/>
        </w:rPr>
        <w:t>作为有效的而被陈述出来，而陈述者本身却不必同时体验一种</w:t>
      </w:r>
      <w:r>
        <w:rPr>
          <w:rFonts w:ascii="宋体" w:hAnsi="宋体" w:cs="宋体" w:eastAsia="宋体"/>
          <w:sz w:val="54"/>
          <w:spacing w:val="0"/>
          <w:color w:val="000000"/>
          <w:b w:val="off"/>
          <w:i w:val="off"/>
        </w:rPr>
        <w:t>构成了现时责任意识的行为。如果我知道一个人的意愿受其雇</w:t>
      </w:r>
      <w:r>
        <w:rPr>
          <w:rFonts w:ascii="宋体" w:hAnsi="宋体" w:cs="宋体" w:eastAsia="宋体"/>
          <w:sz w:val="54"/>
          <w:spacing w:val="0"/>
          <w:color w:val="000000"/>
          <w:b w:val="off"/>
          <w:i w:val="off"/>
        </w:rPr>
        <w:t>佣关系或受风俗和品德的束缚，那么我便可以判断，他应当并且</w:t>
      </w:r>
      <w:r>
        <w:rPr>
          <w:rFonts w:ascii="宋体" w:hAnsi="宋体" w:cs="宋体" w:eastAsia="宋体"/>
          <w:sz w:val="54"/>
          <w:spacing w:val="0"/>
          <w:color w:val="000000"/>
          <w:b w:val="off"/>
          <w:i w:val="off"/>
        </w:rPr>
        <w:t>必定会做某些事情。但我并不因此而表达任何生动的愿望、欲</w:t>
      </w:r>
      <w:r>
        <w:rPr>
          <w:rFonts w:ascii="宋体" w:hAnsi="宋体" w:cs="宋体" w:eastAsia="宋体"/>
          <w:sz w:val="54"/>
          <w:spacing w:val="0"/>
          <w:color w:val="000000"/>
          <w:b w:val="off"/>
          <w:i w:val="off"/>
        </w:rPr>
        <w:t>求或应然。当然，应然-陈述在机遇性的功能中也可以被用来表</w:t>
      </w:r>
      <w:r>
        <w:rPr>
          <w:rFonts w:ascii="宋体" w:hAnsi="宋体" w:cs="宋体" w:eastAsia="宋体"/>
          <w:sz w:val="54"/>
          <w:spacing w:val="0"/>
          <w:color w:val="000000"/>
          <w:b w:val="off"/>
          <w:i w:val="off"/>
        </w:rPr>
        <w:t>达这类行为，例如，“约翰应当套车了！”很明显，这里被表达的不</w:t>
      </w:r>
      <w:r>
        <w:rPr>
          <w:rFonts w:ascii="宋体" w:hAnsi="宋体" w:cs="宋体" w:eastAsia="宋体"/>
          <w:sz w:val="54"/>
          <w:spacing w:val="0"/>
          <w:color w:val="000000"/>
          <w:b w:val="off"/>
          <w:i w:val="off"/>
        </w:rPr>
        <w:t>只是客观的责任，而是我的意愿。它没有在这些语词本身之中</w:t>
      </w:r>
      <w:r>
        <w:rPr>
          <w:rFonts w:ascii="宋体" w:hAnsi="宋体" w:cs="宋体" w:eastAsia="宋体"/>
          <w:sz w:val="54"/>
          <w:spacing w:val="0"/>
          <w:color w:val="000000"/>
          <w:b w:val="off"/>
          <w:i w:val="off"/>
        </w:rPr>
        <w:t>得到表达，但却可能通过语调和状况而得到表达。在这种状况</w:t>
      </w:r>
      <w:r>
        <w:rPr>
          <w:rFonts w:ascii="宋体" w:hAnsi="宋体" w:cs="宋体" w:eastAsia="宋体"/>
          <w:sz w:val="54"/>
          <w:spacing w:val="0"/>
          <w:color w:val="000000"/>
          <w:b w:val="off"/>
          <w:i w:val="off"/>
        </w:rPr>
        <w:t>下，谓语形式无疑会极多地替代着愿望式或命令式，亦即应然-</w:t>
      </w:r>
      <w:r>
        <w:rPr>
          <w:rFonts w:ascii="宋体" w:hAnsi="宋体" w:cs="宋体" w:eastAsia="宋体"/>
          <w:sz w:val="54"/>
          <w:spacing w:val="0"/>
          <w:color w:val="000000"/>
          <w:b w:val="off"/>
          <w:i w:val="off"/>
        </w:rPr>
        <w:t>谓语陈述，这种谓语陈述包含在语音之中，它根本没有被进行，</w:t>
      </w:r>
      <w:r>
        <w:rPr>
          <w:rFonts w:ascii="宋体" w:hAnsi="宋体" w:cs="宋体" w:eastAsia="宋体"/>
          <w:sz w:val="54"/>
          <w:spacing w:val="0"/>
          <w:color w:val="000000"/>
          <w:b w:val="off"/>
          <w:i w:val="off"/>
        </w:rPr>
        <w:t>或者成为次要的事情。最后，同样还可以无疑地看出，这种谓语</w:t>
      </w:r>
      <w:r>
        <w:rPr>
          <w:rFonts w:ascii="宋体" w:hAnsi="宋体" w:cs="宋体" w:eastAsia="宋体"/>
          <w:sz w:val="54"/>
          <w:spacing w:val="0"/>
          <w:color w:val="000000"/>
          <w:b w:val="off"/>
          <w:i w:val="off"/>
        </w:rPr>
        <w:t>陈述的解释也只是在几个情况中才显现出来。它肯定不能被运</w:t>
      </w:r>
      <w:r>
        <w:rPr>
          <w:rFonts w:ascii="宋体" w:hAnsi="宋体" w:cs="宋体" w:eastAsia="宋体"/>
          <w:sz w:val="54"/>
          <w:spacing w:val="0"/>
          <w:color w:val="000000"/>
          <w:b w:val="off"/>
          <w:i w:val="off"/>
        </w:rPr>
        <w:t>用在问题上，正如B·埃德曼所做的那样，①他虽然大都倾向于</w:t>
      </w:r>
      <w:r>
        <w:rPr>
          <w:rFonts w:ascii="宋体" w:hAnsi="宋体" w:cs="宋体" w:eastAsia="宋体"/>
          <w:sz w:val="54"/>
          <w:spacing w:val="0"/>
          <w:color w:val="000000"/>
          <w:b w:val="off"/>
          <w:i w:val="off"/>
        </w:rPr>
        <w:t>这种解释，但也建议不将它运用在问题上。</w:t>
      </w:r>
      <w:bookmarkEnd w:id="3858"/>
    </w:p>
    <w:p>
      <w:pPr>
        <w:pageBreakBefore w:val="off"/>
        <w:tabs/>
        <w:wordWrap w:val="off"/>
        <w:spacing w:before="0" w:after="0" w:line="920" w:lineRule="atLeast"/>
        <w:ind w:left="760" w:right="0" w:firstLine="1080"/>
        <w:jc w:val="both"/>
        <w:textAlignment w:val="baseline"/>
        <w:rPr>
          <w:sz w:val="54"/>
        </w:rPr>
      </w:pPr>
      <w:bookmarkStart w:name="" w:id="3859"/>
      <w:r>
        <w:rPr>
          <w:rFonts w:ascii="宋体" w:hAnsi="宋体" w:cs="宋体" w:eastAsia="宋体"/>
          <w:sz w:val="54"/>
          <w:spacing w:val="0"/>
          <w:color w:val="000000"/>
          <w:b w:val="off"/>
          <w:i w:val="off"/>
        </w:rPr>
        <w:t>批判。——值得一问的是，这种反驳究竟是否充分。应然-</w:t>
      </w:r>
      <w:r>
        <w:rPr>
          <w:rFonts w:ascii="宋体" w:hAnsi="宋体" w:cs="宋体" w:eastAsia="宋体"/>
          <w:sz w:val="54"/>
          <w:spacing w:val="0"/>
          <w:color w:val="000000"/>
          <w:b w:val="off"/>
          <w:i w:val="off"/>
        </w:rPr>
        <w:t>谓语常常具有一个客观的意义和价值，这是毫无疑问的；但这里</w:t>
      </w:r>
      <w:r>
        <w:rPr>
          <w:rFonts w:ascii="宋体" w:hAnsi="宋体" w:cs="宋体" w:eastAsia="宋体"/>
          <w:sz w:val="54"/>
          <w:spacing w:val="0"/>
          <w:color w:val="000000"/>
          <w:b w:val="off"/>
          <w:i w:val="off"/>
        </w:rPr>
        <w:t>根本没有证明：如果这种情况不发生的话，那么也就没有进行</w:t>
      </w:r>
      <w:r>
        <w:rPr>
          <w:rFonts w:ascii="宋体" w:hAnsi="宋体" w:cs="宋体" w:eastAsia="宋体"/>
          <w:sz w:val="54"/>
          <w:spacing w:val="0"/>
          <w:color w:val="000000"/>
          <w:b w:val="off"/>
          <w:i w:val="off"/>
        </w:rPr>
        <w:t>谓语陈述，无论如何是没有进行判断。人们可以说，如果我们向</w:t>
      </w:r>
      <w:r>
        <w:rPr>
          <w:rFonts w:ascii="宋体" w:hAnsi="宋体" w:cs="宋体" w:eastAsia="宋体"/>
          <w:sz w:val="54"/>
          <w:spacing w:val="0"/>
          <w:color w:val="000000"/>
          <w:b w:val="off"/>
          <w:i w:val="off"/>
        </w:rPr>
        <w:t>某人发出一个命令，例如对马车夫约翰：他应当套车，那么他就</w:t>
      </w:r>
      <w:r>
        <w:rPr>
          <w:rFonts w:ascii="宋体" w:hAnsi="宋体" w:cs="宋体" w:eastAsia="宋体"/>
          <w:sz w:val="54"/>
          <w:spacing w:val="0"/>
          <w:color w:val="000000"/>
          <w:b w:val="off"/>
          <w:i w:val="off"/>
        </w:rPr>
        <w:t>被我们看作是屈从于我们意愿的人，他被我们理解为这样的人，</w:t>
      </w:r>
      <w:r>
        <w:rPr>
          <w:rFonts w:ascii="宋体" w:hAnsi="宋体" w:cs="宋体" w:eastAsia="宋体"/>
          <w:sz w:val="54"/>
          <w:spacing w:val="0"/>
          <w:color w:val="000000"/>
          <w:b w:val="off"/>
          <w:i w:val="off"/>
        </w:rPr>
        <w:t>并且据此而以表达的形式而被言说〔被招呼〕。我们说，“约翰，</w:t>
      </w:r>
      <w:r>
        <w:rPr>
          <w:rFonts w:ascii="宋体" w:hAnsi="宋体" w:cs="宋体" w:eastAsia="宋体"/>
          <w:sz w:val="54"/>
          <w:spacing w:val="0"/>
          <w:color w:val="000000"/>
          <w:b w:val="off"/>
          <w:i w:val="off"/>
        </w:rPr>
        <w:t>套车！”他作为应当套车的人在这里得到谓语的陈述，而他当然</w:t>
      </w:r>
      <w:r>
        <w:rPr>
          <w:rFonts w:ascii="宋体" w:hAnsi="宋体" w:cs="宋体" w:eastAsia="宋体"/>
          <w:sz w:val="54"/>
          <w:spacing w:val="0"/>
          <w:color w:val="000000"/>
          <w:b w:val="off"/>
          <w:i w:val="off"/>
        </w:rPr>
        <w:t>是在对相应实践成就的期待中得到谓语陈述，而不是在对这样</w:t>
      </w:r>
      <w:r>
        <w:rPr>
          <w:rFonts w:ascii="宋体" w:hAnsi="宋体" w:cs="宋体" w:eastAsia="宋体"/>
          <w:sz w:val="54"/>
          <w:spacing w:val="0"/>
          <w:color w:val="000000"/>
          <w:b w:val="off"/>
          <w:i w:val="off"/>
        </w:rPr>
        <w:t>一个事实的单纯确定之意图中，这个事实是指，他被我看作是这</w:t>
      </w:r>
      <w:r>
        <w:rPr>
          <w:rFonts w:ascii="宋体" w:hAnsi="宋体" w:cs="宋体" w:eastAsia="宋体"/>
          <w:sz w:val="54"/>
          <w:spacing w:val="0"/>
          <w:color w:val="000000"/>
          <w:b w:val="off"/>
          <w:i w:val="off"/>
        </w:rPr>
        <w:t>样的一个人。对命令的表达是一个相对的表达。如果没有命令</w:t>
      </w:r>
      <w:bookmarkEnd w:id="3859"/>
    </w:p>
    <w:p>
      <w:pPr>
        <w:pageBreakBefore w:val="off"/>
        <w:tabs/>
        <w:wordWrap w:val="off"/>
        <w:spacing w:before="0" w:after="0" w:line="920" w:lineRule="atLeast"/>
        <w:ind w:left="880" w:right="0"/>
        <w:jc w:val="both"/>
        <w:textAlignment w:val="baseline"/>
        <w:rPr>
          <w:sz w:val="54"/>
        </w:rPr>
      </w:pPr>
      <w:bookmarkStart w:name="" w:id="3860"/>
      <w:r>
        <w:rPr>
          <w:rFonts w:ascii="宋体" w:hAnsi="宋体" w:cs="宋体" w:eastAsia="宋体"/>
          <w:sz w:val="54"/>
          <w:spacing w:val="0"/>
          <w:color w:val="000000"/>
          <w:u w:val="single"/>
          <w:b w:val="off"/>
          <w:i w:val="off"/>
        </w:rPr>
        <w:t xml:space="preserve">             </w:t>
      </w:r>
      <w:bookmarkEnd w:id="3860"/>
    </w:p>
    <w:p>
      <w:pPr>
        <w:pageBreakBefore w:val="off"/>
        <w:tabs/>
        <w:wordWrap w:val="off"/>
        <w:spacing w:before="320" w:after="0" w:line="540" w:lineRule="atLeast"/>
        <w:ind w:left="1660" w:right="0"/>
        <w:jc w:val="both"/>
        <w:textAlignment w:val="baseline"/>
        <w:rPr>
          <w:sz w:val="39"/>
        </w:rPr>
      </w:pPr>
      <w:bookmarkStart w:name="" w:id="3861"/>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参阅：B·埃德曼，《逻辑学》第一卷，第一版，第45节，第271页以后。</w:t>
      </w:r>
      <w:bookmarkEnd w:id="3861"/>
    </w:p>
    <w:p>
      <w:r>
        <w:t/>
      </w:r>
    </w:p>
    <w:p>
      <w:pPr>
        <w:sectPr>
          <w:footerReference r:id="rId508"/>
          <w:headerReference r:id="rId509" w:type="default"/>
          <w:type w:val="nextPage"/>
          <w:pgSz w:w="22520" w:h="31680"/>
          <w:pgMar w:left="3300" w:top="2580" w:right="3300" w:bottom="2580" w:header="2280" w:footer="2280"/>
          <w:cols w:num="1"/>
        </w:sectPr>
      </w:pPr>
    </w:p>
    <w:p>
      <w:pPr>
        <w:pageBreakBefore w:val="off"/>
        <w:tabs>
          <w:tab w:pos="3400" w:val="left" w:leader="none"/>
        </w:tabs>
        <w:wordWrap w:val="off"/>
        <w:spacing w:before="0" w:after="0" w:line="560" w:lineRule="atLeast"/>
        <w:ind w:left="1880" w:right="0"/>
        <w:jc w:val="both"/>
        <w:textAlignment w:val="baseline"/>
        <w:rPr>
          <w:sz w:val="41"/>
        </w:rPr>
      </w:pPr>
      <w:bookmarkStart w:name="" w:id="3862"/>
      <w:r>
        <w:rPr>
          <w:rFonts w:ascii="楷体" w:hAnsi="楷体" w:cs="楷体" w:eastAsia="楷体"/>
          <w:sz w:val="41"/>
          <w:spacing w:val="0"/>
          <w:color w:val="000000"/>
          <w:b w:val="off"/>
          <w:i w:val="off"/>
        </w:rPr>
        <w:t>236</w:t>
      </w:r>
      <w:r>
        <w:t xml:space="preserve">	</w:t>
      </w:r>
      <w:r>
        <w:rPr>
          <w:rFonts w:ascii="黑体" w:hAnsi="黑体" w:cs="黑体" w:eastAsia="黑体"/>
          <w:sz w:val="41"/>
          <w:spacing w:val="0"/>
          <w:color w:val="000000"/>
          <w:b w:val="on"/>
          <w:i w:val="off"/>
        </w:rPr>
        <w:t>逻辑研究(第二卷第二部分)</w:t>
      </w:r>
      <w:bookmarkEnd w:id="3862"/>
    </w:p>
    <w:p>
      <w:pPr>
        <w:pageBreakBefore w:val="off"/>
        <w:tabs/>
        <w:wordWrap w:val="off"/>
        <w:spacing w:before="0" w:after="0" w:line="920" w:lineRule="exact"/>
        <w:ind w:left="0" w:right="0"/>
        <w:jc w:val="both"/>
        <w:textAlignment w:val="baseline"/>
        <w:rPr>
          <w:sz w:val="55"/>
        </w:rPr>
      </w:pPr>
      <w:bookmarkStart w:name="" w:id="3863"/>
      <w:r>
        <w:rPr>
          <w:rFonts w:ascii="宋体" w:hAnsi="宋体" w:cs="宋体" w:eastAsia="宋体"/>
          <w:sz w:val="55"/>
          <w:spacing w:val="0"/>
          <w:color w:val="000000"/>
          <w:b w:val="off"/>
          <w:i w:val="off"/>
        </w:rPr>
        <w:t/>
      </w:r>
      <w:bookmarkEnd w:id="3863"/>
    </w:p>
    <w:p>
      <w:pPr>
        <w:pageBreakBefore w:val="off"/>
        <w:tabs/>
        <w:wordWrap w:val="off"/>
        <w:spacing w:before="0" w:after="0" w:line="920" w:lineRule="atLeast"/>
        <w:ind w:left="0" w:right="40" w:firstLine="120"/>
        <w:jc w:val="both"/>
        <w:textAlignment w:val="baseline"/>
        <w:rPr>
          <w:sz w:val="55"/>
        </w:rPr>
      </w:pPr>
      <w:bookmarkStart w:name="" w:id="3864"/>
      <w:r>
        <w:rPr>
          <w:rFonts w:ascii="宋体" w:hAnsi="宋体" w:cs="宋体" w:eastAsia="宋体"/>
          <w:sz w:val="55"/>
          <w:spacing w:val="0"/>
          <w:color w:val="000000"/>
          <w:b w:val="off"/>
          <w:i w:val="off"/>
        </w:rPr>
        <w:t>A 689</w:t>
      </w:r>
      <w:r>
        <w:rPr>
          <w:rFonts w:ascii="宋体" w:hAnsi="宋体" w:cs="宋体" w:eastAsia="宋体"/>
          <w:sz w:val="55"/>
          <w:spacing w:val="0"/>
          <w:color w:val="000000"/>
          <w:b w:val="off"/>
          <w:i w:val="off"/>
        </w:rPr>
        <w:t xml:space="preserve"> 者，我们便不能将某人表象为一个被命令者，哪怕是以确定的或</w:t>
      </w:r>
      <w:r>
        <w:rPr>
          <w:rFonts w:ascii="黑体" w:hAnsi="黑体" w:cs="黑体" w:eastAsia="黑体"/>
          <w:sz w:val="55"/>
          <w:spacing w:val="0"/>
          <w:color w:val="000000"/>
          <w:b w:val="off"/>
          <w:i w:val="off"/>
        </w:rPr>
        <w:t>B₂ 217</w:t>
      </w:r>
      <w:r>
        <w:rPr>
          <w:rFonts w:ascii="宋体" w:hAnsi="宋体" w:cs="宋体" w:eastAsia="宋体"/>
          <w:sz w:val="55"/>
          <w:spacing w:val="0"/>
          <w:color w:val="000000"/>
          <w:b w:val="off"/>
          <w:i w:val="off"/>
        </w:rPr>
        <w:t xml:space="preserve"> 不确定的方式一同被表象。只要我们自己下命令，我们便将自</w:t>
      </w:r>
      <w:r>
        <w:rPr>
          <w:rFonts w:ascii="宋体" w:hAnsi="宋体" w:cs="宋体" w:eastAsia="宋体"/>
          <w:sz w:val="55"/>
          <w:spacing w:val="0"/>
          <w:color w:val="000000"/>
          <w:b w:val="off"/>
          <w:i w:val="off"/>
        </w:rPr>
        <w:t>已理解为命令者。但这里并不需要作为自明性的明晰表达。我</w:t>
      </w:r>
      <w:r>
        <w:rPr>
          <w:rFonts w:ascii="宋体" w:hAnsi="宋体" w:cs="宋体" w:eastAsia="宋体"/>
          <w:sz w:val="55"/>
          <w:spacing w:val="0"/>
          <w:color w:val="000000"/>
          <w:b w:val="off"/>
          <w:i w:val="off"/>
        </w:rPr>
        <w:t>们不是使用“我命令……”这种复杂形式，而是使用简短的、通过</w:t>
      </w:r>
      <w:r>
        <w:rPr>
          <w:rFonts w:ascii="宋体" w:hAnsi="宋体" w:cs="宋体" w:eastAsia="宋体"/>
          <w:sz w:val="55"/>
          <w:spacing w:val="0"/>
          <w:color w:val="000000"/>
          <w:b w:val="off"/>
          <w:i w:val="off"/>
        </w:rPr>
        <w:t>其形式而指明着交往关系的命令式。带有应然(与必须)的话语</w:t>
      </w:r>
      <w:r>
        <w:rPr>
          <w:rFonts w:ascii="宋体" w:hAnsi="宋体" w:cs="宋体" w:eastAsia="宋体"/>
          <w:sz w:val="55"/>
          <w:spacing w:val="0"/>
          <w:color w:val="000000"/>
          <w:b w:val="off"/>
          <w:i w:val="off"/>
        </w:rPr>
        <w:t>形式原初并不是由命令者在现时的话语形式中用在(与他相对</w:t>
      </w:r>
      <w:r>
        <w:rPr>
          <w:rFonts w:ascii="宋体" w:hAnsi="宋体" w:cs="宋体" w:eastAsia="宋体"/>
          <w:sz w:val="55"/>
          <w:spacing w:val="0"/>
          <w:color w:val="000000"/>
          <w:b w:val="off"/>
          <w:i w:val="off"/>
        </w:rPr>
        <w:t>立的)被命令者之上，而是始终被用在事关一个更多是对本己的</w:t>
      </w:r>
      <w:r>
        <w:rPr>
          <w:rFonts w:ascii="宋体" w:hAnsi="宋体" w:cs="宋体" w:eastAsia="宋体"/>
          <w:sz w:val="55"/>
          <w:spacing w:val="0"/>
          <w:color w:val="000000"/>
          <w:b w:val="off"/>
          <w:i w:val="off"/>
        </w:rPr>
        <w:t>或陌生的意愿意指的客观表达之情况中；例如由第三个传递命</w:t>
      </w:r>
      <w:r>
        <w:rPr>
          <w:rFonts w:ascii="宋体" w:hAnsi="宋体" w:cs="宋体" w:eastAsia="宋体"/>
          <w:sz w:val="55"/>
          <w:spacing w:val="0"/>
          <w:color w:val="000000"/>
          <w:b w:val="off"/>
          <w:i w:val="off"/>
        </w:rPr>
        <w:t>令的人所使用，或者作为对法律中的立法意愿的表达被使用。</w:t>
      </w:r>
      <w:r>
        <w:rPr>
          <w:rFonts w:ascii="宋体" w:hAnsi="宋体" w:cs="宋体" w:eastAsia="宋体"/>
          <w:sz w:val="55"/>
          <w:spacing w:val="0"/>
          <w:color w:val="000000"/>
          <w:b w:val="off"/>
          <w:i w:val="off"/>
        </w:rPr>
        <w:t>在发出命令者和接受命令者之间的交往关系以外，那个在这类</w:t>
      </w:r>
      <w:r>
        <w:rPr>
          <w:rFonts w:ascii="宋体" w:hAnsi="宋体" w:cs="宋体" w:eastAsia="宋体"/>
          <w:sz w:val="55"/>
          <w:spacing w:val="0"/>
          <w:color w:val="000000"/>
          <w:b w:val="off"/>
          <w:i w:val="off"/>
        </w:rPr>
        <w:t>与前者意识状况相符合的命令式恰恰会丧失它的可使用性。这</w:t>
      </w:r>
      <w:r>
        <w:rPr>
          <w:rFonts w:ascii="宋体" w:hAnsi="宋体" w:cs="宋体" w:eastAsia="宋体"/>
          <w:sz w:val="55"/>
          <w:spacing w:val="0"/>
          <w:color w:val="000000"/>
          <w:b w:val="off"/>
          <w:i w:val="off"/>
        </w:rPr>
        <w:t>种观点可以到处得到实施。人们会说：在祈求式中，被期望之</w:t>
      </w:r>
      <w:r>
        <w:rPr>
          <w:rFonts w:ascii="宋体" w:hAnsi="宋体" w:cs="宋体" w:eastAsia="宋体"/>
          <w:sz w:val="55"/>
          <w:spacing w:val="0"/>
          <w:color w:val="000000"/>
          <w:b w:val="off"/>
          <w:i w:val="off"/>
        </w:rPr>
        <w:t>物作为被期望的而得到表象、得到指称，而后无论如何还得到陈</w:t>
      </w:r>
      <w:r>
        <w:rPr>
          <w:rFonts w:ascii="宋体" w:hAnsi="宋体" w:cs="宋体" w:eastAsia="宋体"/>
          <w:sz w:val="55"/>
          <w:spacing w:val="0"/>
          <w:color w:val="000000"/>
          <w:b w:val="off"/>
          <w:i w:val="off"/>
        </w:rPr>
        <w:t>述。同样，在请求式中，被请求之物则作为被请求的，在疑问式</w:t>
      </w:r>
      <w:r>
        <w:rPr>
          <w:rFonts w:ascii="宋体" w:hAnsi="宋体" w:cs="宋体" w:eastAsia="宋体"/>
          <w:sz w:val="55"/>
          <w:spacing w:val="0"/>
          <w:color w:val="000000"/>
          <w:b w:val="off"/>
          <w:i w:val="off"/>
        </w:rPr>
        <w:t>中，被询问之物则作为被询问的等等。这些行为被合乎表象地</w:t>
      </w:r>
      <w:r>
        <w:rPr>
          <w:rFonts w:ascii="宋体" w:hAnsi="宋体" w:cs="宋体" w:eastAsia="宋体"/>
          <w:sz w:val="55"/>
          <w:spacing w:val="0"/>
          <w:color w:val="000000"/>
          <w:b w:val="off"/>
          <w:i w:val="off"/>
        </w:rPr>
        <w:t>置于与其意向对象的联系之中，并且如此而作为在这些对象上</w:t>
      </w:r>
      <w:r>
        <w:rPr>
          <w:rFonts w:ascii="宋体" w:hAnsi="宋体" w:cs="宋体" w:eastAsia="宋体"/>
          <w:sz w:val="55"/>
          <w:spacing w:val="0"/>
          <w:color w:val="000000"/>
          <w:b w:val="off"/>
          <w:i w:val="off"/>
        </w:rPr>
        <w:t>的反思性谓语自身成为对象性的。</w:t>
      </w:r>
      <w:bookmarkEnd w:id="3864"/>
    </w:p>
    <w:p>
      <w:pPr>
        <w:pageBreakBefore w:val="off"/>
        <w:tabs/>
        <w:wordWrap w:val="off"/>
        <w:spacing w:before="0" w:after="0" w:line="920" w:lineRule="atLeast"/>
        <w:ind w:left="1880" w:right="0" w:firstLine="1140"/>
        <w:jc w:val="both"/>
        <w:textAlignment w:val="baseline"/>
        <w:rPr>
          <w:sz w:val="55"/>
        </w:rPr>
      </w:pPr>
      <w:bookmarkStart w:name="" w:id="3865"/>
      <w:r>
        <w:rPr>
          <w:rFonts w:ascii="宋体" w:hAnsi="宋体" w:cs="宋体" w:eastAsia="宋体"/>
          <w:sz w:val="55"/>
          <w:spacing w:val="0"/>
          <w:color w:val="000000"/>
          <w:b w:val="off"/>
          <w:i w:val="off"/>
        </w:rPr>
        <w:t>在交往关系中，与命令一样，其他一些相关的表达也具有这</w:t>
      </w:r>
      <w:r>
        <w:rPr>
          <w:rFonts w:ascii="宋体" w:hAnsi="宋体" w:cs="宋体" w:eastAsia="宋体"/>
          <w:sz w:val="55"/>
          <w:spacing w:val="0"/>
          <w:color w:val="000000"/>
          <w:b w:val="off"/>
          <w:i w:val="off"/>
        </w:rPr>
        <w:t>样的功能，即以本质上机遇性的表达方式对听者说，说者在与</w:t>
      </w:r>
      <w:r>
        <w:rPr>
          <w:rFonts w:ascii="宋体" w:hAnsi="宋体" w:cs="宋体" w:eastAsia="宋体"/>
          <w:sz w:val="55"/>
          <w:spacing w:val="0"/>
          <w:color w:val="000000"/>
          <w:b w:val="off"/>
          <w:i w:val="off"/>
        </w:rPr>
        <w:t>他，即与听者的意向联系中进行被传诉的行为(请求行为、祝福</w:t>
      </w:r>
      <w:r>
        <w:rPr>
          <w:rFonts w:ascii="宋体" w:hAnsi="宋体" w:cs="宋体" w:eastAsia="宋体"/>
          <w:sz w:val="55"/>
          <w:spacing w:val="0"/>
          <w:color w:val="000000"/>
          <w:b w:val="off"/>
          <w:i w:val="off"/>
        </w:rPr>
        <w:t>行为、哀悼行为等等)。只要每一种表达都能够完全有意识地承</w:t>
      </w:r>
      <w:r>
        <w:rPr>
          <w:rFonts w:ascii="宋体" w:hAnsi="宋体" w:cs="宋体" w:eastAsia="宋体"/>
          <w:sz w:val="55"/>
          <w:spacing w:val="0"/>
          <w:color w:val="000000"/>
          <w:b w:val="off"/>
          <w:i w:val="off"/>
        </w:rPr>
        <w:t>载这样的愿望，即：用这些表达来向他人进行传达，向他人告知</w:t>
      </w:r>
      <w:r>
        <w:rPr>
          <w:rFonts w:ascii="宋体" w:hAnsi="宋体" w:cs="宋体" w:eastAsia="宋体"/>
          <w:sz w:val="55"/>
          <w:spacing w:val="0"/>
          <w:color w:val="000000"/>
          <w:b w:val="off"/>
          <w:i w:val="off"/>
        </w:rPr>
        <w:t>本己的信念、怀疑、希望等等，所有这些表达便都有可能伴随着</w:t>
      </w:r>
      <w:r>
        <w:rPr>
          <w:rFonts w:ascii="宋体" w:hAnsi="宋体" w:cs="宋体" w:eastAsia="宋体"/>
          <w:sz w:val="55"/>
          <w:spacing w:val="0"/>
          <w:color w:val="000000"/>
          <w:b w:val="off"/>
          <w:i w:val="off"/>
        </w:rPr>
        <w:t>对这些内体验的反思行为，而且更进一步说，伴随着对内体验的</w:t>
      </w:r>
      <w:r>
        <w:rPr>
          <w:rFonts w:ascii="宋体" w:hAnsi="宋体" w:cs="宋体" w:eastAsia="宋体"/>
          <w:sz w:val="55"/>
          <w:spacing w:val="0"/>
          <w:color w:val="000000"/>
          <w:b w:val="off"/>
          <w:i w:val="off"/>
        </w:rPr>
        <w:t>直观的行为，这些直观行为使那些内体验与自我和那个被招呼</w:t>
      </w:r>
      <w:r>
        <w:rPr>
          <w:rFonts w:ascii="宋体" w:hAnsi="宋体" w:cs="宋体" w:eastAsia="宋体"/>
          <w:sz w:val="55"/>
          <w:spacing w:val="0"/>
          <w:color w:val="000000"/>
          <w:b w:val="off"/>
          <w:i w:val="off"/>
        </w:rPr>
        <w:t>的人发生联系。因此这也对交往性的陈述有效。所以这些反思</w:t>
      </w:r>
      <w:r>
        <w:rPr>
          <w:rFonts w:ascii="宋体" w:hAnsi="宋体" w:cs="宋体" w:eastAsia="宋体"/>
          <w:sz w:val="55"/>
          <w:spacing w:val="0"/>
          <w:color w:val="000000"/>
          <w:b w:val="off"/>
          <w:i w:val="off"/>
        </w:rPr>
        <w:t>行为和联系行为并不从属于陈述的含义或其他表达一般的含</w:t>
      </w:r>
      <w:r>
        <mc:AlternateContent>
          <mc:Choice Requires="wps">
            <w:drawing>
              <wp:anchor allowOverlap="true" layoutInCell="true" locked="false" simplePos="false" behindDoc="false" relativeHeight="251659264" distL="0" distR="0" distT="0" distB="0">
                <wp:simplePos x="0" y="0"/>
                <wp:positionH relativeFrom="page">
                  <wp:posOffset>1866900</wp:posOffset>
                </wp:positionH>
                <wp:positionV relativeFrom="paragraph">
                  <wp:posOffset>2895600</wp:posOffset>
                </wp:positionV>
                <wp:extent cx="1155700" cy="546100"/>
                <wp:wrapNone/>
                <wp:docPr id="423" name="文本框 423"/>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866"/>
                            <w:r>
                              <w:rPr>
                                <w:rFonts w:ascii="黑体" w:hAnsi="黑体" w:cs="黑体" w:eastAsia="黑体"/>
                                <w:sz w:val="58"/>
                                <w:spacing w:val="0"/>
                                <w:color w:val="000000"/>
                                <w:b w:val="off"/>
                                <w:i w:val="off"/>
                              </w:rPr>
                              <w:t>A 690</w:t>
                            </w:r>
                            <w:bookmarkEnd w:id="3866"/>
                          </w:p>
                        </w:txbxContent>
                      </wps:txbx>
                      <wps:bodyPr wrap="square" lIns="0" rIns="0" tIns="0" bIns="0" vert="horz" anchor="t">
                        <a:noAutofit/>
                      </wps:bodyPr>
                    </wps:wsp>
                  </a:graphicData>
                </a:graphic>
              </wp:anchor>
            </w:drawing>
          </mc:Choice>
          <mc:Fallback>
            <w:pict>
              <v:shape type="#_x0000_t202" filled="f" stroked="f" style="margin-left:147pt;margin-top:228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867"/>
                      <w:r>
                        <w:rPr>
                          <w:rFonts w:ascii="黑体" w:hAnsi="黑体" w:cs="黑体" w:eastAsia="黑体"/>
                          <w:sz w:val="58"/>
                          <w:spacing w:val="0"/>
                          <w:color w:val="000000"/>
                          <w:b w:val="off"/>
                          <w:i w:val="off"/>
                        </w:rPr>
                        <w:t>A 690</w:t>
                      </w:r>
                      <w:bookmarkEnd w:id="386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3467100</wp:posOffset>
                </wp:positionV>
                <wp:extent cx="1117600" cy="546100"/>
                <wp:wrapNone/>
                <wp:docPr id="424" name="文本框 424"/>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868"/>
                            <w:r>
                              <w:rPr>
                                <w:rFonts w:ascii="黑体" w:hAnsi="黑体" w:cs="黑体" w:eastAsia="黑体"/>
                                <w:sz w:val="58"/>
                                <w:spacing w:val="0"/>
                                <w:color w:val="000000"/>
                                <w:b w:val="off"/>
                                <w:i w:val="off"/>
                              </w:rPr>
                              <w:t>B₂218</w:t>
                            </w:r>
                            <w:bookmarkEnd w:id="3868"/>
                          </w:p>
                        </w:txbxContent>
                      </wps:txbx>
                      <wps:bodyPr wrap="square" lIns="0" rIns="0" tIns="0" bIns="0" vert="horz" anchor="t">
                        <a:noAutofit/>
                      </wps:bodyPr>
                    </wps:wsp>
                  </a:graphicData>
                </a:graphic>
              </wp:anchor>
            </w:drawing>
          </mc:Choice>
          <mc:Fallback>
            <w:pict>
              <v:shape type="#_x0000_t202" filled="f" stroked="f" style="margin-left:141pt;margin-top:273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869"/>
                      <w:r>
                        <w:rPr>
                          <w:rFonts w:ascii="黑体" w:hAnsi="黑体" w:cs="黑体" w:eastAsia="黑体"/>
                          <w:sz w:val="58"/>
                          <w:spacing w:val="0"/>
                          <w:color w:val="000000"/>
                          <w:b w:val="off"/>
                          <w:i w:val="off"/>
                        </w:rPr>
                        <w:t>B₂218</w:t>
                      </w:r>
                      <w:bookmarkEnd w:id="3869"/>
                    </w:p>
                  </w:txbxContent>
                </v:textbox>
              </v:shape>
            </w:pict>
          </mc:Fallback>
        </mc:AlternateContent>
      </w:r>
      <w:bookmarkEnd w:id="3865"/>
    </w:p>
    <w:p>
      <w:r>
        <w:t/>
      </w:r>
    </w:p>
    <w:p>
      <w:pPr>
        <w:sectPr>
          <w:footerReference r:id="rId510"/>
          <w:headerReference r:id="rId511" w:type="default"/>
          <w:type w:val="nextPage"/>
          <w:pgSz w:w="22520" w:h="31680"/>
          <w:pgMar w:left="2700" w:top="2560" w:right="2700" w:bottom="2560" w:header="2260" w:footer="2260"/>
          <w:cols w:num="1"/>
        </w:sectPr>
      </w:pPr>
    </w:p>
    <w:p>
      <w:pPr>
        <w:pageBreakBefore w:val="off"/>
        <w:tabs>
          <w:tab w:pos="14760" w:val="left" w:leader="none"/>
        </w:tabs>
        <w:wordWrap w:val="off"/>
        <w:spacing w:before="0" w:after="0" w:line="540" w:lineRule="atLeast"/>
        <w:ind w:left="7120" w:right="0"/>
        <w:jc w:val="both"/>
        <w:textAlignment w:val="baseline"/>
        <w:rPr>
          <w:sz w:val="40"/>
        </w:rPr>
      </w:pPr>
      <w:bookmarkStart w:name="" w:id="3870"/>
      <w:r>
        <w:rPr>
          <w:rFonts w:ascii="黑体" w:hAnsi="黑体" w:cs="黑体" w:eastAsia="黑体"/>
          <w:sz w:val="40"/>
          <w:spacing w:val="0"/>
          <w:color w:val="000000"/>
          <w:b w:val="off"/>
          <w:i w:val="off"/>
        </w:rPr>
        <w:t>第九章 非客体化行为作为虚假的含义充实</w:t>
      </w:r>
      <w:r>
        <w:t xml:space="preserve">	</w:t>
      </w:r>
      <w:r>
        <w:rPr>
          <w:rFonts w:ascii="楷体" w:hAnsi="楷体" w:cs="楷体" w:eastAsia="楷体"/>
          <w:sz w:val="40"/>
          <w:spacing w:val="0"/>
          <w:color w:val="000000"/>
          <w:b w:val="off"/>
          <w:i w:val="off"/>
        </w:rPr>
        <w:t>|237</w:t>
      </w:r>
      <w:bookmarkEnd w:id="3870"/>
    </w:p>
    <w:p>
      <w:pPr>
        <w:pageBreakBefore w:val="off"/>
        <w:tabs/>
        <w:wordWrap w:val="off"/>
        <w:spacing w:before="0" w:after="0" w:line="1020" w:lineRule="exact"/>
        <w:ind w:left="0" w:right="0"/>
        <w:jc w:val="both"/>
        <w:textAlignment w:val="baseline"/>
        <w:rPr>
          <w:sz w:val="49"/>
        </w:rPr>
      </w:pPr>
      <w:bookmarkStart w:name="" w:id="3871"/>
      <w:r>
        <w:rPr>
          <w:rFonts w:ascii="宋体" w:hAnsi="宋体" w:cs="宋体" w:eastAsia="宋体"/>
          <w:sz w:val="49"/>
          <w:spacing w:val="0"/>
          <w:color w:val="000000"/>
          <w:b w:val="off"/>
          <w:i w:val="off"/>
        </w:rPr>
        <w:t/>
      </w:r>
      <w:bookmarkEnd w:id="3871"/>
    </w:p>
    <w:p>
      <w:pPr>
        <w:pageBreakBefore w:val="off"/>
        <w:tabs/>
        <w:wordWrap w:val="off"/>
        <w:spacing w:before="0" w:after="0" w:line="1020" w:lineRule="atLeast"/>
        <w:ind w:left="660" w:right="100"/>
        <w:jc w:val="both"/>
        <w:textAlignment w:val="baseline"/>
        <w:rPr>
          <w:sz w:val="49"/>
        </w:rPr>
      </w:pPr>
      <w:bookmarkStart w:name="" w:id="3872"/>
      <w:r>
        <w:rPr>
          <w:rFonts w:ascii="宋体" w:hAnsi="宋体" w:cs="宋体" w:eastAsia="宋体"/>
          <w:sz w:val="49"/>
          <w:spacing w:val="0"/>
          <w:color w:val="000000"/>
          <w:b w:val="off"/>
          <w:i w:val="off"/>
        </w:rPr>
        <w:t>义；然而的确可以说，包含在这些含义中的是那样一类有争议的</w:t>
      </w:r>
      <w:r>
        <w:rPr>
          <w:rFonts w:ascii="宋体" w:hAnsi="宋体" w:cs="宋体" w:eastAsia="宋体"/>
          <w:sz w:val="49"/>
          <w:spacing w:val="0"/>
          <w:color w:val="000000"/>
          <w:b w:val="off"/>
          <w:i w:val="off"/>
        </w:rPr>
        <w:t>表达，它们作为这类表达完全朝向于说者的内体验。</w:t>
      </w:r>
      <w:bookmarkEnd w:id="3872"/>
    </w:p>
    <w:p>
      <w:pPr>
        <w:pageBreakBefore w:val="off"/>
        <w:tabs/>
        <w:wordWrap w:val="off"/>
        <w:spacing w:before="0" w:after="0" w:line="1020" w:lineRule="atLeast"/>
        <w:ind w:left="660" w:right="20" w:firstLine="1100"/>
        <w:jc w:val="both"/>
        <w:textAlignment w:val="baseline"/>
        <w:rPr>
          <w:sz w:val="49"/>
        </w:rPr>
      </w:pPr>
      <w:bookmarkStart w:name="" w:id="3873"/>
      <w:r>
        <w:rPr>
          <w:rFonts w:ascii="宋体" w:hAnsi="宋体" w:cs="宋体" w:eastAsia="宋体"/>
          <w:sz w:val="49"/>
          <w:spacing w:val="0"/>
          <w:color w:val="000000"/>
          <w:b w:val="off"/>
          <w:i w:val="off"/>
        </w:rPr>
        <w:t>在孤独的心灵生活中缺乏(撇开自言、自问、自己愿望、自己</w:t>
      </w:r>
      <w:r>
        <w:rPr>
          <w:rFonts w:ascii="宋体" w:hAnsi="宋体" w:cs="宋体" w:eastAsia="宋体"/>
          <w:sz w:val="49"/>
          <w:spacing w:val="0"/>
          <w:color w:val="000000"/>
          <w:b w:val="off"/>
          <w:i w:val="off"/>
        </w:rPr>
        <w:t>命令自己这些例外的情况不论)与被招呼者的联系，而这时还能</w:t>
      </w:r>
      <w:r>
        <w:rPr>
          <w:rFonts w:ascii="宋体" w:hAnsi="宋体" w:cs="宋体" w:eastAsia="宋体"/>
          <w:sz w:val="49"/>
          <w:spacing w:val="0"/>
          <w:color w:val="000000"/>
          <w:b w:val="off"/>
          <w:i w:val="off"/>
        </w:rPr>
        <w:t>被使用的有关主语表达便成为对内体验连同或多或少清晰的自</w:t>
      </w:r>
      <w:r>
        <w:rPr>
          <w:rFonts w:ascii="宋体" w:hAnsi="宋体" w:cs="宋体" w:eastAsia="宋体"/>
          <w:sz w:val="49"/>
          <w:spacing w:val="0"/>
          <w:color w:val="000000"/>
          <w:b w:val="off"/>
          <w:i w:val="off"/>
        </w:rPr>
        <w:t>我联系的素朴存在之表达。独白的问题或者意味着：“我问(自</w:t>
      </w:r>
      <w:r>
        <w:rPr>
          <w:rFonts w:ascii="宋体" w:hAnsi="宋体" w:cs="宋体" w:eastAsia="宋体"/>
          <w:sz w:val="49"/>
          <w:spacing w:val="0"/>
          <w:color w:val="000000"/>
          <w:b w:val="off"/>
          <w:i w:val="off"/>
        </w:rPr>
        <w:t>己)，是否……”；或者则完全缺少对自我的顾及；疑问表达成为</w:t>
      </w:r>
      <w:r>
        <w:rPr>
          <w:rFonts w:ascii="宋体" w:hAnsi="宋体" w:cs="宋体" w:eastAsia="宋体"/>
          <w:sz w:val="49"/>
          <w:spacing w:val="0"/>
          <w:color w:val="000000"/>
          <w:b w:val="off"/>
          <w:i w:val="off"/>
        </w:rPr>
        <w:t>单纯的名称，从根本上说甚至连名称都不是。因为规范的功能</w:t>
      </w:r>
      <w:r>
        <w:rPr>
          <w:rFonts w:ascii="宋体" w:hAnsi="宋体" w:cs="宋体" w:eastAsia="宋体"/>
          <w:sz w:val="49"/>
          <w:spacing w:val="0"/>
          <w:color w:val="000000"/>
          <w:b w:val="off"/>
          <w:i w:val="off"/>
        </w:rPr>
        <w:t>为名称指定了一个在谓语或定语联系中的位置，但在这里却谈</w:t>
      </w:r>
      <w:r>
        <w:rPr>
          <w:rFonts w:ascii="宋体" w:hAnsi="宋体" w:cs="宋体" w:eastAsia="宋体"/>
          <w:sz w:val="49"/>
          <w:spacing w:val="0"/>
          <w:color w:val="000000"/>
          <w:b w:val="off"/>
          <w:i w:val="off"/>
        </w:rPr>
        <w:t>不上这一点。由于表达以认识的方式与被直观的内体验结合为</w:t>
      </w:r>
      <w:r>
        <w:rPr>
          <w:rFonts w:ascii="宋体" w:hAnsi="宋体" w:cs="宋体" w:eastAsia="宋体"/>
          <w:sz w:val="49"/>
          <w:spacing w:val="0"/>
          <w:color w:val="000000"/>
          <w:b w:val="off"/>
          <w:i w:val="off"/>
        </w:rPr>
        <w:t>一，一个复合便得以产生，这个复合具有一个自身封闭的现象之</w:t>
      </w:r>
      <w:r>
        <w:rPr>
          <w:rFonts w:ascii="宋体" w:hAnsi="宋体" w:cs="宋体" w:eastAsia="宋体"/>
          <w:sz w:val="49"/>
          <w:spacing w:val="0"/>
          <w:color w:val="000000"/>
          <w:b w:val="off"/>
          <w:i w:val="off"/>
        </w:rPr>
        <w:t>特征。只要在这个复合中问题是那个我们主要生活于其中的行</w:t>
      </w:r>
      <w:r>
        <w:rPr>
          <w:rFonts w:ascii="宋体" w:hAnsi="宋体" w:cs="宋体" w:eastAsia="宋体"/>
          <w:sz w:val="49"/>
          <w:spacing w:val="0"/>
          <w:color w:val="000000"/>
          <w:b w:val="off"/>
          <w:i w:val="off"/>
        </w:rPr>
        <w:t>为，而表达只是作为陈说的、将它分节的表达而与它相紧贴，那</w:t>
      </w:r>
      <w:r>
        <w:rPr>
          <w:rFonts w:ascii="宋体" w:hAnsi="宋体" w:cs="宋体" w:eastAsia="宋体"/>
          <w:sz w:val="49"/>
          <w:spacing w:val="0"/>
          <w:color w:val="000000"/>
          <w:b w:val="off"/>
          <w:i w:val="off"/>
        </w:rPr>
        <w:t>么我们便将整个复合都称作是一个问题。认识在这里并不是理</w:t>
      </w:r>
      <w:r>
        <w:rPr>
          <w:rFonts w:ascii="宋体" w:hAnsi="宋体" w:cs="宋体" w:eastAsia="宋体"/>
          <w:sz w:val="49"/>
          <w:spacing w:val="0"/>
          <w:color w:val="000000"/>
          <w:b w:val="off"/>
          <w:i w:val="off"/>
        </w:rPr>
        <w:t>论性地起作用————它只能在谓语陈述中才能这样做，而在这里</w:t>
      </w:r>
      <w:r>
        <w:rPr>
          <w:rFonts w:ascii="宋体" w:hAnsi="宋体" w:cs="宋体" w:eastAsia="宋体"/>
          <w:sz w:val="49"/>
          <w:spacing w:val="0"/>
          <w:color w:val="000000"/>
          <w:b w:val="off"/>
          <w:i w:val="off"/>
        </w:rPr>
        <w:t>并没有进行谓语陈述，虽然问题被认识并且被表达，但没有被主</w:t>
      </w:r>
      <w:r>
        <w:rPr>
          <w:rFonts w:ascii="宋体" w:hAnsi="宋体" w:cs="宋体" w:eastAsia="宋体"/>
          <w:sz w:val="49"/>
          <w:spacing w:val="0"/>
          <w:color w:val="000000"/>
          <w:b w:val="off"/>
          <w:i w:val="off"/>
        </w:rPr>
        <w:t>语化，没有成为谓语陈述行为的主语或宾语。显然，疑问句的这</w:t>
      </w:r>
      <w:r>
        <w:rPr>
          <w:rFonts w:ascii="宋体" w:hAnsi="宋体" w:cs="宋体" w:eastAsia="宋体"/>
          <w:sz w:val="49"/>
          <w:spacing w:val="0"/>
          <w:color w:val="000000"/>
          <w:b w:val="off"/>
          <w:i w:val="off"/>
        </w:rPr>
        <w:t>个直接表露性意义是谓语陈述疑问句的组成部分，或者说，是与</w:t>
      </w:r>
      <w:r>
        <w:rPr>
          <w:rFonts w:ascii="宋体" w:hAnsi="宋体" w:cs="宋体" w:eastAsia="宋体"/>
          <w:sz w:val="49"/>
          <w:spacing w:val="0"/>
          <w:color w:val="000000"/>
          <w:b w:val="off"/>
          <w:i w:val="off"/>
        </w:rPr>
        <w:t>变化了的状况相符合的含义之组成部分。</w:t>
      </w:r>
      <w:bookmarkEnd w:id="3873"/>
    </w:p>
    <w:p>
      <w:pPr>
        <w:pageBreakBefore w:val="off"/>
        <w:tabs>
          <w:tab w:pos="11440" w:val="left" w:leader="none"/>
        </w:tabs>
        <w:wordWrap w:val="off"/>
        <w:spacing w:before="780" w:after="0" w:line="1020" w:lineRule="atLeast"/>
        <w:ind w:left="4240" w:right="0"/>
        <w:jc w:val="both"/>
        <w:textAlignment w:val="baseline"/>
        <w:rPr>
          <w:sz w:val="61"/>
        </w:rPr>
      </w:pPr>
      <w:bookmarkStart w:name="" w:id="3874"/>
      <w:r>
        <w:rPr>
          <w:rFonts w:ascii="黑体" w:hAnsi="黑体" w:cs="黑体" w:eastAsia="黑体"/>
          <w:sz w:val="61"/>
          <w:spacing w:val="0"/>
          <w:color w:val="000000"/>
          <w:b w:val="on"/>
          <w:i w:val="off"/>
        </w:rPr>
        <w:t>第</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70节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决</w:t>
      </w:r>
      <w:r>
        <w:t xml:space="preserve">	</w:t>
      </w:r>
      <w:r>
        <w:rPr>
          <w:rFonts w:ascii="黑体" w:hAnsi="黑体" w:cs="黑体" w:eastAsia="黑体"/>
          <w:sz w:val="61"/>
          <w:spacing w:val="0"/>
          <w:color w:val="000000"/>
          <w:b w:val="on"/>
          <w:i w:val="off"/>
        </w:rPr>
        <w:t>断</w:t>
      </w:r>
      <w:bookmarkEnd w:id="3874"/>
    </w:p>
    <w:p>
      <w:pPr>
        <w:pageBreakBefore w:val="off"/>
        <w:tabs/>
        <w:wordWrap w:val="off"/>
        <w:spacing w:before="760" w:after="0" w:line="1020" w:lineRule="atLeast"/>
        <w:ind w:left="780" w:right="0" w:firstLine="1100"/>
        <w:jc w:val="both"/>
        <w:textAlignment w:val="baseline"/>
        <w:rPr>
          <w:sz w:val="49"/>
        </w:rPr>
      </w:pPr>
      <w:bookmarkStart w:name="" w:id="3875"/>
      <w:r>
        <w:rPr>
          <w:rFonts w:ascii="宋体" w:hAnsi="宋体" w:cs="宋体" w:eastAsia="宋体"/>
          <w:sz w:val="49"/>
          <w:spacing w:val="0"/>
          <w:color w:val="000000"/>
          <w:b w:val="off"/>
          <w:i w:val="off"/>
        </w:rPr>
        <w:t>如果人们将判断理解为谓语陈述，那么根据这些考虑，这些</w:t>
      </w:r>
      <w:r>
        <w:rPr>
          <w:rFonts w:ascii="宋体" w:hAnsi="宋体" w:cs="宋体" w:eastAsia="宋体"/>
          <w:sz w:val="49"/>
          <w:spacing w:val="0"/>
          <w:color w:val="000000"/>
          <w:b w:val="off"/>
          <w:i w:val="off"/>
        </w:rPr>
        <w:t>有争议的语句就不会在所有情况下都是对判断的表达。在这些</w:t>
      </w:r>
      <w:r>
        <w:rPr>
          <w:rFonts w:ascii="宋体" w:hAnsi="宋体" w:cs="宋体" w:eastAsia="宋体"/>
          <w:sz w:val="49"/>
          <w:spacing w:val="0"/>
          <w:color w:val="000000"/>
          <w:b w:val="off"/>
          <w:i w:val="off"/>
        </w:rPr>
        <w:t>情况中仿佛也有一个不可逾越的鸿沟将我们与那些与亚里士多</w:t>
      </w:r>
      <w:r>
        <w:rPr>
          <w:rFonts w:ascii="宋体" w:hAnsi="宋体" w:cs="宋体" w:eastAsia="宋体"/>
          <w:sz w:val="49"/>
          <w:spacing w:val="0"/>
          <w:color w:val="000000"/>
          <w:b w:val="off"/>
          <w:i w:val="off"/>
        </w:rPr>
        <w:t>德相伴的逻辑学家分割开来。按照他们的看法，名称、陈述、愿</w:t>
      </w:r>
      <w:r>
        <w:rPr>
          <w:rFonts w:ascii="宋体" w:hAnsi="宋体" w:cs="宋体" w:eastAsia="宋体"/>
          <w:sz w:val="49"/>
          <w:spacing w:val="0"/>
          <w:color w:val="000000"/>
          <w:b w:val="off"/>
          <w:i w:val="off"/>
        </w:rPr>
        <w:t>望句、疑问句、命令等等是同等序列的表达形式，并且是在以下</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1092200</wp:posOffset>
                </wp:positionV>
                <wp:extent cx="1066800" cy="596900"/>
                <wp:wrapNone/>
                <wp:docPr id="425" name="文本框 425"/>
                <a:graphic xmlns:a="http://schemas.openxmlformats.org/drawingml/2006/main">
                  <a:graphicData uri="http://schemas.microsoft.com/office/word/2010/wordprocessingShape">
                    <wps:wsp>
                      <wps:cNvSpPr txBox="true"/>
                      <wps:spPr>
                        <a:xfrm>
                          <a:off x="0" y="0"/>
                          <a:ext cx="10668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3876"/>
                            <w:r>
                              <w:rPr>
                                <w:rFonts w:ascii="黑体" w:hAnsi="黑体" w:cs="黑体" w:eastAsia="黑体"/>
                                <w:sz w:val="64"/>
                                <w:spacing w:val="0"/>
                                <w:color w:val="000000"/>
                                <w:b w:val="off"/>
                                <w:i w:val="off"/>
                              </w:rPr>
                              <w:t>A691</w:t>
                            </w:r>
                            <w:bookmarkEnd w:id="3876"/>
                          </w:p>
                        </w:txbxContent>
                      </wps:txbx>
                      <wps:bodyPr wrap="square" lIns="0" rIns="0" tIns="0" bIns="0" vert="horz" anchor="t">
                        <a:noAutofit/>
                      </wps:bodyPr>
                    </wps:wsp>
                  </a:graphicData>
                </a:graphic>
              </wp:anchor>
            </w:drawing>
          </mc:Choice>
          <mc:Fallback>
            <w:pict>
              <v:shape type="#_x0000_t202" filled="f" stroked="f" style="margin-left:979pt;margin-top:86pt;width:84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3877"/>
                      <w:r>
                        <w:rPr>
                          <w:rFonts w:ascii="黑体" w:hAnsi="黑体" w:cs="黑体" w:eastAsia="黑体"/>
                          <w:sz w:val="64"/>
                          <w:spacing w:val="0"/>
                          <w:color w:val="000000"/>
                          <w:b w:val="off"/>
                          <w:i w:val="off"/>
                        </w:rPr>
                        <w:t>A691</w:t>
                      </w:r>
                      <w:bookmarkEnd w:id="387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1625600</wp:posOffset>
                </wp:positionV>
                <wp:extent cx="1219200" cy="596900"/>
                <wp:wrapNone/>
                <wp:docPr id="426" name="文本框 426"/>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3878"/>
                            <w:r>
                              <w:rPr>
                                <w:rFonts w:ascii="黑体" w:hAnsi="黑体" w:cs="黑体" w:eastAsia="黑体"/>
                                <w:sz w:val="64"/>
                                <w:spacing w:val="0"/>
                                <w:color w:val="000000"/>
                                <w:b w:val="off"/>
                                <w:i w:val="off"/>
                              </w:rPr>
                              <w:t>B₂219</w:t>
                            </w:r>
                            <w:bookmarkEnd w:id="3878"/>
                          </w:p>
                        </w:txbxContent>
                      </wps:txbx>
                      <wps:bodyPr wrap="square" lIns="0" rIns="0" tIns="0" bIns="0" vert="horz" anchor="t">
                        <a:noAutofit/>
                      </wps:bodyPr>
                    </wps:wsp>
                  </a:graphicData>
                </a:graphic>
              </wp:anchor>
            </w:drawing>
          </mc:Choice>
          <mc:Fallback>
            <w:pict>
              <v:shape type="#_x0000_t202" filled="f" stroked="f" style="margin-left:979pt;margin-top:128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3879"/>
                      <w:r>
                        <w:rPr>
                          <w:rFonts w:ascii="黑体" w:hAnsi="黑体" w:cs="黑体" w:eastAsia="黑体"/>
                          <w:sz w:val="64"/>
                          <w:spacing w:val="0"/>
                          <w:color w:val="000000"/>
                          <w:b w:val="off"/>
                          <w:i w:val="off"/>
                        </w:rPr>
                        <w:t>B₂219</w:t>
                      </w:r>
                      <w:bookmarkEnd w:id="3879"/>
                    </w:p>
                  </w:txbxContent>
                </v:textbox>
              </v:shape>
            </w:pict>
          </mc:Fallback>
        </mc:AlternateContent>
      </w:r>
      <w:bookmarkEnd w:id="3875"/>
    </w:p>
    <w:p>
      <w:r>
        <w:t/>
      </w:r>
    </w:p>
    <w:p>
      <w:pPr>
        <w:sectPr>
          <w:footerReference r:id="rId512"/>
          <w:headerReference r:id="rId513" w:type="default"/>
          <w:type w:val="nextPage"/>
          <w:pgSz w:w="22520" w:h="31680"/>
          <w:pgMar w:left="3300" w:top="2420" w:right="3300" w:bottom="2420" w:header="2120" w:footer="2120"/>
          <w:cols w:num="1"/>
        </w:sectPr>
      </w:pPr>
    </w:p>
    <w:p>
      <w:pPr>
        <w:pageBreakBefore w:val="off"/>
        <w:tabs>
          <w:tab w:pos="2200" w:val="left" w:leader="none"/>
        </w:tabs>
        <w:wordWrap w:val="off"/>
        <w:spacing w:before="0" w:after="0" w:line="560" w:lineRule="atLeast"/>
        <w:ind w:left="640" w:right="0"/>
        <w:jc w:val="both"/>
        <w:textAlignment w:val="baseline"/>
        <w:rPr>
          <w:sz w:val="41"/>
        </w:rPr>
      </w:pPr>
      <w:bookmarkStart w:name="" w:id="3880"/>
      <w:r>
        <w:rPr>
          <w:rFonts w:ascii="楷体" w:hAnsi="楷体" w:cs="楷体" w:eastAsia="楷体"/>
          <w:sz w:val="41"/>
          <w:spacing w:val="0"/>
          <w:color w:val="000000"/>
          <w:b w:val="off"/>
          <w:i w:val="off"/>
        </w:rPr>
        <w:t>238</w:t>
      </w:r>
      <w:r>
        <w:t xml:space="preserve">	</w:t>
      </w:r>
      <w:r>
        <w:rPr>
          <w:rFonts w:ascii="黑体" w:hAnsi="黑体" w:cs="黑体" w:eastAsia="黑体"/>
          <w:sz w:val="41"/>
          <w:spacing w:val="0"/>
          <w:color w:val="000000"/>
          <w:b w:val="off"/>
          <w:i w:val="off"/>
        </w:rPr>
        <w:t>逻辑研究(第二卷第二部分)</w:t>
      </w:r>
      <w:bookmarkEnd w:id="3880"/>
    </w:p>
    <w:p>
      <w:pPr>
        <w:pageBreakBefore w:val="off"/>
        <w:tabs/>
        <w:wordWrap w:val="off"/>
        <w:spacing w:before="0" w:after="0" w:line="940" w:lineRule="exact"/>
        <w:ind w:left="0" w:right="0"/>
        <w:jc w:val="both"/>
        <w:textAlignment w:val="baseline"/>
        <w:rPr>
          <w:sz w:val="54"/>
        </w:rPr>
      </w:pPr>
      <w:bookmarkStart w:name="" w:id="3881"/>
      <w:r>
        <w:rPr>
          <w:rFonts w:ascii="宋体" w:hAnsi="宋体" w:cs="宋体" w:eastAsia="宋体"/>
          <w:sz w:val="54"/>
          <w:spacing w:val="0"/>
          <w:color w:val="000000"/>
          <w:b w:val="off"/>
          <w:i w:val="off"/>
        </w:rPr>
        <w:t/>
      </w:r>
      <w:bookmarkEnd w:id="3881"/>
    </w:p>
    <w:p>
      <w:pPr>
        <w:pageBreakBefore w:val="off"/>
        <w:tabs/>
        <w:wordWrap w:val="off"/>
        <w:spacing w:before="0" w:after="0" w:line="940" w:lineRule="atLeast"/>
        <w:ind w:left="380" w:right="0" w:firstLine="260"/>
        <w:jc w:val="both"/>
        <w:textAlignment w:val="baseline"/>
        <w:rPr>
          <w:sz w:val="54"/>
        </w:rPr>
      </w:pPr>
      <w:bookmarkStart w:name="" w:id="3882"/>
      <w:r>
        <w:rPr>
          <w:rFonts w:ascii="宋体" w:hAnsi="宋体" w:cs="宋体" w:eastAsia="宋体"/>
          <w:sz w:val="54"/>
          <w:spacing w:val="0"/>
          <w:color w:val="000000"/>
          <w:b w:val="off"/>
          <w:i w:val="off"/>
        </w:rPr>
        <w:t>意义上：名称给表象以表达，陈述给判断以表达，愿望句给愿望</w:t>
      </w:r>
      <w:r>
        <w:rPr>
          <w:rFonts w:ascii="宋体" w:hAnsi="宋体" w:cs="宋体" w:eastAsia="宋体"/>
          <w:sz w:val="54"/>
          <w:spacing w:val="0"/>
          <w:color w:val="000000"/>
          <w:b w:val="off"/>
          <w:i w:val="off"/>
        </w:rPr>
        <w:t>以表达；如此等等。作为含义赋予的行为，表象、判断、愿望、问</w:t>
      </w:r>
      <w:r>
        <w:rPr>
          <w:rFonts w:ascii="宋体" w:hAnsi="宋体" w:cs="宋体" w:eastAsia="宋体"/>
          <w:sz w:val="54"/>
          <w:spacing w:val="0"/>
          <w:color w:val="000000"/>
          <w:b w:val="off"/>
          <w:i w:val="off"/>
        </w:rPr>
        <w:t>题等等，简言之，任何一种行为，都可以以完全相同的方式起作</w:t>
      </w:r>
      <w:r>
        <w:rPr>
          <w:rFonts w:ascii="宋体" w:hAnsi="宋体" w:cs="宋体" w:eastAsia="宋体"/>
          <w:sz w:val="54"/>
          <w:spacing w:val="0"/>
          <w:color w:val="000000"/>
          <w:b w:val="off"/>
          <w:i w:val="off"/>
        </w:rPr>
        <w:t>用；因为“给行为以表达”在这里始终意味着同一个东西，即在这</w:t>
      </w:r>
      <w:r>
        <w:rPr>
          <w:rFonts w:ascii="宋体" w:hAnsi="宋体" w:cs="宋体" w:eastAsia="宋体"/>
          <w:sz w:val="54"/>
          <w:spacing w:val="0"/>
          <w:color w:val="000000"/>
          <w:b w:val="off"/>
          <w:i w:val="off"/>
        </w:rPr>
        <w:t>些行为中找到它的含义。相反，我们在对名称和陈述与那组有</w:t>
      </w:r>
      <w:r>
        <w:rPr>
          <w:rFonts w:ascii="宋体" w:hAnsi="宋体" w:cs="宋体" w:eastAsia="宋体"/>
          <w:sz w:val="54"/>
          <w:spacing w:val="0"/>
          <w:color w:val="000000"/>
          <w:b w:val="off"/>
          <w:i w:val="off"/>
        </w:rPr>
        <w:t>争议表达的比较中发现了一个基本区别：那些在名称与陈述中</w:t>
      </w:r>
      <w:r>
        <w:rPr>
          <w:rFonts w:ascii="宋体" w:hAnsi="宋体" w:cs="宋体" w:eastAsia="宋体"/>
          <w:sz w:val="54"/>
          <w:spacing w:val="0"/>
          <w:color w:val="000000"/>
          <w:b w:val="off"/>
          <w:i w:val="off"/>
        </w:rPr>
        <w:t>“被表达的”表象行为或判断行为虽然是含义给予的(或者说，含</w:t>
      </w:r>
      <w:r>
        <w:rPr>
          <w:rFonts w:ascii="宋体" w:hAnsi="宋体" w:cs="宋体" w:eastAsia="宋体"/>
          <w:sz w:val="54"/>
          <w:spacing w:val="0"/>
          <w:color w:val="000000"/>
          <w:b w:val="off"/>
          <w:i w:val="off"/>
        </w:rPr>
        <w:t>义充实的)，但却恰恰并不因此而意味着：这些行为在指称和陈</w:t>
      </w:r>
      <w:r>
        <w:rPr>
          <w:rFonts w:ascii="宋体" w:hAnsi="宋体" w:cs="宋体" w:eastAsia="宋体"/>
          <w:sz w:val="54"/>
          <w:spacing w:val="0"/>
          <w:color w:val="000000"/>
          <w:b w:val="off"/>
          <w:i w:val="off"/>
        </w:rPr>
        <w:t>述中不是对象性的，而是构造着对象的。另一方面则恰恰与此</w:t>
      </w:r>
      <w:r>
        <w:rPr>
          <w:rFonts w:ascii="宋体" w:hAnsi="宋体" w:cs="宋体" w:eastAsia="宋体"/>
          <w:sz w:val="54"/>
          <w:spacing w:val="0"/>
          <w:color w:val="000000"/>
          <w:b w:val="off"/>
          <w:i w:val="off"/>
        </w:rPr>
        <w:t>相反，我们在所有这些有争议的表达上都发现，这些“被表达的”</w:t>
      </w:r>
      <w:r>
        <w:rPr>
          <w:rFonts w:ascii="宋体" w:hAnsi="宋体" w:cs="宋体" w:eastAsia="宋体"/>
          <w:sz w:val="54"/>
          <w:spacing w:val="0"/>
          <w:color w:val="000000"/>
          <w:b w:val="off"/>
          <w:i w:val="off"/>
        </w:rPr>
        <w:t>行为对于我们来说是对象性的，尽管它们据说是含义给予的。</w:t>
      </w:r>
      <w:r>
        <w:rPr>
          <w:rFonts w:ascii="宋体" w:hAnsi="宋体" w:cs="宋体" w:eastAsia="宋体"/>
          <w:sz w:val="54"/>
          <w:spacing w:val="0"/>
          <w:color w:val="000000"/>
          <w:b w:val="off"/>
          <w:i w:val="off"/>
        </w:rPr>
        <w:t>但我们已经认识到，这种情况之所以发生，一方面是借助于那些</w:t>
      </w:r>
      <w:r>
        <w:rPr>
          <w:rFonts w:ascii="宋体" w:hAnsi="宋体" w:cs="宋体" w:eastAsia="宋体"/>
          <w:sz w:val="54"/>
          <w:spacing w:val="0"/>
          <w:color w:val="000000"/>
          <w:b w:val="off"/>
          <w:i w:val="off"/>
        </w:rPr>
        <w:t>反思地朝向这些行为的内直观，并且大都是借助于奠基于这些</w:t>
      </w:r>
      <w:r>
        <w:rPr>
          <w:rFonts w:ascii="宋体" w:hAnsi="宋体" w:cs="宋体" w:eastAsia="宋体"/>
          <w:sz w:val="54"/>
          <w:spacing w:val="0"/>
          <w:color w:val="000000"/>
          <w:b w:val="off"/>
          <w:i w:val="off"/>
        </w:rPr>
        <w:t>直观之中的联系行为；而另一方面则是借助于某些可能只是部</w:t>
      </w:r>
      <w:r>
        <w:rPr>
          <w:rFonts w:ascii="宋体" w:hAnsi="宋体" w:cs="宋体" w:eastAsia="宋体"/>
          <w:sz w:val="54"/>
          <w:spacing w:val="0"/>
          <w:color w:val="000000"/>
          <w:b w:val="off"/>
          <w:i w:val="off"/>
        </w:rPr>
        <w:t>分地被说出的符号行为，这些符号行为以认识的方式紧贴在那</w:t>
      </w:r>
      <w:r>
        <w:rPr>
          <w:rFonts w:ascii="宋体" w:hAnsi="宋体" w:cs="宋体" w:eastAsia="宋体"/>
          <w:sz w:val="54"/>
          <w:spacing w:val="0"/>
          <w:color w:val="000000"/>
          <w:b w:val="off"/>
          <w:i w:val="off"/>
        </w:rPr>
        <w:t>些内直观和联系上，以至于这些内直观和联系的对象，即疑问行</w:t>
      </w:r>
      <w:r>
        <w:rPr>
          <w:rFonts w:ascii="宋体" w:hAnsi="宋体" w:cs="宋体" w:eastAsia="宋体"/>
          <w:sz w:val="54"/>
          <w:spacing w:val="0"/>
          <w:color w:val="000000"/>
          <w:b w:val="off"/>
          <w:i w:val="off"/>
        </w:rPr>
        <w:t>为、愿望行为、命令行为等等成为被指称的和以其他方式被陈说</w:t>
      </w:r>
      <w:r>
        <w:rPr>
          <w:rFonts w:ascii="宋体" w:hAnsi="宋体" w:cs="宋体" w:eastAsia="宋体"/>
          <w:sz w:val="54"/>
          <w:spacing w:val="0"/>
          <w:color w:val="000000"/>
          <w:b w:val="off"/>
          <w:i w:val="off"/>
        </w:rPr>
        <w:t>的对象，并且有可能成为被陈述的事态的组成部分。这些有争</w:t>
      </w:r>
      <w:r>
        <w:rPr>
          <w:rFonts w:ascii="宋体" w:hAnsi="宋体" w:cs="宋体" w:eastAsia="宋体"/>
          <w:sz w:val="54"/>
          <w:spacing w:val="0"/>
          <w:color w:val="000000"/>
          <w:b w:val="off"/>
          <w:i w:val="off"/>
        </w:rPr>
        <w:t>议表达的真实含义现在便包含在客体化的行为之中。在这些行</w:t>
      </w:r>
      <w:r>
        <w:rPr>
          <w:rFonts w:ascii="宋体" w:hAnsi="宋体" w:cs="宋体" w:eastAsia="宋体"/>
          <w:sz w:val="54"/>
          <w:spacing w:val="0"/>
          <w:color w:val="000000"/>
          <w:b w:val="off"/>
          <w:i w:val="off"/>
        </w:rPr>
        <w:t>为那里所关涉的并不是根本上新种属的含义赋予行为；而是含</w:t>
      </w:r>
      <w:r>
        <w:rPr>
          <w:rFonts w:ascii="宋体" w:hAnsi="宋体" w:cs="宋体" w:eastAsia="宋体"/>
          <w:sz w:val="54"/>
          <w:spacing w:val="0"/>
          <w:color w:val="000000"/>
          <w:b w:val="off"/>
          <w:i w:val="off"/>
        </w:rPr>
        <w:t>义意向这个惟一种属的偶然殊相化〈Besonderungen〉。同样，含</w:t>
      </w:r>
      <w:r>
        <w:rPr>
          <w:rFonts w:ascii="宋体" w:hAnsi="宋体" w:cs="宋体" w:eastAsia="宋体"/>
          <w:sz w:val="54"/>
          <w:spacing w:val="0"/>
          <w:color w:val="000000"/>
          <w:b w:val="off"/>
          <w:i w:val="off"/>
        </w:rPr>
        <w:t>义充实的行为并不属于不同的种属，而是属于直观这个惟一的</w:t>
      </w:r>
      <w:r>
        <w:rPr>
          <w:rFonts w:ascii="宋体" w:hAnsi="宋体" w:cs="宋体" w:eastAsia="宋体"/>
          <w:sz w:val="54"/>
          <w:spacing w:val="0"/>
          <w:color w:val="000000"/>
          <w:b w:val="off"/>
          <w:i w:val="off"/>
        </w:rPr>
        <w:t>种属。并不是愿望、命令等等本身通过语法构成物和它们的符</w:t>
      </w:r>
      <w:r>
        <w:rPr>
          <w:rFonts w:ascii="宋体" w:hAnsi="宋体" w:cs="宋体" w:eastAsia="宋体"/>
          <w:sz w:val="54"/>
          <w:spacing w:val="0"/>
          <w:color w:val="000000"/>
          <w:b w:val="off"/>
          <w:i w:val="off"/>
        </w:rPr>
        <w:t>号行为而得到表达，而是对这些行为的直观在作为充实起作用。</w:t>
      </w:r>
      <w:r>
        <w:rPr>
          <w:rFonts w:ascii="宋体" w:hAnsi="宋体" w:cs="宋体" w:eastAsia="宋体"/>
          <w:sz w:val="54"/>
          <w:spacing w:val="0"/>
          <w:color w:val="000000"/>
          <w:b w:val="off"/>
          <w:i w:val="off"/>
        </w:rPr>
        <w:t>如果我们对陈述句和疑问句进行比较，那么我们不可以将判断</w:t>
      </w:r>
      <w:r>
        <w:rPr>
          <w:rFonts w:ascii="宋体" w:hAnsi="宋体" w:cs="宋体" w:eastAsia="宋体"/>
          <w:sz w:val="54"/>
          <w:spacing w:val="0"/>
          <w:color w:val="000000"/>
          <w:b w:val="off"/>
          <w:i w:val="off"/>
        </w:rPr>
        <w:t>与愿望相互并列，而只能将事态与愿望相互并列。</w:t>
      </w:r>
      <w:bookmarkEnd w:id="3882"/>
    </w:p>
    <w:p>
      <w:pPr>
        <w:pageBreakBefore w:val="off"/>
        <w:tabs/>
        <w:wordWrap w:val="off"/>
        <w:spacing w:before="0" w:after="0" w:line="740" w:lineRule="atLeast"/>
        <w:ind w:left="1840" w:right="0"/>
        <w:jc w:val="both"/>
        <w:textAlignment w:val="baseline"/>
        <w:rPr>
          <w:sz w:val="54"/>
        </w:rPr>
      </w:pPr>
      <w:bookmarkStart w:name="" w:id="3883"/>
      <w:r>
        <w:rPr>
          <w:rFonts w:ascii="宋体" w:hAnsi="宋体" w:cs="宋体" w:eastAsia="宋体"/>
          <w:sz w:val="54"/>
          <w:spacing w:val="0"/>
          <w:color w:val="000000"/>
          <w:b w:val="off"/>
          <w:i w:val="off"/>
        </w:rPr>
        <w:t>据此而得出这样的结论：</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-3365500</wp:posOffset>
                </wp:positionV>
                <wp:extent cx="1092200" cy="622300"/>
                <wp:wrapNone/>
                <wp:docPr id="427" name="文本框 427"/>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3884"/>
                            <w:r>
                              <w:rPr>
                                <w:rFonts w:ascii="仿宋" w:hAnsi="仿宋" w:cs="仿宋" w:eastAsia="仿宋"/>
                                <w:sz w:val="66"/>
                                <w:spacing w:val="0"/>
                                <w:color w:val="000000"/>
                                <w:b w:val="off"/>
                                <w:i w:val="off"/>
                              </w:rPr>
                              <w:t>A692</w:t>
                            </w:r>
                            <w:bookmarkEnd w:id="3884"/>
                          </w:p>
                        </w:txbxContent>
                      </wps:txbx>
                      <wps:bodyPr wrap="square" lIns="0" rIns="0" tIns="0" bIns="0" vert="horz" anchor="t">
                        <a:noAutofit/>
                      </wps:bodyPr>
                    </wps:wsp>
                  </a:graphicData>
                </a:graphic>
              </wp:anchor>
            </w:drawing>
          </mc:Choice>
          <mc:Fallback>
            <w:pict>
              <v:shape type="#_x0000_t202" filled="f" stroked="f" style="margin-left:110pt;margin-top:-265pt;width:86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3885"/>
                      <w:r>
                        <w:rPr>
                          <w:rFonts w:ascii="仿宋" w:hAnsi="仿宋" w:cs="仿宋" w:eastAsia="仿宋"/>
                          <w:sz w:val="66"/>
                          <w:spacing w:val="0"/>
                          <w:color w:val="000000"/>
                          <w:b w:val="off"/>
                          <w:i w:val="off"/>
                        </w:rPr>
                        <w:t>A692</w:t>
                      </w:r>
                      <w:bookmarkEnd w:id="388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-2844800</wp:posOffset>
                </wp:positionV>
                <wp:extent cx="1257300" cy="622300"/>
                <wp:wrapNone/>
                <wp:docPr id="428" name="文本框 428"/>
                <a:graphic xmlns:a="http://schemas.openxmlformats.org/drawingml/2006/main">
                  <a:graphicData uri="http://schemas.microsoft.com/office/word/2010/wordprocessingShape">
                    <wps:wsp>
                      <wps:cNvSpPr txBox="true"/>
                      <wps:spPr>
                        <a:xfrm>
                          <a:off x="0" y="0"/>
                          <a:ext cx="12573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3886"/>
                            <w:r>
                              <w:rPr>
                                <w:rFonts w:ascii="仿宋" w:hAnsi="仿宋" w:cs="仿宋" w:eastAsia="仿宋"/>
                                <w:sz w:val="66"/>
                                <w:spacing w:val="0"/>
                                <w:color w:val="000000"/>
                                <w:b w:val="off"/>
                                <w:i w:val="off"/>
                              </w:rPr>
                              <w:t>B₂220</w:t>
                            </w:r>
                            <w:bookmarkEnd w:id="3886"/>
                          </w:p>
                        </w:txbxContent>
                      </wps:txbx>
                      <wps:bodyPr wrap="square" lIns="0" rIns="0" tIns="0" bIns="0" vert="horz" anchor="t">
                        <a:noAutofit/>
                      </wps:bodyPr>
                    </wps:wsp>
                  </a:graphicData>
                </a:graphic>
              </wp:anchor>
            </w:drawing>
          </mc:Choice>
          <mc:Fallback>
            <w:pict>
              <v:shape type="#_x0000_t202" filled="f" stroked="f" style="margin-left:106pt;margin-top:-224pt;width:99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3887"/>
                      <w:r>
                        <w:rPr>
                          <w:rFonts w:ascii="仿宋" w:hAnsi="仿宋" w:cs="仿宋" w:eastAsia="仿宋"/>
                          <w:sz w:val="66"/>
                          <w:spacing w:val="0"/>
                          <w:color w:val="000000"/>
                          <w:b w:val="off"/>
                          <w:i w:val="off"/>
                        </w:rPr>
                        <w:t>B₂220</w:t>
                      </w:r>
                      <w:bookmarkEnd w:id="3887"/>
                    </w:p>
                  </w:txbxContent>
                </v:textbox>
              </v:shape>
            </w:pict>
          </mc:Fallback>
        </mc:AlternateContent>
      </w:r>
      <w:bookmarkEnd w:id="3883"/>
    </w:p>
    <w:p>
      <w:r>
        <w:t/>
      </w:r>
    </w:p>
    <w:p>
      <w:pPr>
        <w:sectPr>
          <w:footerReference r:id="rId514"/>
          <w:headerReference r:id="rId515" w:type="default"/>
          <w:type w:val="nextPage"/>
          <w:pgSz w:w="22520" w:h="31680"/>
          <w:pgMar w:left="3280" w:top="2380" w:right="3280" w:bottom="2380" w:header="2080" w:footer="2080"/>
          <w:cols w:num="1"/>
        </w:sectPr>
      </w:pPr>
    </w:p>
    <w:p>
      <w:pPr>
        <w:pageBreakBefore w:val="off"/>
        <w:tabs/>
        <w:wordWrap w:val="off"/>
        <w:spacing w:before="0" w:after="0" w:line="580" w:lineRule="atLeast"/>
        <w:ind w:left="0" w:right="240"/>
        <w:jc w:val="right"/>
        <w:textAlignment w:val="baseline"/>
        <w:rPr>
          <w:sz w:val="42"/>
        </w:rPr>
      </w:pPr>
      <w:bookmarkStart w:name="" w:id="3888"/>
      <w:r>
        <w:rPr>
          <w:rFonts w:ascii="仿宋" w:hAnsi="仿宋" w:cs="仿宋" w:eastAsia="仿宋"/>
          <w:sz w:val="42"/>
          <w:spacing w:val="0"/>
          <w:color w:val="000000"/>
          <w:b w:val="off"/>
          <w:i w:val="off"/>
        </w:rPr>
        <w:t>第九章 非客体化行为作为虚假的含义充实|239</w:t>
      </w:r>
      <w:bookmarkEnd w:id="3888"/>
    </w:p>
    <w:p>
      <w:pPr>
        <w:pageBreakBefore w:val="off"/>
        <w:tabs/>
        <w:wordWrap w:val="off"/>
        <w:spacing w:before="0" w:after="0" w:line="980" w:lineRule="exact"/>
        <w:ind w:left="0" w:right="0"/>
        <w:jc w:val="right"/>
        <w:textAlignment w:val="baseline"/>
        <w:rPr>
          <w:sz w:val="50"/>
        </w:rPr>
      </w:pPr>
      <w:bookmarkStart w:name="" w:id="3889"/>
      <w:r>
        <w:rPr>
          <w:rFonts w:ascii="宋体" w:hAnsi="宋体" w:cs="宋体" w:eastAsia="宋体"/>
          <w:sz w:val="50"/>
          <w:spacing w:val="0"/>
          <w:color w:val="000000"/>
          <w:b w:val="off"/>
          <w:i w:val="off"/>
        </w:rPr>
        <w:t/>
      </w:r>
      <w:bookmarkEnd w:id="3889"/>
    </w:p>
    <w:p>
      <w:pPr>
        <w:pageBreakBefore w:val="off"/>
        <w:tabs/>
        <w:wordWrap w:val="off"/>
        <w:spacing w:before="0" w:after="0" w:line="980" w:lineRule="atLeast"/>
        <w:ind w:left="580" w:right="160" w:firstLine="1080"/>
        <w:jc w:val="both"/>
        <w:textAlignment w:val="baseline"/>
        <w:rPr>
          <w:sz w:val="50"/>
        </w:rPr>
      </w:pPr>
      <w:bookmarkStart w:name="" w:id="3890"/>
      <w:r>
        <w:rPr>
          <w:rFonts w:ascii="宋体" w:hAnsi="宋体" w:cs="宋体" w:eastAsia="宋体"/>
          <w:sz w:val="50"/>
          <w:spacing w:val="0"/>
          <w:color w:val="000000"/>
          <w:b w:val="off"/>
          <w:i w:val="off"/>
        </w:rPr>
        <w:t>那些对非客体化行为的所谓表达是对客体化行为的陈述或</w:t>
      </w:r>
      <w:r>
        <w:rPr>
          <w:rFonts w:ascii="宋体" w:hAnsi="宋体" w:cs="宋体" w:eastAsia="宋体"/>
          <w:sz w:val="50"/>
          <w:spacing w:val="0"/>
          <w:color w:val="000000"/>
          <w:b w:val="off"/>
          <w:i w:val="off"/>
        </w:rPr>
        <w:t>其他表达的殊相化，它们在实践上，尤其是在交往上极为重要，</w:t>
      </w:r>
      <w:r>
        <w:rPr>
          <w:rFonts w:ascii="宋体" w:hAnsi="宋体" w:cs="宋体" w:eastAsia="宋体"/>
          <w:sz w:val="50"/>
          <w:spacing w:val="0"/>
          <w:color w:val="000000"/>
          <w:b w:val="off"/>
          <w:i w:val="off"/>
        </w:rPr>
        <w:t>除此之外也是偶然的。</w:t>
      </w:r>
      <w:bookmarkEnd w:id="3890"/>
    </w:p>
    <w:p>
      <w:pPr>
        <w:pageBreakBefore w:val="off"/>
        <w:tabs/>
        <w:wordWrap w:val="off"/>
        <w:spacing w:before="0" w:after="0" w:line="980" w:lineRule="atLeast"/>
        <w:ind w:left="580" w:right="120" w:firstLine="1080"/>
        <w:jc w:val="both"/>
        <w:textAlignment w:val="baseline"/>
        <w:rPr>
          <w:sz w:val="50"/>
        </w:rPr>
      </w:pPr>
      <w:bookmarkStart w:name="" w:id="3891"/>
      <w:r>
        <w:rPr>
          <w:rFonts w:ascii="宋体" w:hAnsi="宋体" w:cs="宋体" w:eastAsia="宋体"/>
          <w:sz w:val="50"/>
          <w:spacing w:val="0"/>
          <w:color w:val="000000"/>
          <w:b w:val="off"/>
          <w:i w:val="off"/>
        </w:rPr>
        <w:t>但这个被谈论的问题的根本重要性就在于，人们是否能够</w:t>
      </w:r>
      <w:r>
        <w:rPr>
          <w:rFonts w:ascii="宋体" w:hAnsi="宋体" w:cs="宋体" w:eastAsia="宋体"/>
          <w:sz w:val="50"/>
          <w:spacing w:val="0"/>
          <w:color w:val="000000"/>
          <w:b w:val="off"/>
          <w:i w:val="off"/>
        </w:rPr>
        <w:t>倡导这样一门学说，这要取决于对这个被谈论的问题的决断，这</w:t>
      </w:r>
      <w:r>
        <w:rPr>
          <w:rFonts w:ascii="宋体" w:hAnsi="宋体" w:cs="宋体" w:eastAsia="宋体"/>
          <w:sz w:val="50"/>
          <w:spacing w:val="0"/>
          <w:color w:val="000000"/>
          <w:b w:val="off"/>
          <w:i w:val="off"/>
        </w:rPr>
        <w:t>门学说是指：所有在意向与充实中的意指行为都属于一个种</w:t>
      </w:r>
      <w:r>
        <w:rPr>
          <w:rFonts w:ascii="宋体" w:hAnsi="宋体" w:cs="宋体" w:eastAsia="宋体"/>
          <w:sz w:val="50"/>
          <w:spacing w:val="0"/>
          <w:color w:val="000000"/>
          <w:b w:val="off"/>
          <w:i w:val="off"/>
        </w:rPr>
        <w:t>属———即客体化行为[12]种属连同其符号行为和直观行为的基</w:t>
      </w:r>
      <w:r>
        <w:rPr>
          <w:rFonts w:ascii="宋体" w:hAnsi="宋体" w:cs="宋体" w:eastAsia="宋体"/>
          <w:sz w:val="50"/>
          <w:spacing w:val="0"/>
          <w:color w:val="000000"/>
          <w:b w:val="off"/>
          <w:i w:val="off"/>
        </w:rPr>
        <w:t>本划分————，或者毋宁说是取决于：人们是否必须决定，可以将</w:t>
      </w:r>
      <w:r>
        <w:rPr>
          <w:rFonts w:ascii="宋体" w:hAnsi="宋体" w:cs="宋体" w:eastAsia="宋体"/>
          <w:sz w:val="50"/>
          <w:spacing w:val="0"/>
          <w:color w:val="000000"/>
          <w:b w:val="off"/>
          <w:i w:val="off"/>
        </w:rPr>
        <w:t>任何一个种属的行为都看作是含义给予的或含义充实的行为。</w:t>
      </w:r>
      <w:r>
        <w:rPr>
          <w:rFonts w:ascii="宋体" w:hAnsi="宋体" w:cs="宋体" w:eastAsia="宋体"/>
          <w:sz w:val="50"/>
          <w:spacing w:val="0"/>
          <w:color w:val="000000"/>
          <w:b w:val="off"/>
          <w:i w:val="off"/>
        </w:rPr>
        <w:t>这个有争议问题又因此而具有相当重要的意义，即：它首先使</w:t>
      </w:r>
      <w:r>
        <w:rPr>
          <w:rFonts w:ascii="宋体" w:hAnsi="宋体" w:cs="宋体" w:eastAsia="宋体"/>
          <w:sz w:val="50"/>
          <w:spacing w:val="0"/>
          <w:color w:val="000000"/>
          <w:b w:val="off"/>
          <w:i w:val="off"/>
        </w:rPr>
        <w:t>人注意到关于被表达行为之等值说法的基本三重意义，此项研</w:t>
      </w:r>
      <w:r>
        <w:rPr>
          <w:rFonts w:ascii="宋体" w:hAnsi="宋体" w:cs="宋体" w:eastAsia="宋体"/>
          <w:sz w:val="50"/>
          <w:spacing w:val="0"/>
          <w:color w:val="000000"/>
          <w:b w:val="off"/>
          <w:i w:val="off"/>
        </w:rPr>
        <w:t>究便致力于对这个三重意义的分析。①据此，“被表达的行为”</w:t>
      </w:r>
      <w:r>
        <w:rPr>
          <w:rFonts w:ascii="宋体" w:hAnsi="宋体" w:cs="宋体" w:eastAsia="宋体"/>
          <w:sz w:val="50"/>
          <w:spacing w:val="0"/>
          <w:color w:val="000000"/>
          <w:b w:val="off"/>
          <w:i w:val="off"/>
        </w:rPr>
        <w:t>可以是指：</w:t>
      </w:r>
      <w:bookmarkEnd w:id="3891"/>
    </w:p>
    <w:p>
      <w:pPr>
        <w:pageBreakBefore w:val="off"/>
        <w:tabs/>
        <w:wordWrap w:val="off"/>
        <w:spacing w:before="0" w:after="0" w:line="980" w:lineRule="atLeast"/>
        <w:ind w:left="580" w:right="80" w:firstLine="1080"/>
        <w:jc w:val="both"/>
        <w:textAlignment w:val="baseline"/>
        <w:rPr>
          <w:sz w:val="50"/>
        </w:rPr>
      </w:pPr>
      <w:bookmarkStart w:name="" w:id="3892"/>
      <w:r>
        <w:rPr>
          <w:rFonts w:ascii="宋体" w:hAnsi="宋体" w:cs="宋体" w:eastAsia="宋体"/>
          <w:sz w:val="50"/>
          <w:spacing w:val="0"/>
          <w:color w:val="000000"/>
          <w:b w:val="off"/>
          <w:i w:val="off"/>
        </w:rPr>
        <w:t>1.符号行为，它们赋予表达一般以含义，并且以其符号的</w:t>
      </w:r>
      <w:r>
        <w:rPr>
          <w:rFonts w:ascii="宋体" w:hAnsi="宋体" w:cs="宋体" w:eastAsia="宋体"/>
          <w:sz w:val="50"/>
          <w:spacing w:val="0"/>
          <w:color w:val="000000"/>
          <w:b w:val="off"/>
          <w:i w:val="off"/>
        </w:rPr>
        <w:t>方式意指某个对象性。</w:t>
      </w:r>
      <w:bookmarkEnd w:id="3892"/>
    </w:p>
    <w:p>
      <w:pPr>
        <w:pageBreakBefore w:val="off"/>
        <w:tabs/>
        <w:wordWrap w:val="off"/>
        <w:spacing w:before="0" w:after="0" w:line="980" w:lineRule="atLeast"/>
        <w:ind w:left="580" w:right="60" w:firstLine="1080"/>
        <w:jc w:val="both"/>
        <w:textAlignment w:val="baseline"/>
        <w:rPr>
          <w:sz w:val="50"/>
        </w:rPr>
      </w:pPr>
      <w:bookmarkStart w:name="" w:id="3893"/>
      <w:r>
        <w:rPr>
          <w:rFonts w:ascii="宋体" w:hAnsi="宋体" w:cs="宋体" w:eastAsia="宋体"/>
          <w:sz w:val="50"/>
          <w:spacing w:val="0"/>
          <w:color w:val="000000"/>
          <w:b w:val="off"/>
          <w:i w:val="off"/>
        </w:rPr>
        <w:t>2.直观行为，它们常常充实着表达的符号意指，即是说，将</w:t>
      </w:r>
      <w:r>
        <w:rPr>
          <w:rFonts w:ascii="宋体" w:hAnsi="宋体" w:cs="宋体" w:eastAsia="宋体"/>
          <w:sz w:val="50"/>
          <w:spacing w:val="0"/>
          <w:color w:val="000000"/>
          <w:b w:val="off"/>
          <w:i w:val="off"/>
        </w:rPr>
        <w:t>符号地被意指的对象直观地当下化，并且是在一个相同的直观</w:t>
      </w:r>
      <w:r>
        <w:rPr>
          <w:rFonts w:ascii="宋体" w:hAnsi="宋体" w:cs="宋体" w:eastAsia="宋体"/>
          <w:sz w:val="50"/>
          <w:spacing w:val="0"/>
          <w:color w:val="000000"/>
          <w:b w:val="off"/>
          <w:i w:val="off"/>
        </w:rPr>
        <w:t>的“意义”上。</w:t>
      </w:r>
      <w:bookmarkEnd w:id="3893"/>
    </w:p>
    <w:p>
      <w:pPr>
        <w:pageBreakBefore w:val="off"/>
        <w:tabs/>
        <w:wordWrap w:val="off"/>
        <w:spacing w:before="0" w:after="0" w:line="980" w:lineRule="atLeast"/>
        <w:ind w:left="580" w:right="20" w:firstLine="1080"/>
        <w:jc w:val="both"/>
        <w:textAlignment w:val="baseline"/>
        <w:rPr>
          <w:sz w:val="50"/>
        </w:rPr>
      </w:pPr>
      <w:bookmarkStart w:name="" w:id="3894"/>
      <w:r>
        <w:rPr>
          <w:rFonts w:ascii="宋体" w:hAnsi="宋体" w:cs="宋体" w:eastAsia="宋体"/>
          <w:sz w:val="50"/>
          <w:spacing w:val="0"/>
          <w:color w:val="000000"/>
          <w:b w:val="off"/>
          <w:i w:val="off"/>
        </w:rPr>
        <w:t>3.这样一些行为，即每当一个表达在表达(即在第二种意</w:t>
      </w:r>
      <w:r>
        <w:rPr>
          <w:rFonts w:ascii="宋体" w:hAnsi="宋体" w:cs="宋体" w:eastAsia="宋体"/>
          <w:sz w:val="50"/>
          <w:spacing w:val="0"/>
          <w:color w:val="000000"/>
          <w:b w:val="off"/>
          <w:i w:val="off"/>
        </w:rPr>
        <w:t>义上的表达)说者的本已暂时体验时，它们是符号行为的对象并</w:t>
      </w:r>
      <w:r>
        <w:rPr>
          <w:rFonts w:ascii="宋体" w:hAnsi="宋体" w:cs="宋体" w:eastAsia="宋体"/>
          <w:sz w:val="50"/>
          <w:spacing w:val="0"/>
          <w:color w:val="000000"/>
          <w:b w:val="off"/>
          <w:i w:val="off"/>
        </w:rPr>
        <w:t>且同时也是直观。如果这些行为从属于客体化的行为，所以它</w:t>
      </w:r>
      <w:r>
        <w:rPr>
          <w:rFonts w:ascii="宋体" w:hAnsi="宋体" w:cs="宋体" w:eastAsia="宋体"/>
          <w:sz w:val="50"/>
          <w:spacing w:val="0"/>
          <w:color w:val="000000"/>
          <w:b w:val="off"/>
          <w:i w:val="off"/>
        </w:rPr>
        <w:t>们就其本性而言可以具有在第1点和第2点中所标识的那些</w:t>
      </w:r>
      <w:r>
        <w:rPr>
          <w:rFonts w:ascii="宋体" w:hAnsi="宋体" w:cs="宋体" w:eastAsia="宋体"/>
          <w:sz w:val="50"/>
          <w:spacing w:val="0"/>
          <w:color w:val="000000"/>
          <w:b w:val="off"/>
          <w:i w:val="off"/>
        </w:rPr>
        <w:t>功能。</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50800</wp:posOffset>
                </wp:positionV>
                <wp:extent cx="1028700" cy="584200"/>
                <wp:wrapNone/>
                <wp:docPr id="429" name="文本框 429"/>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895"/>
                            <w:r>
                              <w:rPr>
                                <w:rFonts w:ascii="楷体" w:hAnsi="楷体" w:cs="楷体" w:eastAsia="楷体"/>
                                <w:sz w:val="62"/>
                                <w:spacing w:val="0"/>
                                <w:color w:val="000000"/>
                                <w:b w:val="off"/>
                                <w:i w:val="off"/>
                              </w:rPr>
                              <w:t>A693</w:t>
                            </w:r>
                            <w:bookmarkEnd w:id="3895"/>
                          </w:p>
                        </w:txbxContent>
                      </wps:txbx>
                      <wps:bodyPr wrap="square" lIns="0" rIns="0" tIns="0" bIns="0" vert="horz" anchor="t">
                        <a:noAutofit/>
                      </wps:bodyPr>
                    </wps:wsp>
                  </a:graphicData>
                </a:graphic>
              </wp:anchor>
            </w:drawing>
          </mc:Choice>
          <mc:Fallback>
            <w:pict>
              <v:shape type="#_x0000_t202" filled="f" stroked="f" style="margin-left:975pt;margin-top:4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896"/>
                      <w:r>
                        <w:rPr>
                          <w:rFonts w:ascii="楷体" w:hAnsi="楷体" w:cs="楷体" w:eastAsia="楷体"/>
                          <w:sz w:val="62"/>
                          <w:spacing w:val="0"/>
                          <w:color w:val="000000"/>
                          <w:b w:val="off"/>
                          <w:i w:val="off"/>
                        </w:rPr>
                        <w:t>A693</w:t>
                      </w:r>
                      <w:bookmarkEnd w:id="38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571500</wp:posOffset>
                </wp:positionV>
                <wp:extent cx="1181100" cy="584200"/>
                <wp:wrapNone/>
                <wp:docPr id="430" name="文本框 430"/>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897"/>
                            <w:r>
                              <w:rPr>
                                <w:rFonts w:ascii="楷体" w:hAnsi="楷体" w:cs="楷体" w:eastAsia="楷体"/>
                                <w:sz w:val="62"/>
                                <w:spacing w:val="0"/>
                                <w:color w:val="000000"/>
                                <w:b w:val="off"/>
                                <w:i w:val="off"/>
                              </w:rPr>
                              <w:t>B₂221</w:t>
                            </w:r>
                            <w:bookmarkEnd w:id="3897"/>
                          </w:p>
                        </w:txbxContent>
                      </wps:txbx>
                      <wps:bodyPr wrap="square" lIns="0" rIns="0" tIns="0" bIns="0" vert="horz" anchor="t">
                        <a:noAutofit/>
                      </wps:bodyPr>
                    </wps:wsp>
                  </a:graphicData>
                </a:graphic>
              </wp:anchor>
            </w:drawing>
          </mc:Choice>
          <mc:Fallback>
            <w:pict>
              <v:shape type="#_x0000_t202" filled="f" stroked="f" style="margin-left:974pt;margin-top:45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898"/>
                      <w:r>
                        <w:rPr>
                          <w:rFonts w:ascii="楷体" w:hAnsi="楷体" w:cs="楷体" w:eastAsia="楷体"/>
                          <w:sz w:val="62"/>
                          <w:spacing w:val="0"/>
                          <w:color w:val="000000"/>
                          <w:b w:val="off"/>
                          <w:i w:val="off"/>
                        </w:rPr>
                        <w:t>B₂221</w:t>
                      </w:r>
                      <w:bookmarkEnd w:id="3898"/>
                    </w:p>
                  </w:txbxContent>
                </v:textbox>
              </v:shape>
            </w:pict>
          </mc:Fallback>
        </mc:AlternateContent>
      </w:r>
      <w:bookmarkEnd w:id="3894"/>
    </w:p>
    <w:p>
      <w:pPr>
        <w:pageBreakBefore w:val="off"/>
        <w:tabs/>
        <w:wordWrap w:val="off"/>
        <w:spacing w:before="0" w:after="0" w:line="980" w:lineRule="atLeast"/>
        <w:ind w:left="580" w:right="0" w:firstLine="1080"/>
        <w:jc w:val="both"/>
        <w:textAlignment w:val="baseline"/>
        <w:rPr>
          <w:sz w:val="50"/>
        </w:rPr>
      </w:pPr>
      <w:bookmarkStart w:name="" w:id="3899"/>
      <w:r>
        <w:rPr>
          <w:rFonts w:ascii="宋体" w:hAnsi="宋体" w:cs="宋体" w:eastAsia="宋体"/>
          <w:sz w:val="50"/>
          <w:spacing w:val="0"/>
          <w:color w:val="000000"/>
          <w:b w:val="off"/>
          <w:i w:val="off"/>
        </w:rPr>
        <w:t>但所有的困难的根源都在于，在将表达或表达行为直接运</w:t>
      </w:r>
      <w:r>
        <w:rPr>
          <w:rFonts w:ascii="宋体" w:hAnsi="宋体" w:cs="宋体" w:eastAsia="宋体"/>
          <w:sz w:val="50"/>
          <w:spacing w:val="0"/>
          <w:color w:val="000000"/>
          <w:b w:val="off"/>
          <w:i w:val="off"/>
        </w:rPr>
        <w:t>用于那些直观地被把握的内体验的过程中，符号行为通过那些</w:t>
      </w:r>
      <w:bookmarkEnd w:id="3899"/>
    </w:p>
    <w:p>
      <w:pPr>
        <w:pageBreakBefore w:val="off"/>
        <w:tabs/>
        <w:wordWrap w:val="off"/>
        <w:spacing w:before="0" w:after="0" w:line="980" w:lineRule="atLeast"/>
        <w:ind w:left="720" w:right="0"/>
        <w:jc w:val="both"/>
        <w:textAlignment w:val="baseline"/>
        <w:rPr>
          <w:sz w:val="50"/>
        </w:rPr>
      </w:pPr>
      <w:bookmarkStart w:name="" w:id="3900"/>
      <w:r>
        <w:rPr>
          <w:rFonts w:ascii="宋体" w:hAnsi="宋体" w:cs="宋体" w:eastAsia="宋体"/>
          <w:sz w:val="50"/>
          <w:spacing w:val="0"/>
          <w:color w:val="000000"/>
          <w:u w:val="single"/>
          <w:b w:val="off"/>
          <w:i w:val="off"/>
        </w:rPr>
        <w:t xml:space="preserve">               </w:t>
      </w:r>
      <w:bookmarkEnd w:id="3900"/>
    </w:p>
    <w:p>
      <w:pPr>
        <w:pageBreakBefore w:val="off"/>
        <w:tabs/>
        <w:wordWrap w:val="off"/>
        <w:spacing w:before="280" w:after="0" w:line="580" w:lineRule="atLeast"/>
        <w:ind w:left="1520" w:right="0"/>
        <w:jc w:val="both"/>
        <w:textAlignment w:val="baseline"/>
        <w:rPr>
          <w:sz w:val="42"/>
        </w:rPr>
      </w:pPr>
      <w:bookmarkStart w:name="" w:id="3901"/>
      <w:r>
        <w:rPr>
          <w:rFonts w:ascii="仿宋" w:hAnsi="仿宋" w:cs="仿宋" w:eastAsia="仿宋"/>
          <w:sz w:val="42"/>
          <w:spacing w:val="0"/>
          <w:color w:val="000000"/>
          <w:b w:val="off"/>
          <w:i w:val="off"/>
        </w:rPr>
        <w:t>① 参阅：[本书]前面第2节，第15—17页。[13]</w:t>
      </w:r>
      <w:bookmarkEnd w:id="3901"/>
    </w:p>
    <w:p>
      <w:r>
        <w:t/>
      </w:r>
    </w:p>
    <w:p>
      <w:pPr>
        <w:sectPr>
          <w:footerReference r:id="rId516"/>
          <w:headerReference r:id="rId517" w:type="default"/>
          <w:type w:val="nextPage"/>
          <w:pgSz w:w="22520" w:h="31680"/>
          <w:pgMar w:left="3360" w:top="2400" w:right="3360" w:bottom="2400" w:header="2100" w:footer="2100"/>
          <w:cols w:num="1"/>
        </w:sectPr>
      </w:pPr>
    </w:p>
    <w:p>
      <w:pPr>
        <w:pageBreakBefore w:val="off"/>
        <w:tabs>
          <w:tab w:pos="2300" w:val="left" w:leader="none"/>
        </w:tabs>
        <w:wordWrap w:val="off"/>
        <w:spacing w:before="0" w:after="0" w:line="540" w:lineRule="atLeast"/>
        <w:ind w:left="760" w:right="0"/>
        <w:jc w:val="both"/>
        <w:textAlignment w:val="baseline"/>
        <w:rPr>
          <w:sz w:val="40"/>
        </w:rPr>
      </w:pPr>
      <w:bookmarkStart w:name="" w:id="3902"/>
      <w:r>
        <w:rPr>
          <w:rFonts w:ascii="楷体" w:hAnsi="楷体" w:cs="楷体" w:eastAsia="楷体"/>
          <w:sz w:val="40"/>
          <w:spacing w:val="0"/>
          <w:color w:val="000000"/>
          <w:b w:val="on"/>
          <w:i w:val="off"/>
        </w:rPr>
        <w:t>240</w:t>
      </w:r>
      <w:r>
        <w:t xml:space="preserve">	</w:t>
      </w:r>
      <w:r>
        <w:rPr>
          <w:rFonts w:ascii="仿宋" w:hAnsi="仿宋" w:cs="仿宋" w:eastAsia="仿宋"/>
          <w:sz w:val="40"/>
          <w:spacing w:val="0"/>
          <w:color w:val="000000"/>
          <w:b w:val="on"/>
          <w:i w:val="off"/>
        </w:rPr>
        <w:t>逻辑研究(第二卷第二部分)</w:t>
      </w:r>
      <w:bookmarkEnd w:id="3902"/>
    </w:p>
    <w:p>
      <w:pPr>
        <w:pageBreakBefore w:val="off"/>
        <w:tabs/>
        <w:wordWrap w:val="off"/>
        <w:spacing w:before="0" w:after="0" w:line="920" w:lineRule="exact"/>
        <w:ind w:left="0" w:right="0"/>
        <w:jc w:val="both"/>
        <w:textAlignment w:val="baseline"/>
        <w:rPr>
          <w:sz w:val="46"/>
        </w:rPr>
      </w:pPr>
      <w:bookmarkStart w:name="" w:id="3903"/>
      <w:r>
        <w:rPr>
          <w:rFonts w:ascii="宋体" w:hAnsi="宋体" w:cs="宋体" w:eastAsia="宋体"/>
          <w:sz w:val="46"/>
          <w:spacing w:val="0"/>
          <w:color w:val="000000"/>
          <w:b w:val="off"/>
          <w:i w:val="off"/>
        </w:rPr>
        <w:t/>
      </w:r>
      <w:bookmarkEnd w:id="3903"/>
    </w:p>
    <w:p>
      <w:pPr>
        <w:pageBreakBefore w:val="off"/>
        <w:tabs/>
        <w:wordWrap w:val="off"/>
        <w:spacing w:before="0" w:after="0" w:line="900" w:lineRule="atLeast"/>
        <w:ind w:left="820" w:right="40"/>
        <w:jc w:val="both"/>
        <w:textAlignment w:val="baseline"/>
        <w:rPr>
          <w:sz w:val="46"/>
        </w:rPr>
      </w:pPr>
      <w:bookmarkStart w:name="" w:id="3904"/>
      <w:r>
        <w:rPr>
          <w:rFonts w:ascii="宋体" w:hAnsi="宋体" w:cs="宋体" w:eastAsia="宋体"/>
          <w:sz w:val="46"/>
          <w:spacing w:val="0"/>
          <w:color w:val="000000"/>
          <w:b w:val="off"/>
          <w:i w:val="off"/>
        </w:rPr>
        <w:t>从属于它们的内直观而得到完整的充实，因而这两者是最密切</w:t>
      </w:r>
      <w:r>
        <w:rPr>
          <w:rFonts w:ascii="宋体" w:hAnsi="宋体" w:cs="宋体" w:eastAsia="宋体"/>
          <w:sz w:val="46"/>
          <w:spacing w:val="0"/>
          <w:color w:val="000000"/>
          <w:b w:val="off"/>
          <w:i w:val="off"/>
        </w:rPr>
        <w:t>地融合在一起的，而直观作为内直观则同时溶解在对被意指行</w:t>
      </w:r>
      <w:r>
        <w:rPr>
          <w:rFonts w:ascii="宋体" w:hAnsi="宋体" w:cs="宋体" w:eastAsia="宋体"/>
          <w:sz w:val="46"/>
          <w:spacing w:val="0"/>
          <w:color w:val="000000"/>
          <w:b w:val="off"/>
          <w:i w:val="off"/>
        </w:rPr>
        <w:t>为的素朴体现之中。</w:t>
      </w:r>
      <w:bookmarkEnd w:id="3904"/>
    </w:p>
    <w:p>
      <w:pPr>
        <w:pageBreakBefore w:val="off"/>
        <w:tabs/>
        <w:wordWrap w:val="off"/>
        <w:spacing w:before="0" w:after="0" w:line="900" w:lineRule="atLeast"/>
        <w:ind w:left="820" w:right="0" w:firstLine="1100"/>
        <w:jc w:val="both"/>
        <w:textAlignment w:val="baseline"/>
        <w:rPr>
          <w:sz w:val="46"/>
        </w:rPr>
      </w:pPr>
      <w:bookmarkStart w:name="" w:id="3905"/>
      <w:r>
        <w:rPr>
          <w:rFonts w:ascii="宋体" w:hAnsi="宋体" w:cs="宋体" w:eastAsia="宋体"/>
          <w:sz w:val="46"/>
          <w:spacing w:val="0"/>
          <w:color w:val="000000"/>
          <w:b w:val="off"/>
          <w:i w:val="off"/>
        </w:rPr>
        <w:t>最后还要说明的是，严格地看，前面那个被用来[14]反对鲍</w:t>
      </w:r>
      <w:r>
        <w:rPr>
          <w:rFonts w:ascii="宋体" w:hAnsi="宋体" w:cs="宋体" w:eastAsia="宋体"/>
          <w:sz w:val="46"/>
          <w:spacing w:val="0"/>
          <w:color w:val="000000"/>
          <w:b w:val="off"/>
          <w:i w:val="off"/>
        </w:rPr>
        <w:t>尔查诺的区分————究竟是只能进行</w:t>
      </w:r>
      <w:r>
        <w:rPr>
          <w:rFonts w:ascii="宋体" w:hAnsi="宋体" w:cs="宋体" w:eastAsia="宋体"/>
          <w:sz w:val="46"/>
          <w:spacing w:val="0"/>
          <w:color w:val="000000"/>
          <w:b w:val="off"/>
          <w:i w:val="off"/>
          <w:em w:val="dot"/>
        </w:rPr>
        <w:t>主语的反驳</w:t>
      </w:r>
      <w:r>
        <w:rPr>
          <w:rFonts w:ascii="宋体" w:hAnsi="宋体" w:cs="宋体" w:eastAsia="宋体"/>
          <w:sz w:val="46"/>
          <w:spacing w:val="0"/>
          <w:color w:val="000000"/>
          <w:b w:val="off"/>
          <w:i w:val="off"/>
        </w:rPr>
        <w:t>(与表达的真实</w:t>
      </w:r>
      <w:r>
        <w:rPr>
          <w:rFonts w:ascii="宋体" w:hAnsi="宋体" w:cs="宋体" w:eastAsia="宋体"/>
          <w:sz w:val="46"/>
          <w:spacing w:val="0"/>
          <w:color w:val="000000"/>
          <w:b w:val="off"/>
          <w:i w:val="off"/>
        </w:rPr>
        <w:t>性或合适性相关)，还是也可以进行</w:t>
      </w:r>
      <w:r>
        <w:rPr>
          <w:rFonts w:ascii="宋体" w:hAnsi="宋体" w:cs="宋体" w:eastAsia="宋体"/>
          <w:sz w:val="46"/>
          <w:spacing w:val="0"/>
          <w:color w:val="000000"/>
          <w:b w:val="off"/>
          <w:i w:val="off"/>
          <w:em w:val="dot"/>
        </w:rPr>
        <w:t>实事的反驳</w:t>
      </w:r>
      <w:r>
        <w:rPr>
          <w:rFonts w:ascii="宋体" w:hAnsi="宋体" w:cs="宋体" w:eastAsia="宋体"/>
          <w:sz w:val="46"/>
          <w:spacing w:val="0"/>
          <w:color w:val="000000"/>
          <w:b w:val="off"/>
          <w:i w:val="off"/>
        </w:rPr>
        <w:t>(与客观的真与</w:t>
      </w:r>
      <w:r>
        <w:rPr>
          <w:rFonts w:ascii="宋体" w:hAnsi="宋体" w:cs="宋体" w:eastAsia="宋体"/>
          <w:sz w:val="46"/>
          <w:spacing w:val="0"/>
          <w:color w:val="000000"/>
          <w:b w:val="off"/>
          <w:i w:val="off"/>
        </w:rPr>
        <w:t>假相关)————与这里的这个有争议问题并不具有本质联系。因</w:t>
      </w:r>
      <w:r>
        <w:rPr>
          <w:rFonts w:ascii="宋体" w:hAnsi="宋体" w:cs="宋体" w:eastAsia="宋体"/>
          <w:sz w:val="46"/>
          <w:spacing w:val="0"/>
          <w:color w:val="000000"/>
          <w:b w:val="off"/>
          <w:i w:val="off"/>
        </w:rPr>
        <w:t>为它完全一般地涉及到这两种表达的区别，一方面是那些与直</w:t>
      </w:r>
      <w:r>
        <w:rPr>
          <w:rFonts w:ascii="宋体" w:hAnsi="宋体" w:cs="宋体" w:eastAsia="宋体"/>
          <w:sz w:val="46"/>
          <w:spacing w:val="0"/>
          <w:color w:val="000000"/>
          <w:b w:val="off"/>
          <w:i w:val="off"/>
        </w:rPr>
        <w:t>观地被把握的本己行为体验有关的表达，另一方面则是与此无</w:t>
      </w:r>
      <w:r>
        <w:rPr>
          <w:rFonts w:ascii="宋体" w:hAnsi="宋体" w:cs="宋体" w:eastAsia="宋体"/>
          <w:sz w:val="46"/>
          <w:spacing w:val="0"/>
          <w:color w:val="000000"/>
          <w:b w:val="off"/>
          <w:i w:val="off"/>
        </w:rPr>
        <w:t>关的表达。但在第一种表达中还有许多完全无争议的谓语陈</w:t>
      </w:r>
      <w:r>
        <w:rPr>
          <w:rFonts w:ascii="宋体" w:hAnsi="宋体" w:cs="宋体" w:eastAsia="宋体"/>
          <w:sz w:val="46"/>
          <w:spacing w:val="0"/>
          <w:color w:val="000000"/>
          <w:b w:val="off"/>
          <w:i w:val="off"/>
        </w:rPr>
        <w:t>述。例如所有这种形式的陈述：“我问，是否……”“我命令或期</w:t>
      </w:r>
      <w:r>
        <w:rPr>
          <w:rFonts w:ascii="宋体" w:hAnsi="宋体" w:cs="宋体" w:eastAsia="宋体"/>
          <w:sz w:val="46"/>
          <w:spacing w:val="0"/>
          <w:color w:val="000000"/>
          <w:b w:val="off"/>
          <w:i w:val="off"/>
        </w:rPr>
        <w:t>望……”以及如此等等。需要注意的是：即使在这些如此被阐</w:t>
      </w:r>
      <w:r>
        <w:rPr>
          <w:rFonts w:ascii="宋体" w:hAnsi="宋体" w:cs="宋体" w:eastAsia="宋体"/>
          <w:sz w:val="46"/>
          <w:spacing w:val="0"/>
          <w:color w:val="000000"/>
          <w:b w:val="off"/>
          <w:i w:val="off"/>
        </w:rPr>
        <w:t>述的主语判断中也不能进行实事的反驳。它们尽管是真或是</w:t>
      </w:r>
      <w:r>
        <w:rPr>
          <w:rFonts w:ascii="宋体" w:hAnsi="宋体" w:cs="宋体" w:eastAsia="宋体"/>
          <w:sz w:val="46"/>
          <w:spacing w:val="0"/>
          <w:color w:val="000000"/>
          <w:b w:val="off"/>
          <w:i w:val="off"/>
        </w:rPr>
        <w:t>假，但</w:t>
      </w:r>
      <w:r>
        <w:rPr>
          <w:rFonts w:ascii="宋体" w:hAnsi="宋体" w:cs="宋体" w:eastAsia="宋体"/>
          <w:sz w:val="46"/>
          <w:spacing w:val="0"/>
          <w:color w:val="000000"/>
          <w:b w:val="off"/>
          <w:i w:val="off"/>
          <w:em w:val="dot"/>
        </w:rPr>
        <w:t>真在这里与真实性相聚为一</w:t>
      </w:r>
      <w:r>
        <w:rPr>
          <w:rFonts w:ascii="宋体" w:hAnsi="宋体" w:cs="宋体" w:eastAsia="宋体"/>
          <w:sz w:val="46"/>
          <w:spacing w:val="0"/>
          <w:color w:val="000000"/>
          <w:b w:val="off"/>
          <w:i w:val="off"/>
        </w:rPr>
        <w:t>。在以“客观之物”为目的的</w:t>
      </w:r>
      <w:r>
        <w:rPr>
          <w:rFonts w:ascii="宋体" w:hAnsi="宋体" w:cs="宋体" w:eastAsia="宋体"/>
          <w:sz w:val="46"/>
          <w:spacing w:val="0"/>
          <w:color w:val="000000"/>
          <w:b w:val="off"/>
          <w:i w:val="off"/>
        </w:rPr>
        <w:t>其他陈述那里，实事的问题涉及到含义；但真实性的问题与虚假</w:t>
      </w:r>
      <w:r>
        <w:rPr>
          <w:rFonts w:ascii="宋体" w:hAnsi="宋体" w:cs="宋体" w:eastAsia="宋体"/>
          <w:sz w:val="46"/>
          <w:spacing w:val="0"/>
          <w:color w:val="000000"/>
          <w:b w:val="off"/>
          <w:i w:val="off"/>
        </w:rPr>
        <w:t>陈述的可能性相关，在这里缺乏本真的和规范的意指行为。在</w:t>
      </w:r>
      <w:r>
        <w:rPr>
          <w:rFonts w:ascii="宋体" w:hAnsi="宋体" w:cs="宋体" w:eastAsia="宋体"/>
          <w:sz w:val="46"/>
          <w:spacing w:val="0"/>
          <w:color w:val="000000"/>
          <w:b w:val="off"/>
          <w:i w:val="off"/>
        </w:rPr>
        <w:t>这里所进行的根本不是判断，而是对那个与一个欺骗意向相关</w:t>
      </w:r>
      <w:r>
        <w:rPr>
          <w:rFonts w:ascii="宋体" w:hAnsi="宋体" w:cs="宋体" w:eastAsia="宋体"/>
          <w:sz w:val="46"/>
          <w:spacing w:val="0"/>
          <w:color w:val="000000"/>
          <w:b w:val="off"/>
          <w:i w:val="off"/>
        </w:rPr>
        <w:t>的陈述含义的表象。</w:t>
      </w:r>
      <w:bookmarkEnd w:id="3905"/>
    </w:p>
    <w:p>
      <w:pPr>
        <w:pageBreakBefore w:val="off"/>
        <w:tabs/>
        <w:wordWrap w:val="off"/>
        <w:spacing w:before="0" w:after="0" w:line="900" w:lineRule="atLeast"/>
        <w:ind w:left="900" w:right="0"/>
        <w:jc w:val="both"/>
        <w:textAlignment w:val="baseline"/>
        <w:rPr>
          <w:sz w:val="46"/>
        </w:rPr>
      </w:pPr>
      <w:bookmarkStart w:name="" w:id="3906"/>
      <w:r>
        <w:rPr>
          <w:rFonts w:ascii="宋体" w:hAnsi="宋体" w:cs="宋体" w:eastAsia="宋体"/>
          <w:sz w:val="46"/>
          <w:spacing w:val="0"/>
          <w:color w:val="000000"/>
          <w:u w:val="single"/>
          <w:b w:val="off"/>
          <w:i w:val="off"/>
        </w:rPr>
        <w:t xml:space="preserve">                </w:t>
      </w:r>
      <w:bookmarkEnd w:id="3906"/>
    </w:p>
    <w:p>
      <w:pPr>
        <w:pageBreakBefore w:val="off"/>
        <w:tabs/>
        <w:wordWrap w:val="off"/>
        <w:spacing w:before="0" w:after="0" w:line="520" w:lineRule="exact"/>
        <w:ind w:left="0" w:right="0"/>
        <w:jc w:val="both"/>
        <w:textAlignment w:val="baseline"/>
        <w:rPr>
          <w:sz w:val="44"/>
        </w:rPr>
      </w:pPr>
      <w:bookmarkStart w:name="" w:id="3907"/>
      <w:r>
        <w:rPr>
          <w:rFonts w:ascii="宋体" w:hAnsi="宋体" w:cs="宋体" w:eastAsia="宋体"/>
          <w:sz w:val="44"/>
          <w:spacing w:val="0"/>
          <w:color w:val="000000"/>
          <w:b w:val="off"/>
          <w:i w:val="off"/>
        </w:rPr>
        <w:t/>
      </w:r>
      <w:bookmarkEnd w:id="3907"/>
    </w:p>
    <w:p>
      <w:pPr>
        <w:pageBreakBefore w:val="off"/>
        <w:tabs/>
        <w:wordWrap w:val="off"/>
        <w:spacing w:before="0" w:after="0" w:line="600" w:lineRule="atLeast"/>
        <w:ind w:left="820" w:right="0"/>
        <w:jc w:val="both"/>
        <w:textAlignment w:val="baseline"/>
        <w:rPr>
          <w:sz w:val="44"/>
        </w:rPr>
      </w:pPr>
      <w:bookmarkStart w:name="" w:id="3908"/>
      <w:r>
        <w:rPr>
          <w:rFonts w:ascii="黑体" w:hAnsi="黑体" w:cs="黑体" w:eastAsia="黑体"/>
          <w:sz w:val="44"/>
          <w:spacing w:val="0"/>
          <w:color w:val="000000"/>
          <w:b w:val="on"/>
          <w:i w:val="off"/>
        </w:rPr>
        <w:t>版本注：</w:t>
      </w:r>
      <w:bookmarkEnd w:id="3908"/>
    </w:p>
    <w:p>
      <w:pPr>
        <w:pageBreakBefore w:val="off"/>
        <w:tabs/>
        <w:wordWrap w:val="off"/>
        <w:spacing w:before="0" w:after="0" w:line="560" w:lineRule="atLeast"/>
        <w:ind w:left="820" w:right="0"/>
        <w:jc w:val="both"/>
        <w:textAlignment w:val="baseline"/>
        <w:rPr>
          <w:sz w:val="42"/>
        </w:rPr>
      </w:pPr>
      <w:bookmarkStart w:name="" w:id="3909"/>
      <w:r>
        <w:rPr>
          <w:rFonts w:ascii="宋体" w:hAnsi="宋体" w:cs="宋体" w:eastAsia="宋体"/>
          <w:sz w:val="42"/>
          <w:spacing w:val="0"/>
          <w:color w:val="000000"/>
          <w:b w:val="off"/>
          <w:i w:val="off"/>
        </w:rPr>
        <w:t>[1]在 A版中为：第480页。</w:t>
      </w:r>
      <w:bookmarkEnd w:id="3909"/>
    </w:p>
    <w:p>
      <w:pPr>
        <w:pageBreakBefore w:val="off"/>
        <w:tabs/>
        <w:wordWrap w:val="off"/>
        <w:spacing w:before="0" w:after="0" w:line="580" w:lineRule="atLeast"/>
        <w:ind w:left="820" w:right="0"/>
        <w:jc w:val="both"/>
        <w:textAlignment w:val="baseline"/>
        <w:rPr>
          <w:sz w:val="42"/>
        </w:rPr>
      </w:pPr>
      <w:bookmarkStart w:name="" w:id="3910"/>
      <w:r>
        <w:rPr>
          <w:rFonts w:ascii="宋体" w:hAnsi="宋体" w:cs="宋体" w:eastAsia="宋体"/>
          <w:sz w:val="42"/>
          <w:spacing w:val="0"/>
          <w:color w:val="000000"/>
          <w:b w:val="off"/>
          <w:i w:val="off"/>
        </w:rPr>
        <w:t>[2]在 A版中“陈述”为复数〈 Aussagen〉，在 B版中改作单数〈 Aussage〉。</w:t>
      </w:r>
      <w:bookmarkEnd w:id="3910"/>
    </w:p>
    <w:p>
      <w:pPr>
        <w:pageBreakBefore w:val="off"/>
        <w:tabs/>
        <w:wordWrap w:val="off"/>
        <w:spacing w:before="0" w:after="0" w:line="560" w:lineRule="atLeast"/>
        <w:ind w:left="820" w:right="0"/>
        <w:jc w:val="both"/>
        <w:textAlignment w:val="baseline"/>
        <w:rPr>
          <w:sz w:val="42"/>
        </w:rPr>
      </w:pPr>
      <w:bookmarkStart w:name="" w:id="3911"/>
      <w:r>
        <w:rPr>
          <w:rFonts w:ascii="宋体" w:hAnsi="宋体" w:cs="宋体" w:eastAsia="宋体"/>
          <w:sz w:val="42"/>
          <w:spacing w:val="0"/>
          <w:color w:val="000000"/>
          <w:b w:val="off"/>
          <w:i w:val="off"/>
        </w:rPr>
        <w:t>[3]在A版中加有重点号。</w:t>
      </w:r>
      <w:bookmarkEnd w:id="3911"/>
    </w:p>
    <w:p>
      <w:pPr>
        <w:pageBreakBefore w:val="off"/>
        <w:tabs/>
        <w:wordWrap w:val="off"/>
        <w:spacing w:before="0" w:after="0" w:line="580" w:lineRule="atLeast"/>
        <w:ind w:left="820" w:right="0"/>
        <w:jc w:val="both"/>
        <w:textAlignment w:val="baseline"/>
        <w:rPr>
          <w:sz w:val="42"/>
        </w:rPr>
      </w:pPr>
      <w:bookmarkStart w:name="" w:id="3912"/>
      <w:r>
        <w:rPr>
          <w:rFonts w:ascii="宋体" w:hAnsi="宋体" w:cs="宋体" w:eastAsia="宋体"/>
          <w:sz w:val="42"/>
          <w:spacing w:val="0"/>
          <w:color w:val="000000"/>
          <w:b w:val="off"/>
          <w:i w:val="off"/>
        </w:rPr>
        <w:t>[4]在A版中未加引号。</w:t>
      </w:r>
      <w:bookmarkEnd w:id="3912"/>
    </w:p>
    <w:p>
      <w:pPr>
        <w:pageBreakBefore w:val="off"/>
        <w:tabs/>
        <w:wordWrap w:val="off"/>
        <w:spacing w:before="0" w:after="0" w:line="580" w:lineRule="atLeast"/>
        <w:ind w:left="820" w:right="0"/>
        <w:jc w:val="both"/>
        <w:textAlignment w:val="baseline"/>
        <w:rPr>
          <w:sz w:val="42"/>
        </w:rPr>
      </w:pPr>
      <w:bookmarkStart w:name="" w:id="3913"/>
      <w:r>
        <w:rPr>
          <w:rFonts w:ascii="宋体" w:hAnsi="宋体" w:cs="宋体" w:eastAsia="宋体"/>
          <w:sz w:val="42"/>
          <w:spacing w:val="0"/>
          <w:color w:val="000000"/>
          <w:b w:val="off"/>
          <w:i w:val="off"/>
        </w:rPr>
        <w:t>[5]在A版中为：含义。</w:t>
      </w:r>
      <w:bookmarkEnd w:id="3913"/>
    </w:p>
    <w:p>
      <w:pPr>
        <w:pageBreakBefore w:val="off"/>
        <w:tabs/>
        <w:wordWrap w:val="off"/>
        <w:spacing w:before="0" w:after="0" w:line="560" w:lineRule="atLeast"/>
        <w:ind w:left="820" w:right="0"/>
        <w:jc w:val="both"/>
        <w:textAlignment w:val="baseline"/>
        <w:rPr>
          <w:sz w:val="42"/>
        </w:rPr>
      </w:pPr>
      <w:bookmarkStart w:name="" w:id="3914"/>
      <w:r>
        <w:rPr>
          <w:rFonts w:ascii="宋体" w:hAnsi="宋体" w:cs="宋体" w:eastAsia="宋体"/>
          <w:sz w:val="42"/>
          <w:spacing w:val="0"/>
          <w:color w:val="000000"/>
          <w:b w:val="off"/>
          <w:i w:val="off"/>
        </w:rPr>
        <w:t>[6]在A版中加有重点号。</w:t>
      </w:r>
      <w:bookmarkEnd w:id="3914"/>
    </w:p>
    <w:p>
      <w:r>
        <w:t/>
      </w:r>
    </w:p>
    <w:p>
      <w:pPr>
        <w:sectPr>
          <w:footerReference r:id="rId518"/>
          <w:headerReference r:id="rId519" w:type="default"/>
          <w:type w:val="nextPage"/>
          <w:pgSz w:w="22520" w:h="31680"/>
          <w:pgMar w:left="3280" w:top="2460" w:right="3280" w:bottom="2460" w:header="2160" w:footer="2160"/>
          <w:cols w:num="1"/>
        </w:sectPr>
      </w:pPr>
    </w:p>
    <w:p>
      <w:pPr>
        <w:pageBreakBefore w:val="off"/>
        <w:tabs/>
        <w:wordWrap w:val="off"/>
        <w:spacing w:before="0" w:after="0" w:line="580" w:lineRule="atLeast"/>
        <w:ind w:left="0" w:right="60"/>
        <w:jc w:val="right"/>
        <w:textAlignment w:val="baseline"/>
        <w:rPr>
          <w:sz w:val="42"/>
        </w:rPr>
      </w:pPr>
      <w:bookmarkStart w:name="" w:id="3915"/>
      <w:r>
        <w:rPr>
          <w:rFonts w:ascii="黑体" w:hAnsi="黑体" w:cs="黑体" w:eastAsia="黑体"/>
          <w:sz w:val="42"/>
          <w:spacing w:val="0"/>
          <w:color w:val="000000"/>
          <w:b w:val="off"/>
          <w:i w:val="off"/>
        </w:rPr>
        <w:t>第九章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非客体化行为作为虚假的含义充实|241</w:t>
      </w:r>
      <w:bookmarkEnd w:id="3915"/>
    </w:p>
    <w:p>
      <w:pPr>
        <w:pageBreakBefore w:val="off"/>
        <w:tabs/>
        <w:wordWrap w:val="off"/>
        <w:spacing w:before="0" w:after="0" w:line="580" w:lineRule="exact"/>
        <w:ind w:left="0" w:right="0"/>
        <w:jc w:val="right"/>
        <w:textAlignment w:val="baseline"/>
        <w:rPr>
          <w:sz w:val="42"/>
        </w:rPr>
      </w:pPr>
      <w:bookmarkStart w:name="" w:id="3916"/>
      <w:r>
        <w:rPr>
          <w:rFonts w:ascii="宋体" w:hAnsi="宋体" w:cs="宋体" w:eastAsia="宋体"/>
          <w:sz w:val="42"/>
          <w:spacing w:val="0"/>
          <w:color w:val="000000"/>
          <w:b w:val="off"/>
          <w:i w:val="off"/>
        </w:rPr>
        <w:t/>
      </w:r>
      <w:bookmarkEnd w:id="3916"/>
    </w:p>
    <w:p>
      <w:pPr>
        <w:pageBreakBefore w:val="off"/>
        <w:tabs/>
        <w:wordWrap w:val="off"/>
        <w:spacing w:before="0" w:after="0" w:line="580" w:lineRule="exact"/>
        <w:ind w:left="0" w:right="0"/>
        <w:jc w:val="right"/>
        <w:textAlignment w:val="baseline"/>
        <w:rPr>
          <w:sz w:val="42"/>
        </w:rPr>
      </w:pPr>
      <w:bookmarkStart w:name="" w:id="3917"/>
      <w:r>
        <w:rPr>
          <w:rFonts w:ascii="宋体" w:hAnsi="宋体" w:cs="宋体" w:eastAsia="宋体"/>
          <w:sz w:val="42"/>
          <w:spacing w:val="0"/>
          <w:color w:val="000000"/>
          <w:b w:val="off"/>
          <w:i w:val="off"/>
        </w:rPr>
        <w:t/>
      </w:r>
      <w:bookmarkEnd w:id="3917"/>
    </w:p>
    <w:p>
      <w:pPr>
        <w:pageBreakBefore w:val="off"/>
        <w:tabs/>
        <w:wordWrap w:val="off"/>
        <w:spacing w:before="0" w:after="0" w:line="620" w:lineRule="atLeast"/>
        <w:ind w:left="760" w:right="0"/>
        <w:jc w:val="both"/>
        <w:textAlignment w:val="baseline"/>
        <w:rPr>
          <w:sz w:val="43"/>
        </w:rPr>
      </w:pPr>
      <w:bookmarkStart w:name="" w:id="3918"/>
      <w:r>
        <w:rPr>
          <w:rFonts w:ascii="宋体" w:hAnsi="宋体" w:cs="宋体" w:eastAsia="宋体"/>
          <w:sz w:val="43"/>
          <w:spacing w:val="0"/>
          <w:color w:val="000000"/>
          <w:b w:val="off"/>
          <w:i w:val="off"/>
        </w:rPr>
        <w:t>[7]在B版中缺。</w:t>
      </w:r>
      <w:bookmarkEnd w:id="3918"/>
    </w:p>
    <w:p>
      <w:pPr>
        <w:pageBreakBefore w:val="off"/>
        <w:tabs/>
        <w:wordWrap w:val="off"/>
        <w:spacing w:before="0" w:after="0" w:line="620" w:lineRule="atLeast"/>
        <w:ind w:left="760" w:right="0"/>
        <w:jc w:val="both"/>
        <w:textAlignment w:val="baseline"/>
        <w:rPr>
          <w:sz w:val="43"/>
        </w:rPr>
      </w:pPr>
      <w:bookmarkStart w:name="" w:id="3919"/>
      <w:r>
        <w:rPr>
          <w:rFonts w:ascii="宋体" w:hAnsi="宋体" w:cs="宋体" w:eastAsia="宋体"/>
          <w:sz w:val="43"/>
          <w:spacing w:val="0"/>
          <w:color w:val="000000"/>
          <w:b w:val="off"/>
          <w:i w:val="off"/>
        </w:rPr>
        <w:t>[8]在A版中未加重点号。</w:t>
      </w:r>
      <w:bookmarkEnd w:id="3919"/>
    </w:p>
    <w:p>
      <w:pPr>
        <w:pageBreakBefore w:val="off"/>
        <w:tabs/>
        <w:wordWrap w:val="off"/>
        <w:spacing w:before="0" w:after="0" w:line="580" w:lineRule="atLeast"/>
        <w:ind w:left="760" w:right="0"/>
        <w:jc w:val="both"/>
        <w:textAlignment w:val="baseline"/>
        <w:rPr>
          <w:sz w:val="43"/>
        </w:rPr>
      </w:pPr>
      <w:bookmarkStart w:name="" w:id="3920"/>
      <w:r>
        <w:rPr>
          <w:rFonts w:ascii="宋体" w:hAnsi="宋体" w:cs="宋体" w:eastAsia="宋体"/>
          <w:sz w:val="43"/>
          <w:spacing w:val="0"/>
          <w:color w:val="000000"/>
          <w:b w:val="off"/>
          <w:i w:val="off"/>
        </w:rPr>
        <w:t>[9]在A版中未加重点号。</w:t>
      </w:r>
      <w:bookmarkEnd w:id="3920"/>
    </w:p>
    <w:p>
      <w:pPr>
        <w:pageBreakBefore w:val="off"/>
        <w:tabs/>
        <w:wordWrap w:val="off"/>
        <w:spacing w:before="0" w:after="0" w:line="580" w:lineRule="atLeast"/>
        <w:ind w:left="760" w:right="0"/>
        <w:jc w:val="both"/>
        <w:textAlignment w:val="baseline"/>
        <w:rPr>
          <w:sz w:val="43"/>
        </w:rPr>
      </w:pPr>
      <w:bookmarkStart w:name="" w:id="3921"/>
      <w:r>
        <w:rPr>
          <w:rFonts w:ascii="宋体" w:hAnsi="宋体" w:cs="宋体" w:eastAsia="宋体"/>
          <w:sz w:val="43"/>
          <w:spacing w:val="0"/>
          <w:color w:val="000000"/>
          <w:b w:val="off"/>
          <w:i w:val="off"/>
        </w:rPr>
        <w:t>[10]在A版中采用小号字体。</w:t>
      </w:r>
      <w:bookmarkEnd w:id="3921"/>
    </w:p>
    <w:p>
      <w:pPr>
        <w:pageBreakBefore w:val="off"/>
        <w:tabs/>
        <w:wordWrap w:val="off"/>
        <w:spacing w:before="0" w:after="0" w:line="580" w:lineRule="atLeast"/>
        <w:ind w:left="760" w:right="0"/>
        <w:jc w:val="both"/>
        <w:textAlignment w:val="baseline"/>
        <w:rPr>
          <w:sz w:val="43"/>
        </w:rPr>
      </w:pPr>
      <w:bookmarkStart w:name="" w:id="3922"/>
      <w:r>
        <w:rPr>
          <w:rFonts w:ascii="宋体" w:hAnsi="宋体" w:cs="宋体" w:eastAsia="宋体"/>
          <w:sz w:val="43"/>
          <w:spacing w:val="0"/>
          <w:color w:val="000000"/>
          <w:b w:val="off"/>
          <w:i w:val="off"/>
        </w:rPr>
        <w:t>[11]在A版中未加重点号。</w:t>
      </w:r>
      <w:bookmarkEnd w:id="3922"/>
    </w:p>
    <w:p>
      <w:pPr>
        <w:pageBreakBefore w:val="off"/>
        <w:tabs/>
        <w:wordWrap w:val="off"/>
        <w:spacing w:before="0" w:after="0" w:line="640" w:lineRule="atLeast"/>
        <w:ind w:left="760" w:right="0"/>
        <w:jc w:val="both"/>
        <w:textAlignment w:val="baseline"/>
        <w:rPr>
          <w:sz w:val="43"/>
        </w:rPr>
      </w:pPr>
      <w:bookmarkStart w:name="" w:id="3923"/>
      <w:r>
        <w:rPr>
          <w:rFonts w:ascii="宋体" w:hAnsi="宋体" w:cs="宋体" w:eastAsia="宋体"/>
          <w:sz w:val="43"/>
          <w:spacing w:val="0"/>
          <w:color w:val="000000"/>
          <w:b w:val="off"/>
          <w:i w:val="off"/>
        </w:rPr>
        <w:t>[12]在</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A版中“行为”为复数(Akte)，在</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B版中改作单数(Akt)。</w:t>
      </w:r>
      <w:bookmarkEnd w:id="3923"/>
    </w:p>
    <w:p>
      <w:pPr>
        <w:pageBreakBefore w:val="off"/>
        <w:tabs/>
        <w:wordWrap w:val="off"/>
        <w:spacing w:before="0" w:after="0" w:line="640" w:lineRule="atLeast"/>
        <w:ind w:left="760" w:right="0"/>
        <w:jc w:val="both"/>
        <w:textAlignment w:val="baseline"/>
        <w:rPr>
          <w:sz w:val="43"/>
        </w:rPr>
      </w:pPr>
      <w:bookmarkStart w:name="" w:id="3924"/>
      <w:r>
        <w:rPr>
          <w:rFonts w:ascii="宋体" w:hAnsi="宋体" w:cs="宋体" w:eastAsia="宋体"/>
          <w:sz w:val="43"/>
          <w:spacing w:val="0"/>
          <w:color w:val="000000"/>
          <w:b w:val="off"/>
          <w:i w:val="off"/>
        </w:rPr>
        <w:t>[13]在</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A版中为：第482——483页。</w:t>
      </w:r>
      <w:bookmarkEnd w:id="3924"/>
    </w:p>
    <w:p>
      <w:pPr>
        <w:pageBreakBefore w:val="off"/>
        <w:tabs/>
        <w:wordWrap w:val="off"/>
        <w:spacing w:before="0" w:after="0" w:line="580" w:lineRule="atLeast"/>
        <w:ind w:left="760" w:right="0"/>
        <w:jc w:val="both"/>
        <w:textAlignment w:val="baseline"/>
        <w:rPr>
          <w:sz w:val="43"/>
        </w:rPr>
      </w:pPr>
      <w:bookmarkStart w:name="" w:id="3925"/>
      <w:r>
        <w:rPr>
          <w:rFonts w:ascii="宋体" w:hAnsi="宋体" w:cs="宋体" w:eastAsia="宋体"/>
          <w:sz w:val="43"/>
          <w:spacing w:val="0"/>
          <w:color w:val="000000"/>
          <w:b w:val="off"/>
          <w:i w:val="off"/>
        </w:rPr>
        <w:t>[14]在</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A版中“被用来”一词为“gewendet”，在</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B版中改为“angewendet”。</w:t>
      </w:r>
      <w:bookmarkEnd w:id="3925"/>
    </w:p>
    <w:p>
      <w:r>
        <w:t/>
      </w:r>
    </w:p>
    <w:p>
      <w:pPr>
        <w:sectPr>
          <w:footerReference r:id="rId520"/>
          <w:headerReference r:id="rId521" w:type="default"/>
          <w:type w:val="nextPage"/>
          <w:pgSz w:w="22520" w:h="31680"/>
          <w:pgMar w:left="3320" w:top="2540" w:right="3320" w:bottom="2540" w:header="2240" w:footer="2240"/>
          <w:cols w:num="1"/>
        </w:sectPr>
      </w:pPr>
    </w:p>
    <w:p>
      <w:pPr>
        <w:pageBreakBefore w:val="off"/>
        <w:tabs/>
        <w:wordWrap w:val="off"/>
        <w:spacing w:before="2840" w:after="0" w:line="820" w:lineRule="atLeast"/>
        <w:ind w:left="0" w:right="5720" w:firstLine="7540"/>
        <w:jc w:val="both"/>
        <w:textAlignment w:val="baseline"/>
        <w:rPr>
          <w:sz w:val="61"/>
        </w:rPr>
      </w:pPr>
      <w:bookmarkStart w:name="" w:id="3926"/>
      <w:r>
        <w:rPr>
          <w:rFonts w:ascii="宋体" w:hAnsi="宋体" w:cs="宋体" w:eastAsia="宋体"/>
          <w:sz w:val="61"/>
          <w:spacing w:val="0"/>
          <w:color w:val="000000"/>
          <w:b w:val="on"/>
          <w:i w:val="off"/>
        </w:rPr>
        <w:t>附</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录</w:t>
      </w:r>
      <w:r>
        <w:rPr>
          <w:rFonts w:ascii="楷体" w:hAnsi="楷体" w:cs="楷体" w:eastAsia="楷体"/>
          <w:sz w:val="61"/>
          <w:spacing w:val="0"/>
          <w:color w:val="000000"/>
          <w:b w:val="off"/>
          <w:i w:val="off"/>
        </w:rPr>
        <w:t>B₂222</w:t>
      </w:r>
      <w:bookmarkEnd w:id="3926"/>
    </w:p>
    <w:p>
      <w:pPr>
        <w:pageBreakBefore w:val="off"/>
        <w:tabs/>
        <w:wordWrap w:val="off"/>
        <w:spacing w:before="0" w:after="0" w:line="1560" w:lineRule="atLeast"/>
        <w:ind w:left="0" w:right="0"/>
        <w:jc w:val="center"/>
        <w:textAlignment w:val="baseline"/>
        <w:rPr>
          <w:sz w:val="115"/>
        </w:rPr>
      </w:pPr>
      <w:bookmarkStart w:name="" w:id="3927"/>
      <w:r>
        <w:rPr>
          <w:rFonts w:ascii="宋体" w:hAnsi="宋体" w:cs="宋体" w:eastAsia="宋体"/>
          <w:sz w:val="115"/>
          <w:spacing w:val="0"/>
          <w:color w:val="000000"/>
          <w:b w:val="on"/>
          <w:i w:val="off"/>
        </w:rPr>
        <w:t>外感知与内感知。</w:t>
      </w:r>
      <w:bookmarkEnd w:id="3927"/>
    </w:p>
    <w:p>
      <w:pPr>
        <w:pageBreakBefore w:val="off"/>
        <w:tabs/>
        <w:wordWrap w:val="off"/>
        <w:spacing w:before="0" w:after="0" w:line="1560" w:lineRule="atLeast"/>
        <w:ind w:left="0" w:right="0"/>
        <w:jc w:val="center"/>
        <w:textAlignment w:val="baseline"/>
        <w:rPr>
          <w:sz w:val="115"/>
        </w:rPr>
      </w:pPr>
      <w:bookmarkStart w:name="" w:id="3928"/>
      <w:r>
        <w:rPr>
          <w:rFonts w:ascii="宋体" w:hAnsi="宋体" w:cs="宋体" w:eastAsia="宋体"/>
          <w:sz w:val="115"/>
          <w:spacing w:val="0"/>
          <w:color w:val="000000"/>
          <w:b w:val="on"/>
          <w:i w:val="off"/>
        </w:rPr>
        <w:t>物理现象与心理现象</w:t>
      </w:r>
      <w:bookmarkEnd w:id="3928"/>
    </w:p>
    <w:p>
      <w:pPr>
        <w:pageBreakBefore w:val="off"/>
        <w:tabs/>
        <w:wordWrap w:val="off"/>
        <w:spacing w:before="0" w:after="0" w:line="760" w:lineRule="exact"/>
        <w:ind w:left="0" w:right="0"/>
        <w:jc w:val="center"/>
        <w:textAlignment w:val="baseline"/>
        <w:rPr>
          <w:sz w:val="55"/>
        </w:rPr>
      </w:pPr>
      <w:bookmarkStart w:name="" w:id="3929"/>
      <w:r>
        <w:rPr>
          <w:rFonts w:ascii="宋体" w:hAnsi="宋体" w:cs="宋体" w:eastAsia="宋体"/>
          <w:sz w:val="55"/>
          <w:spacing w:val="0"/>
          <w:color w:val="000000"/>
          <w:b w:val="off"/>
          <w:i w:val="off"/>
        </w:rPr>
        <w:t/>
      </w:r>
      <w:bookmarkEnd w:id="3929"/>
    </w:p>
    <w:p>
      <w:pPr>
        <w:pageBreakBefore w:val="off"/>
        <w:tabs/>
        <w:wordWrap w:val="off"/>
        <w:spacing w:before="0" w:after="0" w:line="760" w:lineRule="exact"/>
        <w:ind w:left="0" w:right="0"/>
        <w:jc w:val="center"/>
        <w:textAlignment w:val="baseline"/>
        <w:rPr>
          <w:sz w:val="55"/>
        </w:rPr>
      </w:pPr>
      <w:bookmarkStart w:name="" w:id="3930"/>
      <w:r>
        <w:rPr>
          <w:rFonts w:ascii="宋体" w:hAnsi="宋体" w:cs="宋体" w:eastAsia="宋体"/>
          <w:sz w:val="55"/>
          <w:spacing w:val="0"/>
          <w:color w:val="000000"/>
          <w:b w:val="off"/>
          <w:i w:val="off"/>
        </w:rPr>
        <w:t/>
      </w:r>
      <w:bookmarkEnd w:id="3930"/>
    </w:p>
    <w:p>
      <w:pPr>
        <w:pageBreakBefore w:val="off"/>
        <w:tabs/>
        <w:wordWrap w:val="off"/>
        <w:spacing w:before="0" w:after="0" w:line="760" w:lineRule="exact"/>
        <w:ind w:left="0" w:right="0"/>
        <w:jc w:val="center"/>
        <w:textAlignment w:val="baseline"/>
        <w:rPr>
          <w:sz w:val="55"/>
        </w:rPr>
      </w:pPr>
      <w:bookmarkStart w:name="" w:id="3931"/>
      <w:r>
        <w:rPr>
          <w:rFonts w:ascii="宋体" w:hAnsi="宋体" w:cs="宋体" w:eastAsia="宋体"/>
          <w:sz w:val="55"/>
          <w:spacing w:val="0"/>
          <w:color w:val="000000"/>
          <w:b w:val="off"/>
          <w:i w:val="off"/>
        </w:rPr>
        <w:t/>
      </w:r>
      <w:bookmarkEnd w:id="3931"/>
    </w:p>
    <w:p>
      <w:pPr>
        <w:pageBreakBefore w:val="off"/>
        <w:tabs/>
        <w:wordWrap w:val="off"/>
        <w:spacing w:before="0" w:after="0" w:line="760" w:lineRule="atLeast"/>
        <w:ind w:left="0" w:right="0"/>
        <w:jc w:val="center"/>
        <w:textAlignment w:val="baseline"/>
        <w:rPr>
          <w:sz w:val="55"/>
        </w:rPr>
      </w:pPr>
      <w:bookmarkStart w:name="" w:id="3932"/>
      <w:r>
        <w:rPr>
          <w:rFonts w:ascii="楷体" w:hAnsi="楷体" w:cs="楷体" w:eastAsia="楷体"/>
          <w:sz w:val="55"/>
          <w:spacing w:val="0"/>
          <w:color w:val="000000"/>
          <w:b w:val="off"/>
          <w:i w:val="off"/>
        </w:rPr>
        <w:t>1[1]</w:t>
      </w:r>
      <w:bookmarkEnd w:id="3932"/>
    </w:p>
    <w:p>
      <w:pPr>
        <w:pageBreakBefore w:val="off"/>
        <w:tabs/>
        <w:wordWrap w:val="off"/>
        <w:spacing w:before="0" w:after="0" w:line="1000" w:lineRule="exact"/>
        <w:ind w:left="0" w:right="0"/>
        <w:jc w:val="center"/>
        <w:textAlignment w:val="baseline"/>
        <w:rPr>
          <w:sz w:val="54"/>
        </w:rPr>
      </w:pPr>
      <w:bookmarkStart w:name="" w:id="3933"/>
      <w:r>
        <w:rPr>
          <w:rFonts w:ascii="宋体" w:hAnsi="宋体" w:cs="宋体" w:eastAsia="宋体"/>
          <w:sz w:val="54"/>
          <w:spacing w:val="0"/>
          <w:color w:val="000000"/>
          <w:b w:val="off"/>
          <w:i w:val="off"/>
        </w:rPr>
        <w:t/>
      </w:r>
      <w:bookmarkEnd w:id="3933"/>
    </w:p>
    <w:p>
      <w:pPr>
        <w:pageBreakBefore w:val="off"/>
        <w:tabs/>
        <w:wordWrap w:val="off"/>
        <w:spacing w:before="0" w:after="0" w:line="1000" w:lineRule="atLeast"/>
        <w:ind w:left="1860" w:right="0" w:firstLine="1120"/>
        <w:jc w:val="both"/>
        <w:textAlignment w:val="baseline"/>
        <w:rPr>
          <w:sz w:val="54"/>
        </w:rPr>
      </w:pPr>
      <w:bookmarkStart w:name="" w:id="3934"/>
      <w:r>
        <w:rPr>
          <w:rFonts w:ascii="宋体" w:hAnsi="宋体" w:cs="宋体" w:eastAsia="宋体"/>
          <w:sz w:val="54"/>
          <w:spacing w:val="0"/>
          <w:color w:val="000000"/>
          <w:b w:val="off"/>
          <w:i w:val="off"/>
        </w:rPr>
        <w:t>“外感知”与“自身感知”、“感性感知”与“内感知”，这些概念</w:t>
      </w:r>
      <w:r>
        <w:rPr>
          <w:rFonts w:ascii="宋体" w:hAnsi="宋体" w:cs="宋体" w:eastAsia="宋体"/>
          <w:sz w:val="54"/>
          <w:spacing w:val="0"/>
          <w:color w:val="000000"/>
          <w:b w:val="off"/>
          <w:i w:val="off"/>
        </w:rPr>
        <w:t>对于素朴的人来说具有以下内涵。外感知是对外在事物、它们</w:t>
      </w:r>
      <w:r>
        <w:rPr>
          <w:rFonts w:ascii="宋体" w:hAnsi="宋体" w:cs="宋体" w:eastAsia="宋体"/>
          <w:sz w:val="54"/>
          <w:spacing w:val="0"/>
          <w:color w:val="000000"/>
          <w:b w:val="off"/>
          <w:i w:val="off"/>
        </w:rPr>
        <w:t>的性质和状况、它们的变化和相互作用的感知。自身感知是每</w:t>
      </w:r>
      <w:r>
        <w:rPr>
          <w:rFonts w:ascii="宋体" w:hAnsi="宋体" w:cs="宋体" w:eastAsia="宋体"/>
          <w:sz w:val="54"/>
          <w:spacing w:val="0"/>
          <w:color w:val="000000"/>
          <w:b w:val="off"/>
          <w:i w:val="off"/>
        </w:rPr>
        <w:t>个人对他自己的自我及其特性、状态、活动所能够具有的感知。</w:t>
      </w:r>
      <w:r>
        <w:rPr>
          <w:rFonts w:ascii="宋体" w:hAnsi="宋体" w:cs="宋体" w:eastAsia="宋体"/>
          <w:sz w:val="54"/>
          <w:spacing w:val="0"/>
          <w:color w:val="000000"/>
          <w:b w:val="off"/>
          <w:i w:val="off"/>
        </w:rPr>
        <w:t>谁是这个被感知的自我，对于这个问题，素朴的人会通过对他的</w:t>
      </w:r>
      <w:r>
        <w:rPr>
          <w:rFonts w:ascii="宋体" w:hAnsi="宋体" w:cs="宋体" w:eastAsia="宋体"/>
          <w:sz w:val="54"/>
          <w:spacing w:val="0"/>
          <w:color w:val="000000"/>
          <w:b w:val="off"/>
          <w:i w:val="off"/>
        </w:rPr>
        <w:t>身体现象的指明，通过对他过去的和当下的体验的列举来加以</w:t>
      </w:r>
      <w:r>
        <w:rPr>
          <w:rFonts w:ascii="宋体" w:hAnsi="宋体" w:cs="宋体" w:eastAsia="宋体"/>
          <w:sz w:val="54"/>
          <w:spacing w:val="0"/>
          <w:color w:val="000000"/>
          <w:b w:val="off"/>
          <w:i w:val="off"/>
        </w:rPr>
        <w:t>回答。所有这些是否在自身感知的过程中都一同被感知到，对</w:t>
      </w:r>
      <w:r>
        <w:rPr>
          <w:rFonts w:ascii="宋体" w:hAnsi="宋体" w:cs="宋体" w:eastAsia="宋体"/>
          <w:sz w:val="54"/>
          <w:spacing w:val="0"/>
          <w:color w:val="000000"/>
          <w:b w:val="off"/>
          <w:i w:val="off"/>
        </w:rPr>
        <w:t>于这个进一步的问题，素朴的人当然会回答说，正如被感知的外</w:t>
      </w:r>
      <w:r>
        <w:rPr>
          <w:rFonts w:ascii="宋体" w:hAnsi="宋体" w:cs="宋体" w:eastAsia="宋体"/>
          <w:sz w:val="54"/>
          <w:spacing w:val="0"/>
          <w:color w:val="000000"/>
          <w:b w:val="off"/>
          <w:i w:val="off"/>
        </w:rPr>
        <w:t>在事物具有许多特性，并且在那些暂时还没有“进入感知”的变</w:t>
      </w:r>
      <w:r>
        <w:rPr>
          <w:rFonts w:ascii="宋体" w:hAnsi="宋体" w:cs="宋体" w:eastAsia="宋体"/>
          <w:sz w:val="54"/>
          <w:spacing w:val="0"/>
          <w:color w:val="000000"/>
          <w:b w:val="off"/>
          <w:i w:val="off"/>
        </w:rPr>
        <w:t>化的过程中具有许多特性一样，被感知的自我的情况也完全与</w:t>
      </w:r>
      <w:r>
        <w:rPr>
          <w:rFonts w:ascii="宋体" w:hAnsi="宋体" w:cs="宋体" w:eastAsia="宋体"/>
          <w:sz w:val="54"/>
          <w:spacing w:val="0"/>
          <w:color w:val="000000"/>
          <w:b w:val="off"/>
          <w:i w:val="off"/>
        </w:rPr>
        <w:t>此相应。随情况的不同，会有这种或那种对自我的表象、这种或</w:t>
      </w:r>
      <w:r>
        <w:rPr>
          <w:rFonts w:ascii="宋体" w:hAnsi="宋体" w:cs="宋体" w:eastAsia="宋体"/>
          <w:sz w:val="54"/>
          <w:spacing w:val="0"/>
          <w:color w:val="000000"/>
          <w:b w:val="off"/>
          <w:i w:val="off"/>
        </w:rPr>
        <w:t>那种对自我的感受、这种或那种关于自我的切身活动等等进入</w:t>
      </w:r>
      <w:r>
        <w:rPr>
          <w:rFonts w:ascii="宋体" w:hAnsi="宋体" w:cs="宋体" w:eastAsia="宋体"/>
          <w:sz w:val="54"/>
          <w:spacing w:val="0"/>
          <w:color w:val="000000"/>
          <w:b w:val="off"/>
          <w:i w:val="off"/>
        </w:rPr>
        <w:t>到自身感知的变化行为之中，就像对一座房屋，时而它的外部或</w:t>
      </w:r>
      <w:r>
        <w:rPr>
          <w:rFonts w:ascii="宋体" w:hAnsi="宋体" w:cs="宋体" w:eastAsia="宋体"/>
          <w:sz w:val="54"/>
          <w:spacing w:val="0"/>
          <w:color w:val="000000"/>
          <w:b w:val="off"/>
          <w:i w:val="off"/>
        </w:rPr>
        <w:t>内部，时而这个面或那个面、时而这个部分或那个部分会进入到</w:t>
      </w:r>
      <w:r>
        <w:rPr>
          <w:rFonts w:ascii="宋体" w:hAnsi="宋体" w:cs="宋体" w:eastAsia="宋体"/>
          <w:sz w:val="54"/>
          <w:spacing w:val="0"/>
          <w:color w:val="000000"/>
          <w:b w:val="off"/>
          <w:i w:val="off"/>
        </w:rPr>
        <w:t>外感知中一样。因此，素朴的人认为，自我和房屋在两种情况中</w:t>
      </w:r>
      <w:bookmarkEnd w:id="3934"/>
    </w:p>
    <w:p>
      <w:r>
        <w:t/>
      </w:r>
    </w:p>
    <w:p>
      <w:pPr>
        <w:sectPr>
          <w:footerReference r:id="rId522"/>
          <w:headerReference r:id="rId523" w:type="default"/>
          <w:type w:val="nextPage"/>
          <w:pgSz w:w="22520" w:h="31680"/>
          <w:pgMar w:left="2720" w:top="2700" w:right="2720" w:bottom="2700" w:header="2400" w:footer="2400"/>
          <w:cols w:num="1"/>
        </w:sectPr>
      </w:pPr>
    </w:p>
    <w:p>
      <w:pPr>
        <w:pageBreakBefore w:val="off"/>
        <w:tabs>
          <w:tab w:pos="14540" w:val="left" w:leader="none"/>
        </w:tabs>
        <w:wordWrap w:val="off"/>
        <w:spacing w:before="0" w:after="0" w:line="540" w:lineRule="atLeast"/>
        <w:ind w:left="6520" w:right="0"/>
        <w:jc w:val="both"/>
        <w:textAlignment w:val="baseline"/>
        <w:rPr>
          <w:sz w:val="40"/>
        </w:rPr>
      </w:pPr>
      <w:bookmarkStart w:name="" w:id="3935"/>
      <w:r>
        <w:rPr>
          <w:rFonts w:ascii="黑体" w:hAnsi="黑体" w:cs="黑体" w:eastAsia="黑体"/>
          <w:sz w:val="40"/>
          <w:spacing w:val="0"/>
          <w:color w:val="000000"/>
          <w:b w:val="off"/>
          <w:i w:val="off"/>
        </w:rPr>
        <w:t>附录</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外感知与内感知。物理现象与心理现象</w:t>
      </w:r>
      <w:r>
        <w:t xml:space="preserve">	</w:t>
      </w:r>
      <w:r>
        <w:rPr>
          <w:rFonts w:ascii="楷体" w:hAnsi="楷体" w:cs="楷体" w:eastAsia="楷体"/>
          <w:sz w:val="40"/>
          <w:spacing w:val="0"/>
          <w:color w:val="000000"/>
          <w:b w:val="off"/>
          <w:i w:val="off"/>
        </w:rPr>
        <w:t>243</w:t>
      </w:r>
      <w:bookmarkEnd w:id="3935"/>
    </w:p>
    <w:p>
      <w:pPr>
        <w:pageBreakBefore w:val="off"/>
        <w:tabs/>
        <w:wordWrap w:val="off"/>
        <w:spacing w:before="0" w:after="0" w:line="1060" w:lineRule="exact"/>
        <w:ind w:left="0" w:right="0"/>
        <w:jc w:val="both"/>
        <w:textAlignment w:val="baseline"/>
        <w:rPr>
          <w:sz w:val="48"/>
        </w:rPr>
      </w:pPr>
      <w:bookmarkStart w:name="" w:id="3936"/>
      <w:r>
        <w:rPr>
          <w:rFonts w:ascii="宋体" w:hAnsi="宋体" w:cs="宋体" w:eastAsia="宋体"/>
          <w:sz w:val="48"/>
          <w:spacing w:val="0"/>
          <w:color w:val="000000"/>
          <w:b w:val="off"/>
          <w:i w:val="off"/>
        </w:rPr>
        <w:t/>
      </w:r>
      <w:bookmarkEnd w:id="3936"/>
    </w:p>
    <w:p>
      <w:pPr>
        <w:pageBreakBefore w:val="off"/>
        <w:tabs/>
        <w:wordWrap w:val="off"/>
        <w:spacing w:before="0" w:after="0" w:line="1060" w:lineRule="atLeast"/>
        <w:ind w:left="460" w:right="0"/>
        <w:jc w:val="both"/>
        <w:textAlignment w:val="baseline"/>
        <w:rPr>
          <w:sz w:val="48"/>
        </w:rPr>
      </w:pPr>
      <w:bookmarkStart w:name="" w:id="3937"/>
      <w:r>
        <w:rPr>
          <w:rFonts w:ascii="宋体" w:hAnsi="宋体" w:cs="宋体" w:eastAsia="宋体"/>
          <w:sz w:val="48"/>
          <w:spacing w:val="0"/>
          <w:color w:val="000000"/>
          <w:b w:val="off"/>
          <w:i w:val="off"/>
        </w:rPr>
        <w:t>都是被感知的对象。</w:t>
      </w:r>
      <w:bookmarkEnd w:id="3937"/>
    </w:p>
    <w:p>
      <w:pPr>
        <w:pageBreakBefore w:val="off"/>
        <w:tabs/>
        <w:wordWrap w:val="off"/>
        <w:spacing w:before="0" w:after="0" w:line="1060" w:lineRule="atLeast"/>
        <w:ind w:left="460" w:right="60" w:firstLine="1080"/>
        <w:jc w:val="both"/>
        <w:textAlignment w:val="baseline"/>
        <w:rPr>
          <w:sz w:val="48"/>
        </w:rPr>
      </w:pPr>
      <w:bookmarkStart w:name="" w:id="3938"/>
      <w:r>
        <w:rPr>
          <w:rFonts w:ascii="宋体" w:hAnsi="宋体" w:cs="宋体" w:eastAsia="宋体"/>
          <w:sz w:val="48"/>
          <w:spacing w:val="0"/>
          <w:color w:val="000000"/>
          <w:b w:val="off"/>
          <w:i w:val="off"/>
        </w:rPr>
        <w:t>对于素朴的人来说，感性感知和内感知这另一对概念并不</w:t>
      </w:r>
      <w:r>
        <w:rPr>
          <w:rFonts w:ascii="宋体" w:hAnsi="宋体" w:cs="宋体" w:eastAsia="宋体"/>
          <w:sz w:val="48"/>
          <w:spacing w:val="0"/>
          <w:color w:val="000000"/>
          <w:b w:val="off"/>
          <w:i w:val="off"/>
        </w:rPr>
        <w:t>完全与以上所述的外感知和自身感知这对概念相对应。感性地</w:t>
      </w:r>
      <w:r>
        <w:rPr>
          <w:rFonts w:ascii="宋体" w:hAnsi="宋体" w:cs="宋体" w:eastAsia="宋体"/>
          <w:sz w:val="48"/>
          <w:spacing w:val="0"/>
          <w:color w:val="000000"/>
          <w:b w:val="off"/>
          <w:i w:val="off"/>
        </w:rPr>
        <w:t>被感知的东西，是通过眼睛和耳朵、气味和口味被感知到的东</w:t>
      </w:r>
      <w:r>
        <w:rPr>
          <w:rFonts w:ascii="宋体" w:hAnsi="宋体" w:cs="宋体" w:eastAsia="宋体"/>
          <w:sz w:val="48"/>
          <w:spacing w:val="0"/>
          <w:color w:val="000000"/>
          <w:b w:val="off"/>
          <w:i w:val="off"/>
        </w:rPr>
        <w:t>西，简言之，是通过感官被感知到的东西。对于每一个人来说，</w:t>
      </w:r>
      <w:r>
        <w:rPr>
          <w:rFonts w:ascii="宋体" w:hAnsi="宋体" w:cs="宋体" w:eastAsia="宋体"/>
          <w:sz w:val="48"/>
          <w:spacing w:val="0"/>
          <w:color w:val="000000"/>
          <w:b w:val="off"/>
          <w:i w:val="off"/>
        </w:rPr>
        <w:t>在这个领域中都不仅包含着外在事物，而且也包含着自己的身</w:t>
      </w:r>
      <w:r>
        <w:rPr>
          <w:rFonts w:ascii="宋体" w:hAnsi="宋体" w:cs="宋体" w:eastAsia="宋体"/>
          <w:sz w:val="48"/>
          <w:spacing w:val="0"/>
          <w:color w:val="000000"/>
          <w:b w:val="off"/>
          <w:i w:val="off"/>
        </w:rPr>
        <w:t>体和自己切身的活动，如走与吃、看与听。另一方面，人们所说</w:t>
      </w:r>
      <w:r>
        <w:rPr>
          <w:rFonts w:ascii="宋体" w:hAnsi="宋体" w:cs="宋体" w:eastAsia="宋体"/>
          <w:sz w:val="48"/>
          <w:spacing w:val="0"/>
          <w:color w:val="000000"/>
          <w:b w:val="off"/>
          <w:i w:val="off"/>
        </w:rPr>
        <w:t>的被内部地〈innerlich〉感知到的东西主要是一些“精神体验”，</w:t>
      </w:r>
      <w:r>
        <w:rPr>
          <w:rFonts w:ascii="宋体" w:hAnsi="宋体" w:cs="宋体" w:eastAsia="宋体"/>
          <w:sz w:val="48"/>
          <w:spacing w:val="0"/>
          <w:color w:val="000000"/>
          <w:b w:val="off"/>
          <w:i w:val="off"/>
        </w:rPr>
        <w:t>如思维、感觉、意愿，当然也包含所有那些处在身体内部的、与外</w:t>
      </w:r>
      <w:r>
        <w:rPr>
          <w:rFonts w:ascii="宋体" w:hAnsi="宋体" w:cs="宋体" w:eastAsia="宋体"/>
          <w:sz w:val="48"/>
          <w:spacing w:val="0"/>
          <w:color w:val="000000"/>
          <w:b w:val="off"/>
          <w:i w:val="off"/>
        </w:rPr>
        <w:t>部感官无关的东西。</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38100</wp:posOffset>
                </wp:positionV>
                <wp:extent cx="1079500" cy="571500"/>
                <wp:wrapNone/>
                <wp:docPr id="431" name="文本框 431"/>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3939"/>
                            <w:r>
                              <w:rPr>
                                <w:rFonts w:ascii="TimesNewRoman" w:hAnsi="TimesNewRoman" w:cs="TimesNewRoman" w:eastAsia="TimesNewRoman"/>
                                <w:sz w:val="60"/>
                                <w:spacing w:val="0"/>
                                <w:color w:val="000000"/>
                                <w:b w:val="off"/>
                                <w:i w:val="off"/>
                              </w:rPr>
                              <w:t>A695</w:t>
                            </w:r>
                            <w:bookmarkEnd w:id="3939"/>
                          </w:p>
                        </w:txbxContent>
                      </wps:txbx>
                      <wps:bodyPr wrap="square" lIns="0" rIns="0" tIns="0" bIns="0" vert="horz" anchor="t">
                        <a:noAutofit/>
                      </wps:bodyPr>
                    </wps:wsp>
                  </a:graphicData>
                </a:graphic>
              </wp:anchor>
            </w:drawing>
          </mc:Choice>
          <mc:Fallback>
            <w:pict>
              <v:shape type="#_x0000_t202" filled="f" stroked="f" style="margin-left:970pt;margin-top:3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3940"/>
                      <w:r>
                        <w:rPr>
                          <w:rFonts w:ascii="TimesNewRoman" w:hAnsi="TimesNewRoman" w:cs="TimesNewRoman" w:eastAsia="TimesNewRoman"/>
                          <w:sz w:val="60"/>
                          <w:spacing w:val="0"/>
                          <w:color w:val="000000"/>
                          <w:b w:val="off"/>
                          <w:i w:val="off"/>
                        </w:rPr>
                        <w:t>A695</w:t>
                      </w:r>
                      <w:bookmarkEnd w:id="3940"/>
                    </w:p>
                  </w:txbxContent>
                </v:textbox>
              </v:shape>
            </w:pict>
          </mc:Fallback>
        </mc:AlternateContent>
      </w:r>
      <w:bookmarkEnd w:id="3938"/>
    </w:p>
    <w:p>
      <w:pPr>
        <w:pageBreakBefore w:val="off"/>
        <w:tabs/>
        <w:wordWrap w:val="off"/>
        <w:spacing w:before="0" w:after="0" w:line="1060" w:lineRule="atLeast"/>
        <w:ind w:left="460" w:right="40" w:firstLine="1080"/>
        <w:jc w:val="both"/>
        <w:textAlignment w:val="baseline"/>
        <w:rPr>
          <w:sz w:val="48"/>
        </w:rPr>
      </w:pPr>
      <w:bookmarkStart w:name="" w:id="3941"/>
      <w:r>
        <w:rPr>
          <w:rFonts w:ascii="宋体" w:hAnsi="宋体" w:cs="宋体" w:eastAsia="宋体"/>
          <w:sz w:val="48"/>
          <w:spacing w:val="0"/>
          <w:color w:val="000000"/>
          <w:b w:val="off"/>
          <w:i w:val="off"/>
        </w:rPr>
        <w:t>在哲学用语中，这两种术语————人们在这里通常偏爱“外感</w:t>
      </w:r>
      <w:r>
        <w:rPr>
          <w:rFonts w:ascii="宋体" w:hAnsi="宋体" w:cs="宋体" w:eastAsia="宋体"/>
          <w:sz w:val="48"/>
          <w:spacing w:val="0"/>
          <w:color w:val="000000"/>
          <w:b w:val="off"/>
          <w:i w:val="off"/>
        </w:rPr>
        <w:t>知和内感知”这对术语————只表达了同一对概念。在笛卡尔对</w:t>
      </w:r>
      <w:r>
        <w:rPr>
          <w:rFonts w:ascii="宋体" w:hAnsi="宋体" w:cs="宋体" w:eastAsia="宋体"/>
          <w:sz w:val="48"/>
          <w:spacing w:val="0"/>
          <w:color w:val="000000"/>
          <w:b w:val="off"/>
          <w:i w:val="off"/>
        </w:rPr>
        <w:t>“精神”〈mens〉和“物体”〈corpus〉做了截然划分之后，洛克在</w:t>
      </w:r>
      <w:r>
        <w:rPr>
          <w:rFonts w:ascii="宋体" w:hAnsi="宋体" w:cs="宋体" w:eastAsia="宋体"/>
          <w:sz w:val="48"/>
          <w:spacing w:val="0"/>
          <w:color w:val="000000"/>
          <w:b w:val="off"/>
          <w:i w:val="off"/>
        </w:rPr>
        <w:t>“感觉”〈sensation〉与“反省”〈reflexion〉的标题下将这两个相应</w:t>
      </w:r>
      <w:r>
        <w:rPr>
          <w:rFonts w:ascii="宋体" w:hAnsi="宋体" w:cs="宋体" w:eastAsia="宋体"/>
          <w:sz w:val="48"/>
          <w:spacing w:val="0"/>
          <w:color w:val="000000"/>
          <w:b w:val="off"/>
          <w:i w:val="off"/>
        </w:rPr>
        <w:t>的感知组引入到近代哲学中来。这个划分至今为止仍然是决定</w:t>
      </w:r>
      <w:r>
        <w:rPr>
          <w:rFonts w:ascii="宋体" w:hAnsi="宋体" w:cs="宋体" w:eastAsia="宋体"/>
          <w:sz w:val="48"/>
          <w:spacing w:val="0"/>
          <w:color w:val="000000"/>
          <w:b w:val="off"/>
          <w:i w:val="off"/>
        </w:rPr>
        <w:t>性的。在洛克看来，外感知是我们对物体的感知，内感知是我们</w:t>
      </w:r>
      <w:r>
        <w:rPr>
          <w:rFonts w:ascii="宋体" w:hAnsi="宋体" w:cs="宋体" w:eastAsia="宋体"/>
          <w:sz w:val="48"/>
          <w:spacing w:val="0"/>
          <w:color w:val="000000"/>
          <w:b w:val="off"/>
          <w:i w:val="off"/>
        </w:rPr>
        <w:t>“精神”或“心灵”对自身活动(这也就是笛卡尔意义上的思维</w:t>
      </w:r>
      <w:r>
        <w:rPr>
          <w:rFonts w:ascii="宋体" w:hAnsi="宋体" w:cs="宋体" w:eastAsia="宋体"/>
          <w:sz w:val="48"/>
          <w:spacing w:val="0"/>
          <w:color w:val="000000"/>
          <w:b w:val="off"/>
          <w:i w:val="off"/>
        </w:rPr>
        <w:t>〈cogitationes〉)所具有的感知。这样，对感知的区分是由对感</w:t>
      </w:r>
      <w:r>
        <w:rPr>
          <w:rFonts w:ascii="宋体" w:hAnsi="宋体" w:cs="宋体" w:eastAsia="宋体"/>
          <w:sz w:val="48"/>
          <w:spacing w:val="0"/>
          <w:color w:val="000000"/>
          <w:b w:val="off"/>
          <w:i w:val="off"/>
        </w:rPr>
        <w:t>知对象的区分所决定的。同时，感知在其产生方式上的区别也</w:t>
      </w:r>
      <w:r>
        <w:rPr>
          <w:rFonts w:ascii="宋体" w:hAnsi="宋体" w:cs="宋体" w:eastAsia="宋体"/>
          <w:sz w:val="48"/>
          <w:spacing w:val="0"/>
          <w:color w:val="000000"/>
          <w:b w:val="off"/>
          <w:i w:val="off"/>
        </w:rPr>
        <w:t>被归诸于感知对象的区别。在外感知这方面，它产生于物理事</w:t>
      </w:r>
      <w:r>
        <w:rPr>
          <w:rFonts w:ascii="宋体" w:hAnsi="宋体" w:cs="宋体" w:eastAsia="宋体"/>
          <w:sz w:val="48"/>
          <w:spacing w:val="0"/>
          <w:color w:val="000000"/>
          <w:b w:val="off"/>
          <w:i w:val="off"/>
        </w:rPr>
        <w:t>物通过官能对精神所发挥的作用；而在内感知这方面，它产生于</w:t>
      </w:r>
      <w:r>
        <w:rPr>
          <w:rFonts w:ascii="宋体" w:hAnsi="宋体" w:cs="宋体" w:eastAsia="宋体"/>
          <w:sz w:val="48"/>
          <w:spacing w:val="0"/>
          <w:color w:val="000000"/>
          <w:b w:val="off"/>
          <w:i w:val="off"/>
        </w:rPr>
        <w:t>在通过感觉已经获得的“观念”的基础上，精神对活动所做的</w:t>
      </w:r>
      <w:r>
        <w:rPr>
          <w:rFonts w:ascii="宋体" w:hAnsi="宋体" w:cs="宋体" w:eastAsia="宋体"/>
          <w:sz w:val="48"/>
          <w:spacing w:val="0"/>
          <w:color w:val="000000"/>
          <w:b w:val="off"/>
          <w:i w:val="off"/>
        </w:rPr>
        <w:t>反思。</w:t>
      </w:r>
      <w:bookmarkEnd w:id="3941"/>
    </w:p>
    <w:p>
      <w:pPr>
        <w:pageBreakBefore w:val="off"/>
        <w:tabs/>
        <w:wordWrap w:val="off"/>
        <w:spacing w:before="0" w:after="0" w:line="700" w:lineRule="exact"/>
        <w:ind w:left="0" w:right="0"/>
        <w:jc w:val="both"/>
        <w:textAlignment w:val="baseline"/>
        <w:rPr>
          <w:sz w:val="53"/>
        </w:rPr>
      </w:pPr>
      <w:bookmarkStart w:name="" w:id="3942"/>
      <w:r>
        <w:rPr>
          <w:rFonts w:ascii="宋体" w:hAnsi="宋体" w:cs="宋体" w:eastAsia="宋体"/>
          <w:sz w:val="53"/>
          <w:spacing w:val="0"/>
          <w:color w:val="000000"/>
          <w:b w:val="off"/>
          <w:i w:val="off"/>
        </w:rPr>
        <w:t/>
      </w:r>
      <w:bookmarkEnd w:id="3942"/>
    </w:p>
    <w:p>
      <w:pPr>
        <w:pageBreakBefore w:val="off"/>
        <w:tabs/>
        <w:wordWrap w:val="off"/>
        <w:spacing w:before="0" w:after="0" w:line="720" w:lineRule="atLeast"/>
        <w:ind w:left="0" w:right="0"/>
        <w:jc w:val="center"/>
        <w:textAlignment w:val="baseline"/>
        <w:rPr>
          <w:sz w:val="53"/>
        </w:rPr>
      </w:pPr>
      <w:bookmarkStart w:name="" w:id="3943"/>
      <w:r>
        <w:rPr>
          <w:rFonts w:ascii="楷体" w:hAnsi="楷体" w:cs="楷体" w:eastAsia="楷体"/>
          <w:sz w:val="53"/>
          <w:spacing w:val="0"/>
          <w:color w:val="000000"/>
          <w:b w:val="off"/>
          <w:i w:val="off"/>
        </w:rPr>
        <w:t>2[2]</w:t>
      </w:r>
      <w:bookmarkEnd w:id="3943"/>
    </w:p>
    <w:p>
      <w:pPr>
        <w:pageBreakBefore w:val="off"/>
        <w:tabs/>
        <w:wordWrap w:val="off"/>
        <w:spacing w:before="0" w:after="0" w:line="700" w:lineRule="exact"/>
        <w:ind w:left="0" w:right="0"/>
        <w:jc w:val="center"/>
        <w:textAlignment w:val="baseline"/>
        <w:rPr>
          <w:sz w:val="53"/>
        </w:rPr>
      </w:pPr>
      <w:bookmarkStart w:name="" w:id="3944"/>
      <w:r>
        <w:rPr>
          <w:rFonts w:ascii="宋体" w:hAnsi="宋体" w:cs="宋体" w:eastAsia="宋体"/>
          <w:sz w:val="53"/>
          <w:spacing w:val="0"/>
          <w:color w:val="000000"/>
          <w:b w:val="off"/>
          <w:i w:val="off"/>
        </w:rPr>
        <w:t/>
      </w:r>
      <w:bookmarkEnd w:id="3944"/>
    </w:p>
    <w:p>
      <w:pPr>
        <w:pageBreakBefore w:val="off"/>
        <w:tabs/>
        <w:wordWrap w:val="off"/>
        <w:spacing w:before="0" w:after="0" w:line="700" w:lineRule="exact"/>
        <w:ind w:left="0" w:right="0"/>
        <w:jc w:val="center"/>
        <w:textAlignment w:val="baseline"/>
        <w:rPr>
          <w:sz w:val="53"/>
        </w:rPr>
      </w:pPr>
      <w:bookmarkStart w:name="" w:id="3945"/>
      <w:r>
        <w:rPr>
          <w:rFonts w:ascii="宋体" w:hAnsi="宋体" w:cs="宋体" w:eastAsia="宋体"/>
          <w:sz w:val="53"/>
          <w:spacing w:val="0"/>
          <w:color w:val="000000"/>
          <w:b w:val="off"/>
          <w:i w:val="off"/>
        </w:rPr>
        <w:t/>
      </w:r>
      <w:bookmarkEnd w:id="3945"/>
    </w:p>
    <w:p>
      <w:pPr>
        <w:pageBreakBefore w:val="off"/>
        <w:tabs/>
        <w:wordWrap w:val="off"/>
        <w:spacing w:before="0" w:after="0" w:line="1060" w:lineRule="atLeast"/>
        <w:ind w:left="1540" w:right="0"/>
        <w:jc w:val="both"/>
        <w:textAlignment w:val="baseline"/>
        <w:rPr>
          <w:sz w:val="48"/>
        </w:rPr>
      </w:pPr>
      <w:bookmarkStart w:name="" w:id="3946"/>
      <w:r>
        <w:rPr>
          <w:rFonts w:ascii="宋体" w:hAnsi="宋体" w:cs="宋体" w:eastAsia="宋体"/>
          <w:sz w:val="48"/>
          <w:spacing w:val="0"/>
          <w:color w:val="000000"/>
          <w:b w:val="off"/>
          <w:i w:val="off"/>
        </w:rPr>
        <w:t>在最近时期，人们竭力想对洛克所做的这些显然是粗糙而</w:t>
      </w:r>
      <w:bookmarkEnd w:id="3946"/>
    </w:p>
    <w:p>
      <w:r>
        <w:t/>
      </w:r>
    </w:p>
    <w:p>
      <w:pPr>
        <w:sectPr>
          <w:footerReference r:id="rId524"/>
          <w:headerReference r:id="rId525" w:type="default"/>
          <w:type w:val="nextPage"/>
          <w:pgSz w:w="22520" w:h="31680"/>
          <w:pgMar w:left="3400" w:top="2340" w:right="3400" w:bottom="2340" w:header="2040" w:footer="2040"/>
          <w:cols w:num="1"/>
        </w:sectPr>
      </w:pPr>
    </w:p>
    <w:p>
      <w:pPr>
        <w:pageBreakBefore w:val="off"/>
        <w:tabs>
          <w:tab w:pos="2440" w:val="left" w:leader="none"/>
        </w:tabs>
        <w:wordWrap w:val="off"/>
        <w:spacing w:before="0" w:after="0" w:line="560" w:lineRule="atLeast"/>
        <w:ind w:left="880" w:right="0"/>
        <w:jc w:val="both"/>
        <w:textAlignment w:val="baseline"/>
        <w:rPr>
          <w:sz w:val="41"/>
        </w:rPr>
      </w:pPr>
      <w:bookmarkStart w:name="" w:id="3947"/>
      <w:r>
        <w:rPr>
          <w:rFonts w:ascii="楷体" w:hAnsi="楷体" w:cs="楷体" w:eastAsia="楷体"/>
          <w:sz w:val="41"/>
          <w:spacing w:val="0"/>
          <w:color w:val="000000"/>
          <w:b w:val="off"/>
          <w:i w:val="off"/>
        </w:rPr>
        <w:t>244</w:t>
      </w:r>
      <w:r>
        <w:t xml:space="preserve">	</w:t>
      </w:r>
      <w:r>
        <w:rPr>
          <w:rFonts w:ascii="黑体" w:hAnsi="黑体" w:cs="黑体" w:eastAsia="黑体"/>
          <w:sz w:val="41"/>
          <w:spacing w:val="0"/>
          <w:color w:val="000000"/>
          <w:b w:val="off"/>
          <w:i w:val="off"/>
        </w:rPr>
        <w:t>逻辑研究(第二卷第二部分)</w:t>
      </w:r>
      <w:bookmarkEnd w:id="3947"/>
    </w:p>
    <w:p>
      <w:pPr>
        <w:pageBreakBefore w:val="off"/>
        <w:tabs/>
        <w:wordWrap w:val="off"/>
        <w:spacing w:before="0" w:after="0" w:line="540" w:lineRule="exact"/>
        <w:ind w:left="0" w:right="0"/>
        <w:jc w:val="both"/>
        <w:textAlignment w:val="baseline"/>
        <w:rPr>
          <w:sz w:val="41"/>
        </w:rPr>
      </w:pPr>
      <w:bookmarkStart w:name="" w:id="3948"/>
      <w:r>
        <w:rPr>
          <w:rFonts w:ascii="宋体" w:hAnsi="宋体" w:cs="宋体" w:eastAsia="宋体"/>
          <w:sz w:val="41"/>
          <w:spacing w:val="0"/>
          <w:color w:val="000000"/>
          <w:b w:val="off"/>
          <w:i w:val="off"/>
        </w:rPr>
        <w:t/>
      </w:r>
      <w:bookmarkEnd w:id="3948"/>
    </w:p>
    <w:p>
      <w:pPr>
        <w:pageBreakBefore w:val="off"/>
        <w:tabs/>
        <w:wordWrap w:val="off"/>
        <w:spacing w:before="0" w:after="0" w:line="540" w:lineRule="exact"/>
        <w:ind w:left="0" w:right="0"/>
        <w:jc w:val="both"/>
        <w:textAlignment w:val="baseline"/>
        <w:rPr>
          <w:sz w:val="41"/>
        </w:rPr>
      </w:pPr>
      <w:bookmarkStart w:name="" w:id="3949"/>
      <w:r>
        <w:rPr>
          <w:rFonts w:ascii="宋体" w:hAnsi="宋体" w:cs="宋体" w:eastAsia="宋体"/>
          <w:sz w:val="41"/>
          <w:spacing w:val="0"/>
          <w:color w:val="000000"/>
          <w:b w:val="off"/>
          <w:i w:val="off"/>
        </w:rPr>
        <w:t/>
      </w:r>
      <w:bookmarkEnd w:id="3949"/>
    </w:p>
    <w:p>
      <w:pPr>
        <w:pageBreakBefore w:val="off"/>
        <w:tabs/>
        <w:wordWrap w:val="off"/>
        <w:spacing w:before="0" w:after="0" w:line="680" w:lineRule="atLeast"/>
        <w:ind w:left="900" w:right="0"/>
        <w:jc w:val="both"/>
        <w:textAlignment w:val="baseline"/>
        <w:rPr>
          <w:sz w:val="49"/>
        </w:rPr>
      </w:pPr>
      <w:bookmarkStart w:name="" w:id="3950"/>
      <w:r>
        <w:rPr>
          <w:rFonts w:ascii="宋体" w:hAnsi="宋体" w:cs="宋体" w:eastAsia="宋体"/>
          <w:sz w:val="49"/>
          <w:spacing w:val="0"/>
          <w:color w:val="000000"/>
          <w:b w:val="off"/>
          <w:i w:val="off"/>
        </w:rPr>
        <w:t>模糊的规定进行适当的改变和深化。</w:t>
      </w:r>
      <w:bookmarkEnd w:id="3950"/>
    </w:p>
    <w:p>
      <w:pPr>
        <w:pageBreakBefore w:val="off"/>
        <w:tabs/>
        <w:wordWrap w:val="off"/>
        <w:spacing w:before="0" w:after="0" w:line="1060" w:lineRule="atLeast"/>
        <w:ind w:left="900" w:right="60" w:firstLine="1140"/>
        <w:jc w:val="both"/>
        <w:textAlignment w:val="baseline"/>
        <w:rPr>
          <w:sz w:val="49"/>
        </w:rPr>
      </w:pPr>
      <w:bookmarkStart w:name="" w:id="3951"/>
      <w:r>
        <w:rPr>
          <w:rFonts w:ascii="宋体" w:hAnsi="宋体" w:cs="宋体" w:eastAsia="宋体"/>
          <w:sz w:val="49"/>
          <w:spacing w:val="0"/>
          <w:color w:val="000000"/>
          <w:b w:val="off"/>
          <w:i w:val="off"/>
        </w:rPr>
        <w:t>这种努力一方面是由普遍的认识论兴趣所驱动的。我们可</w:t>
      </w:r>
      <w:r>
        <w:rPr>
          <w:rFonts w:ascii="宋体" w:hAnsi="宋体" w:cs="宋体" w:eastAsia="宋体"/>
          <w:sz w:val="49"/>
          <w:spacing w:val="0"/>
          <w:color w:val="000000"/>
          <w:b w:val="off"/>
          <w:i w:val="off"/>
        </w:rPr>
        <w:t>以回忆一下对这两种感知的相对认识价值的传统评价：外感知</w:t>
      </w:r>
      <w:r>
        <w:rPr>
          <w:rFonts w:ascii="宋体" w:hAnsi="宋体" w:cs="宋体" w:eastAsia="宋体"/>
          <w:sz w:val="49"/>
          <w:spacing w:val="0"/>
          <w:color w:val="000000"/>
          <w:b w:val="off"/>
          <w:i w:val="off"/>
        </w:rPr>
        <w:t>是虚假的，内感知是明见的。认识的一个基本支柱就在这种明</w:t>
      </w:r>
      <w:r>
        <w:rPr>
          <w:rFonts w:ascii="宋体" w:hAnsi="宋体" w:cs="宋体" w:eastAsia="宋体"/>
          <w:sz w:val="49"/>
          <w:spacing w:val="0"/>
          <w:color w:val="000000"/>
          <w:b w:val="off"/>
          <w:i w:val="off"/>
        </w:rPr>
        <w:t>见性中，它是怀疑论所无法动摇的一个支柱。内感知也是惟一</w:t>
      </w:r>
      <w:r>
        <w:rPr>
          <w:rFonts w:ascii="宋体" w:hAnsi="宋体" w:cs="宋体" w:eastAsia="宋体"/>
          <w:sz w:val="49"/>
          <w:spacing w:val="0"/>
          <w:color w:val="000000"/>
          <w:b w:val="off"/>
          <w:i w:val="off"/>
        </w:rPr>
        <w:t>的一种在其中感知对象与感知行为真实相符合的感知，是惟一</w:t>
      </w:r>
      <w:r>
        <w:rPr>
          <w:rFonts w:ascii="宋体" w:hAnsi="宋体" w:cs="宋体" w:eastAsia="宋体"/>
          <w:sz w:val="49"/>
          <w:spacing w:val="0"/>
          <w:color w:val="000000"/>
          <w:b w:val="off"/>
          <w:i w:val="off"/>
        </w:rPr>
        <w:t>一种感知对象寓居于感知行为之中的感知。因而确切地说，它</w:t>
      </w:r>
      <w:r>
        <w:rPr>
          <w:rFonts w:ascii="宋体" w:hAnsi="宋体" w:cs="宋体" w:eastAsia="宋体"/>
          <w:sz w:val="49"/>
          <w:spacing w:val="0"/>
          <w:color w:val="000000"/>
          <w:b w:val="off"/>
          <w:i w:val="off"/>
        </w:rPr>
        <w:t>是惟一一个名副其实的感知。————所以，出于感知理论的兴趣，</w:t>
      </w:r>
      <w:r>
        <w:rPr>
          <w:rFonts w:ascii="宋体" w:hAnsi="宋体" w:cs="宋体" w:eastAsia="宋体"/>
          <w:sz w:val="49"/>
          <w:spacing w:val="0"/>
          <w:color w:val="000000"/>
          <w:b w:val="off"/>
          <w:i w:val="off"/>
        </w:rPr>
        <w:t>我们还必须对内感知所具有的与外感知相区别的本质进行更为</w:t>
      </w:r>
      <w:r>
        <w:rPr>
          <w:rFonts w:ascii="宋体" w:hAnsi="宋体" w:cs="宋体" w:eastAsia="宋体"/>
          <w:sz w:val="49"/>
          <w:spacing w:val="0"/>
          <w:color w:val="000000"/>
          <w:b w:val="off"/>
          <w:i w:val="off"/>
        </w:rPr>
        <w:t>仔细的研究。</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50800</wp:posOffset>
                </wp:positionV>
                <wp:extent cx="1041400" cy="596900"/>
                <wp:wrapNone/>
                <wp:docPr id="432" name="文本框 432"/>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952"/>
                            <w:r>
                              <w:rPr>
                                <w:rFonts w:ascii="楷体" w:hAnsi="楷体" w:cs="楷体" w:eastAsia="楷体"/>
                                <w:sz w:val="63"/>
                                <w:spacing w:val="0"/>
                                <w:color w:val="000000"/>
                                <w:b w:val="off"/>
                                <w:i w:val="off"/>
                              </w:rPr>
                              <w:t>A696</w:t>
                            </w:r>
                            <w:bookmarkEnd w:id="3952"/>
                          </w:p>
                        </w:txbxContent>
                      </wps:txbx>
                      <wps:bodyPr wrap="square" lIns="0" rIns="0" tIns="0" bIns="0" vert="horz" anchor="t">
                        <a:noAutofit/>
                      </wps:bodyPr>
                    </wps:wsp>
                  </a:graphicData>
                </a:graphic>
              </wp:anchor>
            </w:drawing>
          </mc:Choice>
          <mc:Fallback>
            <w:pict>
              <v:shape type="#_x0000_t202" filled="f" stroked="f" style="margin-left:117pt;margin-top:4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953"/>
                      <w:r>
                        <w:rPr>
                          <w:rFonts w:ascii="楷体" w:hAnsi="楷体" w:cs="楷体" w:eastAsia="楷体"/>
                          <w:sz w:val="63"/>
                          <w:spacing w:val="0"/>
                          <w:color w:val="000000"/>
                          <w:b w:val="off"/>
                          <w:i w:val="off"/>
                        </w:rPr>
                        <w:t>A696</w:t>
                      </w:r>
                      <w:bookmarkEnd w:id="39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596900</wp:posOffset>
                </wp:positionV>
                <wp:extent cx="1206500" cy="596900"/>
                <wp:wrapNone/>
                <wp:docPr id="433" name="文本框 433"/>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954"/>
                            <w:r>
                              <w:rPr>
                                <w:rFonts w:ascii="楷体" w:hAnsi="楷体" w:cs="楷体" w:eastAsia="楷体"/>
                                <w:sz w:val="63"/>
                                <w:spacing w:val="0"/>
                                <w:color w:val="000000"/>
                                <w:b w:val="off"/>
                                <w:i w:val="off"/>
                              </w:rPr>
                              <w:t>B₂224</w:t>
                            </w:r>
                            <w:bookmarkEnd w:id="3954"/>
                          </w:p>
                        </w:txbxContent>
                      </wps:txbx>
                      <wps:bodyPr wrap="square" lIns="0" rIns="0" tIns="0" bIns="0" vert="horz" anchor="t">
                        <a:noAutofit/>
                      </wps:bodyPr>
                    </wps:wsp>
                  </a:graphicData>
                </a:graphic>
              </wp:anchor>
            </w:drawing>
          </mc:Choice>
          <mc:Fallback>
            <w:pict>
              <v:shape type="#_x0000_t202" filled="f" stroked="f" style="margin-left:112pt;margin-top:47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955"/>
                      <w:r>
                        <w:rPr>
                          <w:rFonts w:ascii="楷体" w:hAnsi="楷体" w:cs="楷体" w:eastAsia="楷体"/>
                          <w:sz w:val="63"/>
                          <w:spacing w:val="0"/>
                          <w:color w:val="000000"/>
                          <w:b w:val="off"/>
                          <w:i w:val="off"/>
                        </w:rPr>
                        <w:t>B₂224</w:t>
                      </w:r>
                      <w:bookmarkEnd w:id="3955"/>
                    </w:p>
                  </w:txbxContent>
                </v:textbox>
              </v:shape>
            </w:pict>
          </mc:Fallback>
        </mc:AlternateContent>
      </w:r>
      <w:bookmarkEnd w:id="3951"/>
    </w:p>
    <w:p>
      <w:pPr>
        <w:pageBreakBefore w:val="off"/>
        <w:tabs/>
        <w:wordWrap w:val="off"/>
        <w:spacing w:before="0" w:after="0" w:line="1060" w:lineRule="atLeast"/>
        <w:ind w:left="900" w:right="0" w:firstLine="1140"/>
        <w:jc w:val="both"/>
        <w:textAlignment w:val="baseline"/>
        <w:rPr>
          <w:sz w:val="49"/>
        </w:rPr>
      </w:pPr>
      <w:bookmarkStart w:name="" w:id="3956"/>
      <w:r>
        <w:rPr>
          <w:rFonts w:ascii="宋体" w:hAnsi="宋体" w:cs="宋体" w:eastAsia="宋体"/>
          <w:sz w:val="49"/>
          <w:spacing w:val="0"/>
          <w:color w:val="000000"/>
          <w:b w:val="off"/>
          <w:i w:val="off"/>
        </w:rPr>
        <w:t>另一方面，导致这种努力产生的还有心理学的兴趣。这里</w:t>
      </w:r>
      <w:r>
        <w:rPr>
          <w:rFonts w:ascii="宋体" w:hAnsi="宋体" w:cs="宋体" w:eastAsia="宋体"/>
          <w:sz w:val="49"/>
          <w:spacing w:val="0"/>
          <w:color w:val="000000"/>
          <w:b w:val="off"/>
          <w:i w:val="off"/>
        </w:rPr>
        <w:t>所指的是人们对经验心理学领域所做的那些引起了众多争议的</w:t>
      </w:r>
      <w:r>
        <w:rPr>
          <w:rFonts w:ascii="宋体" w:hAnsi="宋体" w:cs="宋体" w:eastAsia="宋体"/>
          <w:sz w:val="49"/>
          <w:spacing w:val="0"/>
          <w:color w:val="000000"/>
          <w:b w:val="off"/>
          <w:i w:val="off"/>
        </w:rPr>
        <w:t>确定，尤其是指心理学通过对它所固有的现象领域的划分而做</w:t>
      </w:r>
      <w:r>
        <w:rPr>
          <w:rFonts w:ascii="宋体" w:hAnsi="宋体" w:cs="宋体" w:eastAsia="宋体"/>
          <w:sz w:val="49"/>
          <w:spacing w:val="0"/>
          <w:color w:val="000000"/>
          <w:b w:val="off"/>
          <w:i w:val="off"/>
        </w:rPr>
        <w:t>出的、它相对于关于自然的科学而言所固有的权利的证明。人</w:t>
      </w:r>
      <w:r>
        <w:rPr>
          <w:rFonts w:ascii="宋体" w:hAnsi="宋体" w:cs="宋体" w:eastAsia="宋体"/>
          <w:sz w:val="49"/>
          <w:spacing w:val="0"/>
          <w:color w:val="000000"/>
          <w:b w:val="off"/>
          <w:i w:val="off"/>
        </w:rPr>
        <w:t>们喜欢将心理学作为哲学基本学科而赋予它以认识论的地位，</w:t>
      </w:r>
      <w:r>
        <w:rPr>
          <w:rFonts w:ascii="宋体" w:hAnsi="宋体" w:cs="宋体" w:eastAsia="宋体"/>
          <w:sz w:val="49"/>
          <w:spacing w:val="0"/>
          <w:color w:val="000000"/>
          <w:b w:val="off"/>
          <w:i w:val="off"/>
        </w:rPr>
        <w:t>这个地位在这里已经要求人们对心理学的客体作出一个定义，</w:t>
      </w:r>
      <w:r>
        <w:rPr>
          <w:rFonts w:ascii="宋体" w:hAnsi="宋体" w:cs="宋体" w:eastAsia="宋体"/>
          <w:sz w:val="49"/>
          <w:spacing w:val="0"/>
          <w:color w:val="000000"/>
          <w:b w:val="off"/>
          <w:i w:val="off"/>
        </w:rPr>
        <w:t>这些客体以往在认识论上是无关紧要的，也就是说，它们不涉及</w:t>
      </w:r>
      <w:r>
        <w:rPr>
          <w:rFonts w:ascii="宋体" w:hAnsi="宋体" w:cs="宋体" w:eastAsia="宋体"/>
          <w:sz w:val="49"/>
          <w:spacing w:val="0"/>
          <w:color w:val="000000"/>
          <w:b w:val="off"/>
          <w:i w:val="off"/>
        </w:rPr>
        <w:t>超越的实在，尤其是不以自明的被给予方式涉及像心灵与物体</w:t>
      </w:r>
      <w:r>
        <w:rPr>
          <w:rFonts w:ascii="宋体" w:hAnsi="宋体" w:cs="宋体" w:eastAsia="宋体"/>
          <w:sz w:val="49"/>
          <w:spacing w:val="0"/>
          <w:color w:val="000000"/>
          <w:b w:val="off"/>
          <w:i w:val="off"/>
        </w:rPr>
        <w:t>这样一类有争议的实在。洛克对感知的划分正是依据了这个前</w:t>
      </w:r>
      <w:r>
        <w:rPr>
          <w:rFonts w:ascii="宋体" w:hAnsi="宋体" w:cs="宋体" w:eastAsia="宋体"/>
          <w:sz w:val="49"/>
          <w:spacing w:val="0"/>
          <w:color w:val="000000"/>
          <w:b w:val="off"/>
          <w:i w:val="off"/>
        </w:rPr>
        <w:t>提，因而这个前提对于论证心理学的定义以及满足上述兴趣而</w:t>
      </w:r>
      <w:r>
        <w:rPr>
          <w:rFonts w:ascii="宋体" w:hAnsi="宋体" w:cs="宋体" w:eastAsia="宋体"/>
          <w:sz w:val="49"/>
          <w:spacing w:val="0"/>
          <w:color w:val="000000"/>
          <w:b w:val="off"/>
          <w:i w:val="off"/>
        </w:rPr>
        <w:t>言便立即是不合适的(当然它本来也就不是被用于这个目的)。</w:t>
      </w:r>
      <w:r>
        <w:rPr>
          <w:rFonts w:ascii="宋体" w:hAnsi="宋体" w:cs="宋体" w:eastAsia="宋体"/>
          <w:sz w:val="49"/>
          <w:spacing w:val="0"/>
          <w:color w:val="000000"/>
          <w:b w:val="off"/>
          <w:i w:val="off"/>
        </w:rPr>
        <w:t>除此之外，很明显的是：如果感知的区别是建立在事先被接受</w:t>
      </w:r>
      <w:r>
        <w:rPr>
          <w:rFonts w:ascii="宋体" w:hAnsi="宋体" w:cs="宋体" w:eastAsia="宋体"/>
          <w:sz w:val="49"/>
          <w:spacing w:val="0"/>
          <w:color w:val="000000"/>
          <w:b w:val="off"/>
          <w:i w:val="off"/>
        </w:rPr>
        <w:t>的物体事物和精神事物之区别的基础上，那么感知的区别就不</w:t>
      </w:r>
      <w:r>
        <w:rPr>
          <w:rFonts w:ascii="宋体" w:hAnsi="宋体" w:cs="宋体" w:eastAsia="宋体"/>
          <w:sz w:val="49"/>
          <w:spacing w:val="0"/>
          <w:color w:val="000000"/>
          <w:b w:val="off"/>
          <w:i w:val="off"/>
        </w:rPr>
        <w:t>能够被用来划分在关于物体现象的科学与关于精神现象的科学</w:t>
      </w:r>
      <w:r>
        <w:rPr>
          <w:rFonts w:ascii="宋体" w:hAnsi="宋体" w:cs="宋体" w:eastAsia="宋体"/>
          <w:sz w:val="49"/>
          <w:spacing w:val="0"/>
          <w:color w:val="000000"/>
          <w:b w:val="off"/>
          <w:i w:val="off"/>
        </w:rPr>
        <w:t>之间的界限。而如果能够在保留种类范围的情况下获得区分各</w:t>
      </w:r>
      <w:r>
        <w:rPr>
          <w:rFonts w:ascii="宋体" w:hAnsi="宋体" w:cs="宋体" w:eastAsia="宋体"/>
          <w:sz w:val="49"/>
          <w:spacing w:val="0"/>
          <w:color w:val="000000"/>
          <w:b w:val="off"/>
          <w:i w:val="off"/>
        </w:rPr>
        <w:t>个感知，或者说，区分与这些感知相应的躯体现象和心灵现象的</w:t>
      </w:r>
      <w:r>
        <w:rPr>
          <w:rFonts w:ascii="宋体" w:hAnsi="宋体" w:cs="宋体" w:eastAsia="宋体"/>
          <w:sz w:val="49"/>
          <w:spacing w:val="0"/>
          <w:color w:val="000000"/>
          <w:b w:val="off"/>
          <w:i w:val="off"/>
        </w:rPr>
        <w:t>纯粹描述性质，也就是说，获得那些不需要任何认识论前提的性</w: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8648700</wp:posOffset>
                </wp:positionV>
                <wp:extent cx="1041400" cy="596900"/>
                <wp:wrapNone/>
                <wp:docPr id="434" name="文本框 434"/>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957"/>
                            <w:r>
                              <w:rPr>
                                <w:rFonts w:ascii="楷体" w:hAnsi="楷体" w:cs="楷体" w:eastAsia="楷体"/>
                                <w:sz w:val="63"/>
                                <w:spacing w:val="0"/>
                                <w:color w:val="000000"/>
                                <w:b w:val="off"/>
                                <w:i w:val="off"/>
                              </w:rPr>
                              <w:t>A697</w:t>
                            </w:r>
                            <w:bookmarkEnd w:id="3957"/>
                          </w:p>
                        </w:txbxContent>
                      </wps:txbx>
                      <wps:bodyPr wrap="square" lIns="0" rIns="0" tIns="0" bIns="0" vert="horz" anchor="t">
                        <a:noAutofit/>
                      </wps:bodyPr>
                    </wps:wsp>
                  </a:graphicData>
                </a:graphic>
              </wp:anchor>
            </w:drawing>
          </mc:Choice>
          <mc:Fallback>
            <w:pict>
              <v:shape type="#_x0000_t202" filled="f" stroked="f" style="margin-left:125pt;margin-top:681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958"/>
                      <w:r>
                        <w:rPr>
                          <w:rFonts w:ascii="楷体" w:hAnsi="楷体" w:cs="楷体" w:eastAsia="楷体"/>
                          <w:sz w:val="63"/>
                          <w:spacing w:val="0"/>
                          <w:color w:val="000000"/>
                          <w:b w:val="off"/>
                          <w:i w:val="off"/>
                        </w:rPr>
                        <w:t>A697</w:t>
                      </w:r>
                      <w:bookmarkEnd w:id="395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9194800</wp:posOffset>
                </wp:positionV>
                <wp:extent cx="1206500" cy="596900"/>
                <wp:wrapNone/>
                <wp:docPr id="435" name="文本框 435"/>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959"/>
                            <w:r>
                              <w:rPr>
                                <w:rFonts w:ascii="楷体" w:hAnsi="楷体" w:cs="楷体" w:eastAsia="楷体"/>
                                <w:sz w:val="63"/>
                                <w:spacing w:val="0"/>
                                <w:color w:val="000000"/>
                                <w:b w:val="off"/>
                                <w:i w:val="off"/>
                              </w:rPr>
                              <w:t>B₂225</w:t>
                            </w:r>
                            <w:bookmarkEnd w:id="3959"/>
                          </w:p>
                        </w:txbxContent>
                      </wps:txbx>
                      <wps:bodyPr wrap="square" lIns="0" rIns="0" tIns="0" bIns="0" vert="horz" anchor="t">
                        <a:noAutofit/>
                      </wps:bodyPr>
                    </wps:wsp>
                  </a:graphicData>
                </a:graphic>
              </wp:anchor>
            </w:drawing>
          </mc:Choice>
          <mc:Fallback>
            <w:pict>
              <v:shape type="#_x0000_t202" filled="f" stroked="f" style="margin-left:118pt;margin-top:724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960"/>
                      <w:r>
                        <w:rPr>
                          <w:rFonts w:ascii="楷体" w:hAnsi="楷体" w:cs="楷体" w:eastAsia="楷体"/>
                          <w:sz w:val="63"/>
                          <w:spacing w:val="0"/>
                          <w:color w:val="000000"/>
                          <w:b w:val="off"/>
                          <w:i w:val="off"/>
                        </w:rPr>
                        <w:t>B₂225</w:t>
                      </w:r>
                      <w:bookmarkEnd w:id="3960"/>
                    </w:p>
                  </w:txbxContent>
                </v:textbox>
              </v:shape>
            </w:pict>
          </mc:Fallback>
        </mc:AlternateContent>
      </w:r>
      <w:bookmarkEnd w:id="3956"/>
    </w:p>
    <w:p>
      <w:r>
        <w:t/>
      </w:r>
    </w:p>
    <w:p>
      <w:pPr>
        <w:sectPr>
          <w:footerReference r:id="rId526"/>
          <w:headerReference r:id="rId527" w:type="default"/>
          <w:type w:val="nextPage"/>
          <w:pgSz w:w="22520" w:h="31680"/>
          <w:pgMar w:left="3160" w:top="2320" w:right="3160" w:bottom="2320" w:header="2020" w:footer="2020"/>
          <w:cols w:num="1"/>
        </w:sectPr>
      </w:pPr>
    </w:p>
    <w:p>
      <w:pPr>
        <w:pageBreakBefore w:val="off"/>
        <w:tabs>
          <w:tab w:pos="14640" w:val="left" w:leader="none"/>
        </w:tabs>
        <w:wordWrap w:val="off"/>
        <w:spacing w:before="0" w:after="0" w:line="540" w:lineRule="atLeast"/>
        <w:ind w:left="6600" w:right="0"/>
        <w:jc w:val="both"/>
        <w:textAlignment w:val="baseline"/>
        <w:rPr>
          <w:sz w:val="39"/>
        </w:rPr>
      </w:pPr>
      <w:bookmarkStart w:name="" w:id="3961"/>
      <w:r>
        <w:rPr>
          <w:rFonts w:ascii="黑体" w:hAnsi="黑体" w:cs="黑体" w:eastAsia="黑体"/>
          <w:sz w:val="39"/>
          <w:spacing w:val="0"/>
          <w:color w:val="000000"/>
          <w:b w:val="off"/>
          <w:i w:val="off"/>
        </w:rPr>
        <w:t>附录 外感知与内感知。物理现象与心理现象</w:t>
      </w:r>
      <w:r>
        <w:t xml:space="preserve">	</w:t>
      </w:r>
      <w:r>
        <w:rPr>
          <w:rFonts w:ascii="楷体" w:hAnsi="楷体" w:cs="楷体" w:eastAsia="楷体"/>
          <w:sz w:val="39"/>
          <w:spacing w:val="0"/>
          <w:color w:val="000000"/>
          <w:b w:val="off"/>
          <w:i w:val="off"/>
        </w:rPr>
        <w:t>|245</w:t>
      </w:r>
      <w:bookmarkEnd w:id="3961"/>
    </w:p>
    <w:p>
      <w:pPr>
        <w:pageBreakBefore w:val="off"/>
        <w:tabs/>
        <w:wordWrap w:val="off"/>
        <w:spacing w:before="0" w:after="0" w:line="720" w:lineRule="exact"/>
        <w:ind w:left="0" w:right="0"/>
        <w:jc w:val="both"/>
        <w:textAlignment w:val="baseline"/>
        <w:rPr>
          <w:sz w:val="49"/>
        </w:rPr>
      </w:pPr>
      <w:bookmarkStart w:name="" w:id="3962"/>
      <w:r>
        <w:rPr>
          <w:rFonts w:ascii="宋体" w:hAnsi="宋体" w:cs="宋体" w:eastAsia="宋体"/>
          <w:sz w:val="49"/>
          <w:spacing w:val="0"/>
          <w:color w:val="000000"/>
          <w:b w:val="off"/>
          <w:i w:val="off"/>
        </w:rPr>
        <w:t/>
      </w:r>
      <w:bookmarkEnd w:id="3962"/>
    </w:p>
    <w:p>
      <w:pPr>
        <w:pageBreakBefore w:val="off"/>
        <w:tabs/>
        <w:wordWrap w:val="off"/>
        <w:spacing w:before="0" w:after="0" w:line="700" w:lineRule="atLeast"/>
        <w:ind w:left="560" w:right="0"/>
        <w:jc w:val="both"/>
        <w:textAlignment w:val="baseline"/>
        <w:rPr>
          <w:sz w:val="49"/>
        </w:rPr>
      </w:pPr>
      <w:bookmarkStart w:name="" w:id="3963"/>
      <w:r>
        <w:rPr>
          <w:rFonts w:ascii="宋体" w:hAnsi="宋体" w:cs="宋体" w:eastAsia="宋体"/>
          <w:sz w:val="49"/>
          <w:spacing w:val="0"/>
          <w:color w:val="000000"/>
          <w:b w:val="off"/>
          <w:i w:val="off"/>
        </w:rPr>
        <w:t>质，那么情况就会有所不同。</w:t>
      </w:r>
      <w:bookmarkEnd w:id="3963"/>
    </w:p>
    <w:p>
      <w:pPr>
        <w:pageBreakBefore w:val="off"/>
        <w:tabs/>
        <w:wordWrap w:val="off"/>
        <w:spacing w:before="0" w:after="0" w:line="700" w:lineRule="atLeast"/>
        <w:ind w:left="560" w:right="120" w:firstLine="1120"/>
        <w:jc w:val="both"/>
        <w:textAlignment w:val="baseline"/>
        <w:rPr>
          <w:sz w:val="49"/>
        </w:rPr>
      </w:pPr>
      <w:bookmarkStart w:name="" w:id="3964"/>
      <w:r>
        <w:rPr>
          <w:rFonts w:ascii="宋体" w:hAnsi="宋体" w:cs="宋体" w:eastAsia="宋体"/>
          <w:sz w:val="49"/>
          <w:spacing w:val="0"/>
          <w:color w:val="000000"/>
          <w:b w:val="off"/>
          <w:i w:val="off"/>
        </w:rPr>
        <w:t>笛卡尔的怀疑考察借助于在它之中得到突出的内感知的认</w:t>
      </w:r>
      <w:r>
        <w:rPr>
          <w:rFonts w:ascii="宋体" w:hAnsi="宋体" w:cs="宋体" w:eastAsia="宋体"/>
          <w:sz w:val="49"/>
          <w:spacing w:val="0"/>
          <w:color w:val="000000"/>
          <w:b w:val="off"/>
          <w:i w:val="off"/>
        </w:rPr>
        <w:t>识论特征似乎在这里开辟了一条可行之路。我们已经多次接触</w:t>
      </w:r>
      <w:r>
        <w:rPr>
          <w:rFonts w:ascii="宋体" w:hAnsi="宋体" w:cs="宋体" w:eastAsia="宋体"/>
          <w:sz w:val="49"/>
          <w:spacing w:val="0"/>
          <w:color w:val="000000"/>
          <w:b w:val="off"/>
          <w:i w:val="off"/>
        </w:rPr>
        <w:t>到这一特征。这里所展示的思路是这样的：</w:t>
      </w:r>
      <w:bookmarkEnd w:id="3964"/>
    </w:p>
    <w:p>
      <w:pPr>
        <w:pageBreakBefore w:val="off"/>
        <w:tabs/>
        <w:wordWrap w:val="off"/>
        <w:spacing w:before="0" w:after="0" w:line="700" w:lineRule="atLeast"/>
        <w:ind w:left="560" w:right="60" w:firstLine="1120"/>
        <w:jc w:val="both"/>
        <w:textAlignment w:val="baseline"/>
        <w:rPr>
          <w:sz w:val="49"/>
        </w:rPr>
      </w:pPr>
      <w:bookmarkStart w:name="" w:id="3965"/>
      <w:r>
        <w:rPr>
          <w:rFonts w:ascii="宋体" w:hAnsi="宋体" w:cs="宋体" w:eastAsia="宋体"/>
          <w:sz w:val="49"/>
          <w:spacing w:val="0"/>
          <w:color w:val="000000"/>
          <w:b w:val="off"/>
          <w:i w:val="off"/>
        </w:rPr>
        <w:t>无论我将认识论的怀疑扩展得有多远，我在，我怀疑，以及</w:t>
      </w:r>
      <w:r>
        <w:rPr>
          <w:rFonts w:ascii="宋体" w:hAnsi="宋体" w:cs="宋体" w:eastAsia="宋体"/>
          <w:sz w:val="49"/>
          <w:spacing w:val="0"/>
          <w:color w:val="000000"/>
          <w:b w:val="off"/>
          <w:i w:val="off"/>
        </w:rPr>
        <w:t>我表象，我判断，我感觉，或者其他任何被内感知到的现象————</w:t>
      </w:r>
      <w:r>
        <w:rPr>
          <w:rFonts w:ascii="宋体" w:hAnsi="宋体" w:cs="宋体" w:eastAsia="宋体"/>
          <w:sz w:val="49"/>
          <w:spacing w:val="0"/>
          <w:color w:val="000000"/>
          <w:b w:val="off"/>
          <w:i w:val="off"/>
        </w:rPr>
        <w:t>我在体验这些现象的同时，无法对它们进行怀疑；在这种情况下</w:t>
      </w:r>
      <w:r>
        <w:rPr>
          <w:rFonts w:ascii="宋体" w:hAnsi="宋体" w:cs="宋体" w:eastAsia="宋体"/>
          <w:sz w:val="49"/>
          <w:spacing w:val="0"/>
          <w:color w:val="000000"/>
          <w:b w:val="off"/>
          <w:i w:val="off"/>
        </w:rPr>
        <w:t>进行怀疑是明见的悖理。因此，关于内感知的对象存在，我们具</w:t>
      </w:r>
      <w:r>
        <w:rPr>
          <w:rFonts w:ascii="宋体" w:hAnsi="宋体" w:cs="宋体" w:eastAsia="宋体"/>
          <w:sz w:val="49"/>
          <w:spacing w:val="0"/>
          <w:color w:val="000000"/>
          <w:b w:val="off"/>
          <w:i w:val="off"/>
        </w:rPr>
        <w:t>有“</w:t>
      </w:r>
      <w:r>
        <w:rPr>
          <w:rFonts w:ascii="宋体" w:hAnsi="宋体" w:cs="宋体" w:eastAsia="宋体"/>
          <w:sz w:val="49"/>
          <w:spacing w:val="0"/>
          <w:color w:val="000000"/>
          <w:b w:val="off"/>
          <w:i w:val="off"/>
          <w:em w:val="dot"/>
        </w:rPr>
        <w:t>明见性</w:t>
      </w:r>
      <w:r>
        <w:rPr>
          <w:rFonts w:ascii="宋体" w:hAnsi="宋体" w:cs="宋体" w:eastAsia="宋体"/>
          <w:sz w:val="49"/>
          <w:spacing w:val="0"/>
          <w:color w:val="000000"/>
          <w:b w:val="off"/>
          <w:i w:val="off"/>
        </w:rPr>
        <w:t>”，它是最明晰的认识，是标志着最严格意义上的知识</w:t>
      </w:r>
      <w:r>
        <w:rPr>
          <w:rFonts w:ascii="宋体" w:hAnsi="宋体" w:cs="宋体" w:eastAsia="宋体"/>
          <w:sz w:val="49"/>
          <w:spacing w:val="0"/>
          <w:color w:val="000000"/>
          <w:b w:val="off"/>
          <w:i w:val="off"/>
        </w:rPr>
        <w:t>的无可反驳的确然性。外感知的情况则与此完全不同。它缺乏</w:t>
      </w:r>
      <w:r>
        <w:rPr>
          <w:rFonts w:ascii="宋体" w:hAnsi="宋体" w:cs="宋体" w:eastAsia="宋体"/>
          <w:sz w:val="49"/>
          <w:spacing w:val="0"/>
          <w:color w:val="000000"/>
          <w:b w:val="off"/>
          <w:i w:val="off"/>
        </w:rPr>
        <w:t>明见性，事实上，在以它为依据所作的陈述中确实含有多种矛</w:t>
      </w:r>
      <w:r>
        <w:rPr>
          <w:rFonts w:ascii="宋体" w:hAnsi="宋体" w:cs="宋体" w:eastAsia="宋体"/>
          <w:sz w:val="49"/>
          <w:spacing w:val="0"/>
          <w:color w:val="000000"/>
          <w:b w:val="off"/>
          <w:i w:val="off"/>
        </w:rPr>
        <w:t>盾，这些矛盾表明，外感知能够给我们造出假象。因此我们从一</w:t>
      </w:r>
      <w:r>
        <w:rPr>
          <w:rFonts w:ascii="宋体" w:hAnsi="宋体" w:cs="宋体" w:eastAsia="宋体"/>
          <w:sz w:val="49"/>
          <w:spacing w:val="0"/>
          <w:color w:val="000000"/>
          <w:b w:val="off"/>
          <w:i w:val="off"/>
        </w:rPr>
        <w:t>开始就没有权利相信，外感知的对象会如同它们对我们所显示</w:t>
      </w:r>
      <w:r>
        <w:rPr>
          <w:rFonts w:ascii="宋体" w:hAnsi="宋体" w:cs="宋体" w:eastAsia="宋体"/>
          <w:sz w:val="49"/>
          <w:spacing w:val="0"/>
          <w:color w:val="000000"/>
          <w:b w:val="off"/>
          <w:i w:val="off"/>
        </w:rPr>
        <w:t>出来的那样真正地和现实地存在着。甚至我们有一定的[3]理</w:t>
      </w:r>
      <w:r>
        <w:rPr>
          <w:rFonts w:ascii="宋体" w:hAnsi="宋体" w:cs="宋体" w:eastAsia="宋体"/>
          <w:sz w:val="49"/>
          <w:spacing w:val="0"/>
          <w:color w:val="000000"/>
          <w:b w:val="off"/>
          <w:i w:val="off"/>
        </w:rPr>
        <w:t>由可以认为，它们实际上根本不存在，也就是，它们只能要求一</w:t>
      </w:r>
      <w:r>
        <w:rPr>
          <w:rFonts w:ascii="宋体" w:hAnsi="宋体" w:cs="宋体" w:eastAsia="宋体"/>
          <w:sz w:val="49"/>
          <w:spacing w:val="0"/>
          <w:color w:val="000000"/>
          <w:b w:val="off"/>
          <w:i w:val="off"/>
        </w:rPr>
        <w:t>种现象的或“意向”的存在。如果人们认为，在感知这个概念中</w:t>
      </w:r>
      <w:r>
        <w:rPr>
          <w:rFonts w:ascii="宋体" w:hAnsi="宋体" w:cs="宋体" w:eastAsia="宋体"/>
          <w:sz w:val="49"/>
          <w:spacing w:val="0"/>
          <w:color w:val="000000"/>
          <w:b w:val="off"/>
          <w:i w:val="off"/>
        </w:rPr>
        <w:t>包含着被感知对象的现实存在，那么外感知在这个严格的意义</w:t>
      </w:r>
      <w:r>
        <w:rPr>
          <w:rFonts w:ascii="宋体" w:hAnsi="宋体" w:cs="宋体" w:eastAsia="宋体"/>
          <w:sz w:val="49"/>
          <w:spacing w:val="0"/>
          <w:color w:val="000000"/>
          <w:b w:val="off"/>
          <w:i w:val="off"/>
        </w:rPr>
        <w:t>上就根本不是感知。无论如何，</w:t>
      </w:r>
      <w:r>
        <w:rPr>
          <w:rFonts w:ascii="宋体" w:hAnsi="宋体" w:cs="宋体" w:eastAsia="宋体"/>
          <w:sz w:val="49"/>
          <w:spacing w:val="0"/>
          <w:color w:val="000000"/>
          <w:b w:val="off"/>
          <w:i w:val="off"/>
          <w:em w:val="dot"/>
        </w:rPr>
        <w:t>明见性这个性质</w:t>
      </w:r>
      <w:r>
        <w:rPr>
          <w:rFonts w:ascii="宋体" w:hAnsi="宋体" w:cs="宋体" w:eastAsia="宋体"/>
          <w:sz w:val="49"/>
          <w:spacing w:val="0"/>
          <w:color w:val="000000"/>
          <w:b w:val="off"/>
          <w:i w:val="off"/>
        </w:rPr>
        <w:t>已经为我们提</w:t>
      </w:r>
      <w:r>
        <w:rPr>
          <w:rFonts w:ascii="宋体" w:hAnsi="宋体" w:cs="宋体" w:eastAsia="宋体"/>
          <w:sz w:val="49"/>
          <w:spacing w:val="0"/>
          <w:color w:val="000000"/>
          <w:b w:val="off"/>
          <w:i w:val="off"/>
        </w:rPr>
        <w:t>供了一个</w:t>
      </w:r>
      <w:r>
        <w:rPr>
          <w:rFonts w:ascii="宋体" w:hAnsi="宋体" w:cs="宋体" w:eastAsia="宋体"/>
          <w:sz w:val="49"/>
          <w:spacing w:val="0"/>
          <w:color w:val="000000"/>
          <w:b w:val="off"/>
          <w:i w:val="off"/>
          <w:em w:val="dot"/>
        </w:rPr>
        <w:t>描述性的特征</w:t>
      </w:r>
      <w:r>
        <w:rPr>
          <w:rFonts w:ascii="宋体" w:hAnsi="宋体" w:cs="宋体" w:eastAsia="宋体"/>
          <w:sz w:val="49"/>
          <w:spacing w:val="0"/>
          <w:color w:val="000000"/>
          <w:b w:val="off"/>
          <w:i w:val="off"/>
        </w:rPr>
        <w:t>，这个特征将一种感知与另一种感知区</w:t>
      </w:r>
      <w:r>
        <w:rPr>
          <w:rFonts w:ascii="宋体" w:hAnsi="宋体" w:cs="宋体" w:eastAsia="宋体"/>
          <w:sz w:val="49"/>
          <w:spacing w:val="0"/>
          <w:color w:val="000000"/>
          <w:b w:val="off"/>
          <w:i w:val="off"/>
        </w:rPr>
        <w:t>分开来并且摆脱了所有关于形而上学实在的前提。这是一个随</w:t>
      </w:r>
      <w:r>
        <w:rPr>
          <w:rFonts w:ascii="宋体" w:hAnsi="宋体" w:cs="宋体" w:eastAsia="宋体"/>
          <w:sz w:val="49"/>
          <w:spacing w:val="0"/>
          <w:color w:val="000000"/>
          <w:b w:val="off"/>
          <w:i w:val="off"/>
        </w:rPr>
        <w:t>感知体验本身一同被给予的特征，或者说，是一个随感知体验的</w:t>
      </w:r>
      <w:r>
        <w:rPr>
          <w:rFonts w:ascii="宋体" w:hAnsi="宋体" w:cs="宋体" w:eastAsia="宋体"/>
          <w:sz w:val="49"/>
          <w:spacing w:val="0"/>
          <w:color w:val="000000"/>
          <w:b w:val="off"/>
          <w:i w:val="off"/>
        </w:rPr>
        <w:t>消失而一同消失的特征，并且惟有它在规定着这个对感知的</w:t>
      </w:r>
      <w:r>
        <w:rPr>
          <w:rFonts w:ascii="宋体" w:hAnsi="宋体" w:cs="宋体" w:eastAsia="宋体"/>
          <w:sz w:val="49"/>
          <w:spacing w:val="0"/>
          <w:color w:val="000000"/>
          <w:b w:val="off"/>
          <w:i w:val="off"/>
        </w:rPr>
        <w:t>划分。</w:t>
      </w:r>
      <w:bookmarkEnd w:id="3965"/>
    </w:p>
    <w:p>
      <w:pPr>
        <w:pageBreakBefore w:val="off"/>
        <w:tabs/>
        <w:wordWrap w:val="off"/>
        <w:spacing w:before="0" w:after="0" w:line="700" w:lineRule="atLeast"/>
        <w:ind w:left="560" w:right="0" w:firstLine="1120"/>
        <w:jc w:val="both"/>
        <w:textAlignment w:val="baseline"/>
        <w:rPr>
          <w:sz w:val="49"/>
        </w:rPr>
      </w:pPr>
      <w:bookmarkStart w:name="" w:id="3966"/>
      <w:r>
        <w:rPr>
          <w:rFonts w:ascii="宋体" w:hAnsi="宋体" w:cs="宋体" w:eastAsia="宋体"/>
          <w:sz w:val="49"/>
          <w:spacing w:val="0"/>
          <w:color w:val="000000"/>
          <w:b w:val="off"/>
          <w:i w:val="off"/>
        </w:rPr>
        <w:t>如果我们现在也来考察一下在这一个或那一个感知中展示</w:t>
      </w:r>
      <w:r>
        <w:rPr>
          <w:rFonts w:ascii="宋体" w:hAnsi="宋体" w:cs="宋体" w:eastAsia="宋体"/>
          <w:sz w:val="49"/>
          <w:spacing w:val="0"/>
          <w:color w:val="000000"/>
          <w:b w:val="off"/>
          <w:i w:val="off"/>
        </w:rPr>
        <w:t>给我们的</w:t>
      </w:r>
      <w:r>
        <w:rPr>
          <w:rFonts w:ascii="宋体" w:hAnsi="宋体" w:cs="宋体" w:eastAsia="宋体"/>
          <w:sz w:val="49"/>
          <w:spacing w:val="0"/>
          <w:color w:val="000000"/>
          <w:b w:val="off"/>
          <w:i w:val="off"/>
          <w:em w:val="dot"/>
        </w:rPr>
        <w:t>现象</w:t>
      </w:r>
      <w:r>
        <w:rPr>
          <w:rFonts w:ascii="宋体" w:hAnsi="宋体" w:cs="宋体" w:eastAsia="宋体"/>
          <w:sz w:val="49"/>
          <w:spacing w:val="0"/>
          <w:color w:val="000000"/>
          <w:b w:val="off"/>
          <w:i w:val="off"/>
        </w:rPr>
        <w:t>，那么它们也显然是</w:t>
      </w:r>
      <w:r>
        <w:rPr>
          <w:rFonts w:ascii="宋体" w:hAnsi="宋体" w:cs="宋体" w:eastAsia="宋体"/>
          <w:sz w:val="49"/>
          <w:spacing w:val="0"/>
          <w:color w:val="000000"/>
          <w:b w:val="off"/>
          <w:i w:val="off"/>
          <w:em w:val="dot"/>
        </w:rPr>
        <w:t>本质上各不相同的种类</w:t>
      </w:r>
      <w:r>
        <w:rPr>
          <w:rFonts w:ascii="宋体" w:hAnsi="宋体" w:cs="宋体" w:eastAsia="宋体"/>
          <w:sz w:val="49"/>
          <w:spacing w:val="0"/>
          <w:color w:val="000000"/>
          <w:b w:val="off"/>
          <w:i w:val="off"/>
        </w:rPr>
        <w:t>。这</w:t>
      </w:r>
      <w:r>
        <w:rPr>
          <w:rFonts w:ascii="宋体" w:hAnsi="宋体" w:cs="宋体" w:eastAsia="宋体"/>
          <w:sz w:val="49"/>
          <w:spacing w:val="0"/>
          <w:color w:val="000000"/>
          <w:b w:val="off"/>
          <w:i w:val="off"/>
        </w:rPr>
        <w:t>并不是说，对象自身，即我们合理或不合理地所假设的心灵和物</w:t>
      </w:r>
      <w:r>
        <w:rPr>
          <w:rFonts w:ascii="宋体" w:hAnsi="宋体" w:cs="宋体" w:eastAsia="宋体"/>
          <w:sz w:val="49"/>
          <w:spacing w:val="0"/>
          <w:color w:val="000000"/>
          <w:b w:val="off"/>
          <w:i w:val="off"/>
        </w:rPr>
        <w:t>体，在本质上是不同的；而是指，</w:t>
      </w:r>
      <w:r>
        <w:rPr>
          <w:rFonts w:ascii="宋体" w:hAnsi="宋体" w:cs="宋体" w:eastAsia="宋体"/>
          <w:sz w:val="49"/>
          <w:spacing w:val="0"/>
          <w:color w:val="000000"/>
          <w:b w:val="off"/>
          <w:i w:val="off"/>
          <w:em w:val="dot"/>
        </w:rPr>
        <w:t>纯粹描述地</w:t>
      </w:r>
      <w:r>
        <w:rPr>
          <w:rFonts w:ascii="宋体" w:hAnsi="宋体" w:cs="宋体" w:eastAsia="宋体"/>
          <w:sz w:val="49"/>
          <w:spacing w:val="0"/>
          <w:color w:val="000000"/>
          <w:b w:val="off"/>
          <w:i w:val="off"/>
        </w:rPr>
        <w:t>看，在不去考虑所有</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38100</wp:posOffset>
                </wp:positionV>
                <wp:extent cx="1041400" cy="584200"/>
                <wp:wrapNone/>
                <wp:docPr id="436" name="文本框 436"/>
                <a:graphic xmlns:a="http://schemas.openxmlformats.org/drawingml/2006/main">
                  <a:graphicData uri="http://schemas.microsoft.com/office/word/2010/wordprocessingShape">
                    <wps:wsp>
                      <wps:cNvSpPr txBox="true"/>
                      <wps:spPr>
                        <a:xfrm>
                          <a:off x="0" y="0"/>
                          <a:ext cx="10414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3"/>
                              </w:rPr>
                            </w:pPr>
                            <w:bookmarkStart w:name="" w:id="3967"/>
                            <w:r>
                              <w:rPr>
                                <w:rFonts w:ascii="黑体" w:hAnsi="黑体" w:cs="黑体" w:eastAsia="黑体"/>
                                <w:sz w:val="63"/>
                                <w:spacing w:val="0"/>
                                <w:color w:val="000000"/>
                                <w:b w:val="off"/>
                                <w:i w:val="off"/>
                              </w:rPr>
                              <w:t>A698</w:t>
                            </w:r>
                            <w:bookmarkEnd w:id="3967"/>
                          </w:p>
                        </w:txbxContent>
                      </wps:txbx>
                      <wps:bodyPr wrap="square" lIns="0" rIns="0" tIns="0" bIns="0" vert="horz" anchor="t">
                        <a:noAutofit/>
                      </wps:bodyPr>
                    </wps:wsp>
                  </a:graphicData>
                </a:graphic>
              </wp:anchor>
            </w:drawing>
          </mc:Choice>
          <mc:Fallback>
            <w:pict>
              <v:shape type="#_x0000_t202" filled="f" stroked="f" style="margin-left:972pt;margin-top:3pt;width:8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3"/>
                        </w:rPr>
                      </w:pPr>
                      <w:bookmarkStart w:name="" w:id="3968"/>
                      <w:r>
                        <w:rPr>
                          <w:rFonts w:ascii="黑体" w:hAnsi="黑体" w:cs="黑体" w:eastAsia="黑体"/>
                          <w:sz w:val="63"/>
                          <w:spacing w:val="0"/>
                          <w:color w:val="000000"/>
                          <w:b w:val="off"/>
                          <w:i w:val="off"/>
                        </w:rPr>
                        <w:t>A698</w:t>
                      </w:r>
                      <w:bookmarkEnd w:id="39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609600</wp:posOffset>
                </wp:positionV>
                <wp:extent cx="1206500" cy="584200"/>
                <wp:wrapNone/>
                <wp:docPr id="437" name="文本框 437"/>
                <a:graphic xmlns:a="http://schemas.openxmlformats.org/drawingml/2006/main">
                  <a:graphicData uri="http://schemas.microsoft.com/office/word/2010/wordprocessingShape">
                    <wps:wsp>
                      <wps:cNvSpPr txBox="true"/>
                      <wps:spPr>
                        <a:xfrm>
                          <a:off x="0" y="0"/>
                          <a:ext cx="12065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3"/>
                              </w:rPr>
                            </w:pPr>
                            <w:bookmarkStart w:name="" w:id="3969"/>
                            <w:r>
                              <w:rPr>
                                <w:rFonts w:ascii="黑体" w:hAnsi="黑体" w:cs="黑体" w:eastAsia="黑体"/>
                                <w:sz w:val="63"/>
                                <w:spacing w:val="0"/>
                                <w:color w:val="000000"/>
                                <w:b w:val="off"/>
                                <w:i w:val="off"/>
                              </w:rPr>
                              <w:t>B₂226</w:t>
                            </w:r>
                            <w:bookmarkEnd w:id="3969"/>
                          </w:p>
                        </w:txbxContent>
                      </wps:txbx>
                      <wps:bodyPr wrap="square" lIns="0" rIns="0" tIns="0" bIns="0" vert="horz" anchor="t">
                        <a:noAutofit/>
                      </wps:bodyPr>
                    </wps:wsp>
                  </a:graphicData>
                </a:graphic>
              </wp:anchor>
            </w:drawing>
          </mc:Choice>
          <mc:Fallback>
            <w:pict>
              <v:shape type="#_x0000_t202" filled="f" stroked="f" style="margin-left:973pt;margin-top:48pt;width:95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3"/>
                        </w:rPr>
                      </w:pPr>
                      <w:bookmarkStart w:name="" w:id="3970"/>
                      <w:r>
                        <w:rPr>
                          <w:rFonts w:ascii="黑体" w:hAnsi="黑体" w:cs="黑体" w:eastAsia="黑体"/>
                          <w:sz w:val="63"/>
                          <w:spacing w:val="0"/>
                          <w:color w:val="000000"/>
                          <w:b w:val="off"/>
                          <w:i w:val="off"/>
                        </w:rPr>
                        <w:t>B₂226</w:t>
                      </w:r>
                      <w:bookmarkEnd w:id="3970"/>
                    </w:p>
                  </w:txbxContent>
                </v:textbox>
              </v:shape>
            </w:pict>
          </mc:Fallback>
        </mc:AlternateContent>
      </w:r>
      <w:bookmarkEnd w:id="3966"/>
    </w:p>
    <w:p>
      <w:r>
        <w:t/>
      </w:r>
    </w:p>
    <w:p>
      <w:pPr>
        <w:sectPr>
          <w:footerReference r:id="rId528"/>
          <w:headerReference r:id="rId529" w:type="default"/>
          <w:type w:val="nextPage"/>
          <w:pgSz w:w="22520" w:h="31680"/>
          <w:pgMar w:left="3320" w:top="2460" w:right="3320" w:bottom="2460" w:header="2160" w:footer="2160"/>
          <w:cols w:num="1"/>
        </w:sectPr>
      </w:pPr>
    </w:p>
    <w:p>
      <w:pPr>
        <w:pageBreakBefore w:val="off"/>
        <w:tabs>
          <w:tab w:pos="3120" w:val="left" w:leader="none"/>
        </w:tabs>
        <w:wordWrap w:val="off"/>
        <w:spacing w:before="0" w:after="0" w:line="540" w:lineRule="atLeast"/>
        <w:ind w:left="1620" w:right="0"/>
        <w:jc w:val="both"/>
        <w:textAlignment w:val="baseline"/>
        <w:rPr>
          <w:sz w:val="40"/>
        </w:rPr>
      </w:pPr>
      <w:bookmarkStart w:name="" w:id="3971"/>
      <w:r>
        <w:rPr>
          <w:rFonts w:ascii="楷体" w:hAnsi="楷体" w:cs="楷体" w:eastAsia="楷体"/>
          <w:sz w:val="40"/>
          <w:spacing w:val="0"/>
          <w:color w:val="000000"/>
          <w:b w:val="on"/>
          <w:i w:val="off"/>
        </w:rPr>
        <w:t>246</w:t>
      </w:r>
      <w:r>
        <w:t xml:space="preserve">	</w:t>
      </w:r>
      <w:r>
        <w:rPr>
          <w:rFonts w:ascii="宋体" w:hAnsi="宋体" w:cs="宋体" w:eastAsia="宋体"/>
          <w:sz w:val="40"/>
          <w:spacing w:val="0"/>
          <w:color w:val="000000"/>
          <w:b w:val="on"/>
          <w:i w:val="off"/>
        </w:rPr>
        <w:t>逻辑研究(第二卷第二部分)</w:t>
      </w:r>
      <w:bookmarkEnd w:id="3971"/>
    </w:p>
    <w:p>
      <w:pPr>
        <w:pageBreakBefore w:val="off"/>
        <w:tabs/>
        <w:wordWrap w:val="off"/>
        <w:spacing w:before="0" w:after="0" w:line="1000" w:lineRule="exact"/>
        <w:ind w:left="0" w:right="0"/>
        <w:jc w:val="both"/>
        <w:textAlignment w:val="baseline"/>
        <w:rPr>
          <w:sz w:val="47"/>
        </w:rPr>
      </w:pPr>
      <w:bookmarkStart w:name="" w:id="3972"/>
      <w:r>
        <w:rPr>
          <w:rFonts w:ascii="宋体" w:hAnsi="宋体" w:cs="宋体" w:eastAsia="宋体"/>
          <w:sz w:val="47"/>
          <w:spacing w:val="0"/>
          <w:color w:val="000000"/>
          <w:b w:val="off"/>
          <w:i w:val="off"/>
        </w:rPr>
        <w:t/>
      </w:r>
      <w:bookmarkEnd w:id="3972"/>
    </w:p>
    <w:p>
      <w:pPr>
        <w:pageBreakBefore w:val="off"/>
        <w:tabs/>
        <w:wordWrap w:val="off"/>
        <w:spacing w:before="0" w:after="0" w:line="1000" w:lineRule="atLeast"/>
        <w:ind w:left="1760" w:right="40" w:hanging="40"/>
        <w:jc w:val="both"/>
        <w:textAlignment w:val="baseline"/>
        <w:rPr>
          <w:sz w:val="47"/>
        </w:rPr>
      </w:pPr>
      <w:bookmarkStart w:name="" w:id="3973"/>
      <w:r>
        <w:rPr>
          <w:rFonts w:ascii="宋体" w:hAnsi="宋体" w:cs="宋体" w:eastAsia="宋体"/>
          <w:sz w:val="47"/>
          <w:spacing w:val="0"/>
          <w:color w:val="000000"/>
          <w:b w:val="off"/>
          <w:i w:val="off"/>
        </w:rPr>
        <w:t>超越的情况下可以察觉，在现象之间有一个不可消除的区别。</w:t>
      </w:r>
      <w:r>
        <w:rPr>
          <w:rFonts w:ascii="宋体" w:hAnsi="宋体" w:cs="宋体" w:eastAsia="宋体"/>
          <w:sz w:val="47"/>
          <w:spacing w:val="0"/>
          <w:color w:val="000000"/>
          <w:b w:val="off"/>
          <w:i w:val="off"/>
        </w:rPr>
        <w:t>另一方面，我们可以发现那些自身已经构成一个描述性封闭统</w:t>
      </w:r>
      <w:r>
        <w:rPr>
          <w:rFonts w:ascii="宋体" w:hAnsi="宋体" w:cs="宋体" w:eastAsia="宋体"/>
          <w:sz w:val="47"/>
          <w:spacing w:val="0"/>
          <w:color w:val="000000"/>
          <w:b w:val="off"/>
          <w:i w:val="off"/>
        </w:rPr>
        <w:t>一的感官质性(Sinnesqualität)，无论感性和官能这类东西是否</w:t>
      </w:r>
      <w:r>
        <w:rPr>
          <w:rFonts w:ascii="宋体" w:hAnsi="宋体" w:cs="宋体" w:eastAsia="宋体"/>
          <w:sz w:val="47"/>
          <w:spacing w:val="0"/>
          <w:color w:val="000000"/>
          <w:b w:val="off"/>
          <w:i w:val="off"/>
        </w:rPr>
        <w:t>存在。这是一个在严格的亚里士多德词义上的属(Gattung)。</w:t>
      </w:r>
      <w:r>
        <w:rPr>
          <w:rFonts w:ascii="宋体" w:hAnsi="宋体" w:cs="宋体" w:eastAsia="宋体"/>
          <w:sz w:val="47"/>
          <w:spacing w:val="0"/>
          <w:color w:val="000000"/>
          <w:b w:val="off"/>
          <w:i w:val="off"/>
        </w:rPr>
        <w:t>此外，我们还可以发现有一些与整个感官质性或与个别质性范</w:t>
      </w:r>
      <w:r>
        <w:rPr>
          <w:rFonts w:ascii="宋体" w:hAnsi="宋体" w:cs="宋体" w:eastAsia="宋体"/>
          <w:sz w:val="47"/>
          <w:spacing w:val="0"/>
          <w:color w:val="000000"/>
          <w:b w:val="off"/>
          <w:i w:val="off"/>
        </w:rPr>
        <w:t>围(也是严格的亚里士多德的类(Art))必然相联结的因素，并</w:t>
      </w:r>
      <w:r>
        <w:rPr>
          <w:rFonts w:ascii="宋体" w:hAnsi="宋体" w:cs="宋体" w:eastAsia="宋体"/>
          <w:sz w:val="47"/>
          <w:spacing w:val="0"/>
          <w:color w:val="000000"/>
          <w:b w:val="off"/>
          <w:i w:val="off"/>
        </w:rPr>
        <w:t>且我们还可以发现另一些相反的因素，这些因素以必然的质性</w:t>
      </w:r>
      <w:r>
        <w:rPr>
          <w:rFonts w:ascii="宋体" w:hAnsi="宋体" w:cs="宋体" w:eastAsia="宋体"/>
          <w:sz w:val="47"/>
          <w:spacing w:val="0"/>
          <w:color w:val="000000"/>
          <w:b w:val="off"/>
          <w:i w:val="off"/>
        </w:rPr>
        <w:t>为前提并且只有在与必然的质性相结合的情况下才能成为具体</w:t>
      </w:r>
      <w:r>
        <w:rPr>
          <w:rFonts w:ascii="宋体" w:hAnsi="宋体" w:cs="宋体" w:eastAsia="宋体"/>
          <w:sz w:val="47"/>
          <w:spacing w:val="0"/>
          <w:color w:val="000000"/>
          <w:b w:val="off"/>
          <w:i w:val="off"/>
        </w:rPr>
        <w:t>的存在。这里可以考虑一些著名的命题，例如，没有一个直观的</w:t>
      </w:r>
      <w:r>
        <w:rPr>
          <w:rFonts w:ascii="宋体" w:hAnsi="宋体" w:cs="宋体" w:eastAsia="宋体"/>
          <w:sz w:val="47"/>
          <w:spacing w:val="0"/>
          <w:color w:val="000000"/>
          <w:b w:val="off"/>
          <w:i w:val="off"/>
        </w:rPr>
        <w:t>空间事物不带有质性；有些人认为，相反的命题的也成立：没有</w:t>
      </w:r>
      <w:r>
        <w:rPr>
          <w:rFonts w:ascii="宋体" w:hAnsi="宋体" w:cs="宋体" w:eastAsia="宋体"/>
          <w:sz w:val="47"/>
          <w:spacing w:val="0"/>
          <w:color w:val="000000"/>
          <w:b w:val="off"/>
          <w:i w:val="off"/>
        </w:rPr>
        <w:t>一个质性不带有空间事物。另一些人认为，这里只有一些特殊</w:t>
      </w:r>
      <w:r>
        <w:rPr>
          <w:rFonts w:ascii="宋体" w:hAnsi="宋体" w:cs="宋体" w:eastAsia="宋体"/>
          <w:sz w:val="47"/>
          <w:spacing w:val="0"/>
          <w:color w:val="000000"/>
          <w:b w:val="off"/>
          <w:i w:val="off"/>
        </w:rPr>
        <w:t>命题是有效的：没有一种颜色、没有一种触觉质性是不带有空</w:t>
      </w:r>
      <w:r>
        <w:rPr>
          <w:rFonts w:ascii="宋体" w:hAnsi="宋体" w:cs="宋体" w:eastAsia="宋体"/>
          <w:sz w:val="47"/>
          <w:spacing w:val="0"/>
          <w:color w:val="000000"/>
          <w:b w:val="off"/>
          <w:i w:val="off"/>
        </w:rPr>
        <w:t>间事物的，以及如此等等。这类命题还包括：没有一个音质不</w:t>
      </w:r>
      <w:r>
        <w:rPr>
          <w:rFonts w:ascii="宋体" w:hAnsi="宋体" w:cs="宋体" w:eastAsia="宋体"/>
          <w:sz w:val="47"/>
          <w:spacing w:val="0"/>
          <w:color w:val="000000"/>
          <w:b w:val="off"/>
          <w:i w:val="off"/>
        </w:rPr>
        <w:t>带有强度，没有一个声音不带有音质等等。①</w:t>
      </w:r>
      <w:bookmarkEnd w:id="3973"/>
    </w:p>
    <w:p>
      <w:pPr>
        <w:pageBreakBefore w:val="off"/>
        <w:tabs/>
        <w:wordWrap w:val="off"/>
        <w:spacing w:before="0" w:after="0" w:line="1000" w:lineRule="atLeast"/>
        <w:ind w:left="0" w:right="20" w:firstLine="2840"/>
        <w:jc w:val="both"/>
        <w:textAlignment w:val="baseline"/>
        <w:rPr>
          <w:sz w:val="47"/>
        </w:rPr>
      </w:pPr>
      <w:bookmarkStart w:name="" w:id="3974"/>
      <w:r>
        <w:rPr>
          <w:rFonts w:ascii="宋体" w:hAnsi="宋体" w:cs="宋体" w:eastAsia="宋体"/>
          <w:sz w:val="47"/>
          <w:spacing w:val="0"/>
          <w:color w:val="000000"/>
          <w:b w:val="off"/>
          <w:i w:val="off"/>
        </w:rPr>
        <w:t>另一方面，我们发现有像表象、判断、猜测、愿望、希望等等</w:t>
      </w:r>
      <w:r>
        <w:rPr>
          <w:rFonts w:ascii="宋体" w:hAnsi="宋体" w:cs="宋体" w:eastAsia="宋体"/>
          <w:sz w:val="47"/>
          <w:spacing w:val="0"/>
          <w:color w:val="000000"/>
          <w:b w:val="off"/>
          <w:i w:val="off"/>
        </w:rPr>
        <w:t>这样一些现象。我们在这里可以说是进入到了另一个世界之</w:t>
      </w:r>
      <w:r>
        <w:rPr>
          <w:rFonts w:ascii="宋体" w:hAnsi="宋体" w:cs="宋体" w:eastAsia="宋体"/>
          <w:sz w:val="47"/>
          <w:spacing w:val="0"/>
          <w:color w:val="000000"/>
          <w:b w:val="off"/>
          <w:i w:val="off"/>
        </w:rPr>
        <w:t>中。这些现象有可能与感性事物有关，但它们本身与感性事物</w:t>
      </w:r>
      <w:r>
        <w:rPr>
          <w:rFonts w:ascii="宋体" w:hAnsi="宋体" w:cs="宋体" w:eastAsia="宋体"/>
          <w:sz w:val="47"/>
          <w:spacing w:val="0"/>
          <w:color w:val="000000"/>
          <w:b w:val="off"/>
          <w:i w:val="off"/>
        </w:rPr>
        <w:t>是“</w:t>
      </w:r>
      <w:r>
        <w:rPr>
          <w:rFonts w:ascii="宋体" w:hAnsi="宋体" w:cs="宋体" w:eastAsia="宋体"/>
          <w:sz w:val="47"/>
          <w:spacing w:val="0"/>
          <w:color w:val="000000"/>
          <w:b w:val="on"/>
          <w:i w:val="off"/>
        </w:rPr>
        <w:t>不可</w:t>
      </w:r>
      <w:r>
        <w:rPr>
          <w:rFonts w:ascii="宋体" w:hAnsi="宋体" w:cs="宋体" w:eastAsia="宋体"/>
          <w:sz w:val="47"/>
          <w:spacing w:val="0"/>
          <w:color w:val="000000"/>
          <w:b w:val="off"/>
          <w:i w:val="off"/>
        </w:rPr>
        <w:t xml:space="preserve">  比的”；更确切地说，它们与感性事物不是同一个(真正</w:t>
      </w:r>
      <w:r>
        <w:rPr>
          <w:rFonts w:ascii="宋体" w:hAnsi="宋体" w:cs="宋体" w:eastAsia="宋体"/>
          <w:sz w:val="47"/>
          <w:spacing w:val="0"/>
          <w:color w:val="000000"/>
          <w:b w:val="on"/>
          <w:i w:val="off"/>
        </w:rPr>
        <w:t>的)属</w:t>
      </w:r>
      <w:r>
        <w:rPr>
          <w:rFonts w:ascii="宋体" w:hAnsi="宋体" w:cs="宋体" w:eastAsia="宋体"/>
          <w:sz w:val="47"/>
          <w:spacing w:val="0"/>
          <w:color w:val="000000"/>
          <w:b w:val="off"/>
          <w:i w:val="off"/>
        </w:rPr>
        <w:t>。如果人们首先根据这些例子来说明这个种类的描述性</w:t>
      </w:r>
      <w:r>
        <w:rPr>
          <w:rFonts w:ascii="宋体" w:hAnsi="宋体" w:cs="宋体" w:eastAsia="宋体"/>
          <w:sz w:val="47"/>
          <w:spacing w:val="0"/>
          <w:color w:val="000000"/>
          <w:b w:val="off"/>
          <w:i w:val="off"/>
        </w:rPr>
        <w:t>统一，那么我们略做关注也可以发现这个种类所具有的积极特</w:t>
      </w:r>
      <w:r>
        <w:rPr>
          <w:rFonts w:ascii="宋体" w:hAnsi="宋体" w:cs="宋体" w:eastAsia="宋体"/>
          <w:sz w:val="47"/>
          <w:spacing w:val="0"/>
          <w:color w:val="000000"/>
          <w:b w:val="off"/>
          <w:i w:val="off"/>
        </w:rPr>
        <w:t>征，即“非意向存在”的特征。</w:t>
      </w:r>
      <w:bookmarkEnd w:id="3974"/>
    </w:p>
    <w:p>
      <w:pPr>
        <w:pageBreakBefore w:val="off"/>
        <w:tabs/>
        <w:wordWrap w:val="off"/>
        <w:spacing w:before="0" w:after="0" w:line="1000" w:lineRule="atLeast"/>
        <w:ind w:left="1720" w:right="0" w:firstLine="1080"/>
        <w:jc w:val="both"/>
        <w:textAlignment w:val="baseline"/>
        <w:rPr>
          <w:sz w:val="47"/>
        </w:rPr>
      </w:pPr>
      <w:bookmarkStart w:name="" w:id="3975"/>
      <w:r>
        <w:rPr>
          <w:rFonts w:ascii="宋体" w:hAnsi="宋体" w:cs="宋体" w:eastAsia="宋体"/>
          <w:sz w:val="47"/>
          <w:spacing w:val="0"/>
          <w:color w:val="000000"/>
          <w:b w:val="off"/>
          <w:i w:val="off"/>
        </w:rPr>
        <w:t>上面所做的对内感知和外感知的描述区分当然也可以用在</w:t>
      </w:r>
      <w:r>
        <w:rPr>
          <w:rFonts w:ascii="宋体" w:hAnsi="宋体" w:cs="宋体" w:eastAsia="宋体"/>
          <w:sz w:val="47"/>
          <w:spacing w:val="0"/>
          <w:color w:val="000000"/>
          <w:b w:val="off"/>
          <w:i w:val="off"/>
        </w:rPr>
        <w:t>这两种现象上。现在我们作出一个好的定义：心理现象是内感</w:t>
      </w:r>
      <w:bookmarkEnd w:id="3975"/>
    </w:p>
    <w:p>
      <w:pPr>
        <w:pageBreakBefore w:val="off"/>
        <w:tabs/>
        <w:wordWrap w:val="off"/>
        <w:spacing w:before="0" w:after="0" w:line="1000" w:lineRule="atLeast"/>
        <w:ind w:left="1820" w:right="0"/>
        <w:jc w:val="both"/>
        <w:textAlignment w:val="baseline"/>
        <w:rPr>
          <w:sz w:val="47"/>
        </w:rPr>
      </w:pPr>
      <w:bookmarkStart w:name="" w:id="3976"/>
      <w:r>
        <w:rPr>
          <w:rFonts w:ascii="宋体" w:hAnsi="宋体" w:cs="宋体" w:eastAsia="宋体"/>
          <w:sz w:val="47"/>
          <w:spacing w:val="0"/>
          <w:color w:val="000000"/>
          <w:u w:val="single"/>
          <w:b w:val="off"/>
          <w:i w:val="off"/>
        </w:rPr>
        <w:t xml:space="preserve">               </w:t>
      </w:r>
      <w:bookmarkEnd w:id="3976"/>
    </w:p>
    <w:p>
      <w:pPr>
        <w:pageBreakBefore w:val="off"/>
        <w:tabs/>
        <w:wordWrap w:val="off"/>
        <w:spacing w:before="340" w:after="0" w:line="720" w:lineRule="atLeast"/>
        <w:ind w:left="1720" w:right="0" w:firstLine="760"/>
        <w:jc w:val="both"/>
        <w:textAlignment w:val="baseline"/>
        <w:rPr>
          <w:sz w:val="43"/>
        </w:rPr>
      </w:pPr>
      <w:bookmarkStart w:name="" w:id="3977"/>
      <w:r>
        <w:rPr>
          <w:rFonts w:ascii="宋体" w:hAnsi="宋体" w:cs="宋体" w:eastAsia="宋体"/>
          <w:sz w:val="43"/>
          <w:spacing w:val="0"/>
          <w:color w:val="000000"/>
          <w:b w:val="off"/>
          <w:i w:val="off"/>
        </w:rPr>
        <w:t>①  引人注目的是，人们从未试图在这种直观的相关性的基础上建立起对“物</w:t>
      </w:r>
      <w:r>
        <w:rPr>
          <w:rFonts w:ascii="宋体" w:hAnsi="宋体" w:cs="宋体" w:eastAsia="宋体"/>
          <w:sz w:val="43"/>
          <w:spacing w:val="0"/>
          <w:color w:val="000000"/>
          <w:b w:val="off"/>
          <w:i w:val="off"/>
        </w:rPr>
        <w:t>理现象”的积极规定。在指出这一点时，我显然已经有些脱出了报告人的角色之外。</w:t>
      </w:r>
      <w:r>
        <w:rPr>
          <w:rFonts w:ascii="宋体" w:hAnsi="宋体" w:cs="宋体" w:eastAsia="宋体"/>
          <w:sz w:val="43"/>
          <w:spacing w:val="0"/>
          <w:color w:val="000000"/>
          <w:b w:val="off"/>
          <w:i w:val="off"/>
        </w:rPr>
        <w:t>为了严肃地运用“物理现象”这个说法，人们当然必须适当地注意它所具有的双重意</w:t>
      </w:r>
      <w:r>
        <w:rPr>
          <w:rFonts w:ascii="宋体" w:hAnsi="宋体" w:cs="宋体" w:eastAsia="宋体"/>
          <w:sz w:val="43"/>
          <w:spacing w:val="0"/>
          <w:color w:val="000000"/>
          <w:b w:val="off"/>
          <w:i w:val="off"/>
        </w:rPr>
        <w:t>义，我们很快将对这个双重意义作出解释。</w:t>
      </w:r>
      <w:bookmarkEnd w:id="3977"/>
    </w:p>
    <w:p>
      <w:r>
        <w:t/>
      </w:r>
    </w:p>
    <w:p>
      <w:pPr>
        <w:sectPr>
          <w:footerReference r:id="rId530"/>
          <w:headerReference r:id="rId531" w:type="default"/>
          <w:type w:val="nextPage"/>
          <w:pgSz w:w="22520" w:h="31680"/>
          <w:pgMar w:left="2820" w:top="2460" w:right="2820" w:bottom="2460" w:header="2160" w:footer="2160"/>
          <w:cols w:num="1"/>
        </w:sectPr>
      </w:pPr>
    </w:p>
    <w:p>
      <w:pPr>
        <w:pageBreakBefore w:val="off"/>
        <w:tabs>
          <w:tab w:pos="14600" w:val="left" w:leader="none"/>
        </w:tabs>
        <w:wordWrap w:val="off"/>
        <w:spacing w:before="0" w:after="0" w:line="520" w:lineRule="atLeast"/>
        <w:ind w:left="6600" w:right="0"/>
        <w:jc w:val="both"/>
        <w:textAlignment w:val="baseline"/>
        <w:rPr>
          <w:sz w:val="39"/>
        </w:rPr>
      </w:pPr>
      <w:bookmarkStart w:name="" w:id="3978"/>
      <w:r>
        <w:rPr>
          <w:rFonts w:ascii="黑体" w:hAnsi="黑体" w:cs="黑体" w:eastAsia="黑体"/>
          <w:sz w:val="39"/>
          <w:spacing w:val="0"/>
          <w:color w:val="000000"/>
          <w:b w:val="off"/>
          <w:i w:val="off"/>
        </w:rPr>
        <w:t>附录 外感知与内感知。物理现象与心理现象</w:t>
      </w:r>
      <w:r>
        <w:t xml:space="preserve">	</w:t>
      </w:r>
      <w:r>
        <w:rPr>
          <w:rFonts w:ascii="楷体" w:hAnsi="楷体" w:cs="楷体" w:eastAsia="楷体"/>
          <w:sz w:val="39"/>
          <w:spacing w:val="0"/>
          <w:color w:val="000000"/>
          <w:b w:val="off"/>
          <w:i w:val="off"/>
        </w:rPr>
        <w:t>247</w:t>
      </w:r>
      <w:bookmarkEnd w:id="3978"/>
    </w:p>
    <w:p>
      <w:pPr>
        <w:pageBreakBefore w:val="off"/>
        <w:tabs/>
        <w:wordWrap w:val="off"/>
        <w:spacing w:before="0" w:after="0" w:line="980" w:lineRule="exact"/>
        <w:ind w:left="0" w:right="0"/>
        <w:jc w:val="both"/>
        <w:textAlignment w:val="baseline"/>
        <w:rPr>
          <w:sz w:val="46"/>
        </w:rPr>
      </w:pPr>
      <w:bookmarkStart w:name="" w:id="3979"/>
      <w:r>
        <w:rPr>
          <w:rFonts w:ascii="宋体" w:hAnsi="宋体" w:cs="宋体" w:eastAsia="宋体"/>
          <w:sz w:val="46"/>
          <w:spacing w:val="0"/>
          <w:color w:val="000000"/>
          <w:b w:val="off"/>
          <w:i w:val="off"/>
        </w:rPr>
        <w:t/>
      </w:r>
      <w:bookmarkEnd w:id="3979"/>
    </w:p>
    <w:p>
      <w:pPr>
        <w:pageBreakBefore w:val="off"/>
        <w:tabs/>
        <w:wordWrap w:val="off"/>
        <w:spacing w:before="0" w:after="0" w:line="960" w:lineRule="atLeast"/>
        <w:ind w:left="560" w:right="0"/>
        <w:jc w:val="both"/>
        <w:textAlignment w:val="baseline"/>
        <w:rPr>
          <w:sz w:val="46"/>
        </w:rPr>
      </w:pPr>
      <w:bookmarkStart w:name="" w:id="3980"/>
      <w:r>
        <w:rPr>
          <w:rFonts w:ascii="宋体" w:hAnsi="宋体" w:cs="宋体" w:eastAsia="宋体"/>
          <w:sz w:val="46"/>
          <w:spacing w:val="0"/>
          <w:color w:val="000000"/>
          <w:b w:val="off"/>
          <w:i w:val="off"/>
        </w:rPr>
        <w:t>知的现象，物理现象是外感知的现象。①</w:t>
      </w:r>
      <w:bookmarkEnd w:id="3980"/>
    </w:p>
    <w:p>
      <w:pPr>
        <w:pageBreakBefore w:val="off"/>
        <w:tabs/>
        <w:wordWrap w:val="off"/>
        <w:spacing w:before="0" w:after="0" w:line="960" w:lineRule="atLeast"/>
        <w:ind w:left="560" w:right="40" w:firstLine="1080"/>
        <w:jc w:val="both"/>
        <w:textAlignment w:val="baseline"/>
        <w:rPr>
          <w:sz w:val="46"/>
        </w:rPr>
      </w:pPr>
      <w:bookmarkStart w:name="" w:id="3981"/>
      <w:r>
        <w:rPr>
          <w:rFonts w:ascii="宋体" w:hAnsi="宋体" w:cs="宋体" w:eastAsia="宋体"/>
          <w:sz w:val="46"/>
          <w:spacing w:val="0"/>
          <w:color w:val="000000"/>
          <w:b w:val="off"/>
          <w:i w:val="off"/>
        </w:rPr>
        <w:t>以这种方式，对这两种感知的更仔细的考察不仅仅导致对</w:t>
      </w:r>
      <w:r>
        <w:rPr>
          <w:rFonts w:ascii="宋体" w:hAnsi="宋体" w:cs="宋体" w:eastAsia="宋体"/>
          <w:sz w:val="46"/>
          <w:spacing w:val="0"/>
          <w:color w:val="000000"/>
          <w:b w:val="off"/>
          <w:i w:val="off"/>
        </w:rPr>
        <w:t>它们本身的描述性的和认识论上重要的特征阐述，而且还导致</w:t>
      </w:r>
      <w:r>
        <w:rPr>
          <w:rFonts w:ascii="宋体" w:hAnsi="宋体" w:cs="宋体" w:eastAsia="宋体"/>
          <w:sz w:val="46"/>
          <w:spacing w:val="0"/>
          <w:color w:val="000000"/>
          <w:b w:val="off"/>
          <w:i w:val="off"/>
        </w:rPr>
        <w:t>了根本性地和描述性地将现象划分为两个种类，即物理现象和</w:t>
      </w:r>
      <w:r>
        <w:rPr>
          <w:rFonts w:ascii="宋体" w:hAnsi="宋体" w:cs="宋体" w:eastAsia="宋体"/>
          <w:sz w:val="46"/>
          <w:spacing w:val="0"/>
          <w:color w:val="000000"/>
          <w:b w:val="off"/>
          <w:i w:val="off"/>
        </w:rPr>
        <w:t>心理现象。同时，对心理学和自然科学进行定义的目的似乎已</w:t>
      </w:r>
      <w:r>
        <w:rPr>
          <w:rFonts w:ascii="宋体" w:hAnsi="宋体" w:cs="宋体" w:eastAsia="宋体"/>
          <w:sz w:val="46"/>
          <w:spacing w:val="0"/>
          <w:color w:val="000000"/>
          <w:b w:val="off"/>
          <w:i w:val="off"/>
        </w:rPr>
        <w:t>经达到，这个定义摆脱了形而上学，它不是以超越世界的误想的</w:t>
      </w:r>
      <w:r>
        <w:rPr>
          <w:rFonts w:ascii="宋体" w:hAnsi="宋体" w:cs="宋体" w:eastAsia="宋体"/>
          <w:sz w:val="46"/>
          <w:spacing w:val="0"/>
          <w:color w:val="000000"/>
          <w:b w:val="off"/>
          <w:i w:val="off"/>
        </w:rPr>
        <w:t>被给予性为依据，而是以现象[4]的真实被给予性为依据。</w:t>
      </w:r>
      <w:bookmarkEnd w:id="3981"/>
    </w:p>
    <w:p>
      <w:pPr>
        <w:pageBreakBefore w:val="off"/>
        <w:tabs/>
        <w:wordWrap w:val="off"/>
        <w:spacing w:before="0" w:after="0" w:line="960" w:lineRule="atLeast"/>
        <w:ind w:left="560" w:right="40" w:firstLine="1080"/>
        <w:jc w:val="both"/>
        <w:textAlignment w:val="baseline"/>
        <w:rPr>
          <w:sz w:val="46"/>
        </w:rPr>
      </w:pPr>
      <w:bookmarkStart w:name="" w:id="3982"/>
      <w:r>
        <w:rPr>
          <w:rFonts w:ascii="宋体" w:hAnsi="宋体" w:cs="宋体" w:eastAsia="宋体"/>
          <w:sz w:val="46"/>
          <w:spacing w:val="0"/>
          <w:color w:val="000000"/>
          <w:b w:val="off"/>
          <w:i w:val="off"/>
        </w:rPr>
        <w:t>现在，物理现象不再被定义为那种由物体通过官能对我们</w:t>
      </w:r>
      <w:r>
        <w:rPr>
          <w:rFonts w:ascii="宋体" w:hAnsi="宋体" w:cs="宋体" w:eastAsia="宋体"/>
          <w:sz w:val="46"/>
          <w:spacing w:val="0"/>
          <w:color w:val="000000"/>
          <w:b w:val="off"/>
          <w:i w:val="off"/>
        </w:rPr>
        <w:t>心灵的作用而产生出来的现象；心理现象不再被定义为那种我</w:t>
      </w:r>
      <w:r>
        <w:rPr>
          <w:rFonts w:ascii="宋体" w:hAnsi="宋体" w:cs="宋体" w:eastAsia="宋体"/>
          <w:sz w:val="46"/>
          <w:spacing w:val="0"/>
          <w:color w:val="000000"/>
          <w:b w:val="off"/>
          <w:i w:val="off"/>
        </w:rPr>
        <w:t>们在我们精神活动的感知中所发现的现象。对于这两方面来</w:t>
      </w:r>
      <w:r>
        <w:rPr>
          <w:rFonts w:ascii="宋体" w:hAnsi="宋体" w:cs="宋体" w:eastAsia="宋体"/>
          <w:sz w:val="46"/>
          <w:spacing w:val="0"/>
          <w:color w:val="000000"/>
          <w:b w:val="off"/>
          <w:i w:val="off"/>
        </w:rPr>
        <w:t>说，现在惟一具有决定性的东西是现象————即我们所体验到的</w:t>
      </w:r>
      <w:r>
        <w:rPr>
          <w:rFonts w:ascii="宋体" w:hAnsi="宋体" w:cs="宋体" w:eastAsia="宋体"/>
          <w:sz w:val="46"/>
          <w:spacing w:val="0"/>
          <w:color w:val="000000"/>
          <w:b w:val="off"/>
          <w:i w:val="off"/>
        </w:rPr>
        <w:t>现象————所具有的描述性质。据此，心理学现在可以被定义为</w:t>
      </w:r>
      <w:r>
        <w:rPr>
          <w:rFonts w:ascii="宋体" w:hAnsi="宋体" w:cs="宋体" w:eastAsia="宋体"/>
          <w:sz w:val="46"/>
          <w:spacing w:val="0"/>
          <w:color w:val="000000"/>
          <w:b w:val="off"/>
          <w:i w:val="off"/>
        </w:rPr>
        <w:t>关于心理现象的科学，自然科学可以被定义为关于物理现象的</w:t>
      </w:r>
      <w:r>
        <w:rPr>
          <w:rFonts w:ascii="宋体" w:hAnsi="宋体" w:cs="宋体" w:eastAsia="宋体"/>
          <w:sz w:val="46"/>
          <w:spacing w:val="0"/>
          <w:color w:val="000000"/>
          <w:b w:val="off"/>
          <w:i w:val="off"/>
        </w:rPr>
        <w:t>科学。</w:t>
      </w:r>
      <w:bookmarkEnd w:id="3982"/>
    </w:p>
    <w:p>
      <w:pPr>
        <w:pageBreakBefore w:val="off"/>
        <w:tabs/>
        <w:wordWrap w:val="off"/>
        <w:spacing w:before="0" w:after="0" w:line="960" w:lineRule="atLeast"/>
        <w:ind w:left="560" w:right="0" w:firstLine="1080"/>
        <w:jc w:val="both"/>
        <w:textAlignment w:val="baseline"/>
        <w:rPr>
          <w:sz w:val="46"/>
        </w:rPr>
      </w:pPr>
      <w:bookmarkStart w:name="" w:id="3983"/>
      <w:r>
        <w:rPr>
          <w:rFonts w:ascii="宋体" w:hAnsi="宋体" w:cs="宋体" w:eastAsia="宋体"/>
          <w:sz w:val="46"/>
          <w:spacing w:val="0"/>
          <w:color w:val="000000"/>
          <w:b w:val="off"/>
          <w:i w:val="off"/>
        </w:rPr>
        <w:t>但是，只有在对这些定义做出某些限制之后，它们才能真正</w:t>
      </w:r>
      <w:r>
        <w:rPr>
          <w:rFonts w:ascii="宋体" w:hAnsi="宋体" w:cs="宋体" w:eastAsia="宋体"/>
          <w:sz w:val="46"/>
          <w:spacing w:val="0"/>
          <w:color w:val="000000"/>
          <w:b w:val="off"/>
          <w:i w:val="off"/>
        </w:rPr>
        <w:t>地符合上述科学的现状，这些限制暗示着解释性的形而上学假</w:t>
      </w:r>
      <w:r>
        <w:rPr>
          <w:rFonts w:ascii="宋体" w:hAnsi="宋体" w:cs="宋体" w:eastAsia="宋体"/>
          <w:sz w:val="46"/>
          <w:spacing w:val="0"/>
          <w:color w:val="000000"/>
          <w:b w:val="off"/>
          <w:i w:val="off"/>
        </w:rPr>
        <w:t>设；但它们仅仅只是解释性的假设，而具有各种描述性差异的现</w:t>
      </w:r>
      <w:r>
        <w:rPr>
          <w:rFonts w:ascii="宋体" w:hAnsi="宋体" w:cs="宋体" w:eastAsia="宋体"/>
          <w:sz w:val="46"/>
          <w:spacing w:val="0"/>
          <w:color w:val="000000"/>
          <w:b w:val="off"/>
          <w:i w:val="off"/>
        </w:rPr>
        <w:t>象则始终显现为真正的出发点并且显现为须作解释的客体。</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-1663700</wp:posOffset>
                </wp:positionV>
                <wp:extent cx="1028700" cy="584200"/>
                <wp:wrapNone/>
                <wp:docPr id="438" name="文本框 438"/>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984"/>
                            <w:r>
                              <w:rPr>
                                <w:rFonts w:ascii="楷体" w:hAnsi="楷体" w:cs="楷体" w:eastAsia="楷体"/>
                                <w:sz w:val="62"/>
                                <w:spacing w:val="0"/>
                                <w:color w:val="000000"/>
                                <w:b w:val="off"/>
                                <w:i w:val="off"/>
                              </w:rPr>
                              <w:t>A700</w:t>
                            </w:r>
                            <w:bookmarkEnd w:id="3984"/>
                          </w:p>
                        </w:txbxContent>
                      </wps:txbx>
                      <wps:bodyPr wrap="square" lIns="0" rIns="0" tIns="0" bIns="0" vert="horz" anchor="t">
                        <a:noAutofit/>
                      </wps:bodyPr>
                    </wps:wsp>
                  </a:graphicData>
                </a:graphic>
              </wp:anchor>
            </w:drawing>
          </mc:Choice>
          <mc:Fallback>
            <w:pict>
              <v:shape type="#_x0000_t202" filled="f" stroked="f" style="margin-left:974pt;margin-top:-131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985"/>
                      <w:r>
                        <w:rPr>
                          <w:rFonts w:ascii="楷体" w:hAnsi="楷体" w:cs="楷体" w:eastAsia="楷体"/>
                          <w:sz w:val="62"/>
                          <w:spacing w:val="0"/>
                          <w:color w:val="000000"/>
                          <w:b w:val="off"/>
                          <w:i w:val="off"/>
                        </w:rPr>
                        <w:t>A700</w:t>
                      </w:r>
                      <w:bookmarkEnd w:id="398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-1104900</wp:posOffset>
                </wp:positionV>
                <wp:extent cx="1181100" cy="584200"/>
                <wp:wrapNone/>
                <wp:docPr id="439" name="文本框 439"/>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986"/>
                            <w:r>
                              <w:rPr>
                                <w:rFonts w:ascii="楷体" w:hAnsi="楷体" w:cs="楷体" w:eastAsia="楷体"/>
                                <w:sz w:val="62"/>
                                <w:spacing w:val="0"/>
                                <w:color w:val="000000"/>
                                <w:b w:val="off"/>
                                <w:i w:val="off"/>
                              </w:rPr>
                              <w:t>B₂228</w:t>
                            </w:r>
                            <w:bookmarkEnd w:id="3986"/>
                          </w:p>
                        </w:txbxContent>
                      </wps:txbx>
                      <wps:bodyPr wrap="square" lIns="0" rIns="0" tIns="0" bIns="0" vert="horz" anchor="t">
                        <a:noAutofit/>
                      </wps:bodyPr>
                    </wps:wsp>
                  </a:graphicData>
                </a:graphic>
              </wp:anchor>
            </w:drawing>
          </mc:Choice>
          <mc:Fallback>
            <w:pict>
              <v:shape type="#_x0000_t202" filled="f" stroked="f" style="margin-left:974pt;margin-top:-87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987"/>
                      <w:r>
                        <w:rPr>
                          <w:rFonts w:ascii="楷体" w:hAnsi="楷体" w:cs="楷体" w:eastAsia="楷体"/>
                          <w:sz w:val="62"/>
                          <w:spacing w:val="0"/>
                          <w:color w:val="000000"/>
                          <w:b w:val="off"/>
                          <w:i w:val="off"/>
                        </w:rPr>
                        <w:t>B₂228</w:t>
                      </w:r>
                      <w:bookmarkEnd w:id="3987"/>
                    </w:p>
                  </w:txbxContent>
                </v:textbox>
              </v:shape>
            </w:pict>
          </mc:Fallback>
        </mc:AlternateContent>
      </w:r>
      <w:bookmarkEnd w:id="3983"/>
    </w:p>
    <w:p>
      <w:pPr>
        <w:pageBreakBefore w:val="off"/>
        <w:tabs/>
        <w:wordWrap w:val="off"/>
        <w:spacing w:before="0" w:after="0" w:line="960" w:lineRule="atLeast"/>
        <w:ind w:left="560" w:right="0" w:firstLine="1080"/>
        <w:jc w:val="both"/>
        <w:textAlignment w:val="baseline"/>
        <w:rPr>
          <w:sz w:val="46"/>
        </w:rPr>
      </w:pPr>
      <w:bookmarkStart w:name="" w:id="3988"/>
      <w:r>
        <w:rPr>
          <w:rFonts w:ascii="宋体" w:hAnsi="宋体" w:cs="宋体" w:eastAsia="宋体"/>
          <w:sz w:val="46"/>
          <w:spacing w:val="0"/>
          <w:color w:val="000000"/>
          <w:b w:val="off"/>
          <w:i w:val="off"/>
        </w:rPr>
        <w:t>“首先需要对自然科学的定义进行限制性的规定。因为它</w:t>
      </w:r>
      <w:r>
        <w:rPr>
          <w:rFonts w:ascii="宋体" w:hAnsi="宋体" w:cs="宋体" w:eastAsia="宋体"/>
          <w:sz w:val="46"/>
          <w:spacing w:val="0"/>
          <w:color w:val="000000"/>
          <w:b w:val="off"/>
          <w:i w:val="off"/>
        </w:rPr>
        <w:t>所涉及的并不是所有物理现象；它与那些被想象的现象无关，而</w:t>
      </w:r>
      <w:r>
        <w:rPr>
          <w:rFonts w:ascii="宋体" w:hAnsi="宋体" w:cs="宋体" w:eastAsia="宋体"/>
          <w:sz w:val="46"/>
          <w:spacing w:val="0"/>
          <w:color w:val="000000"/>
          <w:b w:val="off"/>
          <w:i w:val="off"/>
        </w:rPr>
        <w:t>仅仅与那些在感觉中出现的现象有关。即使对于这些现象而</w:t>
      </w:r>
      <w:r>
        <w:rPr>
          <w:rFonts w:ascii="宋体" w:hAnsi="宋体" w:cs="宋体" w:eastAsia="宋体"/>
          <w:sz w:val="46"/>
          <w:spacing w:val="0"/>
          <w:color w:val="000000"/>
          <w:b w:val="off"/>
          <w:i w:val="off"/>
        </w:rPr>
        <w:t>言，这个定义所确定的规律也只是一些依赖于官能的物理刺激</w:t>
      </w:r>
      <w:bookmarkEnd w:id="3988"/>
    </w:p>
    <w:p>
      <w:pPr>
        <w:pageBreakBefore w:val="off"/>
        <w:tabs/>
        <w:wordWrap w:val="off"/>
        <w:spacing w:before="0" w:after="0" w:line="960" w:lineRule="atLeast"/>
        <w:ind w:left="640" w:right="0"/>
        <w:jc w:val="both"/>
        <w:textAlignment w:val="baseline"/>
        <w:rPr>
          <w:sz w:val="46"/>
        </w:rPr>
      </w:pPr>
      <w:bookmarkStart w:name="" w:id="3989"/>
      <w:r>
        <w:rPr>
          <w:rFonts w:ascii="宋体" w:hAnsi="宋体" w:cs="宋体" w:eastAsia="宋体"/>
          <w:sz w:val="46"/>
          <w:spacing w:val="0"/>
          <w:color w:val="000000"/>
          <w:u w:val="single"/>
          <w:b w:val="off"/>
          <w:i w:val="off"/>
        </w:rPr>
        <w:t xml:space="preserve">                </w:t>
      </w:r>
      <w:bookmarkEnd w:id="3989"/>
    </w:p>
    <w:p>
      <w:pPr>
        <w:pageBreakBefore w:val="off"/>
        <w:tabs/>
        <w:wordWrap w:val="off"/>
        <w:spacing w:before="340" w:after="0" w:line="640" w:lineRule="atLeast"/>
        <w:ind w:left="560" w:right="0" w:firstLine="820"/>
        <w:jc w:val="both"/>
        <w:textAlignment w:val="baseline"/>
        <w:rPr>
          <w:sz w:val="40"/>
        </w:rPr>
      </w:pPr>
      <w:bookmarkStart w:name="" w:id="3990"/>
      <w:r>
        <w:rPr>
          <w:rFonts w:ascii="宋体" w:hAnsi="宋体" w:cs="宋体" w:eastAsia="宋体"/>
          <w:sz w:val="40"/>
          <w:spacing w:val="0"/>
          <w:color w:val="000000"/>
          <w:b w:val="off"/>
          <w:i w:val="off"/>
        </w:rPr>
        <w:t>①  所以，布伦塔诺(《出自经验立场的心理学》第一卷，第118页及以后各页)</w:t>
      </w:r>
      <w:r>
        <w:rPr>
          <w:rFonts w:ascii="宋体" w:hAnsi="宋体" w:cs="宋体" w:eastAsia="宋体"/>
          <w:sz w:val="40"/>
          <w:spacing w:val="0"/>
          <w:color w:val="000000"/>
          <w:b w:val="off"/>
          <w:i w:val="off"/>
        </w:rPr>
        <w:t>认为，所有心理现象的“区分特征”在于，“它们只能在内意识中被感知到，而在物理</w:t>
      </w:r>
      <w:r>
        <w:rPr>
          <w:rFonts w:ascii="宋体" w:hAnsi="宋体" w:cs="宋体" w:eastAsia="宋体"/>
          <w:sz w:val="40"/>
          <w:spacing w:val="0"/>
          <w:color w:val="000000"/>
          <w:b w:val="off"/>
          <w:i w:val="off"/>
        </w:rPr>
        <w:t>现象那里则只有外感知才是可能的”。在第119页上，布伦塔诺明确地说，这个定义</w:t>
      </w:r>
      <w:r>
        <w:rPr>
          <w:rFonts w:ascii="宋体" w:hAnsi="宋体" w:cs="宋体" w:eastAsia="宋体"/>
          <w:sz w:val="40"/>
          <w:spacing w:val="0"/>
          <w:color w:val="000000"/>
          <w:b w:val="off"/>
          <w:i w:val="off"/>
        </w:rPr>
        <w:t>已经对心理现象的性质“做了足够的描述”。内意识在这里只是对内感知的另一种</w:t>
      </w:r>
      <w:r>
        <w:rPr>
          <w:rFonts w:ascii="宋体" w:hAnsi="宋体" w:cs="宋体" w:eastAsia="宋体"/>
          <w:sz w:val="40"/>
          <w:spacing w:val="0"/>
          <w:color w:val="000000"/>
          <w:b w:val="off"/>
          <w:i w:val="off"/>
        </w:rPr>
        <w:t>表达。</w:t>
      </w:r>
      <w:bookmarkEnd w:id="3990"/>
    </w:p>
    <w:p>
      <w:r>
        <w:t/>
      </w:r>
    </w:p>
    <w:p>
      <w:pPr>
        <w:sectPr>
          <w:footerReference r:id="rId532"/>
          <w:headerReference r:id="rId533" w:type="default"/>
          <w:type w:val="nextPage"/>
          <w:pgSz w:w="22520" w:h="31680"/>
          <w:pgMar w:left="3400" w:top="2440" w:right="3400" w:bottom="2440" w:header="2140" w:footer="2140"/>
          <w:cols w:num="1"/>
        </w:sectPr>
      </w:pPr>
    </w:p>
    <w:p>
      <w:pPr>
        <w:pageBreakBefore w:val="off"/>
        <w:tabs>
          <w:tab w:pos="2400" w:val="left" w:leader="none"/>
        </w:tabs>
        <w:wordWrap w:val="off"/>
        <w:spacing w:before="0" w:after="0" w:line="560" w:lineRule="atLeast"/>
        <w:ind w:left="840" w:right="0"/>
        <w:jc w:val="both"/>
        <w:textAlignment w:val="baseline"/>
        <w:rPr>
          <w:sz w:val="41"/>
        </w:rPr>
      </w:pPr>
      <w:bookmarkStart w:name="" w:id="3991"/>
      <w:r>
        <w:rPr>
          <w:rFonts w:ascii="楷体" w:hAnsi="楷体" w:cs="楷体" w:eastAsia="楷体"/>
          <w:sz w:val="41"/>
          <w:spacing w:val="0"/>
          <w:color w:val="000000"/>
          <w:b w:val="off"/>
          <w:i w:val="off"/>
        </w:rPr>
        <w:t>248</w:t>
      </w:r>
      <w:r>
        <w:t xml:space="preserve">	</w:t>
      </w:r>
      <w:r>
        <w:rPr>
          <w:rFonts w:ascii="黑体" w:hAnsi="黑体" w:cs="黑体" w:eastAsia="黑体"/>
          <w:sz w:val="41"/>
          <w:spacing w:val="0"/>
          <w:color w:val="000000"/>
          <w:b w:val="off"/>
          <w:i w:val="off"/>
        </w:rPr>
        <w:t>逻辑研究(第二卷第二部分)</w:t>
      </w:r>
      <w:bookmarkEnd w:id="3991"/>
    </w:p>
    <w:p>
      <w:pPr>
        <w:pageBreakBefore w:val="off"/>
        <w:tabs/>
        <w:wordWrap w:val="off"/>
        <w:spacing w:before="0" w:after="0" w:line="1060" w:lineRule="exact"/>
        <w:ind w:left="0" w:right="0"/>
        <w:jc w:val="both"/>
        <w:textAlignment w:val="baseline"/>
        <w:rPr>
          <w:sz w:val="47"/>
        </w:rPr>
      </w:pPr>
      <w:bookmarkStart w:name="" w:id="3992"/>
      <w:r>
        <w:rPr>
          <w:rFonts w:ascii="宋体" w:hAnsi="宋体" w:cs="宋体" w:eastAsia="宋体"/>
          <w:sz w:val="47"/>
          <w:spacing w:val="0"/>
          <w:color w:val="000000"/>
          <w:b w:val="off"/>
          <w:i w:val="off"/>
        </w:rPr>
        <w:t/>
      </w:r>
      <w:bookmarkEnd w:id="3992"/>
    </w:p>
    <w:p>
      <w:pPr>
        <w:pageBreakBefore w:val="off"/>
        <w:tabs/>
        <w:wordWrap w:val="off"/>
        <w:spacing w:before="0" w:after="0" w:line="1060" w:lineRule="atLeast"/>
        <w:ind w:left="920" w:right="20"/>
        <w:jc w:val="both"/>
        <w:textAlignment w:val="baseline"/>
        <w:rPr>
          <w:sz w:val="47"/>
        </w:rPr>
      </w:pPr>
      <w:bookmarkStart w:name="" w:id="3993"/>
      <w:r>
        <w:rPr>
          <w:rFonts w:ascii="仿宋" w:hAnsi="仿宋" w:cs="仿宋" w:eastAsia="仿宋"/>
          <w:sz w:val="47"/>
          <w:spacing w:val="0"/>
          <w:color w:val="000000"/>
          <w:b w:val="off"/>
          <w:i w:val="off"/>
        </w:rPr>
        <w:t>的规律。人们几乎可以这样来表达自然科学的任务：自然科学</w:t>
      </w:r>
      <w:r>
        <w:rPr>
          <w:rFonts w:ascii="仿宋" w:hAnsi="仿宋" w:cs="仿宋" w:eastAsia="仿宋"/>
          <w:sz w:val="47"/>
          <w:spacing w:val="0"/>
          <w:color w:val="000000"/>
          <w:b w:val="off"/>
          <w:i w:val="off"/>
        </w:rPr>
        <w:t>是这样一门科学，它设想一个在空间上三维伸展、在时间上一维</w:t>
      </w:r>
      <w:r>
        <w:rPr>
          <w:rFonts w:ascii="仿宋" w:hAnsi="仿宋" w:cs="仿宋" w:eastAsia="仿宋"/>
          <w:sz w:val="47"/>
          <w:spacing w:val="0"/>
          <w:color w:val="000000"/>
          <w:b w:val="off"/>
          <w:i w:val="off"/>
        </w:rPr>
        <w:t>延续的世界在对我们的官能起作用，在这个设想的基础上，它试</w:t>
      </w:r>
      <w:r>
        <w:rPr>
          <w:rFonts w:ascii="仿宋" w:hAnsi="仿宋" w:cs="仿宋" w:eastAsia="仿宋"/>
          <w:sz w:val="47"/>
          <w:spacing w:val="0"/>
          <w:color w:val="000000"/>
          <w:b w:val="off"/>
          <w:i w:val="off"/>
        </w:rPr>
        <w:t>图解释那些正常地和纯粹地(不受特殊心理状况和过程影响地)</w:t>
      </w:r>
      <w:r>
        <w:rPr>
          <w:rFonts w:ascii="仿宋" w:hAnsi="仿宋" w:cs="仿宋" w:eastAsia="仿宋"/>
          <w:sz w:val="47"/>
          <w:spacing w:val="0"/>
          <w:color w:val="000000"/>
          <w:b w:val="off"/>
          <w:i w:val="off"/>
        </w:rPr>
        <w:t>被感觉到的物理现象的前后秩序。它没有去说明这个世界的绝</w:t>
      </w:r>
      <w:r>
        <w:rPr>
          <w:rFonts w:ascii="仿宋" w:hAnsi="仿宋" w:cs="仿宋" w:eastAsia="仿宋"/>
          <w:sz w:val="47"/>
          <w:spacing w:val="0"/>
          <w:color w:val="000000"/>
          <w:b w:val="off"/>
          <w:i w:val="off"/>
        </w:rPr>
        <w:t>对状况，而是满足于将那些引发感觉并且在其作用中相互影响</w:t>
      </w:r>
      <w:r>
        <w:rPr>
          <w:rFonts w:ascii="仿宋" w:hAnsi="仿宋" w:cs="仿宋" w:eastAsia="仿宋"/>
          <w:sz w:val="47"/>
          <w:spacing w:val="0"/>
          <w:color w:val="000000"/>
          <w:b w:val="off"/>
          <w:i w:val="off"/>
        </w:rPr>
        <w:t>的力量归诸于这个世界，并且确定这个力量在并存和相继方面</w:t>
      </w:r>
      <w:r>
        <w:rPr>
          <w:rFonts w:ascii="仿宋" w:hAnsi="仿宋" w:cs="仿宋" w:eastAsia="仿宋"/>
          <w:sz w:val="47"/>
          <w:spacing w:val="0"/>
          <w:color w:val="000000"/>
          <w:b w:val="off"/>
          <w:i w:val="off"/>
        </w:rPr>
        <w:t>的规律。然后，在这些规律中，自然科学直接给出被感觉到的物</w:t>
      </w:r>
      <w:r>
        <w:rPr>
          <w:rFonts w:ascii="仿宋" w:hAnsi="仿宋" w:cs="仿宋" w:eastAsia="仿宋"/>
          <w:sz w:val="47"/>
          <w:spacing w:val="0"/>
          <w:color w:val="000000"/>
          <w:b w:val="off"/>
          <w:i w:val="off"/>
        </w:rPr>
        <w:t>理现象的前后秩序规律，通过科学的抽象，即从心理的共同条件</w:t>
      </w:r>
      <w:r>
        <w:rPr>
          <w:rFonts w:ascii="仿宋" w:hAnsi="仿宋" w:cs="仿宋" w:eastAsia="仿宋"/>
          <w:sz w:val="47"/>
          <w:spacing w:val="0"/>
          <w:color w:val="000000"/>
          <w:b w:val="off"/>
          <w:i w:val="off"/>
        </w:rPr>
        <w:t>中抽象出来，这些规律被想象为是纯粹的、在感觉能力不变的情</w:t>
      </w:r>
      <w:r>
        <w:rPr>
          <w:rFonts w:ascii="仿宋" w:hAnsi="仿宋" w:cs="仿宋" w:eastAsia="仿宋"/>
          <w:sz w:val="47"/>
          <w:spacing w:val="0"/>
          <w:color w:val="000000"/>
          <w:b w:val="off"/>
          <w:i w:val="off"/>
        </w:rPr>
        <w:t>况下成立的规律。————因此，如果人们要将“关于物理现象的科</w:t>
      </w:r>
      <w:r>
        <w:rPr>
          <w:rFonts w:ascii="仿宋" w:hAnsi="仿宋" w:cs="仿宋" w:eastAsia="仿宋"/>
          <w:sz w:val="47"/>
          <w:spacing w:val="0"/>
          <w:color w:val="000000"/>
          <w:b w:val="off"/>
          <w:i w:val="off"/>
        </w:rPr>
        <w:t>学”这个表达与“自然科学”的表达同义使用，那么人们就必须以</w:t>
      </w:r>
      <w:r>
        <w:rPr>
          <w:rFonts w:ascii="仿宋" w:hAnsi="仿宋" w:cs="仿宋" w:eastAsia="仿宋"/>
          <w:sz w:val="47"/>
          <w:spacing w:val="0"/>
          <w:color w:val="000000"/>
          <w:b w:val="off"/>
          <w:i w:val="off"/>
        </w:rPr>
        <w:t>这种复杂的方式来解释“关于物理现象的科学”这个表达。”①</w:t>
      </w:r>
      <w:bookmarkEnd w:id="3993"/>
    </w:p>
    <w:p>
      <w:pPr>
        <w:pageBreakBefore w:val="off"/>
        <w:tabs/>
        <w:wordWrap w:val="off"/>
        <w:spacing w:before="0" w:after="0" w:line="1060" w:lineRule="atLeast"/>
        <w:ind w:left="920" w:right="0" w:firstLine="1040"/>
        <w:jc w:val="both"/>
        <w:textAlignment w:val="baseline"/>
        <w:rPr>
          <w:sz w:val="47"/>
        </w:rPr>
      </w:pPr>
      <w:bookmarkStart w:name="" w:id="3994"/>
      <w:r>
        <w:rPr>
          <w:rFonts w:ascii="仿宋" w:hAnsi="仿宋" w:cs="仿宋" w:eastAsia="仿宋"/>
          <w:sz w:val="47"/>
          <w:spacing w:val="0"/>
          <w:color w:val="000000"/>
          <w:b w:val="off"/>
          <w:i w:val="off"/>
        </w:rPr>
        <w:t>“在对心理学概念的规定方面，尽管人们还抱有这样一种印</w:t>
      </w:r>
      <w:r>
        <w:rPr>
          <w:rFonts w:ascii="仿宋" w:hAnsi="仿宋" w:cs="仿宋" w:eastAsia="仿宋"/>
          <w:sz w:val="47"/>
          <w:spacing w:val="0"/>
          <w:color w:val="000000"/>
          <w:b w:val="off"/>
          <w:i w:val="off"/>
        </w:rPr>
        <w:t>象，即：心理现象的概念似乎不是应当被缩小，而毋宁说应当被</w:t>
      </w:r>
      <w:r>
        <w:rPr>
          <w:rFonts w:ascii="仿宋" w:hAnsi="仿宋" w:cs="仿宋" w:eastAsia="仿宋"/>
          <w:sz w:val="47"/>
          <w:spacing w:val="0"/>
          <w:color w:val="000000"/>
          <w:b w:val="off"/>
          <w:i w:val="off"/>
        </w:rPr>
        <w:t>扩大，因为被想象的物理现象至少和在前面所规定意义上的心</w:t>
      </w:r>
      <w:r>
        <w:rPr>
          <w:rFonts w:ascii="仿宋" w:hAnsi="仿宋" w:cs="仿宋" w:eastAsia="仿宋"/>
          <w:sz w:val="47"/>
          <w:spacing w:val="0"/>
          <w:color w:val="000000"/>
          <w:b w:val="off"/>
          <w:i w:val="off"/>
        </w:rPr>
        <w:t>理现象一样，完全属于心理学的考察范围，并且，在关于感觉的</w:t>
      </w:r>
      <w:r>
        <w:rPr>
          <w:rFonts w:ascii="仿宋" w:hAnsi="仿宋" w:cs="仿宋" w:eastAsia="仿宋"/>
          <w:sz w:val="47"/>
          <w:spacing w:val="0"/>
          <w:color w:val="000000"/>
          <w:b w:val="off"/>
          <w:i w:val="off"/>
        </w:rPr>
        <w:t>学说中，人们也不能不顾及到那些在感觉中出现的现象。但只</w:t>
      </w:r>
      <w:r>
        <w:rPr>
          <w:rFonts w:ascii="仿宋" w:hAnsi="仿宋" w:cs="仿宋" w:eastAsia="仿宋"/>
          <w:sz w:val="47"/>
          <w:spacing w:val="0"/>
          <w:color w:val="000000"/>
          <w:b w:val="off"/>
          <w:i w:val="off"/>
        </w:rPr>
        <w:t>有这一点是显而易见的，即：这些现象只能作为心理现象的内</w:t>
      </w:r>
      <w:r>
        <w:rPr>
          <w:rFonts w:ascii="仿宋" w:hAnsi="仿宋" w:cs="仿宋" w:eastAsia="仿宋"/>
          <w:sz w:val="47"/>
          <w:spacing w:val="0"/>
          <w:color w:val="000000"/>
          <w:b w:val="off"/>
          <w:i w:val="off"/>
        </w:rPr>
        <w:t>容在对心理现象特性的描述过程中受到考察。同样的情况也适</w:t>
      </w:r>
      <w:r>
        <w:rPr>
          <w:rFonts w:ascii="仿宋" w:hAnsi="仿宋" w:cs="仿宋" w:eastAsia="仿宋"/>
          <w:sz w:val="47"/>
          <w:spacing w:val="0"/>
          <w:color w:val="000000"/>
          <w:b w:val="off"/>
          <w:i w:val="off"/>
        </w:rPr>
        <w:t>用于所有那些只具有现象性存在的心理现象。我们只能将在现</w:t>
      </w:r>
      <w:r>
        <w:rPr>
          <w:rFonts w:ascii="仿宋" w:hAnsi="仿宋" w:cs="仿宋" w:eastAsia="仿宋"/>
          <w:sz w:val="47"/>
          <w:spacing w:val="0"/>
          <w:color w:val="000000"/>
          <w:b w:val="off"/>
          <w:i w:val="off"/>
        </w:rPr>
        <w:t>实状况意义上的心理现象看作是心理学的对象。这个意义上的</w:t>
      </w:r>
      <w:r>
        <w:rPr>
          <w:rFonts w:ascii="仿宋" w:hAnsi="仿宋" w:cs="仿宋" w:eastAsia="仿宋"/>
          <w:sz w:val="47"/>
          <w:spacing w:val="0"/>
          <w:color w:val="000000"/>
          <w:b w:val="off"/>
          <w:i w:val="off"/>
        </w:rPr>
        <w:t>心理现象仅仅是这样一种东西，我们在谈到它们时会说，心理学</w:t>
      </w:r>
      <w:r>
        <w:rPr>
          <w:rFonts w:ascii="仿宋" w:hAnsi="仿宋" w:cs="仿宋" w:eastAsia="仿宋"/>
          <w:sz w:val="47"/>
          <w:spacing w:val="0"/>
          <w:color w:val="000000"/>
          <w:b w:val="off"/>
          <w:i w:val="off"/>
        </w:rPr>
        <w:t>是关于心理现象的科学。”②</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38100</wp:posOffset>
                </wp:positionV>
                <wp:extent cx="1079500" cy="609600"/>
                <wp:wrapNone/>
                <wp:docPr id="440" name="文本框 440"/>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3995"/>
                            <w:r>
                              <w:rPr>
                                <w:rFonts w:ascii="黑体" w:hAnsi="黑体" w:cs="黑体" w:eastAsia="黑体"/>
                                <w:sz w:val="65"/>
                                <w:spacing w:val="0"/>
                                <w:color w:val="000000"/>
                                <w:b w:val="off"/>
                                <w:i w:val="off"/>
                              </w:rPr>
                              <w:t>A701</w:t>
                            </w:r>
                            <w:bookmarkEnd w:id="3995"/>
                          </w:p>
                        </w:txbxContent>
                      </wps:txbx>
                      <wps:bodyPr wrap="square" lIns="0" rIns="0" tIns="0" bIns="0" vert="horz" anchor="t">
                        <a:noAutofit/>
                      </wps:bodyPr>
                    </wps:wsp>
                  </a:graphicData>
                </a:graphic>
              </wp:anchor>
            </w:drawing>
          </mc:Choice>
          <mc:Fallback>
            <w:pict>
              <v:shape type="#_x0000_t202" filled="f" stroked="f" style="margin-left:119pt;margin-top:3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3996"/>
                      <w:r>
                        <w:rPr>
                          <w:rFonts w:ascii="黑体" w:hAnsi="黑体" w:cs="黑体" w:eastAsia="黑体"/>
                          <w:sz w:val="65"/>
                          <w:spacing w:val="0"/>
                          <w:color w:val="000000"/>
                          <w:b w:val="off"/>
                          <w:i w:val="off"/>
                        </w:rPr>
                        <w:t>A701</w:t>
                      </w:r>
                      <w:bookmarkEnd w:id="39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609600</wp:posOffset>
                </wp:positionV>
                <wp:extent cx="1244600" cy="609600"/>
                <wp:wrapNone/>
                <wp:docPr id="441" name="文本框 441"/>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3997"/>
                            <w:r>
                              <w:rPr>
                                <w:rFonts w:ascii="黑体" w:hAnsi="黑体" w:cs="黑体" w:eastAsia="黑体"/>
                                <w:sz w:val="65"/>
                                <w:spacing w:val="0"/>
                                <w:color w:val="000000"/>
                                <w:b w:val="off"/>
                                <w:i w:val="off"/>
                              </w:rPr>
                              <w:t>B₂229</w:t>
                            </w:r>
                            <w:bookmarkEnd w:id="3997"/>
                          </w:p>
                        </w:txbxContent>
                      </wps:txbx>
                      <wps:bodyPr wrap="square" lIns="0" rIns="0" tIns="0" bIns="0" vert="horz" anchor="t">
                        <a:noAutofit/>
                      </wps:bodyPr>
                    </wps:wsp>
                  </a:graphicData>
                </a:graphic>
              </wp:anchor>
            </w:drawing>
          </mc:Choice>
          <mc:Fallback>
            <w:pict>
              <v:shape type="#_x0000_t202" filled="f" stroked="f" style="margin-left:113pt;margin-top:48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3998"/>
                      <w:r>
                        <w:rPr>
                          <w:rFonts w:ascii="黑体" w:hAnsi="黑体" w:cs="黑体" w:eastAsia="黑体"/>
                          <w:sz w:val="65"/>
                          <w:spacing w:val="0"/>
                          <w:color w:val="000000"/>
                          <w:b w:val="off"/>
                          <w:i w:val="off"/>
                        </w:rPr>
                        <w:t>B₂229</w:t>
                      </w:r>
                      <w:bookmarkEnd w:id="3998"/>
                    </w:p>
                  </w:txbxContent>
                </v:textbox>
              </v:shape>
            </w:pict>
          </mc:Fallback>
        </mc:AlternateContent>
      </w:r>
      <w:bookmarkEnd w:id="3994"/>
    </w:p>
    <w:p>
      <w:pPr>
        <w:pageBreakBefore w:val="off"/>
        <w:tabs/>
        <w:wordWrap w:val="off"/>
        <w:spacing w:before="0" w:after="0" w:line="1060" w:lineRule="atLeast"/>
        <w:ind w:left="1020" w:right="0"/>
        <w:jc w:val="both"/>
        <w:textAlignment w:val="baseline"/>
        <w:rPr>
          <w:sz w:val="47"/>
        </w:rPr>
      </w:pPr>
      <w:bookmarkStart w:name="" w:id="3999"/>
      <w:r>
        <w:rPr>
          <w:rFonts w:ascii="宋体" w:hAnsi="宋体" w:cs="宋体" w:eastAsia="宋体"/>
          <w:sz w:val="47"/>
          <w:spacing w:val="0"/>
          <w:color w:val="000000"/>
          <w:u w:val="single"/>
          <w:b w:val="off"/>
          <w:i w:val="off"/>
        </w:rPr>
        <w:t xml:space="preserve">                </w:t>
      </w:r>
      <w:bookmarkEnd w:id="3999"/>
    </w:p>
    <w:p>
      <w:pPr>
        <w:pageBreakBefore w:val="off"/>
        <w:tabs/>
        <w:wordWrap w:val="off"/>
        <w:spacing w:before="400" w:after="0" w:line="540" w:lineRule="atLeast"/>
        <w:ind w:left="1780" w:right="0"/>
        <w:jc w:val="both"/>
        <w:textAlignment w:val="baseline"/>
        <w:rPr>
          <w:sz w:val="40"/>
        </w:rPr>
      </w:pPr>
      <w:bookmarkStart w:name="" w:id="4000"/>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布伦塔诺，《出自经验立场的心理学》第一卷，第127—128页。</w:t>
      </w:r>
      <w:bookmarkEnd w:id="4000"/>
    </w:p>
    <w:p>
      <w:pPr>
        <w:pageBreakBefore w:val="off"/>
        <w:tabs/>
        <w:wordWrap w:val="off"/>
        <w:spacing w:before="0" w:after="0" w:line="540" w:lineRule="atLeast"/>
        <w:ind w:left="1780" w:right="0"/>
        <w:jc w:val="both"/>
        <w:textAlignment w:val="baseline"/>
        <w:rPr>
          <w:sz w:val="40"/>
        </w:rPr>
      </w:pPr>
      <w:bookmarkStart w:name="" w:id="4001"/>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布伦塔诺，《出自经验立场的心理学》第一卷，第129—130页。</w:t>
      </w:r>
      <w:bookmarkEnd w:id="4001"/>
    </w:p>
    <w:p>
      <w:r>
        <w:t/>
      </w:r>
    </w:p>
    <w:p>
      <w:pPr>
        <w:sectPr>
          <w:footerReference r:id="rId534"/>
          <w:headerReference r:id="rId535" w:type="default"/>
          <w:type w:val="nextPage"/>
          <w:pgSz w:w="22520" w:h="31680"/>
          <w:pgMar w:left="3240" w:top="2460" w:right="3240" w:bottom="2460" w:header="2160" w:footer="2160"/>
          <w:cols w:num="1"/>
        </w:sectPr>
      </w:pPr>
    </w:p>
    <w:p>
      <w:pPr>
        <w:pageBreakBefore w:val="off"/>
        <w:tabs>
          <w:tab w:pos="14660" w:val="left" w:leader="none"/>
        </w:tabs>
        <w:wordWrap w:val="off"/>
        <w:spacing w:before="0" w:after="0" w:line="540" w:lineRule="atLeast"/>
        <w:ind w:left="6660" w:right="0"/>
        <w:jc w:val="both"/>
        <w:textAlignment w:val="baseline"/>
        <w:rPr>
          <w:sz w:val="39"/>
        </w:rPr>
      </w:pPr>
      <w:bookmarkStart w:name="" w:id="4002"/>
      <w:r>
        <w:rPr>
          <w:rFonts w:ascii="黑体" w:hAnsi="黑体" w:cs="黑体" w:eastAsia="黑体"/>
          <w:sz w:val="39"/>
          <w:spacing w:val="0"/>
          <w:color w:val="000000"/>
          <w:b w:val="off"/>
          <w:i w:val="off"/>
        </w:rPr>
        <w:t>附录.外感知与内感知。物理现象与心理现象</w:t>
      </w:r>
      <w:r>
        <w:t xml:space="preserve">	</w:t>
      </w:r>
      <w:r>
        <w:rPr>
          <w:rFonts w:ascii="楷体" w:hAnsi="楷体" w:cs="楷体" w:eastAsia="楷体"/>
          <w:sz w:val="39"/>
          <w:spacing w:val="0"/>
          <w:color w:val="000000"/>
          <w:b w:val="off"/>
          <w:i w:val="off"/>
        </w:rPr>
        <w:t>249</w:t>
      </w:r>
      <w:bookmarkEnd w:id="4002"/>
    </w:p>
    <w:p>
      <w:pPr>
        <w:pageBreakBefore w:val="off"/>
        <w:tabs/>
        <w:wordWrap w:val="off"/>
        <w:spacing w:before="0" w:after="0" w:line="480" w:lineRule="exact"/>
        <w:ind w:left="0" w:right="0"/>
        <w:jc w:val="both"/>
        <w:textAlignment w:val="baseline"/>
        <w:rPr>
          <w:sz w:val="39"/>
        </w:rPr>
      </w:pPr>
      <w:bookmarkStart w:name="" w:id="4003"/>
      <w:r>
        <w:rPr>
          <w:rFonts w:ascii="宋体" w:hAnsi="宋体" w:cs="宋体" w:eastAsia="宋体"/>
          <w:sz w:val="39"/>
          <w:spacing w:val="0"/>
          <w:color w:val="000000"/>
          <w:b w:val="off"/>
          <w:i w:val="off"/>
        </w:rPr>
        <w:t/>
      </w:r>
      <w:bookmarkEnd w:id="4003"/>
    </w:p>
    <w:p>
      <w:pPr>
        <w:pageBreakBefore w:val="off"/>
        <w:tabs/>
        <w:wordWrap w:val="off"/>
        <w:spacing w:before="0" w:after="0" w:line="480" w:lineRule="exact"/>
        <w:ind w:left="0" w:right="0"/>
        <w:jc w:val="both"/>
        <w:textAlignment w:val="baseline"/>
        <w:rPr>
          <w:sz w:val="39"/>
        </w:rPr>
      </w:pPr>
      <w:bookmarkStart w:name="" w:id="4004"/>
      <w:r>
        <w:rPr>
          <w:rFonts w:ascii="宋体" w:hAnsi="宋体" w:cs="宋体" w:eastAsia="宋体"/>
          <w:sz w:val="39"/>
          <w:spacing w:val="0"/>
          <w:color w:val="000000"/>
          <w:b w:val="off"/>
          <w:i w:val="off"/>
        </w:rPr>
        <w:t/>
      </w:r>
      <w:bookmarkEnd w:id="4004"/>
    </w:p>
    <w:p>
      <w:pPr>
        <w:pageBreakBefore w:val="off"/>
        <w:tabs/>
        <w:wordWrap w:val="off"/>
        <w:spacing w:before="0" w:after="0" w:line="480" w:lineRule="exact"/>
        <w:ind w:left="0" w:right="0"/>
        <w:jc w:val="both"/>
        <w:textAlignment w:val="baseline"/>
        <w:rPr>
          <w:sz w:val="39"/>
        </w:rPr>
      </w:pPr>
      <w:bookmarkStart w:name="" w:id="4005"/>
      <w:r>
        <w:rPr>
          <w:rFonts w:ascii="宋体" w:hAnsi="宋体" w:cs="宋体" w:eastAsia="宋体"/>
          <w:sz w:val="39"/>
          <w:spacing w:val="0"/>
          <w:color w:val="000000"/>
          <w:b w:val="off"/>
          <w:i w:val="off"/>
        </w:rPr>
        <w:t/>
      </w:r>
      <w:bookmarkEnd w:id="4005"/>
    </w:p>
    <w:p>
      <w:pPr>
        <w:pageBreakBefore w:val="off"/>
        <w:tabs/>
        <w:wordWrap w:val="off"/>
        <w:spacing w:before="0" w:after="0" w:line="620" w:lineRule="atLeast"/>
        <w:ind w:left="0" w:right="0"/>
        <w:jc w:val="center"/>
        <w:textAlignment w:val="baseline"/>
      </w:pPr>
      <w:bookmarkStart w:name="" w:id="4006"/>
      <w:r>
        <w:t xml:space="preserve"> </w:t>
      </w:r>
      <m:oMath xmlns:m="http://schemas.openxmlformats.org/officeDocument/2006/math" xmlns:mml="http://www.w3.org/1998/Math/MathML">
        <m:sSup>
          <m:e>
            <m:r>
              <w:rPr>
                <w:rFonts w:ascii="Cambria Math" w:hAnsi="Cambria Math"/>
                <w:sz w:val="40"/>
                <w:szCs w:val="40"/>
              </w:rPr>
              <m:t>3</m:t>
            </m:r>
          </m:e>
          <m:sup>
            <m:d>
              <m:dPr>
                <m:begChr m:val="["/>
                <m:sepChr m:val=","/>
                <m:endChr m:val="]"/>
              </m:dPr>
              <m:e>
                <m:r>
                  <w:rPr>
                    <w:rFonts w:ascii="Cambria Math" w:hAnsi="Cambria Math"/>
                    <w:sz w:val="40"/>
                    <w:szCs w:val="40"/>
                  </w:rPr>
                  <m:t>5</m:t>
                </m:r>
              </m:e>
            </m:d>
          </m:sup>
        </m:sSup>
      </m:oMath>
      <w:bookmarkEnd w:id="4006"/>
    </w:p>
    <w:p>
      <w:pPr>
        <w:pageBreakBefore w:val="off"/>
        <w:tabs/>
        <w:wordWrap w:val="off"/>
        <w:spacing w:before="0" w:after="0" w:line="960" w:lineRule="exact"/>
        <w:ind w:left="0" w:right="0"/>
        <w:jc w:val="center"/>
        <w:textAlignment w:val="baseline"/>
        <w:rPr>
          <w:sz w:val="54"/>
        </w:rPr>
      </w:pPr>
      <w:bookmarkStart w:name="" w:id="4007"/>
      <w:r>
        <w:rPr>
          <w:rFonts w:ascii="宋体" w:hAnsi="宋体" w:cs="宋体" w:eastAsia="宋体"/>
          <w:sz w:val="54"/>
          <w:spacing w:val="0"/>
          <w:color w:val="000000"/>
          <w:b w:val="off"/>
          <w:i w:val="off"/>
        </w:rPr>
        <w:t/>
      </w:r>
      <w:bookmarkEnd w:id="4007"/>
    </w:p>
    <w:p>
      <w:pPr>
        <w:pageBreakBefore w:val="off"/>
        <w:tabs/>
        <w:wordWrap w:val="off"/>
        <w:spacing w:before="0" w:after="0" w:line="940" w:lineRule="atLeast"/>
        <w:ind w:left="580" w:right="0" w:firstLine="1080"/>
        <w:jc w:val="both"/>
        <w:textAlignment w:val="baseline"/>
        <w:rPr>
          <w:sz w:val="54"/>
        </w:rPr>
      </w:pPr>
      <w:bookmarkStart w:name="" w:id="4008"/>
      <w:r>
        <w:rPr>
          <w:rFonts w:ascii="宋体" w:hAnsi="宋体" w:cs="宋体" w:eastAsia="宋体"/>
          <w:sz w:val="54"/>
          <w:spacing w:val="0"/>
          <w:color w:val="000000"/>
          <w:b w:val="off"/>
          <w:i w:val="off"/>
        </w:rPr>
        <w:t>从上面的长段引文中已经可以看出，我在这里所陈述的这</w:t>
      </w:r>
      <w:r>
        <w:rPr>
          <w:rFonts w:ascii="宋体" w:hAnsi="宋体" w:cs="宋体" w:eastAsia="宋体"/>
          <w:sz w:val="54"/>
          <w:spacing w:val="0"/>
          <w:color w:val="000000"/>
          <w:b w:val="off"/>
          <w:i w:val="off"/>
        </w:rPr>
        <w:t>一系列有趣的思想代表了布伦塔诺的立场，①并且也代表了一</w:t>
      </w:r>
      <w:r>
        <w:rPr>
          <w:rFonts w:ascii="宋体" w:hAnsi="宋体" w:cs="宋体" w:eastAsia="宋体"/>
          <w:sz w:val="54"/>
          <w:spacing w:val="0"/>
          <w:color w:val="000000"/>
          <w:b w:val="off"/>
          <w:i w:val="off"/>
        </w:rPr>
        <w:t>大批在科学上与他相近的研究者的立场。此外，如所周知，内感</w:t>
      </w:r>
      <w:r>
        <w:rPr>
          <w:rFonts w:ascii="宋体" w:hAnsi="宋体" w:cs="宋体" w:eastAsia="宋体"/>
          <w:sz w:val="54"/>
          <w:spacing w:val="0"/>
          <w:color w:val="000000"/>
          <w:b w:val="off"/>
          <w:i w:val="off"/>
        </w:rPr>
        <w:t>知在布伦塔诺的心理学中也仍然具有重要的作用。我在这里仅</w:t>
      </w:r>
      <w:r>
        <w:rPr>
          <w:rFonts w:ascii="宋体" w:hAnsi="宋体" w:cs="宋体" w:eastAsia="宋体"/>
          <w:sz w:val="54"/>
          <w:spacing w:val="0"/>
          <w:color w:val="000000"/>
          <w:b w:val="off"/>
          <w:i w:val="off"/>
        </w:rPr>
        <w:t>仅想指出他的关于内意识的学说：每一个心理现象都不仅仅是</w:t>
      </w:r>
      <w:r>
        <w:rPr>
          <w:rFonts w:ascii="宋体" w:hAnsi="宋体" w:cs="宋体" w:eastAsia="宋体"/>
          <w:sz w:val="54"/>
          <w:spacing w:val="0"/>
          <w:color w:val="000000"/>
          <w:b w:val="off"/>
          <w:i w:val="off"/>
        </w:rPr>
        <w:t>意识，而且本身同时也是一个意识内容，并且也在狭义的感知中</w:t>
      </w:r>
      <w:r>
        <w:rPr>
          <w:rFonts w:ascii="宋体" w:hAnsi="宋体" w:cs="宋体" w:eastAsia="宋体"/>
          <w:sz w:val="54"/>
          <w:spacing w:val="0"/>
          <w:color w:val="000000"/>
          <w:b w:val="off"/>
          <w:i w:val="off"/>
        </w:rPr>
        <w:t>被意识到。内体验之流因而同时是一条内感知的连续流，但这</w:t>
      </w:r>
      <w:r>
        <w:rPr>
          <w:rFonts w:ascii="宋体" w:hAnsi="宋体" w:cs="宋体" w:eastAsia="宋体"/>
          <w:sz w:val="54"/>
          <w:spacing w:val="0"/>
          <w:color w:val="000000"/>
          <w:b w:val="off"/>
          <w:i w:val="off"/>
        </w:rPr>
        <w:t>些内感知与有关的心理体验以特别紧密的方式结合为一体。内</w:t>
      </w:r>
      <w:r>
        <w:rPr>
          <w:rFonts w:ascii="宋体" w:hAnsi="宋体" w:cs="宋体" w:eastAsia="宋体"/>
          <w:sz w:val="54"/>
          <w:spacing w:val="0"/>
          <w:color w:val="000000"/>
          <w:b w:val="off"/>
          <w:i w:val="off"/>
        </w:rPr>
        <w:t>感知不是附加到有关心理现象上去的第二个独立行为，相反，这</w:t>
      </w:r>
      <w:r>
        <w:rPr>
          <w:rFonts w:ascii="宋体" w:hAnsi="宋体" w:cs="宋体" w:eastAsia="宋体"/>
          <w:sz w:val="54"/>
          <w:spacing w:val="0"/>
          <w:color w:val="000000"/>
          <w:b w:val="off"/>
          <w:i w:val="off"/>
        </w:rPr>
        <w:t>个心理现象除了包含着它与一个原初客体的关系之外，例如与</w:t>
      </w:r>
      <w:r>
        <w:rPr>
          <w:rFonts w:ascii="宋体" w:hAnsi="宋体" w:cs="宋体" w:eastAsia="宋体"/>
          <w:sz w:val="54"/>
          <w:spacing w:val="0"/>
          <w:color w:val="000000"/>
          <w:b w:val="off"/>
          <w:i w:val="off"/>
        </w:rPr>
        <w:t>那个被外在地〈äußerlich〉感知到的内容的关系，它“根据其总体</w:t>
      </w:r>
      <w:r>
        <w:rPr>
          <w:rFonts w:ascii="宋体" w:hAnsi="宋体" w:cs="宋体" w:eastAsia="宋体"/>
          <w:sz w:val="54"/>
          <w:spacing w:val="0"/>
          <w:color w:val="000000"/>
          <w:b w:val="off"/>
          <w:i w:val="off"/>
        </w:rPr>
        <w:t>性还将它自身作为被表象的和被认识的包含在自身中”。②由</w:t>
      </w:r>
      <w:r>
        <w:rPr>
          <w:rFonts w:ascii="宋体" w:hAnsi="宋体" w:cs="宋体" w:eastAsia="宋体"/>
          <w:sz w:val="54"/>
          <w:spacing w:val="0"/>
          <w:color w:val="000000"/>
          <w:b w:val="off"/>
          <w:i w:val="off"/>
        </w:rPr>
        <w:t>于行为直接地指向它的原初客体，以此方式，它同时也顺带地指</w:t>
      </w:r>
      <w:r>
        <w:rPr>
          <w:rFonts w:ascii="宋体" w:hAnsi="宋体" w:cs="宋体" w:eastAsia="宋体"/>
          <w:sz w:val="54"/>
          <w:spacing w:val="0"/>
          <w:color w:val="000000"/>
          <w:b w:val="off"/>
          <w:i w:val="off"/>
        </w:rPr>
        <w:t>向了它本身。这样就可以避免这个伴随着所有心理现象的意识</w:t>
      </w:r>
      <w:r>
        <w:rPr>
          <w:rFonts w:ascii="宋体" w:hAnsi="宋体" w:cs="宋体" w:eastAsia="宋体"/>
          <w:sz w:val="54"/>
          <w:spacing w:val="0"/>
          <w:color w:val="000000"/>
          <w:b w:val="off"/>
          <w:i w:val="off"/>
        </w:rPr>
        <w:t>(根据三个基本种类的划分，在这个繁杂的意识中也包含着内感</w:t>
      </w:r>
      <w:r>
        <w:rPr>
          <w:rFonts w:ascii="宋体" w:hAnsi="宋体" w:cs="宋体" w:eastAsia="宋体"/>
          <w:sz w:val="54"/>
          <w:spacing w:val="0"/>
          <w:color w:val="000000"/>
          <w:b w:val="off"/>
          <w:i w:val="off"/>
        </w:rPr>
        <w:t>知)所面临的无限纠纷。内感知的明见性和无欺性也应当成为</w:t>
      </w:r>
      <w:r>
        <w:rPr>
          <w:rFonts w:ascii="宋体" w:hAnsi="宋体" w:cs="宋体" w:eastAsia="宋体"/>
          <w:sz w:val="54"/>
          <w:spacing w:val="0"/>
          <w:color w:val="000000"/>
          <w:b w:val="off"/>
          <w:i w:val="off"/>
        </w:rPr>
        <w:t>可能。③此外，在这里，布伦塔诺在一个重要之点上是与较早时</w:t>
      </w:r>
      <w:r>
        <w:rPr>
          <w:rFonts w:ascii="宋体" w:hAnsi="宋体" w:cs="宋体" w:eastAsia="宋体"/>
          <w:sz w:val="54"/>
          <w:spacing w:val="0"/>
          <w:color w:val="000000"/>
          <w:b w:val="off"/>
          <w:i w:val="off"/>
        </w:rPr>
        <w:t>期的大思想家们相一致的，这就是：他将意识解释为连续的内</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4775200</wp:posOffset>
                </wp:positionV>
                <wp:extent cx="1016000" cy="482600"/>
                <wp:wrapNone/>
                <wp:docPr id="442" name="文本框 442"/>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4009"/>
                            <w:r>
                              <w:rPr>
                                <w:rFonts w:ascii="黑体" w:hAnsi="黑体" w:cs="黑体" w:eastAsia="黑体"/>
                                <w:sz w:val="51"/>
                                <w:spacing w:val="0"/>
                                <w:color w:val="000000"/>
                                <w:b w:val="off"/>
                                <w:i w:val="off"/>
                              </w:rPr>
                              <w:t>A 702</w:t>
                            </w:r>
                            <w:bookmarkEnd w:id="4009"/>
                          </w:p>
                        </w:txbxContent>
                      </wps:txbx>
                      <wps:bodyPr wrap="square" lIns="0" rIns="0" tIns="0" bIns="0" vert="horz" anchor="t">
                        <a:noAutofit/>
                      </wps:bodyPr>
                    </wps:wsp>
                  </a:graphicData>
                </a:graphic>
              </wp:anchor>
            </w:drawing>
          </mc:Choice>
          <mc:Fallback>
            <w:pict>
              <v:shape type="#_x0000_t202" filled="f" stroked="f" style="margin-left:976pt;margin-top:376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4010"/>
                      <w:r>
                        <w:rPr>
                          <w:rFonts w:ascii="黑体" w:hAnsi="黑体" w:cs="黑体" w:eastAsia="黑体"/>
                          <w:sz w:val="51"/>
                          <w:spacing w:val="0"/>
                          <w:color w:val="000000"/>
                          <w:b w:val="off"/>
                          <w:i w:val="off"/>
                        </w:rPr>
                        <w:t>A 702</w:t>
                      </w:r>
                      <w:bookmarkEnd w:id="40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5308600</wp:posOffset>
                </wp:positionV>
                <wp:extent cx="1143000" cy="482600"/>
                <wp:wrapNone/>
                <wp:docPr id="443" name="文本框 443"/>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4011"/>
                            <w:r>
                              <w:rPr>
                                <w:rFonts w:ascii="黑体" w:hAnsi="黑体" w:cs="黑体" w:eastAsia="黑体"/>
                                <w:sz w:val="51"/>
                                <w:spacing w:val="0"/>
                                <w:color w:val="000000"/>
                                <w:b w:val="off"/>
                                <w:i w:val="off"/>
                              </w:rPr>
                              <w:t>B₂ 230</w:t>
                            </w:r>
                            <w:bookmarkEnd w:id="4011"/>
                          </w:p>
                        </w:txbxContent>
                      </wps:txbx>
                      <wps:bodyPr wrap="square" lIns="0" rIns="0" tIns="0" bIns="0" vert="horz" anchor="t">
                        <a:noAutofit/>
                      </wps:bodyPr>
                    </wps:wsp>
                  </a:graphicData>
                </a:graphic>
              </wp:anchor>
            </w:drawing>
          </mc:Choice>
          <mc:Fallback>
            <w:pict>
              <v:shape type="#_x0000_t202" filled="f" stroked="f" style="margin-left:975pt;margin-top:418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4012"/>
                      <w:r>
                        <w:rPr>
                          <w:rFonts w:ascii="黑体" w:hAnsi="黑体" w:cs="黑体" w:eastAsia="黑体"/>
                          <w:sz w:val="51"/>
                          <w:spacing w:val="0"/>
                          <w:color w:val="000000"/>
                          <w:b w:val="off"/>
                          <w:i w:val="off"/>
                        </w:rPr>
                        <w:t>B₂ 230</w:t>
                      </w:r>
                      <w:bookmarkEnd w:id="4012"/>
                    </w:p>
                  </w:txbxContent>
                </v:textbox>
              </v:shape>
            </w:pict>
          </mc:Fallback>
        </mc:AlternateContent>
      </w:r>
      <w:bookmarkEnd w:id="4008"/>
    </w:p>
    <w:p>
      <w:pPr>
        <w:pageBreakBefore w:val="off"/>
        <w:tabs/>
        <w:wordWrap w:val="off"/>
        <w:spacing w:before="0" w:after="0" w:line="680" w:lineRule="atLeast"/>
        <w:ind w:left="720" w:right="0"/>
        <w:jc w:val="both"/>
        <w:textAlignment w:val="baseline"/>
        <w:rPr>
          <w:sz w:val="51"/>
        </w:rPr>
      </w:pPr>
      <w:bookmarkStart w:name="" w:id="4013"/>
      <w:r>
        <w:rPr>
          <w:rFonts w:ascii="宋体" w:hAnsi="宋体" w:cs="宋体" w:eastAsia="宋体"/>
          <w:sz w:val="51"/>
          <w:spacing w:val="0"/>
          <w:color w:val="000000"/>
          <w:u w:val="single"/>
          <w:b w:val="off"/>
          <w:i w:val="off"/>
        </w:rPr>
        <w:t xml:space="preserve">              </w:t>
      </w:r>
      <w:bookmarkEnd w:id="4013"/>
    </w:p>
    <w:p>
      <w:pPr>
        <w:pageBreakBefore w:val="off"/>
        <w:tabs/>
        <w:wordWrap w:val="off"/>
        <w:spacing w:before="340" w:after="0" w:line="620" w:lineRule="atLeast"/>
        <w:ind w:left="700" w:right="0" w:firstLine="760"/>
        <w:jc w:val="both"/>
        <w:textAlignment w:val="baseline"/>
        <w:rPr>
          <w:sz w:val="40"/>
        </w:rPr>
      </w:pPr>
      <w:bookmarkStart w:name="" w:id="4014"/>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直至第226</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页〔即：A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698/B₂226〕为止所陈述的物理现象的积极特征代表</w:t>
      </w:r>
      <w:r>
        <w:rPr>
          <w:rFonts w:ascii="宋体" w:hAnsi="宋体" w:cs="宋体" w:eastAsia="宋体"/>
          <w:sz w:val="40"/>
          <w:spacing w:val="0"/>
          <w:color w:val="000000"/>
          <w:b w:val="off"/>
          <w:i w:val="off"/>
        </w:rPr>
        <w:t>着布伦塔诺的思想。此外，我在这里竭力要把握住对于我所崇敬的那些思想家的学</w:t>
      </w:r>
      <w:r>
        <w:rPr>
          <w:rFonts w:ascii="宋体" w:hAnsi="宋体" w:cs="宋体" w:eastAsia="宋体"/>
          <w:sz w:val="40"/>
          <w:spacing w:val="0"/>
          <w:color w:val="000000"/>
          <w:b w:val="off"/>
          <w:i w:val="off"/>
        </w:rPr>
        <w:t>说来说举足轻重的主导观点，我希望这些把握是准确的。</w:t>
      </w:r>
      <w:bookmarkEnd w:id="4014"/>
    </w:p>
    <w:p>
      <w:pPr>
        <w:pageBreakBefore w:val="off"/>
        <w:tabs/>
        <w:wordWrap w:val="off"/>
        <w:spacing w:before="0" w:after="0" w:line="620" w:lineRule="atLeast"/>
        <w:ind w:left="1460" w:right="0"/>
        <w:jc w:val="both"/>
        <w:textAlignment w:val="baseline"/>
        <w:rPr>
          <w:sz w:val="40"/>
        </w:rPr>
      </w:pPr>
      <w:bookmarkStart w:name="" w:id="4015"/>
      <w:r>
        <w:rPr>
          <w:rFonts w:ascii="宋体" w:hAnsi="宋体" w:cs="宋体" w:eastAsia="宋体"/>
          <w:sz w:val="40"/>
          <w:spacing w:val="0"/>
          <w:color w:val="000000"/>
          <w:b w:val="off"/>
          <w:i w:val="off"/>
        </w:rPr>
        <w:t>②布伦塔诺，《出自经验立场的心理学》第一卷，第182页。</w:t>
      </w:r>
      <w:bookmarkEnd w:id="4015"/>
    </w:p>
    <w:p>
      <w:pPr>
        <w:pageBreakBefore w:val="off"/>
        <w:tabs/>
        <w:wordWrap w:val="off"/>
        <w:spacing w:before="0" w:after="0" w:line="620" w:lineRule="atLeast"/>
        <w:ind w:left="700" w:right="0" w:firstLine="760"/>
        <w:jc w:val="both"/>
        <w:textAlignment w:val="baseline"/>
        <w:rPr>
          <w:sz w:val="40"/>
        </w:rPr>
      </w:pPr>
      <w:bookmarkStart w:name="" w:id="4016"/>
      <w:r>
        <w:rPr>
          <w:rFonts w:ascii="宋体" w:hAnsi="宋体" w:cs="宋体" w:eastAsia="宋体"/>
          <w:sz w:val="40"/>
          <w:spacing w:val="0"/>
          <w:color w:val="000000"/>
          <w:b w:val="off"/>
          <w:i w:val="off"/>
        </w:rPr>
        <w:t>③</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布伦塔诺，《出自经验立场的心理学》第二卷，第三章，第182</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页及以后</w:t>
      </w:r>
      <w:r>
        <w:rPr>
          <w:rFonts w:ascii="宋体" w:hAnsi="宋体" w:cs="宋体" w:eastAsia="宋体"/>
          <w:sz w:val="40"/>
          <w:spacing w:val="0"/>
          <w:color w:val="000000"/>
          <w:b w:val="off"/>
          <w:i w:val="off"/>
        </w:rPr>
        <w:t>各页。</w:t>
      </w:r>
      <w:bookmarkEnd w:id="4016"/>
    </w:p>
    <w:p>
      <w:r>
        <w:t/>
      </w:r>
    </w:p>
    <w:p>
      <w:pPr>
        <w:sectPr>
          <w:footerReference r:id="rId536"/>
          <w:headerReference r:id="rId537" w:type="default"/>
          <w:type w:val="nextPage"/>
          <w:pgSz w:w="22520" w:h="31680"/>
          <w:pgMar w:left="3360" w:top="2380" w:right="3360" w:bottom="2380" w:header="2080" w:footer="2080"/>
          <w:cols w:num="1"/>
        </w:sectPr>
      </w:pPr>
    </w:p>
    <w:p>
      <w:pPr>
        <w:pageBreakBefore w:val="off"/>
        <w:tabs>
          <w:tab w:pos="2400" w:val="left" w:leader="none"/>
        </w:tabs>
        <w:wordWrap w:val="off"/>
        <w:spacing w:before="0" w:after="0" w:line="640" w:lineRule="atLeast"/>
        <w:ind w:left="900" w:right="0"/>
        <w:jc w:val="both"/>
        <w:textAlignment w:val="baseline"/>
        <w:rPr>
          <w:sz w:val="40"/>
        </w:rPr>
      </w:pPr>
      <w:bookmarkStart w:name="" w:id="4017"/>
      <w:r>
        <w:rPr>
          <w:rFonts w:ascii="楷体" w:hAnsi="楷体" w:cs="楷体" w:eastAsia="楷体"/>
          <w:sz w:val="40"/>
          <w:spacing w:val="0"/>
          <w:color w:val="000000"/>
          <w:b w:val="off"/>
          <w:i w:val="off"/>
        </w:rPr>
        <w:t>250</w:t>
      </w:r>
      <w:r>
        <w:t xml:space="preserve">	</w:t>
      </w:r>
      <w:r>
        <w:rPr>
          <w:rFonts w:ascii="楷体" w:hAnsi="楷体" w:cs="楷体" w:eastAsia="楷体"/>
          <w:sz w:val="40"/>
          <w:spacing w:val="0"/>
          <w:color w:val="000000"/>
          <w:b w:val="off"/>
          <w:i w:val="off"/>
        </w:rPr>
        <w:t>逻辑研究(第二卷第二部分)</w:t>
      </w:r>
      <w:bookmarkEnd w:id="4017"/>
    </w:p>
    <w:p>
      <w:pPr>
        <w:pageBreakBefore w:val="off"/>
        <w:tabs/>
        <w:wordWrap w:val="off"/>
        <w:spacing w:before="0" w:after="0" w:line="920" w:lineRule="exact"/>
        <w:ind w:left="0" w:right="0"/>
        <w:jc w:val="both"/>
        <w:textAlignment w:val="baseline"/>
        <w:rPr>
          <w:sz w:val="54"/>
        </w:rPr>
      </w:pPr>
      <w:bookmarkStart w:name="" w:id="4018"/>
      <w:r>
        <w:rPr>
          <w:rFonts w:ascii="宋体" w:hAnsi="宋体" w:cs="宋体" w:eastAsia="宋体"/>
          <w:sz w:val="54"/>
          <w:spacing w:val="0"/>
          <w:color w:val="000000"/>
          <w:b w:val="off"/>
          <w:i w:val="off"/>
        </w:rPr>
        <w:t/>
      </w:r>
      <w:bookmarkEnd w:id="4018"/>
    </w:p>
    <w:p>
      <w:pPr>
        <w:pageBreakBefore w:val="off"/>
        <w:tabs/>
        <w:wordWrap w:val="off"/>
        <w:spacing w:before="0" w:after="0" w:line="900" w:lineRule="atLeast"/>
        <w:ind w:left="920" w:right="40" w:hanging="20"/>
        <w:jc w:val="both"/>
        <w:textAlignment w:val="baseline"/>
        <w:rPr>
          <w:sz w:val="54"/>
        </w:rPr>
      </w:pPr>
      <w:bookmarkStart w:name="" w:id="4019"/>
      <w:r>
        <w:rPr>
          <w:rFonts w:ascii="宋体" w:hAnsi="宋体" w:cs="宋体" w:eastAsia="宋体"/>
          <w:sz w:val="54"/>
          <w:spacing w:val="0"/>
          <w:color w:val="000000"/>
          <w:b w:val="off"/>
          <w:i w:val="off"/>
        </w:rPr>
        <w:t>感知。甚至洛克这个经验的忠实学生也将意识定义为对在一个</w:t>
      </w:r>
      <w:r>
        <w:rPr>
          <w:rFonts w:ascii="宋体" w:hAnsi="宋体" w:cs="宋体" w:eastAsia="宋体"/>
          <w:sz w:val="54"/>
          <w:spacing w:val="0"/>
          <w:color w:val="000000"/>
          <w:b w:val="off"/>
          <w:i w:val="off"/>
        </w:rPr>
        <w:t>人的自身精神中发生之事的感知。①</w:t>
      </w:r>
      <w:bookmarkEnd w:id="4019"/>
    </w:p>
    <w:p>
      <w:pPr>
        <w:pageBreakBefore w:val="off"/>
        <w:tabs/>
        <w:wordWrap w:val="off"/>
        <w:spacing w:before="0" w:after="0" w:line="900" w:lineRule="atLeast"/>
        <w:ind w:left="900" w:right="40" w:firstLine="1120"/>
        <w:jc w:val="both"/>
        <w:textAlignment w:val="baseline"/>
        <w:rPr>
          <w:sz w:val="54"/>
        </w:rPr>
      </w:pPr>
      <w:bookmarkStart w:name="" w:id="4020"/>
      <w:r>
        <w:rPr>
          <w:rFonts w:ascii="宋体" w:hAnsi="宋体" w:cs="宋体" w:eastAsia="宋体"/>
          <w:sz w:val="54"/>
          <w:spacing w:val="0"/>
          <w:color w:val="000000"/>
          <w:b w:val="off"/>
          <w:i w:val="off"/>
        </w:rPr>
        <w:t>布伦塔诺的理论遭到了各种各样的反抗。这些反抗不仅是</w:t>
      </w:r>
      <w:r>
        <w:rPr>
          <w:rFonts w:ascii="宋体" w:hAnsi="宋体" w:cs="宋体" w:eastAsia="宋体"/>
          <w:sz w:val="54"/>
          <w:spacing w:val="0"/>
          <w:color w:val="000000"/>
          <w:b w:val="off"/>
          <w:i w:val="off"/>
        </w:rPr>
        <w:t>针对在这里最后提到的关于内意识的学说，这个学说具有极为</w:t>
      </w:r>
      <w:r>
        <w:rPr>
          <w:rFonts w:ascii="宋体" w:hAnsi="宋体" w:cs="宋体" w:eastAsia="宋体"/>
          <w:sz w:val="54"/>
          <w:spacing w:val="0"/>
          <w:color w:val="000000"/>
          <w:b w:val="off"/>
          <w:i w:val="off"/>
        </w:rPr>
        <w:t>细腻地构造起来的、但至少在现象学上还有待论证[6]的繁杂</w:t>
      </w:r>
      <w:r>
        <w:rPr>
          <w:rFonts w:ascii="宋体" w:hAnsi="宋体" w:cs="宋体" w:eastAsia="宋体"/>
          <w:sz w:val="54"/>
          <w:spacing w:val="0"/>
          <w:color w:val="000000"/>
          <w:b w:val="off"/>
          <w:i w:val="off"/>
        </w:rPr>
        <w:t>性；而且这些反抗也是针对布伦塔诺的感知划分和现象划分，尤</w:t>
      </w:r>
      <w:r>
        <w:rPr>
          <w:rFonts w:ascii="宋体" w:hAnsi="宋体" w:cs="宋体" w:eastAsia="宋体"/>
          <w:sz w:val="54"/>
          <w:spacing w:val="0"/>
          <w:color w:val="000000"/>
          <w:b w:val="off"/>
          <w:i w:val="off"/>
        </w:rPr>
        <w:t>其是针对他在这种划分基础上所作的对心理学任务和自然科学</w:t>
      </w:r>
      <w:r>
        <w:rPr>
          <w:rFonts w:ascii="宋体" w:hAnsi="宋体" w:cs="宋体" w:eastAsia="宋体"/>
          <w:sz w:val="54"/>
          <w:spacing w:val="0"/>
          <w:color w:val="000000"/>
          <w:b w:val="off"/>
          <w:i w:val="off"/>
        </w:rPr>
        <w:t>任务的定义。②在前十年中，这个关键性的问题一再地成为严</w:t>
      </w:r>
      <w:r>
        <w:rPr>
          <w:rFonts w:ascii="宋体" w:hAnsi="宋体" w:cs="宋体" w:eastAsia="宋体"/>
          <w:sz w:val="54"/>
          <w:spacing w:val="0"/>
          <w:color w:val="000000"/>
          <w:b w:val="off"/>
          <w:i w:val="off"/>
        </w:rPr>
        <w:t>肃讨论的对象，而应当抱怨的是，尽管这些问题对于心理学和认</w:t>
      </w:r>
      <w:r>
        <w:rPr>
          <w:rFonts w:ascii="宋体" w:hAnsi="宋体" w:cs="宋体" w:eastAsia="宋体"/>
          <w:sz w:val="54"/>
          <w:spacing w:val="0"/>
          <w:color w:val="000000"/>
          <w:b w:val="off"/>
          <w:i w:val="off"/>
        </w:rPr>
        <w:t>识论具有根本性的重要意义，人们在这些问题上却并没有能够</w:t>
      </w:r>
      <w:r>
        <w:rPr>
          <w:rFonts w:ascii="宋体" w:hAnsi="宋体" w:cs="宋体" w:eastAsia="宋体"/>
          <w:sz w:val="54"/>
          <w:spacing w:val="0"/>
          <w:color w:val="000000"/>
          <w:b w:val="off"/>
          <w:i w:val="off"/>
        </w:rPr>
        <w:t>达到一致。</w:t>
      </w:r>
      <w:bookmarkEnd w:id="4020"/>
    </w:p>
    <w:p>
      <w:pPr>
        <w:pageBreakBefore w:val="off"/>
        <w:tabs/>
        <w:wordWrap w:val="off"/>
        <w:spacing w:before="0" w:after="0" w:line="900" w:lineRule="atLeast"/>
        <w:ind w:left="900" w:right="40" w:firstLine="1120"/>
        <w:jc w:val="both"/>
        <w:textAlignment w:val="baseline"/>
        <w:rPr>
          <w:sz w:val="54"/>
        </w:rPr>
      </w:pPr>
      <w:bookmarkStart w:name="" w:id="4021"/>
      <w:r>
        <w:rPr>
          <w:rFonts w:ascii="宋体" w:hAnsi="宋体" w:cs="宋体" w:eastAsia="宋体"/>
          <w:sz w:val="54"/>
          <w:spacing w:val="0"/>
          <w:color w:val="000000"/>
          <w:b w:val="off"/>
          <w:i w:val="off"/>
        </w:rPr>
        <w:t>人们在总体上必须作出这样的判断：对布伦塔诺的批判不</w:t>
      </w:r>
      <w:r>
        <w:rPr>
          <w:rFonts w:ascii="宋体" w:hAnsi="宋体" w:cs="宋体" w:eastAsia="宋体"/>
          <w:sz w:val="54"/>
          <w:spacing w:val="0"/>
          <w:color w:val="000000"/>
          <w:b w:val="off"/>
          <w:i w:val="off"/>
        </w:rPr>
        <w:t>够深入，没有能够切中要害，没有能够将布伦塔诺思想动机中那</w:t>
      </w:r>
      <w:r>
        <w:rPr>
          <w:rFonts w:ascii="宋体" w:hAnsi="宋体" w:cs="宋体" w:eastAsia="宋体"/>
          <w:sz w:val="54"/>
          <w:spacing w:val="0"/>
          <w:color w:val="000000"/>
          <w:b w:val="off"/>
          <w:i w:val="off"/>
        </w:rPr>
        <w:t>些无疑是重要的成分与在这些思想动机的组织中的谬误成分区</w:t>
      </w:r>
      <w:r>
        <w:rPr>
          <w:rFonts w:ascii="宋体" w:hAnsi="宋体" w:cs="宋体" w:eastAsia="宋体"/>
          <w:sz w:val="54"/>
          <w:spacing w:val="0"/>
          <w:color w:val="000000"/>
          <w:b w:val="off"/>
          <w:i w:val="off"/>
        </w:rPr>
        <w:t>别开来。其原因在于，那些在这个层次内有争议的心理学和认</w:t>
      </w:r>
      <w:r>
        <w:rPr>
          <w:rFonts w:ascii="宋体" w:hAnsi="宋体" w:cs="宋体" w:eastAsia="宋体"/>
          <w:sz w:val="54"/>
          <w:spacing w:val="0"/>
          <w:color w:val="000000"/>
          <w:b w:val="off"/>
          <w:i w:val="off"/>
        </w:rPr>
        <w:t>识论的基本问题没有得到足够的澄清，这是由于现象学分析的</w:t>
      </w:r>
      <w:r>
        <w:rPr>
          <w:rFonts w:ascii="宋体" w:hAnsi="宋体" w:cs="宋体" w:eastAsia="宋体"/>
          <w:sz w:val="54"/>
          <w:spacing w:val="0"/>
          <w:color w:val="000000"/>
          <w:b w:val="off"/>
          <w:i w:val="off"/>
        </w:rPr>
        <w:t>缺乏而造成的当然结果。布伦塔诺和他的反对者这两方面所运</w:t>
      </w:r>
      <w:r>
        <w:rPr>
          <w:rFonts w:ascii="宋体" w:hAnsi="宋体" w:cs="宋体" w:eastAsia="宋体"/>
          <w:sz w:val="54"/>
          <w:spacing w:val="0"/>
          <w:color w:val="000000"/>
          <w:b w:val="off"/>
          <w:i w:val="off"/>
        </w:rPr>
        <w:t>用的概念都始终是多义的，因而他们两方面都陷入了错误的混</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-1651000</wp:posOffset>
                </wp:positionV>
                <wp:extent cx="977900" cy="469900"/>
                <wp:wrapNone/>
                <wp:docPr id="444" name="文本框 444"/>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4022"/>
                            <w:r>
                              <w:rPr>
                                <w:rFonts w:ascii="楷体" w:hAnsi="楷体" w:cs="楷体" w:eastAsia="楷体"/>
                                <w:sz w:val="49"/>
                                <w:spacing w:val="0"/>
                                <w:color w:val="000000"/>
                                <w:b w:val="off"/>
                                <w:i w:val="off"/>
                              </w:rPr>
                              <w:t>A 703</w:t>
                            </w:r>
                            <w:bookmarkEnd w:id="4022"/>
                          </w:p>
                        </w:txbxContent>
                      </wps:txbx>
                      <wps:bodyPr wrap="square" lIns="0" rIns="0" tIns="0" bIns="0" vert="horz" anchor="t">
                        <a:noAutofit/>
                      </wps:bodyPr>
                    </wps:wsp>
                  </a:graphicData>
                </a:graphic>
              </wp:anchor>
            </w:drawing>
          </mc:Choice>
          <mc:Fallback>
            <w:pict>
              <v:shape type="#_x0000_t202" filled="f" stroked="f" style="margin-left:118pt;margin-top:-130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4023"/>
                      <w:r>
                        <w:rPr>
                          <w:rFonts w:ascii="楷体" w:hAnsi="楷体" w:cs="楷体" w:eastAsia="楷体"/>
                          <w:sz w:val="49"/>
                          <w:spacing w:val="0"/>
                          <w:color w:val="000000"/>
                          <w:b w:val="off"/>
                          <w:i w:val="off"/>
                        </w:rPr>
                        <w:t>A 703</w:t>
                      </w:r>
                      <w:bookmarkEnd w:id="40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-1104900</wp:posOffset>
                </wp:positionV>
                <wp:extent cx="1104900" cy="469900"/>
                <wp:wrapNone/>
                <wp:docPr id="445" name="文本框 445"/>
                <a:graphic xmlns:a="http://schemas.openxmlformats.org/drawingml/2006/main">
                  <a:graphicData uri="http://schemas.microsoft.com/office/word/2010/wordprocessingShape">
                    <wps:wsp>
                      <wps:cNvSpPr txBox="true"/>
                      <wps:spPr>
                        <a:xfrm>
                          <a:off x="0" y="0"/>
                          <a:ext cx="1104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4024"/>
                            <w:r>
                              <w:rPr>
                                <w:rFonts w:ascii="楷体" w:hAnsi="楷体" w:cs="楷体" w:eastAsia="楷体"/>
                                <w:sz w:val="49"/>
                                <w:spacing w:val="0"/>
                                <w:color w:val="000000"/>
                                <w:b w:val="off"/>
                                <w:i w:val="off"/>
                              </w:rPr>
                              <w:t>B₂ 231</w:t>
                            </w:r>
                            <w:bookmarkEnd w:id="4024"/>
                          </w:p>
                        </w:txbxContent>
                      </wps:txbx>
                      <wps:bodyPr wrap="square" lIns="0" rIns="0" tIns="0" bIns="0" vert="horz" anchor="t">
                        <a:noAutofit/>
                      </wps:bodyPr>
                    </wps:wsp>
                  </a:graphicData>
                </a:graphic>
              </wp:anchor>
            </w:drawing>
          </mc:Choice>
          <mc:Fallback>
            <w:pict>
              <v:shape type="#_x0000_t202" filled="f" stroked="f" style="margin-left:112pt;margin-top:-87pt;width:8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4025"/>
                      <w:r>
                        <w:rPr>
                          <w:rFonts w:ascii="楷体" w:hAnsi="楷体" w:cs="楷体" w:eastAsia="楷体"/>
                          <w:sz w:val="49"/>
                          <w:spacing w:val="0"/>
                          <w:color w:val="000000"/>
                          <w:b w:val="off"/>
                          <w:i w:val="off"/>
                        </w:rPr>
                        <w:t>B₂ 231</w:t>
                      </w:r>
                      <w:bookmarkEnd w:id="4025"/>
                    </w:p>
                  </w:txbxContent>
                </v:textbox>
              </v:shape>
            </w:pict>
          </mc:Fallback>
        </mc:AlternateContent>
      </w:r>
      <w:bookmarkEnd w:id="4021"/>
    </w:p>
    <w:p>
      <w:pPr>
        <w:pageBreakBefore w:val="off"/>
        <w:tabs/>
        <w:wordWrap w:val="off"/>
        <w:spacing w:before="0" w:after="0" w:line="900" w:lineRule="atLeast"/>
        <w:ind w:left="980" w:right="0"/>
        <w:jc w:val="both"/>
        <w:textAlignment w:val="baseline"/>
        <w:rPr>
          <w:sz w:val="54"/>
        </w:rPr>
      </w:pPr>
      <w:bookmarkStart w:name="" w:id="4026"/>
      <w:r>
        <w:rPr>
          <w:rFonts w:ascii="宋体" w:hAnsi="宋体" w:cs="宋体" w:eastAsia="宋体"/>
          <w:sz w:val="54"/>
          <w:spacing w:val="0"/>
          <w:color w:val="000000"/>
          <w:u w:val="single"/>
          <w:b w:val="off"/>
          <w:i w:val="off"/>
        </w:rPr>
        <w:t xml:space="preserve">             </w:t>
      </w:r>
      <w:bookmarkEnd w:id="4026"/>
    </w:p>
    <w:p>
      <w:pPr>
        <w:pageBreakBefore w:val="off"/>
        <w:tabs/>
        <w:wordWrap w:val="off"/>
        <w:spacing w:before="360" w:after="0" w:line="640" w:lineRule="atLeast"/>
        <w:ind w:left="900" w:right="0" w:firstLine="820"/>
        <w:jc w:val="both"/>
        <w:textAlignment w:val="baseline"/>
        <w:rPr>
          <w:sz w:val="40"/>
        </w:rPr>
      </w:pPr>
      <w:bookmarkStart w:name="" w:id="4027"/>
      <w:r>
        <w:rPr>
          <w:rFonts w:ascii="宋体" w:hAnsi="宋体" w:cs="宋体" w:eastAsia="宋体"/>
          <w:sz w:val="40"/>
          <w:spacing w:val="0"/>
          <w:color w:val="000000"/>
          <w:b w:val="off"/>
          <w:i w:val="off"/>
        </w:rPr>
        <w:t>①洛克,《人类理解论》第二卷,第三章,19。当然,洛克将感知〈 perception〉明</w:t>
      </w:r>
      <w:r>
        <w:rPr>
          <w:rFonts w:ascii="宋体" w:hAnsi="宋体" w:cs="宋体" w:eastAsia="宋体"/>
          <w:sz w:val="40"/>
          <w:spacing w:val="0"/>
          <w:color w:val="000000"/>
          <w:b w:val="off"/>
          <w:i w:val="off"/>
        </w:rPr>
        <w:t>确地标志为对观念的理解，然后又使这种对观念的理解依赖于心理活动，依赖于那</w:t>
      </w:r>
      <w:r>
        <w:rPr>
          <w:rFonts w:ascii="宋体" w:hAnsi="宋体" w:cs="宋体" w:eastAsia="宋体"/>
          <w:sz w:val="40"/>
          <w:spacing w:val="0"/>
          <w:color w:val="000000"/>
          <w:b w:val="off"/>
          <w:i w:val="off"/>
        </w:rPr>
        <w:t>些仅仅是偶尔附加到这些活动上的特殊反思〈reflexion〉行为，就此而言，洛克并没</w:t>
      </w:r>
      <w:r>
        <w:rPr>
          <w:rFonts w:ascii="宋体" w:hAnsi="宋体" w:cs="宋体" w:eastAsia="宋体"/>
          <w:sz w:val="40"/>
          <w:spacing w:val="0"/>
          <w:color w:val="000000"/>
          <w:b w:val="off"/>
          <w:i w:val="off"/>
        </w:rPr>
        <w:t>有保持其本身的一致性。这种不一致显然与观念〈idea〉这个不幸的双重概念有关，</w:t>
      </w:r>
      <w:r>
        <w:rPr>
          <w:rFonts w:ascii="宋体" w:hAnsi="宋体" w:cs="宋体" w:eastAsia="宋体"/>
          <w:sz w:val="40"/>
          <w:spacing w:val="0"/>
          <w:color w:val="000000"/>
          <w:b w:val="off"/>
          <w:i w:val="off"/>
        </w:rPr>
        <w:t>它在自身中混杂地〈promiscue〉包含着关于[7]被体验内容的表象，然后又包含着被</w:t>
      </w:r>
      <w:r>
        <w:rPr>
          <w:rFonts w:ascii="宋体" w:hAnsi="宋体" w:cs="宋体" w:eastAsia="宋体"/>
          <w:sz w:val="40"/>
          <w:spacing w:val="0"/>
          <w:color w:val="000000"/>
          <w:b w:val="off"/>
          <w:i w:val="off"/>
        </w:rPr>
        <w:t>体验的内容本身。参阅《逻辑研究》第二卷，第二研究，第10节，第127页。</w:t>
      </w:r>
      <w:bookmarkEnd w:id="4027"/>
    </w:p>
    <w:p>
      <w:pPr>
        <w:pageBreakBefore w:val="off"/>
        <w:tabs/>
        <w:wordWrap w:val="off"/>
        <w:spacing w:before="0" w:after="0" w:line="640" w:lineRule="atLeast"/>
        <w:ind w:left="900" w:right="0" w:firstLine="820"/>
        <w:jc w:val="both"/>
        <w:textAlignment w:val="baseline"/>
        <w:rPr>
          <w:sz w:val="40"/>
        </w:rPr>
      </w:pPr>
      <w:bookmarkStart w:name="" w:id="4028"/>
      <w:r>
        <w:rPr>
          <w:rFonts w:ascii="宋体" w:hAnsi="宋体" w:cs="宋体" w:eastAsia="宋体"/>
          <w:sz w:val="40"/>
          <w:spacing w:val="0"/>
          <w:color w:val="000000"/>
          <w:b w:val="off"/>
          <w:i w:val="off"/>
        </w:rPr>
        <w:t>②我觉得，人们在对布伦塔诺的批判中常常只抓住他对心理学和自然科学的</w:t>
      </w:r>
      <w:r>
        <w:rPr>
          <w:rFonts w:ascii="宋体" w:hAnsi="宋体" w:cs="宋体" w:eastAsia="宋体"/>
          <w:sz w:val="40"/>
          <w:spacing w:val="0"/>
          <w:color w:val="000000"/>
          <w:b w:val="off"/>
          <w:i w:val="off"/>
        </w:rPr>
        <w:t>最初的、也是暂时性的定义不放——心理学作为关于心理现象的科学，自然科学作</w:t>
      </w:r>
      <w:r>
        <w:rPr>
          <w:rFonts w:ascii="宋体" w:hAnsi="宋体" w:cs="宋体" w:eastAsia="宋体"/>
          <w:sz w:val="40"/>
          <w:spacing w:val="0"/>
          <w:color w:val="000000"/>
          <w:b w:val="off"/>
          <w:i w:val="off"/>
        </w:rPr>
        <w:t>为关于物理现象的科学——，而不去考虑他本人以其特有的明晰性和尖锐性所表达</w:t>
      </w:r>
      <w:r>
        <w:rPr>
          <w:rFonts w:ascii="宋体" w:hAnsi="宋体" w:cs="宋体" w:eastAsia="宋体"/>
          <w:sz w:val="40"/>
          <w:spacing w:val="0"/>
          <w:color w:val="000000"/>
          <w:b w:val="off"/>
          <w:i w:val="off"/>
        </w:rPr>
        <w:t>出来的那种“默默的限制”。正因为如此，我在这里更想用详细的引文来提醒人们注</w:t>
      </w:r>
      <w:r>
        <w:rPr>
          <w:rFonts w:ascii="宋体" w:hAnsi="宋体" w:cs="宋体" w:eastAsia="宋体"/>
          <w:sz w:val="40"/>
          <w:spacing w:val="0"/>
          <w:color w:val="000000"/>
          <w:b w:val="off"/>
          <w:i w:val="off"/>
        </w:rPr>
        <w:t>意它。</w:t>
      </w:r>
      <w:bookmarkEnd w:id="4028"/>
    </w:p>
    <w:p>
      <w:r>
        <w:t/>
      </w:r>
    </w:p>
    <w:p>
      <w:pPr>
        <w:sectPr>
          <w:footerReference r:id="rId538"/>
          <w:headerReference r:id="rId539" w:type="default"/>
          <w:type w:val="nextPage"/>
          <w:pgSz w:w="22520" w:h="31680"/>
          <w:pgMar w:left="3220" w:top="2380" w:right="3220" w:bottom="2380" w:header="2080" w:footer="2080"/>
          <w:cols w:num="1"/>
        </w:sectPr>
      </w:pPr>
    </w:p>
    <w:p>
      <w:pPr>
        <w:pageBreakBefore w:val="off"/>
        <w:tabs>
          <w:tab w:pos="14700" w:val="left" w:leader="none"/>
        </w:tabs>
        <w:wordWrap w:val="off"/>
        <w:spacing w:before="0" w:after="0" w:line="520" w:lineRule="atLeast"/>
        <w:ind w:left="6640" w:right="0"/>
        <w:jc w:val="both"/>
        <w:textAlignment w:val="baseline"/>
        <w:rPr>
          <w:sz w:val="39"/>
        </w:rPr>
      </w:pPr>
      <w:bookmarkStart w:name="" w:id="4029"/>
      <w:r>
        <w:rPr>
          <w:rFonts w:ascii="黑体" w:hAnsi="黑体" w:cs="黑体" w:eastAsia="黑体"/>
          <w:sz w:val="39"/>
          <w:spacing w:val="0"/>
          <w:color w:val="000000"/>
          <w:b w:val="off"/>
          <w:i w:val="off"/>
        </w:rPr>
        <w:t>附录 外感知与内感知。物理现象与心理现象</w:t>
      </w:r>
      <w:r>
        <w:t xml:space="preserve">	</w:t>
      </w:r>
      <w:r>
        <w:rPr>
          <w:rFonts w:ascii="楷体" w:hAnsi="楷体" w:cs="楷体" w:eastAsia="楷体"/>
          <w:sz w:val="39"/>
          <w:spacing w:val="0"/>
          <w:color w:val="000000"/>
          <w:b w:val="off"/>
          <w:i w:val="off"/>
        </w:rPr>
        <w:t>|251</w:t>
      </w:r>
      <w:bookmarkEnd w:id="4029"/>
    </w:p>
    <w:p>
      <w:pPr>
        <w:pageBreakBefore w:val="off"/>
        <w:tabs/>
        <w:wordWrap w:val="off"/>
        <w:spacing w:before="0" w:after="0" w:line="900" w:lineRule="exact"/>
        <w:ind w:left="0" w:right="0"/>
        <w:jc w:val="both"/>
        <w:textAlignment w:val="baseline"/>
        <w:rPr>
          <w:sz w:val="54"/>
        </w:rPr>
      </w:pPr>
      <w:bookmarkStart w:name="" w:id="4030"/>
      <w:r>
        <w:rPr>
          <w:rFonts w:ascii="宋体" w:hAnsi="宋体" w:cs="宋体" w:eastAsia="宋体"/>
          <w:sz w:val="54"/>
          <w:spacing w:val="0"/>
          <w:color w:val="000000"/>
          <w:b w:val="off"/>
          <w:i w:val="off"/>
        </w:rPr>
        <w:t/>
      </w:r>
      <w:bookmarkEnd w:id="4030"/>
    </w:p>
    <w:p>
      <w:pPr>
        <w:pageBreakBefore w:val="off"/>
        <w:tabs/>
        <w:wordWrap w:val="off"/>
        <w:spacing w:before="0" w:after="0" w:line="880" w:lineRule="atLeast"/>
        <w:ind w:left="600" w:right="20" w:hanging="20"/>
        <w:jc w:val="both"/>
        <w:textAlignment w:val="baseline"/>
        <w:rPr>
          <w:sz w:val="54"/>
        </w:rPr>
      </w:pPr>
      <w:bookmarkStart w:name="" w:id="4031"/>
      <w:r>
        <w:rPr>
          <w:rFonts w:ascii="宋体" w:hAnsi="宋体" w:cs="宋体" w:eastAsia="宋体"/>
          <w:sz w:val="54"/>
          <w:spacing w:val="0"/>
          <w:color w:val="000000"/>
          <w:b w:val="off"/>
          <w:i w:val="off"/>
        </w:rPr>
        <w:t>淆。下面对布伦塔诺的那些富有教益的观点的批判将会表明这</w:t>
      </w:r>
      <w:r>
        <w:rPr>
          <w:rFonts w:ascii="宋体" w:hAnsi="宋体" w:cs="宋体" w:eastAsia="宋体"/>
          <w:sz w:val="54"/>
          <w:spacing w:val="0"/>
          <w:color w:val="000000"/>
          <w:b w:val="off"/>
          <w:i w:val="off"/>
        </w:rPr>
        <w:t>一点。</w:t>
      </w:r>
      <w:bookmarkEnd w:id="4031"/>
    </w:p>
    <w:p>
      <w:pPr>
        <w:pageBreakBefore w:val="off"/>
        <w:tabs/>
        <w:wordWrap w:val="off"/>
        <w:spacing w:before="0" w:after="0" w:line="700" w:lineRule="exact"/>
        <w:ind w:left="0" w:right="0"/>
        <w:jc w:val="both"/>
        <w:textAlignment w:val="baseline"/>
        <w:rPr>
          <w:sz w:val="62"/>
        </w:rPr>
      </w:pPr>
      <w:bookmarkStart w:name="" w:id="4032"/>
      <w:r>
        <w:rPr>
          <w:rFonts w:ascii="宋体" w:hAnsi="宋体" w:cs="宋体" w:eastAsia="宋体"/>
          <w:sz w:val="62"/>
          <w:spacing w:val="0"/>
          <w:color w:val="000000"/>
          <w:b w:val="off"/>
          <w:i w:val="off"/>
        </w:rPr>
        <w:t/>
      </w:r>
      <w:bookmarkEnd w:id="4032"/>
    </w:p>
    <w:p>
      <w:pPr>
        <w:pageBreakBefore w:val="off"/>
        <w:tabs/>
        <w:wordWrap w:val="off"/>
        <w:spacing w:before="0" w:after="0" w:line="840" w:lineRule="atLeast"/>
        <w:ind w:left="0" w:right="0"/>
        <w:jc w:val="center"/>
        <w:textAlignment w:val="baseline"/>
        <w:rPr>
          <w:sz w:val="62"/>
        </w:rPr>
      </w:pPr>
      <w:bookmarkStart w:name="" w:id="4033"/>
      <w:r>
        <w:rPr>
          <w:rFonts w:ascii="黑体" w:hAnsi="黑体" w:cs="黑体" w:eastAsia="黑体"/>
          <w:sz w:val="62"/>
          <w:spacing w:val="0"/>
          <w:color w:val="000000"/>
          <w:b w:val="off"/>
          <w:i w:val="off"/>
        </w:rPr>
        <w:t>4[8]</w:t>
      </w:r>
      <w:bookmarkEnd w:id="4033"/>
    </w:p>
    <w:p>
      <w:pPr>
        <w:pageBreakBefore w:val="off"/>
        <w:tabs/>
        <w:wordWrap w:val="off"/>
        <w:spacing w:before="0" w:after="0" w:line="900" w:lineRule="exact"/>
        <w:ind w:left="0" w:right="0"/>
        <w:jc w:val="center"/>
        <w:textAlignment w:val="baseline"/>
        <w:rPr>
          <w:sz w:val="54"/>
        </w:rPr>
      </w:pPr>
      <w:bookmarkStart w:name="" w:id="4034"/>
      <w:r>
        <w:rPr>
          <w:rFonts w:ascii="宋体" w:hAnsi="宋体" w:cs="宋体" w:eastAsia="宋体"/>
          <w:sz w:val="54"/>
          <w:spacing w:val="0"/>
          <w:color w:val="000000"/>
          <w:b w:val="off"/>
          <w:i w:val="off"/>
        </w:rPr>
        <w:t/>
      </w:r>
      <w:bookmarkEnd w:id="4034"/>
    </w:p>
    <w:p>
      <w:pPr>
        <w:pageBreakBefore w:val="off"/>
        <w:tabs/>
        <w:wordWrap w:val="off"/>
        <w:spacing w:before="0" w:after="0" w:line="880" w:lineRule="atLeast"/>
        <w:ind w:left="1740" w:right="0"/>
        <w:jc w:val="both"/>
        <w:textAlignment w:val="baseline"/>
        <w:rPr>
          <w:sz w:val="54"/>
        </w:rPr>
      </w:pPr>
      <w:bookmarkStart w:name="" w:id="4035"/>
      <w:r>
        <w:rPr>
          <w:rFonts w:ascii="宋体" w:hAnsi="宋体" w:cs="宋体" w:eastAsia="宋体"/>
          <w:sz w:val="54"/>
          <w:spacing w:val="0"/>
          <w:color w:val="000000"/>
          <w:b w:val="off"/>
          <w:i w:val="off"/>
        </w:rPr>
        <w:t>在布伦塔诺看来，内感知与外感知的区别在于：</w:t>
      </w:r>
      <w:bookmarkEnd w:id="4035"/>
    </w:p>
    <w:p>
      <w:pPr>
        <w:pageBreakBefore w:val="off"/>
        <w:tabs/>
        <w:wordWrap w:val="off"/>
        <w:spacing w:before="0" w:after="0" w:line="880" w:lineRule="atLeast"/>
        <w:ind w:left="1740" w:right="0"/>
        <w:jc w:val="both"/>
        <w:textAlignment w:val="baseline"/>
        <w:rPr>
          <w:sz w:val="54"/>
        </w:rPr>
      </w:pPr>
      <w:bookmarkStart w:name="" w:id="4036"/>
      <w:r>
        <w:rPr>
          <w:rFonts w:ascii="宋体" w:hAnsi="宋体" w:cs="宋体" w:eastAsia="宋体"/>
          <w:sz w:val="54"/>
          <w:spacing w:val="0"/>
          <w:color w:val="000000"/>
          <w:b w:val="off"/>
          <w:i w:val="off"/>
        </w:rPr>
        <w:t>1.明见性和无欺性，以及</w:t>
      </w:r>
      <w:bookmarkEnd w:id="4036"/>
    </w:p>
    <w:p>
      <w:pPr>
        <w:pageBreakBefore w:val="off"/>
        <w:tabs/>
        <w:wordWrap w:val="off"/>
        <w:spacing w:before="0" w:after="0" w:line="880" w:lineRule="atLeast"/>
        <w:ind w:left="580" w:right="20" w:firstLine="1100"/>
        <w:jc w:val="both"/>
        <w:textAlignment w:val="baseline"/>
        <w:rPr>
          <w:sz w:val="54"/>
        </w:rPr>
      </w:pPr>
      <w:bookmarkStart w:name="" w:id="4037"/>
      <w:r>
        <w:rPr>
          <w:rFonts w:ascii="宋体" w:hAnsi="宋体" w:cs="宋体" w:eastAsia="宋体"/>
          <w:sz w:val="54"/>
          <w:spacing w:val="0"/>
          <w:color w:val="000000"/>
          <w:b w:val="off"/>
          <w:i w:val="off"/>
        </w:rPr>
        <w:t>2.具有本质差异的现象。在内感知中我们仅仅经验到心</w:t>
      </w:r>
      <w:r>
        <w:rPr>
          <w:rFonts w:ascii="宋体" w:hAnsi="宋体" w:cs="宋体" w:eastAsia="宋体"/>
          <w:sz w:val="54"/>
          <w:spacing w:val="0"/>
          <w:color w:val="000000"/>
          <w:b w:val="off"/>
          <w:i w:val="off"/>
        </w:rPr>
        <w:t>理现象，在外感知中我们仅仅经验到物理现象。借助于这个严</w:t>
      </w:r>
      <w:r>
        <w:rPr>
          <w:rFonts w:ascii="宋体" w:hAnsi="宋体" w:cs="宋体" w:eastAsia="宋体"/>
          <w:sz w:val="54"/>
          <w:spacing w:val="0"/>
          <w:color w:val="000000"/>
          <w:b w:val="off"/>
          <w:i w:val="off"/>
        </w:rPr>
        <w:t>格的平行，在第一点中所述的明见性区别也可以作为性质特征</w:t>
      </w:r>
      <w:r>
        <w:rPr>
          <w:rFonts w:ascii="宋体" w:hAnsi="宋体" w:cs="宋体" w:eastAsia="宋体"/>
          <w:sz w:val="54"/>
          <w:spacing w:val="0"/>
          <w:color w:val="000000"/>
          <w:b w:val="off"/>
          <w:i w:val="off"/>
        </w:rPr>
        <w:t>被用来划分可感知的现象。</w:t>
      </w:r>
      <w:bookmarkEnd w:id="4037"/>
    </w:p>
    <w:p>
      <w:pPr>
        <w:pageBreakBefore w:val="off"/>
        <w:tabs/>
        <w:wordWrap w:val="off"/>
        <w:spacing w:before="0" w:after="0" w:line="880" w:lineRule="atLeast"/>
        <w:ind w:left="580" w:right="0" w:firstLine="1100"/>
        <w:jc w:val="both"/>
        <w:textAlignment w:val="baseline"/>
        <w:rPr>
          <w:sz w:val="54"/>
        </w:rPr>
      </w:pPr>
      <w:bookmarkStart w:name="" w:id="4038"/>
      <w:r>
        <w:rPr>
          <w:rFonts w:ascii="宋体" w:hAnsi="宋体" w:cs="宋体" w:eastAsia="宋体"/>
          <w:sz w:val="54"/>
          <w:spacing w:val="0"/>
          <w:color w:val="000000"/>
          <w:b w:val="off"/>
          <w:i w:val="off"/>
        </w:rPr>
        <w:t>与此相对，我觉得，只要人们在自然的意义上来理解内感知</w:t>
      </w:r>
      <w:r>
        <w:rPr>
          <w:rFonts w:ascii="宋体" w:hAnsi="宋体" w:cs="宋体" w:eastAsia="宋体"/>
          <w:sz w:val="54"/>
          <w:spacing w:val="0"/>
          <w:color w:val="000000"/>
          <w:b w:val="off"/>
          <w:i w:val="off"/>
        </w:rPr>
        <w:t>和外感知这两个术语，它们就具有完全相同的认识论性质。更</w:t>
      </w:r>
      <w:r>
        <w:rPr>
          <w:rFonts w:ascii="宋体" w:hAnsi="宋体" w:cs="宋体" w:eastAsia="宋体"/>
          <w:sz w:val="54"/>
          <w:spacing w:val="0"/>
          <w:color w:val="000000"/>
          <w:b w:val="off"/>
          <w:i w:val="off"/>
        </w:rPr>
        <w:t>详细地说：尽管在明见的和不明见的、无欺的和有欺的感知之</w:t>
      </w:r>
      <w:r>
        <w:rPr>
          <w:rFonts w:ascii="宋体" w:hAnsi="宋体" w:cs="宋体" w:eastAsia="宋体"/>
          <w:sz w:val="54"/>
          <w:spacing w:val="0"/>
          <w:color w:val="000000"/>
          <w:b w:val="off"/>
          <w:i w:val="off"/>
        </w:rPr>
        <w:t>间存在着一个言之有理的差异，但如果人们自然而然地，像布伦</w:t>
      </w:r>
      <w:r>
        <w:rPr>
          <w:rFonts w:ascii="宋体" w:hAnsi="宋体" w:cs="宋体" w:eastAsia="宋体"/>
          <w:sz w:val="54"/>
          <w:spacing w:val="0"/>
          <w:color w:val="000000"/>
          <w:b w:val="off"/>
          <w:i w:val="off"/>
        </w:rPr>
        <w:t>塔诺所做的那样，将外感知理解为对物理事物、物理特性、物理</w:t>
      </w:r>
      <w:r>
        <w:rPr>
          <w:rFonts w:ascii="宋体" w:hAnsi="宋体" w:cs="宋体" w:eastAsia="宋体"/>
          <w:sz w:val="54"/>
          <w:spacing w:val="0"/>
          <w:color w:val="000000"/>
          <w:b w:val="off"/>
          <w:i w:val="off"/>
        </w:rPr>
        <w:t>过程等等的感知，并且将内感知理解为除此之外所有其他的感</w:t>
      </w:r>
      <w:r>
        <w:rPr>
          <w:rFonts w:ascii="宋体" w:hAnsi="宋体" w:cs="宋体" w:eastAsia="宋体"/>
          <w:sz w:val="54"/>
          <w:spacing w:val="0"/>
          <w:color w:val="000000"/>
          <w:b w:val="off"/>
          <w:i w:val="off"/>
        </w:rPr>
        <w:t>知，那么这个划分与前一个划分便完全不一致了。这样的话，如</w:t>
      </w:r>
      <w:r>
        <w:rPr>
          <w:rFonts w:ascii="宋体" w:hAnsi="宋体" w:cs="宋体" w:eastAsia="宋体"/>
          <w:sz w:val="54"/>
          <w:spacing w:val="0"/>
          <w:color w:val="000000"/>
          <w:b w:val="off"/>
          <w:i w:val="off"/>
        </w:rPr>
        <w:t>果按照人们通常的观点，即按照人们通常在自我感知中所相信</w:t>
      </w:r>
      <w:r>
        <w:rPr>
          <w:rFonts w:ascii="宋体" w:hAnsi="宋体" w:cs="宋体" w:eastAsia="宋体"/>
          <w:sz w:val="54"/>
          <w:spacing w:val="0"/>
          <w:color w:val="000000"/>
          <w:b w:val="off"/>
          <w:i w:val="off"/>
        </w:rPr>
        <w:t>的那样，自我被理解成一个本己的经验人格，那么任何一个对自</w:t>
      </w:r>
      <w:r>
        <w:rPr>
          <w:rFonts w:ascii="宋体" w:hAnsi="宋体" w:cs="宋体" w:eastAsia="宋体"/>
          <w:sz w:val="54"/>
          <w:spacing w:val="0"/>
          <w:color w:val="000000"/>
          <w:b w:val="off"/>
          <w:i w:val="off"/>
        </w:rPr>
        <w:t>我的感知，或者说，任何一个与自我有关的对心理状态的感知肯</w:t>
      </w:r>
      <w:r>
        <w:rPr>
          <w:rFonts w:ascii="宋体" w:hAnsi="宋体" w:cs="宋体" w:eastAsia="宋体"/>
          <w:sz w:val="54"/>
          <w:spacing w:val="0"/>
          <w:color w:val="000000"/>
          <w:b w:val="off"/>
          <w:i w:val="off"/>
        </w:rPr>
        <w:t>定都是不明见的。同样很明显的是，大多数对心理状态的感知</w:t>
      </w:r>
      <w:r>
        <w:rPr>
          <w:rFonts w:ascii="宋体" w:hAnsi="宋体" w:cs="宋体" w:eastAsia="宋体"/>
          <w:sz w:val="54"/>
          <w:spacing w:val="0"/>
          <w:color w:val="000000"/>
          <w:b w:val="off"/>
          <w:i w:val="off"/>
        </w:rPr>
        <w:t>都不可能是明见的，因为它们是在定位于身体〈leiblich</w:t>
      </w:r>
      <w:r>
        <w:rPr>
          <w:rFonts w:ascii="宋体" w:hAnsi="宋体" w:cs="宋体" w:eastAsia="宋体"/>
          <w:sz w:val="54"/>
          <w:spacing w:val="0"/>
          <w:color w:val="000000"/>
          <w:b w:val="off"/>
          <w:i w:val="off"/>
        </w:rPr>
        <w:t>lokalisiert〉的状况下被感知的。一方面，我感知到：“恐惧扼住</w:t>
      </w:r>
      <w:r>
        <w:rPr>
          <w:rFonts w:ascii="宋体" w:hAnsi="宋体" w:cs="宋体" w:eastAsia="宋体"/>
          <w:sz w:val="54"/>
          <w:spacing w:val="0"/>
          <w:color w:val="000000"/>
          <w:b w:val="off"/>
          <w:i w:val="off"/>
        </w:rPr>
        <w:t>了我的脖子”，“疼痛在钻我的牙齿”，“悲哀在咬啮着我的心”；另</w:t>
      </w:r>
      <w:r>
        <w:rPr>
          <w:rFonts w:ascii="宋体" w:hAnsi="宋体" w:cs="宋体" w:eastAsia="宋体"/>
          <w:sz w:val="54"/>
          <w:spacing w:val="0"/>
          <w:color w:val="000000"/>
          <w:b w:val="off"/>
          <w:i w:val="off"/>
        </w:rPr>
        <w:t>一方面，我感知到：“风在摇撼着树”，“这个盒子是方的和棕色</w:t>
      </w:r>
      <w:r>
        <w:rPr>
          <w:rFonts w:ascii="宋体" w:hAnsi="宋体" w:cs="宋体" w:eastAsia="宋体"/>
          <w:sz w:val="54"/>
          <w:spacing w:val="0"/>
          <w:color w:val="000000"/>
          <w:b w:val="off"/>
          <w:i w:val="off"/>
        </w:rPr>
        <w:t>的”等等；这两种感知的意义是完全相同的。显然，内感知在这</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1752600</wp:posOffset>
                </wp:positionV>
                <wp:extent cx="1092200" cy="520700"/>
                <wp:wrapNone/>
                <wp:docPr id="446" name="文本框 446"/>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039"/>
                            <w:r>
                              <w:rPr>
                                <w:rFonts w:ascii="黑体" w:hAnsi="黑体" w:cs="黑体" w:eastAsia="黑体"/>
                                <w:sz w:val="55"/>
                                <w:spacing w:val="0"/>
                                <w:color w:val="000000"/>
                                <w:b w:val="off"/>
                                <w:i w:val="off"/>
                              </w:rPr>
                              <w:t>A 704</w:t>
                            </w:r>
                            <w:bookmarkEnd w:id="4039"/>
                          </w:p>
                        </w:txbxContent>
                      </wps:txbx>
                      <wps:bodyPr wrap="square" lIns="0" rIns="0" tIns="0" bIns="0" vert="horz" anchor="t">
                        <a:noAutofit/>
                      </wps:bodyPr>
                    </wps:wsp>
                  </a:graphicData>
                </a:graphic>
              </wp:anchor>
            </w:drawing>
          </mc:Choice>
          <mc:Fallback>
            <w:pict>
              <v:shape type="#_x0000_t202" filled="f" stroked="f" style="margin-left:977pt;margin-top:138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040"/>
                      <w:r>
                        <w:rPr>
                          <w:rFonts w:ascii="黑体" w:hAnsi="黑体" w:cs="黑体" w:eastAsia="黑体"/>
                          <w:sz w:val="55"/>
                          <w:spacing w:val="0"/>
                          <w:color w:val="000000"/>
                          <w:b w:val="off"/>
                          <w:i w:val="off"/>
                        </w:rPr>
                        <w:t>A 704</w:t>
                      </w:r>
                      <w:bookmarkEnd w:id="40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2311400</wp:posOffset>
                </wp:positionV>
                <wp:extent cx="1054100" cy="520700"/>
                <wp:wrapNone/>
                <wp:docPr id="447" name="文本框 447"/>
                <a:graphic xmlns:a="http://schemas.openxmlformats.org/drawingml/2006/main">
                  <a:graphicData uri="http://schemas.microsoft.com/office/word/2010/wordprocessingShape">
                    <wps:wsp>
                      <wps:cNvSpPr txBox="true"/>
                      <wps:spPr>
                        <a:xfrm>
                          <a:off x="0" y="0"/>
                          <a:ext cx="10541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041"/>
                            <w:r>
                              <w:rPr>
                                <w:rFonts w:ascii="黑体" w:hAnsi="黑体" w:cs="黑体" w:eastAsia="黑体"/>
                                <w:sz w:val="55"/>
                                <w:spacing w:val="0"/>
                                <w:color w:val="000000"/>
                                <w:b w:val="off"/>
                                <w:i w:val="off"/>
                              </w:rPr>
                              <w:t>B₂232</w:t>
                            </w:r>
                            <w:bookmarkEnd w:id="4041"/>
                          </w:p>
                        </w:txbxContent>
                      </wps:txbx>
                      <wps:bodyPr wrap="square" lIns="0" rIns="0" tIns="0" bIns="0" vert="horz" anchor="t">
                        <a:noAutofit/>
                      </wps:bodyPr>
                    </wps:wsp>
                  </a:graphicData>
                </a:graphic>
              </wp:anchor>
            </w:drawing>
          </mc:Choice>
          <mc:Fallback>
            <w:pict>
              <v:shape type="#_x0000_t202" filled="f" stroked="f" style="margin-left:977pt;margin-top:182pt;width:83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042"/>
                      <w:r>
                        <w:rPr>
                          <w:rFonts w:ascii="黑体" w:hAnsi="黑体" w:cs="黑体" w:eastAsia="黑体"/>
                          <w:sz w:val="55"/>
                          <w:spacing w:val="0"/>
                          <w:color w:val="000000"/>
                          <w:b w:val="off"/>
                          <w:i w:val="off"/>
                        </w:rPr>
                        <w:t>B₂232</w:t>
                      </w:r>
                      <w:bookmarkEnd w:id="4042"/>
                    </w:p>
                  </w:txbxContent>
                </v:textbox>
              </v:shape>
            </w:pict>
          </mc:Fallback>
        </mc:AlternateContent>
      </w:r>
      <w:bookmarkEnd w:id="4038"/>
    </w:p>
    <w:p>
      <w:r>
        <w:t/>
      </w:r>
    </w:p>
    <w:p>
      <w:pPr>
        <w:sectPr>
          <w:footerReference r:id="rId540"/>
          <w:headerReference r:id="rId541" w:type="default"/>
          <w:type w:val="nextPage"/>
          <w:pgSz w:w="22520" w:h="31680"/>
          <w:pgMar w:left="3340" w:top="2540" w:right="3340" w:bottom="2540" w:header="2240" w:footer="2240"/>
          <w:cols w:num="1"/>
        </w:sectPr>
      </w:pPr>
    </w:p>
    <w:p>
      <w:pPr>
        <w:pageBreakBefore w:val="off"/>
        <w:tabs>
          <w:tab w:pos="2200" w:val="left" w:leader="none"/>
        </w:tabs>
        <w:wordWrap w:val="off"/>
        <w:spacing w:before="0" w:after="0" w:line="540" w:lineRule="atLeast"/>
        <w:ind w:left="660" w:right="0"/>
        <w:jc w:val="both"/>
        <w:textAlignment w:val="baseline"/>
        <w:rPr>
          <w:sz w:val="40"/>
        </w:rPr>
      </w:pPr>
      <w:bookmarkStart w:name="" w:id="4043"/>
      <w:r>
        <w:rPr>
          <w:rFonts w:ascii="楷体" w:hAnsi="楷体" w:cs="楷体" w:eastAsia="楷体"/>
          <w:sz w:val="40"/>
          <w:spacing w:val="0"/>
          <w:color w:val="000000"/>
          <w:b w:val="off"/>
          <w:i w:val="off"/>
        </w:rPr>
        <w:t>252</w:t>
      </w:r>
      <w:r>
        <w:t xml:space="preserve">	</w:t>
      </w:r>
      <w:r>
        <w:rPr>
          <w:rFonts w:ascii="黑体" w:hAnsi="黑体" w:cs="黑体" w:eastAsia="黑体"/>
          <w:sz w:val="40"/>
          <w:spacing w:val="0"/>
          <w:color w:val="000000"/>
          <w:b w:val="off"/>
          <w:i w:val="off"/>
        </w:rPr>
        <w:t>逻辑研究(第二卷第二部分)</w:t>
      </w:r>
      <w:bookmarkEnd w:id="4043"/>
    </w:p>
    <w:p>
      <w:pPr>
        <w:pageBreakBefore w:val="off"/>
        <w:tabs/>
        <w:wordWrap w:val="off"/>
        <w:spacing w:before="0" w:after="0" w:line="800" w:lineRule="exact"/>
        <w:ind w:left="0" w:right="0"/>
        <w:jc w:val="both"/>
        <w:textAlignment w:val="baseline"/>
        <w:rPr>
          <w:sz w:val="54"/>
        </w:rPr>
      </w:pPr>
      <w:bookmarkStart w:name="" w:id="4044"/>
      <w:r>
        <w:rPr>
          <w:rFonts w:ascii="宋体" w:hAnsi="宋体" w:cs="宋体" w:eastAsia="宋体"/>
          <w:sz w:val="54"/>
          <w:spacing w:val="0"/>
          <w:color w:val="000000"/>
          <w:b w:val="off"/>
          <w:i w:val="off"/>
        </w:rPr>
        <w:t/>
      </w:r>
      <w:bookmarkEnd w:id="4044"/>
    </w:p>
    <w:p>
      <w:pPr>
        <w:pageBreakBefore w:val="off"/>
        <w:tabs/>
        <w:wordWrap w:val="off"/>
        <w:spacing w:before="0" w:after="0" w:line="780" w:lineRule="atLeast"/>
        <w:ind w:left="680" w:right="180"/>
        <w:jc w:val="both"/>
        <w:textAlignment w:val="baseline"/>
        <w:rPr>
          <w:sz w:val="54"/>
        </w:rPr>
      </w:pPr>
      <w:bookmarkStart w:name="" w:id="4045"/>
      <w:r>
        <w:rPr>
          <w:rFonts w:ascii="楷体" w:hAnsi="楷体" w:cs="楷体" w:eastAsia="楷体"/>
          <w:sz w:val="54"/>
          <w:spacing w:val="0"/>
          <w:color w:val="000000"/>
          <w:b w:val="off"/>
          <w:i w:val="off"/>
        </w:rPr>
        <w:t>里是与外感知一同进行的；但这并不影响这一事实，即：被感</w:t>
      </w:r>
      <w:r>
        <w:rPr>
          <w:rFonts w:ascii="楷体" w:hAnsi="楷体" w:cs="楷体" w:eastAsia="楷体"/>
          <w:sz w:val="54"/>
          <w:spacing w:val="0"/>
          <w:color w:val="000000"/>
          <w:b w:val="off"/>
          <w:i w:val="off"/>
        </w:rPr>
        <w:t>知的心理现象，正如它们被感知的那样，是不存在的。心理现象</w:t>
      </w:r>
      <w:r>
        <w:rPr>
          <w:rFonts w:ascii="楷体" w:hAnsi="楷体" w:cs="楷体" w:eastAsia="楷体"/>
          <w:sz w:val="54"/>
          <w:spacing w:val="0"/>
          <w:color w:val="000000"/>
          <w:b w:val="off"/>
          <w:i w:val="off"/>
        </w:rPr>
        <w:t>也可以被超越地感知到，这一点难道还不明显吗？更确切地看，</w:t>
      </w:r>
      <w:r>
        <w:rPr>
          <w:rFonts w:ascii="楷体" w:hAnsi="楷体" w:cs="楷体" w:eastAsia="楷体"/>
          <w:sz w:val="54"/>
          <w:spacing w:val="0"/>
          <w:color w:val="000000"/>
          <w:b w:val="off"/>
          <w:i w:val="off"/>
        </w:rPr>
        <w:t>所有在自然观点和经验科学观点中被把握到的心理现象都受到</w:t>
      </w:r>
      <w:r>
        <w:rPr>
          <w:rFonts w:ascii="楷体" w:hAnsi="楷体" w:cs="楷体" w:eastAsia="楷体"/>
          <w:sz w:val="54"/>
          <w:spacing w:val="0"/>
          <w:color w:val="000000"/>
          <w:b w:val="off"/>
          <w:i w:val="off"/>
        </w:rPr>
        <w:t>超越的统摄。纯粹的体验被给予性以纯粹现象学的观点为前</w:t>
      </w:r>
      <w:r>
        <w:rPr>
          <w:rFonts w:ascii="楷体" w:hAnsi="楷体" w:cs="楷体" w:eastAsia="楷体"/>
          <w:sz w:val="54"/>
          <w:spacing w:val="0"/>
          <w:color w:val="000000"/>
          <w:b w:val="off"/>
          <w:i w:val="off"/>
        </w:rPr>
        <w:t>提，现象学的观点禁止所有超越的设定。[9]</w:t>
      </w:r>
      <w:bookmarkEnd w:id="4045"/>
    </w:p>
    <w:p>
      <w:pPr>
        <w:pageBreakBefore w:val="off"/>
        <w:tabs/>
        <w:wordWrap w:val="off"/>
        <w:spacing w:before="0" w:after="0" w:line="780" w:lineRule="atLeast"/>
        <w:ind w:left="680" w:right="0" w:firstLine="1080"/>
        <w:jc w:val="both"/>
        <w:textAlignment w:val="baseline"/>
        <w:rPr>
          <w:sz w:val="47"/>
        </w:rPr>
      </w:pPr>
      <w:bookmarkStart w:name="" w:id="4046"/>
      <w:r>
        <w:rPr>
          <w:rFonts w:ascii="仿宋" w:hAnsi="仿宋" w:cs="仿宋" w:eastAsia="仿宋"/>
          <w:sz w:val="47"/>
          <w:spacing w:val="0"/>
          <w:color w:val="000000"/>
          <w:b w:val="off"/>
          <w:i w:val="off"/>
        </w:rPr>
        <w:t>我知道人们在这里会提出什么样的指责：我们是否忽视了</w:t>
      </w:r>
      <w:r>
        <w:rPr>
          <w:rFonts w:ascii="仿宋" w:hAnsi="仿宋" w:cs="仿宋" w:eastAsia="仿宋"/>
          <w:sz w:val="47"/>
          <w:spacing w:val="0"/>
          <w:color w:val="000000"/>
          <w:b w:val="off"/>
          <w:i w:val="off"/>
        </w:rPr>
        <w:t>在</w:t>
      </w:r>
      <w:r>
        <w:rPr>
          <w:rFonts w:ascii="仿宋" w:hAnsi="仿宋" w:cs="仿宋" w:eastAsia="仿宋"/>
          <w:sz w:val="47"/>
          <w:spacing w:val="0"/>
          <w:color w:val="000000"/>
          <w:b w:val="off"/>
          <w:i w:val="off"/>
          <w:em w:val="dot"/>
        </w:rPr>
        <w:t>感知</w:t>
      </w:r>
      <w:r>
        <w:rPr>
          <w:rFonts w:ascii="仿宋" w:hAnsi="仿宋" w:cs="仿宋" w:eastAsia="仿宋"/>
          <w:sz w:val="47"/>
          <w:spacing w:val="0"/>
          <w:color w:val="000000"/>
          <w:b w:val="off"/>
          <w:i w:val="off"/>
        </w:rPr>
        <w:t>与</w:t>
      </w:r>
      <w:r>
        <w:rPr>
          <w:rFonts w:ascii="仿宋" w:hAnsi="仿宋" w:cs="仿宋" w:eastAsia="仿宋"/>
          <w:sz w:val="47"/>
          <w:spacing w:val="0"/>
          <w:color w:val="000000"/>
          <w:b w:val="off"/>
          <w:i w:val="off"/>
          <w:em w:val="dot"/>
        </w:rPr>
        <w:t>统觉</w:t>
      </w:r>
      <w:r>
        <w:rPr>
          <w:rFonts w:ascii="仿宋" w:hAnsi="仿宋" w:cs="仿宋" w:eastAsia="仿宋"/>
          <w:sz w:val="47"/>
          <w:spacing w:val="0"/>
          <w:color w:val="000000"/>
          <w:b w:val="off"/>
          <w:i w:val="off"/>
        </w:rPr>
        <w:t>[10]之间存在着的区别。内感知意味着对心理行</w:t>
      </w:r>
      <w:r>
        <w:rPr>
          <w:rFonts w:ascii="仿宋" w:hAnsi="仿宋" w:cs="仿宋" w:eastAsia="仿宋"/>
          <w:sz w:val="47"/>
          <w:spacing w:val="0"/>
          <w:color w:val="000000"/>
          <w:b w:val="off"/>
          <w:i w:val="off"/>
        </w:rPr>
        <w:t>为的素朴的-有意识的体验，这些心理行为在感知中被看作就是</w:t>
      </w:r>
      <w:r>
        <w:rPr>
          <w:rFonts w:ascii="仿宋" w:hAnsi="仿宋" w:cs="仿宋" w:eastAsia="仿宋"/>
          <w:sz w:val="47"/>
          <w:spacing w:val="0"/>
          <w:color w:val="000000"/>
          <w:b w:val="off"/>
          <w:i w:val="off"/>
        </w:rPr>
        <w:t>它之</w:t>
      </w:r>
      <w:r>
        <w:rPr>
          <w:rFonts w:ascii="仿宋" w:hAnsi="仿宋" w:cs="仿宋" w:eastAsia="仿宋"/>
          <w:sz w:val="47"/>
          <w:spacing w:val="0"/>
          <w:color w:val="000000"/>
          <w:b w:val="off"/>
          <w:i w:val="off"/>
          <w:em w:val="dot"/>
        </w:rPr>
        <w:t>所是</w:t>
      </w:r>
      <w:r>
        <w:rPr>
          <w:rFonts w:ascii="仿宋" w:hAnsi="仿宋" w:cs="仿宋" w:eastAsia="仿宋"/>
          <w:sz w:val="47"/>
          <w:spacing w:val="0"/>
          <w:color w:val="000000"/>
          <w:b w:val="off"/>
          <w:i w:val="off"/>
        </w:rPr>
        <w:t>，而不是被看作那种</w:t>
      </w:r>
      <w:r>
        <w:rPr>
          <w:rFonts w:ascii="仿宋" w:hAnsi="仿宋" w:cs="仿宋" w:eastAsia="仿宋"/>
          <w:sz w:val="47"/>
          <w:spacing w:val="0"/>
          <w:color w:val="000000"/>
          <w:b w:val="off"/>
          <w:i w:val="off"/>
          <w:em w:val="dot"/>
        </w:rPr>
        <w:t>被立义</w:t>
      </w:r>
      <w:r>
        <w:rPr>
          <w:rFonts w:ascii="仿宋" w:hAnsi="仿宋" w:cs="仿宋" w:eastAsia="仿宋"/>
          <w:sz w:val="47"/>
          <w:spacing w:val="0"/>
          <w:color w:val="000000"/>
          <w:b w:val="off"/>
          <w:i w:val="off"/>
        </w:rPr>
        <w: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aufgefaβt〉、</w:t>
      </w:r>
      <w:r>
        <w:rPr>
          <w:rFonts w:ascii="仿宋" w:hAnsi="仿宋" w:cs="仿宋" w:eastAsia="仿宋"/>
          <w:sz w:val="47"/>
          <w:spacing w:val="0"/>
          <w:color w:val="000000"/>
          <w:b w:val="off"/>
          <w:i w:val="off"/>
          <w:em w:val="dot"/>
        </w:rPr>
        <w:t>被统摄</w:t>
      </w:r>
      <w:r>
        <w:rPr>
          <w:rFonts w:ascii="仿宋" w:hAnsi="仿宋" w:cs="仿宋" w:eastAsia="仿宋"/>
          <w:sz w:val="47"/>
          <w:spacing w:val="0"/>
          <w:color w:val="000000"/>
          <w:b w:val="off"/>
          <w:i w:val="off"/>
        </w:rPr>
        <w: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apperzipiert〉[11]的东西。人们还应当考虑到，对于内感知来说</w:t>
      </w:r>
      <w:r>
        <w:rPr>
          <w:rFonts w:ascii="仿宋" w:hAnsi="仿宋" w:cs="仿宋" w:eastAsia="仿宋"/>
          <w:sz w:val="47"/>
          <w:spacing w:val="0"/>
          <w:color w:val="000000"/>
          <w:b w:val="off"/>
          <w:i w:val="off"/>
        </w:rPr>
        <w:t>合理的东西，对于外感知来说必定也是合理的。如果感知的本</w:t>
      </w:r>
      <w:r>
        <w:rPr>
          <w:rFonts w:ascii="仿宋" w:hAnsi="仿宋" w:cs="仿宋" w:eastAsia="仿宋"/>
          <w:sz w:val="47"/>
          <w:spacing w:val="0"/>
          <w:color w:val="000000"/>
          <w:b w:val="off"/>
          <w:i w:val="off"/>
        </w:rPr>
        <w:t>质不在于统觉，[12]那么所有那些与外物有关的感知，例如与山、</w:t>
      </w:r>
      <w:r>
        <w:rPr>
          <w:rFonts w:ascii="仿宋" w:hAnsi="仿宋" w:cs="仿宋" w:eastAsia="仿宋"/>
          <w:sz w:val="47"/>
          <w:spacing w:val="0"/>
          <w:color w:val="000000"/>
          <w:b w:val="off"/>
          <w:i w:val="off"/>
        </w:rPr>
        <w:t>林、屋等等有关的感知的说法便都是悖谬的了，那么感知所具有</w:t>
      </w:r>
      <w:r>
        <w:rPr>
          <w:rFonts w:ascii="仿宋" w:hAnsi="仿宋" w:cs="仿宋" w:eastAsia="仿宋"/>
          <w:sz w:val="47"/>
          <w:spacing w:val="0"/>
          <w:color w:val="000000"/>
          <w:b w:val="off"/>
          <w:i w:val="off"/>
        </w:rPr>
        <w:t>的并且在这些事例中清楚地表现出来的正常词义便完全被放弃</w:t>
      </w:r>
      <w:r>
        <w:rPr>
          <w:rFonts w:ascii="仿宋" w:hAnsi="仿宋" w:cs="仿宋" w:eastAsia="仿宋"/>
          <w:sz w:val="47"/>
          <w:spacing w:val="0"/>
          <w:color w:val="000000"/>
          <w:b w:val="off"/>
          <w:i w:val="off"/>
        </w:rPr>
        <w:t>掉了。外感知是统觉，[13]因而概念的统一性就要求，内感知也</w:t>
      </w:r>
      <w:r>
        <w:rPr>
          <w:rFonts w:ascii="仿宋" w:hAnsi="仿宋" w:cs="仿宋" w:eastAsia="仿宋"/>
          <w:sz w:val="47"/>
          <w:spacing w:val="0"/>
          <w:color w:val="000000"/>
          <w:b w:val="off"/>
          <w:i w:val="off"/>
        </w:rPr>
        <w:t>是统觉。[14]感知意味着，有某物在它之中显现出来；而</w:t>
      </w:r>
      <w:r>
        <w:rPr>
          <w:rFonts w:ascii="仿宋" w:hAnsi="仿宋" w:cs="仿宋" w:eastAsia="仿宋"/>
          <w:sz w:val="47"/>
          <w:spacing w:val="0"/>
          <w:color w:val="000000"/>
          <w:b w:val="off"/>
          <w:i w:val="off"/>
          <w:em w:val="dot"/>
        </w:rPr>
        <w:t>统觉</w:t>
      </w:r>
      <w:r>
        <w:rPr>
          <w:rFonts w:ascii="仿宋" w:hAnsi="仿宋" w:cs="仿宋" w:eastAsia="仿宋"/>
          <w:sz w:val="47"/>
          <w:spacing w:val="0"/>
          <w:color w:val="000000"/>
          <w:b w:val="off"/>
          <w:i w:val="off"/>
        </w:rPr>
        <w:t>[15]</w:t>
      </w:r>
      <w:r>
        <w:rPr>
          <w:rFonts w:ascii="仿宋" w:hAnsi="仿宋" w:cs="仿宋" w:eastAsia="仿宋"/>
          <w:sz w:val="47"/>
          <w:spacing w:val="0"/>
          <w:color w:val="000000"/>
          <w:b w:val="off"/>
          <w:i w:val="off"/>
          <w:em w:val="dot"/>
        </w:rPr>
        <w:t>则构成我们称之为显现的东西</w:t>
      </w:r>
      <w:r>
        <w:rPr>
          <w:rFonts w:ascii="仿宋" w:hAnsi="仿宋" w:cs="仿宋" w:eastAsia="仿宋"/>
          <w:sz w:val="47"/>
          <w:spacing w:val="0"/>
          <w:color w:val="000000"/>
          <w:b w:val="off"/>
          <w:i w:val="off"/>
        </w:rPr>
        <w:t>，无论它正确与否，无论它是忠实</w:t>
      </w:r>
      <w:r>
        <w:rPr>
          <w:rFonts w:ascii="仿宋" w:hAnsi="仿宋" w:cs="仿宋" w:eastAsia="仿宋"/>
          <w:sz w:val="47"/>
          <w:spacing w:val="0"/>
          <w:color w:val="000000"/>
          <w:b w:val="off"/>
          <w:i w:val="off"/>
        </w:rPr>
        <w:t>地和相即地依据直接被给予之物的范围，还是以假设未来感知</w:t>
      </w:r>
      <w:r>
        <w:rPr>
          <w:rFonts w:ascii="仿宋" w:hAnsi="仿宋" w:cs="仿宋" w:eastAsia="仿宋"/>
          <w:sz w:val="47"/>
          <w:spacing w:val="0"/>
          <w:color w:val="000000"/>
          <w:b w:val="off"/>
          <w:i w:val="off"/>
        </w:rPr>
        <w:t>的方式超越出这个范围。这间房屋显现给我————我以某种方式</w:t>
      </w:r>
      <w:r>
        <w:rPr>
          <w:rFonts w:ascii="仿宋" w:hAnsi="仿宋" w:cs="仿宋" w:eastAsia="仿宋"/>
          <w:sz w:val="47"/>
          <w:spacing w:val="0"/>
          <w:color w:val="000000"/>
          <w:b w:val="off"/>
          <w:i w:val="off"/>
        </w:rPr>
        <w:t>对现实地被体验到的官能内容加以统摄。[16]我听手摇风琴———</w:t>
      </w:r>
      <w:r>
        <w:rPr>
          <w:rFonts w:ascii="仿宋" w:hAnsi="仿宋" w:cs="仿宋" w:eastAsia="仿宋"/>
          <w:sz w:val="47"/>
          <w:spacing w:val="0"/>
          <w:color w:val="000000"/>
          <w:b w:val="off"/>
          <w:i w:val="off"/>
        </w:rPr>
        <w:t>我把被感觉到的声音解释为手摇风琴声。与此完全相同，我统</w:t>
      </w:r>
      <w:r>
        <w:rPr>
          <w:rFonts w:ascii="仿宋" w:hAnsi="仿宋" w:cs="仿宋" w:eastAsia="仿宋"/>
          <w:sz w:val="47"/>
          <w:spacing w:val="0"/>
          <w:color w:val="000000"/>
          <w:b w:val="off"/>
          <w:i w:val="off"/>
        </w:rPr>
        <w:t>摄地[17]感知我的心理现象，感知那激动着“我”的喜悦、心中的</w:t>
      </w:r>
      <w:r>
        <w:rPr>
          <w:rFonts w:ascii="仿宋" w:hAnsi="仿宋" w:cs="仿宋" w:eastAsia="仿宋"/>
          <w:sz w:val="47"/>
          <w:spacing w:val="0"/>
          <w:color w:val="000000"/>
          <w:b w:val="off"/>
          <w:i w:val="off"/>
        </w:rPr>
        <w:t>悲哀等等。它们都叫做“现象”，或者更好是叫做显现的内容，也</w:t>
      </w:r>
      <w:r>
        <w:rPr>
          <w:rFonts w:ascii="仿宋" w:hAnsi="仿宋" w:cs="仿宋" w:eastAsia="仿宋"/>
          <w:sz w:val="47"/>
          <w:spacing w:val="0"/>
          <w:color w:val="000000"/>
          <w:b w:val="off"/>
          <w:i w:val="off"/>
        </w:rPr>
        <w:t>就是统觉[18]内容。</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2959100</wp:posOffset>
                </wp:positionV>
                <wp:extent cx="1054100" cy="508000"/>
                <wp:wrapNone/>
                <wp:docPr id="448" name="文本框 448"/>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047"/>
                            <w:r>
                              <w:rPr>
                                <w:rFonts w:ascii="楷体" w:hAnsi="楷体" w:cs="楷体" w:eastAsia="楷体"/>
                                <w:sz w:val="53"/>
                                <w:spacing w:val="0"/>
                                <w:color w:val="000000"/>
                                <w:b w:val="off"/>
                                <w:i w:val="off"/>
                              </w:rPr>
                              <w:t>A</w:t>
                            </w:r>
                            <w:r>
                              <w:rPr>
                                <w:rFonts w:ascii="楷体" w:hAnsi="楷体" w:cs="楷体" w:eastAsia="楷体"/>
                                <w:sz w:val="53"/>
                                <w:spacing w:val="0"/>
                                <w:color w:val="000000"/>
                                <w:b w:val="on"/>
                                <w:i w:val="off"/>
                              </w:rPr>
                              <w:t xml:space="preserve"> </w:t>
                            </w:r>
                            <w:r>
                              <w:rPr>
                                <w:rFonts w:ascii="楷体" w:hAnsi="楷体" w:cs="楷体" w:eastAsia="楷体"/>
                                <w:sz w:val="53"/>
                                <w:spacing w:val="0"/>
                                <w:color w:val="000000"/>
                                <w:b w:val="off"/>
                                <w:i w:val="off"/>
                              </w:rPr>
                              <w:t>705</w:t>
                            </w:r>
                            <w:bookmarkEnd w:id="4047"/>
                          </w:p>
                        </w:txbxContent>
                      </wps:txbx>
                      <wps:bodyPr wrap="square" lIns="0" rIns="0" tIns="0" bIns="0" vert="horz" anchor="t">
                        <a:noAutofit/>
                      </wps:bodyPr>
                    </wps:wsp>
                  </a:graphicData>
                </a:graphic>
              </wp:anchor>
            </w:drawing>
          </mc:Choice>
          <mc:Fallback>
            <w:pict>
              <v:shape type="#_x0000_t202" filled="f" stroked="f" style="margin-left:111pt;margin-top:233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048"/>
                      <w:r>
                        <w:rPr>
                          <w:rFonts w:ascii="楷体" w:hAnsi="楷体" w:cs="楷体" w:eastAsia="楷体"/>
                          <w:sz w:val="53"/>
                          <w:spacing w:val="0"/>
                          <w:color w:val="000000"/>
                          <w:b w:val="off"/>
                          <w:i w:val="off"/>
                        </w:rPr>
                        <w:t>A</w:t>
                      </w:r>
                      <w:r>
                        <w:rPr>
                          <w:rFonts w:ascii="楷体" w:hAnsi="楷体" w:cs="楷体" w:eastAsia="楷体"/>
                          <w:sz w:val="53"/>
                          <w:spacing w:val="0"/>
                          <w:color w:val="000000"/>
                          <w:b w:val="on"/>
                          <w:i w:val="off"/>
                        </w:rPr>
                        <w:t xml:space="preserve"> </w:t>
                      </w:r>
                      <w:r>
                        <w:rPr>
                          <w:rFonts w:ascii="楷体" w:hAnsi="楷体" w:cs="楷体" w:eastAsia="楷体"/>
                          <w:sz w:val="53"/>
                          <w:spacing w:val="0"/>
                          <w:color w:val="000000"/>
                          <w:b w:val="off"/>
                          <w:i w:val="off"/>
                        </w:rPr>
                        <w:t>705</w:t>
                      </w:r>
                      <w:bookmarkEnd w:id="40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3505200</wp:posOffset>
                </wp:positionV>
                <wp:extent cx="1193800" cy="508000"/>
                <wp:wrapNone/>
                <wp:docPr id="449" name="文本框 449"/>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049"/>
                            <w:r>
                              <w:rPr>
                                <w:rFonts w:ascii="楷体" w:hAnsi="楷体" w:cs="楷体" w:eastAsia="楷体"/>
                                <w:sz w:val="53"/>
                                <w:spacing w:val="0"/>
                                <w:color w:val="000000"/>
                                <w:b w:val="off"/>
                                <w:i w:val="off"/>
                              </w:rPr>
                              <w:t>B₂ 233</w:t>
                            </w:r>
                            <w:bookmarkEnd w:id="4049"/>
                          </w:p>
                        </w:txbxContent>
                      </wps:txbx>
                      <wps:bodyPr wrap="square" lIns="0" rIns="0" tIns="0" bIns="0" vert="horz" anchor="t">
                        <a:noAutofit/>
                      </wps:bodyPr>
                    </wps:wsp>
                  </a:graphicData>
                </a:graphic>
              </wp:anchor>
            </w:drawing>
          </mc:Choice>
          <mc:Fallback>
            <w:pict>
              <v:shape type="#_x0000_t202" filled="f" stroked="f" style="margin-left:108pt;margin-top:276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050"/>
                      <w:r>
                        <w:rPr>
                          <w:rFonts w:ascii="楷体" w:hAnsi="楷体" w:cs="楷体" w:eastAsia="楷体"/>
                          <w:sz w:val="53"/>
                          <w:spacing w:val="0"/>
                          <w:color w:val="000000"/>
                          <w:b w:val="off"/>
                          <w:i w:val="off"/>
                        </w:rPr>
                        <w:t>B₂ 233</w:t>
                      </w:r>
                      <w:bookmarkEnd w:id="4050"/>
                    </w:p>
                  </w:txbxContent>
                </v:textbox>
              </v:shape>
            </w:pict>
          </mc:Fallback>
        </mc:AlternateContent>
      </w:r>
      <w:bookmarkEnd w:id="4046"/>
    </w:p>
    <w:p>
      <w:r>
        <w:t/>
      </w:r>
    </w:p>
    <w:p>
      <w:pPr>
        <w:sectPr>
          <w:footerReference r:id="rId542"/>
          <w:headerReference r:id="rId543" w:type="default"/>
          <w:type w:val="nextPage"/>
          <w:pgSz w:w="22520" w:h="31680"/>
          <w:pgMar w:left="3240" w:top="2560" w:right="3240" w:bottom="2560" w:header="2260" w:footer="2260"/>
          <w:cols w:num="1"/>
        </w:sectPr>
      </w:pPr>
    </w:p>
    <w:p>
      <w:pPr>
        <w:pageBreakBefore w:val="off"/>
        <w:tabs/>
        <w:wordWrap w:val="off"/>
        <w:spacing w:before="0" w:after="0" w:line="580" w:lineRule="atLeast"/>
        <w:ind w:left="0" w:right="180"/>
        <w:jc w:val="right"/>
        <w:textAlignment w:val="baseline"/>
        <w:rPr>
          <w:sz w:val="42"/>
        </w:rPr>
      </w:pPr>
      <w:bookmarkStart w:name="" w:id="4051"/>
      <w:r>
        <w:rPr>
          <w:rFonts w:ascii="仿宋" w:hAnsi="仿宋" w:cs="仿宋" w:eastAsia="仿宋"/>
          <w:sz w:val="42"/>
          <w:spacing w:val="0"/>
          <w:color w:val="000000"/>
          <w:b w:val="off"/>
          <w:i w:val="off"/>
        </w:rPr>
        <w:t>附录 外感知与内感知。物理现象与心理现象|253</w:t>
      </w:r>
      <w:bookmarkEnd w:id="4051"/>
    </w:p>
    <w:p>
      <w:pPr>
        <w:pageBreakBefore w:val="off"/>
        <w:tabs/>
        <w:wordWrap w:val="off"/>
        <w:spacing w:before="0" w:after="0" w:line="560" w:lineRule="exact"/>
        <w:ind w:left="0" w:right="0"/>
        <w:jc w:val="right"/>
        <w:textAlignment w:val="baseline"/>
        <w:rPr>
          <w:sz w:val="44"/>
        </w:rPr>
      </w:pPr>
      <w:bookmarkStart w:name="" w:id="4052"/>
      <w:r>
        <w:rPr>
          <w:rFonts w:ascii="宋体" w:hAnsi="宋体" w:cs="宋体" w:eastAsia="宋体"/>
          <w:sz w:val="44"/>
          <w:spacing w:val="0"/>
          <w:color w:val="000000"/>
          <w:b w:val="off"/>
          <w:i w:val="off"/>
        </w:rPr>
        <w:t/>
      </w:r>
      <w:bookmarkEnd w:id="4052"/>
    </w:p>
    <w:p>
      <w:pPr>
        <w:pageBreakBefore w:val="off"/>
        <w:tabs/>
        <w:wordWrap w:val="off"/>
        <w:spacing w:before="0" w:after="0" w:line="560" w:lineRule="exact"/>
        <w:ind w:left="0" w:right="0"/>
        <w:jc w:val="right"/>
        <w:textAlignment w:val="baseline"/>
        <w:rPr>
          <w:sz w:val="44"/>
        </w:rPr>
      </w:pPr>
      <w:bookmarkStart w:name="" w:id="4053"/>
      <w:r>
        <w:rPr>
          <w:rFonts w:ascii="宋体" w:hAnsi="宋体" w:cs="宋体" w:eastAsia="宋体"/>
          <w:sz w:val="44"/>
          <w:spacing w:val="0"/>
          <w:color w:val="000000"/>
          <w:b w:val="off"/>
          <w:i w:val="off"/>
        </w:rPr>
        <w:t/>
      </w:r>
      <w:bookmarkEnd w:id="4053"/>
    </w:p>
    <w:p>
      <w:pPr>
        <w:pageBreakBefore w:val="off"/>
        <w:tabs/>
        <w:wordWrap w:val="off"/>
        <w:spacing w:before="0" w:after="0" w:line="560" w:lineRule="exact"/>
        <w:ind w:left="0" w:right="0"/>
        <w:jc w:val="right"/>
        <w:textAlignment w:val="baseline"/>
        <w:rPr>
          <w:sz w:val="44"/>
        </w:rPr>
      </w:pPr>
      <w:bookmarkStart w:name="" w:id="4054"/>
      <w:r>
        <w:rPr>
          <w:rFonts w:ascii="宋体" w:hAnsi="宋体" w:cs="宋体" w:eastAsia="宋体"/>
          <w:sz w:val="44"/>
          <w:spacing w:val="0"/>
          <w:color w:val="000000"/>
          <w:b w:val="off"/>
          <w:i w:val="off"/>
        </w:rPr>
        <w:t/>
      </w:r>
      <w:bookmarkEnd w:id="4054"/>
    </w:p>
    <w:p>
      <w:pPr>
        <w:pageBreakBefore w:val="off"/>
        <w:tabs/>
        <w:wordWrap w:val="off"/>
        <w:spacing w:before="0" w:after="0" w:line="600" w:lineRule="atLeast"/>
        <w:ind w:left="0" w:right="0"/>
        <w:jc w:val="center"/>
        <w:textAlignment w:val="baseline"/>
        <w:rPr>
          <w:sz w:val="44"/>
        </w:rPr>
      </w:pPr>
      <w:bookmarkStart w:name="" w:id="4055"/>
      <w:r>
        <w:rPr>
          <w:rFonts w:ascii="楷体" w:hAnsi="楷体" w:cs="楷体" w:eastAsia="楷体"/>
          <w:sz w:val="44"/>
          <w:spacing w:val="0"/>
          <w:color w:val="000000"/>
          <w:b w:val="off"/>
          <w:i w:val="off"/>
        </w:rPr>
        <w:t>5[19]</w:t>
      </w:r>
      <w:bookmarkEnd w:id="4055"/>
    </w:p>
    <w:p>
      <w:pPr>
        <w:pageBreakBefore w:val="off"/>
        <w:tabs/>
        <w:wordWrap w:val="off"/>
        <w:spacing w:before="0" w:after="0" w:line="1020" w:lineRule="exact"/>
        <w:ind w:left="0" w:right="0"/>
        <w:jc w:val="center"/>
        <w:textAlignment w:val="baseline"/>
        <w:rPr>
          <w:sz w:val="47"/>
        </w:rPr>
      </w:pPr>
      <w:bookmarkStart w:name="" w:id="4056"/>
      <w:r>
        <w:rPr>
          <w:rFonts w:ascii="宋体" w:hAnsi="宋体" w:cs="宋体" w:eastAsia="宋体"/>
          <w:sz w:val="47"/>
          <w:spacing w:val="0"/>
          <w:color w:val="000000"/>
          <w:b w:val="off"/>
          <w:i w:val="off"/>
        </w:rPr>
        <w:t/>
      </w:r>
      <w:bookmarkEnd w:id="4056"/>
    </w:p>
    <w:p>
      <w:pPr>
        <w:pageBreakBefore w:val="off"/>
        <w:tabs/>
        <w:wordWrap w:val="off"/>
        <w:spacing w:before="0" w:after="0" w:line="1020" w:lineRule="atLeast"/>
        <w:ind w:left="720" w:right="120" w:firstLine="1080"/>
        <w:jc w:val="both"/>
        <w:textAlignment w:val="baseline"/>
        <w:rPr>
          <w:sz w:val="47"/>
        </w:rPr>
      </w:pPr>
      <w:bookmarkStart w:name="" w:id="4057"/>
      <w:r>
        <w:rPr>
          <w:rFonts w:ascii="宋体" w:hAnsi="宋体" w:cs="宋体" w:eastAsia="宋体"/>
          <w:sz w:val="47"/>
          <w:spacing w:val="0"/>
          <w:color w:val="000000"/>
          <w:b w:val="off"/>
          <w:i w:val="off"/>
        </w:rPr>
        <w:t>当然，“显现”〈 Erscheinung〉这个术语带有歧义性，①这些</w:t>
      </w:r>
      <w:r>
        <w:rPr>
          <w:rFonts w:ascii="宋体" w:hAnsi="宋体" w:cs="宋体" w:eastAsia="宋体"/>
          <w:sz w:val="47"/>
          <w:spacing w:val="0"/>
          <w:color w:val="000000"/>
          <w:b w:val="off"/>
          <w:i w:val="off"/>
        </w:rPr>
        <w:t>歧义性恰恰在这里是极为不利的。我们在前面的研究的文字中</w:t>
      </w:r>
      <w:r>
        <w:rPr>
          <w:rFonts w:ascii="宋体" w:hAnsi="宋体" w:cs="宋体" w:eastAsia="宋体"/>
          <w:sz w:val="47"/>
          <w:spacing w:val="0"/>
          <w:color w:val="000000"/>
          <w:b w:val="off"/>
          <w:i w:val="off"/>
        </w:rPr>
        <w:t>已经顺带地接触到了这些歧义性，在这里对它们加以明确的排</w:t>
      </w:r>
      <w:r>
        <w:rPr>
          <w:rFonts w:ascii="宋体" w:hAnsi="宋体" w:cs="宋体" w:eastAsia="宋体"/>
          <w:sz w:val="47"/>
          <w:spacing w:val="0"/>
          <w:color w:val="000000"/>
          <w:b w:val="off"/>
          <w:i w:val="off"/>
        </w:rPr>
        <w:t>列，这将会是一件有益的工作。显现这个表达首先与直观表象</w:t>
      </w:r>
      <w:r>
        <w:rPr>
          <w:rFonts w:ascii="宋体" w:hAnsi="宋体" w:cs="宋体" w:eastAsia="宋体"/>
          <w:sz w:val="47"/>
          <w:spacing w:val="0"/>
          <w:color w:val="000000"/>
          <w:b w:val="off"/>
          <w:i w:val="off"/>
        </w:rPr>
        <w:t>有关，即：它一方面关系到感知，另一方面则关系到当下化，②</w:t>
      </w:r>
      <w:r>
        <w:rPr>
          <w:rFonts w:ascii="宋体" w:hAnsi="宋体" w:cs="宋体" w:eastAsia="宋体"/>
          <w:sz w:val="47"/>
          <w:spacing w:val="0"/>
          <w:color w:val="000000"/>
          <w:b w:val="off"/>
          <w:i w:val="off"/>
        </w:rPr>
        <w:t>例如回忆、[20]想象表象或(与感知交织在一起的)通常意义上的</w:t>
      </w:r>
      <w:r>
        <w:rPr>
          <w:rFonts w:ascii="宋体" w:hAnsi="宋体" w:cs="宋体" w:eastAsia="宋体"/>
          <w:sz w:val="47"/>
          <w:spacing w:val="0"/>
          <w:color w:val="000000"/>
          <w:b w:val="off"/>
          <w:i w:val="off"/>
        </w:rPr>
        <w:t>图像表象。因而显现意味着：</w:t>
      </w:r>
      <w:bookmarkEnd w:id="4057"/>
    </w:p>
    <w:p>
      <w:pPr>
        <w:pageBreakBefore w:val="off"/>
        <w:tabs/>
        <w:wordWrap w:val="off"/>
        <w:spacing w:before="0" w:after="0" w:line="1020" w:lineRule="atLeast"/>
        <w:ind w:left="720" w:right="0" w:firstLine="1080"/>
        <w:jc w:val="both"/>
        <w:textAlignment w:val="baseline"/>
        <w:rPr>
          <w:sz w:val="47"/>
        </w:rPr>
      </w:pPr>
      <w:bookmarkStart w:name="" w:id="4058"/>
      <w:r>
        <w:rPr>
          <w:rFonts w:ascii="宋体" w:hAnsi="宋体" w:cs="宋体" w:eastAsia="宋体"/>
          <w:sz w:val="47"/>
          <w:spacing w:val="0"/>
          <w:color w:val="000000"/>
          <w:b w:val="off"/>
          <w:i w:val="off"/>
        </w:rPr>
        <w:t>1.被直观到的具体体验(对一个对象的直观当下的或当下</w:t>
      </w:r>
      <w:r>
        <w:rPr>
          <w:rFonts w:ascii="宋体" w:hAnsi="宋体" w:cs="宋体" w:eastAsia="宋体"/>
          <w:sz w:val="47"/>
          <w:spacing w:val="0"/>
          <w:color w:val="000000"/>
          <w:b w:val="off"/>
          <w:i w:val="off"/>
        </w:rPr>
        <w:t>化的拥有)；例如当我们在感知我们面前的一盏灯时所具有的具</w:t>
      </w:r>
      <w:r>
        <w:rPr>
          <w:rFonts w:ascii="宋体" w:hAnsi="宋体" w:cs="宋体" w:eastAsia="宋体"/>
          <w:sz w:val="47"/>
          <w:spacing w:val="0"/>
          <w:color w:val="000000"/>
          <w:b w:val="off"/>
          <w:i w:val="off"/>
        </w:rPr>
        <w:t>体体验。只要行为的质性，即我们是否将这个对象看作是存在</w:t>
      </w:r>
      <w:r>
        <w:rPr>
          <w:rFonts w:ascii="宋体" w:hAnsi="宋体" w:cs="宋体" w:eastAsia="宋体"/>
          <w:sz w:val="47"/>
          <w:spacing w:val="0"/>
          <w:color w:val="000000"/>
          <w:b w:val="off"/>
          <w:i w:val="off"/>
        </w:rPr>
        <w:t>的，在这里无关紧要，我们就可以将它完全忽略不计，这样，显现</w:t>
      </w:r>
      <w:r>
        <w:rPr>
          <w:rFonts w:ascii="宋体" w:hAnsi="宋体" w:cs="宋体" w:eastAsia="宋体"/>
          <w:sz w:val="47"/>
          <w:spacing w:val="0"/>
          <w:color w:val="000000"/>
          <w:b w:val="off"/>
          <w:i w:val="off"/>
        </w:rPr>
        <w:t>就与我们在前一项研究中③定义为“代现”〈 Repräsentation〉的</w:t>
      </w:r>
      <w:r>
        <w:rPr>
          <w:rFonts w:ascii="宋体" w:hAnsi="宋体" w:cs="宋体" w:eastAsia="宋体"/>
          <w:sz w:val="47"/>
          <w:spacing w:val="0"/>
          <w:color w:val="000000"/>
          <w:b w:val="off"/>
          <w:i w:val="off"/>
        </w:rPr>
        <w:t>东西相一致了。</w:t>
      </w:r>
      <w:bookmarkEnd w:id="4058"/>
    </w:p>
    <w:p>
      <w:pPr>
        <w:pageBreakBefore w:val="off"/>
        <w:tabs/>
        <w:wordWrap w:val="off"/>
        <w:spacing w:before="0" w:after="0" w:line="1020" w:lineRule="atLeast"/>
        <w:ind w:left="720" w:right="120" w:firstLine="1080"/>
        <w:jc w:val="both"/>
        <w:textAlignment w:val="baseline"/>
        <w:rPr>
          <w:sz w:val="47"/>
        </w:rPr>
      </w:pPr>
      <w:bookmarkStart w:name="" w:id="4059"/>
      <w:r>
        <w:rPr>
          <w:rFonts w:ascii="宋体" w:hAnsi="宋体" w:cs="宋体" w:eastAsia="宋体"/>
          <w:sz w:val="47"/>
          <w:spacing w:val="0"/>
          <w:color w:val="000000"/>
          <w:b w:val="off"/>
          <w:i w:val="off"/>
        </w:rPr>
        <w:t>2.被直观的(显现的)对象，也就是在此时此地显现出来的</w:t>
      </w:r>
      <w:r>
        <w:rPr>
          <w:rFonts w:ascii="宋体" w:hAnsi="宋体" w:cs="宋体" w:eastAsia="宋体"/>
          <w:sz w:val="47"/>
          <w:spacing w:val="0"/>
          <w:color w:val="000000"/>
          <w:b w:val="off"/>
          <w:i w:val="off"/>
        </w:rPr>
        <w:t>那个对象；例如在刚刚进行的这个感知中被看作是灯的这个</w:t>
      </w:r>
      <w:r>
        <w:rPr>
          <w:rFonts w:ascii="宋体" w:hAnsi="宋体" w:cs="宋体" w:eastAsia="宋体"/>
          <w:sz w:val="47"/>
          <w:spacing w:val="0"/>
          <w:color w:val="000000"/>
          <w:b w:val="off"/>
          <w:i w:val="off"/>
        </w:rPr>
        <w:t>东西。</w:t>
      </w:r>
      <w:bookmarkEnd w:id="4059"/>
    </w:p>
    <w:p>
      <w:pPr>
        <w:pageBreakBefore w:val="off"/>
        <w:tabs/>
        <w:wordWrap w:val="off"/>
        <w:spacing w:before="0" w:after="0" w:line="1020" w:lineRule="atLeast"/>
        <w:ind w:left="720" w:right="80" w:firstLine="1080"/>
        <w:jc w:val="both"/>
        <w:textAlignment w:val="baseline"/>
        <w:rPr>
          <w:sz w:val="47"/>
        </w:rPr>
      </w:pPr>
      <w:bookmarkStart w:name="" w:id="4060"/>
      <w:r>
        <w:rPr>
          <w:rFonts w:ascii="宋体" w:hAnsi="宋体" w:cs="宋体" w:eastAsia="宋体"/>
          <w:sz w:val="47"/>
          <w:spacing w:val="0"/>
          <w:color w:val="000000"/>
          <w:b w:val="off"/>
          <w:i w:val="off"/>
        </w:rPr>
        <w:t>3.狭义的显现，即具体的显现行为或直观行为所具有实项</w:t>
      </w:r>
      <w:r>
        <w:rPr>
          <w:rFonts w:ascii="宋体" w:hAnsi="宋体" w:cs="宋体" w:eastAsia="宋体"/>
          <w:sz w:val="47"/>
          <w:spacing w:val="0"/>
          <w:color w:val="000000"/>
          <w:u w:val="single"/>
          <w:b w:val="off"/>
          <w:i w:val="off"/>
        </w:rPr>
        <w:t xml:space="preserve">                </w:t>
      </w:r>
      <w:bookmarkEnd w:id="4060"/>
    </w:p>
    <w:p>
      <w:pPr>
        <w:pageBreakBefore w:val="off"/>
        <w:tabs/>
        <w:wordWrap w:val="off"/>
        <w:spacing w:before="380" w:after="0" w:line="700" w:lineRule="atLeast"/>
        <w:ind w:left="720" w:right="60" w:firstLine="780"/>
        <w:jc w:val="both"/>
        <w:textAlignment w:val="baseline"/>
        <w:rPr>
          <w:sz w:val="40"/>
        </w:rPr>
      </w:pPr>
      <w:bookmarkStart w:name="" w:id="4061"/>
      <w:r>
        <w:rPr>
          <w:rFonts w:ascii="宋体" w:hAnsi="宋体" w:cs="宋体" w:eastAsia="宋体"/>
          <w:sz w:val="40"/>
          <w:spacing w:val="0"/>
          <w:color w:val="000000"/>
          <w:b w:val="off"/>
          <w:i w:val="off"/>
        </w:rPr>
        <w:t>①“ Erscheinung”是动词的名词化，因而带有两重含义。它既可译作“显现”，</w:t>
      </w:r>
      <w:r>
        <w:rPr>
          <w:rFonts w:ascii="宋体" w:hAnsi="宋体" w:cs="宋体" w:eastAsia="宋体"/>
          <w:sz w:val="40"/>
          <w:spacing w:val="0"/>
          <w:color w:val="000000"/>
          <w:b w:val="off"/>
          <w:i w:val="off"/>
        </w:rPr>
        <w:t>以表示一个活动，也可译作“现象”，以表示一个实体。这两个含义与胡塞尔在下面</w:t>
      </w:r>
      <w:r>
        <w:rPr>
          <w:rFonts w:ascii="宋体" w:hAnsi="宋体" w:cs="宋体" w:eastAsia="宋体"/>
          <w:sz w:val="40"/>
          <w:spacing w:val="0"/>
          <w:color w:val="000000"/>
          <w:b w:val="off"/>
          <w:i w:val="off"/>
        </w:rPr>
        <w:t>所归纳的第一含义和第二含义是相符合的。这里为了避免混乱和误解，我将</w:t>
      </w:r>
      <w:r>
        <w:rPr>
          <w:rFonts w:ascii="宋体" w:hAnsi="宋体" w:cs="宋体" w:eastAsia="宋体"/>
          <w:sz w:val="40"/>
          <w:spacing w:val="0"/>
          <w:color w:val="000000"/>
          <w:b w:val="off"/>
          <w:i w:val="off"/>
        </w:rPr>
        <w:t>“ Erscheinung”统译作“显现”。———译者</w:t>
      </w:r>
      <w:bookmarkEnd w:id="4061"/>
    </w:p>
    <w:p>
      <w:pPr>
        <w:pageBreakBefore w:val="off"/>
        <w:tabs/>
        <w:wordWrap w:val="off"/>
        <w:spacing w:before="0" w:after="0" w:line="700" w:lineRule="atLeast"/>
        <w:ind w:left="720" w:right="60" w:firstLine="780"/>
        <w:jc w:val="both"/>
        <w:textAlignment w:val="baseline"/>
        <w:rPr>
          <w:sz w:val="40"/>
        </w:rPr>
      </w:pPr>
      <w:bookmarkStart w:name="" w:id="4062"/>
      <w:r>
        <w:rPr>
          <w:rFonts w:ascii="宋体" w:hAnsi="宋体" w:cs="宋体" w:eastAsia="宋体"/>
          <w:sz w:val="40"/>
          <w:spacing w:val="0"/>
          <w:color w:val="000000"/>
          <w:b w:val="off"/>
          <w:i w:val="off"/>
        </w:rPr>
        <w:t>②“当下化”〈 Vergegenwärtigung〉与“当下拥有”〈 Gegenwärtigung〉是两个相</w:t>
      </w:r>
      <w:r>
        <w:rPr>
          <w:rFonts w:ascii="宋体" w:hAnsi="宋体" w:cs="宋体" w:eastAsia="宋体"/>
          <w:sz w:val="40"/>
          <w:spacing w:val="0"/>
          <w:color w:val="000000"/>
          <w:b w:val="off"/>
          <w:i w:val="off"/>
        </w:rPr>
        <w:t>对的概念，它们在胡塞尔那里基本上与“想像”和“感知”这对概念同义。————译者</w:t>
      </w:r>
      <w:bookmarkEnd w:id="4062"/>
    </w:p>
    <w:p>
      <w:pPr>
        <w:pageBreakBefore w:val="off"/>
        <w:tabs/>
        <w:wordWrap w:val="off"/>
        <w:spacing w:before="0" w:after="0" w:line="700" w:lineRule="atLeast"/>
        <w:ind w:left="720" w:right="80" w:firstLine="780"/>
        <w:jc w:val="both"/>
        <w:textAlignment w:val="baseline"/>
        <w:rPr>
          <w:sz w:val="40"/>
        </w:rPr>
      </w:pPr>
      <w:bookmarkStart w:name="" w:id="4063"/>
      <w:r>
        <w:rPr>
          <w:rFonts w:ascii="宋体" w:hAnsi="宋体" w:cs="宋体" w:eastAsia="宋体"/>
          <w:sz w:val="40"/>
          <w:spacing w:val="0"/>
          <w:color w:val="000000"/>
          <w:b w:val="off"/>
          <w:i w:val="off"/>
        </w:rPr>
        <w:t>③  参阅本书(《逻辑研究》第二卷)第二部分，第六研究，第26节，第90页(即</w:t>
      </w:r>
      <w:r>
        <w:rPr>
          <w:rFonts w:ascii="宋体" w:hAnsi="宋体" w:cs="宋体" w:eastAsia="宋体"/>
          <w:sz w:val="40"/>
          <w:spacing w:val="0"/>
          <w:color w:val="000000"/>
          <w:b w:val="off"/>
          <w:i w:val="off"/>
        </w:rPr>
        <w:t>A 563/B₂ 90)。</w:t>
      </w:r>
      <w:bookmarkEnd w:id="4063"/>
    </w:p>
    <w:p>
      <w:r>
        <w:t/>
      </w:r>
    </w:p>
    <w:p>
      <w:pPr>
        <w:sectPr>
          <w:footerReference r:id="rId544"/>
          <w:headerReference r:id="rId545" w:type="default"/>
          <w:type w:val="nextPage"/>
          <w:pgSz w:w="22520" w:h="31680"/>
          <w:pgMar w:left="3300" w:top="2420" w:right="3300" w:bottom="2420" w:header="2120" w:footer="2120"/>
          <w:cols w:num="1"/>
        </w:sectPr>
      </w:pPr>
    </w:p>
    <w:p>
      <w:pPr>
        <w:pageBreakBefore w:val="off"/>
        <w:tabs>
          <w:tab w:pos="2200" w:val="left" w:leader="none"/>
        </w:tabs>
        <w:wordWrap w:val="off"/>
        <w:spacing w:before="0" w:after="0" w:line="540" w:lineRule="atLeast"/>
        <w:ind w:left="640" w:right="0"/>
        <w:jc w:val="both"/>
        <w:textAlignment w:val="baseline"/>
        <w:rPr>
          <w:sz w:val="40"/>
        </w:rPr>
      </w:pPr>
      <w:bookmarkStart w:name="" w:id="4064"/>
      <w:r>
        <w:rPr>
          <w:rFonts w:ascii="楷体" w:hAnsi="楷体" w:cs="楷体" w:eastAsia="楷体"/>
          <w:sz w:val="40"/>
          <w:spacing w:val="0"/>
          <w:color w:val="000000"/>
          <w:b w:val="on"/>
          <w:i w:val="off"/>
        </w:rPr>
        <w:t>254</w:t>
      </w:r>
      <w:r>
        <w:t xml:space="preserve">	</w:t>
      </w:r>
      <w:r>
        <w:rPr>
          <w:rFonts w:ascii="黑体" w:hAnsi="黑体" w:cs="黑体" w:eastAsia="黑体"/>
          <w:sz w:val="40"/>
          <w:spacing w:val="0"/>
          <w:color w:val="000000"/>
          <w:b w:val="on"/>
          <w:i w:val="off"/>
        </w:rPr>
        <w:t>逻辑研究(第二卷第二部分)</w:t>
      </w:r>
      <w:bookmarkEnd w:id="4064"/>
    </w:p>
    <w:p>
      <w:pPr>
        <w:pageBreakBefore w:val="off"/>
        <w:tabs/>
        <w:wordWrap w:val="off"/>
        <w:spacing w:before="0" w:after="0" w:line="940" w:lineRule="exact"/>
        <w:ind w:left="0" w:right="0"/>
        <w:jc w:val="both"/>
        <w:textAlignment w:val="baseline"/>
        <w:rPr>
          <w:sz w:val="53"/>
        </w:rPr>
      </w:pPr>
      <w:bookmarkStart w:name="" w:id="4065"/>
      <w:r>
        <w:rPr>
          <w:rFonts w:ascii="宋体" w:hAnsi="宋体" w:cs="宋体" w:eastAsia="宋体"/>
          <w:sz w:val="53"/>
          <w:spacing w:val="0"/>
          <w:color w:val="000000"/>
          <w:b w:val="off"/>
          <w:i w:val="off"/>
        </w:rPr>
        <w:t/>
      </w:r>
      <w:bookmarkEnd w:id="4065"/>
    </w:p>
    <w:p>
      <w:pPr>
        <w:pageBreakBefore w:val="off"/>
        <w:tabs/>
        <w:wordWrap w:val="off"/>
        <w:spacing w:before="0" w:after="0" w:line="920" w:lineRule="atLeast"/>
        <w:ind w:left="580" w:right="0" w:firstLine="60"/>
        <w:jc w:val="both"/>
        <w:textAlignment w:val="baseline"/>
        <w:rPr>
          <w:sz w:val="53"/>
        </w:rPr>
      </w:pPr>
      <w:bookmarkStart w:name="" w:id="4066"/>
      <w:r>
        <w:rPr>
          <w:rFonts w:ascii="宋体" w:hAnsi="宋体" w:cs="宋体" w:eastAsia="宋体"/>
          <w:sz w:val="53"/>
          <w:spacing w:val="0"/>
          <w:color w:val="000000"/>
          <w:b w:val="off"/>
          <w:i w:val="off"/>
        </w:rPr>
        <w:t>的〈 reell〉组成部分，但它们本身又以一种令人迷惑的方式同样</w:t>
      </w:r>
      <w:r>
        <w:rPr>
          <w:rFonts w:ascii="宋体" w:hAnsi="宋体" w:cs="宋体" w:eastAsia="宋体"/>
          <w:sz w:val="53"/>
          <w:spacing w:val="0"/>
          <w:color w:val="000000"/>
          <w:b w:val="off"/>
          <w:i w:val="off"/>
        </w:rPr>
        <w:t>被称之为显现。〔在这个意义上的〕显现首先意味着体现性的感</w:t>
      </w:r>
      <w:r>
        <w:rPr>
          <w:rFonts w:ascii="宋体" w:hAnsi="宋体" w:cs="宋体" w:eastAsia="宋体"/>
          <w:sz w:val="53"/>
          <w:spacing w:val="0"/>
          <w:color w:val="000000"/>
          <w:b w:val="off"/>
          <w:i w:val="off"/>
        </w:rPr>
        <w:t>觉，也就是被体验到的颜色、形状等等因素，人们没有将它们与</w:t>
      </w:r>
      <w:r>
        <w:rPr>
          <w:rFonts w:ascii="宋体" w:hAnsi="宋体" w:cs="宋体" w:eastAsia="宋体"/>
          <w:sz w:val="53"/>
          <w:spacing w:val="0"/>
          <w:color w:val="000000"/>
          <w:b w:val="off"/>
          <w:i w:val="off"/>
        </w:rPr>
        <w:t>那些与它们相应并在“解释”行为中显现的(有颜色的、有形状</w:t>
      </w:r>
      <w:r>
        <w:rPr>
          <w:rFonts w:ascii="宋体" w:hAnsi="宋体" w:cs="宋体" w:eastAsia="宋体"/>
          <w:sz w:val="53"/>
          <w:spacing w:val="0"/>
          <w:color w:val="000000"/>
          <w:b w:val="off"/>
          <w:i w:val="off"/>
        </w:rPr>
        <w:t>的)对象特征区别开来。我们已经多次强调：对这两者的区分</w:t>
      </w:r>
      <w:r>
        <w:rPr>
          <w:rFonts w:ascii="宋体" w:hAnsi="宋体" w:cs="宋体" w:eastAsia="宋体"/>
          <w:sz w:val="53"/>
          <w:spacing w:val="0"/>
          <w:color w:val="000000"/>
          <w:b w:val="off"/>
          <w:i w:val="off"/>
        </w:rPr>
        <w:t>是非常重要的，不能将颜色感觉与显现的物体色彩、[21]形状感</w:t>
      </w:r>
      <w:r>
        <w:rPr>
          <w:rFonts w:ascii="楷体" w:hAnsi="楷体" w:cs="楷体" w:eastAsia="楷体"/>
          <w:sz w:val="53"/>
          <w:spacing w:val="0"/>
          <w:color w:val="000000"/>
          <w:b w:val="off"/>
          <w:i w:val="off"/>
        </w:rPr>
        <w:t>觉与物体[22]形状等等混为一谈。诚然，非批判的认识论无视这</w:t>
      </w:r>
      <w:r>
        <w:rPr>
          <w:rFonts w:ascii="楷体" w:hAnsi="楷体" w:cs="楷体" w:eastAsia="楷体"/>
          <w:sz w:val="53"/>
          <w:spacing w:val="0"/>
          <w:color w:val="000000"/>
          <w:b w:val="off"/>
          <w:i w:val="off"/>
        </w:rPr>
        <w:t>个区别。那些不赞成叔本华“世界是我的表象”这种说法的人通</w:t>
      </w:r>
      <w:r>
        <w:rPr>
          <w:rFonts w:ascii="楷体" w:hAnsi="楷体" w:cs="楷体" w:eastAsia="楷体"/>
          <w:sz w:val="53"/>
          <w:spacing w:val="0"/>
          <w:color w:val="000000"/>
          <w:b w:val="off"/>
          <w:i w:val="off"/>
        </w:rPr>
        <w:t>常也会认为，显现的事物就是感觉内容的复合。人们当然可以</w:t>
      </w:r>
      <w:r>
        <w:rPr>
          <w:rFonts w:ascii="楷体" w:hAnsi="楷体" w:cs="楷体" w:eastAsia="楷体"/>
          <w:sz w:val="53"/>
          <w:spacing w:val="0"/>
          <w:color w:val="000000"/>
          <w:b w:val="off"/>
          <w:i w:val="off"/>
        </w:rPr>
        <w:t>说，构造显现的事物本身的材料，构造单纯感官事物的材料，与</w:t>
      </w:r>
      <w:r>
        <w:rPr>
          <w:rFonts w:ascii="楷体" w:hAnsi="楷体" w:cs="楷体" w:eastAsia="楷体"/>
          <w:sz w:val="53"/>
          <w:spacing w:val="0"/>
          <w:color w:val="000000"/>
          <w:b w:val="off"/>
          <w:i w:val="off"/>
        </w:rPr>
        <w:t>那些作为感觉被我们视之为意识内容的东西是相同的。但这并</w:t>
      </w:r>
      <w:r>
        <w:rPr>
          <w:rFonts w:ascii="楷体" w:hAnsi="楷体" w:cs="楷体" w:eastAsia="楷体"/>
          <w:sz w:val="53"/>
          <w:spacing w:val="0"/>
          <w:color w:val="000000"/>
          <w:b w:val="off"/>
          <w:i w:val="off"/>
        </w:rPr>
        <w:t>不改变这样一个事实，即：事物的显现特征本身并不是感觉，而</w:t>
      </w:r>
      <w:r>
        <w:rPr>
          <w:rFonts w:ascii="楷体" w:hAnsi="楷体" w:cs="楷体" w:eastAsia="楷体"/>
          <w:sz w:val="53"/>
          <w:spacing w:val="0"/>
          <w:color w:val="000000"/>
          <w:b w:val="off"/>
          <w:i w:val="off"/>
        </w:rPr>
        <w:t>仅仅显现为与感觉相似的东西。因为它们并不像感觉那样存在</w:t>
      </w:r>
      <w:r>
        <w:rPr>
          <w:rFonts w:ascii="楷体" w:hAnsi="楷体" w:cs="楷体" w:eastAsia="楷体"/>
          <w:sz w:val="53"/>
          <w:spacing w:val="0"/>
          <w:color w:val="000000"/>
          <w:b w:val="off"/>
          <w:i w:val="off"/>
        </w:rPr>
        <w:t>于意识之中，毋宁说它们仅仅是在意识中被展示为显现的特性，</w:t>
      </w:r>
      <w:r>
        <w:rPr>
          <w:rFonts w:ascii="宋体" w:hAnsi="宋体" w:cs="宋体" w:eastAsia="宋体"/>
          <w:sz w:val="53"/>
          <w:spacing w:val="0"/>
          <w:color w:val="000000"/>
          <w:b w:val="off"/>
          <w:i w:val="off"/>
        </w:rPr>
        <w:t>被超越地误认为是显现的特性。[23]据此，被感知的外在事物也</w:t>
      </w:r>
      <w:r>
        <w:rPr>
          <w:rFonts w:ascii="宋体" w:hAnsi="宋体" w:cs="宋体" w:eastAsia="宋体"/>
          <w:sz w:val="53"/>
          <w:spacing w:val="0"/>
          <w:color w:val="000000"/>
          <w:b w:val="off"/>
          <w:i w:val="off"/>
        </w:rPr>
        <w:t>不是感觉的复合；它们毋宁说是显现的对象，这些对象作为特征</w:t>
      </w:r>
      <w:r>
        <w:rPr>
          <w:rFonts w:ascii="宋体" w:hAnsi="宋体" w:cs="宋体" w:eastAsia="宋体"/>
          <w:sz w:val="53"/>
          <w:spacing w:val="0"/>
          <w:color w:val="000000"/>
          <w:b w:val="off"/>
          <w:i w:val="off"/>
        </w:rPr>
        <w:t>的复合显现出来，在真正意义上的特征的属与感觉特征的属是</w:t>
      </w:r>
      <w:r>
        <w:rPr>
          <w:rFonts w:ascii="宋体" w:hAnsi="宋体" w:cs="宋体" w:eastAsia="宋体"/>
          <w:sz w:val="53"/>
          <w:spacing w:val="0"/>
          <w:color w:val="000000"/>
          <w:b w:val="off"/>
          <w:i w:val="off"/>
        </w:rPr>
        <w:t>相同的。[24]我们也可以换一种说法来表达：在感觉的标题下</w:t>
      </w:r>
      <w:r>
        <w:rPr>
          <w:rFonts w:ascii="宋体" w:hAnsi="宋体" w:cs="宋体" w:eastAsia="宋体"/>
          <w:sz w:val="53"/>
          <w:spacing w:val="0"/>
          <w:color w:val="000000"/>
          <w:b w:val="off"/>
          <w:i w:val="off"/>
        </w:rPr>
        <w:t>面，我们具有某些属，这些属是一个意识统一的在实事上具有这</w:t>
      </w:r>
      <w:r>
        <w:rPr>
          <w:rFonts w:ascii="宋体" w:hAnsi="宋体" w:cs="宋体" w:eastAsia="宋体"/>
          <w:sz w:val="53"/>
          <w:spacing w:val="0"/>
          <w:color w:val="000000"/>
          <w:b w:val="off"/>
          <w:i w:val="off"/>
        </w:rPr>
        <w:t>样或那样规定性的体验属。如果现在在一个意识统一中，相同</w:t>
      </w:r>
      <w:r>
        <w:rPr>
          <w:rFonts w:ascii="宋体" w:hAnsi="宋体" w:cs="宋体" w:eastAsia="宋体"/>
          <w:sz w:val="53"/>
          <w:spacing w:val="0"/>
          <w:color w:val="000000"/>
          <w:b w:val="off"/>
          <w:i w:val="off"/>
        </w:rPr>
        <w:t>属的实在特征作为外在于和超越于这个意识统一的特征显现出</w:t>
      </w:r>
      <w:r>
        <w:rPr>
          <w:rFonts w:ascii="宋体" w:hAnsi="宋体" w:cs="宋体" w:eastAsia="宋体"/>
          <w:sz w:val="53"/>
          <w:spacing w:val="0"/>
          <w:color w:val="000000"/>
          <w:b w:val="off"/>
          <w:i w:val="off"/>
        </w:rPr>
        <w:t>来，[25]那么，即使人们可以根据它们的属[26]来称呼它们，它们</w:t>
      </w:r>
      <w:r>
        <w:rPr>
          <w:rFonts w:ascii="宋体" w:hAnsi="宋体" w:cs="宋体" w:eastAsia="宋体"/>
          <w:sz w:val="53"/>
          <w:spacing w:val="0"/>
          <w:color w:val="000000"/>
          <w:b w:val="off"/>
          <w:i w:val="off"/>
        </w:rPr>
        <w:t>也决不会是感觉。我们强调“外在”〈 außerlich〉[27]这个词，它当</w:t>
      </w:r>
      <w:r>
        <w:rPr>
          <w:rFonts w:ascii="宋体" w:hAnsi="宋体" w:cs="宋体" w:eastAsia="宋体"/>
          <w:sz w:val="53"/>
          <w:spacing w:val="0"/>
          <w:color w:val="000000"/>
          <w:b w:val="off"/>
          <w:i w:val="off"/>
        </w:rPr>
        <w:t>然不是指空间上的外在。尽管这些在现象上外在的事物的存在</w:t>
      </w:r>
      <w:r>
        <w:rPr>
          <w:rFonts w:ascii="宋体" w:hAnsi="宋体" w:cs="宋体" w:eastAsia="宋体"/>
          <w:sz w:val="53"/>
          <w:spacing w:val="0"/>
          <w:color w:val="000000"/>
          <w:b w:val="off"/>
          <w:i w:val="off"/>
        </w:rPr>
        <w:t>与不存在问题是多么关键，确定无疑的是，各个被感知的事物不</w:t>
      </w:r>
      <w:r>
        <w:rPr>
          <w:rFonts w:ascii="宋体" w:hAnsi="宋体" w:cs="宋体" w:eastAsia="宋体"/>
          <w:sz w:val="53"/>
          <w:spacing w:val="0"/>
          <w:color w:val="000000"/>
          <w:b w:val="off"/>
          <w:i w:val="off"/>
        </w:rPr>
        <w:t>能被理解为是一个在感知意识中被感知的感觉复合的实在。因</w:t>
      </w:r>
      <w:r>
        <w:rPr>
          <w:rFonts w:ascii="宋体" w:hAnsi="宋体" w:cs="宋体" w:eastAsia="宋体"/>
          <w:sz w:val="53"/>
          <w:spacing w:val="0"/>
          <w:color w:val="000000"/>
          <w:b w:val="off"/>
          <w:i w:val="off"/>
        </w:rPr>
        <w:t>为很显然，并且在每一个事例上都可以通过现象学分析证明，感</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10388600</wp:posOffset>
                </wp:positionV>
                <wp:extent cx="1168400" cy="558800"/>
                <wp:wrapNone/>
                <wp:docPr id="450" name="文本框 450"/>
                <a:graphic xmlns:a="http://schemas.openxmlformats.org/drawingml/2006/main">
                  <a:graphicData uri="http://schemas.microsoft.com/office/word/2010/wordprocessingShape">
                    <wps:wsp>
                      <wps:cNvSpPr txBox="true"/>
                      <wps:spPr>
                        <a:xfrm>
                          <a:off x="0" y="0"/>
                          <a:ext cx="11684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4067"/>
                            <w:r>
                              <w:rPr>
                                <w:rFonts w:ascii="楷体" w:hAnsi="楷体" w:cs="楷体" w:eastAsia="楷体"/>
                                <w:sz w:val="59"/>
                                <w:spacing w:val="0"/>
                                <w:color w:val="000000"/>
                                <w:b w:val="off"/>
                                <w:i w:val="off"/>
                              </w:rPr>
                              <w:t>A 707</w:t>
                            </w:r>
                            <w:bookmarkEnd w:id="4067"/>
                          </w:p>
                        </w:txbxContent>
                      </wps:txbx>
                      <wps:bodyPr wrap="square" lIns="0" rIns="0" tIns="0" bIns="0" vert="horz" anchor="t">
                        <a:noAutofit/>
                      </wps:bodyPr>
                    </wps:wsp>
                  </a:graphicData>
                </a:graphic>
              </wp:anchor>
            </w:drawing>
          </mc:Choice>
          <mc:Fallback>
            <w:pict>
              <v:shape type="#_x0000_t202" filled="f" stroked="f" style="margin-left:112pt;margin-top:818pt;width:9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4068"/>
                      <w:r>
                        <w:rPr>
                          <w:rFonts w:ascii="楷体" w:hAnsi="楷体" w:cs="楷体" w:eastAsia="楷体"/>
                          <w:sz w:val="59"/>
                          <w:spacing w:val="0"/>
                          <w:color w:val="000000"/>
                          <w:b w:val="off"/>
                          <w:i w:val="off"/>
                        </w:rPr>
                        <w:t>A 707</w:t>
                      </w:r>
                      <w:bookmarkEnd w:id="40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9817100</wp:posOffset>
                </wp:positionV>
                <wp:extent cx="1320800" cy="558800"/>
                <wp:wrapNone/>
                <wp:docPr id="451" name="文本框 451"/>
                <a:graphic xmlns:a="http://schemas.openxmlformats.org/drawingml/2006/main">
                  <a:graphicData uri="http://schemas.microsoft.com/office/word/2010/wordprocessingShape">
                    <wps:wsp>
                      <wps:cNvSpPr txBox="true"/>
                      <wps:spPr>
                        <a:xfrm>
                          <a:off x="0" y="0"/>
                          <a:ext cx="1320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4069"/>
                            <w:r>
                              <w:rPr>
                                <w:rFonts w:ascii="楷体" w:hAnsi="楷体" w:cs="楷体" w:eastAsia="楷体"/>
                                <w:sz w:val="59"/>
                                <w:spacing w:val="0"/>
                                <w:color w:val="000000"/>
                                <w:b w:val="off"/>
                                <w:i w:val="off"/>
                              </w:rPr>
                              <w:t>B₂ 235</w:t>
                            </w:r>
                            <w:bookmarkEnd w:id="4069"/>
                          </w:p>
                        </w:txbxContent>
                      </wps:txbx>
                      <wps:bodyPr wrap="square" lIns="0" rIns="0" tIns="0" bIns="0" vert="horz" anchor="t">
                        <a:noAutofit/>
                      </wps:bodyPr>
                    </wps:wsp>
                  </a:graphicData>
                </a:graphic>
              </wp:anchor>
            </w:drawing>
          </mc:Choice>
          <mc:Fallback>
            <w:pict>
              <v:shape type="#_x0000_t202" filled="f" stroked="f" style="margin-left:110pt;margin-top:773pt;width:10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4070"/>
                      <w:r>
                        <w:rPr>
                          <w:rFonts w:ascii="楷体" w:hAnsi="楷体" w:cs="楷体" w:eastAsia="楷体"/>
                          <w:sz w:val="59"/>
                          <w:spacing w:val="0"/>
                          <w:color w:val="000000"/>
                          <w:b w:val="off"/>
                          <w:i w:val="off"/>
                        </w:rPr>
                        <w:t>B₂ 235</w:t>
                      </w:r>
                      <w:bookmarkEnd w:id="4070"/>
                    </w:p>
                  </w:txbxContent>
                </v:textbox>
              </v:shape>
            </w:pict>
          </mc:Fallback>
        </mc:AlternateContent>
      </w:r>
      <w:bookmarkEnd w:id="4066"/>
    </w:p>
    <w:p>
      <w:r>
        <w:t/>
      </w:r>
    </w:p>
    <w:p>
      <w:pPr>
        <w:sectPr>
          <w:footerReference r:id="rId546"/>
          <w:headerReference r:id="rId547" w:type="default"/>
          <w:type w:val="nextPage"/>
          <w:pgSz w:w="22520" w:h="31680"/>
          <w:pgMar w:left="3320" w:top="2420" w:right="3320" w:bottom="2420" w:header="2120" w:footer="2120"/>
          <w:cols w:num="1"/>
        </w:sectPr>
      </w:pPr>
    </w:p>
    <w:p>
      <w:pPr>
        <w:pageBreakBefore w:val="off"/>
        <w:tabs>
          <w:tab w:pos="14860" w:val="left" w:leader="none"/>
        </w:tabs>
        <w:wordWrap w:val="off"/>
        <w:spacing w:before="0" w:after="0" w:line="540" w:lineRule="atLeast"/>
        <w:ind w:left="6820" w:right="0"/>
        <w:jc w:val="both"/>
        <w:textAlignment w:val="baseline"/>
        <w:rPr>
          <w:sz w:val="40"/>
        </w:rPr>
      </w:pPr>
      <w:bookmarkStart w:name="" w:id="4071"/>
      <w:r>
        <w:rPr>
          <w:rFonts w:ascii="黑体" w:hAnsi="黑体" w:cs="黑体" w:eastAsia="黑体"/>
          <w:sz w:val="40"/>
          <w:spacing w:val="0"/>
          <w:color w:val="000000"/>
          <w:b w:val="off"/>
          <w:i w:val="off"/>
        </w:rPr>
        <w:t>附录</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外感知与内感知。物理现象与心理现象</w:t>
      </w:r>
      <w:r>
        <w:t xml:space="preserve">	</w:t>
      </w:r>
      <w:r>
        <w:rPr>
          <w:rFonts w:ascii="楷体" w:hAnsi="楷体" w:cs="楷体" w:eastAsia="楷体"/>
          <w:sz w:val="40"/>
          <w:spacing w:val="0"/>
          <w:color w:val="000000"/>
          <w:b w:val="off"/>
          <w:i w:val="off"/>
        </w:rPr>
        <w:t>|255</w:t>
      </w:r>
      <w:bookmarkEnd w:id="4071"/>
    </w:p>
    <w:p>
      <w:pPr>
        <w:pageBreakBefore w:val="off"/>
        <w:tabs/>
        <w:wordWrap w:val="off"/>
        <w:spacing w:before="0" w:after="0" w:line="540" w:lineRule="exact"/>
        <w:ind w:left="0" w:right="0"/>
        <w:jc w:val="both"/>
        <w:textAlignment w:val="baseline"/>
        <w:rPr>
          <w:sz w:val="40"/>
        </w:rPr>
      </w:pPr>
      <w:bookmarkStart w:name="" w:id="4072"/>
      <w:r>
        <w:rPr>
          <w:rFonts w:ascii="宋体" w:hAnsi="宋体" w:cs="宋体" w:eastAsia="宋体"/>
          <w:sz w:val="40"/>
          <w:spacing w:val="0"/>
          <w:color w:val="000000"/>
          <w:b w:val="off"/>
          <w:i w:val="off"/>
        </w:rPr>
        <w:t/>
      </w:r>
      <w:bookmarkEnd w:id="4072"/>
    </w:p>
    <w:p>
      <w:pPr>
        <w:pageBreakBefore w:val="off"/>
        <w:tabs/>
        <w:wordWrap w:val="off"/>
        <w:spacing w:before="0" w:after="0" w:line="540" w:lineRule="exact"/>
        <w:ind w:left="0" w:right="0"/>
        <w:jc w:val="both"/>
        <w:textAlignment w:val="baseline"/>
        <w:rPr>
          <w:sz w:val="40"/>
        </w:rPr>
      </w:pPr>
      <w:bookmarkStart w:name="" w:id="4073"/>
      <w:r>
        <w:rPr>
          <w:rFonts w:ascii="宋体" w:hAnsi="宋体" w:cs="宋体" w:eastAsia="宋体"/>
          <w:sz w:val="40"/>
          <w:spacing w:val="0"/>
          <w:color w:val="000000"/>
          <w:b w:val="off"/>
          <w:i w:val="off"/>
        </w:rPr>
        <w:t/>
      </w:r>
      <w:bookmarkEnd w:id="4073"/>
    </w:p>
    <w:p>
      <w:pPr>
        <w:pageBreakBefore w:val="off"/>
        <w:tabs/>
        <w:wordWrap w:val="off"/>
        <w:spacing w:before="0" w:after="0" w:line="1020" w:lineRule="atLeast"/>
        <w:ind w:left="800" w:right="80"/>
        <w:jc w:val="both"/>
        <w:textAlignment w:val="baseline"/>
        <w:rPr>
          <w:sz w:val="47"/>
        </w:rPr>
      </w:pPr>
      <w:bookmarkStart w:name="" w:id="4074"/>
      <w:r>
        <w:rPr>
          <w:rFonts w:ascii="楷体" w:hAnsi="楷体" w:cs="楷体" w:eastAsia="楷体"/>
          <w:sz w:val="47"/>
          <w:spacing w:val="0"/>
          <w:color w:val="000000"/>
          <w:b w:val="off"/>
          <w:i w:val="off"/>
        </w:rPr>
        <w:t>知事物，这个所谓的感觉复合，无论在其个别的特征因素方面，</w:t>
      </w:r>
      <w:r>
        <w:rPr>
          <w:rFonts w:ascii="楷体" w:hAnsi="楷体" w:cs="楷体" w:eastAsia="楷体"/>
          <w:sz w:val="47"/>
          <w:spacing w:val="0"/>
          <w:color w:val="000000"/>
          <w:b w:val="off"/>
          <w:i w:val="off"/>
        </w:rPr>
        <w:t>还是作为整体，都与在有关感知中事实地被体验的感觉复合不</w:t>
      </w:r>
      <w:r>
        <w:rPr>
          <w:rFonts w:ascii="楷体" w:hAnsi="楷体" w:cs="楷体" w:eastAsia="楷体"/>
          <w:sz w:val="47"/>
          <w:spacing w:val="0"/>
          <w:color w:val="000000"/>
          <w:b w:val="off"/>
          <w:i w:val="off"/>
        </w:rPr>
        <w:t>同，[28]并且在任何情况下都不同；只有当后一种感觉复合受到</w:t>
      </w:r>
      <w:r>
        <w:rPr>
          <w:rFonts w:ascii="楷体" w:hAnsi="楷体" w:cs="楷体" w:eastAsia="楷体"/>
          <w:sz w:val="47"/>
          <w:spacing w:val="0"/>
          <w:color w:val="000000"/>
          <w:b w:val="off"/>
          <w:i w:val="off"/>
        </w:rPr>
        <w:t>了客观统摄之后，感知意义，即显现的事物，才会被这个统觉意</w:t>
      </w:r>
      <w:r>
        <w:rPr>
          <w:rFonts w:ascii="楷体" w:hAnsi="楷体" w:cs="楷体" w:eastAsia="楷体"/>
          <w:sz w:val="47"/>
          <w:spacing w:val="0"/>
          <w:color w:val="000000"/>
          <w:b w:val="off"/>
          <w:i w:val="off"/>
        </w:rPr>
        <w:t>向地构造起来。[29]</w:t>
      </w:r>
      <w:bookmarkEnd w:id="4074"/>
    </w:p>
    <w:p>
      <w:pPr>
        <w:pageBreakBefore w:val="off"/>
        <w:tabs/>
        <w:wordWrap w:val="off"/>
        <w:spacing w:before="0" w:after="0" w:line="1040" w:lineRule="atLeast"/>
        <w:ind w:left="800" w:right="0" w:firstLine="1080"/>
        <w:jc w:val="both"/>
        <w:textAlignment w:val="baseline"/>
        <w:rPr>
          <w:sz w:val="47"/>
        </w:rPr>
      </w:pPr>
      <w:bookmarkStart w:name="" w:id="4075"/>
      <w:r>
        <w:rPr>
          <w:rFonts w:ascii="楷体" w:hAnsi="楷体" w:cs="楷体" w:eastAsia="楷体"/>
          <w:sz w:val="47"/>
          <w:spacing w:val="0"/>
          <w:color w:val="000000"/>
          <w:b w:val="off"/>
          <w:i w:val="off"/>
        </w:rPr>
        <w:t>也许人们可以说，原初的显现概念是前面在第二点中所列</w:t>
      </w:r>
      <w:r>
        <w:rPr>
          <w:rFonts w:ascii="楷体" w:hAnsi="楷体" w:cs="楷体" w:eastAsia="楷体"/>
          <w:sz w:val="47"/>
          <w:spacing w:val="0"/>
          <w:color w:val="000000"/>
          <w:b w:val="off"/>
          <w:i w:val="off"/>
        </w:rPr>
        <w:t>出的概念：也就是说，显现物的概念，或者说，可能的显现物的</w:t>
      </w:r>
      <w:r>
        <w:rPr>
          <w:rFonts w:ascii="楷体" w:hAnsi="楷体" w:cs="楷体" w:eastAsia="楷体"/>
          <w:sz w:val="47"/>
          <w:spacing w:val="0"/>
          <w:color w:val="000000"/>
          <w:b w:val="off"/>
          <w:i w:val="off"/>
        </w:rPr>
        <w:t>概念、直观之物本身的概念。如果我们注意到，每个体验(也包</w:t>
      </w:r>
      <w:r>
        <w:rPr>
          <w:rFonts w:ascii="楷体" w:hAnsi="楷体" w:cs="楷体" w:eastAsia="楷体"/>
          <w:sz w:val="47"/>
          <w:spacing w:val="0"/>
          <w:color w:val="000000"/>
          <w:b w:val="off"/>
          <w:i w:val="off"/>
        </w:rPr>
        <w:t>含外直观的体验，这种体验的对象叫做外显现)都能够成为反思</w:t>
      </w:r>
      <w:r>
        <w:rPr>
          <w:rFonts w:ascii="楷体" w:hAnsi="楷体" w:cs="楷体" w:eastAsia="楷体"/>
          <w:sz w:val="47"/>
          <w:spacing w:val="0"/>
          <w:color w:val="000000"/>
          <w:b w:val="off"/>
          <w:i w:val="off"/>
        </w:rPr>
        <w:t>的、内直观的对象，那么所有在自我的体验统一中的体验都叫做</w:t>
      </w:r>
      <w:r>
        <w:rPr>
          <w:rFonts w:ascii="楷体" w:hAnsi="楷体" w:cs="楷体" w:eastAsia="楷体"/>
          <w:sz w:val="47"/>
          <w:spacing w:val="0"/>
          <w:color w:val="000000"/>
          <w:b w:val="off"/>
          <w:i w:val="off"/>
        </w:rPr>
        <w:t>“现象”。据此，现象学便意味着一门关于体验一般的学说，并在</w:t>
      </w:r>
      <w:r>
        <w:rPr>
          <w:rFonts w:ascii="楷体" w:hAnsi="楷体" w:cs="楷体" w:eastAsia="楷体"/>
          <w:sz w:val="47"/>
          <w:spacing w:val="0"/>
          <w:color w:val="000000"/>
          <w:b w:val="off"/>
          <w:i w:val="off"/>
        </w:rPr>
        <w:t>其中还包含着，现象学是一门关于所有那些在体验中明见地可</w:t>
      </w:r>
      <w:r>
        <w:rPr>
          <w:rFonts w:ascii="楷体" w:hAnsi="楷体" w:cs="楷体" w:eastAsia="楷体"/>
          <w:sz w:val="47"/>
          <w:spacing w:val="0"/>
          <w:color w:val="000000"/>
          <w:b w:val="off"/>
          <w:i w:val="off"/>
        </w:rPr>
        <w:t>证明的、不仅是实项的，而且也是意向的被给予性的学说。而纯</w:t>
      </w:r>
      <w:r>
        <w:rPr>
          <w:rFonts w:ascii="楷体" w:hAnsi="楷体" w:cs="楷体" w:eastAsia="楷体"/>
          <w:sz w:val="47"/>
          <w:spacing w:val="0"/>
          <w:color w:val="000000"/>
          <w:b w:val="off"/>
          <w:i w:val="off"/>
        </w:rPr>
        <w:t>粹现象学则是一门关于“纯粹现象”的本质学说，一门关于“纯粹</w:t>
      </w:r>
      <w:r>
        <w:rPr>
          <w:rFonts w:ascii="楷体" w:hAnsi="楷体" w:cs="楷体" w:eastAsia="楷体"/>
          <w:sz w:val="47"/>
          <w:spacing w:val="0"/>
          <w:color w:val="000000"/>
          <w:b w:val="off"/>
          <w:i w:val="off"/>
        </w:rPr>
        <w:t>自我”的“纯粹意识”的“纯粹现象”的本质学说———这就是说，它</w:t>
      </w:r>
      <w:r>
        <w:rPr>
          <w:rFonts w:ascii="楷体" w:hAnsi="楷体" w:cs="楷体" w:eastAsia="楷体"/>
          <w:sz w:val="47"/>
          <w:spacing w:val="0"/>
          <w:color w:val="000000"/>
          <w:b w:val="off"/>
          <w:i w:val="off"/>
        </w:rPr>
        <w:t>不立足于那种通过超越的统觉而被给予的物理的和动物的自</w:t>
      </w:r>
      <w:r>
        <w:rPr>
          <w:rFonts w:ascii="楷体" w:hAnsi="楷体" w:cs="楷体" w:eastAsia="楷体"/>
          <w:sz w:val="47"/>
          <w:spacing w:val="0"/>
          <w:color w:val="000000"/>
          <w:b w:val="off"/>
          <w:i w:val="off"/>
        </w:rPr>
        <w:t>然，亦即心理物理自然的基地之上，它不做任何与超越意识的对</w:t>
      </w:r>
      <w:r>
        <w:rPr>
          <w:rFonts w:ascii="楷体" w:hAnsi="楷体" w:cs="楷体" w:eastAsia="楷体"/>
          <w:sz w:val="47"/>
          <w:spacing w:val="0"/>
          <w:color w:val="000000"/>
          <w:b w:val="off"/>
          <w:i w:val="off"/>
        </w:rPr>
        <w:t>象有关的经验设定和判断设定；也就是说，它不确定任何关于物</w:t>
      </w:r>
      <w:r>
        <w:rPr>
          <w:rFonts w:ascii="楷体" w:hAnsi="楷体" w:cs="楷体" w:eastAsia="楷体"/>
          <w:sz w:val="47"/>
          <w:spacing w:val="0"/>
          <w:color w:val="000000"/>
          <w:b w:val="off"/>
          <w:i w:val="off"/>
        </w:rPr>
        <w:t>理的和心理的自然现实的真理(即不确定任何在历史意义上的</w:t>
      </w:r>
      <w:r>
        <w:rPr>
          <w:rFonts w:ascii="楷体" w:hAnsi="楷体" w:cs="楷体" w:eastAsia="楷体"/>
          <w:sz w:val="47"/>
          <w:spacing w:val="0"/>
          <w:color w:val="000000"/>
          <w:b w:val="off"/>
          <w:i w:val="off"/>
        </w:rPr>
        <w:t>心理学真理)并且不把任何真理作为前提、作为定律接受下来。</w:t>
      </w:r>
      <w:r>
        <w:rPr>
          <w:rFonts w:ascii="楷体" w:hAnsi="楷体" w:cs="楷体" w:eastAsia="楷体"/>
          <w:sz w:val="47"/>
          <w:spacing w:val="0"/>
          <w:color w:val="000000"/>
          <w:b w:val="off"/>
          <w:i w:val="off"/>
        </w:rPr>
        <w:t>毋宁说，它将所有那些超越出相即的、纯粹内在直观被给予性</w:t>
      </w:r>
      <w:r>
        <w:rPr>
          <w:rFonts w:ascii="楷体" w:hAnsi="楷体" w:cs="楷体" w:eastAsia="楷体"/>
          <w:sz w:val="47"/>
          <w:spacing w:val="0"/>
          <w:color w:val="000000"/>
          <w:b w:val="off"/>
          <w:i w:val="off"/>
        </w:rPr>
        <w:t>(即超越出纯粹体验流)的统觉和判断设定纯粹地作为体验自身</w:t>
      </w:r>
      <w:r>
        <w:rPr>
          <w:rFonts w:ascii="楷体" w:hAnsi="楷体" w:cs="楷体" w:eastAsia="楷体"/>
          <w:sz w:val="47"/>
          <w:spacing w:val="0"/>
          <w:color w:val="000000"/>
          <w:b w:val="off"/>
          <w:i w:val="off"/>
        </w:rPr>
        <w:t>之所是接受下来，并且对它们进行纯粹内在的、纯粹“描述性”的</w:t>
      </w:r>
      <w:r>
        <w:rPr>
          <w:rFonts w:ascii="楷体" w:hAnsi="楷体" w:cs="楷体" w:eastAsia="楷体"/>
          <w:sz w:val="47"/>
          <w:spacing w:val="0"/>
          <w:color w:val="000000"/>
          <w:b w:val="off"/>
          <w:i w:val="off"/>
        </w:rPr>
        <w:t>本质研究。它所进行的这种本质研究还在第二种意义上是纯粹</w:t>
      </w:r>
      <w:r>
        <w:rPr>
          <w:rFonts w:ascii="楷体" w:hAnsi="楷体" w:cs="楷体" w:eastAsia="楷体"/>
          <w:sz w:val="47"/>
          <w:spacing w:val="0"/>
          <w:color w:val="000000"/>
          <w:b w:val="off"/>
          <w:i w:val="off"/>
        </w:rPr>
        <w:t>的，即在“本质直观”的意义上是纯粹的；它在真正的意义上是一</w:t>
      </w:r>
      <w:r>
        <w:rPr>
          <w:rFonts w:ascii="楷体" w:hAnsi="楷体" w:cs="楷体" w:eastAsia="楷体"/>
          <w:sz w:val="47"/>
          <w:spacing w:val="0"/>
          <w:color w:val="000000"/>
          <w:b w:val="off"/>
          <w:i w:val="off"/>
        </w:rPr>
        <w:t>种先天研究。这样理解的话，那么在这部著作[《逻辑研究》]中</w:t>
      </w:r>
      <w:r>
        <w:rPr>
          <w:rFonts w:ascii="楷体" w:hAnsi="楷体" w:cs="楷体" w:eastAsia="楷体"/>
          <w:sz w:val="47"/>
          <w:spacing w:val="0"/>
          <w:color w:val="000000"/>
          <w:b w:val="off"/>
          <w:i w:val="off"/>
        </w:rPr>
        <w:t>的所有研究，只要它们不具有本体论的课题————也就是说，只要</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2895600</wp:posOffset>
                </wp:positionV>
                <wp:extent cx="1219200" cy="596900"/>
                <wp:wrapNone/>
                <wp:docPr id="452" name="文本框 452"/>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4076"/>
                            <w:r>
                              <w:rPr>
                                <w:rFonts w:ascii="黑体" w:hAnsi="黑体" w:cs="黑体" w:eastAsia="黑体"/>
                                <w:sz w:val="64"/>
                                <w:spacing w:val="0"/>
                                <w:color w:val="000000"/>
                                <w:b w:val="off"/>
                                <w:i w:val="off"/>
                              </w:rPr>
                              <w:t>B₂236</w:t>
                            </w:r>
                            <w:bookmarkEnd w:id="4076"/>
                          </w:p>
                        </w:txbxContent>
                      </wps:txbx>
                      <wps:bodyPr wrap="square" lIns="0" rIns="0" tIns="0" bIns="0" vert="horz" anchor="t">
                        <a:noAutofit/>
                      </wps:bodyPr>
                    </wps:wsp>
                  </a:graphicData>
                </a:graphic>
              </wp:anchor>
            </w:drawing>
          </mc:Choice>
          <mc:Fallback>
            <w:pict>
              <v:shape type="#_x0000_t202" filled="f" stroked="f" style="margin-left:977pt;margin-top:228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4077"/>
                      <w:r>
                        <w:rPr>
                          <w:rFonts w:ascii="黑体" w:hAnsi="黑体" w:cs="黑体" w:eastAsia="黑体"/>
                          <w:sz w:val="64"/>
                          <w:spacing w:val="0"/>
                          <w:color w:val="000000"/>
                          <w:b w:val="off"/>
                          <w:i w:val="off"/>
                        </w:rPr>
                        <w:t>B₂236</w:t>
                      </w:r>
                      <w:bookmarkEnd w:id="4077"/>
                    </w:p>
                  </w:txbxContent>
                </v:textbox>
              </v:shape>
            </w:pict>
          </mc:Fallback>
        </mc:AlternateContent>
      </w:r>
      <w:bookmarkEnd w:id="4075"/>
    </w:p>
    <w:p>
      <w:r>
        <w:t/>
      </w:r>
    </w:p>
    <w:p>
      <w:pPr>
        <w:sectPr>
          <w:footerReference r:id="rId548"/>
          <w:headerReference r:id="rId549" w:type="default"/>
          <w:type w:val="nextPage"/>
          <w:pgSz w:w="22520" w:h="31680"/>
          <w:pgMar w:left="3240" w:top="2460" w:right="3240" w:bottom="2460" w:header="2160" w:footer="2160"/>
          <w:cols w:num="1"/>
        </w:sectPr>
      </w:pPr>
    </w:p>
    <w:p>
      <w:pPr>
        <w:pageBreakBefore w:val="off"/>
        <w:tabs>
          <w:tab w:pos="2160" w:val="left" w:leader="none"/>
        </w:tabs>
        <w:wordWrap w:val="off"/>
        <w:spacing w:before="0" w:after="0" w:line="560" w:lineRule="atLeast"/>
        <w:ind w:left="580" w:right="0"/>
        <w:jc w:val="both"/>
        <w:textAlignment w:val="baseline"/>
        <w:rPr>
          <w:sz w:val="41"/>
        </w:rPr>
      </w:pPr>
      <w:bookmarkStart w:name="" w:id="4078"/>
      <w:r>
        <w:rPr>
          <w:rFonts w:ascii="楷体" w:hAnsi="楷体" w:cs="楷体" w:eastAsia="楷体"/>
          <w:sz w:val="41"/>
          <w:spacing w:val="0"/>
          <w:color w:val="000000"/>
          <w:b w:val="on"/>
          <w:i w:val="off"/>
        </w:rPr>
        <w:t>256</w:t>
      </w:r>
      <w:r>
        <w:t xml:space="preserve">	</w:t>
      </w:r>
      <w:r>
        <w:rPr>
          <w:rFonts w:ascii="黑体" w:hAnsi="黑体" w:cs="黑体" w:eastAsia="黑体"/>
          <w:sz w:val="41"/>
          <w:spacing w:val="0"/>
          <w:color w:val="000000"/>
          <w:b w:val="on"/>
          <w:i w:val="off"/>
        </w:rPr>
        <w:t>逻辑研究(第二卷第二部分)</w:t>
      </w:r>
      <w:bookmarkEnd w:id="4078"/>
    </w:p>
    <w:p>
      <w:pPr>
        <w:pageBreakBefore w:val="off"/>
        <w:tabs/>
        <w:wordWrap w:val="off"/>
        <w:spacing w:before="0" w:after="0" w:line="1000" w:lineRule="exact"/>
        <w:ind w:left="0" w:right="0"/>
        <w:jc w:val="both"/>
        <w:textAlignment w:val="baseline"/>
        <w:rPr>
          <w:sz w:val="47"/>
        </w:rPr>
      </w:pPr>
      <w:bookmarkStart w:name="" w:id="4079"/>
      <w:r>
        <w:rPr>
          <w:rFonts w:ascii="宋体" w:hAnsi="宋体" w:cs="宋体" w:eastAsia="宋体"/>
          <w:sz w:val="47"/>
          <w:spacing w:val="0"/>
          <w:color w:val="000000"/>
          <w:b w:val="off"/>
          <w:i w:val="off"/>
        </w:rPr>
        <w:t/>
      </w:r>
      <w:bookmarkEnd w:id="4079"/>
    </w:p>
    <w:p>
      <w:pPr>
        <w:pageBreakBefore w:val="off"/>
        <w:tabs/>
        <w:wordWrap w:val="off"/>
        <w:spacing w:before="0" w:after="0" w:line="1000" w:lineRule="atLeast"/>
        <w:ind w:left="600" w:right="80"/>
        <w:jc w:val="both"/>
        <w:textAlignment w:val="baseline"/>
        <w:rPr>
          <w:sz w:val="47"/>
        </w:rPr>
      </w:pPr>
      <w:bookmarkStart w:name="" w:id="4080"/>
      <w:r>
        <w:rPr>
          <w:rFonts w:ascii="宋体" w:hAnsi="宋体" w:cs="宋体" w:eastAsia="宋体"/>
          <w:sz w:val="47"/>
          <w:spacing w:val="0"/>
          <w:color w:val="000000"/>
          <w:b w:val="off"/>
          <w:i w:val="off"/>
        </w:rPr>
        <w:t>它们不是像在第三和第六项研究中那样致力于对可能的意识对</w:t>
      </w:r>
      <w:r>
        <w:rPr>
          <w:rFonts w:ascii="宋体" w:hAnsi="宋体" w:cs="宋体" w:eastAsia="宋体"/>
          <w:sz w:val="47"/>
          <w:spacing w:val="0"/>
          <w:color w:val="000000"/>
          <w:b w:val="off"/>
          <w:i w:val="off"/>
        </w:rPr>
        <w:t>象的先天确定———便都是纯粹现象学的研究。这些研究不讨论</w:t>
      </w:r>
      <w:r>
        <w:rPr>
          <w:rFonts w:ascii="宋体" w:hAnsi="宋体" w:cs="宋体" w:eastAsia="宋体"/>
          <w:sz w:val="47"/>
          <w:spacing w:val="0"/>
          <w:color w:val="000000"/>
          <w:b w:val="off"/>
          <w:i w:val="off"/>
        </w:rPr>
        <w:t>一个“客观”自然的心理学事实和规律，而只讨论属于某个纯粹</w:t>
      </w:r>
      <w:r>
        <w:rPr>
          <w:rFonts w:ascii="宋体" w:hAnsi="宋体" w:cs="宋体" w:eastAsia="宋体"/>
          <w:sz w:val="47"/>
          <w:spacing w:val="0"/>
          <w:color w:val="000000"/>
          <w:b w:val="off"/>
          <w:i w:val="off"/>
        </w:rPr>
        <w:t>“我思”形态的纯粹可能性和必然性：在观念可能的一般意识关</w:t>
      </w:r>
      <w:r>
        <w:rPr>
          <w:rFonts w:ascii="宋体" w:hAnsi="宋体" w:cs="宋体" w:eastAsia="宋体"/>
          <w:sz w:val="47"/>
          <w:spacing w:val="0"/>
          <w:color w:val="000000"/>
          <w:b w:val="off"/>
          <w:i w:val="off"/>
        </w:rPr>
        <w:t>系中讨论这些可能性和必然性的实项的和意向的内涵，或者讨</w:t>
      </w:r>
      <w:r>
        <w:rPr>
          <w:rFonts w:ascii="宋体" w:hAnsi="宋体" w:cs="宋体" w:eastAsia="宋体"/>
          <w:sz w:val="47"/>
          <w:spacing w:val="0"/>
          <w:color w:val="000000"/>
          <w:b w:val="off"/>
          <w:i w:val="off"/>
        </w:rPr>
        <w:t>论它们与其他这类形态的先天可能的联系。[30]</w:t>
      </w:r>
      <w:bookmarkEnd w:id="4080"/>
    </w:p>
    <w:p>
      <w:pPr>
        <w:pageBreakBefore w:val="off"/>
        <w:tabs/>
        <w:wordWrap w:val="off"/>
        <w:spacing w:before="0" w:after="0" w:line="980" w:lineRule="atLeast"/>
        <w:ind w:left="600" w:right="0" w:firstLine="1120"/>
        <w:jc w:val="both"/>
        <w:textAlignment w:val="baseline"/>
        <w:rPr>
          <w:sz w:val="49"/>
        </w:rPr>
      </w:pPr>
      <w:bookmarkStart w:name="" w:id="4081"/>
      <w:r>
        <w:rPr>
          <w:rFonts w:ascii="宋体" w:hAnsi="宋体" w:cs="宋体" w:eastAsia="宋体"/>
          <w:sz w:val="49"/>
          <w:spacing w:val="0"/>
          <w:color w:val="000000"/>
          <w:b w:val="off"/>
          <w:i w:val="off"/>
        </w:rPr>
        <w:t>正如显现这个术语是多义的一样，并且也正因为它是多义</w:t>
      </w:r>
      <w:r>
        <w:rPr>
          <w:rFonts w:ascii="宋体" w:hAnsi="宋体" w:cs="宋体" w:eastAsia="宋体"/>
          <w:sz w:val="49"/>
          <w:spacing w:val="0"/>
          <w:color w:val="000000"/>
          <w:b w:val="off"/>
          <w:i w:val="off"/>
        </w:rPr>
        <w:t>的，感知这个术语以及其他与感知有关的术语也是多义的。这</w:t>
      </w:r>
      <w:r>
        <w:rPr>
          <w:rFonts w:ascii="宋体" w:hAnsi="宋体" w:cs="宋体" w:eastAsia="宋体"/>
          <w:sz w:val="49"/>
          <w:spacing w:val="0"/>
          <w:color w:val="000000"/>
          <w:b w:val="off"/>
          <w:i w:val="off"/>
        </w:rPr>
        <w:t>种多义性使感知理论充满了混淆的错误。例如，“被感知的”东</w:t>
      </w:r>
      <w:r>
        <w:rPr>
          <w:rFonts w:ascii="宋体" w:hAnsi="宋体" w:cs="宋体" w:eastAsia="宋体"/>
          <w:sz w:val="49"/>
          <w:spacing w:val="0"/>
          <w:color w:val="000000"/>
          <w:b w:val="off"/>
          <w:i w:val="off"/>
        </w:rPr>
        <w:t>西被称作在感知中“显现的”东西，即感知的对象(房屋)，然后，</w:t>
      </w:r>
      <w:r>
        <w:rPr>
          <w:rFonts w:ascii="宋体" w:hAnsi="宋体" w:cs="宋体" w:eastAsia="宋体"/>
          <w:sz w:val="49"/>
          <w:spacing w:val="0"/>
          <w:color w:val="000000"/>
          <w:b w:val="off"/>
          <w:i w:val="off"/>
        </w:rPr>
        <w:t>被感知的东西又被称作在感知中被体验的感觉内容，即那些在</w:t>
      </w:r>
      <w:r>
        <w:rPr>
          <w:rFonts w:ascii="宋体" w:hAnsi="宋体" w:cs="宋体" w:eastAsia="宋体"/>
          <w:sz w:val="49"/>
          <w:spacing w:val="0"/>
          <w:color w:val="000000"/>
          <w:b w:val="off"/>
          <w:i w:val="off"/>
        </w:rPr>
        <w:t>其复合中作为房屋，个别地作为这房屋的特征被“立义”的体现</w:t>
      </w:r>
      <w:r>
        <w:rPr>
          <w:rFonts w:ascii="宋体" w:hAnsi="宋体" w:cs="宋体" w:eastAsia="宋体"/>
          <w:sz w:val="49"/>
          <w:spacing w:val="0"/>
          <w:color w:val="000000"/>
          <w:b w:val="off"/>
          <w:i w:val="off"/>
        </w:rPr>
        <w:t>性的内容的总和。</w:t>
      </w:r>
      <w:r>
        <mc:AlternateContent>
          <mc:Choice Requires="wps">
            <w:drawing>
              <wp:anchor allowOverlap="true" layoutInCell="true" locked="false" simplePos="false" behindDoc="false" relativeHeight="251659264" distL="0" distR="0" distT="0" distB="0">
                <wp:simplePos x="0" y="0"/>
                <wp:positionH relativeFrom="page">
                  <wp:posOffset>1308100</wp:posOffset>
                </wp:positionH>
                <wp:positionV relativeFrom="paragraph">
                  <wp:posOffset>596900</wp:posOffset>
                </wp:positionV>
                <wp:extent cx="1422400" cy="596900"/>
                <wp:wrapNone/>
                <wp:docPr id="453" name="文本框 453"/>
                <a:graphic xmlns:a="http://schemas.openxmlformats.org/drawingml/2006/main">
                  <a:graphicData uri="http://schemas.microsoft.com/office/word/2010/wordprocessingShape">
                    <wps:wsp>
                      <wps:cNvSpPr txBox="true"/>
                      <wps:spPr>
                        <a:xfrm>
                          <a:off x="0" y="0"/>
                          <a:ext cx="1422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4082"/>
                            <w:r>
                              <w:rPr>
                                <w:rFonts w:ascii="楷体" w:hAnsi="楷体" w:cs="楷体" w:eastAsia="楷体"/>
                                <w:sz w:val="64"/>
                                <w:spacing w:val="0"/>
                                <w:color w:val="000000"/>
                                <w:b w:val="off"/>
                                <w:i w:val="off"/>
                              </w:rPr>
                              <w:t>B₂</w:t>
                            </w:r>
                            <w:r>
                              <w:rPr>
                                <w:rFonts w:ascii="楷体" w:hAnsi="楷体" w:cs="楷体" w:eastAsia="楷体"/>
                                <w:sz w:val="64"/>
                                <w:spacing w:val="0"/>
                                <w:color w:val="000000"/>
                                <w:b w:val="on"/>
                                <w:i w:val="off"/>
                              </w:rPr>
                              <w:t xml:space="preserve"> </w:t>
                            </w:r>
                            <w:r>
                              <w:rPr>
                                <w:rFonts w:ascii="楷体" w:hAnsi="楷体" w:cs="楷体" w:eastAsia="楷体"/>
                                <w:sz w:val="64"/>
                                <w:spacing w:val="0"/>
                                <w:color w:val="000000"/>
                                <w:b w:val="off"/>
                                <w:i w:val="off"/>
                              </w:rPr>
                              <w:t>237</w:t>
                            </w:r>
                            <w:bookmarkEnd w:id="4082"/>
                          </w:p>
                        </w:txbxContent>
                      </wps:txbx>
                      <wps:bodyPr wrap="square" lIns="0" rIns="0" tIns="0" bIns="0" vert="horz" anchor="t">
                        <a:noAutofit/>
                      </wps:bodyPr>
                    </wps:wsp>
                  </a:graphicData>
                </a:graphic>
              </wp:anchor>
            </w:drawing>
          </mc:Choice>
          <mc:Fallback>
            <w:pict>
              <v:shape type="#_x0000_t202" filled="f" stroked="f" style="margin-left:103pt;margin-top:47pt;width:11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4083"/>
                      <w:r>
                        <w:rPr>
                          <w:rFonts w:ascii="楷体" w:hAnsi="楷体" w:cs="楷体" w:eastAsia="楷体"/>
                          <w:sz w:val="64"/>
                          <w:spacing w:val="0"/>
                          <w:color w:val="000000"/>
                          <w:b w:val="off"/>
                          <w:i w:val="off"/>
                        </w:rPr>
                        <w:t>B₂</w:t>
                      </w:r>
                      <w:r>
                        <w:rPr>
                          <w:rFonts w:ascii="楷体" w:hAnsi="楷体" w:cs="楷体" w:eastAsia="楷体"/>
                          <w:sz w:val="64"/>
                          <w:spacing w:val="0"/>
                          <w:color w:val="000000"/>
                          <w:b w:val="on"/>
                          <w:i w:val="off"/>
                        </w:rPr>
                        <w:t xml:space="preserve"> </w:t>
                      </w:r>
                      <w:r>
                        <w:rPr>
                          <w:rFonts w:ascii="楷体" w:hAnsi="楷体" w:cs="楷体" w:eastAsia="楷体"/>
                          <w:sz w:val="64"/>
                          <w:spacing w:val="0"/>
                          <w:color w:val="000000"/>
                          <w:b w:val="off"/>
                          <w:i w:val="off"/>
                        </w:rPr>
                        <w:t>237</w:t>
                      </w:r>
                      <w:bookmarkEnd w:id="4083"/>
                    </w:p>
                  </w:txbxContent>
                </v:textbox>
              </v:shape>
            </w:pict>
          </mc:Fallback>
        </mc:AlternateContent>
      </w:r>
      <w:bookmarkEnd w:id="4081"/>
    </w:p>
    <w:p>
      <w:pPr>
        <w:pageBreakBefore w:val="off"/>
        <w:tabs/>
        <w:wordWrap w:val="off"/>
        <w:spacing w:before="720" w:after="0" w:line="980" w:lineRule="atLeast"/>
        <w:ind w:left="0" w:right="0"/>
        <w:jc w:val="center"/>
        <w:textAlignment w:val="baseline"/>
      </w:pPr>
      <w:bookmarkStart w:name="" w:id="4084"/>
      <w:r>
        <w:t xml:space="preserve"> </w:t>
      </w:r>
      <m:oMath xmlns:m="http://schemas.openxmlformats.org/officeDocument/2006/math" xmlns:mml="http://www.w3.org/1998/Math/MathML">
        <m:sSup>
          <m:e>
            <m:r>
              <w:rPr>
                <w:rFonts w:ascii="Cambria Math" w:hAnsi="Cambria Math"/>
                <w:sz w:val="48"/>
                <w:szCs w:val="48"/>
              </w:rPr>
              <m:t>6</m:t>
            </m:r>
          </m:e>
          <m:sup>
            <m:d>
              <m:dPr>
                <m:begChr m:val="["/>
                <m:sepChr m:val=","/>
                <m:endChr m:val="]"/>
              </m:dPr>
              <m:e>
                <m:r>
                  <w:rPr>
                    <w:rFonts w:ascii="Cambria Math" w:hAnsi="Cambria Math"/>
                    <w:sz w:val="48"/>
                    <w:szCs w:val="48"/>
                  </w:rPr>
                  <m:t>31</m:t>
                </m:r>
              </m:e>
            </m:d>
          </m:sup>
        </m:sSup>
      </m:oMath>
      <w:bookmarkEnd w:id="4084"/>
    </w:p>
    <w:p>
      <w:pPr>
        <w:pageBreakBefore w:val="off"/>
        <w:tabs/>
        <w:wordWrap w:val="off"/>
        <w:spacing w:before="0" w:after="0" w:line="980" w:lineRule="exact"/>
        <w:ind w:left="0" w:right="0"/>
        <w:jc w:val="center"/>
        <w:textAlignment w:val="baseline"/>
        <w:rPr>
          <w:sz w:val="49"/>
        </w:rPr>
      </w:pPr>
      <w:bookmarkStart w:name="" w:id="4085"/>
      <w:r>
        <w:rPr>
          <w:rFonts w:ascii="宋体" w:hAnsi="宋体" w:cs="宋体" w:eastAsia="宋体"/>
          <w:sz w:val="49"/>
          <w:spacing w:val="0"/>
          <w:color w:val="000000"/>
          <w:b w:val="off"/>
          <w:i w:val="off"/>
        </w:rPr>
        <w:t/>
      </w:r>
      <w:bookmarkEnd w:id="4085"/>
    </w:p>
    <w:p>
      <w:pPr>
        <w:pageBreakBefore w:val="off"/>
        <w:tabs/>
        <w:wordWrap w:val="off"/>
        <w:spacing w:before="0" w:after="0" w:line="980" w:lineRule="atLeast"/>
        <w:ind w:left="600" w:right="0" w:firstLine="1120"/>
        <w:jc w:val="both"/>
        <w:textAlignment w:val="baseline"/>
        <w:rPr>
          <w:sz w:val="49"/>
        </w:rPr>
      </w:pPr>
      <w:bookmarkStart w:name="" w:id="4086"/>
      <w:r>
        <w:rPr>
          <w:rFonts w:ascii="宋体" w:hAnsi="宋体" w:cs="宋体" w:eastAsia="宋体"/>
          <w:sz w:val="49"/>
          <w:spacing w:val="0"/>
          <w:color w:val="000000"/>
          <w:b w:val="off"/>
          <w:i w:val="off"/>
        </w:rPr>
        <w:t>布伦塔诺的理论根据明见性质和不同的现象组来划分内感</w:t>
      </w:r>
      <w:r>
        <w:rPr>
          <w:rFonts w:ascii="宋体" w:hAnsi="宋体" w:cs="宋体" w:eastAsia="宋体"/>
          <w:sz w:val="49"/>
          <w:spacing w:val="0"/>
          <w:color w:val="000000"/>
          <w:b w:val="off"/>
          <w:i w:val="off"/>
        </w:rPr>
        <w:t>知与外感知，这恰恰表明，这种多义性给人造成的迷惑有多大。</w:t>
      </w:r>
      <w:r>
        <w:rPr>
          <w:rFonts w:ascii="宋体" w:hAnsi="宋体" w:cs="宋体" w:eastAsia="宋体"/>
          <w:sz w:val="49"/>
          <w:spacing w:val="0"/>
          <w:color w:val="000000"/>
          <w:b w:val="off"/>
          <w:i w:val="off"/>
        </w:rPr>
        <w:t>我们来听一下布伦塔诺是怎样说的：</w:t>
      </w:r>
      <w:bookmarkEnd w:id="4086"/>
    </w:p>
    <w:p>
      <w:pPr>
        <w:pageBreakBefore w:val="off"/>
        <w:tabs/>
        <w:wordWrap w:val="off"/>
        <w:spacing w:before="0" w:after="0" w:line="980" w:lineRule="atLeast"/>
        <w:ind w:left="600" w:right="0" w:firstLine="1120"/>
        <w:jc w:val="both"/>
        <w:textAlignment w:val="baseline"/>
        <w:rPr>
          <w:sz w:val="49"/>
        </w:rPr>
      </w:pPr>
      <w:bookmarkStart w:name="" w:id="4087"/>
      <w:r>
        <w:rPr>
          <w:rFonts w:ascii="宋体" w:hAnsi="宋体" w:cs="宋体" w:eastAsia="宋体"/>
          <w:sz w:val="49"/>
          <w:spacing w:val="0"/>
          <w:color w:val="000000"/>
          <w:b w:val="off"/>
          <w:i w:val="off"/>
        </w:rPr>
        <w:t>外感知是不明见的，甚至是虚假的。————如果我们将外感</w:t>
      </w:r>
      <w:r>
        <w:rPr>
          <w:rFonts w:ascii="宋体" w:hAnsi="宋体" w:cs="宋体" w:eastAsia="宋体"/>
          <w:sz w:val="49"/>
          <w:spacing w:val="0"/>
          <w:color w:val="000000"/>
          <w:b w:val="off"/>
          <w:i w:val="off"/>
        </w:rPr>
        <w:t>知所感知的“物理现象”理解为物理事物，或者说，理解为物理事</w:t>
      </w:r>
      <w:r>
        <w:rPr>
          <w:rFonts w:ascii="宋体" w:hAnsi="宋体" w:cs="宋体" w:eastAsia="宋体"/>
          <w:sz w:val="49"/>
          <w:spacing w:val="0"/>
          <w:color w:val="000000"/>
          <w:b w:val="off"/>
          <w:i w:val="off"/>
        </w:rPr>
        <w:t>物的特性、变化等等，那么这种说法无疑是正确的。由于布伦塔</w:t>
      </w:r>
      <w:r>
        <w:rPr>
          <w:rFonts w:ascii="宋体" w:hAnsi="宋体" w:cs="宋体" w:eastAsia="宋体"/>
          <w:sz w:val="49"/>
          <w:spacing w:val="0"/>
          <w:color w:val="000000"/>
          <w:b w:val="off"/>
          <w:i w:val="off"/>
        </w:rPr>
        <w:t>诺将“被感知”这个本真的和惟一可靠的词义与它的非本真词义</w:t>
      </w:r>
      <w:r>
        <w:rPr>
          <w:rFonts w:ascii="宋体" w:hAnsi="宋体" w:cs="宋体" w:eastAsia="宋体"/>
          <w:sz w:val="49"/>
          <w:spacing w:val="0"/>
          <w:color w:val="000000"/>
          <w:b w:val="off"/>
          <w:i w:val="off"/>
        </w:rPr>
        <w:t>相混淆，后者所涉及的不是外在事物，而是实项地属于感知的体</w:t>
      </w:r>
      <w:r>
        <w:rPr>
          <w:rFonts w:ascii="宋体" w:hAnsi="宋体" w:cs="宋体" w:eastAsia="宋体"/>
          <w:sz w:val="49"/>
          <w:spacing w:val="0"/>
          <w:color w:val="000000"/>
          <w:b w:val="off"/>
          <w:i w:val="off"/>
        </w:rPr>
        <w:t>现性内容；并且，由于布伦塔诺前后一致地不仅将那些外在事</w:t>
      </w:r>
      <w:r>
        <w:rPr>
          <w:rFonts w:ascii="宋体" w:hAnsi="宋体" w:cs="宋体" w:eastAsia="宋体"/>
          <w:sz w:val="49"/>
          <w:spacing w:val="0"/>
          <w:color w:val="000000"/>
          <w:b w:val="off"/>
          <w:i w:val="off"/>
        </w:rPr>
        <w:t>物，而且也将这些内容称之为“物理现象”：这样，外感知的虚假</w:t>
      </w:r>
      <w:r>
        <w:rPr>
          <w:rFonts w:ascii="宋体" w:hAnsi="宋体" w:cs="宋体" w:eastAsia="宋体"/>
          <w:sz w:val="49"/>
          <w:spacing w:val="0"/>
          <w:color w:val="000000"/>
          <w:b w:val="off"/>
          <w:i w:val="off"/>
        </w:rPr>
        <w:t>性也就涉及到“物理现象”。我认为在这里必须[32]，</w:t>
      </w:r>
      <w:r>
        <w:rPr>
          <w:rFonts w:ascii="宋体" w:hAnsi="宋体" w:cs="宋体" w:eastAsia="宋体"/>
          <w:sz w:val="49"/>
          <w:spacing w:val="0"/>
          <w:color w:val="000000"/>
          <w:b w:val="off"/>
          <w:i w:val="off"/>
        </w:rPr>
        <w:t>作出更严格</w: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3492500</wp:posOffset>
                </wp:positionV>
                <wp:extent cx="977900" cy="469900"/>
                <wp:wrapNone/>
                <wp:docPr id="454" name="文本框 454"/>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4088"/>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709</w:t>
                            </w:r>
                            <w:bookmarkEnd w:id="4088"/>
                          </w:p>
                        </w:txbxContent>
                      </wps:txbx>
                      <wps:bodyPr wrap="square" lIns="0" rIns="0" tIns="0" bIns="0" vert="horz" anchor="t">
                        <a:noAutofit/>
                      </wps:bodyPr>
                    </wps:wsp>
                  </a:graphicData>
                </a:graphic>
              </wp:anchor>
            </w:drawing>
          </mc:Choice>
          <mc:Fallback>
            <w:pict>
              <v:shape type="#_x0000_t202" filled="f" stroked="f" style="margin-left:114pt;margin-top:275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4089"/>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709</w:t>
                      </w:r>
                      <w:bookmarkEnd w:id="4089"/>
                    </w:p>
                  </w:txbxContent>
                </v:textbox>
              </v:shape>
            </w:pict>
          </mc:Fallback>
        </mc:AlternateContent>
      </w:r>
      <w:bookmarkEnd w:id="4087"/>
    </w:p>
    <w:p>
      <w:r>
        <w:t/>
      </w:r>
    </w:p>
    <w:p>
      <w:pPr>
        <w:sectPr>
          <w:footerReference r:id="rId550"/>
          <w:headerReference r:id="rId551" w:type="default"/>
          <w:type w:val="nextPage"/>
          <w:pgSz w:w="22520" w:h="31680"/>
          <w:pgMar w:left="3340" w:top="2380" w:right="3340" w:bottom="2380" w:header="2080" w:footer="2080"/>
          <w:cols w:num="1"/>
        </w:sectPr>
      </w:pPr>
    </w:p>
    <w:p>
      <w:pPr>
        <w:pageBreakBefore w:val="off"/>
        <w:tabs/>
        <w:wordWrap w:val="off"/>
        <w:spacing w:before="0" w:after="0" w:line="580" w:lineRule="atLeast"/>
        <w:ind w:left="0" w:right="120"/>
        <w:jc w:val="right"/>
        <w:textAlignment w:val="baseline"/>
        <w:rPr>
          <w:sz w:val="42"/>
        </w:rPr>
      </w:pPr>
      <w:bookmarkStart w:name="" w:id="4090"/>
      <w:r>
        <w:rPr>
          <w:rFonts w:ascii="仿宋" w:hAnsi="仿宋" w:cs="仿宋" w:eastAsia="仿宋"/>
          <w:sz w:val="42"/>
          <w:spacing w:val="0"/>
          <w:color w:val="000000"/>
          <w:b w:val="off"/>
          <w:i w:val="off"/>
        </w:rPr>
        <w:t>附录</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外感知与内感知。物理现象与心理现象|257</w:t>
      </w:r>
      <w:bookmarkEnd w:id="4090"/>
    </w:p>
    <w:p>
      <w:pPr>
        <w:pageBreakBefore w:val="off"/>
        <w:tabs/>
        <w:wordWrap w:val="off"/>
        <w:spacing w:before="0" w:after="0" w:line="980" w:lineRule="exact"/>
        <w:ind w:left="0" w:right="0"/>
        <w:jc w:val="right"/>
        <w:textAlignment w:val="baseline"/>
        <w:rPr>
          <w:sz w:val="50"/>
        </w:rPr>
      </w:pPr>
      <w:bookmarkStart w:name="" w:id="4091"/>
      <w:r>
        <w:rPr>
          <w:rFonts w:ascii="宋体" w:hAnsi="宋体" w:cs="宋体" w:eastAsia="宋体"/>
          <w:sz w:val="50"/>
          <w:spacing w:val="0"/>
          <w:color w:val="000000"/>
          <w:b w:val="off"/>
          <w:i w:val="off"/>
        </w:rPr>
        <w:t/>
      </w:r>
      <w:bookmarkEnd w:id="4091"/>
    </w:p>
    <w:p>
      <w:pPr>
        <w:pageBreakBefore w:val="off"/>
        <w:tabs/>
        <w:wordWrap w:val="off"/>
        <w:spacing w:before="0" w:after="0" w:line="980" w:lineRule="atLeast"/>
        <w:ind w:left="740" w:right="0"/>
        <w:jc w:val="both"/>
        <w:textAlignment w:val="baseline"/>
        <w:rPr>
          <w:sz w:val="50"/>
        </w:rPr>
      </w:pPr>
      <w:bookmarkStart w:name="" w:id="4092"/>
      <w:r>
        <w:rPr>
          <w:rFonts w:ascii="宋体" w:hAnsi="宋体" w:cs="宋体" w:eastAsia="宋体"/>
          <w:sz w:val="50"/>
          <w:spacing w:val="0"/>
          <w:color w:val="000000"/>
          <w:b w:val="off"/>
          <w:i w:val="off"/>
        </w:rPr>
        <w:t>的区分。如果一个外在对象被感知(房屋)，那么在这个感知中，</w:t>
      </w:r>
      <w:r>
        <w:rPr>
          <w:rFonts w:ascii="宋体" w:hAnsi="宋体" w:cs="宋体" w:eastAsia="宋体"/>
          <w:sz w:val="50"/>
          <w:spacing w:val="0"/>
          <w:color w:val="000000"/>
          <w:b w:val="off"/>
          <w:i w:val="off"/>
        </w:rPr>
        <w:t>体现性的感觉是被体验到，而不是被感知到。我们对房屋的存</w:t>
      </w:r>
      <w:r>
        <w:rPr>
          <w:rFonts w:ascii="宋体" w:hAnsi="宋体" w:cs="宋体" w:eastAsia="宋体"/>
          <w:sz w:val="50"/>
          <w:spacing w:val="0"/>
          <w:color w:val="000000"/>
          <w:b w:val="off"/>
          <w:i w:val="off"/>
        </w:rPr>
        <w:t>在会作出错误的判断，但我们却不会对被体验到的感性内容[33]</w:t>
      </w:r>
      <w:r>
        <w:rPr>
          <w:rFonts w:ascii="宋体" w:hAnsi="宋体" w:cs="宋体" w:eastAsia="宋体"/>
          <w:sz w:val="50"/>
          <w:spacing w:val="0"/>
          <w:color w:val="000000"/>
          <w:b w:val="off"/>
          <w:i w:val="off"/>
        </w:rPr>
        <w:t>作出错误的判断，因为我们根本不对它们作判断，或者说，[34]我</w:t>
      </w:r>
      <w:r>
        <w:rPr>
          <w:rFonts w:ascii="宋体" w:hAnsi="宋体" w:cs="宋体" w:eastAsia="宋体"/>
          <w:sz w:val="50"/>
          <w:spacing w:val="0"/>
          <w:color w:val="000000"/>
          <w:b w:val="off"/>
          <w:i w:val="off"/>
        </w:rPr>
        <w:t>们在这个感知中根本不感知它们。如果我们在事后注意这些感</w:t>
      </w:r>
      <w:r>
        <w:rPr>
          <w:rFonts w:ascii="宋体" w:hAnsi="宋体" w:cs="宋体" w:eastAsia="宋体"/>
          <w:sz w:val="50"/>
          <w:spacing w:val="0"/>
          <w:color w:val="000000"/>
          <w:b w:val="off"/>
          <w:i w:val="off"/>
        </w:rPr>
        <w:t>性内容，并且没有人会否认我们具有这种能力(即在一定范围内</w:t>
      </w:r>
      <w:r>
        <w:rPr>
          <w:rFonts w:ascii="宋体" w:hAnsi="宋体" w:cs="宋体" w:eastAsia="宋体"/>
          <w:sz w:val="50"/>
          <w:spacing w:val="0"/>
          <w:color w:val="000000"/>
          <w:b w:val="off"/>
          <w:i w:val="off"/>
        </w:rPr>
        <w:t>的能力)，那么我们就从我们刚才以及通常通过这些内容所意指</w:t>
      </w:r>
      <w:r>
        <w:rPr>
          <w:rFonts w:ascii="宋体" w:hAnsi="宋体" w:cs="宋体" w:eastAsia="宋体"/>
          <w:sz w:val="50"/>
          <w:spacing w:val="0"/>
          <w:color w:val="000000"/>
          <w:b w:val="off"/>
          <w:i w:val="off"/>
        </w:rPr>
        <w:t>的东西中抽象出来，我们只将它们看作是它们所是，然后我们当</w:t>
      </w:r>
      <w:r>
        <w:rPr>
          <w:rFonts w:ascii="宋体" w:hAnsi="宋体" w:cs="宋体" w:eastAsia="宋体"/>
          <w:sz w:val="50"/>
          <w:spacing w:val="0"/>
          <w:color w:val="000000"/>
          <w:b w:val="off"/>
          <w:i w:val="off"/>
        </w:rPr>
        <w:t>然要感知它们，但现在我们不再是通过它们而感知到那个外在</w:t>
      </w:r>
      <w:r>
        <w:rPr>
          <w:rFonts w:ascii="宋体" w:hAnsi="宋体" w:cs="宋体" w:eastAsia="宋体"/>
          <w:sz w:val="50"/>
          <w:spacing w:val="0"/>
          <w:color w:val="000000"/>
          <w:b w:val="off"/>
          <w:i w:val="off"/>
        </w:rPr>
        <w:t>的对象。这个新的感知显然和任何一个“内感知”一样具有无欺</w:t>
      </w:r>
      <w:r>
        <w:rPr>
          <w:rFonts w:ascii="宋体" w:hAnsi="宋体" w:cs="宋体" w:eastAsia="宋体"/>
          <w:sz w:val="50"/>
          <w:spacing w:val="0"/>
          <w:color w:val="000000"/>
          <w:b w:val="off"/>
          <w:i w:val="off"/>
        </w:rPr>
        <w:t>性和明见性的要求。怀疑一个内在存在的以及如其所是地内在</w:t>
      </w:r>
      <w:r>
        <w:rPr>
          <w:rFonts w:ascii="宋体" w:hAnsi="宋体" w:cs="宋体" w:eastAsia="宋体"/>
          <w:sz w:val="50"/>
          <w:spacing w:val="0"/>
          <w:color w:val="000000"/>
          <w:b w:val="off"/>
          <w:i w:val="off"/>
        </w:rPr>
        <w:t>被意指的东西，这是一种明见的悖理。我可以怀疑，究竟是否有</w:t>
      </w:r>
      <w:r>
        <w:rPr>
          <w:rFonts w:ascii="宋体" w:hAnsi="宋体" w:cs="宋体" w:eastAsia="宋体"/>
          <w:sz w:val="50"/>
          <w:spacing w:val="0"/>
          <w:color w:val="000000"/>
          <w:b w:val="off"/>
          <w:i w:val="off"/>
        </w:rPr>
        <w:t>一个外在对象存在，一个与外在对象有关的感知是否正确；但我</w:t>
      </w:r>
      <w:r>
        <w:rPr>
          <w:rFonts w:ascii="宋体" w:hAnsi="宋体" w:cs="宋体" w:eastAsia="宋体"/>
          <w:sz w:val="50"/>
          <w:spacing w:val="0"/>
          <w:color w:val="000000"/>
          <w:b w:val="off"/>
          <w:i w:val="off"/>
        </w:rPr>
        <w:t>不能怀疑被体验到的[35]这个感知的感性内涵————当然，只要我</w:t>
      </w:r>
      <w:r>
        <w:rPr>
          <w:rFonts w:ascii="宋体" w:hAnsi="宋体" w:cs="宋体" w:eastAsia="宋体"/>
          <w:sz w:val="50"/>
          <w:spacing w:val="0"/>
          <w:color w:val="000000"/>
          <w:b w:val="off"/>
          <w:i w:val="off"/>
        </w:rPr>
        <w:t>对它进行“反思”并且直观它本身所是。因此，我们有对“物理”</w:t>
      </w:r>
      <w:r>
        <w:rPr>
          <w:rFonts w:ascii="宋体" w:hAnsi="宋体" w:cs="宋体" w:eastAsia="宋体"/>
          <w:sz w:val="50"/>
          <w:spacing w:val="0"/>
          <w:color w:val="000000"/>
          <w:b w:val="off"/>
          <w:i w:val="off"/>
        </w:rPr>
        <w:t>内容的明见感知，同样也有对“心理”内容的明见感知。</w:t>
      </w:r>
      <w:bookmarkEnd w:id="4092"/>
    </w:p>
    <w:p>
      <w:pPr>
        <w:pageBreakBefore w:val="off"/>
        <w:tabs/>
        <w:wordWrap w:val="off"/>
        <w:spacing w:before="0" w:after="0" w:line="980" w:lineRule="atLeast"/>
        <w:ind w:left="740" w:right="0" w:firstLine="1060"/>
        <w:jc w:val="both"/>
        <w:textAlignment w:val="baseline"/>
        <w:rPr>
          <w:sz w:val="50"/>
        </w:rPr>
      </w:pPr>
      <w:bookmarkStart w:name="" w:id="4093"/>
      <w:r>
        <w:rPr>
          <w:rFonts w:ascii="宋体" w:hAnsi="宋体" w:cs="宋体" w:eastAsia="宋体"/>
          <w:sz w:val="50"/>
          <w:spacing w:val="0"/>
          <w:color w:val="000000"/>
          <w:b w:val="off"/>
          <w:i w:val="off"/>
        </w:rPr>
        <w:t>如果人们指责说，感性内容始终是并且必然是被对象性地</w:t>
      </w:r>
      <w:r>
        <w:rPr>
          <w:rFonts w:ascii="宋体" w:hAnsi="宋体" w:cs="宋体" w:eastAsia="宋体"/>
          <w:sz w:val="50"/>
          <w:spacing w:val="0"/>
          <w:color w:val="000000"/>
          <w:b w:val="off"/>
          <w:i w:val="off"/>
        </w:rPr>
        <w:t>加以立义；它们始终是一个外感知的载者，因此我们只能将它们</w:t>
      </w:r>
      <w:r>
        <w:rPr>
          <w:rFonts w:ascii="宋体" w:hAnsi="宋体" w:cs="宋体" w:eastAsia="宋体"/>
          <w:sz w:val="50"/>
          <w:spacing w:val="0"/>
          <w:color w:val="000000"/>
          <w:b w:val="off"/>
          <w:i w:val="off"/>
        </w:rPr>
        <w:t>作为一个直观的内容来加以关注，这样我们才能注意到它们；那</w:t>
      </w:r>
      <w:r>
        <w:rPr>
          <w:rFonts w:ascii="宋体" w:hAnsi="宋体" w:cs="宋体" w:eastAsia="宋体"/>
          <w:sz w:val="50"/>
          <w:spacing w:val="0"/>
          <w:color w:val="000000"/>
          <w:b w:val="off"/>
          <w:i w:val="off"/>
        </w:rPr>
        <w:t>么我们在这里无须争论，这对这个实事状态并无影响。即使在</w:t>
      </w:r>
      <w:r>
        <w:rPr>
          <w:rFonts w:ascii="宋体" w:hAnsi="宋体" w:cs="宋体" w:eastAsia="宋体"/>
          <w:sz w:val="50"/>
          <w:spacing w:val="0"/>
          <w:color w:val="000000"/>
          <w:b w:val="off"/>
          <w:i w:val="off"/>
        </w:rPr>
        <w:t>行为意义上的“心理现象”的明见性不存在，这些感性内容之此</w:t>
      </w:r>
      <w:r>
        <w:rPr>
          <w:rFonts w:ascii="宋体" w:hAnsi="宋体" w:cs="宋体" w:eastAsia="宋体"/>
          <w:sz w:val="50"/>
          <w:spacing w:val="0"/>
          <w:color w:val="000000"/>
          <w:b w:val="off"/>
          <w:i w:val="off"/>
        </w:rPr>
        <w:t>在的明见性仍然是无可争议的。在整个心理现象的存在明见性</w:t>
      </w:r>
      <w:r>
        <w:rPr>
          <w:rFonts w:ascii="宋体" w:hAnsi="宋体" w:cs="宋体" w:eastAsia="宋体"/>
          <w:sz w:val="50"/>
          <w:spacing w:val="0"/>
          <w:color w:val="000000"/>
          <w:b w:val="off"/>
          <w:i w:val="off"/>
        </w:rPr>
        <w:t>中尽管蕴含着它的每一个部分的明见性，但对部分的感知却是</w:t>
      </w:r>
      <w:r>
        <w:rPr>
          <w:rFonts w:ascii="宋体" w:hAnsi="宋体" w:cs="宋体" w:eastAsia="宋体"/>
          <w:sz w:val="50"/>
          <w:spacing w:val="0"/>
          <w:color w:val="000000"/>
          <w:b w:val="off"/>
          <w:i w:val="off"/>
        </w:rPr>
        <w:t>一个新感知，它带有新的明见性，这种明见性与整体现象的明见</w:t>
      </w:r>
      <w:r>
        <w:rPr>
          <w:rFonts w:ascii="宋体" w:hAnsi="宋体" w:cs="宋体" w:eastAsia="宋体"/>
          <w:sz w:val="50"/>
          <w:spacing w:val="0"/>
          <w:color w:val="000000"/>
          <w:b w:val="off"/>
          <w:i w:val="off"/>
        </w:rPr>
        <w:t>性是不同的。</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-3378200</wp:posOffset>
                </wp:positionV>
                <wp:extent cx="1219200" cy="596900"/>
                <wp:wrapNone/>
                <wp:docPr id="455" name="文本框 455"/>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4094"/>
                            <w:r>
                              <w:rPr>
                                <w:rFonts w:ascii="黑体" w:hAnsi="黑体" w:cs="黑体" w:eastAsia="黑体"/>
                                <w:sz w:val="64"/>
                                <w:spacing w:val="0"/>
                                <w:color w:val="000000"/>
                                <w:b w:val="off"/>
                                <w:i w:val="off"/>
                              </w:rPr>
                              <w:t>B₂238</w:t>
                            </w:r>
                            <w:bookmarkEnd w:id="4094"/>
                          </w:p>
                        </w:txbxContent>
                      </wps:txbx>
                      <wps:bodyPr wrap="square" lIns="0" rIns="0" tIns="0" bIns="0" vert="horz" anchor="t">
                        <a:noAutofit/>
                      </wps:bodyPr>
                    </wps:wsp>
                  </a:graphicData>
                </a:graphic>
              </wp:anchor>
            </w:drawing>
          </mc:Choice>
          <mc:Fallback>
            <w:pict>
              <v:shape type="#_x0000_t202" filled="f" stroked="f" style="margin-left:976pt;margin-top:-266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4095"/>
                      <w:r>
                        <w:rPr>
                          <w:rFonts w:ascii="黑体" w:hAnsi="黑体" w:cs="黑体" w:eastAsia="黑体"/>
                          <w:sz w:val="64"/>
                          <w:spacing w:val="0"/>
                          <w:color w:val="000000"/>
                          <w:b w:val="off"/>
                          <w:i w:val="off"/>
                        </w:rPr>
                        <w:t>B₂238</w:t>
                      </w:r>
                      <w:bookmarkEnd w:id="4095"/>
                    </w:p>
                  </w:txbxContent>
                </v:textbox>
              </v:shape>
            </w:pict>
          </mc:Fallback>
        </mc:AlternateContent>
      </w:r>
      <w:bookmarkEnd w:id="4093"/>
    </w:p>
    <w:p>
      <w:pPr>
        <w:pageBreakBefore w:val="off"/>
        <w:tabs/>
        <w:wordWrap w:val="off"/>
        <w:spacing w:before="0" w:after="0" w:line="980" w:lineRule="atLeast"/>
        <w:ind w:left="740" w:right="0" w:firstLine="1060"/>
        <w:jc w:val="both"/>
        <w:textAlignment w:val="baseline"/>
        <w:rPr>
          <w:sz w:val="50"/>
        </w:rPr>
      </w:pPr>
      <w:bookmarkStart w:name="" w:id="4096"/>
      <w:r>
        <w:rPr>
          <w:rFonts w:ascii="宋体" w:hAnsi="宋体" w:cs="宋体" w:eastAsia="宋体"/>
          <w:sz w:val="50"/>
          <w:spacing w:val="0"/>
          <w:color w:val="000000"/>
          <w:b w:val="off"/>
          <w:i w:val="off"/>
        </w:rPr>
        <w:t>如果在概念的把握上前后一致，那么在心理[36]现象的概念</w:t>
      </w:r>
      <w:r>
        <w:rPr>
          <w:rFonts w:ascii="宋体" w:hAnsi="宋体" w:cs="宋体" w:eastAsia="宋体"/>
          <w:sz w:val="50"/>
          <w:spacing w:val="0"/>
          <w:color w:val="000000"/>
          <w:b w:val="off"/>
          <w:i w:val="off"/>
        </w:rPr>
        <w:t>中也可以发现与物理现象概念所带有的那种双重意义相似的东</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-2209800</wp:posOffset>
                </wp:positionV>
                <wp:extent cx="1066800" cy="596900"/>
                <wp:wrapNone/>
                <wp:docPr id="456" name="文本框 456"/>
                <a:graphic xmlns:a="http://schemas.openxmlformats.org/drawingml/2006/main">
                  <a:graphicData uri="http://schemas.microsoft.com/office/word/2010/wordprocessingShape">
                    <wps:wsp>
                      <wps:cNvSpPr txBox="true"/>
                      <wps:spPr>
                        <a:xfrm>
                          <a:off x="0" y="0"/>
                          <a:ext cx="10668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4097"/>
                            <w:r>
                              <w:rPr>
                                <w:rFonts w:ascii="黑体" w:hAnsi="黑体" w:cs="黑体" w:eastAsia="黑体"/>
                                <w:sz w:val="64"/>
                                <w:spacing w:val="0"/>
                                <w:color w:val="000000"/>
                                <w:b w:val="off"/>
                                <w:i w:val="off"/>
                              </w:rPr>
                              <w:t>A710</w:t>
                            </w:r>
                            <w:bookmarkEnd w:id="4097"/>
                          </w:p>
                        </w:txbxContent>
                      </wps:txbx>
                      <wps:bodyPr wrap="square" lIns="0" rIns="0" tIns="0" bIns="0" vert="horz" anchor="t">
                        <a:noAutofit/>
                      </wps:bodyPr>
                    </wps:wsp>
                  </a:graphicData>
                </a:graphic>
              </wp:anchor>
            </w:drawing>
          </mc:Choice>
          <mc:Fallback>
            <w:pict>
              <v:shape type="#_x0000_t202" filled="f" stroked="f" style="margin-left:979pt;margin-top:-174pt;width:84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4098"/>
                      <w:r>
                        <w:rPr>
                          <w:rFonts w:ascii="黑体" w:hAnsi="黑体" w:cs="黑体" w:eastAsia="黑体"/>
                          <w:sz w:val="64"/>
                          <w:spacing w:val="0"/>
                          <w:color w:val="000000"/>
                          <w:b w:val="off"/>
                          <w:i w:val="off"/>
                        </w:rPr>
                        <w:t>A710</w:t>
                      </w:r>
                      <w:bookmarkEnd w:id="4098"/>
                    </w:p>
                  </w:txbxContent>
                </v:textbox>
              </v:shape>
            </w:pict>
          </mc:Fallback>
        </mc:AlternateContent>
      </w:r>
      <w:bookmarkEnd w:id="4096"/>
    </w:p>
    <w:p>
      <w:r>
        <w:t/>
      </w:r>
    </w:p>
    <w:p>
      <w:pPr>
        <w:sectPr>
          <w:footerReference r:id="rId552"/>
          <w:headerReference r:id="rId553" w:type="default"/>
          <w:type w:val="nextPage"/>
          <w:pgSz w:w="22520" w:h="31680"/>
          <w:pgMar w:left="3320" w:top="2520" w:right="3320" w:bottom="2520" w:header="2220" w:footer="2220"/>
          <w:cols w:num="1"/>
        </w:sectPr>
      </w:pPr>
    </w:p>
    <w:p>
      <w:pPr>
        <w:pageBreakBefore w:val="off"/>
        <w:tabs>
          <w:tab w:pos="3280" w:val="left" w:leader="none"/>
        </w:tabs>
        <w:wordWrap w:val="off"/>
        <w:spacing w:before="0" w:after="0" w:line="540" w:lineRule="atLeast"/>
        <w:ind w:left="1720" w:right="0"/>
        <w:jc w:val="both"/>
        <w:textAlignment w:val="baseline"/>
        <w:rPr>
          <w:sz w:val="40"/>
        </w:rPr>
      </w:pPr>
      <w:bookmarkStart w:name="" w:id="4099"/>
      <w:r>
        <w:rPr>
          <w:rFonts w:ascii="楷体" w:hAnsi="楷体" w:cs="楷体" w:eastAsia="楷体"/>
          <w:sz w:val="40"/>
          <w:spacing w:val="0"/>
          <w:color w:val="000000"/>
          <w:b w:val="off"/>
          <w:i w:val="off"/>
        </w:rPr>
        <w:t>258</w:t>
      </w:r>
      <w:r>
        <w:t xml:space="preserve">	</w:t>
      </w:r>
      <w:r>
        <w:rPr>
          <w:rFonts w:ascii="黑体" w:hAnsi="黑体" w:cs="黑体" w:eastAsia="黑体"/>
          <w:sz w:val="40"/>
          <w:spacing w:val="0"/>
          <w:color w:val="000000"/>
          <w:b w:val="off"/>
          <w:i w:val="off"/>
        </w:rPr>
        <w:t>逻辑研究(第二卷第二部分)</w:t>
      </w:r>
      <w:bookmarkEnd w:id="4099"/>
    </w:p>
    <w:p>
      <w:pPr>
        <w:pageBreakBefore w:val="off"/>
        <w:tabs/>
        <w:wordWrap w:val="off"/>
        <w:spacing w:before="0" w:after="0" w:line="940" w:lineRule="exact"/>
        <w:ind w:left="0" w:right="0"/>
        <w:jc w:val="both"/>
        <w:textAlignment w:val="baseline"/>
        <w:rPr>
          <w:sz w:val="54"/>
        </w:rPr>
      </w:pPr>
      <w:bookmarkStart w:name="" w:id="4100"/>
      <w:r>
        <w:rPr>
          <w:rFonts w:ascii="宋体" w:hAnsi="宋体" w:cs="宋体" w:eastAsia="宋体"/>
          <w:sz w:val="54"/>
          <w:spacing w:val="0"/>
          <w:color w:val="000000"/>
          <w:b w:val="off"/>
          <w:i w:val="off"/>
        </w:rPr>
        <w:t/>
      </w:r>
      <w:bookmarkEnd w:id="4100"/>
    </w:p>
    <w:p>
      <w:pPr>
        <w:pageBreakBefore w:val="off"/>
        <w:tabs/>
        <w:wordWrap w:val="off"/>
        <w:spacing w:before="0" w:after="0" w:line="920" w:lineRule="atLeast"/>
        <w:ind w:left="1740" w:right="0"/>
        <w:jc w:val="both"/>
        <w:textAlignment w:val="baseline"/>
        <w:rPr>
          <w:sz w:val="54"/>
        </w:rPr>
      </w:pPr>
      <w:bookmarkStart w:name="" w:id="4101"/>
      <w:r>
        <w:rPr>
          <w:rFonts w:ascii="宋体" w:hAnsi="宋体" w:cs="宋体" w:eastAsia="宋体"/>
          <w:sz w:val="54"/>
          <w:spacing w:val="0"/>
          <w:color w:val="000000"/>
          <w:b w:val="off"/>
          <w:i w:val="off"/>
        </w:rPr>
        <w:t>西。在布伦塔诺那里则并非如此。他仅仅将心理现象理解为一</w:t>
      </w:r>
      <w:r>
        <w:rPr>
          <w:rFonts w:ascii="宋体" w:hAnsi="宋体" w:cs="宋体" w:eastAsia="宋体"/>
          <w:sz w:val="54"/>
          <w:spacing w:val="0"/>
          <w:color w:val="000000"/>
          <w:b w:val="off"/>
          <w:i w:val="off"/>
        </w:rPr>
        <w:t>种现实存在的行为体验，并且将内感知理解为一种将这种行为</w:t>
      </w:r>
      <w:r>
        <w:rPr>
          <w:rFonts w:ascii="宋体" w:hAnsi="宋体" w:cs="宋体" w:eastAsia="宋体"/>
          <w:sz w:val="54"/>
          <w:spacing w:val="0"/>
          <w:color w:val="000000"/>
          <w:b w:val="off"/>
          <w:i w:val="off"/>
        </w:rPr>
        <w:t>体验如其所是地加以接受的感知。但布伦塔诺没有看到，他在</w:t>
      </w:r>
      <w:r>
        <w:rPr>
          <w:rFonts w:ascii="宋体" w:hAnsi="宋体" w:cs="宋体" w:eastAsia="宋体"/>
          <w:sz w:val="54"/>
          <w:spacing w:val="0"/>
          <w:color w:val="000000"/>
          <w:b w:val="off"/>
          <w:i w:val="off"/>
        </w:rPr>
        <w:t>内感知的标题下仅仅放置了一种对心理现象的感知，于是现在</w:t>
      </w:r>
      <w:r>
        <w:rPr>
          <w:rFonts w:ascii="宋体" w:hAnsi="宋体" w:cs="宋体" w:eastAsia="宋体"/>
          <w:sz w:val="54"/>
          <w:spacing w:val="0"/>
          <w:color w:val="000000"/>
          <w:b w:val="off"/>
          <w:i w:val="off"/>
        </w:rPr>
        <w:t>就不可能将所有感知仅仅划分为外感知和内感知这两组。他也</w:t>
      </w:r>
      <w:r>
        <w:rPr>
          <w:rFonts w:ascii="宋体" w:hAnsi="宋体" w:cs="宋体" w:eastAsia="宋体"/>
          <w:sz w:val="54"/>
          <w:spacing w:val="0"/>
          <w:color w:val="000000"/>
          <w:b w:val="off"/>
          <w:i w:val="off"/>
        </w:rPr>
        <w:t>没有看到，他认为他所说的内感知具有明见性上的优先地位，但</w:t>
      </w:r>
      <w:r>
        <w:rPr>
          <w:rFonts w:ascii="宋体" w:hAnsi="宋体" w:cs="宋体" w:eastAsia="宋体"/>
          <w:sz w:val="54"/>
          <w:spacing w:val="0"/>
          <w:color w:val="000000"/>
          <w:b w:val="off"/>
          <w:i w:val="off"/>
        </w:rPr>
        <w:t>这种优先地位所涉及的并不是被内部地感知的“现象”的特殊</w:t>
      </w:r>
      <w:r>
        <w:rPr>
          <w:rFonts w:ascii="宋体" w:hAnsi="宋体" w:cs="宋体" w:eastAsia="宋体"/>
          <w:sz w:val="54"/>
          <w:spacing w:val="0"/>
          <w:color w:val="000000"/>
          <w:b w:val="off"/>
          <w:i w:val="off"/>
        </w:rPr>
        <w:t>性，而只是与他所使用的内感知概念有关，这个概念已经根本偏</w:t>
      </w:r>
      <w:r>
        <w:rPr>
          <w:rFonts w:ascii="宋体" w:hAnsi="宋体" w:cs="宋体" w:eastAsia="宋体"/>
          <w:sz w:val="54"/>
          <w:spacing w:val="0"/>
          <w:color w:val="000000"/>
          <w:b w:val="off"/>
          <w:i w:val="off"/>
        </w:rPr>
        <w:t>离了感知的概念。如果布伦塔诺在“物理”现象方面也从一开始</w:t>
      </w:r>
      <w:r>
        <w:rPr>
          <w:rFonts w:ascii="宋体" w:hAnsi="宋体" w:cs="宋体" w:eastAsia="宋体"/>
          <w:sz w:val="54"/>
          <w:spacing w:val="0"/>
          <w:color w:val="000000"/>
          <w:b w:val="off"/>
          <w:i w:val="off"/>
        </w:rPr>
        <w:t>就仅仅将那些相即地直观着其对象的立义和把握[37]理解为本</w:t>
      </w:r>
      <w:r>
        <w:rPr>
          <w:rFonts w:ascii="宋体" w:hAnsi="宋体" w:cs="宋体" w:eastAsia="宋体"/>
          <w:sz w:val="54"/>
          <w:spacing w:val="0"/>
          <w:color w:val="000000"/>
          <w:b w:val="off"/>
          <w:i w:val="off"/>
        </w:rPr>
        <w:t>真的感知，那么他就必须承认，被他看作是外感知的[38]那种对</w:t>
      </w:r>
      <w:r>
        <w:rPr>
          <w:rFonts w:ascii="宋体" w:hAnsi="宋体" w:cs="宋体" w:eastAsia="宋体"/>
          <w:sz w:val="54"/>
          <w:spacing w:val="0"/>
          <w:color w:val="000000"/>
          <w:b w:val="off"/>
          <w:i w:val="off"/>
        </w:rPr>
        <w:t>感性体验的感知也具有明见性，他就不能说，在他的意义上的内</w:t>
      </w:r>
      <w:r>
        <w:rPr>
          <w:rFonts w:ascii="宋体" w:hAnsi="宋体" w:cs="宋体" w:eastAsia="宋体"/>
          <w:sz w:val="54"/>
          <w:spacing w:val="0"/>
          <w:color w:val="000000"/>
          <w:b w:val="off"/>
          <w:i w:val="off"/>
        </w:rPr>
        <w:t>感知是“实际上惟一在本真词义上的感知”。①</w:t>
      </w:r>
      <w:r>
        <mc:AlternateContent>
          <mc:Choice Requires="wps">
            <w:drawing>
              <wp:anchor allowOverlap="true" layoutInCell="true" locked="false" simplePos="false" behindDoc="false" relativeHeight="251659264" distL="0" distR="0" distT="0" distB="0">
                <wp:simplePos x="0" y="0"/>
                <wp:positionH relativeFrom="page">
                  <wp:posOffset>1689100</wp:posOffset>
                </wp:positionH>
                <wp:positionV relativeFrom="paragraph">
                  <wp:posOffset>1765300</wp:posOffset>
                </wp:positionV>
                <wp:extent cx="1181100" cy="584200"/>
                <wp:wrapNone/>
                <wp:docPr id="457" name="文本框 457"/>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4102"/>
                            <w:r>
                              <w:rPr>
                                <w:rFonts w:ascii="楷体" w:hAnsi="楷体" w:cs="楷体" w:eastAsia="楷体"/>
                                <w:sz w:val="62"/>
                                <w:spacing w:val="0"/>
                                <w:color w:val="000000"/>
                                <w:b w:val="off"/>
                                <w:i w:val="off"/>
                              </w:rPr>
                              <w:t>B₂239</w:t>
                            </w:r>
                            <w:bookmarkEnd w:id="4102"/>
                          </w:p>
                        </w:txbxContent>
                      </wps:txbx>
                      <wps:bodyPr wrap="square" lIns="0" rIns="0" tIns="0" bIns="0" vert="horz" anchor="t">
                        <a:noAutofit/>
                      </wps:bodyPr>
                    </wps:wsp>
                  </a:graphicData>
                </a:graphic>
              </wp:anchor>
            </w:drawing>
          </mc:Choice>
          <mc:Fallback>
            <w:pict>
              <v:shape type="#_x0000_t202" filled="f" stroked="f" style="margin-left:133pt;margin-top:139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4103"/>
                      <w:r>
                        <w:rPr>
                          <w:rFonts w:ascii="楷体" w:hAnsi="楷体" w:cs="楷体" w:eastAsia="楷体"/>
                          <w:sz w:val="62"/>
                          <w:spacing w:val="0"/>
                          <w:color w:val="000000"/>
                          <w:b w:val="off"/>
                          <w:i w:val="off"/>
                        </w:rPr>
                        <w:t>B₂239</w:t>
                      </w:r>
                      <w:bookmarkEnd w:id="4103"/>
                    </w:p>
                  </w:txbxContent>
                </v:textbox>
              </v:shape>
            </w:pict>
          </mc:Fallback>
        </mc:AlternateContent>
      </w:r>
      <w:bookmarkEnd w:id="4101"/>
    </w:p>
    <w:p>
      <w:pPr>
        <w:pageBreakBefore w:val="off"/>
        <w:tabs/>
        <w:wordWrap w:val="off"/>
        <w:spacing w:before="0" w:after="0" w:line="920" w:lineRule="atLeast"/>
        <w:ind w:left="0" w:right="0" w:firstLine="2820"/>
        <w:jc w:val="both"/>
        <w:textAlignment w:val="baseline"/>
        <w:rPr>
          <w:sz w:val="54"/>
        </w:rPr>
      </w:pPr>
      <w:bookmarkStart w:name="" w:id="4104"/>
      <w:r>
        <w:rPr>
          <w:rFonts w:ascii="宋体" w:hAnsi="宋体" w:cs="宋体" w:eastAsia="宋体"/>
          <w:sz w:val="54"/>
          <w:spacing w:val="0"/>
          <w:color w:val="000000"/>
          <w:b w:val="off"/>
          <w:i w:val="off"/>
        </w:rPr>
        <w:t>完全可以肯定，内感知和外感知、明见的感知和不明见的感</w:t>
      </w:r>
      <w:r>
        <w:rPr>
          <w:rFonts w:ascii="楷体" w:hAnsi="楷体" w:cs="楷体" w:eastAsia="楷体"/>
          <w:sz w:val="54"/>
          <w:spacing w:val="0"/>
          <w:color w:val="000000"/>
          <w:b w:val="off"/>
          <w:i w:val="off"/>
        </w:rPr>
        <w:t>A711</w:t>
      </w:r>
      <w:r>
        <w:rPr>
          <w:rFonts w:ascii="宋体" w:hAnsi="宋体" w:cs="宋体" w:eastAsia="宋体"/>
          <w:sz w:val="54"/>
          <w:spacing w:val="0"/>
          <w:color w:val="000000"/>
          <w:b w:val="off"/>
          <w:i w:val="off"/>
        </w:rPr>
        <w:t xml:space="preserve"> 知这两对概念是不相一致的。第一对概念是对物理之物和心理</w:t>
      </w:r>
      <w:r>
        <w:rPr>
          <w:rFonts w:ascii="宋体" w:hAnsi="宋体" w:cs="宋体" w:eastAsia="宋体"/>
          <w:sz w:val="54"/>
          <w:spacing w:val="0"/>
          <w:color w:val="000000"/>
          <w:b w:val="off"/>
          <w:i w:val="off"/>
        </w:rPr>
        <w:t>之物的规定，无论人们现在如何来划分它们；第二对概念则带有</w:t>
      </w:r>
      <w:r>
        <w:rPr>
          <w:rFonts w:ascii="宋体" w:hAnsi="宋体" w:cs="宋体" w:eastAsia="宋体"/>
          <w:sz w:val="54"/>
          <w:spacing w:val="0"/>
          <w:color w:val="000000"/>
          <w:b w:val="off"/>
          <w:i w:val="off"/>
        </w:rPr>
        <w:t>认识论的基本对立的性质，我们在[本书]第六项研究中已经探</w:t>
      </w:r>
      <w:r>
        <w:rPr>
          <w:rFonts w:ascii="宋体" w:hAnsi="宋体" w:cs="宋体" w:eastAsia="宋体"/>
          <w:sz w:val="54"/>
          <w:spacing w:val="0"/>
          <w:color w:val="000000"/>
          <w:b w:val="off"/>
          <w:i w:val="off"/>
        </w:rPr>
        <w:t>讨过这一对立，它是指在相即感知(或最狭窄意义上的直观)与</w:t>
      </w:r>
      <w:r>
        <w:rPr>
          <w:rFonts w:ascii="宋体" w:hAnsi="宋体" w:cs="宋体" w:eastAsia="宋体"/>
          <w:sz w:val="54"/>
          <w:spacing w:val="0"/>
          <w:color w:val="000000"/>
          <w:b w:val="off"/>
          <w:i w:val="off"/>
        </w:rPr>
        <w:t>仅只是误想的、非相即感知之间的对立，前者的感知意向仅仅朝</w:t>
      </w:r>
      <w:r>
        <w:rPr>
          <w:rFonts w:ascii="楷体" w:hAnsi="楷体" w:cs="楷体" w:eastAsia="楷体"/>
          <w:sz w:val="54"/>
          <w:spacing w:val="0"/>
          <w:color w:val="000000"/>
          <w:b w:val="off"/>
          <w:i w:val="off"/>
        </w:rPr>
        <w:t>向对它来说真正体现性(präsent)的内容，后者的意向则不是在</w:t>
      </w:r>
      <w:r>
        <w:rPr>
          <w:rFonts w:ascii="楷体" w:hAnsi="楷体" w:cs="楷体" w:eastAsia="楷体"/>
          <w:sz w:val="54"/>
          <w:spacing w:val="0"/>
          <w:color w:val="000000"/>
          <w:b w:val="off"/>
          <w:i w:val="off"/>
        </w:rPr>
        <w:t>体现性的内容中找到充实，而毋宁说是穿过这个内容去构造一</w:t>
      </w:r>
      <w:r>
        <w:rPr>
          <w:rFonts w:ascii="楷体" w:hAnsi="楷体" w:cs="楷体" w:eastAsia="楷体"/>
          <w:sz w:val="54"/>
          <w:spacing w:val="0"/>
          <w:color w:val="000000"/>
          <w:b w:val="off"/>
          <w:i w:val="off"/>
        </w:rPr>
        <w:t>个超越之物的切身被给予性，这个被给予性始终是单面的和预</w:t>
      </w:r>
      <w:r>
        <w:rPr>
          <w:rFonts w:ascii="楷体" w:hAnsi="楷体" w:cs="楷体" w:eastAsia="楷体"/>
          <w:sz w:val="54"/>
          <w:spacing w:val="0"/>
          <w:color w:val="000000"/>
          <w:b w:val="off"/>
          <w:i w:val="off"/>
        </w:rPr>
        <w:t>设性的。在相即直观的情况中，被感觉的内容同时也是感知的</w:t>
      </w:r>
      <w:r>
        <w:rPr>
          <w:rFonts w:ascii="楷体" w:hAnsi="楷体" w:cs="楷体" w:eastAsia="楷体"/>
          <w:sz w:val="54"/>
          <w:spacing w:val="0"/>
          <w:color w:val="000000"/>
          <w:b w:val="off"/>
          <w:i w:val="off"/>
        </w:rPr>
        <w:t>对象。这个内容不意味着其他任何东西，它本身是自为存在的。</w:t>
      </w:r>
      <w:r>
        <w:rPr>
          <w:rFonts w:ascii="楷体" w:hAnsi="楷体" w:cs="楷体" w:eastAsia="楷体"/>
          <w:sz w:val="54"/>
          <w:spacing w:val="0"/>
          <w:color w:val="000000"/>
          <w:b w:val="off"/>
          <w:i w:val="off"/>
        </w:rPr>
        <w:t>而在非相即感知的情况中，内容与对象相分离。内容所体现的</w:t>
      </w:r>
      <w:bookmarkEnd w:id="4104"/>
    </w:p>
    <w:p>
      <w:pPr>
        <w:pageBreakBefore w:val="off"/>
        <w:tabs/>
        <w:wordWrap w:val="off"/>
        <w:spacing w:before="0" w:after="0" w:line="920" w:lineRule="atLeast"/>
        <w:ind w:left="1780" w:right="0"/>
        <w:jc w:val="both"/>
        <w:textAlignment w:val="baseline"/>
        <w:rPr>
          <w:sz w:val="54"/>
        </w:rPr>
      </w:pPr>
      <w:bookmarkStart w:name="" w:id="4105"/>
      <w:r>
        <w:rPr>
          <w:rFonts w:ascii="宋体" w:hAnsi="宋体" w:cs="宋体" w:eastAsia="宋体"/>
          <w:sz w:val="54"/>
          <w:spacing w:val="0"/>
          <w:color w:val="000000"/>
          <w:u w:val="single"/>
          <w:b w:val="off"/>
          <w:i w:val="off"/>
        </w:rPr>
        <w:t xml:space="preserve">              </w:t>
      </w:r>
      <w:bookmarkEnd w:id="4105"/>
    </w:p>
    <w:p>
      <w:pPr>
        <w:pageBreakBefore w:val="off"/>
        <w:tabs/>
        <w:wordWrap w:val="off"/>
        <w:spacing w:before="320" w:after="0" w:line="520" w:lineRule="atLeast"/>
        <w:ind w:left="2560" w:right="0"/>
        <w:jc w:val="both"/>
        <w:textAlignment w:val="baseline"/>
        <w:rPr>
          <w:sz w:val="39"/>
        </w:rPr>
      </w:pPr>
      <w:bookmarkStart w:name="" w:id="4106"/>
      <w:r>
        <w:rPr>
          <w:rFonts w:ascii="仿宋" w:hAnsi="仿宋" w:cs="仿宋" w:eastAsia="仿宋"/>
          <w:sz w:val="39"/>
          <w:spacing w:val="0"/>
          <w:color w:val="000000"/>
          <w:b w:val="off"/>
          <w:i w:val="off"/>
        </w:rPr>
        <w:t>①  布伦塔诺，《出自经验立场的心理学》第一卷，第119页。</w:t>
      </w:r>
      <w:bookmarkEnd w:id="4106"/>
    </w:p>
    <w:p>
      <w:r>
        <w:t/>
      </w:r>
    </w:p>
    <w:p>
      <w:pPr>
        <w:sectPr>
          <w:footerReference r:id="rId554"/>
          <w:headerReference r:id="rId555" w:type="default"/>
          <w:type w:val="nextPage"/>
          <w:pgSz w:w="22520" w:h="31680"/>
          <w:pgMar w:left="2820" w:top="2480" w:right="2820" w:bottom="2480" w:header="2180" w:footer="2180"/>
          <w:cols w:num="1"/>
        </w:sectPr>
      </w:pPr>
    </w:p>
    <w:p>
      <w:pPr>
        <w:pageBreakBefore w:val="off"/>
        <w:tabs>
          <w:tab w:pos="14860" w:val="left" w:leader="none"/>
        </w:tabs>
        <w:wordWrap w:val="off"/>
        <w:spacing w:before="0" w:after="0" w:line="500" w:lineRule="atLeast"/>
        <w:ind w:left="6840" w:right="0"/>
        <w:jc w:val="both"/>
        <w:textAlignment w:val="baseline"/>
        <w:rPr>
          <w:sz w:val="37"/>
        </w:rPr>
      </w:pPr>
      <w:bookmarkStart w:name="" w:id="4107"/>
      <w:r>
        <w:rPr>
          <w:rFonts w:ascii="黑体" w:hAnsi="黑体" w:cs="黑体" w:eastAsia="黑体"/>
          <w:sz w:val="37"/>
          <w:spacing w:val="0"/>
          <w:color w:val="000000"/>
          <w:b w:val="off"/>
          <w:i w:val="off"/>
        </w:rPr>
        <w:t>附录  外感知与内感知。物理现象与心理现象</w:t>
      </w:r>
      <w:r>
        <w:t xml:space="preserve">	</w:t>
      </w:r>
      <w:r>
        <w:rPr>
          <w:rFonts w:ascii="楷体" w:hAnsi="楷体" w:cs="楷体" w:eastAsia="楷体"/>
          <w:sz w:val="37"/>
          <w:spacing w:val="0"/>
          <w:color w:val="000000"/>
          <w:b w:val="off"/>
          <w:i w:val="off"/>
        </w:rPr>
        <w:t>|259</w:t>
      </w:r>
      <w:bookmarkEnd w:id="4107"/>
    </w:p>
    <w:p>
      <w:pPr>
        <w:pageBreakBefore w:val="off"/>
        <w:tabs/>
        <w:wordWrap w:val="off"/>
        <w:spacing w:before="0" w:after="0" w:line="920" w:lineRule="exact"/>
        <w:ind w:left="0" w:right="0"/>
        <w:jc w:val="both"/>
        <w:textAlignment w:val="baseline"/>
        <w:rPr>
          <w:sz w:val="54"/>
        </w:rPr>
      </w:pPr>
      <w:bookmarkStart w:name="" w:id="4108"/>
      <w:r>
        <w:rPr>
          <w:rFonts w:ascii="宋体" w:hAnsi="宋体" w:cs="宋体" w:eastAsia="宋体"/>
          <w:sz w:val="54"/>
          <w:spacing w:val="0"/>
          <w:color w:val="000000"/>
          <w:b w:val="off"/>
          <w:i w:val="off"/>
        </w:rPr>
        <w:t/>
      </w:r>
      <w:bookmarkEnd w:id="4108"/>
    </w:p>
    <w:p>
      <w:pPr>
        <w:pageBreakBefore w:val="off"/>
        <w:tabs/>
        <w:wordWrap w:val="off"/>
        <w:spacing w:before="0" w:after="0" w:line="900" w:lineRule="atLeast"/>
        <w:ind w:left="740" w:right="0"/>
        <w:jc w:val="both"/>
        <w:textAlignment w:val="baseline"/>
        <w:rPr>
          <w:sz w:val="54"/>
        </w:rPr>
      </w:pPr>
      <w:bookmarkStart w:name="" w:id="4109"/>
      <w:r>
        <w:rPr>
          <w:rFonts w:ascii="楷体" w:hAnsi="楷体" w:cs="楷体" w:eastAsia="楷体"/>
          <w:sz w:val="54"/>
          <w:spacing w:val="0"/>
          <w:color w:val="000000"/>
          <w:b w:val="off"/>
          <w:i w:val="off"/>
        </w:rPr>
        <w:t>是一种不包含在它本身之中，但却在它之中“被展示”的并因此</w:t>
      </w:r>
      <w:r>
        <w:rPr>
          <w:rFonts w:ascii="楷体" w:hAnsi="楷体" w:cs="楷体" w:eastAsia="楷体"/>
          <w:sz w:val="54"/>
          <w:spacing w:val="0"/>
          <w:color w:val="000000"/>
          <w:b w:val="off"/>
          <w:i w:val="off"/>
        </w:rPr>
        <w:t>(如果我们只限制在直观之物的范围内)而在某种意义上与它相</w:t>
      </w:r>
      <w:r>
        <w:rPr>
          <w:rFonts w:ascii="楷体" w:hAnsi="楷体" w:cs="楷体" w:eastAsia="楷体"/>
          <w:sz w:val="54"/>
          <w:spacing w:val="0"/>
          <w:color w:val="000000"/>
          <w:b w:val="off"/>
          <w:i w:val="off"/>
        </w:rPr>
        <w:t>似的东西，就像感觉颜色与物体颜色在某种意义上是相似的</w:t>
      </w:r>
      <w:r>
        <w:rPr>
          <w:rFonts w:ascii="楷体" w:hAnsi="楷体" w:cs="楷体" w:eastAsia="楷体"/>
          <w:sz w:val="54"/>
          <w:spacing w:val="0"/>
          <w:color w:val="000000"/>
          <w:b w:val="off"/>
          <w:i w:val="off"/>
        </w:rPr>
        <w:t>一样。[39]</w:t>
      </w:r>
      <w:bookmarkEnd w:id="4109"/>
    </w:p>
    <w:p>
      <w:pPr>
        <w:pageBreakBefore w:val="off"/>
        <w:tabs/>
        <w:wordWrap w:val="off"/>
        <w:spacing w:before="0" w:after="0" w:line="920" w:lineRule="atLeast"/>
        <w:ind w:left="740" w:right="0" w:firstLine="1120"/>
        <w:jc w:val="both"/>
        <w:textAlignment w:val="baseline"/>
        <w:rPr>
          <w:sz w:val="53"/>
        </w:rPr>
      </w:pPr>
      <w:bookmarkStart w:name="" w:id="4110"/>
      <w:r>
        <w:rPr>
          <w:rFonts w:ascii="楷体" w:hAnsi="楷体" w:cs="楷体" w:eastAsia="楷体"/>
          <w:sz w:val="53"/>
          <w:spacing w:val="0"/>
          <w:color w:val="000000"/>
          <w:b w:val="off"/>
          <w:i w:val="off"/>
        </w:rPr>
        <w:t>在这个划分中包含着人们所寻找的在内感知和外感知之间</w:t>
      </w:r>
      <w:r>
        <w:rPr>
          <w:rFonts w:ascii="宋体" w:hAnsi="宋体" w:cs="宋体" w:eastAsia="宋体"/>
          <w:sz w:val="53"/>
          <w:spacing w:val="0"/>
          <w:color w:val="000000"/>
          <w:b w:val="off"/>
          <w:i w:val="off"/>
        </w:rPr>
        <w:t>认识论差异的本质。这个差异在笛卡尔的怀疑考察中就已经起</w:t>
      </w:r>
      <w:r>
        <w:rPr>
          <w:rFonts w:ascii="宋体" w:hAnsi="宋体" w:cs="宋体" w:eastAsia="宋体"/>
          <w:sz w:val="53"/>
          <w:spacing w:val="0"/>
          <w:color w:val="000000"/>
          <w:b w:val="off"/>
          <w:i w:val="off"/>
        </w:rPr>
        <w:t>着规定性的作用。我可以怀疑非相即的、仅仅是映射性的</w:t>
      </w:r>
      <w:r>
        <w:rPr>
          <w:rFonts w:ascii="宋体" w:hAnsi="宋体" w:cs="宋体" w:eastAsia="宋体"/>
          <w:sz w:val="53"/>
          <w:spacing w:val="0"/>
          <w:color w:val="000000"/>
          <w:b w:val="off"/>
          <w:i w:val="off"/>
        </w:rPr>
        <w:t>&lt;abschattend&gt;感知的真实性；被意指的对象，或者也可以说，意</w:t>
      </w:r>
      <w:r>
        <w:rPr>
          <w:rFonts w:ascii="宋体" w:hAnsi="宋体" w:cs="宋体" w:eastAsia="宋体"/>
          <w:sz w:val="53"/>
          <w:spacing w:val="0"/>
          <w:color w:val="000000"/>
          <w:b w:val="off"/>
          <w:i w:val="off"/>
        </w:rPr>
        <w:t>向对象对于显现的行为来说不是内在的；这个意向在此，但最终</w:t>
      </w:r>
      <w:r>
        <w:rPr>
          <w:rFonts w:ascii="宋体" w:hAnsi="宋体" w:cs="宋体" w:eastAsia="宋体"/>
          <w:sz w:val="53"/>
          <w:spacing w:val="0"/>
          <w:color w:val="000000"/>
          <w:b w:val="off"/>
          <w:i w:val="off"/>
        </w:rPr>
        <w:t>要充实这个意向的对象本身与这个意向并不一致。[40]我怎么会</w:t>
      </w:r>
      <w:r>
        <w:rPr>
          <w:rFonts w:ascii="宋体" w:hAnsi="宋体" w:cs="宋体" w:eastAsia="宋体"/>
          <w:sz w:val="53"/>
          <w:spacing w:val="0"/>
          <w:color w:val="000000"/>
          <w:b w:val="off"/>
          <w:i w:val="off"/>
        </w:rPr>
        <w:t>明见地知道这个对象是存在的呢？而我另一方面却不能怀疑相</w:t>
      </w:r>
      <w:r>
        <w:rPr>
          <w:rFonts w:ascii="宋体" w:hAnsi="宋体" w:cs="宋体" w:eastAsia="宋体"/>
          <w:sz w:val="53"/>
          <w:spacing w:val="0"/>
          <w:color w:val="000000"/>
          <w:b w:val="off"/>
          <w:i w:val="off"/>
        </w:rPr>
        <w:t>即的、纯粹内在的感知，这正是因为在它之中不含有任何尚需得</w:t>
      </w:r>
      <w:r>
        <w:rPr>
          <w:rFonts w:ascii="宋体" w:hAnsi="宋体" w:cs="宋体" w:eastAsia="宋体"/>
          <w:sz w:val="53"/>
          <w:spacing w:val="0"/>
          <w:color w:val="000000"/>
          <w:b w:val="off"/>
          <w:i w:val="off"/>
        </w:rPr>
        <w:t>到充实的意向残余。所有意向都得到了充实，或者说，意向所包</w:t>
      </w:r>
      <w:r>
        <w:rPr>
          <w:rFonts w:ascii="宋体" w:hAnsi="宋体" w:cs="宋体" w:eastAsia="宋体"/>
          <w:sz w:val="53"/>
          <w:spacing w:val="0"/>
          <w:color w:val="000000"/>
          <w:b w:val="off"/>
          <w:i w:val="off"/>
        </w:rPr>
        <w:t>含的所有因素都得到了充实。或者我们也可以这样来表达：客</w:t>
      </w:r>
      <w:r>
        <w:rPr>
          <w:rFonts w:ascii="宋体" w:hAnsi="宋体" w:cs="宋体" w:eastAsia="宋体"/>
          <w:sz w:val="53"/>
          <w:spacing w:val="0"/>
          <w:color w:val="000000"/>
          <w:b w:val="off"/>
          <w:i w:val="off"/>
        </w:rPr>
        <w:t>体在感知中不仅被意指为是此在的，而且它同时也是在感知之</w:t>
      </w:r>
      <w:r>
        <w:rPr>
          <w:rFonts w:ascii="宋体" w:hAnsi="宋体" w:cs="宋体" w:eastAsia="宋体"/>
          <w:sz w:val="53"/>
          <w:spacing w:val="0"/>
          <w:color w:val="000000"/>
          <w:b w:val="off"/>
          <w:i w:val="off"/>
        </w:rPr>
        <w:t>中自身地、并且是现实地被给予，并且恰恰是作为被意指的这个</w:t>
      </w:r>
      <w:r>
        <w:rPr>
          <w:rFonts w:ascii="宋体" w:hAnsi="宋体" w:cs="宋体" w:eastAsia="宋体"/>
          <w:sz w:val="53"/>
          <w:spacing w:val="0"/>
          <w:color w:val="000000"/>
          <w:b w:val="off"/>
          <w:i w:val="off"/>
        </w:rPr>
        <w:t>客体而被给予。如果相即感知的本质在于，被直观的客体本身</w:t>
      </w:r>
      <w:r>
        <w:rPr>
          <w:rFonts w:ascii="宋体" w:hAnsi="宋体" w:cs="宋体" w:eastAsia="宋体"/>
          <w:sz w:val="53"/>
          <w:spacing w:val="0"/>
          <w:color w:val="000000"/>
          <w:b w:val="off"/>
          <w:i w:val="off"/>
        </w:rPr>
        <w:t>真实地和现实地寓居于感知之中，那么用另一种表达来说就是：</w:t>
      </w:r>
      <w:r>
        <w:rPr>
          <w:rFonts w:ascii="宋体" w:hAnsi="宋体" w:cs="宋体" w:eastAsia="宋体"/>
          <w:sz w:val="53"/>
          <w:spacing w:val="0"/>
          <w:color w:val="000000"/>
          <w:b w:val="off"/>
          <w:i w:val="off"/>
        </w:rPr>
        <w:t>只有对本己的、现实的体验的感知才是无疑的、明见的。并不是</w:t>
      </w:r>
      <w:r>
        <w:rPr>
          <w:rFonts w:ascii="宋体" w:hAnsi="宋体" w:cs="宋体" w:eastAsia="宋体"/>
          <w:sz w:val="53"/>
          <w:spacing w:val="0"/>
          <w:color w:val="000000"/>
          <w:b w:val="off"/>
          <w:i w:val="off"/>
        </w:rPr>
        <w:t>每一个这样的感知都是明见的。例如在对牙疼的感知中，一个</w:t>
      </w:r>
      <w:r>
        <w:rPr>
          <w:rFonts w:ascii="宋体" w:hAnsi="宋体" w:cs="宋体" w:eastAsia="宋体"/>
          <w:sz w:val="53"/>
          <w:spacing w:val="0"/>
          <w:color w:val="000000"/>
          <w:b w:val="off"/>
          <w:i w:val="off"/>
        </w:rPr>
        <w:t>现实的体验被感知到，但这种感知常常也带有欺骗性：疼痛似</w:t>
      </w:r>
      <w:r>
        <w:rPr>
          <w:rFonts w:ascii="宋体" w:hAnsi="宋体" w:cs="宋体" w:eastAsia="宋体"/>
          <w:sz w:val="53"/>
          <w:spacing w:val="0"/>
          <w:color w:val="000000"/>
          <w:b w:val="off"/>
          <w:i w:val="off"/>
        </w:rPr>
        <w:t>乎是在钻着健康的牙齿而疼痛。这种虚假的可能性[41]是很明</w:t>
      </w:r>
      <w:r>
        <w:rPr>
          <w:rFonts w:ascii="宋体" w:hAnsi="宋体" w:cs="宋体" w:eastAsia="宋体"/>
          <w:sz w:val="53"/>
          <w:spacing w:val="0"/>
          <w:color w:val="000000"/>
          <w:b w:val="off"/>
          <w:i w:val="off"/>
        </w:rPr>
        <w:t>显的。被感知的对象并不是那个如此[42]被体验到的疼痛，而是</w:t>
      </w:r>
      <w:r>
        <w:rPr>
          <w:rFonts w:ascii="宋体" w:hAnsi="宋体" w:cs="宋体" w:eastAsia="宋体"/>
          <w:sz w:val="53"/>
          <w:spacing w:val="0"/>
          <w:color w:val="000000"/>
          <w:b w:val="off"/>
          <w:i w:val="off"/>
        </w:rPr>
        <w:t>超越地被解释的疼痛，并且是被超越地解释为属于牙齿的疼痛。</w:t>
      </w:r>
      <w:r>
        <w:rPr>
          <w:rFonts w:ascii="宋体" w:hAnsi="宋体" w:cs="宋体" w:eastAsia="宋体"/>
          <w:sz w:val="53"/>
          <w:spacing w:val="0"/>
          <w:color w:val="000000"/>
          <w:b w:val="off"/>
          <w:i w:val="off"/>
        </w:rPr>
        <w:t>但相即的感知却在于，在这种感知中，被感知之物就像它被感知</w:t>
      </w:r>
      <w:r>
        <w:rPr>
          <w:rFonts w:ascii="宋体" w:hAnsi="宋体" w:cs="宋体" w:eastAsia="宋体"/>
          <w:sz w:val="53"/>
          <w:spacing w:val="0"/>
          <w:color w:val="000000"/>
          <w:b w:val="off"/>
          <w:i w:val="off"/>
        </w:rPr>
        <w:t>的那样(就像感知所意指、所立义的那样)被体验到。显然，我们</w:t>
      </w:r>
      <w:r>
        <w:rPr>
          <w:rFonts w:ascii="宋体" w:hAnsi="宋体" w:cs="宋体" w:eastAsia="宋体"/>
          <w:sz w:val="53"/>
          <w:spacing w:val="0"/>
          <w:color w:val="000000"/>
          <w:b w:val="off"/>
          <w:i w:val="off"/>
        </w:rPr>
        <w:t>在这个意义上只能对我们的体验具有明见的感知，并且只有在</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9232900</wp:posOffset>
                </wp:positionV>
                <wp:extent cx="1041400" cy="584200"/>
                <wp:wrapNone/>
                <wp:docPr id="458" name="文本框 458"/>
                <a:graphic xmlns:a="http://schemas.openxmlformats.org/drawingml/2006/main">
                  <a:graphicData uri="http://schemas.microsoft.com/office/word/2010/wordprocessingShape">
                    <wps:wsp>
                      <wps:cNvSpPr txBox="true"/>
                      <wps:spPr>
                        <a:xfrm>
                          <a:off x="0" y="0"/>
                          <a:ext cx="10414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3"/>
                              </w:rPr>
                            </w:pPr>
                            <w:bookmarkStart w:name="" w:id="4111"/>
                            <w:r>
                              <w:rPr>
                                <w:rFonts w:ascii="楷体" w:hAnsi="楷体" w:cs="楷体" w:eastAsia="楷体"/>
                                <w:sz w:val="63"/>
                                <w:spacing w:val="0"/>
                                <w:color w:val="000000"/>
                                <w:b w:val="off"/>
                                <w:i w:val="off"/>
                              </w:rPr>
                              <w:t>A712</w:t>
                            </w:r>
                            <w:bookmarkEnd w:id="4111"/>
                          </w:p>
                        </w:txbxContent>
                      </wps:txbx>
                      <wps:bodyPr wrap="square" lIns="0" rIns="0" tIns="0" bIns="0" vert="horz" anchor="t">
                        <a:noAutofit/>
                      </wps:bodyPr>
                    </wps:wsp>
                  </a:graphicData>
                </a:graphic>
              </wp:anchor>
            </w:drawing>
          </mc:Choice>
          <mc:Fallback>
            <w:pict>
              <v:shape type="#_x0000_t202" filled="f" stroked="f" style="margin-left:980pt;margin-top:727pt;width:8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3"/>
                        </w:rPr>
                      </w:pPr>
                      <w:bookmarkStart w:name="" w:id="4112"/>
                      <w:r>
                        <w:rPr>
                          <w:rFonts w:ascii="楷体" w:hAnsi="楷体" w:cs="楷体" w:eastAsia="楷体"/>
                          <w:sz w:val="63"/>
                          <w:spacing w:val="0"/>
                          <w:color w:val="000000"/>
                          <w:b w:val="off"/>
                          <w:i w:val="off"/>
                        </w:rPr>
                        <w:t>A712</w:t>
                      </w:r>
                      <w:bookmarkEnd w:id="41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635000</wp:posOffset>
                </wp:positionV>
                <wp:extent cx="1206500" cy="584200"/>
                <wp:wrapNone/>
                <wp:docPr id="459" name="文本框 459"/>
                <a:graphic xmlns:a="http://schemas.openxmlformats.org/drawingml/2006/main">
                  <a:graphicData uri="http://schemas.microsoft.com/office/word/2010/wordprocessingShape">
                    <wps:wsp>
                      <wps:cNvSpPr txBox="true"/>
                      <wps:spPr>
                        <a:xfrm>
                          <a:off x="0" y="0"/>
                          <a:ext cx="12065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3"/>
                              </w:rPr>
                            </w:pPr>
                            <w:bookmarkStart w:name="" w:id="4113"/>
                            <w:r>
                              <w:rPr>
                                <w:rFonts w:ascii="楷体" w:hAnsi="楷体" w:cs="楷体" w:eastAsia="楷体"/>
                                <w:sz w:val="63"/>
                                <w:spacing w:val="0"/>
                                <w:color w:val="000000"/>
                                <w:b w:val="off"/>
                                <w:i w:val="off"/>
                              </w:rPr>
                              <w:t>B₂240</w:t>
                            </w:r>
                            <w:bookmarkEnd w:id="4113"/>
                          </w:p>
                        </w:txbxContent>
                      </wps:txbx>
                      <wps:bodyPr wrap="square" lIns="0" rIns="0" tIns="0" bIns="0" vert="horz" anchor="t">
                        <a:noAutofit/>
                      </wps:bodyPr>
                    </wps:wsp>
                  </a:graphicData>
                </a:graphic>
              </wp:anchor>
            </w:drawing>
          </mc:Choice>
          <mc:Fallback>
            <w:pict>
              <v:shape type="#_x0000_t202" filled="f" stroked="f" style="margin-left:980pt;margin-top:50pt;width:95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3"/>
                        </w:rPr>
                      </w:pPr>
                      <w:bookmarkStart w:name="" w:id="4114"/>
                      <w:r>
                        <w:rPr>
                          <w:rFonts w:ascii="楷体" w:hAnsi="楷体" w:cs="楷体" w:eastAsia="楷体"/>
                          <w:sz w:val="63"/>
                          <w:spacing w:val="0"/>
                          <w:color w:val="000000"/>
                          <w:b w:val="off"/>
                          <w:i w:val="off"/>
                        </w:rPr>
                        <w:t>B₂240</w:t>
                      </w:r>
                      <w:bookmarkEnd w:id="4114"/>
                    </w:p>
                  </w:txbxContent>
                </v:textbox>
              </v:shape>
            </w:pict>
          </mc:Fallback>
        </mc:AlternateContent>
      </w:r>
      <w:bookmarkEnd w:id="4110"/>
    </w:p>
    <w:p>
      <w:r>
        <w:t/>
      </w:r>
    </w:p>
    <w:p>
      <w:pPr>
        <w:sectPr>
          <w:footerReference r:id="rId556"/>
          <w:headerReference r:id="rId557" w:type="default"/>
          <w:type w:val="nextPage"/>
          <w:pgSz w:w="22520" w:h="31680"/>
          <w:pgMar w:left="3300" w:top="2500" w:right="3300" w:bottom="2500" w:header="2200" w:footer="2200"/>
          <w:cols w:num="1"/>
        </w:sectPr>
      </w:pPr>
    </w:p>
    <w:p>
      <w:pPr>
        <w:pageBreakBefore w:val="off"/>
        <w:tabs>
          <w:tab w:pos="2100" w:val="left" w:leader="none"/>
        </w:tabs>
        <w:wordWrap w:val="off"/>
        <w:spacing w:before="0" w:after="0" w:line="560" w:lineRule="atLeast"/>
        <w:ind w:left="580" w:right="0"/>
        <w:jc w:val="both"/>
        <w:textAlignment w:val="baseline"/>
        <w:rPr>
          <w:sz w:val="41"/>
        </w:rPr>
      </w:pPr>
      <w:bookmarkStart w:name="" w:id="4115"/>
      <w:r>
        <w:rPr>
          <w:rFonts w:ascii="楷体" w:hAnsi="楷体" w:cs="楷体" w:eastAsia="楷体"/>
          <w:sz w:val="41"/>
          <w:spacing w:val="0"/>
          <w:color w:val="000000"/>
          <w:b w:val="off"/>
          <w:i w:val="off"/>
        </w:rPr>
        <w:t>260</w:t>
      </w:r>
      <w:r>
        <w:t xml:space="preserve">	</w:t>
      </w:r>
      <w:r>
        <w:rPr>
          <w:rFonts w:ascii="黑体" w:hAnsi="黑体" w:cs="黑体" w:eastAsia="黑体"/>
          <w:sz w:val="41"/>
          <w:spacing w:val="0"/>
          <w:color w:val="000000"/>
          <w:b w:val="off"/>
          <w:i w:val="off"/>
        </w:rPr>
        <w:t>逻辑研究(第二卷第二部分)</w:t>
      </w:r>
      <w:bookmarkEnd w:id="4115"/>
    </w:p>
    <w:p>
      <w:pPr>
        <w:pageBreakBefore w:val="off"/>
        <w:tabs/>
        <w:wordWrap w:val="off"/>
        <w:spacing w:before="0" w:after="0" w:line="900" w:lineRule="exact"/>
        <w:ind w:left="0" w:right="0"/>
        <w:jc w:val="both"/>
        <w:textAlignment w:val="baseline"/>
        <w:rPr>
          <w:sz w:val="55"/>
        </w:rPr>
      </w:pPr>
      <w:bookmarkStart w:name="" w:id="4116"/>
      <w:r>
        <w:rPr>
          <w:rFonts w:ascii="宋体" w:hAnsi="宋体" w:cs="宋体" w:eastAsia="宋体"/>
          <w:sz w:val="55"/>
          <w:spacing w:val="0"/>
          <w:color w:val="000000"/>
          <w:b w:val="off"/>
          <w:i w:val="off"/>
        </w:rPr>
        <w:t/>
      </w:r>
      <w:bookmarkEnd w:id="4116"/>
    </w:p>
    <w:p>
      <w:pPr>
        <w:pageBreakBefore w:val="off"/>
        <w:tabs/>
        <w:wordWrap w:val="off"/>
        <w:spacing w:before="0" w:after="0" w:line="900" w:lineRule="atLeast"/>
        <w:ind w:left="540" w:right="80"/>
        <w:jc w:val="both"/>
        <w:textAlignment w:val="baseline"/>
        <w:rPr>
          <w:sz w:val="55"/>
        </w:rPr>
      </w:pPr>
      <w:bookmarkStart w:name="" w:id="4117"/>
      <w:r>
        <w:rPr>
          <w:rFonts w:ascii="宋体" w:hAnsi="宋体" w:cs="宋体" w:eastAsia="宋体"/>
          <w:sz w:val="55"/>
          <w:spacing w:val="0"/>
          <w:color w:val="000000"/>
          <w:b w:val="off"/>
          <w:i w:val="off"/>
        </w:rPr>
        <w:t>我们纯粹地接受这种体验，而不是统摄地[43]超越这种体验的情</w:t>
      </w:r>
      <w:r>
        <w:rPr>
          <w:rFonts w:ascii="宋体" w:hAnsi="宋体" w:cs="宋体" w:eastAsia="宋体"/>
          <w:sz w:val="55"/>
          <w:spacing w:val="0"/>
          <w:color w:val="000000"/>
          <w:b w:val="off"/>
          <w:i w:val="off"/>
        </w:rPr>
        <w:t>况下才能具有明见的感知。</w:t>
      </w:r>
      <w:bookmarkEnd w:id="4117"/>
    </w:p>
    <w:p>
      <w:pPr>
        <w:pageBreakBefore w:val="off"/>
        <w:tabs/>
        <w:wordWrap w:val="off"/>
        <w:spacing w:before="620" w:after="0" w:line="900" w:lineRule="atLeast"/>
        <w:ind w:left="0" w:right="0"/>
        <w:jc w:val="center"/>
        <w:textAlignment w:val="baseline"/>
        <w:rPr>
          <w:sz w:val="55"/>
        </w:rPr>
      </w:pPr>
      <w:bookmarkStart w:name="" w:id="4118"/>
      <w:r>
        <w:rPr>
          <w:rFonts w:ascii="宋体" w:hAnsi="宋体" w:cs="宋体" w:eastAsia="宋体"/>
          <w:sz w:val="55"/>
          <w:spacing w:val="0"/>
          <w:color w:val="000000"/>
          <w:b w:val="off"/>
          <w:i w:val="off"/>
        </w:rPr>
        <w:t>7[44]</w:t>
      </w:r>
      <w:bookmarkEnd w:id="4118"/>
    </w:p>
    <w:p>
      <w:pPr>
        <w:pageBreakBefore w:val="off"/>
        <w:tabs/>
        <w:wordWrap w:val="off"/>
        <w:spacing w:before="0" w:after="0" w:line="900" w:lineRule="exact"/>
        <w:ind w:left="0" w:right="0"/>
        <w:jc w:val="center"/>
        <w:textAlignment w:val="baseline"/>
        <w:rPr>
          <w:sz w:val="55"/>
        </w:rPr>
      </w:pPr>
      <w:bookmarkStart w:name="" w:id="4119"/>
      <w:r>
        <w:rPr>
          <w:rFonts w:ascii="宋体" w:hAnsi="宋体" w:cs="宋体" w:eastAsia="宋体"/>
          <w:sz w:val="55"/>
          <w:spacing w:val="0"/>
          <w:color w:val="000000"/>
          <w:b w:val="off"/>
          <w:i w:val="off"/>
        </w:rPr>
        <w:t/>
      </w:r>
      <w:bookmarkEnd w:id="4119"/>
    </w:p>
    <w:p>
      <w:pPr>
        <w:pageBreakBefore w:val="off"/>
        <w:tabs/>
        <w:wordWrap w:val="off"/>
        <w:spacing w:before="0" w:after="0" w:line="900" w:lineRule="atLeast"/>
        <w:ind w:left="440" w:right="20" w:firstLine="1240"/>
        <w:jc w:val="both"/>
        <w:textAlignment w:val="baseline"/>
        <w:rPr>
          <w:sz w:val="55"/>
        </w:rPr>
      </w:pPr>
      <w:bookmarkStart w:name="" w:id="4120"/>
      <w:r>
        <w:rPr>
          <w:rFonts w:ascii="宋体" w:hAnsi="宋体" w:cs="宋体" w:eastAsia="宋体"/>
          <w:sz w:val="55"/>
          <w:spacing w:val="0"/>
          <w:color w:val="000000"/>
          <w:b w:val="off"/>
          <w:i w:val="off"/>
        </w:rPr>
        <w:t>在现在人们会指责说：体验与心理现象不是一回事吗，因</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可争论的呢？对这个指责，我将回答说：如果人们</w:t>
      </w:r>
      <w:r>
        <w:rPr>
          <w:rFonts w:ascii="宋体" w:hAnsi="宋体" w:cs="宋体" w:eastAsia="宋体"/>
          <w:sz w:val="55"/>
          <w:spacing w:val="0"/>
          <w:color w:val="000000"/>
          <w:b w:val="off"/>
          <w:i w:val="off"/>
        </w:rPr>
        <w:t>将心理现象理解为我们意识的实在组成部分，理解为各种此在</w:t>
      </w:r>
      <w:r>
        <w:rPr>
          <w:rFonts w:ascii="宋体" w:hAnsi="宋体" w:cs="宋体" w:eastAsia="宋体"/>
          <w:sz w:val="55"/>
          <w:spacing w:val="0"/>
          <w:color w:val="000000"/>
          <w:b w:val="off"/>
          <w:i w:val="off"/>
        </w:rPr>
        <w:t>的体验，并且如果人们又将对心理现象的感知[45]或内感知理解</w:t>
      </w:r>
      <w:r>
        <w:rPr>
          <w:rFonts w:ascii="宋体" w:hAnsi="宋体" w:cs="宋体" w:eastAsia="宋体"/>
          <w:sz w:val="55"/>
          <w:spacing w:val="0"/>
          <w:color w:val="000000"/>
          <w:b w:val="off"/>
          <w:i w:val="off"/>
        </w:rPr>
        <w:t>为相即感知，它们的意向在有关的体验中找到内在的充实；那么</w:t>
      </w:r>
      <w:r>
        <w:rPr>
          <w:rFonts w:ascii="宋体" w:hAnsi="宋体" w:cs="宋体" w:eastAsia="宋体"/>
          <w:sz w:val="55"/>
          <w:spacing w:val="0"/>
          <w:color w:val="000000"/>
          <w:b w:val="off"/>
          <w:i w:val="off"/>
        </w:rPr>
        <w:t>内感知[46]的范围当然就与相即感知的范围相合。但极为重要</w:t>
      </w:r>
      <w:r>
        <w:rPr>
          <w:rFonts w:ascii="宋体" w:hAnsi="宋体" w:cs="宋体" w:eastAsia="宋体"/>
          <w:sz w:val="55"/>
          <w:spacing w:val="0"/>
          <w:color w:val="000000"/>
          <w:b w:val="off"/>
          <w:i w:val="off"/>
        </w:rPr>
        <w:t>的是须注意以下几点：</w:t>
      </w:r>
      <w:r>
        <mc:AlternateContent>
          <mc:Choice Requires="wps">
            <w:drawing>
              <wp:anchor allowOverlap="true" layoutInCell="true" locked="false" simplePos="false" behindDoc="false" relativeHeight="251659264" distL="0" distR="0" distT="0" distB="0">
                <wp:simplePos x="0" y="0"/>
                <wp:positionH relativeFrom="page">
                  <wp:posOffset>1295400</wp:posOffset>
                </wp:positionH>
                <wp:positionV relativeFrom="paragraph">
                  <wp:posOffset>558800</wp:posOffset>
                </wp:positionV>
                <wp:extent cx="1270000" cy="355600"/>
                <wp:wrapNone/>
                <wp:docPr id="460" name="文本框 460"/>
                <a:graphic xmlns:a="http://schemas.openxmlformats.org/drawingml/2006/main">
                  <a:graphicData uri="http://schemas.microsoft.com/office/word/2010/wordprocessingShape">
                    <wps:wsp>
                      <wps:cNvSpPr txBox="true"/>
                      <wps:spPr>
                        <a:xfrm>
                          <a:off x="0" y="0"/>
                          <a:ext cx="1270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4121"/>
                            <w:r>
                              <w:rPr>
                                <w:rFonts w:ascii="宋体" w:hAnsi="宋体" w:cs="宋体" w:eastAsia="宋体"/>
                                <w:sz w:val="35"/>
                                <w:spacing w:val="0"/>
                                <w:color w:val="000000"/>
                                <w:b w:val="on"/>
                                <w:i w:val="off"/>
                              </w:rPr>
                              <w:t>而又有什么</w:t>
                            </w:r>
                            <w:bookmarkEnd w:id="4121"/>
                          </w:p>
                        </w:txbxContent>
                      </wps:txbx>
                      <wps:bodyPr wrap="square" lIns="0" rIns="0" tIns="0" bIns="0" vert="horz" anchor="t">
                        <a:noAutofit/>
                      </wps:bodyPr>
                    </wps:wsp>
                  </a:graphicData>
                </a:graphic>
              </wp:anchor>
            </w:drawing>
          </mc:Choice>
          <mc:Fallback>
            <w:pict>
              <v:shape type="#_x0000_t202" filled="f" stroked="f" style="margin-left:102pt;margin-top:44pt;width:10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4122"/>
                      <w:r>
                        <w:rPr>
                          <w:rFonts w:ascii="宋体" w:hAnsi="宋体" w:cs="宋体" w:eastAsia="宋体"/>
                          <w:sz w:val="35"/>
                          <w:spacing w:val="0"/>
                          <w:color w:val="000000"/>
                          <w:b w:val="on"/>
                          <w:i w:val="off"/>
                        </w:rPr>
                        <w:t>而又有什么</w:t>
                      </w:r>
                      <w:bookmarkEnd w:id="4122"/>
                    </w:p>
                  </w:txbxContent>
                </v:textbox>
              </v:shape>
            </w:pict>
          </mc:Fallback>
        </mc:AlternateContent>
      </w:r>
      <w:bookmarkEnd w:id="4120"/>
    </w:p>
    <w:p>
      <w:pPr>
        <w:pageBreakBefore w:val="off"/>
        <w:tabs/>
        <w:wordWrap w:val="off"/>
        <w:spacing w:before="0" w:after="0" w:line="900" w:lineRule="atLeast"/>
        <w:ind w:left="600" w:right="40" w:firstLine="1100"/>
        <w:jc w:val="both"/>
        <w:textAlignment w:val="baseline"/>
        <w:rPr>
          <w:sz w:val="55"/>
        </w:rPr>
      </w:pPr>
      <w:bookmarkStart w:name="" w:id="4123"/>
      <w:r>
        <w:rPr>
          <w:rFonts w:ascii="宋体" w:hAnsi="宋体" w:cs="宋体" w:eastAsia="宋体"/>
          <w:sz w:val="55"/>
          <w:spacing w:val="0"/>
          <w:color w:val="000000"/>
          <w:b w:val="off"/>
          <w:i w:val="off"/>
        </w:rPr>
        <w:t>1.在这个意义上的心理现象与布伦塔诺意义上的心理现</w:t>
      </w:r>
      <w:r>
        <w:rPr>
          <w:rFonts w:ascii="宋体" w:hAnsi="宋体" w:cs="宋体" w:eastAsia="宋体"/>
          <w:sz w:val="55"/>
          <w:spacing w:val="0"/>
          <w:color w:val="000000"/>
          <w:b w:val="off"/>
          <w:i w:val="off"/>
        </w:rPr>
        <w:t>象是不同一的，与笛卡尔的思维(cogitationes)以及与洛克的行</w:t>
      </w:r>
      <w:r>
        <w:rPr>
          <w:rFonts w:ascii="宋体" w:hAnsi="宋体" w:cs="宋体" w:eastAsia="宋体"/>
          <w:sz w:val="55"/>
          <w:spacing w:val="0"/>
          <w:color w:val="000000"/>
          <w:b w:val="off"/>
          <w:i w:val="off"/>
        </w:rPr>
        <w:t>为或精神活动(acts</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or</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operations</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of</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mind)也是不同一的；因为</w:t>
      </w:r>
      <w:r>
        <w:rPr>
          <w:rFonts w:ascii="宋体" w:hAnsi="宋体" w:cs="宋体" w:eastAsia="宋体"/>
          <w:sz w:val="55"/>
          <w:spacing w:val="0"/>
          <w:color w:val="000000"/>
          <w:b w:val="off"/>
          <w:i w:val="off"/>
        </w:rPr>
        <w:t>在一般体验的[47]领域中也包含着全部感性内容、感觉内容。[48]</w:t>
      </w:r>
      <w:bookmarkEnd w:id="4123"/>
    </w:p>
    <w:p>
      <w:pPr>
        <w:pageBreakBefore w:val="off"/>
        <w:tabs/>
        <w:wordWrap w:val="off"/>
        <w:spacing w:before="0" w:after="0" w:line="900" w:lineRule="atLeast"/>
        <w:ind w:left="600" w:right="0" w:firstLine="1100"/>
        <w:jc w:val="both"/>
        <w:textAlignment w:val="baseline"/>
        <w:rPr>
          <w:sz w:val="55"/>
        </w:rPr>
      </w:pPr>
      <w:bookmarkStart w:name="" w:id="4124"/>
      <w:r>
        <w:rPr>
          <w:rFonts w:ascii="宋体" w:hAnsi="宋体" w:cs="宋体" w:eastAsia="宋体"/>
          <w:sz w:val="55"/>
          <w:spacing w:val="0"/>
          <w:color w:val="000000"/>
          <w:b w:val="off"/>
          <w:i w:val="off"/>
        </w:rPr>
        <w:t>2.非-内感知(补充种类)与通常词义上的外感知不一致，</w:t>
      </w:r>
      <w:r>
        <w:rPr>
          <w:rFonts w:ascii="宋体" w:hAnsi="宋体" w:cs="宋体" w:eastAsia="宋体"/>
          <w:sz w:val="55"/>
          <w:spacing w:val="0"/>
          <w:color w:val="000000"/>
          <w:b w:val="off"/>
          <w:i w:val="off"/>
        </w:rPr>
        <w:t>而与在范围上要宽泛得多的超越的、非相即的感知相一致。如</w:t>
      </w:r>
      <w:r>
        <w:rPr>
          <w:rFonts w:ascii="宋体" w:hAnsi="宋体" w:cs="宋体" w:eastAsia="宋体"/>
          <w:sz w:val="55"/>
          <w:spacing w:val="0"/>
          <w:color w:val="000000"/>
          <w:b w:val="off"/>
          <w:i w:val="off"/>
        </w:rPr>
        <w:t>果一个感性内容、一个感性复合或一组感性内容被立义为一个</w:t>
      </w:r>
      <w:r>
        <w:rPr>
          <w:rFonts w:ascii="宋体" w:hAnsi="宋体" w:cs="宋体" w:eastAsia="宋体"/>
          <w:sz w:val="55"/>
          <w:spacing w:val="0"/>
          <w:color w:val="000000"/>
          <w:b w:val="off"/>
          <w:i w:val="off"/>
        </w:rPr>
        <w:t>此在的事物，或被立义为一个事物的集合、一个事物的多层次联</w:t>
      </w:r>
      <w:r>
        <w:rPr>
          <w:rFonts w:ascii="宋体" w:hAnsi="宋体" w:cs="宋体" w:eastAsia="宋体"/>
          <w:sz w:val="55"/>
          <w:spacing w:val="0"/>
          <w:color w:val="000000"/>
          <w:b w:val="off"/>
          <w:i w:val="off"/>
        </w:rPr>
        <w:t>结，[49]或被立义为[50]一个事物性的表示、一个外在的事件等</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等，那么这里就进行着一个通常意义上的外感知。但非感性的</w:t>
      </w:r>
      <w:r>
        <w:rPr>
          <w:rFonts w:ascii="宋体" w:hAnsi="宋体" w:cs="宋体" w:eastAsia="宋体"/>
          <w:sz w:val="55"/>
          <w:spacing w:val="0"/>
          <w:color w:val="000000"/>
          <w:b w:val="off"/>
          <w:i w:val="off"/>
        </w:rPr>
        <w:t>内容也属于超越性感知的展示内涵，尤其是当非感性内容与感</w:t>
      </w:r>
      <w:r>
        <w:rPr>
          <w:rFonts w:ascii="宋体" w:hAnsi="宋体" w:cs="宋体" w:eastAsia="宋体"/>
          <w:sz w:val="55"/>
          <w:spacing w:val="0"/>
          <w:color w:val="000000"/>
          <w:b w:val="off"/>
          <w:i w:val="off"/>
        </w:rPr>
        <w:t>性内容相结合时。这样，带有被感知到的心理规定性的外部对</w:t>
      </w:r>
      <w:r>
        <w:rPr>
          <w:rFonts w:ascii="宋体" w:hAnsi="宋体" w:cs="宋体" w:eastAsia="宋体"/>
          <w:sz w:val="55"/>
          <w:spacing w:val="0"/>
          <w:color w:val="000000"/>
          <w:b w:val="off"/>
          <w:i w:val="off"/>
        </w:rPr>
        <w:t>象(例如，以各种不同的方式将自己的和他人的身体立义为</w:t>
      </w:r>
      <w:r>
        <w:rPr>
          <w:rFonts w:ascii="宋体" w:hAnsi="宋体" w:cs="宋体" w:eastAsia="宋体"/>
          <w:sz w:val="55"/>
          <w:spacing w:val="0"/>
          <w:color w:val="000000"/>
          <w:b w:val="off"/>
          <w:i w:val="off"/>
        </w:rPr>
        <w:t>“人”)或者(例如在心理物理的统觉中)内部对象、主观体验连同</w:t>
      </w:r>
      <w:r>
        <w:rPr>
          <w:rFonts w:ascii="宋体" w:hAnsi="宋体" w:cs="宋体" w:eastAsia="宋体"/>
          <w:sz w:val="55"/>
          <w:spacing w:val="0"/>
          <w:color w:val="000000"/>
          <w:b w:val="off"/>
          <w:i w:val="off"/>
        </w:rPr>
        <w:t>在这个体验中被感知到的物理规定性，它们都同样可以作为被</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2870200</wp:posOffset>
                </wp:positionV>
                <wp:extent cx="1346200" cy="635000"/>
                <wp:wrapNone/>
                <wp:docPr id="461" name="文本框 461"/>
                <a:graphic xmlns:a="http://schemas.openxmlformats.org/drawingml/2006/main">
                  <a:graphicData uri="http://schemas.microsoft.com/office/word/2010/wordprocessingShape">
                    <wps:wsp>
                      <wps:cNvSpPr txBox="true"/>
                      <wps:spPr>
                        <a:xfrm>
                          <a:off x="0" y="0"/>
                          <a:ext cx="13462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4125"/>
                            <w:r>
                              <w:rPr>
                                <w:rFonts w:ascii="宋体" w:hAnsi="宋体" w:cs="宋体" w:eastAsia="宋体"/>
                                <w:sz w:val="68"/>
                                <w:spacing w:val="0"/>
                                <w:color w:val="000000"/>
                                <w:b w:val="off"/>
                                <w:i w:val="off"/>
                              </w:rPr>
                              <w:t>A</w:t>
                            </w:r>
                            <w:r>
                              <w:rPr>
                                <w:rFonts w:ascii="宋体" w:hAnsi="宋体" w:cs="宋体" w:eastAsia="宋体"/>
                                <w:sz w:val="68"/>
                                <w:spacing w:val="0"/>
                                <w:color w:val="000000"/>
                                <w:b w:val="on"/>
                                <w:i w:val="off"/>
                              </w:rPr>
                              <w:t xml:space="preserve"> </w:t>
                            </w:r>
                            <w:r>
                              <w:rPr>
                                <w:rFonts w:ascii="宋体" w:hAnsi="宋体" w:cs="宋体" w:eastAsia="宋体"/>
                                <w:sz w:val="68"/>
                                <w:spacing w:val="0"/>
                                <w:color w:val="000000"/>
                                <w:b w:val="off"/>
                                <w:i w:val="off"/>
                              </w:rPr>
                              <w:t>713</w:t>
                            </w:r>
                            <w:bookmarkEnd w:id="4125"/>
                          </w:p>
                        </w:txbxContent>
                      </wps:txbx>
                      <wps:bodyPr wrap="square" lIns="0" rIns="0" tIns="0" bIns="0" vert="horz" anchor="t">
                        <a:noAutofit/>
                      </wps:bodyPr>
                    </wps:wsp>
                  </a:graphicData>
                </a:graphic>
              </wp:anchor>
            </w:drawing>
          </mc:Choice>
          <mc:Fallback>
            <w:pict>
              <v:shape type="#_x0000_t202" filled="f" stroked="f" style="margin-left:112pt;margin-top:226pt;width:106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4126"/>
                      <w:r>
                        <w:rPr>
                          <w:rFonts w:ascii="宋体" w:hAnsi="宋体" w:cs="宋体" w:eastAsia="宋体"/>
                          <w:sz w:val="68"/>
                          <w:spacing w:val="0"/>
                          <w:color w:val="000000"/>
                          <w:b w:val="off"/>
                          <w:i w:val="off"/>
                        </w:rPr>
                        <w:t>A</w:t>
                      </w:r>
                      <w:r>
                        <w:rPr>
                          <w:rFonts w:ascii="宋体" w:hAnsi="宋体" w:cs="宋体" w:eastAsia="宋体"/>
                          <w:sz w:val="68"/>
                          <w:spacing w:val="0"/>
                          <w:color w:val="000000"/>
                          <w:b w:val="on"/>
                          <w:i w:val="off"/>
                        </w:rPr>
                        <w:t xml:space="preserve"> </w:t>
                      </w:r>
                      <w:r>
                        <w:rPr>
                          <w:rFonts w:ascii="宋体" w:hAnsi="宋体" w:cs="宋体" w:eastAsia="宋体"/>
                          <w:sz w:val="68"/>
                          <w:spacing w:val="0"/>
                          <w:color w:val="000000"/>
                          <w:b w:val="off"/>
                          <w:i w:val="off"/>
                        </w:rPr>
                        <w:t>713</w:t>
                      </w:r>
                      <w:bookmarkEnd w:id="4126"/>
                    </w:p>
                  </w:txbxContent>
                </v:textbox>
              </v:shape>
            </w:pict>
          </mc:Fallback>
        </mc:AlternateContent>
      </w:r>
      <w:bookmarkEnd w:id="4124"/>
    </w:p>
    <w:p>
      <w:r>
        <w:t/>
      </w:r>
    </w:p>
    <w:p>
      <w:pPr>
        <w:sectPr>
          <w:footerReference r:id="rId558"/>
          <w:headerReference r:id="rId559" w:type="default"/>
          <w:type w:val="nextPage"/>
          <w:pgSz w:w="22520" w:h="31680"/>
          <w:pgMar w:left="3380" w:top="2500" w:right="3380" w:bottom="2500" w:header="2200" w:footer="2200"/>
          <w:cols w:num="1"/>
        </w:sectPr>
      </w:pPr>
    </w:p>
    <w:p>
      <w:pPr>
        <w:pageBreakBefore w:val="off"/>
        <w:tabs>
          <w:tab w:pos="14740" w:val="left" w:leader="none"/>
        </w:tabs>
        <w:wordWrap w:val="off"/>
        <w:spacing w:before="0" w:after="0" w:line="560" w:lineRule="atLeast"/>
        <w:ind w:left="6740" w:right="0"/>
        <w:jc w:val="both"/>
        <w:textAlignment w:val="baseline"/>
        <w:rPr>
          <w:sz w:val="38"/>
        </w:rPr>
      </w:pPr>
      <w:bookmarkStart w:name="" w:id="4127"/>
      <w:r>
        <w:rPr>
          <w:rFonts w:ascii="黑体" w:hAnsi="黑体" w:cs="黑体" w:eastAsia="黑体"/>
          <w:sz w:val="38"/>
          <w:spacing w:val="0"/>
          <w:color w:val="000000"/>
          <w:b w:val="off"/>
          <w:i w:val="off"/>
        </w:rPr>
        <w:t>附录</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外感知与内感知。物理现象与心理现象</w:t>
      </w:r>
      <w:r>
        <w:t xml:space="preserve">	</w:t>
      </w:r>
      <w:r>
        <w:rPr>
          <w:rFonts w:ascii="楷体" w:hAnsi="楷体" w:cs="楷体" w:eastAsia="楷体"/>
          <w:sz w:val="38"/>
          <w:spacing w:val="0"/>
          <w:color w:val="000000"/>
          <w:b w:val="off"/>
          <w:i w:val="off"/>
        </w:rPr>
        <w:t>261</w:t>
      </w:r>
      <w:bookmarkEnd w:id="4127"/>
    </w:p>
    <w:p>
      <w:pPr>
        <w:pageBreakBefore w:val="off"/>
        <w:tabs/>
        <w:wordWrap w:val="off"/>
        <w:spacing w:before="0" w:after="0" w:line="400" w:lineRule="exact"/>
        <w:ind w:left="0" w:right="0"/>
        <w:jc w:val="both"/>
        <w:textAlignment w:val="baseline"/>
        <w:rPr>
          <w:sz w:val="38"/>
        </w:rPr>
      </w:pPr>
      <w:bookmarkStart w:name="" w:id="4128"/>
      <w:r>
        <w:rPr>
          <w:rFonts w:ascii="宋体" w:hAnsi="宋体" w:cs="宋体" w:eastAsia="宋体"/>
          <w:sz w:val="38"/>
          <w:spacing w:val="0"/>
          <w:color w:val="000000"/>
          <w:b w:val="off"/>
          <w:i w:val="off"/>
        </w:rPr>
        <w:t/>
      </w:r>
      <w:bookmarkEnd w:id="4128"/>
    </w:p>
    <w:p>
      <w:pPr>
        <w:pageBreakBefore w:val="off"/>
        <w:tabs/>
        <w:wordWrap w:val="off"/>
        <w:spacing w:before="0" w:after="0" w:line="400" w:lineRule="exact"/>
        <w:ind w:left="0" w:right="0"/>
        <w:jc w:val="both"/>
        <w:textAlignment w:val="baseline"/>
        <w:rPr>
          <w:sz w:val="38"/>
        </w:rPr>
      </w:pPr>
      <w:bookmarkStart w:name="" w:id="4129"/>
      <w:r>
        <w:rPr>
          <w:rFonts w:ascii="宋体" w:hAnsi="宋体" w:cs="宋体" w:eastAsia="宋体"/>
          <w:sz w:val="38"/>
          <w:spacing w:val="0"/>
          <w:color w:val="000000"/>
          <w:b w:val="off"/>
          <w:i w:val="off"/>
        </w:rPr>
        <w:t/>
      </w:r>
      <w:bookmarkEnd w:id="4129"/>
    </w:p>
    <w:p>
      <w:pPr>
        <w:pageBreakBefore w:val="off"/>
        <w:tabs/>
        <w:wordWrap w:val="off"/>
        <w:spacing w:before="0" w:after="0" w:line="680" w:lineRule="atLeast"/>
        <w:ind w:left="660" w:right="0"/>
        <w:jc w:val="both"/>
        <w:textAlignment w:val="baseline"/>
        <w:rPr>
          <w:sz w:val="46"/>
        </w:rPr>
      </w:pPr>
      <w:bookmarkStart w:name="" w:id="4130"/>
      <w:r>
        <w:rPr>
          <w:rFonts w:ascii="楷体" w:hAnsi="楷体" w:cs="楷体" w:eastAsia="楷体"/>
          <w:sz w:val="46"/>
          <w:spacing w:val="0"/>
          <w:color w:val="000000"/>
          <w:b w:val="off"/>
          <w:i w:val="off"/>
        </w:rPr>
        <w:t>感知的对象而存在于此。[51]</w:t>
      </w:r>
      <w:bookmarkEnd w:id="4130"/>
    </w:p>
    <w:p>
      <w:pPr>
        <w:pageBreakBefore w:val="off"/>
        <w:tabs/>
        <w:wordWrap w:val="off"/>
        <w:spacing w:before="0" w:after="0" w:line="720" w:lineRule="atLeast"/>
        <w:ind w:left="660" w:right="0" w:firstLine="1080"/>
        <w:jc w:val="both"/>
        <w:textAlignment w:val="baseline"/>
        <w:rPr>
          <w:sz w:val="46"/>
        </w:rPr>
      </w:pPr>
      <w:bookmarkStart w:name="" w:id="4131"/>
      <w:r>
        <w:rPr>
          <w:rFonts w:ascii="楷体" w:hAnsi="楷体" w:cs="楷体" w:eastAsia="楷体"/>
          <w:sz w:val="46"/>
          <w:spacing w:val="0"/>
          <w:color w:val="000000"/>
          <w:b w:val="off"/>
          <w:i w:val="off"/>
        </w:rPr>
        <w:t>3.如果我们在作为关于动物心灵生活之科学的心理学的</w:t>
      </w:r>
      <w:r>
        <w:rPr>
          <w:rFonts w:ascii="楷体" w:hAnsi="楷体" w:cs="楷体" w:eastAsia="楷体"/>
          <w:sz w:val="46"/>
          <w:spacing w:val="0"/>
          <w:color w:val="000000"/>
          <w:b w:val="off"/>
          <w:i w:val="off"/>
        </w:rPr>
        <w:t>范围之内将心理现象的感知或将内感知理解为对本己体验的感</w:t>
      </w:r>
      <w:r>
        <w:rPr>
          <w:rFonts w:ascii="楷体" w:hAnsi="楷体" w:cs="楷体" w:eastAsia="楷体"/>
          <w:sz w:val="46"/>
          <w:spacing w:val="0"/>
          <w:color w:val="000000"/>
          <w:b w:val="off"/>
          <w:i w:val="off"/>
        </w:rPr>
        <w:t>知，这些体验被感知者立义为他自己的、这个人自己的体验，那</w:t>
      </w:r>
      <w:r>
        <w:rPr>
          <w:rFonts w:ascii="楷体" w:hAnsi="楷体" w:cs="楷体" w:eastAsia="楷体"/>
          <w:sz w:val="46"/>
          <w:spacing w:val="0"/>
          <w:color w:val="000000"/>
          <w:b w:val="off"/>
          <w:i w:val="off"/>
        </w:rPr>
        <w:t>么所有内感知就只能是一种对外感知进行超越统摄的感知。这</w:t>
      </w:r>
      <w:r>
        <w:rPr>
          <w:rFonts w:ascii="楷体" w:hAnsi="楷体" w:cs="楷体" w:eastAsia="楷体"/>
          <w:sz w:val="46"/>
          <w:spacing w:val="0"/>
          <w:color w:val="000000"/>
          <w:b w:val="off"/>
          <w:i w:val="off"/>
        </w:rPr>
        <w:t>样，在这种感知中尽管也包含着————通过一定的抽象————可以</w:t>
      </w:r>
      <w:r>
        <w:rPr>
          <w:rFonts w:ascii="楷体" w:hAnsi="楷体" w:cs="楷体" w:eastAsia="楷体"/>
          <w:sz w:val="46"/>
          <w:spacing w:val="0"/>
          <w:color w:val="000000"/>
          <w:b w:val="off"/>
          <w:i w:val="off"/>
        </w:rPr>
        <w:t>被视作相即感知的感知，只要它们是在其纯粹自身性中接受有</w:t>
      </w:r>
      <w:r>
        <w:rPr>
          <w:rFonts w:ascii="楷体" w:hAnsi="楷体" w:cs="楷体" w:eastAsia="楷体"/>
          <w:sz w:val="46"/>
          <w:spacing w:val="0"/>
          <w:color w:val="000000"/>
          <w:b w:val="off"/>
          <w:i w:val="off"/>
        </w:rPr>
        <w:t>关的本己体验：但只要这种“相即的”内感知将那些在它们之中</w:t>
      </w:r>
      <w:r>
        <w:rPr>
          <w:rFonts w:ascii="楷体" w:hAnsi="楷体" w:cs="楷体" w:eastAsia="楷体"/>
          <w:sz w:val="46"/>
          <w:spacing w:val="0"/>
          <w:color w:val="000000"/>
          <w:b w:val="off"/>
          <w:i w:val="off"/>
        </w:rPr>
        <w:t>被把握到的体验统摄为一个感知着的心理物理的人-自我的体</w:t>
      </w:r>
      <w:r>
        <w:rPr>
          <w:rFonts w:ascii="楷体" w:hAnsi="楷体" w:cs="楷体" w:eastAsia="楷体"/>
          <w:sz w:val="46"/>
          <w:spacing w:val="0"/>
          <w:color w:val="000000"/>
          <w:b w:val="off"/>
          <w:i w:val="off"/>
        </w:rPr>
        <w:t>验(即属于现有客观世界的体验)，那么在这个方向上，它们便在</w:t>
      </w:r>
      <w:r>
        <w:rPr>
          <w:rFonts w:ascii="楷体" w:hAnsi="楷体" w:cs="楷体" w:eastAsia="楷体"/>
          <w:sz w:val="46"/>
          <w:spacing w:val="0"/>
          <w:color w:val="000000"/>
          <w:b w:val="off"/>
          <w:i w:val="off"/>
        </w:rPr>
        <w:t>本质上带有一种不相即性。另一方面，与外感知一样，在内感知</w:t>
      </w:r>
      <w:r>
        <w:rPr>
          <w:rFonts w:ascii="楷体" w:hAnsi="楷体" w:cs="楷体" w:eastAsia="楷体"/>
          <w:sz w:val="46"/>
          <w:spacing w:val="0"/>
          <w:color w:val="000000"/>
          <w:b w:val="off"/>
          <w:i w:val="off"/>
        </w:rPr>
        <w:t>中也包含着这样一种感知，在这种感知的过程中，被感知的对象</w:t>
      </w:r>
      <w:r>
        <w:rPr>
          <w:rFonts w:ascii="楷体" w:hAnsi="楷体" w:cs="楷体" w:eastAsia="楷体"/>
          <w:sz w:val="46"/>
          <w:spacing w:val="0"/>
          <w:color w:val="000000"/>
          <w:b w:val="off"/>
          <w:i w:val="off"/>
        </w:rPr>
        <w:t>在感知所赋予它的那个意义上是不存在的。[52]</w:t>
      </w:r>
      <w:r>
        <w:rPr>
          <w:rFonts w:ascii="楷体" w:hAnsi="楷体" w:cs="楷体" w:eastAsia="楷体"/>
          <w:sz w:val="46"/>
          <w:spacing w:val="0"/>
          <w:color w:val="000000"/>
          <w:b w:val="off"/>
          <w:i w:val="off"/>
          <w:em w:val="dot"/>
        </w:rPr>
        <w:t>在相即感知和</w:t>
      </w:r>
      <w:r>
        <w:rPr>
          <w:rFonts w:ascii="楷体" w:hAnsi="楷体" w:cs="楷体" w:eastAsia="楷体"/>
          <w:sz w:val="46"/>
          <w:spacing w:val="0"/>
          <w:color w:val="000000"/>
          <w:b w:val="off"/>
          <w:i w:val="off"/>
          <w:em w:val="dot"/>
        </w:rPr>
        <w:t>不相即的感知之间的区别对于心理学来说也是一个根本性</w:t>
      </w:r>
      <w:r>
        <w:rPr>
          <w:rFonts w:ascii="楷体" w:hAnsi="楷体" w:cs="楷体" w:eastAsia="楷体"/>
          <w:sz w:val="46"/>
          <w:spacing w:val="0"/>
          <w:color w:val="000000"/>
          <w:b w:val="off"/>
          <w:i w:val="off"/>
        </w:rPr>
        <w:t>的</w:t>
      </w:r>
      <w:r>
        <w:rPr>
          <w:rFonts w:ascii="楷体" w:hAnsi="楷体" w:cs="楷体" w:eastAsia="楷体"/>
          <w:sz w:val="46"/>
          <w:spacing w:val="0"/>
          <w:color w:val="000000"/>
          <w:b w:val="off"/>
          <w:i w:val="off"/>
          <w:em w:val="dot"/>
        </w:rPr>
        <w:t>区别</w:t>
      </w:r>
      <w:r>
        <w:rPr>
          <w:rFonts w:ascii="楷体" w:hAnsi="楷体" w:cs="楷体" w:eastAsia="楷体"/>
          <w:sz w:val="46"/>
          <w:spacing w:val="0"/>
          <w:color w:val="000000"/>
          <w:b w:val="off"/>
          <w:i w:val="off"/>
        </w:rPr>
        <w:t>—</w:t>
      </w:r>
      <w:r>
        <w:rPr>
          <w:rFonts w:ascii="楷体" w:hAnsi="楷体" w:cs="楷体" w:eastAsia="楷体"/>
          <w:sz w:val="46"/>
          <w:spacing w:val="0"/>
          <w:color w:val="000000"/>
          <w:b w:val="off"/>
          <w:i w:val="off"/>
          <w:em w:val="dot"/>
        </w:rPr>
        <w:t>—对心理学的相即性必须加以抽象的理解</w:t>
      </w:r>
      <w:r>
        <w:rPr>
          <w:rFonts w:ascii="楷体" w:hAnsi="楷体" w:cs="楷体" w:eastAsia="楷体"/>
          <w:sz w:val="46"/>
          <w:spacing w:val="0"/>
          <w:color w:val="000000"/>
          <w:b w:val="off"/>
          <w:i w:val="off"/>
        </w:rPr>
        <w:t>—</w:t>
      </w:r>
      <w:r>
        <w:rPr>
          <w:rFonts w:ascii="楷体" w:hAnsi="楷体" w:cs="楷体" w:eastAsia="楷体"/>
          <w:sz w:val="46"/>
          <w:spacing w:val="0"/>
          <w:color w:val="000000"/>
          <w:b w:val="off"/>
          <w:i w:val="off"/>
          <w:em w:val="dot"/>
        </w:rPr>
        <w:t>—这个</w:t>
      </w:r>
      <w:r>
        <w:rPr>
          <w:rFonts w:ascii="楷体" w:hAnsi="楷体" w:cs="楷体" w:eastAsia="楷体"/>
          <w:sz w:val="46"/>
          <w:spacing w:val="0"/>
          <w:color w:val="000000"/>
          <w:b w:val="off"/>
          <w:i w:val="off"/>
        </w:rPr>
        <w:t>区</w:t>
      </w:r>
      <w:r>
        <w:rPr>
          <w:rFonts w:ascii="楷体" w:hAnsi="楷体" w:cs="楷体" w:eastAsia="楷体"/>
          <w:sz w:val="46"/>
          <w:spacing w:val="0"/>
          <w:color w:val="000000"/>
          <w:b w:val="off"/>
          <w:i w:val="off"/>
          <w:em w:val="dot"/>
        </w:rPr>
        <w:t>别与内感知和外感知之间的区别相互交叉</w:t>
      </w:r>
      <w:r>
        <w:rPr>
          <w:rFonts w:ascii="楷体" w:hAnsi="楷体" w:cs="楷体" w:eastAsia="楷体"/>
          <w:sz w:val="46"/>
          <w:spacing w:val="0"/>
          <w:color w:val="000000"/>
          <w:b w:val="off"/>
          <w:i w:val="off"/>
        </w:rPr>
        <w:t>并且同时也穿越了内</w:t>
      </w:r>
      <w:r>
        <w:rPr>
          <w:rFonts w:ascii="楷体" w:hAnsi="楷体" w:cs="楷体" w:eastAsia="楷体"/>
          <w:sz w:val="46"/>
          <w:spacing w:val="0"/>
          <w:color w:val="000000"/>
          <w:b w:val="off"/>
          <w:i w:val="off"/>
        </w:rPr>
        <w:t>感知的领域。</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584200</wp:posOffset>
                </wp:positionV>
                <wp:extent cx="1219200" cy="406400"/>
                <wp:wrapNone/>
                <wp:docPr id="462" name="文本框 462"/>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4132"/>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B₂</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242</w:t>
                            </w:r>
                            <w:bookmarkEnd w:id="4132"/>
                          </w:p>
                        </w:txbxContent>
                      </wps:txbx>
                      <wps:bodyPr wrap="square" lIns="0" rIns="0" tIns="0" bIns="0" vert="horz" anchor="t">
                        <a:noAutofit/>
                      </wps:bodyPr>
                    </wps:wsp>
                  </a:graphicData>
                </a:graphic>
              </wp:anchor>
            </w:drawing>
          </mc:Choice>
          <mc:Fallback>
            <w:pict>
              <v:shape type="#_x0000_t202" filled="f" stroked="f" style="margin-left:956pt;margin-top:46pt;width:9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4133"/>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B₂</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242</w:t>
                      </w:r>
                      <w:bookmarkEnd w:id="4133"/>
                    </w:p>
                  </w:txbxContent>
                </v:textbox>
              </v:shape>
            </w:pict>
          </mc:Fallback>
        </mc:AlternateContent>
      </w:r>
      <w:bookmarkEnd w:id="4131"/>
    </w:p>
    <w:p>
      <w:pPr>
        <w:pageBreakBefore w:val="off"/>
        <w:tabs/>
        <w:wordWrap w:val="off"/>
        <w:spacing w:before="580" w:after="0" w:line="560" w:lineRule="atLeast"/>
        <w:ind w:left="7500" w:right="0"/>
        <w:jc w:val="both"/>
        <w:textAlignment w:val="baseline"/>
      </w:pPr>
      <w:bookmarkStart w:name="" w:id="4134"/>
      <w:r>
        <w:t xml:space="preserve"> </w:t>
      </w:r>
      <m:oMath xmlns:m="http://schemas.openxmlformats.org/officeDocument/2006/math" xmlns:mml="http://www.w3.org/1998/Math/MathML">
        <m:sSup>
          <m:e>
            <m:r>
              <w:rPr>
                <w:rFonts w:ascii="Cambria Math" w:hAnsi="Cambria Math"/>
                <w:sz w:val="42"/>
                <w:szCs w:val="42"/>
              </w:rPr>
              <m:t>8</m:t>
            </m:r>
          </m:e>
          <m:sup>
            <m:d>
              <m:dPr>
                <m:begChr m:val="["/>
                <m:sepChr m:val=","/>
                <m:endChr m:val="]"/>
              </m:dPr>
              <m:e>
                <m:r>
                  <w:rPr>
                    <w:rFonts w:ascii="Cambria Math" w:hAnsi="Cambria Math"/>
                    <w:sz w:val="42"/>
                    <w:szCs w:val="42"/>
                  </w:rPr>
                  <m:t>53</m:t>
                </m:r>
              </m:e>
            </m:d>
          </m:sup>
        </m:sSup>
      </m:oMath>
      <w:bookmarkEnd w:id="4134"/>
    </w:p>
    <w:p>
      <w:pPr>
        <w:pageBreakBefore w:val="off"/>
        <w:tabs/>
        <w:wordWrap w:val="off"/>
        <w:spacing w:before="0" w:after="0" w:line="780" w:lineRule="exact"/>
        <w:ind w:left="0" w:right="0"/>
        <w:jc w:val="both"/>
        <w:textAlignment w:val="baseline"/>
        <w:rPr>
          <w:sz w:val="53"/>
        </w:rPr>
      </w:pPr>
      <w:bookmarkStart w:name="" w:id="4135"/>
      <w:r>
        <w:rPr>
          <w:rFonts w:ascii="宋体" w:hAnsi="宋体" w:cs="宋体" w:eastAsia="宋体"/>
          <w:sz w:val="53"/>
          <w:spacing w:val="0"/>
          <w:color w:val="000000"/>
          <w:b w:val="off"/>
          <w:i w:val="off"/>
        </w:rPr>
        <w:t/>
      </w:r>
      <w:bookmarkEnd w:id="4135"/>
    </w:p>
    <w:p>
      <w:pPr>
        <w:pageBreakBefore w:val="off"/>
        <w:tabs/>
        <w:wordWrap w:val="off"/>
        <w:spacing w:before="0" w:after="0" w:line="760" w:lineRule="atLeast"/>
        <w:ind w:left="660" w:right="40" w:firstLine="1140"/>
        <w:jc w:val="both"/>
        <w:textAlignment w:val="baseline"/>
        <w:rPr>
          <w:sz w:val="53"/>
        </w:rPr>
      </w:pPr>
      <w:bookmarkStart w:name="" w:id="4136"/>
      <w:r>
        <w:rPr>
          <w:rFonts w:ascii="仿宋" w:hAnsi="仿宋" w:cs="仿宋" w:eastAsia="仿宋"/>
          <w:sz w:val="53"/>
          <w:spacing w:val="0"/>
          <w:color w:val="000000"/>
          <w:b w:val="off"/>
          <w:i w:val="off"/>
        </w:rPr>
        <w:t>“现象”这个词所带有的各种歧义性允许人们时而将显现的</w:t>
      </w:r>
      <w:r>
        <w:rPr>
          <w:rFonts w:ascii="仿宋" w:hAnsi="仿宋" w:cs="仿宋" w:eastAsia="仿宋"/>
          <w:sz w:val="53"/>
          <w:spacing w:val="0"/>
          <w:color w:val="000000"/>
          <w:b w:val="off"/>
          <w:i w:val="off"/>
        </w:rPr>
        <w:t>对象和特征标志为现象，时而将构造着显现行为的体验(尤其是</w:t>
      </w:r>
      <w:r>
        <w:rPr>
          <w:rFonts w:ascii="仿宋" w:hAnsi="仿宋" w:cs="仿宋" w:eastAsia="仿宋"/>
          <w:sz w:val="53"/>
          <w:spacing w:val="0"/>
          <w:color w:val="000000"/>
          <w:b w:val="off"/>
          <w:i w:val="off"/>
        </w:rPr>
        <w:t>在感觉意义上的内容)标志为现象，并且最后还将所有体验都统</w:t>
      </w:r>
      <w:r>
        <w:rPr>
          <w:rFonts w:ascii="仿宋" w:hAnsi="仿宋" w:cs="仿宋" w:eastAsia="仿宋"/>
          <w:sz w:val="53"/>
          <w:spacing w:val="0"/>
          <w:color w:val="000000"/>
          <w:b w:val="off"/>
          <w:i w:val="off"/>
        </w:rPr>
        <w:t>称为现象。正是这些歧义性才诱使人们常常将</w:t>
      </w:r>
      <w:r>
        <w:rPr>
          <w:rFonts w:ascii="仿宋" w:hAnsi="仿宋" w:cs="仿宋" w:eastAsia="仿宋"/>
          <w:sz w:val="53"/>
          <w:spacing w:val="0"/>
          <w:color w:val="000000"/>
          <w:b w:val="off"/>
          <w:i w:val="off"/>
          <w:em w:val="dot"/>
        </w:rPr>
        <w:t>两种本质不同的</w:t>
      </w:r>
      <w:r>
        <w:rPr>
          <w:rFonts w:ascii="仿宋" w:hAnsi="仿宋" w:cs="仿宋" w:eastAsia="仿宋"/>
          <w:sz w:val="53"/>
          <w:spacing w:val="0"/>
          <w:color w:val="000000"/>
          <w:b w:val="off"/>
          <w:i w:val="off"/>
          <w:em w:val="dot"/>
        </w:rPr>
        <w:t>心理学的现象划分</w:t>
      </w:r>
      <w:r>
        <w:rPr>
          <w:rFonts w:ascii="仿宋" w:hAnsi="仿宋" w:cs="仿宋" w:eastAsia="仿宋"/>
          <w:sz w:val="53"/>
          <w:spacing w:val="0"/>
          <w:color w:val="000000"/>
          <w:b w:val="off"/>
          <w:i w:val="off"/>
        </w:rPr>
        <w:t>混为一谈：</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660400</wp:posOffset>
                </wp:positionV>
                <wp:extent cx="850900" cy="406400"/>
                <wp:wrapNone/>
                <wp:docPr id="463" name="文本框 463"/>
                <a:graphic xmlns:a="http://schemas.openxmlformats.org/drawingml/2006/main">
                  <a:graphicData uri="http://schemas.microsoft.com/office/word/2010/wordprocessingShape">
                    <wps:wsp>
                      <wps:cNvSpPr txBox="true"/>
                      <wps:spPr>
                        <a:xfrm>
                          <a:off x="0" y="0"/>
                          <a:ext cx="8509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4137"/>
                            <w:r>
                              <w:rPr>
                                <w:rFonts w:ascii="楷体" w:hAnsi="楷体" w:cs="楷体" w:eastAsia="楷体"/>
                                <w:sz w:val="42"/>
                                <w:spacing w:val="0"/>
                                <w:color w:val="000000"/>
                                <w:b w:val="off"/>
                                <w:i w:val="off"/>
                              </w:rPr>
                              <w:t>A 714</w:t>
                            </w:r>
                            <w:bookmarkEnd w:id="4137"/>
                          </w:p>
                        </w:txbxContent>
                      </wps:txbx>
                      <wps:bodyPr wrap="square" lIns="0" rIns="0" tIns="0" bIns="0" vert="horz" anchor="t">
                        <a:noAutofit/>
                      </wps:bodyPr>
                    </wps:wsp>
                  </a:graphicData>
                </a:graphic>
              </wp:anchor>
            </w:drawing>
          </mc:Choice>
          <mc:Fallback>
            <w:pict>
              <v:shape type="#_x0000_t202" filled="f" stroked="f" style="margin-left:976pt;margin-top:52pt;width:67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4138"/>
                      <w:r>
                        <w:rPr>
                          <w:rFonts w:ascii="楷体" w:hAnsi="楷体" w:cs="楷体" w:eastAsia="楷体"/>
                          <w:sz w:val="42"/>
                          <w:spacing w:val="0"/>
                          <w:color w:val="000000"/>
                          <w:b w:val="off"/>
                          <w:i w:val="off"/>
                        </w:rPr>
                        <w:t>A 714</w:t>
                      </w:r>
                      <w:bookmarkEnd w:id="4138"/>
                    </w:p>
                  </w:txbxContent>
                </v:textbox>
              </v:shape>
            </w:pict>
          </mc:Fallback>
        </mc:AlternateContent>
      </w:r>
      <w:bookmarkEnd w:id="4136"/>
    </w:p>
    <w:p>
      <w:pPr>
        <w:pageBreakBefore w:val="off"/>
        <w:tabs/>
        <w:wordWrap w:val="off"/>
        <w:spacing w:before="0" w:after="0" w:line="760" w:lineRule="atLeast"/>
        <w:ind w:left="660" w:right="0" w:firstLine="1080"/>
        <w:jc w:val="both"/>
        <w:textAlignment w:val="baseline"/>
        <w:rPr>
          <w:sz w:val="53"/>
        </w:rPr>
      </w:pPr>
      <w:bookmarkStart w:name="" w:id="4139"/>
      <w:r>
        <w:rPr>
          <w:rFonts w:ascii="仿宋" w:hAnsi="仿宋" w:cs="仿宋" w:eastAsia="仿宋"/>
          <w:sz w:val="53"/>
          <w:spacing w:val="0"/>
          <w:color w:val="000000"/>
          <w:b w:val="off"/>
          <w:i w:val="off"/>
        </w:rPr>
        <w:t>1.对</w:t>
      </w:r>
      <w:r>
        <w:rPr>
          <w:rFonts w:ascii="仿宋" w:hAnsi="仿宋" w:cs="仿宋" w:eastAsia="仿宋"/>
          <w:sz w:val="53"/>
          <w:spacing w:val="0"/>
          <w:color w:val="000000"/>
          <w:b w:val="off"/>
          <w:i w:val="off"/>
          <w:em w:val="dot"/>
        </w:rPr>
        <w:t>体验</w:t>
      </w:r>
      <w:r>
        <w:rPr>
          <w:rFonts w:ascii="仿宋" w:hAnsi="仿宋" w:cs="仿宋" w:eastAsia="仿宋"/>
          <w:sz w:val="53"/>
          <w:spacing w:val="0"/>
          <w:color w:val="000000"/>
          <w:b w:val="off"/>
          <w:i w:val="off"/>
        </w:rPr>
        <w:t>的划分；例如将体验划分为</w:t>
      </w:r>
      <w:r>
        <w:rPr>
          <w:rFonts w:ascii="仿宋" w:hAnsi="仿宋" w:cs="仿宋" w:eastAsia="仿宋"/>
          <w:sz w:val="53"/>
          <w:spacing w:val="0"/>
          <w:color w:val="000000"/>
          <w:b w:val="off"/>
          <w:i w:val="off"/>
          <w:em w:val="dot"/>
        </w:rPr>
        <w:t>行为</w:t>
      </w:r>
      <w:r>
        <w:rPr>
          <w:rFonts w:ascii="仿宋" w:hAnsi="仿宋" w:cs="仿宋" w:eastAsia="仿宋"/>
          <w:sz w:val="53"/>
          <w:spacing w:val="0"/>
          <w:color w:val="000000"/>
          <w:b w:val="off"/>
          <w:i w:val="off"/>
        </w:rPr>
        <w:t>和</w:t>
      </w:r>
      <w:r>
        <w:rPr>
          <w:rFonts w:ascii="仿宋" w:hAnsi="仿宋" w:cs="仿宋" w:eastAsia="仿宋"/>
          <w:sz w:val="53"/>
          <w:spacing w:val="0"/>
          <w:color w:val="000000"/>
          <w:b w:val="off"/>
          <w:i w:val="off"/>
          <w:em w:val="dot"/>
        </w:rPr>
        <w:t>非行为</w:t>
      </w:r>
      <w:r>
        <w:rPr>
          <w:rFonts w:ascii="仿宋" w:hAnsi="仿宋" w:cs="仿宋" w:eastAsia="仿宋"/>
          <w:sz w:val="53"/>
          <w:spacing w:val="0"/>
          <w:color w:val="000000"/>
          <w:b w:val="off"/>
          <w:i w:val="off"/>
        </w:rPr>
        <w:t>。这种</w:t>
      </w:r>
      <w:r>
        <w:rPr>
          <w:rFonts w:ascii="仿宋" w:hAnsi="仿宋" w:cs="仿宋" w:eastAsia="仿宋"/>
          <w:sz w:val="53"/>
          <w:spacing w:val="0"/>
          <w:color w:val="000000"/>
          <w:b w:val="off"/>
          <w:i w:val="off"/>
        </w:rPr>
        <w:t>划分当然完全属于心理学的领域，心理学作为这样一门科学与</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647700</wp:posOffset>
                </wp:positionV>
                <wp:extent cx="952500" cy="406400"/>
                <wp:wrapNone/>
                <wp:docPr id="464" name="文本框 464"/>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4140"/>
                            <w:r>
                              <w:rPr>
                                <w:rFonts w:ascii="楷体" w:hAnsi="楷体" w:cs="楷体" w:eastAsia="楷体"/>
                                <w:sz w:val="42"/>
                                <w:spacing w:val="0"/>
                                <w:color w:val="000000"/>
                                <w:b w:val="off"/>
                                <w:i w:val="off"/>
                              </w:rPr>
                              <w:t>B₂ 243</w:t>
                            </w:r>
                            <w:bookmarkEnd w:id="4140"/>
                          </w:p>
                        </w:txbxContent>
                      </wps:txbx>
                      <wps:bodyPr wrap="square" lIns="0" rIns="0" tIns="0" bIns="0" vert="horz" anchor="t">
                        <a:noAutofit/>
                      </wps:bodyPr>
                    </wps:wsp>
                  </a:graphicData>
                </a:graphic>
              </wp:anchor>
            </w:drawing>
          </mc:Choice>
          <mc:Fallback>
            <w:pict>
              <v:shape type="#_x0000_t202" filled="f" stroked="f" style="margin-left:972pt;margin-top:51pt;width:7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4141"/>
                      <w:r>
                        <w:rPr>
                          <w:rFonts w:ascii="楷体" w:hAnsi="楷体" w:cs="楷体" w:eastAsia="楷体"/>
                          <w:sz w:val="42"/>
                          <w:spacing w:val="0"/>
                          <w:color w:val="000000"/>
                          <w:b w:val="off"/>
                          <w:i w:val="off"/>
                        </w:rPr>
                        <w:t>B₂ 243</w:t>
                      </w:r>
                      <w:bookmarkEnd w:id="4141"/>
                    </w:p>
                  </w:txbxContent>
                </v:textbox>
              </v:shape>
            </w:pict>
          </mc:Fallback>
        </mc:AlternateContent>
      </w:r>
      <w:bookmarkEnd w:id="4139"/>
    </w:p>
    <w:p>
      <w:r>
        <w:t/>
      </w:r>
    </w:p>
    <w:p>
      <w:pPr>
        <w:sectPr>
          <w:footerReference r:id="rId560"/>
          <w:headerReference r:id="rId561" w:type="default"/>
          <w:type w:val="nextPage"/>
          <w:pgSz w:w="22520" w:h="31680"/>
          <w:pgMar w:left="3320" w:top="2400" w:right="3320" w:bottom="2400" w:header="2100" w:footer="2100"/>
          <w:cols w:num="1"/>
        </w:sectPr>
      </w:pPr>
    </w:p>
    <w:p>
      <w:pPr>
        <w:pageBreakBefore w:val="off"/>
        <w:tabs>
          <w:tab w:pos="2320" w:val="left" w:leader="none"/>
        </w:tabs>
        <w:wordWrap w:val="off"/>
        <w:spacing w:before="0" w:after="0" w:line="540" w:lineRule="atLeast"/>
        <w:ind w:left="800" w:right="0"/>
        <w:jc w:val="both"/>
        <w:textAlignment w:val="baseline"/>
        <w:rPr>
          <w:sz w:val="40"/>
        </w:rPr>
      </w:pPr>
      <w:bookmarkStart w:name="" w:id="4142"/>
      <w:r>
        <w:rPr>
          <w:rFonts w:ascii="黑体" w:hAnsi="黑体" w:cs="黑体" w:eastAsia="黑体"/>
          <w:sz w:val="40"/>
          <w:spacing w:val="0"/>
          <w:color w:val="000000"/>
          <w:b w:val="off"/>
          <w:i w:val="off"/>
        </w:rPr>
        <w:t>262</w:t>
      </w:r>
      <w:r>
        <w:t xml:space="preserve">	</w:t>
      </w:r>
      <w:r>
        <w:rPr>
          <w:rFonts w:ascii="仿宋" w:hAnsi="仿宋" w:cs="仿宋" w:eastAsia="仿宋"/>
          <w:sz w:val="40"/>
          <w:spacing w:val="0"/>
          <w:color w:val="000000"/>
          <w:b w:val="on"/>
          <w:i w:val="off"/>
        </w:rPr>
        <w:t>逻辑研究(第二卷第二部分)</w:t>
      </w:r>
      <w:bookmarkEnd w:id="4142"/>
    </w:p>
    <w:p>
      <w:pPr>
        <w:pageBreakBefore w:val="off"/>
        <w:tabs/>
        <w:wordWrap w:val="off"/>
        <w:spacing w:before="660" w:after="0" w:line="1040" w:lineRule="atLeast"/>
        <w:ind w:left="760" w:right="100" w:hanging="160"/>
        <w:jc w:val="both"/>
        <w:textAlignment w:val="baseline"/>
        <w:rPr>
          <w:sz w:val="46"/>
        </w:rPr>
      </w:pPr>
      <w:bookmarkStart w:name="" w:id="4143"/>
      <w:r>
        <w:rPr>
          <w:rFonts w:ascii="宋体" w:hAnsi="宋体" w:cs="宋体" w:eastAsia="宋体"/>
          <w:sz w:val="46"/>
          <w:spacing w:val="0"/>
          <w:color w:val="000000"/>
          <w:b w:val="off"/>
          <w:i w:val="off"/>
        </w:rPr>
        <w:t>所有体验————这些体验在心理学中被自然超越地统摄为动物自</w:t>
      </w:r>
      <w:r>
        <w:rPr>
          <w:rFonts w:ascii="宋体" w:hAnsi="宋体" w:cs="宋体" w:eastAsia="宋体"/>
          <w:sz w:val="46"/>
          <w:spacing w:val="0"/>
          <w:color w:val="000000"/>
          <w:b w:val="off"/>
          <w:i w:val="off"/>
        </w:rPr>
        <w:t>然生物的体验————有关。</w:t>
      </w:r>
      <w:bookmarkEnd w:id="4143"/>
    </w:p>
    <w:p>
      <w:pPr>
        <w:pageBreakBefore w:val="off"/>
        <w:tabs/>
        <w:wordWrap w:val="off"/>
        <w:spacing w:before="0" w:after="0" w:line="1040" w:lineRule="atLeast"/>
        <w:ind w:left="780" w:right="0" w:firstLine="1120"/>
        <w:jc w:val="both"/>
        <w:textAlignment w:val="baseline"/>
        <w:rPr>
          <w:sz w:val="46"/>
        </w:rPr>
      </w:pPr>
      <w:bookmarkStart w:name="" w:id="4144"/>
      <w:r>
        <w:rPr>
          <w:rFonts w:ascii="宋体" w:hAnsi="宋体" w:cs="宋体" w:eastAsia="宋体"/>
          <w:sz w:val="46"/>
          <w:spacing w:val="0"/>
          <w:color w:val="000000"/>
          <w:b w:val="off"/>
          <w:i w:val="off"/>
        </w:rPr>
        <w:t>2.对现象对象的划分；[54]例如，将这些对象划分为两种：</w:t>
      </w:r>
      <w:r>
        <w:rPr>
          <w:rFonts w:ascii="宋体" w:hAnsi="宋体" w:cs="宋体" w:eastAsia="宋体"/>
          <w:sz w:val="46"/>
          <w:spacing w:val="0"/>
          <w:color w:val="000000"/>
          <w:b w:val="off"/>
          <w:i w:val="off"/>
        </w:rPr>
        <w:t>一种是作为属于自我意识的东西而显现出来的对象，另一种是</w:t>
      </w:r>
      <w:r>
        <w:rPr>
          <w:rFonts w:ascii="宋体" w:hAnsi="宋体" w:cs="宋体" w:eastAsia="宋体"/>
          <w:sz w:val="46"/>
          <w:spacing w:val="0"/>
          <w:color w:val="000000"/>
          <w:b w:val="off"/>
          <w:i w:val="off"/>
        </w:rPr>
        <w:t>不作为属于自我意识的东西而显现出来的对象；换言之，将现象</w:t>
      </w:r>
      <w:r>
        <w:rPr>
          <w:rFonts w:ascii="宋体" w:hAnsi="宋体" w:cs="宋体" w:eastAsia="宋体"/>
          <w:sz w:val="46"/>
          <w:spacing w:val="0"/>
          <w:color w:val="000000"/>
          <w:b w:val="off"/>
          <w:i w:val="off"/>
        </w:rPr>
        <w:t>对象划分为心理对象和物理对象(内容、特征、关系以及如此</w:t>
      </w:r>
      <w:r>
        <w:rPr>
          <w:rFonts w:ascii="宋体" w:hAnsi="宋体" w:cs="宋体" w:eastAsia="宋体"/>
          <w:sz w:val="46"/>
          <w:spacing w:val="0"/>
          <w:color w:val="000000"/>
          <w:b w:val="off"/>
          <w:i w:val="off"/>
        </w:rPr>
        <w:t>等等)。</w:t>
      </w:r>
      <w:bookmarkEnd w:id="4144"/>
    </w:p>
    <w:p>
      <w:pPr>
        <w:pageBreakBefore w:val="off"/>
        <w:tabs/>
        <w:wordWrap w:val="off"/>
        <w:spacing w:before="0" w:after="0" w:line="1040" w:lineRule="atLeast"/>
        <w:ind w:left="780" w:right="0" w:firstLine="1120"/>
        <w:jc w:val="both"/>
        <w:textAlignment w:val="baseline"/>
        <w:rPr>
          <w:sz w:val="46"/>
        </w:rPr>
      </w:pPr>
      <w:bookmarkStart w:name="" w:id="4145"/>
      <w:r>
        <w:rPr>
          <w:rFonts w:ascii="宋体" w:hAnsi="宋体" w:cs="宋体" w:eastAsia="宋体"/>
          <w:sz w:val="46"/>
          <w:spacing w:val="0"/>
          <w:color w:val="000000"/>
          <w:b w:val="off"/>
          <w:i w:val="off"/>
        </w:rPr>
        <w:t>在布伦塔诺那里，这两种划分实际上是相互交错的。他简</w:t>
      </w:r>
      <w:r>
        <w:rPr>
          <w:rFonts w:ascii="宋体" w:hAnsi="宋体" w:cs="宋体" w:eastAsia="宋体"/>
          <w:sz w:val="46"/>
          <w:spacing w:val="0"/>
          <w:color w:val="000000"/>
          <w:b w:val="off"/>
          <w:i w:val="off"/>
        </w:rPr>
        <w:t>单地将物理现象和心理现象对立起来，并把它们明确地定义为</w:t>
      </w:r>
      <w:r>
        <w:rPr>
          <w:rFonts w:ascii="宋体" w:hAnsi="宋体" w:cs="宋体" w:eastAsia="宋体"/>
          <w:sz w:val="46"/>
          <w:spacing w:val="0"/>
          <w:color w:val="000000"/>
          <w:b w:val="off"/>
          <w:i w:val="off"/>
        </w:rPr>
        <w:t>一种划分，即将体验划分为行为和非行为。但他随后就在物理</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现象的标题下混淆了感觉内容①和显现的外在对象或者说这些</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对象的现象性质，以至于这种划分同时也(根据通常的词义或根</w:t>
      </w:r>
      <w:r>
        <w:rPr>
          <w:rFonts w:ascii="宋体" w:hAnsi="宋体" w:cs="宋体" w:eastAsia="宋体"/>
          <w:sz w:val="46"/>
          <w:spacing w:val="0"/>
          <w:color w:val="000000"/>
          <w:b w:val="off"/>
          <w:i w:val="off"/>
        </w:rPr>
        <w:t>据一种与通常词义相近的词义)把现象客体[55]划分为物理客体</w:t>
      </w:r>
      <w:r>
        <w:rPr>
          <w:rFonts w:ascii="宋体" w:hAnsi="宋体" w:cs="宋体" w:eastAsia="宋体"/>
          <w:sz w:val="46"/>
          <w:spacing w:val="0"/>
          <w:color w:val="000000"/>
          <w:b w:val="off"/>
          <w:i w:val="off"/>
        </w:rPr>
        <w:t>和心理客体；在这里，后一种划分甚至还提供了名称。</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1778000</wp:posOffset>
                </wp:positionV>
                <wp:extent cx="1270000" cy="711200"/>
                <wp:wrapNone/>
                <wp:docPr id="465" name="文本框 465"/>
                <a:graphic xmlns:a="http://schemas.openxmlformats.org/drawingml/2006/main">
                  <a:graphicData uri="http://schemas.microsoft.com/office/word/2010/wordprocessingShape">
                    <wps:wsp>
                      <wps:cNvSpPr txBox="true"/>
                      <wps:spPr>
                        <a:xfrm>
                          <a:off x="0" y="0"/>
                          <a:ext cx="1270000" cy="711200"/>
                        </a:xfrm>
                        <a:prstGeom prst="rect">
                          <a:avLst/>
                        </a:prstGeom>
                        <a:noFill/>
                        <a:ln w="6350">
                          <a:noFill/>
                        </a:ln>
                      </wps:spPr>
                      <wps:txbx>
                        <w:txbxContent>
                          <w:p>
                            <w:pPr>
                              <w:pageBreakBefore w:val="off"/>
                              <w:tabs/>
                              <w:wordWrap w:val="off"/>
                              <w:spacing w:before="0" w:after="0" w:line="1040" w:lineRule="atLeast"/>
                              <w:ind w:left="0" w:right="0"/>
                              <w:jc w:val="both"/>
                              <w:textAlignment w:val="baseline"/>
                              <w:rPr>
                                <w:sz w:val="77"/>
                              </w:rPr>
                            </w:pPr>
                            <w:bookmarkStart w:name="" w:id="4146"/>
                            <w:r>
                              <w:rPr>
                                <w:rFonts w:ascii="黑体" w:hAnsi="黑体" w:cs="黑体" w:eastAsia="黑体"/>
                                <w:sz w:val="77"/>
                                <w:spacing w:val="0"/>
                                <w:color w:val="000000"/>
                                <w:b w:val="off"/>
                                <w:i w:val="off"/>
                              </w:rPr>
                              <w:t>A715</w:t>
                            </w:r>
                            <w:bookmarkEnd w:id="4146"/>
                          </w:p>
                        </w:txbxContent>
                      </wps:txbx>
                      <wps:bodyPr wrap="square" lIns="0" rIns="0" tIns="0" bIns="0" vert="horz" anchor="t">
                        <a:noAutofit/>
                      </wps:bodyPr>
                    </wps:wsp>
                  </a:graphicData>
                </a:graphic>
              </wp:anchor>
            </w:drawing>
          </mc:Choice>
          <mc:Fallback>
            <w:pict>
              <v:shape type="#_x0000_t202" filled="f" stroked="f" style="margin-left:116pt;margin-top:140pt;width:100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40" w:lineRule="atLeast"/>
                        <w:ind w:left="0" w:right="0"/>
                        <w:jc w:val="both"/>
                        <w:textAlignment w:val="baseline"/>
                        <w:rPr>
                          <w:sz w:val="77"/>
                        </w:rPr>
                      </w:pPr>
                      <w:bookmarkStart w:name="" w:id="4147"/>
                      <w:r>
                        <w:rPr>
                          <w:rFonts w:ascii="黑体" w:hAnsi="黑体" w:cs="黑体" w:eastAsia="黑体"/>
                          <w:sz w:val="77"/>
                          <w:spacing w:val="0"/>
                          <w:color w:val="000000"/>
                          <w:b w:val="off"/>
                          <w:i w:val="off"/>
                        </w:rPr>
                        <w:t>A715</w:t>
                      </w:r>
                      <w:bookmarkEnd w:id="41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2336800</wp:posOffset>
                </wp:positionV>
                <wp:extent cx="1460500" cy="711200"/>
                <wp:wrapNone/>
                <wp:docPr id="466" name="文本框 466"/>
                <a:graphic xmlns:a="http://schemas.openxmlformats.org/drawingml/2006/main">
                  <a:graphicData uri="http://schemas.microsoft.com/office/word/2010/wordprocessingShape">
                    <wps:wsp>
                      <wps:cNvSpPr txBox="true"/>
                      <wps:spPr>
                        <a:xfrm>
                          <a:off x="0" y="0"/>
                          <a:ext cx="1460500" cy="711200"/>
                        </a:xfrm>
                        <a:prstGeom prst="rect">
                          <a:avLst/>
                        </a:prstGeom>
                        <a:noFill/>
                        <a:ln w="6350">
                          <a:noFill/>
                        </a:ln>
                      </wps:spPr>
                      <wps:txbx>
                        <w:txbxContent>
                          <w:p>
                            <w:pPr>
                              <w:pageBreakBefore w:val="off"/>
                              <w:tabs/>
                              <w:wordWrap w:val="off"/>
                              <w:spacing w:before="0" w:after="0" w:line="1040" w:lineRule="atLeast"/>
                              <w:ind w:left="0" w:right="0"/>
                              <w:jc w:val="both"/>
                              <w:textAlignment w:val="baseline"/>
                              <w:rPr>
                                <w:sz w:val="77"/>
                              </w:rPr>
                            </w:pPr>
                            <w:bookmarkStart w:name="" w:id="4148"/>
                            <w:r>
                              <w:rPr>
                                <w:rFonts w:ascii="黑体" w:hAnsi="黑体" w:cs="黑体" w:eastAsia="黑体"/>
                                <w:sz w:val="77"/>
                                <w:spacing w:val="0"/>
                                <w:color w:val="000000"/>
                                <w:b w:val="off"/>
                                <w:i w:val="off"/>
                              </w:rPr>
                              <w:t>B₂244</w:t>
                            </w:r>
                            <w:bookmarkEnd w:id="4148"/>
                          </w:p>
                        </w:txbxContent>
                      </wps:txbx>
                      <wps:bodyPr wrap="square" lIns="0" rIns="0" tIns="0" bIns="0" vert="horz" anchor="t">
                        <a:noAutofit/>
                      </wps:bodyPr>
                    </wps:wsp>
                  </a:graphicData>
                </a:graphic>
              </wp:anchor>
            </w:drawing>
          </mc:Choice>
          <mc:Fallback>
            <w:pict>
              <v:shape type="#_x0000_t202" filled="f" stroked="f" style="margin-left:110pt;margin-top:184pt;width:115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40" w:lineRule="atLeast"/>
                        <w:ind w:left="0" w:right="0"/>
                        <w:jc w:val="both"/>
                        <w:textAlignment w:val="baseline"/>
                        <w:rPr>
                          <w:sz w:val="77"/>
                        </w:rPr>
                      </w:pPr>
                      <w:bookmarkStart w:name="" w:id="4149"/>
                      <w:r>
                        <w:rPr>
                          <w:rFonts w:ascii="黑体" w:hAnsi="黑体" w:cs="黑体" w:eastAsia="黑体"/>
                          <w:sz w:val="77"/>
                          <w:spacing w:val="0"/>
                          <w:color w:val="000000"/>
                          <w:b w:val="off"/>
                          <w:i w:val="off"/>
                        </w:rPr>
                        <w:t>B₂244</w:t>
                      </w:r>
                      <w:bookmarkEnd w:id="4149"/>
                    </w:p>
                  </w:txbxContent>
                </v:textbox>
              </v:shape>
            </w:pict>
          </mc:Fallback>
        </mc:AlternateContent>
      </w:r>
      <w:bookmarkEnd w:id="4145"/>
    </w:p>
    <w:p>
      <w:pPr>
        <w:pageBreakBefore w:val="off"/>
        <w:tabs/>
        <w:wordWrap w:val="off"/>
        <w:spacing w:before="0" w:after="0" w:line="1040" w:lineRule="atLeast"/>
        <w:ind w:left="780" w:right="0" w:firstLine="1120"/>
        <w:jc w:val="both"/>
        <w:textAlignment w:val="baseline"/>
        <w:rPr>
          <w:sz w:val="46"/>
        </w:rPr>
      </w:pPr>
      <w:bookmarkStart w:name="" w:id="4150"/>
      <w:r>
        <w:rPr>
          <w:rFonts w:ascii="宋体" w:hAnsi="宋体" w:cs="宋体" w:eastAsia="宋体"/>
          <w:sz w:val="46"/>
          <w:spacing w:val="0"/>
          <w:color w:val="000000"/>
          <w:b w:val="off"/>
          <w:i w:val="off"/>
        </w:rPr>
        <w:t>与这种混淆密切相关的是这样一个错误的、并且被布伦塔</w:t>
      </w:r>
      <w:r>
        <w:rPr>
          <w:rFonts w:ascii="宋体" w:hAnsi="宋体" w:cs="宋体" w:eastAsia="宋体"/>
          <w:sz w:val="46"/>
          <w:spacing w:val="0"/>
          <w:color w:val="000000"/>
          <w:b w:val="off"/>
          <w:i w:val="off"/>
        </w:rPr>
        <w:t>诺用来划分这两种现象的定义：物理现象“只是现象地和意向</w:t>
      </w:r>
      <w:r>
        <w:rPr>
          <w:rFonts w:ascii="宋体" w:hAnsi="宋体" w:cs="宋体" w:eastAsia="宋体"/>
          <w:sz w:val="46"/>
          <w:spacing w:val="0"/>
          <w:color w:val="000000"/>
          <w:b w:val="off"/>
          <w:i w:val="off"/>
        </w:rPr>
        <w:t>地”存在着，而心理现象却除了“意向存在之外[56]”还具有“现实</w:t>
      </w:r>
      <w:r>
        <w:rPr>
          <w:rFonts w:ascii="宋体" w:hAnsi="宋体" w:cs="宋体" w:eastAsia="宋体"/>
          <w:sz w:val="46"/>
          <w:spacing w:val="0"/>
          <w:color w:val="000000"/>
          <w:b w:val="off"/>
          <w:i w:val="off"/>
        </w:rPr>
        <w:t>的存在”。②如果我们将物理现象理解为现象事物，那么可以肯</w:t>
      </w:r>
      <w:bookmarkEnd w:id="4150"/>
    </w:p>
    <w:p>
      <w:pPr>
        <w:pageBreakBefore w:val="off"/>
        <w:tabs/>
        <w:wordWrap w:val="off"/>
        <w:spacing w:before="0" w:after="0" w:line="1040" w:lineRule="atLeast"/>
        <w:ind w:left="860" w:right="0"/>
        <w:jc w:val="both"/>
        <w:textAlignment w:val="baseline"/>
        <w:rPr>
          <w:sz w:val="46"/>
        </w:rPr>
      </w:pPr>
      <w:bookmarkStart w:name="" w:id="4151"/>
      <w:r>
        <w:rPr>
          <w:rFonts w:ascii="宋体" w:hAnsi="宋体" w:cs="宋体" w:eastAsia="宋体"/>
          <w:sz w:val="46"/>
          <w:spacing w:val="0"/>
          <w:color w:val="000000"/>
          <w:u w:val="single"/>
          <w:b w:val="off"/>
          <w:i w:val="off"/>
        </w:rPr>
        <w:t xml:space="preserve">                </w:t>
      </w:r>
      <w:bookmarkEnd w:id="4151"/>
    </w:p>
    <w:p>
      <w:pPr>
        <w:pageBreakBefore w:val="off"/>
        <w:tabs/>
        <w:wordWrap w:val="off"/>
        <w:spacing w:before="340" w:after="0" w:line="700" w:lineRule="atLeast"/>
        <w:ind w:left="780" w:right="0" w:firstLine="840"/>
        <w:jc w:val="both"/>
        <w:textAlignment w:val="baseline"/>
        <w:rPr>
          <w:sz w:val="41"/>
        </w:rPr>
      </w:pPr>
      <w:bookmarkStart w:name="" w:id="4152"/>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布伦塔诺将感觉理解为感觉的行为并将这些行为与被感觉的内容相对立。</w:t>
      </w:r>
      <w:r>
        <w:rPr>
          <w:rFonts w:ascii="仿宋" w:hAnsi="仿宋" w:cs="仿宋" w:eastAsia="仿宋"/>
          <w:sz w:val="41"/>
          <w:spacing w:val="0"/>
          <w:color w:val="000000"/>
          <w:b w:val="off"/>
          <w:i w:val="off"/>
        </w:rPr>
        <w:t>据前所述，这种区别在我们的用语中是不存在的。我们只是将感觉称之为这样一种</w:t>
      </w:r>
      <w:r>
        <w:rPr>
          <w:rFonts w:ascii="仿宋" w:hAnsi="仿宋" w:cs="仿宋" w:eastAsia="仿宋"/>
          <w:sz w:val="41"/>
          <w:spacing w:val="0"/>
          <w:color w:val="000000"/>
          <w:b w:val="off"/>
          <w:i w:val="off"/>
        </w:rPr>
        <w:t>事实，即：一个感性内容以及一个非行为当场地存在于体验复合中。无论如何，我</w:t>
      </w:r>
      <w:r>
        <w:rPr>
          <w:rFonts w:ascii="仿宋" w:hAnsi="仿宋" w:cs="仿宋" w:eastAsia="仿宋"/>
          <w:sz w:val="41"/>
          <w:spacing w:val="0"/>
          <w:color w:val="000000"/>
          <w:b w:val="off"/>
          <w:i w:val="off"/>
        </w:rPr>
        <w:t>们可以在与显现相关或与显现相对的意义上运用感觉这个说法来指明这些内容的</w:t>
      </w:r>
      <w:r>
        <w:rPr>
          <w:rFonts w:ascii="仿宋" w:hAnsi="仿宋" w:cs="仿宋" w:eastAsia="仿宋"/>
          <w:sz w:val="41"/>
          <w:spacing w:val="0"/>
          <w:color w:val="000000"/>
          <w:b w:val="off"/>
          <w:i w:val="off"/>
        </w:rPr>
        <w:t>统摄性作用(即：它们可以作为立义的载体来发挥作用，或是作为感知、或是作为想</w:t>
      </w:r>
      <w:r>
        <w:rPr>
          <w:rFonts w:ascii="仿宋" w:hAnsi="仿宋" w:cs="仿宋" w:eastAsia="仿宋"/>
          <w:sz w:val="41"/>
          <w:spacing w:val="0"/>
          <w:color w:val="000000"/>
          <w:b w:val="off"/>
          <w:i w:val="off"/>
        </w:rPr>
        <w:t>象的显现就是在这种立义中进行的)。</w:t>
      </w:r>
      <w:bookmarkEnd w:id="4152"/>
    </w:p>
    <w:p>
      <w:pPr>
        <w:pageBreakBefore w:val="off"/>
        <w:tabs/>
        <w:wordWrap w:val="off"/>
        <w:spacing w:before="0" w:after="0" w:line="700" w:lineRule="atLeast"/>
        <w:ind w:left="780" w:right="0" w:firstLine="840"/>
        <w:jc w:val="both"/>
        <w:textAlignment w:val="baseline"/>
        <w:rPr>
          <w:sz w:val="41"/>
        </w:rPr>
      </w:pPr>
      <w:bookmarkStart w:name="" w:id="4153"/>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参阅：布伦塔诺，《出自经验立场的心理学》第一卷，第7节，第119页。他</w:t>
      </w:r>
      <w:r>
        <w:rPr>
          <w:rFonts w:ascii="仿宋" w:hAnsi="仿宋" w:cs="仿宋" w:eastAsia="仿宋"/>
          <w:sz w:val="41"/>
          <w:spacing w:val="0"/>
          <w:color w:val="000000"/>
          <w:b w:val="off"/>
          <w:i w:val="off"/>
        </w:rPr>
        <w:t>举例说：认识、喜悦、欲望是现实的，颜色、声音、热仅仅是现象的和意向的。在同书</w:t>
      </w:r>
      <w:r>
        <w:rPr>
          <w:rFonts w:ascii="仿宋" w:hAnsi="仿宋" w:cs="仿宋" w:eastAsia="仿宋"/>
          <w:sz w:val="41"/>
          <w:spacing w:val="0"/>
          <w:color w:val="000000"/>
          <w:b w:val="off"/>
          <w:i w:val="off"/>
        </w:rPr>
        <w:t>的第104页，他又列举了物理现象的例子：我所看到的形状、风景……我所感觉到</w:t>
      </w:r>
      <w:r>
        <w:rPr>
          <w:rFonts w:ascii="仿宋" w:hAnsi="仿宋" w:cs="仿宋" w:eastAsia="仿宋"/>
          <w:sz w:val="41"/>
          <w:spacing w:val="0"/>
          <w:color w:val="000000"/>
          <w:b w:val="off"/>
          <w:i w:val="off"/>
        </w:rPr>
        <w:t>的热、冷、气味。</w:t>
      </w:r>
      <w:bookmarkEnd w:id="4153"/>
    </w:p>
    <w:p>
      <w:r>
        <w:t/>
      </w:r>
    </w:p>
    <w:p>
      <w:pPr>
        <w:sectPr>
          <w:footerReference r:id="rId562"/>
          <w:headerReference r:id="rId563" w:type="default"/>
          <w:type w:val="nextPage"/>
          <w:pgSz w:w="22520" w:h="31680"/>
          <w:pgMar w:left="3300" w:top="2460" w:right="3300" w:bottom="2460" w:header="2160" w:footer="2160"/>
          <w:cols w:num="1"/>
        </w:sectPr>
      </w:pPr>
    </w:p>
    <w:p>
      <w:pPr>
        <w:pageBreakBefore w:val="off"/>
        <w:tabs/>
        <w:wordWrap w:val="off"/>
        <w:spacing w:before="0" w:after="0" w:line="560" w:lineRule="atLeast"/>
        <w:ind w:left="0" w:right="60"/>
        <w:jc w:val="right"/>
        <w:textAlignment w:val="baseline"/>
        <w:rPr>
          <w:sz w:val="41"/>
        </w:rPr>
      </w:pPr>
      <w:bookmarkStart w:name="" w:id="4154"/>
      <w:r>
        <w:rPr>
          <w:rFonts w:ascii="黑体" w:hAnsi="黑体" w:cs="黑体" w:eastAsia="黑体"/>
          <w:sz w:val="41"/>
          <w:spacing w:val="0"/>
          <w:color w:val="000000"/>
          <w:b w:val="off"/>
          <w:i w:val="off"/>
        </w:rPr>
        <w:t>附录 外感知与内感知。物理现象与心理现象|263</w:t>
      </w:r>
      <w:bookmarkEnd w:id="4154"/>
    </w:p>
    <w:p>
      <w:pPr>
        <w:pageBreakBefore w:val="off"/>
        <w:tabs/>
        <w:wordWrap w:val="off"/>
        <w:spacing w:before="0" w:after="0" w:line="480" w:lineRule="exact"/>
        <w:ind w:left="0" w:right="0"/>
        <w:jc w:val="right"/>
        <w:textAlignment w:val="baseline"/>
        <w:rPr>
          <w:sz w:val="41"/>
        </w:rPr>
      </w:pPr>
      <w:bookmarkStart w:name="" w:id="4155"/>
      <w:r>
        <w:rPr>
          <w:rFonts w:ascii="宋体" w:hAnsi="宋体" w:cs="宋体" w:eastAsia="宋体"/>
          <w:sz w:val="41"/>
          <w:spacing w:val="0"/>
          <w:color w:val="000000"/>
          <w:b w:val="off"/>
          <w:i w:val="off"/>
        </w:rPr>
        <w:t/>
      </w:r>
      <w:bookmarkEnd w:id="4155"/>
    </w:p>
    <w:p>
      <w:pPr>
        <w:pageBreakBefore w:val="off"/>
        <w:tabs/>
        <w:wordWrap w:val="off"/>
        <w:spacing w:before="0" w:after="0" w:line="480" w:lineRule="exact"/>
        <w:ind w:left="0" w:right="0"/>
        <w:jc w:val="right"/>
        <w:textAlignment w:val="baseline"/>
        <w:rPr>
          <w:sz w:val="41"/>
        </w:rPr>
      </w:pPr>
      <w:bookmarkStart w:name="" w:id="4156"/>
      <w:r>
        <w:rPr>
          <w:rFonts w:ascii="宋体" w:hAnsi="宋体" w:cs="宋体" w:eastAsia="宋体"/>
          <w:sz w:val="41"/>
          <w:spacing w:val="0"/>
          <w:color w:val="000000"/>
          <w:b w:val="off"/>
          <w:i w:val="off"/>
        </w:rPr>
        <w:t/>
      </w:r>
      <w:bookmarkEnd w:id="4156"/>
    </w:p>
    <w:p>
      <w:pPr>
        <w:pageBreakBefore w:val="off"/>
        <w:tabs/>
        <w:wordWrap w:val="off"/>
        <w:spacing w:before="0" w:after="0" w:line="920" w:lineRule="atLeast"/>
        <w:ind w:left="780" w:right="0"/>
        <w:jc w:val="both"/>
        <w:textAlignment w:val="baseline"/>
        <w:rPr>
          <w:sz w:val="53"/>
        </w:rPr>
      </w:pPr>
      <w:bookmarkStart w:name="" w:id="4157"/>
      <w:r>
        <w:rPr>
          <w:rFonts w:ascii="宋体" w:hAnsi="宋体" w:cs="宋体" w:eastAsia="宋体"/>
          <w:sz w:val="53"/>
          <w:spacing w:val="0"/>
          <w:color w:val="000000"/>
          <w:b w:val="off"/>
          <w:i w:val="off"/>
        </w:rPr>
        <w:t>定，它们至少不需要存在。创造性想象的构成物、大多数在绘画</w:t>
      </w:r>
      <w:r>
        <w:rPr>
          <w:rFonts w:ascii="宋体" w:hAnsi="宋体" w:cs="宋体" w:eastAsia="宋体"/>
          <w:sz w:val="53"/>
          <w:spacing w:val="0"/>
          <w:color w:val="000000"/>
          <w:b w:val="off"/>
          <w:i w:val="off"/>
        </w:rPr>
        <w:t>中得到艺术展示的客体、塑像、诗歌等等，幻觉性的和臆想性的</w:t>
      </w:r>
      <w:r>
        <w:rPr>
          <w:rFonts w:ascii="宋体" w:hAnsi="宋体" w:cs="宋体" w:eastAsia="宋体"/>
          <w:sz w:val="53"/>
          <w:spacing w:val="0"/>
          <w:color w:val="000000"/>
          <w:b w:val="off"/>
          <w:i w:val="off"/>
        </w:rPr>
        <w:t>客体，它们都是现象地和意向地存在着，也就是说，它们实际上</w:t>
      </w:r>
      <w:r>
        <w:rPr>
          <w:rFonts w:ascii="宋体" w:hAnsi="宋体" w:cs="宋体" w:eastAsia="宋体"/>
          <w:sz w:val="53"/>
          <w:spacing w:val="0"/>
          <w:color w:val="000000"/>
          <w:b w:val="off"/>
          <w:i w:val="off"/>
        </w:rPr>
        <w:t>根本不存在，它们只是有关的显现行为连同它们的实项的和意</w:t>
      </w:r>
      <w:r>
        <w:rPr>
          <w:rFonts w:ascii="宋体" w:hAnsi="宋体" w:cs="宋体" w:eastAsia="宋体"/>
          <w:sz w:val="53"/>
          <w:spacing w:val="0"/>
          <w:color w:val="000000"/>
          <w:b w:val="off"/>
          <w:i w:val="off"/>
        </w:rPr>
        <w:t>向的内涵。而如果我们将物理现象理解为被感觉的内容，那么</w:t>
      </w:r>
      <w:r>
        <w:rPr>
          <w:rFonts w:ascii="宋体" w:hAnsi="宋体" w:cs="宋体" w:eastAsia="宋体"/>
          <w:sz w:val="53"/>
          <w:spacing w:val="0"/>
          <w:color w:val="000000"/>
          <w:b w:val="off"/>
          <w:i w:val="off"/>
        </w:rPr>
        <w:t>这种物理现象的情况则完全不同。在对伯克林①的“极乐园”这</w:t>
      </w:r>
      <w:r>
        <w:rPr>
          <w:rFonts w:ascii="宋体" w:hAnsi="宋体" w:cs="宋体" w:eastAsia="宋体"/>
          <w:sz w:val="53"/>
          <w:spacing w:val="0"/>
          <w:color w:val="000000"/>
          <w:b w:val="off"/>
          <w:i w:val="off"/>
        </w:rPr>
        <w:t>张画进行图像直观的过程中，我们具有那些处在不断变化之中</w:t>
      </w:r>
      <w:r>
        <w:rPr>
          <w:rFonts w:ascii="宋体" w:hAnsi="宋体" w:cs="宋体" w:eastAsia="宋体"/>
          <w:sz w:val="53"/>
          <w:spacing w:val="0"/>
          <w:color w:val="000000"/>
          <w:b w:val="off"/>
          <w:i w:val="off"/>
        </w:rPr>
        <w:t>的被感觉的(被体验的)颜色内容、形状内容等等，在通过图像化</w:t>
      </w:r>
      <w:r>
        <w:rPr>
          <w:rFonts w:ascii="宋体" w:hAnsi="宋体" w:cs="宋体" w:eastAsia="宋体"/>
          <w:sz w:val="53"/>
          <w:spacing w:val="0"/>
          <w:color w:val="000000"/>
          <w:b w:val="off"/>
          <w:i w:val="off"/>
        </w:rPr>
        <w:t>的行为性质而被激活之后，这些被感觉的内容扩展成关于图像</w:t>
      </w:r>
      <w:r>
        <w:rPr>
          <w:rFonts w:ascii="宋体" w:hAnsi="宋体" w:cs="宋体" w:eastAsia="宋体"/>
          <w:sz w:val="53"/>
          <w:spacing w:val="0"/>
          <w:color w:val="000000"/>
          <w:b w:val="off"/>
          <w:i w:val="off"/>
        </w:rPr>
        <w:t>客体的意识，这里所说的这种被感觉的内容是这个关于图像客</w:t>
      </w:r>
      <w:r>
        <w:rPr>
          <w:rFonts w:ascii="宋体" w:hAnsi="宋体" w:cs="宋体" w:eastAsia="宋体"/>
          <w:sz w:val="53"/>
          <w:spacing w:val="0"/>
          <w:color w:val="000000"/>
          <w:b w:val="off"/>
          <w:i w:val="off"/>
        </w:rPr>
        <w:t>体意识所具有的实项组成部分。这些内容在这里绝不只是现象</w:t>
      </w:r>
      <w:r>
        <w:rPr>
          <w:rFonts w:ascii="宋体" w:hAnsi="宋体" w:cs="宋体" w:eastAsia="宋体"/>
          <w:sz w:val="53"/>
          <w:spacing w:val="0"/>
          <w:color w:val="000000"/>
          <w:b w:val="off"/>
          <w:i w:val="off"/>
        </w:rPr>
        <w:t>地和意向地存在着(作为显现的和仅仅被意指的内容)，而是现</w:t>
      </w:r>
      <w:r>
        <w:rPr>
          <w:rFonts w:ascii="宋体" w:hAnsi="宋体" w:cs="宋体" w:eastAsia="宋体"/>
          <w:sz w:val="53"/>
          <w:spacing w:val="0"/>
          <w:color w:val="000000"/>
          <w:b w:val="off"/>
          <w:i w:val="off"/>
        </w:rPr>
        <w:t>实地存在着。人们当然不能忽视这一点：“现实”在这里并不意</w:t>
      </w:r>
      <w:r>
        <w:rPr>
          <w:rFonts w:ascii="宋体" w:hAnsi="宋体" w:cs="宋体" w:eastAsia="宋体"/>
          <w:sz w:val="53"/>
          <w:spacing w:val="0"/>
          <w:color w:val="000000"/>
          <w:b w:val="off"/>
          <w:i w:val="off"/>
        </w:rPr>
        <w:t>味着“存在于意识之外”，而是意味着“不仅仅只是被臆指的”。</w:t>
      </w:r>
      <w:bookmarkEnd w:id="4157"/>
    </w:p>
    <w:p>
      <w:pPr>
        <w:pageBreakBefore w:val="off"/>
        <w:tabs/>
        <w:wordWrap w:val="off"/>
        <w:spacing w:before="0" w:after="0" w:line="920" w:lineRule="atLeast"/>
        <w:ind w:left="840" w:right="0"/>
        <w:jc w:val="both"/>
        <w:textAlignment w:val="baseline"/>
        <w:rPr>
          <w:sz w:val="53"/>
        </w:rPr>
      </w:pPr>
      <w:bookmarkStart w:name="" w:id="4158"/>
      <w:r>
        <w:rPr>
          <w:rFonts w:ascii="宋体" w:hAnsi="宋体" w:cs="宋体" w:eastAsia="宋体"/>
          <w:sz w:val="53"/>
          <w:spacing w:val="0"/>
          <w:color w:val="000000"/>
          <w:u w:val="single"/>
          <w:b w:val="off"/>
          <w:i w:val="off"/>
        </w:rPr>
        <w:t xml:space="preserve">              </w:t>
      </w:r>
      <w:bookmarkEnd w:id="4158"/>
    </w:p>
    <w:p>
      <w:pPr>
        <w:pageBreakBefore w:val="off"/>
        <w:tabs/>
        <w:wordWrap w:val="off"/>
        <w:spacing w:before="360" w:after="0" w:line="600" w:lineRule="atLeast"/>
        <w:ind w:left="780" w:right="0"/>
        <w:jc w:val="both"/>
        <w:textAlignment w:val="baseline"/>
        <w:rPr>
          <w:sz w:val="45"/>
        </w:rPr>
      </w:pPr>
      <w:bookmarkStart w:name="" w:id="4159"/>
      <w:r>
        <w:rPr>
          <w:rFonts w:ascii="黑体" w:hAnsi="黑体" w:cs="黑体" w:eastAsia="黑体"/>
          <w:sz w:val="45"/>
          <w:spacing w:val="0"/>
          <w:color w:val="000000"/>
          <w:b w:val="on"/>
          <w:i w:val="off"/>
        </w:rPr>
        <w:t>版本注：</w:t>
      </w:r>
      <w:bookmarkEnd w:id="4159"/>
    </w:p>
    <w:p>
      <w:pPr>
        <w:pageBreakBefore w:val="off"/>
        <w:tabs/>
        <w:wordWrap w:val="off"/>
        <w:spacing w:before="0" w:after="0" w:line="800" w:lineRule="atLeast"/>
        <w:ind w:left="1660" w:right="20" w:hanging="880"/>
        <w:jc w:val="both"/>
        <w:textAlignment w:val="baseline"/>
        <w:rPr>
          <w:sz w:val="43"/>
        </w:rPr>
      </w:pPr>
      <w:bookmarkStart w:name="" w:id="4160"/>
      <w:r>
        <w:rPr>
          <w:rFonts w:ascii="楷体" w:hAnsi="楷体" w:cs="楷体" w:eastAsia="楷体"/>
          <w:sz w:val="43"/>
          <w:spacing w:val="0"/>
          <w:color w:val="000000"/>
          <w:b w:val="off"/>
          <w:i w:val="off"/>
        </w:rPr>
        <w:t>[1]在A版和B版的目录中为：第1节。通俗的和传统哲学的外感知与</w:t>
      </w:r>
      <w:r>
        <w:rPr>
          <w:rFonts w:ascii="楷体" w:hAnsi="楷体" w:cs="楷体" w:eastAsia="楷体"/>
          <w:sz w:val="43"/>
          <w:spacing w:val="0"/>
          <w:color w:val="000000"/>
          <w:b w:val="off"/>
          <w:i w:val="off"/>
        </w:rPr>
        <w:t>内感知概念。</w:t>
      </w:r>
      <w:bookmarkEnd w:id="4160"/>
    </w:p>
    <w:p>
      <w:pPr>
        <w:pageBreakBefore w:val="off"/>
        <w:tabs/>
        <w:wordWrap w:val="off"/>
        <w:spacing w:before="0" w:after="0" w:line="800" w:lineRule="atLeast"/>
        <w:ind w:left="1660" w:right="0" w:hanging="880"/>
        <w:jc w:val="both"/>
        <w:textAlignment w:val="baseline"/>
        <w:rPr>
          <w:sz w:val="43"/>
        </w:rPr>
      </w:pPr>
      <w:bookmarkStart w:name="" w:id="4161"/>
      <w:r>
        <w:rPr>
          <w:rFonts w:ascii="楷体" w:hAnsi="楷体" w:cs="楷体" w:eastAsia="楷体"/>
          <w:sz w:val="43"/>
          <w:spacing w:val="0"/>
          <w:color w:val="000000"/>
          <w:b w:val="off"/>
          <w:i w:val="off"/>
        </w:rPr>
        <w:t>[2]在A版和B版的目录中为：第2节和第3节。对传统区分进行深化</w:t>
      </w:r>
      <w:r>
        <w:rPr>
          <w:rFonts w:ascii="楷体" w:hAnsi="楷体" w:cs="楷体" w:eastAsia="楷体"/>
          <w:sz w:val="43"/>
          <w:spacing w:val="0"/>
          <w:color w:val="000000"/>
          <w:b w:val="off"/>
          <w:i w:val="off"/>
        </w:rPr>
        <w:t>的现象学动机和心理学动机；布伦塔诺的观点。</w:t>
      </w:r>
      <w:bookmarkEnd w:id="4161"/>
    </w:p>
    <w:p>
      <w:pPr>
        <w:pageBreakBefore w:val="off"/>
        <w:tabs/>
        <w:wordWrap w:val="off"/>
        <w:spacing w:before="0" w:after="0" w:line="800" w:lineRule="atLeast"/>
        <w:ind w:left="780" w:right="0"/>
        <w:jc w:val="both"/>
        <w:textAlignment w:val="baseline"/>
        <w:rPr>
          <w:sz w:val="43"/>
        </w:rPr>
      </w:pPr>
      <w:bookmarkStart w:name="" w:id="4162"/>
      <w:r>
        <w:rPr>
          <w:rFonts w:ascii="楷体" w:hAnsi="楷体" w:cs="楷体" w:eastAsia="楷体"/>
          <w:sz w:val="43"/>
          <w:spacing w:val="0"/>
          <w:color w:val="000000"/>
          <w:b w:val="off"/>
          <w:i w:val="off"/>
        </w:rPr>
        <w:t>[3]在A版中为：充分的。</w:t>
      </w:r>
      <w:bookmarkEnd w:id="4162"/>
    </w:p>
    <w:p>
      <w:pPr>
        <w:pageBreakBefore w:val="off"/>
        <w:tabs/>
        <w:wordWrap w:val="off"/>
        <w:spacing w:before="0" w:after="0" w:line="800" w:lineRule="atLeast"/>
        <w:ind w:left="780" w:right="0"/>
        <w:jc w:val="both"/>
        <w:textAlignment w:val="baseline"/>
        <w:rPr>
          <w:sz w:val="43"/>
        </w:rPr>
      </w:pPr>
      <w:bookmarkStart w:name="" w:id="4163"/>
      <w:r>
        <w:rPr>
          <w:rFonts w:ascii="楷体" w:hAnsi="楷体" w:cs="楷体" w:eastAsia="楷体"/>
          <w:sz w:val="43"/>
          <w:spacing w:val="0"/>
          <w:color w:val="000000"/>
          <w:b w:val="off"/>
          <w:i w:val="off"/>
        </w:rPr>
        <w:t>[4]在 A版中为：显现〈 Erscheinung〉。</w:t>
      </w:r>
      <w:bookmarkEnd w:id="4163"/>
    </w:p>
    <w:p>
      <w:pPr>
        <w:pageBreakBefore w:val="off"/>
        <w:tabs/>
        <w:wordWrap w:val="off"/>
        <w:spacing w:before="0" w:after="0" w:line="800" w:lineRule="atLeast"/>
        <w:ind w:left="780" w:right="0"/>
        <w:jc w:val="both"/>
        <w:textAlignment w:val="baseline"/>
        <w:rPr>
          <w:sz w:val="43"/>
        </w:rPr>
      </w:pPr>
      <w:bookmarkStart w:name="" w:id="4164"/>
      <w:r>
        <w:rPr>
          <w:rFonts w:ascii="楷体" w:hAnsi="楷体" w:cs="楷体" w:eastAsia="楷体"/>
          <w:sz w:val="43"/>
          <w:spacing w:val="0"/>
          <w:color w:val="000000"/>
          <w:b w:val="off"/>
          <w:i w:val="off"/>
        </w:rPr>
        <w:t>[5]参阅[此项补充的]版本注[2]。</w:t>
      </w:r>
      <w:bookmarkEnd w:id="4164"/>
    </w:p>
    <w:p>
      <w:pPr>
        <w:pageBreakBefore w:val="off"/>
        <w:tabs/>
        <w:wordWrap w:val="off"/>
        <w:spacing w:before="0" w:after="0" w:line="800" w:lineRule="atLeast"/>
        <w:ind w:left="780" w:right="0"/>
        <w:jc w:val="both"/>
        <w:textAlignment w:val="baseline"/>
        <w:rPr>
          <w:sz w:val="43"/>
        </w:rPr>
      </w:pPr>
      <w:bookmarkStart w:name="" w:id="4165"/>
      <w:r>
        <w:rPr>
          <w:rFonts w:ascii="楷体" w:hAnsi="楷体" w:cs="楷体" w:eastAsia="楷体"/>
          <w:sz w:val="43"/>
          <w:spacing w:val="0"/>
          <w:color w:val="000000"/>
          <w:b w:val="off"/>
          <w:i w:val="off"/>
        </w:rPr>
        <w:t>[6]在A版中为：无法通过经验而得到论证。</w:t>
      </w:r>
      <w:bookmarkEnd w:id="4165"/>
    </w:p>
    <w:p>
      <w:pPr>
        <w:pageBreakBefore w:val="off"/>
        <w:tabs/>
        <w:wordWrap w:val="off"/>
        <w:spacing w:before="0" w:after="0" w:line="800" w:lineRule="atLeast"/>
        <w:ind w:left="840" w:right="0"/>
        <w:jc w:val="both"/>
        <w:textAlignment w:val="baseline"/>
        <w:rPr>
          <w:sz w:val="43"/>
        </w:rPr>
      </w:pPr>
      <w:bookmarkStart w:name="" w:id="4166"/>
      <w:r>
        <w:rPr>
          <w:rFonts w:ascii="宋体" w:hAnsi="宋体" w:cs="宋体" w:eastAsia="宋体"/>
          <w:sz w:val="43"/>
          <w:spacing w:val="0"/>
          <w:color w:val="000000"/>
          <w:u w:val="single"/>
          <w:b w:val="off"/>
          <w:i w:val="off"/>
        </w:rPr>
        <w:t xml:space="preserve">                 </w:t>
      </w:r>
      <w:bookmarkEnd w:id="4166"/>
    </w:p>
    <w:p>
      <w:pPr>
        <w:pageBreakBefore w:val="off"/>
        <w:tabs/>
        <w:wordWrap w:val="off"/>
        <w:spacing w:before="320" w:after="0" w:line="800" w:lineRule="atLeast"/>
        <w:ind w:left="780" w:right="0" w:firstLine="780"/>
        <w:jc w:val="both"/>
        <w:textAlignment w:val="baseline"/>
        <w:rPr>
          <w:sz w:val="43"/>
        </w:rPr>
      </w:pPr>
      <w:bookmarkStart w:name="" w:id="4167"/>
      <w:r>
        <w:rPr>
          <w:rFonts w:ascii="楷体" w:hAnsi="楷体" w:cs="楷体" w:eastAsia="楷体"/>
          <w:sz w:val="43"/>
          <w:spacing w:val="0"/>
          <w:color w:val="000000"/>
          <w:b w:val="off"/>
          <w:i w:val="off"/>
        </w:rPr>
        <w:t>①  A·伯克林(A. Böcklin,1827—1901),瑞士画家。也可以参阅《逻辑研究》</w:t>
      </w:r>
      <w:r>
        <w:rPr>
          <w:rFonts w:ascii="楷体" w:hAnsi="楷体" w:cs="楷体" w:eastAsia="楷体"/>
          <w:sz w:val="43"/>
          <w:spacing w:val="0"/>
          <w:color w:val="000000"/>
          <w:b w:val="off"/>
          <w:i w:val="off"/>
        </w:rPr>
        <w:t>中译本第一卷，第4章，第40节中译者的说明。————译者</w:t>
      </w:r>
      <w:bookmarkEnd w:id="4167"/>
    </w:p>
    <w:p>
      <w:r>
        <w:t/>
      </w:r>
    </w:p>
    <w:p>
      <w:pPr>
        <w:sectPr>
          <w:footerReference r:id="rId564"/>
          <w:headerReference r:id="rId565" w:type="default"/>
          <w:type w:val="nextPage"/>
          <w:pgSz w:w="22520" w:h="31680"/>
          <w:pgMar w:left="3300" w:top="2420" w:right="3300" w:bottom="2420" w:header="2120" w:footer="2120"/>
          <w:cols w:num="1"/>
        </w:sectPr>
      </w:pPr>
    </w:p>
    <w:p>
      <w:pPr>
        <w:pageBreakBefore w:val="off"/>
        <w:tabs/>
        <w:wordWrap w:val="off"/>
        <w:spacing w:before="0" w:after="0" w:line="580" w:lineRule="atLeast"/>
        <w:ind w:left="760" w:right="0"/>
        <w:jc w:val="both"/>
        <w:textAlignment w:val="baseline"/>
        <w:rPr>
          <w:sz w:val="43"/>
        </w:rPr>
      </w:pPr>
      <w:bookmarkStart w:name="" w:id="4168"/>
      <w:r>
        <w:rPr>
          <w:rFonts w:ascii="楷体" w:hAnsi="楷体" w:cs="楷体" w:eastAsia="楷体"/>
          <w:sz w:val="43"/>
          <w:spacing w:val="0"/>
          <w:color w:val="000000"/>
          <w:b w:val="on"/>
          <w:i w:val="off"/>
        </w:rPr>
        <w:t>264</w:t>
      </w:r>
      <w:r>
        <w:rPr>
          <w:rFonts w:ascii="黑体" w:hAnsi="黑体" w:cs="黑体" w:eastAsia="黑体"/>
          <w:sz w:val="43"/>
          <w:spacing w:val="0"/>
          <w:color w:val="000000"/>
          <w:b w:val="on"/>
          <w:i w:val="off"/>
        </w:rPr>
        <w:t>逻辑研究(第二卷第二部分)</w:t>
      </w:r>
      <w:bookmarkEnd w:id="4168"/>
    </w:p>
    <w:p>
      <w:pPr>
        <w:pageBreakBefore w:val="off"/>
        <w:tabs/>
        <w:wordWrap w:val="off"/>
        <w:spacing w:before="0" w:after="0" w:line="500" w:lineRule="exact"/>
        <w:ind w:left="0" w:right="0"/>
        <w:jc w:val="both"/>
        <w:textAlignment w:val="baseline"/>
        <w:rPr>
          <w:sz w:val="43"/>
        </w:rPr>
      </w:pPr>
      <w:bookmarkStart w:name="" w:id="4169"/>
      <w:r>
        <w:rPr>
          <w:rFonts w:ascii="宋体" w:hAnsi="宋体" w:cs="宋体" w:eastAsia="宋体"/>
          <w:sz w:val="43"/>
          <w:spacing w:val="0"/>
          <w:color w:val="000000"/>
          <w:b w:val="off"/>
          <w:i w:val="off"/>
        </w:rPr>
        <w:t/>
      </w:r>
      <w:bookmarkEnd w:id="4169"/>
    </w:p>
    <w:p>
      <w:pPr>
        <w:pageBreakBefore w:val="off"/>
        <w:tabs/>
        <w:wordWrap w:val="off"/>
        <w:spacing w:before="0" w:after="0" w:line="500" w:lineRule="exact"/>
        <w:ind w:left="0" w:right="0"/>
        <w:jc w:val="both"/>
        <w:textAlignment w:val="baseline"/>
        <w:rPr>
          <w:sz w:val="43"/>
        </w:rPr>
      </w:pPr>
      <w:bookmarkStart w:name="" w:id="4170"/>
      <w:r>
        <w:rPr>
          <w:rFonts w:ascii="宋体" w:hAnsi="宋体" w:cs="宋体" w:eastAsia="宋体"/>
          <w:sz w:val="43"/>
          <w:spacing w:val="0"/>
          <w:color w:val="000000"/>
          <w:b w:val="off"/>
          <w:i w:val="off"/>
        </w:rPr>
        <w:t/>
      </w:r>
      <w:bookmarkEnd w:id="4170"/>
    </w:p>
    <w:p>
      <w:pPr>
        <w:pageBreakBefore w:val="off"/>
        <w:tabs/>
        <w:wordWrap w:val="off"/>
        <w:spacing w:before="0" w:after="0" w:line="880" w:lineRule="atLeast"/>
        <w:ind w:left="760" w:right="0"/>
        <w:jc w:val="both"/>
        <w:textAlignment w:val="baseline"/>
        <w:rPr>
          <w:sz w:val="47"/>
        </w:rPr>
      </w:pPr>
      <w:bookmarkStart w:name="" w:id="4171"/>
      <w:r>
        <w:rPr>
          <w:rFonts w:ascii="楷体" w:hAnsi="楷体" w:cs="楷体" w:eastAsia="楷体"/>
          <w:sz w:val="47"/>
          <w:spacing w:val="0"/>
          <w:color w:val="000000"/>
          <w:b w:val="off"/>
          <w:i w:val="off"/>
        </w:rPr>
        <w:t>[7]在A版中加有重点号。</w:t>
      </w:r>
      <w:bookmarkEnd w:id="4171"/>
    </w:p>
    <w:p>
      <w:pPr>
        <w:pageBreakBefore w:val="off"/>
        <w:tabs/>
        <w:wordWrap w:val="off"/>
        <w:spacing w:before="0" w:after="0" w:line="880" w:lineRule="atLeast"/>
        <w:ind w:left="1620" w:right="60" w:hanging="860"/>
        <w:jc w:val="both"/>
        <w:textAlignment w:val="baseline"/>
        <w:rPr>
          <w:sz w:val="47"/>
        </w:rPr>
      </w:pPr>
      <w:bookmarkStart w:name="" w:id="4172"/>
      <w:r>
        <w:rPr>
          <w:rFonts w:ascii="楷体" w:hAnsi="楷体" w:cs="楷体" w:eastAsia="楷体"/>
          <w:sz w:val="47"/>
          <w:spacing w:val="0"/>
          <w:color w:val="000000"/>
          <w:b w:val="off"/>
          <w:i w:val="off"/>
        </w:rPr>
        <w:t>[8]在A版和B版的目录中为：第4节。批评。在对外感知与内感知概</w:t>
      </w:r>
      <w:r>
        <w:rPr>
          <w:rFonts w:ascii="楷体" w:hAnsi="楷体" w:cs="楷体" w:eastAsia="楷体"/>
          <w:sz w:val="47"/>
          <w:spacing w:val="0"/>
          <w:color w:val="000000"/>
          <w:b w:val="off"/>
          <w:i w:val="off"/>
        </w:rPr>
        <w:t>念的通常理解中，它们都具有同一个认识论特征；感知与阐释。</w:t>
      </w:r>
      <w:bookmarkEnd w:id="4172"/>
    </w:p>
    <w:p>
      <w:pPr>
        <w:pageBreakBefore w:val="off"/>
        <w:tabs/>
        <w:wordWrap w:val="off"/>
        <w:spacing w:before="0" w:after="0" w:line="880" w:lineRule="atLeast"/>
        <w:ind w:left="1560" w:right="0"/>
        <w:jc w:val="both"/>
        <w:textAlignment w:val="baseline"/>
        <w:rPr>
          <w:sz w:val="47"/>
        </w:rPr>
      </w:pPr>
      <w:bookmarkStart w:name="" w:id="4173"/>
      <w:r>
        <w:rPr>
          <w:rFonts w:ascii="楷体" w:hAnsi="楷体" w:cs="楷体" w:eastAsia="楷体"/>
          <w:sz w:val="47"/>
          <w:spacing w:val="0"/>
          <w:color w:val="000000"/>
          <w:b w:val="off"/>
          <w:i w:val="off"/>
        </w:rPr>
        <w:t>在B版的目录中，阐释被改作统觉。</w:t>
      </w:r>
      <w:bookmarkEnd w:id="4173"/>
    </w:p>
    <w:p>
      <w:pPr>
        <w:pageBreakBefore w:val="off"/>
        <w:tabs/>
        <w:wordWrap w:val="off"/>
        <w:spacing w:before="0" w:after="0" w:line="880" w:lineRule="atLeast"/>
        <w:ind w:left="1620" w:right="60" w:hanging="860"/>
        <w:jc w:val="both"/>
        <w:textAlignment w:val="baseline"/>
        <w:rPr>
          <w:sz w:val="47"/>
        </w:rPr>
      </w:pPr>
      <w:bookmarkStart w:name="" w:id="4174"/>
      <w:r>
        <w:rPr>
          <w:rFonts w:ascii="楷体" w:hAnsi="楷体" w:cs="楷体" w:eastAsia="楷体"/>
          <w:sz w:val="47"/>
          <w:spacing w:val="0"/>
          <w:color w:val="000000"/>
          <w:b w:val="off"/>
          <w:i w:val="off"/>
        </w:rPr>
        <w:t>[9]在A版中为：或者我们应当说，心理现象也可以被外在地感知到？这</w:t>
      </w:r>
      <w:r>
        <w:rPr>
          <w:rFonts w:ascii="楷体" w:hAnsi="楷体" w:cs="楷体" w:eastAsia="楷体"/>
          <w:sz w:val="47"/>
          <w:spacing w:val="0"/>
          <w:color w:val="000000"/>
          <w:b w:val="off"/>
          <w:i w:val="off"/>
        </w:rPr>
        <w:t>样说实际上也不会有多少收益。因为即使在感性之物不起作用的地</w:t>
      </w:r>
      <w:r>
        <w:rPr>
          <w:rFonts w:ascii="楷体" w:hAnsi="楷体" w:cs="楷体" w:eastAsia="楷体"/>
          <w:sz w:val="47"/>
          <w:spacing w:val="0"/>
          <w:color w:val="000000"/>
          <w:b w:val="off"/>
          <w:i w:val="off"/>
        </w:rPr>
        <w:t>方，对一个心理现象的感知也可能是错误的。每一个虚假明见性都是</w:t>
      </w:r>
      <w:r>
        <w:rPr>
          <w:rFonts w:ascii="楷体" w:hAnsi="楷体" w:cs="楷体" w:eastAsia="楷体"/>
          <w:sz w:val="47"/>
          <w:spacing w:val="0"/>
          <w:color w:val="000000"/>
          <w:b w:val="off"/>
          <w:i w:val="off"/>
        </w:rPr>
        <w:t>一个例子。我们感知到它，尽管它根本就不存在。</w:t>
      </w:r>
      <w:bookmarkEnd w:id="4174"/>
    </w:p>
    <w:p>
      <w:pPr>
        <w:pageBreakBefore w:val="off"/>
        <w:tabs/>
        <w:wordWrap w:val="off"/>
        <w:spacing w:before="0" w:after="0" w:line="880" w:lineRule="atLeast"/>
        <w:ind w:left="760" w:right="0"/>
        <w:jc w:val="both"/>
        <w:textAlignment w:val="baseline"/>
        <w:rPr>
          <w:sz w:val="47"/>
        </w:rPr>
      </w:pPr>
      <w:bookmarkStart w:name="" w:id="4175"/>
      <w:r>
        <w:rPr>
          <w:rFonts w:ascii="楷体" w:hAnsi="楷体" w:cs="楷体" w:eastAsia="楷体"/>
          <w:sz w:val="47"/>
          <w:spacing w:val="0"/>
          <w:color w:val="000000"/>
          <w:b w:val="off"/>
          <w:i w:val="off"/>
        </w:rPr>
        <w:t>[10]在A版中为：阐释。</w:t>
      </w:r>
      <w:bookmarkEnd w:id="4175"/>
    </w:p>
    <w:p>
      <w:pPr>
        <w:pageBreakBefore w:val="off"/>
        <w:tabs/>
        <w:wordWrap w:val="off"/>
        <w:spacing w:before="0" w:after="0" w:line="880" w:lineRule="atLeast"/>
        <w:ind w:left="760" w:right="0"/>
        <w:jc w:val="both"/>
        <w:textAlignment w:val="baseline"/>
        <w:rPr>
          <w:sz w:val="47"/>
        </w:rPr>
      </w:pPr>
      <w:bookmarkStart w:name="" w:id="4176"/>
      <w:r>
        <w:rPr>
          <w:rFonts w:ascii="楷体" w:hAnsi="楷体" w:cs="楷体" w:eastAsia="楷体"/>
          <w:sz w:val="47"/>
          <w:spacing w:val="0"/>
          <w:color w:val="000000"/>
          <w:b w:val="off"/>
          <w:i w:val="off"/>
        </w:rPr>
        <w:t>[11]在A版中为：被阐释。</w:t>
      </w:r>
      <w:bookmarkEnd w:id="4176"/>
    </w:p>
    <w:p>
      <w:pPr>
        <w:pageBreakBefore w:val="off"/>
        <w:tabs/>
        <w:wordWrap w:val="off"/>
        <w:spacing w:before="0" w:after="0" w:line="880" w:lineRule="atLeast"/>
        <w:ind w:left="760" w:right="0"/>
        <w:jc w:val="both"/>
        <w:textAlignment w:val="baseline"/>
        <w:rPr>
          <w:sz w:val="47"/>
        </w:rPr>
      </w:pPr>
      <w:bookmarkStart w:name="" w:id="4177"/>
      <w:r>
        <w:rPr>
          <w:rFonts w:ascii="楷体" w:hAnsi="楷体" w:cs="楷体" w:eastAsia="楷体"/>
          <w:sz w:val="47"/>
          <w:spacing w:val="0"/>
          <w:color w:val="000000"/>
          <w:b w:val="off"/>
          <w:i w:val="off"/>
        </w:rPr>
        <w:t>[12]在A版中为：阐释。</w:t>
      </w:r>
      <w:bookmarkEnd w:id="4177"/>
    </w:p>
    <w:p>
      <w:pPr>
        <w:pageBreakBefore w:val="off"/>
        <w:tabs/>
        <w:wordWrap w:val="off"/>
        <w:spacing w:before="0" w:after="0" w:line="880" w:lineRule="atLeast"/>
        <w:ind w:left="760" w:right="0"/>
        <w:jc w:val="both"/>
        <w:textAlignment w:val="baseline"/>
        <w:rPr>
          <w:sz w:val="47"/>
        </w:rPr>
      </w:pPr>
      <w:bookmarkStart w:name="" w:id="4178"/>
      <w:r>
        <w:rPr>
          <w:rFonts w:ascii="楷体" w:hAnsi="楷体" w:cs="楷体" w:eastAsia="楷体"/>
          <w:sz w:val="47"/>
          <w:spacing w:val="0"/>
          <w:color w:val="000000"/>
          <w:b w:val="off"/>
          <w:i w:val="off"/>
        </w:rPr>
        <w:t>[13]在A版中为：阐释。</w:t>
      </w:r>
      <w:bookmarkEnd w:id="4178"/>
    </w:p>
    <w:p>
      <w:pPr>
        <w:pageBreakBefore w:val="off"/>
        <w:tabs/>
        <w:wordWrap w:val="off"/>
        <w:spacing w:before="0" w:after="0" w:line="880" w:lineRule="atLeast"/>
        <w:ind w:left="760" w:right="0"/>
        <w:jc w:val="both"/>
        <w:textAlignment w:val="baseline"/>
        <w:rPr>
          <w:sz w:val="47"/>
        </w:rPr>
      </w:pPr>
      <w:bookmarkStart w:name="" w:id="4179"/>
      <w:r>
        <w:rPr>
          <w:rFonts w:ascii="楷体" w:hAnsi="楷体" w:cs="楷体" w:eastAsia="楷体"/>
          <w:sz w:val="47"/>
          <w:spacing w:val="0"/>
          <w:color w:val="000000"/>
          <w:b w:val="off"/>
          <w:i w:val="off"/>
        </w:rPr>
        <w:t>[14]在A版中为：阐释。</w:t>
      </w:r>
      <w:bookmarkEnd w:id="4179"/>
    </w:p>
    <w:p>
      <w:pPr>
        <w:pageBreakBefore w:val="off"/>
        <w:tabs/>
        <w:wordWrap w:val="off"/>
        <w:spacing w:before="0" w:after="0" w:line="880" w:lineRule="atLeast"/>
        <w:ind w:left="760" w:right="0"/>
        <w:jc w:val="both"/>
        <w:textAlignment w:val="baseline"/>
        <w:rPr>
          <w:sz w:val="47"/>
        </w:rPr>
      </w:pPr>
      <w:bookmarkStart w:name="" w:id="4180"/>
      <w:r>
        <w:rPr>
          <w:rFonts w:ascii="楷体" w:hAnsi="楷体" w:cs="楷体" w:eastAsia="楷体"/>
          <w:sz w:val="47"/>
          <w:spacing w:val="0"/>
          <w:color w:val="000000"/>
          <w:b w:val="off"/>
          <w:i w:val="off"/>
        </w:rPr>
        <w:t>[15]在 A版中为：阐释。</w:t>
      </w:r>
      <w:bookmarkEnd w:id="4180"/>
    </w:p>
    <w:p>
      <w:pPr>
        <w:pageBreakBefore w:val="off"/>
        <w:tabs/>
        <w:wordWrap w:val="off"/>
        <w:spacing w:before="0" w:after="0" w:line="880" w:lineRule="atLeast"/>
        <w:ind w:left="760" w:right="0"/>
        <w:jc w:val="both"/>
        <w:textAlignment w:val="baseline"/>
        <w:rPr>
          <w:sz w:val="47"/>
        </w:rPr>
      </w:pPr>
      <w:bookmarkStart w:name="" w:id="4181"/>
      <w:r>
        <w:rPr>
          <w:rFonts w:ascii="楷体" w:hAnsi="楷体" w:cs="楷体" w:eastAsia="楷体"/>
          <w:sz w:val="47"/>
          <w:spacing w:val="0"/>
          <w:color w:val="000000"/>
          <w:b w:val="off"/>
          <w:i w:val="off"/>
        </w:rPr>
        <w:t>[16]在A版中为：阐释。</w:t>
      </w:r>
      <w:bookmarkEnd w:id="4181"/>
    </w:p>
    <w:p>
      <w:pPr>
        <w:pageBreakBefore w:val="off"/>
        <w:tabs/>
        <w:wordWrap w:val="off"/>
        <w:spacing w:before="0" w:after="0" w:line="880" w:lineRule="atLeast"/>
        <w:ind w:left="760" w:right="0"/>
        <w:jc w:val="both"/>
        <w:textAlignment w:val="baseline"/>
        <w:rPr>
          <w:sz w:val="47"/>
        </w:rPr>
      </w:pPr>
      <w:bookmarkStart w:name="" w:id="4182"/>
      <w:r>
        <w:rPr>
          <w:rFonts w:ascii="楷体" w:hAnsi="楷体" w:cs="楷体" w:eastAsia="楷体"/>
          <w:sz w:val="47"/>
          <w:spacing w:val="0"/>
          <w:color w:val="000000"/>
          <w:b w:val="off"/>
          <w:i w:val="off"/>
        </w:rPr>
        <w:t>[17]在A版中为：阐释地。</w:t>
      </w:r>
      <w:bookmarkEnd w:id="4182"/>
    </w:p>
    <w:p>
      <w:pPr>
        <w:pageBreakBefore w:val="off"/>
        <w:tabs/>
        <w:wordWrap w:val="off"/>
        <w:spacing w:before="0" w:after="0" w:line="880" w:lineRule="atLeast"/>
        <w:ind w:left="760" w:right="0"/>
        <w:jc w:val="both"/>
        <w:textAlignment w:val="baseline"/>
        <w:rPr>
          <w:sz w:val="47"/>
        </w:rPr>
      </w:pPr>
      <w:bookmarkStart w:name="" w:id="4183"/>
      <w:r>
        <w:rPr>
          <w:rFonts w:ascii="楷体" w:hAnsi="楷体" w:cs="楷体" w:eastAsia="楷体"/>
          <w:sz w:val="47"/>
          <w:spacing w:val="0"/>
          <w:color w:val="000000"/>
          <w:b w:val="off"/>
          <w:i w:val="off"/>
        </w:rPr>
        <w:t>[18]在A版中为：知觉的阐释。</w:t>
      </w:r>
      <w:bookmarkEnd w:id="4183"/>
    </w:p>
    <w:p>
      <w:pPr>
        <w:pageBreakBefore w:val="off"/>
        <w:tabs/>
        <w:wordWrap w:val="off"/>
        <w:spacing w:before="0" w:after="0" w:line="880" w:lineRule="atLeast"/>
        <w:ind w:left="760" w:right="0"/>
        <w:jc w:val="both"/>
        <w:textAlignment w:val="baseline"/>
        <w:rPr>
          <w:sz w:val="47"/>
        </w:rPr>
      </w:pPr>
      <w:bookmarkStart w:name="" w:id="4184"/>
      <w:r>
        <w:rPr>
          <w:rFonts w:ascii="楷体" w:hAnsi="楷体" w:cs="楷体" w:eastAsia="楷体"/>
          <w:sz w:val="47"/>
          <w:spacing w:val="0"/>
          <w:color w:val="000000"/>
          <w:b w:val="off"/>
          <w:i w:val="off"/>
        </w:rPr>
        <w:t>[19]在A版和B版的目录中为：第5节。显现这个术语的歧义性。</w:t>
      </w:r>
      <w:bookmarkEnd w:id="4184"/>
    </w:p>
    <w:p>
      <w:pPr>
        <w:pageBreakBefore w:val="off"/>
        <w:tabs/>
        <w:wordWrap w:val="off"/>
        <w:spacing w:before="0" w:after="0" w:line="880" w:lineRule="atLeast"/>
        <w:ind w:left="760" w:right="0"/>
        <w:jc w:val="both"/>
        <w:textAlignment w:val="baseline"/>
        <w:rPr>
          <w:sz w:val="47"/>
        </w:rPr>
      </w:pPr>
      <w:bookmarkStart w:name="" w:id="4185"/>
      <w:r>
        <w:rPr>
          <w:rFonts w:ascii="楷体" w:hAnsi="楷体" w:cs="楷体" w:eastAsia="楷体"/>
          <w:sz w:val="47"/>
          <w:spacing w:val="0"/>
          <w:color w:val="000000"/>
          <w:b w:val="off"/>
          <w:i w:val="off"/>
        </w:rPr>
        <w:t>[20]在A版中为：想像，即。</w:t>
      </w:r>
      <w:bookmarkEnd w:id="4185"/>
    </w:p>
    <w:p>
      <w:pPr>
        <w:pageBreakBefore w:val="off"/>
        <w:tabs/>
        <w:wordWrap w:val="off"/>
        <w:spacing w:before="0" w:after="0" w:line="880" w:lineRule="atLeast"/>
        <w:ind w:left="760" w:right="0"/>
        <w:jc w:val="both"/>
        <w:textAlignment w:val="baseline"/>
        <w:rPr>
          <w:sz w:val="47"/>
        </w:rPr>
      </w:pPr>
      <w:bookmarkStart w:name="" w:id="4186"/>
      <w:r>
        <w:rPr>
          <w:rFonts w:ascii="楷体" w:hAnsi="楷体" w:cs="楷体" w:eastAsia="楷体"/>
          <w:sz w:val="47"/>
          <w:spacing w:val="0"/>
          <w:color w:val="000000"/>
          <w:b w:val="off"/>
          <w:i w:val="off"/>
        </w:rPr>
        <w:t>[21]在A版中还紧跟：的特性。</w:t>
      </w:r>
      <w:bookmarkEnd w:id="4186"/>
    </w:p>
    <w:p>
      <w:pPr>
        <w:pageBreakBefore w:val="off"/>
        <w:tabs/>
        <w:wordWrap w:val="off"/>
        <w:spacing w:before="0" w:after="0" w:line="880" w:lineRule="atLeast"/>
        <w:ind w:left="760" w:right="0"/>
        <w:jc w:val="both"/>
        <w:textAlignment w:val="baseline"/>
        <w:rPr>
          <w:sz w:val="47"/>
        </w:rPr>
      </w:pPr>
      <w:bookmarkStart w:name="" w:id="4187"/>
      <w:r>
        <w:rPr>
          <w:rFonts w:ascii="楷体" w:hAnsi="楷体" w:cs="楷体" w:eastAsia="楷体"/>
          <w:sz w:val="47"/>
          <w:spacing w:val="0"/>
          <w:color w:val="000000"/>
          <w:b w:val="off"/>
          <w:i w:val="off"/>
        </w:rPr>
        <w:t>[22]在A版中为：对象。</w:t>
      </w:r>
      <w:bookmarkEnd w:id="4187"/>
    </w:p>
    <w:p>
      <w:pPr>
        <w:pageBreakBefore w:val="off"/>
        <w:tabs/>
        <w:wordWrap w:val="off"/>
        <w:spacing w:before="0" w:after="0" w:line="880" w:lineRule="atLeast"/>
        <w:ind w:left="1840" w:right="0" w:hanging="1080"/>
        <w:jc w:val="both"/>
        <w:textAlignment w:val="baseline"/>
        <w:rPr>
          <w:sz w:val="47"/>
        </w:rPr>
      </w:pPr>
      <w:bookmarkStart w:name="" w:id="4188"/>
      <w:r>
        <w:rPr>
          <w:rFonts w:ascii="楷体" w:hAnsi="楷体" w:cs="楷体" w:eastAsia="楷体"/>
          <w:sz w:val="47"/>
          <w:spacing w:val="0"/>
          <w:color w:val="000000"/>
          <w:b w:val="off"/>
          <w:i w:val="off"/>
        </w:rPr>
        <w:t>[23]在A版中为：人们当然可以合理地说，显现的世界事物连同其所有</w:t>
      </w:r>
      <w:r>
        <w:rPr>
          <w:rFonts w:ascii="楷体" w:hAnsi="楷体" w:cs="楷体" w:eastAsia="楷体"/>
          <w:sz w:val="47"/>
          <w:spacing w:val="0"/>
          <w:color w:val="000000"/>
          <w:b w:val="off"/>
          <w:i w:val="off"/>
        </w:rPr>
        <w:t>属性都是由同一个材料构造起来的，我们将这个作为感觉的材料看</w:t>
      </w:r>
      <w:r>
        <w:rPr>
          <w:rFonts w:ascii="楷体" w:hAnsi="楷体" w:cs="楷体" w:eastAsia="楷体"/>
          <w:sz w:val="47"/>
          <w:spacing w:val="0"/>
          <w:color w:val="000000"/>
          <w:b w:val="off"/>
          <w:i w:val="off"/>
        </w:rPr>
        <w:t>作是意识内容。但这并不改变这样一个事实，即：事物的显现特征</w:t>
      </w:r>
      <w:r>
        <w:rPr>
          <w:rFonts w:ascii="楷体" w:hAnsi="楷体" w:cs="楷体" w:eastAsia="楷体"/>
          <w:sz w:val="47"/>
          <w:spacing w:val="0"/>
          <w:color w:val="000000"/>
          <w:b w:val="off"/>
          <w:i w:val="off"/>
        </w:rPr>
        <w:t>本身并不是感觉，而仅仅显现为与感觉同类的东西。因为它们并不</w:t>
      </w:r>
      <w:r>
        <w:rPr>
          <w:rFonts w:ascii="楷体" w:hAnsi="楷体" w:cs="楷体" w:eastAsia="楷体"/>
          <w:sz w:val="47"/>
          <w:spacing w:val="0"/>
          <w:color w:val="000000"/>
          <w:b w:val="off"/>
          <w:i w:val="off"/>
        </w:rPr>
        <w:t>像那些感觉那样存在于意识之中，毋宁说它们仅仅是在意识中单纯</w:t>
      </w:r>
      <w:r>
        <w:rPr>
          <w:rFonts w:ascii="楷体" w:hAnsi="楷体" w:cs="楷体" w:eastAsia="楷体"/>
          <w:sz w:val="47"/>
          <w:spacing w:val="0"/>
          <w:color w:val="000000"/>
          <w:b w:val="off"/>
          <w:i w:val="off"/>
        </w:rPr>
        <w:t>地被意指为显现的特性，被表象、被认作是显现的特性。</w:t>
      </w:r>
      <w:bookmarkEnd w:id="4188"/>
    </w:p>
    <w:p>
      <w:pPr>
        <w:pageBreakBefore w:val="off"/>
        <w:tabs/>
        <w:wordWrap w:val="off"/>
        <w:spacing w:before="0" w:after="0" w:line="880" w:lineRule="atLeast"/>
        <w:ind w:left="760" w:right="0"/>
        <w:jc w:val="both"/>
        <w:textAlignment w:val="baseline"/>
        <w:rPr>
          <w:sz w:val="47"/>
        </w:rPr>
      </w:pPr>
      <w:bookmarkStart w:name="" w:id="4189"/>
      <w:r>
        <w:rPr>
          <w:rFonts w:ascii="楷体" w:hAnsi="楷体" w:cs="楷体" w:eastAsia="楷体"/>
          <w:sz w:val="47"/>
          <w:spacing w:val="0"/>
          <w:color w:val="000000"/>
          <w:b w:val="off"/>
          <w:i w:val="off"/>
        </w:rPr>
        <w:t>[24]在A版中为：正是作为像感觉那样同一类的内容显现出来。</w:t>
      </w:r>
      <w:bookmarkEnd w:id="4189"/>
    </w:p>
    <w:p>
      <w:r>
        <w:t/>
      </w:r>
    </w:p>
    <w:p>
      <w:pPr>
        <w:sectPr>
          <w:footerReference r:id="rId566"/>
          <w:headerReference r:id="rId567" w:type="default"/>
          <w:type w:val="nextPage"/>
          <w:pgSz w:w="22520" w:h="31680"/>
          <w:pgMar w:left="3300" w:top="2420" w:right="3300" w:bottom="2420" w:header="2120" w:footer="2120"/>
          <w:cols w:num="1"/>
        </w:sectPr>
      </w:pPr>
    </w:p>
    <w:p>
      <w:pPr>
        <w:pageBreakBefore w:val="off"/>
        <w:tabs>
          <w:tab w:pos="14780" w:val="left" w:leader="none"/>
        </w:tabs>
        <w:wordWrap w:val="off"/>
        <w:spacing w:before="0" w:after="0" w:line="540" w:lineRule="atLeast"/>
        <w:ind w:left="6780" w:right="0"/>
        <w:jc w:val="both"/>
        <w:textAlignment w:val="baseline"/>
        <w:rPr>
          <w:sz w:val="38"/>
        </w:rPr>
      </w:pPr>
      <w:bookmarkStart w:name="" w:id="4190"/>
      <w:r>
        <w:rPr>
          <w:rFonts w:ascii="黑体" w:hAnsi="黑体" w:cs="黑体" w:eastAsia="黑体"/>
          <w:sz w:val="38"/>
          <w:spacing w:val="0"/>
          <w:color w:val="000000"/>
          <w:b w:val="off"/>
          <w:i w:val="off"/>
        </w:rPr>
        <w:t>附录</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外感知与内感知。物理现象与心理现象</w:t>
      </w:r>
      <w:r>
        <w:t xml:space="preserve">	</w:t>
      </w:r>
      <w:r>
        <w:rPr>
          <w:rFonts w:ascii="楷体" w:hAnsi="楷体" w:cs="楷体" w:eastAsia="楷体"/>
          <w:sz w:val="38"/>
          <w:spacing w:val="0"/>
          <w:color w:val="000000"/>
          <w:b w:val="off"/>
          <w:i w:val="off"/>
        </w:rPr>
        <w:t>|265</w:t>
      </w:r>
      <w:bookmarkEnd w:id="4190"/>
    </w:p>
    <w:p>
      <w:pPr>
        <w:pageBreakBefore w:val="off"/>
        <w:tabs/>
        <w:wordWrap w:val="off"/>
        <w:spacing w:before="0" w:after="0" w:line="900" w:lineRule="exact"/>
        <w:ind w:left="0" w:right="0"/>
        <w:jc w:val="both"/>
        <w:textAlignment w:val="baseline"/>
        <w:rPr>
          <w:sz w:val="47"/>
        </w:rPr>
      </w:pPr>
      <w:bookmarkStart w:name="" w:id="4191"/>
      <w:r>
        <w:rPr>
          <w:rFonts w:ascii="宋体" w:hAnsi="宋体" w:cs="宋体" w:eastAsia="宋体"/>
          <w:sz w:val="47"/>
          <w:spacing w:val="0"/>
          <w:color w:val="000000"/>
          <w:b w:val="off"/>
          <w:i w:val="off"/>
        </w:rPr>
        <w:t/>
      </w:r>
      <w:bookmarkEnd w:id="4191"/>
    </w:p>
    <w:p>
      <w:pPr>
        <w:pageBreakBefore w:val="off"/>
        <w:tabs/>
        <w:wordWrap w:val="off"/>
        <w:spacing w:before="0" w:after="0" w:line="880" w:lineRule="atLeast"/>
        <w:ind w:left="1880" w:right="80" w:hanging="1100"/>
        <w:jc w:val="both"/>
        <w:textAlignment w:val="baseline"/>
        <w:rPr>
          <w:sz w:val="47"/>
        </w:rPr>
      </w:pPr>
      <w:bookmarkStart w:name="" w:id="4192"/>
      <w:r>
        <w:rPr>
          <w:rFonts w:ascii="楷体" w:hAnsi="楷体" w:cs="楷体" w:eastAsia="楷体"/>
          <w:sz w:val="47"/>
          <w:spacing w:val="0"/>
          <w:color w:val="000000"/>
          <w:b w:val="off"/>
          <w:i w:val="off"/>
        </w:rPr>
        <w:t>[25]在A版中：如果同一个属的实在出现在一个意识统一之外，或者毋</w:t>
      </w:r>
      <w:r>
        <w:rPr>
          <w:rFonts w:ascii="楷体" w:hAnsi="楷体" w:cs="楷体" w:eastAsia="楷体"/>
          <w:sz w:val="47"/>
          <w:spacing w:val="0"/>
          <w:color w:val="000000"/>
          <w:b w:val="off"/>
          <w:i w:val="off"/>
        </w:rPr>
        <w:t>宁说是作为外部出现的而存在。</w:t>
      </w:r>
      <w:bookmarkEnd w:id="4192"/>
    </w:p>
    <w:p>
      <w:pPr>
        <w:pageBreakBefore w:val="off"/>
        <w:tabs/>
        <w:wordWrap w:val="off"/>
        <w:spacing w:before="0" w:after="0" w:line="880" w:lineRule="atLeast"/>
        <w:ind w:left="780" w:right="0"/>
        <w:jc w:val="both"/>
        <w:textAlignment w:val="baseline"/>
        <w:rPr>
          <w:sz w:val="47"/>
        </w:rPr>
      </w:pPr>
      <w:bookmarkStart w:name="" w:id="4193"/>
      <w:r>
        <w:rPr>
          <w:rFonts w:ascii="楷体" w:hAnsi="楷体" w:cs="楷体" w:eastAsia="楷体"/>
          <w:sz w:val="47"/>
          <w:spacing w:val="0"/>
          <w:color w:val="000000"/>
          <w:b w:val="off"/>
          <w:i w:val="off"/>
        </w:rPr>
        <w:t>[26]在A版中加有重点号。</w:t>
      </w:r>
      <w:bookmarkEnd w:id="4193"/>
    </w:p>
    <w:p>
      <w:pPr>
        <w:pageBreakBefore w:val="off"/>
        <w:tabs/>
        <w:wordWrap w:val="off"/>
        <w:spacing w:before="0" w:after="0" w:line="880" w:lineRule="atLeast"/>
        <w:ind w:left="780" w:right="0"/>
        <w:jc w:val="both"/>
        <w:textAlignment w:val="baseline"/>
        <w:rPr>
          <w:sz w:val="47"/>
        </w:rPr>
      </w:pPr>
      <w:bookmarkStart w:name="" w:id="4194"/>
      <w:r>
        <w:rPr>
          <w:rFonts w:ascii="楷体" w:hAnsi="楷体" w:cs="楷体" w:eastAsia="楷体"/>
          <w:sz w:val="47"/>
          <w:spacing w:val="0"/>
          <w:color w:val="000000"/>
          <w:b w:val="off"/>
          <w:i w:val="off"/>
        </w:rPr>
        <w:t>[27]在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A版中为:“外面”(außerhalb)。</w:t>
      </w:r>
      <w:bookmarkEnd w:id="4194"/>
    </w:p>
    <w:p>
      <w:pPr>
        <w:pageBreakBefore w:val="off"/>
        <w:tabs/>
        <w:wordWrap w:val="off"/>
        <w:spacing w:before="0" w:after="0" w:line="880" w:lineRule="atLeast"/>
        <w:ind w:left="1880" w:right="80" w:hanging="1100"/>
        <w:jc w:val="both"/>
        <w:textAlignment w:val="baseline"/>
        <w:rPr>
          <w:sz w:val="47"/>
        </w:rPr>
      </w:pPr>
      <w:bookmarkStart w:name="" w:id="4195"/>
      <w:r>
        <w:rPr>
          <w:rFonts w:ascii="楷体" w:hAnsi="楷体" w:cs="楷体" w:eastAsia="楷体"/>
          <w:sz w:val="47"/>
          <w:spacing w:val="0"/>
          <w:color w:val="000000"/>
          <w:b w:val="off"/>
          <w:i w:val="off"/>
        </w:rPr>
        <w:t>[28]在A版中为：这个应当被感知为事物的所谓感觉复合体作为整体有</w:t>
      </w:r>
      <w:r>
        <w:rPr>
          <w:rFonts w:ascii="楷体" w:hAnsi="楷体" w:cs="楷体" w:eastAsia="楷体"/>
          <w:sz w:val="47"/>
          <w:spacing w:val="0"/>
          <w:color w:val="000000"/>
          <w:b w:val="off"/>
          <w:i w:val="off"/>
        </w:rPr>
        <w:t>别于在有关感知中事实地被体验的感觉复合。</w:t>
      </w:r>
      <w:bookmarkEnd w:id="4195"/>
    </w:p>
    <w:p>
      <w:pPr>
        <w:pageBreakBefore w:val="off"/>
        <w:tabs/>
        <w:wordWrap w:val="off"/>
        <w:spacing w:before="0" w:after="0" w:line="880" w:lineRule="atLeast"/>
        <w:ind w:left="1880" w:right="40" w:hanging="1100"/>
        <w:jc w:val="both"/>
        <w:textAlignment w:val="baseline"/>
        <w:rPr>
          <w:sz w:val="47"/>
        </w:rPr>
      </w:pPr>
      <w:bookmarkStart w:name="" w:id="4196"/>
      <w:r>
        <w:rPr>
          <w:rFonts w:ascii="楷体" w:hAnsi="楷体" w:cs="楷体" w:eastAsia="楷体"/>
          <w:sz w:val="47"/>
          <w:spacing w:val="0"/>
          <w:color w:val="000000"/>
          <w:b w:val="off"/>
          <w:i w:val="off"/>
        </w:rPr>
        <w:t>[29]在A版中为：的、对象化的统摄之后，感知显现的本质才得以构造</w:t>
      </w:r>
      <w:r>
        <w:rPr>
          <w:rFonts w:ascii="楷体" w:hAnsi="楷体" w:cs="楷体" w:eastAsia="楷体"/>
          <w:sz w:val="47"/>
          <w:spacing w:val="0"/>
          <w:color w:val="000000"/>
          <w:b w:val="off"/>
          <w:i w:val="off"/>
        </w:rPr>
        <w:t>出来。</w:t>
      </w:r>
      <w:bookmarkEnd w:id="4196"/>
    </w:p>
    <w:p>
      <w:pPr>
        <w:pageBreakBefore w:val="off"/>
        <w:tabs/>
        <w:wordWrap w:val="off"/>
        <w:spacing w:before="0" w:after="0" w:line="880" w:lineRule="atLeast"/>
        <w:ind w:left="1880" w:right="0" w:hanging="1100"/>
        <w:jc w:val="both"/>
        <w:textAlignment w:val="baseline"/>
        <w:rPr>
          <w:sz w:val="46"/>
        </w:rPr>
      </w:pPr>
      <w:bookmarkStart w:name="" w:id="4197"/>
      <w:r>
        <w:rPr>
          <w:rFonts w:ascii="楷体" w:hAnsi="楷体" w:cs="楷体" w:eastAsia="楷体"/>
          <w:sz w:val="46"/>
          <w:spacing w:val="0"/>
          <w:color w:val="000000"/>
          <w:b w:val="off"/>
          <w:i w:val="off"/>
        </w:rPr>
        <w:t>[30]在A版中为(未以小号字体排出，另起一行)：如果我们现在清楚地</w:t>
      </w:r>
      <w:r>
        <w:rPr>
          <w:rFonts w:ascii="楷体" w:hAnsi="楷体" w:cs="楷体" w:eastAsia="楷体"/>
          <w:sz w:val="46"/>
          <w:spacing w:val="0"/>
          <w:color w:val="000000"/>
          <w:b w:val="off"/>
          <w:i w:val="off"/>
        </w:rPr>
        <w:t>看到，必须在直观中区分感觉与现象的规定性，前者是体验，并且因</w:t>
      </w:r>
      <w:r>
        <w:rPr>
          <w:rFonts w:ascii="楷体" w:hAnsi="楷体" w:cs="楷体" w:eastAsia="楷体"/>
          <w:sz w:val="46"/>
          <w:spacing w:val="0"/>
          <w:color w:val="000000"/>
          <w:b w:val="off"/>
          <w:i w:val="off"/>
        </w:rPr>
        <w:t>此而是主体之组成部分，后者则是意向客体的组成部分；它们两者只</w:t>
      </w:r>
      <w:r>
        <w:rPr>
          <w:rFonts w:ascii="楷体" w:hAnsi="楷体" w:cs="楷体" w:eastAsia="楷体"/>
          <w:sz w:val="46"/>
          <w:spacing w:val="0"/>
          <w:color w:val="000000"/>
          <w:b w:val="off"/>
          <w:i w:val="off"/>
        </w:rPr>
        <w:t>能在相即感知的理想情况中(我们不考虑这个情况)才相合：那么我</w:t>
      </w:r>
      <w:r>
        <w:rPr>
          <w:rFonts w:ascii="楷体" w:hAnsi="楷体" w:cs="楷体" w:eastAsia="楷体"/>
          <w:sz w:val="46"/>
          <w:spacing w:val="0"/>
          <w:color w:val="000000"/>
          <w:b w:val="off"/>
          <w:i w:val="off"/>
        </w:rPr>
        <w:t>们也就可以很容易明察到，这些被织入的感觉本身不能被看作是显</w:t>
      </w:r>
      <w:r>
        <w:rPr>
          <w:rFonts w:ascii="楷体" w:hAnsi="楷体" w:cs="楷体" w:eastAsia="楷体"/>
          <w:sz w:val="46"/>
          <w:spacing w:val="0"/>
          <w:color w:val="000000"/>
          <w:b w:val="off"/>
          <w:i w:val="off"/>
        </w:rPr>
        <w:t>现，既不是在行为意义上的显现，也不是显现着的对象意义上的显</w:t>
      </w:r>
      <w:r>
        <w:rPr>
          <w:rFonts w:ascii="楷体" w:hAnsi="楷体" w:cs="楷体" w:eastAsia="楷体"/>
          <w:sz w:val="46"/>
          <w:spacing w:val="0"/>
          <w:color w:val="000000"/>
          <w:b w:val="off"/>
          <w:i w:val="off"/>
        </w:rPr>
        <w:t>现。它之所以不是前者，乃是因为我们将某种非-行为概括在感觉的</w:t>
      </w:r>
      <w:r>
        <w:rPr>
          <w:rFonts w:ascii="楷体" w:hAnsi="楷体" w:cs="楷体" w:eastAsia="楷体"/>
          <w:sz w:val="46"/>
          <w:spacing w:val="0"/>
          <w:color w:val="000000"/>
          <w:b w:val="off"/>
          <w:i w:val="off"/>
        </w:rPr>
        <w:t>标题之下，这些非-行为在行为中才经历客体化的立义；而它之所以</w:t>
      </w:r>
      <w:r>
        <w:rPr>
          <w:rFonts w:ascii="楷体" w:hAnsi="楷体" w:cs="楷体" w:eastAsia="楷体"/>
          <w:sz w:val="46"/>
          <w:spacing w:val="0"/>
          <w:color w:val="000000"/>
          <w:b w:val="off"/>
          <w:i w:val="off"/>
        </w:rPr>
        <w:t>不是后者，其原因在于，在感觉的现象对象性中必定包含着那些将其</w:t>
      </w:r>
      <w:r>
        <w:rPr>
          <w:rFonts w:ascii="楷体" w:hAnsi="楷体" w:cs="楷体" w:eastAsia="楷体"/>
          <w:sz w:val="46"/>
          <w:spacing w:val="0"/>
          <w:color w:val="000000"/>
          <w:b w:val="off"/>
          <w:i w:val="off"/>
        </w:rPr>
        <w:t>意向指向它们(感觉)的行为。这种行为虽然是可能的，但我们既不</w:t>
      </w:r>
      <w:r>
        <w:rPr>
          <w:rFonts w:ascii="楷体" w:hAnsi="楷体" w:cs="楷体" w:eastAsia="楷体"/>
          <w:sz w:val="46"/>
          <w:spacing w:val="0"/>
          <w:color w:val="000000"/>
          <w:b w:val="off"/>
          <w:i w:val="off"/>
        </w:rPr>
        <w:t>能通过描述分析，也不能通过发生的理由来证明，它们必然从属于每</w:t>
      </w:r>
      <w:r>
        <w:rPr>
          <w:rFonts w:ascii="楷体" w:hAnsi="楷体" w:cs="楷体" w:eastAsia="楷体"/>
          <w:sz w:val="46"/>
          <w:spacing w:val="0"/>
          <w:color w:val="000000"/>
          <w:b w:val="off"/>
          <w:i w:val="off"/>
        </w:rPr>
        <w:t>一个感知的组成，而且这也涉及到它们的体现性感觉。所有这些自</w:t>
      </w:r>
      <w:r>
        <w:rPr>
          <w:rFonts w:ascii="楷体" w:hAnsi="楷体" w:cs="楷体" w:eastAsia="楷体"/>
          <w:sz w:val="46"/>
          <w:spacing w:val="0"/>
          <w:color w:val="000000"/>
          <w:b w:val="off"/>
          <w:i w:val="off"/>
        </w:rPr>
        <w:t>然也适用于想像性直观连同其想像再现的内容。</w:t>
      </w:r>
      <w:bookmarkEnd w:id="4197"/>
    </w:p>
    <w:p>
      <w:pPr>
        <w:pageBreakBefore w:val="off"/>
        <w:tabs/>
        <w:wordWrap w:val="off"/>
        <w:spacing w:before="0" w:after="0" w:line="880" w:lineRule="atLeast"/>
        <w:ind w:left="1940" w:right="0" w:firstLine="920"/>
        <w:jc w:val="both"/>
        <w:textAlignment w:val="baseline"/>
        <w:rPr>
          <w:sz w:val="46"/>
        </w:rPr>
      </w:pPr>
      <w:bookmarkStart w:name="" w:id="4198"/>
      <w:r>
        <w:rPr>
          <w:rFonts w:ascii="楷体" w:hAnsi="楷体" w:cs="楷体" w:eastAsia="楷体"/>
          <w:sz w:val="46"/>
          <w:spacing w:val="0"/>
          <w:color w:val="000000"/>
          <w:b w:val="off"/>
          <w:i w:val="off"/>
        </w:rPr>
        <w:t>如果人们能够做到将第一个意义上的显现之组成部分本身看作</w:t>
      </w:r>
      <w:r>
        <w:rPr>
          <w:rFonts w:ascii="楷体" w:hAnsi="楷体" w:cs="楷体" w:eastAsia="楷体"/>
          <w:sz w:val="46"/>
          <w:spacing w:val="0"/>
          <w:color w:val="000000"/>
          <w:b w:val="off"/>
          <w:i w:val="off"/>
        </w:rPr>
        <w:t>是显现，那么人们也就会几乎是无意识地进一步将所有心理之物、所</w:t>
      </w:r>
      <w:r>
        <w:rPr>
          <w:rFonts w:ascii="楷体" w:hAnsi="楷体" w:cs="楷体" w:eastAsia="楷体"/>
          <w:sz w:val="46"/>
          <w:spacing w:val="0"/>
          <w:color w:val="000000"/>
          <w:b w:val="off"/>
          <w:i w:val="off"/>
        </w:rPr>
        <w:t>有在自我之体验统一之中的体验看作是现象。</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-3251200</wp:posOffset>
                </wp:positionV>
                <wp:extent cx="1079500" cy="558800"/>
                <wp:wrapNone/>
                <wp:docPr id="467" name="文本框 467"/>
                <a:graphic xmlns:a="http://schemas.openxmlformats.org/drawingml/2006/main">
                  <a:graphicData uri="http://schemas.microsoft.com/office/word/2010/wordprocessingShape">
                    <wps:wsp>
                      <wps:cNvSpPr txBox="true"/>
                      <wps:spPr>
                        <a:xfrm>
                          <a:off x="0" y="0"/>
                          <a:ext cx="10795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4199"/>
                            <w:r>
                              <w:rPr>
                                <w:rFonts w:ascii="TimesNewRoman" w:hAnsi="TimesNewRoman" w:cs="TimesNewRoman" w:eastAsia="TimesNewRoman"/>
                                <w:sz w:val="60"/>
                                <w:spacing w:val="0"/>
                                <w:color w:val="000000"/>
                                <w:b w:val="off"/>
                                <w:i w:val="off"/>
                              </w:rPr>
                              <w:t>A708</w:t>
                            </w:r>
                            <w:bookmarkEnd w:id="4199"/>
                          </w:p>
                        </w:txbxContent>
                      </wps:txbx>
                      <wps:bodyPr wrap="square" lIns="0" rIns="0" tIns="0" bIns="0" vert="horz" anchor="t">
                        <a:noAutofit/>
                      </wps:bodyPr>
                    </wps:wsp>
                  </a:graphicData>
                </a:graphic>
              </wp:anchor>
            </w:drawing>
          </mc:Choice>
          <mc:Fallback>
            <w:pict>
              <v:shape type="#_x0000_t202" filled="f" stroked="f" style="margin-left:979pt;margin-top:-256pt;width:85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4200"/>
                      <w:r>
                        <w:rPr>
                          <w:rFonts w:ascii="TimesNewRoman" w:hAnsi="TimesNewRoman" w:cs="TimesNewRoman" w:eastAsia="TimesNewRoman"/>
                          <w:sz w:val="60"/>
                          <w:spacing w:val="0"/>
                          <w:color w:val="000000"/>
                          <w:b w:val="off"/>
                          <w:i w:val="off"/>
                        </w:rPr>
                        <w:t>A708</w:t>
                      </w:r>
                      <w:bookmarkEnd w:id="4200"/>
                    </w:p>
                  </w:txbxContent>
                </v:textbox>
              </v:shape>
            </w:pict>
          </mc:Fallback>
        </mc:AlternateContent>
      </w:r>
      <w:bookmarkEnd w:id="4198"/>
    </w:p>
    <w:p>
      <w:pPr>
        <w:pageBreakBefore w:val="off"/>
        <w:tabs/>
        <w:wordWrap w:val="off"/>
        <w:spacing w:before="0" w:after="0" w:line="880" w:lineRule="atLeast"/>
        <w:ind w:left="1880" w:right="0" w:hanging="1100"/>
        <w:jc w:val="both"/>
        <w:textAlignment w:val="baseline"/>
        <w:rPr>
          <w:sz w:val="47"/>
        </w:rPr>
      </w:pPr>
      <w:bookmarkStart w:name="" w:id="4201"/>
      <w:r>
        <w:rPr>
          <w:rFonts w:ascii="楷体" w:hAnsi="楷体" w:cs="楷体" w:eastAsia="楷体"/>
          <w:sz w:val="47"/>
          <w:spacing w:val="0"/>
          <w:color w:val="000000"/>
          <w:b w:val="off"/>
          <w:i w:val="off"/>
        </w:rPr>
        <w:t>[31]在A版和B版的目录中为：第6节。因此而混淆在认识论上无关紧</w:t>
      </w:r>
      <w:r>
        <w:rPr>
          <w:rFonts w:ascii="楷体" w:hAnsi="楷体" w:cs="楷体" w:eastAsia="楷体"/>
          <w:sz w:val="47"/>
          <w:spacing w:val="0"/>
          <w:color w:val="000000"/>
          <w:b w:val="off"/>
          <w:i w:val="off"/>
        </w:rPr>
        <w:t>要的外、内感知之对立与在认识论上根本性的相即、不相即感知之</w:t>
      </w:r>
      <w:r>
        <w:rPr>
          <w:rFonts w:ascii="楷体" w:hAnsi="楷体" w:cs="楷体" w:eastAsia="楷体"/>
          <w:sz w:val="47"/>
          <w:spacing w:val="0"/>
          <w:color w:val="000000"/>
          <w:b w:val="off"/>
          <w:i w:val="off"/>
        </w:rPr>
        <w:t>对立。</w:t>
      </w:r>
      <w:bookmarkEnd w:id="4201"/>
    </w:p>
    <w:p>
      <w:pPr>
        <w:pageBreakBefore w:val="off"/>
        <w:tabs/>
        <w:wordWrap w:val="off"/>
        <w:spacing w:before="0" w:after="0" w:line="880" w:lineRule="atLeast"/>
        <w:ind w:left="780" w:right="0"/>
        <w:jc w:val="both"/>
        <w:textAlignment w:val="baseline"/>
        <w:rPr>
          <w:sz w:val="47"/>
        </w:rPr>
      </w:pPr>
      <w:bookmarkStart w:name="" w:id="4202"/>
      <w:r>
        <w:rPr>
          <w:rFonts w:ascii="楷体" w:hAnsi="楷体" w:cs="楷体" w:eastAsia="楷体"/>
          <w:sz w:val="47"/>
          <w:spacing w:val="0"/>
          <w:color w:val="000000"/>
          <w:b w:val="off"/>
          <w:i w:val="off"/>
        </w:rPr>
        <w:t>[32]在A版中为：可以。</w:t>
      </w:r>
      <w:bookmarkEnd w:id="4202"/>
    </w:p>
    <w:p>
      <w:r>
        <w:t/>
      </w:r>
    </w:p>
    <w:p>
      <w:pPr>
        <w:sectPr>
          <w:footerReference r:id="rId568"/>
          <w:headerReference r:id="rId569" w:type="default"/>
          <w:type w:val="nextPage"/>
          <w:pgSz w:w="22520" w:h="31680"/>
          <w:pgMar w:left="3300" w:top="2480" w:right="3300" w:bottom="2480" w:header="2180" w:footer="2180"/>
          <w:cols w:num="1"/>
        </w:sectPr>
      </w:pPr>
    </w:p>
    <w:p>
      <w:pPr>
        <w:pageBreakBefore w:val="off"/>
        <w:tabs>
          <w:tab w:pos="2160" w:val="left" w:leader="none"/>
        </w:tabs>
        <w:wordWrap w:val="off"/>
        <w:spacing w:before="0" w:after="0" w:line="560" w:lineRule="atLeast"/>
        <w:ind w:left="600" w:right="0"/>
        <w:jc w:val="both"/>
        <w:textAlignment w:val="baseline"/>
        <w:rPr>
          <w:sz w:val="41"/>
        </w:rPr>
      </w:pPr>
      <w:bookmarkStart w:name="" w:id="4203"/>
      <w:r>
        <w:rPr>
          <w:rFonts w:ascii="楷体" w:hAnsi="楷体" w:cs="楷体" w:eastAsia="楷体"/>
          <w:sz w:val="41"/>
          <w:spacing w:val="0"/>
          <w:color w:val="000000"/>
          <w:b w:val="on"/>
          <w:i w:val="off"/>
        </w:rPr>
        <w:t>266</w:t>
      </w:r>
      <w:r>
        <w:t xml:space="preserve">	</w:t>
      </w:r>
      <w:r>
        <w:rPr>
          <w:rFonts w:ascii="黑体" w:hAnsi="黑体" w:cs="黑体" w:eastAsia="黑体"/>
          <w:sz w:val="41"/>
          <w:spacing w:val="0"/>
          <w:color w:val="000000"/>
          <w:b w:val="on"/>
          <w:i w:val="off"/>
        </w:rPr>
        <w:t>逻辑研究(第二卷第二部分)</w:t>
      </w:r>
      <w:bookmarkEnd w:id="4203"/>
    </w:p>
    <w:p>
      <w:pPr>
        <w:pageBreakBefore w:val="off"/>
        <w:tabs/>
        <w:wordWrap w:val="off"/>
        <w:spacing w:before="0" w:after="0" w:line="460" w:lineRule="exact"/>
        <w:ind w:left="0" w:right="0"/>
        <w:jc w:val="both"/>
        <w:textAlignment w:val="baseline"/>
        <w:rPr>
          <w:sz w:val="41"/>
        </w:rPr>
      </w:pPr>
      <w:bookmarkStart w:name="" w:id="4204"/>
      <w:r>
        <w:rPr>
          <w:rFonts w:ascii="宋体" w:hAnsi="宋体" w:cs="宋体" w:eastAsia="宋体"/>
          <w:sz w:val="41"/>
          <w:spacing w:val="0"/>
          <w:color w:val="000000"/>
          <w:b w:val="off"/>
          <w:i w:val="off"/>
        </w:rPr>
        <w:t/>
      </w:r>
      <w:bookmarkEnd w:id="4204"/>
    </w:p>
    <w:p>
      <w:pPr>
        <w:pageBreakBefore w:val="off"/>
        <w:tabs/>
        <w:wordWrap w:val="off"/>
        <w:spacing w:before="0" w:after="0" w:line="460" w:lineRule="exact"/>
        <w:ind w:left="0" w:right="0"/>
        <w:jc w:val="both"/>
        <w:textAlignment w:val="baseline"/>
        <w:rPr>
          <w:sz w:val="41"/>
        </w:rPr>
      </w:pPr>
      <w:bookmarkStart w:name="" w:id="4205"/>
      <w:r>
        <w:rPr>
          <w:rFonts w:ascii="宋体" w:hAnsi="宋体" w:cs="宋体" w:eastAsia="宋体"/>
          <w:sz w:val="41"/>
          <w:spacing w:val="0"/>
          <w:color w:val="000000"/>
          <w:b w:val="off"/>
          <w:i w:val="off"/>
        </w:rPr>
        <w:t/>
      </w:r>
      <w:bookmarkEnd w:id="4205"/>
    </w:p>
    <w:p>
      <w:pPr>
        <w:pageBreakBefore w:val="off"/>
        <w:tabs/>
        <w:wordWrap w:val="off"/>
        <w:spacing w:before="0" w:after="0" w:line="880" w:lineRule="atLeast"/>
        <w:ind w:left="1740" w:right="0" w:hanging="1060"/>
        <w:jc w:val="both"/>
        <w:textAlignment w:val="baseline"/>
        <w:rPr>
          <w:sz w:val="42"/>
        </w:rPr>
      </w:pPr>
      <w:bookmarkStart w:name="" w:id="4206"/>
      <w:r>
        <w:rPr>
          <w:rFonts w:ascii="宋体" w:hAnsi="宋体" w:cs="宋体" w:eastAsia="宋体"/>
          <w:sz w:val="42"/>
          <w:spacing w:val="0"/>
          <w:color w:val="000000"/>
          <w:b w:val="off"/>
          <w:i w:val="off"/>
        </w:rPr>
        <w:t>[33]在 A版中的“被体验到的感性内容”为单数〈 des erlebten sinnlichen</w:t>
      </w:r>
      <w:r>
        <w:rPr>
          <w:rFonts w:ascii="TimesNewRoman" w:hAnsi="TimesNewRoman" w:cs="TimesNewRoman" w:eastAsia="TimesNewRoman"/>
          <w:sz w:val="42"/>
          <w:spacing w:val="0"/>
          <w:color w:val="000000"/>
          <w:b w:val="off"/>
          <w:i w:val="off"/>
        </w:rPr>
        <w:t>Inhalts〉,在 B版中改作复数〈 der erlebten sinnlichen Inhalte〉。</w:t>
      </w:r>
      <w:bookmarkEnd w:id="4206"/>
    </w:p>
    <w:p>
      <w:pPr>
        <w:pageBreakBefore w:val="off"/>
        <w:tabs/>
        <w:wordWrap w:val="off"/>
        <w:spacing w:before="0" w:after="0" w:line="880" w:lineRule="atLeast"/>
        <w:ind w:left="680" w:right="0"/>
        <w:jc w:val="both"/>
        <w:textAlignment w:val="baseline"/>
        <w:rPr>
          <w:sz w:val="42"/>
        </w:rPr>
      </w:pPr>
      <w:bookmarkStart w:name="" w:id="4207"/>
      <w:r>
        <w:rPr>
          <w:rFonts w:ascii="宋体" w:hAnsi="宋体" w:cs="宋体" w:eastAsia="宋体"/>
          <w:sz w:val="42"/>
          <w:spacing w:val="0"/>
          <w:color w:val="000000"/>
          <w:b w:val="off"/>
          <w:i w:val="off"/>
        </w:rPr>
        <w:t>[34]在A版中为：因为。</w:t>
      </w:r>
      <w:bookmarkEnd w:id="4207"/>
    </w:p>
    <w:p>
      <w:pPr>
        <w:pageBreakBefore w:val="off"/>
        <w:tabs/>
        <w:wordWrap w:val="off"/>
        <w:spacing w:before="0" w:after="0" w:line="880" w:lineRule="atLeast"/>
        <w:ind w:left="680" w:right="0"/>
        <w:jc w:val="both"/>
        <w:textAlignment w:val="baseline"/>
        <w:rPr>
          <w:sz w:val="42"/>
        </w:rPr>
      </w:pPr>
      <w:bookmarkStart w:name="" w:id="4208"/>
      <w:r>
        <w:rPr>
          <w:rFonts w:ascii="宋体" w:hAnsi="宋体" w:cs="宋体" w:eastAsia="宋体"/>
          <w:sz w:val="42"/>
          <w:spacing w:val="0"/>
          <w:color w:val="000000"/>
          <w:b w:val="off"/>
          <w:i w:val="off"/>
        </w:rPr>
        <w:t>[35]在A版中未加重点号。</w:t>
      </w:r>
      <w:bookmarkEnd w:id="4208"/>
    </w:p>
    <w:p>
      <w:pPr>
        <w:pageBreakBefore w:val="off"/>
        <w:tabs/>
        <w:wordWrap w:val="off"/>
        <w:spacing w:before="0" w:after="0" w:line="880" w:lineRule="atLeast"/>
        <w:ind w:left="680" w:right="0"/>
        <w:jc w:val="both"/>
        <w:textAlignment w:val="baseline"/>
        <w:rPr>
          <w:sz w:val="42"/>
        </w:rPr>
      </w:pPr>
      <w:bookmarkStart w:name="" w:id="4209"/>
      <w:r>
        <w:rPr>
          <w:rFonts w:ascii="宋体" w:hAnsi="宋体" w:cs="宋体" w:eastAsia="宋体"/>
          <w:sz w:val="42"/>
          <w:spacing w:val="0"/>
          <w:color w:val="000000"/>
          <w:b w:val="off"/>
          <w:i w:val="off"/>
        </w:rPr>
        <w:t>[36]在A版中加有重点号。</w:t>
      </w:r>
      <w:bookmarkEnd w:id="4209"/>
    </w:p>
    <w:p>
      <w:pPr>
        <w:pageBreakBefore w:val="off"/>
        <w:tabs/>
        <w:wordWrap w:val="off"/>
        <w:spacing w:before="0" w:after="0" w:line="880" w:lineRule="atLeast"/>
        <w:ind w:left="680" w:right="0"/>
        <w:jc w:val="both"/>
        <w:textAlignment w:val="baseline"/>
        <w:rPr>
          <w:sz w:val="42"/>
        </w:rPr>
      </w:pPr>
      <w:bookmarkStart w:name="" w:id="4210"/>
      <w:r>
        <w:rPr>
          <w:rFonts w:ascii="宋体" w:hAnsi="宋体" w:cs="宋体" w:eastAsia="宋体"/>
          <w:sz w:val="42"/>
          <w:spacing w:val="0"/>
          <w:color w:val="000000"/>
          <w:b w:val="off"/>
          <w:i w:val="off"/>
        </w:rPr>
        <w:t>[37]在A版中为：如其现实所是地接受着它们的对象的把握或立义。</w:t>
      </w:r>
      <w:bookmarkEnd w:id="4210"/>
    </w:p>
    <w:p>
      <w:pPr>
        <w:pageBreakBefore w:val="off"/>
        <w:tabs/>
        <w:wordWrap w:val="off"/>
        <w:spacing w:before="0" w:after="0" w:line="880" w:lineRule="atLeast"/>
        <w:ind w:left="680" w:right="0"/>
        <w:jc w:val="both"/>
        <w:textAlignment w:val="baseline"/>
        <w:rPr>
          <w:sz w:val="42"/>
        </w:rPr>
      </w:pPr>
      <w:bookmarkStart w:name="" w:id="4211"/>
      <w:r>
        <w:rPr>
          <w:rFonts w:ascii="宋体" w:hAnsi="宋体" w:cs="宋体" w:eastAsia="宋体"/>
          <w:sz w:val="42"/>
          <w:spacing w:val="0"/>
          <w:color w:val="000000"/>
          <w:b w:val="off"/>
          <w:i w:val="off"/>
        </w:rPr>
        <w:t>[38]在A版中为：在外感知意义上的。</w:t>
      </w:r>
      <w:bookmarkEnd w:id="4211"/>
    </w:p>
    <w:p>
      <w:pPr>
        <w:pageBreakBefore w:val="off"/>
        <w:tabs/>
        <w:wordWrap w:val="off"/>
        <w:spacing w:before="0" w:after="0" w:line="900" w:lineRule="atLeast"/>
        <w:ind w:left="1800" w:right="0" w:hanging="1120"/>
        <w:jc w:val="both"/>
        <w:textAlignment w:val="baseline"/>
        <w:rPr>
          <w:sz w:val="47"/>
        </w:rPr>
      </w:pPr>
      <w:bookmarkStart w:name="" w:id="4212"/>
      <w:r>
        <w:rPr>
          <w:rFonts w:ascii="宋体" w:hAnsi="宋体" w:cs="宋体" w:eastAsia="宋体"/>
          <w:sz w:val="47"/>
          <w:spacing w:val="0"/>
          <w:color w:val="000000"/>
          <w:b w:val="off"/>
          <w:i w:val="off"/>
        </w:rPr>
        <w:t>[39]在A版中为：前者的感知意向仅仅朝向对它来说体现性〈 präsent〉的</w:t>
      </w:r>
      <w:r>
        <w:rPr>
          <w:rFonts w:ascii="宋体" w:hAnsi="宋体" w:cs="宋体" w:eastAsia="宋体"/>
          <w:sz w:val="47"/>
          <w:spacing w:val="0"/>
          <w:color w:val="000000"/>
          <w:b w:val="off"/>
          <w:i w:val="off"/>
        </w:rPr>
        <w:t>内容，而后者的意向则是在体现性的内容中找到一个仅只是部分的、</w:t>
      </w:r>
      <w:r>
        <w:rPr>
          <w:rFonts w:ascii="宋体" w:hAnsi="宋体" w:cs="宋体" w:eastAsia="宋体"/>
          <w:sz w:val="47"/>
          <w:spacing w:val="0"/>
          <w:color w:val="000000"/>
          <w:b w:val="off"/>
          <w:i w:val="off"/>
        </w:rPr>
        <w:t>类比的、不完善的充实并且通过这个内容而进行超越出被给予之物</w:t>
      </w:r>
      <w:r>
        <w:rPr>
          <w:rFonts w:ascii="宋体" w:hAnsi="宋体" w:cs="宋体" w:eastAsia="宋体"/>
          <w:sz w:val="47"/>
          <w:spacing w:val="0"/>
          <w:color w:val="000000"/>
          <w:b w:val="off"/>
          <w:i w:val="off"/>
        </w:rPr>
        <w:t>以外的指明。在相即直观的情况中，被感觉的内容同时也是感知的</w:t>
      </w:r>
      <w:r>
        <w:rPr>
          <w:rFonts w:ascii="宋体" w:hAnsi="宋体" w:cs="宋体" w:eastAsia="宋体"/>
          <w:sz w:val="47"/>
          <w:spacing w:val="0"/>
          <w:color w:val="000000"/>
          <w:b w:val="off"/>
          <w:i w:val="off"/>
        </w:rPr>
        <w:t>对象。这个内容不意味着其他任何东西，它只是它本身。而在不相</w:t>
      </w:r>
      <w:r>
        <w:rPr>
          <w:rFonts w:ascii="宋体" w:hAnsi="宋体" w:cs="宋体" w:eastAsia="宋体"/>
          <w:sz w:val="47"/>
          <w:spacing w:val="0"/>
          <w:color w:val="000000"/>
          <w:b w:val="off"/>
          <w:i w:val="off"/>
        </w:rPr>
        <w:t>即感知的情况中，内容与对象相分离。内容所展现的是一种不包含</w:t>
      </w:r>
      <w:r>
        <w:rPr>
          <w:rFonts w:ascii="宋体" w:hAnsi="宋体" w:cs="宋体" w:eastAsia="宋体"/>
          <w:sz w:val="47"/>
          <w:spacing w:val="0"/>
          <w:color w:val="000000"/>
          <w:b w:val="off"/>
          <w:i w:val="off"/>
        </w:rPr>
        <w:t>在或不完全包含在它本身之中，但却完全地或部分地与它相似的</w:t>
      </w:r>
      <w:r>
        <w:rPr>
          <w:rFonts w:ascii="宋体" w:hAnsi="宋体" w:cs="宋体" w:eastAsia="宋体"/>
          <w:sz w:val="47"/>
          <w:spacing w:val="0"/>
          <w:color w:val="000000"/>
          <w:b w:val="off"/>
          <w:i w:val="off"/>
        </w:rPr>
        <w:t>东西。</w:t>
      </w:r>
      <w:bookmarkEnd w:id="4212"/>
    </w:p>
    <w:p>
      <w:pPr>
        <w:pageBreakBefore w:val="off"/>
        <w:tabs/>
        <w:wordWrap w:val="off"/>
        <w:spacing w:before="0" w:after="0" w:line="880" w:lineRule="atLeast"/>
        <w:ind w:left="680" w:right="0"/>
        <w:jc w:val="both"/>
        <w:textAlignment w:val="baseline"/>
        <w:rPr>
          <w:sz w:val="42"/>
        </w:rPr>
      </w:pPr>
      <w:bookmarkStart w:name="" w:id="4213"/>
      <w:r>
        <w:rPr>
          <w:rFonts w:ascii="宋体" w:hAnsi="宋体" w:cs="宋体" w:eastAsia="宋体"/>
          <w:sz w:val="42"/>
          <w:spacing w:val="0"/>
          <w:color w:val="000000"/>
          <w:b w:val="off"/>
          <w:i w:val="off"/>
        </w:rPr>
        <w:t>[40]在A版中为：并不是这个意向。</w:t>
      </w:r>
      <w:bookmarkEnd w:id="4213"/>
    </w:p>
    <w:p>
      <w:pPr>
        <w:pageBreakBefore w:val="off"/>
        <w:tabs/>
        <w:wordWrap w:val="off"/>
        <w:spacing w:before="0" w:after="0" w:line="880" w:lineRule="atLeast"/>
        <w:ind w:left="680" w:right="0"/>
        <w:jc w:val="both"/>
        <w:textAlignment w:val="baseline"/>
        <w:rPr>
          <w:sz w:val="42"/>
        </w:rPr>
      </w:pPr>
      <w:bookmarkStart w:name="" w:id="4214"/>
      <w:r>
        <w:rPr>
          <w:rFonts w:ascii="宋体" w:hAnsi="宋体" w:cs="宋体" w:eastAsia="宋体"/>
          <w:sz w:val="42"/>
          <w:spacing w:val="0"/>
          <w:color w:val="000000"/>
          <w:b w:val="off"/>
          <w:i w:val="off"/>
        </w:rPr>
        <w:t>[41]在A版中为：原因。</w:t>
      </w:r>
      <w:bookmarkEnd w:id="4214"/>
    </w:p>
    <w:p>
      <w:pPr>
        <w:pageBreakBefore w:val="off"/>
        <w:tabs/>
        <w:wordWrap w:val="off"/>
        <w:spacing w:before="0" w:after="0" w:line="880" w:lineRule="atLeast"/>
        <w:ind w:left="680" w:right="0"/>
        <w:jc w:val="both"/>
        <w:textAlignment w:val="baseline"/>
        <w:rPr>
          <w:sz w:val="42"/>
        </w:rPr>
      </w:pPr>
      <w:bookmarkStart w:name="" w:id="4215"/>
      <w:r>
        <w:rPr>
          <w:rFonts w:ascii="宋体" w:hAnsi="宋体" w:cs="宋体" w:eastAsia="宋体"/>
          <w:sz w:val="42"/>
          <w:spacing w:val="0"/>
          <w:color w:val="000000"/>
          <w:b w:val="off"/>
          <w:i w:val="off"/>
        </w:rPr>
        <w:t>[42]在A版中为：简单地接受这种体验，而不是解释地。</w:t>
      </w:r>
      <w:bookmarkEnd w:id="4215"/>
    </w:p>
    <w:p>
      <w:pPr>
        <w:pageBreakBefore w:val="off"/>
        <w:tabs/>
        <w:wordWrap w:val="off"/>
        <w:spacing w:before="0" w:after="0" w:line="880" w:lineRule="atLeast"/>
        <w:ind w:left="680" w:right="0"/>
        <w:jc w:val="both"/>
        <w:textAlignment w:val="baseline"/>
        <w:rPr>
          <w:sz w:val="42"/>
        </w:rPr>
      </w:pPr>
      <w:bookmarkStart w:name="" w:id="4216"/>
      <w:r>
        <w:rPr>
          <w:rFonts w:ascii="宋体" w:hAnsi="宋体" w:cs="宋体" w:eastAsia="宋体"/>
          <w:sz w:val="42"/>
          <w:spacing w:val="0"/>
          <w:color w:val="000000"/>
          <w:b w:val="off"/>
          <w:i w:val="off"/>
        </w:rPr>
        <w:t>[43]在A版中加有重点号。</w:t>
      </w:r>
      <w:bookmarkEnd w:id="4216"/>
    </w:p>
    <w:p>
      <w:pPr>
        <w:pageBreakBefore w:val="off"/>
        <w:tabs/>
        <w:wordWrap w:val="off"/>
        <w:spacing w:before="0" w:after="0" w:line="880" w:lineRule="atLeast"/>
        <w:ind w:left="680" w:right="0"/>
        <w:jc w:val="both"/>
        <w:textAlignment w:val="baseline"/>
        <w:rPr>
          <w:sz w:val="42"/>
        </w:rPr>
      </w:pPr>
      <w:bookmarkStart w:name="" w:id="4217"/>
      <w:r>
        <w:rPr>
          <w:rFonts w:ascii="宋体" w:hAnsi="宋体" w:cs="宋体" w:eastAsia="宋体"/>
          <w:sz w:val="42"/>
          <w:spacing w:val="0"/>
          <w:color w:val="000000"/>
          <w:b w:val="off"/>
          <w:i w:val="off"/>
        </w:rPr>
        <w:t>[44]在A版和B版的目录中为：第7节。这个争论不是语词争论。</w:t>
      </w:r>
      <w:bookmarkEnd w:id="4217"/>
    </w:p>
    <w:p>
      <w:pPr>
        <w:pageBreakBefore w:val="off"/>
        <w:tabs/>
        <w:wordWrap w:val="off"/>
        <w:spacing w:before="0" w:after="0" w:line="880" w:lineRule="atLeast"/>
        <w:ind w:left="680" w:right="0"/>
        <w:jc w:val="both"/>
        <w:textAlignment w:val="baseline"/>
        <w:rPr>
          <w:sz w:val="42"/>
        </w:rPr>
      </w:pPr>
      <w:bookmarkStart w:name="" w:id="4218"/>
      <w:r>
        <w:rPr>
          <w:rFonts w:ascii="宋体" w:hAnsi="宋体" w:cs="宋体" w:eastAsia="宋体"/>
          <w:sz w:val="42"/>
          <w:spacing w:val="0"/>
          <w:color w:val="000000"/>
          <w:b w:val="off"/>
          <w:i w:val="off"/>
        </w:rPr>
        <w:t>[45]在A版中未加重点号。</w:t>
      </w:r>
      <w:bookmarkEnd w:id="4218"/>
    </w:p>
    <w:p>
      <w:pPr>
        <w:pageBreakBefore w:val="off"/>
        <w:tabs/>
        <w:wordWrap w:val="off"/>
        <w:spacing w:before="0" w:after="0" w:line="880" w:lineRule="atLeast"/>
        <w:ind w:left="680" w:right="0"/>
        <w:jc w:val="both"/>
        <w:textAlignment w:val="baseline"/>
        <w:rPr>
          <w:sz w:val="42"/>
        </w:rPr>
      </w:pPr>
      <w:bookmarkStart w:name="" w:id="4219"/>
      <w:r>
        <w:rPr>
          <w:rFonts w:ascii="宋体" w:hAnsi="宋体" w:cs="宋体" w:eastAsia="宋体"/>
          <w:sz w:val="42"/>
          <w:spacing w:val="0"/>
          <w:color w:val="000000"/>
          <w:b w:val="off"/>
          <w:i w:val="off"/>
        </w:rPr>
        <w:t>[46]在 A版中未加重点号。</w:t>
      </w:r>
      <w:bookmarkEnd w:id="4219"/>
    </w:p>
    <w:p>
      <w:pPr>
        <w:pageBreakBefore w:val="off"/>
        <w:tabs/>
        <w:wordWrap w:val="off"/>
        <w:spacing w:before="0" w:after="0" w:line="880" w:lineRule="atLeast"/>
        <w:ind w:left="680" w:right="0"/>
        <w:jc w:val="both"/>
        <w:textAlignment w:val="baseline"/>
        <w:rPr>
          <w:sz w:val="42"/>
        </w:rPr>
      </w:pPr>
      <w:bookmarkStart w:name="" w:id="4220"/>
      <w:r>
        <w:rPr>
          <w:rFonts w:ascii="宋体" w:hAnsi="宋体" w:cs="宋体" w:eastAsia="宋体"/>
          <w:sz w:val="42"/>
          <w:spacing w:val="0"/>
          <w:color w:val="000000"/>
          <w:b w:val="off"/>
          <w:i w:val="off"/>
        </w:rPr>
        <w:t>[47]在 A版中还紧跟：有限。</w:t>
      </w:r>
      <w:bookmarkEnd w:id="4220"/>
    </w:p>
    <w:p>
      <w:pPr>
        <w:pageBreakBefore w:val="off"/>
        <w:tabs/>
        <w:wordWrap w:val="off"/>
        <w:spacing w:before="0" w:after="0" w:line="880" w:lineRule="atLeast"/>
        <w:ind w:left="680" w:right="0"/>
        <w:jc w:val="both"/>
        <w:textAlignment w:val="baseline"/>
        <w:rPr>
          <w:sz w:val="42"/>
        </w:rPr>
      </w:pPr>
      <w:bookmarkStart w:name="" w:id="4221"/>
      <w:r>
        <w:rPr>
          <w:rFonts w:ascii="宋体" w:hAnsi="宋体" w:cs="宋体" w:eastAsia="宋体"/>
          <w:sz w:val="42"/>
          <w:spacing w:val="0"/>
          <w:color w:val="000000"/>
          <w:b w:val="off"/>
          <w:i w:val="off"/>
        </w:rPr>
        <w:t>[48]在A版中为：(感觉与想像材料)。</w:t>
      </w:r>
      <w:bookmarkEnd w:id="4221"/>
    </w:p>
    <w:p>
      <w:pPr>
        <w:pageBreakBefore w:val="off"/>
        <w:tabs/>
        <w:wordWrap w:val="off"/>
        <w:spacing w:before="0" w:after="0" w:line="880" w:lineRule="atLeast"/>
        <w:ind w:left="680" w:right="0"/>
        <w:jc w:val="both"/>
        <w:textAlignment w:val="baseline"/>
        <w:rPr>
          <w:sz w:val="42"/>
        </w:rPr>
      </w:pPr>
      <w:bookmarkStart w:name="" w:id="4222"/>
      <w:r>
        <w:rPr>
          <w:rFonts w:ascii="宋体" w:hAnsi="宋体" w:cs="宋体" w:eastAsia="宋体"/>
          <w:sz w:val="42"/>
          <w:spacing w:val="0"/>
          <w:color w:val="000000"/>
          <w:b w:val="off"/>
          <w:i w:val="off"/>
        </w:rPr>
        <w:t>[49]在A版中还紧跟：关系。</w:t>
      </w:r>
      <w:bookmarkEnd w:id="4222"/>
    </w:p>
    <w:p>
      <w:pPr>
        <w:pageBreakBefore w:val="off"/>
        <w:tabs/>
        <w:wordWrap w:val="off"/>
        <w:spacing w:before="0" w:after="0" w:line="880" w:lineRule="atLeast"/>
        <w:ind w:left="680" w:right="0"/>
        <w:jc w:val="both"/>
        <w:textAlignment w:val="baseline"/>
        <w:rPr>
          <w:sz w:val="42"/>
        </w:rPr>
      </w:pPr>
      <w:bookmarkStart w:name="" w:id="4223"/>
      <w:r>
        <w:rPr>
          <w:rFonts w:ascii="宋体" w:hAnsi="宋体" w:cs="宋体" w:eastAsia="宋体"/>
          <w:sz w:val="42"/>
          <w:spacing w:val="0"/>
          <w:color w:val="000000"/>
          <w:b w:val="off"/>
          <w:i w:val="off"/>
        </w:rPr>
        <w:t>[50]在A版中还紧跟：一个事物性的属性。</w:t>
      </w:r>
      <w:bookmarkEnd w:id="4223"/>
    </w:p>
    <w:p>
      <w:pPr>
        <w:pageBreakBefore w:val="off"/>
        <w:tabs/>
        <w:wordWrap w:val="off"/>
        <w:spacing w:before="0" w:after="0" w:line="880" w:lineRule="atLeast"/>
        <w:ind w:left="1800" w:right="0" w:hanging="1120"/>
        <w:jc w:val="both"/>
        <w:textAlignment w:val="baseline"/>
        <w:rPr>
          <w:sz w:val="42"/>
        </w:rPr>
      </w:pPr>
      <w:bookmarkStart w:name="" w:id="4224"/>
      <w:r>
        <w:rPr>
          <w:rFonts w:ascii="宋体" w:hAnsi="宋体" w:cs="宋体" w:eastAsia="宋体"/>
          <w:sz w:val="42"/>
          <w:spacing w:val="0"/>
          <w:color w:val="000000"/>
          <w:b w:val="off"/>
          <w:i w:val="off"/>
        </w:rPr>
        <w:t>[51]在A版中为：这样，带有被误认为是感知到的心理规定性的外部对</w:t>
      </w:r>
      <w:r>
        <w:rPr>
          <w:rFonts w:ascii="宋体" w:hAnsi="宋体" w:cs="宋体" w:eastAsia="宋体"/>
          <w:sz w:val="42"/>
          <w:spacing w:val="0"/>
          <w:color w:val="000000"/>
          <w:b w:val="off"/>
          <w:i w:val="off"/>
        </w:rPr>
        <w:t>象———我们偏好于将美的、舒适、好的、诱人的东西等等感知地加入</w:t>
      </w:r>
      <w:bookmarkEnd w:id="4224"/>
    </w:p>
    <w:p>
      <w:r>
        <w:t/>
      </w:r>
    </w:p>
    <w:p>
      <w:pPr>
        <w:sectPr>
          <w:footerReference r:id="rId570"/>
          <w:headerReference r:id="rId571" w:type="default"/>
          <w:type w:val="nextPage"/>
          <w:pgSz w:w="22520" w:h="31680"/>
          <w:pgMar w:left="3360" w:top="2480" w:right="3360" w:bottom="2480" w:header="2180" w:footer="2180"/>
          <w:cols w:num="1"/>
        </w:sectPr>
      </w:pPr>
    </w:p>
    <w:p>
      <w:pPr>
        <w:pageBreakBefore w:val="off"/>
        <w:tabs/>
        <w:wordWrap w:val="off"/>
        <w:spacing w:before="0" w:after="0" w:line="580" w:lineRule="atLeast"/>
        <w:ind w:left="0" w:right="80"/>
        <w:jc w:val="right"/>
        <w:textAlignment w:val="baseline"/>
        <w:rPr>
          <w:sz w:val="42"/>
        </w:rPr>
      </w:pPr>
      <w:bookmarkStart w:name="" w:id="4225"/>
      <w:r>
        <w:rPr>
          <w:rFonts w:ascii="黑体" w:hAnsi="黑体" w:cs="黑体" w:eastAsia="黑体"/>
          <w:sz w:val="42"/>
          <w:spacing w:val="0"/>
          <w:color w:val="000000"/>
          <w:b w:val="off"/>
          <w:i w:val="off"/>
        </w:rPr>
        <w:t>附录</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外感知与内感知。物理现象与心理现象|267</w:t>
      </w:r>
      <w:bookmarkEnd w:id="4225"/>
    </w:p>
    <w:p>
      <w:pPr>
        <w:pageBreakBefore w:val="off"/>
        <w:tabs/>
        <w:wordWrap w:val="off"/>
        <w:spacing w:before="0" w:after="0" w:line="1040" w:lineRule="exact"/>
        <w:ind w:left="0" w:right="0"/>
        <w:jc w:val="right"/>
        <w:textAlignment w:val="baseline"/>
        <w:rPr>
          <w:sz w:val="43"/>
        </w:rPr>
      </w:pPr>
      <w:bookmarkStart w:name="" w:id="4226"/>
      <w:r>
        <w:rPr>
          <w:rFonts w:ascii="宋体" w:hAnsi="宋体" w:cs="宋体" w:eastAsia="宋体"/>
          <w:sz w:val="43"/>
          <w:spacing w:val="0"/>
          <w:color w:val="000000"/>
          <w:b w:val="off"/>
          <w:i w:val="off"/>
        </w:rPr>
        <w:t/>
      </w:r>
      <w:bookmarkEnd w:id="4226"/>
    </w:p>
    <w:p>
      <w:pPr>
        <w:pageBreakBefore w:val="off"/>
        <w:tabs/>
        <w:wordWrap w:val="off"/>
        <w:spacing w:before="0" w:after="0" w:line="1040" w:lineRule="atLeast"/>
        <w:ind w:left="1860" w:right="60"/>
        <w:jc w:val="both"/>
        <w:textAlignment w:val="baseline"/>
        <w:rPr>
          <w:sz w:val="43"/>
        </w:rPr>
      </w:pPr>
      <w:bookmarkStart w:name="" w:id="4227"/>
      <w:r>
        <w:rPr>
          <w:rFonts w:ascii="楷体" w:hAnsi="楷体" w:cs="楷体" w:eastAsia="楷体"/>
          <w:sz w:val="43"/>
          <w:spacing w:val="0"/>
          <w:color w:val="000000"/>
          <w:b w:val="off"/>
          <w:i w:val="off"/>
        </w:rPr>
        <w:t>到事物之中去————或者内部对象、主观体验连同在这个体验中被误</w:t>
      </w:r>
      <w:r>
        <w:rPr>
          <w:rFonts w:ascii="楷体" w:hAnsi="楷体" w:cs="楷体" w:eastAsia="楷体"/>
          <w:sz w:val="43"/>
          <w:spacing w:val="0"/>
          <w:color w:val="000000"/>
          <w:b w:val="off"/>
          <w:i w:val="off"/>
        </w:rPr>
        <w:t>认为是感知到的物理规定性，它们都同样可以作为被感知的对象而</w:t>
      </w:r>
      <w:r>
        <w:rPr>
          <w:rFonts w:ascii="楷体" w:hAnsi="楷体" w:cs="楷体" w:eastAsia="楷体"/>
          <w:sz w:val="43"/>
          <w:spacing w:val="0"/>
          <w:color w:val="000000"/>
          <w:b w:val="off"/>
          <w:i w:val="off"/>
        </w:rPr>
        <w:t>存在于此。</w:t>
      </w:r>
      <w:bookmarkEnd w:id="4227"/>
    </w:p>
    <w:p>
      <w:pPr>
        <w:pageBreakBefore w:val="off"/>
        <w:tabs/>
        <w:wordWrap w:val="off"/>
        <w:spacing w:before="0" w:after="0" w:line="1040" w:lineRule="atLeast"/>
        <w:ind w:left="1860" w:right="60" w:hanging="1080"/>
        <w:jc w:val="both"/>
        <w:textAlignment w:val="baseline"/>
        <w:rPr>
          <w:sz w:val="43"/>
        </w:rPr>
      </w:pPr>
      <w:bookmarkStart w:name="" w:id="4228"/>
      <w:r>
        <w:rPr>
          <w:rFonts w:ascii="楷体" w:hAnsi="楷体" w:cs="楷体" w:eastAsia="楷体"/>
          <w:sz w:val="43"/>
          <w:spacing w:val="0"/>
          <w:color w:val="000000"/>
          <w:b w:val="off"/>
          <w:i w:val="off"/>
        </w:rPr>
        <w:t>[52]在A版中为：如果我们所理解的对心理现象的感知或内感知准确地</w:t>
      </w:r>
      <w:r>
        <w:rPr>
          <w:rFonts w:ascii="楷体" w:hAnsi="楷体" w:cs="楷体" w:eastAsia="楷体"/>
          <w:sz w:val="43"/>
          <w:spacing w:val="0"/>
          <w:color w:val="000000"/>
          <w:b w:val="off"/>
          <w:i w:val="off"/>
        </w:rPr>
        <w:t>说就是所有对本己体验的感知，那么在这些感知中完全就像在外感</w:t>
      </w:r>
      <w:r>
        <w:rPr>
          <w:rFonts w:ascii="楷体" w:hAnsi="楷体" w:cs="楷体" w:eastAsia="楷体"/>
          <w:sz w:val="43"/>
          <w:spacing w:val="0"/>
          <w:color w:val="000000"/>
          <w:b w:val="off"/>
          <w:i w:val="off"/>
        </w:rPr>
        <w:t>知中一样会包含着一些其被感知的对象根本不存在的感知，例如，感</w:t>
      </w:r>
      <w:r>
        <w:rPr>
          <w:rFonts w:ascii="楷体" w:hAnsi="楷体" w:cs="楷体" w:eastAsia="楷体"/>
          <w:sz w:val="43"/>
          <w:spacing w:val="0"/>
          <w:color w:val="000000"/>
          <w:b w:val="off"/>
          <w:i w:val="off"/>
        </w:rPr>
        <w:t>知的意向虽然部分地切中一个相关的对象，但这个对象在整体上并</w:t>
      </w:r>
      <w:r>
        <w:rPr>
          <w:rFonts w:ascii="楷体" w:hAnsi="楷体" w:cs="楷体" w:eastAsia="楷体"/>
          <w:sz w:val="43"/>
          <w:spacing w:val="0"/>
          <w:color w:val="000000"/>
          <w:b w:val="off"/>
          <w:i w:val="off"/>
        </w:rPr>
        <w:t>不符合这个意向(“被感知的对象存在着，但并不完全像它被感知的</w:t>
      </w:r>
      <w:r>
        <w:rPr>
          <w:rFonts w:ascii="楷体" w:hAnsi="楷体" w:cs="楷体" w:eastAsia="楷体"/>
          <w:sz w:val="43"/>
          <w:spacing w:val="0"/>
          <w:color w:val="000000"/>
          <w:b w:val="off"/>
          <w:i w:val="off"/>
        </w:rPr>
        <w:t>那样存在”)。因此人们可以感知根本不存在的本己体验。</w:t>
      </w:r>
      <w:bookmarkEnd w:id="4228"/>
    </w:p>
    <w:p>
      <w:pPr>
        <w:pageBreakBefore w:val="off"/>
        <w:tabs/>
        <w:wordWrap w:val="off"/>
        <w:spacing w:before="0" w:after="0" w:line="1040" w:lineRule="atLeast"/>
        <w:ind w:left="1860" w:right="60" w:hanging="1080"/>
        <w:jc w:val="both"/>
        <w:textAlignment w:val="baseline"/>
        <w:rPr>
          <w:sz w:val="43"/>
        </w:rPr>
      </w:pPr>
      <w:bookmarkStart w:name="" w:id="4229"/>
      <w:r>
        <w:rPr>
          <w:rFonts w:ascii="楷体" w:hAnsi="楷体" w:cs="楷体" w:eastAsia="楷体"/>
          <w:sz w:val="43"/>
          <w:spacing w:val="0"/>
          <w:color w:val="000000"/>
          <w:b w:val="off"/>
          <w:i w:val="off"/>
        </w:rPr>
        <w:t>[53]在A版和B版的目录中为：第8节。对“现象”的两个根本不同划分</w:t>
      </w:r>
      <w:r>
        <w:rPr>
          <w:rFonts w:ascii="楷体" w:hAnsi="楷体" w:cs="楷体" w:eastAsia="楷体"/>
          <w:sz w:val="43"/>
          <w:spacing w:val="0"/>
          <w:color w:val="000000"/>
          <w:b w:val="off"/>
          <w:i w:val="off"/>
        </w:rPr>
        <w:t>的混淆。“物理”内容不仅“现象地”存在，而且也“现实地”存在。</w:t>
      </w:r>
      <w:bookmarkEnd w:id="4229"/>
    </w:p>
    <w:p>
      <w:pPr>
        <w:pageBreakBefore w:val="off"/>
        <w:tabs/>
        <w:wordWrap w:val="off"/>
        <w:spacing w:before="0" w:after="0" w:line="1040" w:lineRule="atLeast"/>
        <w:ind w:left="2000" w:right="0" w:hanging="1220"/>
        <w:jc w:val="both"/>
        <w:textAlignment w:val="baseline"/>
        <w:rPr>
          <w:sz w:val="43"/>
        </w:rPr>
      </w:pPr>
      <w:bookmarkStart w:name="" w:id="4230"/>
      <w:r>
        <w:rPr>
          <w:rFonts w:ascii="楷体" w:hAnsi="楷体" w:cs="楷体" w:eastAsia="楷体"/>
          <w:sz w:val="43"/>
          <w:spacing w:val="0"/>
          <w:color w:val="000000"/>
          <w:b w:val="off"/>
          <w:i w:val="off"/>
        </w:rPr>
        <w:t>[54]在</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A版中“划分”为复数〈</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Einteilungen〉，在</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B版中改作单数</w:t>
      </w:r>
      <w:r>
        <w:rPr>
          <w:rFonts w:ascii="宋体" w:hAnsi="宋体" w:cs="宋体" w:eastAsia="宋体"/>
          <w:sz w:val="43"/>
          <w:spacing w:val="0"/>
          <w:color w:val="000000"/>
          <w:b w:val="off"/>
          <w:i w:val="off"/>
        </w:rPr>
        <w:t>〈 Einteilung〉。</w:t>
      </w:r>
      <w:bookmarkEnd w:id="4230"/>
    </w:p>
    <w:p>
      <w:pPr>
        <w:pageBreakBefore w:val="off"/>
        <w:tabs/>
        <w:wordWrap w:val="off"/>
        <w:spacing w:before="0" w:after="0" w:line="1040" w:lineRule="atLeast"/>
        <w:ind w:left="780" w:right="0"/>
        <w:jc w:val="both"/>
        <w:textAlignment w:val="baseline"/>
        <w:rPr>
          <w:sz w:val="43"/>
        </w:rPr>
      </w:pPr>
      <w:bookmarkStart w:name="" w:id="4231"/>
      <w:r>
        <w:rPr>
          <w:rFonts w:ascii="楷体" w:hAnsi="楷体" w:cs="楷体" w:eastAsia="楷体"/>
          <w:sz w:val="43"/>
          <w:spacing w:val="0"/>
          <w:color w:val="000000"/>
          <w:b w:val="off"/>
          <w:i w:val="off"/>
        </w:rPr>
        <w:t>[55]在A版中加有重点号。</w:t>
      </w:r>
      <w:bookmarkEnd w:id="4231"/>
    </w:p>
    <w:p>
      <w:pPr>
        <w:pageBreakBefore w:val="off"/>
        <w:tabs/>
        <w:wordWrap w:val="off"/>
        <w:spacing w:before="0" w:after="0" w:line="1040" w:lineRule="atLeast"/>
        <w:ind w:left="780" w:right="0"/>
        <w:jc w:val="both"/>
        <w:textAlignment w:val="baseline"/>
        <w:rPr>
          <w:sz w:val="43"/>
        </w:rPr>
      </w:pPr>
      <w:bookmarkStart w:name="" w:id="4232"/>
      <w:r>
        <w:rPr>
          <w:rFonts w:ascii="楷体" w:hAnsi="楷体" w:cs="楷体" w:eastAsia="楷体"/>
          <w:sz w:val="43"/>
          <w:spacing w:val="0"/>
          <w:color w:val="000000"/>
          <w:b w:val="off"/>
          <w:i w:val="off"/>
        </w:rPr>
        <w:t>[56]在A版中加有重点号。</w:t>
      </w:r>
      <w:bookmarkEnd w:id="4232"/>
    </w:p>
    <w:p>
      <w:r>
        <w:t/>
      </w:r>
    </w:p>
    <w:p>
      <w:pPr>
        <w:sectPr>
          <w:footerReference r:id="rId572"/>
          <w:headerReference r:id="rId573" w:type="default"/>
          <w:type w:val="nextPage"/>
          <w:pgSz w:w="22520" w:h="31680"/>
          <w:pgMar w:left="3280" w:top="2320" w:right="3280" w:bottom="2320" w:header="2020" w:footer="2020"/>
          <w:cols w:num="1"/>
        </w:sectPr>
      </w:pPr>
    </w:p>
    <w:p>
      <w:pPr>
        <w:pageBreakBefore w:val="off"/>
        <w:tabs/>
        <w:wordWrap w:val="off"/>
        <w:spacing w:before="3440" w:after="0" w:line="1180" w:lineRule="atLeast"/>
        <w:ind w:left="0" w:right="0"/>
        <w:jc w:val="center"/>
        <w:textAlignment w:val="baseline"/>
        <w:rPr>
          <w:sz w:val="87"/>
        </w:rPr>
      </w:pPr>
      <w:bookmarkStart w:name="" w:id="4233"/>
      <w:r>
        <w:rPr>
          <w:rFonts w:ascii="宋体" w:hAnsi="宋体" w:cs="宋体" w:eastAsia="宋体"/>
          <w:sz w:val="87"/>
          <w:spacing w:val="0"/>
          <w:color w:val="000000"/>
          <w:b w:val="on"/>
          <w:i w:val="off"/>
        </w:rPr>
        <w:t>作者本人告示①</w:t>
      </w:r>
      <w:bookmarkEnd w:id="4233"/>
    </w:p>
    <w:p>
      <w:pPr>
        <w:pageBreakBefore w:val="off"/>
        <w:tabs/>
        <w:wordWrap w:val="off"/>
        <w:spacing w:before="0" w:after="0" w:line="1140" w:lineRule="exact"/>
        <w:ind w:left="0" w:right="0"/>
        <w:jc w:val="center"/>
        <w:textAlignment w:val="baseline"/>
        <w:rPr>
          <w:sz w:val="87"/>
        </w:rPr>
      </w:pPr>
      <w:bookmarkStart w:name="" w:id="4234"/>
      <w:r>
        <w:rPr>
          <w:rFonts w:ascii="宋体" w:hAnsi="宋体" w:cs="宋体" w:eastAsia="宋体"/>
          <w:sz w:val="87"/>
          <w:spacing w:val="0"/>
          <w:color w:val="000000"/>
          <w:b w:val="off"/>
          <w:i w:val="off"/>
        </w:rPr>
        <w:t/>
      </w:r>
      <w:bookmarkEnd w:id="4234"/>
    </w:p>
    <w:p>
      <w:pPr>
        <w:pageBreakBefore w:val="off"/>
        <w:tabs/>
        <w:wordWrap w:val="off"/>
        <w:spacing w:before="0" w:after="0" w:line="1040" w:lineRule="atLeast"/>
        <w:ind w:left="760" w:right="0"/>
        <w:jc w:val="both"/>
        <w:textAlignment w:val="baseline"/>
        <w:rPr>
          <w:sz w:val="55"/>
        </w:rPr>
      </w:pPr>
      <w:bookmarkStart w:name="" w:id="4235"/>
      <w:r>
        <w:rPr>
          <w:rFonts w:ascii="黑体" w:hAnsi="黑体" w:cs="黑体" w:eastAsia="黑体"/>
          <w:sz w:val="55"/>
          <w:spacing w:val="0"/>
          <w:color w:val="000000"/>
          <w:b w:val="off"/>
          <w:i w:val="off"/>
        </w:rPr>
        <w:t>埃德蒙特·胡塞尔：《逻辑研究》。</w:t>
      </w:r>
      <w:bookmarkEnd w:id="4235"/>
    </w:p>
    <w:p>
      <w:pPr>
        <w:pageBreakBefore w:val="off"/>
        <w:tabs/>
        <w:wordWrap w:val="off"/>
        <w:spacing w:before="0" w:after="0" w:line="1040" w:lineRule="atLeast"/>
        <w:ind w:left="760" w:right="0"/>
        <w:jc w:val="both"/>
        <w:textAlignment w:val="baseline"/>
        <w:rPr>
          <w:sz w:val="55"/>
        </w:rPr>
      </w:pPr>
      <w:bookmarkStart w:name="" w:id="4236"/>
      <w:r>
        <w:rPr>
          <w:rFonts w:ascii="黑体" w:hAnsi="黑体" w:cs="黑体" w:eastAsia="黑体"/>
          <w:sz w:val="55"/>
          <w:spacing w:val="0"/>
          <w:color w:val="000000"/>
          <w:b w:val="off"/>
          <w:i w:val="off"/>
        </w:rPr>
        <w:t>第二部分：现象学研究与认识论，马克斯·尼迈耶出版社，哈</w:t>
      </w:r>
      <w:r>
        <w:rPr>
          <w:rFonts w:ascii="黑体" w:hAnsi="黑体" w:cs="黑体" w:eastAsia="黑体"/>
          <w:sz w:val="55"/>
          <w:spacing w:val="0"/>
          <w:color w:val="000000"/>
          <w:b w:val="off"/>
          <w:i w:val="off"/>
        </w:rPr>
        <w:t>勒/萨尔河畔，*1901年，前言Ⅵ页，正文718页。</w:t>
      </w:r>
      <w:bookmarkEnd w:id="4236"/>
    </w:p>
    <w:p>
      <w:pPr>
        <w:pageBreakBefore w:val="off"/>
        <w:tabs/>
        <w:wordWrap w:val="off"/>
        <w:spacing w:before="0" w:after="0" w:line="1040" w:lineRule="exact"/>
        <w:ind w:left="0" w:right="0"/>
        <w:jc w:val="both"/>
        <w:textAlignment w:val="baseline"/>
        <w:rPr>
          <w:sz w:val="55"/>
        </w:rPr>
      </w:pPr>
      <w:bookmarkStart w:name="" w:id="4237"/>
      <w:r>
        <w:rPr>
          <w:rFonts w:ascii="宋体" w:hAnsi="宋体" w:cs="宋体" w:eastAsia="宋体"/>
          <w:sz w:val="55"/>
          <w:spacing w:val="0"/>
          <w:color w:val="000000"/>
          <w:b w:val="off"/>
          <w:i w:val="off"/>
        </w:rPr>
        <w:t/>
      </w:r>
      <w:bookmarkEnd w:id="4237"/>
    </w:p>
    <w:p>
      <w:pPr>
        <w:pageBreakBefore w:val="off"/>
        <w:tabs/>
        <w:wordWrap w:val="off"/>
        <w:spacing w:before="0" w:after="0" w:line="1040" w:lineRule="atLeast"/>
        <w:ind w:left="760" w:right="0" w:firstLine="1120"/>
        <w:jc w:val="both"/>
        <w:textAlignment w:val="baseline"/>
        <w:rPr>
          <w:sz w:val="48"/>
        </w:rPr>
      </w:pPr>
      <w:bookmarkStart w:name="" w:id="4238"/>
      <w:r>
        <w:rPr>
          <w:rFonts w:ascii="楷体" w:hAnsi="楷体" w:cs="楷体" w:eastAsia="楷体"/>
          <w:sz w:val="48"/>
          <w:spacing w:val="0"/>
          <w:color w:val="000000"/>
          <w:b w:val="off"/>
          <w:i w:val="off"/>
        </w:rPr>
        <w:t>这一卷包含六个相互关联的论述，它们是对在逻辑行为中</w:t>
      </w:r>
      <w:r>
        <w:rPr>
          <w:rFonts w:ascii="楷体" w:hAnsi="楷体" w:cs="楷体" w:eastAsia="楷体"/>
          <w:sz w:val="48"/>
          <w:spacing w:val="0"/>
          <w:color w:val="000000"/>
          <w:b w:val="off"/>
          <w:i w:val="off"/>
        </w:rPr>
        <w:t>形成的思维与认识统一的现象学澄清。在此之前是一个引论，</w:t>
      </w:r>
      <w:r>
        <w:rPr>
          <w:rFonts w:ascii="楷体" w:hAnsi="楷体" w:cs="楷体" w:eastAsia="楷体"/>
          <w:sz w:val="48"/>
          <w:spacing w:val="0"/>
          <w:color w:val="000000"/>
          <w:b w:val="off"/>
          <w:i w:val="off"/>
        </w:rPr>
        <w:t>作者试图在这个引论中阐释这些研究的目的，更一般地说，阐释</w:t>
      </w:r>
      <w:r>
        <w:rPr>
          <w:rFonts w:ascii="楷体" w:hAnsi="楷体" w:cs="楷体" w:eastAsia="楷体"/>
          <w:sz w:val="48"/>
          <w:spacing w:val="0"/>
          <w:color w:val="000000"/>
          <w:b w:val="off"/>
          <w:i w:val="off"/>
        </w:rPr>
        <w:t>对认识的现象学澄清所具有的相对于对认识之发生———心理学</w:t>
      </w:r>
      <w:r>
        <w:rPr>
          <w:rFonts w:ascii="楷体" w:hAnsi="楷体" w:cs="楷体" w:eastAsia="楷体"/>
          <w:sz w:val="48"/>
          <w:spacing w:val="0"/>
          <w:color w:val="000000"/>
          <w:b w:val="off"/>
          <w:i w:val="off"/>
        </w:rPr>
        <w:t>解释而言的特殊性。</w:t>
      </w:r>
      <w:bookmarkEnd w:id="4238"/>
    </w:p>
    <w:p>
      <w:pPr>
        <w:pageBreakBefore w:val="off"/>
        <w:tabs/>
        <w:wordWrap w:val="off"/>
        <w:spacing w:before="0" w:after="0" w:line="1040" w:lineRule="atLeast"/>
        <w:ind w:left="760" w:right="0" w:firstLine="1120"/>
        <w:jc w:val="both"/>
        <w:textAlignment w:val="baseline"/>
        <w:rPr>
          <w:sz w:val="48"/>
        </w:rPr>
      </w:pPr>
      <w:bookmarkStart w:name="" w:id="4239"/>
      <w:r>
        <w:rPr>
          <w:rFonts w:ascii="楷体" w:hAnsi="楷体" w:cs="楷体" w:eastAsia="楷体"/>
          <w:sz w:val="48"/>
          <w:spacing w:val="0"/>
          <w:color w:val="000000"/>
          <w:b w:val="off"/>
          <w:i w:val="off"/>
        </w:rPr>
        <w:t>理论思维和认识是在陈述中进行的，亦即在某种表述以及</w:t>
      </w:r>
      <w:r>
        <w:rPr>
          <w:rFonts w:ascii="楷体" w:hAnsi="楷体" w:cs="楷体" w:eastAsia="楷体"/>
          <w:sz w:val="48"/>
          <w:spacing w:val="0"/>
          <w:color w:val="000000"/>
          <w:b w:val="off"/>
          <w:i w:val="off"/>
        </w:rPr>
        <w:t>在它们密切交织的行为中进行，人们通常将这些表述和行为称</w:t>
      </w:r>
      <w:r>
        <w:rPr>
          <w:rFonts w:ascii="楷体" w:hAnsi="楷体" w:cs="楷体" w:eastAsia="楷体"/>
          <w:sz w:val="48"/>
          <w:spacing w:val="0"/>
          <w:color w:val="000000"/>
          <w:b w:val="off"/>
          <w:i w:val="off"/>
        </w:rPr>
        <w:t>作“含义”或“意义”。澄清认识的努力当然首先要朝向对那些从</w:t>
      </w:r>
      <w:r>
        <w:rPr>
          <w:rFonts w:ascii="楷体" w:hAnsi="楷体" w:cs="楷体" w:eastAsia="楷体"/>
          <w:sz w:val="48"/>
          <w:spacing w:val="0"/>
          <w:color w:val="000000"/>
          <w:b w:val="off"/>
          <w:i w:val="off"/>
        </w:rPr>
        <w:t>属于“表述”之本质的区别的分析。这便是第一项研究所从事的</w:t>
      </w:r>
      <w:r>
        <w:rPr>
          <w:rFonts w:ascii="楷体" w:hAnsi="楷体" w:cs="楷体" w:eastAsia="楷体"/>
          <w:sz w:val="48"/>
          <w:spacing w:val="0"/>
          <w:color w:val="000000"/>
          <w:b w:val="off"/>
          <w:i w:val="off"/>
        </w:rPr>
        <w:t>工作，它每前进一步都会遇到深层的现象学困难，并且因此而在</w:t>
      </w:r>
      <w:r>
        <w:rPr>
          <w:rFonts w:ascii="楷体" w:hAnsi="楷体" w:cs="楷体" w:eastAsia="楷体"/>
          <w:sz w:val="48"/>
          <w:spacing w:val="0"/>
          <w:color w:val="000000"/>
          <w:b w:val="off"/>
          <w:i w:val="off"/>
        </w:rPr>
        <w:t>总体上具有准备性的特征。</w:t>
      </w:r>
      <w:bookmarkEnd w:id="4239"/>
    </w:p>
    <w:p>
      <w:pPr>
        <w:pageBreakBefore w:val="off"/>
        <w:tabs/>
        <w:wordWrap w:val="off"/>
        <w:spacing w:before="0" w:after="0" w:line="1040" w:lineRule="atLeast"/>
        <w:ind w:left="760" w:right="0" w:firstLine="1120"/>
        <w:jc w:val="both"/>
        <w:textAlignment w:val="baseline"/>
        <w:rPr>
          <w:sz w:val="48"/>
        </w:rPr>
      </w:pPr>
      <w:bookmarkStart w:name="" w:id="4240"/>
      <w:r>
        <w:rPr>
          <w:rFonts w:ascii="楷体" w:hAnsi="楷体" w:cs="楷体" w:eastAsia="楷体"/>
          <w:sz w:val="48"/>
          <w:spacing w:val="0"/>
          <w:color w:val="000000"/>
          <w:b w:val="off"/>
          <w:i w:val="off"/>
        </w:rPr>
        <w:t>与在这项研究中得到阐释的含义之观念性(或与含义相关</w:t>
      </w:r>
      <w:r>
        <w:rPr>
          <w:rFonts w:ascii="楷体" w:hAnsi="楷体" w:cs="楷体" w:eastAsia="楷体"/>
          <w:sz w:val="48"/>
          <w:spacing w:val="0"/>
          <w:color w:val="000000"/>
          <w:b w:val="off"/>
          <w:i w:val="off"/>
        </w:rPr>
        <w:t>的认识之统一性)相衔接，第二项研究所探讨的，并且首先在第</w:t>
      </w:r>
      <w:r>
        <w:rPr>
          <w:rFonts w:ascii="楷体" w:hAnsi="楷体" w:cs="楷体" w:eastAsia="楷体"/>
          <w:sz w:val="48"/>
          <w:spacing w:val="0"/>
          <w:color w:val="000000"/>
          <w:b w:val="off"/>
          <w:i w:val="off"/>
        </w:rPr>
        <w:t>一章中所探讨的是较为一般的种类观念性(“一般对象”的观念</w:t>
      </w:r>
      <w:r>
        <w:rPr>
          <w:rFonts w:ascii="楷体" w:hAnsi="楷体" w:cs="楷体" w:eastAsia="楷体"/>
          <w:sz w:val="48"/>
          <w:spacing w:val="0"/>
          <w:color w:val="000000"/>
          <w:b w:val="off"/>
          <w:i w:val="off"/>
        </w:rPr>
        <w:t>性)问题，然后在以后的各章中分析近代的抽象理论：第二章探</w:t>
      </w:r>
      <w:r>
        <w:rPr>
          <w:rFonts w:ascii="楷体" w:hAnsi="楷体" w:cs="楷体" w:eastAsia="楷体"/>
          <w:sz w:val="48"/>
          <w:spacing w:val="0"/>
          <w:color w:val="000000"/>
          <w:b w:val="off"/>
          <w:i w:val="off"/>
        </w:rPr>
        <w:t>讨洛克以心理学方式对一般之物所做的实在设定，第三章探讨</w:t>
      </w:r>
      <w:r>
        <w:rPr>
          <w:rFonts w:ascii="楷体" w:hAnsi="楷体" w:cs="楷体" w:eastAsia="楷体"/>
          <w:sz w:val="48"/>
          <w:spacing w:val="0"/>
          <w:color w:val="000000"/>
          <w:b w:val="off"/>
          <w:i w:val="off"/>
        </w:rPr>
        <w:t>抽象的注意力理论，第四章探讨一般代表的学说，第五章探讨休</w:t>
      </w:r>
      <w:bookmarkEnd w:id="4240"/>
    </w:p>
    <w:p>
      <w:r>
        <w:t/>
      </w:r>
    </w:p>
    <w:p>
      <w:pPr>
        <w:sectPr>
          <w:footerReference r:id="rId574"/>
          <w:headerReference r:id="rId575" w:type="default"/>
          <w:type w:val="nextPage"/>
          <w:pgSz w:w="22520" w:h="31680"/>
          <w:pgMar w:left="3320" w:top="2700" w:right="3320" w:bottom="2700" w:header="2400" w:footer="2400"/>
          <w:cols w:num="1"/>
        </w:sectPr>
      </w:pPr>
    </w:p>
    <w:p>
      <w:pPr>
        <w:pageBreakBefore w:val="off"/>
        <w:tabs>
          <w:tab w:pos="14780" w:val="left" w:leader="none"/>
        </w:tabs>
        <w:wordWrap w:val="off"/>
        <w:spacing w:before="0" w:after="0" w:line="620" w:lineRule="atLeast"/>
        <w:ind w:left="11940" w:right="0"/>
        <w:jc w:val="both"/>
        <w:textAlignment w:val="baseline"/>
        <w:rPr>
          <w:sz w:val="45"/>
        </w:rPr>
      </w:pPr>
      <w:bookmarkStart w:name="" w:id="4241"/>
      <w:r>
        <w:rPr>
          <w:rFonts w:ascii="黑体" w:hAnsi="黑体" w:cs="黑体" w:eastAsia="黑体"/>
          <w:sz w:val="45"/>
          <w:spacing w:val="0"/>
          <w:color w:val="000000"/>
          <w:b w:val="off"/>
          <w:i w:val="off"/>
        </w:rPr>
        <w:t>作者本人告示</w:t>
      </w:r>
      <w:r>
        <w:t xml:space="preserve">	</w:t>
      </w:r>
      <w:r>
        <w:rPr>
          <w:rFonts w:ascii="楷体" w:hAnsi="楷体" w:cs="楷体" w:eastAsia="楷体"/>
          <w:sz w:val="45"/>
          <w:spacing w:val="0"/>
          <w:color w:val="000000"/>
          <w:b w:val="off"/>
          <w:i w:val="off"/>
        </w:rPr>
        <w:t>269</w:t>
      </w:r>
      <w:bookmarkEnd w:id="4241"/>
    </w:p>
    <w:p>
      <w:pPr>
        <w:pageBreakBefore w:val="off"/>
        <w:tabs/>
        <w:wordWrap w:val="off"/>
        <w:spacing w:before="0" w:after="0" w:line="1000" w:lineRule="exact"/>
        <w:ind w:left="0" w:right="0"/>
        <w:jc w:val="both"/>
        <w:textAlignment w:val="baseline"/>
        <w:rPr>
          <w:sz w:val="46"/>
        </w:rPr>
      </w:pPr>
      <w:bookmarkStart w:name="" w:id="4242"/>
      <w:r>
        <w:rPr>
          <w:rFonts w:ascii="宋体" w:hAnsi="宋体" w:cs="宋体" w:eastAsia="宋体"/>
          <w:sz w:val="46"/>
          <w:spacing w:val="0"/>
          <w:color w:val="000000"/>
          <w:b w:val="off"/>
          <w:i w:val="off"/>
        </w:rPr>
        <w:t/>
      </w:r>
      <w:bookmarkEnd w:id="4242"/>
    </w:p>
    <w:p>
      <w:pPr>
        <w:pageBreakBefore w:val="off"/>
        <w:tabs/>
        <w:wordWrap w:val="off"/>
        <w:spacing w:before="0" w:after="0" w:line="1000" w:lineRule="atLeast"/>
        <w:ind w:left="800" w:right="60" w:hanging="20"/>
        <w:jc w:val="both"/>
        <w:textAlignment w:val="baseline"/>
        <w:rPr>
          <w:sz w:val="46"/>
        </w:rPr>
      </w:pPr>
      <w:bookmarkStart w:name="" w:id="4243"/>
      <w:r>
        <w:rPr>
          <w:rFonts w:ascii="楷体" w:hAnsi="楷体" w:cs="楷体" w:eastAsia="楷体"/>
          <w:sz w:val="46"/>
          <w:spacing w:val="0"/>
          <w:color w:val="000000"/>
          <w:b w:val="off"/>
          <w:i w:val="off"/>
        </w:rPr>
        <w:t>谟关于“理性的区分”的学说。结尾一章则将各个不同的“抽象”</w:t>
      </w:r>
      <w:r>
        <w:rPr>
          <w:rFonts w:ascii="楷体" w:hAnsi="楷体" w:cs="楷体" w:eastAsia="楷体"/>
          <w:sz w:val="46"/>
          <w:spacing w:val="0"/>
          <w:color w:val="000000"/>
          <w:b w:val="off"/>
          <w:i w:val="off"/>
        </w:rPr>
        <w:t>和“抽象的”概念聚置在一起。</w:t>
      </w:r>
      <w:bookmarkEnd w:id="4243"/>
    </w:p>
    <w:p>
      <w:pPr>
        <w:pageBreakBefore w:val="off"/>
        <w:tabs/>
        <w:wordWrap w:val="off"/>
        <w:spacing w:before="0" w:after="0" w:line="1000" w:lineRule="atLeast"/>
        <w:ind w:left="780" w:right="40" w:firstLine="1100"/>
        <w:jc w:val="both"/>
        <w:textAlignment w:val="baseline"/>
        <w:rPr>
          <w:sz w:val="46"/>
        </w:rPr>
      </w:pPr>
      <w:bookmarkStart w:name="" w:id="4244"/>
      <w:r>
        <w:rPr>
          <w:rFonts w:ascii="楷体" w:hAnsi="楷体" w:cs="楷体" w:eastAsia="楷体"/>
          <w:sz w:val="46"/>
          <w:spacing w:val="0"/>
          <w:color w:val="000000"/>
          <w:b w:val="off"/>
          <w:i w:val="off"/>
        </w:rPr>
        <w:t>在各个“抽象”概念中有一个涉及到抽象因素————施通普夫</w:t>
      </w:r>
      <w:r>
        <w:rPr>
          <w:rFonts w:ascii="楷体" w:hAnsi="楷体" w:cs="楷体" w:eastAsia="楷体"/>
          <w:sz w:val="46"/>
          <w:spacing w:val="0"/>
          <w:color w:val="000000"/>
          <w:b w:val="off"/>
          <w:i w:val="off"/>
        </w:rPr>
        <w:t>的“部分内容”或“不独立内容”。与此相衔接，第三项研究是对</w:t>
      </w:r>
      <w:r>
        <w:rPr>
          <w:rFonts w:ascii="楷体" w:hAnsi="楷体" w:cs="楷体" w:eastAsia="楷体"/>
          <w:sz w:val="46"/>
          <w:spacing w:val="0"/>
          <w:color w:val="000000"/>
          <w:b w:val="off"/>
          <w:i w:val="off"/>
        </w:rPr>
        <w:t>独立内容与不独立内容的一般区别之阐释。它试图指明，每一</w:t>
      </w:r>
      <w:r>
        <w:rPr>
          <w:rFonts w:ascii="楷体" w:hAnsi="楷体" w:cs="楷体" w:eastAsia="楷体"/>
          <w:sz w:val="46"/>
          <w:spacing w:val="0"/>
          <w:color w:val="000000"/>
          <w:b w:val="off"/>
          <w:i w:val="off"/>
        </w:rPr>
        <w:t>个不独立性都与一个建基于相关内容的种类本性之中的关系规</w:t>
      </w:r>
      <w:r>
        <w:rPr>
          <w:rFonts w:ascii="楷体" w:hAnsi="楷体" w:cs="楷体" w:eastAsia="楷体"/>
          <w:sz w:val="46"/>
          <w:spacing w:val="0"/>
          <w:color w:val="000000"/>
          <w:b w:val="off"/>
          <w:i w:val="off"/>
        </w:rPr>
        <w:t>律相符合，与此同时，在这些质料的和“分析的”或范畴的规律之</w:t>
      </w:r>
      <w:r>
        <w:rPr>
          <w:rFonts w:ascii="楷体" w:hAnsi="楷体" w:cs="楷体" w:eastAsia="楷体"/>
          <w:sz w:val="46"/>
          <w:spacing w:val="0"/>
          <w:color w:val="000000"/>
          <w:b w:val="off"/>
          <w:i w:val="off"/>
        </w:rPr>
        <w:t>间的区别也得到显露。在对这里涌现出的思想的进一步关注</w:t>
      </w:r>
      <w:r>
        <w:rPr>
          <w:rFonts w:ascii="楷体" w:hAnsi="楷体" w:cs="楷体" w:eastAsia="楷体"/>
          <w:sz w:val="46"/>
          <w:spacing w:val="0"/>
          <w:color w:val="000000"/>
          <w:b w:val="off"/>
          <w:i w:val="off"/>
        </w:rPr>
        <w:t>中，这项研究成为一种关于实在的整体和部分之学说的设想，这</w:t>
      </w:r>
      <w:r>
        <w:rPr>
          <w:rFonts w:ascii="楷体" w:hAnsi="楷体" w:cs="楷体" w:eastAsia="楷体"/>
          <w:sz w:val="46"/>
          <w:spacing w:val="0"/>
          <w:color w:val="000000"/>
          <w:b w:val="off"/>
          <w:i w:val="off"/>
        </w:rPr>
        <w:t>种构想是按这些整体和部分的纯粹的（即具有纯粹范畴特征的）</w:t>
      </w:r>
      <w:r>
        <w:rPr>
          <w:rFonts w:ascii="楷体" w:hAnsi="楷体" w:cs="楷体" w:eastAsia="楷体"/>
          <w:sz w:val="46"/>
          <w:spacing w:val="0"/>
          <w:color w:val="000000"/>
          <w:b w:val="off"/>
          <w:i w:val="off"/>
        </w:rPr>
        <w:t>类型来进行的。这样，我们便获得了一个认识澄清的领域，这个</w:t>
      </w:r>
      <w:r>
        <w:rPr>
          <w:rFonts w:ascii="楷体" w:hAnsi="楷体" w:cs="楷体" w:eastAsia="楷体"/>
          <w:sz w:val="46"/>
          <w:spacing w:val="0"/>
          <w:color w:val="000000"/>
          <w:b w:val="off"/>
          <w:i w:val="off"/>
        </w:rPr>
        <w:t>领域至此为止极少受到关注，但却具有至关重要的意义。</w:t>
      </w:r>
      <w:bookmarkEnd w:id="4244"/>
    </w:p>
    <w:p>
      <w:pPr>
        <w:pageBreakBefore w:val="off"/>
        <w:tabs/>
        <w:wordWrap w:val="off"/>
        <w:spacing w:before="0" w:after="0" w:line="1000" w:lineRule="atLeast"/>
        <w:ind w:left="780" w:right="0" w:firstLine="1100"/>
        <w:jc w:val="both"/>
        <w:textAlignment w:val="baseline"/>
        <w:rPr>
          <w:sz w:val="46"/>
        </w:rPr>
      </w:pPr>
      <w:bookmarkStart w:name="" w:id="4245"/>
      <w:r>
        <w:rPr>
          <w:rFonts w:ascii="楷体" w:hAnsi="楷体" w:cs="楷体" w:eastAsia="楷体"/>
          <w:sz w:val="46"/>
          <w:spacing w:val="0"/>
          <w:color w:val="000000"/>
          <w:b w:val="off"/>
          <w:i w:val="off"/>
        </w:rPr>
        <w:t>这里所获取的结论在后面的第四项研究中得到了重要的运</w:t>
      </w:r>
      <w:r>
        <w:rPr>
          <w:rFonts w:ascii="楷体" w:hAnsi="楷体" w:cs="楷体" w:eastAsia="楷体"/>
          <w:sz w:val="46"/>
          <w:spacing w:val="0"/>
          <w:color w:val="000000"/>
          <w:b w:val="off"/>
          <w:i w:val="off"/>
        </w:rPr>
        <w:t>用：它们被用来澄清那个起初并不引人注目的在“自义的”与</w:t>
      </w:r>
      <w:r>
        <w:rPr>
          <w:rFonts w:ascii="楷体" w:hAnsi="楷体" w:cs="楷体" w:eastAsia="楷体"/>
          <w:sz w:val="46"/>
          <w:spacing w:val="0"/>
          <w:color w:val="000000"/>
          <w:b w:val="off"/>
          <w:i w:val="off"/>
        </w:rPr>
        <w:t>“合义的”表述之间，或者说，在独立的与不独立的含义之间的语</w:t>
      </w:r>
      <w:r>
        <w:rPr>
          <w:rFonts w:ascii="楷体" w:hAnsi="楷体" w:cs="楷体" w:eastAsia="楷体"/>
          <w:sz w:val="46"/>
          <w:spacing w:val="0"/>
          <w:color w:val="000000"/>
          <w:b w:val="off"/>
          <w:i w:val="off"/>
        </w:rPr>
        <w:t>法区别。对从属于这种特殊的不独立性的规律的探问将我们导</w:t>
      </w:r>
      <w:r>
        <w:rPr>
          <w:rFonts w:ascii="楷体" w:hAnsi="楷体" w:cs="楷体" w:eastAsia="楷体"/>
          <w:sz w:val="46"/>
          <w:spacing w:val="0"/>
          <w:color w:val="000000"/>
          <w:b w:val="off"/>
          <w:i w:val="off"/>
        </w:rPr>
        <w:t>向一个至此为止几乎未被涉及到、在内容上还相当平凡、但却对</w:t>
      </w:r>
      <w:r>
        <w:rPr>
          <w:rFonts w:ascii="楷体" w:hAnsi="楷体" w:cs="楷体" w:eastAsia="楷体"/>
          <w:sz w:val="46"/>
          <w:spacing w:val="0"/>
          <w:color w:val="000000"/>
          <w:b w:val="off"/>
          <w:i w:val="off"/>
        </w:rPr>
        <w:t>理解逻辑最为重要的规律群。它排斥形式的无意义(Unsinn)，</w:t>
      </w:r>
      <w:r>
        <w:rPr>
          <w:rFonts w:ascii="楷体" w:hAnsi="楷体" w:cs="楷体" w:eastAsia="楷体"/>
          <w:sz w:val="46"/>
          <w:spacing w:val="0"/>
          <w:color w:val="000000"/>
          <w:b w:val="off"/>
          <w:i w:val="off"/>
        </w:rPr>
        <w:t>这与通常所理解的纯粹逻辑规律恰恰相反，后者所排斥的是悖</w:t>
      </w:r>
      <w:r>
        <w:rPr>
          <w:rFonts w:ascii="楷体" w:hAnsi="楷体" w:cs="楷体" w:eastAsia="楷体"/>
          <w:sz w:val="46"/>
          <w:spacing w:val="0"/>
          <w:color w:val="000000"/>
          <w:b w:val="off"/>
          <w:i w:val="off"/>
        </w:rPr>
        <w:t>谬(Widersinn)；它规定，哪些含义仅仅根据它们的形式便可以</w:t>
      </w:r>
      <w:r>
        <w:rPr>
          <w:rFonts w:ascii="楷体" w:hAnsi="楷体" w:cs="楷体" w:eastAsia="楷体"/>
          <w:sz w:val="46"/>
          <w:spacing w:val="0"/>
          <w:color w:val="000000"/>
          <w:b w:val="off"/>
          <w:i w:val="off"/>
        </w:rPr>
        <w:t>先天地与一个含义相联结，不论这个含义是真实的还是虚假的，</w:t>
      </w:r>
      <w:r>
        <w:rPr>
          <w:rFonts w:ascii="楷体" w:hAnsi="楷体" w:cs="楷体" w:eastAsia="楷体"/>
          <w:sz w:val="46"/>
          <w:spacing w:val="0"/>
          <w:color w:val="000000"/>
          <w:b w:val="off"/>
          <w:i w:val="off"/>
        </w:rPr>
        <w:t>是在实事上一致的还是争执的。正是因为有了这些“纯粹语法</w:t>
      </w:r>
      <w:r>
        <w:rPr>
          <w:rFonts w:ascii="楷体" w:hAnsi="楷体" w:cs="楷体" w:eastAsia="楷体"/>
          <w:sz w:val="46"/>
          <w:spacing w:val="0"/>
          <w:color w:val="000000"/>
          <w:b w:val="off"/>
          <w:i w:val="off"/>
        </w:rPr>
        <w:t>规律”，关于一门普遍而且先天语法的古老观念才获得了一个确</w:t>
      </w:r>
      <w:bookmarkEnd w:id="4245"/>
    </w:p>
    <w:p>
      <w:pPr>
        <w:pageBreakBefore w:val="off"/>
        <w:tabs/>
        <w:wordWrap w:val="off"/>
        <w:spacing w:before="0" w:after="0" w:line="1000" w:lineRule="atLeast"/>
        <w:ind w:left="900" w:right="0"/>
        <w:jc w:val="both"/>
        <w:textAlignment w:val="baseline"/>
        <w:rPr>
          <w:sz w:val="46"/>
        </w:rPr>
      </w:pPr>
      <w:bookmarkStart w:name="" w:id="4246"/>
      <w:r>
        <w:rPr>
          <w:rFonts w:ascii="宋体" w:hAnsi="宋体" w:cs="宋体" w:eastAsia="宋体"/>
          <w:sz w:val="46"/>
          <w:spacing w:val="0"/>
          <w:color w:val="000000"/>
          <w:u w:val="single"/>
          <w:b w:val="off"/>
          <w:i w:val="off"/>
        </w:rPr>
        <w:t xml:space="preserve">                </w:t>
      </w:r>
      <w:bookmarkEnd w:id="4246"/>
    </w:p>
    <w:p>
      <w:pPr>
        <w:pageBreakBefore w:val="off"/>
        <w:tabs/>
        <w:wordWrap w:val="off"/>
        <w:spacing w:before="360" w:after="0" w:line="700" w:lineRule="atLeast"/>
        <w:ind w:left="1660" w:right="0"/>
        <w:jc w:val="both"/>
        <w:textAlignment w:val="baseline"/>
        <w:rPr>
          <w:sz w:val="43"/>
        </w:rPr>
      </w:pPr>
      <w:bookmarkStart w:name="" w:id="4247"/>
      <w:r>
        <w:rPr>
          <w:rFonts w:ascii="宋体" w:hAnsi="宋体" w:cs="宋体" w:eastAsia="宋体"/>
          <w:sz w:val="43"/>
          <w:spacing w:val="0"/>
          <w:color w:val="000000"/>
          <w:b w:val="off"/>
          <w:i w:val="off"/>
        </w:rPr>
        <w:t>①  载于：《科学哲学研究季刊》，第25期，1901年，第260—263页。</w:t>
      </w:r>
      <w:bookmarkEnd w:id="4247"/>
    </w:p>
    <w:p>
      <w:pPr>
        <w:pageBreakBefore w:val="off"/>
        <w:tabs/>
        <w:wordWrap w:val="off"/>
        <w:spacing w:before="0" w:after="0" w:line="700" w:lineRule="atLeast"/>
        <w:ind w:left="780" w:right="0" w:firstLine="960"/>
        <w:jc w:val="both"/>
        <w:textAlignment w:val="baseline"/>
        <w:rPr>
          <w:sz w:val="43"/>
        </w:rPr>
      </w:pPr>
      <w:bookmarkStart w:name="" w:id="4248"/>
      <w:r>
        <w:rPr>
          <w:rFonts w:ascii="宋体" w:hAnsi="宋体" w:cs="宋体" w:eastAsia="宋体"/>
          <w:sz w:val="43"/>
          <w:spacing w:val="0"/>
          <w:color w:val="000000"/>
          <w:b w:val="off"/>
          <w:i w:val="off"/>
        </w:rPr>
        <w:t>*  由于在1899年12月和1900年7月寄出的几册书上标明的是莱比锡的法</w:t>
      </w:r>
      <w:r>
        <w:rPr>
          <w:rFonts w:ascii="宋体" w:hAnsi="宋体" w:cs="宋体" w:eastAsia="宋体"/>
          <w:sz w:val="43"/>
          <w:spacing w:val="0"/>
          <w:color w:val="000000"/>
          <w:b w:val="off"/>
          <w:i w:val="off"/>
        </w:rPr>
        <w:t>伊特公司出版社，因此我在此还要明确地指出，在出版此书前已经更换了出版社。</w:t>
      </w:r>
      <w:bookmarkEnd w:id="4248"/>
    </w:p>
    <w:p>
      <w:r>
        <w:t/>
      </w:r>
    </w:p>
    <w:p>
      <w:pPr>
        <w:sectPr>
          <w:footerReference r:id="rId576"/>
          <w:headerReference r:id="rId577" w:type="default"/>
          <w:type w:val="nextPage"/>
          <w:pgSz w:w="22520" w:h="31680"/>
          <w:pgMar w:left="3280" w:top="2400" w:right="3280" w:bottom="2400" w:header="2100" w:footer="2100"/>
          <w:cols w:num="1"/>
        </w:sectPr>
      </w:pPr>
    </w:p>
    <w:p>
      <w:pPr>
        <w:pageBreakBefore w:val="off"/>
        <w:tabs>
          <w:tab w:pos="2240" w:val="left" w:leader="none"/>
        </w:tabs>
        <w:wordWrap w:val="off"/>
        <w:spacing w:before="0" w:after="0" w:line="560" w:lineRule="atLeast"/>
        <w:ind w:left="660" w:right="0"/>
        <w:jc w:val="both"/>
        <w:textAlignment w:val="baseline"/>
        <w:rPr>
          <w:sz w:val="41"/>
        </w:rPr>
      </w:pPr>
      <w:bookmarkStart w:name="" w:id="4249"/>
      <w:r>
        <w:rPr>
          <w:rFonts w:ascii="楷体" w:hAnsi="楷体" w:cs="楷体" w:eastAsia="楷体"/>
          <w:sz w:val="41"/>
          <w:spacing w:val="0"/>
          <w:color w:val="000000"/>
          <w:b w:val="off"/>
          <w:i w:val="off"/>
        </w:rPr>
        <w:t>270</w:t>
      </w:r>
      <w:r>
        <w:t xml:space="preserve">	</w:t>
      </w:r>
      <w:r>
        <w:rPr>
          <w:rFonts w:ascii="黑体" w:hAnsi="黑体" w:cs="黑体" w:eastAsia="黑体"/>
          <w:sz w:val="41"/>
          <w:spacing w:val="0"/>
          <w:color w:val="000000"/>
          <w:b w:val="off"/>
          <w:i w:val="off"/>
        </w:rPr>
        <w:t>逻辑研究(第二卷第二部分)</w:t>
      </w:r>
      <w:bookmarkEnd w:id="4249"/>
    </w:p>
    <w:p>
      <w:pPr>
        <w:pageBreakBefore w:val="off"/>
        <w:tabs/>
        <w:wordWrap w:val="off"/>
        <w:spacing w:before="0" w:after="0" w:line="1020" w:lineRule="exact"/>
        <w:ind w:left="0" w:right="0"/>
        <w:jc w:val="both"/>
        <w:textAlignment w:val="baseline"/>
        <w:rPr>
          <w:sz w:val="47"/>
        </w:rPr>
      </w:pPr>
      <w:bookmarkStart w:name="" w:id="4250"/>
      <w:r>
        <w:rPr>
          <w:rFonts w:ascii="宋体" w:hAnsi="宋体" w:cs="宋体" w:eastAsia="宋体"/>
          <w:sz w:val="47"/>
          <w:spacing w:val="0"/>
          <w:color w:val="000000"/>
          <w:b w:val="off"/>
          <w:i w:val="off"/>
        </w:rPr>
        <w:t/>
      </w:r>
      <w:bookmarkEnd w:id="4250"/>
    </w:p>
    <w:p>
      <w:pPr>
        <w:pageBreakBefore w:val="off"/>
        <w:tabs/>
        <w:wordWrap w:val="off"/>
        <w:spacing w:before="0" w:after="0" w:line="1020" w:lineRule="atLeast"/>
        <w:ind w:left="680" w:right="0"/>
        <w:jc w:val="both"/>
        <w:textAlignment w:val="baseline"/>
        <w:rPr>
          <w:sz w:val="47"/>
        </w:rPr>
      </w:pPr>
      <w:bookmarkStart w:name="" w:id="4251"/>
      <w:r>
        <w:rPr>
          <w:rFonts w:ascii="宋体" w:hAnsi="宋体" w:cs="宋体" w:eastAsia="宋体"/>
          <w:sz w:val="47"/>
          <w:spacing w:val="0"/>
          <w:color w:val="000000"/>
          <w:b w:val="off"/>
          <w:i w:val="off"/>
        </w:rPr>
        <w:t>定的、当然也是非常有限的合法领域。</w:t>
      </w:r>
      <w:bookmarkEnd w:id="4251"/>
    </w:p>
    <w:p>
      <w:pPr>
        <w:pageBreakBefore w:val="off"/>
        <w:tabs/>
        <w:wordWrap w:val="off"/>
        <w:spacing w:before="0" w:after="0" w:line="1020" w:lineRule="atLeast"/>
        <w:ind w:left="680" w:right="0" w:firstLine="1080"/>
        <w:jc w:val="both"/>
        <w:textAlignment w:val="baseline"/>
        <w:rPr>
          <w:sz w:val="47"/>
        </w:rPr>
      </w:pPr>
      <w:bookmarkStart w:name="" w:id="4252"/>
      <w:r>
        <w:rPr>
          <w:rFonts w:ascii="宋体" w:hAnsi="宋体" w:cs="宋体" w:eastAsia="宋体"/>
          <w:sz w:val="47"/>
          <w:spacing w:val="0"/>
          <w:color w:val="000000"/>
          <w:b w:val="off"/>
          <w:i w:val="off"/>
        </w:rPr>
        <w:t>接下来是这一卷的两项现象学主要研究。它们的目的在于</w:t>
      </w:r>
      <w:r>
        <w:rPr>
          <w:rFonts w:ascii="宋体" w:hAnsi="宋体" w:cs="宋体" w:eastAsia="宋体"/>
          <w:sz w:val="47"/>
          <w:spacing w:val="0"/>
          <w:color w:val="000000"/>
          <w:b w:val="off"/>
          <w:i w:val="off"/>
        </w:rPr>
        <w:t>分析地获取现象学的区别，这些区别是最原始的逻辑区别的起</w:t>
      </w:r>
      <w:r>
        <w:rPr>
          <w:rFonts w:ascii="宋体" w:hAnsi="宋体" w:cs="宋体" w:eastAsia="宋体"/>
          <w:sz w:val="47"/>
          <w:spacing w:val="0"/>
          <w:color w:val="000000"/>
          <w:b w:val="off"/>
          <w:i w:val="off"/>
        </w:rPr>
        <w:t>源。第五项研究回溯到意识这个多义的概念之上并且选择了对</w:t>
      </w:r>
      <w:r>
        <w:rPr>
          <w:rFonts w:ascii="宋体" w:hAnsi="宋体" w:cs="宋体" w:eastAsia="宋体"/>
          <w:sz w:val="47"/>
          <w:spacing w:val="0"/>
          <w:color w:val="000000"/>
          <w:b w:val="off"/>
          <w:i w:val="off"/>
        </w:rPr>
        <w:t>于认识澄清来说至关重要的三个概念：作为自我体验之现象学</w:t>
      </w:r>
      <w:r>
        <w:rPr>
          <w:rFonts w:ascii="宋体" w:hAnsi="宋体" w:cs="宋体" w:eastAsia="宋体"/>
          <w:sz w:val="47"/>
          <w:spacing w:val="0"/>
          <w:color w:val="000000"/>
          <w:b w:val="off"/>
          <w:i w:val="off"/>
        </w:rPr>
        <w:t>统一的意识，作为内感知的意识和作为“意向体验”或作为“心理</w:t>
      </w:r>
      <w:r>
        <w:rPr>
          <w:rFonts w:ascii="宋体" w:hAnsi="宋体" w:cs="宋体" w:eastAsia="宋体"/>
          <w:sz w:val="47"/>
          <w:spacing w:val="0"/>
          <w:color w:val="000000"/>
          <w:b w:val="off"/>
          <w:i w:val="off"/>
        </w:rPr>
        <w:t>行为”的意识。这里所关涉的尤其是最后一个意识概念，因而第</w:t>
      </w:r>
      <w:r>
        <w:rPr>
          <w:rFonts w:ascii="宋体" w:hAnsi="宋体" w:cs="宋体" w:eastAsia="宋体"/>
          <w:sz w:val="47"/>
          <w:spacing w:val="0"/>
          <w:color w:val="000000"/>
          <w:b w:val="off"/>
          <w:i w:val="off"/>
        </w:rPr>
        <w:t>二章被专门用来讨论这个概念。除了其他的功能以外，对多义</w:t>
      </w:r>
      <w:r>
        <w:rPr>
          <w:rFonts w:ascii="宋体" w:hAnsi="宋体" w:cs="宋体" w:eastAsia="宋体"/>
          <w:sz w:val="47"/>
          <w:spacing w:val="0"/>
          <w:color w:val="000000"/>
          <w:b w:val="off"/>
          <w:i w:val="off"/>
        </w:rPr>
        <w:t>的“内容”之说法的分析还导致对质性和质料(二立义意义)的区</w:t>
      </w:r>
      <w:r>
        <w:rPr>
          <w:rFonts w:ascii="宋体" w:hAnsi="宋体" w:cs="宋体" w:eastAsia="宋体"/>
          <w:sz w:val="47"/>
          <w:spacing w:val="0"/>
          <w:color w:val="000000"/>
          <w:b w:val="off"/>
          <w:i w:val="off"/>
        </w:rPr>
        <w:t>分。这个区分引发了一系列与这样一个定理有关的艰难思考，</w:t>
      </w:r>
      <w:r>
        <w:rPr>
          <w:rFonts w:ascii="宋体" w:hAnsi="宋体" w:cs="宋体" w:eastAsia="宋体"/>
          <w:sz w:val="47"/>
          <w:spacing w:val="0"/>
          <w:color w:val="000000"/>
          <w:b w:val="off"/>
          <w:i w:val="off"/>
        </w:rPr>
        <w:t>即：每一个心理行为或者是一个表象，或者以一个表象为基础。</w:t>
      </w:r>
      <w:r>
        <w:rPr>
          <w:rFonts w:ascii="宋体" w:hAnsi="宋体" w:cs="宋体" w:eastAsia="宋体"/>
          <w:sz w:val="47"/>
          <w:spacing w:val="0"/>
          <w:color w:val="000000"/>
          <w:b w:val="off"/>
          <w:i w:val="off"/>
        </w:rPr>
        <w:t>如果在通常的意义上理解这个定理，它会显得不清楚，甚至不正</w:t>
      </w:r>
      <w:r>
        <w:rPr>
          <w:rFonts w:ascii="宋体" w:hAnsi="宋体" w:cs="宋体" w:eastAsia="宋体"/>
          <w:sz w:val="47"/>
          <w:spacing w:val="0"/>
          <w:color w:val="000000"/>
          <w:b w:val="off"/>
          <w:i w:val="off"/>
        </w:rPr>
        <w:t>确。它的不清楚的根源在于表象这个术语的多义性，对这些多</w:t>
      </w:r>
      <w:r>
        <w:rPr>
          <w:rFonts w:ascii="宋体" w:hAnsi="宋体" w:cs="宋体" w:eastAsia="宋体"/>
          <w:sz w:val="47"/>
          <w:spacing w:val="0"/>
          <w:color w:val="000000"/>
          <w:b w:val="off"/>
          <w:i w:val="off"/>
        </w:rPr>
        <w:t>义性的展开会一步一步地表明这种展开的重要性和困难性。作</w:t>
      </w:r>
      <w:r>
        <w:rPr>
          <w:rFonts w:ascii="宋体" w:hAnsi="宋体" w:cs="宋体" w:eastAsia="宋体"/>
          <w:sz w:val="47"/>
          <w:spacing w:val="0"/>
          <w:color w:val="000000"/>
          <w:b w:val="off"/>
          <w:i w:val="off"/>
        </w:rPr>
        <w:t>者在这里提供了表象现象学和判断现象学的片段，从这些片段</w:t>
      </w:r>
      <w:r>
        <w:rPr>
          <w:rFonts w:ascii="宋体" w:hAnsi="宋体" w:cs="宋体" w:eastAsia="宋体"/>
          <w:sz w:val="47"/>
          <w:spacing w:val="0"/>
          <w:color w:val="000000"/>
          <w:b w:val="off"/>
          <w:i w:val="off"/>
        </w:rPr>
        <w:t>中或许可以看出，我们在能够达到一门科学上充分的“判断理</w:t>
      </w:r>
      <w:r>
        <w:rPr>
          <w:rFonts w:ascii="宋体" w:hAnsi="宋体" w:cs="宋体" w:eastAsia="宋体"/>
          <w:sz w:val="47"/>
          <w:spacing w:val="0"/>
          <w:color w:val="000000"/>
          <w:b w:val="off"/>
          <w:i w:val="off"/>
        </w:rPr>
        <w:t>论”之前，还有多少分析性的工作需要完成。这一项研究在某些</w:t>
      </w:r>
      <w:r>
        <w:rPr>
          <w:rFonts w:ascii="宋体" w:hAnsi="宋体" w:cs="宋体" w:eastAsia="宋体"/>
          <w:sz w:val="47"/>
          <w:spacing w:val="0"/>
          <w:color w:val="000000"/>
          <w:b w:val="off"/>
          <w:i w:val="off"/>
        </w:rPr>
        <w:t>关节点上还有待延续和改善，结尾一章则为此项研究附加了一</w:t>
      </w:r>
      <w:r>
        <w:rPr>
          <w:rFonts w:ascii="宋体" w:hAnsi="宋体" w:cs="宋体" w:eastAsia="宋体"/>
          <w:sz w:val="47"/>
          <w:spacing w:val="0"/>
          <w:color w:val="000000"/>
          <w:b w:val="off"/>
          <w:i w:val="off"/>
        </w:rPr>
        <w:t>个概括，即对表象和表象内容这两个术语所具有的最重要的歧</w:t>
      </w:r>
      <w:r>
        <w:rPr>
          <w:rFonts w:ascii="宋体" w:hAnsi="宋体" w:cs="宋体" w:eastAsia="宋体"/>
          <w:sz w:val="47"/>
          <w:spacing w:val="0"/>
          <w:color w:val="000000"/>
          <w:b w:val="off"/>
          <w:i w:val="off"/>
        </w:rPr>
        <w:t>义性的概括。</w:t>
      </w:r>
      <w:bookmarkEnd w:id="4252"/>
    </w:p>
    <w:p>
      <w:pPr>
        <w:pageBreakBefore w:val="off"/>
        <w:tabs/>
        <w:wordWrap w:val="off"/>
        <w:spacing w:before="0" w:after="0" w:line="1020" w:lineRule="atLeast"/>
        <w:ind w:left="680" w:right="0" w:firstLine="1160"/>
        <w:jc w:val="both"/>
        <w:textAlignment w:val="baseline"/>
        <w:rPr>
          <w:sz w:val="47"/>
        </w:rPr>
      </w:pPr>
      <w:bookmarkStart w:name="" w:id="4253"/>
      <w:r>
        <w:rPr>
          <w:rFonts w:ascii="宋体" w:hAnsi="宋体" w:cs="宋体" w:eastAsia="宋体"/>
          <w:sz w:val="47"/>
          <w:spacing w:val="0"/>
          <w:color w:val="000000"/>
          <w:b w:val="off"/>
          <w:i w:val="off"/>
        </w:rPr>
        <w:t>第六项研究是整部著作所提供的范围最广、实事上最成熟、</w:t>
      </w:r>
      <w:r>
        <w:rPr>
          <w:rFonts w:ascii="宋体" w:hAnsi="宋体" w:cs="宋体" w:eastAsia="宋体"/>
          <w:sz w:val="47"/>
          <w:spacing w:val="0"/>
          <w:color w:val="000000"/>
          <w:b w:val="off"/>
          <w:i w:val="off"/>
        </w:rPr>
        <w:t>而且可能也是成果最丰富的一项研究。它的标题是：“现象学的</w:t>
      </w:r>
      <w:r>
        <w:rPr>
          <w:rFonts w:ascii="宋体" w:hAnsi="宋体" w:cs="宋体" w:eastAsia="宋体"/>
          <w:sz w:val="47"/>
          <w:spacing w:val="0"/>
          <w:color w:val="000000"/>
          <w:b w:val="off"/>
          <w:i w:val="off"/>
        </w:rPr>
        <w:t>认识澄清之要素”。它以一个特殊问题————非客体化行为，诸如</w:t>
      </w:r>
      <w:r>
        <w:rPr>
          <w:rFonts w:ascii="宋体" w:hAnsi="宋体" w:cs="宋体" w:eastAsia="宋体"/>
          <w:sz w:val="47"/>
          <w:spacing w:val="0"/>
          <w:color w:val="000000"/>
          <w:b w:val="off"/>
          <w:i w:val="off"/>
        </w:rPr>
        <w:t>问题、期望、命令等等，是否能够像表象和判断那样在相同的意</w:t>
      </w:r>
      <w:r>
        <w:rPr>
          <w:rFonts w:ascii="宋体" w:hAnsi="宋体" w:cs="宋体" w:eastAsia="宋体"/>
          <w:sz w:val="47"/>
          <w:spacing w:val="0"/>
          <w:color w:val="000000"/>
          <w:b w:val="off"/>
          <w:i w:val="off"/>
        </w:rPr>
        <w:t>义上经历“表述”————为出发点，第一篇阐释客体化“意向”和“充</w:t>
      </w:r>
      <w:r>
        <w:rPr>
          <w:rFonts w:ascii="宋体" w:hAnsi="宋体" w:cs="宋体" w:eastAsia="宋体"/>
          <w:sz w:val="47"/>
          <w:spacing w:val="0"/>
          <w:color w:val="000000"/>
          <w:b w:val="off"/>
          <w:i w:val="off"/>
        </w:rPr>
        <w:t>实”的本质并且澄清，认识就是对客体化充实的综合。第一章</w:t>
      </w:r>
      <w:r>
        <w:rPr>
          <w:rFonts w:ascii="宋体" w:hAnsi="宋体" w:cs="宋体" w:eastAsia="宋体"/>
          <w:sz w:val="47"/>
          <w:spacing w:val="0"/>
          <w:color w:val="000000"/>
          <w:b w:val="off"/>
          <w:i w:val="off"/>
        </w:rPr>
        <w:t>“含义意向与含义充实”所关注的是在这个首先通过标题而指明</w:t>
      </w:r>
      <w:bookmarkEnd w:id="4253"/>
    </w:p>
    <w:p>
      <w:r>
        <w:t/>
      </w:r>
    </w:p>
    <w:p>
      <w:pPr>
        <w:sectPr>
          <w:footerReference r:id="rId578"/>
          <w:headerReference r:id="rId579" w:type="default"/>
          <w:type w:val="nextPage"/>
          <w:pgSz w:w="22520" w:h="31680"/>
          <w:pgMar w:left="3300" w:top="2340" w:right="3300" w:bottom="2340" w:header="2040" w:footer="2040"/>
          <w:cols w:num="1"/>
        </w:sectPr>
      </w:pPr>
    </w:p>
    <w:p>
      <w:pPr>
        <w:pageBreakBefore w:val="off"/>
        <w:tabs>
          <w:tab w:pos="14800" w:val="left" w:leader="none"/>
        </w:tabs>
        <w:wordWrap w:val="off"/>
        <w:spacing w:before="0" w:after="0" w:line="580" w:lineRule="atLeast"/>
        <w:ind w:left="11940" w:right="0"/>
        <w:jc w:val="both"/>
        <w:textAlignment w:val="baseline"/>
        <w:rPr>
          <w:sz w:val="43"/>
        </w:rPr>
      </w:pPr>
      <w:bookmarkStart w:name="" w:id="4254"/>
      <w:r>
        <w:rPr>
          <w:rFonts w:ascii="黑体" w:hAnsi="黑体" w:cs="黑体" w:eastAsia="黑体"/>
          <w:sz w:val="43"/>
          <w:spacing w:val="0"/>
          <w:color w:val="000000"/>
          <w:b w:val="off"/>
          <w:i w:val="off"/>
        </w:rPr>
        <w:t>作者本人告示</w:t>
      </w:r>
      <w:r>
        <w:t xml:space="preserve">	</w:t>
      </w:r>
      <w:r>
        <w:rPr>
          <w:rFonts w:ascii="楷体" w:hAnsi="楷体" w:cs="楷体" w:eastAsia="楷体"/>
          <w:sz w:val="43"/>
          <w:spacing w:val="0"/>
          <w:color w:val="000000"/>
          <w:b w:val="off"/>
          <w:i w:val="off"/>
        </w:rPr>
        <w:t>271</w:t>
      </w:r>
      <w:bookmarkEnd w:id="4254"/>
    </w:p>
    <w:p>
      <w:pPr>
        <w:pageBreakBefore w:val="off"/>
        <w:tabs/>
        <w:wordWrap w:val="off"/>
        <w:spacing w:before="0" w:after="0" w:line="940" w:lineRule="exact"/>
        <w:ind w:left="0" w:right="0"/>
        <w:jc w:val="both"/>
        <w:textAlignment w:val="baseline"/>
        <w:rPr>
          <w:sz w:val="53"/>
        </w:rPr>
      </w:pPr>
      <w:bookmarkStart w:name="" w:id="4255"/>
      <w:r>
        <w:rPr>
          <w:rFonts w:ascii="宋体" w:hAnsi="宋体" w:cs="宋体" w:eastAsia="宋体"/>
          <w:sz w:val="53"/>
          <w:spacing w:val="0"/>
          <w:color w:val="000000"/>
          <w:b w:val="off"/>
          <w:i w:val="off"/>
        </w:rPr>
        <w:t/>
      </w:r>
      <w:bookmarkEnd w:id="4255"/>
    </w:p>
    <w:p>
      <w:pPr>
        <w:pageBreakBefore w:val="off"/>
        <w:tabs/>
        <w:wordWrap w:val="off"/>
        <w:spacing w:before="0" w:after="0" w:line="920" w:lineRule="atLeast"/>
        <w:ind w:left="680" w:right="20"/>
        <w:jc w:val="both"/>
        <w:textAlignment w:val="baseline"/>
        <w:rPr>
          <w:sz w:val="53"/>
        </w:rPr>
      </w:pPr>
      <w:bookmarkStart w:name="" w:id="4256"/>
      <w:r>
        <w:rPr>
          <w:rFonts w:ascii="楷体" w:hAnsi="楷体" w:cs="楷体" w:eastAsia="楷体"/>
          <w:sz w:val="53"/>
          <w:spacing w:val="0"/>
          <w:color w:val="000000"/>
          <w:b w:val="off"/>
          <w:i w:val="off"/>
        </w:rPr>
        <w:t>的、较为狭窄的领域中的基本关系。第二章试图通过对充实综</w:t>
      </w:r>
      <w:r>
        <w:rPr>
          <w:rFonts w:ascii="楷体" w:hAnsi="楷体" w:cs="楷体" w:eastAsia="楷体"/>
          <w:sz w:val="53"/>
          <w:spacing w:val="0"/>
          <w:color w:val="000000"/>
          <w:b w:val="off"/>
          <w:i w:val="off"/>
        </w:rPr>
        <w:t>合的现象学区分来间接地描述客体化意向以及它们的本质变</w:t>
      </w:r>
      <w:r>
        <w:rPr>
          <w:rFonts w:ascii="楷体" w:hAnsi="楷体" w:cs="楷体" w:eastAsia="楷体"/>
          <w:sz w:val="53"/>
          <w:spacing w:val="0"/>
          <w:color w:val="000000"/>
          <w:b w:val="off"/>
          <w:i w:val="off"/>
        </w:rPr>
        <w:t>种。这些区分涉及到符合(象征性的)表象与直观表象的区别以</w:t>
      </w:r>
      <w:r>
        <w:rPr>
          <w:rFonts w:ascii="楷体" w:hAnsi="楷体" w:cs="楷体" w:eastAsia="楷体"/>
          <w:sz w:val="53"/>
          <w:spacing w:val="0"/>
          <w:color w:val="000000"/>
          <w:b w:val="off"/>
          <w:i w:val="off"/>
        </w:rPr>
        <w:t>及在直观表象之内的想象表象与感知表象的区别。</w:t>
      </w:r>
      <w:bookmarkEnd w:id="4256"/>
    </w:p>
    <w:p>
      <w:pPr>
        <w:pageBreakBefore w:val="off"/>
        <w:tabs/>
        <w:wordWrap w:val="off"/>
        <w:spacing w:before="0" w:after="0" w:line="920" w:lineRule="atLeast"/>
        <w:ind w:left="680" w:right="0" w:firstLine="1100"/>
        <w:jc w:val="both"/>
        <w:textAlignment w:val="baseline"/>
        <w:rPr>
          <w:sz w:val="53"/>
        </w:rPr>
      </w:pPr>
      <w:bookmarkStart w:name="" w:id="4257"/>
      <w:r>
        <w:rPr>
          <w:rFonts w:ascii="楷体" w:hAnsi="楷体" w:cs="楷体" w:eastAsia="楷体"/>
          <w:sz w:val="53"/>
          <w:spacing w:val="0"/>
          <w:color w:val="000000"/>
          <w:b w:val="off"/>
          <w:i w:val="off"/>
        </w:rPr>
        <w:t>第三章是对一门认识阶段现象学的构想。一系列基本概念</w:t>
      </w:r>
      <w:r>
        <w:rPr>
          <w:rFonts w:ascii="楷体" w:hAnsi="楷体" w:cs="楷体" w:eastAsia="楷体"/>
          <w:sz w:val="53"/>
          <w:spacing w:val="0"/>
          <w:color w:val="000000"/>
          <w:b w:val="off"/>
          <w:i w:val="off"/>
        </w:rPr>
        <w:t>在这里得到确定。只须提及以下概念便可：一个表象的“直观</w:t>
      </w:r>
      <w:r>
        <w:rPr>
          <w:rFonts w:ascii="楷体" w:hAnsi="楷体" w:cs="楷体" w:eastAsia="楷体"/>
          <w:sz w:val="53"/>
          <w:spacing w:val="0"/>
          <w:color w:val="000000"/>
          <w:b w:val="off"/>
          <w:i w:val="off"/>
        </w:rPr>
        <w:t>内涵”或一个表象的“充盈”的概念；纯粹符号行为和纯粹直观行</w:t>
      </w:r>
      <w:r>
        <w:rPr>
          <w:rFonts w:ascii="楷体" w:hAnsi="楷体" w:cs="楷体" w:eastAsia="楷体"/>
          <w:sz w:val="53"/>
          <w:spacing w:val="0"/>
          <w:color w:val="000000"/>
          <w:b w:val="off"/>
          <w:i w:val="off"/>
        </w:rPr>
        <w:t>为、纯粹想象和纯粹感知的概念；代现或立义的概念；立义意义、</w:t>
      </w:r>
      <w:r>
        <w:rPr>
          <w:rFonts w:ascii="楷体" w:hAnsi="楷体" w:cs="楷体" w:eastAsia="楷体"/>
          <w:sz w:val="53"/>
          <w:spacing w:val="0"/>
          <w:color w:val="000000"/>
          <w:b w:val="off"/>
          <w:i w:val="off"/>
        </w:rPr>
        <w:t>立义形式与被立义的内容之间的区别；完整的直观与疏漏的直</w:t>
      </w:r>
      <w:r>
        <w:rPr>
          <w:rFonts w:ascii="楷体" w:hAnsi="楷体" w:cs="楷体" w:eastAsia="楷体"/>
          <w:sz w:val="53"/>
          <w:spacing w:val="0"/>
          <w:color w:val="000000"/>
          <w:b w:val="off"/>
          <w:i w:val="off"/>
        </w:rPr>
        <w:t>观之间、合适的与客观完整的直观化之间的区别等等。</w:t>
      </w:r>
      <w:bookmarkEnd w:id="4257"/>
    </w:p>
    <w:p>
      <w:pPr>
        <w:pageBreakBefore w:val="off"/>
        <w:tabs/>
        <w:wordWrap w:val="off"/>
        <w:spacing w:before="0" w:after="0" w:line="920" w:lineRule="atLeast"/>
        <w:ind w:left="680" w:right="20" w:firstLine="1100"/>
        <w:jc w:val="both"/>
        <w:textAlignment w:val="baseline"/>
        <w:rPr>
          <w:sz w:val="53"/>
        </w:rPr>
      </w:pPr>
      <w:bookmarkStart w:name="" w:id="4258"/>
      <w:r>
        <w:rPr>
          <w:rFonts w:ascii="楷体" w:hAnsi="楷体" w:cs="楷体" w:eastAsia="楷体"/>
          <w:sz w:val="53"/>
          <w:spacing w:val="0"/>
          <w:color w:val="000000"/>
          <w:b w:val="off"/>
          <w:i w:val="off"/>
        </w:rPr>
        <w:t>第四章是对相容性与不相容性之间的现象学关系和观念关</w:t>
      </w:r>
      <w:r>
        <w:rPr>
          <w:rFonts w:ascii="楷体" w:hAnsi="楷体" w:cs="楷体" w:eastAsia="楷体"/>
          <w:sz w:val="53"/>
          <w:spacing w:val="0"/>
          <w:color w:val="000000"/>
          <w:b w:val="off"/>
          <w:i w:val="off"/>
        </w:rPr>
        <w:t>系的论述，而第五章则探讨相应性的理想并随之而探讨明见性</w:t>
      </w:r>
      <w:r>
        <w:rPr>
          <w:rFonts w:ascii="楷体" w:hAnsi="楷体" w:cs="楷体" w:eastAsia="楷体"/>
          <w:sz w:val="53"/>
          <w:spacing w:val="0"/>
          <w:color w:val="000000"/>
          <w:b w:val="off"/>
          <w:i w:val="off"/>
        </w:rPr>
        <w:t>与真理(或真理意义上的存在)这两个概念的起源。</w:t>
      </w:r>
      <w:bookmarkEnd w:id="4258"/>
    </w:p>
    <w:p>
      <w:pPr>
        <w:pageBreakBefore w:val="off"/>
        <w:tabs/>
        <w:wordWrap w:val="off"/>
        <w:spacing w:before="0" w:after="0" w:line="920" w:lineRule="atLeast"/>
        <w:ind w:left="680" w:right="20" w:firstLine="1100"/>
        <w:jc w:val="both"/>
        <w:textAlignment w:val="baseline"/>
        <w:rPr>
          <w:sz w:val="53"/>
        </w:rPr>
      </w:pPr>
      <w:bookmarkStart w:name="" w:id="4259"/>
      <w:r>
        <w:rPr>
          <w:rFonts w:ascii="楷体" w:hAnsi="楷体" w:cs="楷体" w:eastAsia="楷体"/>
          <w:sz w:val="53"/>
          <w:spacing w:val="0"/>
          <w:color w:val="000000"/>
          <w:b w:val="off"/>
          <w:i w:val="off"/>
        </w:rPr>
        <w:t>这项研究的第二篇以“感性与知性”为标题。第一章(或整</w:t>
      </w:r>
      <w:r>
        <w:rPr>
          <w:rFonts w:ascii="楷体" w:hAnsi="楷体" w:cs="楷体" w:eastAsia="楷体"/>
          <w:sz w:val="53"/>
          <w:spacing w:val="0"/>
          <w:color w:val="000000"/>
          <w:b w:val="off"/>
          <w:i w:val="off"/>
        </w:rPr>
        <w:t>个研究的第六章)证明，有必要将感知与直观概念作出一个根本</w:t>
      </w:r>
      <w:r>
        <w:rPr>
          <w:rFonts w:ascii="楷体" w:hAnsi="楷体" w:cs="楷体" w:eastAsia="楷体"/>
          <w:sz w:val="53"/>
          <w:spacing w:val="0"/>
          <w:color w:val="000000"/>
          <w:b w:val="off"/>
          <w:i w:val="off"/>
        </w:rPr>
        <w:t>性的、至此为止尚未进行的扩展，从而使这两个概念不仅包括外</w:t>
      </w:r>
      <w:r>
        <w:rPr>
          <w:rFonts w:ascii="楷体" w:hAnsi="楷体" w:cs="楷体" w:eastAsia="楷体"/>
          <w:sz w:val="53"/>
          <w:spacing w:val="0"/>
          <w:color w:val="000000"/>
          <w:b w:val="off"/>
          <w:i w:val="off"/>
        </w:rPr>
        <w:t>感性与内感性(内感知与想像)领域，而且也包括范畴行为领域。</w:t>
      </w:r>
      <w:r>
        <w:rPr>
          <w:rFonts w:ascii="楷体" w:hAnsi="楷体" w:cs="楷体" w:eastAsia="楷体"/>
          <w:sz w:val="53"/>
          <w:spacing w:val="0"/>
          <w:color w:val="000000"/>
          <w:b w:val="off"/>
          <w:i w:val="off"/>
        </w:rPr>
        <w:t>不仅存在着对“实在”客体的“感知”，而且也存在着对“范畴”或</w:t>
      </w:r>
      <w:r>
        <w:rPr>
          <w:rFonts w:ascii="楷体" w:hAnsi="楷体" w:cs="楷体" w:eastAsia="楷体"/>
          <w:sz w:val="53"/>
          <w:spacing w:val="0"/>
          <w:color w:val="000000"/>
          <w:b w:val="off"/>
          <w:i w:val="off"/>
        </w:rPr>
        <w:t>“观念”客体的“感知”，例如对集合的感知、对同一性与非同一性</w:t>
      </w:r>
      <w:r>
        <w:rPr>
          <w:rFonts w:ascii="楷体" w:hAnsi="楷体" w:cs="楷体" w:eastAsia="楷体"/>
          <w:sz w:val="53"/>
          <w:spacing w:val="0"/>
          <w:color w:val="000000"/>
          <w:b w:val="off"/>
          <w:i w:val="off"/>
        </w:rPr>
        <w:t>的感知、对任何一种实事状态的感知、对一般对象的感知等等。</w:t>
      </w:r>
      <w:r>
        <w:rPr>
          <w:rFonts w:ascii="楷体" w:hAnsi="楷体" w:cs="楷体" w:eastAsia="楷体"/>
          <w:sz w:val="53"/>
          <w:spacing w:val="0"/>
          <w:color w:val="000000"/>
          <w:b w:val="off"/>
          <w:i w:val="off"/>
        </w:rPr>
        <w:t>作者相信在这一章中揭示出了任何一门未来现象学和认识论的</w:t>
      </w:r>
      <w:r>
        <w:rPr>
          <w:rFonts w:ascii="楷体" w:hAnsi="楷体" w:cs="楷体" w:eastAsia="楷体"/>
          <w:sz w:val="53"/>
          <w:spacing w:val="0"/>
          <w:color w:val="000000"/>
          <w:b w:val="off"/>
          <w:i w:val="off"/>
        </w:rPr>
        <w:t>基石。</w:t>
      </w:r>
      <w:bookmarkEnd w:id="4259"/>
    </w:p>
    <w:p>
      <w:pPr>
        <w:pageBreakBefore w:val="off"/>
        <w:tabs/>
        <w:wordWrap w:val="off"/>
        <w:spacing w:before="0" w:after="0" w:line="920" w:lineRule="atLeast"/>
        <w:ind w:left="680" w:right="40" w:firstLine="1100"/>
        <w:jc w:val="both"/>
        <w:textAlignment w:val="baseline"/>
        <w:rPr>
          <w:sz w:val="53"/>
        </w:rPr>
      </w:pPr>
      <w:bookmarkStart w:name="" w:id="4260"/>
      <w:r>
        <w:rPr>
          <w:rFonts w:ascii="楷体" w:hAnsi="楷体" w:cs="楷体" w:eastAsia="楷体"/>
          <w:sz w:val="53"/>
          <w:spacing w:val="0"/>
          <w:color w:val="000000"/>
          <w:b w:val="off"/>
          <w:i w:val="off"/>
        </w:rPr>
        <w:t>如果我们越过用于作补充说明的下一章，那么在这里只需</w:t>
      </w:r>
      <w:r>
        <w:rPr>
          <w:rFonts w:ascii="楷体" w:hAnsi="楷体" w:cs="楷体" w:eastAsia="楷体"/>
          <w:sz w:val="53"/>
          <w:spacing w:val="0"/>
          <w:color w:val="000000"/>
          <w:b w:val="off"/>
          <w:i w:val="off"/>
        </w:rPr>
        <w:t>要指明第三章(或者说，第八章)便可：这一章运用先前的分析</w:t>
      </w:r>
      <w:r>
        <w:rPr>
          <w:rFonts w:ascii="楷体" w:hAnsi="楷体" w:cs="楷体" w:eastAsia="楷体"/>
          <w:sz w:val="53"/>
          <w:spacing w:val="0"/>
          <w:color w:val="000000"/>
          <w:b w:val="off"/>
          <w:i w:val="off"/>
        </w:rPr>
        <w:t>而将“本真思维”与“非本真思维”的先天规律对置起来，前者与</w:t>
      </w:r>
      <w:r>
        <w:rPr>
          <w:rFonts w:ascii="楷体" w:hAnsi="楷体" w:cs="楷体" w:eastAsia="楷体"/>
          <w:sz w:val="53"/>
          <w:spacing w:val="0"/>
          <w:color w:val="000000"/>
          <w:b w:val="off"/>
          <w:i w:val="off"/>
        </w:rPr>
        <w:t>范畴直观有关，后者与范畴的符号行为，或者说，与符号混浊的</w:t>
      </w:r>
      <w:r>
        <w:rPr>
          <w:rFonts w:ascii="楷体" w:hAnsi="楷体" w:cs="楷体" w:eastAsia="楷体"/>
          <w:sz w:val="53"/>
          <w:spacing w:val="0"/>
          <w:color w:val="000000"/>
          <w:b w:val="off"/>
          <w:i w:val="off"/>
        </w:rPr>
        <w:t>表象行为有关。</w:t>
      </w:r>
      <w:bookmarkEnd w:id="4260"/>
    </w:p>
    <w:p>
      <w:r>
        <w:t/>
      </w:r>
    </w:p>
    <w:p>
      <w:pPr>
        <w:sectPr>
          <w:footerReference r:id="rId580"/>
          <w:headerReference r:id="rId581" w:type="default"/>
          <w:type w:val="nextPage"/>
          <w:pgSz w:w="22520" w:h="31680"/>
          <w:pgMar w:left="3340" w:top="2360" w:right="3340" w:bottom="2360" w:header="2060" w:footer="2060"/>
          <w:cols w:num="1"/>
        </w:sectPr>
      </w:pPr>
    </w:p>
    <w:p>
      <w:pPr>
        <w:pageBreakBefore w:val="off"/>
        <w:tabs>
          <w:tab w:pos="2360" w:val="left" w:leader="none"/>
        </w:tabs>
        <w:wordWrap w:val="off"/>
        <w:spacing w:before="0" w:after="0" w:line="560" w:lineRule="atLeast"/>
        <w:ind w:left="800" w:right="0"/>
        <w:jc w:val="both"/>
        <w:textAlignment w:val="baseline"/>
        <w:rPr>
          <w:sz w:val="41"/>
        </w:rPr>
      </w:pPr>
      <w:bookmarkStart w:name="" w:id="4261"/>
      <w:r>
        <w:rPr>
          <w:rFonts w:ascii="楷体" w:hAnsi="楷体" w:cs="楷体" w:eastAsia="楷体"/>
          <w:sz w:val="41"/>
          <w:spacing w:val="0"/>
          <w:color w:val="000000"/>
          <w:b w:val="off"/>
          <w:i w:val="off"/>
        </w:rPr>
        <w:t>272</w:t>
      </w:r>
      <w:r>
        <w:t xml:space="preserve">	</w:t>
      </w:r>
      <w:r>
        <w:rPr>
          <w:rFonts w:ascii="黑体" w:hAnsi="黑体" w:cs="黑体" w:eastAsia="黑体"/>
          <w:sz w:val="41"/>
          <w:spacing w:val="0"/>
          <w:color w:val="000000"/>
          <w:b w:val="off"/>
          <w:i w:val="off"/>
        </w:rPr>
        <w:t>逻辑研究(第二卷第二部分)</w:t>
      </w:r>
      <w:bookmarkEnd w:id="4261"/>
    </w:p>
    <w:p>
      <w:pPr>
        <w:pageBreakBefore w:val="off"/>
        <w:tabs/>
        <w:wordWrap w:val="off"/>
        <w:spacing w:before="0" w:after="0" w:line="1080" w:lineRule="exact"/>
        <w:ind w:left="0" w:right="0"/>
        <w:jc w:val="both"/>
        <w:textAlignment w:val="baseline"/>
        <w:rPr>
          <w:sz w:val="47"/>
        </w:rPr>
      </w:pPr>
      <w:bookmarkStart w:name="" w:id="4262"/>
      <w:r>
        <w:rPr>
          <w:rFonts w:ascii="宋体" w:hAnsi="宋体" w:cs="宋体" w:eastAsia="宋体"/>
          <w:sz w:val="47"/>
          <w:spacing w:val="0"/>
          <w:color w:val="000000"/>
          <w:b w:val="off"/>
          <w:i w:val="off"/>
        </w:rPr>
        <w:t/>
      </w:r>
      <w:bookmarkEnd w:id="4262"/>
    </w:p>
    <w:p>
      <w:pPr>
        <w:pageBreakBefore w:val="off"/>
        <w:tabs/>
        <w:wordWrap w:val="off"/>
        <w:spacing w:before="0" w:after="0" w:line="1080" w:lineRule="atLeast"/>
        <w:ind w:left="800" w:right="0" w:firstLine="1100"/>
        <w:jc w:val="both"/>
        <w:textAlignment w:val="baseline"/>
        <w:rPr>
          <w:sz w:val="47"/>
        </w:rPr>
      </w:pPr>
      <w:bookmarkStart w:name="" w:id="4263"/>
      <w:r>
        <w:rPr>
          <w:rFonts w:ascii="宋体" w:hAnsi="宋体" w:cs="宋体" w:eastAsia="宋体"/>
          <w:sz w:val="47"/>
          <w:spacing w:val="0"/>
          <w:color w:val="000000"/>
          <w:b w:val="off"/>
          <w:i w:val="off"/>
        </w:rPr>
        <w:t>第三篇具有附录的特征。它在一个短章中提供了对前面已</w:t>
      </w:r>
      <w:r>
        <w:rPr>
          <w:rFonts w:ascii="宋体" w:hAnsi="宋体" w:cs="宋体" w:eastAsia="宋体"/>
          <w:sz w:val="47"/>
          <w:spacing w:val="0"/>
          <w:color w:val="000000"/>
          <w:b w:val="off"/>
          <w:i w:val="off"/>
        </w:rPr>
        <w:t>提到的引导问题的澄清。</w:t>
      </w:r>
      <w:bookmarkEnd w:id="4263"/>
    </w:p>
    <w:p>
      <w:pPr>
        <w:pageBreakBefore w:val="off"/>
        <w:tabs/>
        <w:wordWrap w:val="off"/>
        <w:spacing w:before="0" w:after="0" w:line="1080" w:lineRule="atLeast"/>
        <w:ind w:left="800" w:right="0" w:firstLine="1100"/>
        <w:jc w:val="both"/>
        <w:textAlignment w:val="baseline"/>
        <w:rPr>
          <w:sz w:val="47"/>
        </w:rPr>
      </w:pPr>
      <w:bookmarkStart w:name="" w:id="4264"/>
      <w:r>
        <w:rPr>
          <w:rFonts w:ascii="宋体" w:hAnsi="宋体" w:cs="宋体" w:eastAsia="宋体"/>
          <w:sz w:val="47"/>
          <w:spacing w:val="0"/>
          <w:color w:val="000000"/>
          <w:b w:val="off"/>
          <w:i w:val="off"/>
        </w:rPr>
        <w:t>这一系列的研究还附加了一个简短的论述“外感知与内感</w:t>
      </w:r>
      <w:r>
        <w:rPr>
          <w:rFonts w:ascii="宋体" w:hAnsi="宋体" w:cs="宋体" w:eastAsia="宋体"/>
          <w:sz w:val="47"/>
          <w:spacing w:val="0"/>
          <w:color w:val="000000"/>
          <w:b w:val="off"/>
          <w:i w:val="off"/>
        </w:rPr>
        <w:t>知，物理现象与心理现象”，在这个论述中，在对布伦塔诺学说的</w:t>
      </w:r>
      <w:r>
        <w:rPr>
          <w:rFonts w:ascii="宋体" w:hAnsi="宋体" w:cs="宋体" w:eastAsia="宋体"/>
          <w:sz w:val="47"/>
          <w:spacing w:val="0"/>
          <w:color w:val="000000"/>
          <w:b w:val="off"/>
          <w:i w:val="off"/>
        </w:rPr>
        <w:t>批判考察中，已经在标题中得到展示的那些区别之间的相关关</w:t>
      </w:r>
      <w:r>
        <w:rPr>
          <w:rFonts w:ascii="宋体" w:hAnsi="宋体" w:cs="宋体" w:eastAsia="宋体"/>
          <w:sz w:val="47"/>
          <w:spacing w:val="0"/>
          <w:color w:val="000000"/>
          <w:b w:val="off"/>
          <w:i w:val="off"/>
        </w:rPr>
        <w:t>系以及它们与相应感知与不相应感知的认识论基本区别的关系</w:t>
      </w:r>
      <w:r>
        <w:rPr>
          <w:rFonts w:ascii="宋体" w:hAnsi="宋体" w:cs="宋体" w:eastAsia="宋体"/>
          <w:sz w:val="47"/>
          <w:spacing w:val="0"/>
          <w:color w:val="000000"/>
          <w:b w:val="off"/>
          <w:i w:val="off"/>
        </w:rPr>
        <w:t>得到了昭示。</w:t>
      </w:r>
      <w:bookmarkEnd w:id="4264"/>
    </w:p>
    <w:p>
      <w:pPr>
        <w:pageBreakBefore w:val="off"/>
        <w:tabs/>
        <w:wordWrap w:val="off"/>
        <w:spacing w:before="0" w:after="0" w:line="1080" w:lineRule="atLeast"/>
        <w:ind w:left="800" w:right="0" w:firstLine="1100"/>
        <w:jc w:val="both"/>
        <w:textAlignment w:val="baseline"/>
        <w:rPr>
          <w:sz w:val="47"/>
        </w:rPr>
      </w:pPr>
      <w:bookmarkStart w:name="" w:id="4265"/>
      <w:r>
        <w:rPr>
          <w:rFonts w:ascii="宋体" w:hAnsi="宋体" w:cs="宋体" w:eastAsia="宋体"/>
          <w:sz w:val="47"/>
          <w:spacing w:val="0"/>
          <w:color w:val="000000"/>
          <w:b w:val="off"/>
          <w:i w:val="off"/>
        </w:rPr>
        <w:t>将一部带有如此程度之缺陷并且在一些想法中尚未完全明</w:t>
      </w:r>
      <w:r>
        <w:rPr>
          <w:rFonts w:ascii="宋体" w:hAnsi="宋体" w:cs="宋体" w:eastAsia="宋体"/>
          <w:sz w:val="47"/>
          <w:spacing w:val="0"/>
          <w:color w:val="000000"/>
          <w:b w:val="off"/>
          <w:i w:val="off"/>
        </w:rPr>
        <w:t>晰地得到澄清的著作交付于公众，这是一件——作者自己也意</w:t>
      </w:r>
      <w:r>
        <w:rPr>
          <w:rFonts w:ascii="宋体" w:hAnsi="宋体" w:cs="宋体" w:eastAsia="宋体"/>
          <w:sz w:val="47"/>
          <w:spacing w:val="0"/>
          <w:color w:val="000000"/>
          <w:b w:val="off"/>
          <w:i w:val="off"/>
        </w:rPr>
        <w:t>识到这一点———相当冒险的事情。原初根本没有打算将这些研</w:t>
      </w:r>
      <w:r>
        <w:rPr>
          <w:rFonts w:ascii="宋体" w:hAnsi="宋体" w:cs="宋体" w:eastAsia="宋体"/>
          <w:sz w:val="47"/>
          <w:spacing w:val="0"/>
          <w:color w:val="000000"/>
          <w:b w:val="off"/>
          <w:i w:val="off"/>
        </w:rPr>
        <w:t>究以目前展示给读者的状态加以发表；作者只是将它们作为基</w:t>
      </w:r>
      <w:r>
        <w:rPr>
          <w:rFonts w:ascii="宋体" w:hAnsi="宋体" w:cs="宋体" w:eastAsia="宋体"/>
          <w:sz w:val="47"/>
          <w:spacing w:val="0"/>
          <w:color w:val="000000"/>
          <w:b w:val="off"/>
          <w:i w:val="off"/>
        </w:rPr>
        <w:t>础来为认识论进行更系统的奠基，或者说，为对逻辑学的认识论</w:t>
      </w:r>
      <w:r>
        <w:rPr>
          <w:rFonts w:ascii="宋体" w:hAnsi="宋体" w:cs="宋体" w:eastAsia="宋体"/>
          <w:sz w:val="47"/>
          <w:spacing w:val="0"/>
          <w:color w:val="000000"/>
          <w:b w:val="off"/>
          <w:i w:val="off"/>
        </w:rPr>
        <w:t>澄清进行更系统的奠基。可惜作者无法在这部耗时多年的著作</w:t>
      </w:r>
      <w:r>
        <w:rPr>
          <w:rFonts w:ascii="宋体" w:hAnsi="宋体" w:cs="宋体" w:eastAsia="宋体"/>
          <w:sz w:val="47"/>
          <w:spacing w:val="0"/>
          <w:color w:val="000000"/>
          <w:b w:val="off"/>
          <w:i w:val="off"/>
        </w:rPr>
        <w:t>上再花费更多的时日。显而易见可以相信，尽管存在着一些易</w:t>
      </w:r>
      <w:r>
        <w:rPr>
          <w:rFonts w:ascii="宋体" w:hAnsi="宋体" w:cs="宋体" w:eastAsia="宋体"/>
          <w:sz w:val="47"/>
          <w:spacing w:val="0"/>
          <w:color w:val="000000"/>
          <w:b w:val="off"/>
          <w:i w:val="off"/>
        </w:rPr>
        <w:t>于发现的并且为作者本人深深感受到的不完善性，这部著作仍</w:t>
      </w:r>
      <w:r>
        <w:rPr>
          <w:rFonts w:ascii="宋体" w:hAnsi="宋体" w:cs="宋体" w:eastAsia="宋体"/>
          <w:sz w:val="47"/>
          <w:spacing w:val="0"/>
          <w:color w:val="000000"/>
          <w:b w:val="off"/>
          <w:i w:val="off"/>
        </w:rPr>
        <w:t>然会因为分析研究的独立性、现象学方法的纯粹性以及一系列</w:t>
      </w:r>
      <w:r>
        <w:rPr>
          <w:rFonts w:ascii="宋体" w:hAnsi="宋体" w:cs="宋体" w:eastAsia="宋体"/>
          <w:sz w:val="47"/>
          <w:spacing w:val="0"/>
          <w:color w:val="000000"/>
          <w:b w:val="off"/>
          <w:i w:val="off"/>
        </w:rPr>
        <w:t>并非微不足道的新见解而不会不受到认识论朋友的欢迎。在对</w:t>
      </w:r>
      <w:r>
        <w:rPr>
          <w:rFonts w:ascii="宋体" w:hAnsi="宋体" w:cs="宋体" w:eastAsia="宋体"/>
          <w:sz w:val="47"/>
          <w:spacing w:val="0"/>
          <w:color w:val="000000"/>
          <w:b w:val="off"/>
          <w:i w:val="off"/>
        </w:rPr>
        <w:t>认识论的系统尝试上并不存在缺陷，但也许在分析性的基础研</w:t>
      </w:r>
      <w:r>
        <w:rPr>
          <w:rFonts w:ascii="宋体" w:hAnsi="宋体" w:cs="宋体" w:eastAsia="宋体"/>
          <w:sz w:val="47"/>
          <w:spacing w:val="0"/>
          <w:color w:val="000000"/>
          <w:b w:val="off"/>
          <w:i w:val="off"/>
        </w:rPr>
        <w:t>究上还缺乏严格描述性的、不屈从于任何历史流传之偏见的精</w:t>
      </w:r>
      <w:r>
        <w:rPr>
          <w:rFonts w:ascii="宋体" w:hAnsi="宋体" w:cs="宋体" w:eastAsia="宋体"/>
          <w:sz w:val="47"/>
          <w:spacing w:val="0"/>
          <w:color w:val="000000"/>
          <w:b w:val="off"/>
          <w:i w:val="off"/>
        </w:rPr>
        <w:t>神态度。</w:t>
      </w:r>
      <w:bookmarkEnd w:id="4265"/>
    </w:p>
    <w:p>
      <w:r>
        <w:t/>
      </w:r>
    </w:p>
    <w:p>
      <w:pPr>
        <w:sectPr>
          <w:footerReference r:id="rId582"/>
          <w:headerReference r:id="rId583" w:type="default"/>
          <w:type w:val="nextPage"/>
          <w:pgSz w:w="22520" w:h="31680"/>
          <w:pgMar w:left="3280" w:top="2380" w:right="3280" w:bottom="2380" w:header="2080" w:footer="2080"/>
          <w:cols w:num="1"/>
        </w:sectPr>
      </w:pPr>
    </w:p>
    <w:p>
      <w:pPr>
        <w:pageBreakBefore w:val="off"/>
        <w:tabs/>
        <w:wordWrap w:val="off"/>
        <w:spacing w:before="3160" w:after="0" w:line="1240" w:lineRule="atLeast"/>
        <w:ind w:left="0" w:right="0"/>
        <w:jc w:val="center"/>
        <w:textAlignment w:val="baseline"/>
        <w:rPr>
          <w:sz w:val="91"/>
        </w:rPr>
      </w:pPr>
      <w:bookmarkStart w:name="" w:id="4266"/>
      <w:r>
        <w:rPr>
          <w:rFonts w:ascii="宋体" w:hAnsi="宋体" w:cs="宋体" w:eastAsia="宋体"/>
          <w:sz w:val="91"/>
          <w:spacing w:val="0"/>
          <w:color w:val="000000"/>
          <w:b w:val="on"/>
          <w:i w:val="off"/>
        </w:rPr>
        <w:t>概念译名索引</w:t>
      </w:r>
      <w:bookmarkEnd w:id="4266"/>
    </w:p>
    <w:p>
      <w:pPr>
        <w:pageBreakBefore w:val="off"/>
        <w:tabs/>
        <w:wordWrap w:val="off"/>
        <w:spacing w:before="0" w:after="0" w:line="1200" w:lineRule="atLeast"/>
        <w:ind w:left="0" w:right="0"/>
        <w:jc w:val="center"/>
        <w:textAlignment w:val="baseline"/>
        <w:rPr>
          <w:sz w:val="90"/>
        </w:rPr>
      </w:pPr>
      <w:bookmarkStart w:name="" w:id="4267"/>
      <w:r>
        <w:rPr>
          <w:rFonts w:ascii="宋体" w:hAnsi="宋体" w:cs="宋体" w:eastAsia="宋体"/>
          <w:sz w:val="90"/>
          <w:spacing w:val="0"/>
          <w:color w:val="000000"/>
          <w:b w:val="on"/>
          <w:i w:val="off"/>
        </w:rPr>
        <w:t>(德—汉)</w:t>
      </w:r>
      <w:bookmarkEnd w:id="4267"/>
    </w:p>
    <w:p>
      <w:pPr>
        <w:pageBreakBefore w:val="off"/>
        <w:tabs/>
        <w:wordWrap w:val="off"/>
        <w:spacing w:before="0" w:after="0" w:line="1080" w:lineRule="exact"/>
        <w:ind w:left="0" w:right="0"/>
        <w:jc w:val="center"/>
        <w:textAlignment w:val="baseline"/>
        <w:rPr>
          <w:sz w:val="90"/>
        </w:rPr>
      </w:pPr>
      <w:bookmarkStart w:name="" w:id="4268"/>
      <w:r>
        <w:rPr>
          <w:rFonts w:ascii="宋体" w:hAnsi="宋体" w:cs="宋体" w:eastAsia="宋体"/>
          <w:sz w:val="90"/>
          <w:spacing w:val="0"/>
          <w:color w:val="000000"/>
          <w:b w:val="off"/>
          <w:i w:val="off"/>
        </w:rPr>
        <w:t/>
      </w:r>
      <w:bookmarkEnd w:id="4268"/>
    </w:p>
    <w:p>
      <w:pPr>
        <w:pageBreakBefore w:val="off"/>
        <w:tabs/>
        <w:wordWrap w:val="off"/>
        <w:spacing w:before="0" w:after="0" w:line="820" w:lineRule="atLeast"/>
        <w:ind w:left="2700" w:right="0"/>
        <w:jc w:val="both"/>
        <w:textAlignment w:val="baseline"/>
        <w:rPr>
          <w:sz w:val="61"/>
        </w:rPr>
      </w:pPr>
      <w:bookmarkStart w:name="" w:id="4269"/>
      <w:r>
        <w:rPr>
          <w:rFonts w:ascii="宋体" w:hAnsi="宋体" w:cs="宋体" w:eastAsia="宋体"/>
          <w:sz w:val="61"/>
          <w:spacing w:val="0"/>
          <w:color w:val="000000"/>
          <w:b w:val="off"/>
          <w:i w:val="off"/>
        </w:rPr>
        <w:t>(概念后的数字为原著页码，即本书边码)</w:t>
      </w:r>
      <w:bookmarkEnd w:id="4269"/>
    </w:p>
    <w:p>
      <w:pPr>
        <w:pageBreakBefore w:val="off"/>
        <w:tabs/>
        <w:wordWrap w:val="off"/>
        <w:spacing w:before="0" w:after="0" w:line="740" w:lineRule="exact"/>
        <w:ind w:left="0" w:right="0"/>
        <w:jc w:val="both"/>
        <w:textAlignment w:val="baseline"/>
        <w:rPr>
          <w:sz w:val="61"/>
        </w:rPr>
      </w:pPr>
      <w:bookmarkStart w:name="" w:id="4270"/>
      <w:r>
        <w:rPr>
          <w:rFonts w:ascii="宋体" w:hAnsi="宋体" w:cs="宋体" w:eastAsia="宋体"/>
          <w:sz w:val="61"/>
          <w:spacing w:val="0"/>
          <w:color w:val="000000"/>
          <w:b w:val="off"/>
          <w:i w:val="off"/>
        </w:rPr>
        <w:t/>
      </w:r>
      <w:bookmarkEnd w:id="4270"/>
    </w:p>
    <w:p>
      <w:pPr>
        <w:pageBreakBefore w:val="off"/>
        <w:tabs/>
        <w:wordWrap w:val="off"/>
        <w:spacing w:before="0" w:after="0" w:line="880" w:lineRule="atLeast"/>
        <w:ind w:left="0" w:right="0"/>
        <w:jc w:val="center"/>
        <w:textAlignment w:val="baseline"/>
        <w:rPr>
          <w:sz w:val="47"/>
        </w:rPr>
      </w:pPr>
      <w:bookmarkStart w:name="" w:id="4271"/>
      <w:r>
        <w:rPr>
          <w:rFonts w:ascii="宋体" w:hAnsi="宋体" w:cs="宋体" w:eastAsia="宋体"/>
          <w:sz w:val="47"/>
          <w:spacing w:val="0"/>
          <w:color w:val="000000"/>
          <w:b w:val="off"/>
          <w:i w:val="off"/>
        </w:rPr>
        <w:t>A</w:t>
      </w:r>
      <w:bookmarkEnd w:id="4271"/>
    </w:p>
    <w:p>
      <w:pPr>
        <w:pageBreakBefore w:val="off"/>
        <w:tabs/>
        <w:wordWrap w:val="off"/>
        <w:spacing w:before="680" w:after="0" w:line="600" w:lineRule="atLeast"/>
        <w:ind w:left="800" w:right="0"/>
        <w:jc w:val="both"/>
        <w:textAlignment w:val="baseline"/>
        <w:rPr>
          <w:sz w:val="44"/>
        </w:rPr>
      </w:pPr>
      <w:bookmarkStart w:name="" w:id="4272"/>
      <w:r>
        <w:rPr>
          <w:rFonts w:ascii="TimesNewRoman" w:hAnsi="TimesNewRoman" w:cs="TimesNewRoman" w:eastAsia="TimesNewRoman"/>
          <w:sz w:val="44"/>
          <w:spacing w:val="0"/>
          <w:color w:val="000000"/>
          <w:b w:val="off"/>
          <w:i w:val="off"/>
        </w:rPr>
        <w:t>Abbildung/ abbilden 映像 A 530/B₂ 58, A 548/B₂76</w:t>
      </w:r>
      <w:bookmarkEnd w:id="4272"/>
    </w:p>
    <w:p>
      <w:pPr>
        <w:pageBreakBefore w:val="off"/>
        <w:tabs/>
        <w:wordWrap w:val="off"/>
        <w:spacing w:before="0" w:after="0" w:line="880" w:lineRule="atLeast"/>
        <w:ind w:left="1760" w:right="40" w:hanging="960"/>
        <w:jc w:val="both"/>
        <w:textAlignment w:val="baseline"/>
        <w:rPr>
          <w:sz w:val="47"/>
        </w:rPr>
      </w:pPr>
      <w:bookmarkStart w:name="" w:id="4273"/>
      <w:r>
        <w:rPr>
          <w:rFonts w:ascii="宋体" w:hAnsi="宋体" w:cs="宋体" w:eastAsia="宋体"/>
          <w:sz w:val="47"/>
          <w:spacing w:val="0"/>
          <w:color w:val="000000"/>
          <w:b w:val="off"/>
          <w:i w:val="off"/>
        </w:rPr>
        <w:t>Abschattung 映射 A 522/B₂ 51, A 529–531/B₂ 57–59, A 555/B₂ 83,</w:t>
      </w:r>
      <w:r>
        <w:rPr>
          <w:rFonts w:ascii="宋体" w:hAnsi="宋体" w:cs="宋体" w:eastAsia="宋体"/>
          <w:sz w:val="47"/>
          <w:spacing w:val="0"/>
          <w:color w:val="000000"/>
          <w:b w:val="off"/>
          <w:i w:val="off"/>
        </w:rPr>
        <w:t>A 589/B₂ 117</w:t>
      </w:r>
      <w:bookmarkEnd w:id="4273"/>
    </w:p>
    <w:p>
      <w:pPr>
        <w:pageBreakBefore w:val="off"/>
        <w:tabs/>
        <w:wordWrap w:val="off"/>
        <w:spacing w:before="0" w:after="0" w:line="880" w:lineRule="atLeast"/>
        <w:ind w:left="1800" w:right="40" w:hanging="200"/>
        <w:jc w:val="both"/>
        <w:textAlignment w:val="baseline"/>
        <w:rPr>
          <w:sz w:val="47"/>
        </w:rPr>
      </w:pPr>
      <w:bookmarkStart w:name="" w:id="4274"/>
      <w:r>
        <w:rPr>
          <w:rFonts w:ascii="TimesNewRoman" w:hAnsi="TimesNewRoman" w:cs="TimesNewRoman" w:eastAsia="TimesNewRoman"/>
          <w:sz w:val="47"/>
          <w:spacing w:val="0"/>
          <w:color w:val="000000"/>
          <w:b w:val="off"/>
          <w:i w:val="off"/>
        </w:rPr>
        <w:t>-perzeptive und imaginative Abschattung 感知性映射与想像性映射</w:t>
      </w:r>
      <w:r>
        <w:rPr>
          <w:rFonts w:ascii="宋体" w:hAnsi="宋体" w:cs="宋体" w:eastAsia="宋体"/>
          <w:sz w:val="47"/>
          <w:spacing w:val="0"/>
          <w:color w:val="000000"/>
          <w:b w:val="off"/>
          <w:i w:val="off"/>
        </w:rPr>
        <w:t>A 528-531/B₂ 56-60</w:t>
      </w:r>
      <w:bookmarkEnd w:id="4274"/>
    </w:p>
    <w:p>
      <w:pPr>
        <w:pageBreakBefore w:val="off"/>
        <w:tabs/>
        <w:wordWrap w:val="off"/>
        <w:spacing w:before="0" w:after="0" w:line="600" w:lineRule="atLeast"/>
        <w:ind w:left="800" w:right="0"/>
        <w:jc w:val="both"/>
        <w:textAlignment w:val="baseline"/>
        <w:rPr>
          <w:sz w:val="44"/>
        </w:rPr>
      </w:pPr>
      <w:bookmarkStart w:name="" w:id="4275"/>
      <w:r>
        <w:rPr>
          <w:rFonts w:ascii="宋体" w:hAnsi="宋体" w:cs="宋体" w:eastAsia="宋体"/>
          <w:sz w:val="44"/>
          <w:spacing w:val="0"/>
          <w:color w:val="000000"/>
          <w:b w:val="off"/>
          <w:i w:val="off"/>
        </w:rPr>
        <w:t>Abschattungsfülle 映射充盈 A 589/B₂ 117</w:t>
      </w:r>
      <w:bookmarkEnd w:id="4275"/>
    </w:p>
    <w:p>
      <w:pPr>
        <w:pageBreakBefore w:val="off"/>
        <w:tabs/>
        <w:wordWrap w:val="off"/>
        <w:spacing w:before="0" w:after="0" w:line="880" w:lineRule="atLeast"/>
        <w:ind w:left="1720" w:right="0" w:hanging="920"/>
        <w:jc w:val="both"/>
        <w:textAlignment w:val="baseline"/>
        <w:rPr>
          <w:sz w:val="47"/>
        </w:rPr>
      </w:pPr>
      <w:bookmarkStart w:name="" w:id="4276"/>
      <w:r>
        <w:rPr>
          <w:rFonts w:ascii="宋体" w:hAnsi="宋体" w:cs="宋体" w:eastAsia="宋体"/>
          <w:sz w:val="47"/>
          <w:spacing w:val="0"/>
          <w:color w:val="000000"/>
          <w:b w:val="off"/>
          <w:i w:val="off"/>
        </w:rPr>
        <w:t>Abstraktion 抽象 A 8/B₁6,A 96/B₁96, A 103/B₁ 103, A107/B₁ 107, A</w:t>
      </w:r>
      <w:r>
        <w:rPr>
          <w:rFonts w:ascii="宋体" w:hAnsi="宋体" w:cs="宋体" w:eastAsia="宋体"/>
          <w:sz w:val="47"/>
          <w:spacing w:val="0"/>
          <w:color w:val="000000"/>
          <w:b w:val="off"/>
          <w:i w:val="off"/>
        </w:rPr>
        <w:t>126/B₁ 126, A 137/B₁ 137, A 143/B₁ 144, A 150/B₁ 151, A 154-</w:t>
      </w:r>
      <w:r>
        <w:rPr>
          <w:rFonts w:ascii="宋体" w:hAnsi="宋体" w:cs="宋体" w:eastAsia="宋体"/>
          <w:sz w:val="47"/>
          <w:spacing w:val="0"/>
          <w:color w:val="000000"/>
          <w:b w:val="off"/>
          <w:i w:val="off"/>
        </w:rPr>
        <w:t>155/B₁ 155 - 156, A 158/B₁ 159, A 161/B₁ 162, A 184/B₁ 185,</w:t>
      </w:r>
      <w:r>
        <w:rPr>
          <w:rFonts w:ascii="宋体" w:hAnsi="宋体" w:cs="宋体" w:eastAsia="宋体"/>
          <w:sz w:val="47"/>
          <w:spacing w:val="0"/>
          <w:color w:val="000000"/>
          <w:b w:val="off"/>
          <w:i w:val="off"/>
        </w:rPr>
        <w:t>A 188/B₁ 190, A 191–192/B₁ 192–193, A 200/B₁ 201, A 214/</w:t>
      </w:r>
      <w:r>
        <w:rPr>
          <w:rFonts w:ascii="宋体" w:hAnsi="宋体" w:cs="宋体" w:eastAsia="宋体"/>
          <w:sz w:val="47"/>
          <w:spacing w:val="0"/>
          <w:color w:val="000000"/>
          <w:b w:val="off"/>
          <w:i w:val="off"/>
        </w:rPr>
        <w:t>B₁ 216, A 216-218/B₁ 219-221, A 220-221/B₁ 223-224, A 277/</w:t>
      </w:r>
      <w:r>
        <w:rPr>
          <w:rFonts w:ascii="宋体" w:hAnsi="宋体" w:cs="宋体" w:eastAsia="宋体"/>
          <w:sz w:val="47"/>
          <w:spacing w:val="0"/>
          <w:color w:val="000000"/>
          <w:b w:val="off"/>
          <w:i w:val="off"/>
        </w:rPr>
        <w:t>B₁ 284, A 281/B₁289, A 409/B₁436, A 414/B₁442, A 613/B₂ 141,</w:t>
      </w:r>
      <w:r>
        <w:rPr>
          <w:rFonts w:ascii="宋体" w:hAnsi="宋体" w:cs="宋体" w:eastAsia="宋体"/>
          <w:sz w:val="47"/>
          <w:spacing w:val="0"/>
          <w:color w:val="000000"/>
          <w:b w:val="off"/>
          <w:i w:val="off"/>
        </w:rPr>
        <w:t>A 634/B₂ 162, A 636/B₂ 164, A 650-652/B₂ 178-180, A 655/B₂</w:t>
      </w:r>
      <w:r>
        <w:rPr>
          <w:rFonts w:ascii="宋体" w:hAnsi="宋体" w:cs="宋体" w:eastAsia="宋体"/>
          <w:sz w:val="47"/>
          <w:spacing w:val="0"/>
          <w:color w:val="000000"/>
          <w:b w:val="off"/>
          <w:i w:val="off"/>
        </w:rPr>
        <w:t>183, A 713/B₂ 242</w:t>
      </w:r>
      <w:bookmarkEnd w:id="4276"/>
    </w:p>
    <w:p>
      <w:pPr>
        <w:pageBreakBefore w:val="off"/>
        <w:tabs/>
        <w:wordWrap w:val="off"/>
        <w:spacing w:before="0" w:after="0" w:line="880" w:lineRule="atLeast"/>
        <w:ind w:left="800" w:right="40" w:firstLine="40"/>
        <w:jc w:val="both"/>
        <w:textAlignment w:val="baseline"/>
        <w:rPr>
          <w:sz w:val="47"/>
        </w:rPr>
      </w:pPr>
      <w:bookmarkStart w:name="" w:id="4277"/>
      <w:r>
        <w:rPr>
          <w:rFonts w:ascii="宋体" w:hAnsi="宋体" w:cs="宋体" w:eastAsia="宋体"/>
          <w:sz w:val="47"/>
          <w:spacing w:val="0"/>
          <w:color w:val="000000"/>
          <w:b w:val="off"/>
          <w:i w:val="off"/>
        </w:rPr>
        <w:t>Absurdität 悖谬性 A 154/B₁ 155, A 477/B₂5, A 599/B₂ 127</w:t>
      </w:r>
      <w:r>
        <w:rPr>
          <w:rFonts w:ascii="宋体" w:hAnsi="宋体" w:cs="宋体" w:eastAsia="宋体"/>
          <w:sz w:val="47"/>
          <w:spacing w:val="0"/>
          <w:color w:val="000000"/>
          <w:b w:val="off"/>
          <w:i w:val="off"/>
        </w:rPr>
        <w:t>Abzielen/ abzielend 瞄向、瞄向的1</w:t>
      </w:r>
      <w:r>
        <w:t xml:space="preserve"> </w:t>
      </w:r>
      <m:oMath xmlns:m="http://schemas.openxmlformats.org/officeDocument/2006/math" xmlns:mml="http://www.w3.org/1998/Math/MathML">
        <m:sSub>
          <m:e>
            <m:r>
              <w:rPr>
                <w:rFonts w:ascii="Cambria Math" w:hAnsi="Cambria Math"/>
                <w:sz w:val="46"/>
                <w:szCs w:val="46"/>
              </w:rPr>
              <m:t>B</m:t>
            </m:r>
          </m:e>
          <m:sub>
            <m:r>
              <w:rPr>
                <w:rFonts w:ascii="Cambria Math" w:hAnsi="Cambria Math"/>
                <w:sz w:val="46"/>
                <w:szCs w:val="46"/>
              </w:rPr>
              <m:t>1</m:t>
            </m:r>
          </m:sub>
        </m:sSub>
        <m:r>
          <w:rPr>
            <w:rFonts w:ascii="Cambria Math" w:hAnsi="Cambria Math"/>
            <w:sz w:val="46"/>
            <w:szCs w:val="46"/>
          </w:rPr>
          <m:t>451,A504/</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32,A592/</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120</m:t>
        </m:r>
      </m:oMath>
      <w:r>
        <w:rPr>
          <w:rFonts w:ascii="宋体" w:hAnsi="宋体" w:cs="宋体" w:eastAsia="宋体"/>
          <w:sz w:val="47"/>
          <w:spacing w:val="0"/>
          <w:color w:val="000000"/>
          <w:b w:val="off"/>
          <w:i w:val="off"/>
        </w:rPr>
        <w:t>adäquat 相应的、相即的 A 8/B₁ 7, A 21–22/B₁ 21–22, A 34/B₁ 34,</w:t>
      </w:r>
      <w:bookmarkEnd w:id="4277"/>
    </w:p>
    <w:p>
      <w:pPr>
        <w:pageBreakBefore w:val="off"/>
        <w:tabs/>
        <w:wordWrap w:val="off"/>
        <w:spacing w:before="0" w:after="0" w:line="880" w:lineRule="atLeast"/>
        <w:ind w:left="1780" w:right="0"/>
        <w:jc w:val="both"/>
        <w:textAlignment w:val="baseline"/>
        <w:rPr>
          <w:sz w:val="47"/>
        </w:rPr>
      </w:pPr>
      <w:bookmarkStart w:name="" w:id="4278"/>
      <w:r>
        <w:rPr>
          <w:rFonts w:ascii="宋体" w:hAnsi="宋体" w:cs="宋体" w:eastAsia="宋体"/>
          <w:sz w:val="47"/>
          <w:spacing w:val="0"/>
          <w:color w:val="000000"/>
          <w:b w:val="off"/>
          <w:i w:val="off"/>
        </w:rPr>
        <w:t>A 333-335/B₁ 354-357, A 343/B₁ 363, A 363-364/B₁ 385-386,</w:t>
      </w:r>
      <w:bookmarkEnd w:id="4278"/>
    </w:p>
    <w:p>
      <w:r>
        <w:t/>
      </w:r>
    </w:p>
    <w:p>
      <w:pPr>
        <w:sectPr>
          <w:footerReference r:id="rId584"/>
          <w:headerReference r:id="rId585" w:type="default"/>
          <w:type w:val="nextPage"/>
          <w:pgSz w:w="22520" w:h="31680"/>
          <w:pgMar w:left="3300" w:top="2700" w:right="3300" w:bottom="2700" w:header="2400" w:footer="2400"/>
          <w:cols w:num="1"/>
        </w:sectPr>
      </w:pPr>
    </w:p>
    <w:p>
      <w:pPr>
        <w:pageBreakBefore w:val="off"/>
        <w:tabs>
          <w:tab w:pos="2260" w:val="left" w:leader="none"/>
        </w:tabs>
        <w:wordWrap w:val="off"/>
        <w:spacing w:before="0" w:after="0" w:line="540" w:lineRule="atLeast"/>
        <w:ind w:left="720" w:right="0"/>
        <w:jc w:val="both"/>
        <w:textAlignment w:val="baseline"/>
        <w:rPr>
          <w:sz w:val="40"/>
        </w:rPr>
      </w:pPr>
      <w:bookmarkStart w:name="" w:id="4279"/>
      <w:r>
        <w:rPr>
          <w:rFonts w:ascii="楷体" w:hAnsi="楷体" w:cs="楷体" w:eastAsia="楷体"/>
          <w:sz w:val="40"/>
          <w:spacing w:val="0"/>
          <w:color w:val="000000"/>
          <w:b w:val="on"/>
          <w:i w:val="off"/>
        </w:rPr>
        <w:t>274</w:t>
      </w:r>
      <w:r>
        <w:t xml:space="preserve">	</w:t>
      </w:r>
      <w:r>
        <w:rPr>
          <w:rFonts w:ascii="仿宋" w:hAnsi="仿宋" w:cs="仿宋" w:eastAsia="仿宋"/>
          <w:sz w:val="40"/>
          <w:spacing w:val="0"/>
          <w:color w:val="000000"/>
          <w:b w:val="on"/>
          <w:i w:val="off"/>
        </w:rPr>
        <w:t>逻辑研究(第二卷第二部分)</w:t>
      </w:r>
      <w:bookmarkEnd w:id="4279"/>
    </w:p>
    <w:p>
      <w:pPr>
        <w:pageBreakBefore w:val="off"/>
        <w:tabs/>
        <w:wordWrap w:val="off"/>
        <w:spacing w:before="0" w:after="0" w:line="940" w:lineRule="exact"/>
        <w:ind w:left="0" w:right="0"/>
        <w:jc w:val="both"/>
        <w:textAlignment w:val="baseline"/>
        <w:rPr>
          <w:sz w:val="47"/>
        </w:rPr>
      </w:pPr>
      <w:bookmarkStart w:name="" w:id="4280"/>
      <w:r>
        <w:rPr>
          <w:rFonts w:ascii="宋体" w:hAnsi="宋体" w:cs="宋体" w:eastAsia="宋体"/>
          <w:sz w:val="47"/>
          <w:spacing w:val="0"/>
          <w:color w:val="000000"/>
          <w:b w:val="off"/>
          <w:i w:val="off"/>
        </w:rPr>
        <w:t/>
      </w:r>
      <w:bookmarkEnd w:id="4280"/>
    </w:p>
    <w:p>
      <w:pPr>
        <w:pageBreakBefore w:val="off"/>
        <w:tabs/>
        <w:wordWrap w:val="off"/>
        <w:spacing w:before="0" w:after="0" w:line="920" w:lineRule="atLeast"/>
        <w:ind w:left="1680" w:right="120"/>
        <w:jc w:val="both"/>
        <w:textAlignment w:val="baseline"/>
        <w:rPr>
          <w:sz w:val="47"/>
        </w:rPr>
      </w:pPr>
      <w:bookmarkStart w:name="" w:id="4281"/>
      <w:r>
        <w:rPr>
          <w:rFonts w:ascii="宋体" w:hAnsi="宋体" w:cs="宋体" w:eastAsia="宋体"/>
          <w:sz w:val="47"/>
          <w:spacing w:val="0"/>
          <w:color w:val="000000"/>
          <w:b w:val="off"/>
          <w:i w:val="off"/>
        </w:rPr>
        <w:t>A 376/B₁ 400, A 386/B₁ 410, B₁ 440, A 524/B₂ 52, A 529/B₂ 57,</w:t>
      </w:r>
      <w:r>
        <w:rPr>
          <w:rFonts w:ascii="宋体" w:hAnsi="宋体" w:cs="宋体" w:eastAsia="宋体"/>
          <w:sz w:val="47"/>
          <w:spacing w:val="0"/>
          <w:color w:val="000000"/>
          <w:b w:val="off"/>
          <w:i w:val="off"/>
        </w:rPr>
        <w:t>A 593-595/B₂ 121-123, A 596/B₂ 124, A 598/B₂ 126, A 606/B₂</w:t>
      </w:r>
      <w:r>
        <w:rPr>
          <w:rFonts w:ascii="宋体" w:hAnsi="宋体" w:cs="宋体" w:eastAsia="宋体"/>
          <w:sz w:val="47"/>
          <w:spacing w:val="0"/>
          <w:color w:val="000000"/>
          <w:b w:val="off"/>
          <w:i w:val="off"/>
        </w:rPr>
        <w:t>134, A 625/B₂ 153, A 635-636/B₂ 163-164, A 648/B₂ 176,</w:t>
      </w:r>
      <w:r>
        <w:rPr>
          <w:rFonts w:ascii="宋体" w:hAnsi="宋体" w:cs="宋体" w:eastAsia="宋体"/>
          <w:sz w:val="47"/>
          <w:spacing w:val="0"/>
          <w:color w:val="000000"/>
          <w:b w:val="off"/>
          <w:i w:val="off"/>
        </w:rPr>
        <w:t>A 653-654/B₂ 181-182, A 660-661/B₂ 188-189, A 665/B₂ 193,</w:t>
      </w:r>
      <w:r>
        <w:rPr>
          <w:rFonts w:ascii="宋体" w:hAnsi="宋体" w:cs="宋体" w:eastAsia="宋体"/>
          <w:sz w:val="47"/>
          <w:spacing w:val="0"/>
          <w:color w:val="000000"/>
          <w:b w:val="off"/>
          <w:i w:val="off"/>
        </w:rPr>
        <w:t>A 672-675/B₂ 200-203, A 680/B₂ 208, A 705/B₂ 233, A 708/B₂</w:t>
      </w:r>
      <w:r>
        <w:rPr>
          <w:rFonts w:ascii="宋体" w:hAnsi="宋体" w:cs="宋体" w:eastAsia="宋体"/>
          <w:sz w:val="47"/>
          <w:spacing w:val="0"/>
          <w:color w:val="000000"/>
          <w:b w:val="off"/>
          <w:i w:val="off"/>
        </w:rPr>
        <w:t>236, B₂ 239, A 711/B₂ 240, A 713/B₂ 242</w:t>
      </w:r>
      <w:bookmarkEnd w:id="4281"/>
    </w:p>
    <w:p>
      <w:pPr>
        <w:pageBreakBefore w:val="off"/>
        <w:tabs/>
        <w:wordWrap w:val="off"/>
        <w:spacing w:before="0" w:after="0" w:line="920" w:lineRule="atLeast"/>
        <w:ind w:left="1700" w:right="0" w:hanging="920"/>
        <w:jc w:val="both"/>
        <w:textAlignment w:val="baseline"/>
        <w:rPr>
          <w:sz w:val="47"/>
        </w:rPr>
      </w:pPr>
      <w:bookmarkStart w:name="" w:id="4282"/>
      <w:r>
        <w:rPr>
          <w:rFonts w:ascii="宋体" w:hAnsi="宋体" w:cs="宋体" w:eastAsia="宋体"/>
          <w:sz w:val="47"/>
          <w:spacing w:val="0"/>
          <w:color w:val="000000"/>
          <w:b w:val="off"/>
          <w:i w:val="off"/>
        </w:rPr>
        <w:t>Adäquation/ Adäquatheit 相即性、相应性 A 92/B₁ 92, A 94/B₁ 94,</w:t>
      </w:r>
      <w:r>
        <w:rPr>
          <w:rFonts w:ascii="宋体" w:hAnsi="宋体" w:cs="宋体" w:eastAsia="宋体"/>
          <w:sz w:val="47"/>
          <w:spacing w:val="0"/>
          <w:color w:val="000000"/>
          <w:b w:val="off"/>
          <w:i w:val="off"/>
        </w:rPr>
        <w:t>A 129-130/B₁ 130, A 132/B₁ 133, A 161/B₁ 162, A 167/B₁ 168, A</w:t>
      </w:r>
      <w:r>
        <w:rPr>
          <w:rFonts w:ascii="宋体" w:hAnsi="宋体" w:cs="宋体" w:eastAsia="宋体"/>
          <w:sz w:val="47"/>
          <w:spacing w:val="0"/>
          <w:color w:val="000000"/>
          <w:b w:val="off"/>
          <w:i w:val="off"/>
        </w:rPr>
        <w:t>476/B₂ 4, A 507/B₂ 35, A 530/B₂ 58, A 539/B₂ 67, A 555/B₂ 83, A</w:t>
      </w:r>
      <w:r>
        <w:rPr>
          <w:rFonts w:ascii="宋体" w:hAnsi="宋体" w:cs="宋体" w:eastAsia="宋体"/>
          <w:sz w:val="47"/>
          <w:spacing w:val="0"/>
          <w:color w:val="000000"/>
          <w:b w:val="off"/>
          <w:i w:val="off"/>
        </w:rPr>
        <w:t>587/B₂ 115, A 590-591/B₂ 118-119, A 593/B₂ 121, A 595/B₂</w:t>
      </w:r>
      <w:r>
        <w:rPr>
          <w:rFonts w:ascii="宋体" w:hAnsi="宋体" w:cs="宋体" w:eastAsia="宋体"/>
          <w:sz w:val="47"/>
          <w:spacing w:val="0"/>
          <w:color w:val="000000"/>
          <w:b w:val="off"/>
          <w:i w:val="off"/>
        </w:rPr>
        <w:t>123, A 697-698/B₂ 125-126, A 643-644/B₂ 172-173, A 648/B₂</w:t>
      </w:r>
      <w:r>
        <w:rPr>
          <w:rFonts w:ascii="宋体" w:hAnsi="宋体" w:cs="宋体" w:eastAsia="宋体"/>
          <w:sz w:val="47"/>
          <w:spacing w:val="0"/>
          <w:color w:val="000000"/>
          <w:b w:val="off"/>
          <w:i w:val="off"/>
        </w:rPr>
        <w:t>176, A 671/B₂ 199, A 673-674/B₂ 201, A 713/B₂ 242</w:t>
      </w:r>
      <w:bookmarkEnd w:id="4282"/>
    </w:p>
    <w:p>
      <w:pPr>
        <w:pageBreakBefore w:val="off"/>
        <w:tabs/>
        <w:wordWrap w:val="off"/>
        <w:spacing w:before="0" w:after="0" w:line="580" w:lineRule="atLeast"/>
        <w:ind w:left="780" w:right="0"/>
        <w:jc w:val="both"/>
        <w:textAlignment w:val="baseline"/>
        <w:rPr>
          <w:sz w:val="43"/>
        </w:rPr>
      </w:pPr>
      <w:bookmarkStart w:name="" w:id="4283"/>
      <w:r>
        <w:rPr>
          <w:rFonts w:ascii="宋体" w:hAnsi="宋体" w:cs="宋体" w:eastAsia="宋体"/>
          <w:sz w:val="43"/>
          <w:spacing w:val="0"/>
          <w:color w:val="000000"/>
          <w:b w:val="off"/>
          <w:i w:val="off"/>
        </w:rPr>
        <w:t>Adäquatsein 相即状态 A 595/B₂ 123</w:t>
      </w:r>
      <w:bookmarkEnd w:id="4283"/>
    </w:p>
    <w:p>
      <w:pPr>
        <w:pageBreakBefore w:val="off"/>
        <w:tabs/>
        <w:wordWrap w:val="off"/>
        <w:spacing w:before="0" w:after="0" w:line="920" w:lineRule="atLeast"/>
        <w:ind w:left="1620" w:right="0" w:hanging="840"/>
        <w:jc w:val="both"/>
        <w:textAlignment w:val="baseline"/>
        <w:rPr>
          <w:sz w:val="47"/>
        </w:rPr>
      </w:pPr>
      <w:bookmarkStart w:name="" w:id="4284"/>
      <w:r>
        <w:rPr>
          <w:rFonts w:ascii="宋体" w:hAnsi="宋体" w:cs="宋体" w:eastAsia="宋体"/>
          <w:sz w:val="47"/>
          <w:spacing w:val="0"/>
          <w:color w:val="000000"/>
          <w:b w:val="off"/>
          <w:i w:val="off"/>
        </w:rPr>
        <w:t>Akt(意识)行为 A 10-12/B₁ 10-12, A 15/B₁ 15, A 37-39/B₁ 37-39,</w:t>
      </w:r>
      <w:r>
        <w:rPr>
          <w:rFonts w:ascii="宋体" w:hAnsi="宋体" w:cs="宋体" w:eastAsia="宋体"/>
          <w:sz w:val="47"/>
          <w:spacing w:val="0"/>
          <w:color w:val="000000"/>
          <w:b w:val="off"/>
          <w:i w:val="off"/>
        </w:rPr>
        <w:t>A 42-47/B₁ 42-47, A 75/B₁ 75, A 149/B₁ 150, A 159/B₁ 160, A</w:t>
      </w:r>
      <w:r>
        <w:rPr>
          <w:rFonts w:ascii="宋体" w:hAnsi="宋体" w:cs="宋体" w:eastAsia="宋体"/>
          <w:sz w:val="47"/>
          <w:spacing w:val="0"/>
          <w:color w:val="000000"/>
          <w:b w:val="off"/>
          <w:i w:val="off"/>
        </w:rPr>
        <w:t>187/B₁ 188, A 218/B₁ 221, A 323-325/B₁ 345-346, A 339,</w:t>
      </w:r>
      <w:r>
        <w:rPr>
          <w:rFonts w:ascii="宋体" w:hAnsi="宋体" w:cs="宋体" w:eastAsia="宋体"/>
          <w:sz w:val="47"/>
          <w:spacing w:val="0"/>
          <w:color w:val="000000"/>
          <w:b w:val="off"/>
          <w:i w:val="off"/>
        </w:rPr>
        <w:t>A 357-359/B₁ 378-380, A 362/B₁ 383, A 367/B₁ 388, A 370-</w:t>
      </w:r>
      <w:r>
        <w:rPr>
          <w:rFonts w:ascii="宋体" w:hAnsi="宋体" w:cs="宋体" w:eastAsia="宋体"/>
          <w:sz w:val="47"/>
          <w:spacing w:val="0"/>
          <w:color w:val="000000"/>
          <w:b w:val="off"/>
          <w:i w:val="off"/>
        </w:rPr>
        <w:t>371/B₁ 392-393, A 374/B₁ 396, A 376-392/B₁ 400-417, A 424/</w:t>
      </w:r>
      <w:r>
        <w:rPr>
          <w:rFonts w:ascii="宋体" w:hAnsi="宋体" w:cs="宋体" w:eastAsia="宋体"/>
          <w:sz w:val="47"/>
          <w:spacing w:val="0"/>
          <w:color w:val="000000"/>
          <w:b w:val="off"/>
          <w:i w:val="off"/>
        </w:rPr>
        <w:t>B₁ 453, A 428/B₁ 457, A 431/B₁ 461, A 460-462/B₁ 495-497, A</w:t>
      </w:r>
      <w:r>
        <w:rPr>
          <w:rFonts w:ascii="宋体" w:hAnsi="宋体" w:cs="宋体" w:eastAsia="宋体"/>
          <w:sz w:val="47"/>
          <w:spacing w:val="0"/>
          <w:color w:val="000000"/>
          <w:b w:val="off"/>
          <w:i w:val="off"/>
        </w:rPr>
        <w:t>473/B₂ 1, A 482-483/B₂ 10-11, A 488/B₂ 16, A 505/B₂ 33, A</w:t>
      </w:r>
      <w:r>
        <w:rPr>
          <w:rFonts w:ascii="宋体" w:hAnsi="宋体" w:cs="宋体" w:eastAsia="宋体"/>
          <w:sz w:val="47"/>
          <w:spacing w:val="0"/>
          <w:color w:val="000000"/>
          <w:b w:val="off"/>
          <w:i w:val="off"/>
        </w:rPr>
        <w:t>507/B₂ 35, A 565-566/B₂ 93-94, A 570/B₂ 98, A 597/B₂ 125, A</w:t>
      </w:r>
      <w:r>
        <w:rPr>
          <w:rFonts w:ascii="宋体" w:hAnsi="宋体" w:cs="宋体" w:eastAsia="宋体"/>
          <w:sz w:val="47"/>
          <w:spacing w:val="0"/>
          <w:color w:val="000000"/>
          <w:b w:val="off"/>
          <w:i w:val="off"/>
        </w:rPr>
        <w:t>602-603/B₂ 130-131, A 607/B₂ 135, A 613-622/B₂ 141-150, A</w:t>
      </w:r>
      <w:r>
        <w:rPr>
          <w:rFonts w:ascii="宋体" w:hAnsi="宋体" w:cs="宋体" w:eastAsia="宋体"/>
          <w:sz w:val="47"/>
          <w:spacing w:val="0"/>
          <w:color w:val="000000"/>
          <w:b w:val="off"/>
          <w:i w:val="off"/>
        </w:rPr>
        <w:t>657/B₂ 185, A 669/B₂ 197, A 675-676/B₂ 203-204, A 686-689/</w:t>
      </w:r>
      <w:r>
        <w:rPr>
          <w:rFonts w:ascii="宋体" w:hAnsi="宋体" w:cs="宋体" w:eastAsia="宋体"/>
          <w:sz w:val="47"/>
          <w:spacing w:val="0"/>
          <w:color w:val="000000"/>
          <w:b w:val="off"/>
          <w:i w:val="off"/>
        </w:rPr>
        <w:t>B₂ 214-217, A 701/B₂ 229, A 707-708, A 714-715/B₂ 242-244</w:t>
      </w:r>
      <w:r>
        <w:rPr>
          <w:rFonts w:ascii="宋体" w:hAnsi="宋体" w:cs="宋体" w:eastAsia="宋体"/>
          <w:sz w:val="47"/>
          <w:spacing w:val="0"/>
          <w:color w:val="000000"/>
          <w:b w:val="off"/>
          <w:i w:val="off"/>
        </w:rPr>
        <w:t>-fundierender und fundierter Akt 奠基性行为与被奠基行为 A 401/B₁</w:t>
      </w:r>
      <w:r>
        <w:rPr>
          <w:rFonts w:ascii="宋体" w:hAnsi="宋体" w:cs="宋体" w:eastAsia="宋体"/>
          <w:sz w:val="47"/>
          <w:spacing w:val="0"/>
          <w:color w:val="000000"/>
          <w:b w:val="off"/>
          <w:i w:val="off"/>
        </w:rPr>
        <w:t>427-428, A 593/B₂ 121, A 619/B₂ 147</w:t>
      </w:r>
      <w:bookmarkEnd w:id="4284"/>
    </w:p>
    <w:p>
      <w:pPr>
        <w:pageBreakBefore w:val="off"/>
        <w:tabs/>
        <w:wordWrap w:val="off"/>
        <w:spacing w:before="0" w:after="0" w:line="600" w:lineRule="atLeast"/>
        <w:ind w:left="1680" w:right="0"/>
        <w:jc w:val="both"/>
        <w:textAlignment w:val="baseline"/>
        <w:rPr>
          <w:sz w:val="43"/>
        </w:rPr>
      </w:pPr>
      <w:bookmarkStart w:name="" w:id="4285"/>
      <w:r>
        <w:rPr>
          <w:rFonts w:ascii="宋体" w:hAnsi="宋体" w:cs="宋体" w:eastAsia="宋体"/>
          <w:sz w:val="43"/>
          <w:spacing w:val="0"/>
          <w:color w:val="000000"/>
          <w:b w:val="off"/>
          <w:i w:val="off"/>
        </w:rPr>
        <w:t>-intendierender und erfüllender Akt 意指行为与充实行为 A 593/B₂</w:t>
      </w:r>
      <w:bookmarkEnd w:id="4285"/>
    </w:p>
    <w:p>
      <w:pPr>
        <w:pageBreakBefore w:val="off"/>
        <w:tabs/>
        <w:wordWrap w:val="off"/>
        <w:spacing w:before="0" w:after="0" w:line="920" w:lineRule="atLeast"/>
        <w:ind w:left="1900" w:right="0"/>
        <w:jc w:val="both"/>
        <w:textAlignment w:val="baseline"/>
        <w:rPr>
          <w:sz w:val="47"/>
        </w:rPr>
      </w:pPr>
      <w:bookmarkStart w:name="" w:id="4286"/>
      <w:r>
        <w:rPr>
          <w:rFonts w:ascii="宋体" w:hAnsi="宋体" w:cs="宋体" w:eastAsia="宋体"/>
          <w:sz w:val="47"/>
          <w:spacing w:val="0"/>
          <w:color w:val="000000"/>
          <w:b w:val="off"/>
          <w:i w:val="off"/>
        </w:rPr>
        <w:t>121</w:t>
      </w:r>
      <w:bookmarkEnd w:id="4286"/>
    </w:p>
    <w:p>
      <w:r>
        <w:t/>
      </w:r>
    </w:p>
    <w:p>
      <w:pPr>
        <w:sectPr>
          <w:footerReference r:id="rId586"/>
          <w:headerReference r:id="rId587" w:type="default"/>
          <w:type w:val="nextPage"/>
          <w:pgSz w:w="22520" w:h="31680"/>
          <w:pgMar w:left="3300" w:top="2300" w:right="3300" w:bottom="2300" w:header="2000" w:footer="2000"/>
          <w:cols w:num="1"/>
        </w:sectPr>
      </w:pPr>
    </w:p>
    <w:p>
      <w:pPr>
        <w:pageBreakBefore w:val="off"/>
        <w:tabs/>
        <w:wordWrap w:val="off"/>
        <w:spacing w:before="0" w:after="0" w:line="560" w:lineRule="atLeast"/>
        <w:ind w:left="0" w:right="40"/>
        <w:jc w:val="right"/>
        <w:textAlignment w:val="baseline"/>
        <w:rPr>
          <w:sz w:val="41"/>
        </w:rPr>
      </w:pPr>
      <w:bookmarkStart w:name="" w:id="4287"/>
      <w:r>
        <w:rPr>
          <w:rFonts w:ascii="宋体" w:hAnsi="宋体" w:cs="宋体" w:eastAsia="宋体"/>
          <w:sz w:val="41"/>
          <w:spacing w:val="0"/>
          <w:color w:val="000000"/>
          <w:b w:val="off"/>
          <w:i w:val="off"/>
        </w:rPr>
        <w:t>概念译名索引(德一汉)</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|275</w:t>
      </w:r>
      <w:bookmarkEnd w:id="4287"/>
    </w:p>
    <w:p>
      <w:pPr>
        <w:pageBreakBefore w:val="off"/>
        <w:tabs/>
        <w:wordWrap w:val="off"/>
        <w:spacing w:before="0" w:after="0" w:line="900" w:lineRule="exact"/>
        <w:ind w:left="0" w:right="0"/>
        <w:jc w:val="right"/>
        <w:textAlignment w:val="baseline"/>
        <w:rPr>
          <w:sz w:val="54"/>
        </w:rPr>
      </w:pPr>
      <w:bookmarkStart w:name="" w:id="4288"/>
      <w:r>
        <w:rPr>
          <w:rFonts w:ascii="宋体" w:hAnsi="宋体" w:cs="宋体" w:eastAsia="宋体"/>
          <w:sz w:val="54"/>
          <w:spacing w:val="0"/>
          <w:color w:val="000000"/>
          <w:b w:val="off"/>
          <w:i w:val="off"/>
        </w:rPr>
        <w:t/>
      </w:r>
      <w:bookmarkEnd w:id="4288"/>
    </w:p>
    <w:p>
      <w:pPr>
        <w:pageBreakBefore w:val="off"/>
        <w:tabs/>
        <w:wordWrap w:val="off"/>
        <w:spacing w:before="0" w:after="0" w:line="880" w:lineRule="atLeast"/>
        <w:ind w:left="1520" w:right="60" w:hanging="180"/>
        <w:jc w:val="both"/>
        <w:textAlignment w:val="baseline"/>
        <w:rPr>
          <w:sz w:val="54"/>
        </w:rPr>
      </w:pPr>
      <w:bookmarkStart w:name="" w:id="4289"/>
      <w:r>
        <w:rPr>
          <w:rFonts w:ascii="TimesNewRoman" w:hAnsi="TimesNewRoman" w:cs="TimesNewRoman" w:eastAsia="TimesNewRoman"/>
          <w:sz w:val="54"/>
          <w:spacing w:val="0"/>
          <w:color w:val="000000"/>
          <w:b w:val="off"/>
          <w:i w:val="off"/>
        </w:rPr>
        <w:t>-intuitiver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signitiver/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signifikativer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直观行为与符号行为</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88,</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220</w:t>
      </w:r>
      <w:bookmarkEnd w:id="4289"/>
    </w:p>
    <w:p>
      <w:pPr>
        <w:pageBreakBefore w:val="off"/>
        <w:tabs/>
        <w:wordWrap w:val="off"/>
        <w:spacing w:before="0" w:after="0" w:line="880" w:lineRule="atLeast"/>
        <w:ind w:left="1520" w:right="20" w:hanging="180"/>
        <w:jc w:val="both"/>
        <w:textAlignment w:val="baseline"/>
        <w:rPr>
          <w:sz w:val="54"/>
        </w:rPr>
      </w:pPr>
      <w:bookmarkStart w:name="" w:id="4290"/>
      <w:r>
        <w:rPr>
          <w:rFonts w:ascii="TimesNewRoman" w:hAnsi="TimesNewRoman" w:cs="TimesNewRoman" w:eastAsia="TimesNewRoman"/>
          <w:sz w:val="54"/>
          <w:spacing w:val="0"/>
          <w:color w:val="000000"/>
          <w:b w:val="off"/>
          <w:i w:val="off"/>
        </w:rPr>
        <w:t>-nominaler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propositionaler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称谓行为与论题行为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447-448/</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160</w:t>
      </w:r>
      <w:bookmarkEnd w:id="4290"/>
    </w:p>
    <w:p>
      <w:pPr>
        <w:pageBreakBefore w:val="off"/>
        <w:tabs/>
        <w:wordWrap w:val="off"/>
        <w:spacing w:before="0" w:after="0" w:line="880" w:lineRule="atLeast"/>
        <w:ind w:left="1520" w:right="0" w:hanging="180"/>
        <w:jc w:val="both"/>
        <w:textAlignment w:val="baseline"/>
        <w:rPr>
          <w:sz w:val="54"/>
        </w:rPr>
      </w:pPr>
      <w:bookmarkStart w:name="" w:id="4291"/>
      <w:r>
        <w:rPr>
          <w:rFonts w:ascii="TimesNewRoman" w:hAnsi="TimesNewRoman" w:cs="TimesNewRoman" w:eastAsia="TimesNewRoman"/>
          <w:sz w:val="54"/>
          <w:spacing w:val="0"/>
          <w:color w:val="000000"/>
          <w:b w:val="off"/>
          <w:i w:val="off"/>
        </w:rPr>
        <w:t>-objektivierender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nichtobjektivierender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客体化行为与非客体</w:t>
      </w:r>
      <w:r>
        <w:rPr>
          <w:rFonts w:ascii="TimesNewRoman" w:hAnsi="TimesNewRoman" w:cs="TimesNewRoman" w:eastAsia="TimesNewRoman"/>
          <w:sz w:val="54"/>
          <w:spacing w:val="0"/>
          <w:color w:val="000000"/>
          <w:b w:val="off"/>
          <w:i w:val="off"/>
        </w:rPr>
        <w:t>化行为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461-462/B₁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496-497,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220</w:t>
      </w:r>
      <w:bookmarkEnd w:id="4291"/>
    </w:p>
    <w:p>
      <w:pPr>
        <w:pageBreakBefore w:val="off"/>
        <w:tabs/>
        <w:wordWrap w:val="off"/>
        <w:spacing w:before="0" w:after="0" w:line="880" w:lineRule="atLeast"/>
        <w:ind w:left="1520" w:right="60" w:hanging="180"/>
        <w:jc w:val="both"/>
        <w:textAlignment w:val="baseline"/>
        <w:rPr>
          <w:sz w:val="54"/>
        </w:rPr>
      </w:pPr>
      <w:bookmarkStart w:name="" w:id="4292"/>
      <w:r>
        <w:rPr>
          <w:rFonts w:ascii="TimesNewRoman" w:hAnsi="TimesNewRoman" w:cs="TimesNewRoman" w:eastAsia="TimesNewRoman"/>
          <w:sz w:val="54"/>
          <w:spacing w:val="0"/>
          <w:color w:val="000000"/>
          <w:b w:val="off"/>
          <w:i w:val="off"/>
        </w:rPr>
        <w:t>-setzender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nichtsetzender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设定性行为与不设定的行为</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121</w:t>
      </w:r>
      <w:bookmarkEnd w:id="4292"/>
    </w:p>
    <w:p>
      <w:pPr>
        <w:pageBreakBefore w:val="off"/>
        <w:tabs/>
        <w:wordWrap w:val="off"/>
        <w:spacing w:before="0" w:after="0" w:line="880" w:lineRule="atLeast"/>
        <w:ind w:left="600" w:right="60"/>
        <w:jc w:val="both"/>
        <w:textAlignment w:val="baseline"/>
        <w:rPr>
          <w:sz w:val="54"/>
        </w:rPr>
      </w:pPr>
      <w:bookmarkStart w:name="" w:id="4293"/>
      <w:r>
        <w:rPr>
          <w:rFonts w:ascii="TimesNewRoman" w:hAnsi="TimesNewRoman" w:cs="TimesNewRoman" w:eastAsia="TimesNewRoman"/>
          <w:sz w:val="54"/>
          <w:spacing w:val="0"/>
          <w:color w:val="000000"/>
          <w:b w:val="off"/>
          <w:i w:val="off"/>
        </w:rPr>
        <w:t>Aktcharakter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行为特征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169/B₁</w:t>
      </w:r>
      <w:r>
        <w:rPr>
          <w:rFonts w:ascii="TimesNewRoman" w:hAnsi="TimesNewRoman" w:cs="TimesNewRoman" w:eastAsia="TimesNewRoman"/>
          <w:sz w:val="54"/>
          <w:spacing w:val="0"/>
          <w:color w:val="000000"/>
          <w:b w:val="off"/>
          <w:i w:val="off"/>
        </w:rPr>
        <w:t>170,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379,</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435,</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180</w:t>
      </w:r>
      <w:r>
        <w:rPr>
          <w:rFonts w:ascii="TimesNewRoman" w:hAnsi="TimesNewRoman" w:cs="TimesNewRoman" w:eastAsia="TimesNewRoman"/>
          <w:sz w:val="54"/>
          <w:spacing w:val="0"/>
          <w:color w:val="000000"/>
          <w:b w:val="off"/>
          <w:i w:val="off"/>
        </w:rPr>
        <w:t>Akteinheit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行为统一</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459,</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153</w:t>
      </w:r>
      <w:bookmarkEnd w:id="4293"/>
    </w:p>
    <w:p>
      <w:pPr>
        <w:pageBreakBefore w:val="off"/>
        <w:tabs/>
        <w:wordWrap w:val="off"/>
        <w:spacing w:before="0" w:after="0" w:line="880" w:lineRule="atLeast"/>
        <w:ind w:left="600" w:right="0"/>
        <w:jc w:val="both"/>
        <w:textAlignment w:val="baseline"/>
        <w:rPr>
          <w:sz w:val="54"/>
        </w:rPr>
      </w:pPr>
      <w:bookmarkStart w:name="" w:id="4294"/>
      <w:r>
        <w:rPr>
          <w:rFonts w:ascii="TimesNewRoman" w:hAnsi="TimesNewRoman" w:cs="TimesNewRoman" w:eastAsia="TimesNewRoman"/>
          <w:sz w:val="54"/>
          <w:spacing w:val="0"/>
          <w:color w:val="000000"/>
          <w:b w:val="off"/>
          <w:i w:val="off"/>
        </w:rPr>
        <w:t>Akterlebnis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行为体验</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221</w:t>
      </w:r>
      <w:bookmarkEnd w:id="4294"/>
    </w:p>
    <w:p>
      <w:pPr>
        <w:pageBreakBefore w:val="off"/>
        <w:tabs/>
        <w:wordWrap w:val="off"/>
        <w:spacing w:before="0" w:after="0" w:line="880" w:lineRule="atLeast"/>
        <w:ind w:left="600" w:right="0"/>
        <w:jc w:val="both"/>
        <w:textAlignment w:val="baseline"/>
        <w:rPr>
          <w:sz w:val="54"/>
        </w:rPr>
      </w:pPr>
      <w:bookmarkStart w:name="" w:id="4295"/>
      <w:r>
        <w:rPr>
          <w:rFonts w:ascii="TimesNewRoman" w:hAnsi="TimesNewRoman" w:cs="TimesNewRoman" w:eastAsia="TimesNewRoman"/>
          <w:sz w:val="54"/>
          <w:spacing w:val="0"/>
          <w:color w:val="000000"/>
          <w:b w:val="off"/>
          <w:i w:val="off"/>
        </w:rPr>
        <w:t>Aktoform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行为形式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132</w:t>
      </w:r>
      <w:bookmarkEnd w:id="4295"/>
    </w:p>
    <w:p>
      <w:pPr>
        <w:pageBreakBefore w:val="off"/>
        <w:tabs/>
        <w:wordWrap w:val="off"/>
        <w:spacing w:before="0" w:after="0" w:line="880" w:lineRule="atLeast"/>
        <w:ind w:left="600" w:right="0"/>
        <w:jc w:val="both"/>
        <w:textAlignment w:val="baseline"/>
        <w:rPr>
          <w:sz w:val="54"/>
        </w:rPr>
      </w:pPr>
      <w:bookmarkStart w:name="" w:id="4296"/>
      <w:r>
        <w:rPr>
          <w:rFonts w:ascii="TimesNewRoman" w:hAnsi="TimesNewRoman" w:cs="TimesNewRoman" w:eastAsia="TimesNewRoman"/>
          <w:sz w:val="54"/>
          <w:spacing w:val="0"/>
          <w:color w:val="000000"/>
          <w:b w:val="off"/>
          <w:i w:val="off"/>
        </w:rPr>
        <w:t>Aktgebilde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行为构成物</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195</w:t>
      </w:r>
      <w:bookmarkEnd w:id="4296"/>
    </w:p>
    <w:p>
      <w:pPr>
        <w:pageBreakBefore w:val="off"/>
        <w:tabs/>
        <w:wordWrap w:val="off"/>
        <w:spacing w:before="0" w:after="0" w:line="880" w:lineRule="atLeast"/>
        <w:ind w:left="600" w:right="0"/>
        <w:jc w:val="both"/>
        <w:textAlignment w:val="baseline"/>
        <w:rPr>
          <w:sz w:val="54"/>
        </w:rPr>
      </w:pPr>
      <w:bookmarkStart w:name="" w:id="4297"/>
      <w:r>
        <w:rPr>
          <w:rFonts w:ascii="TimesNewRoman" w:hAnsi="TimesNewRoman" w:cs="TimesNewRoman" w:eastAsia="TimesNewRoman"/>
          <w:sz w:val="54"/>
          <w:spacing w:val="0"/>
          <w:color w:val="000000"/>
          <w:b w:val="off"/>
          <w:i w:val="off"/>
        </w:rPr>
        <w:t>Aktinhalt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行为内容</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413</w:t>
      </w:r>
      <w:bookmarkEnd w:id="4297"/>
    </w:p>
    <w:p>
      <w:pPr>
        <w:pageBreakBefore w:val="off"/>
        <w:tabs/>
        <w:wordWrap w:val="off"/>
        <w:spacing w:before="0" w:after="0" w:line="880" w:lineRule="atLeast"/>
        <w:ind w:left="1520" w:right="0" w:hanging="920"/>
        <w:jc w:val="both"/>
        <w:textAlignment w:val="baseline"/>
        <w:rPr>
          <w:sz w:val="54"/>
        </w:rPr>
      </w:pPr>
      <w:bookmarkStart w:name="" w:id="4298"/>
      <w:r>
        <w:rPr>
          <w:rFonts w:ascii="TimesNewRoman" w:hAnsi="TimesNewRoman" w:cs="TimesNewRoman" w:eastAsia="TimesNewRoman"/>
          <w:sz w:val="54"/>
          <w:spacing w:val="0"/>
          <w:color w:val="000000"/>
          <w:b w:val="off"/>
          <w:i w:val="off"/>
        </w:rPr>
        <w:t>Aktkomplex/</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Aktkomplexion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行为复合</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413-414/B₁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441-442,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432/</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650-651/B₂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177</w:t>
      </w:r>
      <w:bookmarkEnd w:id="4298"/>
    </w:p>
    <w:p>
      <w:pPr>
        <w:pageBreakBefore w:val="off"/>
        <w:tabs/>
        <w:wordWrap w:val="off"/>
        <w:spacing w:before="0" w:after="0" w:line="880" w:lineRule="atLeast"/>
        <w:ind w:left="1520" w:right="0" w:hanging="920"/>
        <w:jc w:val="both"/>
        <w:textAlignment w:val="baseline"/>
        <w:rPr>
          <w:sz w:val="54"/>
        </w:rPr>
      </w:pPr>
      <w:bookmarkStart w:name="" w:id="4299"/>
      <w:r>
        <w:rPr>
          <w:rFonts w:ascii="TimesNewRoman" w:hAnsi="TimesNewRoman" w:cs="TimesNewRoman" w:eastAsia="TimesNewRoman"/>
          <w:sz w:val="54"/>
          <w:spacing w:val="0"/>
          <w:color w:val="000000"/>
          <w:b w:val="off"/>
          <w:i w:val="off"/>
        </w:rPr>
        <w:t>Aktmaterie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行为质料</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390-391/B₁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416-</w:t>
      </w:r>
      <w:r>
        <w:rPr>
          <w:rFonts w:ascii="TimesNewRoman" w:hAnsi="TimesNewRoman" w:cs="TimesNewRoman" w:eastAsia="TimesNewRoman"/>
          <w:sz w:val="54"/>
          <w:spacing w:val="0"/>
          <w:color w:val="000000"/>
          <w:b w:val="off"/>
          <w:i w:val="off"/>
        </w:rPr>
        <w:t>417,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429-430,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409/</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419-420/B₁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447-448,</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427-428/B₁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457-458,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452/</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455-456/B₁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491-492,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458-462/B₁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494-497,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470/</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w:t>
      </w:r>
      <w:bookmarkEnd w:id="4299"/>
    </w:p>
    <w:p>
      <w:pPr>
        <w:pageBreakBefore w:val="off"/>
        <w:tabs/>
        <w:wordWrap w:val="off"/>
        <w:spacing w:before="0" w:after="0" w:line="880" w:lineRule="atLeast"/>
        <w:ind w:left="600" w:right="0"/>
        <w:jc w:val="both"/>
        <w:textAlignment w:val="baseline"/>
        <w:rPr>
          <w:sz w:val="54"/>
        </w:rPr>
      </w:pPr>
      <w:bookmarkStart w:name="" w:id="4300"/>
      <w:r>
        <w:rPr>
          <w:rFonts w:ascii="TimesNewRoman" w:hAnsi="TimesNewRoman" w:cs="TimesNewRoman" w:eastAsia="TimesNewRoman"/>
          <w:sz w:val="54"/>
          <w:spacing w:val="0"/>
          <w:color w:val="000000"/>
          <w:b w:val="off"/>
          <w:i w:val="off"/>
        </w:rPr>
        <w:t>Aktmoment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行为因素</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177</w:t>
      </w:r>
      <w:bookmarkEnd w:id="4300"/>
    </w:p>
    <w:p>
      <w:r>
        <w:t/>
      </w:r>
    </w:p>
    <w:p>
      <w:pPr>
        <w:sectPr>
          <w:footerReference r:id="rId588"/>
          <w:headerReference r:id="rId589" w:type="default"/>
          <w:type w:val="nextPage"/>
          <w:pgSz w:w="22520" w:h="31680"/>
          <w:pgMar w:left="3400" w:top="2460" w:right="3400" w:bottom="2460" w:header="2160" w:footer="2160"/>
          <w:cols w:num="1"/>
        </w:sectPr>
      </w:pPr>
    </w:p>
    <w:p>
      <w:pPr>
        <w:pageBreakBefore w:val="off"/>
        <w:tabs>
          <w:tab w:pos="2320" w:val="left" w:leader="none"/>
        </w:tabs>
        <w:wordWrap w:val="off"/>
        <w:spacing w:before="0" w:after="0" w:line="540" w:lineRule="atLeast"/>
        <w:ind w:left="800" w:right="0"/>
        <w:jc w:val="both"/>
        <w:textAlignment w:val="baseline"/>
        <w:rPr>
          <w:sz w:val="40"/>
        </w:rPr>
      </w:pPr>
      <w:bookmarkStart w:name="" w:id="4301"/>
      <w:r>
        <w:rPr>
          <w:rFonts w:ascii="楷体" w:hAnsi="楷体" w:cs="楷体" w:eastAsia="楷体"/>
          <w:sz w:val="40"/>
          <w:spacing w:val="0"/>
          <w:color w:val="000000"/>
          <w:b w:val="on"/>
          <w:i w:val="off"/>
        </w:rPr>
        <w:t>276</w:t>
      </w:r>
      <w:r>
        <w:t xml:space="preserve">	</w:t>
      </w:r>
      <w:r>
        <w:rPr>
          <w:rFonts w:ascii="黑体" w:hAnsi="黑体" w:cs="黑体" w:eastAsia="黑体"/>
          <w:sz w:val="40"/>
          <w:spacing w:val="0"/>
          <w:color w:val="000000"/>
          <w:b w:val="on"/>
          <w:i w:val="off"/>
        </w:rPr>
        <w:t>逻辑研究(第二卷第二部分)</w:t>
      </w:r>
      <w:bookmarkEnd w:id="4301"/>
    </w:p>
    <w:p>
      <w:pPr>
        <w:pageBreakBefore w:val="off"/>
        <w:tabs/>
        <w:wordWrap w:val="off"/>
        <w:spacing w:before="0" w:after="0" w:line="960" w:lineRule="exact"/>
        <w:ind w:left="0" w:right="0"/>
        <w:jc w:val="both"/>
        <w:textAlignment w:val="baseline"/>
        <w:rPr>
          <w:sz w:val="48"/>
        </w:rPr>
      </w:pPr>
      <w:bookmarkStart w:name="" w:id="4302"/>
      <w:r>
        <w:rPr>
          <w:rFonts w:ascii="宋体" w:hAnsi="宋体" w:cs="宋体" w:eastAsia="宋体"/>
          <w:sz w:val="48"/>
          <w:spacing w:val="0"/>
          <w:color w:val="000000"/>
          <w:b w:val="off"/>
          <w:i w:val="off"/>
        </w:rPr>
        <w:t/>
      </w:r>
      <w:bookmarkEnd w:id="4302"/>
    </w:p>
    <w:p>
      <w:pPr>
        <w:pageBreakBefore w:val="off"/>
        <w:tabs/>
        <w:wordWrap w:val="off"/>
        <w:spacing w:before="0" w:after="0" w:line="960" w:lineRule="atLeast"/>
        <w:ind w:left="1760" w:right="140" w:hanging="940"/>
        <w:jc w:val="both"/>
        <w:textAlignment w:val="baseline"/>
        <w:rPr>
          <w:sz w:val="48"/>
        </w:rPr>
      </w:pPr>
      <w:bookmarkStart w:name="" w:id="4303"/>
      <w:r>
        <w:rPr>
          <w:rFonts w:ascii="宋体" w:hAnsi="宋体" w:cs="宋体" w:eastAsia="宋体"/>
          <w:sz w:val="48"/>
          <w:spacing w:val="0"/>
          <w:color w:val="000000"/>
          <w:b w:val="off"/>
          <w:i w:val="off"/>
        </w:rPr>
        <w:t>Aktqualität行为质性 A 375/B₁ 399, A 388/B₁ 413, A 391/B₁ 416,</w:t>
      </w:r>
      <w:r>
        <w:rPr>
          <w:rFonts w:ascii="宋体" w:hAnsi="宋体" w:cs="宋体" w:eastAsia="宋体"/>
          <w:sz w:val="48"/>
          <w:spacing w:val="0"/>
          <w:color w:val="000000"/>
          <w:b w:val="off"/>
          <w:i w:val="off"/>
        </w:rPr>
        <w:t>A 402/B₁ 428, A 407/B₁ 433, A409/B₁ 436, A 411/B₁ 438, A 423/</w:t>
      </w:r>
      <w:r>
        <w:rPr>
          <w:rFonts w:ascii="宋体" w:hAnsi="宋体" w:cs="宋体" w:eastAsia="宋体"/>
          <w:sz w:val="48"/>
          <w:spacing w:val="0"/>
          <w:color w:val="000000"/>
          <w:b w:val="off"/>
          <w:i w:val="off"/>
        </w:rPr>
        <w:t>B₁ 441,A 426-428/B₁ 455-457, A 435-436/B₁ 465-466, A 458-</w:t>
      </w:r>
      <w:r>
        <w:rPr>
          <w:rFonts w:ascii="宋体" w:hAnsi="宋体" w:cs="宋体" w:eastAsia="宋体"/>
          <w:sz w:val="48"/>
          <w:spacing w:val="0"/>
          <w:color w:val="000000"/>
          <w:b w:val="off"/>
          <w:i w:val="off"/>
        </w:rPr>
        <w:t>462/B₁ 494-497, A 474/B₂ 2, A 476/B₂ 3, A 565/B₂ 93, A 625/</w:t>
      </w:r>
      <w:r>
        <w:rPr>
          <w:rFonts w:ascii="宋体" w:hAnsi="宋体" w:cs="宋体" w:eastAsia="宋体"/>
          <w:sz w:val="48"/>
          <w:spacing w:val="0"/>
          <w:color w:val="000000"/>
          <w:b w:val="off"/>
          <w:i w:val="off"/>
        </w:rPr>
        <w:t>B₂ 153</w:t>
      </w:r>
      <w:bookmarkEnd w:id="4303"/>
    </w:p>
    <w:p>
      <w:pPr>
        <w:pageBreakBefore w:val="off"/>
        <w:tabs/>
        <w:wordWrap w:val="off"/>
        <w:spacing w:before="0" w:after="0" w:line="620" w:lineRule="atLeast"/>
        <w:ind w:left="820" w:right="0"/>
        <w:jc w:val="both"/>
        <w:textAlignment w:val="baseline"/>
        <w:rPr>
          <w:sz w:val="45"/>
        </w:rPr>
      </w:pPr>
      <w:bookmarkStart w:name="" w:id="4304"/>
      <w:r>
        <w:rPr>
          <w:rFonts w:ascii="宋体" w:hAnsi="宋体" w:cs="宋体" w:eastAsia="宋体"/>
          <w:sz w:val="45"/>
          <w:spacing w:val="0"/>
          <w:color w:val="000000"/>
          <w:b w:val="off"/>
          <w:i w:val="off"/>
        </w:rPr>
        <w:t>aktualisieren/ Aktualisierung 现时化 A 38/B₁ 38, A 94/B₁ 94, A 131/</w:t>
      </w:r>
      <w:bookmarkEnd w:id="4304"/>
    </w:p>
    <w:p>
      <w:pPr>
        <w:pageBreakBefore w:val="off"/>
        <w:tabs/>
        <w:wordWrap w:val="off"/>
        <w:spacing w:before="0" w:after="0" w:line="960" w:lineRule="atLeast"/>
        <w:ind w:left="1820" w:right="0"/>
        <w:jc w:val="both"/>
        <w:textAlignment w:val="baseline"/>
        <w:rPr>
          <w:sz w:val="48"/>
        </w:rPr>
      </w:pPr>
      <w:bookmarkStart w:name="" w:id="4305"/>
      <w:r>
        <w:rPr>
          <w:rFonts w:ascii="宋体" w:hAnsi="宋体" w:cs="宋体" w:eastAsia="宋体"/>
          <w:sz w:val="48"/>
          <w:spacing w:val="0"/>
          <w:color w:val="000000"/>
          <w:b w:val="off"/>
          <w:i w:val="off"/>
        </w:rPr>
        <w:t>B₁ 131, A 360/B₁ 381, A 532-533/B₂ 60-61, A 94/B₂ 94</w:t>
      </w:r>
      <w:bookmarkEnd w:id="4305"/>
    </w:p>
    <w:p>
      <w:pPr>
        <w:pageBreakBefore w:val="off"/>
        <w:tabs/>
        <w:wordWrap w:val="off"/>
        <w:spacing w:before="0" w:after="0" w:line="960" w:lineRule="atLeast"/>
        <w:ind w:left="1760" w:right="0" w:hanging="940"/>
        <w:jc w:val="both"/>
        <w:textAlignment w:val="baseline"/>
        <w:rPr>
          <w:sz w:val="48"/>
        </w:rPr>
      </w:pPr>
      <w:bookmarkStart w:name="" w:id="4306"/>
      <w:r>
        <w:rPr>
          <w:rFonts w:ascii="宋体" w:hAnsi="宋体" w:cs="宋体" w:eastAsia="宋体"/>
          <w:sz w:val="48"/>
          <w:spacing w:val="0"/>
          <w:color w:val="000000"/>
          <w:b w:val="off"/>
          <w:i w:val="off"/>
        </w:rPr>
        <w:t>aktuell 现时的 A 6/B₁5,A 26-27/B₁ 26-27, A 33/B₁ 33, A37-38/B₁</w:t>
      </w:r>
      <w:r>
        <w:rPr>
          <w:rFonts w:ascii="宋体" w:hAnsi="宋体" w:cs="宋体" w:eastAsia="宋体"/>
          <w:sz w:val="48"/>
          <w:spacing w:val="0"/>
          <w:color w:val="000000"/>
          <w:b w:val="off"/>
          <w:i w:val="off"/>
        </w:rPr>
        <w:t>37–38,A45/B₁45, A50/B₁ 50, A 56/B₁56, A65/B₁ 65, A 72/B₁</w:t>
      </w:r>
      <w:r>
        <w:rPr>
          <w:rFonts w:ascii="宋体" w:hAnsi="宋体" w:cs="宋体" w:eastAsia="宋体"/>
          <w:sz w:val="48"/>
          <w:spacing w:val="0"/>
          <w:color w:val="000000"/>
          <w:b w:val="off"/>
          <w:i w:val="off"/>
        </w:rPr>
        <w:t>72, A 81/B₁ 81, A 83/B₁ 83, A 103/B₁ 103, A 109/B₁ 109, A 131-</w:t>
      </w:r>
      <w:r>
        <w:rPr>
          <w:rFonts w:ascii="宋体" w:hAnsi="宋体" w:cs="宋体" w:eastAsia="宋体"/>
          <w:sz w:val="48"/>
          <w:spacing w:val="0"/>
          <w:color w:val="000000"/>
          <w:b w:val="off"/>
          <w:i w:val="off"/>
        </w:rPr>
        <w:t>132/B₁ 131-132, A 143-144/B₁ 144-145, A 181-182/B₁ 183-</w:t>
      </w:r>
      <w:r>
        <w:rPr>
          <w:rFonts w:ascii="宋体" w:hAnsi="宋体" w:cs="宋体" w:eastAsia="宋体"/>
          <w:sz w:val="48"/>
          <w:spacing w:val="0"/>
          <w:color w:val="000000"/>
          <w:b w:val="off"/>
          <w:i w:val="off"/>
        </w:rPr>
        <w:t>184, A 201/B₁ 203, A 209/B₁ 211, A 253/B₁ 259, A 290/B₁ 299, A</w:t>
      </w:r>
      <w:r>
        <w:rPr>
          <w:rFonts w:ascii="宋体" w:hAnsi="宋体" w:cs="宋体" w:eastAsia="宋体"/>
          <w:sz w:val="48"/>
          <w:spacing w:val="0"/>
          <w:color w:val="000000"/>
          <w:b w:val="off"/>
          <w:i w:val="off"/>
        </w:rPr>
        <w:t>305/B₁ 314, B₁ 354, B₁ 358, A 334/B₁ 361, A 376/B₁ 400, B₁ 440,</w:t>
      </w:r>
      <w:r>
        <w:rPr>
          <w:rFonts w:ascii="宋体" w:hAnsi="宋体" w:cs="宋体" w:eastAsia="宋体"/>
          <w:sz w:val="48"/>
          <w:spacing w:val="0"/>
          <w:color w:val="000000"/>
          <w:b w:val="off"/>
          <w:i w:val="off"/>
        </w:rPr>
        <w:t>A 421/B₁449, A 425/B₁ 454, A435/B₁ 465, A 443/B₁ 474, A 450/</w:t>
      </w:r>
      <w:r>
        <w:rPr>
          <w:rFonts w:ascii="宋体" w:hAnsi="宋体" w:cs="宋体" w:eastAsia="宋体"/>
          <w:sz w:val="48"/>
          <w:spacing w:val="0"/>
          <w:color w:val="000000"/>
          <w:b w:val="off"/>
          <w:i w:val="off"/>
        </w:rPr>
        <w:t>B₁ 485, A 478/B₂ 6, A 484/B₂ 12, A 489/B₂ 17, A 491/B₂ 19, A</w:t>
      </w:r>
      <w:r>
        <w:rPr>
          <w:rFonts w:ascii="宋体" w:hAnsi="宋体" w:cs="宋体" w:eastAsia="宋体"/>
          <w:sz w:val="48"/>
          <w:spacing w:val="0"/>
          <w:color w:val="000000"/>
          <w:b w:val="off"/>
          <w:i w:val="off"/>
        </w:rPr>
        <w:t>494/B₂ 22, A 499/B₂27, A 501-502/B₂ 29-30, A 508/B₂ 36, A</w:t>
      </w:r>
      <w:r>
        <w:rPr>
          <w:rFonts w:ascii="宋体" w:hAnsi="宋体" w:cs="宋体" w:eastAsia="宋体"/>
          <w:sz w:val="48"/>
          <w:spacing w:val="0"/>
          <w:color w:val="000000"/>
          <w:b w:val="off"/>
          <w:i w:val="off"/>
        </w:rPr>
        <w:t>512/B₂ 40, A 519-520/B₂ 47-48, A 523/B₂51, A 530/B₂ 58, A</w:t>
      </w:r>
      <w:r>
        <w:rPr>
          <w:rFonts w:ascii="宋体" w:hAnsi="宋体" w:cs="宋体" w:eastAsia="宋体"/>
          <w:sz w:val="48"/>
          <w:spacing w:val="0"/>
          <w:color w:val="000000"/>
          <w:b w:val="off"/>
          <w:i w:val="off"/>
        </w:rPr>
        <w:t>533/B₂ 61, A 537/B₂65, A545/B₂73, A 559/B₂87, A575/B₂103,</w:t>
      </w:r>
      <w:r>
        <w:rPr>
          <w:rFonts w:ascii="宋体" w:hAnsi="宋体" w:cs="宋体" w:eastAsia="宋体"/>
          <w:sz w:val="48"/>
          <w:spacing w:val="0"/>
          <w:color w:val="000000"/>
          <w:b w:val="off"/>
          <w:i w:val="off"/>
        </w:rPr>
        <w:t>A 593/B₂ 121, A 594/B₂122, A602/B₂130, A604/B₂132, A 607/</w:t>
      </w:r>
      <w:r>
        <w:rPr>
          <w:rFonts w:ascii="宋体" w:hAnsi="宋体" w:cs="宋体" w:eastAsia="宋体"/>
          <w:sz w:val="48"/>
          <w:spacing w:val="0"/>
          <w:color w:val="000000"/>
          <w:b w:val="off"/>
          <w:i w:val="off"/>
        </w:rPr>
        <w:t>B₂ 135, A 611–612/B₂ 139–140, A 613/B₂ 141, A 615/B₂ 143,</w:t>
      </w:r>
      <w:r>
        <w:rPr>
          <w:rFonts w:ascii="宋体" w:hAnsi="宋体" w:cs="宋体" w:eastAsia="宋体"/>
          <w:sz w:val="48"/>
          <w:spacing w:val="0"/>
          <w:color w:val="000000"/>
          <w:b w:val="off"/>
          <w:i w:val="off"/>
        </w:rPr>
        <w:t>A 634/B₂ 162, A 645/B₂ 173, A 649/B₂ 177, A 660-661/B₂ 188-</w:t>
      </w:r>
      <w:r>
        <w:rPr>
          <w:rFonts w:ascii="宋体" w:hAnsi="宋体" w:cs="宋体" w:eastAsia="宋体"/>
          <w:sz w:val="48"/>
          <w:spacing w:val="0"/>
          <w:color w:val="000000"/>
          <w:b w:val="off"/>
          <w:i w:val="off"/>
        </w:rPr>
        <w:t>189, A 688/B₂ 216</w:t>
      </w:r>
      <w:bookmarkEnd w:id="4306"/>
    </w:p>
    <w:p>
      <w:pPr>
        <w:pageBreakBefore w:val="off"/>
        <w:tabs/>
        <w:wordWrap w:val="off"/>
        <w:spacing w:before="0" w:after="0" w:line="620" w:lineRule="atLeast"/>
        <w:ind w:left="1020" w:right="0"/>
        <w:jc w:val="both"/>
        <w:textAlignment w:val="baseline"/>
        <w:rPr>
          <w:sz w:val="45"/>
        </w:rPr>
      </w:pPr>
      <w:bookmarkStart w:name="" w:id="4307"/>
      <w:r>
        <w:rPr>
          <w:rFonts w:ascii="宋体" w:hAnsi="宋体" w:cs="宋体" w:eastAsia="宋体"/>
          <w:sz w:val="45"/>
          <w:spacing w:val="0"/>
          <w:color w:val="000000"/>
          <w:b w:val="off"/>
          <w:i w:val="off"/>
        </w:rPr>
        <w:t>Aktverknüpfung行为联结 A 632/B₂ 160</w:t>
      </w:r>
      <w:bookmarkEnd w:id="4307"/>
    </w:p>
    <w:p>
      <w:pPr>
        <w:pageBreakBefore w:val="off"/>
        <w:tabs/>
        <w:wordWrap w:val="off"/>
        <w:spacing w:before="0" w:after="0" w:line="620" w:lineRule="atLeast"/>
        <w:ind w:left="1020" w:right="0"/>
        <w:jc w:val="both"/>
        <w:textAlignment w:val="baseline"/>
        <w:rPr>
          <w:sz w:val="45"/>
        </w:rPr>
      </w:pPr>
      <w:bookmarkStart w:name="" w:id="4308"/>
      <w:r>
        <w:rPr>
          <w:rFonts w:ascii="TimesNewRoman" w:hAnsi="TimesNewRoman" w:cs="TimesNewRoman" w:eastAsia="TimesNewRoman"/>
          <w:sz w:val="45"/>
          <w:spacing w:val="0"/>
          <w:color w:val="000000"/>
          <w:b w:val="off"/>
          <w:i w:val="off"/>
        </w:rPr>
        <w:t>Allgemeinbegriff 普遍概念、一般概念 A 502/B₂ 30</w:t>
      </w:r>
      <w:bookmarkEnd w:id="4308"/>
    </w:p>
    <w:p>
      <w:pPr>
        <w:pageBreakBefore w:val="off"/>
        <w:tabs/>
        <w:wordWrap w:val="off"/>
        <w:spacing w:before="0" w:after="0" w:line="960" w:lineRule="atLeast"/>
        <w:ind w:left="1960" w:right="0" w:hanging="940"/>
        <w:jc w:val="both"/>
        <w:textAlignment w:val="baseline"/>
        <w:rPr>
          <w:sz w:val="48"/>
        </w:rPr>
      </w:pPr>
      <w:bookmarkStart w:name="" w:id="4309"/>
      <w:r>
        <w:rPr>
          <w:rFonts w:ascii="TimesNewRoman" w:hAnsi="TimesNewRoman" w:cs="TimesNewRoman" w:eastAsia="TimesNewRoman"/>
          <w:sz w:val="48"/>
          <w:spacing w:val="0"/>
          <w:color w:val="000000"/>
          <w:b w:val="off"/>
          <w:i w:val="off"/>
        </w:rPr>
        <w:t>Allgemeinheitsbewußtsein 普遍意识、一般意识.</w:t>
      </w:r>
      <w:r>
        <w:t xml:space="preserve"> </w:t>
      </w:r>
      <m:oMath xmlns:m="http://schemas.openxmlformats.org/officeDocument/2006/math" xmlns:mml="http://www.w3.org/1998/Math/MathML">
        <m:r>
          <w:rPr>
            <w:rFonts w:ascii="Cambria Math" w:hAnsi="Cambria Math"/>
            <w:sz w:val="48"/>
            <w:szCs w:val="48"/>
          </w:rPr>
          <m:t>A144/</m:t>
        </m:r>
        <m:sSub>
          <m:e>
            <m:r>
              <w:rPr>
                <w:rFonts w:ascii="Cambria Math" w:hAnsi="Cambria Math"/>
                <w:sz w:val="48"/>
                <w:szCs w:val="48"/>
              </w:rPr>
              <m:t>B</m:t>
            </m:r>
          </m:e>
          <m:sub>
            <m:r>
              <w:rPr>
                <w:rFonts w:ascii="Cambria Math" w:hAnsi="Cambria Math"/>
                <w:sz w:val="48"/>
                <w:szCs w:val="48"/>
              </w:rPr>
              <m:t>1</m:t>
            </m:r>
          </m:sub>
        </m:sSub>
        <m:r>
          <w:rPr>
            <w:rFonts w:ascii="Cambria Math" w:hAnsi="Cambria Math"/>
            <w:sz w:val="48"/>
            <w:szCs w:val="48"/>
          </w:rPr>
          <m:t>145,A149/</m:t>
        </m:r>
        <m:sSub>
          <m:e>
            <m:r>
              <w:rPr>
                <w:rFonts w:ascii="Cambria Math" w:hAnsi="Cambria Math"/>
                <w:sz w:val="48"/>
                <w:szCs w:val="48"/>
              </w:rPr>
              <m:t>B</m:t>
            </m:r>
          </m:e>
          <m:sub>
            <m:r>
              <w:rPr>
                <w:rFonts w:ascii="Cambria Math" w:hAnsi="Cambria Math"/>
                <w:sz w:val="48"/>
                <w:szCs w:val="48"/>
              </w:rPr>
              <m:t>1</m:t>
            </m:r>
          </m:sub>
        </m:sSub>
      </m:oMath>
      <w:r>
        <w:rPr>
          <w:rFonts w:ascii="宋体" w:hAnsi="宋体" w:cs="宋体" w:eastAsia="宋体"/>
          <w:sz w:val="48"/>
          <w:spacing w:val="0"/>
          <w:color w:val="000000"/>
          <w:b w:val="off"/>
          <w:i w:val="off"/>
        </w:rPr>
        <w:t>150, A 155/B₁ 156, A 158/B₁ 159, A 161/B₁ 162, A 215/B₁ 217,</w:t>
      </w:r>
      <w:r>
        <w:rPr>
          <w:rFonts w:ascii="宋体" w:hAnsi="宋体" w:cs="宋体" w:eastAsia="宋体"/>
          <w:sz w:val="48"/>
          <w:spacing w:val="0"/>
          <w:color w:val="000000"/>
          <w:b w:val="off"/>
          <w:i w:val="off"/>
        </w:rPr>
        <w:t>A 635-636/B₂ 163-164</w:t>
      </w:r>
      <w:bookmarkEnd w:id="4309"/>
    </w:p>
    <w:p>
      <w:pPr>
        <w:pageBreakBefore w:val="off"/>
        <w:tabs/>
        <w:wordWrap w:val="off"/>
        <w:spacing w:before="0" w:after="0" w:line="960" w:lineRule="atLeast"/>
        <w:ind w:left="1020" w:right="0"/>
        <w:jc w:val="both"/>
        <w:textAlignment w:val="baseline"/>
        <w:rPr>
          <w:sz w:val="48"/>
        </w:rPr>
      </w:pPr>
      <w:bookmarkStart w:name="" w:id="4310"/>
      <w:r>
        <w:rPr>
          <w:rFonts w:ascii="TimesNewRoman" w:hAnsi="TimesNewRoman" w:cs="TimesNewRoman" w:eastAsia="TimesNewRoman"/>
          <w:sz w:val="48"/>
          <w:spacing w:val="0"/>
          <w:color w:val="000000"/>
          <w:b w:val="off"/>
          <w:i w:val="off"/>
        </w:rPr>
        <w:t>Allgemeines 普遍、一般</w:t>
      </w:r>
      <w:r>
        <w:t xml:space="preserve"> </w:t>
      </w:r>
      <m:oMath xmlns:m="http://schemas.openxmlformats.org/officeDocument/2006/math" xmlns:mml="http://www.w3.org/1998/Math/MathML">
        <m:r>
          <w:rPr>
            <w:rFonts w:ascii="Cambria Math" w:hAnsi="Cambria Math"/>
            <w:sz w:val="48"/>
            <w:szCs w:val="48"/>
          </w:rPr>
          <m:t>A636/</m:t>
        </m:r>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164,A647/</m:t>
        </m:r>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176,A673/</m:t>
        </m:r>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201</m:t>
        </m:r>
      </m:oMath>
      <w:bookmarkEnd w:id="4310"/>
    </w:p>
    <w:p>
      <w:r>
        <w:t/>
      </w:r>
    </w:p>
    <w:p>
      <w:pPr>
        <w:sectPr>
          <w:footerReference r:id="rId590"/>
          <w:headerReference r:id="rId591" w:type="default"/>
          <w:type w:val="nextPage"/>
          <w:pgSz w:w="22520" w:h="31680"/>
          <w:pgMar w:left="3220" w:top="2460" w:right="3220" w:bottom="2460" w:header="2160" w:footer="2160"/>
          <w:cols w:num="1"/>
        </w:sectPr>
      </w:pPr>
    </w:p>
    <w:p>
      <w:pPr>
        <w:pageBreakBefore w:val="off"/>
        <w:tabs>
          <w:tab w:pos="14700" w:val="left" w:leader="none"/>
        </w:tabs>
        <w:wordWrap w:val="off"/>
        <w:spacing w:before="0" w:after="0" w:line="580" w:lineRule="atLeast"/>
        <w:ind w:left="10400" w:right="0"/>
        <w:jc w:val="both"/>
        <w:textAlignment w:val="baseline"/>
        <w:rPr>
          <w:sz w:val="42"/>
        </w:rPr>
      </w:pPr>
      <w:bookmarkStart w:name="" w:id="4311"/>
      <w:r>
        <w:rPr>
          <w:rFonts w:ascii="楷体" w:hAnsi="楷体" w:cs="楷体" w:eastAsia="楷体"/>
          <w:sz w:val="42"/>
          <w:spacing w:val="0"/>
          <w:color w:val="000000"/>
          <w:b w:val="off"/>
          <w:i w:val="off"/>
        </w:rPr>
        <w:t>概念译名索引(德一汉)</w:t>
      </w:r>
      <w:r>
        <w:t xml:space="preserve">	</w:t>
      </w:r>
      <w:r>
        <w:rPr>
          <w:rFonts w:ascii="楷体" w:hAnsi="楷体" w:cs="楷体" w:eastAsia="楷体"/>
          <w:sz w:val="42"/>
          <w:spacing w:val="0"/>
          <w:color w:val="000000"/>
          <w:b w:val="off"/>
          <w:i w:val="off"/>
        </w:rPr>
        <w:t>277</w:t>
      </w:r>
      <w:bookmarkEnd w:id="4311"/>
    </w:p>
    <w:p>
      <w:pPr>
        <w:pageBreakBefore w:val="off"/>
        <w:tabs/>
        <w:wordWrap w:val="off"/>
        <w:spacing w:before="0" w:after="0" w:line="920" w:lineRule="exact"/>
        <w:ind w:left="0" w:right="0"/>
        <w:jc w:val="both"/>
        <w:textAlignment w:val="baseline"/>
        <w:rPr>
          <w:sz w:val="53"/>
        </w:rPr>
      </w:pPr>
      <w:bookmarkStart w:name="" w:id="4312"/>
      <w:r>
        <w:rPr>
          <w:rFonts w:ascii="宋体" w:hAnsi="宋体" w:cs="宋体" w:eastAsia="宋体"/>
          <w:sz w:val="53"/>
          <w:spacing w:val="0"/>
          <w:color w:val="000000"/>
          <w:b w:val="off"/>
          <w:i w:val="off"/>
        </w:rPr>
        <w:t/>
      </w:r>
      <w:bookmarkEnd w:id="4312"/>
    </w:p>
    <w:p>
      <w:pPr>
        <w:pageBreakBefore w:val="off"/>
        <w:tabs/>
        <w:wordWrap w:val="off"/>
        <w:spacing w:before="0" w:after="0" w:line="920" w:lineRule="atLeast"/>
        <w:ind w:left="1640" w:right="120" w:hanging="960"/>
        <w:jc w:val="both"/>
        <w:textAlignment w:val="baseline"/>
        <w:rPr>
          <w:sz w:val="53"/>
        </w:rPr>
      </w:pPr>
      <w:bookmarkStart w:name="" w:id="4313"/>
      <w:r>
        <w:rPr>
          <w:rFonts w:ascii="TimesNewRoman" w:hAnsi="TimesNewRoman" w:cs="TimesNewRoman" w:eastAsia="TimesNewRoman"/>
          <w:sz w:val="53"/>
          <w:spacing w:val="0"/>
          <w:color w:val="000000"/>
          <w:b w:val="off"/>
          <w:i w:val="off"/>
        </w:rPr>
        <w:t>Analyse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分析</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457,</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w:t>
      </w:r>
      <w:bookmarkEnd w:id="4313"/>
    </w:p>
    <w:p>
      <w:pPr>
        <w:pageBreakBefore w:val="off"/>
        <w:tabs/>
        <w:wordWrap w:val="off"/>
        <w:spacing w:before="0" w:after="0" w:line="920" w:lineRule="atLeast"/>
        <w:ind w:left="1720" w:right="60" w:hanging="160"/>
        <w:jc w:val="both"/>
        <w:textAlignment w:val="baseline"/>
        <w:rPr>
          <w:sz w:val="53"/>
        </w:rPr>
      </w:pPr>
      <w:bookmarkStart w:name="" w:id="4314"/>
      <w:r>
        <w:rPr>
          <w:rFonts w:ascii="TimesNewRoman" w:hAnsi="TimesNewRoman" w:cs="TimesNewRoman" w:eastAsia="TimesNewRoman"/>
          <w:sz w:val="53"/>
          <w:spacing w:val="0"/>
          <w:color w:val="000000"/>
          <w:b w:val="off"/>
          <w:i w:val="off"/>
        </w:rPr>
        <w:t>-phänomenologische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Analyse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现象学分析</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75-76/B₁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75-76,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552/</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235</w:t>
      </w:r>
      <w:bookmarkEnd w:id="4314"/>
    </w:p>
    <w:p>
      <w:pPr>
        <w:pageBreakBefore w:val="off"/>
        <w:tabs/>
        <w:wordWrap w:val="off"/>
        <w:spacing w:before="0" w:after="0" w:line="920" w:lineRule="atLeast"/>
        <w:ind w:left="1640" w:right="0" w:hanging="960"/>
        <w:jc w:val="both"/>
        <w:textAlignment w:val="baseline"/>
        <w:rPr>
          <w:sz w:val="53"/>
        </w:rPr>
      </w:pPr>
      <w:bookmarkStart w:name="" w:id="4315"/>
      <w:r>
        <w:rPr>
          <w:rFonts w:ascii="TimesNewRoman" w:hAnsi="TimesNewRoman" w:cs="TimesNewRoman" w:eastAsia="TimesNewRoman"/>
          <w:sz w:val="53"/>
          <w:spacing w:val="0"/>
          <w:color w:val="000000"/>
          <w:b w:val="off"/>
          <w:i w:val="off"/>
        </w:rPr>
        <w:t>Anschauen/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Anschauung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直观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76/B₁</w:t>
      </w:r>
      <w:r>
        <w:rPr>
          <w:rFonts w:ascii="TimesNewRoman" w:hAnsi="TimesNewRoman" w:cs="TimesNewRoman" w:eastAsia="TimesNewRoman"/>
          <w:sz w:val="53"/>
          <w:spacing w:val="0"/>
          <w:color w:val="000000"/>
          <w:b w:val="off"/>
          <w:i w:val="off"/>
        </w:rPr>
        <w:t>76,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130-131,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154,</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161-162/B₁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162-163,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171/B₁</w:t>
      </w:r>
      <w:r>
        <w:rPr>
          <w:rFonts w:ascii="TimesNewRoman" w:hAnsi="TimesNewRoman" w:cs="TimesNewRoman" w:eastAsia="TimesNewRoman"/>
          <w:sz w:val="53"/>
          <w:spacing w:val="0"/>
          <w:color w:val="000000"/>
          <w:b w:val="off"/>
          <w:i w:val="off"/>
        </w:rPr>
        <w:t>173,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191-192/B₁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193-194,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200,</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IV,</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490-491/B₂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18-19,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533/B₂</w:t>
      </w:r>
      <w:r>
        <w:rPr>
          <w:rFonts w:ascii="TimesNewRoman" w:hAnsi="TimesNewRoman" w:cs="TimesNewRoman" w:eastAsia="TimesNewRoman"/>
          <w:sz w:val="53"/>
          <w:spacing w:val="0"/>
          <w:color w:val="000000"/>
          <w:b w:val="off"/>
          <w:i w:val="off"/>
        </w:rPr>
        <w:t>61,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554/</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100,</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578-579/B₂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106-107,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604-</w:t>
      </w:r>
      <w:r>
        <w:rPr>
          <w:rFonts w:ascii="TimesNewRoman" w:hAnsi="TimesNewRoman" w:cs="TimesNewRoman" w:eastAsia="TimesNewRoman"/>
          <w:sz w:val="53"/>
          <w:spacing w:val="0"/>
          <w:color w:val="000000"/>
          <w:b w:val="off"/>
          <w:i w:val="off"/>
        </w:rPr>
        <w:t>607/B₂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132-135,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613-614/B₂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141-142,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617-618/B₂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145-</w:t>
      </w:r>
      <w:r>
        <w:rPr>
          <w:rFonts w:ascii="TimesNewRoman" w:hAnsi="TimesNewRoman" w:cs="TimesNewRoman" w:eastAsia="TimesNewRoman"/>
          <w:sz w:val="53"/>
          <w:spacing w:val="0"/>
          <w:color w:val="000000"/>
          <w:b w:val="off"/>
          <w:i w:val="off"/>
        </w:rPr>
        <w:t>146,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637-638/B₂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165-166,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168,</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663-655/B₂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191-193,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674-</w:t>
      </w:r>
      <w:r>
        <w:rPr>
          <w:rFonts w:ascii="TimesNewRoman" w:hAnsi="TimesNewRoman" w:cs="TimesNewRoman" w:eastAsia="TimesNewRoman"/>
          <w:sz w:val="53"/>
          <w:spacing w:val="0"/>
          <w:color w:val="000000"/>
          <w:b w:val="off"/>
          <w:i w:val="off"/>
        </w:rPr>
        <w:t>675/B₂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202-203,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692-693/B₂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220-221,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709/</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239</w:t>
      </w:r>
      <w:bookmarkEnd w:id="4315"/>
    </w:p>
    <w:p>
      <w:pPr>
        <w:pageBreakBefore w:val="off"/>
        <w:tabs/>
        <w:wordWrap w:val="off"/>
        <w:spacing w:before="0" w:after="0" w:line="920" w:lineRule="atLeast"/>
        <w:ind w:left="1720" w:right="0" w:hanging="160"/>
        <w:jc w:val="both"/>
        <w:textAlignment w:val="baseline"/>
        <w:rPr>
          <w:sz w:val="53"/>
        </w:rPr>
      </w:pPr>
      <w:bookmarkStart w:name="" w:id="4316"/>
      <w:r>
        <w:rPr>
          <w:rFonts w:ascii="TimesNewRoman" w:hAnsi="TimesNewRoman" w:cs="TimesNewRoman" w:eastAsia="TimesNewRoman"/>
          <w:sz w:val="53"/>
          <w:spacing w:val="0"/>
          <w:color w:val="000000"/>
          <w:b w:val="off"/>
          <w:i w:val="off"/>
        </w:rPr>
        <w:t>-individuelle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und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allgemeine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Anschauung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个体直观与普遍直观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188/</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183</w:t>
      </w:r>
      <w:bookmarkEnd w:id="4316"/>
    </w:p>
    <w:p>
      <w:pPr>
        <w:pageBreakBefore w:val="off"/>
        <w:tabs/>
        <w:wordWrap w:val="off"/>
        <w:spacing w:before="0" w:after="0" w:line="920" w:lineRule="atLeast"/>
        <w:ind w:left="1560" w:right="0"/>
        <w:jc w:val="both"/>
        <w:textAlignment w:val="baseline"/>
        <w:rPr>
          <w:sz w:val="53"/>
        </w:rPr>
      </w:pPr>
      <w:bookmarkStart w:name="" w:id="4317"/>
      <w:r>
        <w:rPr>
          <w:rFonts w:ascii="TimesNewRoman" w:hAnsi="TimesNewRoman" w:cs="TimesNewRoman" w:eastAsia="TimesNewRoman"/>
          <w:sz w:val="53"/>
          <w:spacing w:val="0"/>
          <w:color w:val="000000"/>
          <w:b w:val="off"/>
          <w:i w:val="off"/>
        </w:rPr>
        <w:t>-äußere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und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innere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Anschauung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外直观与内直观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w:t>
      </w:r>
      <w:bookmarkEnd w:id="4317"/>
    </w:p>
    <w:p>
      <w:pPr>
        <w:pageBreakBefore w:val="off"/>
        <w:tabs/>
        <w:wordWrap w:val="off"/>
        <w:spacing w:before="0" w:after="0" w:line="920" w:lineRule="atLeast"/>
        <w:ind w:left="1560" w:right="0"/>
        <w:jc w:val="both"/>
        <w:textAlignment w:val="baseline"/>
        <w:rPr>
          <w:sz w:val="53"/>
        </w:rPr>
      </w:pPr>
      <w:bookmarkStart w:name="" w:id="4318"/>
      <w:r>
        <w:rPr>
          <w:rFonts w:ascii="TimesNewRoman" w:hAnsi="TimesNewRoman" w:cs="TimesNewRoman" w:eastAsia="TimesNewRoman"/>
          <w:sz w:val="53"/>
          <w:spacing w:val="0"/>
          <w:color w:val="000000"/>
          <w:b w:val="off"/>
          <w:i w:val="off"/>
        </w:rPr>
        <w:t>-sinnliche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und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kategoriale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Anschauung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范畴直观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IV,</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616-619/</w:t>
      </w:r>
      <w:bookmarkEnd w:id="4318"/>
    </w:p>
    <w:p>
      <w:pPr>
        <w:pageBreakBefore w:val="off"/>
        <w:tabs/>
        <w:wordWrap w:val="off"/>
        <w:spacing w:before="0" w:after="0" w:line="920" w:lineRule="atLeast"/>
        <w:ind w:left="1560" w:right="0"/>
        <w:jc w:val="both"/>
        <w:textAlignment w:val="baseline"/>
        <w:rPr>
          <w:sz w:val="53"/>
        </w:rPr>
      </w:pPr>
      <w:bookmarkStart w:name="" w:id="4319"/>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144-147,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190</w:t>
      </w:r>
      <w:bookmarkEnd w:id="4319"/>
    </w:p>
    <w:p>
      <w:pPr>
        <w:pageBreakBefore w:val="off"/>
        <w:tabs/>
        <w:wordWrap w:val="off"/>
        <w:spacing w:before="0" w:after="0" w:line="920" w:lineRule="atLeast"/>
        <w:ind w:left="680" w:right="0"/>
        <w:jc w:val="both"/>
        <w:textAlignment w:val="baseline"/>
        <w:rPr>
          <w:sz w:val="53"/>
        </w:rPr>
      </w:pPr>
      <w:bookmarkStart w:name="" w:id="4320"/>
      <w:r>
        <w:rPr>
          <w:rFonts w:ascii="TimesNewRoman" w:hAnsi="TimesNewRoman" w:cs="TimesNewRoman" w:eastAsia="TimesNewRoman"/>
          <w:sz w:val="53"/>
          <w:spacing w:val="0"/>
          <w:color w:val="000000"/>
          <w:b w:val="off"/>
          <w:i w:val="off"/>
        </w:rPr>
        <w:t>Anschauungsunterlage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直观底基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w:t>
      </w:r>
      <w:bookmarkEnd w:id="4320"/>
    </w:p>
    <w:p>
      <w:pPr>
        <w:pageBreakBefore w:val="off"/>
        <w:tabs/>
        <w:wordWrap w:val="off"/>
        <w:spacing w:before="0" w:after="0" w:line="920" w:lineRule="atLeast"/>
        <w:ind w:left="680" w:right="0"/>
        <w:jc w:val="both"/>
        <w:textAlignment w:val="baseline"/>
        <w:rPr>
          <w:sz w:val="53"/>
        </w:rPr>
      </w:pPr>
      <w:bookmarkStart w:name="" w:id="4321"/>
      <w:r>
        <w:rPr>
          <w:rFonts w:ascii="TimesNewRoman" w:hAnsi="TimesNewRoman" w:cs="TimesNewRoman" w:eastAsia="TimesNewRoman"/>
          <w:sz w:val="53"/>
          <w:spacing w:val="0"/>
          <w:color w:val="000000"/>
          <w:b w:val="off"/>
          <w:i w:val="off"/>
        </w:rPr>
        <w:t>Anthropologie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人类学</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145</w:t>
      </w:r>
      <w:bookmarkEnd w:id="4321"/>
    </w:p>
    <w:p>
      <w:r>
        <w:t/>
      </w:r>
    </w:p>
    <w:p>
      <w:pPr>
        <w:sectPr>
          <w:footerReference r:id="rId592"/>
          <w:headerReference r:id="rId593" w:type="default"/>
          <w:type w:val="nextPage"/>
          <w:pgSz w:w="22520" w:h="31680"/>
          <w:pgMar w:left="3340" w:top="2440" w:right="3340" w:bottom="2440" w:header="2140" w:footer="2140"/>
          <w:cols w:num="1"/>
        </w:sectPr>
      </w:pPr>
    </w:p>
    <w:p>
      <w:pPr>
        <w:pageBreakBefore w:val="off"/>
        <w:tabs/>
        <w:wordWrap w:val="off"/>
        <w:spacing w:before="0" w:after="0" w:line="600" w:lineRule="atLeast"/>
        <w:ind w:left="820" w:right="0"/>
        <w:jc w:val="both"/>
        <w:textAlignment w:val="baseline"/>
        <w:rPr>
          <w:sz w:val="44"/>
        </w:rPr>
      </w:pPr>
      <w:bookmarkStart w:name="" w:id="4322"/>
      <w:r>
        <w:rPr>
          <w:rFonts w:ascii="宋体" w:hAnsi="宋体" w:cs="宋体" w:eastAsia="宋体"/>
          <w:sz w:val="44"/>
          <w:spacing w:val="0"/>
          <w:color w:val="000000"/>
          <w:b w:val="on"/>
          <w:i w:val="off"/>
        </w:rPr>
        <w:t>278  |逻辑研究(第二卷第二部分)</w:t>
      </w:r>
      <w:bookmarkEnd w:id="4322"/>
    </w:p>
    <w:p>
      <w:pPr>
        <w:pageBreakBefore w:val="off"/>
        <w:tabs/>
        <w:wordWrap w:val="off"/>
        <w:spacing w:before="0" w:after="0" w:line="520" w:lineRule="exact"/>
        <w:ind w:left="0" w:right="0"/>
        <w:jc w:val="both"/>
        <w:textAlignment w:val="baseline"/>
        <w:rPr>
          <w:sz w:val="44"/>
        </w:rPr>
      </w:pPr>
      <w:bookmarkStart w:name="" w:id="4323"/>
      <w:r>
        <w:rPr>
          <w:rFonts w:ascii="宋体" w:hAnsi="宋体" w:cs="宋体" w:eastAsia="宋体"/>
          <w:sz w:val="44"/>
          <w:spacing w:val="0"/>
          <w:color w:val="000000"/>
          <w:b w:val="off"/>
          <w:i w:val="off"/>
        </w:rPr>
        <w:t/>
      </w:r>
      <w:bookmarkEnd w:id="4323"/>
    </w:p>
    <w:p>
      <w:pPr>
        <w:pageBreakBefore w:val="off"/>
        <w:tabs/>
        <w:wordWrap w:val="off"/>
        <w:spacing w:before="0" w:after="0" w:line="520" w:lineRule="exact"/>
        <w:ind w:left="0" w:right="0"/>
        <w:jc w:val="both"/>
        <w:textAlignment w:val="baseline"/>
        <w:rPr>
          <w:sz w:val="44"/>
        </w:rPr>
      </w:pPr>
      <w:bookmarkStart w:name="" w:id="4324"/>
      <w:r>
        <w:rPr>
          <w:rFonts w:ascii="宋体" w:hAnsi="宋体" w:cs="宋体" w:eastAsia="宋体"/>
          <w:sz w:val="44"/>
          <w:spacing w:val="0"/>
          <w:color w:val="000000"/>
          <w:b w:val="off"/>
          <w:i w:val="off"/>
        </w:rPr>
        <w:t/>
      </w:r>
      <w:bookmarkEnd w:id="4324"/>
    </w:p>
    <w:p>
      <w:pPr>
        <w:pageBreakBefore w:val="off"/>
        <w:tabs/>
        <w:wordWrap w:val="off"/>
        <w:spacing w:before="0" w:after="0" w:line="920" w:lineRule="atLeast"/>
        <w:ind w:left="820" w:right="0"/>
        <w:jc w:val="both"/>
        <w:textAlignment w:val="baseline"/>
        <w:rPr>
          <w:sz w:val="54"/>
        </w:rPr>
      </w:pPr>
      <w:bookmarkStart w:name="" w:id="4325"/>
      <w:r>
        <w:rPr>
          <w:rFonts w:ascii="TimesNewRoman" w:hAnsi="TimesNewRoman" w:cs="TimesNewRoman" w:eastAsia="TimesNewRoman"/>
          <w:sz w:val="54"/>
          <w:spacing w:val="0"/>
          <w:color w:val="000000"/>
          <w:b w:val="off"/>
          <w:i w:val="off"/>
        </w:rPr>
        <w:t>Anzeige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指示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23-30/B₁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82</w:t>
      </w:r>
      <w:bookmarkEnd w:id="4325"/>
    </w:p>
    <w:p>
      <w:pPr>
        <w:pageBreakBefore w:val="off"/>
        <w:tabs/>
        <w:wordWrap w:val="off"/>
        <w:spacing w:before="0" w:after="0" w:line="920" w:lineRule="atLeast"/>
        <w:ind w:left="820" w:right="0"/>
        <w:jc w:val="both"/>
        <w:textAlignment w:val="baseline"/>
        <w:rPr>
          <w:sz w:val="54"/>
        </w:rPr>
      </w:pPr>
      <w:bookmarkStart w:name="" w:id="4326"/>
      <w:r>
        <w:rPr>
          <w:rFonts w:ascii="TimesNewRoman" w:hAnsi="TimesNewRoman" w:cs="TimesNewRoman" w:eastAsia="TimesNewRoman"/>
          <w:sz w:val="54"/>
          <w:spacing w:val="0"/>
          <w:color w:val="000000"/>
          <w:b w:val="off"/>
          <w:i w:val="off"/>
        </w:rPr>
        <w:t>apophantisch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陈述的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336</w:t>
      </w:r>
      <w:bookmarkEnd w:id="4326"/>
    </w:p>
    <w:p>
      <w:pPr>
        <w:pageBreakBefore w:val="off"/>
        <w:tabs/>
        <w:wordWrap w:val="off"/>
        <w:spacing w:before="0" w:after="0" w:line="920" w:lineRule="atLeast"/>
        <w:ind w:left="1760" w:right="0" w:hanging="940"/>
        <w:jc w:val="both"/>
        <w:textAlignment w:val="baseline"/>
        <w:rPr>
          <w:sz w:val="54"/>
        </w:rPr>
      </w:pPr>
      <w:bookmarkStart w:name="" w:id="4327"/>
      <w:r>
        <w:rPr>
          <w:rFonts w:ascii="TimesNewRoman" w:hAnsi="TimesNewRoman" w:cs="TimesNewRoman" w:eastAsia="TimesNewRoman"/>
          <w:sz w:val="54"/>
          <w:spacing w:val="0"/>
          <w:color w:val="000000"/>
          <w:b w:val="off"/>
          <w:i w:val="off"/>
        </w:rPr>
        <w:t>apperzepieren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统摄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407,</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713/B₂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241</w:t>
      </w:r>
      <w:bookmarkEnd w:id="4327"/>
    </w:p>
    <w:p>
      <w:pPr>
        <w:pageBreakBefore w:val="off"/>
        <w:tabs/>
        <w:wordWrap w:val="off"/>
        <w:spacing w:before="0" w:after="0" w:line="920" w:lineRule="atLeast"/>
        <w:ind w:left="1760" w:right="40" w:hanging="940"/>
        <w:jc w:val="both"/>
        <w:textAlignment w:val="baseline"/>
        <w:rPr>
          <w:sz w:val="54"/>
        </w:rPr>
      </w:pPr>
      <w:bookmarkStart w:name="" w:id="4328"/>
      <w:r>
        <w:rPr>
          <w:rFonts w:ascii="TimesNewRoman" w:hAnsi="TimesNewRoman" w:cs="TimesNewRoman" w:eastAsia="TimesNewRoman"/>
          <w:sz w:val="54"/>
          <w:spacing w:val="0"/>
          <w:color w:val="000000"/>
          <w:b w:val="off"/>
          <w:i w:val="off"/>
        </w:rPr>
        <w:t>Apperzeption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统觉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363-364/B₁</w:t>
      </w:r>
      <w:r>
        <w:rPr>
          <w:rFonts w:ascii="TimesNewRoman" w:hAnsi="TimesNewRoman" w:cs="TimesNewRoman" w:eastAsia="TimesNewRoman"/>
          <w:sz w:val="54"/>
          <w:spacing w:val="0"/>
          <w:color w:val="000000"/>
          <w:b w:val="off"/>
          <w:i w:val="off"/>
        </w:rPr>
        <w:t>384-385,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232-233,</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235</w:t>
      </w:r>
      <w:bookmarkEnd w:id="4328"/>
    </w:p>
    <w:p>
      <w:pPr>
        <w:pageBreakBefore w:val="off"/>
        <w:tabs/>
        <w:wordWrap w:val="off"/>
        <w:spacing w:before="0" w:after="0" w:line="920" w:lineRule="atLeast"/>
        <w:ind w:left="820" w:right="0"/>
        <w:jc w:val="both"/>
        <w:textAlignment w:val="baseline"/>
        <w:rPr>
          <w:sz w:val="54"/>
        </w:rPr>
      </w:pPr>
      <w:bookmarkStart w:name="" w:id="4329"/>
      <w:r>
        <w:rPr>
          <w:rFonts w:ascii="TimesNewRoman" w:hAnsi="TimesNewRoman" w:cs="TimesNewRoman" w:eastAsia="TimesNewRoman"/>
          <w:sz w:val="54"/>
          <w:spacing w:val="0"/>
          <w:color w:val="000000"/>
          <w:b w:val="off"/>
          <w:i w:val="off"/>
        </w:rPr>
        <w:t>Apperzeptionslehre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统觉学说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384</w:t>
      </w:r>
      <w:bookmarkEnd w:id="4329"/>
    </w:p>
    <w:p>
      <w:pPr>
        <w:pageBreakBefore w:val="off"/>
        <w:tabs/>
        <w:wordWrap w:val="off"/>
        <w:spacing w:before="0" w:after="0" w:line="920" w:lineRule="atLeast"/>
        <w:ind w:left="820" w:right="0"/>
        <w:jc w:val="both"/>
        <w:textAlignment w:val="baseline"/>
        <w:rPr>
          <w:sz w:val="54"/>
        </w:rPr>
      </w:pPr>
      <w:bookmarkStart w:name="" w:id="4330"/>
      <w:r>
        <w:rPr>
          <w:rFonts w:ascii="TimesNewRoman" w:hAnsi="TimesNewRoman" w:cs="TimesNewRoman" w:eastAsia="TimesNewRoman"/>
          <w:sz w:val="54"/>
          <w:spacing w:val="0"/>
          <w:color w:val="000000"/>
          <w:b w:val="off"/>
          <w:i w:val="off"/>
        </w:rPr>
        <w:t>Apperzeptionsweise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统觉方式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422</w:t>
      </w:r>
      <w:bookmarkEnd w:id="4330"/>
    </w:p>
    <w:p>
      <w:pPr>
        <w:pageBreakBefore w:val="off"/>
        <w:tabs/>
        <w:wordWrap w:val="off"/>
        <w:spacing w:before="0" w:after="0" w:line="920" w:lineRule="atLeast"/>
        <w:ind w:left="820" w:right="0"/>
        <w:jc w:val="both"/>
        <w:textAlignment w:val="baseline"/>
        <w:rPr>
          <w:sz w:val="54"/>
        </w:rPr>
      </w:pPr>
      <w:bookmarkStart w:name="" w:id="4331"/>
      <w:r>
        <w:rPr>
          <w:rFonts w:ascii="TimesNewRoman" w:hAnsi="TimesNewRoman" w:cs="TimesNewRoman" w:eastAsia="TimesNewRoman"/>
          <w:sz w:val="54"/>
          <w:spacing w:val="0"/>
          <w:color w:val="000000"/>
          <w:b w:val="off"/>
          <w:i w:val="off"/>
        </w:rPr>
        <w:t>Apprehension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统握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bookmarkEnd w:id="4331"/>
    </w:p>
    <w:p>
      <w:pPr>
        <w:pageBreakBefore w:val="off"/>
        <w:tabs/>
        <w:wordWrap w:val="off"/>
        <w:spacing w:before="0" w:after="0" w:line="920" w:lineRule="atLeast"/>
        <w:ind w:left="1760" w:right="0" w:hanging="940"/>
        <w:jc w:val="both"/>
        <w:textAlignment w:val="baseline"/>
        <w:rPr>
          <w:sz w:val="54"/>
        </w:rPr>
      </w:pPr>
      <w:bookmarkStart w:name="" w:id="4332"/>
      <w:r>
        <w:rPr>
          <w:rFonts w:ascii="TimesNewRoman" w:hAnsi="TimesNewRoman" w:cs="TimesNewRoman" w:eastAsia="TimesNewRoman"/>
          <w:sz w:val="54"/>
          <w:spacing w:val="0"/>
          <w:color w:val="000000"/>
          <w:b w:val="off"/>
          <w:i w:val="off"/>
        </w:rPr>
        <w:t>Apriori/a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priori/apriorisch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先天的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72/B₁</w:t>
      </w:r>
      <w:r>
        <w:rPr>
          <w:rFonts w:ascii="TimesNewRoman" w:hAnsi="TimesNewRoman" w:cs="TimesNewRoman" w:eastAsia="TimesNewRoman"/>
          <w:sz w:val="54"/>
          <w:spacing w:val="0"/>
          <w:color w:val="000000"/>
          <w:b w:val="off"/>
          <w:i w:val="off"/>
        </w:rPr>
        <w:t>72,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180,</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222/</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ff"/>
          <w:i w:val="off"/>
        </w:rPr>
        <w:t>246/B₁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261,</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277,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275/B₁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277/B₁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288,</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286-287/B₁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294-295,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307-</w:t>
      </w:r>
      <w:r>
        <w:rPr>
          <w:rFonts w:ascii="TimesNewRoman" w:hAnsi="TimesNewRoman" w:cs="TimesNewRoman" w:eastAsia="TimesNewRoman"/>
          <w:sz w:val="54"/>
          <w:spacing w:val="0"/>
          <w:color w:val="000000"/>
          <w:b w:val="off"/>
          <w:i w:val="off"/>
        </w:rPr>
        <w:t>308/B₁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317-319,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327-328,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ff"/>
          <w:i w:val="off"/>
        </w:rPr>
        <w:t>316/B₁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317-319/B₁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334-338,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375/B₁</w:t>
      </w:r>
      <w:r>
        <w:rPr>
          <w:rFonts w:ascii="TimesNewRoman" w:hAnsi="TimesNewRoman" w:cs="TimesNewRoman" w:eastAsia="TimesNewRoman"/>
          <w:sz w:val="54"/>
          <w:spacing w:val="0"/>
          <w:color w:val="000000"/>
          <w:b w:val="off"/>
          <w:i w:val="off"/>
        </w:rPr>
        <w:t>398,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471,</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508/B₂</w:t>
      </w:r>
      <w:r>
        <w:rPr>
          <w:rFonts w:ascii="TimesNewRoman" w:hAnsi="TimesNewRoman" w:cs="TimesNewRoman" w:eastAsia="TimesNewRoman"/>
          <w:sz w:val="54"/>
          <w:spacing w:val="0"/>
          <w:color w:val="000000"/>
          <w:b w:val="off"/>
          <w:i w:val="off"/>
        </w:rPr>
        <w:t>36,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541-542/B₂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70-71,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626/B₂</w:t>
      </w:r>
      <w:r>
        <w:rPr>
          <w:rFonts w:ascii="TimesNewRoman" w:hAnsi="TimesNewRoman" w:cs="TimesNewRoman" w:eastAsia="TimesNewRoman"/>
          <w:sz w:val="54"/>
          <w:spacing w:val="0"/>
          <w:color w:val="000000"/>
          <w:b w:val="off"/>
          <w:i w:val="off"/>
        </w:rPr>
        <w:t>154,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203,</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236</w:t>
      </w:r>
      <w:bookmarkEnd w:id="4332"/>
    </w:p>
    <w:p>
      <w:pPr>
        <w:pageBreakBefore w:val="off"/>
        <w:tabs/>
        <w:wordWrap w:val="off"/>
        <w:spacing w:before="0" w:after="0" w:line="920" w:lineRule="atLeast"/>
        <w:ind w:left="820" w:right="0"/>
        <w:jc w:val="both"/>
        <w:textAlignment w:val="baseline"/>
        <w:rPr>
          <w:sz w:val="54"/>
        </w:rPr>
      </w:pPr>
      <w:bookmarkStart w:name="" w:id="4333"/>
      <w:r>
        <w:rPr>
          <w:rFonts w:ascii="TimesNewRoman" w:hAnsi="TimesNewRoman" w:cs="TimesNewRoman" w:eastAsia="TimesNewRoman"/>
          <w:sz w:val="54"/>
          <w:spacing w:val="0"/>
          <w:color w:val="000000"/>
          <w:b w:val="off"/>
          <w:i w:val="off"/>
        </w:rPr>
        <w:t>Apriorität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先天性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428</w:t>
      </w:r>
      <w:bookmarkEnd w:id="4333"/>
    </w:p>
    <w:p>
      <w:pPr>
        <w:pageBreakBefore w:val="off"/>
        <w:tabs/>
        <w:wordWrap w:val="off"/>
        <w:spacing w:before="0" w:after="0" w:line="920" w:lineRule="atLeast"/>
        <w:ind w:left="1760" w:right="0" w:hanging="940"/>
        <w:jc w:val="both"/>
        <w:textAlignment w:val="baseline"/>
        <w:rPr>
          <w:sz w:val="54"/>
        </w:rPr>
      </w:pPr>
      <w:bookmarkStart w:name="" w:id="4334"/>
      <w:r>
        <w:rPr>
          <w:rFonts w:ascii="TimesNewRoman" w:hAnsi="TimesNewRoman" w:cs="TimesNewRoman" w:eastAsia="TimesNewRoman"/>
          <w:sz w:val="54"/>
          <w:spacing w:val="0"/>
          <w:color w:val="000000"/>
          <w:b w:val="off"/>
          <w:i w:val="off"/>
        </w:rPr>
        <w:t>Arithmetik</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算术</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657/</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185</w:t>
      </w:r>
      <w:bookmarkEnd w:id="4334"/>
    </w:p>
    <w:p>
      <w:pPr>
        <w:pageBreakBefore w:val="off"/>
        <w:tabs/>
        <w:wordWrap w:val="off"/>
        <w:spacing w:before="0" w:after="0" w:line="920" w:lineRule="atLeast"/>
        <w:ind w:left="820" w:right="0"/>
        <w:jc w:val="both"/>
        <w:textAlignment w:val="baseline"/>
        <w:rPr>
          <w:sz w:val="54"/>
        </w:rPr>
      </w:pPr>
      <w:bookmarkStart w:name="" w:id="4335"/>
      <w:r>
        <w:rPr>
          <w:rFonts w:ascii="TimesNewRoman" w:hAnsi="TimesNewRoman" w:cs="TimesNewRoman" w:eastAsia="TimesNewRoman"/>
          <w:sz w:val="54"/>
          <w:spacing w:val="0"/>
          <w:color w:val="000000"/>
          <w:b w:val="off"/>
          <w:i w:val="off"/>
        </w:rPr>
        <w:t>artikulieren/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Artikulierung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分节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625/</w:t>
      </w:r>
      <w:bookmarkEnd w:id="4335"/>
    </w:p>
    <w:p>
      <w:r>
        <w:t/>
      </w:r>
    </w:p>
    <w:p>
      <w:pPr>
        <w:sectPr>
          <w:footerReference r:id="rId594"/>
          <w:headerReference r:id="rId595" w:type="default"/>
          <w:type w:val="nextPage"/>
          <w:pgSz w:w="22520" w:h="31680"/>
          <w:pgMar w:left="3300" w:top="2380" w:right="3300" w:bottom="2380" w:header="2080" w:footer="2080"/>
          <w:cols w:num="1"/>
        </w:sectPr>
      </w:pPr>
    </w:p>
    <w:p>
      <w:pPr>
        <w:pageBreakBefore w:val="off"/>
        <w:tabs>
          <w:tab w:pos="14780" w:val="left" w:leader="none"/>
        </w:tabs>
        <w:wordWrap w:val="off"/>
        <w:spacing w:before="0" w:after="0" w:line="560" w:lineRule="atLeast"/>
        <w:ind w:left="10480" w:right="0"/>
        <w:jc w:val="both"/>
        <w:textAlignment w:val="baseline"/>
        <w:rPr>
          <w:sz w:val="41"/>
        </w:rPr>
      </w:pPr>
      <w:bookmarkStart w:name="" w:id="4336"/>
      <w:r>
        <w:rPr>
          <w:rFonts w:ascii="黑体" w:hAnsi="黑体" w:cs="黑体" w:eastAsia="黑体"/>
          <w:sz w:val="41"/>
          <w:spacing w:val="0"/>
          <w:color w:val="000000"/>
          <w:b w:val="off"/>
          <w:i w:val="off"/>
        </w:rPr>
        <w:t>概念译名索引(德—汉)</w:t>
      </w:r>
      <w:r>
        <w:t xml:space="preserve">	</w:t>
      </w:r>
      <w:r>
        <w:rPr>
          <w:rFonts w:ascii="楷体" w:hAnsi="楷体" w:cs="楷体" w:eastAsia="楷体"/>
          <w:sz w:val="41"/>
          <w:spacing w:val="0"/>
          <w:color w:val="000000"/>
          <w:b w:val="off"/>
          <w:i w:val="off"/>
        </w:rPr>
        <w:t>279</w:t>
      </w:r>
      <w:bookmarkEnd w:id="4336"/>
    </w:p>
    <w:p>
      <w:pPr>
        <w:pageBreakBefore w:val="off"/>
        <w:tabs/>
        <w:wordWrap w:val="off"/>
        <w:spacing w:before="0" w:after="0" w:line="500" w:lineRule="exact"/>
        <w:ind w:left="0" w:right="0"/>
        <w:jc w:val="both"/>
        <w:textAlignment w:val="baseline"/>
        <w:rPr>
          <w:sz w:val="41"/>
        </w:rPr>
      </w:pPr>
      <w:bookmarkStart w:name="" w:id="4337"/>
      <w:r>
        <w:rPr>
          <w:rFonts w:ascii="宋体" w:hAnsi="宋体" w:cs="宋体" w:eastAsia="宋体"/>
          <w:sz w:val="41"/>
          <w:spacing w:val="0"/>
          <w:color w:val="000000"/>
          <w:b w:val="off"/>
          <w:i w:val="off"/>
        </w:rPr>
        <w:t/>
      </w:r>
      <w:bookmarkEnd w:id="4337"/>
    </w:p>
    <w:p>
      <w:pPr>
        <w:pageBreakBefore w:val="off"/>
        <w:tabs/>
        <w:wordWrap w:val="off"/>
        <w:spacing w:before="0" w:after="0" w:line="500" w:lineRule="exact"/>
        <w:ind w:left="0" w:right="0"/>
        <w:jc w:val="both"/>
        <w:textAlignment w:val="baseline"/>
        <w:rPr>
          <w:sz w:val="41"/>
        </w:rPr>
      </w:pPr>
      <w:bookmarkStart w:name="" w:id="4338"/>
      <w:r>
        <w:rPr>
          <w:rFonts w:ascii="宋体" w:hAnsi="宋体" w:cs="宋体" w:eastAsia="宋体"/>
          <w:sz w:val="41"/>
          <w:spacing w:val="0"/>
          <w:color w:val="000000"/>
          <w:b w:val="off"/>
          <w:i w:val="off"/>
        </w:rPr>
        <w:t/>
      </w:r>
      <w:bookmarkEnd w:id="4338"/>
    </w:p>
    <w:p>
      <w:pPr>
        <w:pageBreakBefore w:val="off"/>
        <w:tabs/>
        <w:wordWrap w:val="off"/>
        <w:spacing w:before="0" w:after="0" w:line="880" w:lineRule="atLeast"/>
        <w:ind w:left="1660" w:right="0"/>
        <w:jc w:val="both"/>
        <w:textAlignment w:val="baseline"/>
        <w:rPr>
          <w:sz w:val="53"/>
        </w:rPr>
      </w:pPr>
      <w:bookmarkStart w:name="" w:id="4339"/>
      <w:r>
        <w:rPr>
          <w:rFonts w:ascii="TimesNewRoman" w:hAnsi="TimesNewRoman" w:cs="TimesNewRoman" w:eastAsia="TimesNewRoman"/>
          <w:sz w:val="53"/>
          <w:spacing w:val="0"/>
          <w:color w:val="000000"/>
          <w:b w:val="off"/>
          <w:i w:val="off"/>
        </w:rPr>
        <w:t>B₂ 153, A 690/B₂ 218</w:t>
      </w:r>
      <w:bookmarkEnd w:id="4339"/>
    </w:p>
    <w:p>
      <w:pPr>
        <w:pageBreakBefore w:val="off"/>
        <w:tabs/>
        <w:wordWrap w:val="off"/>
        <w:spacing w:before="0" w:after="0" w:line="880" w:lineRule="atLeast"/>
        <w:ind w:left="1680" w:right="20" w:hanging="920"/>
        <w:jc w:val="both"/>
        <w:textAlignment w:val="baseline"/>
        <w:rPr>
          <w:sz w:val="53"/>
        </w:rPr>
      </w:pPr>
      <w:bookmarkStart w:name="" w:id="4340"/>
      <w:r>
        <w:rPr>
          <w:rFonts w:ascii="TimesNewRoman" w:hAnsi="TimesNewRoman" w:cs="TimesNewRoman" w:eastAsia="TimesNewRoman"/>
          <w:sz w:val="53"/>
          <w:spacing w:val="0"/>
          <w:color w:val="000000"/>
          <w:b w:val="off"/>
          <w:i w:val="off"/>
        </w:rPr>
        <w:t>Assoziation 联想 A 29/B₁ 29, A 136/B₁ 137, A 349/B₁ 369, A 375/</w:t>
      </w:r>
      <w:r>
        <w:rPr>
          <w:rFonts w:ascii="TimesNewRoman" w:hAnsi="TimesNewRoman" w:cs="TimesNewRoman" w:eastAsia="TimesNewRoman"/>
          <w:sz w:val="53"/>
          <w:spacing w:val="0"/>
          <w:color w:val="000000"/>
          <w:b w:val="off"/>
          <w:i w:val="off"/>
        </w:rPr>
        <w:t>B₁ 398, A 532/B₂ 60, A 547/B₂ 75</w:t>
      </w:r>
      <w:bookmarkEnd w:id="4340"/>
    </w:p>
    <w:p>
      <w:pPr>
        <w:pageBreakBefore w:val="off"/>
        <w:tabs/>
        <w:wordWrap w:val="off"/>
        <w:spacing w:before="0" w:after="0" w:line="880" w:lineRule="atLeast"/>
        <w:ind w:left="760" w:right="0"/>
        <w:jc w:val="both"/>
        <w:textAlignment w:val="baseline"/>
        <w:rPr>
          <w:sz w:val="53"/>
        </w:rPr>
      </w:pPr>
      <w:bookmarkStart w:name="" w:id="4341"/>
      <w:r>
        <w:rPr>
          <w:rFonts w:ascii="TimesNewRoman" w:hAnsi="TimesNewRoman" w:cs="TimesNewRoman" w:eastAsia="TimesNewRoman"/>
          <w:sz w:val="53"/>
          <w:spacing w:val="0"/>
          <w:color w:val="000000"/>
          <w:b w:val="off"/>
          <w:i w:val="off"/>
        </w:rPr>
        <w:t>Ästhetik 美学 A 365/B₁ 345</w:t>
      </w:r>
      <w:bookmarkEnd w:id="4341"/>
    </w:p>
    <w:p>
      <w:pPr>
        <w:pageBreakBefore w:val="off"/>
        <w:tabs/>
        <w:wordWrap w:val="off"/>
        <w:spacing w:before="0" w:after="0" w:line="880" w:lineRule="atLeast"/>
        <w:ind w:left="1680" w:right="100" w:hanging="920"/>
        <w:jc w:val="both"/>
        <w:textAlignment w:val="baseline"/>
        <w:rPr>
          <w:sz w:val="53"/>
        </w:rPr>
      </w:pPr>
      <w:bookmarkStart w:name="" w:id="4342"/>
      <w:r>
        <w:rPr>
          <w:rFonts w:ascii="TimesNewRoman" w:hAnsi="TimesNewRoman" w:cs="TimesNewRoman" w:eastAsia="TimesNewRoman"/>
          <w:sz w:val="53"/>
          <w:spacing w:val="0"/>
          <w:color w:val="000000"/>
          <w:b w:val="off"/>
          <w:i w:val="off"/>
        </w:rPr>
        <w:t>Auffassung 立义 A 74 - 75/B₁ 74-75, A 193/B₁ 194, A 327/B₁ 349,</w:t>
      </w:r>
      <w:r>
        <w:rPr>
          <w:rFonts w:ascii="TimesNewRoman" w:hAnsi="TimesNewRoman" w:cs="TimesNewRoman" w:eastAsia="TimesNewRoman"/>
          <w:sz w:val="53"/>
          <w:spacing w:val="0"/>
          <w:color w:val="000000"/>
          <w:b w:val="off"/>
          <w:i w:val="off"/>
        </w:rPr>
        <w:t>A 329/B₁ 351, A 361/B₁ 382, A 370/B₁392, A 520, A 467/B₁ 503,</w:t>
      </w:r>
      <w:r>
        <w:rPr>
          <w:rFonts w:ascii="TimesNewRoman" w:hAnsi="TimesNewRoman" w:cs="TimesNewRoman" w:eastAsia="TimesNewRoman"/>
          <w:sz w:val="53"/>
          <w:spacing w:val="0"/>
          <w:color w:val="000000"/>
          <w:b w:val="off"/>
          <w:i w:val="off"/>
        </w:rPr>
        <w:t>A 468, A 554/B₂ 82, A 563/B₂ 91, A 626/B₂ 154, A 647/B₂ 175,</w:t>
      </w:r>
      <w:r>
        <w:rPr>
          <w:rFonts w:ascii="TimesNewRoman" w:hAnsi="TimesNewRoman" w:cs="TimesNewRoman" w:eastAsia="TimesNewRoman"/>
          <w:sz w:val="53"/>
          <w:spacing w:val="0"/>
          <w:color w:val="000000"/>
          <w:b w:val="off"/>
          <w:i w:val="off"/>
        </w:rPr>
        <w:t>A 707</w:t>
      </w:r>
      <w:bookmarkEnd w:id="4342"/>
    </w:p>
    <w:p>
      <w:pPr>
        <w:pageBreakBefore w:val="off"/>
        <w:tabs/>
        <w:wordWrap w:val="off"/>
        <w:spacing w:before="0" w:after="0" w:line="880" w:lineRule="atLeast"/>
        <w:ind w:left="1840" w:right="40" w:hanging="180"/>
        <w:jc w:val="both"/>
        <w:textAlignment w:val="baseline"/>
        <w:rPr>
          <w:sz w:val="53"/>
        </w:rPr>
      </w:pPr>
      <w:bookmarkStart w:name="" w:id="4343"/>
      <w:r>
        <w:rPr>
          <w:rFonts w:ascii="TimesNewRoman" w:hAnsi="TimesNewRoman" w:cs="TimesNewRoman" w:eastAsia="TimesNewRoman"/>
          <w:sz w:val="53"/>
          <w:spacing w:val="0"/>
          <w:color w:val="000000"/>
          <w:b w:val="off"/>
          <w:i w:val="off"/>
        </w:rPr>
        <w:t>-gegenständliche und verstehende Auffassung 客体化立义与理解立义</w:t>
      </w:r>
      <w:r>
        <w:rPr>
          <w:rFonts w:ascii="TimesNewRoman" w:hAnsi="TimesNewRoman" w:cs="TimesNewRoman" w:eastAsia="TimesNewRoman"/>
          <w:sz w:val="53"/>
          <w:spacing w:val="0"/>
          <w:color w:val="000000"/>
          <w:b w:val="off"/>
          <w:i w:val="off"/>
        </w:rPr>
        <w:t>A 74/B₁ 74</w:t>
      </w:r>
      <w:bookmarkEnd w:id="4343"/>
    </w:p>
    <w:p>
      <w:pPr>
        <w:pageBreakBefore w:val="off"/>
        <w:tabs/>
        <w:wordWrap w:val="off"/>
        <w:spacing w:before="0" w:after="0" w:line="880" w:lineRule="atLeast"/>
        <w:ind w:left="760" w:right="0"/>
        <w:jc w:val="both"/>
        <w:textAlignment w:val="baseline"/>
        <w:rPr>
          <w:sz w:val="53"/>
        </w:rPr>
      </w:pPr>
      <w:bookmarkStart w:name="" w:id="4344"/>
      <w:r>
        <w:rPr>
          <w:rFonts w:ascii="TimesNewRoman" w:hAnsi="TimesNewRoman" w:cs="TimesNewRoman" w:eastAsia="TimesNewRoman"/>
          <w:sz w:val="53"/>
          <w:spacing w:val="0"/>
          <w:color w:val="000000"/>
          <w:b w:val="off"/>
          <w:i w:val="off"/>
        </w:rPr>
        <w:t>Auffassungscharakter 立义特征 A 642/B₂ 170</w:t>
      </w:r>
      <w:bookmarkEnd w:id="4344"/>
    </w:p>
    <w:p>
      <w:pPr>
        <w:pageBreakBefore w:val="off"/>
        <w:tabs/>
        <w:wordWrap w:val="off"/>
        <w:spacing w:before="0" w:after="0" w:line="880" w:lineRule="atLeast"/>
        <w:ind w:left="1680" w:right="40" w:hanging="920"/>
        <w:jc w:val="both"/>
        <w:textAlignment w:val="baseline"/>
        <w:rPr>
          <w:sz w:val="53"/>
        </w:rPr>
      </w:pPr>
      <w:bookmarkStart w:name="" w:id="4345"/>
      <w:r>
        <w:rPr>
          <w:rFonts w:ascii="TimesNewRoman" w:hAnsi="TimesNewRoman" w:cs="TimesNewRoman" w:eastAsia="TimesNewRoman"/>
          <w:sz w:val="53"/>
          <w:spacing w:val="0"/>
          <w:color w:val="000000"/>
          <w:b w:val="off"/>
          <w:i w:val="off"/>
        </w:rPr>
        <w:t>Auffassungsform 立义形式 A 476/B₂4, A 563-566/B₂ 91-94, A 625/</w:t>
      </w:r>
      <w:r>
        <w:rPr>
          <w:rFonts w:ascii="TimesNewRoman" w:hAnsi="TimesNewRoman" w:cs="TimesNewRoman" w:eastAsia="TimesNewRoman"/>
          <w:sz w:val="53"/>
          <w:spacing w:val="0"/>
          <w:color w:val="000000"/>
          <w:b w:val="off"/>
          <w:i w:val="off"/>
        </w:rPr>
        <w:t>B₂ 153, A 642/B₂ 170, B₂ 178, A 652/B₂ 180</w:t>
      </w:r>
      <w:bookmarkEnd w:id="4345"/>
    </w:p>
    <w:p>
      <w:pPr>
        <w:pageBreakBefore w:val="off"/>
        <w:tabs/>
        <w:wordWrap w:val="off"/>
        <w:spacing w:before="0" w:after="0" w:line="880" w:lineRule="atLeast"/>
        <w:ind w:left="760" w:right="0"/>
        <w:jc w:val="both"/>
        <w:textAlignment w:val="baseline"/>
        <w:rPr>
          <w:sz w:val="53"/>
        </w:rPr>
      </w:pPr>
      <w:bookmarkStart w:name="" w:id="4346"/>
      <w:r>
        <w:rPr>
          <w:rFonts w:ascii="TimesNewRoman" w:hAnsi="TimesNewRoman" w:cs="TimesNewRoman" w:eastAsia="TimesNewRoman"/>
          <w:sz w:val="53"/>
          <w:spacing w:val="0"/>
          <w:color w:val="000000"/>
          <w:b w:val="off"/>
          <w:i w:val="off"/>
        </w:rPr>
        <w:t>Auffassungsgehalt 立义内涵 B₁ 353</w:t>
      </w:r>
      <w:bookmarkEnd w:id="4346"/>
    </w:p>
    <w:p>
      <w:pPr>
        <w:pageBreakBefore w:val="off"/>
        <w:tabs/>
        <w:wordWrap w:val="off"/>
        <w:spacing w:before="0" w:after="0" w:line="880" w:lineRule="atLeast"/>
        <w:ind w:left="760" w:right="0"/>
        <w:jc w:val="both"/>
        <w:textAlignment w:val="baseline"/>
        <w:rPr>
          <w:sz w:val="53"/>
        </w:rPr>
      </w:pPr>
      <w:bookmarkStart w:name="" w:id="4347"/>
      <w:r>
        <w:rPr>
          <w:rFonts w:ascii="TimesNewRoman" w:hAnsi="TimesNewRoman" w:cs="TimesNewRoman" w:eastAsia="TimesNewRoman"/>
          <w:sz w:val="53"/>
          <w:spacing w:val="0"/>
          <w:color w:val="000000"/>
          <w:b w:val="off"/>
          <w:i w:val="off"/>
        </w:rPr>
        <w:t>Auffassungsmaterie 立义质料 !</w:t>
      </w:r>
      <w:r>
        <w:t xml:space="preserve"> </w:t>
      </w:r>
      <m:oMath xmlns:m="http://schemas.openxmlformats.org/officeDocument/2006/math" xmlns:mml="http://www.w3.org/1998/Math/MathML">
        <m:r>
          <w:rPr>
            <w:rFonts w:ascii="Cambria Math" w:hAnsi="Cambria Math"/>
            <w:sz w:val="52"/>
            <w:szCs w:val="52"/>
          </w:rPr>
          <m:t>A563-566/</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91-94</m:t>
        </m:r>
      </m:oMath>
      <w:r>
        <mc:AlternateContent>
          <mc:Choice Requires="wps">
            <w:drawing>
              <wp:anchor allowOverlap="true" layoutInCell="true" locked="false" simplePos="false" behindDoc="false" relativeHeight="251659264" distL="0" distR="0" distT="0" distB="0">
                <wp:simplePos x="0" y="0"/>
                <wp:positionH relativeFrom="page">
                  <wp:posOffset>9372600</wp:posOffset>
                </wp:positionH>
                <wp:positionV relativeFrom="paragraph">
                  <wp:posOffset>127000</wp:posOffset>
                </wp:positionV>
                <wp:extent cx="508000" cy="495300"/>
                <wp:wrapNone/>
                <wp:docPr id="468" name="文本框 468"/>
                <a:graphic xmlns:a="http://schemas.openxmlformats.org/drawingml/2006/main">
                  <a:graphicData uri="http://schemas.microsoft.com/office/word/2010/wordprocessingShape">
                    <wps:wsp>
                      <wps:cNvSpPr txBox="true"/>
                      <wps:spPr>
                        <a:xfrm>
                          <a:off x="0" y="0"/>
                          <a:ext cx="508000" cy="4953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4348"/>
                            <w:r>
                              <w:rPr>
                                <w:rFonts w:ascii="TimesNewRoman" w:hAnsi="TimesNewRoman" w:cs="TimesNewRoman" w:eastAsia="TimesNewRoman"/>
                                <w:sz w:val="53"/>
                                <w:spacing w:val="0"/>
                                <w:color w:val="000000"/>
                                <w:b w:val="off"/>
                                <w:i w:val="off"/>
                              </w:rPr>
                              <w:t>(1</w:t>
                            </w:r>
                            <w:bookmarkEnd w:id="4348"/>
                          </w:p>
                        </w:txbxContent>
                      </wps:txbx>
                      <wps:bodyPr wrap="square" lIns="0" rIns="0" tIns="0" bIns="0" vert="eaVert" anchor="t">
                        <a:noAutofit/>
                      </wps:bodyPr>
                    </wps:wsp>
                  </a:graphicData>
                </a:graphic>
              </wp:anchor>
            </w:drawing>
          </mc:Choice>
          <mc:Fallback>
            <w:pict>
              <v:shape type="#_x0000_t202" filled="f" stroked="f" style="margin-left:738pt;margin-top:10pt;width:40pt;height:39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720" w:lineRule="atLeast"/>
                        <w:ind w:left="0" w:right="0"/>
                        <w:jc w:val="right"/>
                        <w:textAlignment w:val="baseline"/>
                        <w:rPr>
                          <w:sz w:val="53"/>
                        </w:rPr>
                      </w:pPr>
                      <w:bookmarkStart w:name="" w:id="4349"/>
                      <w:r>
                        <w:rPr>
                          <w:rFonts w:ascii="TimesNewRoman" w:hAnsi="TimesNewRoman" w:cs="TimesNewRoman" w:eastAsia="TimesNewRoman"/>
                          <w:sz w:val="53"/>
                          <w:spacing w:val="0"/>
                          <w:color w:val="000000"/>
                          <w:b w:val="off"/>
                          <w:i w:val="off"/>
                        </w:rPr>
                        <w:t>(1</w:t>
                      </w:r>
                      <w:bookmarkEnd w:id="4349"/>
                    </w:p>
                  </w:txbxContent>
                </v:textbox>
              </v:shape>
            </w:pict>
          </mc:Fallback>
        </mc:AlternateContent>
      </w:r>
      <w:bookmarkEnd w:id="4347"/>
    </w:p>
    <w:p>
      <w:pPr>
        <w:pageBreakBefore w:val="off"/>
        <w:tabs/>
        <w:wordWrap w:val="off"/>
        <w:spacing w:before="0" w:after="0" w:line="880" w:lineRule="atLeast"/>
        <w:ind w:left="1680" w:right="20" w:hanging="920"/>
        <w:jc w:val="both"/>
        <w:textAlignment w:val="baseline"/>
        <w:rPr>
          <w:sz w:val="53"/>
        </w:rPr>
      </w:pPr>
      <w:bookmarkStart w:name="" w:id="4350"/>
      <w:r>
        <w:rPr>
          <w:rFonts w:ascii="TimesNewRoman" w:hAnsi="TimesNewRoman" w:cs="TimesNewRoman" w:eastAsia="TimesNewRoman"/>
          <w:sz w:val="53"/>
          <w:spacing w:val="0"/>
          <w:color w:val="000000"/>
          <w:b w:val="off"/>
          <w:i w:val="off"/>
        </w:rPr>
        <w:t>Auffassungssinn 立义意义 B₁ 418, A 414/B₁ 442, A 476/B₂ 4, A 563/</w:t>
      </w:r>
      <w:r>
        <w:rPr>
          <w:rFonts w:ascii="TimesNewRoman" w:hAnsi="TimesNewRoman" w:cs="TimesNewRoman" w:eastAsia="TimesNewRoman"/>
          <w:sz w:val="53"/>
          <w:spacing w:val="0"/>
          <w:color w:val="000000"/>
          <w:b w:val="off"/>
          <w:i w:val="off"/>
        </w:rPr>
        <w:t>B₂ 91, A 608/B₂ 136, A 629/B₂157, B₂158, A 631/B₂159, A 638/</w:t>
      </w:r>
      <w:r>
        <w:rPr>
          <w:rFonts w:ascii="TimesNewRoman" w:hAnsi="TimesNewRoman" w:cs="TimesNewRoman" w:eastAsia="TimesNewRoman"/>
          <w:sz w:val="53"/>
          <w:spacing w:val="0"/>
          <w:color w:val="000000"/>
          <w:b w:val="off"/>
          <w:i w:val="off"/>
        </w:rPr>
        <w:t>B₂ 166, A 641-642/B₂ 169-170, A 650</w:t>
      </w:r>
      <w:bookmarkEnd w:id="4350"/>
    </w:p>
    <w:p>
      <w:pPr>
        <w:pageBreakBefore w:val="off"/>
        <w:tabs/>
        <w:wordWrap w:val="off"/>
        <w:spacing w:before="0" w:after="0" w:line="880" w:lineRule="atLeast"/>
        <w:ind w:left="760" w:right="0"/>
        <w:jc w:val="both"/>
        <w:textAlignment w:val="baseline"/>
        <w:rPr>
          <w:sz w:val="53"/>
        </w:rPr>
      </w:pPr>
      <w:bookmarkStart w:name="" w:id="4351"/>
      <w:r>
        <w:rPr>
          <w:rFonts w:ascii="TimesNewRoman" w:hAnsi="TimesNewRoman" w:cs="TimesNewRoman" w:eastAsia="TimesNewRoman"/>
          <w:sz w:val="53"/>
          <w:spacing w:val="0"/>
          <w:color w:val="000000"/>
          <w:b w:val="off"/>
          <w:i w:val="off"/>
        </w:rPr>
        <w:t>Auffassungsstoff 立义材料 A 652/B₂ 180</w:t>
      </w:r>
      <w:bookmarkEnd w:id="4351"/>
    </w:p>
    <w:p>
      <w:pPr>
        <w:pageBreakBefore w:val="off"/>
        <w:tabs/>
        <w:wordWrap w:val="off"/>
        <w:spacing w:before="0" w:after="0" w:line="880" w:lineRule="atLeast"/>
        <w:ind w:left="760" w:right="0"/>
        <w:jc w:val="both"/>
        <w:textAlignment w:val="baseline"/>
        <w:rPr>
          <w:sz w:val="53"/>
        </w:rPr>
      </w:pPr>
      <w:bookmarkStart w:name="" w:id="4352"/>
      <w:r>
        <w:rPr>
          <w:rFonts w:ascii="TimesNewRoman" w:hAnsi="TimesNewRoman" w:cs="TimesNewRoman" w:eastAsia="TimesNewRoman"/>
          <w:sz w:val="53"/>
          <w:spacing w:val="0"/>
          <w:color w:val="000000"/>
          <w:b w:val="off"/>
          <w:i w:val="off"/>
        </w:rPr>
        <w:t>Auffassungsweise 立义方式 A 526/B₂ 54, A 625/B₂ 153, A 655/B₂183</w:t>
      </w:r>
      <w:bookmarkEnd w:id="4352"/>
    </w:p>
    <w:p>
      <w:pPr>
        <w:pageBreakBefore w:val="off"/>
        <w:tabs/>
        <w:wordWrap w:val="off"/>
        <w:spacing w:before="0" w:after="0" w:line="880" w:lineRule="atLeast"/>
        <w:ind w:left="760" w:right="0"/>
        <w:jc w:val="both"/>
        <w:textAlignment w:val="baseline"/>
        <w:rPr>
          <w:sz w:val="53"/>
        </w:rPr>
      </w:pPr>
      <w:bookmarkStart w:name="" w:id="4353"/>
      <w:r>
        <w:rPr>
          <w:rFonts w:ascii="TimesNewRoman" w:hAnsi="TimesNewRoman" w:cs="TimesNewRoman" w:eastAsia="TimesNewRoman"/>
          <w:sz w:val="53"/>
          <w:spacing w:val="0"/>
          <w:color w:val="000000"/>
          <w:b w:val="off"/>
          <w:i w:val="off"/>
        </w:rPr>
        <w:t>Aufmerksamkeit 注意力 A 136/B₁ 137, A 142/B₁ 143, A 149/B₁ 150,</w:t>
      </w:r>
      <w:bookmarkEnd w:id="4353"/>
    </w:p>
    <w:p>
      <w:pPr>
        <w:pageBreakBefore w:val="off"/>
        <w:tabs/>
        <w:wordWrap w:val="off"/>
        <w:spacing w:before="0" w:after="0" w:line="880" w:lineRule="atLeast"/>
        <w:ind w:left="1660" w:right="0"/>
        <w:jc w:val="both"/>
        <w:textAlignment w:val="baseline"/>
        <w:rPr>
          <w:sz w:val="53"/>
        </w:rPr>
      </w:pPr>
      <w:bookmarkStart w:name="" w:id="4354"/>
      <w:r>
        <w:rPr>
          <w:rFonts w:ascii="TimesNewRoman" w:hAnsi="TimesNewRoman" w:cs="TimesNewRoman" w:eastAsia="TimesNewRoman"/>
          <w:sz w:val="53"/>
          <w:spacing w:val="0"/>
          <w:color w:val="000000"/>
          <w:b w:val="off"/>
          <w:i w:val="off"/>
        </w:rPr>
        <w:t>A 152-154/B₁ 153-155, A 159/B₁ 160, A 162-163/B₁ 163-164,</w:t>
      </w:r>
      <w:bookmarkEnd w:id="4354"/>
    </w:p>
    <w:p>
      <w:pPr>
        <w:pageBreakBefore w:val="off"/>
        <w:tabs/>
        <w:wordWrap w:val="off"/>
        <w:spacing w:before="0" w:after="0" w:line="880" w:lineRule="atLeast"/>
        <w:ind w:left="1660" w:right="0"/>
        <w:jc w:val="both"/>
        <w:textAlignment w:val="baseline"/>
        <w:rPr>
          <w:sz w:val="53"/>
        </w:rPr>
      </w:pPr>
      <w:bookmarkStart w:name="" w:id="4355"/>
      <w:r>
        <w:rPr>
          <w:rFonts w:ascii="TimesNewRoman" w:hAnsi="TimesNewRoman" w:cs="TimesNewRoman" w:eastAsia="TimesNewRoman"/>
          <w:sz w:val="53"/>
          <w:spacing w:val="0"/>
          <w:color w:val="000000"/>
          <w:b w:val="off"/>
          <w:i w:val="off"/>
        </w:rPr>
        <w:t>A 194/B₁ 195, A 357/B₁ 378, A 381/B₁ 405, A 385–386/B₁ 409–</w:t>
      </w:r>
      <w:bookmarkEnd w:id="4355"/>
    </w:p>
    <w:p>
      <w:pPr>
        <w:pageBreakBefore w:val="off"/>
        <w:tabs/>
        <w:wordWrap w:val="off"/>
        <w:spacing w:before="0" w:after="0" w:line="880" w:lineRule="atLeast"/>
        <w:ind w:left="1660" w:right="0"/>
        <w:jc w:val="both"/>
        <w:textAlignment w:val="baseline"/>
        <w:rPr>
          <w:sz w:val="53"/>
        </w:rPr>
      </w:pPr>
      <w:bookmarkStart w:name="" w:id="4356"/>
      <w:r>
        <w:rPr>
          <w:rFonts w:ascii="TimesNewRoman" w:hAnsi="TimesNewRoman" w:cs="TimesNewRoman" w:eastAsia="TimesNewRoman"/>
          <w:sz w:val="53"/>
          <w:spacing w:val="0"/>
          <w:color w:val="000000"/>
          <w:b w:val="off"/>
          <w:i w:val="off"/>
        </w:rPr>
        <w:t>411, A 518/B₂ 46, A 535/B₂ 63</w:t>
      </w:r>
      <w:bookmarkEnd w:id="4356"/>
    </w:p>
    <w:p>
      <w:pPr>
        <w:pageBreakBefore w:val="off"/>
        <w:tabs/>
        <w:wordWrap w:val="off"/>
        <w:spacing w:before="0" w:after="0" w:line="880" w:lineRule="atLeast"/>
        <w:ind w:left="1680" w:right="0" w:hanging="920"/>
        <w:jc w:val="both"/>
        <w:textAlignment w:val="baseline"/>
        <w:rPr>
          <w:sz w:val="53"/>
        </w:rPr>
      </w:pPr>
      <w:bookmarkStart w:name="" w:id="4357"/>
      <w:r>
        <w:rPr>
          <w:rFonts w:ascii="TimesNewRoman" w:hAnsi="TimesNewRoman" w:cs="TimesNewRoman" w:eastAsia="TimesNewRoman"/>
          <w:sz w:val="53"/>
          <w:spacing w:val="0"/>
          <w:color w:val="000000"/>
          <w:b w:val="off"/>
          <w:i w:val="off"/>
        </w:rPr>
        <w:t>Ausdruck 表述、表达 A10/B₁10,A12-15/B₁ 13-15, A23-24/B₁23-</w:t>
      </w:r>
      <w:r>
        <w:rPr>
          <w:rFonts w:ascii="TimesNewRoman" w:hAnsi="TimesNewRoman" w:cs="TimesNewRoman" w:eastAsia="TimesNewRoman"/>
          <w:sz w:val="53"/>
          <w:spacing w:val="0"/>
          <w:color w:val="000000"/>
          <w:b w:val="off"/>
          <w:i w:val="off"/>
        </w:rPr>
        <w:t>24, A 30-39/B₁ 30-39, A 42/B₁ 42, A 46-51/B₁ 46-51, A 59-</w:t>
      </w:r>
      <w:r>
        <w:rPr>
          <w:rFonts w:ascii="TimesNewRoman" w:hAnsi="TimesNewRoman" w:cs="TimesNewRoman" w:eastAsia="TimesNewRoman"/>
          <w:sz w:val="53"/>
          <w:spacing w:val="0"/>
          <w:color w:val="000000"/>
          <w:b w:val="off"/>
          <w:i w:val="off"/>
        </w:rPr>
        <w:t>60/B₁59-60, A 62-64/B₁ 62-64, A 67-70/B₁ 67-70, A 73/</w:t>
      </w:r>
      <w:r>
        <w:rPr>
          <w:rFonts w:ascii="TimesNewRoman" w:hAnsi="TimesNewRoman" w:cs="TimesNewRoman" w:eastAsia="TimesNewRoman"/>
          <w:sz w:val="53"/>
          <w:spacing w:val="0"/>
          <w:color w:val="000000"/>
          <w:b w:val="off"/>
          <w:i w:val="off"/>
        </w:rPr>
        <w:t>B₁ 73, A 81/B₁ 81, A 85-87/B₁ 85 - 87, A 97 - 99/B₁ 97 - 99,</w:t>
      </w:r>
      <w:bookmarkEnd w:id="4357"/>
    </w:p>
    <w:p>
      <w:r>
        <w:t/>
      </w:r>
    </w:p>
    <w:p>
      <w:pPr>
        <w:sectPr>
          <w:footerReference r:id="rId596"/>
          <w:headerReference r:id="rId597" w:type="default"/>
          <w:type w:val="nextPage"/>
          <w:pgSz w:w="22520" w:h="31680"/>
          <w:pgMar w:left="3320" w:top="2380" w:right="3320" w:bottom="2380" w:header="2080" w:footer="2080"/>
          <w:cols w:num="1"/>
        </w:sectPr>
      </w:pPr>
    </w:p>
    <w:p>
      <w:pPr>
        <w:pageBreakBefore w:val="off"/>
        <w:tabs>
          <w:tab w:pos="2240" w:val="left" w:leader="none"/>
        </w:tabs>
        <w:wordWrap w:val="off"/>
        <w:spacing w:before="0" w:after="0" w:line="860" w:lineRule="atLeast"/>
        <w:ind w:left="700" w:right="0"/>
        <w:jc w:val="both"/>
        <w:textAlignment w:val="baseline"/>
        <w:rPr>
          <w:sz w:val="53"/>
        </w:rPr>
      </w:pPr>
      <w:bookmarkStart w:name="" w:id="4358"/>
      <w:r>
        <w:rPr>
          <w:rFonts w:ascii="TimesNewRoman" w:hAnsi="TimesNewRoman" w:cs="TimesNewRoman" w:eastAsia="TimesNewRoman"/>
          <w:sz w:val="53"/>
          <w:spacing w:val="0"/>
          <w:color w:val="000000"/>
          <w:b w:val="off"/>
          <w:i w:val="off"/>
        </w:rPr>
        <w:t>280</w:t>
      </w:r>
      <w:r>
        <w:t xml:space="preserve">	</w:t>
      </w:r>
      <w:r>
        <w:rPr>
          <w:rFonts w:ascii="TimesNewRoman" w:hAnsi="TimesNewRoman" w:cs="TimesNewRoman" w:eastAsia="TimesNewRoman"/>
          <w:sz w:val="53"/>
          <w:spacing w:val="0"/>
          <w:color w:val="000000"/>
          <w:b w:val="off"/>
          <w:i w:val="off"/>
        </w:rPr>
        <w:t>逻辑研究(第二卷第二部分)</w:t>
      </w:r>
      <w:bookmarkEnd w:id="4358"/>
    </w:p>
    <w:p>
      <w:pPr>
        <w:pageBreakBefore w:val="off"/>
        <w:tabs/>
        <w:wordWrap w:val="off"/>
        <w:spacing w:before="0" w:after="0" w:line="880" w:lineRule="exact"/>
        <w:ind w:left="0" w:right="0"/>
        <w:jc w:val="both"/>
        <w:textAlignment w:val="baseline"/>
        <w:rPr>
          <w:sz w:val="53"/>
        </w:rPr>
      </w:pPr>
      <w:bookmarkStart w:name="" w:id="4359"/>
      <w:r>
        <w:rPr>
          <w:rFonts w:ascii="宋体" w:hAnsi="宋体" w:cs="宋体" w:eastAsia="宋体"/>
          <w:sz w:val="53"/>
          <w:spacing w:val="0"/>
          <w:color w:val="000000"/>
          <w:b w:val="off"/>
          <w:i w:val="off"/>
        </w:rPr>
        <w:t/>
      </w:r>
      <w:bookmarkEnd w:id="4359"/>
    </w:p>
    <w:p>
      <w:pPr>
        <w:pageBreakBefore w:val="off"/>
        <w:tabs/>
        <w:wordWrap w:val="off"/>
        <w:spacing w:before="0" w:after="0" w:line="860" w:lineRule="atLeast"/>
        <w:ind w:left="1680" w:right="60"/>
        <w:jc w:val="both"/>
        <w:textAlignment w:val="baseline"/>
        <w:rPr>
          <w:sz w:val="53"/>
        </w:rPr>
      </w:pPr>
      <w:bookmarkStart w:name="" w:id="4360"/>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131-132,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ff"/>
          <w:i w:val="off"/>
        </w:rPr>
        <w:t>143/B₁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288/B₁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300/B₁</w:t>
      </w:r>
      <w:r>
        <w:rPr>
          <w:rFonts w:ascii="TimesNewRoman" w:hAnsi="TimesNewRoman" w:cs="TimesNewRoman" w:eastAsia="TimesNewRoman"/>
          <w:sz w:val="53"/>
          <w:spacing w:val="0"/>
          <w:color w:val="000000"/>
          <w:b w:val="off"/>
          <w:i w:val="off"/>
        </w:rPr>
        <w:t>310,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ff"/>
          <w:i w:val="off"/>
        </w:rPr>
        <w:t>440/B₁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502/B₂</w:t>
      </w:r>
      <w:r>
        <w:rPr>
          <w:rFonts w:ascii="TimesNewRoman" w:hAnsi="TimesNewRoman" w:cs="TimesNewRoman" w:eastAsia="TimesNewRoman"/>
          <w:sz w:val="53"/>
          <w:spacing w:val="0"/>
          <w:color w:val="000000"/>
          <w:b w:val="off"/>
          <w:i w:val="off"/>
        </w:rPr>
        <w:t>30,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579/</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604-606/B₂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132-135,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ff"/>
          <w:i w:val="off"/>
        </w:rPr>
        <w:t>619/B₂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676-677/B₂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204-205,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684-685/</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212-213,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689-690/B₂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217-218,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w:t>
      </w:r>
      <w:bookmarkEnd w:id="4360"/>
    </w:p>
    <w:p>
      <w:pPr>
        <w:pageBreakBefore w:val="off"/>
        <w:tabs/>
        <w:wordWrap w:val="off"/>
        <w:spacing w:before="0" w:after="0" w:line="860" w:lineRule="atLeast"/>
        <w:ind w:left="780" w:right="0"/>
        <w:jc w:val="both"/>
        <w:textAlignment w:val="baseline"/>
        <w:rPr>
          <w:sz w:val="53"/>
        </w:rPr>
      </w:pPr>
      <w:bookmarkStart w:name="" w:id="4361"/>
      <w:r>
        <w:rPr>
          <w:rFonts w:ascii="TimesNewRoman" w:hAnsi="TimesNewRoman" w:cs="TimesNewRoman" w:eastAsia="TimesNewRoman"/>
          <w:sz w:val="53"/>
          <w:spacing w:val="0"/>
          <w:color w:val="000000"/>
          <w:b w:val="off"/>
          <w:i w:val="off"/>
        </w:rPr>
        <w:t>Ausdruckserlebnis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表述体验</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w:t>
      </w:r>
      <w:bookmarkEnd w:id="4361"/>
    </w:p>
    <w:p>
      <w:pPr>
        <w:pageBreakBefore w:val="off"/>
        <w:tabs/>
        <w:wordWrap w:val="off"/>
        <w:spacing w:before="0" w:after="0" w:line="860" w:lineRule="atLeast"/>
        <w:ind w:left="780" w:right="0"/>
        <w:jc w:val="both"/>
        <w:textAlignment w:val="baseline"/>
        <w:rPr>
          <w:sz w:val="53"/>
        </w:rPr>
      </w:pPr>
      <w:bookmarkStart w:name="" w:id="4362"/>
      <w:r>
        <w:rPr>
          <w:rFonts w:ascii="TimesNewRoman" w:hAnsi="TimesNewRoman" w:cs="TimesNewRoman" w:eastAsia="TimesNewRoman"/>
          <w:sz w:val="53"/>
          <w:spacing w:val="0"/>
          <w:color w:val="000000"/>
          <w:b w:val="off"/>
          <w:i w:val="off"/>
        </w:rPr>
        <w:t>Ausdruckform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表述形式</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219</w:t>
      </w:r>
      <w:bookmarkEnd w:id="4362"/>
    </w:p>
    <w:p>
      <w:pPr>
        <w:pageBreakBefore w:val="off"/>
        <w:tabs/>
        <w:wordWrap w:val="off"/>
        <w:spacing w:before="0" w:after="0" w:line="860" w:lineRule="atLeast"/>
        <w:ind w:left="1720" w:right="20" w:hanging="940"/>
        <w:jc w:val="both"/>
        <w:textAlignment w:val="baseline"/>
        <w:rPr>
          <w:sz w:val="53"/>
        </w:rPr>
      </w:pPr>
      <w:bookmarkStart w:name="" w:id="4363"/>
      <w:r>
        <w:rPr>
          <w:rFonts w:ascii="TimesNewRoman" w:hAnsi="TimesNewRoman" w:cs="TimesNewRoman" w:eastAsia="TimesNewRoman"/>
          <w:sz w:val="53"/>
          <w:spacing w:val="0"/>
          <w:color w:val="000000"/>
          <w:b w:val="off"/>
          <w:i w:val="off"/>
        </w:rPr>
        <w:t>Aussage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陈述</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45-46/B₁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59/B₁</w:t>
      </w:r>
      <w:r>
        <w:rPr>
          <w:rFonts w:ascii="TimesNewRoman" w:hAnsi="TimesNewRoman" w:cs="TimesNewRoman" w:eastAsia="TimesNewRoman"/>
          <w:sz w:val="53"/>
          <w:spacing w:val="0"/>
          <w:color w:val="000000"/>
          <w:b w:val="off"/>
          <w:i w:val="off"/>
        </w:rPr>
        <w:t>59,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78-79/B₁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78-79,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368,</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441/</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474-475,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679/B₂</w:t>
      </w:r>
      <w:r>
        <w:rPr>
          <w:rFonts w:ascii="TimesNewRoman" w:hAnsi="TimesNewRoman" w:cs="TimesNewRoman" w:eastAsia="TimesNewRoman"/>
          <w:sz w:val="53"/>
          <w:spacing w:val="0"/>
          <w:color w:val="000000"/>
          <w:b w:val="off"/>
          <w:i w:val="off"/>
        </w:rPr>
        <w:t>207,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681-682/B₂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209-210,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219,</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w:t>
      </w:r>
      <w:bookmarkEnd w:id="4363"/>
    </w:p>
    <w:p>
      <w:pPr>
        <w:pageBreakBefore w:val="off"/>
        <w:tabs/>
        <w:wordWrap w:val="off"/>
        <w:spacing w:before="0" w:after="0" w:line="860" w:lineRule="atLeast"/>
        <w:ind w:left="860" w:right="0"/>
        <w:jc w:val="both"/>
        <w:textAlignment w:val="baseline"/>
        <w:rPr>
          <w:sz w:val="53"/>
        </w:rPr>
      </w:pPr>
      <w:bookmarkStart w:name="" w:id="4364"/>
      <w:r>
        <w:rPr>
          <w:rFonts w:ascii="TimesNewRoman" w:hAnsi="TimesNewRoman" w:cs="TimesNewRoman" w:eastAsia="TimesNewRoman"/>
          <w:sz w:val="53"/>
          <w:spacing w:val="0"/>
          <w:color w:val="000000"/>
          <w:b w:val="off"/>
          <w:i w:val="off"/>
        </w:rPr>
        <w:t>Aussagebedeutung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陈述含义</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193</w:t>
      </w:r>
      <w:bookmarkEnd w:id="4364"/>
    </w:p>
    <w:p>
      <w:pPr>
        <w:pageBreakBefore w:val="off"/>
        <w:tabs/>
        <w:wordWrap w:val="off"/>
        <w:spacing w:before="0" w:after="0" w:line="860" w:lineRule="atLeast"/>
        <w:ind w:left="860" w:right="0"/>
        <w:jc w:val="both"/>
        <w:textAlignment w:val="baseline"/>
        <w:rPr>
          <w:sz w:val="53"/>
        </w:rPr>
      </w:pPr>
      <w:bookmarkStart w:name="" w:id="4365"/>
      <w:r>
        <w:rPr>
          <w:rFonts w:ascii="TimesNewRoman" w:hAnsi="TimesNewRoman" w:cs="TimesNewRoman" w:eastAsia="TimesNewRoman"/>
          <w:sz w:val="53"/>
          <w:spacing w:val="0"/>
          <w:color w:val="000000"/>
          <w:b w:val="off"/>
          <w:i w:val="off"/>
        </w:rPr>
        <w:t>Aussageerfüllung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陈述充实</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194</w:t>
      </w:r>
      <w:bookmarkEnd w:id="4365"/>
    </w:p>
    <w:p>
      <w:pPr>
        <w:pageBreakBefore w:val="off"/>
        <w:tabs/>
        <w:wordWrap w:val="off"/>
        <w:spacing w:before="0" w:after="0" w:line="860" w:lineRule="atLeast"/>
        <w:ind w:left="860" w:right="0"/>
        <w:jc w:val="both"/>
        <w:textAlignment w:val="baseline"/>
        <w:rPr>
          <w:sz w:val="53"/>
        </w:rPr>
      </w:pPr>
      <w:bookmarkStart w:name="" w:id="4366"/>
      <w:r>
        <w:rPr>
          <w:rFonts w:ascii="TimesNewRoman" w:hAnsi="TimesNewRoman" w:cs="TimesNewRoman" w:eastAsia="TimesNewRoman"/>
          <w:sz w:val="53"/>
          <w:spacing w:val="0"/>
          <w:color w:val="000000"/>
          <w:b w:val="off"/>
          <w:i w:val="off"/>
        </w:rPr>
        <w:t>Aussageintention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陈述意向</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194</w:t>
      </w:r>
      <w:bookmarkEnd w:id="4366"/>
    </w:p>
    <w:p>
      <w:pPr>
        <w:pageBreakBefore w:val="off"/>
        <w:tabs/>
        <w:wordWrap w:val="off"/>
        <w:spacing w:before="0" w:after="0" w:line="860" w:lineRule="atLeast"/>
        <w:ind w:left="1800" w:right="0" w:hanging="940"/>
        <w:jc w:val="both"/>
        <w:textAlignment w:val="baseline"/>
        <w:rPr>
          <w:sz w:val="53"/>
        </w:rPr>
      </w:pPr>
      <w:bookmarkStart w:name="" w:id="4367"/>
      <w:r>
        <w:rPr>
          <w:rFonts w:ascii="TimesNewRoman" w:hAnsi="TimesNewRoman" w:cs="TimesNewRoman" w:eastAsia="TimesNewRoman"/>
          <w:sz w:val="53"/>
          <w:spacing w:val="0"/>
          <w:color w:val="000000"/>
          <w:b w:val="off"/>
          <w:i w:val="off"/>
        </w:rPr>
        <w:t>Aussagesatz</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陈述句</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459,</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681-682/B₂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209-210,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692/</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220</w:t>
      </w:r>
      <w:bookmarkEnd w:id="4367"/>
    </w:p>
    <w:p>
      <w:pPr>
        <w:pageBreakBefore w:val="off"/>
        <w:tabs/>
        <w:wordWrap w:val="off"/>
        <w:spacing w:before="0" w:after="0" w:line="860" w:lineRule="atLeast"/>
        <w:ind w:left="860" w:right="0"/>
        <w:jc w:val="both"/>
        <w:textAlignment w:val="baseline"/>
        <w:rPr>
          <w:sz w:val="53"/>
        </w:rPr>
      </w:pPr>
      <w:bookmarkStart w:name="" w:id="4368"/>
      <w:r>
        <w:rPr>
          <w:rFonts w:ascii="TimesNewRoman" w:hAnsi="TimesNewRoman" w:cs="TimesNewRoman" w:eastAsia="TimesNewRoman"/>
          <w:sz w:val="53"/>
          <w:spacing w:val="0"/>
          <w:color w:val="000000"/>
          <w:b w:val="off"/>
          <w:i w:val="off"/>
        </w:rPr>
        <w:t>Ausschaltung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排斥</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382</w:t>
      </w:r>
      <w:bookmarkEnd w:id="4368"/>
    </w:p>
    <w:p>
      <w:pPr>
        <w:pageBreakBefore w:val="off"/>
        <w:tabs/>
        <w:wordWrap w:val="off"/>
        <w:spacing w:before="0" w:after="0" w:line="860" w:lineRule="atLeast"/>
        <w:ind w:left="920" w:right="0"/>
        <w:jc w:val="both"/>
        <w:textAlignment w:val="baseline"/>
        <w:rPr>
          <w:sz w:val="53"/>
        </w:rPr>
      </w:pPr>
      <w:bookmarkStart w:name="" w:id="4369"/>
      <w:r>
        <w:rPr>
          <w:rFonts w:ascii="TimesNewRoman" w:hAnsi="TimesNewRoman" w:cs="TimesNewRoman" w:eastAsia="TimesNewRoman"/>
          <w:sz w:val="53"/>
          <w:spacing w:val="0"/>
          <w:color w:val="000000"/>
          <w:b w:val="off"/>
          <w:i w:val="off"/>
        </w:rPr>
        <w:t>Ausscheidung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析出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w:t>
      </w:r>
      <w:bookmarkEnd w:id="4369"/>
    </w:p>
    <w:p>
      <w:pPr>
        <w:pageBreakBefore w:val="off"/>
        <w:tabs/>
        <w:wordWrap w:val="off"/>
        <w:spacing w:before="0" w:after="0" w:line="860" w:lineRule="atLeast"/>
        <w:ind w:left="920" w:right="0"/>
        <w:jc w:val="both"/>
        <w:textAlignment w:val="baseline"/>
        <w:rPr>
          <w:sz w:val="53"/>
        </w:rPr>
      </w:pPr>
      <w:bookmarkStart w:name="" w:id="4370"/>
      <w:r>
        <w:rPr>
          <w:rFonts w:ascii="TimesNewRoman" w:hAnsi="TimesNewRoman" w:cs="TimesNewRoman" w:eastAsia="TimesNewRoman"/>
          <w:sz w:val="53"/>
          <w:spacing w:val="0"/>
          <w:color w:val="000000"/>
          <w:b w:val="off"/>
          <w:i w:val="off"/>
        </w:rPr>
        <w:t>autosemantisch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自义的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305</w:t>
      </w:r>
      <w:bookmarkEnd w:id="4370"/>
    </w:p>
    <w:p>
      <w:pPr>
        <w:pageBreakBefore w:val="off"/>
        <w:tabs/>
        <w:wordWrap w:val="off"/>
        <w:spacing w:before="640" w:after="0" w:line="860" w:lineRule="atLeast"/>
        <w:ind w:left="0" w:right="0"/>
        <w:jc w:val="center"/>
        <w:textAlignment w:val="baseline"/>
        <w:rPr>
          <w:sz w:val="53"/>
        </w:rPr>
      </w:pPr>
      <w:bookmarkStart w:name="" w:id="4371"/>
      <w:r>
        <w:rPr>
          <w:rFonts w:ascii="TimesNewRoman" w:hAnsi="TimesNewRoman" w:cs="TimesNewRoman" w:eastAsia="TimesNewRoman"/>
          <w:sz w:val="53"/>
          <w:spacing w:val="0"/>
          <w:color w:val="000000"/>
          <w:b w:val="off"/>
          <w:i w:val="off"/>
        </w:rPr>
        <w:t>B</w:t>
      </w:r>
      <w:bookmarkEnd w:id="4371"/>
    </w:p>
    <w:p>
      <w:pPr>
        <w:pageBreakBefore w:val="off"/>
        <w:tabs/>
        <w:wordWrap w:val="off"/>
        <w:spacing w:before="600" w:after="0" w:line="860" w:lineRule="atLeast"/>
        <w:ind w:left="920" w:right="0"/>
        <w:jc w:val="both"/>
        <w:textAlignment w:val="baseline"/>
        <w:rPr>
          <w:sz w:val="53"/>
        </w:rPr>
      </w:pPr>
      <w:bookmarkStart w:name="" w:id="4372"/>
      <w:r>
        <w:rPr>
          <w:rFonts w:ascii="TimesNewRoman" w:hAnsi="TimesNewRoman" w:cs="TimesNewRoman" w:eastAsia="TimesNewRoman"/>
          <w:sz w:val="53"/>
          <w:spacing w:val="0"/>
          <w:color w:val="000000"/>
          <w:b w:val="off"/>
          <w:i w:val="off"/>
        </w:rPr>
        <w:t>Bedeuten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意指</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23-24/B₁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23-24,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39-40/B₁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39-40,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w:t>
      </w:r>
      <w:bookmarkEnd w:id="4372"/>
    </w:p>
    <w:p>
      <w:r>
        <w:t/>
      </w:r>
    </w:p>
    <w:p>
      <w:pPr>
        <w:sectPr>
          <w:footerReference r:id="rId598"/>
          <w:headerReference r:id="rId599" w:type="default"/>
          <w:type w:val="nextPage"/>
          <w:pgSz w:w="22520" w:h="31680"/>
          <w:pgMar w:left="3280" w:top="2420" w:right="3280" w:bottom="2420" w:header="2120" w:footer="2120"/>
          <w:cols w:num="1"/>
        </w:sectPr>
      </w:pPr>
    </w:p>
    <w:p>
      <w:pPr>
        <w:pageBreakBefore w:val="off"/>
        <w:tabs/>
        <w:wordWrap w:val="off"/>
        <w:spacing w:before="0" w:after="0" w:line="540" w:lineRule="atLeast"/>
        <w:ind w:left="0" w:right="220"/>
        <w:jc w:val="right"/>
        <w:textAlignment w:val="baseline"/>
        <w:rPr>
          <w:sz w:val="39"/>
        </w:rPr>
      </w:pPr>
      <w:bookmarkStart w:name="" w:id="4373"/>
      <w:r>
        <w:rPr>
          <w:rFonts w:ascii="黑体" w:hAnsi="黑体" w:cs="黑体" w:eastAsia="黑体"/>
          <w:sz w:val="39"/>
          <w:spacing w:val="0"/>
          <w:color w:val="000000"/>
          <w:b w:val="off"/>
          <w:i w:val="off"/>
        </w:rPr>
        <w:t>概念译名索引(德一汉)</w:t>
      </w:r>
      <w:r>
        <w:rPr>
          <w:rFonts w:ascii="楷体" w:hAnsi="楷体" w:cs="楷体" w:eastAsia="楷体"/>
          <w:sz w:val="39"/>
          <w:spacing w:val="0"/>
          <w:color w:val="000000"/>
          <w:b w:val="off"/>
          <w:i w:val="off"/>
        </w:rPr>
        <w:t>—</w:t>
      </w:r>
      <w:r>
        <w:rPr>
          <w:rFonts w:ascii="楷体" w:hAnsi="楷体" w:cs="楷体" w:eastAsia="楷体"/>
          <w:sz w:val="39"/>
          <w:spacing w:val="0"/>
          <w:color w:val="000000"/>
          <w:b w:val="off"/>
          <w:i w:val="off"/>
        </w:rPr>
        <w:t>281</w:t>
      </w:r>
      <w:bookmarkEnd w:id="4373"/>
    </w:p>
    <w:p>
      <w:pPr>
        <w:pageBreakBefore w:val="off"/>
        <w:tabs/>
        <w:wordWrap w:val="off"/>
        <w:spacing w:before="0" w:after="0" w:line="900" w:lineRule="exact"/>
        <w:ind w:left="0" w:right="0"/>
        <w:jc w:val="right"/>
        <w:textAlignment w:val="baseline"/>
        <w:rPr>
          <w:sz w:val="48"/>
        </w:rPr>
      </w:pPr>
      <w:bookmarkStart w:name="" w:id="4374"/>
      <w:r>
        <w:rPr>
          <w:rFonts w:ascii="宋体" w:hAnsi="宋体" w:cs="宋体" w:eastAsia="宋体"/>
          <w:sz w:val="48"/>
          <w:spacing w:val="0"/>
          <w:color w:val="000000"/>
          <w:b w:val="off"/>
          <w:i w:val="off"/>
        </w:rPr>
        <w:t/>
      </w:r>
      <w:bookmarkEnd w:id="4374"/>
    </w:p>
    <w:p>
      <w:pPr>
        <w:pageBreakBefore w:val="off"/>
        <w:tabs/>
        <w:wordWrap w:val="off"/>
        <w:spacing w:before="0" w:after="0" w:line="880" w:lineRule="atLeast"/>
        <w:ind w:left="1680" w:right="100"/>
        <w:jc w:val="both"/>
        <w:textAlignment w:val="baseline"/>
        <w:rPr>
          <w:sz w:val="48"/>
        </w:rPr>
      </w:pPr>
      <w:bookmarkStart w:name="" w:id="4375"/>
      <w:r>
        <w:rPr>
          <w:rFonts w:ascii="宋体" w:hAnsi="宋体" w:cs="宋体" w:eastAsia="宋体"/>
          <w:sz w:val="48"/>
          <w:spacing w:val="0"/>
          <w:color w:val="000000"/>
          <w:b w:val="off"/>
          <w:i w:val="off"/>
        </w:rPr>
        <w:t>A 74/B₁ 74, A 76/B₁ 76, A 78/B₁ 78, A 91/B₁ 91, A 99-100/B₁</w:t>
      </w:r>
      <w:r>
        <w:rPr>
          <w:rFonts w:ascii="宋体" w:hAnsi="宋体" w:cs="宋体" w:eastAsia="宋体"/>
          <w:sz w:val="48"/>
          <w:spacing w:val="0"/>
          <w:color w:val="000000"/>
          <w:b w:val="off"/>
          <w:i w:val="off"/>
        </w:rPr>
        <w:t>99, A 102/B₁ 102, A 106-107/B₁ 106-107, A 131/B₁ 131, A 181/</w:t>
      </w:r>
      <w:r>
        <w:rPr>
          <w:rFonts w:ascii="宋体" w:hAnsi="宋体" w:cs="宋体" w:eastAsia="宋体"/>
          <w:sz w:val="48"/>
          <w:spacing w:val="0"/>
          <w:color w:val="000000"/>
          <w:b w:val="off"/>
          <w:i w:val="off"/>
        </w:rPr>
        <w:t>B₁ 182, A 187/B₁ 188, A 289/B₁ 297, A 481/B₂ 9, A 504/B₂ 32,</w:t>
      </w:r>
      <w:r>
        <w:rPr>
          <w:rFonts w:ascii="宋体" w:hAnsi="宋体" w:cs="宋体" w:eastAsia="宋体"/>
          <w:sz w:val="48"/>
          <w:spacing w:val="0"/>
          <w:color w:val="000000"/>
          <w:b w:val="off"/>
          <w:i w:val="off"/>
        </w:rPr>
        <w:t>A 602/B₂ 130, A 607/B₂135, A669/B₂197, A676/B₂204, A 692/</w:t>
      </w:r>
      <w:r>
        <w:rPr>
          <w:rFonts w:ascii="宋体" w:hAnsi="宋体" w:cs="宋体" w:eastAsia="宋体"/>
          <w:sz w:val="48"/>
          <w:spacing w:val="0"/>
          <w:color w:val="000000"/>
          <w:b w:val="off"/>
          <w:i w:val="off"/>
        </w:rPr>
        <w:t>B₂ 220</w:t>
      </w:r>
      <w:bookmarkEnd w:id="4375"/>
    </w:p>
    <w:p>
      <w:pPr>
        <w:pageBreakBefore w:val="off"/>
        <w:tabs/>
        <w:wordWrap w:val="off"/>
        <w:spacing w:before="0" w:after="0" w:line="880" w:lineRule="atLeast"/>
        <w:ind w:left="1760" w:right="120" w:hanging="960"/>
        <w:jc w:val="both"/>
        <w:textAlignment w:val="baseline"/>
        <w:rPr>
          <w:sz w:val="48"/>
        </w:rPr>
      </w:pPr>
      <w:bookmarkStart w:name="" w:id="4376"/>
      <w:r>
        <w:rPr>
          <w:rFonts w:ascii="宋体" w:hAnsi="宋体" w:cs="宋体" w:eastAsia="宋体"/>
          <w:sz w:val="48"/>
          <w:spacing w:val="0"/>
          <w:color w:val="000000"/>
          <w:b w:val="off"/>
          <w:i w:val="off"/>
        </w:rPr>
        <w:t>Bedeutsamkeit 意指性、有含义性 A 62/B₁ 62, A 66 - 67/B₁ 66-67,</w:t>
      </w:r>
      <w:r>
        <w:rPr>
          <w:rFonts w:ascii="宋体" w:hAnsi="宋体" w:cs="宋体" w:eastAsia="宋体"/>
          <w:sz w:val="48"/>
          <w:spacing w:val="0"/>
          <w:color w:val="000000"/>
          <w:b w:val="off"/>
          <w:i w:val="off"/>
        </w:rPr>
        <w:t>A 293/B₁ 302, A 559/B₂ 87</w:t>
      </w:r>
      <w:bookmarkEnd w:id="4376"/>
    </w:p>
    <w:p>
      <w:pPr>
        <w:pageBreakBefore w:val="off"/>
        <w:tabs/>
        <w:wordWrap w:val="off"/>
        <w:spacing w:before="0" w:after="0" w:line="880" w:lineRule="atLeast"/>
        <w:ind w:left="1760" w:right="0" w:hanging="960"/>
        <w:jc w:val="both"/>
        <w:textAlignment w:val="baseline"/>
        <w:rPr>
          <w:sz w:val="48"/>
        </w:rPr>
      </w:pPr>
      <w:bookmarkStart w:name="" w:id="4377"/>
      <w:r>
        <w:rPr>
          <w:rFonts w:ascii="宋体" w:hAnsi="宋体" w:cs="宋体" w:eastAsia="宋体"/>
          <w:sz w:val="48"/>
          <w:spacing w:val="0"/>
          <w:color w:val="000000"/>
          <w:b w:val="off"/>
          <w:i w:val="off"/>
        </w:rPr>
        <w:t>Bedeutung 含义 A 13-14/B₁ 13-14, A 23/B₁ 23, A 31-32/B₁ 31-32,</w:t>
      </w:r>
      <w:r>
        <w:rPr>
          <w:rFonts w:ascii="宋体" w:hAnsi="宋体" w:cs="宋体" w:eastAsia="宋体"/>
          <w:sz w:val="48"/>
          <w:spacing w:val="0"/>
          <w:color w:val="000000"/>
          <w:b w:val="off"/>
          <w:i w:val="off"/>
        </w:rPr>
        <w:t>A 35-37/B₁ 35-37, A 39/B₁ 39, A 42-45/B₁ 42-45, A 46-57/</w:t>
      </w:r>
      <w:r>
        <w:rPr>
          <w:rFonts w:ascii="宋体" w:hAnsi="宋体" w:cs="宋体" w:eastAsia="宋体"/>
          <w:sz w:val="48"/>
          <w:spacing w:val="0"/>
          <w:color w:val="000000"/>
          <w:b w:val="off"/>
          <w:i w:val="off"/>
        </w:rPr>
        <w:t>B₁46-57, A 60-62/B₁ 60-62, A 64-66/B₁ 64-66, A 70-72/</w:t>
      </w:r>
      <w:r>
        <w:rPr>
          <w:rFonts w:ascii="宋体" w:hAnsi="宋体" w:cs="宋体" w:eastAsia="宋体"/>
          <w:sz w:val="48"/>
          <w:spacing w:val="0"/>
          <w:color w:val="000000"/>
          <w:b w:val="off"/>
          <w:i w:val="off"/>
        </w:rPr>
        <w:t>B₁ 1, A 70/B₁ 72, A 77-79/B₁ 77-79, A 87/B₁ 87, A 89-93/</w:t>
      </w:r>
      <w:r>
        <w:rPr>
          <w:rFonts w:ascii="宋体" w:hAnsi="宋体" w:cs="宋体" w:eastAsia="宋体"/>
          <w:sz w:val="48"/>
          <w:spacing w:val="0"/>
          <w:color w:val="000000"/>
          <w:b w:val="off"/>
          <w:i w:val="off"/>
        </w:rPr>
        <w:t>B₁ 89-93, A 97/B₁ 96, A 98/B₁ 98, A 102 - 105/B₁ 102 - 105,</w:t>
      </w:r>
      <w:r>
        <w:rPr>
          <w:rFonts w:ascii="宋体" w:hAnsi="宋体" w:cs="宋体" w:eastAsia="宋体"/>
          <w:sz w:val="48"/>
          <w:spacing w:val="0"/>
          <w:color w:val="000000"/>
          <w:b w:val="off"/>
          <w:i w:val="off"/>
        </w:rPr>
        <w:t>A 110-112/B₁ 110-112, A 121/B₁ 122, A 126/B₁ 127, A 131 -</w:t>
      </w:r>
      <w:r>
        <w:rPr>
          <w:rFonts w:ascii="宋体" w:hAnsi="宋体" w:cs="宋体" w:eastAsia="宋体"/>
          <w:sz w:val="48"/>
          <w:spacing w:val="0"/>
          <w:color w:val="000000"/>
          <w:b w:val="off"/>
          <w:i w:val="off"/>
        </w:rPr>
        <w:t>133/B₁ 131-134, A 139/B₁ 140, A 145-146/B₁ 146-147, A 152/</w:t>
      </w:r>
      <w:r>
        <w:rPr>
          <w:rFonts w:ascii="宋体" w:hAnsi="宋体" w:cs="宋体" w:eastAsia="宋体"/>
          <w:sz w:val="48"/>
          <w:spacing w:val="0"/>
          <w:color w:val="000000"/>
          <w:b w:val="off"/>
          <w:i w:val="off"/>
        </w:rPr>
        <w:t>B₁ 153, A 182/B₁ 183-184, A 185/B₁ 186, A 219-220/B₁ 222-</w:t>
      </w:r>
      <w:r>
        <w:rPr>
          <w:rFonts w:ascii="宋体" w:hAnsi="宋体" w:cs="宋体" w:eastAsia="宋体"/>
          <w:sz w:val="48"/>
          <w:spacing w:val="0"/>
          <w:color w:val="000000"/>
          <w:b w:val="off"/>
          <w:i w:val="off"/>
        </w:rPr>
        <w:t>223, A 236/B₁ 240, A 286 - 294/B₁ 293 - 298, A 300/B₁ 310,</w:t>
      </w:r>
      <w:r>
        <w:rPr>
          <w:rFonts w:ascii="宋体" w:hAnsi="宋体" w:cs="宋体" w:eastAsia="宋体"/>
          <w:sz w:val="48"/>
          <w:spacing w:val="0"/>
          <w:color w:val="000000"/>
          <w:b w:val="off"/>
          <w:i w:val="off"/>
        </w:rPr>
        <w:t>A 304-305/B₁ 314-315, A 307-308/B₁ 317-318, A 309/B₁ 321,</w:t>
      </w:r>
      <w:r>
        <w:rPr>
          <w:rFonts w:ascii="宋体" w:hAnsi="宋体" w:cs="宋体" w:eastAsia="宋体"/>
          <w:sz w:val="48"/>
          <w:spacing w:val="0"/>
          <w:color w:val="000000"/>
          <w:b w:val="off"/>
          <w:i w:val="off"/>
        </w:rPr>
        <w:t>A 322/B₁ 343, A 363/B₁ 384, A 392/B₁ 417, A 396-397/B₁ 421-</w:t>
      </w:r>
      <w:r>
        <w:rPr>
          <w:rFonts w:ascii="宋体" w:hAnsi="宋体" w:cs="宋体" w:eastAsia="宋体"/>
          <w:sz w:val="48"/>
          <w:spacing w:val="0"/>
          <w:color w:val="000000"/>
          <w:b w:val="off"/>
          <w:i w:val="off"/>
        </w:rPr>
        <w:t>423, A 407, A 444-445/B₁ 476-477, A 470/B₁ 506, A 474/B₂ 2,</w:t>
      </w:r>
      <w:r>
        <w:rPr>
          <w:rFonts w:ascii="宋体" w:hAnsi="宋体" w:cs="宋体" w:eastAsia="宋体"/>
          <w:sz w:val="48"/>
          <w:spacing w:val="0"/>
          <w:color w:val="000000"/>
          <w:b w:val="off"/>
          <w:i w:val="off"/>
        </w:rPr>
        <w:t>A 485 - 486/B₂ 13 - 14, A 491 - 493/B₂ 19 - 21, A 507/B₂ 35,</w:t>
      </w:r>
      <w:r>
        <w:rPr>
          <w:rFonts w:ascii="宋体" w:hAnsi="宋体" w:cs="宋体" w:eastAsia="宋体"/>
          <w:sz w:val="48"/>
          <w:spacing w:val="0"/>
          <w:color w:val="000000"/>
          <w:b w:val="off"/>
          <w:i w:val="off"/>
        </w:rPr>
        <w:t>A 515/B₂ 43, A 559/B₂ 87, A 564/B₂ 92, A 567/B₂95, A 574 -</w:t>
      </w:r>
      <w:r>
        <w:rPr>
          <w:rFonts w:ascii="宋体" w:hAnsi="宋体" w:cs="宋体" w:eastAsia="宋体"/>
          <w:sz w:val="48"/>
          <w:spacing w:val="0"/>
          <w:color w:val="000000"/>
          <w:b w:val="off"/>
          <w:i w:val="off"/>
        </w:rPr>
        <w:t>575/B₂ 102-103, A 586-587/B₂114-115, A 590/B₂ 118, A 598/</w:t>
      </w:r>
      <w:r>
        <w:rPr>
          <w:rFonts w:ascii="宋体" w:hAnsi="宋体" w:cs="宋体" w:eastAsia="宋体"/>
          <w:sz w:val="48"/>
          <w:spacing w:val="0"/>
          <w:color w:val="000000"/>
          <w:b w:val="off"/>
          <w:i w:val="off"/>
        </w:rPr>
        <w:t>B₂ 126, A 602-603/B₂ 130 - 131, A 605/B₂ 133, A 607/B₂ 135,</w:t>
      </w:r>
      <w:r>
        <w:rPr>
          <w:rFonts w:ascii="宋体" w:hAnsi="宋体" w:cs="宋体" w:eastAsia="宋体"/>
          <w:sz w:val="48"/>
          <w:spacing w:val="0"/>
          <w:color w:val="000000"/>
          <w:b w:val="off"/>
          <w:i w:val="off"/>
        </w:rPr>
        <w:t>A</w:t>
      </w:r>
      <w:r>
        <w:t xml:space="preserve"> </w:t>
      </w:r>
      <m:oMath xmlns:m="http://schemas.openxmlformats.org/officeDocument/2006/math" xmlns:mml="http://www.w3.org/1998/Math/MathML">
        <m:r>
          <w:rPr>
            <w:rFonts w:ascii="Cambria Math" w:hAnsi="Cambria Math"/>
            <w:sz w:val="48"/>
            <w:szCs w:val="48"/>
          </w:rPr>
          <m:t>611/</m:t>
        </m:r>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139,A614-615/</m:t>
        </m:r>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142-143,A638/</m:t>
        </m:r>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1666,A654</m:t>
        </m:r>
      </m:oMath>
      <w:r>
        <w:rPr>
          <w:rFonts w:ascii="宋体" w:hAnsi="宋体" w:cs="宋体" w:eastAsia="宋体"/>
          <w:sz w:val="48"/>
          <w:spacing w:val="0"/>
          <w:color w:val="000000"/>
          <w:b w:val="off"/>
          <w:i w:val="off"/>
        </w:rPr>
        <w:t>B₂</w:t>
      </w:r>
      <w:r>
        <w:rPr>
          <w:rFonts w:ascii="宋体" w:hAnsi="宋体" w:cs="宋体" w:eastAsia="宋体"/>
          <w:sz w:val="48"/>
          <w:spacing w:val="0"/>
          <w:color w:val="000000"/>
          <w:b w:val="off"/>
          <w:i w:val="off"/>
        </w:rPr>
        <w:t>182, A 664/B₂ 192, A 666/B₂ 194, A 676 - 677/B₂ 204 - 205,</w:t>
      </w:r>
      <w:r>
        <w:rPr>
          <w:rFonts w:ascii="宋体" w:hAnsi="宋体" w:cs="宋体" w:eastAsia="宋体"/>
          <w:sz w:val="48"/>
          <w:spacing w:val="0"/>
          <w:color w:val="000000"/>
          <w:b w:val="off"/>
          <w:i w:val="off"/>
        </w:rPr>
        <w:t>A 683/B₂ 211, A 691/B₂219, A 693/B₂221</w:t>
      </w:r>
      <w:bookmarkEnd w:id="4377"/>
    </w:p>
    <w:p>
      <w:pPr>
        <w:pageBreakBefore w:val="off"/>
        <w:tabs/>
        <w:wordWrap w:val="off"/>
        <w:spacing w:before="0" w:after="0" w:line="880" w:lineRule="atLeast"/>
        <w:ind w:left="800" w:right="0"/>
        <w:jc w:val="both"/>
        <w:textAlignment w:val="baseline"/>
        <w:rPr>
          <w:sz w:val="48"/>
        </w:rPr>
      </w:pPr>
      <w:bookmarkStart w:name="" w:id="4378"/>
      <w:r>
        <w:rPr>
          <w:rFonts w:ascii="宋体" w:hAnsi="宋体" w:cs="宋体" w:eastAsia="宋体"/>
          <w:sz w:val="48"/>
          <w:spacing w:val="0"/>
          <w:color w:val="000000"/>
          <w:b w:val="off"/>
          <w:i w:val="off"/>
        </w:rPr>
        <w:t>Bedeutungsakt 意指行为 A 302/B₁ 312</w:t>
      </w:r>
      <w:bookmarkEnd w:id="4378"/>
    </w:p>
    <w:p>
      <w:pPr>
        <w:pageBreakBefore w:val="off"/>
        <w:tabs/>
        <w:wordWrap w:val="off"/>
        <w:spacing w:before="0" w:after="0" w:line="880" w:lineRule="atLeast"/>
        <w:ind w:left="800" w:right="0"/>
        <w:jc w:val="both"/>
        <w:textAlignment w:val="baseline"/>
        <w:rPr>
          <w:sz w:val="48"/>
        </w:rPr>
      </w:pPr>
      <w:bookmarkStart w:name="" w:id="4379"/>
      <w:r>
        <w:rPr>
          <w:rFonts w:ascii="宋体" w:hAnsi="宋体" w:cs="宋体" w:eastAsia="宋体"/>
          <w:sz w:val="48"/>
          <w:spacing w:val="0"/>
          <w:color w:val="000000"/>
          <w:b w:val="off"/>
          <w:i w:val="off"/>
        </w:rPr>
        <w:t>Bedeutungsanalyse 含义分析 A 13-14/B₁12-13,A110/B₁110, A 182/</w:t>
      </w:r>
      <w:bookmarkEnd w:id="4379"/>
    </w:p>
    <w:p>
      <w:r>
        <w:t/>
      </w:r>
    </w:p>
    <w:p>
      <w:pPr>
        <w:sectPr>
          <w:footerReference r:id="rId600"/>
          <w:headerReference r:id="rId601" w:type="default"/>
          <w:type w:val="nextPage"/>
          <w:pgSz w:w="22520" w:h="31680"/>
          <w:pgMar w:left="3280" w:top="2460" w:right="3280" w:bottom="2460" w:header="2160" w:footer="2160"/>
          <w:cols w:num="1"/>
        </w:sectPr>
      </w:pPr>
    </w:p>
    <w:p>
      <w:pPr>
        <w:pageBreakBefore w:val="off"/>
        <w:tabs>
          <w:tab w:pos="2240" w:val="left" w:leader="none"/>
        </w:tabs>
        <w:wordWrap w:val="off"/>
        <w:spacing w:before="0" w:after="0" w:line="520" w:lineRule="atLeast"/>
        <w:ind w:left="720" w:right="0"/>
        <w:jc w:val="both"/>
        <w:textAlignment w:val="baseline"/>
        <w:rPr>
          <w:sz w:val="39"/>
        </w:rPr>
      </w:pPr>
      <w:bookmarkStart w:name="" w:id="4380"/>
      <w:r>
        <w:rPr>
          <w:rFonts w:ascii="楷体" w:hAnsi="楷体" w:cs="楷体" w:eastAsia="楷体"/>
          <w:sz w:val="39"/>
          <w:spacing w:val="0"/>
          <w:color w:val="000000"/>
          <w:b w:val="off"/>
          <w:i w:val="off"/>
        </w:rPr>
        <w:t>282</w:t>
      </w:r>
      <w:r>
        <w:t xml:space="preserve">	</w:t>
      </w:r>
      <w:r>
        <w:rPr>
          <w:rFonts w:ascii="黑体" w:hAnsi="黑体" w:cs="黑体" w:eastAsia="黑体"/>
          <w:sz w:val="39"/>
          <w:spacing w:val="0"/>
          <w:color w:val="000000"/>
          <w:b w:val="off"/>
          <w:i w:val="off"/>
        </w:rPr>
        <w:t>逻辑研究(第二卷第二部分)</w:t>
      </w:r>
      <w:bookmarkEnd w:id="4380"/>
    </w:p>
    <w:p>
      <w:pPr>
        <w:pageBreakBefore w:val="off"/>
        <w:tabs/>
        <w:wordWrap w:val="off"/>
        <w:spacing w:before="0" w:after="0" w:line="900" w:lineRule="exact"/>
        <w:ind w:left="0" w:right="0"/>
        <w:jc w:val="both"/>
        <w:textAlignment w:val="baseline"/>
        <w:rPr>
          <w:sz w:val="53"/>
        </w:rPr>
      </w:pPr>
      <w:bookmarkStart w:name="" w:id="4381"/>
      <w:r>
        <w:rPr>
          <w:rFonts w:ascii="宋体" w:hAnsi="宋体" w:cs="宋体" w:eastAsia="宋体"/>
          <w:sz w:val="53"/>
          <w:spacing w:val="0"/>
          <w:color w:val="000000"/>
          <w:b w:val="off"/>
          <w:i w:val="off"/>
        </w:rPr>
        <w:t/>
      </w:r>
      <w:bookmarkEnd w:id="4381"/>
    </w:p>
    <w:p>
      <w:pPr>
        <w:pageBreakBefore w:val="off"/>
        <w:tabs/>
        <w:wordWrap w:val="off"/>
        <w:spacing w:before="0" w:after="0" w:line="880" w:lineRule="atLeast"/>
        <w:ind w:left="1660" w:right="0"/>
        <w:jc w:val="both"/>
        <w:textAlignment w:val="baseline"/>
        <w:rPr>
          <w:sz w:val="53"/>
        </w:rPr>
      </w:pPr>
      <w:bookmarkStart w:name="" w:id="4382"/>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183</w:t>
      </w:r>
      <w:bookmarkEnd w:id="4382"/>
    </w:p>
    <w:p>
      <w:pPr>
        <w:pageBreakBefore w:val="off"/>
        <w:tabs/>
        <w:wordWrap w:val="off"/>
        <w:spacing w:before="0" w:after="0" w:line="880" w:lineRule="atLeast"/>
        <w:ind w:left="720" w:right="0"/>
        <w:jc w:val="both"/>
        <w:textAlignment w:val="baseline"/>
        <w:rPr>
          <w:sz w:val="53"/>
        </w:rPr>
      </w:pPr>
      <w:bookmarkStart w:name="" w:id="4383"/>
      <w:r>
        <w:rPr>
          <w:rFonts w:ascii="TimesNewRoman" w:hAnsi="TimesNewRoman" w:cs="TimesNewRoman" w:eastAsia="TimesNewRoman"/>
          <w:sz w:val="53"/>
          <w:spacing w:val="0"/>
          <w:color w:val="000000"/>
          <w:b w:val="off"/>
          <w:i w:val="off"/>
        </w:rPr>
        <w:t>Bedeutungsbegriff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含义概念</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72-73,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293-294</w:t>
      </w:r>
      <w:bookmarkEnd w:id="4383"/>
    </w:p>
    <w:p>
      <w:pPr>
        <w:pageBreakBefore w:val="off"/>
        <w:tabs/>
        <w:wordWrap w:val="off"/>
        <w:spacing w:before="0" w:after="0" w:line="880" w:lineRule="atLeast"/>
        <w:ind w:left="720" w:right="0"/>
        <w:jc w:val="both"/>
        <w:textAlignment w:val="baseline"/>
        <w:rPr>
          <w:sz w:val="53"/>
        </w:rPr>
      </w:pPr>
      <w:bookmarkStart w:name="" w:id="4384"/>
      <w:r>
        <w:rPr>
          <w:rFonts w:ascii="TimesNewRoman" w:hAnsi="TimesNewRoman" w:cs="TimesNewRoman" w:eastAsia="TimesNewRoman"/>
          <w:sz w:val="53"/>
          <w:spacing w:val="0"/>
          <w:color w:val="000000"/>
          <w:b w:val="off"/>
          <w:i w:val="off"/>
        </w:rPr>
        <w:t>Bedeutungsbewuβtsein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含义意识</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299</w:t>
      </w:r>
      <w:bookmarkEnd w:id="4384"/>
    </w:p>
    <w:p>
      <w:pPr>
        <w:pageBreakBefore w:val="off"/>
        <w:tabs/>
        <w:wordWrap w:val="off"/>
        <w:spacing w:before="0" w:after="0" w:line="880" w:lineRule="atLeast"/>
        <w:ind w:left="720" w:right="0"/>
        <w:jc w:val="both"/>
        <w:textAlignment w:val="baseline"/>
        <w:rPr>
          <w:sz w:val="53"/>
        </w:rPr>
      </w:pPr>
      <w:bookmarkStart w:name="" w:id="4385"/>
      <w:r>
        <w:rPr>
          <w:rFonts w:ascii="TimesNewRoman" w:hAnsi="TimesNewRoman" w:cs="TimesNewRoman" w:eastAsia="TimesNewRoman"/>
          <w:sz w:val="53"/>
          <w:spacing w:val="0"/>
          <w:color w:val="000000"/>
          <w:b w:val="off"/>
          <w:i w:val="off"/>
        </w:rPr>
        <w:t>Bedeutungsbeziehung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含义关系</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306</w:t>
      </w:r>
      <w:bookmarkEnd w:id="4385"/>
    </w:p>
    <w:p>
      <w:pPr>
        <w:pageBreakBefore w:val="off"/>
        <w:tabs/>
        <w:wordWrap w:val="off"/>
        <w:spacing w:before="0" w:after="0" w:line="880" w:lineRule="atLeast"/>
        <w:ind w:left="720" w:right="0"/>
        <w:jc w:val="both"/>
        <w:textAlignment w:val="baseline"/>
        <w:rPr>
          <w:sz w:val="53"/>
        </w:rPr>
      </w:pPr>
      <w:bookmarkStart w:name="" w:id="4386"/>
      <w:r>
        <w:rPr>
          <w:rFonts w:ascii="TimesNewRoman" w:hAnsi="TimesNewRoman" w:cs="TimesNewRoman" w:eastAsia="TimesNewRoman"/>
          <w:sz w:val="53"/>
          <w:spacing w:val="0"/>
          <w:color w:val="000000"/>
          <w:b w:val="off"/>
          <w:i w:val="off"/>
        </w:rPr>
        <w:t>Bedeutungseinheit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含义统一</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94</w:t>
      </w:r>
      <w:bookmarkEnd w:id="4386"/>
    </w:p>
    <w:p>
      <w:pPr>
        <w:pageBreakBefore w:val="off"/>
        <w:tabs/>
        <w:wordWrap w:val="off"/>
        <w:spacing w:before="0" w:after="0" w:line="880" w:lineRule="atLeast"/>
        <w:ind w:left="720" w:right="0"/>
        <w:jc w:val="both"/>
        <w:textAlignment w:val="baseline"/>
        <w:rPr>
          <w:sz w:val="53"/>
        </w:rPr>
      </w:pPr>
      <w:bookmarkStart w:name="" w:id="4387"/>
      <w:r>
        <w:rPr>
          <w:rFonts w:ascii="TimesNewRoman" w:hAnsi="TimesNewRoman" w:cs="TimesNewRoman" w:eastAsia="TimesNewRoman"/>
          <w:sz w:val="53"/>
          <w:spacing w:val="0"/>
          <w:color w:val="000000"/>
          <w:b w:val="off"/>
          <w:i w:val="off"/>
        </w:rPr>
        <w:t>Bedeutungselement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含义要素</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142</w:t>
      </w:r>
      <w:bookmarkEnd w:id="4387"/>
    </w:p>
    <w:p>
      <w:pPr>
        <w:pageBreakBefore w:val="off"/>
        <w:tabs/>
        <w:wordWrap w:val="off"/>
        <w:spacing w:before="0" w:after="0" w:line="880" w:lineRule="atLeast"/>
        <w:ind w:left="1660" w:right="80" w:hanging="940"/>
        <w:jc w:val="both"/>
        <w:textAlignment w:val="baseline"/>
        <w:rPr>
          <w:sz w:val="53"/>
        </w:rPr>
      </w:pPr>
      <w:bookmarkStart w:name="" w:id="4388"/>
      <w:r>
        <w:rPr>
          <w:rFonts w:ascii="TimesNewRoman" w:hAnsi="TimesNewRoman" w:cs="TimesNewRoman" w:eastAsia="TimesNewRoman"/>
          <w:sz w:val="53"/>
          <w:spacing w:val="0"/>
          <w:color w:val="000000"/>
          <w:b w:val="off"/>
          <w:i w:val="off"/>
        </w:rPr>
        <w:t>Bedeutungserfüllung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含义充实</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15/B₁</w:t>
      </w:r>
      <w:r>
        <w:rPr>
          <w:rFonts w:ascii="TimesNewRoman" w:hAnsi="TimesNewRoman" w:cs="TimesNewRoman" w:eastAsia="TimesNewRoman"/>
          <w:sz w:val="53"/>
          <w:spacing w:val="0"/>
          <w:color w:val="000000"/>
          <w:b w:val="off"/>
          <w:i w:val="off"/>
        </w:rPr>
        <w:t>14,A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38-39/B₁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51-52/B₁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51-52,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ff"/>
          <w:i w:val="off"/>
        </w:rPr>
        <w:t>141/B₁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453/B₁</w:t>
      </w:r>
      <w:r>
        <w:rPr>
          <w:rFonts w:ascii="TimesNewRoman" w:hAnsi="TimesNewRoman" w:cs="TimesNewRoman" w:eastAsia="TimesNewRoman"/>
          <w:sz w:val="53"/>
          <w:spacing w:val="0"/>
          <w:color w:val="000000"/>
          <w:b w:val="off"/>
          <w:i w:val="off"/>
        </w:rPr>
        <w:t>489,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663/</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195</w:t>
      </w:r>
      <w:bookmarkEnd w:id="4388"/>
    </w:p>
    <w:p>
      <w:pPr>
        <w:pageBreakBefore w:val="off"/>
        <w:tabs/>
        <w:wordWrap w:val="off"/>
        <w:spacing w:before="0" w:after="0" w:line="880" w:lineRule="atLeast"/>
        <w:ind w:left="720" w:right="0"/>
        <w:jc w:val="both"/>
        <w:textAlignment w:val="baseline"/>
        <w:rPr>
          <w:sz w:val="53"/>
        </w:rPr>
      </w:pPr>
      <w:bookmarkStart w:name="" w:id="4389"/>
      <w:r>
        <w:rPr>
          <w:rFonts w:ascii="TimesNewRoman" w:hAnsi="TimesNewRoman" w:cs="TimesNewRoman" w:eastAsia="TimesNewRoman"/>
          <w:sz w:val="53"/>
          <w:spacing w:val="0"/>
          <w:color w:val="000000"/>
          <w:b w:val="off"/>
          <w:i w:val="off"/>
        </w:rPr>
        <w:t>Bedeutungserlebnis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含义体验</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146</w:t>
      </w:r>
      <w:bookmarkEnd w:id="4389"/>
    </w:p>
    <w:p>
      <w:pPr>
        <w:pageBreakBefore w:val="off"/>
        <w:tabs/>
        <w:wordWrap w:val="off"/>
        <w:spacing w:before="0" w:after="0" w:line="880" w:lineRule="atLeast"/>
        <w:ind w:left="1660" w:right="60" w:hanging="940"/>
        <w:jc w:val="both"/>
        <w:textAlignment w:val="baseline"/>
        <w:rPr>
          <w:sz w:val="53"/>
        </w:rPr>
      </w:pPr>
      <w:bookmarkStart w:name="" w:id="4390"/>
      <w:r>
        <w:rPr>
          <w:rFonts w:ascii="TimesNewRoman" w:hAnsi="TimesNewRoman" w:cs="TimesNewRoman" w:eastAsia="TimesNewRoman"/>
          <w:sz w:val="53"/>
          <w:spacing w:val="0"/>
          <w:color w:val="000000"/>
          <w:b w:val="off"/>
          <w:i w:val="off"/>
        </w:rPr>
        <w:t>Bedeutungsform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含义形式</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663-665/</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191-193</w:t>
      </w:r>
      <w:bookmarkEnd w:id="4390"/>
    </w:p>
    <w:p>
      <w:pPr>
        <w:pageBreakBefore w:val="off"/>
        <w:tabs/>
        <w:wordWrap w:val="off"/>
        <w:spacing w:before="0" w:after="0" w:line="880" w:lineRule="atLeast"/>
        <w:ind w:left="1660" w:right="0" w:hanging="940"/>
        <w:jc w:val="both"/>
        <w:textAlignment w:val="baseline"/>
        <w:rPr>
          <w:sz w:val="53"/>
        </w:rPr>
      </w:pPr>
      <w:bookmarkStart w:name="" w:id="4391"/>
      <w:r>
        <w:rPr>
          <w:rFonts w:ascii="TimesNewRoman" w:hAnsi="TimesNewRoman" w:cs="TimesNewRoman" w:eastAsia="TimesNewRoman"/>
          <w:sz w:val="53"/>
          <w:spacing w:val="0"/>
          <w:color w:val="000000"/>
          <w:b w:val="off"/>
          <w:i w:val="off"/>
        </w:rPr>
        <w:t>Bedeutungsfunktion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含义功能、意指功能</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87/</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524-525/B₂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w:t>
      </w:r>
      <w:r>
        <w:rPr>
          <w:rFonts w:ascii="TimesNewRoman" w:hAnsi="TimesNewRoman" w:cs="TimesNewRoman" w:eastAsia="TimesNewRoman"/>
          <w:sz w:val="53"/>
          <w:spacing w:val="0"/>
          <w:color w:val="000000"/>
          <w:b w:val="off"/>
          <w:i w:val="off"/>
        </w:rPr>
        <w:t>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w:t>
      </w:r>
      <w:bookmarkEnd w:id="4391"/>
    </w:p>
    <w:p>
      <w:pPr>
        <w:pageBreakBefore w:val="off"/>
        <w:tabs/>
        <w:wordWrap w:val="off"/>
        <w:spacing w:before="0" w:after="0" w:line="880" w:lineRule="atLeast"/>
        <w:ind w:left="1700" w:right="80" w:hanging="940"/>
        <w:jc w:val="both"/>
        <w:textAlignment w:val="baseline"/>
        <w:rPr>
          <w:sz w:val="53"/>
        </w:rPr>
      </w:pPr>
      <w:bookmarkStart w:name="" w:id="4392"/>
      <w:r>
        <w:rPr>
          <w:rFonts w:ascii="TimesNewRoman" w:hAnsi="TimesNewRoman" w:cs="TimesNewRoman" w:eastAsia="TimesNewRoman"/>
          <w:sz w:val="53"/>
          <w:spacing w:val="0"/>
          <w:color w:val="000000"/>
          <w:b w:val="off"/>
          <w:i w:val="off"/>
        </w:rPr>
        <w:t>Bedeutungsgehalt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含义内涵</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ff"/>
          <w:i w:val="off"/>
        </w:rPr>
        <w:t>182,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w:t>
      </w:r>
      <w:bookmarkEnd w:id="4392"/>
    </w:p>
    <w:p>
      <w:pPr>
        <w:pageBreakBefore w:val="off"/>
        <w:tabs/>
        <w:wordWrap w:val="off"/>
        <w:spacing w:before="0" w:after="0" w:line="880" w:lineRule="atLeast"/>
        <w:ind w:left="760" w:right="0"/>
        <w:jc w:val="both"/>
        <w:textAlignment w:val="baseline"/>
        <w:rPr>
          <w:sz w:val="53"/>
        </w:rPr>
      </w:pPr>
      <w:bookmarkStart w:name="" w:id="4393"/>
      <w:r>
        <w:rPr>
          <w:rFonts w:ascii="TimesNewRoman" w:hAnsi="TimesNewRoman" w:cs="TimesNewRoman" w:eastAsia="TimesNewRoman"/>
          <w:sz w:val="53"/>
          <w:spacing w:val="0"/>
          <w:color w:val="000000"/>
          <w:b w:val="off"/>
          <w:i w:val="off"/>
        </w:rPr>
        <w:t>Bedeutungsgesetz</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含义规律</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286/B₁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294</w:t>
      </w:r>
      <w:bookmarkEnd w:id="4393"/>
    </w:p>
    <w:p>
      <w:pPr>
        <w:pageBreakBefore w:val="off"/>
        <w:tabs/>
        <w:wordWrap w:val="off"/>
        <w:spacing w:before="0" w:after="0" w:line="880" w:lineRule="atLeast"/>
        <w:ind w:left="1700" w:right="0" w:hanging="940"/>
        <w:jc w:val="both"/>
        <w:textAlignment w:val="baseline"/>
        <w:rPr>
          <w:sz w:val="53"/>
        </w:rPr>
      </w:pPr>
      <w:bookmarkStart w:name="" w:id="4394"/>
      <w:r>
        <w:rPr>
          <w:rFonts w:ascii="TimesNewRoman" w:hAnsi="TimesNewRoman" w:cs="TimesNewRoman" w:eastAsia="TimesNewRoman"/>
          <w:sz w:val="53"/>
          <w:spacing w:val="0"/>
          <w:color w:val="000000"/>
          <w:b w:val="off"/>
          <w:i w:val="off"/>
        </w:rPr>
        <w:t>Bedeutungsintention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含义意向</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38-39/</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51-52/B₁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51-52,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w:t>
      </w:r>
      <w:r>
        <w:rPr>
          <w:rFonts w:ascii="TimesNewRoman" w:hAnsi="TimesNewRoman" w:cs="TimesNewRoman" w:eastAsia="TimesNewRoman"/>
          <w:sz w:val="53"/>
          <w:spacing w:val="0"/>
          <w:color w:val="000000"/>
          <w:b w:val="off"/>
          <w:i w:val="off"/>
        </w:rPr>
        <w:t>62/B₁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71-72/B₁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98/</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173/</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305,</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305-306/B₁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315-316,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453-454/B₁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489-490,</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477/B₂</w:t>
      </w:r>
      <w:r>
        <w:rPr>
          <w:rFonts w:ascii="TimesNewRoman" w:hAnsi="TimesNewRoman" w:cs="TimesNewRoman" w:eastAsia="TimesNewRoman"/>
          <w:sz w:val="53"/>
          <w:spacing w:val="0"/>
          <w:color w:val="000000"/>
          <w:b w:val="off"/>
          <w:i w:val="off"/>
        </w:rPr>
        <w:t>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504-507/B₂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32-35,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509-511/B₂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bookmarkEnd w:id="4394"/>
    </w:p>
    <w:p>
      <w:r>
        <w:t/>
      </w:r>
    </w:p>
    <w:p>
      <w:pPr>
        <w:sectPr>
          <w:footerReference r:id="rId602"/>
          <w:headerReference r:id="rId603" w:type="default"/>
          <w:type w:val="nextPage"/>
          <w:pgSz w:w="22520" w:h="31680"/>
          <w:pgMar w:left="3300" w:top="2500" w:right="3300" w:bottom="2500" w:header="2200" w:footer="2200"/>
          <w:cols w:num="1"/>
        </w:sectPr>
      </w:pPr>
    </w:p>
    <w:p>
      <w:pPr>
        <w:pageBreakBefore w:val="off"/>
        <w:tabs>
          <w:tab w:pos="14780" w:val="left" w:leader="none"/>
        </w:tabs>
        <w:wordWrap w:val="off"/>
        <w:spacing w:before="0" w:after="0" w:line="580" w:lineRule="atLeast"/>
        <w:ind w:left="10480" w:right="0"/>
        <w:jc w:val="both"/>
        <w:textAlignment w:val="baseline"/>
        <w:rPr>
          <w:sz w:val="42"/>
        </w:rPr>
      </w:pPr>
      <w:bookmarkStart w:name="" w:id="4395"/>
      <w:r>
        <w:rPr>
          <w:rFonts w:ascii="黑体" w:hAnsi="黑体" w:cs="黑体" w:eastAsia="黑体"/>
          <w:sz w:val="42"/>
          <w:spacing w:val="0"/>
          <w:color w:val="000000"/>
          <w:b w:val="off"/>
          <w:i w:val="off"/>
        </w:rPr>
        <w:t>概念译名索引(德—汉)</w:t>
      </w:r>
      <w:r>
        <w:t xml:space="preserve">	</w:t>
      </w:r>
      <w:r>
        <w:rPr>
          <w:rFonts w:ascii="楷体" w:hAnsi="楷体" w:cs="楷体" w:eastAsia="楷体"/>
          <w:sz w:val="42"/>
          <w:spacing w:val="0"/>
          <w:color w:val="000000"/>
          <w:b w:val="off"/>
          <w:i w:val="off"/>
        </w:rPr>
        <w:t>283</w:t>
      </w:r>
      <w:bookmarkEnd w:id="4395"/>
    </w:p>
    <w:p>
      <w:pPr>
        <w:pageBreakBefore w:val="off"/>
        <w:tabs/>
        <w:wordWrap w:val="off"/>
        <w:spacing w:before="0" w:after="0" w:line="860" w:lineRule="exact"/>
        <w:ind w:left="0" w:right="0"/>
        <w:jc w:val="both"/>
        <w:textAlignment w:val="baseline"/>
        <w:rPr>
          <w:sz w:val="54"/>
        </w:rPr>
      </w:pPr>
      <w:bookmarkStart w:name="" w:id="4396"/>
      <w:r>
        <w:rPr>
          <w:rFonts w:ascii="宋体" w:hAnsi="宋体" w:cs="宋体" w:eastAsia="宋体"/>
          <w:sz w:val="54"/>
          <w:spacing w:val="0"/>
          <w:color w:val="000000"/>
          <w:b w:val="off"/>
          <w:i w:val="off"/>
        </w:rPr>
        <w:t/>
      </w:r>
      <w:bookmarkEnd w:id="4396"/>
    </w:p>
    <w:p>
      <w:pPr>
        <w:pageBreakBefore w:val="off"/>
        <w:tabs/>
        <w:wordWrap w:val="off"/>
        <w:spacing w:before="0" w:after="0" w:line="860" w:lineRule="atLeast"/>
        <w:ind w:left="1660" w:right="60"/>
        <w:jc w:val="both"/>
        <w:textAlignment w:val="baseline"/>
        <w:rPr>
          <w:sz w:val="54"/>
        </w:rPr>
      </w:pPr>
      <w:bookmarkStart w:name="" w:id="4397"/>
      <w:r>
        <w:rPr>
          <w:rFonts w:ascii="TimesNewRoman" w:hAnsi="TimesNewRoman" w:cs="TimesNewRoman" w:eastAsia="TimesNewRoman"/>
          <w:sz w:val="54"/>
          <w:spacing w:val="0"/>
          <w:color w:val="000000"/>
          <w:b w:val="off"/>
          <w:i w:val="off"/>
        </w:rPr>
        <w:t>518/B₂ 46, A 521/B₂ 49, A 523-525/B₂ 51-53, A 532/B₂ 60, A</w:t>
      </w:r>
      <w:r>
        <w:rPr>
          <w:rFonts w:ascii="TimesNewRoman" w:hAnsi="TimesNewRoman" w:cs="TimesNewRoman" w:eastAsia="TimesNewRoman"/>
          <w:sz w:val="54"/>
          <w:spacing w:val="0"/>
          <w:color w:val="000000"/>
          <w:b w:val="off"/>
          <w:i w:val="off"/>
        </w:rPr>
        <w:t>536/B₂ 64, A 542/B₂70, A 546/B₂74, A 553/B₂ 81, A 559/B₂87,</w:t>
      </w:r>
      <w:r>
        <w:rPr>
          <w:rFonts w:ascii="TimesNewRoman" w:hAnsi="TimesNewRoman" w:cs="TimesNewRoman" w:eastAsia="TimesNewRoman"/>
          <w:sz w:val="54"/>
          <w:spacing w:val="0"/>
          <w:color w:val="000000"/>
          <w:b w:val="off"/>
          <w:i w:val="off"/>
        </w:rPr>
        <w:t>A 567/B₂ 95, A 572/B₂ 100, A 574/B₂ 102, A 576/B₂ 104, A 596/</w:t>
      </w:r>
      <w:r>
        <w:rPr>
          <w:rFonts w:ascii="TimesNewRoman" w:hAnsi="TimesNewRoman" w:cs="TimesNewRoman" w:eastAsia="TimesNewRoman"/>
          <w:sz w:val="54"/>
          <w:spacing w:val="0"/>
          <w:color w:val="000000"/>
          <w:b w:val="off"/>
          <w:i w:val="off"/>
        </w:rPr>
        <w:t>B₂ 124, A 599-600/B₂ 127-128, A 602/B₂ 130, A 604/B₂ 132, A</w:t>
      </w:r>
      <w:r>
        <w:rPr>
          <w:rFonts w:ascii="TimesNewRoman" w:hAnsi="TimesNewRoman" w:cs="TimesNewRoman" w:eastAsia="TimesNewRoman"/>
          <w:sz w:val="54"/>
          <w:spacing w:val="0"/>
          <w:color w:val="000000"/>
          <w:b w:val="off"/>
          <w:i w:val="off"/>
        </w:rPr>
        <w:t>608/B₂ 136, A 612/B₂140, A 663/B₂191, A 665/B₂193, A 667/B₂</w:t>
      </w:r>
      <w:r>
        <w:rPr>
          <w:rFonts w:ascii="TimesNewRoman" w:hAnsi="TimesNewRoman" w:cs="TimesNewRoman" w:eastAsia="TimesNewRoman"/>
          <w:sz w:val="54"/>
          <w:spacing w:val="0"/>
          <w:color w:val="000000"/>
          <w:b w:val="off"/>
          <w:i w:val="off"/>
        </w:rPr>
        <w:t>195,A 691/B₂ 219</w:t>
      </w:r>
      <w:bookmarkEnd w:id="4397"/>
    </w:p>
    <w:p>
      <w:pPr>
        <w:pageBreakBefore w:val="off"/>
        <w:tabs/>
        <w:wordWrap w:val="off"/>
        <w:spacing w:before="0" w:after="0" w:line="860" w:lineRule="atLeast"/>
        <w:ind w:left="1740" w:right="140" w:hanging="960"/>
        <w:jc w:val="both"/>
        <w:textAlignment w:val="baseline"/>
        <w:rPr>
          <w:sz w:val="54"/>
        </w:rPr>
      </w:pPr>
      <w:bookmarkStart w:name="" w:id="4398"/>
      <w:r>
        <w:rPr>
          <w:rFonts w:ascii="TimesNewRoman" w:hAnsi="TimesNewRoman" w:cs="TimesNewRoman" w:eastAsia="TimesNewRoman"/>
          <w:sz w:val="54"/>
          <w:spacing w:val="0"/>
          <w:color w:val="000000"/>
          <w:b w:val="off"/>
          <w:i w:val="off"/>
        </w:rPr>
        <w:t>Bedeutungskategorie 含义范畴 A 13/B₁ 13, A286/B₁ 294, A 308/B₁ 318,</w:t>
      </w:r>
      <w:r>
        <w:rPr>
          <w:rFonts w:ascii="TimesNewRoman" w:hAnsi="TimesNewRoman" w:cs="TimesNewRoman" w:eastAsia="TimesNewRoman"/>
          <w:sz w:val="54"/>
          <w:spacing w:val="0"/>
          <w:color w:val="000000"/>
          <w:b w:val="off"/>
          <w:i w:val="off"/>
        </w:rPr>
        <w:t>A 314/B₁ 328, A 318/B₁ 335</w:t>
      </w:r>
      <w:bookmarkEnd w:id="4398"/>
    </w:p>
    <w:p>
      <w:pPr>
        <w:pageBreakBefore w:val="off"/>
        <w:tabs/>
        <w:wordWrap w:val="off"/>
        <w:spacing w:before="0" w:after="0" w:line="860" w:lineRule="atLeast"/>
        <w:ind w:left="780" w:right="0"/>
        <w:jc w:val="both"/>
        <w:textAlignment w:val="baseline"/>
        <w:rPr>
          <w:sz w:val="54"/>
        </w:rPr>
      </w:pPr>
      <w:bookmarkStart w:name="" w:id="4399"/>
      <w:r>
        <w:rPr>
          <w:rFonts w:ascii="TimesNewRoman" w:hAnsi="TimesNewRoman" w:cs="TimesNewRoman" w:eastAsia="TimesNewRoman"/>
          <w:sz w:val="54"/>
          <w:spacing w:val="0"/>
          <w:color w:val="000000"/>
          <w:b w:val="off"/>
          <w:i w:val="off"/>
        </w:rPr>
        <w:t>Bedeutungslosigkeit 无含义性</w:t>
      </w:r>
      <w:r>
        <w:t xml:space="preserve"> </w:t>
      </w:r>
      <m:oMath xmlns:m="http://schemas.openxmlformats.org/officeDocument/2006/math" xmlns:mml="http://www.w3.org/1998/Math/MathML">
        <m:r>
          <w:rPr>
            <w:rFonts w:ascii="Cambria Math" w:hAnsi="Cambria Math"/>
            <w:sz w:val="54"/>
            <w:szCs w:val="54"/>
          </w:rPr>
          <m:t>A52-54/</m:t>
        </m:r>
        <m:sSub>
          <m:e>
            <m:r>
              <w:rPr>
                <w:rFonts w:ascii="Cambria Math" w:hAnsi="Cambria Math"/>
                <w:sz w:val="54"/>
                <w:szCs w:val="54"/>
              </w:rPr>
              <m:t>B</m:t>
            </m:r>
          </m:e>
          <m:sub>
            <m:r>
              <w:rPr>
                <w:rFonts w:ascii="Cambria Math" w:hAnsi="Cambria Math"/>
                <w:sz w:val="54"/>
                <w:szCs w:val="54"/>
              </w:rPr>
              <m:t>1</m:t>
            </m:r>
          </m:sub>
        </m:sSub>
        <m:r>
          <w:rPr>
            <w:rFonts w:ascii="Cambria Math" w:hAnsi="Cambria Math"/>
            <w:sz w:val="54"/>
            <w:szCs w:val="54"/>
          </w:rPr>
          <m:t>52-54,A57/</m:t>
        </m:r>
        <m:sSub>
          <m:e>
            <m:r>
              <w:rPr>
                <w:rFonts w:ascii="Cambria Math" w:hAnsi="Cambria Math"/>
                <w:sz w:val="54"/>
                <w:szCs w:val="54"/>
              </w:rPr>
              <m:t>B</m:t>
            </m:r>
          </m:e>
          <m:sub>
            <m:r>
              <w:rPr>
                <w:rFonts w:ascii="Cambria Math" w:hAnsi="Cambria Math"/>
                <w:sz w:val="54"/>
                <w:szCs w:val="54"/>
              </w:rPr>
              <m:t>1</m:t>
            </m:r>
          </m:sub>
        </m:sSub>
        <m:r>
          <w:rPr>
            <w:rFonts w:ascii="Cambria Math" w:hAnsi="Cambria Math"/>
            <w:sz w:val="54"/>
            <w:szCs w:val="54"/>
          </w:rPr>
          <m:t>57</m:t>
        </m:r>
      </m:oMath>
      <w:bookmarkEnd w:id="4399"/>
    </w:p>
    <w:p>
      <w:pPr>
        <w:pageBreakBefore w:val="off"/>
        <w:tabs/>
        <w:wordWrap w:val="off"/>
        <w:spacing w:before="0" w:after="0" w:line="860" w:lineRule="atLeast"/>
        <w:ind w:left="780" w:right="0"/>
        <w:jc w:val="both"/>
        <w:textAlignment w:val="baseline"/>
        <w:rPr>
          <w:sz w:val="54"/>
        </w:rPr>
      </w:pPr>
      <w:bookmarkStart w:name="" w:id="4400"/>
      <w:r>
        <w:rPr>
          <w:rFonts w:ascii="TimesNewRoman" w:hAnsi="TimesNewRoman" w:cs="TimesNewRoman" w:eastAsia="TimesNewRoman"/>
          <w:sz w:val="54"/>
          <w:spacing w:val="0"/>
          <w:color w:val="000000"/>
          <w:b w:val="off"/>
          <w:i w:val="off"/>
        </w:rPr>
        <w:t>Bedeutungsmäßiges 合含义之物 A 395/B₁ 431, A 410/B₁ 436</w:t>
      </w:r>
      <w:bookmarkEnd w:id="4400"/>
    </w:p>
    <w:p>
      <w:pPr>
        <w:pageBreakBefore w:val="off"/>
        <w:tabs/>
        <w:wordWrap w:val="off"/>
        <w:spacing w:before="0" w:after="0" w:line="860" w:lineRule="atLeast"/>
        <w:ind w:left="780" w:right="0"/>
        <w:jc w:val="both"/>
        <w:textAlignment w:val="baseline"/>
        <w:rPr>
          <w:sz w:val="54"/>
        </w:rPr>
      </w:pPr>
      <w:bookmarkStart w:name="" w:id="4401"/>
      <w:r>
        <w:rPr>
          <w:rFonts w:ascii="TimesNewRoman" w:hAnsi="TimesNewRoman" w:cs="TimesNewRoman" w:eastAsia="TimesNewRoman"/>
          <w:sz w:val="54"/>
          <w:spacing w:val="0"/>
          <w:color w:val="000000"/>
          <w:b w:val="off"/>
          <w:i w:val="off"/>
        </w:rPr>
        <w:t>Bedeutungsmodif ikation 含义变异 A 309/B₁ 321, A 314/B₁ 328</w:t>
      </w:r>
      <w:bookmarkEnd w:id="4401"/>
    </w:p>
    <w:p>
      <w:pPr>
        <w:pageBreakBefore w:val="off"/>
        <w:tabs/>
        <w:wordWrap w:val="off"/>
        <w:spacing w:before="0" w:after="0" w:line="860" w:lineRule="atLeast"/>
        <w:ind w:left="1740" w:right="80" w:hanging="960"/>
        <w:jc w:val="both"/>
        <w:textAlignment w:val="baseline"/>
        <w:rPr>
          <w:sz w:val="54"/>
        </w:rPr>
      </w:pPr>
      <w:bookmarkStart w:name="" w:id="4402"/>
      <w:r>
        <w:rPr>
          <w:rFonts w:ascii="TimesNewRoman" w:hAnsi="TimesNewRoman" w:cs="TimesNewRoman" w:eastAsia="TimesNewRoman"/>
          <w:sz w:val="54"/>
          <w:spacing w:val="0"/>
          <w:color w:val="000000"/>
          <w:b w:val="off"/>
          <w:i w:val="off"/>
        </w:rPr>
        <w:t>Bedeutungsmoment 含义因素 A 103/B₁ 103, A 297/B₁ 306, A 612/B₂</w:t>
      </w:r>
      <w:r>
        <w:rPr>
          <w:rFonts w:ascii="TimesNewRoman" w:hAnsi="TimesNewRoman" w:cs="TimesNewRoman" w:eastAsia="TimesNewRoman"/>
          <w:sz w:val="54"/>
          <w:spacing w:val="0"/>
          <w:color w:val="000000"/>
          <w:b w:val="off"/>
          <w:i w:val="off"/>
        </w:rPr>
        <w:t>139, A 614/B₂ 142</w:t>
      </w:r>
      <w:bookmarkEnd w:id="4402"/>
    </w:p>
    <w:p>
      <w:pPr>
        <w:pageBreakBefore w:val="off"/>
        <w:tabs/>
        <w:wordWrap w:val="off"/>
        <w:spacing w:before="0" w:after="0" w:line="860" w:lineRule="atLeast"/>
        <w:ind w:left="780" w:right="0"/>
        <w:jc w:val="both"/>
        <w:textAlignment w:val="baseline"/>
        <w:rPr>
          <w:sz w:val="54"/>
        </w:rPr>
      </w:pPr>
      <w:bookmarkStart w:name="" w:id="4403"/>
      <w:r>
        <w:rPr>
          <w:rFonts w:ascii="TimesNewRoman" w:hAnsi="TimesNewRoman" w:cs="TimesNewRoman" w:eastAsia="TimesNewRoman"/>
          <w:sz w:val="54"/>
          <w:spacing w:val="0"/>
          <w:color w:val="000000"/>
          <w:b w:val="off"/>
          <w:i w:val="off"/>
        </w:rPr>
        <w:t>Bedeutungsträger 含义载者 A 13, A 73/B₁ 73, A 297/B₁ 306</w:t>
      </w:r>
      <w:bookmarkEnd w:id="4403"/>
    </w:p>
    <w:p>
      <w:pPr>
        <w:pageBreakBefore w:val="off"/>
        <w:tabs/>
        <w:wordWrap w:val="off"/>
        <w:spacing w:before="0" w:after="0" w:line="860" w:lineRule="atLeast"/>
        <w:ind w:left="780" w:right="0"/>
        <w:jc w:val="both"/>
        <w:textAlignment w:val="baseline"/>
        <w:rPr>
          <w:sz w:val="54"/>
        </w:rPr>
      </w:pPr>
      <w:bookmarkStart w:name="" w:id="4404"/>
      <w:r>
        <w:rPr>
          <w:rFonts w:ascii="TimesNewRoman" w:hAnsi="TimesNewRoman" w:cs="TimesNewRoman" w:eastAsia="TimesNewRoman"/>
          <w:sz w:val="54"/>
          <w:spacing w:val="0"/>
          <w:color w:val="000000"/>
          <w:b w:val="off"/>
          <w:i w:val="off"/>
        </w:rPr>
        <w:t>Bedeutungsverknüpfung 含义联结 A 308/B₁ 318, A 314/B₁ 328</w:t>
      </w:r>
      <w:bookmarkEnd w:id="4404"/>
    </w:p>
    <w:p>
      <w:pPr>
        <w:pageBreakBefore w:val="off"/>
        <w:tabs/>
        <w:wordWrap w:val="off"/>
        <w:spacing w:before="0" w:after="0" w:line="860" w:lineRule="atLeast"/>
        <w:ind w:left="780" w:right="0"/>
        <w:jc w:val="both"/>
        <w:textAlignment w:val="baseline"/>
        <w:rPr>
          <w:sz w:val="54"/>
        </w:rPr>
      </w:pPr>
      <w:bookmarkStart w:name="" w:id="4405"/>
      <w:r>
        <w:rPr>
          <w:rFonts w:ascii="TimesNewRoman" w:hAnsi="TimesNewRoman" w:cs="TimesNewRoman" w:eastAsia="TimesNewRoman"/>
          <w:sz w:val="54"/>
          <w:spacing w:val="0"/>
          <w:color w:val="000000"/>
          <w:b w:val="off"/>
          <w:i w:val="off"/>
        </w:rPr>
        <w:t>Bedeutungsunterschied 含义区别 A 13/B₁ 13</w:t>
      </w:r>
      <w:bookmarkEnd w:id="4405"/>
    </w:p>
    <w:p>
      <w:pPr>
        <w:pageBreakBefore w:val="off"/>
        <w:tabs/>
        <w:wordWrap w:val="off"/>
        <w:spacing w:before="0" w:after="0" w:line="860" w:lineRule="atLeast"/>
        <w:ind w:left="1740" w:right="0" w:hanging="960"/>
        <w:jc w:val="both"/>
        <w:textAlignment w:val="baseline"/>
        <w:rPr>
          <w:sz w:val="54"/>
        </w:rPr>
      </w:pPr>
      <w:bookmarkStart w:name="" w:id="4406"/>
      <w:r>
        <w:rPr>
          <w:rFonts w:ascii="TimesNewRoman" w:hAnsi="TimesNewRoman" w:cs="TimesNewRoman" w:eastAsia="TimesNewRoman"/>
          <w:sz w:val="54"/>
          <w:spacing w:val="0"/>
          <w:color w:val="000000"/>
          <w:b w:val="off"/>
          <w:i w:val="off"/>
        </w:rPr>
        <w:t>Begriff 概念 A 6/B₁ 5, A 9/B₁ 8, A 64/B₁ 64, A 71-72/B₁ 71-72, A</w:t>
      </w:r>
      <w:r>
        <w:rPr>
          <w:rFonts w:ascii="TimesNewRoman" w:hAnsi="TimesNewRoman" w:cs="TimesNewRoman" w:eastAsia="TimesNewRoman"/>
          <w:sz w:val="54"/>
          <w:spacing w:val="0"/>
          <w:color w:val="000000"/>
          <w:b w:val="off"/>
          <w:i w:val="off"/>
        </w:rPr>
        <w:t>83/B₁83,A88/B₁88, A94/B₁93-94, A 100-101/B₁ 100-101, A</w:t>
      </w:r>
      <w:r>
        <w:rPr>
          <w:rFonts w:ascii="TimesNewRoman" w:hAnsi="TimesNewRoman" w:cs="TimesNewRoman" w:eastAsia="TimesNewRoman"/>
          <w:sz w:val="54"/>
          <w:spacing w:val="0"/>
          <w:color w:val="000000"/>
          <w:b w:val="off"/>
          <w:i w:val="off"/>
        </w:rPr>
        <w:t>112/B₁ 112, A 133/B₁ 134, A 135/B₁ 135, A 163/B₁ 165, A 198/B₁</w:t>
      </w:r>
      <w:r>
        <w:rPr>
          <w:rFonts w:ascii="TimesNewRoman" w:hAnsi="TimesNewRoman" w:cs="TimesNewRoman" w:eastAsia="TimesNewRoman"/>
          <w:sz w:val="54"/>
          <w:spacing w:val="0"/>
          <w:color w:val="000000"/>
          <w:b w:val="off"/>
          <w:i w:val="off"/>
        </w:rPr>
        <w:t>200, A 217/B₁ 218, A 218 - 219/B₁ 221 - 222, A 465/B₁ 501,</w:t>
      </w:r>
      <w:r>
        <w:rPr>
          <w:rFonts w:ascii="TimesNewRoman" w:hAnsi="TimesNewRoman" w:cs="TimesNewRoman" w:eastAsia="TimesNewRoman"/>
          <w:sz w:val="54"/>
          <w:spacing w:val="0"/>
          <w:color w:val="000000"/>
          <w:b w:val="off"/>
          <w:i w:val="off"/>
        </w:rPr>
        <w:t>A 470/B₁ 506, A 540/B₂ 68, A 574/B₂ 102, A 585-586/B₂ 113-</w:t>
      </w:r>
      <w:r>
        <w:rPr>
          <w:rFonts w:ascii="TimesNewRoman" w:hAnsi="TimesNewRoman" w:cs="TimesNewRoman" w:eastAsia="TimesNewRoman"/>
          <w:sz w:val="54"/>
          <w:spacing w:val="0"/>
          <w:color w:val="000000"/>
          <w:b w:val="off"/>
          <w:i w:val="off"/>
        </w:rPr>
        <w:t>114, A 613 - 614/B₂ 141 - 142, A 617/B₂ 145, A 656/B₂ 184,</w:t>
      </w:r>
      <w:r>
        <w:rPr>
          <w:rFonts w:ascii="TimesNewRoman" w:hAnsi="TimesNewRoman" w:cs="TimesNewRoman" w:eastAsia="TimesNewRoman"/>
          <w:sz w:val="54"/>
          <w:spacing w:val="0"/>
          <w:color w:val="000000"/>
          <w:b w:val="off"/>
          <w:i w:val="off"/>
        </w:rPr>
        <w:t>A 674-675/B₂ 202-203</w:t>
      </w:r>
      <w:bookmarkEnd w:id="4406"/>
    </w:p>
    <w:p>
      <w:pPr>
        <w:pageBreakBefore w:val="off"/>
        <w:tabs/>
        <w:wordWrap w:val="off"/>
        <w:spacing w:before="0" w:after="0" w:line="860" w:lineRule="atLeast"/>
        <w:ind w:left="780" w:right="0"/>
        <w:jc w:val="both"/>
        <w:textAlignment w:val="baseline"/>
        <w:rPr>
          <w:sz w:val="54"/>
        </w:rPr>
      </w:pPr>
      <w:bookmarkStart w:name="" w:id="4407"/>
      <w:r>
        <w:rPr>
          <w:rFonts w:ascii="TimesNewRoman" w:hAnsi="TimesNewRoman" w:cs="TimesNewRoman" w:eastAsia="TimesNewRoman"/>
          <w:sz w:val="54"/>
          <w:spacing w:val="0"/>
          <w:color w:val="000000"/>
          <w:b w:val="off"/>
          <w:i w:val="off"/>
        </w:rPr>
        <w:t>Begriffsgegenstand 概念对象 A 133/B₁ 134, A 219/B₁ 222</w:t>
      </w:r>
      <w:bookmarkEnd w:id="4407"/>
    </w:p>
    <w:p>
      <w:pPr>
        <w:pageBreakBefore w:val="off"/>
        <w:tabs/>
        <w:wordWrap w:val="off"/>
        <w:spacing w:before="0" w:after="0" w:line="860" w:lineRule="atLeast"/>
        <w:ind w:left="780" w:right="0"/>
        <w:jc w:val="both"/>
        <w:textAlignment w:val="baseline"/>
        <w:rPr>
          <w:sz w:val="54"/>
        </w:rPr>
      </w:pPr>
      <w:bookmarkStart w:name="" w:id="4408"/>
      <w:r>
        <w:rPr>
          <w:rFonts w:ascii="TimesNewRoman" w:hAnsi="TimesNewRoman" w:cs="TimesNewRoman" w:eastAsia="TimesNewRoman"/>
          <w:sz w:val="54"/>
          <w:spacing w:val="0"/>
          <w:color w:val="000000"/>
          <w:b w:val="off"/>
          <w:i w:val="off"/>
        </w:rPr>
        <w:t>Begriffsrealismus 概念实在论 A 110/B₁ 110</w:t>
      </w:r>
      <w:bookmarkEnd w:id="4408"/>
    </w:p>
    <w:p>
      <w:pPr>
        <w:pageBreakBefore w:val="off"/>
        <w:tabs/>
        <w:wordWrap w:val="off"/>
        <w:spacing w:before="0" w:after="0" w:line="860" w:lineRule="atLeast"/>
        <w:ind w:left="1740" w:right="80" w:hanging="960"/>
        <w:jc w:val="both"/>
        <w:textAlignment w:val="baseline"/>
        <w:rPr>
          <w:sz w:val="54"/>
        </w:rPr>
      </w:pPr>
      <w:bookmarkStart w:name="" w:id="4409"/>
      <w:r>
        <w:rPr>
          <w:rFonts w:ascii="TimesNewRoman" w:hAnsi="TimesNewRoman" w:cs="TimesNewRoman" w:eastAsia="TimesNewRoman"/>
          <w:sz w:val="54"/>
          <w:spacing w:val="0"/>
          <w:color w:val="000000"/>
          <w:b w:val="off"/>
          <w:i w:val="off"/>
        </w:rPr>
        <w:t>Beleben/ Belebung 激活 A 57/B₁ 57, A 76/B₁ 76, A 98/B₁ 98, A 465/B₁</w:t>
      </w:r>
      <w:r>
        <w:rPr>
          <w:rFonts w:ascii="TimesNewRoman" w:hAnsi="TimesNewRoman" w:cs="TimesNewRoman" w:eastAsia="TimesNewRoman"/>
          <w:sz w:val="54"/>
          <w:spacing w:val="0"/>
          <w:color w:val="000000"/>
          <w:b w:val="off"/>
          <w:i w:val="off"/>
        </w:rPr>
        <w:t>500</w:t>
      </w:r>
      <w:bookmarkEnd w:id="4409"/>
    </w:p>
    <w:p>
      <w:pPr>
        <w:pageBreakBefore w:val="off"/>
        <w:tabs/>
        <w:wordWrap w:val="off"/>
        <w:spacing w:before="0" w:after="0" w:line="860" w:lineRule="atLeast"/>
        <w:ind w:left="780" w:right="0"/>
        <w:jc w:val="both"/>
        <w:textAlignment w:val="baseline"/>
        <w:rPr>
          <w:sz w:val="54"/>
        </w:rPr>
      </w:pPr>
      <w:bookmarkStart w:name="" w:id="4410"/>
      <w:r>
        <w:rPr>
          <w:rFonts w:ascii="TimesNewRoman" w:hAnsi="TimesNewRoman" w:cs="TimesNewRoman" w:eastAsia="TimesNewRoman"/>
          <w:sz w:val="54"/>
          <w:spacing w:val="0"/>
          <w:color w:val="000000"/>
          <w:b w:val="off"/>
          <w:i w:val="off"/>
        </w:rPr>
        <w:t>Belegen/ belegen 举证 A 604/B₂ 132, A 606/B₂ 134</w:t>
      </w:r>
      <w:bookmarkEnd w:id="4410"/>
    </w:p>
    <w:p>
      <w:r>
        <w:t/>
      </w:r>
    </w:p>
    <w:p>
      <w:pPr>
        <w:sectPr>
          <w:footerReference r:id="rId604"/>
          <w:headerReference r:id="rId605" w:type="default"/>
          <w:type w:val="nextPage"/>
          <w:pgSz w:w="22520" w:h="31680"/>
          <w:pgMar w:left="3280" w:top="2440" w:right="3280" w:bottom="2440" w:header="2140" w:footer="2140"/>
          <w:cols w:num="1"/>
        </w:sectPr>
      </w:pPr>
    </w:p>
    <w:p>
      <w:pPr>
        <w:pageBreakBefore w:val="off"/>
        <w:tabs>
          <w:tab w:pos="2180" w:val="left" w:leader="none"/>
        </w:tabs>
        <w:wordWrap w:val="off"/>
        <w:spacing w:before="0" w:after="0" w:line="540" w:lineRule="atLeast"/>
        <w:ind w:left="640" w:right="0"/>
        <w:jc w:val="both"/>
        <w:textAlignment w:val="baseline"/>
        <w:rPr>
          <w:sz w:val="40"/>
        </w:rPr>
      </w:pPr>
      <w:bookmarkStart w:name="" w:id="4411"/>
      <w:r>
        <w:rPr>
          <w:rFonts w:ascii="楷体" w:hAnsi="楷体" w:cs="楷体" w:eastAsia="楷体"/>
          <w:sz w:val="40"/>
          <w:spacing w:val="0"/>
          <w:color w:val="000000"/>
          <w:b w:val="on"/>
          <w:i w:val="off"/>
        </w:rPr>
        <w:t>284</w:t>
      </w:r>
      <w:r>
        <w:t xml:space="preserve">	</w:t>
      </w:r>
      <w:r>
        <w:rPr>
          <w:rFonts w:ascii="黑体" w:hAnsi="黑体" w:cs="黑体" w:eastAsia="黑体"/>
          <w:sz w:val="40"/>
          <w:spacing w:val="0"/>
          <w:color w:val="000000"/>
          <w:b w:val="on"/>
          <w:i w:val="off"/>
        </w:rPr>
        <w:t>逻辑研究(第二卷第二部分)</w:t>
      </w:r>
      <w:bookmarkEnd w:id="4411"/>
    </w:p>
    <w:p>
      <w:pPr>
        <w:pageBreakBefore w:val="off"/>
        <w:tabs/>
        <w:wordWrap w:val="off"/>
        <w:spacing w:before="0" w:after="0" w:line="900" w:lineRule="exact"/>
        <w:ind w:left="0" w:right="0"/>
        <w:jc w:val="both"/>
        <w:textAlignment w:val="baseline"/>
        <w:rPr>
          <w:sz w:val="51"/>
        </w:rPr>
      </w:pPr>
      <w:bookmarkStart w:name="" w:id="4412"/>
      <w:r>
        <w:rPr>
          <w:rFonts w:ascii="宋体" w:hAnsi="宋体" w:cs="宋体" w:eastAsia="宋体"/>
          <w:sz w:val="51"/>
          <w:spacing w:val="0"/>
          <w:color w:val="000000"/>
          <w:b w:val="off"/>
          <w:i w:val="off"/>
        </w:rPr>
        <w:t/>
      </w:r>
      <w:bookmarkEnd w:id="4412"/>
    </w:p>
    <w:p>
      <w:pPr>
        <w:pageBreakBefore w:val="off"/>
        <w:tabs/>
        <w:wordWrap w:val="off"/>
        <w:spacing w:before="0" w:after="0" w:line="880" w:lineRule="atLeast"/>
        <w:ind w:left="1660" w:right="40" w:hanging="960"/>
        <w:jc w:val="both"/>
        <w:textAlignment w:val="baseline"/>
        <w:rPr>
          <w:sz w:val="51"/>
        </w:rPr>
      </w:pPr>
      <w:bookmarkStart w:name="" w:id="4413"/>
      <w:r>
        <w:rPr>
          <w:rFonts w:ascii="TimesNewRoman" w:hAnsi="TimesNewRoman" w:cs="TimesNewRoman" w:eastAsia="TimesNewRoman"/>
          <w:sz w:val="51"/>
          <w:spacing w:val="0"/>
          <w:color w:val="000000"/>
          <w:b w:val="off"/>
          <w:i w:val="off"/>
        </w:rPr>
        <w:t>belief (存在)信仰 A402/B₁429,A405/B₁ 431, A 414/B₁ 442, A 416/B₁</w:t>
      </w:r>
      <w:r>
        <w:rPr>
          <w:rFonts w:ascii="TimesNewRoman" w:hAnsi="TimesNewRoman" w:cs="TimesNewRoman" w:eastAsia="TimesNewRoman"/>
          <w:sz w:val="51"/>
          <w:spacing w:val="0"/>
          <w:color w:val="000000"/>
          <w:b w:val="off"/>
          <w:i w:val="off"/>
        </w:rPr>
        <w:t>444, A 418/B₁ 447, A 449/B₁ 481, A 452/B₁ 487, A457/B₁ 492, A</w:t>
      </w:r>
      <w:r>
        <w:rPr>
          <w:rFonts w:ascii="TimesNewRoman" w:hAnsi="TimesNewRoman" w:cs="TimesNewRoman" w:eastAsia="TimesNewRoman"/>
          <w:sz w:val="51"/>
          <w:spacing w:val="0"/>
          <w:color w:val="000000"/>
          <w:b w:val="off"/>
          <w:i w:val="off"/>
        </w:rPr>
        <w:t>464/B₁ 500</w:t>
      </w:r>
      <w:bookmarkEnd w:id="4413"/>
    </w:p>
    <w:p>
      <w:pPr>
        <w:pageBreakBefore w:val="off"/>
        <w:tabs/>
        <w:wordWrap w:val="off"/>
        <w:spacing w:before="0" w:after="0" w:line="880" w:lineRule="atLeast"/>
        <w:ind w:left="700" w:right="0"/>
        <w:jc w:val="both"/>
        <w:textAlignment w:val="baseline"/>
        <w:rPr>
          <w:sz w:val="51"/>
        </w:rPr>
      </w:pPr>
      <w:bookmarkStart w:name="" w:id="4414"/>
      <w:r>
        <w:rPr>
          <w:rFonts w:ascii="TimesNewRoman" w:hAnsi="TimesNewRoman" w:cs="TimesNewRoman" w:eastAsia="TimesNewRoman"/>
          <w:sz w:val="51"/>
          <w:spacing w:val="0"/>
          <w:color w:val="000000"/>
          <w:b w:val="off"/>
          <w:i w:val="off"/>
        </w:rPr>
        <w:t>Bereicherung 丰实 A 541/B₂ 69, A 543/B₂ 71</w:t>
      </w:r>
      <w:bookmarkEnd w:id="4414"/>
    </w:p>
    <w:p>
      <w:pPr>
        <w:pageBreakBefore w:val="off"/>
        <w:tabs/>
        <w:wordWrap w:val="off"/>
        <w:spacing w:before="0" w:after="0" w:line="880" w:lineRule="atLeast"/>
        <w:ind w:left="700" w:right="0"/>
        <w:jc w:val="both"/>
        <w:textAlignment w:val="baseline"/>
        <w:rPr>
          <w:sz w:val="51"/>
        </w:rPr>
      </w:pPr>
      <w:bookmarkStart w:name="" w:id="4415"/>
      <w:r>
        <w:rPr>
          <w:rFonts w:ascii="TimesNewRoman" w:hAnsi="TimesNewRoman" w:cs="TimesNewRoman" w:eastAsia="TimesNewRoman"/>
          <w:sz w:val="51"/>
          <w:spacing w:val="0"/>
          <w:color w:val="000000"/>
          <w:b w:val="off"/>
          <w:i w:val="off"/>
        </w:rPr>
        <w:t>Beschreiben/ Beschreibung 描述 A 356/B₁ 377, A 363/B₁ 384</w:t>
      </w:r>
      <w:bookmarkEnd w:id="4415"/>
    </w:p>
    <w:p>
      <w:pPr>
        <w:pageBreakBefore w:val="off"/>
        <w:tabs/>
        <w:wordWrap w:val="off"/>
        <w:spacing w:before="0" w:after="0" w:line="880" w:lineRule="atLeast"/>
        <w:ind w:left="1660" w:right="60" w:hanging="960"/>
        <w:jc w:val="both"/>
        <w:textAlignment w:val="baseline"/>
        <w:rPr>
          <w:sz w:val="51"/>
        </w:rPr>
      </w:pPr>
      <w:bookmarkStart w:name="" w:id="4416"/>
      <w:r>
        <w:rPr>
          <w:rFonts w:ascii="TimesNewRoman" w:hAnsi="TimesNewRoman" w:cs="TimesNewRoman" w:eastAsia="TimesNewRoman"/>
          <w:sz w:val="51"/>
          <w:spacing w:val="0"/>
          <w:color w:val="000000"/>
          <w:b w:val="off"/>
          <w:i w:val="off"/>
        </w:rPr>
        <w:t>Beseelen 激活、赋予灵魂 A 75/B₁ 75, A 128/B₁ 129, A 169/B₁ 170,</w:t>
      </w:r>
      <w:r>
        <w:rPr>
          <w:rFonts w:ascii="TimesNewRoman" w:hAnsi="TimesNewRoman" w:cs="TimesNewRoman" w:eastAsia="TimesNewRoman"/>
          <w:sz w:val="51"/>
          <w:spacing w:val="0"/>
          <w:color w:val="000000"/>
          <w:b w:val="off"/>
          <w:i w:val="off"/>
        </w:rPr>
        <w:t>A 500/B₂ 28</w:t>
      </w:r>
      <w:bookmarkEnd w:id="4416"/>
    </w:p>
    <w:p>
      <w:pPr>
        <w:pageBreakBefore w:val="off"/>
        <w:tabs/>
        <w:wordWrap w:val="off"/>
        <w:spacing w:before="0" w:after="0" w:line="880" w:lineRule="atLeast"/>
        <w:ind w:left="700" w:right="0"/>
        <w:jc w:val="both"/>
        <w:textAlignment w:val="baseline"/>
        <w:rPr>
          <w:sz w:val="51"/>
        </w:rPr>
      </w:pPr>
      <w:bookmarkStart w:name="" w:id="4417"/>
      <w:r>
        <w:rPr>
          <w:rFonts w:ascii="TimesNewRoman" w:hAnsi="TimesNewRoman" w:cs="TimesNewRoman" w:eastAsia="TimesNewRoman"/>
          <w:sz w:val="51"/>
          <w:spacing w:val="0"/>
          <w:color w:val="000000"/>
          <w:b w:val="off"/>
          <w:i w:val="off"/>
        </w:rPr>
        <w:t>Bewußtheit 被意识性 A 340/B₁ 359, A 374/B₁ 397, A 469/B₁ 504</w:t>
      </w:r>
      <w:bookmarkEnd w:id="4417"/>
    </w:p>
    <w:p>
      <w:pPr>
        <w:pageBreakBefore w:val="off"/>
        <w:tabs/>
        <w:wordWrap w:val="off"/>
        <w:spacing w:before="0" w:after="0" w:line="880" w:lineRule="atLeast"/>
        <w:ind w:left="1660" w:right="0" w:hanging="960"/>
        <w:jc w:val="both"/>
        <w:textAlignment w:val="baseline"/>
        <w:rPr>
          <w:sz w:val="51"/>
        </w:rPr>
      </w:pPr>
      <w:bookmarkStart w:name="" w:id="4418"/>
      <w:r>
        <w:rPr>
          <w:rFonts w:ascii="TimesNewRoman" w:hAnsi="TimesNewRoman" w:cs="TimesNewRoman" w:eastAsia="TimesNewRoman"/>
          <w:sz w:val="51"/>
          <w:spacing w:val="0"/>
          <w:color w:val="000000"/>
          <w:b w:val="off"/>
          <w:i w:val="off"/>
        </w:rPr>
        <w:t>Bewußtlosigkeit 无意识、无意识性 A 153/B₁ 154, A 158–159/B₁ 159–</w:t>
      </w:r>
      <w:r>
        <w:rPr>
          <w:rFonts w:ascii="TimesNewRoman" w:hAnsi="TimesNewRoman" w:cs="TimesNewRoman" w:eastAsia="TimesNewRoman"/>
          <w:sz w:val="51"/>
          <w:spacing w:val="0"/>
          <w:color w:val="000000"/>
          <w:b w:val="off"/>
          <w:i w:val="off"/>
        </w:rPr>
        <w:t>160</w:t>
      </w:r>
      <w:bookmarkEnd w:id="4418"/>
    </w:p>
    <w:p>
      <w:pPr>
        <w:pageBreakBefore w:val="off"/>
        <w:tabs/>
        <w:wordWrap w:val="off"/>
        <w:spacing w:before="0" w:after="0" w:line="880" w:lineRule="atLeast"/>
        <w:ind w:left="1660" w:right="40" w:hanging="960"/>
        <w:jc w:val="both"/>
        <w:textAlignment w:val="baseline"/>
        <w:rPr>
          <w:sz w:val="51"/>
        </w:rPr>
      </w:pPr>
      <w:bookmarkStart w:name="" w:id="4419"/>
      <w:r>
        <w:rPr>
          <w:rFonts w:ascii="TimesNewRoman" w:hAnsi="TimesNewRoman" w:cs="TimesNewRoman" w:eastAsia="TimesNewRoman"/>
          <w:sz w:val="51"/>
          <w:spacing w:val="0"/>
          <w:color w:val="000000"/>
          <w:b w:val="off"/>
          <w:i w:val="off"/>
        </w:rPr>
        <w:t>Bewußtsein 意识 A 159/B₁ 160, B₁ 165, A 202/B₁ 204, A 324-326/B₁</w:t>
      </w:r>
      <w:r>
        <w:rPr>
          <w:rFonts w:ascii="TimesNewRoman" w:hAnsi="TimesNewRoman" w:cs="TimesNewRoman" w:eastAsia="TimesNewRoman"/>
          <w:sz w:val="51"/>
          <w:spacing w:val="0"/>
          <w:color w:val="000000"/>
          <w:b w:val="off"/>
          <w:i w:val="off"/>
        </w:rPr>
        <w:t>345-347, A 328/B₁ 350, A 330-331/B₁ 352-353, A 340-344/B₁</w:t>
      </w:r>
      <w:r>
        <w:rPr>
          <w:rFonts w:ascii="TimesNewRoman" w:hAnsi="TimesNewRoman" w:cs="TimesNewRoman" w:eastAsia="TimesNewRoman"/>
          <w:sz w:val="51"/>
          <w:spacing w:val="0"/>
          <w:color w:val="000000"/>
          <w:b w:val="off"/>
          <w:i w:val="off"/>
        </w:rPr>
        <w:t>359-364, A 350/B₁ 371, A 352/B₁ 373, A 354 - 355/B₁ 375,</w:t>
      </w:r>
      <w:r>
        <w:rPr>
          <w:rFonts w:ascii="TimesNewRoman" w:hAnsi="TimesNewRoman" w:cs="TimesNewRoman" w:eastAsia="TimesNewRoman"/>
          <w:sz w:val="51"/>
          <w:spacing w:val="0"/>
          <w:color w:val="000000"/>
          <w:b w:val="off"/>
          <w:i w:val="off"/>
        </w:rPr>
        <w:t>A 359-360/B₁ 379-380, A 363/B₁ 383, A 364/B₁ 386, A 386/B₁</w:t>
      </w:r>
      <w:r>
        <w:rPr>
          <w:rFonts w:ascii="TimesNewRoman" w:hAnsi="TimesNewRoman" w:cs="TimesNewRoman" w:eastAsia="TimesNewRoman"/>
          <w:sz w:val="51"/>
          <w:spacing w:val="0"/>
          <w:color w:val="000000"/>
          <w:b w:val="off"/>
          <w:i w:val="off"/>
        </w:rPr>
        <w:t>410, A 393/B₁ 418, A 398/B₁ 422, A 469/B₁ 504, A 516/B₂ 44,</w:t>
      </w:r>
      <w:r>
        <w:rPr>
          <w:rFonts w:ascii="TimesNewRoman" w:hAnsi="TimesNewRoman" w:cs="TimesNewRoman" w:eastAsia="TimesNewRoman"/>
          <w:sz w:val="51"/>
          <w:spacing w:val="0"/>
          <w:color w:val="000000"/>
          <w:b w:val="off"/>
          <w:i w:val="off"/>
        </w:rPr>
        <w:t>A 614/B₂ 142, A 659/B₂ 187, A 701-702/B₂ 229-230</w:t>
      </w:r>
      <w:bookmarkEnd w:id="4419"/>
    </w:p>
    <w:p>
      <w:pPr>
        <w:pageBreakBefore w:val="off"/>
        <w:tabs/>
        <w:wordWrap w:val="off"/>
        <w:spacing w:before="0" w:after="0" w:line="880" w:lineRule="atLeast"/>
        <w:ind w:left="1520" w:right="0"/>
        <w:jc w:val="both"/>
        <w:textAlignment w:val="baseline"/>
        <w:rPr>
          <w:sz w:val="51"/>
        </w:rPr>
      </w:pPr>
      <w:bookmarkStart w:name="" w:id="4420"/>
      <w:r>
        <w:rPr>
          <w:rFonts w:ascii="TimesNewRoman" w:hAnsi="TimesNewRoman" w:cs="TimesNewRoman" w:eastAsia="TimesNewRoman"/>
          <w:sz w:val="51"/>
          <w:spacing w:val="0"/>
          <w:color w:val="000000"/>
          <w:b w:val="off"/>
          <w:i w:val="off"/>
        </w:rPr>
        <w:t>-inneres Bewußtsein 内意识 A 332-334/B₁ 354-356, A 699/B₂ 227</w:t>
      </w:r>
      <w:bookmarkEnd w:id="4420"/>
    </w:p>
    <w:p>
      <w:pPr>
        <w:pageBreakBefore w:val="off"/>
        <w:tabs/>
        <w:wordWrap w:val="off"/>
        <w:spacing w:before="0" w:after="0" w:line="880" w:lineRule="atLeast"/>
        <w:ind w:left="700" w:right="0"/>
        <w:jc w:val="both"/>
        <w:textAlignment w:val="baseline"/>
        <w:rPr>
          <w:sz w:val="51"/>
        </w:rPr>
      </w:pPr>
      <w:bookmarkStart w:name="" w:id="4421"/>
      <w:r>
        <w:rPr>
          <w:rFonts w:ascii="TimesNewRoman" w:hAnsi="TimesNewRoman" w:cs="TimesNewRoman" w:eastAsia="TimesNewRoman"/>
          <w:sz w:val="51"/>
          <w:spacing w:val="0"/>
          <w:color w:val="000000"/>
          <w:b w:val="off"/>
          <w:i w:val="off"/>
        </w:rPr>
        <w:t>Bewußtseinscharakter 意识特征 A 186/B₁ 187</w:t>
      </w:r>
      <w:bookmarkEnd w:id="4421"/>
    </w:p>
    <w:p>
      <w:pPr>
        <w:pageBreakBefore w:val="off"/>
        <w:tabs/>
        <w:wordWrap w:val="off"/>
        <w:spacing w:before="0" w:after="0" w:line="880" w:lineRule="atLeast"/>
        <w:ind w:left="700" w:right="0"/>
        <w:jc w:val="both"/>
        <w:textAlignment w:val="baseline"/>
        <w:rPr>
          <w:sz w:val="51"/>
        </w:rPr>
      </w:pPr>
      <w:bookmarkStart w:name="" w:id="4422"/>
      <w:r>
        <w:rPr>
          <w:rFonts w:ascii="TimesNewRoman" w:hAnsi="TimesNewRoman" w:cs="TimesNewRoman" w:eastAsia="TimesNewRoman"/>
          <w:sz w:val="51"/>
          <w:spacing w:val="0"/>
          <w:color w:val="000000"/>
          <w:b w:val="off"/>
          <w:i w:val="off"/>
        </w:rPr>
        <w:t>Bewußtseinsdasein 意识此在 A 326/B₁ 347</w:t>
      </w:r>
      <w:bookmarkEnd w:id="4422"/>
    </w:p>
    <w:p>
      <w:pPr>
        <w:pageBreakBefore w:val="off"/>
        <w:tabs/>
        <w:wordWrap w:val="off"/>
        <w:spacing w:before="0" w:after="0" w:line="880" w:lineRule="atLeast"/>
        <w:ind w:left="1660" w:right="100" w:hanging="960"/>
        <w:jc w:val="both"/>
        <w:textAlignment w:val="baseline"/>
        <w:rPr>
          <w:sz w:val="51"/>
        </w:rPr>
      </w:pPr>
      <w:bookmarkStart w:name="" w:id="4423"/>
      <w:r>
        <w:rPr>
          <w:rFonts w:ascii="TimesNewRoman" w:hAnsi="TimesNewRoman" w:cs="TimesNewRoman" w:eastAsia="TimesNewRoman"/>
          <w:sz w:val="51"/>
          <w:spacing w:val="0"/>
          <w:color w:val="000000"/>
          <w:b w:val="off"/>
          <w:i w:val="off"/>
        </w:rPr>
        <w:t>Bewußtseinseinheit 意识统一 A 163/B₁ 165, A 326/B₁ 347, A 330/B₁</w:t>
      </w:r>
      <w:r>
        <w:rPr>
          <w:rFonts w:ascii="TimesNewRoman" w:hAnsi="TimesNewRoman" w:cs="TimesNewRoman" w:eastAsia="TimesNewRoman"/>
          <w:sz w:val="51"/>
          <w:spacing w:val="0"/>
          <w:color w:val="000000"/>
          <w:b w:val="off"/>
          <w:i w:val="off"/>
        </w:rPr>
        <w:t>352, A 332/B₁ 354, A 345/B₁ 365, A 356/B₁ 376, A 707/B₂ 235</w:t>
      </w:r>
      <w:bookmarkEnd w:id="4423"/>
    </w:p>
    <w:p>
      <w:pPr>
        <w:pageBreakBefore w:val="off"/>
        <w:tabs/>
        <w:wordWrap w:val="off"/>
        <w:spacing w:before="0" w:after="0" w:line="880" w:lineRule="atLeast"/>
        <w:ind w:left="700" w:right="0"/>
        <w:jc w:val="both"/>
        <w:textAlignment w:val="baseline"/>
        <w:rPr>
          <w:sz w:val="51"/>
        </w:rPr>
      </w:pPr>
      <w:bookmarkStart w:name="" w:id="4424"/>
      <w:r>
        <w:rPr>
          <w:rFonts w:ascii="TimesNewRoman" w:hAnsi="TimesNewRoman" w:cs="TimesNewRoman" w:eastAsia="TimesNewRoman"/>
          <w:sz w:val="51"/>
          <w:spacing w:val="0"/>
          <w:color w:val="000000"/>
          <w:b w:val="off"/>
          <w:i w:val="off"/>
        </w:rPr>
        <w:t>Bewußtseinserlebnis 意识体验 A 197/B₁ 198, A 469/B₁ 504</w:t>
      </w:r>
      <w:bookmarkEnd w:id="4424"/>
    </w:p>
    <w:p>
      <w:pPr>
        <w:pageBreakBefore w:val="off"/>
        <w:tabs/>
        <w:wordWrap w:val="off"/>
        <w:spacing w:before="0" w:after="0" w:line="880" w:lineRule="atLeast"/>
        <w:ind w:left="700" w:right="0"/>
        <w:jc w:val="both"/>
        <w:textAlignment w:val="baseline"/>
        <w:rPr>
          <w:sz w:val="51"/>
        </w:rPr>
      </w:pPr>
      <w:bookmarkStart w:name="" w:id="4425"/>
      <w:r>
        <w:rPr>
          <w:rFonts w:ascii="TimesNewRoman" w:hAnsi="TimesNewRoman" w:cs="TimesNewRoman" w:eastAsia="TimesNewRoman"/>
          <w:sz w:val="51"/>
          <w:spacing w:val="0"/>
          <w:color w:val="000000"/>
          <w:b w:val="off"/>
          <w:i w:val="off"/>
        </w:rPr>
        <w:t>Bewußtseinsfluß 意识流 A 253/B₁ 259</w:t>
      </w:r>
      <w:bookmarkEnd w:id="4425"/>
    </w:p>
    <w:p>
      <w:pPr>
        <w:pageBreakBefore w:val="off"/>
        <w:tabs/>
        <w:wordWrap w:val="off"/>
        <w:spacing w:before="0" w:after="0" w:line="880" w:lineRule="atLeast"/>
        <w:ind w:left="700" w:right="0"/>
        <w:jc w:val="both"/>
        <w:textAlignment w:val="baseline"/>
        <w:rPr>
          <w:sz w:val="51"/>
        </w:rPr>
      </w:pPr>
      <w:bookmarkStart w:name="" w:id="4426"/>
      <w:r>
        <w:rPr>
          <w:rFonts w:ascii="TimesNewRoman" w:hAnsi="TimesNewRoman" w:cs="TimesNewRoman" w:eastAsia="TimesNewRoman"/>
          <w:sz w:val="51"/>
          <w:spacing w:val="0"/>
          <w:color w:val="000000"/>
          <w:b w:val="off"/>
          <w:i w:val="off"/>
        </w:rPr>
        <w:t>Bewußtseinsgegenwart 意识当下 A 253/B₁ 259, A 336/B₁ 358</w:t>
      </w:r>
      <w:bookmarkEnd w:id="4426"/>
    </w:p>
    <w:p>
      <w:pPr>
        <w:pageBreakBefore w:val="off"/>
        <w:tabs/>
        <w:wordWrap w:val="off"/>
        <w:spacing w:before="0" w:after="0" w:line="880" w:lineRule="atLeast"/>
        <w:ind w:left="700" w:right="0"/>
        <w:jc w:val="both"/>
        <w:textAlignment w:val="baseline"/>
        <w:rPr>
          <w:sz w:val="51"/>
        </w:rPr>
      </w:pPr>
      <w:bookmarkStart w:name="" w:id="4427"/>
      <w:r>
        <w:rPr>
          <w:rFonts w:ascii="TimesNewRoman" w:hAnsi="TimesNewRoman" w:cs="TimesNewRoman" w:eastAsia="TimesNewRoman"/>
          <w:sz w:val="51"/>
          <w:spacing w:val="0"/>
          <w:color w:val="000000"/>
          <w:b w:val="off"/>
          <w:i w:val="off"/>
        </w:rPr>
        <w:t>Bewußtseinsinhalt 意识内容</w:t>
      </w:r>
      <w:r>
        <w:t xml:space="preserve"> </w:t>
      </w:r>
      <m:oMath xmlns:m="http://schemas.openxmlformats.org/officeDocument/2006/math" xmlns:mml="http://www.w3.org/1998/Math/MathML">
        <m:r>
          <w:rPr>
            <w:rFonts w:ascii="Cambria Math" w:hAnsi="Cambria Math"/>
            <w:sz w:val="50"/>
            <w:szCs w:val="50"/>
          </w:rPr>
          <m:t>A</m:t>
        </m:r>
        <m:r>
          <w:rPr>
            <w:rFonts w:ascii="Cambria Math" w:hAnsi="Cambria Math"/>
            <w:sz w:val="50"/>
            <w:szCs w:val="50"/>
          </w:rPr>
          <m:t>123/</m:t>
        </m:r>
        <m:sSub>
          <m:e>
            <m:r>
              <w:rPr>
                <w:rFonts w:ascii="Cambria Math" w:hAnsi="Cambria Math"/>
                <w:sz w:val="50"/>
                <w:szCs w:val="50"/>
              </w:rPr>
              <m:t>B</m:t>
            </m:r>
          </m:e>
          <m:sub>
            <m:r>
              <w:rPr>
                <w:rFonts w:ascii="Cambria Math" w:hAnsi="Cambria Math"/>
                <w:sz w:val="50"/>
                <w:szCs w:val="50"/>
              </w:rPr>
              <m:t>1</m:t>
            </m:r>
          </m:sub>
        </m:sSub>
        <m:r>
          <w:rPr>
            <w:rFonts w:ascii="Cambria Math" w:hAnsi="Cambria Math"/>
            <w:sz w:val="50"/>
            <w:szCs w:val="50"/>
          </w:rPr>
          <m:t>123,A160/</m:t>
        </m:r>
        <m:sSub>
          <m:e>
            <m:r>
              <w:rPr>
                <w:rFonts w:ascii="Cambria Math" w:hAnsi="Cambria Math"/>
                <w:sz w:val="50"/>
                <w:szCs w:val="50"/>
              </w:rPr>
              <m:t>B</m:t>
            </m:r>
          </m:e>
          <m:sub>
            <m:r>
              <w:rPr>
                <w:rFonts w:ascii="Cambria Math" w:hAnsi="Cambria Math"/>
                <w:sz w:val="50"/>
                <w:szCs w:val="50"/>
              </w:rPr>
              <m:t>1</m:t>
            </m:r>
          </m:sub>
        </m:sSub>
        <m:r>
          <w:rPr>
            <w:rFonts w:ascii="Cambria Math" w:hAnsi="Cambria Math"/>
            <w:sz w:val="50"/>
            <w:szCs w:val="50"/>
          </w:rPr>
          <m:t>161,A201/</m:t>
        </m:r>
        <m:sSub>
          <m:e>
            <m:r>
              <w:rPr>
                <w:rFonts w:ascii="Cambria Math" w:hAnsi="Cambria Math"/>
                <w:sz w:val="50"/>
                <w:szCs w:val="50"/>
              </w:rPr>
              <m:t>B</m:t>
            </m:r>
          </m:e>
          <m:sub>
            <m:r>
              <w:rPr>
                <w:rFonts w:ascii="Cambria Math" w:hAnsi="Cambria Math"/>
                <w:sz w:val="50"/>
                <w:szCs w:val="50"/>
              </w:rPr>
              <m:t>1</m:t>
            </m:r>
          </m:sub>
        </m:sSub>
        <m:r>
          <w:rPr>
            <w:rFonts w:ascii="Cambria Math" w:hAnsi="Cambria Math"/>
            <w:sz w:val="50"/>
            <w:szCs w:val="50"/>
          </w:rPr>
          <m:t>203,</m:t>
        </m:r>
      </m:oMath>
      <w:bookmarkEnd w:id="4427"/>
    </w:p>
    <w:p>
      <w:pPr>
        <w:pageBreakBefore w:val="off"/>
        <w:tabs/>
        <w:wordWrap w:val="off"/>
        <w:spacing w:before="0" w:after="0" w:line="880" w:lineRule="atLeast"/>
        <w:ind w:left="1700" w:right="0"/>
        <w:jc w:val="both"/>
        <w:textAlignment w:val="baseline"/>
        <w:rPr>
          <w:sz w:val="51"/>
        </w:rPr>
      </w:pPr>
      <w:bookmarkStart w:name="" w:id="4428"/>
      <w:r>
        <w:rPr>
          <w:rFonts w:ascii="TimesNewRoman" w:hAnsi="TimesNewRoman" w:cs="TimesNewRoman" w:eastAsia="TimesNewRoman"/>
          <w:sz w:val="51"/>
          <w:spacing w:val="0"/>
          <w:color w:val="000000"/>
          <w:b w:val="off"/>
          <w:i w:val="off"/>
        </w:rPr>
        <w:t>A 222/B₁ 225, A 226/B₁ 229, A 326/B₁ 347, A 328/B₁ 350, A 343/</w:t>
      </w:r>
      <w:bookmarkEnd w:id="4428"/>
    </w:p>
    <w:p>
      <w:pPr>
        <w:pageBreakBefore w:val="off"/>
        <w:tabs/>
        <w:wordWrap w:val="off"/>
        <w:spacing w:before="0" w:after="0" w:line="880" w:lineRule="atLeast"/>
        <w:ind w:left="1700" w:right="0"/>
        <w:jc w:val="both"/>
        <w:textAlignment w:val="baseline"/>
        <w:rPr>
          <w:sz w:val="51"/>
        </w:rPr>
      </w:pPr>
      <w:bookmarkStart w:name="" w:id="4429"/>
      <w:r>
        <w:rPr>
          <w:rFonts w:ascii="TimesNewRoman" w:hAnsi="TimesNewRoman" w:cs="TimesNewRoman" w:eastAsia="TimesNewRoman"/>
          <w:sz w:val="51"/>
          <w:spacing w:val="0"/>
          <w:color w:val="000000"/>
          <w:b w:val="off"/>
          <w:i w:val="off"/>
        </w:rPr>
        <w:t>B₁ 362, A 359/B₁ 380, A 385/B₁ 410, A 706/B₂ 234</w:t>
      </w:r>
      <w:bookmarkEnd w:id="4429"/>
    </w:p>
    <w:p>
      <w:pPr>
        <w:pageBreakBefore w:val="off"/>
        <w:tabs/>
        <w:wordWrap w:val="off"/>
        <w:spacing w:before="0" w:after="0" w:line="880" w:lineRule="atLeast"/>
        <w:ind w:left="700" w:right="0"/>
        <w:jc w:val="both"/>
        <w:textAlignment w:val="baseline"/>
        <w:rPr>
          <w:sz w:val="51"/>
        </w:rPr>
      </w:pPr>
      <w:bookmarkStart w:name="" w:id="4430"/>
      <w:r>
        <w:rPr>
          <w:rFonts w:ascii="TimesNewRoman" w:hAnsi="TimesNewRoman" w:cs="TimesNewRoman" w:eastAsia="TimesNewRoman"/>
          <w:sz w:val="51"/>
          <w:spacing w:val="0"/>
          <w:color w:val="000000"/>
          <w:b w:val="off"/>
          <w:i w:val="off"/>
        </w:rPr>
        <w:t>Bewußtseinskomplexion 意识复合 A 574/B₂ 102</w:t>
      </w:r>
      <w:bookmarkEnd w:id="4430"/>
    </w:p>
    <w:p>
      <w:r>
        <w:t/>
      </w:r>
    </w:p>
    <w:p>
      <w:pPr>
        <w:sectPr>
          <w:footerReference r:id="rId606"/>
          <w:headerReference r:id="rId607" w:type="default"/>
          <w:type w:val="nextPage"/>
          <w:pgSz w:w="22520" w:h="31680"/>
          <w:pgMar w:left="3340" w:top="2420" w:right="3340" w:bottom="2420" w:header="2120" w:footer="2120"/>
          <w:cols w:num="1"/>
        </w:sectPr>
      </w:pPr>
    </w:p>
    <w:p>
      <w:pPr>
        <w:pageBreakBefore w:val="off"/>
        <w:tabs>
          <w:tab w:pos="14900" w:val="left" w:leader="none"/>
        </w:tabs>
        <w:wordWrap w:val="off"/>
        <w:spacing w:before="0" w:after="0" w:line="560" w:lineRule="atLeast"/>
        <w:ind w:left="10580" w:right="0"/>
        <w:jc w:val="both"/>
        <w:textAlignment w:val="baseline"/>
        <w:rPr>
          <w:sz w:val="41"/>
        </w:rPr>
      </w:pPr>
      <w:bookmarkStart w:name="" w:id="4431"/>
      <w:r>
        <w:rPr>
          <w:rFonts w:ascii="黑体" w:hAnsi="黑体" w:cs="黑体" w:eastAsia="黑体"/>
          <w:sz w:val="41"/>
          <w:spacing w:val="0"/>
          <w:color w:val="000000"/>
          <w:b w:val="off"/>
          <w:i w:val="off"/>
        </w:rPr>
        <w:t>概念译名索引(德一汉)</w:t>
      </w:r>
      <w:r>
        <w:t xml:space="preserve">	</w:t>
      </w:r>
      <w:r>
        <w:rPr>
          <w:rFonts w:ascii="楷体" w:hAnsi="楷体" w:cs="楷体" w:eastAsia="楷体"/>
          <w:sz w:val="41"/>
          <w:spacing w:val="0"/>
          <w:color w:val="000000"/>
          <w:b w:val="off"/>
          <w:i w:val="off"/>
        </w:rPr>
        <w:t>285</w:t>
      </w:r>
      <w:bookmarkEnd w:id="4431"/>
    </w:p>
    <w:p>
      <w:pPr>
        <w:pageBreakBefore w:val="off"/>
        <w:tabs/>
        <w:wordWrap w:val="off"/>
        <w:spacing w:before="0" w:after="0" w:line="480" w:lineRule="exact"/>
        <w:ind w:left="0" w:right="0"/>
        <w:jc w:val="both"/>
        <w:textAlignment w:val="baseline"/>
        <w:rPr>
          <w:sz w:val="41"/>
        </w:rPr>
      </w:pPr>
      <w:bookmarkStart w:name="" w:id="4432"/>
      <w:r>
        <w:rPr>
          <w:rFonts w:ascii="宋体" w:hAnsi="宋体" w:cs="宋体" w:eastAsia="宋体"/>
          <w:sz w:val="41"/>
          <w:spacing w:val="0"/>
          <w:color w:val="000000"/>
          <w:b w:val="off"/>
          <w:i w:val="off"/>
        </w:rPr>
        <w:t/>
      </w:r>
      <w:bookmarkEnd w:id="4432"/>
    </w:p>
    <w:p>
      <w:pPr>
        <w:pageBreakBefore w:val="off"/>
        <w:tabs/>
        <w:wordWrap w:val="off"/>
        <w:spacing w:before="0" w:after="0" w:line="480" w:lineRule="exact"/>
        <w:ind w:left="0" w:right="0"/>
        <w:jc w:val="both"/>
        <w:textAlignment w:val="baseline"/>
        <w:rPr>
          <w:sz w:val="41"/>
        </w:rPr>
      </w:pPr>
      <w:bookmarkStart w:name="" w:id="4433"/>
      <w:r>
        <w:rPr>
          <w:rFonts w:ascii="宋体" w:hAnsi="宋体" w:cs="宋体" w:eastAsia="宋体"/>
          <w:sz w:val="41"/>
          <w:spacing w:val="0"/>
          <w:color w:val="000000"/>
          <w:b w:val="off"/>
          <w:i w:val="off"/>
        </w:rPr>
        <w:t/>
      </w:r>
      <w:bookmarkEnd w:id="4433"/>
    </w:p>
    <w:p>
      <w:pPr>
        <w:pageBreakBefore w:val="off"/>
        <w:tabs/>
        <w:wordWrap w:val="off"/>
        <w:spacing w:before="0" w:after="0" w:line="860" w:lineRule="atLeast"/>
        <w:ind w:left="900" w:right="0"/>
        <w:jc w:val="both"/>
        <w:textAlignment w:val="baseline"/>
        <w:rPr>
          <w:sz w:val="53"/>
        </w:rPr>
      </w:pPr>
      <w:bookmarkStart w:name="" w:id="4434"/>
      <w:r>
        <w:rPr>
          <w:rFonts w:ascii="TimesNewRoman" w:hAnsi="TimesNewRoman" w:cs="TimesNewRoman" w:eastAsia="TimesNewRoman"/>
          <w:sz w:val="53"/>
          <w:spacing w:val="0"/>
          <w:color w:val="000000"/>
          <w:b w:val="off"/>
          <w:i w:val="off"/>
        </w:rPr>
        <w:t>bewußtseinstranszendent 超越意识的 B₁ 20</w:t>
      </w:r>
      <w:bookmarkEnd w:id="4434"/>
    </w:p>
    <w:p>
      <w:pPr>
        <w:pageBreakBefore w:val="off"/>
        <w:tabs/>
        <w:wordWrap w:val="off"/>
        <w:spacing w:before="0" w:after="0" w:line="860" w:lineRule="atLeast"/>
        <w:ind w:left="1880" w:right="60" w:hanging="980"/>
        <w:jc w:val="both"/>
        <w:textAlignment w:val="baseline"/>
        <w:rPr>
          <w:sz w:val="53"/>
        </w:rPr>
      </w:pPr>
      <w:bookmarkStart w:name="" w:id="4435"/>
      <w:r>
        <w:rPr>
          <w:rFonts w:ascii="TimesNewRoman" w:hAnsi="TimesNewRoman" w:cs="TimesNewRoman" w:eastAsia="TimesNewRoman"/>
          <w:sz w:val="53"/>
          <w:spacing w:val="0"/>
          <w:color w:val="000000"/>
          <w:b w:val="off"/>
          <w:i w:val="off"/>
        </w:rPr>
        <w:t>Bewußtseinsweise/ Weise des Bewußtseins 意识方式 A 181/B₁ 182, A</w:t>
      </w:r>
      <w:r>
        <w:rPr>
          <w:rFonts w:ascii="TimesNewRoman" w:hAnsi="TimesNewRoman" w:cs="TimesNewRoman" w:eastAsia="TimesNewRoman"/>
          <w:sz w:val="53"/>
          <w:spacing w:val="0"/>
          <w:color w:val="000000"/>
          <w:b w:val="off"/>
          <w:i w:val="off"/>
        </w:rPr>
        <w:t>187/B₁ 185, A 386/B₁ 364, A 424/B₁ 453, A 442/B₁ 474, A 618/B₂</w:t>
      </w:r>
      <w:r>
        <w:rPr>
          <w:rFonts w:ascii="TimesNewRoman" w:hAnsi="TimesNewRoman" w:cs="TimesNewRoman" w:eastAsia="TimesNewRoman"/>
          <w:sz w:val="53"/>
          <w:spacing w:val="0"/>
          <w:color w:val="000000"/>
          <w:b w:val="off"/>
          <w:i w:val="off"/>
        </w:rPr>
        <w:t>146</w:t>
      </w:r>
      <w:bookmarkEnd w:id="4435"/>
    </w:p>
    <w:p>
      <w:pPr>
        <w:pageBreakBefore w:val="off"/>
        <w:tabs/>
        <w:wordWrap w:val="off"/>
        <w:spacing w:before="0" w:after="0" w:line="860" w:lineRule="atLeast"/>
        <w:ind w:left="900" w:right="0"/>
        <w:jc w:val="both"/>
        <w:textAlignment w:val="baseline"/>
        <w:rPr>
          <w:sz w:val="53"/>
        </w:rPr>
      </w:pPr>
      <w:bookmarkStart w:name="" w:id="4436"/>
      <w:r>
        <w:rPr>
          <w:rFonts w:ascii="TimesNewRoman" w:hAnsi="TimesNewRoman" w:cs="TimesNewRoman" w:eastAsia="TimesNewRoman"/>
          <w:sz w:val="53"/>
          <w:spacing w:val="0"/>
          <w:color w:val="000000"/>
          <w:b w:val="off"/>
          <w:i w:val="off"/>
        </w:rPr>
        <w:t>Bewußtseinszusammenhang 意识联系 B₂ 236</w:t>
      </w:r>
      <w:bookmarkEnd w:id="4436"/>
    </w:p>
    <w:p>
      <w:pPr>
        <w:pageBreakBefore w:val="off"/>
        <w:tabs/>
        <w:wordWrap w:val="off"/>
        <w:spacing w:before="0" w:after="0" w:line="860" w:lineRule="atLeast"/>
        <w:ind w:left="900" w:right="0"/>
        <w:jc w:val="both"/>
        <w:textAlignment w:val="baseline"/>
        <w:rPr>
          <w:sz w:val="53"/>
        </w:rPr>
      </w:pPr>
      <w:bookmarkStart w:name="" w:id="4437"/>
      <w:r>
        <w:rPr>
          <w:rFonts w:ascii="TimesNewRoman" w:hAnsi="TimesNewRoman" w:cs="TimesNewRoman" w:eastAsia="TimesNewRoman"/>
          <w:sz w:val="53"/>
          <w:spacing w:val="0"/>
          <w:color w:val="000000"/>
          <w:b w:val="off"/>
          <w:i w:val="off"/>
        </w:rPr>
        <w:t>Beziehung 关系 A 567/B₂ 95, A 645/B₂ 173, A 656/B₂ 184</w:t>
      </w:r>
      <w:bookmarkEnd w:id="4437"/>
    </w:p>
    <w:p>
      <w:pPr>
        <w:pageBreakBefore w:val="off"/>
        <w:tabs/>
        <w:wordWrap w:val="off"/>
        <w:spacing w:before="0" w:after="0" w:line="860" w:lineRule="atLeast"/>
        <w:ind w:left="1840" w:right="60" w:hanging="160"/>
        <w:jc w:val="both"/>
        <w:textAlignment w:val="baseline"/>
        <w:rPr>
          <w:sz w:val="53"/>
        </w:rPr>
      </w:pPr>
      <w:bookmarkStart w:name="" w:id="4438"/>
      <w:r>
        <w:rPr>
          <w:rFonts w:ascii="TimesNewRoman" w:hAnsi="TimesNewRoman" w:cs="TimesNewRoman" w:eastAsia="TimesNewRoman"/>
          <w:sz w:val="53"/>
          <w:spacing w:val="0"/>
          <w:color w:val="000000"/>
          <w:b w:val="off"/>
          <w:i w:val="off"/>
        </w:rPr>
        <w:t>-gegenständliche Beziehung/ Beziehung auf Gegenstände (Gegens-</w:t>
      </w:r>
      <w:r>
        <w:rPr>
          <w:rFonts w:ascii="TimesNewRoman" w:hAnsi="TimesNewRoman" w:cs="TimesNewRoman" w:eastAsia="TimesNewRoman"/>
          <w:sz w:val="53"/>
          <w:spacing w:val="0"/>
          <w:color w:val="000000"/>
          <w:b w:val="off"/>
          <w:i w:val="off"/>
        </w:rPr>
        <w:t>tändliches, Gegenständlichkeit) 对象性关系 A 37/B₁ 37, A 42/B₁</w:t>
      </w:r>
      <w:r>
        <w:rPr>
          <w:rFonts w:ascii="TimesNewRoman" w:hAnsi="TimesNewRoman" w:cs="TimesNewRoman" w:eastAsia="TimesNewRoman"/>
          <w:sz w:val="53"/>
          <w:spacing w:val="0"/>
          <w:color w:val="000000"/>
          <w:b w:val="off"/>
          <w:i w:val="off"/>
        </w:rPr>
        <w:t>42, A 47/B₁ 47, A 188/B₁ 189, A 388/B₁ 413, A 390/B₁ 415,</w:t>
      </w:r>
      <w:r>
        <w:rPr>
          <w:rFonts w:ascii="TimesNewRoman" w:hAnsi="TimesNewRoman" w:cs="TimesNewRoman" w:eastAsia="TimesNewRoman"/>
          <w:sz w:val="53"/>
          <w:spacing w:val="0"/>
          <w:color w:val="000000"/>
          <w:b w:val="off"/>
          <w:i w:val="off"/>
        </w:rPr>
        <w:t>A 400/B₁ 427, A 408/B₁ 434, A 516/B₂ 44, A 618/B₂ 146, A 644/</w:t>
      </w:r>
      <w:r>
        <w:rPr>
          <w:rFonts w:ascii="TimesNewRoman" w:hAnsi="TimesNewRoman" w:cs="TimesNewRoman" w:eastAsia="TimesNewRoman"/>
          <w:sz w:val="53"/>
          <w:spacing w:val="0"/>
          <w:color w:val="000000"/>
          <w:b w:val="off"/>
          <w:i w:val="off"/>
        </w:rPr>
        <w:t>B₂ 172</w:t>
      </w:r>
      <w:bookmarkEnd w:id="4438"/>
    </w:p>
    <w:p>
      <w:pPr>
        <w:pageBreakBefore w:val="off"/>
        <w:tabs/>
        <w:wordWrap w:val="off"/>
        <w:spacing w:before="0" w:after="0" w:line="860" w:lineRule="atLeast"/>
        <w:ind w:left="900" w:right="0"/>
        <w:jc w:val="both"/>
        <w:textAlignment w:val="baseline"/>
        <w:rPr>
          <w:sz w:val="53"/>
        </w:rPr>
      </w:pPr>
      <w:bookmarkStart w:name="" w:id="4439"/>
      <w:r>
        <w:rPr>
          <w:rFonts w:ascii="TimesNewRoman" w:hAnsi="TimesNewRoman" w:cs="TimesNewRoman" w:eastAsia="TimesNewRoman"/>
          <w:sz w:val="53"/>
          <w:spacing w:val="0"/>
          <w:color w:val="000000"/>
          <w:b w:val="off"/>
          <w:i w:val="off"/>
        </w:rPr>
        <w:t>Beziehungsanschauung 关系直观 A 656/B₂ 184</w:t>
      </w:r>
      <w:bookmarkEnd w:id="4439"/>
    </w:p>
    <w:p>
      <w:pPr>
        <w:pageBreakBefore w:val="off"/>
        <w:tabs/>
        <w:wordWrap w:val="off"/>
        <w:spacing w:before="0" w:after="0" w:line="860" w:lineRule="atLeast"/>
        <w:ind w:left="900" w:right="0"/>
        <w:jc w:val="both"/>
        <w:textAlignment w:val="baseline"/>
        <w:rPr>
          <w:sz w:val="53"/>
        </w:rPr>
      </w:pPr>
      <w:bookmarkStart w:name="" w:id="4440"/>
      <w:r>
        <w:rPr>
          <w:rFonts w:ascii="TimesNewRoman" w:hAnsi="TimesNewRoman" w:cs="TimesNewRoman" w:eastAsia="TimesNewRoman"/>
          <w:sz w:val="53"/>
          <w:spacing w:val="0"/>
          <w:color w:val="000000"/>
          <w:b w:val="off"/>
          <w:i w:val="off"/>
        </w:rPr>
        <w:t>Beziehungszentrum 关系中心 A 341-342/B₁ 360-361</w:t>
      </w:r>
      <w:bookmarkEnd w:id="4440"/>
    </w:p>
    <w:p>
      <w:pPr>
        <w:pageBreakBefore w:val="off"/>
        <w:tabs/>
        <w:wordWrap w:val="off"/>
        <w:spacing w:before="0" w:after="0" w:line="860" w:lineRule="atLeast"/>
        <w:ind w:left="900" w:right="0"/>
        <w:jc w:val="both"/>
        <w:textAlignment w:val="baseline"/>
        <w:rPr>
          <w:sz w:val="53"/>
        </w:rPr>
      </w:pPr>
      <w:bookmarkStart w:name="" w:id="4441"/>
      <w:r>
        <w:rPr>
          <w:rFonts w:ascii="TimesNewRoman" w:hAnsi="TimesNewRoman" w:cs="TimesNewRoman" w:eastAsia="TimesNewRoman"/>
          <w:sz w:val="53"/>
          <w:spacing w:val="0"/>
          <w:color w:val="000000"/>
          <w:b w:val="off"/>
          <w:i w:val="off"/>
        </w:rPr>
        <w:t>Bild 图像 A 185/B₁ 186, A 466/B₁ 501, A 526-528/B₂53-56</w:t>
      </w:r>
      <w:bookmarkEnd w:id="4441"/>
    </w:p>
    <w:p>
      <w:pPr>
        <w:pageBreakBefore w:val="off"/>
        <w:tabs/>
        <w:wordWrap w:val="off"/>
        <w:spacing w:before="0" w:after="0" w:line="860" w:lineRule="atLeast"/>
        <w:ind w:left="900" w:right="0"/>
        <w:jc w:val="both"/>
        <w:textAlignment w:val="baseline"/>
        <w:rPr>
          <w:sz w:val="53"/>
        </w:rPr>
      </w:pPr>
      <w:bookmarkStart w:name="" w:id="4442"/>
      <w:r>
        <w:rPr>
          <w:rFonts w:ascii="TimesNewRoman" w:hAnsi="TimesNewRoman" w:cs="TimesNewRoman" w:eastAsia="TimesNewRoman"/>
          <w:sz w:val="53"/>
          <w:spacing w:val="0"/>
          <w:color w:val="000000"/>
          <w:b w:val="off"/>
          <w:i w:val="off"/>
        </w:rPr>
        <w:t>Bildlichkeit 图像性 A 396-397/B₁ 421-422, A 466/B₁ 501</w:t>
      </w:r>
      <w:bookmarkEnd w:id="4442"/>
    </w:p>
    <w:p>
      <w:pPr>
        <w:pageBreakBefore w:val="off"/>
        <w:tabs/>
        <w:wordWrap w:val="off"/>
        <w:spacing w:before="0" w:after="0" w:line="860" w:lineRule="atLeast"/>
        <w:ind w:left="900" w:right="0"/>
        <w:jc w:val="both"/>
        <w:textAlignment w:val="baseline"/>
        <w:rPr>
          <w:sz w:val="53"/>
        </w:rPr>
      </w:pPr>
      <w:bookmarkStart w:name="" w:id="4443"/>
      <w:r>
        <w:rPr>
          <w:rFonts w:ascii="TimesNewRoman" w:hAnsi="TimesNewRoman" w:cs="TimesNewRoman" w:eastAsia="TimesNewRoman"/>
          <w:sz w:val="53"/>
          <w:spacing w:val="0"/>
          <w:color w:val="000000"/>
          <w:b w:val="off"/>
          <w:i w:val="off"/>
        </w:rPr>
        <w:t>Bildobjekt 图像客体</w:t>
      </w:r>
      <w:r>
        <w:t xml:space="preserve"> </w:t>
      </w:r>
      <m:oMath xmlns:m="http://schemas.openxmlformats.org/officeDocument/2006/math" xmlns:mml="http://www.w3.org/1998/Math/MathML">
        <m:r>
          <w:rPr>
            <w:rFonts w:ascii="Cambria Math" w:hAnsi="Cambria Math"/>
            <w:sz w:val="52"/>
            <w:szCs w:val="52"/>
          </w:rPr>
          <m:t>A396-397/</m:t>
        </m:r>
        <m:sSub>
          <m:e>
            <m:r>
              <w:rPr>
                <w:rFonts w:ascii="Cambria Math" w:hAnsi="Cambria Math"/>
                <w:sz w:val="52"/>
                <w:szCs w:val="52"/>
              </w:rPr>
              <m:t>B</m:t>
            </m:r>
          </m:e>
          <m:sub>
            <m:r>
              <w:rPr>
                <w:rFonts w:ascii="Cambria Math" w:hAnsi="Cambria Math"/>
                <w:sz w:val="52"/>
                <w:szCs w:val="52"/>
              </w:rPr>
              <m:t>1</m:t>
            </m:r>
          </m:sub>
        </m:sSub>
        <m:r>
          <w:rPr>
            <w:rFonts w:ascii="Cambria Math" w:hAnsi="Cambria Math"/>
            <w:sz w:val="52"/>
            <w:szCs w:val="52"/>
          </w:rPr>
          <m:t>421-422,A466/</m:t>
        </m:r>
        <m:sSub>
          <m:e>
            <m:r>
              <w:rPr>
                <w:rFonts w:ascii="Cambria Math" w:hAnsi="Cambria Math"/>
                <w:sz w:val="52"/>
                <w:szCs w:val="52"/>
              </w:rPr>
              <m:t>B</m:t>
            </m:r>
          </m:e>
          <m:sub>
            <m:r>
              <w:rPr>
                <w:rFonts w:ascii="Cambria Math" w:hAnsi="Cambria Math"/>
                <w:sz w:val="52"/>
                <w:szCs w:val="52"/>
              </w:rPr>
              <m:t>1</m:t>
            </m:r>
          </m:sub>
        </m:sSub>
        <m:r>
          <w:rPr>
            <w:rFonts w:ascii="Cambria Math" w:hAnsi="Cambria Math"/>
            <w:sz w:val="52"/>
            <w:szCs w:val="52"/>
          </w:rPr>
          <m:t>50</m:t>
        </m:r>
      </m:oMath>
      <w:bookmarkEnd w:id="4443"/>
    </w:p>
    <w:p>
      <w:pPr>
        <w:pageBreakBefore w:val="off"/>
        <w:tabs/>
        <w:wordWrap w:val="off"/>
        <w:spacing w:before="0" w:after="0" w:line="860" w:lineRule="atLeast"/>
        <w:ind w:left="900" w:right="0"/>
        <w:jc w:val="both"/>
        <w:textAlignment w:val="baseline"/>
        <w:rPr>
          <w:sz w:val="53"/>
        </w:rPr>
      </w:pPr>
      <w:bookmarkStart w:name="" w:id="4444"/>
      <w:r>
        <w:rPr>
          <w:rFonts w:ascii="TimesNewRoman" w:hAnsi="TimesNewRoman" w:cs="TimesNewRoman" w:eastAsia="TimesNewRoman"/>
          <w:sz w:val="53"/>
          <w:spacing w:val="0"/>
          <w:color w:val="000000"/>
          <w:b w:val="off"/>
          <w:i w:val="off"/>
        </w:rPr>
        <w:t>Bildsujet 图像题材 A 396–397/B₁ 421–422, A 466/B₁ 501</w:t>
      </w:r>
      <w:bookmarkEnd w:id="4444"/>
    </w:p>
    <w:p>
      <w:pPr>
        <w:pageBreakBefore w:val="off"/>
        <w:tabs/>
        <w:wordWrap w:val="off"/>
        <w:spacing w:before="0" w:after="0" w:line="860" w:lineRule="atLeast"/>
        <w:ind w:left="900" w:right="0"/>
        <w:jc w:val="both"/>
        <w:textAlignment w:val="baseline"/>
        <w:rPr>
          <w:sz w:val="53"/>
        </w:rPr>
      </w:pPr>
      <w:bookmarkStart w:name="" w:id="4445"/>
      <w:r>
        <w:rPr>
          <w:rFonts w:ascii="TimesNewRoman" w:hAnsi="TimesNewRoman" w:cs="TimesNewRoman" w:eastAsia="TimesNewRoman"/>
          <w:sz w:val="53"/>
          <w:spacing w:val="0"/>
          <w:color w:val="000000"/>
          <w:b w:val="off"/>
          <w:i w:val="off"/>
        </w:rPr>
        <w:t>Bildtheorie 图像理论 A 396–399/B₁ 421–425</w:t>
      </w:r>
      <w:bookmarkEnd w:id="4445"/>
    </w:p>
    <w:p>
      <w:pPr>
        <w:pageBreakBefore w:val="off"/>
        <w:tabs/>
        <w:wordWrap w:val="off"/>
        <w:spacing w:before="600" w:after="0" w:line="860" w:lineRule="atLeast"/>
        <w:ind w:left="8220" w:right="0"/>
        <w:jc w:val="both"/>
        <w:textAlignment w:val="baseline"/>
        <w:rPr>
          <w:sz w:val="53"/>
        </w:rPr>
      </w:pPr>
      <w:bookmarkStart w:name="" w:id="4446"/>
      <w:r>
        <w:rPr>
          <w:rFonts w:ascii="TimesNewRoman" w:hAnsi="TimesNewRoman" w:cs="TimesNewRoman" w:eastAsia="TimesNewRoman"/>
          <w:sz w:val="53"/>
          <w:spacing w:val="0"/>
          <w:color w:val="000000"/>
          <w:b w:val="off"/>
          <w:i w:val="off"/>
        </w:rPr>
        <w:t>C</w:t>
      </w:r>
      <w:bookmarkEnd w:id="4446"/>
    </w:p>
    <w:p>
      <w:pPr>
        <w:pageBreakBefore w:val="off"/>
        <w:tabs/>
        <w:wordWrap w:val="off"/>
        <w:spacing w:before="660" w:after="0" w:line="860" w:lineRule="atLeast"/>
        <w:ind w:left="900" w:right="0"/>
        <w:jc w:val="both"/>
        <w:textAlignment w:val="baseline"/>
        <w:rPr>
          <w:sz w:val="53"/>
        </w:rPr>
      </w:pPr>
      <w:bookmarkStart w:name="" w:id="4447"/>
      <w:r>
        <w:rPr>
          <w:rFonts w:ascii="TimesNewRoman" w:hAnsi="TimesNewRoman" w:cs="TimesNewRoman" w:eastAsia="TimesNewRoman"/>
          <w:sz w:val="53"/>
          <w:spacing w:val="0"/>
          <w:color w:val="000000"/>
          <w:b w:val="off"/>
          <w:i w:val="off"/>
        </w:rPr>
        <w:t>cogitatio 思维 A 712/B₁ 241</w:t>
      </w:r>
      <w:bookmarkEnd w:id="4447"/>
    </w:p>
    <w:p>
      <w:pPr>
        <w:pageBreakBefore w:val="off"/>
        <w:tabs/>
        <w:wordWrap w:val="off"/>
        <w:spacing w:before="0" w:after="0" w:line="860" w:lineRule="atLeast"/>
        <w:ind w:left="900" w:right="0"/>
        <w:jc w:val="both"/>
        <w:textAlignment w:val="baseline"/>
        <w:rPr>
          <w:sz w:val="53"/>
        </w:rPr>
      </w:pPr>
      <w:bookmarkStart w:name="" w:id="4448"/>
      <w:r>
        <w:rPr>
          <w:rFonts w:ascii="TimesNewRoman" w:hAnsi="TimesNewRoman" w:cs="TimesNewRoman" w:eastAsia="TimesNewRoman"/>
          <w:sz w:val="53"/>
          <w:spacing w:val="0"/>
          <w:color w:val="000000"/>
          <w:b w:val="off"/>
          <w:i w:val="off"/>
        </w:rPr>
        <w:t>cogito 思、我思 B₁ 236</w:t>
      </w:r>
      <w:bookmarkEnd w:id="4448"/>
    </w:p>
    <w:p>
      <w:pPr>
        <w:pageBreakBefore w:val="off"/>
        <w:tabs/>
        <w:wordWrap w:val="off"/>
        <w:spacing w:before="560" w:after="0" w:line="860" w:lineRule="atLeast"/>
        <w:ind w:left="8220" w:right="0"/>
        <w:jc w:val="both"/>
        <w:textAlignment w:val="baseline"/>
        <w:rPr>
          <w:sz w:val="53"/>
        </w:rPr>
      </w:pPr>
      <w:bookmarkStart w:name="" w:id="4449"/>
      <w:r>
        <w:rPr>
          <w:rFonts w:ascii="TimesNewRoman" w:hAnsi="TimesNewRoman" w:cs="TimesNewRoman" w:eastAsia="TimesNewRoman"/>
          <w:sz w:val="53"/>
          <w:spacing w:val="0"/>
          <w:color w:val="000000"/>
          <w:b w:val="off"/>
          <w:i w:val="off"/>
        </w:rPr>
        <w:t>D</w:t>
      </w:r>
      <w:bookmarkEnd w:id="4449"/>
    </w:p>
    <w:p>
      <w:pPr>
        <w:pageBreakBefore w:val="off"/>
        <w:tabs/>
        <w:wordWrap w:val="off"/>
        <w:spacing w:before="480" w:after="0" w:line="860" w:lineRule="atLeast"/>
        <w:ind w:left="1840" w:right="0" w:hanging="940"/>
        <w:jc w:val="both"/>
        <w:textAlignment w:val="baseline"/>
        <w:rPr>
          <w:sz w:val="53"/>
        </w:rPr>
      </w:pPr>
      <w:bookmarkStart w:name="" w:id="4450"/>
      <w:r>
        <w:rPr>
          <w:rFonts w:ascii="TimesNewRoman" w:hAnsi="TimesNewRoman" w:cs="TimesNewRoman" w:eastAsia="TimesNewRoman"/>
          <w:sz w:val="53"/>
          <w:spacing w:val="0"/>
          <w:color w:val="000000"/>
          <w:b w:val="off"/>
          <w:i w:val="off"/>
        </w:rPr>
        <w:t>dahingestellt 被搁置的、置而不论的 A 419/B₁ 448, B₁ 464, A 592/</w:t>
      </w:r>
      <w:r>
        <w:rPr>
          <w:rFonts w:ascii="TimesNewRoman" w:hAnsi="TimesNewRoman" w:cs="TimesNewRoman" w:eastAsia="TimesNewRoman"/>
          <w:sz w:val="53"/>
          <w:spacing w:val="0"/>
          <w:color w:val="000000"/>
          <w:b w:val="off"/>
          <w:i w:val="off"/>
        </w:rPr>
        <w:t>B₂ 120, A 636/B₂ 164</w:t>
      </w:r>
      <w:bookmarkEnd w:id="4450"/>
    </w:p>
    <w:p>
      <w:pPr>
        <w:pageBreakBefore w:val="off"/>
        <w:tabs/>
        <w:wordWrap w:val="off"/>
        <w:spacing w:before="0" w:after="0" w:line="860" w:lineRule="atLeast"/>
        <w:ind w:left="1880" w:right="40" w:hanging="980"/>
        <w:jc w:val="both"/>
        <w:textAlignment w:val="baseline"/>
        <w:rPr>
          <w:sz w:val="53"/>
        </w:rPr>
      </w:pPr>
      <w:bookmarkStart w:name="" w:id="4451"/>
      <w:r>
        <w:rPr>
          <w:rFonts w:ascii="TimesNewRoman" w:hAnsi="TimesNewRoman" w:cs="TimesNewRoman" w:eastAsia="TimesNewRoman"/>
          <w:sz w:val="53"/>
          <w:spacing w:val="0"/>
          <w:color w:val="000000"/>
          <w:b w:val="off"/>
          <w:i w:val="off"/>
        </w:rPr>
        <w:t>Deckung/ decken 覆合、相合 A 493/B₂ 21, A 506/B₂ 34, A 516/B₂ 44,</w:t>
      </w:r>
      <w:r>
        <w:rPr>
          <w:rFonts w:ascii="TimesNewRoman" w:hAnsi="TimesNewRoman" w:cs="TimesNewRoman" w:eastAsia="TimesNewRoman"/>
          <w:sz w:val="53"/>
          <w:spacing w:val="0"/>
          <w:color w:val="000000"/>
          <w:b w:val="off"/>
          <w:i w:val="off"/>
        </w:rPr>
        <w:t>A 521 - 522/B₂ 49-50, A 527/B₂ 55, A 531/B₂ 59, A 536/B₂ 64,</w:t>
      </w:r>
      <w:bookmarkEnd w:id="4451"/>
    </w:p>
    <w:p>
      <w:r>
        <w:t/>
      </w:r>
    </w:p>
    <w:p>
      <w:pPr>
        <w:sectPr>
          <w:footerReference r:id="rId608"/>
          <w:headerReference r:id="rId609" w:type="default"/>
          <w:type w:val="nextPage"/>
          <w:pgSz w:w="22520" w:h="31680"/>
          <w:pgMar w:left="3220" w:top="2460" w:right="3220" w:bottom="2460" w:header="2160" w:footer="2160"/>
          <w:cols w:num="1"/>
        </w:sectPr>
      </w:pPr>
    </w:p>
    <w:p>
      <w:pPr>
        <w:pageBreakBefore w:val="off"/>
        <w:tabs>
          <w:tab w:pos="2140" w:val="left" w:leader="none"/>
        </w:tabs>
        <w:wordWrap w:val="off"/>
        <w:spacing w:before="0" w:after="0" w:line="540" w:lineRule="atLeast"/>
        <w:ind w:left="600" w:right="0"/>
        <w:jc w:val="both"/>
        <w:textAlignment w:val="baseline"/>
        <w:rPr>
          <w:sz w:val="40"/>
        </w:rPr>
      </w:pPr>
      <w:bookmarkStart w:name="" w:id="4452"/>
      <w:r>
        <w:rPr>
          <w:rFonts w:ascii="楷体" w:hAnsi="楷体" w:cs="楷体" w:eastAsia="楷体"/>
          <w:sz w:val="40"/>
          <w:spacing w:val="0"/>
          <w:color w:val="000000"/>
          <w:b w:val="on"/>
          <w:i w:val="off"/>
        </w:rPr>
        <w:t>286</w:t>
      </w:r>
      <w:r>
        <w:t xml:space="preserve">	</w:t>
      </w:r>
      <w:r>
        <w:rPr>
          <w:rFonts w:ascii="黑体" w:hAnsi="黑体" w:cs="黑体" w:eastAsia="黑体"/>
          <w:sz w:val="40"/>
          <w:spacing w:val="0"/>
          <w:color w:val="000000"/>
          <w:b w:val="on"/>
          <w:i w:val="off"/>
        </w:rPr>
        <w:t>逻辑研究(第二卷第二部分)</w:t>
      </w:r>
      <w:bookmarkEnd w:id="4452"/>
    </w:p>
    <w:p>
      <w:pPr>
        <w:pageBreakBefore w:val="off"/>
        <w:tabs/>
        <w:wordWrap w:val="off"/>
        <w:spacing w:before="0" w:after="0" w:line="900" w:lineRule="exact"/>
        <w:ind w:left="0" w:right="0"/>
        <w:jc w:val="both"/>
        <w:textAlignment w:val="baseline"/>
        <w:rPr>
          <w:sz w:val="51"/>
        </w:rPr>
      </w:pPr>
      <w:bookmarkStart w:name="" w:id="4453"/>
      <w:r>
        <w:rPr>
          <w:rFonts w:ascii="宋体" w:hAnsi="宋体" w:cs="宋体" w:eastAsia="宋体"/>
          <w:sz w:val="51"/>
          <w:spacing w:val="0"/>
          <w:color w:val="000000"/>
          <w:b w:val="off"/>
          <w:i w:val="off"/>
        </w:rPr>
        <w:t/>
      </w:r>
      <w:bookmarkEnd w:id="4453"/>
    </w:p>
    <w:p>
      <w:pPr>
        <w:pageBreakBefore w:val="off"/>
        <w:tabs/>
        <w:wordWrap w:val="off"/>
        <w:spacing w:before="0" w:after="0" w:line="880" w:lineRule="atLeast"/>
        <w:ind w:left="1580" w:right="0"/>
        <w:jc w:val="both"/>
        <w:textAlignment w:val="baseline"/>
        <w:rPr>
          <w:sz w:val="51"/>
        </w:rPr>
      </w:pPr>
      <w:bookmarkStart w:name="" w:id="4454"/>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567/B₂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154</w:t>
      </w:r>
      <w:bookmarkEnd w:id="4454"/>
    </w:p>
    <w:p>
      <w:pPr>
        <w:pageBreakBefore w:val="off"/>
        <w:tabs/>
        <w:wordWrap w:val="off"/>
        <w:spacing w:before="0" w:after="0" w:line="880" w:lineRule="atLeast"/>
        <w:ind w:left="620" w:right="0"/>
        <w:jc w:val="both"/>
        <w:textAlignment w:val="baseline"/>
        <w:rPr>
          <w:sz w:val="51"/>
        </w:rPr>
      </w:pPr>
      <w:bookmarkStart w:name="" w:id="4455"/>
      <w:r>
        <w:rPr>
          <w:rFonts w:ascii="TimesNewRoman" w:hAnsi="TimesNewRoman" w:cs="TimesNewRoman" w:eastAsia="TimesNewRoman"/>
          <w:sz w:val="51"/>
          <w:spacing w:val="0"/>
          <w:color w:val="000000"/>
          <w:b w:val="off"/>
          <w:i w:val="off"/>
        </w:rPr>
        <w:t>Deckungsbeziehung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覆合关系</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131</w:t>
      </w:r>
      <w:bookmarkEnd w:id="4455"/>
    </w:p>
    <w:p>
      <w:pPr>
        <w:pageBreakBefore w:val="off"/>
        <w:tabs/>
        <w:wordWrap w:val="off"/>
        <w:spacing w:before="0" w:after="0" w:line="880" w:lineRule="atLeast"/>
        <w:ind w:left="1580" w:right="60" w:hanging="960"/>
        <w:jc w:val="both"/>
        <w:textAlignment w:val="baseline"/>
        <w:rPr>
          <w:sz w:val="51"/>
        </w:rPr>
      </w:pPr>
      <w:bookmarkStart w:name="" w:id="4456"/>
      <w:r>
        <w:rPr>
          <w:rFonts w:ascii="TimesNewRoman" w:hAnsi="TimesNewRoman" w:cs="TimesNewRoman" w:eastAsia="TimesNewRoman"/>
          <w:sz w:val="51"/>
          <w:spacing w:val="0"/>
          <w:color w:val="000000"/>
          <w:b w:val="off"/>
          <w:i w:val="off"/>
        </w:rPr>
        <w:t>Deckungseinheit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覆合统一</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206</w:t>
      </w:r>
      <w:bookmarkEnd w:id="4456"/>
    </w:p>
    <w:p>
      <w:pPr>
        <w:pageBreakBefore w:val="off"/>
        <w:tabs/>
        <w:wordWrap w:val="off"/>
        <w:spacing w:before="0" w:after="0" w:line="880" w:lineRule="atLeast"/>
        <w:ind w:left="620" w:right="0"/>
        <w:jc w:val="both"/>
        <w:textAlignment w:val="baseline"/>
        <w:rPr>
          <w:sz w:val="51"/>
        </w:rPr>
      </w:pPr>
      <w:bookmarkStart w:name="" w:id="4457"/>
      <w:r>
        <w:rPr>
          <w:rFonts w:ascii="TimesNewRoman" w:hAnsi="TimesNewRoman" w:cs="TimesNewRoman" w:eastAsia="TimesNewRoman"/>
          <w:sz w:val="51"/>
          <w:spacing w:val="0"/>
          <w:color w:val="000000"/>
          <w:b w:val="off"/>
          <w:i w:val="off"/>
        </w:rPr>
        <w:t>Deckungsprozeβ覆合过程</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w:t>
      </w:r>
      <w:bookmarkEnd w:id="4457"/>
    </w:p>
    <w:p>
      <w:pPr>
        <w:pageBreakBefore w:val="off"/>
        <w:tabs/>
        <w:wordWrap w:val="off"/>
        <w:spacing w:before="0" w:after="0" w:line="880" w:lineRule="atLeast"/>
        <w:ind w:left="620" w:right="0"/>
        <w:jc w:val="both"/>
        <w:textAlignment w:val="baseline"/>
        <w:rPr>
          <w:sz w:val="51"/>
        </w:rPr>
      </w:pPr>
      <w:bookmarkStart w:name="" w:id="4458"/>
      <w:r>
        <w:rPr>
          <w:rFonts w:ascii="TimesNewRoman" w:hAnsi="TimesNewRoman" w:cs="TimesNewRoman" w:eastAsia="TimesNewRoman"/>
          <w:sz w:val="51"/>
          <w:spacing w:val="0"/>
          <w:color w:val="000000"/>
          <w:b w:val="off"/>
          <w:i w:val="off"/>
        </w:rPr>
        <w:t>Deckungssynthesis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覆合综合</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122</w:t>
      </w:r>
      <w:bookmarkEnd w:id="4458"/>
    </w:p>
    <w:p>
      <w:pPr>
        <w:pageBreakBefore w:val="off"/>
        <w:tabs/>
        <w:wordWrap w:val="off"/>
        <w:spacing w:before="0" w:after="0" w:line="880" w:lineRule="atLeast"/>
        <w:ind w:left="1580" w:right="20" w:hanging="960"/>
        <w:jc w:val="both"/>
        <w:textAlignment w:val="baseline"/>
        <w:rPr>
          <w:sz w:val="51"/>
        </w:rPr>
      </w:pPr>
      <w:bookmarkStart w:name="" w:id="4459"/>
      <w:r>
        <w:rPr>
          <w:rFonts w:ascii="TimesNewRoman" w:hAnsi="TimesNewRoman" w:cs="TimesNewRoman" w:eastAsia="TimesNewRoman"/>
          <w:sz w:val="51"/>
          <w:spacing w:val="0"/>
          <w:color w:val="000000"/>
          <w:b w:val="off"/>
          <w:i w:val="off"/>
        </w:rPr>
        <w:t>Denkenakt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思维行为</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665-666/B₂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193-194,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676/</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204</w:t>
      </w:r>
      <w:bookmarkEnd w:id="4459"/>
    </w:p>
    <w:p>
      <w:pPr>
        <w:pageBreakBefore w:val="off"/>
        <w:tabs/>
        <w:wordWrap w:val="off"/>
        <w:spacing w:before="0" w:after="0" w:line="880" w:lineRule="atLeast"/>
        <w:ind w:left="1580" w:right="40" w:hanging="960"/>
        <w:jc w:val="both"/>
        <w:textAlignment w:val="baseline"/>
        <w:rPr>
          <w:sz w:val="51"/>
        </w:rPr>
      </w:pPr>
      <w:bookmarkStart w:name="" w:id="4460"/>
      <w:r>
        <w:rPr>
          <w:rFonts w:ascii="TimesNewRoman" w:hAnsi="TimesNewRoman" w:cs="TimesNewRoman" w:eastAsia="TimesNewRoman"/>
          <w:sz w:val="51"/>
          <w:spacing w:val="0"/>
          <w:color w:val="000000"/>
          <w:b w:val="off"/>
          <w:i w:val="off"/>
        </w:rPr>
        <w:t>Denken(denken)思、思维</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186,</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202</w:t>
      </w:r>
      <w:bookmarkEnd w:id="4460"/>
    </w:p>
    <w:p>
      <w:pPr>
        <w:pageBreakBefore w:val="off"/>
        <w:tabs/>
        <w:wordWrap w:val="off"/>
        <w:spacing w:before="0" w:after="0" w:line="880" w:lineRule="atLeast"/>
        <w:ind w:left="620" w:right="0"/>
        <w:jc w:val="both"/>
        <w:textAlignment w:val="baseline"/>
        <w:rPr>
          <w:sz w:val="51"/>
        </w:rPr>
      </w:pPr>
      <w:bookmarkStart w:name="" w:id="4461"/>
      <w:r>
        <w:rPr>
          <w:rFonts w:ascii="TimesNewRoman" w:hAnsi="TimesNewRoman" w:cs="TimesNewRoman" w:eastAsia="TimesNewRoman"/>
          <w:sz w:val="51"/>
          <w:spacing w:val="0"/>
          <w:color w:val="000000"/>
          <w:b w:val="off"/>
          <w:i w:val="off"/>
        </w:rPr>
        <w:t>deskriptiv</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描述的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362/</w:t>
      </w:r>
      <w:bookmarkEnd w:id="4461"/>
    </w:p>
    <w:p>
      <w:pPr>
        <w:pageBreakBefore w:val="off"/>
        <w:tabs/>
        <w:wordWrap w:val="off"/>
        <w:spacing w:before="0" w:after="0" w:line="880" w:lineRule="atLeast"/>
        <w:ind w:left="1580" w:right="0"/>
        <w:jc w:val="both"/>
        <w:textAlignment w:val="baseline"/>
        <w:rPr>
          <w:sz w:val="51"/>
        </w:rPr>
      </w:pPr>
      <w:bookmarkStart w:name="" w:id="4462"/>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373-374/B₁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396-397,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388/</w:t>
      </w:r>
      <w:bookmarkEnd w:id="4462"/>
    </w:p>
    <w:p>
      <w:pPr>
        <w:pageBreakBefore w:val="off"/>
        <w:tabs/>
        <w:wordWrap w:val="off"/>
        <w:spacing w:before="0" w:after="0" w:line="880" w:lineRule="atLeast"/>
        <w:ind w:left="1580" w:right="0"/>
        <w:jc w:val="both"/>
        <w:textAlignment w:val="baseline"/>
        <w:rPr>
          <w:sz w:val="51"/>
        </w:rPr>
      </w:pPr>
      <w:bookmarkStart w:name="" w:id="4463"/>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413,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412,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443/B₁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464,</w:t>
      </w:r>
      <w:bookmarkEnd w:id="4463"/>
    </w:p>
    <w:p>
      <w:pPr>
        <w:pageBreakBefore w:val="off"/>
        <w:tabs/>
        <w:wordWrap w:val="off"/>
        <w:spacing w:before="0" w:after="0" w:line="880" w:lineRule="atLeast"/>
        <w:ind w:left="1580" w:right="0"/>
        <w:jc w:val="both"/>
        <w:textAlignment w:val="baseline"/>
        <w:rPr>
          <w:sz w:val="51"/>
        </w:rPr>
      </w:pPr>
      <w:bookmarkStart w:name="" w:id="4464"/>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699-670/B₂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227-228</w:t>
      </w:r>
      <w:bookmarkEnd w:id="4464"/>
    </w:p>
    <w:p>
      <w:pPr>
        <w:pageBreakBefore w:val="off"/>
        <w:tabs/>
        <w:wordWrap w:val="off"/>
        <w:spacing w:before="0" w:after="0" w:line="880" w:lineRule="atLeast"/>
        <w:ind w:left="620" w:right="0"/>
        <w:jc w:val="both"/>
        <w:textAlignment w:val="baseline"/>
        <w:rPr>
          <w:sz w:val="51"/>
        </w:rPr>
      </w:pPr>
      <w:bookmarkStart w:name="" w:id="4465"/>
      <w:r>
        <w:rPr>
          <w:rFonts w:ascii="TimesNewRoman" w:hAnsi="TimesNewRoman" w:cs="TimesNewRoman" w:eastAsia="TimesNewRoman"/>
          <w:sz w:val="51"/>
          <w:spacing w:val="0"/>
          <w:color w:val="000000"/>
          <w:b w:val="off"/>
          <w:i w:val="off"/>
        </w:rPr>
        <w:t>Deskriptiv-psychologisch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描述心理学的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398</w:t>
      </w:r>
      <w:bookmarkEnd w:id="4465"/>
    </w:p>
    <w:p>
      <w:pPr>
        <w:pageBreakBefore w:val="off"/>
        <w:tabs/>
        <w:wordWrap w:val="off"/>
        <w:spacing w:before="0" w:after="0" w:line="880" w:lineRule="atLeast"/>
        <w:ind w:left="620" w:right="0"/>
        <w:jc w:val="both"/>
        <w:textAlignment w:val="baseline"/>
        <w:rPr>
          <w:sz w:val="51"/>
        </w:rPr>
      </w:pPr>
      <w:bookmarkStart w:name="" w:id="4466"/>
      <w:r>
        <w:rPr>
          <w:rFonts w:ascii="TimesNewRoman" w:hAnsi="TimesNewRoman" w:cs="TimesNewRoman" w:eastAsia="TimesNewRoman"/>
          <w:sz w:val="51"/>
          <w:spacing w:val="0"/>
          <w:color w:val="000000"/>
          <w:b w:val="off"/>
          <w:i w:val="off"/>
        </w:rPr>
        <w:t>Deutung/deuten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释义</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76</w:t>
      </w:r>
      <w:bookmarkEnd w:id="4466"/>
    </w:p>
    <w:p>
      <w:pPr>
        <w:pageBreakBefore w:val="off"/>
        <w:tabs/>
        <w:wordWrap w:val="off"/>
        <w:spacing w:before="0" w:after="0" w:line="880" w:lineRule="atLeast"/>
        <w:ind w:left="1580" w:right="0" w:hanging="960"/>
        <w:jc w:val="both"/>
        <w:textAlignment w:val="baseline"/>
        <w:rPr>
          <w:sz w:val="51"/>
        </w:rPr>
      </w:pPr>
      <w:bookmarkStart w:name="" w:id="4467"/>
      <w:r>
        <w:rPr>
          <w:rFonts w:ascii="TimesNewRoman" w:hAnsi="TimesNewRoman" w:cs="TimesNewRoman" w:eastAsia="TimesNewRoman"/>
          <w:sz w:val="51"/>
          <w:spacing w:val="0"/>
          <w:color w:val="000000"/>
          <w:b w:val="off"/>
          <w:i w:val="off"/>
        </w:rPr>
        <w:t>Ding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事物</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436,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466/</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148</w:t>
      </w:r>
      <w:bookmarkEnd w:id="4467"/>
    </w:p>
    <w:p>
      <w:pPr>
        <w:pageBreakBefore w:val="off"/>
        <w:tabs/>
        <w:wordWrap w:val="off"/>
        <w:spacing w:before="0" w:after="0" w:line="880" w:lineRule="atLeast"/>
        <w:ind w:left="1580" w:right="0" w:hanging="960"/>
        <w:jc w:val="both"/>
        <w:textAlignment w:val="baseline"/>
        <w:rPr>
          <w:sz w:val="51"/>
        </w:rPr>
      </w:pPr>
      <w:bookmarkStart w:name="" w:id="4468"/>
      <w:r>
        <w:rPr>
          <w:rFonts w:ascii="TimesNewRoman" w:hAnsi="TimesNewRoman" w:cs="TimesNewRoman" w:eastAsia="TimesNewRoman"/>
          <w:sz w:val="51"/>
          <w:spacing w:val="0"/>
          <w:color w:val="000000"/>
          <w:b w:val="off"/>
          <w:i w:val="off"/>
        </w:rPr>
        <w:t>Disjunktion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分离、析取、对立</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449,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665/</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205</w:t>
      </w:r>
      <w:bookmarkEnd w:id="4468"/>
    </w:p>
    <w:p>
      <w:pPr>
        <w:pageBreakBefore w:val="off"/>
        <w:tabs/>
        <w:wordWrap w:val="off"/>
        <w:spacing w:before="0" w:after="0" w:line="880" w:lineRule="atLeast"/>
        <w:ind w:left="620" w:right="0"/>
        <w:jc w:val="both"/>
        <w:textAlignment w:val="baseline"/>
        <w:rPr>
          <w:sz w:val="51"/>
        </w:rPr>
      </w:pPr>
      <w:bookmarkStart w:name="" w:id="4469"/>
      <w:r>
        <w:rPr>
          <w:rFonts w:ascii="TimesNewRoman" w:hAnsi="TimesNewRoman" w:cs="TimesNewRoman" w:eastAsia="TimesNewRoman"/>
          <w:sz w:val="51"/>
          <w:spacing w:val="0"/>
          <w:color w:val="000000"/>
          <w:b w:val="off"/>
          <w:i w:val="off"/>
        </w:rPr>
        <w:t>disjunktiv</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分离的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165</w:t>
      </w:r>
      <w:bookmarkEnd w:id="4469"/>
    </w:p>
    <w:p>
      <w:pPr>
        <w:pageBreakBefore w:val="off"/>
        <w:tabs/>
        <w:wordWrap w:val="off"/>
        <w:spacing w:before="0" w:after="0" w:line="880" w:lineRule="atLeast"/>
        <w:ind w:left="1580" w:right="20" w:hanging="960"/>
        <w:jc w:val="both"/>
        <w:textAlignment w:val="baseline"/>
        <w:rPr>
          <w:sz w:val="51"/>
        </w:rPr>
      </w:pPr>
      <w:bookmarkStart w:name="" w:id="4470"/>
      <w:r>
        <w:rPr>
          <w:rFonts w:ascii="TimesNewRoman" w:hAnsi="TimesNewRoman" w:cs="TimesNewRoman" w:eastAsia="TimesNewRoman"/>
          <w:sz w:val="51"/>
          <w:spacing w:val="0"/>
          <w:color w:val="000000"/>
          <w:b w:val="off"/>
          <w:i w:val="off"/>
        </w:rPr>
        <w:t>Disjunktivium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分离、分离状态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631-632/B₂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159-160,</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205</w:t>
      </w:r>
      <w:bookmarkEnd w:id="4470"/>
    </w:p>
    <w:p>
      <w:pPr>
        <w:pageBreakBefore w:val="off"/>
        <w:tabs/>
        <w:wordWrap w:val="off"/>
        <w:spacing w:before="0" w:after="0" w:line="880" w:lineRule="atLeast"/>
        <w:ind w:left="620" w:right="0"/>
        <w:jc w:val="both"/>
        <w:textAlignment w:val="baseline"/>
        <w:rPr>
          <w:sz w:val="51"/>
        </w:rPr>
      </w:pPr>
      <w:bookmarkStart w:name="" w:id="4471"/>
      <w:r>
        <w:rPr>
          <w:rFonts w:ascii="TimesNewRoman" w:hAnsi="TimesNewRoman" w:cs="TimesNewRoman" w:eastAsia="TimesNewRoman"/>
          <w:sz w:val="51"/>
          <w:spacing w:val="0"/>
          <w:color w:val="000000"/>
          <w:b w:val="off"/>
          <w:i w:val="off"/>
        </w:rPr>
        <w:t>Disjungieren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析取、分离</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205</w:t>
      </w:r>
      <w:bookmarkEnd w:id="4471"/>
    </w:p>
    <w:p>
      <w:pPr>
        <w:pageBreakBefore w:val="off"/>
        <w:tabs/>
        <w:wordWrap w:val="off"/>
        <w:spacing w:before="0" w:after="0" w:line="880" w:lineRule="atLeast"/>
        <w:ind w:left="620" w:right="0"/>
        <w:jc w:val="both"/>
        <w:textAlignment w:val="baseline"/>
        <w:rPr>
          <w:sz w:val="51"/>
        </w:rPr>
      </w:pPr>
      <w:bookmarkStart w:name="" w:id="4472"/>
      <w:r>
        <w:rPr>
          <w:rFonts w:ascii="TimesNewRoman" w:hAnsi="TimesNewRoman" w:cs="TimesNewRoman" w:eastAsia="TimesNewRoman"/>
          <w:sz w:val="51"/>
          <w:spacing w:val="0"/>
          <w:color w:val="000000"/>
          <w:b w:val="off"/>
          <w:i w:val="off"/>
        </w:rPr>
        <w:t>Disposition/dispositionell</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心境、心境的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120,</w:t>
      </w:r>
      <w:bookmarkEnd w:id="4472"/>
    </w:p>
    <w:p>
      <w:pPr>
        <w:pageBreakBefore w:val="off"/>
        <w:tabs/>
        <w:wordWrap w:val="off"/>
        <w:spacing w:before="0" w:after="0" w:line="880" w:lineRule="atLeast"/>
        <w:ind w:left="1580" w:right="0"/>
        <w:jc w:val="both"/>
        <w:textAlignment w:val="baseline"/>
        <w:rPr>
          <w:sz w:val="51"/>
        </w:rPr>
      </w:pPr>
      <w:bookmarkStart w:name="" w:id="4473"/>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368/</w:t>
      </w:r>
      <w:bookmarkEnd w:id="4473"/>
    </w:p>
    <w:p>
      <w:pPr>
        <w:pageBreakBefore w:val="off"/>
        <w:tabs/>
        <w:wordWrap w:val="off"/>
        <w:spacing w:before="0" w:after="0" w:line="880" w:lineRule="atLeast"/>
        <w:ind w:left="1580" w:right="0"/>
        <w:jc w:val="both"/>
        <w:textAlignment w:val="baseline"/>
        <w:rPr>
          <w:sz w:val="51"/>
        </w:rPr>
      </w:pPr>
      <w:bookmarkStart w:name="" w:id="4474"/>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148</w:t>
      </w:r>
      <w:bookmarkEnd w:id="4474"/>
    </w:p>
    <w:p>
      <w:pPr>
        <w:pageBreakBefore w:val="off"/>
        <w:tabs/>
        <w:wordWrap w:val="off"/>
        <w:spacing w:before="0" w:after="0" w:line="880" w:lineRule="atLeast"/>
        <w:ind w:left="620" w:right="0"/>
        <w:jc w:val="both"/>
        <w:textAlignment w:val="baseline"/>
        <w:rPr>
          <w:sz w:val="51"/>
        </w:rPr>
      </w:pPr>
      <w:bookmarkStart w:name="" w:id="4475"/>
      <w:r>
        <w:rPr>
          <w:rFonts w:ascii="TimesNewRoman" w:hAnsi="TimesNewRoman" w:cs="TimesNewRoman" w:eastAsia="TimesNewRoman"/>
          <w:sz w:val="51"/>
          <w:spacing w:val="0"/>
          <w:color w:val="000000"/>
          <w:b w:val="off"/>
          <w:i w:val="off"/>
        </w:rPr>
        <w:t>Doxa(δoζα)意见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505</w:t>
      </w:r>
      <w:bookmarkEnd w:id="4475"/>
    </w:p>
    <w:p>
      <w:r>
        <w:t/>
      </w:r>
    </w:p>
    <w:p>
      <w:pPr>
        <w:sectPr>
          <w:footerReference r:id="rId610"/>
          <w:headerReference r:id="rId611" w:type="default"/>
          <w:type w:val="nextPage"/>
          <w:pgSz w:w="22520" w:h="31680"/>
          <w:pgMar w:left="3380" w:top="2500" w:right="3380" w:bottom="2500" w:header="2200" w:footer="2200"/>
          <w:cols w:num="1"/>
        </w:sectPr>
      </w:pPr>
    </w:p>
    <w:p>
      <w:pPr>
        <w:pageBreakBefore w:val="off"/>
        <w:tabs>
          <w:tab w:pos="15060" w:val="left" w:leader="none"/>
        </w:tabs>
        <w:wordWrap w:val="off"/>
        <w:spacing w:before="0" w:after="0" w:line="580" w:lineRule="atLeast"/>
        <w:ind w:left="10720" w:right="0"/>
        <w:jc w:val="both"/>
        <w:textAlignment w:val="baseline"/>
        <w:rPr>
          <w:sz w:val="43"/>
        </w:rPr>
      </w:pPr>
      <w:bookmarkStart w:name="" w:id="4476"/>
      <w:r>
        <w:rPr>
          <w:rFonts w:ascii="黑体" w:hAnsi="黑体" w:cs="黑体" w:eastAsia="黑体"/>
          <w:sz w:val="43"/>
          <w:spacing w:val="0"/>
          <w:color w:val="000000"/>
          <w:b w:val="off"/>
          <w:i w:val="off"/>
        </w:rPr>
        <w:t>概念译名索引(德—汉)</w:t>
      </w:r>
      <w:r>
        <w:t xml:space="preserve">	</w:t>
      </w:r>
      <w:r>
        <w:rPr>
          <w:rFonts w:ascii="楷体" w:hAnsi="楷体" w:cs="楷体" w:eastAsia="楷体"/>
          <w:sz w:val="43"/>
          <w:spacing w:val="0"/>
          <w:color w:val="000000"/>
          <w:b w:val="off"/>
          <w:i w:val="off"/>
        </w:rPr>
        <w:t>287</w:t>
      </w:r>
      <w:bookmarkEnd w:id="4476"/>
    </w:p>
    <w:p>
      <w:pPr>
        <w:pageBreakBefore w:val="off"/>
        <w:tabs/>
        <w:wordWrap w:val="off"/>
        <w:spacing w:before="0" w:after="0" w:line="1000" w:lineRule="exact"/>
        <w:ind w:left="0" w:right="0"/>
        <w:jc w:val="both"/>
        <w:textAlignment w:val="baseline"/>
        <w:rPr>
          <w:sz w:val="42"/>
        </w:rPr>
      </w:pPr>
      <w:bookmarkStart w:name="" w:id="4477"/>
      <w:r>
        <w:rPr>
          <w:rFonts w:ascii="宋体" w:hAnsi="宋体" w:cs="宋体" w:eastAsia="宋体"/>
          <w:sz w:val="42"/>
          <w:spacing w:val="0"/>
          <w:color w:val="000000"/>
          <w:b w:val="off"/>
          <w:i w:val="off"/>
        </w:rPr>
        <w:t/>
      </w:r>
      <w:bookmarkEnd w:id="4477"/>
    </w:p>
    <w:p>
      <w:pPr>
        <w:pageBreakBefore w:val="off"/>
        <w:tabs/>
        <w:wordWrap w:val="off"/>
        <w:spacing w:before="0" w:after="0" w:line="1000" w:lineRule="atLeast"/>
        <w:ind w:left="940" w:right="0"/>
        <w:jc w:val="both"/>
        <w:textAlignment w:val="baseline"/>
        <w:rPr>
          <w:sz w:val="42"/>
        </w:rPr>
      </w:pPr>
      <w:bookmarkStart w:name="" w:id="4478"/>
      <w:r>
        <w:rPr>
          <w:rFonts w:ascii="TimesNewRoman" w:hAnsi="TimesNewRoman" w:cs="TimesNewRoman" w:eastAsia="TimesNewRoman"/>
          <w:sz w:val="42"/>
          <w:spacing w:val="0"/>
          <w:color w:val="000000"/>
          <w:b w:val="off"/>
          <w:i w:val="off"/>
        </w:rPr>
        <w:t>dynamisch</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动态的</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504-508/B₂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32-36,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559/B₂87</w:t>
      </w:r>
      <w:bookmarkEnd w:id="4478"/>
    </w:p>
    <w:p>
      <w:pPr>
        <w:pageBreakBefore w:val="off"/>
        <w:tabs/>
        <w:wordWrap w:val="off"/>
        <w:spacing w:before="680" w:after="0" w:line="1000" w:lineRule="atLeast"/>
        <w:ind w:left="0" w:right="0"/>
        <w:jc w:val="center"/>
        <w:textAlignment w:val="baseline"/>
        <w:rPr>
          <w:sz w:val="42"/>
        </w:rPr>
      </w:pPr>
      <w:bookmarkStart w:name="" w:id="4479"/>
      <w:r>
        <w:rPr>
          <w:rFonts w:ascii="TimesNewRoman" w:hAnsi="TimesNewRoman" w:cs="TimesNewRoman" w:eastAsia="TimesNewRoman"/>
          <w:sz w:val="42"/>
          <w:spacing w:val="0"/>
          <w:color w:val="000000"/>
          <w:b w:val="off"/>
          <w:i w:val="off"/>
        </w:rPr>
        <w:t>E</w:t>
      </w:r>
      <w:bookmarkEnd w:id="4479"/>
    </w:p>
    <w:p>
      <w:pPr>
        <w:pageBreakBefore w:val="off"/>
        <w:tabs/>
        <w:wordWrap w:val="off"/>
        <w:spacing w:before="560" w:after="0" w:line="1000" w:lineRule="atLeast"/>
        <w:ind w:left="960" w:right="0" w:hanging="20"/>
        <w:jc w:val="both"/>
        <w:textAlignment w:val="baseline"/>
        <w:rPr>
          <w:sz w:val="42"/>
        </w:rPr>
      </w:pPr>
      <w:bookmarkStart w:name="" w:id="4480"/>
      <w:r>
        <w:rPr>
          <w:rFonts w:ascii="TimesNewRoman" w:hAnsi="TimesNewRoman" w:cs="TimesNewRoman" w:eastAsia="TimesNewRoman"/>
          <w:sz w:val="42"/>
          <w:spacing w:val="0"/>
          <w:color w:val="000000"/>
          <w:b w:val="off"/>
          <w:i w:val="off"/>
        </w:rPr>
        <w:t>Einbildung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想像、臆构</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418/B₁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446,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454–455/B₁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489–490,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570/</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98,</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588/B₂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639/B₂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167,</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662/B₂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190,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667/B₂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195</w:t>
      </w:r>
      <w:r>
        <w:rPr>
          <w:rFonts w:ascii="TimesNewRoman" w:hAnsi="TimesNewRoman" w:cs="TimesNewRoman" w:eastAsia="TimesNewRoman"/>
          <w:sz w:val="42"/>
          <w:spacing w:val="0"/>
          <w:color w:val="000000"/>
          <w:b w:val="off"/>
          <w:i w:val="off"/>
        </w:rPr>
        <w:t>Einbildungdvorstellung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臆想表象</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401/B₁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428</w:t>
      </w:r>
      <w:bookmarkEnd w:id="4480"/>
    </w:p>
    <w:p>
      <w:pPr>
        <w:pageBreakBefore w:val="off"/>
        <w:tabs/>
        <w:wordWrap w:val="off"/>
        <w:spacing w:before="0" w:after="0" w:line="1000" w:lineRule="atLeast"/>
        <w:ind w:left="940" w:right="0"/>
        <w:jc w:val="both"/>
        <w:textAlignment w:val="baseline"/>
        <w:rPr>
          <w:sz w:val="42"/>
        </w:rPr>
      </w:pPr>
      <w:bookmarkStart w:name="" w:id="4481"/>
      <w:r>
        <w:rPr>
          <w:rFonts w:ascii="TimesNewRoman" w:hAnsi="TimesNewRoman" w:cs="TimesNewRoman" w:eastAsia="TimesNewRoman"/>
          <w:sz w:val="42"/>
          <w:spacing w:val="0"/>
          <w:color w:val="000000"/>
          <w:b w:val="off"/>
          <w:i w:val="off"/>
        </w:rPr>
        <w:t>Einordnung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纳入</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518/B₂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46</w:t>
      </w:r>
      <w:bookmarkEnd w:id="4481"/>
    </w:p>
    <w:p>
      <w:pPr>
        <w:pageBreakBefore w:val="off"/>
        <w:tabs/>
        <w:wordWrap w:val="off"/>
        <w:spacing w:before="0" w:after="0" w:line="1000" w:lineRule="atLeast"/>
        <w:ind w:left="1880" w:right="0" w:hanging="940"/>
        <w:jc w:val="both"/>
        <w:textAlignment w:val="baseline"/>
        <w:rPr>
          <w:sz w:val="42"/>
        </w:rPr>
      </w:pPr>
      <w:bookmarkStart w:name="" w:id="4482"/>
      <w:r>
        <w:rPr>
          <w:rFonts w:ascii="TimesNewRoman" w:hAnsi="TimesNewRoman" w:cs="TimesNewRoman" w:eastAsia="TimesNewRoman"/>
          <w:sz w:val="42"/>
          <w:spacing w:val="0"/>
          <w:color w:val="000000"/>
          <w:b w:val="off"/>
          <w:i w:val="off"/>
        </w:rPr>
        <w:t>Einheit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统一、统一性、</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114—115/B₁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114—116,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548/B₂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581—</w:t>
      </w:r>
      <w:r>
        <w:rPr>
          <w:rFonts w:ascii="TimesNewRoman" w:hAnsi="TimesNewRoman" w:cs="TimesNewRoman" w:eastAsia="TimesNewRoman"/>
          <w:sz w:val="42"/>
          <w:spacing w:val="0"/>
          <w:color w:val="000000"/>
          <w:b w:val="off"/>
          <w:i w:val="off"/>
        </w:rPr>
        <w:t>582/B₂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109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622/B₂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150,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644/B₂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172,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648/B₂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176,</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656/B₂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184</w:t>
      </w:r>
      <w:bookmarkEnd w:id="4482"/>
    </w:p>
    <w:p>
      <w:pPr>
        <w:pageBreakBefore w:val="off"/>
        <w:tabs/>
        <w:wordWrap w:val="off"/>
        <w:spacing w:before="0" w:after="0" w:line="1000" w:lineRule="atLeast"/>
        <w:ind w:left="940" w:right="0"/>
        <w:jc w:val="both"/>
        <w:textAlignment w:val="baseline"/>
        <w:rPr>
          <w:sz w:val="42"/>
        </w:rPr>
      </w:pPr>
      <w:bookmarkStart w:name="" w:id="4483"/>
      <w:r>
        <w:rPr>
          <w:rFonts w:ascii="TimesNewRoman" w:hAnsi="TimesNewRoman" w:cs="TimesNewRoman" w:eastAsia="TimesNewRoman"/>
          <w:sz w:val="42"/>
          <w:spacing w:val="0"/>
          <w:color w:val="000000"/>
          <w:b w:val="off"/>
          <w:i w:val="off"/>
        </w:rPr>
        <w:t>Einheitsbewußtsein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统一意识、统一性意识</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149/B₁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150</w:t>
      </w:r>
      <w:bookmarkEnd w:id="4483"/>
    </w:p>
    <w:p>
      <w:pPr>
        <w:pageBreakBefore w:val="off"/>
        <w:tabs/>
        <w:wordWrap w:val="off"/>
        <w:spacing w:before="0" w:after="0" w:line="1000" w:lineRule="atLeast"/>
        <w:ind w:left="940" w:right="0"/>
        <w:jc w:val="both"/>
        <w:textAlignment w:val="baseline"/>
        <w:rPr>
          <w:sz w:val="42"/>
        </w:rPr>
      </w:pPr>
      <w:bookmarkStart w:name="" w:id="4484"/>
      <w:r>
        <w:rPr>
          <w:rFonts w:ascii="TimesNewRoman" w:hAnsi="TimesNewRoman" w:cs="TimesNewRoman" w:eastAsia="TimesNewRoman"/>
          <w:sz w:val="42"/>
          <w:spacing w:val="0"/>
          <w:color w:val="000000"/>
          <w:b w:val="off"/>
          <w:i w:val="off"/>
        </w:rPr>
        <w:t>Einheitsform</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统一形式</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659/B₂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187</w:t>
      </w:r>
      <w:bookmarkEnd w:id="4484"/>
    </w:p>
    <w:p>
      <w:pPr>
        <w:pageBreakBefore w:val="off"/>
        <w:tabs/>
        <w:wordWrap w:val="off"/>
        <w:spacing w:before="0" w:after="0" w:line="1000" w:lineRule="atLeast"/>
        <w:ind w:left="940" w:right="0"/>
        <w:jc w:val="both"/>
        <w:textAlignment w:val="baseline"/>
        <w:rPr>
          <w:sz w:val="42"/>
        </w:rPr>
      </w:pPr>
      <w:bookmarkStart w:name="" w:id="4485"/>
      <w:r>
        <w:rPr>
          <w:rFonts w:ascii="TimesNewRoman" w:hAnsi="TimesNewRoman" w:cs="TimesNewRoman" w:eastAsia="TimesNewRoman"/>
          <w:sz w:val="42"/>
          <w:spacing w:val="0"/>
          <w:color w:val="000000"/>
          <w:b w:val="off"/>
          <w:i w:val="off"/>
        </w:rPr>
        <w:t>Einheitsmoment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统一因素、统一性因素</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274/B₁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281</w:t>
      </w:r>
      <w:bookmarkEnd w:id="4485"/>
    </w:p>
    <w:p>
      <w:pPr>
        <w:pageBreakBefore w:val="off"/>
        <w:tabs/>
        <w:wordWrap w:val="off"/>
        <w:spacing w:before="0" w:after="0" w:line="1000" w:lineRule="atLeast"/>
        <w:ind w:left="940" w:right="0"/>
        <w:jc w:val="both"/>
        <w:textAlignment w:val="baseline"/>
        <w:rPr>
          <w:sz w:val="42"/>
        </w:rPr>
      </w:pPr>
      <w:bookmarkStart w:name="" w:id="4486"/>
      <w:r>
        <w:rPr>
          <w:rFonts w:ascii="TimesNewRoman" w:hAnsi="TimesNewRoman" w:cs="TimesNewRoman" w:eastAsia="TimesNewRoman"/>
          <w:sz w:val="42"/>
          <w:spacing w:val="0"/>
          <w:color w:val="000000"/>
          <w:b w:val="off"/>
          <w:i w:val="off"/>
        </w:rPr>
        <w:t>Einigkeit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合一性</w:t>
      </w:r>
      <w:r>
        <w:drawing>
          <wp:inline distL="0" distR="0" distT="0" distB="0">
            <wp:extent cx="3149600" cy="292100"/>
            <wp:docPr id="470" name="Drawing 470"/>
            <a:graphic xmlns:a="http://schemas.openxmlformats.org/drawingml/2006/main">
              <a:graphicData uri="http://schemas.openxmlformats.org/drawingml/2006/picture">
                <pic:pic xmlns:pic="http://schemas.openxmlformats.org/drawingml/2006/picture">
                  <pic:nvPicPr>
                    <pic:cNvPr id="0" name="Picture 469"/>
                    <pic:cNvPicPr>
                      <a:picLocks noChangeAspect="true"/>
                    </pic:cNvPicPr>
                  </pic:nvPicPr>
                  <pic:blipFill>
                    <a:blip r:embed="rId9"/>
                    <a:stretch>
                      <a:fillRect/>
                    </a:stretch>
                  </pic:blipFill>
                  <pic:spPr>
                    <a:xfrm>
                      <a:off x="0" y="0"/>
                      <a:ext cx="3149600" cy="292100"/>
                    </a:xfrm>
                    <a:prstGeom prst="rect">
                      <a:avLst/>
                    </a:prstGeom>
                  </pic:spPr>
                </pic:pic>
              </a:graphicData>
            </a:graphic>
          </wp:inline>
        </w:drawing>
      </w:r>
      <w:bookmarkEnd w:id="4486"/>
    </w:p>
    <w:p>
      <w:pPr>
        <w:pageBreakBefore w:val="off"/>
        <w:tabs/>
        <w:wordWrap w:val="off"/>
        <w:spacing w:before="0" w:after="0" w:line="1000" w:lineRule="atLeast"/>
        <w:ind w:left="940" w:right="0"/>
        <w:jc w:val="both"/>
        <w:textAlignment w:val="baseline"/>
        <w:rPr>
          <w:sz w:val="42"/>
        </w:rPr>
      </w:pPr>
      <w:bookmarkStart w:name="" w:id="4487"/>
      <w:r>
        <w:rPr>
          <w:rFonts w:ascii="TimesNewRoman" w:hAnsi="TimesNewRoman" w:cs="TimesNewRoman" w:eastAsia="TimesNewRoman"/>
          <w:sz w:val="42"/>
          <w:spacing w:val="0"/>
          <w:color w:val="000000"/>
          <w:b w:val="off"/>
          <w:i w:val="off"/>
        </w:rPr>
        <w:t>Einigung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联合、结合</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187</w:t>
      </w:r>
      <w:bookmarkEnd w:id="4487"/>
    </w:p>
    <w:p>
      <w:pPr>
        <w:pageBreakBefore w:val="off"/>
        <w:tabs/>
        <w:wordWrap w:val="off"/>
        <w:spacing w:before="0" w:after="0" w:line="1000" w:lineRule="atLeast"/>
        <w:ind w:left="1880" w:right="40" w:hanging="940"/>
        <w:jc w:val="both"/>
        <w:textAlignment w:val="baseline"/>
        <w:rPr>
          <w:sz w:val="42"/>
        </w:rPr>
      </w:pPr>
      <w:bookmarkStart w:name="" w:id="4488"/>
      <w:r>
        <w:rPr>
          <w:rFonts w:ascii="TimesNewRoman" w:hAnsi="TimesNewRoman" w:cs="TimesNewRoman" w:eastAsia="TimesNewRoman"/>
          <w:sz w:val="42"/>
          <w:spacing w:val="0"/>
          <w:color w:val="000000"/>
          <w:b w:val="off"/>
          <w:i w:val="off"/>
        </w:rPr>
        <w:t>Einrede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反驳(实事的反驳和主语的实事的反驳)</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680/B₂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208,</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693/</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221</w:t>
      </w:r>
      <w:bookmarkEnd w:id="4488"/>
    </w:p>
    <w:p>
      <w:pPr>
        <w:pageBreakBefore w:val="off"/>
        <w:tabs/>
        <w:wordWrap w:val="off"/>
        <w:spacing w:before="0" w:after="0" w:line="1000" w:lineRule="atLeast"/>
        <w:ind w:left="940" w:right="0"/>
        <w:jc w:val="both"/>
        <w:textAlignment w:val="baseline"/>
        <w:rPr>
          <w:sz w:val="42"/>
        </w:rPr>
      </w:pPr>
      <w:bookmarkStart w:name="" w:id="4489"/>
      <w:r>
        <w:rPr>
          <w:rFonts w:ascii="TimesNewRoman" w:hAnsi="TimesNewRoman" w:cs="TimesNewRoman" w:eastAsia="TimesNewRoman"/>
          <w:sz w:val="42"/>
          <w:spacing w:val="0"/>
          <w:color w:val="000000"/>
          <w:b w:val="off"/>
          <w:i w:val="off"/>
        </w:rPr>
        <w:t>Einsicht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明察</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661/B₂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189</w:t>
      </w:r>
      <w:bookmarkEnd w:id="4489"/>
    </w:p>
    <w:p>
      <w:pPr>
        <w:pageBreakBefore w:val="off"/>
        <w:tabs/>
        <w:wordWrap w:val="off"/>
        <w:spacing w:before="0" w:after="0" w:line="1000" w:lineRule="atLeast"/>
        <w:ind w:left="940" w:right="0"/>
        <w:jc w:val="both"/>
        <w:textAlignment w:val="baseline"/>
        <w:rPr>
          <w:sz w:val="42"/>
        </w:rPr>
      </w:pPr>
      <w:bookmarkStart w:name="" w:id="4490"/>
      <w:r>
        <w:rPr>
          <w:rFonts w:ascii="TimesNewRoman" w:hAnsi="TimesNewRoman" w:cs="TimesNewRoman" w:eastAsia="TimesNewRoman"/>
          <w:sz w:val="42"/>
          <w:spacing w:val="0"/>
          <w:color w:val="000000"/>
          <w:b w:val="off"/>
          <w:i w:val="off"/>
        </w:rPr>
        <w:t>Einstellung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观点、态度</w:t>
      </w:r>
      <w:bookmarkEnd w:id="4490"/>
    </w:p>
    <w:p>
      <w:pPr>
        <w:pageBreakBefore w:val="off"/>
        <w:tabs/>
        <w:wordWrap w:val="off"/>
        <w:spacing w:before="0" w:after="0" w:line="1000" w:lineRule="atLeast"/>
        <w:ind w:left="1740" w:right="0"/>
        <w:jc w:val="both"/>
        <w:textAlignment w:val="baseline"/>
        <w:rPr>
          <w:sz w:val="42"/>
        </w:rPr>
      </w:pPr>
      <w:bookmarkStart w:name="" w:id="4491"/>
      <w:r>
        <w:rPr>
          <w:rFonts w:ascii="TimesNewRoman" w:hAnsi="TimesNewRoman" w:cs="TimesNewRoman" w:eastAsia="TimesNewRoman"/>
          <w:sz w:val="42"/>
          <w:spacing w:val="0"/>
          <w:color w:val="000000"/>
          <w:b w:val="off"/>
          <w:i w:val="off"/>
        </w:rPr>
        <w:t>-eidetisch-phänomenologische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Einstellung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本质——现象学的观点</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V</w:t>
      </w:r>
      <w:bookmarkEnd w:id="4491"/>
    </w:p>
    <w:p>
      <w:pPr>
        <w:pageBreakBefore w:val="off"/>
        <w:tabs/>
        <w:wordWrap w:val="off"/>
        <w:spacing w:before="0" w:after="0" w:line="1000" w:lineRule="atLeast"/>
        <w:ind w:left="1740" w:right="0"/>
        <w:jc w:val="both"/>
        <w:textAlignment w:val="baseline"/>
        <w:rPr>
          <w:sz w:val="42"/>
        </w:rPr>
      </w:pPr>
      <w:bookmarkStart w:name="" w:id="4492"/>
      <w:r>
        <w:rPr>
          <w:rFonts w:ascii="TimesNewRoman" w:hAnsi="TimesNewRoman" w:cs="TimesNewRoman" w:eastAsia="TimesNewRoman"/>
          <w:sz w:val="42"/>
          <w:spacing w:val="0"/>
          <w:color w:val="000000"/>
          <w:b w:val="off"/>
          <w:i w:val="off"/>
        </w:rPr>
        <w:t>-erfahrungswissenschaftliche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Einstellung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经验科学的观点</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232</w:t>
      </w:r>
      <w:bookmarkEnd w:id="4492"/>
    </w:p>
    <w:p>
      <w:pPr>
        <w:pageBreakBefore w:val="off"/>
        <w:tabs/>
        <w:wordWrap w:val="off"/>
        <w:spacing w:before="0" w:after="0" w:line="1000" w:lineRule="atLeast"/>
        <w:ind w:left="1740" w:right="0"/>
        <w:jc w:val="both"/>
        <w:textAlignment w:val="baseline"/>
        <w:rPr>
          <w:sz w:val="42"/>
        </w:rPr>
      </w:pPr>
      <w:bookmarkStart w:name="" w:id="4493"/>
      <w:r>
        <w:rPr>
          <w:rFonts w:ascii="TimesNewRoman" w:hAnsi="TimesNewRoman" w:cs="TimesNewRoman" w:eastAsia="TimesNewRoman"/>
          <w:sz w:val="42"/>
          <w:spacing w:val="0"/>
          <w:color w:val="000000"/>
          <w:b w:val="off"/>
          <w:i w:val="off"/>
        </w:rPr>
        <w:t>-naträliche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Einstellung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自然的观点</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232</w:t>
      </w:r>
      <w:bookmarkEnd w:id="4493"/>
    </w:p>
    <w:p>
      <w:pPr>
        <w:pageBreakBefore w:val="off"/>
        <w:tabs/>
        <w:wordWrap w:val="off"/>
        <w:spacing w:before="0" w:after="0" w:line="1000" w:lineRule="atLeast"/>
        <w:ind w:left="1740" w:right="0"/>
        <w:jc w:val="both"/>
        <w:textAlignment w:val="baseline"/>
        <w:rPr>
          <w:sz w:val="42"/>
        </w:rPr>
      </w:pPr>
      <w:bookmarkStart w:name="" w:id="4494"/>
      <w:r>
        <w:rPr>
          <w:rFonts w:ascii="TimesNewRoman" w:hAnsi="TimesNewRoman" w:cs="TimesNewRoman" w:eastAsia="TimesNewRoman"/>
          <w:sz w:val="42"/>
          <w:spacing w:val="0"/>
          <w:color w:val="000000"/>
          <w:b w:val="off"/>
          <w:i w:val="off"/>
        </w:rPr>
        <w:t>-rein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phänomenologische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Einstellung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纯粹现象学的观点</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232</w:t>
      </w:r>
      <w:bookmarkEnd w:id="4494"/>
    </w:p>
    <w:p>
      <w:pPr>
        <w:pageBreakBefore w:val="off"/>
        <w:tabs/>
        <w:wordWrap w:val="off"/>
        <w:spacing w:before="0" w:after="0" w:line="1000" w:lineRule="atLeast"/>
        <w:ind w:left="1880" w:right="0" w:hanging="940"/>
        <w:jc w:val="both"/>
        <w:textAlignment w:val="baseline"/>
        <w:rPr>
          <w:sz w:val="42"/>
        </w:rPr>
      </w:pPr>
      <w:bookmarkStart w:name="" w:id="4495"/>
      <w:r>
        <w:rPr>
          <w:rFonts w:ascii="TimesNewRoman" w:hAnsi="TimesNewRoman" w:cs="TimesNewRoman" w:eastAsia="TimesNewRoman"/>
          <w:sz w:val="42"/>
          <w:spacing w:val="0"/>
          <w:color w:val="000000"/>
          <w:b w:val="off"/>
          <w:i w:val="off"/>
        </w:rPr>
        <w:t>einstrahlig/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mehrstrahlig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单束的/多束的</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462,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473–474,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481–</w:t>
      </w:r>
      <w:r>
        <w:rPr>
          <w:rFonts w:ascii="TimesNewRoman" w:hAnsi="TimesNewRoman" w:cs="TimesNewRoman" w:eastAsia="TimesNewRoman"/>
          <w:sz w:val="42"/>
          <w:spacing w:val="0"/>
          <w:color w:val="000000"/>
          <w:b w:val="off"/>
          <w:i w:val="off"/>
        </w:rPr>
        <w:t>483</w:t>
      </w:r>
      <w:bookmarkEnd w:id="4495"/>
    </w:p>
    <w:p>
      <w:pPr>
        <w:pageBreakBefore w:val="off"/>
        <w:tabs/>
        <w:wordWrap w:val="off"/>
        <w:spacing w:before="0" w:after="0" w:line="1000" w:lineRule="atLeast"/>
        <w:ind w:left="940" w:right="0"/>
        <w:jc w:val="both"/>
        <w:textAlignment w:val="baseline"/>
        <w:rPr>
          <w:sz w:val="42"/>
        </w:rPr>
      </w:pPr>
      <w:bookmarkStart w:name="" w:id="4496"/>
      <w:r>
        <w:rPr>
          <w:rFonts w:ascii="TimesNewRoman" w:hAnsi="TimesNewRoman" w:cs="TimesNewRoman" w:eastAsia="TimesNewRoman"/>
          <w:sz w:val="42"/>
          <w:spacing w:val="0"/>
          <w:color w:val="000000"/>
          <w:b w:val="off"/>
          <w:i w:val="off"/>
        </w:rPr>
        <w:t>Einstimmigkeit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一致性</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586/B₂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115</w:t>
      </w:r>
      <w:bookmarkEnd w:id="4496"/>
    </w:p>
    <w:p>
      <w:pPr>
        <w:pageBreakBefore w:val="off"/>
        <w:tabs/>
        <w:wordWrap w:val="off"/>
        <w:spacing w:before="0" w:after="0" w:line="1000" w:lineRule="atLeast"/>
        <w:ind w:left="1880" w:right="40" w:hanging="940"/>
        <w:jc w:val="both"/>
        <w:textAlignment w:val="baseline"/>
        <w:rPr>
          <w:sz w:val="42"/>
        </w:rPr>
      </w:pPr>
      <w:bookmarkStart w:name="" w:id="4497"/>
      <w:r>
        <w:rPr>
          <w:rFonts w:ascii="TimesNewRoman" w:hAnsi="TimesNewRoman" w:cs="TimesNewRoman" w:eastAsia="TimesNewRoman"/>
          <w:sz w:val="42"/>
          <w:spacing w:val="0"/>
          <w:color w:val="000000"/>
          <w:b w:val="off"/>
          <w:i w:val="off"/>
        </w:rPr>
        <w:t>Empfindung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75–76/B₁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75–76,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128/B₁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129,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160/B₁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161,</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193/B₁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194,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198/B₁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199,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349/B₁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369,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360-362/B₁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381-</w:t>
      </w:r>
      <w:bookmarkEnd w:id="4497"/>
    </w:p>
    <w:p>
      <w:r>
        <w:t/>
      </w:r>
    </w:p>
    <w:p>
      <w:pPr>
        <w:sectPr>
          <w:footerReference r:id="rId612"/>
          <w:headerReference r:id="rId613" w:type="default"/>
          <w:type w:val="nextPage"/>
          <w:pgSz w:w="22520" w:h="31680"/>
          <w:pgMar w:left="3200" w:top="2480" w:right="3200" w:bottom="2480" w:header="2180" w:footer="2180"/>
          <w:cols w:num="1"/>
        </w:sectPr>
      </w:pPr>
    </w:p>
    <w:p>
      <w:pPr>
        <w:pageBreakBefore w:val="off"/>
        <w:tabs/>
        <w:wordWrap w:val="off"/>
        <w:spacing w:before="0" w:after="0" w:line="780" w:lineRule="atLeast"/>
        <w:ind w:left="540" w:right="0"/>
        <w:jc w:val="both"/>
        <w:textAlignment w:val="baseline"/>
        <w:rPr>
          <w:sz w:val="43"/>
        </w:rPr>
      </w:pPr>
      <w:bookmarkStart w:name="" w:id="4498"/>
      <w:r>
        <w:rPr>
          <w:rFonts w:ascii="宋体" w:hAnsi="宋体" w:cs="宋体" w:eastAsia="宋体"/>
          <w:sz w:val="43"/>
          <w:spacing w:val="0"/>
          <w:color w:val="000000"/>
          <w:b w:val="on"/>
          <w:i w:val="off"/>
        </w:rPr>
        <w:t>288|逻辑研究(第二卷第二部分)</w:t>
      </w:r>
      <w:bookmarkEnd w:id="4498"/>
    </w:p>
    <w:p>
      <w:pPr>
        <w:pageBreakBefore w:val="off"/>
        <w:tabs/>
        <w:wordWrap w:val="off"/>
        <w:spacing w:before="0" w:after="0" w:line="920" w:lineRule="exact"/>
        <w:ind w:left="0" w:right="0"/>
        <w:jc w:val="both"/>
        <w:textAlignment w:val="baseline"/>
        <w:rPr>
          <w:sz w:val="42"/>
        </w:rPr>
      </w:pPr>
      <w:bookmarkStart w:name="" w:id="4499"/>
      <w:r>
        <w:rPr>
          <w:rFonts w:ascii="宋体" w:hAnsi="宋体" w:cs="宋体" w:eastAsia="宋体"/>
          <w:sz w:val="42"/>
          <w:spacing w:val="0"/>
          <w:color w:val="000000"/>
          <w:b w:val="off"/>
          <w:i w:val="off"/>
        </w:rPr>
        <w:t/>
      </w:r>
      <w:bookmarkEnd w:id="4499"/>
    </w:p>
    <w:p>
      <w:pPr>
        <w:pageBreakBefore w:val="off"/>
        <w:tabs/>
        <w:wordWrap w:val="off"/>
        <w:spacing w:before="0" w:after="0" w:line="920" w:lineRule="atLeast"/>
        <w:ind w:left="1520" w:right="100"/>
        <w:jc w:val="both"/>
        <w:textAlignment w:val="baseline"/>
        <w:rPr>
          <w:sz w:val="42"/>
        </w:rPr>
      </w:pPr>
      <w:bookmarkStart w:name="" w:id="4500"/>
      <w:r>
        <w:rPr>
          <w:rFonts w:ascii="TimesNewRoman" w:hAnsi="TimesNewRoman" w:cs="TimesNewRoman" w:eastAsia="TimesNewRoman"/>
          <w:sz w:val="42"/>
          <w:spacing w:val="0"/>
          <w:color w:val="000000"/>
          <w:b w:val="off"/>
          <w:i w:val="off"/>
        </w:rPr>
        <w:t>383,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370/B₁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392,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372-373/B₁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395,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394/B₁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419,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468/</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503-504,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470/B₁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506,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496-497/B₂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551/B₂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79,</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706-709/B₂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234-237</w:t>
      </w:r>
      <w:bookmarkEnd w:id="4500"/>
    </w:p>
    <w:p>
      <w:pPr>
        <w:pageBreakBefore w:val="off"/>
        <w:tabs/>
        <w:wordWrap w:val="off"/>
        <w:spacing w:before="0" w:after="0" w:line="920" w:lineRule="atLeast"/>
        <w:ind w:left="540" w:right="0"/>
        <w:jc w:val="both"/>
        <w:textAlignment w:val="baseline"/>
        <w:rPr>
          <w:sz w:val="42"/>
        </w:rPr>
      </w:pPr>
      <w:bookmarkStart w:name="" w:id="4501"/>
      <w:r>
        <w:rPr>
          <w:rFonts w:ascii="TimesNewRoman" w:hAnsi="TimesNewRoman" w:cs="TimesNewRoman" w:eastAsia="TimesNewRoman"/>
          <w:sz w:val="42"/>
          <w:spacing w:val="0"/>
          <w:color w:val="000000"/>
          <w:b w:val="off"/>
          <w:i w:val="off"/>
        </w:rPr>
        <w:t>Empfindungserlebnis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感觉体验</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345/B₁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365</w:t>
      </w:r>
      <w:bookmarkEnd w:id="4501"/>
    </w:p>
    <w:p>
      <w:pPr>
        <w:pageBreakBefore w:val="off"/>
        <w:tabs/>
        <w:wordWrap w:val="off"/>
        <w:spacing w:before="0" w:after="0" w:line="920" w:lineRule="atLeast"/>
        <w:ind w:left="540" w:right="0"/>
        <w:jc w:val="both"/>
        <w:textAlignment w:val="baseline"/>
        <w:rPr>
          <w:sz w:val="42"/>
        </w:rPr>
      </w:pPr>
      <w:bookmarkStart w:name="" w:id="4502"/>
      <w:r>
        <w:rPr>
          <w:rFonts w:ascii="TimesNewRoman" w:hAnsi="TimesNewRoman" w:cs="TimesNewRoman" w:eastAsia="TimesNewRoman"/>
          <w:sz w:val="42"/>
          <w:spacing w:val="0"/>
          <w:color w:val="000000"/>
          <w:b w:val="off"/>
          <w:i w:val="off"/>
        </w:rPr>
        <w:t>Empfindungsfeld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感觉领域</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243/B₁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249</w:t>
      </w:r>
      <w:bookmarkEnd w:id="4502"/>
    </w:p>
    <w:p>
      <w:pPr>
        <w:pageBreakBefore w:val="off"/>
        <w:tabs/>
        <w:wordWrap w:val="off"/>
        <w:spacing w:before="0" w:after="0" w:line="920" w:lineRule="atLeast"/>
        <w:ind w:left="540" w:right="0"/>
        <w:jc w:val="both"/>
        <w:textAlignment w:val="baseline"/>
        <w:rPr>
          <w:sz w:val="42"/>
        </w:rPr>
      </w:pPr>
      <w:bookmarkStart w:name="" w:id="4503"/>
      <w:r>
        <w:rPr>
          <w:rFonts w:ascii="TimesNewRoman" w:hAnsi="TimesNewRoman" w:cs="TimesNewRoman" w:eastAsia="TimesNewRoman"/>
          <w:sz w:val="42"/>
          <w:spacing w:val="0"/>
          <w:color w:val="000000"/>
          <w:b w:val="off"/>
          <w:i w:val="off"/>
        </w:rPr>
        <w:t>Empfindungsgegebenheit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感觉被给予性</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251/B₁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257</w:t>
      </w:r>
      <w:bookmarkEnd w:id="4503"/>
    </w:p>
    <w:p>
      <w:pPr>
        <w:pageBreakBefore w:val="off"/>
        <w:tabs/>
        <w:wordWrap w:val="off"/>
        <w:spacing w:before="0" w:after="0" w:line="920" w:lineRule="atLeast"/>
        <w:ind w:left="540" w:right="0"/>
        <w:jc w:val="both"/>
        <w:textAlignment w:val="baseline"/>
        <w:rPr>
          <w:sz w:val="42"/>
        </w:rPr>
      </w:pPr>
      <w:bookmarkStart w:name="" w:id="4504"/>
      <w:r>
        <w:rPr>
          <w:rFonts w:ascii="TimesNewRoman" w:hAnsi="TimesNewRoman" w:cs="TimesNewRoman" w:eastAsia="TimesNewRoman"/>
          <w:sz w:val="42"/>
          <w:spacing w:val="0"/>
          <w:color w:val="000000"/>
          <w:b w:val="off"/>
          <w:i w:val="off"/>
        </w:rPr>
        <w:t>Empfindungsgehalt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感觉内涵</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589/B₂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117</w:t>
      </w:r>
      <w:bookmarkEnd w:id="4504"/>
    </w:p>
    <w:p>
      <w:pPr>
        <w:pageBreakBefore w:val="off"/>
        <w:tabs/>
        <w:wordWrap w:val="off"/>
        <w:spacing w:before="0" w:after="0" w:line="920" w:lineRule="atLeast"/>
        <w:ind w:left="540" w:right="0"/>
        <w:jc w:val="both"/>
        <w:textAlignment w:val="baseline"/>
        <w:rPr>
          <w:sz w:val="42"/>
        </w:rPr>
      </w:pPr>
      <w:bookmarkStart w:name="" w:id="4505"/>
      <w:r>
        <w:rPr>
          <w:rFonts w:ascii="TimesNewRoman" w:hAnsi="TimesNewRoman" w:cs="TimesNewRoman" w:eastAsia="TimesNewRoman"/>
          <w:sz w:val="42"/>
          <w:spacing w:val="0"/>
          <w:color w:val="000000"/>
          <w:b w:val="off"/>
          <w:i w:val="off"/>
        </w:rPr>
        <w:t>Empfindungsgrundlage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感觉基础</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374/B₁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396</w:t>
      </w:r>
      <w:bookmarkEnd w:id="4505"/>
    </w:p>
    <w:p>
      <w:pPr>
        <w:pageBreakBefore w:val="off"/>
        <w:tabs/>
        <w:wordWrap w:val="off"/>
        <w:spacing w:before="0" w:after="0" w:line="920" w:lineRule="atLeast"/>
        <w:ind w:left="1480" w:right="20" w:hanging="940"/>
        <w:jc w:val="both"/>
        <w:textAlignment w:val="baseline"/>
        <w:rPr>
          <w:sz w:val="42"/>
        </w:rPr>
      </w:pPr>
      <w:bookmarkStart w:name="" w:id="4506"/>
      <w:r>
        <w:rPr>
          <w:rFonts w:ascii="TimesNewRoman" w:hAnsi="TimesNewRoman" w:cs="TimesNewRoman" w:eastAsia="TimesNewRoman"/>
          <w:sz w:val="42"/>
          <w:spacing w:val="0"/>
          <w:color w:val="000000"/>
          <w:b w:val="off"/>
          <w:i w:val="off"/>
        </w:rPr>
        <w:t>Empfindungsinhalt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感觉内容</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201/B₁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203,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217,</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361/B₁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383,</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374/B₁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396,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471/B₁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507,</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706/B₂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708/B₂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237</w:t>
      </w:r>
      <w:bookmarkEnd w:id="4506"/>
    </w:p>
    <w:p>
      <w:pPr>
        <w:pageBreakBefore w:val="off"/>
        <w:tabs/>
        <w:wordWrap w:val="off"/>
        <w:spacing w:before="0" w:after="0" w:line="920" w:lineRule="atLeast"/>
        <w:ind w:left="540" w:right="0"/>
        <w:jc w:val="both"/>
        <w:textAlignment w:val="baseline"/>
        <w:rPr>
          <w:sz w:val="42"/>
        </w:rPr>
      </w:pPr>
      <w:bookmarkStart w:name="" w:id="4507"/>
      <w:r>
        <w:rPr>
          <w:rFonts w:ascii="TimesNewRoman" w:hAnsi="TimesNewRoman" w:cs="TimesNewRoman" w:eastAsia="TimesNewRoman"/>
          <w:sz w:val="42"/>
          <w:spacing w:val="0"/>
          <w:color w:val="000000"/>
          <w:b w:val="off"/>
          <w:i w:val="off"/>
        </w:rPr>
        <w:t>Empfindungskomplexion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感觉复合</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349/B₁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369,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707/B₂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235</w:t>
      </w:r>
      <w:bookmarkEnd w:id="4507"/>
    </w:p>
    <w:p>
      <w:pPr>
        <w:pageBreakBefore w:val="off"/>
        <w:tabs/>
        <w:wordWrap w:val="off"/>
        <w:spacing w:before="0" w:after="0" w:line="920" w:lineRule="atLeast"/>
        <w:ind w:left="540" w:right="0"/>
        <w:jc w:val="both"/>
        <w:textAlignment w:val="baseline"/>
        <w:rPr>
          <w:sz w:val="42"/>
        </w:rPr>
      </w:pPr>
      <w:bookmarkStart w:name="" w:id="4508"/>
      <w:r>
        <w:rPr>
          <w:rFonts w:ascii="TimesNewRoman" w:hAnsi="TimesNewRoman" w:cs="TimesNewRoman" w:eastAsia="TimesNewRoman"/>
          <w:sz w:val="42"/>
          <w:spacing w:val="0"/>
          <w:color w:val="000000"/>
          <w:b w:val="off"/>
          <w:i w:val="off"/>
        </w:rPr>
        <w:t>Empfindungsmaterial</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感觉质料</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76/B₁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76</w:t>
      </w:r>
      <w:bookmarkEnd w:id="4508"/>
    </w:p>
    <w:p>
      <w:pPr>
        <w:pageBreakBefore w:val="off"/>
        <w:tabs/>
        <w:wordWrap w:val="off"/>
        <w:spacing w:before="0" w:after="0" w:line="920" w:lineRule="atLeast"/>
        <w:ind w:left="540" w:right="0"/>
        <w:jc w:val="both"/>
        <w:textAlignment w:val="baseline"/>
        <w:rPr>
          <w:sz w:val="42"/>
        </w:rPr>
      </w:pPr>
      <w:bookmarkStart w:name="" w:id="4509"/>
      <w:r>
        <w:rPr>
          <w:rFonts w:ascii="TimesNewRoman" w:hAnsi="TimesNewRoman" w:cs="TimesNewRoman" w:eastAsia="TimesNewRoman"/>
          <w:sz w:val="42"/>
          <w:spacing w:val="0"/>
          <w:color w:val="000000"/>
          <w:b w:val="off"/>
          <w:i w:val="off"/>
        </w:rPr>
        <w:t>Empfindungsmoment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感觉因素</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250,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374/B₁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396</w:t>
      </w:r>
      <w:bookmarkEnd w:id="4509"/>
    </w:p>
    <w:p>
      <w:pPr>
        <w:pageBreakBefore w:val="off"/>
        <w:tabs/>
        <w:wordWrap w:val="off"/>
        <w:spacing w:before="0" w:after="0" w:line="920" w:lineRule="atLeast"/>
        <w:ind w:left="540" w:right="0"/>
        <w:jc w:val="both"/>
        <w:textAlignment w:val="baseline"/>
        <w:rPr>
          <w:sz w:val="42"/>
        </w:rPr>
      </w:pPr>
      <w:bookmarkStart w:name="" w:id="4510"/>
      <w:r>
        <w:rPr>
          <w:rFonts w:ascii="TimesNewRoman" w:hAnsi="TimesNewRoman" w:cs="TimesNewRoman" w:eastAsia="TimesNewRoman"/>
          <w:sz w:val="42"/>
          <w:spacing w:val="0"/>
          <w:color w:val="000000"/>
          <w:b w:val="off"/>
          <w:i w:val="off"/>
        </w:rPr>
        <w:t>Empfindungsqualität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感觉质</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240/B₁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243/B₁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249</w:t>
      </w:r>
      <w:bookmarkEnd w:id="4510"/>
    </w:p>
    <w:p>
      <w:pPr>
        <w:pageBreakBefore w:val="off"/>
        <w:tabs/>
        <w:wordWrap w:val="off"/>
        <w:spacing w:before="0" w:after="0" w:line="920" w:lineRule="atLeast"/>
        <w:ind w:left="540" w:right="0"/>
        <w:jc w:val="both"/>
        <w:textAlignment w:val="baseline"/>
        <w:rPr>
          <w:sz w:val="42"/>
        </w:rPr>
      </w:pPr>
      <w:bookmarkStart w:name="" w:id="4511"/>
      <w:r>
        <w:rPr>
          <w:rFonts w:ascii="TimesNewRoman" w:hAnsi="TimesNewRoman" w:cs="TimesNewRoman" w:eastAsia="TimesNewRoman"/>
          <w:sz w:val="42"/>
          <w:spacing w:val="0"/>
          <w:color w:val="000000"/>
          <w:b w:val="off"/>
          <w:i w:val="off"/>
        </w:rPr>
        <w:t>entfremden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疏离</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516/B₂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44</w:t>
      </w:r>
      <w:bookmarkEnd w:id="4511"/>
    </w:p>
    <w:p>
      <w:pPr>
        <w:pageBreakBefore w:val="off"/>
        <w:tabs/>
        <w:wordWrap w:val="off"/>
        <w:spacing w:before="0" w:after="0" w:line="920" w:lineRule="atLeast"/>
        <w:ind w:left="540" w:right="0"/>
        <w:jc w:val="both"/>
        <w:textAlignment w:val="baseline"/>
        <w:rPr>
          <w:sz w:val="42"/>
        </w:rPr>
      </w:pPr>
      <w:bookmarkStart w:name="" w:id="4512"/>
      <w:r>
        <w:rPr>
          <w:rFonts w:ascii="TimesNewRoman" w:hAnsi="TimesNewRoman" w:cs="TimesNewRoman" w:eastAsia="TimesNewRoman"/>
          <w:sz w:val="42"/>
          <w:spacing w:val="0"/>
          <w:color w:val="000000"/>
          <w:b w:val="off"/>
          <w:i w:val="off"/>
        </w:rPr>
        <w:t>Entfüllung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脱实</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558/B₂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86</w:t>
      </w:r>
      <w:bookmarkEnd w:id="4512"/>
    </w:p>
    <w:p>
      <w:pPr>
        <w:pageBreakBefore w:val="off"/>
        <w:tabs/>
        <w:wordWrap w:val="off"/>
        <w:spacing w:before="0" w:after="0" w:line="920" w:lineRule="atLeast"/>
        <w:ind w:left="540" w:right="0"/>
        <w:jc w:val="both"/>
        <w:textAlignment w:val="baseline"/>
        <w:rPr>
          <w:sz w:val="42"/>
        </w:rPr>
      </w:pPr>
      <w:bookmarkStart w:name="" w:id="4513"/>
      <w:r>
        <w:rPr>
          <w:rFonts w:ascii="TimesNewRoman" w:hAnsi="TimesNewRoman" w:cs="TimesNewRoman" w:eastAsia="TimesNewRoman"/>
          <w:sz w:val="42"/>
          <w:spacing w:val="0"/>
          <w:color w:val="000000"/>
          <w:b w:val="off"/>
          <w:i w:val="off"/>
        </w:rPr>
        <w:t>Entleerung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脱空</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558/B₂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86</w:t>
      </w:r>
      <w:bookmarkEnd w:id="4513"/>
    </w:p>
    <w:p>
      <w:pPr>
        <w:pageBreakBefore w:val="off"/>
        <w:tabs/>
        <w:wordWrap w:val="off"/>
        <w:spacing w:before="0" w:after="0" w:line="920" w:lineRule="atLeast"/>
        <w:ind w:left="540" w:right="0"/>
        <w:jc w:val="both"/>
        <w:textAlignment w:val="baseline"/>
        <w:rPr>
          <w:sz w:val="42"/>
        </w:rPr>
      </w:pPr>
      <w:bookmarkStart w:name="" w:id="4514"/>
      <w:r>
        <w:rPr>
          <w:rFonts w:ascii="TimesNewRoman" w:hAnsi="TimesNewRoman" w:cs="TimesNewRoman" w:eastAsia="TimesNewRoman"/>
          <w:sz w:val="42"/>
          <w:spacing w:val="0"/>
          <w:color w:val="000000"/>
          <w:b w:val="off"/>
          <w:i w:val="off"/>
        </w:rPr>
        <w:t>Erfahrung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经验</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671/B₂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199</w:t>
      </w:r>
      <w:bookmarkEnd w:id="4514"/>
    </w:p>
    <w:p>
      <w:pPr>
        <w:pageBreakBefore w:val="off"/>
        <w:tabs/>
        <w:wordWrap w:val="off"/>
        <w:spacing w:before="0" w:after="0" w:line="920" w:lineRule="atLeast"/>
        <w:ind w:left="1520" w:right="0"/>
        <w:jc w:val="both"/>
        <w:textAlignment w:val="baseline"/>
        <w:rPr>
          <w:sz w:val="42"/>
        </w:rPr>
      </w:pPr>
      <w:bookmarkStart w:name="" w:id="4515"/>
      <w:r>
        <w:rPr>
          <w:rFonts w:ascii="TimesNewRoman" w:hAnsi="TimesNewRoman" w:cs="TimesNewRoman" w:eastAsia="TimesNewRoman"/>
          <w:sz w:val="42"/>
          <w:spacing w:val="0"/>
          <w:color w:val="000000"/>
          <w:b w:val="off"/>
          <w:i w:val="off"/>
        </w:rPr>
        <w:t>-innere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Erfahrung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内经验</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421</w:t>
      </w:r>
      <w:bookmarkEnd w:id="4515"/>
    </w:p>
    <w:p>
      <w:pPr>
        <w:pageBreakBefore w:val="off"/>
        <w:tabs/>
        <w:wordWrap w:val="off"/>
        <w:spacing w:before="0" w:after="0" w:line="920" w:lineRule="atLeast"/>
        <w:ind w:left="540" w:right="0"/>
        <w:jc w:val="both"/>
        <w:textAlignment w:val="baseline"/>
        <w:rPr>
          <w:sz w:val="42"/>
        </w:rPr>
      </w:pPr>
      <w:bookmarkStart w:name="" w:id="4516"/>
      <w:r>
        <w:rPr>
          <w:rFonts w:ascii="TimesNewRoman" w:hAnsi="TimesNewRoman" w:cs="TimesNewRoman" w:eastAsia="TimesNewRoman"/>
          <w:sz w:val="42"/>
          <w:spacing w:val="0"/>
          <w:color w:val="000000"/>
          <w:b w:val="off"/>
          <w:i w:val="off"/>
        </w:rPr>
        <w:t>Erfüllung/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Erfüllen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充实</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22/B₁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40-41/B₁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40-41,</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49/B₁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49,</w:t>
      </w:r>
      <w:bookmarkEnd w:id="4516"/>
    </w:p>
    <w:p>
      <w:pPr>
        <w:pageBreakBefore w:val="off"/>
        <w:tabs/>
        <w:wordWrap w:val="off"/>
        <w:spacing w:before="0" w:after="0" w:line="920" w:lineRule="atLeast"/>
        <w:ind w:left="1520" w:right="0"/>
        <w:jc w:val="both"/>
        <w:textAlignment w:val="baseline"/>
        <w:rPr>
          <w:sz w:val="42"/>
        </w:rPr>
      </w:pPr>
      <w:bookmarkStart w:name="" w:id="4517"/>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52-53/B₁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52-53,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72/B₁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131/B₁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132,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144/B₁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145,</w:t>
      </w:r>
      <w:bookmarkEnd w:id="4517"/>
    </w:p>
    <w:p>
      <w:pPr>
        <w:pageBreakBefore w:val="off"/>
        <w:tabs/>
        <w:wordWrap w:val="off"/>
        <w:spacing w:before="0" w:after="0" w:line="920" w:lineRule="atLeast"/>
        <w:ind w:left="1520" w:right="0"/>
        <w:jc w:val="both"/>
        <w:textAlignment w:val="baseline"/>
        <w:rPr>
          <w:sz w:val="42"/>
        </w:rPr>
      </w:pPr>
      <w:bookmarkStart w:name="" w:id="4518"/>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151/B₁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152,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287,</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306/B₁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316,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323-324/B₁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344-345,</w:t>
      </w:r>
      <w:bookmarkEnd w:id="4518"/>
    </w:p>
    <w:p>
      <w:pPr>
        <w:pageBreakBefore w:val="off"/>
        <w:tabs/>
        <w:wordWrap w:val="off"/>
        <w:spacing w:before="0" w:after="0" w:line="920" w:lineRule="atLeast"/>
        <w:ind w:left="1520" w:right="0"/>
        <w:jc w:val="both"/>
        <w:textAlignment w:val="baseline"/>
        <w:rPr>
          <w:sz w:val="42"/>
        </w:rPr>
      </w:pPr>
      <w:bookmarkStart w:name="" w:id="4519"/>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475-476/B₂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504-507/B₂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32-35,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512/B₂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515/</w:t>
      </w:r>
      <w:bookmarkEnd w:id="4519"/>
    </w:p>
    <w:p>
      <w:pPr>
        <w:pageBreakBefore w:val="off"/>
        <w:tabs/>
        <w:wordWrap w:val="off"/>
        <w:spacing w:before="0" w:after="0" w:line="920" w:lineRule="atLeast"/>
        <w:ind w:left="1520" w:right="0"/>
        <w:jc w:val="both"/>
        <w:textAlignment w:val="baseline"/>
        <w:rPr>
          <w:sz w:val="42"/>
        </w:rPr>
      </w:pPr>
      <w:bookmarkStart w:name="" w:id="4520"/>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518/B₂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520-525/B₂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48-53,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528/B₂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530/</w:t>
      </w:r>
      <w:bookmarkEnd w:id="4520"/>
    </w:p>
    <w:p>
      <w:pPr>
        <w:pageBreakBefore w:val="off"/>
        <w:tabs/>
        <w:wordWrap w:val="off"/>
        <w:spacing w:before="0" w:after="0" w:line="920" w:lineRule="atLeast"/>
        <w:ind w:left="1520" w:right="0"/>
        <w:jc w:val="both"/>
        <w:textAlignment w:val="baseline"/>
        <w:rPr>
          <w:sz w:val="42"/>
        </w:rPr>
      </w:pPr>
      <w:bookmarkStart w:name="" w:id="4521"/>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58,</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532-535/B₂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60-63,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541-542/B₂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69-70,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544-546/</w:t>
      </w:r>
      <w:bookmarkEnd w:id="4521"/>
    </w:p>
    <w:p>
      <w:pPr>
        <w:pageBreakBefore w:val="off"/>
        <w:tabs/>
        <w:wordWrap w:val="off"/>
        <w:spacing w:before="0" w:after="0" w:line="920" w:lineRule="atLeast"/>
        <w:ind w:left="1520" w:right="0"/>
        <w:jc w:val="both"/>
        <w:textAlignment w:val="baseline"/>
        <w:rPr>
          <w:sz w:val="42"/>
        </w:rPr>
      </w:pPr>
      <w:bookmarkStart w:name="" w:id="4522"/>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72-74,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556/B₂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84,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560/B₂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88,</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567/B₂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95,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572-573/</w:t>
      </w:r>
      <w:bookmarkEnd w:id="4522"/>
    </w:p>
    <w:p>
      <w:pPr>
        <w:pageBreakBefore w:val="off"/>
        <w:tabs/>
        <w:wordWrap w:val="off"/>
        <w:spacing w:before="0" w:after="0" w:line="920" w:lineRule="atLeast"/>
        <w:ind w:left="1520" w:right="0"/>
        <w:jc w:val="both"/>
        <w:textAlignment w:val="baseline"/>
        <w:rPr>
          <w:sz w:val="42"/>
        </w:rPr>
      </w:pPr>
      <w:bookmarkStart w:name="" w:id="4523"/>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100-101,</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590-593/B₂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118-121,</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597/B₂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125,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601/</w:t>
      </w:r>
      <w:bookmarkEnd w:id="4523"/>
    </w:p>
    <w:p>
      <w:pPr>
        <w:pageBreakBefore w:val="off"/>
        <w:tabs/>
        <w:wordWrap w:val="off"/>
        <w:spacing w:before="0" w:after="0" w:line="920" w:lineRule="atLeast"/>
        <w:ind w:left="1520" w:right="0"/>
        <w:jc w:val="both"/>
        <w:textAlignment w:val="baseline"/>
        <w:rPr>
          <w:sz w:val="42"/>
        </w:rPr>
      </w:pPr>
      <w:bookmarkStart w:name="" w:id="4524"/>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129,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606-608/B₂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134-136,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610-611/B₂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138-139,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614/</w:t>
      </w:r>
      <w:bookmarkEnd w:id="4524"/>
    </w:p>
    <w:p>
      <w:r>
        <w:t/>
      </w:r>
    </w:p>
    <w:p>
      <w:pPr>
        <w:sectPr>
          <w:footerReference r:id="rId614"/>
          <w:headerReference r:id="rId615" w:type="default"/>
          <w:type w:val="nextPage"/>
          <w:pgSz w:w="22520" w:h="31680"/>
          <w:pgMar w:left="3400" w:top="2420" w:right="3400" w:bottom="2420" w:header="2120" w:footer="2120"/>
          <w:cols w:num="1"/>
        </w:sectPr>
      </w:pPr>
    </w:p>
    <w:p>
      <w:pPr>
        <w:pageBreakBefore w:val="off"/>
        <w:tabs>
          <w:tab w:pos="14800" w:val="left" w:leader="none"/>
        </w:tabs>
        <w:wordWrap w:val="off"/>
        <w:spacing w:before="0" w:after="0" w:line="560" w:lineRule="atLeast"/>
        <w:ind w:left="10500" w:right="0"/>
        <w:jc w:val="both"/>
        <w:textAlignment w:val="baseline"/>
        <w:rPr>
          <w:sz w:val="42"/>
        </w:rPr>
      </w:pPr>
      <w:bookmarkStart w:name="" w:id="4525"/>
      <w:r>
        <w:rPr>
          <w:rFonts w:ascii="黑体" w:hAnsi="黑体" w:cs="黑体" w:eastAsia="黑体"/>
          <w:sz w:val="42"/>
          <w:spacing w:val="0"/>
          <w:color w:val="000000"/>
          <w:b w:val="off"/>
          <w:i w:val="off"/>
        </w:rPr>
        <w:t>概念译名索引(德一汉)</w:t>
      </w:r>
      <w:r>
        <w:t xml:space="preserve">	</w:t>
      </w:r>
      <w:r>
        <w:rPr>
          <w:rFonts w:ascii="楷体" w:hAnsi="楷体" w:cs="楷体" w:eastAsia="楷体"/>
          <w:sz w:val="42"/>
          <w:spacing w:val="0"/>
          <w:color w:val="000000"/>
          <w:b w:val="off"/>
          <w:i w:val="off"/>
        </w:rPr>
        <w:t>289</w:t>
      </w:r>
      <w:bookmarkEnd w:id="4525"/>
    </w:p>
    <w:p>
      <w:pPr>
        <w:pageBreakBefore w:val="off"/>
        <w:tabs/>
        <w:wordWrap w:val="off"/>
        <w:spacing w:before="0" w:after="0" w:line="880" w:lineRule="exact"/>
        <w:ind w:left="0" w:right="0"/>
        <w:jc w:val="both"/>
        <w:textAlignment w:val="baseline"/>
        <w:rPr>
          <w:sz w:val="47"/>
        </w:rPr>
      </w:pPr>
      <w:bookmarkStart w:name="" w:id="4526"/>
      <w:r>
        <w:rPr>
          <w:rFonts w:ascii="宋体" w:hAnsi="宋体" w:cs="宋体" w:eastAsia="宋体"/>
          <w:sz w:val="47"/>
          <w:spacing w:val="0"/>
          <w:color w:val="000000"/>
          <w:b w:val="off"/>
          <w:i w:val="off"/>
        </w:rPr>
        <w:t/>
      </w:r>
      <w:bookmarkEnd w:id="4526"/>
    </w:p>
    <w:p>
      <w:pPr>
        <w:pageBreakBefore w:val="off"/>
        <w:tabs/>
        <w:wordWrap w:val="off"/>
        <w:spacing w:before="0" w:after="0" w:line="860" w:lineRule="atLeast"/>
        <w:ind w:left="1620" w:right="100" w:hanging="20"/>
        <w:jc w:val="both"/>
        <w:textAlignment w:val="baseline"/>
        <w:rPr>
          <w:sz w:val="47"/>
        </w:rPr>
      </w:pPr>
      <w:bookmarkStart w:name="" w:id="4527"/>
      <w:r>
        <w:rPr>
          <w:rFonts w:ascii="宋体" w:hAnsi="宋体" w:cs="宋体" w:eastAsia="宋体"/>
          <w:sz w:val="47"/>
          <w:spacing w:val="0"/>
          <w:color w:val="000000"/>
          <w:b w:val="off"/>
          <w:i w:val="off"/>
        </w:rPr>
        <w:t>B₂ 142, A 619/B₂147, A 655/B₂183, A 657/B₂185, A 664/B₂192,</w:t>
      </w:r>
      <w:r>
        <w:rPr>
          <w:rFonts w:ascii="宋体" w:hAnsi="宋体" w:cs="宋体" w:eastAsia="宋体"/>
          <w:sz w:val="47"/>
          <w:spacing w:val="0"/>
          <w:color w:val="000000"/>
          <w:b w:val="off"/>
          <w:i w:val="off"/>
        </w:rPr>
        <w:t>A 692/B₂ 220, A 711/B₂ 239</w:t>
      </w:r>
      <w:bookmarkEnd w:id="4527"/>
    </w:p>
    <w:p>
      <w:pPr>
        <w:pageBreakBefore w:val="off"/>
        <w:tabs/>
        <w:wordWrap w:val="off"/>
        <w:spacing w:before="0" w:after="0" w:line="860" w:lineRule="atLeast"/>
        <w:ind w:left="1820" w:right="80" w:hanging="220"/>
        <w:jc w:val="both"/>
        <w:textAlignment w:val="baseline"/>
        <w:rPr>
          <w:sz w:val="44"/>
        </w:rPr>
      </w:pPr>
      <w:bookmarkStart w:name="" w:id="4528"/>
      <w:r>
        <w:rPr>
          <w:rFonts w:ascii="宋体" w:hAnsi="宋体" w:cs="宋体" w:eastAsia="宋体"/>
          <w:sz w:val="44"/>
          <w:spacing w:val="0"/>
          <w:color w:val="000000"/>
          <w:b w:val="off"/>
          <w:i w:val="off"/>
        </w:rPr>
        <w:t>-eigentliche und uneigentliche Erfüllung 本真的与非本真的充实</w:t>
      </w:r>
      <w:r>
        <w:t xml:space="preserve"> </w:t>
      </w:r>
      <m:oMath xmlns:m="http://schemas.openxmlformats.org/officeDocument/2006/math" xmlns:mml="http://www.w3.org/1998/Math/MathML">
        <m:r>
          <w:rPr>
            <w:rFonts w:ascii="Cambria Math" w:hAnsi="Cambria Math"/>
            <w:sz w:val="44"/>
            <w:szCs w:val="44"/>
          </w:rPr>
          <m:t>A546/</m:t>
        </m:r>
        <m:sSub>
          <m:e>
            <m:r>
              <w:rPr>
                <w:rFonts w:ascii="Cambria Math" w:hAnsi="Cambria Math"/>
                <w:sz w:val="44"/>
                <w:szCs w:val="44"/>
              </w:rPr>
              <m:t>B</m:t>
            </m:r>
          </m:e>
          <m:sub>
            <m:r>
              <w:rPr>
                <w:rFonts w:ascii="Cambria Math" w:hAnsi="Cambria Math"/>
                <w:sz w:val="44"/>
                <w:szCs w:val="44"/>
              </w:rPr>
              <m:t>2</m:t>
            </m:r>
          </m:sub>
        </m:sSub>
        <m:r>
          <w:rPr>
            <w:rFonts w:ascii="Cambria Math" w:hAnsi="Cambria Math"/>
            <w:sz w:val="44"/>
            <w:szCs w:val="44"/>
          </w:rPr>
          <m:t>74</m:t>
        </m:r>
      </m:oMath>
      <w:bookmarkEnd w:id="4528"/>
    </w:p>
    <w:p>
      <w:pPr>
        <w:pageBreakBefore w:val="off"/>
        <w:tabs/>
        <w:wordWrap w:val="off"/>
        <w:spacing w:before="0" w:after="0" w:line="860" w:lineRule="atLeast"/>
        <w:ind w:left="1760" w:right="60" w:hanging="940"/>
        <w:jc w:val="both"/>
        <w:textAlignment w:val="baseline"/>
        <w:rPr>
          <w:sz w:val="44"/>
        </w:rPr>
      </w:pPr>
      <w:bookmarkStart w:name="" w:id="4529"/>
      <w:r>
        <w:rPr>
          <w:rFonts w:ascii="宋体" w:hAnsi="宋体" w:cs="宋体" w:eastAsia="宋体"/>
          <w:sz w:val="44"/>
          <w:spacing w:val="0"/>
          <w:color w:val="000000"/>
          <w:b w:val="off"/>
          <w:i w:val="off"/>
        </w:rPr>
        <w:t>Erfüllungsbewußtsein 充实意识 A 421/B₁ 450, A 505/B₂ 33, A 511/</w:t>
      </w:r>
      <w:r>
        <w:rPr>
          <w:rFonts w:ascii="宋体" w:hAnsi="宋体" w:cs="宋体" w:eastAsia="宋体"/>
          <w:sz w:val="44"/>
          <w:spacing w:val="0"/>
          <w:color w:val="000000"/>
          <w:b w:val="off"/>
          <w:i w:val="off"/>
        </w:rPr>
        <w:t>B₂ 39</w:t>
      </w:r>
      <w:bookmarkEnd w:id="4529"/>
    </w:p>
    <w:p>
      <w:pPr>
        <w:pageBreakBefore w:val="off"/>
        <w:tabs/>
        <w:wordWrap w:val="off"/>
        <w:spacing w:before="0" w:after="0" w:line="860" w:lineRule="atLeast"/>
        <w:ind w:left="1760" w:right="80" w:hanging="940"/>
        <w:jc w:val="both"/>
        <w:textAlignment w:val="baseline"/>
        <w:rPr>
          <w:sz w:val="47"/>
        </w:rPr>
      </w:pPr>
      <w:bookmarkStart w:name="" w:id="4530"/>
      <w:r>
        <w:rPr>
          <w:rFonts w:ascii="宋体" w:hAnsi="宋体" w:cs="宋体" w:eastAsia="宋体"/>
          <w:sz w:val="47"/>
          <w:spacing w:val="0"/>
          <w:color w:val="000000"/>
          <w:b w:val="off"/>
          <w:i w:val="off"/>
        </w:rPr>
        <w:t>Erfüllungseinheit充实统一 A 52/B₁ 52, A 56/B₁ 56, A 421/B₁ 450,</w:t>
      </w:r>
      <w:r>
        <w:rPr>
          <w:rFonts w:ascii="宋体" w:hAnsi="宋体" w:cs="宋体" w:eastAsia="宋体"/>
          <w:sz w:val="47"/>
          <w:spacing w:val="0"/>
          <w:color w:val="000000"/>
          <w:b w:val="off"/>
          <w:i w:val="off"/>
        </w:rPr>
        <w:t>A 493/B₂ 21, A 506–507/B₂ 34–35, A 523/B₂ 51, A 548/B₂ 76,</w:t>
      </w:r>
      <w:r>
        <w:rPr>
          <w:rFonts w:ascii="宋体" w:hAnsi="宋体" w:cs="宋体" w:eastAsia="宋体"/>
          <w:sz w:val="47"/>
          <w:spacing w:val="0"/>
          <w:color w:val="000000"/>
          <w:b w:val="off"/>
          <w:i w:val="off"/>
        </w:rPr>
        <w:t>A 638/B₂ 166</w:t>
      </w:r>
      <w:bookmarkEnd w:id="4530"/>
    </w:p>
    <w:p>
      <w:pPr>
        <w:pageBreakBefore w:val="off"/>
        <w:tabs/>
        <w:wordWrap w:val="off"/>
        <w:spacing w:before="0" w:after="0" w:line="860" w:lineRule="atLeast"/>
        <w:ind w:left="820" w:right="0"/>
        <w:jc w:val="both"/>
        <w:textAlignment w:val="baseline"/>
        <w:rPr>
          <w:sz w:val="44"/>
        </w:rPr>
      </w:pPr>
      <w:bookmarkStart w:name="" w:id="4531"/>
      <w:r>
        <w:rPr>
          <w:rFonts w:ascii="宋体" w:hAnsi="宋体" w:cs="宋体" w:eastAsia="宋体"/>
          <w:sz w:val="44"/>
          <w:spacing w:val="0"/>
          <w:color w:val="000000"/>
          <w:b w:val="off"/>
          <w:i w:val="off"/>
        </w:rPr>
        <w:t>Erfüllungserlebnis 充实体验 A 145/B₁ 146, A 422/B₁ 451</w:t>
      </w:r>
      <w:bookmarkEnd w:id="4531"/>
    </w:p>
    <w:p>
      <w:pPr>
        <w:pageBreakBefore w:val="off"/>
        <w:tabs/>
        <w:wordWrap w:val="off"/>
        <w:spacing w:before="0" w:after="0" w:line="860" w:lineRule="atLeast"/>
        <w:ind w:left="820" w:right="0"/>
        <w:jc w:val="both"/>
        <w:textAlignment w:val="baseline"/>
        <w:rPr>
          <w:sz w:val="44"/>
        </w:rPr>
      </w:pPr>
      <w:bookmarkStart w:name="" w:id="4532"/>
      <w:r>
        <w:rPr>
          <w:rFonts w:ascii="宋体" w:hAnsi="宋体" w:cs="宋体" w:eastAsia="宋体"/>
          <w:sz w:val="44"/>
          <w:spacing w:val="0"/>
          <w:color w:val="000000"/>
          <w:b w:val="off"/>
          <w:i w:val="off"/>
        </w:rPr>
        <w:t>Erfüllungsfundament 充实基础 A 547/B₂ 75</w:t>
      </w:r>
      <w:bookmarkEnd w:id="4532"/>
    </w:p>
    <w:p>
      <w:pPr>
        <w:pageBreakBefore w:val="off"/>
        <w:tabs/>
        <w:wordWrap w:val="off"/>
        <w:spacing w:before="0" w:after="0" w:line="860" w:lineRule="atLeast"/>
        <w:ind w:left="820" w:right="0"/>
        <w:jc w:val="both"/>
        <w:textAlignment w:val="baseline"/>
        <w:rPr>
          <w:sz w:val="44"/>
        </w:rPr>
      </w:pPr>
      <w:bookmarkStart w:name="" w:id="4533"/>
      <w:r>
        <w:rPr>
          <w:rFonts w:ascii="宋体" w:hAnsi="宋体" w:cs="宋体" w:eastAsia="宋体"/>
          <w:sz w:val="44"/>
          <w:spacing w:val="0"/>
          <w:color w:val="000000"/>
          <w:b w:val="off"/>
          <w:i w:val="off"/>
        </w:rPr>
        <w:t>Erfüllungsfunktion 充实功能 A 550/B₂ 78, A 572/B₂ 100, A 592/B₂ 120</w:t>
      </w:r>
      <w:bookmarkEnd w:id="4533"/>
    </w:p>
    <w:p>
      <w:pPr>
        <w:pageBreakBefore w:val="off"/>
        <w:tabs/>
        <w:wordWrap w:val="off"/>
        <w:spacing w:before="0" w:after="0" w:line="860" w:lineRule="atLeast"/>
        <w:ind w:left="820" w:right="0"/>
        <w:jc w:val="both"/>
        <w:textAlignment w:val="baseline"/>
        <w:rPr>
          <w:sz w:val="44"/>
        </w:rPr>
      </w:pPr>
      <w:bookmarkStart w:name="" w:id="4534"/>
      <w:r>
        <w:rPr>
          <w:rFonts w:ascii="宋体" w:hAnsi="宋体" w:cs="宋体" w:eastAsia="宋体"/>
          <w:sz w:val="44"/>
          <w:spacing w:val="0"/>
          <w:color w:val="000000"/>
          <w:b w:val="off"/>
          <w:i w:val="off"/>
        </w:rPr>
        <w:t>Erfüllungskette 充实链 A 541/B₂ 69</w:t>
      </w:r>
      <w:bookmarkEnd w:id="4534"/>
    </w:p>
    <w:p>
      <w:pPr>
        <w:pageBreakBefore w:val="off"/>
        <w:tabs/>
        <w:wordWrap w:val="off"/>
        <w:spacing w:before="0" w:after="0" w:line="860" w:lineRule="atLeast"/>
        <w:ind w:left="820" w:right="0"/>
        <w:jc w:val="both"/>
        <w:textAlignment w:val="baseline"/>
        <w:rPr>
          <w:sz w:val="44"/>
        </w:rPr>
      </w:pPr>
      <w:bookmarkStart w:name="" w:id="4535"/>
      <w:r>
        <w:rPr>
          <w:rFonts w:ascii="宋体" w:hAnsi="宋体" w:cs="宋体" w:eastAsia="宋体"/>
          <w:sz w:val="44"/>
          <w:spacing w:val="0"/>
          <w:color w:val="000000"/>
          <w:b w:val="off"/>
          <w:i w:val="off"/>
        </w:rPr>
        <w:t>Erfüllungskorrelat 充实相关项 A 664/B₂ 192</w:t>
      </w:r>
      <w:bookmarkEnd w:id="4535"/>
    </w:p>
    <w:p>
      <w:pPr>
        <w:pageBreakBefore w:val="off"/>
        <w:tabs/>
        <w:wordWrap w:val="off"/>
        <w:spacing w:before="0" w:after="0" w:line="860" w:lineRule="atLeast"/>
        <w:ind w:left="820" w:right="0"/>
        <w:jc w:val="both"/>
        <w:textAlignment w:val="baseline"/>
        <w:rPr>
          <w:sz w:val="44"/>
        </w:rPr>
      </w:pPr>
      <w:bookmarkStart w:name="" w:id="4536"/>
      <w:r>
        <w:rPr>
          <w:rFonts w:ascii="宋体" w:hAnsi="宋体" w:cs="宋体" w:eastAsia="宋体"/>
          <w:sz w:val="44"/>
          <w:spacing w:val="0"/>
          <w:color w:val="000000"/>
          <w:b w:val="off"/>
          <w:i w:val="off"/>
        </w:rPr>
        <w:t>Erfüllungsleistung 充实成就 A 520/B₂ 48, A 603/B₂ 131, A 637/B₂ 165</w:t>
      </w:r>
      <w:bookmarkEnd w:id="4536"/>
    </w:p>
    <w:p>
      <w:pPr>
        <w:pageBreakBefore w:val="off"/>
        <w:tabs/>
        <w:wordWrap w:val="off"/>
        <w:spacing w:before="0" w:after="0" w:line="860" w:lineRule="atLeast"/>
        <w:ind w:left="820" w:right="0"/>
        <w:jc w:val="both"/>
        <w:textAlignment w:val="baseline"/>
        <w:rPr>
          <w:sz w:val="44"/>
        </w:rPr>
      </w:pPr>
      <w:bookmarkStart w:name="" w:id="4537"/>
      <w:r>
        <w:rPr>
          <w:rFonts w:ascii="宋体" w:hAnsi="宋体" w:cs="宋体" w:eastAsia="宋体"/>
          <w:sz w:val="44"/>
          <w:spacing w:val="0"/>
          <w:color w:val="000000"/>
          <w:b w:val="off"/>
          <w:i w:val="off"/>
        </w:rPr>
        <w:t>Erfüllungsphänomen 充实现象 A 476/B₂ 4</w:t>
      </w:r>
      <w:bookmarkEnd w:id="4537"/>
    </w:p>
    <w:p>
      <w:pPr>
        <w:pageBreakBefore w:val="off"/>
        <w:tabs/>
        <w:wordWrap w:val="off"/>
        <w:spacing w:before="0" w:after="0" w:line="860" w:lineRule="atLeast"/>
        <w:ind w:left="1760" w:right="0" w:hanging="940"/>
        <w:jc w:val="both"/>
        <w:textAlignment w:val="baseline"/>
        <w:rPr>
          <w:sz w:val="47"/>
        </w:rPr>
      </w:pPr>
      <w:bookmarkStart w:name="" w:id="4538"/>
      <w:r>
        <w:rPr>
          <w:rFonts w:ascii="宋体" w:hAnsi="宋体" w:cs="宋体" w:eastAsia="宋体"/>
          <w:sz w:val="47"/>
          <w:spacing w:val="0"/>
          <w:color w:val="000000"/>
          <w:b w:val="off"/>
          <w:i w:val="off"/>
        </w:rPr>
        <w:t>Erfüllungsreihe 充实序列 A 539/B₂67,A550/B₂78, A556-557/B₂84-</w:t>
      </w:r>
      <w:r>
        <w:rPr>
          <w:rFonts w:ascii="宋体" w:hAnsi="宋体" w:cs="宋体" w:eastAsia="宋体"/>
          <w:sz w:val="47"/>
          <w:spacing w:val="0"/>
          <w:color w:val="000000"/>
          <w:b w:val="off"/>
          <w:i w:val="off"/>
        </w:rPr>
        <w:t>85, A 569/B₂ 97</w:t>
      </w:r>
      <w:bookmarkEnd w:id="4538"/>
    </w:p>
    <w:p>
      <w:pPr>
        <w:pageBreakBefore w:val="off"/>
        <w:tabs/>
        <w:wordWrap w:val="off"/>
        <w:spacing w:before="0" w:after="0" w:line="860" w:lineRule="atLeast"/>
        <w:ind w:left="820" w:right="0"/>
        <w:jc w:val="both"/>
        <w:textAlignment w:val="baseline"/>
        <w:rPr>
          <w:sz w:val="44"/>
        </w:rPr>
      </w:pPr>
      <w:bookmarkStart w:name="" w:id="4539"/>
      <w:r>
        <w:rPr>
          <w:rFonts w:ascii="宋体" w:hAnsi="宋体" w:cs="宋体" w:eastAsia="宋体"/>
          <w:sz w:val="44"/>
          <w:spacing w:val="0"/>
          <w:color w:val="000000"/>
          <w:b w:val="off"/>
          <w:i w:val="off"/>
        </w:rPr>
        <w:t>Erfüllungsrelation 充实关系 A 538/B₂ 66</w:t>
      </w:r>
      <w:bookmarkEnd w:id="4539"/>
    </w:p>
    <w:p>
      <w:pPr>
        <w:pageBreakBefore w:val="off"/>
        <w:tabs/>
        <w:wordWrap w:val="off"/>
        <w:spacing w:before="0" w:after="0" w:line="860" w:lineRule="atLeast"/>
        <w:ind w:left="820" w:right="0"/>
        <w:jc w:val="both"/>
        <w:textAlignment w:val="baseline"/>
        <w:rPr>
          <w:sz w:val="44"/>
        </w:rPr>
      </w:pPr>
      <w:bookmarkStart w:name="" w:id="4540"/>
      <w:r>
        <w:rPr>
          <w:rFonts w:ascii="宋体" w:hAnsi="宋体" w:cs="宋体" w:eastAsia="宋体"/>
          <w:sz w:val="44"/>
          <w:spacing w:val="0"/>
          <w:color w:val="000000"/>
          <w:b w:val="off"/>
          <w:i w:val="off"/>
        </w:rPr>
        <w:t>Erfüllungssteigerung 充实上升 A 560/B₂ 88, A 589/B₂ 117</w:t>
      </w:r>
      <w:bookmarkEnd w:id="4540"/>
    </w:p>
    <w:p>
      <w:pPr>
        <w:pageBreakBefore w:val="off"/>
        <w:tabs/>
        <w:wordWrap w:val="off"/>
        <w:spacing w:before="0" w:after="0" w:line="860" w:lineRule="atLeast"/>
        <w:ind w:left="1760" w:right="20" w:hanging="940"/>
        <w:jc w:val="both"/>
        <w:textAlignment w:val="baseline"/>
        <w:rPr>
          <w:sz w:val="47"/>
        </w:rPr>
      </w:pPr>
      <w:bookmarkStart w:name="" w:id="4541"/>
      <w:r>
        <w:rPr>
          <w:rFonts w:ascii="宋体" w:hAnsi="宋体" w:cs="宋体" w:eastAsia="宋体"/>
          <w:sz w:val="47"/>
          <w:spacing w:val="0"/>
          <w:color w:val="000000"/>
          <w:b w:val="off"/>
          <w:i w:val="off"/>
        </w:rPr>
        <w:t>Erfüllungsynthesis 充实综合 A 475/B₂ 3, A 514/B₂ 42, A 523-524/B₂</w:t>
      </w:r>
      <w:r>
        <w:rPr>
          <w:rFonts w:ascii="宋体" w:hAnsi="宋体" w:cs="宋体" w:eastAsia="宋体"/>
          <w:sz w:val="47"/>
          <w:spacing w:val="0"/>
          <w:color w:val="000000"/>
          <w:b w:val="off"/>
          <w:i w:val="off"/>
        </w:rPr>
        <w:t>52–53, A 527/B₂ 55, A 530/B₂ 58, A 535/B₂ 63, A 537 – 538/</w:t>
      </w:r>
      <w:r>
        <w:rPr>
          <w:rFonts w:ascii="宋体" w:hAnsi="宋体" w:cs="宋体" w:eastAsia="宋体"/>
          <w:sz w:val="47"/>
          <w:spacing w:val="0"/>
          <w:color w:val="000000"/>
          <w:b w:val="off"/>
          <w:i w:val="off"/>
        </w:rPr>
        <w:t>B₂ 65-66, A 556/B₂ 84, A 594/B₂ 122</w:t>
      </w:r>
      <w:bookmarkEnd w:id="4541"/>
    </w:p>
    <w:p>
      <w:pPr>
        <w:pageBreakBefore w:val="off"/>
        <w:tabs/>
        <w:wordWrap w:val="off"/>
        <w:spacing w:before="0" w:after="0" w:line="860" w:lineRule="atLeast"/>
        <w:ind w:left="820" w:right="0"/>
        <w:jc w:val="both"/>
        <w:textAlignment w:val="baseline"/>
        <w:rPr>
          <w:sz w:val="44"/>
        </w:rPr>
      </w:pPr>
      <w:bookmarkStart w:name="" w:id="4542"/>
      <w:r>
        <w:rPr>
          <w:rFonts w:ascii="宋体" w:hAnsi="宋体" w:cs="宋体" w:eastAsia="宋体"/>
          <w:sz w:val="44"/>
          <w:spacing w:val="0"/>
          <w:color w:val="000000"/>
          <w:b w:val="off"/>
          <w:i w:val="off"/>
        </w:rPr>
        <w:t>Erfüllungsverhältnis 充实关系</w:t>
      </w:r>
      <w:r>
        <w:t xml:space="preserve"> </w:t>
      </w:r>
      <m:oMath xmlns:m="http://schemas.openxmlformats.org/officeDocument/2006/math" xmlns:mml="http://www.w3.org/1998/Math/MathML">
        <m:r>
          <w:rPr>
            <w:rFonts w:ascii="Cambria Math" w:hAnsi="Cambria Math"/>
            <w:sz w:val="44"/>
            <w:szCs w:val="44"/>
          </w:rPr>
          <m:t>A</m:t>
        </m:r>
        <m:r>
          <w:rPr>
            <w:rFonts w:ascii="Cambria Math" w:hAnsi="Cambria Math"/>
            <w:sz w:val="44"/>
            <w:szCs w:val="44"/>
          </w:rPr>
          <m:t>475/</m:t>
        </m:r>
        <m:sSub>
          <m:e>
            <m:r>
              <w:rPr>
                <w:rFonts w:ascii="Cambria Math" w:hAnsi="Cambria Math"/>
                <w:sz w:val="44"/>
                <w:szCs w:val="44"/>
              </w:rPr>
              <m:t>B</m:t>
            </m:r>
          </m:e>
          <m:sub>
            <m:r>
              <w:rPr>
                <w:rFonts w:ascii="Cambria Math" w:hAnsi="Cambria Math"/>
                <w:sz w:val="44"/>
                <w:szCs w:val="44"/>
              </w:rPr>
              <m:t>2</m:t>
            </m:r>
          </m:sub>
        </m:sSub>
        <m:r>
          <w:rPr>
            <w:rFonts w:ascii="Cambria Math" w:hAnsi="Cambria Math"/>
            <w:sz w:val="44"/>
            <w:szCs w:val="44"/>
          </w:rPr>
          <m:t>3,A542/</m:t>
        </m:r>
        <m:sSub>
          <m:e>
            <m:r>
              <w:rPr>
                <w:rFonts w:ascii="Cambria Math" w:hAnsi="Cambria Math"/>
                <w:sz w:val="44"/>
                <w:szCs w:val="44"/>
              </w:rPr>
              <m:t>B</m:t>
            </m:r>
          </m:e>
          <m:sub>
            <m:r>
              <w:rPr>
                <w:rFonts w:ascii="Cambria Math" w:hAnsi="Cambria Math"/>
                <w:sz w:val="44"/>
                <w:szCs w:val="44"/>
              </w:rPr>
              <m:t>2</m:t>
            </m:r>
          </m:sub>
        </m:sSub>
        <m:r>
          <w:rPr>
            <w:rFonts w:ascii="Cambria Math" w:hAnsi="Cambria Math"/>
            <w:sz w:val="44"/>
            <w:szCs w:val="44"/>
          </w:rPr>
          <m:t>70,A547/</m:t>
        </m:r>
        <m:sSub>
          <m:e>
            <m:r>
              <w:rPr>
                <w:rFonts w:ascii="Cambria Math" w:hAnsi="Cambria Math"/>
                <w:sz w:val="44"/>
                <w:szCs w:val="44"/>
              </w:rPr>
              <m:t>B</m:t>
            </m:r>
          </m:e>
          <m:sub>
            <m:r>
              <w:rPr>
                <w:rFonts w:ascii="Cambria Math" w:hAnsi="Cambria Math"/>
                <w:sz w:val="44"/>
                <w:szCs w:val="44"/>
              </w:rPr>
              <m:t>2</m:t>
            </m:r>
          </m:sub>
        </m:sSub>
        <m:r>
          <w:rPr>
            <w:rFonts w:ascii="Cambria Math" w:hAnsi="Cambria Math"/>
            <w:sz w:val="44"/>
            <w:szCs w:val="44"/>
          </w:rPr>
          <m:t>75,</m:t>
        </m:r>
      </m:oMath>
      <w:bookmarkEnd w:id="4542"/>
    </w:p>
    <w:p>
      <w:pPr>
        <w:pageBreakBefore w:val="off"/>
        <w:tabs/>
        <w:wordWrap w:val="off"/>
        <w:spacing w:before="0" w:after="0" w:line="860" w:lineRule="atLeast"/>
        <w:ind w:left="1860" w:right="0"/>
        <w:jc w:val="both"/>
        <w:textAlignment w:val="baseline"/>
        <w:rPr>
          <w:sz w:val="47"/>
        </w:rPr>
      </w:pPr>
      <w:bookmarkStart w:name="" w:id="4543"/>
      <w:r>
        <w:rPr>
          <w:rFonts w:ascii="宋体" w:hAnsi="宋体" w:cs="宋体" w:eastAsia="宋体"/>
          <w:sz w:val="47"/>
          <w:spacing w:val="0"/>
          <w:color w:val="000000"/>
          <w:b w:val="off"/>
          <w:i w:val="off"/>
        </w:rPr>
        <w:t>A 575/B₂ 103, A 588-589/B₂116-117, A 643/B₂171</w:t>
      </w:r>
      <w:bookmarkEnd w:id="4543"/>
    </w:p>
    <w:p>
      <w:pPr>
        <w:pageBreakBefore w:val="off"/>
        <w:tabs/>
        <w:wordWrap w:val="off"/>
        <w:spacing w:before="0" w:after="0" w:line="860" w:lineRule="atLeast"/>
        <w:ind w:left="820" w:right="0"/>
        <w:jc w:val="both"/>
        <w:textAlignment w:val="baseline"/>
        <w:rPr>
          <w:sz w:val="44"/>
        </w:rPr>
      </w:pPr>
      <w:bookmarkStart w:name="" w:id="4544"/>
      <w:r>
        <w:rPr>
          <w:rFonts w:ascii="宋体" w:hAnsi="宋体" w:cs="宋体" w:eastAsia="宋体"/>
          <w:sz w:val="44"/>
          <w:spacing w:val="0"/>
          <w:color w:val="000000"/>
          <w:b w:val="off"/>
          <w:i w:val="off"/>
        </w:rPr>
        <w:t>Erfüllungsweise 充实方式 A 525/B₂ 53</w:t>
      </w:r>
      <w:bookmarkEnd w:id="4544"/>
    </w:p>
    <w:p>
      <w:pPr>
        <w:pageBreakBefore w:val="off"/>
        <w:tabs/>
        <w:wordWrap w:val="off"/>
        <w:spacing w:before="0" w:after="0" w:line="860" w:lineRule="atLeast"/>
        <w:ind w:left="820" w:right="0"/>
        <w:jc w:val="both"/>
        <w:textAlignment w:val="baseline"/>
        <w:rPr>
          <w:sz w:val="44"/>
        </w:rPr>
      </w:pPr>
      <w:bookmarkStart w:name="" w:id="4545"/>
      <w:r>
        <w:rPr>
          <w:rFonts w:ascii="宋体" w:hAnsi="宋体" w:cs="宋体" w:eastAsia="宋体"/>
          <w:sz w:val="44"/>
          <w:spacing w:val="0"/>
          <w:color w:val="000000"/>
          <w:b w:val="off"/>
          <w:i w:val="off"/>
        </w:rPr>
        <w:t>Erfüllungszusammenhang 充实联系 A 570/B₂ 98</w:t>
      </w:r>
      <w:bookmarkEnd w:id="4545"/>
    </w:p>
    <w:p>
      <w:pPr>
        <w:pageBreakBefore w:val="off"/>
        <w:tabs/>
        <w:wordWrap w:val="off"/>
        <w:spacing w:before="0" w:after="0" w:line="860" w:lineRule="atLeast"/>
        <w:ind w:left="820" w:right="0"/>
        <w:jc w:val="both"/>
        <w:textAlignment w:val="baseline"/>
        <w:rPr>
          <w:sz w:val="44"/>
        </w:rPr>
      </w:pPr>
      <w:bookmarkStart w:name="" w:id="4546"/>
      <w:r>
        <w:rPr>
          <w:rFonts w:ascii="宋体" w:hAnsi="宋体" w:cs="宋体" w:eastAsia="宋体"/>
          <w:sz w:val="44"/>
          <w:spacing w:val="0"/>
          <w:color w:val="000000"/>
          <w:b w:val="off"/>
          <w:i w:val="off"/>
        </w:rPr>
        <w:t>Erinnerung 回忆 A 335/B₁ 357, B₂ 233</w:t>
      </w:r>
      <w:bookmarkEnd w:id="4546"/>
    </w:p>
    <w:p>
      <w:r>
        <w:t/>
      </w:r>
    </w:p>
    <w:p>
      <w:pPr>
        <w:sectPr>
          <w:footerReference r:id="rId616"/>
          <w:headerReference r:id="rId617" w:type="default"/>
          <w:type w:val="nextPage"/>
          <w:pgSz w:w="22520" w:h="31680"/>
          <w:pgMar w:left="3280" w:top="2360" w:right="3280" w:bottom="2360" w:header="2060" w:footer="2060"/>
          <w:cols w:num="1"/>
        </w:sectPr>
      </w:pPr>
    </w:p>
    <w:p>
      <w:pPr>
        <w:pageBreakBefore w:val="off"/>
        <w:tabs/>
        <w:wordWrap w:val="off"/>
        <w:spacing w:before="0" w:after="0" w:line="580" w:lineRule="atLeast"/>
        <w:ind w:left="700" w:right="0"/>
        <w:jc w:val="both"/>
        <w:textAlignment w:val="baseline"/>
        <w:rPr>
          <w:sz w:val="43"/>
        </w:rPr>
      </w:pPr>
      <w:bookmarkStart w:name="" w:id="4547"/>
      <w:r>
        <w:rPr>
          <w:rFonts w:ascii="宋体" w:hAnsi="宋体" w:cs="宋体" w:eastAsia="宋体"/>
          <w:sz w:val="43"/>
          <w:spacing w:val="0"/>
          <w:color w:val="000000"/>
          <w:b w:val="on"/>
          <w:i w:val="off"/>
        </w:rPr>
        <w:t>290  |逻辑研究(第二卷第二部分)</w:t>
      </w:r>
      <w:bookmarkEnd w:id="4547"/>
    </w:p>
    <w:p>
      <w:pPr>
        <w:pageBreakBefore w:val="off"/>
        <w:tabs/>
        <w:wordWrap w:val="off"/>
        <w:spacing w:before="0" w:after="0" w:line="500" w:lineRule="exact"/>
        <w:ind w:left="0" w:right="0"/>
        <w:jc w:val="both"/>
        <w:textAlignment w:val="baseline"/>
        <w:rPr>
          <w:sz w:val="43"/>
        </w:rPr>
      </w:pPr>
      <w:bookmarkStart w:name="" w:id="4548"/>
      <w:r>
        <w:rPr>
          <w:rFonts w:ascii="宋体" w:hAnsi="宋体" w:cs="宋体" w:eastAsia="宋体"/>
          <w:sz w:val="43"/>
          <w:spacing w:val="0"/>
          <w:color w:val="000000"/>
          <w:b w:val="off"/>
          <w:i w:val="off"/>
        </w:rPr>
        <w:t/>
      </w:r>
      <w:bookmarkEnd w:id="4548"/>
    </w:p>
    <w:p>
      <w:pPr>
        <w:pageBreakBefore w:val="off"/>
        <w:tabs/>
        <w:wordWrap w:val="off"/>
        <w:spacing w:before="0" w:after="0" w:line="500" w:lineRule="exact"/>
        <w:ind w:left="0" w:right="0"/>
        <w:jc w:val="both"/>
        <w:textAlignment w:val="baseline"/>
        <w:rPr>
          <w:sz w:val="43"/>
        </w:rPr>
      </w:pPr>
      <w:bookmarkStart w:name="" w:id="4549"/>
      <w:r>
        <w:rPr>
          <w:rFonts w:ascii="宋体" w:hAnsi="宋体" w:cs="宋体" w:eastAsia="宋体"/>
          <w:sz w:val="43"/>
          <w:spacing w:val="0"/>
          <w:color w:val="000000"/>
          <w:b w:val="off"/>
          <w:i w:val="off"/>
        </w:rPr>
        <w:t/>
      </w:r>
      <w:bookmarkEnd w:id="4549"/>
    </w:p>
    <w:p>
      <w:pPr>
        <w:pageBreakBefore w:val="off"/>
        <w:tabs/>
        <w:wordWrap w:val="off"/>
        <w:spacing w:before="0" w:after="0" w:line="880" w:lineRule="atLeast"/>
        <w:ind w:left="700" w:right="0"/>
        <w:jc w:val="both"/>
        <w:textAlignment w:val="baseline"/>
        <w:rPr>
          <w:sz w:val="53"/>
        </w:rPr>
      </w:pPr>
      <w:bookmarkStart w:name="" w:id="4550"/>
      <w:r>
        <w:rPr>
          <w:rFonts w:ascii="TimesNewRoman" w:hAnsi="TimesNewRoman" w:cs="TimesNewRoman" w:eastAsia="TimesNewRoman"/>
          <w:sz w:val="53"/>
          <w:spacing w:val="0"/>
          <w:color w:val="000000"/>
          <w:b w:val="off"/>
          <w:i w:val="off"/>
        </w:rPr>
        <w:t>Erkennen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认识(行为)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658/</w:t>
      </w:r>
      <w:bookmarkEnd w:id="4550"/>
    </w:p>
    <w:p>
      <w:pPr>
        <w:pageBreakBefore w:val="off"/>
        <w:tabs/>
        <w:wordWrap w:val="off"/>
        <w:spacing w:before="0" w:after="0" w:line="880" w:lineRule="atLeast"/>
        <w:ind w:left="700" w:right="60" w:firstLine="960"/>
        <w:jc w:val="both"/>
        <w:textAlignment w:val="baseline"/>
        <w:rPr>
          <w:sz w:val="53"/>
        </w:rPr>
      </w:pPr>
      <w:bookmarkStart w:name="" w:id="4551"/>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676-677/B₂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204-205,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219</w:t>
      </w:r>
      <w:r>
        <w:rPr>
          <w:rFonts w:ascii="TimesNewRoman" w:hAnsi="TimesNewRoman" w:cs="TimesNewRoman" w:eastAsia="TimesNewRoman"/>
          <w:sz w:val="53"/>
          <w:spacing w:val="0"/>
          <w:color w:val="000000"/>
          <w:b w:val="off"/>
          <w:i w:val="off"/>
        </w:rPr>
        <w:t>Erkenntnis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认识</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533-534/B₂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166,</w:t>
      </w:r>
      <w:bookmarkEnd w:id="4551"/>
    </w:p>
    <w:p>
      <w:pPr>
        <w:pageBreakBefore w:val="off"/>
        <w:tabs/>
        <w:wordWrap w:val="off"/>
        <w:spacing w:before="0" w:after="0" w:line="880" w:lineRule="atLeast"/>
        <w:ind w:left="700" w:right="60" w:firstLine="960"/>
        <w:jc w:val="both"/>
        <w:textAlignment w:val="baseline"/>
        <w:rPr>
          <w:sz w:val="53"/>
        </w:rPr>
      </w:pPr>
      <w:bookmarkStart w:name="" w:id="4552"/>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224</w:t>
      </w:r>
      <w:r>
        <w:rPr>
          <w:rFonts w:ascii="TimesNewRoman" w:hAnsi="TimesNewRoman" w:cs="TimesNewRoman" w:eastAsia="TimesNewRoman"/>
          <w:sz w:val="53"/>
          <w:spacing w:val="0"/>
          <w:color w:val="000000"/>
          <w:b w:val="off"/>
          <w:i w:val="off"/>
        </w:rPr>
        <w:t>Erkenntnisakt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认识行为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203,</w:t>
      </w:r>
      <w:bookmarkEnd w:id="4552"/>
    </w:p>
    <w:p>
      <w:pPr>
        <w:pageBreakBefore w:val="off"/>
        <w:tabs/>
        <w:wordWrap w:val="off"/>
        <w:spacing w:before="0" w:after="0" w:line="880" w:lineRule="atLeast"/>
        <w:ind w:left="1660" w:right="0"/>
        <w:jc w:val="both"/>
        <w:textAlignment w:val="baseline"/>
        <w:rPr>
          <w:sz w:val="53"/>
        </w:rPr>
      </w:pPr>
      <w:bookmarkStart w:name="" w:id="4553"/>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205</w:t>
      </w:r>
      <w:bookmarkEnd w:id="4553"/>
    </w:p>
    <w:p>
      <w:pPr>
        <w:pageBreakBefore w:val="off"/>
        <w:tabs/>
        <w:wordWrap w:val="off"/>
        <w:spacing w:before="0" w:after="0" w:line="880" w:lineRule="atLeast"/>
        <w:ind w:left="700" w:right="0"/>
        <w:jc w:val="both"/>
        <w:textAlignment w:val="baseline"/>
        <w:rPr>
          <w:sz w:val="53"/>
        </w:rPr>
      </w:pPr>
      <w:bookmarkStart w:name="" w:id="4554"/>
      <w:r>
        <w:rPr>
          <w:rFonts w:ascii="TimesNewRoman" w:hAnsi="TimesNewRoman" w:cs="TimesNewRoman" w:eastAsia="TimesNewRoman"/>
          <w:sz w:val="53"/>
          <w:spacing w:val="0"/>
          <w:color w:val="000000"/>
          <w:b w:val="off"/>
          <w:i w:val="off"/>
        </w:rPr>
        <w:t>Erkenntnisbeziehung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认识关系</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w:t>
      </w:r>
      <w:bookmarkEnd w:id="4554"/>
    </w:p>
    <w:p>
      <w:pPr>
        <w:pageBreakBefore w:val="off"/>
        <w:tabs/>
        <w:wordWrap w:val="off"/>
        <w:spacing w:before="0" w:after="0" w:line="880" w:lineRule="atLeast"/>
        <w:ind w:left="1640" w:right="60" w:hanging="940"/>
        <w:jc w:val="both"/>
        <w:textAlignment w:val="baseline"/>
        <w:rPr>
          <w:sz w:val="53"/>
        </w:rPr>
      </w:pPr>
      <w:bookmarkStart w:name="" w:id="4555"/>
      <w:r>
        <w:rPr>
          <w:rFonts w:ascii="TimesNewRoman" w:hAnsi="TimesNewRoman" w:cs="TimesNewRoman" w:eastAsia="TimesNewRoman"/>
          <w:sz w:val="53"/>
          <w:spacing w:val="0"/>
          <w:color w:val="000000"/>
          <w:b w:val="off"/>
          <w:i w:val="off"/>
        </w:rPr>
        <w:t>Erkenntniseinheit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认识统一</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206</w:t>
      </w:r>
      <w:bookmarkEnd w:id="4555"/>
    </w:p>
    <w:p>
      <w:pPr>
        <w:pageBreakBefore w:val="off"/>
        <w:tabs/>
        <w:wordWrap w:val="off"/>
        <w:spacing w:before="0" w:after="0" w:line="880" w:lineRule="atLeast"/>
        <w:ind w:left="700" w:right="0"/>
        <w:jc w:val="both"/>
        <w:textAlignment w:val="baseline"/>
        <w:rPr>
          <w:sz w:val="53"/>
        </w:rPr>
      </w:pPr>
      <w:bookmarkStart w:name="" w:id="4556"/>
      <w:r>
        <w:rPr>
          <w:rFonts w:ascii="TimesNewRoman" w:hAnsi="TimesNewRoman" w:cs="TimesNewRoman" w:eastAsia="TimesNewRoman"/>
          <w:sz w:val="53"/>
          <w:spacing w:val="0"/>
          <w:color w:val="000000"/>
          <w:b w:val="off"/>
          <w:i w:val="off"/>
        </w:rPr>
        <w:t>Erkenntnisfunktion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认识功能</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w:t>
      </w:r>
      <w:bookmarkEnd w:id="4556"/>
    </w:p>
    <w:p>
      <w:pPr>
        <w:pageBreakBefore w:val="off"/>
        <w:tabs/>
        <w:wordWrap w:val="off"/>
        <w:spacing w:before="0" w:after="0" w:line="880" w:lineRule="atLeast"/>
        <w:ind w:left="1640" w:right="0" w:hanging="940"/>
        <w:jc w:val="both"/>
        <w:textAlignment w:val="baseline"/>
        <w:rPr>
          <w:sz w:val="53"/>
        </w:rPr>
      </w:pPr>
      <w:bookmarkStart w:name="" w:id="4557"/>
      <w:r>
        <w:rPr>
          <w:rFonts w:ascii="TimesNewRoman" w:hAnsi="TimesNewRoman" w:cs="TimesNewRoman" w:eastAsia="TimesNewRoman"/>
          <w:sz w:val="53"/>
          <w:spacing w:val="0"/>
          <w:color w:val="000000"/>
          <w:b w:val="off"/>
          <w:i w:val="off"/>
        </w:rPr>
        <w:t>Erkenntniskritik</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认识批判</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473/</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w:t>
      </w:r>
      <w:bookmarkEnd w:id="4557"/>
    </w:p>
    <w:p>
      <w:pPr>
        <w:pageBreakBefore w:val="off"/>
        <w:tabs/>
        <w:wordWrap w:val="off"/>
        <w:spacing w:before="0" w:after="0" w:line="880" w:lineRule="atLeast"/>
        <w:ind w:left="700" w:right="0"/>
        <w:jc w:val="both"/>
        <w:textAlignment w:val="baseline"/>
        <w:rPr>
          <w:sz w:val="53"/>
        </w:rPr>
      </w:pPr>
      <w:bookmarkStart w:name="" w:id="4558"/>
      <w:r>
        <w:rPr>
          <w:rFonts w:ascii="TimesNewRoman" w:hAnsi="TimesNewRoman" w:cs="TimesNewRoman" w:eastAsia="TimesNewRoman"/>
          <w:sz w:val="53"/>
          <w:spacing w:val="0"/>
          <w:color w:val="000000"/>
          <w:b w:val="off"/>
          <w:i w:val="off"/>
        </w:rPr>
        <w:t>Erkenntismaterie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认识质料</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96</w:t>
      </w:r>
      <w:bookmarkEnd w:id="4558"/>
    </w:p>
    <w:p>
      <w:pPr>
        <w:pageBreakBefore w:val="off"/>
        <w:tabs/>
        <w:wordWrap w:val="off"/>
        <w:spacing w:before="0" w:after="0" w:line="880" w:lineRule="atLeast"/>
        <w:ind w:left="700" w:right="0"/>
        <w:jc w:val="both"/>
        <w:textAlignment w:val="baseline"/>
        <w:rPr>
          <w:sz w:val="53"/>
        </w:rPr>
      </w:pPr>
      <w:bookmarkStart w:name="" w:id="4559"/>
      <w:r>
        <w:rPr>
          <w:rFonts w:ascii="TimesNewRoman" w:hAnsi="TimesNewRoman" w:cs="TimesNewRoman" w:eastAsia="TimesNewRoman"/>
          <w:sz w:val="53"/>
          <w:spacing w:val="0"/>
          <w:color w:val="000000"/>
          <w:b w:val="off"/>
          <w:i w:val="off"/>
        </w:rPr>
        <w:t>Erkenntnisstufe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认识阶段</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w:t>
      </w:r>
      <w:bookmarkEnd w:id="4559"/>
    </w:p>
    <w:p>
      <w:pPr>
        <w:pageBreakBefore w:val="off"/>
        <w:tabs/>
        <w:wordWrap w:val="off"/>
        <w:spacing w:before="0" w:after="0" w:line="880" w:lineRule="atLeast"/>
        <w:ind w:left="1640" w:right="0" w:hanging="940"/>
        <w:jc w:val="both"/>
        <w:textAlignment w:val="baseline"/>
        <w:rPr>
          <w:sz w:val="53"/>
        </w:rPr>
      </w:pPr>
      <w:bookmarkStart w:name="" w:id="4560"/>
      <w:r>
        <w:rPr>
          <w:rFonts w:ascii="TimesNewRoman" w:hAnsi="TimesNewRoman" w:cs="TimesNewRoman" w:eastAsia="TimesNewRoman"/>
          <w:sz w:val="53"/>
          <w:spacing w:val="0"/>
          <w:color w:val="000000"/>
          <w:b w:val="off"/>
          <w:i w:val="off"/>
        </w:rPr>
        <w:t>Erkenntnistheorie/erkenntnistheoretisch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认识论、认识论的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w:t>
      </w:r>
      <w:r>
        <w:rPr>
          <w:rFonts w:ascii="TimesNewRoman" w:hAnsi="TimesNewRoman" w:cs="TimesNewRoman" w:eastAsia="TimesNewRoman"/>
          <w:sz w:val="53"/>
          <w:spacing w:val="0"/>
          <w:color w:val="000000"/>
          <w:b w:val="off"/>
          <w:i w:val="off"/>
        </w:rPr>
        <w:t>21/B₁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161,</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696-</w:t>
      </w:r>
      <w:r>
        <w:rPr>
          <w:rFonts w:ascii="TimesNewRoman" w:hAnsi="TimesNewRoman" w:cs="TimesNewRoman" w:eastAsia="TimesNewRoman"/>
          <w:sz w:val="53"/>
          <w:spacing w:val="0"/>
          <w:color w:val="000000"/>
          <w:b w:val="off"/>
          <w:i w:val="off"/>
        </w:rPr>
        <w:t>697/B₂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223-224,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231</w:t>
      </w:r>
      <w:bookmarkEnd w:id="4560"/>
    </w:p>
    <w:p>
      <w:pPr>
        <w:pageBreakBefore w:val="off"/>
        <w:tabs/>
        <w:wordWrap w:val="off"/>
        <w:spacing w:before="0" w:after="0" w:line="880" w:lineRule="atLeast"/>
        <w:ind w:left="1640" w:right="40" w:hanging="940"/>
        <w:jc w:val="both"/>
        <w:textAlignment w:val="baseline"/>
        <w:rPr>
          <w:sz w:val="53"/>
        </w:rPr>
      </w:pPr>
      <w:bookmarkStart w:name="" w:id="4561"/>
      <w:r>
        <w:rPr>
          <w:rFonts w:ascii="TimesNewRoman" w:hAnsi="TimesNewRoman" w:cs="TimesNewRoman" w:eastAsia="TimesNewRoman"/>
          <w:sz w:val="53"/>
          <w:spacing w:val="0"/>
          <w:color w:val="000000"/>
          <w:b w:val="off"/>
          <w:i w:val="off"/>
        </w:rPr>
        <w:t>Erlebnis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体验</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347,</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328-330/B₁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349-352,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345/</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365-366/</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386-387,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507/</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214,</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693-695/B₂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221-223,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707-708/B₂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236,</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712-714/B₂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240-242,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243</w:t>
      </w:r>
      <w:bookmarkEnd w:id="4561"/>
    </w:p>
    <w:p>
      <w:pPr>
        <w:pageBreakBefore w:val="off"/>
        <w:tabs/>
        <w:wordWrap w:val="off"/>
        <w:spacing w:before="0" w:after="0" w:line="880" w:lineRule="atLeast"/>
        <w:ind w:left="1680" w:right="60" w:hanging="140"/>
        <w:jc w:val="both"/>
        <w:textAlignment w:val="baseline"/>
        <w:rPr>
          <w:sz w:val="53"/>
        </w:rPr>
      </w:pPr>
      <w:bookmarkStart w:name="" w:id="4562"/>
      <w:r>
        <w:rPr>
          <w:rFonts w:ascii="TimesNewRoman" w:hAnsi="TimesNewRoman" w:cs="TimesNewRoman" w:eastAsia="TimesNewRoman"/>
          <w:sz w:val="53"/>
          <w:spacing w:val="0"/>
          <w:color w:val="000000"/>
          <w:b w:val="off"/>
          <w:i w:val="off"/>
        </w:rPr>
        <w:t>-intentionales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Erlebnis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意向体验</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198,</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332-333/B₁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343-344,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350-351/</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371-372,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370-</w:t>
      </w:r>
      <w:bookmarkEnd w:id="4562"/>
    </w:p>
    <w:p>
      <w:r>
        <w:t/>
      </w:r>
    </w:p>
    <w:p>
      <w:pPr>
        <w:sectPr>
          <w:footerReference r:id="rId618"/>
          <w:headerReference r:id="rId619" w:type="default"/>
          <w:type w:val="nextPage"/>
          <w:pgSz w:w="22520" w:h="31680"/>
          <w:pgMar w:left="3340" w:top="2380" w:right="3340" w:bottom="2380" w:header="2080" w:footer="2080"/>
          <w:cols w:num="1"/>
        </w:sectPr>
      </w:pPr>
    </w:p>
    <w:p>
      <w:pPr>
        <w:pageBreakBefore w:val="off"/>
        <w:tabs>
          <w:tab w:pos="14780" w:val="left" w:leader="none"/>
        </w:tabs>
        <w:wordWrap w:val="off"/>
        <w:spacing w:before="0" w:after="0" w:line="560" w:lineRule="atLeast"/>
        <w:ind w:left="10500" w:right="0"/>
        <w:jc w:val="both"/>
        <w:textAlignment w:val="baseline"/>
        <w:rPr>
          <w:sz w:val="41"/>
        </w:rPr>
      </w:pPr>
      <w:bookmarkStart w:name="" w:id="4563"/>
      <w:r>
        <w:rPr>
          <w:rFonts w:ascii="黑体" w:hAnsi="黑体" w:cs="黑体" w:eastAsia="黑体"/>
          <w:sz w:val="41"/>
          <w:spacing w:val="0"/>
          <w:color w:val="000000"/>
          <w:b w:val="off"/>
          <w:i w:val="off"/>
        </w:rPr>
        <w:t>概念译名索引(德—汉)</w:t>
      </w:r>
      <w:r>
        <w:t xml:space="preserve">	</w:t>
      </w:r>
      <w:r>
        <w:rPr>
          <w:rFonts w:ascii="楷体" w:hAnsi="楷体" w:cs="楷体" w:eastAsia="楷体"/>
          <w:sz w:val="41"/>
          <w:spacing w:val="0"/>
          <w:color w:val="000000"/>
          <w:b w:val="off"/>
          <w:i w:val="off"/>
        </w:rPr>
        <w:t>291</w:t>
      </w:r>
      <w:bookmarkEnd w:id="4563"/>
    </w:p>
    <w:p>
      <w:pPr>
        <w:pageBreakBefore w:val="off"/>
        <w:tabs/>
        <w:wordWrap w:val="off"/>
        <w:spacing w:before="0" w:after="0" w:line="980" w:lineRule="exact"/>
        <w:ind w:left="0" w:right="0"/>
        <w:jc w:val="both"/>
        <w:textAlignment w:val="baseline"/>
        <w:rPr>
          <w:sz w:val="46"/>
        </w:rPr>
      </w:pPr>
      <w:bookmarkStart w:name="" w:id="4564"/>
      <w:r>
        <w:rPr>
          <w:rFonts w:ascii="宋体" w:hAnsi="宋体" w:cs="宋体" w:eastAsia="宋体"/>
          <w:sz w:val="46"/>
          <w:spacing w:val="0"/>
          <w:color w:val="000000"/>
          <w:b w:val="off"/>
          <w:i w:val="off"/>
        </w:rPr>
        <w:t/>
      </w:r>
      <w:bookmarkEnd w:id="4564"/>
    </w:p>
    <w:p>
      <w:pPr>
        <w:pageBreakBefore w:val="off"/>
        <w:tabs/>
        <w:wordWrap w:val="off"/>
        <w:spacing w:before="0" w:after="0" w:line="960" w:lineRule="atLeast"/>
        <w:ind w:left="1680" w:right="40"/>
        <w:jc w:val="both"/>
        <w:textAlignment w:val="baseline"/>
        <w:rPr>
          <w:sz w:val="46"/>
        </w:rPr>
      </w:pPr>
      <w:bookmarkStart w:name="" w:id="4565"/>
      <w:r>
        <w:rPr>
          <w:rFonts w:ascii="楷体" w:hAnsi="楷体" w:cs="楷体" w:eastAsia="楷体"/>
          <w:sz w:val="46"/>
          <w:spacing w:val="0"/>
          <w:color w:val="000000"/>
          <w:b w:val="off"/>
          <w:i w:val="off"/>
        </w:rPr>
        <w:t>371/B₁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392</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393,</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375/B₁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398,</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385/B₁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409,</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401/B₁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428,</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410/B₁437,</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412/B₁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439,</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A424/B₁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453,</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426/B₁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455,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428/</w:t>
      </w:r>
      <w:r>
        <w:rPr>
          <w:rFonts w:ascii="楷体" w:hAnsi="楷体" w:cs="楷体" w:eastAsia="楷体"/>
          <w:sz w:val="46"/>
          <w:spacing w:val="0"/>
          <w:color w:val="000000"/>
          <w:b w:val="off"/>
          <w:i w:val="off"/>
        </w:rPr>
        <w:t>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458,</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450/B₁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485,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458/B₁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493,</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511/B₂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39,</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516/B₂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44,</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669/B₂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197,</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675/B₂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203</w:t>
      </w:r>
      <w:bookmarkEnd w:id="4565"/>
    </w:p>
    <w:p>
      <w:pPr>
        <w:pageBreakBefore w:val="off"/>
        <w:tabs/>
        <w:wordWrap w:val="off"/>
        <w:spacing w:before="0" w:after="0" w:line="600" w:lineRule="atLeast"/>
        <w:ind w:left="700" w:right="0"/>
        <w:jc w:val="both"/>
        <w:textAlignment w:val="baseline"/>
        <w:rPr>
          <w:sz w:val="45"/>
        </w:rPr>
      </w:pPr>
      <w:bookmarkStart w:name="" w:id="4566"/>
      <w:r>
        <w:rPr>
          <w:rFonts w:ascii="楷体" w:hAnsi="楷体" w:cs="楷体" w:eastAsia="楷体"/>
          <w:sz w:val="45"/>
          <w:spacing w:val="0"/>
          <w:color w:val="000000"/>
          <w:b w:val="off"/>
          <w:i w:val="off"/>
        </w:rPr>
        <w:t>Erlebnisstrom</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体验流</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336/B₁</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358</w:t>
      </w:r>
      <w:bookmarkEnd w:id="4566"/>
    </w:p>
    <w:p>
      <w:pPr>
        <w:pageBreakBefore w:val="off"/>
        <w:tabs/>
        <w:wordWrap w:val="off"/>
        <w:spacing w:before="0" w:after="0" w:line="960" w:lineRule="atLeast"/>
        <w:ind w:left="1680" w:right="60" w:hanging="980"/>
        <w:jc w:val="both"/>
        <w:textAlignment w:val="baseline"/>
        <w:rPr>
          <w:sz w:val="46"/>
        </w:rPr>
      </w:pPr>
      <w:bookmarkStart w:name="" w:id="4567"/>
      <w:r>
        <w:rPr>
          <w:rFonts w:ascii="楷体" w:hAnsi="楷体" w:cs="楷体" w:eastAsia="楷体"/>
          <w:sz w:val="46"/>
          <w:spacing w:val="0"/>
          <w:color w:val="000000"/>
          <w:b w:val="off"/>
          <w:i w:val="off"/>
        </w:rPr>
        <w:t>Erscheinen/</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erscheinen</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显现</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328/B₁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349,</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363/B₁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385,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383/B₁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407,</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705/B₂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233</w:t>
      </w:r>
      <w:bookmarkEnd w:id="4567"/>
    </w:p>
    <w:p>
      <w:pPr>
        <w:pageBreakBefore w:val="off"/>
        <w:tabs/>
        <w:wordWrap w:val="off"/>
        <w:spacing w:before="0" w:after="0" w:line="600" w:lineRule="atLeast"/>
        <w:ind w:left="700" w:right="0"/>
        <w:jc w:val="both"/>
        <w:textAlignment w:val="baseline"/>
        <w:rPr>
          <w:sz w:val="45"/>
        </w:rPr>
      </w:pPr>
      <w:bookmarkStart w:name="" w:id="4568"/>
      <w:r>
        <w:rPr>
          <w:rFonts w:ascii="楷体" w:hAnsi="楷体" w:cs="楷体" w:eastAsia="楷体"/>
          <w:sz w:val="45"/>
          <w:spacing w:val="0"/>
          <w:color w:val="000000"/>
          <w:b w:val="off"/>
          <w:i w:val="off"/>
        </w:rPr>
        <w:t>Erscheinendes</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显现者</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339,</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416/B₁</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445,</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B₂</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235</w:t>
      </w:r>
      <w:bookmarkEnd w:id="4568"/>
    </w:p>
    <w:p>
      <w:pPr>
        <w:pageBreakBefore w:val="off"/>
        <w:tabs/>
        <w:wordWrap w:val="off"/>
        <w:spacing w:before="0" w:after="0" w:line="960" w:lineRule="atLeast"/>
        <w:ind w:left="1620" w:right="0" w:hanging="920"/>
        <w:jc w:val="both"/>
        <w:textAlignment w:val="baseline"/>
        <w:rPr>
          <w:sz w:val="46"/>
        </w:rPr>
      </w:pPr>
      <w:bookmarkStart w:name="" w:id="4569"/>
      <w:r>
        <w:rPr>
          <w:rFonts w:ascii="楷体" w:hAnsi="楷体" w:cs="楷体" w:eastAsia="楷体"/>
          <w:sz w:val="46"/>
          <w:spacing w:val="0"/>
          <w:color w:val="000000"/>
          <w:b w:val="off"/>
          <w:i w:val="off"/>
        </w:rPr>
        <w:t>Erscheinung</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显现(活动)、显现(者)</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30/B₁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30,</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131/B₁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132,</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153/</w:t>
      </w:r>
      <w:r>
        <w:rPr>
          <w:rFonts w:ascii="楷体" w:hAnsi="楷体" w:cs="楷体" w:eastAsia="楷体"/>
          <w:sz w:val="46"/>
          <w:spacing w:val="0"/>
          <w:color w:val="000000"/>
          <w:b w:val="off"/>
          <w:i w:val="off"/>
        </w:rPr>
        <w:t>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155,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193/B₁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194,</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203/B₁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205,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216/B₁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219,</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231,</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327</w:t>
      </w:r>
      <w:r>
        <w:rPr>
          <w:rFonts w:ascii="楷体" w:hAnsi="楷体" w:cs="楷体" w:eastAsia="楷体"/>
          <w:sz w:val="46"/>
          <w:spacing w:val="0"/>
          <w:color w:val="000000"/>
          <w:b w:val="off"/>
          <w:i w:val="off"/>
        </w:rPr>
        <w:t>-329/B₁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349-351,</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338,</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551/B₂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79,</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618/B₂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146,</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627/</w:t>
      </w:r>
      <w:r>
        <w:rPr>
          <w:rFonts w:ascii="楷体" w:hAnsi="楷体" w:cs="楷体" w:eastAsia="楷体"/>
          <w:sz w:val="46"/>
          <w:spacing w:val="0"/>
          <w:color w:val="000000"/>
          <w:b w:val="off"/>
          <w:i w:val="off"/>
        </w:rPr>
        <w:t>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155,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634/B₂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162,</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637/B₂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165,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643–644/B₂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171–172,</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699/B₂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227,</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705-706/B₂233-234,</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708/B₂236</w:t>
      </w:r>
      <w:bookmarkEnd w:id="4569"/>
    </w:p>
    <w:p>
      <w:pPr>
        <w:pageBreakBefore w:val="off"/>
        <w:tabs/>
        <w:wordWrap w:val="off"/>
        <w:spacing w:before="0" w:after="0" w:line="600" w:lineRule="atLeast"/>
        <w:ind w:left="700" w:right="0"/>
        <w:jc w:val="both"/>
        <w:textAlignment w:val="baseline"/>
        <w:rPr>
          <w:sz w:val="45"/>
        </w:rPr>
      </w:pPr>
      <w:bookmarkStart w:name="" w:id="4570"/>
      <w:r>
        <w:rPr>
          <w:rFonts w:ascii="楷体" w:hAnsi="楷体" w:cs="楷体" w:eastAsia="楷体"/>
          <w:sz w:val="45"/>
          <w:spacing w:val="0"/>
          <w:color w:val="000000"/>
          <w:b w:val="off"/>
          <w:i w:val="off"/>
        </w:rPr>
        <w:t>Erwartung</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期待</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512/B₂</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40</w:t>
      </w:r>
      <w:bookmarkEnd w:id="4570"/>
    </w:p>
    <w:p>
      <w:pPr>
        <w:pageBreakBefore w:val="off"/>
        <w:tabs/>
        <w:wordWrap w:val="off"/>
        <w:spacing w:before="0" w:after="0" w:line="600" w:lineRule="atLeast"/>
        <w:ind w:left="700" w:right="0"/>
        <w:jc w:val="both"/>
        <w:textAlignment w:val="baseline"/>
        <w:rPr>
          <w:sz w:val="45"/>
        </w:rPr>
      </w:pPr>
      <w:bookmarkStart w:name="" w:id="4571"/>
      <w:r>
        <w:rPr>
          <w:rFonts w:ascii="楷体" w:hAnsi="楷体" w:cs="楷体" w:eastAsia="楷体"/>
          <w:sz w:val="45"/>
          <w:spacing w:val="0"/>
          <w:color w:val="000000"/>
          <w:b w:val="off"/>
          <w:i w:val="off"/>
        </w:rPr>
        <w:t>Essenz</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实质</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573/B₂</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101,</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575/B₂</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103,</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579/B₂</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107,</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670/B₂</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198</w:t>
      </w:r>
      <w:bookmarkEnd w:id="4571"/>
    </w:p>
    <w:p>
      <w:pPr>
        <w:pageBreakBefore w:val="off"/>
        <w:tabs/>
        <w:wordWrap w:val="off"/>
        <w:spacing w:before="0" w:after="0" w:line="600" w:lineRule="atLeast"/>
        <w:ind w:left="700" w:right="0"/>
        <w:jc w:val="both"/>
        <w:textAlignment w:val="baseline"/>
        <w:rPr>
          <w:sz w:val="45"/>
        </w:rPr>
      </w:pPr>
      <w:bookmarkStart w:name="" w:id="4572"/>
      <w:r>
        <w:rPr>
          <w:rFonts w:ascii="楷体" w:hAnsi="楷体" w:cs="楷体" w:eastAsia="楷体"/>
          <w:sz w:val="45"/>
          <w:spacing w:val="0"/>
          <w:color w:val="000000"/>
          <w:b w:val="off"/>
          <w:i w:val="off"/>
        </w:rPr>
        <w:t>Ethik</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伦理学</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365/B₁</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345,</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B₁</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440</w:t>
      </w:r>
      <w:bookmarkEnd w:id="4572"/>
    </w:p>
    <w:p>
      <w:pPr>
        <w:pageBreakBefore w:val="off"/>
        <w:tabs/>
        <w:wordWrap w:val="off"/>
        <w:spacing w:before="0" w:after="0" w:line="960" w:lineRule="atLeast"/>
        <w:ind w:left="1620" w:right="20" w:hanging="920"/>
        <w:jc w:val="both"/>
        <w:textAlignment w:val="baseline"/>
        <w:rPr>
          <w:sz w:val="46"/>
        </w:rPr>
      </w:pPr>
      <w:bookmarkStart w:name="" w:id="4573"/>
      <w:r>
        <w:rPr>
          <w:rFonts w:ascii="楷体" w:hAnsi="楷体" w:cs="楷体" w:eastAsia="楷体"/>
          <w:sz w:val="46"/>
          <w:spacing w:val="0"/>
          <w:color w:val="000000"/>
          <w:b w:val="off"/>
          <w:i w:val="off"/>
        </w:rPr>
        <w:t>evident</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明见的、明证的</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334–335/B₁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356–357,</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362/B₁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383,</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382/</w:t>
      </w:r>
      <w:r>
        <w:rPr>
          <w:rFonts w:ascii="楷体" w:hAnsi="楷体" w:cs="楷体" w:eastAsia="楷体"/>
          <w:sz w:val="46"/>
          <w:spacing w:val="0"/>
          <w:color w:val="000000"/>
          <w:b w:val="off"/>
          <w:i w:val="off"/>
        </w:rPr>
        <w:t>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406,</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412/B₁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441,</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704/B₂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232</w:t>
      </w:r>
      <w:bookmarkEnd w:id="4573"/>
    </w:p>
    <w:p>
      <w:pPr>
        <w:pageBreakBefore w:val="off"/>
        <w:tabs/>
        <w:wordWrap w:val="off"/>
        <w:spacing w:before="0" w:after="0" w:line="600" w:lineRule="atLeast"/>
        <w:ind w:left="700" w:right="0"/>
        <w:jc w:val="both"/>
        <w:textAlignment w:val="baseline"/>
        <w:rPr>
          <w:sz w:val="45"/>
        </w:rPr>
      </w:pPr>
      <w:bookmarkStart w:name="" w:id="4574"/>
      <w:r>
        <w:rPr>
          <w:rFonts w:ascii="楷体" w:hAnsi="楷体" w:cs="楷体" w:eastAsia="楷体"/>
          <w:sz w:val="45"/>
          <w:spacing w:val="0"/>
          <w:color w:val="000000"/>
          <w:b w:val="off"/>
          <w:i w:val="off"/>
        </w:rPr>
        <w:t>Evidenz</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明见(性)、明证(性)</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6-8/B₁</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5-7,</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19/B₁</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19,</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22/B₁</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22,</w:t>
      </w:r>
      <w:bookmarkEnd w:id="4574"/>
    </w:p>
    <w:p>
      <w:pPr>
        <w:pageBreakBefore w:val="off"/>
        <w:tabs/>
        <w:wordWrap w:val="off"/>
        <w:spacing w:before="0" w:after="0" w:line="960" w:lineRule="atLeast"/>
        <w:ind w:left="1680" w:right="0"/>
        <w:jc w:val="both"/>
        <w:textAlignment w:val="baseline"/>
        <w:rPr>
          <w:sz w:val="46"/>
        </w:rPr>
      </w:pPr>
      <w:bookmarkStart w:name="" w:id="4575"/>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65/B₁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72/B₁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72,</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77/B₁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77,</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88/B₁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88,</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90/B₁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91,</w:t>
      </w:r>
      <w:bookmarkEnd w:id="4575"/>
    </w:p>
    <w:p>
      <w:pPr>
        <w:pageBreakBefore w:val="off"/>
        <w:tabs/>
        <w:wordWrap w:val="off"/>
        <w:spacing w:before="0" w:after="0" w:line="960" w:lineRule="atLeast"/>
        <w:ind w:left="1680" w:right="0"/>
        <w:jc w:val="both"/>
        <w:textAlignment w:val="baseline"/>
        <w:rPr>
          <w:sz w:val="46"/>
        </w:rPr>
      </w:pPr>
      <w:bookmarkStart w:name="" w:id="4576"/>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100/B₁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100,A109/B₁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109,A111/B₁111,A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125/B₁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125,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140-</w:t>
      </w:r>
      <w:bookmarkEnd w:id="4576"/>
    </w:p>
    <w:p>
      <w:pPr>
        <w:pageBreakBefore w:val="off"/>
        <w:tabs/>
        <w:wordWrap w:val="off"/>
        <w:spacing w:before="0" w:after="0" w:line="960" w:lineRule="atLeast"/>
        <w:ind w:left="1680" w:right="0"/>
        <w:jc w:val="both"/>
        <w:textAlignment w:val="baseline"/>
        <w:rPr>
          <w:sz w:val="46"/>
        </w:rPr>
      </w:pPr>
      <w:bookmarkStart w:name="" w:id="4577"/>
      <w:r>
        <w:rPr>
          <w:rFonts w:ascii="楷体" w:hAnsi="楷体" w:cs="楷体" w:eastAsia="楷体"/>
          <w:sz w:val="46"/>
          <w:spacing w:val="0"/>
          <w:color w:val="000000"/>
          <w:b w:val="off"/>
          <w:i w:val="off"/>
        </w:rPr>
        <w:t>141/B₁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141</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142,</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153/B₁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155,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163/B₁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164,</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167/B₁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168,</w:t>
      </w:r>
      <w:bookmarkEnd w:id="4577"/>
    </w:p>
    <w:p>
      <w:pPr>
        <w:pageBreakBefore w:val="off"/>
        <w:tabs/>
        <w:wordWrap w:val="off"/>
        <w:spacing w:before="0" w:after="0" w:line="960" w:lineRule="atLeast"/>
        <w:ind w:left="1680" w:right="0"/>
        <w:jc w:val="both"/>
        <w:textAlignment w:val="baseline"/>
        <w:rPr>
          <w:sz w:val="46"/>
        </w:rPr>
      </w:pPr>
      <w:bookmarkStart w:name="" w:id="4578"/>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188/B₁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189,</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196/B₁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197</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198,</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198</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199/B₁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200</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201,</w:t>
      </w:r>
      <w:bookmarkEnd w:id="4578"/>
    </w:p>
    <w:p>
      <w:pPr>
        <w:pageBreakBefore w:val="off"/>
        <w:tabs/>
        <w:wordWrap w:val="off"/>
        <w:spacing w:before="0" w:after="0" w:line="960" w:lineRule="atLeast"/>
        <w:ind w:left="1680" w:right="0"/>
        <w:jc w:val="both"/>
        <w:textAlignment w:val="baseline"/>
        <w:rPr>
          <w:sz w:val="46"/>
        </w:rPr>
      </w:pPr>
      <w:bookmarkStart w:name="" w:id="4579"/>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204/B₁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206,A227/B₁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230,</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280/B₁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288,</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331/B₁353,</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333-</w:t>
      </w:r>
      <w:bookmarkEnd w:id="4579"/>
    </w:p>
    <w:p>
      <w:pPr>
        <w:pageBreakBefore w:val="off"/>
        <w:tabs/>
        <w:wordWrap w:val="off"/>
        <w:spacing w:before="0" w:after="0" w:line="960" w:lineRule="atLeast"/>
        <w:ind w:left="1680" w:right="0"/>
        <w:jc w:val="both"/>
        <w:textAlignment w:val="baseline"/>
        <w:rPr>
          <w:sz w:val="46"/>
        </w:rPr>
      </w:pPr>
      <w:bookmarkStart w:name="" w:id="4580"/>
      <w:r>
        <w:rPr>
          <w:rFonts w:ascii="楷体" w:hAnsi="楷体" w:cs="楷体" w:eastAsia="楷体"/>
          <w:sz w:val="46"/>
          <w:spacing w:val="0"/>
          <w:color w:val="000000"/>
          <w:b w:val="off"/>
          <w:i w:val="off"/>
        </w:rPr>
        <w:t>334/B₁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355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356,</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334/B₁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356,</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335/B₁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358,</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364/B₁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386,</w:t>
      </w:r>
      <w:bookmarkEnd w:id="4580"/>
    </w:p>
    <w:p>
      <w:pPr>
        <w:pageBreakBefore w:val="off"/>
        <w:tabs/>
        <w:wordWrap w:val="off"/>
        <w:spacing w:before="0" w:after="0" w:line="960" w:lineRule="atLeast"/>
        <w:ind w:left="1680" w:right="0"/>
        <w:jc w:val="both"/>
        <w:textAlignment w:val="baseline"/>
        <w:rPr>
          <w:sz w:val="46"/>
        </w:rPr>
      </w:pPr>
      <w:bookmarkStart w:name="" w:id="4581"/>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382/B₁406,</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401/B₁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428,</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412/B₁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439,</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418/B₁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447,</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428-</w:t>
      </w:r>
      <w:bookmarkEnd w:id="4581"/>
    </w:p>
    <w:p>
      <w:pPr>
        <w:pageBreakBefore w:val="off"/>
        <w:tabs/>
        <w:wordWrap w:val="off"/>
        <w:spacing w:before="0" w:after="0" w:line="960" w:lineRule="atLeast"/>
        <w:ind w:left="1680" w:right="0"/>
        <w:jc w:val="both"/>
        <w:textAlignment w:val="baseline"/>
        <w:rPr>
          <w:sz w:val="46"/>
        </w:rPr>
      </w:pPr>
      <w:bookmarkStart w:name="" w:id="4582"/>
      <w:r>
        <w:rPr>
          <w:rFonts w:ascii="楷体" w:hAnsi="楷体" w:cs="楷体" w:eastAsia="楷体"/>
          <w:sz w:val="46"/>
          <w:spacing w:val="0"/>
          <w:color w:val="000000"/>
          <w:b w:val="off"/>
          <w:i w:val="off"/>
        </w:rPr>
        <w:t>429/B₁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458,A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477/B₂5,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506/B₂34,</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576/B₂104,</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593-596/</w:t>
      </w:r>
      <w:bookmarkEnd w:id="4582"/>
    </w:p>
    <w:p>
      <w:pPr>
        <w:pageBreakBefore w:val="off"/>
        <w:tabs/>
        <w:wordWrap w:val="off"/>
        <w:spacing w:before="0" w:after="0" w:line="960" w:lineRule="atLeast"/>
        <w:ind w:left="1680" w:right="0"/>
        <w:jc w:val="both"/>
        <w:textAlignment w:val="baseline"/>
        <w:rPr>
          <w:sz w:val="46"/>
        </w:rPr>
      </w:pPr>
      <w:bookmarkStart w:name="" w:id="4583"/>
      <w:r>
        <w:rPr>
          <w:rFonts w:ascii="楷体" w:hAnsi="楷体" w:cs="楷体" w:eastAsia="楷体"/>
          <w:sz w:val="46"/>
          <w:spacing w:val="0"/>
          <w:color w:val="000000"/>
          <w:b w:val="off"/>
          <w:i w:val="off"/>
        </w:rPr>
        <w:t>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121–124,</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605/B₂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133,</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610/B₂138,</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648/B₂176,</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696–</w:t>
      </w:r>
      <w:bookmarkEnd w:id="4583"/>
    </w:p>
    <w:p>
      <w:r>
        <w:t/>
      </w:r>
    </w:p>
    <w:p>
      <w:pPr>
        <w:sectPr>
          <w:footerReference r:id="rId620"/>
          <w:headerReference r:id="rId621" w:type="default"/>
          <w:type w:val="nextPage"/>
          <w:pgSz w:w="22520" w:h="31680"/>
          <w:pgMar w:left="3340" w:top="2380" w:right="3340" w:bottom="2380" w:header="2080" w:footer="2080"/>
          <w:cols w:num="1"/>
        </w:sectPr>
      </w:pPr>
    </w:p>
    <w:p>
      <w:pPr>
        <w:pageBreakBefore w:val="off"/>
        <w:tabs/>
        <w:wordWrap w:val="off"/>
        <w:spacing w:before="0" w:after="0" w:line="580" w:lineRule="atLeast"/>
        <w:ind w:left="760" w:right="0"/>
        <w:jc w:val="both"/>
        <w:textAlignment w:val="baseline"/>
        <w:rPr>
          <w:sz w:val="43"/>
        </w:rPr>
      </w:pPr>
      <w:bookmarkStart w:name="" w:id="4584"/>
      <w:r>
        <w:rPr>
          <w:rFonts w:ascii="宋体" w:hAnsi="宋体" w:cs="宋体" w:eastAsia="宋体"/>
          <w:sz w:val="43"/>
          <w:spacing w:val="0"/>
          <w:color w:val="000000"/>
          <w:b w:val="on"/>
          <w:i w:val="off"/>
        </w:rPr>
        <w:t>292  |逻辑研究(第二卷第二部分)</w:t>
      </w:r>
      <w:bookmarkEnd w:id="4584"/>
    </w:p>
    <w:p>
      <w:pPr>
        <w:pageBreakBefore w:val="off"/>
        <w:tabs/>
        <w:wordWrap w:val="off"/>
        <w:spacing w:before="0" w:after="0" w:line="480" w:lineRule="exact"/>
        <w:ind w:left="0" w:right="0"/>
        <w:jc w:val="both"/>
        <w:textAlignment w:val="baseline"/>
        <w:rPr>
          <w:sz w:val="43"/>
        </w:rPr>
      </w:pPr>
      <w:bookmarkStart w:name="" w:id="4585"/>
      <w:r>
        <w:rPr>
          <w:rFonts w:ascii="宋体" w:hAnsi="宋体" w:cs="宋体" w:eastAsia="宋体"/>
          <w:sz w:val="43"/>
          <w:spacing w:val="0"/>
          <w:color w:val="000000"/>
          <w:b w:val="off"/>
          <w:i w:val="off"/>
        </w:rPr>
        <w:t/>
      </w:r>
      <w:bookmarkEnd w:id="4585"/>
    </w:p>
    <w:p>
      <w:pPr>
        <w:pageBreakBefore w:val="off"/>
        <w:tabs/>
        <w:wordWrap w:val="off"/>
        <w:spacing w:before="0" w:after="0" w:line="480" w:lineRule="exact"/>
        <w:ind w:left="0" w:right="0"/>
        <w:jc w:val="both"/>
        <w:textAlignment w:val="baseline"/>
        <w:rPr>
          <w:sz w:val="43"/>
        </w:rPr>
      </w:pPr>
      <w:bookmarkStart w:name="" w:id="4586"/>
      <w:r>
        <w:rPr>
          <w:rFonts w:ascii="宋体" w:hAnsi="宋体" w:cs="宋体" w:eastAsia="宋体"/>
          <w:sz w:val="43"/>
          <w:spacing w:val="0"/>
          <w:color w:val="000000"/>
          <w:b w:val="off"/>
          <w:i w:val="off"/>
        </w:rPr>
        <w:t/>
      </w:r>
      <w:bookmarkEnd w:id="4586"/>
    </w:p>
    <w:p>
      <w:pPr>
        <w:pageBreakBefore w:val="off"/>
        <w:tabs/>
        <w:wordWrap w:val="off"/>
        <w:spacing w:before="0" w:after="0" w:line="880" w:lineRule="atLeast"/>
        <w:ind w:left="1600" w:right="0"/>
        <w:jc w:val="both"/>
        <w:textAlignment w:val="baseline"/>
        <w:rPr>
          <w:sz w:val="54"/>
        </w:rPr>
      </w:pPr>
      <w:bookmarkStart w:name="" w:id="4587"/>
      <w:r>
        <w:rPr>
          <w:rFonts w:ascii="TimesNewRoman" w:hAnsi="TimesNewRoman" w:cs="TimesNewRoman" w:eastAsia="TimesNewRoman"/>
          <w:sz w:val="54"/>
          <w:spacing w:val="0"/>
          <w:color w:val="000000"/>
          <w:b w:val="off"/>
          <w:i w:val="off"/>
        </w:rPr>
        <w:t>698/B₂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224-225,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709-710/B₂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238-239</w:t>
      </w:r>
      <w:bookmarkEnd w:id="4587"/>
    </w:p>
    <w:p>
      <w:pPr>
        <w:pageBreakBefore w:val="off"/>
        <w:tabs/>
        <w:wordWrap w:val="off"/>
        <w:spacing w:before="0" w:after="0" w:line="880" w:lineRule="atLeast"/>
        <w:ind w:left="760" w:right="0"/>
        <w:jc w:val="both"/>
        <w:textAlignment w:val="baseline"/>
        <w:rPr>
          <w:sz w:val="54"/>
        </w:rPr>
      </w:pPr>
      <w:bookmarkStart w:name="" w:id="4588"/>
      <w:r>
        <w:rPr>
          <w:rFonts w:ascii="TimesNewRoman" w:hAnsi="TimesNewRoman" w:cs="TimesNewRoman" w:eastAsia="TimesNewRoman"/>
          <w:sz w:val="54"/>
          <w:spacing w:val="0"/>
          <w:color w:val="000000"/>
          <w:b w:val="off"/>
          <w:i w:val="off"/>
        </w:rPr>
        <w:t>Evidenzbegriff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明见性概念、明证性概念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127</w:t>
      </w:r>
      <w:bookmarkEnd w:id="4588"/>
    </w:p>
    <w:p>
      <w:pPr>
        <w:pageBreakBefore w:val="off"/>
        <w:tabs/>
        <w:wordWrap w:val="off"/>
        <w:spacing w:before="0" w:after="0" w:line="880" w:lineRule="atLeast"/>
        <w:ind w:left="760" w:right="0"/>
        <w:jc w:val="both"/>
        <w:textAlignment w:val="baseline"/>
        <w:rPr>
          <w:sz w:val="54"/>
        </w:rPr>
      </w:pPr>
      <w:bookmarkStart w:name="" w:id="4589"/>
      <w:r>
        <w:rPr>
          <w:rFonts w:ascii="TimesNewRoman" w:hAnsi="TimesNewRoman" w:cs="TimesNewRoman" w:eastAsia="TimesNewRoman"/>
          <w:sz w:val="54"/>
          <w:spacing w:val="0"/>
          <w:color w:val="000000"/>
          <w:b w:val="off"/>
          <w:i w:val="off"/>
        </w:rPr>
        <w:t>Evidenzverhältnis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明见性关系、明证性关系</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123</w:t>
      </w:r>
      <w:bookmarkEnd w:id="4589"/>
    </w:p>
    <w:p>
      <w:pPr>
        <w:pageBreakBefore w:val="off"/>
        <w:tabs/>
        <w:wordWrap w:val="off"/>
        <w:spacing w:before="0" w:after="0" w:line="880" w:lineRule="atLeast"/>
        <w:ind w:left="760" w:right="0"/>
        <w:jc w:val="both"/>
        <w:textAlignment w:val="baseline"/>
        <w:rPr>
          <w:sz w:val="54"/>
        </w:rPr>
      </w:pPr>
      <w:bookmarkStart w:name="" w:id="4590"/>
      <w:r>
        <w:rPr>
          <w:rFonts w:ascii="TimesNewRoman" w:hAnsi="TimesNewRoman" w:cs="TimesNewRoman" w:eastAsia="TimesNewRoman"/>
          <w:sz w:val="54"/>
          <w:spacing w:val="0"/>
          <w:color w:val="000000"/>
          <w:b w:val="off"/>
          <w:i w:val="off"/>
        </w:rPr>
        <w:t>Exemplifizieren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例证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w:t>
      </w:r>
      <w:bookmarkEnd w:id="4590"/>
    </w:p>
    <w:p>
      <w:pPr>
        <w:pageBreakBefore w:val="off"/>
        <w:tabs/>
        <w:wordWrap w:val="off"/>
        <w:spacing w:before="0" w:after="0" w:line="880" w:lineRule="atLeast"/>
        <w:ind w:left="760" w:right="0"/>
        <w:jc w:val="both"/>
        <w:textAlignment w:val="baseline"/>
        <w:rPr>
          <w:sz w:val="54"/>
        </w:rPr>
      </w:pPr>
      <w:bookmarkStart w:name="" w:id="4591"/>
      <w:r>
        <w:rPr>
          <w:rFonts w:ascii="TimesNewRoman" w:hAnsi="TimesNewRoman" w:cs="TimesNewRoman" w:eastAsia="TimesNewRoman"/>
          <w:sz w:val="54"/>
          <w:spacing w:val="0"/>
          <w:color w:val="000000"/>
          <w:b w:val="off"/>
          <w:i w:val="off"/>
        </w:rPr>
        <w:t>Existenz</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实存</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235</w:t>
      </w:r>
      <w:bookmarkEnd w:id="4591"/>
    </w:p>
    <w:p>
      <w:pPr>
        <w:pageBreakBefore w:val="off"/>
        <w:tabs/>
        <w:wordWrap w:val="off"/>
        <w:spacing w:before="0" w:after="0" w:line="880" w:lineRule="atLeast"/>
        <w:ind w:left="760" w:right="0"/>
        <w:jc w:val="both"/>
        <w:textAlignment w:val="baseline"/>
        <w:rPr>
          <w:sz w:val="54"/>
        </w:rPr>
      </w:pPr>
      <w:bookmarkStart w:name="" w:id="4592"/>
      <w:r>
        <w:rPr>
          <w:rFonts w:ascii="TimesNewRoman" w:hAnsi="TimesNewRoman" w:cs="TimesNewRoman" w:eastAsia="TimesNewRoman"/>
          <w:sz w:val="54"/>
          <w:spacing w:val="0"/>
          <w:color w:val="000000"/>
          <w:b w:val="off"/>
          <w:i w:val="off"/>
        </w:rPr>
        <w:t>Existenzialgesetz</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实存规律</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333</w:t>
      </w:r>
      <w:bookmarkEnd w:id="4592"/>
    </w:p>
    <w:p>
      <w:pPr>
        <w:pageBreakBefore w:val="off"/>
        <w:tabs/>
        <w:wordWrap w:val="off"/>
        <w:spacing w:before="660" w:after="0" w:line="880" w:lineRule="atLeast"/>
        <w:ind w:left="8040" w:right="0"/>
        <w:jc w:val="both"/>
        <w:textAlignment w:val="baseline"/>
        <w:rPr>
          <w:sz w:val="54"/>
        </w:rPr>
      </w:pPr>
      <w:bookmarkStart w:name="" w:id="4593"/>
      <w:r>
        <w:rPr>
          <w:rFonts w:ascii="TimesNewRoman" w:hAnsi="TimesNewRoman" w:cs="TimesNewRoman" w:eastAsia="TimesNewRoman"/>
          <w:sz w:val="54"/>
          <w:spacing w:val="0"/>
          <w:color w:val="000000"/>
          <w:b w:val="off"/>
          <w:i w:val="off"/>
        </w:rPr>
        <w:t>F</w:t>
      </w:r>
      <w:bookmarkEnd w:id="4593"/>
    </w:p>
    <w:p>
      <w:pPr>
        <w:pageBreakBefore w:val="off"/>
        <w:tabs/>
        <w:wordWrap w:val="off"/>
        <w:spacing w:before="640" w:after="0" w:line="880" w:lineRule="atLeast"/>
        <w:ind w:left="760" w:right="0"/>
        <w:jc w:val="both"/>
        <w:textAlignment w:val="baseline"/>
        <w:rPr>
          <w:sz w:val="54"/>
        </w:rPr>
      </w:pPr>
      <w:bookmarkStart w:name="" w:id="4594"/>
      <w:r>
        <w:rPr>
          <w:rFonts w:ascii="TimesNewRoman" w:hAnsi="TimesNewRoman" w:cs="TimesNewRoman" w:eastAsia="TimesNewRoman"/>
          <w:sz w:val="54"/>
          <w:spacing w:val="0"/>
          <w:color w:val="000000"/>
          <w:b w:val="off"/>
          <w:i w:val="off"/>
        </w:rPr>
        <w:t>facon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parler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说法</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125</w:t>
      </w:r>
      <w:bookmarkEnd w:id="4594"/>
    </w:p>
    <w:p>
      <w:pPr>
        <w:pageBreakBefore w:val="off"/>
        <w:tabs/>
        <w:wordWrap w:val="off"/>
        <w:spacing w:before="0" w:after="0" w:line="880" w:lineRule="atLeast"/>
        <w:ind w:left="760" w:right="0"/>
        <w:jc w:val="both"/>
        <w:textAlignment w:val="baseline"/>
        <w:rPr>
          <w:sz w:val="54"/>
        </w:rPr>
      </w:pPr>
      <w:bookmarkStart w:name="" w:id="4595"/>
      <w:r>
        <w:rPr>
          <w:rFonts w:ascii="TimesNewRoman" w:hAnsi="TimesNewRoman" w:cs="TimesNewRoman" w:eastAsia="TimesNewRoman"/>
          <w:sz w:val="54"/>
          <w:spacing w:val="0"/>
          <w:color w:val="000000"/>
          <w:b w:val="off"/>
          <w:i w:val="off"/>
        </w:rPr>
        <w:t>Faktizität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事实性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239</w:t>
      </w:r>
      <w:bookmarkEnd w:id="4595"/>
    </w:p>
    <w:p>
      <w:pPr>
        <w:pageBreakBefore w:val="off"/>
        <w:tabs/>
        <w:wordWrap w:val="off"/>
        <w:spacing w:before="0" w:after="0" w:line="880" w:lineRule="atLeast"/>
        <w:ind w:left="760" w:right="0"/>
        <w:jc w:val="both"/>
        <w:textAlignment w:val="baseline"/>
        <w:rPr>
          <w:sz w:val="54"/>
        </w:rPr>
      </w:pPr>
      <w:bookmarkStart w:name="" w:id="4596"/>
      <w:r>
        <w:rPr>
          <w:rFonts w:ascii="TimesNewRoman" w:hAnsi="TimesNewRoman" w:cs="TimesNewRoman" w:eastAsia="TimesNewRoman"/>
          <w:sz w:val="54"/>
          <w:spacing w:val="0"/>
          <w:color w:val="000000"/>
          <w:b w:val="off"/>
          <w:i w:val="off"/>
        </w:rPr>
        <w:t>Fiktion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腓想</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419</w:t>
      </w:r>
      <w:bookmarkEnd w:id="4596"/>
    </w:p>
    <w:p>
      <w:pPr>
        <w:pageBreakBefore w:val="off"/>
        <w:tabs/>
        <w:wordWrap w:val="off"/>
        <w:spacing w:before="0" w:after="0" w:line="880" w:lineRule="atLeast"/>
        <w:ind w:left="1740" w:right="60" w:hanging="980"/>
        <w:jc w:val="both"/>
        <w:textAlignment w:val="baseline"/>
        <w:rPr>
          <w:sz w:val="54"/>
        </w:rPr>
      </w:pPr>
      <w:bookmarkStart w:name="" w:id="4597"/>
      <w:r>
        <w:rPr>
          <w:rFonts w:ascii="TimesNewRoman" w:hAnsi="TimesNewRoman" w:cs="TimesNewRoman" w:eastAsia="TimesNewRoman"/>
          <w:sz w:val="54"/>
          <w:spacing w:val="0"/>
          <w:color w:val="000000"/>
          <w:b w:val="off"/>
          <w:i w:val="off"/>
        </w:rPr>
        <w:t>Form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形式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470/</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613-615/</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141-143,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662/</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196</w:t>
      </w:r>
      <w:bookmarkEnd w:id="4597"/>
    </w:p>
    <w:p>
      <w:pPr>
        <w:pageBreakBefore w:val="off"/>
        <w:tabs/>
        <w:wordWrap w:val="off"/>
        <w:spacing w:before="0" w:after="0" w:line="880" w:lineRule="atLeast"/>
        <w:ind w:left="1760" w:right="0" w:hanging="160"/>
        <w:jc w:val="both"/>
        <w:textAlignment w:val="baseline"/>
        <w:rPr>
          <w:sz w:val="54"/>
        </w:rPr>
      </w:pPr>
      <w:bookmarkStart w:name="" w:id="4598"/>
      <w:r>
        <w:rPr>
          <w:rFonts w:ascii="TimesNewRoman" w:hAnsi="TimesNewRoman" w:cs="TimesNewRoman" w:eastAsia="TimesNewRoman"/>
          <w:sz w:val="54"/>
          <w:spacing w:val="0"/>
          <w:color w:val="000000"/>
          <w:b w:val="off"/>
          <w:i w:val="off"/>
        </w:rPr>
        <w:t>-kategoriale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Form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范畴形式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613-</w:t>
      </w:r>
      <w:r>
        <w:rPr>
          <w:rFonts w:ascii="TimesNewRoman" w:hAnsi="TimesNewRoman" w:cs="TimesNewRoman" w:eastAsia="TimesNewRoman"/>
          <w:sz w:val="54"/>
          <w:spacing w:val="0"/>
          <w:color w:val="000000"/>
          <w:b w:val="off"/>
          <w:i w:val="off"/>
        </w:rPr>
        <w:t>614/B₂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141-142,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168,</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656-</w:t>
      </w:r>
      <w:r>
        <w:rPr>
          <w:rFonts w:ascii="TimesNewRoman" w:hAnsi="TimesNewRoman" w:cs="TimesNewRoman" w:eastAsia="TimesNewRoman"/>
          <w:sz w:val="54"/>
          <w:spacing w:val="0"/>
          <w:color w:val="000000"/>
          <w:b w:val="off"/>
          <w:i w:val="off"/>
        </w:rPr>
        <w:t>657/B₂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184-185,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199</w:t>
      </w:r>
      <w:bookmarkEnd w:id="4598"/>
    </w:p>
    <w:p>
      <w:pPr>
        <w:pageBreakBefore w:val="off"/>
        <w:tabs/>
        <w:wordWrap w:val="off"/>
        <w:spacing w:before="0" w:after="0" w:line="880" w:lineRule="atLeast"/>
        <w:ind w:left="1740" w:right="80" w:hanging="980"/>
        <w:jc w:val="both"/>
        <w:textAlignment w:val="baseline"/>
        <w:rPr>
          <w:sz w:val="54"/>
        </w:rPr>
      </w:pPr>
      <w:bookmarkStart w:name="" w:id="4599"/>
      <w:r>
        <w:rPr>
          <w:rFonts w:ascii="TimesNewRoman" w:hAnsi="TimesNewRoman" w:cs="TimesNewRoman" w:eastAsia="TimesNewRoman"/>
          <w:sz w:val="54"/>
          <w:spacing w:val="0"/>
          <w:color w:val="000000"/>
          <w:b w:val="off"/>
          <w:i w:val="off"/>
        </w:rPr>
        <w:t>Formenlehre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形式学说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339,</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181</w:t>
      </w:r>
      <w:bookmarkEnd w:id="4599"/>
    </w:p>
    <w:p>
      <w:pPr>
        <w:pageBreakBefore w:val="off"/>
        <w:tabs/>
        <w:wordWrap w:val="off"/>
        <w:spacing w:before="0" w:after="0" w:line="880" w:lineRule="atLeast"/>
        <w:ind w:left="1740" w:right="0" w:hanging="980"/>
        <w:jc w:val="both"/>
        <w:textAlignment w:val="baseline"/>
        <w:rPr>
          <w:sz w:val="54"/>
        </w:rPr>
      </w:pPr>
      <w:bookmarkStart w:name="" w:id="4600"/>
      <w:r>
        <w:rPr>
          <w:rFonts w:ascii="TimesNewRoman" w:hAnsi="TimesNewRoman" w:cs="TimesNewRoman" w:eastAsia="TimesNewRoman"/>
          <w:sz w:val="54"/>
          <w:spacing w:val="0"/>
          <w:color w:val="000000"/>
          <w:b w:val="off"/>
          <w:i w:val="off"/>
        </w:rPr>
        <w:t>Formung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构形、立形</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659-660/B₂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187-</w:t>
      </w:r>
      <w:r>
        <w:rPr>
          <w:rFonts w:ascii="TimesNewRoman" w:hAnsi="TimesNewRoman" w:cs="TimesNewRoman" w:eastAsia="TimesNewRoman"/>
          <w:sz w:val="54"/>
          <w:spacing w:val="0"/>
          <w:color w:val="000000"/>
          <w:b w:val="off"/>
          <w:i w:val="off"/>
        </w:rPr>
        <w:t>188,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190</w:t>
      </w:r>
      <w:bookmarkEnd w:id="4600"/>
    </w:p>
    <w:p>
      <w:pPr>
        <w:pageBreakBefore w:val="off"/>
        <w:tabs/>
        <w:wordWrap w:val="off"/>
        <w:spacing w:before="0" w:after="0" w:line="880" w:lineRule="atLeast"/>
        <w:ind w:left="760" w:right="0"/>
        <w:jc w:val="both"/>
        <w:textAlignment w:val="baseline"/>
        <w:rPr>
          <w:sz w:val="54"/>
        </w:rPr>
      </w:pPr>
      <w:bookmarkStart w:name="" w:id="4601"/>
      <w:r>
        <w:rPr>
          <w:rFonts w:ascii="TimesNewRoman" w:hAnsi="TimesNewRoman" w:cs="TimesNewRoman" w:eastAsia="TimesNewRoman"/>
          <w:sz w:val="54"/>
          <w:spacing w:val="0"/>
          <w:color w:val="000000"/>
          <w:b w:val="off"/>
          <w:i w:val="off"/>
        </w:rPr>
        <w:t>Forschung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研究</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236</w:t>
      </w:r>
      <w:bookmarkEnd w:id="4601"/>
    </w:p>
    <w:p>
      <w:pPr>
        <w:pageBreakBefore w:val="off"/>
        <w:tabs/>
        <w:wordWrap w:val="off"/>
        <w:spacing w:before="0" w:after="0" w:line="880" w:lineRule="atLeast"/>
        <w:ind w:left="1740" w:right="60" w:hanging="980"/>
        <w:jc w:val="both"/>
        <w:textAlignment w:val="baseline"/>
        <w:rPr>
          <w:sz w:val="54"/>
        </w:rPr>
      </w:pPr>
      <w:bookmarkStart w:name="" w:id="4602"/>
      <w:r>
        <w:rPr>
          <w:rFonts w:ascii="TimesNewRoman" w:hAnsi="TimesNewRoman" w:cs="TimesNewRoman" w:eastAsia="TimesNewRoman"/>
          <w:sz w:val="54"/>
          <w:spacing w:val="0"/>
          <w:color w:val="000000"/>
          <w:b w:val="off"/>
          <w:i w:val="off"/>
        </w:rPr>
        <w:t>Frage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问题、疑问</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681-682/B₂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209-210,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216,</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690-691/B₂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218-219</w:t>
      </w:r>
      <w:bookmarkEnd w:id="4602"/>
    </w:p>
    <w:p>
      <w:pPr>
        <w:pageBreakBefore w:val="off"/>
        <w:tabs/>
        <w:wordWrap w:val="off"/>
        <w:spacing w:before="0" w:after="0" w:line="880" w:lineRule="atLeast"/>
        <w:ind w:left="1740" w:right="20" w:hanging="980"/>
        <w:jc w:val="both"/>
        <w:textAlignment w:val="baseline"/>
        <w:rPr>
          <w:sz w:val="54"/>
        </w:rPr>
      </w:pPr>
      <w:bookmarkStart w:name="" w:id="4603"/>
      <w:r>
        <w:rPr>
          <w:rFonts w:ascii="TimesNewRoman" w:hAnsi="TimesNewRoman" w:cs="TimesNewRoman" w:eastAsia="TimesNewRoman"/>
          <w:sz w:val="54"/>
          <w:spacing w:val="0"/>
          <w:color w:val="000000"/>
          <w:b w:val="off"/>
          <w:i w:val="off"/>
        </w:rPr>
        <w:t>Fülle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充盈</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156,</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393-394/B₁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419-420,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531/</w:t>
      </w:r>
      <w:bookmarkEnd w:id="4603"/>
    </w:p>
    <w:p>
      <w:r>
        <w:t/>
      </w:r>
    </w:p>
    <w:p>
      <w:pPr>
        <w:sectPr>
          <w:footerReference r:id="rId622"/>
          <w:headerReference r:id="rId623" w:type="default"/>
          <w:type w:val="nextPage"/>
          <w:pgSz w:w="22520" w:h="31680"/>
          <w:pgMar w:left="3280" w:top="2380" w:right="3280" w:bottom="2380" w:header="2080" w:footer="2080"/>
          <w:cols w:num="1"/>
        </w:sectPr>
      </w:pPr>
    </w:p>
    <w:p>
      <w:pPr>
        <w:pageBreakBefore w:val="off"/>
        <w:tabs/>
        <w:wordWrap w:val="off"/>
        <w:spacing w:before="0" w:after="0" w:line="560" w:lineRule="atLeast"/>
        <w:ind w:left="0" w:right="60"/>
        <w:jc w:val="right"/>
        <w:textAlignment w:val="baseline"/>
        <w:rPr>
          <w:sz w:val="41"/>
        </w:rPr>
      </w:pPr>
      <w:bookmarkStart w:name="" w:id="4604"/>
      <w:r>
        <w:rPr>
          <w:rFonts w:ascii="宋体" w:hAnsi="宋体" w:cs="宋体" w:eastAsia="宋体"/>
          <w:sz w:val="41"/>
          <w:spacing w:val="0"/>
          <w:color w:val="000000"/>
          <w:b w:val="off"/>
          <w:i w:val="off"/>
        </w:rPr>
        <w:t>概念译名索引(德一汉)</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|293</w:t>
      </w:r>
      <w:bookmarkEnd w:id="4604"/>
    </w:p>
    <w:p>
      <w:pPr>
        <w:pageBreakBefore w:val="off"/>
        <w:tabs/>
        <w:wordWrap w:val="off"/>
        <w:spacing w:before="0" w:after="0" w:line="940" w:lineRule="exact"/>
        <w:ind w:left="0" w:right="0"/>
        <w:jc w:val="right"/>
        <w:textAlignment w:val="baseline"/>
        <w:rPr>
          <w:sz w:val="50"/>
        </w:rPr>
      </w:pPr>
      <w:bookmarkStart w:name="" w:id="4605"/>
      <w:r>
        <w:rPr>
          <w:rFonts w:ascii="宋体" w:hAnsi="宋体" w:cs="宋体" w:eastAsia="宋体"/>
          <w:sz w:val="50"/>
          <w:spacing w:val="0"/>
          <w:color w:val="000000"/>
          <w:b w:val="off"/>
          <w:i w:val="off"/>
        </w:rPr>
        <w:t/>
      </w:r>
      <w:bookmarkEnd w:id="4605"/>
    </w:p>
    <w:p>
      <w:pPr>
        <w:pageBreakBefore w:val="off"/>
        <w:tabs/>
        <w:wordWrap w:val="off"/>
        <w:spacing w:before="0" w:after="0" w:line="920" w:lineRule="atLeast"/>
        <w:ind w:left="1540" w:right="20"/>
        <w:jc w:val="both"/>
        <w:textAlignment w:val="baseline"/>
        <w:rPr>
          <w:sz w:val="50"/>
        </w:rPr>
      </w:pPr>
      <w:bookmarkStart w:name="" w:id="4606"/>
      <w:r>
        <w:rPr>
          <w:rFonts w:ascii="宋体" w:hAnsi="宋体" w:cs="宋体" w:eastAsia="宋体"/>
          <w:sz w:val="50"/>
          <w:spacing w:val="0"/>
          <w:color w:val="000000"/>
          <w:b w:val="off"/>
          <w:i w:val="off"/>
        </w:rPr>
        <w:t>B₂59,</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537/B₂65,</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539-541/B₂67-69,</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545-553/B₂73-81,</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555-558/B₂83-86,</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560/B₂88,</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565/B₂93,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567-569/</w:t>
      </w:r>
      <w:r>
        <w:rPr>
          <w:rFonts w:ascii="宋体" w:hAnsi="宋体" w:cs="宋体" w:eastAsia="宋体"/>
          <w:sz w:val="50"/>
          <w:spacing w:val="0"/>
          <w:color w:val="000000"/>
          <w:b w:val="off"/>
          <w:i w:val="off"/>
        </w:rPr>
        <w:t>B₂95-97,</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571/B₂99,</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573/B₂101,</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588-591/B₂116-119,</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595/B₂123,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606/B₂133,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641/B₂169,</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643/B₂171,</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664-</w:t>
      </w:r>
      <w:r>
        <w:rPr>
          <w:rFonts w:ascii="宋体" w:hAnsi="宋体" w:cs="宋体" w:eastAsia="宋体"/>
          <w:sz w:val="50"/>
          <w:spacing w:val="0"/>
          <w:color w:val="000000"/>
          <w:b w:val="off"/>
          <w:i w:val="off"/>
        </w:rPr>
        <w:t>665/B₂192-193,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678/B₂206</w:t>
      </w:r>
      <w:bookmarkEnd w:id="4606"/>
    </w:p>
    <w:p>
      <w:pPr>
        <w:pageBreakBefore w:val="off"/>
        <w:tabs/>
        <w:wordWrap w:val="off"/>
        <w:spacing w:before="0" w:after="0" w:line="920" w:lineRule="atLeast"/>
        <w:ind w:left="1560" w:right="20" w:hanging="940"/>
        <w:jc w:val="both"/>
        <w:textAlignment w:val="baseline"/>
        <w:rPr>
          <w:sz w:val="50"/>
        </w:rPr>
      </w:pPr>
      <w:bookmarkStart w:name="" w:id="4607"/>
      <w:r>
        <w:rPr>
          <w:rFonts w:ascii="宋体" w:hAnsi="宋体" w:cs="宋体" w:eastAsia="宋体"/>
          <w:sz w:val="50"/>
          <w:spacing w:val="0"/>
          <w:color w:val="000000"/>
          <w:b w:val="off"/>
          <w:i w:val="off"/>
        </w:rPr>
        <w:t>Fundierung/</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fundieren</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奠基</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256/B₁262,</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269/B₁276,</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272/B₁279,</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276/B₁283,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278/B₁286,</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380/B₁405,</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393/B₁418,</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415/</w:t>
      </w:r>
      <w:r>
        <w:rPr>
          <w:rFonts w:ascii="宋体" w:hAnsi="宋体" w:cs="宋体" w:eastAsia="宋体"/>
          <w:sz w:val="50"/>
          <w:spacing w:val="0"/>
          <w:color w:val="000000"/>
          <w:b w:val="off"/>
          <w:i w:val="off"/>
        </w:rPr>
        <w:t>B₁443,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431/B₁461,</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465/B₁436,</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459/B₁484,</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462-463/</w:t>
      </w:r>
      <w:r>
        <w:rPr>
          <w:rFonts w:ascii="宋体" w:hAnsi="宋体" w:cs="宋体" w:eastAsia="宋体"/>
          <w:sz w:val="50"/>
          <w:spacing w:val="0"/>
          <w:color w:val="000000"/>
          <w:b w:val="off"/>
          <w:i w:val="off"/>
        </w:rPr>
        <w:t>B₁498-499,</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619/B₂147,</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651-652/B₂179-180</w:t>
      </w:r>
      <w:bookmarkEnd w:id="4607"/>
    </w:p>
    <w:p>
      <w:pPr>
        <w:pageBreakBefore w:val="off"/>
        <w:tabs/>
        <w:wordWrap w:val="off"/>
        <w:spacing w:before="0" w:after="0" w:line="640" w:lineRule="atLeast"/>
        <w:ind w:left="620" w:right="0"/>
        <w:jc w:val="both"/>
        <w:textAlignment w:val="baseline"/>
        <w:rPr>
          <w:sz w:val="47"/>
        </w:rPr>
      </w:pPr>
      <w:bookmarkStart w:name="" w:id="4608"/>
      <w:r>
        <w:rPr>
          <w:rFonts w:ascii="宋体" w:hAnsi="宋体" w:cs="宋体" w:eastAsia="宋体"/>
          <w:sz w:val="47"/>
          <w:spacing w:val="0"/>
          <w:color w:val="000000"/>
          <w:b w:val="off"/>
          <w:i w:val="off"/>
        </w:rPr>
        <w:t>Fundierungsganzes</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奠基整体</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284/B₁276</w:t>
      </w:r>
      <w:bookmarkEnd w:id="4608"/>
    </w:p>
    <w:p>
      <w:pPr>
        <w:pageBreakBefore w:val="off"/>
        <w:tabs/>
        <w:wordWrap w:val="off"/>
        <w:spacing w:before="220" w:after="0" w:line="640" w:lineRule="atLeast"/>
        <w:ind w:left="620" w:right="0"/>
        <w:jc w:val="both"/>
        <w:textAlignment w:val="baseline"/>
        <w:rPr>
          <w:sz w:val="47"/>
        </w:rPr>
      </w:pPr>
      <w:bookmarkStart w:name="" w:id="4609"/>
      <w:r>
        <w:rPr>
          <w:rFonts w:ascii="宋体" w:hAnsi="宋体" w:cs="宋体" w:eastAsia="宋体"/>
          <w:sz w:val="47"/>
          <w:spacing w:val="0"/>
          <w:color w:val="000000"/>
          <w:b w:val="off"/>
          <w:i w:val="off"/>
        </w:rPr>
        <w:t>Funktion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功能、作用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59/B₁59,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647-648/B₂175-176</w:t>
      </w:r>
      <w:bookmarkEnd w:id="4609"/>
    </w:p>
    <w:p>
      <w:pPr>
        <w:pageBreakBefore w:val="off"/>
        <w:tabs/>
        <w:wordWrap w:val="off"/>
        <w:spacing w:before="0" w:after="0" w:line="640" w:lineRule="atLeast"/>
        <w:ind w:left="620" w:right="0"/>
        <w:jc w:val="both"/>
        <w:textAlignment w:val="baseline"/>
        <w:rPr>
          <w:sz w:val="47"/>
        </w:rPr>
      </w:pPr>
      <w:bookmarkStart w:name="" w:id="4610"/>
      <w:r>
        <w:rPr>
          <w:rFonts w:ascii="宋体" w:hAnsi="宋体" w:cs="宋体" w:eastAsia="宋体"/>
          <w:sz w:val="47"/>
          <w:spacing w:val="0"/>
          <w:color w:val="000000"/>
          <w:b w:val="off"/>
          <w:i w:val="off"/>
        </w:rPr>
        <w:t>Fürwahrhaltung/</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Fürwahrhalten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认之为真</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380/B₁405,</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454/B₁489</w:t>
      </w:r>
      <w:bookmarkEnd w:id="4610"/>
    </w:p>
    <w:p>
      <w:pPr>
        <w:pageBreakBefore w:val="off"/>
        <w:tabs/>
        <w:wordWrap w:val="off"/>
        <w:spacing w:before="0" w:after="0" w:line="580" w:lineRule="exact"/>
        <w:ind w:left="0" w:right="0"/>
        <w:jc w:val="both"/>
        <w:textAlignment w:val="baseline"/>
        <w:rPr>
          <w:sz w:val="47"/>
        </w:rPr>
      </w:pPr>
      <w:bookmarkStart w:name="" w:id="4611"/>
      <w:r>
        <w:rPr>
          <w:rFonts w:ascii="宋体" w:hAnsi="宋体" w:cs="宋体" w:eastAsia="宋体"/>
          <w:sz w:val="47"/>
          <w:spacing w:val="0"/>
          <w:color w:val="000000"/>
          <w:b w:val="off"/>
          <w:i w:val="off"/>
        </w:rPr>
        <w:t/>
      </w:r>
      <w:bookmarkEnd w:id="4611"/>
    </w:p>
    <w:p>
      <w:pPr>
        <w:pageBreakBefore w:val="off"/>
        <w:tabs/>
        <w:wordWrap w:val="off"/>
        <w:spacing w:before="0" w:after="0" w:line="1380" w:lineRule="atLeast"/>
        <w:ind w:left="0" w:right="0"/>
        <w:jc w:val="center"/>
        <w:textAlignment w:val="baseline"/>
        <w:rPr>
          <w:sz w:val="103"/>
        </w:rPr>
      </w:pPr>
      <w:bookmarkStart w:name="" w:id="4612"/>
      <w:r>
        <w:rPr>
          <w:rFonts w:ascii="楷体" w:hAnsi="楷体" w:cs="楷体" w:eastAsia="楷体"/>
          <w:sz w:val="103"/>
          <w:spacing w:val="0"/>
          <w:color w:val="000000"/>
          <w:b w:val="off"/>
          <w:i w:val="off"/>
        </w:rPr>
        <w:t>G</w:t>
      </w:r>
      <w:bookmarkEnd w:id="4612"/>
    </w:p>
    <w:p>
      <w:pPr>
        <w:pageBreakBefore w:val="off"/>
        <w:tabs/>
        <w:wordWrap w:val="off"/>
        <w:spacing w:before="540" w:after="0" w:line="920" w:lineRule="atLeast"/>
        <w:ind w:left="1560" w:right="0" w:hanging="940"/>
        <w:jc w:val="both"/>
        <w:textAlignment w:val="baseline"/>
        <w:rPr>
          <w:sz w:val="50"/>
        </w:rPr>
      </w:pPr>
      <w:bookmarkStart w:name="" w:id="4613"/>
      <w:r>
        <w:rPr>
          <w:rFonts w:ascii="宋体" w:hAnsi="宋体" w:cs="宋体" w:eastAsia="宋体"/>
          <w:sz w:val="50"/>
          <w:spacing w:val="0"/>
          <w:color w:val="000000"/>
          <w:b w:val="off"/>
          <w:i w:val="off"/>
        </w:rPr>
        <w:t>Ganzes</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整体</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222-224/B₁225-227,</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226/B₁229,</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230/B₁234,</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234/B₁238,</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236/B₁240,</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243/B₁249,</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246/B₁253,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252-</w:t>
      </w:r>
      <w:r>
        <w:rPr>
          <w:rFonts w:ascii="宋体" w:hAnsi="宋体" w:cs="宋体" w:eastAsia="宋体"/>
          <w:sz w:val="50"/>
          <w:spacing w:val="0"/>
          <w:color w:val="000000"/>
          <w:b w:val="off"/>
          <w:i w:val="off"/>
        </w:rPr>
        <w:t>253/B₁257-259,</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255/B₁262,</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258-261/B₁264-268,</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263/</w:t>
      </w:r>
      <w:r>
        <w:rPr>
          <w:rFonts w:ascii="宋体" w:hAnsi="宋体" w:cs="宋体" w:eastAsia="宋体"/>
          <w:sz w:val="50"/>
          <w:spacing w:val="0"/>
          <w:color w:val="000000"/>
          <w:b w:val="off"/>
          <w:i w:val="off"/>
        </w:rPr>
        <w:t>B₁270,</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265/B₁272,</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268-270/B₁275-277,</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273/B₁280,</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276/B₁283,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278-280/B₁286-288,</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285/B₁293,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621/</w:t>
      </w:r>
      <w:r>
        <w:rPr>
          <w:rFonts w:ascii="宋体" w:hAnsi="宋体" w:cs="宋体" w:eastAsia="宋体"/>
          <w:sz w:val="50"/>
          <w:spacing w:val="0"/>
          <w:color w:val="000000"/>
          <w:b w:val="off"/>
          <w:i w:val="off"/>
        </w:rPr>
        <w:t>B₂149,</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625/B₂153,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627/B₂155,</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648/B₂176,</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658/B₂186,</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660/B₂188</w:t>
      </w:r>
      <w:bookmarkEnd w:id="4613"/>
    </w:p>
    <w:p>
      <w:pPr>
        <w:pageBreakBefore w:val="off"/>
        <w:tabs/>
        <w:wordWrap w:val="off"/>
        <w:spacing w:before="0" w:after="0" w:line="920" w:lineRule="atLeast"/>
        <w:ind w:left="1560" w:right="0" w:hanging="940"/>
        <w:jc w:val="both"/>
        <w:textAlignment w:val="baseline"/>
        <w:rPr>
          <w:sz w:val="50"/>
        </w:rPr>
      </w:pPr>
      <w:bookmarkStart w:name="" w:id="4614"/>
      <w:r>
        <w:rPr>
          <w:rFonts w:ascii="宋体" w:hAnsi="宋体" w:cs="宋体" w:eastAsia="宋体"/>
          <w:sz w:val="50"/>
          <w:spacing w:val="0"/>
          <w:color w:val="000000"/>
          <w:b w:val="off"/>
          <w:i w:val="off"/>
        </w:rPr>
        <w:t>Gattung</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属</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366/B₁387,</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652/B₂180,</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662/B₂190,</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691-692/</w:t>
      </w:r>
      <w:r>
        <w:rPr>
          <w:rFonts w:ascii="宋体" w:hAnsi="宋体" w:cs="宋体" w:eastAsia="宋体"/>
          <w:sz w:val="50"/>
          <w:spacing w:val="0"/>
          <w:color w:val="000000"/>
          <w:b w:val="off"/>
          <w:i w:val="off"/>
        </w:rPr>
        <w:t>B₂219-220,</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699/B₂227,</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707/B₂235</w:t>
      </w:r>
      <w:bookmarkEnd w:id="4614"/>
    </w:p>
    <w:p>
      <w:pPr>
        <w:pageBreakBefore w:val="off"/>
        <w:tabs/>
        <w:wordWrap w:val="off"/>
        <w:spacing w:before="0" w:after="0" w:line="640" w:lineRule="atLeast"/>
        <w:ind w:left="620" w:right="0"/>
        <w:jc w:val="both"/>
        <w:textAlignment w:val="baseline"/>
        <w:rPr>
          <w:sz w:val="47"/>
        </w:rPr>
      </w:pPr>
      <w:bookmarkStart w:name="" w:id="4615"/>
      <w:r>
        <w:rPr>
          <w:rFonts w:ascii="宋体" w:hAnsi="宋体" w:cs="宋体" w:eastAsia="宋体"/>
          <w:sz w:val="47"/>
          <w:spacing w:val="0"/>
          <w:color w:val="000000"/>
          <w:b w:val="off"/>
          <w:i w:val="off"/>
        </w:rPr>
        <w:t>Gattungsbegriff</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属概念</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502/B₂30</w:t>
      </w:r>
      <w:bookmarkEnd w:id="4615"/>
    </w:p>
    <w:p>
      <w:pPr>
        <w:pageBreakBefore w:val="off"/>
        <w:tabs/>
        <w:wordWrap w:val="off"/>
        <w:spacing w:before="0" w:after="0" w:line="640" w:lineRule="atLeast"/>
        <w:ind w:left="620" w:right="0"/>
        <w:jc w:val="both"/>
        <w:textAlignment w:val="baseline"/>
        <w:rPr>
          <w:sz w:val="47"/>
        </w:rPr>
      </w:pPr>
      <w:bookmarkStart w:name="" w:id="4616"/>
      <w:r>
        <w:rPr>
          <w:rFonts w:ascii="宋体" w:hAnsi="宋体" w:cs="宋体" w:eastAsia="宋体"/>
          <w:sz w:val="47"/>
          <w:spacing w:val="0"/>
          <w:color w:val="000000"/>
          <w:b w:val="off"/>
          <w:i w:val="off"/>
        </w:rPr>
        <w:t>Gefühl</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感受</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365-370/B₁387-392</w:t>
      </w:r>
      <w:bookmarkEnd w:id="4616"/>
    </w:p>
    <w:p>
      <w:pPr>
        <w:pageBreakBefore w:val="off"/>
        <w:tabs/>
        <w:wordWrap w:val="off"/>
        <w:spacing w:before="220" w:after="0" w:line="640" w:lineRule="atLeast"/>
        <w:ind w:left="620" w:right="0"/>
        <w:jc w:val="both"/>
        <w:textAlignment w:val="baseline"/>
        <w:rPr>
          <w:sz w:val="47"/>
        </w:rPr>
      </w:pPr>
      <w:bookmarkStart w:name="" w:id="4617"/>
      <w:r>
        <w:rPr>
          <w:rFonts w:ascii="宋体" w:hAnsi="宋体" w:cs="宋体" w:eastAsia="宋体"/>
          <w:sz w:val="47"/>
          <w:spacing w:val="0"/>
          <w:color w:val="000000"/>
          <w:b w:val="off"/>
          <w:i w:val="off"/>
        </w:rPr>
        <w:t>Gefühlsakt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感受行为</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366/B₁387,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369-372/B₁391-394</w:t>
      </w:r>
      <w:bookmarkEnd w:id="4617"/>
    </w:p>
    <w:p>
      <w:pPr>
        <w:pageBreakBefore w:val="off"/>
        <w:tabs/>
        <w:wordWrap w:val="off"/>
        <w:spacing w:before="220" w:after="0" w:line="640" w:lineRule="atLeast"/>
        <w:ind w:left="620" w:right="0"/>
        <w:jc w:val="both"/>
        <w:textAlignment w:val="baseline"/>
        <w:rPr>
          <w:sz w:val="47"/>
        </w:rPr>
      </w:pPr>
      <w:bookmarkStart w:name="" w:id="4618"/>
      <w:r>
        <w:rPr>
          <w:rFonts w:ascii="宋体" w:hAnsi="宋体" w:cs="宋体" w:eastAsia="宋体"/>
          <w:sz w:val="47"/>
          <w:spacing w:val="0"/>
          <w:color w:val="000000"/>
          <w:b w:val="off"/>
          <w:i w:val="off"/>
        </w:rPr>
        <w:t>Gefühlsempfindung</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感受感觉</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369-372/B₁391-394</w:t>
      </w:r>
      <w:bookmarkEnd w:id="4618"/>
    </w:p>
    <w:p>
      <w:pPr>
        <w:pageBreakBefore w:val="off"/>
        <w:tabs/>
        <w:wordWrap w:val="off"/>
        <w:spacing w:before="0" w:after="0" w:line="640" w:lineRule="atLeast"/>
        <w:ind w:left="620" w:right="0"/>
        <w:jc w:val="both"/>
        <w:textAlignment w:val="baseline"/>
        <w:rPr>
          <w:sz w:val="47"/>
        </w:rPr>
      </w:pPr>
      <w:bookmarkStart w:name="" w:id="4619"/>
      <w:r>
        <w:rPr>
          <w:rFonts w:ascii="宋体" w:hAnsi="宋体" w:cs="宋体" w:eastAsia="宋体"/>
          <w:sz w:val="47"/>
          <w:spacing w:val="0"/>
          <w:color w:val="000000"/>
          <w:b w:val="off"/>
          <w:i w:val="off"/>
        </w:rPr>
        <w:t>Gefühlsphänomen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感受现象</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349/B₁368</w:t>
      </w:r>
      <w:bookmarkEnd w:id="4619"/>
    </w:p>
    <w:p>
      <w:r>
        <w:t/>
      </w:r>
    </w:p>
    <w:p>
      <w:pPr>
        <w:sectPr>
          <w:footerReference r:id="rId624"/>
          <w:headerReference r:id="rId625" w:type="default"/>
          <w:type w:val="nextPage"/>
          <w:pgSz w:w="22520" w:h="31680"/>
          <w:pgMar w:left="3380" w:top="2460" w:right="3380" w:bottom="2460" w:header="2160" w:footer="2160"/>
          <w:cols w:num="1"/>
        </w:sectPr>
      </w:pPr>
    </w:p>
    <w:p>
      <w:pPr>
        <w:pageBreakBefore w:val="off"/>
        <w:tabs>
          <w:tab w:pos="2320" w:val="left" w:leader="none"/>
        </w:tabs>
        <w:wordWrap w:val="off"/>
        <w:spacing w:before="0" w:after="0" w:line="560" w:lineRule="atLeast"/>
        <w:ind w:left="780" w:right="0"/>
        <w:jc w:val="both"/>
        <w:textAlignment w:val="baseline"/>
        <w:rPr>
          <w:sz w:val="41"/>
        </w:rPr>
      </w:pPr>
      <w:bookmarkStart w:name="" w:id="4620"/>
      <w:r>
        <w:rPr>
          <w:rFonts w:ascii="楷体" w:hAnsi="楷体" w:cs="楷体" w:eastAsia="楷体"/>
          <w:sz w:val="41"/>
          <w:spacing w:val="0"/>
          <w:color w:val="000000"/>
          <w:b w:val="on"/>
          <w:i w:val="off"/>
        </w:rPr>
        <w:t>294</w:t>
      </w:r>
      <w:r>
        <w:t xml:space="preserve">	</w:t>
      </w:r>
      <w:r>
        <w:rPr>
          <w:rFonts w:ascii="黑体" w:hAnsi="黑体" w:cs="黑体" w:eastAsia="黑体"/>
          <w:sz w:val="41"/>
          <w:spacing w:val="0"/>
          <w:color w:val="000000"/>
          <w:b w:val="on"/>
          <w:i w:val="off"/>
        </w:rPr>
        <w:t>逻辑研究(第二卷第二部分)</w:t>
      </w:r>
      <w:bookmarkEnd w:id="4620"/>
    </w:p>
    <w:p>
      <w:pPr>
        <w:pageBreakBefore w:val="off"/>
        <w:tabs/>
        <w:wordWrap w:val="off"/>
        <w:spacing w:before="0" w:after="0" w:line="500" w:lineRule="exact"/>
        <w:ind w:left="0" w:right="0"/>
        <w:jc w:val="both"/>
        <w:textAlignment w:val="baseline"/>
        <w:rPr>
          <w:sz w:val="41"/>
        </w:rPr>
      </w:pPr>
      <w:bookmarkStart w:name="" w:id="4621"/>
      <w:r>
        <w:rPr>
          <w:rFonts w:ascii="宋体" w:hAnsi="宋体" w:cs="宋体" w:eastAsia="宋体"/>
          <w:sz w:val="41"/>
          <w:spacing w:val="0"/>
          <w:color w:val="000000"/>
          <w:b w:val="off"/>
          <w:i w:val="off"/>
        </w:rPr>
        <w:t/>
      </w:r>
      <w:bookmarkEnd w:id="4621"/>
    </w:p>
    <w:p>
      <w:pPr>
        <w:pageBreakBefore w:val="off"/>
        <w:tabs/>
        <w:wordWrap w:val="off"/>
        <w:spacing w:before="0" w:after="0" w:line="500" w:lineRule="exact"/>
        <w:ind w:left="0" w:right="0"/>
        <w:jc w:val="both"/>
        <w:textAlignment w:val="baseline"/>
        <w:rPr>
          <w:sz w:val="41"/>
        </w:rPr>
      </w:pPr>
      <w:bookmarkStart w:name="" w:id="4622"/>
      <w:r>
        <w:rPr>
          <w:rFonts w:ascii="宋体" w:hAnsi="宋体" w:cs="宋体" w:eastAsia="宋体"/>
          <w:sz w:val="41"/>
          <w:spacing w:val="0"/>
          <w:color w:val="000000"/>
          <w:b w:val="off"/>
          <w:i w:val="off"/>
        </w:rPr>
        <w:t/>
      </w:r>
      <w:bookmarkEnd w:id="4622"/>
    </w:p>
    <w:p>
      <w:pPr>
        <w:pageBreakBefore w:val="off"/>
        <w:tabs/>
        <w:wordWrap w:val="off"/>
        <w:spacing w:before="0" w:after="0" w:line="940" w:lineRule="atLeast"/>
        <w:ind w:left="820" w:right="80"/>
        <w:jc w:val="both"/>
        <w:textAlignment w:val="baseline"/>
        <w:rPr>
          <w:sz w:val="48"/>
        </w:rPr>
      </w:pPr>
      <w:bookmarkStart w:name="" w:id="4623"/>
      <w:r>
        <w:rPr>
          <w:rFonts w:ascii="楷体" w:hAnsi="楷体" w:cs="楷体" w:eastAsia="楷体"/>
          <w:sz w:val="48"/>
          <w:spacing w:val="0"/>
          <w:color w:val="000000"/>
          <w:b w:val="off"/>
          <w:i w:val="off"/>
        </w:rPr>
        <w:t>Gegebenes 被给予之物 A 7/B₁ 6, A 51/B₁ 51, A 125/B₁ 126, A 139/</w:t>
      </w:r>
      <w:r>
        <w:rPr>
          <w:rFonts w:ascii="楷体" w:hAnsi="楷体" w:cs="楷体" w:eastAsia="楷体"/>
          <w:sz w:val="48"/>
          <w:spacing w:val="0"/>
          <w:color w:val="000000"/>
          <w:b w:val="off"/>
          <w:i w:val="off"/>
        </w:rPr>
        <w:t>B₁ 139, A 141/B₁ 142, A 161/B₁ 162, B₁ 206, B₁ 210, B₁ 356,</w:t>
      </w:r>
      <w:r>
        <w:rPr>
          <w:rFonts w:ascii="楷体" w:hAnsi="楷体" w:cs="楷体" w:eastAsia="楷体"/>
          <w:sz w:val="48"/>
          <w:spacing w:val="0"/>
          <w:color w:val="000000"/>
          <w:b w:val="off"/>
          <w:i w:val="off"/>
        </w:rPr>
        <w:t>A 342/B₁ 361, A 353/B₁ 373, A 468/B₁ 504, A 498/B₂ 26, A 505/</w:t>
      </w:r>
      <w:r>
        <w:rPr>
          <w:rFonts w:ascii="楷体" w:hAnsi="楷体" w:cs="楷体" w:eastAsia="楷体"/>
          <w:sz w:val="48"/>
          <w:spacing w:val="0"/>
          <w:color w:val="000000"/>
          <w:b w:val="off"/>
          <w:i w:val="off"/>
        </w:rPr>
        <w:t>B₂ 33, A 533/B₂ 61, A 599/B₂ 122, A 599/B₂127, A 658/B₂186</w:t>
      </w:r>
      <w:r>
        <w:rPr>
          <w:rFonts w:ascii="楷体" w:hAnsi="楷体" w:cs="楷体" w:eastAsia="楷体"/>
          <w:sz w:val="48"/>
          <w:spacing w:val="0"/>
          <w:color w:val="000000"/>
          <w:b w:val="off"/>
          <w:i w:val="off"/>
        </w:rPr>
        <w:t>Gegebenheit 被给予性 A 8/B₁ 7, A 71/B₁ 71, A 109/B₁ 109, B₁ 141,</w:t>
      </w:r>
      <w:r>
        <w:rPr>
          <w:rFonts w:ascii="楷体" w:hAnsi="楷体" w:cs="楷体" w:eastAsia="楷体"/>
          <w:sz w:val="48"/>
          <w:spacing w:val="0"/>
          <w:color w:val="000000"/>
          <w:b w:val="off"/>
          <w:i w:val="off"/>
        </w:rPr>
        <w:t>B₁ 171, B₁ 183, B₁ 239, B₁ 243, B₁ 245, B₁ 284, B₁ 439, B₂ 1, B₂</w:t>
      </w:r>
      <w:r>
        <w:rPr>
          <w:rFonts w:ascii="楷体" w:hAnsi="楷体" w:cs="楷体" w:eastAsia="楷体"/>
          <w:sz w:val="48"/>
          <w:spacing w:val="0"/>
          <w:color w:val="000000"/>
          <w:b w:val="off"/>
          <w:i w:val="off"/>
        </w:rPr>
        <w:t>104, A 656/B₂ 184, A 699/B₂ 227, B₂ 236, A 711/B₂ 239</w:t>
      </w:r>
      <w:bookmarkEnd w:id="4623"/>
    </w:p>
    <w:p>
      <w:pPr>
        <w:pageBreakBefore w:val="off"/>
        <w:tabs/>
        <w:wordWrap w:val="off"/>
        <w:spacing w:before="0" w:after="0" w:line="620" w:lineRule="atLeast"/>
        <w:ind w:left="820" w:right="0"/>
        <w:jc w:val="both"/>
        <w:textAlignment w:val="baseline"/>
        <w:rPr>
          <w:sz w:val="46"/>
        </w:rPr>
      </w:pPr>
      <w:bookmarkStart w:name="" w:id="4624"/>
      <w:r>
        <w:rPr>
          <w:rFonts w:ascii="楷体" w:hAnsi="楷体" w:cs="楷体" w:eastAsia="楷体"/>
          <w:sz w:val="46"/>
          <w:spacing w:val="0"/>
          <w:color w:val="000000"/>
          <w:b w:val="off"/>
          <w:i w:val="off"/>
        </w:rPr>
        <w:t>Gegebensein 被给予存在(状态) A 616/B₂ 143</w:t>
      </w:r>
      <w:bookmarkEnd w:id="4624"/>
    </w:p>
    <w:p>
      <w:pPr>
        <w:pageBreakBefore w:val="off"/>
        <w:tabs/>
        <w:wordWrap w:val="off"/>
        <w:spacing w:before="0" w:after="0" w:line="620" w:lineRule="atLeast"/>
        <w:ind w:left="820" w:right="0"/>
        <w:jc w:val="both"/>
        <w:textAlignment w:val="baseline"/>
        <w:rPr>
          <w:sz w:val="46"/>
        </w:rPr>
      </w:pPr>
      <w:bookmarkStart w:name="" w:id="4625"/>
      <w:r>
        <w:rPr>
          <w:rFonts w:ascii="楷体" w:hAnsi="楷体" w:cs="楷体" w:eastAsia="楷体"/>
          <w:sz w:val="46"/>
          <w:spacing w:val="0"/>
          <w:color w:val="000000"/>
          <w:b w:val="off"/>
          <w:i w:val="off"/>
        </w:rPr>
        <w:t>Gegenbild 对应图像 A 481/B₂ 9</w:t>
      </w:r>
      <w:bookmarkEnd w:id="4625"/>
    </w:p>
    <w:p>
      <w:pPr>
        <w:pageBreakBefore w:val="off"/>
        <w:tabs/>
        <w:wordWrap w:val="off"/>
        <w:spacing w:before="0" w:after="0" w:line="940" w:lineRule="atLeast"/>
        <w:ind w:left="880" w:right="0" w:hanging="60"/>
        <w:jc w:val="both"/>
        <w:textAlignment w:val="baseline"/>
        <w:rPr>
          <w:sz w:val="48"/>
        </w:rPr>
      </w:pPr>
      <w:bookmarkStart w:name="" w:id="4626"/>
      <w:r>
        <w:rPr>
          <w:rFonts w:ascii="楷体" w:hAnsi="楷体" w:cs="楷体" w:eastAsia="楷体"/>
          <w:sz w:val="48"/>
          <w:spacing w:val="0"/>
          <w:color w:val="000000"/>
          <w:b w:val="off"/>
          <w:i w:val="off"/>
        </w:rPr>
        <w:t>Gegenstand 对象 A 9/B₁ 8, A 46/B₁ 46, A 59/B₁ 59, A 74/B₁ 74,</w:t>
      </w:r>
      <w:r>
        <w:rPr>
          <w:rFonts w:ascii="楷体" w:hAnsi="楷体" w:cs="楷体" w:eastAsia="楷体"/>
          <w:sz w:val="48"/>
          <w:spacing w:val="0"/>
          <w:color w:val="000000"/>
          <w:b w:val="off"/>
          <w:i w:val="off"/>
        </w:rPr>
        <w:t>A 123/B₁124,A129/B₁ 130, A139/B₁ 140, A 153/B₁ 154, A 159-</w:t>
      </w:r>
      <w:r>
        <w:rPr>
          <w:rFonts w:ascii="TimesNewRoman" w:hAnsi="TimesNewRoman" w:cs="TimesNewRoman" w:eastAsia="TimesNewRoman"/>
          <w:sz w:val="48"/>
          <w:spacing w:val="0"/>
          <w:color w:val="000000"/>
          <w:b w:val="off"/>
          <w:i w:val="off"/>
        </w:rPr>
        <w:t>16</w:t>
      </w:r>
      <w:r>
        <w:t xml:space="preserve"> </w:t>
      </w:r>
      <m:oMath xmlns:m="http://schemas.openxmlformats.org/officeDocument/2006/math" xmlns:mml="http://www.w3.org/1998/Math/MathML">
        <m:r>
          <w:rPr>
            <w:rFonts w:ascii="Cambria Math" w:hAnsi="Cambria Math"/>
            <w:sz w:val="48"/>
            <w:szCs w:val="48"/>
          </w:rPr>
          <m:t>0/</m:t>
        </m:r>
        <m:sSub>
          <m:e>
            <m:r>
              <w:rPr>
                <w:rFonts w:ascii="Cambria Math" w:hAnsi="Cambria Math"/>
                <w:sz w:val="48"/>
                <w:szCs w:val="48"/>
              </w:rPr>
              <m:t>B</m:t>
            </m:r>
          </m:e>
          <m:sub>
            <m:r>
              <w:rPr>
                <w:rFonts w:ascii="Cambria Math" w:hAnsi="Cambria Math"/>
                <w:sz w:val="48"/>
                <w:szCs w:val="48"/>
              </w:rPr>
              <m:t>1</m:t>
            </m:r>
          </m:sub>
        </m:sSub>
        <m:r>
          <w:rPr>
            <w:rFonts w:ascii="Cambria Math" w:hAnsi="Cambria Math"/>
            <w:sz w:val="48"/>
            <w:szCs w:val="48"/>
          </w:rPr>
          <m:t>160-161,A162-164/</m:t>
        </m:r>
        <m:sSub>
          <m:e>
            <m:r>
              <w:rPr>
                <w:rFonts w:ascii="Cambria Math" w:hAnsi="Cambria Math"/>
                <w:sz w:val="48"/>
                <w:szCs w:val="48"/>
              </w:rPr>
              <m:t>B</m:t>
            </m:r>
          </m:e>
          <m:sub>
            <m:r>
              <w:rPr>
                <w:rFonts w:ascii="Cambria Math" w:hAnsi="Cambria Math"/>
                <w:sz w:val="48"/>
                <w:szCs w:val="48"/>
              </w:rPr>
              <m:t>1</m:t>
            </m:r>
          </m:sub>
        </m:sSub>
        <m:r>
          <w:rPr>
            <w:rFonts w:ascii="Cambria Math" w:hAnsi="Cambria Math"/>
            <w:sz w:val="48"/>
            <w:szCs w:val="48"/>
          </w:rPr>
          <m:t>163-165,A216/</m:t>
        </m:r>
        <m:sSub>
          <m:e>
            <m:r>
              <w:rPr>
                <w:rFonts w:ascii="Cambria Math" w:hAnsi="Cambria Math"/>
                <w:sz w:val="48"/>
                <w:szCs w:val="48"/>
              </w:rPr>
              <m:t>B</m:t>
            </m:r>
          </m:e>
          <m:sub>
            <m:r>
              <w:rPr>
                <w:rFonts w:ascii="Cambria Math" w:hAnsi="Cambria Math"/>
                <w:sz w:val="48"/>
                <w:szCs w:val="48"/>
              </w:rPr>
              <m:t>1</m:t>
            </m:r>
          </m:sub>
        </m:sSub>
        <m:r>
          <w:rPr>
            <w:rFonts w:ascii="Cambria Math" w:hAnsi="Cambria Math"/>
            <w:sz w:val="48"/>
            <w:szCs w:val="48"/>
          </w:rPr>
          <m:t>218,A22</m:t>
        </m:r>
      </m:oMath>
      <w:r>
        <w:rPr>
          <w:rFonts w:ascii="TimesNewRoman" w:hAnsi="TimesNewRoman" w:cs="TimesNewRoman" w:eastAsia="TimesNewRoman"/>
          <w:sz w:val="48"/>
          <w:spacing w:val="0"/>
          <w:color w:val="000000"/>
          <w:b w:val="off"/>
          <w:i w:val="off"/>
        </w:rPr>
        <w:t>5-</w:t>
      </w:r>
      <w:r>
        <w:rPr>
          <w:rFonts w:ascii="楷体" w:hAnsi="楷体" w:cs="楷体" w:eastAsia="楷体"/>
          <w:sz w:val="48"/>
          <w:spacing w:val="0"/>
          <w:color w:val="000000"/>
          <w:b w:val="off"/>
          <w:i w:val="off"/>
        </w:rPr>
        <w:t>226/B₁ 228-229, A 231/B₁ 234, A 233/B₁ 237, A 324/B₁ 345,</w:t>
      </w:r>
      <w:r>
        <w:rPr>
          <w:rFonts w:ascii="楷体" w:hAnsi="楷体" w:cs="楷体" w:eastAsia="楷体"/>
          <w:sz w:val="48"/>
          <w:spacing w:val="0"/>
          <w:color w:val="000000"/>
          <w:b w:val="off"/>
          <w:i w:val="off"/>
        </w:rPr>
        <w:t>A 331/B₁ 353, A 341 - 343/B₁ 360 - 362, A 348/B₁ 368, A 350/</w:t>
      </w:r>
      <w:r>
        <w:rPr>
          <w:rFonts w:ascii="楷体" w:hAnsi="楷体" w:cs="楷体" w:eastAsia="楷体"/>
          <w:sz w:val="48"/>
          <w:spacing w:val="0"/>
          <w:color w:val="000000"/>
          <w:b w:val="off"/>
          <w:i w:val="off"/>
        </w:rPr>
        <w:t>B₁ 371, A 361/B₁ 382, A 363–364/B₁ 385–386, B₁ 399, A 376/</w:t>
      </w:r>
      <w:r>
        <w:rPr>
          <w:rFonts w:ascii="楷体" w:hAnsi="楷体" w:cs="楷体" w:eastAsia="楷体"/>
          <w:sz w:val="48"/>
          <w:spacing w:val="0"/>
          <w:color w:val="000000"/>
          <w:b w:val="off"/>
          <w:i w:val="off"/>
        </w:rPr>
        <w:t>B₁ 400, A 385/B₁ 409, A 394/B₁ 419, A 396/B₁422, A 401/B₁ 428,</w:t>
      </w:r>
      <w:r>
        <w:rPr>
          <w:rFonts w:ascii="楷体" w:hAnsi="楷体" w:cs="楷体" w:eastAsia="楷体"/>
          <w:sz w:val="48"/>
          <w:spacing w:val="0"/>
          <w:color w:val="000000"/>
          <w:b w:val="off"/>
          <w:i w:val="off"/>
        </w:rPr>
        <w:t>A 407/B₁434, A416/B₁445, A 426, A 441/B₁472, A 442, A 451/</w:t>
      </w:r>
      <w:r>
        <w:rPr>
          <w:rFonts w:ascii="楷体" w:hAnsi="楷体" w:cs="楷体" w:eastAsia="楷体"/>
          <w:sz w:val="48"/>
          <w:spacing w:val="0"/>
          <w:color w:val="000000"/>
          <w:b w:val="off"/>
          <w:i w:val="off"/>
        </w:rPr>
        <w:t>B₁ 486, A 464/B₁ 499, A 503/B₂ 31, A 506/B₂34, A 528/B₂56, A</w:t>
      </w:r>
      <w:r>
        <w:rPr>
          <w:rFonts w:ascii="楷体" w:hAnsi="楷体" w:cs="楷体" w:eastAsia="楷体"/>
          <w:sz w:val="48"/>
          <w:spacing w:val="0"/>
          <w:color w:val="000000"/>
          <w:b w:val="off"/>
          <w:i w:val="off"/>
        </w:rPr>
        <w:t>557/B₂ 85, A 563/B₂91, A 566/B₂ 94, A 568-569/B₂ 96-97, A</w:t>
      </w:r>
      <w:r>
        <w:rPr>
          <w:rFonts w:ascii="楷体" w:hAnsi="楷体" w:cs="楷体" w:eastAsia="楷体"/>
          <w:sz w:val="48"/>
          <w:spacing w:val="0"/>
          <w:color w:val="000000"/>
          <w:b w:val="off"/>
          <w:i w:val="off"/>
        </w:rPr>
        <w:t>571-572/B₂ 99-100, A 594/B₂122, A 602-603/B₂ 130-131, A</w:t>
      </w:r>
      <w:r>
        <w:rPr>
          <w:rFonts w:ascii="楷体" w:hAnsi="楷体" w:cs="楷体" w:eastAsia="楷体"/>
          <w:sz w:val="48"/>
          <w:spacing w:val="0"/>
          <w:color w:val="000000"/>
          <w:b w:val="off"/>
          <w:i w:val="off"/>
        </w:rPr>
        <w:t>609/B₂ 137, A 613/B₂ 141, A 613/B₂ 143, A 617/B₂145, A 621-</w:t>
      </w:r>
      <w:r>
        <w:rPr>
          <w:rFonts w:ascii="楷体" w:hAnsi="楷体" w:cs="楷体" w:eastAsia="楷体"/>
          <w:sz w:val="48"/>
          <w:spacing w:val="0"/>
          <w:color w:val="000000"/>
          <w:b w:val="off"/>
          <w:i w:val="off"/>
        </w:rPr>
        <w:t>622/B₂149-150, A 624/B₂152, A 629-630/B₂157-158, A 645/</w:t>
      </w:r>
      <w:r>
        <w:rPr>
          <w:rFonts w:ascii="楷体" w:hAnsi="楷体" w:cs="楷体" w:eastAsia="楷体"/>
          <w:sz w:val="48"/>
          <w:spacing w:val="0"/>
          <w:color w:val="000000"/>
          <w:b w:val="off"/>
          <w:i w:val="off"/>
        </w:rPr>
        <w:t>B₂ 173, A 647-649/B₂ 175-177, A 657/B₂ 185, A 686/B₂ 214, A</w:t>
      </w:r>
      <w:r>
        <w:rPr>
          <w:rFonts w:ascii="楷体" w:hAnsi="楷体" w:cs="楷体" w:eastAsia="楷体"/>
          <w:sz w:val="48"/>
          <w:spacing w:val="0"/>
          <w:color w:val="000000"/>
          <w:b w:val="off"/>
          <w:i w:val="off"/>
        </w:rPr>
        <w:t>691/B₂ 219, A 693-694/B₂221-222, A 698/B₂226, A 706/B₂234</w:t>
      </w:r>
      <w:r>
        <w:rPr>
          <w:rFonts w:ascii="楷体" w:hAnsi="楷体" w:cs="楷体" w:eastAsia="楷体"/>
          <w:sz w:val="48"/>
          <w:spacing w:val="0"/>
          <w:color w:val="000000"/>
          <w:b w:val="off"/>
          <w:i w:val="off"/>
        </w:rPr>
        <w:t>Gegenständliches 对象之物 A 37/B₁ 37, A 49/B₁ 49, A 588 - 590/</w:t>
      </w:r>
      <w:bookmarkEnd w:id="4626"/>
    </w:p>
    <w:p>
      <w:pPr>
        <w:pageBreakBefore w:val="off"/>
        <w:tabs/>
        <w:wordWrap w:val="off"/>
        <w:spacing w:before="0" w:after="0" w:line="940" w:lineRule="atLeast"/>
        <w:ind w:left="820" w:right="0" w:firstLine="940"/>
        <w:jc w:val="both"/>
        <w:textAlignment w:val="baseline"/>
        <w:rPr>
          <w:sz w:val="48"/>
        </w:rPr>
      </w:pPr>
      <w:bookmarkStart w:name="" w:id="4627"/>
      <w:r>
        <w:rPr>
          <w:rFonts w:ascii="楷体" w:hAnsi="楷体" w:cs="楷体" w:eastAsia="楷体"/>
          <w:sz w:val="48"/>
          <w:spacing w:val="0"/>
          <w:color w:val="000000"/>
          <w:b w:val="off"/>
          <w:i w:val="off"/>
        </w:rPr>
        <w:t>B₂ 116-118, A 595/B₂123, A 610/B₂ 138, A 644/B₂ 172</w:t>
      </w:r>
      <w:r>
        <w:rPr>
          <w:rFonts w:ascii="楷体" w:hAnsi="楷体" w:cs="楷体" w:eastAsia="楷体"/>
          <w:sz w:val="48"/>
          <w:spacing w:val="0"/>
          <w:color w:val="000000"/>
          <w:b w:val="off"/>
          <w:i w:val="off"/>
        </w:rPr>
        <w:t>Gegenständlichkeit 对象性 A 37 - 38/B₁ 37 - 38, A 42/B₁ 42, A 46/</w:t>
      </w:r>
      <w:bookmarkEnd w:id="4627"/>
    </w:p>
    <w:p>
      <w:pPr>
        <w:pageBreakBefore w:val="off"/>
        <w:tabs/>
        <w:wordWrap w:val="off"/>
        <w:spacing w:before="0" w:after="0" w:line="940" w:lineRule="atLeast"/>
        <w:ind w:left="1760" w:right="0"/>
        <w:jc w:val="both"/>
        <w:textAlignment w:val="baseline"/>
        <w:rPr>
          <w:sz w:val="48"/>
        </w:rPr>
      </w:pPr>
      <w:bookmarkStart w:name="" w:id="4628"/>
      <w:r>
        <w:rPr>
          <w:rFonts w:ascii="楷体" w:hAnsi="楷体" w:cs="楷体" w:eastAsia="楷体"/>
          <w:sz w:val="48"/>
          <w:spacing w:val="0"/>
          <w:color w:val="000000"/>
          <w:b w:val="off"/>
          <w:i w:val="off"/>
        </w:rPr>
        <w:t>B₁ 46, A 51/B₁ 51, A 53-54/B₁ 53-54, A 144/B₁ 145, A 377/</w:t>
      </w:r>
      <w:bookmarkEnd w:id="4628"/>
    </w:p>
    <w:p>
      <w:r>
        <w:t/>
      </w:r>
    </w:p>
    <w:p>
      <w:pPr>
        <w:sectPr>
          <w:footerReference r:id="rId626"/>
          <w:headerReference r:id="rId627" w:type="default"/>
          <w:type w:val="nextPage"/>
          <w:pgSz w:w="22520" w:h="31680"/>
          <w:pgMar w:left="3240" w:top="2480" w:right="3240" w:bottom="2480" w:header="2180" w:footer="2180"/>
          <w:cols w:num="1"/>
        </w:sectPr>
      </w:pPr>
    </w:p>
    <w:p>
      <w:pPr>
        <w:pageBreakBefore w:val="off"/>
        <w:tabs>
          <w:tab w:pos="14640" w:val="left" w:leader="none"/>
        </w:tabs>
        <w:wordWrap w:val="off"/>
        <w:spacing w:before="0" w:after="0" w:line="540" w:lineRule="atLeast"/>
        <w:ind w:left="10340" w:right="0"/>
        <w:jc w:val="both"/>
        <w:textAlignment w:val="baseline"/>
        <w:rPr>
          <w:sz w:val="40"/>
        </w:rPr>
      </w:pPr>
      <w:bookmarkStart w:name="" w:id="4629"/>
      <w:r>
        <w:rPr>
          <w:rFonts w:ascii="黑体" w:hAnsi="黑体" w:cs="黑体" w:eastAsia="黑体"/>
          <w:sz w:val="40"/>
          <w:spacing w:val="0"/>
          <w:color w:val="000000"/>
          <w:b w:val="off"/>
          <w:i w:val="off"/>
        </w:rPr>
        <w:t>概念译名索引(德一汉)</w:t>
      </w:r>
      <w:r>
        <w:t xml:space="preserve">	</w:t>
      </w:r>
      <w:r>
        <w:rPr>
          <w:rFonts w:ascii="楷体" w:hAnsi="楷体" w:cs="楷体" w:eastAsia="楷体"/>
          <w:sz w:val="40"/>
          <w:spacing w:val="0"/>
          <w:color w:val="000000"/>
          <w:b w:val="off"/>
          <w:i w:val="off"/>
        </w:rPr>
        <w:t>295</w:t>
      </w:r>
      <w:bookmarkEnd w:id="4629"/>
    </w:p>
    <w:p>
      <w:pPr>
        <w:pageBreakBefore w:val="off"/>
        <w:tabs/>
        <w:wordWrap w:val="off"/>
        <w:spacing w:before="0" w:after="0" w:line="460" w:lineRule="exact"/>
        <w:ind w:left="0" w:right="0"/>
        <w:jc w:val="both"/>
        <w:textAlignment w:val="baseline"/>
        <w:rPr>
          <w:sz w:val="40"/>
        </w:rPr>
      </w:pPr>
      <w:bookmarkStart w:name="" w:id="4630"/>
      <w:r>
        <w:rPr>
          <w:rFonts w:ascii="宋体" w:hAnsi="宋体" w:cs="宋体" w:eastAsia="宋体"/>
          <w:sz w:val="40"/>
          <w:spacing w:val="0"/>
          <w:color w:val="000000"/>
          <w:b w:val="off"/>
          <w:i w:val="off"/>
        </w:rPr>
        <w:t/>
      </w:r>
      <w:bookmarkEnd w:id="4630"/>
    </w:p>
    <w:p>
      <w:pPr>
        <w:pageBreakBefore w:val="off"/>
        <w:tabs/>
        <w:wordWrap w:val="off"/>
        <w:spacing w:before="0" w:after="0" w:line="460" w:lineRule="exact"/>
        <w:ind w:left="0" w:right="0"/>
        <w:jc w:val="both"/>
        <w:textAlignment w:val="baseline"/>
        <w:rPr>
          <w:sz w:val="40"/>
        </w:rPr>
      </w:pPr>
      <w:bookmarkStart w:name="" w:id="4631"/>
      <w:r>
        <w:rPr>
          <w:rFonts w:ascii="宋体" w:hAnsi="宋体" w:cs="宋体" w:eastAsia="宋体"/>
          <w:sz w:val="40"/>
          <w:spacing w:val="0"/>
          <w:color w:val="000000"/>
          <w:b w:val="off"/>
          <w:i w:val="off"/>
        </w:rPr>
        <w:t/>
      </w:r>
      <w:bookmarkEnd w:id="4631"/>
    </w:p>
    <w:p>
      <w:pPr>
        <w:pageBreakBefore w:val="off"/>
        <w:tabs/>
        <w:wordWrap w:val="off"/>
        <w:spacing w:before="0" w:after="0" w:line="880" w:lineRule="atLeast"/>
        <w:ind w:left="1520" w:right="40"/>
        <w:jc w:val="both"/>
        <w:textAlignment w:val="baseline"/>
        <w:rPr>
          <w:sz w:val="54"/>
        </w:rPr>
      </w:pPr>
      <w:bookmarkStart w:name="" w:id="4632"/>
      <w:r>
        <w:rPr>
          <w:rFonts w:ascii="TimesNewRoman" w:hAnsi="TimesNewRoman" w:cs="TimesNewRoman" w:eastAsia="TimesNewRoman"/>
          <w:sz w:val="54"/>
          <w:spacing w:val="0"/>
          <w:color w:val="000000"/>
          <w:b w:val="off"/>
          <w:i w:val="off"/>
        </w:rPr>
        <w:t>B₁401,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379/B₁403,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387/B₁412,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453/B₁424,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425/B₁454,</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452/B₁488,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459/B₁494,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608/B₂136,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617/B₂145,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643/</w:t>
      </w:r>
      <w:r>
        <w:rPr>
          <w:rFonts w:ascii="TimesNewRoman" w:hAnsi="TimesNewRoman" w:cs="TimesNewRoman" w:eastAsia="TimesNewRoman"/>
          <w:sz w:val="54"/>
          <w:spacing w:val="0"/>
          <w:color w:val="000000"/>
          <w:b w:val="off"/>
          <w:i w:val="off"/>
        </w:rPr>
        <w:t>B₂171,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657-658/B₂185-186,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661/B₂189</w:t>
      </w:r>
      <w:bookmarkEnd w:id="4632"/>
    </w:p>
    <w:p>
      <w:pPr>
        <w:pageBreakBefore w:val="off"/>
        <w:tabs/>
        <w:wordWrap w:val="off"/>
        <w:spacing w:before="0" w:after="0" w:line="880" w:lineRule="atLeast"/>
        <w:ind w:left="640" w:right="0"/>
        <w:jc w:val="both"/>
        <w:textAlignment w:val="baseline"/>
        <w:rPr>
          <w:sz w:val="54"/>
        </w:rPr>
      </w:pPr>
      <w:bookmarkStart w:name="" w:id="4633"/>
      <w:r>
        <w:rPr>
          <w:rFonts w:ascii="TimesNewRoman" w:hAnsi="TimesNewRoman" w:cs="TimesNewRoman" w:eastAsia="TimesNewRoman"/>
          <w:sz w:val="54"/>
          <w:spacing w:val="0"/>
          <w:color w:val="000000"/>
          <w:b w:val="off"/>
          <w:i w:val="off"/>
        </w:rPr>
        <w:t>Gegenstandsform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对象形式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631/B₂158</w:t>
      </w:r>
      <w:bookmarkEnd w:id="4633"/>
    </w:p>
    <w:p>
      <w:pPr>
        <w:pageBreakBefore w:val="off"/>
        <w:tabs/>
        <w:wordWrap w:val="off"/>
        <w:spacing w:before="0" w:after="0" w:line="880" w:lineRule="atLeast"/>
        <w:ind w:left="640" w:right="0"/>
        <w:jc w:val="both"/>
        <w:textAlignment w:val="baseline"/>
        <w:rPr>
          <w:sz w:val="54"/>
        </w:rPr>
      </w:pPr>
      <w:bookmarkStart w:name="" w:id="4634"/>
      <w:r>
        <w:rPr>
          <w:rFonts w:ascii="TimesNewRoman" w:hAnsi="TimesNewRoman" w:cs="TimesNewRoman" w:eastAsia="TimesNewRoman"/>
          <w:sz w:val="54"/>
          <w:spacing w:val="0"/>
          <w:color w:val="000000"/>
          <w:b w:val="off"/>
          <w:i w:val="off"/>
        </w:rPr>
        <w:t>gegenwärtig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当下的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589/B₂117</w:t>
      </w:r>
      <w:bookmarkEnd w:id="4634"/>
    </w:p>
    <w:p>
      <w:pPr>
        <w:pageBreakBefore w:val="off"/>
        <w:tabs/>
        <w:wordWrap w:val="off"/>
        <w:spacing w:before="0" w:after="0" w:line="880" w:lineRule="atLeast"/>
        <w:ind w:left="640" w:right="0"/>
        <w:jc w:val="both"/>
        <w:textAlignment w:val="baseline"/>
        <w:rPr>
          <w:sz w:val="54"/>
        </w:rPr>
      </w:pPr>
      <w:bookmarkStart w:name="" w:id="4635"/>
      <w:r>
        <w:rPr>
          <w:rFonts w:ascii="TimesNewRoman" w:hAnsi="TimesNewRoman" w:cs="TimesNewRoman" w:eastAsia="TimesNewRoman"/>
          <w:sz w:val="54"/>
          <w:spacing w:val="0"/>
          <w:color w:val="000000"/>
          <w:b w:val="off"/>
          <w:i w:val="off"/>
        </w:rPr>
        <w:t>Gegenwärtigen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当下拥有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588/B₂116</w:t>
      </w:r>
      <w:bookmarkEnd w:id="4635"/>
    </w:p>
    <w:p>
      <w:pPr>
        <w:pageBreakBefore w:val="off"/>
        <w:tabs/>
        <w:wordWrap w:val="off"/>
        <w:spacing w:before="0" w:after="0" w:line="880" w:lineRule="atLeast"/>
        <w:ind w:left="640" w:right="0"/>
        <w:jc w:val="both"/>
        <w:textAlignment w:val="baseline"/>
        <w:rPr>
          <w:sz w:val="54"/>
        </w:rPr>
      </w:pPr>
      <w:bookmarkStart w:name="" w:id="4636"/>
      <w:r>
        <w:rPr>
          <w:rFonts w:ascii="TimesNewRoman" w:hAnsi="TimesNewRoman" w:cs="TimesNewRoman" w:eastAsia="TimesNewRoman"/>
          <w:sz w:val="54"/>
          <w:spacing w:val="0"/>
          <w:color w:val="000000"/>
          <w:b w:val="off"/>
          <w:i w:val="off"/>
        </w:rPr>
        <w:t>Gegenwärtigsein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当下存在</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588/B₂116</w:t>
      </w:r>
      <w:bookmarkEnd w:id="4636"/>
    </w:p>
    <w:p>
      <w:pPr>
        <w:pageBreakBefore w:val="off"/>
        <w:tabs/>
        <w:wordWrap w:val="off"/>
        <w:spacing w:before="0" w:after="0" w:line="880" w:lineRule="atLeast"/>
        <w:ind w:left="1560" w:right="20" w:hanging="920"/>
        <w:jc w:val="both"/>
        <w:textAlignment w:val="baseline"/>
        <w:rPr>
          <w:sz w:val="54"/>
        </w:rPr>
      </w:pPr>
      <w:bookmarkStart w:name="" w:id="4637"/>
      <w:r>
        <w:rPr>
          <w:rFonts w:ascii="TimesNewRoman" w:hAnsi="TimesNewRoman" w:cs="TimesNewRoman" w:eastAsia="TimesNewRoman"/>
          <w:sz w:val="54"/>
          <w:spacing w:val="0"/>
          <w:color w:val="000000"/>
          <w:b w:val="off"/>
          <w:i w:val="off"/>
        </w:rPr>
        <w:t>Gehalt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内涵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95/B₁95,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B₂148,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551/B₂79,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676/B₂174,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655/</w:t>
      </w:r>
      <w:r>
        <w:rPr>
          <w:rFonts w:ascii="TimesNewRoman" w:hAnsi="TimesNewRoman" w:cs="TimesNewRoman" w:eastAsia="TimesNewRoman"/>
          <w:sz w:val="54"/>
          <w:spacing w:val="0"/>
          <w:color w:val="000000"/>
          <w:b w:val="off"/>
          <w:i w:val="off"/>
        </w:rPr>
        <w:t>B₂183,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708-709/B₂237-238,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713/B₂241</w:t>
      </w:r>
      <w:bookmarkEnd w:id="4637"/>
    </w:p>
    <w:p>
      <w:pPr>
        <w:pageBreakBefore w:val="off"/>
        <w:tabs/>
        <w:wordWrap w:val="off"/>
        <w:spacing w:before="0" w:after="0" w:line="880" w:lineRule="atLeast"/>
        <w:ind w:left="1620" w:right="0" w:hanging="980"/>
        <w:jc w:val="both"/>
        <w:textAlignment w:val="baseline"/>
        <w:rPr>
          <w:sz w:val="54"/>
        </w:rPr>
      </w:pPr>
      <w:bookmarkStart w:name="" w:id="4638"/>
      <w:r>
        <w:rPr>
          <w:rFonts w:ascii="TimesNewRoman" w:hAnsi="TimesNewRoman" w:cs="TimesNewRoman" w:eastAsia="TimesNewRoman"/>
          <w:sz w:val="54"/>
          <w:spacing w:val="0"/>
          <w:color w:val="000000"/>
          <w:b w:val="off"/>
          <w:i w:val="off"/>
        </w:rPr>
        <w:t>Geltung/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Gültigkeit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有效性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43/B₁43,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95/B₁94,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124/B₁125,</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314/B₁329</w:t>
      </w:r>
      <w:bookmarkEnd w:id="4638"/>
    </w:p>
    <w:p>
      <w:pPr>
        <w:pageBreakBefore w:val="off"/>
        <w:tabs/>
        <w:wordWrap w:val="off"/>
        <w:spacing w:before="0" w:after="0" w:line="880" w:lineRule="atLeast"/>
        <w:ind w:left="640" w:right="0"/>
        <w:jc w:val="both"/>
        <w:textAlignment w:val="baseline"/>
        <w:rPr>
          <w:sz w:val="54"/>
        </w:rPr>
      </w:pPr>
      <w:bookmarkStart w:name="" w:id="4639"/>
      <w:r>
        <w:rPr>
          <w:rFonts w:ascii="TimesNewRoman" w:hAnsi="TimesNewRoman" w:cs="TimesNewRoman" w:eastAsia="TimesNewRoman"/>
          <w:sz w:val="54"/>
          <w:spacing w:val="0"/>
          <w:color w:val="000000"/>
          <w:b w:val="off"/>
          <w:i w:val="off"/>
        </w:rPr>
        <w:t>Geltungseinheit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有效性统一</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44/B₁44</w:t>
      </w:r>
      <w:bookmarkEnd w:id="4639"/>
    </w:p>
    <w:p>
      <w:pPr>
        <w:pageBreakBefore w:val="off"/>
        <w:tabs/>
        <w:wordWrap w:val="off"/>
        <w:spacing w:before="0" w:after="0" w:line="880" w:lineRule="atLeast"/>
        <w:ind w:left="640" w:right="0"/>
        <w:jc w:val="both"/>
        <w:textAlignment w:val="baseline"/>
        <w:rPr>
          <w:sz w:val="54"/>
        </w:rPr>
      </w:pPr>
      <w:bookmarkStart w:name="" w:id="4640"/>
      <w:r>
        <w:rPr>
          <w:rFonts w:ascii="TimesNewRoman" w:hAnsi="TimesNewRoman" w:cs="TimesNewRoman" w:eastAsia="TimesNewRoman"/>
          <w:sz w:val="54"/>
          <w:spacing w:val="0"/>
          <w:color w:val="000000"/>
          <w:b w:val="off"/>
          <w:i w:val="off"/>
        </w:rPr>
        <w:t>Geltungsgesetz</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有效性规律</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668/B₁196</w:t>
      </w:r>
      <w:bookmarkEnd w:id="4640"/>
    </w:p>
    <w:p>
      <w:pPr>
        <w:pageBreakBefore w:val="off"/>
        <w:tabs/>
        <w:wordWrap w:val="off"/>
        <w:spacing w:before="0" w:after="0" w:line="880" w:lineRule="atLeast"/>
        <w:ind w:left="640" w:right="0"/>
        <w:jc w:val="both"/>
        <w:textAlignment w:val="baseline"/>
        <w:rPr>
          <w:sz w:val="54"/>
        </w:rPr>
      </w:pPr>
      <w:bookmarkStart w:name="" w:id="4641"/>
      <w:r>
        <w:rPr>
          <w:rFonts w:ascii="TimesNewRoman" w:hAnsi="TimesNewRoman" w:cs="TimesNewRoman" w:eastAsia="TimesNewRoman"/>
          <w:sz w:val="54"/>
          <w:spacing w:val="0"/>
          <w:color w:val="000000"/>
          <w:b w:val="off"/>
          <w:i w:val="off"/>
        </w:rPr>
        <w:t>Geltungslehre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有效性学说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B₁295</w:t>
      </w:r>
      <w:bookmarkEnd w:id="4641"/>
    </w:p>
    <w:p>
      <w:pPr>
        <w:pageBreakBefore w:val="off"/>
        <w:tabs/>
        <w:wordWrap w:val="off"/>
        <w:spacing w:before="0" w:after="0" w:line="880" w:lineRule="atLeast"/>
        <w:ind w:left="1620" w:right="0" w:hanging="980"/>
        <w:jc w:val="both"/>
        <w:textAlignment w:val="baseline"/>
        <w:rPr>
          <w:sz w:val="54"/>
        </w:rPr>
      </w:pPr>
      <w:bookmarkStart w:name="" w:id="4642"/>
      <w:r>
        <w:rPr>
          <w:rFonts w:ascii="TimesNewRoman" w:hAnsi="TimesNewRoman" w:cs="TimesNewRoman" w:eastAsia="TimesNewRoman"/>
          <w:sz w:val="54"/>
          <w:spacing w:val="0"/>
          <w:color w:val="000000"/>
          <w:b w:val="off"/>
          <w:i w:val="off"/>
        </w:rPr>
        <w:t>Generalisierung/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Generalisation/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generalisieren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总体化</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149/B₁151,</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182/B₁183,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575/B₂103,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580/B₂108,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613/B₂141,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653/</w:t>
      </w:r>
      <w:r>
        <w:rPr>
          <w:rFonts w:ascii="TimesNewRoman" w:hAnsi="TimesNewRoman" w:cs="TimesNewRoman" w:eastAsia="TimesNewRoman"/>
          <w:sz w:val="54"/>
          <w:spacing w:val="0"/>
          <w:color w:val="000000"/>
          <w:b w:val="off"/>
          <w:i w:val="off"/>
        </w:rPr>
        <w:t>B₂181,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659/B₂187,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674/B₂202</w:t>
      </w:r>
      <w:bookmarkEnd w:id="4642"/>
    </w:p>
    <w:p>
      <w:pPr>
        <w:pageBreakBefore w:val="off"/>
        <w:tabs/>
        <w:wordWrap w:val="off"/>
        <w:spacing w:before="0" w:after="0" w:line="880" w:lineRule="atLeast"/>
        <w:ind w:left="640" w:right="0"/>
        <w:jc w:val="both"/>
        <w:textAlignment w:val="baseline"/>
        <w:rPr>
          <w:sz w:val="54"/>
        </w:rPr>
      </w:pPr>
      <w:bookmarkStart w:name="" w:id="4643"/>
      <w:r>
        <w:rPr>
          <w:rFonts w:ascii="TimesNewRoman" w:hAnsi="TimesNewRoman" w:cs="TimesNewRoman" w:eastAsia="TimesNewRoman"/>
          <w:sz w:val="54"/>
          <w:spacing w:val="0"/>
          <w:color w:val="000000"/>
          <w:b w:val="off"/>
          <w:i w:val="off"/>
        </w:rPr>
        <w:t>Generalität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总体性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375/B₁398,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655/B₂183</w:t>
      </w:r>
      <w:bookmarkEnd w:id="4643"/>
    </w:p>
    <w:p>
      <w:pPr>
        <w:pageBreakBefore w:val="off"/>
        <w:tabs/>
        <w:wordWrap w:val="off"/>
        <w:spacing w:before="0" w:after="0" w:line="880" w:lineRule="atLeast"/>
        <w:ind w:left="640" w:right="0"/>
        <w:jc w:val="both"/>
        <w:textAlignment w:val="baseline"/>
        <w:rPr>
          <w:sz w:val="54"/>
        </w:rPr>
      </w:pPr>
      <w:bookmarkStart w:name="" w:id="4644"/>
      <w:r>
        <w:rPr>
          <w:rFonts w:ascii="TimesNewRoman" w:hAnsi="TimesNewRoman" w:cs="TimesNewRoman" w:eastAsia="TimesNewRoman"/>
          <w:sz w:val="54"/>
          <w:spacing w:val="0"/>
          <w:color w:val="000000"/>
          <w:b w:val="off"/>
          <w:i w:val="off"/>
        </w:rPr>
        <w:t>genetisch/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Genetisches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发生的/发生</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191/B₁192,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336,</w:t>
      </w:r>
      <w:bookmarkEnd w:id="4644"/>
    </w:p>
    <w:p>
      <w:pPr>
        <w:pageBreakBefore w:val="off"/>
        <w:tabs/>
        <w:wordWrap w:val="off"/>
        <w:spacing w:before="0" w:after="0" w:line="880" w:lineRule="atLeast"/>
        <w:ind w:left="1640" w:right="0"/>
        <w:jc w:val="both"/>
        <w:textAlignment w:val="baseline"/>
        <w:rPr>
          <w:sz w:val="54"/>
        </w:rPr>
      </w:pPr>
      <w:bookmarkStart w:name="" w:id="4645"/>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374/B₁390,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374/B₁398,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590/B₂118</w:t>
      </w:r>
      <w:bookmarkEnd w:id="4645"/>
    </w:p>
    <w:p>
      <w:pPr>
        <w:pageBreakBefore w:val="off"/>
        <w:tabs/>
        <w:wordWrap w:val="off"/>
        <w:spacing w:before="0" w:after="0" w:line="880" w:lineRule="atLeast"/>
        <w:ind w:left="640" w:right="0"/>
        <w:jc w:val="both"/>
        <w:textAlignment w:val="baseline"/>
        <w:rPr>
          <w:sz w:val="54"/>
        </w:rPr>
      </w:pPr>
      <w:bookmarkStart w:name="" w:id="4646"/>
      <w:r>
        <w:rPr>
          <w:rFonts w:ascii="TimesNewRoman" w:hAnsi="TimesNewRoman" w:cs="TimesNewRoman" w:eastAsia="TimesNewRoman"/>
          <w:sz w:val="54"/>
          <w:spacing w:val="0"/>
          <w:color w:val="000000"/>
          <w:b w:val="off"/>
          <w:i w:val="off"/>
        </w:rPr>
        <w:t>genetisch-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psychologisch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发生心理学的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64/B₁64,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186/B₁188</w:t>
      </w:r>
      <w:bookmarkEnd w:id="4646"/>
    </w:p>
    <w:p>
      <w:pPr>
        <w:pageBreakBefore w:val="off"/>
        <w:tabs/>
        <w:wordWrap w:val="off"/>
        <w:spacing w:before="0" w:after="0" w:line="880" w:lineRule="atLeast"/>
        <w:ind w:left="640" w:right="0"/>
        <w:jc w:val="both"/>
        <w:textAlignment w:val="baseline"/>
        <w:rPr>
          <w:sz w:val="54"/>
        </w:rPr>
      </w:pPr>
      <w:bookmarkStart w:name="" w:id="4647"/>
      <w:r>
        <w:rPr>
          <w:rFonts w:ascii="TimesNewRoman" w:hAnsi="TimesNewRoman" w:cs="TimesNewRoman" w:eastAsia="TimesNewRoman"/>
          <w:sz w:val="54"/>
          <w:spacing w:val="0"/>
          <w:color w:val="000000"/>
          <w:b w:val="off"/>
          <w:i w:val="off"/>
        </w:rPr>
        <w:t>Geometrie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几何学</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B₁18,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132/B₁133,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605/B₂133</w:t>
      </w:r>
      <w:bookmarkEnd w:id="4647"/>
    </w:p>
    <w:p>
      <w:pPr>
        <w:pageBreakBefore w:val="off"/>
        <w:tabs/>
        <w:wordWrap w:val="off"/>
        <w:spacing w:before="0" w:after="0" w:line="880" w:lineRule="atLeast"/>
        <w:ind w:left="640" w:right="0"/>
        <w:jc w:val="both"/>
        <w:textAlignment w:val="baseline"/>
        <w:rPr>
          <w:sz w:val="54"/>
        </w:rPr>
      </w:pPr>
      <w:bookmarkStart w:name="" w:id="4648"/>
      <w:r>
        <w:rPr>
          <w:rFonts w:ascii="TimesNewRoman" w:hAnsi="TimesNewRoman" w:cs="TimesNewRoman" w:eastAsia="TimesNewRoman"/>
          <w:sz w:val="54"/>
          <w:spacing w:val="0"/>
          <w:color w:val="000000"/>
          <w:b w:val="off"/>
          <w:i w:val="off"/>
        </w:rPr>
        <w:t>Gesamtakt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总体行为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380/B₁405,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461/B₁496</w:t>
      </w:r>
      <w:bookmarkEnd w:id="4648"/>
    </w:p>
    <w:p>
      <w:pPr>
        <w:pageBreakBefore w:val="off"/>
        <w:tabs/>
        <w:wordWrap w:val="off"/>
        <w:spacing w:before="0" w:after="0" w:line="880" w:lineRule="atLeast"/>
        <w:ind w:left="640" w:right="0"/>
        <w:jc w:val="both"/>
        <w:textAlignment w:val="baseline"/>
        <w:rPr>
          <w:sz w:val="54"/>
        </w:rPr>
      </w:pPr>
      <w:bookmarkStart w:name="" w:id="4649"/>
      <w:r>
        <w:rPr>
          <w:rFonts w:ascii="TimesNewRoman" w:hAnsi="TimesNewRoman" w:cs="TimesNewRoman" w:eastAsia="TimesNewRoman"/>
          <w:sz w:val="54"/>
          <w:spacing w:val="0"/>
          <w:color w:val="000000"/>
          <w:b w:val="off"/>
          <w:i w:val="off"/>
        </w:rPr>
        <w:t>Gesamterlebnis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总体体验</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379/B₁404</w:t>
      </w:r>
      <w:bookmarkEnd w:id="4649"/>
    </w:p>
    <w:p>
      <w:pPr>
        <w:pageBreakBefore w:val="off"/>
        <w:tabs/>
        <w:wordWrap w:val="off"/>
        <w:spacing w:before="0" w:after="0" w:line="880" w:lineRule="atLeast"/>
        <w:ind w:left="640" w:right="0"/>
        <w:jc w:val="both"/>
        <w:textAlignment w:val="baseline"/>
        <w:rPr>
          <w:sz w:val="54"/>
        </w:rPr>
      </w:pPr>
      <w:bookmarkStart w:name="" w:id="4650"/>
      <w:r>
        <w:rPr>
          <w:rFonts w:ascii="TimesNewRoman" w:hAnsi="TimesNewRoman" w:cs="TimesNewRoman" w:eastAsia="TimesNewRoman"/>
          <w:sz w:val="54"/>
          <w:spacing w:val="0"/>
          <w:color w:val="000000"/>
          <w:b w:val="off"/>
          <w:i w:val="off"/>
        </w:rPr>
        <w:t>Gesamtgegenständlichkeit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总体对象性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379/B₁404</w:t>
      </w:r>
      <w:bookmarkEnd w:id="4650"/>
    </w:p>
    <w:p>
      <w:pPr>
        <w:pageBreakBefore w:val="off"/>
        <w:tabs/>
        <w:wordWrap w:val="off"/>
        <w:spacing w:before="0" w:after="0" w:line="880" w:lineRule="atLeast"/>
        <w:ind w:left="640" w:right="0"/>
        <w:jc w:val="both"/>
        <w:textAlignment w:val="baseline"/>
        <w:rPr>
          <w:sz w:val="54"/>
        </w:rPr>
      </w:pPr>
      <w:bookmarkStart w:name="" w:id="4651"/>
      <w:r>
        <w:rPr>
          <w:rFonts w:ascii="TimesNewRoman" w:hAnsi="TimesNewRoman" w:cs="TimesNewRoman" w:eastAsia="TimesNewRoman"/>
          <w:sz w:val="54"/>
          <w:spacing w:val="0"/>
          <w:color w:val="000000"/>
          <w:b w:val="off"/>
          <w:i w:val="off"/>
        </w:rPr>
        <w:t>Gegamtintention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总体意向</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513/B₂41</w:t>
      </w:r>
      <w:bookmarkEnd w:id="4651"/>
    </w:p>
    <w:p>
      <w:pPr>
        <w:pageBreakBefore w:val="off"/>
        <w:tabs/>
        <w:wordWrap w:val="off"/>
        <w:spacing w:before="0" w:after="0" w:line="880" w:lineRule="atLeast"/>
        <w:ind w:left="640" w:right="0"/>
        <w:jc w:val="both"/>
        <w:textAlignment w:val="baseline"/>
        <w:rPr>
          <w:sz w:val="54"/>
        </w:rPr>
      </w:pPr>
      <w:bookmarkStart w:name="" w:id="4652"/>
      <w:r>
        <w:rPr>
          <w:rFonts w:ascii="TimesNewRoman" w:hAnsi="TimesNewRoman" w:cs="TimesNewRoman" w:eastAsia="TimesNewRoman"/>
          <w:sz w:val="54"/>
          <w:spacing w:val="0"/>
          <w:color w:val="000000"/>
          <w:b w:val="off"/>
          <w:i w:val="off"/>
        </w:rPr>
        <w:t>Gesamtmaterie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总体质料</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460-461/B₁495-496</w:t>
      </w:r>
      <w:bookmarkEnd w:id="4652"/>
    </w:p>
    <w:p>
      <w:pPr>
        <w:pageBreakBefore w:val="off"/>
        <w:tabs/>
        <w:wordWrap w:val="off"/>
        <w:spacing w:before="0" w:after="0" w:line="880" w:lineRule="atLeast"/>
        <w:ind w:left="640" w:right="0"/>
        <w:jc w:val="both"/>
        <w:textAlignment w:val="baseline"/>
        <w:rPr>
          <w:sz w:val="54"/>
        </w:rPr>
      </w:pPr>
      <w:bookmarkStart w:name="" w:id="4653"/>
      <w:r>
        <w:rPr>
          <w:rFonts w:ascii="TimesNewRoman" w:hAnsi="TimesNewRoman" w:cs="TimesNewRoman" w:eastAsia="TimesNewRoman"/>
          <w:sz w:val="54"/>
          <w:spacing w:val="0"/>
          <w:color w:val="000000"/>
          <w:b w:val="off"/>
          <w:i w:val="off"/>
        </w:rPr>
        <w:t>Gesamtqualität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总体质性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380/B₁405</w:t>
      </w:r>
      <w:bookmarkEnd w:id="4653"/>
    </w:p>
    <w:p>
      <w:r>
        <w:t/>
      </w:r>
    </w:p>
    <w:p>
      <w:pPr>
        <w:sectPr>
          <w:footerReference r:id="rId628"/>
          <w:headerReference r:id="rId629" w:type="default"/>
          <w:type w:val="nextPage"/>
          <w:pgSz w:w="22520" w:h="31680"/>
          <w:pgMar w:left="3380" w:top="2520" w:right="3380" w:bottom="2520" w:header="2220" w:footer="2220"/>
          <w:cols w:num="1"/>
        </w:sectPr>
      </w:pPr>
    </w:p>
    <w:p>
      <w:pPr>
        <w:pageBreakBefore w:val="off"/>
        <w:tabs>
          <w:tab w:pos="2420" w:val="left" w:leader="none"/>
        </w:tabs>
        <w:wordWrap w:val="off"/>
        <w:spacing w:before="0" w:after="0" w:line="560" w:lineRule="atLeast"/>
        <w:ind w:left="900" w:right="0"/>
        <w:jc w:val="both"/>
        <w:textAlignment w:val="baseline"/>
        <w:rPr>
          <w:sz w:val="41"/>
        </w:rPr>
      </w:pPr>
      <w:bookmarkStart w:name="" w:id="4654"/>
      <w:r>
        <w:rPr>
          <w:rFonts w:ascii="楷体" w:hAnsi="楷体" w:cs="楷体" w:eastAsia="楷体"/>
          <w:sz w:val="41"/>
          <w:spacing w:val="0"/>
          <w:color w:val="000000"/>
          <w:b w:val="on"/>
          <w:i w:val="off"/>
        </w:rPr>
        <w:t>296</w:t>
      </w:r>
      <w:r>
        <w:t xml:space="preserve">	</w:t>
      </w:r>
      <w:r>
        <w:rPr>
          <w:rFonts w:ascii="黑体" w:hAnsi="黑体" w:cs="黑体" w:eastAsia="黑体"/>
          <w:sz w:val="41"/>
          <w:spacing w:val="0"/>
          <w:color w:val="000000"/>
          <w:b w:val="on"/>
          <w:i w:val="off"/>
        </w:rPr>
        <w:t>逻辑研究(第二卷第二部分)</w:t>
      </w:r>
      <w:bookmarkEnd w:id="4654"/>
    </w:p>
    <w:p>
      <w:pPr>
        <w:pageBreakBefore w:val="off"/>
        <w:tabs/>
        <w:wordWrap w:val="off"/>
        <w:spacing w:before="0" w:after="0" w:line="480" w:lineRule="exact"/>
        <w:ind w:left="0" w:right="0"/>
        <w:jc w:val="both"/>
        <w:textAlignment w:val="baseline"/>
        <w:rPr>
          <w:sz w:val="41"/>
        </w:rPr>
      </w:pPr>
      <w:bookmarkStart w:name="" w:id="4655"/>
      <w:r>
        <w:rPr>
          <w:rFonts w:ascii="宋体" w:hAnsi="宋体" w:cs="宋体" w:eastAsia="宋体"/>
          <w:sz w:val="41"/>
          <w:spacing w:val="0"/>
          <w:color w:val="000000"/>
          <w:b w:val="off"/>
          <w:i w:val="off"/>
        </w:rPr>
        <w:t/>
      </w:r>
      <w:bookmarkEnd w:id="4655"/>
    </w:p>
    <w:p>
      <w:pPr>
        <w:pageBreakBefore w:val="off"/>
        <w:tabs/>
        <w:wordWrap w:val="off"/>
        <w:spacing w:before="0" w:after="0" w:line="480" w:lineRule="exact"/>
        <w:ind w:left="0" w:right="0"/>
        <w:jc w:val="both"/>
        <w:textAlignment w:val="baseline"/>
        <w:rPr>
          <w:sz w:val="41"/>
        </w:rPr>
      </w:pPr>
      <w:bookmarkStart w:name="" w:id="4656"/>
      <w:r>
        <w:rPr>
          <w:rFonts w:ascii="宋体" w:hAnsi="宋体" w:cs="宋体" w:eastAsia="宋体"/>
          <w:sz w:val="41"/>
          <w:spacing w:val="0"/>
          <w:color w:val="000000"/>
          <w:b w:val="off"/>
          <w:i w:val="off"/>
        </w:rPr>
        <w:t/>
      </w:r>
      <w:bookmarkEnd w:id="4656"/>
    </w:p>
    <w:p>
      <w:pPr>
        <w:pageBreakBefore w:val="off"/>
        <w:tabs/>
        <w:wordWrap w:val="off"/>
        <w:spacing w:before="0" w:after="0" w:line="860" w:lineRule="atLeast"/>
        <w:ind w:left="880" w:right="0"/>
        <w:jc w:val="both"/>
        <w:textAlignment w:val="baseline"/>
        <w:rPr>
          <w:sz w:val="52"/>
        </w:rPr>
      </w:pPr>
      <w:bookmarkStart w:name="" w:id="4657"/>
      <w:r>
        <w:rPr>
          <w:rFonts w:ascii="TimesNewRoman" w:hAnsi="TimesNewRoman" w:cs="TimesNewRoman" w:eastAsia="TimesNewRoman"/>
          <w:sz w:val="52"/>
          <w:spacing w:val="0"/>
          <w:color w:val="000000"/>
          <w:b w:val="off"/>
          <w:i w:val="off"/>
        </w:rPr>
        <w:t>Gesamtwahrnehmung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总体感知</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154</w:t>
      </w:r>
      <w:bookmarkEnd w:id="4657"/>
    </w:p>
    <w:p>
      <w:pPr>
        <w:pageBreakBefore w:val="off"/>
        <w:tabs/>
        <w:wordWrap w:val="off"/>
        <w:spacing w:before="0" w:after="0" w:line="860" w:lineRule="atLeast"/>
        <w:ind w:left="880" w:right="0"/>
        <w:jc w:val="both"/>
        <w:textAlignment w:val="baseline"/>
        <w:rPr>
          <w:sz w:val="52"/>
        </w:rPr>
      </w:pPr>
      <w:bookmarkStart w:name="" w:id="4658"/>
      <w:r>
        <w:rPr>
          <w:rFonts w:ascii="TimesNewRoman" w:hAnsi="TimesNewRoman" w:cs="TimesNewRoman" w:eastAsia="TimesNewRoman"/>
          <w:sz w:val="52"/>
          <w:spacing w:val="0"/>
          <w:color w:val="000000"/>
          <w:b w:val="off"/>
          <w:i w:val="off"/>
        </w:rPr>
        <w:t>Gesetz</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规律</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247-248/B₁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255-256,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661/</w:t>
      </w:r>
      <w:bookmarkEnd w:id="4658"/>
    </w:p>
    <w:p>
      <w:pPr>
        <w:pageBreakBefore w:val="off"/>
        <w:tabs/>
        <w:wordWrap w:val="off"/>
        <w:spacing w:before="0" w:after="0" w:line="860" w:lineRule="atLeast"/>
        <w:ind w:left="1840" w:right="0"/>
        <w:jc w:val="both"/>
        <w:textAlignment w:val="baseline"/>
        <w:rPr>
          <w:sz w:val="52"/>
        </w:rPr>
      </w:pPr>
      <w:bookmarkStart w:name="" w:id="4659"/>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200</w:t>
      </w:r>
      <w:bookmarkEnd w:id="4659"/>
    </w:p>
    <w:p>
      <w:pPr>
        <w:pageBreakBefore w:val="off"/>
        <w:tabs/>
        <w:wordWrap w:val="off"/>
        <w:spacing w:before="0" w:after="0" w:line="860" w:lineRule="atLeast"/>
        <w:ind w:left="880" w:right="0"/>
        <w:jc w:val="both"/>
        <w:textAlignment w:val="baseline"/>
        <w:rPr>
          <w:sz w:val="52"/>
        </w:rPr>
      </w:pPr>
      <w:bookmarkStart w:name="" w:id="4660"/>
      <w:r>
        <w:rPr>
          <w:rFonts w:ascii="TimesNewRoman" w:hAnsi="TimesNewRoman" w:cs="TimesNewRoman" w:eastAsia="TimesNewRoman"/>
          <w:sz w:val="52"/>
          <w:spacing w:val="0"/>
          <w:color w:val="000000"/>
          <w:b w:val="off"/>
          <w:i w:val="off"/>
        </w:rPr>
        <w:t>Gesetzlichkeit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规律性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181,</w:t>
      </w:r>
      <w:bookmarkEnd w:id="4660"/>
    </w:p>
    <w:p>
      <w:pPr>
        <w:pageBreakBefore w:val="off"/>
        <w:tabs/>
        <w:wordWrap w:val="off"/>
        <w:spacing w:before="0" w:after="0" w:line="860" w:lineRule="atLeast"/>
        <w:ind w:left="1840" w:right="0"/>
        <w:jc w:val="both"/>
        <w:textAlignment w:val="baseline"/>
        <w:rPr>
          <w:sz w:val="52"/>
        </w:rPr>
      </w:pPr>
      <w:bookmarkStart w:name="" w:id="4661"/>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659-660/B₂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187-188</w:t>
      </w:r>
      <w:bookmarkEnd w:id="4661"/>
    </w:p>
    <w:p>
      <w:pPr>
        <w:pageBreakBefore w:val="off"/>
        <w:tabs/>
        <w:wordWrap w:val="off"/>
        <w:spacing w:before="0" w:after="0" w:line="860" w:lineRule="atLeast"/>
        <w:ind w:left="880" w:right="0"/>
        <w:jc w:val="both"/>
        <w:textAlignment w:val="baseline"/>
        <w:rPr>
          <w:sz w:val="52"/>
        </w:rPr>
      </w:pPr>
      <w:bookmarkStart w:name="" w:id="4662"/>
      <w:r>
        <w:rPr>
          <w:rFonts w:ascii="TimesNewRoman" w:hAnsi="TimesNewRoman" w:cs="TimesNewRoman" w:eastAsia="TimesNewRoman"/>
          <w:sz w:val="52"/>
          <w:spacing w:val="0"/>
          <w:color w:val="000000"/>
          <w:b w:val="off"/>
          <w:i w:val="off"/>
        </w:rPr>
        <w:t>Gesetzmäßigkeit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合规律性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521-524/B₂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49-52,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653-</w:t>
      </w:r>
      <w:bookmarkEnd w:id="4662"/>
    </w:p>
    <w:p>
      <w:pPr>
        <w:pageBreakBefore w:val="off"/>
        <w:tabs/>
        <w:wordWrap w:val="off"/>
        <w:spacing w:before="0" w:after="0" w:line="860" w:lineRule="atLeast"/>
        <w:ind w:left="880" w:right="1060" w:firstLine="960"/>
        <w:jc w:val="both"/>
        <w:textAlignment w:val="baseline"/>
        <w:rPr>
          <w:sz w:val="52"/>
        </w:rPr>
      </w:pPr>
      <w:bookmarkStart w:name="" w:id="4663"/>
      <w:r>
        <w:rPr>
          <w:rFonts w:ascii="TimesNewRoman" w:hAnsi="TimesNewRoman" w:cs="TimesNewRoman" w:eastAsia="TimesNewRoman"/>
          <w:sz w:val="52"/>
          <w:spacing w:val="0"/>
          <w:color w:val="000000"/>
          <w:b w:val="off"/>
          <w:i w:val="off"/>
        </w:rPr>
        <w:t>654/B₂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181-182,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200</w:t>
      </w:r>
      <w:r>
        <w:rPr>
          <w:rFonts w:ascii="TimesNewRoman" w:hAnsi="TimesNewRoman" w:cs="TimesNewRoman" w:eastAsia="TimesNewRoman"/>
          <w:sz w:val="52"/>
          <w:spacing w:val="0"/>
          <w:color w:val="000000"/>
          <w:b w:val="off"/>
          <w:i w:val="off"/>
        </w:rPr>
        <w:t>Gewahrwerdung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觉知</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140</w:t>
      </w:r>
      <w:bookmarkEnd w:id="4663"/>
    </w:p>
    <w:p>
      <w:pPr>
        <w:pageBreakBefore w:val="off"/>
        <w:tabs/>
        <w:wordWrap w:val="off"/>
        <w:spacing w:before="0" w:after="0" w:line="860" w:lineRule="atLeast"/>
        <w:ind w:left="880" w:right="0"/>
        <w:jc w:val="both"/>
        <w:textAlignment w:val="baseline"/>
        <w:rPr>
          <w:sz w:val="52"/>
        </w:rPr>
      </w:pPr>
      <w:bookmarkStart w:name="" w:id="4664"/>
      <w:r>
        <w:rPr>
          <w:rFonts w:ascii="TimesNewRoman" w:hAnsi="TimesNewRoman" w:cs="TimesNewRoman" w:eastAsia="TimesNewRoman"/>
          <w:sz w:val="52"/>
          <w:spacing w:val="0"/>
          <w:color w:val="000000"/>
          <w:b w:val="off"/>
          <w:i w:val="off"/>
        </w:rPr>
        <w:t>gliedern/Gliederung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分环节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152,</w:t>
      </w:r>
      <w:bookmarkEnd w:id="4664"/>
    </w:p>
    <w:p>
      <w:pPr>
        <w:pageBreakBefore w:val="off"/>
        <w:tabs/>
        <w:wordWrap w:val="off"/>
        <w:spacing w:before="0" w:after="0" w:line="860" w:lineRule="atLeast"/>
        <w:ind w:left="1840" w:right="0"/>
        <w:jc w:val="both"/>
        <w:textAlignment w:val="baseline"/>
        <w:rPr>
          <w:sz w:val="52"/>
        </w:rPr>
      </w:pPr>
      <w:bookmarkStart w:name="" w:id="4665"/>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172</w:t>
      </w:r>
      <w:bookmarkEnd w:id="4665"/>
    </w:p>
    <w:p>
      <w:pPr>
        <w:pageBreakBefore w:val="off"/>
        <w:tabs/>
        <w:wordWrap w:val="off"/>
        <w:spacing w:before="0" w:after="0" w:line="860" w:lineRule="atLeast"/>
        <w:ind w:left="880" w:right="0"/>
        <w:jc w:val="both"/>
        <w:textAlignment w:val="baseline"/>
        <w:rPr>
          <w:sz w:val="52"/>
        </w:rPr>
      </w:pPr>
      <w:bookmarkStart w:name="" w:id="4666"/>
      <w:r>
        <w:rPr>
          <w:rFonts w:ascii="TimesNewRoman" w:hAnsi="TimesNewRoman" w:cs="TimesNewRoman" w:eastAsia="TimesNewRoman"/>
          <w:sz w:val="52"/>
          <w:spacing w:val="0"/>
          <w:color w:val="000000"/>
          <w:b w:val="off"/>
          <w:i w:val="off"/>
        </w:rPr>
        <w:t>grammatisch/Grammatik</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语法的/语法</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317-318/B₁</w:t>
      </w:r>
      <w:bookmarkEnd w:id="4666"/>
    </w:p>
    <w:p>
      <w:pPr>
        <w:pageBreakBefore w:val="off"/>
        <w:tabs/>
        <w:wordWrap w:val="off"/>
        <w:spacing w:before="0" w:after="0" w:line="860" w:lineRule="atLeast"/>
        <w:ind w:left="1840" w:right="0"/>
        <w:jc w:val="both"/>
        <w:textAlignment w:val="baseline"/>
        <w:rPr>
          <w:sz w:val="52"/>
        </w:rPr>
      </w:pPr>
      <w:bookmarkStart w:name="" w:id="4667"/>
      <w:r>
        <w:rPr>
          <w:rFonts w:ascii="TimesNewRoman" w:hAnsi="TimesNewRoman" w:cs="TimesNewRoman" w:eastAsia="TimesNewRoman"/>
          <w:sz w:val="52"/>
          <w:spacing w:val="0"/>
          <w:color w:val="000000"/>
          <w:b w:val="off"/>
          <w:i w:val="off"/>
        </w:rPr>
        <w:t>333-336,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601/B₂</w:t>
      </w:r>
      <w:bookmarkEnd w:id="4667"/>
    </w:p>
    <w:p>
      <w:pPr>
        <w:pageBreakBefore w:val="off"/>
        <w:tabs/>
        <w:wordWrap w:val="off"/>
        <w:spacing w:before="0" w:after="0" w:line="860" w:lineRule="atLeast"/>
        <w:ind w:left="1840" w:right="0"/>
        <w:jc w:val="both"/>
        <w:textAlignment w:val="baseline"/>
        <w:rPr>
          <w:sz w:val="52"/>
        </w:rPr>
      </w:pPr>
      <w:bookmarkStart w:name="" w:id="4668"/>
      <w:r>
        <w:rPr>
          <w:rFonts w:ascii="TimesNewRoman" w:hAnsi="TimesNewRoman" w:cs="TimesNewRoman" w:eastAsia="TimesNewRoman"/>
          <w:sz w:val="52"/>
          <w:spacing w:val="0"/>
          <w:color w:val="000000"/>
          <w:b w:val="off"/>
          <w:i w:val="off"/>
        </w:rPr>
        <w:t>129,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677-679/B₂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205-</w:t>
      </w:r>
      <w:bookmarkEnd w:id="4668"/>
    </w:p>
    <w:p>
      <w:pPr>
        <w:pageBreakBefore w:val="off"/>
        <w:tabs/>
        <w:wordWrap w:val="off"/>
        <w:spacing w:before="0" w:after="0" w:line="860" w:lineRule="atLeast"/>
        <w:ind w:left="1840" w:right="0"/>
        <w:jc w:val="both"/>
        <w:textAlignment w:val="baseline"/>
        <w:rPr>
          <w:sz w:val="52"/>
        </w:rPr>
      </w:pPr>
      <w:bookmarkStart w:name="" w:id="4669"/>
      <w:r>
        <w:rPr>
          <w:rFonts w:ascii="TimesNewRoman" w:hAnsi="TimesNewRoman" w:cs="TimesNewRoman" w:eastAsia="TimesNewRoman"/>
          <w:sz w:val="52"/>
          <w:spacing w:val="0"/>
          <w:color w:val="000000"/>
          <w:b w:val="off"/>
          <w:i w:val="off"/>
        </w:rPr>
        <w:t>207,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220</w:t>
      </w:r>
      <w:bookmarkEnd w:id="4669"/>
    </w:p>
    <w:p>
      <w:pPr>
        <w:pageBreakBefore w:val="off"/>
        <w:tabs/>
        <w:wordWrap w:val="off"/>
        <w:spacing w:before="620" w:after="0" w:line="860" w:lineRule="atLeast"/>
        <w:ind w:left="0" w:right="0"/>
        <w:jc w:val="center"/>
        <w:textAlignment w:val="baseline"/>
        <w:rPr>
          <w:sz w:val="52"/>
        </w:rPr>
      </w:pPr>
      <w:bookmarkStart w:name="" w:id="4670"/>
      <w:r>
        <w:rPr>
          <w:rFonts w:ascii="TimesNewRoman" w:hAnsi="TimesNewRoman" w:cs="TimesNewRoman" w:eastAsia="TimesNewRoman"/>
          <w:sz w:val="52"/>
          <w:spacing w:val="0"/>
          <w:color w:val="000000"/>
          <w:b w:val="off"/>
          <w:i w:val="off"/>
        </w:rPr>
        <w:t>H</w:t>
      </w:r>
      <w:bookmarkEnd w:id="4670"/>
    </w:p>
    <w:p>
      <w:pPr>
        <w:pageBreakBefore w:val="off"/>
        <w:tabs/>
        <w:wordWrap w:val="off"/>
        <w:spacing w:before="600" w:after="0" w:line="860" w:lineRule="atLeast"/>
        <w:ind w:left="880" w:right="0"/>
        <w:jc w:val="both"/>
        <w:textAlignment w:val="baseline"/>
        <w:rPr>
          <w:sz w:val="52"/>
        </w:rPr>
      </w:pPr>
      <w:bookmarkStart w:name="" w:id="4671"/>
      <w:r>
        <w:rPr>
          <w:rFonts w:ascii="TimesNewRoman" w:hAnsi="TimesNewRoman" w:cs="TimesNewRoman" w:eastAsia="TimesNewRoman"/>
          <w:sz w:val="52"/>
          <w:spacing w:val="0"/>
          <w:color w:val="000000"/>
          <w:b w:val="off"/>
          <w:i w:val="off"/>
        </w:rPr>
        <w:t>Habitus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习性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193</w:t>
      </w:r>
      <w:bookmarkEnd w:id="4671"/>
    </w:p>
    <w:p>
      <w:pPr>
        <w:pageBreakBefore w:val="off"/>
        <w:tabs/>
        <w:wordWrap w:val="off"/>
        <w:spacing w:before="0" w:after="0" w:line="860" w:lineRule="atLeast"/>
        <w:ind w:left="880" w:right="0"/>
        <w:jc w:val="both"/>
        <w:textAlignment w:val="baseline"/>
        <w:rPr>
          <w:sz w:val="52"/>
        </w:rPr>
      </w:pPr>
      <w:bookmarkStart w:name="" w:id="4672"/>
      <w:r>
        <w:rPr>
          <w:rFonts w:ascii="TimesNewRoman" w:hAnsi="TimesNewRoman" w:cs="TimesNewRoman" w:eastAsia="TimesNewRoman"/>
          <w:sz w:val="52"/>
          <w:spacing w:val="0"/>
          <w:color w:val="000000"/>
          <w:b w:val="off"/>
          <w:i w:val="off"/>
        </w:rPr>
        <w:t>heterogen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异质的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165</w:t>
      </w:r>
      <w:bookmarkEnd w:id="4672"/>
    </w:p>
    <w:p>
      <w:pPr>
        <w:pageBreakBefore w:val="off"/>
        <w:tabs/>
        <w:wordWrap w:val="off"/>
        <w:spacing w:before="0" w:after="0" w:line="860" w:lineRule="atLeast"/>
        <w:ind w:left="1800" w:right="0" w:hanging="920"/>
        <w:jc w:val="both"/>
        <w:textAlignment w:val="baseline"/>
        <w:rPr>
          <w:sz w:val="52"/>
        </w:rPr>
      </w:pPr>
      <w:bookmarkStart w:name="" w:id="4673"/>
      <w:r>
        <w:rPr>
          <w:rFonts w:ascii="TimesNewRoman" w:hAnsi="TimesNewRoman" w:cs="TimesNewRoman" w:eastAsia="TimesNewRoman"/>
          <w:sz w:val="52"/>
          <w:spacing w:val="0"/>
          <w:color w:val="000000"/>
          <w:b w:val="off"/>
          <w:i w:val="off"/>
        </w:rPr>
        <w:t>Hinblicken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观向</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657/</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185</w:t>
      </w:r>
      <w:bookmarkEnd w:id="4673"/>
    </w:p>
    <w:p>
      <w:pPr>
        <w:pageBreakBefore w:val="off"/>
        <w:tabs/>
        <w:wordWrap w:val="off"/>
        <w:spacing w:before="0" w:after="0" w:line="860" w:lineRule="atLeast"/>
        <w:ind w:left="1840" w:right="20" w:hanging="960"/>
        <w:jc w:val="both"/>
        <w:textAlignment w:val="baseline"/>
        <w:rPr>
          <w:sz w:val="52"/>
        </w:rPr>
      </w:pPr>
      <w:bookmarkStart w:name="" w:id="4674"/>
      <w:r>
        <w:rPr>
          <w:rFonts w:ascii="TimesNewRoman" w:hAnsi="TimesNewRoman" w:cs="TimesNewRoman" w:eastAsia="TimesNewRoman"/>
          <w:sz w:val="52"/>
          <w:spacing w:val="0"/>
          <w:color w:val="000000"/>
          <w:b w:val="off"/>
          <w:i w:val="off"/>
        </w:rPr>
        <w:t>Hintergrund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背景</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237/</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w:t>
      </w:r>
      <w:bookmarkEnd w:id="4674"/>
    </w:p>
    <w:p>
      <w:pPr>
        <w:pageBreakBefore w:val="off"/>
        <w:tabs/>
        <w:wordWrap w:val="off"/>
        <w:spacing w:before="0" w:after="0" w:line="860" w:lineRule="atLeast"/>
        <w:ind w:left="880" w:right="0"/>
        <w:jc w:val="both"/>
        <w:textAlignment w:val="baseline"/>
        <w:rPr>
          <w:sz w:val="52"/>
        </w:rPr>
      </w:pPr>
      <w:bookmarkStart w:name="" w:id="4675"/>
      <w:r>
        <w:rPr>
          <w:rFonts w:ascii="TimesNewRoman" w:hAnsi="TimesNewRoman" w:cs="TimesNewRoman" w:eastAsia="TimesNewRoman"/>
          <w:sz w:val="52"/>
          <w:spacing w:val="0"/>
          <w:color w:val="000000"/>
          <w:b w:val="off"/>
          <w:i w:val="off"/>
        </w:rPr>
        <w:t>Hof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晕</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204</w:t>
      </w:r>
      <w:bookmarkEnd w:id="4675"/>
    </w:p>
    <w:p>
      <w:pPr>
        <w:pageBreakBefore w:val="off"/>
        <w:tabs/>
        <w:wordWrap w:val="off"/>
        <w:spacing w:before="0" w:after="0" w:line="860" w:lineRule="atLeast"/>
        <w:ind w:left="1840" w:right="20" w:hanging="960"/>
        <w:jc w:val="both"/>
        <w:textAlignment w:val="baseline"/>
        <w:rPr>
          <w:sz w:val="52"/>
        </w:rPr>
      </w:pPr>
      <w:bookmarkStart w:name="" w:id="4676"/>
      <w:r>
        <w:rPr>
          <w:rFonts w:ascii="TimesNewRoman" w:hAnsi="TimesNewRoman" w:cs="TimesNewRoman" w:eastAsia="TimesNewRoman"/>
          <w:sz w:val="52"/>
          <w:spacing w:val="0"/>
          <w:color w:val="000000"/>
          <w:b w:val="off"/>
          <w:i w:val="off"/>
        </w:rPr>
        <w:t>homogen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同质的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642/</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170</w:t>
      </w:r>
      <w:bookmarkEnd w:id="4676"/>
    </w:p>
    <w:p>
      <w:pPr>
        <w:pageBreakBefore w:val="off"/>
        <w:tabs/>
        <w:wordWrap w:val="off"/>
        <w:spacing w:before="0" w:after="0" w:line="860" w:lineRule="atLeast"/>
        <w:ind w:left="880" w:right="0"/>
        <w:jc w:val="both"/>
        <w:textAlignment w:val="baseline"/>
        <w:rPr>
          <w:sz w:val="52"/>
        </w:rPr>
      </w:pPr>
      <w:bookmarkStart w:name="" w:id="4677"/>
      <w:r>
        <w:rPr>
          <w:rFonts w:ascii="TimesNewRoman" w:hAnsi="TimesNewRoman" w:cs="TimesNewRoman" w:eastAsia="TimesNewRoman"/>
          <w:sz w:val="52"/>
          <w:spacing w:val="0"/>
          <w:color w:val="000000"/>
          <w:b w:val="off"/>
          <w:i w:val="off"/>
        </w:rPr>
        <w:t>Hypostasierung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实在设定</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121</w:t>
      </w:r>
      <w:bookmarkEnd w:id="4677"/>
    </w:p>
    <w:p>
      <w:pPr>
        <w:pageBreakBefore w:val="off"/>
        <w:tabs/>
        <w:wordWrap w:val="off"/>
        <w:spacing w:before="640" w:after="0" w:line="860" w:lineRule="atLeast"/>
        <w:ind w:left="0" w:right="0"/>
        <w:jc w:val="center"/>
        <w:textAlignment w:val="baseline"/>
        <w:rPr>
          <w:sz w:val="52"/>
        </w:rPr>
      </w:pPr>
      <w:bookmarkStart w:name="" w:id="4678"/>
      <w:r>
        <w:rPr>
          <w:rFonts w:ascii="TimesNewRoman" w:hAnsi="TimesNewRoman" w:cs="TimesNewRoman" w:eastAsia="TimesNewRoman"/>
          <w:sz w:val="52"/>
          <w:spacing w:val="0"/>
          <w:color w:val="000000"/>
          <w:b w:val="off"/>
          <w:i w:val="off"/>
        </w:rPr>
        <w:t>I</w:t>
      </w:r>
      <w:bookmarkEnd w:id="4678"/>
    </w:p>
    <w:p>
      <w:pPr>
        <w:pageBreakBefore w:val="off"/>
        <w:tabs/>
        <w:wordWrap w:val="off"/>
        <w:spacing w:before="600" w:after="0" w:line="860" w:lineRule="atLeast"/>
        <w:ind w:left="880" w:right="0"/>
        <w:jc w:val="both"/>
        <w:textAlignment w:val="baseline"/>
        <w:rPr>
          <w:sz w:val="52"/>
        </w:rPr>
      </w:pPr>
      <w:bookmarkStart w:name="" w:id="4679"/>
      <w:r>
        <w:rPr>
          <w:rFonts w:ascii="TimesNewRoman" w:hAnsi="TimesNewRoman" w:cs="TimesNewRoman" w:eastAsia="TimesNewRoman"/>
          <w:sz w:val="52"/>
          <w:spacing w:val="0"/>
          <w:color w:val="000000"/>
          <w:b w:val="off"/>
          <w:i w:val="off"/>
        </w:rPr>
        <w:t>Ich</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自我</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324-326/B₁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345-347,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331-332/B₁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354,</w:t>
      </w:r>
      <w:bookmarkEnd w:id="4679"/>
    </w:p>
    <w:p>
      <w:r>
        <w:t/>
      </w:r>
    </w:p>
    <w:p>
      <w:pPr>
        <w:sectPr>
          <w:footerReference r:id="rId630"/>
          <w:headerReference r:id="rId631" w:type="default"/>
          <w:type w:val="nextPage"/>
          <w:pgSz w:w="22520" w:h="31680"/>
          <w:pgMar w:left="3240" w:top="2460" w:right="3240" w:bottom="2460" w:header="2160" w:footer="2160"/>
          <w:cols w:num="1"/>
        </w:sectPr>
      </w:pPr>
    </w:p>
    <w:p>
      <w:pPr>
        <w:pageBreakBefore w:val="off"/>
        <w:tabs/>
        <w:wordWrap w:val="off"/>
        <w:spacing w:before="0" w:after="0" w:line="560" w:lineRule="atLeast"/>
        <w:ind w:left="0" w:right="120"/>
        <w:jc w:val="right"/>
        <w:textAlignment w:val="baseline"/>
        <w:rPr>
          <w:sz w:val="41"/>
        </w:rPr>
      </w:pPr>
      <w:bookmarkStart w:name="" w:id="4680"/>
      <w:r>
        <w:rPr>
          <w:rFonts w:ascii="宋体" w:hAnsi="宋体" w:cs="宋体" w:eastAsia="宋体"/>
          <w:sz w:val="41"/>
          <w:spacing w:val="0"/>
          <w:color w:val="000000"/>
          <w:b w:val="off"/>
          <w:i w:val="off"/>
        </w:rPr>
        <w:t>概念译名索引(德一汉) |297</w:t>
      </w:r>
      <w:bookmarkEnd w:id="4680"/>
    </w:p>
    <w:p>
      <w:pPr>
        <w:pageBreakBefore w:val="off"/>
        <w:tabs/>
        <w:wordWrap w:val="off"/>
        <w:spacing w:before="0" w:after="0" w:line="900" w:lineRule="exact"/>
        <w:ind w:left="0" w:right="0"/>
        <w:jc w:val="right"/>
        <w:textAlignment w:val="baseline"/>
        <w:rPr>
          <w:sz w:val="54"/>
        </w:rPr>
      </w:pPr>
      <w:bookmarkStart w:name="" w:id="4681"/>
      <w:r>
        <w:rPr>
          <w:rFonts w:ascii="宋体" w:hAnsi="宋体" w:cs="宋体" w:eastAsia="宋体"/>
          <w:sz w:val="54"/>
          <w:spacing w:val="0"/>
          <w:color w:val="000000"/>
          <w:b w:val="off"/>
          <w:i w:val="off"/>
        </w:rPr>
        <w:t/>
      </w:r>
      <w:bookmarkEnd w:id="4681"/>
    </w:p>
    <w:p>
      <w:pPr>
        <w:pageBreakBefore w:val="off"/>
        <w:tabs/>
        <w:wordWrap w:val="off"/>
        <w:spacing w:before="0" w:after="0" w:line="880" w:lineRule="atLeast"/>
        <w:ind w:left="1520" w:right="40"/>
        <w:jc w:val="both"/>
        <w:textAlignment w:val="baseline"/>
        <w:rPr>
          <w:sz w:val="54"/>
        </w:rPr>
      </w:pPr>
      <w:bookmarkStart w:name="" w:id="4682"/>
      <w:r>
        <w:rPr>
          <w:rFonts w:ascii="TimesNewRoman" w:hAnsi="TimesNewRoman" w:cs="TimesNewRoman" w:eastAsia="TimesNewRoman"/>
          <w:sz w:val="54"/>
          <w:spacing w:val="0"/>
          <w:color w:val="000000"/>
          <w:b w:val="off"/>
          <w:i w:val="off"/>
        </w:rPr>
        <w:t>A 335/B₁ 357, A 340-344/B₁ 359-363, A 351/B₁ 371, A 355-</w:t>
      </w:r>
      <w:r>
        <w:rPr>
          <w:rFonts w:ascii="TimesNewRoman" w:hAnsi="TimesNewRoman" w:cs="TimesNewRoman" w:eastAsia="TimesNewRoman"/>
          <w:sz w:val="54"/>
          <w:spacing w:val="0"/>
          <w:color w:val="000000"/>
          <w:b w:val="off"/>
          <w:i w:val="off"/>
        </w:rPr>
        <w:t>357/B₁ 375-377, A 370/B₁ 392, A 372/B₁ 395, A 452/B₁ 487,</w:t>
      </w:r>
      <w:r>
        <w:rPr>
          <w:rFonts w:ascii="TimesNewRoman" w:hAnsi="TimesNewRoman" w:cs="TimesNewRoman" w:eastAsia="TimesNewRoman"/>
          <w:sz w:val="54"/>
          <w:spacing w:val="0"/>
          <w:color w:val="000000"/>
          <w:b w:val="off"/>
          <w:i w:val="off"/>
        </w:rPr>
        <w:t>A 469/B₁ 504, A 484/B₂ 12, A 610/B₂ 138, A 679/B₂ 217, A 694/</w:t>
      </w:r>
      <w:r>
        <w:rPr>
          <w:rFonts w:ascii="TimesNewRoman" w:hAnsi="TimesNewRoman" w:cs="TimesNewRoman" w:eastAsia="TimesNewRoman"/>
          <w:sz w:val="54"/>
          <w:spacing w:val="0"/>
          <w:color w:val="000000"/>
          <w:b w:val="off"/>
          <w:i w:val="off"/>
        </w:rPr>
        <w:t>B₂ 222, A 704/B₂ 232, B₂ 235-236</w:t>
      </w:r>
      <w:bookmarkEnd w:id="4682"/>
    </w:p>
    <w:p>
      <w:pPr>
        <w:pageBreakBefore w:val="off"/>
        <w:tabs/>
        <w:wordWrap w:val="off"/>
        <w:spacing w:before="0" w:after="0" w:line="880" w:lineRule="atLeast"/>
        <w:ind w:left="620" w:right="0"/>
        <w:jc w:val="both"/>
        <w:textAlignment w:val="baseline"/>
        <w:rPr>
          <w:sz w:val="54"/>
        </w:rPr>
      </w:pPr>
      <w:bookmarkStart w:name="" w:id="4683"/>
      <w:r>
        <w:rPr>
          <w:rFonts w:ascii="TimesNewRoman" w:hAnsi="TimesNewRoman" w:cs="TimesNewRoman" w:eastAsia="TimesNewRoman"/>
          <w:sz w:val="54"/>
          <w:spacing w:val="0"/>
          <w:color w:val="000000"/>
          <w:b w:val="off"/>
          <w:i w:val="off"/>
        </w:rPr>
        <w:t>Ichkörper 自我躯体 A 342/B₁ 361</w:t>
      </w:r>
      <w:bookmarkEnd w:id="4683"/>
    </w:p>
    <w:p>
      <w:pPr>
        <w:pageBreakBefore w:val="off"/>
        <w:tabs/>
        <w:wordWrap w:val="off"/>
        <w:spacing w:before="0" w:after="0" w:line="880" w:lineRule="atLeast"/>
        <w:ind w:left="620" w:right="0"/>
        <w:jc w:val="both"/>
        <w:textAlignment w:val="baseline"/>
        <w:rPr>
          <w:sz w:val="54"/>
        </w:rPr>
      </w:pPr>
      <w:bookmarkStart w:name="" w:id="4684"/>
      <w:r>
        <w:rPr>
          <w:rFonts w:ascii="TimesNewRoman" w:hAnsi="TimesNewRoman" w:cs="TimesNewRoman" w:eastAsia="TimesNewRoman"/>
          <w:sz w:val="54"/>
          <w:spacing w:val="0"/>
          <w:color w:val="000000"/>
          <w:b w:val="off"/>
          <w:i w:val="off"/>
        </w:rPr>
        <w:t>Ichleib 自我身体 A 342/B₁ 361</w:t>
      </w:r>
      <w:bookmarkEnd w:id="4684"/>
    </w:p>
    <w:p>
      <w:pPr>
        <w:pageBreakBefore w:val="off"/>
        <w:tabs/>
        <w:wordWrap w:val="off"/>
        <w:spacing w:before="0" w:after="0" w:line="880" w:lineRule="atLeast"/>
        <w:ind w:left="620" w:right="0"/>
        <w:jc w:val="both"/>
        <w:textAlignment w:val="baseline"/>
        <w:rPr>
          <w:sz w:val="54"/>
        </w:rPr>
      </w:pPr>
      <w:bookmarkStart w:name="" w:id="4685"/>
      <w:r>
        <w:rPr>
          <w:rFonts w:ascii="TimesNewRoman" w:hAnsi="TimesNewRoman" w:cs="TimesNewRoman" w:eastAsia="TimesNewRoman"/>
          <w:sz w:val="54"/>
          <w:spacing w:val="0"/>
          <w:color w:val="000000"/>
          <w:b w:val="off"/>
          <w:i w:val="off"/>
        </w:rPr>
        <w:t>Ichprinzip 自我原则 A 332/B₁ 354</w:t>
      </w:r>
      <w:bookmarkEnd w:id="4685"/>
    </w:p>
    <w:p>
      <w:pPr>
        <w:pageBreakBefore w:val="off"/>
        <w:tabs/>
        <w:wordWrap w:val="off"/>
        <w:spacing w:before="0" w:after="0" w:line="880" w:lineRule="atLeast"/>
        <w:ind w:left="620" w:right="0"/>
        <w:jc w:val="both"/>
        <w:textAlignment w:val="baseline"/>
        <w:rPr>
          <w:sz w:val="54"/>
        </w:rPr>
      </w:pPr>
      <w:bookmarkStart w:name="" w:id="4686"/>
      <w:r>
        <w:rPr>
          <w:rFonts w:ascii="TimesNewRoman" w:hAnsi="TimesNewRoman" w:cs="TimesNewRoman" w:eastAsia="TimesNewRoman"/>
          <w:sz w:val="54"/>
          <w:spacing w:val="0"/>
          <w:color w:val="000000"/>
          <w:b w:val="off"/>
          <w:i w:val="off"/>
        </w:rPr>
        <w:t>Ich-sein 我在、自我的存在 A 341/B₁ 360, B₁ 440</w:t>
      </w:r>
      <w:bookmarkEnd w:id="4686"/>
    </w:p>
    <w:p>
      <w:pPr>
        <w:pageBreakBefore w:val="off"/>
        <w:tabs/>
        <w:wordWrap w:val="off"/>
        <w:spacing w:before="0" w:after="0" w:line="880" w:lineRule="atLeast"/>
        <w:ind w:left="620" w:right="0"/>
        <w:jc w:val="both"/>
        <w:textAlignment w:val="baseline"/>
        <w:rPr>
          <w:sz w:val="54"/>
        </w:rPr>
      </w:pPr>
      <w:bookmarkStart w:name="" w:id="4687"/>
      <w:r>
        <w:rPr>
          <w:rFonts w:ascii="TimesNewRoman" w:hAnsi="TimesNewRoman" w:cs="TimesNewRoman" w:eastAsia="TimesNewRoman"/>
          <w:sz w:val="54"/>
          <w:spacing w:val="0"/>
          <w:color w:val="000000"/>
          <w:b w:val="off"/>
          <w:i w:val="off"/>
        </w:rPr>
        <w:t>Ichsubjekt 自我主体 A 342/B₁ 361</w:t>
      </w:r>
      <w:bookmarkEnd w:id="4687"/>
    </w:p>
    <w:p>
      <w:pPr>
        <w:pageBreakBefore w:val="off"/>
        <w:tabs/>
        <w:wordWrap w:val="off"/>
        <w:spacing w:before="0" w:after="0" w:line="880" w:lineRule="atLeast"/>
        <w:ind w:left="620" w:right="0"/>
        <w:jc w:val="both"/>
        <w:textAlignment w:val="baseline"/>
        <w:rPr>
          <w:sz w:val="54"/>
        </w:rPr>
      </w:pPr>
      <w:bookmarkStart w:name="" w:id="4688"/>
      <w:r>
        <w:rPr>
          <w:rFonts w:ascii="TimesNewRoman" w:hAnsi="TimesNewRoman" w:cs="TimesNewRoman" w:eastAsia="TimesNewRoman"/>
          <w:sz w:val="54"/>
          <w:spacing w:val="0"/>
          <w:color w:val="000000"/>
          <w:b w:val="off"/>
          <w:i w:val="off"/>
        </w:rPr>
        <w:t>Ichmetaphysik 自我形而上学 B₁ 361</w:t>
      </w:r>
      <w:bookmarkEnd w:id="4688"/>
    </w:p>
    <w:p>
      <w:pPr>
        <w:pageBreakBefore w:val="off"/>
        <w:tabs/>
        <w:wordWrap w:val="off"/>
        <w:spacing w:before="0" w:after="0" w:line="880" w:lineRule="atLeast"/>
        <w:ind w:left="620" w:right="0"/>
        <w:jc w:val="both"/>
        <w:textAlignment w:val="baseline"/>
        <w:rPr>
          <w:sz w:val="54"/>
        </w:rPr>
      </w:pPr>
      <w:bookmarkStart w:name="" w:id="4689"/>
      <w:r>
        <w:rPr>
          <w:rFonts w:ascii="TimesNewRoman" w:hAnsi="TimesNewRoman" w:cs="TimesNewRoman" w:eastAsia="TimesNewRoman"/>
          <w:sz w:val="54"/>
          <w:spacing w:val="0"/>
          <w:color w:val="000000"/>
          <w:b w:val="off"/>
          <w:i w:val="off"/>
        </w:rPr>
        <w:t>Ichvorstellung 自我表象 A 324/B₁ 345</w:t>
      </w:r>
      <w:bookmarkEnd w:id="4689"/>
    </w:p>
    <w:p>
      <w:pPr>
        <w:pageBreakBefore w:val="off"/>
        <w:tabs/>
        <w:wordWrap w:val="off"/>
        <w:spacing w:before="0" w:after="0" w:line="880" w:lineRule="atLeast"/>
        <w:ind w:left="1560" w:right="40" w:hanging="940"/>
        <w:jc w:val="both"/>
        <w:textAlignment w:val="baseline"/>
        <w:rPr>
          <w:sz w:val="54"/>
        </w:rPr>
      </w:pPr>
      <w:bookmarkStart w:name="" w:id="4690"/>
      <w:r>
        <w:rPr>
          <w:rFonts w:ascii="TimesNewRoman" w:hAnsi="TimesNewRoman" w:cs="TimesNewRoman" w:eastAsia="TimesNewRoman"/>
          <w:sz w:val="54"/>
          <w:spacing w:val="0"/>
          <w:color w:val="000000"/>
          <w:b w:val="off"/>
          <w:i w:val="off"/>
        </w:rPr>
        <w:t>ideal 理想的、观念的 A 90/B₁ 90, A 166/B₁ 167, B₁ 251, A 477/B₂ 5,</w:t>
      </w:r>
      <w:r>
        <w:rPr>
          <w:rFonts w:ascii="TimesNewRoman" w:hAnsi="TimesNewRoman" w:cs="TimesNewRoman" w:eastAsia="TimesNewRoman"/>
          <w:sz w:val="54"/>
          <w:spacing w:val="0"/>
          <w:color w:val="000000"/>
          <w:b w:val="off"/>
          <w:i w:val="off"/>
        </w:rPr>
        <w:t>A 529/B₂ 57, A 538-539/B₂ 66-67, A 589/B₂ 117, A 612/B₂ 140,</w:t>
      </w:r>
      <w:r>
        <w:rPr>
          <w:rFonts w:ascii="TimesNewRoman" w:hAnsi="TimesNewRoman" w:cs="TimesNewRoman" w:eastAsia="TimesNewRoman"/>
          <w:sz w:val="54"/>
          <w:spacing w:val="0"/>
          <w:color w:val="000000"/>
          <w:b w:val="off"/>
          <w:i w:val="off"/>
        </w:rPr>
        <w:t>A 643/B₂ 171</w:t>
      </w:r>
      <w:bookmarkEnd w:id="4690"/>
    </w:p>
    <w:p>
      <w:pPr>
        <w:pageBreakBefore w:val="off"/>
        <w:tabs/>
        <w:wordWrap w:val="off"/>
        <w:spacing w:before="0" w:after="0" w:line="880" w:lineRule="atLeast"/>
        <w:ind w:left="1560" w:right="0" w:hanging="940"/>
        <w:jc w:val="both"/>
        <w:textAlignment w:val="baseline"/>
        <w:rPr>
          <w:sz w:val="54"/>
        </w:rPr>
      </w:pPr>
      <w:bookmarkStart w:name="" w:id="4691"/>
      <w:r>
        <w:rPr>
          <w:rFonts w:ascii="TimesNewRoman" w:hAnsi="TimesNewRoman" w:cs="TimesNewRoman" w:eastAsia="TimesNewRoman"/>
          <w:sz w:val="54"/>
          <w:spacing w:val="0"/>
          <w:color w:val="000000"/>
          <w:b w:val="off"/>
          <w:i w:val="off"/>
        </w:rPr>
        <w:t>Ideal 理想 A 90/B₁ 90, A 167/B₁ 168, A 355-356/B₁ 376, A 530/B₂ 58,</w:t>
      </w:r>
      <w:r>
        <w:rPr>
          <w:rFonts w:ascii="TimesNewRoman" w:hAnsi="TimesNewRoman" w:cs="TimesNewRoman" w:eastAsia="TimesNewRoman"/>
          <w:sz w:val="54"/>
          <w:spacing w:val="0"/>
          <w:color w:val="000000"/>
          <w:b w:val="off"/>
          <w:i w:val="off"/>
        </w:rPr>
        <w:t>A 534/B₂ 62, A 548-549/B₂ 76-77, A 555/B₂ 83, A 587-590/</w:t>
      </w:r>
      <w:r>
        <w:rPr>
          <w:rFonts w:ascii="TimesNewRoman" w:hAnsi="TimesNewRoman" w:cs="TimesNewRoman" w:eastAsia="TimesNewRoman"/>
          <w:sz w:val="54"/>
          <w:spacing w:val="0"/>
          <w:color w:val="000000"/>
          <w:b w:val="off"/>
          <w:i w:val="off"/>
        </w:rPr>
        <w:t>B₂ 115-118, A 593/B₂ 121, A 598/B₂ 126, A 601/B₂ 129, A 663/</w:t>
      </w:r>
      <w:r>
        <w:rPr>
          <w:rFonts w:ascii="TimesNewRoman" w:hAnsi="TimesNewRoman" w:cs="TimesNewRoman" w:eastAsia="TimesNewRoman"/>
          <w:sz w:val="54"/>
          <w:spacing w:val="0"/>
          <w:color w:val="000000"/>
          <w:b w:val="off"/>
          <w:i w:val="off"/>
        </w:rPr>
        <w:t>B₂ 192</w:t>
      </w:r>
      <w:bookmarkEnd w:id="4691"/>
    </w:p>
    <w:p>
      <w:pPr>
        <w:pageBreakBefore w:val="off"/>
        <w:tabs/>
        <w:wordWrap w:val="off"/>
        <w:spacing w:before="0" w:after="0" w:line="880" w:lineRule="atLeast"/>
        <w:ind w:left="620" w:right="0"/>
        <w:jc w:val="both"/>
        <w:textAlignment w:val="baseline"/>
        <w:rPr>
          <w:sz w:val="54"/>
        </w:rPr>
      </w:pPr>
      <w:bookmarkStart w:name="" w:id="4692"/>
      <w:r>
        <w:rPr>
          <w:rFonts w:ascii="TimesNewRoman" w:hAnsi="TimesNewRoman" w:cs="TimesNewRoman" w:eastAsia="TimesNewRoman"/>
          <w:sz w:val="54"/>
          <w:spacing w:val="0"/>
          <w:color w:val="000000"/>
          <w:b w:val="off"/>
          <w:i w:val="off"/>
        </w:rPr>
        <w:t>Idealbegriff 理想概念、观念概念 A 240</w:t>
      </w:r>
      <w:bookmarkEnd w:id="4692"/>
    </w:p>
    <w:p>
      <w:pPr>
        <w:pageBreakBefore w:val="off"/>
        <w:tabs/>
        <w:wordWrap w:val="off"/>
        <w:spacing w:before="0" w:after="0" w:line="880" w:lineRule="atLeast"/>
        <w:ind w:left="1560" w:right="0" w:hanging="940"/>
        <w:jc w:val="both"/>
        <w:textAlignment w:val="baseline"/>
        <w:rPr>
          <w:sz w:val="54"/>
        </w:rPr>
      </w:pPr>
      <w:bookmarkStart w:name="" w:id="4693"/>
      <w:r>
        <w:rPr>
          <w:rFonts w:ascii="TimesNewRoman" w:hAnsi="TimesNewRoman" w:cs="TimesNewRoman" w:eastAsia="TimesNewRoman"/>
          <w:sz w:val="54"/>
          <w:spacing w:val="0"/>
          <w:color w:val="000000"/>
          <w:b w:val="off"/>
          <w:i w:val="off"/>
        </w:rPr>
        <w:t>Idealgesetz 观念规律、理想规律 A 4/B₁ 3, A 92-93/B₁ 92-93, A 236/</w:t>
      </w:r>
      <w:r>
        <w:rPr>
          <w:rFonts w:ascii="TimesNewRoman" w:hAnsi="TimesNewRoman" w:cs="TimesNewRoman" w:eastAsia="TimesNewRoman"/>
          <w:sz w:val="54"/>
          <w:spacing w:val="0"/>
          <w:color w:val="000000"/>
          <w:b w:val="off"/>
          <w:i w:val="off"/>
        </w:rPr>
        <w:t>B₁ 240, A 345/B₁ 366, A 409/B₁ 436, A 440-441/B₁ 470-471,</w:t>
      </w:r>
      <w:r>
        <w:rPr>
          <w:rFonts w:ascii="TimesNewRoman" w:hAnsi="TimesNewRoman" w:cs="TimesNewRoman" w:eastAsia="TimesNewRoman"/>
          <w:sz w:val="54"/>
          <w:spacing w:val="0"/>
          <w:color w:val="000000"/>
          <w:b w:val="off"/>
          <w:i w:val="off"/>
        </w:rPr>
        <w:t>A 443/B₁ 475, A 473/B₂ 1, A 660/B₂ 168, A 671/B₂ 199, A 673/</w:t>
      </w:r>
      <w:r>
        <w:rPr>
          <w:rFonts w:ascii="TimesNewRoman" w:hAnsi="TimesNewRoman" w:cs="TimesNewRoman" w:eastAsia="TimesNewRoman"/>
          <w:sz w:val="54"/>
          <w:spacing w:val="0"/>
          <w:color w:val="000000"/>
          <w:b w:val="off"/>
          <w:i w:val="off"/>
        </w:rPr>
        <w:t>B₂ 201</w:t>
      </w:r>
      <w:bookmarkEnd w:id="4693"/>
    </w:p>
    <w:p>
      <w:pPr>
        <w:pageBreakBefore w:val="off"/>
        <w:tabs/>
        <w:wordWrap w:val="off"/>
        <w:spacing w:before="0" w:after="0" w:line="880" w:lineRule="atLeast"/>
        <w:ind w:left="620" w:right="0"/>
        <w:jc w:val="both"/>
        <w:textAlignment w:val="baseline"/>
        <w:rPr>
          <w:sz w:val="54"/>
        </w:rPr>
      </w:pPr>
      <w:bookmarkStart w:name="" w:id="4694"/>
      <w:r>
        <w:rPr>
          <w:rFonts w:ascii="TimesNewRoman" w:hAnsi="TimesNewRoman" w:cs="TimesNewRoman" w:eastAsia="TimesNewRoman"/>
          <w:sz w:val="54"/>
          <w:spacing w:val="0"/>
          <w:color w:val="000000"/>
          <w:b w:val="off"/>
          <w:i w:val="off"/>
        </w:rPr>
        <w:t>Idealismus 观念主义、唯心主义 A 107-108/B₁ 107-108</w:t>
      </w:r>
      <w:bookmarkEnd w:id="4694"/>
    </w:p>
    <w:p>
      <w:pPr>
        <w:pageBreakBefore w:val="off"/>
        <w:tabs/>
        <w:wordWrap w:val="off"/>
        <w:spacing w:before="0" w:after="0" w:line="880" w:lineRule="atLeast"/>
        <w:ind w:left="620" w:right="0"/>
        <w:jc w:val="both"/>
        <w:textAlignment w:val="baseline"/>
        <w:rPr>
          <w:sz w:val="54"/>
        </w:rPr>
      </w:pPr>
      <w:bookmarkStart w:name="" w:id="4695"/>
      <w:r>
        <w:rPr>
          <w:rFonts w:ascii="TimesNewRoman" w:hAnsi="TimesNewRoman" w:cs="TimesNewRoman" w:eastAsia="TimesNewRoman"/>
          <w:sz w:val="54"/>
          <w:spacing w:val="0"/>
          <w:color w:val="000000"/>
          <w:b w:val="off"/>
          <w:i w:val="off"/>
        </w:rPr>
        <w:t>Idealisierung/ idealisieren 观念化、理想化 A 65/B₁ 65, A 240/B₁ 245</w:t>
      </w:r>
      <w:bookmarkEnd w:id="4695"/>
    </w:p>
    <w:p>
      <w:pPr>
        <w:pageBreakBefore w:val="off"/>
        <w:tabs/>
        <w:wordWrap w:val="off"/>
        <w:spacing w:before="0" w:after="0" w:line="880" w:lineRule="atLeast"/>
        <w:ind w:left="620" w:right="0"/>
        <w:jc w:val="both"/>
        <w:textAlignment w:val="baseline"/>
        <w:rPr>
          <w:sz w:val="54"/>
        </w:rPr>
      </w:pPr>
      <w:bookmarkStart w:name="" w:id="4696"/>
      <w:r>
        <w:rPr>
          <w:rFonts w:ascii="TimesNewRoman" w:hAnsi="TimesNewRoman" w:cs="TimesNewRoman" w:eastAsia="TimesNewRoman"/>
          <w:sz w:val="54"/>
          <w:spacing w:val="0"/>
          <w:color w:val="000000"/>
          <w:b w:val="off"/>
          <w:i w:val="off"/>
        </w:rPr>
        <w:t>Idealität 观念性、理想性 A 101-102/B₁ 102</w:t>
      </w:r>
      <w:bookmarkEnd w:id="4696"/>
    </w:p>
    <w:p>
      <w:pPr>
        <w:pageBreakBefore w:val="off"/>
        <w:tabs/>
        <w:wordWrap w:val="off"/>
        <w:spacing w:before="0" w:after="0" w:line="880" w:lineRule="atLeast"/>
        <w:ind w:left="1560" w:right="0" w:hanging="940"/>
        <w:jc w:val="both"/>
        <w:textAlignment w:val="baseline"/>
        <w:rPr>
          <w:sz w:val="54"/>
        </w:rPr>
      </w:pPr>
      <w:bookmarkStart w:name="" w:id="4697"/>
      <w:r>
        <w:rPr>
          <w:rFonts w:ascii="TimesNewRoman" w:hAnsi="TimesNewRoman" w:cs="TimesNewRoman" w:eastAsia="TimesNewRoman"/>
          <w:sz w:val="54"/>
          <w:spacing w:val="0"/>
          <w:color w:val="000000"/>
          <w:b w:val="off"/>
          <w:i w:val="off"/>
        </w:rPr>
        <w:t>Ideation/ ideieren(ideierende Abstraktion)观念化、观念直观(观念化的抽</w:t>
      </w:r>
      <w:r>
        <w:rPr>
          <w:rFonts w:ascii="TimesNewRoman" w:hAnsi="TimesNewRoman" w:cs="TimesNewRoman" w:eastAsia="TimesNewRoman"/>
          <w:sz w:val="54"/>
          <w:spacing w:val="0"/>
          <w:color w:val="000000"/>
          <w:b w:val="off"/>
          <w:i w:val="off"/>
        </w:rPr>
        <w:t>象) B₁ 5, B₁ 10, A 26/B₁ 26, B₁ 56, A 103-104/B₁ 103-104,</w:t>
      </w:r>
      <w:bookmarkEnd w:id="4697"/>
    </w:p>
    <w:p>
      <w:r>
        <w:t/>
      </w:r>
    </w:p>
    <w:p>
      <w:pPr>
        <w:sectPr>
          <w:footerReference r:id="rId632"/>
          <w:headerReference r:id="rId633" w:type="default"/>
          <w:type w:val="nextPage"/>
          <w:pgSz w:w="22520" w:h="31680"/>
          <w:pgMar w:left="3380" w:top="2400" w:right="3380" w:bottom="2400" w:header="2100" w:footer="2100"/>
          <w:cols w:num="1"/>
        </w:sectPr>
      </w:pPr>
    </w:p>
    <w:p>
      <w:pPr>
        <w:pageBreakBefore w:val="off"/>
        <w:tabs>
          <w:tab w:pos="2380" w:val="left" w:leader="none"/>
        </w:tabs>
        <w:wordWrap w:val="off"/>
        <w:spacing w:before="0" w:after="0" w:line="520" w:lineRule="atLeast"/>
        <w:ind w:left="880" w:right="0"/>
        <w:jc w:val="both"/>
        <w:textAlignment w:val="baseline"/>
        <w:rPr>
          <w:sz w:val="39"/>
        </w:rPr>
      </w:pPr>
      <w:bookmarkStart w:name="" w:id="4698"/>
      <w:r>
        <w:rPr>
          <w:rFonts w:ascii="楷体" w:hAnsi="楷体" w:cs="楷体" w:eastAsia="楷体"/>
          <w:sz w:val="39"/>
          <w:spacing w:val="0"/>
          <w:color w:val="000000"/>
          <w:b w:val="on"/>
          <w:i w:val="off"/>
        </w:rPr>
        <w:t>298</w:t>
      </w:r>
      <w:r>
        <w:t xml:space="preserve">	</w:t>
      </w:r>
      <w:r>
        <w:rPr>
          <w:rFonts w:ascii="楷体" w:hAnsi="楷体" w:cs="楷体" w:eastAsia="楷体"/>
          <w:sz w:val="39"/>
          <w:spacing w:val="0"/>
          <w:color w:val="000000"/>
          <w:b w:val="on"/>
          <w:i w:val="off"/>
        </w:rPr>
        <w:t>逻辑研究(第二卷第二部分)</w:t>
      </w:r>
      <w:bookmarkEnd w:id="4698"/>
    </w:p>
    <w:p>
      <w:pPr>
        <w:pageBreakBefore w:val="off"/>
        <w:tabs/>
        <w:wordWrap w:val="off"/>
        <w:spacing w:before="0" w:after="0" w:line="900" w:lineRule="exact"/>
        <w:ind w:left="0" w:right="0"/>
        <w:jc w:val="both"/>
        <w:textAlignment w:val="baseline"/>
        <w:rPr>
          <w:sz w:val="47"/>
        </w:rPr>
      </w:pPr>
      <w:bookmarkStart w:name="" w:id="4699"/>
      <w:r>
        <w:rPr>
          <w:rFonts w:ascii="宋体" w:hAnsi="宋体" w:cs="宋体" w:eastAsia="宋体"/>
          <w:sz w:val="47"/>
          <w:spacing w:val="0"/>
          <w:color w:val="000000"/>
          <w:b w:val="off"/>
          <w:i w:val="off"/>
        </w:rPr>
        <w:t/>
      </w:r>
      <w:bookmarkEnd w:id="4699"/>
    </w:p>
    <w:p>
      <w:pPr>
        <w:pageBreakBefore w:val="off"/>
        <w:tabs/>
        <w:wordWrap w:val="off"/>
        <w:spacing w:before="0" w:after="0" w:line="880" w:lineRule="atLeast"/>
        <w:ind w:left="1820" w:right="0"/>
        <w:jc w:val="both"/>
        <w:textAlignment w:val="baseline"/>
        <w:rPr>
          <w:sz w:val="47"/>
        </w:rPr>
      </w:pPr>
      <w:bookmarkStart w:name="" w:id="4700"/>
      <w:r>
        <w:rPr>
          <w:rFonts w:ascii="宋体" w:hAnsi="宋体" w:cs="宋体" w:eastAsia="宋体"/>
          <w:sz w:val="47"/>
          <w:spacing w:val="0"/>
          <w:color w:val="000000"/>
          <w:b w:val="off"/>
          <w:i w:val="off"/>
        </w:rPr>
        <w:t>B₁ 145, A 221/B₁ 223, A 240/B₁ 245, B₁ 285, B₁ 369, B₁ 386,</w:t>
      </w:r>
      <w:bookmarkEnd w:id="4700"/>
    </w:p>
    <w:p>
      <w:pPr>
        <w:pageBreakBefore w:val="off"/>
        <w:tabs/>
        <w:wordWrap w:val="off"/>
        <w:spacing w:before="0" w:after="0" w:line="880" w:lineRule="atLeast"/>
        <w:ind w:left="1820" w:right="0"/>
        <w:jc w:val="both"/>
        <w:textAlignment w:val="baseline"/>
        <w:rPr>
          <w:sz w:val="47"/>
        </w:rPr>
      </w:pPr>
      <w:bookmarkStart w:name="" w:id="4701"/>
      <w:r>
        <w:rPr>
          <w:rFonts w:ascii="宋体" w:hAnsi="宋体" w:cs="宋体" w:eastAsia="宋体"/>
          <w:sz w:val="47"/>
          <w:spacing w:val="0"/>
          <w:color w:val="000000"/>
          <w:b w:val="off"/>
          <w:i w:val="off"/>
        </w:rPr>
        <w:t>B₁ 398, A 392/B₁ 417, B₁ 435, B₁ 440, A 577/B₂ 105, A 634/</w:t>
      </w:r>
      <w:bookmarkEnd w:id="4701"/>
    </w:p>
    <w:p>
      <w:pPr>
        <w:pageBreakBefore w:val="off"/>
        <w:tabs/>
        <w:wordWrap w:val="off"/>
        <w:spacing w:before="0" w:after="0" w:line="880" w:lineRule="atLeast"/>
        <w:ind w:left="1820" w:right="0"/>
        <w:jc w:val="both"/>
        <w:textAlignment w:val="baseline"/>
        <w:rPr>
          <w:sz w:val="47"/>
        </w:rPr>
      </w:pPr>
      <w:bookmarkStart w:name="" w:id="4702"/>
      <w:r>
        <w:rPr>
          <w:rFonts w:ascii="宋体" w:hAnsi="宋体" w:cs="宋体" w:eastAsia="宋体"/>
          <w:sz w:val="47"/>
          <w:spacing w:val="0"/>
          <w:color w:val="000000"/>
          <w:b w:val="off"/>
          <w:i w:val="off"/>
        </w:rPr>
        <w:t>B₂ 162, A 641/B₂ 169, A 655/B₂ 183, B₂203</w:t>
      </w:r>
      <w:bookmarkEnd w:id="4702"/>
    </w:p>
    <w:p>
      <w:pPr>
        <w:pageBreakBefore w:val="off"/>
        <w:tabs/>
        <w:wordWrap w:val="off"/>
        <w:spacing w:before="180" w:after="0" w:line="580" w:lineRule="atLeast"/>
        <w:ind w:left="920" w:right="0"/>
        <w:jc w:val="both"/>
        <w:textAlignment w:val="baseline"/>
        <w:rPr>
          <w:sz w:val="43"/>
        </w:rPr>
      </w:pPr>
      <w:bookmarkStart w:name="" w:id="4703"/>
      <w:r>
        <w:rPr>
          <w:rFonts w:ascii="宋体" w:hAnsi="宋体" w:cs="宋体" w:eastAsia="宋体"/>
          <w:sz w:val="43"/>
          <w:spacing w:val="0"/>
          <w:color w:val="000000"/>
          <w:b w:val="off"/>
          <w:i w:val="off"/>
        </w:rPr>
        <w:t>Idee 观念 A 183/B₁ 185, A 185/B₁ 186, A 191/B₁ 192, A 237/B₁ 242,</w:t>
      </w:r>
      <w:bookmarkEnd w:id="4703"/>
    </w:p>
    <w:p>
      <w:pPr>
        <w:pageBreakBefore w:val="off"/>
        <w:tabs/>
        <w:wordWrap w:val="off"/>
        <w:spacing w:before="0" w:after="0" w:line="880" w:lineRule="atLeast"/>
        <w:ind w:left="1820" w:right="0"/>
        <w:jc w:val="both"/>
        <w:textAlignment w:val="baseline"/>
        <w:rPr>
          <w:sz w:val="47"/>
        </w:rPr>
      </w:pPr>
      <w:bookmarkStart w:name="" w:id="4704"/>
      <w:r>
        <w:rPr>
          <w:rFonts w:ascii="宋体" w:hAnsi="宋体" w:cs="宋体" w:eastAsia="宋体"/>
          <w:sz w:val="47"/>
          <w:spacing w:val="0"/>
          <w:color w:val="000000"/>
          <w:b w:val="off"/>
          <w:i w:val="off"/>
        </w:rPr>
        <w:t>A 672/B₂ 200</w:t>
      </w:r>
      <w:bookmarkEnd w:id="4704"/>
    </w:p>
    <w:p>
      <w:pPr>
        <w:pageBreakBefore w:val="off"/>
        <w:tabs/>
        <w:wordWrap w:val="off"/>
        <w:spacing w:before="0" w:after="0" w:line="880" w:lineRule="atLeast"/>
        <w:ind w:left="1880" w:right="140" w:hanging="960"/>
        <w:jc w:val="both"/>
        <w:textAlignment w:val="baseline"/>
        <w:rPr>
          <w:sz w:val="47"/>
        </w:rPr>
      </w:pPr>
      <w:bookmarkStart w:name="" w:id="4705"/>
      <w:r>
        <w:rPr>
          <w:rFonts w:ascii="宋体" w:hAnsi="宋体" w:cs="宋体" w:eastAsia="宋体"/>
          <w:sz w:val="47"/>
          <w:spacing w:val="0"/>
          <w:color w:val="000000"/>
          <w:b w:val="off"/>
          <w:i w:val="off"/>
        </w:rPr>
        <w:t>ideell 观念的(意念的) A 627/B₂ 155, A 633/B₂ 162, A 661/B₂ 189,</w:t>
      </w:r>
      <w:r>
        <w:rPr>
          <w:rFonts w:ascii="宋体" w:hAnsi="宋体" w:cs="宋体" w:eastAsia="宋体"/>
          <w:sz w:val="47"/>
          <w:spacing w:val="0"/>
          <w:color w:val="000000"/>
          <w:b w:val="off"/>
          <w:i w:val="off"/>
        </w:rPr>
        <w:t>A 672/B₂ 200</w:t>
      </w:r>
      <w:bookmarkEnd w:id="4705"/>
    </w:p>
    <w:p>
      <w:pPr>
        <w:pageBreakBefore w:val="off"/>
        <w:tabs/>
        <w:wordWrap w:val="off"/>
        <w:spacing w:before="0" w:after="0" w:line="880" w:lineRule="atLeast"/>
        <w:ind w:left="1880" w:right="80" w:hanging="960"/>
        <w:jc w:val="both"/>
        <w:textAlignment w:val="baseline"/>
        <w:rPr>
          <w:sz w:val="47"/>
        </w:rPr>
      </w:pPr>
      <w:bookmarkStart w:name="" w:id="4706"/>
      <w:r>
        <w:rPr>
          <w:rFonts w:ascii="宋体" w:hAnsi="宋体" w:cs="宋体" w:eastAsia="宋体"/>
          <w:sz w:val="47"/>
          <w:spacing w:val="0"/>
          <w:color w:val="000000"/>
          <w:b w:val="off"/>
          <w:i w:val="off"/>
        </w:rPr>
        <w:t>Identifikation/ Identifizierung 认同 A 52/B₁ 52, A 88/B₁ 88, A 104/</w:t>
      </w:r>
      <w:r>
        <w:rPr>
          <w:rFonts w:ascii="宋体" w:hAnsi="宋体" w:cs="宋体" w:eastAsia="宋体"/>
          <w:sz w:val="47"/>
          <w:spacing w:val="0"/>
          <w:color w:val="000000"/>
          <w:b w:val="off"/>
          <w:i w:val="off"/>
        </w:rPr>
        <w:t>B₁ 104, A 182/B₁ 183, A 200/B₁ 202, A 392/B₁ 418, A 514-515/</w:t>
      </w:r>
      <w:r>
        <w:rPr>
          <w:rFonts w:ascii="宋体" w:hAnsi="宋体" w:cs="宋体" w:eastAsia="宋体"/>
          <w:sz w:val="47"/>
          <w:spacing w:val="0"/>
          <w:color w:val="000000"/>
          <w:b w:val="off"/>
          <w:i w:val="off"/>
        </w:rPr>
        <w:t>B₂ 42-43, A 520-522/B₂ 48-50, A 531/B₂ 59, A 536-538/B₂</w:t>
      </w:r>
      <w:r>
        <w:rPr>
          <w:rFonts w:ascii="宋体" w:hAnsi="宋体" w:cs="宋体" w:eastAsia="宋体"/>
          <w:sz w:val="47"/>
          <w:spacing w:val="0"/>
          <w:color w:val="000000"/>
          <w:b w:val="off"/>
          <w:i w:val="off"/>
        </w:rPr>
        <w:t>64-66, A545/B₂ 73, A 558/B₂ 86, A 606/B₂ 134, A 622/B₂ 150,</w:t>
      </w:r>
      <w:r>
        <w:rPr>
          <w:rFonts w:ascii="宋体" w:hAnsi="宋体" w:cs="宋体" w:eastAsia="宋体"/>
          <w:sz w:val="47"/>
          <w:spacing w:val="0"/>
          <w:color w:val="000000"/>
          <w:b w:val="off"/>
          <w:i w:val="off"/>
        </w:rPr>
        <w:t>A 645/B₂ 173</w:t>
      </w:r>
      <w:bookmarkEnd w:id="4706"/>
    </w:p>
    <w:p>
      <w:pPr>
        <w:pageBreakBefore w:val="off"/>
        <w:tabs/>
        <w:wordWrap w:val="off"/>
        <w:spacing w:before="0" w:after="0" w:line="880" w:lineRule="atLeast"/>
        <w:ind w:left="1880" w:right="100" w:hanging="960"/>
        <w:jc w:val="both"/>
        <w:textAlignment w:val="baseline"/>
        <w:rPr>
          <w:sz w:val="47"/>
        </w:rPr>
      </w:pPr>
      <w:bookmarkStart w:name="" w:id="4707"/>
      <w:r>
        <w:rPr>
          <w:rFonts w:ascii="宋体" w:hAnsi="宋体" w:cs="宋体" w:eastAsia="宋体"/>
          <w:sz w:val="47"/>
          <w:spacing w:val="0"/>
          <w:color w:val="000000"/>
          <w:b w:val="off"/>
          <w:i w:val="off"/>
        </w:rPr>
        <w:t>Identität 同一性 A 100/B₁ 100, A 102/B₁ 102, A 112-113/B₁ 112-113,</w:t>
      </w:r>
      <w:r>
        <w:rPr>
          <w:rFonts w:ascii="宋体" w:hAnsi="宋体" w:cs="宋体" w:eastAsia="宋体"/>
          <w:sz w:val="47"/>
          <w:spacing w:val="0"/>
          <w:color w:val="000000"/>
          <w:b w:val="off"/>
          <w:i w:val="off"/>
        </w:rPr>
        <w:t>A 201/B₁ 203, A 204/B₁ 207, A 361/B₁ 382, A 507/B₂ 35, A 520/</w:t>
      </w:r>
      <w:r>
        <w:rPr>
          <w:rFonts w:ascii="宋体" w:hAnsi="宋体" w:cs="宋体" w:eastAsia="宋体"/>
          <w:sz w:val="47"/>
          <w:spacing w:val="0"/>
          <w:color w:val="000000"/>
          <w:b w:val="off"/>
          <w:i w:val="off"/>
        </w:rPr>
        <w:t>B₂ 48, A 524/B₂ 52, A 571/B₂ 99, A 594/B₂ 122, A 622/B₂ 150,</w:t>
      </w:r>
      <w:r>
        <w:rPr>
          <w:rFonts w:ascii="宋体" w:hAnsi="宋体" w:cs="宋体" w:eastAsia="宋体"/>
          <w:sz w:val="47"/>
          <w:spacing w:val="0"/>
          <w:color w:val="000000"/>
          <w:b w:val="off"/>
          <w:i w:val="off"/>
        </w:rPr>
        <w:t>A 634/B₂162,A 645/B₂ 173, A650/B₂178, A661/B₂189, A 665/</w:t>
      </w:r>
      <w:r>
        <w:rPr>
          <w:rFonts w:ascii="宋体" w:hAnsi="宋体" w:cs="宋体" w:eastAsia="宋体"/>
          <w:sz w:val="47"/>
          <w:spacing w:val="0"/>
          <w:color w:val="000000"/>
          <w:b w:val="off"/>
          <w:i w:val="off"/>
        </w:rPr>
        <w:t>B₂ 193</w:t>
      </w:r>
      <w:bookmarkEnd w:id="4707"/>
    </w:p>
    <w:p>
      <w:pPr>
        <w:pageBreakBefore w:val="off"/>
        <w:tabs/>
        <w:wordWrap w:val="off"/>
        <w:spacing w:before="0" w:after="0" w:line="580" w:lineRule="atLeast"/>
        <w:ind w:left="920" w:right="0"/>
        <w:jc w:val="both"/>
        <w:textAlignment w:val="baseline"/>
        <w:rPr>
          <w:sz w:val="43"/>
        </w:rPr>
      </w:pPr>
      <w:bookmarkStart w:name="" w:id="4708"/>
      <w:r>
        <w:rPr>
          <w:rFonts w:ascii="宋体" w:hAnsi="宋体" w:cs="宋体" w:eastAsia="宋体"/>
          <w:sz w:val="43"/>
          <w:spacing w:val="0"/>
          <w:color w:val="000000"/>
          <w:b w:val="off"/>
          <w:i w:val="off"/>
        </w:rPr>
        <w:t>Identitätsbewußtsein 同一性意识 A 361/B₁ 382, A 507/B₂ 35</w:t>
      </w:r>
      <w:bookmarkEnd w:id="4708"/>
    </w:p>
    <w:p>
      <w:pPr>
        <w:pageBreakBefore w:val="off"/>
        <w:tabs/>
        <w:wordWrap w:val="off"/>
        <w:spacing w:before="220" w:after="0" w:line="580" w:lineRule="atLeast"/>
        <w:ind w:left="920" w:right="0"/>
        <w:jc w:val="both"/>
        <w:textAlignment w:val="baseline"/>
        <w:rPr>
          <w:sz w:val="43"/>
        </w:rPr>
      </w:pPr>
      <w:bookmarkStart w:name="" w:id="4709"/>
      <w:r>
        <w:rPr>
          <w:rFonts w:ascii="宋体" w:hAnsi="宋体" w:cs="宋体" w:eastAsia="宋体"/>
          <w:sz w:val="43"/>
          <w:spacing w:val="0"/>
          <w:color w:val="000000"/>
          <w:b w:val="off"/>
          <w:i w:val="off"/>
        </w:rPr>
        <w:t>Identitätsbeziehung 同一性关系 A 515/B₁ 43, A 631/B₂ 159</w:t>
      </w:r>
      <w:bookmarkEnd w:id="4709"/>
    </w:p>
    <w:p>
      <w:pPr>
        <w:pageBreakBefore w:val="off"/>
        <w:tabs/>
        <w:wordWrap w:val="off"/>
        <w:spacing w:before="200" w:after="0" w:line="580" w:lineRule="atLeast"/>
        <w:ind w:left="920" w:right="0"/>
        <w:jc w:val="both"/>
        <w:textAlignment w:val="baseline"/>
        <w:rPr>
          <w:sz w:val="43"/>
        </w:rPr>
      </w:pPr>
      <w:bookmarkStart w:name="" w:id="4710"/>
      <w:r>
        <w:rPr>
          <w:rFonts w:ascii="宋体" w:hAnsi="宋体" w:cs="宋体" w:eastAsia="宋体"/>
          <w:sz w:val="43"/>
          <w:spacing w:val="0"/>
          <w:color w:val="000000"/>
          <w:b w:val="off"/>
          <w:i w:val="off"/>
        </w:rPr>
        <w:t>Identitätserlebnis 同一性体验 A 507/B₂ 35</w:t>
      </w:r>
      <w:bookmarkEnd w:id="4710"/>
    </w:p>
    <w:p>
      <w:pPr>
        <w:pageBreakBefore w:val="off"/>
        <w:tabs/>
        <w:wordWrap w:val="off"/>
        <w:spacing w:before="200" w:after="0" w:line="580" w:lineRule="atLeast"/>
        <w:ind w:left="920" w:right="0"/>
        <w:jc w:val="both"/>
        <w:textAlignment w:val="baseline"/>
        <w:rPr>
          <w:sz w:val="43"/>
        </w:rPr>
      </w:pPr>
      <w:bookmarkStart w:name="" w:id="4711"/>
      <w:r>
        <w:rPr>
          <w:rFonts w:ascii="宋体" w:hAnsi="宋体" w:cs="宋体" w:eastAsia="宋体"/>
          <w:sz w:val="43"/>
          <w:spacing w:val="0"/>
          <w:color w:val="000000"/>
          <w:b w:val="off"/>
          <w:i w:val="off"/>
        </w:rPr>
        <w:t>Identitätsmoment 同一性因素 A 646/B₂ 174</w:t>
      </w:r>
      <w:bookmarkEnd w:id="4711"/>
    </w:p>
    <w:p>
      <w:pPr>
        <w:pageBreakBefore w:val="off"/>
        <w:tabs/>
        <w:wordWrap w:val="off"/>
        <w:spacing w:before="200" w:after="0" w:line="580" w:lineRule="atLeast"/>
        <w:ind w:left="920" w:right="0"/>
        <w:jc w:val="both"/>
        <w:textAlignment w:val="baseline"/>
        <w:rPr>
          <w:sz w:val="43"/>
        </w:rPr>
      </w:pPr>
      <w:bookmarkStart w:name="" w:id="4712"/>
      <w:r>
        <w:rPr>
          <w:rFonts w:ascii="宋体" w:hAnsi="宋体" w:cs="宋体" w:eastAsia="宋体"/>
          <w:sz w:val="43"/>
          <w:spacing w:val="0"/>
          <w:color w:val="000000"/>
          <w:b w:val="off"/>
          <w:i w:val="off"/>
        </w:rPr>
        <w:t>Identitätssynthese 同一性综合 B₂ 86</w:t>
      </w:r>
      <w:bookmarkEnd w:id="4712"/>
    </w:p>
    <w:p>
      <w:pPr>
        <w:pageBreakBefore w:val="off"/>
        <w:tabs/>
        <w:wordWrap w:val="off"/>
        <w:spacing w:before="240" w:after="0" w:line="600" w:lineRule="atLeast"/>
        <w:ind w:left="920" w:right="0"/>
        <w:jc w:val="both"/>
        <w:textAlignment w:val="baseline"/>
        <w:rPr>
          <w:sz w:val="43"/>
        </w:rPr>
      </w:pPr>
      <w:bookmarkStart w:name="" w:id="4713"/>
      <w:r>
        <w:rPr>
          <w:rFonts w:ascii="宋体" w:hAnsi="宋体" w:cs="宋体" w:eastAsia="宋体"/>
          <w:sz w:val="43"/>
          <w:spacing w:val="0"/>
          <w:color w:val="000000"/>
          <w:b w:val="off"/>
          <w:i w:val="off"/>
        </w:rPr>
        <w:t>Illustrieren 解说 A 57/B₁ 57, A 72/B₁ 72, A 75/B₁ 75</w:t>
      </w:r>
      <w:bookmarkEnd w:id="4713"/>
    </w:p>
    <w:p>
      <w:pPr>
        <w:pageBreakBefore w:val="off"/>
        <w:tabs/>
        <w:wordWrap w:val="off"/>
        <w:spacing w:before="0" w:after="0" w:line="880" w:lineRule="atLeast"/>
        <w:ind w:left="1880" w:right="0" w:hanging="960"/>
        <w:jc w:val="both"/>
        <w:textAlignment w:val="baseline"/>
        <w:rPr>
          <w:sz w:val="47"/>
        </w:rPr>
      </w:pPr>
      <w:bookmarkStart w:name="" w:id="4714"/>
      <w:r>
        <w:rPr>
          <w:rFonts w:ascii="宋体" w:hAnsi="宋体" w:cs="宋体" w:eastAsia="宋体"/>
          <w:sz w:val="47"/>
          <w:spacing w:val="0"/>
          <w:color w:val="000000"/>
          <w:b w:val="off"/>
          <w:i w:val="off"/>
        </w:rPr>
        <w:t>Imagination 想像 A 382/B₁ 406, A 456/B₁ 492, A 466/B₁ 501, A 468/</w:t>
      </w:r>
      <w:r>
        <w:rPr>
          <w:rFonts w:ascii="宋体" w:hAnsi="宋体" w:cs="宋体" w:eastAsia="宋体"/>
          <w:sz w:val="47"/>
          <w:spacing w:val="0"/>
          <w:color w:val="000000"/>
          <w:b w:val="off"/>
          <w:i w:val="off"/>
        </w:rPr>
        <w:t>B₁ 504, A 492/B₂ 20, A 528/B₂ 56, A 530/B₂58, A 535/B₂ 63,</w:t>
      </w:r>
      <w:r>
        <w:t xml:space="preserve"> </w:t>
      </w:r>
      <m:oMath xmlns:m="http://schemas.openxmlformats.org/officeDocument/2006/math" xmlns:mml="http://www.w3.org/1998/Math/MathML">
        <m:r>
          <w:rPr>
            <w:rFonts w:ascii="Cambria Math" w:hAnsi="Cambria Math"/>
            <w:sz w:val="46"/>
            <w:szCs w:val="46"/>
          </w:rPr>
          <m:t>539/</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67,A549/</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77,A588-589/</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1111117,A591-59</m:t>
        </m:r>
      </m:oMath>
      <w:r>
        <w:rPr>
          <w:rFonts w:ascii="楷体" w:hAnsi="楷体" w:cs="楷体" w:eastAsia="楷体"/>
          <w:sz w:val="47"/>
          <w:spacing w:val="0"/>
          <w:color w:val="000000"/>
          <w:b w:val="off"/>
          <w:i w:val="off"/>
        </w:rPr>
        <w:t>2/</w:t>
      </w:r>
      <w:r>
        <w:rPr>
          <w:rFonts w:ascii="宋体" w:hAnsi="宋体" w:cs="宋体" w:eastAsia="宋体"/>
          <w:sz w:val="47"/>
          <w:spacing w:val="0"/>
          <w:color w:val="000000"/>
          <w:b w:val="off"/>
          <w:i w:val="off"/>
        </w:rPr>
        <w:t>B₂ 119-120, A 616/B₂ 144, A 619/B₂147, A 623/B₂ 151, A 635-</w:t>
      </w:r>
      <w:r>
        <w:rPr>
          <w:rFonts w:ascii="楷体" w:hAnsi="楷体" w:cs="楷体" w:eastAsia="楷体"/>
          <w:sz w:val="47"/>
          <w:spacing w:val="0"/>
          <w:color w:val="000000"/>
          <w:b w:val="on"/>
          <w:i w:val="off"/>
        </w:rPr>
        <w:t>6</w:t>
      </w:r>
      <w:r>
        <w:t xml:space="preserve"> </w:t>
      </w:r>
      <m:oMath xmlns:m="http://schemas.openxmlformats.org/officeDocument/2006/math" xmlns:mml="http://www.w3.org/1998/Math/MathML">
        <m:r>
          <w:rPr>
            <w:rFonts w:ascii="Cambria Math" w:hAnsi="Cambria Math"/>
            <w:sz w:val="46"/>
            <w:szCs w:val="46"/>
          </w:rPr>
          <m:t>36/</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163-164,A639/</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167,A561/</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179,A673/</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201</m:t>
        </m:r>
      </m:oMath>
      <w:bookmarkEnd w:id="4714"/>
    </w:p>
    <w:p>
      <w:r>
        <w:t/>
      </w:r>
    </w:p>
    <w:p>
      <w:pPr>
        <w:sectPr>
          <w:footerReference r:id="rId634"/>
          <w:headerReference r:id="rId635" w:type="default"/>
          <w:type w:val="nextPage"/>
          <w:pgSz w:w="22520" w:h="31680"/>
          <w:pgMar w:left="3220" w:top="2380" w:right="3220" w:bottom="2380" w:header="2080" w:footer="2080"/>
          <w:cols w:num="1"/>
        </w:sectPr>
      </w:pPr>
    </w:p>
    <w:p>
      <w:pPr>
        <w:pageBreakBefore w:val="off"/>
        <w:tabs>
          <w:tab w:pos="14640" w:val="left" w:leader="none"/>
        </w:tabs>
        <w:wordWrap w:val="off"/>
        <w:spacing w:before="0" w:after="0" w:line="560" w:lineRule="atLeast"/>
        <w:ind w:left="10320" w:right="0"/>
        <w:jc w:val="both"/>
        <w:textAlignment w:val="baseline"/>
        <w:rPr>
          <w:sz w:val="41"/>
        </w:rPr>
      </w:pPr>
      <w:bookmarkStart w:name="" w:id="4715"/>
      <w:r>
        <w:rPr>
          <w:rFonts w:ascii="黑体" w:hAnsi="黑体" w:cs="黑体" w:eastAsia="黑体"/>
          <w:sz w:val="41"/>
          <w:spacing w:val="0"/>
          <w:color w:val="000000"/>
          <w:b w:val="off"/>
          <w:i w:val="off"/>
        </w:rPr>
        <w:t>概念译名索引(德一汉)</w:t>
      </w:r>
      <w:r>
        <w:t xml:space="preserve">	</w:t>
      </w:r>
      <w:r>
        <w:rPr>
          <w:rFonts w:ascii="楷体" w:hAnsi="楷体" w:cs="楷体" w:eastAsia="楷体"/>
          <w:sz w:val="41"/>
          <w:spacing w:val="0"/>
          <w:color w:val="000000"/>
          <w:b w:val="off"/>
          <w:i w:val="off"/>
        </w:rPr>
        <w:t>299</w:t>
      </w:r>
      <w:bookmarkEnd w:id="4715"/>
    </w:p>
    <w:p>
      <w:pPr>
        <w:pageBreakBefore w:val="off"/>
        <w:tabs/>
        <w:wordWrap w:val="off"/>
        <w:spacing w:before="0" w:after="0" w:line="900" w:lineRule="exact"/>
        <w:ind w:left="0" w:right="0"/>
        <w:jc w:val="both"/>
        <w:textAlignment w:val="baseline"/>
        <w:rPr>
          <w:sz w:val="52"/>
        </w:rPr>
      </w:pPr>
      <w:bookmarkStart w:name="" w:id="4716"/>
      <w:r>
        <w:rPr>
          <w:rFonts w:ascii="宋体" w:hAnsi="宋体" w:cs="宋体" w:eastAsia="宋体"/>
          <w:sz w:val="52"/>
          <w:spacing w:val="0"/>
          <w:color w:val="000000"/>
          <w:b w:val="off"/>
          <w:i w:val="off"/>
        </w:rPr>
        <w:t/>
      </w:r>
      <w:bookmarkEnd w:id="4716"/>
    </w:p>
    <w:p>
      <w:pPr>
        <w:pageBreakBefore w:val="off"/>
        <w:tabs/>
        <w:wordWrap w:val="off"/>
        <w:spacing w:before="0" w:after="0" w:line="880" w:lineRule="atLeast"/>
        <w:ind w:left="1540" w:right="60" w:hanging="940"/>
        <w:jc w:val="both"/>
        <w:textAlignment w:val="baseline"/>
        <w:rPr>
          <w:sz w:val="52"/>
        </w:rPr>
      </w:pPr>
      <w:bookmarkStart w:name="" w:id="4717"/>
      <w:r>
        <w:rPr>
          <w:rFonts w:ascii="TimesNewRoman" w:hAnsi="TimesNewRoman" w:cs="TimesNewRoman" w:eastAsia="TimesNewRoman"/>
          <w:sz w:val="52"/>
          <w:spacing w:val="0"/>
          <w:color w:val="000000"/>
          <w:b w:val="off"/>
          <w:i w:val="off"/>
        </w:rPr>
        <w:t>immanent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内在</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9-10,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120-121,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127/</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202,</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367,</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350-354/B₁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370-375,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396/B₁</w:t>
      </w:r>
      <w:r>
        <w:rPr>
          <w:rFonts w:ascii="TimesNewRoman" w:hAnsi="TimesNewRoman" w:cs="TimesNewRoman" w:eastAsia="TimesNewRoman"/>
          <w:sz w:val="52"/>
          <w:spacing w:val="0"/>
          <w:color w:val="000000"/>
          <w:b w:val="off"/>
          <w:i w:val="off"/>
        </w:rPr>
        <w:t>421,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439-440,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238,</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711-712/B₂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240-241</w:t>
      </w:r>
      <w:bookmarkEnd w:id="4717"/>
    </w:p>
    <w:p>
      <w:pPr>
        <w:pageBreakBefore w:val="off"/>
        <w:tabs/>
        <w:wordWrap w:val="off"/>
        <w:spacing w:before="0" w:after="0" w:line="880" w:lineRule="atLeast"/>
        <w:ind w:left="600" w:right="0"/>
        <w:jc w:val="both"/>
        <w:textAlignment w:val="baseline"/>
        <w:rPr>
          <w:sz w:val="52"/>
        </w:rPr>
      </w:pPr>
      <w:bookmarkStart w:name="" w:id="4718"/>
      <w:r>
        <w:rPr>
          <w:rFonts w:ascii="TimesNewRoman" w:hAnsi="TimesNewRoman" w:cs="TimesNewRoman" w:eastAsia="TimesNewRoman"/>
          <w:sz w:val="52"/>
          <w:spacing w:val="0"/>
          <w:color w:val="000000"/>
          <w:b w:val="off"/>
          <w:i w:val="off"/>
        </w:rPr>
        <w:t>inadäquat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不相应的、不相即的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410,</w:t>
      </w:r>
      <w:bookmarkEnd w:id="4718"/>
    </w:p>
    <w:p>
      <w:pPr>
        <w:pageBreakBefore w:val="off"/>
        <w:tabs/>
        <w:wordWrap w:val="off"/>
        <w:spacing w:before="0" w:after="0" w:line="880" w:lineRule="atLeast"/>
        <w:ind w:left="1520" w:right="0"/>
        <w:jc w:val="both"/>
        <w:textAlignment w:val="baseline"/>
        <w:rPr>
          <w:sz w:val="52"/>
        </w:rPr>
      </w:pPr>
      <w:bookmarkStart w:name="" w:id="4719"/>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465-466/B₁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501-502,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533-534/</w:t>
      </w:r>
      <w:bookmarkEnd w:id="4719"/>
    </w:p>
    <w:p>
      <w:pPr>
        <w:pageBreakBefore w:val="off"/>
        <w:tabs/>
        <w:wordWrap w:val="off"/>
        <w:spacing w:before="0" w:after="0" w:line="880" w:lineRule="atLeast"/>
        <w:ind w:left="1520" w:right="0"/>
        <w:jc w:val="both"/>
        <w:textAlignment w:val="baseline"/>
        <w:rPr>
          <w:sz w:val="52"/>
        </w:rPr>
      </w:pPr>
      <w:bookmarkStart w:name="" w:id="4720"/>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61-62,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544/B₂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100,</w:t>
      </w:r>
      <w:bookmarkEnd w:id="4720"/>
    </w:p>
    <w:p>
      <w:pPr>
        <w:pageBreakBefore w:val="off"/>
        <w:tabs/>
        <w:wordWrap w:val="off"/>
        <w:spacing w:before="0" w:after="0" w:line="880" w:lineRule="atLeast"/>
        <w:ind w:left="1520" w:right="0"/>
        <w:jc w:val="both"/>
        <w:textAlignment w:val="baseline"/>
        <w:rPr>
          <w:sz w:val="52"/>
        </w:rPr>
      </w:pPr>
      <w:bookmarkStart w:name="" w:id="4721"/>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672-675/B₂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200-</w:t>
      </w:r>
      <w:bookmarkEnd w:id="4721"/>
    </w:p>
    <w:p>
      <w:pPr>
        <w:pageBreakBefore w:val="off"/>
        <w:tabs/>
        <w:wordWrap w:val="off"/>
        <w:spacing w:before="0" w:after="0" w:line="880" w:lineRule="atLeast"/>
        <w:ind w:left="1520" w:right="0"/>
        <w:jc w:val="both"/>
        <w:textAlignment w:val="baseline"/>
        <w:rPr>
          <w:sz w:val="52"/>
        </w:rPr>
      </w:pPr>
      <w:bookmarkStart w:name="" w:id="4722"/>
      <w:r>
        <w:rPr>
          <w:rFonts w:ascii="TimesNewRoman" w:hAnsi="TimesNewRoman" w:cs="TimesNewRoman" w:eastAsia="TimesNewRoman"/>
          <w:sz w:val="52"/>
          <w:spacing w:val="0"/>
          <w:color w:val="000000"/>
          <w:b w:val="off"/>
          <w:i w:val="off"/>
        </w:rPr>
        <w:t>203,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711/B₁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712-713/B₂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241-242</w:t>
      </w:r>
      <w:bookmarkEnd w:id="4722"/>
    </w:p>
    <w:p>
      <w:pPr>
        <w:pageBreakBefore w:val="off"/>
        <w:tabs/>
        <w:wordWrap w:val="off"/>
        <w:spacing w:before="0" w:after="0" w:line="880" w:lineRule="atLeast"/>
        <w:ind w:left="600" w:right="0"/>
        <w:jc w:val="both"/>
        <w:textAlignment w:val="baseline"/>
        <w:rPr>
          <w:sz w:val="52"/>
        </w:rPr>
      </w:pPr>
      <w:bookmarkStart w:name="" w:id="4723"/>
      <w:r>
        <w:rPr>
          <w:rFonts w:ascii="TimesNewRoman" w:hAnsi="TimesNewRoman" w:cs="TimesNewRoman" w:eastAsia="TimesNewRoman"/>
          <w:sz w:val="52"/>
          <w:spacing w:val="0"/>
          <w:color w:val="000000"/>
          <w:b w:val="off"/>
          <w:i w:val="off"/>
        </w:rPr>
        <w:t>Inadäquatheit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不相应性、不相即性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713/B₂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242</w:t>
      </w:r>
      <w:bookmarkEnd w:id="4723"/>
    </w:p>
    <w:p>
      <w:pPr>
        <w:pageBreakBefore w:val="off"/>
        <w:tabs/>
        <w:wordWrap w:val="off"/>
        <w:spacing w:before="0" w:after="0" w:line="880" w:lineRule="atLeast"/>
        <w:ind w:left="600" w:right="0"/>
        <w:jc w:val="both"/>
        <w:textAlignment w:val="baseline"/>
        <w:rPr>
          <w:sz w:val="52"/>
        </w:rPr>
      </w:pPr>
      <w:bookmarkStart w:name="" w:id="4724"/>
      <w:r>
        <w:rPr>
          <w:rFonts w:ascii="TimesNewRoman" w:hAnsi="TimesNewRoman" w:cs="TimesNewRoman" w:eastAsia="TimesNewRoman"/>
          <w:sz w:val="52"/>
          <w:spacing w:val="0"/>
          <w:color w:val="000000"/>
          <w:b w:val="off"/>
          <w:i w:val="off"/>
        </w:rPr>
        <w:t>Inbegriff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总和</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548/B₂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172</w:t>
      </w:r>
      <w:bookmarkEnd w:id="4724"/>
    </w:p>
    <w:p>
      <w:pPr>
        <w:pageBreakBefore w:val="off"/>
        <w:tabs/>
        <w:wordWrap w:val="off"/>
        <w:spacing w:before="0" w:after="0" w:line="880" w:lineRule="atLeast"/>
        <w:ind w:left="600" w:right="0"/>
        <w:jc w:val="both"/>
        <w:textAlignment w:val="baseline"/>
        <w:rPr>
          <w:sz w:val="52"/>
        </w:rPr>
      </w:pPr>
      <w:bookmarkStart w:name="" w:id="4725"/>
      <w:r>
        <w:rPr>
          <w:rFonts w:ascii="TimesNewRoman" w:hAnsi="TimesNewRoman" w:cs="TimesNewRoman" w:eastAsia="TimesNewRoman"/>
          <w:sz w:val="52"/>
          <w:spacing w:val="0"/>
          <w:color w:val="000000"/>
          <w:b w:val="off"/>
          <w:i w:val="off"/>
        </w:rPr>
        <w:t>Individualbegriff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个体概念</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w:t>
      </w:r>
      <w:bookmarkEnd w:id="4725"/>
    </w:p>
    <w:p>
      <w:pPr>
        <w:pageBreakBefore w:val="off"/>
        <w:tabs/>
        <w:wordWrap w:val="off"/>
        <w:spacing w:before="0" w:after="0" w:line="880" w:lineRule="atLeast"/>
        <w:ind w:left="1540" w:right="60" w:hanging="940"/>
        <w:jc w:val="both"/>
        <w:textAlignment w:val="baseline"/>
        <w:rPr>
          <w:sz w:val="52"/>
        </w:rPr>
      </w:pPr>
      <w:bookmarkStart w:name="" w:id="4726"/>
      <w:r>
        <w:rPr>
          <w:rFonts w:ascii="TimesNewRoman" w:hAnsi="TimesNewRoman" w:cs="TimesNewRoman" w:eastAsia="TimesNewRoman"/>
          <w:sz w:val="52"/>
          <w:spacing w:val="0"/>
          <w:color w:val="000000"/>
          <w:b w:val="off"/>
          <w:i w:val="off"/>
        </w:rPr>
        <w:t>Individualität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个体性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158,</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w:t>
      </w:r>
      <w:bookmarkEnd w:id="4726"/>
    </w:p>
    <w:p>
      <w:pPr>
        <w:pageBreakBefore w:val="off"/>
        <w:tabs/>
        <w:wordWrap w:val="off"/>
        <w:spacing w:before="0" w:after="0" w:line="880" w:lineRule="atLeast"/>
        <w:ind w:left="600" w:right="0"/>
        <w:jc w:val="both"/>
        <w:textAlignment w:val="baseline"/>
        <w:rPr>
          <w:sz w:val="52"/>
        </w:rPr>
      </w:pPr>
      <w:bookmarkStart w:name="" w:id="4727"/>
      <w:r>
        <w:rPr>
          <w:rFonts w:ascii="TimesNewRoman" w:hAnsi="TimesNewRoman" w:cs="TimesNewRoman" w:eastAsia="TimesNewRoman"/>
          <w:sz w:val="52"/>
          <w:spacing w:val="0"/>
          <w:color w:val="000000"/>
          <w:b w:val="off"/>
          <w:i w:val="off"/>
        </w:rPr>
        <w:t>Induktion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归纳</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284</w:t>
      </w:r>
      <w:bookmarkEnd w:id="4727"/>
    </w:p>
    <w:p>
      <w:pPr>
        <w:pageBreakBefore w:val="off"/>
        <w:tabs/>
        <w:wordWrap w:val="off"/>
        <w:spacing w:before="0" w:after="0" w:line="880" w:lineRule="atLeast"/>
        <w:ind w:left="1540" w:right="40" w:hanging="940"/>
        <w:jc w:val="both"/>
        <w:textAlignment w:val="baseline"/>
        <w:rPr>
          <w:sz w:val="52"/>
        </w:rPr>
      </w:pPr>
      <w:bookmarkStart w:name="" w:id="4728"/>
      <w:r>
        <w:rPr>
          <w:rFonts w:ascii="TimesNewRoman" w:hAnsi="TimesNewRoman" w:cs="TimesNewRoman" w:eastAsia="TimesNewRoman"/>
          <w:sz w:val="52"/>
          <w:spacing w:val="0"/>
          <w:color w:val="000000"/>
          <w:b w:val="off"/>
          <w:i w:val="off"/>
        </w:rPr>
        <w:t>Inexistenz</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内实存(非实存、总实存)</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471/</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506</w:t>
      </w:r>
      <w:bookmarkEnd w:id="4728"/>
    </w:p>
    <w:p>
      <w:pPr>
        <w:pageBreakBefore w:val="off"/>
        <w:tabs/>
        <w:wordWrap w:val="off"/>
        <w:spacing w:before="0" w:after="0" w:line="880" w:lineRule="atLeast"/>
        <w:ind w:left="1540" w:right="0" w:hanging="940"/>
        <w:jc w:val="both"/>
        <w:textAlignment w:val="baseline"/>
        <w:rPr>
          <w:sz w:val="52"/>
        </w:rPr>
      </w:pPr>
      <w:bookmarkStart w:name="" w:id="4729"/>
      <w:r>
        <w:rPr>
          <w:rFonts w:ascii="TimesNewRoman" w:hAnsi="TimesNewRoman" w:cs="TimesNewRoman" w:eastAsia="TimesNewRoman"/>
          <w:sz w:val="52"/>
          <w:spacing w:val="0"/>
          <w:color w:val="000000"/>
          <w:b w:val="off"/>
          <w:i w:val="off"/>
        </w:rPr>
        <w:t>Inhalt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内容</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329-330/</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351-352;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360-</w:t>
      </w:r>
      <w:r>
        <w:rPr>
          <w:rFonts w:ascii="TimesNewRoman" w:hAnsi="TimesNewRoman" w:cs="TimesNewRoman" w:eastAsia="TimesNewRoman"/>
          <w:sz w:val="52"/>
          <w:spacing w:val="0"/>
          <w:color w:val="000000"/>
          <w:b w:val="off"/>
          <w:i w:val="off"/>
        </w:rPr>
        <w:t>362/B₁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380-383,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387/</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435-436,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411/</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96,</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175</w:t>
      </w:r>
      <w:bookmarkEnd w:id="4729"/>
    </w:p>
    <w:p>
      <w:pPr>
        <w:pageBreakBefore w:val="off"/>
        <w:tabs/>
        <w:wordWrap w:val="off"/>
        <w:spacing w:before="0" w:after="0" w:line="880" w:lineRule="atLeast"/>
        <w:ind w:left="1700" w:right="40" w:hanging="180"/>
        <w:jc w:val="both"/>
        <w:textAlignment w:val="baseline"/>
        <w:rPr>
          <w:sz w:val="52"/>
        </w:rPr>
      </w:pPr>
      <w:bookmarkStart w:name="" w:id="4730"/>
      <w:r>
        <w:rPr>
          <w:rFonts w:ascii="TimesNewRoman" w:hAnsi="TimesNewRoman" w:cs="TimesNewRoman" w:eastAsia="TimesNewRoman"/>
          <w:sz w:val="52"/>
          <w:spacing w:val="0"/>
          <w:color w:val="000000"/>
          <w:b w:val="off"/>
          <w:i w:val="off"/>
        </w:rPr>
        <w:t>-reeller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intentionaler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Inhalt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实项内容与意向内容</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351,</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399</w:t>
      </w:r>
      <w:bookmarkEnd w:id="4730"/>
    </w:p>
    <w:p>
      <w:pPr>
        <w:pageBreakBefore w:val="off"/>
        <w:tabs/>
        <w:wordWrap w:val="off"/>
        <w:spacing w:before="0" w:after="0" w:line="880" w:lineRule="atLeast"/>
        <w:ind w:left="1520" w:right="0"/>
        <w:jc w:val="both"/>
        <w:textAlignment w:val="baseline"/>
        <w:rPr>
          <w:sz w:val="52"/>
        </w:rPr>
      </w:pPr>
      <w:bookmarkStart w:name="" w:id="4731"/>
      <w:r>
        <w:rPr>
          <w:rFonts w:ascii="TimesNewRoman" w:hAnsi="TimesNewRoman" w:cs="TimesNewRoman" w:eastAsia="TimesNewRoman"/>
          <w:sz w:val="52"/>
          <w:spacing w:val="0"/>
          <w:color w:val="000000"/>
          <w:b w:val="off"/>
          <w:i w:val="off"/>
        </w:rPr>
        <w:t>-primärer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reflexiver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Inhalt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第一性内容与反思性内容</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180</w:t>
      </w:r>
      <w:bookmarkEnd w:id="4731"/>
    </w:p>
    <w:p>
      <w:r>
        <w:t/>
      </w:r>
    </w:p>
    <w:p>
      <w:pPr>
        <w:sectPr>
          <w:footerReference r:id="rId636"/>
          <w:headerReference r:id="rId637" w:type="default"/>
          <w:type w:val="nextPage"/>
          <w:pgSz w:w="22520" w:h="31680"/>
          <w:pgMar w:left="3380" w:top="2420" w:right="3380" w:bottom="2420" w:header="2120" w:footer="2120"/>
          <w:cols w:num="1"/>
        </w:sectPr>
      </w:pPr>
    </w:p>
    <w:p>
      <w:pPr>
        <w:pageBreakBefore w:val="off"/>
        <w:tabs>
          <w:tab w:pos="2460" w:val="left" w:leader="none"/>
        </w:tabs>
        <w:wordWrap w:val="off"/>
        <w:spacing w:before="0" w:after="0" w:line="520" w:lineRule="atLeast"/>
        <w:ind w:left="960" w:right="0"/>
        <w:jc w:val="both"/>
        <w:textAlignment w:val="baseline"/>
        <w:rPr>
          <w:sz w:val="39"/>
        </w:rPr>
      </w:pPr>
      <w:bookmarkStart w:name="" w:id="4732"/>
      <w:r>
        <w:rPr>
          <w:rFonts w:ascii="楷体" w:hAnsi="楷体" w:cs="楷体" w:eastAsia="楷体"/>
          <w:sz w:val="39"/>
          <w:spacing w:val="0"/>
          <w:color w:val="000000"/>
          <w:b w:val="on"/>
          <w:i w:val="off"/>
        </w:rPr>
        <w:t>300</w:t>
      </w:r>
      <w:r>
        <w:t xml:space="preserve">	</w:t>
      </w:r>
      <w:r>
        <w:rPr>
          <w:rFonts w:ascii="黑体" w:hAnsi="黑体" w:cs="黑体" w:eastAsia="黑体"/>
          <w:sz w:val="39"/>
          <w:spacing w:val="0"/>
          <w:color w:val="000000"/>
          <w:b w:val="on"/>
          <w:i w:val="off"/>
        </w:rPr>
        <w:t>逻辑研究(第二卷第二部分)</w:t>
      </w:r>
      <w:bookmarkEnd w:id="4732"/>
    </w:p>
    <w:p>
      <w:pPr>
        <w:pageBreakBefore w:val="off"/>
        <w:tabs/>
        <w:wordWrap w:val="off"/>
        <w:spacing w:before="0" w:after="0" w:line="940" w:lineRule="exact"/>
        <w:ind w:left="0" w:right="0"/>
        <w:jc w:val="both"/>
        <w:textAlignment w:val="baseline"/>
        <w:rPr>
          <w:sz w:val="51"/>
        </w:rPr>
      </w:pPr>
      <w:bookmarkStart w:name="" w:id="4733"/>
      <w:r>
        <w:rPr>
          <w:rFonts w:ascii="宋体" w:hAnsi="宋体" w:cs="宋体" w:eastAsia="宋体"/>
          <w:sz w:val="51"/>
          <w:spacing w:val="0"/>
          <w:color w:val="000000"/>
          <w:b w:val="off"/>
          <w:i w:val="off"/>
        </w:rPr>
        <w:t/>
      </w:r>
      <w:bookmarkEnd w:id="4733"/>
    </w:p>
    <w:p>
      <w:pPr>
        <w:pageBreakBefore w:val="off"/>
        <w:tabs/>
        <w:wordWrap w:val="off"/>
        <w:spacing w:before="0" w:after="0" w:line="920" w:lineRule="atLeast"/>
        <w:ind w:left="900" w:right="0"/>
        <w:jc w:val="both"/>
        <w:textAlignment w:val="baseline"/>
        <w:rPr>
          <w:sz w:val="51"/>
        </w:rPr>
      </w:pPr>
      <w:bookmarkStart w:name="" w:id="4734"/>
      <w:r>
        <w:rPr>
          <w:rFonts w:ascii="TimesNewRoman" w:hAnsi="TimesNewRoman" w:cs="TimesNewRoman" w:eastAsia="TimesNewRoman"/>
          <w:sz w:val="51"/>
          <w:spacing w:val="0"/>
          <w:color w:val="000000"/>
          <w:b w:val="off"/>
          <w:i w:val="off"/>
        </w:rPr>
        <w:t>Inhaltsart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内容种类</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580/B₂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108</w:t>
      </w:r>
      <w:bookmarkEnd w:id="4734"/>
    </w:p>
    <w:p>
      <w:pPr>
        <w:pageBreakBefore w:val="off"/>
        <w:tabs/>
        <w:wordWrap w:val="off"/>
        <w:spacing w:before="0" w:after="0" w:line="920" w:lineRule="atLeast"/>
        <w:ind w:left="1820" w:right="0" w:hanging="920"/>
        <w:jc w:val="both"/>
        <w:textAlignment w:val="baseline"/>
        <w:rPr>
          <w:sz w:val="51"/>
        </w:rPr>
      </w:pPr>
      <w:bookmarkStart w:name="" w:id="4735"/>
      <w:r>
        <w:rPr>
          <w:rFonts w:ascii="TimesNewRoman" w:hAnsi="TimesNewRoman" w:cs="TimesNewRoman" w:eastAsia="TimesNewRoman"/>
          <w:sz w:val="51"/>
          <w:spacing w:val="0"/>
          <w:color w:val="000000"/>
          <w:b w:val="off"/>
          <w:i w:val="off"/>
        </w:rPr>
        <w:t>Intention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意向</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130,</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304/B₁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313,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335/</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357-358/</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378-379,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367-368/B₁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388-389,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371/</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373-374/B₁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396-397,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412,</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404-405/B₁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431,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432,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494,</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481/B₂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491-492/B₂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19-20,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511-512/B₂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39-40,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515-516/B₂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43-44,</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521-522/B₂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49-50,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525-526/B₂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53-54,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529/B₂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530/</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540/B₂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542-545/B₂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70-73,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564/</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568/B₂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123,</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692/B₂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708,</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711/B₂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240</w:t>
      </w:r>
      <w:bookmarkEnd w:id="4735"/>
    </w:p>
    <w:p>
      <w:pPr>
        <w:pageBreakBefore w:val="off"/>
        <w:tabs/>
        <w:wordWrap w:val="off"/>
        <w:spacing w:before="0" w:after="0" w:line="920" w:lineRule="atLeast"/>
        <w:ind w:left="2020" w:right="0" w:hanging="180"/>
        <w:jc w:val="both"/>
        <w:textAlignment w:val="baseline"/>
        <w:rPr>
          <w:sz w:val="51"/>
        </w:rPr>
      </w:pPr>
      <w:bookmarkStart w:name="" w:id="4736"/>
      <w:r>
        <w:rPr>
          <w:rFonts w:ascii="TimesNewRoman" w:hAnsi="TimesNewRoman" w:cs="TimesNewRoman" w:eastAsia="TimesNewRoman"/>
          <w:sz w:val="51"/>
          <w:spacing w:val="0"/>
          <w:color w:val="000000"/>
          <w:b w:val="off"/>
          <w:i w:val="off"/>
        </w:rPr>
        <w:t>-primäre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und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sekundäre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Intention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第一性的和第二性的意向</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459/</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494</w:t>
      </w:r>
      <w:bookmarkEnd w:id="4736"/>
    </w:p>
    <w:p>
      <w:pPr>
        <w:pageBreakBefore w:val="off"/>
        <w:tabs/>
        <w:wordWrap w:val="off"/>
        <w:spacing w:before="0" w:after="0" w:line="920" w:lineRule="atLeast"/>
        <w:ind w:left="900" w:right="0"/>
        <w:jc w:val="both"/>
        <w:textAlignment w:val="baseline"/>
        <w:rPr>
          <w:sz w:val="51"/>
        </w:rPr>
      </w:pPr>
      <w:bookmarkStart w:name="" w:id="4737"/>
      <w:r>
        <w:rPr>
          <w:rFonts w:ascii="TimesNewRoman" w:hAnsi="TimesNewRoman" w:cs="TimesNewRoman" w:eastAsia="TimesNewRoman"/>
          <w:sz w:val="51"/>
          <w:spacing w:val="0"/>
          <w:color w:val="000000"/>
          <w:b w:val="off"/>
          <w:i w:val="off"/>
        </w:rPr>
        <w:t>intentional</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意向的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378,</w:t>
      </w:r>
      <w:bookmarkEnd w:id="4737"/>
    </w:p>
    <w:p>
      <w:pPr>
        <w:pageBreakBefore w:val="off"/>
        <w:tabs/>
        <w:wordWrap w:val="off"/>
        <w:spacing w:before="0" w:after="0" w:line="920" w:lineRule="atLeast"/>
        <w:ind w:left="1840" w:right="0"/>
        <w:jc w:val="both"/>
        <w:textAlignment w:val="baseline"/>
        <w:rPr>
          <w:sz w:val="51"/>
        </w:rPr>
      </w:pPr>
      <w:bookmarkStart w:name="" w:id="4738"/>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401-402/B₁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377-378,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502</w:t>
      </w:r>
      <w:bookmarkEnd w:id="4738"/>
    </w:p>
    <w:p>
      <w:pPr>
        <w:pageBreakBefore w:val="off"/>
        <w:tabs/>
        <w:wordWrap w:val="off"/>
        <w:spacing w:before="0" w:after="0" w:line="920" w:lineRule="atLeast"/>
        <w:ind w:left="900" w:right="0"/>
        <w:jc w:val="both"/>
        <w:textAlignment w:val="baseline"/>
        <w:rPr>
          <w:sz w:val="51"/>
        </w:rPr>
      </w:pPr>
      <w:bookmarkStart w:name="" w:id="4739"/>
      <w:r>
        <w:rPr>
          <w:rFonts w:ascii="TimesNewRoman" w:hAnsi="TimesNewRoman" w:cs="TimesNewRoman" w:eastAsia="TimesNewRoman"/>
          <w:sz w:val="51"/>
          <w:spacing w:val="0"/>
          <w:color w:val="000000"/>
          <w:b w:val="off"/>
          <w:i w:val="off"/>
        </w:rPr>
        <w:t>Intentionalität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意向性</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494</w:t>
      </w:r>
      <w:bookmarkEnd w:id="4739"/>
    </w:p>
    <w:p>
      <w:pPr>
        <w:pageBreakBefore w:val="off"/>
        <w:tabs/>
        <w:wordWrap w:val="off"/>
        <w:spacing w:before="0" w:after="0" w:line="920" w:lineRule="atLeast"/>
        <w:ind w:left="900" w:right="0"/>
        <w:jc w:val="both"/>
        <w:textAlignment w:val="baseline"/>
        <w:rPr>
          <w:sz w:val="51"/>
        </w:rPr>
      </w:pPr>
      <w:bookmarkStart w:name="" w:id="4740"/>
      <w:r>
        <w:rPr>
          <w:rFonts w:ascii="TimesNewRoman" w:hAnsi="TimesNewRoman" w:cs="TimesNewRoman" w:eastAsia="TimesNewRoman"/>
          <w:sz w:val="51"/>
          <w:spacing w:val="0"/>
          <w:color w:val="000000"/>
          <w:b w:val="off"/>
          <w:i w:val="off"/>
        </w:rPr>
        <w:t>Interesse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兴趣</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136/</w:t>
      </w:r>
      <w:bookmarkEnd w:id="4740"/>
    </w:p>
    <w:p>
      <w:pPr>
        <w:pageBreakBefore w:val="off"/>
        <w:tabs/>
        <w:wordWrap w:val="off"/>
        <w:spacing w:before="0" w:after="0" w:line="920" w:lineRule="atLeast"/>
        <w:ind w:left="1840" w:right="0"/>
        <w:jc w:val="both"/>
        <w:textAlignment w:val="baseline"/>
        <w:rPr>
          <w:sz w:val="51"/>
        </w:rPr>
      </w:pPr>
      <w:bookmarkStart w:name="" w:id="4741"/>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261,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409,</w:t>
      </w:r>
      <w:bookmarkEnd w:id="4741"/>
    </w:p>
    <w:p>
      <w:pPr>
        <w:pageBreakBefore w:val="off"/>
        <w:tabs/>
        <w:wordWrap w:val="off"/>
        <w:spacing w:before="0" w:after="0" w:line="920" w:lineRule="atLeast"/>
        <w:ind w:left="1840" w:right="0"/>
        <w:jc w:val="both"/>
        <w:textAlignment w:val="baseline"/>
        <w:rPr>
          <w:sz w:val="51"/>
        </w:rPr>
      </w:pPr>
      <w:bookmarkStart w:name="" w:id="4742"/>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578/B₂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581/B₂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110</w:t>
      </w:r>
      <w:bookmarkEnd w:id="4742"/>
    </w:p>
    <w:p>
      <w:pPr>
        <w:pageBreakBefore w:val="off"/>
        <w:tabs/>
        <w:wordWrap w:val="off"/>
        <w:spacing w:before="0" w:after="0" w:line="920" w:lineRule="atLeast"/>
        <w:ind w:left="900" w:right="0"/>
        <w:jc w:val="both"/>
        <w:textAlignment w:val="baseline"/>
        <w:rPr>
          <w:sz w:val="51"/>
        </w:rPr>
      </w:pPr>
      <w:bookmarkStart w:name="" w:id="4743"/>
      <w:r>
        <w:rPr>
          <w:rFonts w:ascii="TimesNewRoman" w:hAnsi="TimesNewRoman" w:cs="TimesNewRoman" w:eastAsia="TimesNewRoman"/>
          <w:sz w:val="51"/>
          <w:spacing w:val="0"/>
          <w:color w:val="000000"/>
          <w:b w:val="off"/>
          <w:i w:val="off"/>
        </w:rPr>
        <w:t>Intuition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直观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43,</w:t>
      </w:r>
      <w:bookmarkEnd w:id="4743"/>
    </w:p>
    <w:p>
      <w:pPr>
        <w:pageBreakBefore w:val="off"/>
        <w:tabs/>
        <w:wordWrap w:val="off"/>
        <w:spacing w:before="0" w:after="0" w:line="920" w:lineRule="atLeast"/>
        <w:ind w:left="1840" w:right="0"/>
        <w:jc w:val="both"/>
        <w:textAlignment w:val="baseline"/>
        <w:rPr>
          <w:sz w:val="51"/>
        </w:rPr>
      </w:pPr>
      <w:bookmarkStart w:name="" w:id="4744"/>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540/B₂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561/B₂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89,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565/B₂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674/</w:t>
      </w:r>
      <w:bookmarkEnd w:id="4744"/>
    </w:p>
    <w:p>
      <w:pPr>
        <w:pageBreakBefore w:val="off"/>
        <w:tabs/>
        <w:wordWrap w:val="off"/>
        <w:spacing w:before="0" w:after="0" w:line="920" w:lineRule="atLeast"/>
        <w:ind w:left="1840" w:right="0"/>
        <w:jc w:val="both"/>
        <w:textAlignment w:val="baseline"/>
        <w:rPr>
          <w:sz w:val="51"/>
        </w:rPr>
      </w:pPr>
      <w:bookmarkStart w:name="" w:id="4745"/>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693/B₂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221</w:t>
      </w:r>
      <w:bookmarkEnd w:id="4745"/>
    </w:p>
    <w:p>
      <w:pPr>
        <w:pageBreakBefore w:val="off"/>
        <w:tabs/>
        <w:wordWrap w:val="off"/>
        <w:spacing w:before="0" w:after="0" w:line="920" w:lineRule="atLeast"/>
        <w:ind w:left="900" w:right="0"/>
        <w:jc w:val="both"/>
        <w:textAlignment w:val="baseline"/>
        <w:rPr>
          <w:sz w:val="51"/>
        </w:rPr>
      </w:pPr>
      <w:bookmarkStart w:name="" w:id="4746"/>
      <w:r>
        <w:rPr>
          <w:rFonts w:ascii="TimesNewRoman" w:hAnsi="TimesNewRoman" w:cs="TimesNewRoman" w:eastAsia="TimesNewRoman"/>
          <w:sz w:val="51"/>
          <w:spacing w:val="0"/>
          <w:color w:val="000000"/>
          <w:b w:val="off"/>
          <w:i w:val="off"/>
        </w:rPr>
        <w:t>Intuition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直观的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193</w:t>
      </w:r>
      <w:bookmarkEnd w:id="4746"/>
    </w:p>
    <w:p>
      <w:pPr>
        <w:pageBreakBefore w:val="off"/>
        <w:tabs/>
        <w:wordWrap w:val="off"/>
        <w:spacing w:before="0" w:after="0" w:line="920" w:lineRule="atLeast"/>
        <w:ind w:left="900" w:right="0"/>
        <w:jc w:val="both"/>
        <w:textAlignment w:val="baseline"/>
        <w:rPr>
          <w:sz w:val="51"/>
        </w:rPr>
      </w:pPr>
      <w:bookmarkStart w:name="" w:id="4747"/>
      <w:r>
        <w:rPr>
          <w:rFonts w:ascii="TimesNewRoman" w:hAnsi="TimesNewRoman" w:cs="TimesNewRoman" w:eastAsia="TimesNewRoman"/>
          <w:sz w:val="51"/>
          <w:spacing w:val="0"/>
          <w:color w:val="000000"/>
          <w:b w:val="off"/>
          <w:i w:val="off"/>
        </w:rPr>
        <w:t>iterieren/iterierbar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重复、迭复/可重复的、可迭复的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451-452/B₁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486-</w:t>
      </w:r>
      <w:bookmarkEnd w:id="4747"/>
    </w:p>
    <w:p>
      <w:pPr>
        <w:pageBreakBefore w:val="off"/>
        <w:tabs/>
        <w:wordWrap w:val="off"/>
        <w:spacing w:before="0" w:after="0" w:line="920" w:lineRule="atLeast"/>
        <w:ind w:left="1840" w:right="0"/>
        <w:jc w:val="both"/>
        <w:textAlignment w:val="baseline"/>
        <w:rPr>
          <w:sz w:val="51"/>
        </w:rPr>
      </w:pPr>
      <w:bookmarkStart w:name="" w:id="4748"/>
      <w:r>
        <w:rPr>
          <w:rFonts w:ascii="TimesNewRoman" w:hAnsi="TimesNewRoman" w:cs="TimesNewRoman" w:eastAsia="TimesNewRoman"/>
          <w:sz w:val="51"/>
          <w:spacing w:val="0"/>
          <w:color w:val="000000"/>
          <w:b w:val="off"/>
          <w:i w:val="off"/>
        </w:rPr>
        <w:t>487</w:t>
      </w:r>
      <w:bookmarkEnd w:id="4748"/>
    </w:p>
    <w:p>
      <w:r>
        <w:t/>
      </w:r>
    </w:p>
    <w:p>
      <w:pPr>
        <w:sectPr>
          <w:footerReference r:id="rId638"/>
          <w:headerReference r:id="rId639" w:type="default"/>
          <w:type w:val="nextPage"/>
          <w:pgSz w:w="22520" w:h="31680"/>
          <w:pgMar w:left="3240" w:top="2380" w:right="3240" w:bottom="2380" w:header="2080" w:footer="2080"/>
          <w:cols w:num="1"/>
        </w:sectPr>
      </w:pPr>
    </w:p>
    <w:p>
      <w:pPr>
        <w:pageBreakBefore w:val="off"/>
        <w:tabs/>
        <w:wordWrap w:val="off"/>
        <w:spacing w:before="0" w:after="0" w:line="720" w:lineRule="atLeast"/>
        <w:ind w:left="0" w:right="140"/>
        <w:jc w:val="right"/>
        <w:textAlignment w:val="baseline"/>
        <w:rPr>
          <w:sz w:val="42"/>
        </w:rPr>
      </w:pPr>
      <w:bookmarkStart w:name="" w:id="4749"/>
      <w:r>
        <w:rPr>
          <w:rFonts w:ascii="黑体" w:hAnsi="黑体" w:cs="黑体" w:eastAsia="黑体"/>
          <w:sz w:val="42"/>
          <w:spacing w:val="0"/>
          <w:color w:val="000000"/>
          <w:b w:val="off"/>
          <w:i w:val="off"/>
        </w:rPr>
        <w:t>概念译名索引(德—汉)</w:t>
      </w:r>
      <w:r>
        <w:rPr>
          <w:rFonts w:ascii="楷体" w:hAnsi="楷体" w:cs="楷体" w:eastAsia="楷体"/>
          <w:sz w:val="42"/>
          <w:spacing w:val="0"/>
          <w:color w:val="000000"/>
          <w:b w:val="off"/>
          <w:i w:val="off"/>
        </w:rPr>
        <w:t>|301</w:t>
      </w:r>
      <w:bookmarkEnd w:id="4749"/>
    </w:p>
    <w:p>
      <w:pPr>
        <w:pageBreakBefore w:val="off"/>
        <w:tabs/>
        <w:wordWrap w:val="off"/>
        <w:spacing w:before="0" w:after="0" w:line="740" w:lineRule="exact"/>
        <w:ind w:left="0" w:right="0"/>
        <w:jc w:val="right"/>
        <w:textAlignment w:val="baseline"/>
        <w:rPr>
          <w:sz w:val="42"/>
        </w:rPr>
      </w:pPr>
      <w:bookmarkStart w:name="" w:id="4750"/>
      <w:r>
        <w:rPr>
          <w:rFonts w:ascii="宋体" w:hAnsi="宋体" w:cs="宋体" w:eastAsia="宋体"/>
          <w:sz w:val="42"/>
          <w:spacing w:val="0"/>
          <w:color w:val="000000"/>
          <w:b w:val="off"/>
          <w:i w:val="off"/>
        </w:rPr>
        <w:t/>
      </w:r>
      <w:bookmarkEnd w:id="4750"/>
    </w:p>
    <w:p>
      <w:pPr>
        <w:pageBreakBefore w:val="off"/>
        <w:tabs/>
        <w:wordWrap w:val="off"/>
        <w:spacing w:before="0" w:after="0" w:line="740" w:lineRule="exact"/>
        <w:ind w:left="0" w:right="0"/>
        <w:jc w:val="right"/>
        <w:textAlignment w:val="baseline"/>
        <w:rPr>
          <w:sz w:val="42"/>
        </w:rPr>
      </w:pPr>
      <w:bookmarkStart w:name="" w:id="4751"/>
      <w:r>
        <w:rPr>
          <w:rFonts w:ascii="宋体" w:hAnsi="宋体" w:cs="宋体" w:eastAsia="宋体"/>
          <w:sz w:val="42"/>
          <w:spacing w:val="0"/>
          <w:color w:val="000000"/>
          <w:b w:val="off"/>
          <w:i w:val="off"/>
        </w:rPr>
        <w:t/>
      </w:r>
      <w:bookmarkEnd w:id="4751"/>
    </w:p>
    <w:p>
      <w:pPr>
        <w:pageBreakBefore w:val="off"/>
        <w:tabs/>
        <w:wordWrap w:val="off"/>
        <w:spacing w:before="0" w:after="0" w:line="1040" w:lineRule="atLeast"/>
        <w:ind w:left="0" w:right="0"/>
        <w:jc w:val="center"/>
        <w:textAlignment w:val="baseline"/>
        <w:rPr>
          <w:sz w:val="76"/>
        </w:rPr>
      </w:pPr>
      <w:bookmarkStart w:name="" w:id="4752"/>
      <w:r>
        <w:rPr>
          <w:rFonts w:ascii="TimesNewRoman" w:hAnsi="TimesNewRoman" w:cs="TimesNewRoman" w:eastAsia="TimesNewRoman"/>
          <w:sz w:val="76"/>
          <w:spacing w:val="0"/>
          <w:color w:val="000000"/>
          <w:b w:val="off"/>
          <w:i w:val="off"/>
        </w:rPr>
        <w:t>K</w:t>
      </w:r>
      <w:bookmarkEnd w:id="4752"/>
    </w:p>
    <w:p>
      <w:pPr>
        <w:pageBreakBefore w:val="off"/>
        <w:tabs/>
        <w:wordWrap w:val="off"/>
        <w:spacing w:before="600" w:after="0" w:line="840" w:lineRule="atLeast"/>
        <w:ind w:left="640" w:right="0"/>
        <w:jc w:val="both"/>
        <w:textAlignment w:val="baseline"/>
        <w:rPr>
          <w:sz w:val="53"/>
        </w:rPr>
      </w:pPr>
      <w:bookmarkStart w:name="" w:id="4753"/>
      <w:r>
        <w:rPr>
          <w:rFonts w:ascii="TimesNewRoman" w:hAnsi="TimesNewRoman" w:cs="TimesNewRoman" w:eastAsia="TimesNewRoman"/>
          <w:sz w:val="53"/>
          <w:spacing w:val="0"/>
          <w:color w:val="000000"/>
          <w:b w:val="off"/>
          <w:i w:val="off"/>
        </w:rPr>
        <w:t>kategorematisch 自义的 A 286/B₁ 294, A 293-302/B₁ 301-311</w:t>
      </w:r>
      <w:bookmarkEnd w:id="4753"/>
    </w:p>
    <w:p>
      <w:pPr>
        <w:pageBreakBefore w:val="off"/>
        <w:tabs/>
        <w:wordWrap w:val="off"/>
        <w:spacing w:before="0" w:after="0" w:line="840" w:lineRule="atLeast"/>
        <w:ind w:left="1620" w:right="100" w:hanging="980"/>
        <w:jc w:val="both"/>
        <w:textAlignment w:val="baseline"/>
        <w:rPr>
          <w:sz w:val="53"/>
        </w:rPr>
      </w:pPr>
      <w:bookmarkStart w:name="" w:id="4754"/>
      <w:r>
        <w:rPr>
          <w:rFonts w:ascii="TimesNewRoman" w:hAnsi="TimesNewRoman" w:cs="TimesNewRoman" w:eastAsia="TimesNewRoman"/>
          <w:sz w:val="53"/>
          <w:spacing w:val="0"/>
          <w:color w:val="000000"/>
          <w:b w:val="off"/>
          <w:i w:val="off"/>
        </w:rPr>
        <w:t>Kategorie 范畴 A 13/B₁ 13, A 16/B₁ 16, A 96/B₁ 96, A 222/B₁ 225,</w:t>
      </w:r>
      <w:r>
        <w:rPr>
          <w:rFonts w:ascii="TimesNewRoman" w:hAnsi="TimesNewRoman" w:cs="TimesNewRoman" w:eastAsia="TimesNewRoman"/>
          <w:sz w:val="53"/>
          <w:spacing w:val="0"/>
          <w:color w:val="000000"/>
          <w:b w:val="off"/>
          <w:i w:val="off"/>
        </w:rPr>
        <w:t>A 246/B₁ 252, A 478/B₂ 6, A 611/B₂139, A 613/B₂141, A 617/</w:t>
      </w:r>
      <w:r>
        <w:rPr>
          <w:rFonts w:ascii="TimesNewRoman" w:hAnsi="TimesNewRoman" w:cs="TimesNewRoman" w:eastAsia="TimesNewRoman"/>
          <w:sz w:val="53"/>
          <w:spacing w:val="0"/>
          <w:color w:val="000000"/>
          <w:b w:val="off"/>
          <w:i w:val="off"/>
        </w:rPr>
        <w:t>B₂ 145, A 656/B₂ 184, A 662/B₂ 190</w:t>
      </w:r>
      <w:bookmarkEnd w:id="4754"/>
    </w:p>
    <w:p>
      <w:pPr>
        <w:pageBreakBefore w:val="off"/>
        <w:tabs/>
        <w:wordWrap w:val="off"/>
        <w:spacing w:before="0" w:after="0" w:line="840" w:lineRule="atLeast"/>
        <w:ind w:left="1620" w:right="80" w:hanging="980"/>
        <w:jc w:val="both"/>
        <w:textAlignment w:val="baseline"/>
        <w:rPr>
          <w:sz w:val="53"/>
        </w:rPr>
      </w:pPr>
      <w:bookmarkStart w:name="" w:id="4755"/>
      <w:r>
        <w:rPr>
          <w:rFonts w:ascii="TimesNewRoman" w:hAnsi="TimesNewRoman" w:cs="TimesNewRoman" w:eastAsia="TimesNewRoman"/>
          <w:sz w:val="53"/>
          <w:spacing w:val="0"/>
          <w:color w:val="000000"/>
          <w:b w:val="off"/>
          <w:i w:val="off"/>
        </w:rPr>
        <w:t>Kausalität/ Kausation 因果性 A 28/B₁ 28, A 248-250, A 283/B₁ 292,</w:t>
      </w:r>
      <w:r>
        <w:rPr>
          <w:rFonts w:ascii="TimesNewRoman" w:hAnsi="TimesNewRoman" w:cs="TimesNewRoman" w:eastAsia="TimesNewRoman"/>
          <w:sz w:val="53"/>
          <w:spacing w:val="0"/>
          <w:color w:val="000000"/>
          <w:b w:val="off"/>
          <w:i w:val="off"/>
        </w:rPr>
        <w:t>A 369/B₁ 391</w:t>
      </w:r>
      <w:bookmarkEnd w:id="4755"/>
    </w:p>
    <w:p>
      <w:pPr>
        <w:pageBreakBefore w:val="off"/>
        <w:tabs/>
        <w:wordWrap w:val="off"/>
        <w:spacing w:before="0" w:after="0" w:line="840" w:lineRule="atLeast"/>
        <w:ind w:left="640" w:right="0"/>
        <w:jc w:val="both"/>
        <w:textAlignment w:val="baseline"/>
        <w:rPr>
          <w:sz w:val="53"/>
        </w:rPr>
      </w:pPr>
      <w:bookmarkStart w:name="" w:id="4756"/>
      <w:r>
        <w:rPr>
          <w:rFonts w:ascii="TimesNewRoman" w:hAnsi="TimesNewRoman" w:cs="TimesNewRoman" w:eastAsia="TimesNewRoman"/>
          <w:sz w:val="53"/>
          <w:spacing w:val="0"/>
          <w:color w:val="000000"/>
          <w:b w:val="off"/>
          <w:i w:val="off"/>
        </w:rPr>
        <w:t>Kausalitätsgesetz 因果性规律 A 246/B₁ 253</w:t>
      </w:r>
      <w:bookmarkEnd w:id="4756"/>
    </w:p>
    <w:p>
      <w:pPr>
        <w:pageBreakBefore w:val="off"/>
        <w:tabs/>
        <w:wordWrap w:val="off"/>
        <w:spacing w:before="0" w:after="0" w:line="840" w:lineRule="atLeast"/>
        <w:ind w:left="640" w:right="0"/>
        <w:jc w:val="both"/>
        <w:textAlignment w:val="baseline"/>
        <w:rPr>
          <w:sz w:val="53"/>
        </w:rPr>
      </w:pPr>
      <w:bookmarkStart w:name="" w:id="4757"/>
      <w:r>
        <w:rPr>
          <w:rFonts w:ascii="TimesNewRoman" w:hAnsi="TimesNewRoman" w:cs="TimesNewRoman" w:eastAsia="TimesNewRoman"/>
          <w:sz w:val="53"/>
          <w:spacing w:val="0"/>
          <w:color w:val="000000"/>
          <w:b w:val="off"/>
          <w:i w:val="off"/>
        </w:rPr>
        <w:t>Kennzeichen 记号 A 23/B₁ 23, A 36/B₁ 36, A 59/B₁ 59</w:t>
      </w:r>
      <w:bookmarkEnd w:id="4757"/>
    </w:p>
    <w:p>
      <w:pPr>
        <w:pageBreakBefore w:val="off"/>
        <w:tabs/>
        <w:wordWrap w:val="off"/>
        <w:spacing w:before="0" w:after="0" w:line="840" w:lineRule="atLeast"/>
        <w:ind w:left="640" w:right="0"/>
        <w:jc w:val="both"/>
        <w:textAlignment w:val="baseline"/>
        <w:rPr>
          <w:sz w:val="53"/>
        </w:rPr>
      </w:pPr>
      <w:bookmarkStart w:name="" w:id="4758"/>
      <w:r>
        <w:rPr>
          <w:rFonts w:ascii="TimesNewRoman" w:hAnsi="TimesNewRoman" w:cs="TimesNewRoman" w:eastAsia="TimesNewRoman"/>
          <w:sz w:val="53"/>
          <w:spacing w:val="0"/>
          <w:color w:val="000000"/>
          <w:b w:val="off"/>
          <w:i w:val="off"/>
        </w:rPr>
        <w:t>Kern 核心 A 335/B₁ 357, A 342/B₁ 361</w:t>
      </w:r>
      <w:bookmarkEnd w:id="4758"/>
    </w:p>
    <w:p>
      <w:pPr>
        <w:pageBreakBefore w:val="off"/>
        <w:tabs/>
        <w:wordWrap w:val="off"/>
        <w:spacing w:before="0" w:after="0" w:line="840" w:lineRule="atLeast"/>
        <w:ind w:left="640" w:right="0"/>
        <w:jc w:val="both"/>
        <w:textAlignment w:val="baseline"/>
        <w:rPr>
          <w:sz w:val="53"/>
        </w:rPr>
      </w:pPr>
      <w:bookmarkStart w:name="" w:id="4759"/>
      <w:r>
        <w:rPr>
          <w:rFonts w:ascii="TimesNewRoman" w:hAnsi="TimesNewRoman" w:cs="TimesNewRoman" w:eastAsia="TimesNewRoman"/>
          <w:sz w:val="53"/>
          <w:spacing w:val="0"/>
          <w:color w:val="000000"/>
          <w:b w:val="off"/>
          <w:i w:val="off"/>
        </w:rPr>
        <w:t>Klassenname 种类名称 A 503/B₂ 31</w:t>
      </w:r>
      <w:bookmarkEnd w:id="4759"/>
    </w:p>
    <w:p>
      <w:pPr>
        <w:pageBreakBefore w:val="off"/>
        <w:tabs/>
        <w:wordWrap w:val="off"/>
        <w:spacing w:before="0" w:after="0" w:line="840" w:lineRule="atLeast"/>
        <w:ind w:left="640" w:right="0"/>
        <w:jc w:val="both"/>
        <w:textAlignment w:val="baseline"/>
        <w:rPr>
          <w:sz w:val="53"/>
        </w:rPr>
      </w:pPr>
      <w:bookmarkStart w:name="" w:id="4760"/>
      <w:r>
        <w:rPr>
          <w:rFonts w:ascii="TimesNewRoman" w:hAnsi="TimesNewRoman" w:cs="TimesNewRoman" w:eastAsia="TimesNewRoman"/>
          <w:sz w:val="53"/>
          <w:spacing w:val="0"/>
          <w:color w:val="000000"/>
          <w:b w:val="off"/>
          <w:i w:val="off"/>
        </w:rPr>
        <w:t>Koexistenz并存 A 21/B₁ 21, A 670/B₂ 198, A 700/B₂ 228</w:t>
      </w:r>
      <w:bookmarkEnd w:id="4760"/>
    </w:p>
    <w:p>
      <w:pPr>
        <w:pageBreakBefore w:val="off"/>
        <w:tabs/>
        <w:wordWrap w:val="off"/>
        <w:spacing w:before="0" w:after="0" w:line="840" w:lineRule="atLeast"/>
        <w:ind w:left="640" w:right="0"/>
        <w:jc w:val="both"/>
        <w:textAlignment w:val="baseline"/>
        <w:rPr>
          <w:sz w:val="53"/>
        </w:rPr>
      </w:pPr>
      <w:bookmarkStart w:name="" w:id="4761"/>
      <w:r>
        <w:rPr>
          <w:rFonts w:ascii="TimesNewRoman" w:hAnsi="TimesNewRoman" w:cs="TimesNewRoman" w:eastAsia="TimesNewRoman"/>
          <w:sz w:val="53"/>
          <w:spacing w:val="0"/>
          <w:color w:val="000000"/>
          <w:b w:val="off"/>
          <w:i w:val="off"/>
        </w:rPr>
        <w:t>konjunktiv 联言的、合取的 A 136/B₂ 135, A 613/B₂ 141, A 633/B₂161</w:t>
      </w:r>
      <w:bookmarkEnd w:id="4761"/>
    </w:p>
    <w:p>
      <w:pPr>
        <w:pageBreakBefore w:val="off"/>
        <w:tabs/>
        <w:wordWrap w:val="off"/>
        <w:spacing w:before="0" w:after="0" w:line="840" w:lineRule="atLeast"/>
        <w:ind w:left="640" w:right="0"/>
        <w:jc w:val="both"/>
        <w:textAlignment w:val="baseline"/>
        <w:rPr>
          <w:sz w:val="53"/>
        </w:rPr>
      </w:pPr>
      <w:bookmarkStart w:name="" w:id="4762"/>
      <w:r>
        <w:rPr>
          <w:rFonts w:ascii="TimesNewRoman" w:hAnsi="TimesNewRoman" w:cs="TimesNewRoman" w:eastAsia="TimesNewRoman"/>
          <w:sz w:val="53"/>
          <w:spacing w:val="0"/>
          <w:color w:val="000000"/>
          <w:b w:val="off"/>
          <w:i w:val="off"/>
        </w:rPr>
        <w:t>konjunktivieren 联言判断行为 A 632/B₂ 160</w:t>
      </w:r>
      <w:bookmarkEnd w:id="4762"/>
    </w:p>
    <w:p>
      <w:pPr>
        <w:pageBreakBefore w:val="off"/>
        <w:tabs/>
        <w:wordWrap w:val="off"/>
        <w:spacing w:before="0" w:after="0" w:line="840" w:lineRule="atLeast"/>
        <w:ind w:left="640" w:right="0"/>
        <w:jc w:val="both"/>
        <w:textAlignment w:val="baseline"/>
        <w:rPr>
          <w:sz w:val="53"/>
        </w:rPr>
      </w:pPr>
      <w:bookmarkStart w:name="" w:id="4763"/>
      <w:r>
        <w:rPr>
          <w:rFonts w:ascii="TimesNewRoman" w:hAnsi="TimesNewRoman" w:cs="TimesNewRoman" w:eastAsia="TimesNewRoman"/>
          <w:sz w:val="53"/>
          <w:spacing w:val="0"/>
          <w:color w:val="000000"/>
          <w:b w:val="off"/>
          <w:i w:val="off"/>
        </w:rPr>
        <w:t>Kollektion 集合、合取、联言</w:t>
      </w:r>
      <w:r>
        <w:t xml:space="preserve"> </w:t>
      </w:r>
      <m:oMath xmlns:m="http://schemas.openxmlformats.org/officeDocument/2006/math" xmlns:mml="http://www.w3.org/1998/Math/MathML">
        <m:r>
          <w:rPr>
            <w:rFonts w:ascii="Cambria Math" w:hAnsi="Cambria Math"/>
            <w:sz w:val="52"/>
            <w:szCs w:val="52"/>
          </w:rPr>
          <m:t>A633-634/</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161-162,A639/</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167,</m:t>
        </m:r>
      </m:oMath>
      <w:bookmarkEnd w:id="4763"/>
    </w:p>
    <w:p>
      <w:pPr>
        <w:pageBreakBefore w:val="off"/>
        <w:tabs/>
        <w:wordWrap w:val="off"/>
        <w:spacing w:before="0" w:after="0" w:line="840" w:lineRule="atLeast"/>
        <w:ind w:left="1620" w:right="0"/>
        <w:jc w:val="both"/>
        <w:textAlignment w:val="baseline"/>
        <w:rPr>
          <w:sz w:val="53"/>
        </w:rPr>
      </w:pPr>
      <w:bookmarkStart w:name="" w:id="4764"/>
      <w:r>
        <w:rPr>
          <w:rFonts w:ascii="TimesNewRoman" w:hAnsi="TimesNewRoman" w:cs="TimesNewRoman" w:eastAsia="TimesNewRoman"/>
          <w:sz w:val="53"/>
          <w:spacing w:val="0"/>
          <w:color w:val="000000"/>
          <w:b w:val="off"/>
          <w:i w:val="off"/>
        </w:rPr>
        <w:t>A 653/B₂ 181, A 659/B₂ 187, A 665/B₂193</w:t>
      </w:r>
      <w:bookmarkEnd w:id="4764"/>
    </w:p>
    <w:p>
      <w:pPr>
        <w:pageBreakBefore w:val="off"/>
        <w:tabs/>
        <w:wordWrap w:val="off"/>
        <w:spacing w:before="0" w:after="0" w:line="840" w:lineRule="atLeast"/>
        <w:ind w:left="640" w:right="0"/>
        <w:jc w:val="both"/>
        <w:textAlignment w:val="baseline"/>
        <w:rPr>
          <w:sz w:val="53"/>
        </w:rPr>
      </w:pPr>
      <w:bookmarkStart w:name="" w:id="4765"/>
      <w:r>
        <w:rPr>
          <w:rFonts w:ascii="TimesNewRoman" w:hAnsi="TimesNewRoman" w:cs="TimesNewRoman" w:eastAsia="TimesNewRoman"/>
          <w:sz w:val="53"/>
          <w:spacing w:val="0"/>
          <w:color w:val="000000"/>
          <w:b w:val="off"/>
          <w:i w:val="off"/>
        </w:rPr>
        <w:t>kollektiv集合的、合取的 A 639/B₂ 167, A 653/B₂181</w:t>
      </w:r>
      <w:bookmarkEnd w:id="4765"/>
    </w:p>
    <w:p>
      <w:pPr>
        <w:pageBreakBefore w:val="off"/>
        <w:tabs/>
        <w:wordWrap w:val="off"/>
        <w:spacing w:before="0" w:after="0" w:line="840" w:lineRule="atLeast"/>
        <w:ind w:left="640" w:right="0"/>
        <w:jc w:val="both"/>
        <w:textAlignment w:val="baseline"/>
        <w:rPr>
          <w:sz w:val="53"/>
        </w:rPr>
      </w:pPr>
      <w:bookmarkStart w:name="" w:id="4766"/>
      <w:r>
        <w:rPr>
          <w:rFonts w:ascii="TimesNewRoman" w:hAnsi="TimesNewRoman" w:cs="TimesNewRoman" w:eastAsia="TimesNewRoman"/>
          <w:sz w:val="53"/>
          <w:spacing w:val="0"/>
          <w:color w:val="000000"/>
          <w:b w:val="off"/>
          <w:i w:val="off"/>
        </w:rPr>
        <w:t>Kollektionsakt 集合行为 A 639-640/B₂ 167-168</w:t>
      </w:r>
      <w:bookmarkEnd w:id="4766"/>
    </w:p>
    <w:p>
      <w:pPr>
        <w:pageBreakBefore w:val="off"/>
        <w:tabs/>
        <w:wordWrap w:val="off"/>
        <w:spacing w:before="0" w:after="0" w:line="840" w:lineRule="atLeast"/>
        <w:ind w:left="640" w:right="0"/>
        <w:jc w:val="both"/>
        <w:textAlignment w:val="baseline"/>
        <w:rPr>
          <w:sz w:val="53"/>
        </w:rPr>
      </w:pPr>
      <w:bookmarkStart w:name="" w:id="4767"/>
      <w:r>
        <w:rPr>
          <w:rFonts w:ascii="TimesNewRoman" w:hAnsi="TimesNewRoman" w:cs="TimesNewRoman" w:eastAsia="TimesNewRoman"/>
          <w:sz w:val="53"/>
          <w:spacing w:val="0"/>
          <w:color w:val="000000"/>
          <w:b w:val="off"/>
          <w:i w:val="off"/>
        </w:rPr>
        <w:t>Kollektionsbewußtsein 集合意识 A 639/B₂ 167</w:t>
      </w:r>
      <w:bookmarkEnd w:id="4767"/>
    </w:p>
    <w:p>
      <w:pPr>
        <w:pageBreakBefore w:val="off"/>
        <w:tabs/>
        <w:wordWrap w:val="off"/>
        <w:spacing w:before="0" w:after="0" w:line="840" w:lineRule="atLeast"/>
        <w:ind w:left="640" w:right="0"/>
        <w:jc w:val="both"/>
        <w:textAlignment w:val="baseline"/>
        <w:rPr>
          <w:sz w:val="53"/>
        </w:rPr>
      </w:pPr>
      <w:bookmarkStart w:name="" w:id="4768"/>
      <w:r>
        <w:rPr>
          <w:rFonts w:ascii="TimesNewRoman" w:hAnsi="TimesNewRoman" w:cs="TimesNewRoman" w:eastAsia="TimesNewRoman"/>
          <w:sz w:val="53"/>
          <w:spacing w:val="0"/>
          <w:color w:val="000000"/>
          <w:b w:val="off"/>
          <w:i w:val="off"/>
        </w:rPr>
        <w:t>Kollektionsform 集合形式 A 639/B₂ 167</w:t>
      </w:r>
      <w:bookmarkEnd w:id="4768"/>
    </w:p>
    <w:p>
      <w:pPr>
        <w:pageBreakBefore w:val="off"/>
        <w:tabs/>
        <w:wordWrap w:val="off"/>
        <w:spacing w:before="0" w:after="0" w:line="840" w:lineRule="atLeast"/>
        <w:ind w:left="1620" w:right="60" w:hanging="980"/>
        <w:jc w:val="both"/>
        <w:textAlignment w:val="baseline"/>
        <w:rPr>
          <w:sz w:val="53"/>
        </w:rPr>
      </w:pPr>
      <w:bookmarkStart w:name="" w:id="4769"/>
      <w:r>
        <w:rPr>
          <w:rFonts w:ascii="TimesNewRoman" w:hAnsi="TimesNewRoman" w:cs="TimesNewRoman" w:eastAsia="TimesNewRoman"/>
          <w:sz w:val="53"/>
          <w:spacing w:val="0"/>
          <w:color w:val="000000"/>
          <w:b w:val="off"/>
          <w:i w:val="off"/>
        </w:rPr>
        <w:t>Kollektivum 集合、集合状态 A 619/B₂ 147, A 631–632/B₂ 159–160,</w:t>
      </w:r>
      <w:r>
        <w:rPr>
          <w:rFonts w:ascii="TimesNewRoman" w:hAnsi="TimesNewRoman" w:cs="TimesNewRoman" w:eastAsia="TimesNewRoman"/>
          <w:sz w:val="53"/>
          <w:spacing w:val="0"/>
          <w:color w:val="000000"/>
          <w:b w:val="off"/>
          <w:i w:val="off"/>
        </w:rPr>
        <w:t>A 665/B₂ 193</w:t>
      </w:r>
      <w:bookmarkEnd w:id="4769"/>
    </w:p>
    <w:p>
      <w:pPr>
        <w:pageBreakBefore w:val="off"/>
        <w:tabs/>
        <w:wordWrap w:val="off"/>
        <w:spacing w:before="0" w:after="0" w:line="840" w:lineRule="atLeast"/>
        <w:ind w:left="640" w:right="0"/>
        <w:jc w:val="both"/>
        <w:textAlignment w:val="baseline"/>
        <w:rPr>
          <w:sz w:val="53"/>
        </w:rPr>
      </w:pPr>
      <w:bookmarkStart w:name="" w:id="4770"/>
      <w:r>
        <w:rPr>
          <w:rFonts w:ascii="TimesNewRoman" w:hAnsi="TimesNewRoman" w:cs="TimesNewRoman" w:eastAsia="TimesNewRoman"/>
          <w:sz w:val="53"/>
          <w:spacing w:val="0"/>
          <w:color w:val="000000"/>
          <w:b w:val="off"/>
          <w:i w:val="off"/>
        </w:rPr>
        <w:t>Kollektivvorstellung 集合表象 A 619/B₂ 147</w:t>
      </w:r>
      <w:bookmarkEnd w:id="4770"/>
    </w:p>
    <w:p>
      <w:pPr>
        <w:pageBreakBefore w:val="off"/>
        <w:tabs/>
        <w:wordWrap w:val="off"/>
        <w:spacing w:before="0" w:after="0" w:line="840" w:lineRule="atLeast"/>
        <w:ind w:left="1620" w:right="100" w:hanging="980"/>
        <w:jc w:val="both"/>
        <w:textAlignment w:val="baseline"/>
        <w:rPr>
          <w:sz w:val="53"/>
        </w:rPr>
      </w:pPr>
      <w:bookmarkStart w:name="" w:id="4771"/>
      <w:r>
        <w:rPr>
          <w:rFonts w:ascii="TimesNewRoman" w:hAnsi="TimesNewRoman" w:cs="TimesNewRoman" w:eastAsia="TimesNewRoman"/>
          <w:sz w:val="53"/>
          <w:spacing w:val="0"/>
          <w:color w:val="000000"/>
          <w:b w:val="off"/>
          <w:i w:val="off"/>
        </w:rPr>
        <w:t>Kolligieren 合取、集合 A 611/B₂ 140, A 632/B₂ 160, A 640/B₂ 168,</w:t>
      </w:r>
      <w:r>
        <w:rPr>
          <w:rFonts w:ascii="TimesNewRoman" w:hAnsi="TimesNewRoman" w:cs="TimesNewRoman" w:eastAsia="TimesNewRoman"/>
          <w:sz w:val="53"/>
          <w:spacing w:val="0"/>
          <w:color w:val="000000"/>
          <w:b w:val="off"/>
          <w:i w:val="off"/>
        </w:rPr>
        <w:t>A 658/B₂ 186</w:t>
      </w:r>
      <w:bookmarkEnd w:id="4771"/>
    </w:p>
    <w:p>
      <w:pPr>
        <w:pageBreakBefore w:val="off"/>
        <w:tabs/>
        <w:wordWrap w:val="off"/>
        <w:spacing w:before="0" w:after="0" w:line="840" w:lineRule="atLeast"/>
        <w:ind w:left="1620" w:right="0" w:hanging="980"/>
        <w:jc w:val="both"/>
        <w:textAlignment w:val="baseline"/>
        <w:rPr>
          <w:sz w:val="53"/>
        </w:rPr>
      </w:pPr>
      <w:bookmarkStart w:name="" w:id="4772"/>
      <w:r>
        <w:rPr>
          <w:rFonts w:ascii="TimesNewRoman" w:hAnsi="TimesNewRoman" w:cs="TimesNewRoman" w:eastAsia="TimesNewRoman"/>
          <w:sz w:val="53"/>
          <w:spacing w:val="0"/>
          <w:color w:val="000000"/>
          <w:b w:val="off"/>
          <w:i w:val="off"/>
        </w:rPr>
        <w:t>Kommunikation/ kommunikativ 交往、交往的 A 14/B₁ 14, A 22/B₁ 21,</w:t>
      </w:r>
      <w:r>
        <w:rPr>
          <w:rFonts w:ascii="TimesNewRoman" w:hAnsi="TimesNewRoman" w:cs="TimesNewRoman" w:eastAsia="TimesNewRoman"/>
          <w:sz w:val="53"/>
          <w:spacing w:val="0"/>
          <w:color w:val="000000"/>
          <w:b w:val="off"/>
          <w:i w:val="off"/>
        </w:rPr>
        <w:t>A 31-36/B₁ 31-36, A 82/B₁ 82, A 683-684/B₂ 211-212, A 689-</w:t>
      </w:r>
      <w:bookmarkEnd w:id="4772"/>
    </w:p>
    <w:p>
      <w:r>
        <w:t/>
      </w:r>
    </w:p>
    <w:p>
      <w:pPr>
        <w:sectPr>
          <w:footerReference r:id="rId640"/>
          <w:headerReference r:id="rId641" w:type="default"/>
          <w:type w:val="nextPage"/>
          <w:pgSz w:w="22520" w:h="31680"/>
          <w:pgMar w:left="3340" w:top="2320" w:right="3340" w:bottom="2320" w:header="2020" w:footer="2020"/>
          <w:cols w:num="1"/>
        </w:sectPr>
      </w:pPr>
    </w:p>
    <w:p>
      <w:pPr>
        <w:pageBreakBefore w:val="off"/>
        <w:tabs/>
        <w:wordWrap w:val="off"/>
        <w:spacing w:before="0" w:after="0" w:line="560" w:lineRule="atLeast"/>
        <w:ind w:left="880" w:right="0"/>
        <w:jc w:val="both"/>
        <w:textAlignment w:val="baseline"/>
        <w:rPr>
          <w:sz w:val="42"/>
        </w:rPr>
      </w:pPr>
      <w:bookmarkStart w:name="" w:id="4773"/>
      <w:r>
        <w:rPr>
          <w:rFonts w:ascii="黑体" w:hAnsi="黑体" w:cs="黑体" w:eastAsia="黑体"/>
          <w:sz w:val="42"/>
          <w:spacing w:val="0"/>
          <w:color w:val="000000"/>
          <w:b w:val="on"/>
          <w:i w:val="off"/>
        </w:rPr>
        <w:t>302  |逻辑研究(第二卷第二部分)</w:t>
      </w:r>
      <w:bookmarkEnd w:id="4773"/>
    </w:p>
    <w:p>
      <w:pPr>
        <w:pageBreakBefore w:val="off"/>
        <w:tabs/>
        <w:wordWrap w:val="off"/>
        <w:spacing w:before="0" w:after="0" w:line="480" w:lineRule="exact"/>
        <w:ind w:left="0" w:right="0"/>
        <w:jc w:val="both"/>
        <w:textAlignment w:val="baseline"/>
        <w:rPr>
          <w:sz w:val="42"/>
        </w:rPr>
      </w:pPr>
      <w:bookmarkStart w:name="" w:id="4774"/>
      <w:r>
        <w:rPr>
          <w:rFonts w:ascii="宋体" w:hAnsi="宋体" w:cs="宋体" w:eastAsia="宋体"/>
          <w:sz w:val="42"/>
          <w:spacing w:val="0"/>
          <w:color w:val="000000"/>
          <w:b w:val="off"/>
          <w:i w:val="off"/>
        </w:rPr>
        <w:t/>
      </w:r>
      <w:bookmarkEnd w:id="4774"/>
    </w:p>
    <w:p>
      <w:pPr>
        <w:pageBreakBefore w:val="off"/>
        <w:tabs/>
        <w:wordWrap w:val="off"/>
        <w:spacing w:before="0" w:after="0" w:line="480" w:lineRule="exact"/>
        <w:ind w:left="0" w:right="0"/>
        <w:jc w:val="both"/>
        <w:textAlignment w:val="baseline"/>
        <w:rPr>
          <w:sz w:val="42"/>
        </w:rPr>
      </w:pPr>
      <w:bookmarkStart w:name="" w:id="4775"/>
      <w:r>
        <w:rPr>
          <w:rFonts w:ascii="宋体" w:hAnsi="宋体" w:cs="宋体" w:eastAsia="宋体"/>
          <w:sz w:val="42"/>
          <w:spacing w:val="0"/>
          <w:color w:val="000000"/>
          <w:b w:val="off"/>
          <w:i w:val="off"/>
        </w:rPr>
        <w:t/>
      </w:r>
      <w:bookmarkEnd w:id="4775"/>
    </w:p>
    <w:p>
      <w:pPr>
        <w:pageBreakBefore w:val="off"/>
        <w:tabs/>
        <w:wordWrap w:val="off"/>
        <w:spacing w:before="0" w:after="0" w:line="880" w:lineRule="atLeast"/>
        <w:ind w:left="1840" w:right="0"/>
        <w:jc w:val="both"/>
        <w:textAlignment w:val="baseline"/>
        <w:rPr>
          <w:sz w:val="52"/>
        </w:rPr>
      </w:pPr>
      <w:bookmarkStart w:name="" w:id="4776"/>
      <w:r>
        <w:rPr>
          <w:rFonts w:ascii="TimesNewRoman" w:hAnsi="TimesNewRoman" w:cs="TimesNewRoman" w:eastAsia="TimesNewRoman"/>
          <w:sz w:val="52"/>
          <w:spacing w:val="0"/>
          <w:color w:val="000000"/>
          <w:b w:val="off"/>
          <w:i w:val="off"/>
        </w:rPr>
        <w:t>692/B₂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217-220</w:t>
      </w:r>
      <w:bookmarkEnd w:id="4776"/>
    </w:p>
    <w:p>
      <w:pPr>
        <w:pageBreakBefore w:val="off"/>
        <w:tabs/>
        <w:wordWrap w:val="off"/>
        <w:spacing w:before="0" w:after="0" w:line="880" w:lineRule="atLeast"/>
        <w:ind w:left="880" w:right="0"/>
        <w:jc w:val="both"/>
        <w:textAlignment w:val="baseline"/>
        <w:rPr>
          <w:sz w:val="52"/>
        </w:rPr>
      </w:pPr>
      <w:bookmarkStart w:name="" w:id="4777"/>
      <w:r>
        <w:rPr>
          <w:rFonts w:ascii="TimesNewRoman" w:hAnsi="TimesNewRoman" w:cs="TimesNewRoman" w:eastAsia="TimesNewRoman"/>
          <w:sz w:val="52"/>
          <w:spacing w:val="0"/>
          <w:color w:val="000000"/>
          <w:b w:val="off"/>
          <w:i w:val="off"/>
        </w:rPr>
        <w:t>Komponent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组元</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551-556/</w:t>
      </w:r>
      <w:bookmarkEnd w:id="4777"/>
    </w:p>
    <w:p>
      <w:pPr>
        <w:pageBreakBefore w:val="off"/>
        <w:tabs/>
        <w:wordWrap w:val="off"/>
        <w:spacing w:before="0" w:after="0" w:line="880" w:lineRule="atLeast"/>
        <w:ind w:left="1840" w:right="0"/>
        <w:jc w:val="both"/>
        <w:textAlignment w:val="baseline"/>
        <w:rPr>
          <w:sz w:val="52"/>
        </w:rPr>
      </w:pPr>
      <w:bookmarkStart w:name="" w:id="4778"/>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79-84,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96</w:t>
      </w:r>
      <w:bookmarkEnd w:id="4778"/>
    </w:p>
    <w:p>
      <w:pPr>
        <w:pageBreakBefore w:val="off"/>
        <w:tabs/>
        <w:wordWrap w:val="off"/>
        <w:spacing w:before="0" w:after="0" w:line="880" w:lineRule="atLeast"/>
        <w:ind w:left="880" w:right="0"/>
        <w:jc w:val="both"/>
        <w:textAlignment w:val="baseline"/>
        <w:rPr>
          <w:sz w:val="52"/>
        </w:rPr>
      </w:pPr>
      <w:bookmarkStart w:name="" w:id="4779"/>
      <w:r>
        <w:rPr>
          <w:rFonts w:ascii="TimesNewRoman" w:hAnsi="TimesNewRoman" w:cs="TimesNewRoman" w:eastAsia="TimesNewRoman"/>
          <w:sz w:val="52"/>
          <w:spacing w:val="0"/>
          <w:color w:val="000000"/>
          <w:b w:val="off"/>
          <w:i w:val="off"/>
        </w:rPr>
        <w:t>konform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共形的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485/</w:t>
      </w:r>
      <w:bookmarkEnd w:id="4779"/>
    </w:p>
    <w:p>
      <w:pPr>
        <w:pageBreakBefore w:val="off"/>
        <w:tabs/>
        <w:wordWrap w:val="off"/>
        <w:spacing w:before="0" w:after="0" w:line="880" w:lineRule="atLeast"/>
        <w:ind w:left="880" w:right="140" w:firstLine="940"/>
        <w:jc w:val="both"/>
        <w:textAlignment w:val="baseline"/>
        <w:rPr>
          <w:sz w:val="52"/>
        </w:rPr>
      </w:pPr>
      <w:bookmarkStart w:name="" w:id="4780"/>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163</w:t>
      </w:r>
      <w:r>
        <w:rPr>
          <w:rFonts w:ascii="TimesNewRoman" w:hAnsi="TimesNewRoman" w:cs="TimesNewRoman" w:eastAsia="TimesNewRoman"/>
          <w:sz w:val="52"/>
          <w:spacing w:val="0"/>
          <w:color w:val="000000"/>
          <w:b w:val="off"/>
          <w:i w:val="off"/>
        </w:rPr>
        <w:t>konstituieren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构造</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332,</w:t>
      </w:r>
      <w:bookmarkEnd w:id="4780"/>
    </w:p>
    <w:p>
      <w:pPr>
        <w:pageBreakBefore w:val="off"/>
        <w:tabs/>
        <w:wordWrap w:val="off"/>
        <w:spacing w:before="0" w:after="0" w:line="880" w:lineRule="atLeast"/>
        <w:ind w:left="1840" w:right="0"/>
        <w:jc w:val="both"/>
        <w:textAlignment w:val="baseline"/>
        <w:rPr>
          <w:sz w:val="52"/>
        </w:rPr>
      </w:pPr>
      <w:bookmarkStart w:name="" w:id="4781"/>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370/</w:t>
      </w:r>
      <w:bookmarkEnd w:id="4781"/>
    </w:p>
    <w:p>
      <w:pPr>
        <w:pageBreakBefore w:val="off"/>
        <w:tabs/>
        <w:wordWrap w:val="off"/>
        <w:spacing w:before="0" w:after="0" w:line="880" w:lineRule="atLeast"/>
        <w:ind w:left="1840" w:right="0"/>
        <w:jc w:val="both"/>
        <w:textAlignment w:val="baseline"/>
        <w:rPr>
          <w:sz w:val="52"/>
        </w:rPr>
      </w:pPr>
      <w:bookmarkStart w:name="" w:id="4782"/>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373-374,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406,</w:t>
      </w:r>
      <w:bookmarkEnd w:id="4782"/>
    </w:p>
    <w:p>
      <w:pPr>
        <w:pageBreakBefore w:val="off"/>
        <w:tabs/>
        <w:wordWrap w:val="off"/>
        <w:spacing w:before="0" w:after="0" w:line="880" w:lineRule="atLeast"/>
        <w:ind w:left="1840" w:right="0"/>
        <w:jc w:val="both"/>
        <w:textAlignment w:val="baseline"/>
        <w:rPr>
          <w:sz w:val="52"/>
        </w:rPr>
      </w:pPr>
      <w:bookmarkStart w:name="" w:id="4783"/>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469,</w:t>
      </w:r>
      <w:bookmarkEnd w:id="4783"/>
    </w:p>
    <w:p>
      <w:pPr>
        <w:pageBreakBefore w:val="off"/>
        <w:tabs/>
        <w:wordWrap w:val="off"/>
        <w:spacing w:before="0" w:after="0" w:line="880" w:lineRule="atLeast"/>
        <w:ind w:left="1840" w:right="0"/>
        <w:jc w:val="both"/>
        <w:textAlignment w:val="baseline"/>
        <w:rPr>
          <w:sz w:val="52"/>
        </w:rPr>
      </w:pPr>
      <w:bookmarkStart w:name="" w:id="4784"/>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625-626/B₂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153-154,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632/</w:t>
      </w:r>
      <w:bookmarkEnd w:id="4784"/>
    </w:p>
    <w:p>
      <w:pPr>
        <w:pageBreakBefore w:val="off"/>
        <w:tabs/>
        <w:wordWrap w:val="off"/>
        <w:spacing w:before="0" w:after="0" w:line="880" w:lineRule="atLeast"/>
        <w:ind w:left="1840" w:right="0"/>
        <w:jc w:val="both"/>
        <w:textAlignment w:val="baseline"/>
        <w:rPr>
          <w:sz w:val="52"/>
        </w:rPr>
      </w:pPr>
      <w:bookmarkStart w:name="" w:id="4785"/>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647-648/B₂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175-176,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651-652/B₂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179-180,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657-</w:t>
      </w:r>
      <w:bookmarkEnd w:id="4785"/>
    </w:p>
    <w:p>
      <w:pPr>
        <w:pageBreakBefore w:val="off"/>
        <w:tabs/>
        <w:wordWrap w:val="off"/>
        <w:spacing w:before="0" w:after="0" w:line="880" w:lineRule="atLeast"/>
        <w:ind w:left="1840" w:right="0"/>
        <w:jc w:val="both"/>
        <w:textAlignment w:val="baseline"/>
        <w:rPr>
          <w:sz w:val="52"/>
        </w:rPr>
      </w:pPr>
      <w:bookmarkStart w:name="" w:id="4786"/>
      <w:r>
        <w:rPr>
          <w:rFonts w:ascii="TimesNewRoman" w:hAnsi="TimesNewRoman" w:cs="TimesNewRoman" w:eastAsia="TimesNewRoman"/>
          <w:sz w:val="52"/>
          <w:spacing w:val="0"/>
          <w:color w:val="000000"/>
          <w:b w:val="off"/>
          <w:i w:val="off"/>
        </w:rPr>
        <w:t>658/B₂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185-186,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226,</w:t>
      </w:r>
      <w:bookmarkEnd w:id="4786"/>
    </w:p>
    <w:p>
      <w:pPr>
        <w:pageBreakBefore w:val="off"/>
        <w:tabs/>
        <w:wordWrap w:val="off"/>
        <w:spacing w:before="0" w:after="0" w:line="880" w:lineRule="atLeast"/>
        <w:ind w:left="1840" w:right="0"/>
        <w:jc w:val="both"/>
        <w:textAlignment w:val="baseline"/>
        <w:rPr>
          <w:sz w:val="52"/>
        </w:rPr>
      </w:pPr>
      <w:bookmarkStart w:name="" w:id="4787"/>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234</w:t>
      </w:r>
      <w:bookmarkEnd w:id="4787"/>
    </w:p>
    <w:p>
      <w:pPr>
        <w:pageBreakBefore w:val="off"/>
        <w:tabs/>
        <w:wordWrap w:val="off"/>
        <w:spacing w:before="0" w:after="0" w:line="880" w:lineRule="atLeast"/>
        <w:ind w:left="880" w:right="0"/>
        <w:jc w:val="both"/>
        <w:textAlignment w:val="baseline"/>
        <w:rPr>
          <w:sz w:val="52"/>
        </w:rPr>
      </w:pPr>
      <w:bookmarkStart w:name="" w:id="4788"/>
      <w:r>
        <w:rPr>
          <w:rFonts w:ascii="TimesNewRoman" w:hAnsi="TimesNewRoman" w:cs="TimesNewRoman" w:eastAsia="TimesNewRoman"/>
          <w:sz w:val="52"/>
          <w:spacing w:val="0"/>
          <w:color w:val="000000"/>
          <w:b w:val="off"/>
          <w:i w:val="off"/>
        </w:rPr>
        <w:t>Konstitution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构造</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451,</w:t>
      </w:r>
      <w:bookmarkEnd w:id="4788"/>
    </w:p>
    <w:p>
      <w:pPr>
        <w:pageBreakBefore w:val="off"/>
        <w:tabs/>
        <w:wordWrap w:val="off"/>
        <w:spacing w:before="0" w:after="0" w:line="880" w:lineRule="atLeast"/>
        <w:ind w:left="1840" w:right="0"/>
        <w:jc w:val="both"/>
        <w:textAlignment w:val="baseline"/>
        <w:rPr>
          <w:sz w:val="52"/>
        </w:rPr>
      </w:pPr>
      <w:bookmarkStart w:name="" w:id="4789"/>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203</w:t>
      </w:r>
      <w:bookmarkEnd w:id="4789"/>
    </w:p>
    <w:p>
      <w:pPr>
        <w:pageBreakBefore w:val="off"/>
        <w:tabs/>
        <w:wordWrap w:val="off"/>
        <w:spacing w:before="0" w:after="0" w:line="880" w:lineRule="atLeast"/>
        <w:ind w:left="880" w:right="0"/>
        <w:jc w:val="both"/>
        <w:textAlignment w:val="baseline"/>
        <w:rPr>
          <w:sz w:val="52"/>
        </w:rPr>
      </w:pPr>
      <w:bookmarkStart w:name="" w:id="4790"/>
      <w:r>
        <w:rPr>
          <w:rFonts w:ascii="TimesNewRoman" w:hAnsi="TimesNewRoman" w:cs="TimesNewRoman" w:eastAsia="TimesNewRoman"/>
          <w:sz w:val="52"/>
          <w:spacing w:val="0"/>
          <w:color w:val="000000"/>
          <w:b w:val="off"/>
          <w:i w:val="off"/>
        </w:rPr>
        <w:t>Konzeptualismus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概念论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143</w:t>
      </w:r>
      <w:bookmarkEnd w:id="4790"/>
    </w:p>
    <w:p>
      <w:pPr>
        <w:pageBreakBefore w:val="off"/>
        <w:tabs/>
        <w:wordWrap w:val="off"/>
        <w:spacing w:before="0" w:after="0" w:line="880" w:lineRule="atLeast"/>
        <w:ind w:left="880" w:right="0"/>
        <w:jc w:val="both"/>
        <w:textAlignment w:val="baseline"/>
        <w:rPr>
          <w:sz w:val="52"/>
        </w:rPr>
      </w:pPr>
      <w:bookmarkStart w:name="" w:id="4791"/>
      <w:r>
        <w:rPr>
          <w:rFonts w:ascii="TimesNewRoman" w:hAnsi="TimesNewRoman" w:cs="TimesNewRoman" w:eastAsia="TimesNewRoman"/>
          <w:sz w:val="52"/>
          <w:spacing w:val="0"/>
          <w:color w:val="000000"/>
          <w:b w:val="off"/>
          <w:i w:val="off"/>
        </w:rPr>
        <w:t>Korrelat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相关项</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178</w:t>
      </w:r>
      <w:bookmarkEnd w:id="4791"/>
    </w:p>
    <w:p>
      <w:pPr>
        <w:pageBreakBefore w:val="off"/>
        <w:tabs/>
        <w:wordWrap w:val="off"/>
        <w:spacing w:before="0" w:after="0" w:line="880" w:lineRule="atLeast"/>
        <w:ind w:left="880" w:right="0"/>
        <w:jc w:val="both"/>
        <w:textAlignment w:val="baseline"/>
        <w:rPr>
          <w:sz w:val="52"/>
        </w:rPr>
      </w:pPr>
      <w:bookmarkStart w:name="" w:id="4792"/>
      <w:r>
        <w:rPr>
          <w:rFonts w:ascii="TimesNewRoman" w:hAnsi="TimesNewRoman" w:cs="TimesNewRoman" w:eastAsia="TimesNewRoman"/>
          <w:sz w:val="52"/>
          <w:spacing w:val="0"/>
          <w:color w:val="000000"/>
          <w:b w:val="off"/>
          <w:i w:val="off"/>
        </w:rPr>
        <w:t>Kundgabe/Kundgebung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传诉</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33-34/B₁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w:t>
      </w:r>
      <w:bookmarkEnd w:id="4792"/>
    </w:p>
    <w:p>
      <w:pPr>
        <w:pageBreakBefore w:val="off"/>
        <w:tabs/>
        <w:wordWrap w:val="off"/>
        <w:spacing w:before="0" w:after="0" w:line="880" w:lineRule="atLeast"/>
        <w:ind w:left="1840" w:right="0"/>
        <w:jc w:val="both"/>
        <w:textAlignment w:val="baseline"/>
        <w:rPr>
          <w:sz w:val="52"/>
        </w:rPr>
      </w:pPr>
      <w:bookmarkStart w:name="" w:id="4793"/>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78</w:t>
      </w:r>
      <w:bookmarkEnd w:id="4793"/>
    </w:p>
    <w:p>
      <w:pPr>
        <w:pageBreakBefore w:val="off"/>
        <w:tabs/>
        <w:wordWrap w:val="off"/>
        <w:spacing w:before="0" w:after="0" w:line="880" w:lineRule="atLeast"/>
        <w:ind w:left="880" w:right="0"/>
        <w:jc w:val="both"/>
        <w:textAlignment w:val="baseline"/>
        <w:rPr>
          <w:sz w:val="52"/>
        </w:rPr>
      </w:pPr>
      <w:bookmarkStart w:name="" w:id="4794"/>
      <w:r>
        <w:rPr>
          <w:rFonts w:ascii="TimesNewRoman" w:hAnsi="TimesNewRoman" w:cs="TimesNewRoman" w:eastAsia="TimesNewRoman"/>
          <w:sz w:val="52"/>
          <w:spacing w:val="0"/>
          <w:color w:val="000000"/>
          <w:b w:val="off"/>
          <w:i w:val="off"/>
        </w:rPr>
        <w:t>Kundnahme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接受</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33-34/B₁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33-34</w:t>
      </w:r>
      <w:bookmarkEnd w:id="4794"/>
    </w:p>
    <w:p>
      <w:pPr>
        <w:pageBreakBefore w:val="off"/>
        <w:tabs/>
        <w:wordWrap w:val="off"/>
        <w:spacing w:before="0" w:after="0" w:line="880" w:lineRule="atLeast"/>
        <w:ind w:left="880" w:right="0"/>
        <w:jc w:val="both"/>
        <w:textAlignment w:val="baseline"/>
        <w:rPr>
          <w:sz w:val="52"/>
        </w:rPr>
      </w:pPr>
      <w:bookmarkStart w:name="" w:id="4795"/>
      <w:r>
        <w:rPr>
          <w:rFonts w:ascii="TimesNewRoman" w:hAnsi="TimesNewRoman" w:cs="TimesNewRoman" w:eastAsia="TimesNewRoman"/>
          <w:sz w:val="52"/>
          <w:spacing w:val="0"/>
          <w:color w:val="000000"/>
          <w:b w:val="off"/>
          <w:i w:val="off"/>
        </w:rPr>
        <w:t>Kunstgriff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技艺手段</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169</w:t>
      </w:r>
      <w:bookmarkEnd w:id="4795"/>
    </w:p>
    <w:p>
      <w:pPr>
        <w:pageBreakBefore w:val="off"/>
        <w:tabs/>
        <w:wordWrap w:val="off"/>
        <w:spacing w:before="0" w:after="0" w:line="880" w:lineRule="atLeast"/>
        <w:ind w:left="880" w:right="0"/>
        <w:jc w:val="both"/>
        <w:textAlignment w:val="baseline"/>
        <w:rPr>
          <w:sz w:val="52"/>
        </w:rPr>
      </w:pPr>
      <w:bookmarkStart w:name="" w:id="4796"/>
      <w:r>
        <w:rPr>
          <w:rFonts w:ascii="TimesNewRoman" w:hAnsi="TimesNewRoman" w:cs="TimesNewRoman" w:eastAsia="TimesNewRoman"/>
          <w:sz w:val="52"/>
          <w:spacing w:val="0"/>
          <w:color w:val="000000"/>
          <w:b w:val="off"/>
          <w:i w:val="off"/>
        </w:rPr>
        <w:t>Kunstlehre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工艺论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w:t>
      </w:r>
      <w:bookmarkEnd w:id="4796"/>
    </w:p>
    <w:p>
      <w:pPr>
        <w:pageBreakBefore w:val="off"/>
        <w:tabs/>
        <w:wordWrap w:val="off"/>
        <w:spacing w:before="640" w:after="0" w:line="880" w:lineRule="atLeast"/>
        <w:ind w:left="0" w:right="0"/>
        <w:jc w:val="center"/>
        <w:textAlignment w:val="baseline"/>
        <w:rPr>
          <w:sz w:val="52"/>
        </w:rPr>
      </w:pPr>
      <w:bookmarkStart w:name="" w:id="4797"/>
      <w:r>
        <w:rPr>
          <w:rFonts w:ascii="TimesNewRoman" w:hAnsi="TimesNewRoman" w:cs="TimesNewRoman" w:eastAsia="TimesNewRoman"/>
          <w:sz w:val="52"/>
          <w:spacing w:val="0"/>
          <w:color w:val="000000"/>
          <w:b w:val="off"/>
          <w:i w:val="off"/>
        </w:rPr>
        <w:t>L</w:t>
      </w:r>
      <w:bookmarkEnd w:id="4797"/>
    </w:p>
    <w:p>
      <w:pPr>
        <w:pageBreakBefore w:val="off"/>
        <w:tabs/>
        <w:wordWrap w:val="off"/>
        <w:spacing w:before="520" w:after="0" w:line="880" w:lineRule="atLeast"/>
        <w:ind w:left="1860" w:right="0" w:hanging="980"/>
        <w:jc w:val="both"/>
        <w:textAlignment w:val="baseline"/>
        <w:rPr>
          <w:sz w:val="52"/>
        </w:rPr>
      </w:pPr>
      <w:bookmarkStart w:name="" w:id="4798"/>
      <w:r>
        <w:rPr>
          <w:rFonts w:ascii="TimesNewRoman" w:hAnsi="TimesNewRoman" w:cs="TimesNewRoman" w:eastAsia="TimesNewRoman"/>
          <w:sz w:val="52"/>
          <w:spacing w:val="0"/>
          <w:color w:val="000000"/>
          <w:b w:val="off"/>
          <w:i w:val="off"/>
        </w:rPr>
        <w:t>leer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空泛的、空乏的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290/</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IV,</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495/</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548/B₂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86,</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568-569/B₂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96-97,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171</w:t>
      </w:r>
      <w:bookmarkEnd w:id="4798"/>
    </w:p>
    <w:p>
      <w:r>
        <w:t/>
      </w:r>
    </w:p>
    <w:p>
      <w:pPr>
        <w:sectPr>
          <w:footerReference r:id="rId642"/>
          <w:headerReference r:id="rId643" w:type="default"/>
          <w:type w:val="nextPage"/>
          <w:pgSz w:w="22520" w:h="31680"/>
          <w:pgMar w:left="3220" w:top="2300" w:right="3220" w:bottom="2300" w:header="2000" w:footer="2000"/>
          <w:cols w:num="1"/>
        </w:sectPr>
      </w:pPr>
    </w:p>
    <w:p>
      <w:pPr>
        <w:pageBreakBefore w:val="off"/>
        <w:tabs>
          <w:tab w:pos="14740" w:val="left" w:leader="none"/>
        </w:tabs>
        <w:wordWrap w:val="off"/>
        <w:spacing w:before="0" w:after="0" w:line="560" w:lineRule="atLeast"/>
        <w:ind w:left="10440" w:right="0"/>
        <w:jc w:val="both"/>
        <w:textAlignment w:val="baseline"/>
        <w:rPr>
          <w:sz w:val="41"/>
        </w:rPr>
      </w:pPr>
      <w:bookmarkStart w:name="" w:id="4799"/>
      <w:r>
        <w:rPr>
          <w:rFonts w:ascii="黑体" w:hAnsi="黑体" w:cs="黑体" w:eastAsia="黑体"/>
          <w:sz w:val="41"/>
          <w:spacing w:val="0"/>
          <w:color w:val="000000"/>
          <w:b w:val="off"/>
          <w:i w:val="off"/>
        </w:rPr>
        <w:t>概念译名索引(德—汉)</w:t>
      </w:r>
      <w:r>
        <w:t xml:space="preserve">	</w:t>
      </w:r>
      <w:r>
        <w:rPr>
          <w:rFonts w:ascii="楷体" w:hAnsi="楷体" w:cs="楷体" w:eastAsia="楷体"/>
          <w:sz w:val="41"/>
          <w:spacing w:val="0"/>
          <w:color w:val="000000"/>
          <w:b w:val="off"/>
          <w:i w:val="off"/>
        </w:rPr>
        <w:t>303</w:t>
      </w:r>
      <w:bookmarkEnd w:id="4799"/>
    </w:p>
    <w:p>
      <w:pPr>
        <w:pageBreakBefore w:val="off"/>
        <w:tabs/>
        <w:wordWrap w:val="off"/>
        <w:spacing w:before="0" w:after="0" w:line="500" w:lineRule="exact"/>
        <w:ind w:left="0" w:right="0"/>
        <w:jc w:val="both"/>
        <w:textAlignment w:val="baseline"/>
        <w:rPr>
          <w:sz w:val="41"/>
        </w:rPr>
      </w:pPr>
      <w:bookmarkStart w:name="" w:id="4800"/>
      <w:r>
        <w:rPr>
          <w:rFonts w:ascii="宋体" w:hAnsi="宋体" w:cs="宋体" w:eastAsia="宋体"/>
          <w:sz w:val="41"/>
          <w:spacing w:val="0"/>
          <w:color w:val="000000"/>
          <w:b w:val="off"/>
          <w:i w:val="off"/>
        </w:rPr>
        <w:t/>
      </w:r>
      <w:bookmarkEnd w:id="4800"/>
    </w:p>
    <w:p>
      <w:pPr>
        <w:pageBreakBefore w:val="off"/>
        <w:tabs/>
        <w:wordWrap w:val="off"/>
        <w:spacing w:before="0" w:after="0" w:line="500" w:lineRule="exact"/>
        <w:ind w:left="0" w:right="0"/>
        <w:jc w:val="both"/>
        <w:textAlignment w:val="baseline"/>
        <w:rPr>
          <w:sz w:val="41"/>
        </w:rPr>
      </w:pPr>
      <w:bookmarkStart w:name="" w:id="4801"/>
      <w:r>
        <w:rPr>
          <w:rFonts w:ascii="宋体" w:hAnsi="宋体" w:cs="宋体" w:eastAsia="宋体"/>
          <w:sz w:val="41"/>
          <w:spacing w:val="0"/>
          <w:color w:val="000000"/>
          <w:b w:val="off"/>
          <w:i w:val="off"/>
        </w:rPr>
        <w:t/>
      </w:r>
      <w:bookmarkEnd w:id="4801"/>
    </w:p>
    <w:p>
      <w:pPr>
        <w:pageBreakBefore w:val="off"/>
        <w:tabs/>
        <w:wordWrap w:val="off"/>
        <w:spacing w:before="0" w:after="0" w:line="900" w:lineRule="atLeast"/>
        <w:ind w:left="700" w:right="0"/>
        <w:jc w:val="both"/>
        <w:textAlignment w:val="baseline"/>
        <w:rPr>
          <w:sz w:val="46"/>
        </w:rPr>
      </w:pPr>
      <w:bookmarkStart w:name="" w:id="4802"/>
      <w:r>
        <w:rPr>
          <w:rFonts w:ascii="宋体" w:hAnsi="宋体" w:cs="宋体" w:eastAsia="宋体"/>
          <w:sz w:val="46"/>
          <w:spacing w:val="0"/>
          <w:color w:val="000000"/>
          <w:b w:val="off"/>
          <w:i w:val="off"/>
        </w:rPr>
        <w:t>Leerstück</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空乏部分</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556/B₂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84</w:t>
      </w:r>
      <w:bookmarkEnd w:id="4802"/>
    </w:p>
    <w:p>
      <w:pPr>
        <w:pageBreakBefore w:val="off"/>
        <w:tabs/>
        <w:wordWrap w:val="off"/>
        <w:spacing w:before="0" w:after="0" w:line="900" w:lineRule="atLeast"/>
        <w:ind w:left="1620" w:right="80" w:hanging="920"/>
        <w:jc w:val="both"/>
        <w:textAlignment w:val="baseline"/>
        <w:rPr>
          <w:sz w:val="46"/>
        </w:rPr>
      </w:pPr>
      <w:bookmarkStart w:name="" w:id="4803"/>
      <w:r>
        <w:rPr>
          <w:rFonts w:ascii="宋体" w:hAnsi="宋体" w:cs="宋体" w:eastAsia="宋体"/>
          <w:sz w:val="46"/>
          <w:spacing w:val="0"/>
          <w:color w:val="000000"/>
          <w:b w:val="off"/>
          <w:i w:val="off"/>
        </w:rPr>
        <w:t>Logik</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逻辑学</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1-2,</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319/B₁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338,</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345,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386/B₁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A471/B₁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507,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IV,</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473/B₂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585/B₂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576/B₂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184</w:t>
      </w:r>
      <w:bookmarkEnd w:id="4803"/>
    </w:p>
    <w:p>
      <w:pPr>
        <w:pageBreakBefore w:val="off"/>
        <w:tabs/>
        <w:wordWrap w:val="off"/>
        <w:spacing w:before="0" w:after="0" w:line="900" w:lineRule="atLeast"/>
        <w:ind w:left="700" w:right="0"/>
        <w:jc w:val="both"/>
        <w:textAlignment w:val="baseline"/>
        <w:rPr>
          <w:sz w:val="46"/>
        </w:rPr>
      </w:pPr>
      <w:bookmarkStart w:name="" w:id="4804"/>
      <w:r>
        <w:rPr>
          <w:rFonts w:ascii="宋体" w:hAnsi="宋体" w:cs="宋体" w:eastAsia="宋体"/>
          <w:sz w:val="46"/>
          <w:spacing w:val="0"/>
          <w:color w:val="000000"/>
          <w:b w:val="off"/>
          <w:i w:val="off"/>
        </w:rPr>
        <w:t>Logos(λoγoζ)</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逻各斯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304/B₁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314</w:t>
      </w:r>
      <w:bookmarkEnd w:id="4804"/>
    </w:p>
    <w:p>
      <w:pPr>
        <w:pageBreakBefore w:val="off"/>
        <w:tabs/>
        <w:wordWrap w:val="off"/>
        <w:spacing w:before="0" w:after="0" w:line="820" w:lineRule="exact"/>
        <w:ind w:left="0" w:right="0"/>
        <w:jc w:val="both"/>
        <w:textAlignment w:val="baseline"/>
        <w:rPr>
          <w:sz w:val="69"/>
        </w:rPr>
      </w:pPr>
      <w:bookmarkStart w:name="" w:id="4805"/>
      <w:r>
        <w:rPr>
          <w:rFonts w:ascii="宋体" w:hAnsi="宋体" w:cs="宋体" w:eastAsia="宋体"/>
          <w:sz w:val="69"/>
          <w:spacing w:val="0"/>
          <w:color w:val="000000"/>
          <w:b w:val="off"/>
          <w:i w:val="off"/>
        </w:rPr>
        <w:t/>
      </w:r>
      <w:bookmarkEnd w:id="4805"/>
    </w:p>
    <w:p>
      <w:pPr>
        <w:pageBreakBefore w:val="off"/>
        <w:tabs/>
        <w:wordWrap w:val="off"/>
        <w:spacing w:before="0" w:after="0" w:line="920" w:lineRule="atLeast"/>
        <w:ind w:left="7900" w:right="0"/>
        <w:jc w:val="both"/>
        <w:textAlignment w:val="baseline"/>
        <w:rPr>
          <w:sz w:val="69"/>
        </w:rPr>
      </w:pPr>
      <w:bookmarkStart w:name="" w:id="4806"/>
      <w:r>
        <w:rPr>
          <w:rFonts w:ascii="TimesNewRoman" w:hAnsi="TimesNewRoman" w:cs="TimesNewRoman" w:eastAsia="TimesNewRoman"/>
          <w:sz w:val="69"/>
          <w:spacing w:val="0"/>
          <w:color w:val="000000"/>
          <w:b w:val="off"/>
          <w:i w:val="off"/>
        </w:rPr>
        <w:t>M</w:t>
      </w:r>
      <w:bookmarkEnd w:id="4806"/>
    </w:p>
    <w:p>
      <w:pPr>
        <w:pageBreakBefore w:val="off"/>
        <w:tabs/>
        <w:wordWrap w:val="off"/>
        <w:spacing w:before="0" w:after="0" w:line="820" w:lineRule="exact"/>
        <w:ind w:left="0" w:right="0"/>
        <w:jc w:val="both"/>
        <w:textAlignment w:val="baseline"/>
        <w:rPr>
          <w:sz w:val="69"/>
        </w:rPr>
      </w:pPr>
      <w:bookmarkStart w:name="" w:id="4807"/>
      <w:r>
        <w:rPr>
          <w:rFonts w:ascii="宋体" w:hAnsi="宋体" w:cs="宋体" w:eastAsia="宋体"/>
          <w:sz w:val="69"/>
          <w:spacing w:val="0"/>
          <w:color w:val="000000"/>
          <w:b w:val="off"/>
          <w:i w:val="off"/>
        </w:rPr>
        <w:t/>
      </w:r>
      <w:bookmarkEnd w:id="4807"/>
    </w:p>
    <w:p>
      <w:pPr>
        <w:pageBreakBefore w:val="off"/>
        <w:tabs/>
        <w:wordWrap w:val="off"/>
        <w:spacing w:before="0" w:after="0" w:line="900" w:lineRule="atLeast"/>
        <w:ind w:left="700" w:right="0"/>
        <w:jc w:val="both"/>
        <w:textAlignment w:val="baseline"/>
        <w:rPr>
          <w:sz w:val="46"/>
        </w:rPr>
      </w:pPr>
      <w:bookmarkStart w:name="" w:id="4808"/>
      <w:r>
        <w:rPr>
          <w:rFonts w:ascii="宋体" w:hAnsi="宋体" w:cs="宋体" w:eastAsia="宋体"/>
          <w:sz w:val="46"/>
          <w:spacing w:val="0"/>
          <w:color w:val="000000"/>
          <w:b w:val="off"/>
          <w:i w:val="off"/>
        </w:rPr>
        <w:t>Mannigfaltigkeitslehre</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流型论</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657/B₂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185</w:t>
      </w:r>
      <w:bookmarkEnd w:id="4808"/>
    </w:p>
    <w:p>
      <w:pPr>
        <w:pageBreakBefore w:val="off"/>
        <w:tabs/>
        <w:wordWrap w:val="off"/>
        <w:spacing w:before="0" w:after="0" w:line="900" w:lineRule="atLeast"/>
        <w:ind w:left="700" w:right="0"/>
        <w:jc w:val="both"/>
        <w:textAlignment w:val="baseline"/>
        <w:rPr>
          <w:sz w:val="46"/>
        </w:rPr>
      </w:pPr>
      <w:bookmarkStart w:name="" w:id="4809"/>
      <w:r>
        <w:rPr>
          <w:rFonts w:ascii="宋体" w:hAnsi="宋体" w:cs="宋体" w:eastAsia="宋体"/>
          <w:sz w:val="46"/>
          <w:spacing w:val="0"/>
          <w:color w:val="000000"/>
          <w:b w:val="off"/>
          <w:i w:val="off"/>
        </w:rPr>
        <w:t>Material</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材料</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319/B₁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338,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667/B₂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195</w:t>
      </w:r>
      <w:bookmarkEnd w:id="4809"/>
    </w:p>
    <w:p>
      <w:pPr>
        <w:pageBreakBefore w:val="off"/>
        <w:tabs/>
        <w:wordWrap w:val="off"/>
        <w:spacing w:before="0" w:after="0" w:line="900" w:lineRule="atLeast"/>
        <w:ind w:left="1620" w:right="0" w:hanging="920"/>
        <w:jc w:val="both"/>
        <w:textAlignment w:val="baseline"/>
        <w:rPr>
          <w:sz w:val="46"/>
        </w:rPr>
      </w:pPr>
      <w:bookmarkStart w:name="" w:id="4810"/>
      <w:r>
        <w:rPr>
          <w:rFonts w:ascii="宋体" w:hAnsi="宋体" w:cs="宋体" w:eastAsia="宋体"/>
          <w:sz w:val="46"/>
          <w:spacing w:val="0"/>
          <w:color w:val="000000"/>
          <w:b w:val="off"/>
          <w:i w:val="off"/>
        </w:rPr>
        <w:t>Materie</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质料</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246/B₁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252,</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256/B₁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248,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280/</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273,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275–277/B₁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283,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276/B₁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306,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308–310/B₁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319–</w:t>
      </w:r>
      <w:r>
        <w:rPr>
          <w:rFonts w:ascii="宋体" w:hAnsi="宋体" w:cs="宋体" w:eastAsia="宋体"/>
          <w:sz w:val="46"/>
          <w:spacing w:val="0"/>
          <w:color w:val="000000"/>
          <w:b w:val="off"/>
          <w:i w:val="off"/>
        </w:rPr>
        <w:t>321,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318/B₁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335,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375/B₁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399,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387/B₁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412,</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389-395/B₁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414-421,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399-404/B₁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426-431,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407/B₁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433,</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434,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409–412/B₁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435–438,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413–416/B₁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441–444,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419/</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421/B₁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424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426/B₁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452</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428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431/</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457–461,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435/B₁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464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465,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443/B₁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475,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446/</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477-478,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448-452/B₁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480-487,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456/B₁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491,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458-463/</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493-498,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464/B₁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500,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470/B₁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506,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536/B₂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541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rPr>
        <w:t>542/B₂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69-70,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546/B₂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558/B₂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86,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563/B₂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569/</w:t>
      </w:r>
      <w:r>
        <w:rPr>
          <w:rFonts w:ascii="宋体" w:hAnsi="宋体" w:cs="宋体" w:eastAsia="宋体"/>
          <w:sz w:val="46"/>
          <w:spacing w:val="0"/>
          <w:color w:val="000000"/>
          <w:b w:val="off"/>
          <w:i w:val="off"/>
        </w:rPr>
        <w:t>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570/B₂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573/B₂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592/B₂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120,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595/B₂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123,</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599/B₂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127,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601/B₂129,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A608/B₂136,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A638/B₂166,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641/</w:t>
      </w:r>
      <w:r>
        <w:rPr>
          <w:rFonts w:ascii="宋体" w:hAnsi="宋体" w:cs="宋体" w:eastAsia="宋体"/>
          <w:sz w:val="46"/>
          <w:spacing w:val="0"/>
          <w:color w:val="000000"/>
          <w:b w:val="off"/>
          <w:i w:val="off"/>
        </w:rPr>
        <w:t>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169,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650/B₂178</w:t>
      </w:r>
      <w:bookmarkEnd w:id="4810"/>
    </w:p>
    <w:p>
      <w:pPr>
        <w:pageBreakBefore w:val="off"/>
        <w:tabs/>
        <w:wordWrap w:val="off"/>
        <w:spacing w:before="0" w:after="0" w:line="900" w:lineRule="atLeast"/>
        <w:ind w:left="1620" w:right="80" w:hanging="920"/>
        <w:jc w:val="both"/>
        <w:textAlignment w:val="baseline"/>
        <w:rPr>
          <w:sz w:val="46"/>
        </w:rPr>
      </w:pPr>
      <w:bookmarkStart w:name="" w:id="4811"/>
      <w:r>
        <w:rPr>
          <w:rFonts w:ascii="宋体" w:hAnsi="宋体" w:cs="宋体" w:eastAsia="宋体"/>
          <w:sz w:val="46"/>
          <w:spacing w:val="0"/>
          <w:color w:val="000000"/>
          <w:b w:val="off"/>
          <w:i w:val="off"/>
        </w:rPr>
        <w:t>Mathematik</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数学</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70/B₁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110/B₁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184,</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314/B₁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328,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320/B₁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341,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575/B₂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675/B₂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203</w:t>
      </w:r>
      <w:bookmarkEnd w:id="4811"/>
    </w:p>
    <w:p>
      <w:pPr>
        <w:pageBreakBefore w:val="off"/>
        <w:tabs/>
        <w:wordWrap w:val="off"/>
        <w:spacing w:before="0" w:after="0" w:line="900" w:lineRule="atLeast"/>
        <w:ind w:left="700" w:right="0"/>
        <w:jc w:val="both"/>
        <w:textAlignment w:val="baseline"/>
        <w:rPr>
          <w:sz w:val="46"/>
        </w:rPr>
      </w:pPr>
      <w:bookmarkStart w:name="" w:id="4812"/>
      <w:r>
        <w:rPr>
          <w:rFonts w:ascii="宋体" w:hAnsi="宋体" w:cs="宋体" w:eastAsia="宋体"/>
          <w:sz w:val="46"/>
          <w:spacing w:val="0"/>
          <w:color w:val="000000"/>
          <w:b w:val="off"/>
          <w:i w:val="off"/>
        </w:rPr>
        <w:t>Mathesis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数理</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656/B₂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184</w:t>
      </w:r>
      <w:bookmarkEnd w:id="4812"/>
    </w:p>
    <w:p>
      <w:pPr>
        <w:pageBreakBefore w:val="off"/>
        <w:tabs/>
        <w:wordWrap w:val="off"/>
        <w:spacing w:before="0" w:after="0" w:line="900" w:lineRule="atLeast"/>
        <w:ind w:left="700" w:right="0"/>
        <w:jc w:val="both"/>
        <w:textAlignment w:val="baseline"/>
        <w:rPr>
          <w:sz w:val="46"/>
        </w:rPr>
      </w:pPr>
      <w:bookmarkStart w:name="" w:id="4813"/>
      <w:r>
        <w:rPr>
          <w:rFonts w:ascii="宋体" w:hAnsi="宋体" w:cs="宋体" w:eastAsia="宋体"/>
          <w:sz w:val="46"/>
          <w:spacing w:val="0"/>
          <w:color w:val="000000"/>
          <w:b w:val="off"/>
          <w:i w:val="off"/>
        </w:rPr>
        <w:t>matter</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of</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fact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实际事情.</w:t>
      </w:r>
      <w:r>
        <w:drawing>
          <wp:inline distL="0" distR="0" distT="0" distB="0">
            <wp:extent cx="2844800" cy="241300"/>
            <wp:docPr id="472" name="Drawing 472"/>
            <a:graphic xmlns:a="http://schemas.openxmlformats.org/drawingml/2006/main">
              <a:graphicData uri="http://schemas.openxmlformats.org/drawingml/2006/picture">
                <pic:pic xmlns:pic="http://schemas.openxmlformats.org/drawingml/2006/picture">
                  <pic:nvPicPr>
                    <pic:cNvPr id="0" name="Picture 471"/>
                    <pic:cNvPicPr>
                      <a:picLocks noChangeAspect="true"/>
                    </pic:cNvPicPr>
                  </pic:nvPicPr>
                  <pic:blipFill>
                    <a:blip r:embed="rId10"/>
                    <a:stretch>
                      <a:fillRect/>
                    </a:stretch>
                  </pic:blipFill>
                  <pic:spPr>
                    <a:xfrm>
                      <a:off x="0" y="0"/>
                      <a:ext cx="2844800" cy="241300"/>
                    </a:xfrm>
                    <a:prstGeom prst="rect">
                      <a:avLst/>
                    </a:prstGeom>
                  </pic:spPr>
                </pic:pic>
              </a:graphicData>
            </a:graphic>
          </wp:inline>
        </w:drawing>
      </w:r>
      <w:bookmarkEnd w:id="4813"/>
    </w:p>
    <w:p>
      <w:pPr>
        <w:pageBreakBefore w:val="off"/>
        <w:tabs/>
        <w:wordWrap w:val="off"/>
        <w:spacing w:before="0" w:after="0" w:line="900" w:lineRule="atLeast"/>
        <w:ind w:left="1620" w:right="0" w:hanging="920"/>
        <w:jc w:val="both"/>
        <w:textAlignment w:val="baseline"/>
        <w:rPr>
          <w:sz w:val="46"/>
        </w:rPr>
      </w:pPr>
      <w:bookmarkStart w:name="" w:id="4814"/>
      <w:r>
        <w:rPr>
          <w:rFonts w:ascii="宋体" w:hAnsi="宋体" w:cs="宋体" w:eastAsia="宋体"/>
          <w:sz w:val="46"/>
          <w:spacing w:val="0"/>
          <w:color w:val="000000"/>
          <w:b w:val="off"/>
          <w:i w:val="off"/>
        </w:rPr>
        <w:t>Meinen/</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meinen</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意指</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19-21/B₁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19-21,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ff"/>
          <w:i w:val="off"/>
        </w:rPr>
        <w:t>75/B₁75,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A130/B₁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129-130,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A141/B₁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141,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143/</w:t>
      </w:r>
      <w:bookmarkEnd w:id="4814"/>
    </w:p>
    <w:p>
      <w:r>
        <w:t/>
      </w:r>
    </w:p>
    <w:p>
      <w:pPr>
        <w:sectPr>
          <w:footerReference r:id="rId644"/>
          <w:headerReference r:id="rId645" w:type="default"/>
          <w:type w:val="nextPage"/>
          <w:pgSz w:w="22520" w:h="31680"/>
          <w:pgMar w:left="3340" w:top="2300" w:right="3340" w:bottom="2300" w:header="2000" w:footer="2000"/>
          <w:cols w:num="1"/>
        </w:sectPr>
      </w:pPr>
    </w:p>
    <w:p>
      <w:pPr>
        <w:pageBreakBefore w:val="off"/>
        <w:tabs>
          <w:tab w:pos="2360" w:val="left" w:leader="none"/>
        </w:tabs>
        <w:wordWrap w:val="off"/>
        <w:spacing w:before="0" w:after="0" w:line="540" w:lineRule="atLeast"/>
        <w:ind w:left="840" w:right="0"/>
        <w:jc w:val="both"/>
        <w:textAlignment w:val="baseline"/>
        <w:rPr>
          <w:sz w:val="40"/>
        </w:rPr>
      </w:pPr>
      <w:bookmarkStart w:name="" w:id="4815"/>
      <w:r>
        <w:rPr>
          <w:rFonts w:ascii="楷体" w:hAnsi="楷体" w:cs="楷体" w:eastAsia="楷体"/>
          <w:sz w:val="40"/>
          <w:spacing w:val="0"/>
          <w:color w:val="000000"/>
          <w:b w:val="on"/>
          <w:i w:val="off"/>
        </w:rPr>
        <w:t>304</w:t>
      </w:r>
      <w:r>
        <w:t xml:space="preserve">	</w:t>
      </w:r>
      <w:r>
        <w:rPr>
          <w:rFonts w:ascii="黑体" w:hAnsi="黑体" w:cs="黑体" w:eastAsia="黑体"/>
          <w:sz w:val="40"/>
          <w:spacing w:val="0"/>
          <w:color w:val="000000"/>
          <w:b w:val="on"/>
          <w:i w:val="off"/>
        </w:rPr>
        <w:t>逻辑研究(第二卷第二部分)</w:t>
      </w:r>
      <w:bookmarkEnd w:id="4815"/>
    </w:p>
    <w:p>
      <w:pPr>
        <w:pageBreakBefore w:val="off"/>
        <w:tabs/>
        <w:wordWrap w:val="off"/>
        <w:spacing w:before="0" w:after="0" w:line="900" w:lineRule="exact"/>
        <w:ind w:left="0" w:right="0"/>
        <w:jc w:val="both"/>
        <w:textAlignment w:val="baseline"/>
        <w:rPr>
          <w:sz w:val="52"/>
        </w:rPr>
      </w:pPr>
      <w:bookmarkStart w:name="" w:id="4816"/>
      <w:r>
        <w:rPr>
          <w:rFonts w:ascii="宋体" w:hAnsi="宋体" w:cs="宋体" w:eastAsia="宋体"/>
          <w:sz w:val="52"/>
          <w:spacing w:val="0"/>
          <w:color w:val="000000"/>
          <w:b w:val="off"/>
          <w:i w:val="off"/>
        </w:rPr>
        <w:t/>
      </w:r>
      <w:bookmarkEnd w:id="4816"/>
    </w:p>
    <w:p>
      <w:pPr>
        <w:pageBreakBefore w:val="off"/>
        <w:tabs/>
        <w:wordWrap w:val="off"/>
        <w:spacing w:before="0" w:after="0" w:line="900" w:lineRule="atLeast"/>
        <w:ind w:left="1800" w:right="0"/>
        <w:jc w:val="both"/>
        <w:textAlignment w:val="baseline"/>
        <w:rPr>
          <w:sz w:val="52"/>
        </w:rPr>
      </w:pPr>
      <w:bookmarkStart w:name="" w:id="4817"/>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182,</w:t>
      </w:r>
      <w:bookmarkEnd w:id="4817"/>
    </w:p>
    <w:p>
      <w:pPr>
        <w:pageBreakBefore w:val="off"/>
        <w:tabs/>
        <w:wordWrap w:val="off"/>
        <w:spacing w:before="0" w:after="0" w:line="900" w:lineRule="atLeast"/>
        <w:ind w:left="1800" w:right="0"/>
        <w:jc w:val="both"/>
        <w:textAlignment w:val="baseline"/>
        <w:rPr>
          <w:sz w:val="52"/>
        </w:rPr>
      </w:pPr>
      <w:bookmarkStart w:name="" w:id="4818"/>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397/</w:t>
      </w:r>
      <w:bookmarkEnd w:id="4818"/>
    </w:p>
    <w:p>
      <w:pPr>
        <w:pageBreakBefore w:val="off"/>
        <w:tabs/>
        <w:wordWrap w:val="off"/>
        <w:spacing w:before="0" w:after="0" w:line="900" w:lineRule="atLeast"/>
        <w:ind w:left="1800" w:right="0"/>
        <w:jc w:val="both"/>
        <w:textAlignment w:val="baseline"/>
        <w:rPr>
          <w:sz w:val="52"/>
        </w:rPr>
      </w:pPr>
      <w:bookmarkStart w:name="" w:id="4819"/>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129</w:t>
      </w:r>
      <w:bookmarkEnd w:id="4819"/>
    </w:p>
    <w:p>
      <w:pPr>
        <w:pageBreakBefore w:val="off"/>
        <w:tabs/>
        <w:wordWrap w:val="off"/>
        <w:spacing w:before="0" w:after="0" w:line="900" w:lineRule="atLeast"/>
        <w:ind w:left="860" w:right="0"/>
        <w:jc w:val="both"/>
        <w:textAlignment w:val="baseline"/>
        <w:rPr>
          <w:sz w:val="52"/>
        </w:rPr>
      </w:pPr>
      <w:bookmarkStart w:name="" w:id="4820"/>
      <w:r>
        <w:rPr>
          <w:rFonts w:ascii="TimesNewRoman" w:hAnsi="TimesNewRoman" w:cs="TimesNewRoman" w:eastAsia="TimesNewRoman"/>
          <w:sz w:val="52"/>
          <w:spacing w:val="0"/>
          <w:color w:val="000000"/>
          <w:b w:val="off"/>
          <w:i w:val="off"/>
        </w:rPr>
        <w:t>Meinung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意见、意指</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394/</w:t>
      </w:r>
      <w:bookmarkEnd w:id="4820"/>
    </w:p>
    <w:p>
      <w:pPr>
        <w:pageBreakBefore w:val="off"/>
        <w:tabs/>
        <w:wordWrap w:val="off"/>
        <w:spacing w:before="0" w:after="0" w:line="900" w:lineRule="atLeast"/>
        <w:ind w:left="860" w:right="60" w:firstLine="940"/>
        <w:jc w:val="both"/>
        <w:textAlignment w:val="baseline"/>
        <w:rPr>
          <w:sz w:val="52"/>
        </w:rPr>
      </w:pPr>
      <w:bookmarkStart w:name="" w:id="4821"/>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206</w:t>
      </w:r>
      <w:r>
        <w:rPr>
          <w:rFonts w:ascii="TimesNewRoman" w:hAnsi="TimesNewRoman" w:cs="TimesNewRoman" w:eastAsia="TimesNewRoman"/>
          <w:sz w:val="52"/>
          <w:spacing w:val="0"/>
          <w:color w:val="000000"/>
          <w:b w:val="off"/>
          <w:i w:val="off"/>
        </w:rPr>
        <w:t>Merkmal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标记</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549/B₂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77,</w:t>
      </w:r>
      <w:bookmarkEnd w:id="4821"/>
    </w:p>
    <w:p>
      <w:pPr>
        <w:pageBreakBefore w:val="off"/>
        <w:tabs/>
        <w:wordWrap w:val="off"/>
        <w:spacing w:before="0" w:after="0" w:line="900" w:lineRule="atLeast"/>
        <w:ind w:left="1800" w:right="0"/>
        <w:jc w:val="both"/>
        <w:textAlignment w:val="baseline"/>
        <w:rPr>
          <w:sz w:val="52"/>
        </w:rPr>
      </w:pPr>
      <w:bookmarkStart w:name="" w:id="4822"/>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609-610/B₂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137-138,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623/</w:t>
      </w:r>
      <w:bookmarkEnd w:id="4822"/>
    </w:p>
    <w:p>
      <w:pPr>
        <w:pageBreakBefore w:val="off"/>
        <w:tabs/>
        <w:wordWrap w:val="off"/>
        <w:spacing w:before="0" w:after="0" w:line="900" w:lineRule="atLeast"/>
        <w:ind w:left="1800" w:right="0"/>
        <w:jc w:val="both"/>
        <w:textAlignment w:val="baseline"/>
        <w:rPr>
          <w:sz w:val="52"/>
        </w:rPr>
      </w:pPr>
      <w:bookmarkStart w:name="" w:id="4823"/>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165</w:t>
      </w:r>
      <w:bookmarkEnd w:id="4823"/>
    </w:p>
    <w:p>
      <w:pPr>
        <w:pageBreakBefore w:val="off"/>
        <w:tabs/>
        <w:wordWrap w:val="off"/>
        <w:spacing w:before="0" w:after="0" w:line="900" w:lineRule="atLeast"/>
        <w:ind w:left="860" w:right="0"/>
        <w:jc w:val="both"/>
        <w:textAlignment w:val="baseline"/>
        <w:rPr>
          <w:sz w:val="52"/>
        </w:rPr>
      </w:pPr>
      <w:bookmarkStart w:name="" w:id="4824"/>
      <w:r>
        <w:rPr>
          <w:rFonts w:ascii="仿宋" w:hAnsi="仿宋" w:cs="仿宋" w:eastAsia="仿宋"/>
          <w:sz w:val="52"/>
          <w:spacing w:val="0"/>
          <w:color w:val="000000"/>
          <w:b w:val="on"/>
          <w:i w:val="off"/>
        </w:rPr>
        <w:t>Metabasis(μεταβασι)</w:t>
      </w:r>
      <w:r>
        <w:rPr>
          <w:rFonts w:ascii="仿宋" w:hAnsi="仿宋" w:cs="仿宋" w:eastAsia="仿宋"/>
          <w:sz w:val="52"/>
          <w:spacing w:val="0"/>
          <w:color w:val="000000"/>
          <w:b w:val="off"/>
          <w:i w:val="off"/>
        </w:rPr>
        <w:t>越度</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671/B₂</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199</w:t>
      </w:r>
      <w:bookmarkEnd w:id="4824"/>
    </w:p>
    <w:p>
      <w:pPr>
        <w:pageBreakBefore w:val="off"/>
        <w:tabs/>
        <w:wordWrap w:val="off"/>
        <w:spacing w:before="0" w:after="0" w:line="900" w:lineRule="atLeast"/>
        <w:ind w:left="1800" w:right="0" w:hanging="940"/>
        <w:jc w:val="both"/>
        <w:textAlignment w:val="baseline"/>
        <w:rPr>
          <w:sz w:val="52"/>
        </w:rPr>
      </w:pPr>
      <w:bookmarkStart w:name="" w:id="4825"/>
      <w:r>
        <w:rPr>
          <w:rFonts w:ascii="TimesNewRoman" w:hAnsi="TimesNewRoman" w:cs="TimesNewRoman" w:eastAsia="TimesNewRoman"/>
          <w:sz w:val="52"/>
          <w:spacing w:val="0"/>
          <w:color w:val="000000"/>
          <w:b w:val="off"/>
          <w:i w:val="off"/>
        </w:rPr>
        <w:t>Metaphysik/</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metaphsisch</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形而上学/形而上学的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331,</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652/</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699-700/</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227-228</w:t>
      </w:r>
      <w:bookmarkEnd w:id="4825"/>
    </w:p>
    <w:p>
      <w:pPr>
        <w:pageBreakBefore w:val="off"/>
        <w:tabs/>
        <w:wordWrap w:val="off"/>
        <w:spacing w:before="0" w:after="0" w:line="900" w:lineRule="atLeast"/>
        <w:ind w:left="860" w:right="0"/>
        <w:jc w:val="both"/>
        <w:textAlignment w:val="baseline"/>
        <w:rPr>
          <w:sz w:val="52"/>
        </w:rPr>
      </w:pPr>
      <w:bookmarkStart w:name="" w:id="4826"/>
      <w:r>
        <w:rPr>
          <w:rFonts w:ascii="TimesNewRoman" w:hAnsi="TimesNewRoman" w:cs="TimesNewRoman" w:eastAsia="TimesNewRoman"/>
          <w:sz w:val="52"/>
          <w:spacing w:val="0"/>
          <w:color w:val="000000"/>
          <w:b w:val="off"/>
          <w:i w:val="off"/>
        </w:rPr>
        <w:t>Methode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方法</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VII</w:t>
      </w:r>
      <w:bookmarkEnd w:id="4826"/>
    </w:p>
    <w:p>
      <w:pPr>
        <w:pageBreakBefore w:val="off"/>
        <w:tabs/>
        <w:wordWrap w:val="off"/>
        <w:spacing w:before="0" w:after="0" w:line="900" w:lineRule="atLeast"/>
        <w:ind w:left="1800" w:right="0" w:hanging="940"/>
        <w:jc w:val="both"/>
        <w:textAlignment w:val="baseline"/>
        <w:rPr>
          <w:sz w:val="52"/>
        </w:rPr>
      </w:pPr>
      <w:bookmarkStart w:name="" w:id="4827"/>
      <w:r>
        <w:rPr>
          <w:rFonts w:ascii="TimesNewRoman" w:hAnsi="TimesNewRoman" w:cs="TimesNewRoman" w:eastAsia="TimesNewRoman"/>
          <w:sz w:val="52"/>
          <w:spacing w:val="0"/>
          <w:color w:val="000000"/>
          <w:b w:val="off"/>
          <w:i w:val="off"/>
        </w:rPr>
        <w:t>Modifikation/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modifizieren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变异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309/</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658/</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683-684/B₂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211-212</w:t>
      </w:r>
      <w:bookmarkEnd w:id="4827"/>
    </w:p>
    <w:p>
      <w:pPr>
        <w:pageBreakBefore w:val="off"/>
        <w:tabs/>
        <w:wordWrap w:val="off"/>
        <w:spacing w:before="0" w:after="0" w:line="900" w:lineRule="atLeast"/>
        <w:ind w:left="1800" w:right="0"/>
        <w:jc w:val="both"/>
        <w:textAlignment w:val="baseline"/>
        <w:rPr>
          <w:sz w:val="52"/>
        </w:rPr>
      </w:pPr>
      <w:bookmarkStart w:name="" w:id="4828"/>
      <w:r>
        <w:rPr>
          <w:rFonts w:ascii="TimesNewRoman" w:hAnsi="TimesNewRoman" w:cs="TimesNewRoman" w:eastAsia="TimesNewRoman"/>
          <w:sz w:val="52"/>
          <w:spacing w:val="0"/>
          <w:color w:val="000000"/>
          <w:b w:val="off"/>
          <w:i w:val="off"/>
        </w:rPr>
        <w:t>-konforme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Modifikation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共形变异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491,</w:t>
      </w:r>
      <w:bookmarkEnd w:id="4828"/>
    </w:p>
    <w:p>
      <w:pPr>
        <w:pageBreakBefore w:val="off"/>
        <w:tabs/>
        <w:wordWrap w:val="off"/>
        <w:spacing w:before="260" w:after="0" w:line="620" w:lineRule="atLeast"/>
        <w:ind w:left="1800" w:right="0"/>
        <w:jc w:val="both"/>
        <w:textAlignment w:val="baseline"/>
        <w:rPr>
          <w:sz w:val="46"/>
        </w:rPr>
      </w:pPr>
      <w:bookmarkStart w:name="" w:id="4829"/>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485/B₂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13,</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613/B₂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141,</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632/B₂</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160</w:t>
      </w:r>
      <w:bookmarkEnd w:id="4829"/>
    </w:p>
    <w:p>
      <w:pPr>
        <w:pageBreakBefore w:val="off"/>
        <w:tabs/>
        <w:wordWrap w:val="off"/>
        <w:spacing w:before="0" w:after="0" w:line="900" w:lineRule="atLeast"/>
        <w:ind w:left="1800" w:right="0"/>
        <w:jc w:val="both"/>
        <w:textAlignment w:val="baseline"/>
        <w:rPr>
          <w:sz w:val="52"/>
        </w:rPr>
      </w:pPr>
      <w:bookmarkStart w:name="" w:id="4830"/>
      <w:r>
        <w:rPr>
          <w:rFonts w:ascii="TimesNewRoman" w:hAnsi="TimesNewRoman" w:cs="TimesNewRoman" w:eastAsia="TimesNewRoman"/>
          <w:sz w:val="52"/>
          <w:spacing w:val="0"/>
          <w:color w:val="000000"/>
          <w:b w:val="off"/>
          <w:i w:val="off"/>
        </w:rPr>
        <w:t>-imaginative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Modifikation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想像性变异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491</w:t>
      </w:r>
      <w:bookmarkEnd w:id="4830"/>
    </w:p>
    <w:p>
      <w:pPr>
        <w:pageBreakBefore w:val="off"/>
        <w:tabs/>
        <w:wordWrap w:val="off"/>
        <w:spacing w:before="0" w:after="0" w:line="900" w:lineRule="atLeast"/>
        <w:ind w:left="1800" w:right="0"/>
        <w:jc w:val="both"/>
        <w:textAlignment w:val="baseline"/>
        <w:rPr>
          <w:sz w:val="52"/>
        </w:rPr>
      </w:pPr>
      <w:bookmarkStart w:name="" w:id="4831"/>
      <w:r>
        <w:rPr>
          <w:rFonts w:ascii="TimesNewRoman" w:hAnsi="TimesNewRoman" w:cs="TimesNewRoman" w:eastAsia="TimesNewRoman"/>
          <w:sz w:val="52"/>
          <w:spacing w:val="0"/>
          <w:color w:val="000000"/>
          <w:b w:val="off"/>
          <w:i w:val="off"/>
        </w:rPr>
        <w:t>-qualitative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Modifikation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质性变异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488,</w:t>
      </w:r>
      <w:bookmarkEnd w:id="4831"/>
    </w:p>
    <w:p>
      <w:pPr>
        <w:pageBreakBefore w:val="off"/>
        <w:tabs/>
        <w:wordWrap w:val="off"/>
        <w:spacing w:before="0" w:after="0" w:line="900" w:lineRule="atLeast"/>
        <w:ind w:left="1800" w:right="0"/>
        <w:jc w:val="both"/>
        <w:textAlignment w:val="baseline"/>
        <w:rPr>
          <w:sz w:val="52"/>
        </w:rPr>
      </w:pPr>
      <w:bookmarkStart w:name="" w:id="4832"/>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491</w:t>
      </w:r>
      <w:bookmarkEnd w:id="4832"/>
    </w:p>
    <w:p>
      <w:pPr>
        <w:pageBreakBefore w:val="off"/>
        <w:tabs/>
        <w:wordWrap w:val="off"/>
        <w:spacing w:before="0" w:after="0" w:line="900" w:lineRule="atLeast"/>
        <w:ind w:left="1800" w:right="0" w:hanging="940"/>
        <w:jc w:val="both"/>
        <w:textAlignment w:val="baseline"/>
        <w:rPr>
          <w:sz w:val="52"/>
        </w:rPr>
      </w:pPr>
      <w:bookmarkStart w:name="" w:id="4833"/>
      <w:r>
        <w:rPr>
          <w:rFonts w:ascii="TimesNewRoman" w:hAnsi="TimesNewRoman" w:cs="TimesNewRoman" w:eastAsia="TimesNewRoman"/>
          <w:sz w:val="52"/>
          <w:spacing w:val="0"/>
          <w:color w:val="000000"/>
          <w:b w:val="off"/>
          <w:i w:val="off"/>
        </w:rPr>
        <w:t>Möglichkeit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可能性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575-576/B₂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103-104,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578/</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236</w:t>
      </w:r>
      <w:bookmarkEnd w:id="4833"/>
    </w:p>
    <w:p>
      <w:pPr>
        <w:pageBreakBefore w:val="off"/>
        <w:tabs/>
        <w:wordWrap w:val="off"/>
        <w:spacing w:before="0" w:after="0" w:line="900" w:lineRule="atLeast"/>
        <w:ind w:left="1800" w:right="0" w:hanging="940"/>
        <w:jc w:val="both"/>
        <w:textAlignment w:val="baseline"/>
        <w:rPr>
          <w:sz w:val="52"/>
        </w:rPr>
      </w:pPr>
      <w:bookmarkStart w:name="" w:id="4834"/>
      <w:r>
        <w:rPr>
          <w:rFonts w:ascii="TimesNewRoman" w:hAnsi="TimesNewRoman" w:cs="TimesNewRoman" w:eastAsia="TimesNewRoman"/>
          <w:sz w:val="52"/>
          <w:spacing w:val="0"/>
          <w:color w:val="000000"/>
          <w:b w:val="off"/>
          <w:i w:val="off"/>
        </w:rPr>
        <w:t>Moment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因素</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228/</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262,</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281/</w:t>
      </w:r>
      <w:bookmarkEnd w:id="4834"/>
    </w:p>
    <w:p>
      <w:r>
        <w:t/>
      </w:r>
    </w:p>
    <w:p>
      <w:pPr>
        <w:sectPr>
          <w:footerReference r:id="rId646"/>
          <w:headerReference r:id="rId647" w:type="default"/>
          <w:type w:val="nextPage"/>
          <w:pgSz w:w="22520" w:h="31680"/>
          <w:pgMar w:left="3260" w:top="2340" w:right="3260" w:bottom="2340" w:header="2040" w:footer="2040"/>
          <w:cols w:num="1"/>
        </w:sectPr>
      </w:pPr>
    </w:p>
    <w:p>
      <w:pPr>
        <w:pageBreakBefore w:val="off"/>
        <w:tabs/>
        <w:wordWrap w:val="off"/>
        <w:spacing w:before="0" w:after="0" w:line="580" w:lineRule="atLeast"/>
        <w:ind w:left="0" w:right="1100"/>
        <w:jc w:val="right"/>
        <w:textAlignment w:val="baseline"/>
        <w:rPr>
          <w:sz w:val="40"/>
        </w:rPr>
      </w:pPr>
      <w:bookmarkStart w:name="" w:id="4835"/>
      <w:r>
        <w:rPr>
          <w:rFonts w:ascii="黑体" w:hAnsi="黑体" w:cs="黑体" w:eastAsia="黑体"/>
          <w:sz w:val="40"/>
          <w:spacing w:val="0"/>
          <w:color w:val="000000"/>
          <w:b w:val="off"/>
          <w:i w:val="off"/>
        </w:rPr>
        <w:t>概念译名索引(德一汉) | 305</w:t>
      </w:r>
      <w:bookmarkEnd w:id="4835"/>
    </w:p>
    <w:p>
      <w:pPr>
        <w:pageBreakBefore w:val="off"/>
        <w:tabs/>
        <w:wordWrap w:val="off"/>
        <w:spacing w:before="0" w:after="0" w:line="880" w:lineRule="exact"/>
        <w:ind w:left="0" w:right="0"/>
        <w:jc w:val="right"/>
        <w:textAlignment w:val="baseline"/>
        <w:rPr>
          <w:sz w:val="55"/>
        </w:rPr>
      </w:pPr>
      <w:bookmarkStart w:name="" w:id="4836"/>
      <w:r>
        <w:rPr>
          <w:rFonts w:ascii="宋体" w:hAnsi="宋体" w:cs="宋体" w:eastAsia="宋体"/>
          <w:sz w:val="55"/>
          <w:spacing w:val="0"/>
          <w:color w:val="000000"/>
          <w:b w:val="off"/>
          <w:i w:val="off"/>
        </w:rPr>
        <w:t/>
      </w:r>
      <w:bookmarkEnd w:id="4836"/>
    </w:p>
    <w:p>
      <w:pPr>
        <w:pageBreakBefore w:val="off"/>
        <w:tabs/>
        <w:wordWrap w:val="off"/>
        <w:spacing w:before="0" w:after="0" w:line="860" w:lineRule="atLeast"/>
        <w:ind w:left="1000" w:right="0"/>
        <w:jc w:val="both"/>
        <w:textAlignment w:val="baseline"/>
        <w:rPr>
          <w:sz w:val="55"/>
        </w:rPr>
      </w:pPr>
      <w:bookmarkStart w:name="" w:id="4837"/>
      <w:r>
        <w:rPr>
          <w:rFonts w:ascii="TimesNewRoman" w:hAnsi="TimesNewRoman" w:cs="TimesNewRoman" w:eastAsia="TimesNewRoman"/>
          <w:sz w:val="55"/>
          <w:spacing w:val="0"/>
          <w:color w:val="000000"/>
          <w:b w:val="off"/>
          <w:i w:val="off"/>
        </w:rPr>
        <w:t>B₁289, A 498/B₂26, A 518/B₂46, A 529/B₂57, A 549/B₂77,</w:t>
      </w:r>
      <w:bookmarkEnd w:id="4837"/>
    </w:p>
    <w:p>
      <w:pPr>
        <w:pageBreakBefore w:val="off"/>
        <w:tabs/>
        <w:wordWrap w:val="off"/>
        <w:spacing w:before="0" w:after="0" w:line="860" w:lineRule="atLeast"/>
        <w:ind w:left="1000" w:right="0"/>
        <w:jc w:val="both"/>
        <w:textAlignment w:val="baseline"/>
        <w:rPr>
          <w:sz w:val="55"/>
        </w:rPr>
      </w:pPr>
      <w:bookmarkStart w:name="" w:id="4838"/>
      <w:r>
        <w:rPr>
          <w:rFonts w:ascii="TimesNewRoman" w:hAnsi="TimesNewRoman" w:cs="TimesNewRoman" w:eastAsia="TimesNewRoman"/>
          <w:sz w:val="55"/>
          <w:spacing w:val="0"/>
          <w:color w:val="000000"/>
          <w:b w:val="off"/>
          <w:i w:val="off"/>
        </w:rPr>
        <w:t>A 556/B₂84, A 634/B₂162, A 646/B₂174, A 698/B₂226</w:t>
      </w:r>
      <w:bookmarkEnd w:id="4838"/>
    </w:p>
    <w:p>
      <w:pPr>
        <w:pageBreakBefore w:val="off"/>
        <w:tabs/>
        <w:wordWrap w:val="off"/>
        <w:spacing w:before="0" w:after="0" w:line="860" w:lineRule="atLeast"/>
        <w:ind w:left="60" w:right="0"/>
        <w:jc w:val="both"/>
        <w:textAlignment w:val="baseline"/>
        <w:rPr>
          <w:sz w:val="55"/>
        </w:rPr>
      </w:pPr>
      <w:bookmarkStart w:name="" w:id="4839"/>
      <w:r>
        <w:rPr>
          <w:rFonts w:ascii="TimesNewRoman" w:hAnsi="TimesNewRoman" w:cs="TimesNewRoman" w:eastAsia="TimesNewRoman"/>
          <w:sz w:val="55"/>
          <w:spacing w:val="0"/>
          <w:color w:val="000000"/>
          <w:b w:val="off"/>
          <w:i w:val="off"/>
        </w:rPr>
        <w:t>Motiv 动机 A 25/B₁25, A 28/B₁26, A 122/B₁123, A 181/B₁182,</w:t>
      </w:r>
      <w:bookmarkEnd w:id="4839"/>
    </w:p>
    <w:p>
      <w:pPr>
        <w:pageBreakBefore w:val="off"/>
        <w:tabs/>
        <w:wordWrap w:val="off"/>
        <w:spacing w:before="0" w:after="0" w:line="860" w:lineRule="atLeast"/>
        <w:ind w:left="1000" w:right="0"/>
        <w:jc w:val="both"/>
        <w:textAlignment w:val="baseline"/>
        <w:rPr>
          <w:sz w:val="55"/>
        </w:rPr>
      </w:pPr>
      <w:bookmarkStart w:name="" w:id="4840"/>
      <w:r>
        <w:rPr>
          <w:rFonts w:ascii="TimesNewRoman" w:hAnsi="TimesNewRoman" w:cs="TimesNewRoman" w:eastAsia="TimesNewRoman"/>
          <w:sz w:val="55"/>
          <w:spacing w:val="0"/>
          <w:color w:val="000000"/>
          <w:b w:val="off"/>
          <w:i w:val="off"/>
        </w:rPr>
        <w:t>A 264/B₁271, A 309/B₁322, A 338/B₁319, A 417/B₁446</w:t>
      </w:r>
      <w:bookmarkEnd w:id="4840"/>
    </w:p>
    <w:p>
      <w:pPr>
        <w:pageBreakBefore w:val="off"/>
        <w:tabs/>
        <w:wordWrap w:val="off"/>
        <w:spacing w:before="0" w:after="0" w:line="860" w:lineRule="atLeast"/>
        <w:ind w:left="60" w:right="0"/>
        <w:jc w:val="both"/>
        <w:textAlignment w:val="baseline"/>
        <w:rPr>
          <w:sz w:val="55"/>
        </w:rPr>
      </w:pPr>
      <w:bookmarkStart w:name="" w:id="4841"/>
      <w:r>
        <w:rPr>
          <w:rFonts w:ascii="TimesNewRoman" w:hAnsi="TimesNewRoman" w:cs="TimesNewRoman" w:eastAsia="TimesNewRoman"/>
          <w:sz w:val="55"/>
          <w:spacing w:val="0"/>
          <w:color w:val="000000"/>
          <w:b w:val="off"/>
          <w:i w:val="off"/>
        </w:rPr>
        <w:t>Motivation/ Motivierung/ motivieren 动机引发 A 25-26/B₁25-26, A 28/</w:t>
      </w:r>
      <w:bookmarkEnd w:id="4841"/>
    </w:p>
    <w:p>
      <w:pPr>
        <w:pageBreakBefore w:val="off"/>
        <w:tabs/>
        <w:wordWrap w:val="off"/>
        <w:spacing w:before="0" w:after="0" w:line="860" w:lineRule="atLeast"/>
        <w:ind w:left="1000" w:right="0"/>
        <w:jc w:val="both"/>
        <w:textAlignment w:val="baseline"/>
        <w:rPr>
          <w:sz w:val="55"/>
        </w:rPr>
      </w:pPr>
      <w:bookmarkStart w:name="" w:id="4842"/>
      <w:r>
        <w:rPr>
          <w:rFonts w:ascii="TimesNewRoman" w:hAnsi="TimesNewRoman" w:cs="TimesNewRoman" w:eastAsia="TimesNewRoman"/>
          <w:sz w:val="55"/>
          <w:spacing w:val="0"/>
          <w:color w:val="000000"/>
          <w:b w:val="off"/>
          <w:i w:val="off"/>
        </w:rPr>
        <w:t>B₁28</w:t>
      </w:r>
      <w:bookmarkEnd w:id="4842"/>
    </w:p>
    <w:p>
      <w:pPr>
        <w:pageBreakBefore w:val="off"/>
        <w:tabs/>
        <w:wordWrap w:val="off"/>
        <w:spacing w:before="0" w:after="0" w:line="860" w:lineRule="atLeast"/>
        <w:ind w:left="60" w:right="0"/>
        <w:jc w:val="both"/>
        <w:textAlignment w:val="baseline"/>
        <w:rPr>
          <w:sz w:val="55"/>
        </w:rPr>
      </w:pPr>
      <w:bookmarkStart w:name="" w:id="4843"/>
      <w:r>
        <w:rPr>
          <w:rFonts w:ascii="TimesNewRoman" w:hAnsi="TimesNewRoman" w:cs="TimesNewRoman" w:eastAsia="TimesNewRoman"/>
          <w:sz w:val="55"/>
          <w:spacing w:val="0"/>
          <w:color w:val="000000"/>
          <w:b w:val="off"/>
          <w:i w:val="off"/>
        </w:rPr>
        <w:t>Motivierungszusammenhang 动机联系 A 26/B₁26, A 28/B₁28</w:t>
      </w:r>
      <w:bookmarkEnd w:id="4843"/>
    </w:p>
    <w:p>
      <w:pPr>
        <w:pageBreakBefore w:val="off"/>
        <w:tabs/>
        <w:wordWrap w:val="off"/>
        <w:spacing w:before="620" w:after="0" w:line="860" w:lineRule="atLeast"/>
        <w:ind w:left="7320" w:right="0"/>
        <w:jc w:val="both"/>
        <w:textAlignment w:val="baseline"/>
        <w:rPr>
          <w:sz w:val="55"/>
        </w:rPr>
      </w:pPr>
      <w:bookmarkStart w:name="" w:id="4844"/>
      <w:r>
        <w:rPr>
          <w:rFonts w:ascii="TimesNewRoman" w:hAnsi="TimesNewRoman" w:cs="TimesNewRoman" w:eastAsia="TimesNewRoman"/>
          <w:sz w:val="55"/>
          <w:spacing w:val="0"/>
          <w:color w:val="000000"/>
          <w:b w:val="off"/>
          <w:i w:val="off"/>
        </w:rPr>
        <w:t>N</w:t>
      </w:r>
      <w:bookmarkEnd w:id="4844"/>
    </w:p>
    <w:p>
      <w:pPr>
        <w:pageBreakBefore w:val="off"/>
        <w:tabs/>
        <w:wordWrap w:val="off"/>
        <w:spacing w:before="660" w:after="0" w:line="860" w:lineRule="atLeast"/>
        <w:ind w:left="60" w:right="0"/>
        <w:jc w:val="both"/>
        <w:textAlignment w:val="baseline"/>
        <w:rPr>
          <w:sz w:val="55"/>
        </w:rPr>
      </w:pPr>
      <w:bookmarkStart w:name="" w:id="4845"/>
      <w:r>
        <w:rPr>
          <w:rFonts w:ascii="TimesNewRoman" w:hAnsi="TimesNewRoman" w:cs="TimesNewRoman" w:eastAsia="TimesNewRoman"/>
          <w:sz w:val="55"/>
          <w:spacing w:val="0"/>
          <w:color w:val="000000"/>
          <w:b w:val="off"/>
          <w:i w:val="off"/>
        </w:rPr>
        <w:t>nacherleben 追复体验 A 484/B₂11</w:t>
      </w:r>
      <w:bookmarkEnd w:id="4845"/>
    </w:p>
    <w:p>
      <w:pPr>
        <w:pageBreakBefore w:val="off"/>
        <w:tabs/>
        <w:wordWrap w:val="off"/>
        <w:spacing w:before="0" w:after="0" w:line="860" w:lineRule="atLeast"/>
        <w:ind w:left="60" w:right="0"/>
        <w:jc w:val="both"/>
        <w:textAlignment w:val="baseline"/>
        <w:rPr>
          <w:sz w:val="55"/>
        </w:rPr>
      </w:pPr>
      <w:bookmarkStart w:name="" w:id="4846"/>
      <w:r>
        <w:rPr>
          <w:rFonts w:ascii="TimesNewRoman" w:hAnsi="TimesNewRoman" w:cs="TimesNewRoman" w:eastAsia="TimesNewRoman"/>
          <w:sz w:val="55"/>
          <w:spacing w:val="0"/>
          <w:color w:val="000000"/>
          <w:b w:val="off"/>
          <w:i w:val="off"/>
        </w:rPr>
        <w:t>Name 名称、称谓 A 32/B₁32, A 37/B₁37, A 42/B₁42, A 47/B₁47,</w:t>
      </w:r>
      <w:bookmarkEnd w:id="4846"/>
    </w:p>
    <w:p>
      <w:pPr>
        <w:pageBreakBefore w:val="off"/>
        <w:tabs/>
        <w:wordWrap w:val="off"/>
        <w:spacing w:before="0" w:after="0" w:line="860" w:lineRule="atLeast"/>
        <w:ind w:left="1000" w:right="0"/>
        <w:jc w:val="both"/>
        <w:textAlignment w:val="baseline"/>
        <w:rPr>
          <w:sz w:val="55"/>
        </w:rPr>
      </w:pPr>
      <w:bookmarkStart w:name="" w:id="4847"/>
      <w:r>
        <w:rPr>
          <w:rFonts w:ascii="TimesNewRoman" w:hAnsi="TimesNewRoman" w:cs="TimesNewRoman" w:eastAsia="TimesNewRoman"/>
          <w:sz w:val="55"/>
          <w:spacing w:val="0"/>
          <w:color w:val="000000"/>
          <w:b w:val="off"/>
          <w:i w:val="off"/>
        </w:rPr>
        <w:t>A 53/B₁53, A 59-61/B₁59-61, A 110/B₁110, A 118/B₁118,</w:t>
      </w:r>
      <w:bookmarkEnd w:id="4847"/>
    </w:p>
    <w:p>
      <w:pPr>
        <w:pageBreakBefore w:val="off"/>
        <w:tabs/>
        <w:wordWrap w:val="off"/>
        <w:spacing w:before="0" w:after="0" w:line="860" w:lineRule="atLeast"/>
        <w:ind w:left="1000" w:right="0"/>
        <w:jc w:val="both"/>
        <w:textAlignment w:val="baseline"/>
        <w:rPr>
          <w:sz w:val="55"/>
        </w:rPr>
      </w:pPr>
      <w:bookmarkStart w:name="" w:id="4848"/>
      <w:r>
        <w:rPr>
          <w:rFonts w:ascii="TimesNewRoman" w:hAnsi="TimesNewRoman" w:cs="TimesNewRoman" w:eastAsia="TimesNewRoman"/>
          <w:sz w:val="55"/>
          <w:spacing w:val="0"/>
          <w:color w:val="000000"/>
          <w:b w:val="off"/>
          <w:i w:val="off"/>
        </w:rPr>
        <w:t>A 126/B₁126, A 129/B₁130, A 131/B₁132, A 136/B₁137, A 143/</w:t>
      </w:r>
      <w:bookmarkEnd w:id="4848"/>
    </w:p>
    <w:p>
      <w:pPr>
        <w:pageBreakBefore w:val="off"/>
        <w:tabs/>
        <w:wordWrap w:val="off"/>
        <w:spacing w:before="0" w:after="0" w:line="860" w:lineRule="atLeast"/>
        <w:ind w:left="1000" w:right="0"/>
        <w:jc w:val="both"/>
        <w:textAlignment w:val="baseline"/>
        <w:rPr>
          <w:sz w:val="55"/>
        </w:rPr>
      </w:pPr>
      <w:bookmarkStart w:name="" w:id="4849"/>
      <w:r>
        <w:rPr>
          <w:rFonts w:ascii="TimesNewRoman" w:hAnsi="TimesNewRoman" w:cs="TimesNewRoman" w:eastAsia="TimesNewRoman"/>
          <w:sz w:val="55"/>
          <w:spacing w:val="0"/>
          <w:color w:val="000000"/>
          <w:b w:val="off"/>
          <w:i w:val="off"/>
        </w:rPr>
        <w:t>B₁144, A 152/B₁153, A 173/B₁174, A 183/B₁185, A 185/B₁186,</w:t>
      </w:r>
      <w:bookmarkEnd w:id="4849"/>
    </w:p>
    <w:p>
      <w:pPr>
        <w:pageBreakBefore w:val="off"/>
        <w:tabs/>
        <w:wordWrap w:val="off"/>
        <w:spacing w:before="0" w:after="0" w:line="860" w:lineRule="atLeast"/>
        <w:ind w:left="1000" w:right="0"/>
        <w:jc w:val="both"/>
        <w:textAlignment w:val="baseline"/>
        <w:rPr>
          <w:sz w:val="55"/>
        </w:rPr>
      </w:pPr>
      <w:bookmarkStart w:name="" w:id="4850"/>
      <w:r>
        <w:rPr>
          <w:rFonts w:ascii="TimesNewRoman" w:hAnsi="TimesNewRoman" w:cs="TimesNewRoman" w:eastAsia="TimesNewRoman"/>
          <w:sz w:val="55"/>
          <w:spacing w:val="0"/>
          <w:color w:val="000000"/>
          <w:b w:val="off"/>
          <w:i w:val="off"/>
        </w:rPr>
        <w:t>A 189/B₁191, A 218/B₁221, A 430/B₁459, A 432-433/B₁462-</w:t>
      </w:r>
      <w:bookmarkEnd w:id="4850"/>
    </w:p>
    <w:p>
      <w:pPr>
        <w:pageBreakBefore w:val="off"/>
        <w:tabs/>
        <w:wordWrap w:val="off"/>
        <w:spacing w:before="0" w:after="0" w:line="860" w:lineRule="atLeast"/>
        <w:ind w:left="1000" w:right="0"/>
        <w:jc w:val="both"/>
        <w:textAlignment w:val="baseline"/>
        <w:rPr>
          <w:sz w:val="55"/>
        </w:rPr>
      </w:pPr>
      <w:bookmarkStart w:name="" w:id="4851"/>
      <w:r>
        <w:rPr>
          <w:rFonts w:ascii="TimesNewRoman" w:hAnsi="TimesNewRoman" w:cs="TimesNewRoman" w:eastAsia="TimesNewRoman"/>
          <w:sz w:val="55"/>
          <w:spacing w:val="0"/>
          <w:color w:val="000000"/>
          <w:b w:val="off"/>
          <w:i w:val="off"/>
        </w:rPr>
        <w:t>463, A 438/B₁468, A 440/B₁471, A 496/B₂24, A 499/B₂27,</w:t>
      </w:r>
      <w:bookmarkEnd w:id="4851"/>
    </w:p>
    <w:p>
      <w:pPr>
        <w:pageBreakBefore w:val="off"/>
        <w:tabs/>
        <w:wordWrap w:val="off"/>
        <w:spacing w:before="0" w:after="0" w:line="860" w:lineRule="atLeast"/>
        <w:ind w:left="1000" w:right="0"/>
        <w:jc w:val="both"/>
        <w:textAlignment w:val="baseline"/>
        <w:rPr>
          <w:sz w:val="55"/>
        </w:rPr>
      </w:pPr>
      <w:bookmarkStart w:name="" w:id="4852"/>
      <w:r>
        <w:rPr>
          <w:rFonts w:ascii="TimesNewRoman" w:hAnsi="TimesNewRoman" w:cs="TimesNewRoman" w:eastAsia="TimesNewRoman"/>
          <w:sz w:val="55"/>
          <w:spacing w:val="0"/>
          <w:color w:val="000000"/>
          <w:b w:val="off"/>
          <w:i w:val="off"/>
        </w:rPr>
        <w:t>A 502/B₂30, A 677/B₂205, A 686/B₂241, A 690/B₂218</w:t>
      </w:r>
      <w:bookmarkEnd w:id="4852"/>
    </w:p>
    <w:p>
      <w:pPr>
        <w:pageBreakBefore w:val="off"/>
        <w:tabs/>
        <w:wordWrap w:val="off"/>
        <w:spacing w:before="0" w:after="0" w:line="860" w:lineRule="atLeast"/>
        <w:ind w:left="60" w:right="0"/>
        <w:jc w:val="both"/>
        <w:textAlignment w:val="baseline"/>
        <w:rPr>
          <w:sz w:val="55"/>
        </w:rPr>
      </w:pPr>
      <w:bookmarkStart w:name="" w:id="4853"/>
      <w:r>
        <w:rPr>
          <w:rFonts w:ascii="TimesNewRoman" w:hAnsi="TimesNewRoman" w:cs="TimesNewRoman" w:eastAsia="TimesNewRoman"/>
          <w:sz w:val="55"/>
          <w:spacing w:val="0"/>
          <w:color w:val="000000"/>
          <w:b w:val="off"/>
          <w:i w:val="off"/>
        </w:rPr>
        <w:t>Naturgesetz 自然规律 A 282/B₁290</w:t>
      </w:r>
      <w:bookmarkEnd w:id="4853"/>
    </w:p>
    <w:p>
      <w:pPr>
        <w:pageBreakBefore w:val="off"/>
        <w:tabs/>
        <w:wordWrap w:val="off"/>
        <w:spacing w:before="0" w:after="0" w:line="860" w:lineRule="atLeast"/>
        <w:ind w:left="1000" w:right="1000" w:hanging="940"/>
        <w:jc w:val="both"/>
        <w:textAlignment w:val="baseline"/>
        <w:rPr>
          <w:sz w:val="55"/>
        </w:rPr>
      </w:pPr>
      <w:bookmarkStart w:name="" w:id="4854"/>
      <w:r>
        <w:rPr>
          <w:rFonts w:ascii="TimesNewRoman" w:hAnsi="TimesNewRoman" w:cs="TimesNewRoman" w:eastAsia="TimesNewRoman"/>
          <w:sz w:val="55"/>
          <w:spacing w:val="0"/>
          <w:color w:val="000000"/>
          <w:b w:val="off"/>
          <w:i w:val="off"/>
        </w:rPr>
        <w:t>Naturwissenschaft 自然科学 A 336, A 338-339, A 344/B₁364, A 702/</w:t>
      </w:r>
      <w:r>
        <w:rPr>
          <w:rFonts w:ascii="TimesNewRoman" w:hAnsi="TimesNewRoman" w:cs="TimesNewRoman" w:eastAsia="TimesNewRoman"/>
          <w:sz w:val="55"/>
          <w:spacing w:val="0"/>
          <w:color w:val="000000"/>
          <w:b w:val="off"/>
          <w:i w:val="off"/>
        </w:rPr>
        <w:t>B₂230</w:t>
      </w:r>
      <w:bookmarkEnd w:id="4854"/>
    </w:p>
    <w:p>
      <w:pPr>
        <w:pageBreakBefore w:val="off"/>
        <w:tabs/>
        <w:wordWrap w:val="off"/>
        <w:spacing w:before="0" w:after="0" w:line="860" w:lineRule="atLeast"/>
        <w:ind w:left="60" w:right="0"/>
        <w:jc w:val="both"/>
        <w:textAlignment w:val="baseline"/>
        <w:rPr>
          <w:sz w:val="55"/>
        </w:rPr>
      </w:pPr>
      <w:bookmarkStart w:name="" w:id="4855"/>
      <w:r>
        <w:rPr>
          <w:rFonts w:ascii="TimesNewRoman" w:hAnsi="TimesNewRoman" w:cs="TimesNewRoman" w:eastAsia="TimesNewRoman"/>
          <w:sz w:val="55"/>
          <w:spacing w:val="0"/>
          <w:color w:val="000000"/>
          <w:b w:val="off"/>
          <w:i w:val="off"/>
        </w:rPr>
        <w:t>Negieren/ Negation 否定 A 237/B₁241, A 318/B₁335, A 519/B₂47,</w:t>
      </w:r>
      <w:bookmarkEnd w:id="4855"/>
    </w:p>
    <w:p>
      <w:pPr>
        <w:pageBreakBefore w:val="off"/>
        <w:tabs/>
        <w:wordWrap w:val="off"/>
        <w:spacing w:before="0" w:after="0" w:line="860" w:lineRule="atLeast"/>
        <w:ind w:left="1000" w:right="0"/>
        <w:jc w:val="both"/>
        <w:textAlignment w:val="baseline"/>
        <w:rPr>
          <w:sz w:val="55"/>
        </w:rPr>
      </w:pPr>
      <w:bookmarkStart w:name="" w:id="4856"/>
      <w:r>
        <w:rPr>
          <w:rFonts w:ascii="TimesNewRoman" w:hAnsi="TimesNewRoman" w:cs="TimesNewRoman" w:eastAsia="TimesNewRoman"/>
          <w:sz w:val="55"/>
          <w:spacing w:val="0"/>
          <w:color w:val="000000"/>
          <w:b w:val="off"/>
          <w:i w:val="off"/>
        </w:rPr>
        <w:t>A 576/B₂104, A 586/B₂114, A 607/B₂135, A 676/B₂204</w:t>
      </w:r>
      <w:bookmarkEnd w:id="4856"/>
    </w:p>
    <w:p>
      <w:pPr>
        <w:pageBreakBefore w:val="off"/>
        <w:tabs/>
        <w:wordWrap w:val="off"/>
        <w:spacing w:before="0" w:after="0" w:line="860" w:lineRule="atLeast"/>
        <w:ind w:left="1060" w:right="1020" w:hanging="1000"/>
        <w:jc w:val="both"/>
        <w:textAlignment w:val="baseline"/>
        <w:rPr>
          <w:sz w:val="55"/>
        </w:rPr>
      </w:pPr>
      <w:bookmarkStart w:name="" w:id="4857"/>
      <w:r>
        <w:rPr>
          <w:rFonts w:ascii="TimesNewRoman" w:hAnsi="TimesNewRoman" w:cs="TimesNewRoman" w:eastAsia="TimesNewRoman"/>
          <w:sz w:val="55"/>
          <w:spacing w:val="0"/>
          <w:color w:val="000000"/>
          <w:b w:val="off"/>
          <w:i w:val="off"/>
        </w:rPr>
        <w:t>Nennung 指称 A 47/B₁47, A 129/B₁130, A 441/B₁472, A 482/B₂10,</w:t>
      </w:r>
      <w:r>
        <w:rPr>
          <w:rFonts w:ascii="TimesNewRoman" w:hAnsi="TimesNewRoman" w:cs="TimesNewRoman" w:eastAsia="TimesNewRoman"/>
          <w:sz w:val="55"/>
          <w:spacing w:val="0"/>
          <w:color w:val="000000"/>
          <w:b w:val="off"/>
          <w:i w:val="off"/>
        </w:rPr>
        <w:t>A 499/B₂27, A 501/B₂29, A 663/B₂191</w:t>
      </w:r>
      <w:bookmarkEnd w:id="4857"/>
    </w:p>
    <w:p>
      <w:pPr>
        <w:pageBreakBefore w:val="off"/>
        <w:tabs/>
        <w:wordWrap w:val="off"/>
        <w:spacing w:before="0" w:after="0" w:line="860" w:lineRule="atLeast"/>
        <w:ind w:left="1000" w:right="1000" w:hanging="940"/>
        <w:jc w:val="both"/>
        <w:textAlignment w:val="baseline"/>
        <w:rPr>
          <w:sz w:val="55"/>
        </w:rPr>
      </w:pPr>
      <w:bookmarkStart w:name="" w:id="4858"/>
      <w:r>
        <w:rPr>
          <w:rFonts w:ascii="TimesNewRoman" w:hAnsi="TimesNewRoman" w:cs="TimesNewRoman" w:eastAsia="TimesNewRoman"/>
          <w:sz w:val="55"/>
          <w:spacing w:val="0"/>
          <w:color w:val="000000"/>
          <w:b w:val="off"/>
          <w:i w:val="off"/>
        </w:rPr>
        <w:t>Neutralität/ neutral 中立性/中立的、中性的 A 4/B₁2, B₁459, A 459/</w:t>
      </w:r>
      <w:r>
        <w:rPr>
          <w:rFonts w:ascii="TimesNewRoman" w:hAnsi="TimesNewRoman" w:cs="TimesNewRoman" w:eastAsia="TimesNewRoman"/>
          <w:sz w:val="55"/>
          <w:spacing w:val="0"/>
          <w:color w:val="000000"/>
          <w:b w:val="off"/>
          <w:i w:val="off"/>
        </w:rPr>
        <w:t>B₁494</w:t>
      </w:r>
      <w:bookmarkEnd w:id="4858"/>
    </w:p>
    <w:p>
      <w:pPr>
        <w:pageBreakBefore w:val="off"/>
        <w:tabs/>
        <w:wordWrap w:val="off"/>
        <w:spacing w:before="0" w:after="0" w:line="860" w:lineRule="atLeast"/>
        <w:ind w:left="60" w:right="0"/>
        <w:jc w:val="both"/>
        <w:textAlignment w:val="baseline"/>
        <w:rPr>
          <w:sz w:val="55"/>
        </w:rPr>
      </w:pPr>
      <w:bookmarkStart w:name="" w:id="4859"/>
      <w:r>
        <w:rPr>
          <w:rFonts w:ascii="TimesNewRoman" w:hAnsi="TimesNewRoman" w:cs="TimesNewRoman" w:eastAsia="TimesNewRoman"/>
          <w:sz w:val="55"/>
          <w:spacing w:val="0"/>
          <w:color w:val="000000"/>
          <w:b w:val="off"/>
          <w:i w:val="off"/>
        </w:rPr>
        <w:t>Neutralitätsmodifikation 中立性变异 B₁456</w:t>
      </w:r>
      <w:bookmarkEnd w:id="4859"/>
    </w:p>
    <w:p>
      <w:pPr>
        <w:pageBreakBefore w:val="off"/>
        <w:tabs/>
        <w:wordWrap w:val="off"/>
        <w:spacing w:before="0" w:after="0" w:line="860" w:lineRule="atLeast"/>
        <w:ind w:left="60" w:right="0"/>
        <w:jc w:val="both"/>
        <w:textAlignment w:val="baseline"/>
        <w:rPr>
          <w:sz w:val="55"/>
        </w:rPr>
      </w:pPr>
      <w:bookmarkStart w:name="" w:id="4860"/>
      <w:r>
        <w:rPr>
          <w:rFonts w:ascii="TimesNewRoman" w:hAnsi="TimesNewRoman" w:cs="TimesNewRoman" w:eastAsia="TimesNewRoman"/>
          <w:sz w:val="55"/>
          <w:spacing w:val="0"/>
          <w:color w:val="000000"/>
          <w:b w:val="off"/>
          <w:i w:val="off"/>
        </w:rPr>
        <w:t>Nichtadäquat 不相即的 A 333/B₁255, A 333/B₁355</w:t>
      </w:r>
      <w:bookmarkEnd w:id="4860"/>
    </w:p>
    <w:p>
      <w:r>
        <w:t/>
      </w:r>
    </w:p>
    <w:p>
      <w:pPr>
        <w:sectPr>
          <w:footerReference r:id="rId648"/>
          <w:headerReference r:id="rId649" w:type="default"/>
          <w:type w:val="nextPage"/>
          <w:pgSz w:w="22520" w:h="31680"/>
          <w:pgMar w:left="3160" w:top="2580" w:right="3160" w:bottom="2580" w:header="2280" w:footer="2280"/>
          <w:cols w:num="1"/>
        </w:sectPr>
      </w:pPr>
    </w:p>
    <w:p>
      <w:pPr>
        <w:pageBreakBefore w:val="off"/>
        <w:tabs>
          <w:tab w:pos="1680" w:val="left" w:leader="none"/>
        </w:tabs>
        <w:wordWrap w:val="off"/>
        <w:spacing w:before="0" w:after="0" w:line="540" w:lineRule="atLeast"/>
        <w:ind w:left="140" w:right="0"/>
        <w:jc w:val="both"/>
        <w:textAlignment w:val="baseline"/>
        <w:rPr>
          <w:sz w:val="40"/>
        </w:rPr>
      </w:pPr>
      <w:bookmarkStart w:name="" w:id="4861"/>
      <w:r>
        <w:rPr>
          <w:rFonts w:ascii="楷体" w:hAnsi="楷体" w:cs="楷体" w:eastAsia="楷体"/>
          <w:sz w:val="40"/>
          <w:spacing w:val="0"/>
          <w:color w:val="000000"/>
          <w:b w:val="on"/>
          <w:i w:val="off"/>
        </w:rPr>
        <w:t>306</w:t>
      </w:r>
      <w:r>
        <w:t xml:space="preserve">	</w:t>
      </w:r>
      <w:r>
        <w:rPr>
          <w:rFonts w:ascii="黑体" w:hAnsi="黑体" w:cs="黑体" w:eastAsia="黑体"/>
          <w:sz w:val="40"/>
          <w:spacing w:val="0"/>
          <w:color w:val="000000"/>
          <w:b w:val="on"/>
          <w:i w:val="off"/>
        </w:rPr>
        <w:t>逻辑研究(第二卷第二部分)</w:t>
      </w:r>
      <w:bookmarkEnd w:id="4861"/>
    </w:p>
    <w:p>
      <w:pPr>
        <w:pageBreakBefore w:val="off"/>
        <w:tabs/>
        <w:wordWrap w:val="off"/>
        <w:spacing w:before="0" w:after="0" w:line="880" w:lineRule="exact"/>
        <w:ind w:left="0" w:right="0"/>
        <w:jc w:val="both"/>
        <w:textAlignment w:val="baseline"/>
        <w:rPr>
          <w:sz w:val="53"/>
        </w:rPr>
      </w:pPr>
      <w:bookmarkStart w:name="" w:id="4862"/>
      <w:r>
        <w:rPr>
          <w:rFonts w:ascii="宋体" w:hAnsi="宋体" w:cs="宋体" w:eastAsia="宋体"/>
          <w:sz w:val="53"/>
          <w:spacing w:val="0"/>
          <w:color w:val="000000"/>
          <w:b w:val="off"/>
          <w:i w:val="off"/>
        </w:rPr>
        <w:t/>
      </w:r>
      <w:bookmarkEnd w:id="4862"/>
    </w:p>
    <w:p>
      <w:pPr>
        <w:pageBreakBefore w:val="off"/>
        <w:tabs/>
        <w:wordWrap w:val="off"/>
        <w:spacing w:before="0" w:after="0" w:line="860" w:lineRule="atLeast"/>
        <w:ind w:left="80" w:right="0"/>
        <w:jc w:val="both"/>
        <w:textAlignment w:val="baseline"/>
        <w:rPr>
          <w:sz w:val="53"/>
        </w:rPr>
      </w:pPr>
      <w:bookmarkStart w:name="" w:id="4863"/>
      <w:r>
        <w:rPr>
          <w:rFonts w:ascii="TimesNewRoman" w:hAnsi="TimesNewRoman" w:cs="TimesNewRoman" w:eastAsia="TimesNewRoman"/>
          <w:sz w:val="53"/>
          <w:spacing w:val="0"/>
          <w:color w:val="000000"/>
          <w:b w:val="off"/>
          <w:i w:val="off"/>
        </w:rPr>
        <w:t>Nichtakt/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Nicht-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Akt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非行为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242</w:t>
      </w:r>
      <w:bookmarkEnd w:id="4863"/>
    </w:p>
    <w:p>
      <w:pPr>
        <w:pageBreakBefore w:val="off"/>
        <w:tabs/>
        <w:wordWrap w:val="off"/>
        <w:spacing w:before="0" w:after="0" w:line="860" w:lineRule="atLeast"/>
        <w:ind w:left="80" w:right="0"/>
        <w:jc w:val="both"/>
        <w:textAlignment w:val="baseline"/>
        <w:rPr>
          <w:sz w:val="53"/>
        </w:rPr>
      </w:pPr>
      <w:bookmarkStart w:name="" w:id="4864"/>
      <w:r>
        <w:rPr>
          <w:rFonts w:ascii="TimesNewRoman" w:hAnsi="TimesNewRoman" w:cs="TimesNewRoman" w:eastAsia="TimesNewRoman"/>
          <w:sz w:val="53"/>
          <w:spacing w:val="0"/>
          <w:color w:val="000000"/>
          <w:b w:val="off"/>
          <w:i w:val="off"/>
        </w:rPr>
        <w:t>Nichtich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非我</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336</w:t>
      </w:r>
      <w:bookmarkEnd w:id="4864"/>
    </w:p>
    <w:p>
      <w:pPr>
        <w:pageBreakBefore w:val="off"/>
        <w:tabs/>
        <w:wordWrap w:val="off"/>
        <w:spacing w:before="0" w:after="0" w:line="860" w:lineRule="atLeast"/>
        <w:ind w:left="80" w:right="0"/>
        <w:jc w:val="both"/>
        <w:textAlignment w:val="baseline"/>
        <w:rPr>
          <w:sz w:val="53"/>
        </w:rPr>
      </w:pPr>
      <w:bookmarkStart w:name="" w:id="4865"/>
      <w:r>
        <w:rPr>
          <w:rFonts w:ascii="TimesNewRoman" w:hAnsi="TimesNewRoman" w:cs="TimesNewRoman" w:eastAsia="TimesNewRoman"/>
          <w:sz w:val="53"/>
          <w:spacing w:val="0"/>
          <w:color w:val="000000"/>
          <w:b w:val="off"/>
          <w:i w:val="off"/>
        </w:rPr>
        <w:t>Nichtidentität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不同一性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w:t>
      </w:r>
      <w:bookmarkEnd w:id="4865"/>
    </w:p>
    <w:p>
      <w:pPr>
        <w:pageBreakBefore w:val="off"/>
        <w:tabs/>
        <w:wordWrap w:val="off"/>
        <w:spacing w:before="0" w:after="0" w:line="860" w:lineRule="atLeast"/>
        <w:ind w:left="80" w:right="0"/>
        <w:jc w:val="both"/>
        <w:textAlignment w:val="baseline"/>
        <w:rPr>
          <w:sz w:val="53"/>
        </w:rPr>
      </w:pPr>
      <w:bookmarkStart w:name="" w:id="4866"/>
      <w:r>
        <w:rPr>
          <w:rFonts w:ascii="TimesNewRoman" w:hAnsi="TimesNewRoman" w:cs="TimesNewRoman" w:eastAsia="TimesNewRoman"/>
          <w:sz w:val="53"/>
          <w:spacing w:val="0"/>
          <w:color w:val="000000"/>
          <w:b w:val="off"/>
          <w:i w:val="off"/>
        </w:rPr>
        <w:t>nicht-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intentional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非意向的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391</w:t>
      </w:r>
      <w:bookmarkEnd w:id="4866"/>
    </w:p>
    <w:p>
      <w:pPr>
        <w:pageBreakBefore w:val="off"/>
        <w:tabs/>
        <w:wordWrap w:val="off"/>
        <w:spacing w:before="0" w:after="0" w:line="860" w:lineRule="atLeast"/>
        <w:ind w:left="1020" w:right="1360" w:hanging="940"/>
        <w:jc w:val="both"/>
        <w:textAlignment w:val="baseline"/>
        <w:rPr>
          <w:sz w:val="53"/>
        </w:rPr>
      </w:pPr>
      <w:bookmarkStart w:name="" w:id="4867"/>
      <w:r>
        <w:rPr>
          <w:rFonts w:ascii="TimesNewRoman" w:hAnsi="TimesNewRoman" w:cs="TimesNewRoman" w:eastAsia="TimesNewRoman"/>
          <w:sz w:val="53"/>
          <w:spacing w:val="0"/>
          <w:color w:val="000000"/>
          <w:b w:val="off"/>
          <w:i w:val="off"/>
        </w:rPr>
        <w:t>Nichtsetzen/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nichtsetzend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不设定/不设定的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435-436/B₁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465-466,</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447-449/B₁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479-481,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454-</w:t>
      </w:r>
      <w:r>
        <w:rPr>
          <w:rFonts w:ascii="TimesNewRoman" w:hAnsi="TimesNewRoman" w:cs="TimesNewRoman" w:eastAsia="TimesNewRoman"/>
          <w:sz w:val="53"/>
          <w:spacing w:val="0"/>
          <w:color w:val="000000"/>
          <w:b w:val="off"/>
          <w:i w:val="off"/>
        </w:rPr>
        <w:t>455/B₁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489-490,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592-593/B₂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120-</w:t>
      </w:r>
      <w:r>
        <w:rPr>
          <w:rFonts w:ascii="TimesNewRoman" w:hAnsi="TimesNewRoman" w:cs="TimesNewRoman" w:eastAsia="TimesNewRoman"/>
          <w:sz w:val="53"/>
          <w:spacing w:val="0"/>
          <w:color w:val="000000"/>
          <w:b w:val="off"/>
          <w:i w:val="off"/>
        </w:rPr>
        <w:t>121,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163</w:t>
      </w:r>
      <w:bookmarkEnd w:id="4867"/>
    </w:p>
    <w:p>
      <w:pPr>
        <w:pageBreakBefore w:val="off"/>
        <w:tabs/>
        <w:wordWrap w:val="off"/>
        <w:spacing w:before="0" w:after="0" w:line="860" w:lineRule="atLeast"/>
        <w:ind w:left="80" w:right="0"/>
        <w:jc w:val="both"/>
        <w:textAlignment w:val="baseline"/>
        <w:rPr>
          <w:sz w:val="53"/>
        </w:rPr>
      </w:pPr>
      <w:bookmarkStart w:name="" w:id="4868"/>
      <w:r>
        <w:rPr>
          <w:rFonts w:ascii="TimesNewRoman" w:hAnsi="TimesNewRoman" w:cs="TimesNewRoman" w:eastAsia="TimesNewRoman"/>
          <w:sz w:val="53"/>
          <w:spacing w:val="0"/>
          <w:color w:val="000000"/>
          <w:b w:val="off"/>
          <w:i w:val="off"/>
        </w:rPr>
        <w:t>Nichtsein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非存在</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126</w:t>
      </w:r>
      <w:bookmarkEnd w:id="4868"/>
    </w:p>
    <w:p>
      <w:pPr>
        <w:pageBreakBefore w:val="off"/>
        <w:tabs/>
        <w:wordWrap w:val="off"/>
        <w:spacing w:before="0" w:after="0" w:line="860" w:lineRule="atLeast"/>
        <w:ind w:left="80" w:right="0"/>
        <w:jc w:val="both"/>
        <w:textAlignment w:val="baseline"/>
        <w:rPr>
          <w:sz w:val="53"/>
        </w:rPr>
      </w:pPr>
      <w:bookmarkStart w:name="" w:id="4869"/>
      <w:r>
        <w:rPr>
          <w:rFonts w:ascii="TimesNewRoman" w:hAnsi="TimesNewRoman" w:cs="TimesNewRoman" w:eastAsia="TimesNewRoman"/>
          <w:sz w:val="53"/>
          <w:spacing w:val="0"/>
          <w:color w:val="000000"/>
          <w:b w:val="off"/>
          <w:i w:val="off"/>
        </w:rPr>
        <w:t>noetisch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意向活动的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w:t>
      </w:r>
      <w:bookmarkEnd w:id="4869"/>
    </w:p>
    <w:p>
      <w:pPr>
        <w:pageBreakBefore w:val="off"/>
        <w:tabs/>
        <w:wordWrap w:val="off"/>
        <w:spacing w:before="0" w:after="0" w:line="860" w:lineRule="atLeast"/>
        <w:ind w:left="1020" w:right="1380" w:hanging="940"/>
        <w:jc w:val="both"/>
        <w:textAlignment w:val="baseline"/>
        <w:rPr>
          <w:sz w:val="53"/>
        </w:rPr>
      </w:pPr>
      <w:bookmarkStart w:name="" w:id="4870"/>
      <w:r>
        <w:rPr>
          <w:rFonts w:ascii="TimesNewRoman" w:hAnsi="TimesNewRoman" w:cs="TimesNewRoman" w:eastAsia="TimesNewRoman"/>
          <w:sz w:val="53"/>
          <w:spacing w:val="0"/>
          <w:color w:val="000000"/>
          <w:b w:val="off"/>
          <w:i w:val="off"/>
        </w:rPr>
        <w:t>Nominalismus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唯名论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142-143/B₁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143-</w:t>
      </w:r>
      <w:r>
        <w:rPr>
          <w:rFonts w:ascii="TimesNewRoman" w:hAnsi="TimesNewRoman" w:cs="TimesNewRoman" w:eastAsia="TimesNewRoman"/>
          <w:sz w:val="53"/>
          <w:spacing w:val="0"/>
          <w:color w:val="000000"/>
          <w:b w:val="off"/>
          <w:i w:val="off"/>
        </w:rPr>
        <w:t>144,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175</w:t>
      </w:r>
      <w:bookmarkEnd w:id="4870"/>
    </w:p>
    <w:p>
      <w:pPr>
        <w:pageBreakBefore w:val="off"/>
        <w:tabs/>
        <w:wordWrap w:val="off"/>
        <w:spacing w:before="0" w:after="0" w:line="860" w:lineRule="atLeast"/>
        <w:ind w:left="80" w:right="0"/>
        <w:jc w:val="both"/>
        <w:textAlignment w:val="baseline"/>
        <w:rPr>
          <w:sz w:val="53"/>
        </w:rPr>
      </w:pPr>
      <w:bookmarkStart w:name="" w:id="4871"/>
      <w:r>
        <w:rPr>
          <w:rFonts w:ascii="TimesNewRoman" w:hAnsi="TimesNewRoman" w:cs="TimesNewRoman" w:eastAsia="TimesNewRoman"/>
          <w:sz w:val="53"/>
          <w:spacing w:val="0"/>
          <w:color w:val="000000"/>
          <w:b w:val="off"/>
          <w:i w:val="off"/>
        </w:rPr>
        <w:t>nomologisch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法则论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92</w:t>
      </w:r>
      <w:bookmarkEnd w:id="4871"/>
    </w:p>
    <w:p>
      <w:pPr>
        <w:pageBreakBefore w:val="off"/>
        <w:tabs/>
        <w:wordWrap w:val="off"/>
        <w:spacing w:before="0" w:after="0" w:line="860" w:lineRule="atLeast"/>
        <w:ind w:left="80" w:right="0"/>
        <w:jc w:val="both"/>
        <w:textAlignment w:val="baseline"/>
        <w:rPr>
          <w:sz w:val="53"/>
        </w:rPr>
      </w:pPr>
      <w:bookmarkStart w:name="" w:id="4872"/>
      <w:r>
        <w:rPr>
          <w:rFonts w:ascii="TimesNewRoman" w:hAnsi="TimesNewRoman" w:cs="TimesNewRoman" w:eastAsia="TimesNewRoman"/>
          <w:sz w:val="53"/>
          <w:spacing w:val="0"/>
          <w:color w:val="000000"/>
          <w:b w:val="off"/>
          <w:i w:val="off"/>
        </w:rPr>
        <w:t>Norm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规范</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198</w:t>
      </w:r>
      <w:bookmarkEnd w:id="4872"/>
    </w:p>
    <w:p>
      <w:pPr>
        <w:pageBreakBefore w:val="off"/>
        <w:tabs/>
        <w:wordWrap w:val="off"/>
        <w:spacing w:before="0" w:after="0" w:line="860" w:lineRule="atLeast"/>
        <w:ind w:left="0" w:right="0"/>
        <w:jc w:val="both"/>
        <w:textAlignment w:val="baseline"/>
        <w:rPr>
          <w:sz w:val="53"/>
        </w:rPr>
      </w:pPr>
      <w:bookmarkStart w:name="" w:id="4873"/>
      <w:r>
        <w:rPr>
          <w:rFonts w:ascii="TimesNewRoman" w:hAnsi="TimesNewRoman" w:cs="TimesNewRoman" w:eastAsia="TimesNewRoman"/>
          <w:sz w:val="53"/>
          <w:spacing w:val="0"/>
          <w:color w:val="000000"/>
          <w:b w:val="off"/>
          <w:i w:val="off"/>
        </w:rPr>
        <w:t>Notwendigkeit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必然性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246-248/B₁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252-256</w:t>
      </w:r>
      <w:bookmarkEnd w:id="4873"/>
    </w:p>
    <w:p>
      <w:pPr>
        <w:pageBreakBefore w:val="off"/>
        <w:tabs/>
        <w:wordWrap w:val="off"/>
        <w:spacing w:before="680" w:after="0" w:line="860" w:lineRule="atLeast"/>
        <w:ind w:left="0" w:right="0"/>
        <w:jc w:val="center"/>
        <w:textAlignment w:val="baseline"/>
        <w:rPr>
          <w:sz w:val="53"/>
        </w:rPr>
      </w:pPr>
      <w:bookmarkStart w:name="" w:id="4874"/>
      <w:r>
        <w:rPr>
          <w:rFonts w:ascii="TimesNewRoman" w:hAnsi="TimesNewRoman" w:cs="TimesNewRoman" w:eastAsia="TimesNewRoman"/>
          <w:sz w:val="53"/>
          <w:spacing w:val="0"/>
          <w:color w:val="000000"/>
          <w:b w:val="off"/>
          <w:i w:val="off"/>
        </w:rPr>
        <w:t>O</w:t>
      </w:r>
      <w:bookmarkEnd w:id="4874"/>
    </w:p>
    <w:p>
      <w:pPr>
        <w:pageBreakBefore w:val="off"/>
        <w:tabs/>
        <w:wordWrap w:val="off"/>
        <w:spacing w:before="520" w:after="0" w:line="860" w:lineRule="atLeast"/>
        <w:ind w:left="940" w:right="1440" w:hanging="940"/>
        <w:jc w:val="both"/>
        <w:textAlignment w:val="baseline"/>
        <w:rPr>
          <w:sz w:val="53"/>
        </w:rPr>
      </w:pPr>
      <w:bookmarkStart w:name="" w:id="4875"/>
      <w:r>
        <w:rPr>
          <w:rFonts w:ascii="TimesNewRoman" w:hAnsi="TimesNewRoman" w:cs="TimesNewRoman" w:eastAsia="TimesNewRoman"/>
          <w:sz w:val="53"/>
          <w:spacing w:val="0"/>
          <w:color w:val="000000"/>
          <w:b w:val="off"/>
          <w:i w:val="off"/>
        </w:rPr>
        <w:t>Objekt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客体</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350-351/</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370-371,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370-371/B₁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392-393,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372/B₁</w:t>
      </w:r>
      <w:r>
        <w:rPr>
          <w:rFonts w:ascii="TimesNewRoman" w:hAnsi="TimesNewRoman" w:cs="TimesNewRoman" w:eastAsia="TimesNewRoman"/>
          <w:sz w:val="53"/>
          <w:spacing w:val="0"/>
          <w:color w:val="000000"/>
          <w:b w:val="off"/>
          <w:i w:val="off"/>
        </w:rPr>
        <w:t>395,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ff"/>
          <w:i w:val="off"/>
        </w:rPr>
        <w:t>634/B₂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654/B₂</w:t>
      </w:r>
      <w:r>
        <w:rPr>
          <w:rFonts w:ascii="TimesNewRoman" w:hAnsi="TimesNewRoman" w:cs="TimesNewRoman" w:eastAsia="TimesNewRoman"/>
          <w:sz w:val="53"/>
          <w:spacing w:val="0"/>
          <w:color w:val="000000"/>
          <w:b w:val="off"/>
          <w:i w:val="off"/>
        </w:rPr>
        <w:t>182,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244</w:t>
      </w:r>
      <w:bookmarkEnd w:id="4875"/>
    </w:p>
    <w:p>
      <w:pPr>
        <w:pageBreakBefore w:val="off"/>
        <w:tabs/>
        <w:wordWrap w:val="off"/>
        <w:spacing w:before="0" w:after="0" w:line="860" w:lineRule="atLeast"/>
        <w:ind w:left="940" w:right="1480" w:hanging="940"/>
        <w:jc w:val="both"/>
        <w:textAlignment w:val="baseline"/>
        <w:rPr>
          <w:sz w:val="53"/>
        </w:rPr>
      </w:pPr>
      <w:bookmarkStart w:name="" w:id="4876"/>
      <w:r>
        <w:rPr>
          <w:rFonts w:ascii="TimesNewRoman" w:hAnsi="TimesNewRoman" w:cs="TimesNewRoman" w:eastAsia="TimesNewRoman"/>
          <w:sz w:val="53"/>
          <w:spacing w:val="0"/>
          <w:color w:val="000000"/>
          <w:b w:val="off"/>
          <w:i w:val="off"/>
        </w:rPr>
        <w:t>Objektivation/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Objektivierung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客体化</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649/</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213</w:t>
      </w:r>
      <w:bookmarkEnd w:id="4876"/>
    </w:p>
    <w:p>
      <w:pPr>
        <w:pageBreakBefore w:val="off"/>
        <w:tabs/>
        <w:wordWrap w:val="off"/>
        <w:spacing w:before="0" w:after="0" w:line="860" w:lineRule="atLeast"/>
        <w:ind w:left="940" w:right="1480" w:hanging="940"/>
        <w:jc w:val="both"/>
        <w:textAlignment w:val="baseline"/>
        <w:rPr>
          <w:sz w:val="53"/>
        </w:rPr>
      </w:pPr>
      <w:bookmarkStart w:name="" w:id="4877"/>
      <w:r>
        <w:rPr>
          <w:rFonts w:ascii="TimesNewRoman" w:hAnsi="TimesNewRoman" w:cs="TimesNewRoman" w:eastAsia="TimesNewRoman"/>
          <w:sz w:val="53"/>
          <w:spacing w:val="0"/>
          <w:color w:val="000000"/>
          <w:b w:val="off"/>
          <w:i w:val="off"/>
        </w:rPr>
        <w:t>Objektivität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客体性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634/</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162</w:t>
      </w:r>
      <w:bookmarkEnd w:id="4877"/>
    </w:p>
    <w:p>
      <w:pPr>
        <w:pageBreakBefore w:val="off"/>
        <w:tabs/>
        <w:wordWrap w:val="off"/>
        <w:spacing w:before="0" w:after="0" w:line="860" w:lineRule="atLeast"/>
        <w:ind w:left="940" w:right="1460" w:hanging="940"/>
        <w:jc w:val="both"/>
        <w:textAlignment w:val="baseline"/>
        <w:rPr>
          <w:sz w:val="53"/>
        </w:rPr>
      </w:pPr>
      <w:bookmarkStart w:name="" w:id="4878"/>
      <w:r>
        <w:rPr>
          <w:rFonts w:ascii="TimesNewRoman" w:hAnsi="TimesNewRoman" w:cs="TimesNewRoman" w:eastAsia="TimesNewRoman"/>
          <w:sz w:val="53"/>
          <w:spacing w:val="0"/>
          <w:color w:val="000000"/>
          <w:b w:val="off"/>
          <w:i w:val="off"/>
        </w:rPr>
        <w:t>Objektivitätsbewußtsein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客体性意识</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622-623/B₂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150-</w:t>
      </w:r>
      <w:r>
        <w:rPr>
          <w:rFonts w:ascii="TimesNewRoman" w:hAnsi="TimesNewRoman" w:cs="TimesNewRoman" w:eastAsia="TimesNewRoman"/>
          <w:sz w:val="53"/>
          <w:spacing w:val="0"/>
          <w:color w:val="000000"/>
          <w:b w:val="off"/>
          <w:i w:val="off"/>
        </w:rPr>
        <w:t>151</w:t>
      </w:r>
      <w:bookmarkEnd w:id="4878"/>
    </w:p>
    <w:p>
      <w:r>
        <w:t/>
      </w:r>
    </w:p>
    <w:p>
      <w:pPr>
        <w:sectPr>
          <w:footerReference r:id="rId650"/>
          <w:headerReference r:id="rId651" w:type="default"/>
          <w:type w:val="nextPage"/>
          <w:pgSz w:w="22520" w:h="31680"/>
          <w:pgMar w:left="2940" w:top="2560" w:right="2940" w:bottom="2560" w:header="2260" w:footer="2260"/>
          <w:cols w:num="1"/>
        </w:sectPr>
      </w:pPr>
    </w:p>
    <w:p>
      <w:pPr>
        <w:pageBreakBefore w:val="off"/>
        <w:tabs>
          <w:tab w:pos="14160" w:val="left" w:leader="none"/>
        </w:tabs>
        <w:wordWrap w:val="off"/>
        <w:spacing w:before="0" w:after="0" w:line="560" w:lineRule="atLeast"/>
        <w:ind w:left="9800" w:right="0"/>
        <w:jc w:val="both"/>
        <w:textAlignment w:val="baseline"/>
        <w:rPr>
          <w:sz w:val="42"/>
        </w:rPr>
      </w:pPr>
      <w:bookmarkStart w:name="" w:id="4879"/>
      <w:r>
        <w:rPr>
          <w:rFonts w:ascii="黑体" w:hAnsi="黑体" w:cs="黑体" w:eastAsia="黑体"/>
          <w:sz w:val="42"/>
          <w:spacing w:val="0"/>
          <w:color w:val="000000"/>
          <w:b w:val="off"/>
          <w:i w:val="off"/>
        </w:rPr>
        <w:t>概念译名索引(德—汉)</w:t>
      </w:r>
      <w:r>
        <w:t xml:space="preserve">	</w:t>
      </w:r>
      <w:r>
        <w:rPr>
          <w:rFonts w:ascii="楷体" w:hAnsi="楷体" w:cs="楷体" w:eastAsia="楷体"/>
          <w:sz w:val="42"/>
          <w:spacing w:val="0"/>
          <w:color w:val="000000"/>
          <w:b w:val="off"/>
          <w:i w:val="off"/>
        </w:rPr>
        <w:t>307</w:t>
      </w:r>
      <w:bookmarkEnd w:id="4879"/>
    </w:p>
    <w:p>
      <w:pPr>
        <w:pageBreakBefore w:val="off"/>
        <w:tabs/>
        <w:wordWrap w:val="off"/>
        <w:spacing w:before="0" w:after="0" w:line="480" w:lineRule="exact"/>
        <w:ind w:left="0" w:right="0"/>
        <w:jc w:val="both"/>
        <w:textAlignment w:val="baseline"/>
        <w:rPr>
          <w:sz w:val="42"/>
        </w:rPr>
      </w:pPr>
      <w:bookmarkStart w:name="" w:id="4880"/>
      <w:r>
        <w:rPr>
          <w:rFonts w:ascii="宋体" w:hAnsi="宋体" w:cs="宋体" w:eastAsia="宋体"/>
          <w:sz w:val="42"/>
          <w:spacing w:val="0"/>
          <w:color w:val="000000"/>
          <w:b w:val="off"/>
          <w:i w:val="off"/>
        </w:rPr>
        <w:t/>
      </w:r>
      <w:bookmarkEnd w:id="4880"/>
    </w:p>
    <w:p>
      <w:pPr>
        <w:pageBreakBefore w:val="off"/>
        <w:tabs/>
        <w:wordWrap w:val="off"/>
        <w:spacing w:before="0" w:after="0" w:line="480" w:lineRule="exact"/>
        <w:ind w:left="0" w:right="0"/>
        <w:jc w:val="both"/>
        <w:textAlignment w:val="baseline"/>
        <w:rPr>
          <w:sz w:val="42"/>
        </w:rPr>
      </w:pPr>
      <w:bookmarkStart w:name="" w:id="4881"/>
      <w:r>
        <w:rPr>
          <w:rFonts w:ascii="宋体" w:hAnsi="宋体" w:cs="宋体" w:eastAsia="宋体"/>
          <w:sz w:val="42"/>
          <w:spacing w:val="0"/>
          <w:color w:val="000000"/>
          <w:b w:val="off"/>
          <w:i w:val="off"/>
        </w:rPr>
        <w:t/>
      </w:r>
      <w:bookmarkEnd w:id="4881"/>
    </w:p>
    <w:p>
      <w:pPr>
        <w:pageBreakBefore w:val="off"/>
        <w:tabs/>
        <w:wordWrap w:val="off"/>
        <w:spacing w:before="0" w:after="0" w:line="860" w:lineRule="atLeast"/>
        <w:ind w:left="0" w:right="0"/>
        <w:jc w:val="both"/>
        <w:textAlignment w:val="baseline"/>
        <w:rPr>
          <w:sz w:val="54"/>
        </w:rPr>
      </w:pPr>
      <w:bookmarkStart w:name="" w:id="4882"/>
      <w:r>
        <w:rPr>
          <w:rFonts w:ascii="TimesNewRoman" w:hAnsi="TimesNewRoman" w:cs="TimesNewRoman" w:eastAsia="TimesNewRoman"/>
          <w:sz w:val="54"/>
          <w:spacing w:val="0"/>
          <w:color w:val="000000"/>
          <w:b w:val="off"/>
          <w:i w:val="off"/>
        </w:rPr>
        <w:t>Ontologie 本体论</w:t>
      </w:r>
      <w:r>
        <w:t xml:space="preserve"> </w:t>
      </w:r>
      <m:oMath xmlns:m="http://schemas.openxmlformats.org/officeDocument/2006/math" xmlns:mml="http://www.w3.org/1998/Math/MathML">
        <m:r>
          <w:rPr>
            <w:rFonts w:ascii="Cambria Math" w:hAnsi="Cambria Math"/>
            <w:sz w:val="54"/>
            <w:szCs w:val="54"/>
          </w:rPr>
          <m:t>A223/</m:t>
        </m:r>
        <m:sSub>
          <m:e>
            <m:r>
              <w:rPr>
                <w:rFonts w:ascii="Cambria Math" w:hAnsi="Cambria Math"/>
                <w:sz w:val="54"/>
                <w:szCs w:val="54"/>
              </w:rPr>
              <m:t>B</m:t>
            </m:r>
          </m:e>
          <m:sub>
            <m:r>
              <w:rPr>
                <w:rFonts w:ascii="Cambria Math" w:hAnsi="Cambria Math"/>
                <w:sz w:val="54"/>
                <w:szCs w:val="54"/>
              </w:rPr>
              <m:t>1</m:t>
            </m:r>
          </m:sub>
        </m:sSub>
        <m:r>
          <w:rPr>
            <w:rFonts w:ascii="Cambria Math" w:hAnsi="Cambria Math"/>
            <w:sz w:val="54"/>
            <w:szCs w:val="54"/>
          </w:rPr>
          <m:t>226,A248/</m:t>
        </m:r>
        <m:sSub>
          <m:e>
            <m:r>
              <w:rPr>
                <w:rFonts w:ascii="Cambria Math" w:hAnsi="Cambria Math"/>
                <w:sz w:val="54"/>
                <w:szCs w:val="54"/>
              </w:rPr>
              <m:t>B</m:t>
            </m:r>
          </m:e>
          <m:sub>
            <m:r>
              <w:rPr>
                <w:rFonts w:ascii="Cambria Math" w:hAnsi="Cambria Math"/>
                <w:sz w:val="54"/>
                <w:szCs w:val="54"/>
              </w:rPr>
              <m:t>1</m:t>
            </m:r>
          </m:sub>
        </m:sSub>
        <m:r>
          <w:rPr>
            <w:rFonts w:ascii="Cambria Math" w:hAnsi="Cambria Math"/>
            <w:sz w:val="54"/>
            <w:szCs w:val="54"/>
          </w:rPr>
          <m:t>256,A282/</m:t>
        </m:r>
        <m:sSub>
          <m:e>
            <m:r>
              <w:rPr>
                <w:rFonts w:ascii="Cambria Math" w:hAnsi="Cambria Math"/>
                <w:sz w:val="54"/>
                <w:szCs w:val="54"/>
              </w:rPr>
              <m:t>B</m:t>
            </m:r>
          </m:e>
          <m:sub>
            <m:r>
              <w:rPr>
                <w:rFonts w:ascii="Cambria Math" w:hAnsi="Cambria Math"/>
                <w:sz w:val="54"/>
                <w:szCs w:val="54"/>
              </w:rPr>
              <m:t>1</m:t>
            </m:r>
          </m:sub>
        </m:sSub>
        <m:r>
          <w:rPr>
            <w:rFonts w:ascii="Cambria Math" w:hAnsi="Cambria Math"/>
            <w:sz w:val="54"/>
            <w:szCs w:val="54"/>
          </w:rPr>
          <m:t>290</m:t>
        </m:r>
      </m:oMath>
      <w:bookmarkEnd w:id="4882"/>
    </w:p>
    <w:p>
      <w:pPr>
        <w:pageBreakBefore w:val="off"/>
        <w:tabs/>
        <w:wordWrap w:val="off"/>
        <w:spacing w:before="0" w:after="0" w:line="860" w:lineRule="atLeast"/>
        <w:ind w:left="0" w:right="0"/>
        <w:jc w:val="center"/>
        <w:textAlignment w:val="baseline"/>
        <w:rPr>
          <w:sz w:val="54"/>
        </w:rPr>
      </w:pPr>
      <w:bookmarkStart w:name="" w:id="4883"/>
      <w:r>
        <w:rPr>
          <w:rFonts w:ascii="TimesNewRoman" w:hAnsi="TimesNewRoman" w:cs="TimesNewRoman" w:eastAsia="TimesNewRoman"/>
          <w:sz w:val="54"/>
          <w:spacing w:val="0"/>
          <w:color w:val="000000"/>
          <w:b w:val="off"/>
          <w:i w:val="off"/>
        </w:rPr>
        <w:t>-formale und materiale Ontologie 形式本体论与质料本体论 A 223/</w:t>
      </w:r>
      <w:bookmarkEnd w:id="4883"/>
    </w:p>
    <w:p>
      <w:pPr>
        <w:pageBreakBefore w:val="off"/>
        <w:tabs/>
        <w:wordWrap w:val="off"/>
        <w:spacing w:before="0" w:after="0" w:line="860" w:lineRule="atLeast"/>
        <w:ind w:left="940" w:right="0"/>
        <w:jc w:val="both"/>
        <w:textAlignment w:val="baseline"/>
        <w:rPr>
          <w:sz w:val="54"/>
        </w:rPr>
      </w:pPr>
      <w:bookmarkStart w:name="" w:id="4884"/>
      <w:r>
        <w:rPr>
          <w:rFonts w:ascii="TimesNewRoman" w:hAnsi="TimesNewRoman" w:cs="TimesNewRoman" w:eastAsia="TimesNewRoman"/>
          <w:sz w:val="54"/>
          <w:spacing w:val="0"/>
          <w:color w:val="000000"/>
          <w:b w:val="off"/>
          <w:i w:val="off"/>
        </w:rPr>
        <w:t>B₁ 226, A246/B₁ 253</w:t>
      </w:r>
      <w:bookmarkEnd w:id="4884"/>
    </w:p>
    <w:p>
      <w:pPr>
        <w:pageBreakBefore w:val="off"/>
        <w:tabs/>
        <w:wordWrap w:val="off"/>
        <w:spacing w:before="0" w:after="0" w:line="860" w:lineRule="atLeast"/>
        <w:ind w:left="0" w:right="0"/>
        <w:jc w:val="both"/>
        <w:textAlignment w:val="baseline"/>
        <w:rPr>
          <w:sz w:val="54"/>
        </w:rPr>
      </w:pPr>
      <w:bookmarkStart w:name="" w:id="4885"/>
      <w:r>
        <w:rPr>
          <w:rFonts w:ascii="TimesNewRoman" w:hAnsi="TimesNewRoman" w:cs="TimesNewRoman" w:eastAsia="TimesNewRoman"/>
          <w:sz w:val="54"/>
          <w:spacing w:val="0"/>
          <w:color w:val="000000"/>
          <w:b w:val="off"/>
          <w:i w:val="off"/>
        </w:rPr>
        <w:t>Operation 运算 A 69/B₁ 69</w:t>
      </w:r>
      <w:bookmarkEnd w:id="4885"/>
    </w:p>
    <w:p>
      <w:pPr>
        <w:pageBreakBefore w:val="off"/>
        <w:tabs/>
        <w:wordWrap w:val="off"/>
        <w:spacing w:before="620" w:after="0" w:line="860" w:lineRule="atLeast"/>
        <w:ind w:left="0" w:right="0"/>
        <w:jc w:val="center"/>
        <w:textAlignment w:val="baseline"/>
        <w:rPr>
          <w:sz w:val="54"/>
        </w:rPr>
      </w:pPr>
      <w:bookmarkStart w:name="" w:id="4886"/>
      <w:r>
        <w:rPr>
          <w:rFonts w:ascii="TimesNewRoman" w:hAnsi="TimesNewRoman" w:cs="TimesNewRoman" w:eastAsia="TimesNewRoman"/>
          <w:sz w:val="54"/>
          <w:spacing w:val="0"/>
          <w:color w:val="000000"/>
          <w:b w:val="off"/>
          <w:i w:val="off"/>
        </w:rPr>
        <w:t>P</w:t>
      </w:r>
      <w:bookmarkEnd w:id="4886"/>
    </w:p>
    <w:p>
      <w:pPr>
        <w:pageBreakBefore w:val="off"/>
        <w:tabs/>
        <w:wordWrap w:val="off"/>
        <w:spacing w:before="620" w:after="0" w:line="860" w:lineRule="atLeast"/>
        <w:ind w:left="0" w:right="0"/>
        <w:jc w:val="both"/>
        <w:textAlignment w:val="baseline"/>
        <w:rPr>
          <w:sz w:val="54"/>
        </w:rPr>
      </w:pPr>
      <w:bookmarkStart w:name="" w:id="4887"/>
      <w:r>
        <w:rPr>
          <w:rFonts w:ascii="TimesNewRoman" w:hAnsi="TimesNewRoman" w:cs="TimesNewRoman" w:eastAsia="TimesNewRoman"/>
          <w:sz w:val="54"/>
          <w:spacing w:val="0"/>
          <w:color w:val="000000"/>
          <w:b w:val="off"/>
          <w:i w:val="off"/>
        </w:rPr>
        <w:t>Partialakt 局部行为 A 621/B₂ 150</w:t>
      </w:r>
      <w:bookmarkEnd w:id="4887"/>
    </w:p>
    <w:p>
      <w:pPr>
        <w:pageBreakBefore w:val="off"/>
        <w:tabs/>
        <w:wordWrap w:val="off"/>
        <w:spacing w:before="0" w:after="0" w:line="860" w:lineRule="atLeast"/>
        <w:ind w:left="960" w:right="640" w:hanging="960"/>
        <w:jc w:val="both"/>
        <w:textAlignment w:val="baseline"/>
        <w:rPr>
          <w:sz w:val="54"/>
        </w:rPr>
      </w:pPr>
      <w:bookmarkStart w:name="" w:id="4888"/>
      <w:r>
        <w:rPr>
          <w:rFonts w:ascii="TimesNewRoman" w:hAnsi="TimesNewRoman" w:cs="TimesNewRoman" w:eastAsia="TimesNewRoman"/>
          <w:sz w:val="54"/>
          <w:spacing w:val="0"/>
          <w:color w:val="000000"/>
          <w:b w:val="off"/>
          <w:i w:val="off"/>
        </w:rPr>
        <w:t>Partialintention 局部意向 A 513/B₂ 41, A 538/B₂ 66, A 570/B₂ 98,</w:t>
      </w:r>
      <w:r>
        <w:rPr>
          <w:rFonts w:ascii="TimesNewRoman" w:hAnsi="TimesNewRoman" w:cs="TimesNewRoman" w:eastAsia="TimesNewRoman"/>
          <w:sz w:val="54"/>
          <w:spacing w:val="0"/>
          <w:color w:val="000000"/>
          <w:b w:val="off"/>
          <w:i w:val="off"/>
        </w:rPr>
        <w:t>A 590/B₂ 188, A 620/B₂ 148, A 626/B₂ 154</w:t>
      </w:r>
      <w:bookmarkEnd w:id="4888"/>
    </w:p>
    <w:p>
      <w:pPr>
        <w:pageBreakBefore w:val="off"/>
        <w:tabs/>
        <w:wordWrap w:val="off"/>
        <w:spacing w:before="0" w:after="0" w:line="860" w:lineRule="atLeast"/>
        <w:ind w:left="0" w:right="0"/>
        <w:jc w:val="both"/>
        <w:textAlignment w:val="baseline"/>
        <w:rPr>
          <w:sz w:val="54"/>
        </w:rPr>
      </w:pPr>
      <w:bookmarkStart w:name="" w:id="4889"/>
      <w:r>
        <w:rPr>
          <w:rFonts w:ascii="TimesNewRoman" w:hAnsi="TimesNewRoman" w:cs="TimesNewRoman" w:eastAsia="TimesNewRoman"/>
          <w:sz w:val="54"/>
          <w:spacing w:val="0"/>
          <w:color w:val="000000"/>
          <w:b w:val="off"/>
          <w:i w:val="off"/>
        </w:rPr>
        <w:t>Perzeption 知觉、感知 A 554/B₂ 82, A 673/B₂ 201</w:t>
      </w:r>
      <w:bookmarkEnd w:id="4889"/>
    </w:p>
    <w:p>
      <w:pPr>
        <w:pageBreakBefore w:val="off"/>
        <w:tabs/>
        <w:wordWrap w:val="off"/>
        <w:spacing w:before="0" w:after="0" w:line="860" w:lineRule="atLeast"/>
        <w:ind w:left="0" w:right="0"/>
        <w:jc w:val="both"/>
        <w:textAlignment w:val="baseline"/>
        <w:rPr>
          <w:sz w:val="54"/>
        </w:rPr>
      </w:pPr>
      <w:bookmarkStart w:name="" w:id="4890"/>
      <w:r>
        <w:rPr>
          <w:rFonts w:ascii="TimesNewRoman" w:hAnsi="TimesNewRoman" w:cs="TimesNewRoman" w:eastAsia="TimesNewRoman"/>
          <w:sz w:val="54"/>
          <w:spacing w:val="0"/>
          <w:color w:val="000000"/>
          <w:b w:val="off"/>
          <w:i w:val="off"/>
        </w:rPr>
        <w:t>Phänomen 现象 A 128/B₁ 129, A 181/B₁ 182, A 197/B₁ 198, A 199/</w:t>
      </w:r>
      <w:bookmarkEnd w:id="4890"/>
    </w:p>
    <w:p>
      <w:pPr>
        <w:pageBreakBefore w:val="off"/>
        <w:tabs/>
        <w:wordWrap w:val="off"/>
        <w:spacing w:before="0" w:after="0" w:line="860" w:lineRule="atLeast"/>
        <w:ind w:left="940" w:right="0"/>
        <w:jc w:val="both"/>
        <w:textAlignment w:val="baseline"/>
        <w:rPr>
          <w:sz w:val="54"/>
        </w:rPr>
      </w:pPr>
      <w:bookmarkStart w:name="" w:id="4891"/>
      <w:r>
        <w:rPr>
          <w:rFonts w:ascii="TimesNewRoman" w:hAnsi="TimesNewRoman" w:cs="TimesNewRoman" w:eastAsia="TimesNewRoman"/>
          <w:sz w:val="54"/>
          <w:spacing w:val="0"/>
          <w:color w:val="000000"/>
          <w:b w:val="off"/>
          <w:i w:val="off"/>
        </w:rPr>
        <w:t>B₁ 200, A 344/B₁ 364, A 350/B₁ 371, A 366/B₁ 387, A 472/B₁ 508,</w:t>
      </w:r>
      <w:bookmarkEnd w:id="4891"/>
    </w:p>
    <w:p>
      <w:pPr>
        <w:pageBreakBefore w:val="off"/>
        <w:tabs/>
        <w:wordWrap w:val="off"/>
        <w:spacing w:before="0" w:after="0" w:line="860" w:lineRule="atLeast"/>
        <w:ind w:left="940" w:right="0"/>
        <w:jc w:val="both"/>
        <w:textAlignment w:val="baseline"/>
        <w:rPr>
          <w:sz w:val="54"/>
        </w:rPr>
      </w:pPr>
      <w:bookmarkStart w:name="" w:id="4892"/>
      <w:r>
        <w:rPr>
          <w:rFonts w:ascii="TimesNewRoman" w:hAnsi="TimesNewRoman" w:cs="TimesNewRoman" w:eastAsia="TimesNewRoman"/>
          <w:sz w:val="54"/>
          <w:spacing w:val="0"/>
          <w:color w:val="000000"/>
          <w:b w:val="off"/>
          <w:i w:val="off"/>
        </w:rPr>
        <w:t>A 617/B₂ 145, A 690/B₂ 218, A 696 - 698/B₂ 224-226, A 703/</w:t>
      </w:r>
      <w:bookmarkEnd w:id="4892"/>
    </w:p>
    <w:p>
      <w:pPr>
        <w:pageBreakBefore w:val="off"/>
        <w:tabs/>
        <w:wordWrap w:val="off"/>
        <w:spacing w:before="0" w:after="0" w:line="860" w:lineRule="atLeast"/>
        <w:ind w:left="940" w:right="0"/>
        <w:jc w:val="both"/>
        <w:textAlignment w:val="baseline"/>
        <w:rPr>
          <w:sz w:val="54"/>
        </w:rPr>
      </w:pPr>
      <w:bookmarkStart w:name="" w:id="4893"/>
      <w:r>
        <w:rPr>
          <w:rFonts w:ascii="TimesNewRoman" w:hAnsi="TimesNewRoman" w:cs="TimesNewRoman" w:eastAsia="TimesNewRoman"/>
          <w:sz w:val="54"/>
          <w:spacing w:val="0"/>
          <w:color w:val="000000"/>
          <w:b w:val="off"/>
          <w:i w:val="off"/>
        </w:rPr>
        <w:t>B₂ 231, A 707/B₂ 236, A 710/B₂ 238, A 712-713/B₂241-242</w:t>
      </w:r>
      <w:bookmarkEnd w:id="4893"/>
    </w:p>
    <w:p>
      <w:pPr>
        <w:pageBreakBefore w:val="off"/>
        <w:tabs/>
        <w:wordWrap w:val="off"/>
        <w:spacing w:before="0" w:after="0" w:line="860" w:lineRule="atLeast"/>
        <w:ind w:left="940" w:right="0"/>
        <w:jc w:val="both"/>
        <w:textAlignment w:val="baseline"/>
        <w:rPr>
          <w:sz w:val="54"/>
        </w:rPr>
      </w:pPr>
      <w:bookmarkStart w:name="" w:id="4894"/>
      <w:r>
        <w:rPr>
          <w:rFonts w:ascii="TimesNewRoman" w:hAnsi="TimesNewRoman" w:cs="TimesNewRoman" w:eastAsia="TimesNewRoman"/>
          <w:sz w:val="54"/>
          <w:spacing w:val="0"/>
          <w:color w:val="000000"/>
          <w:b w:val="off"/>
          <w:i w:val="off"/>
        </w:rPr>
        <w:t>-psychisches und physisches Phänomen 心理现象与物理现象 A 324/</w:t>
      </w:r>
      <w:bookmarkEnd w:id="4894"/>
    </w:p>
    <w:p>
      <w:pPr>
        <w:pageBreakBefore w:val="off"/>
        <w:tabs/>
        <w:wordWrap w:val="off"/>
        <w:spacing w:before="0" w:after="0" w:line="860" w:lineRule="atLeast"/>
        <w:ind w:left="940" w:right="0"/>
        <w:jc w:val="both"/>
        <w:textAlignment w:val="baseline"/>
        <w:rPr>
          <w:sz w:val="54"/>
        </w:rPr>
      </w:pPr>
      <w:bookmarkStart w:name="" w:id="4895"/>
      <w:r>
        <w:rPr>
          <w:rFonts w:ascii="TimesNewRoman" w:hAnsi="TimesNewRoman" w:cs="TimesNewRoman" w:eastAsia="TimesNewRoman"/>
          <w:sz w:val="54"/>
          <w:spacing w:val="0"/>
          <w:color w:val="000000"/>
          <w:b w:val="off"/>
          <w:i w:val="off"/>
        </w:rPr>
        <w:t>B₁ 345, A 694/B₂ 222, A 699/B₂227, A 714/B₂ 243</w:t>
      </w:r>
      <w:bookmarkEnd w:id="4895"/>
    </w:p>
    <w:p>
      <w:pPr>
        <w:pageBreakBefore w:val="off"/>
        <w:tabs/>
        <w:wordWrap w:val="off"/>
        <w:spacing w:before="0" w:after="0" w:line="860" w:lineRule="atLeast"/>
        <w:ind w:left="0" w:right="0"/>
        <w:jc w:val="both"/>
        <w:textAlignment w:val="baseline"/>
        <w:rPr>
          <w:sz w:val="54"/>
        </w:rPr>
      </w:pPr>
      <w:bookmarkStart w:name="" w:id="4896"/>
      <w:r>
        <w:rPr>
          <w:rFonts w:ascii="TimesNewRoman" w:hAnsi="TimesNewRoman" w:cs="TimesNewRoman" w:eastAsia="TimesNewRoman"/>
          <w:sz w:val="54"/>
          <w:spacing w:val="0"/>
          <w:color w:val="000000"/>
          <w:b w:val="off"/>
          <w:i w:val="off"/>
        </w:rPr>
        <w:t>phänomenal 现象的 B₁353,A345/B₁ 365,A 384,A409/B₁436, A 415/</w:t>
      </w:r>
      <w:bookmarkEnd w:id="4896"/>
    </w:p>
    <w:p>
      <w:pPr>
        <w:pageBreakBefore w:val="off"/>
        <w:tabs/>
        <w:wordWrap w:val="off"/>
        <w:spacing w:before="0" w:after="0" w:line="860" w:lineRule="atLeast"/>
        <w:ind w:left="940" w:right="0"/>
        <w:jc w:val="both"/>
        <w:textAlignment w:val="baseline"/>
        <w:rPr>
          <w:sz w:val="54"/>
        </w:rPr>
      </w:pPr>
      <w:bookmarkStart w:name="" w:id="4897"/>
      <w:r>
        <w:rPr>
          <w:rFonts w:ascii="TimesNewRoman" w:hAnsi="TimesNewRoman" w:cs="TimesNewRoman" w:eastAsia="TimesNewRoman"/>
          <w:sz w:val="54"/>
          <w:spacing w:val="0"/>
          <w:color w:val="000000"/>
          <w:b w:val="off"/>
          <w:i w:val="off"/>
        </w:rPr>
        <w:t>B₁ 444</w:t>
      </w:r>
      <w:bookmarkEnd w:id="4897"/>
    </w:p>
    <w:p>
      <w:pPr>
        <w:pageBreakBefore w:val="off"/>
        <w:tabs/>
        <w:wordWrap w:val="off"/>
        <w:spacing w:before="0" w:after="0" w:line="860" w:lineRule="atLeast"/>
        <w:ind w:left="0" w:right="0"/>
        <w:jc w:val="both"/>
        <w:textAlignment w:val="baseline"/>
        <w:rPr>
          <w:sz w:val="54"/>
        </w:rPr>
      </w:pPr>
      <w:bookmarkStart w:name="" w:id="4898"/>
      <w:r>
        <w:rPr>
          <w:rFonts w:ascii="TimesNewRoman" w:hAnsi="TimesNewRoman" w:cs="TimesNewRoman" w:eastAsia="TimesNewRoman"/>
          <w:sz w:val="54"/>
          <w:spacing w:val="0"/>
          <w:color w:val="000000"/>
          <w:b w:val="off"/>
          <w:i w:val="off"/>
        </w:rPr>
        <w:t>Phänomenalismus 现象主义 A 338</w:t>
      </w:r>
      <w:bookmarkEnd w:id="4898"/>
    </w:p>
    <w:p>
      <w:pPr>
        <w:pageBreakBefore w:val="off"/>
        <w:tabs/>
        <w:wordWrap w:val="off"/>
        <w:spacing w:before="0" w:after="0" w:line="860" w:lineRule="atLeast"/>
        <w:ind w:left="960" w:right="600" w:hanging="960"/>
        <w:jc w:val="both"/>
        <w:textAlignment w:val="baseline"/>
        <w:rPr>
          <w:sz w:val="54"/>
        </w:rPr>
      </w:pPr>
      <w:bookmarkStart w:name="" w:id="4899"/>
      <w:r>
        <w:rPr>
          <w:rFonts w:ascii="TimesNewRoman" w:hAnsi="TimesNewRoman" w:cs="TimesNewRoman" w:eastAsia="TimesNewRoman"/>
          <w:sz w:val="54"/>
          <w:spacing w:val="0"/>
          <w:color w:val="000000"/>
          <w:b w:val="off"/>
          <w:i w:val="off"/>
        </w:rPr>
        <w:t>Phänomenologie 现象学 A 4/B₁ 2, A 8/B₁ 7, A 12/B₁ 11–12, A 181/</w:t>
      </w:r>
      <w:r>
        <w:rPr>
          <w:rFonts w:ascii="TimesNewRoman" w:hAnsi="TimesNewRoman" w:cs="TimesNewRoman" w:eastAsia="TimesNewRoman"/>
          <w:sz w:val="54"/>
          <w:spacing w:val="0"/>
          <w:color w:val="000000"/>
          <w:b w:val="off"/>
          <w:i w:val="off"/>
        </w:rPr>
        <w:t>B₁ 183, B₂ VI, A 536/B₂64, A 707/B₂235–236</w:t>
      </w:r>
      <w:bookmarkEnd w:id="4899"/>
    </w:p>
    <w:p>
      <w:pPr>
        <w:pageBreakBefore w:val="off"/>
        <w:tabs/>
        <w:wordWrap w:val="off"/>
        <w:spacing w:before="0" w:after="0" w:line="860" w:lineRule="atLeast"/>
        <w:ind w:left="0" w:right="0"/>
        <w:jc w:val="both"/>
        <w:textAlignment w:val="baseline"/>
        <w:rPr>
          <w:sz w:val="54"/>
        </w:rPr>
      </w:pPr>
      <w:bookmarkStart w:name="" w:id="4900"/>
      <w:r>
        <w:rPr>
          <w:rFonts w:ascii="TimesNewRoman" w:hAnsi="TimesNewRoman" w:cs="TimesNewRoman" w:eastAsia="TimesNewRoman"/>
          <w:sz w:val="54"/>
          <w:spacing w:val="0"/>
          <w:color w:val="000000"/>
          <w:b w:val="off"/>
          <w:i w:val="off"/>
        </w:rPr>
        <w:t>phänomenologisch 现象学的 A 8/B₁ 7, A 11/B₁ 11, A 181-182/B₁ 183,</w:t>
      </w:r>
      <w:bookmarkEnd w:id="4900"/>
    </w:p>
    <w:p>
      <w:pPr>
        <w:pageBreakBefore w:val="off"/>
        <w:tabs/>
        <w:wordWrap w:val="off"/>
        <w:spacing w:before="0" w:after="0" w:line="860" w:lineRule="atLeast"/>
        <w:ind w:left="940" w:right="0"/>
        <w:jc w:val="both"/>
        <w:textAlignment w:val="baseline"/>
        <w:rPr>
          <w:sz w:val="54"/>
        </w:rPr>
      </w:pPr>
      <w:bookmarkStart w:name="" w:id="4901"/>
      <w:r>
        <w:rPr>
          <w:rFonts w:ascii="TimesNewRoman" w:hAnsi="TimesNewRoman" w:cs="TimesNewRoman" w:eastAsia="TimesNewRoman"/>
          <w:sz w:val="54"/>
          <w:spacing w:val="0"/>
          <w:color w:val="000000"/>
          <w:b w:val="off"/>
          <w:i w:val="off"/>
        </w:rPr>
        <w:t>A 197/B₁ 198, A 328/B₁ 346, A 328/B₁ 349, A 331/B₁ 353–354,</w:t>
      </w:r>
      <w:bookmarkEnd w:id="4901"/>
    </w:p>
    <w:p>
      <w:pPr>
        <w:pageBreakBefore w:val="off"/>
        <w:tabs/>
        <w:wordWrap w:val="off"/>
        <w:spacing w:before="0" w:after="0" w:line="860" w:lineRule="atLeast"/>
        <w:ind w:left="940" w:right="0"/>
        <w:jc w:val="both"/>
        <w:textAlignment w:val="baseline"/>
        <w:rPr>
          <w:sz w:val="54"/>
        </w:rPr>
      </w:pPr>
      <w:bookmarkStart w:name="" w:id="4902"/>
      <w:r>
        <w:rPr>
          <w:rFonts w:ascii="TimesNewRoman" w:hAnsi="TimesNewRoman" w:cs="TimesNewRoman" w:eastAsia="TimesNewRoman"/>
          <w:sz w:val="54"/>
          <w:spacing w:val="0"/>
          <w:color w:val="000000"/>
          <w:b w:val="off"/>
          <w:i w:val="off"/>
        </w:rPr>
        <w:t>A 343/B₁ 363, B₁ 373, B₁ 381–382, A 363/B₁ 384, A 365/B₁ 387,</w:t>
      </w:r>
      <w:bookmarkEnd w:id="4902"/>
    </w:p>
    <w:p>
      <w:pPr>
        <w:pageBreakBefore w:val="off"/>
        <w:tabs/>
        <w:wordWrap w:val="off"/>
        <w:spacing w:before="0" w:after="0" w:line="860" w:lineRule="atLeast"/>
        <w:ind w:left="940" w:right="0"/>
        <w:jc w:val="both"/>
        <w:textAlignment w:val="baseline"/>
        <w:rPr>
          <w:sz w:val="54"/>
        </w:rPr>
      </w:pPr>
      <w:bookmarkStart w:name="" w:id="4903"/>
      <w:r>
        <w:rPr>
          <w:rFonts w:ascii="TimesNewRoman" w:hAnsi="TimesNewRoman" w:cs="TimesNewRoman" w:eastAsia="TimesNewRoman"/>
          <w:sz w:val="54"/>
          <w:spacing w:val="0"/>
          <w:color w:val="000000"/>
          <w:b w:val="off"/>
          <w:i w:val="off"/>
        </w:rPr>
        <w:t>A 374/B₁ 397, A 376, A 379/B₁ 403, A 381/B₁ 405, A 387/B₁ 412,</w:t>
      </w:r>
      <w:bookmarkEnd w:id="4903"/>
    </w:p>
    <w:p>
      <w:pPr>
        <w:pageBreakBefore w:val="off"/>
        <w:tabs/>
        <w:wordWrap w:val="off"/>
        <w:spacing w:before="0" w:after="0" w:line="860" w:lineRule="atLeast"/>
        <w:ind w:left="940" w:right="0"/>
        <w:jc w:val="both"/>
        <w:textAlignment w:val="baseline"/>
        <w:rPr>
          <w:sz w:val="54"/>
        </w:rPr>
      </w:pPr>
      <w:bookmarkStart w:name="" w:id="4904"/>
      <w:r>
        <w:rPr>
          <w:rFonts w:ascii="TimesNewRoman" w:hAnsi="TimesNewRoman" w:cs="TimesNewRoman" w:eastAsia="TimesNewRoman"/>
          <w:sz w:val="54"/>
          <w:spacing w:val="0"/>
          <w:color w:val="000000"/>
          <w:b w:val="off"/>
          <w:i w:val="off"/>
        </w:rPr>
        <w:t>A 390/B₁ 415, A 399/B₁ 426, A448/B₁ 480, A453/B₁ 488, A 455/</w:t>
      </w:r>
      <w:bookmarkEnd w:id="4904"/>
    </w:p>
    <w:p>
      <w:pPr>
        <w:pageBreakBefore w:val="off"/>
        <w:tabs/>
        <w:wordWrap w:val="off"/>
        <w:spacing w:before="0" w:after="0" w:line="860" w:lineRule="atLeast"/>
        <w:ind w:left="940" w:right="0"/>
        <w:jc w:val="both"/>
        <w:textAlignment w:val="baseline"/>
        <w:rPr>
          <w:sz w:val="54"/>
        </w:rPr>
      </w:pPr>
      <w:bookmarkStart w:name="" w:id="4905"/>
      <w:r>
        <w:rPr>
          <w:rFonts w:ascii="TimesNewRoman" w:hAnsi="TimesNewRoman" w:cs="TimesNewRoman" w:eastAsia="TimesNewRoman"/>
          <w:sz w:val="54"/>
          <w:spacing w:val="0"/>
          <w:color w:val="000000"/>
          <w:b w:val="off"/>
          <w:i w:val="off"/>
        </w:rPr>
        <w:t>B₁ 491, A 471-472/B₁507-508, A 473-475/B₂1-3, A 477/B₂5,</w:t>
      </w:r>
      <w:bookmarkEnd w:id="4905"/>
    </w:p>
    <w:p>
      <w:pPr>
        <w:pageBreakBefore w:val="off"/>
        <w:tabs/>
        <w:wordWrap w:val="off"/>
        <w:spacing w:before="0" w:after="0" w:line="860" w:lineRule="atLeast"/>
        <w:ind w:left="940" w:right="0"/>
        <w:jc w:val="both"/>
        <w:textAlignment w:val="baseline"/>
        <w:rPr>
          <w:sz w:val="54"/>
        </w:rPr>
      </w:pPr>
      <w:bookmarkStart w:name="" w:id="4906"/>
      <w:r>
        <w:rPr>
          <w:rFonts w:ascii="TimesNewRoman" w:hAnsi="TimesNewRoman" w:cs="TimesNewRoman" w:eastAsia="TimesNewRoman"/>
          <w:sz w:val="54"/>
          <w:spacing w:val="0"/>
          <w:color w:val="000000"/>
          <w:b w:val="off"/>
          <w:i w:val="off"/>
        </w:rPr>
        <w:t>A 500/B₂ 28, A 504/B₂32, A 510/B₂ 38, A 525/B₂ 53, A 531/</w:t>
      </w:r>
      <w:bookmarkEnd w:id="4906"/>
    </w:p>
    <w:p>
      <w:r>
        <w:t/>
      </w:r>
    </w:p>
    <w:p>
      <w:pPr>
        <w:sectPr>
          <w:footerReference r:id="rId652"/>
          <w:headerReference r:id="rId653" w:type="default"/>
          <w:type w:val="nextPage"/>
          <w:pgSz w:w="22520" w:h="31680"/>
          <w:pgMar w:left="3380" w:top="2560" w:right="3380" w:bottom="2560" w:header="2260" w:footer="2260"/>
          <w:cols w:num="1"/>
        </w:sectPr>
      </w:pPr>
    </w:p>
    <w:p>
      <w:pPr>
        <w:pageBreakBefore w:val="off"/>
        <w:tabs/>
        <w:wordWrap w:val="off"/>
        <w:spacing w:before="0" w:after="0" w:line="720" w:lineRule="atLeast"/>
        <w:ind w:left="0" w:right="0"/>
        <w:jc w:val="both"/>
        <w:textAlignment w:val="baseline"/>
        <w:rPr>
          <w:sz w:val="41"/>
        </w:rPr>
      </w:pPr>
      <w:bookmarkStart w:name="" w:id="4907"/>
      <w:r>
        <w:rPr>
          <w:rFonts w:ascii="宋体" w:hAnsi="宋体" w:cs="宋体" w:eastAsia="宋体"/>
          <w:sz w:val="41"/>
          <w:spacing w:val="0"/>
          <w:color w:val="000000"/>
          <w:b w:val="on"/>
          <w:i w:val="off"/>
        </w:rPr>
        <w:t>308|逻辑研究(第二卷第二部分)</w:t>
      </w:r>
      <w:bookmarkEnd w:id="4907"/>
    </w:p>
    <w:p>
      <w:pPr>
        <w:pageBreakBefore w:val="off"/>
        <w:tabs/>
        <w:wordWrap w:val="off"/>
        <w:spacing w:before="0" w:after="0" w:line="900" w:lineRule="exact"/>
        <w:ind w:left="0" w:right="0"/>
        <w:jc w:val="both"/>
        <w:textAlignment w:val="baseline"/>
        <w:rPr>
          <w:sz w:val="50"/>
        </w:rPr>
      </w:pPr>
      <w:bookmarkStart w:name="" w:id="4908"/>
      <w:r>
        <w:rPr>
          <w:rFonts w:ascii="宋体" w:hAnsi="宋体" w:cs="宋体" w:eastAsia="宋体"/>
          <w:sz w:val="50"/>
          <w:spacing w:val="0"/>
          <w:color w:val="000000"/>
          <w:b w:val="off"/>
          <w:i w:val="off"/>
        </w:rPr>
        <w:t/>
      </w:r>
      <w:bookmarkEnd w:id="4908"/>
    </w:p>
    <w:p>
      <w:pPr>
        <w:pageBreakBefore w:val="off"/>
        <w:tabs/>
        <w:wordWrap w:val="off"/>
        <w:spacing w:before="0" w:after="0" w:line="880" w:lineRule="atLeast"/>
        <w:ind w:left="960" w:right="1020"/>
        <w:jc w:val="both"/>
        <w:textAlignment w:val="baseline"/>
        <w:rPr>
          <w:sz w:val="50"/>
        </w:rPr>
      </w:pPr>
      <w:bookmarkStart w:name="" w:id="4909"/>
      <w:r>
        <w:rPr>
          <w:rFonts w:ascii="宋体" w:hAnsi="宋体" w:cs="宋体" w:eastAsia="宋体"/>
          <w:sz w:val="50"/>
          <w:spacing w:val="0"/>
          <w:color w:val="000000"/>
          <w:b w:val="off"/>
          <w:i w:val="off"/>
        </w:rPr>
        <w:t>B₂59, A 552/B₂80, A 562-563/B₂90-91, A 583-584/B₂111-</w:t>
      </w:r>
      <w:r>
        <w:rPr>
          <w:rFonts w:ascii="宋体" w:hAnsi="宋体" w:cs="宋体" w:eastAsia="宋体"/>
          <w:sz w:val="50"/>
          <w:spacing w:val="0"/>
          <w:color w:val="000000"/>
          <w:b w:val="off"/>
          <w:i w:val="off"/>
        </w:rPr>
        <w:t>112, A 589/B₂117, A 598/B₂126, B₂141, A 676/B₂144, B₂148,</w:t>
      </w:r>
      <w:r>
        <w:rPr>
          <w:rFonts w:ascii="宋体" w:hAnsi="宋体" w:cs="宋体" w:eastAsia="宋体"/>
          <w:sz w:val="50"/>
          <w:spacing w:val="0"/>
          <w:color w:val="000000"/>
          <w:b w:val="off"/>
          <w:i w:val="off"/>
        </w:rPr>
        <w:t>A 621/B₂150, A 629-630/B₂157-158, A 640/B₂168, A 646/</w:t>
      </w:r>
      <w:r>
        <w:rPr>
          <w:rFonts w:ascii="宋体" w:hAnsi="宋体" w:cs="宋体" w:eastAsia="宋体"/>
          <w:sz w:val="50"/>
          <w:spacing w:val="0"/>
          <w:color w:val="000000"/>
          <w:b w:val="off"/>
          <w:i w:val="off"/>
        </w:rPr>
        <w:t>B₂174, B₂180, A 672/B₂200, B₂203, B₂232, B₂236</w:t>
      </w:r>
      <w:bookmarkEnd w:id="4909"/>
    </w:p>
    <w:p>
      <w:pPr>
        <w:pageBreakBefore w:val="off"/>
        <w:tabs/>
        <w:wordWrap w:val="off"/>
        <w:spacing w:before="0" w:after="0" w:line="640" w:lineRule="atLeast"/>
        <w:ind w:left="0" w:right="0"/>
        <w:jc w:val="both"/>
        <w:textAlignment w:val="baseline"/>
        <w:rPr>
          <w:sz w:val="48"/>
        </w:rPr>
      </w:pPr>
      <w:bookmarkStart w:name="" w:id="4910"/>
      <w:r>
        <w:rPr>
          <w:rFonts w:ascii="宋体" w:hAnsi="宋体" w:cs="宋体" w:eastAsia="宋体"/>
          <w:sz w:val="48"/>
          <w:spacing w:val="0"/>
          <w:color w:val="000000"/>
          <w:b w:val="off"/>
          <w:i w:val="off"/>
        </w:rPr>
        <w:t>Phantasie 想象 B₁440, A 18/B₁18, A 36/B₁36, A 63/B₁63, A 73/</w:t>
      </w:r>
      <w:bookmarkEnd w:id="4910"/>
    </w:p>
    <w:p>
      <w:pPr>
        <w:pageBreakBefore w:val="off"/>
        <w:tabs/>
        <w:wordWrap w:val="off"/>
        <w:spacing w:before="0" w:after="0" w:line="880" w:lineRule="atLeast"/>
        <w:ind w:left="960" w:right="0"/>
        <w:jc w:val="both"/>
        <w:textAlignment w:val="baseline"/>
        <w:rPr>
          <w:sz w:val="50"/>
        </w:rPr>
      </w:pPr>
      <w:bookmarkStart w:name="" w:id="4911"/>
      <w:r>
        <w:rPr>
          <w:rFonts w:ascii="宋体" w:hAnsi="宋体" w:cs="宋体" w:eastAsia="宋体"/>
          <w:sz w:val="50"/>
          <w:spacing w:val="0"/>
          <w:color w:val="000000"/>
          <w:b w:val="off"/>
          <w:i w:val="off"/>
        </w:rPr>
        <w:t>B₁73, A 98/B₁98, A 202/B₁204, A 213/B₁215, A 284/B₁293,</w:t>
      </w:r>
      <w:bookmarkEnd w:id="4911"/>
    </w:p>
    <w:p>
      <w:pPr>
        <w:pageBreakBefore w:val="off"/>
        <w:tabs/>
        <w:wordWrap w:val="off"/>
        <w:spacing w:before="0" w:after="0" w:line="880" w:lineRule="atLeast"/>
        <w:ind w:left="960" w:right="0"/>
        <w:jc w:val="both"/>
        <w:textAlignment w:val="baseline"/>
        <w:rPr>
          <w:sz w:val="50"/>
        </w:rPr>
      </w:pPr>
      <w:bookmarkStart w:name="" w:id="4912"/>
      <w:r>
        <w:rPr>
          <w:rFonts w:ascii="宋体" w:hAnsi="宋体" w:cs="宋体" w:eastAsia="宋体"/>
          <w:sz w:val="50"/>
          <w:spacing w:val="0"/>
          <w:color w:val="000000"/>
          <w:b w:val="off"/>
          <w:i w:val="off"/>
        </w:rPr>
        <w:t>A 355/B₁376, A 369/B₁391, A 375/B₁398, A 413/B₁441, A 427/</w:t>
      </w:r>
      <w:bookmarkEnd w:id="4912"/>
    </w:p>
    <w:p>
      <w:pPr>
        <w:pageBreakBefore w:val="off"/>
        <w:tabs/>
        <w:wordWrap w:val="off"/>
        <w:spacing w:before="0" w:after="0" w:line="880" w:lineRule="atLeast"/>
        <w:ind w:left="960" w:right="0"/>
        <w:jc w:val="both"/>
        <w:textAlignment w:val="baseline"/>
        <w:rPr>
          <w:sz w:val="50"/>
        </w:rPr>
      </w:pPr>
      <w:bookmarkStart w:name="" w:id="4913"/>
      <w:r>
        <w:rPr>
          <w:rFonts w:ascii="宋体" w:hAnsi="宋体" w:cs="宋体" w:eastAsia="宋体"/>
          <w:sz w:val="50"/>
          <w:spacing w:val="0"/>
          <w:color w:val="000000"/>
          <w:b w:val="off"/>
          <w:i w:val="off"/>
        </w:rPr>
        <w:t>B₁457, B₁465, A 452/B₁487, A 502/B₂30, A 485/B₂13, A 487/</w:t>
      </w:r>
      <w:bookmarkEnd w:id="4913"/>
    </w:p>
    <w:p>
      <w:pPr>
        <w:pageBreakBefore w:val="off"/>
        <w:tabs/>
        <w:wordWrap w:val="off"/>
        <w:spacing w:before="0" w:after="0" w:line="880" w:lineRule="atLeast"/>
        <w:ind w:left="960" w:right="0"/>
        <w:jc w:val="both"/>
        <w:textAlignment w:val="baseline"/>
        <w:rPr>
          <w:sz w:val="50"/>
        </w:rPr>
      </w:pPr>
      <w:bookmarkStart w:name="" w:id="4914"/>
      <w:r>
        <w:rPr>
          <w:rFonts w:ascii="宋体" w:hAnsi="宋体" w:cs="宋体" w:eastAsia="宋体"/>
          <w:sz w:val="50"/>
          <w:spacing w:val="0"/>
          <w:color w:val="000000"/>
          <w:b w:val="off"/>
          <w:i w:val="off"/>
        </w:rPr>
        <w:t>B₂15, A 602/B₂130, A 634/B₂162</w:t>
      </w:r>
      <w:bookmarkEnd w:id="4914"/>
    </w:p>
    <w:p>
      <w:pPr>
        <w:pageBreakBefore w:val="off"/>
        <w:tabs/>
        <w:wordWrap w:val="off"/>
        <w:spacing w:before="0" w:after="0" w:line="880" w:lineRule="atLeast"/>
        <w:ind w:left="940" w:right="1080" w:hanging="940"/>
        <w:jc w:val="both"/>
        <w:textAlignment w:val="baseline"/>
        <w:rPr>
          <w:sz w:val="50"/>
        </w:rPr>
      </w:pPr>
      <w:bookmarkStart w:name="" w:id="4915"/>
      <w:r>
        <w:rPr>
          <w:rFonts w:ascii="宋体" w:hAnsi="宋体" w:cs="宋体" w:eastAsia="宋体"/>
          <w:sz w:val="50"/>
          <w:spacing w:val="0"/>
          <w:color w:val="000000"/>
          <w:b w:val="off"/>
          <w:i w:val="off"/>
        </w:rPr>
        <w:t>Phantasiebild 想象图像 A 37/B₁37, A 41/B₁41, A 61-64/B₁61-64,</w:t>
      </w:r>
      <w:r>
        <w:rPr>
          <w:rFonts w:ascii="宋体" w:hAnsi="宋体" w:cs="宋体" w:eastAsia="宋体"/>
          <w:sz w:val="50"/>
          <w:spacing w:val="0"/>
          <w:color w:val="000000"/>
          <w:b w:val="off"/>
          <w:i w:val="off"/>
        </w:rPr>
        <w:t>A 66/B₁66, A 98/B₁98, A 452/B₁487, B₁504, A 498/B₂26,</w:t>
      </w:r>
      <w:r>
        <w:rPr>
          <w:rFonts w:ascii="宋体" w:hAnsi="宋体" w:cs="宋体" w:eastAsia="宋体"/>
          <w:sz w:val="50"/>
          <w:spacing w:val="0"/>
          <w:color w:val="000000"/>
          <w:b w:val="off"/>
          <w:i w:val="off"/>
        </w:rPr>
        <w:t>A 587-588/B₂115-116</w:t>
      </w:r>
      <w:bookmarkEnd w:id="4915"/>
    </w:p>
    <w:p>
      <w:pPr>
        <w:pageBreakBefore w:val="off"/>
        <w:tabs/>
        <w:wordWrap w:val="off"/>
        <w:spacing w:before="0" w:after="0" w:line="880" w:lineRule="atLeast"/>
        <w:ind w:left="940" w:right="1020" w:hanging="940"/>
        <w:jc w:val="both"/>
        <w:textAlignment w:val="baseline"/>
        <w:rPr>
          <w:sz w:val="50"/>
        </w:rPr>
      </w:pPr>
      <w:bookmarkStart w:name="" w:id="4916"/>
      <w:r>
        <w:rPr>
          <w:rFonts w:ascii="宋体" w:hAnsi="宋体" w:cs="宋体" w:eastAsia="宋体"/>
          <w:sz w:val="50"/>
          <w:spacing w:val="0"/>
          <w:color w:val="000000"/>
          <w:b w:val="off"/>
          <w:i w:val="off"/>
        </w:rPr>
        <w:t>Phantasieerscheinung 想象显现 A 335/B₁357, A 394/B₁419, A 639/</w:t>
      </w:r>
      <w:r>
        <w:rPr>
          <w:rFonts w:ascii="宋体" w:hAnsi="宋体" w:cs="宋体" w:eastAsia="宋体"/>
          <w:sz w:val="50"/>
          <w:spacing w:val="0"/>
          <w:color w:val="000000"/>
          <w:b w:val="off"/>
          <w:i w:val="off"/>
        </w:rPr>
        <w:t>B₂167</w:t>
      </w:r>
      <w:bookmarkEnd w:id="4916"/>
    </w:p>
    <w:p>
      <w:pPr>
        <w:pageBreakBefore w:val="off"/>
        <w:tabs/>
        <w:wordWrap w:val="off"/>
        <w:spacing w:before="0" w:after="0" w:line="880" w:lineRule="atLeast"/>
        <w:ind w:left="900" w:right="1020" w:hanging="900"/>
        <w:jc w:val="both"/>
        <w:textAlignment w:val="baseline"/>
        <w:rPr>
          <w:sz w:val="50"/>
        </w:rPr>
      </w:pPr>
      <w:bookmarkStart w:name="" w:id="4917"/>
      <w:r>
        <w:rPr>
          <w:rFonts w:ascii="宋体" w:hAnsi="宋体" w:cs="宋体" w:eastAsia="宋体"/>
          <w:sz w:val="50"/>
          <w:spacing w:val="0"/>
          <w:color w:val="000000"/>
          <w:b w:val="off"/>
          <w:i w:val="off"/>
        </w:rPr>
        <w:t>Phantasievorstellung 想象表象 A 36/B₁36, A 62/B₁62, A 64/B₁64,</w:t>
      </w:r>
      <w:r>
        <w:rPr>
          <w:rFonts w:ascii="宋体" w:hAnsi="宋体" w:cs="宋体" w:eastAsia="宋体"/>
          <w:sz w:val="50"/>
          <w:spacing w:val="0"/>
          <w:color w:val="000000"/>
          <w:b w:val="off"/>
          <w:i w:val="off"/>
        </w:rPr>
        <w:t>A 326/B₁347, A 383/B₁407, A 393-395/B₁419-420, A 413/</w:t>
      </w:r>
      <w:r>
        <w:rPr>
          <w:rFonts w:ascii="宋体" w:hAnsi="宋体" w:cs="宋体" w:eastAsia="宋体"/>
          <w:sz w:val="50"/>
          <w:spacing w:val="0"/>
          <w:color w:val="000000"/>
          <w:b w:val="off"/>
          <w:i w:val="off"/>
        </w:rPr>
        <w:t>B₁441, A 425/B₁454, B₁483, A 453/B₁488, A 468/B₁504,</w:t>
      </w:r>
      <w:r>
        <w:rPr>
          <w:rFonts w:ascii="宋体" w:hAnsi="宋体" w:cs="宋体" w:eastAsia="宋体"/>
          <w:sz w:val="50"/>
          <w:spacing w:val="0"/>
          <w:color w:val="000000"/>
          <w:b w:val="off"/>
          <w:i w:val="off"/>
        </w:rPr>
        <w:t>A 497/B₂25, A 547/B₂75, A 573/B₂101, A 639-640/B₂167-</w:t>
      </w:r>
      <w:r>
        <w:rPr>
          <w:rFonts w:ascii="宋体" w:hAnsi="宋体" w:cs="宋体" w:eastAsia="宋体"/>
          <w:sz w:val="50"/>
          <w:spacing w:val="0"/>
          <w:color w:val="000000"/>
          <w:b w:val="off"/>
          <w:i w:val="off"/>
        </w:rPr>
        <w:t>168, A 705/B₂233</w:t>
      </w:r>
      <w:bookmarkEnd w:id="4917"/>
    </w:p>
    <w:p>
      <w:pPr>
        <w:pageBreakBefore w:val="off"/>
        <w:tabs/>
        <w:wordWrap w:val="off"/>
        <w:spacing w:before="0" w:after="0" w:line="640" w:lineRule="atLeast"/>
        <w:ind w:left="0" w:right="0"/>
        <w:jc w:val="both"/>
        <w:textAlignment w:val="baseline"/>
        <w:rPr>
          <w:sz w:val="48"/>
        </w:rPr>
      </w:pPr>
      <w:bookmarkStart w:name="" w:id="4918"/>
      <w:r>
        <w:rPr>
          <w:rFonts w:ascii="宋体" w:hAnsi="宋体" w:cs="宋体" w:eastAsia="宋体"/>
          <w:sz w:val="48"/>
          <w:spacing w:val="0"/>
          <w:color w:val="000000"/>
          <w:b w:val="off"/>
          <w:i w:val="off"/>
        </w:rPr>
        <w:t>Phantasma 想象材料 A 160/B₁161, A 181/B₁183, A 186/B₁187,</w:t>
      </w:r>
      <w:bookmarkEnd w:id="4918"/>
    </w:p>
    <w:p>
      <w:pPr>
        <w:pageBreakBefore w:val="off"/>
        <w:tabs/>
        <w:wordWrap w:val="off"/>
        <w:spacing w:before="0" w:after="0" w:line="880" w:lineRule="atLeast"/>
        <w:ind w:left="960" w:right="0"/>
        <w:jc w:val="both"/>
        <w:textAlignment w:val="baseline"/>
        <w:rPr>
          <w:sz w:val="50"/>
        </w:rPr>
      </w:pPr>
      <w:bookmarkStart w:name="" w:id="4919"/>
      <w:r>
        <w:rPr>
          <w:rFonts w:ascii="宋体" w:hAnsi="宋体" w:cs="宋体" w:eastAsia="宋体"/>
          <w:sz w:val="50"/>
          <w:spacing w:val="0"/>
          <w:color w:val="000000"/>
          <w:b w:val="off"/>
          <w:i w:val="off"/>
        </w:rPr>
        <w:t>A 211-212/B₁212-214, A 382/B₁407, A 394/B₁419, A 468-</w:t>
      </w:r>
      <w:bookmarkEnd w:id="4919"/>
    </w:p>
    <w:p>
      <w:pPr>
        <w:pageBreakBefore w:val="off"/>
        <w:tabs/>
        <w:wordWrap w:val="off"/>
        <w:spacing w:before="0" w:after="0" w:line="880" w:lineRule="atLeast"/>
        <w:ind w:left="960" w:right="0"/>
        <w:jc w:val="both"/>
        <w:textAlignment w:val="baseline"/>
        <w:rPr>
          <w:sz w:val="50"/>
        </w:rPr>
      </w:pPr>
      <w:bookmarkStart w:name="" w:id="4920"/>
      <w:r>
        <w:rPr>
          <w:rFonts w:ascii="宋体" w:hAnsi="宋体" w:cs="宋体" w:eastAsia="宋体"/>
          <w:sz w:val="50"/>
          <w:spacing w:val="0"/>
          <w:color w:val="000000"/>
          <w:b w:val="off"/>
          <w:i w:val="off"/>
        </w:rPr>
        <w:t>469/B₁503-504, A 470/B₁506, A 498/B₂26, A 551/B₂79</w:t>
      </w:r>
      <w:bookmarkEnd w:id="4920"/>
    </w:p>
    <w:p>
      <w:pPr>
        <w:pageBreakBefore w:val="off"/>
        <w:tabs/>
        <w:wordWrap w:val="off"/>
        <w:spacing w:before="200" w:after="0" w:line="640" w:lineRule="atLeast"/>
        <w:ind w:left="0" w:right="0"/>
        <w:jc w:val="both"/>
        <w:textAlignment w:val="baseline"/>
        <w:rPr>
          <w:sz w:val="48"/>
        </w:rPr>
      </w:pPr>
      <w:bookmarkStart w:name="" w:id="4921"/>
      <w:r>
        <w:rPr>
          <w:rFonts w:ascii="宋体" w:hAnsi="宋体" w:cs="宋体" w:eastAsia="宋体"/>
          <w:sz w:val="48"/>
          <w:spacing w:val="0"/>
          <w:color w:val="000000"/>
          <w:b w:val="off"/>
          <w:i w:val="off"/>
        </w:rPr>
        <w:t>Philosophie 哲学 A 12/B₁12, A 165/B₁165, A 166/B₁167, A 181/</w:t>
      </w:r>
      <w:bookmarkEnd w:id="4921"/>
    </w:p>
    <w:p>
      <w:pPr>
        <w:pageBreakBefore w:val="off"/>
        <w:tabs/>
        <w:wordWrap w:val="off"/>
        <w:spacing w:before="0" w:after="0" w:line="880" w:lineRule="atLeast"/>
        <w:ind w:left="960" w:right="0"/>
        <w:jc w:val="both"/>
        <w:textAlignment w:val="baseline"/>
        <w:rPr>
          <w:sz w:val="50"/>
        </w:rPr>
      </w:pPr>
      <w:bookmarkStart w:name="" w:id="4922"/>
      <w:r>
        <w:rPr>
          <w:rFonts w:ascii="宋体" w:hAnsi="宋体" w:cs="宋体" w:eastAsia="宋体"/>
          <w:sz w:val="50"/>
          <w:spacing w:val="0"/>
          <w:color w:val="000000"/>
          <w:b w:val="off"/>
          <w:i w:val="off"/>
        </w:rPr>
        <w:t>B₁183, A 321/B₁342, B₂III, A 695/B₂223</w:t>
      </w:r>
      <w:bookmarkEnd w:id="4922"/>
    </w:p>
    <w:p>
      <w:pPr>
        <w:pageBreakBefore w:val="off"/>
        <w:tabs/>
        <w:wordWrap w:val="off"/>
        <w:spacing w:before="240" w:after="0" w:line="640" w:lineRule="atLeast"/>
        <w:ind w:left="0" w:right="0"/>
        <w:jc w:val="both"/>
        <w:textAlignment w:val="baseline"/>
        <w:rPr>
          <w:sz w:val="48"/>
        </w:rPr>
      </w:pPr>
      <w:bookmarkStart w:name="" w:id="4923"/>
      <w:r>
        <w:rPr>
          <w:rFonts w:ascii="宋体" w:hAnsi="宋体" w:cs="宋体" w:eastAsia="宋体"/>
          <w:sz w:val="48"/>
          <w:spacing w:val="0"/>
          <w:color w:val="000000"/>
          <w:b w:val="off"/>
          <w:i w:val="off"/>
        </w:rPr>
        <w:t>Prädikation/ Prädizieren 谓语陈述、述谓(作用) A 139/B₁140, A 141-</w:t>
      </w:r>
      <w:bookmarkEnd w:id="4923"/>
    </w:p>
    <w:p>
      <w:pPr>
        <w:pageBreakBefore w:val="off"/>
        <w:tabs/>
        <w:wordWrap w:val="off"/>
        <w:spacing w:before="0" w:after="0" w:line="880" w:lineRule="atLeast"/>
        <w:ind w:left="960" w:right="0"/>
        <w:jc w:val="both"/>
        <w:textAlignment w:val="baseline"/>
        <w:rPr>
          <w:sz w:val="50"/>
        </w:rPr>
      </w:pPr>
      <w:bookmarkStart w:name="" w:id="4924"/>
      <w:r>
        <w:rPr>
          <w:rFonts w:ascii="宋体" w:hAnsi="宋体" w:cs="宋体" w:eastAsia="宋体"/>
          <w:sz w:val="50"/>
          <w:spacing w:val="0"/>
          <w:color w:val="000000"/>
          <w:b w:val="off"/>
          <w:i w:val="off"/>
        </w:rPr>
        <w:t>142/B₁142, A 311/B₁325, A 380/B₁404, A 384/B₁408, A 416/</w:t>
      </w:r>
      <w:bookmarkEnd w:id="4924"/>
    </w:p>
    <w:p>
      <w:pPr>
        <w:pageBreakBefore w:val="off"/>
        <w:tabs/>
        <w:wordWrap w:val="off"/>
        <w:spacing w:before="0" w:after="0" w:line="880" w:lineRule="atLeast"/>
        <w:ind w:left="960" w:right="0"/>
        <w:jc w:val="both"/>
        <w:textAlignment w:val="baseline"/>
        <w:rPr>
          <w:sz w:val="50"/>
        </w:rPr>
      </w:pPr>
      <w:bookmarkStart w:name="" w:id="4925"/>
      <w:r>
        <w:rPr>
          <w:rFonts w:ascii="宋体" w:hAnsi="宋体" w:cs="宋体" w:eastAsia="宋体"/>
          <w:sz w:val="50"/>
          <w:spacing w:val="0"/>
          <w:color w:val="000000"/>
          <w:b w:val="off"/>
          <w:i w:val="off"/>
        </w:rPr>
        <w:t>B₁445, A 430/B₁459, A 432/B₁461, A 434/B₁464, A 436-438/</w:t>
      </w:r>
      <w:bookmarkEnd w:id="4925"/>
    </w:p>
    <w:p>
      <w:pPr>
        <w:pageBreakBefore w:val="off"/>
        <w:tabs/>
        <w:wordWrap w:val="off"/>
        <w:spacing w:before="0" w:after="0" w:line="880" w:lineRule="atLeast"/>
        <w:ind w:left="960" w:right="0"/>
        <w:jc w:val="both"/>
        <w:textAlignment w:val="baseline"/>
        <w:rPr>
          <w:sz w:val="50"/>
        </w:rPr>
      </w:pPr>
      <w:bookmarkStart w:name="" w:id="4926"/>
      <w:r>
        <w:rPr>
          <w:rFonts w:ascii="宋体" w:hAnsi="宋体" w:cs="宋体" w:eastAsia="宋体"/>
          <w:sz w:val="50"/>
          <w:spacing w:val="0"/>
          <w:color w:val="000000"/>
          <w:b w:val="off"/>
          <w:i w:val="off"/>
        </w:rPr>
        <w:t>B₁466-468, A 449/B₁481, A 479/B₂7, A 559/B₂87, A 596-599/</w:t>
      </w:r>
      <w:bookmarkEnd w:id="4926"/>
    </w:p>
    <w:p>
      <w:r>
        <w:t/>
      </w:r>
    </w:p>
    <w:p>
      <w:pPr>
        <w:sectPr>
          <w:footerReference r:id="rId654"/>
          <w:headerReference r:id="rId655" w:type="default"/>
          <w:type w:val="nextPage"/>
          <w:pgSz w:w="22520" w:h="31680"/>
          <w:pgMar w:left="3180" w:top="2580" w:right="3180" w:bottom="2580" w:header="2280" w:footer="2280"/>
          <w:cols w:num="1"/>
        </w:sectPr>
      </w:pPr>
    </w:p>
    <w:p>
      <w:pPr>
        <w:pageBreakBefore w:val="off"/>
        <w:tabs/>
        <w:wordWrap w:val="off"/>
        <w:spacing w:before="0" w:after="0" w:line="680" w:lineRule="atLeast"/>
        <w:ind w:left="0" w:right="300"/>
        <w:jc w:val="right"/>
        <w:textAlignment w:val="baseline"/>
        <w:rPr>
          <w:sz w:val="40"/>
        </w:rPr>
      </w:pPr>
      <w:bookmarkStart w:name="" w:id="4927"/>
      <w:r>
        <w:rPr>
          <w:rFonts w:ascii="仿宋" w:hAnsi="仿宋" w:cs="仿宋" w:eastAsia="仿宋"/>
          <w:sz w:val="40"/>
          <w:spacing w:val="0"/>
          <w:color w:val="000000"/>
          <w:b w:val="off"/>
          <w:i w:val="off"/>
        </w:rPr>
        <w:t>概念译名索引(德一汉)</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309</w:t>
      </w:r>
      <w:bookmarkEnd w:id="4927"/>
    </w:p>
    <w:p>
      <w:pPr>
        <w:pageBreakBefore w:val="off"/>
        <w:tabs/>
        <w:wordWrap w:val="off"/>
        <w:spacing w:before="0" w:after="0" w:line="920" w:lineRule="exact"/>
        <w:ind w:left="0" w:right="0"/>
        <w:jc w:val="right"/>
        <w:textAlignment w:val="baseline"/>
        <w:rPr>
          <w:sz w:val="53"/>
        </w:rPr>
      </w:pPr>
      <w:bookmarkStart w:name="" w:id="4928"/>
      <w:r>
        <w:rPr>
          <w:rFonts w:ascii="宋体" w:hAnsi="宋体" w:cs="宋体" w:eastAsia="宋体"/>
          <w:sz w:val="53"/>
          <w:spacing w:val="0"/>
          <w:color w:val="000000"/>
          <w:b w:val="off"/>
          <w:i w:val="off"/>
        </w:rPr>
        <w:t/>
      </w:r>
      <w:bookmarkEnd w:id="4928"/>
    </w:p>
    <w:p>
      <w:pPr>
        <w:pageBreakBefore w:val="off"/>
        <w:tabs/>
        <w:wordWrap w:val="off"/>
        <w:spacing w:before="0" w:after="0" w:line="900" w:lineRule="atLeast"/>
        <w:ind w:left="1340" w:right="280"/>
        <w:jc w:val="both"/>
        <w:textAlignment w:val="baseline"/>
        <w:rPr>
          <w:sz w:val="53"/>
        </w:rPr>
      </w:pPr>
      <w:bookmarkStart w:name="" w:id="4929"/>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124-127,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684-</w:t>
      </w:r>
      <w:r>
        <w:rPr>
          <w:rFonts w:ascii="TimesNewRoman" w:hAnsi="TimesNewRoman" w:cs="TimesNewRoman" w:eastAsia="TimesNewRoman"/>
          <w:sz w:val="53"/>
          <w:spacing w:val="0"/>
          <w:color w:val="000000"/>
          <w:b w:val="off"/>
          <w:i w:val="off"/>
        </w:rPr>
        <w:t>688/B₂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212-216,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w:t>
      </w:r>
      <w:bookmarkEnd w:id="4929"/>
    </w:p>
    <w:p>
      <w:pPr>
        <w:pageBreakBefore w:val="off"/>
        <w:tabs/>
        <w:wordWrap w:val="off"/>
        <w:spacing w:before="0" w:after="0" w:line="900" w:lineRule="atLeast"/>
        <w:ind w:left="1420" w:right="280" w:hanging="920"/>
        <w:jc w:val="both"/>
        <w:textAlignment w:val="baseline"/>
        <w:rPr>
          <w:sz w:val="53"/>
        </w:rPr>
      </w:pPr>
      <w:bookmarkStart w:name="" w:id="4930"/>
      <w:r>
        <w:rPr>
          <w:rFonts w:ascii="TimesNewRoman" w:hAnsi="TimesNewRoman" w:cs="TimesNewRoman" w:eastAsia="TimesNewRoman"/>
          <w:sz w:val="53"/>
          <w:spacing w:val="0"/>
          <w:color w:val="000000"/>
          <w:b w:val="off"/>
          <w:i w:val="off"/>
        </w:rPr>
        <w:t>Präsentation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体现</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693/</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w:t>
      </w:r>
      <w:bookmarkEnd w:id="4930"/>
    </w:p>
    <w:p>
      <w:pPr>
        <w:pageBreakBefore w:val="off"/>
        <w:tabs/>
        <w:wordWrap w:val="off"/>
        <w:spacing w:before="0" w:after="0" w:line="900" w:lineRule="atLeast"/>
        <w:ind w:left="500" w:right="0"/>
        <w:jc w:val="both"/>
        <w:textAlignment w:val="baseline"/>
        <w:rPr>
          <w:sz w:val="53"/>
        </w:rPr>
      </w:pPr>
      <w:bookmarkStart w:name="" w:id="4931"/>
      <w:r>
        <w:rPr>
          <w:rFonts w:ascii="TimesNewRoman" w:hAnsi="TimesNewRoman" w:cs="TimesNewRoman" w:eastAsia="TimesNewRoman"/>
          <w:sz w:val="53"/>
          <w:spacing w:val="0"/>
          <w:color w:val="000000"/>
          <w:b w:val="off"/>
          <w:i w:val="off"/>
        </w:rPr>
        <w:t>Präten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伪称</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w:t>
      </w:r>
      <w:bookmarkEnd w:id="4931"/>
    </w:p>
    <w:p>
      <w:pPr>
        <w:pageBreakBefore w:val="off"/>
        <w:tabs/>
        <w:wordWrap w:val="off"/>
        <w:spacing w:before="0" w:after="0" w:line="900" w:lineRule="atLeast"/>
        <w:ind w:left="1420" w:right="240" w:hanging="920"/>
        <w:jc w:val="both"/>
        <w:textAlignment w:val="baseline"/>
        <w:rPr>
          <w:sz w:val="53"/>
        </w:rPr>
      </w:pPr>
      <w:bookmarkStart w:name="" w:id="4932"/>
      <w:r>
        <w:rPr>
          <w:rFonts w:ascii="TimesNewRoman" w:hAnsi="TimesNewRoman" w:cs="TimesNewRoman" w:eastAsia="TimesNewRoman"/>
          <w:sz w:val="53"/>
          <w:spacing w:val="0"/>
          <w:color w:val="000000"/>
          <w:b w:val="off"/>
          <w:i w:val="off"/>
        </w:rPr>
        <w:t>Psychologie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心理学</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344,</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324-325/B₁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345-346,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336-339,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350/</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224,</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241</w:t>
      </w:r>
      <w:bookmarkEnd w:id="4932"/>
    </w:p>
    <w:p>
      <w:pPr>
        <w:pageBreakBefore w:val="off"/>
        <w:tabs/>
        <w:wordWrap w:val="off"/>
        <w:spacing w:before="0" w:after="0" w:line="900" w:lineRule="atLeast"/>
        <w:ind w:left="1480" w:right="280" w:hanging="140"/>
        <w:jc w:val="both"/>
        <w:textAlignment w:val="baseline"/>
        <w:rPr>
          <w:sz w:val="53"/>
        </w:rPr>
      </w:pPr>
      <w:bookmarkStart w:name="" w:id="4933"/>
      <w:r>
        <w:rPr>
          <w:rFonts w:ascii="TimesNewRoman" w:hAnsi="TimesNewRoman" w:cs="TimesNewRoman" w:eastAsia="TimesNewRoman"/>
          <w:sz w:val="53"/>
          <w:spacing w:val="0"/>
          <w:color w:val="000000"/>
          <w:b w:val="off"/>
          <w:i w:val="off"/>
        </w:rPr>
        <w:t>-deskriptive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Psychologie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描述心理学</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374/</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w:t>
      </w:r>
      <w:bookmarkEnd w:id="4933"/>
    </w:p>
    <w:p>
      <w:pPr>
        <w:pageBreakBefore w:val="off"/>
        <w:tabs/>
        <w:wordWrap w:val="off"/>
        <w:spacing w:before="0" w:after="0" w:line="900" w:lineRule="atLeast"/>
        <w:ind w:left="500" w:right="0"/>
        <w:jc w:val="both"/>
        <w:textAlignment w:val="baseline"/>
        <w:rPr>
          <w:sz w:val="53"/>
        </w:rPr>
      </w:pPr>
      <w:bookmarkStart w:name="" w:id="4934"/>
      <w:r>
        <w:rPr>
          <w:rFonts w:ascii="TimesNewRoman" w:hAnsi="TimesNewRoman" w:cs="TimesNewRoman" w:eastAsia="TimesNewRoman"/>
          <w:sz w:val="53"/>
          <w:spacing w:val="0"/>
          <w:color w:val="000000"/>
          <w:b w:val="off"/>
          <w:i w:val="off"/>
        </w:rPr>
        <w:t>Psychologismus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心理主义</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w:t>
      </w:r>
      <w:bookmarkEnd w:id="4934"/>
    </w:p>
    <w:p>
      <w:pPr>
        <w:pageBreakBefore w:val="off"/>
        <w:tabs/>
        <w:wordWrap w:val="off"/>
        <w:spacing w:before="660" w:after="0" w:line="900" w:lineRule="atLeast"/>
        <w:ind w:left="0" w:right="0"/>
        <w:jc w:val="center"/>
        <w:textAlignment w:val="baseline"/>
        <w:rPr>
          <w:sz w:val="53"/>
        </w:rPr>
      </w:pPr>
      <w:bookmarkStart w:name="" w:id="4935"/>
      <w:r>
        <w:rPr>
          <w:rFonts w:ascii="TimesNewRoman" w:hAnsi="TimesNewRoman" w:cs="TimesNewRoman" w:eastAsia="TimesNewRoman"/>
          <w:sz w:val="53"/>
          <w:spacing w:val="0"/>
          <w:color w:val="000000"/>
          <w:b w:val="off"/>
          <w:i w:val="off"/>
        </w:rPr>
        <w:t>Q</w:t>
      </w:r>
      <w:bookmarkEnd w:id="4935"/>
    </w:p>
    <w:p>
      <w:pPr>
        <w:pageBreakBefore w:val="off"/>
        <w:tabs/>
        <w:wordWrap w:val="off"/>
        <w:spacing w:before="480" w:after="0" w:line="900" w:lineRule="atLeast"/>
        <w:ind w:left="1420" w:right="0" w:hanging="920"/>
        <w:jc w:val="both"/>
        <w:textAlignment w:val="baseline"/>
        <w:rPr>
          <w:sz w:val="53"/>
        </w:rPr>
      </w:pPr>
      <w:bookmarkStart w:name="" w:id="4936"/>
      <w:r>
        <w:rPr>
          <w:rFonts w:ascii="TimesNewRoman" w:hAnsi="TimesNewRoman" w:cs="TimesNewRoman" w:eastAsia="TimesNewRoman"/>
          <w:sz w:val="53"/>
          <w:spacing w:val="0"/>
          <w:color w:val="000000"/>
          <w:b w:val="off"/>
          <w:i w:val="off"/>
        </w:rPr>
        <w:t>Qualität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质性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228/</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386-395/B₁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411-421,</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399-406/B₁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426-433,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413-414/B₁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441-442,</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445-</w:t>
      </w:r>
      <w:r>
        <w:rPr>
          <w:rFonts w:ascii="TimesNewRoman" w:hAnsi="TimesNewRoman" w:cs="TimesNewRoman" w:eastAsia="TimesNewRoman"/>
          <w:sz w:val="53"/>
          <w:spacing w:val="0"/>
          <w:color w:val="000000"/>
          <w:b w:val="off"/>
          <w:i w:val="off"/>
        </w:rPr>
        <w:t>446/B₁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477-479,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452-453/</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487-488,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459-464/B₁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495-499,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566/</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166,</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174</w:t>
      </w:r>
      <w:bookmarkEnd w:id="4936"/>
    </w:p>
    <w:p>
      <w:pPr>
        <w:pageBreakBefore w:val="off"/>
        <w:tabs/>
        <w:wordWrap w:val="off"/>
        <w:spacing w:before="0" w:after="0" w:line="900" w:lineRule="atLeast"/>
        <w:ind w:left="1420" w:right="220" w:hanging="920"/>
        <w:jc w:val="both"/>
        <w:textAlignment w:val="baseline"/>
        <w:rPr>
          <w:sz w:val="53"/>
        </w:rPr>
      </w:pPr>
      <w:bookmarkStart w:name="" w:id="4937"/>
      <w:r>
        <w:rPr>
          <w:rFonts w:ascii="TimesNewRoman" w:hAnsi="TimesNewRoman" w:cs="TimesNewRoman" w:eastAsia="TimesNewRoman"/>
          <w:sz w:val="53"/>
          <w:spacing w:val="0"/>
          <w:color w:val="000000"/>
          <w:b w:val="off"/>
          <w:i w:val="off"/>
        </w:rPr>
        <w:t>Qualitätsgattung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质性属</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404-405/B₁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431-432,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448/</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480</w:t>
      </w:r>
      <w:bookmarkEnd w:id="4937"/>
    </w:p>
    <w:p>
      <w:pPr>
        <w:pageBreakBefore w:val="off"/>
        <w:tabs/>
        <w:wordWrap w:val="off"/>
        <w:spacing w:before="0" w:after="0" w:line="900" w:lineRule="atLeast"/>
        <w:ind w:left="500" w:right="0"/>
        <w:jc w:val="both"/>
        <w:textAlignment w:val="baseline"/>
        <w:rPr>
          <w:sz w:val="53"/>
        </w:rPr>
      </w:pPr>
      <w:bookmarkStart w:name="" w:id="4938"/>
      <w:r>
        <w:rPr>
          <w:rFonts w:ascii="TimesNewRoman" w:hAnsi="TimesNewRoman" w:cs="TimesNewRoman" w:eastAsia="TimesNewRoman"/>
          <w:sz w:val="53"/>
          <w:spacing w:val="0"/>
          <w:color w:val="000000"/>
          <w:b w:val="off"/>
          <w:i w:val="off"/>
        </w:rPr>
        <w:t>quasi-Erfüllung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拟一充实</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126</w:t>
      </w:r>
      <w:bookmarkEnd w:id="4938"/>
    </w:p>
    <w:p>
      <w:pPr>
        <w:pageBreakBefore w:val="off"/>
        <w:tabs/>
        <w:wordWrap w:val="off"/>
        <w:spacing w:before="0" w:after="0" w:line="900" w:lineRule="atLeast"/>
        <w:ind w:left="500" w:right="0"/>
        <w:jc w:val="both"/>
        <w:textAlignment w:val="baseline"/>
        <w:rPr>
          <w:sz w:val="53"/>
        </w:rPr>
      </w:pPr>
      <w:bookmarkStart w:name="" w:id="4939"/>
      <w:r>
        <w:rPr>
          <w:rFonts w:ascii="TimesNewRoman" w:hAnsi="TimesNewRoman" w:cs="TimesNewRoman" w:eastAsia="TimesNewRoman"/>
          <w:sz w:val="53"/>
          <w:spacing w:val="0"/>
          <w:color w:val="000000"/>
          <w:b w:val="off"/>
          <w:i w:val="off"/>
        </w:rPr>
        <w:t>quasi-qualitativ</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拟一质性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161</w:t>
      </w:r>
      <w:bookmarkEnd w:id="4939"/>
    </w:p>
    <w:p>
      <w:r>
        <w:t/>
      </w:r>
    </w:p>
    <w:p>
      <w:pPr>
        <w:sectPr>
          <w:footerReference r:id="rId656"/>
          <w:headerReference r:id="rId657" w:type="default"/>
          <w:type w:val="nextPage"/>
          <w:pgSz w:w="22520" w:h="31680"/>
          <w:pgMar w:left="3340" w:top="2460" w:right="3340" w:bottom="2460" w:header="2160" w:footer="2160"/>
          <w:cols w:num="1"/>
        </w:sectPr>
      </w:pPr>
    </w:p>
    <w:p>
      <w:pPr>
        <w:pageBreakBefore w:val="off"/>
        <w:tabs>
          <w:tab w:pos="2400" w:val="left" w:leader="none"/>
        </w:tabs>
        <w:wordWrap w:val="off"/>
        <w:spacing w:before="0" w:after="0" w:line="520" w:lineRule="atLeast"/>
        <w:ind w:left="900" w:right="0"/>
        <w:jc w:val="both"/>
        <w:textAlignment w:val="baseline"/>
        <w:rPr>
          <w:sz w:val="39"/>
        </w:rPr>
      </w:pPr>
      <w:bookmarkStart w:name="" w:id="4940"/>
      <w:r>
        <w:rPr>
          <w:rFonts w:ascii="楷体" w:hAnsi="楷体" w:cs="楷体" w:eastAsia="楷体"/>
          <w:sz w:val="39"/>
          <w:spacing w:val="0"/>
          <w:color w:val="000000"/>
          <w:b w:val="on"/>
          <w:i w:val="off"/>
        </w:rPr>
        <w:t>310</w:t>
      </w:r>
      <w:r>
        <w:t xml:space="preserve">	</w:t>
      </w:r>
      <w:r>
        <w:rPr>
          <w:rFonts w:ascii="黑体" w:hAnsi="黑体" w:cs="黑体" w:eastAsia="黑体"/>
          <w:sz w:val="39"/>
          <w:spacing w:val="0"/>
          <w:color w:val="000000"/>
          <w:b w:val="on"/>
          <w:i w:val="off"/>
        </w:rPr>
        <w:t>逻辑研究(第二卷第二部分)</w:t>
      </w:r>
      <w:bookmarkEnd w:id="4940"/>
    </w:p>
    <w:p>
      <w:pPr>
        <w:pageBreakBefore w:val="off"/>
        <w:tabs/>
        <w:wordWrap w:val="off"/>
        <w:spacing w:before="0" w:after="0" w:line="440" w:lineRule="exact"/>
        <w:ind w:left="0" w:right="0"/>
        <w:jc w:val="both"/>
        <w:textAlignment w:val="baseline"/>
        <w:rPr>
          <w:sz w:val="39"/>
        </w:rPr>
      </w:pPr>
      <w:bookmarkStart w:name="" w:id="4941"/>
      <w:r>
        <w:rPr>
          <w:rFonts w:ascii="宋体" w:hAnsi="宋体" w:cs="宋体" w:eastAsia="宋体"/>
          <w:sz w:val="39"/>
          <w:spacing w:val="0"/>
          <w:color w:val="000000"/>
          <w:b w:val="off"/>
          <w:i w:val="off"/>
        </w:rPr>
        <w:t/>
      </w:r>
      <w:bookmarkEnd w:id="4941"/>
    </w:p>
    <w:p>
      <w:pPr>
        <w:pageBreakBefore w:val="off"/>
        <w:tabs/>
        <w:wordWrap w:val="off"/>
        <w:spacing w:before="0" w:after="0" w:line="440" w:lineRule="exact"/>
        <w:ind w:left="0" w:right="0"/>
        <w:jc w:val="both"/>
        <w:textAlignment w:val="baseline"/>
        <w:rPr>
          <w:sz w:val="39"/>
        </w:rPr>
      </w:pPr>
      <w:bookmarkStart w:name="" w:id="4942"/>
      <w:r>
        <w:rPr>
          <w:rFonts w:ascii="宋体" w:hAnsi="宋体" w:cs="宋体" w:eastAsia="宋体"/>
          <w:sz w:val="39"/>
          <w:spacing w:val="0"/>
          <w:color w:val="000000"/>
          <w:b w:val="off"/>
          <w:i w:val="off"/>
        </w:rPr>
        <w:t/>
      </w:r>
      <w:bookmarkEnd w:id="4942"/>
    </w:p>
    <w:p>
      <w:pPr>
        <w:pageBreakBefore w:val="off"/>
        <w:tabs/>
        <w:wordWrap w:val="off"/>
        <w:spacing w:before="0" w:after="0" w:line="440" w:lineRule="exact"/>
        <w:ind w:left="0" w:right="0"/>
        <w:jc w:val="both"/>
        <w:textAlignment w:val="baseline"/>
        <w:rPr>
          <w:sz w:val="39"/>
        </w:rPr>
      </w:pPr>
      <w:bookmarkStart w:name="" w:id="4943"/>
      <w:r>
        <w:rPr>
          <w:rFonts w:ascii="宋体" w:hAnsi="宋体" w:cs="宋体" w:eastAsia="宋体"/>
          <w:sz w:val="39"/>
          <w:spacing w:val="0"/>
          <w:color w:val="000000"/>
          <w:b w:val="off"/>
          <w:i w:val="off"/>
        </w:rPr>
        <w:t/>
      </w:r>
      <w:bookmarkEnd w:id="4943"/>
    </w:p>
    <w:p>
      <w:pPr>
        <w:pageBreakBefore w:val="off"/>
        <w:tabs/>
        <w:wordWrap w:val="off"/>
        <w:spacing w:before="0" w:after="0" w:line="1020" w:lineRule="atLeast"/>
        <w:ind w:left="0" w:right="0"/>
        <w:jc w:val="center"/>
        <w:textAlignment w:val="baseline"/>
        <w:rPr>
          <w:sz w:val="77"/>
        </w:rPr>
      </w:pPr>
      <w:bookmarkStart w:name="" w:id="4944"/>
      <w:r>
        <w:rPr>
          <w:rFonts w:ascii="TimesNewRoman" w:hAnsi="TimesNewRoman" w:cs="TimesNewRoman" w:eastAsia="TimesNewRoman"/>
          <w:sz w:val="77"/>
          <w:spacing w:val="0"/>
          <w:color w:val="000000"/>
          <w:b w:val="off"/>
          <w:i w:val="off"/>
        </w:rPr>
        <w:t>R</w:t>
      </w:r>
      <w:bookmarkEnd w:id="4944"/>
    </w:p>
    <w:p>
      <w:pPr>
        <w:pageBreakBefore w:val="off"/>
        <w:tabs/>
        <w:wordWrap w:val="off"/>
        <w:spacing w:before="580" w:after="0" w:line="840" w:lineRule="atLeast"/>
        <w:ind w:left="900" w:right="0"/>
        <w:jc w:val="both"/>
        <w:textAlignment w:val="baseline"/>
        <w:rPr>
          <w:sz w:val="53"/>
        </w:rPr>
      </w:pPr>
      <w:bookmarkStart w:name="" w:id="4945"/>
      <w:r>
        <w:rPr>
          <w:rFonts w:ascii="TimesNewRoman" w:hAnsi="TimesNewRoman" w:cs="TimesNewRoman" w:eastAsia="TimesNewRoman"/>
          <w:sz w:val="53"/>
          <w:spacing w:val="0"/>
          <w:color w:val="000000"/>
          <w:b w:val="off"/>
          <w:i w:val="off"/>
        </w:rPr>
        <w:t>Raum 空间 A 90/B₁ 90, A 97/B₁ 97, A 284/B₁ 293</w:t>
      </w:r>
      <w:bookmarkEnd w:id="4945"/>
    </w:p>
    <w:p>
      <w:pPr>
        <w:pageBreakBefore w:val="off"/>
        <w:tabs/>
        <w:wordWrap w:val="off"/>
        <w:spacing w:before="0" w:after="0" w:line="840" w:lineRule="atLeast"/>
        <w:ind w:left="900" w:right="40"/>
        <w:jc w:val="both"/>
        <w:textAlignment w:val="baseline"/>
        <w:rPr>
          <w:sz w:val="53"/>
        </w:rPr>
      </w:pPr>
      <w:bookmarkStart w:name="" w:id="4946"/>
      <w:r>
        <w:rPr>
          <w:rFonts w:ascii="TimesNewRoman" w:hAnsi="TimesNewRoman" w:cs="TimesNewRoman" w:eastAsia="TimesNewRoman"/>
          <w:sz w:val="53"/>
          <w:spacing w:val="0"/>
          <w:color w:val="000000"/>
          <w:b w:val="off"/>
          <w:i w:val="off"/>
        </w:rPr>
        <w:t>real/ Reales 实在的/实在之物 A 123/B₁ 123, A 330, A 336/B₁ 358,</w:t>
      </w:r>
      <w:r>
        <w:rPr>
          <w:rFonts w:ascii="TimesNewRoman" w:hAnsi="TimesNewRoman" w:cs="TimesNewRoman" w:eastAsia="TimesNewRoman"/>
          <w:sz w:val="53"/>
          <w:spacing w:val="0"/>
          <w:color w:val="000000"/>
          <w:b w:val="off"/>
          <w:i w:val="off"/>
        </w:rPr>
        <w:t>B₁ 372, A 354/B₁ 375, A 375/B₁ 399, A 612/B₂ 140, A 659/B₂ 187</w:t>
      </w:r>
      <w:r>
        <w:rPr>
          <w:rFonts w:ascii="TimesNewRoman" w:hAnsi="TimesNewRoman" w:cs="TimesNewRoman" w:eastAsia="TimesNewRoman"/>
          <w:sz w:val="53"/>
          <w:spacing w:val="0"/>
          <w:color w:val="000000"/>
          <w:b w:val="off"/>
          <w:i w:val="off"/>
        </w:rPr>
        <w:t>Realismus 实在论 A 142/B₁ 143</w:t>
      </w:r>
      <w:bookmarkEnd w:id="4946"/>
    </w:p>
    <w:p>
      <w:pPr>
        <w:pageBreakBefore w:val="off"/>
        <w:tabs/>
        <w:wordWrap w:val="off"/>
        <w:spacing w:before="0" w:after="0" w:line="840" w:lineRule="atLeast"/>
        <w:ind w:left="1880" w:right="0" w:hanging="980"/>
        <w:jc w:val="both"/>
        <w:textAlignment w:val="baseline"/>
        <w:rPr>
          <w:sz w:val="53"/>
        </w:rPr>
      </w:pPr>
      <w:bookmarkStart w:name="" w:id="4947"/>
      <w:r>
        <w:rPr>
          <w:rFonts w:ascii="TimesNewRoman" w:hAnsi="TimesNewRoman" w:cs="TimesNewRoman" w:eastAsia="TimesNewRoman"/>
          <w:sz w:val="53"/>
          <w:spacing w:val="0"/>
          <w:color w:val="000000"/>
          <w:b w:val="off"/>
          <w:i w:val="off"/>
        </w:rPr>
        <w:t>Realität 实在 A 102/B₁ 102, A 123/B₁ 123, A 181/B₁ 182, A 578/</w:t>
      </w:r>
      <w:r>
        <w:rPr>
          <w:rFonts w:ascii="TimesNewRoman" w:hAnsi="TimesNewRoman" w:cs="TimesNewRoman" w:eastAsia="TimesNewRoman"/>
          <w:sz w:val="53"/>
          <w:spacing w:val="0"/>
          <w:color w:val="000000"/>
          <w:b w:val="off"/>
          <w:i w:val="off"/>
        </w:rPr>
        <w:t>B₂ 106, A 659/B₂187, A 696/B₂224, A 707/B₂235</w:t>
      </w:r>
      <w:bookmarkEnd w:id="4947"/>
    </w:p>
    <w:p>
      <w:pPr>
        <w:pageBreakBefore w:val="off"/>
        <w:tabs/>
        <w:wordWrap w:val="off"/>
        <w:spacing w:before="0" w:after="0" w:line="840" w:lineRule="atLeast"/>
        <w:ind w:left="900" w:right="0"/>
        <w:jc w:val="both"/>
        <w:textAlignment w:val="baseline"/>
        <w:rPr>
          <w:sz w:val="53"/>
        </w:rPr>
      </w:pPr>
      <w:bookmarkStart w:name="" w:id="4948"/>
      <w:r>
        <w:rPr>
          <w:rFonts w:ascii="TimesNewRoman" w:hAnsi="TimesNewRoman" w:cs="TimesNewRoman" w:eastAsia="TimesNewRoman"/>
          <w:sz w:val="53"/>
          <w:spacing w:val="0"/>
          <w:color w:val="000000"/>
          <w:b w:val="off"/>
          <w:i w:val="off"/>
        </w:rPr>
        <w:t>Realitätssphäre 实在领域 A 670/B₂ 198</w:t>
      </w:r>
      <w:bookmarkEnd w:id="4948"/>
    </w:p>
    <w:p>
      <w:pPr>
        <w:pageBreakBefore w:val="off"/>
        <w:tabs/>
        <w:wordWrap w:val="off"/>
        <w:spacing w:before="0" w:after="0" w:line="840" w:lineRule="atLeast"/>
        <w:ind w:left="900" w:right="0"/>
        <w:jc w:val="both"/>
        <w:textAlignment w:val="baseline"/>
        <w:rPr>
          <w:sz w:val="53"/>
        </w:rPr>
      </w:pPr>
      <w:bookmarkStart w:name="" w:id="4949"/>
      <w:r>
        <w:rPr>
          <w:rFonts w:ascii="TimesNewRoman" w:hAnsi="TimesNewRoman" w:cs="TimesNewRoman" w:eastAsia="TimesNewRoman"/>
          <w:sz w:val="53"/>
          <w:spacing w:val="0"/>
          <w:color w:val="000000"/>
          <w:b w:val="off"/>
          <w:i w:val="off"/>
        </w:rPr>
        <w:t>Red e 话语 A 681-682/B₂ 209-210</w:t>
      </w:r>
      <w:bookmarkEnd w:id="4949"/>
    </w:p>
    <w:p>
      <w:pPr>
        <w:pageBreakBefore w:val="off"/>
        <w:tabs/>
        <w:wordWrap w:val="off"/>
        <w:spacing w:before="0" w:after="0" w:line="840" w:lineRule="atLeast"/>
        <w:ind w:left="900" w:right="0"/>
        <w:jc w:val="both"/>
        <w:textAlignment w:val="baseline"/>
        <w:rPr>
          <w:sz w:val="53"/>
        </w:rPr>
      </w:pPr>
      <w:bookmarkStart w:name="" w:id="4950"/>
      <w:r>
        <w:rPr>
          <w:rFonts w:ascii="TimesNewRoman" w:hAnsi="TimesNewRoman" w:cs="TimesNewRoman" w:eastAsia="TimesNewRoman"/>
          <w:sz w:val="53"/>
          <w:spacing w:val="0"/>
          <w:color w:val="000000"/>
          <w:b w:val="off"/>
          <w:i w:val="off"/>
        </w:rPr>
        <w:t>Reduktion 还原 A 335/B₁ 357</w:t>
      </w:r>
      <w:bookmarkEnd w:id="4950"/>
    </w:p>
    <w:p>
      <w:pPr>
        <w:pageBreakBefore w:val="off"/>
        <w:tabs/>
        <w:wordWrap w:val="off"/>
        <w:spacing w:before="0" w:after="0" w:line="840" w:lineRule="atLeast"/>
        <w:ind w:left="1820" w:right="20" w:hanging="920"/>
        <w:jc w:val="both"/>
        <w:textAlignment w:val="baseline"/>
        <w:rPr>
          <w:sz w:val="53"/>
        </w:rPr>
      </w:pPr>
      <w:bookmarkStart w:name="" w:id="4951"/>
      <w:r>
        <w:rPr>
          <w:rFonts w:ascii="TimesNewRoman" w:hAnsi="TimesNewRoman" w:cs="TimesNewRoman" w:eastAsia="TimesNewRoman"/>
          <w:sz w:val="53"/>
          <w:spacing w:val="0"/>
          <w:color w:val="000000"/>
          <w:b w:val="off"/>
          <w:i w:val="off"/>
        </w:rPr>
        <w:t>reell实项的 A 330/B₁ 352-353, A 336/B₁ 358, A 343/B₁ 362, A 351/</w:t>
      </w:r>
      <w:r>
        <w:rPr>
          <w:rFonts w:ascii="TimesNewRoman" w:hAnsi="TimesNewRoman" w:cs="TimesNewRoman" w:eastAsia="TimesNewRoman"/>
          <w:sz w:val="53"/>
          <w:spacing w:val="0"/>
          <w:color w:val="000000"/>
          <w:b w:val="off"/>
          <w:i w:val="off"/>
        </w:rPr>
        <w:t>B₁ 372, A 354/B₁ 375, A 356/B₁ 377, A 365/B₁ 386, A 374/B₁ 397,</w:t>
      </w:r>
      <w:r>
        <w:rPr>
          <w:rFonts w:ascii="TimesNewRoman" w:hAnsi="TimesNewRoman" w:cs="TimesNewRoman" w:eastAsia="TimesNewRoman"/>
          <w:sz w:val="53"/>
          <w:spacing w:val="0"/>
          <w:color w:val="000000"/>
          <w:b w:val="off"/>
          <w:i w:val="off"/>
        </w:rPr>
        <w:t>B₁ 424, A 466/B₁ 502, A 592/B₂ 120, A 706/B₂234, A 707/B₂236,</w:t>
      </w:r>
      <w:r>
        <w:rPr>
          <w:rFonts w:ascii="TimesNewRoman" w:hAnsi="TimesNewRoman" w:cs="TimesNewRoman" w:eastAsia="TimesNewRoman"/>
          <w:sz w:val="53"/>
          <w:spacing w:val="0"/>
          <w:color w:val="000000"/>
          <w:b w:val="off"/>
          <w:i w:val="off"/>
        </w:rPr>
        <w:t>B₂ 244</w:t>
      </w:r>
      <w:bookmarkEnd w:id="4951"/>
    </w:p>
    <w:p>
      <w:pPr>
        <w:pageBreakBefore w:val="off"/>
        <w:tabs/>
        <w:wordWrap w:val="off"/>
        <w:spacing w:before="0" w:after="0" w:line="840" w:lineRule="atLeast"/>
        <w:ind w:left="1820" w:right="0" w:hanging="920"/>
        <w:jc w:val="both"/>
        <w:textAlignment w:val="baseline"/>
        <w:rPr>
          <w:sz w:val="53"/>
        </w:rPr>
      </w:pPr>
      <w:bookmarkStart w:name="" w:id="4952"/>
      <w:r>
        <w:rPr>
          <w:rFonts w:ascii="TimesNewRoman" w:hAnsi="TimesNewRoman" w:cs="TimesNewRoman" w:eastAsia="TimesNewRoman"/>
          <w:sz w:val="53"/>
          <w:spacing w:val="0"/>
          <w:color w:val="000000"/>
          <w:b w:val="off"/>
          <w:i w:val="off"/>
        </w:rPr>
        <w:t>Reflexion/ reflektieren 反思 A 8–9/B₁ 7–8, A 11/B₁ 10, A 44/B₁ 44,</w:t>
      </w:r>
      <w:r>
        <w:rPr>
          <w:rFonts w:ascii="TimesNewRoman" w:hAnsi="TimesNewRoman" w:cs="TimesNewRoman" w:eastAsia="TimesNewRoman"/>
          <w:sz w:val="53"/>
          <w:spacing w:val="0"/>
          <w:color w:val="000000"/>
          <w:b w:val="off"/>
          <w:i w:val="off"/>
        </w:rPr>
        <w:t>A 95/B₁ 95, A 140/B₁ 141, A 180/B₁ 182, A 183/B₁ 184, A 192/</w:t>
      </w:r>
      <w:r>
        <w:rPr>
          <w:rFonts w:ascii="TimesNewRoman" w:hAnsi="TimesNewRoman" w:cs="TimesNewRoman" w:eastAsia="TimesNewRoman"/>
          <w:sz w:val="53"/>
          <w:spacing w:val="0"/>
          <w:color w:val="000000"/>
          <w:b w:val="off"/>
          <w:i w:val="off"/>
        </w:rPr>
        <w:t>B₁ 193, A 335/B₁ 357, A 507/B₂ 35, A 532/B₂ 60, A 589/B₂ 117,</w:t>
      </w:r>
      <w:r>
        <w:rPr>
          <w:rFonts w:ascii="TimesNewRoman" w:hAnsi="TimesNewRoman" w:cs="TimesNewRoman" w:eastAsia="TimesNewRoman"/>
          <w:sz w:val="53"/>
          <w:spacing w:val="0"/>
          <w:color w:val="000000"/>
          <w:b w:val="off"/>
          <w:i w:val="off"/>
        </w:rPr>
        <w:t>A 611-613/B₂ 139 - 141, A 641/B₂ 169, A 682/B₂ 210, A 686/</w:t>
      </w:r>
      <w:r>
        <w:rPr>
          <w:rFonts w:ascii="TimesNewRoman" w:hAnsi="TimesNewRoman" w:cs="TimesNewRoman" w:eastAsia="TimesNewRoman"/>
          <w:sz w:val="53"/>
          <w:spacing w:val="0"/>
          <w:color w:val="000000"/>
          <w:b w:val="off"/>
          <w:i w:val="off"/>
        </w:rPr>
        <w:t>B₂ 214</w:t>
      </w:r>
      <w:bookmarkEnd w:id="4952"/>
    </w:p>
    <w:p>
      <w:pPr>
        <w:pageBreakBefore w:val="off"/>
        <w:tabs/>
        <w:wordWrap w:val="off"/>
        <w:spacing w:before="0" w:after="0" w:line="840" w:lineRule="atLeast"/>
        <w:ind w:left="1760" w:right="0"/>
        <w:jc w:val="both"/>
        <w:textAlignment w:val="baseline"/>
        <w:rPr>
          <w:sz w:val="53"/>
        </w:rPr>
      </w:pPr>
      <w:bookmarkStart w:name="" w:id="4953"/>
      <w:r>
        <w:rPr>
          <w:rFonts w:ascii="TimesNewRoman" w:hAnsi="TimesNewRoman" w:cs="TimesNewRoman" w:eastAsia="TimesNewRoman"/>
          <w:sz w:val="53"/>
          <w:spacing w:val="0"/>
          <w:color w:val="000000"/>
          <w:b w:val="off"/>
          <w:i w:val="off"/>
        </w:rPr>
        <w:t>-ideeierende Reflexion 观念化的反思 A 26/B₁ 26</w:t>
      </w:r>
      <w:bookmarkEnd w:id="4953"/>
    </w:p>
    <w:p>
      <w:pPr>
        <w:pageBreakBefore w:val="off"/>
        <w:tabs/>
        <w:wordWrap w:val="off"/>
        <w:spacing w:before="0" w:after="0" w:line="840" w:lineRule="atLeast"/>
        <w:ind w:left="1760" w:right="0"/>
        <w:jc w:val="both"/>
        <w:textAlignment w:val="baseline"/>
        <w:rPr>
          <w:sz w:val="53"/>
        </w:rPr>
      </w:pPr>
      <w:bookmarkStart w:name="" w:id="4954"/>
      <w:r>
        <w:rPr>
          <w:rFonts w:ascii="TimesNewRoman" w:hAnsi="TimesNewRoman" w:cs="TimesNewRoman" w:eastAsia="TimesNewRoman"/>
          <w:sz w:val="53"/>
          <w:spacing w:val="0"/>
          <w:color w:val="000000"/>
          <w:b w:val="off"/>
          <w:i w:val="off"/>
        </w:rPr>
        <w:t>-innere Reflexion 内反思 A 642/B₁ 170</w:t>
      </w:r>
      <w:bookmarkEnd w:id="4954"/>
    </w:p>
    <w:p>
      <w:pPr>
        <w:pageBreakBefore w:val="off"/>
        <w:tabs/>
        <w:wordWrap w:val="off"/>
        <w:spacing w:before="0" w:after="0" w:line="840" w:lineRule="atLeast"/>
        <w:ind w:left="1760" w:right="0"/>
        <w:jc w:val="both"/>
        <w:textAlignment w:val="baseline"/>
        <w:rPr>
          <w:sz w:val="53"/>
        </w:rPr>
      </w:pPr>
      <w:bookmarkStart w:name="" w:id="4955"/>
      <w:r>
        <w:rPr>
          <w:rFonts w:ascii="TimesNewRoman" w:hAnsi="TimesNewRoman" w:cs="TimesNewRoman" w:eastAsia="TimesNewRoman"/>
          <w:sz w:val="53"/>
          <w:spacing w:val="0"/>
          <w:color w:val="000000"/>
          <w:b w:val="off"/>
          <w:i w:val="off"/>
        </w:rPr>
        <w:t>-nachträgliche Reflexion 后来进行的反思 A 95/B₁ 95</w:t>
      </w:r>
      <w:bookmarkEnd w:id="4955"/>
    </w:p>
    <w:p>
      <w:pPr>
        <w:pageBreakBefore w:val="off"/>
        <w:tabs/>
        <w:wordWrap w:val="off"/>
        <w:spacing w:before="0" w:after="0" w:line="840" w:lineRule="atLeast"/>
        <w:ind w:left="1760" w:right="0"/>
        <w:jc w:val="both"/>
        <w:textAlignment w:val="baseline"/>
        <w:rPr>
          <w:sz w:val="53"/>
        </w:rPr>
      </w:pPr>
      <w:bookmarkStart w:name="" w:id="4956"/>
      <w:r>
        <w:rPr>
          <w:rFonts w:ascii="TimesNewRoman" w:hAnsi="TimesNewRoman" w:cs="TimesNewRoman" w:eastAsia="TimesNewRoman"/>
          <w:sz w:val="53"/>
          <w:spacing w:val="0"/>
          <w:color w:val="000000"/>
          <w:b w:val="off"/>
          <w:i w:val="off"/>
        </w:rPr>
        <w:t>-natägliche Reflexion 自然的反思 A 355/B₁ 376</w:t>
      </w:r>
      <w:bookmarkEnd w:id="4956"/>
    </w:p>
    <w:p>
      <w:pPr>
        <w:pageBreakBefore w:val="off"/>
        <w:tabs/>
        <w:wordWrap w:val="off"/>
        <w:spacing w:before="0" w:after="0" w:line="840" w:lineRule="atLeast"/>
        <w:ind w:left="1760" w:right="0"/>
        <w:jc w:val="both"/>
        <w:textAlignment w:val="baseline"/>
        <w:rPr>
          <w:sz w:val="53"/>
        </w:rPr>
      </w:pPr>
      <w:bookmarkStart w:name="" w:id="4957"/>
      <w:r>
        <w:rPr>
          <w:rFonts w:ascii="TimesNewRoman" w:hAnsi="TimesNewRoman" w:cs="TimesNewRoman" w:eastAsia="TimesNewRoman"/>
          <w:sz w:val="53"/>
          <w:spacing w:val="0"/>
          <w:color w:val="000000"/>
          <w:b w:val="off"/>
          <w:i w:val="off"/>
        </w:rPr>
        <w:t>-phänomenologische Reflexion 现象学的反思 A 217/B₁ 220</w:t>
      </w:r>
      <w:bookmarkEnd w:id="4957"/>
    </w:p>
    <w:p>
      <w:pPr>
        <w:pageBreakBefore w:val="off"/>
        <w:tabs/>
        <w:wordWrap w:val="off"/>
        <w:spacing w:before="0" w:after="0" w:line="840" w:lineRule="atLeast"/>
        <w:ind w:left="1760" w:right="0"/>
        <w:jc w:val="both"/>
        <w:textAlignment w:val="baseline"/>
        <w:rPr>
          <w:sz w:val="53"/>
        </w:rPr>
      </w:pPr>
      <w:bookmarkStart w:name="" w:id="4958"/>
      <w:r>
        <w:rPr>
          <w:rFonts w:ascii="TimesNewRoman" w:hAnsi="TimesNewRoman" w:cs="TimesNewRoman" w:eastAsia="TimesNewRoman"/>
          <w:sz w:val="53"/>
          <w:spacing w:val="0"/>
          <w:color w:val="000000"/>
          <w:b w:val="off"/>
          <w:i w:val="off"/>
        </w:rPr>
        <w:t>-psychologische Reflexion 心理学的反思 A 217/B₁ 220</w:t>
      </w:r>
      <w:bookmarkEnd w:id="4958"/>
    </w:p>
    <w:p>
      <w:pPr>
        <w:pageBreakBefore w:val="off"/>
        <w:tabs/>
        <w:wordWrap w:val="off"/>
        <w:spacing w:before="0" w:after="0" w:line="840" w:lineRule="atLeast"/>
        <w:ind w:left="900" w:right="0"/>
        <w:jc w:val="both"/>
        <w:textAlignment w:val="baseline"/>
        <w:rPr>
          <w:sz w:val="53"/>
        </w:rPr>
      </w:pPr>
      <w:bookmarkStart w:name="" w:id="4959"/>
      <w:r>
        <w:rPr>
          <w:rFonts w:ascii="TimesNewRoman" w:hAnsi="TimesNewRoman" w:cs="TimesNewRoman" w:eastAsia="TimesNewRoman"/>
          <w:sz w:val="53"/>
          <w:spacing w:val="0"/>
          <w:color w:val="000000"/>
          <w:b w:val="off"/>
          <w:i w:val="off"/>
        </w:rPr>
        <w:t>Reflexionsinhalt 反思内容 A 652/B₂ 180</w:t>
      </w:r>
      <w:bookmarkEnd w:id="4959"/>
    </w:p>
    <w:p>
      <w:pPr>
        <w:pageBreakBefore w:val="off"/>
        <w:tabs/>
        <w:wordWrap w:val="off"/>
        <w:spacing w:before="0" w:after="0" w:line="840" w:lineRule="atLeast"/>
        <w:ind w:left="900" w:right="0"/>
        <w:jc w:val="both"/>
        <w:textAlignment w:val="baseline"/>
        <w:rPr>
          <w:sz w:val="53"/>
        </w:rPr>
      </w:pPr>
      <w:bookmarkStart w:name="" w:id="4960"/>
      <w:r>
        <w:rPr>
          <w:rFonts w:ascii="TimesNewRoman" w:hAnsi="TimesNewRoman" w:cs="TimesNewRoman" w:eastAsia="TimesNewRoman"/>
          <w:sz w:val="53"/>
          <w:spacing w:val="0"/>
          <w:color w:val="000000"/>
          <w:b w:val="off"/>
          <w:i w:val="off"/>
        </w:rPr>
        <w:t>Reinheit/ rein 纯粹性/纯粹的</w:t>
      </w:r>
      <w:r>
        <w:t xml:space="preserve"> </w:t>
      </w:r>
      <m:oMath xmlns:m="http://schemas.openxmlformats.org/officeDocument/2006/math" xmlns:mml="http://www.w3.org/1998/Math/MathML">
        <m:r>
          <w:rPr>
            <w:rFonts w:ascii="Cambria Math" w:hAnsi="Cambria Math"/>
            <w:sz w:val="52"/>
            <w:szCs w:val="52"/>
          </w:rPr>
          <m:t>A</m:t>
        </m:r>
        <m:r>
          <w:rPr>
            <w:rFonts w:ascii="Cambria Math" w:hAnsi="Cambria Math"/>
            <w:sz w:val="52"/>
            <w:szCs w:val="52"/>
          </w:rPr>
          <m:t>12/</m:t>
        </m:r>
        <m:sSub>
          <m:e>
            <m:r>
              <w:rPr>
                <w:rFonts w:ascii="Cambria Math" w:hAnsi="Cambria Math"/>
                <w:sz w:val="52"/>
                <w:szCs w:val="52"/>
              </w:rPr>
              <m:t>B</m:t>
            </m:r>
          </m:e>
          <m:sub>
            <m:r>
              <w:rPr>
                <w:rFonts w:ascii="Cambria Math" w:hAnsi="Cambria Math"/>
                <w:sz w:val="52"/>
                <w:szCs w:val="52"/>
              </w:rPr>
              <m:t>1</m:t>
            </m:r>
          </m:sub>
        </m:sSub>
        <m:r>
          <w:rPr>
            <w:rFonts w:ascii="Cambria Math" w:hAnsi="Cambria Math"/>
            <w:sz w:val="52"/>
            <w:szCs w:val="52"/>
          </w:rPr>
          <m:t>11,A314/</m:t>
        </m:r>
        <m:sSub>
          <m:e>
            <m:r>
              <w:rPr>
                <w:rFonts w:ascii="Cambria Math" w:hAnsi="Cambria Math"/>
                <w:sz w:val="52"/>
                <w:szCs w:val="52"/>
              </w:rPr>
              <m:t>B</m:t>
            </m:r>
          </m:e>
          <m:sub>
            <m:r>
              <w:rPr>
                <w:rFonts w:ascii="Cambria Math" w:hAnsi="Cambria Math"/>
                <w:sz w:val="52"/>
                <w:szCs w:val="52"/>
              </w:rPr>
              <m:t>1</m:t>
            </m:r>
          </m:sub>
        </m:sSub>
        <m:r>
          <w:rPr>
            <w:rFonts w:ascii="Cambria Math" w:hAnsi="Cambria Math"/>
            <w:sz w:val="52"/>
            <w:szCs w:val="52"/>
          </w:rPr>
          <m:t>329,A323/</m:t>
        </m:r>
        <m:sSub>
          <m:e>
            <m:r>
              <w:rPr>
                <w:rFonts w:ascii="Cambria Math" w:hAnsi="Cambria Math"/>
                <w:sz w:val="52"/>
                <w:szCs w:val="52"/>
              </w:rPr>
              <m:t>B</m:t>
            </m:r>
          </m:e>
          <m:sub>
            <m:r>
              <w:rPr>
                <w:rFonts w:ascii="Cambria Math" w:hAnsi="Cambria Math"/>
                <w:sz w:val="52"/>
                <w:szCs w:val="52"/>
              </w:rPr>
              <m:t>1</m:t>
            </m:r>
          </m:sub>
        </m:sSub>
        <m:r>
          <w:rPr>
            <w:rFonts w:ascii="Cambria Math" w:hAnsi="Cambria Math"/>
            <w:sz w:val="52"/>
            <w:szCs w:val="52"/>
          </w:rPr>
          <m:t>344,</m:t>
        </m:r>
      </m:oMath>
      <w:bookmarkEnd w:id="4960"/>
    </w:p>
    <w:p>
      <w:r>
        <w:t/>
      </w:r>
    </w:p>
    <w:p>
      <w:pPr>
        <w:sectPr>
          <w:footerReference r:id="rId658"/>
          <w:headerReference r:id="rId659" w:type="default"/>
          <w:type w:val="nextPage"/>
          <w:pgSz w:w="22520" w:h="31680"/>
          <w:pgMar w:left="3240" w:top="2480" w:right="3240" w:bottom="2480" w:header="2180" w:footer="2180"/>
          <w:cols w:num="1"/>
        </w:sectPr>
      </w:pPr>
    </w:p>
    <w:p>
      <w:pPr>
        <w:pageBreakBefore w:val="off"/>
        <w:tabs>
          <w:tab w:pos="14640" w:val="left" w:leader="none"/>
        </w:tabs>
        <w:wordWrap w:val="off"/>
        <w:spacing w:before="0" w:after="0" w:line="560" w:lineRule="atLeast"/>
        <w:ind w:left="10340" w:right="0"/>
        <w:jc w:val="both"/>
        <w:textAlignment w:val="baseline"/>
        <w:rPr>
          <w:sz w:val="41"/>
        </w:rPr>
      </w:pPr>
      <w:bookmarkStart w:name="" w:id="4961"/>
      <w:r>
        <w:rPr>
          <w:rFonts w:ascii="黑体" w:hAnsi="黑体" w:cs="黑体" w:eastAsia="黑体"/>
          <w:sz w:val="41"/>
          <w:spacing w:val="0"/>
          <w:color w:val="000000"/>
          <w:b w:val="off"/>
          <w:i w:val="off"/>
        </w:rPr>
        <w:t>概念译名索引(德一汉)</w:t>
      </w:r>
      <w:r>
        <w:t xml:space="preserve">	</w:t>
      </w:r>
      <w:r>
        <w:rPr>
          <w:rFonts w:ascii="楷体" w:hAnsi="楷体" w:cs="楷体" w:eastAsia="楷体"/>
          <w:sz w:val="41"/>
          <w:spacing w:val="0"/>
          <w:color w:val="000000"/>
          <w:b w:val="off"/>
          <w:i w:val="off"/>
        </w:rPr>
        <w:t>311</w:t>
      </w:r>
      <w:bookmarkEnd w:id="4961"/>
    </w:p>
    <w:p>
      <w:pPr>
        <w:pageBreakBefore w:val="off"/>
        <w:tabs/>
        <w:wordWrap w:val="off"/>
        <w:spacing w:before="0" w:after="0" w:line="460" w:lineRule="exact"/>
        <w:ind w:left="0" w:right="0"/>
        <w:jc w:val="both"/>
        <w:textAlignment w:val="baseline"/>
        <w:rPr>
          <w:sz w:val="41"/>
        </w:rPr>
      </w:pPr>
      <w:bookmarkStart w:name="" w:id="4962"/>
      <w:r>
        <w:rPr>
          <w:rFonts w:ascii="宋体" w:hAnsi="宋体" w:cs="宋体" w:eastAsia="宋体"/>
          <w:sz w:val="41"/>
          <w:spacing w:val="0"/>
          <w:color w:val="000000"/>
          <w:b w:val="off"/>
          <w:i w:val="off"/>
        </w:rPr>
        <w:t/>
      </w:r>
      <w:bookmarkEnd w:id="4962"/>
    </w:p>
    <w:p>
      <w:pPr>
        <w:pageBreakBefore w:val="off"/>
        <w:tabs/>
        <w:wordWrap w:val="off"/>
        <w:spacing w:before="0" w:after="0" w:line="460" w:lineRule="exact"/>
        <w:ind w:left="0" w:right="0"/>
        <w:jc w:val="both"/>
        <w:textAlignment w:val="baseline"/>
        <w:rPr>
          <w:sz w:val="41"/>
        </w:rPr>
      </w:pPr>
      <w:bookmarkStart w:name="" w:id="4963"/>
      <w:r>
        <w:rPr>
          <w:rFonts w:ascii="宋体" w:hAnsi="宋体" w:cs="宋体" w:eastAsia="宋体"/>
          <w:sz w:val="41"/>
          <w:spacing w:val="0"/>
          <w:color w:val="000000"/>
          <w:b w:val="off"/>
          <w:i w:val="off"/>
        </w:rPr>
        <w:t/>
      </w:r>
      <w:bookmarkEnd w:id="4963"/>
    </w:p>
    <w:p>
      <w:pPr>
        <w:pageBreakBefore w:val="off"/>
        <w:tabs/>
        <w:wordWrap w:val="off"/>
        <w:spacing w:before="0" w:after="0" w:line="880" w:lineRule="atLeast"/>
        <w:ind w:left="1500" w:right="0"/>
        <w:jc w:val="both"/>
        <w:textAlignment w:val="baseline"/>
        <w:rPr>
          <w:sz w:val="55"/>
        </w:rPr>
      </w:pPr>
      <w:bookmarkStart w:name="" w:id="4964"/>
      <w:r>
        <w:rPr>
          <w:rFonts w:ascii="TimesNewRoman" w:hAnsi="TimesNewRoman" w:cs="TimesNewRoman" w:eastAsia="TimesNewRoman"/>
          <w:sz w:val="55"/>
          <w:spacing w:val="0"/>
          <w:color w:val="000000"/>
          <w:b w:val="off"/>
          <w:i w:val="off"/>
        </w:rPr>
        <w:t>A 345/B₁ 365, A 354/B₁ 375, A 656/B₂ 184, B₂ 236</w:t>
      </w:r>
      <w:bookmarkEnd w:id="4964"/>
    </w:p>
    <w:p>
      <w:pPr>
        <w:pageBreakBefore w:val="off"/>
        <w:tabs/>
        <w:wordWrap w:val="off"/>
        <w:spacing w:before="0" w:after="0" w:line="880" w:lineRule="atLeast"/>
        <w:ind w:left="580" w:right="0"/>
        <w:jc w:val="both"/>
        <w:textAlignment w:val="baseline"/>
        <w:rPr>
          <w:sz w:val="55"/>
        </w:rPr>
      </w:pPr>
      <w:bookmarkStart w:name="" w:id="4965"/>
      <w:r>
        <w:rPr>
          <w:rFonts w:ascii="TimesNewRoman" w:hAnsi="TimesNewRoman" w:cs="TimesNewRoman" w:eastAsia="TimesNewRoman"/>
          <w:sz w:val="55"/>
          <w:spacing w:val="0"/>
          <w:color w:val="000000"/>
          <w:b w:val="off"/>
          <w:i w:val="off"/>
        </w:rPr>
        <w:t>Relation 相互关系 A 102/B₁ 102, A 583/B₂ 111, A 631/B₂ 159</w:t>
      </w:r>
      <w:bookmarkEnd w:id="4965"/>
    </w:p>
    <w:p>
      <w:pPr>
        <w:pageBreakBefore w:val="off"/>
        <w:tabs/>
        <w:wordWrap w:val="off"/>
        <w:spacing w:before="0" w:after="0" w:line="880" w:lineRule="atLeast"/>
        <w:ind w:left="580" w:right="0"/>
        <w:jc w:val="both"/>
        <w:textAlignment w:val="baseline"/>
        <w:rPr>
          <w:sz w:val="55"/>
        </w:rPr>
      </w:pPr>
      <w:bookmarkStart w:name="" w:id="4966"/>
      <w:r>
        <w:rPr>
          <w:rFonts w:ascii="TimesNewRoman" w:hAnsi="TimesNewRoman" w:cs="TimesNewRoman" w:eastAsia="TimesNewRoman"/>
          <w:sz w:val="55"/>
          <w:spacing w:val="0"/>
          <w:color w:val="000000"/>
          <w:b w:val="off"/>
          <w:i w:val="off"/>
        </w:rPr>
        <w:t>Repräsentant 被代现者 A 102/B₁ 102, A 508/B₂ 36, A 534/B₂ 62,</w:t>
      </w:r>
      <w:bookmarkEnd w:id="4966"/>
    </w:p>
    <w:p>
      <w:pPr>
        <w:pageBreakBefore w:val="off"/>
        <w:tabs/>
        <w:wordWrap w:val="off"/>
        <w:spacing w:before="0" w:after="0" w:line="880" w:lineRule="atLeast"/>
        <w:ind w:left="1500" w:right="0"/>
        <w:jc w:val="both"/>
        <w:textAlignment w:val="baseline"/>
        <w:rPr>
          <w:sz w:val="55"/>
        </w:rPr>
      </w:pPr>
      <w:bookmarkStart w:name="" w:id="4967"/>
      <w:r>
        <w:rPr>
          <w:rFonts w:ascii="TimesNewRoman" w:hAnsi="TimesNewRoman" w:cs="TimesNewRoman" w:eastAsia="TimesNewRoman"/>
          <w:sz w:val="55"/>
          <w:spacing w:val="0"/>
          <w:color w:val="000000"/>
          <w:b w:val="off"/>
          <w:i w:val="off"/>
        </w:rPr>
        <w:t>A 457/B₂ 75, A 459/B₂77, A 557/B₂ 85, A 561-567/B₂ 89-94,</w:t>
      </w:r>
      <w:bookmarkEnd w:id="4967"/>
    </w:p>
    <w:p>
      <w:pPr>
        <w:pageBreakBefore w:val="off"/>
        <w:tabs/>
        <w:wordWrap w:val="off"/>
        <w:spacing w:before="0" w:after="0" w:line="880" w:lineRule="atLeast"/>
        <w:ind w:left="1500" w:right="0"/>
        <w:jc w:val="both"/>
        <w:textAlignment w:val="baseline"/>
        <w:rPr>
          <w:sz w:val="55"/>
        </w:rPr>
      </w:pPr>
      <w:bookmarkStart w:name="" w:id="4968"/>
      <w:r>
        <w:rPr>
          <w:rFonts w:ascii="TimesNewRoman" w:hAnsi="TimesNewRoman" w:cs="TimesNewRoman" w:eastAsia="TimesNewRoman"/>
          <w:sz w:val="55"/>
          <w:spacing w:val="0"/>
          <w:color w:val="000000"/>
          <w:b w:val="off"/>
          <w:i w:val="off"/>
        </w:rPr>
        <w:t>A 590/B₂ 118, A 626/B₂154, A 638-652/B₂166-180</w:t>
      </w:r>
      <w:bookmarkEnd w:id="4968"/>
    </w:p>
    <w:p>
      <w:pPr>
        <w:pageBreakBefore w:val="off"/>
        <w:tabs/>
        <w:wordWrap w:val="off"/>
        <w:spacing w:before="0" w:after="0" w:line="880" w:lineRule="atLeast"/>
        <w:ind w:left="1640" w:right="40" w:hanging="140"/>
        <w:jc w:val="both"/>
        <w:textAlignment w:val="baseline"/>
        <w:rPr>
          <w:sz w:val="55"/>
        </w:rPr>
      </w:pPr>
      <w:bookmarkStart w:name="" w:id="4969"/>
      <w:r>
        <w:rPr>
          <w:rFonts w:ascii="TimesNewRoman" w:hAnsi="TimesNewRoman" w:cs="TimesNewRoman" w:eastAsia="TimesNewRoman"/>
          <w:sz w:val="55"/>
          <w:spacing w:val="0"/>
          <w:color w:val="000000"/>
          <w:b w:val="off"/>
          <w:i w:val="off"/>
        </w:rPr>
        <w:t>-eigentlicher und uneigentlicher Repräsentant 本真的和非本真的被代</w:t>
      </w:r>
      <w:r>
        <w:rPr>
          <w:rFonts w:ascii="TimesNewRoman" w:hAnsi="TimesNewRoman" w:cs="TimesNewRoman" w:eastAsia="TimesNewRoman"/>
          <w:sz w:val="55"/>
          <w:spacing w:val="0"/>
          <w:color w:val="000000"/>
          <w:b w:val="off"/>
          <w:i w:val="off"/>
        </w:rPr>
        <w:t>现者 A 643/B₂ 171</w:t>
      </w:r>
      <w:bookmarkEnd w:id="4969"/>
    </w:p>
    <w:p>
      <w:pPr>
        <w:pageBreakBefore w:val="off"/>
        <w:tabs/>
        <w:wordWrap w:val="off"/>
        <w:spacing w:before="0" w:after="0" w:line="880" w:lineRule="atLeast"/>
        <w:ind w:left="580" w:right="20"/>
        <w:jc w:val="both"/>
        <w:textAlignment w:val="baseline"/>
        <w:rPr>
          <w:sz w:val="55"/>
        </w:rPr>
      </w:pPr>
      <w:bookmarkStart w:name="" w:id="4970"/>
      <w:r>
        <w:rPr>
          <w:rFonts w:ascii="TimesNewRoman" w:hAnsi="TimesNewRoman" w:cs="TimesNewRoman" w:eastAsia="TimesNewRoman"/>
          <w:sz w:val="55"/>
          <w:spacing w:val="0"/>
          <w:color w:val="000000"/>
          <w:b w:val="off"/>
          <w:i w:val="off"/>
        </w:rPr>
        <w:t>Repräsentation 代现 A 168/B₁ 169, A 172/B₁ 174, A 178/B₁ 179, A 183/</w:t>
      </w:r>
      <w:r>
        <w:rPr>
          <w:rFonts w:ascii="TimesNewRoman" w:hAnsi="TimesNewRoman" w:cs="TimesNewRoman" w:eastAsia="TimesNewRoman"/>
          <w:sz w:val="55"/>
          <w:spacing w:val="0"/>
          <w:color w:val="000000"/>
          <w:b w:val="off"/>
          <w:i w:val="off"/>
        </w:rPr>
        <w:t>B₁ 184, A 463/B₁ 499, A 467/B₁ 503, B₂ V, A 534/B₂ 62, A 553/</w:t>
      </w:r>
      <w:r>
        <w:rPr>
          <w:rFonts w:ascii="TimesNewRoman" w:hAnsi="TimesNewRoman" w:cs="TimesNewRoman" w:eastAsia="TimesNewRoman"/>
          <w:sz w:val="55"/>
          <w:spacing w:val="0"/>
          <w:color w:val="000000"/>
          <w:b w:val="off"/>
          <w:i w:val="off"/>
        </w:rPr>
        <w:t>B₂81, A562-566/B₂90-94,A589/B₂117, A624/B₂152, A626/</w:t>
      </w:r>
      <w:r>
        <w:rPr>
          <w:rFonts w:ascii="TimesNewRoman" w:hAnsi="TimesNewRoman" w:cs="TimesNewRoman" w:eastAsia="TimesNewRoman"/>
          <w:sz w:val="55"/>
          <w:spacing w:val="0"/>
          <w:color w:val="000000"/>
          <w:b w:val="off"/>
          <w:i w:val="off"/>
        </w:rPr>
        <w:t>B₂ 154, A 636/B₂ 164, A 642/B₂170, A 645/B₂173, A 706/B₂234</w:t>
      </w:r>
      <w:r>
        <w:rPr>
          <w:rFonts w:ascii="TimesNewRoman" w:hAnsi="TimesNewRoman" w:cs="TimesNewRoman" w:eastAsia="TimesNewRoman"/>
          <w:sz w:val="55"/>
          <w:spacing w:val="0"/>
          <w:color w:val="000000"/>
          <w:b w:val="off"/>
          <w:i w:val="off"/>
        </w:rPr>
        <w:t>Re(-)präsentation 再现 A 427/B₁ 457, A 455/B₁ 491, A 458/B₁ 493,</w:t>
      </w:r>
      <w:r>
        <w:rPr>
          <w:rFonts w:ascii="TimesNewRoman" w:hAnsi="TimesNewRoman" w:cs="TimesNewRoman" w:eastAsia="TimesNewRoman"/>
          <w:sz w:val="55"/>
          <w:spacing w:val="0"/>
          <w:color w:val="000000"/>
          <w:b w:val="off"/>
          <w:i w:val="off"/>
        </w:rPr>
        <w:t>A 462/B₁ 497, A 551/B₂ 79</w:t>
      </w:r>
      <w:bookmarkEnd w:id="4970"/>
    </w:p>
    <w:p>
      <w:pPr>
        <w:pageBreakBefore w:val="off"/>
        <w:tabs/>
        <w:wordWrap w:val="off"/>
        <w:spacing w:before="0" w:after="0" w:line="880" w:lineRule="atLeast"/>
        <w:ind w:left="580" w:right="0"/>
        <w:jc w:val="both"/>
        <w:textAlignment w:val="baseline"/>
        <w:rPr>
          <w:sz w:val="55"/>
        </w:rPr>
      </w:pPr>
      <w:bookmarkStart w:name="" w:id="4971"/>
      <w:r>
        <w:rPr>
          <w:rFonts w:ascii="TimesNewRoman" w:hAnsi="TimesNewRoman" w:cs="TimesNewRoman" w:eastAsia="TimesNewRoman"/>
          <w:sz w:val="55"/>
          <w:spacing w:val="0"/>
          <w:color w:val="000000"/>
          <w:b w:val="off"/>
          <w:i w:val="off"/>
        </w:rPr>
        <w:t>Repräsentationstheorie 代现理论 A 169/B₁ 170, B₁ 424</w:t>
      </w:r>
      <w:bookmarkEnd w:id="4971"/>
    </w:p>
    <w:p>
      <w:pPr>
        <w:pageBreakBefore w:val="off"/>
        <w:tabs/>
        <w:wordWrap w:val="off"/>
        <w:spacing w:before="0" w:after="0" w:line="880" w:lineRule="atLeast"/>
        <w:ind w:left="1560" w:right="40" w:hanging="980"/>
        <w:jc w:val="both"/>
        <w:textAlignment w:val="baseline"/>
        <w:rPr>
          <w:sz w:val="55"/>
        </w:rPr>
      </w:pPr>
      <w:bookmarkStart w:name="" w:id="4972"/>
      <w:r>
        <w:rPr>
          <w:rFonts w:ascii="TimesNewRoman" w:hAnsi="TimesNewRoman" w:cs="TimesNewRoman" w:eastAsia="TimesNewRoman"/>
          <w:sz w:val="55"/>
          <w:spacing w:val="0"/>
          <w:color w:val="000000"/>
          <w:b w:val="off"/>
          <w:i w:val="off"/>
        </w:rPr>
        <w:t>Retention/ retentional保留、滞留/保留的、滞留的 A 253/B₁ 259, A 335/</w:t>
      </w:r>
      <w:r>
        <w:rPr>
          <w:rFonts w:ascii="TimesNewRoman" w:hAnsi="TimesNewRoman" w:cs="TimesNewRoman" w:eastAsia="TimesNewRoman"/>
          <w:sz w:val="55"/>
          <w:spacing w:val="0"/>
          <w:color w:val="000000"/>
          <w:b w:val="off"/>
          <w:i w:val="off"/>
        </w:rPr>
        <w:t>B₁ 357-358</w:t>
      </w:r>
      <w:bookmarkEnd w:id="4972"/>
    </w:p>
    <w:p>
      <w:pPr>
        <w:pageBreakBefore w:val="off"/>
        <w:tabs/>
        <w:wordWrap w:val="off"/>
        <w:spacing w:before="0" w:after="0" w:line="880" w:lineRule="atLeast"/>
        <w:ind w:left="580" w:right="0"/>
        <w:jc w:val="both"/>
        <w:textAlignment w:val="baseline"/>
        <w:rPr>
          <w:sz w:val="55"/>
        </w:rPr>
      </w:pPr>
      <w:bookmarkStart w:name="" w:id="4973"/>
      <w:r>
        <w:rPr>
          <w:rFonts w:ascii="TimesNewRoman" w:hAnsi="TimesNewRoman" w:cs="TimesNewRoman" w:eastAsia="TimesNewRoman"/>
          <w:sz w:val="55"/>
          <w:spacing w:val="0"/>
          <w:color w:val="000000"/>
          <w:b w:val="off"/>
          <w:i w:val="off"/>
        </w:rPr>
        <w:t>Richtigkeit 正确性 A 595/B₂ 123, A 671/B₂ 199</w:t>
      </w:r>
      <w:bookmarkEnd w:id="4973"/>
    </w:p>
    <w:p>
      <w:pPr>
        <w:pageBreakBefore w:val="off"/>
        <w:tabs/>
        <w:wordWrap w:val="off"/>
        <w:spacing w:before="620" w:after="0" w:line="880" w:lineRule="atLeast"/>
        <w:ind w:left="7940" w:right="0"/>
        <w:jc w:val="both"/>
        <w:textAlignment w:val="baseline"/>
        <w:rPr>
          <w:sz w:val="55"/>
        </w:rPr>
      </w:pPr>
      <w:bookmarkStart w:name="" w:id="4974"/>
      <w:r>
        <w:rPr>
          <w:rFonts w:ascii="TimesNewRoman" w:hAnsi="TimesNewRoman" w:cs="TimesNewRoman" w:eastAsia="TimesNewRoman"/>
          <w:sz w:val="55"/>
          <w:spacing w:val="0"/>
          <w:color w:val="000000"/>
          <w:b w:val="off"/>
          <w:i w:val="off"/>
        </w:rPr>
        <w:t>S</w:t>
      </w:r>
      <w:bookmarkEnd w:id="4974"/>
    </w:p>
    <w:p>
      <w:pPr>
        <w:pageBreakBefore w:val="off"/>
        <w:tabs/>
        <w:wordWrap w:val="off"/>
        <w:spacing w:before="580" w:after="0" w:line="880" w:lineRule="atLeast"/>
        <w:ind w:left="580" w:right="0"/>
        <w:jc w:val="both"/>
        <w:textAlignment w:val="baseline"/>
        <w:rPr>
          <w:sz w:val="55"/>
        </w:rPr>
      </w:pPr>
      <w:bookmarkStart w:name="" w:id="4975"/>
      <w:r>
        <w:rPr>
          <w:rFonts w:ascii="TimesNewRoman" w:hAnsi="TimesNewRoman" w:cs="TimesNewRoman" w:eastAsia="TimesNewRoman"/>
          <w:sz w:val="55"/>
          <w:spacing w:val="0"/>
          <w:color w:val="000000"/>
          <w:b w:val="off"/>
          <w:i w:val="off"/>
        </w:rPr>
        <w:t>Sache 实事 A 11/B₁ 11, A 40/B₁ 40, B₁ 48, A 64/B₁ 64, A 66/B₁ 66,</w:t>
      </w:r>
      <w:r>
        <w:rPr>
          <w:rFonts w:ascii="TimesNewRoman" w:hAnsi="TimesNewRoman" w:cs="TimesNewRoman" w:eastAsia="TimesNewRoman"/>
          <w:sz w:val="55"/>
          <w:spacing w:val="0"/>
          <w:color w:val="000000"/>
          <w:b w:val="off"/>
          <w:i w:val="off"/>
        </w:rPr>
        <w:t>A 99/B₁ 99, A 103/B₁ 140, A 165/B₁ 166, A 139/B₁ 166, A 199/</w:t>
      </w:r>
      <w:r>
        <w:rPr>
          <w:rFonts w:ascii="TimesNewRoman" w:hAnsi="TimesNewRoman" w:cs="TimesNewRoman" w:eastAsia="TimesNewRoman"/>
          <w:sz w:val="55"/>
          <w:spacing w:val="0"/>
          <w:color w:val="000000"/>
          <w:b w:val="off"/>
          <w:i w:val="off"/>
        </w:rPr>
        <w:t>B₁ 200, A 251/B₁ 257, A 309/B₁ 322, A 328/B₁ 349, A 351/B₁ 371,</w:t>
      </w:r>
      <w:r>
        <w:rPr>
          <w:rFonts w:ascii="TimesNewRoman" w:hAnsi="TimesNewRoman" w:cs="TimesNewRoman" w:eastAsia="TimesNewRoman"/>
          <w:sz w:val="55"/>
          <w:spacing w:val="0"/>
          <w:color w:val="000000"/>
          <w:b w:val="off"/>
          <w:i w:val="off"/>
        </w:rPr>
        <w:t>A 384/B₁ 408, A 393/B₁ 418, A 396 - 397/B₁ 422 - 423, A 426/</w:t>
      </w:r>
      <w:r>
        <w:rPr>
          <w:rFonts w:ascii="TimesNewRoman" w:hAnsi="TimesNewRoman" w:cs="TimesNewRoman" w:eastAsia="TimesNewRoman"/>
          <w:sz w:val="55"/>
          <w:spacing w:val="0"/>
          <w:color w:val="000000"/>
          <w:b w:val="off"/>
          <w:i w:val="off"/>
        </w:rPr>
        <w:t>B₁ 455, A 463/B₁ 498, A 466-467/B₁ 502, A 479/B₂ 7, A 500/</w:t>
      </w:r>
      <w:r>
        <w:rPr>
          <w:rFonts w:ascii="TimesNewRoman" w:hAnsi="TimesNewRoman" w:cs="TimesNewRoman" w:eastAsia="TimesNewRoman"/>
          <w:sz w:val="55"/>
          <w:spacing w:val="0"/>
          <w:color w:val="000000"/>
          <w:b w:val="off"/>
          <w:i w:val="off"/>
        </w:rPr>
        <w:t>B</w:t>
      </w:r>
      <w:r>
        <w:t xml:space="preserve"> </w:t>
      </w:r>
      <m:oMath xmlns:m="http://schemas.openxmlformats.org/officeDocument/2006/math" xmlns:mml="http://www.w3.org/1998/Math/MathML">
        <m:r>
          <w:rPr>
            <w:rFonts w:ascii="Cambria Math" w:hAnsi="Cambria Math"/>
            <w:sz w:val="54"/>
            <w:szCs w:val="54"/>
          </w:rPr>
          <m:t>28,A507/</m:t>
        </m:r>
        <m:sSub>
          <m:e>
            <m:r>
              <w:rPr>
                <w:rFonts w:ascii="Cambria Math" w:hAnsi="Cambria Math"/>
                <w:sz w:val="54"/>
                <w:szCs w:val="54"/>
              </w:rPr>
              <m:t>B</m:t>
            </m:r>
          </m:e>
          <m:sub>
            <m:r>
              <w:rPr>
                <w:rFonts w:ascii="Cambria Math" w:hAnsi="Cambria Math"/>
                <w:sz w:val="54"/>
                <w:szCs w:val="54"/>
              </w:rPr>
              <m:t>2</m:t>
            </m:r>
          </m:sub>
        </m:sSub>
        <m:r>
          <w:rPr>
            <w:rFonts w:ascii="Cambria Math" w:hAnsi="Cambria Math"/>
            <w:sz w:val="54"/>
            <w:szCs w:val="54"/>
          </w:rPr>
          <m:t>35,A526-528/</m:t>
        </m:r>
        <m:sSub>
          <m:e>
            <m:r>
              <w:rPr>
                <w:rFonts w:ascii="Cambria Math" w:hAnsi="Cambria Math"/>
                <w:sz w:val="54"/>
                <w:szCs w:val="54"/>
              </w:rPr>
              <m:t>B</m:t>
            </m:r>
          </m:e>
          <m:sub>
            <m:r>
              <w:rPr>
                <w:rFonts w:ascii="Cambria Math" w:hAnsi="Cambria Math"/>
                <w:sz w:val="54"/>
                <w:szCs w:val="54"/>
              </w:rPr>
              <m:t>2</m:t>
            </m:r>
          </m:sub>
        </m:sSub>
        <m:r>
          <w:rPr>
            <w:rFonts w:ascii="Cambria Math" w:hAnsi="Cambria Math"/>
            <w:sz w:val="54"/>
            <w:szCs w:val="54"/>
          </w:rPr>
          <m:t>54-56,A537/</m:t>
        </m:r>
        <m:sSub>
          <m:e>
            <m:r>
              <w:rPr>
                <w:rFonts w:ascii="Cambria Math" w:hAnsi="Cambria Math"/>
                <w:sz w:val="54"/>
                <w:szCs w:val="54"/>
              </w:rPr>
              <m:t>B</m:t>
            </m:r>
          </m:e>
          <m:sub>
            <m:r>
              <w:rPr>
                <w:rFonts w:ascii="Cambria Math" w:hAnsi="Cambria Math"/>
                <w:sz w:val="54"/>
                <w:szCs w:val="54"/>
              </w:rPr>
              <m:t>2</m:t>
            </m:r>
          </m:sub>
        </m:sSub>
        <m:r>
          <w:rPr>
            <w:rFonts w:ascii="Cambria Math" w:hAnsi="Cambria Math"/>
            <w:sz w:val="54"/>
            <w:szCs w:val="54"/>
          </w:rPr>
          <m:t>65,A59</m:t>
        </m:r>
      </m:oMath>
      <w:r>
        <w:rPr>
          <w:rFonts w:ascii="TimesNewRoman" w:hAnsi="TimesNewRoman" w:cs="TimesNewRoman" w:eastAsia="TimesNewRoman"/>
          <w:sz w:val="55"/>
          <w:spacing w:val="0"/>
          <w:color w:val="000000"/>
          <w:b w:val="off"/>
          <w:i w:val="off"/>
        </w:rPr>
        <w:t>7/</w:t>
      </w:r>
      <w:r>
        <w:rPr>
          <w:rFonts w:ascii="TimesNewRoman" w:hAnsi="TimesNewRoman" w:cs="TimesNewRoman" w:eastAsia="TimesNewRoman"/>
          <w:sz w:val="55"/>
          <w:spacing w:val="0"/>
          <w:color w:val="000000"/>
          <w:b w:val="off"/>
          <w:i w:val="off"/>
        </w:rPr>
        <w:t>B₂ 125, A 615/B₂143, A 621/B₂ 149, A 678/B₂ 206, A 680/B₂208</w:t>
      </w:r>
      <w:r>
        <w:rPr>
          <w:rFonts w:ascii="TimesNewRoman" w:hAnsi="TimesNewRoman" w:cs="TimesNewRoman" w:eastAsia="TimesNewRoman"/>
          <w:sz w:val="55"/>
          <w:spacing w:val="0"/>
          <w:color w:val="000000"/>
          <w:b w:val="off"/>
          <w:i w:val="off"/>
        </w:rPr>
        <w:t>Sache selbst 实事本身 A 7/B₁ 6, B₂ V, A 540/B₂68</w:t>
      </w:r>
      <w:bookmarkEnd w:id="4975"/>
    </w:p>
    <w:p>
      <w:pPr>
        <w:pageBreakBefore w:val="off"/>
        <w:tabs/>
        <w:wordWrap w:val="off"/>
        <w:spacing w:before="0" w:after="0" w:line="880" w:lineRule="atLeast"/>
        <w:ind w:left="580" w:right="0"/>
        <w:jc w:val="both"/>
        <w:textAlignment w:val="baseline"/>
        <w:rPr>
          <w:sz w:val="55"/>
        </w:rPr>
      </w:pPr>
      <w:bookmarkStart w:name="" w:id="4976"/>
      <w:r>
        <w:rPr>
          <w:rFonts w:ascii="TimesNewRoman" w:hAnsi="TimesNewRoman" w:cs="TimesNewRoman" w:eastAsia="TimesNewRoman"/>
          <w:sz w:val="55"/>
          <w:spacing w:val="0"/>
          <w:color w:val="000000"/>
          <w:b w:val="off"/>
          <w:i w:val="off"/>
        </w:rPr>
        <w:t>Sachverhalt 实事状态 A 43/B₁43, A 163/B₁164, A 378/B₁ 402, A 410/</w:t>
      </w:r>
      <w:bookmarkEnd w:id="4976"/>
    </w:p>
    <w:p>
      <w:r>
        <w:t/>
      </w:r>
    </w:p>
    <w:p>
      <w:pPr>
        <w:sectPr>
          <w:footerReference r:id="rId660"/>
          <w:headerReference r:id="rId661" w:type="default"/>
          <w:type w:val="nextPage"/>
          <w:pgSz w:w="22520" w:h="31680"/>
          <w:pgMar w:left="3380" w:top="2460" w:right="3380" w:bottom="2460" w:header="2160" w:footer="2160"/>
          <w:cols w:num="1"/>
        </w:sectPr>
      </w:pPr>
    </w:p>
    <w:p>
      <w:pPr>
        <w:pageBreakBefore w:val="off"/>
        <w:tabs>
          <w:tab w:pos="2360" w:val="left" w:leader="none"/>
        </w:tabs>
        <w:wordWrap w:val="off"/>
        <w:spacing w:before="0" w:after="0" w:line="540" w:lineRule="atLeast"/>
        <w:ind w:left="840" w:right="0"/>
        <w:jc w:val="both"/>
        <w:textAlignment w:val="baseline"/>
        <w:rPr>
          <w:sz w:val="40"/>
        </w:rPr>
      </w:pPr>
      <w:bookmarkStart w:name="" w:id="4977"/>
      <w:r>
        <w:rPr>
          <w:rFonts w:ascii="楷体" w:hAnsi="楷体" w:cs="楷体" w:eastAsia="楷体"/>
          <w:sz w:val="40"/>
          <w:spacing w:val="0"/>
          <w:color w:val="000000"/>
          <w:b w:val="on"/>
          <w:i w:val="off"/>
        </w:rPr>
        <w:t>312</w:t>
      </w:r>
      <w:r>
        <w:t xml:space="preserve">	</w:t>
      </w:r>
      <w:r>
        <w:rPr>
          <w:rFonts w:ascii="黑体" w:hAnsi="黑体" w:cs="黑体" w:eastAsia="黑体"/>
          <w:sz w:val="40"/>
          <w:spacing w:val="0"/>
          <w:color w:val="000000"/>
          <w:b w:val="on"/>
          <w:i w:val="off"/>
        </w:rPr>
        <w:t>逻辑研究(第二卷第二部分)</w:t>
      </w:r>
      <w:bookmarkEnd w:id="4977"/>
    </w:p>
    <w:p>
      <w:pPr>
        <w:pageBreakBefore w:val="off"/>
        <w:tabs/>
        <w:wordWrap w:val="off"/>
        <w:spacing w:before="0" w:after="0" w:line="900" w:lineRule="exact"/>
        <w:ind w:left="0" w:right="0"/>
        <w:jc w:val="both"/>
        <w:textAlignment w:val="baseline"/>
        <w:rPr>
          <w:sz w:val="57"/>
        </w:rPr>
      </w:pPr>
      <w:bookmarkStart w:name="" w:id="4978"/>
      <w:r>
        <w:rPr>
          <w:rFonts w:ascii="宋体" w:hAnsi="宋体" w:cs="宋体" w:eastAsia="宋体"/>
          <w:sz w:val="57"/>
          <w:spacing w:val="0"/>
          <w:color w:val="000000"/>
          <w:b w:val="off"/>
          <w:i w:val="off"/>
        </w:rPr>
        <w:t/>
      </w:r>
      <w:bookmarkEnd w:id="4978"/>
    </w:p>
    <w:p>
      <w:pPr>
        <w:pageBreakBefore w:val="off"/>
        <w:tabs/>
        <w:wordWrap w:val="off"/>
        <w:spacing w:before="0" w:after="0" w:line="880" w:lineRule="atLeast"/>
        <w:ind w:left="1840" w:right="60"/>
        <w:jc w:val="both"/>
        <w:textAlignment w:val="baseline"/>
        <w:rPr>
          <w:sz w:val="57"/>
        </w:rPr>
      </w:pPr>
      <w:bookmarkStart w:name="" w:id="4979"/>
      <w:r>
        <w:rPr>
          <w:rFonts w:ascii="TimesNewRoman" w:hAnsi="TimesNewRoman" w:cs="TimesNewRoman" w:eastAsia="TimesNewRoman"/>
          <w:sz w:val="57"/>
          <w:spacing w:val="0"/>
          <w:color w:val="000000"/>
          <w:b w:val="off"/>
          <w:i w:val="off"/>
        </w:rPr>
        <w:t>B₁436,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A417/B₁446,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A430/B₁459,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A441/B₁472,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A443/B₁474,</w:t>
      </w:r>
      <w:r>
        <w:rPr>
          <w:rFonts w:ascii="TimesNewRoman" w:hAnsi="TimesNewRoman" w:cs="TimesNewRoman" w:eastAsia="TimesNewRoman"/>
          <w:sz w:val="57"/>
          <w:spacing w:val="0"/>
          <w:color w:val="000000"/>
          <w:b w:val="off"/>
          <w:i w:val="off"/>
        </w:rPr>
        <w:t>A607/B₂135,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A610/B₂138,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A612-613/B₂140-141,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A615-</w:t>
      </w:r>
      <w:r>
        <w:rPr>
          <w:rFonts w:ascii="TimesNewRoman" w:hAnsi="TimesNewRoman" w:cs="TimesNewRoman" w:eastAsia="TimesNewRoman"/>
          <w:sz w:val="57"/>
          <w:spacing w:val="0"/>
          <w:color w:val="000000"/>
          <w:b w:val="off"/>
          <w:i w:val="off"/>
        </w:rPr>
        <w:t>616/B₂143-144,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A625/B₂153,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A627-633/B₂155-160,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A709/</w:t>
      </w:r>
      <w:r>
        <w:rPr>
          <w:rFonts w:ascii="TimesNewRoman" w:hAnsi="TimesNewRoman" w:cs="TimesNewRoman" w:eastAsia="TimesNewRoman"/>
          <w:sz w:val="57"/>
          <w:spacing w:val="0"/>
          <w:color w:val="000000"/>
          <w:b w:val="off"/>
          <w:i w:val="off"/>
        </w:rPr>
        <w:t>B₂238</w:t>
      </w:r>
      <w:bookmarkEnd w:id="4979"/>
    </w:p>
    <w:p>
      <w:pPr>
        <w:pageBreakBefore w:val="off"/>
        <w:tabs/>
        <w:wordWrap w:val="off"/>
        <w:spacing w:before="0" w:after="0" w:line="880" w:lineRule="atLeast"/>
        <w:ind w:left="920" w:right="0"/>
        <w:jc w:val="both"/>
        <w:textAlignment w:val="baseline"/>
        <w:rPr>
          <w:sz w:val="57"/>
        </w:rPr>
      </w:pPr>
      <w:bookmarkStart w:name="" w:id="4980"/>
      <w:r>
        <w:rPr>
          <w:rFonts w:ascii="TimesNewRoman" w:hAnsi="TimesNewRoman" w:cs="TimesNewRoman" w:eastAsia="TimesNewRoman"/>
          <w:sz w:val="57"/>
          <w:spacing w:val="0"/>
          <w:color w:val="000000"/>
          <w:b w:val="off"/>
          <w:i w:val="off"/>
        </w:rPr>
        <w:t>Sachverhaltsanschauung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实事状态直观</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A498/B₂26,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A678/B₂206</w:t>
      </w:r>
      <w:bookmarkEnd w:id="4980"/>
    </w:p>
    <w:p>
      <w:pPr>
        <w:pageBreakBefore w:val="off"/>
        <w:tabs/>
        <w:wordWrap w:val="off"/>
        <w:spacing w:before="0" w:after="0" w:line="880" w:lineRule="atLeast"/>
        <w:ind w:left="920" w:right="0"/>
        <w:jc w:val="both"/>
        <w:textAlignment w:val="baseline"/>
        <w:rPr>
          <w:sz w:val="57"/>
        </w:rPr>
      </w:pPr>
      <w:bookmarkStart w:name="" w:id="4981"/>
      <w:r>
        <w:rPr>
          <w:rFonts w:ascii="TimesNewRoman" w:hAnsi="TimesNewRoman" w:cs="TimesNewRoman" w:eastAsia="TimesNewRoman"/>
          <w:sz w:val="57"/>
          <w:spacing w:val="0"/>
          <w:color w:val="000000"/>
          <w:b w:val="off"/>
          <w:i w:val="off"/>
        </w:rPr>
        <w:t>Satz</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定句、定理、语句</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A9/B₁8,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A26/B₁26,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A94-95/B₁94-95,</w:t>
      </w:r>
      <w:bookmarkEnd w:id="4981"/>
    </w:p>
    <w:p>
      <w:pPr>
        <w:pageBreakBefore w:val="off"/>
        <w:tabs/>
        <w:wordWrap w:val="off"/>
        <w:spacing w:before="0" w:after="0" w:line="880" w:lineRule="atLeast"/>
        <w:ind w:left="1840" w:right="0"/>
        <w:jc w:val="both"/>
        <w:textAlignment w:val="baseline"/>
        <w:rPr>
          <w:sz w:val="57"/>
        </w:rPr>
      </w:pPr>
      <w:bookmarkStart w:name="" w:id="4982"/>
      <w:r>
        <w:rPr>
          <w:rFonts w:ascii="TimesNewRoman" w:hAnsi="TimesNewRoman" w:cs="TimesNewRoman" w:eastAsia="TimesNewRoman"/>
          <w:sz w:val="57"/>
          <w:spacing w:val="0"/>
          <w:color w:val="000000"/>
          <w:b w:val="off"/>
          <w:i w:val="off"/>
        </w:rPr>
        <w:t>A100/B₁100,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A112/B₁112,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A440/B₁471,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A442/B₁474,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A574/</w:t>
      </w:r>
      <w:bookmarkEnd w:id="4982"/>
    </w:p>
    <w:p>
      <w:pPr>
        <w:pageBreakBefore w:val="off"/>
        <w:tabs/>
        <w:wordWrap w:val="off"/>
        <w:spacing w:before="0" w:after="0" w:line="880" w:lineRule="atLeast"/>
        <w:ind w:left="1840" w:right="0"/>
        <w:jc w:val="both"/>
        <w:textAlignment w:val="baseline"/>
        <w:rPr>
          <w:sz w:val="57"/>
        </w:rPr>
      </w:pPr>
      <w:bookmarkStart w:name="" w:id="4983"/>
      <w:r>
        <w:rPr>
          <w:rFonts w:ascii="TimesNewRoman" w:hAnsi="TimesNewRoman" w:cs="TimesNewRoman" w:eastAsia="TimesNewRoman"/>
          <w:sz w:val="57"/>
          <w:spacing w:val="0"/>
          <w:color w:val="000000"/>
          <w:b w:val="off"/>
          <w:i w:val="off"/>
        </w:rPr>
        <w:t>B₂102,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A679/B₂207,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A682-685/B₂210-213,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A687/B₂215</w:t>
      </w:r>
      <w:bookmarkEnd w:id="4983"/>
    </w:p>
    <w:p>
      <w:pPr>
        <w:pageBreakBefore w:val="off"/>
        <w:tabs/>
        <w:wordWrap w:val="off"/>
        <w:spacing w:before="0" w:after="0" w:line="880" w:lineRule="atLeast"/>
        <w:ind w:left="920" w:right="0"/>
        <w:jc w:val="both"/>
        <w:textAlignment w:val="baseline"/>
        <w:rPr>
          <w:sz w:val="57"/>
        </w:rPr>
      </w:pPr>
      <w:bookmarkStart w:name="" w:id="4984"/>
      <w:r>
        <w:rPr>
          <w:rFonts w:ascii="TimesNewRoman" w:hAnsi="TimesNewRoman" w:cs="TimesNewRoman" w:eastAsia="TimesNewRoman"/>
          <w:sz w:val="57"/>
          <w:spacing w:val="0"/>
          <w:color w:val="000000"/>
          <w:b w:val="off"/>
          <w:i w:val="off"/>
        </w:rPr>
        <w:t>Satzform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语句形式</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A685/B₁213,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A687/B₂215</w:t>
      </w:r>
      <w:bookmarkEnd w:id="4984"/>
    </w:p>
    <w:p>
      <w:pPr>
        <w:pageBreakBefore w:val="off"/>
        <w:tabs/>
        <w:wordWrap w:val="off"/>
        <w:spacing w:before="0" w:after="0" w:line="880" w:lineRule="atLeast"/>
        <w:ind w:left="920" w:right="0"/>
        <w:jc w:val="both"/>
        <w:textAlignment w:val="baseline"/>
        <w:rPr>
          <w:sz w:val="57"/>
        </w:rPr>
      </w:pPr>
      <w:bookmarkStart w:name="" w:id="4985"/>
      <w:r>
        <w:rPr>
          <w:rFonts w:ascii="TimesNewRoman" w:hAnsi="TimesNewRoman" w:cs="TimesNewRoman" w:eastAsia="TimesNewRoman"/>
          <w:sz w:val="57"/>
          <w:spacing w:val="0"/>
          <w:color w:val="000000"/>
          <w:b w:val="off"/>
          <w:i w:val="off"/>
        </w:rPr>
        <w:t>Satzmaterie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定理质料</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A587/B₂115</w:t>
      </w:r>
      <w:bookmarkEnd w:id="4985"/>
    </w:p>
    <w:p>
      <w:pPr>
        <w:pageBreakBefore w:val="off"/>
        <w:tabs/>
        <w:wordWrap w:val="off"/>
        <w:spacing w:before="0" w:after="0" w:line="880" w:lineRule="atLeast"/>
        <w:ind w:left="920" w:right="0"/>
        <w:jc w:val="both"/>
        <w:textAlignment w:val="baseline"/>
        <w:rPr>
          <w:sz w:val="57"/>
        </w:rPr>
      </w:pPr>
      <w:bookmarkStart w:name="" w:id="4986"/>
      <w:r>
        <w:rPr>
          <w:rFonts w:ascii="TimesNewRoman" w:hAnsi="TimesNewRoman" w:cs="TimesNewRoman" w:eastAsia="TimesNewRoman"/>
          <w:sz w:val="57"/>
          <w:spacing w:val="0"/>
          <w:color w:val="000000"/>
          <w:b w:val="off"/>
          <w:i w:val="off"/>
        </w:rPr>
        <w:t>Scheinevidenz</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虚假明见性</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A232</w:t>
      </w:r>
      <w:bookmarkEnd w:id="4986"/>
    </w:p>
    <w:p>
      <w:pPr>
        <w:pageBreakBefore w:val="off"/>
        <w:tabs/>
        <w:wordWrap w:val="off"/>
        <w:spacing w:before="0" w:after="0" w:line="880" w:lineRule="atLeast"/>
        <w:ind w:left="920" w:right="0"/>
        <w:jc w:val="both"/>
        <w:textAlignment w:val="baseline"/>
        <w:rPr>
          <w:sz w:val="57"/>
        </w:rPr>
      </w:pPr>
      <w:bookmarkStart w:name="" w:id="4987"/>
      <w:r>
        <w:rPr>
          <w:rFonts w:ascii="TimesNewRoman" w:hAnsi="TimesNewRoman" w:cs="TimesNewRoman" w:eastAsia="TimesNewRoman"/>
          <w:sz w:val="57"/>
          <w:spacing w:val="0"/>
          <w:color w:val="000000"/>
          <w:b w:val="off"/>
          <w:i w:val="off"/>
        </w:rPr>
        <w:t>Schlichtheit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素朴性</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A637/B₂165</w:t>
      </w:r>
      <w:bookmarkEnd w:id="4987"/>
    </w:p>
    <w:p>
      <w:pPr>
        <w:pageBreakBefore w:val="off"/>
        <w:tabs/>
        <w:wordWrap w:val="off"/>
        <w:spacing w:before="0" w:after="0" w:line="880" w:lineRule="atLeast"/>
        <w:ind w:left="1900" w:right="40" w:hanging="980"/>
        <w:jc w:val="both"/>
        <w:textAlignment w:val="baseline"/>
        <w:rPr>
          <w:sz w:val="57"/>
        </w:rPr>
      </w:pPr>
      <w:bookmarkStart w:name="" w:id="4988"/>
      <w:r>
        <w:rPr>
          <w:rFonts w:ascii="TimesNewRoman" w:hAnsi="TimesNewRoman" w:cs="TimesNewRoman" w:eastAsia="TimesNewRoman"/>
          <w:sz w:val="57"/>
          <w:spacing w:val="0"/>
          <w:color w:val="000000"/>
          <w:b w:val="off"/>
          <w:i w:val="off"/>
        </w:rPr>
        <w:t>Seelenleben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心灵生活</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A24/B₁24,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A35/B₁35,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A105/B₁104,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A690/</w:t>
      </w:r>
      <w:r>
        <w:rPr>
          <w:rFonts w:ascii="TimesNewRoman" w:hAnsi="TimesNewRoman" w:cs="TimesNewRoman" w:eastAsia="TimesNewRoman"/>
          <w:sz w:val="57"/>
          <w:spacing w:val="0"/>
          <w:color w:val="000000"/>
          <w:b w:val="off"/>
          <w:i w:val="off"/>
        </w:rPr>
        <w:t>B₂218,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B₂241</w:t>
      </w:r>
      <w:bookmarkEnd w:id="4988"/>
    </w:p>
    <w:p>
      <w:pPr>
        <w:pageBreakBefore w:val="off"/>
        <w:tabs/>
        <w:wordWrap w:val="off"/>
        <w:spacing w:before="0" w:after="0" w:line="880" w:lineRule="atLeast"/>
        <w:ind w:left="920" w:right="0"/>
        <w:jc w:val="both"/>
        <w:textAlignment w:val="baseline"/>
        <w:rPr>
          <w:sz w:val="57"/>
        </w:rPr>
      </w:pPr>
      <w:bookmarkStart w:name="" w:id="4989"/>
      <w:r>
        <w:rPr>
          <w:rFonts w:ascii="TimesNewRoman" w:hAnsi="TimesNewRoman" w:cs="TimesNewRoman" w:eastAsia="TimesNewRoman"/>
          <w:sz w:val="57"/>
          <w:spacing w:val="0"/>
          <w:color w:val="000000"/>
          <w:b w:val="off"/>
          <w:i w:val="off"/>
        </w:rPr>
        <w:t>Sein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存在</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A90/B₁90,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A95/B₁95,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A124/B₁125,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A595/B₂123,</w:t>
      </w:r>
      <w:bookmarkEnd w:id="4989"/>
    </w:p>
    <w:p>
      <w:pPr>
        <w:pageBreakBefore w:val="off"/>
        <w:tabs/>
        <w:wordWrap w:val="off"/>
        <w:spacing w:before="0" w:after="0" w:line="880" w:lineRule="atLeast"/>
        <w:ind w:left="1840" w:right="0"/>
        <w:jc w:val="both"/>
        <w:textAlignment w:val="baseline"/>
        <w:rPr>
          <w:sz w:val="57"/>
        </w:rPr>
      </w:pPr>
      <w:bookmarkStart w:name="" w:id="4990"/>
      <w:r>
        <w:rPr>
          <w:rFonts w:ascii="TimesNewRoman" w:hAnsi="TimesNewRoman" w:cs="TimesNewRoman" w:eastAsia="TimesNewRoman"/>
          <w:sz w:val="57"/>
          <w:spacing w:val="0"/>
          <w:color w:val="000000"/>
          <w:b w:val="off"/>
          <w:i w:val="off"/>
        </w:rPr>
        <w:t>A597-599/B₂126-127,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A603/B₂131,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A609-612/B₂137-140,</w:t>
      </w:r>
      <w:bookmarkEnd w:id="4990"/>
    </w:p>
    <w:p>
      <w:pPr>
        <w:pageBreakBefore w:val="off"/>
        <w:tabs/>
        <w:wordWrap w:val="off"/>
        <w:spacing w:before="0" w:after="0" w:line="880" w:lineRule="atLeast"/>
        <w:ind w:left="1840" w:right="0"/>
        <w:jc w:val="both"/>
        <w:textAlignment w:val="baseline"/>
        <w:rPr>
          <w:sz w:val="57"/>
        </w:rPr>
      </w:pPr>
      <w:bookmarkStart w:name="" w:id="4991"/>
      <w:r>
        <w:rPr>
          <w:rFonts w:ascii="TimesNewRoman" w:hAnsi="TimesNewRoman" w:cs="TimesNewRoman" w:eastAsia="TimesNewRoman"/>
          <w:sz w:val="57"/>
          <w:spacing w:val="0"/>
          <w:color w:val="000000"/>
          <w:b w:val="off"/>
          <w:i w:val="off"/>
        </w:rPr>
        <w:t>A672/B₂200,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A698/B₂226</w:t>
      </w:r>
      <w:bookmarkEnd w:id="4991"/>
    </w:p>
    <w:p>
      <w:pPr>
        <w:pageBreakBefore w:val="off"/>
        <w:tabs/>
        <w:wordWrap w:val="off"/>
        <w:spacing w:before="0" w:after="0" w:line="880" w:lineRule="atLeast"/>
        <w:ind w:left="920" w:right="0"/>
        <w:jc w:val="both"/>
        <w:textAlignment w:val="baseline"/>
        <w:rPr>
          <w:sz w:val="57"/>
        </w:rPr>
      </w:pPr>
      <w:bookmarkStart w:name="" w:id="4992"/>
      <w:r>
        <w:rPr>
          <w:rFonts w:ascii="TimesNewRoman" w:hAnsi="TimesNewRoman" w:cs="TimesNewRoman" w:eastAsia="TimesNewRoman"/>
          <w:sz w:val="57"/>
          <w:spacing w:val="0"/>
          <w:color w:val="000000"/>
          <w:b w:val="off"/>
          <w:i w:val="off"/>
        </w:rPr>
        <w:t>Seinsmodalitäten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存在变式</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A10/B₁9</w:t>
      </w:r>
      <w:bookmarkEnd w:id="4992"/>
    </w:p>
    <w:p>
      <w:pPr>
        <w:pageBreakBefore w:val="off"/>
        <w:tabs/>
        <w:wordWrap w:val="off"/>
        <w:spacing w:before="0" w:after="0" w:line="880" w:lineRule="atLeast"/>
        <w:ind w:left="920" w:right="0"/>
        <w:jc w:val="both"/>
        <w:textAlignment w:val="baseline"/>
        <w:rPr>
          <w:sz w:val="57"/>
        </w:rPr>
      </w:pPr>
      <w:bookmarkStart w:name="" w:id="4993"/>
      <w:r>
        <w:rPr>
          <w:rFonts w:ascii="TimesNewRoman" w:hAnsi="TimesNewRoman" w:cs="TimesNewRoman" w:eastAsia="TimesNewRoman"/>
          <w:sz w:val="57"/>
          <w:spacing w:val="0"/>
          <w:color w:val="000000"/>
          <w:b w:val="off"/>
          <w:i w:val="off"/>
        </w:rPr>
        <w:t>Seins-Stellungnahme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存在执态</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B₁464</w:t>
      </w:r>
      <w:bookmarkEnd w:id="4993"/>
    </w:p>
    <w:p>
      <w:pPr>
        <w:pageBreakBefore w:val="off"/>
        <w:tabs/>
        <w:wordWrap w:val="off"/>
        <w:spacing w:before="0" w:after="0" w:line="880" w:lineRule="atLeast"/>
        <w:ind w:left="920" w:right="0"/>
        <w:jc w:val="both"/>
        <w:textAlignment w:val="baseline"/>
        <w:rPr>
          <w:sz w:val="57"/>
        </w:rPr>
      </w:pPr>
      <w:bookmarkStart w:name="" w:id="4994"/>
      <w:r>
        <w:rPr>
          <w:rFonts w:ascii="TimesNewRoman" w:hAnsi="TimesNewRoman" w:cs="TimesNewRoman" w:eastAsia="TimesNewRoman"/>
          <w:sz w:val="57"/>
          <w:spacing w:val="0"/>
          <w:color w:val="000000"/>
          <w:b w:val="off"/>
          <w:i w:val="off"/>
        </w:rPr>
        <w:t>Seinsweise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存在方式</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A124/B₁124</w:t>
      </w:r>
      <w:bookmarkEnd w:id="4994"/>
    </w:p>
    <w:p>
      <w:pPr>
        <w:pageBreakBefore w:val="off"/>
        <w:tabs/>
        <w:wordWrap w:val="off"/>
        <w:spacing w:before="0" w:after="0" w:line="880" w:lineRule="atLeast"/>
        <w:ind w:left="920" w:right="0"/>
        <w:jc w:val="both"/>
        <w:textAlignment w:val="baseline"/>
        <w:rPr>
          <w:sz w:val="57"/>
        </w:rPr>
      </w:pPr>
      <w:bookmarkStart w:name="" w:id="4995"/>
      <w:r>
        <w:rPr>
          <w:rFonts w:ascii="TimesNewRoman" w:hAnsi="TimesNewRoman" w:cs="TimesNewRoman" w:eastAsia="TimesNewRoman"/>
          <w:sz w:val="57"/>
          <w:spacing w:val="0"/>
          <w:color w:val="000000"/>
          <w:b w:val="off"/>
          <w:i w:val="off"/>
        </w:rPr>
        <w:t>selbst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自身</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A589/B₂117,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A644/B₂172</w:t>
      </w:r>
      <w:bookmarkEnd w:id="4995"/>
    </w:p>
    <w:p>
      <w:pPr>
        <w:pageBreakBefore w:val="off"/>
        <w:tabs/>
        <w:wordWrap w:val="off"/>
        <w:spacing w:before="0" w:after="0" w:line="880" w:lineRule="atLeast"/>
        <w:ind w:left="920" w:right="0"/>
        <w:jc w:val="both"/>
        <w:textAlignment w:val="baseline"/>
        <w:rPr>
          <w:sz w:val="57"/>
        </w:rPr>
      </w:pPr>
      <w:bookmarkStart w:name="" w:id="4996"/>
      <w:r>
        <w:rPr>
          <w:rFonts w:ascii="TimesNewRoman" w:hAnsi="TimesNewRoman" w:cs="TimesNewRoman" w:eastAsia="TimesNewRoman"/>
          <w:sz w:val="57"/>
          <w:spacing w:val="0"/>
          <w:color w:val="000000"/>
          <w:b w:val="off"/>
          <w:i w:val="off"/>
        </w:rPr>
        <w:t>Selbstabschattung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自身映射</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A530/B₂58,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A589/B₂117</w:t>
      </w:r>
      <w:bookmarkEnd w:id="4996"/>
    </w:p>
    <w:p>
      <w:pPr>
        <w:pageBreakBefore w:val="off"/>
        <w:tabs/>
        <w:wordWrap w:val="off"/>
        <w:spacing w:before="0" w:after="0" w:line="880" w:lineRule="atLeast"/>
        <w:ind w:left="1900" w:right="40" w:hanging="980"/>
        <w:jc w:val="both"/>
        <w:textAlignment w:val="baseline"/>
        <w:rPr>
          <w:sz w:val="57"/>
        </w:rPr>
      </w:pPr>
      <w:bookmarkStart w:name="" w:id="4997"/>
      <w:r>
        <w:rPr>
          <w:rFonts w:ascii="TimesNewRoman" w:hAnsi="TimesNewRoman" w:cs="TimesNewRoman" w:eastAsia="TimesNewRoman"/>
          <w:sz w:val="57"/>
          <w:spacing w:val="0"/>
          <w:color w:val="000000"/>
          <w:b w:val="off"/>
          <w:i w:val="off"/>
        </w:rPr>
        <w:t>Selbstdarstellung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自身展示</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A530/B₂58,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A549/B₂77,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A555/B₂83,</w:t>
      </w:r>
      <w:r>
        <w:rPr>
          <w:rFonts w:ascii="TimesNewRoman" w:hAnsi="TimesNewRoman" w:cs="TimesNewRoman" w:eastAsia="TimesNewRoman"/>
          <w:sz w:val="57"/>
          <w:spacing w:val="0"/>
          <w:color w:val="000000"/>
          <w:b w:val="off"/>
          <w:i w:val="off"/>
        </w:rPr>
        <w:t>A589/B₂117</w:t>
      </w:r>
      <w:bookmarkEnd w:id="4997"/>
    </w:p>
    <w:p>
      <w:pPr>
        <w:pageBreakBefore w:val="off"/>
        <w:tabs/>
        <w:wordWrap w:val="off"/>
        <w:spacing w:before="0" w:after="0" w:line="880" w:lineRule="atLeast"/>
        <w:ind w:left="920" w:right="0"/>
        <w:jc w:val="both"/>
        <w:textAlignment w:val="baseline"/>
        <w:rPr>
          <w:sz w:val="57"/>
        </w:rPr>
      </w:pPr>
      <w:bookmarkStart w:name="" w:id="4998"/>
      <w:r>
        <w:rPr>
          <w:rFonts w:ascii="TimesNewRoman" w:hAnsi="TimesNewRoman" w:cs="TimesNewRoman" w:eastAsia="TimesNewRoman"/>
          <w:sz w:val="57"/>
          <w:spacing w:val="0"/>
          <w:color w:val="000000"/>
          <w:b w:val="off"/>
          <w:i w:val="off"/>
        </w:rPr>
        <w:t>Selbsterscheinug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自身显现</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A530/B₂58</w:t>
      </w:r>
      <w:bookmarkEnd w:id="4998"/>
    </w:p>
    <w:p>
      <w:pPr>
        <w:pageBreakBefore w:val="off"/>
        <w:tabs/>
        <w:wordWrap w:val="off"/>
        <w:spacing w:before="0" w:after="0" w:line="880" w:lineRule="atLeast"/>
        <w:ind w:left="1860" w:right="0" w:hanging="940"/>
        <w:jc w:val="both"/>
        <w:textAlignment w:val="baseline"/>
        <w:rPr>
          <w:sz w:val="57"/>
        </w:rPr>
      </w:pPr>
      <w:bookmarkStart w:name="" w:id="4999"/>
      <w:r>
        <w:rPr>
          <w:rFonts w:ascii="TimesNewRoman" w:hAnsi="TimesNewRoman" w:cs="TimesNewRoman" w:eastAsia="TimesNewRoman"/>
          <w:sz w:val="57"/>
          <w:spacing w:val="0"/>
          <w:color w:val="000000"/>
          <w:b w:val="off"/>
          <w:i w:val="off"/>
        </w:rPr>
        <w:t>Selbstgegebenheit/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selbstgegeben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自身被给予性/自身被给予的</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A143/</w:t>
      </w:r>
      <w:r>
        <w:rPr>
          <w:rFonts w:ascii="TimesNewRoman" w:hAnsi="TimesNewRoman" w:cs="TimesNewRoman" w:eastAsia="TimesNewRoman"/>
          <w:sz w:val="57"/>
          <w:spacing w:val="0"/>
          <w:color w:val="000000"/>
          <w:b w:val="off"/>
          <w:i w:val="off"/>
        </w:rPr>
        <w:t>B₁144,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B₁V,</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A612/B₂140,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A626/B₂154,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A632/B₂160,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A634/</w:t>
      </w:r>
      <w:r>
        <w:rPr>
          <w:rFonts w:ascii="TimesNewRoman" w:hAnsi="TimesNewRoman" w:cs="TimesNewRoman" w:eastAsia="TimesNewRoman"/>
          <w:sz w:val="57"/>
          <w:spacing w:val="0"/>
          <w:color w:val="000000"/>
          <w:b w:val="off"/>
          <w:i w:val="off"/>
        </w:rPr>
        <w:t>B₂162,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A636/B₂164,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A711/B₂240</w:t>
      </w:r>
      <w:bookmarkEnd w:id="4999"/>
    </w:p>
    <w:p>
      <w:r>
        <w:t/>
      </w:r>
    </w:p>
    <w:p>
      <w:pPr>
        <w:sectPr>
          <w:footerReference r:id="rId662"/>
          <w:headerReference r:id="rId663" w:type="default"/>
          <w:type w:val="nextPage"/>
          <w:pgSz w:w="22520" w:h="31680"/>
          <w:pgMar w:left="3220" w:top="2500" w:right="3220" w:bottom="2500" w:header="2200" w:footer="2200"/>
          <w:cols w:num="1"/>
        </w:sectPr>
      </w:pPr>
    </w:p>
    <w:p>
      <w:pPr>
        <w:pageBreakBefore w:val="off"/>
        <w:tabs/>
        <w:wordWrap w:val="off"/>
        <w:spacing w:before="0" w:after="0" w:line="680" w:lineRule="atLeast"/>
        <w:ind w:left="0" w:right="40"/>
        <w:jc w:val="right"/>
        <w:textAlignment w:val="baseline"/>
        <w:rPr>
          <w:sz w:val="43"/>
        </w:rPr>
      </w:pPr>
      <w:bookmarkStart w:name="" w:id="5000"/>
      <w:r>
        <w:rPr>
          <w:rFonts w:ascii="宋体" w:hAnsi="宋体" w:cs="宋体" w:eastAsia="宋体"/>
          <w:sz w:val="43"/>
          <w:spacing w:val="0"/>
          <w:color w:val="000000"/>
          <w:b w:val="off"/>
          <w:i w:val="off"/>
        </w:rPr>
        <w:t>概念译名索引(德一汉)|313</w:t>
      </w:r>
      <w:bookmarkEnd w:id="5000"/>
    </w:p>
    <w:p>
      <w:pPr>
        <w:pageBreakBefore w:val="off"/>
        <w:tabs/>
        <w:wordWrap w:val="off"/>
        <w:spacing w:before="0" w:after="0" w:line="900" w:lineRule="exact"/>
        <w:ind w:left="0" w:right="0"/>
        <w:jc w:val="right"/>
        <w:textAlignment w:val="baseline"/>
        <w:rPr>
          <w:sz w:val="51"/>
        </w:rPr>
      </w:pPr>
      <w:bookmarkStart w:name="" w:id="5001"/>
      <w:r>
        <w:rPr>
          <w:rFonts w:ascii="宋体" w:hAnsi="宋体" w:cs="宋体" w:eastAsia="宋体"/>
          <w:sz w:val="51"/>
          <w:spacing w:val="0"/>
          <w:color w:val="000000"/>
          <w:b w:val="off"/>
          <w:i w:val="off"/>
        </w:rPr>
        <w:t/>
      </w:r>
      <w:bookmarkEnd w:id="5001"/>
    </w:p>
    <w:p>
      <w:pPr>
        <w:pageBreakBefore w:val="off"/>
        <w:tabs/>
        <w:wordWrap w:val="off"/>
        <w:spacing w:before="0" w:after="0" w:line="880" w:lineRule="atLeast"/>
        <w:ind w:left="620" w:right="0"/>
        <w:jc w:val="both"/>
        <w:textAlignment w:val="baseline"/>
        <w:rPr>
          <w:sz w:val="51"/>
        </w:rPr>
      </w:pPr>
      <w:bookmarkStart w:name="" w:id="5002"/>
      <w:r>
        <w:rPr>
          <w:rFonts w:ascii="TimesNewRoman" w:hAnsi="TimesNewRoman" w:cs="TimesNewRoman" w:eastAsia="TimesNewRoman"/>
          <w:sz w:val="51"/>
          <w:spacing w:val="0"/>
          <w:color w:val="000000"/>
          <w:b w:val="off"/>
          <w:i w:val="off"/>
        </w:rPr>
        <w:t>Selbstheit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自身性</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713/B₂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242</w:t>
      </w:r>
      <w:bookmarkEnd w:id="5002"/>
    </w:p>
    <w:p>
      <w:pPr>
        <w:pageBreakBefore w:val="off"/>
        <w:tabs/>
        <w:wordWrap w:val="off"/>
        <w:spacing w:before="0" w:after="0" w:line="880" w:lineRule="atLeast"/>
        <w:ind w:left="620" w:right="0"/>
        <w:jc w:val="both"/>
        <w:textAlignment w:val="baseline"/>
        <w:rPr>
          <w:sz w:val="51"/>
        </w:rPr>
      </w:pPr>
      <w:bookmarkStart w:name="" w:id="5003"/>
      <w:r>
        <w:rPr>
          <w:rFonts w:ascii="TimesNewRoman" w:hAnsi="TimesNewRoman" w:cs="TimesNewRoman" w:eastAsia="TimesNewRoman"/>
          <w:sz w:val="51"/>
          <w:spacing w:val="0"/>
          <w:color w:val="000000"/>
          <w:b w:val="off"/>
          <w:i w:val="off"/>
        </w:rPr>
        <w:t>Selbstwahrnehmung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自身感知</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694-695/B₂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222-223</w:t>
      </w:r>
      <w:bookmarkEnd w:id="5003"/>
    </w:p>
    <w:p>
      <w:pPr>
        <w:pageBreakBefore w:val="off"/>
        <w:tabs/>
        <w:wordWrap w:val="off"/>
        <w:spacing w:before="0" w:after="0" w:line="880" w:lineRule="atLeast"/>
        <w:ind w:left="620" w:right="0"/>
        <w:jc w:val="both"/>
        <w:textAlignment w:val="baseline"/>
        <w:rPr>
          <w:sz w:val="51"/>
        </w:rPr>
      </w:pPr>
      <w:bookmarkStart w:name="" w:id="5004"/>
      <w:r>
        <w:rPr>
          <w:rFonts w:ascii="TimesNewRoman" w:hAnsi="TimesNewRoman" w:cs="TimesNewRoman" w:eastAsia="TimesNewRoman"/>
          <w:sz w:val="51"/>
          <w:spacing w:val="0"/>
          <w:color w:val="000000"/>
          <w:b w:val="off"/>
          <w:i w:val="off"/>
        </w:rPr>
        <w:t>Setzung/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setzend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设定/设定的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435/B₁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444/B₁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447-449/</w:t>
      </w:r>
      <w:bookmarkEnd w:id="5004"/>
    </w:p>
    <w:p>
      <w:pPr>
        <w:pageBreakBefore w:val="off"/>
        <w:tabs/>
        <w:wordWrap w:val="off"/>
        <w:spacing w:before="0" w:after="0" w:line="880" w:lineRule="atLeast"/>
        <w:ind w:left="1580" w:right="0"/>
        <w:jc w:val="both"/>
        <w:textAlignment w:val="baseline"/>
        <w:rPr>
          <w:sz w:val="51"/>
        </w:rPr>
      </w:pPr>
      <w:bookmarkStart w:name="" w:id="5005"/>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479-481,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485,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536/</w:t>
      </w:r>
      <w:bookmarkEnd w:id="5005"/>
    </w:p>
    <w:p>
      <w:pPr>
        <w:pageBreakBefore w:val="off"/>
        <w:tabs/>
        <w:wordWrap w:val="off"/>
        <w:spacing w:before="0" w:after="0" w:line="880" w:lineRule="atLeast"/>
        <w:ind w:left="1580" w:right="0"/>
        <w:jc w:val="both"/>
        <w:textAlignment w:val="baseline"/>
        <w:rPr>
          <w:sz w:val="51"/>
        </w:rPr>
      </w:pPr>
      <w:bookmarkStart w:name="" w:id="5006"/>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591-592/B₂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120-121,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635-636/</w:t>
      </w:r>
      <w:bookmarkEnd w:id="5006"/>
    </w:p>
    <w:p>
      <w:pPr>
        <w:pageBreakBefore w:val="off"/>
        <w:tabs/>
        <w:wordWrap w:val="off"/>
        <w:spacing w:before="0" w:after="0" w:line="880" w:lineRule="atLeast"/>
        <w:ind w:left="1580" w:right="0"/>
        <w:jc w:val="both"/>
        <w:textAlignment w:val="baseline"/>
        <w:rPr>
          <w:sz w:val="51"/>
        </w:rPr>
      </w:pPr>
      <w:bookmarkStart w:name="" w:id="5007"/>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163-164,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551/B₂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685/B₂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213</w:t>
      </w:r>
      <w:bookmarkEnd w:id="5007"/>
    </w:p>
    <w:p>
      <w:pPr>
        <w:pageBreakBefore w:val="off"/>
        <w:tabs/>
        <w:wordWrap w:val="off"/>
        <w:spacing w:before="0" w:after="0" w:line="880" w:lineRule="atLeast"/>
        <w:ind w:left="620" w:right="0"/>
        <w:jc w:val="both"/>
        <w:textAlignment w:val="baseline"/>
        <w:rPr>
          <w:sz w:val="51"/>
        </w:rPr>
      </w:pPr>
      <w:bookmarkStart w:name="" w:id="5008"/>
      <w:r>
        <w:rPr>
          <w:rFonts w:ascii="TimesNewRoman" w:hAnsi="TimesNewRoman" w:cs="TimesNewRoman" w:eastAsia="TimesNewRoman"/>
          <w:sz w:val="51"/>
          <w:spacing w:val="0"/>
          <w:color w:val="000000"/>
          <w:b w:val="off"/>
          <w:i w:val="off"/>
        </w:rPr>
        <w:t>Setzunscharakter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设定特征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121</w:t>
      </w:r>
      <w:bookmarkEnd w:id="5008"/>
    </w:p>
    <w:p>
      <w:pPr>
        <w:pageBreakBefore w:val="off"/>
        <w:tabs/>
        <w:wordWrap w:val="off"/>
        <w:spacing w:before="0" w:after="0" w:line="880" w:lineRule="atLeast"/>
        <w:ind w:left="620" w:right="0"/>
        <w:jc w:val="both"/>
        <w:textAlignment w:val="baseline"/>
        <w:rPr>
          <w:sz w:val="51"/>
        </w:rPr>
      </w:pPr>
      <w:bookmarkStart w:name="" w:id="5009"/>
      <w:r>
        <w:rPr>
          <w:rFonts w:ascii="TimesNewRoman" w:hAnsi="TimesNewRoman" w:cs="TimesNewRoman" w:eastAsia="TimesNewRoman"/>
          <w:sz w:val="51"/>
          <w:spacing w:val="0"/>
          <w:color w:val="000000"/>
          <w:b w:val="off"/>
          <w:i w:val="off"/>
        </w:rPr>
        <w:t>Signifikation(signitiver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Akt)符号行为</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w:t>
      </w:r>
      <w:bookmarkEnd w:id="5009"/>
    </w:p>
    <w:p>
      <w:pPr>
        <w:pageBreakBefore w:val="off"/>
        <w:tabs/>
        <w:wordWrap w:val="off"/>
        <w:spacing w:before="0" w:after="0" w:line="880" w:lineRule="atLeast"/>
        <w:ind w:left="1580" w:right="0"/>
        <w:jc w:val="both"/>
        <w:textAlignment w:val="baseline"/>
        <w:rPr>
          <w:sz w:val="51"/>
        </w:rPr>
      </w:pPr>
      <w:bookmarkStart w:name="" w:id="5010"/>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505-507/B₂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33-35,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522/B₂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525/B₂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w:t>
      </w:r>
      <w:bookmarkEnd w:id="5010"/>
    </w:p>
    <w:p>
      <w:pPr>
        <w:pageBreakBefore w:val="off"/>
        <w:tabs/>
        <w:wordWrap w:val="off"/>
        <w:spacing w:before="0" w:after="0" w:line="880" w:lineRule="atLeast"/>
        <w:ind w:left="1580" w:right="0"/>
        <w:jc w:val="both"/>
        <w:textAlignment w:val="baseline"/>
        <w:rPr>
          <w:sz w:val="51"/>
        </w:rPr>
      </w:pPr>
      <w:bookmarkStart w:name="" w:id="5011"/>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531-532/B₂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59-60,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544/B₂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72,</w:t>
      </w:r>
      <w:bookmarkEnd w:id="5011"/>
    </w:p>
    <w:p>
      <w:pPr>
        <w:pageBreakBefore w:val="off"/>
        <w:tabs/>
        <w:wordWrap w:val="off"/>
        <w:spacing w:before="0" w:after="0" w:line="880" w:lineRule="atLeast"/>
        <w:ind w:left="1580" w:right="0"/>
        <w:jc w:val="both"/>
        <w:textAlignment w:val="baseline"/>
        <w:rPr>
          <w:sz w:val="51"/>
        </w:rPr>
      </w:pPr>
      <w:bookmarkStart w:name="" w:id="5012"/>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551/B₂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556/B₂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84,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560-566/B₂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88-94,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568/B₂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96,</w:t>
      </w:r>
      <w:bookmarkEnd w:id="5012"/>
    </w:p>
    <w:p>
      <w:pPr>
        <w:pageBreakBefore w:val="off"/>
        <w:tabs/>
        <w:wordWrap w:val="off"/>
        <w:spacing w:before="0" w:after="0" w:line="880" w:lineRule="atLeast"/>
        <w:ind w:left="1580" w:right="0"/>
        <w:jc w:val="both"/>
        <w:textAlignment w:val="baseline"/>
        <w:rPr>
          <w:sz w:val="51"/>
        </w:rPr>
      </w:pPr>
      <w:bookmarkStart w:name="" w:id="5013"/>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571-572/B₂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99-100,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588/B₂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636/</w:t>
      </w:r>
      <w:bookmarkEnd w:id="5013"/>
    </w:p>
    <w:p>
      <w:pPr>
        <w:pageBreakBefore w:val="off"/>
        <w:tabs/>
        <w:wordWrap w:val="off"/>
        <w:spacing w:before="0" w:after="0" w:line="880" w:lineRule="atLeast"/>
        <w:ind w:left="1580" w:right="0"/>
        <w:jc w:val="both"/>
        <w:textAlignment w:val="baseline"/>
        <w:rPr>
          <w:sz w:val="51"/>
        </w:rPr>
      </w:pPr>
      <w:bookmarkStart w:name="" w:id="5014"/>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643-644/B₂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171-172,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665-667/</w:t>
      </w:r>
      <w:bookmarkEnd w:id="5014"/>
    </w:p>
    <w:p>
      <w:pPr>
        <w:pageBreakBefore w:val="off"/>
        <w:tabs/>
        <w:wordWrap w:val="off"/>
        <w:spacing w:before="0" w:after="0" w:line="880" w:lineRule="atLeast"/>
        <w:ind w:left="1580" w:right="0"/>
        <w:jc w:val="both"/>
        <w:textAlignment w:val="baseline"/>
        <w:rPr>
          <w:sz w:val="51"/>
        </w:rPr>
      </w:pPr>
      <w:bookmarkStart w:name="" w:id="5015"/>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193-195,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673-674/B₂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201-202,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685/B₂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213,</w:t>
      </w:r>
      <w:bookmarkEnd w:id="5015"/>
    </w:p>
    <w:p>
      <w:pPr>
        <w:pageBreakBefore w:val="off"/>
        <w:tabs/>
        <w:wordWrap w:val="off"/>
        <w:spacing w:before="0" w:after="0" w:line="880" w:lineRule="atLeast"/>
        <w:ind w:left="1580" w:right="0"/>
        <w:jc w:val="both"/>
        <w:textAlignment w:val="baseline"/>
        <w:rPr>
          <w:sz w:val="51"/>
        </w:rPr>
      </w:pPr>
      <w:bookmarkStart w:name="" w:id="5016"/>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691-693/B₂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219-221</w:t>
      </w:r>
      <w:bookmarkEnd w:id="5016"/>
    </w:p>
    <w:p>
      <w:pPr>
        <w:pageBreakBefore w:val="off"/>
        <w:tabs/>
        <w:wordWrap w:val="off"/>
        <w:spacing w:before="0" w:after="0" w:line="880" w:lineRule="atLeast"/>
        <w:ind w:left="1520" w:right="20" w:hanging="900"/>
        <w:jc w:val="both"/>
        <w:textAlignment w:val="baseline"/>
        <w:rPr>
          <w:sz w:val="51"/>
        </w:rPr>
      </w:pPr>
      <w:bookmarkStart w:name="" w:id="5017"/>
      <w:r>
        <w:rPr>
          <w:rFonts w:ascii="TimesNewRoman" w:hAnsi="TimesNewRoman" w:cs="TimesNewRoman" w:eastAsia="TimesNewRoman"/>
          <w:sz w:val="51"/>
          <w:spacing w:val="0"/>
          <w:color w:val="000000"/>
          <w:b w:val="off"/>
          <w:i w:val="off"/>
        </w:rPr>
        <w:t>Sinn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意义</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52-55/</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52-55,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423/</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487/B₂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29</w:t>
      </w:r>
      <w:bookmarkEnd w:id="5017"/>
    </w:p>
    <w:p>
      <w:pPr>
        <w:pageBreakBefore w:val="off"/>
        <w:tabs/>
        <w:wordWrap w:val="off"/>
        <w:spacing w:before="0" w:after="0" w:line="880" w:lineRule="atLeast"/>
        <w:ind w:left="620" w:right="0"/>
        <w:jc w:val="both"/>
        <w:textAlignment w:val="baseline"/>
        <w:rPr>
          <w:sz w:val="51"/>
        </w:rPr>
      </w:pPr>
      <w:bookmarkStart w:name="" w:id="5018"/>
      <w:r>
        <w:rPr>
          <w:rFonts w:ascii="TimesNewRoman" w:hAnsi="TimesNewRoman" w:cs="TimesNewRoman" w:eastAsia="TimesNewRoman"/>
          <w:sz w:val="51"/>
          <w:spacing w:val="0"/>
          <w:color w:val="000000"/>
          <w:b w:val="off"/>
          <w:i w:val="off"/>
        </w:rPr>
        <w:t>Sinnending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感官事物</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234</w:t>
      </w:r>
      <w:bookmarkEnd w:id="5018"/>
    </w:p>
    <w:p>
      <w:pPr>
        <w:pageBreakBefore w:val="off"/>
        <w:tabs/>
        <w:wordWrap w:val="off"/>
        <w:spacing w:before="0" w:after="0" w:line="880" w:lineRule="atLeast"/>
        <w:ind w:left="620" w:right="0"/>
        <w:jc w:val="both"/>
        <w:textAlignment w:val="baseline"/>
        <w:rPr>
          <w:sz w:val="51"/>
        </w:rPr>
      </w:pPr>
      <w:bookmarkStart w:name="" w:id="5019"/>
      <w:r>
        <w:rPr>
          <w:rFonts w:ascii="TimesNewRoman" w:hAnsi="TimesNewRoman" w:cs="TimesNewRoman" w:eastAsia="TimesNewRoman"/>
          <w:sz w:val="51"/>
          <w:spacing w:val="0"/>
          <w:color w:val="000000"/>
          <w:b w:val="off"/>
          <w:i w:val="off"/>
        </w:rPr>
        <w:t>Sinnesqualität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感官质性</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698/B₂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226</w:t>
      </w:r>
      <w:bookmarkEnd w:id="5019"/>
    </w:p>
    <w:p>
      <w:pPr>
        <w:pageBreakBefore w:val="off"/>
        <w:tabs/>
        <w:wordWrap w:val="off"/>
        <w:spacing w:before="0" w:after="0" w:line="880" w:lineRule="atLeast"/>
        <w:ind w:left="620" w:right="0"/>
        <w:jc w:val="both"/>
        <w:textAlignment w:val="baseline"/>
        <w:rPr>
          <w:sz w:val="51"/>
        </w:rPr>
      </w:pPr>
      <w:bookmarkStart w:name="" w:id="5020"/>
      <w:r>
        <w:rPr>
          <w:rFonts w:ascii="TimesNewRoman" w:hAnsi="TimesNewRoman" w:cs="TimesNewRoman" w:eastAsia="TimesNewRoman"/>
          <w:sz w:val="51"/>
          <w:spacing w:val="0"/>
          <w:color w:val="000000"/>
          <w:b w:val="off"/>
          <w:i w:val="off"/>
        </w:rPr>
        <w:t>Sinnggebung/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sinngebend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意义给予/意义给予的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w:t>
      </w:r>
      <w:bookmarkEnd w:id="5020"/>
    </w:p>
    <w:p>
      <w:pPr>
        <w:pageBreakBefore w:val="off"/>
        <w:tabs/>
        <w:wordWrap w:val="off"/>
        <w:spacing w:before="0" w:after="0" w:line="880" w:lineRule="atLeast"/>
        <w:ind w:left="1580" w:right="0"/>
        <w:jc w:val="both"/>
        <w:textAlignment w:val="baseline"/>
        <w:rPr>
          <w:sz w:val="51"/>
        </w:rPr>
      </w:pPr>
      <w:bookmarkStart w:name="" w:id="5021"/>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441/B₁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480/B₂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8,</w:t>
      </w:r>
      <w:bookmarkEnd w:id="5021"/>
    </w:p>
    <w:p>
      <w:pPr>
        <w:pageBreakBefore w:val="off"/>
        <w:tabs/>
        <w:wordWrap w:val="off"/>
        <w:spacing w:before="0" w:after="0" w:line="880" w:lineRule="atLeast"/>
        <w:ind w:left="1580" w:right="0"/>
        <w:jc w:val="both"/>
        <w:textAlignment w:val="baseline"/>
        <w:rPr>
          <w:sz w:val="51"/>
        </w:rPr>
      </w:pPr>
      <w:bookmarkStart w:name="" w:id="5022"/>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483-484/B₂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11-12,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488/B₂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524/B₂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532/B₂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w:t>
      </w:r>
      <w:bookmarkEnd w:id="5022"/>
    </w:p>
    <w:p>
      <w:pPr>
        <w:pageBreakBefore w:val="off"/>
        <w:tabs/>
        <w:wordWrap w:val="off"/>
        <w:spacing w:before="0" w:after="0" w:line="880" w:lineRule="atLeast"/>
        <w:ind w:left="1580" w:right="0"/>
        <w:jc w:val="both"/>
        <w:textAlignment w:val="baseline"/>
        <w:rPr>
          <w:sz w:val="51"/>
        </w:rPr>
      </w:pPr>
      <w:bookmarkStart w:name="" w:id="5023"/>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207</w:t>
      </w:r>
      <w:bookmarkEnd w:id="5023"/>
    </w:p>
    <w:p>
      <w:pPr>
        <w:pageBreakBefore w:val="off"/>
        <w:tabs/>
        <w:wordWrap w:val="off"/>
        <w:spacing w:before="0" w:after="0" w:line="880" w:lineRule="atLeast"/>
        <w:ind w:left="620" w:right="0"/>
        <w:jc w:val="both"/>
        <w:textAlignment w:val="baseline"/>
        <w:rPr>
          <w:sz w:val="51"/>
        </w:rPr>
      </w:pPr>
      <w:bookmarkStart w:name="" w:id="5024"/>
      <w:r>
        <w:rPr>
          <w:rFonts w:ascii="TimesNewRoman" w:hAnsi="TimesNewRoman" w:cs="TimesNewRoman" w:eastAsia="TimesNewRoman"/>
          <w:sz w:val="51"/>
          <w:spacing w:val="0"/>
          <w:color w:val="000000"/>
          <w:b w:val="off"/>
          <w:i w:val="off"/>
        </w:rPr>
        <w:t>Sinnlichkeit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感性</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614/</w:t>
      </w:r>
      <w:bookmarkEnd w:id="5024"/>
    </w:p>
    <w:p>
      <w:pPr>
        <w:pageBreakBefore w:val="off"/>
        <w:tabs/>
        <w:wordWrap w:val="off"/>
        <w:spacing w:before="0" w:after="0" w:line="880" w:lineRule="atLeast"/>
        <w:ind w:left="1580" w:right="0"/>
        <w:jc w:val="both"/>
        <w:textAlignment w:val="baseline"/>
        <w:rPr>
          <w:sz w:val="51"/>
        </w:rPr>
      </w:pPr>
      <w:bookmarkStart w:name="" w:id="5025"/>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169,</w:t>
      </w:r>
      <w:bookmarkEnd w:id="5025"/>
    </w:p>
    <w:p>
      <w:pPr>
        <w:pageBreakBefore w:val="off"/>
        <w:tabs/>
        <w:wordWrap w:val="off"/>
        <w:spacing w:before="0" w:after="0" w:line="880" w:lineRule="atLeast"/>
        <w:ind w:left="1580" w:right="0"/>
        <w:jc w:val="both"/>
        <w:textAlignment w:val="baseline"/>
        <w:rPr>
          <w:sz w:val="51"/>
        </w:rPr>
      </w:pPr>
      <w:bookmarkStart w:name="" w:id="5026"/>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199</w:t>
      </w:r>
      <w:bookmarkEnd w:id="5026"/>
    </w:p>
    <w:p>
      <w:pPr>
        <w:pageBreakBefore w:val="off"/>
        <w:tabs/>
        <w:wordWrap w:val="off"/>
        <w:spacing w:before="0" w:after="0" w:line="880" w:lineRule="atLeast"/>
        <w:ind w:left="620" w:right="0"/>
        <w:jc w:val="both"/>
        <w:textAlignment w:val="baseline"/>
        <w:rPr>
          <w:sz w:val="51"/>
        </w:rPr>
      </w:pPr>
      <w:bookmarkStart w:name="" w:id="5027"/>
      <w:r>
        <w:rPr>
          <w:rFonts w:ascii="TimesNewRoman" w:hAnsi="TimesNewRoman" w:cs="TimesNewRoman" w:eastAsia="TimesNewRoman"/>
          <w:sz w:val="51"/>
          <w:spacing w:val="0"/>
          <w:color w:val="000000"/>
          <w:b w:val="off"/>
          <w:i w:val="off"/>
        </w:rPr>
        <w:t>Sonderwahrnehmen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特别感知</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154</w:t>
      </w:r>
      <w:bookmarkEnd w:id="5027"/>
    </w:p>
    <w:p>
      <w:r>
        <w:t/>
      </w:r>
    </w:p>
    <w:p>
      <w:pPr>
        <w:sectPr>
          <w:footerReference r:id="rId664"/>
          <w:headerReference r:id="rId665" w:type="default"/>
          <w:type w:val="nextPage"/>
          <w:pgSz w:w="22520" w:h="31680"/>
          <w:pgMar w:left="3380" w:top="2480" w:right="3380" w:bottom="2480" w:header="2180" w:footer="2180"/>
          <w:cols w:num="1"/>
        </w:sectPr>
      </w:pPr>
    </w:p>
    <w:p>
      <w:pPr>
        <w:pageBreakBefore w:val="off"/>
        <w:tabs/>
        <w:wordWrap w:val="off"/>
        <w:spacing w:before="0" w:after="0" w:line="560" w:lineRule="atLeast"/>
        <w:ind w:left="900" w:right="0"/>
        <w:jc w:val="both"/>
        <w:textAlignment w:val="baseline"/>
        <w:rPr>
          <w:sz w:val="41"/>
        </w:rPr>
      </w:pPr>
      <w:bookmarkStart w:name="" w:id="5028"/>
      <w:r>
        <w:rPr>
          <w:rFonts w:ascii="宋体" w:hAnsi="宋体" w:cs="宋体" w:eastAsia="宋体"/>
          <w:sz w:val="41"/>
          <w:spacing w:val="0"/>
          <w:color w:val="000000"/>
          <w:b w:val="on"/>
          <w:i w:val="off"/>
        </w:rPr>
        <w:t>314  |逻辑研究(第二卷第二部分)</w:t>
      </w:r>
      <w:bookmarkEnd w:id="5028"/>
    </w:p>
    <w:p>
      <w:pPr>
        <w:pageBreakBefore w:val="off"/>
        <w:tabs/>
        <w:wordWrap w:val="off"/>
        <w:spacing w:before="0" w:after="0" w:line="480" w:lineRule="exact"/>
        <w:ind w:left="0" w:right="0"/>
        <w:jc w:val="both"/>
        <w:textAlignment w:val="baseline"/>
        <w:rPr>
          <w:sz w:val="41"/>
        </w:rPr>
      </w:pPr>
      <w:bookmarkStart w:name="" w:id="5029"/>
      <w:r>
        <w:rPr>
          <w:rFonts w:ascii="宋体" w:hAnsi="宋体" w:cs="宋体" w:eastAsia="宋体"/>
          <w:sz w:val="41"/>
          <w:spacing w:val="0"/>
          <w:color w:val="000000"/>
          <w:b w:val="off"/>
          <w:i w:val="off"/>
        </w:rPr>
        <w:t/>
      </w:r>
      <w:bookmarkEnd w:id="5029"/>
    </w:p>
    <w:p>
      <w:pPr>
        <w:pageBreakBefore w:val="off"/>
        <w:tabs/>
        <w:wordWrap w:val="off"/>
        <w:spacing w:before="0" w:after="0" w:line="480" w:lineRule="exact"/>
        <w:ind w:left="0" w:right="0"/>
        <w:jc w:val="both"/>
        <w:textAlignment w:val="baseline"/>
        <w:rPr>
          <w:sz w:val="41"/>
        </w:rPr>
      </w:pPr>
      <w:bookmarkStart w:name="" w:id="5030"/>
      <w:r>
        <w:rPr>
          <w:rFonts w:ascii="宋体" w:hAnsi="宋体" w:cs="宋体" w:eastAsia="宋体"/>
          <w:sz w:val="41"/>
          <w:spacing w:val="0"/>
          <w:color w:val="000000"/>
          <w:b w:val="off"/>
          <w:i w:val="off"/>
        </w:rPr>
        <w:t/>
      </w:r>
      <w:bookmarkEnd w:id="5030"/>
    </w:p>
    <w:p>
      <w:pPr>
        <w:pageBreakBefore w:val="off"/>
        <w:tabs/>
        <w:wordWrap w:val="off"/>
        <w:spacing w:before="0" w:after="0" w:line="880" w:lineRule="atLeast"/>
        <w:ind w:left="900" w:right="0"/>
        <w:jc w:val="both"/>
        <w:textAlignment w:val="baseline"/>
        <w:rPr>
          <w:sz w:val="51"/>
        </w:rPr>
      </w:pPr>
      <w:bookmarkStart w:name="" w:id="5031"/>
      <w:r>
        <w:rPr>
          <w:rFonts w:ascii="TimesNewRoman" w:hAnsi="TimesNewRoman" w:cs="TimesNewRoman" w:eastAsia="TimesNewRoman"/>
          <w:sz w:val="51"/>
          <w:spacing w:val="0"/>
          <w:color w:val="000000"/>
          <w:b w:val="off"/>
          <w:i w:val="off"/>
        </w:rPr>
        <w:t>Spezies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种类</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109-113/B₁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109-113,</w:t>
      </w:r>
      <w:bookmarkEnd w:id="5031"/>
    </w:p>
    <w:p>
      <w:pPr>
        <w:pageBreakBefore w:val="off"/>
        <w:tabs/>
        <w:wordWrap w:val="off"/>
        <w:spacing w:before="0" w:after="0" w:line="880" w:lineRule="atLeast"/>
        <w:ind w:left="1840" w:right="0"/>
        <w:jc w:val="both"/>
        <w:textAlignment w:val="baseline"/>
        <w:rPr>
          <w:sz w:val="51"/>
        </w:rPr>
      </w:pPr>
      <w:bookmarkStart w:name="" w:id="5032"/>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170/</w:t>
      </w:r>
      <w:bookmarkEnd w:id="5032"/>
    </w:p>
    <w:p>
      <w:pPr>
        <w:pageBreakBefore w:val="off"/>
        <w:tabs/>
        <w:wordWrap w:val="off"/>
        <w:spacing w:before="0" w:after="0" w:line="880" w:lineRule="atLeast"/>
        <w:ind w:left="1840" w:right="0"/>
        <w:jc w:val="both"/>
        <w:textAlignment w:val="baseline"/>
        <w:rPr>
          <w:sz w:val="51"/>
        </w:rPr>
      </w:pPr>
      <w:bookmarkStart w:name="" w:id="5033"/>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241/B₁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246,</w:t>
      </w:r>
      <w:bookmarkEnd w:id="5033"/>
    </w:p>
    <w:p>
      <w:pPr>
        <w:pageBreakBefore w:val="off"/>
        <w:tabs/>
        <w:wordWrap w:val="off"/>
        <w:spacing w:before="0" w:after="0" w:line="880" w:lineRule="atLeast"/>
        <w:ind w:left="1840" w:right="0"/>
        <w:jc w:val="both"/>
        <w:textAlignment w:val="baseline"/>
        <w:rPr>
          <w:sz w:val="51"/>
        </w:rPr>
      </w:pPr>
      <w:bookmarkStart w:name="" w:id="5034"/>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244/B₁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576/B₂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579-580/B₂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107-108,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651/</w:t>
      </w:r>
      <w:bookmarkEnd w:id="5034"/>
    </w:p>
    <w:p>
      <w:pPr>
        <w:pageBreakBefore w:val="off"/>
        <w:tabs/>
        <w:wordWrap w:val="off"/>
        <w:spacing w:before="0" w:after="0" w:line="880" w:lineRule="atLeast"/>
        <w:ind w:left="1840" w:right="0"/>
        <w:jc w:val="both"/>
        <w:textAlignment w:val="baseline"/>
        <w:rPr>
          <w:sz w:val="51"/>
        </w:rPr>
      </w:pPr>
      <w:bookmarkStart w:name="" w:id="5035"/>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203</w:t>
      </w:r>
      <w:bookmarkEnd w:id="5035"/>
    </w:p>
    <w:p>
      <w:pPr>
        <w:pageBreakBefore w:val="off"/>
        <w:tabs/>
        <w:wordWrap w:val="off"/>
        <w:spacing w:before="0" w:after="0" w:line="880" w:lineRule="atLeast"/>
        <w:ind w:left="900" w:right="0"/>
        <w:jc w:val="both"/>
        <w:textAlignment w:val="baseline"/>
        <w:rPr>
          <w:sz w:val="51"/>
        </w:rPr>
      </w:pPr>
      <w:bookmarkStart w:name="" w:id="5036"/>
      <w:r>
        <w:rPr>
          <w:rFonts w:ascii="TimesNewRoman" w:hAnsi="TimesNewRoman" w:cs="TimesNewRoman" w:eastAsia="TimesNewRoman"/>
          <w:sz w:val="51"/>
          <w:spacing w:val="0"/>
          <w:color w:val="000000"/>
          <w:b w:val="off"/>
          <w:i w:val="off"/>
        </w:rPr>
        <w:t>Sprache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语言</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319/B₁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338,</w:t>
      </w:r>
      <w:bookmarkEnd w:id="5036"/>
    </w:p>
    <w:p>
      <w:pPr>
        <w:pageBreakBefore w:val="off"/>
        <w:tabs/>
        <w:wordWrap w:val="off"/>
        <w:spacing w:before="0" w:after="0" w:line="880" w:lineRule="atLeast"/>
        <w:ind w:left="1840" w:right="0"/>
        <w:jc w:val="both"/>
        <w:textAlignment w:val="baseline"/>
        <w:rPr>
          <w:sz w:val="51"/>
        </w:rPr>
      </w:pPr>
      <w:bookmarkStart w:name="" w:id="5037"/>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191</w:t>
      </w:r>
      <w:bookmarkEnd w:id="5037"/>
    </w:p>
    <w:p>
      <w:pPr>
        <w:pageBreakBefore w:val="off"/>
        <w:tabs/>
        <w:wordWrap w:val="off"/>
        <w:spacing w:before="0" w:after="0" w:line="880" w:lineRule="atLeast"/>
        <w:ind w:left="900" w:right="0"/>
        <w:jc w:val="both"/>
        <w:textAlignment w:val="baseline"/>
        <w:rPr>
          <w:sz w:val="51"/>
        </w:rPr>
      </w:pPr>
      <w:bookmarkStart w:name="" w:id="5038"/>
      <w:r>
        <w:rPr>
          <w:rFonts w:ascii="TimesNewRoman" w:hAnsi="TimesNewRoman" w:cs="TimesNewRoman" w:eastAsia="TimesNewRoman"/>
          <w:sz w:val="51"/>
          <w:spacing w:val="0"/>
          <w:color w:val="000000"/>
          <w:b w:val="off"/>
          <w:i w:val="off"/>
        </w:rPr>
        <w:t>statisch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静态的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504-508/B₂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32-36,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559/B₂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87</w:t>
      </w:r>
      <w:bookmarkEnd w:id="5038"/>
    </w:p>
    <w:p>
      <w:pPr>
        <w:pageBreakBefore w:val="off"/>
        <w:tabs/>
        <w:wordWrap w:val="off"/>
        <w:spacing w:before="0" w:after="0" w:line="880" w:lineRule="atLeast"/>
        <w:ind w:left="900" w:right="0"/>
        <w:jc w:val="both"/>
        <w:textAlignment w:val="baseline"/>
        <w:rPr>
          <w:sz w:val="51"/>
        </w:rPr>
      </w:pPr>
      <w:bookmarkStart w:name="" w:id="5039"/>
      <w:r>
        <w:rPr>
          <w:rFonts w:ascii="TimesNewRoman" w:hAnsi="TimesNewRoman" w:cs="TimesNewRoman" w:eastAsia="TimesNewRoman"/>
          <w:sz w:val="51"/>
          <w:spacing w:val="0"/>
          <w:color w:val="000000"/>
          <w:b w:val="off"/>
          <w:i w:val="off"/>
        </w:rPr>
        <w:t>Stoff</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材料</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660-662/B₂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188-</w:t>
      </w:r>
      <w:bookmarkEnd w:id="5039"/>
    </w:p>
    <w:p>
      <w:pPr>
        <w:pageBreakBefore w:val="off"/>
        <w:tabs/>
        <w:wordWrap w:val="off"/>
        <w:spacing w:before="0" w:after="0" w:line="880" w:lineRule="atLeast"/>
        <w:ind w:left="1840" w:right="0"/>
        <w:jc w:val="both"/>
        <w:textAlignment w:val="baseline"/>
        <w:rPr>
          <w:sz w:val="51"/>
        </w:rPr>
      </w:pPr>
      <w:bookmarkStart w:name="" w:id="5040"/>
      <w:r>
        <w:rPr>
          <w:rFonts w:ascii="TimesNewRoman" w:hAnsi="TimesNewRoman" w:cs="TimesNewRoman" w:eastAsia="TimesNewRoman"/>
          <w:sz w:val="51"/>
          <w:spacing w:val="0"/>
          <w:color w:val="000000"/>
          <w:b w:val="off"/>
          <w:i w:val="off"/>
        </w:rPr>
        <w:t>190,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234</w:t>
      </w:r>
      <w:bookmarkEnd w:id="5040"/>
    </w:p>
    <w:p>
      <w:pPr>
        <w:pageBreakBefore w:val="off"/>
        <w:tabs/>
        <w:wordWrap w:val="off"/>
        <w:spacing w:before="0" w:after="0" w:line="880" w:lineRule="atLeast"/>
        <w:ind w:left="900" w:right="0"/>
        <w:jc w:val="both"/>
        <w:textAlignment w:val="baseline"/>
        <w:rPr>
          <w:sz w:val="51"/>
        </w:rPr>
      </w:pPr>
      <w:bookmarkStart w:name="" w:id="5041"/>
      <w:r>
        <w:rPr>
          <w:rFonts w:ascii="TimesNewRoman" w:hAnsi="TimesNewRoman" w:cs="TimesNewRoman" w:eastAsia="TimesNewRoman"/>
          <w:sz w:val="51"/>
          <w:spacing w:val="0"/>
          <w:color w:val="000000"/>
          <w:b w:val="off"/>
          <w:i w:val="off"/>
        </w:rPr>
        <w:t>Stück</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块片</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228,</w:t>
      </w:r>
      <w:bookmarkEnd w:id="5041"/>
    </w:p>
    <w:p>
      <w:pPr>
        <w:pageBreakBefore w:val="off"/>
        <w:tabs/>
        <w:wordWrap w:val="off"/>
        <w:spacing w:before="0" w:after="0" w:line="880" w:lineRule="atLeast"/>
        <w:ind w:left="1840" w:right="0"/>
        <w:jc w:val="both"/>
        <w:textAlignment w:val="baseline"/>
        <w:rPr>
          <w:sz w:val="51"/>
        </w:rPr>
      </w:pPr>
      <w:bookmarkStart w:name="" w:id="5042"/>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260/B₁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266,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263/</w:t>
      </w:r>
      <w:bookmarkEnd w:id="5042"/>
    </w:p>
    <w:p>
      <w:pPr>
        <w:pageBreakBefore w:val="off"/>
        <w:tabs/>
        <w:wordWrap w:val="off"/>
        <w:spacing w:before="0" w:after="0" w:line="880" w:lineRule="atLeast"/>
        <w:ind w:left="1840" w:right="0"/>
        <w:jc w:val="both"/>
        <w:textAlignment w:val="baseline"/>
        <w:rPr>
          <w:sz w:val="51"/>
        </w:rPr>
      </w:pPr>
      <w:bookmarkStart w:name="" w:id="5043"/>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270,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279-281/B₁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287-289,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623-624/B₂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151-152</w:t>
      </w:r>
      <w:bookmarkEnd w:id="5043"/>
    </w:p>
    <w:p>
      <w:pPr>
        <w:pageBreakBefore w:val="off"/>
        <w:tabs/>
        <w:wordWrap w:val="off"/>
        <w:spacing w:before="0" w:after="0" w:line="880" w:lineRule="atLeast"/>
        <w:ind w:left="900" w:right="0"/>
        <w:jc w:val="both"/>
        <w:textAlignment w:val="baseline"/>
        <w:rPr>
          <w:sz w:val="51"/>
        </w:rPr>
      </w:pPr>
      <w:bookmarkStart w:name="" w:id="5044"/>
      <w:r>
        <w:rPr>
          <w:rFonts w:ascii="TimesNewRoman" w:hAnsi="TimesNewRoman" w:cs="TimesNewRoman" w:eastAsia="TimesNewRoman"/>
          <w:sz w:val="51"/>
          <w:spacing w:val="0"/>
          <w:color w:val="000000"/>
          <w:b w:val="off"/>
          <w:i w:val="off"/>
        </w:rPr>
        <w:t>Subjekt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主体、主语</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84/B₁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84,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222/</w:t>
      </w:r>
      <w:bookmarkEnd w:id="5044"/>
    </w:p>
    <w:p>
      <w:pPr>
        <w:pageBreakBefore w:val="off"/>
        <w:tabs/>
        <w:wordWrap w:val="off"/>
        <w:spacing w:before="0" w:after="0" w:line="880" w:lineRule="atLeast"/>
        <w:ind w:left="1840" w:right="0"/>
        <w:jc w:val="both"/>
        <w:textAlignment w:val="baseline"/>
        <w:rPr>
          <w:sz w:val="51"/>
        </w:rPr>
      </w:pPr>
      <w:bookmarkStart w:name="" w:id="5045"/>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376,</w:t>
      </w:r>
      <w:bookmarkEnd w:id="5045"/>
    </w:p>
    <w:p>
      <w:pPr>
        <w:pageBreakBefore w:val="off"/>
        <w:tabs/>
        <w:wordWrap w:val="off"/>
        <w:spacing w:before="0" w:after="0" w:line="880" w:lineRule="atLeast"/>
        <w:ind w:left="1840" w:right="0"/>
        <w:jc w:val="both"/>
        <w:textAlignment w:val="baseline"/>
        <w:rPr>
          <w:sz w:val="51"/>
        </w:rPr>
      </w:pPr>
      <w:bookmarkStart w:name="" w:id="5046"/>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686/B₂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693/B₂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221</w:t>
      </w:r>
      <w:bookmarkEnd w:id="5046"/>
    </w:p>
    <w:p>
      <w:pPr>
        <w:pageBreakBefore w:val="off"/>
        <w:tabs/>
        <w:wordWrap w:val="off"/>
        <w:spacing w:before="0" w:after="0" w:line="880" w:lineRule="atLeast"/>
        <w:ind w:left="900" w:right="0"/>
        <w:jc w:val="both"/>
        <w:textAlignment w:val="baseline"/>
        <w:rPr>
          <w:sz w:val="51"/>
        </w:rPr>
      </w:pPr>
      <w:bookmarkStart w:name="" w:id="5047"/>
      <w:r>
        <w:rPr>
          <w:rFonts w:ascii="TimesNewRoman" w:hAnsi="TimesNewRoman" w:cs="TimesNewRoman" w:eastAsia="TimesNewRoman"/>
          <w:sz w:val="51"/>
          <w:spacing w:val="0"/>
          <w:color w:val="000000"/>
          <w:b w:val="off"/>
          <w:i w:val="off"/>
        </w:rPr>
        <w:t>Subjektgegenstand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主体对象</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48</w:t>
      </w:r>
      <w:bookmarkEnd w:id="5047"/>
    </w:p>
    <w:p>
      <w:pPr>
        <w:pageBreakBefore w:val="off"/>
        <w:tabs/>
        <w:wordWrap w:val="off"/>
        <w:spacing w:before="0" w:after="0" w:line="880" w:lineRule="atLeast"/>
        <w:ind w:left="900" w:right="0"/>
        <w:jc w:val="both"/>
        <w:textAlignment w:val="baseline"/>
        <w:rPr>
          <w:sz w:val="51"/>
        </w:rPr>
      </w:pPr>
      <w:bookmarkStart w:name="" w:id="5048"/>
      <w:r>
        <w:rPr>
          <w:rFonts w:ascii="TimesNewRoman" w:hAnsi="TimesNewRoman" w:cs="TimesNewRoman" w:eastAsia="TimesNewRoman"/>
          <w:sz w:val="51"/>
          <w:spacing w:val="0"/>
          <w:color w:val="000000"/>
          <w:b w:val="off"/>
          <w:i w:val="off"/>
        </w:rPr>
        <w:t>Subjektivität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主体性</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129</w:t>
      </w:r>
      <w:bookmarkEnd w:id="5048"/>
    </w:p>
    <w:p>
      <w:pPr>
        <w:pageBreakBefore w:val="off"/>
        <w:tabs/>
        <w:wordWrap w:val="off"/>
        <w:spacing w:before="0" w:after="0" w:line="880" w:lineRule="atLeast"/>
        <w:ind w:left="900" w:right="0"/>
        <w:jc w:val="both"/>
        <w:textAlignment w:val="baseline"/>
        <w:rPr>
          <w:sz w:val="51"/>
        </w:rPr>
      </w:pPr>
      <w:bookmarkStart w:name="" w:id="5049"/>
      <w:r>
        <w:rPr>
          <w:rFonts w:ascii="TimesNewRoman" w:hAnsi="TimesNewRoman" w:cs="TimesNewRoman" w:eastAsia="TimesNewRoman"/>
          <w:sz w:val="51"/>
          <w:spacing w:val="0"/>
          <w:color w:val="000000"/>
          <w:b w:val="off"/>
          <w:i w:val="off"/>
        </w:rPr>
        <w:t>Subjektvorstellung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主体表象</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243</w:t>
      </w:r>
      <w:bookmarkEnd w:id="5049"/>
    </w:p>
    <w:p>
      <w:pPr>
        <w:pageBreakBefore w:val="off"/>
        <w:tabs/>
        <w:wordWrap w:val="off"/>
        <w:spacing w:before="0" w:after="0" w:line="880" w:lineRule="atLeast"/>
        <w:ind w:left="900" w:right="0"/>
        <w:jc w:val="both"/>
        <w:textAlignment w:val="baseline"/>
        <w:rPr>
          <w:sz w:val="51"/>
        </w:rPr>
      </w:pPr>
      <w:bookmarkStart w:name="" w:id="5050"/>
      <w:r>
        <w:rPr>
          <w:rFonts w:ascii="TimesNewRoman" w:hAnsi="TimesNewRoman" w:cs="TimesNewRoman" w:eastAsia="TimesNewRoman"/>
          <w:sz w:val="51"/>
          <w:spacing w:val="0"/>
          <w:color w:val="000000"/>
          <w:b w:val="off"/>
          <w:i w:val="off"/>
        </w:rPr>
        <w:t>subjectum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主语</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139</w:t>
      </w:r>
      <w:bookmarkEnd w:id="5050"/>
    </w:p>
    <w:p>
      <w:pPr>
        <w:pageBreakBefore w:val="off"/>
        <w:tabs/>
        <w:wordWrap w:val="off"/>
        <w:spacing w:before="0" w:after="0" w:line="880" w:lineRule="atLeast"/>
        <w:ind w:left="900" w:right="0"/>
        <w:jc w:val="both"/>
        <w:textAlignment w:val="baseline"/>
        <w:rPr>
          <w:sz w:val="51"/>
        </w:rPr>
      </w:pPr>
      <w:bookmarkStart w:name="" w:id="5051"/>
      <w:r>
        <w:rPr>
          <w:rFonts w:ascii="TimesNewRoman" w:hAnsi="TimesNewRoman" w:cs="TimesNewRoman" w:eastAsia="TimesNewRoman"/>
          <w:sz w:val="51"/>
          <w:spacing w:val="0"/>
          <w:color w:val="000000"/>
          <w:b w:val="off"/>
          <w:i w:val="off"/>
        </w:rPr>
        <w:t>Subsumption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归总</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686/B₂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214</w:t>
      </w:r>
      <w:bookmarkEnd w:id="5051"/>
    </w:p>
    <w:p>
      <w:pPr>
        <w:pageBreakBefore w:val="off"/>
        <w:tabs/>
        <w:wordWrap w:val="off"/>
        <w:spacing w:before="0" w:after="0" w:line="880" w:lineRule="atLeast"/>
        <w:ind w:left="900" w:right="0"/>
        <w:jc w:val="both"/>
        <w:textAlignment w:val="baseline"/>
        <w:rPr>
          <w:sz w:val="51"/>
        </w:rPr>
      </w:pPr>
      <w:bookmarkStart w:name="" w:id="5052"/>
      <w:r>
        <w:rPr>
          <w:rFonts w:ascii="TimesNewRoman" w:hAnsi="TimesNewRoman" w:cs="TimesNewRoman" w:eastAsia="TimesNewRoman"/>
          <w:sz w:val="51"/>
          <w:spacing w:val="0"/>
          <w:color w:val="000000"/>
          <w:b w:val="off"/>
          <w:i w:val="off"/>
        </w:rPr>
        <w:t>Sukzession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顺延、延续</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228</w:t>
      </w:r>
      <w:bookmarkEnd w:id="5052"/>
    </w:p>
    <w:p>
      <w:pPr>
        <w:pageBreakBefore w:val="off"/>
        <w:tabs/>
        <w:wordWrap w:val="off"/>
        <w:spacing w:before="0" w:after="0" w:line="880" w:lineRule="atLeast"/>
        <w:ind w:left="900" w:right="0"/>
        <w:jc w:val="both"/>
        <w:textAlignment w:val="baseline"/>
        <w:rPr>
          <w:sz w:val="51"/>
        </w:rPr>
      </w:pPr>
      <w:bookmarkStart w:name="" w:id="5053"/>
      <w:r>
        <w:rPr>
          <w:rFonts w:ascii="TimesNewRoman" w:hAnsi="TimesNewRoman" w:cs="TimesNewRoman" w:eastAsia="TimesNewRoman"/>
          <w:sz w:val="51"/>
          <w:spacing w:val="0"/>
          <w:color w:val="000000"/>
          <w:b w:val="off"/>
          <w:i w:val="off"/>
        </w:rPr>
        <w:t>suppositio</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materialis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质料的偷换</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310-311/B₁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322-323</w:t>
      </w:r>
      <w:bookmarkEnd w:id="5053"/>
    </w:p>
    <w:p>
      <w:pPr>
        <w:pageBreakBefore w:val="off"/>
        <w:tabs/>
        <w:wordWrap w:val="off"/>
        <w:spacing w:before="0" w:after="0" w:line="880" w:lineRule="atLeast"/>
        <w:ind w:left="1820" w:right="0" w:hanging="920"/>
        <w:jc w:val="both"/>
        <w:textAlignment w:val="baseline"/>
        <w:rPr>
          <w:sz w:val="51"/>
        </w:rPr>
      </w:pPr>
      <w:bookmarkStart w:name="" w:id="5054"/>
      <w:r>
        <w:rPr>
          <w:rFonts w:ascii="TimesNewRoman" w:hAnsi="TimesNewRoman" w:cs="TimesNewRoman" w:eastAsia="TimesNewRoman"/>
          <w:sz w:val="51"/>
          <w:spacing w:val="0"/>
          <w:color w:val="000000"/>
          <w:b w:val="off"/>
          <w:i w:val="off"/>
        </w:rPr>
        <w:t>Symbol</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象征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65-66/B₁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65-66,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211-212/B₁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213-</w:t>
      </w:r>
      <w:r>
        <w:rPr>
          <w:rFonts w:ascii="TimesNewRoman" w:hAnsi="TimesNewRoman" w:cs="TimesNewRoman" w:eastAsia="TimesNewRoman"/>
          <w:sz w:val="51"/>
          <w:spacing w:val="0"/>
          <w:color w:val="000000"/>
          <w:b w:val="off"/>
          <w:i w:val="off"/>
        </w:rPr>
        <w:t>214,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w:t>
      </w:r>
      <w:bookmarkEnd w:id="5054"/>
    </w:p>
    <w:p>
      <w:pPr>
        <w:pageBreakBefore w:val="off"/>
        <w:tabs/>
        <w:wordWrap w:val="off"/>
        <w:spacing w:before="0" w:after="0" w:line="880" w:lineRule="atLeast"/>
        <w:ind w:left="900" w:right="0"/>
        <w:jc w:val="both"/>
        <w:textAlignment w:val="baseline"/>
        <w:rPr>
          <w:sz w:val="51"/>
        </w:rPr>
      </w:pPr>
      <w:bookmarkStart w:name="" w:id="5055"/>
      <w:r>
        <w:rPr>
          <w:rFonts w:ascii="TimesNewRoman" w:hAnsi="TimesNewRoman" w:cs="TimesNewRoman" w:eastAsia="TimesNewRoman"/>
          <w:sz w:val="51"/>
          <w:spacing w:val="0"/>
          <w:color w:val="000000"/>
          <w:b w:val="off"/>
          <w:i w:val="off"/>
        </w:rPr>
        <w:t>Synkategoremata/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synkategorematisch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合义/合义的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294,</w:t>
      </w:r>
      <w:bookmarkEnd w:id="5055"/>
    </w:p>
    <w:p>
      <w:pPr>
        <w:pageBreakBefore w:val="off"/>
        <w:tabs/>
        <w:wordWrap w:val="off"/>
        <w:spacing w:before="0" w:after="0" w:line="880" w:lineRule="atLeast"/>
        <w:ind w:left="1840" w:right="0"/>
        <w:jc w:val="both"/>
        <w:textAlignment w:val="baseline"/>
        <w:rPr>
          <w:sz w:val="51"/>
        </w:rPr>
      </w:pPr>
      <w:bookmarkStart w:name="" w:id="5056"/>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293-306/B₁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301-316,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309-310/B₁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321-322,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312/B₁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326,</w:t>
      </w:r>
      <w:bookmarkEnd w:id="5056"/>
    </w:p>
    <w:p>
      <w:pPr>
        <w:pageBreakBefore w:val="off"/>
        <w:tabs/>
        <w:wordWrap w:val="off"/>
        <w:spacing w:before="0" w:after="0" w:line="880" w:lineRule="atLeast"/>
        <w:ind w:left="1840" w:right="0"/>
        <w:jc w:val="both"/>
        <w:textAlignment w:val="baseline"/>
        <w:rPr>
          <w:sz w:val="51"/>
        </w:rPr>
      </w:pPr>
      <w:bookmarkStart w:name="" w:id="5057"/>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686/B₂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214</w:t>
      </w:r>
      <w:bookmarkEnd w:id="5057"/>
    </w:p>
    <w:p>
      <w:r>
        <w:t/>
      </w:r>
    </w:p>
    <w:p>
      <w:pPr>
        <w:sectPr>
          <w:footerReference r:id="rId666"/>
          <w:headerReference r:id="rId667" w:type="default"/>
          <w:type w:val="nextPage"/>
          <w:pgSz w:w="22520" w:h="31680"/>
          <w:pgMar w:left="3220" w:top="2460" w:right="3220" w:bottom="2460" w:header="2160" w:footer="2160"/>
          <w:cols w:num="1"/>
        </w:sectPr>
      </w:pPr>
    </w:p>
    <w:p>
      <w:pPr>
        <w:pageBreakBefore w:val="off"/>
        <w:tabs/>
        <w:wordWrap w:val="off"/>
        <w:spacing w:before="0" w:after="0" w:line="700" w:lineRule="atLeast"/>
        <w:ind w:left="0" w:right="80"/>
        <w:jc w:val="right"/>
        <w:textAlignment w:val="baseline"/>
        <w:rPr>
          <w:sz w:val="42"/>
        </w:rPr>
      </w:pPr>
      <w:bookmarkStart w:name="" w:id="5058"/>
      <w:r>
        <w:rPr>
          <w:rFonts w:ascii="宋体" w:hAnsi="宋体" w:cs="宋体" w:eastAsia="宋体"/>
          <w:sz w:val="42"/>
          <w:spacing w:val="0"/>
          <w:color w:val="000000"/>
          <w:b w:val="off"/>
          <w:i w:val="off"/>
        </w:rPr>
        <w:t>概念译名索引(德一汉)</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|315</w:t>
      </w:r>
      <w:bookmarkEnd w:id="5058"/>
    </w:p>
    <w:p>
      <w:pPr>
        <w:pageBreakBefore w:val="off"/>
        <w:tabs/>
        <w:wordWrap w:val="off"/>
        <w:spacing w:before="0" w:after="0" w:line="920" w:lineRule="exact"/>
        <w:ind w:left="0" w:right="0"/>
        <w:jc w:val="right"/>
        <w:textAlignment w:val="baseline"/>
        <w:rPr>
          <w:sz w:val="53"/>
        </w:rPr>
      </w:pPr>
      <w:bookmarkStart w:name="" w:id="5059"/>
      <w:r>
        <w:rPr>
          <w:rFonts w:ascii="宋体" w:hAnsi="宋体" w:cs="宋体" w:eastAsia="宋体"/>
          <w:sz w:val="53"/>
          <w:spacing w:val="0"/>
          <w:color w:val="000000"/>
          <w:b w:val="off"/>
          <w:i w:val="off"/>
        </w:rPr>
        <w:t/>
      </w:r>
      <w:bookmarkEnd w:id="5059"/>
    </w:p>
    <w:p>
      <w:pPr>
        <w:pageBreakBefore w:val="off"/>
        <w:tabs/>
        <w:wordWrap w:val="off"/>
        <w:spacing w:before="0" w:after="0" w:line="900" w:lineRule="atLeast"/>
        <w:ind w:left="700" w:right="0"/>
        <w:jc w:val="both"/>
        <w:textAlignment w:val="baseline"/>
        <w:rPr>
          <w:sz w:val="53"/>
        </w:rPr>
      </w:pPr>
      <w:bookmarkStart w:name="" w:id="5060"/>
      <w:r>
        <w:rPr>
          <w:rFonts w:ascii="TimesNewRoman" w:hAnsi="TimesNewRoman" w:cs="TimesNewRoman" w:eastAsia="TimesNewRoman"/>
          <w:sz w:val="53"/>
          <w:spacing w:val="0"/>
          <w:color w:val="000000"/>
          <w:b w:val="off"/>
          <w:i w:val="off"/>
        </w:rPr>
        <w:t>synsemantisch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合义的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305</w:t>
      </w:r>
      <w:bookmarkEnd w:id="5060"/>
    </w:p>
    <w:p>
      <w:pPr>
        <w:pageBreakBefore w:val="off"/>
        <w:tabs/>
        <w:wordWrap w:val="off"/>
        <w:spacing w:before="0" w:after="0" w:line="900" w:lineRule="atLeast"/>
        <w:ind w:left="700" w:right="0"/>
        <w:jc w:val="both"/>
        <w:textAlignment w:val="baseline"/>
        <w:rPr>
          <w:sz w:val="53"/>
        </w:rPr>
      </w:pPr>
      <w:bookmarkStart w:name="" w:id="5061"/>
      <w:r>
        <w:rPr>
          <w:rFonts w:ascii="TimesNewRoman" w:hAnsi="TimesNewRoman" w:cs="TimesNewRoman" w:eastAsia="TimesNewRoman"/>
          <w:sz w:val="53"/>
          <w:spacing w:val="0"/>
          <w:color w:val="000000"/>
          <w:b w:val="off"/>
          <w:i w:val="off"/>
        </w:rPr>
        <w:t>Syntax/</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syntaktisch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句法/句法的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299/</w:t>
      </w:r>
      <w:bookmarkEnd w:id="5061"/>
    </w:p>
    <w:p>
      <w:pPr>
        <w:pageBreakBefore w:val="off"/>
        <w:tabs/>
        <w:wordWrap w:val="off"/>
        <w:spacing w:before="0" w:after="0" w:line="900" w:lineRule="atLeast"/>
        <w:ind w:left="1600" w:right="0"/>
        <w:jc w:val="both"/>
        <w:textAlignment w:val="baseline"/>
        <w:rPr>
          <w:sz w:val="53"/>
        </w:rPr>
      </w:pPr>
      <w:bookmarkStart w:name="" w:id="5062"/>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325-326,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317/</w:t>
      </w:r>
      <w:bookmarkEnd w:id="5062"/>
    </w:p>
    <w:p>
      <w:pPr>
        <w:pageBreakBefore w:val="off"/>
        <w:tabs/>
        <w:wordWrap w:val="off"/>
        <w:spacing w:before="0" w:after="0" w:line="900" w:lineRule="atLeast"/>
        <w:ind w:left="1600" w:right="0"/>
        <w:jc w:val="both"/>
        <w:textAlignment w:val="baseline"/>
        <w:rPr>
          <w:sz w:val="53"/>
        </w:rPr>
      </w:pPr>
      <w:bookmarkStart w:name="" w:id="5063"/>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483</w:t>
      </w:r>
      <w:bookmarkEnd w:id="5063"/>
    </w:p>
    <w:p>
      <w:pPr>
        <w:pageBreakBefore w:val="off"/>
        <w:tabs/>
        <w:wordWrap w:val="off"/>
        <w:spacing w:before="0" w:after="0" w:line="900" w:lineRule="atLeast"/>
        <w:ind w:left="1660" w:right="80" w:hanging="960"/>
        <w:jc w:val="both"/>
        <w:textAlignment w:val="baseline"/>
        <w:rPr>
          <w:sz w:val="53"/>
        </w:rPr>
      </w:pPr>
      <w:bookmarkStart w:name="" w:id="5064"/>
      <w:r>
        <w:rPr>
          <w:rFonts w:ascii="TimesNewRoman" w:hAnsi="TimesNewRoman" w:cs="TimesNewRoman" w:eastAsia="TimesNewRoman"/>
          <w:sz w:val="53"/>
          <w:spacing w:val="0"/>
          <w:color w:val="000000"/>
          <w:b w:val="off"/>
          <w:i w:val="off"/>
        </w:rPr>
        <w:t>Synthesis(Synthese)综合</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481-484,</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124,</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206</w:t>
      </w:r>
      <w:bookmarkEnd w:id="5064"/>
    </w:p>
    <w:p>
      <w:pPr>
        <w:pageBreakBefore w:val="off"/>
        <w:tabs/>
        <w:wordWrap w:val="off"/>
        <w:spacing w:before="580" w:after="0" w:line="900" w:lineRule="atLeast"/>
        <w:ind w:left="0" w:right="0"/>
        <w:jc w:val="center"/>
        <w:textAlignment w:val="baseline"/>
        <w:rPr>
          <w:sz w:val="53"/>
        </w:rPr>
      </w:pPr>
      <w:bookmarkStart w:name="" w:id="5065"/>
      <w:r>
        <w:rPr>
          <w:rFonts w:ascii="TimesNewRoman" w:hAnsi="TimesNewRoman" w:cs="TimesNewRoman" w:eastAsia="TimesNewRoman"/>
          <w:sz w:val="53"/>
          <w:spacing w:val="0"/>
          <w:color w:val="000000"/>
          <w:b w:val="off"/>
          <w:i w:val="off"/>
        </w:rPr>
        <w:t>T</w:t>
      </w:r>
      <w:bookmarkEnd w:id="5065"/>
    </w:p>
    <w:p>
      <w:pPr>
        <w:pageBreakBefore w:val="off"/>
        <w:tabs/>
        <w:wordWrap w:val="off"/>
        <w:spacing w:before="660" w:after="0" w:line="900" w:lineRule="atLeast"/>
        <w:ind w:left="700" w:right="0"/>
        <w:jc w:val="both"/>
        <w:textAlignment w:val="baseline"/>
        <w:rPr>
          <w:sz w:val="53"/>
        </w:rPr>
      </w:pPr>
      <w:bookmarkStart w:name="" w:id="5066"/>
      <w:r>
        <w:rPr>
          <w:rFonts w:ascii="TimesNewRoman" w:hAnsi="TimesNewRoman" w:cs="TimesNewRoman" w:eastAsia="TimesNewRoman"/>
          <w:sz w:val="53"/>
          <w:spacing w:val="0"/>
          <w:color w:val="000000"/>
          <w:b w:val="off"/>
          <w:i w:val="off"/>
        </w:rPr>
        <w:t>Tatsache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事实</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199</w:t>
      </w:r>
      <w:bookmarkEnd w:id="5066"/>
    </w:p>
    <w:p>
      <w:pPr>
        <w:pageBreakBefore w:val="off"/>
        <w:tabs/>
        <w:wordWrap w:val="off"/>
        <w:spacing w:before="0" w:after="0" w:line="900" w:lineRule="atLeast"/>
        <w:ind w:left="700" w:right="0"/>
        <w:jc w:val="both"/>
        <w:textAlignment w:val="baseline"/>
        <w:rPr>
          <w:sz w:val="53"/>
        </w:rPr>
      </w:pPr>
      <w:bookmarkStart w:name="" w:id="5067"/>
      <w:r>
        <w:rPr>
          <w:rFonts w:ascii="TimesNewRoman" w:hAnsi="TimesNewRoman" w:cs="TimesNewRoman" w:eastAsia="TimesNewRoman"/>
          <w:sz w:val="53"/>
          <w:spacing w:val="0"/>
          <w:color w:val="000000"/>
          <w:b w:val="off"/>
          <w:i w:val="off"/>
        </w:rPr>
        <w:t>Teil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部分</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206,</w:t>
      </w:r>
      <w:bookmarkEnd w:id="5067"/>
    </w:p>
    <w:p>
      <w:pPr>
        <w:pageBreakBefore w:val="off"/>
        <w:tabs/>
        <w:wordWrap w:val="off"/>
        <w:spacing w:before="0" w:after="0" w:line="900" w:lineRule="atLeast"/>
        <w:ind w:left="1600" w:right="0"/>
        <w:jc w:val="both"/>
        <w:textAlignment w:val="baseline"/>
        <w:rPr>
          <w:sz w:val="53"/>
        </w:rPr>
      </w:pPr>
      <w:bookmarkStart w:name="" w:id="5068"/>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222-226/B₁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225-228,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238/</w:t>
      </w:r>
      <w:bookmarkEnd w:id="5068"/>
    </w:p>
    <w:p>
      <w:pPr>
        <w:pageBreakBefore w:val="off"/>
        <w:tabs/>
        <w:wordWrap w:val="off"/>
        <w:spacing w:before="0" w:after="0" w:line="900" w:lineRule="atLeast"/>
        <w:ind w:left="1600" w:right="0"/>
        <w:jc w:val="both"/>
        <w:textAlignment w:val="baseline"/>
        <w:rPr>
          <w:sz w:val="53"/>
        </w:rPr>
      </w:pPr>
      <w:bookmarkStart w:name="" w:id="5069"/>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254-268/</w:t>
      </w:r>
      <w:bookmarkEnd w:id="5069"/>
    </w:p>
    <w:p>
      <w:pPr>
        <w:pageBreakBefore w:val="off"/>
        <w:tabs/>
        <w:wordWrap w:val="off"/>
        <w:spacing w:before="0" w:after="0" w:line="900" w:lineRule="atLeast"/>
        <w:ind w:left="1600" w:right="0"/>
        <w:jc w:val="both"/>
        <w:textAlignment w:val="baseline"/>
        <w:rPr>
          <w:sz w:val="53"/>
        </w:rPr>
      </w:pPr>
      <w:bookmarkStart w:name="" w:id="5070"/>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261-275,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276/B₁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283,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278/B₁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286,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280/B₁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288,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529/</w:t>
      </w:r>
      <w:bookmarkEnd w:id="5070"/>
    </w:p>
    <w:p>
      <w:pPr>
        <w:pageBreakBefore w:val="off"/>
        <w:tabs/>
        <w:wordWrap w:val="off"/>
        <w:spacing w:before="0" w:after="0" w:line="900" w:lineRule="atLeast"/>
        <w:ind w:left="1600" w:right="0"/>
        <w:jc w:val="both"/>
        <w:textAlignment w:val="baseline"/>
        <w:rPr>
          <w:sz w:val="53"/>
        </w:rPr>
      </w:pPr>
      <w:bookmarkStart w:name="" w:id="5071"/>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623-625/B₂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151-153,</w:t>
      </w:r>
      <w:bookmarkEnd w:id="5071"/>
    </w:p>
    <w:p>
      <w:pPr>
        <w:pageBreakBefore w:val="off"/>
        <w:tabs/>
        <w:wordWrap w:val="off"/>
        <w:spacing w:before="0" w:after="0" w:line="900" w:lineRule="atLeast"/>
        <w:ind w:left="1600" w:right="0"/>
        <w:jc w:val="both"/>
        <w:textAlignment w:val="baseline"/>
        <w:rPr>
          <w:sz w:val="53"/>
        </w:rPr>
      </w:pPr>
      <w:bookmarkStart w:name="" w:id="5072"/>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188</w:t>
      </w:r>
      <w:bookmarkEnd w:id="5072"/>
    </w:p>
    <w:p>
      <w:pPr>
        <w:pageBreakBefore w:val="off"/>
        <w:tabs/>
        <w:wordWrap w:val="off"/>
        <w:spacing w:before="0" w:after="0" w:line="900" w:lineRule="atLeast"/>
        <w:ind w:left="700" w:right="0"/>
        <w:jc w:val="both"/>
        <w:textAlignment w:val="baseline"/>
        <w:rPr>
          <w:sz w:val="53"/>
        </w:rPr>
      </w:pPr>
      <w:bookmarkStart w:name="" w:id="5073"/>
      <w:r>
        <w:rPr>
          <w:rFonts w:ascii="TimesNewRoman" w:hAnsi="TimesNewRoman" w:cs="TimesNewRoman" w:eastAsia="TimesNewRoman"/>
          <w:sz w:val="53"/>
          <w:spacing w:val="0"/>
          <w:color w:val="000000"/>
          <w:b w:val="off"/>
          <w:i w:val="off"/>
        </w:rPr>
        <w:t>Teilakt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部分行为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495</w:t>
      </w:r>
      <w:bookmarkEnd w:id="5073"/>
    </w:p>
    <w:p>
      <w:pPr>
        <w:pageBreakBefore w:val="off"/>
        <w:tabs/>
        <w:wordWrap w:val="off"/>
        <w:spacing w:before="0" w:after="0" w:line="900" w:lineRule="atLeast"/>
        <w:ind w:left="700" w:right="0"/>
        <w:jc w:val="both"/>
        <w:textAlignment w:val="baseline"/>
        <w:rPr>
          <w:sz w:val="53"/>
        </w:rPr>
      </w:pPr>
      <w:bookmarkStart w:name="" w:id="5074"/>
      <w:r>
        <w:rPr>
          <w:rFonts w:ascii="TimesNewRoman" w:hAnsi="TimesNewRoman" w:cs="TimesNewRoman" w:eastAsia="TimesNewRoman"/>
          <w:sz w:val="53"/>
          <w:spacing w:val="0"/>
          <w:color w:val="000000"/>
          <w:b w:val="off"/>
          <w:i w:val="off"/>
        </w:rPr>
        <w:t>Teilbedeutung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部分含义</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586/B₂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114</w:t>
      </w:r>
      <w:bookmarkEnd w:id="5074"/>
    </w:p>
    <w:p>
      <w:pPr>
        <w:pageBreakBefore w:val="off"/>
        <w:tabs/>
        <w:wordWrap w:val="off"/>
        <w:spacing w:before="0" w:after="0" w:line="900" w:lineRule="atLeast"/>
        <w:ind w:left="1660" w:right="0" w:hanging="960"/>
        <w:jc w:val="both"/>
        <w:textAlignment w:val="baseline"/>
        <w:rPr>
          <w:sz w:val="53"/>
        </w:rPr>
      </w:pPr>
      <w:bookmarkStart w:name="" w:id="5075"/>
      <w:r>
        <w:rPr>
          <w:rFonts w:ascii="TimesNewRoman" w:hAnsi="TimesNewRoman" w:cs="TimesNewRoman" w:eastAsia="TimesNewRoman"/>
          <w:sz w:val="53"/>
          <w:spacing w:val="0"/>
          <w:color w:val="000000"/>
          <w:b w:val="off"/>
          <w:i w:val="off"/>
        </w:rPr>
        <w:t>Teilinhalt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部分内容</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269/</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276</w:t>
      </w:r>
      <w:bookmarkEnd w:id="5075"/>
    </w:p>
    <w:p>
      <w:pPr>
        <w:pageBreakBefore w:val="off"/>
        <w:tabs/>
        <w:wordWrap w:val="off"/>
        <w:spacing w:before="0" w:after="0" w:line="900" w:lineRule="atLeast"/>
        <w:ind w:left="700" w:right="0"/>
        <w:jc w:val="both"/>
        <w:textAlignment w:val="baseline"/>
        <w:rPr>
          <w:sz w:val="53"/>
        </w:rPr>
      </w:pPr>
      <w:bookmarkStart w:name="" w:id="5076"/>
      <w:r>
        <w:rPr>
          <w:rFonts w:ascii="TimesNewRoman" w:hAnsi="TimesNewRoman" w:cs="TimesNewRoman" w:eastAsia="TimesNewRoman"/>
          <w:sz w:val="53"/>
          <w:spacing w:val="0"/>
          <w:color w:val="000000"/>
          <w:b w:val="off"/>
          <w:i w:val="off"/>
        </w:rPr>
        <w:t>Teilverhältnis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部分关系</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156</w:t>
      </w:r>
      <w:bookmarkEnd w:id="5076"/>
    </w:p>
    <w:p>
      <w:pPr>
        <w:pageBreakBefore w:val="off"/>
        <w:tabs/>
        <w:wordWrap w:val="off"/>
        <w:spacing w:before="0" w:after="0" w:line="900" w:lineRule="atLeast"/>
        <w:ind w:left="700" w:right="0"/>
        <w:jc w:val="both"/>
        <w:textAlignment w:val="baseline"/>
        <w:rPr>
          <w:sz w:val="53"/>
        </w:rPr>
      </w:pPr>
      <w:bookmarkStart w:name="" w:id="5077"/>
      <w:r>
        <w:rPr>
          <w:rFonts w:ascii="TimesNewRoman" w:hAnsi="TimesNewRoman" w:cs="TimesNewRoman" w:eastAsia="TimesNewRoman"/>
          <w:sz w:val="53"/>
          <w:spacing w:val="0"/>
          <w:color w:val="000000"/>
          <w:b w:val="off"/>
          <w:i w:val="off"/>
        </w:rPr>
        <w:t>Teilungsverhältnis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划分关系</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227</w:t>
      </w:r>
      <w:bookmarkEnd w:id="5077"/>
    </w:p>
    <w:p>
      <w:pPr>
        <w:pageBreakBefore w:val="off"/>
        <w:tabs/>
        <w:wordWrap w:val="off"/>
        <w:spacing w:before="0" w:after="0" w:line="900" w:lineRule="atLeast"/>
        <w:ind w:left="700" w:right="0"/>
        <w:jc w:val="both"/>
        <w:textAlignment w:val="baseline"/>
        <w:rPr>
          <w:sz w:val="53"/>
        </w:rPr>
      </w:pPr>
      <w:bookmarkStart w:name="" w:id="5078"/>
      <w:r>
        <w:rPr>
          <w:rFonts w:ascii="TimesNewRoman" w:hAnsi="TimesNewRoman" w:cs="TimesNewRoman" w:eastAsia="TimesNewRoman"/>
          <w:sz w:val="53"/>
          <w:spacing w:val="0"/>
          <w:color w:val="000000"/>
          <w:b w:val="off"/>
          <w:i w:val="off"/>
        </w:rPr>
        <w:t>Theorie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理论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92-93/B₁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92-93,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95</w:t>
      </w:r>
      <w:bookmarkEnd w:id="5078"/>
    </w:p>
    <w:p>
      <w:pPr>
        <w:pageBreakBefore w:val="off"/>
        <w:tabs/>
        <w:wordWrap w:val="off"/>
        <w:spacing w:before="0" w:after="0" w:line="900" w:lineRule="atLeast"/>
        <w:ind w:left="700" w:right="0"/>
        <w:jc w:val="both"/>
        <w:textAlignment w:val="baseline"/>
        <w:rPr>
          <w:sz w:val="53"/>
        </w:rPr>
      </w:pPr>
      <w:bookmarkStart w:name="" w:id="5079"/>
      <w:r>
        <w:rPr>
          <w:rFonts w:ascii="TimesNewRoman" w:hAnsi="TimesNewRoman" w:cs="TimesNewRoman" w:eastAsia="TimesNewRoman"/>
          <w:sz w:val="53"/>
          <w:spacing w:val="0"/>
          <w:color w:val="000000"/>
          <w:b w:val="off"/>
          <w:i w:val="off"/>
        </w:rPr>
        <w:t>These/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thetisch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命题/命题的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w:t>
      </w:r>
      <w:bookmarkEnd w:id="5079"/>
    </w:p>
    <w:p>
      <w:pPr>
        <w:pageBreakBefore w:val="off"/>
        <w:tabs/>
        <w:wordWrap w:val="off"/>
        <w:spacing w:before="0" w:after="0" w:line="900" w:lineRule="atLeast"/>
        <w:ind w:left="700" w:right="0"/>
        <w:jc w:val="both"/>
        <w:textAlignment w:val="baseline"/>
        <w:rPr>
          <w:sz w:val="53"/>
        </w:rPr>
      </w:pPr>
      <w:bookmarkStart w:name="" w:id="5080"/>
      <w:r>
        <w:rPr>
          <w:rFonts w:ascii="TimesNewRoman" w:hAnsi="TimesNewRoman" w:cs="TimesNewRoman" w:eastAsia="TimesNewRoman"/>
          <w:sz w:val="53"/>
          <w:spacing w:val="0"/>
          <w:color w:val="000000"/>
          <w:b w:val="off"/>
          <w:i w:val="off"/>
        </w:rPr>
        <w:t>Transzendentes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超越之物</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239</w:t>
      </w:r>
      <w:bookmarkEnd w:id="5080"/>
    </w:p>
    <w:p>
      <w:pPr>
        <w:pageBreakBefore w:val="off"/>
        <w:tabs/>
        <w:wordWrap w:val="off"/>
        <w:spacing w:before="0" w:after="0" w:line="900" w:lineRule="atLeast"/>
        <w:ind w:left="1660" w:right="0" w:hanging="960"/>
        <w:jc w:val="both"/>
        <w:textAlignment w:val="baseline"/>
        <w:rPr>
          <w:sz w:val="53"/>
        </w:rPr>
      </w:pPr>
      <w:bookmarkStart w:name="" w:id="5081"/>
      <w:r>
        <w:rPr>
          <w:rFonts w:ascii="TimesNewRoman" w:hAnsi="TimesNewRoman" w:cs="TimesNewRoman" w:eastAsia="TimesNewRoman"/>
          <w:sz w:val="53"/>
          <w:spacing w:val="0"/>
          <w:color w:val="000000"/>
          <w:b w:val="off"/>
          <w:i w:val="off"/>
        </w:rPr>
        <w:t>Transzendenz/</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transzendent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超越/超越的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374,</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234</w:t>
      </w:r>
      <w:bookmarkEnd w:id="5081"/>
    </w:p>
    <w:p>
      <w:r>
        <w:t/>
      </w:r>
    </w:p>
    <w:p>
      <w:pPr>
        <w:sectPr>
          <w:footerReference r:id="rId668"/>
          <w:headerReference r:id="rId669" w:type="default"/>
          <w:type w:val="nextPage"/>
          <w:pgSz w:w="22520" w:h="31680"/>
          <w:pgMar w:left="3360" w:top="2460" w:right="3360" w:bottom="2460" w:header="2160" w:footer="2160"/>
          <w:cols w:num="1"/>
        </w:sectPr>
      </w:pPr>
    </w:p>
    <w:p>
      <w:pPr>
        <w:pageBreakBefore w:val="off"/>
        <w:tabs>
          <w:tab w:pos="2200" w:val="left" w:leader="none"/>
        </w:tabs>
        <w:wordWrap w:val="off"/>
        <w:spacing w:before="0" w:after="0" w:line="540" w:lineRule="atLeast"/>
        <w:ind w:left="680" w:right="0"/>
        <w:jc w:val="both"/>
        <w:textAlignment w:val="baseline"/>
        <w:rPr>
          <w:sz w:val="40"/>
        </w:rPr>
      </w:pPr>
      <w:bookmarkStart w:name="" w:id="5082"/>
      <w:r>
        <w:rPr>
          <w:rFonts w:ascii="楷体" w:hAnsi="楷体" w:cs="楷体" w:eastAsia="楷体"/>
          <w:sz w:val="40"/>
          <w:spacing w:val="0"/>
          <w:color w:val="000000"/>
          <w:b w:val="on"/>
          <w:i w:val="off"/>
        </w:rPr>
        <w:t>316</w:t>
      </w:r>
      <w:r>
        <w:t xml:space="preserve">	</w:t>
      </w:r>
      <w:r>
        <w:rPr>
          <w:rFonts w:ascii="黑体" w:hAnsi="黑体" w:cs="黑体" w:eastAsia="黑体"/>
          <w:sz w:val="40"/>
          <w:spacing w:val="0"/>
          <w:color w:val="000000"/>
          <w:b w:val="off"/>
          <w:i w:val="off"/>
        </w:rPr>
        <w:t>逻辑研究(第二卷第二部分)</w:t>
      </w:r>
      <w:bookmarkEnd w:id="5082"/>
    </w:p>
    <w:p>
      <w:pPr>
        <w:pageBreakBefore w:val="off"/>
        <w:tabs/>
        <w:wordWrap w:val="off"/>
        <w:spacing w:before="0" w:after="0" w:line="480" w:lineRule="exact"/>
        <w:ind w:left="0" w:right="0"/>
        <w:jc w:val="both"/>
        <w:textAlignment w:val="baseline"/>
        <w:rPr>
          <w:sz w:val="40"/>
        </w:rPr>
      </w:pPr>
      <w:bookmarkStart w:name="" w:id="5083"/>
      <w:r>
        <w:rPr>
          <w:rFonts w:ascii="宋体" w:hAnsi="宋体" w:cs="宋体" w:eastAsia="宋体"/>
          <w:sz w:val="40"/>
          <w:spacing w:val="0"/>
          <w:color w:val="000000"/>
          <w:b w:val="off"/>
          <w:i w:val="off"/>
        </w:rPr>
        <w:t/>
      </w:r>
      <w:bookmarkEnd w:id="5083"/>
    </w:p>
    <w:p>
      <w:pPr>
        <w:pageBreakBefore w:val="off"/>
        <w:tabs/>
        <w:wordWrap w:val="off"/>
        <w:spacing w:before="0" w:after="0" w:line="480" w:lineRule="exact"/>
        <w:ind w:left="0" w:right="0"/>
        <w:jc w:val="both"/>
        <w:textAlignment w:val="baseline"/>
        <w:rPr>
          <w:sz w:val="40"/>
        </w:rPr>
      </w:pPr>
      <w:bookmarkStart w:name="" w:id="5084"/>
      <w:r>
        <w:rPr>
          <w:rFonts w:ascii="宋体" w:hAnsi="宋体" w:cs="宋体" w:eastAsia="宋体"/>
          <w:sz w:val="40"/>
          <w:spacing w:val="0"/>
          <w:color w:val="000000"/>
          <w:b w:val="off"/>
          <w:i w:val="off"/>
        </w:rPr>
        <w:t/>
      </w:r>
      <w:bookmarkEnd w:id="5084"/>
    </w:p>
    <w:p>
      <w:pPr>
        <w:pageBreakBefore w:val="off"/>
        <w:tabs/>
        <w:wordWrap w:val="off"/>
        <w:spacing w:before="0" w:after="0" w:line="480" w:lineRule="exact"/>
        <w:ind w:left="0" w:right="0"/>
        <w:jc w:val="both"/>
        <w:textAlignment w:val="baseline"/>
        <w:rPr>
          <w:sz w:val="40"/>
        </w:rPr>
      </w:pPr>
      <w:bookmarkStart w:name="" w:id="5085"/>
      <w:r>
        <w:rPr>
          <w:rFonts w:ascii="宋体" w:hAnsi="宋体" w:cs="宋体" w:eastAsia="宋体"/>
          <w:sz w:val="40"/>
          <w:spacing w:val="0"/>
          <w:color w:val="000000"/>
          <w:b w:val="off"/>
          <w:i w:val="off"/>
        </w:rPr>
        <w:t/>
      </w:r>
      <w:bookmarkEnd w:id="5085"/>
    </w:p>
    <w:p>
      <w:pPr>
        <w:pageBreakBefore w:val="off"/>
        <w:tabs/>
        <w:wordWrap w:val="off"/>
        <w:spacing w:before="0" w:after="0" w:line="900" w:lineRule="atLeast"/>
        <w:ind w:left="0" w:right="0"/>
        <w:jc w:val="center"/>
        <w:textAlignment w:val="baseline"/>
        <w:rPr>
          <w:sz w:val="51"/>
        </w:rPr>
      </w:pPr>
      <w:bookmarkStart w:name="" w:id="5086"/>
      <w:r>
        <w:rPr>
          <w:rFonts w:ascii="TimesNewRoman" w:hAnsi="TimesNewRoman" w:cs="TimesNewRoman" w:eastAsia="TimesNewRoman"/>
          <w:sz w:val="51"/>
          <w:spacing w:val="0"/>
          <w:color w:val="000000"/>
          <w:b w:val="off"/>
          <w:i w:val="off"/>
        </w:rPr>
        <w:t>U</w:t>
      </w:r>
      <w:bookmarkEnd w:id="5086"/>
    </w:p>
    <w:p>
      <w:pPr>
        <w:pageBreakBefore w:val="off"/>
        <w:tabs/>
        <w:wordWrap w:val="off"/>
        <w:spacing w:before="680" w:after="0" w:line="900" w:lineRule="atLeast"/>
        <w:ind w:left="720" w:right="0"/>
        <w:jc w:val="both"/>
        <w:textAlignment w:val="baseline"/>
        <w:rPr>
          <w:sz w:val="51"/>
        </w:rPr>
      </w:pPr>
      <w:bookmarkStart w:name="" w:id="5087"/>
      <w:r>
        <w:rPr>
          <w:rFonts w:ascii="TimesNewRoman" w:hAnsi="TimesNewRoman" w:cs="TimesNewRoman" w:eastAsia="TimesNewRoman"/>
          <w:sz w:val="51"/>
          <w:spacing w:val="0"/>
          <w:color w:val="000000"/>
          <w:b w:val="off"/>
          <w:i w:val="off"/>
        </w:rPr>
        <w:t>übersinnlich 超感性的 A 615-616/B₂ 143-144</w:t>
      </w:r>
      <w:bookmarkEnd w:id="5087"/>
    </w:p>
    <w:p>
      <w:pPr>
        <w:pageBreakBefore w:val="off"/>
        <w:tabs/>
        <w:wordWrap w:val="off"/>
        <w:spacing w:before="0" w:after="0" w:line="900" w:lineRule="atLeast"/>
        <w:ind w:left="720" w:right="0"/>
        <w:jc w:val="both"/>
        <w:textAlignment w:val="baseline"/>
        <w:rPr>
          <w:sz w:val="51"/>
        </w:rPr>
      </w:pPr>
      <w:bookmarkStart w:name="" w:id="5088"/>
      <w:r>
        <w:rPr>
          <w:rFonts w:ascii="TimesNewRoman" w:hAnsi="TimesNewRoman" w:cs="TimesNewRoman" w:eastAsia="TimesNewRoman"/>
          <w:sz w:val="51"/>
          <w:spacing w:val="0"/>
          <w:color w:val="000000"/>
          <w:b w:val="off"/>
          <w:i w:val="off"/>
        </w:rPr>
        <w:t>Überdeckung 覆盖 A 580/B₂ 108</w:t>
      </w:r>
      <w:bookmarkEnd w:id="5088"/>
    </w:p>
    <w:p>
      <w:pPr>
        <w:pageBreakBefore w:val="off"/>
        <w:tabs/>
        <w:wordWrap w:val="off"/>
        <w:spacing w:before="0" w:after="0" w:line="900" w:lineRule="atLeast"/>
        <w:ind w:left="720" w:right="0"/>
        <w:jc w:val="both"/>
        <w:textAlignment w:val="baseline"/>
        <w:rPr>
          <w:sz w:val="51"/>
        </w:rPr>
      </w:pPr>
      <w:bookmarkStart w:name="" w:id="5089"/>
      <w:r>
        <w:rPr>
          <w:rFonts w:ascii="TimesNewRoman" w:hAnsi="TimesNewRoman" w:cs="TimesNewRoman" w:eastAsia="TimesNewRoman"/>
          <w:sz w:val="51"/>
          <w:spacing w:val="0"/>
          <w:color w:val="000000"/>
          <w:b w:val="off"/>
          <w:i w:val="off"/>
        </w:rPr>
        <w:t>Umformung 改形 A 666/B₂ 194</w:t>
      </w:r>
      <w:bookmarkEnd w:id="5089"/>
    </w:p>
    <w:p>
      <w:pPr>
        <w:pageBreakBefore w:val="off"/>
        <w:tabs/>
        <w:wordWrap w:val="off"/>
        <w:spacing w:before="0" w:after="0" w:line="900" w:lineRule="atLeast"/>
        <w:ind w:left="720" w:right="0"/>
        <w:jc w:val="both"/>
        <w:textAlignment w:val="baseline"/>
        <w:rPr>
          <w:sz w:val="51"/>
        </w:rPr>
      </w:pPr>
      <w:bookmarkStart w:name="" w:id="5090"/>
      <w:r>
        <w:rPr>
          <w:rFonts w:ascii="TimesNewRoman" w:hAnsi="TimesNewRoman" w:cs="TimesNewRoman" w:eastAsia="TimesNewRoman"/>
          <w:sz w:val="51"/>
          <w:spacing w:val="0"/>
          <w:color w:val="000000"/>
          <w:b w:val="off"/>
          <w:i w:val="off"/>
        </w:rPr>
        <w:t>Umgestaltung 重构 A 661/B₂ 189</w:t>
      </w:r>
      <w:bookmarkEnd w:id="5090"/>
    </w:p>
    <w:p>
      <w:pPr>
        <w:pageBreakBefore w:val="off"/>
        <w:tabs/>
        <w:wordWrap w:val="off"/>
        <w:spacing w:before="0" w:after="0" w:line="900" w:lineRule="atLeast"/>
        <w:ind w:left="720" w:right="0"/>
        <w:jc w:val="both"/>
        <w:textAlignment w:val="baseline"/>
        <w:rPr>
          <w:sz w:val="51"/>
        </w:rPr>
      </w:pPr>
      <w:bookmarkStart w:name="" w:id="5091"/>
      <w:r>
        <w:rPr>
          <w:rFonts w:ascii="TimesNewRoman" w:hAnsi="TimesNewRoman" w:cs="TimesNewRoman" w:eastAsia="TimesNewRoman"/>
          <w:sz w:val="51"/>
          <w:spacing w:val="0"/>
          <w:color w:val="000000"/>
          <w:b w:val="off"/>
          <w:i w:val="off"/>
        </w:rPr>
        <w:t>Umordnung 重整 A 661/B₂ 189</w:t>
      </w:r>
      <w:bookmarkEnd w:id="5091"/>
    </w:p>
    <w:p>
      <w:pPr>
        <w:pageBreakBefore w:val="off"/>
        <w:tabs/>
        <w:wordWrap w:val="off"/>
        <w:spacing w:before="0" w:after="0" w:line="900" w:lineRule="atLeast"/>
        <w:ind w:left="1680" w:right="40" w:hanging="960"/>
        <w:jc w:val="both"/>
        <w:textAlignment w:val="baseline"/>
        <w:rPr>
          <w:sz w:val="51"/>
        </w:rPr>
      </w:pPr>
      <w:bookmarkStart w:name="" w:id="5092"/>
      <w:r>
        <w:rPr>
          <w:rFonts w:ascii="TimesNewRoman" w:hAnsi="TimesNewRoman" w:cs="TimesNewRoman" w:eastAsia="TimesNewRoman"/>
          <w:sz w:val="51"/>
          <w:spacing w:val="0"/>
          <w:color w:val="000000"/>
          <w:b w:val="off"/>
          <w:i w:val="off"/>
        </w:rPr>
        <w:t>unbewußt 无意识的 A 67/B₁ 67, A 70/B₁ 70, A 120/B₁ 120, A 173/</w:t>
      </w:r>
      <w:r>
        <w:rPr>
          <w:rFonts w:ascii="TimesNewRoman" w:hAnsi="TimesNewRoman" w:cs="TimesNewRoman" w:eastAsia="TimesNewRoman"/>
          <w:sz w:val="51"/>
          <w:spacing w:val="0"/>
          <w:color w:val="000000"/>
          <w:b w:val="off"/>
          <w:i w:val="off"/>
        </w:rPr>
        <w:t>B₁ 175, A 198/B₁ 200, A 363/B₁ 384</w:t>
      </w:r>
      <w:bookmarkEnd w:id="5092"/>
    </w:p>
    <w:p>
      <w:pPr>
        <w:pageBreakBefore w:val="off"/>
        <w:tabs/>
        <w:wordWrap w:val="off"/>
        <w:spacing w:before="0" w:after="0" w:line="900" w:lineRule="atLeast"/>
        <w:ind w:left="720" w:right="0"/>
        <w:jc w:val="both"/>
        <w:textAlignment w:val="baseline"/>
        <w:rPr>
          <w:sz w:val="51"/>
        </w:rPr>
      </w:pPr>
      <w:bookmarkStart w:name="" w:id="5093"/>
      <w:r>
        <w:rPr>
          <w:rFonts w:ascii="TimesNewRoman" w:hAnsi="TimesNewRoman" w:cs="TimesNewRoman" w:eastAsia="TimesNewRoman"/>
          <w:sz w:val="51"/>
          <w:spacing w:val="0"/>
          <w:color w:val="000000"/>
          <w:b w:val="off"/>
          <w:i w:val="off"/>
        </w:rPr>
        <w:t>Unmittelbarkeit 直接性 A 637/B₂ 165</w:t>
      </w:r>
      <w:bookmarkEnd w:id="5093"/>
    </w:p>
    <w:p>
      <w:pPr>
        <w:pageBreakBefore w:val="off"/>
        <w:tabs/>
        <w:wordWrap w:val="off"/>
        <w:spacing w:before="0" w:after="0" w:line="900" w:lineRule="atLeast"/>
        <w:ind w:left="1680" w:right="0" w:hanging="960"/>
        <w:jc w:val="both"/>
        <w:textAlignment w:val="baseline"/>
        <w:rPr>
          <w:sz w:val="51"/>
        </w:rPr>
      </w:pPr>
      <w:bookmarkStart w:name="" w:id="5094"/>
      <w:r>
        <w:rPr>
          <w:rFonts w:ascii="TimesNewRoman" w:hAnsi="TimesNewRoman" w:cs="TimesNewRoman" w:eastAsia="TimesNewRoman"/>
          <w:sz w:val="51"/>
          <w:spacing w:val="0"/>
          <w:color w:val="000000"/>
          <w:b w:val="off"/>
          <w:i w:val="off"/>
        </w:rPr>
        <w:t>Unmmöglichkeit 不可能 性 A 476/B₁ 4, A 574/B₂ 102, A 576/B₂ 104,</w:t>
      </w:r>
      <w:r>
        <w:rPr>
          <w:rFonts w:ascii="TimesNewRoman" w:hAnsi="TimesNewRoman" w:cs="TimesNewRoman" w:eastAsia="TimesNewRoman"/>
          <w:sz w:val="51"/>
          <w:spacing w:val="0"/>
          <w:color w:val="000000"/>
          <w:b w:val="off"/>
          <w:i w:val="off"/>
        </w:rPr>
        <w:t>A 586-587/B₂ 114-115, A 660/B₂ 188, A 667/B₂ 195, A 671/</w:t>
      </w:r>
      <w:r>
        <w:rPr>
          <w:rFonts w:ascii="TimesNewRoman" w:hAnsi="TimesNewRoman" w:cs="TimesNewRoman" w:eastAsia="TimesNewRoman"/>
          <w:sz w:val="51"/>
          <w:spacing w:val="0"/>
          <w:color w:val="000000"/>
          <w:b w:val="off"/>
          <w:i w:val="off"/>
        </w:rPr>
        <w:t>B₂ 199</w:t>
      </w:r>
      <w:bookmarkEnd w:id="5094"/>
    </w:p>
    <w:p>
      <w:pPr>
        <w:pageBreakBefore w:val="off"/>
        <w:tabs/>
        <w:wordWrap w:val="off"/>
        <w:spacing w:before="0" w:after="0" w:line="900" w:lineRule="atLeast"/>
        <w:ind w:left="720" w:right="0"/>
        <w:jc w:val="both"/>
        <w:textAlignment w:val="baseline"/>
        <w:rPr>
          <w:sz w:val="51"/>
        </w:rPr>
      </w:pPr>
      <w:bookmarkStart w:name="" w:id="5095"/>
      <w:r>
        <w:rPr>
          <w:rFonts w:ascii="TimesNewRoman" w:hAnsi="TimesNewRoman" w:cs="TimesNewRoman" w:eastAsia="TimesNewRoman"/>
          <w:sz w:val="51"/>
          <w:spacing w:val="0"/>
          <w:color w:val="000000"/>
          <w:b w:val="off"/>
          <w:i w:val="off"/>
        </w:rPr>
        <w:t>Unsinn 无意义 A 287/B₁ 295, A 312-314/B₁ 326-328, A 666/B₂ 194</w:t>
      </w:r>
      <w:bookmarkEnd w:id="5095"/>
    </w:p>
    <w:p>
      <w:pPr>
        <w:pageBreakBefore w:val="off"/>
        <w:tabs/>
        <w:wordWrap w:val="off"/>
        <w:spacing w:before="0" w:after="0" w:line="900" w:lineRule="atLeast"/>
        <w:ind w:left="1680" w:right="40" w:hanging="960"/>
        <w:jc w:val="both"/>
        <w:textAlignment w:val="baseline"/>
        <w:rPr>
          <w:sz w:val="51"/>
        </w:rPr>
      </w:pPr>
      <w:bookmarkStart w:name="" w:id="5096"/>
      <w:r>
        <w:rPr>
          <w:rFonts w:ascii="TimesNewRoman" w:hAnsi="TimesNewRoman" w:cs="TimesNewRoman" w:eastAsia="TimesNewRoman"/>
          <w:sz w:val="51"/>
          <w:spacing w:val="0"/>
          <w:color w:val="000000"/>
          <w:b w:val="off"/>
          <w:i w:val="off"/>
        </w:rPr>
        <w:t>Unterscheidung 区分 A 513-517/B₂ 41-44, A 520/B₁ 48, A 524/B₁ 52,</w:t>
      </w:r>
      <w:r>
        <w:rPr>
          <w:rFonts w:ascii="TimesNewRoman" w:hAnsi="TimesNewRoman" w:cs="TimesNewRoman" w:eastAsia="TimesNewRoman"/>
          <w:sz w:val="51"/>
          <w:spacing w:val="0"/>
          <w:color w:val="000000"/>
          <w:b w:val="off"/>
          <w:i w:val="off"/>
        </w:rPr>
        <w:t>A 536/B₂ 64</w:t>
      </w:r>
      <w:bookmarkEnd w:id="5096"/>
    </w:p>
    <w:p>
      <w:pPr>
        <w:pageBreakBefore w:val="off"/>
        <w:tabs/>
        <w:wordWrap w:val="off"/>
        <w:spacing w:before="0" w:after="0" w:line="900" w:lineRule="atLeast"/>
        <w:ind w:left="1680" w:right="20" w:hanging="960"/>
        <w:jc w:val="both"/>
        <w:textAlignment w:val="baseline"/>
        <w:rPr>
          <w:sz w:val="51"/>
        </w:rPr>
      </w:pPr>
      <w:bookmarkStart w:name="" w:id="5097"/>
      <w:r>
        <w:rPr>
          <w:rFonts w:ascii="TimesNewRoman" w:hAnsi="TimesNewRoman" w:cs="TimesNewRoman" w:eastAsia="TimesNewRoman"/>
          <w:sz w:val="51"/>
          <w:spacing w:val="0"/>
          <w:color w:val="000000"/>
          <w:b w:val="off"/>
          <w:i w:val="off"/>
        </w:rPr>
        <w:t>Unvereinbarkeit 不协调性 A 579/B₂ 107, A 581/B₂ 109, A 584-585/</w:t>
      </w:r>
      <w:r>
        <w:rPr>
          <w:rFonts w:ascii="TimesNewRoman" w:hAnsi="TimesNewRoman" w:cs="TimesNewRoman" w:eastAsia="TimesNewRoman"/>
          <w:sz w:val="51"/>
          <w:spacing w:val="0"/>
          <w:color w:val="000000"/>
          <w:b w:val="off"/>
          <w:i w:val="off"/>
        </w:rPr>
        <w:t>B₂ 112-113</w:t>
      </w:r>
      <w:bookmarkEnd w:id="5097"/>
    </w:p>
    <w:p>
      <w:pPr>
        <w:pageBreakBefore w:val="off"/>
        <w:tabs/>
        <w:wordWrap w:val="off"/>
        <w:spacing w:before="0" w:after="0" w:line="900" w:lineRule="atLeast"/>
        <w:ind w:left="1680" w:right="40" w:hanging="960"/>
        <w:jc w:val="both"/>
        <w:textAlignment w:val="baseline"/>
        <w:rPr>
          <w:sz w:val="51"/>
        </w:rPr>
      </w:pPr>
      <w:bookmarkStart w:name="" w:id="5098"/>
      <w:r>
        <w:rPr>
          <w:rFonts w:ascii="TimesNewRoman" w:hAnsi="TimesNewRoman" w:cs="TimesNewRoman" w:eastAsia="TimesNewRoman"/>
          <w:sz w:val="51"/>
          <w:spacing w:val="0"/>
          <w:color w:val="000000"/>
          <w:b w:val="off"/>
          <w:i w:val="off"/>
        </w:rPr>
        <w:t>Unverträglichkeit 不相容性 A 476/B₂ 4, A 574/B₂ 102, A 576/B₂ 104,</w:t>
      </w:r>
      <w:r>
        <w:rPr>
          <w:rFonts w:ascii="TimesNewRoman" w:hAnsi="TimesNewRoman" w:cs="TimesNewRoman" w:eastAsia="TimesNewRoman"/>
          <w:sz w:val="51"/>
          <w:spacing w:val="0"/>
          <w:color w:val="000000"/>
          <w:b w:val="off"/>
          <w:i w:val="off"/>
        </w:rPr>
        <w:t>A 580-581/B₂ 108-109, A 583-584/B₂ 111-112, A 660/B₂ 188,</w:t>
      </w:r>
      <w:r>
        <w:rPr>
          <w:rFonts w:ascii="TimesNewRoman" w:hAnsi="TimesNewRoman" w:cs="TimesNewRoman" w:eastAsia="TimesNewRoman"/>
          <w:sz w:val="51"/>
          <w:spacing w:val="0"/>
          <w:color w:val="000000"/>
          <w:b w:val="off"/>
          <w:i w:val="off"/>
        </w:rPr>
        <w:t>A 664/B₂ 192, A 670/B₂ 198, A 672/B₂ 200</w:t>
      </w:r>
      <w:bookmarkEnd w:id="5098"/>
    </w:p>
    <w:p>
      <w:pPr>
        <w:pageBreakBefore w:val="off"/>
        <w:tabs/>
        <w:wordWrap w:val="off"/>
        <w:spacing w:before="0" w:after="0" w:line="900" w:lineRule="atLeast"/>
        <w:ind w:left="720" w:right="0"/>
        <w:jc w:val="both"/>
        <w:textAlignment w:val="baseline"/>
        <w:rPr>
          <w:sz w:val="51"/>
        </w:rPr>
      </w:pPr>
      <w:bookmarkStart w:name="" w:id="5099"/>
      <w:r>
        <w:rPr>
          <w:rFonts w:ascii="TimesNewRoman" w:hAnsi="TimesNewRoman" w:cs="TimesNewRoman" w:eastAsia="TimesNewRoman"/>
          <w:sz w:val="51"/>
          <w:spacing w:val="0"/>
          <w:color w:val="000000"/>
          <w:b w:val="off"/>
          <w:i w:val="off"/>
        </w:rPr>
        <w:t>Unvollkommenheit 不完善性 A 477/B₂ 5, A 539/B₂ 67</w:t>
      </w:r>
      <w:bookmarkEnd w:id="5099"/>
    </w:p>
    <w:p>
      <w:pPr>
        <w:pageBreakBefore w:val="off"/>
        <w:tabs/>
        <w:wordWrap w:val="off"/>
        <w:spacing w:before="0" w:after="0" w:line="900" w:lineRule="atLeast"/>
        <w:ind w:left="720" w:right="0"/>
        <w:jc w:val="both"/>
        <w:textAlignment w:val="baseline"/>
        <w:rPr>
          <w:sz w:val="51"/>
        </w:rPr>
      </w:pPr>
      <w:bookmarkStart w:name="" w:id="5100"/>
      <w:r>
        <w:rPr>
          <w:rFonts w:ascii="TimesNewRoman" w:hAnsi="TimesNewRoman" w:cs="TimesNewRoman" w:eastAsia="TimesNewRoman"/>
          <w:sz w:val="51"/>
          <w:spacing w:val="0"/>
          <w:color w:val="000000"/>
          <w:b w:val="off"/>
          <w:i w:val="off"/>
        </w:rPr>
        <w:t>Urteil 判断 A 15/B₁ 15, A 26/B₁ 26, A 45/B₁ 45, A 61/B₁ 61, A 77/</w:t>
      </w:r>
      <w:bookmarkEnd w:id="5100"/>
    </w:p>
    <w:p>
      <w:pPr>
        <w:pageBreakBefore w:val="off"/>
        <w:tabs/>
        <w:wordWrap w:val="off"/>
        <w:spacing w:before="0" w:after="0" w:line="900" w:lineRule="atLeast"/>
        <w:ind w:left="1700" w:right="0"/>
        <w:jc w:val="both"/>
        <w:textAlignment w:val="baseline"/>
        <w:rPr>
          <w:sz w:val="51"/>
        </w:rPr>
      </w:pPr>
      <w:bookmarkStart w:name="" w:id="5101"/>
      <w:r>
        <w:rPr>
          <w:rFonts w:ascii="TimesNewRoman" w:hAnsi="TimesNewRoman" w:cs="TimesNewRoman" w:eastAsia="TimesNewRoman"/>
          <w:sz w:val="51"/>
          <w:spacing w:val="0"/>
          <w:color w:val="000000"/>
          <w:b w:val="off"/>
          <w:i w:val="off"/>
        </w:rPr>
        <w:t>B₁ 77, A 94-95/B₁ 94-95, A 337, A 347-348/B₁ 367-368,</w:t>
      </w:r>
      <w:bookmarkEnd w:id="5101"/>
    </w:p>
    <w:p>
      <w:pPr>
        <w:pageBreakBefore w:val="off"/>
        <w:tabs/>
        <w:wordWrap w:val="off"/>
        <w:spacing w:before="0" w:after="0" w:line="900" w:lineRule="atLeast"/>
        <w:ind w:left="1700" w:right="0"/>
        <w:jc w:val="both"/>
        <w:textAlignment w:val="baseline"/>
        <w:rPr>
          <w:sz w:val="51"/>
        </w:rPr>
      </w:pPr>
      <w:bookmarkStart w:name="" w:id="5102"/>
      <w:r>
        <w:rPr>
          <w:rFonts w:ascii="TimesNewRoman" w:hAnsi="TimesNewRoman" w:cs="TimesNewRoman" w:eastAsia="TimesNewRoman"/>
          <w:sz w:val="51"/>
          <w:spacing w:val="0"/>
          <w:color w:val="000000"/>
          <w:b w:val="off"/>
          <w:i w:val="off"/>
        </w:rPr>
        <w:t>A 354/B₁ 374, A 378/B₁ 402, A 380/B₁ 404, A 383/B₁ 407, A 386/</w:t>
      </w:r>
      <w:bookmarkEnd w:id="5102"/>
    </w:p>
    <w:p>
      <w:pPr>
        <w:pageBreakBefore w:val="off"/>
        <w:tabs/>
        <w:wordWrap w:val="off"/>
        <w:spacing w:before="0" w:after="0" w:line="900" w:lineRule="atLeast"/>
        <w:ind w:left="1700" w:right="0"/>
        <w:jc w:val="both"/>
        <w:textAlignment w:val="baseline"/>
        <w:rPr>
          <w:sz w:val="51"/>
        </w:rPr>
      </w:pPr>
      <w:bookmarkStart w:name="" w:id="5103"/>
      <w:r>
        <w:rPr>
          <w:rFonts w:ascii="TimesNewRoman" w:hAnsi="TimesNewRoman" w:cs="TimesNewRoman" w:eastAsia="TimesNewRoman"/>
          <w:sz w:val="51"/>
          <w:spacing w:val="0"/>
          <w:color w:val="000000"/>
          <w:b w:val="off"/>
          <w:i w:val="off"/>
        </w:rPr>
        <w:t>B₁ 411, A 393/B₁ 419, A 400/B₁ 426, A 406/B₁ 432, A 416/B₁ 445,</w:t>
      </w:r>
      <w:bookmarkEnd w:id="5103"/>
    </w:p>
    <w:p>
      <w:pPr>
        <w:pageBreakBefore w:val="off"/>
        <w:tabs/>
        <w:wordWrap w:val="off"/>
        <w:spacing w:before="0" w:after="0" w:line="900" w:lineRule="atLeast"/>
        <w:ind w:left="1700" w:right="0"/>
        <w:jc w:val="both"/>
        <w:textAlignment w:val="baseline"/>
        <w:rPr>
          <w:sz w:val="51"/>
        </w:rPr>
      </w:pPr>
      <w:bookmarkStart w:name="" w:id="5104"/>
      <w:r>
        <w:rPr>
          <w:rFonts w:ascii="TimesNewRoman" w:hAnsi="TimesNewRoman" w:cs="TimesNewRoman" w:eastAsia="TimesNewRoman"/>
          <w:sz w:val="51"/>
          <w:spacing w:val="0"/>
          <w:color w:val="000000"/>
          <w:b w:val="off"/>
          <w:i w:val="off"/>
        </w:rPr>
        <w:t>A 421/B₁ 449, A 428/B₁ 457, A 430-431/B₁ 460, B₁ 466, A 436,</w:t>
      </w:r>
      <w:bookmarkEnd w:id="5104"/>
    </w:p>
    <w:p>
      <w:pPr>
        <w:pageBreakBefore w:val="off"/>
        <w:tabs/>
        <w:wordWrap w:val="off"/>
        <w:spacing w:before="0" w:after="0" w:line="900" w:lineRule="atLeast"/>
        <w:ind w:left="1700" w:right="0"/>
        <w:jc w:val="both"/>
        <w:textAlignment w:val="baseline"/>
        <w:rPr>
          <w:sz w:val="51"/>
        </w:rPr>
      </w:pPr>
      <w:bookmarkStart w:name="" w:id="5105"/>
      <w:r>
        <w:rPr>
          <w:rFonts w:ascii="TimesNewRoman" w:hAnsi="TimesNewRoman" w:cs="TimesNewRoman" w:eastAsia="TimesNewRoman"/>
          <w:sz w:val="51"/>
          <w:spacing w:val="0"/>
          <w:color w:val="000000"/>
          <w:b w:val="off"/>
          <w:i w:val="off"/>
        </w:rPr>
        <w:t>A 437-438/B₁ 467-468, A 442/B₁ 473, B₁ 476, A 445/B₁ 477,</w:t>
      </w:r>
      <w:bookmarkEnd w:id="5105"/>
    </w:p>
    <w:p>
      <w:r>
        <w:t/>
      </w:r>
    </w:p>
    <w:p>
      <w:pPr>
        <w:sectPr>
          <w:footerReference r:id="rId670"/>
          <w:headerReference r:id="rId671" w:type="default"/>
          <w:type w:val="nextPage"/>
          <w:pgSz w:w="22520" w:h="31680"/>
          <w:pgMar w:left="3340" w:top="2440" w:right="3340" w:bottom="2440" w:header="2140" w:footer="2140"/>
          <w:cols w:num="1"/>
        </w:sectPr>
      </w:pPr>
    </w:p>
    <w:p>
      <w:pPr>
        <w:pageBreakBefore w:val="off"/>
        <w:tabs/>
        <w:wordWrap w:val="off"/>
        <w:spacing w:before="0" w:after="0" w:line="600" w:lineRule="atLeast"/>
        <w:ind w:left="0" w:right="120"/>
        <w:jc w:val="right"/>
        <w:textAlignment w:val="baseline"/>
        <w:rPr>
          <w:sz w:val="45"/>
        </w:rPr>
      </w:pPr>
      <w:bookmarkStart w:name="" w:id="5106"/>
      <w:r>
        <w:rPr>
          <w:rFonts w:ascii="黑体" w:hAnsi="黑体" w:cs="黑体" w:eastAsia="黑体"/>
          <w:sz w:val="45"/>
          <w:spacing w:val="0"/>
          <w:color w:val="000000"/>
          <w:b w:val="off"/>
          <w:i w:val="off"/>
        </w:rPr>
        <w:t>概念译名索引(德—汉)</w:t>
      </w:r>
      <w:r>
        <w:rPr>
          <w:rFonts w:ascii="楷体" w:hAnsi="楷体" w:cs="楷体" w:eastAsia="楷体"/>
          <w:sz w:val="45"/>
          <w:spacing w:val="0"/>
          <w:color w:val="000000"/>
          <w:b w:val="off"/>
          <w:i w:val="off"/>
        </w:rPr>
        <w:t>317</w:t>
      </w:r>
      <w:bookmarkEnd w:id="5106"/>
    </w:p>
    <w:p>
      <w:pPr>
        <w:pageBreakBefore w:val="off"/>
        <w:tabs/>
        <w:wordWrap w:val="off"/>
        <w:spacing w:before="0" w:after="0" w:line="900" w:lineRule="exact"/>
        <w:ind w:left="0" w:right="0"/>
        <w:jc w:val="right"/>
        <w:textAlignment w:val="baseline"/>
        <w:rPr>
          <w:sz w:val="52"/>
        </w:rPr>
      </w:pPr>
      <w:bookmarkStart w:name="" w:id="5107"/>
      <w:r>
        <w:rPr>
          <w:rFonts w:ascii="宋体" w:hAnsi="宋体" w:cs="宋体" w:eastAsia="宋体"/>
          <w:sz w:val="52"/>
          <w:spacing w:val="0"/>
          <w:color w:val="000000"/>
          <w:b w:val="off"/>
          <w:i w:val="off"/>
        </w:rPr>
        <w:t/>
      </w:r>
      <w:bookmarkEnd w:id="5107"/>
    </w:p>
    <w:p>
      <w:pPr>
        <w:pageBreakBefore w:val="off"/>
        <w:tabs/>
        <w:wordWrap w:val="off"/>
        <w:spacing w:before="0" w:after="0" w:line="880" w:lineRule="atLeast"/>
        <w:ind w:left="1620" w:right="60" w:firstLine="20"/>
        <w:jc w:val="both"/>
        <w:textAlignment w:val="baseline"/>
        <w:rPr>
          <w:sz w:val="52"/>
        </w:rPr>
      </w:pPr>
      <w:bookmarkStart w:name="" w:id="5108"/>
      <w:r>
        <w:rPr>
          <w:rFonts w:ascii="TimesNewRoman" w:hAnsi="TimesNewRoman" w:cs="TimesNewRoman" w:eastAsia="TimesNewRoman"/>
          <w:sz w:val="52"/>
          <w:spacing w:val="0"/>
          <w:color w:val="000000"/>
          <w:b w:val="off"/>
          <w:i w:val="off"/>
        </w:rPr>
        <w:t>A 448/B₁ 480, B₁ 484, A 457/B₁ 492, A 481/B₂ 9, A 596/B₂ 124,</w:t>
      </w:r>
      <w:r>
        <w:rPr>
          <w:rFonts w:ascii="TimesNewRoman" w:hAnsi="TimesNewRoman" w:cs="TimesNewRoman" w:eastAsia="TimesNewRoman"/>
          <w:sz w:val="52"/>
          <w:spacing w:val="0"/>
          <w:color w:val="000000"/>
          <w:b w:val="off"/>
          <w:i w:val="off"/>
        </w:rPr>
        <w:t>A 598-599/B₂ 126-127, A 602/B₂ 130, A 604/B₂ 132, A 611 -</w:t>
      </w:r>
      <w:r>
        <w:rPr>
          <w:rFonts w:ascii="TimesNewRoman" w:hAnsi="TimesNewRoman" w:cs="TimesNewRoman" w:eastAsia="TimesNewRoman"/>
          <w:sz w:val="52"/>
          <w:spacing w:val="0"/>
          <w:color w:val="000000"/>
          <w:b w:val="off"/>
          <w:i w:val="off"/>
        </w:rPr>
        <w:t>612/B₂ 139 – 140, A 665/B₂ 193, A 677/B₂ 205, A 681/B₂ 209,</w:t>
      </w:r>
      <w:r>
        <w:rPr>
          <w:rFonts w:ascii="TimesNewRoman" w:hAnsi="TimesNewRoman" w:cs="TimesNewRoman" w:eastAsia="TimesNewRoman"/>
          <w:sz w:val="52"/>
          <w:spacing w:val="0"/>
          <w:color w:val="000000"/>
          <w:b w:val="off"/>
          <w:i w:val="off"/>
        </w:rPr>
        <w:t>A 683/B₂ 211, A 692/B₂200</w:t>
      </w:r>
      <w:bookmarkEnd w:id="5108"/>
    </w:p>
    <w:p>
      <w:pPr>
        <w:pageBreakBefore w:val="off"/>
        <w:tabs/>
        <w:wordWrap w:val="off"/>
        <w:spacing w:before="0" w:after="0" w:line="880" w:lineRule="atLeast"/>
        <w:ind w:left="780" w:right="0"/>
        <w:jc w:val="both"/>
        <w:textAlignment w:val="baseline"/>
        <w:rPr>
          <w:sz w:val="52"/>
        </w:rPr>
      </w:pPr>
      <w:bookmarkStart w:name="" w:id="5109"/>
      <w:r>
        <w:rPr>
          <w:rFonts w:ascii="TimesNewRoman" w:hAnsi="TimesNewRoman" w:cs="TimesNewRoman" w:eastAsia="TimesNewRoman"/>
          <w:sz w:val="52"/>
          <w:spacing w:val="0"/>
          <w:color w:val="000000"/>
          <w:b w:val="off"/>
          <w:i w:val="off"/>
        </w:rPr>
        <w:t>Urteilsakt 判断行为 A 666/B₂ 194, A 683/B₂ 211</w:t>
      </w:r>
      <w:bookmarkEnd w:id="5109"/>
    </w:p>
    <w:p>
      <w:pPr>
        <w:pageBreakBefore w:val="off"/>
        <w:tabs/>
        <w:wordWrap w:val="off"/>
        <w:spacing w:before="0" w:after="0" w:line="880" w:lineRule="atLeast"/>
        <w:ind w:left="780" w:right="0"/>
        <w:jc w:val="both"/>
        <w:textAlignment w:val="baseline"/>
        <w:rPr>
          <w:sz w:val="52"/>
        </w:rPr>
      </w:pPr>
      <w:bookmarkStart w:name="" w:id="5110"/>
      <w:r>
        <w:rPr>
          <w:rFonts w:ascii="TimesNewRoman" w:hAnsi="TimesNewRoman" w:cs="TimesNewRoman" w:eastAsia="TimesNewRoman"/>
          <w:sz w:val="52"/>
          <w:spacing w:val="0"/>
          <w:color w:val="000000"/>
          <w:b w:val="off"/>
          <w:i w:val="off"/>
        </w:rPr>
        <w:t>Urteilsanalyse 判断分析 A 625/B₂ 153</w:t>
      </w:r>
      <w:bookmarkEnd w:id="5110"/>
    </w:p>
    <w:p>
      <w:pPr>
        <w:pageBreakBefore w:val="off"/>
        <w:tabs/>
        <w:wordWrap w:val="off"/>
        <w:spacing w:before="0" w:after="0" w:line="880" w:lineRule="atLeast"/>
        <w:ind w:left="780" w:right="0"/>
        <w:jc w:val="both"/>
        <w:textAlignment w:val="baseline"/>
        <w:rPr>
          <w:sz w:val="52"/>
        </w:rPr>
      </w:pPr>
      <w:bookmarkStart w:name="" w:id="5111"/>
      <w:r>
        <w:rPr>
          <w:rFonts w:ascii="TimesNewRoman" w:hAnsi="TimesNewRoman" w:cs="TimesNewRoman" w:eastAsia="TimesNewRoman"/>
          <w:sz w:val="52"/>
          <w:spacing w:val="0"/>
          <w:color w:val="000000"/>
          <w:b w:val="off"/>
          <w:i w:val="off"/>
        </w:rPr>
        <w:t>Urteilserfüllung 判断充实 A 613/B₂ 141</w:t>
      </w:r>
      <w:bookmarkEnd w:id="5111"/>
    </w:p>
    <w:p>
      <w:pPr>
        <w:pageBreakBefore w:val="off"/>
        <w:tabs/>
        <w:wordWrap w:val="off"/>
        <w:spacing w:before="0" w:after="0" w:line="880" w:lineRule="atLeast"/>
        <w:ind w:left="780" w:right="0"/>
        <w:jc w:val="both"/>
        <w:textAlignment w:val="baseline"/>
        <w:rPr>
          <w:sz w:val="52"/>
        </w:rPr>
      </w:pPr>
      <w:bookmarkStart w:name="" w:id="5112"/>
      <w:r>
        <w:rPr>
          <w:rFonts w:ascii="TimesNewRoman" w:hAnsi="TimesNewRoman" w:cs="TimesNewRoman" w:eastAsia="TimesNewRoman"/>
          <w:sz w:val="52"/>
          <w:spacing w:val="0"/>
          <w:color w:val="000000"/>
          <w:b w:val="off"/>
          <w:i w:val="off"/>
        </w:rPr>
        <w:t>Urteilserlebnis 判断体验 A 356/B₁ 377</w:t>
      </w:r>
      <w:bookmarkEnd w:id="5112"/>
    </w:p>
    <w:p>
      <w:pPr>
        <w:pageBreakBefore w:val="off"/>
        <w:tabs/>
        <w:wordWrap w:val="off"/>
        <w:spacing w:before="0" w:after="0" w:line="880" w:lineRule="atLeast"/>
        <w:ind w:left="780" w:right="0"/>
        <w:jc w:val="both"/>
        <w:textAlignment w:val="baseline"/>
        <w:rPr>
          <w:sz w:val="52"/>
        </w:rPr>
      </w:pPr>
      <w:bookmarkStart w:name="" w:id="5113"/>
      <w:r>
        <w:rPr>
          <w:rFonts w:ascii="TimesNewRoman" w:hAnsi="TimesNewRoman" w:cs="TimesNewRoman" w:eastAsia="TimesNewRoman"/>
          <w:sz w:val="52"/>
          <w:spacing w:val="0"/>
          <w:color w:val="000000"/>
          <w:b w:val="off"/>
          <w:i w:val="off"/>
        </w:rPr>
        <w:t>Urteilsevidenz 判定明见性 A 596/B₂ 124</w:t>
      </w:r>
      <w:bookmarkEnd w:id="5113"/>
    </w:p>
    <w:p>
      <w:pPr>
        <w:pageBreakBefore w:val="off"/>
        <w:tabs/>
        <w:wordWrap w:val="off"/>
        <w:spacing w:before="0" w:after="0" w:line="880" w:lineRule="atLeast"/>
        <w:ind w:left="780" w:right="0"/>
        <w:jc w:val="both"/>
        <w:textAlignment w:val="baseline"/>
        <w:rPr>
          <w:sz w:val="52"/>
        </w:rPr>
      </w:pPr>
      <w:bookmarkStart w:name="" w:id="5114"/>
      <w:r>
        <w:rPr>
          <w:rFonts w:ascii="TimesNewRoman" w:hAnsi="TimesNewRoman" w:cs="TimesNewRoman" w:eastAsia="TimesNewRoman"/>
          <w:sz w:val="52"/>
          <w:spacing w:val="0"/>
          <w:color w:val="000000"/>
          <w:b w:val="off"/>
          <w:i w:val="off"/>
        </w:rPr>
        <w:t>Urteilsform 判定形式 A 607/B₂ 135</w:t>
      </w:r>
      <w:bookmarkEnd w:id="5114"/>
    </w:p>
    <w:p>
      <w:pPr>
        <w:pageBreakBefore w:val="off"/>
        <w:tabs/>
        <w:wordWrap w:val="off"/>
        <w:spacing w:before="0" w:after="0" w:line="880" w:lineRule="atLeast"/>
        <w:ind w:left="780" w:right="0"/>
        <w:jc w:val="both"/>
        <w:textAlignment w:val="baseline"/>
        <w:rPr>
          <w:sz w:val="52"/>
        </w:rPr>
      </w:pPr>
      <w:bookmarkStart w:name="" w:id="5115"/>
      <w:r>
        <w:rPr>
          <w:rFonts w:ascii="TimesNewRoman" w:hAnsi="TimesNewRoman" w:cs="TimesNewRoman" w:eastAsia="TimesNewRoman"/>
          <w:sz w:val="52"/>
          <w:spacing w:val="0"/>
          <w:color w:val="000000"/>
          <w:b w:val="off"/>
          <w:i w:val="off"/>
        </w:rPr>
        <w:t>Urteilsinhalt 判断内容 A 677/B₂ 205, A 683/B₂211</w:t>
      </w:r>
      <w:bookmarkEnd w:id="5115"/>
    </w:p>
    <w:p>
      <w:pPr>
        <w:pageBreakBefore w:val="off"/>
        <w:tabs/>
        <w:wordWrap w:val="off"/>
        <w:spacing w:before="0" w:after="0" w:line="880" w:lineRule="atLeast"/>
        <w:ind w:left="780" w:right="0"/>
        <w:jc w:val="both"/>
        <w:textAlignment w:val="baseline"/>
        <w:rPr>
          <w:sz w:val="52"/>
        </w:rPr>
      </w:pPr>
      <w:bookmarkStart w:name="" w:id="5116"/>
      <w:r>
        <w:rPr>
          <w:rFonts w:ascii="TimesNewRoman" w:hAnsi="TimesNewRoman" w:cs="TimesNewRoman" w:eastAsia="TimesNewRoman"/>
          <w:sz w:val="52"/>
          <w:spacing w:val="0"/>
          <w:color w:val="000000"/>
          <w:b w:val="off"/>
          <w:i w:val="off"/>
        </w:rPr>
        <w:t>Urteilsintention 判断意向 A 594/B₂ 122</w:t>
      </w:r>
      <w:bookmarkEnd w:id="5116"/>
    </w:p>
    <w:p>
      <w:pPr>
        <w:pageBreakBefore w:val="off"/>
        <w:tabs/>
        <w:wordWrap w:val="off"/>
        <w:spacing w:before="0" w:after="0" w:line="880" w:lineRule="atLeast"/>
        <w:ind w:left="780" w:right="0"/>
        <w:jc w:val="both"/>
        <w:textAlignment w:val="baseline"/>
        <w:rPr>
          <w:sz w:val="52"/>
        </w:rPr>
      </w:pPr>
      <w:bookmarkStart w:name="" w:id="5117"/>
      <w:r>
        <w:rPr>
          <w:rFonts w:ascii="TimesNewRoman" w:hAnsi="TimesNewRoman" w:cs="TimesNewRoman" w:eastAsia="TimesNewRoman"/>
          <w:sz w:val="52"/>
          <w:spacing w:val="0"/>
          <w:color w:val="000000"/>
          <w:b w:val="off"/>
          <w:i w:val="off"/>
        </w:rPr>
        <w:t>Urteilsmaterie 判断质料 A 386/B₁ 411</w:t>
      </w:r>
      <w:bookmarkEnd w:id="5117"/>
    </w:p>
    <w:p>
      <w:pPr>
        <w:pageBreakBefore w:val="off"/>
        <w:tabs/>
        <w:wordWrap w:val="off"/>
        <w:spacing w:before="0" w:after="0" w:line="880" w:lineRule="atLeast"/>
        <w:ind w:left="780" w:right="0"/>
        <w:jc w:val="both"/>
        <w:textAlignment w:val="baseline"/>
        <w:rPr>
          <w:sz w:val="52"/>
        </w:rPr>
      </w:pPr>
      <w:bookmarkStart w:name="" w:id="5118"/>
      <w:r>
        <w:rPr>
          <w:rFonts w:ascii="TimesNewRoman" w:hAnsi="TimesNewRoman" w:cs="TimesNewRoman" w:eastAsia="TimesNewRoman"/>
          <w:sz w:val="52"/>
          <w:spacing w:val="0"/>
          <w:color w:val="000000"/>
          <w:b w:val="off"/>
          <w:i w:val="off"/>
        </w:rPr>
        <w:t>Urteilsqualität 判断质性 A 386/B₁ 411, A 435/B₁ 466, A 599/B₂ 127</w:t>
      </w:r>
      <w:bookmarkEnd w:id="5118"/>
    </w:p>
    <w:p>
      <w:pPr>
        <w:pageBreakBefore w:val="off"/>
        <w:tabs/>
        <w:wordWrap w:val="off"/>
        <w:spacing w:before="0" w:after="0" w:line="880" w:lineRule="atLeast"/>
        <w:ind w:left="780" w:right="0"/>
        <w:jc w:val="both"/>
        <w:textAlignment w:val="baseline"/>
        <w:rPr>
          <w:sz w:val="52"/>
        </w:rPr>
      </w:pPr>
      <w:bookmarkStart w:name="" w:id="5119"/>
      <w:r>
        <w:rPr>
          <w:rFonts w:ascii="TimesNewRoman" w:hAnsi="TimesNewRoman" w:cs="TimesNewRoman" w:eastAsia="TimesNewRoman"/>
          <w:sz w:val="52"/>
          <w:spacing w:val="0"/>
          <w:color w:val="000000"/>
          <w:b w:val="off"/>
          <w:i w:val="off"/>
        </w:rPr>
        <w:t>Urteilssetzung 判断设定 B₂ 236</w:t>
      </w:r>
      <w:bookmarkEnd w:id="5119"/>
    </w:p>
    <w:p>
      <w:pPr>
        <w:pageBreakBefore w:val="off"/>
        <w:tabs/>
        <w:wordWrap w:val="off"/>
        <w:spacing w:before="0" w:after="0" w:line="880" w:lineRule="atLeast"/>
        <w:ind w:left="780" w:right="0"/>
        <w:jc w:val="both"/>
        <w:textAlignment w:val="baseline"/>
        <w:rPr>
          <w:sz w:val="52"/>
        </w:rPr>
      </w:pPr>
      <w:bookmarkStart w:name="" w:id="5120"/>
      <w:r>
        <w:rPr>
          <w:rFonts w:ascii="TimesNewRoman" w:hAnsi="TimesNewRoman" w:cs="TimesNewRoman" w:eastAsia="TimesNewRoman"/>
          <w:sz w:val="52"/>
          <w:spacing w:val="0"/>
          <w:color w:val="000000"/>
          <w:b w:val="off"/>
          <w:i w:val="off"/>
        </w:rPr>
        <w:t>Urteilsyntesis 判断综合 A 678/B₂ 206</w:t>
      </w:r>
      <w:bookmarkEnd w:id="5120"/>
    </w:p>
    <w:p>
      <w:pPr>
        <w:pageBreakBefore w:val="off"/>
        <w:tabs/>
        <w:wordWrap w:val="off"/>
        <w:spacing w:before="0" w:after="0" w:line="880" w:lineRule="atLeast"/>
        <w:ind w:left="780" w:right="0"/>
        <w:jc w:val="both"/>
        <w:textAlignment w:val="baseline"/>
        <w:rPr>
          <w:sz w:val="52"/>
        </w:rPr>
      </w:pPr>
      <w:bookmarkStart w:name="" w:id="5121"/>
      <w:r>
        <w:rPr>
          <w:rFonts w:ascii="TimesNewRoman" w:hAnsi="TimesNewRoman" w:cs="TimesNewRoman" w:eastAsia="TimesNewRoman"/>
          <w:sz w:val="52"/>
          <w:spacing w:val="0"/>
          <w:color w:val="000000"/>
          <w:b w:val="off"/>
          <w:i w:val="off"/>
        </w:rPr>
        <w:t>Urteilstheorie 判断理论 A 422–423/B₁ 450</w:t>
      </w:r>
      <w:bookmarkEnd w:id="5121"/>
    </w:p>
    <w:p>
      <w:pPr>
        <w:pageBreakBefore w:val="off"/>
        <w:tabs/>
        <w:wordWrap w:val="off"/>
        <w:spacing w:before="0" w:after="0" w:line="880" w:lineRule="atLeast"/>
        <w:ind w:left="780" w:right="0"/>
        <w:jc w:val="both"/>
        <w:textAlignment w:val="baseline"/>
        <w:rPr>
          <w:sz w:val="52"/>
        </w:rPr>
      </w:pPr>
      <w:bookmarkStart w:name="" w:id="5122"/>
      <w:r>
        <w:rPr>
          <w:rFonts w:ascii="TimesNewRoman" w:hAnsi="TimesNewRoman" w:cs="TimesNewRoman" w:eastAsia="TimesNewRoman"/>
          <w:sz w:val="52"/>
          <w:spacing w:val="0"/>
          <w:color w:val="000000"/>
          <w:b w:val="off"/>
          <w:i w:val="off"/>
        </w:rPr>
        <w:t>Urteilswahrheit 判断真理性 A 596/B₂ 124</w:t>
      </w:r>
      <w:bookmarkEnd w:id="5122"/>
    </w:p>
    <w:p>
      <w:pPr>
        <w:pageBreakBefore w:val="off"/>
        <w:tabs/>
        <w:wordWrap w:val="off"/>
        <w:spacing w:before="620" w:after="0" w:line="880" w:lineRule="atLeast"/>
        <w:ind w:left="8120" w:right="0"/>
        <w:jc w:val="both"/>
        <w:textAlignment w:val="baseline"/>
        <w:rPr>
          <w:sz w:val="52"/>
        </w:rPr>
      </w:pPr>
      <w:bookmarkStart w:name="" w:id="5123"/>
      <w:r>
        <w:rPr>
          <w:rFonts w:ascii="TimesNewRoman" w:hAnsi="TimesNewRoman" w:cs="TimesNewRoman" w:eastAsia="TimesNewRoman"/>
          <w:sz w:val="52"/>
          <w:spacing w:val="0"/>
          <w:color w:val="000000"/>
          <w:b w:val="off"/>
          <w:i w:val="off"/>
        </w:rPr>
        <w:t>v</w:t>
      </w:r>
      <w:bookmarkEnd w:id="5123"/>
    </w:p>
    <w:p>
      <w:pPr>
        <w:pageBreakBefore w:val="off"/>
        <w:tabs/>
        <w:wordWrap w:val="off"/>
        <w:spacing w:before="540" w:after="0" w:line="880" w:lineRule="atLeast"/>
        <w:ind w:left="1760" w:right="40" w:hanging="980"/>
        <w:jc w:val="both"/>
        <w:textAlignment w:val="baseline"/>
        <w:rPr>
          <w:sz w:val="52"/>
        </w:rPr>
      </w:pPr>
      <w:bookmarkStart w:name="" w:id="5124"/>
      <w:r>
        <w:rPr>
          <w:rFonts w:ascii="TimesNewRoman" w:hAnsi="TimesNewRoman" w:cs="TimesNewRoman" w:eastAsia="TimesNewRoman"/>
          <w:sz w:val="52"/>
          <w:spacing w:val="0"/>
          <w:color w:val="000000"/>
          <w:b w:val="off"/>
          <w:i w:val="off"/>
        </w:rPr>
        <w:t>Variabilität/ variabel 可变更性/可变更的 A 641/B₂ 169, A 646/B₂ 174,</w:t>
      </w:r>
      <w:r>
        <w:rPr>
          <w:rFonts w:ascii="TimesNewRoman" w:hAnsi="TimesNewRoman" w:cs="TimesNewRoman" w:eastAsia="TimesNewRoman"/>
          <w:sz w:val="52"/>
          <w:spacing w:val="0"/>
          <w:color w:val="000000"/>
          <w:b w:val="off"/>
          <w:i w:val="off"/>
        </w:rPr>
        <w:t>A 667/B₂ 195</w:t>
      </w:r>
      <w:bookmarkEnd w:id="5124"/>
    </w:p>
    <w:p>
      <w:pPr>
        <w:pageBreakBefore w:val="off"/>
        <w:tabs/>
        <w:wordWrap w:val="off"/>
        <w:spacing w:before="0" w:after="0" w:line="880" w:lineRule="atLeast"/>
        <w:ind w:left="780" w:right="0"/>
        <w:jc w:val="both"/>
        <w:textAlignment w:val="baseline"/>
        <w:rPr>
          <w:sz w:val="52"/>
        </w:rPr>
      </w:pPr>
      <w:bookmarkStart w:name="" w:id="5125"/>
      <w:r>
        <w:rPr>
          <w:rFonts w:ascii="TimesNewRoman" w:hAnsi="TimesNewRoman" w:cs="TimesNewRoman" w:eastAsia="TimesNewRoman"/>
          <w:sz w:val="52"/>
          <w:spacing w:val="0"/>
          <w:color w:val="000000"/>
          <w:b w:val="off"/>
          <w:i w:val="off"/>
        </w:rPr>
        <w:t>Variation/ variieren 变更 A 552/B₂ 80, A 560–561/B₂ 88–89, A 568/</w:t>
      </w:r>
      <w:r>
        <w:rPr>
          <w:rFonts w:ascii="TimesNewRoman" w:hAnsi="TimesNewRoman" w:cs="TimesNewRoman" w:eastAsia="TimesNewRoman"/>
          <w:sz w:val="52"/>
          <w:spacing w:val="0"/>
          <w:color w:val="000000"/>
          <w:b w:val="off"/>
          <w:i w:val="off"/>
        </w:rPr>
        <w:t>B₂ 96, A 580/B₂ 108, A 641/B₂ 169, A 661/B₂189, A 672/B₂ 200</w:t>
      </w:r>
      <w:r>
        <w:rPr>
          <w:rFonts w:ascii="TimesNewRoman" w:hAnsi="TimesNewRoman" w:cs="TimesNewRoman" w:eastAsia="TimesNewRoman"/>
          <w:sz w:val="52"/>
          <w:spacing w:val="0"/>
          <w:color w:val="000000"/>
          <w:b w:val="off"/>
          <w:i w:val="off"/>
        </w:rPr>
        <w:t>Verallgemeinerung 更普遍化</w:t>
      </w:r>
      <w:r>
        <w:t xml:space="preserve"> </w:t>
      </w:r>
      <m:oMath xmlns:m="http://schemas.openxmlformats.org/officeDocument/2006/math" xmlns:mml="http://www.w3.org/1998/Math/MathML">
        <m:r>
          <w:rPr>
            <w:rFonts w:ascii="Cambria Math" w:hAnsi="Cambria Math"/>
            <w:sz w:val="52"/>
            <w:szCs w:val="52"/>
          </w:rPr>
          <m:t>A623/</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151,A637/</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165</m:t>
        </m:r>
      </m:oMath>
      <w:bookmarkEnd w:id="5125"/>
    </w:p>
    <w:p>
      <w:pPr>
        <w:pageBreakBefore w:val="off"/>
        <w:tabs/>
        <w:wordWrap w:val="off"/>
        <w:spacing w:before="0" w:after="0" w:line="880" w:lineRule="atLeast"/>
        <w:ind w:left="1760" w:right="60" w:hanging="980"/>
        <w:jc w:val="both"/>
        <w:textAlignment w:val="baseline"/>
        <w:rPr>
          <w:sz w:val="52"/>
        </w:rPr>
      </w:pPr>
      <w:bookmarkStart w:name="" w:id="5126"/>
      <w:r>
        <w:rPr>
          <w:rFonts w:ascii="TimesNewRoman" w:hAnsi="TimesNewRoman" w:cs="TimesNewRoman" w:eastAsia="TimesNewRoman"/>
          <w:sz w:val="52"/>
          <w:spacing w:val="0"/>
          <w:color w:val="000000"/>
          <w:b w:val="off"/>
          <w:i w:val="off"/>
        </w:rPr>
        <w:t>Veranschaulichung 直观化</w:t>
      </w:r>
      <w:r>
        <w:t xml:space="preserve"> </w:t>
      </w:r>
      <m:oMath xmlns:m="http://schemas.openxmlformats.org/officeDocument/2006/math" xmlns:mml="http://www.w3.org/1998/Math/MathML">
        <m:r>
          <w:rPr>
            <w:rFonts w:ascii="Cambria Math" w:hAnsi="Cambria Math"/>
            <w:sz w:val="52"/>
            <w:szCs w:val="52"/>
          </w:rPr>
          <m:t>A537/</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65,A540/</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68,A568/</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96,</m:t>
        </m:r>
      </m:oMath>
      <w:r>
        <w:rPr>
          <w:rFonts w:ascii="TimesNewRoman" w:hAnsi="TimesNewRoman" w:cs="TimesNewRoman" w:eastAsia="TimesNewRoman"/>
          <w:sz w:val="52"/>
          <w:spacing w:val="0"/>
          <w:color w:val="000000"/>
          <w:b w:val="off"/>
          <w:i w:val="off"/>
        </w:rPr>
        <w:t>A 573/B₂ 101, A 575/B₂103, A 578/B₂106</w:t>
      </w:r>
      <w:bookmarkEnd w:id="5126"/>
    </w:p>
    <w:p>
      <w:pPr>
        <w:pageBreakBefore w:val="off"/>
        <w:tabs/>
        <w:wordWrap w:val="off"/>
        <w:spacing w:before="0" w:after="0" w:line="880" w:lineRule="atLeast"/>
        <w:ind w:left="1620" w:right="0"/>
        <w:jc w:val="both"/>
        <w:textAlignment w:val="baseline"/>
        <w:rPr>
          <w:sz w:val="52"/>
        </w:rPr>
      </w:pPr>
      <w:bookmarkStart w:name="" w:id="5127"/>
      <w:r>
        <w:rPr>
          <w:rFonts w:ascii="TimesNewRoman" w:hAnsi="TimesNewRoman" w:cs="TimesNewRoman" w:eastAsia="TimesNewRoman"/>
          <w:sz w:val="52"/>
          <w:spacing w:val="0"/>
          <w:color w:val="000000"/>
          <w:b w:val="off"/>
          <w:i w:val="off"/>
        </w:rPr>
        <w:t>-eigentliche und uneigentliche Veranschaulichung 本真的直观化与非</w:t>
      </w:r>
      <w:bookmarkEnd w:id="5127"/>
    </w:p>
    <w:p>
      <w:r>
        <w:t/>
      </w:r>
    </w:p>
    <w:p>
      <w:pPr>
        <w:sectPr>
          <w:footerReference r:id="rId672"/>
          <w:headerReference r:id="rId673" w:type="default"/>
          <w:type w:val="nextPage"/>
          <w:pgSz w:w="22520" w:h="31680"/>
          <w:pgMar w:left="3300" w:top="2360" w:right="3300" w:bottom="2360" w:header="2060" w:footer="2060"/>
          <w:cols w:num="1"/>
        </w:sectPr>
      </w:pPr>
    </w:p>
    <w:p>
      <w:pPr>
        <w:pageBreakBefore w:val="off"/>
        <w:tabs>
          <w:tab w:pos="2240" w:val="left" w:leader="none"/>
        </w:tabs>
        <w:wordWrap w:val="off"/>
        <w:spacing w:before="0" w:after="0" w:line="560" w:lineRule="atLeast"/>
        <w:ind w:left="720" w:right="0"/>
        <w:jc w:val="both"/>
        <w:textAlignment w:val="baseline"/>
        <w:rPr>
          <w:sz w:val="41"/>
        </w:rPr>
      </w:pPr>
      <w:bookmarkStart w:name="" w:id="5128"/>
      <w:r>
        <w:rPr>
          <w:rFonts w:ascii="楷体" w:hAnsi="楷体" w:cs="楷体" w:eastAsia="楷体"/>
          <w:sz w:val="41"/>
          <w:spacing w:val="0"/>
          <w:color w:val="000000"/>
          <w:b w:val="on"/>
          <w:i w:val="off"/>
        </w:rPr>
        <w:t>318</w:t>
      </w:r>
      <w:r>
        <w:t xml:space="preserve">	</w:t>
      </w:r>
      <w:r>
        <w:rPr>
          <w:rFonts w:ascii="黑体" w:hAnsi="黑体" w:cs="黑体" w:eastAsia="黑体"/>
          <w:sz w:val="41"/>
          <w:spacing w:val="0"/>
          <w:color w:val="000000"/>
          <w:b w:val="on"/>
          <w:i w:val="off"/>
        </w:rPr>
        <w:t>逻辑研究(第二卷第二部分)</w:t>
      </w:r>
      <w:bookmarkEnd w:id="5128"/>
    </w:p>
    <w:p>
      <w:pPr>
        <w:pageBreakBefore w:val="off"/>
        <w:tabs/>
        <w:wordWrap w:val="off"/>
        <w:spacing w:before="0" w:after="0" w:line="900" w:lineRule="exact"/>
        <w:ind w:left="0" w:right="0"/>
        <w:jc w:val="both"/>
        <w:textAlignment w:val="baseline"/>
        <w:rPr>
          <w:sz w:val="53"/>
        </w:rPr>
      </w:pPr>
      <w:bookmarkStart w:name="" w:id="5129"/>
      <w:r>
        <w:rPr>
          <w:rFonts w:ascii="宋体" w:hAnsi="宋体" w:cs="宋体" w:eastAsia="宋体"/>
          <w:sz w:val="53"/>
          <w:spacing w:val="0"/>
          <w:color w:val="000000"/>
          <w:b w:val="off"/>
          <w:i w:val="off"/>
        </w:rPr>
        <w:t/>
      </w:r>
      <w:bookmarkEnd w:id="5129"/>
    </w:p>
    <w:p>
      <w:pPr>
        <w:pageBreakBefore w:val="off"/>
        <w:tabs/>
        <w:wordWrap w:val="off"/>
        <w:spacing w:before="0" w:after="0" w:line="900" w:lineRule="atLeast"/>
        <w:ind w:left="1680" w:right="0"/>
        <w:jc w:val="both"/>
        <w:textAlignment w:val="baseline"/>
        <w:rPr>
          <w:sz w:val="53"/>
        </w:rPr>
      </w:pPr>
      <w:bookmarkStart w:name="" w:id="5130"/>
      <w:r>
        <w:rPr>
          <w:rFonts w:ascii="TimesNewRoman" w:hAnsi="TimesNewRoman" w:cs="TimesNewRoman" w:eastAsia="TimesNewRoman"/>
          <w:sz w:val="53"/>
          <w:spacing w:val="0"/>
          <w:color w:val="000000"/>
          <w:b w:val="off"/>
          <w:i w:val="off"/>
        </w:rPr>
        <w:t>本真的直观化</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545-546/B₂73-74</w:t>
      </w:r>
      <w:bookmarkEnd w:id="5130"/>
    </w:p>
    <w:p>
      <w:pPr>
        <w:pageBreakBefore w:val="off"/>
        <w:tabs/>
        <w:wordWrap w:val="off"/>
        <w:spacing w:before="0" w:after="0" w:line="900" w:lineRule="atLeast"/>
        <w:ind w:left="740" w:right="0"/>
        <w:jc w:val="both"/>
        <w:textAlignment w:val="baseline"/>
        <w:rPr>
          <w:sz w:val="53"/>
        </w:rPr>
      </w:pPr>
      <w:bookmarkStart w:name="" w:id="5131"/>
      <w:r>
        <w:rPr>
          <w:rFonts w:ascii="TimesNewRoman" w:hAnsi="TimesNewRoman" w:cs="TimesNewRoman" w:eastAsia="TimesNewRoman"/>
          <w:sz w:val="53"/>
          <w:spacing w:val="0"/>
          <w:color w:val="000000"/>
          <w:b w:val="off"/>
          <w:i w:val="off"/>
        </w:rPr>
        <w:t>Verbildung/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verbildlichen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图像化</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65-66/B₁65-66,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364/B₁385,</w:t>
      </w:r>
      <w:bookmarkEnd w:id="5131"/>
    </w:p>
    <w:p>
      <w:pPr>
        <w:pageBreakBefore w:val="off"/>
        <w:tabs/>
        <w:wordWrap w:val="off"/>
        <w:spacing w:before="0" w:after="0" w:line="900" w:lineRule="atLeast"/>
        <w:ind w:left="1680" w:right="0"/>
        <w:jc w:val="both"/>
        <w:textAlignment w:val="baseline"/>
        <w:rPr>
          <w:sz w:val="53"/>
        </w:rPr>
      </w:pPr>
      <w:bookmarkStart w:name="" w:id="5132"/>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698/B₂26,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502/B₂30,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528/B₂56,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549/B₂77,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555/</w:t>
      </w:r>
      <w:bookmarkEnd w:id="5132"/>
    </w:p>
    <w:p>
      <w:pPr>
        <w:pageBreakBefore w:val="off"/>
        <w:tabs/>
        <w:wordWrap w:val="off"/>
        <w:spacing w:before="0" w:after="0" w:line="900" w:lineRule="atLeast"/>
        <w:ind w:left="1680" w:right="0"/>
        <w:jc w:val="both"/>
        <w:textAlignment w:val="baseline"/>
        <w:rPr>
          <w:sz w:val="53"/>
        </w:rPr>
      </w:pPr>
      <w:bookmarkStart w:name="" w:id="5133"/>
      <w:r>
        <w:rPr>
          <w:rFonts w:ascii="TimesNewRoman" w:hAnsi="TimesNewRoman" w:cs="TimesNewRoman" w:eastAsia="TimesNewRoman"/>
          <w:sz w:val="53"/>
          <w:spacing w:val="0"/>
          <w:color w:val="000000"/>
          <w:b w:val="off"/>
          <w:i w:val="off"/>
        </w:rPr>
        <w:t>B₂83,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645/B₂173,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715/B₂244</w:t>
      </w:r>
      <w:bookmarkEnd w:id="5133"/>
    </w:p>
    <w:p>
      <w:pPr>
        <w:pageBreakBefore w:val="off"/>
        <w:tabs/>
        <w:wordWrap w:val="off"/>
        <w:spacing w:before="0" w:after="0" w:line="900" w:lineRule="atLeast"/>
        <w:ind w:left="740" w:right="0"/>
        <w:jc w:val="both"/>
        <w:textAlignment w:val="baseline"/>
        <w:rPr>
          <w:sz w:val="53"/>
        </w:rPr>
      </w:pPr>
      <w:bookmarkStart w:name="" w:id="5134"/>
      <w:r>
        <w:rPr>
          <w:rFonts w:ascii="TimesNewRoman" w:hAnsi="TimesNewRoman" w:cs="TimesNewRoman" w:eastAsia="TimesNewRoman"/>
          <w:sz w:val="53"/>
          <w:spacing w:val="0"/>
          <w:color w:val="000000"/>
          <w:b w:val="off"/>
          <w:i w:val="off"/>
        </w:rPr>
        <w:t>Verbindung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结合</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632/B₂160</w:t>
      </w:r>
      <w:bookmarkEnd w:id="5134"/>
    </w:p>
    <w:p>
      <w:pPr>
        <w:pageBreakBefore w:val="off"/>
        <w:tabs/>
        <w:wordWrap w:val="off"/>
        <w:spacing w:before="0" w:after="0" w:line="900" w:lineRule="atLeast"/>
        <w:ind w:left="740" w:right="0"/>
        <w:jc w:val="both"/>
        <w:textAlignment w:val="baseline"/>
        <w:rPr>
          <w:sz w:val="53"/>
        </w:rPr>
      </w:pPr>
      <w:bookmarkStart w:name="" w:id="5135"/>
      <w:r>
        <w:rPr>
          <w:rFonts w:ascii="TimesNewRoman" w:hAnsi="TimesNewRoman" w:cs="TimesNewRoman" w:eastAsia="TimesNewRoman"/>
          <w:sz w:val="53"/>
          <w:spacing w:val="0"/>
          <w:color w:val="000000"/>
          <w:b w:val="off"/>
          <w:i w:val="off"/>
        </w:rPr>
        <w:t>Vereinbarkeit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协调性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577-580/B₂105-108,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584/B₂112,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B₂113</w:t>
      </w:r>
      <w:bookmarkEnd w:id="5135"/>
    </w:p>
    <w:p>
      <w:pPr>
        <w:pageBreakBefore w:val="off"/>
        <w:tabs/>
        <w:wordWrap w:val="off"/>
        <w:spacing w:before="0" w:after="0" w:line="900" w:lineRule="atLeast"/>
        <w:ind w:left="740" w:right="0"/>
        <w:jc w:val="both"/>
        <w:textAlignment w:val="baseline"/>
        <w:rPr>
          <w:sz w:val="53"/>
        </w:rPr>
      </w:pPr>
      <w:bookmarkStart w:name="" w:id="5136"/>
      <w:r>
        <w:rPr>
          <w:rFonts w:ascii="TimesNewRoman" w:hAnsi="TimesNewRoman" w:cs="TimesNewRoman" w:eastAsia="TimesNewRoman"/>
          <w:sz w:val="53"/>
          <w:spacing w:val="0"/>
          <w:color w:val="000000"/>
          <w:b w:val="off"/>
          <w:i w:val="off"/>
        </w:rPr>
        <w:t>Verflechtung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交结</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532/B₂60</w:t>
      </w:r>
      <w:bookmarkEnd w:id="5136"/>
    </w:p>
    <w:p>
      <w:pPr>
        <w:pageBreakBefore w:val="off"/>
        <w:tabs/>
        <w:wordWrap w:val="off"/>
        <w:spacing w:before="0" w:after="0" w:line="900" w:lineRule="atLeast"/>
        <w:ind w:left="1700" w:right="40" w:hanging="960"/>
        <w:jc w:val="both"/>
        <w:textAlignment w:val="baseline"/>
        <w:rPr>
          <w:sz w:val="53"/>
        </w:rPr>
      </w:pPr>
      <w:bookmarkStart w:name="" w:id="5137"/>
      <w:r>
        <w:rPr>
          <w:rFonts w:ascii="TimesNewRoman" w:hAnsi="TimesNewRoman" w:cs="TimesNewRoman" w:eastAsia="TimesNewRoman"/>
          <w:sz w:val="53"/>
          <w:spacing w:val="0"/>
          <w:color w:val="000000"/>
          <w:b w:val="off"/>
          <w:i w:val="off"/>
        </w:rPr>
        <w:t>Vergegenständlichung/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vergegenständlichen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对象化</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145/B₁146,</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517/B₂45</w:t>
      </w:r>
      <w:bookmarkEnd w:id="5137"/>
    </w:p>
    <w:p>
      <w:pPr>
        <w:pageBreakBefore w:val="off"/>
        <w:tabs/>
        <w:wordWrap w:val="off"/>
        <w:spacing w:before="0" w:after="0" w:line="900" w:lineRule="atLeast"/>
        <w:ind w:left="1700" w:right="0" w:hanging="960"/>
        <w:jc w:val="both"/>
        <w:textAlignment w:val="baseline"/>
        <w:rPr>
          <w:sz w:val="53"/>
        </w:rPr>
      </w:pPr>
      <w:bookmarkStart w:name="" w:id="5138"/>
      <w:r>
        <w:rPr>
          <w:rFonts w:ascii="TimesNewRoman" w:hAnsi="TimesNewRoman" w:cs="TimesNewRoman" w:eastAsia="TimesNewRoman"/>
          <w:sz w:val="53"/>
          <w:spacing w:val="0"/>
          <w:color w:val="000000"/>
          <w:b w:val="off"/>
          <w:i w:val="off"/>
        </w:rPr>
        <w:t>Vergegenwärtigung/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vergegenwärtigen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当</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下</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化、再现</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203/B₁204,</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364/B₁385,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370/B₁392,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398-399,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642/B₂170,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644/</w:t>
      </w:r>
      <w:r>
        <w:rPr>
          <w:rFonts w:ascii="TimesNewRoman" w:hAnsi="TimesNewRoman" w:cs="TimesNewRoman" w:eastAsia="TimesNewRoman"/>
          <w:sz w:val="53"/>
          <w:spacing w:val="0"/>
          <w:color w:val="000000"/>
          <w:b w:val="off"/>
          <w:i w:val="off"/>
        </w:rPr>
        <w:t>B₂172,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705/B₂233</w:t>
      </w:r>
      <w:bookmarkEnd w:id="5138"/>
    </w:p>
    <w:p>
      <w:pPr>
        <w:pageBreakBefore w:val="off"/>
        <w:tabs/>
        <w:wordWrap w:val="off"/>
        <w:spacing w:before="0" w:after="0" w:line="900" w:lineRule="atLeast"/>
        <w:ind w:left="740" w:right="0"/>
        <w:jc w:val="both"/>
        <w:textAlignment w:val="baseline"/>
        <w:rPr>
          <w:sz w:val="53"/>
        </w:rPr>
      </w:pPr>
      <w:bookmarkStart w:name="" w:id="5139"/>
      <w:r>
        <w:rPr>
          <w:rFonts w:ascii="TimesNewRoman" w:hAnsi="TimesNewRoman" w:cs="TimesNewRoman" w:eastAsia="TimesNewRoman"/>
          <w:sz w:val="53"/>
          <w:spacing w:val="0"/>
          <w:color w:val="000000"/>
          <w:b w:val="off"/>
          <w:i w:val="off"/>
        </w:rPr>
        <w:t>Verknüpfung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联结</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628/B₂156,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644/B₂172,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666/B₂194</w:t>
      </w:r>
      <w:bookmarkEnd w:id="5139"/>
    </w:p>
    <w:p>
      <w:pPr>
        <w:pageBreakBefore w:val="off"/>
        <w:tabs/>
        <w:wordWrap w:val="off"/>
        <w:spacing w:before="0" w:after="0" w:line="900" w:lineRule="atLeast"/>
        <w:ind w:left="740" w:right="0"/>
        <w:jc w:val="both"/>
        <w:textAlignment w:val="baseline"/>
        <w:rPr>
          <w:sz w:val="53"/>
        </w:rPr>
      </w:pPr>
      <w:bookmarkStart w:name="" w:id="5140"/>
      <w:r>
        <w:rPr>
          <w:rFonts w:ascii="TimesNewRoman" w:hAnsi="TimesNewRoman" w:cs="TimesNewRoman" w:eastAsia="TimesNewRoman"/>
          <w:sz w:val="53"/>
          <w:spacing w:val="0"/>
          <w:color w:val="000000"/>
          <w:b w:val="off"/>
          <w:i w:val="off"/>
        </w:rPr>
        <w:t>Verknüpfungsart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联结种类</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646/B₂174</w:t>
      </w:r>
      <w:bookmarkEnd w:id="5140"/>
    </w:p>
    <w:p>
      <w:pPr>
        <w:pageBreakBefore w:val="off"/>
        <w:tabs/>
        <w:wordWrap w:val="off"/>
        <w:spacing w:before="0" w:after="0" w:line="900" w:lineRule="atLeast"/>
        <w:ind w:left="740" w:right="0"/>
        <w:jc w:val="both"/>
        <w:textAlignment w:val="baseline"/>
        <w:rPr>
          <w:sz w:val="53"/>
        </w:rPr>
      </w:pPr>
      <w:bookmarkStart w:name="" w:id="5141"/>
      <w:r>
        <w:rPr>
          <w:rFonts w:ascii="TimesNewRoman" w:hAnsi="TimesNewRoman" w:cs="TimesNewRoman" w:eastAsia="TimesNewRoman"/>
          <w:sz w:val="53"/>
          <w:spacing w:val="0"/>
          <w:color w:val="000000"/>
          <w:b w:val="off"/>
          <w:i w:val="off"/>
        </w:rPr>
        <w:t>Verknüpfungform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联结形式</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628/B₂156,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639/B₂167</w:t>
      </w:r>
      <w:bookmarkEnd w:id="5141"/>
    </w:p>
    <w:p>
      <w:pPr>
        <w:pageBreakBefore w:val="off"/>
        <w:tabs/>
        <w:wordWrap w:val="off"/>
        <w:spacing w:before="0" w:after="0" w:line="900" w:lineRule="atLeast"/>
        <w:ind w:left="740" w:right="0"/>
        <w:jc w:val="both"/>
        <w:textAlignment w:val="baseline"/>
        <w:rPr>
          <w:sz w:val="53"/>
        </w:rPr>
      </w:pPr>
      <w:bookmarkStart w:name="" w:id="5142"/>
      <w:r>
        <w:rPr>
          <w:rFonts w:ascii="TimesNewRoman" w:hAnsi="TimesNewRoman" w:cs="TimesNewRoman" w:eastAsia="TimesNewRoman"/>
          <w:sz w:val="53"/>
          <w:spacing w:val="0"/>
          <w:color w:val="000000"/>
          <w:b w:val="off"/>
          <w:i w:val="off"/>
        </w:rPr>
        <w:t>Vermeinen/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vermeinen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意指</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34/B₁34,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40/B₁40,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42/B₁42,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129,</w:t>
      </w:r>
      <w:bookmarkEnd w:id="5142"/>
    </w:p>
    <w:p>
      <w:pPr>
        <w:pageBreakBefore w:val="off"/>
        <w:tabs/>
        <w:wordWrap w:val="off"/>
        <w:spacing w:before="0" w:after="0" w:line="900" w:lineRule="atLeast"/>
        <w:ind w:left="1680" w:right="0"/>
        <w:jc w:val="both"/>
        <w:textAlignment w:val="baseline"/>
        <w:rPr>
          <w:sz w:val="53"/>
        </w:rPr>
      </w:pPr>
      <w:bookmarkStart w:name="" w:id="5143"/>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361/B₁382,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539/B₂67,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670/B₂198</w:t>
      </w:r>
      <w:bookmarkEnd w:id="5143"/>
    </w:p>
    <w:p>
      <w:pPr>
        <w:pageBreakBefore w:val="off"/>
        <w:tabs/>
        <w:wordWrap w:val="off"/>
        <w:spacing w:before="0" w:after="0" w:line="900" w:lineRule="atLeast"/>
        <w:ind w:left="740" w:right="0"/>
        <w:jc w:val="both"/>
        <w:textAlignment w:val="baseline"/>
        <w:rPr>
          <w:sz w:val="53"/>
        </w:rPr>
      </w:pPr>
      <w:bookmarkStart w:name="" w:id="5144"/>
      <w:r>
        <w:rPr>
          <w:rFonts w:ascii="TimesNewRoman" w:hAnsi="TimesNewRoman" w:cs="TimesNewRoman" w:eastAsia="TimesNewRoman"/>
          <w:sz w:val="53"/>
          <w:spacing w:val="0"/>
          <w:color w:val="000000"/>
          <w:b w:val="off"/>
          <w:i w:val="off"/>
        </w:rPr>
        <w:t>vermeintlich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腼指的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34/B₁34,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343/B₁362,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715/B₂244</w:t>
      </w:r>
      <w:bookmarkEnd w:id="5144"/>
    </w:p>
    <w:p>
      <w:pPr>
        <w:pageBreakBefore w:val="off"/>
        <w:tabs/>
        <w:wordWrap w:val="off"/>
        <w:spacing w:before="0" w:after="0" w:line="900" w:lineRule="atLeast"/>
        <w:ind w:left="740" w:right="0"/>
        <w:jc w:val="both"/>
        <w:textAlignment w:val="baseline"/>
        <w:rPr>
          <w:sz w:val="53"/>
        </w:rPr>
      </w:pPr>
      <w:bookmarkStart w:name="" w:id="5145"/>
      <w:r>
        <w:rPr>
          <w:rFonts w:ascii="TimesNewRoman" w:hAnsi="TimesNewRoman" w:cs="TimesNewRoman" w:eastAsia="TimesNewRoman"/>
          <w:sz w:val="53"/>
          <w:spacing w:val="0"/>
          <w:color w:val="000000"/>
          <w:b w:val="off"/>
          <w:i w:val="off"/>
        </w:rPr>
        <w:t>Vernunft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理性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90/B₁90,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316/B₁333,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B₂Ⅳ-V</w:t>
      </w:r>
      <w:bookmarkEnd w:id="5145"/>
    </w:p>
    <w:p>
      <w:pPr>
        <w:pageBreakBefore w:val="off"/>
        <w:tabs/>
        <w:wordWrap w:val="off"/>
        <w:spacing w:before="0" w:after="0" w:line="900" w:lineRule="atLeast"/>
        <w:ind w:left="740" w:right="0"/>
        <w:jc w:val="both"/>
        <w:textAlignment w:val="baseline"/>
        <w:rPr>
          <w:sz w:val="53"/>
        </w:rPr>
      </w:pPr>
      <w:bookmarkStart w:name="" w:id="5146"/>
      <w:r>
        <w:rPr>
          <w:rFonts w:ascii="TimesNewRoman" w:hAnsi="TimesNewRoman" w:cs="TimesNewRoman" w:eastAsia="TimesNewRoman"/>
          <w:sz w:val="53"/>
          <w:spacing w:val="0"/>
          <w:color w:val="000000"/>
          <w:b w:val="off"/>
          <w:i w:val="off"/>
        </w:rPr>
        <w:t>Verstand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知性、理智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20/B₁20,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478/B₂6,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600/B₂128,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624/</w:t>
      </w:r>
      <w:bookmarkEnd w:id="5146"/>
    </w:p>
    <w:p>
      <w:pPr>
        <w:pageBreakBefore w:val="off"/>
        <w:tabs/>
        <w:wordWrap w:val="off"/>
        <w:spacing w:before="0" w:after="0" w:line="900" w:lineRule="atLeast"/>
        <w:ind w:left="1680" w:right="0"/>
        <w:jc w:val="both"/>
        <w:textAlignment w:val="baseline"/>
        <w:rPr>
          <w:sz w:val="53"/>
        </w:rPr>
      </w:pPr>
      <w:bookmarkStart w:name="" w:id="5147"/>
      <w:r>
        <w:rPr>
          <w:rFonts w:ascii="TimesNewRoman" w:hAnsi="TimesNewRoman" w:cs="TimesNewRoman" w:eastAsia="TimesNewRoman"/>
          <w:sz w:val="53"/>
          <w:spacing w:val="0"/>
          <w:color w:val="000000"/>
          <w:b w:val="off"/>
          <w:i w:val="off"/>
        </w:rPr>
        <w:t>B₂152,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655/B₂183,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668-670/B₂196-198</w:t>
      </w:r>
      <w:bookmarkEnd w:id="5147"/>
    </w:p>
    <w:p>
      <w:pPr>
        <w:pageBreakBefore w:val="off"/>
        <w:tabs/>
        <w:wordWrap w:val="off"/>
        <w:spacing w:before="0" w:after="0" w:line="900" w:lineRule="atLeast"/>
        <w:ind w:left="740" w:right="0"/>
        <w:jc w:val="both"/>
        <w:textAlignment w:val="baseline"/>
        <w:rPr>
          <w:sz w:val="53"/>
        </w:rPr>
      </w:pPr>
      <w:bookmarkStart w:name="" w:id="5148"/>
      <w:r>
        <w:rPr>
          <w:rFonts w:ascii="TimesNewRoman" w:hAnsi="TimesNewRoman" w:cs="TimesNewRoman" w:eastAsia="TimesNewRoman"/>
          <w:sz w:val="53"/>
          <w:spacing w:val="0"/>
          <w:color w:val="000000"/>
          <w:b w:val="off"/>
          <w:i w:val="off"/>
        </w:rPr>
        <w:t>Verstandesakt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知性行为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655/B₂183</w:t>
      </w:r>
      <w:bookmarkEnd w:id="5148"/>
    </w:p>
    <w:p>
      <w:pPr>
        <w:pageBreakBefore w:val="off"/>
        <w:tabs/>
        <w:wordWrap w:val="off"/>
        <w:spacing w:before="0" w:after="0" w:line="900" w:lineRule="atLeast"/>
        <w:ind w:left="1660" w:right="0" w:hanging="920"/>
        <w:jc w:val="both"/>
        <w:textAlignment w:val="baseline"/>
        <w:rPr>
          <w:sz w:val="53"/>
        </w:rPr>
      </w:pPr>
      <w:bookmarkStart w:name="" w:id="5149"/>
      <w:r>
        <w:rPr>
          <w:rFonts w:ascii="TimesNewRoman" w:hAnsi="TimesNewRoman" w:cs="TimesNewRoman" w:eastAsia="TimesNewRoman"/>
          <w:sz w:val="53"/>
          <w:spacing w:val="0"/>
          <w:color w:val="000000"/>
          <w:b w:val="off"/>
          <w:i w:val="off"/>
        </w:rPr>
        <w:t>Verstehen/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Verständnis/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verstehen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理解</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33-35/B₁33-35,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61/B₁61,</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63/B₁63,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66/B₁66,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70/B₁70,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73-76/B₁73-77,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82/</w:t>
      </w:r>
      <w:r>
        <w:rPr>
          <w:rFonts w:ascii="TimesNewRoman" w:hAnsi="TimesNewRoman" w:cs="TimesNewRoman" w:eastAsia="TimesNewRoman"/>
          <w:sz w:val="53"/>
          <w:spacing w:val="0"/>
          <w:color w:val="000000"/>
          <w:b w:val="off"/>
          <w:i w:val="off"/>
        </w:rPr>
        <w:t>B₁82,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94/B₁93,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97/B₁97,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112/B₁112,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185/B₁187,</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312/B₁327,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402/B₁429,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417/B₁446,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423-424/B₁452-</w:t>
      </w:r>
      <w:r>
        <w:rPr>
          <w:rFonts w:ascii="TimesNewRoman" w:hAnsi="TimesNewRoman" w:cs="TimesNewRoman" w:eastAsia="TimesNewRoman"/>
          <w:sz w:val="53"/>
          <w:spacing w:val="0"/>
          <w:color w:val="000000"/>
          <w:b w:val="off"/>
          <w:i w:val="off"/>
        </w:rPr>
        <w:t>453,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481/B₂9,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487/B₂15,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490/B₂18,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494/B₂22,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501/</w:t>
      </w:r>
      <w:r>
        <w:rPr>
          <w:rFonts w:ascii="TimesNewRoman" w:hAnsi="TimesNewRoman" w:cs="TimesNewRoman" w:eastAsia="TimesNewRoman"/>
          <w:sz w:val="53"/>
          <w:spacing w:val="0"/>
          <w:color w:val="000000"/>
          <w:b w:val="off"/>
          <w:i w:val="off"/>
        </w:rPr>
        <w:t>B₂29,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509/B₂37,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559/B₂87,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B₂203</w:t>
      </w:r>
      <w:bookmarkEnd w:id="5149"/>
    </w:p>
    <w:p>
      <w:r>
        <w:t/>
      </w:r>
    </w:p>
    <w:p>
      <w:pPr>
        <w:sectPr>
          <w:footerReference r:id="rId674"/>
          <w:headerReference r:id="rId675" w:type="default"/>
          <w:type w:val="nextPage"/>
          <w:pgSz w:w="22520" w:h="31680"/>
          <w:pgMar w:left="3340" w:top="2380" w:right="3340" w:bottom="2380" w:header="2080" w:footer="2080"/>
          <w:cols w:num="1"/>
        </w:sectPr>
      </w:pPr>
    </w:p>
    <w:p>
      <w:pPr>
        <w:pageBreakBefore w:val="off"/>
        <w:tabs/>
        <w:wordWrap w:val="off"/>
        <w:spacing w:before="0" w:after="0" w:line="740" w:lineRule="atLeast"/>
        <w:ind w:left="0" w:right="80"/>
        <w:jc w:val="right"/>
        <w:textAlignment w:val="baseline"/>
        <w:rPr>
          <w:sz w:val="42"/>
        </w:rPr>
      </w:pPr>
      <w:bookmarkStart w:name="" w:id="5150"/>
      <w:r>
        <w:rPr>
          <w:rFonts w:ascii="宋体" w:hAnsi="宋体" w:cs="宋体" w:eastAsia="宋体"/>
          <w:sz w:val="42"/>
          <w:spacing w:val="0"/>
          <w:color w:val="000000"/>
          <w:b w:val="off"/>
          <w:i w:val="off"/>
        </w:rPr>
        <w:t>概念译名索引(德一汉)</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|319</w:t>
      </w:r>
      <w:bookmarkEnd w:id="5150"/>
    </w:p>
    <w:p>
      <w:pPr>
        <w:pageBreakBefore w:val="off"/>
        <w:tabs/>
        <w:wordWrap w:val="off"/>
        <w:spacing w:before="0" w:after="0" w:line="900" w:lineRule="exact"/>
        <w:ind w:left="0" w:right="0"/>
        <w:jc w:val="right"/>
        <w:textAlignment w:val="baseline"/>
        <w:rPr>
          <w:sz w:val="54"/>
        </w:rPr>
      </w:pPr>
      <w:bookmarkStart w:name="" w:id="5151"/>
      <w:r>
        <w:rPr>
          <w:rFonts w:ascii="宋体" w:hAnsi="宋体" w:cs="宋体" w:eastAsia="宋体"/>
          <w:sz w:val="54"/>
          <w:spacing w:val="0"/>
          <w:color w:val="000000"/>
          <w:b w:val="off"/>
          <w:i w:val="off"/>
        </w:rPr>
        <w:t/>
      </w:r>
      <w:bookmarkEnd w:id="5151"/>
    </w:p>
    <w:p>
      <w:pPr>
        <w:pageBreakBefore w:val="off"/>
        <w:tabs/>
        <w:wordWrap w:val="off"/>
        <w:spacing w:before="0" w:after="0" w:line="880" w:lineRule="atLeast"/>
        <w:ind w:left="1760" w:right="40" w:hanging="140"/>
        <w:jc w:val="both"/>
        <w:textAlignment w:val="baseline"/>
        <w:rPr>
          <w:sz w:val="54"/>
        </w:rPr>
      </w:pPr>
      <w:bookmarkStart w:name="" w:id="5152"/>
      <w:r>
        <w:rPr>
          <w:rFonts w:ascii="TimesNewRoman" w:hAnsi="TimesNewRoman" w:cs="TimesNewRoman" w:eastAsia="TimesNewRoman"/>
          <w:sz w:val="54"/>
          <w:spacing w:val="0"/>
          <w:color w:val="000000"/>
          <w:b w:val="off"/>
          <w:i w:val="off"/>
        </w:rPr>
        <w:t>-bloßes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Verstehen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单纯理解</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t>
      </w:r>
      <w:r>
        <w:rPr>
          <w:rFonts w:ascii="TimesNewRoman" w:hAnsi="TimesNewRoman" w:cs="TimesNewRoman" w:eastAsia="TimesNewRoman"/>
          <w:sz w:val="54"/>
          <w:spacing w:val="0"/>
          <w:color w:val="000000"/>
          <w:b w:val="off"/>
          <w:i w:val="off"/>
        </w:rPr>
        <w:t>429/B₁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456-458,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465-466,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162</w:t>
      </w:r>
      <w:bookmarkEnd w:id="5152"/>
    </w:p>
    <w:p>
      <w:pPr>
        <w:pageBreakBefore w:val="off"/>
        <w:tabs/>
        <w:wordWrap w:val="off"/>
        <w:spacing w:before="0" w:after="0" w:line="880" w:lineRule="atLeast"/>
        <w:ind w:left="760" w:right="0"/>
        <w:jc w:val="both"/>
        <w:textAlignment w:val="baseline"/>
        <w:rPr>
          <w:sz w:val="54"/>
        </w:rPr>
      </w:pPr>
      <w:bookmarkStart w:name="" w:id="5153"/>
      <w:r>
        <w:rPr>
          <w:rFonts w:ascii="TimesNewRoman" w:hAnsi="TimesNewRoman" w:cs="TimesNewRoman" w:eastAsia="TimesNewRoman"/>
          <w:sz w:val="54"/>
          <w:spacing w:val="0"/>
          <w:color w:val="000000"/>
          <w:b w:val="off"/>
          <w:i w:val="off"/>
        </w:rPr>
        <w:t>Verständnisbewußtsein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理解意识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w:t>
      </w:r>
      <w:bookmarkEnd w:id="5153"/>
    </w:p>
    <w:p>
      <w:pPr>
        <w:pageBreakBefore w:val="off"/>
        <w:tabs/>
        <w:wordWrap w:val="off"/>
        <w:spacing w:before="0" w:after="0" w:line="880" w:lineRule="atLeast"/>
        <w:ind w:left="760" w:right="0"/>
        <w:jc w:val="both"/>
        <w:textAlignment w:val="baseline"/>
        <w:rPr>
          <w:sz w:val="54"/>
        </w:rPr>
      </w:pPr>
      <w:bookmarkStart w:name="" w:id="5154"/>
      <w:r>
        <w:rPr>
          <w:rFonts w:ascii="TimesNewRoman" w:hAnsi="TimesNewRoman" w:cs="TimesNewRoman" w:eastAsia="TimesNewRoman"/>
          <w:sz w:val="54"/>
          <w:spacing w:val="0"/>
          <w:color w:val="000000"/>
          <w:b w:val="off"/>
          <w:i w:val="off"/>
        </w:rPr>
        <w:t>Verständnischarakter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理解特征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w:t>
      </w:r>
      <w:bookmarkEnd w:id="5154"/>
    </w:p>
    <w:p>
      <w:pPr>
        <w:pageBreakBefore w:val="off"/>
        <w:tabs/>
        <w:wordWrap w:val="off"/>
        <w:spacing w:before="0" w:after="0" w:line="880" w:lineRule="atLeast"/>
        <w:ind w:left="760" w:right="0"/>
        <w:jc w:val="both"/>
        <w:textAlignment w:val="baseline"/>
        <w:rPr>
          <w:sz w:val="54"/>
        </w:rPr>
      </w:pPr>
      <w:bookmarkStart w:name="" w:id="5155"/>
      <w:r>
        <w:rPr>
          <w:rFonts w:ascii="TimesNewRoman" w:hAnsi="TimesNewRoman" w:cs="TimesNewRoman" w:eastAsia="TimesNewRoman"/>
          <w:sz w:val="54"/>
          <w:spacing w:val="0"/>
          <w:color w:val="000000"/>
          <w:b w:val="off"/>
          <w:i w:val="off"/>
        </w:rPr>
        <w:t>Verträglichkeit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相容性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199</w:t>
      </w:r>
      <w:bookmarkEnd w:id="5155"/>
    </w:p>
    <w:p>
      <w:pPr>
        <w:pageBreakBefore w:val="off"/>
        <w:tabs/>
        <w:wordWrap w:val="off"/>
        <w:spacing w:before="0" w:after="0" w:line="880" w:lineRule="atLeast"/>
        <w:ind w:left="760" w:right="0"/>
        <w:jc w:val="both"/>
        <w:textAlignment w:val="baseline"/>
        <w:rPr>
          <w:sz w:val="54"/>
        </w:rPr>
      </w:pPr>
      <w:bookmarkStart w:name="" w:id="5156"/>
      <w:r>
        <w:rPr>
          <w:rFonts w:ascii="TimesNewRoman" w:hAnsi="TimesNewRoman" w:cs="TimesNewRoman" w:eastAsia="TimesNewRoman"/>
          <w:sz w:val="54"/>
          <w:spacing w:val="0"/>
          <w:color w:val="000000"/>
          <w:b w:val="off"/>
          <w:i w:val="off"/>
        </w:rPr>
        <w:t>Verträglichkeitsrelation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相容性相互关系</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111</w:t>
      </w:r>
      <w:bookmarkEnd w:id="5156"/>
    </w:p>
    <w:p>
      <w:pPr>
        <w:pageBreakBefore w:val="off"/>
        <w:tabs/>
        <w:wordWrap w:val="off"/>
        <w:spacing w:before="0" w:after="0" w:line="880" w:lineRule="atLeast"/>
        <w:ind w:left="760" w:right="0"/>
        <w:jc w:val="both"/>
        <w:textAlignment w:val="baseline"/>
        <w:rPr>
          <w:sz w:val="54"/>
        </w:rPr>
      </w:pPr>
      <w:bookmarkStart w:name="" w:id="5157"/>
      <w:r>
        <w:rPr>
          <w:rFonts w:ascii="TimesNewRoman" w:hAnsi="TimesNewRoman" w:cs="TimesNewRoman" w:eastAsia="TimesNewRoman"/>
          <w:sz w:val="54"/>
          <w:spacing w:val="0"/>
          <w:color w:val="000000"/>
          <w:b w:val="off"/>
          <w:i w:val="off"/>
        </w:rPr>
        <w:t>Vielheitbewußtsein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多的意识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161</w:t>
      </w:r>
      <w:bookmarkEnd w:id="5157"/>
    </w:p>
    <w:p>
      <w:pPr>
        <w:pageBreakBefore w:val="off"/>
        <w:tabs/>
        <w:wordWrap w:val="off"/>
        <w:spacing w:before="0" w:after="0" w:line="880" w:lineRule="atLeast"/>
        <w:ind w:left="760" w:right="0"/>
        <w:jc w:val="both"/>
        <w:textAlignment w:val="baseline"/>
        <w:rPr>
          <w:sz w:val="54"/>
        </w:rPr>
      </w:pPr>
      <w:bookmarkStart w:name="" w:id="5158"/>
      <w:r>
        <w:rPr>
          <w:rFonts w:ascii="TimesNewRoman" w:hAnsi="TimesNewRoman" w:cs="TimesNewRoman" w:eastAsia="TimesNewRoman"/>
          <w:sz w:val="54"/>
          <w:spacing w:val="0"/>
          <w:color w:val="000000"/>
          <w:b w:val="off"/>
          <w:i w:val="off"/>
        </w:rPr>
        <w:t>Voraussetzungslosigkeit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无前提性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w:t>
      </w:r>
      <w:bookmarkEnd w:id="5158"/>
    </w:p>
    <w:p>
      <w:pPr>
        <w:pageBreakBefore w:val="off"/>
        <w:tabs/>
        <w:wordWrap w:val="off"/>
        <w:spacing w:before="0" w:after="0" w:line="880" w:lineRule="atLeast"/>
        <w:ind w:left="760" w:right="0"/>
        <w:jc w:val="both"/>
        <w:textAlignment w:val="baseline"/>
        <w:rPr>
          <w:sz w:val="54"/>
        </w:rPr>
      </w:pPr>
      <w:bookmarkStart w:name="" w:id="5159"/>
      <w:r>
        <w:rPr>
          <w:rFonts w:ascii="TimesNewRoman" w:hAnsi="TimesNewRoman" w:cs="TimesNewRoman" w:eastAsia="TimesNewRoman"/>
          <w:sz w:val="54"/>
          <w:spacing w:val="0"/>
          <w:color w:val="000000"/>
          <w:b w:val="off"/>
          <w:i w:val="off"/>
        </w:rPr>
        <w:t>Vorstelligmachen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117</w:t>
      </w:r>
      <w:bookmarkEnd w:id="5159"/>
    </w:p>
    <w:p>
      <w:pPr>
        <w:pageBreakBefore w:val="off"/>
        <w:tabs/>
        <w:wordWrap w:val="off"/>
        <w:spacing w:before="0" w:after="0" w:line="880" w:lineRule="atLeast"/>
        <w:ind w:left="1660" w:right="0" w:hanging="900"/>
        <w:jc w:val="both"/>
        <w:textAlignment w:val="baseline"/>
        <w:rPr>
          <w:sz w:val="54"/>
        </w:rPr>
      </w:pPr>
      <w:bookmarkStart w:name="" w:id="5160"/>
      <w:r>
        <w:rPr>
          <w:rFonts w:ascii="TimesNewRoman" w:hAnsi="TimesNewRoman" w:cs="TimesNewRoman" w:eastAsia="TimesNewRoman"/>
          <w:sz w:val="54"/>
          <w:spacing w:val="0"/>
          <w:color w:val="000000"/>
          <w:b w:val="off"/>
          <w:i w:val="off"/>
        </w:rPr>
        <w:t>Vorstellung/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vorstellen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81-84/B₁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81-84,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95/</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192,</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288-289/B₁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296-</w:t>
      </w:r>
      <w:r>
        <w:rPr>
          <w:rFonts w:ascii="TimesNewRoman" w:hAnsi="TimesNewRoman" w:cs="TimesNewRoman" w:eastAsia="TimesNewRoman"/>
          <w:sz w:val="54"/>
          <w:spacing w:val="0"/>
          <w:color w:val="000000"/>
          <w:b w:val="off"/>
          <w:i w:val="off"/>
        </w:rPr>
        <w:t>297,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344/</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394,</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401-402,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427,</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406-408/B₁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432-435,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426/</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427-435/B₁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456-466,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480,</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463-472/B₁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499-508,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522/</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157,</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204</w:t>
      </w:r>
      <w:bookmarkEnd w:id="5160"/>
    </w:p>
    <w:p>
      <w:pPr>
        <w:pageBreakBefore w:val="off"/>
        <w:tabs/>
        <w:wordWrap w:val="off"/>
        <w:spacing w:before="0" w:after="0" w:line="880" w:lineRule="atLeast"/>
        <w:ind w:left="1760" w:right="0" w:hanging="140"/>
        <w:jc w:val="both"/>
        <w:textAlignment w:val="baseline"/>
        <w:rPr>
          <w:sz w:val="54"/>
        </w:rPr>
      </w:pPr>
      <w:bookmarkStart w:name="" w:id="5161"/>
      <w:r>
        <w:rPr>
          <w:rFonts w:ascii="TimesNewRoman" w:hAnsi="TimesNewRoman" w:cs="TimesNewRoman" w:eastAsia="TimesNewRoman"/>
          <w:sz w:val="54"/>
          <w:spacing w:val="0"/>
          <w:color w:val="000000"/>
          <w:b w:val="off"/>
          <w:i w:val="off"/>
        </w:rPr>
        <w:t>-allgemeine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Vorstellung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普遍表象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143,</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675/</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203</w:t>
      </w:r>
      <w:bookmarkEnd w:id="5161"/>
    </w:p>
    <w:p>
      <w:pPr>
        <w:pageBreakBefore w:val="off"/>
        <w:tabs/>
        <w:wordWrap w:val="off"/>
        <w:spacing w:before="0" w:after="0" w:line="880" w:lineRule="atLeast"/>
        <w:ind w:left="1720" w:right="0" w:hanging="100"/>
        <w:jc w:val="both"/>
        <w:textAlignment w:val="baseline"/>
        <w:rPr>
          <w:sz w:val="54"/>
        </w:rPr>
      </w:pPr>
      <w:bookmarkStart w:name="" w:id="5162"/>
      <w:r>
        <w:rPr>
          <w:rFonts w:ascii="TimesNewRoman" w:hAnsi="TimesNewRoman" w:cs="TimesNewRoman" w:eastAsia="TimesNewRoman"/>
          <w:sz w:val="54"/>
          <w:spacing w:val="0"/>
          <w:color w:val="000000"/>
          <w:b w:val="off"/>
          <w:i w:val="off"/>
        </w:rPr>
        <w:t>-bloße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Vorstellung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单纯表象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413/</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418-419/B₁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447-448,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464/</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499</w:t>
      </w:r>
      <w:bookmarkEnd w:id="5162"/>
    </w:p>
    <w:p>
      <w:pPr>
        <w:pageBreakBefore w:val="off"/>
        <w:tabs/>
        <w:wordWrap w:val="off"/>
        <w:spacing w:before="0" w:after="0" w:line="880" w:lineRule="atLeast"/>
        <w:ind w:left="1620" w:right="0"/>
        <w:jc w:val="both"/>
        <w:textAlignment w:val="baseline"/>
        <w:rPr>
          <w:sz w:val="54"/>
        </w:rPr>
      </w:pPr>
      <w:bookmarkStart w:name="" w:id="5163"/>
      <w:r>
        <w:rPr>
          <w:rFonts w:ascii="TimesNewRoman" w:hAnsi="TimesNewRoman" w:cs="TimesNewRoman" w:eastAsia="TimesNewRoman"/>
          <w:sz w:val="54"/>
          <w:spacing w:val="0"/>
          <w:color w:val="000000"/>
          <w:b w:val="off"/>
          <w:i w:val="off"/>
        </w:rPr>
        <w:t>-eigentliche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uneigentliche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Vorstellung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本真表象与非本真表象</w:t>
      </w:r>
      <w:bookmarkEnd w:id="5163"/>
    </w:p>
    <w:p>
      <w:r>
        <w:t/>
      </w:r>
    </w:p>
    <w:p>
      <w:pPr>
        <w:sectPr>
          <w:footerReference r:id="rId676"/>
          <w:headerReference r:id="rId677" w:type="default"/>
          <w:type w:val="nextPage"/>
          <w:pgSz w:w="22520" w:h="31680"/>
          <w:pgMar w:left="3300" w:top="2340" w:right="3300" w:bottom="2340" w:header="2040" w:footer="2040"/>
          <w:cols w:num="1"/>
        </w:sectPr>
      </w:pPr>
    </w:p>
    <w:p>
      <w:pPr>
        <w:pageBreakBefore w:val="off"/>
        <w:tabs>
          <w:tab w:pos="2180" w:val="left" w:leader="none"/>
        </w:tabs>
        <w:wordWrap w:val="off"/>
        <w:spacing w:before="0" w:after="0" w:line="540" w:lineRule="atLeast"/>
        <w:ind w:left="620" w:right="0"/>
        <w:jc w:val="both"/>
        <w:textAlignment w:val="baseline"/>
        <w:rPr>
          <w:sz w:val="40"/>
        </w:rPr>
      </w:pPr>
      <w:bookmarkStart w:name="" w:id="5164"/>
      <w:r>
        <w:rPr>
          <w:rFonts w:ascii="楷体" w:hAnsi="楷体" w:cs="楷体" w:eastAsia="楷体"/>
          <w:sz w:val="40"/>
          <w:spacing w:val="0"/>
          <w:color w:val="000000"/>
          <w:b w:val="on"/>
          <w:i w:val="off"/>
        </w:rPr>
        <w:t>320</w:t>
      </w:r>
      <w:r>
        <w:t xml:space="preserve">	</w:t>
      </w:r>
      <w:r>
        <w:rPr>
          <w:rFonts w:ascii="黑体" w:hAnsi="黑体" w:cs="黑体" w:eastAsia="黑体"/>
          <w:sz w:val="40"/>
          <w:spacing w:val="0"/>
          <w:color w:val="000000"/>
          <w:b w:val="on"/>
          <w:i w:val="off"/>
        </w:rPr>
        <w:t>逻辑研究(第二卷第二部分)</w:t>
      </w:r>
      <w:bookmarkEnd w:id="5164"/>
    </w:p>
    <w:p>
      <w:pPr>
        <w:pageBreakBefore w:val="off"/>
        <w:tabs/>
        <w:wordWrap w:val="off"/>
        <w:spacing w:before="0" w:after="0" w:line="480" w:lineRule="exact"/>
        <w:ind w:left="0" w:right="0"/>
        <w:jc w:val="both"/>
        <w:textAlignment w:val="baseline"/>
        <w:rPr>
          <w:sz w:val="40"/>
        </w:rPr>
      </w:pPr>
      <w:bookmarkStart w:name="" w:id="5165"/>
      <w:r>
        <w:rPr>
          <w:rFonts w:ascii="宋体" w:hAnsi="宋体" w:cs="宋体" w:eastAsia="宋体"/>
          <w:sz w:val="40"/>
          <w:spacing w:val="0"/>
          <w:color w:val="000000"/>
          <w:b w:val="off"/>
          <w:i w:val="off"/>
        </w:rPr>
        <w:t/>
      </w:r>
      <w:bookmarkEnd w:id="5165"/>
    </w:p>
    <w:p>
      <w:pPr>
        <w:pageBreakBefore w:val="off"/>
        <w:tabs/>
        <w:wordWrap w:val="off"/>
        <w:spacing w:before="0" w:after="0" w:line="480" w:lineRule="exact"/>
        <w:ind w:left="0" w:right="0"/>
        <w:jc w:val="both"/>
        <w:textAlignment w:val="baseline"/>
        <w:rPr>
          <w:sz w:val="40"/>
        </w:rPr>
      </w:pPr>
      <w:bookmarkStart w:name="" w:id="5166"/>
      <w:r>
        <w:rPr>
          <w:rFonts w:ascii="宋体" w:hAnsi="宋体" w:cs="宋体" w:eastAsia="宋体"/>
          <w:sz w:val="40"/>
          <w:spacing w:val="0"/>
          <w:color w:val="000000"/>
          <w:b w:val="off"/>
          <w:i w:val="off"/>
        </w:rPr>
        <w:t/>
      </w:r>
      <w:bookmarkEnd w:id="5166"/>
    </w:p>
    <w:p>
      <w:pPr>
        <w:pageBreakBefore w:val="off"/>
        <w:tabs/>
        <w:wordWrap w:val="off"/>
        <w:spacing w:before="0" w:after="0" w:line="900" w:lineRule="atLeast"/>
        <w:ind w:left="1660" w:right="0"/>
        <w:jc w:val="both"/>
        <w:textAlignment w:val="baseline"/>
        <w:rPr>
          <w:sz w:val="54"/>
        </w:rPr>
      </w:pPr>
      <w:bookmarkStart w:name="" w:id="5167"/>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193</w:t>
      </w:r>
      <w:bookmarkEnd w:id="5167"/>
    </w:p>
    <w:p>
      <w:pPr>
        <w:pageBreakBefore w:val="off"/>
        <w:tabs/>
        <w:wordWrap w:val="off"/>
        <w:spacing w:before="0" w:after="0" w:line="900" w:lineRule="atLeast"/>
        <w:ind w:left="1680" w:right="320" w:hanging="220"/>
        <w:jc w:val="both"/>
        <w:textAlignment w:val="baseline"/>
        <w:rPr>
          <w:sz w:val="54"/>
        </w:rPr>
      </w:pPr>
      <w:bookmarkStart w:name="" w:id="5168"/>
      <w:r>
        <w:rPr>
          <w:rFonts w:ascii="TimesNewRoman" w:hAnsi="TimesNewRoman" w:cs="TimesNewRoman" w:eastAsia="TimesNewRoman"/>
          <w:sz w:val="54"/>
          <w:spacing w:val="0"/>
          <w:color w:val="000000"/>
          <w:b w:val="off"/>
          <w:i w:val="off"/>
        </w:rPr>
        <w:t>-setzende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nichtsetzende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Vorstellung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设定性表象与不设定的表象</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485</w:t>
      </w:r>
      <w:bookmarkEnd w:id="5168"/>
    </w:p>
    <w:p>
      <w:pPr>
        <w:pageBreakBefore w:val="off"/>
        <w:tabs/>
        <w:wordWrap w:val="off"/>
        <w:spacing w:before="0" w:after="0" w:line="900" w:lineRule="atLeast"/>
        <w:ind w:left="700" w:right="0"/>
        <w:jc w:val="both"/>
        <w:textAlignment w:val="baseline"/>
        <w:rPr>
          <w:sz w:val="54"/>
        </w:rPr>
      </w:pPr>
      <w:bookmarkStart w:name="" w:id="5169"/>
      <w:r>
        <w:rPr>
          <w:rFonts w:ascii="TimesNewRoman" w:hAnsi="TimesNewRoman" w:cs="TimesNewRoman" w:eastAsia="TimesNewRoman"/>
          <w:sz w:val="54"/>
          <w:spacing w:val="0"/>
          <w:color w:val="000000"/>
          <w:b w:val="off"/>
          <w:i w:val="off"/>
        </w:rPr>
        <w:t>Vorstellungsinhalt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表象内容</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86</w:t>
      </w:r>
      <w:bookmarkEnd w:id="5169"/>
    </w:p>
    <w:p>
      <w:pPr>
        <w:pageBreakBefore w:val="off"/>
        <w:tabs/>
        <w:wordWrap w:val="off"/>
        <w:spacing w:before="0" w:after="0" w:line="900" w:lineRule="atLeast"/>
        <w:ind w:left="700" w:right="0"/>
        <w:jc w:val="both"/>
        <w:textAlignment w:val="baseline"/>
        <w:rPr>
          <w:sz w:val="54"/>
        </w:rPr>
      </w:pPr>
      <w:bookmarkStart w:name="" w:id="5170"/>
      <w:r>
        <w:rPr>
          <w:rFonts w:ascii="TimesNewRoman" w:hAnsi="TimesNewRoman" w:cs="TimesNewRoman" w:eastAsia="TimesNewRoman"/>
          <w:sz w:val="54"/>
          <w:spacing w:val="0"/>
          <w:color w:val="000000"/>
          <w:b w:val="off"/>
          <w:i w:val="off"/>
        </w:rPr>
        <w:t>Vorstellungsmaterie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表象质料</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114</w:t>
      </w:r>
      <w:bookmarkEnd w:id="5170"/>
    </w:p>
    <w:p>
      <w:pPr>
        <w:pageBreakBefore w:val="off"/>
        <w:tabs/>
        <w:wordWrap w:val="off"/>
        <w:spacing w:before="0" w:after="0" w:line="900" w:lineRule="atLeast"/>
        <w:ind w:left="700" w:right="0"/>
        <w:jc w:val="both"/>
        <w:textAlignment w:val="baseline"/>
        <w:rPr>
          <w:sz w:val="54"/>
        </w:rPr>
      </w:pPr>
      <w:bookmarkStart w:name="" w:id="5171"/>
      <w:r>
        <w:rPr>
          <w:rFonts w:ascii="TimesNewRoman" w:hAnsi="TimesNewRoman" w:cs="TimesNewRoman" w:eastAsia="TimesNewRoman"/>
          <w:sz w:val="54"/>
          <w:spacing w:val="0"/>
          <w:color w:val="000000"/>
          <w:b w:val="off"/>
          <w:i w:val="off"/>
        </w:rPr>
        <w:t>Vorstellungsvorstellung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表象之表象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71</w:t>
      </w:r>
      <w:bookmarkEnd w:id="5171"/>
    </w:p>
    <w:p>
      <w:pPr>
        <w:pageBreakBefore w:val="off"/>
        <w:tabs/>
        <w:wordWrap w:val="off"/>
        <w:spacing w:before="680" w:after="0" w:line="900" w:lineRule="atLeast"/>
        <w:ind w:left="0" w:right="0"/>
        <w:jc w:val="center"/>
        <w:textAlignment w:val="baseline"/>
        <w:rPr>
          <w:sz w:val="54"/>
        </w:rPr>
      </w:pPr>
      <w:bookmarkStart w:name="" w:id="5172"/>
      <w:r>
        <w:rPr>
          <w:rFonts w:ascii="TimesNewRoman" w:hAnsi="TimesNewRoman" w:cs="TimesNewRoman" w:eastAsia="TimesNewRoman"/>
          <w:sz w:val="54"/>
          <w:spacing w:val="0"/>
          <w:color w:val="000000"/>
          <w:b w:val="off"/>
          <w:i w:val="off"/>
        </w:rPr>
        <w:t>W</w:t>
      </w:r>
      <w:bookmarkEnd w:id="5172"/>
    </w:p>
    <w:p>
      <w:pPr>
        <w:pageBreakBefore w:val="off"/>
        <w:tabs/>
        <w:wordWrap w:val="off"/>
        <w:spacing w:before="700" w:after="0" w:line="900" w:lineRule="atLeast"/>
        <w:ind w:left="700" w:right="0"/>
        <w:jc w:val="both"/>
        <w:textAlignment w:val="baseline"/>
        <w:rPr>
          <w:sz w:val="54"/>
        </w:rPr>
      </w:pPr>
      <w:bookmarkStart w:name="" w:id="5173"/>
      <w:r>
        <w:rPr>
          <w:rFonts w:ascii="TimesNewRoman" w:hAnsi="TimesNewRoman" w:cs="TimesNewRoman" w:eastAsia="TimesNewRoman"/>
          <w:sz w:val="54"/>
          <w:spacing w:val="0"/>
          <w:color w:val="000000"/>
          <w:b w:val="off"/>
          <w:i w:val="off"/>
        </w:rPr>
        <w:t>Wahrhaftigkeit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真实性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221</w:t>
      </w:r>
      <w:bookmarkEnd w:id="5173"/>
    </w:p>
    <w:p>
      <w:pPr>
        <w:pageBreakBefore w:val="off"/>
        <w:tabs/>
        <w:wordWrap w:val="off"/>
        <w:spacing w:before="0" w:after="0" w:line="900" w:lineRule="atLeast"/>
        <w:ind w:left="700" w:right="0"/>
        <w:jc w:val="both"/>
        <w:textAlignment w:val="baseline"/>
        <w:rPr>
          <w:sz w:val="54"/>
        </w:rPr>
      </w:pPr>
      <w:bookmarkStart w:name="" w:id="5174"/>
      <w:r>
        <w:rPr>
          <w:rFonts w:ascii="TimesNewRoman" w:hAnsi="TimesNewRoman" w:cs="TimesNewRoman" w:eastAsia="TimesNewRoman"/>
          <w:sz w:val="54"/>
          <w:spacing w:val="0"/>
          <w:color w:val="000000"/>
          <w:b w:val="off"/>
          <w:i w:val="off"/>
        </w:rPr>
        <w:t>Wahrheit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真理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594-595/B₂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122-</w:t>
      </w:r>
      <w:bookmarkEnd w:id="5174"/>
    </w:p>
    <w:p>
      <w:pPr>
        <w:pageBreakBefore w:val="off"/>
        <w:tabs/>
        <w:wordWrap w:val="off"/>
        <w:spacing w:before="0" w:after="0" w:line="900" w:lineRule="atLeast"/>
        <w:ind w:left="1660" w:right="0"/>
        <w:jc w:val="both"/>
        <w:textAlignment w:val="baseline"/>
        <w:rPr>
          <w:sz w:val="54"/>
        </w:rPr>
      </w:pPr>
      <w:bookmarkStart w:name="" w:id="5175"/>
      <w:r>
        <w:rPr>
          <w:rFonts w:ascii="TimesNewRoman" w:hAnsi="TimesNewRoman" w:cs="TimesNewRoman" w:eastAsia="TimesNewRoman"/>
          <w:sz w:val="54"/>
          <w:spacing w:val="0"/>
          <w:color w:val="000000"/>
          <w:b w:val="off"/>
          <w:i w:val="off"/>
        </w:rPr>
        <w:t>123,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221</w:t>
      </w:r>
      <w:bookmarkEnd w:id="5175"/>
    </w:p>
    <w:p>
      <w:pPr>
        <w:pageBreakBefore w:val="off"/>
        <w:tabs/>
        <w:wordWrap w:val="off"/>
        <w:spacing w:before="0" w:after="0" w:line="900" w:lineRule="atLeast"/>
        <w:ind w:left="700" w:right="0"/>
        <w:jc w:val="both"/>
        <w:textAlignment w:val="baseline"/>
        <w:rPr>
          <w:sz w:val="54"/>
        </w:rPr>
      </w:pPr>
      <w:bookmarkStart w:name="" w:id="5176"/>
      <w:r>
        <w:rPr>
          <w:rFonts w:ascii="TimesNewRoman" w:hAnsi="TimesNewRoman" w:cs="TimesNewRoman" w:eastAsia="TimesNewRoman"/>
          <w:sz w:val="54"/>
          <w:spacing w:val="0"/>
          <w:color w:val="000000"/>
          <w:b w:val="off"/>
          <w:i w:val="off"/>
        </w:rPr>
        <w:t>Wahrheitswert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真理价值</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419</w:t>
      </w:r>
      <w:bookmarkEnd w:id="5176"/>
    </w:p>
    <w:p>
      <w:pPr>
        <w:pageBreakBefore w:val="off"/>
        <w:tabs/>
        <w:wordWrap w:val="off"/>
        <w:spacing w:before="0" w:after="0" w:line="900" w:lineRule="atLeast"/>
        <w:ind w:left="700" w:right="0"/>
        <w:jc w:val="both"/>
        <w:textAlignment w:val="baseline"/>
        <w:rPr>
          <w:sz w:val="54"/>
        </w:rPr>
      </w:pPr>
      <w:bookmarkStart w:name="" w:id="5177"/>
      <w:r>
        <w:rPr>
          <w:rFonts w:ascii="TimesNewRoman" w:hAnsi="TimesNewRoman" w:cs="TimesNewRoman" w:eastAsia="TimesNewRoman"/>
          <w:sz w:val="54"/>
          <w:spacing w:val="0"/>
          <w:color w:val="000000"/>
          <w:b w:val="off"/>
          <w:i w:val="off"/>
        </w:rPr>
        <w:t>Wahrsein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真实存在</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w:t>
      </w:r>
      <w:bookmarkEnd w:id="5177"/>
    </w:p>
    <w:p>
      <w:pPr>
        <w:pageBreakBefore w:val="off"/>
        <w:tabs/>
        <w:wordWrap w:val="off"/>
        <w:spacing w:before="0" w:after="0" w:line="900" w:lineRule="atLeast"/>
        <w:ind w:left="700" w:right="0"/>
        <w:jc w:val="both"/>
        <w:textAlignment w:val="baseline"/>
        <w:rPr>
          <w:sz w:val="54"/>
        </w:rPr>
      </w:pPr>
      <w:bookmarkStart w:name="" w:id="5178"/>
      <w:r>
        <w:rPr>
          <w:rFonts w:ascii="TimesNewRoman" w:hAnsi="TimesNewRoman" w:cs="TimesNewRoman" w:eastAsia="TimesNewRoman"/>
          <w:sz w:val="54"/>
          <w:spacing w:val="0"/>
          <w:color w:val="000000"/>
          <w:b w:val="off"/>
          <w:i w:val="off"/>
        </w:rPr>
        <w:t>wahrmachen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使之为真</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w:t>
      </w:r>
      <w:bookmarkEnd w:id="5178"/>
    </w:p>
    <w:p>
      <w:pPr>
        <w:pageBreakBefore w:val="off"/>
        <w:tabs/>
        <w:wordWrap w:val="off"/>
        <w:spacing w:before="0" w:after="0" w:line="900" w:lineRule="atLeast"/>
        <w:ind w:left="1620" w:right="160" w:hanging="920"/>
        <w:jc w:val="both"/>
        <w:textAlignment w:val="baseline"/>
        <w:rPr>
          <w:sz w:val="54"/>
        </w:rPr>
      </w:pPr>
      <w:bookmarkStart w:name="" w:id="5179"/>
      <w:r>
        <w:rPr>
          <w:rFonts w:ascii="TimesNewRoman" w:hAnsi="TimesNewRoman" w:cs="TimesNewRoman" w:eastAsia="TimesNewRoman"/>
          <w:sz w:val="54"/>
          <w:spacing w:val="0"/>
          <w:color w:val="000000"/>
          <w:b w:val="off"/>
          <w:i w:val="off"/>
        </w:rPr>
        <w:t>Wahrnehmung/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wahrnehmen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感知</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326-327/B₁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347-349,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329/</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382/</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415-416/</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443-444,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VII,</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477-478/B₂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483-494/</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496-497/B₂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24-25,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549/</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588-593/B₂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116-121,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596/</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600-604/B₂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128-132,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611-612/</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139-140,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614-624/B₂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142-152,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630/</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172,</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695/</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697-698/B₂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225-226,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704-715/</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232-244</w:t>
      </w:r>
      <w:bookmarkEnd w:id="5179"/>
    </w:p>
    <w:p>
      <w:pPr>
        <w:pageBreakBefore w:val="off"/>
        <w:tabs/>
        <w:wordWrap w:val="off"/>
        <w:spacing w:before="0" w:after="0" w:line="900" w:lineRule="atLeast"/>
        <w:ind w:left="1660" w:right="0"/>
        <w:jc w:val="both"/>
        <w:textAlignment w:val="baseline"/>
        <w:rPr>
          <w:sz w:val="54"/>
        </w:rPr>
      </w:pPr>
      <w:bookmarkStart w:name="" w:id="5180"/>
      <w:r>
        <w:rPr>
          <w:rFonts w:ascii="TimesNewRoman" w:hAnsi="TimesNewRoman" w:cs="TimesNewRoman" w:eastAsia="TimesNewRoman"/>
          <w:sz w:val="54"/>
          <w:spacing w:val="0"/>
          <w:color w:val="000000"/>
          <w:b w:val="off"/>
          <w:i w:val="off"/>
        </w:rPr>
        <w:t>-äußere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innere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Wahrnehmung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内感知与外感知</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694-715/</w:t>
      </w:r>
      <w:bookmarkEnd w:id="5180"/>
    </w:p>
    <w:p>
      <w:r>
        <w:t/>
      </w:r>
    </w:p>
    <w:p>
      <w:pPr>
        <w:sectPr>
          <w:footerReference r:id="rId678"/>
          <w:headerReference r:id="rId679" w:type="default"/>
          <w:type w:val="nextPage"/>
          <w:pgSz w:w="22520" w:h="31680"/>
          <w:pgMar w:left="3220" w:top="2380" w:right="3220" w:bottom="2380" w:header="2080" w:footer="2080"/>
          <w:cols w:num="1"/>
        </w:sectPr>
      </w:pPr>
    </w:p>
    <w:p>
      <w:pPr>
        <w:pageBreakBefore w:val="off"/>
        <w:tabs/>
        <w:wordWrap w:val="off"/>
        <w:spacing w:before="0" w:after="0" w:line="740" w:lineRule="atLeast"/>
        <w:ind w:left="0" w:right="180"/>
        <w:jc w:val="right"/>
        <w:textAlignment w:val="baseline"/>
        <w:rPr>
          <w:sz w:val="43"/>
        </w:rPr>
      </w:pPr>
      <w:bookmarkStart w:name="" w:id="5181"/>
      <w:r>
        <w:rPr>
          <w:rFonts w:ascii="TimesNewRoman" w:hAnsi="TimesNewRoman" w:cs="TimesNewRoman" w:eastAsia="TimesNewRoman"/>
          <w:sz w:val="43"/>
          <w:spacing w:val="0"/>
          <w:color w:val="000000"/>
          <w:b w:val="off"/>
          <w:i w:val="off"/>
        </w:rPr>
        <w:t>概念译名索引(德一汉)|321</w:t>
      </w:r>
      <w:bookmarkEnd w:id="5181"/>
    </w:p>
    <w:p>
      <w:pPr>
        <w:pageBreakBefore w:val="off"/>
        <w:tabs/>
        <w:wordWrap w:val="off"/>
        <w:spacing w:before="0" w:after="0" w:line="900" w:lineRule="exact"/>
        <w:ind w:left="0" w:right="0"/>
        <w:jc w:val="right"/>
        <w:textAlignment w:val="baseline"/>
        <w:rPr>
          <w:sz w:val="52"/>
        </w:rPr>
      </w:pPr>
      <w:bookmarkStart w:name="" w:id="5182"/>
      <w:r>
        <w:rPr>
          <w:rFonts w:ascii="宋体" w:hAnsi="宋体" w:cs="宋体" w:eastAsia="宋体"/>
          <w:sz w:val="52"/>
          <w:spacing w:val="0"/>
          <w:color w:val="000000"/>
          <w:b w:val="off"/>
          <w:i w:val="off"/>
        </w:rPr>
        <w:t/>
      </w:r>
      <w:bookmarkEnd w:id="5182"/>
    </w:p>
    <w:p>
      <w:pPr>
        <w:pageBreakBefore w:val="off"/>
        <w:tabs/>
        <w:wordWrap w:val="off"/>
        <w:spacing w:before="0" w:after="0" w:line="880" w:lineRule="atLeast"/>
        <w:ind w:left="1500" w:right="0"/>
        <w:jc w:val="both"/>
        <w:textAlignment w:val="baseline"/>
        <w:rPr>
          <w:sz w:val="52"/>
        </w:rPr>
      </w:pPr>
      <w:bookmarkStart w:name="" w:id="5183"/>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222-244</w:t>
      </w:r>
      <w:bookmarkEnd w:id="5183"/>
    </w:p>
    <w:p>
      <w:pPr>
        <w:pageBreakBefore w:val="off"/>
        <w:tabs/>
        <w:wordWrap w:val="off"/>
        <w:spacing w:before="0" w:after="0" w:line="880" w:lineRule="atLeast"/>
        <w:ind w:left="1700" w:right="140" w:hanging="200"/>
        <w:jc w:val="both"/>
        <w:textAlignment w:val="baseline"/>
        <w:rPr>
          <w:sz w:val="52"/>
        </w:rPr>
      </w:pPr>
      <w:bookmarkStart w:name="" w:id="5184"/>
      <w:r>
        <w:rPr>
          <w:rFonts w:ascii="TimesNewRoman" w:hAnsi="TimesNewRoman" w:cs="TimesNewRoman" w:eastAsia="TimesNewRoman"/>
          <w:sz w:val="52"/>
          <w:spacing w:val="0"/>
          <w:color w:val="000000"/>
          <w:b w:val="off"/>
          <w:i w:val="off"/>
        </w:rPr>
        <w:t>-immanente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transzendente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Wahrnehmung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内在感知与超越感知</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711-712/B₂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240-241</w:t>
      </w:r>
      <w:bookmarkEnd w:id="5184"/>
    </w:p>
    <w:p>
      <w:pPr>
        <w:pageBreakBefore w:val="off"/>
        <w:tabs/>
        <w:wordWrap w:val="off"/>
        <w:spacing w:before="0" w:after="0" w:line="880" w:lineRule="atLeast"/>
        <w:ind w:left="640" w:right="0"/>
        <w:jc w:val="both"/>
        <w:textAlignment w:val="baseline"/>
        <w:rPr>
          <w:sz w:val="52"/>
        </w:rPr>
      </w:pPr>
      <w:bookmarkStart w:name="" w:id="5185"/>
      <w:r>
        <w:rPr>
          <w:rFonts w:ascii="TimesNewRoman" w:hAnsi="TimesNewRoman" w:cs="TimesNewRoman" w:eastAsia="TimesNewRoman"/>
          <w:sz w:val="52"/>
          <w:spacing w:val="0"/>
          <w:color w:val="000000"/>
          <w:b w:val="off"/>
          <w:i w:val="off"/>
        </w:rPr>
        <w:t>Wahrnehmungsakt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感知行为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148</w:t>
      </w:r>
      <w:bookmarkEnd w:id="5185"/>
    </w:p>
    <w:p>
      <w:pPr>
        <w:pageBreakBefore w:val="off"/>
        <w:tabs/>
        <w:wordWrap w:val="off"/>
        <w:spacing w:before="0" w:after="0" w:line="880" w:lineRule="atLeast"/>
        <w:ind w:left="640" w:right="0"/>
        <w:jc w:val="both"/>
        <w:textAlignment w:val="baseline"/>
        <w:rPr>
          <w:sz w:val="52"/>
        </w:rPr>
      </w:pPr>
      <w:bookmarkStart w:name="" w:id="5186"/>
      <w:r>
        <w:rPr>
          <w:rFonts w:ascii="TimesNewRoman" w:hAnsi="TimesNewRoman" w:cs="TimesNewRoman" w:eastAsia="TimesNewRoman"/>
          <w:sz w:val="52"/>
          <w:spacing w:val="0"/>
          <w:color w:val="000000"/>
          <w:b w:val="off"/>
          <w:i w:val="off"/>
        </w:rPr>
        <w:t>Wahrnehmungsbegriff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感知概念</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w:t>
      </w:r>
      <w:bookmarkEnd w:id="5186"/>
    </w:p>
    <w:p>
      <w:pPr>
        <w:pageBreakBefore w:val="off"/>
        <w:tabs/>
        <w:wordWrap w:val="off"/>
        <w:spacing w:before="0" w:after="0" w:line="880" w:lineRule="atLeast"/>
        <w:ind w:left="640" w:right="0"/>
        <w:jc w:val="both"/>
        <w:textAlignment w:val="baseline"/>
        <w:rPr>
          <w:sz w:val="52"/>
        </w:rPr>
      </w:pPr>
      <w:bookmarkStart w:name="" w:id="5187"/>
      <w:r>
        <w:rPr>
          <w:rFonts w:ascii="TimesNewRoman" w:hAnsi="TimesNewRoman" w:cs="TimesNewRoman" w:eastAsia="TimesNewRoman"/>
          <w:sz w:val="52"/>
          <w:spacing w:val="0"/>
          <w:color w:val="000000"/>
          <w:b w:val="off"/>
          <w:i w:val="off"/>
        </w:rPr>
        <w:t>Wahrnehmungsbewuβtsein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感知意识</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444</w:t>
      </w:r>
      <w:bookmarkEnd w:id="5187"/>
    </w:p>
    <w:p>
      <w:pPr>
        <w:pageBreakBefore w:val="off"/>
        <w:tabs/>
        <w:wordWrap w:val="off"/>
        <w:spacing w:before="0" w:after="0" w:line="880" w:lineRule="atLeast"/>
        <w:ind w:left="640" w:right="0"/>
        <w:jc w:val="both"/>
        <w:textAlignment w:val="baseline"/>
        <w:rPr>
          <w:sz w:val="52"/>
        </w:rPr>
      </w:pPr>
      <w:bookmarkStart w:name="" w:id="5188"/>
      <w:r>
        <w:rPr>
          <w:rFonts w:ascii="TimesNewRoman" w:hAnsi="TimesNewRoman" w:cs="TimesNewRoman" w:eastAsia="TimesNewRoman"/>
          <w:sz w:val="52"/>
          <w:spacing w:val="0"/>
          <w:color w:val="000000"/>
          <w:b w:val="off"/>
          <w:i w:val="off"/>
        </w:rPr>
        <w:t>Wahrnehmungerlebnis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感知体验</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225</w:t>
      </w:r>
      <w:bookmarkEnd w:id="5188"/>
    </w:p>
    <w:p>
      <w:pPr>
        <w:pageBreakBefore w:val="off"/>
        <w:tabs/>
        <w:wordWrap w:val="off"/>
        <w:spacing w:before="0" w:after="0" w:line="880" w:lineRule="atLeast"/>
        <w:ind w:left="640" w:right="0"/>
        <w:jc w:val="both"/>
        <w:textAlignment w:val="baseline"/>
        <w:rPr>
          <w:sz w:val="52"/>
        </w:rPr>
      </w:pPr>
      <w:bookmarkStart w:name="" w:id="5189"/>
      <w:r>
        <w:rPr>
          <w:rFonts w:ascii="TimesNewRoman" w:hAnsi="TimesNewRoman" w:cs="TimesNewRoman" w:eastAsia="TimesNewRoman"/>
          <w:sz w:val="52"/>
          <w:spacing w:val="0"/>
          <w:color w:val="000000"/>
          <w:b w:val="off"/>
          <w:i w:val="off"/>
        </w:rPr>
        <w:t>Wahrnehmungserscheinung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感知显现</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707</w:t>
      </w:r>
      <w:bookmarkEnd w:id="5189"/>
    </w:p>
    <w:p>
      <w:pPr>
        <w:pageBreakBefore w:val="off"/>
        <w:tabs/>
        <w:wordWrap w:val="off"/>
        <w:spacing w:before="0" w:after="0" w:line="880" w:lineRule="atLeast"/>
        <w:ind w:left="640" w:right="0"/>
        <w:jc w:val="both"/>
        <w:textAlignment w:val="baseline"/>
        <w:rPr>
          <w:sz w:val="52"/>
        </w:rPr>
      </w:pPr>
      <w:bookmarkStart w:name="" w:id="5190"/>
      <w:r>
        <w:rPr>
          <w:rFonts w:ascii="TimesNewRoman" w:hAnsi="TimesNewRoman" w:cs="TimesNewRoman" w:eastAsia="TimesNewRoman"/>
          <w:sz w:val="52"/>
          <w:spacing w:val="0"/>
          <w:color w:val="000000"/>
          <w:b w:val="off"/>
          <w:i w:val="off"/>
        </w:rPr>
        <w:t>Wahrnehmungsinhalt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感知内容</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82</w:t>
      </w:r>
      <w:bookmarkEnd w:id="5190"/>
    </w:p>
    <w:p>
      <w:pPr>
        <w:pageBreakBefore w:val="off"/>
        <w:tabs/>
        <w:wordWrap w:val="off"/>
        <w:spacing w:before="0" w:after="0" w:line="880" w:lineRule="atLeast"/>
        <w:ind w:left="640" w:right="0"/>
        <w:jc w:val="both"/>
        <w:textAlignment w:val="baseline"/>
        <w:rPr>
          <w:sz w:val="52"/>
        </w:rPr>
      </w:pPr>
      <w:bookmarkStart w:name="" w:id="5191"/>
      <w:r>
        <w:rPr>
          <w:rFonts w:ascii="TimesNewRoman" w:hAnsi="TimesNewRoman" w:cs="TimesNewRoman" w:eastAsia="TimesNewRoman"/>
          <w:sz w:val="52"/>
          <w:spacing w:val="0"/>
          <w:color w:val="000000"/>
          <w:b w:val="off"/>
          <w:i w:val="off"/>
        </w:rPr>
        <w:t>Wahrnehmungsobjekt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感知客体</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223</w:t>
      </w:r>
      <w:bookmarkEnd w:id="5191"/>
    </w:p>
    <w:p>
      <w:pPr>
        <w:pageBreakBefore w:val="off"/>
        <w:tabs/>
        <w:wordWrap w:val="off"/>
        <w:spacing w:before="0" w:after="0" w:line="880" w:lineRule="atLeast"/>
        <w:ind w:left="640" w:right="0"/>
        <w:jc w:val="both"/>
        <w:textAlignment w:val="baseline"/>
        <w:rPr>
          <w:sz w:val="52"/>
        </w:rPr>
      </w:pPr>
      <w:bookmarkStart w:name="" w:id="5192"/>
      <w:r>
        <w:rPr>
          <w:rFonts w:ascii="TimesNewRoman" w:hAnsi="TimesNewRoman" w:cs="TimesNewRoman" w:eastAsia="TimesNewRoman"/>
          <w:sz w:val="52"/>
          <w:spacing w:val="0"/>
          <w:color w:val="000000"/>
          <w:b w:val="off"/>
          <w:i w:val="off"/>
        </w:rPr>
        <w:t>Wahrnehmungssinn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感知意义</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235</w:t>
      </w:r>
      <w:bookmarkEnd w:id="5192"/>
    </w:p>
    <w:p>
      <w:pPr>
        <w:pageBreakBefore w:val="off"/>
        <w:tabs/>
        <w:wordWrap w:val="off"/>
        <w:spacing w:before="0" w:after="0" w:line="880" w:lineRule="atLeast"/>
        <w:ind w:left="640" w:right="0"/>
        <w:jc w:val="both"/>
        <w:textAlignment w:val="baseline"/>
        <w:rPr>
          <w:sz w:val="52"/>
        </w:rPr>
      </w:pPr>
      <w:bookmarkStart w:name="" w:id="5193"/>
      <w:r>
        <w:rPr>
          <w:rFonts w:ascii="TimesNewRoman" w:hAnsi="TimesNewRoman" w:cs="TimesNewRoman" w:eastAsia="TimesNewRoman"/>
          <w:sz w:val="52"/>
          <w:spacing w:val="0"/>
          <w:color w:val="000000"/>
          <w:b w:val="off"/>
          <w:i w:val="off"/>
        </w:rPr>
        <w:t>Wahrnehmungstendenz</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感知倾向</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444</w:t>
      </w:r>
      <w:bookmarkEnd w:id="5193"/>
    </w:p>
    <w:p>
      <w:pPr>
        <w:pageBreakBefore w:val="off"/>
        <w:tabs/>
        <w:wordWrap w:val="off"/>
        <w:spacing w:before="0" w:after="0" w:line="880" w:lineRule="atLeast"/>
        <w:ind w:left="640" w:right="0"/>
        <w:jc w:val="both"/>
        <w:textAlignment w:val="baseline"/>
        <w:rPr>
          <w:sz w:val="52"/>
        </w:rPr>
      </w:pPr>
      <w:bookmarkStart w:name="" w:id="5194"/>
      <w:r>
        <w:rPr>
          <w:rFonts w:ascii="TimesNewRoman" w:hAnsi="TimesNewRoman" w:cs="TimesNewRoman" w:eastAsia="TimesNewRoman"/>
          <w:sz w:val="52"/>
          <w:spacing w:val="0"/>
          <w:color w:val="000000"/>
          <w:b w:val="off"/>
          <w:i w:val="off"/>
        </w:rPr>
        <w:t>Wahrnehmungstheorie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感知理论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237</w:t>
      </w:r>
      <w:bookmarkEnd w:id="5194"/>
    </w:p>
    <w:p>
      <w:pPr>
        <w:pageBreakBefore w:val="off"/>
        <w:tabs/>
        <w:wordWrap w:val="off"/>
        <w:spacing w:before="0" w:after="0" w:line="880" w:lineRule="atLeast"/>
        <w:ind w:left="640" w:right="0"/>
        <w:jc w:val="both"/>
        <w:textAlignment w:val="baseline"/>
        <w:rPr>
          <w:sz w:val="52"/>
        </w:rPr>
      </w:pPr>
      <w:bookmarkStart w:name="" w:id="5195"/>
      <w:r>
        <w:rPr>
          <w:rFonts w:ascii="TimesNewRoman" w:hAnsi="TimesNewRoman" w:cs="TimesNewRoman" w:eastAsia="TimesNewRoman"/>
          <w:sz w:val="52"/>
          <w:spacing w:val="0"/>
          <w:color w:val="000000"/>
          <w:b w:val="off"/>
          <w:i w:val="off"/>
        </w:rPr>
        <w:t>Wahrnehmungsverlauf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感知进程</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621-622/B₂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149-150</w:t>
      </w:r>
      <w:bookmarkEnd w:id="5195"/>
    </w:p>
    <w:p>
      <w:pPr>
        <w:pageBreakBefore w:val="off"/>
        <w:tabs/>
        <w:wordWrap w:val="off"/>
        <w:spacing w:before="0" w:after="0" w:line="880" w:lineRule="atLeast"/>
        <w:ind w:left="640" w:right="0"/>
        <w:jc w:val="both"/>
        <w:textAlignment w:val="baseline"/>
        <w:rPr>
          <w:sz w:val="52"/>
        </w:rPr>
      </w:pPr>
      <w:bookmarkStart w:name="" w:id="5196"/>
      <w:r>
        <w:rPr>
          <w:rFonts w:ascii="TimesNewRoman" w:hAnsi="TimesNewRoman" w:cs="TimesNewRoman" w:eastAsia="TimesNewRoman"/>
          <w:sz w:val="52"/>
          <w:spacing w:val="0"/>
          <w:color w:val="000000"/>
          <w:b w:val="off"/>
          <w:i w:val="off"/>
        </w:rPr>
        <w:t>Wahrnehmungsvorstellung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感知表象</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169</w:t>
      </w:r>
      <w:bookmarkEnd w:id="5196"/>
    </w:p>
    <w:p>
      <w:pPr>
        <w:pageBreakBefore w:val="off"/>
        <w:tabs/>
        <w:wordWrap w:val="off"/>
        <w:spacing w:before="0" w:after="0" w:line="880" w:lineRule="atLeast"/>
        <w:ind w:left="640" w:right="0"/>
        <w:jc w:val="both"/>
        <w:textAlignment w:val="baseline"/>
        <w:rPr>
          <w:sz w:val="52"/>
        </w:rPr>
      </w:pPr>
      <w:bookmarkStart w:name="" w:id="5197"/>
      <w:r>
        <w:rPr>
          <w:rFonts w:ascii="TimesNewRoman" w:hAnsi="TimesNewRoman" w:cs="TimesNewRoman" w:eastAsia="TimesNewRoman"/>
          <w:sz w:val="52"/>
          <w:spacing w:val="0"/>
          <w:color w:val="000000"/>
          <w:b w:val="off"/>
          <w:i w:val="off"/>
        </w:rPr>
        <w:t>Wahrnehmungszusammenhang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感知联系</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w:t>
      </w:r>
      <w:bookmarkEnd w:id="5197"/>
    </w:p>
    <w:p>
      <w:pPr>
        <w:pageBreakBefore w:val="off"/>
        <w:tabs/>
        <w:wordWrap w:val="off"/>
        <w:spacing w:before="0" w:after="0" w:line="880" w:lineRule="atLeast"/>
        <w:ind w:left="640" w:right="0"/>
        <w:jc w:val="both"/>
        <w:textAlignment w:val="baseline"/>
        <w:rPr>
          <w:sz w:val="52"/>
        </w:rPr>
      </w:pPr>
      <w:bookmarkStart w:name="" w:id="5198"/>
      <w:r>
        <w:rPr>
          <w:rFonts w:ascii="TimesNewRoman" w:hAnsi="TimesNewRoman" w:cs="TimesNewRoman" w:eastAsia="TimesNewRoman"/>
          <w:sz w:val="52"/>
          <w:spacing w:val="0"/>
          <w:color w:val="000000"/>
          <w:b w:val="off"/>
          <w:i w:val="off"/>
        </w:rPr>
        <w:t>Welt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世界</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200</w:t>
      </w:r>
      <w:bookmarkEnd w:id="5198"/>
    </w:p>
    <w:p>
      <w:pPr>
        <w:pageBreakBefore w:val="off"/>
        <w:tabs/>
        <w:wordWrap w:val="off"/>
        <w:spacing w:before="0" w:after="0" w:line="880" w:lineRule="atLeast"/>
        <w:ind w:left="640" w:right="0"/>
        <w:jc w:val="both"/>
        <w:textAlignment w:val="baseline"/>
        <w:rPr>
          <w:sz w:val="52"/>
        </w:rPr>
      </w:pPr>
      <w:bookmarkStart w:name="" w:id="5199"/>
      <w:r>
        <w:rPr>
          <w:rFonts w:ascii="TimesNewRoman" w:hAnsi="TimesNewRoman" w:cs="TimesNewRoman" w:eastAsia="TimesNewRoman"/>
          <w:sz w:val="52"/>
          <w:spacing w:val="0"/>
          <w:color w:val="000000"/>
          <w:b w:val="off"/>
          <w:i w:val="off"/>
        </w:rPr>
        <w:t>Welt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sich</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自在世界</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337</w:t>
      </w:r>
      <w:bookmarkEnd w:id="5199"/>
    </w:p>
    <w:p>
      <w:pPr>
        <w:pageBreakBefore w:val="off"/>
        <w:tabs/>
        <w:wordWrap w:val="off"/>
        <w:spacing w:before="0" w:after="0" w:line="880" w:lineRule="atLeast"/>
        <w:ind w:left="640" w:right="0"/>
        <w:jc w:val="both"/>
        <w:textAlignment w:val="baseline"/>
        <w:rPr>
          <w:sz w:val="52"/>
        </w:rPr>
      </w:pPr>
      <w:bookmarkStart w:name="" w:id="5200"/>
      <w:r>
        <w:rPr>
          <w:rFonts w:ascii="TimesNewRoman" w:hAnsi="TimesNewRoman" w:cs="TimesNewRoman" w:eastAsia="TimesNewRoman"/>
          <w:sz w:val="52"/>
          <w:spacing w:val="0"/>
          <w:color w:val="000000"/>
          <w:b w:val="off"/>
          <w:i w:val="off"/>
        </w:rPr>
        <w:t>Weltvorstellung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世界表象</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200</w:t>
      </w:r>
      <w:bookmarkEnd w:id="5200"/>
    </w:p>
    <w:p>
      <w:pPr>
        <w:pageBreakBefore w:val="off"/>
        <w:tabs/>
        <w:wordWrap w:val="off"/>
        <w:spacing w:before="0" w:after="0" w:line="880" w:lineRule="atLeast"/>
        <w:ind w:left="1620" w:right="80" w:hanging="980"/>
        <w:jc w:val="both"/>
        <w:textAlignment w:val="baseline"/>
        <w:rPr>
          <w:sz w:val="52"/>
        </w:rPr>
      </w:pPr>
      <w:bookmarkStart w:name="" w:id="5201"/>
      <w:r>
        <w:rPr>
          <w:rFonts w:ascii="TimesNewRoman" w:hAnsi="TimesNewRoman" w:cs="TimesNewRoman" w:eastAsia="TimesNewRoman"/>
          <w:sz w:val="52"/>
          <w:spacing w:val="0"/>
          <w:color w:val="000000"/>
          <w:b w:val="off"/>
          <w:i w:val="off"/>
        </w:rPr>
        <w:t>Wesen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本质</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96,</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197</w:t>
      </w:r>
      <w:bookmarkEnd w:id="5201"/>
    </w:p>
    <w:p>
      <w:pPr>
        <w:pageBreakBefore w:val="off"/>
        <w:tabs/>
        <w:wordWrap w:val="off"/>
        <w:spacing w:before="0" w:after="0" w:line="880" w:lineRule="atLeast"/>
        <w:ind w:left="1660" w:right="60" w:hanging="160"/>
        <w:jc w:val="both"/>
        <w:textAlignment w:val="baseline"/>
        <w:rPr>
          <w:sz w:val="52"/>
        </w:rPr>
      </w:pPr>
      <w:bookmarkStart w:name="" w:id="5202"/>
      <w:r>
        <w:rPr>
          <w:rFonts w:ascii="TimesNewRoman" w:hAnsi="TimesNewRoman" w:cs="TimesNewRoman" w:eastAsia="TimesNewRoman"/>
          <w:sz w:val="52"/>
          <w:spacing w:val="0"/>
          <w:color w:val="000000"/>
          <w:b w:val="off"/>
          <w:i w:val="off"/>
        </w:rPr>
        <w:t>-bedeutungsmäßiges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Wesen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合含义的本质</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395/</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95</w:t>
      </w:r>
      <w:bookmarkEnd w:id="5202"/>
    </w:p>
    <w:p>
      <w:pPr>
        <w:pageBreakBefore w:val="off"/>
        <w:tabs/>
        <w:wordWrap w:val="off"/>
        <w:spacing w:before="0" w:after="0" w:line="880" w:lineRule="atLeast"/>
        <w:ind w:left="1660" w:right="0" w:hanging="160"/>
        <w:jc w:val="both"/>
        <w:textAlignment w:val="baseline"/>
        <w:rPr>
          <w:sz w:val="52"/>
        </w:rPr>
      </w:pPr>
      <w:bookmarkStart w:name="" w:id="5203"/>
      <w:r>
        <w:rPr>
          <w:rFonts w:ascii="TimesNewRoman" w:hAnsi="TimesNewRoman" w:cs="TimesNewRoman" w:eastAsia="TimesNewRoman"/>
          <w:sz w:val="52"/>
          <w:spacing w:val="0"/>
          <w:color w:val="000000"/>
          <w:b w:val="off"/>
          <w:i w:val="off"/>
        </w:rPr>
        <w:t>-intentionales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Wesen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意向本质</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399,</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403-404/B₁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430,</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445/</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w:t>
      </w:r>
      <w:bookmarkEnd w:id="5203"/>
    </w:p>
    <w:p>
      <w:r>
        <w:t/>
      </w:r>
    </w:p>
    <w:p>
      <w:pPr>
        <w:sectPr>
          <w:footerReference r:id="rId680"/>
          <w:headerReference r:id="rId681" w:type="default"/>
          <w:type w:val="nextPage"/>
          <w:pgSz w:w="22520" w:h="31680"/>
          <w:pgMar w:left="3340" w:top="2440" w:right="3340" w:bottom="2440" w:header="2140" w:footer="2140"/>
          <w:cols w:num="1"/>
        </w:sectPr>
      </w:pPr>
    </w:p>
    <w:p>
      <w:pPr>
        <w:pageBreakBefore w:val="off"/>
        <w:tabs>
          <w:tab w:pos="2300" w:val="left" w:leader="none"/>
        </w:tabs>
        <w:wordWrap w:val="off"/>
        <w:spacing w:before="0" w:after="0" w:line="540" w:lineRule="atLeast"/>
        <w:ind w:left="780" w:right="0"/>
        <w:jc w:val="both"/>
        <w:textAlignment w:val="baseline"/>
        <w:rPr>
          <w:sz w:val="40"/>
        </w:rPr>
      </w:pPr>
      <w:bookmarkStart w:name="" w:id="5204"/>
      <w:r>
        <w:rPr>
          <w:rFonts w:ascii="楷体" w:hAnsi="楷体" w:cs="楷体" w:eastAsia="楷体"/>
          <w:sz w:val="40"/>
          <w:spacing w:val="0"/>
          <w:color w:val="000000"/>
          <w:b w:val="on"/>
          <w:i w:val="off"/>
        </w:rPr>
        <w:t>322</w:t>
      </w:r>
      <w:r>
        <w:t xml:space="preserve">	</w:t>
      </w:r>
      <w:r>
        <w:rPr>
          <w:rFonts w:ascii="黑体" w:hAnsi="黑体" w:cs="黑体" w:eastAsia="黑体"/>
          <w:sz w:val="40"/>
          <w:spacing w:val="0"/>
          <w:color w:val="000000"/>
          <w:b w:val="on"/>
          <w:i w:val="off"/>
        </w:rPr>
        <w:t>逻辑研究(第二卷第二部分)</w:t>
      </w:r>
      <w:bookmarkEnd w:id="5204"/>
    </w:p>
    <w:p>
      <w:pPr>
        <w:pageBreakBefore w:val="off"/>
        <w:tabs/>
        <w:wordWrap w:val="off"/>
        <w:spacing w:before="0" w:after="0" w:line="840" w:lineRule="exact"/>
        <w:ind w:left="0" w:right="0"/>
        <w:jc w:val="both"/>
        <w:textAlignment w:val="baseline"/>
        <w:rPr>
          <w:sz w:val="53"/>
        </w:rPr>
      </w:pPr>
      <w:bookmarkStart w:name="" w:id="5205"/>
      <w:r>
        <w:rPr>
          <w:rFonts w:ascii="宋体" w:hAnsi="宋体" w:cs="宋体" w:eastAsia="宋体"/>
          <w:sz w:val="53"/>
          <w:spacing w:val="0"/>
          <w:color w:val="000000"/>
          <w:b w:val="off"/>
          <w:i w:val="off"/>
        </w:rPr>
        <w:t/>
      </w:r>
      <w:bookmarkEnd w:id="5205"/>
    </w:p>
    <w:p>
      <w:pPr>
        <w:pageBreakBefore w:val="off"/>
        <w:tabs/>
        <w:wordWrap w:val="off"/>
        <w:spacing w:before="0" w:after="0" w:line="820" w:lineRule="atLeast"/>
        <w:ind w:left="1780" w:right="40"/>
        <w:jc w:val="both"/>
        <w:textAlignment w:val="baseline"/>
        <w:rPr>
          <w:sz w:val="53"/>
        </w:rPr>
      </w:pPr>
      <w:bookmarkStart w:name="" w:id="5206"/>
      <w:r>
        <w:rPr>
          <w:rFonts w:ascii="TimesNewRoman" w:hAnsi="TimesNewRoman" w:cs="TimesNewRoman" w:eastAsia="TimesNewRoman"/>
          <w:sz w:val="53"/>
          <w:spacing w:val="0"/>
          <w:color w:val="000000"/>
          <w:b w:val="off"/>
          <w:i w:val="off"/>
        </w:rPr>
        <w:t>A 548/B₂ 76, A 562/B₂90, A 567/B₂ 95, A 647/B₂ 175, A 678/</w:t>
      </w:r>
      <w:r>
        <w:rPr>
          <w:rFonts w:ascii="TimesNewRoman" w:hAnsi="TimesNewRoman" w:cs="TimesNewRoman" w:eastAsia="TimesNewRoman"/>
          <w:sz w:val="53"/>
          <w:spacing w:val="0"/>
          <w:color w:val="000000"/>
          <w:b w:val="off"/>
          <w:i w:val="off"/>
        </w:rPr>
        <w:t>B₂ 206</w:t>
      </w:r>
      <w:bookmarkEnd w:id="5206"/>
    </w:p>
    <w:p>
      <w:pPr>
        <w:pageBreakBefore w:val="off"/>
        <w:tabs/>
        <w:wordWrap w:val="off"/>
        <w:spacing w:before="0" w:after="0" w:line="820" w:lineRule="atLeast"/>
        <w:ind w:left="860" w:right="0"/>
        <w:jc w:val="both"/>
        <w:textAlignment w:val="baseline"/>
        <w:rPr>
          <w:sz w:val="53"/>
        </w:rPr>
      </w:pPr>
      <w:bookmarkStart w:name="" w:id="5207"/>
      <w:r>
        <w:rPr>
          <w:rFonts w:ascii="TimesNewRoman" w:hAnsi="TimesNewRoman" w:cs="TimesNewRoman" w:eastAsia="TimesNewRoman"/>
          <w:sz w:val="53"/>
          <w:spacing w:val="0"/>
          <w:color w:val="000000"/>
          <w:b w:val="off"/>
          <w:i w:val="off"/>
        </w:rPr>
        <w:t>Wesensallgemeinheit 本质普遍性 A 4/B₁ 2</w:t>
      </w:r>
      <w:bookmarkEnd w:id="5207"/>
    </w:p>
    <w:p>
      <w:pPr>
        <w:pageBreakBefore w:val="off"/>
        <w:tabs/>
        <w:wordWrap w:val="off"/>
        <w:spacing w:before="0" w:after="0" w:line="820" w:lineRule="atLeast"/>
        <w:ind w:left="860" w:right="0"/>
        <w:jc w:val="both"/>
        <w:textAlignment w:val="baseline"/>
        <w:rPr>
          <w:sz w:val="53"/>
        </w:rPr>
      </w:pPr>
      <w:bookmarkStart w:name="" w:id="5208"/>
      <w:r>
        <w:rPr>
          <w:rFonts w:ascii="TimesNewRoman" w:hAnsi="TimesNewRoman" w:cs="TimesNewRoman" w:eastAsia="TimesNewRoman"/>
          <w:sz w:val="53"/>
          <w:spacing w:val="0"/>
          <w:color w:val="000000"/>
          <w:b w:val="off"/>
          <w:i w:val="off"/>
        </w:rPr>
        <w:t>Wesensanalyse 本质分析 B₁ 121, B₁ 216</w:t>
      </w:r>
      <w:bookmarkEnd w:id="5208"/>
    </w:p>
    <w:p>
      <w:pPr>
        <w:pageBreakBefore w:val="off"/>
        <w:tabs/>
        <w:wordWrap w:val="off"/>
        <w:spacing w:before="0" w:after="0" w:line="820" w:lineRule="atLeast"/>
        <w:ind w:left="860" w:right="0"/>
        <w:jc w:val="both"/>
        <w:textAlignment w:val="baseline"/>
        <w:rPr>
          <w:sz w:val="53"/>
        </w:rPr>
      </w:pPr>
      <w:bookmarkStart w:name="" w:id="5209"/>
      <w:r>
        <w:rPr>
          <w:rFonts w:ascii="TimesNewRoman" w:hAnsi="TimesNewRoman" w:cs="TimesNewRoman" w:eastAsia="TimesNewRoman"/>
          <w:sz w:val="53"/>
          <w:spacing w:val="0"/>
          <w:color w:val="000000"/>
          <w:b w:val="off"/>
          <w:i w:val="off"/>
        </w:rPr>
        <w:t>Wesensaussage 本质陈述 A 4/B₁ 2</w:t>
      </w:r>
      <w:bookmarkEnd w:id="5209"/>
    </w:p>
    <w:p>
      <w:pPr>
        <w:pageBreakBefore w:val="off"/>
        <w:tabs/>
        <w:wordWrap w:val="off"/>
        <w:spacing w:before="0" w:after="0" w:line="820" w:lineRule="atLeast"/>
        <w:ind w:left="860" w:right="0"/>
        <w:jc w:val="both"/>
        <w:textAlignment w:val="baseline"/>
        <w:rPr>
          <w:sz w:val="53"/>
        </w:rPr>
      </w:pPr>
      <w:bookmarkStart w:name="" w:id="5210"/>
      <w:r>
        <w:rPr>
          <w:rFonts w:ascii="TimesNewRoman" w:hAnsi="TimesNewRoman" w:cs="TimesNewRoman" w:eastAsia="TimesNewRoman"/>
          <w:sz w:val="53"/>
          <w:spacing w:val="0"/>
          <w:color w:val="000000"/>
          <w:b w:val="off"/>
          <w:i w:val="off"/>
        </w:rPr>
        <w:t>Wesensbegriff 本质概念 A 4/B₁ 2</w:t>
      </w:r>
      <w:bookmarkEnd w:id="5210"/>
    </w:p>
    <w:p>
      <w:pPr>
        <w:pageBreakBefore w:val="off"/>
        <w:tabs/>
        <w:wordWrap w:val="off"/>
        <w:spacing w:before="0" w:after="0" w:line="820" w:lineRule="atLeast"/>
        <w:ind w:left="860" w:right="0"/>
        <w:jc w:val="both"/>
        <w:textAlignment w:val="baseline"/>
        <w:rPr>
          <w:sz w:val="53"/>
        </w:rPr>
      </w:pPr>
      <w:bookmarkStart w:name="" w:id="5211"/>
      <w:r>
        <w:rPr>
          <w:rFonts w:ascii="TimesNewRoman" w:hAnsi="TimesNewRoman" w:cs="TimesNewRoman" w:eastAsia="TimesNewRoman"/>
          <w:sz w:val="53"/>
          <w:spacing w:val="0"/>
          <w:color w:val="000000"/>
          <w:b w:val="off"/>
          <w:i w:val="off"/>
        </w:rPr>
        <w:t>Wesenseinsicht 本质明察</w:t>
      </w:r>
      <w:r>
        <w:drawing>
          <wp:inline distL="0" distR="0" distT="0" distB="0">
            <wp:extent cx="1371600" cy="215900"/>
            <wp:docPr id="474" name="Drawing 474"/>
            <a:graphic xmlns:a="http://schemas.openxmlformats.org/drawingml/2006/main">
              <a:graphicData uri="http://schemas.openxmlformats.org/drawingml/2006/picture">
                <pic:pic xmlns:pic="http://schemas.openxmlformats.org/drawingml/2006/picture">
                  <pic:nvPicPr>
                    <pic:cNvPr id="0" name="Picture 473"/>
                    <pic:cNvPicPr>
                      <a:picLocks noChangeAspect="true"/>
                    </pic:cNvPicPr>
                  </pic:nvPicPr>
                  <pic:blipFill>
                    <a:blip r:embed="rId11"/>
                    <a:stretch>
                      <a:fillRect/>
                    </a:stretch>
                  </pic:blipFill>
                  <pic:spPr>
                    <a:xfrm>
                      <a:off x="0" y="0"/>
                      <a:ext cx="1371600" cy="215900"/>
                    </a:xfrm>
                    <a:prstGeom prst="rect">
                      <a:avLst/>
                    </a:prstGeom>
                  </pic:spPr>
                </pic:pic>
              </a:graphicData>
            </a:graphic>
          </wp:inline>
        </w:drawing>
      </w:r>
      <w:bookmarkEnd w:id="5211"/>
    </w:p>
    <w:p>
      <w:pPr>
        <w:pageBreakBefore w:val="off"/>
        <w:tabs/>
        <w:wordWrap w:val="off"/>
        <w:spacing w:before="0" w:after="0" w:line="820" w:lineRule="atLeast"/>
        <w:ind w:left="860" w:right="0"/>
        <w:jc w:val="both"/>
        <w:textAlignment w:val="baseline"/>
        <w:rPr>
          <w:sz w:val="53"/>
        </w:rPr>
      </w:pPr>
      <w:bookmarkStart w:name="" w:id="5212"/>
      <w:r>
        <w:rPr>
          <w:rFonts w:ascii="TimesNewRoman" w:hAnsi="TimesNewRoman" w:cs="TimesNewRoman" w:eastAsia="TimesNewRoman"/>
          <w:sz w:val="53"/>
          <w:spacing w:val="0"/>
          <w:color w:val="000000"/>
          <w:b w:val="off"/>
          <w:i w:val="off"/>
        </w:rPr>
        <w:t>Wesensforschung 本质研究 B₂ 236</w:t>
      </w:r>
      <w:bookmarkEnd w:id="5212"/>
    </w:p>
    <w:p>
      <w:pPr>
        <w:pageBreakBefore w:val="off"/>
        <w:tabs/>
        <w:wordWrap w:val="off"/>
        <w:spacing w:before="0" w:after="0" w:line="820" w:lineRule="atLeast"/>
        <w:ind w:left="860" w:right="0"/>
        <w:jc w:val="both"/>
        <w:textAlignment w:val="baseline"/>
        <w:rPr>
          <w:sz w:val="53"/>
        </w:rPr>
      </w:pPr>
      <w:bookmarkStart w:name="" w:id="5213"/>
      <w:r>
        <w:rPr>
          <w:rFonts w:ascii="TimesNewRoman" w:hAnsi="TimesNewRoman" w:cs="TimesNewRoman" w:eastAsia="TimesNewRoman"/>
          <w:sz w:val="53"/>
          <w:spacing w:val="0"/>
          <w:color w:val="000000"/>
          <w:b w:val="off"/>
          <w:i w:val="off"/>
        </w:rPr>
        <w:t>Wesensgehalt 本质内涵 A 8/B₁ 7, A 12/B₁ 11</w:t>
      </w:r>
      <w:bookmarkEnd w:id="5213"/>
    </w:p>
    <w:p>
      <w:pPr>
        <w:pageBreakBefore w:val="off"/>
        <w:tabs/>
        <w:wordWrap w:val="off"/>
        <w:spacing w:before="0" w:after="0" w:line="820" w:lineRule="atLeast"/>
        <w:ind w:left="860" w:right="0"/>
        <w:jc w:val="both"/>
        <w:textAlignment w:val="baseline"/>
        <w:rPr>
          <w:sz w:val="53"/>
        </w:rPr>
      </w:pPr>
      <w:bookmarkStart w:name="" w:id="5214"/>
      <w:r>
        <w:rPr>
          <w:rFonts w:ascii="TimesNewRoman" w:hAnsi="TimesNewRoman" w:cs="TimesNewRoman" w:eastAsia="TimesNewRoman"/>
          <w:sz w:val="53"/>
          <w:spacing w:val="0"/>
          <w:color w:val="000000"/>
          <w:b w:val="off"/>
          <w:i w:val="off"/>
        </w:rPr>
        <w:t>Wesensgesetz 本质规律 A 236/B₁ 240, B₁ 250, B₁ 283, A 675/B₂ 203</w:t>
      </w:r>
      <w:bookmarkEnd w:id="5214"/>
    </w:p>
    <w:p>
      <w:pPr>
        <w:pageBreakBefore w:val="off"/>
        <w:tabs/>
        <w:wordWrap w:val="off"/>
        <w:spacing w:before="0" w:after="0" w:line="820" w:lineRule="atLeast"/>
        <w:ind w:left="860" w:right="0"/>
        <w:jc w:val="both"/>
        <w:textAlignment w:val="baseline"/>
        <w:rPr>
          <w:sz w:val="53"/>
        </w:rPr>
      </w:pPr>
      <w:bookmarkStart w:name="" w:id="5215"/>
      <w:r>
        <w:rPr>
          <w:rFonts w:ascii="TimesNewRoman" w:hAnsi="TimesNewRoman" w:cs="TimesNewRoman" w:eastAsia="TimesNewRoman"/>
          <w:sz w:val="53"/>
          <w:spacing w:val="0"/>
          <w:color w:val="000000"/>
          <w:b w:val="off"/>
          <w:i w:val="off"/>
        </w:rPr>
        <w:t>Wesensintuition 本质直观 A 4/B₁ 2</w:t>
      </w:r>
      <w:bookmarkEnd w:id="5215"/>
    </w:p>
    <w:p>
      <w:pPr>
        <w:pageBreakBefore w:val="off"/>
        <w:tabs/>
        <w:wordWrap w:val="off"/>
        <w:spacing w:before="0" w:after="0" w:line="820" w:lineRule="atLeast"/>
        <w:ind w:left="860" w:right="0"/>
        <w:jc w:val="both"/>
        <w:textAlignment w:val="baseline"/>
        <w:rPr>
          <w:sz w:val="53"/>
        </w:rPr>
      </w:pPr>
      <w:bookmarkStart w:name="" w:id="5216"/>
      <w:r>
        <w:rPr>
          <w:rFonts w:ascii="TimesNewRoman" w:hAnsi="TimesNewRoman" w:cs="TimesNewRoman" w:eastAsia="TimesNewRoman"/>
          <w:sz w:val="53"/>
          <w:spacing w:val="0"/>
          <w:color w:val="000000"/>
          <w:b w:val="off"/>
          <w:i w:val="off"/>
        </w:rPr>
        <w:t>Wesenslehre 本质学说 A 8/B₁ 7, B₁ 10</w:t>
      </w:r>
      <w:bookmarkEnd w:id="5216"/>
    </w:p>
    <w:p>
      <w:pPr>
        <w:pageBreakBefore w:val="off"/>
        <w:tabs/>
        <w:wordWrap w:val="off"/>
        <w:spacing w:before="0" w:after="0" w:line="820" w:lineRule="atLeast"/>
        <w:ind w:left="860" w:right="0"/>
        <w:jc w:val="both"/>
        <w:textAlignment w:val="baseline"/>
        <w:rPr>
          <w:sz w:val="53"/>
        </w:rPr>
      </w:pPr>
      <w:bookmarkStart w:name="" w:id="5217"/>
      <w:r>
        <w:rPr>
          <w:rFonts w:ascii="TimesNewRoman" w:hAnsi="TimesNewRoman" w:cs="TimesNewRoman" w:eastAsia="TimesNewRoman"/>
          <w:sz w:val="53"/>
          <w:spacing w:val="0"/>
          <w:color w:val="000000"/>
          <w:b w:val="off"/>
          <w:i w:val="off"/>
        </w:rPr>
        <w:t>Wesenssphäre 本质领域 A.246/B₁ 252, A 282/B₁ 291</w:t>
      </w:r>
      <w:bookmarkEnd w:id="5217"/>
    </w:p>
    <w:p>
      <w:pPr>
        <w:pageBreakBefore w:val="off"/>
        <w:tabs/>
        <w:wordWrap w:val="off"/>
        <w:spacing w:before="0" w:after="0" w:line="820" w:lineRule="atLeast"/>
        <w:ind w:left="860" w:right="0"/>
        <w:jc w:val="both"/>
        <w:textAlignment w:val="baseline"/>
        <w:rPr>
          <w:sz w:val="53"/>
        </w:rPr>
      </w:pPr>
      <w:bookmarkStart w:name="" w:id="5218"/>
      <w:r>
        <w:rPr>
          <w:rFonts w:ascii="TimesNewRoman" w:hAnsi="TimesNewRoman" w:cs="TimesNewRoman" w:eastAsia="TimesNewRoman"/>
          <w:sz w:val="53"/>
          <w:spacing w:val="0"/>
          <w:color w:val="000000"/>
          <w:b w:val="off"/>
          <w:i w:val="off"/>
        </w:rPr>
        <w:t>Wesensunterscheidung 本质区分 B₁ 351</w:t>
      </w:r>
      <w:bookmarkEnd w:id="5218"/>
    </w:p>
    <w:p>
      <w:pPr>
        <w:pageBreakBefore w:val="off"/>
        <w:tabs/>
        <w:wordWrap w:val="off"/>
        <w:spacing w:before="0" w:after="0" w:line="820" w:lineRule="atLeast"/>
        <w:ind w:left="860" w:right="0"/>
        <w:jc w:val="both"/>
        <w:textAlignment w:val="baseline"/>
        <w:rPr>
          <w:sz w:val="53"/>
        </w:rPr>
      </w:pPr>
      <w:bookmarkStart w:name="" w:id="5219"/>
      <w:r>
        <w:rPr>
          <w:rFonts w:ascii="TimesNewRoman" w:hAnsi="TimesNewRoman" w:cs="TimesNewRoman" w:eastAsia="TimesNewRoman"/>
          <w:sz w:val="53"/>
          <w:spacing w:val="0"/>
          <w:color w:val="000000"/>
          <w:b w:val="off"/>
          <w:i w:val="off"/>
        </w:rPr>
        <w:t>Wesensverhalt 本质状况 B₁ 10</w:t>
      </w:r>
      <w:bookmarkEnd w:id="5219"/>
    </w:p>
    <w:p>
      <w:pPr>
        <w:pageBreakBefore w:val="off"/>
        <w:tabs/>
        <w:wordWrap w:val="off"/>
        <w:spacing w:before="0" w:after="0" w:line="820" w:lineRule="atLeast"/>
        <w:ind w:left="860" w:right="0"/>
        <w:jc w:val="both"/>
        <w:textAlignment w:val="baseline"/>
        <w:rPr>
          <w:sz w:val="53"/>
        </w:rPr>
      </w:pPr>
      <w:bookmarkStart w:name="" w:id="5220"/>
      <w:r>
        <w:rPr>
          <w:rFonts w:ascii="TimesNewRoman" w:hAnsi="TimesNewRoman" w:cs="TimesNewRoman" w:eastAsia="TimesNewRoman"/>
          <w:sz w:val="53"/>
          <w:spacing w:val="0"/>
          <w:color w:val="000000"/>
          <w:b w:val="off"/>
          <w:i w:val="off"/>
        </w:rPr>
        <w:t>Wesenswahrheit 本质真理 A 282/B₁ 290</w:t>
      </w:r>
      <w:bookmarkEnd w:id="5220"/>
    </w:p>
    <w:p>
      <w:pPr>
        <w:pageBreakBefore w:val="off"/>
        <w:tabs/>
        <w:wordWrap w:val="off"/>
        <w:spacing w:before="0" w:after="0" w:line="820" w:lineRule="atLeast"/>
        <w:ind w:left="860" w:right="0"/>
        <w:jc w:val="both"/>
        <w:textAlignment w:val="baseline"/>
        <w:rPr>
          <w:sz w:val="53"/>
        </w:rPr>
      </w:pPr>
      <w:bookmarkStart w:name="" w:id="5221"/>
      <w:r>
        <w:rPr>
          <w:rFonts w:ascii="TimesNewRoman" w:hAnsi="TimesNewRoman" w:cs="TimesNewRoman" w:eastAsia="TimesNewRoman"/>
          <w:sz w:val="53"/>
          <w:spacing w:val="0"/>
          <w:color w:val="000000"/>
          <w:b w:val="off"/>
          <w:i w:val="off"/>
        </w:rPr>
        <w:t>Widersinn 悖谬 A</w:t>
      </w:r>
      <w:r>
        <w:t xml:space="preserve"> </w:t>
      </w:r>
      <m:oMath xmlns:m="http://schemas.openxmlformats.org/officeDocument/2006/math" xmlns:mml="http://www.w3.org/1998/Math/MathML">
        <m:r>
          <w:rPr>
            <w:rFonts w:ascii="Cambria Math" w:hAnsi="Cambria Math"/>
            <w:sz w:val="52"/>
            <w:szCs w:val="52"/>
          </w:rPr>
          <m:t>286/</m:t>
        </m:r>
        <m:sSub>
          <m:e>
            <m:r>
              <w:rPr>
                <w:rFonts w:ascii="Cambria Math" w:hAnsi="Cambria Math"/>
                <w:sz w:val="52"/>
                <w:szCs w:val="52"/>
              </w:rPr>
              <m:t>B</m:t>
            </m:r>
          </m:e>
          <m:sub>
            <m:r>
              <w:rPr>
                <w:rFonts w:ascii="Cambria Math" w:hAnsi="Cambria Math"/>
                <w:sz w:val="52"/>
                <w:szCs w:val="52"/>
              </w:rPr>
              <m:t>1</m:t>
            </m:r>
          </m:sub>
        </m:sSub>
        <m:r>
          <w:rPr>
            <w:rFonts w:ascii="Cambria Math" w:hAnsi="Cambria Math"/>
            <w:sz w:val="52"/>
            <w:szCs w:val="52"/>
          </w:rPr>
          <m:t>294,A312-314/</m:t>
        </m:r>
        <m:sSub>
          <m:e>
            <m:r>
              <w:rPr>
                <w:rFonts w:ascii="Cambria Math" w:hAnsi="Cambria Math"/>
                <w:sz w:val="52"/>
                <w:szCs w:val="52"/>
              </w:rPr>
              <m:t>B</m:t>
            </m:r>
          </m:e>
          <m:sub>
            <m:r>
              <w:rPr>
                <w:rFonts w:ascii="Cambria Math" w:hAnsi="Cambria Math"/>
                <w:sz w:val="52"/>
                <w:szCs w:val="52"/>
              </w:rPr>
              <m:t>1</m:t>
            </m:r>
          </m:sub>
        </m:sSub>
        <m:r>
          <w:rPr>
            <w:rFonts w:ascii="Cambria Math" w:hAnsi="Cambria Math"/>
            <w:sz w:val="52"/>
            <w:szCs w:val="52"/>
          </w:rPr>
          <m:t>326-328,A318/</m:t>
        </m:r>
        <m:sSub>
          <m:e>
            <m:r>
              <w:rPr>
                <w:rFonts w:ascii="Cambria Math" w:hAnsi="Cambria Math"/>
                <w:sz w:val="52"/>
                <w:szCs w:val="52"/>
              </w:rPr>
              <m:t>B</m:t>
            </m:r>
          </m:e>
          <m:sub>
            <m:r>
              <w:rPr>
                <w:rFonts w:ascii="Cambria Math" w:hAnsi="Cambria Math"/>
                <w:sz w:val="52"/>
                <w:szCs w:val="52"/>
              </w:rPr>
              <m:t>1</m:t>
            </m:r>
          </m:sub>
        </m:sSub>
        <m:r>
          <w:rPr>
            <w:rFonts w:ascii="Cambria Math" w:hAnsi="Cambria Math"/>
            <w:sz w:val="52"/>
            <w:szCs w:val="52"/>
          </w:rPr>
          <m:t>335</m:t>
        </m:r>
      </m:oMath>
      <w:bookmarkEnd w:id="5221"/>
    </w:p>
    <w:p>
      <w:pPr>
        <w:pageBreakBefore w:val="off"/>
        <w:tabs/>
        <w:wordWrap w:val="off"/>
        <w:spacing w:before="0" w:after="0" w:line="820" w:lineRule="atLeast"/>
        <w:ind w:left="860" w:right="0"/>
        <w:jc w:val="both"/>
        <w:textAlignment w:val="baseline"/>
        <w:rPr>
          <w:sz w:val="53"/>
        </w:rPr>
      </w:pPr>
      <w:bookmarkStart w:name="" w:id="5222"/>
      <w:r>
        <w:rPr>
          <w:rFonts w:ascii="TimesNewRoman" w:hAnsi="TimesNewRoman" w:cs="TimesNewRoman" w:eastAsia="TimesNewRoman"/>
          <w:sz w:val="53"/>
          <w:spacing w:val="0"/>
          <w:color w:val="000000"/>
          <w:b w:val="off"/>
          <w:i w:val="off"/>
        </w:rPr>
        <w:t>Widerspruch 矛盾 A 583/B₂ 111, A 664/B₂ 191</w:t>
      </w:r>
      <w:bookmarkEnd w:id="5222"/>
    </w:p>
    <w:p>
      <w:pPr>
        <w:pageBreakBefore w:val="off"/>
        <w:tabs/>
        <w:wordWrap w:val="off"/>
        <w:spacing w:before="0" w:after="0" w:line="820" w:lineRule="atLeast"/>
        <w:ind w:left="1840" w:right="0" w:hanging="980"/>
        <w:jc w:val="both"/>
        <w:textAlignment w:val="baseline"/>
        <w:rPr>
          <w:sz w:val="53"/>
        </w:rPr>
      </w:pPr>
      <w:bookmarkStart w:name="" w:id="5223"/>
      <w:r>
        <w:rPr>
          <w:rFonts w:ascii="TimesNewRoman" w:hAnsi="TimesNewRoman" w:cs="TimesNewRoman" w:eastAsia="TimesNewRoman"/>
          <w:sz w:val="53"/>
          <w:spacing w:val="0"/>
          <w:color w:val="000000"/>
          <w:b w:val="off"/>
          <w:i w:val="off"/>
        </w:rPr>
        <w:t>Widerstreit 争执 A 513–514/B₂ 41–42, A 517/B₂ 45, A 576/B₂ 104,</w:t>
      </w:r>
      <w:r>
        <w:rPr>
          <w:rFonts w:ascii="TimesNewRoman" w:hAnsi="TimesNewRoman" w:cs="TimesNewRoman" w:eastAsia="TimesNewRoman"/>
          <w:sz w:val="53"/>
          <w:spacing w:val="0"/>
          <w:color w:val="000000"/>
          <w:b w:val="off"/>
          <w:i w:val="off"/>
        </w:rPr>
        <w:t>A 580-585/B₂ 108-113, A 598-599/B₂ 126-127</w:t>
      </w:r>
      <w:bookmarkEnd w:id="5223"/>
    </w:p>
    <w:p>
      <w:pPr>
        <w:pageBreakBefore w:val="off"/>
        <w:tabs/>
        <w:wordWrap w:val="off"/>
        <w:spacing w:before="0" w:after="0" w:line="820" w:lineRule="atLeast"/>
        <w:ind w:left="860" w:right="0"/>
        <w:jc w:val="both"/>
        <w:textAlignment w:val="baseline"/>
        <w:rPr>
          <w:sz w:val="53"/>
        </w:rPr>
      </w:pPr>
      <w:bookmarkStart w:name="" w:id="5224"/>
      <w:r>
        <w:rPr>
          <w:rFonts w:ascii="TimesNewRoman" w:hAnsi="TimesNewRoman" w:cs="TimesNewRoman" w:eastAsia="TimesNewRoman"/>
          <w:sz w:val="53"/>
          <w:spacing w:val="0"/>
          <w:color w:val="000000"/>
          <w:b w:val="off"/>
          <w:i w:val="off"/>
        </w:rPr>
        <w:t>Widerstreitbewußtsein 争执意识</w:t>
      </w:r>
      <w:r>
        <w:drawing>
          <wp:inline distL="0" distR="0" distT="0" distB="0">
            <wp:extent cx="1384300" cy="228600"/>
            <wp:docPr id="476" name="Drawing 476"/>
            <a:graphic xmlns:a="http://schemas.openxmlformats.org/drawingml/2006/main">
              <a:graphicData uri="http://schemas.openxmlformats.org/drawingml/2006/picture">
                <pic:pic xmlns:pic="http://schemas.openxmlformats.org/drawingml/2006/picture">
                  <pic:nvPicPr>
                    <pic:cNvPr id="0" name="Picture 475"/>
                    <pic:cNvPicPr>
                      <a:picLocks noChangeAspect="true"/>
                    </pic:cNvPicPr>
                  </pic:nvPicPr>
                  <pic:blipFill>
                    <a:blip r:embed="rId12"/>
                    <a:stretch>
                      <a:fillRect/>
                    </a:stretch>
                  </pic:blipFill>
                  <pic:spPr>
                    <a:xfrm>
                      <a:off x="0" y="0"/>
                      <a:ext cx="1384300" cy="228600"/>
                    </a:xfrm>
                    <a:prstGeom prst="rect">
                      <a:avLst/>
                    </a:prstGeom>
                  </pic:spPr>
                </pic:pic>
              </a:graphicData>
            </a:graphic>
          </wp:inline>
        </w:drawing>
      </w:r>
      <w:bookmarkEnd w:id="5224"/>
    </w:p>
    <w:p>
      <w:pPr>
        <w:pageBreakBefore w:val="off"/>
        <w:tabs/>
        <w:wordWrap w:val="off"/>
        <w:spacing w:before="0" w:after="0" w:line="820" w:lineRule="atLeast"/>
        <w:ind w:left="860" w:right="0"/>
        <w:jc w:val="both"/>
        <w:textAlignment w:val="baseline"/>
        <w:rPr>
          <w:sz w:val="53"/>
        </w:rPr>
      </w:pPr>
      <w:bookmarkStart w:name="" w:id="5225"/>
      <w:r>
        <w:rPr>
          <w:rFonts w:ascii="TimesNewRoman" w:hAnsi="TimesNewRoman" w:cs="TimesNewRoman" w:eastAsia="TimesNewRoman"/>
          <w:sz w:val="53"/>
          <w:spacing w:val="0"/>
          <w:color w:val="000000"/>
          <w:b w:val="off"/>
          <w:i w:val="off"/>
        </w:rPr>
        <w:t>Wiedererinnerung 再回忆 A 335/B₁ 358</w:t>
      </w:r>
      <w:bookmarkEnd w:id="5225"/>
    </w:p>
    <w:p>
      <w:pPr>
        <w:pageBreakBefore w:val="off"/>
        <w:tabs/>
        <w:wordWrap w:val="off"/>
        <w:spacing w:before="0" w:after="0" w:line="820" w:lineRule="atLeast"/>
        <w:ind w:left="860" w:right="0"/>
        <w:jc w:val="both"/>
        <w:textAlignment w:val="baseline"/>
        <w:rPr>
          <w:sz w:val="53"/>
        </w:rPr>
      </w:pPr>
      <w:bookmarkStart w:name="" w:id="5226"/>
      <w:r>
        <w:rPr>
          <w:rFonts w:ascii="TimesNewRoman" w:hAnsi="TimesNewRoman" w:cs="TimesNewRoman" w:eastAsia="TimesNewRoman"/>
          <w:sz w:val="53"/>
          <w:spacing w:val="0"/>
          <w:color w:val="000000"/>
          <w:b w:val="off"/>
          <w:i w:val="off"/>
        </w:rPr>
        <w:t>Willensmeinung 意愿意指 A 679/B₂ 207, A 689/B₂217</w:t>
      </w:r>
      <w:bookmarkEnd w:id="5226"/>
    </w:p>
    <w:p>
      <w:pPr>
        <w:pageBreakBefore w:val="off"/>
        <w:tabs/>
        <w:wordWrap w:val="off"/>
        <w:spacing w:before="0" w:after="0" w:line="820" w:lineRule="atLeast"/>
        <w:ind w:left="860" w:right="0"/>
        <w:jc w:val="both"/>
        <w:textAlignment w:val="baseline"/>
        <w:rPr>
          <w:sz w:val="53"/>
        </w:rPr>
      </w:pPr>
      <w:bookmarkStart w:name="" w:id="5227"/>
      <w:r>
        <w:rPr>
          <w:rFonts w:ascii="TimesNewRoman" w:hAnsi="TimesNewRoman" w:cs="TimesNewRoman" w:eastAsia="TimesNewRoman"/>
          <w:sz w:val="53"/>
          <w:spacing w:val="0"/>
          <w:color w:val="000000"/>
          <w:b w:val="off"/>
          <w:i w:val="off"/>
        </w:rPr>
        <w:t>Wirklichkeit/ wirklich 现实、现实性/现实的</w:t>
      </w:r>
      <w:r>
        <w:t xml:space="preserve"> </w:t>
      </w:r>
      <m:oMath xmlns:m="http://schemas.openxmlformats.org/officeDocument/2006/math" xmlns:mml="http://www.w3.org/1998/Math/MathML">
        <m:r>
          <w:rPr>
            <w:rFonts w:ascii="Cambria Math" w:hAnsi="Cambria Math"/>
            <w:sz w:val="52"/>
            <w:szCs w:val="52"/>
          </w:rPr>
          <m:t>A662/</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190,A715/</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244</m:t>
        </m:r>
      </m:oMath>
      <w:bookmarkEnd w:id="5227"/>
    </w:p>
    <w:p>
      <w:pPr>
        <w:pageBreakBefore w:val="off"/>
        <w:tabs/>
        <w:wordWrap w:val="off"/>
        <w:spacing w:before="0" w:after="0" w:line="820" w:lineRule="atLeast"/>
        <w:ind w:left="860" w:right="0"/>
        <w:jc w:val="both"/>
        <w:textAlignment w:val="baseline"/>
        <w:rPr>
          <w:sz w:val="53"/>
        </w:rPr>
      </w:pPr>
      <w:bookmarkStart w:name="" w:id="5228"/>
      <w:r>
        <w:rPr>
          <w:rFonts w:ascii="TimesNewRoman" w:hAnsi="TimesNewRoman" w:cs="TimesNewRoman" w:eastAsia="TimesNewRoman"/>
          <w:sz w:val="53"/>
          <w:spacing w:val="0"/>
          <w:color w:val="000000"/>
          <w:b w:val="off"/>
          <w:i w:val="off"/>
        </w:rPr>
        <w:t>Wirklichsein 现实状态 A 697/B₂ 225</w:t>
      </w:r>
      <w:bookmarkEnd w:id="5228"/>
    </w:p>
    <w:p>
      <w:pPr>
        <w:pageBreakBefore w:val="off"/>
        <w:tabs/>
        <w:wordWrap w:val="off"/>
        <w:spacing w:before="0" w:after="0" w:line="820" w:lineRule="atLeast"/>
        <w:ind w:left="860" w:right="0"/>
        <w:jc w:val="both"/>
        <w:textAlignment w:val="baseline"/>
        <w:rPr>
          <w:sz w:val="53"/>
        </w:rPr>
      </w:pPr>
      <w:bookmarkStart w:name="" w:id="5229"/>
      <w:r>
        <w:rPr>
          <w:rFonts w:ascii="TimesNewRoman" w:hAnsi="TimesNewRoman" w:cs="TimesNewRoman" w:eastAsia="TimesNewRoman"/>
          <w:sz w:val="53"/>
          <w:spacing w:val="0"/>
          <w:color w:val="000000"/>
          <w:b w:val="off"/>
          <w:i w:val="off"/>
        </w:rPr>
        <w:t>Wissen 知识 A 4/B₁ 2, A 34/B₁ 34</w:t>
      </w:r>
      <w:bookmarkEnd w:id="5229"/>
    </w:p>
    <w:p>
      <w:pPr>
        <w:pageBreakBefore w:val="off"/>
        <w:tabs/>
        <w:wordWrap w:val="off"/>
        <w:spacing w:before="0" w:after="0" w:line="820" w:lineRule="atLeast"/>
        <w:ind w:left="860" w:right="0"/>
        <w:jc w:val="both"/>
        <w:textAlignment w:val="baseline"/>
        <w:rPr>
          <w:sz w:val="53"/>
        </w:rPr>
      </w:pPr>
      <w:bookmarkStart w:name="" w:id="5230"/>
      <w:r>
        <w:rPr>
          <w:rFonts w:ascii="TimesNewRoman" w:hAnsi="TimesNewRoman" w:cs="TimesNewRoman" w:eastAsia="TimesNewRoman"/>
          <w:sz w:val="53"/>
          <w:spacing w:val="0"/>
          <w:color w:val="000000"/>
          <w:b w:val="off"/>
          <w:i w:val="off"/>
        </w:rPr>
        <w:t>Wissenschaft 科学 A 319/B₁ 337, A 337, A 696/B₂ 225</w:t>
      </w:r>
      <w:bookmarkEnd w:id="5230"/>
    </w:p>
    <w:p>
      <w:pPr>
        <w:pageBreakBefore w:val="off"/>
        <w:tabs/>
        <w:wordWrap w:val="off"/>
        <w:spacing w:before="0" w:after="0" w:line="820" w:lineRule="atLeast"/>
        <w:ind w:left="860" w:right="0"/>
        <w:jc w:val="both"/>
        <w:textAlignment w:val="baseline"/>
        <w:rPr>
          <w:sz w:val="53"/>
        </w:rPr>
      </w:pPr>
      <w:bookmarkStart w:name="" w:id="5231"/>
      <w:r>
        <w:rPr>
          <w:rFonts w:ascii="TimesNewRoman" w:hAnsi="TimesNewRoman" w:cs="TimesNewRoman" w:eastAsia="TimesNewRoman"/>
          <w:sz w:val="53"/>
          <w:spacing w:val="0"/>
          <w:color w:val="000000"/>
          <w:b w:val="off"/>
          <w:i w:val="off"/>
        </w:rPr>
        <w:t>Wort 语词 A 40-41/B₁ 40-41, A 65/B₁ 65, A 72/B₁ 72, A 74/B₁ 74,</w:t>
      </w:r>
      <w:bookmarkEnd w:id="5231"/>
    </w:p>
    <w:p>
      <w:r>
        <w:t/>
      </w:r>
    </w:p>
    <w:p>
      <w:pPr>
        <w:sectPr>
          <w:footerReference r:id="rId682"/>
          <w:headerReference r:id="rId683" w:type="default"/>
          <w:type w:val="nextPage"/>
          <w:pgSz w:w="22520" w:h="31680"/>
          <w:pgMar w:left="3280" w:top="2480" w:right="3280" w:bottom="2480" w:header="2180" w:footer="2180"/>
          <w:cols w:num="1"/>
        </w:sectPr>
      </w:pPr>
    </w:p>
    <w:p>
      <w:pPr>
        <w:pageBreakBefore w:val="off"/>
        <w:tabs/>
        <w:wordWrap w:val="off"/>
        <w:spacing w:before="0" w:after="0" w:line="800" w:lineRule="atLeast"/>
        <w:ind w:left="0" w:right="100"/>
        <w:jc w:val="right"/>
        <w:textAlignment w:val="baseline"/>
        <w:rPr>
          <w:sz w:val="44"/>
        </w:rPr>
      </w:pPr>
      <w:bookmarkStart w:name="" w:id="5232"/>
      <w:r>
        <w:rPr>
          <w:rFonts w:ascii="宋体" w:hAnsi="宋体" w:cs="宋体" w:eastAsia="宋体"/>
          <w:sz w:val="44"/>
          <w:spacing w:val="0"/>
          <w:color w:val="000000"/>
          <w:b w:val="off"/>
          <w:i w:val="off"/>
        </w:rPr>
        <w:t>概念译名索引(德一汉)|323</w:t>
      </w:r>
      <w:bookmarkEnd w:id="5232"/>
    </w:p>
    <w:p>
      <w:pPr>
        <w:pageBreakBefore w:val="off"/>
        <w:tabs/>
        <w:wordWrap w:val="off"/>
        <w:spacing w:before="0" w:after="0" w:line="740" w:lineRule="exact"/>
        <w:ind w:left="0" w:right="0"/>
        <w:jc w:val="right"/>
        <w:textAlignment w:val="baseline"/>
        <w:rPr>
          <w:sz w:val="54"/>
        </w:rPr>
      </w:pPr>
      <w:bookmarkStart w:name="" w:id="5233"/>
      <w:r>
        <w:rPr>
          <w:rFonts w:ascii="宋体" w:hAnsi="宋体" w:cs="宋体" w:eastAsia="宋体"/>
          <w:sz w:val="54"/>
          <w:spacing w:val="0"/>
          <w:color w:val="000000"/>
          <w:b w:val="off"/>
          <w:i w:val="off"/>
        </w:rPr>
        <w:t/>
      </w:r>
      <w:bookmarkEnd w:id="5233"/>
    </w:p>
    <w:p>
      <w:pPr>
        <w:pageBreakBefore w:val="off"/>
        <w:tabs/>
        <w:wordWrap w:val="off"/>
        <w:spacing w:before="0" w:after="0" w:line="740" w:lineRule="exact"/>
        <w:ind w:left="0" w:right="0"/>
        <w:jc w:val="right"/>
        <w:textAlignment w:val="baseline"/>
        <w:rPr>
          <w:sz w:val="54"/>
        </w:rPr>
      </w:pPr>
      <w:bookmarkStart w:name="" w:id="5234"/>
      <w:r>
        <w:rPr>
          <w:rFonts w:ascii="宋体" w:hAnsi="宋体" w:cs="宋体" w:eastAsia="宋体"/>
          <w:sz w:val="54"/>
          <w:spacing w:val="0"/>
          <w:color w:val="000000"/>
          <w:b w:val="off"/>
          <w:i w:val="off"/>
        </w:rPr>
        <w:t/>
      </w:r>
      <w:bookmarkEnd w:id="5234"/>
    </w:p>
    <w:p>
      <w:pPr>
        <w:pageBreakBefore w:val="off"/>
        <w:tabs/>
        <w:wordWrap w:val="off"/>
        <w:spacing w:before="0" w:after="0" w:line="740" w:lineRule="atLeast"/>
        <w:ind w:left="1760" w:right="0"/>
        <w:jc w:val="both"/>
        <w:textAlignment w:val="baseline"/>
        <w:rPr>
          <w:sz w:val="54"/>
        </w:rPr>
      </w:pPr>
      <w:bookmarkStart w:name="" w:id="5235"/>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82-85/B₁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82-85,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190/</w:t>
      </w:r>
      <w:bookmarkEnd w:id="5235"/>
    </w:p>
    <w:p>
      <w:pPr>
        <w:pageBreakBefore w:val="off"/>
        <w:tabs/>
        <w:wordWrap w:val="off"/>
        <w:spacing w:before="0" w:after="0" w:line="740" w:lineRule="atLeast"/>
        <w:ind w:left="1760" w:right="0"/>
        <w:jc w:val="both"/>
        <w:textAlignment w:val="baseline"/>
        <w:rPr>
          <w:sz w:val="54"/>
        </w:rPr>
      </w:pPr>
      <w:bookmarkStart w:name="" w:id="5236"/>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498-501/B₂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26-29</w:t>
      </w:r>
      <w:bookmarkEnd w:id="5236"/>
    </w:p>
    <w:p>
      <w:pPr>
        <w:pageBreakBefore w:val="off"/>
        <w:tabs/>
        <w:wordWrap w:val="off"/>
        <w:spacing w:before="0" w:after="0" w:line="740" w:lineRule="atLeast"/>
        <w:ind w:left="880" w:right="0"/>
        <w:jc w:val="both"/>
        <w:textAlignment w:val="baseline"/>
        <w:rPr>
          <w:sz w:val="54"/>
        </w:rPr>
      </w:pPr>
      <w:bookmarkStart w:name="" w:id="5237"/>
      <w:r>
        <w:rPr>
          <w:rFonts w:ascii="TimesNewRoman" w:hAnsi="TimesNewRoman" w:cs="TimesNewRoman" w:eastAsia="TimesNewRoman"/>
          <w:sz w:val="54"/>
          <w:spacing w:val="0"/>
          <w:color w:val="000000"/>
          <w:b w:val="off"/>
          <w:i w:val="off"/>
        </w:rPr>
        <w:t>Wortbedeutung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语词含义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90-91/B₁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90-91,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219/</w:t>
      </w:r>
      <w:bookmarkEnd w:id="5237"/>
    </w:p>
    <w:p>
      <w:pPr>
        <w:pageBreakBefore w:val="off"/>
        <w:tabs/>
        <w:wordWrap w:val="off"/>
        <w:spacing w:before="0" w:after="0" w:line="740" w:lineRule="atLeast"/>
        <w:ind w:left="1760" w:right="0"/>
        <w:jc w:val="both"/>
        <w:textAlignment w:val="baseline"/>
        <w:rPr>
          <w:sz w:val="54"/>
        </w:rPr>
      </w:pPr>
      <w:bookmarkStart w:name="" w:id="5238"/>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w:t>
      </w:r>
      <w:bookmarkEnd w:id="5238"/>
    </w:p>
    <w:p>
      <w:pPr>
        <w:pageBreakBefore w:val="off"/>
        <w:tabs/>
        <w:wordWrap w:val="off"/>
        <w:spacing w:before="0" w:after="0" w:line="740" w:lineRule="atLeast"/>
        <w:ind w:left="880" w:right="0"/>
        <w:jc w:val="both"/>
        <w:textAlignment w:val="baseline"/>
        <w:rPr>
          <w:sz w:val="54"/>
        </w:rPr>
      </w:pPr>
      <w:bookmarkStart w:name="" w:id="5239"/>
      <w:r>
        <w:rPr>
          <w:rFonts w:ascii="TimesNewRoman" w:hAnsi="TimesNewRoman" w:cs="TimesNewRoman" w:eastAsia="TimesNewRoman"/>
          <w:sz w:val="54"/>
          <w:spacing w:val="0"/>
          <w:color w:val="000000"/>
          <w:b w:val="off"/>
          <w:i w:val="off"/>
        </w:rPr>
        <w:t>Worterscheinung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语词显现</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w:t>
      </w:r>
      <w:bookmarkEnd w:id="5239"/>
    </w:p>
    <w:p>
      <w:pPr>
        <w:pageBreakBefore w:val="off"/>
        <w:tabs/>
        <w:wordWrap w:val="off"/>
        <w:spacing w:before="0" w:after="0" w:line="740" w:lineRule="atLeast"/>
        <w:ind w:left="880" w:right="0"/>
        <w:jc w:val="both"/>
        <w:textAlignment w:val="baseline"/>
        <w:rPr>
          <w:sz w:val="54"/>
        </w:rPr>
      </w:pPr>
      <w:bookmarkStart w:name="" w:id="5240"/>
      <w:r>
        <w:rPr>
          <w:rFonts w:ascii="TimesNewRoman" w:hAnsi="TimesNewRoman" w:cs="TimesNewRoman" w:eastAsia="TimesNewRoman"/>
          <w:sz w:val="54"/>
          <w:spacing w:val="0"/>
          <w:color w:val="000000"/>
          <w:b w:val="off"/>
          <w:i w:val="off"/>
        </w:rPr>
        <w:t>Wortlaut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语音</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208</w:t>
      </w:r>
      <w:bookmarkEnd w:id="5240"/>
    </w:p>
    <w:p>
      <w:pPr>
        <w:pageBreakBefore w:val="off"/>
        <w:tabs/>
        <w:wordWrap w:val="off"/>
        <w:spacing w:before="0" w:after="0" w:line="740" w:lineRule="atLeast"/>
        <w:ind w:left="880" w:right="0"/>
        <w:jc w:val="both"/>
        <w:textAlignment w:val="baseline"/>
        <w:rPr>
          <w:sz w:val="54"/>
        </w:rPr>
      </w:pPr>
      <w:bookmarkStart w:name="" w:id="5241"/>
      <w:r>
        <w:rPr>
          <w:rFonts w:ascii="TimesNewRoman" w:hAnsi="TimesNewRoman" w:cs="TimesNewRoman" w:eastAsia="TimesNewRoman"/>
          <w:sz w:val="54"/>
          <w:spacing w:val="0"/>
          <w:color w:val="000000"/>
          <w:b w:val="off"/>
          <w:i w:val="off"/>
        </w:rPr>
        <w:t>Wortvorstellung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语词表象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w:t>
      </w:r>
      <w:bookmarkEnd w:id="5241"/>
    </w:p>
    <w:p>
      <w:pPr>
        <w:pageBreakBefore w:val="off"/>
        <w:tabs/>
        <w:wordWrap w:val="off"/>
        <w:spacing w:before="0" w:after="0" w:line="740" w:lineRule="atLeast"/>
        <w:ind w:left="880" w:right="0"/>
        <w:jc w:val="both"/>
        <w:textAlignment w:val="baseline"/>
        <w:rPr>
          <w:sz w:val="54"/>
        </w:rPr>
      </w:pPr>
      <w:bookmarkStart w:name="" w:id="5242"/>
      <w:r>
        <w:rPr>
          <w:rFonts w:ascii="TimesNewRoman" w:hAnsi="TimesNewRoman" w:cs="TimesNewRoman" w:eastAsia="TimesNewRoman"/>
          <w:sz w:val="54"/>
          <w:spacing w:val="0"/>
          <w:color w:val="000000"/>
          <w:b w:val="off"/>
          <w:i w:val="off"/>
        </w:rPr>
        <w:t>Wortzeichen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语词符号</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90</w:t>
      </w:r>
      <w:bookmarkEnd w:id="5242"/>
    </w:p>
    <w:p>
      <w:pPr>
        <w:pageBreakBefore w:val="off"/>
        <w:tabs/>
        <w:wordWrap w:val="off"/>
        <w:spacing w:before="0" w:after="0" w:line="740" w:lineRule="exact"/>
        <w:ind w:left="0" w:right="0"/>
        <w:jc w:val="both"/>
        <w:textAlignment w:val="baseline"/>
        <w:rPr>
          <w:sz w:val="54"/>
        </w:rPr>
      </w:pPr>
      <w:bookmarkStart w:name="" w:id="5243"/>
      <w:r>
        <w:rPr>
          <w:rFonts w:ascii="宋体" w:hAnsi="宋体" w:cs="宋体" w:eastAsia="宋体"/>
          <w:sz w:val="54"/>
          <w:spacing w:val="0"/>
          <w:color w:val="000000"/>
          <w:b w:val="off"/>
          <w:i w:val="off"/>
        </w:rPr>
        <w:t/>
      </w:r>
      <w:bookmarkEnd w:id="5243"/>
    </w:p>
    <w:p>
      <w:pPr>
        <w:pageBreakBefore w:val="off"/>
        <w:tabs/>
        <w:wordWrap w:val="off"/>
        <w:spacing w:before="0" w:after="0" w:line="740" w:lineRule="atLeast"/>
        <w:ind w:left="8140" w:right="0"/>
        <w:jc w:val="both"/>
        <w:textAlignment w:val="baseline"/>
        <w:rPr>
          <w:sz w:val="54"/>
        </w:rPr>
      </w:pPr>
      <w:bookmarkStart w:name="" w:id="5244"/>
      <w:r>
        <w:rPr>
          <w:rFonts w:ascii="TimesNewRoman" w:hAnsi="TimesNewRoman" w:cs="TimesNewRoman" w:eastAsia="TimesNewRoman"/>
          <w:sz w:val="54"/>
          <w:spacing w:val="0"/>
          <w:color w:val="000000"/>
          <w:b w:val="off"/>
          <w:i w:val="off"/>
        </w:rPr>
        <w:t>Z</w:t>
      </w:r>
      <w:bookmarkEnd w:id="5244"/>
    </w:p>
    <w:p>
      <w:pPr>
        <w:pageBreakBefore w:val="off"/>
        <w:tabs/>
        <w:wordWrap w:val="off"/>
        <w:spacing w:before="0" w:after="0" w:line="740" w:lineRule="exact"/>
        <w:ind w:left="0" w:right="0"/>
        <w:jc w:val="both"/>
        <w:textAlignment w:val="baseline"/>
        <w:rPr>
          <w:sz w:val="54"/>
        </w:rPr>
      </w:pPr>
      <w:bookmarkStart w:name="" w:id="5245"/>
      <w:r>
        <w:rPr>
          <w:rFonts w:ascii="宋体" w:hAnsi="宋体" w:cs="宋体" w:eastAsia="宋体"/>
          <w:sz w:val="54"/>
          <w:spacing w:val="0"/>
          <w:color w:val="000000"/>
          <w:b w:val="off"/>
          <w:i w:val="off"/>
        </w:rPr>
        <w:t/>
      </w:r>
      <w:bookmarkEnd w:id="5245"/>
    </w:p>
    <w:p>
      <w:pPr>
        <w:pageBreakBefore w:val="off"/>
        <w:tabs/>
        <w:wordWrap w:val="off"/>
        <w:spacing w:before="0" w:after="0" w:line="740" w:lineRule="atLeast"/>
        <w:ind w:left="880" w:right="0"/>
        <w:jc w:val="both"/>
        <w:textAlignment w:val="baseline"/>
        <w:rPr>
          <w:sz w:val="54"/>
        </w:rPr>
      </w:pPr>
      <w:bookmarkStart w:name="" w:id="5246"/>
      <w:r>
        <w:rPr>
          <w:rFonts w:ascii="TimesNewRoman" w:hAnsi="TimesNewRoman" w:cs="TimesNewRoman" w:eastAsia="TimesNewRoman"/>
          <w:sz w:val="54"/>
          <w:spacing w:val="0"/>
          <w:color w:val="000000"/>
          <w:b w:val="off"/>
          <w:i w:val="off"/>
        </w:rPr>
        <w:t>Zählen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计数</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139</w:t>
      </w:r>
      <w:bookmarkEnd w:id="5246"/>
    </w:p>
    <w:p>
      <w:pPr>
        <w:pageBreakBefore w:val="off"/>
        <w:tabs/>
        <w:wordWrap w:val="off"/>
        <w:spacing w:before="0" w:after="0" w:line="1060" w:lineRule="atLeast"/>
        <w:ind w:left="1840" w:right="0" w:hanging="960"/>
        <w:jc w:val="both"/>
        <w:textAlignment w:val="baseline"/>
        <w:rPr>
          <w:sz w:val="49"/>
        </w:rPr>
      </w:pPr>
      <w:bookmarkStart w:name="" w:id="5247"/>
      <w:r>
        <w:rPr>
          <w:rFonts w:ascii="宋体" w:hAnsi="宋体" w:cs="宋体" w:eastAsia="宋体"/>
          <w:sz w:val="49"/>
          <w:spacing w:val="0"/>
          <w:color w:val="000000"/>
          <w:b w:val="off"/>
          <w:i w:val="off"/>
        </w:rPr>
        <w:t>Zeichen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符号</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23-24/B₁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23-24,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26-27/B₁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26-27,</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30/B₁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30,</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35/B₁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40/B₁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54/B₁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66/B₁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66,</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68-71/</w:t>
      </w:r>
      <w:r>
        <w:rPr>
          <w:rFonts w:ascii="宋体" w:hAnsi="宋体" w:cs="宋体" w:eastAsia="宋体"/>
          <w:sz w:val="49"/>
          <w:spacing w:val="0"/>
          <w:color w:val="000000"/>
          <w:b w:val="off"/>
          <w:i w:val="off"/>
        </w:rPr>
        <w:t>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68-71,</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73/B₁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73,</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104/B₁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104,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145/B₁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146,</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172/</w:t>
      </w:r>
      <w:r>
        <w:rPr>
          <w:rFonts w:ascii="宋体" w:hAnsi="宋体" w:cs="宋体" w:eastAsia="宋体"/>
          <w:sz w:val="49"/>
          <w:spacing w:val="0"/>
          <w:color w:val="000000"/>
          <w:b w:val="off"/>
          <w:i w:val="off"/>
        </w:rPr>
        <w:t>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174,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178/B₁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179,</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382/B₁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406,</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467/B₁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503,</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526/B₂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54,</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531/B₂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59,</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561/B₂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89,</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568/B₂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96,</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686/B₂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214</w:t>
      </w:r>
      <w:bookmarkEnd w:id="5247"/>
    </w:p>
    <w:p>
      <w:pPr>
        <w:pageBreakBefore w:val="off"/>
        <w:tabs/>
        <w:wordWrap w:val="off"/>
        <w:spacing w:before="0" w:after="0" w:line="740" w:lineRule="atLeast"/>
        <w:ind w:left="880" w:right="0"/>
        <w:jc w:val="both"/>
        <w:textAlignment w:val="baseline"/>
        <w:rPr>
          <w:sz w:val="54"/>
        </w:rPr>
      </w:pPr>
      <w:bookmarkStart w:name="" w:id="5248"/>
      <w:r>
        <w:rPr>
          <w:rFonts w:ascii="TimesNewRoman" w:hAnsi="TimesNewRoman" w:cs="TimesNewRoman" w:eastAsia="TimesNewRoman"/>
          <w:sz w:val="54"/>
          <w:spacing w:val="0"/>
          <w:color w:val="000000"/>
          <w:b w:val="off"/>
          <w:i w:val="off"/>
        </w:rPr>
        <w:t>Zeichenbewußtsein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符号意识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385</w:t>
      </w:r>
      <w:bookmarkEnd w:id="5248"/>
    </w:p>
    <w:p>
      <w:pPr>
        <w:pageBreakBefore w:val="off"/>
        <w:tabs/>
        <w:wordWrap w:val="off"/>
        <w:spacing w:before="0" w:after="0" w:line="740" w:lineRule="atLeast"/>
        <w:ind w:left="880" w:right="0"/>
        <w:jc w:val="both"/>
        <w:textAlignment w:val="baseline"/>
        <w:rPr>
          <w:sz w:val="54"/>
        </w:rPr>
      </w:pPr>
      <w:bookmarkStart w:name="" w:id="5249"/>
      <w:r>
        <w:rPr>
          <w:rFonts w:ascii="TimesNewRoman" w:hAnsi="TimesNewRoman" w:cs="TimesNewRoman" w:eastAsia="TimesNewRoman"/>
          <w:sz w:val="54"/>
          <w:spacing w:val="0"/>
          <w:color w:val="000000"/>
          <w:b w:val="off"/>
          <w:i w:val="off"/>
        </w:rPr>
        <w:t>Zeit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283-284/B₁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292-293</w:t>
      </w:r>
      <w:bookmarkEnd w:id="5249"/>
    </w:p>
    <w:p>
      <w:pPr>
        <w:pageBreakBefore w:val="off"/>
        <w:tabs/>
        <w:wordWrap w:val="off"/>
        <w:spacing w:before="0" w:after="0" w:line="740" w:lineRule="atLeast"/>
        <w:ind w:left="880" w:right="0"/>
        <w:jc w:val="both"/>
        <w:textAlignment w:val="baseline"/>
        <w:rPr>
          <w:sz w:val="54"/>
        </w:rPr>
      </w:pPr>
      <w:bookmarkStart w:name="" w:id="5250"/>
      <w:r>
        <w:rPr>
          <w:rFonts w:ascii="TimesNewRoman" w:hAnsi="TimesNewRoman" w:cs="TimesNewRoman" w:eastAsia="TimesNewRoman"/>
          <w:sz w:val="54"/>
          <w:spacing w:val="0"/>
          <w:color w:val="000000"/>
          <w:b w:val="off"/>
          <w:i w:val="off"/>
        </w:rPr>
        <w:t>Zeitbewußtsein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时间意识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336</w:t>
      </w:r>
      <w:bookmarkEnd w:id="5250"/>
    </w:p>
    <w:p>
      <w:pPr>
        <w:pageBreakBefore w:val="off"/>
        <w:tabs/>
        <w:wordWrap w:val="off"/>
        <w:spacing w:before="300" w:after="0" w:line="740" w:lineRule="atLeast"/>
        <w:ind w:left="880" w:right="0"/>
        <w:jc w:val="both"/>
        <w:textAlignment w:val="baseline"/>
        <w:rPr>
          <w:sz w:val="54"/>
        </w:rPr>
      </w:pPr>
      <w:bookmarkStart w:name="" w:id="5251"/>
      <w:r>
        <w:rPr>
          <w:rFonts w:ascii="TimesNewRoman" w:hAnsi="TimesNewRoman" w:cs="TimesNewRoman" w:eastAsia="TimesNewRoman"/>
          <w:sz w:val="54"/>
          <w:spacing w:val="0"/>
          <w:color w:val="000000"/>
          <w:b w:val="off"/>
          <w:i w:val="off"/>
        </w:rPr>
        <w:t>Zeitdauer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时间延续</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292</w:t>
      </w:r>
      <w:bookmarkEnd w:id="5251"/>
    </w:p>
    <w:p>
      <w:pPr>
        <w:pageBreakBefore w:val="off"/>
        <w:tabs/>
        <w:wordWrap w:val="off"/>
        <w:spacing w:before="300" w:after="0" w:line="740" w:lineRule="atLeast"/>
        <w:ind w:left="880" w:right="0"/>
        <w:jc w:val="both"/>
        <w:textAlignment w:val="baseline"/>
        <w:rPr>
          <w:sz w:val="54"/>
        </w:rPr>
      </w:pPr>
      <w:bookmarkStart w:name="" w:id="5252"/>
      <w:r>
        <w:rPr>
          <w:rFonts w:ascii="TimesNewRoman" w:hAnsi="TimesNewRoman" w:cs="TimesNewRoman" w:eastAsia="TimesNewRoman"/>
          <w:sz w:val="54"/>
          <w:spacing w:val="0"/>
          <w:color w:val="000000"/>
          <w:b w:val="off"/>
          <w:i w:val="off"/>
        </w:rPr>
        <w:t>Zeitempfindung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时间感觉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358</w:t>
      </w:r>
      <w:bookmarkEnd w:id="5252"/>
    </w:p>
    <w:p>
      <w:pPr>
        <w:pageBreakBefore w:val="off"/>
        <w:tabs/>
        <w:wordWrap w:val="off"/>
        <w:spacing w:before="0" w:after="0" w:line="740" w:lineRule="atLeast"/>
        <w:ind w:left="880" w:right="0"/>
        <w:jc w:val="both"/>
        <w:textAlignment w:val="baseline"/>
        <w:rPr>
          <w:sz w:val="54"/>
        </w:rPr>
      </w:pPr>
      <w:bookmarkStart w:name="" w:id="5253"/>
      <w:r>
        <w:rPr>
          <w:rFonts w:ascii="TimesNewRoman" w:hAnsi="TimesNewRoman" w:cs="TimesNewRoman" w:eastAsia="TimesNewRoman"/>
          <w:sz w:val="54"/>
          <w:spacing w:val="0"/>
          <w:color w:val="000000"/>
          <w:b w:val="off"/>
          <w:i w:val="off"/>
        </w:rPr>
        <w:t>Zeiterfüllung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时间充实</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292</w:t>
      </w:r>
      <w:bookmarkEnd w:id="5253"/>
    </w:p>
    <w:p>
      <w:pPr>
        <w:pageBreakBefore w:val="off"/>
        <w:tabs/>
        <w:wordWrap w:val="off"/>
        <w:spacing w:before="0" w:after="0" w:line="740" w:lineRule="atLeast"/>
        <w:ind w:left="880" w:right="0"/>
        <w:jc w:val="both"/>
        <w:textAlignment w:val="baseline"/>
        <w:rPr>
          <w:sz w:val="54"/>
        </w:rPr>
      </w:pPr>
      <w:bookmarkStart w:name="" w:id="5254"/>
      <w:r>
        <w:rPr>
          <w:rFonts w:ascii="TimesNewRoman" w:hAnsi="TimesNewRoman" w:cs="TimesNewRoman" w:eastAsia="TimesNewRoman"/>
          <w:sz w:val="54"/>
          <w:spacing w:val="0"/>
          <w:color w:val="000000"/>
          <w:b w:val="off"/>
          <w:i w:val="off"/>
        </w:rPr>
        <w:t>Zeitform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时间形式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259</w:t>
      </w:r>
      <w:bookmarkEnd w:id="5254"/>
    </w:p>
    <w:p>
      <w:pPr>
        <w:pageBreakBefore w:val="off"/>
        <w:tabs/>
        <w:wordWrap w:val="off"/>
        <w:spacing w:before="0" w:after="0" w:line="740" w:lineRule="atLeast"/>
        <w:ind w:left="880" w:right="0"/>
        <w:jc w:val="both"/>
        <w:textAlignment w:val="baseline"/>
        <w:rPr>
          <w:sz w:val="54"/>
        </w:rPr>
      </w:pPr>
      <w:bookmarkStart w:name="" w:id="5255"/>
      <w:r>
        <w:rPr>
          <w:rFonts w:ascii="TimesNewRoman" w:hAnsi="TimesNewRoman" w:cs="TimesNewRoman" w:eastAsia="TimesNewRoman"/>
          <w:sz w:val="54"/>
          <w:spacing w:val="0"/>
          <w:color w:val="000000"/>
          <w:b w:val="off"/>
          <w:i w:val="off"/>
        </w:rPr>
        <w:t>Zeitganzes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时间整体</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292</w:t>
      </w:r>
      <w:bookmarkEnd w:id="5255"/>
    </w:p>
    <w:p>
      <w:pPr>
        <w:pageBreakBefore w:val="off"/>
        <w:tabs/>
        <w:wordWrap w:val="off"/>
        <w:spacing w:before="0" w:after="0" w:line="740" w:lineRule="atLeast"/>
        <w:ind w:left="880" w:right="0"/>
        <w:jc w:val="both"/>
        <w:textAlignment w:val="baseline"/>
        <w:rPr>
          <w:sz w:val="54"/>
        </w:rPr>
      </w:pPr>
      <w:bookmarkStart w:name="" w:id="5256"/>
      <w:r>
        <w:rPr>
          <w:rFonts w:ascii="TimesNewRoman" w:hAnsi="TimesNewRoman" w:cs="TimesNewRoman" w:eastAsia="TimesNewRoman"/>
          <w:sz w:val="54"/>
          <w:spacing w:val="0"/>
          <w:color w:val="000000"/>
          <w:b w:val="off"/>
          <w:i w:val="off"/>
        </w:rPr>
        <w:t>Zeithorizont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时间视域</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358</w:t>
      </w:r>
      <w:bookmarkEnd w:id="5256"/>
    </w:p>
    <w:p>
      <w:pPr>
        <w:pageBreakBefore w:val="off"/>
        <w:tabs/>
        <w:wordWrap w:val="off"/>
        <w:spacing w:before="0" w:after="0" w:line="740" w:lineRule="atLeast"/>
        <w:ind w:left="880" w:right="0"/>
        <w:jc w:val="both"/>
        <w:textAlignment w:val="baseline"/>
        <w:rPr>
          <w:sz w:val="54"/>
        </w:rPr>
      </w:pPr>
      <w:bookmarkStart w:name="" w:id="5257"/>
      <w:r>
        <w:rPr>
          <w:rFonts w:ascii="TimesNewRoman" w:hAnsi="TimesNewRoman" w:cs="TimesNewRoman" w:eastAsia="TimesNewRoman"/>
          <w:sz w:val="54"/>
          <w:spacing w:val="0"/>
          <w:color w:val="000000"/>
          <w:b w:val="off"/>
          <w:i w:val="off"/>
        </w:rPr>
        <w:t>zeitigen/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Zeitigung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时间化、时间地生成</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146</w:t>
      </w:r>
      <w:bookmarkEnd w:id="5257"/>
    </w:p>
    <w:p>
      <w:pPr>
        <w:pageBreakBefore w:val="off"/>
        <w:tabs/>
        <w:wordWrap w:val="off"/>
        <w:spacing w:before="0" w:after="0" w:line="740" w:lineRule="atLeast"/>
        <w:ind w:left="880" w:right="0"/>
        <w:jc w:val="both"/>
        <w:textAlignment w:val="baseline"/>
        <w:rPr>
          <w:sz w:val="54"/>
        </w:rPr>
      </w:pPr>
      <w:bookmarkStart w:name="" w:id="5258"/>
      <w:r>
        <w:rPr>
          <w:rFonts w:ascii="TimesNewRoman" w:hAnsi="TimesNewRoman" w:cs="TimesNewRoman" w:eastAsia="TimesNewRoman"/>
          <w:sz w:val="54"/>
          <w:spacing w:val="0"/>
          <w:color w:val="000000"/>
          <w:b w:val="off"/>
          <w:i w:val="off"/>
        </w:rPr>
        <w:t>Zeitlichkeit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123</w:t>
      </w:r>
      <w:bookmarkEnd w:id="5258"/>
    </w:p>
    <w:p>
      <w:pPr>
        <w:pageBreakBefore w:val="off"/>
        <w:tabs/>
        <w:wordWrap w:val="off"/>
        <w:spacing w:before="0" w:after="0" w:line="740" w:lineRule="atLeast"/>
        <w:ind w:left="880" w:right="0"/>
        <w:jc w:val="both"/>
        <w:textAlignment w:val="baseline"/>
        <w:rPr>
          <w:sz w:val="54"/>
        </w:rPr>
      </w:pPr>
      <w:bookmarkStart w:name="" w:id="5259"/>
      <w:r>
        <w:rPr>
          <w:rFonts w:ascii="TimesNewRoman" w:hAnsi="TimesNewRoman" w:cs="TimesNewRoman" w:eastAsia="TimesNewRoman"/>
          <w:sz w:val="54"/>
          <w:spacing w:val="0"/>
          <w:color w:val="000000"/>
          <w:b w:val="off"/>
          <w:i w:val="off"/>
        </w:rPr>
        <w:t>Zeitstrecke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时间段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283-284/B₁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292-293</w:t>
      </w:r>
      <w:bookmarkEnd w:id="5259"/>
    </w:p>
    <w:p>
      <w:r>
        <w:t/>
      </w:r>
    </w:p>
    <w:p>
      <w:pPr>
        <w:sectPr>
          <w:footerReference r:id="rId684"/>
          <w:headerReference r:id="rId685" w:type="default"/>
          <w:type w:val="nextPage"/>
          <w:pgSz w:w="22520" w:h="31680"/>
          <w:pgMar w:left="3260" w:top="2440" w:right="3260" w:bottom="2440" w:header="2140" w:footer="2140"/>
          <w:cols w:num="1"/>
        </w:sectPr>
      </w:pPr>
    </w:p>
    <w:p>
      <w:pPr>
        <w:pageBreakBefore w:val="off"/>
        <w:tabs>
          <w:tab w:pos="2100" w:val="left" w:leader="none"/>
        </w:tabs>
        <w:wordWrap w:val="off"/>
        <w:spacing w:before="0" w:after="0" w:line="580" w:lineRule="atLeast"/>
        <w:ind w:left="560" w:right="0"/>
        <w:jc w:val="both"/>
        <w:textAlignment w:val="baseline"/>
        <w:rPr>
          <w:sz w:val="41"/>
        </w:rPr>
      </w:pPr>
      <w:bookmarkStart w:name="" w:id="5260"/>
      <w:r>
        <w:rPr>
          <w:rFonts w:ascii="楷体" w:hAnsi="楷体" w:cs="楷体" w:eastAsia="楷体"/>
          <w:sz w:val="41"/>
          <w:spacing w:val="0"/>
          <w:color w:val="000000"/>
          <w:b w:val="on"/>
          <w:i w:val="off"/>
        </w:rPr>
        <w:t>324</w:t>
      </w:r>
      <w:r>
        <w:t xml:space="preserve">	</w:t>
      </w:r>
      <w:r>
        <w:rPr>
          <w:rFonts w:ascii="黑体" w:hAnsi="黑体" w:cs="黑体" w:eastAsia="黑体"/>
          <w:sz w:val="41"/>
          <w:spacing w:val="0"/>
          <w:color w:val="000000"/>
          <w:b w:val="on"/>
          <w:i w:val="off"/>
        </w:rPr>
        <w:t>逻辑研究(第二卷第二部分)</w:t>
      </w:r>
      <w:bookmarkEnd w:id="5260"/>
    </w:p>
    <w:p>
      <w:pPr>
        <w:pageBreakBefore w:val="off"/>
        <w:tabs/>
        <w:wordWrap w:val="off"/>
        <w:spacing w:before="0" w:after="0" w:line="580" w:lineRule="exact"/>
        <w:ind w:left="0" w:right="0"/>
        <w:jc w:val="both"/>
        <w:textAlignment w:val="baseline"/>
        <w:rPr>
          <w:sz w:val="41"/>
        </w:rPr>
      </w:pPr>
      <w:bookmarkStart w:name="" w:id="5261"/>
      <w:r>
        <w:rPr>
          <w:rFonts w:ascii="宋体" w:hAnsi="宋体" w:cs="宋体" w:eastAsia="宋体"/>
          <w:sz w:val="41"/>
          <w:spacing w:val="0"/>
          <w:color w:val="000000"/>
          <w:b w:val="off"/>
          <w:i w:val="off"/>
        </w:rPr>
        <w:t/>
      </w:r>
      <w:bookmarkEnd w:id="5261"/>
    </w:p>
    <w:p>
      <w:pPr>
        <w:pageBreakBefore w:val="off"/>
        <w:tabs/>
        <w:wordWrap w:val="off"/>
        <w:spacing w:before="0" w:after="0" w:line="580" w:lineRule="exact"/>
        <w:ind w:left="0" w:right="0"/>
        <w:jc w:val="both"/>
        <w:textAlignment w:val="baseline"/>
        <w:rPr>
          <w:sz w:val="41"/>
        </w:rPr>
      </w:pPr>
      <w:bookmarkStart w:name="" w:id="5262"/>
      <w:r>
        <w:rPr>
          <w:rFonts w:ascii="宋体" w:hAnsi="宋体" w:cs="宋体" w:eastAsia="宋体"/>
          <w:sz w:val="41"/>
          <w:spacing w:val="0"/>
          <w:color w:val="000000"/>
          <w:b w:val="off"/>
          <w:i w:val="off"/>
        </w:rPr>
        <w:t/>
      </w:r>
      <w:bookmarkEnd w:id="5262"/>
    </w:p>
    <w:p>
      <w:pPr>
        <w:pageBreakBefore w:val="off"/>
        <w:tabs/>
        <w:wordWrap w:val="off"/>
        <w:spacing w:before="0" w:after="0" w:line="720" w:lineRule="atLeast"/>
        <w:ind w:left="560" w:right="0"/>
        <w:jc w:val="both"/>
        <w:textAlignment w:val="baseline"/>
        <w:rPr>
          <w:sz w:val="53"/>
        </w:rPr>
      </w:pPr>
      <w:bookmarkStart w:name="" w:id="5263"/>
      <w:r>
        <w:rPr>
          <w:rFonts w:ascii="TimesNewRoman" w:hAnsi="TimesNewRoman" w:cs="TimesNewRoman" w:eastAsia="TimesNewRoman"/>
          <w:sz w:val="53"/>
          <w:spacing w:val="0"/>
          <w:color w:val="000000"/>
          <w:b w:val="off"/>
          <w:i w:val="off"/>
        </w:rPr>
        <w:t>Zeitteile 时间部分 A 283/B₁ 292</w:t>
      </w:r>
      <w:bookmarkEnd w:id="5263"/>
    </w:p>
    <w:p>
      <w:pPr>
        <w:pageBreakBefore w:val="off"/>
        <w:tabs/>
        <w:wordWrap w:val="off"/>
        <w:spacing w:before="0" w:after="0" w:line="720" w:lineRule="atLeast"/>
        <w:ind w:left="560" w:right="0"/>
        <w:jc w:val="both"/>
        <w:textAlignment w:val="baseline"/>
        <w:rPr>
          <w:sz w:val="53"/>
        </w:rPr>
      </w:pPr>
      <w:bookmarkStart w:name="" w:id="5264"/>
      <w:r>
        <w:rPr>
          <w:rFonts w:ascii="TimesNewRoman" w:hAnsi="TimesNewRoman" w:cs="TimesNewRoman" w:eastAsia="TimesNewRoman"/>
          <w:sz w:val="53"/>
          <w:spacing w:val="0"/>
          <w:color w:val="000000"/>
          <w:b w:val="off"/>
          <w:i w:val="off"/>
        </w:rPr>
        <w:t>Zerstückung 分片 A 281/B₁ 288-289, A 283/B₁ 292, A 428/B₁ 457</w:t>
      </w:r>
      <w:bookmarkEnd w:id="5264"/>
    </w:p>
    <w:p>
      <w:pPr>
        <w:pageBreakBefore w:val="off"/>
        <w:tabs/>
        <w:wordWrap w:val="off"/>
        <w:spacing w:before="0" w:after="0" w:line="720" w:lineRule="atLeast"/>
        <w:ind w:left="560" w:right="0"/>
        <w:jc w:val="both"/>
        <w:textAlignment w:val="baseline"/>
        <w:rPr>
          <w:sz w:val="53"/>
        </w:rPr>
      </w:pPr>
      <w:bookmarkStart w:name="" w:id="5265"/>
      <w:r>
        <w:rPr>
          <w:rFonts w:ascii="TimesNewRoman" w:hAnsi="TimesNewRoman" w:cs="TimesNewRoman" w:eastAsia="TimesNewRoman"/>
          <w:sz w:val="53"/>
          <w:spacing w:val="0"/>
          <w:color w:val="000000"/>
          <w:b w:val="off"/>
          <w:i w:val="off"/>
        </w:rPr>
        <w:t>Zufüllung 增实 A 558/B₂ 86</w:t>
      </w:r>
      <w:bookmarkEnd w:id="5265"/>
    </w:p>
    <w:p>
      <w:pPr>
        <w:pageBreakBefore w:val="off"/>
        <w:tabs/>
        <w:wordWrap w:val="off"/>
        <w:spacing w:before="0" w:after="0" w:line="720" w:lineRule="atLeast"/>
        <w:ind w:left="560" w:right="0"/>
        <w:jc w:val="both"/>
        <w:textAlignment w:val="baseline"/>
        <w:rPr>
          <w:sz w:val="53"/>
        </w:rPr>
      </w:pPr>
      <w:bookmarkStart w:name="" w:id="5266"/>
      <w:r>
        <w:rPr>
          <w:rFonts w:ascii="TimesNewRoman" w:hAnsi="TimesNewRoman" w:cs="TimesNewRoman" w:eastAsia="TimesNewRoman"/>
          <w:sz w:val="53"/>
          <w:spacing w:val="0"/>
          <w:color w:val="000000"/>
          <w:b w:val="off"/>
          <w:i w:val="off"/>
        </w:rPr>
        <w:t>Zutat 附元</w:t>
      </w:r>
      <w:r>
        <w:t xml:space="preserve"> </w:t>
      </w:r>
      <m:oMath xmlns:m="http://schemas.openxmlformats.org/officeDocument/2006/math" xmlns:mml="http://www.w3.org/1998/Math/MathML">
        <m:r>
          <w:rPr>
            <w:rFonts w:ascii="Cambria Math" w:hAnsi="Cambria Math"/>
            <w:sz w:val="52"/>
            <w:szCs w:val="52"/>
          </w:rPr>
          <m:t>A554-555/</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82-83</m:t>
        </m:r>
      </m:oMath>
      <w:bookmarkEnd w:id="5266"/>
    </w:p>
    <w:p>
      <w:pPr>
        <w:pageBreakBefore w:val="off"/>
        <w:tabs/>
        <w:wordWrap w:val="off"/>
        <w:spacing w:before="0" w:after="0" w:line="720" w:lineRule="atLeast"/>
        <w:ind w:left="560" w:right="0"/>
        <w:jc w:val="both"/>
        <w:textAlignment w:val="baseline"/>
        <w:rPr>
          <w:sz w:val="53"/>
        </w:rPr>
      </w:pPr>
      <w:bookmarkStart w:name="" w:id="5267"/>
      <w:r>
        <w:rPr>
          <w:rFonts w:ascii="TimesNewRoman" w:hAnsi="TimesNewRoman" w:cs="TimesNewRoman" w:eastAsia="TimesNewRoman"/>
          <w:sz w:val="53"/>
          <w:spacing w:val="0"/>
          <w:color w:val="000000"/>
          <w:b w:val="off"/>
          <w:i w:val="off"/>
        </w:rPr>
        <w:t>zusammenbegreifen 归总理解 A 633/B₂ 161</w:t>
      </w:r>
      <w:bookmarkEnd w:id="5267"/>
    </w:p>
    <w:p>
      <w:pPr>
        <w:pageBreakBefore w:val="off"/>
        <w:tabs/>
        <w:wordWrap w:val="off"/>
        <w:spacing w:before="0" w:after="0" w:line="720" w:lineRule="atLeast"/>
        <w:ind w:left="560" w:right="0"/>
        <w:jc w:val="both"/>
        <w:textAlignment w:val="baseline"/>
        <w:rPr>
          <w:sz w:val="53"/>
        </w:rPr>
      </w:pPr>
      <w:bookmarkStart w:name="" w:id="5268"/>
      <w:r>
        <w:rPr>
          <w:rFonts w:ascii="TimesNewRoman" w:hAnsi="TimesNewRoman" w:cs="TimesNewRoman" w:eastAsia="TimesNewRoman"/>
          <w:sz w:val="53"/>
          <w:spacing w:val="0"/>
          <w:color w:val="000000"/>
          <w:b w:val="off"/>
          <w:i w:val="off"/>
        </w:rPr>
        <w:t>Zusammenbewußtsein 总和意识</w:t>
      </w:r>
      <w:r>
        <w:drawing>
          <wp:inline distL="0" distR="0" distT="0" distB="0">
            <wp:extent cx="1778000" cy="304800"/>
            <wp:docPr id="478" name="Drawing 478"/>
            <a:graphic xmlns:a="http://schemas.openxmlformats.org/drawingml/2006/main">
              <a:graphicData uri="http://schemas.openxmlformats.org/drawingml/2006/picture">
                <pic:pic xmlns:pic="http://schemas.openxmlformats.org/drawingml/2006/picture">
                  <pic:nvPicPr>
                    <pic:cNvPr id="0" name="Picture 477"/>
                    <pic:cNvPicPr>
                      <a:picLocks noChangeAspect="true"/>
                    </pic:cNvPicPr>
                  </pic:nvPicPr>
                  <pic:blipFill>
                    <a:blip r:embed="rId13"/>
                    <a:stretch>
                      <a:fillRect/>
                    </a:stretch>
                  </pic:blipFill>
                  <pic:spPr>
                    <a:xfrm>
                      <a:off x="0" y="0"/>
                      <a:ext cx="1778000" cy="304800"/>
                    </a:xfrm>
                    <a:prstGeom prst="rect">
                      <a:avLst/>
                    </a:prstGeom>
                  </pic:spPr>
                </pic:pic>
              </a:graphicData>
            </a:graphic>
          </wp:inline>
        </w:drawing>
      </w:r>
      <w:bookmarkEnd w:id="5268"/>
    </w:p>
    <w:p>
      <w:pPr>
        <w:pageBreakBefore w:val="off"/>
        <w:tabs/>
        <w:wordWrap w:val="off"/>
        <w:spacing w:before="0" w:after="0" w:line="720" w:lineRule="atLeast"/>
        <w:ind w:left="560" w:right="0"/>
        <w:jc w:val="both"/>
        <w:textAlignment w:val="baseline"/>
        <w:rPr>
          <w:sz w:val="53"/>
        </w:rPr>
      </w:pPr>
      <w:bookmarkStart w:name="" w:id="5269"/>
      <w:r>
        <w:rPr>
          <w:rFonts w:ascii="TimesNewRoman" w:hAnsi="TimesNewRoman" w:cs="TimesNewRoman" w:eastAsia="TimesNewRoman"/>
          <w:sz w:val="53"/>
          <w:spacing w:val="0"/>
          <w:color w:val="000000"/>
          <w:b w:val="off"/>
          <w:i w:val="off"/>
        </w:rPr>
        <w:t>Zweifel/ Zweifeln 怀疑</w:t>
      </w:r>
      <w:r>
        <w:t xml:space="preserve"> </w:t>
      </w:r>
      <m:oMath xmlns:m="http://schemas.openxmlformats.org/officeDocument/2006/math" xmlns:mml="http://www.w3.org/1998/Math/MathML">
        <m:r>
          <w:rPr>
            <w:rFonts w:ascii="Cambria Math" w:hAnsi="Cambria Math"/>
            <w:sz w:val="52"/>
            <w:szCs w:val="52"/>
          </w:rPr>
          <m:t>A</m:t>
        </m:r>
        <m:r>
          <w:rPr>
            <w:rFonts w:ascii="Cambria Math" w:hAnsi="Cambria Math"/>
            <w:sz w:val="52"/>
            <w:szCs w:val="52"/>
          </w:rPr>
          <m:t>697/</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226,</m:t>
        </m:r>
        <m:r>
          <w:rPr>
            <w:rFonts w:ascii="Cambria Math" w:hAnsi="Cambria Math"/>
            <w:sz w:val="52"/>
            <w:szCs w:val="52"/>
          </w:rPr>
          <m:t>A</m:t>
        </m:r>
        <m:r>
          <w:rPr>
            <w:rFonts w:ascii="Cambria Math" w:hAnsi="Cambria Math"/>
            <w:sz w:val="52"/>
            <w:szCs w:val="52"/>
          </w:rPr>
          <m:t>709/</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238,</m:t>
        </m:r>
        <m:r>
          <w:rPr>
            <w:rFonts w:ascii="Cambria Math" w:hAnsi="Cambria Math"/>
            <w:sz w:val="52"/>
            <w:szCs w:val="52"/>
          </w:rPr>
          <m:t>A</m:t>
        </m:r>
        <m:r>
          <w:rPr>
            <w:rFonts w:ascii="Cambria Math" w:hAnsi="Cambria Math"/>
            <w:sz w:val="52"/>
            <w:szCs w:val="52"/>
          </w:rPr>
          <m:t>711/</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240</m:t>
        </m:r>
      </m:oMath>
      <w:bookmarkEnd w:id="5269"/>
    </w:p>
    <w:p>
      <w:pPr>
        <w:pageBreakBefore w:val="off"/>
        <w:tabs/>
        <w:wordWrap w:val="off"/>
        <w:spacing w:before="0" w:after="0" w:line="720" w:lineRule="atLeast"/>
        <w:ind w:left="560" w:right="0"/>
        <w:jc w:val="both"/>
        <w:textAlignment w:val="baseline"/>
        <w:rPr>
          <w:sz w:val="53"/>
        </w:rPr>
      </w:pPr>
      <w:bookmarkStart w:name="" w:id="5270"/>
      <w:r>
        <w:rPr>
          <w:rFonts w:ascii="TimesNewRoman" w:hAnsi="TimesNewRoman" w:cs="TimesNewRoman" w:eastAsia="TimesNewRoman"/>
          <w:sz w:val="53"/>
          <w:spacing w:val="0"/>
          <w:color w:val="000000"/>
          <w:b w:val="off"/>
          <w:i w:val="off"/>
        </w:rPr>
        <w:t>Zweifelsbetrachtung 怀疑考察 A 711/B₂ 240</w:t>
      </w:r>
      <w:bookmarkEnd w:id="5270"/>
    </w:p>
    <w:p>
      <w:r>
        <w:t/>
      </w:r>
    </w:p>
    <w:p>
      <w:pPr>
        <w:sectPr>
          <w:footerReference r:id="rId686"/>
          <w:headerReference r:id="rId687" w:type="default"/>
          <w:type w:val="nextPage"/>
          <w:pgSz w:w="22520" w:h="31680"/>
          <w:pgMar w:left="3400" w:top="2400" w:right="3400" w:bottom="2400" w:header="2100" w:footer="2100"/>
          <w:cols w:num="1"/>
        </w:sectPr>
      </w:pPr>
    </w:p>
    <w:p>
      <w:pPr>
        <w:pageBreakBefore w:val="off"/>
        <w:tabs/>
        <w:wordWrap w:val="off"/>
        <w:spacing w:before="3400" w:after="0" w:line="1000" w:lineRule="atLeast"/>
        <w:ind w:left="0" w:right="0"/>
        <w:jc w:val="center"/>
        <w:textAlignment w:val="baseline"/>
        <w:rPr>
          <w:sz w:val="61"/>
        </w:rPr>
      </w:pPr>
      <w:bookmarkStart w:name="" w:id="5271"/>
      <w:r>
        <w:rPr>
          <w:rFonts w:ascii="宋体" w:hAnsi="宋体" w:cs="宋体" w:eastAsia="宋体"/>
          <w:sz w:val="61"/>
          <w:spacing w:val="0"/>
          <w:color w:val="000000"/>
          <w:b w:val="on"/>
          <w:i w:val="off"/>
        </w:rPr>
        <w:t>概念译名索引</w:t>
      </w:r>
      <w:bookmarkEnd w:id="5271"/>
    </w:p>
    <w:p>
      <w:pPr>
        <w:pageBreakBefore w:val="off"/>
        <w:tabs/>
        <w:wordWrap w:val="off"/>
        <w:spacing w:before="0" w:after="0" w:line="1020" w:lineRule="atLeast"/>
        <w:ind w:left="0" w:right="0"/>
        <w:jc w:val="center"/>
        <w:textAlignment w:val="baseline"/>
        <w:rPr>
          <w:sz w:val="61"/>
        </w:rPr>
      </w:pPr>
      <w:bookmarkStart w:name="" w:id="5272"/>
      <w:r>
        <w:rPr>
          <w:rFonts w:ascii="宋体" w:hAnsi="宋体" w:cs="宋体" w:eastAsia="宋体"/>
          <w:sz w:val="61"/>
          <w:spacing w:val="0"/>
          <w:color w:val="000000"/>
          <w:b w:val="on"/>
          <w:i w:val="off"/>
        </w:rPr>
        <w:t>（汉———德）</w:t>
      </w:r>
      <w:bookmarkEnd w:id="5272"/>
    </w:p>
    <w:p>
      <w:pPr>
        <w:pageBreakBefore w:val="off"/>
        <w:tabs/>
        <w:wordWrap w:val="off"/>
        <w:spacing w:before="0" w:after="0" w:line="1040" w:lineRule="exact"/>
        <w:ind w:left="0" w:right="0"/>
        <w:jc w:val="center"/>
        <w:textAlignment w:val="baseline"/>
        <w:rPr>
          <w:sz w:val="61"/>
        </w:rPr>
      </w:pPr>
      <w:bookmarkStart w:name="" w:id="5273"/>
      <w:r>
        <w:rPr>
          <w:rFonts w:ascii="宋体" w:hAnsi="宋体" w:cs="宋体" w:eastAsia="宋体"/>
          <w:sz w:val="61"/>
          <w:spacing w:val="0"/>
          <w:color w:val="000000"/>
          <w:b w:val="off"/>
          <w:i w:val="off"/>
        </w:rPr>
        <w:t/>
      </w:r>
      <w:bookmarkEnd w:id="5273"/>
    </w:p>
    <w:p>
      <w:pPr>
        <w:pageBreakBefore w:val="off"/>
        <w:tabs/>
        <w:wordWrap w:val="off"/>
        <w:spacing w:before="0" w:after="0" w:line="780" w:lineRule="atLeast"/>
        <w:ind w:left="0" w:right="0"/>
        <w:jc w:val="center"/>
        <w:textAlignment w:val="baseline"/>
        <w:rPr>
          <w:sz w:val="58"/>
        </w:rPr>
      </w:pPr>
      <w:bookmarkStart w:name="" w:id="5274"/>
      <w:r>
        <w:rPr>
          <w:rFonts w:ascii="宋体" w:hAnsi="宋体" w:cs="宋体" w:eastAsia="宋体"/>
          <w:sz w:val="58"/>
          <w:spacing w:val="0"/>
          <w:color w:val="000000"/>
          <w:b w:val="off"/>
          <w:i w:val="off"/>
        </w:rPr>
        <w:t>（概念后的数字为原著页码，即本书边码）</w:t>
      </w:r>
      <w:bookmarkEnd w:id="5274"/>
    </w:p>
    <w:p>
      <w:pPr>
        <w:pageBreakBefore w:val="off"/>
        <w:tabs/>
        <w:wordWrap w:val="off"/>
        <w:spacing w:before="0" w:after="0" w:line="720" w:lineRule="exact"/>
        <w:ind w:left="0" w:right="0"/>
        <w:jc w:val="center"/>
        <w:textAlignment w:val="baseline"/>
        <w:rPr>
          <w:sz w:val="58"/>
        </w:rPr>
      </w:pPr>
      <w:bookmarkStart w:name="" w:id="5275"/>
      <w:r>
        <w:rPr>
          <w:rFonts w:ascii="宋体" w:hAnsi="宋体" w:cs="宋体" w:eastAsia="宋体"/>
          <w:sz w:val="58"/>
          <w:spacing w:val="0"/>
          <w:color w:val="000000"/>
          <w:b w:val="off"/>
          <w:i w:val="off"/>
        </w:rPr>
        <w:t/>
      </w:r>
      <w:bookmarkEnd w:id="5275"/>
    </w:p>
    <w:p>
      <w:pPr>
        <w:pageBreakBefore w:val="off"/>
        <w:tabs/>
        <w:wordWrap w:val="off"/>
        <w:spacing w:before="0" w:after="0" w:line="980" w:lineRule="atLeast"/>
        <w:ind w:left="0" w:right="0"/>
        <w:jc w:val="center"/>
        <w:textAlignment w:val="baseline"/>
        <w:rPr>
          <w:sz w:val="74"/>
        </w:rPr>
      </w:pPr>
      <w:bookmarkStart w:name="" w:id="5276"/>
      <w:r>
        <w:rPr>
          <w:rFonts w:ascii="TimesNewRoman" w:hAnsi="TimesNewRoman" w:cs="TimesNewRoman" w:eastAsia="TimesNewRoman"/>
          <w:sz w:val="74"/>
          <w:spacing w:val="0"/>
          <w:color w:val="000000"/>
          <w:b w:val="off"/>
          <w:i w:val="off"/>
        </w:rPr>
        <w:t>B</w:t>
      </w:r>
      <w:bookmarkEnd w:id="5276"/>
    </w:p>
    <w:p>
      <w:pPr>
        <w:pageBreakBefore w:val="off"/>
        <w:tabs/>
        <w:wordWrap w:val="off"/>
        <w:spacing w:before="540" w:after="0" w:line="900" w:lineRule="atLeast"/>
        <w:ind w:left="1680" w:right="40" w:hanging="920"/>
        <w:jc w:val="both"/>
        <w:textAlignment w:val="baseline"/>
        <w:rPr>
          <w:sz w:val="53"/>
        </w:rPr>
      </w:pPr>
      <w:bookmarkStart w:name="" w:id="5277"/>
      <w:r>
        <w:rPr>
          <w:rFonts w:ascii="TimesNewRoman" w:hAnsi="TimesNewRoman" w:cs="TimesNewRoman" w:eastAsia="TimesNewRoman"/>
          <w:sz w:val="53"/>
          <w:spacing w:val="0"/>
          <w:color w:val="000000"/>
          <w:b w:val="off"/>
          <w:i w:val="off"/>
        </w:rPr>
        <w:t>保留、滞留/保留的、滞留的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Retention/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retential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335/</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357-358</w:t>
      </w:r>
      <w:bookmarkEnd w:id="5277"/>
    </w:p>
    <w:p>
      <w:pPr>
        <w:pageBreakBefore w:val="off"/>
        <w:tabs/>
        <w:wordWrap w:val="off"/>
        <w:spacing w:before="0" w:after="0" w:line="900" w:lineRule="atLeast"/>
        <w:ind w:left="1680" w:right="40" w:hanging="920"/>
        <w:jc w:val="both"/>
        <w:textAlignment w:val="baseline"/>
        <w:rPr>
          <w:sz w:val="53"/>
        </w:rPr>
      </w:pPr>
      <w:bookmarkStart w:name="" w:id="5278"/>
      <w:r>
        <w:rPr>
          <w:rFonts w:ascii="TimesNewRoman" w:hAnsi="TimesNewRoman" w:cs="TimesNewRoman" w:eastAsia="TimesNewRoman"/>
          <w:sz w:val="53"/>
          <w:spacing w:val="0"/>
          <w:color w:val="000000"/>
          <w:b w:val="off"/>
          <w:i w:val="off"/>
        </w:rPr>
        <w:t>背景</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Hintergrund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237/</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w:t>
      </w:r>
      <w:bookmarkEnd w:id="5278"/>
    </w:p>
    <w:p>
      <w:pPr>
        <w:pageBreakBefore w:val="off"/>
        <w:tabs/>
        <w:wordWrap w:val="off"/>
        <w:spacing w:before="0" w:after="0" w:line="900" w:lineRule="atLeast"/>
        <w:ind w:left="760" w:right="0"/>
        <w:jc w:val="both"/>
        <w:textAlignment w:val="baseline"/>
        <w:rPr>
          <w:sz w:val="53"/>
        </w:rPr>
      </w:pPr>
      <w:bookmarkStart w:name="" w:id="5279"/>
      <w:r>
        <w:rPr>
          <w:rFonts w:ascii="TimesNewRoman" w:hAnsi="TimesNewRoman" w:cs="TimesNewRoman" w:eastAsia="TimesNewRoman"/>
          <w:sz w:val="53"/>
          <w:spacing w:val="0"/>
          <w:color w:val="000000"/>
          <w:b w:val="off"/>
          <w:i w:val="off"/>
        </w:rPr>
        <w:t>悖谬</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Widersinn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286/B₁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312-314/B₁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326-328,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335</w:t>
      </w:r>
      <w:bookmarkEnd w:id="5279"/>
    </w:p>
    <w:p>
      <w:pPr>
        <w:pageBreakBefore w:val="off"/>
        <w:tabs/>
        <w:wordWrap w:val="off"/>
        <w:spacing w:before="0" w:after="0" w:line="900" w:lineRule="atLeast"/>
        <w:ind w:left="760" w:right="0"/>
        <w:jc w:val="both"/>
        <w:textAlignment w:val="baseline"/>
        <w:rPr>
          <w:sz w:val="53"/>
        </w:rPr>
      </w:pPr>
      <w:bookmarkStart w:name="" w:id="5280"/>
      <w:r>
        <w:rPr>
          <w:rFonts w:ascii="TimesNewRoman" w:hAnsi="TimesNewRoman" w:cs="TimesNewRoman" w:eastAsia="TimesNewRoman"/>
          <w:sz w:val="53"/>
          <w:spacing w:val="0"/>
          <w:color w:val="000000"/>
          <w:b w:val="off"/>
          <w:i w:val="off"/>
        </w:rPr>
        <w:t>悖谬性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Absurdität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127</w:t>
      </w:r>
      <w:bookmarkEnd w:id="5280"/>
    </w:p>
    <w:p>
      <w:pPr>
        <w:pageBreakBefore w:val="off"/>
        <w:tabs/>
        <w:wordWrap w:val="off"/>
        <w:spacing w:before="0" w:after="0" w:line="900" w:lineRule="atLeast"/>
        <w:ind w:left="760" w:right="0"/>
        <w:jc w:val="both"/>
        <w:textAlignment w:val="baseline"/>
        <w:rPr>
          <w:sz w:val="53"/>
        </w:rPr>
      </w:pPr>
      <w:bookmarkStart w:name="" w:id="5281"/>
      <w:r>
        <w:rPr>
          <w:rFonts w:ascii="TimesNewRoman" w:hAnsi="TimesNewRoman" w:cs="TimesNewRoman" w:eastAsia="TimesNewRoman"/>
          <w:sz w:val="53"/>
          <w:spacing w:val="0"/>
          <w:color w:val="000000"/>
          <w:b w:val="off"/>
          <w:i w:val="off"/>
        </w:rPr>
        <w:t>被代现者</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Repräsentant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w:t>
      </w:r>
      <w:bookmarkEnd w:id="5281"/>
    </w:p>
    <w:p>
      <w:pPr>
        <w:pageBreakBefore w:val="off"/>
        <w:tabs/>
        <w:wordWrap w:val="off"/>
        <w:spacing w:before="0" w:after="0" w:line="900" w:lineRule="atLeast"/>
        <w:ind w:left="1680" w:right="0"/>
        <w:jc w:val="both"/>
        <w:textAlignment w:val="baseline"/>
        <w:rPr>
          <w:sz w:val="53"/>
        </w:rPr>
      </w:pPr>
      <w:bookmarkStart w:name="" w:id="5282"/>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561-567/B₂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89-94,</w:t>
      </w:r>
      <w:bookmarkEnd w:id="5282"/>
    </w:p>
    <w:p>
      <w:pPr>
        <w:pageBreakBefore w:val="off"/>
        <w:tabs/>
        <w:wordWrap w:val="off"/>
        <w:spacing w:before="0" w:after="0" w:line="900" w:lineRule="atLeast"/>
        <w:ind w:left="1680" w:right="0"/>
        <w:jc w:val="both"/>
        <w:textAlignment w:val="baseline"/>
        <w:rPr>
          <w:sz w:val="53"/>
        </w:rPr>
      </w:pPr>
      <w:bookmarkStart w:name="" w:id="5283"/>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638-652/B₂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166-180</w:t>
      </w:r>
      <w:bookmarkEnd w:id="5283"/>
    </w:p>
    <w:p>
      <w:pPr>
        <w:pageBreakBefore w:val="off"/>
        <w:tabs/>
        <w:wordWrap w:val="off"/>
        <w:spacing w:before="0" w:after="0" w:line="900" w:lineRule="atLeast"/>
        <w:ind w:left="1760" w:right="0" w:hanging="80"/>
        <w:jc w:val="both"/>
        <w:textAlignment w:val="baseline"/>
        <w:rPr>
          <w:sz w:val="53"/>
        </w:rPr>
      </w:pPr>
      <w:bookmarkStart w:name="" w:id="5284"/>
      <w:r>
        <w:rPr>
          <w:rFonts w:ascii="TimesNewRoman" w:hAnsi="TimesNewRoman" w:cs="TimesNewRoman" w:eastAsia="TimesNewRoman"/>
          <w:sz w:val="53"/>
          <w:spacing w:val="0"/>
          <w:color w:val="000000"/>
          <w:b w:val="off"/>
          <w:i w:val="off"/>
        </w:rPr>
        <w:t>一本真的和非本真的被代现者</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eigentlicher</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und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uneigentlicher</w:t>
      </w:r>
      <w:r>
        <w:rPr>
          <w:rFonts w:ascii="TimesNewRoman" w:hAnsi="TimesNewRoman" w:cs="TimesNewRoman" w:eastAsia="TimesNewRoman"/>
          <w:sz w:val="53"/>
          <w:spacing w:val="0"/>
          <w:color w:val="000000"/>
          <w:b w:val="off"/>
          <w:i w:val="off"/>
        </w:rPr>
        <w:t>Repräsentant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171</w:t>
      </w:r>
      <w:bookmarkEnd w:id="5284"/>
    </w:p>
    <w:p>
      <w:pPr>
        <w:pageBreakBefore w:val="off"/>
        <w:tabs/>
        <w:wordWrap w:val="off"/>
        <w:spacing w:before="0" w:after="0" w:line="900" w:lineRule="atLeast"/>
        <w:ind w:left="1680" w:right="40" w:hanging="920"/>
        <w:jc w:val="both"/>
        <w:textAlignment w:val="baseline"/>
        <w:rPr>
          <w:sz w:val="53"/>
        </w:rPr>
      </w:pPr>
      <w:bookmarkStart w:name="" w:id="5285"/>
      <w:r>
        <w:rPr>
          <w:rFonts w:ascii="TimesNewRoman" w:hAnsi="TimesNewRoman" w:cs="TimesNewRoman" w:eastAsia="TimesNewRoman"/>
          <w:sz w:val="53"/>
          <w:spacing w:val="0"/>
          <w:color w:val="000000"/>
          <w:b w:val="off"/>
          <w:i w:val="off"/>
        </w:rPr>
        <w:t>被搁置的、置而不论的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dahingestellt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592/</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164</w:t>
      </w:r>
      <w:bookmarkEnd w:id="5285"/>
    </w:p>
    <w:p>
      <w:pPr>
        <w:pageBreakBefore w:val="off"/>
        <w:tabs/>
        <w:wordWrap w:val="off"/>
        <w:spacing w:before="0" w:after="0" w:line="900" w:lineRule="atLeast"/>
        <w:ind w:left="760" w:right="0"/>
        <w:jc w:val="both"/>
        <w:textAlignment w:val="baseline"/>
        <w:rPr>
          <w:sz w:val="53"/>
        </w:rPr>
      </w:pPr>
      <w:bookmarkStart w:name="" w:id="5286"/>
      <w:r>
        <w:rPr>
          <w:rFonts w:ascii="TimesNewRoman" w:hAnsi="TimesNewRoman" w:cs="TimesNewRoman" w:eastAsia="TimesNewRoman"/>
          <w:sz w:val="53"/>
          <w:spacing w:val="0"/>
          <w:color w:val="000000"/>
          <w:b w:val="off"/>
          <w:i w:val="off"/>
        </w:rPr>
        <w:t>被给予之物</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Gegebene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139/</w:t>
      </w:r>
      <w:bookmarkEnd w:id="5286"/>
    </w:p>
    <w:p>
      <w:pPr>
        <w:pageBreakBefore w:val="off"/>
        <w:tabs/>
        <w:wordWrap w:val="off"/>
        <w:spacing w:before="0" w:after="0" w:line="900" w:lineRule="atLeast"/>
        <w:ind w:left="1680" w:right="0"/>
        <w:jc w:val="both"/>
        <w:textAlignment w:val="baseline"/>
        <w:rPr>
          <w:sz w:val="53"/>
        </w:rPr>
      </w:pPr>
      <w:bookmarkStart w:name="" w:id="5287"/>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356,</w:t>
      </w:r>
      <w:bookmarkEnd w:id="5287"/>
    </w:p>
    <w:p>
      <w:pPr>
        <w:pageBreakBefore w:val="off"/>
        <w:tabs/>
        <w:wordWrap w:val="off"/>
        <w:spacing w:before="0" w:after="0" w:line="900" w:lineRule="atLeast"/>
        <w:ind w:left="1680" w:right="0"/>
        <w:jc w:val="both"/>
        <w:textAlignment w:val="baseline"/>
        <w:rPr>
          <w:sz w:val="53"/>
        </w:rPr>
      </w:pPr>
      <w:bookmarkStart w:name="" w:id="5288"/>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505/</w:t>
      </w:r>
      <w:bookmarkEnd w:id="5288"/>
    </w:p>
    <w:p>
      <w:pPr>
        <w:pageBreakBefore w:val="off"/>
        <w:tabs/>
        <w:wordWrap w:val="off"/>
        <w:spacing w:before="0" w:after="0" w:line="900" w:lineRule="atLeast"/>
        <w:ind w:left="760" w:right="60" w:firstLine="920"/>
        <w:jc w:val="both"/>
        <w:textAlignment w:val="baseline"/>
        <w:rPr>
          <w:sz w:val="53"/>
        </w:rPr>
      </w:pPr>
      <w:bookmarkStart w:name="" w:id="5289"/>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186</w:t>
      </w:r>
      <w:r>
        <w:rPr>
          <w:rFonts w:ascii="TimesNewRoman" w:hAnsi="TimesNewRoman" w:cs="TimesNewRoman" w:eastAsia="TimesNewRoman"/>
          <w:sz w:val="53"/>
          <w:spacing w:val="0"/>
          <w:color w:val="000000"/>
          <w:b w:val="off"/>
          <w:i w:val="off"/>
        </w:rPr>
        <w:t>被给予性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Gegebenheit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141,</w:t>
      </w:r>
      <w:bookmarkEnd w:id="5289"/>
    </w:p>
    <w:p>
      <w:r>
        <w:t/>
      </w:r>
    </w:p>
    <w:p>
      <w:pPr>
        <w:sectPr>
          <w:footerReference r:id="rId688"/>
          <w:headerReference r:id="rId689" w:type="default"/>
          <w:type w:val="nextPage"/>
          <w:pgSz w:w="22520" w:h="31680"/>
          <w:pgMar w:left="3300" w:top="2700" w:right="3300" w:bottom="2700" w:header="2400" w:footer="2400"/>
          <w:cols w:num="1"/>
        </w:sectPr>
      </w:pPr>
    </w:p>
    <w:p>
      <w:pPr>
        <w:pageBreakBefore w:val="off"/>
        <w:tabs>
          <w:tab w:pos="2320" w:val="left" w:leader="none"/>
        </w:tabs>
        <w:wordWrap w:val="off"/>
        <w:spacing w:before="0" w:after="0" w:line="560" w:lineRule="atLeast"/>
        <w:ind w:left="800" w:right="0"/>
        <w:jc w:val="both"/>
        <w:textAlignment w:val="baseline"/>
        <w:rPr>
          <w:sz w:val="41"/>
        </w:rPr>
      </w:pPr>
      <w:bookmarkStart w:name="" w:id="5290"/>
      <w:r>
        <w:rPr>
          <w:rFonts w:ascii="楷体" w:hAnsi="楷体" w:cs="楷体" w:eastAsia="楷体"/>
          <w:sz w:val="41"/>
          <w:spacing w:val="0"/>
          <w:color w:val="000000"/>
          <w:b w:val="on"/>
          <w:i w:val="off"/>
        </w:rPr>
        <w:t>326</w:t>
      </w:r>
      <w:r>
        <w:t xml:space="preserve">	</w:t>
      </w:r>
      <w:r>
        <w:rPr>
          <w:rFonts w:ascii="黑体" w:hAnsi="黑体" w:cs="黑体" w:eastAsia="黑体"/>
          <w:sz w:val="41"/>
          <w:spacing w:val="0"/>
          <w:color w:val="000000"/>
          <w:b w:val="on"/>
          <w:i w:val="off"/>
        </w:rPr>
        <w:t>逻辑研究(第二卷第二部分)</w:t>
      </w:r>
      <w:bookmarkEnd w:id="5290"/>
    </w:p>
    <w:p>
      <w:pPr>
        <w:pageBreakBefore w:val="off"/>
        <w:tabs/>
        <w:wordWrap w:val="off"/>
        <w:spacing w:before="0" w:after="0" w:line="520" w:lineRule="exact"/>
        <w:ind w:left="0" w:right="0"/>
        <w:jc w:val="both"/>
        <w:textAlignment w:val="baseline"/>
        <w:rPr>
          <w:sz w:val="41"/>
        </w:rPr>
      </w:pPr>
      <w:bookmarkStart w:name="" w:id="5291"/>
      <w:r>
        <w:rPr>
          <w:rFonts w:ascii="宋体" w:hAnsi="宋体" w:cs="宋体" w:eastAsia="宋体"/>
          <w:sz w:val="41"/>
          <w:spacing w:val="0"/>
          <w:color w:val="000000"/>
          <w:b w:val="off"/>
          <w:i w:val="off"/>
        </w:rPr>
        <w:t/>
      </w:r>
      <w:bookmarkEnd w:id="5291"/>
    </w:p>
    <w:p>
      <w:pPr>
        <w:pageBreakBefore w:val="off"/>
        <w:tabs/>
        <w:wordWrap w:val="off"/>
        <w:spacing w:before="0" w:after="0" w:line="520" w:lineRule="exact"/>
        <w:ind w:left="0" w:right="0"/>
        <w:jc w:val="both"/>
        <w:textAlignment w:val="baseline"/>
        <w:rPr>
          <w:sz w:val="41"/>
        </w:rPr>
      </w:pPr>
      <w:bookmarkStart w:name="" w:id="5292"/>
      <w:r>
        <w:rPr>
          <w:rFonts w:ascii="宋体" w:hAnsi="宋体" w:cs="宋体" w:eastAsia="宋体"/>
          <w:sz w:val="41"/>
          <w:spacing w:val="0"/>
          <w:color w:val="000000"/>
          <w:b w:val="off"/>
          <w:i w:val="off"/>
        </w:rPr>
        <w:t/>
      </w:r>
      <w:bookmarkEnd w:id="5292"/>
    </w:p>
    <w:p>
      <w:pPr>
        <w:pageBreakBefore w:val="off"/>
        <w:tabs/>
        <w:wordWrap w:val="off"/>
        <w:spacing w:before="0" w:after="0" w:line="920" w:lineRule="atLeast"/>
        <w:ind w:left="1660" w:right="0"/>
        <w:jc w:val="both"/>
        <w:textAlignment w:val="baseline"/>
        <w:rPr>
          <w:sz w:val="55"/>
        </w:rPr>
      </w:pPr>
      <w:bookmarkStart w:name="" w:id="5293"/>
      <w:r>
        <w:rPr>
          <w:rFonts w:ascii="TimesNewRoman" w:hAnsi="TimesNewRoman" w:cs="TimesNewRoman" w:eastAsia="TimesNewRoman"/>
          <w:sz w:val="55"/>
          <w:spacing w:val="0"/>
          <w:color w:val="000000"/>
          <w:b w:val="off"/>
          <w:i w:val="off"/>
        </w:rPr>
        <w:t>B₁171,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B₁183,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B₁239,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B₁243,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B₁245,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B₁284,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B₁439,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B₂1,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B₂</w:t>
      </w:r>
      <w:bookmarkEnd w:id="5293"/>
    </w:p>
    <w:p>
      <w:pPr>
        <w:pageBreakBefore w:val="off"/>
        <w:tabs/>
        <w:wordWrap w:val="off"/>
        <w:spacing w:before="0" w:after="0" w:line="920" w:lineRule="atLeast"/>
        <w:ind w:left="1660" w:right="0"/>
        <w:jc w:val="both"/>
        <w:textAlignment w:val="baseline"/>
        <w:rPr>
          <w:sz w:val="55"/>
        </w:rPr>
      </w:pPr>
      <w:bookmarkStart w:name="" w:id="5294"/>
      <w:r>
        <w:rPr>
          <w:rFonts w:ascii="TimesNewRoman" w:hAnsi="TimesNewRoman" w:cs="TimesNewRoman" w:eastAsia="TimesNewRoman"/>
          <w:sz w:val="55"/>
          <w:spacing w:val="0"/>
          <w:color w:val="000000"/>
          <w:b w:val="off"/>
          <w:i w:val="off"/>
        </w:rPr>
        <w:t>104,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656/B₂184,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699/B₂227,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B₂236,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711/B₂239</w:t>
      </w:r>
      <w:bookmarkEnd w:id="5294"/>
    </w:p>
    <w:p>
      <w:pPr>
        <w:pageBreakBefore w:val="off"/>
        <w:tabs/>
        <w:wordWrap w:val="off"/>
        <w:spacing w:before="0" w:after="0" w:line="920" w:lineRule="atLeast"/>
        <w:ind w:left="800" w:right="0"/>
        <w:jc w:val="both"/>
        <w:textAlignment w:val="baseline"/>
        <w:rPr>
          <w:sz w:val="55"/>
        </w:rPr>
      </w:pPr>
      <w:bookmarkStart w:name="" w:id="5295"/>
      <w:r>
        <w:rPr>
          <w:rFonts w:ascii="TimesNewRoman" w:hAnsi="TimesNewRoman" w:cs="TimesNewRoman" w:eastAsia="TimesNewRoman"/>
          <w:sz w:val="55"/>
          <w:spacing w:val="0"/>
          <w:color w:val="000000"/>
          <w:b w:val="off"/>
          <w:i w:val="off"/>
        </w:rPr>
        <w:t>被给予存在(状态)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Gegebensein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616/B₂143</w:t>
      </w:r>
      <w:bookmarkEnd w:id="5295"/>
    </w:p>
    <w:p>
      <w:pPr>
        <w:pageBreakBefore w:val="off"/>
        <w:tabs/>
        <w:wordWrap w:val="off"/>
        <w:spacing w:before="0" w:after="0" w:line="920" w:lineRule="atLeast"/>
        <w:ind w:left="800" w:right="0"/>
        <w:jc w:val="both"/>
        <w:textAlignment w:val="baseline"/>
        <w:rPr>
          <w:sz w:val="55"/>
        </w:rPr>
      </w:pPr>
      <w:bookmarkStart w:name="" w:id="5296"/>
      <w:r>
        <w:rPr>
          <w:rFonts w:ascii="TimesNewRoman" w:hAnsi="TimesNewRoman" w:cs="TimesNewRoman" w:eastAsia="TimesNewRoman"/>
          <w:sz w:val="55"/>
          <w:spacing w:val="0"/>
          <w:color w:val="000000"/>
          <w:b w:val="off"/>
          <w:i w:val="off"/>
        </w:rPr>
        <w:t>臆指的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vermeintlich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34/B₁34,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343/B₁362,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715/B₂244</w:t>
      </w:r>
      <w:bookmarkEnd w:id="5296"/>
    </w:p>
    <w:p>
      <w:pPr>
        <w:pageBreakBefore w:val="off"/>
        <w:tabs/>
        <w:wordWrap w:val="off"/>
        <w:spacing w:before="0" w:after="0" w:line="920" w:lineRule="atLeast"/>
        <w:ind w:left="800" w:right="0"/>
        <w:jc w:val="both"/>
        <w:textAlignment w:val="baseline"/>
        <w:rPr>
          <w:sz w:val="55"/>
        </w:rPr>
      </w:pPr>
      <w:bookmarkStart w:name="" w:id="5297"/>
      <w:r>
        <w:rPr>
          <w:rFonts w:ascii="TimesNewRoman" w:hAnsi="TimesNewRoman" w:cs="TimesNewRoman" w:eastAsia="TimesNewRoman"/>
          <w:sz w:val="55"/>
          <w:spacing w:val="0"/>
          <w:color w:val="000000"/>
          <w:b w:val="off"/>
          <w:i w:val="off"/>
        </w:rPr>
        <w:t>被意识性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Bewuβtheit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340/B₁359,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374/B₁397,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469/B₁504</w:t>
      </w:r>
      <w:bookmarkEnd w:id="5297"/>
    </w:p>
    <w:p>
      <w:pPr>
        <w:pageBreakBefore w:val="off"/>
        <w:tabs/>
        <w:wordWrap w:val="off"/>
        <w:spacing w:before="0" w:after="0" w:line="920" w:lineRule="atLeast"/>
        <w:ind w:left="800" w:right="0"/>
        <w:jc w:val="both"/>
        <w:textAlignment w:val="baseline"/>
        <w:rPr>
          <w:sz w:val="55"/>
        </w:rPr>
      </w:pPr>
      <w:bookmarkStart w:name="" w:id="5298"/>
      <w:r>
        <w:rPr>
          <w:rFonts w:ascii="TimesNewRoman" w:hAnsi="TimesNewRoman" w:cs="TimesNewRoman" w:eastAsia="TimesNewRoman"/>
          <w:sz w:val="55"/>
          <w:spacing w:val="0"/>
          <w:color w:val="000000"/>
          <w:b w:val="off"/>
          <w:i w:val="off"/>
        </w:rPr>
        <w:t>本体论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Ontologie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223/B₁226,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248/B₁256,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282/B₁290</w:t>
      </w:r>
      <w:bookmarkEnd w:id="5298"/>
    </w:p>
    <w:p>
      <w:pPr>
        <w:pageBreakBefore w:val="off"/>
        <w:tabs/>
        <w:wordWrap w:val="off"/>
        <w:spacing w:before="0" w:after="0" w:line="920" w:lineRule="atLeast"/>
        <w:ind w:left="1780" w:right="0" w:hanging="120"/>
        <w:jc w:val="both"/>
        <w:textAlignment w:val="baseline"/>
        <w:rPr>
          <w:sz w:val="55"/>
        </w:rPr>
      </w:pPr>
      <w:bookmarkStart w:name="" w:id="5299"/>
      <w:r>
        <w:rPr>
          <w:rFonts w:ascii="TimesNewRoman" w:hAnsi="TimesNewRoman" w:cs="TimesNewRoman" w:eastAsia="TimesNewRoman"/>
          <w:sz w:val="55"/>
          <w:spacing w:val="0"/>
          <w:color w:val="000000"/>
          <w:b w:val="off"/>
          <w:i w:val="off"/>
        </w:rPr>
        <w:t>一形式本体论与质料本体论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formale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und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materiale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Ontologie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223/</w:t>
      </w:r>
      <w:r>
        <w:rPr>
          <w:rFonts w:ascii="TimesNewRoman" w:hAnsi="TimesNewRoman" w:cs="TimesNewRoman" w:eastAsia="TimesNewRoman"/>
          <w:sz w:val="55"/>
          <w:spacing w:val="0"/>
          <w:color w:val="000000"/>
          <w:b w:val="off"/>
          <w:i w:val="off"/>
        </w:rPr>
        <w:t>B₁226,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246/B₁253</w:t>
      </w:r>
      <w:bookmarkEnd w:id="5299"/>
    </w:p>
    <w:p>
      <w:pPr>
        <w:pageBreakBefore w:val="off"/>
        <w:tabs/>
        <w:wordWrap w:val="off"/>
        <w:spacing w:before="0" w:after="0" w:line="920" w:lineRule="atLeast"/>
        <w:ind w:left="1780" w:right="60" w:hanging="980"/>
        <w:jc w:val="both"/>
        <w:textAlignment w:val="baseline"/>
        <w:rPr>
          <w:sz w:val="55"/>
        </w:rPr>
      </w:pPr>
      <w:bookmarkStart w:name="" w:id="5300"/>
      <w:r>
        <w:rPr>
          <w:rFonts w:ascii="TimesNewRoman" w:hAnsi="TimesNewRoman" w:cs="TimesNewRoman" w:eastAsia="TimesNewRoman"/>
          <w:sz w:val="55"/>
          <w:spacing w:val="0"/>
          <w:color w:val="000000"/>
          <w:b w:val="off"/>
          <w:i w:val="off"/>
        </w:rPr>
        <w:t>本质</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4/B₁2,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169/B₁170,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290/B₁299,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568/B₂96,</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537/B₂65,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668/B₂197</w:t>
      </w:r>
      <w:bookmarkEnd w:id="5300"/>
    </w:p>
    <w:p>
      <w:pPr>
        <w:pageBreakBefore w:val="off"/>
        <w:tabs/>
        <w:wordWrap w:val="off"/>
        <w:spacing w:before="0" w:after="0" w:line="920" w:lineRule="atLeast"/>
        <w:ind w:left="1780" w:right="0" w:hanging="120"/>
        <w:jc w:val="both"/>
        <w:textAlignment w:val="baseline"/>
        <w:rPr>
          <w:sz w:val="55"/>
        </w:rPr>
      </w:pPr>
      <w:bookmarkStart w:name="" w:id="5301"/>
      <w:r>
        <w:rPr>
          <w:rFonts w:ascii="TimesNewRoman" w:hAnsi="TimesNewRoman" w:cs="TimesNewRoman" w:eastAsia="TimesNewRoman"/>
          <w:sz w:val="55"/>
          <w:spacing w:val="0"/>
          <w:color w:val="000000"/>
          <w:b w:val="off"/>
          <w:i w:val="off"/>
        </w:rPr>
        <w:t>一合含义的本质</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bedeutungsmäßiges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392/B₁417,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395/</w:t>
      </w:r>
      <w:r>
        <w:rPr>
          <w:rFonts w:ascii="TimesNewRoman" w:hAnsi="TimesNewRoman" w:cs="TimesNewRoman" w:eastAsia="TimesNewRoman"/>
          <w:sz w:val="55"/>
          <w:spacing w:val="0"/>
          <w:color w:val="000000"/>
          <w:b w:val="off"/>
          <w:i w:val="off"/>
        </w:rPr>
        <w:t>B₁421,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408/B₁435,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500/B₂28,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504/B₂32,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510/B₂38,</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567/B₂95</w:t>
      </w:r>
      <w:bookmarkEnd w:id="5301"/>
    </w:p>
    <w:p>
      <w:pPr>
        <w:pageBreakBefore w:val="off"/>
        <w:tabs/>
        <w:wordWrap w:val="off"/>
        <w:spacing w:before="0" w:after="0" w:line="920" w:lineRule="atLeast"/>
        <w:ind w:left="1780" w:right="0" w:hanging="120"/>
        <w:jc w:val="both"/>
        <w:textAlignment w:val="baseline"/>
        <w:rPr>
          <w:sz w:val="55"/>
        </w:rPr>
      </w:pPr>
      <w:bookmarkStart w:name="" w:id="5302"/>
      <w:r>
        <w:rPr>
          <w:rFonts w:ascii="TimesNewRoman" w:hAnsi="TimesNewRoman" w:cs="TimesNewRoman" w:eastAsia="TimesNewRoman"/>
          <w:sz w:val="55"/>
          <w:spacing w:val="0"/>
          <w:color w:val="000000"/>
          <w:b w:val="off"/>
          <w:i w:val="off"/>
        </w:rPr>
        <w:t>一意向本质</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intentionales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51/B₁51,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B₁300,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375/B₁399,</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392/B₁417,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393/B₁419,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395/B₁421,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403-404/B₁430,</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407/B₁433,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424/B₁453,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439/B₁470,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442/B₁474,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445/</w:t>
      </w:r>
      <w:r>
        <w:rPr>
          <w:rFonts w:ascii="TimesNewRoman" w:hAnsi="TimesNewRoman" w:cs="TimesNewRoman" w:eastAsia="TimesNewRoman"/>
          <w:sz w:val="55"/>
          <w:spacing w:val="0"/>
          <w:color w:val="000000"/>
          <w:b w:val="off"/>
          <w:i w:val="off"/>
        </w:rPr>
        <w:t>B₁477,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463/B₁499,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470/B₁506,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474/B₂2,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536/B₂64,</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548/B₂76,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562/B₂90,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567/B₂95,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647/B₂175,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678/B₂</w:t>
      </w:r>
      <w:r>
        <w:rPr>
          <w:rFonts w:ascii="TimesNewRoman" w:hAnsi="TimesNewRoman" w:cs="TimesNewRoman" w:eastAsia="TimesNewRoman"/>
          <w:sz w:val="55"/>
          <w:spacing w:val="0"/>
          <w:color w:val="000000"/>
          <w:b w:val="off"/>
          <w:i w:val="off"/>
        </w:rPr>
        <w:t>206</w:t>
      </w:r>
      <w:bookmarkEnd w:id="5302"/>
    </w:p>
    <w:p>
      <w:pPr>
        <w:pageBreakBefore w:val="off"/>
        <w:tabs/>
        <w:wordWrap w:val="off"/>
        <w:spacing w:before="0" w:after="0" w:line="920" w:lineRule="atLeast"/>
        <w:ind w:left="800" w:right="0"/>
        <w:jc w:val="both"/>
        <w:textAlignment w:val="baseline"/>
        <w:rPr>
          <w:sz w:val="55"/>
        </w:rPr>
      </w:pPr>
      <w:bookmarkStart w:name="" w:id="5303"/>
      <w:r>
        <w:rPr>
          <w:rFonts w:ascii="TimesNewRoman" w:hAnsi="TimesNewRoman" w:cs="TimesNewRoman" w:eastAsia="TimesNewRoman"/>
          <w:sz w:val="55"/>
          <w:spacing w:val="0"/>
          <w:color w:val="000000"/>
          <w:b w:val="off"/>
          <w:i w:val="off"/>
        </w:rPr>
        <w:t>本质陈述</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Wesensaussage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4/B₁2</w:t>
      </w:r>
      <w:bookmarkEnd w:id="5303"/>
    </w:p>
    <w:p>
      <w:pPr>
        <w:pageBreakBefore w:val="off"/>
        <w:tabs/>
        <w:wordWrap w:val="off"/>
        <w:spacing w:before="0" w:after="0" w:line="920" w:lineRule="atLeast"/>
        <w:ind w:left="800" w:right="0"/>
        <w:jc w:val="both"/>
        <w:textAlignment w:val="baseline"/>
        <w:rPr>
          <w:sz w:val="55"/>
        </w:rPr>
      </w:pPr>
      <w:bookmarkStart w:name="" w:id="5304"/>
      <w:r>
        <w:rPr>
          <w:rFonts w:ascii="TimesNewRoman" w:hAnsi="TimesNewRoman" w:cs="TimesNewRoman" w:eastAsia="TimesNewRoman"/>
          <w:sz w:val="55"/>
          <w:spacing w:val="0"/>
          <w:color w:val="000000"/>
          <w:b w:val="off"/>
          <w:i w:val="off"/>
        </w:rPr>
        <w:t>本质分析</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Wesensanalyse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B₁121,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B₁216</w:t>
      </w:r>
      <w:bookmarkEnd w:id="5304"/>
    </w:p>
    <w:p>
      <w:pPr>
        <w:pageBreakBefore w:val="off"/>
        <w:tabs/>
        <w:wordWrap w:val="off"/>
        <w:spacing w:before="0" w:after="0" w:line="920" w:lineRule="atLeast"/>
        <w:ind w:left="800" w:right="0"/>
        <w:jc w:val="both"/>
        <w:textAlignment w:val="baseline"/>
        <w:rPr>
          <w:sz w:val="55"/>
        </w:rPr>
      </w:pPr>
      <w:bookmarkStart w:name="" w:id="5305"/>
      <w:r>
        <w:rPr>
          <w:rFonts w:ascii="TimesNewRoman" w:hAnsi="TimesNewRoman" w:cs="TimesNewRoman" w:eastAsia="TimesNewRoman"/>
          <w:sz w:val="55"/>
          <w:spacing w:val="0"/>
          <w:color w:val="000000"/>
          <w:b w:val="off"/>
          <w:i w:val="off"/>
        </w:rPr>
        <w:t>本质概念</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Wesensbegriff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4/B₁2</w:t>
      </w:r>
      <w:bookmarkEnd w:id="5305"/>
    </w:p>
    <w:p>
      <w:pPr>
        <w:pageBreakBefore w:val="off"/>
        <w:tabs/>
        <w:wordWrap w:val="off"/>
        <w:spacing w:before="0" w:after="0" w:line="920" w:lineRule="atLeast"/>
        <w:ind w:left="800" w:right="0"/>
        <w:jc w:val="both"/>
        <w:textAlignment w:val="baseline"/>
        <w:rPr>
          <w:sz w:val="55"/>
        </w:rPr>
      </w:pPr>
      <w:bookmarkStart w:name="" w:id="5306"/>
      <w:r>
        <w:rPr>
          <w:rFonts w:ascii="TimesNewRoman" w:hAnsi="TimesNewRoman" w:cs="TimesNewRoman" w:eastAsia="TimesNewRoman"/>
          <w:sz w:val="55"/>
          <w:spacing w:val="0"/>
          <w:color w:val="000000"/>
          <w:b w:val="off"/>
          <w:i w:val="off"/>
        </w:rPr>
        <w:t>本质规律</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Wesensgesetz</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236/B₁240,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B₁250,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B₁283,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675/B₂203</w:t>
      </w:r>
      <w:bookmarkEnd w:id="5306"/>
    </w:p>
    <w:p>
      <w:pPr>
        <w:pageBreakBefore w:val="off"/>
        <w:tabs/>
        <w:wordWrap w:val="off"/>
        <w:spacing w:before="0" w:after="0" w:line="920" w:lineRule="atLeast"/>
        <w:ind w:left="800" w:right="0"/>
        <w:jc w:val="both"/>
        <w:textAlignment w:val="baseline"/>
        <w:rPr>
          <w:sz w:val="55"/>
        </w:rPr>
      </w:pPr>
      <w:bookmarkStart w:name="" w:id="5307"/>
      <w:r>
        <w:rPr>
          <w:rFonts w:ascii="TimesNewRoman" w:hAnsi="TimesNewRoman" w:cs="TimesNewRoman" w:eastAsia="TimesNewRoman"/>
          <w:sz w:val="55"/>
          <w:spacing w:val="0"/>
          <w:color w:val="000000"/>
          <w:b w:val="off"/>
          <w:i w:val="off"/>
        </w:rPr>
        <w:t>本质研究</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Wesensforschung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B₂236</w:t>
      </w:r>
      <w:bookmarkEnd w:id="5307"/>
    </w:p>
    <w:p>
      <w:pPr>
        <w:pageBreakBefore w:val="off"/>
        <w:tabs/>
        <w:wordWrap w:val="off"/>
        <w:spacing w:before="0" w:after="0" w:line="920" w:lineRule="atLeast"/>
        <w:ind w:left="800" w:right="0"/>
        <w:jc w:val="both"/>
        <w:textAlignment w:val="baseline"/>
        <w:rPr>
          <w:sz w:val="55"/>
        </w:rPr>
      </w:pPr>
      <w:bookmarkStart w:name="" w:id="5308"/>
      <w:r>
        <w:rPr>
          <w:rFonts w:ascii="TimesNewRoman" w:hAnsi="TimesNewRoman" w:cs="TimesNewRoman" w:eastAsia="TimesNewRoman"/>
          <w:sz w:val="55"/>
          <w:spacing w:val="0"/>
          <w:color w:val="000000"/>
          <w:b w:val="off"/>
          <w:i w:val="off"/>
        </w:rPr>
        <w:t>本质领域</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Wesenssphäre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246/B₁252,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282/B₁291</w:t>
      </w:r>
      <w:bookmarkEnd w:id="5308"/>
    </w:p>
    <w:p>
      <w:pPr>
        <w:pageBreakBefore w:val="off"/>
        <w:tabs/>
        <w:wordWrap w:val="off"/>
        <w:spacing w:before="0" w:after="0" w:line="920" w:lineRule="atLeast"/>
        <w:ind w:left="800" w:right="0"/>
        <w:jc w:val="both"/>
        <w:textAlignment w:val="baseline"/>
        <w:rPr>
          <w:sz w:val="55"/>
        </w:rPr>
      </w:pPr>
      <w:bookmarkStart w:name="" w:id="5309"/>
      <w:r>
        <w:rPr>
          <w:rFonts w:ascii="TimesNewRoman" w:hAnsi="TimesNewRoman" w:cs="TimesNewRoman" w:eastAsia="TimesNewRoman"/>
          <w:sz w:val="55"/>
          <w:spacing w:val="0"/>
          <w:color w:val="000000"/>
          <w:b w:val="off"/>
          <w:i w:val="off"/>
        </w:rPr>
        <w:t>本质明察</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Wesenseinsicht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326/B₁348</w:t>
      </w:r>
      <w:bookmarkEnd w:id="5309"/>
    </w:p>
    <w:p>
      <w:pPr>
        <w:pageBreakBefore w:val="off"/>
        <w:tabs/>
        <w:wordWrap w:val="off"/>
        <w:spacing w:before="0" w:after="0" w:line="920" w:lineRule="atLeast"/>
        <w:ind w:left="800" w:right="0"/>
        <w:jc w:val="both"/>
        <w:textAlignment w:val="baseline"/>
        <w:rPr>
          <w:sz w:val="55"/>
        </w:rPr>
      </w:pPr>
      <w:bookmarkStart w:name="" w:id="5310"/>
      <w:r>
        <w:rPr>
          <w:rFonts w:ascii="TimesNewRoman" w:hAnsi="TimesNewRoman" w:cs="TimesNewRoman" w:eastAsia="TimesNewRoman"/>
          <w:sz w:val="55"/>
          <w:spacing w:val="0"/>
          <w:color w:val="000000"/>
          <w:b w:val="off"/>
          <w:i w:val="off"/>
        </w:rPr>
        <w:t>本质内涵</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Wesensgehalt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8/B₁7,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12/B₁11</w:t>
      </w:r>
      <w:bookmarkEnd w:id="5310"/>
    </w:p>
    <w:p>
      <w:pPr>
        <w:pageBreakBefore w:val="off"/>
        <w:tabs/>
        <w:wordWrap w:val="off"/>
        <w:spacing w:before="0" w:after="0" w:line="920" w:lineRule="atLeast"/>
        <w:ind w:left="800" w:right="0"/>
        <w:jc w:val="both"/>
        <w:textAlignment w:val="baseline"/>
        <w:rPr>
          <w:sz w:val="55"/>
        </w:rPr>
      </w:pPr>
      <w:bookmarkStart w:name="" w:id="5311"/>
      <w:r>
        <w:rPr>
          <w:rFonts w:ascii="TimesNewRoman" w:hAnsi="TimesNewRoman" w:cs="TimesNewRoman" w:eastAsia="TimesNewRoman"/>
          <w:sz w:val="55"/>
          <w:spacing w:val="0"/>
          <w:color w:val="000000"/>
          <w:b w:val="off"/>
          <w:i w:val="off"/>
        </w:rPr>
        <w:t>本质普遍性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Wesensallgemeinheit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4/B₁2</w:t>
      </w:r>
      <w:bookmarkEnd w:id="5311"/>
    </w:p>
    <w:p>
      <w:r>
        <w:t/>
      </w:r>
    </w:p>
    <w:p>
      <w:pPr>
        <w:sectPr>
          <w:footerReference r:id="rId690"/>
          <w:headerReference r:id="rId691" w:type="default"/>
          <w:type w:val="nextPage"/>
          <w:pgSz w:w="22520" w:h="31680"/>
          <w:pgMar w:left="3300" w:top="2360" w:right="3300" w:bottom="2360" w:header="2060" w:footer="2060"/>
          <w:cols w:num="1"/>
        </w:sectPr>
      </w:pPr>
    </w:p>
    <w:p>
      <w:pPr>
        <w:pageBreakBefore w:val="off"/>
        <w:tabs>
          <w:tab w:pos="14800" w:val="left" w:leader="none"/>
        </w:tabs>
        <w:wordWrap w:val="off"/>
        <w:spacing w:before="0" w:after="0" w:line="540" w:lineRule="atLeast"/>
        <w:ind w:left="10460" w:right="0"/>
        <w:jc w:val="both"/>
        <w:textAlignment w:val="baseline"/>
        <w:rPr>
          <w:sz w:val="40"/>
        </w:rPr>
      </w:pPr>
      <w:bookmarkStart w:name="" w:id="5312"/>
      <w:r>
        <w:rPr>
          <w:rFonts w:ascii="黑体" w:hAnsi="黑体" w:cs="黑体" w:eastAsia="黑体"/>
          <w:sz w:val="40"/>
          <w:spacing w:val="0"/>
          <w:color w:val="000000"/>
          <w:b w:val="off"/>
          <w:i w:val="off"/>
        </w:rPr>
        <w:t>概念译名索引(汉一德)</w:t>
      </w:r>
      <w:r>
        <w:t xml:space="preserve">	</w:t>
      </w:r>
      <w:r>
        <w:rPr>
          <w:rFonts w:ascii="楷体" w:hAnsi="楷体" w:cs="楷体" w:eastAsia="楷体"/>
          <w:sz w:val="40"/>
          <w:spacing w:val="0"/>
          <w:color w:val="000000"/>
          <w:b w:val="off"/>
          <w:i w:val="off"/>
        </w:rPr>
        <w:t>|327</w:t>
      </w:r>
      <w:bookmarkEnd w:id="5312"/>
    </w:p>
    <w:p>
      <w:pPr>
        <w:pageBreakBefore w:val="off"/>
        <w:tabs/>
        <w:wordWrap w:val="off"/>
        <w:spacing w:before="0" w:after="0" w:line="480" w:lineRule="exact"/>
        <w:ind w:left="0" w:right="0"/>
        <w:jc w:val="both"/>
        <w:textAlignment w:val="baseline"/>
        <w:rPr>
          <w:sz w:val="40"/>
        </w:rPr>
      </w:pPr>
      <w:bookmarkStart w:name="" w:id="5313"/>
      <w:r>
        <w:rPr>
          <w:rFonts w:ascii="宋体" w:hAnsi="宋体" w:cs="宋体" w:eastAsia="宋体"/>
          <w:sz w:val="40"/>
          <w:spacing w:val="0"/>
          <w:color w:val="000000"/>
          <w:b w:val="off"/>
          <w:i w:val="off"/>
        </w:rPr>
        <w:t/>
      </w:r>
      <w:bookmarkEnd w:id="5313"/>
    </w:p>
    <w:p>
      <w:pPr>
        <w:pageBreakBefore w:val="off"/>
        <w:tabs/>
        <w:wordWrap w:val="off"/>
        <w:spacing w:before="0" w:after="0" w:line="480" w:lineRule="exact"/>
        <w:ind w:left="0" w:right="0"/>
        <w:jc w:val="both"/>
        <w:textAlignment w:val="baseline"/>
        <w:rPr>
          <w:sz w:val="40"/>
        </w:rPr>
      </w:pPr>
      <w:bookmarkStart w:name="" w:id="5314"/>
      <w:r>
        <w:rPr>
          <w:rFonts w:ascii="宋体" w:hAnsi="宋体" w:cs="宋体" w:eastAsia="宋体"/>
          <w:sz w:val="40"/>
          <w:spacing w:val="0"/>
          <w:color w:val="000000"/>
          <w:b w:val="off"/>
          <w:i w:val="off"/>
        </w:rPr>
        <w:t/>
      </w:r>
      <w:bookmarkEnd w:id="5314"/>
    </w:p>
    <w:p>
      <w:pPr>
        <w:pageBreakBefore w:val="off"/>
        <w:tabs/>
        <w:wordWrap w:val="off"/>
        <w:spacing w:before="0" w:after="0" w:line="880" w:lineRule="atLeast"/>
        <w:ind w:left="740" w:right="0"/>
        <w:jc w:val="both"/>
        <w:textAlignment w:val="baseline"/>
        <w:rPr>
          <w:sz w:val="54"/>
        </w:rPr>
      </w:pPr>
      <w:bookmarkStart w:name="" w:id="5315"/>
      <w:r>
        <w:rPr>
          <w:rFonts w:ascii="TimesNewRoman" w:hAnsi="TimesNewRoman" w:cs="TimesNewRoman" w:eastAsia="TimesNewRoman"/>
          <w:sz w:val="54"/>
          <w:spacing w:val="0"/>
          <w:color w:val="000000"/>
          <w:b w:val="off"/>
          <w:i w:val="off"/>
        </w:rPr>
        <w:t>本质区分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Wesensunterscheidung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351</w:t>
      </w:r>
      <w:bookmarkEnd w:id="5315"/>
    </w:p>
    <w:p>
      <w:pPr>
        <w:pageBreakBefore w:val="off"/>
        <w:tabs/>
        <w:wordWrap w:val="off"/>
        <w:spacing w:before="0" w:after="0" w:line="880" w:lineRule="atLeast"/>
        <w:ind w:left="740" w:right="0"/>
        <w:jc w:val="both"/>
        <w:textAlignment w:val="baseline"/>
        <w:rPr>
          <w:sz w:val="54"/>
        </w:rPr>
      </w:pPr>
      <w:bookmarkStart w:name="" w:id="5316"/>
      <w:r>
        <w:rPr>
          <w:rFonts w:ascii="TimesNewRoman" w:hAnsi="TimesNewRoman" w:cs="TimesNewRoman" w:eastAsia="TimesNewRoman"/>
          <w:sz w:val="54"/>
          <w:spacing w:val="0"/>
          <w:color w:val="000000"/>
          <w:b w:val="off"/>
          <w:i w:val="off"/>
        </w:rPr>
        <w:t>本质学说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Wesenslehre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w:t>
      </w:r>
      <w:bookmarkEnd w:id="5316"/>
    </w:p>
    <w:p>
      <w:pPr>
        <w:pageBreakBefore w:val="off"/>
        <w:tabs/>
        <w:wordWrap w:val="off"/>
        <w:spacing w:before="0" w:after="0" w:line="880" w:lineRule="atLeast"/>
        <w:ind w:left="740" w:right="0"/>
        <w:jc w:val="both"/>
        <w:textAlignment w:val="baseline"/>
        <w:rPr>
          <w:sz w:val="54"/>
        </w:rPr>
      </w:pPr>
      <w:bookmarkStart w:name="" w:id="5317"/>
      <w:r>
        <w:rPr>
          <w:rFonts w:ascii="TimesNewRoman" w:hAnsi="TimesNewRoman" w:cs="TimesNewRoman" w:eastAsia="TimesNewRoman"/>
          <w:sz w:val="54"/>
          <w:spacing w:val="0"/>
          <w:color w:val="000000"/>
          <w:b w:val="off"/>
          <w:i w:val="off"/>
        </w:rPr>
        <w:t>本质直观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Wesensintuition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w:t>
      </w:r>
      <w:bookmarkEnd w:id="5317"/>
    </w:p>
    <w:p>
      <w:pPr>
        <w:pageBreakBefore w:val="off"/>
        <w:tabs/>
        <w:wordWrap w:val="off"/>
        <w:spacing w:before="0" w:after="0" w:line="880" w:lineRule="atLeast"/>
        <w:ind w:left="740" w:right="0"/>
        <w:jc w:val="both"/>
        <w:textAlignment w:val="baseline"/>
        <w:rPr>
          <w:sz w:val="54"/>
        </w:rPr>
      </w:pPr>
      <w:bookmarkStart w:name="" w:id="5318"/>
      <w:r>
        <w:rPr>
          <w:rFonts w:ascii="TimesNewRoman" w:hAnsi="TimesNewRoman" w:cs="TimesNewRoman" w:eastAsia="TimesNewRoman"/>
          <w:sz w:val="54"/>
          <w:spacing w:val="0"/>
          <w:color w:val="000000"/>
          <w:b w:val="off"/>
          <w:i w:val="off"/>
        </w:rPr>
        <w:t>本质真理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Wesenswahrheit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290</w:t>
      </w:r>
      <w:bookmarkEnd w:id="5318"/>
    </w:p>
    <w:p>
      <w:pPr>
        <w:pageBreakBefore w:val="off"/>
        <w:tabs/>
        <w:wordWrap w:val="off"/>
        <w:spacing w:before="0" w:after="0" w:line="880" w:lineRule="atLeast"/>
        <w:ind w:left="740" w:right="0"/>
        <w:jc w:val="both"/>
        <w:textAlignment w:val="baseline"/>
        <w:rPr>
          <w:sz w:val="54"/>
        </w:rPr>
      </w:pPr>
      <w:bookmarkStart w:name="" w:id="5319"/>
      <w:r>
        <w:rPr>
          <w:rFonts w:ascii="TimesNewRoman" w:hAnsi="TimesNewRoman" w:cs="TimesNewRoman" w:eastAsia="TimesNewRoman"/>
          <w:sz w:val="54"/>
          <w:spacing w:val="0"/>
          <w:color w:val="000000"/>
          <w:b w:val="off"/>
          <w:i w:val="off"/>
        </w:rPr>
        <w:t>本质状况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Wesensverhalt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w:t>
      </w:r>
      <w:bookmarkEnd w:id="5319"/>
    </w:p>
    <w:p>
      <w:pPr>
        <w:pageBreakBefore w:val="off"/>
        <w:tabs/>
        <w:wordWrap w:val="off"/>
        <w:spacing w:before="0" w:after="0" w:line="880" w:lineRule="atLeast"/>
        <w:ind w:left="740" w:right="0"/>
        <w:jc w:val="both"/>
        <w:textAlignment w:val="baseline"/>
        <w:rPr>
          <w:sz w:val="54"/>
        </w:rPr>
      </w:pPr>
      <w:bookmarkStart w:name="" w:id="5320"/>
      <w:r>
        <w:rPr>
          <w:rFonts w:ascii="TimesNewRoman" w:hAnsi="TimesNewRoman" w:cs="TimesNewRoman" w:eastAsia="TimesNewRoman"/>
          <w:sz w:val="54"/>
          <w:spacing w:val="0"/>
          <w:color w:val="000000"/>
          <w:b w:val="off"/>
          <w:i w:val="off"/>
        </w:rPr>
        <w:t>必然性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Notwendigkeit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246-248/B₁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252-256</w:t>
      </w:r>
      <w:bookmarkEnd w:id="5320"/>
    </w:p>
    <w:p>
      <w:pPr>
        <w:pageBreakBefore w:val="off"/>
        <w:tabs/>
        <w:wordWrap w:val="off"/>
        <w:spacing w:before="0" w:after="0" w:line="880" w:lineRule="atLeast"/>
        <w:ind w:left="740" w:right="0"/>
        <w:jc w:val="both"/>
        <w:textAlignment w:val="baseline"/>
        <w:rPr>
          <w:sz w:val="54"/>
        </w:rPr>
      </w:pPr>
      <w:bookmarkStart w:name="" w:id="5321"/>
      <w:r>
        <w:rPr>
          <w:rFonts w:ascii="TimesNewRoman" w:hAnsi="TimesNewRoman" w:cs="TimesNewRoman" w:eastAsia="TimesNewRoman"/>
          <w:sz w:val="54"/>
          <w:spacing w:val="0"/>
          <w:color w:val="000000"/>
          <w:b w:val="off"/>
          <w:i w:val="off"/>
        </w:rPr>
        <w:t>并存</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Koexistenz</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228</w:t>
      </w:r>
      <w:bookmarkEnd w:id="5321"/>
    </w:p>
    <w:p>
      <w:pPr>
        <w:pageBreakBefore w:val="off"/>
        <w:tabs/>
        <w:wordWrap w:val="off"/>
        <w:spacing w:before="0" w:after="0" w:line="880" w:lineRule="atLeast"/>
        <w:ind w:left="1680" w:right="60" w:hanging="940"/>
        <w:jc w:val="both"/>
        <w:textAlignment w:val="baseline"/>
        <w:rPr>
          <w:sz w:val="54"/>
        </w:rPr>
      </w:pPr>
      <w:bookmarkStart w:name="" w:id="5322"/>
      <w:r>
        <w:rPr>
          <w:rFonts w:ascii="TimesNewRoman" w:hAnsi="TimesNewRoman" w:cs="TimesNewRoman" w:eastAsia="TimesNewRoman"/>
          <w:sz w:val="54"/>
          <w:spacing w:val="0"/>
          <w:color w:val="000000"/>
          <w:b w:val="off"/>
          <w:i w:val="off"/>
        </w:rPr>
        <w:t>变更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Variation/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variieren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560-561/B₂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88-89,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568/</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200</w:t>
      </w:r>
      <w:bookmarkEnd w:id="5322"/>
    </w:p>
    <w:p>
      <w:pPr>
        <w:pageBreakBefore w:val="off"/>
        <w:tabs/>
        <w:wordWrap w:val="off"/>
        <w:spacing w:before="0" w:after="0" w:line="880" w:lineRule="atLeast"/>
        <w:ind w:left="1680" w:right="60" w:hanging="940"/>
        <w:jc w:val="both"/>
        <w:textAlignment w:val="baseline"/>
        <w:rPr>
          <w:sz w:val="54"/>
        </w:rPr>
      </w:pPr>
      <w:bookmarkStart w:name="" w:id="5323"/>
      <w:r>
        <w:rPr>
          <w:rFonts w:ascii="TimesNewRoman" w:hAnsi="TimesNewRoman" w:cs="TimesNewRoman" w:eastAsia="TimesNewRoman"/>
          <w:sz w:val="54"/>
          <w:spacing w:val="0"/>
          <w:color w:val="000000"/>
          <w:b w:val="off"/>
          <w:i w:val="off"/>
        </w:rPr>
        <w:t>变异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Modifikation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modifizieren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309/</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658/B₂</w:t>
      </w:r>
      <w:r>
        <w:rPr>
          <w:rFonts w:ascii="TimesNewRoman" w:hAnsi="TimesNewRoman" w:cs="TimesNewRoman" w:eastAsia="TimesNewRoman"/>
          <w:sz w:val="54"/>
          <w:spacing w:val="0"/>
          <w:color w:val="000000"/>
          <w:b w:val="off"/>
          <w:i w:val="off"/>
        </w:rPr>
        <w:t>186,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683-684/B₂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211-212</w:t>
      </w:r>
      <w:bookmarkEnd w:id="5323"/>
    </w:p>
    <w:p>
      <w:pPr>
        <w:pageBreakBefore w:val="off"/>
        <w:tabs/>
        <w:wordWrap w:val="off"/>
        <w:spacing w:before="0" w:after="0" w:line="880" w:lineRule="atLeast"/>
        <w:ind w:left="1620" w:right="0"/>
        <w:jc w:val="both"/>
        <w:textAlignment w:val="baseline"/>
        <w:rPr>
          <w:sz w:val="54"/>
        </w:rPr>
      </w:pPr>
      <w:bookmarkStart w:name="" w:id="5324"/>
      <w:r>
        <w:rPr>
          <w:rFonts w:ascii="TimesNewRoman" w:hAnsi="TimesNewRoman" w:cs="TimesNewRoman" w:eastAsia="TimesNewRoman"/>
          <w:sz w:val="54"/>
          <w:spacing w:val="0"/>
          <w:color w:val="000000"/>
          <w:b w:val="off"/>
          <w:i w:val="off"/>
        </w:rPr>
        <w:t>一共形变更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konforme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Modifikation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491,</w:t>
      </w:r>
      <w:bookmarkEnd w:id="5324"/>
    </w:p>
    <w:p>
      <w:pPr>
        <w:pageBreakBefore w:val="off"/>
        <w:tabs/>
        <w:wordWrap w:val="off"/>
        <w:spacing w:before="0" w:after="0" w:line="880" w:lineRule="atLeast"/>
        <w:ind w:left="1620" w:right="0"/>
        <w:jc w:val="both"/>
        <w:textAlignment w:val="baseline"/>
        <w:rPr>
          <w:sz w:val="54"/>
        </w:rPr>
      </w:pPr>
      <w:bookmarkStart w:name="" w:id="5325"/>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160</w:t>
      </w:r>
      <w:bookmarkEnd w:id="5325"/>
    </w:p>
    <w:p>
      <w:pPr>
        <w:pageBreakBefore w:val="off"/>
        <w:tabs/>
        <w:wordWrap w:val="off"/>
        <w:spacing w:before="0" w:after="0" w:line="880" w:lineRule="atLeast"/>
        <w:ind w:left="1620" w:right="0"/>
        <w:jc w:val="both"/>
        <w:textAlignment w:val="baseline"/>
        <w:rPr>
          <w:sz w:val="54"/>
        </w:rPr>
      </w:pPr>
      <w:bookmarkStart w:name="" w:id="5326"/>
      <w:r>
        <w:rPr>
          <w:rFonts w:ascii="TimesNewRoman" w:hAnsi="TimesNewRoman" w:cs="TimesNewRoman" w:eastAsia="TimesNewRoman"/>
          <w:sz w:val="54"/>
          <w:spacing w:val="0"/>
          <w:color w:val="000000"/>
          <w:b w:val="off"/>
          <w:i w:val="off"/>
        </w:rPr>
        <w:t>一想像性变更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imaginative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Modifikation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491</w:t>
      </w:r>
      <w:bookmarkEnd w:id="5326"/>
    </w:p>
    <w:p>
      <w:pPr>
        <w:pageBreakBefore w:val="off"/>
        <w:tabs/>
        <w:wordWrap w:val="off"/>
        <w:spacing w:before="0" w:after="0" w:line="880" w:lineRule="atLeast"/>
        <w:ind w:left="1780" w:right="80" w:hanging="160"/>
        <w:jc w:val="both"/>
        <w:textAlignment w:val="baseline"/>
        <w:rPr>
          <w:sz w:val="54"/>
        </w:rPr>
      </w:pPr>
      <w:bookmarkStart w:name="" w:id="5327"/>
      <w:r>
        <w:rPr>
          <w:rFonts w:ascii="TimesNewRoman" w:hAnsi="TimesNewRoman" w:cs="TimesNewRoman" w:eastAsia="TimesNewRoman"/>
          <w:sz w:val="54"/>
          <w:spacing w:val="0"/>
          <w:color w:val="000000"/>
          <w:b w:val="off"/>
          <w:i w:val="off"/>
        </w:rPr>
        <w:t>一质性变更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qualitative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Modifikation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488,</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491</w:t>
      </w:r>
      <w:bookmarkEnd w:id="5327"/>
    </w:p>
    <w:p>
      <w:pPr>
        <w:pageBreakBefore w:val="off"/>
        <w:tabs/>
        <w:wordWrap w:val="off"/>
        <w:spacing w:before="0" w:after="0" w:line="880" w:lineRule="atLeast"/>
        <w:ind w:left="1680" w:right="0" w:hanging="940"/>
        <w:jc w:val="both"/>
        <w:textAlignment w:val="baseline"/>
        <w:rPr>
          <w:sz w:val="54"/>
        </w:rPr>
      </w:pPr>
      <w:bookmarkStart w:name="" w:id="5328"/>
      <w:r>
        <w:rPr>
          <w:rFonts w:ascii="TimesNewRoman" w:hAnsi="TimesNewRoman" w:cs="TimesNewRoman" w:eastAsia="TimesNewRoman"/>
          <w:sz w:val="54"/>
          <w:spacing w:val="0"/>
          <w:color w:val="000000"/>
          <w:b w:val="off"/>
          <w:i w:val="off"/>
        </w:rPr>
        <w:t>标记</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Merkmal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77,</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609-610/B₂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137-138,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623/</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165</w:t>
      </w:r>
      <w:bookmarkEnd w:id="5328"/>
    </w:p>
    <w:p>
      <w:pPr>
        <w:pageBreakBefore w:val="off"/>
        <w:tabs/>
        <w:wordWrap w:val="off"/>
        <w:spacing w:before="0" w:after="0" w:line="880" w:lineRule="atLeast"/>
        <w:ind w:left="1680" w:right="0" w:hanging="940"/>
        <w:jc w:val="both"/>
        <w:textAlignment w:val="baseline"/>
        <w:rPr>
          <w:sz w:val="54"/>
        </w:rPr>
      </w:pPr>
      <w:bookmarkStart w:name="" w:id="5329"/>
      <w:r>
        <w:rPr>
          <w:rFonts w:ascii="TimesNewRoman" w:hAnsi="TimesNewRoman" w:cs="TimesNewRoman" w:eastAsia="TimesNewRoman"/>
          <w:sz w:val="54"/>
          <w:spacing w:val="0"/>
          <w:color w:val="000000"/>
          <w:b w:val="off"/>
          <w:i w:val="off"/>
        </w:rPr>
        <w:t>表述、表达</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Ausdruck</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12-15/B₁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13-15,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23-24/B₁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w:t>
      </w:r>
      <w:r>
        <w:rPr>
          <w:rFonts w:ascii="TimesNewRoman" w:hAnsi="TimesNewRoman" w:cs="TimesNewRoman" w:eastAsia="TimesNewRoman"/>
          <w:sz w:val="54"/>
          <w:spacing w:val="0"/>
          <w:color w:val="000000"/>
          <w:b w:val="off"/>
          <w:i w:val="off"/>
        </w:rPr>
        <w:t>24,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30-39/B₁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30-39,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46-51/B₁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46-51,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w:t>
      </w:r>
      <w:r>
        <w:rPr>
          <w:rFonts w:ascii="TimesNewRoman" w:hAnsi="TimesNewRoman" w:cs="TimesNewRoman" w:eastAsia="TimesNewRoman"/>
          <w:sz w:val="54"/>
          <w:spacing w:val="0"/>
          <w:color w:val="000000"/>
          <w:b w:val="off"/>
          <w:i w:val="off"/>
        </w:rPr>
        <w:t>60/B₁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59-60,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62-64/B₁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62-64,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67-70,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73/</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85-87/B₁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85-87,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97-99/B₁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97-99,</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131-132,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ff"/>
          <w:i w:val="off"/>
        </w:rPr>
        <w:t>143/B₁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300/B₁</w:t>
      </w:r>
      <w:r>
        <w:rPr>
          <w:rFonts w:ascii="TimesNewRoman" w:hAnsi="TimesNewRoman" w:cs="TimesNewRoman" w:eastAsia="TimesNewRoman"/>
          <w:sz w:val="54"/>
          <w:spacing w:val="0"/>
          <w:color w:val="000000"/>
          <w:b w:val="off"/>
          <w:i w:val="off"/>
        </w:rPr>
        <w:t>310,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bookmarkEnd w:id="5329"/>
    </w:p>
    <w:p>
      <w:r>
        <w:t/>
      </w:r>
    </w:p>
    <w:p>
      <w:pPr>
        <w:sectPr>
          <w:footerReference r:id="rId692"/>
          <w:headerReference r:id="rId693" w:type="default"/>
          <w:type w:val="nextPage"/>
          <w:pgSz w:w="22520" w:h="31680"/>
          <w:pgMar w:left="3300" w:top="2420" w:right="3300" w:bottom="2420" w:header="2120" w:footer="2120"/>
          <w:cols w:num="1"/>
        </w:sectPr>
      </w:pPr>
    </w:p>
    <w:p>
      <w:pPr>
        <w:pageBreakBefore w:val="off"/>
        <w:tabs/>
        <w:wordWrap w:val="off"/>
        <w:spacing w:before="0" w:after="0" w:line="580" w:lineRule="atLeast"/>
        <w:ind w:left="800" w:right="0"/>
        <w:jc w:val="both"/>
        <w:textAlignment w:val="baseline"/>
        <w:rPr>
          <w:sz w:val="43"/>
        </w:rPr>
      </w:pPr>
      <w:bookmarkStart w:name="" w:id="5330"/>
      <w:r>
        <w:rPr>
          <w:rFonts w:ascii="宋体" w:hAnsi="宋体" w:cs="宋体" w:eastAsia="宋体"/>
          <w:sz w:val="43"/>
          <w:spacing w:val="0"/>
          <w:color w:val="000000"/>
          <w:b w:val="on"/>
          <w:i w:val="off"/>
        </w:rPr>
        <w:t>328  |逻辑研究(第二卷第二部分)</w:t>
      </w:r>
      <w:bookmarkEnd w:id="5330"/>
    </w:p>
    <w:p>
      <w:pPr>
        <w:pageBreakBefore w:val="off"/>
        <w:tabs/>
        <w:wordWrap w:val="off"/>
        <w:spacing w:before="0" w:after="0" w:line="940" w:lineRule="exact"/>
        <w:ind w:left="0" w:right="0"/>
        <w:jc w:val="both"/>
        <w:textAlignment w:val="baseline"/>
        <w:rPr>
          <w:sz w:val="49"/>
        </w:rPr>
      </w:pPr>
      <w:bookmarkStart w:name="" w:id="5331"/>
      <w:r>
        <w:rPr>
          <w:rFonts w:ascii="宋体" w:hAnsi="宋体" w:cs="宋体" w:eastAsia="宋体"/>
          <w:sz w:val="49"/>
          <w:spacing w:val="0"/>
          <w:color w:val="000000"/>
          <w:b w:val="off"/>
          <w:i w:val="off"/>
        </w:rPr>
        <w:t/>
      </w:r>
      <w:bookmarkEnd w:id="5331"/>
    </w:p>
    <w:p>
      <w:pPr>
        <w:pageBreakBefore w:val="off"/>
        <w:tabs/>
        <w:wordWrap w:val="off"/>
        <w:spacing w:before="0" w:after="0" w:line="920" w:lineRule="atLeast"/>
        <w:ind w:left="1680" w:right="40"/>
        <w:jc w:val="both"/>
        <w:textAlignment w:val="baseline"/>
        <w:rPr>
          <w:sz w:val="49"/>
        </w:rPr>
      </w:pPr>
      <w:bookmarkStart w:name="" w:id="5332"/>
      <w:r>
        <w:rPr>
          <w:rFonts w:ascii="宋体" w:hAnsi="宋体" w:cs="宋体" w:eastAsia="宋体"/>
          <w:sz w:val="49"/>
          <w:spacing w:val="0"/>
          <w:color w:val="000000"/>
          <w:b w:val="off"/>
          <w:i w:val="off"/>
        </w:rPr>
        <w:t>440/B₁471,</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454/B₁490,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465/B₁500,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481/B₂9,</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502/B₂</w:t>
      </w:r>
      <w:r>
        <w:rPr>
          <w:rFonts w:ascii="宋体" w:hAnsi="宋体" w:cs="宋体" w:eastAsia="宋体"/>
          <w:sz w:val="49"/>
          <w:spacing w:val="0"/>
          <w:color w:val="000000"/>
          <w:b w:val="off"/>
          <w:i w:val="off"/>
        </w:rPr>
        <w:t>30,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504/B₂32,</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542/B₂70,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567/B₂95,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578/B₂108,</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579/</w:t>
      </w:r>
      <w:r>
        <w:rPr>
          <w:rFonts w:ascii="宋体" w:hAnsi="宋体" w:cs="宋体" w:eastAsia="宋体"/>
          <w:sz w:val="49"/>
          <w:spacing w:val="0"/>
          <w:color w:val="000000"/>
          <w:b w:val="off"/>
          <w:i w:val="off"/>
        </w:rPr>
        <w:t>B₂125,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602/B₂130,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604-606/B₂132-135,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614/B₂142,</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ff"/>
          <w:i w:val="off"/>
        </w:rPr>
        <w:t>619/B₂147,</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654/B₂182,</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676-677/B₂204-205,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684-685/</w:t>
      </w:r>
      <w:r>
        <w:rPr>
          <w:rFonts w:ascii="宋体" w:hAnsi="宋体" w:cs="宋体" w:eastAsia="宋体"/>
          <w:sz w:val="49"/>
          <w:spacing w:val="0"/>
          <w:color w:val="000000"/>
          <w:b w:val="off"/>
          <w:i w:val="off"/>
        </w:rPr>
        <w:t>B₂212-213,</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689-690/B₂217-218,</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693/B₂221</w:t>
      </w:r>
      <w:bookmarkEnd w:id="5332"/>
    </w:p>
    <w:p>
      <w:pPr>
        <w:pageBreakBefore w:val="off"/>
        <w:tabs/>
        <w:wordWrap w:val="off"/>
        <w:spacing w:before="0" w:after="0" w:line="920" w:lineRule="atLeast"/>
        <w:ind w:left="800" w:right="0"/>
        <w:jc w:val="both"/>
        <w:textAlignment w:val="baseline"/>
        <w:rPr>
          <w:sz w:val="49"/>
        </w:rPr>
      </w:pPr>
      <w:bookmarkStart w:name="" w:id="5333"/>
      <w:r>
        <w:rPr>
          <w:rFonts w:ascii="宋体" w:hAnsi="宋体" w:cs="宋体" w:eastAsia="宋体"/>
          <w:sz w:val="49"/>
          <w:spacing w:val="0"/>
          <w:color w:val="000000"/>
          <w:b w:val="off"/>
          <w:i w:val="off"/>
        </w:rPr>
        <w:t>表述体验</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Ausdruckserlebnis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498/B₂26</w:t>
      </w:r>
      <w:bookmarkEnd w:id="5333"/>
    </w:p>
    <w:p>
      <w:pPr>
        <w:pageBreakBefore w:val="off"/>
        <w:tabs/>
        <w:wordWrap w:val="off"/>
        <w:spacing w:before="0" w:after="0" w:line="880" w:lineRule="atLeast"/>
        <w:ind w:left="800" w:right="0"/>
        <w:jc w:val="both"/>
        <w:textAlignment w:val="baseline"/>
        <w:rPr>
          <w:sz w:val="54"/>
        </w:rPr>
      </w:pPr>
      <w:bookmarkStart w:name="" w:id="5334"/>
      <w:r>
        <w:rPr>
          <w:rFonts w:ascii="TimesNewRoman" w:hAnsi="TimesNewRoman" w:cs="TimesNewRoman" w:eastAsia="TimesNewRoman"/>
          <w:sz w:val="54"/>
          <w:spacing w:val="0"/>
          <w:color w:val="000000"/>
          <w:b w:val="off"/>
          <w:i w:val="off"/>
        </w:rPr>
        <w:t>表述形式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Ausdruckform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43/B₁43,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687/B₂216,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691/B₂219</w:t>
      </w:r>
      <w:bookmarkEnd w:id="5334"/>
    </w:p>
    <w:p>
      <w:pPr>
        <w:pageBreakBefore w:val="off"/>
        <w:tabs/>
        <w:wordWrap w:val="off"/>
        <w:spacing w:before="0" w:after="0" w:line="920" w:lineRule="atLeast"/>
        <w:ind w:left="800" w:right="0"/>
        <w:jc w:val="both"/>
        <w:textAlignment w:val="baseline"/>
        <w:rPr>
          <w:sz w:val="49"/>
        </w:rPr>
      </w:pPr>
      <w:bookmarkStart w:name="" w:id="5335"/>
      <w:r>
        <w:rPr>
          <w:rFonts w:ascii="宋体" w:hAnsi="宋体" w:cs="宋体" w:eastAsia="宋体"/>
          <w:sz w:val="49"/>
          <w:spacing w:val="0"/>
          <w:color w:val="000000"/>
          <w:b w:val="off"/>
          <w:i w:val="off"/>
        </w:rPr>
        <w:t>表象</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Vorstelligmachen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589/B₂117</w:t>
      </w:r>
      <w:bookmarkEnd w:id="5335"/>
    </w:p>
    <w:p>
      <w:pPr>
        <w:pageBreakBefore w:val="off"/>
        <w:tabs/>
        <w:wordWrap w:val="off"/>
        <w:spacing w:before="0" w:after="0" w:line="920" w:lineRule="atLeast"/>
        <w:ind w:left="1760" w:right="0" w:hanging="960"/>
        <w:jc w:val="both"/>
        <w:textAlignment w:val="baseline"/>
        <w:rPr>
          <w:sz w:val="49"/>
        </w:rPr>
      </w:pPr>
      <w:bookmarkStart w:name="" w:id="5336"/>
      <w:r>
        <w:rPr>
          <w:rFonts w:ascii="宋体" w:hAnsi="宋体" w:cs="宋体" w:eastAsia="宋体"/>
          <w:sz w:val="49"/>
          <w:spacing w:val="0"/>
          <w:color w:val="000000"/>
          <w:b w:val="off"/>
          <w:i w:val="off"/>
        </w:rPr>
        <w:t>表象</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Vorstellung/</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vorstellen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15/B₁15,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40/B₁40,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59/B₁59,</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61/</w:t>
      </w:r>
      <w:r>
        <w:rPr>
          <w:rFonts w:ascii="宋体" w:hAnsi="宋体" w:cs="宋体" w:eastAsia="宋体"/>
          <w:sz w:val="49"/>
          <w:spacing w:val="0"/>
          <w:color w:val="000000"/>
          <w:b w:val="off"/>
          <w:i w:val="off"/>
        </w:rPr>
        <w:t>B₁61,</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72/B₁72,</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75/B₁75,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81-84/B₁81-84,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91,</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95/</w:t>
      </w:r>
      <w:r>
        <w:rPr>
          <w:rFonts w:ascii="宋体" w:hAnsi="宋体" w:cs="宋体" w:eastAsia="宋体"/>
          <w:sz w:val="49"/>
          <w:spacing w:val="0"/>
          <w:color w:val="000000"/>
          <w:b w:val="off"/>
          <w:i w:val="off"/>
        </w:rPr>
        <w:t>B₁95,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97/B₁97,</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128/B₁128,</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147/B₁149,</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190/B₁192,</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196/B₁197,</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200/B₁202,</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231/B₁235,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288-289/B₁296-</w:t>
      </w:r>
      <w:r>
        <w:rPr>
          <w:rFonts w:ascii="宋体" w:hAnsi="宋体" w:cs="宋体" w:eastAsia="宋体"/>
          <w:sz w:val="49"/>
          <w:spacing w:val="0"/>
          <w:color w:val="000000"/>
          <w:b w:val="off"/>
          <w:i w:val="off"/>
        </w:rPr>
        <w:t>297,</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294/B₁303,</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324/B₁345,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337,</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341/B₁360,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344/</w:t>
      </w:r>
      <w:r>
        <w:rPr>
          <w:rFonts w:ascii="宋体" w:hAnsi="宋体" w:cs="宋体" w:eastAsia="宋体"/>
          <w:sz w:val="49"/>
          <w:spacing w:val="0"/>
          <w:color w:val="000000"/>
          <w:b w:val="off"/>
          <w:i w:val="off"/>
        </w:rPr>
        <w:t>B₁364,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349/B₁370,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364/B₁385,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367/B₁388,</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372/B₁394,</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373/B₁396,</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376/B₁401-402,</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398/B₁425,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401/B₁427,</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406-408/B₁432-435,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410/B₁437,</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413/B₁441,</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426/</w:t>
      </w:r>
      <w:r>
        <w:rPr>
          <w:rFonts w:ascii="宋体" w:hAnsi="宋体" w:cs="宋体" w:eastAsia="宋体"/>
          <w:sz w:val="49"/>
          <w:spacing w:val="0"/>
          <w:color w:val="000000"/>
          <w:b w:val="off"/>
          <w:i w:val="off"/>
        </w:rPr>
        <w:t>B₁454,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427-435/B₁456-466,</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442/B₁473,</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448/B₁480,</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451/B₁485,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463-472/B₁499-508,</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494/B₂22,</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522/</w:t>
      </w:r>
      <w:r>
        <w:rPr>
          <w:rFonts w:ascii="宋体" w:hAnsi="宋体" w:cs="宋体" w:eastAsia="宋体"/>
          <w:sz w:val="49"/>
          <w:spacing w:val="0"/>
          <w:color w:val="000000"/>
          <w:b w:val="off"/>
          <w:i w:val="off"/>
        </w:rPr>
        <w:t>B₂50,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552/B₂80,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571/B₂99,</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620/B₂148,</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629/B₂157,</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676/B₂204</w:t>
      </w:r>
      <w:bookmarkEnd w:id="5336"/>
    </w:p>
    <w:p>
      <w:pPr>
        <w:pageBreakBefore w:val="off"/>
        <w:tabs/>
        <w:wordWrap w:val="off"/>
        <w:spacing w:before="0" w:after="0" w:line="920" w:lineRule="atLeast"/>
        <w:ind w:left="1780" w:right="20" w:hanging="100"/>
        <w:jc w:val="both"/>
        <w:textAlignment w:val="baseline"/>
        <w:rPr>
          <w:sz w:val="49"/>
        </w:rPr>
      </w:pPr>
      <w:bookmarkStart w:name="" w:id="5337"/>
      <w:r>
        <w:rPr>
          <w:rFonts w:ascii="宋体" w:hAnsi="宋体" w:cs="宋体" w:eastAsia="宋体"/>
          <w:sz w:val="49"/>
          <w:spacing w:val="0"/>
          <w:color w:val="000000"/>
          <w:b w:val="off"/>
          <w:i w:val="off"/>
        </w:rPr>
        <w:t>—普遍表象</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allgemeine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Vorstellung</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134/B₁134,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142/B₁143,</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169/B₁170,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215/B₁217,</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636/B₂164,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656/B₂184,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675/</w:t>
      </w:r>
      <w:r>
        <w:rPr>
          <w:rFonts w:ascii="宋体" w:hAnsi="宋体" w:cs="宋体" w:eastAsia="宋体"/>
          <w:sz w:val="49"/>
          <w:spacing w:val="0"/>
          <w:color w:val="000000"/>
          <w:b w:val="off"/>
          <w:i w:val="off"/>
        </w:rPr>
        <w:t>B₂203</w:t>
      </w:r>
      <w:bookmarkEnd w:id="5337"/>
    </w:p>
    <w:p>
      <w:pPr>
        <w:pageBreakBefore w:val="off"/>
        <w:tabs/>
        <w:wordWrap w:val="off"/>
        <w:spacing w:before="0" w:after="0" w:line="920" w:lineRule="atLeast"/>
        <w:ind w:left="1780" w:right="0" w:hanging="100"/>
        <w:jc w:val="both"/>
        <w:textAlignment w:val="baseline"/>
        <w:rPr>
          <w:sz w:val="49"/>
        </w:rPr>
      </w:pPr>
      <w:bookmarkStart w:name="" w:id="5338"/>
      <w:r>
        <w:rPr>
          <w:rFonts w:ascii="宋体" w:hAnsi="宋体" w:cs="宋体" w:eastAsia="宋体"/>
          <w:sz w:val="49"/>
          <w:spacing w:val="0"/>
          <w:color w:val="000000"/>
          <w:b w:val="off"/>
          <w:i w:val="off"/>
        </w:rPr>
        <w:t>—单纯表象</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bloße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Vorstellung</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347/B₁367,</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402/B₁429,</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413/</w:t>
      </w:r>
      <w:r>
        <w:rPr>
          <w:rFonts w:ascii="宋体" w:hAnsi="宋体" w:cs="宋体" w:eastAsia="宋体"/>
          <w:sz w:val="49"/>
          <w:spacing w:val="0"/>
          <w:color w:val="000000"/>
          <w:b w:val="off"/>
          <w:i w:val="off"/>
        </w:rPr>
        <w:t>B₁441,</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418-419/B₁447-448,</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425/B₁454,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B₁484,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464/</w:t>
      </w:r>
      <w:r>
        <w:rPr>
          <w:rFonts w:ascii="宋体" w:hAnsi="宋体" w:cs="宋体" w:eastAsia="宋体"/>
          <w:sz w:val="49"/>
          <w:spacing w:val="0"/>
          <w:color w:val="000000"/>
          <w:b w:val="off"/>
          <w:i w:val="off"/>
        </w:rPr>
        <w:t>B₁499</w:t>
      </w:r>
      <w:bookmarkEnd w:id="5338"/>
    </w:p>
    <w:p>
      <w:pPr>
        <w:pageBreakBefore w:val="off"/>
        <w:tabs/>
        <w:wordWrap w:val="off"/>
        <w:spacing w:before="0" w:after="0" w:line="880" w:lineRule="atLeast"/>
        <w:ind w:left="1780" w:right="0" w:hanging="100"/>
        <w:jc w:val="both"/>
        <w:textAlignment w:val="baseline"/>
        <w:rPr>
          <w:sz w:val="54"/>
        </w:rPr>
      </w:pPr>
      <w:bookmarkStart w:name="" w:id="5339"/>
      <w:r>
        <w:rPr>
          <w:rFonts w:ascii="TimesNewRoman" w:hAnsi="TimesNewRoman" w:cs="TimesNewRoman" w:eastAsia="TimesNewRoman"/>
          <w:sz w:val="54"/>
          <w:spacing w:val="0"/>
          <w:color w:val="000000"/>
          <w:b w:val="off"/>
          <w:i w:val="off"/>
        </w:rPr>
        <w:t>一本真表象与非本真表象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eigentliche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uneigentliche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Vorstellung</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665/B₂193</w:t>
      </w:r>
      <w:bookmarkEnd w:id="5339"/>
    </w:p>
    <w:p>
      <w:r>
        <w:t/>
      </w:r>
    </w:p>
    <w:p>
      <w:pPr>
        <w:sectPr>
          <w:footerReference r:id="rId694"/>
          <w:headerReference r:id="rId695" w:type="default"/>
          <w:type w:val="nextPage"/>
          <w:pgSz w:w="22520" w:h="31680"/>
          <w:pgMar w:left="3280" w:top="2400" w:right="3280" w:bottom="2400" w:header="2100" w:footer="2100"/>
          <w:cols w:num="1"/>
        </w:sectPr>
      </w:pPr>
    </w:p>
    <w:p>
      <w:pPr>
        <w:pageBreakBefore w:val="off"/>
        <w:tabs>
          <w:tab w:pos="14680" w:val="left" w:leader="none"/>
        </w:tabs>
        <w:wordWrap w:val="off"/>
        <w:spacing w:before="0" w:after="0" w:line="540" w:lineRule="atLeast"/>
        <w:ind w:left="10360" w:right="0"/>
        <w:jc w:val="both"/>
        <w:textAlignment w:val="baseline"/>
        <w:rPr>
          <w:sz w:val="39"/>
        </w:rPr>
      </w:pPr>
      <w:bookmarkStart w:name="" w:id="5340"/>
      <w:r>
        <w:rPr>
          <w:rFonts w:ascii="黑体" w:hAnsi="黑体" w:cs="黑体" w:eastAsia="黑体"/>
          <w:sz w:val="39"/>
          <w:spacing w:val="0"/>
          <w:color w:val="000000"/>
          <w:b w:val="off"/>
          <w:i w:val="off"/>
        </w:rPr>
        <w:t>概念译名索引(汉一德)</w:t>
      </w:r>
      <w:r>
        <w:t xml:space="preserve">	</w:t>
      </w:r>
      <w:r>
        <w:rPr>
          <w:rFonts w:ascii="楷体" w:hAnsi="楷体" w:cs="楷体" w:eastAsia="楷体"/>
          <w:sz w:val="39"/>
          <w:spacing w:val="0"/>
          <w:color w:val="000000"/>
          <w:b w:val="off"/>
          <w:i w:val="off"/>
        </w:rPr>
        <w:t>|329</w:t>
      </w:r>
      <w:bookmarkEnd w:id="5340"/>
    </w:p>
    <w:p>
      <w:pPr>
        <w:pageBreakBefore w:val="off"/>
        <w:tabs/>
        <w:wordWrap w:val="off"/>
        <w:spacing w:before="0" w:after="0" w:line="920" w:lineRule="exact"/>
        <w:ind w:left="0" w:right="0"/>
        <w:jc w:val="both"/>
        <w:textAlignment w:val="baseline"/>
        <w:rPr>
          <w:sz w:val="54"/>
        </w:rPr>
      </w:pPr>
      <w:bookmarkStart w:name="" w:id="5341"/>
      <w:r>
        <w:rPr>
          <w:rFonts w:ascii="宋体" w:hAnsi="宋体" w:cs="宋体" w:eastAsia="宋体"/>
          <w:sz w:val="54"/>
          <w:spacing w:val="0"/>
          <w:color w:val="000000"/>
          <w:b w:val="off"/>
          <w:i w:val="off"/>
        </w:rPr>
        <w:t/>
      </w:r>
      <w:bookmarkEnd w:id="5341"/>
    </w:p>
    <w:p>
      <w:pPr>
        <w:pageBreakBefore w:val="off"/>
        <w:tabs/>
        <w:wordWrap w:val="off"/>
        <w:spacing w:before="0" w:after="0" w:line="920" w:lineRule="atLeast"/>
        <w:ind w:left="1560" w:right="20" w:hanging="160"/>
        <w:jc w:val="both"/>
        <w:textAlignment w:val="baseline"/>
        <w:rPr>
          <w:sz w:val="54"/>
        </w:rPr>
      </w:pPr>
      <w:bookmarkStart w:name="" w:id="5342"/>
      <w:r>
        <w:rPr>
          <w:rFonts w:ascii="TimesNewRoman" w:hAnsi="TimesNewRoman" w:cs="TimesNewRoman" w:eastAsia="TimesNewRoman"/>
          <w:sz w:val="54"/>
          <w:spacing w:val="0"/>
          <w:color w:val="000000"/>
          <w:b w:val="off"/>
          <w:i w:val="off"/>
        </w:rPr>
        <w:t>一设定性表象与不设定的表象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setzende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nichtsetzende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Vorstellung</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485</w:t>
      </w:r>
      <w:bookmarkEnd w:id="5342"/>
    </w:p>
    <w:p>
      <w:pPr>
        <w:pageBreakBefore w:val="off"/>
        <w:tabs/>
        <w:wordWrap w:val="off"/>
        <w:spacing w:before="0" w:after="0" w:line="920" w:lineRule="atLeast"/>
        <w:ind w:left="640" w:right="0"/>
        <w:jc w:val="both"/>
        <w:textAlignment w:val="baseline"/>
        <w:rPr>
          <w:sz w:val="54"/>
        </w:rPr>
      </w:pPr>
      <w:bookmarkStart w:name="" w:id="5343"/>
      <w:r>
        <w:rPr>
          <w:rFonts w:ascii="TimesNewRoman" w:hAnsi="TimesNewRoman" w:cs="TimesNewRoman" w:eastAsia="TimesNewRoman"/>
          <w:sz w:val="54"/>
          <w:spacing w:val="0"/>
          <w:color w:val="000000"/>
          <w:b w:val="off"/>
          <w:i w:val="off"/>
        </w:rPr>
        <w:t>表象内容</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Vorstellungsinhalt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86</w:t>
      </w:r>
      <w:bookmarkEnd w:id="5343"/>
    </w:p>
    <w:p>
      <w:pPr>
        <w:pageBreakBefore w:val="off"/>
        <w:tabs/>
        <w:wordWrap w:val="off"/>
        <w:spacing w:before="0" w:after="0" w:line="920" w:lineRule="atLeast"/>
        <w:ind w:left="640" w:right="0"/>
        <w:jc w:val="both"/>
        <w:textAlignment w:val="baseline"/>
        <w:rPr>
          <w:sz w:val="54"/>
        </w:rPr>
      </w:pPr>
      <w:bookmarkStart w:name="" w:id="5344"/>
      <w:r>
        <w:rPr>
          <w:rFonts w:ascii="TimesNewRoman" w:hAnsi="TimesNewRoman" w:cs="TimesNewRoman" w:eastAsia="TimesNewRoman"/>
          <w:sz w:val="54"/>
          <w:spacing w:val="0"/>
          <w:color w:val="000000"/>
          <w:b w:val="off"/>
          <w:i w:val="off"/>
        </w:rPr>
        <w:t>表象之表象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Vorstellungsvorstellung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71</w:t>
      </w:r>
      <w:bookmarkEnd w:id="5344"/>
    </w:p>
    <w:p>
      <w:pPr>
        <w:pageBreakBefore w:val="off"/>
        <w:tabs/>
        <w:wordWrap w:val="off"/>
        <w:spacing w:before="0" w:after="0" w:line="920" w:lineRule="atLeast"/>
        <w:ind w:left="640" w:right="0"/>
        <w:jc w:val="both"/>
        <w:textAlignment w:val="baseline"/>
        <w:rPr>
          <w:sz w:val="54"/>
        </w:rPr>
      </w:pPr>
      <w:bookmarkStart w:name="" w:id="5345"/>
      <w:r>
        <w:rPr>
          <w:rFonts w:ascii="TimesNewRoman" w:hAnsi="TimesNewRoman" w:cs="TimesNewRoman" w:eastAsia="TimesNewRoman"/>
          <w:sz w:val="54"/>
          <w:spacing w:val="0"/>
          <w:color w:val="000000"/>
          <w:b w:val="off"/>
          <w:i w:val="off"/>
        </w:rPr>
        <w:t>表象质料</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Vorstellungsmaterie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114</w:t>
      </w:r>
      <w:bookmarkEnd w:id="5345"/>
    </w:p>
    <w:p>
      <w:pPr>
        <w:pageBreakBefore w:val="off"/>
        <w:tabs/>
        <w:wordWrap w:val="off"/>
        <w:spacing w:before="0" w:after="0" w:line="920" w:lineRule="atLeast"/>
        <w:ind w:left="1580" w:right="0" w:hanging="940"/>
        <w:jc w:val="both"/>
        <w:textAlignment w:val="baseline"/>
        <w:rPr>
          <w:sz w:val="54"/>
        </w:rPr>
      </w:pPr>
      <w:bookmarkStart w:name="" w:id="5346"/>
      <w:r>
        <w:rPr>
          <w:rFonts w:ascii="TimesNewRoman" w:hAnsi="TimesNewRoman" w:cs="TimesNewRoman" w:eastAsia="TimesNewRoman"/>
          <w:sz w:val="54"/>
          <w:spacing w:val="0"/>
          <w:color w:val="000000"/>
          <w:b w:val="off"/>
          <w:i w:val="off"/>
        </w:rPr>
        <w:t>部分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Teil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206,</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222-226/B₁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225-228,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238/</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254-268/</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261-275,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276/B₁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278/B₁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529/</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623-625/B₂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151-153,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ff"/>
          <w:i w:val="off"/>
        </w:rPr>
        <w:t>627/B₂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188</w:t>
      </w:r>
      <w:bookmarkEnd w:id="5346"/>
    </w:p>
    <w:p>
      <w:pPr>
        <w:pageBreakBefore w:val="off"/>
        <w:tabs/>
        <w:wordWrap w:val="off"/>
        <w:spacing w:before="0" w:after="0" w:line="920" w:lineRule="atLeast"/>
        <w:ind w:left="640" w:right="0"/>
        <w:jc w:val="both"/>
        <w:textAlignment w:val="baseline"/>
        <w:rPr>
          <w:sz w:val="54"/>
        </w:rPr>
      </w:pPr>
      <w:bookmarkStart w:name="" w:id="5347"/>
      <w:r>
        <w:rPr>
          <w:rFonts w:ascii="TimesNewRoman" w:hAnsi="TimesNewRoman" w:cs="TimesNewRoman" w:eastAsia="TimesNewRoman"/>
          <w:sz w:val="54"/>
          <w:spacing w:val="0"/>
          <w:color w:val="000000"/>
          <w:b w:val="off"/>
          <w:i w:val="off"/>
        </w:rPr>
        <w:t>部分关系</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Teilverhältnis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156</w:t>
      </w:r>
      <w:bookmarkEnd w:id="5347"/>
    </w:p>
    <w:p>
      <w:pPr>
        <w:pageBreakBefore w:val="off"/>
        <w:tabs/>
        <w:wordWrap w:val="off"/>
        <w:spacing w:before="0" w:after="0" w:line="920" w:lineRule="atLeast"/>
        <w:ind w:left="640" w:right="0"/>
        <w:jc w:val="both"/>
        <w:textAlignment w:val="baseline"/>
        <w:rPr>
          <w:sz w:val="54"/>
        </w:rPr>
      </w:pPr>
      <w:bookmarkStart w:name="" w:id="5348"/>
      <w:r>
        <w:rPr>
          <w:rFonts w:ascii="TimesNewRoman" w:hAnsi="TimesNewRoman" w:cs="TimesNewRoman" w:eastAsia="TimesNewRoman"/>
          <w:sz w:val="54"/>
          <w:spacing w:val="0"/>
          <w:color w:val="000000"/>
          <w:b w:val="off"/>
          <w:i w:val="off"/>
        </w:rPr>
        <w:t>部分含义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Teilbedeutung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114</w:t>
      </w:r>
      <w:bookmarkEnd w:id="5348"/>
    </w:p>
    <w:p>
      <w:pPr>
        <w:pageBreakBefore w:val="off"/>
        <w:tabs/>
        <w:wordWrap w:val="off"/>
        <w:spacing w:before="0" w:after="0" w:line="920" w:lineRule="atLeast"/>
        <w:ind w:left="1580" w:right="20" w:hanging="940"/>
        <w:jc w:val="both"/>
        <w:textAlignment w:val="baseline"/>
        <w:rPr>
          <w:sz w:val="54"/>
        </w:rPr>
      </w:pPr>
      <w:bookmarkStart w:name="" w:id="5349"/>
      <w:r>
        <w:rPr>
          <w:rFonts w:ascii="TimesNewRoman" w:hAnsi="TimesNewRoman" w:cs="TimesNewRoman" w:eastAsia="TimesNewRoman"/>
          <w:sz w:val="54"/>
          <w:spacing w:val="0"/>
          <w:color w:val="000000"/>
          <w:b w:val="off"/>
          <w:i w:val="off"/>
        </w:rPr>
        <w:t>部分内容</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Teilinhalt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269/</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276</w:t>
      </w:r>
      <w:bookmarkEnd w:id="5349"/>
    </w:p>
    <w:p>
      <w:pPr>
        <w:pageBreakBefore w:val="off"/>
        <w:tabs/>
        <w:wordWrap w:val="off"/>
        <w:spacing w:before="0" w:after="0" w:line="920" w:lineRule="atLeast"/>
        <w:ind w:left="640" w:right="0"/>
        <w:jc w:val="both"/>
        <w:textAlignment w:val="baseline"/>
        <w:rPr>
          <w:sz w:val="54"/>
        </w:rPr>
      </w:pPr>
      <w:bookmarkStart w:name="" w:id="5350"/>
      <w:r>
        <w:rPr>
          <w:rFonts w:ascii="TimesNewRoman" w:hAnsi="TimesNewRoman" w:cs="TimesNewRoman" w:eastAsia="TimesNewRoman"/>
          <w:sz w:val="54"/>
          <w:spacing w:val="0"/>
          <w:color w:val="000000"/>
          <w:b w:val="off"/>
          <w:i w:val="off"/>
        </w:rPr>
        <w:t>部分行为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Teilakt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495</w:t>
      </w:r>
      <w:bookmarkEnd w:id="5350"/>
    </w:p>
    <w:p>
      <w:pPr>
        <w:pageBreakBefore w:val="off"/>
        <w:tabs/>
        <w:wordWrap w:val="off"/>
        <w:spacing w:before="0" w:after="0" w:line="920" w:lineRule="atLeast"/>
        <w:ind w:left="1580" w:right="20" w:hanging="940"/>
        <w:jc w:val="both"/>
        <w:textAlignment w:val="baseline"/>
        <w:rPr>
          <w:sz w:val="54"/>
        </w:rPr>
      </w:pPr>
      <w:bookmarkStart w:name="" w:id="5351"/>
      <w:r>
        <w:rPr>
          <w:rFonts w:ascii="TimesNewRoman" w:hAnsi="TimesNewRoman" w:cs="TimesNewRoman" w:eastAsia="TimesNewRoman"/>
          <w:sz w:val="54"/>
          <w:spacing w:val="0"/>
          <w:color w:val="000000"/>
          <w:b w:val="off"/>
          <w:i w:val="off"/>
        </w:rPr>
        <w:t>不可能性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Unmöglichkeit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104,</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586-587/B₂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114-115,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671/</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199</w:t>
      </w:r>
      <w:bookmarkEnd w:id="5351"/>
    </w:p>
    <w:p>
      <w:pPr>
        <w:pageBreakBefore w:val="off"/>
        <w:tabs/>
        <w:wordWrap w:val="off"/>
        <w:spacing w:before="0" w:after="0" w:line="920" w:lineRule="atLeast"/>
        <w:ind w:left="1580" w:right="0" w:hanging="940"/>
        <w:jc w:val="both"/>
        <w:textAlignment w:val="baseline"/>
        <w:rPr>
          <w:sz w:val="54"/>
        </w:rPr>
      </w:pPr>
      <w:bookmarkStart w:name="" w:id="5352"/>
      <w:r>
        <w:rPr>
          <w:rFonts w:ascii="TimesNewRoman" w:hAnsi="TimesNewRoman" w:cs="TimesNewRoman" w:eastAsia="TimesNewRoman"/>
          <w:sz w:val="54"/>
          <w:spacing w:val="0"/>
          <w:color w:val="000000"/>
          <w:b w:val="off"/>
          <w:i w:val="off"/>
        </w:rPr>
        <w:t>不设定/不设定的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Nichtsetzen/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nichtsetzend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435-436/B₁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465-466,</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447-449/B₁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479-481,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454-</w:t>
      </w:r>
      <w:r>
        <w:rPr>
          <w:rFonts w:ascii="TimesNewRoman" w:hAnsi="TimesNewRoman" w:cs="TimesNewRoman" w:eastAsia="TimesNewRoman"/>
          <w:sz w:val="54"/>
          <w:spacing w:val="0"/>
          <w:color w:val="000000"/>
          <w:b w:val="off"/>
          <w:i w:val="off"/>
        </w:rPr>
        <w:t>455/B₁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489-490,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592-593/B₂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120-</w:t>
      </w:r>
      <w:r>
        <w:rPr>
          <w:rFonts w:ascii="TimesNewRoman" w:hAnsi="TimesNewRoman" w:cs="TimesNewRoman" w:eastAsia="TimesNewRoman"/>
          <w:sz w:val="54"/>
          <w:spacing w:val="0"/>
          <w:color w:val="000000"/>
          <w:b w:val="off"/>
          <w:i w:val="off"/>
        </w:rPr>
        <w:t>121,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163</w:t>
      </w:r>
      <w:bookmarkEnd w:id="5352"/>
    </w:p>
    <w:p>
      <w:pPr>
        <w:pageBreakBefore w:val="off"/>
        <w:tabs/>
        <w:wordWrap w:val="off"/>
        <w:spacing w:before="0" w:after="0" w:line="920" w:lineRule="atLeast"/>
        <w:ind w:left="640" w:right="0"/>
        <w:jc w:val="both"/>
        <w:textAlignment w:val="baseline"/>
        <w:rPr>
          <w:sz w:val="54"/>
        </w:rPr>
      </w:pPr>
      <w:bookmarkStart w:name="" w:id="5353"/>
      <w:r>
        <w:rPr>
          <w:rFonts w:ascii="TimesNewRoman" w:hAnsi="TimesNewRoman" w:cs="TimesNewRoman" w:eastAsia="TimesNewRoman"/>
          <w:sz w:val="54"/>
          <w:spacing w:val="0"/>
          <w:color w:val="000000"/>
          <w:b w:val="off"/>
          <w:i w:val="off"/>
        </w:rPr>
        <w:t>不同一性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Nichtidentität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w:t>
      </w:r>
      <w:bookmarkEnd w:id="5353"/>
    </w:p>
    <w:p>
      <w:pPr>
        <w:pageBreakBefore w:val="off"/>
        <w:tabs/>
        <w:wordWrap w:val="off"/>
        <w:spacing w:before="0" w:after="0" w:line="920" w:lineRule="atLeast"/>
        <w:ind w:left="640" w:right="0"/>
        <w:jc w:val="both"/>
        <w:textAlignment w:val="baseline"/>
        <w:rPr>
          <w:sz w:val="54"/>
        </w:rPr>
      </w:pPr>
      <w:bookmarkStart w:name="" w:id="5354"/>
      <w:r>
        <w:rPr>
          <w:rFonts w:ascii="TimesNewRoman" w:hAnsi="TimesNewRoman" w:cs="TimesNewRoman" w:eastAsia="TimesNewRoman"/>
          <w:sz w:val="54"/>
          <w:spacing w:val="0"/>
          <w:color w:val="000000"/>
          <w:b w:val="off"/>
          <w:i w:val="off"/>
        </w:rPr>
        <w:t>不完善性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Unvollkommenheit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w:t>
      </w:r>
      <w:bookmarkEnd w:id="5354"/>
    </w:p>
    <w:p>
      <w:pPr>
        <w:pageBreakBefore w:val="off"/>
        <w:tabs/>
        <w:wordWrap w:val="off"/>
        <w:spacing w:before="0" w:after="0" w:line="920" w:lineRule="atLeast"/>
        <w:ind w:left="640" w:right="0"/>
        <w:jc w:val="both"/>
        <w:textAlignment w:val="baseline"/>
        <w:rPr>
          <w:sz w:val="54"/>
        </w:rPr>
      </w:pPr>
      <w:bookmarkStart w:name="" w:id="5355"/>
      <w:r>
        <w:rPr>
          <w:rFonts w:ascii="TimesNewRoman" w:hAnsi="TimesNewRoman" w:cs="TimesNewRoman" w:eastAsia="TimesNewRoman"/>
          <w:sz w:val="54"/>
          <w:spacing w:val="0"/>
          <w:color w:val="000000"/>
          <w:b w:val="off"/>
          <w:i w:val="off"/>
        </w:rPr>
        <w:t>不相容性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Unverträglichkeit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104,</w:t>
      </w:r>
      <w:bookmarkEnd w:id="5355"/>
    </w:p>
    <w:p>
      <w:pPr>
        <w:pageBreakBefore w:val="off"/>
        <w:tabs/>
        <w:wordWrap w:val="off"/>
        <w:spacing w:before="0" w:after="0" w:line="920" w:lineRule="atLeast"/>
        <w:ind w:left="1640" w:right="0"/>
        <w:jc w:val="both"/>
        <w:textAlignment w:val="baseline"/>
        <w:rPr>
          <w:sz w:val="54"/>
        </w:rPr>
      </w:pPr>
      <w:bookmarkStart w:name="" w:id="5356"/>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580-581/B₂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108-109,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583-584/B₂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111-112,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188,</w:t>
      </w:r>
      <w:bookmarkEnd w:id="5356"/>
    </w:p>
    <w:p>
      <w:pPr>
        <w:pageBreakBefore w:val="off"/>
        <w:tabs/>
        <w:wordWrap w:val="off"/>
        <w:spacing w:before="0" w:after="0" w:line="920" w:lineRule="atLeast"/>
        <w:ind w:left="1640" w:right="0"/>
        <w:jc w:val="both"/>
        <w:textAlignment w:val="baseline"/>
        <w:rPr>
          <w:sz w:val="54"/>
        </w:rPr>
      </w:pPr>
      <w:bookmarkStart w:name="" w:id="5357"/>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200</w:t>
      </w:r>
      <w:bookmarkEnd w:id="5357"/>
    </w:p>
    <w:p>
      <w:r>
        <w:t/>
      </w:r>
    </w:p>
    <w:p>
      <w:pPr>
        <w:sectPr>
          <w:footerReference r:id="rId696"/>
          <w:headerReference r:id="rId697" w:type="default"/>
          <w:type w:val="nextPage"/>
          <w:pgSz w:w="22520" w:h="31680"/>
          <w:pgMar w:left="3380" w:top="2460" w:right="3380" w:bottom="2460" w:header="2160" w:footer="2160"/>
          <w:cols w:num="1"/>
        </w:sectPr>
      </w:pPr>
    </w:p>
    <w:p>
      <w:pPr>
        <w:pageBreakBefore w:val="off"/>
        <w:tabs>
          <w:tab w:pos="2320" w:val="left" w:leader="none"/>
        </w:tabs>
        <w:wordWrap w:val="off"/>
        <w:spacing w:before="0" w:after="0" w:line="540" w:lineRule="atLeast"/>
        <w:ind w:left="820" w:right="0"/>
        <w:jc w:val="both"/>
        <w:textAlignment w:val="baseline"/>
        <w:rPr>
          <w:sz w:val="40"/>
        </w:rPr>
      </w:pPr>
      <w:bookmarkStart w:name="" w:id="5358"/>
      <w:r>
        <w:rPr>
          <w:rFonts w:ascii="楷体" w:hAnsi="楷体" w:cs="楷体" w:eastAsia="楷体"/>
          <w:sz w:val="40"/>
          <w:spacing w:val="0"/>
          <w:color w:val="000000"/>
          <w:b w:val="on"/>
          <w:i w:val="off"/>
        </w:rPr>
        <w:t>330</w:t>
      </w:r>
      <w:r>
        <w:t xml:space="preserve">	</w:t>
      </w:r>
      <w:r>
        <w:rPr>
          <w:rFonts w:ascii="黑体" w:hAnsi="黑体" w:cs="黑体" w:eastAsia="黑体"/>
          <w:sz w:val="40"/>
          <w:spacing w:val="0"/>
          <w:color w:val="000000"/>
          <w:b w:val="on"/>
          <w:i w:val="off"/>
        </w:rPr>
        <w:t>逻辑研究(第二卷第二部分)</w:t>
      </w:r>
      <w:bookmarkEnd w:id="5358"/>
    </w:p>
    <w:p>
      <w:pPr>
        <w:pageBreakBefore w:val="off"/>
        <w:tabs/>
        <w:wordWrap w:val="off"/>
        <w:spacing w:before="0" w:after="0" w:line="460" w:lineRule="exact"/>
        <w:ind w:left="0" w:right="0"/>
        <w:jc w:val="both"/>
        <w:textAlignment w:val="baseline"/>
        <w:rPr>
          <w:sz w:val="40"/>
        </w:rPr>
      </w:pPr>
      <w:bookmarkStart w:name="" w:id="5359"/>
      <w:r>
        <w:rPr>
          <w:rFonts w:ascii="宋体" w:hAnsi="宋体" w:cs="宋体" w:eastAsia="宋体"/>
          <w:sz w:val="40"/>
          <w:spacing w:val="0"/>
          <w:color w:val="000000"/>
          <w:b w:val="off"/>
          <w:i w:val="off"/>
        </w:rPr>
        <w:t/>
      </w:r>
      <w:bookmarkEnd w:id="5359"/>
    </w:p>
    <w:p>
      <w:pPr>
        <w:pageBreakBefore w:val="off"/>
        <w:tabs/>
        <w:wordWrap w:val="off"/>
        <w:spacing w:before="0" w:after="0" w:line="460" w:lineRule="exact"/>
        <w:ind w:left="0" w:right="0"/>
        <w:jc w:val="both"/>
        <w:textAlignment w:val="baseline"/>
        <w:rPr>
          <w:sz w:val="40"/>
        </w:rPr>
      </w:pPr>
      <w:bookmarkStart w:name="" w:id="5360"/>
      <w:r>
        <w:rPr>
          <w:rFonts w:ascii="宋体" w:hAnsi="宋体" w:cs="宋体" w:eastAsia="宋体"/>
          <w:sz w:val="40"/>
          <w:spacing w:val="0"/>
          <w:color w:val="000000"/>
          <w:b w:val="off"/>
          <w:i w:val="off"/>
        </w:rPr>
        <w:t/>
      </w:r>
      <w:bookmarkEnd w:id="5360"/>
    </w:p>
    <w:p>
      <w:pPr>
        <w:pageBreakBefore w:val="off"/>
        <w:tabs/>
        <w:wordWrap w:val="off"/>
        <w:spacing w:before="0" w:after="0" w:line="880" w:lineRule="atLeast"/>
        <w:ind w:left="780" w:right="0"/>
        <w:jc w:val="both"/>
        <w:textAlignment w:val="baseline"/>
        <w:rPr>
          <w:sz w:val="53"/>
        </w:rPr>
      </w:pPr>
      <w:bookmarkStart w:name="" w:id="5361"/>
      <w:r>
        <w:rPr>
          <w:rFonts w:ascii="TimesNewRoman" w:hAnsi="TimesNewRoman" w:cs="TimesNewRoman" w:eastAsia="TimesNewRoman"/>
          <w:sz w:val="53"/>
          <w:spacing w:val="0"/>
          <w:color w:val="000000"/>
          <w:b w:val="off"/>
          <w:i w:val="off"/>
        </w:rPr>
        <w:t>不相应的、不相即的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inadäquat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410,</w:t>
      </w:r>
      <w:bookmarkEnd w:id="5361"/>
    </w:p>
    <w:p>
      <w:pPr>
        <w:pageBreakBefore w:val="off"/>
        <w:tabs/>
        <w:wordWrap w:val="off"/>
        <w:spacing w:before="0" w:after="0" w:line="880" w:lineRule="atLeast"/>
        <w:ind w:left="1740" w:right="0"/>
        <w:jc w:val="both"/>
        <w:textAlignment w:val="baseline"/>
        <w:rPr>
          <w:sz w:val="53"/>
        </w:rPr>
      </w:pPr>
      <w:bookmarkStart w:name="" w:id="5362"/>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465-466/B₁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501-502,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533-534/</w:t>
      </w:r>
      <w:bookmarkEnd w:id="5362"/>
    </w:p>
    <w:p>
      <w:pPr>
        <w:pageBreakBefore w:val="off"/>
        <w:tabs/>
        <w:wordWrap w:val="off"/>
        <w:spacing w:before="0" w:after="0" w:line="880" w:lineRule="atLeast"/>
        <w:ind w:left="1740" w:right="0"/>
        <w:jc w:val="both"/>
        <w:textAlignment w:val="baseline"/>
        <w:rPr>
          <w:sz w:val="53"/>
        </w:rPr>
      </w:pPr>
      <w:bookmarkStart w:name="" w:id="5363"/>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100,</w:t>
      </w:r>
      <w:bookmarkEnd w:id="5363"/>
    </w:p>
    <w:p>
      <w:pPr>
        <w:pageBreakBefore w:val="off"/>
        <w:tabs/>
        <w:wordWrap w:val="off"/>
        <w:spacing w:before="0" w:after="0" w:line="880" w:lineRule="atLeast"/>
        <w:ind w:left="1740" w:right="0"/>
        <w:jc w:val="both"/>
        <w:textAlignment w:val="baseline"/>
        <w:rPr>
          <w:sz w:val="53"/>
        </w:rPr>
      </w:pPr>
      <w:bookmarkStart w:name="" w:id="5364"/>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672-675/B₂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200-</w:t>
      </w:r>
      <w:bookmarkEnd w:id="5364"/>
    </w:p>
    <w:p>
      <w:pPr>
        <w:pageBreakBefore w:val="off"/>
        <w:tabs/>
        <w:wordWrap w:val="off"/>
        <w:spacing w:before="0" w:after="0" w:line="880" w:lineRule="atLeast"/>
        <w:ind w:left="1740" w:right="0"/>
        <w:jc w:val="both"/>
        <w:textAlignment w:val="baseline"/>
        <w:rPr>
          <w:sz w:val="53"/>
        </w:rPr>
      </w:pPr>
      <w:bookmarkStart w:name="" w:id="5365"/>
      <w:r>
        <w:rPr>
          <w:rFonts w:ascii="TimesNewRoman" w:hAnsi="TimesNewRoman" w:cs="TimesNewRoman" w:eastAsia="TimesNewRoman"/>
          <w:sz w:val="53"/>
          <w:spacing w:val="0"/>
          <w:color w:val="000000"/>
          <w:b w:val="off"/>
          <w:i w:val="off"/>
        </w:rPr>
        <w:t>203,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712-713/B₂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241-242</w:t>
      </w:r>
      <w:bookmarkEnd w:id="5365"/>
    </w:p>
    <w:p>
      <w:pPr>
        <w:pageBreakBefore w:val="off"/>
        <w:tabs/>
        <w:wordWrap w:val="off"/>
        <w:spacing w:before="0" w:after="0" w:line="880" w:lineRule="atLeast"/>
        <w:ind w:left="780" w:right="0"/>
        <w:jc w:val="both"/>
        <w:textAlignment w:val="baseline"/>
        <w:rPr>
          <w:sz w:val="53"/>
        </w:rPr>
      </w:pPr>
      <w:bookmarkStart w:name="" w:id="5366"/>
      <w:r>
        <w:rPr>
          <w:rFonts w:ascii="TimesNewRoman" w:hAnsi="TimesNewRoman" w:cs="TimesNewRoman" w:eastAsia="TimesNewRoman"/>
          <w:sz w:val="53"/>
          <w:spacing w:val="0"/>
          <w:color w:val="000000"/>
          <w:b w:val="off"/>
          <w:i w:val="off"/>
        </w:rPr>
        <w:t>不相即的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nichtadäquat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355</w:t>
      </w:r>
      <w:bookmarkEnd w:id="5366"/>
    </w:p>
    <w:p>
      <w:pPr>
        <w:pageBreakBefore w:val="off"/>
        <w:tabs/>
        <w:wordWrap w:val="off"/>
        <w:spacing w:before="0" w:after="0" w:line="880" w:lineRule="atLeast"/>
        <w:ind w:left="780" w:right="0"/>
        <w:jc w:val="both"/>
        <w:textAlignment w:val="baseline"/>
        <w:rPr>
          <w:sz w:val="53"/>
        </w:rPr>
      </w:pPr>
      <w:bookmarkStart w:name="" w:id="5367"/>
      <w:r>
        <w:rPr>
          <w:rFonts w:ascii="TimesNewRoman" w:hAnsi="TimesNewRoman" w:cs="TimesNewRoman" w:eastAsia="TimesNewRoman"/>
          <w:sz w:val="53"/>
          <w:spacing w:val="0"/>
          <w:color w:val="000000"/>
          <w:b w:val="off"/>
          <w:i w:val="off"/>
        </w:rPr>
        <w:t>不相应性、不相即性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Inadäquatheit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242</w:t>
      </w:r>
      <w:bookmarkEnd w:id="5367"/>
    </w:p>
    <w:p>
      <w:pPr>
        <w:pageBreakBefore w:val="off"/>
        <w:tabs/>
        <w:wordWrap w:val="off"/>
        <w:spacing w:before="0" w:after="0" w:line="880" w:lineRule="atLeast"/>
        <w:ind w:left="780" w:right="0"/>
        <w:jc w:val="both"/>
        <w:textAlignment w:val="baseline"/>
        <w:rPr>
          <w:sz w:val="53"/>
        </w:rPr>
      </w:pPr>
      <w:bookmarkStart w:name="" w:id="5368"/>
      <w:r>
        <w:rPr>
          <w:rFonts w:ascii="TimesNewRoman" w:hAnsi="TimesNewRoman" w:cs="TimesNewRoman" w:eastAsia="TimesNewRoman"/>
          <w:sz w:val="53"/>
          <w:spacing w:val="0"/>
          <w:color w:val="000000"/>
          <w:b w:val="off"/>
          <w:i w:val="off"/>
        </w:rPr>
        <w:t>不协调性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Unvereinbarkeit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581/B₂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584-585/</w:t>
      </w:r>
      <w:bookmarkEnd w:id="5368"/>
    </w:p>
    <w:p>
      <w:pPr>
        <w:pageBreakBefore w:val="off"/>
        <w:tabs/>
        <w:wordWrap w:val="off"/>
        <w:spacing w:before="0" w:after="0" w:line="880" w:lineRule="atLeast"/>
        <w:ind w:left="1740" w:right="0"/>
        <w:jc w:val="both"/>
        <w:textAlignment w:val="baseline"/>
        <w:rPr>
          <w:sz w:val="53"/>
        </w:rPr>
      </w:pPr>
      <w:bookmarkStart w:name="" w:id="5369"/>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112-113</w:t>
      </w:r>
      <w:bookmarkEnd w:id="5369"/>
    </w:p>
    <w:p>
      <w:pPr>
        <w:pageBreakBefore w:val="off"/>
        <w:tabs/>
        <w:wordWrap w:val="off"/>
        <w:spacing w:before="680" w:after="0" w:line="880" w:lineRule="atLeast"/>
        <w:ind w:left="0" w:right="0"/>
        <w:jc w:val="center"/>
        <w:textAlignment w:val="baseline"/>
        <w:rPr>
          <w:sz w:val="53"/>
        </w:rPr>
      </w:pPr>
      <w:bookmarkStart w:name="" w:id="5370"/>
      <w:r>
        <w:rPr>
          <w:rFonts w:ascii="TimesNewRoman" w:hAnsi="TimesNewRoman" w:cs="TimesNewRoman" w:eastAsia="TimesNewRoman"/>
          <w:sz w:val="53"/>
          <w:spacing w:val="0"/>
          <w:color w:val="000000"/>
          <w:b w:val="off"/>
          <w:i w:val="off"/>
        </w:rPr>
        <w:t>C</w:t>
      </w:r>
      <w:bookmarkEnd w:id="5370"/>
    </w:p>
    <w:p>
      <w:pPr>
        <w:pageBreakBefore w:val="off"/>
        <w:tabs/>
        <w:wordWrap w:val="off"/>
        <w:spacing w:before="600" w:after="0" w:line="880" w:lineRule="atLeast"/>
        <w:ind w:left="780" w:right="0"/>
        <w:jc w:val="both"/>
        <w:textAlignment w:val="baseline"/>
        <w:rPr>
          <w:sz w:val="53"/>
        </w:rPr>
      </w:pPr>
      <w:bookmarkStart w:name="" w:id="5371"/>
      <w:r>
        <w:rPr>
          <w:rFonts w:ascii="TimesNewRoman" w:hAnsi="TimesNewRoman" w:cs="TimesNewRoman" w:eastAsia="TimesNewRoman"/>
          <w:sz w:val="53"/>
          <w:spacing w:val="0"/>
          <w:color w:val="000000"/>
          <w:b w:val="off"/>
          <w:i w:val="off"/>
        </w:rPr>
        <w:t>材料</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Material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195</w:t>
      </w:r>
      <w:bookmarkEnd w:id="5371"/>
    </w:p>
    <w:p>
      <w:pPr>
        <w:pageBreakBefore w:val="off"/>
        <w:tabs/>
        <w:wordWrap w:val="off"/>
        <w:spacing w:before="0" w:after="0" w:line="880" w:lineRule="atLeast"/>
        <w:ind w:left="1780" w:right="0" w:hanging="1000"/>
        <w:jc w:val="both"/>
        <w:textAlignment w:val="baseline"/>
        <w:rPr>
          <w:sz w:val="53"/>
        </w:rPr>
      </w:pPr>
      <w:bookmarkStart w:name="" w:id="5372"/>
      <w:r>
        <w:rPr>
          <w:rFonts w:ascii="TimesNewRoman" w:hAnsi="TimesNewRoman" w:cs="TimesNewRoman" w:eastAsia="TimesNewRoman"/>
          <w:sz w:val="53"/>
          <w:spacing w:val="0"/>
          <w:color w:val="000000"/>
          <w:b w:val="off"/>
          <w:i w:val="off"/>
        </w:rPr>
        <w:t>材料</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Stoff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660-662/B₂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188-</w:t>
      </w:r>
      <w:r>
        <w:rPr>
          <w:rFonts w:ascii="TimesNewRoman" w:hAnsi="TimesNewRoman" w:cs="TimesNewRoman" w:eastAsia="TimesNewRoman"/>
          <w:sz w:val="53"/>
          <w:spacing w:val="0"/>
          <w:color w:val="000000"/>
          <w:b w:val="off"/>
          <w:i w:val="off"/>
        </w:rPr>
        <w:t>190,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234</w:t>
      </w:r>
      <w:bookmarkEnd w:id="5372"/>
    </w:p>
    <w:p>
      <w:pPr>
        <w:pageBreakBefore w:val="off"/>
        <w:tabs/>
        <w:wordWrap w:val="off"/>
        <w:spacing w:before="0" w:after="0" w:line="880" w:lineRule="atLeast"/>
        <w:ind w:left="780" w:right="0"/>
        <w:jc w:val="both"/>
        <w:textAlignment w:val="baseline"/>
        <w:rPr>
          <w:sz w:val="53"/>
        </w:rPr>
      </w:pPr>
      <w:bookmarkStart w:name="" w:id="5373"/>
      <w:r>
        <w:rPr>
          <w:rFonts w:ascii="TimesNewRoman" w:hAnsi="TimesNewRoman" w:cs="TimesNewRoman" w:eastAsia="TimesNewRoman"/>
          <w:sz w:val="53"/>
          <w:spacing w:val="0"/>
          <w:color w:val="000000"/>
          <w:b w:val="off"/>
          <w:i w:val="off"/>
        </w:rPr>
        <w:t>超感性的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übersinnlich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615-616/B₂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143-144</w:t>
      </w:r>
      <w:bookmarkEnd w:id="5373"/>
    </w:p>
    <w:p>
      <w:pPr>
        <w:pageBreakBefore w:val="off"/>
        <w:tabs/>
        <w:wordWrap w:val="off"/>
        <w:spacing w:before="0" w:after="0" w:line="880" w:lineRule="atLeast"/>
        <w:ind w:left="780" w:right="0"/>
        <w:jc w:val="both"/>
        <w:textAlignment w:val="baseline"/>
        <w:rPr>
          <w:sz w:val="53"/>
        </w:rPr>
      </w:pPr>
      <w:bookmarkStart w:name="" w:id="5374"/>
      <w:r>
        <w:rPr>
          <w:rFonts w:ascii="TimesNewRoman" w:hAnsi="TimesNewRoman" w:cs="TimesNewRoman" w:eastAsia="TimesNewRoman"/>
          <w:sz w:val="53"/>
          <w:spacing w:val="0"/>
          <w:color w:val="000000"/>
          <w:b w:val="off"/>
          <w:i w:val="off"/>
        </w:rPr>
        <w:t>超越/超越的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Transzendenz/</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transzendent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374,</w:t>
      </w:r>
      <w:bookmarkEnd w:id="5374"/>
    </w:p>
    <w:p>
      <w:pPr>
        <w:pageBreakBefore w:val="off"/>
        <w:tabs/>
        <w:wordWrap w:val="off"/>
        <w:spacing w:before="0" w:after="0" w:line="880" w:lineRule="atLeast"/>
        <w:ind w:left="1740" w:right="0"/>
        <w:jc w:val="both"/>
        <w:textAlignment w:val="baseline"/>
        <w:rPr>
          <w:sz w:val="53"/>
        </w:rPr>
      </w:pPr>
      <w:bookmarkStart w:name="" w:id="5375"/>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234</w:t>
      </w:r>
      <w:bookmarkEnd w:id="5375"/>
    </w:p>
    <w:p>
      <w:pPr>
        <w:pageBreakBefore w:val="off"/>
        <w:tabs/>
        <w:wordWrap w:val="off"/>
        <w:spacing w:before="0" w:after="0" w:line="880" w:lineRule="atLeast"/>
        <w:ind w:left="780" w:right="0"/>
        <w:jc w:val="both"/>
        <w:textAlignment w:val="baseline"/>
        <w:rPr>
          <w:sz w:val="53"/>
        </w:rPr>
      </w:pPr>
      <w:bookmarkStart w:name="" w:id="5376"/>
      <w:r>
        <w:rPr>
          <w:rFonts w:ascii="TimesNewRoman" w:hAnsi="TimesNewRoman" w:cs="TimesNewRoman" w:eastAsia="TimesNewRoman"/>
          <w:sz w:val="53"/>
          <w:spacing w:val="0"/>
          <w:color w:val="000000"/>
          <w:b w:val="off"/>
          <w:i w:val="off"/>
        </w:rPr>
        <w:t>超越意识的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bewußtseintranszendent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w:t>
      </w:r>
      <w:bookmarkEnd w:id="5376"/>
    </w:p>
    <w:p>
      <w:pPr>
        <w:pageBreakBefore w:val="off"/>
        <w:tabs/>
        <w:wordWrap w:val="off"/>
        <w:spacing w:before="0" w:after="0" w:line="880" w:lineRule="atLeast"/>
        <w:ind w:left="780" w:right="0"/>
        <w:jc w:val="both"/>
        <w:textAlignment w:val="baseline"/>
        <w:rPr>
          <w:sz w:val="53"/>
        </w:rPr>
      </w:pPr>
      <w:bookmarkStart w:name="" w:id="5377"/>
      <w:r>
        <w:rPr>
          <w:rFonts w:ascii="TimesNewRoman" w:hAnsi="TimesNewRoman" w:cs="TimesNewRoman" w:eastAsia="TimesNewRoman"/>
          <w:sz w:val="53"/>
          <w:spacing w:val="0"/>
          <w:color w:val="000000"/>
          <w:b w:val="off"/>
          <w:i w:val="off"/>
        </w:rPr>
        <w:t>超越之物</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Transzendentes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239</w:t>
      </w:r>
      <w:bookmarkEnd w:id="5377"/>
    </w:p>
    <w:p>
      <w:pPr>
        <w:pageBreakBefore w:val="off"/>
        <w:tabs/>
        <w:wordWrap w:val="off"/>
        <w:spacing w:before="0" w:after="0" w:line="880" w:lineRule="atLeast"/>
        <w:ind w:left="1700" w:right="60" w:hanging="920"/>
        <w:jc w:val="both"/>
        <w:textAlignment w:val="baseline"/>
        <w:rPr>
          <w:sz w:val="53"/>
        </w:rPr>
      </w:pPr>
      <w:bookmarkStart w:name="" w:id="5378"/>
      <w:r>
        <w:rPr>
          <w:rFonts w:ascii="TimesNewRoman" w:hAnsi="TimesNewRoman" w:cs="TimesNewRoman" w:eastAsia="TimesNewRoman"/>
          <w:sz w:val="53"/>
          <w:spacing w:val="0"/>
          <w:color w:val="000000"/>
          <w:b w:val="off"/>
          <w:i w:val="off"/>
        </w:rPr>
        <w:t>陈述</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Aussage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45-46/B₁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78-79/B₁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78-79,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348/</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474-475,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157,</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681-682/B₂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209-210,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691/</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w:t>
      </w:r>
      <w:bookmarkEnd w:id="5378"/>
    </w:p>
    <w:p>
      <w:pPr>
        <w:pageBreakBefore w:val="off"/>
        <w:tabs/>
        <w:wordWrap w:val="off"/>
        <w:spacing w:before="0" w:after="0" w:line="880" w:lineRule="atLeast"/>
        <w:ind w:left="780" w:right="0"/>
        <w:jc w:val="both"/>
        <w:textAlignment w:val="baseline"/>
        <w:rPr>
          <w:sz w:val="53"/>
        </w:rPr>
      </w:pPr>
      <w:bookmarkStart w:name="" w:id="5379"/>
      <w:r>
        <w:rPr>
          <w:rFonts w:ascii="TimesNewRoman" w:hAnsi="TimesNewRoman" w:cs="TimesNewRoman" w:eastAsia="TimesNewRoman"/>
          <w:sz w:val="53"/>
          <w:spacing w:val="0"/>
          <w:color w:val="000000"/>
          <w:b w:val="off"/>
          <w:i w:val="off"/>
        </w:rPr>
        <w:t>陈述充实</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Aussageerfüllung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194</w:t>
      </w:r>
      <w:bookmarkEnd w:id="5379"/>
    </w:p>
    <w:p>
      <w:pPr>
        <w:pageBreakBefore w:val="off"/>
        <w:tabs/>
        <w:wordWrap w:val="off"/>
        <w:spacing w:before="0" w:after="0" w:line="880" w:lineRule="atLeast"/>
        <w:ind w:left="780" w:right="0"/>
        <w:jc w:val="both"/>
        <w:textAlignment w:val="baseline"/>
        <w:rPr>
          <w:sz w:val="53"/>
        </w:rPr>
      </w:pPr>
      <w:bookmarkStart w:name="" w:id="5380"/>
      <w:r>
        <w:rPr>
          <w:rFonts w:ascii="TimesNewRoman" w:hAnsi="TimesNewRoman" w:cs="TimesNewRoman" w:eastAsia="TimesNewRoman"/>
          <w:sz w:val="53"/>
          <w:spacing w:val="0"/>
          <w:color w:val="000000"/>
          <w:b w:val="off"/>
          <w:i w:val="off"/>
        </w:rPr>
        <w:t>陈述的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apophantisch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336</w:t>
      </w:r>
      <w:bookmarkEnd w:id="5380"/>
    </w:p>
    <w:p>
      <w:pPr>
        <w:pageBreakBefore w:val="off"/>
        <w:tabs/>
        <w:wordWrap w:val="off"/>
        <w:spacing w:before="0" w:after="0" w:line="880" w:lineRule="atLeast"/>
        <w:ind w:left="780" w:right="0"/>
        <w:jc w:val="both"/>
        <w:textAlignment w:val="baseline"/>
        <w:rPr>
          <w:sz w:val="53"/>
        </w:rPr>
      </w:pPr>
      <w:bookmarkStart w:name="" w:id="5381"/>
      <w:r>
        <w:rPr>
          <w:rFonts w:ascii="TimesNewRoman" w:hAnsi="TimesNewRoman" w:cs="TimesNewRoman" w:eastAsia="TimesNewRoman"/>
          <w:sz w:val="53"/>
          <w:spacing w:val="0"/>
          <w:color w:val="000000"/>
          <w:b w:val="off"/>
          <w:i w:val="off"/>
        </w:rPr>
        <w:t>陈述含义</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Aussagebedeutung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193</w:t>
      </w:r>
      <w:bookmarkEnd w:id="5381"/>
    </w:p>
    <w:p>
      <w:r>
        <w:t/>
      </w:r>
    </w:p>
    <w:p>
      <w:pPr>
        <w:sectPr>
          <w:footerReference r:id="rId698"/>
          <w:headerReference r:id="rId699" w:type="default"/>
          <w:type w:val="nextPage"/>
          <w:pgSz w:w="22520" w:h="31680"/>
          <w:pgMar w:left="3300" w:top="2440" w:right="3300" w:bottom="2440" w:header="2140" w:footer="2140"/>
          <w:cols w:num="1"/>
        </w:sectPr>
      </w:pPr>
    </w:p>
    <w:p>
      <w:pPr>
        <w:pageBreakBefore w:val="off"/>
        <w:tabs/>
        <w:wordWrap w:val="off"/>
        <w:spacing w:before="0" w:after="0" w:line="540" w:lineRule="atLeast"/>
        <w:ind w:left="0" w:right="80"/>
        <w:jc w:val="right"/>
        <w:textAlignment w:val="baseline"/>
        <w:rPr>
          <w:sz w:val="40"/>
        </w:rPr>
      </w:pPr>
      <w:bookmarkStart w:name="" w:id="5382"/>
      <w:r>
        <w:rPr>
          <w:rFonts w:ascii="黑体" w:hAnsi="黑体" w:cs="黑体" w:eastAsia="黑体"/>
          <w:sz w:val="40"/>
          <w:spacing w:val="0"/>
          <w:color w:val="000000"/>
          <w:b w:val="off"/>
          <w:i w:val="off"/>
        </w:rPr>
        <w:t>概念译名索引(汉一德)</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331</w:t>
      </w:r>
      <w:bookmarkEnd w:id="5382"/>
    </w:p>
    <w:p>
      <w:pPr>
        <w:pageBreakBefore w:val="off"/>
        <w:tabs/>
        <w:wordWrap w:val="off"/>
        <w:spacing w:before="0" w:after="0" w:line="940" w:lineRule="exact"/>
        <w:ind w:left="0" w:right="0"/>
        <w:jc w:val="right"/>
        <w:textAlignment w:val="baseline"/>
        <w:rPr>
          <w:sz w:val="44"/>
        </w:rPr>
      </w:pPr>
      <w:bookmarkStart w:name="" w:id="5383"/>
      <w:r>
        <w:rPr>
          <w:rFonts w:ascii="宋体" w:hAnsi="宋体" w:cs="宋体" w:eastAsia="宋体"/>
          <w:sz w:val="44"/>
          <w:spacing w:val="0"/>
          <w:color w:val="000000"/>
          <w:b w:val="off"/>
          <w:i w:val="off"/>
        </w:rPr>
        <w:t/>
      </w:r>
      <w:bookmarkEnd w:id="5383"/>
    </w:p>
    <w:p>
      <w:pPr>
        <w:pageBreakBefore w:val="off"/>
        <w:tabs/>
        <w:wordWrap w:val="off"/>
        <w:spacing w:before="0" w:after="0" w:line="920" w:lineRule="atLeast"/>
        <w:ind w:left="1680" w:right="60" w:hanging="940"/>
        <w:jc w:val="both"/>
        <w:textAlignment w:val="baseline"/>
        <w:rPr>
          <w:sz w:val="44"/>
        </w:rPr>
      </w:pPr>
      <w:bookmarkStart w:name="" w:id="5384"/>
      <w:r>
        <w:rPr>
          <w:rFonts w:ascii="宋体" w:hAnsi="宋体" w:cs="宋体" w:eastAsia="宋体"/>
          <w:sz w:val="44"/>
          <w:spacing w:val="0"/>
          <w:color w:val="000000"/>
          <w:b w:val="off"/>
          <w:i w:val="off"/>
        </w:rPr>
        <w:t>陈述句</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Aussagesatz</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43/B₁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43,</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48/B₁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48,</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59/B₁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59,</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430/B₁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459,</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440/B₁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471,</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681-682/B₂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209-210,</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685/B₂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213,</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692/</w:t>
      </w:r>
      <w:r>
        <w:rPr>
          <w:rFonts w:ascii="宋体" w:hAnsi="宋体" w:cs="宋体" w:eastAsia="宋体"/>
          <w:sz w:val="44"/>
          <w:spacing w:val="0"/>
          <w:color w:val="000000"/>
          <w:b w:val="off"/>
          <w:i w:val="off"/>
        </w:rPr>
        <w:t>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220</w:t>
      </w:r>
      <w:bookmarkEnd w:id="5384"/>
    </w:p>
    <w:p>
      <w:pPr>
        <w:pageBreakBefore w:val="off"/>
        <w:tabs/>
        <w:wordWrap w:val="off"/>
        <w:spacing w:before="0" w:after="0" w:line="920" w:lineRule="atLeast"/>
        <w:ind w:left="740" w:right="0"/>
        <w:jc w:val="both"/>
        <w:textAlignment w:val="baseline"/>
        <w:rPr>
          <w:sz w:val="44"/>
        </w:rPr>
      </w:pPr>
      <w:bookmarkStart w:name="" w:id="5385"/>
      <w:r>
        <w:rPr>
          <w:rFonts w:ascii="宋体" w:hAnsi="宋体" w:cs="宋体" w:eastAsia="宋体"/>
          <w:sz w:val="44"/>
          <w:spacing w:val="0"/>
          <w:color w:val="000000"/>
          <w:b w:val="off"/>
          <w:i w:val="off"/>
        </w:rPr>
        <w:t>陈述意向</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Aussageintention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666/B₂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194</w:t>
      </w:r>
      <w:bookmarkEnd w:id="5385"/>
    </w:p>
    <w:p>
      <w:pPr>
        <w:pageBreakBefore w:val="off"/>
        <w:tabs/>
        <w:wordWrap w:val="off"/>
        <w:spacing w:before="0" w:after="0" w:line="920" w:lineRule="atLeast"/>
        <w:ind w:left="740" w:right="0"/>
        <w:jc w:val="both"/>
        <w:textAlignment w:val="baseline"/>
        <w:rPr>
          <w:sz w:val="44"/>
        </w:rPr>
      </w:pPr>
      <w:bookmarkStart w:name="" w:id="5386"/>
      <w:r>
        <w:rPr>
          <w:rFonts w:ascii="宋体" w:hAnsi="宋体" w:cs="宋体" w:eastAsia="宋体"/>
          <w:sz w:val="44"/>
          <w:spacing w:val="0"/>
          <w:color w:val="000000"/>
          <w:b w:val="off"/>
          <w:i w:val="off"/>
        </w:rPr>
        <w:t>充实</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Erfüllung/</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Erfüllen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22/B₁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22,</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40-41/B₁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40-41,</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49/B₁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49,</w:t>
      </w:r>
      <w:bookmarkEnd w:id="5386"/>
    </w:p>
    <w:p>
      <w:pPr>
        <w:pageBreakBefore w:val="off"/>
        <w:tabs/>
        <w:wordWrap w:val="off"/>
        <w:spacing w:before="0" w:after="0" w:line="920" w:lineRule="atLeast"/>
        <w:ind w:left="1660" w:right="0"/>
        <w:jc w:val="both"/>
        <w:textAlignment w:val="baseline"/>
        <w:rPr>
          <w:sz w:val="44"/>
        </w:rPr>
      </w:pPr>
      <w:bookmarkStart w:name="" w:id="5387"/>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52-53/B₁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52-53,</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72/B₁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72,</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131/B₁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132,</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144/B₁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145,</w:t>
      </w:r>
      <w:bookmarkEnd w:id="5387"/>
    </w:p>
    <w:p>
      <w:pPr>
        <w:pageBreakBefore w:val="off"/>
        <w:tabs/>
        <w:wordWrap w:val="off"/>
        <w:spacing w:before="0" w:after="0" w:line="920" w:lineRule="atLeast"/>
        <w:ind w:left="1660" w:right="0"/>
        <w:jc w:val="both"/>
        <w:textAlignment w:val="baseline"/>
        <w:rPr>
          <w:sz w:val="44"/>
        </w:rPr>
      </w:pPr>
      <w:bookmarkStart w:name="" w:id="5388"/>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151/B₁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152,</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287,</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306/B₁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316,</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323-324/B₁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344-345,</w:t>
      </w:r>
      <w:bookmarkEnd w:id="5388"/>
    </w:p>
    <w:p>
      <w:pPr>
        <w:pageBreakBefore w:val="off"/>
        <w:tabs/>
        <w:wordWrap w:val="off"/>
        <w:spacing w:before="0" w:after="0" w:line="920" w:lineRule="atLeast"/>
        <w:ind w:left="1660" w:right="0"/>
        <w:jc w:val="both"/>
        <w:textAlignment w:val="baseline"/>
        <w:rPr>
          <w:sz w:val="44"/>
        </w:rPr>
      </w:pPr>
      <w:bookmarkStart w:name="" w:id="5389"/>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475-476/B₂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3-4,</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504-507/B₂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32-35,</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512/B₂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40,</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515/</w:t>
      </w:r>
      <w:bookmarkEnd w:id="5389"/>
    </w:p>
    <w:p>
      <w:pPr>
        <w:pageBreakBefore w:val="off"/>
        <w:tabs/>
        <w:wordWrap w:val="off"/>
        <w:spacing w:before="0" w:after="0" w:line="920" w:lineRule="atLeast"/>
        <w:ind w:left="1660" w:right="0"/>
        <w:jc w:val="both"/>
        <w:textAlignment w:val="baseline"/>
        <w:rPr>
          <w:sz w:val="44"/>
        </w:rPr>
      </w:pPr>
      <w:bookmarkStart w:name="" w:id="5390"/>
      <w:r>
        <w:rPr>
          <w:rFonts w:ascii="宋体" w:hAnsi="宋体" w:cs="宋体" w:eastAsia="宋体"/>
          <w:sz w:val="44"/>
          <w:spacing w:val="0"/>
          <w:color w:val="000000"/>
          <w:b w:val="off"/>
          <w:i w:val="off"/>
        </w:rPr>
        <w:t>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43,</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518/B₂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46,</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520-525/B₂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48-53,</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528/B₂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56,</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530/</w:t>
      </w:r>
      <w:bookmarkEnd w:id="5390"/>
    </w:p>
    <w:p>
      <w:pPr>
        <w:pageBreakBefore w:val="off"/>
        <w:tabs/>
        <w:wordWrap w:val="off"/>
        <w:spacing w:before="0" w:after="0" w:line="920" w:lineRule="atLeast"/>
        <w:ind w:left="1660" w:right="0"/>
        <w:jc w:val="both"/>
        <w:textAlignment w:val="baseline"/>
        <w:rPr>
          <w:sz w:val="44"/>
        </w:rPr>
      </w:pPr>
      <w:bookmarkStart w:name="" w:id="5391"/>
      <w:r>
        <w:rPr>
          <w:rFonts w:ascii="宋体" w:hAnsi="宋体" w:cs="宋体" w:eastAsia="宋体"/>
          <w:sz w:val="44"/>
          <w:spacing w:val="0"/>
          <w:color w:val="000000"/>
          <w:b w:val="off"/>
          <w:i w:val="off"/>
        </w:rPr>
        <w:t>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58,</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532-535/B₂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60-63,</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541-542/B₂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69-70,</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544-546/</w:t>
      </w:r>
      <w:bookmarkEnd w:id="5391"/>
    </w:p>
    <w:p>
      <w:pPr>
        <w:pageBreakBefore w:val="off"/>
        <w:tabs/>
        <w:wordWrap w:val="off"/>
        <w:spacing w:before="0" w:after="0" w:line="920" w:lineRule="atLeast"/>
        <w:ind w:left="1660" w:right="0"/>
        <w:jc w:val="both"/>
        <w:textAlignment w:val="baseline"/>
        <w:rPr>
          <w:sz w:val="44"/>
        </w:rPr>
      </w:pPr>
      <w:bookmarkStart w:name="" w:id="5392"/>
      <w:r>
        <w:rPr>
          <w:rFonts w:ascii="宋体" w:hAnsi="宋体" w:cs="宋体" w:eastAsia="宋体"/>
          <w:sz w:val="44"/>
          <w:spacing w:val="0"/>
          <w:color w:val="000000"/>
          <w:b w:val="off"/>
          <w:i w:val="off"/>
        </w:rPr>
        <w:t>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72-74,</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556/B₂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84,</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560/B₂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88,</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567/B₂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95,</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572-573/</w:t>
      </w:r>
      <w:bookmarkEnd w:id="5392"/>
    </w:p>
    <w:p>
      <w:pPr>
        <w:pageBreakBefore w:val="off"/>
        <w:tabs/>
        <w:wordWrap w:val="off"/>
        <w:spacing w:before="0" w:after="0" w:line="920" w:lineRule="atLeast"/>
        <w:ind w:left="1660" w:right="0"/>
        <w:jc w:val="both"/>
        <w:textAlignment w:val="baseline"/>
        <w:rPr>
          <w:sz w:val="44"/>
        </w:rPr>
      </w:pPr>
      <w:bookmarkStart w:name="" w:id="5393"/>
      <w:r>
        <w:rPr>
          <w:rFonts w:ascii="宋体" w:hAnsi="宋体" w:cs="宋体" w:eastAsia="宋体"/>
          <w:sz w:val="44"/>
          <w:spacing w:val="0"/>
          <w:color w:val="000000"/>
          <w:b w:val="off"/>
          <w:i w:val="off"/>
        </w:rPr>
        <w:t>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100-101,</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590-593/B₂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118-121,</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597/B₂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125,</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601/</w:t>
      </w:r>
      <w:bookmarkEnd w:id="5393"/>
    </w:p>
    <w:p>
      <w:pPr>
        <w:pageBreakBefore w:val="off"/>
        <w:tabs/>
        <w:wordWrap w:val="off"/>
        <w:spacing w:before="0" w:after="0" w:line="920" w:lineRule="atLeast"/>
        <w:ind w:left="1660" w:right="0"/>
        <w:jc w:val="both"/>
        <w:textAlignment w:val="baseline"/>
        <w:rPr>
          <w:sz w:val="44"/>
        </w:rPr>
      </w:pPr>
      <w:bookmarkStart w:name="" w:id="5394"/>
      <w:r>
        <w:rPr>
          <w:rFonts w:ascii="宋体" w:hAnsi="宋体" w:cs="宋体" w:eastAsia="宋体"/>
          <w:sz w:val="44"/>
          <w:spacing w:val="0"/>
          <w:color w:val="000000"/>
          <w:b w:val="off"/>
          <w:i w:val="off"/>
        </w:rPr>
        <w:t>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129,</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606-608/B₂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134-136,</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610-611/B₂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138-139,</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614/</w:t>
      </w:r>
      <w:bookmarkEnd w:id="5394"/>
    </w:p>
    <w:p>
      <w:pPr>
        <w:pageBreakBefore w:val="off"/>
        <w:tabs/>
        <w:wordWrap w:val="off"/>
        <w:spacing w:before="0" w:after="0" w:line="920" w:lineRule="atLeast"/>
        <w:ind w:left="1660" w:right="0"/>
        <w:jc w:val="both"/>
        <w:textAlignment w:val="baseline"/>
        <w:rPr>
          <w:sz w:val="44"/>
        </w:rPr>
      </w:pPr>
      <w:bookmarkStart w:name="" w:id="5395"/>
      <w:r>
        <w:rPr>
          <w:rFonts w:ascii="宋体" w:hAnsi="宋体" w:cs="宋体" w:eastAsia="宋体"/>
          <w:sz w:val="44"/>
          <w:spacing w:val="0"/>
          <w:color w:val="000000"/>
          <w:b w:val="off"/>
          <w:i w:val="off"/>
        </w:rPr>
        <w:t>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142,</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619/B₂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147,</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655/B₂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183,</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657/B₂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185,</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664/B₂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192,</w:t>
      </w:r>
      <w:bookmarkEnd w:id="5395"/>
    </w:p>
    <w:p>
      <w:pPr>
        <w:pageBreakBefore w:val="off"/>
        <w:tabs/>
        <w:wordWrap w:val="off"/>
        <w:spacing w:before="0" w:after="0" w:line="920" w:lineRule="atLeast"/>
        <w:ind w:left="1660" w:right="0"/>
        <w:jc w:val="both"/>
        <w:textAlignment w:val="baseline"/>
        <w:rPr>
          <w:sz w:val="44"/>
        </w:rPr>
      </w:pPr>
      <w:bookmarkStart w:name="" w:id="5396"/>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692/B₂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220,</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711/B₂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239</w:t>
      </w:r>
      <w:bookmarkEnd w:id="5396"/>
    </w:p>
    <w:p>
      <w:pPr>
        <w:pageBreakBefore w:val="off"/>
        <w:tabs/>
        <w:wordWrap w:val="off"/>
        <w:spacing w:before="0" w:after="0" w:line="920" w:lineRule="atLeast"/>
        <w:ind w:left="1820" w:right="0" w:hanging="160"/>
        <w:jc w:val="both"/>
        <w:textAlignment w:val="baseline"/>
        <w:rPr>
          <w:sz w:val="44"/>
        </w:rPr>
      </w:pPr>
      <w:bookmarkStart w:name="" w:id="5397"/>
      <w:r>
        <w:rPr>
          <w:rFonts w:ascii="仿宋" w:hAnsi="仿宋" w:cs="仿宋" w:eastAsia="仿宋"/>
          <w:sz w:val="44"/>
          <w:spacing w:val="0"/>
          <w:color w:val="000000"/>
          <w:b w:val="off"/>
          <w:i w:val="off"/>
        </w:rPr>
        <w:t>一本真的与非本真的充实</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eigentliche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und</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uneigentliche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Erfüllung</w:t>
      </w:r>
      <w:r>
        <w:rPr>
          <w:rFonts w:ascii="仿宋" w:hAnsi="仿宋" w:cs="仿宋" w:eastAsia="仿宋"/>
          <w:sz w:val="44"/>
          <w:spacing w:val="0"/>
          <w:color w:val="000000"/>
          <w:b w:val="off"/>
          <w:i w:val="off"/>
        </w:rPr>
        <w:t>A</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546/B₂</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74</w:t>
      </w:r>
      <w:bookmarkEnd w:id="5397"/>
    </w:p>
    <w:p>
      <w:pPr>
        <w:pageBreakBefore w:val="off"/>
        <w:tabs/>
        <w:wordWrap w:val="off"/>
        <w:spacing w:before="0" w:after="0" w:line="920" w:lineRule="atLeast"/>
        <w:ind w:left="740" w:right="0"/>
        <w:jc w:val="both"/>
        <w:textAlignment w:val="baseline"/>
        <w:rPr>
          <w:sz w:val="44"/>
        </w:rPr>
      </w:pPr>
      <w:bookmarkStart w:name="" w:id="5398"/>
      <w:r>
        <w:rPr>
          <w:rFonts w:ascii="宋体" w:hAnsi="宋体" w:cs="宋体" w:eastAsia="宋体"/>
          <w:sz w:val="44"/>
          <w:spacing w:val="0"/>
          <w:color w:val="000000"/>
          <w:b w:val="off"/>
          <w:i w:val="off"/>
        </w:rPr>
        <w:t>充实成就</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Erfüllungsleistung</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520/B₂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48,</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603/B₂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131,</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637/B₂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165</w:t>
      </w:r>
      <w:bookmarkEnd w:id="5398"/>
    </w:p>
    <w:p>
      <w:pPr>
        <w:pageBreakBefore w:val="off"/>
        <w:tabs/>
        <w:wordWrap w:val="off"/>
        <w:spacing w:before="0" w:after="0" w:line="920" w:lineRule="atLeast"/>
        <w:ind w:left="740" w:right="0"/>
        <w:jc w:val="both"/>
        <w:textAlignment w:val="baseline"/>
        <w:rPr>
          <w:sz w:val="44"/>
        </w:rPr>
      </w:pPr>
      <w:bookmarkStart w:name="" w:id="5399"/>
      <w:r>
        <w:rPr>
          <w:rFonts w:ascii="宋体" w:hAnsi="宋体" w:cs="宋体" w:eastAsia="宋体"/>
          <w:sz w:val="44"/>
          <w:spacing w:val="0"/>
          <w:color w:val="000000"/>
          <w:b w:val="off"/>
          <w:i w:val="off"/>
        </w:rPr>
        <w:t>充实方式</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Erfüllungsweise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525/B₂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53</w:t>
      </w:r>
      <w:bookmarkEnd w:id="5399"/>
    </w:p>
    <w:p>
      <w:pPr>
        <w:pageBreakBefore w:val="off"/>
        <w:tabs/>
        <w:wordWrap w:val="off"/>
        <w:spacing w:before="0" w:after="0" w:line="920" w:lineRule="atLeast"/>
        <w:ind w:left="740" w:right="0"/>
        <w:jc w:val="both"/>
        <w:textAlignment w:val="baseline"/>
        <w:rPr>
          <w:sz w:val="44"/>
        </w:rPr>
      </w:pPr>
      <w:bookmarkStart w:name="" w:id="5400"/>
      <w:r>
        <w:rPr>
          <w:rFonts w:ascii="宋体" w:hAnsi="宋体" w:cs="宋体" w:eastAsia="宋体"/>
          <w:sz w:val="44"/>
          <w:spacing w:val="0"/>
          <w:color w:val="000000"/>
          <w:b w:val="off"/>
          <w:i w:val="off"/>
        </w:rPr>
        <w:t>充实功能</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Erfüllungsfunktion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550/B₂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78,</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572/B₂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100,</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592/B₂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120</w:t>
      </w:r>
      <w:bookmarkEnd w:id="5400"/>
    </w:p>
    <w:p>
      <w:pPr>
        <w:pageBreakBefore w:val="off"/>
        <w:tabs/>
        <w:wordWrap w:val="off"/>
        <w:spacing w:before="0" w:after="0" w:line="920" w:lineRule="atLeast"/>
        <w:ind w:left="740" w:right="0"/>
        <w:jc w:val="both"/>
        <w:textAlignment w:val="baseline"/>
        <w:rPr>
          <w:sz w:val="44"/>
        </w:rPr>
      </w:pPr>
      <w:bookmarkStart w:name="" w:id="5401"/>
      <w:r>
        <w:rPr>
          <w:rFonts w:ascii="宋体" w:hAnsi="宋体" w:cs="宋体" w:eastAsia="宋体"/>
          <w:sz w:val="44"/>
          <w:spacing w:val="0"/>
          <w:color w:val="000000"/>
          <w:b w:val="off"/>
          <w:i w:val="off"/>
        </w:rPr>
        <w:t>充实关系</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Erfüllungsrelation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538/B₂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66</w:t>
      </w:r>
      <w:bookmarkEnd w:id="5401"/>
    </w:p>
    <w:p>
      <w:pPr>
        <w:pageBreakBefore w:val="off"/>
        <w:tabs/>
        <w:wordWrap w:val="off"/>
        <w:spacing w:before="0" w:after="0" w:line="920" w:lineRule="atLeast"/>
        <w:ind w:left="1680" w:right="40" w:hanging="940"/>
        <w:jc w:val="both"/>
        <w:textAlignment w:val="baseline"/>
        <w:rPr>
          <w:sz w:val="45"/>
        </w:rPr>
      </w:pPr>
      <w:bookmarkStart w:name="" w:id="5402"/>
      <w:r>
        <w:rPr>
          <w:rFonts w:ascii="宋体" w:hAnsi="宋体" w:cs="宋体" w:eastAsia="宋体"/>
          <w:sz w:val="45"/>
          <w:spacing w:val="0"/>
          <w:color w:val="000000"/>
          <w:b w:val="off"/>
          <w:i w:val="off"/>
        </w:rPr>
        <w:t>充实关系</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Erfüllungsverhältnis</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475/B₂</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542/B₂</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70,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547/B₂</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75,</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575/B₂</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103,</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588-589/B₂</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116-117,</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643/B₂</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171</w:t>
      </w:r>
      <w:bookmarkEnd w:id="5402"/>
    </w:p>
    <w:p>
      <w:pPr>
        <w:pageBreakBefore w:val="off"/>
        <w:tabs/>
        <w:wordWrap w:val="off"/>
        <w:spacing w:before="0" w:after="0" w:line="920" w:lineRule="atLeast"/>
        <w:ind w:left="740" w:right="0"/>
        <w:jc w:val="both"/>
        <w:textAlignment w:val="baseline"/>
        <w:rPr>
          <w:sz w:val="44"/>
        </w:rPr>
      </w:pPr>
      <w:bookmarkStart w:name="" w:id="5403"/>
      <w:r>
        <w:rPr>
          <w:rFonts w:ascii="宋体" w:hAnsi="宋体" w:cs="宋体" w:eastAsia="宋体"/>
          <w:sz w:val="44"/>
          <w:spacing w:val="0"/>
          <w:color w:val="000000"/>
          <w:b w:val="off"/>
          <w:i w:val="off"/>
        </w:rPr>
        <w:t>充实基础</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Erfüllungsfundament</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547/B₂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75</w:t>
      </w:r>
      <w:bookmarkEnd w:id="5403"/>
    </w:p>
    <w:p>
      <w:pPr>
        <w:pageBreakBefore w:val="off"/>
        <w:tabs/>
        <w:wordWrap w:val="off"/>
        <w:spacing w:before="0" w:after="0" w:line="920" w:lineRule="atLeast"/>
        <w:ind w:left="740" w:right="0"/>
        <w:jc w:val="both"/>
        <w:textAlignment w:val="baseline"/>
        <w:rPr>
          <w:sz w:val="44"/>
        </w:rPr>
      </w:pPr>
      <w:bookmarkStart w:name="" w:id="5404"/>
      <w:r>
        <w:rPr>
          <w:rFonts w:ascii="宋体" w:hAnsi="宋体" w:cs="宋体" w:eastAsia="宋体"/>
          <w:sz w:val="44"/>
          <w:spacing w:val="0"/>
          <w:color w:val="000000"/>
          <w:b w:val="off"/>
          <w:i w:val="off"/>
        </w:rPr>
        <w:t>充实链</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Erfüllungskette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541/B₂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69</w:t>
      </w:r>
      <w:bookmarkEnd w:id="5404"/>
    </w:p>
    <w:p>
      <w:pPr>
        <w:pageBreakBefore w:val="off"/>
        <w:tabs/>
        <w:wordWrap w:val="off"/>
        <w:spacing w:before="0" w:after="0" w:line="920" w:lineRule="atLeast"/>
        <w:ind w:left="740" w:right="0"/>
        <w:jc w:val="both"/>
        <w:textAlignment w:val="baseline"/>
        <w:rPr>
          <w:sz w:val="44"/>
        </w:rPr>
      </w:pPr>
      <w:bookmarkStart w:name="" w:id="5405"/>
      <w:r>
        <w:rPr>
          <w:rFonts w:ascii="宋体" w:hAnsi="宋体" w:cs="宋体" w:eastAsia="宋体"/>
          <w:sz w:val="44"/>
          <w:spacing w:val="0"/>
          <w:color w:val="000000"/>
          <w:b w:val="off"/>
          <w:i w:val="off"/>
        </w:rPr>
        <w:t>充实联系</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Erfüllungszusammenhang</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570/B₂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98</w:t>
      </w:r>
      <w:bookmarkEnd w:id="5405"/>
    </w:p>
    <w:p>
      <w:pPr>
        <w:pageBreakBefore w:val="off"/>
        <w:tabs/>
        <w:wordWrap w:val="off"/>
        <w:spacing w:before="0" w:after="0" w:line="920" w:lineRule="atLeast"/>
        <w:ind w:left="740" w:right="0"/>
        <w:jc w:val="both"/>
        <w:textAlignment w:val="baseline"/>
        <w:rPr>
          <w:sz w:val="44"/>
        </w:rPr>
      </w:pPr>
      <w:bookmarkStart w:name="" w:id="5406"/>
      <w:r>
        <w:rPr>
          <w:rFonts w:ascii="宋体" w:hAnsi="宋体" w:cs="宋体" w:eastAsia="宋体"/>
          <w:sz w:val="44"/>
          <w:spacing w:val="0"/>
          <w:color w:val="000000"/>
          <w:b w:val="off"/>
          <w:i w:val="off"/>
        </w:rPr>
        <w:t>充实上升</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Erfüllungssteigerung</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560/B₂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88,</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589/B₂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117</w:t>
      </w:r>
      <w:bookmarkEnd w:id="5406"/>
    </w:p>
    <w:p>
      <w:pPr>
        <w:pageBreakBefore w:val="off"/>
        <w:tabs/>
        <w:wordWrap w:val="off"/>
        <w:spacing w:before="0" w:after="0" w:line="920" w:lineRule="atLeast"/>
        <w:ind w:left="740" w:right="0"/>
        <w:jc w:val="both"/>
        <w:textAlignment w:val="baseline"/>
        <w:rPr>
          <w:sz w:val="44"/>
        </w:rPr>
      </w:pPr>
      <w:bookmarkStart w:name="" w:id="5407"/>
      <w:r>
        <w:rPr>
          <w:rFonts w:ascii="宋体" w:hAnsi="宋体" w:cs="宋体" w:eastAsia="宋体"/>
          <w:sz w:val="44"/>
          <w:spacing w:val="0"/>
          <w:color w:val="000000"/>
          <w:b w:val="off"/>
          <w:i w:val="off"/>
        </w:rPr>
        <w:t>充实体验</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Erfüllungserlebnis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145/B₁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146,</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422/B₁</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451</w:t>
      </w:r>
      <w:bookmarkEnd w:id="5407"/>
    </w:p>
    <w:p>
      <w:r>
        <w:t/>
      </w:r>
    </w:p>
    <w:p>
      <w:pPr>
        <w:sectPr>
          <w:footerReference r:id="rId700"/>
          <w:headerReference r:id="rId701" w:type="default"/>
          <w:type w:val="nextPage"/>
          <w:pgSz w:w="22520" w:h="31680"/>
          <w:pgMar w:left="3340" w:top="2380" w:right="3340" w:bottom="2380" w:header="2080" w:footer="2080"/>
          <w:cols w:num="1"/>
        </w:sectPr>
      </w:pPr>
    </w:p>
    <w:p>
      <w:pPr>
        <w:pageBreakBefore w:val="off"/>
        <w:tabs/>
        <w:wordWrap w:val="off"/>
        <w:spacing w:before="0" w:after="0" w:line="580" w:lineRule="atLeast"/>
        <w:ind w:left="780" w:right="0"/>
        <w:jc w:val="both"/>
        <w:textAlignment w:val="baseline"/>
        <w:rPr>
          <w:sz w:val="42"/>
        </w:rPr>
      </w:pPr>
      <w:bookmarkStart w:name="" w:id="5408"/>
      <w:r>
        <w:rPr>
          <w:rFonts w:ascii="楷体" w:hAnsi="楷体" w:cs="楷体" w:eastAsia="楷体"/>
          <w:sz w:val="42"/>
          <w:spacing w:val="0"/>
          <w:color w:val="000000"/>
          <w:b w:val="on"/>
          <w:i w:val="off"/>
        </w:rPr>
        <w:t>332</w:t>
      </w:r>
      <w:r>
        <w:rPr>
          <w:rFonts w:ascii="黑体" w:hAnsi="黑体" w:cs="黑体" w:eastAsia="黑体"/>
          <w:sz w:val="42"/>
          <w:spacing w:val="0"/>
          <w:color w:val="000000"/>
          <w:b w:val="on"/>
          <w:i w:val="off"/>
        </w:rPr>
        <w:t>逻辑研究(第二卷第二部分)</w:t>
      </w:r>
      <w:bookmarkEnd w:id="5408"/>
    </w:p>
    <w:p>
      <w:pPr>
        <w:pageBreakBefore w:val="off"/>
        <w:tabs/>
        <w:wordWrap w:val="off"/>
        <w:spacing w:before="0" w:after="0" w:line="900" w:lineRule="exact"/>
        <w:ind w:left="0" w:right="0"/>
        <w:jc w:val="both"/>
        <w:textAlignment w:val="baseline"/>
        <w:rPr>
          <w:sz w:val="48"/>
        </w:rPr>
      </w:pPr>
      <w:bookmarkStart w:name="" w:id="5409"/>
      <w:r>
        <w:rPr>
          <w:rFonts w:ascii="宋体" w:hAnsi="宋体" w:cs="宋体" w:eastAsia="宋体"/>
          <w:sz w:val="48"/>
          <w:spacing w:val="0"/>
          <w:color w:val="000000"/>
          <w:b w:val="off"/>
          <w:i w:val="off"/>
        </w:rPr>
        <w:t/>
      </w:r>
      <w:bookmarkEnd w:id="5409"/>
    </w:p>
    <w:p>
      <w:pPr>
        <w:pageBreakBefore w:val="off"/>
        <w:tabs/>
        <w:wordWrap w:val="off"/>
        <w:spacing w:before="0" w:after="0" w:line="900" w:lineRule="atLeast"/>
        <w:ind w:left="1720" w:right="80" w:hanging="940"/>
        <w:jc w:val="both"/>
        <w:textAlignment w:val="baseline"/>
        <w:rPr>
          <w:sz w:val="48"/>
        </w:rPr>
      </w:pPr>
      <w:bookmarkStart w:name="" w:id="5410"/>
      <w:r>
        <w:rPr>
          <w:rFonts w:ascii="宋体" w:hAnsi="宋体" w:cs="宋体" w:eastAsia="宋体"/>
          <w:sz w:val="48"/>
          <w:spacing w:val="0"/>
          <w:color w:val="000000"/>
          <w:b w:val="off"/>
          <w:i w:val="off"/>
        </w:rPr>
        <w:t>充实统一 Erfüllungseinheit A 52/B₁ 52, A 56/B₁ 56, A 421/B₁ 450,</w:t>
      </w:r>
      <w:r>
        <w:rPr>
          <w:rFonts w:ascii="宋体" w:hAnsi="宋体" w:cs="宋体" w:eastAsia="宋体"/>
          <w:sz w:val="48"/>
          <w:spacing w:val="0"/>
          <w:color w:val="000000"/>
          <w:b w:val="off"/>
          <w:i w:val="off"/>
        </w:rPr>
        <w:t>A 493/B₂21, A 506–507/B₂ 34–35, A 523/B₂ 51, A 548/B₂ 76,</w:t>
      </w:r>
      <w:r>
        <w:rPr>
          <w:rFonts w:ascii="宋体" w:hAnsi="宋体" w:cs="宋体" w:eastAsia="宋体"/>
          <w:sz w:val="48"/>
          <w:spacing w:val="0"/>
          <w:color w:val="000000"/>
          <w:b w:val="off"/>
          <w:i w:val="off"/>
        </w:rPr>
        <w:t>A 638/B₂ 166</w:t>
      </w:r>
      <w:bookmarkEnd w:id="5410"/>
    </w:p>
    <w:p>
      <w:pPr>
        <w:pageBreakBefore w:val="off"/>
        <w:tabs/>
        <w:wordWrap w:val="off"/>
        <w:spacing w:before="0" w:after="0" w:line="900" w:lineRule="atLeast"/>
        <w:ind w:left="780" w:right="0"/>
        <w:jc w:val="both"/>
        <w:textAlignment w:val="baseline"/>
        <w:rPr>
          <w:sz w:val="48"/>
        </w:rPr>
      </w:pPr>
      <w:bookmarkStart w:name="" w:id="5411"/>
      <w:r>
        <w:rPr>
          <w:rFonts w:ascii="宋体" w:hAnsi="宋体" w:cs="宋体" w:eastAsia="宋体"/>
          <w:sz w:val="48"/>
          <w:spacing w:val="0"/>
          <w:color w:val="000000"/>
          <w:b w:val="off"/>
          <w:i w:val="off"/>
        </w:rPr>
        <w:t>充实现象 Erfüllungsphänomen A 476/B₂ 4</w:t>
      </w:r>
      <w:bookmarkEnd w:id="5411"/>
    </w:p>
    <w:p>
      <w:pPr>
        <w:pageBreakBefore w:val="off"/>
        <w:tabs/>
        <w:wordWrap w:val="off"/>
        <w:spacing w:before="0" w:after="0" w:line="900" w:lineRule="atLeast"/>
        <w:ind w:left="780" w:right="0"/>
        <w:jc w:val="both"/>
        <w:textAlignment w:val="baseline"/>
        <w:rPr>
          <w:sz w:val="46"/>
        </w:rPr>
      </w:pPr>
      <w:bookmarkStart w:name="" w:id="5412"/>
      <w:r>
        <w:rPr>
          <w:rFonts w:ascii="宋体" w:hAnsi="宋体" w:cs="宋体" w:eastAsia="宋体"/>
          <w:sz w:val="46"/>
          <w:spacing w:val="0"/>
          <w:color w:val="000000"/>
          <w:b w:val="off"/>
          <w:i w:val="off"/>
        </w:rPr>
        <w:t>充实相关项 Erfüllungskorrelat A 664/B₂ 192</w:t>
      </w:r>
      <w:bookmarkEnd w:id="5412"/>
    </w:p>
    <w:p>
      <w:pPr>
        <w:pageBreakBefore w:val="off"/>
        <w:tabs/>
        <w:wordWrap w:val="off"/>
        <w:spacing w:before="0" w:after="0" w:line="900" w:lineRule="atLeast"/>
        <w:ind w:left="1720" w:right="0" w:hanging="940"/>
        <w:jc w:val="both"/>
        <w:textAlignment w:val="baseline"/>
        <w:rPr>
          <w:sz w:val="48"/>
        </w:rPr>
      </w:pPr>
      <w:bookmarkStart w:name="" w:id="5413"/>
      <w:r>
        <w:rPr>
          <w:rFonts w:ascii="宋体" w:hAnsi="宋体" w:cs="宋体" w:eastAsia="宋体"/>
          <w:sz w:val="48"/>
          <w:spacing w:val="0"/>
          <w:color w:val="000000"/>
          <w:b w:val="off"/>
          <w:i w:val="off"/>
        </w:rPr>
        <w:t>充实序列 Erfüllungsreihe A 539/B₂67,A550/B₂78, A556-557/B₂84-</w:t>
      </w:r>
      <w:r>
        <w:rPr>
          <w:rFonts w:ascii="宋体" w:hAnsi="宋体" w:cs="宋体" w:eastAsia="宋体"/>
          <w:sz w:val="48"/>
          <w:spacing w:val="0"/>
          <w:color w:val="000000"/>
          <w:b w:val="off"/>
          <w:i w:val="off"/>
        </w:rPr>
        <w:t>85, A 569/B₂ 97</w:t>
      </w:r>
      <w:bookmarkEnd w:id="5413"/>
    </w:p>
    <w:p>
      <w:pPr>
        <w:pageBreakBefore w:val="off"/>
        <w:tabs/>
        <w:wordWrap w:val="off"/>
        <w:spacing w:before="0" w:after="0" w:line="900" w:lineRule="atLeast"/>
        <w:ind w:left="1720" w:right="40" w:hanging="940"/>
        <w:jc w:val="both"/>
        <w:textAlignment w:val="baseline"/>
        <w:rPr>
          <w:sz w:val="46"/>
        </w:rPr>
      </w:pPr>
      <w:bookmarkStart w:name="" w:id="5414"/>
      <w:r>
        <w:rPr>
          <w:rFonts w:ascii="宋体" w:hAnsi="宋体" w:cs="宋体" w:eastAsia="宋体"/>
          <w:sz w:val="46"/>
          <w:spacing w:val="0"/>
          <w:color w:val="000000"/>
          <w:b w:val="off"/>
          <w:i w:val="off"/>
        </w:rPr>
        <w:t>充实意识 Erfüllungsbewußtsein A 421/B₁ 450, A 505/B₂ 33, A 511/</w:t>
      </w:r>
      <w:r>
        <w:rPr>
          <w:rFonts w:ascii="宋体" w:hAnsi="宋体" w:cs="宋体" w:eastAsia="宋体"/>
          <w:sz w:val="46"/>
          <w:spacing w:val="0"/>
          <w:color w:val="000000"/>
          <w:b w:val="off"/>
          <w:i w:val="off"/>
        </w:rPr>
        <w:t>B₂ 39</w:t>
      </w:r>
      <w:bookmarkEnd w:id="5414"/>
    </w:p>
    <w:p>
      <w:pPr>
        <w:pageBreakBefore w:val="off"/>
        <w:tabs/>
        <w:wordWrap w:val="off"/>
        <w:spacing w:before="0" w:after="0" w:line="900" w:lineRule="atLeast"/>
        <w:ind w:left="1720" w:right="40" w:hanging="940"/>
        <w:jc w:val="both"/>
        <w:textAlignment w:val="baseline"/>
        <w:rPr>
          <w:sz w:val="48"/>
        </w:rPr>
      </w:pPr>
      <w:bookmarkStart w:name="" w:id="5415"/>
      <w:r>
        <w:rPr>
          <w:rFonts w:ascii="宋体" w:hAnsi="宋体" w:cs="宋体" w:eastAsia="宋体"/>
          <w:sz w:val="48"/>
          <w:spacing w:val="0"/>
          <w:color w:val="000000"/>
          <w:b w:val="off"/>
          <w:i w:val="off"/>
        </w:rPr>
        <w:t>充实综合 Erfüllungsynthesis A 475/B₂ 3, A 514/B₂ 42, A 523-524/B₂</w:t>
      </w:r>
      <w:r>
        <w:rPr>
          <w:rFonts w:ascii="宋体" w:hAnsi="宋体" w:cs="宋体" w:eastAsia="宋体"/>
          <w:sz w:val="48"/>
          <w:spacing w:val="0"/>
          <w:color w:val="000000"/>
          <w:b w:val="off"/>
          <w:i w:val="off"/>
        </w:rPr>
        <w:t>52–53, A 527/B₂ 55, A 530/B₂ 58, A 535/B₂ 63, A 537 – 538/</w:t>
      </w:r>
      <w:r>
        <w:rPr>
          <w:rFonts w:ascii="宋体" w:hAnsi="宋体" w:cs="宋体" w:eastAsia="宋体"/>
          <w:sz w:val="48"/>
          <w:spacing w:val="0"/>
          <w:color w:val="000000"/>
          <w:b w:val="off"/>
          <w:i w:val="off"/>
        </w:rPr>
        <w:t>B₂ 65-66, A 556/B₂ 84, A 594/B₂ 122</w:t>
      </w:r>
      <w:bookmarkEnd w:id="5415"/>
    </w:p>
    <w:p>
      <w:pPr>
        <w:pageBreakBefore w:val="off"/>
        <w:tabs/>
        <w:wordWrap w:val="off"/>
        <w:spacing w:before="0" w:after="0" w:line="900" w:lineRule="atLeast"/>
        <w:ind w:left="1720" w:right="20" w:hanging="940"/>
        <w:jc w:val="both"/>
        <w:textAlignment w:val="baseline"/>
        <w:rPr>
          <w:sz w:val="48"/>
        </w:rPr>
      </w:pPr>
      <w:bookmarkStart w:name="" w:id="5416"/>
      <w:r>
        <w:rPr>
          <w:rFonts w:ascii="宋体" w:hAnsi="宋体" w:cs="宋体" w:eastAsia="宋体"/>
          <w:sz w:val="48"/>
          <w:spacing w:val="0"/>
          <w:color w:val="000000"/>
          <w:b w:val="off"/>
          <w:i w:val="off"/>
        </w:rPr>
        <w:t>充盈 Fülle B₁ 5, A 14/B₁ 14, A 37/B₁ 37, A 44/B₁ 44, A 155/B₁ 156,</w:t>
      </w:r>
      <w:r>
        <w:rPr>
          <w:rFonts w:ascii="宋体" w:hAnsi="宋体" w:cs="宋体" w:eastAsia="宋体"/>
          <w:sz w:val="48"/>
          <w:spacing w:val="0"/>
          <w:color w:val="000000"/>
          <w:b w:val="off"/>
          <w:i w:val="off"/>
        </w:rPr>
        <w:t>A 254/B₁ 260, A 326/B₁ 347, A 393 - 394/B₁ 419 - 420, A 531/</w:t>
      </w:r>
      <w:r>
        <w:rPr>
          <w:rFonts w:ascii="宋体" w:hAnsi="宋体" w:cs="宋体" w:eastAsia="宋体"/>
          <w:sz w:val="48"/>
          <w:spacing w:val="0"/>
          <w:color w:val="000000"/>
          <w:b w:val="off"/>
          <w:i w:val="off"/>
        </w:rPr>
        <w:t>B₂</w:t>
      </w:r>
      <w:r>
        <w:t xml:space="preserve"> </w:t>
      </w:r>
      <m:oMath xmlns:m="http://schemas.openxmlformats.org/officeDocument/2006/math" xmlns:mml="http://www.w3.org/1998/Math/MathML">
        <m:r>
          <w:rPr>
            <w:rFonts w:ascii="Cambria Math" w:hAnsi="Cambria Math"/>
            <w:sz w:val="48"/>
            <w:szCs w:val="48"/>
          </w:rPr>
          <m:t>59,</m:t>
        </m:r>
        <m:r>
          <w:rPr>
            <w:rFonts w:ascii="Cambria Math" w:hAnsi="Cambria Math"/>
            <w:sz w:val="48"/>
            <w:szCs w:val="48"/>
          </w:rPr>
          <m:t>~A~</m:t>
        </m:r>
        <m:r>
          <w:rPr>
            <w:rFonts w:ascii="Cambria Math" w:hAnsi="Cambria Math"/>
            <w:sz w:val="48"/>
            <w:szCs w:val="48"/>
          </w:rPr>
          <m:t>537/</m:t>
        </m:r>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65,</m:t>
        </m:r>
        <m:r>
          <w:rPr>
            <w:rFonts w:ascii="Cambria Math" w:hAnsi="Cambria Math"/>
            <w:sz w:val="48"/>
            <w:szCs w:val="48"/>
          </w:rPr>
          <m:t>~A~</m:t>
        </m:r>
        <m:r>
          <w:rPr>
            <w:rFonts w:ascii="Cambria Math" w:hAnsi="Cambria Math"/>
            <w:sz w:val="48"/>
            <w:szCs w:val="48"/>
          </w:rPr>
          <m:t>539-541/</m:t>
        </m:r>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67-69,</m:t>
        </m:r>
        <m:r>
          <w:rPr>
            <w:rFonts w:ascii="Cambria Math" w:hAnsi="Cambria Math"/>
            <w:sz w:val="48"/>
            <w:szCs w:val="48"/>
          </w:rPr>
          <m:t>~A~</m:t>
        </m:r>
        <m:r>
          <w:rPr>
            <w:rFonts w:ascii="Cambria Math" w:hAnsi="Cambria Math"/>
            <w:sz w:val="48"/>
            <w:szCs w:val="48"/>
          </w:rPr>
          <m:t>545-553/</m:t>
        </m:r>
        <m:sSub>
          <m:e>
            <m:r>
              <w:rPr>
                <w:rFonts w:ascii="Cambria Math" w:hAnsi="Cambria Math"/>
                <w:sz w:val="48"/>
                <w:szCs w:val="48"/>
              </w:rPr>
              <m:t>B</m:t>
            </m:r>
          </m:e>
          <m:sub>
            <m:r>
              <w:rPr>
                <w:rFonts w:ascii="Cambria Math" w:hAnsi="Cambria Math"/>
                <w:sz w:val="48"/>
                <w:szCs w:val="48"/>
              </w:rPr>
              <m:t>2</m:t>
            </m:r>
          </m:sub>
        </m:sSub>
        <m:r>
          <w:rPr>
            <w:rFonts w:ascii="Cambria Math" w:hAnsi="Cambria Math"/>
            <w:sz w:val="48"/>
            <w:szCs w:val="48"/>
          </w:rPr>
          <m:t>~73-8</m:t>
        </m:r>
      </m:oMath>
      <w:r>
        <w:rPr>
          <w:rFonts w:ascii="宋体" w:hAnsi="宋体" w:cs="宋体" w:eastAsia="宋体"/>
          <w:sz w:val="48"/>
          <w:spacing w:val="0"/>
          <w:color w:val="000000"/>
          <w:b w:val="off"/>
          <w:i w:val="off"/>
        </w:rPr>
        <w:t>1,</w:t>
      </w:r>
      <w:r>
        <w:rPr>
          <w:rFonts w:ascii="宋体" w:hAnsi="宋体" w:cs="宋体" w:eastAsia="宋体"/>
          <w:sz w:val="48"/>
          <w:spacing w:val="0"/>
          <w:color w:val="000000"/>
          <w:b w:val="off"/>
          <w:i w:val="off"/>
        </w:rPr>
        <w:t>A 555–558/B₂ 83–86, A 560/B₂ 88, A 565/B₂ 93, A 567–569/</w:t>
      </w:r>
      <w:r>
        <w:rPr>
          <w:rFonts w:ascii="宋体" w:hAnsi="宋体" w:cs="宋体" w:eastAsia="宋体"/>
          <w:sz w:val="48"/>
          <w:spacing w:val="0"/>
          <w:color w:val="000000"/>
          <w:b w:val="off"/>
          <w:i w:val="off"/>
        </w:rPr>
        <w:t>B₂ 95-97, A 571/B₂99, A 573/B₂ 101, A 588-591/B₂ 116-119,</w:t>
      </w:r>
      <w:r>
        <w:rPr>
          <w:rFonts w:ascii="宋体" w:hAnsi="宋体" w:cs="宋体" w:eastAsia="宋体"/>
          <w:sz w:val="48"/>
          <w:spacing w:val="0"/>
          <w:color w:val="000000"/>
          <w:b w:val="off"/>
          <w:i w:val="off"/>
        </w:rPr>
        <w:t>A 595/B₂123,A606/B₂133,A641/B₂169,A 643/B₂171,A664-</w:t>
      </w:r>
      <w:r>
        <w:rPr>
          <w:rFonts w:ascii="宋体" w:hAnsi="宋体" w:cs="宋体" w:eastAsia="宋体"/>
          <w:sz w:val="48"/>
          <w:spacing w:val="0"/>
          <w:color w:val="000000"/>
          <w:b w:val="off"/>
          <w:i w:val="off"/>
        </w:rPr>
        <w:t>665/B₂ 192-193, A 678/B₂ 206</w:t>
      </w:r>
      <w:bookmarkEnd w:id="5416"/>
    </w:p>
    <w:p>
      <w:pPr>
        <w:pageBreakBefore w:val="off"/>
        <w:tabs/>
        <w:wordWrap w:val="off"/>
        <w:spacing w:before="0" w:after="0" w:line="900" w:lineRule="atLeast"/>
        <w:ind w:left="1720" w:right="20" w:hanging="940"/>
        <w:jc w:val="both"/>
        <w:textAlignment w:val="baseline"/>
        <w:rPr>
          <w:sz w:val="48"/>
        </w:rPr>
      </w:pPr>
      <w:bookmarkStart w:name="" w:id="5417"/>
      <w:r>
        <w:rPr>
          <w:rFonts w:ascii="宋体" w:hAnsi="宋体" w:cs="宋体" w:eastAsia="宋体"/>
          <w:sz w:val="48"/>
          <w:spacing w:val="0"/>
          <w:color w:val="000000"/>
          <w:b w:val="off"/>
          <w:i w:val="off"/>
        </w:rPr>
        <w:t>重复、迭复/可重复的、可迭复的 iterieren/ iterierbar A 451-452/B₁ 486-</w:t>
      </w:r>
      <w:r>
        <w:rPr>
          <w:rFonts w:ascii="宋体" w:hAnsi="宋体" w:cs="宋体" w:eastAsia="宋体"/>
          <w:sz w:val="48"/>
          <w:spacing w:val="0"/>
          <w:color w:val="000000"/>
          <w:b w:val="off"/>
          <w:i w:val="off"/>
        </w:rPr>
        <w:t>487</w:t>
      </w:r>
      <w:bookmarkEnd w:id="5417"/>
    </w:p>
    <w:p>
      <w:pPr>
        <w:pageBreakBefore w:val="off"/>
        <w:tabs/>
        <w:wordWrap w:val="off"/>
        <w:spacing w:before="0" w:after="0" w:line="900" w:lineRule="atLeast"/>
        <w:ind w:left="780" w:right="0"/>
        <w:jc w:val="both"/>
        <w:textAlignment w:val="baseline"/>
        <w:rPr>
          <w:sz w:val="48"/>
        </w:rPr>
      </w:pPr>
      <w:bookmarkStart w:name="" w:id="5418"/>
      <w:r>
        <w:rPr>
          <w:rFonts w:ascii="宋体" w:hAnsi="宋体" w:cs="宋体" w:eastAsia="宋体"/>
          <w:sz w:val="48"/>
          <w:spacing w:val="0"/>
          <w:color w:val="000000"/>
          <w:b w:val="off"/>
          <w:i w:val="off"/>
        </w:rPr>
        <w:t>重构 Umgestaltung A 661/B₂ 189</w:t>
      </w:r>
      <w:bookmarkEnd w:id="5418"/>
    </w:p>
    <w:p>
      <w:pPr>
        <w:pageBreakBefore w:val="off"/>
        <w:tabs/>
        <w:wordWrap w:val="off"/>
        <w:spacing w:before="0" w:after="0" w:line="900" w:lineRule="atLeast"/>
        <w:ind w:left="780" w:right="0"/>
        <w:jc w:val="both"/>
        <w:textAlignment w:val="baseline"/>
        <w:rPr>
          <w:sz w:val="48"/>
        </w:rPr>
      </w:pPr>
      <w:bookmarkStart w:name="" w:id="5419"/>
      <w:r>
        <w:rPr>
          <w:rFonts w:ascii="宋体" w:hAnsi="宋体" w:cs="宋体" w:eastAsia="宋体"/>
          <w:sz w:val="48"/>
          <w:spacing w:val="0"/>
          <w:color w:val="000000"/>
          <w:b w:val="off"/>
          <w:i w:val="off"/>
        </w:rPr>
        <w:t>重整 Umordnung A 661/B₂ 189</w:t>
      </w:r>
      <w:bookmarkEnd w:id="5419"/>
    </w:p>
    <w:p>
      <w:pPr>
        <w:pageBreakBefore w:val="off"/>
        <w:tabs/>
        <w:wordWrap w:val="off"/>
        <w:spacing w:before="0" w:after="0" w:line="900" w:lineRule="atLeast"/>
        <w:ind w:left="1720" w:right="40" w:hanging="940"/>
        <w:jc w:val="both"/>
        <w:textAlignment w:val="baseline"/>
        <w:rPr>
          <w:sz w:val="48"/>
        </w:rPr>
      </w:pPr>
      <w:bookmarkStart w:name="" w:id="5420"/>
      <w:r>
        <w:rPr>
          <w:rFonts w:ascii="宋体" w:hAnsi="宋体" w:cs="宋体" w:eastAsia="宋体"/>
          <w:sz w:val="48"/>
          <w:spacing w:val="0"/>
          <w:color w:val="000000"/>
          <w:b w:val="off"/>
          <w:i w:val="off"/>
        </w:rPr>
        <w:t>抽象 Abstraktion A 8/B₁ 6, A 96/B₁ 96, A 103/B₁ 103, A 107/B₁ 107,</w:t>
      </w:r>
      <w:r>
        <w:rPr>
          <w:rFonts w:ascii="宋体" w:hAnsi="宋体" w:cs="宋体" w:eastAsia="宋体"/>
          <w:sz w:val="48"/>
          <w:spacing w:val="0"/>
          <w:color w:val="000000"/>
          <w:b w:val="off"/>
          <w:i w:val="off"/>
        </w:rPr>
        <w:t>A 126/B₁126,A137/B₁137, A 143/B₁ 144, A 150/B₁ 151,A 154-</w:t>
      </w:r>
      <w:r>
        <w:rPr>
          <w:rFonts w:ascii="宋体" w:hAnsi="宋体" w:cs="宋体" w:eastAsia="宋体"/>
          <w:sz w:val="48"/>
          <w:spacing w:val="0"/>
          <w:color w:val="000000"/>
          <w:b w:val="off"/>
          <w:i w:val="off"/>
        </w:rPr>
        <w:t>155/B₁ 155 – 156, A 158/B₁ 159, A 161/B₁ 162, A 184/B₁ 185,</w:t>
      </w:r>
      <w:r>
        <w:rPr>
          <w:rFonts w:ascii="宋体" w:hAnsi="宋体" w:cs="宋体" w:eastAsia="宋体"/>
          <w:sz w:val="48"/>
          <w:spacing w:val="0"/>
          <w:color w:val="000000"/>
          <w:b w:val="off"/>
          <w:i w:val="off"/>
        </w:rPr>
        <w:t>A 188/B₁ 190, A 191 - 192/B₁ 192 - 193, A 200/B₁ 201, A 214/</w:t>
      </w:r>
      <w:r>
        <w:rPr>
          <w:rFonts w:ascii="宋体" w:hAnsi="宋体" w:cs="宋体" w:eastAsia="宋体"/>
          <w:sz w:val="48"/>
          <w:spacing w:val="0"/>
          <w:color w:val="000000"/>
          <w:b w:val="off"/>
          <w:i w:val="off"/>
        </w:rPr>
        <w:t>B₁ 216, A 216-218/B₁ 219-221, A 220-221/B₁223-224, A 277/</w:t>
      </w:r>
      <w:bookmarkEnd w:id="5420"/>
    </w:p>
    <w:p>
      <w:r>
        <w:t/>
      </w:r>
    </w:p>
    <w:p>
      <w:pPr>
        <w:sectPr>
          <w:footerReference r:id="rId702"/>
          <w:headerReference r:id="rId703" w:type="default"/>
          <w:type w:val="nextPage"/>
          <w:pgSz w:w="22520" w:h="31680"/>
          <w:pgMar w:left="3280" w:top="2380" w:right="3280" w:bottom="2380" w:header="2080" w:footer="2080"/>
          <w:cols w:num="1"/>
        </w:sectPr>
      </w:pPr>
    </w:p>
    <w:p>
      <w:pPr>
        <w:pageBreakBefore w:val="off"/>
        <w:tabs/>
        <w:wordWrap w:val="off"/>
        <w:spacing w:before="0" w:after="0" w:line="560" w:lineRule="atLeast"/>
        <w:ind w:left="0" w:right="40"/>
        <w:jc w:val="right"/>
        <w:textAlignment w:val="baseline"/>
        <w:rPr>
          <w:sz w:val="42"/>
        </w:rPr>
      </w:pPr>
      <w:bookmarkStart w:name="" w:id="5421"/>
      <w:r>
        <w:rPr>
          <w:rFonts w:ascii="黑体" w:hAnsi="黑体" w:cs="黑体" w:eastAsia="黑体"/>
          <w:sz w:val="42"/>
          <w:spacing w:val="0"/>
          <w:color w:val="000000"/>
          <w:b w:val="off"/>
          <w:i w:val="off"/>
        </w:rPr>
        <w:t>概念译名索引(汉一德)</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|333</w:t>
      </w:r>
      <w:bookmarkEnd w:id="5421"/>
    </w:p>
    <w:p>
      <w:pPr>
        <w:pageBreakBefore w:val="off"/>
        <w:tabs/>
        <w:wordWrap w:val="off"/>
        <w:spacing w:before="0" w:after="0" w:line="920" w:lineRule="exact"/>
        <w:ind w:left="0" w:right="0"/>
        <w:jc w:val="right"/>
        <w:textAlignment w:val="baseline"/>
        <w:rPr>
          <w:sz w:val="52"/>
        </w:rPr>
      </w:pPr>
      <w:bookmarkStart w:name="" w:id="5422"/>
      <w:r>
        <w:rPr>
          <w:rFonts w:ascii="宋体" w:hAnsi="宋体" w:cs="宋体" w:eastAsia="宋体"/>
          <w:sz w:val="52"/>
          <w:spacing w:val="0"/>
          <w:color w:val="000000"/>
          <w:b w:val="off"/>
          <w:i w:val="off"/>
        </w:rPr>
        <w:t/>
      </w:r>
      <w:bookmarkEnd w:id="5422"/>
    </w:p>
    <w:p>
      <w:pPr>
        <w:pageBreakBefore w:val="off"/>
        <w:tabs/>
        <w:wordWrap w:val="off"/>
        <w:spacing w:before="0" w:after="0" w:line="900" w:lineRule="atLeast"/>
        <w:ind w:left="1660" w:right="80"/>
        <w:jc w:val="both"/>
        <w:textAlignment w:val="baseline"/>
        <w:rPr>
          <w:sz w:val="52"/>
        </w:rPr>
      </w:pPr>
      <w:bookmarkStart w:name="" w:id="5423"/>
      <w:r>
        <w:rPr>
          <w:rFonts w:ascii="TimesNewRoman" w:hAnsi="TimesNewRoman" w:cs="TimesNewRoman" w:eastAsia="TimesNewRoman"/>
          <w:sz w:val="52"/>
          <w:spacing w:val="0"/>
          <w:color w:val="000000"/>
          <w:b w:val="off"/>
          <w:i w:val="off"/>
        </w:rPr>
        <w:t>B₁284,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281/B₁289,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409/B₁436,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414/B₁442,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613/B₂141,</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634/B₂162,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636/B₂164,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650-652/B₂178-180,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655/</w:t>
      </w:r>
      <w:r>
        <w:rPr>
          <w:rFonts w:ascii="TimesNewRoman" w:hAnsi="TimesNewRoman" w:cs="TimesNewRoman" w:eastAsia="TimesNewRoman"/>
          <w:sz w:val="52"/>
          <w:spacing w:val="0"/>
          <w:color w:val="000000"/>
          <w:b w:val="off"/>
          <w:i w:val="off"/>
        </w:rPr>
        <w:t>B₂183,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713/B₂242</w:t>
      </w:r>
      <w:bookmarkEnd w:id="5423"/>
    </w:p>
    <w:p>
      <w:pPr>
        <w:pageBreakBefore w:val="off"/>
        <w:tabs/>
        <w:wordWrap w:val="off"/>
        <w:spacing w:before="0" w:after="0" w:line="900" w:lineRule="atLeast"/>
        <w:ind w:left="740" w:right="0"/>
        <w:jc w:val="both"/>
        <w:textAlignment w:val="baseline"/>
        <w:rPr>
          <w:sz w:val="52"/>
        </w:rPr>
      </w:pPr>
      <w:bookmarkStart w:name="" w:id="5424"/>
      <w:r>
        <w:rPr>
          <w:rFonts w:ascii="TimesNewRoman" w:hAnsi="TimesNewRoman" w:cs="TimesNewRoman" w:eastAsia="TimesNewRoman"/>
          <w:sz w:val="52"/>
          <w:spacing w:val="0"/>
          <w:color w:val="000000"/>
          <w:b w:val="off"/>
          <w:i w:val="off"/>
        </w:rPr>
        <w:t>传诉</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Kundgabe/Kundgebung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33-34/B₁33-34,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36/B₁36,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w:t>
      </w:r>
      <w:bookmarkEnd w:id="5424"/>
    </w:p>
    <w:p>
      <w:pPr>
        <w:pageBreakBefore w:val="off"/>
        <w:tabs/>
        <w:wordWrap w:val="off"/>
        <w:spacing w:before="0" w:after="0" w:line="900" w:lineRule="atLeast"/>
        <w:ind w:left="1660" w:right="0"/>
        <w:jc w:val="both"/>
        <w:textAlignment w:val="baseline"/>
        <w:rPr>
          <w:sz w:val="52"/>
        </w:rPr>
      </w:pPr>
      <w:bookmarkStart w:name="" w:id="5425"/>
      <w:r>
        <w:rPr>
          <w:rFonts w:ascii="TimesNewRoman" w:hAnsi="TimesNewRoman" w:cs="TimesNewRoman" w:eastAsia="TimesNewRoman"/>
          <w:sz w:val="52"/>
          <w:spacing w:val="0"/>
          <w:color w:val="000000"/>
          <w:b w:val="off"/>
          <w:i w:val="off"/>
        </w:rPr>
        <w:t>B₁39,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45/B₁45,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78/B₁78</w:t>
      </w:r>
      <w:bookmarkEnd w:id="5425"/>
    </w:p>
    <w:p>
      <w:pPr>
        <w:pageBreakBefore w:val="off"/>
        <w:tabs/>
        <w:wordWrap w:val="off"/>
        <w:spacing w:before="0" w:after="0" w:line="900" w:lineRule="atLeast"/>
        <w:ind w:left="740" w:right="0"/>
        <w:jc w:val="both"/>
        <w:textAlignment w:val="baseline"/>
        <w:rPr>
          <w:sz w:val="52"/>
        </w:rPr>
      </w:pPr>
      <w:bookmarkStart w:name="" w:id="5426"/>
      <w:r>
        <w:rPr>
          <w:rFonts w:ascii="TimesNewRoman" w:hAnsi="TimesNewRoman" w:cs="TimesNewRoman" w:eastAsia="TimesNewRoman"/>
          <w:sz w:val="52"/>
          <w:spacing w:val="0"/>
          <w:color w:val="000000"/>
          <w:b w:val="off"/>
          <w:i w:val="off"/>
        </w:rPr>
        <w:t>纯粹性/纯粹的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Reinheit/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12/B₁11,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314/B₁329,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323/B₁344,</w:t>
      </w:r>
      <w:bookmarkEnd w:id="5426"/>
    </w:p>
    <w:p>
      <w:pPr>
        <w:pageBreakBefore w:val="off"/>
        <w:tabs/>
        <w:wordWrap w:val="off"/>
        <w:spacing w:before="0" w:after="0" w:line="900" w:lineRule="atLeast"/>
        <w:ind w:left="1660" w:right="0"/>
        <w:jc w:val="both"/>
        <w:textAlignment w:val="baseline"/>
        <w:rPr>
          <w:sz w:val="52"/>
        </w:rPr>
      </w:pPr>
      <w:bookmarkStart w:name="" w:id="5427"/>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345/B₁365,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354/B₁375,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656/B₂184,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B₂236</w:t>
      </w:r>
      <w:bookmarkEnd w:id="5427"/>
    </w:p>
    <w:p>
      <w:pPr>
        <w:pageBreakBefore w:val="off"/>
        <w:tabs/>
        <w:wordWrap w:val="off"/>
        <w:spacing w:before="0" w:after="0" w:line="900" w:lineRule="atLeast"/>
        <w:ind w:left="740" w:right="0"/>
        <w:jc w:val="both"/>
        <w:textAlignment w:val="baseline"/>
        <w:rPr>
          <w:sz w:val="52"/>
        </w:rPr>
      </w:pPr>
      <w:bookmarkStart w:name="" w:id="5428"/>
      <w:r>
        <w:rPr>
          <w:rFonts w:ascii="TimesNewRoman" w:hAnsi="TimesNewRoman" w:cs="TimesNewRoman" w:eastAsia="TimesNewRoman"/>
          <w:sz w:val="52"/>
          <w:spacing w:val="0"/>
          <w:color w:val="000000"/>
          <w:b w:val="off"/>
          <w:i w:val="off"/>
        </w:rPr>
        <w:t>存在</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Sein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90/B₁90,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95/B₁95,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124/B₁125,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595/B₂123,</w:t>
      </w:r>
      <w:bookmarkEnd w:id="5428"/>
    </w:p>
    <w:p>
      <w:pPr>
        <w:pageBreakBefore w:val="off"/>
        <w:tabs/>
        <w:wordWrap w:val="off"/>
        <w:spacing w:before="0" w:after="0" w:line="900" w:lineRule="atLeast"/>
        <w:ind w:left="1660" w:right="0"/>
        <w:jc w:val="both"/>
        <w:textAlignment w:val="baseline"/>
        <w:rPr>
          <w:sz w:val="52"/>
        </w:rPr>
      </w:pPr>
      <w:bookmarkStart w:name="" w:id="5429"/>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597-599/B₂126-127,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603/B₂131,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609-612/B₂137-140,</w:t>
      </w:r>
      <w:bookmarkEnd w:id="5429"/>
    </w:p>
    <w:p>
      <w:pPr>
        <w:pageBreakBefore w:val="off"/>
        <w:tabs/>
        <w:wordWrap w:val="off"/>
        <w:spacing w:before="0" w:after="0" w:line="900" w:lineRule="atLeast"/>
        <w:ind w:left="1660" w:right="0"/>
        <w:jc w:val="both"/>
        <w:textAlignment w:val="baseline"/>
        <w:rPr>
          <w:sz w:val="52"/>
        </w:rPr>
      </w:pPr>
      <w:bookmarkStart w:name="" w:id="5430"/>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672/B₂200,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698/B₂226</w:t>
      </w:r>
      <w:bookmarkEnd w:id="5430"/>
    </w:p>
    <w:p>
      <w:pPr>
        <w:pageBreakBefore w:val="off"/>
        <w:tabs/>
        <w:wordWrap w:val="off"/>
        <w:spacing w:before="0" w:after="0" w:line="900" w:lineRule="atLeast"/>
        <w:ind w:left="740" w:right="0"/>
        <w:jc w:val="both"/>
        <w:textAlignment w:val="baseline"/>
        <w:rPr>
          <w:sz w:val="52"/>
        </w:rPr>
      </w:pPr>
      <w:bookmarkStart w:name="" w:id="5431"/>
      <w:r>
        <w:rPr>
          <w:rFonts w:ascii="TimesNewRoman" w:hAnsi="TimesNewRoman" w:cs="TimesNewRoman" w:eastAsia="TimesNewRoman"/>
          <w:sz w:val="52"/>
          <w:spacing w:val="0"/>
          <w:color w:val="000000"/>
          <w:b w:val="off"/>
          <w:i w:val="off"/>
        </w:rPr>
        <w:t>存在变式</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Seinsmodalitäten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10/B₁9</w:t>
      </w:r>
      <w:bookmarkEnd w:id="5431"/>
    </w:p>
    <w:p>
      <w:pPr>
        <w:pageBreakBefore w:val="off"/>
        <w:tabs/>
        <w:wordWrap w:val="off"/>
        <w:spacing w:before="0" w:after="0" w:line="900" w:lineRule="atLeast"/>
        <w:ind w:left="740" w:right="0"/>
        <w:jc w:val="both"/>
        <w:textAlignment w:val="baseline"/>
        <w:rPr>
          <w:sz w:val="52"/>
        </w:rPr>
      </w:pPr>
      <w:bookmarkStart w:name="" w:id="5432"/>
      <w:r>
        <w:rPr>
          <w:rFonts w:ascii="TimesNewRoman" w:hAnsi="TimesNewRoman" w:cs="TimesNewRoman" w:eastAsia="TimesNewRoman"/>
          <w:sz w:val="52"/>
          <w:spacing w:val="0"/>
          <w:color w:val="000000"/>
          <w:b w:val="off"/>
          <w:i w:val="off"/>
        </w:rPr>
        <w:t>存在方式</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Seinsweise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124/B₁124</w:t>
      </w:r>
      <w:bookmarkEnd w:id="5432"/>
    </w:p>
    <w:p>
      <w:pPr>
        <w:pageBreakBefore w:val="off"/>
        <w:tabs/>
        <w:wordWrap w:val="off"/>
        <w:spacing w:before="0" w:after="0" w:line="900" w:lineRule="atLeast"/>
        <w:ind w:left="740" w:right="0"/>
        <w:jc w:val="both"/>
        <w:textAlignment w:val="baseline"/>
        <w:rPr>
          <w:sz w:val="52"/>
        </w:rPr>
      </w:pPr>
      <w:bookmarkStart w:name="" w:id="5433"/>
      <w:r>
        <w:rPr>
          <w:rFonts w:ascii="TimesNewRoman" w:hAnsi="TimesNewRoman" w:cs="TimesNewRoman" w:eastAsia="TimesNewRoman"/>
          <w:sz w:val="52"/>
          <w:spacing w:val="0"/>
          <w:color w:val="000000"/>
          <w:b w:val="off"/>
          <w:i w:val="off"/>
        </w:rPr>
        <w:t>存在执态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Seins-Stellungnahme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B₁464</w:t>
      </w:r>
      <w:bookmarkEnd w:id="5433"/>
    </w:p>
    <w:p>
      <w:pPr>
        <w:pageBreakBefore w:val="off"/>
        <w:tabs/>
        <w:wordWrap w:val="off"/>
        <w:spacing w:before="660" w:after="0" w:line="900" w:lineRule="atLeast"/>
        <w:ind w:left="0" w:right="0"/>
        <w:jc w:val="center"/>
        <w:textAlignment w:val="baseline"/>
        <w:rPr>
          <w:sz w:val="52"/>
        </w:rPr>
      </w:pPr>
      <w:bookmarkStart w:name="" w:id="5434"/>
      <w:r>
        <w:rPr>
          <w:rFonts w:ascii="TimesNewRoman" w:hAnsi="TimesNewRoman" w:cs="TimesNewRoman" w:eastAsia="TimesNewRoman"/>
          <w:sz w:val="52"/>
          <w:spacing w:val="0"/>
          <w:color w:val="000000"/>
          <w:b w:val="off"/>
          <w:i w:val="off"/>
        </w:rPr>
        <w:t>D</w:t>
      </w:r>
      <w:bookmarkEnd w:id="5434"/>
    </w:p>
    <w:p>
      <w:pPr>
        <w:pageBreakBefore w:val="off"/>
        <w:tabs/>
        <w:wordWrap w:val="off"/>
        <w:spacing w:before="620" w:after="0" w:line="900" w:lineRule="atLeast"/>
        <w:ind w:left="740" w:right="0"/>
        <w:jc w:val="both"/>
        <w:textAlignment w:val="baseline"/>
        <w:rPr>
          <w:sz w:val="52"/>
        </w:rPr>
      </w:pPr>
      <w:bookmarkStart w:name="" w:id="5435"/>
      <w:r>
        <w:rPr>
          <w:rFonts w:ascii="TimesNewRoman" w:hAnsi="TimesNewRoman" w:cs="TimesNewRoman" w:eastAsia="TimesNewRoman"/>
          <w:sz w:val="52"/>
          <w:spacing w:val="0"/>
          <w:color w:val="000000"/>
          <w:b w:val="off"/>
          <w:i w:val="off"/>
        </w:rPr>
        <w:t>代现</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Repräsentation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168/B₁169,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172/B₁174,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178/B₁179,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w:t>
      </w:r>
      <w:bookmarkEnd w:id="5435"/>
    </w:p>
    <w:p>
      <w:pPr>
        <w:pageBreakBefore w:val="off"/>
        <w:tabs/>
        <w:wordWrap w:val="off"/>
        <w:spacing w:before="0" w:after="0" w:line="900" w:lineRule="atLeast"/>
        <w:ind w:left="1660" w:right="0"/>
        <w:jc w:val="both"/>
        <w:textAlignment w:val="baseline"/>
        <w:rPr>
          <w:sz w:val="52"/>
        </w:rPr>
      </w:pPr>
      <w:bookmarkStart w:name="" w:id="5436"/>
      <w:r>
        <w:rPr>
          <w:rFonts w:ascii="TimesNewRoman" w:hAnsi="TimesNewRoman" w:cs="TimesNewRoman" w:eastAsia="TimesNewRoman"/>
          <w:sz w:val="52"/>
          <w:spacing w:val="0"/>
          <w:color w:val="000000"/>
          <w:b w:val="off"/>
          <w:i w:val="off"/>
        </w:rPr>
        <w:t>B₁184,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463/B₁499,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467/B₁503,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B₂V,</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534/B₂62,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553/</w:t>
      </w:r>
      <w:bookmarkEnd w:id="5436"/>
    </w:p>
    <w:p>
      <w:pPr>
        <w:pageBreakBefore w:val="off"/>
        <w:tabs/>
        <w:wordWrap w:val="off"/>
        <w:spacing w:before="0" w:after="0" w:line="900" w:lineRule="atLeast"/>
        <w:ind w:left="1660" w:right="0"/>
        <w:jc w:val="both"/>
        <w:textAlignment w:val="baseline"/>
        <w:rPr>
          <w:sz w:val="52"/>
        </w:rPr>
      </w:pPr>
      <w:bookmarkStart w:name="" w:id="5437"/>
      <w:r>
        <w:rPr>
          <w:rFonts w:ascii="TimesNewRoman" w:hAnsi="TimesNewRoman" w:cs="TimesNewRoman" w:eastAsia="TimesNewRoman"/>
          <w:sz w:val="52"/>
          <w:spacing w:val="0"/>
          <w:color w:val="000000"/>
          <w:b w:val="off"/>
          <w:i w:val="off"/>
        </w:rPr>
        <w:t>B₂81,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562-566/B₂90-94,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589/B₂117,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624/B₂152,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626/</w:t>
      </w:r>
      <w:bookmarkEnd w:id="5437"/>
    </w:p>
    <w:p>
      <w:pPr>
        <w:pageBreakBefore w:val="off"/>
        <w:tabs/>
        <w:wordWrap w:val="off"/>
        <w:spacing w:before="0" w:after="0" w:line="900" w:lineRule="atLeast"/>
        <w:ind w:left="1660" w:right="0"/>
        <w:jc w:val="both"/>
        <w:textAlignment w:val="baseline"/>
        <w:rPr>
          <w:sz w:val="52"/>
        </w:rPr>
      </w:pPr>
      <w:bookmarkStart w:name="" w:id="5438"/>
      <w:r>
        <w:rPr>
          <w:rFonts w:ascii="TimesNewRoman" w:hAnsi="TimesNewRoman" w:cs="TimesNewRoman" w:eastAsia="TimesNewRoman"/>
          <w:sz w:val="52"/>
          <w:spacing w:val="0"/>
          <w:color w:val="000000"/>
          <w:b w:val="off"/>
          <w:i w:val="off"/>
        </w:rPr>
        <w:t>B₂154,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636/B₂164,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642/B₂170,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645/B₂173,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706/B₂234</w:t>
      </w:r>
      <w:bookmarkEnd w:id="5438"/>
    </w:p>
    <w:p>
      <w:pPr>
        <w:pageBreakBefore w:val="off"/>
        <w:tabs/>
        <w:wordWrap w:val="off"/>
        <w:spacing w:before="0" w:after="0" w:line="900" w:lineRule="atLeast"/>
        <w:ind w:left="740" w:right="0"/>
        <w:jc w:val="both"/>
        <w:textAlignment w:val="baseline"/>
        <w:rPr>
          <w:sz w:val="52"/>
        </w:rPr>
      </w:pPr>
      <w:bookmarkStart w:name="" w:id="5439"/>
      <w:r>
        <w:rPr>
          <w:rFonts w:ascii="TimesNewRoman" w:hAnsi="TimesNewRoman" w:cs="TimesNewRoman" w:eastAsia="TimesNewRoman"/>
          <w:sz w:val="52"/>
          <w:spacing w:val="0"/>
          <w:color w:val="000000"/>
          <w:b w:val="off"/>
          <w:i w:val="off"/>
        </w:rPr>
        <w:t>代现理论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Repräsentationstheorie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169/B₁170,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B₁424</w:t>
      </w:r>
      <w:bookmarkEnd w:id="5439"/>
    </w:p>
    <w:p>
      <w:pPr>
        <w:pageBreakBefore w:val="off"/>
        <w:tabs/>
        <w:wordWrap w:val="off"/>
        <w:spacing w:before="0" w:after="0" w:line="900" w:lineRule="atLeast"/>
        <w:ind w:left="1660" w:right="0" w:hanging="920"/>
        <w:jc w:val="both"/>
        <w:textAlignment w:val="baseline"/>
        <w:rPr>
          <w:sz w:val="52"/>
        </w:rPr>
      </w:pPr>
      <w:bookmarkStart w:name="" w:id="5440"/>
      <w:r>
        <w:rPr>
          <w:rFonts w:ascii="TimesNewRoman" w:hAnsi="TimesNewRoman" w:cs="TimesNewRoman" w:eastAsia="TimesNewRoman"/>
          <w:sz w:val="52"/>
          <w:spacing w:val="0"/>
          <w:color w:val="000000"/>
          <w:b w:val="off"/>
          <w:i w:val="off"/>
        </w:rPr>
        <w:t>单束的/多束的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einstrahlig/mehrstrahlig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B₁462,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B₁473-474,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B₁481-</w:t>
      </w:r>
      <w:r>
        <w:rPr>
          <w:rFonts w:ascii="TimesNewRoman" w:hAnsi="TimesNewRoman" w:cs="TimesNewRoman" w:eastAsia="TimesNewRoman"/>
          <w:sz w:val="52"/>
          <w:spacing w:val="0"/>
          <w:color w:val="000000"/>
          <w:b w:val="off"/>
          <w:i w:val="off"/>
        </w:rPr>
        <w:t>483</w:t>
      </w:r>
      <w:bookmarkEnd w:id="5440"/>
    </w:p>
    <w:p>
      <w:pPr>
        <w:pageBreakBefore w:val="off"/>
        <w:tabs/>
        <w:wordWrap w:val="off"/>
        <w:spacing w:before="0" w:after="0" w:line="900" w:lineRule="atLeast"/>
        <w:ind w:left="740" w:right="0"/>
        <w:jc w:val="both"/>
        <w:textAlignment w:val="baseline"/>
        <w:rPr>
          <w:sz w:val="52"/>
        </w:rPr>
      </w:pPr>
      <w:bookmarkStart w:name="" w:id="5441"/>
      <w:r>
        <w:rPr>
          <w:rFonts w:ascii="TimesNewRoman" w:hAnsi="TimesNewRoman" w:cs="TimesNewRoman" w:eastAsia="TimesNewRoman"/>
          <w:sz w:val="52"/>
          <w:spacing w:val="0"/>
          <w:color w:val="000000"/>
          <w:b w:val="off"/>
          <w:i w:val="off"/>
        </w:rPr>
        <w:t>当下的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gegenwärtig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589/B₂117</w:t>
      </w:r>
      <w:bookmarkEnd w:id="5441"/>
    </w:p>
    <w:p>
      <w:pPr>
        <w:pageBreakBefore w:val="off"/>
        <w:tabs/>
        <w:wordWrap w:val="off"/>
        <w:spacing w:before="0" w:after="0" w:line="900" w:lineRule="atLeast"/>
        <w:ind w:left="1660" w:right="40" w:hanging="920"/>
        <w:jc w:val="both"/>
        <w:textAlignment w:val="baseline"/>
        <w:rPr>
          <w:sz w:val="52"/>
        </w:rPr>
      </w:pPr>
      <w:bookmarkStart w:name="" w:id="5442"/>
      <w:r>
        <w:rPr>
          <w:rFonts w:ascii="TimesNewRoman" w:hAnsi="TimesNewRoman" w:cs="TimesNewRoman" w:eastAsia="TimesNewRoman"/>
          <w:sz w:val="52"/>
          <w:spacing w:val="0"/>
          <w:color w:val="000000"/>
          <w:b w:val="off"/>
          <w:i w:val="off"/>
        </w:rPr>
        <w:t>当</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下</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化、再</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现</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Vergegenwärtigung/vergegenwärtigen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203/B₁204,</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364/B₁385,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370/B₁392,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398-399,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642/B₂170,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644/</w:t>
      </w:r>
      <w:r>
        <w:rPr>
          <w:rFonts w:ascii="TimesNewRoman" w:hAnsi="TimesNewRoman" w:cs="TimesNewRoman" w:eastAsia="TimesNewRoman"/>
          <w:sz w:val="52"/>
          <w:spacing w:val="0"/>
          <w:color w:val="000000"/>
          <w:b w:val="off"/>
          <w:i w:val="off"/>
        </w:rPr>
        <w:t>B₂172,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705/B₂233</w:t>
      </w:r>
      <w:bookmarkEnd w:id="5442"/>
    </w:p>
    <w:p>
      <w:pPr>
        <w:pageBreakBefore w:val="off"/>
        <w:tabs/>
        <w:wordWrap w:val="off"/>
        <w:spacing w:before="0" w:after="0" w:line="900" w:lineRule="atLeast"/>
        <w:ind w:left="740" w:right="0"/>
        <w:jc w:val="both"/>
        <w:textAlignment w:val="baseline"/>
        <w:rPr>
          <w:sz w:val="52"/>
        </w:rPr>
      </w:pPr>
      <w:bookmarkStart w:name="" w:id="5443"/>
      <w:r>
        <w:rPr>
          <w:rFonts w:ascii="TimesNewRoman" w:hAnsi="TimesNewRoman" w:cs="TimesNewRoman" w:eastAsia="TimesNewRoman"/>
          <w:sz w:val="52"/>
          <w:spacing w:val="0"/>
          <w:color w:val="000000"/>
          <w:b w:val="off"/>
          <w:i w:val="off"/>
        </w:rPr>
        <w:t>当下存在</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Gegenwärtigsein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588/B₂116</w:t>
      </w:r>
      <w:bookmarkEnd w:id="5443"/>
    </w:p>
    <w:p>
      <w:pPr>
        <w:pageBreakBefore w:val="off"/>
        <w:tabs/>
        <w:wordWrap w:val="off"/>
        <w:spacing w:before="0" w:after="0" w:line="900" w:lineRule="atLeast"/>
        <w:ind w:left="740" w:right="0"/>
        <w:jc w:val="both"/>
        <w:textAlignment w:val="baseline"/>
        <w:rPr>
          <w:sz w:val="52"/>
        </w:rPr>
      </w:pPr>
      <w:bookmarkStart w:name="" w:id="5444"/>
      <w:r>
        <w:rPr>
          <w:rFonts w:ascii="TimesNewRoman" w:hAnsi="TimesNewRoman" w:cs="TimesNewRoman" w:eastAsia="TimesNewRoman"/>
          <w:sz w:val="52"/>
          <w:spacing w:val="0"/>
          <w:color w:val="000000"/>
          <w:b w:val="off"/>
          <w:i w:val="off"/>
        </w:rPr>
        <w:t>当下拥有</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Gegenwärtigen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588/B₂116</w:t>
      </w:r>
      <w:bookmarkEnd w:id="5444"/>
    </w:p>
    <w:p>
      <w:r>
        <w:t/>
      </w:r>
    </w:p>
    <w:p>
      <w:pPr>
        <w:sectPr>
          <w:footerReference r:id="rId704"/>
          <w:headerReference r:id="rId705" w:type="default"/>
          <w:type w:val="nextPage"/>
          <w:pgSz w:w="22520" w:h="31680"/>
          <w:pgMar w:left="3320" w:top="2400" w:right="3320" w:bottom="2400" w:header="2100" w:footer="2100"/>
          <w:cols w:num="1"/>
        </w:sectPr>
      </w:pPr>
    </w:p>
    <w:p>
      <w:pPr>
        <w:pageBreakBefore w:val="off"/>
        <w:tabs/>
        <w:wordWrap w:val="off"/>
        <w:spacing w:before="0" w:after="0" w:line="600" w:lineRule="atLeast"/>
        <w:ind w:left="740" w:right="0"/>
        <w:jc w:val="both"/>
        <w:textAlignment w:val="baseline"/>
        <w:rPr>
          <w:sz w:val="44"/>
        </w:rPr>
      </w:pPr>
      <w:bookmarkStart w:name="" w:id="5445"/>
      <w:r>
        <w:rPr>
          <w:rFonts w:ascii="黑体" w:hAnsi="黑体" w:cs="黑体" w:eastAsia="黑体"/>
          <w:sz w:val="44"/>
          <w:spacing w:val="0"/>
          <w:color w:val="000000"/>
          <w:b w:val="on"/>
          <w:i w:val="off"/>
        </w:rPr>
        <w:t>334  |逻辑研究(第二卷第二部分)</w:t>
      </w:r>
      <w:bookmarkEnd w:id="5445"/>
    </w:p>
    <w:p>
      <w:pPr>
        <w:pageBreakBefore w:val="off"/>
        <w:tabs/>
        <w:wordWrap w:val="off"/>
        <w:spacing w:before="0" w:after="0" w:line="580" w:lineRule="exact"/>
        <w:ind w:left="0" w:right="0"/>
        <w:jc w:val="both"/>
        <w:textAlignment w:val="baseline"/>
        <w:rPr>
          <w:sz w:val="44"/>
        </w:rPr>
      </w:pPr>
      <w:bookmarkStart w:name="" w:id="5446"/>
      <w:r>
        <w:rPr>
          <w:rFonts w:ascii="宋体" w:hAnsi="宋体" w:cs="宋体" w:eastAsia="宋体"/>
          <w:sz w:val="44"/>
          <w:spacing w:val="0"/>
          <w:color w:val="000000"/>
          <w:b w:val="off"/>
          <w:i w:val="off"/>
        </w:rPr>
        <w:t/>
      </w:r>
      <w:bookmarkEnd w:id="5446"/>
    </w:p>
    <w:p>
      <w:pPr>
        <w:pageBreakBefore w:val="off"/>
        <w:tabs/>
        <w:wordWrap w:val="off"/>
        <w:spacing w:before="0" w:after="0" w:line="580" w:lineRule="exact"/>
        <w:ind w:left="0" w:right="0"/>
        <w:jc w:val="both"/>
        <w:textAlignment w:val="baseline"/>
        <w:rPr>
          <w:sz w:val="44"/>
        </w:rPr>
      </w:pPr>
      <w:bookmarkStart w:name="" w:id="5447"/>
      <w:r>
        <w:rPr>
          <w:rFonts w:ascii="宋体" w:hAnsi="宋体" w:cs="宋体" w:eastAsia="宋体"/>
          <w:sz w:val="44"/>
          <w:spacing w:val="0"/>
          <w:color w:val="000000"/>
          <w:b w:val="off"/>
          <w:i w:val="off"/>
        </w:rPr>
        <w:t/>
      </w:r>
      <w:bookmarkEnd w:id="5447"/>
    </w:p>
    <w:p>
      <w:pPr>
        <w:pageBreakBefore w:val="off"/>
        <w:tabs/>
        <w:wordWrap w:val="off"/>
        <w:spacing w:before="0" w:after="0" w:line="700" w:lineRule="atLeast"/>
        <w:ind w:left="740" w:right="0"/>
        <w:jc w:val="both"/>
        <w:textAlignment w:val="baseline"/>
        <w:rPr>
          <w:sz w:val="52"/>
        </w:rPr>
      </w:pPr>
      <w:bookmarkStart w:name="" w:id="5448"/>
      <w:r>
        <w:rPr>
          <w:rFonts w:ascii="TimesNewRoman" w:hAnsi="TimesNewRoman" w:cs="TimesNewRoman" w:eastAsia="TimesNewRoman"/>
          <w:sz w:val="52"/>
          <w:spacing w:val="0"/>
          <w:color w:val="000000"/>
          <w:b w:val="off"/>
          <w:i w:val="off"/>
        </w:rPr>
        <w:t>奠基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Fundierung/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fundieren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279,</w:t>
      </w:r>
      <w:bookmarkEnd w:id="5448"/>
    </w:p>
    <w:p>
      <w:pPr>
        <w:pageBreakBefore w:val="off"/>
        <w:tabs/>
        <w:wordWrap w:val="off"/>
        <w:spacing w:before="0" w:after="0" w:line="700" w:lineRule="atLeast"/>
        <w:ind w:left="1720" w:right="0"/>
        <w:jc w:val="both"/>
        <w:textAlignment w:val="baseline"/>
        <w:rPr>
          <w:sz w:val="52"/>
        </w:rPr>
      </w:pPr>
      <w:bookmarkStart w:name="" w:id="5449"/>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415/</w:t>
      </w:r>
      <w:bookmarkEnd w:id="5449"/>
    </w:p>
    <w:p>
      <w:pPr>
        <w:pageBreakBefore w:val="off"/>
        <w:tabs/>
        <w:wordWrap w:val="off"/>
        <w:spacing w:before="0" w:after="0" w:line="700" w:lineRule="atLeast"/>
        <w:ind w:left="1720" w:right="0"/>
        <w:jc w:val="both"/>
        <w:textAlignment w:val="baseline"/>
        <w:rPr>
          <w:sz w:val="52"/>
        </w:rPr>
      </w:pPr>
      <w:bookmarkStart w:name="" w:id="5450"/>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462-463/</w:t>
      </w:r>
      <w:bookmarkEnd w:id="5450"/>
    </w:p>
    <w:p>
      <w:pPr>
        <w:pageBreakBefore w:val="off"/>
        <w:tabs/>
        <w:wordWrap w:val="off"/>
        <w:spacing w:before="0" w:after="0" w:line="700" w:lineRule="atLeast"/>
        <w:ind w:left="1720" w:right="0"/>
        <w:jc w:val="both"/>
        <w:textAlignment w:val="baseline"/>
        <w:rPr>
          <w:sz w:val="52"/>
        </w:rPr>
      </w:pPr>
      <w:bookmarkStart w:name="" w:id="5451"/>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498-499,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651-652/B₂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179-180</w:t>
      </w:r>
      <w:bookmarkEnd w:id="5451"/>
    </w:p>
    <w:p>
      <w:pPr>
        <w:pageBreakBefore w:val="off"/>
        <w:tabs/>
        <w:wordWrap w:val="off"/>
        <w:spacing w:before="260" w:after="0" w:line="700" w:lineRule="atLeast"/>
        <w:ind w:left="740" w:right="0"/>
        <w:jc w:val="both"/>
        <w:textAlignment w:val="baseline"/>
        <w:rPr>
          <w:sz w:val="52"/>
        </w:rPr>
      </w:pPr>
      <w:bookmarkStart w:name="" w:id="5452"/>
      <w:r>
        <w:rPr>
          <w:rFonts w:ascii="TimesNewRoman" w:hAnsi="TimesNewRoman" w:cs="TimesNewRoman" w:eastAsia="TimesNewRoman"/>
          <w:sz w:val="52"/>
          <w:spacing w:val="0"/>
          <w:color w:val="000000"/>
          <w:b w:val="off"/>
          <w:i w:val="off"/>
        </w:rPr>
        <w:t>奠基整体</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Fundierungsganzes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276</w:t>
      </w:r>
      <w:bookmarkEnd w:id="5452"/>
    </w:p>
    <w:p>
      <w:pPr>
        <w:pageBreakBefore w:val="off"/>
        <w:tabs/>
        <w:wordWrap w:val="off"/>
        <w:spacing w:before="0" w:after="0" w:line="700" w:lineRule="atLeast"/>
        <w:ind w:left="740" w:right="0"/>
        <w:jc w:val="both"/>
        <w:textAlignment w:val="baseline"/>
        <w:rPr>
          <w:sz w:val="52"/>
        </w:rPr>
      </w:pPr>
      <w:bookmarkStart w:name="" w:id="5453"/>
      <w:r>
        <w:rPr>
          <w:rFonts w:ascii="TimesNewRoman" w:hAnsi="TimesNewRoman" w:cs="TimesNewRoman" w:eastAsia="TimesNewRoman"/>
          <w:sz w:val="52"/>
          <w:spacing w:val="0"/>
          <w:color w:val="000000"/>
          <w:b w:val="off"/>
          <w:i w:val="off"/>
        </w:rPr>
        <w:t>动态的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dynamisch</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504-508/B₂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87</w:t>
      </w:r>
      <w:bookmarkEnd w:id="5453"/>
    </w:p>
    <w:p>
      <w:pPr>
        <w:pageBreakBefore w:val="off"/>
        <w:tabs/>
        <w:wordWrap w:val="off"/>
        <w:spacing w:before="0" w:after="0" w:line="700" w:lineRule="atLeast"/>
        <w:ind w:left="740" w:right="0"/>
        <w:jc w:val="both"/>
        <w:textAlignment w:val="baseline"/>
        <w:rPr>
          <w:sz w:val="52"/>
        </w:rPr>
      </w:pPr>
      <w:bookmarkStart w:name="" w:id="5454"/>
      <w:r>
        <w:rPr>
          <w:rFonts w:ascii="TimesNewRoman" w:hAnsi="TimesNewRoman" w:cs="TimesNewRoman" w:eastAsia="TimesNewRoman"/>
          <w:sz w:val="52"/>
          <w:spacing w:val="0"/>
          <w:color w:val="000000"/>
          <w:b w:val="off"/>
          <w:i w:val="off"/>
        </w:rPr>
        <w:t>对应图像</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Gegenbild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w:t>
      </w:r>
      <w:bookmarkEnd w:id="5454"/>
    </w:p>
    <w:p>
      <w:pPr>
        <w:pageBreakBefore w:val="off"/>
        <w:tabs/>
        <w:wordWrap w:val="off"/>
        <w:spacing w:before="0" w:after="0" w:line="1020" w:lineRule="atLeast"/>
        <w:ind w:left="780" w:right="0" w:hanging="40"/>
        <w:jc w:val="both"/>
        <w:textAlignment w:val="baseline"/>
        <w:rPr>
          <w:sz w:val="52"/>
        </w:rPr>
      </w:pPr>
      <w:bookmarkStart w:name="" w:id="5455"/>
      <w:r>
        <w:rPr>
          <w:rFonts w:ascii="TimesNewRoman" w:hAnsi="TimesNewRoman" w:cs="TimesNewRoman" w:eastAsia="TimesNewRoman"/>
          <w:sz w:val="52"/>
          <w:spacing w:val="0"/>
          <w:color w:val="000000"/>
          <w:b w:val="off"/>
          <w:i w:val="off"/>
        </w:rPr>
        <w:t>对象</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Gegenstand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74,</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159-</w:t>
      </w:r>
      <w:r>
        <w:rPr>
          <w:rFonts w:ascii="TimesNewRoman" w:hAnsi="TimesNewRoman" w:cs="TimesNewRoman" w:eastAsia="TimesNewRoman"/>
          <w:sz w:val="52"/>
          <w:spacing w:val="0"/>
          <w:color w:val="000000"/>
          <w:b w:val="off"/>
          <w:i w:val="off"/>
        </w:rPr>
        <w:t>160/B₁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160-161,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162-164/B₁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163-165,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225-</w:t>
      </w:r>
      <w:r>
        <w:rPr>
          <w:rFonts w:ascii="TimesNewRoman" w:hAnsi="TimesNewRoman" w:cs="TimesNewRoman" w:eastAsia="TimesNewRoman"/>
          <w:sz w:val="52"/>
          <w:spacing w:val="0"/>
          <w:color w:val="000000"/>
          <w:b w:val="off"/>
          <w:i w:val="off"/>
        </w:rPr>
        <w:t>226/B₁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228-229,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345,</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341-343/B₁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360-362,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350/</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363-364/B₁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385-386,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376/</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428,</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451/</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ff"/>
          <w:i w:val="off"/>
        </w:rPr>
        <w:t>557/B₂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568-569/B₂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96-97,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ff"/>
          <w:i w:val="off"/>
        </w:rPr>
        <w:t>571-572/B₂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99-100,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602-603/B₂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130-131,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ff"/>
          <w:i w:val="off"/>
        </w:rPr>
        <w:t>609/B₂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621-</w:t>
      </w:r>
      <w:r>
        <w:rPr>
          <w:rFonts w:ascii="TimesNewRoman" w:hAnsi="TimesNewRoman" w:cs="TimesNewRoman" w:eastAsia="TimesNewRoman"/>
          <w:sz w:val="52"/>
          <w:spacing w:val="0"/>
          <w:color w:val="000000"/>
          <w:b w:val="off"/>
          <w:i w:val="off"/>
        </w:rPr>
        <w:t>622/B₂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149-150,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629-630/B₂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157-158,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645/</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647-649/B₂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175-177,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ff"/>
          <w:i w:val="off"/>
        </w:rPr>
        <w:t>691/B₂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693-694/B₂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221-222,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234</w:t>
      </w:r>
      <w:r>
        <w:rPr>
          <w:rFonts w:ascii="TimesNewRoman" w:hAnsi="TimesNewRoman" w:cs="TimesNewRoman" w:eastAsia="TimesNewRoman"/>
          <w:sz w:val="52"/>
          <w:spacing w:val="0"/>
          <w:color w:val="000000"/>
          <w:b w:val="off"/>
          <w:i w:val="off"/>
        </w:rPr>
        <w:t>对象化</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Vergegenständlichung/vergegenständlichen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146,</w:t>
      </w:r>
      <w:bookmarkEnd w:id="5455"/>
    </w:p>
    <w:p>
      <w:pPr>
        <w:pageBreakBefore w:val="off"/>
        <w:tabs/>
        <w:wordWrap w:val="off"/>
        <w:spacing w:before="0" w:after="0" w:line="700" w:lineRule="atLeast"/>
        <w:ind w:left="1720" w:right="0"/>
        <w:jc w:val="both"/>
        <w:textAlignment w:val="baseline"/>
        <w:rPr>
          <w:sz w:val="52"/>
        </w:rPr>
      </w:pPr>
      <w:bookmarkStart w:name="" w:id="5456"/>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w:t>
      </w:r>
      <w:bookmarkEnd w:id="5456"/>
    </w:p>
    <w:p>
      <w:pPr>
        <w:pageBreakBefore w:val="off"/>
        <w:tabs/>
        <w:wordWrap w:val="off"/>
        <w:spacing w:before="0" w:after="0" w:line="700" w:lineRule="atLeast"/>
        <w:ind w:left="740" w:right="0"/>
        <w:jc w:val="both"/>
        <w:textAlignment w:val="baseline"/>
        <w:rPr>
          <w:sz w:val="52"/>
        </w:rPr>
      </w:pPr>
      <w:bookmarkStart w:name="" w:id="5457"/>
      <w:r>
        <w:rPr>
          <w:rFonts w:ascii="TimesNewRoman" w:hAnsi="TimesNewRoman" w:cs="TimesNewRoman" w:eastAsia="TimesNewRoman"/>
          <w:sz w:val="52"/>
          <w:spacing w:val="0"/>
          <w:color w:val="000000"/>
          <w:b w:val="off"/>
          <w:i w:val="off"/>
        </w:rPr>
        <w:t>对象之物</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Gegenständliches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588-590/</w:t>
      </w:r>
      <w:bookmarkEnd w:id="5457"/>
    </w:p>
    <w:p>
      <w:pPr>
        <w:pageBreakBefore w:val="off"/>
        <w:tabs/>
        <w:wordWrap w:val="off"/>
        <w:spacing w:before="280" w:after="0" w:line="700" w:lineRule="atLeast"/>
        <w:ind w:left="1720" w:right="0"/>
        <w:jc w:val="both"/>
        <w:textAlignment w:val="baseline"/>
        <w:rPr>
          <w:sz w:val="52"/>
        </w:rPr>
      </w:pPr>
      <w:bookmarkStart w:name="" w:id="5458"/>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116-118,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172</w:t>
      </w:r>
      <w:bookmarkEnd w:id="5458"/>
    </w:p>
    <w:p>
      <w:pPr>
        <w:pageBreakBefore w:val="off"/>
        <w:tabs/>
        <w:wordWrap w:val="off"/>
        <w:spacing w:before="0" w:after="0" w:line="700" w:lineRule="atLeast"/>
        <w:ind w:left="740" w:right="0"/>
        <w:jc w:val="both"/>
        <w:textAlignment w:val="baseline"/>
        <w:rPr>
          <w:sz w:val="52"/>
        </w:rPr>
      </w:pPr>
      <w:bookmarkStart w:name="" w:id="5459"/>
      <w:r>
        <w:rPr>
          <w:rFonts w:ascii="TimesNewRoman" w:hAnsi="TimesNewRoman" w:cs="TimesNewRoman" w:eastAsia="TimesNewRoman"/>
          <w:sz w:val="52"/>
          <w:spacing w:val="0"/>
          <w:color w:val="000000"/>
          <w:b w:val="off"/>
          <w:i w:val="off"/>
        </w:rPr>
        <w:t>对象性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Gegenständlichkeit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37-38/B₁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w:t>
      </w:r>
      <w:bookmarkEnd w:id="5459"/>
    </w:p>
    <w:p>
      <w:pPr>
        <w:pageBreakBefore w:val="off"/>
        <w:tabs/>
        <w:wordWrap w:val="off"/>
        <w:spacing w:before="260" w:after="0" w:line="700" w:lineRule="atLeast"/>
        <w:ind w:left="1720" w:right="0"/>
        <w:jc w:val="both"/>
        <w:textAlignment w:val="baseline"/>
        <w:rPr>
          <w:sz w:val="52"/>
        </w:rPr>
      </w:pPr>
      <w:bookmarkStart w:name="" w:id="5460"/>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53-54/B₁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53-54,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377/</w:t>
      </w:r>
      <w:bookmarkEnd w:id="5460"/>
    </w:p>
    <w:p>
      <w:r>
        <w:t/>
      </w:r>
    </w:p>
    <w:p>
      <w:pPr>
        <w:sectPr>
          <w:footerReference r:id="rId706"/>
          <w:headerReference r:id="rId707" w:type="default"/>
          <w:type w:val="nextPage"/>
          <w:pgSz w:w="22520" w:h="31680"/>
          <w:pgMar w:left="3320" w:top="2400" w:right="3320" w:bottom="2400" w:header="2100" w:footer="2100"/>
          <w:cols w:num="1"/>
        </w:sectPr>
      </w:pPr>
    </w:p>
    <w:p>
      <w:pPr>
        <w:pageBreakBefore w:val="off"/>
        <w:tabs/>
        <w:wordWrap w:val="off"/>
        <w:spacing w:before="0" w:after="0" w:line="780" w:lineRule="atLeast"/>
        <w:ind w:left="0" w:right="40"/>
        <w:jc w:val="right"/>
        <w:textAlignment w:val="baseline"/>
        <w:rPr>
          <w:sz w:val="42"/>
        </w:rPr>
      </w:pPr>
      <w:bookmarkStart w:name="" w:id="5461"/>
      <w:r>
        <w:rPr>
          <w:rFonts w:ascii="宋体" w:hAnsi="宋体" w:cs="宋体" w:eastAsia="宋体"/>
          <w:sz w:val="42"/>
          <w:spacing w:val="0"/>
          <w:color w:val="000000"/>
          <w:b w:val="off"/>
          <w:i w:val="off"/>
        </w:rPr>
        <w:t>概念译名索引(汉一德)</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|335</w:t>
      </w:r>
      <w:bookmarkEnd w:id="5461"/>
    </w:p>
    <w:p>
      <w:pPr>
        <w:pageBreakBefore w:val="off"/>
        <w:tabs/>
        <w:wordWrap w:val="off"/>
        <w:spacing w:before="0" w:after="0" w:line="940" w:lineRule="exact"/>
        <w:ind w:left="0" w:right="0"/>
        <w:jc w:val="right"/>
        <w:textAlignment w:val="baseline"/>
        <w:rPr>
          <w:sz w:val="52"/>
        </w:rPr>
      </w:pPr>
      <w:bookmarkStart w:name="" w:id="5462"/>
      <w:r>
        <w:rPr>
          <w:rFonts w:ascii="宋体" w:hAnsi="宋体" w:cs="宋体" w:eastAsia="宋体"/>
          <w:sz w:val="52"/>
          <w:spacing w:val="0"/>
          <w:color w:val="000000"/>
          <w:b w:val="off"/>
          <w:i w:val="off"/>
        </w:rPr>
        <w:t/>
      </w:r>
      <w:bookmarkEnd w:id="5462"/>
    </w:p>
    <w:p>
      <w:pPr>
        <w:pageBreakBefore w:val="off"/>
        <w:tabs/>
        <w:wordWrap w:val="off"/>
        <w:spacing w:before="0" w:after="0" w:line="940" w:lineRule="atLeast"/>
        <w:ind w:left="1600" w:right="0"/>
        <w:jc w:val="both"/>
        <w:textAlignment w:val="baseline"/>
        <w:rPr>
          <w:sz w:val="52"/>
        </w:rPr>
      </w:pPr>
      <w:bookmarkStart w:name="" w:id="5463"/>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454,</w:t>
      </w:r>
      <w:bookmarkEnd w:id="5463"/>
    </w:p>
    <w:p>
      <w:pPr>
        <w:pageBreakBefore w:val="off"/>
        <w:tabs/>
        <w:wordWrap w:val="off"/>
        <w:spacing w:before="0" w:after="0" w:line="940" w:lineRule="atLeast"/>
        <w:ind w:left="1600" w:right="0"/>
        <w:jc w:val="both"/>
        <w:textAlignment w:val="baseline"/>
        <w:rPr>
          <w:sz w:val="52"/>
        </w:rPr>
      </w:pPr>
      <w:bookmarkStart w:name="" w:id="5464"/>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643/</w:t>
      </w:r>
      <w:bookmarkEnd w:id="5464"/>
    </w:p>
    <w:p>
      <w:pPr>
        <w:pageBreakBefore w:val="off"/>
        <w:tabs/>
        <w:wordWrap w:val="off"/>
        <w:spacing w:before="0" w:after="0" w:line="940" w:lineRule="atLeast"/>
        <w:ind w:left="1600" w:right="0"/>
        <w:jc w:val="both"/>
        <w:textAlignment w:val="baseline"/>
        <w:rPr>
          <w:sz w:val="52"/>
        </w:rPr>
      </w:pPr>
      <w:bookmarkStart w:name="" w:id="5465"/>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657-658/B₂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185-186,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189</w:t>
      </w:r>
      <w:bookmarkEnd w:id="5465"/>
    </w:p>
    <w:p>
      <w:pPr>
        <w:pageBreakBefore w:val="off"/>
        <w:tabs/>
        <w:wordWrap w:val="off"/>
        <w:spacing w:before="0" w:after="0" w:line="940" w:lineRule="atLeast"/>
        <w:ind w:left="700" w:right="0"/>
        <w:jc w:val="both"/>
        <w:textAlignment w:val="baseline"/>
        <w:rPr>
          <w:sz w:val="52"/>
        </w:rPr>
      </w:pPr>
      <w:bookmarkStart w:name="" w:id="5466"/>
      <w:r>
        <w:rPr>
          <w:rFonts w:ascii="TimesNewRoman" w:hAnsi="TimesNewRoman" w:cs="TimesNewRoman" w:eastAsia="TimesNewRoman"/>
          <w:sz w:val="52"/>
          <w:spacing w:val="0"/>
          <w:color w:val="000000"/>
          <w:b w:val="off"/>
          <w:i w:val="off"/>
        </w:rPr>
        <w:t>对象形式</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Gegenstandsform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158</w:t>
      </w:r>
      <w:bookmarkEnd w:id="5466"/>
    </w:p>
    <w:p>
      <w:pPr>
        <w:pageBreakBefore w:val="off"/>
        <w:tabs/>
        <w:wordWrap w:val="off"/>
        <w:spacing w:before="0" w:after="0" w:line="940" w:lineRule="atLeast"/>
        <w:ind w:left="700" w:right="0"/>
        <w:jc w:val="both"/>
        <w:textAlignment w:val="baseline"/>
        <w:rPr>
          <w:sz w:val="52"/>
        </w:rPr>
      </w:pPr>
      <w:bookmarkStart w:name="" w:id="5467"/>
      <w:r>
        <w:rPr>
          <w:rFonts w:ascii="TimesNewRoman" w:hAnsi="TimesNewRoman" w:cs="TimesNewRoman" w:eastAsia="TimesNewRoman"/>
          <w:sz w:val="52"/>
          <w:spacing w:val="0"/>
          <w:color w:val="000000"/>
          <w:b w:val="off"/>
          <w:i w:val="off"/>
        </w:rPr>
        <w:t>动机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Motiv</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182,</w:t>
      </w:r>
      <w:bookmarkEnd w:id="5467"/>
    </w:p>
    <w:p>
      <w:pPr>
        <w:pageBreakBefore w:val="off"/>
        <w:tabs/>
        <w:wordWrap w:val="off"/>
        <w:spacing w:before="0" w:after="0" w:line="940" w:lineRule="atLeast"/>
        <w:ind w:left="1600" w:right="0"/>
        <w:jc w:val="both"/>
        <w:textAlignment w:val="baseline"/>
        <w:rPr>
          <w:sz w:val="52"/>
        </w:rPr>
      </w:pPr>
      <w:bookmarkStart w:name="" w:id="5468"/>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446</w:t>
      </w:r>
      <w:bookmarkEnd w:id="5468"/>
    </w:p>
    <w:p>
      <w:pPr>
        <w:pageBreakBefore w:val="off"/>
        <w:tabs/>
        <w:wordWrap w:val="off"/>
        <w:spacing w:before="0" w:after="0" w:line="940" w:lineRule="atLeast"/>
        <w:ind w:left="700" w:right="0"/>
        <w:jc w:val="both"/>
        <w:textAlignment w:val="baseline"/>
        <w:rPr>
          <w:sz w:val="52"/>
        </w:rPr>
      </w:pPr>
      <w:bookmarkStart w:name="" w:id="5469"/>
      <w:r>
        <w:rPr>
          <w:rFonts w:ascii="TimesNewRoman" w:hAnsi="TimesNewRoman" w:cs="TimesNewRoman" w:eastAsia="TimesNewRoman"/>
          <w:sz w:val="52"/>
          <w:spacing w:val="0"/>
          <w:color w:val="000000"/>
          <w:b w:val="off"/>
          <w:i w:val="off"/>
        </w:rPr>
        <w:t>动机联系</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Motivierungszusammenhang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w:t>
      </w:r>
      <w:bookmarkEnd w:id="5469"/>
    </w:p>
    <w:p>
      <w:pPr>
        <w:pageBreakBefore w:val="off"/>
        <w:tabs/>
        <w:wordWrap w:val="off"/>
        <w:spacing w:before="0" w:after="0" w:line="940" w:lineRule="atLeast"/>
        <w:ind w:left="1660" w:right="0" w:hanging="960"/>
        <w:jc w:val="both"/>
        <w:textAlignment w:val="baseline"/>
        <w:rPr>
          <w:sz w:val="52"/>
        </w:rPr>
      </w:pPr>
      <w:bookmarkStart w:name="" w:id="5470"/>
      <w:r>
        <w:rPr>
          <w:rFonts w:ascii="TimesNewRoman" w:hAnsi="TimesNewRoman" w:cs="TimesNewRoman" w:eastAsia="TimesNewRoman"/>
          <w:sz w:val="52"/>
          <w:spacing w:val="0"/>
          <w:color w:val="000000"/>
          <w:b w:val="off"/>
          <w:i w:val="off"/>
        </w:rPr>
        <w:t>动机引发</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Motivation/Motivierung/motivieren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25-26/B₁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25-26,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w:t>
      </w:r>
      <w:bookmarkEnd w:id="5470"/>
    </w:p>
    <w:p>
      <w:pPr>
        <w:pageBreakBefore w:val="off"/>
        <w:tabs/>
        <w:wordWrap w:val="off"/>
        <w:spacing w:before="0" w:after="0" w:line="940" w:lineRule="atLeast"/>
        <w:ind w:left="700" w:right="0"/>
        <w:jc w:val="both"/>
        <w:textAlignment w:val="baseline"/>
        <w:rPr>
          <w:sz w:val="52"/>
        </w:rPr>
      </w:pPr>
      <w:bookmarkStart w:name="" w:id="5471"/>
      <w:r>
        <w:rPr>
          <w:rFonts w:ascii="TimesNewRoman" w:hAnsi="TimesNewRoman" w:cs="TimesNewRoman" w:eastAsia="TimesNewRoman"/>
          <w:sz w:val="52"/>
          <w:spacing w:val="0"/>
          <w:color w:val="000000"/>
          <w:b w:val="off"/>
          <w:i w:val="off"/>
        </w:rPr>
        <w:t>多的意识</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Vielheitbewußtsein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161</w:t>
      </w:r>
      <w:bookmarkEnd w:id="5471"/>
    </w:p>
    <w:p>
      <w:pPr>
        <w:pageBreakBefore w:val="off"/>
        <w:tabs/>
        <w:wordWrap w:val="off"/>
        <w:spacing w:before="660" w:after="0" w:line="940" w:lineRule="atLeast"/>
        <w:ind w:left="0" w:right="0"/>
        <w:jc w:val="center"/>
        <w:textAlignment w:val="baseline"/>
        <w:rPr>
          <w:sz w:val="52"/>
        </w:rPr>
      </w:pPr>
      <w:bookmarkStart w:name="" w:id="5472"/>
      <w:r>
        <w:rPr>
          <w:rFonts w:ascii="TimesNewRoman" w:hAnsi="TimesNewRoman" w:cs="TimesNewRoman" w:eastAsia="TimesNewRoman"/>
          <w:sz w:val="52"/>
          <w:spacing w:val="0"/>
          <w:color w:val="000000"/>
          <w:b w:val="off"/>
          <w:i w:val="off"/>
        </w:rPr>
        <w:t>F</w:t>
      </w:r>
      <w:bookmarkEnd w:id="5472"/>
    </w:p>
    <w:p>
      <w:pPr>
        <w:pageBreakBefore w:val="off"/>
        <w:tabs/>
        <w:wordWrap w:val="off"/>
        <w:spacing w:before="540" w:after="0" w:line="940" w:lineRule="atLeast"/>
        <w:ind w:left="1660" w:right="20" w:hanging="960"/>
        <w:jc w:val="both"/>
        <w:textAlignment w:val="baseline"/>
        <w:rPr>
          <w:sz w:val="52"/>
        </w:rPr>
      </w:pPr>
      <w:bookmarkStart w:name="" w:id="5473"/>
      <w:r>
        <w:rPr>
          <w:rFonts w:ascii="TimesNewRoman" w:hAnsi="TimesNewRoman" w:cs="TimesNewRoman" w:eastAsia="TimesNewRoman"/>
          <w:sz w:val="52"/>
          <w:spacing w:val="0"/>
          <w:color w:val="000000"/>
          <w:b w:val="off"/>
          <w:i w:val="off"/>
        </w:rPr>
        <w:t>发生的/发生</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genetisch/Genetisches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336,</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118</w:t>
      </w:r>
      <w:bookmarkEnd w:id="5473"/>
    </w:p>
    <w:p>
      <w:pPr>
        <w:pageBreakBefore w:val="off"/>
        <w:tabs/>
        <w:wordWrap w:val="off"/>
        <w:spacing w:before="0" w:after="0" w:line="940" w:lineRule="atLeast"/>
        <w:ind w:left="700" w:right="0"/>
        <w:jc w:val="both"/>
        <w:textAlignment w:val="baseline"/>
        <w:rPr>
          <w:sz w:val="52"/>
        </w:rPr>
      </w:pPr>
      <w:bookmarkStart w:name="" w:id="5474"/>
      <w:r>
        <w:rPr>
          <w:rFonts w:ascii="TimesNewRoman" w:hAnsi="TimesNewRoman" w:cs="TimesNewRoman" w:eastAsia="TimesNewRoman"/>
          <w:sz w:val="52"/>
          <w:spacing w:val="0"/>
          <w:color w:val="000000"/>
          <w:b w:val="off"/>
          <w:i w:val="off"/>
        </w:rPr>
        <w:t>发生心理学的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genetisch-psychologisch</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188</w:t>
      </w:r>
      <w:bookmarkEnd w:id="5474"/>
    </w:p>
    <w:p>
      <w:pPr>
        <w:pageBreakBefore w:val="off"/>
        <w:tabs/>
        <w:wordWrap w:val="off"/>
        <w:spacing w:before="0" w:after="0" w:line="940" w:lineRule="atLeast"/>
        <w:ind w:left="700" w:right="0"/>
        <w:jc w:val="both"/>
        <w:textAlignment w:val="baseline"/>
        <w:rPr>
          <w:sz w:val="52"/>
        </w:rPr>
      </w:pPr>
      <w:bookmarkStart w:name="" w:id="5475"/>
      <w:r>
        <w:rPr>
          <w:rFonts w:ascii="TimesNewRoman" w:hAnsi="TimesNewRoman" w:cs="TimesNewRoman" w:eastAsia="TimesNewRoman"/>
          <w:sz w:val="52"/>
          <w:spacing w:val="0"/>
          <w:color w:val="000000"/>
          <w:b w:val="off"/>
          <w:i w:val="off"/>
        </w:rPr>
        <w:t>方法</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Methode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VII</w:t>
      </w:r>
      <w:bookmarkEnd w:id="5475"/>
    </w:p>
    <w:p>
      <w:pPr>
        <w:pageBreakBefore w:val="off"/>
        <w:tabs/>
        <w:wordWrap w:val="off"/>
        <w:spacing w:before="0" w:after="0" w:line="940" w:lineRule="atLeast"/>
        <w:ind w:left="1660" w:right="0" w:hanging="960"/>
        <w:jc w:val="both"/>
        <w:textAlignment w:val="baseline"/>
        <w:rPr>
          <w:sz w:val="52"/>
        </w:rPr>
      </w:pPr>
      <w:bookmarkStart w:name="" w:id="5476"/>
      <w:r>
        <w:rPr>
          <w:rFonts w:ascii="TimesNewRoman" w:hAnsi="TimesNewRoman" w:cs="TimesNewRoman" w:eastAsia="TimesNewRoman"/>
          <w:sz w:val="52"/>
          <w:spacing w:val="0"/>
          <w:color w:val="000000"/>
          <w:b w:val="off"/>
          <w:i w:val="off"/>
        </w:rPr>
        <w:t>反驳(实事的反驳和主语的实事的反驳)</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Einrede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693/</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221</w:t>
      </w:r>
      <w:bookmarkEnd w:id="5476"/>
    </w:p>
    <w:p>
      <w:pPr>
        <w:pageBreakBefore w:val="off"/>
        <w:tabs/>
        <w:wordWrap w:val="off"/>
        <w:spacing w:before="0" w:after="0" w:line="940" w:lineRule="atLeast"/>
        <w:ind w:left="1660" w:right="0" w:hanging="960"/>
        <w:jc w:val="both"/>
        <w:textAlignment w:val="baseline"/>
        <w:rPr>
          <w:sz w:val="52"/>
        </w:rPr>
      </w:pPr>
      <w:bookmarkStart w:name="" w:id="5477"/>
      <w:r>
        <w:rPr>
          <w:rFonts w:ascii="TimesNewRoman" w:hAnsi="TimesNewRoman" w:cs="TimesNewRoman" w:eastAsia="TimesNewRoman"/>
          <w:sz w:val="52"/>
          <w:spacing w:val="0"/>
          <w:color w:val="000000"/>
          <w:b w:val="off"/>
          <w:i w:val="off"/>
        </w:rPr>
        <w:t>反思</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Reflexion/reflektieren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192/</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117,</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611-613/B₂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139-141,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686/B₂</w:t>
      </w:r>
      <w:r>
        <w:rPr>
          <w:rFonts w:ascii="TimesNewRoman" w:hAnsi="TimesNewRoman" w:cs="TimesNewRoman" w:eastAsia="TimesNewRoman"/>
          <w:sz w:val="52"/>
          <w:spacing w:val="0"/>
          <w:color w:val="000000"/>
          <w:b w:val="off"/>
          <w:i w:val="off"/>
        </w:rPr>
        <w:t>214</w:t>
      </w:r>
      <w:bookmarkEnd w:id="5477"/>
    </w:p>
    <w:p>
      <w:pPr>
        <w:pageBreakBefore w:val="off"/>
        <w:tabs/>
        <w:wordWrap w:val="off"/>
        <w:spacing w:before="0" w:after="0" w:line="940" w:lineRule="atLeast"/>
        <w:ind w:left="1600" w:right="0"/>
        <w:jc w:val="both"/>
        <w:textAlignment w:val="baseline"/>
        <w:rPr>
          <w:sz w:val="52"/>
        </w:rPr>
      </w:pPr>
      <w:bookmarkStart w:name="" w:id="5478"/>
      <w:r>
        <w:rPr>
          <w:rFonts w:ascii="TimesNewRoman" w:hAnsi="TimesNewRoman" w:cs="TimesNewRoman" w:eastAsia="TimesNewRoman"/>
          <w:sz w:val="52"/>
          <w:spacing w:val="0"/>
          <w:color w:val="000000"/>
          <w:b w:val="off"/>
          <w:i w:val="off"/>
        </w:rPr>
        <w:t>一观念化的反思</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ideeierende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Reflexion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w:t>
      </w:r>
      <w:bookmarkEnd w:id="5478"/>
    </w:p>
    <w:p>
      <w:pPr>
        <w:pageBreakBefore w:val="off"/>
        <w:tabs/>
        <w:wordWrap w:val="off"/>
        <w:spacing w:before="0" w:after="0" w:line="940" w:lineRule="atLeast"/>
        <w:ind w:left="1600" w:right="0"/>
        <w:jc w:val="both"/>
        <w:textAlignment w:val="baseline"/>
        <w:rPr>
          <w:sz w:val="52"/>
        </w:rPr>
      </w:pPr>
      <w:bookmarkStart w:name="" w:id="5479"/>
      <w:r>
        <w:rPr>
          <w:rFonts w:ascii="TimesNewRoman" w:hAnsi="TimesNewRoman" w:cs="TimesNewRoman" w:eastAsia="TimesNewRoman"/>
          <w:sz w:val="52"/>
          <w:spacing w:val="0"/>
          <w:color w:val="000000"/>
          <w:b w:val="off"/>
          <w:i w:val="off"/>
        </w:rPr>
        <w:t>一内反思</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innere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Reflexion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170</w:t>
      </w:r>
      <w:bookmarkEnd w:id="5479"/>
    </w:p>
    <w:p>
      <w:pPr>
        <w:pageBreakBefore w:val="off"/>
        <w:tabs/>
        <w:wordWrap w:val="off"/>
        <w:spacing w:before="0" w:after="0" w:line="940" w:lineRule="atLeast"/>
        <w:ind w:left="1600" w:right="0"/>
        <w:jc w:val="both"/>
        <w:textAlignment w:val="baseline"/>
        <w:rPr>
          <w:sz w:val="52"/>
        </w:rPr>
      </w:pPr>
      <w:bookmarkStart w:name="" w:id="5480"/>
      <w:r>
        <w:rPr>
          <w:rFonts w:ascii="TimesNewRoman" w:hAnsi="TimesNewRoman" w:cs="TimesNewRoman" w:eastAsia="TimesNewRoman"/>
          <w:sz w:val="52"/>
          <w:spacing w:val="0"/>
          <w:color w:val="000000"/>
          <w:b w:val="off"/>
          <w:i w:val="off"/>
        </w:rPr>
        <w:t>一后来进行的反思</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nachträgliche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Reflexion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95</w:t>
      </w:r>
      <w:bookmarkEnd w:id="5480"/>
    </w:p>
    <w:p>
      <w:pPr>
        <w:pageBreakBefore w:val="off"/>
        <w:tabs/>
        <w:wordWrap w:val="off"/>
        <w:spacing w:before="0" w:after="0" w:line="940" w:lineRule="atLeast"/>
        <w:ind w:left="1600" w:right="0"/>
        <w:jc w:val="both"/>
        <w:textAlignment w:val="baseline"/>
        <w:rPr>
          <w:sz w:val="52"/>
        </w:rPr>
      </w:pPr>
      <w:bookmarkStart w:name="" w:id="5481"/>
      <w:r>
        <w:rPr>
          <w:rFonts w:ascii="TimesNewRoman" w:hAnsi="TimesNewRoman" w:cs="TimesNewRoman" w:eastAsia="TimesNewRoman"/>
          <w:sz w:val="52"/>
          <w:spacing w:val="0"/>
          <w:color w:val="000000"/>
          <w:b w:val="off"/>
          <w:i w:val="off"/>
        </w:rPr>
        <w:t>一自然的反思</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natürliche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Reflexion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376</w:t>
      </w:r>
      <w:bookmarkEnd w:id="5481"/>
    </w:p>
    <w:p>
      <w:pPr>
        <w:pageBreakBefore w:val="off"/>
        <w:tabs/>
        <w:wordWrap w:val="off"/>
        <w:spacing w:before="0" w:after="0" w:line="940" w:lineRule="atLeast"/>
        <w:ind w:left="1600" w:right="0"/>
        <w:jc w:val="both"/>
        <w:textAlignment w:val="baseline"/>
        <w:rPr>
          <w:sz w:val="52"/>
        </w:rPr>
      </w:pPr>
      <w:bookmarkStart w:name="" w:id="5482"/>
      <w:r>
        <w:rPr>
          <w:rFonts w:ascii="TimesNewRoman" w:hAnsi="TimesNewRoman" w:cs="TimesNewRoman" w:eastAsia="TimesNewRoman"/>
          <w:sz w:val="52"/>
          <w:spacing w:val="0"/>
          <w:color w:val="000000"/>
          <w:b w:val="off"/>
          <w:i w:val="off"/>
        </w:rPr>
        <w:t>一现象学的反思</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phänomenologische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Reflexion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220</w:t>
      </w:r>
      <w:bookmarkEnd w:id="5482"/>
    </w:p>
    <w:p>
      <w:r>
        <w:t/>
      </w:r>
    </w:p>
    <w:p>
      <w:pPr>
        <w:sectPr>
          <w:footerReference r:id="rId708"/>
          <w:headerReference r:id="rId709" w:type="default"/>
          <w:type w:val="nextPage"/>
          <w:pgSz w:w="22520" w:h="31680"/>
          <w:pgMar w:left="3340" w:top="2400" w:right="3340" w:bottom="2400" w:header="2100" w:footer="2100"/>
          <w:cols w:num="1"/>
        </w:sectPr>
      </w:pPr>
    </w:p>
    <w:p>
      <w:pPr>
        <w:pageBreakBefore w:val="off"/>
        <w:tabs/>
        <w:wordWrap w:val="off"/>
        <w:spacing w:before="0" w:after="0" w:line="540" w:lineRule="atLeast"/>
        <w:ind w:left="740" w:right="0"/>
        <w:jc w:val="both"/>
        <w:textAlignment w:val="baseline"/>
        <w:rPr>
          <w:sz w:val="40"/>
        </w:rPr>
      </w:pPr>
      <w:bookmarkStart w:name="" w:id="5483"/>
      <w:r>
        <w:rPr>
          <w:rFonts w:ascii="宋体" w:hAnsi="宋体" w:cs="宋体" w:eastAsia="宋体"/>
          <w:sz w:val="40"/>
          <w:spacing w:val="0"/>
          <w:color w:val="000000"/>
          <w:b w:val="on"/>
          <w:i w:val="off"/>
        </w:rPr>
        <w:t>336  |逻辑研究(第二卷第二部分)</w:t>
      </w:r>
      <w:bookmarkEnd w:id="5483"/>
    </w:p>
    <w:p>
      <w:pPr>
        <w:pageBreakBefore w:val="off"/>
        <w:tabs/>
        <w:wordWrap w:val="off"/>
        <w:spacing w:before="0" w:after="0" w:line="480" w:lineRule="exact"/>
        <w:ind w:left="0" w:right="0"/>
        <w:jc w:val="both"/>
        <w:textAlignment w:val="baseline"/>
        <w:rPr>
          <w:sz w:val="40"/>
        </w:rPr>
      </w:pPr>
      <w:bookmarkStart w:name="" w:id="5484"/>
      <w:r>
        <w:rPr>
          <w:rFonts w:ascii="宋体" w:hAnsi="宋体" w:cs="宋体" w:eastAsia="宋体"/>
          <w:sz w:val="40"/>
          <w:spacing w:val="0"/>
          <w:color w:val="000000"/>
          <w:b w:val="off"/>
          <w:i w:val="off"/>
        </w:rPr>
        <w:t/>
      </w:r>
      <w:bookmarkEnd w:id="5484"/>
    </w:p>
    <w:p>
      <w:pPr>
        <w:pageBreakBefore w:val="off"/>
        <w:tabs/>
        <w:wordWrap w:val="off"/>
        <w:spacing w:before="0" w:after="0" w:line="480" w:lineRule="exact"/>
        <w:ind w:left="0" w:right="0"/>
        <w:jc w:val="both"/>
        <w:textAlignment w:val="baseline"/>
        <w:rPr>
          <w:sz w:val="40"/>
        </w:rPr>
      </w:pPr>
      <w:bookmarkStart w:name="" w:id="5485"/>
      <w:r>
        <w:rPr>
          <w:rFonts w:ascii="宋体" w:hAnsi="宋体" w:cs="宋体" w:eastAsia="宋体"/>
          <w:sz w:val="40"/>
          <w:spacing w:val="0"/>
          <w:color w:val="000000"/>
          <w:b w:val="off"/>
          <w:i w:val="off"/>
        </w:rPr>
        <w:t/>
      </w:r>
      <w:bookmarkEnd w:id="5485"/>
    </w:p>
    <w:p>
      <w:pPr>
        <w:pageBreakBefore w:val="off"/>
        <w:tabs/>
        <w:wordWrap w:val="off"/>
        <w:spacing w:before="0" w:after="0" w:line="880" w:lineRule="atLeast"/>
        <w:ind w:left="1560" w:right="0"/>
        <w:jc w:val="both"/>
        <w:textAlignment w:val="baseline"/>
        <w:rPr>
          <w:sz w:val="51"/>
        </w:rPr>
      </w:pPr>
      <w:bookmarkStart w:name="" w:id="5486"/>
      <w:r>
        <w:rPr>
          <w:rFonts w:ascii="TimesNewRoman" w:hAnsi="TimesNewRoman" w:cs="TimesNewRoman" w:eastAsia="TimesNewRoman"/>
          <w:sz w:val="51"/>
          <w:spacing w:val="0"/>
          <w:color w:val="000000"/>
          <w:b w:val="off"/>
          <w:i w:val="off"/>
        </w:rPr>
        <w:t>一心理学的反思</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psychologische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Reflexion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220</w:t>
      </w:r>
      <w:bookmarkEnd w:id="5486"/>
    </w:p>
    <w:p>
      <w:pPr>
        <w:pageBreakBefore w:val="off"/>
        <w:tabs/>
        <w:wordWrap w:val="off"/>
        <w:spacing w:before="0" w:after="0" w:line="880" w:lineRule="atLeast"/>
        <w:ind w:left="740" w:right="0"/>
        <w:jc w:val="both"/>
        <w:textAlignment w:val="baseline"/>
        <w:rPr>
          <w:sz w:val="51"/>
        </w:rPr>
      </w:pPr>
      <w:bookmarkStart w:name="" w:id="5487"/>
      <w:r>
        <w:rPr>
          <w:rFonts w:ascii="TimesNewRoman" w:hAnsi="TimesNewRoman" w:cs="TimesNewRoman" w:eastAsia="TimesNewRoman"/>
          <w:sz w:val="51"/>
          <w:spacing w:val="0"/>
          <w:color w:val="000000"/>
          <w:b w:val="off"/>
          <w:i w:val="off"/>
        </w:rPr>
        <w:t>反思内容</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Reflexionsinhalt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180</w:t>
      </w:r>
      <w:bookmarkEnd w:id="5487"/>
    </w:p>
    <w:p>
      <w:pPr>
        <w:pageBreakBefore w:val="off"/>
        <w:tabs/>
        <w:wordWrap w:val="off"/>
        <w:spacing w:before="0" w:after="0" w:line="880" w:lineRule="atLeast"/>
        <w:ind w:left="740" w:right="0"/>
        <w:jc w:val="both"/>
        <w:textAlignment w:val="baseline"/>
        <w:rPr>
          <w:sz w:val="51"/>
        </w:rPr>
      </w:pPr>
      <w:bookmarkStart w:name="" w:id="5488"/>
      <w:r>
        <w:rPr>
          <w:rFonts w:ascii="TimesNewRoman" w:hAnsi="TimesNewRoman" w:cs="TimesNewRoman" w:eastAsia="TimesNewRoman"/>
          <w:sz w:val="51"/>
          <w:spacing w:val="0"/>
          <w:color w:val="000000"/>
          <w:b w:val="off"/>
          <w:i w:val="off"/>
        </w:rPr>
        <w:t>范畴</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Kategorie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225,</w:t>
      </w:r>
      <w:bookmarkEnd w:id="5488"/>
    </w:p>
    <w:p>
      <w:pPr>
        <w:pageBreakBefore w:val="off"/>
        <w:tabs/>
        <w:wordWrap w:val="off"/>
        <w:spacing w:before="0" w:after="0" w:line="880" w:lineRule="atLeast"/>
        <w:ind w:left="1700" w:right="0"/>
        <w:jc w:val="both"/>
        <w:textAlignment w:val="baseline"/>
        <w:rPr>
          <w:sz w:val="51"/>
        </w:rPr>
      </w:pPr>
      <w:bookmarkStart w:name="" w:id="5489"/>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246/B₁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617/</w:t>
      </w:r>
      <w:bookmarkEnd w:id="5489"/>
    </w:p>
    <w:p>
      <w:pPr>
        <w:pageBreakBefore w:val="off"/>
        <w:tabs/>
        <w:wordWrap w:val="off"/>
        <w:spacing w:before="0" w:after="0" w:line="880" w:lineRule="atLeast"/>
        <w:ind w:left="1700" w:right="0"/>
        <w:jc w:val="both"/>
        <w:textAlignment w:val="baseline"/>
        <w:rPr>
          <w:sz w:val="51"/>
        </w:rPr>
      </w:pPr>
      <w:bookmarkStart w:name="" w:id="5490"/>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190</w:t>
      </w:r>
      <w:bookmarkEnd w:id="5490"/>
    </w:p>
    <w:p>
      <w:pPr>
        <w:pageBreakBefore w:val="off"/>
        <w:tabs/>
        <w:wordWrap w:val="off"/>
        <w:spacing w:before="0" w:after="0" w:line="880" w:lineRule="atLeast"/>
        <w:ind w:left="740" w:right="0"/>
        <w:jc w:val="both"/>
        <w:textAlignment w:val="baseline"/>
        <w:rPr>
          <w:sz w:val="51"/>
        </w:rPr>
      </w:pPr>
      <w:bookmarkStart w:name="" w:id="5491"/>
      <w:r>
        <w:rPr>
          <w:rFonts w:ascii="TimesNewRoman" w:hAnsi="TimesNewRoman" w:cs="TimesNewRoman" w:eastAsia="TimesNewRoman"/>
          <w:sz w:val="51"/>
          <w:spacing w:val="0"/>
          <w:color w:val="000000"/>
          <w:b w:val="off"/>
          <w:i w:val="off"/>
        </w:rPr>
        <w:t>非存在</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Nichtsein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126</w:t>
      </w:r>
      <w:bookmarkEnd w:id="5491"/>
    </w:p>
    <w:p>
      <w:pPr>
        <w:pageBreakBefore w:val="off"/>
        <w:tabs/>
        <w:wordWrap w:val="off"/>
        <w:spacing w:before="0" w:after="0" w:line="880" w:lineRule="atLeast"/>
        <w:ind w:left="740" w:right="0"/>
        <w:jc w:val="both"/>
        <w:textAlignment w:val="baseline"/>
        <w:rPr>
          <w:sz w:val="51"/>
        </w:rPr>
      </w:pPr>
      <w:bookmarkStart w:name="" w:id="5492"/>
      <w:r>
        <w:rPr>
          <w:rFonts w:ascii="TimesNewRoman" w:hAnsi="TimesNewRoman" w:cs="TimesNewRoman" w:eastAsia="TimesNewRoman"/>
          <w:sz w:val="51"/>
          <w:spacing w:val="0"/>
          <w:color w:val="000000"/>
          <w:b w:val="off"/>
          <w:i w:val="off"/>
        </w:rPr>
        <w:t>非我</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Nichtich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336</w:t>
      </w:r>
      <w:bookmarkEnd w:id="5492"/>
    </w:p>
    <w:p>
      <w:pPr>
        <w:pageBreakBefore w:val="off"/>
        <w:tabs/>
        <w:wordWrap w:val="off"/>
        <w:spacing w:before="0" w:after="0" w:line="880" w:lineRule="atLeast"/>
        <w:ind w:left="740" w:right="0"/>
        <w:jc w:val="both"/>
        <w:textAlignment w:val="baseline"/>
        <w:rPr>
          <w:sz w:val="51"/>
        </w:rPr>
      </w:pPr>
      <w:bookmarkStart w:name="" w:id="5493"/>
      <w:r>
        <w:rPr>
          <w:rFonts w:ascii="TimesNewRoman" w:hAnsi="TimesNewRoman" w:cs="TimesNewRoman" w:eastAsia="TimesNewRoman"/>
          <w:sz w:val="51"/>
          <w:spacing w:val="0"/>
          <w:color w:val="000000"/>
          <w:b w:val="off"/>
          <w:i w:val="off"/>
        </w:rPr>
        <w:t>非行为</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Nichtakt/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Nicht-Akt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714/B₂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242</w:t>
      </w:r>
      <w:bookmarkEnd w:id="5493"/>
    </w:p>
    <w:p>
      <w:pPr>
        <w:pageBreakBefore w:val="off"/>
        <w:tabs/>
        <w:wordWrap w:val="off"/>
        <w:spacing w:before="0" w:after="0" w:line="880" w:lineRule="atLeast"/>
        <w:ind w:left="740" w:right="0"/>
        <w:jc w:val="both"/>
        <w:textAlignment w:val="baseline"/>
        <w:rPr>
          <w:sz w:val="51"/>
        </w:rPr>
      </w:pPr>
      <w:bookmarkStart w:name="" w:id="5494"/>
      <w:r>
        <w:rPr>
          <w:rFonts w:ascii="TimesNewRoman" w:hAnsi="TimesNewRoman" w:cs="TimesNewRoman" w:eastAsia="TimesNewRoman"/>
          <w:sz w:val="51"/>
          <w:spacing w:val="0"/>
          <w:color w:val="000000"/>
          <w:b w:val="off"/>
          <w:i w:val="off"/>
        </w:rPr>
        <w:t>非意向的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nicht-intentional</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391</w:t>
      </w:r>
      <w:bookmarkEnd w:id="5494"/>
    </w:p>
    <w:p>
      <w:pPr>
        <w:pageBreakBefore w:val="off"/>
        <w:tabs/>
        <w:wordWrap w:val="off"/>
        <w:spacing w:before="0" w:after="0" w:line="880" w:lineRule="atLeast"/>
        <w:ind w:left="740" w:right="0"/>
        <w:jc w:val="both"/>
        <w:textAlignment w:val="baseline"/>
        <w:rPr>
          <w:sz w:val="51"/>
        </w:rPr>
      </w:pPr>
      <w:bookmarkStart w:name="" w:id="5495"/>
      <w:r>
        <w:rPr>
          <w:rFonts w:ascii="TimesNewRoman" w:hAnsi="TimesNewRoman" w:cs="TimesNewRoman" w:eastAsia="TimesNewRoman"/>
          <w:sz w:val="51"/>
          <w:spacing w:val="0"/>
          <w:color w:val="000000"/>
          <w:b w:val="off"/>
          <w:i w:val="off"/>
        </w:rPr>
        <w:t>分片</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Zerstückung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288-289,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292,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457</w:t>
      </w:r>
      <w:bookmarkEnd w:id="5495"/>
    </w:p>
    <w:p>
      <w:pPr>
        <w:pageBreakBefore w:val="off"/>
        <w:tabs/>
        <w:wordWrap w:val="off"/>
        <w:spacing w:before="0" w:after="0" w:line="880" w:lineRule="atLeast"/>
        <w:ind w:left="1720" w:right="0" w:hanging="980"/>
        <w:jc w:val="both"/>
        <w:textAlignment w:val="baseline"/>
        <w:rPr>
          <w:sz w:val="51"/>
        </w:rPr>
      </w:pPr>
      <w:bookmarkStart w:name="" w:id="5496"/>
      <w:r>
        <w:rPr>
          <w:rFonts w:ascii="TimesNewRoman" w:hAnsi="TimesNewRoman" w:cs="TimesNewRoman" w:eastAsia="TimesNewRoman"/>
          <w:sz w:val="51"/>
          <w:spacing w:val="0"/>
          <w:color w:val="000000"/>
          <w:b w:val="off"/>
          <w:i w:val="off"/>
        </w:rPr>
        <w:t>分节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artikulieren/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Artikulierung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625/</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690/B₂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218</w:t>
      </w:r>
      <w:bookmarkEnd w:id="5496"/>
    </w:p>
    <w:p>
      <w:pPr>
        <w:pageBreakBefore w:val="off"/>
        <w:tabs/>
        <w:wordWrap w:val="off"/>
        <w:spacing w:before="0" w:after="0" w:line="880" w:lineRule="atLeast"/>
        <w:ind w:left="740" w:right="0"/>
        <w:jc w:val="both"/>
        <w:textAlignment w:val="baseline"/>
        <w:rPr>
          <w:sz w:val="51"/>
        </w:rPr>
      </w:pPr>
      <w:bookmarkStart w:name="" w:id="5497"/>
      <w:r>
        <w:rPr>
          <w:rFonts w:ascii="TimesNewRoman" w:hAnsi="TimesNewRoman" w:cs="TimesNewRoman" w:eastAsia="TimesNewRoman"/>
          <w:sz w:val="51"/>
          <w:spacing w:val="0"/>
          <w:color w:val="000000"/>
          <w:b w:val="off"/>
          <w:i w:val="off"/>
        </w:rPr>
        <w:t>分环节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gliedern/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Gliederung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152,</w:t>
      </w:r>
      <w:bookmarkEnd w:id="5497"/>
    </w:p>
    <w:p>
      <w:pPr>
        <w:pageBreakBefore w:val="off"/>
        <w:tabs/>
        <w:wordWrap w:val="off"/>
        <w:spacing w:before="0" w:after="0" w:line="880" w:lineRule="atLeast"/>
        <w:ind w:left="1700" w:right="0"/>
        <w:jc w:val="both"/>
        <w:textAlignment w:val="baseline"/>
        <w:rPr>
          <w:sz w:val="51"/>
        </w:rPr>
      </w:pPr>
      <w:bookmarkStart w:name="" w:id="5498"/>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627/B₂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172</w:t>
      </w:r>
      <w:bookmarkEnd w:id="5498"/>
    </w:p>
    <w:p>
      <w:pPr>
        <w:pageBreakBefore w:val="off"/>
        <w:tabs/>
        <w:wordWrap w:val="off"/>
        <w:spacing w:before="0" w:after="0" w:line="880" w:lineRule="atLeast"/>
        <w:ind w:left="740" w:right="0"/>
        <w:jc w:val="both"/>
        <w:textAlignment w:val="baseline"/>
        <w:rPr>
          <w:sz w:val="51"/>
        </w:rPr>
      </w:pPr>
      <w:bookmarkStart w:name="" w:id="5499"/>
      <w:r>
        <w:rPr>
          <w:rFonts w:ascii="TimesNewRoman" w:hAnsi="TimesNewRoman" w:cs="TimesNewRoman" w:eastAsia="TimesNewRoman"/>
          <w:sz w:val="51"/>
          <w:spacing w:val="0"/>
          <w:color w:val="000000"/>
          <w:b w:val="off"/>
          <w:i w:val="off"/>
        </w:rPr>
        <w:t>分离、析取、对立</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Disjunktion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449,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665/</w:t>
      </w:r>
      <w:bookmarkEnd w:id="5499"/>
    </w:p>
    <w:p>
      <w:pPr>
        <w:pageBreakBefore w:val="off"/>
        <w:tabs/>
        <w:wordWrap w:val="off"/>
        <w:spacing w:before="0" w:after="0" w:line="880" w:lineRule="atLeast"/>
        <w:ind w:left="1700" w:right="0"/>
        <w:jc w:val="both"/>
        <w:textAlignment w:val="baseline"/>
        <w:rPr>
          <w:sz w:val="51"/>
        </w:rPr>
      </w:pPr>
      <w:bookmarkStart w:name="" w:id="5500"/>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205</w:t>
      </w:r>
      <w:bookmarkEnd w:id="5500"/>
    </w:p>
    <w:p>
      <w:pPr>
        <w:pageBreakBefore w:val="off"/>
        <w:tabs/>
        <w:wordWrap w:val="off"/>
        <w:spacing w:before="0" w:after="0" w:line="880" w:lineRule="atLeast"/>
        <w:ind w:left="740" w:right="0"/>
        <w:jc w:val="both"/>
        <w:textAlignment w:val="baseline"/>
        <w:rPr>
          <w:sz w:val="51"/>
        </w:rPr>
      </w:pPr>
      <w:bookmarkStart w:name="" w:id="5501"/>
      <w:r>
        <w:rPr>
          <w:rFonts w:ascii="TimesNewRoman" w:hAnsi="TimesNewRoman" w:cs="TimesNewRoman" w:eastAsia="TimesNewRoman"/>
          <w:sz w:val="51"/>
          <w:spacing w:val="0"/>
          <w:color w:val="000000"/>
          <w:b w:val="off"/>
          <w:i w:val="off"/>
        </w:rPr>
        <w:t>分离、分离状态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Disjunktivium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631-632/B₂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159-160,</w:t>
      </w:r>
      <w:bookmarkEnd w:id="5501"/>
    </w:p>
    <w:p>
      <w:pPr>
        <w:pageBreakBefore w:val="off"/>
        <w:tabs/>
        <w:wordWrap w:val="off"/>
        <w:spacing w:before="0" w:after="0" w:line="880" w:lineRule="atLeast"/>
        <w:ind w:left="1700" w:right="0"/>
        <w:jc w:val="both"/>
        <w:textAlignment w:val="baseline"/>
        <w:rPr>
          <w:sz w:val="51"/>
        </w:rPr>
      </w:pPr>
      <w:bookmarkStart w:name="" w:id="5502"/>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205</w:t>
      </w:r>
      <w:bookmarkEnd w:id="5502"/>
    </w:p>
    <w:p>
      <w:pPr>
        <w:pageBreakBefore w:val="off"/>
        <w:tabs/>
        <w:wordWrap w:val="off"/>
        <w:spacing w:before="0" w:after="0" w:line="880" w:lineRule="atLeast"/>
        <w:ind w:left="740" w:right="0"/>
        <w:jc w:val="both"/>
        <w:textAlignment w:val="baseline"/>
        <w:rPr>
          <w:sz w:val="51"/>
        </w:rPr>
      </w:pPr>
      <w:bookmarkStart w:name="" w:id="5503"/>
      <w:r>
        <w:rPr>
          <w:rFonts w:ascii="TimesNewRoman" w:hAnsi="TimesNewRoman" w:cs="TimesNewRoman" w:eastAsia="TimesNewRoman"/>
          <w:sz w:val="51"/>
          <w:spacing w:val="0"/>
          <w:color w:val="000000"/>
          <w:b w:val="off"/>
          <w:i w:val="off"/>
        </w:rPr>
        <w:t>分离的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disjunktiv</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165</w:t>
      </w:r>
      <w:bookmarkEnd w:id="5503"/>
    </w:p>
    <w:p>
      <w:pPr>
        <w:pageBreakBefore w:val="off"/>
        <w:tabs/>
        <w:wordWrap w:val="off"/>
        <w:spacing w:before="0" w:after="0" w:line="880" w:lineRule="atLeast"/>
        <w:ind w:left="740" w:right="0"/>
        <w:jc w:val="both"/>
        <w:textAlignment w:val="baseline"/>
        <w:rPr>
          <w:sz w:val="51"/>
        </w:rPr>
      </w:pPr>
      <w:bookmarkStart w:name="" w:id="5504"/>
      <w:r>
        <w:rPr>
          <w:rFonts w:ascii="TimesNewRoman" w:hAnsi="TimesNewRoman" w:cs="TimesNewRoman" w:eastAsia="TimesNewRoman"/>
          <w:sz w:val="51"/>
          <w:spacing w:val="0"/>
          <w:color w:val="000000"/>
          <w:b w:val="off"/>
          <w:i w:val="off"/>
        </w:rPr>
        <w:t>分析</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Analyse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413/B₁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441,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457,</w:t>
      </w:r>
      <w:bookmarkEnd w:id="5504"/>
    </w:p>
    <w:p>
      <w:pPr>
        <w:pageBreakBefore w:val="off"/>
        <w:tabs/>
        <w:wordWrap w:val="off"/>
        <w:spacing w:before="0" w:after="0" w:line="880" w:lineRule="atLeast"/>
        <w:ind w:left="1700" w:right="0"/>
        <w:jc w:val="both"/>
        <w:textAlignment w:val="baseline"/>
        <w:rPr>
          <w:sz w:val="51"/>
        </w:rPr>
      </w:pPr>
      <w:bookmarkStart w:name="" w:id="5505"/>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436/B₁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466</w:t>
      </w:r>
      <w:bookmarkEnd w:id="5505"/>
    </w:p>
    <w:p>
      <w:pPr>
        <w:pageBreakBefore w:val="off"/>
        <w:tabs/>
        <w:wordWrap w:val="off"/>
        <w:spacing w:before="0" w:after="0" w:line="880" w:lineRule="atLeast"/>
        <w:ind w:left="1560" w:right="0"/>
        <w:jc w:val="both"/>
        <w:textAlignment w:val="baseline"/>
        <w:rPr>
          <w:sz w:val="51"/>
        </w:rPr>
      </w:pPr>
      <w:bookmarkStart w:name="" w:id="5506"/>
      <w:r>
        <w:rPr>
          <w:rFonts w:ascii="TimesNewRoman" w:hAnsi="TimesNewRoman" w:cs="TimesNewRoman" w:eastAsia="TimesNewRoman"/>
          <w:sz w:val="51"/>
          <w:spacing w:val="0"/>
          <w:color w:val="000000"/>
          <w:b w:val="off"/>
          <w:i w:val="off"/>
        </w:rPr>
        <w:t>一现象学分析</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phänomenologische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Analyse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w:t>
      </w:r>
      <w:bookmarkEnd w:id="5506"/>
    </w:p>
    <w:p>
      <w:pPr>
        <w:pageBreakBefore w:val="off"/>
        <w:tabs/>
        <w:wordWrap w:val="off"/>
        <w:spacing w:before="0" w:after="0" w:line="880" w:lineRule="atLeast"/>
        <w:ind w:left="1700" w:right="0"/>
        <w:jc w:val="both"/>
        <w:textAlignment w:val="baseline"/>
        <w:rPr>
          <w:sz w:val="51"/>
        </w:rPr>
      </w:pPr>
      <w:bookmarkStart w:name="" w:id="5507"/>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75-76/B₁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75-76,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552/</w:t>
      </w:r>
      <w:bookmarkEnd w:id="5507"/>
    </w:p>
    <w:p>
      <w:pPr>
        <w:pageBreakBefore w:val="off"/>
        <w:tabs/>
        <w:wordWrap w:val="off"/>
        <w:spacing w:before="0" w:after="0" w:line="880" w:lineRule="atLeast"/>
        <w:ind w:left="1700" w:right="0"/>
        <w:jc w:val="both"/>
        <w:textAlignment w:val="baseline"/>
        <w:rPr>
          <w:sz w:val="51"/>
        </w:rPr>
      </w:pPr>
      <w:bookmarkStart w:name="" w:id="5508"/>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80,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235</w:t>
      </w:r>
      <w:bookmarkEnd w:id="5508"/>
    </w:p>
    <w:p>
      <w:pPr>
        <w:pageBreakBefore w:val="off"/>
        <w:tabs/>
        <w:wordWrap w:val="off"/>
        <w:spacing w:before="0" w:after="0" w:line="880" w:lineRule="atLeast"/>
        <w:ind w:left="740" w:right="0"/>
        <w:jc w:val="both"/>
        <w:textAlignment w:val="baseline"/>
        <w:rPr>
          <w:sz w:val="51"/>
        </w:rPr>
      </w:pPr>
      <w:bookmarkStart w:name="" w:id="5509"/>
      <w:r>
        <w:rPr>
          <w:rFonts w:ascii="TimesNewRoman" w:hAnsi="TimesNewRoman" w:cs="TimesNewRoman" w:eastAsia="TimesNewRoman"/>
          <w:sz w:val="51"/>
          <w:spacing w:val="0"/>
          <w:color w:val="000000"/>
          <w:b w:val="off"/>
          <w:i w:val="off"/>
        </w:rPr>
        <w:t>丰实</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Bereicherung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541/B₂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543/B₂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71</w:t>
      </w:r>
      <w:bookmarkEnd w:id="5509"/>
    </w:p>
    <w:p>
      <w:pPr>
        <w:pageBreakBefore w:val="off"/>
        <w:tabs/>
        <w:wordWrap w:val="off"/>
        <w:spacing w:before="0" w:after="0" w:line="880" w:lineRule="atLeast"/>
        <w:ind w:left="1720" w:right="60" w:hanging="980"/>
        <w:jc w:val="both"/>
        <w:textAlignment w:val="baseline"/>
        <w:rPr>
          <w:sz w:val="51"/>
        </w:rPr>
      </w:pPr>
      <w:bookmarkStart w:name="" w:id="5510"/>
      <w:r>
        <w:rPr>
          <w:rFonts w:ascii="TimesNewRoman" w:hAnsi="TimesNewRoman" w:cs="TimesNewRoman" w:eastAsia="TimesNewRoman"/>
          <w:sz w:val="51"/>
          <w:spacing w:val="0"/>
          <w:color w:val="000000"/>
          <w:b w:val="off"/>
          <w:i w:val="off"/>
        </w:rPr>
        <w:t>否定</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Negieren/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Negation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241,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318/B₁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576/B₂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586/B₂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204</w:t>
      </w:r>
      <w:bookmarkEnd w:id="5510"/>
    </w:p>
    <w:p>
      <w:pPr>
        <w:pageBreakBefore w:val="off"/>
        <w:tabs/>
        <w:wordWrap w:val="off"/>
        <w:spacing w:before="0" w:after="0" w:line="880" w:lineRule="atLeast"/>
        <w:ind w:left="740" w:right="0"/>
        <w:jc w:val="both"/>
        <w:textAlignment w:val="baseline"/>
        <w:rPr>
          <w:sz w:val="51"/>
        </w:rPr>
      </w:pPr>
      <w:bookmarkStart w:name="" w:id="5511"/>
      <w:r>
        <w:rPr>
          <w:rFonts w:ascii="TimesNewRoman" w:hAnsi="TimesNewRoman" w:cs="TimesNewRoman" w:eastAsia="TimesNewRoman"/>
          <w:sz w:val="51"/>
          <w:spacing w:val="0"/>
          <w:color w:val="000000"/>
          <w:b w:val="off"/>
          <w:i w:val="off"/>
        </w:rPr>
        <w:t>覆盖</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Überdeckung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580/B₂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108</w:t>
      </w:r>
      <w:bookmarkEnd w:id="5511"/>
    </w:p>
    <w:p>
      <w:r>
        <w:t/>
      </w:r>
    </w:p>
    <w:p>
      <w:pPr>
        <w:sectPr>
          <w:footerReference r:id="rId710"/>
          <w:headerReference r:id="rId711" w:type="default"/>
          <w:type w:val="nextPage"/>
          <w:pgSz w:w="22520" w:h="31680"/>
          <w:pgMar w:left="3340" w:top="2400" w:right="3340" w:bottom="2400" w:header="2100" w:footer="2100"/>
          <w:cols w:num="1"/>
        </w:sectPr>
      </w:pPr>
    </w:p>
    <w:p>
      <w:pPr>
        <w:pageBreakBefore w:val="off"/>
        <w:tabs/>
        <w:wordWrap w:val="off"/>
        <w:spacing w:before="0" w:after="0" w:line="580" w:lineRule="atLeast"/>
        <w:ind w:left="0" w:right="80"/>
        <w:jc w:val="right"/>
        <w:textAlignment w:val="baseline"/>
        <w:rPr>
          <w:sz w:val="41"/>
        </w:rPr>
      </w:pPr>
      <w:bookmarkStart w:name="" w:id="5512"/>
      <w:r>
        <w:rPr>
          <w:rFonts w:ascii="黑体" w:hAnsi="黑体" w:cs="黑体" w:eastAsia="黑体"/>
          <w:sz w:val="41"/>
          <w:spacing w:val="0"/>
          <w:color w:val="000000"/>
          <w:b w:val="off"/>
          <w:i w:val="off"/>
        </w:rPr>
        <w:t>概念译名索引(汉一德) |337</w:t>
      </w:r>
      <w:bookmarkEnd w:id="5512"/>
    </w:p>
    <w:p>
      <w:pPr>
        <w:pageBreakBefore w:val="off"/>
        <w:tabs/>
        <w:wordWrap w:val="off"/>
        <w:spacing w:before="0" w:after="0" w:line="900" w:lineRule="exact"/>
        <w:ind w:left="0" w:right="0"/>
        <w:jc w:val="right"/>
        <w:textAlignment w:val="baseline"/>
        <w:rPr>
          <w:sz w:val="53"/>
        </w:rPr>
      </w:pPr>
      <w:bookmarkStart w:name="" w:id="5513"/>
      <w:r>
        <w:rPr>
          <w:rFonts w:ascii="宋体" w:hAnsi="宋体" w:cs="宋体" w:eastAsia="宋体"/>
          <w:sz w:val="53"/>
          <w:spacing w:val="0"/>
          <w:color w:val="000000"/>
          <w:b w:val="off"/>
          <w:i w:val="off"/>
        </w:rPr>
        <w:t/>
      </w:r>
      <w:bookmarkEnd w:id="5513"/>
    </w:p>
    <w:p>
      <w:pPr>
        <w:pageBreakBefore w:val="off"/>
        <w:tabs/>
        <w:wordWrap w:val="off"/>
        <w:spacing w:before="0" w:after="0" w:line="880" w:lineRule="atLeast"/>
        <w:ind w:left="1720" w:right="0" w:hanging="920"/>
        <w:jc w:val="both"/>
        <w:textAlignment w:val="baseline"/>
        <w:rPr>
          <w:sz w:val="53"/>
        </w:rPr>
      </w:pPr>
      <w:bookmarkStart w:name="" w:id="5514"/>
      <w:r>
        <w:rPr>
          <w:rFonts w:ascii="TimesNewRoman" w:hAnsi="TimesNewRoman" w:cs="TimesNewRoman" w:eastAsia="TimesNewRoman"/>
          <w:sz w:val="53"/>
          <w:spacing w:val="0"/>
          <w:color w:val="000000"/>
          <w:b w:val="off"/>
          <w:i w:val="off"/>
        </w:rPr>
        <w:t>覆合，相合 Deckung/ decken A 493/B₂ 21, A 506/B₂ 34, A 516/B₂ 44, A</w:t>
      </w:r>
      <w:r>
        <w:rPr>
          <w:rFonts w:ascii="TimesNewRoman" w:hAnsi="TimesNewRoman" w:cs="TimesNewRoman" w:eastAsia="TimesNewRoman"/>
          <w:sz w:val="53"/>
          <w:spacing w:val="0"/>
          <w:color w:val="000000"/>
          <w:b w:val="off"/>
          <w:i w:val="off"/>
        </w:rPr>
        <w:t>521-522/B₂ 49-50, A 527/B₂ 55, A 531/B₂ 59, A 536/B₂ 64, A</w:t>
      </w:r>
      <w:r>
        <w:rPr>
          <w:rFonts w:ascii="TimesNewRoman" w:hAnsi="TimesNewRoman" w:cs="TimesNewRoman" w:eastAsia="TimesNewRoman"/>
          <w:sz w:val="53"/>
          <w:spacing w:val="0"/>
          <w:color w:val="000000"/>
          <w:b w:val="off"/>
          <w:i w:val="off"/>
        </w:rPr>
        <w:t>567/B₂ 95, A 596/B₂ 124, A 622/B₂ 150, A 626/B₂ 154</w:t>
      </w:r>
      <w:bookmarkEnd w:id="5514"/>
    </w:p>
    <w:p>
      <w:pPr>
        <w:pageBreakBefore w:val="off"/>
        <w:tabs/>
        <w:wordWrap w:val="off"/>
        <w:spacing w:before="0" w:after="0" w:line="880" w:lineRule="atLeast"/>
        <w:ind w:left="800" w:right="0"/>
        <w:jc w:val="both"/>
        <w:textAlignment w:val="baseline"/>
        <w:rPr>
          <w:sz w:val="53"/>
        </w:rPr>
      </w:pPr>
      <w:bookmarkStart w:name="" w:id="5515"/>
      <w:r>
        <w:rPr>
          <w:rFonts w:ascii="TimesNewRoman" w:hAnsi="TimesNewRoman" w:cs="TimesNewRoman" w:eastAsia="TimesNewRoman"/>
          <w:sz w:val="53"/>
          <w:spacing w:val="0"/>
          <w:color w:val="000000"/>
          <w:b w:val="off"/>
          <w:i w:val="off"/>
        </w:rPr>
        <w:t>覆合过程 Deckungsprozeß A 510/B₂ 38</w:t>
      </w:r>
      <w:bookmarkEnd w:id="5515"/>
    </w:p>
    <w:p>
      <w:pPr>
        <w:pageBreakBefore w:val="off"/>
        <w:tabs/>
        <w:wordWrap w:val="off"/>
        <w:spacing w:before="0" w:after="0" w:line="880" w:lineRule="atLeast"/>
        <w:ind w:left="800" w:right="0"/>
        <w:jc w:val="both"/>
        <w:textAlignment w:val="baseline"/>
        <w:rPr>
          <w:sz w:val="53"/>
        </w:rPr>
      </w:pPr>
      <w:bookmarkStart w:name="" w:id="5516"/>
      <w:r>
        <w:rPr>
          <w:rFonts w:ascii="TimesNewRoman" w:hAnsi="TimesNewRoman" w:cs="TimesNewRoman" w:eastAsia="TimesNewRoman"/>
          <w:sz w:val="53"/>
          <w:spacing w:val="0"/>
          <w:color w:val="000000"/>
          <w:b w:val="off"/>
          <w:i w:val="off"/>
        </w:rPr>
        <w:t>覆合关系 Deckungsbeziehung A 603/B₂ 131</w:t>
      </w:r>
      <w:bookmarkEnd w:id="5516"/>
    </w:p>
    <w:p>
      <w:pPr>
        <w:pageBreakBefore w:val="off"/>
        <w:tabs/>
        <w:wordWrap w:val="off"/>
        <w:spacing w:before="0" w:after="0" w:line="880" w:lineRule="atLeast"/>
        <w:ind w:left="800" w:right="0"/>
        <w:jc w:val="both"/>
        <w:textAlignment w:val="baseline"/>
        <w:rPr>
          <w:sz w:val="53"/>
        </w:rPr>
      </w:pPr>
      <w:bookmarkStart w:name="" w:id="5517"/>
      <w:r>
        <w:rPr>
          <w:rFonts w:ascii="TimesNewRoman" w:hAnsi="TimesNewRoman" w:cs="TimesNewRoman" w:eastAsia="TimesNewRoman"/>
          <w:sz w:val="53"/>
          <w:spacing w:val="0"/>
          <w:color w:val="000000"/>
          <w:b w:val="off"/>
          <w:i w:val="off"/>
        </w:rPr>
        <w:t>覆合统一 Deckungseinheit A 51/B₁ 51, A 506/B₂ 36, A 510/B₂ 38,</w:t>
      </w:r>
      <w:bookmarkEnd w:id="5517"/>
    </w:p>
    <w:p>
      <w:pPr>
        <w:pageBreakBefore w:val="off"/>
        <w:tabs/>
        <w:wordWrap w:val="off"/>
        <w:spacing w:before="0" w:after="0" w:line="880" w:lineRule="atLeast"/>
        <w:ind w:left="1780" w:right="0"/>
        <w:jc w:val="both"/>
        <w:textAlignment w:val="baseline"/>
        <w:rPr>
          <w:sz w:val="53"/>
        </w:rPr>
      </w:pPr>
      <w:bookmarkStart w:name="" w:id="5518"/>
      <w:r>
        <w:rPr>
          <w:rFonts w:ascii="TimesNewRoman" w:hAnsi="TimesNewRoman" w:cs="TimesNewRoman" w:eastAsia="TimesNewRoman"/>
          <w:sz w:val="53"/>
          <w:spacing w:val="0"/>
          <w:color w:val="000000"/>
          <w:b w:val="off"/>
          <w:i w:val="off"/>
        </w:rPr>
        <w:t>A 593/B₂ 121, A 678/B₂ 206</w:t>
      </w:r>
      <w:bookmarkEnd w:id="5518"/>
    </w:p>
    <w:p>
      <w:pPr>
        <w:pageBreakBefore w:val="off"/>
        <w:tabs/>
        <w:wordWrap w:val="off"/>
        <w:spacing w:before="0" w:after="0" w:line="880" w:lineRule="atLeast"/>
        <w:ind w:left="800" w:right="0"/>
        <w:jc w:val="both"/>
        <w:textAlignment w:val="baseline"/>
        <w:rPr>
          <w:sz w:val="53"/>
        </w:rPr>
      </w:pPr>
      <w:bookmarkStart w:name="" w:id="5519"/>
      <w:r>
        <w:rPr>
          <w:rFonts w:ascii="TimesNewRoman" w:hAnsi="TimesNewRoman" w:cs="TimesNewRoman" w:eastAsia="TimesNewRoman"/>
          <w:sz w:val="53"/>
          <w:spacing w:val="0"/>
          <w:color w:val="000000"/>
          <w:b w:val="off"/>
          <w:i w:val="off"/>
        </w:rPr>
        <w:t>覆合综合 Deckungssynthesis A 594/B₂ 122</w:t>
      </w:r>
      <w:bookmarkEnd w:id="5519"/>
    </w:p>
    <w:p>
      <w:pPr>
        <w:pageBreakBefore w:val="off"/>
        <w:tabs/>
        <w:wordWrap w:val="off"/>
        <w:spacing w:before="0" w:after="0" w:line="880" w:lineRule="atLeast"/>
        <w:ind w:left="800" w:right="0"/>
        <w:jc w:val="both"/>
        <w:textAlignment w:val="baseline"/>
        <w:rPr>
          <w:sz w:val="53"/>
        </w:rPr>
      </w:pPr>
      <w:bookmarkStart w:name="" w:id="5520"/>
      <w:r>
        <w:rPr>
          <w:rFonts w:ascii="宋体" w:hAnsi="宋体" w:cs="宋体" w:eastAsia="宋体"/>
          <w:sz w:val="53"/>
          <w:spacing w:val="0"/>
          <w:color w:val="000000"/>
          <w:b w:val="off"/>
          <w:i w:val="off"/>
        </w:rPr>
        <w:t>符号 Zeichen A 23-24/B₁ 23-24, A 26-27/B₁ 26-27, A 30/B₁ 30,</w:t>
      </w:r>
      <w:bookmarkEnd w:id="5520"/>
    </w:p>
    <w:p>
      <w:pPr>
        <w:pageBreakBefore w:val="off"/>
        <w:tabs/>
        <w:wordWrap w:val="off"/>
        <w:spacing w:before="0" w:after="0" w:line="600" w:lineRule="atLeast"/>
        <w:ind w:left="1780" w:right="0"/>
        <w:jc w:val="both"/>
        <w:textAlignment w:val="baseline"/>
        <w:rPr>
          <w:sz w:val="45"/>
        </w:rPr>
      </w:pPr>
      <w:bookmarkStart w:name="" w:id="5521"/>
      <w:r>
        <w:rPr>
          <w:rFonts w:ascii="宋体" w:hAnsi="宋体" w:cs="宋体" w:eastAsia="宋体"/>
          <w:sz w:val="45"/>
          <w:spacing w:val="0"/>
          <w:color w:val="000000"/>
          <w:b w:val="off"/>
          <w:i w:val="off"/>
        </w:rPr>
        <w:t>A 35/B₁ 35, A 40/B₁ 40, A 54/B₁ 54, A 66/B₁ 66, A 68-71/</w:t>
      </w:r>
      <w:bookmarkEnd w:id="5521"/>
    </w:p>
    <w:p>
      <w:pPr>
        <w:pageBreakBefore w:val="off"/>
        <w:tabs/>
        <w:wordWrap w:val="off"/>
        <w:spacing w:before="0" w:after="0" w:line="600" w:lineRule="atLeast"/>
        <w:ind w:left="1780" w:right="0"/>
        <w:jc w:val="both"/>
        <w:textAlignment w:val="baseline"/>
        <w:rPr>
          <w:sz w:val="45"/>
        </w:rPr>
      </w:pPr>
      <w:bookmarkStart w:name="" w:id="5522"/>
      <w:r>
        <w:rPr>
          <w:rFonts w:ascii="宋体" w:hAnsi="宋体" w:cs="宋体" w:eastAsia="宋体"/>
          <w:sz w:val="45"/>
          <w:spacing w:val="0"/>
          <w:color w:val="000000"/>
          <w:b w:val="off"/>
          <w:i w:val="off"/>
        </w:rPr>
        <w:t>B₁ 68-71, A 73/B₁ 73, A 104/B₁ 104, A 145/B₁ 146, A 172/</w:t>
      </w:r>
      <w:bookmarkEnd w:id="5522"/>
    </w:p>
    <w:p>
      <w:pPr>
        <w:pageBreakBefore w:val="off"/>
        <w:tabs/>
        <w:wordWrap w:val="off"/>
        <w:spacing w:before="0" w:after="0" w:line="600" w:lineRule="atLeast"/>
        <w:ind w:left="1780" w:right="0"/>
        <w:jc w:val="both"/>
        <w:textAlignment w:val="baseline"/>
        <w:rPr>
          <w:sz w:val="45"/>
        </w:rPr>
      </w:pPr>
      <w:bookmarkStart w:name="" w:id="5523"/>
      <w:r>
        <w:rPr>
          <w:rFonts w:ascii="宋体" w:hAnsi="宋体" w:cs="宋体" w:eastAsia="宋体"/>
          <w:sz w:val="45"/>
          <w:spacing w:val="0"/>
          <w:color w:val="000000"/>
          <w:b w:val="off"/>
          <w:i w:val="off"/>
        </w:rPr>
        <w:t>B₁ 174, A 178/B₁ 179, A 382/B₁ 406, A 467/B₁ 503, A 526/B₂ 54,</w:t>
      </w:r>
      <w:bookmarkEnd w:id="5523"/>
    </w:p>
    <w:p>
      <w:pPr>
        <w:pageBreakBefore w:val="off"/>
        <w:tabs/>
        <w:wordWrap w:val="off"/>
        <w:spacing w:before="0" w:after="0" w:line="600" w:lineRule="atLeast"/>
        <w:ind w:left="1780" w:right="0"/>
        <w:jc w:val="both"/>
        <w:textAlignment w:val="baseline"/>
        <w:rPr>
          <w:sz w:val="45"/>
        </w:rPr>
      </w:pPr>
      <w:bookmarkStart w:name="" w:id="5524"/>
      <w:r>
        <w:rPr>
          <w:rFonts w:ascii="宋体" w:hAnsi="宋体" w:cs="宋体" w:eastAsia="宋体"/>
          <w:sz w:val="45"/>
          <w:spacing w:val="0"/>
          <w:color w:val="000000"/>
          <w:b w:val="off"/>
          <w:i w:val="off"/>
        </w:rPr>
        <w:t>A 531/B₂ 59, A 561/B₂ 89, A 568/B₂ 96, A 686/B₂ 214</w:t>
      </w:r>
      <w:bookmarkEnd w:id="5524"/>
    </w:p>
    <w:p>
      <w:pPr>
        <w:pageBreakBefore w:val="off"/>
        <w:tabs/>
        <w:wordWrap w:val="off"/>
        <w:spacing w:before="0" w:after="0" w:line="880" w:lineRule="atLeast"/>
        <w:ind w:left="800" w:right="0"/>
        <w:jc w:val="both"/>
        <w:textAlignment w:val="baseline"/>
        <w:rPr>
          <w:sz w:val="53"/>
        </w:rPr>
      </w:pPr>
      <w:bookmarkStart w:name="" w:id="5525"/>
      <w:r>
        <w:rPr>
          <w:rFonts w:ascii="TimesNewRoman" w:hAnsi="TimesNewRoman" w:cs="TimesNewRoman" w:eastAsia="TimesNewRoman"/>
          <w:sz w:val="53"/>
          <w:spacing w:val="0"/>
          <w:color w:val="000000"/>
          <w:b w:val="off"/>
          <w:i w:val="off"/>
        </w:rPr>
        <w:t>符号行为 Signifikation(signitiver Akt) A 456, A 475/B₂ 3, A 478/B₂ 6,</w:t>
      </w:r>
      <w:bookmarkEnd w:id="5525"/>
    </w:p>
    <w:p>
      <w:pPr>
        <w:pageBreakBefore w:val="off"/>
        <w:tabs/>
        <w:wordWrap w:val="off"/>
        <w:spacing w:before="0" w:after="0" w:line="880" w:lineRule="atLeast"/>
        <w:ind w:left="1780" w:right="0"/>
        <w:jc w:val="both"/>
        <w:textAlignment w:val="baseline"/>
        <w:rPr>
          <w:sz w:val="53"/>
        </w:rPr>
      </w:pPr>
      <w:bookmarkStart w:name="" w:id="5526"/>
      <w:r>
        <w:rPr>
          <w:rFonts w:ascii="TimesNewRoman" w:hAnsi="TimesNewRoman" w:cs="TimesNewRoman" w:eastAsia="TimesNewRoman"/>
          <w:sz w:val="53"/>
          <w:spacing w:val="0"/>
          <w:color w:val="000000"/>
          <w:b w:val="off"/>
          <w:i w:val="off"/>
        </w:rPr>
        <w:t>A 505-507/B₂ 33-35, A 515/B₂ 43, A 522/B₂ 50, A 525/B₂ 53,</w:t>
      </w:r>
      <w:bookmarkEnd w:id="5526"/>
    </w:p>
    <w:p>
      <w:pPr>
        <w:pageBreakBefore w:val="off"/>
        <w:tabs/>
        <w:wordWrap w:val="off"/>
        <w:spacing w:before="0" w:after="0" w:line="880" w:lineRule="atLeast"/>
        <w:ind w:left="1780" w:right="0"/>
        <w:jc w:val="both"/>
        <w:textAlignment w:val="baseline"/>
        <w:rPr>
          <w:sz w:val="53"/>
        </w:rPr>
      </w:pPr>
      <w:bookmarkStart w:name="" w:id="5527"/>
      <w:r>
        <w:rPr>
          <w:rFonts w:ascii="TimesNewRoman" w:hAnsi="TimesNewRoman" w:cs="TimesNewRoman" w:eastAsia="TimesNewRoman"/>
          <w:sz w:val="53"/>
          <w:spacing w:val="0"/>
          <w:color w:val="000000"/>
          <w:b w:val="off"/>
          <w:i w:val="off"/>
        </w:rPr>
        <w:t>A 531-532/B₂ 59-60, A 536/B₂ 64, A 539/B₂ 67, A 544/B₂ 72,</w:t>
      </w:r>
      <w:bookmarkEnd w:id="5527"/>
    </w:p>
    <w:p>
      <w:pPr>
        <w:pageBreakBefore w:val="off"/>
        <w:tabs/>
        <w:wordWrap w:val="off"/>
        <w:spacing w:before="0" w:after="0" w:line="880" w:lineRule="atLeast"/>
        <w:ind w:left="1780" w:right="0"/>
        <w:jc w:val="both"/>
        <w:textAlignment w:val="baseline"/>
        <w:rPr>
          <w:sz w:val="53"/>
        </w:rPr>
      </w:pPr>
      <w:bookmarkStart w:name="" w:id="5528"/>
      <w:r>
        <w:rPr>
          <w:rFonts w:ascii="TimesNewRoman" w:hAnsi="TimesNewRoman" w:cs="TimesNewRoman" w:eastAsia="TimesNewRoman"/>
          <w:sz w:val="53"/>
          <w:spacing w:val="0"/>
          <w:color w:val="000000"/>
          <w:b w:val="off"/>
          <w:i w:val="off"/>
        </w:rPr>
        <w:t>A 551/B₂ 79, A 556/B₂ 84, A 560-566/B₂ 88-94, A 568/B₂ 96,</w:t>
      </w:r>
      <w:bookmarkEnd w:id="5528"/>
    </w:p>
    <w:p>
      <w:pPr>
        <w:pageBreakBefore w:val="off"/>
        <w:tabs/>
        <w:wordWrap w:val="off"/>
        <w:spacing w:before="0" w:after="0" w:line="880" w:lineRule="atLeast"/>
        <w:ind w:left="1780" w:right="0"/>
        <w:jc w:val="both"/>
        <w:textAlignment w:val="baseline"/>
        <w:rPr>
          <w:sz w:val="53"/>
        </w:rPr>
      </w:pPr>
      <w:bookmarkStart w:name="" w:id="5529"/>
      <w:r>
        <w:rPr>
          <w:rFonts w:ascii="TimesNewRoman" w:hAnsi="TimesNewRoman" w:cs="TimesNewRoman" w:eastAsia="TimesNewRoman"/>
          <w:sz w:val="53"/>
          <w:spacing w:val="0"/>
          <w:color w:val="000000"/>
          <w:b w:val="off"/>
          <w:i w:val="off"/>
        </w:rPr>
        <w:t>A 571-572/B₂ 99-100, A 588/B₂ 116, A 619/B₂ 147, A 636/B₂</w:t>
      </w:r>
      <w:bookmarkEnd w:id="5529"/>
    </w:p>
    <w:p>
      <w:pPr>
        <w:pageBreakBefore w:val="off"/>
        <w:tabs/>
        <w:wordWrap w:val="off"/>
        <w:spacing w:before="0" w:after="0" w:line="880" w:lineRule="atLeast"/>
        <w:ind w:left="1780" w:right="0"/>
        <w:jc w:val="both"/>
        <w:textAlignment w:val="baseline"/>
        <w:rPr>
          <w:sz w:val="53"/>
        </w:rPr>
      </w:pPr>
      <w:bookmarkStart w:name="" w:id="5530"/>
      <w:r>
        <w:rPr>
          <w:rFonts w:ascii="TimesNewRoman" w:hAnsi="TimesNewRoman" w:cs="TimesNewRoman" w:eastAsia="TimesNewRoman"/>
          <w:sz w:val="53"/>
          <w:spacing w:val="0"/>
          <w:color w:val="000000"/>
          <w:b w:val="off"/>
          <w:i w:val="off"/>
        </w:rPr>
        <w:t>164, A 643-644/B₂ 171-172, A 663/B₂ 191, A 665-667/B₂ 193-</w:t>
      </w:r>
      <w:bookmarkEnd w:id="5530"/>
    </w:p>
    <w:p>
      <w:pPr>
        <w:pageBreakBefore w:val="off"/>
        <w:tabs/>
        <w:wordWrap w:val="off"/>
        <w:spacing w:before="0" w:after="0" w:line="880" w:lineRule="atLeast"/>
        <w:ind w:left="1780" w:right="0"/>
        <w:jc w:val="both"/>
        <w:textAlignment w:val="baseline"/>
        <w:rPr>
          <w:sz w:val="53"/>
        </w:rPr>
      </w:pPr>
      <w:bookmarkStart w:name="" w:id="5531"/>
      <w:r>
        <w:rPr>
          <w:rFonts w:ascii="TimesNewRoman" w:hAnsi="TimesNewRoman" w:cs="TimesNewRoman" w:eastAsia="TimesNewRoman"/>
          <w:sz w:val="53"/>
          <w:spacing w:val="0"/>
          <w:color w:val="000000"/>
          <w:b w:val="off"/>
          <w:i w:val="off"/>
        </w:rPr>
        <w:t>195, A 673-674/B₂ 201-202, B₂ 206, A 685/B₂ 213, A 691-693/</w:t>
      </w:r>
      <w:bookmarkEnd w:id="5531"/>
    </w:p>
    <w:p>
      <w:pPr>
        <w:pageBreakBefore w:val="off"/>
        <w:tabs/>
        <w:wordWrap w:val="off"/>
        <w:spacing w:before="0" w:after="0" w:line="880" w:lineRule="atLeast"/>
        <w:ind w:left="1780" w:right="0"/>
        <w:jc w:val="both"/>
        <w:textAlignment w:val="baseline"/>
        <w:rPr>
          <w:sz w:val="53"/>
        </w:rPr>
      </w:pPr>
      <w:bookmarkStart w:name="" w:id="5532"/>
      <w:r>
        <w:rPr>
          <w:rFonts w:ascii="TimesNewRoman" w:hAnsi="TimesNewRoman" w:cs="TimesNewRoman" w:eastAsia="TimesNewRoman"/>
          <w:sz w:val="53"/>
          <w:spacing w:val="0"/>
          <w:color w:val="000000"/>
          <w:b w:val="off"/>
          <w:i w:val="off"/>
        </w:rPr>
        <w:t>B₂ 219-221</w:t>
      </w:r>
      <w:bookmarkEnd w:id="5532"/>
    </w:p>
    <w:p>
      <w:pPr>
        <w:pageBreakBefore w:val="off"/>
        <w:tabs/>
        <w:wordWrap w:val="off"/>
        <w:spacing w:before="0" w:after="0" w:line="880" w:lineRule="atLeast"/>
        <w:ind w:left="800" w:right="0"/>
        <w:jc w:val="both"/>
        <w:textAlignment w:val="baseline"/>
        <w:rPr>
          <w:sz w:val="53"/>
        </w:rPr>
      </w:pPr>
      <w:bookmarkStart w:name="" w:id="5533"/>
      <w:r>
        <w:rPr>
          <w:rFonts w:ascii="TimesNewRoman" w:hAnsi="TimesNewRoman" w:cs="TimesNewRoman" w:eastAsia="TimesNewRoman"/>
          <w:sz w:val="53"/>
          <w:spacing w:val="0"/>
          <w:color w:val="000000"/>
          <w:b w:val="off"/>
          <w:i w:val="off"/>
        </w:rPr>
        <w:t>符号意识 Zeichenbewußtsein B₁ 385</w:t>
      </w:r>
      <w:bookmarkEnd w:id="5533"/>
    </w:p>
    <w:p>
      <w:pPr>
        <w:pageBreakBefore w:val="off"/>
        <w:tabs/>
        <w:wordWrap w:val="off"/>
        <w:spacing w:before="0" w:after="0" w:line="880" w:lineRule="atLeast"/>
        <w:ind w:left="800" w:right="0"/>
        <w:jc w:val="both"/>
        <w:textAlignment w:val="baseline"/>
        <w:rPr>
          <w:sz w:val="53"/>
        </w:rPr>
      </w:pPr>
      <w:bookmarkStart w:name="" w:id="5534"/>
      <w:r>
        <w:rPr>
          <w:rFonts w:ascii="TimesNewRoman" w:hAnsi="TimesNewRoman" w:cs="TimesNewRoman" w:eastAsia="TimesNewRoman"/>
          <w:sz w:val="53"/>
          <w:spacing w:val="0"/>
          <w:color w:val="000000"/>
          <w:b w:val="off"/>
          <w:i w:val="off"/>
        </w:rPr>
        <w:t>附元 Zutat A 554-555/B₂ 82-83</w:t>
      </w:r>
      <w:bookmarkEnd w:id="5534"/>
    </w:p>
    <w:p>
      <w:pPr>
        <w:pageBreakBefore w:val="off"/>
        <w:tabs/>
        <w:wordWrap w:val="off"/>
        <w:spacing w:before="680" w:after="0" w:line="880" w:lineRule="atLeast"/>
        <w:ind w:left="0" w:right="0"/>
        <w:jc w:val="center"/>
        <w:textAlignment w:val="baseline"/>
        <w:rPr>
          <w:sz w:val="53"/>
        </w:rPr>
      </w:pPr>
      <w:bookmarkStart w:name="" w:id="5535"/>
      <w:r>
        <w:rPr>
          <w:rFonts w:ascii="TimesNewRoman" w:hAnsi="TimesNewRoman" w:cs="TimesNewRoman" w:eastAsia="TimesNewRoman"/>
          <w:sz w:val="53"/>
          <w:spacing w:val="0"/>
          <w:color w:val="000000"/>
          <w:b w:val="off"/>
          <w:i w:val="off"/>
        </w:rPr>
        <w:t>G</w:t>
      </w:r>
      <w:bookmarkEnd w:id="5535"/>
    </w:p>
    <w:p>
      <w:pPr>
        <w:pageBreakBefore w:val="off"/>
        <w:tabs/>
        <w:wordWrap w:val="off"/>
        <w:spacing w:before="700" w:after="0" w:line="880" w:lineRule="atLeast"/>
        <w:ind w:left="800" w:right="0"/>
        <w:jc w:val="both"/>
        <w:textAlignment w:val="baseline"/>
        <w:rPr>
          <w:sz w:val="53"/>
        </w:rPr>
      </w:pPr>
      <w:bookmarkStart w:name="" w:id="5536"/>
      <w:r>
        <w:rPr>
          <w:rFonts w:ascii="TimesNewRoman" w:hAnsi="TimesNewRoman" w:cs="TimesNewRoman" w:eastAsia="TimesNewRoman"/>
          <w:sz w:val="53"/>
          <w:spacing w:val="0"/>
          <w:color w:val="000000"/>
          <w:b w:val="off"/>
          <w:i w:val="off"/>
        </w:rPr>
        <w:t>改形 Umformung A 666/B₂ 194</w:t>
      </w:r>
      <w:bookmarkEnd w:id="5536"/>
    </w:p>
    <w:p>
      <w:pPr>
        <w:pageBreakBefore w:val="off"/>
        <w:tabs/>
        <w:wordWrap w:val="off"/>
        <w:spacing w:before="0" w:after="0" w:line="880" w:lineRule="atLeast"/>
        <w:ind w:left="1780" w:right="0" w:hanging="980"/>
        <w:jc w:val="both"/>
        <w:textAlignment w:val="baseline"/>
        <w:rPr>
          <w:sz w:val="53"/>
        </w:rPr>
      </w:pPr>
      <w:bookmarkStart w:name="" w:id="5537"/>
      <w:r>
        <w:rPr>
          <w:rFonts w:ascii="TimesNewRoman" w:hAnsi="TimesNewRoman" w:cs="TimesNewRoman" w:eastAsia="TimesNewRoman"/>
          <w:sz w:val="53"/>
          <w:spacing w:val="0"/>
          <w:color w:val="000000"/>
          <w:b w:val="off"/>
          <w:i w:val="off"/>
        </w:rPr>
        <w:t>概念 Begriff A 6/B₁ 5, A 9/B₁ 8, A 64/B₁ 64, A 71-72/B₁ 71-72,</w:t>
      </w:r>
      <w:r>
        <w:rPr>
          <w:rFonts w:ascii="TimesNewRoman" w:hAnsi="TimesNewRoman" w:cs="TimesNewRoman" w:eastAsia="TimesNewRoman"/>
          <w:sz w:val="53"/>
          <w:spacing w:val="0"/>
          <w:color w:val="000000"/>
          <w:b w:val="off"/>
          <w:i w:val="off"/>
        </w:rPr>
        <w:t>A 83/B₁ 83, A 88/B₁ 88, A 94/B₁ 93-94, A 100-101/B₁ 100-</w:t>
      </w:r>
      <w:bookmarkEnd w:id="5537"/>
    </w:p>
    <w:p>
      <w:r>
        <w:t/>
      </w:r>
    </w:p>
    <w:p>
      <w:pPr>
        <w:sectPr>
          <w:footerReference r:id="rId712"/>
          <w:headerReference r:id="rId713" w:type="default"/>
          <w:type w:val="nextPage"/>
          <w:pgSz w:w="22520" w:h="31680"/>
          <w:pgMar w:left="3300" w:top="2360" w:right="3300" w:bottom="2360" w:header="2060" w:footer="2060"/>
          <w:cols w:num="1"/>
        </w:sectPr>
      </w:pPr>
    </w:p>
    <w:p>
      <w:pPr>
        <w:pageBreakBefore w:val="off"/>
        <w:tabs>
          <w:tab w:pos="2260" w:val="left" w:leader="none"/>
        </w:tabs>
        <w:wordWrap w:val="off"/>
        <w:spacing w:before="0" w:after="0" w:line="600" w:lineRule="atLeast"/>
        <w:ind w:left="740" w:right="0"/>
        <w:jc w:val="both"/>
        <w:textAlignment w:val="baseline"/>
        <w:rPr>
          <w:sz w:val="41"/>
        </w:rPr>
      </w:pPr>
      <w:bookmarkStart w:name="" w:id="5538"/>
      <w:r>
        <w:rPr>
          <w:rFonts w:ascii="楷体" w:hAnsi="楷体" w:cs="楷体" w:eastAsia="楷体"/>
          <w:sz w:val="41"/>
          <w:spacing w:val="0"/>
          <w:color w:val="000000"/>
          <w:b w:val="on"/>
          <w:i w:val="off"/>
        </w:rPr>
        <w:t>338</w:t>
      </w:r>
      <w:r>
        <w:t xml:space="preserve">	</w:t>
      </w:r>
      <w:r>
        <w:rPr>
          <w:rFonts w:ascii="楷体" w:hAnsi="楷体" w:cs="楷体" w:eastAsia="楷体"/>
          <w:sz w:val="41"/>
          <w:spacing w:val="0"/>
          <w:color w:val="000000"/>
          <w:b w:val="on"/>
          <w:i w:val="off"/>
        </w:rPr>
        <w:t>逻辑研究(第二卷第二部分)</w:t>
      </w:r>
      <w:bookmarkEnd w:id="5538"/>
    </w:p>
    <w:p>
      <w:pPr>
        <w:pageBreakBefore w:val="off"/>
        <w:tabs/>
        <w:wordWrap w:val="off"/>
        <w:spacing w:before="0" w:after="0" w:line="900" w:lineRule="exact"/>
        <w:ind w:left="0" w:right="0"/>
        <w:jc w:val="both"/>
        <w:textAlignment w:val="baseline"/>
        <w:rPr>
          <w:sz w:val="54"/>
        </w:rPr>
      </w:pPr>
      <w:bookmarkStart w:name="" w:id="5539"/>
      <w:r>
        <w:rPr>
          <w:rFonts w:ascii="宋体" w:hAnsi="宋体" w:cs="宋体" w:eastAsia="宋体"/>
          <w:sz w:val="54"/>
          <w:spacing w:val="0"/>
          <w:color w:val="000000"/>
          <w:b w:val="off"/>
          <w:i w:val="off"/>
        </w:rPr>
        <w:t/>
      </w:r>
      <w:bookmarkEnd w:id="5539"/>
    </w:p>
    <w:p>
      <w:pPr>
        <w:pageBreakBefore w:val="off"/>
        <w:tabs/>
        <w:wordWrap w:val="off"/>
        <w:spacing w:before="0" w:after="0" w:line="900" w:lineRule="atLeast"/>
        <w:ind w:left="1660" w:right="0"/>
        <w:jc w:val="both"/>
        <w:textAlignment w:val="baseline"/>
        <w:rPr>
          <w:sz w:val="54"/>
        </w:rPr>
      </w:pPr>
      <w:bookmarkStart w:name="" w:id="5540"/>
      <w:r>
        <w:rPr>
          <w:rFonts w:ascii="TimesNewRoman" w:hAnsi="TimesNewRoman" w:cs="TimesNewRoman" w:eastAsia="TimesNewRoman"/>
          <w:sz w:val="54"/>
          <w:spacing w:val="0"/>
          <w:color w:val="000000"/>
          <w:b w:val="off"/>
          <w:i w:val="off"/>
        </w:rPr>
        <w:t>101,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165,</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218-219/B₁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221-222,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465/</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A585-586/B₂</w:t>
      </w:r>
      <w:r>
        <w:rPr>
          <w:rFonts w:ascii="TimesNewRoman" w:hAnsi="TimesNewRoman" w:cs="TimesNewRoman" w:eastAsia="TimesNewRoman"/>
          <w:sz w:val="54"/>
          <w:spacing w:val="0"/>
          <w:color w:val="000000"/>
          <w:b w:val="off"/>
          <w:i w:val="off"/>
        </w:rPr>
        <w:t>113-114,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613-614/B₂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141-142,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184,</w:t>
      </w:r>
      <w:r>
        <w:t xml:space="preserve"> </w:t>
      </w:r>
      <m:oMath xmlns:m="http://schemas.openxmlformats.org/officeDocument/2006/math" xmlns:mml="http://www.w3.org/1998/Math/MathML">
        <m:r>
          <w:rPr>
            <w:rFonts w:ascii="Cambria Math" w:hAnsi="Cambria Math"/>
            <w:sz w:val="54"/>
            <w:szCs w:val="54"/>
          </w:rPr>
          <m:t>A674-675/</m:t>
        </m:r>
        <m:sSub>
          <m:e>
            <m:r>
              <w:rPr>
                <w:rFonts w:ascii="Cambria Math" w:hAnsi="Cambria Math"/>
                <w:sz w:val="54"/>
                <w:szCs w:val="54"/>
              </w:rPr>
              <m:t>B</m:t>
            </m:r>
          </m:e>
          <m:sub>
            <m:r>
              <w:rPr>
                <w:rFonts w:ascii="Cambria Math" w:hAnsi="Cambria Math"/>
                <w:sz w:val="54"/>
                <w:szCs w:val="54"/>
              </w:rPr>
              <m:t>2</m:t>
            </m:r>
          </m:sub>
        </m:sSub>
        <m:r>
          <w:rPr>
            <w:rFonts w:ascii="Cambria Math" w:hAnsi="Cambria Math"/>
            <w:sz w:val="54"/>
            <w:szCs w:val="54"/>
          </w:rPr>
          <m:t>202-203</m:t>
        </m:r>
      </m:oMath>
      <w:bookmarkEnd w:id="5540"/>
    </w:p>
    <w:p>
      <w:pPr>
        <w:pageBreakBefore w:val="off"/>
        <w:tabs/>
        <w:wordWrap w:val="off"/>
        <w:spacing w:before="0" w:after="0" w:line="900" w:lineRule="atLeast"/>
        <w:ind w:left="740" w:right="0"/>
        <w:jc w:val="both"/>
        <w:textAlignment w:val="baseline"/>
        <w:rPr>
          <w:sz w:val="54"/>
        </w:rPr>
      </w:pPr>
      <w:bookmarkStart w:name="" w:id="5541"/>
      <w:r>
        <w:rPr>
          <w:rFonts w:ascii="TimesNewRoman" w:hAnsi="TimesNewRoman" w:cs="TimesNewRoman" w:eastAsia="TimesNewRoman"/>
          <w:sz w:val="54"/>
          <w:spacing w:val="0"/>
          <w:color w:val="000000"/>
          <w:b w:val="off"/>
          <w:i w:val="off"/>
        </w:rPr>
        <w:t>概念对象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Begriffsgegenstand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222</w:t>
      </w:r>
      <w:bookmarkEnd w:id="5541"/>
    </w:p>
    <w:p>
      <w:pPr>
        <w:pageBreakBefore w:val="off"/>
        <w:tabs/>
        <w:wordWrap w:val="off"/>
        <w:spacing w:before="0" w:after="0" w:line="900" w:lineRule="atLeast"/>
        <w:ind w:left="740" w:right="0"/>
        <w:jc w:val="both"/>
        <w:textAlignment w:val="baseline"/>
        <w:rPr>
          <w:sz w:val="54"/>
        </w:rPr>
      </w:pPr>
      <w:bookmarkStart w:name="" w:id="5542"/>
      <w:r>
        <w:rPr>
          <w:rFonts w:ascii="TimesNewRoman" w:hAnsi="TimesNewRoman" w:cs="TimesNewRoman" w:eastAsia="TimesNewRoman"/>
          <w:sz w:val="54"/>
          <w:spacing w:val="0"/>
          <w:color w:val="000000"/>
          <w:b w:val="off"/>
          <w:i w:val="off"/>
        </w:rPr>
        <w:t>概念论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Konzeptualismus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143</w:t>
      </w:r>
      <w:bookmarkEnd w:id="5542"/>
    </w:p>
    <w:p>
      <w:pPr>
        <w:pageBreakBefore w:val="off"/>
        <w:tabs/>
        <w:wordWrap w:val="off"/>
        <w:spacing w:before="0" w:after="0" w:line="900" w:lineRule="atLeast"/>
        <w:ind w:left="740" w:right="0"/>
        <w:jc w:val="both"/>
        <w:textAlignment w:val="baseline"/>
        <w:rPr>
          <w:sz w:val="54"/>
        </w:rPr>
      </w:pPr>
      <w:bookmarkStart w:name="" w:id="5543"/>
      <w:r>
        <w:rPr>
          <w:rFonts w:ascii="TimesNewRoman" w:hAnsi="TimesNewRoman" w:cs="TimesNewRoman" w:eastAsia="TimesNewRoman"/>
          <w:sz w:val="54"/>
          <w:spacing w:val="0"/>
          <w:color w:val="000000"/>
          <w:b w:val="off"/>
          <w:i w:val="off"/>
        </w:rPr>
        <w:t>概念实在论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Begriffsrealismus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110</w:t>
      </w:r>
      <w:bookmarkEnd w:id="5543"/>
    </w:p>
    <w:p>
      <w:pPr>
        <w:pageBreakBefore w:val="off"/>
        <w:tabs/>
        <w:wordWrap w:val="off"/>
        <w:spacing w:before="0" w:after="0" w:line="900" w:lineRule="atLeast"/>
        <w:ind w:left="740" w:right="0"/>
        <w:jc w:val="both"/>
        <w:textAlignment w:val="baseline"/>
        <w:rPr>
          <w:sz w:val="54"/>
        </w:rPr>
      </w:pPr>
      <w:bookmarkStart w:name="" w:id="5544"/>
      <w:r>
        <w:rPr>
          <w:rFonts w:ascii="TimesNewRoman" w:hAnsi="TimesNewRoman" w:cs="TimesNewRoman" w:eastAsia="TimesNewRoman"/>
          <w:sz w:val="54"/>
          <w:spacing w:val="0"/>
          <w:color w:val="000000"/>
          <w:b w:val="off"/>
          <w:i w:val="off"/>
        </w:rPr>
        <w:t>感官事物</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Sinnending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234</w:t>
      </w:r>
      <w:bookmarkEnd w:id="5544"/>
    </w:p>
    <w:p>
      <w:pPr>
        <w:pageBreakBefore w:val="off"/>
        <w:tabs/>
        <w:wordWrap w:val="off"/>
        <w:spacing w:before="0" w:after="0" w:line="900" w:lineRule="atLeast"/>
        <w:ind w:left="740" w:right="0"/>
        <w:jc w:val="both"/>
        <w:textAlignment w:val="baseline"/>
        <w:rPr>
          <w:sz w:val="54"/>
        </w:rPr>
      </w:pPr>
      <w:bookmarkStart w:name="" w:id="5545"/>
      <w:r>
        <w:rPr>
          <w:rFonts w:ascii="TimesNewRoman" w:hAnsi="TimesNewRoman" w:cs="TimesNewRoman" w:eastAsia="TimesNewRoman"/>
          <w:sz w:val="54"/>
          <w:spacing w:val="0"/>
          <w:color w:val="000000"/>
          <w:b w:val="off"/>
          <w:i w:val="off"/>
        </w:rPr>
        <w:t>感官质性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Sinnesqualität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226</w:t>
      </w:r>
      <w:bookmarkEnd w:id="5545"/>
    </w:p>
    <w:p>
      <w:pPr>
        <w:pageBreakBefore w:val="off"/>
        <w:tabs/>
        <w:wordWrap w:val="off"/>
        <w:spacing w:before="0" w:after="0" w:line="900" w:lineRule="atLeast"/>
        <w:ind w:left="1680" w:right="0" w:hanging="940"/>
        <w:jc w:val="both"/>
        <w:textAlignment w:val="baseline"/>
        <w:rPr>
          <w:sz w:val="54"/>
        </w:rPr>
      </w:pPr>
      <w:bookmarkStart w:name="" w:id="5546"/>
      <w:r>
        <w:rPr>
          <w:rFonts w:ascii="TimesNewRoman" w:hAnsi="TimesNewRoman" w:cs="TimesNewRoman" w:eastAsia="TimesNewRoman"/>
          <w:sz w:val="54"/>
          <w:spacing w:val="0"/>
          <w:color w:val="000000"/>
          <w:b w:val="off"/>
          <w:i w:val="off"/>
        </w:rPr>
        <w:t>感觉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75–76/B₁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75–76,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161,</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360-362/B₁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381-</w:t>
      </w:r>
      <w:r>
        <w:rPr>
          <w:rFonts w:ascii="TimesNewRoman" w:hAnsi="TimesNewRoman" w:cs="TimesNewRoman" w:eastAsia="TimesNewRoman"/>
          <w:sz w:val="54"/>
          <w:spacing w:val="0"/>
          <w:color w:val="000000"/>
          <w:b w:val="off"/>
          <w:i w:val="off"/>
        </w:rPr>
        <w:t>383,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468/</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503–504,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79,</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706-709/B₂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234-237</w:t>
      </w:r>
      <w:bookmarkEnd w:id="5546"/>
    </w:p>
    <w:p>
      <w:pPr>
        <w:pageBreakBefore w:val="off"/>
        <w:tabs/>
        <w:wordWrap w:val="off"/>
        <w:spacing w:before="0" w:after="0" w:line="900" w:lineRule="atLeast"/>
        <w:ind w:left="740" w:right="0"/>
        <w:jc w:val="both"/>
        <w:textAlignment w:val="baseline"/>
        <w:rPr>
          <w:sz w:val="54"/>
        </w:rPr>
      </w:pPr>
      <w:bookmarkStart w:name="" w:id="5547"/>
      <w:r>
        <w:rPr>
          <w:rFonts w:ascii="TimesNewRoman" w:hAnsi="TimesNewRoman" w:cs="TimesNewRoman" w:eastAsia="TimesNewRoman"/>
          <w:sz w:val="54"/>
          <w:spacing w:val="0"/>
          <w:color w:val="000000"/>
          <w:b w:val="off"/>
          <w:i w:val="off"/>
        </w:rPr>
        <w:t>感觉被给予性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Empfindungsgegebenheit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257</w:t>
      </w:r>
      <w:bookmarkEnd w:id="5547"/>
    </w:p>
    <w:p>
      <w:pPr>
        <w:pageBreakBefore w:val="off"/>
        <w:tabs/>
        <w:wordWrap w:val="off"/>
        <w:spacing w:before="0" w:after="0" w:line="900" w:lineRule="atLeast"/>
        <w:ind w:left="740" w:right="0"/>
        <w:jc w:val="both"/>
        <w:textAlignment w:val="baseline"/>
        <w:rPr>
          <w:sz w:val="54"/>
        </w:rPr>
      </w:pPr>
      <w:bookmarkStart w:name="" w:id="5548"/>
      <w:r>
        <w:rPr>
          <w:rFonts w:ascii="TimesNewRoman" w:hAnsi="TimesNewRoman" w:cs="TimesNewRoman" w:eastAsia="TimesNewRoman"/>
          <w:sz w:val="54"/>
          <w:spacing w:val="0"/>
          <w:color w:val="000000"/>
          <w:b w:val="off"/>
          <w:i w:val="off"/>
        </w:rPr>
        <w:t>感觉复合</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Empfindungkomplexion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235</w:t>
      </w:r>
      <w:bookmarkEnd w:id="5548"/>
    </w:p>
    <w:p>
      <w:pPr>
        <w:pageBreakBefore w:val="off"/>
        <w:tabs/>
        <w:wordWrap w:val="off"/>
        <w:spacing w:before="0" w:after="0" w:line="900" w:lineRule="atLeast"/>
        <w:ind w:left="740" w:right="0"/>
        <w:jc w:val="both"/>
        <w:textAlignment w:val="baseline"/>
        <w:rPr>
          <w:sz w:val="54"/>
        </w:rPr>
      </w:pPr>
      <w:bookmarkStart w:name="" w:id="5549"/>
      <w:r>
        <w:rPr>
          <w:rFonts w:ascii="TimesNewRoman" w:hAnsi="TimesNewRoman" w:cs="TimesNewRoman" w:eastAsia="TimesNewRoman"/>
          <w:sz w:val="54"/>
          <w:spacing w:val="0"/>
          <w:color w:val="000000"/>
          <w:b w:val="off"/>
          <w:i w:val="off"/>
        </w:rPr>
        <w:t>感觉基础</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Empfindungsgrundlage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396</w:t>
      </w:r>
      <w:bookmarkEnd w:id="5549"/>
    </w:p>
    <w:p>
      <w:pPr>
        <w:pageBreakBefore w:val="off"/>
        <w:tabs/>
        <w:wordWrap w:val="off"/>
        <w:spacing w:before="0" w:after="0" w:line="900" w:lineRule="atLeast"/>
        <w:ind w:left="740" w:right="0"/>
        <w:jc w:val="both"/>
        <w:textAlignment w:val="baseline"/>
        <w:rPr>
          <w:sz w:val="54"/>
        </w:rPr>
      </w:pPr>
      <w:bookmarkStart w:name="" w:id="5550"/>
      <w:r>
        <w:rPr>
          <w:rFonts w:ascii="TimesNewRoman" w:hAnsi="TimesNewRoman" w:cs="TimesNewRoman" w:eastAsia="TimesNewRoman"/>
          <w:sz w:val="54"/>
          <w:spacing w:val="0"/>
          <w:color w:val="000000"/>
          <w:b w:val="off"/>
          <w:i w:val="off"/>
        </w:rPr>
        <w:t>感觉领域</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Empfindungsfeld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249</w:t>
      </w:r>
      <w:bookmarkEnd w:id="5550"/>
    </w:p>
    <w:p>
      <w:pPr>
        <w:pageBreakBefore w:val="off"/>
        <w:tabs/>
        <w:wordWrap w:val="off"/>
        <w:spacing w:before="0" w:after="0" w:line="900" w:lineRule="atLeast"/>
        <w:ind w:left="740" w:right="0"/>
        <w:jc w:val="both"/>
        <w:textAlignment w:val="baseline"/>
        <w:rPr>
          <w:sz w:val="54"/>
        </w:rPr>
      </w:pPr>
      <w:bookmarkStart w:name="" w:id="5551"/>
      <w:r>
        <w:rPr>
          <w:rFonts w:ascii="TimesNewRoman" w:hAnsi="TimesNewRoman" w:cs="TimesNewRoman" w:eastAsia="TimesNewRoman"/>
          <w:sz w:val="54"/>
          <w:spacing w:val="0"/>
          <w:color w:val="000000"/>
          <w:b w:val="off"/>
          <w:i w:val="off"/>
        </w:rPr>
        <w:t>感觉内涵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Empfindungsgehalt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117</w:t>
      </w:r>
      <w:bookmarkEnd w:id="5551"/>
    </w:p>
    <w:p>
      <w:pPr>
        <w:pageBreakBefore w:val="off"/>
        <w:tabs/>
        <w:wordWrap w:val="off"/>
        <w:spacing w:before="0" w:after="0" w:line="900" w:lineRule="atLeast"/>
        <w:ind w:left="1680" w:right="40" w:hanging="940"/>
        <w:jc w:val="both"/>
        <w:textAlignment w:val="baseline"/>
        <w:rPr>
          <w:sz w:val="54"/>
        </w:rPr>
      </w:pPr>
      <w:bookmarkStart w:name="" w:id="5552"/>
      <w:r>
        <w:rPr>
          <w:rFonts w:ascii="TimesNewRoman" w:hAnsi="TimesNewRoman" w:cs="TimesNewRoman" w:eastAsia="TimesNewRoman"/>
          <w:sz w:val="54"/>
          <w:spacing w:val="0"/>
          <w:color w:val="000000"/>
          <w:b w:val="off"/>
          <w:i w:val="off"/>
        </w:rPr>
        <w:t>感觉内容</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Empfindungsinhalt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383,</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374/B₁396,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237</w:t>
      </w:r>
      <w:bookmarkEnd w:id="5552"/>
    </w:p>
    <w:p>
      <w:pPr>
        <w:pageBreakBefore w:val="off"/>
        <w:tabs/>
        <w:wordWrap w:val="off"/>
        <w:spacing w:before="0" w:after="0" w:line="900" w:lineRule="atLeast"/>
        <w:ind w:left="740" w:right="0"/>
        <w:jc w:val="both"/>
        <w:textAlignment w:val="baseline"/>
        <w:rPr>
          <w:sz w:val="54"/>
        </w:rPr>
      </w:pPr>
      <w:bookmarkStart w:name="" w:id="5553"/>
      <w:r>
        <w:rPr>
          <w:rFonts w:ascii="TimesNewRoman" w:hAnsi="TimesNewRoman" w:cs="TimesNewRoman" w:eastAsia="TimesNewRoman"/>
          <w:sz w:val="54"/>
          <w:spacing w:val="0"/>
          <w:color w:val="000000"/>
          <w:b w:val="off"/>
          <w:i w:val="off"/>
        </w:rPr>
        <w:t>感觉体验</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Empfindungserlebnis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365</w:t>
      </w:r>
      <w:bookmarkEnd w:id="5553"/>
    </w:p>
    <w:p>
      <w:pPr>
        <w:pageBreakBefore w:val="off"/>
        <w:tabs/>
        <w:wordWrap w:val="off"/>
        <w:spacing w:before="0" w:after="0" w:line="900" w:lineRule="atLeast"/>
        <w:ind w:left="740" w:right="0"/>
        <w:jc w:val="both"/>
        <w:textAlignment w:val="baseline"/>
        <w:rPr>
          <w:sz w:val="54"/>
        </w:rPr>
      </w:pPr>
      <w:bookmarkStart w:name="" w:id="5554"/>
      <w:r>
        <w:rPr>
          <w:rFonts w:ascii="TimesNewRoman" w:hAnsi="TimesNewRoman" w:cs="TimesNewRoman" w:eastAsia="TimesNewRoman"/>
          <w:sz w:val="54"/>
          <w:spacing w:val="0"/>
          <w:color w:val="000000"/>
          <w:b w:val="off"/>
          <w:i w:val="off"/>
        </w:rPr>
        <w:t>感觉因素</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Empfindungsmoment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396</w:t>
      </w:r>
      <w:bookmarkEnd w:id="5554"/>
    </w:p>
    <w:p>
      <w:pPr>
        <w:pageBreakBefore w:val="off"/>
        <w:tabs/>
        <w:wordWrap w:val="off"/>
        <w:spacing w:before="0" w:after="0" w:line="900" w:lineRule="atLeast"/>
        <w:ind w:left="740" w:right="0"/>
        <w:jc w:val="both"/>
        <w:textAlignment w:val="baseline"/>
        <w:rPr>
          <w:sz w:val="54"/>
        </w:rPr>
      </w:pPr>
      <w:bookmarkStart w:name="" w:id="5555"/>
      <w:r>
        <w:rPr>
          <w:rFonts w:ascii="TimesNewRoman" w:hAnsi="TimesNewRoman" w:cs="TimesNewRoman" w:eastAsia="TimesNewRoman"/>
          <w:sz w:val="54"/>
          <w:spacing w:val="0"/>
          <w:color w:val="000000"/>
          <w:b w:val="off"/>
          <w:i w:val="off"/>
        </w:rPr>
        <w:t>感觉质</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Empfindungsqualität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249</w:t>
      </w:r>
      <w:bookmarkEnd w:id="5555"/>
    </w:p>
    <w:p>
      <w:pPr>
        <w:pageBreakBefore w:val="off"/>
        <w:tabs/>
        <w:wordWrap w:val="off"/>
        <w:spacing w:before="0" w:after="0" w:line="900" w:lineRule="atLeast"/>
        <w:ind w:left="740" w:right="0"/>
        <w:jc w:val="both"/>
        <w:textAlignment w:val="baseline"/>
        <w:rPr>
          <w:sz w:val="54"/>
        </w:rPr>
      </w:pPr>
      <w:bookmarkStart w:name="" w:id="5556"/>
      <w:r>
        <w:rPr>
          <w:rFonts w:ascii="TimesNewRoman" w:hAnsi="TimesNewRoman" w:cs="TimesNewRoman" w:eastAsia="TimesNewRoman"/>
          <w:sz w:val="54"/>
          <w:spacing w:val="0"/>
          <w:color w:val="000000"/>
          <w:b w:val="off"/>
          <w:i w:val="off"/>
        </w:rPr>
        <w:t>感觉质料</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Empfindungsmaterial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76</w:t>
      </w:r>
      <w:bookmarkEnd w:id="5556"/>
    </w:p>
    <w:p>
      <w:pPr>
        <w:pageBreakBefore w:val="off"/>
        <w:tabs/>
        <w:wordWrap w:val="off"/>
        <w:spacing w:before="0" w:after="0" w:line="900" w:lineRule="atLeast"/>
        <w:ind w:left="740" w:right="0"/>
        <w:jc w:val="both"/>
        <w:textAlignment w:val="baseline"/>
        <w:rPr>
          <w:sz w:val="54"/>
        </w:rPr>
      </w:pPr>
      <w:bookmarkStart w:name="" w:id="5557"/>
      <w:r>
        <w:rPr>
          <w:rFonts w:ascii="TimesNewRoman" w:hAnsi="TimesNewRoman" w:cs="TimesNewRoman" w:eastAsia="TimesNewRoman"/>
          <w:sz w:val="54"/>
          <w:spacing w:val="0"/>
          <w:color w:val="000000"/>
          <w:b w:val="off"/>
          <w:i w:val="off"/>
        </w:rPr>
        <w:t>感受</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Gefühl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365-370/B₁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387-392</w:t>
      </w:r>
      <w:bookmarkEnd w:id="5557"/>
    </w:p>
    <w:p>
      <w:pPr>
        <w:pageBreakBefore w:val="off"/>
        <w:tabs/>
        <w:wordWrap w:val="off"/>
        <w:spacing w:before="0" w:after="0" w:line="900" w:lineRule="atLeast"/>
        <w:ind w:left="740" w:right="0"/>
        <w:jc w:val="both"/>
        <w:textAlignment w:val="baseline"/>
        <w:rPr>
          <w:sz w:val="54"/>
        </w:rPr>
      </w:pPr>
      <w:bookmarkStart w:name="" w:id="5558"/>
      <w:r>
        <w:rPr>
          <w:rFonts w:ascii="TimesNewRoman" w:hAnsi="TimesNewRoman" w:cs="TimesNewRoman" w:eastAsia="TimesNewRoman"/>
          <w:sz w:val="54"/>
          <w:spacing w:val="0"/>
          <w:color w:val="000000"/>
          <w:b w:val="off"/>
          <w:i w:val="off"/>
        </w:rPr>
        <w:t>感受行为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Gefühlsakt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369-372/B₁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391-394</w:t>
      </w:r>
      <w:bookmarkEnd w:id="5558"/>
    </w:p>
    <w:p>
      <w:r>
        <w:t/>
      </w:r>
    </w:p>
    <w:p>
      <w:pPr>
        <w:sectPr>
          <w:footerReference r:id="rId714"/>
          <w:headerReference r:id="rId715" w:type="default"/>
          <w:type w:val="nextPage"/>
          <w:pgSz w:w="22520" w:h="31680"/>
          <w:pgMar w:left="3320" w:top="2340" w:right="3320" w:bottom="2340" w:header="2040" w:footer="2040"/>
          <w:cols w:num="1"/>
        </w:sectPr>
      </w:pPr>
    </w:p>
    <w:p>
      <w:pPr>
        <w:pageBreakBefore w:val="off"/>
        <w:tabs>
          <w:tab w:pos="14540" w:val="left" w:leader="none"/>
        </w:tabs>
        <w:wordWrap w:val="off"/>
        <w:spacing w:before="0" w:after="0" w:line="540" w:lineRule="atLeast"/>
        <w:ind w:left="10240" w:right="0"/>
        <w:jc w:val="both"/>
        <w:textAlignment w:val="baseline"/>
        <w:rPr>
          <w:sz w:val="40"/>
        </w:rPr>
      </w:pPr>
      <w:bookmarkStart w:name="" w:id="5559"/>
      <w:r>
        <w:rPr>
          <w:rFonts w:ascii="黑体" w:hAnsi="黑体" w:cs="黑体" w:eastAsia="黑体"/>
          <w:sz w:val="40"/>
          <w:spacing w:val="0"/>
          <w:color w:val="000000"/>
          <w:b w:val="off"/>
          <w:i w:val="off"/>
        </w:rPr>
        <w:t>概念译名索引(汉一德)</w:t>
      </w:r>
      <w:r>
        <w:t xml:space="preserve">	</w:t>
      </w:r>
      <w:r>
        <w:rPr>
          <w:rFonts w:ascii="楷体" w:hAnsi="楷体" w:cs="楷体" w:eastAsia="楷体"/>
          <w:sz w:val="40"/>
          <w:spacing w:val="0"/>
          <w:color w:val="000000"/>
          <w:b w:val="off"/>
          <w:i w:val="off"/>
        </w:rPr>
        <w:t>339</w:t>
      </w:r>
      <w:bookmarkEnd w:id="5559"/>
    </w:p>
    <w:p>
      <w:pPr>
        <w:pageBreakBefore w:val="off"/>
        <w:tabs/>
        <w:wordWrap w:val="off"/>
        <w:spacing w:before="0" w:after="0" w:line="940" w:lineRule="exact"/>
        <w:ind w:left="0" w:right="0"/>
        <w:jc w:val="both"/>
        <w:textAlignment w:val="baseline"/>
        <w:rPr>
          <w:sz w:val="47"/>
        </w:rPr>
      </w:pPr>
      <w:bookmarkStart w:name="" w:id="5560"/>
      <w:r>
        <w:rPr>
          <w:rFonts w:ascii="宋体" w:hAnsi="宋体" w:cs="宋体" w:eastAsia="宋体"/>
          <w:sz w:val="47"/>
          <w:spacing w:val="0"/>
          <w:color w:val="000000"/>
          <w:b w:val="off"/>
          <w:i w:val="off"/>
        </w:rPr>
        <w:t/>
      </w:r>
      <w:bookmarkEnd w:id="5560"/>
    </w:p>
    <w:p>
      <w:pPr>
        <w:pageBreakBefore w:val="off"/>
        <w:tabs/>
        <w:wordWrap w:val="off"/>
        <w:spacing w:before="0" w:after="0" w:line="920" w:lineRule="atLeast"/>
        <w:ind w:left="460" w:right="0"/>
        <w:jc w:val="both"/>
        <w:textAlignment w:val="baseline"/>
        <w:rPr>
          <w:sz w:val="47"/>
        </w:rPr>
      </w:pPr>
      <w:bookmarkStart w:name="" w:id="5561"/>
      <w:r>
        <w:rPr>
          <w:rFonts w:ascii="宋体" w:hAnsi="宋体" w:cs="宋体" w:eastAsia="宋体"/>
          <w:sz w:val="47"/>
          <w:spacing w:val="0"/>
          <w:color w:val="000000"/>
          <w:b w:val="off"/>
          <w:i w:val="off"/>
        </w:rPr>
        <w:t>感受感觉</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Gefühlsempfindung</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369-372/B₁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391-394</w:t>
      </w:r>
      <w:bookmarkEnd w:id="5561"/>
    </w:p>
    <w:p>
      <w:pPr>
        <w:pageBreakBefore w:val="off"/>
        <w:tabs/>
        <w:wordWrap w:val="off"/>
        <w:spacing w:before="0" w:after="0" w:line="920" w:lineRule="atLeast"/>
        <w:ind w:left="460" w:right="0"/>
        <w:jc w:val="both"/>
        <w:textAlignment w:val="baseline"/>
        <w:rPr>
          <w:sz w:val="47"/>
        </w:rPr>
      </w:pPr>
      <w:bookmarkStart w:name="" w:id="5562"/>
      <w:r>
        <w:rPr>
          <w:rFonts w:ascii="宋体" w:hAnsi="宋体" w:cs="宋体" w:eastAsia="宋体"/>
          <w:sz w:val="47"/>
          <w:spacing w:val="0"/>
          <w:color w:val="000000"/>
          <w:b w:val="off"/>
          <w:i w:val="off"/>
        </w:rPr>
        <w:t>感受现象</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Gefühlsphänomen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349/B₁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368</w:t>
      </w:r>
      <w:bookmarkEnd w:id="5562"/>
    </w:p>
    <w:p>
      <w:pPr>
        <w:pageBreakBefore w:val="off"/>
        <w:tabs/>
        <w:wordWrap w:val="off"/>
        <w:spacing w:before="0" w:after="0" w:line="920" w:lineRule="atLeast"/>
        <w:ind w:left="1360" w:right="140" w:hanging="900"/>
        <w:jc w:val="both"/>
        <w:textAlignment w:val="baseline"/>
        <w:rPr>
          <w:sz w:val="47"/>
        </w:rPr>
      </w:pPr>
      <w:bookmarkStart w:name="" w:id="5563"/>
      <w:r>
        <w:rPr>
          <w:rFonts w:ascii="宋体" w:hAnsi="宋体" w:cs="宋体" w:eastAsia="宋体"/>
          <w:sz w:val="47"/>
          <w:spacing w:val="0"/>
          <w:color w:val="000000"/>
          <w:b w:val="off"/>
          <w:i w:val="off"/>
        </w:rPr>
        <w:t>感性</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Sinnlichkeit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169/B₁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477/B₂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610/B₂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138,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614/</w:t>
      </w:r>
      <w:r>
        <w:rPr>
          <w:rFonts w:ascii="宋体" w:hAnsi="宋体" w:cs="宋体" w:eastAsia="宋体"/>
          <w:sz w:val="47"/>
          <w:spacing w:val="0"/>
          <w:color w:val="000000"/>
          <w:b w:val="off"/>
          <w:i w:val="off"/>
        </w:rPr>
        <w:t>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142,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624/B₂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629/B₂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638/B₂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641/B₂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169,</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652/B₂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180,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655/B₂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183,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669/B₂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197,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671/B₂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199</w:t>
      </w:r>
      <w:bookmarkEnd w:id="5563"/>
    </w:p>
    <w:p>
      <w:pPr>
        <w:pageBreakBefore w:val="off"/>
        <w:tabs/>
        <w:wordWrap w:val="off"/>
        <w:spacing w:before="0" w:after="0" w:line="920" w:lineRule="atLeast"/>
        <w:ind w:left="1360" w:right="140" w:hanging="900"/>
        <w:jc w:val="both"/>
        <w:textAlignment w:val="baseline"/>
        <w:rPr>
          <w:sz w:val="47"/>
        </w:rPr>
      </w:pPr>
      <w:bookmarkStart w:name="" w:id="5564"/>
      <w:r>
        <w:rPr>
          <w:rFonts w:ascii="宋体" w:hAnsi="宋体" w:cs="宋体" w:eastAsia="宋体"/>
          <w:sz w:val="47"/>
          <w:spacing w:val="0"/>
          <w:color w:val="000000"/>
          <w:b w:val="off"/>
          <w:i w:val="off"/>
        </w:rPr>
        <w:t>感知</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Wahrnehmung/</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wahrnehmen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326-327/B₁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347-349,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329/</w:t>
      </w:r>
      <w:r>
        <w:rPr>
          <w:rFonts w:ascii="宋体" w:hAnsi="宋体" w:cs="宋体" w:eastAsia="宋体"/>
          <w:sz w:val="47"/>
          <w:spacing w:val="0"/>
          <w:color w:val="000000"/>
          <w:b w:val="off"/>
          <w:i w:val="off"/>
        </w:rPr>
        <w:t>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351,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337,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356/B₁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377,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362/B₁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383,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364/B₁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385,</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382/</w:t>
      </w:r>
      <w:r>
        <w:rPr>
          <w:rFonts w:ascii="宋体" w:hAnsi="宋体" w:cs="宋体" w:eastAsia="宋体"/>
          <w:sz w:val="47"/>
          <w:spacing w:val="0"/>
          <w:color w:val="000000"/>
          <w:b w:val="off"/>
          <w:i w:val="off"/>
        </w:rPr>
        <w:t>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394/B₁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397/B₁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423,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412/B₁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441,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415-416/</w:t>
      </w:r>
      <w:r>
        <w:rPr>
          <w:rFonts w:ascii="宋体" w:hAnsi="宋体" w:cs="宋体" w:eastAsia="宋体"/>
          <w:sz w:val="47"/>
          <w:spacing w:val="0"/>
          <w:color w:val="000000"/>
          <w:b w:val="off"/>
          <w:i w:val="off"/>
        </w:rPr>
        <w:t>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443-444,</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VII,</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477-478/B₂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481/B₂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483-494/</w:t>
      </w:r>
      <w:r>
        <w:rPr>
          <w:rFonts w:ascii="宋体" w:hAnsi="宋体" w:cs="宋体" w:eastAsia="宋体"/>
          <w:sz w:val="47"/>
          <w:spacing w:val="0"/>
          <w:color w:val="000000"/>
          <w:b w:val="off"/>
          <w:i w:val="off"/>
        </w:rPr>
        <w:t>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11-21,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496-497/B₂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24-25,</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502/B₂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513/B₂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529/B₂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534/B₂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537/B₂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65,</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539/B₂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549/</w:t>
      </w:r>
      <w:r>
        <w:rPr>
          <w:rFonts w:ascii="宋体" w:hAnsi="宋体" w:cs="宋体" w:eastAsia="宋体"/>
          <w:sz w:val="47"/>
          <w:spacing w:val="0"/>
          <w:color w:val="000000"/>
          <w:b w:val="off"/>
          <w:i w:val="off"/>
        </w:rPr>
        <w:t>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554/B₂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82,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570/B₂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98,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588-593/B₂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116-121,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596/</w:t>
      </w:r>
      <w:r>
        <w:rPr>
          <w:rFonts w:ascii="宋体" w:hAnsi="宋体" w:cs="宋体" w:eastAsia="宋体"/>
          <w:sz w:val="47"/>
          <w:spacing w:val="0"/>
          <w:color w:val="000000"/>
          <w:b w:val="off"/>
          <w:i w:val="off"/>
        </w:rPr>
        <w:t>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124,</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600-604/B₂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128-132,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610/B₂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138,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611-612/</w:t>
      </w:r>
      <w:r>
        <w:rPr>
          <w:rFonts w:ascii="宋体" w:hAnsi="宋体" w:cs="宋体" w:eastAsia="宋体"/>
          <w:sz w:val="47"/>
          <w:spacing w:val="0"/>
          <w:color w:val="000000"/>
          <w:b w:val="off"/>
          <w:i w:val="off"/>
        </w:rPr>
        <w:t>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139-140,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614-624/B₂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142-152,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625/B₂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630/</w:t>
      </w:r>
      <w:r>
        <w:rPr>
          <w:rFonts w:ascii="宋体" w:hAnsi="宋体" w:cs="宋体" w:eastAsia="宋体"/>
          <w:sz w:val="47"/>
          <w:spacing w:val="0"/>
          <w:color w:val="000000"/>
          <w:b w:val="off"/>
          <w:i w:val="off"/>
        </w:rPr>
        <w:t>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632/B₂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635/B₂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639/B₂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644/B₂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172,</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652/B₂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180,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667/B₂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195,</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672/B₂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200,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674/B₂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202,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695/</w:t>
      </w:r>
      <w:r>
        <w:rPr>
          <w:rFonts w:ascii="宋体" w:hAnsi="宋体" w:cs="宋体" w:eastAsia="宋体"/>
          <w:sz w:val="47"/>
          <w:spacing w:val="0"/>
          <w:color w:val="000000"/>
          <w:b w:val="off"/>
          <w:i w:val="off"/>
        </w:rPr>
        <w:t>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223,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697-698/B₂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225-226,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701/B₂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229,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704-715/</w:t>
      </w:r>
      <w:r>
        <w:rPr>
          <w:rFonts w:ascii="宋体" w:hAnsi="宋体" w:cs="宋体" w:eastAsia="宋体"/>
          <w:sz w:val="47"/>
          <w:spacing w:val="0"/>
          <w:color w:val="000000"/>
          <w:b w:val="off"/>
          <w:i w:val="off"/>
        </w:rPr>
        <w:t>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232-244</w:t>
      </w:r>
      <w:bookmarkEnd w:id="5564"/>
    </w:p>
    <w:p>
      <w:pPr>
        <w:pageBreakBefore w:val="off"/>
        <w:tabs/>
        <w:wordWrap w:val="off"/>
        <w:spacing w:before="0" w:after="0" w:line="920" w:lineRule="atLeast"/>
        <w:ind w:left="1360" w:right="180" w:hanging="80"/>
        <w:jc w:val="both"/>
        <w:textAlignment w:val="baseline"/>
        <w:rPr>
          <w:sz w:val="47"/>
        </w:rPr>
      </w:pPr>
      <w:bookmarkStart w:name="" w:id="5565"/>
      <w:r>
        <w:rPr>
          <w:rFonts w:ascii="宋体" w:hAnsi="宋体" w:cs="宋体" w:eastAsia="宋体"/>
          <w:sz w:val="47"/>
          <w:spacing w:val="0"/>
          <w:color w:val="000000"/>
          <w:b w:val="off"/>
          <w:i w:val="off"/>
        </w:rPr>
        <w:t>—内感知与外感知</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äußere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und</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innere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Wahrnehmung</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694-715/B₂</w:t>
      </w:r>
      <w:r>
        <w:rPr>
          <w:rFonts w:ascii="宋体" w:hAnsi="宋体" w:cs="宋体" w:eastAsia="宋体"/>
          <w:sz w:val="47"/>
          <w:spacing w:val="0"/>
          <w:color w:val="000000"/>
          <w:b w:val="off"/>
          <w:i w:val="off"/>
        </w:rPr>
        <w:t>222-244</w:t>
      </w:r>
      <w:bookmarkEnd w:id="5565"/>
    </w:p>
    <w:p>
      <w:pPr>
        <w:pageBreakBefore w:val="off"/>
        <w:tabs/>
        <w:wordWrap w:val="off"/>
        <w:spacing w:before="0" w:after="0" w:line="920" w:lineRule="atLeast"/>
        <w:ind w:left="1400" w:right="140" w:hanging="120"/>
        <w:jc w:val="both"/>
        <w:textAlignment w:val="baseline"/>
        <w:rPr>
          <w:sz w:val="47"/>
        </w:rPr>
      </w:pPr>
      <w:bookmarkStart w:name="" w:id="5566"/>
      <w:r>
        <w:rPr>
          <w:rFonts w:ascii="宋体" w:hAnsi="宋体" w:cs="宋体" w:eastAsia="宋体"/>
          <w:sz w:val="47"/>
          <w:spacing w:val="0"/>
          <w:color w:val="000000"/>
          <w:b w:val="off"/>
          <w:i w:val="off"/>
        </w:rPr>
        <w:t>——内在感知与超越感知</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immanente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und</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transzendente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Wahrnehmung</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711-712/B₂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240-241</w:t>
      </w:r>
      <w:bookmarkEnd w:id="5566"/>
    </w:p>
    <w:p>
      <w:pPr>
        <w:pageBreakBefore w:val="off"/>
        <w:tabs/>
        <w:wordWrap w:val="off"/>
        <w:spacing w:before="0" w:after="0" w:line="920" w:lineRule="atLeast"/>
        <w:ind w:left="460" w:right="0"/>
        <w:jc w:val="both"/>
        <w:textAlignment w:val="baseline"/>
        <w:rPr>
          <w:sz w:val="47"/>
        </w:rPr>
      </w:pPr>
      <w:bookmarkStart w:name="" w:id="5567"/>
      <w:r>
        <w:rPr>
          <w:rFonts w:ascii="宋体" w:hAnsi="宋体" w:cs="宋体" w:eastAsia="宋体"/>
          <w:sz w:val="47"/>
          <w:spacing w:val="0"/>
          <w:color w:val="000000"/>
          <w:b w:val="off"/>
          <w:i w:val="off"/>
        </w:rPr>
        <w:t>感知表象</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Wahrnehmungsvorstellung</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415/B₁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443,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641/B₂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169</w:t>
      </w:r>
      <w:bookmarkEnd w:id="5567"/>
    </w:p>
    <w:p>
      <w:pPr>
        <w:pageBreakBefore w:val="off"/>
        <w:tabs/>
        <w:wordWrap w:val="off"/>
        <w:spacing w:before="0" w:after="0" w:line="920" w:lineRule="atLeast"/>
        <w:ind w:left="460" w:right="0"/>
        <w:jc w:val="both"/>
        <w:textAlignment w:val="baseline"/>
        <w:rPr>
          <w:sz w:val="47"/>
        </w:rPr>
      </w:pPr>
      <w:bookmarkStart w:name="" w:id="5568"/>
      <w:r>
        <w:rPr>
          <w:rFonts w:ascii="宋体" w:hAnsi="宋体" w:cs="宋体" w:eastAsia="宋体"/>
          <w:sz w:val="47"/>
          <w:spacing w:val="0"/>
          <w:color w:val="000000"/>
          <w:b w:val="off"/>
          <w:i w:val="off"/>
        </w:rPr>
        <w:t>感知概念</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Wahrnehmungsbegriff</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477/B₂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w:t>
      </w:r>
      <w:bookmarkEnd w:id="5568"/>
    </w:p>
    <w:p>
      <w:pPr>
        <w:pageBreakBefore w:val="off"/>
        <w:tabs/>
        <w:wordWrap w:val="off"/>
        <w:spacing w:before="0" w:after="0" w:line="920" w:lineRule="atLeast"/>
        <w:ind w:left="460" w:right="0"/>
        <w:jc w:val="both"/>
        <w:textAlignment w:val="baseline"/>
        <w:rPr>
          <w:sz w:val="47"/>
        </w:rPr>
      </w:pPr>
      <w:bookmarkStart w:name="" w:id="5569"/>
      <w:r>
        <w:rPr>
          <w:rFonts w:ascii="宋体" w:hAnsi="宋体" w:cs="宋体" w:eastAsia="宋体"/>
          <w:sz w:val="47"/>
          <w:spacing w:val="0"/>
          <w:color w:val="000000"/>
          <w:b w:val="off"/>
          <w:i w:val="off"/>
        </w:rPr>
        <w:t>感知进程</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Wahrnehmungsverlauf</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621-622/B₂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149-150</w:t>
      </w:r>
      <w:bookmarkEnd w:id="5569"/>
    </w:p>
    <w:p>
      <w:pPr>
        <w:pageBreakBefore w:val="off"/>
        <w:tabs/>
        <w:wordWrap w:val="off"/>
        <w:spacing w:before="0" w:after="0" w:line="920" w:lineRule="atLeast"/>
        <w:ind w:left="460" w:right="0"/>
        <w:jc w:val="both"/>
        <w:textAlignment w:val="baseline"/>
        <w:rPr>
          <w:sz w:val="47"/>
        </w:rPr>
      </w:pPr>
      <w:bookmarkStart w:name="" w:id="5570"/>
      <w:r>
        <w:rPr>
          <w:rFonts w:ascii="宋体" w:hAnsi="宋体" w:cs="宋体" w:eastAsia="宋体"/>
          <w:sz w:val="47"/>
          <w:spacing w:val="0"/>
          <w:color w:val="000000"/>
          <w:b w:val="off"/>
          <w:i w:val="off"/>
        </w:rPr>
        <w:t>感知客体</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Wahrnehmungsobjekt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695/B₂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223</w:t>
      </w:r>
      <w:bookmarkEnd w:id="5570"/>
    </w:p>
    <w:p>
      <w:pPr>
        <w:pageBreakBefore w:val="off"/>
        <w:tabs/>
        <w:wordWrap w:val="off"/>
        <w:spacing w:before="0" w:after="0" w:line="920" w:lineRule="atLeast"/>
        <w:ind w:left="460" w:right="0"/>
        <w:jc w:val="both"/>
        <w:textAlignment w:val="baseline"/>
        <w:rPr>
          <w:sz w:val="47"/>
        </w:rPr>
      </w:pPr>
      <w:bookmarkStart w:name="" w:id="5571"/>
      <w:r>
        <w:rPr>
          <w:rFonts w:ascii="宋体" w:hAnsi="宋体" w:cs="宋体" w:eastAsia="宋体"/>
          <w:sz w:val="47"/>
          <w:spacing w:val="0"/>
          <w:color w:val="000000"/>
          <w:b w:val="off"/>
          <w:i w:val="off"/>
        </w:rPr>
        <w:t>感知理论</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Wahrnehmungstheorie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696/B₂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224,</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707/B₂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237</w:t>
      </w:r>
      <w:bookmarkEnd w:id="5571"/>
    </w:p>
    <w:p>
      <w:pPr>
        <w:pageBreakBefore w:val="off"/>
        <w:tabs/>
        <w:wordWrap w:val="off"/>
        <w:spacing w:before="0" w:after="0" w:line="920" w:lineRule="atLeast"/>
        <w:ind w:left="460" w:right="0"/>
        <w:jc w:val="both"/>
        <w:textAlignment w:val="baseline"/>
        <w:rPr>
          <w:sz w:val="47"/>
        </w:rPr>
      </w:pPr>
      <w:bookmarkStart w:name="" w:id="5572"/>
      <w:r>
        <w:rPr>
          <w:rFonts w:ascii="宋体" w:hAnsi="宋体" w:cs="宋体" w:eastAsia="宋体"/>
          <w:sz w:val="47"/>
          <w:spacing w:val="0"/>
          <w:color w:val="000000"/>
          <w:b w:val="off"/>
          <w:i w:val="off"/>
        </w:rPr>
        <w:t>感知联系</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Wahrnehmungszusammenhang</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512/B₂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w:t>
      </w:r>
      <w:bookmarkEnd w:id="5572"/>
    </w:p>
    <w:p>
      <w:r>
        <w:t/>
      </w:r>
    </w:p>
    <w:p>
      <w:pPr>
        <w:sectPr>
          <w:footerReference r:id="rId716"/>
          <w:headerReference r:id="rId717" w:type="default"/>
          <w:type w:val="nextPage"/>
          <w:pgSz w:w="22520" w:h="31680"/>
          <w:pgMar w:left="3400" w:top="2360" w:right="3400" w:bottom="2360" w:header="2060" w:footer="2060"/>
          <w:cols w:num="1"/>
        </w:sectPr>
      </w:pPr>
    </w:p>
    <w:p>
      <w:pPr>
        <w:pageBreakBefore w:val="off"/>
        <w:tabs>
          <w:tab w:pos="2500" w:val="left" w:leader="none"/>
        </w:tabs>
        <w:wordWrap w:val="off"/>
        <w:spacing w:before="0" w:after="0" w:line="560" w:lineRule="atLeast"/>
        <w:ind w:left="980" w:right="0"/>
        <w:jc w:val="both"/>
        <w:textAlignment w:val="baseline"/>
        <w:rPr>
          <w:sz w:val="41"/>
        </w:rPr>
      </w:pPr>
      <w:bookmarkStart w:name="" w:id="5573"/>
      <w:r>
        <w:rPr>
          <w:rFonts w:ascii="楷体" w:hAnsi="楷体" w:cs="楷体" w:eastAsia="楷体"/>
          <w:sz w:val="41"/>
          <w:spacing w:val="0"/>
          <w:color w:val="000000"/>
          <w:b w:val="on"/>
          <w:i w:val="off"/>
        </w:rPr>
        <w:t>340</w:t>
      </w:r>
      <w:r>
        <w:t xml:space="preserve">	</w:t>
      </w:r>
      <w:r>
        <w:rPr>
          <w:rFonts w:ascii="黑体" w:hAnsi="黑体" w:cs="黑体" w:eastAsia="黑体"/>
          <w:sz w:val="41"/>
          <w:spacing w:val="0"/>
          <w:color w:val="000000"/>
          <w:b w:val="on"/>
          <w:i w:val="off"/>
        </w:rPr>
        <w:t>逻辑研究(第二卷第二部分)</w:t>
      </w:r>
      <w:bookmarkEnd w:id="5573"/>
    </w:p>
    <w:p>
      <w:pPr>
        <w:pageBreakBefore w:val="off"/>
        <w:tabs/>
        <w:wordWrap w:val="off"/>
        <w:spacing w:before="0" w:after="0" w:line="900" w:lineRule="exact"/>
        <w:ind w:left="0" w:right="0"/>
        <w:jc w:val="both"/>
        <w:textAlignment w:val="baseline"/>
        <w:rPr>
          <w:sz w:val="53"/>
        </w:rPr>
      </w:pPr>
      <w:bookmarkStart w:name="" w:id="5574"/>
      <w:r>
        <w:rPr>
          <w:rFonts w:ascii="宋体" w:hAnsi="宋体" w:cs="宋体" w:eastAsia="宋体"/>
          <w:sz w:val="53"/>
          <w:spacing w:val="0"/>
          <w:color w:val="000000"/>
          <w:b w:val="off"/>
          <w:i w:val="off"/>
        </w:rPr>
        <w:t/>
      </w:r>
      <w:bookmarkEnd w:id="5574"/>
    </w:p>
    <w:p>
      <w:pPr>
        <w:pageBreakBefore w:val="off"/>
        <w:tabs/>
        <w:wordWrap w:val="off"/>
        <w:spacing w:before="0" w:after="0" w:line="900" w:lineRule="atLeast"/>
        <w:ind w:left="1020" w:right="0"/>
        <w:jc w:val="both"/>
        <w:textAlignment w:val="baseline"/>
        <w:rPr>
          <w:sz w:val="53"/>
        </w:rPr>
      </w:pPr>
      <w:bookmarkStart w:name="" w:id="5575"/>
      <w:r>
        <w:rPr>
          <w:rFonts w:ascii="TimesNewRoman" w:hAnsi="TimesNewRoman" w:cs="TimesNewRoman" w:eastAsia="TimesNewRoman"/>
          <w:sz w:val="53"/>
          <w:spacing w:val="0"/>
          <w:color w:val="000000"/>
          <w:b w:val="off"/>
          <w:i w:val="off"/>
        </w:rPr>
        <w:t>感知内容</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Wahrnehmungsinhalt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82</w:t>
      </w:r>
      <w:bookmarkEnd w:id="5575"/>
    </w:p>
    <w:p>
      <w:pPr>
        <w:pageBreakBefore w:val="off"/>
        <w:tabs/>
        <w:wordWrap w:val="off"/>
        <w:spacing w:before="0" w:after="0" w:line="900" w:lineRule="atLeast"/>
        <w:ind w:left="1020" w:right="0"/>
        <w:jc w:val="both"/>
        <w:textAlignment w:val="baseline"/>
        <w:rPr>
          <w:sz w:val="53"/>
        </w:rPr>
      </w:pPr>
      <w:bookmarkStart w:name="" w:id="5576"/>
      <w:r>
        <w:rPr>
          <w:rFonts w:ascii="TimesNewRoman" w:hAnsi="TimesNewRoman" w:cs="TimesNewRoman" w:eastAsia="TimesNewRoman"/>
          <w:sz w:val="53"/>
          <w:spacing w:val="0"/>
          <w:color w:val="000000"/>
          <w:b w:val="off"/>
          <w:i w:val="off"/>
        </w:rPr>
        <w:t>感知倾向</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Wahrnehmungstendenz</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444</w:t>
      </w:r>
      <w:bookmarkEnd w:id="5576"/>
    </w:p>
    <w:p>
      <w:pPr>
        <w:pageBreakBefore w:val="off"/>
        <w:tabs/>
        <w:wordWrap w:val="off"/>
        <w:spacing w:before="0" w:after="0" w:line="900" w:lineRule="atLeast"/>
        <w:ind w:left="1020" w:right="0"/>
        <w:jc w:val="both"/>
        <w:textAlignment w:val="baseline"/>
        <w:rPr>
          <w:sz w:val="53"/>
        </w:rPr>
      </w:pPr>
      <w:bookmarkStart w:name="" w:id="5577"/>
      <w:r>
        <w:rPr>
          <w:rFonts w:ascii="TimesNewRoman" w:hAnsi="TimesNewRoman" w:cs="TimesNewRoman" w:eastAsia="TimesNewRoman"/>
          <w:sz w:val="53"/>
          <w:spacing w:val="0"/>
          <w:color w:val="000000"/>
          <w:b w:val="off"/>
          <w:i w:val="off"/>
        </w:rPr>
        <w:t>感知体验</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Wahrnehmungerlebnis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225</w:t>
      </w:r>
      <w:bookmarkEnd w:id="5577"/>
    </w:p>
    <w:p>
      <w:pPr>
        <w:pageBreakBefore w:val="off"/>
        <w:tabs/>
        <w:wordWrap w:val="off"/>
        <w:spacing w:before="0" w:after="0" w:line="900" w:lineRule="atLeast"/>
        <w:ind w:left="1020" w:right="0"/>
        <w:jc w:val="both"/>
        <w:textAlignment w:val="baseline"/>
        <w:rPr>
          <w:sz w:val="53"/>
        </w:rPr>
      </w:pPr>
      <w:bookmarkStart w:name="" w:id="5578"/>
      <w:r>
        <w:rPr>
          <w:rFonts w:ascii="TimesNewRoman" w:hAnsi="TimesNewRoman" w:cs="TimesNewRoman" w:eastAsia="TimesNewRoman"/>
          <w:sz w:val="53"/>
          <w:spacing w:val="0"/>
          <w:color w:val="000000"/>
          <w:b w:val="off"/>
          <w:i w:val="off"/>
        </w:rPr>
        <w:t>感知显现</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Wahrnehmungserscheinung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707</w:t>
      </w:r>
      <w:bookmarkEnd w:id="5578"/>
    </w:p>
    <w:p>
      <w:pPr>
        <w:pageBreakBefore w:val="off"/>
        <w:tabs/>
        <w:wordWrap w:val="off"/>
        <w:spacing w:before="0" w:after="0" w:line="900" w:lineRule="atLeast"/>
        <w:ind w:left="1020" w:right="0"/>
        <w:jc w:val="both"/>
        <w:textAlignment w:val="baseline"/>
        <w:rPr>
          <w:sz w:val="53"/>
        </w:rPr>
      </w:pPr>
      <w:bookmarkStart w:name="" w:id="5579"/>
      <w:r>
        <w:rPr>
          <w:rFonts w:ascii="TimesNewRoman" w:hAnsi="TimesNewRoman" w:cs="TimesNewRoman" w:eastAsia="TimesNewRoman"/>
          <w:sz w:val="53"/>
          <w:spacing w:val="0"/>
          <w:color w:val="000000"/>
          <w:b w:val="off"/>
          <w:i w:val="off"/>
        </w:rPr>
        <w:t>感知行为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Wahrnehmungsakt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A617/B₂145,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148</w:t>
      </w:r>
      <w:bookmarkEnd w:id="5579"/>
    </w:p>
    <w:p>
      <w:pPr>
        <w:pageBreakBefore w:val="off"/>
        <w:tabs/>
        <w:wordWrap w:val="off"/>
        <w:spacing w:before="0" w:after="0" w:line="900" w:lineRule="atLeast"/>
        <w:ind w:left="1020" w:right="0"/>
        <w:jc w:val="both"/>
        <w:textAlignment w:val="baseline"/>
        <w:rPr>
          <w:sz w:val="53"/>
        </w:rPr>
      </w:pPr>
      <w:bookmarkStart w:name="" w:id="5580"/>
      <w:r>
        <w:rPr>
          <w:rFonts w:ascii="TimesNewRoman" w:hAnsi="TimesNewRoman" w:cs="TimesNewRoman" w:eastAsia="TimesNewRoman"/>
          <w:sz w:val="53"/>
          <w:spacing w:val="0"/>
          <w:color w:val="000000"/>
          <w:b w:val="off"/>
          <w:i w:val="off"/>
        </w:rPr>
        <w:t>感知意识</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Wahrnehmungsbewußtsein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444</w:t>
      </w:r>
      <w:bookmarkEnd w:id="5580"/>
    </w:p>
    <w:p>
      <w:pPr>
        <w:pageBreakBefore w:val="off"/>
        <w:tabs/>
        <w:wordWrap w:val="off"/>
        <w:spacing w:before="0" w:after="0" w:line="900" w:lineRule="atLeast"/>
        <w:ind w:left="1020" w:right="0"/>
        <w:jc w:val="both"/>
        <w:textAlignment w:val="baseline"/>
        <w:rPr>
          <w:sz w:val="53"/>
        </w:rPr>
      </w:pPr>
      <w:bookmarkStart w:name="" w:id="5581"/>
      <w:r>
        <w:rPr>
          <w:rFonts w:ascii="TimesNewRoman" w:hAnsi="TimesNewRoman" w:cs="TimesNewRoman" w:eastAsia="TimesNewRoman"/>
          <w:sz w:val="53"/>
          <w:spacing w:val="0"/>
          <w:color w:val="000000"/>
          <w:b w:val="off"/>
          <w:i w:val="off"/>
        </w:rPr>
        <w:t>感知意义</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Wahrnehmungssinn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235</w:t>
      </w:r>
      <w:bookmarkEnd w:id="5581"/>
    </w:p>
    <w:p>
      <w:pPr>
        <w:pageBreakBefore w:val="off"/>
        <w:tabs/>
        <w:wordWrap w:val="off"/>
        <w:spacing w:before="0" w:after="0" w:line="900" w:lineRule="atLeast"/>
        <w:ind w:left="1020" w:right="0"/>
        <w:jc w:val="both"/>
        <w:textAlignment w:val="baseline"/>
        <w:rPr>
          <w:sz w:val="53"/>
        </w:rPr>
      </w:pPr>
      <w:bookmarkStart w:name="" w:id="5582"/>
      <w:r>
        <w:rPr>
          <w:rFonts w:ascii="TimesNewRoman" w:hAnsi="TimesNewRoman" w:cs="TimesNewRoman" w:eastAsia="TimesNewRoman"/>
          <w:sz w:val="53"/>
          <w:spacing w:val="0"/>
          <w:color w:val="000000"/>
          <w:b w:val="off"/>
          <w:i w:val="off"/>
        </w:rPr>
        <w:t>个体概念</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Individualbegriff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w:t>
      </w:r>
      <w:bookmarkEnd w:id="5582"/>
    </w:p>
    <w:p>
      <w:pPr>
        <w:pageBreakBefore w:val="off"/>
        <w:tabs/>
        <w:wordWrap w:val="off"/>
        <w:spacing w:before="0" w:after="0" w:line="900" w:lineRule="atLeast"/>
        <w:ind w:left="2000" w:right="80" w:hanging="980"/>
        <w:jc w:val="both"/>
        <w:textAlignment w:val="baseline"/>
        <w:rPr>
          <w:sz w:val="53"/>
        </w:rPr>
      </w:pPr>
      <w:bookmarkStart w:name="" w:id="5583"/>
      <w:r>
        <w:rPr>
          <w:rFonts w:ascii="TimesNewRoman" w:hAnsi="TimesNewRoman" w:cs="TimesNewRoman" w:eastAsia="TimesNewRoman"/>
          <w:sz w:val="53"/>
          <w:spacing w:val="0"/>
          <w:color w:val="000000"/>
          <w:b w:val="off"/>
          <w:i w:val="off"/>
        </w:rPr>
        <w:t>个体性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Individualität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158,</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183</w:t>
      </w:r>
      <w:bookmarkEnd w:id="5583"/>
    </w:p>
    <w:p>
      <w:pPr>
        <w:pageBreakBefore w:val="off"/>
        <w:tabs/>
        <w:wordWrap w:val="off"/>
        <w:spacing w:before="0" w:after="0" w:line="900" w:lineRule="atLeast"/>
        <w:ind w:left="1020" w:right="0"/>
        <w:jc w:val="both"/>
        <w:textAlignment w:val="baseline"/>
        <w:rPr>
          <w:sz w:val="53"/>
        </w:rPr>
      </w:pPr>
      <w:bookmarkStart w:name="" w:id="5584"/>
      <w:r>
        <w:rPr>
          <w:rFonts w:ascii="TimesNewRoman" w:hAnsi="TimesNewRoman" w:cs="TimesNewRoman" w:eastAsia="TimesNewRoman"/>
          <w:sz w:val="53"/>
          <w:spacing w:val="0"/>
          <w:color w:val="000000"/>
          <w:b w:val="off"/>
          <w:i w:val="off"/>
        </w:rPr>
        <w:t>更普遍化</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Verallgemeinerung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165</w:t>
      </w:r>
      <w:bookmarkEnd w:id="5584"/>
    </w:p>
    <w:p>
      <w:pPr>
        <w:pageBreakBefore w:val="off"/>
        <w:tabs/>
        <w:wordWrap w:val="off"/>
        <w:spacing w:before="0" w:after="0" w:line="900" w:lineRule="atLeast"/>
        <w:ind w:left="1020" w:right="0"/>
        <w:jc w:val="both"/>
        <w:textAlignment w:val="baseline"/>
        <w:rPr>
          <w:sz w:val="53"/>
        </w:rPr>
      </w:pPr>
      <w:bookmarkStart w:name="" w:id="5585"/>
      <w:r>
        <w:rPr>
          <w:rFonts w:ascii="TimesNewRoman" w:hAnsi="TimesNewRoman" w:cs="TimesNewRoman" w:eastAsia="TimesNewRoman"/>
          <w:sz w:val="53"/>
          <w:spacing w:val="0"/>
          <w:color w:val="000000"/>
          <w:b w:val="off"/>
          <w:i w:val="off"/>
        </w:rPr>
        <w:t>功能、作用</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Funktion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647–648/B₂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175–176</w:t>
      </w:r>
      <w:bookmarkEnd w:id="5585"/>
    </w:p>
    <w:p>
      <w:pPr>
        <w:pageBreakBefore w:val="off"/>
        <w:tabs/>
        <w:wordWrap w:val="off"/>
        <w:spacing w:before="0" w:after="0" w:line="900" w:lineRule="atLeast"/>
        <w:ind w:left="1020" w:right="0"/>
        <w:jc w:val="both"/>
        <w:textAlignment w:val="baseline"/>
        <w:rPr>
          <w:sz w:val="53"/>
        </w:rPr>
      </w:pPr>
      <w:bookmarkStart w:name="" w:id="5586"/>
      <w:r>
        <w:rPr>
          <w:rFonts w:ascii="TimesNewRoman" w:hAnsi="TimesNewRoman" w:cs="TimesNewRoman" w:eastAsia="TimesNewRoman"/>
          <w:sz w:val="53"/>
          <w:spacing w:val="0"/>
          <w:color w:val="000000"/>
          <w:b w:val="off"/>
          <w:i w:val="off"/>
        </w:rPr>
        <w:t>工艺论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Kunstlehre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w:t>
      </w:r>
      <w:bookmarkEnd w:id="5586"/>
    </w:p>
    <w:p>
      <w:pPr>
        <w:pageBreakBefore w:val="off"/>
        <w:tabs/>
        <w:wordWrap w:val="off"/>
        <w:spacing w:before="0" w:after="0" w:line="900" w:lineRule="atLeast"/>
        <w:ind w:left="1020" w:right="0"/>
        <w:jc w:val="both"/>
        <w:textAlignment w:val="baseline"/>
        <w:rPr>
          <w:sz w:val="53"/>
        </w:rPr>
      </w:pPr>
      <w:bookmarkStart w:name="" w:id="5587"/>
      <w:r>
        <w:rPr>
          <w:rFonts w:ascii="TimesNewRoman" w:hAnsi="TimesNewRoman" w:cs="TimesNewRoman" w:eastAsia="TimesNewRoman"/>
          <w:sz w:val="53"/>
          <w:spacing w:val="0"/>
          <w:color w:val="000000"/>
          <w:b w:val="off"/>
          <w:i w:val="off"/>
        </w:rPr>
        <w:t>共形的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konform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485/</w:t>
      </w:r>
      <w:bookmarkEnd w:id="5587"/>
    </w:p>
    <w:p>
      <w:pPr>
        <w:pageBreakBefore w:val="off"/>
        <w:tabs/>
        <w:wordWrap w:val="off"/>
        <w:spacing w:before="0" w:after="0" w:line="900" w:lineRule="atLeast"/>
        <w:ind w:left="1020" w:right="60" w:firstLine="940"/>
        <w:jc w:val="both"/>
        <w:textAlignment w:val="baseline"/>
        <w:rPr>
          <w:sz w:val="53"/>
        </w:rPr>
      </w:pPr>
      <w:bookmarkStart w:name="" w:id="5588"/>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222/B₂50,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632/B₂160,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635/B₂163</w:t>
      </w:r>
      <w:r>
        <w:rPr>
          <w:rFonts w:ascii="TimesNewRoman" w:hAnsi="TimesNewRoman" w:cs="TimesNewRoman" w:eastAsia="TimesNewRoman"/>
          <w:sz w:val="53"/>
          <w:spacing w:val="0"/>
          <w:color w:val="000000"/>
          <w:b w:val="off"/>
          <w:i w:val="off"/>
        </w:rPr>
        <w:t>构形、立形</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Formung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179,</w:t>
      </w:r>
      <w:bookmarkEnd w:id="5588"/>
    </w:p>
    <w:p>
      <w:pPr>
        <w:pageBreakBefore w:val="off"/>
        <w:tabs/>
        <w:wordWrap w:val="off"/>
        <w:spacing w:before="0" w:after="0" w:line="900" w:lineRule="atLeast"/>
        <w:ind w:left="2020" w:right="0"/>
        <w:jc w:val="both"/>
        <w:textAlignment w:val="baseline"/>
        <w:rPr>
          <w:sz w:val="53"/>
        </w:rPr>
      </w:pPr>
      <w:bookmarkStart w:name="" w:id="5589"/>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659-660/B₂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187-188,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190</w:t>
      </w:r>
      <w:bookmarkEnd w:id="5589"/>
    </w:p>
    <w:p>
      <w:pPr>
        <w:pageBreakBefore w:val="off"/>
        <w:tabs/>
        <w:wordWrap w:val="off"/>
        <w:spacing w:before="0" w:after="0" w:line="900" w:lineRule="atLeast"/>
        <w:ind w:left="1020" w:right="0"/>
        <w:jc w:val="both"/>
        <w:textAlignment w:val="baseline"/>
        <w:rPr>
          <w:sz w:val="53"/>
        </w:rPr>
      </w:pPr>
      <w:bookmarkStart w:name="" w:id="5590"/>
      <w:r>
        <w:rPr>
          <w:rFonts w:ascii="TimesNewRoman" w:hAnsi="TimesNewRoman" w:cs="TimesNewRoman" w:eastAsia="TimesNewRoman"/>
          <w:sz w:val="53"/>
          <w:spacing w:val="0"/>
          <w:color w:val="000000"/>
          <w:b w:val="off"/>
          <w:i w:val="off"/>
        </w:rPr>
        <w:t>构造</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konstituieren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332,</w:t>
      </w:r>
      <w:bookmarkEnd w:id="5590"/>
    </w:p>
    <w:p>
      <w:pPr>
        <w:pageBreakBefore w:val="off"/>
        <w:tabs/>
        <w:wordWrap w:val="off"/>
        <w:spacing w:before="0" w:after="0" w:line="900" w:lineRule="atLeast"/>
        <w:ind w:left="2020" w:right="0"/>
        <w:jc w:val="both"/>
        <w:textAlignment w:val="baseline"/>
        <w:rPr>
          <w:sz w:val="53"/>
        </w:rPr>
      </w:pPr>
      <w:bookmarkStart w:name="" w:id="5591"/>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354/B₁375,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370/</w:t>
      </w:r>
      <w:bookmarkEnd w:id="5591"/>
    </w:p>
    <w:p>
      <w:pPr>
        <w:pageBreakBefore w:val="off"/>
        <w:tabs/>
        <w:wordWrap w:val="off"/>
        <w:spacing w:before="0" w:after="0" w:line="900" w:lineRule="atLeast"/>
        <w:ind w:left="2020" w:right="0"/>
        <w:jc w:val="both"/>
        <w:textAlignment w:val="baseline"/>
        <w:rPr>
          <w:sz w:val="53"/>
        </w:rPr>
      </w:pPr>
      <w:bookmarkStart w:name="" w:id="5592"/>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373-374,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406,</w:t>
      </w:r>
      <w:bookmarkEnd w:id="5592"/>
    </w:p>
    <w:p>
      <w:pPr>
        <w:pageBreakBefore w:val="off"/>
        <w:tabs/>
        <w:wordWrap w:val="off"/>
        <w:spacing w:before="0" w:after="0" w:line="900" w:lineRule="atLeast"/>
        <w:ind w:left="2020" w:right="0"/>
        <w:jc w:val="both"/>
        <w:textAlignment w:val="baseline"/>
        <w:rPr>
          <w:sz w:val="53"/>
        </w:rPr>
      </w:pPr>
      <w:bookmarkStart w:name="" w:id="5593"/>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A461/B₁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469,</w:t>
      </w:r>
      <w:bookmarkEnd w:id="5593"/>
    </w:p>
    <w:p>
      <w:pPr>
        <w:pageBreakBefore w:val="off"/>
        <w:tabs/>
        <w:wordWrap w:val="off"/>
        <w:spacing w:before="0" w:after="0" w:line="900" w:lineRule="atLeast"/>
        <w:ind w:left="2020" w:right="0"/>
        <w:jc w:val="both"/>
        <w:textAlignment w:val="baseline"/>
        <w:rPr>
          <w:sz w:val="53"/>
        </w:rPr>
      </w:pPr>
      <w:bookmarkStart w:name="" w:id="5594"/>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632/</w:t>
      </w:r>
      <w:bookmarkEnd w:id="5594"/>
    </w:p>
    <w:p>
      <w:pPr>
        <w:pageBreakBefore w:val="off"/>
        <w:tabs/>
        <w:wordWrap w:val="off"/>
        <w:spacing w:before="0" w:after="0" w:line="900" w:lineRule="atLeast"/>
        <w:ind w:left="2020" w:right="0"/>
        <w:jc w:val="both"/>
        <w:textAlignment w:val="baseline"/>
        <w:rPr>
          <w:sz w:val="53"/>
        </w:rPr>
      </w:pPr>
      <w:bookmarkStart w:name="" w:id="5595"/>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160,A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647-648/B₂175-176,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651-652/B₂179-180,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657-</w:t>
      </w:r>
      <w:bookmarkEnd w:id="5595"/>
    </w:p>
    <w:p>
      <w:pPr>
        <w:pageBreakBefore w:val="off"/>
        <w:tabs/>
        <w:wordWrap w:val="off"/>
        <w:spacing w:before="0" w:after="0" w:line="900" w:lineRule="atLeast"/>
        <w:ind w:left="2020" w:right="0"/>
        <w:jc w:val="both"/>
        <w:textAlignment w:val="baseline"/>
        <w:rPr>
          <w:sz w:val="53"/>
        </w:rPr>
      </w:pPr>
      <w:bookmarkStart w:name="" w:id="5596"/>
      <w:r>
        <w:rPr>
          <w:rFonts w:ascii="TimesNewRoman" w:hAnsi="TimesNewRoman" w:cs="TimesNewRoman" w:eastAsia="TimesNewRoman"/>
          <w:sz w:val="53"/>
          <w:spacing w:val="0"/>
          <w:color w:val="000000"/>
          <w:b w:val="off"/>
          <w:i w:val="off"/>
        </w:rPr>
        <w:t>658/B₂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226,</w:t>
      </w:r>
      <w:bookmarkEnd w:id="5596"/>
    </w:p>
    <w:p>
      <w:pPr>
        <w:pageBreakBefore w:val="off"/>
        <w:tabs/>
        <w:wordWrap w:val="off"/>
        <w:spacing w:before="0" w:after="0" w:line="900" w:lineRule="atLeast"/>
        <w:ind w:left="2020" w:right="0"/>
        <w:jc w:val="both"/>
        <w:textAlignment w:val="baseline"/>
      </w:pPr>
      <w:bookmarkStart w:name="" w:id="5597"/>
      <w:r>
        <w:t xml:space="preserve"> </w:t>
      </w:r>
      <m:oMath xmlns:m="http://schemas.openxmlformats.org/officeDocument/2006/math" xmlns:mml="http://www.w3.org/1998/Math/MathML">
        <m:r>
          <w:rPr>
            <w:rFonts w:ascii="Cambria Math" w:hAnsi="Cambria Math"/>
            <w:sz w:val="52"/>
            <w:szCs w:val="52"/>
          </w:rPr>
          <m:t>A706/</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234</m:t>
        </m:r>
      </m:oMath>
      <w:bookmarkEnd w:id="5597"/>
    </w:p>
    <w:p>
      <w:pPr>
        <w:pageBreakBefore w:val="off"/>
        <w:tabs/>
        <w:wordWrap w:val="off"/>
        <w:spacing w:before="0" w:after="0" w:line="900" w:lineRule="atLeast"/>
        <w:ind w:left="1020" w:right="0"/>
        <w:jc w:val="both"/>
        <w:textAlignment w:val="baseline"/>
        <w:rPr>
          <w:sz w:val="53"/>
        </w:rPr>
      </w:pPr>
      <w:bookmarkStart w:name="" w:id="5598"/>
      <w:r>
        <w:rPr>
          <w:rFonts w:ascii="TimesNewRoman" w:hAnsi="TimesNewRoman" w:cs="TimesNewRoman" w:eastAsia="TimesNewRoman"/>
          <w:sz w:val="53"/>
          <w:spacing w:val="0"/>
          <w:color w:val="000000"/>
          <w:b w:val="off"/>
          <w:i w:val="off"/>
        </w:rPr>
        <w:t>构造</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Konstitution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451,</w:t>
      </w:r>
      <w:bookmarkEnd w:id="5598"/>
    </w:p>
    <w:p>
      <w:pPr>
        <w:pageBreakBefore w:val="off"/>
        <w:tabs/>
        <w:wordWrap w:val="off"/>
        <w:spacing w:before="0" w:after="0" w:line="900" w:lineRule="atLeast"/>
        <w:ind w:left="2020" w:right="0"/>
        <w:jc w:val="both"/>
        <w:textAlignment w:val="baseline"/>
        <w:rPr>
          <w:sz w:val="53"/>
        </w:rPr>
      </w:pPr>
      <w:bookmarkStart w:name="" w:id="5599"/>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625/B₂153,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B₂203</w:t>
      </w:r>
      <w:bookmarkEnd w:id="5599"/>
    </w:p>
    <w:p>
      <w:pPr>
        <w:pageBreakBefore w:val="off"/>
        <w:tabs/>
        <w:wordWrap w:val="off"/>
        <w:spacing w:before="0" w:after="0" w:line="900" w:lineRule="atLeast"/>
        <w:ind w:left="1020" w:right="0"/>
        <w:jc w:val="both"/>
        <w:textAlignment w:val="baseline"/>
        <w:rPr>
          <w:sz w:val="53"/>
        </w:rPr>
      </w:pPr>
      <w:bookmarkStart w:name="" w:id="5600"/>
      <w:r>
        <w:rPr>
          <w:rFonts w:ascii="TimesNewRoman" w:hAnsi="TimesNewRoman" w:cs="TimesNewRoman" w:eastAsia="TimesNewRoman"/>
          <w:sz w:val="53"/>
          <w:spacing w:val="0"/>
          <w:color w:val="000000"/>
          <w:b w:val="off"/>
          <w:i w:val="off"/>
        </w:rPr>
        <w:t>关系</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Beziehung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184</w:t>
      </w:r>
      <w:bookmarkEnd w:id="5600"/>
    </w:p>
    <w:p>
      <w:r>
        <w:t/>
      </w:r>
    </w:p>
    <w:p>
      <w:pPr>
        <w:sectPr>
          <w:footerReference r:id="rId718"/>
          <w:headerReference r:id="rId719" w:type="default"/>
          <w:type w:val="nextPage"/>
          <w:pgSz w:w="22520" w:h="31680"/>
          <w:pgMar w:left="3180" w:top="2380" w:right="3180" w:bottom="2380" w:header="2080" w:footer="2080"/>
          <w:cols w:num="1"/>
        </w:sectPr>
      </w:pPr>
    </w:p>
    <w:p>
      <w:pPr>
        <w:pageBreakBefore w:val="off"/>
        <w:tabs/>
        <w:wordWrap w:val="off"/>
        <w:spacing w:before="0" w:after="0" w:line="560" w:lineRule="atLeast"/>
        <w:ind w:left="0" w:right="180"/>
        <w:jc w:val="right"/>
        <w:textAlignment w:val="baseline"/>
        <w:rPr>
          <w:sz w:val="41"/>
        </w:rPr>
      </w:pPr>
      <w:bookmarkStart w:name="" w:id="5601"/>
      <w:r>
        <w:rPr>
          <w:rFonts w:ascii="楷体" w:hAnsi="楷体" w:cs="楷体" w:eastAsia="楷体"/>
          <w:sz w:val="41"/>
          <w:spacing w:val="0"/>
          <w:color w:val="000000"/>
          <w:b w:val="off"/>
          <w:i w:val="off"/>
        </w:rPr>
        <w:t>概念译名索引(汉一德)</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341</w:t>
      </w:r>
      <w:bookmarkEnd w:id="5601"/>
    </w:p>
    <w:p>
      <w:pPr>
        <w:pageBreakBefore w:val="off"/>
        <w:tabs/>
        <w:wordWrap w:val="off"/>
        <w:spacing w:before="0" w:after="0" w:line="500" w:lineRule="exact"/>
        <w:ind w:left="0" w:right="0"/>
        <w:jc w:val="right"/>
        <w:textAlignment w:val="baseline"/>
        <w:rPr>
          <w:sz w:val="41"/>
        </w:rPr>
      </w:pPr>
      <w:bookmarkStart w:name="" w:id="5602"/>
      <w:r>
        <w:rPr>
          <w:rFonts w:ascii="宋体" w:hAnsi="宋体" w:cs="宋体" w:eastAsia="宋体"/>
          <w:sz w:val="41"/>
          <w:spacing w:val="0"/>
          <w:color w:val="000000"/>
          <w:b w:val="off"/>
          <w:i w:val="off"/>
        </w:rPr>
        <w:t/>
      </w:r>
      <w:bookmarkEnd w:id="5602"/>
    </w:p>
    <w:p>
      <w:pPr>
        <w:pageBreakBefore w:val="off"/>
        <w:tabs/>
        <w:wordWrap w:val="off"/>
        <w:spacing w:before="0" w:after="0" w:line="500" w:lineRule="exact"/>
        <w:ind w:left="0" w:right="0"/>
        <w:jc w:val="right"/>
        <w:textAlignment w:val="baseline"/>
        <w:rPr>
          <w:sz w:val="41"/>
        </w:rPr>
      </w:pPr>
      <w:bookmarkStart w:name="" w:id="5603"/>
      <w:r>
        <w:rPr>
          <w:rFonts w:ascii="宋体" w:hAnsi="宋体" w:cs="宋体" w:eastAsia="宋体"/>
          <w:sz w:val="41"/>
          <w:spacing w:val="0"/>
          <w:color w:val="000000"/>
          <w:b w:val="off"/>
          <w:i w:val="off"/>
        </w:rPr>
        <w:t/>
      </w:r>
      <w:bookmarkEnd w:id="5603"/>
    </w:p>
    <w:p>
      <w:pPr>
        <w:pageBreakBefore w:val="off"/>
        <w:tabs/>
        <w:wordWrap w:val="off"/>
        <w:spacing w:before="0" w:after="0" w:line="960" w:lineRule="atLeast"/>
        <w:ind w:left="1580" w:right="80" w:hanging="120"/>
        <w:jc w:val="both"/>
        <w:textAlignment w:val="baseline"/>
        <w:rPr>
          <w:sz w:val="42"/>
        </w:rPr>
      </w:pPr>
      <w:bookmarkStart w:name="" w:id="5604"/>
      <w:r>
        <w:rPr>
          <w:rFonts w:ascii="TimesNewRoman" w:hAnsi="TimesNewRoman" w:cs="TimesNewRoman" w:eastAsia="TimesNewRoman"/>
          <w:sz w:val="42"/>
          <w:spacing w:val="0"/>
          <w:color w:val="000000"/>
          <w:b w:val="off"/>
          <w:i w:val="off"/>
        </w:rPr>
        <w:t>一对象性关系</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gegenständliche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Beziehung/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Beziehung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auf</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Gegenstände</w:t>
      </w:r>
      <w:r>
        <w:rPr>
          <w:rFonts w:ascii="TimesNewRoman" w:hAnsi="TimesNewRoman" w:cs="TimesNewRoman" w:eastAsia="TimesNewRoman"/>
          <w:sz w:val="42"/>
          <w:spacing w:val="0"/>
          <w:color w:val="000000"/>
          <w:b w:val="off"/>
          <w:i w:val="off"/>
        </w:rPr>
        <w:t>(Gegenständliches,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Gegenständlichkeit)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37/B₁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37,</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42/B₁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42,</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47/B₁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47,</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188/B₁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388/B₁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413,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390/B₁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415,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400/</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427,</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408/B₁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434,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516/B₂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618/B₂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146,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644/B₂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172</w:t>
      </w:r>
      <w:bookmarkEnd w:id="5604"/>
    </w:p>
    <w:p>
      <w:pPr>
        <w:pageBreakBefore w:val="off"/>
        <w:tabs/>
        <w:wordWrap w:val="off"/>
        <w:spacing w:before="0" w:after="0" w:line="960" w:lineRule="atLeast"/>
        <w:ind w:left="560" w:right="0"/>
        <w:jc w:val="both"/>
        <w:textAlignment w:val="baseline"/>
        <w:rPr>
          <w:sz w:val="42"/>
        </w:rPr>
      </w:pPr>
      <w:bookmarkStart w:name="" w:id="5605"/>
      <w:r>
        <w:rPr>
          <w:rFonts w:ascii="TimesNewRoman" w:hAnsi="TimesNewRoman" w:cs="TimesNewRoman" w:eastAsia="TimesNewRoman"/>
          <w:sz w:val="42"/>
          <w:spacing w:val="0"/>
          <w:color w:val="000000"/>
          <w:b w:val="off"/>
          <w:i w:val="off"/>
        </w:rPr>
        <w:t>关系直观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Beziehungsanschauung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656/B₂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184</w:t>
      </w:r>
      <w:bookmarkEnd w:id="5605"/>
    </w:p>
    <w:p>
      <w:pPr>
        <w:pageBreakBefore w:val="off"/>
        <w:tabs/>
        <w:wordWrap w:val="off"/>
        <w:spacing w:before="0" w:after="0" w:line="960" w:lineRule="atLeast"/>
        <w:ind w:left="560" w:right="0"/>
        <w:jc w:val="both"/>
        <w:textAlignment w:val="baseline"/>
        <w:rPr>
          <w:sz w:val="42"/>
        </w:rPr>
      </w:pPr>
      <w:bookmarkStart w:name="" w:id="5606"/>
      <w:r>
        <w:rPr>
          <w:rFonts w:ascii="TimesNewRoman" w:hAnsi="TimesNewRoman" w:cs="TimesNewRoman" w:eastAsia="TimesNewRoman"/>
          <w:sz w:val="42"/>
          <w:spacing w:val="0"/>
          <w:color w:val="000000"/>
          <w:b w:val="off"/>
          <w:i w:val="off"/>
        </w:rPr>
        <w:t>关系中心</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Beziehungszentrum</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341-342/B₁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360-361</w:t>
      </w:r>
      <w:bookmarkEnd w:id="5606"/>
    </w:p>
    <w:p>
      <w:pPr>
        <w:pageBreakBefore w:val="off"/>
        <w:tabs/>
        <w:wordWrap w:val="off"/>
        <w:spacing w:before="0" w:after="0" w:line="960" w:lineRule="atLeast"/>
        <w:ind w:left="560" w:right="0"/>
        <w:jc w:val="both"/>
        <w:textAlignment w:val="baseline"/>
        <w:rPr>
          <w:sz w:val="42"/>
        </w:rPr>
      </w:pPr>
      <w:bookmarkStart w:name="" w:id="5607"/>
      <w:r>
        <w:rPr>
          <w:rFonts w:ascii="TimesNewRoman" w:hAnsi="TimesNewRoman" w:cs="TimesNewRoman" w:eastAsia="TimesNewRoman"/>
          <w:sz w:val="42"/>
          <w:spacing w:val="0"/>
          <w:color w:val="000000"/>
          <w:b w:val="off"/>
          <w:i w:val="off"/>
        </w:rPr>
        <w:t>观点、态度</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Einstellung</w:t>
      </w:r>
      <w:bookmarkEnd w:id="5607"/>
    </w:p>
    <w:p>
      <w:pPr>
        <w:pageBreakBefore w:val="off"/>
        <w:tabs/>
        <w:wordWrap w:val="off"/>
        <w:spacing w:before="0" w:after="0" w:line="960" w:lineRule="atLeast"/>
        <w:ind w:left="1460" w:right="0"/>
        <w:jc w:val="both"/>
        <w:textAlignment w:val="baseline"/>
        <w:rPr>
          <w:sz w:val="42"/>
        </w:rPr>
      </w:pPr>
      <w:bookmarkStart w:name="" w:id="5608"/>
      <w:r>
        <w:rPr>
          <w:rFonts w:ascii="TimesNewRoman" w:hAnsi="TimesNewRoman" w:cs="TimesNewRoman" w:eastAsia="TimesNewRoman"/>
          <w:sz w:val="42"/>
          <w:spacing w:val="0"/>
          <w:color w:val="000000"/>
          <w:b w:val="off"/>
          <w:i w:val="off"/>
        </w:rPr>
        <w:t>一本质——现象学的观点</w:t>
      </w:r>
      <w:r>
        <w:rPr>
          <w:rFonts w:ascii="TimesNewRoman" w:hAnsi="TimesNewRoman" w:cs="TimesNewRoman" w:eastAsia="TimesNewRoman"/>
          <w:sz w:val="42"/>
          <w:spacing w:val="0"/>
          <w:color w:val="000000"/>
          <w:b w:val="off"/>
          <w:i w:val="off"/>
        </w:rPr>
        <w:t>eidetisch-phänomenologische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Einstellung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V</w:t>
      </w:r>
      <w:bookmarkEnd w:id="5608"/>
    </w:p>
    <w:p>
      <w:pPr>
        <w:pageBreakBefore w:val="off"/>
        <w:tabs/>
        <w:wordWrap w:val="off"/>
        <w:spacing w:before="0" w:after="0" w:line="960" w:lineRule="atLeast"/>
        <w:ind w:left="1460" w:right="0"/>
        <w:jc w:val="both"/>
        <w:textAlignment w:val="baseline"/>
        <w:rPr>
          <w:sz w:val="42"/>
        </w:rPr>
      </w:pPr>
      <w:bookmarkStart w:name="" w:id="5609"/>
      <w:r>
        <w:rPr>
          <w:rFonts w:ascii="TimesNewRoman" w:hAnsi="TimesNewRoman" w:cs="TimesNewRoman" w:eastAsia="TimesNewRoman"/>
          <w:sz w:val="42"/>
          <w:spacing w:val="0"/>
          <w:color w:val="000000"/>
          <w:b w:val="off"/>
          <w:i w:val="off"/>
        </w:rPr>
        <w:t>一经验科学的观点</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erfahrungswissenschaftliche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Einstellung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232</w:t>
      </w:r>
      <w:bookmarkEnd w:id="5609"/>
    </w:p>
    <w:p>
      <w:pPr>
        <w:pageBreakBefore w:val="off"/>
        <w:tabs/>
        <w:wordWrap w:val="off"/>
        <w:spacing w:before="0" w:after="0" w:line="960" w:lineRule="atLeast"/>
        <w:ind w:left="1460" w:right="0"/>
        <w:jc w:val="both"/>
        <w:textAlignment w:val="baseline"/>
        <w:rPr>
          <w:sz w:val="42"/>
        </w:rPr>
      </w:pPr>
      <w:bookmarkStart w:name="" w:id="5610"/>
      <w:r>
        <w:rPr>
          <w:rFonts w:ascii="TimesNewRoman" w:hAnsi="TimesNewRoman" w:cs="TimesNewRoman" w:eastAsia="TimesNewRoman"/>
          <w:sz w:val="42"/>
          <w:spacing w:val="0"/>
          <w:color w:val="000000"/>
          <w:b w:val="off"/>
          <w:i w:val="off"/>
        </w:rPr>
        <w:t>一自然的观点</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natürliche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Einstellung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232</w:t>
      </w:r>
      <w:bookmarkEnd w:id="5610"/>
    </w:p>
    <w:p>
      <w:pPr>
        <w:pageBreakBefore w:val="off"/>
        <w:tabs/>
        <w:wordWrap w:val="off"/>
        <w:spacing w:before="0" w:after="0" w:line="960" w:lineRule="atLeast"/>
        <w:ind w:left="560" w:right="100" w:firstLine="900"/>
        <w:jc w:val="both"/>
        <w:textAlignment w:val="baseline"/>
        <w:rPr>
          <w:sz w:val="42"/>
        </w:rPr>
      </w:pPr>
      <w:bookmarkStart w:name="" w:id="5611"/>
      <w:r>
        <w:rPr>
          <w:rFonts w:ascii="TimesNewRoman" w:hAnsi="TimesNewRoman" w:cs="TimesNewRoman" w:eastAsia="TimesNewRoman"/>
          <w:sz w:val="42"/>
          <w:spacing w:val="0"/>
          <w:color w:val="000000"/>
          <w:b w:val="off"/>
          <w:i w:val="off"/>
        </w:rPr>
        <w:t>一纯粹现象学的观点</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rein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phänomenologische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Einstellung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232</w:t>
      </w:r>
      <w:r>
        <w:rPr>
          <w:rFonts w:ascii="TimesNewRoman" w:hAnsi="TimesNewRoman" w:cs="TimesNewRoman" w:eastAsia="TimesNewRoman"/>
          <w:sz w:val="42"/>
          <w:spacing w:val="0"/>
          <w:color w:val="000000"/>
          <w:b w:val="off"/>
          <w:i w:val="off"/>
        </w:rPr>
        <w:t>观念</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Idee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183/B₁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185/B₁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191/B₁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192,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237/B₁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242,</w:t>
      </w:r>
      <w:bookmarkEnd w:id="5611"/>
    </w:p>
    <w:p>
      <w:pPr>
        <w:pageBreakBefore w:val="off"/>
        <w:tabs/>
        <w:wordWrap w:val="off"/>
        <w:spacing w:before="0" w:after="0" w:line="960" w:lineRule="atLeast"/>
        <w:ind w:left="1460" w:right="0"/>
        <w:jc w:val="both"/>
        <w:textAlignment w:val="baseline"/>
        <w:rPr>
          <w:sz w:val="42"/>
        </w:rPr>
      </w:pPr>
      <w:bookmarkStart w:name="" w:id="5612"/>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672/B₂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200</w:t>
      </w:r>
      <w:bookmarkEnd w:id="5612"/>
    </w:p>
    <w:p>
      <w:pPr>
        <w:pageBreakBefore w:val="off"/>
        <w:tabs/>
        <w:wordWrap w:val="off"/>
        <w:spacing w:before="0" w:after="0" w:line="960" w:lineRule="atLeast"/>
        <w:ind w:left="1500" w:right="100" w:hanging="940"/>
        <w:jc w:val="both"/>
        <w:textAlignment w:val="baseline"/>
        <w:rPr>
          <w:sz w:val="42"/>
        </w:rPr>
      </w:pPr>
      <w:bookmarkStart w:name="" w:id="5613"/>
      <w:r>
        <w:rPr>
          <w:rFonts w:ascii="TimesNewRoman" w:hAnsi="TimesNewRoman" w:cs="TimesNewRoman" w:eastAsia="TimesNewRoman"/>
          <w:sz w:val="42"/>
          <w:spacing w:val="0"/>
          <w:color w:val="000000"/>
          <w:b w:val="off"/>
          <w:i w:val="off"/>
        </w:rPr>
        <w:t>观念的(意念的)</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ideell</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627/B₂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155,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633/B₂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162,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661/B₂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189,</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672/B₂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200</w:t>
      </w:r>
      <w:bookmarkEnd w:id="5613"/>
    </w:p>
    <w:p>
      <w:pPr>
        <w:pageBreakBefore w:val="off"/>
        <w:tabs/>
        <w:wordWrap w:val="off"/>
        <w:spacing w:before="0" w:after="0" w:line="960" w:lineRule="atLeast"/>
        <w:ind w:left="1500" w:right="60" w:hanging="940"/>
        <w:jc w:val="both"/>
        <w:textAlignment w:val="baseline"/>
        <w:rPr>
          <w:sz w:val="42"/>
        </w:rPr>
      </w:pPr>
      <w:bookmarkStart w:name="" w:id="5614"/>
      <w:r>
        <w:rPr>
          <w:rFonts w:ascii="TimesNewRoman" w:hAnsi="TimesNewRoman" w:cs="TimesNewRoman" w:eastAsia="TimesNewRoman"/>
          <w:sz w:val="42"/>
          <w:spacing w:val="0"/>
          <w:color w:val="000000"/>
          <w:b w:val="off"/>
          <w:i w:val="off"/>
        </w:rPr>
        <w:t>观念规律、理想规律</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Idealgesetz</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92-93/B₁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92-93,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236/</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345/B₁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366,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409/B₁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436,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440-441/B₁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470-471,</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443/B₁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475,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473/B₂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660/B₂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168,</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671/B₂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199,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673/B₂</w:t>
      </w:r>
      <w:r>
        <w:rPr>
          <w:rFonts w:ascii="TimesNewRoman" w:hAnsi="TimesNewRoman" w:cs="TimesNewRoman" w:eastAsia="TimesNewRoman"/>
          <w:sz w:val="42"/>
          <w:spacing w:val="0"/>
          <w:color w:val="000000"/>
          <w:b w:val="off"/>
          <w:i w:val="off"/>
        </w:rPr>
        <w:t>201</w:t>
      </w:r>
      <w:bookmarkEnd w:id="5614"/>
    </w:p>
    <w:p>
      <w:pPr>
        <w:pageBreakBefore w:val="off"/>
        <w:tabs/>
        <w:wordWrap w:val="off"/>
        <w:spacing w:before="0" w:after="0" w:line="960" w:lineRule="atLeast"/>
        <w:ind w:left="560" w:right="0"/>
        <w:jc w:val="both"/>
        <w:textAlignment w:val="baseline"/>
        <w:rPr>
          <w:sz w:val="42"/>
        </w:rPr>
      </w:pPr>
      <w:bookmarkStart w:name="" w:id="5615"/>
      <w:r>
        <w:rPr>
          <w:rFonts w:ascii="TimesNewRoman" w:hAnsi="TimesNewRoman" w:cs="TimesNewRoman" w:eastAsia="TimesNewRoman"/>
          <w:sz w:val="42"/>
          <w:spacing w:val="0"/>
          <w:color w:val="000000"/>
          <w:b w:val="off"/>
          <w:i w:val="off"/>
        </w:rPr>
        <w:t>观念化、观念直观(观念化的抽象)</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Ideation/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ideieren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(ideierende</w:t>
      </w:r>
      <w:bookmarkEnd w:id="5615"/>
    </w:p>
    <w:p>
      <w:pPr>
        <w:pageBreakBefore w:val="off"/>
        <w:tabs/>
        <w:wordWrap w:val="off"/>
        <w:spacing w:before="0" w:after="0" w:line="960" w:lineRule="atLeast"/>
        <w:ind w:left="1460" w:right="0"/>
        <w:jc w:val="both"/>
        <w:textAlignment w:val="baseline"/>
        <w:rPr>
          <w:sz w:val="42"/>
        </w:rPr>
      </w:pPr>
      <w:bookmarkStart w:name="" w:id="5616"/>
      <w:r>
        <w:rPr>
          <w:rFonts w:ascii="TimesNewRoman" w:hAnsi="TimesNewRoman" w:cs="TimesNewRoman" w:eastAsia="TimesNewRoman"/>
          <w:sz w:val="42"/>
          <w:spacing w:val="0"/>
          <w:color w:val="000000"/>
          <w:b w:val="off"/>
          <w:i w:val="off"/>
        </w:rPr>
        <w:t>Abstraktion)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26/B₁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103-104/B₁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103-</w:t>
      </w:r>
      <w:bookmarkEnd w:id="5616"/>
    </w:p>
    <w:p>
      <w:pPr>
        <w:pageBreakBefore w:val="off"/>
        <w:tabs/>
        <w:wordWrap w:val="off"/>
        <w:spacing w:before="0" w:after="0" w:line="960" w:lineRule="atLeast"/>
        <w:ind w:left="1460" w:right="0"/>
        <w:jc w:val="both"/>
        <w:textAlignment w:val="baseline"/>
        <w:rPr>
          <w:sz w:val="42"/>
        </w:rPr>
      </w:pPr>
      <w:bookmarkStart w:name="" w:id="5617"/>
      <w:r>
        <w:rPr>
          <w:rFonts w:ascii="TimesNewRoman" w:hAnsi="TimesNewRoman" w:cs="TimesNewRoman" w:eastAsia="TimesNewRoman"/>
          <w:sz w:val="42"/>
          <w:spacing w:val="0"/>
          <w:color w:val="000000"/>
          <w:b w:val="off"/>
          <w:i w:val="off"/>
        </w:rPr>
        <w:t>104,</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145,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221/B₁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223,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240/B₁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245,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285,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369,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386,</w:t>
      </w:r>
      <w:bookmarkEnd w:id="5617"/>
    </w:p>
    <w:p>
      <w:pPr>
        <w:pageBreakBefore w:val="off"/>
        <w:tabs/>
        <w:wordWrap w:val="off"/>
        <w:spacing w:before="0" w:after="0" w:line="960" w:lineRule="atLeast"/>
        <w:ind w:left="1460" w:right="0"/>
        <w:jc w:val="both"/>
        <w:textAlignment w:val="baseline"/>
        <w:rPr>
          <w:sz w:val="42"/>
        </w:rPr>
      </w:pPr>
      <w:bookmarkStart w:name="" w:id="5618"/>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398,</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392/B₁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417,</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435,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440,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577/B₂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105,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634/</w:t>
      </w:r>
      <w:bookmarkEnd w:id="5618"/>
    </w:p>
    <w:p>
      <w:pPr>
        <w:pageBreakBefore w:val="off"/>
        <w:tabs/>
        <w:wordWrap w:val="off"/>
        <w:spacing w:before="0" w:after="0" w:line="960" w:lineRule="atLeast"/>
        <w:ind w:left="1460" w:right="0"/>
        <w:jc w:val="both"/>
        <w:textAlignment w:val="baseline"/>
        <w:rPr>
          <w:sz w:val="42"/>
        </w:rPr>
      </w:pPr>
      <w:bookmarkStart w:name="" w:id="5619"/>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162,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641/B₂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169,</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655/B₂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203</w:t>
      </w:r>
      <w:bookmarkEnd w:id="5619"/>
    </w:p>
    <w:p>
      <w:pPr>
        <w:pageBreakBefore w:val="off"/>
        <w:tabs/>
        <w:wordWrap w:val="off"/>
        <w:spacing w:before="0" w:after="0" w:line="960" w:lineRule="atLeast"/>
        <w:ind w:left="560" w:right="0"/>
        <w:jc w:val="both"/>
        <w:textAlignment w:val="baseline"/>
        <w:rPr>
          <w:sz w:val="42"/>
        </w:rPr>
      </w:pPr>
      <w:bookmarkStart w:name="" w:id="5620"/>
      <w:r>
        <w:rPr>
          <w:rFonts w:ascii="TimesNewRoman" w:hAnsi="TimesNewRoman" w:cs="TimesNewRoman" w:eastAsia="TimesNewRoman"/>
          <w:sz w:val="42"/>
          <w:spacing w:val="0"/>
          <w:color w:val="000000"/>
          <w:b w:val="off"/>
          <w:i w:val="off"/>
        </w:rPr>
        <w:t>观念性、理想性</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Idealität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101-102/B₁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102</w:t>
      </w:r>
      <w:bookmarkEnd w:id="5620"/>
    </w:p>
    <w:p>
      <w:pPr>
        <w:pageBreakBefore w:val="off"/>
        <w:tabs/>
        <w:wordWrap w:val="off"/>
        <w:spacing w:before="0" w:after="0" w:line="960" w:lineRule="atLeast"/>
        <w:ind w:left="560" w:right="0"/>
        <w:jc w:val="both"/>
        <w:textAlignment w:val="baseline"/>
        <w:rPr>
          <w:sz w:val="42"/>
        </w:rPr>
      </w:pPr>
      <w:bookmarkStart w:name="" w:id="5621"/>
      <w:r>
        <w:rPr>
          <w:rFonts w:ascii="TimesNewRoman" w:hAnsi="TimesNewRoman" w:cs="TimesNewRoman" w:eastAsia="TimesNewRoman"/>
          <w:sz w:val="42"/>
          <w:spacing w:val="0"/>
          <w:color w:val="000000"/>
          <w:b w:val="off"/>
          <w:i w:val="off"/>
        </w:rPr>
        <w:t>观念主义、唯心主义</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Idealismus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107-108/B₁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107-108</w:t>
      </w:r>
      <w:bookmarkEnd w:id="5621"/>
    </w:p>
    <w:p>
      <w:pPr>
        <w:pageBreakBefore w:val="off"/>
        <w:tabs/>
        <w:wordWrap w:val="off"/>
        <w:spacing w:before="0" w:after="0" w:line="960" w:lineRule="atLeast"/>
        <w:ind w:left="560" w:right="0"/>
        <w:jc w:val="both"/>
        <w:textAlignment w:val="baseline"/>
        <w:rPr>
          <w:sz w:val="42"/>
        </w:rPr>
      </w:pPr>
      <w:bookmarkStart w:name="" w:id="5622"/>
      <w:r>
        <w:rPr>
          <w:rFonts w:ascii="TimesNewRoman" w:hAnsi="TimesNewRoman" w:cs="TimesNewRoman" w:eastAsia="TimesNewRoman"/>
          <w:sz w:val="42"/>
          <w:spacing w:val="0"/>
          <w:color w:val="000000"/>
          <w:b w:val="off"/>
          <w:i w:val="off"/>
        </w:rPr>
        <w:t>观向</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Hinblicken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594/B₂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122,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648/B₂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176,</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550/B₂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178,</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657/</w:t>
      </w:r>
      <w:bookmarkEnd w:id="5622"/>
    </w:p>
    <w:p>
      <w:pPr>
        <w:pageBreakBefore w:val="off"/>
        <w:tabs/>
        <w:wordWrap w:val="off"/>
        <w:spacing w:before="0" w:after="0" w:line="960" w:lineRule="atLeast"/>
        <w:ind w:left="1460" w:right="0"/>
        <w:jc w:val="both"/>
        <w:textAlignment w:val="baseline"/>
        <w:rPr>
          <w:sz w:val="42"/>
        </w:rPr>
      </w:pPr>
      <w:bookmarkStart w:name="" w:id="5623"/>
      <w:r>
        <w:rPr>
          <w:rFonts w:ascii="TimesNewRoman" w:hAnsi="TimesNewRoman" w:cs="TimesNewRoman" w:eastAsia="TimesNewRoman"/>
          <w:sz w:val="42"/>
          <w:spacing w:val="0"/>
          <w:color w:val="000000"/>
          <w:b w:val="off"/>
          <w:i w:val="off"/>
        </w:rPr>
        <w:t>B₂</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185</w:t>
      </w:r>
      <w:bookmarkEnd w:id="5623"/>
    </w:p>
    <w:p>
      <w:r>
        <w:t/>
      </w:r>
    </w:p>
    <w:p>
      <w:pPr>
        <w:sectPr>
          <w:footerReference r:id="rId720"/>
          <w:headerReference r:id="rId721" w:type="default"/>
          <w:type w:val="nextPage"/>
          <w:pgSz w:w="22520" w:h="31680"/>
          <w:pgMar w:left="3400" w:top="2360" w:right="3400" w:bottom="2360" w:header="2060" w:footer="2060"/>
          <w:cols w:num="1"/>
        </w:sectPr>
      </w:pPr>
    </w:p>
    <w:p>
      <w:pPr>
        <w:pageBreakBefore w:val="off"/>
        <w:tabs>
          <w:tab w:pos="2460" w:val="left" w:leader="none"/>
        </w:tabs>
        <w:wordWrap w:val="off"/>
        <w:spacing w:before="0" w:after="0" w:line="560" w:lineRule="atLeast"/>
        <w:ind w:left="940" w:right="0"/>
        <w:jc w:val="both"/>
        <w:textAlignment w:val="baseline"/>
        <w:rPr>
          <w:sz w:val="41"/>
        </w:rPr>
      </w:pPr>
      <w:bookmarkStart w:name="" w:id="5624"/>
      <w:r>
        <w:rPr>
          <w:rFonts w:ascii="楷体" w:hAnsi="楷体" w:cs="楷体" w:eastAsia="楷体"/>
          <w:sz w:val="41"/>
          <w:spacing w:val="0"/>
          <w:color w:val="000000"/>
          <w:b w:val="on"/>
          <w:i w:val="off"/>
        </w:rPr>
        <w:t>342</w:t>
      </w:r>
      <w:r>
        <w:t xml:space="preserve">	</w:t>
      </w:r>
      <w:r>
        <w:rPr>
          <w:rFonts w:ascii="黑体" w:hAnsi="黑体" w:cs="黑体" w:eastAsia="黑体"/>
          <w:sz w:val="41"/>
          <w:spacing w:val="0"/>
          <w:color w:val="000000"/>
          <w:b w:val="on"/>
          <w:i w:val="off"/>
        </w:rPr>
        <w:t>逻辑研究(第二卷第二部分)</w:t>
      </w:r>
      <w:bookmarkEnd w:id="5624"/>
    </w:p>
    <w:p>
      <w:pPr>
        <w:pageBreakBefore w:val="off"/>
        <w:tabs/>
        <w:wordWrap w:val="off"/>
        <w:spacing w:before="0" w:after="0" w:line="480" w:lineRule="exact"/>
        <w:ind w:left="0" w:right="0"/>
        <w:jc w:val="both"/>
        <w:textAlignment w:val="baseline"/>
        <w:rPr>
          <w:sz w:val="41"/>
        </w:rPr>
      </w:pPr>
      <w:bookmarkStart w:name="" w:id="5625"/>
      <w:r>
        <w:rPr>
          <w:rFonts w:ascii="宋体" w:hAnsi="宋体" w:cs="宋体" w:eastAsia="宋体"/>
          <w:sz w:val="41"/>
          <w:spacing w:val="0"/>
          <w:color w:val="000000"/>
          <w:b w:val="off"/>
          <w:i w:val="off"/>
        </w:rPr>
        <w:t/>
      </w:r>
      <w:bookmarkEnd w:id="5625"/>
    </w:p>
    <w:p>
      <w:pPr>
        <w:pageBreakBefore w:val="off"/>
        <w:tabs/>
        <w:wordWrap w:val="off"/>
        <w:spacing w:before="0" w:after="0" w:line="480" w:lineRule="exact"/>
        <w:ind w:left="0" w:right="0"/>
        <w:jc w:val="both"/>
        <w:textAlignment w:val="baseline"/>
        <w:rPr>
          <w:sz w:val="41"/>
        </w:rPr>
      </w:pPr>
      <w:bookmarkStart w:name="" w:id="5626"/>
      <w:r>
        <w:rPr>
          <w:rFonts w:ascii="宋体" w:hAnsi="宋体" w:cs="宋体" w:eastAsia="宋体"/>
          <w:sz w:val="41"/>
          <w:spacing w:val="0"/>
          <w:color w:val="000000"/>
          <w:b w:val="off"/>
          <w:i w:val="off"/>
        </w:rPr>
        <w:t/>
      </w:r>
      <w:bookmarkEnd w:id="5626"/>
    </w:p>
    <w:p>
      <w:pPr>
        <w:pageBreakBefore w:val="off"/>
        <w:tabs/>
        <w:wordWrap w:val="off"/>
        <w:spacing w:before="0" w:after="0" w:line="880" w:lineRule="atLeast"/>
        <w:ind w:left="940" w:right="0"/>
        <w:jc w:val="both"/>
        <w:textAlignment w:val="baseline"/>
        <w:rPr>
          <w:sz w:val="48"/>
        </w:rPr>
      </w:pPr>
      <w:bookmarkStart w:name="" w:id="5627"/>
      <w:r>
        <w:rPr>
          <w:rFonts w:ascii="楷体" w:hAnsi="楷体" w:cs="楷体" w:eastAsia="楷体"/>
          <w:sz w:val="48"/>
          <w:spacing w:val="0"/>
          <w:color w:val="000000"/>
          <w:b w:val="off"/>
          <w:i w:val="off"/>
        </w:rPr>
        <w:t>规范</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Norm</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670/B₁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198</w:t>
      </w:r>
      <w:bookmarkEnd w:id="5627"/>
    </w:p>
    <w:p>
      <w:pPr>
        <w:pageBreakBefore w:val="off"/>
        <w:tabs/>
        <w:wordWrap w:val="off"/>
        <w:spacing w:before="0" w:after="0" w:line="880" w:lineRule="atLeast"/>
        <w:ind w:left="1900" w:right="40" w:hanging="960"/>
        <w:jc w:val="both"/>
        <w:textAlignment w:val="baseline"/>
        <w:rPr>
          <w:sz w:val="48"/>
        </w:rPr>
      </w:pPr>
      <w:bookmarkStart w:name="" w:id="5628"/>
      <w:r>
        <w:rPr>
          <w:rFonts w:ascii="楷体" w:hAnsi="楷体" w:cs="楷体" w:eastAsia="楷体"/>
          <w:sz w:val="48"/>
          <w:spacing w:val="0"/>
          <w:color w:val="000000"/>
          <w:b w:val="off"/>
          <w:i w:val="off"/>
        </w:rPr>
        <w:t>规律</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Gesetz</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9/B₁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8,</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247–248/B₁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255–256,</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659/B₂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187,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661/</w:t>
      </w:r>
      <w:r>
        <w:rPr>
          <w:rFonts w:ascii="楷体" w:hAnsi="楷体" w:cs="楷体" w:eastAsia="楷体"/>
          <w:sz w:val="48"/>
          <w:spacing w:val="0"/>
          <w:color w:val="000000"/>
          <w:b w:val="off"/>
          <w:i w:val="off"/>
        </w:rPr>
        <w:t>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189,</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667/B₂196,</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672/B₂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200</w:t>
      </w:r>
      <w:bookmarkEnd w:id="5628"/>
    </w:p>
    <w:p>
      <w:pPr>
        <w:pageBreakBefore w:val="off"/>
        <w:tabs/>
        <w:wordWrap w:val="off"/>
        <w:spacing w:before="0" w:after="0" w:line="880" w:lineRule="atLeast"/>
        <w:ind w:left="1900" w:right="100" w:hanging="960"/>
        <w:jc w:val="both"/>
        <w:textAlignment w:val="baseline"/>
        <w:rPr>
          <w:sz w:val="48"/>
        </w:rPr>
      </w:pPr>
      <w:bookmarkStart w:name="" w:id="5629"/>
      <w:r>
        <w:rPr>
          <w:rFonts w:ascii="楷体" w:hAnsi="楷体" w:cs="楷体" w:eastAsia="楷体"/>
          <w:sz w:val="48"/>
          <w:spacing w:val="0"/>
          <w:color w:val="000000"/>
          <w:b w:val="off"/>
          <w:i w:val="off"/>
        </w:rPr>
        <w:t>规律性</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Gesetzlichkeit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575/B₂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103,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626/B₂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154,</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653/B₂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181,</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659-660/B₂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187-188</w:t>
      </w:r>
      <w:bookmarkEnd w:id="5629"/>
    </w:p>
    <w:p>
      <w:pPr>
        <w:pageBreakBefore w:val="off"/>
        <w:tabs/>
        <w:wordWrap w:val="off"/>
        <w:spacing w:before="0" w:after="0" w:line="880" w:lineRule="atLeast"/>
        <w:ind w:left="940" w:right="0"/>
        <w:jc w:val="both"/>
        <w:textAlignment w:val="baseline"/>
        <w:rPr>
          <w:sz w:val="48"/>
        </w:rPr>
      </w:pPr>
      <w:bookmarkStart w:name="" w:id="5630"/>
      <w:r>
        <w:rPr>
          <w:rFonts w:ascii="楷体" w:hAnsi="楷体" w:cs="楷体" w:eastAsia="楷体"/>
          <w:sz w:val="48"/>
          <w:spacing w:val="0"/>
          <w:color w:val="000000"/>
          <w:b w:val="off"/>
          <w:i w:val="off"/>
        </w:rPr>
        <w:t>归纳</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Induktion</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284</w:t>
      </w:r>
      <w:bookmarkEnd w:id="5630"/>
    </w:p>
    <w:p>
      <w:pPr>
        <w:pageBreakBefore w:val="off"/>
        <w:tabs/>
        <w:wordWrap w:val="off"/>
        <w:spacing w:before="0" w:after="0" w:line="880" w:lineRule="atLeast"/>
        <w:ind w:left="940" w:right="0"/>
        <w:jc w:val="both"/>
        <w:textAlignment w:val="baseline"/>
        <w:rPr>
          <w:sz w:val="48"/>
        </w:rPr>
      </w:pPr>
      <w:bookmarkStart w:name="" w:id="5631"/>
      <w:r>
        <w:rPr>
          <w:rFonts w:ascii="楷体" w:hAnsi="楷体" w:cs="楷体" w:eastAsia="楷体"/>
          <w:sz w:val="48"/>
          <w:spacing w:val="0"/>
          <w:color w:val="000000"/>
          <w:b w:val="off"/>
          <w:i w:val="off"/>
        </w:rPr>
        <w:t>归总</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Subsumtion</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686/B₂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214</w:t>
      </w:r>
      <w:bookmarkEnd w:id="5631"/>
    </w:p>
    <w:p>
      <w:pPr>
        <w:pageBreakBefore w:val="off"/>
        <w:tabs/>
        <w:wordWrap w:val="off"/>
        <w:spacing w:before="0" w:after="0" w:line="880" w:lineRule="atLeast"/>
        <w:ind w:left="940" w:right="0"/>
        <w:jc w:val="both"/>
        <w:textAlignment w:val="baseline"/>
        <w:rPr>
          <w:sz w:val="48"/>
        </w:rPr>
      </w:pPr>
      <w:bookmarkStart w:name="" w:id="5632"/>
      <w:r>
        <w:rPr>
          <w:rFonts w:ascii="楷体" w:hAnsi="楷体" w:cs="楷体" w:eastAsia="楷体"/>
          <w:sz w:val="48"/>
          <w:spacing w:val="0"/>
          <w:color w:val="000000"/>
          <w:b w:val="off"/>
          <w:i w:val="off"/>
        </w:rPr>
        <w:t>归总理解</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zusammenbegreifen</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633/B₂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161</w:t>
      </w:r>
      <w:bookmarkEnd w:id="5632"/>
    </w:p>
    <w:p>
      <w:pPr>
        <w:pageBreakBefore w:val="off"/>
        <w:tabs/>
        <w:wordWrap w:val="off"/>
        <w:spacing w:before="620" w:after="0" w:line="1060" w:lineRule="atLeast"/>
        <w:ind w:left="0" w:right="0"/>
        <w:jc w:val="center"/>
        <w:textAlignment w:val="baseline"/>
        <w:rPr>
          <w:sz w:val="78"/>
        </w:rPr>
      </w:pPr>
      <w:bookmarkStart w:name="" w:id="5633"/>
      <w:r>
        <w:rPr>
          <w:rFonts w:ascii="TimesNewRoman" w:hAnsi="TimesNewRoman" w:cs="TimesNewRoman" w:eastAsia="TimesNewRoman"/>
          <w:sz w:val="78"/>
          <w:spacing w:val="0"/>
          <w:color w:val="000000"/>
          <w:b w:val="on"/>
          <w:i w:val="off"/>
        </w:rPr>
        <w:t>H</w:t>
      </w:r>
      <w:bookmarkEnd w:id="5633"/>
    </w:p>
    <w:p>
      <w:pPr>
        <w:pageBreakBefore w:val="off"/>
        <w:tabs/>
        <w:wordWrap w:val="off"/>
        <w:spacing w:before="480" w:after="0" w:line="880" w:lineRule="atLeast"/>
        <w:ind w:left="1900" w:right="0" w:hanging="960"/>
        <w:jc w:val="both"/>
        <w:textAlignment w:val="baseline"/>
        <w:rPr>
          <w:sz w:val="48"/>
        </w:rPr>
      </w:pPr>
      <w:bookmarkStart w:name="" w:id="5634"/>
      <w:r>
        <w:rPr>
          <w:rFonts w:ascii="楷体" w:hAnsi="楷体" w:cs="楷体" w:eastAsia="楷体"/>
          <w:sz w:val="48"/>
          <w:spacing w:val="0"/>
          <w:color w:val="000000"/>
          <w:b w:val="off"/>
          <w:i w:val="off"/>
        </w:rPr>
        <w:t>含义</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Bedeutung</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13–14/B₁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13–14,</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23/B₁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31–32/B₁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31–32,</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35-37/B₁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35-37,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39/B₁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39,</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42-45/B₁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42-45,</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46-57/</w:t>
      </w:r>
      <w:r>
        <w:rPr>
          <w:rFonts w:ascii="楷体" w:hAnsi="楷体" w:cs="楷体" w:eastAsia="楷体"/>
          <w:sz w:val="48"/>
          <w:spacing w:val="0"/>
          <w:color w:val="000000"/>
          <w:b w:val="off"/>
          <w:i w:val="off"/>
        </w:rPr>
        <w:t>B₁46-57,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60-62/B₁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60-62,</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64-66/B₁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64-66,</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70-72/</w:t>
      </w:r>
      <w:r>
        <w:rPr>
          <w:rFonts w:ascii="楷体" w:hAnsi="楷体" w:cs="楷体" w:eastAsia="楷体"/>
          <w:sz w:val="48"/>
          <w:spacing w:val="0"/>
          <w:color w:val="000000"/>
          <w:b w:val="off"/>
          <w:i w:val="off"/>
        </w:rPr>
        <w:t>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70/B₁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72,</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77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79/B₁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77-79,</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87/B₁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87,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89-93/</w:t>
      </w:r>
      <w:r>
        <w:rPr>
          <w:rFonts w:ascii="楷体" w:hAnsi="楷体" w:cs="楷体" w:eastAsia="楷体"/>
          <w:sz w:val="48"/>
          <w:spacing w:val="0"/>
          <w:color w:val="000000"/>
          <w:b w:val="off"/>
          <w:i w:val="off"/>
        </w:rPr>
        <w:t>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89-93,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97/B₁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96,</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98/B₁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98,</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102</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105/B₁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102</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105,</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110-112/B₁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110</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112,</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121/B₁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122,</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126/B₁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127,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131</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ff"/>
          <w:i w:val="off"/>
        </w:rPr>
        <w:t>133/B₁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131-134,</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139/B₁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140,</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145-146/B₁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146-147,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152/</w:t>
      </w:r>
      <w:r>
        <w:rPr>
          <w:rFonts w:ascii="楷体" w:hAnsi="楷体" w:cs="楷体" w:eastAsia="楷体"/>
          <w:sz w:val="48"/>
          <w:spacing w:val="0"/>
          <w:color w:val="000000"/>
          <w:b w:val="off"/>
          <w:i w:val="off"/>
        </w:rPr>
        <w:t>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153,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182/B₁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183-184,</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185/B₁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186,</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219-220/B₁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222-</w:t>
      </w:r>
      <w:r>
        <w:rPr>
          <w:rFonts w:ascii="楷体" w:hAnsi="楷体" w:cs="楷体" w:eastAsia="楷体"/>
          <w:sz w:val="48"/>
          <w:spacing w:val="0"/>
          <w:color w:val="000000"/>
          <w:b w:val="off"/>
          <w:i w:val="off"/>
        </w:rPr>
        <w:t>223,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236/B₁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240,</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286</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294/B₁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293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298,</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300/B₁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310,</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304-305/B₁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314-315,</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307-308/B₁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317-318,</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309/B₁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321,</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322/B₁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343,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363/B₁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384,</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392/B₁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417,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396-397/B₁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421-</w:t>
      </w:r>
      <w:r>
        <w:rPr>
          <w:rFonts w:ascii="楷体" w:hAnsi="楷体" w:cs="楷体" w:eastAsia="楷体"/>
          <w:sz w:val="48"/>
          <w:spacing w:val="0"/>
          <w:color w:val="000000"/>
          <w:b w:val="off"/>
          <w:i w:val="off"/>
        </w:rPr>
        <w:t>423,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407,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444-445/B₁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476-477,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470/B₁</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506,</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474/B₂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485</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486/B₂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14,</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491</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493/B₂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19</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21,</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507/B₂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35,</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515/B₂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43,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559/B₂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87,</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564/B₂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92,</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567/B₂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95,</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574-</w:t>
      </w:r>
      <w:r>
        <w:rPr>
          <w:rFonts w:ascii="楷体" w:hAnsi="楷体" w:cs="楷体" w:eastAsia="楷体"/>
          <w:sz w:val="48"/>
          <w:spacing w:val="0"/>
          <w:color w:val="000000"/>
          <w:b w:val="off"/>
          <w:i w:val="off"/>
        </w:rPr>
        <w:t>575/B₂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102-103,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586-587/B₂114-115,</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590/B₂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118,</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598/</w:t>
      </w:r>
      <w:r>
        <w:rPr>
          <w:rFonts w:ascii="楷体" w:hAnsi="楷体" w:cs="楷体" w:eastAsia="楷体"/>
          <w:sz w:val="48"/>
          <w:spacing w:val="0"/>
          <w:color w:val="000000"/>
          <w:b w:val="off"/>
          <w:i w:val="off"/>
        </w:rPr>
        <w:t>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126,</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602–603/B₂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130–131,</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605/B₂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133,</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607/B₂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135,</w:t>
      </w:r>
      <w:r>
        <w:drawing>
          <wp:anchor allowOverlap="true" layoutInCell="true" locked="false" simplePos="false" behindDoc="false" relativeHeight="251659264" distL="0" distR="0" distT="0" distB="0">
            <wp:simplePos x="0" y="0"/>
            <wp:positionH relativeFrom="page">
              <wp:posOffset>3454400</wp:posOffset>
            </wp:positionH>
            <wp:positionV relativeFrom="paragraph">
              <wp:posOffset>9207500</wp:posOffset>
            </wp:positionV>
            <wp:extent cx="7302500" cy="279400"/>
            <wp:wrapSquare wrapText="bothSides"/>
            <wp:docPr id="480" name="Drawing 480"/>
            <a:graphic xmlns:a="http://schemas.openxmlformats.org/drawingml/2006/main">
              <a:graphicData uri="http://schemas.openxmlformats.org/drawingml/2006/picture">
                <pic:pic xmlns:pic="http://schemas.openxmlformats.org/drawingml/2006/picture">
                  <pic:nvPicPr>
                    <pic:cNvPr id="0" name="Picture 479"/>
                    <pic:cNvPicPr>
                      <a:picLocks noChangeAspect="true"/>
                    </pic:cNvPicPr>
                  </pic:nvPicPr>
                  <pic:blipFill>
                    <a:blip r:embed="rId14"/>
                    <a:stretch>
                      <a:fillRect/>
                    </a:stretch>
                  </pic:blipFill>
                  <pic:spPr>
                    <a:xfrm>
                      <a:off x="0" y="0"/>
                      <a:ext cx="7302500" cy="279400"/>
                    </a:xfrm>
                    <a:prstGeom prst="rect">
                      <a:avLst/>
                    </a:prstGeom>
                  </pic:spPr>
                </pic:pic>
              </a:graphicData>
            </a:graphic>
          </wp:anchor>
        </w:drawing>
      </w:r>
      <w:r>
        <w:rPr>
          <w:rFonts w:ascii="楷体" w:hAnsi="楷体" w:cs="楷体" w:eastAsia="楷体"/>
          <w:sz w:val="48"/>
          <w:spacing w:val="0"/>
          <w:color w:val="000000"/>
          <w:b w:val="off"/>
          <w:i w:val="off"/>
        </w:rPr>
        <w:t>/</w:t>
      </w:r>
      <w:r>
        <w:rPr>
          <w:rFonts w:ascii="楷体" w:hAnsi="楷体" w:cs="楷体" w:eastAsia="楷体"/>
          <w:sz w:val="48"/>
          <w:spacing w:val="0"/>
          <w:color w:val="000000"/>
          <w:b w:val="off"/>
          <w:i w:val="off"/>
        </w:rPr>
        <w:t>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182,</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664/B₂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192,</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666/B₂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194,</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676-677/B₂</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204</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205,</w:t>
      </w:r>
      <w:bookmarkEnd w:id="5634"/>
    </w:p>
    <w:p>
      <w:r>
        <w:t/>
      </w:r>
    </w:p>
    <w:p>
      <w:pPr>
        <w:sectPr>
          <w:footerReference r:id="rId722"/>
          <w:headerReference r:id="rId723" w:type="default"/>
          <w:type w:val="nextPage"/>
          <w:pgSz w:w="22520" w:h="31680"/>
          <w:pgMar w:left="3200" w:top="2360" w:right="3200" w:bottom="2360" w:header="2060" w:footer="2060"/>
          <w:cols w:num="1"/>
        </w:sectPr>
      </w:pPr>
    </w:p>
    <w:p>
      <w:pPr>
        <w:pageBreakBefore w:val="off"/>
        <w:tabs/>
        <w:wordWrap w:val="off"/>
        <w:spacing w:before="0" w:after="0" w:line="560" w:lineRule="atLeast"/>
        <w:ind w:left="0" w:right="80"/>
        <w:jc w:val="right"/>
        <w:textAlignment w:val="baseline"/>
        <w:rPr>
          <w:sz w:val="41"/>
        </w:rPr>
      </w:pPr>
      <w:bookmarkStart w:name="" w:id="5635"/>
      <w:r>
        <w:rPr>
          <w:rFonts w:ascii="宋体" w:hAnsi="宋体" w:cs="宋体" w:eastAsia="宋体"/>
          <w:sz w:val="41"/>
          <w:spacing w:val="0"/>
          <w:color w:val="000000"/>
          <w:b w:val="off"/>
          <w:i w:val="off"/>
        </w:rPr>
        <w:t>概念译名索引(汉一德)</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|343</w:t>
      </w:r>
      <w:bookmarkEnd w:id="5635"/>
    </w:p>
    <w:p>
      <w:pPr>
        <w:pageBreakBefore w:val="off"/>
        <w:tabs/>
        <w:wordWrap w:val="off"/>
        <w:spacing w:before="0" w:after="0" w:line="480" w:lineRule="exact"/>
        <w:ind w:left="0" w:right="0"/>
        <w:jc w:val="right"/>
        <w:textAlignment w:val="baseline"/>
        <w:rPr>
          <w:sz w:val="41"/>
        </w:rPr>
      </w:pPr>
      <w:bookmarkStart w:name="" w:id="5636"/>
      <w:r>
        <w:rPr>
          <w:rFonts w:ascii="宋体" w:hAnsi="宋体" w:cs="宋体" w:eastAsia="宋体"/>
          <w:sz w:val="41"/>
          <w:spacing w:val="0"/>
          <w:color w:val="000000"/>
          <w:b w:val="off"/>
          <w:i w:val="off"/>
        </w:rPr>
        <w:t/>
      </w:r>
      <w:bookmarkEnd w:id="5636"/>
    </w:p>
    <w:p>
      <w:pPr>
        <w:pageBreakBefore w:val="off"/>
        <w:tabs/>
        <w:wordWrap w:val="off"/>
        <w:spacing w:before="0" w:after="0" w:line="480" w:lineRule="exact"/>
        <w:ind w:left="0" w:right="0"/>
        <w:jc w:val="right"/>
        <w:textAlignment w:val="baseline"/>
        <w:rPr>
          <w:sz w:val="41"/>
        </w:rPr>
      </w:pPr>
      <w:bookmarkStart w:name="" w:id="5637"/>
      <w:r>
        <w:rPr>
          <w:rFonts w:ascii="宋体" w:hAnsi="宋体" w:cs="宋体" w:eastAsia="宋体"/>
          <w:sz w:val="41"/>
          <w:spacing w:val="0"/>
          <w:color w:val="000000"/>
          <w:b w:val="off"/>
          <w:i w:val="off"/>
        </w:rPr>
        <w:t/>
      </w:r>
      <w:bookmarkEnd w:id="5637"/>
    </w:p>
    <w:p>
      <w:pPr>
        <w:pageBreakBefore w:val="off"/>
        <w:tabs/>
        <w:wordWrap w:val="off"/>
        <w:spacing w:before="0" w:after="0" w:line="880" w:lineRule="atLeast"/>
        <w:ind w:left="1660" w:right="0"/>
        <w:jc w:val="both"/>
        <w:textAlignment w:val="baseline"/>
        <w:rPr>
          <w:sz w:val="52"/>
        </w:rPr>
      </w:pPr>
      <w:bookmarkStart w:name="" w:id="5638"/>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221</w:t>
      </w:r>
      <w:bookmarkEnd w:id="5638"/>
    </w:p>
    <w:p>
      <w:pPr>
        <w:pageBreakBefore w:val="off"/>
        <w:tabs/>
        <w:wordWrap w:val="off"/>
        <w:spacing w:before="0" w:after="0" w:line="880" w:lineRule="atLeast"/>
        <w:ind w:left="760" w:right="0"/>
        <w:jc w:val="both"/>
        <w:textAlignment w:val="baseline"/>
        <w:rPr>
          <w:sz w:val="52"/>
        </w:rPr>
      </w:pPr>
      <w:bookmarkStart w:name="" w:id="5639"/>
      <w:r>
        <w:rPr>
          <w:rFonts w:ascii="TimesNewRoman" w:hAnsi="TimesNewRoman" w:cs="TimesNewRoman" w:eastAsia="TimesNewRoman"/>
          <w:sz w:val="52"/>
          <w:spacing w:val="0"/>
          <w:color w:val="000000"/>
          <w:b w:val="off"/>
          <w:i w:val="off"/>
        </w:rPr>
        <w:t>含义变异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Bedeutungsmodifikation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328</w:t>
      </w:r>
      <w:bookmarkEnd w:id="5639"/>
    </w:p>
    <w:p>
      <w:pPr>
        <w:pageBreakBefore w:val="off"/>
        <w:tabs/>
        <w:wordWrap w:val="off"/>
        <w:spacing w:before="0" w:after="0" w:line="880" w:lineRule="atLeast"/>
        <w:ind w:left="760" w:right="0"/>
        <w:jc w:val="both"/>
        <w:textAlignment w:val="baseline"/>
        <w:rPr>
          <w:sz w:val="52"/>
        </w:rPr>
      </w:pPr>
      <w:bookmarkStart w:name="" w:id="5640"/>
      <w:r>
        <w:rPr>
          <w:rFonts w:ascii="TimesNewRoman" w:hAnsi="TimesNewRoman" w:cs="TimesNewRoman" w:eastAsia="TimesNewRoman"/>
          <w:sz w:val="52"/>
          <w:spacing w:val="0"/>
          <w:color w:val="000000"/>
          <w:b w:val="off"/>
          <w:i w:val="off"/>
        </w:rPr>
        <w:t>含义充实</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Bedeutungserfüllung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w:t>
      </w:r>
      <w:bookmarkEnd w:id="5640"/>
    </w:p>
    <w:p>
      <w:pPr>
        <w:pageBreakBefore w:val="off"/>
        <w:tabs/>
        <w:wordWrap w:val="off"/>
        <w:spacing w:before="0" w:after="0" w:line="880" w:lineRule="atLeast"/>
        <w:ind w:left="1660" w:right="0"/>
        <w:jc w:val="both"/>
        <w:textAlignment w:val="baseline"/>
        <w:rPr>
          <w:sz w:val="52"/>
        </w:rPr>
      </w:pPr>
      <w:bookmarkStart w:name="" w:id="5641"/>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38-39/B₁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38-39,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51-52/B₁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51-52,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132,</w:t>
      </w:r>
      <w:bookmarkEnd w:id="5641"/>
    </w:p>
    <w:p>
      <w:pPr>
        <w:pageBreakBefore w:val="off"/>
        <w:tabs/>
        <w:wordWrap w:val="off"/>
        <w:spacing w:before="0" w:after="0" w:line="880" w:lineRule="atLeast"/>
        <w:ind w:left="1660" w:right="0"/>
        <w:jc w:val="both"/>
        <w:textAlignment w:val="baseline"/>
        <w:rPr>
          <w:sz w:val="52"/>
        </w:rPr>
      </w:pPr>
      <w:bookmarkStart w:name="" w:id="5642"/>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453/</w:t>
      </w:r>
      <w:bookmarkEnd w:id="5642"/>
    </w:p>
    <w:p>
      <w:pPr>
        <w:pageBreakBefore w:val="off"/>
        <w:tabs/>
        <w:wordWrap w:val="off"/>
        <w:spacing w:before="0" w:after="0" w:line="880" w:lineRule="atLeast"/>
        <w:ind w:left="1660" w:right="0"/>
        <w:jc w:val="both"/>
        <w:textAlignment w:val="baseline"/>
        <w:rPr>
          <w:sz w:val="52"/>
        </w:rPr>
      </w:pPr>
      <w:bookmarkStart w:name="" w:id="5643"/>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w:t>
      </w:r>
      <w:bookmarkEnd w:id="5643"/>
    </w:p>
    <w:p>
      <w:pPr>
        <w:pageBreakBefore w:val="off"/>
        <w:tabs/>
        <w:wordWrap w:val="off"/>
        <w:spacing w:before="0" w:after="0" w:line="880" w:lineRule="atLeast"/>
        <w:ind w:left="1660" w:right="0"/>
        <w:jc w:val="both"/>
        <w:textAlignment w:val="baseline"/>
        <w:rPr>
          <w:sz w:val="52"/>
        </w:rPr>
      </w:pPr>
      <w:bookmarkStart w:name="" w:id="5644"/>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195</w:t>
      </w:r>
      <w:bookmarkEnd w:id="5644"/>
    </w:p>
    <w:p>
      <w:pPr>
        <w:pageBreakBefore w:val="off"/>
        <w:tabs/>
        <w:wordWrap w:val="off"/>
        <w:spacing w:before="0" w:after="0" w:line="880" w:lineRule="atLeast"/>
        <w:ind w:left="1700" w:right="80" w:hanging="940"/>
        <w:jc w:val="both"/>
        <w:textAlignment w:val="baseline"/>
        <w:rPr>
          <w:sz w:val="52"/>
        </w:rPr>
      </w:pPr>
      <w:bookmarkStart w:name="" w:id="5645"/>
      <w:r>
        <w:rPr>
          <w:rFonts w:ascii="TimesNewRoman" w:hAnsi="TimesNewRoman" w:cs="TimesNewRoman" w:eastAsia="TimesNewRoman"/>
          <w:sz w:val="52"/>
          <w:spacing w:val="0"/>
          <w:color w:val="000000"/>
          <w:b w:val="off"/>
          <w:i w:val="off"/>
        </w:rPr>
        <w:t>含义范畴</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Bedeutungskategorie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318,</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335</w:t>
      </w:r>
      <w:bookmarkEnd w:id="5645"/>
    </w:p>
    <w:p>
      <w:pPr>
        <w:pageBreakBefore w:val="off"/>
        <w:tabs/>
        <w:wordWrap w:val="off"/>
        <w:spacing w:before="0" w:after="0" w:line="880" w:lineRule="atLeast"/>
        <w:ind w:left="1700" w:right="20" w:hanging="940"/>
        <w:jc w:val="both"/>
        <w:textAlignment w:val="baseline"/>
        <w:rPr>
          <w:sz w:val="52"/>
        </w:rPr>
      </w:pPr>
      <w:bookmarkStart w:name="" w:id="5646"/>
      <w:r>
        <w:rPr>
          <w:rFonts w:ascii="TimesNewRoman" w:hAnsi="TimesNewRoman" w:cs="TimesNewRoman" w:eastAsia="TimesNewRoman"/>
          <w:sz w:val="52"/>
          <w:spacing w:val="0"/>
          <w:color w:val="000000"/>
          <w:b w:val="off"/>
          <w:i w:val="off"/>
        </w:rPr>
        <w:t>含义分析</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Bedeutungsanalyse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13-14/B₁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12-13,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182/</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w:t>
      </w:r>
      <w:bookmarkEnd w:id="5646"/>
    </w:p>
    <w:p>
      <w:pPr>
        <w:pageBreakBefore w:val="off"/>
        <w:tabs/>
        <w:wordWrap w:val="off"/>
        <w:spacing w:before="0" w:after="0" w:line="880" w:lineRule="atLeast"/>
        <w:ind w:left="760" w:right="0"/>
        <w:jc w:val="both"/>
        <w:textAlignment w:val="baseline"/>
        <w:rPr>
          <w:sz w:val="52"/>
        </w:rPr>
      </w:pPr>
      <w:bookmarkStart w:name="" w:id="5647"/>
      <w:r>
        <w:rPr>
          <w:rFonts w:ascii="TimesNewRoman" w:hAnsi="TimesNewRoman" w:cs="TimesNewRoman" w:eastAsia="TimesNewRoman"/>
          <w:sz w:val="52"/>
          <w:spacing w:val="0"/>
          <w:color w:val="000000"/>
          <w:b w:val="off"/>
          <w:i w:val="off"/>
        </w:rPr>
        <w:t>含义概念</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Bedeutungsbegriff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72-73,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293-294</w:t>
      </w:r>
      <w:bookmarkEnd w:id="5647"/>
    </w:p>
    <w:p>
      <w:pPr>
        <w:pageBreakBefore w:val="off"/>
        <w:tabs/>
        <w:wordWrap w:val="off"/>
        <w:spacing w:before="0" w:after="0" w:line="880" w:lineRule="atLeast"/>
        <w:ind w:left="1700" w:right="0" w:hanging="940"/>
        <w:jc w:val="both"/>
        <w:textAlignment w:val="baseline"/>
        <w:rPr>
          <w:sz w:val="52"/>
        </w:rPr>
      </w:pPr>
      <w:bookmarkStart w:name="" w:id="5648"/>
      <w:r>
        <w:rPr>
          <w:rFonts w:ascii="TimesNewRoman" w:hAnsi="TimesNewRoman" w:cs="TimesNewRoman" w:eastAsia="TimesNewRoman"/>
          <w:sz w:val="52"/>
          <w:spacing w:val="0"/>
          <w:color w:val="000000"/>
          <w:b w:val="off"/>
          <w:i w:val="off"/>
        </w:rPr>
        <w:t>含义功能、意指功能</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Bedeutungsfunktion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87/</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524-525/B₂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w:t>
      </w:r>
      <w:r>
        <w:rPr>
          <w:rFonts w:ascii="TimesNewRoman" w:hAnsi="TimesNewRoman" w:cs="TimesNewRoman" w:eastAsia="TimesNewRoman"/>
          <w:sz w:val="52"/>
          <w:spacing w:val="0"/>
          <w:color w:val="000000"/>
          <w:b w:val="off"/>
          <w:i w:val="off"/>
        </w:rPr>
        <w:t>53,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w:t>
      </w:r>
      <w:bookmarkEnd w:id="5648"/>
    </w:p>
    <w:p>
      <w:pPr>
        <w:pageBreakBefore w:val="off"/>
        <w:tabs/>
        <w:wordWrap w:val="off"/>
        <w:spacing w:before="0" w:after="0" w:line="880" w:lineRule="atLeast"/>
        <w:ind w:left="760" w:right="0"/>
        <w:jc w:val="both"/>
        <w:textAlignment w:val="baseline"/>
        <w:rPr>
          <w:sz w:val="52"/>
        </w:rPr>
      </w:pPr>
      <w:bookmarkStart w:name="" w:id="5649"/>
      <w:r>
        <w:rPr>
          <w:rFonts w:ascii="TimesNewRoman" w:hAnsi="TimesNewRoman" w:cs="TimesNewRoman" w:eastAsia="TimesNewRoman"/>
          <w:sz w:val="52"/>
          <w:spacing w:val="0"/>
          <w:color w:val="000000"/>
          <w:b w:val="off"/>
          <w:i w:val="off"/>
        </w:rPr>
        <w:t>含义关系</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Bedeutungsbeziehung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306</w:t>
      </w:r>
      <w:bookmarkEnd w:id="5649"/>
    </w:p>
    <w:p>
      <w:pPr>
        <w:pageBreakBefore w:val="off"/>
        <w:tabs/>
        <w:wordWrap w:val="off"/>
        <w:spacing w:before="0" w:after="0" w:line="880" w:lineRule="atLeast"/>
        <w:ind w:left="760" w:right="0"/>
        <w:jc w:val="both"/>
        <w:textAlignment w:val="baseline"/>
        <w:rPr>
          <w:sz w:val="52"/>
        </w:rPr>
      </w:pPr>
      <w:bookmarkStart w:name="" w:id="5650"/>
      <w:r>
        <w:rPr>
          <w:rFonts w:ascii="TimesNewRoman" w:hAnsi="TimesNewRoman" w:cs="TimesNewRoman" w:eastAsia="TimesNewRoman"/>
          <w:sz w:val="52"/>
          <w:spacing w:val="0"/>
          <w:color w:val="000000"/>
          <w:b w:val="off"/>
          <w:i w:val="off"/>
        </w:rPr>
        <w:t>含义规律</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Bedeutungsgesetz</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294</w:t>
      </w:r>
      <w:bookmarkEnd w:id="5650"/>
    </w:p>
    <w:p>
      <w:pPr>
        <w:pageBreakBefore w:val="off"/>
        <w:tabs/>
        <w:wordWrap w:val="off"/>
        <w:spacing w:before="0" w:after="0" w:line="880" w:lineRule="atLeast"/>
        <w:ind w:left="760" w:right="0"/>
        <w:jc w:val="both"/>
        <w:textAlignment w:val="baseline"/>
        <w:rPr>
          <w:sz w:val="52"/>
        </w:rPr>
      </w:pPr>
      <w:bookmarkStart w:name="" w:id="5651"/>
      <w:r>
        <w:rPr>
          <w:rFonts w:ascii="TimesNewRoman" w:hAnsi="TimesNewRoman" w:cs="TimesNewRoman" w:eastAsia="TimesNewRoman"/>
          <w:sz w:val="52"/>
          <w:spacing w:val="0"/>
          <w:color w:val="000000"/>
          <w:b w:val="off"/>
          <w:i w:val="off"/>
        </w:rPr>
        <w:t>含义联结</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Bedeutungsverknüpfung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328</w:t>
      </w:r>
      <w:bookmarkEnd w:id="5651"/>
    </w:p>
    <w:p>
      <w:pPr>
        <w:pageBreakBefore w:val="off"/>
        <w:tabs/>
        <w:wordWrap w:val="off"/>
        <w:spacing w:before="0" w:after="0" w:line="880" w:lineRule="atLeast"/>
        <w:ind w:left="1700" w:right="60" w:hanging="940"/>
        <w:jc w:val="both"/>
        <w:textAlignment w:val="baseline"/>
        <w:rPr>
          <w:sz w:val="52"/>
        </w:rPr>
      </w:pPr>
      <w:bookmarkStart w:name="" w:id="5652"/>
      <w:r>
        <w:rPr>
          <w:rFonts w:ascii="TimesNewRoman" w:hAnsi="TimesNewRoman" w:cs="TimesNewRoman" w:eastAsia="TimesNewRoman"/>
          <w:sz w:val="52"/>
          <w:spacing w:val="0"/>
          <w:color w:val="000000"/>
          <w:b w:val="off"/>
          <w:i w:val="off"/>
        </w:rPr>
        <w:t>含义内涵</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Bedeutungsgehalt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149,</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w:t>
      </w:r>
      <w:bookmarkEnd w:id="5652"/>
    </w:p>
    <w:p>
      <w:pPr>
        <w:pageBreakBefore w:val="off"/>
        <w:tabs/>
        <w:wordWrap w:val="off"/>
        <w:spacing w:before="0" w:after="0" w:line="880" w:lineRule="atLeast"/>
        <w:ind w:left="760" w:right="0"/>
        <w:jc w:val="both"/>
        <w:textAlignment w:val="baseline"/>
        <w:rPr>
          <w:sz w:val="52"/>
        </w:rPr>
      </w:pPr>
      <w:bookmarkStart w:name="" w:id="5653"/>
      <w:r>
        <w:rPr>
          <w:rFonts w:ascii="TimesNewRoman" w:hAnsi="TimesNewRoman" w:cs="TimesNewRoman" w:eastAsia="TimesNewRoman"/>
          <w:sz w:val="52"/>
          <w:spacing w:val="0"/>
          <w:color w:val="000000"/>
          <w:b w:val="off"/>
          <w:i w:val="off"/>
        </w:rPr>
        <w:t>含义区别</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Bedeutungsunterschied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w:t>
      </w:r>
      <w:bookmarkEnd w:id="5653"/>
    </w:p>
    <w:p>
      <w:pPr>
        <w:pageBreakBefore w:val="off"/>
        <w:tabs/>
        <w:wordWrap w:val="off"/>
        <w:spacing w:before="0" w:after="0" w:line="880" w:lineRule="atLeast"/>
        <w:ind w:left="760" w:right="0"/>
        <w:jc w:val="both"/>
        <w:textAlignment w:val="baseline"/>
        <w:rPr>
          <w:sz w:val="52"/>
        </w:rPr>
      </w:pPr>
      <w:bookmarkStart w:name="" w:id="5654"/>
      <w:r>
        <w:rPr>
          <w:rFonts w:ascii="TimesNewRoman" w:hAnsi="TimesNewRoman" w:cs="TimesNewRoman" w:eastAsia="TimesNewRoman"/>
          <w:sz w:val="52"/>
          <w:spacing w:val="0"/>
          <w:color w:val="000000"/>
          <w:b w:val="off"/>
          <w:i w:val="off"/>
        </w:rPr>
        <w:t>含义统一</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Bedeutungseinheit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94</w:t>
      </w:r>
      <w:bookmarkEnd w:id="5654"/>
    </w:p>
    <w:p>
      <w:pPr>
        <w:pageBreakBefore w:val="off"/>
        <w:tabs/>
        <w:wordWrap w:val="off"/>
        <w:spacing w:before="0" w:after="0" w:line="880" w:lineRule="atLeast"/>
        <w:ind w:left="760" w:right="0"/>
        <w:jc w:val="both"/>
        <w:textAlignment w:val="baseline"/>
        <w:rPr>
          <w:sz w:val="52"/>
        </w:rPr>
      </w:pPr>
      <w:bookmarkStart w:name="" w:id="5655"/>
      <w:r>
        <w:rPr>
          <w:rFonts w:ascii="TimesNewRoman" w:hAnsi="TimesNewRoman" w:cs="TimesNewRoman" w:eastAsia="TimesNewRoman"/>
          <w:sz w:val="52"/>
          <w:spacing w:val="0"/>
          <w:color w:val="000000"/>
          <w:b w:val="off"/>
          <w:i w:val="off"/>
        </w:rPr>
        <w:t>含义体验</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Bedeutungserlebnis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146</w:t>
      </w:r>
      <w:bookmarkEnd w:id="5655"/>
    </w:p>
    <w:p>
      <w:pPr>
        <w:pageBreakBefore w:val="off"/>
        <w:tabs/>
        <w:wordWrap w:val="off"/>
        <w:spacing w:before="0" w:after="0" w:line="880" w:lineRule="atLeast"/>
        <w:ind w:left="1700" w:right="0" w:hanging="940"/>
        <w:jc w:val="both"/>
        <w:textAlignment w:val="baseline"/>
        <w:rPr>
          <w:sz w:val="52"/>
        </w:rPr>
      </w:pPr>
      <w:bookmarkStart w:name="" w:id="5656"/>
      <w:r>
        <w:rPr>
          <w:rFonts w:ascii="TimesNewRoman" w:hAnsi="TimesNewRoman" w:cs="TimesNewRoman" w:eastAsia="TimesNewRoman"/>
          <w:sz w:val="52"/>
          <w:spacing w:val="0"/>
          <w:color w:val="000000"/>
          <w:b w:val="off"/>
          <w:i w:val="off"/>
        </w:rPr>
        <w:t>含义形式</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Bedeutungsform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663-665/</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191-193</w:t>
      </w:r>
      <w:bookmarkEnd w:id="5656"/>
    </w:p>
    <w:p>
      <w:pPr>
        <w:pageBreakBefore w:val="off"/>
        <w:tabs/>
        <w:wordWrap w:val="off"/>
        <w:spacing w:before="0" w:after="0" w:line="880" w:lineRule="atLeast"/>
        <w:ind w:left="760" w:right="0"/>
        <w:jc w:val="both"/>
        <w:textAlignment w:val="baseline"/>
        <w:rPr>
          <w:sz w:val="52"/>
        </w:rPr>
      </w:pPr>
      <w:bookmarkStart w:name="" w:id="5657"/>
      <w:r>
        <w:rPr>
          <w:rFonts w:ascii="TimesNewRoman" w:hAnsi="TimesNewRoman" w:cs="TimesNewRoman" w:eastAsia="TimesNewRoman"/>
          <w:sz w:val="52"/>
          <w:spacing w:val="0"/>
          <w:color w:val="000000"/>
          <w:b w:val="off"/>
          <w:i w:val="off"/>
        </w:rPr>
        <w:t>含义要素</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Bedeutungselement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142</w:t>
      </w:r>
      <w:bookmarkEnd w:id="5657"/>
    </w:p>
    <w:p>
      <w:pPr>
        <w:pageBreakBefore w:val="off"/>
        <w:tabs/>
        <w:wordWrap w:val="off"/>
        <w:spacing w:before="0" w:after="0" w:line="880" w:lineRule="atLeast"/>
        <w:ind w:left="1700" w:right="0" w:hanging="940"/>
        <w:jc w:val="both"/>
        <w:textAlignment w:val="baseline"/>
        <w:rPr>
          <w:sz w:val="52"/>
        </w:rPr>
      </w:pPr>
      <w:bookmarkStart w:name="" w:id="5658"/>
      <w:r>
        <w:rPr>
          <w:rFonts w:ascii="TimesNewRoman" w:hAnsi="TimesNewRoman" w:cs="TimesNewRoman" w:eastAsia="TimesNewRoman"/>
          <w:sz w:val="52"/>
          <w:spacing w:val="0"/>
          <w:color w:val="000000"/>
          <w:b w:val="off"/>
          <w:i w:val="off"/>
        </w:rPr>
        <w:t>含义因素</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Bedeutungsmoment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612/</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142</w:t>
      </w:r>
      <w:bookmarkEnd w:id="5658"/>
    </w:p>
    <w:p>
      <w:r>
        <w:t/>
      </w:r>
    </w:p>
    <w:p>
      <w:pPr>
        <w:sectPr>
          <w:footerReference r:id="rId724"/>
          <w:headerReference r:id="rId725" w:type="default"/>
          <w:type w:val="nextPage"/>
          <w:pgSz w:w="22520" w:h="31680"/>
          <w:pgMar w:left="3320" w:top="2440" w:right="3320" w:bottom="2440" w:header="2140" w:footer="2140"/>
          <w:cols w:num="1"/>
        </w:sectPr>
      </w:pPr>
    </w:p>
    <w:p>
      <w:pPr>
        <w:pageBreakBefore w:val="off"/>
        <w:tabs/>
        <w:wordWrap w:val="off"/>
        <w:spacing w:before="0" w:after="0" w:line="540" w:lineRule="atLeast"/>
        <w:ind w:left="760" w:right="0"/>
        <w:jc w:val="both"/>
        <w:textAlignment w:val="baseline"/>
        <w:rPr>
          <w:sz w:val="40"/>
        </w:rPr>
      </w:pPr>
      <w:bookmarkStart w:name="" w:id="5659"/>
      <w:r>
        <w:rPr>
          <w:rFonts w:ascii="宋体" w:hAnsi="宋体" w:cs="宋体" w:eastAsia="宋体"/>
          <w:sz w:val="40"/>
          <w:spacing w:val="0"/>
          <w:color w:val="000000"/>
          <w:b w:val="on"/>
          <w:i w:val="off"/>
        </w:rPr>
        <w:t>344</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|逻辑研究(第二卷第二部分)</w:t>
      </w:r>
      <w:bookmarkEnd w:id="5659"/>
    </w:p>
    <w:p>
      <w:pPr>
        <w:pageBreakBefore w:val="off"/>
        <w:tabs/>
        <w:wordWrap w:val="off"/>
        <w:spacing w:before="0" w:after="0" w:line="920" w:lineRule="exact"/>
        <w:ind w:left="0" w:right="0"/>
        <w:jc w:val="both"/>
        <w:textAlignment w:val="baseline"/>
        <w:rPr>
          <w:sz w:val="46"/>
        </w:rPr>
      </w:pPr>
      <w:bookmarkStart w:name="" w:id="5660"/>
      <w:r>
        <w:rPr>
          <w:rFonts w:ascii="宋体" w:hAnsi="宋体" w:cs="宋体" w:eastAsia="宋体"/>
          <w:sz w:val="46"/>
          <w:spacing w:val="0"/>
          <w:color w:val="000000"/>
          <w:b w:val="off"/>
          <w:i w:val="off"/>
        </w:rPr>
        <w:t/>
      </w:r>
      <w:bookmarkEnd w:id="5660"/>
    </w:p>
    <w:p>
      <w:pPr>
        <w:pageBreakBefore w:val="off"/>
        <w:tabs/>
        <w:wordWrap w:val="off"/>
        <w:spacing w:before="0" w:after="0" w:line="900" w:lineRule="atLeast"/>
        <w:ind w:left="760" w:right="0"/>
        <w:jc w:val="both"/>
        <w:textAlignment w:val="baseline"/>
        <w:rPr>
          <w:sz w:val="46"/>
        </w:rPr>
      </w:pPr>
      <w:bookmarkStart w:name="" w:id="5661"/>
      <w:r>
        <w:rPr>
          <w:rFonts w:ascii="宋体" w:hAnsi="宋体" w:cs="宋体" w:eastAsia="宋体"/>
          <w:sz w:val="46"/>
          <w:spacing w:val="0"/>
          <w:color w:val="000000"/>
          <w:b w:val="off"/>
          <w:i w:val="off"/>
        </w:rPr>
        <w:t>含义意识 Bedeutungsbewußtsein A 68/B₁ 68, A 173/B₁ 174, B₁ 299</w:t>
      </w:r>
      <w:bookmarkEnd w:id="5661"/>
    </w:p>
    <w:p>
      <w:pPr>
        <w:pageBreakBefore w:val="off"/>
        <w:tabs/>
        <w:wordWrap w:val="off"/>
        <w:spacing w:before="0" w:after="0" w:line="900" w:lineRule="atLeast"/>
        <w:ind w:left="1680" w:right="20" w:hanging="920"/>
        <w:jc w:val="both"/>
        <w:textAlignment w:val="baseline"/>
        <w:rPr>
          <w:sz w:val="46"/>
        </w:rPr>
      </w:pPr>
      <w:bookmarkStart w:name="" w:id="5662"/>
      <w:r>
        <w:rPr>
          <w:rFonts w:ascii="宋体" w:hAnsi="宋体" w:cs="宋体" w:eastAsia="宋体"/>
          <w:sz w:val="46"/>
          <w:spacing w:val="0"/>
          <w:color w:val="000000"/>
          <w:b w:val="off"/>
          <w:i w:val="off"/>
        </w:rPr>
        <w:t>含义意向 Bedeutungsintention B₁ 4, A 8/B₁ 6, B₁ 12, B₁ 14, A 38-39/</w:t>
      </w:r>
      <w:r>
        <w:rPr>
          <w:rFonts w:ascii="宋体" w:hAnsi="宋体" w:cs="宋体" w:eastAsia="宋体"/>
          <w:sz w:val="46"/>
          <w:spacing w:val="0"/>
          <w:color w:val="000000"/>
          <w:b w:val="off"/>
          <w:i w:val="off"/>
        </w:rPr>
        <w:t>B₁ 38-39, A 49/B₁ 49, A 51-52/B₁ 51-52, A 57/B₁ 57, A 61-</w:t>
      </w:r>
      <w:r>
        <w:rPr>
          <w:rFonts w:ascii="宋体" w:hAnsi="宋体" w:cs="宋体" w:eastAsia="宋体"/>
          <w:sz w:val="46"/>
          <w:spacing w:val="0"/>
          <w:color w:val="000000"/>
          <w:b w:val="off"/>
          <w:i w:val="off"/>
        </w:rPr>
        <w:t>62/B₁ 61-62, A 71-72/B₁ 71-72, A 76/B₁ 77, A 90/B₁ 90, A 98/</w:t>
      </w:r>
      <w:r>
        <w:rPr>
          <w:rFonts w:ascii="宋体" w:hAnsi="宋体" w:cs="宋体" w:eastAsia="宋体"/>
          <w:sz w:val="46"/>
          <w:spacing w:val="0"/>
          <w:color w:val="000000"/>
          <w:b w:val="off"/>
          <w:i w:val="off"/>
        </w:rPr>
        <w:t>B₁ 98, A 100/B₁ 100, A 129, A 131/B₁ 132, A 141/B₁ 141, A 173/</w:t>
      </w:r>
      <w:r>
        <w:rPr>
          <w:rFonts w:ascii="宋体" w:hAnsi="宋体" w:cs="宋体" w:eastAsia="宋体"/>
          <w:sz w:val="46"/>
          <w:spacing w:val="0"/>
          <w:color w:val="000000"/>
          <w:b w:val="off"/>
          <w:i w:val="off"/>
        </w:rPr>
        <w:t>B₁ 175, A 200/B₁ 202, B₁ 301, A 294/B₁ 303, A 295/B₁ 305,</w:t>
      </w:r>
      <w:r>
        <w:rPr>
          <w:rFonts w:ascii="宋体" w:hAnsi="宋体" w:cs="宋体" w:eastAsia="宋体"/>
          <w:sz w:val="46"/>
          <w:spacing w:val="0"/>
          <w:color w:val="000000"/>
          <w:b w:val="off"/>
          <w:i w:val="off"/>
        </w:rPr>
        <w:t>A 305-306/B₁ 315-316, A 435/B₁ 465, A 453-454/B₁ 489-490,</w:t>
      </w:r>
      <w:r>
        <w:rPr>
          <w:rFonts w:ascii="宋体" w:hAnsi="宋体" w:cs="宋体" w:eastAsia="宋体"/>
          <w:sz w:val="46"/>
          <w:spacing w:val="0"/>
          <w:color w:val="000000"/>
          <w:b w:val="off"/>
          <w:i w:val="off"/>
        </w:rPr>
        <w:t>A 457/B₁ 492, A 465/B₁ 501, A 469/B₁ 505, A 475/B₂ 3, A 477/</w:t>
      </w:r>
      <w:r>
        <w:rPr>
          <w:rFonts w:ascii="宋体" w:hAnsi="宋体" w:cs="宋体" w:eastAsia="宋体"/>
          <w:sz w:val="46"/>
          <w:spacing w:val="0"/>
          <w:color w:val="000000"/>
          <w:b w:val="off"/>
          <w:i w:val="off"/>
        </w:rPr>
        <w:t>B₂ 5, A 504-507/B₂ 32-35, A 509-511/B₂ 37-39, A 515/B₂ 43,</w:t>
      </w:r>
      <w:r>
        <w:rPr>
          <w:rFonts w:ascii="宋体" w:hAnsi="宋体" w:cs="宋体" w:eastAsia="宋体"/>
          <w:sz w:val="46"/>
          <w:spacing w:val="0"/>
          <w:color w:val="000000"/>
          <w:b w:val="off"/>
          <w:i w:val="off"/>
        </w:rPr>
        <w:t>A 518/B₂ 46, A 521/B₂ 49, A 523-525/B₂ 51-53, A 532/B₂ 60,</w:t>
      </w:r>
      <w:r>
        <w:rPr>
          <w:rFonts w:ascii="宋体" w:hAnsi="宋体" w:cs="宋体" w:eastAsia="宋体"/>
          <w:sz w:val="46"/>
          <w:spacing w:val="0"/>
          <w:color w:val="000000"/>
          <w:b w:val="off"/>
          <w:i w:val="off"/>
        </w:rPr>
        <w:t>A 536/B₂ 64, A 542/B₂ 70, A 546/B₂ 74, A 553/B₂ 81, A 559/</w:t>
      </w:r>
      <w:r>
        <w:rPr>
          <w:rFonts w:ascii="宋体" w:hAnsi="宋体" w:cs="宋体" w:eastAsia="宋体"/>
          <w:sz w:val="46"/>
          <w:spacing w:val="0"/>
          <w:color w:val="000000"/>
          <w:b w:val="off"/>
          <w:i w:val="off"/>
        </w:rPr>
        <w:t>B₂ 87, A 567/B₂ 95, A 572/B₂ 100, A 574/B₂ 102, A 576/B₂ 104,</w:t>
      </w:r>
      <w:r>
        <w:rPr>
          <w:rFonts w:ascii="宋体" w:hAnsi="宋体" w:cs="宋体" w:eastAsia="宋体"/>
          <w:sz w:val="46"/>
          <w:spacing w:val="0"/>
          <w:color w:val="000000"/>
          <w:b w:val="off"/>
          <w:i w:val="off"/>
        </w:rPr>
        <w:t>A 596/B₂ 124, A 599-600/B₂ 127-128, A 602/B₂ 130, A 604/</w:t>
      </w:r>
      <w:r>
        <w:rPr>
          <w:rFonts w:ascii="宋体" w:hAnsi="宋体" w:cs="宋体" w:eastAsia="宋体"/>
          <w:sz w:val="46"/>
          <w:spacing w:val="0"/>
          <w:color w:val="000000"/>
          <w:b w:val="off"/>
          <w:i w:val="off"/>
        </w:rPr>
        <w:t>B₂ 132, A 608/B₂ 136, A 612/B₂ 140, A 663/B₂ 191, A 665/B₂ 193,</w:t>
      </w:r>
      <w:r>
        <w:rPr>
          <w:rFonts w:ascii="宋体" w:hAnsi="宋体" w:cs="宋体" w:eastAsia="宋体"/>
          <w:sz w:val="46"/>
          <w:spacing w:val="0"/>
          <w:color w:val="000000"/>
          <w:b w:val="off"/>
          <w:i w:val="off"/>
        </w:rPr>
        <w:t>A 667/B₂ 195, A 691/B₂ 219</w:t>
      </w:r>
      <w:bookmarkEnd w:id="5662"/>
    </w:p>
    <w:p>
      <w:pPr>
        <w:pageBreakBefore w:val="off"/>
        <w:tabs/>
        <w:wordWrap w:val="off"/>
        <w:spacing w:before="0" w:after="0" w:line="900" w:lineRule="atLeast"/>
        <w:ind w:left="760" w:right="0"/>
        <w:jc w:val="both"/>
        <w:textAlignment w:val="baseline"/>
        <w:rPr>
          <w:sz w:val="46"/>
        </w:rPr>
      </w:pPr>
      <w:bookmarkStart w:name="" w:id="5663"/>
      <w:r>
        <w:rPr>
          <w:rFonts w:ascii="宋体" w:hAnsi="宋体" w:cs="宋体" w:eastAsia="宋体"/>
          <w:sz w:val="46"/>
          <w:spacing w:val="0"/>
          <w:color w:val="000000"/>
          <w:b w:val="off"/>
          <w:i w:val="off"/>
        </w:rPr>
        <w:t>含义载者 Bedeutungsträger A 13, A 73/B₁ 73, A 297/B₁ 306</w:t>
      </w:r>
      <w:bookmarkEnd w:id="5663"/>
    </w:p>
    <w:p>
      <w:pPr>
        <w:pageBreakBefore w:val="off"/>
        <w:tabs/>
        <w:wordWrap w:val="off"/>
        <w:spacing w:before="0" w:after="0" w:line="900" w:lineRule="atLeast"/>
        <w:ind w:left="760" w:right="0"/>
        <w:jc w:val="both"/>
        <w:textAlignment w:val="baseline"/>
        <w:rPr>
          <w:sz w:val="46"/>
        </w:rPr>
      </w:pPr>
      <w:bookmarkStart w:name="" w:id="5664"/>
      <w:r>
        <w:rPr>
          <w:rFonts w:ascii="宋体" w:hAnsi="宋体" w:cs="宋体" w:eastAsia="宋体"/>
          <w:sz w:val="46"/>
          <w:spacing w:val="0"/>
          <w:color w:val="000000"/>
          <w:b w:val="off"/>
          <w:i w:val="off"/>
        </w:rPr>
        <w:t>合含义之物 Bedeutungsmäßiges A 395/B₁ 431, A 410/B₁ 436</w:t>
      </w:r>
      <w:bookmarkEnd w:id="5664"/>
    </w:p>
    <w:p>
      <w:pPr>
        <w:pageBreakBefore w:val="off"/>
        <w:tabs/>
        <w:wordWrap w:val="off"/>
        <w:spacing w:before="0" w:after="0" w:line="900" w:lineRule="atLeast"/>
        <w:ind w:left="760" w:right="0"/>
        <w:jc w:val="both"/>
        <w:textAlignment w:val="baseline"/>
        <w:rPr>
          <w:sz w:val="46"/>
        </w:rPr>
      </w:pPr>
      <w:bookmarkStart w:name="" w:id="5665"/>
      <w:r>
        <w:rPr>
          <w:rFonts w:ascii="宋体" w:hAnsi="宋体" w:cs="宋体" w:eastAsia="宋体"/>
          <w:sz w:val="46"/>
          <w:spacing w:val="0"/>
          <w:color w:val="000000"/>
          <w:b w:val="off"/>
          <w:i w:val="off"/>
        </w:rPr>
        <w:t>合规律性 Gesetzmäßigkeit A 511/B₂ 39, A 521-524/B₂ 49-52, A 653-</w:t>
      </w:r>
      <w:bookmarkEnd w:id="5665"/>
    </w:p>
    <w:p>
      <w:pPr>
        <w:pageBreakBefore w:val="off"/>
        <w:tabs/>
        <w:wordWrap w:val="off"/>
        <w:spacing w:before="0" w:after="0" w:line="900" w:lineRule="atLeast"/>
        <w:ind w:left="1740" w:right="0"/>
        <w:jc w:val="both"/>
        <w:textAlignment w:val="baseline"/>
        <w:rPr>
          <w:sz w:val="46"/>
        </w:rPr>
      </w:pPr>
      <w:bookmarkStart w:name="" w:id="5666"/>
      <w:r>
        <w:rPr>
          <w:rFonts w:ascii="宋体" w:hAnsi="宋体" w:cs="宋体" w:eastAsia="宋体"/>
          <w:sz w:val="46"/>
          <w:spacing w:val="0"/>
          <w:color w:val="000000"/>
          <w:b w:val="off"/>
          <w:i w:val="off"/>
        </w:rPr>
        <w:t>654/B₂ 181-182, A 666/B₂ 188, A 667/B₂ 195, A 672/B₂ 200</w:t>
      </w:r>
      <w:bookmarkEnd w:id="5666"/>
    </w:p>
    <w:p>
      <w:pPr>
        <w:pageBreakBefore w:val="off"/>
        <w:tabs/>
        <w:wordWrap w:val="off"/>
        <w:spacing w:before="0" w:after="0" w:line="900" w:lineRule="atLeast"/>
        <w:ind w:left="760" w:right="0"/>
        <w:jc w:val="both"/>
        <w:textAlignment w:val="baseline"/>
        <w:rPr>
          <w:sz w:val="46"/>
        </w:rPr>
      </w:pPr>
      <w:bookmarkStart w:name="" w:id="5667"/>
      <w:r>
        <w:rPr>
          <w:rFonts w:ascii="宋体" w:hAnsi="宋体" w:cs="宋体" w:eastAsia="宋体"/>
          <w:sz w:val="46"/>
          <w:spacing w:val="0"/>
          <w:color w:val="000000"/>
          <w:b w:val="off"/>
          <w:i w:val="off"/>
        </w:rPr>
        <w:t>合取、集合 Kolligieren A 611/B₂ 140, A 632/B₂ 160, A 640/B₂ 168,</w:t>
      </w:r>
      <w:bookmarkEnd w:id="5667"/>
    </w:p>
    <w:p>
      <w:pPr>
        <w:pageBreakBefore w:val="off"/>
        <w:tabs/>
        <w:wordWrap w:val="off"/>
        <w:spacing w:before="0" w:after="0" w:line="900" w:lineRule="atLeast"/>
        <w:ind w:left="1740" w:right="0"/>
        <w:jc w:val="both"/>
        <w:textAlignment w:val="baseline"/>
        <w:rPr>
          <w:sz w:val="46"/>
        </w:rPr>
      </w:pPr>
      <w:bookmarkStart w:name="" w:id="5668"/>
      <w:r>
        <w:rPr>
          <w:rFonts w:ascii="宋体" w:hAnsi="宋体" w:cs="宋体" w:eastAsia="宋体"/>
          <w:sz w:val="46"/>
          <w:spacing w:val="0"/>
          <w:color w:val="000000"/>
          <w:b w:val="off"/>
          <w:i w:val="off"/>
        </w:rPr>
        <w:t>A 658/B₂ 186</w:t>
      </w:r>
      <w:bookmarkEnd w:id="5668"/>
    </w:p>
    <w:p>
      <w:pPr>
        <w:pageBreakBefore w:val="off"/>
        <w:tabs/>
        <w:wordWrap w:val="off"/>
        <w:spacing w:before="0" w:after="0" w:line="900" w:lineRule="atLeast"/>
        <w:ind w:left="760" w:right="0"/>
        <w:jc w:val="both"/>
        <w:textAlignment w:val="baseline"/>
        <w:rPr>
          <w:sz w:val="46"/>
        </w:rPr>
      </w:pPr>
      <w:bookmarkStart w:name="" w:id="5669"/>
      <w:r>
        <w:rPr>
          <w:rFonts w:ascii="宋体" w:hAnsi="宋体" w:cs="宋体" w:eastAsia="宋体"/>
          <w:sz w:val="46"/>
          <w:spacing w:val="0"/>
          <w:color w:val="000000"/>
          <w:b w:val="off"/>
          <w:i w:val="off"/>
        </w:rPr>
        <w:t>合一性 Einigkeit A 580-585/B₂ 109-113</w:t>
      </w:r>
      <w:bookmarkEnd w:id="5669"/>
    </w:p>
    <w:p>
      <w:pPr>
        <w:pageBreakBefore w:val="off"/>
        <w:tabs/>
        <w:wordWrap w:val="off"/>
        <w:spacing w:before="0" w:after="0" w:line="900" w:lineRule="atLeast"/>
        <w:ind w:left="760" w:right="0"/>
        <w:jc w:val="both"/>
        <w:textAlignment w:val="baseline"/>
        <w:rPr>
          <w:sz w:val="46"/>
        </w:rPr>
      </w:pPr>
      <w:bookmarkStart w:name="" w:id="5670"/>
      <w:r>
        <w:rPr>
          <w:rFonts w:ascii="宋体" w:hAnsi="宋体" w:cs="宋体" w:eastAsia="宋体"/>
          <w:sz w:val="46"/>
          <w:spacing w:val="0"/>
          <w:color w:val="000000"/>
          <w:b w:val="off"/>
          <w:i w:val="off"/>
        </w:rPr>
        <w:t>合义、合义的 Synkategoremata, synkategorematisch A 286/B₁ 294,</w:t>
      </w:r>
      <w:bookmarkEnd w:id="5670"/>
    </w:p>
    <w:p>
      <w:pPr>
        <w:pageBreakBefore w:val="off"/>
        <w:tabs/>
        <w:wordWrap w:val="off"/>
        <w:spacing w:before="0" w:after="0" w:line="900" w:lineRule="atLeast"/>
        <w:ind w:left="1740" w:right="0"/>
        <w:jc w:val="both"/>
        <w:textAlignment w:val="baseline"/>
        <w:rPr>
          <w:sz w:val="46"/>
        </w:rPr>
      </w:pPr>
      <w:bookmarkStart w:name="" w:id="5671"/>
      <w:r>
        <w:rPr>
          <w:rFonts w:ascii="宋体" w:hAnsi="宋体" w:cs="宋体" w:eastAsia="宋体"/>
          <w:sz w:val="46"/>
          <w:spacing w:val="0"/>
          <w:color w:val="000000"/>
          <w:b w:val="off"/>
          <w:i w:val="off"/>
        </w:rPr>
        <w:t>A 293-306/B₁ 301-316, A 309-310/B₁ 321-322, A 312/B₁ 326,</w:t>
      </w:r>
      <w:bookmarkEnd w:id="5671"/>
    </w:p>
    <w:p>
      <w:pPr>
        <w:pageBreakBefore w:val="off"/>
        <w:tabs/>
        <w:wordWrap w:val="off"/>
        <w:spacing w:before="0" w:after="0" w:line="900" w:lineRule="atLeast"/>
        <w:ind w:left="1740" w:right="0"/>
        <w:jc w:val="both"/>
        <w:textAlignment w:val="baseline"/>
        <w:rPr>
          <w:sz w:val="46"/>
        </w:rPr>
      </w:pPr>
      <w:bookmarkStart w:name="" w:id="5672"/>
      <w:r>
        <w:rPr>
          <w:rFonts w:ascii="宋体" w:hAnsi="宋体" w:cs="宋体" w:eastAsia="宋体"/>
          <w:sz w:val="46"/>
          <w:spacing w:val="0"/>
          <w:color w:val="000000"/>
          <w:b w:val="off"/>
          <w:i w:val="off"/>
        </w:rPr>
        <w:t>A 686/B₂ 214</w:t>
      </w:r>
      <w:bookmarkEnd w:id="5672"/>
    </w:p>
    <w:p>
      <w:pPr>
        <w:pageBreakBefore w:val="off"/>
        <w:tabs/>
        <w:wordWrap w:val="off"/>
        <w:spacing w:before="240" w:after="0" w:line="680" w:lineRule="atLeast"/>
        <w:ind w:left="760" w:right="0"/>
        <w:jc w:val="both"/>
        <w:textAlignment w:val="baseline"/>
        <w:rPr>
          <w:sz w:val="51"/>
        </w:rPr>
      </w:pPr>
      <w:bookmarkStart w:name="" w:id="5673"/>
      <w:r>
        <w:rPr>
          <w:rFonts w:ascii="TimesNewRoman" w:hAnsi="TimesNewRoman" w:cs="TimesNewRoman" w:eastAsia="TimesNewRoman"/>
          <w:sz w:val="51"/>
          <w:spacing w:val="0"/>
          <w:color w:val="000000"/>
          <w:b w:val="off"/>
          <w:i w:val="off"/>
        </w:rPr>
        <w:t>合义的 synsemantisch A 296/B₁ 305</w:t>
      </w:r>
      <w:bookmarkEnd w:id="5673"/>
    </w:p>
    <w:p>
      <w:pPr>
        <w:pageBreakBefore w:val="off"/>
        <w:tabs/>
        <w:wordWrap w:val="off"/>
        <w:spacing w:before="0" w:after="0" w:line="680" w:lineRule="atLeast"/>
        <w:ind w:left="760" w:right="0"/>
        <w:jc w:val="both"/>
        <w:textAlignment w:val="baseline"/>
        <w:rPr>
          <w:sz w:val="51"/>
        </w:rPr>
      </w:pPr>
      <w:bookmarkStart w:name="" w:id="5674"/>
      <w:r>
        <w:rPr>
          <w:rFonts w:ascii="TimesNewRoman" w:hAnsi="TimesNewRoman" w:cs="TimesNewRoman" w:eastAsia="TimesNewRoman"/>
          <w:sz w:val="51"/>
          <w:spacing w:val="0"/>
          <w:color w:val="000000"/>
          <w:b w:val="off"/>
          <w:i w:val="off"/>
        </w:rPr>
        <w:t>核心 Kern A 335/B₁ 357, A 342/B₁ 361</w:t>
      </w:r>
      <w:bookmarkEnd w:id="5674"/>
    </w:p>
    <w:p>
      <w:pPr>
        <w:pageBreakBefore w:val="off"/>
        <w:tabs/>
        <w:wordWrap w:val="off"/>
        <w:spacing w:before="0" w:after="0" w:line="680" w:lineRule="atLeast"/>
        <w:ind w:left="760" w:right="0"/>
        <w:jc w:val="both"/>
        <w:textAlignment w:val="baseline"/>
        <w:rPr>
          <w:sz w:val="51"/>
        </w:rPr>
      </w:pPr>
      <w:bookmarkStart w:name="" w:id="5675"/>
      <w:r>
        <w:rPr>
          <w:rFonts w:ascii="TimesNewRoman" w:hAnsi="TimesNewRoman" w:cs="TimesNewRoman" w:eastAsia="TimesNewRoman"/>
          <w:sz w:val="51"/>
          <w:spacing w:val="0"/>
          <w:color w:val="000000"/>
          <w:b w:val="off"/>
          <w:i w:val="off"/>
        </w:rPr>
        <w:t>划分关系 Teilungsverhältnis A 224/B₁ 227</w:t>
      </w:r>
      <w:bookmarkEnd w:id="5675"/>
    </w:p>
    <w:p>
      <w:r>
        <w:t/>
      </w:r>
    </w:p>
    <w:p>
      <w:pPr>
        <w:sectPr>
          <w:footerReference r:id="rId726"/>
          <w:headerReference r:id="rId727" w:type="default"/>
          <w:type w:val="nextPage"/>
          <w:pgSz w:w="22520" w:h="31680"/>
          <w:pgMar w:left="3320" w:top="2460" w:right="3320" w:bottom="2460" w:header="2160" w:footer="2160"/>
          <w:cols w:num="1"/>
        </w:sectPr>
      </w:pPr>
    </w:p>
    <w:p>
      <w:pPr>
        <w:pageBreakBefore w:val="off"/>
        <w:tabs/>
        <w:wordWrap w:val="off"/>
        <w:spacing w:before="0" w:after="0" w:line="580" w:lineRule="atLeast"/>
        <w:ind w:left="0" w:right="0"/>
        <w:jc w:val="right"/>
        <w:textAlignment w:val="baseline"/>
        <w:rPr>
          <w:sz w:val="43"/>
        </w:rPr>
      </w:pPr>
      <w:bookmarkStart w:name="" w:id="5676"/>
      <w:r>
        <w:rPr>
          <w:rFonts w:ascii="宋体" w:hAnsi="宋体" w:cs="宋体" w:eastAsia="宋体"/>
          <w:sz w:val="43"/>
          <w:spacing w:val="0"/>
          <w:color w:val="000000"/>
          <w:b w:val="off"/>
          <w:i w:val="off"/>
        </w:rPr>
        <w:t>概念译名索引(汉一德) |345</w:t>
      </w:r>
      <w:bookmarkEnd w:id="5676"/>
    </w:p>
    <w:p>
      <w:pPr>
        <w:pageBreakBefore w:val="off"/>
        <w:tabs/>
        <w:wordWrap w:val="off"/>
        <w:spacing w:before="0" w:after="0" w:line="500" w:lineRule="exact"/>
        <w:ind w:left="0" w:right="0"/>
        <w:jc w:val="right"/>
        <w:textAlignment w:val="baseline"/>
        <w:rPr>
          <w:sz w:val="43"/>
        </w:rPr>
      </w:pPr>
      <w:bookmarkStart w:name="" w:id="5677"/>
      <w:r>
        <w:rPr>
          <w:rFonts w:ascii="宋体" w:hAnsi="宋体" w:cs="宋体" w:eastAsia="宋体"/>
          <w:sz w:val="43"/>
          <w:spacing w:val="0"/>
          <w:color w:val="000000"/>
          <w:b w:val="off"/>
          <w:i w:val="off"/>
        </w:rPr>
        <w:t/>
      </w:r>
      <w:bookmarkEnd w:id="5677"/>
    </w:p>
    <w:p>
      <w:pPr>
        <w:pageBreakBefore w:val="off"/>
        <w:tabs/>
        <w:wordWrap w:val="off"/>
        <w:spacing w:before="0" w:after="0" w:line="500" w:lineRule="exact"/>
        <w:ind w:left="0" w:right="0"/>
        <w:jc w:val="right"/>
        <w:textAlignment w:val="baseline"/>
        <w:rPr>
          <w:sz w:val="43"/>
        </w:rPr>
      </w:pPr>
      <w:bookmarkStart w:name="" w:id="5678"/>
      <w:r>
        <w:rPr>
          <w:rFonts w:ascii="宋体" w:hAnsi="宋体" w:cs="宋体" w:eastAsia="宋体"/>
          <w:sz w:val="43"/>
          <w:spacing w:val="0"/>
          <w:color w:val="000000"/>
          <w:b w:val="off"/>
          <w:i w:val="off"/>
        </w:rPr>
        <w:t/>
      </w:r>
      <w:bookmarkEnd w:id="5678"/>
    </w:p>
    <w:p>
      <w:pPr>
        <w:pageBreakBefore w:val="off"/>
        <w:tabs/>
        <w:wordWrap w:val="off"/>
        <w:spacing w:before="0" w:after="0" w:line="880" w:lineRule="atLeast"/>
        <w:ind w:left="720" w:right="0"/>
        <w:jc w:val="both"/>
        <w:textAlignment w:val="baseline"/>
        <w:rPr>
          <w:sz w:val="54"/>
        </w:rPr>
      </w:pPr>
      <w:bookmarkStart w:name="" w:id="5679"/>
      <w:r>
        <w:rPr>
          <w:rFonts w:ascii="TimesNewRoman" w:hAnsi="TimesNewRoman" w:cs="TimesNewRoman" w:eastAsia="TimesNewRoman"/>
          <w:sz w:val="54"/>
          <w:spacing w:val="0"/>
          <w:color w:val="000000"/>
          <w:b w:val="off"/>
          <w:i w:val="off"/>
        </w:rPr>
        <w:t>话语 Rede A 681-682/B₂ 209-210</w:t>
      </w:r>
      <w:bookmarkEnd w:id="5679"/>
    </w:p>
    <w:p>
      <w:pPr>
        <w:pageBreakBefore w:val="off"/>
        <w:tabs/>
        <w:wordWrap w:val="off"/>
        <w:spacing w:before="0" w:after="0" w:line="880" w:lineRule="atLeast"/>
        <w:ind w:left="720" w:right="0"/>
        <w:jc w:val="both"/>
        <w:textAlignment w:val="baseline"/>
        <w:rPr>
          <w:sz w:val="54"/>
        </w:rPr>
      </w:pPr>
      <w:bookmarkStart w:name="" w:id="5680"/>
      <w:r>
        <w:rPr>
          <w:rFonts w:ascii="TimesNewRoman" w:hAnsi="TimesNewRoman" w:cs="TimesNewRoman" w:eastAsia="TimesNewRoman"/>
          <w:sz w:val="54"/>
          <w:spacing w:val="0"/>
          <w:color w:val="000000"/>
          <w:b w:val="off"/>
          <w:i w:val="off"/>
        </w:rPr>
        <w:t>怀疑 Zweifel/ Zweifeln A 697/B₂ 226, A 709/B₂ 238, A 711/B₂ 240</w:t>
      </w:r>
      <w:bookmarkEnd w:id="5680"/>
    </w:p>
    <w:p>
      <w:pPr>
        <w:pageBreakBefore w:val="off"/>
        <w:tabs/>
        <w:wordWrap w:val="off"/>
        <w:spacing w:before="0" w:after="0" w:line="880" w:lineRule="atLeast"/>
        <w:ind w:left="720" w:right="0"/>
        <w:jc w:val="both"/>
        <w:textAlignment w:val="baseline"/>
        <w:rPr>
          <w:sz w:val="54"/>
        </w:rPr>
      </w:pPr>
      <w:bookmarkStart w:name="" w:id="5681"/>
      <w:r>
        <w:rPr>
          <w:rFonts w:ascii="TimesNewRoman" w:hAnsi="TimesNewRoman" w:cs="TimesNewRoman" w:eastAsia="TimesNewRoman"/>
          <w:sz w:val="54"/>
          <w:spacing w:val="0"/>
          <w:color w:val="000000"/>
          <w:b w:val="off"/>
          <w:i w:val="off"/>
        </w:rPr>
        <w:t>怀疑考察 Zweifelsbetrachtung A 711/B₂ 240</w:t>
      </w:r>
      <w:bookmarkEnd w:id="5681"/>
    </w:p>
    <w:p>
      <w:pPr>
        <w:pageBreakBefore w:val="off"/>
        <w:tabs/>
        <w:wordWrap w:val="off"/>
        <w:spacing w:before="0" w:after="0" w:line="880" w:lineRule="atLeast"/>
        <w:ind w:left="720" w:right="0"/>
        <w:jc w:val="both"/>
        <w:textAlignment w:val="baseline"/>
        <w:rPr>
          <w:sz w:val="54"/>
        </w:rPr>
      </w:pPr>
      <w:bookmarkStart w:name="" w:id="5682"/>
      <w:r>
        <w:rPr>
          <w:rFonts w:ascii="TimesNewRoman" w:hAnsi="TimesNewRoman" w:cs="TimesNewRoman" w:eastAsia="TimesNewRoman"/>
          <w:sz w:val="54"/>
          <w:spacing w:val="0"/>
          <w:color w:val="000000"/>
          <w:b w:val="off"/>
          <w:i w:val="off"/>
        </w:rPr>
        <w:t>还原 Rduktion A 335/B₁ 357</w:t>
      </w:r>
      <w:bookmarkEnd w:id="5682"/>
    </w:p>
    <w:p>
      <w:pPr>
        <w:pageBreakBefore w:val="off"/>
        <w:tabs/>
        <w:wordWrap w:val="off"/>
        <w:spacing w:before="0" w:after="0" w:line="880" w:lineRule="atLeast"/>
        <w:ind w:left="720" w:right="0"/>
        <w:jc w:val="both"/>
        <w:textAlignment w:val="baseline"/>
        <w:rPr>
          <w:sz w:val="54"/>
        </w:rPr>
      </w:pPr>
      <w:bookmarkStart w:name="" w:id="5683"/>
      <w:r>
        <w:rPr>
          <w:rFonts w:ascii="TimesNewRoman" w:hAnsi="TimesNewRoman" w:cs="TimesNewRoman" w:eastAsia="TimesNewRoman"/>
          <w:sz w:val="54"/>
          <w:spacing w:val="0"/>
          <w:color w:val="000000"/>
          <w:b w:val="off"/>
          <w:i w:val="off"/>
        </w:rPr>
        <w:t>回忆 Erinnerung A 335/B₁ 357, B₂ 233</w:t>
      </w:r>
      <w:bookmarkEnd w:id="5683"/>
    </w:p>
    <w:p>
      <w:pPr>
        <w:pageBreakBefore w:val="off"/>
        <w:tabs/>
        <w:wordWrap w:val="off"/>
        <w:spacing w:before="600" w:after="0" w:line="880" w:lineRule="atLeast"/>
        <w:ind w:left="0" w:right="0"/>
        <w:jc w:val="center"/>
        <w:textAlignment w:val="baseline"/>
        <w:rPr>
          <w:sz w:val="54"/>
        </w:rPr>
      </w:pPr>
      <w:bookmarkStart w:name="" w:id="5684"/>
      <w:r>
        <w:rPr>
          <w:rFonts w:ascii="TimesNewRoman" w:hAnsi="TimesNewRoman" w:cs="TimesNewRoman" w:eastAsia="TimesNewRoman"/>
          <w:sz w:val="54"/>
          <w:spacing w:val="0"/>
          <w:color w:val="000000"/>
          <w:b w:val="off"/>
          <w:i w:val="off"/>
        </w:rPr>
        <w:t>J</w:t>
      </w:r>
      <w:bookmarkEnd w:id="5684"/>
    </w:p>
    <w:p>
      <w:pPr>
        <w:pageBreakBefore w:val="off"/>
        <w:tabs/>
        <w:wordWrap w:val="off"/>
        <w:spacing w:before="600" w:after="0" w:line="880" w:lineRule="atLeast"/>
        <w:ind w:left="720" w:right="0"/>
        <w:jc w:val="both"/>
        <w:textAlignment w:val="baseline"/>
        <w:rPr>
          <w:sz w:val="54"/>
        </w:rPr>
      </w:pPr>
      <w:bookmarkStart w:name="" w:id="5685"/>
      <w:r>
        <w:rPr>
          <w:rFonts w:ascii="TimesNewRoman" w:hAnsi="TimesNewRoman" w:cs="TimesNewRoman" w:eastAsia="TimesNewRoman"/>
          <w:sz w:val="54"/>
          <w:spacing w:val="0"/>
          <w:color w:val="000000"/>
          <w:b w:val="off"/>
          <w:i w:val="off"/>
        </w:rPr>
        <w:t>几何学 Geometrie B₁ 18, A 132/B₁ 133, A 605/B₂ 133</w:t>
      </w:r>
      <w:bookmarkEnd w:id="5685"/>
    </w:p>
    <w:p>
      <w:pPr>
        <w:pageBreakBefore w:val="off"/>
        <w:tabs/>
        <w:wordWrap w:val="off"/>
        <w:spacing w:before="0" w:after="0" w:line="880" w:lineRule="atLeast"/>
        <w:ind w:left="720" w:right="0"/>
        <w:jc w:val="both"/>
        <w:textAlignment w:val="baseline"/>
        <w:rPr>
          <w:sz w:val="54"/>
        </w:rPr>
      </w:pPr>
      <w:bookmarkStart w:name="" w:id="5686"/>
      <w:r>
        <w:rPr>
          <w:rFonts w:ascii="TimesNewRoman" w:hAnsi="TimesNewRoman" w:cs="TimesNewRoman" w:eastAsia="TimesNewRoman"/>
          <w:sz w:val="54"/>
          <w:spacing w:val="0"/>
          <w:color w:val="000000"/>
          <w:b w:val="off"/>
          <w:i w:val="off"/>
        </w:rPr>
        <w:t>集合、合取、联言 Kollektion A 633-634/B₂ 161-162, A 639/B₂ 167,</w:t>
      </w:r>
      <w:bookmarkEnd w:id="5686"/>
    </w:p>
    <w:p>
      <w:pPr>
        <w:pageBreakBefore w:val="off"/>
        <w:tabs/>
        <w:wordWrap w:val="off"/>
        <w:spacing w:before="0" w:after="0" w:line="880" w:lineRule="atLeast"/>
        <w:ind w:left="1700" w:right="0"/>
        <w:jc w:val="both"/>
        <w:textAlignment w:val="baseline"/>
        <w:rPr>
          <w:sz w:val="54"/>
        </w:rPr>
      </w:pPr>
      <w:bookmarkStart w:name="" w:id="5687"/>
      <w:r>
        <w:rPr>
          <w:rFonts w:ascii="TimesNewRoman" w:hAnsi="TimesNewRoman" w:cs="TimesNewRoman" w:eastAsia="TimesNewRoman"/>
          <w:sz w:val="54"/>
          <w:spacing w:val="0"/>
          <w:color w:val="000000"/>
          <w:b w:val="off"/>
          <w:i w:val="off"/>
        </w:rPr>
        <w:t>A 653/B₂ 181, A 659/B₂ 187, A 665/B₂ 193</w:t>
      </w:r>
      <w:bookmarkEnd w:id="5687"/>
    </w:p>
    <w:p>
      <w:pPr>
        <w:pageBreakBefore w:val="off"/>
        <w:tabs/>
        <w:wordWrap w:val="off"/>
        <w:spacing w:before="0" w:after="0" w:line="880" w:lineRule="atLeast"/>
        <w:ind w:left="720" w:right="0"/>
        <w:jc w:val="both"/>
        <w:textAlignment w:val="baseline"/>
        <w:rPr>
          <w:sz w:val="54"/>
        </w:rPr>
      </w:pPr>
      <w:bookmarkStart w:name="" w:id="5688"/>
      <w:r>
        <w:rPr>
          <w:rFonts w:ascii="TimesNewRoman" w:hAnsi="TimesNewRoman" w:cs="TimesNewRoman" w:eastAsia="TimesNewRoman"/>
          <w:sz w:val="54"/>
          <w:spacing w:val="0"/>
          <w:color w:val="000000"/>
          <w:b w:val="off"/>
          <w:i w:val="off"/>
        </w:rPr>
        <w:t>集合、集合状态 Kollektivum A 619/B₂ 147, A 631-632/B₂ 159-160,</w:t>
      </w:r>
      <w:bookmarkEnd w:id="5688"/>
    </w:p>
    <w:p>
      <w:pPr>
        <w:pageBreakBefore w:val="off"/>
        <w:tabs/>
        <w:wordWrap w:val="off"/>
        <w:spacing w:before="0" w:after="0" w:line="880" w:lineRule="atLeast"/>
        <w:ind w:left="1700" w:right="0"/>
        <w:jc w:val="both"/>
        <w:textAlignment w:val="baseline"/>
        <w:rPr>
          <w:sz w:val="54"/>
        </w:rPr>
      </w:pPr>
      <w:bookmarkStart w:name="" w:id="5689"/>
      <w:r>
        <w:rPr>
          <w:rFonts w:ascii="TimesNewRoman" w:hAnsi="TimesNewRoman" w:cs="TimesNewRoman" w:eastAsia="TimesNewRoman"/>
          <w:sz w:val="54"/>
          <w:spacing w:val="0"/>
          <w:color w:val="000000"/>
          <w:b w:val="off"/>
          <w:i w:val="off"/>
        </w:rPr>
        <w:t>A 665/B₂ 193</w:t>
      </w:r>
      <w:bookmarkEnd w:id="5689"/>
    </w:p>
    <w:p>
      <w:pPr>
        <w:pageBreakBefore w:val="off"/>
        <w:tabs/>
        <w:wordWrap w:val="off"/>
        <w:spacing w:before="0" w:after="0" w:line="880" w:lineRule="atLeast"/>
        <w:ind w:left="720" w:right="0"/>
        <w:jc w:val="both"/>
        <w:textAlignment w:val="baseline"/>
        <w:rPr>
          <w:sz w:val="54"/>
        </w:rPr>
      </w:pPr>
      <w:bookmarkStart w:name="" w:id="5690"/>
      <w:r>
        <w:rPr>
          <w:rFonts w:ascii="TimesNewRoman" w:hAnsi="TimesNewRoman" w:cs="TimesNewRoman" w:eastAsia="TimesNewRoman"/>
          <w:sz w:val="54"/>
          <w:spacing w:val="0"/>
          <w:color w:val="000000"/>
          <w:b w:val="off"/>
          <w:i w:val="off"/>
        </w:rPr>
        <w:t>集合的、合取的 kollektiv A 639/B₂ 167, A 653/B₂ 181</w:t>
      </w:r>
      <w:bookmarkEnd w:id="5690"/>
    </w:p>
    <w:p>
      <w:pPr>
        <w:pageBreakBefore w:val="off"/>
        <w:tabs/>
        <w:wordWrap w:val="off"/>
        <w:spacing w:before="0" w:after="0" w:line="880" w:lineRule="atLeast"/>
        <w:ind w:left="720" w:right="0"/>
        <w:jc w:val="both"/>
        <w:textAlignment w:val="baseline"/>
        <w:rPr>
          <w:sz w:val="54"/>
        </w:rPr>
      </w:pPr>
      <w:bookmarkStart w:name="" w:id="5691"/>
      <w:r>
        <w:rPr>
          <w:rFonts w:ascii="TimesNewRoman" w:hAnsi="TimesNewRoman" w:cs="TimesNewRoman" w:eastAsia="TimesNewRoman"/>
          <w:sz w:val="54"/>
          <w:spacing w:val="0"/>
          <w:color w:val="000000"/>
          <w:b w:val="off"/>
          <w:i w:val="off"/>
        </w:rPr>
        <w:t>集合形式 Kollektionsform A 639/B₂ 167</w:t>
      </w:r>
      <w:bookmarkEnd w:id="5691"/>
    </w:p>
    <w:p>
      <w:pPr>
        <w:pageBreakBefore w:val="off"/>
        <w:tabs/>
        <w:wordWrap w:val="off"/>
        <w:spacing w:before="0" w:after="0" w:line="880" w:lineRule="atLeast"/>
        <w:ind w:left="720" w:right="0"/>
        <w:jc w:val="both"/>
        <w:textAlignment w:val="baseline"/>
        <w:rPr>
          <w:sz w:val="54"/>
        </w:rPr>
      </w:pPr>
      <w:bookmarkStart w:name="" w:id="5692"/>
      <w:r>
        <w:rPr>
          <w:rFonts w:ascii="TimesNewRoman" w:hAnsi="TimesNewRoman" w:cs="TimesNewRoman" w:eastAsia="TimesNewRoman"/>
          <w:sz w:val="54"/>
          <w:spacing w:val="0"/>
          <w:color w:val="000000"/>
          <w:b w:val="off"/>
          <w:i w:val="off"/>
        </w:rPr>
        <w:t>集合行为 Kollektionsakt A 639-640/B₂ 167-168</w:t>
      </w:r>
      <w:bookmarkEnd w:id="5692"/>
    </w:p>
    <w:p>
      <w:pPr>
        <w:pageBreakBefore w:val="off"/>
        <w:tabs/>
        <w:wordWrap w:val="off"/>
        <w:spacing w:before="0" w:after="0" w:line="880" w:lineRule="atLeast"/>
        <w:ind w:left="720" w:right="0"/>
        <w:jc w:val="both"/>
        <w:textAlignment w:val="baseline"/>
        <w:rPr>
          <w:sz w:val="54"/>
        </w:rPr>
      </w:pPr>
      <w:bookmarkStart w:name="" w:id="5693"/>
      <w:r>
        <w:rPr>
          <w:rFonts w:ascii="TimesNewRoman" w:hAnsi="TimesNewRoman" w:cs="TimesNewRoman" w:eastAsia="TimesNewRoman"/>
          <w:sz w:val="54"/>
          <w:spacing w:val="0"/>
          <w:color w:val="000000"/>
          <w:b w:val="off"/>
          <w:i w:val="off"/>
        </w:rPr>
        <w:t>集合意识 Kollektionsbewuβtsein A 639/B₂ 167</w:t>
      </w:r>
      <w:bookmarkEnd w:id="5693"/>
    </w:p>
    <w:p>
      <w:pPr>
        <w:pageBreakBefore w:val="off"/>
        <w:tabs/>
        <w:wordWrap w:val="off"/>
        <w:spacing w:before="0" w:after="0" w:line="880" w:lineRule="atLeast"/>
        <w:ind w:left="720" w:right="0"/>
        <w:jc w:val="both"/>
        <w:textAlignment w:val="baseline"/>
        <w:rPr>
          <w:sz w:val="54"/>
        </w:rPr>
      </w:pPr>
      <w:bookmarkStart w:name="" w:id="5694"/>
      <w:r>
        <w:rPr>
          <w:rFonts w:ascii="TimesNewRoman" w:hAnsi="TimesNewRoman" w:cs="TimesNewRoman" w:eastAsia="TimesNewRoman"/>
          <w:sz w:val="54"/>
          <w:spacing w:val="0"/>
          <w:color w:val="000000"/>
          <w:b w:val="off"/>
          <w:i w:val="off"/>
        </w:rPr>
        <w:t>集合表象 Kollektivvorstellung A 619/B₂ 147</w:t>
      </w:r>
      <w:bookmarkEnd w:id="5694"/>
    </w:p>
    <w:p>
      <w:pPr>
        <w:pageBreakBefore w:val="off"/>
        <w:tabs/>
        <w:wordWrap w:val="off"/>
        <w:spacing w:before="0" w:after="0" w:line="880" w:lineRule="atLeast"/>
        <w:ind w:left="720" w:right="0"/>
        <w:jc w:val="both"/>
        <w:textAlignment w:val="baseline"/>
        <w:rPr>
          <w:sz w:val="54"/>
        </w:rPr>
      </w:pPr>
      <w:bookmarkStart w:name="" w:id="5695"/>
      <w:r>
        <w:rPr>
          <w:rFonts w:ascii="TimesNewRoman" w:hAnsi="TimesNewRoman" w:cs="TimesNewRoman" w:eastAsia="TimesNewRoman"/>
          <w:sz w:val="54"/>
          <w:spacing w:val="0"/>
          <w:color w:val="000000"/>
          <w:b w:val="off"/>
          <w:i w:val="off"/>
        </w:rPr>
        <w:t>记号 Kennzeichen A 23/B₁ 23, A 36/B₁ 36, A 59/B₁ 59</w:t>
      </w:r>
      <w:bookmarkEnd w:id="5695"/>
    </w:p>
    <w:p>
      <w:pPr>
        <w:pageBreakBefore w:val="off"/>
        <w:tabs/>
        <w:wordWrap w:val="off"/>
        <w:spacing w:before="0" w:after="0" w:line="880" w:lineRule="atLeast"/>
        <w:ind w:left="720" w:right="0"/>
        <w:jc w:val="both"/>
        <w:textAlignment w:val="baseline"/>
        <w:rPr>
          <w:sz w:val="54"/>
        </w:rPr>
      </w:pPr>
      <w:bookmarkStart w:name="" w:id="5696"/>
      <w:r>
        <w:rPr>
          <w:rFonts w:ascii="TimesNewRoman" w:hAnsi="TimesNewRoman" w:cs="TimesNewRoman" w:eastAsia="TimesNewRoman"/>
          <w:sz w:val="54"/>
          <w:spacing w:val="0"/>
          <w:color w:val="000000"/>
          <w:b w:val="off"/>
          <w:i w:val="off"/>
        </w:rPr>
        <w:t>计数 Zählen A 611/B₂ 139</w:t>
      </w:r>
      <w:bookmarkEnd w:id="5696"/>
    </w:p>
    <w:p>
      <w:pPr>
        <w:pageBreakBefore w:val="off"/>
        <w:tabs/>
        <w:wordWrap w:val="off"/>
        <w:spacing w:before="0" w:after="0" w:line="880" w:lineRule="atLeast"/>
        <w:ind w:left="720" w:right="0"/>
        <w:jc w:val="both"/>
        <w:textAlignment w:val="baseline"/>
        <w:rPr>
          <w:sz w:val="54"/>
        </w:rPr>
      </w:pPr>
      <w:bookmarkStart w:name="" w:id="5697"/>
      <w:r>
        <w:rPr>
          <w:rFonts w:ascii="TimesNewRoman" w:hAnsi="TimesNewRoman" w:cs="TimesNewRoman" w:eastAsia="TimesNewRoman"/>
          <w:sz w:val="54"/>
          <w:spacing w:val="0"/>
          <w:color w:val="000000"/>
          <w:b w:val="off"/>
          <w:i w:val="off"/>
        </w:rPr>
        <w:t>技艺手段 Kunstgriff A 165/B₁ 166, A 168/B₁ 169</w:t>
      </w:r>
      <w:bookmarkEnd w:id="5697"/>
    </w:p>
    <w:p>
      <w:pPr>
        <w:pageBreakBefore w:val="off"/>
        <w:tabs/>
        <w:wordWrap w:val="off"/>
        <w:spacing w:before="0" w:after="0" w:line="880" w:lineRule="atLeast"/>
        <w:ind w:left="1700" w:right="0" w:hanging="980"/>
        <w:jc w:val="both"/>
        <w:textAlignment w:val="baseline"/>
        <w:rPr>
          <w:sz w:val="54"/>
        </w:rPr>
      </w:pPr>
      <w:bookmarkStart w:name="" w:id="5698"/>
      <w:r>
        <w:rPr>
          <w:rFonts w:ascii="TimesNewRoman" w:hAnsi="TimesNewRoman" w:cs="TimesNewRoman" w:eastAsia="TimesNewRoman"/>
          <w:sz w:val="54"/>
          <w:spacing w:val="0"/>
          <w:color w:val="000000"/>
          <w:b w:val="off"/>
          <w:i w:val="off"/>
        </w:rPr>
        <w:t>激活 Beleben/ Belebung A 57/B₁ 57, A 76/B₁ 76, A 98/B₁ 98, A 465/</w:t>
      </w:r>
      <w:r>
        <w:rPr>
          <w:rFonts w:ascii="TimesNewRoman" w:hAnsi="TimesNewRoman" w:cs="TimesNewRoman" w:eastAsia="TimesNewRoman"/>
          <w:sz w:val="54"/>
          <w:spacing w:val="0"/>
          <w:color w:val="000000"/>
          <w:b w:val="off"/>
          <w:i w:val="off"/>
        </w:rPr>
        <w:t>B₁ 500</w:t>
      </w:r>
      <w:bookmarkEnd w:id="5698"/>
    </w:p>
    <w:p>
      <w:pPr>
        <w:pageBreakBefore w:val="off"/>
        <w:tabs/>
        <w:wordWrap w:val="off"/>
        <w:spacing w:before="0" w:after="0" w:line="880" w:lineRule="atLeast"/>
        <w:ind w:left="1700" w:right="20" w:hanging="980"/>
        <w:jc w:val="both"/>
        <w:textAlignment w:val="baseline"/>
        <w:rPr>
          <w:sz w:val="54"/>
        </w:rPr>
      </w:pPr>
      <w:bookmarkStart w:name="" w:id="5699"/>
      <w:r>
        <w:rPr>
          <w:rFonts w:ascii="TimesNewRoman" w:hAnsi="TimesNewRoman" w:cs="TimesNewRoman" w:eastAsia="TimesNewRoman"/>
          <w:sz w:val="54"/>
          <w:spacing w:val="0"/>
          <w:color w:val="000000"/>
          <w:b w:val="off"/>
          <w:i w:val="off"/>
        </w:rPr>
        <w:t>激活、赋予灵魂 Beseelen A 75/B₁ 75, A 128/B₁ 129, A 169/B₁ 170,</w:t>
      </w:r>
      <w:r>
        <w:rPr>
          <w:rFonts w:ascii="TimesNewRoman" w:hAnsi="TimesNewRoman" w:cs="TimesNewRoman" w:eastAsia="TimesNewRoman"/>
          <w:sz w:val="54"/>
          <w:spacing w:val="0"/>
          <w:color w:val="000000"/>
          <w:b w:val="off"/>
          <w:i w:val="off"/>
        </w:rPr>
        <w:t>A 500/B₂ 28</w:t>
      </w:r>
      <w:bookmarkEnd w:id="5699"/>
    </w:p>
    <w:p>
      <w:pPr>
        <w:pageBreakBefore w:val="off"/>
        <w:tabs/>
        <w:wordWrap w:val="off"/>
        <w:spacing w:before="0" w:after="0" w:line="880" w:lineRule="atLeast"/>
        <w:ind w:left="720" w:right="0"/>
        <w:jc w:val="both"/>
        <w:textAlignment w:val="baseline"/>
        <w:rPr>
          <w:sz w:val="54"/>
        </w:rPr>
      </w:pPr>
      <w:bookmarkStart w:name="" w:id="5700"/>
      <w:r>
        <w:rPr>
          <w:rFonts w:ascii="TimesNewRoman" w:hAnsi="TimesNewRoman" w:cs="TimesNewRoman" w:eastAsia="TimesNewRoman"/>
          <w:sz w:val="54"/>
          <w:spacing w:val="0"/>
          <w:color w:val="000000"/>
          <w:b w:val="off"/>
          <w:i w:val="off"/>
        </w:rPr>
        <w:t>交结 Verflechtung A 532/B₂ 60</w:t>
      </w:r>
      <w:bookmarkEnd w:id="5700"/>
    </w:p>
    <w:p>
      <w:pPr>
        <w:pageBreakBefore w:val="off"/>
        <w:tabs/>
        <w:wordWrap w:val="off"/>
        <w:spacing w:before="0" w:after="0" w:line="880" w:lineRule="atLeast"/>
        <w:ind w:left="1640" w:right="0" w:hanging="920"/>
        <w:jc w:val="both"/>
        <w:textAlignment w:val="baseline"/>
        <w:rPr>
          <w:sz w:val="54"/>
        </w:rPr>
      </w:pPr>
      <w:bookmarkStart w:name="" w:id="5701"/>
      <w:r>
        <w:rPr>
          <w:rFonts w:ascii="TimesNewRoman" w:hAnsi="TimesNewRoman" w:cs="TimesNewRoman" w:eastAsia="TimesNewRoman"/>
          <w:sz w:val="54"/>
          <w:spacing w:val="0"/>
          <w:color w:val="000000"/>
          <w:b w:val="off"/>
          <w:i w:val="off"/>
        </w:rPr>
        <w:t>交往、交往的 Kommunikation/ kommunikativ A 14/B₁ 14, A 22/B₁ 21,</w:t>
      </w:r>
      <w:r>
        <w:rPr>
          <w:rFonts w:ascii="TimesNewRoman" w:hAnsi="TimesNewRoman" w:cs="TimesNewRoman" w:eastAsia="TimesNewRoman"/>
          <w:sz w:val="54"/>
          <w:spacing w:val="0"/>
          <w:color w:val="000000"/>
          <w:b w:val="off"/>
          <w:i w:val="off"/>
        </w:rPr>
        <w:t>A 31-36/B₁ 31-36, A 82/B₁ 82, A 683-684/B₂ 211-212, A 689-</w:t>
      </w:r>
      <w:r>
        <w:rPr>
          <w:rFonts w:ascii="TimesNewRoman" w:hAnsi="TimesNewRoman" w:cs="TimesNewRoman" w:eastAsia="TimesNewRoman"/>
          <w:sz w:val="54"/>
          <w:spacing w:val="0"/>
          <w:color w:val="000000"/>
          <w:b w:val="off"/>
          <w:i w:val="off"/>
        </w:rPr>
        <w:t>692/B₂ 217-220</w:t>
      </w:r>
      <w:bookmarkEnd w:id="5701"/>
    </w:p>
    <w:p>
      <w:r>
        <w:t/>
      </w:r>
    </w:p>
    <w:p>
      <w:pPr>
        <w:sectPr>
          <w:footerReference r:id="rId728"/>
          <w:headerReference r:id="rId729" w:type="default"/>
          <w:type w:val="nextPage"/>
          <w:pgSz w:w="22520" w:h="31680"/>
          <w:pgMar w:left="3340" w:top="2380" w:right="3340" w:bottom="2380" w:header="2080" w:footer="2080"/>
          <w:cols w:num="1"/>
        </w:sectPr>
      </w:pPr>
    </w:p>
    <w:p>
      <w:pPr>
        <w:pageBreakBefore w:val="off"/>
        <w:tabs>
          <w:tab w:pos="2160" w:val="left" w:leader="none"/>
        </w:tabs>
        <w:wordWrap w:val="off"/>
        <w:spacing w:before="0" w:after="0" w:line="560" w:lineRule="atLeast"/>
        <w:ind w:left="620" w:right="0"/>
        <w:jc w:val="both"/>
        <w:textAlignment w:val="baseline"/>
        <w:rPr>
          <w:sz w:val="41"/>
        </w:rPr>
      </w:pPr>
      <w:bookmarkStart w:name="" w:id="5702"/>
      <w:r>
        <w:rPr>
          <w:rFonts w:ascii="楷体" w:hAnsi="楷体" w:cs="楷体" w:eastAsia="楷体"/>
          <w:sz w:val="41"/>
          <w:spacing w:val="0"/>
          <w:color w:val="000000"/>
          <w:b w:val="on"/>
          <w:i w:val="off"/>
        </w:rPr>
        <w:t>346</w:t>
      </w:r>
      <w:r>
        <w:t xml:space="preserve">	</w:t>
      </w:r>
      <w:r>
        <w:rPr>
          <w:rFonts w:ascii="黑体" w:hAnsi="黑体" w:cs="黑体" w:eastAsia="黑体"/>
          <w:sz w:val="41"/>
          <w:spacing w:val="0"/>
          <w:color w:val="000000"/>
          <w:b w:val="on"/>
          <w:i w:val="off"/>
        </w:rPr>
        <w:t>逻辑研究(第二卷第二部分)</w:t>
      </w:r>
      <w:bookmarkEnd w:id="5702"/>
    </w:p>
    <w:p>
      <w:pPr>
        <w:pageBreakBefore w:val="off"/>
        <w:tabs/>
        <w:wordWrap w:val="off"/>
        <w:spacing w:before="0" w:after="0" w:line="560" w:lineRule="exact"/>
        <w:ind w:left="0" w:right="0"/>
        <w:jc w:val="both"/>
        <w:textAlignment w:val="baseline"/>
        <w:rPr>
          <w:sz w:val="41"/>
        </w:rPr>
      </w:pPr>
      <w:bookmarkStart w:name="" w:id="5703"/>
      <w:r>
        <w:rPr>
          <w:rFonts w:ascii="宋体" w:hAnsi="宋体" w:cs="宋体" w:eastAsia="宋体"/>
          <w:sz w:val="41"/>
          <w:spacing w:val="0"/>
          <w:color w:val="000000"/>
          <w:b w:val="off"/>
          <w:i w:val="off"/>
        </w:rPr>
        <w:t/>
      </w:r>
      <w:bookmarkEnd w:id="5703"/>
    </w:p>
    <w:p>
      <w:pPr>
        <w:pageBreakBefore w:val="off"/>
        <w:tabs/>
        <w:wordWrap w:val="off"/>
        <w:spacing w:before="0" w:after="0" w:line="560" w:lineRule="exact"/>
        <w:ind w:left="0" w:right="0"/>
        <w:jc w:val="both"/>
        <w:textAlignment w:val="baseline"/>
        <w:rPr>
          <w:sz w:val="41"/>
        </w:rPr>
      </w:pPr>
      <w:bookmarkStart w:name="" w:id="5704"/>
      <w:r>
        <w:rPr>
          <w:rFonts w:ascii="宋体" w:hAnsi="宋体" w:cs="宋体" w:eastAsia="宋体"/>
          <w:sz w:val="41"/>
          <w:spacing w:val="0"/>
          <w:color w:val="000000"/>
          <w:b w:val="off"/>
          <w:i w:val="off"/>
        </w:rPr>
        <w:t/>
      </w:r>
      <w:bookmarkEnd w:id="5704"/>
    </w:p>
    <w:p>
      <w:pPr>
        <w:pageBreakBefore w:val="off"/>
        <w:tabs/>
        <w:wordWrap w:val="off"/>
        <w:spacing w:before="0" w:after="0" w:line="700" w:lineRule="atLeast"/>
        <w:ind w:left="740" w:right="0"/>
        <w:jc w:val="both"/>
        <w:textAlignment w:val="baseline"/>
        <w:rPr>
          <w:sz w:val="52"/>
        </w:rPr>
      </w:pPr>
      <w:bookmarkStart w:name="" w:id="5705"/>
      <w:r>
        <w:rPr>
          <w:rFonts w:ascii="TimesNewRoman" w:hAnsi="TimesNewRoman" w:cs="TimesNewRoman" w:eastAsia="TimesNewRoman"/>
          <w:sz w:val="52"/>
          <w:spacing w:val="0"/>
          <w:color w:val="000000"/>
          <w:b w:val="off"/>
          <w:i w:val="off"/>
        </w:rPr>
        <w:t>接受</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Kundnahme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33-34/B₁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33-34</w:t>
      </w:r>
      <w:bookmarkEnd w:id="5705"/>
    </w:p>
    <w:p>
      <w:pPr>
        <w:pageBreakBefore w:val="off"/>
        <w:tabs/>
        <w:wordWrap w:val="off"/>
        <w:spacing w:before="0" w:after="0" w:line="700" w:lineRule="atLeast"/>
        <w:ind w:left="740" w:right="0"/>
        <w:jc w:val="both"/>
        <w:textAlignment w:val="baseline"/>
        <w:rPr>
          <w:sz w:val="52"/>
        </w:rPr>
      </w:pPr>
      <w:bookmarkStart w:name="" w:id="5706"/>
      <w:r>
        <w:rPr>
          <w:rFonts w:ascii="TimesNewRoman" w:hAnsi="TimesNewRoman" w:cs="TimesNewRoman" w:eastAsia="TimesNewRoman"/>
          <w:sz w:val="52"/>
          <w:spacing w:val="0"/>
          <w:color w:val="000000"/>
          <w:b w:val="off"/>
          <w:i w:val="off"/>
        </w:rPr>
        <w:t>解说</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Illustrieren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75</w:t>
      </w:r>
      <w:bookmarkEnd w:id="5706"/>
    </w:p>
    <w:p>
      <w:pPr>
        <w:pageBreakBefore w:val="off"/>
        <w:tabs/>
        <w:wordWrap w:val="off"/>
        <w:spacing w:before="0" w:after="0" w:line="700" w:lineRule="atLeast"/>
        <w:ind w:left="740" w:right="0"/>
        <w:jc w:val="both"/>
        <w:textAlignment w:val="baseline"/>
        <w:rPr>
          <w:sz w:val="52"/>
        </w:rPr>
      </w:pPr>
      <w:bookmarkStart w:name="" w:id="5707"/>
      <w:r>
        <w:rPr>
          <w:rFonts w:ascii="TimesNewRoman" w:hAnsi="TimesNewRoman" w:cs="TimesNewRoman" w:eastAsia="TimesNewRoman"/>
          <w:sz w:val="52"/>
          <w:spacing w:val="0"/>
          <w:color w:val="000000"/>
          <w:b w:val="off"/>
          <w:i w:val="off"/>
        </w:rPr>
        <w:t>结合</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Verbindung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160</w:t>
      </w:r>
      <w:bookmarkEnd w:id="5707"/>
    </w:p>
    <w:p>
      <w:pPr>
        <w:pageBreakBefore w:val="off"/>
        <w:tabs/>
        <w:wordWrap w:val="off"/>
        <w:spacing w:before="0" w:after="0" w:line="700" w:lineRule="atLeast"/>
        <w:ind w:left="740" w:right="0"/>
        <w:jc w:val="both"/>
        <w:textAlignment w:val="baseline"/>
        <w:rPr>
          <w:sz w:val="52"/>
        </w:rPr>
      </w:pPr>
      <w:bookmarkStart w:name="" w:id="5708"/>
      <w:r>
        <w:rPr>
          <w:rFonts w:ascii="TimesNewRoman" w:hAnsi="TimesNewRoman" w:cs="TimesNewRoman" w:eastAsia="TimesNewRoman"/>
          <w:sz w:val="52"/>
          <w:spacing w:val="0"/>
          <w:color w:val="000000"/>
          <w:b w:val="off"/>
          <w:i w:val="off"/>
        </w:rPr>
        <w:t>经验</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Erfahrung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199</w:t>
      </w:r>
      <w:bookmarkEnd w:id="5708"/>
    </w:p>
    <w:p>
      <w:pPr>
        <w:pageBreakBefore w:val="off"/>
        <w:tabs/>
        <w:wordWrap w:val="off"/>
        <w:spacing w:before="0" w:after="0" w:line="700" w:lineRule="atLeast"/>
        <w:ind w:left="1520" w:right="0"/>
        <w:jc w:val="both"/>
        <w:textAlignment w:val="baseline"/>
        <w:rPr>
          <w:sz w:val="52"/>
        </w:rPr>
      </w:pPr>
      <w:bookmarkStart w:name="" w:id="5709"/>
      <w:r>
        <w:rPr>
          <w:rFonts w:ascii="TimesNewRoman" w:hAnsi="TimesNewRoman" w:cs="TimesNewRoman" w:eastAsia="TimesNewRoman"/>
          <w:sz w:val="52"/>
          <w:spacing w:val="0"/>
          <w:color w:val="000000"/>
          <w:b w:val="off"/>
          <w:i w:val="off"/>
        </w:rPr>
        <w:t>一内经验</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innere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Erfahrung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421</w:t>
      </w:r>
      <w:bookmarkEnd w:id="5709"/>
    </w:p>
    <w:p>
      <w:pPr>
        <w:pageBreakBefore w:val="off"/>
        <w:tabs/>
        <w:wordWrap w:val="off"/>
        <w:spacing w:before="0" w:after="0" w:line="700" w:lineRule="atLeast"/>
        <w:ind w:left="740" w:right="0"/>
        <w:jc w:val="both"/>
        <w:textAlignment w:val="baseline"/>
        <w:rPr>
          <w:sz w:val="52"/>
        </w:rPr>
      </w:pPr>
      <w:bookmarkStart w:name="" w:id="5710"/>
      <w:r>
        <w:rPr>
          <w:rFonts w:ascii="TimesNewRoman" w:hAnsi="TimesNewRoman" w:cs="TimesNewRoman" w:eastAsia="TimesNewRoman"/>
          <w:sz w:val="52"/>
          <w:spacing w:val="0"/>
          <w:color w:val="000000"/>
          <w:b w:val="off"/>
          <w:i w:val="off"/>
        </w:rPr>
        <w:t>静态的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statisch</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504-508/B₂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87</w:t>
      </w:r>
      <w:bookmarkEnd w:id="5710"/>
    </w:p>
    <w:p>
      <w:pPr>
        <w:pageBreakBefore w:val="off"/>
        <w:tabs/>
        <w:wordWrap w:val="off"/>
        <w:spacing w:before="0" w:after="0" w:line="700" w:lineRule="atLeast"/>
        <w:ind w:left="740" w:right="0"/>
        <w:jc w:val="both"/>
        <w:textAlignment w:val="baseline"/>
        <w:rPr>
          <w:sz w:val="52"/>
        </w:rPr>
      </w:pPr>
      <w:bookmarkStart w:name="" w:id="5711"/>
      <w:r>
        <w:rPr>
          <w:rFonts w:ascii="TimesNewRoman" w:hAnsi="TimesNewRoman" w:cs="TimesNewRoman" w:eastAsia="TimesNewRoman"/>
          <w:sz w:val="52"/>
          <w:spacing w:val="0"/>
          <w:color w:val="000000"/>
          <w:b w:val="off"/>
          <w:i w:val="off"/>
        </w:rPr>
        <w:t>局部行为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Partialakt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150</w:t>
      </w:r>
      <w:bookmarkEnd w:id="5711"/>
    </w:p>
    <w:p>
      <w:pPr>
        <w:pageBreakBefore w:val="off"/>
        <w:tabs/>
        <w:wordWrap w:val="off"/>
        <w:spacing w:before="0" w:after="0" w:line="700" w:lineRule="atLeast"/>
        <w:ind w:left="740" w:right="0"/>
        <w:jc w:val="both"/>
        <w:textAlignment w:val="baseline"/>
        <w:rPr>
          <w:sz w:val="52"/>
        </w:rPr>
      </w:pPr>
      <w:bookmarkStart w:name="" w:id="5712"/>
      <w:r>
        <w:rPr>
          <w:rFonts w:ascii="TimesNewRoman" w:hAnsi="TimesNewRoman" w:cs="TimesNewRoman" w:eastAsia="TimesNewRoman"/>
          <w:sz w:val="52"/>
          <w:spacing w:val="0"/>
          <w:color w:val="000000"/>
          <w:b w:val="off"/>
          <w:i w:val="off"/>
        </w:rPr>
        <w:t>局部意向</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Partialintention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98,</w:t>
      </w:r>
      <w:bookmarkEnd w:id="5712"/>
    </w:p>
    <w:p>
      <w:pPr>
        <w:pageBreakBefore w:val="off"/>
        <w:tabs/>
        <w:wordWrap w:val="off"/>
        <w:spacing w:before="0" w:after="0" w:line="700" w:lineRule="atLeast"/>
        <w:ind w:left="1760" w:right="0"/>
        <w:jc w:val="both"/>
        <w:textAlignment w:val="baseline"/>
        <w:rPr>
          <w:sz w:val="52"/>
        </w:rPr>
      </w:pPr>
      <w:bookmarkStart w:name="" w:id="5713"/>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154</w:t>
      </w:r>
      <w:bookmarkEnd w:id="5713"/>
    </w:p>
    <w:p>
      <w:pPr>
        <w:pageBreakBefore w:val="off"/>
        <w:tabs/>
        <w:wordWrap w:val="off"/>
        <w:spacing w:before="0" w:after="0" w:line="700" w:lineRule="atLeast"/>
        <w:ind w:left="740" w:right="0"/>
        <w:jc w:val="both"/>
        <w:textAlignment w:val="baseline"/>
        <w:rPr>
          <w:sz w:val="52"/>
        </w:rPr>
      </w:pPr>
      <w:bookmarkStart w:name="" w:id="5714"/>
      <w:r>
        <w:rPr>
          <w:rFonts w:ascii="TimesNewRoman" w:hAnsi="TimesNewRoman" w:cs="TimesNewRoman" w:eastAsia="TimesNewRoman"/>
          <w:sz w:val="52"/>
          <w:spacing w:val="0"/>
          <w:color w:val="000000"/>
          <w:b w:val="off"/>
          <w:i w:val="off"/>
        </w:rPr>
        <w:t>举证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Belegen/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belegen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134</w:t>
      </w:r>
      <w:bookmarkEnd w:id="5714"/>
    </w:p>
    <w:p>
      <w:pPr>
        <w:pageBreakBefore w:val="off"/>
        <w:tabs/>
        <w:wordWrap w:val="off"/>
        <w:spacing w:before="0" w:after="0" w:line="700" w:lineRule="atLeast"/>
        <w:ind w:left="740" w:right="0"/>
        <w:jc w:val="both"/>
        <w:textAlignment w:val="baseline"/>
        <w:rPr>
          <w:sz w:val="52"/>
        </w:rPr>
      </w:pPr>
      <w:bookmarkStart w:name="" w:id="5715"/>
      <w:r>
        <w:rPr>
          <w:rFonts w:ascii="TimesNewRoman" w:hAnsi="TimesNewRoman" w:cs="TimesNewRoman" w:eastAsia="TimesNewRoman"/>
          <w:sz w:val="52"/>
          <w:spacing w:val="0"/>
          <w:color w:val="000000"/>
          <w:b w:val="off"/>
          <w:i w:val="off"/>
        </w:rPr>
        <w:t>句法/句法的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Syntax/</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syntaktisch</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299/</w:t>
      </w:r>
      <w:bookmarkEnd w:id="5715"/>
    </w:p>
    <w:p>
      <w:pPr>
        <w:pageBreakBefore w:val="off"/>
        <w:tabs/>
        <w:wordWrap w:val="off"/>
        <w:spacing w:before="0" w:after="0" w:line="700" w:lineRule="atLeast"/>
        <w:ind w:left="1760" w:right="0"/>
        <w:jc w:val="both"/>
        <w:textAlignment w:val="baseline"/>
        <w:rPr>
          <w:sz w:val="52"/>
        </w:rPr>
      </w:pPr>
      <w:bookmarkStart w:name="" w:id="5716"/>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325-326,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317/</w:t>
      </w:r>
      <w:bookmarkEnd w:id="5716"/>
    </w:p>
    <w:p>
      <w:pPr>
        <w:pageBreakBefore w:val="off"/>
        <w:tabs/>
        <w:wordWrap w:val="off"/>
        <w:spacing w:before="0" w:after="0" w:line="700" w:lineRule="atLeast"/>
        <w:ind w:left="1760" w:right="0"/>
        <w:jc w:val="both"/>
        <w:textAlignment w:val="baseline"/>
        <w:rPr>
          <w:sz w:val="52"/>
        </w:rPr>
      </w:pPr>
      <w:bookmarkStart w:name="" w:id="5717"/>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483</w:t>
      </w:r>
      <w:bookmarkEnd w:id="5717"/>
    </w:p>
    <w:p>
      <w:pPr>
        <w:pageBreakBefore w:val="off"/>
        <w:tabs/>
        <w:wordWrap w:val="off"/>
        <w:spacing w:before="280" w:after="0" w:line="700" w:lineRule="atLeast"/>
        <w:ind w:left="740" w:right="0"/>
        <w:jc w:val="both"/>
        <w:textAlignment w:val="baseline"/>
        <w:rPr>
          <w:sz w:val="52"/>
        </w:rPr>
      </w:pPr>
      <w:bookmarkStart w:name="" w:id="5718"/>
      <w:r>
        <w:rPr>
          <w:rFonts w:ascii="TimesNewRoman" w:hAnsi="TimesNewRoman" w:cs="TimesNewRoman" w:eastAsia="TimesNewRoman"/>
          <w:sz w:val="52"/>
          <w:spacing w:val="0"/>
          <w:color w:val="000000"/>
          <w:b w:val="off"/>
          <w:i w:val="off"/>
        </w:rPr>
        <w:t>觉知</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Gewahrwerdung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140</w:t>
      </w:r>
      <w:bookmarkEnd w:id="5718"/>
    </w:p>
    <w:p>
      <w:pPr>
        <w:pageBreakBefore w:val="off"/>
        <w:tabs/>
        <w:wordWrap w:val="off"/>
        <w:spacing w:before="0" w:after="0" w:line="700" w:lineRule="exact"/>
        <w:ind w:left="0" w:right="0"/>
        <w:jc w:val="both"/>
        <w:textAlignment w:val="baseline"/>
        <w:rPr>
          <w:sz w:val="52"/>
        </w:rPr>
      </w:pPr>
      <w:bookmarkStart w:name="" w:id="5719"/>
      <w:r>
        <w:rPr>
          <w:rFonts w:ascii="宋体" w:hAnsi="宋体" w:cs="宋体" w:eastAsia="宋体"/>
          <w:sz w:val="52"/>
          <w:spacing w:val="0"/>
          <w:color w:val="000000"/>
          <w:b w:val="off"/>
          <w:i w:val="off"/>
        </w:rPr>
        <w:t/>
      </w:r>
      <w:bookmarkEnd w:id="5719"/>
    </w:p>
    <w:p>
      <w:pPr>
        <w:pageBreakBefore w:val="off"/>
        <w:tabs/>
        <w:wordWrap w:val="off"/>
        <w:spacing w:before="0" w:after="0" w:line="700" w:lineRule="atLeast"/>
        <w:ind w:left="0" w:right="0"/>
        <w:jc w:val="center"/>
        <w:textAlignment w:val="baseline"/>
        <w:rPr>
          <w:sz w:val="52"/>
        </w:rPr>
      </w:pPr>
      <w:bookmarkStart w:name="" w:id="5720"/>
      <w:r>
        <w:rPr>
          <w:rFonts w:ascii="TimesNewRoman" w:hAnsi="TimesNewRoman" w:cs="TimesNewRoman" w:eastAsia="TimesNewRoman"/>
          <w:sz w:val="52"/>
          <w:spacing w:val="0"/>
          <w:color w:val="000000"/>
          <w:b w:val="off"/>
          <w:i w:val="off"/>
        </w:rPr>
        <w:t>K</w:t>
      </w:r>
      <w:bookmarkEnd w:id="5720"/>
    </w:p>
    <w:p>
      <w:pPr>
        <w:pageBreakBefore w:val="off"/>
        <w:tabs/>
        <w:wordWrap w:val="off"/>
        <w:spacing w:before="0" w:after="0" w:line="700" w:lineRule="exact"/>
        <w:ind w:left="0" w:right="0"/>
        <w:jc w:val="center"/>
        <w:textAlignment w:val="baseline"/>
        <w:rPr>
          <w:sz w:val="52"/>
        </w:rPr>
      </w:pPr>
      <w:bookmarkStart w:name="" w:id="5721"/>
      <w:r>
        <w:rPr>
          <w:rFonts w:ascii="宋体" w:hAnsi="宋体" w:cs="宋体" w:eastAsia="宋体"/>
          <w:sz w:val="52"/>
          <w:spacing w:val="0"/>
          <w:color w:val="000000"/>
          <w:b w:val="off"/>
          <w:i w:val="off"/>
        </w:rPr>
        <w:t/>
      </w:r>
      <w:bookmarkEnd w:id="5721"/>
    </w:p>
    <w:p>
      <w:pPr>
        <w:pageBreakBefore w:val="off"/>
        <w:tabs/>
        <w:wordWrap w:val="off"/>
        <w:spacing w:before="0" w:after="0" w:line="700" w:lineRule="atLeast"/>
        <w:ind w:left="740" w:right="0"/>
        <w:jc w:val="both"/>
        <w:textAlignment w:val="baseline"/>
        <w:rPr>
          <w:sz w:val="52"/>
        </w:rPr>
      </w:pPr>
      <w:bookmarkStart w:name="" w:id="5722"/>
      <w:r>
        <w:rPr>
          <w:rFonts w:ascii="TimesNewRoman" w:hAnsi="TimesNewRoman" w:cs="TimesNewRoman" w:eastAsia="TimesNewRoman"/>
          <w:sz w:val="52"/>
          <w:spacing w:val="0"/>
          <w:color w:val="000000"/>
          <w:b w:val="off"/>
          <w:i w:val="off"/>
        </w:rPr>
        <w:t>科学</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Wissenschaft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225</w:t>
      </w:r>
      <w:bookmarkEnd w:id="5722"/>
    </w:p>
    <w:p>
      <w:pPr>
        <w:pageBreakBefore w:val="off"/>
        <w:tabs/>
        <w:wordWrap w:val="off"/>
        <w:spacing w:before="0" w:after="0" w:line="700" w:lineRule="atLeast"/>
        <w:ind w:left="740" w:right="0"/>
        <w:jc w:val="both"/>
        <w:textAlignment w:val="baseline"/>
        <w:rPr>
          <w:sz w:val="52"/>
        </w:rPr>
      </w:pPr>
      <w:bookmarkStart w:name="" w:id="5723"/>
      <w:r>
        <w:rPr>
          <w:rFonts w:ascii="TimesNewRoman" w:hAnsi="TimesNewRoman" w:cs="TimesNewRoman" w:eastAsia="TimesNewRoman"/>
          <w:sz w:val="52"/>
          <w:spacing w:val="0"/>
          <w:color w:val="000000"/>
          <w:b w:val="off"/>
          <w:i w:val="off"/>
        </w:rPr>
        <w:t>可变更性/可变更的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Variabilität/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variabel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174,</w:t>
      </w:r>
      <w:bookmarkEnd w:id="5723"/>
    </w:p>
    <w:p>
      <w:pPr>
        <w:pageBreakBefore w:val="off"/>
        <w:tabs/>
        <w:wordWrap w:val="off"/>
        <w:spacing w:before="0" w:after="0" w:line="700" w:lineRule="atLeast"/>
        <w:ind w:left="1760" w:right="0"/>
        <w:jc w:val="both"/>
        <w:textAlignment w:val="baseline"/>
        <w:rPr>
          <w:sz w:val="52"/>
        </w:rPr>
      </w:pPr>
      <w:bookmarkStart w:name="" w:id="5724"/>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195</w:t>
      </w:r>
      <w:bookmarkEnd w:id="5724"/>
    </w:p>
    <w:p>
      <w:pPr>
        <w:pageBreakBefore w:val="off"/>
        <w:tabs/>
        <w:wordWrap w:val="off"/>
        <w:spacing w:before="0" w:after="0" w:line="700" w:lineRule="atLeast"/>
        <w:ind w:left="740" w:right="0"/>
        <w:jc w:val="both"/>
        <w:textAlignment w:val="baseline"/>
        <w:rPr>
          <w:sz w:val="52"/>
        </w:rPr>
      </w:pPr>
      <w:bookmarkStart w:name="" w:id="5725"/>
      <w:r>
        <w:rPr>
          <w:rFonts w:ascii="TimesNewRoman" w:hAnsi="TimesNewRoman" w:cs="TimesNewRoman" w:eastAsia="TimesNewRoman"/>
          <w:sz w:val="52"/>
          <w:spacing w:val="0"/>
          <w:color w:val="000000"/>
          <w:b w:val="off"/>
          <w:i w:val="off"/>
        </w:rPr>
        <w:t>可能性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Möglichkeit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575-576/B₂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103-104,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578/</w:t>
      </w:r>
      <w:bookmarkEnd w:id="5725"/>
    </w:p>
    <w:p>
      <w:pPr>
        <w:pageBreakBefore w:val="off"/>
        <w:tabs/>
        <w:wordWrap w:val="off"/>
        <w:spacing w:before="0" w:after="0" w:line="700" w:lineRule="atLeast"/>
        <w:ind w:left="1760" w:right="0"/>
        <w:jc w:val="both"/>
        <w:textAlignment w:val="baseline"/>
        <w:rPr>
          <w:sz w:val="52"/>
        </w:rPr>
      </w:pPr>
      <w:bookmarkStart w:name="" w:id="5726"/>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236</w:t>
      </w:r>
      <w:bookmarkEnd w:id="5726"/>
    </w:p>
    <w:p>
      <w:pPr>
        <w:pageBreakBefore w:val="off"/>
        <w:tabs/>
        <w:wordWrap w:val="off"/>
        <w:spacing w:before="0" w:after="0" w:line="700" w:lineRule="atLeast"/>
        <w:ind w:left="740" w:right="0"/>
        <w:jc w:val="both"/>
        <w:textAlignment w:val="baseline"/>
        <w:rPr>
          <w:sz w:val="52"/>
        </w:rPr>
      </w:pPr>
      <w:bookmarkStart w:name="" w:id="5727"/>
      <w:r>
        <w:rPr>
          <w:rFonts w:ascii="TimesNewRoman" w:hAnsi="TimesNewRoman" w:cs="TimesNewRoman" w:eastAsia="TimesNewRoman"/>
          <w:sz w:val="52"/>
          <w:spacing w:val="0"/>
          <w:color w:val="000000"/>
          <w:b w:val="off"/>
          <w:i w:val="off"/>
        </w:rPr>
        <w:t>客体</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Objekt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350-351/</w:t>
      </w:r>
      <w:bookmarkEnd w:id="5727"/>
    </w:p>
    <w:p>
      <w:pPr>
        <w:pageBreakBefore w:val="off"/>
        <w:tabs/>
        <w:wordWrap w:val="off"/>
        <w:spacing w:before="0" w:after="0" w:line="700" w:lineRule="atLeast"/>
        <w:ind w:left="1760" w:right="0"/>
        <w:jc w:val="both"/>
        <w:textAlignment w:val="baseline"/>
        <w:rPr>
          <w:sz w:val="52"/>
        </w:rPr>
      </w:pPr>
      <w:bookmarkStart w:name="" w:id="5728"/>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370-371,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370-371/B₁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392-393,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372/</w:t>
      </w:r>
      <w:bookmarkEnd w:id="5728"/>
    </w:p>
    <w:p>
      <w:pPr>
        <w:pageBreakBefore w:val="off"/>
        <w:tabs/>
        <w:wordWrap w:val="off"/>
        <w:spacing w:before="0" w:after="0" w:line="700" w:lineRule="atLeast"/>
        <w:ind w:left="1760" w:right="0"/>
        <w:jc w:val="both"/>
        <w:textAlignment w:val="baseline"/>
        <w:rPr>
          <w:sz w:val="52"/>
        </w:rPr>
      </w:pPr>
      <w:bookmarkStart w:name="" w:id="5729"/>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149,</w:t>
      </w:r>
      <w:bookmarkEnd w:id="5729"/>
    </w:p>
    <w:p>
      <w:pPr>
        <w:pageBreakBefore w:val="off"/>
        <w:tabs/>
        <w:wordWrap w:val="off"/>
        <w:spacing w:before="0" w:after="0" w:line="700" w:lineRule="atLeast"/>
        <w:ind w:left="1760" w:right="0"/>
        <w:jc w:val="both"/>
        <w:textAlignment w:val="baseline"/>
        <w:rPr>
          <w:sz w:val="52"/>
        </w:rPr>
      </w:pPr>
      <w:bookmarkStart w:name="" w:id="5730"/>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654/</w:t>
      </w:r>
      <w:bookmarkEnd w:id="5730"/>
    </w:p>
    <w:p>
      <w:pPr>
        <w:pageBreakBefore w:val="off"/>
        <w:tabs/>
        <w:wordWrap w:val="off"/>
        <w:spacing w:before="320" w:after="0" w:line="700" w:lineRule="atLeast"/>
        <w:ind w:left="1760" w:right="0"/>
        <w:jc w:val="both"/>
        <w:textAlignment w:val="baseline"/>
        <w:rPr>
          <w:sz w:val="52"/>
        </w:rPr>
      </w:pPr>
      <w:bookmarkStart w:name="" w:id="5731"/>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715/B₂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244</w:t>
      </w:r>
      <w:bookmarkEnd w:id="5731"/>
    </w:p>
    <w:p>
      <w:pPr>
        <w:pageBreakBefore w:val="off"/>
        <w:tabs/>
        <w:wordWrap w:val="off"/>
        <w:spacing w:before="0" w:after="0" w:line="700" w:lineRule="atLeast"/>
        <w:ind w:left="740" w:right="0"/>
        <w:jc w:val="both"/>
        <w:textAlignment w:val="baseline"/>
        <w:rPr>
          <w:sz w:val="52"/>
        </w:rPr>
      </w:pPr>
      <w:bookmarkStart w:name="" w:id="5732"/>
      <w:r>
        <w:rPr>
          <w:rFonts w:ascii="TimesNewRoman" w:hAnsi="TimesNewRoman" w:cs="TimesNewRoman" w:eastAsia="TimesNewRoman"/>
          <w:sz w:val="52"/>
          <w:spacing w:val="0"/>
          <w:color w:val="000000"/>
          <w:b w:val="off"/>
          <w:i w:val="off"/>
        </w:rPr>
        <w:t>客体化</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Objektivation/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Objektivierung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649/</w:t>
      </w:r>
      <w:bookmarkEnd w:id="5732"/>
    </w:p>
    <w:p>
      <w:pPr>
        <w:pageBreakBefore w:val="off"/>
        <w:tabs/>
        <w:wordWrap w:val="off"/>
        <w:spacing w:before="0" w:after="0" w:line="700" w:lineRule="atLeast"/>
        <w:ind w:left="1760" w:right="0"/>
        <w:jc w:val="both"/>
        <w:textAlignment w:val="baseline"/>
        <w:rPr>
          <w:sz w:val="52"/>
        </w:rPr>
      </w:pPr>
      <w:bookmarkStart w:name="" w:id="5733"/>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213</w:t>
      </w:r>
      <w:bookmarkEnd w:id="5733"/>
    </w:p>
    <w:p>
      <w:r>
        <w:t/>
      </w:r>
    </w:p>
    <w:p>
      <w:pPr>
        <w:sectPr>
          <w:footerReference r:id="rId730"/>
          <w:headerReference r:id="rId731" w:type="default"/>
          <w:type w:val="nextPage"/>
          <w:pgSz w:w="22520" w:h="31680"/>
          <w:pgMar w:left="3280" w:top="2380" w:right="3280" w:bottom="2380" w:header="2080" w:footer="2080"/>
          <w:cols w:num="1"/>
        </w:sectPr>
      </w:pPr>
    </w:p>
    <w:p>
      <w:pPr>
        <w:pageBreakBefore w:val="off"/>
        <w:tabs/>
        <w:wordWrap w:val="off"/>
        <w:spacing w:before="0" w:after="0" w:line="560" w:lineRule="atLeast"/>
        <w:ind w:left="0" w:right="80"/>
        <w:jc w:val="right"/>
        <w:textAlignment w:val="baseline"/>
        <w:rPr>
          <w:sz w:val="41"/>
        </w:rPr>
      </w:pPr>
      <w:bookmarkStart w:name="" w:id="5734"/>
      <w:r>
        <w:rPr>
          <w:rFonts w:ascii="楷体" w:hAnsi="楷体" w:cs="楷体" w:eastAsia="楷体"/>
          <w:sz w:val="41"/>
          <w:spacing w:val="0"/>
          <w:color w:val="000000"/>
          <w:b w:val="off"/>
          <w:i w:val="off"/>
        </w:rPr>
        <w:t>概念译名索引(汉一德)</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|347</w:t>
      </w:r>
      <w:bookmarkEnd w:id="5734"/>
    </w:p>
    <w:p>
      <w:pPr>
        <w:pageBreakBefore w:val="off"/>
        <w:tabs/>
        <w:wordWrap w:val="off"/>
        <w:spacing w:before="0" w:after="0" w:line="920" w:lineRule="exact"/>
        <w:ind w:left="0" w:right="0"/>
        <w:jc w:val="right"/>
        <w:textAlignment w:val="baseline"/>
        <w:rPr>
          <w:sz w:val="52"/>
        </w:rPr>
      </w:pPr>
      <w:bookmarkStart w:name="" w:id="5735"/>
      <w:r>
        <w:rPr>
          <w:rFonts w:ascii="宋体" w:hAnsi="宋体" w:cs="宋体" w:eastAsia="宋体"/>
          <w:sz w:val="52"/>
          <w:spacing w:val="0"/>
          <w:color w:val="000000"/>
          <w:b w:val="off"/>
          <w:i w:val="off"/>
        </w:rPr>
        <w:t/>
      </w:r>
      <w:bookmarkEnd w:id="5735"/>
    </w:p>
    <w:p>
      <w:pPr>
        <w:pageBreakBefore w:val="off"/>
        <w:tabs/>
        <w:wordWrap w:val="off"/>
        <w:spacing w:before="0" w:after="0" w:line="900" w:lineRule="atLeast"/>
        <w:ind w:left="1660" w:right="40" w:hanging="940"/>
        <w:jc w:val="both"/>
        <w:textAlignment w:val="baseline"/>
        <w:rPr>
          <w:sz w:val="52"/>
        </w:rPr>
      </w:pPr>
      <w:bookmarkStart w:name="" w:id="5736"/>
      <w:r>
        <w:rPr>
          <w:rFonts w:ascii="TimesNewRoman" w:hAnsi="TimesNewRoman" w:cs="TimesNewRoman" w:eastAsia="TimesNewRoman"/>
          <w:sz w:val="52"/>
          <w:spacing w:val="0"/>
          <w:color w:val="000000"/>
          <w:b w:val="off"/>
          <w:i w:val="off"/>
        </w:rPr>
        <w:t>客体性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Objektivität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634/</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162</w:t>
      </w:r>
      <w:bookmarkEnd w:id="5736"/>
    </w:p>
    <w:p>
      <w:pPr>
        <w:pageBreakBefore w:val="off"/>
        <w:tabs/>
        <w:wordWrap w:val="off"/>
        <w:spacing w:before="0" w:after="0" w:line="900" w:lineRule="atLeast"/>
        <w:ind w:left="1660" w:right="0" w:hanging="940"/>
        <w:jc w:val="both"/>
        <w:textAlignment w:val="baseline"/>
        <w:rPr>
          <w:sz w:val="52"/>
        </w:rPr>
      </w:pPr>
      <w:bookmarkStart w:name="" w:id="5737"/>
      <w:r>
        <w:rPr>
          <w:rFonts w:ascii="TimesNewRoman" w:hAnsi="TimesNewRoman" w:cs="TimesNewRoman" w:eastAsia="TimesNewRoman"/>
          <w:sz w:val="52"/>
          <w:spacing w:val="0"/>
          <w:color w:val="000000"/>
          <w:b w:val="off"/>
          <w:i w:val="off"/>
        </w:rPr>
        <w:t>客体性意识</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Objektivitätsbewuβtsein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622-623/B₂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150-</w:t>
      </w:r>
      <w:r>
        <w:rPr>
          <w:rFonts w:ascii="宋体" w:hAnsi="宋体" w:cs="宋体" w:eastAsia="宋体"/>
          <w:sz w:val="52"/>
          <w:spacing w:val="0"/>
          <w:color w:val="000000"/>
          <w:b w:val="off"/>
          <w:i w:val="off"/>
        </w:rPr>
        <w:t>151</w:t>
      </w:r>
      <w:bookmarkEnd w:id="5737"/>
    </w:p>
    <w:p>
      <w:pPr>
        <w:pageBreakBefore w:val="off"/>
        <w:tabs/>
        <w:wordWrap w:val="off"/>
        <w:spacing w:before="0" w:after="0" w:line="900" w:lineRule="atLeast"/>
        <w:ind w:left="1660" w:right="40" w:hanging="940"/>
        <w:jc w:val="both"/>
        <w:textAlignment w:val="baseline"/>
        <w:rPr>
          <w:sz w:val="52"/>
        </w:rPr>
      </w:pPr>
      <w:bookmarkStart w:name="" w:id="5738"/>
      <w:r>
        <w:rPr>
          <w:rFonts w:ascii="TimesNewRoman" w:hAnsi="TimesNewRoman" w:cs="TimesNewRoman" w:eastAsia="TimesNewRoman"/>
          <w:sz w:val="52"/>
          <w:spacing w:val="0"/>
          <w:color w:val="000000"/>
          <w:b w:val="off"/>
          <w:i w:val="off"/>
        </w:rPr>
        <w:t>空泛的、空乏的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leer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290/</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IV,</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495/</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548/B₂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86,</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568-569/B₂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96-97,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171</w:t>
      </w:r>
      <w:bookmarkEnd w:id="5738"/>
    </w:p>
    <w:p>
      <w:pPr>
        <w:pageBreakBefore w:val="off"/>
        <w:tabs/>
        <w:wordWrap w:val="off"/>
        <w:spacing w:before="0" w:after="0" w:line="900" w:lineRule="atLeast"/>
        <w:ind w:left="720" w:right="0"/>
        <w:jc w:val="both"/>
        <w:textAlignment w:val="baseline"/>
        <w:rPr>
          <w:sz w:val="52"/>
        </w:rPr>
      </w:pPr>
      <w:bookmarkStart w:name="" w:id="5739"/>
      <w:r>
        <w:rPr>
          <w:rFonts w:ascii="TimesNewRoman" w:hAnsi="TimesNewRoman" w:cs="TimesNewRoman" w:eastAsia="TimesNewRoman"/>
          <w:sz w:val="52"/>
          <w:spacing w:val="0"/>
          <w:color w:val="000000"/>
          <w:b w:val="off"/>
          <w:i w:val="off"/>
        </w:rPr>
        <w:t>空乏部分</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Leerstück</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84</w:t>
      </w:r>
      <w:bookmarkEnd w:id="5739"/>
    </w:p>
    <w:p>
      <w:pPr>
        <w:pageBreakBefore w:val="off"/>
        <w:tabs/>
        <w:wordWrap w:val="off"/>
        <w:spacing w:before="0" w:after="0" w:line="900" w:lineRule="atLeast"/>
        <w:ind w:left="720" w:right="0"/>
        <w:jc w:val="both"/>
        <w:textAlignment w:val="baseline"/>
        <w:rPr>
          <w:sz w:val="52"/>
        </w:rPr>
      </w:pPr>
      <w:bookmarkStart w:name="" w:id="5740"/>
      <w:r>
        <w:rPr>
          <w:rFonts w:ascii="TimesNewRoman" w:hAnsi="TimesNewRoman" w:cs="TimesNewRoman" w:eastAsia="TimesNewRoman"/>
          <w:sz w:val="52"/>
          <w:spacing w:val="0"/>
          <w:color w:val="000000"/>
          <w:b w:val="off"/>
          <w:i w:val="off"/>
        </w:rPr>
        <w:t>空间</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Raum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293</w:t>
      </w:r>
      <w:bookmarkEnd w:id="5740"/>
    </w:p>
    <w:p>
      <w:pPr>
        <w:pageBreakBefore w:val="off"/>
        <w:tabs/>
        <w:wordWrap w:val="off"/>
        <w:spacing w:before="0" w:after="0" w:line="900" w:lineRule="atLeast"/>
        <w:ind w:left="720" w:right="0"/>
        <w:jc w:val="both"/>
        <w:textAlignment w:val="baseline"/>
        <w:rPr>
          <w:sz w:val="52"/>
        </w:rPr>
      </w:pPr>
      <w:bookmarkStart w:name="" w:id="5741"/>
      <w:r>
        <w:rPr>
          <w:rFonts w:ascii="TimesNewRoman" w:hAnsi="TimesNewRoman" w:cs="TimesNewRoman" w:eastAsia="TimesNewRoman"/>
          <w:sz w:val="52"/>
          <w:spacing w:val="0"/>
          <w:color w:val="000000"/>
          <w:b w:val="off"/>
          <w:i w:val="off"/>
        </w:rPr>
        <w:t>块片</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Stück</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228,</w:t>
      </w:r>
      <w:bookmarkEnd w:id="5741"/>
    </w:p>
    <w:p>
      <w:pPr>
        <w:pageBreakBefore w:val="off"/>
        <w:tabs/>
        <w:wordWrap w:val="off"/>
        <w:spacing w:before="0" w:after="0" w:line="900" w:lineRule="atLeast"/>
        <w:ind w:left="1680" w:right="0"/>
        <w:jc w:val="both"/>
        <w:textAlignment w:val="baseline"/>
        <w:rPr>
          <w:sz w:val="52"/>
        </w:rPr>
      </w:pPr>
      <w:bookmarkStart w:name="" w:id="5742"/>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263/</w:t>
      </w:r>
      <w:bookmarkEnd w:id="5742"/>
    </w:p>
    <w:p>
      <w:pPr>
        <w:pageBreakBefore w:val="off"/>
        <w:tabs/>
        <w:wordWrap w:val="off"/>
        <w:spacing w:before="0" w:after="0" w:line="900" w:lineRule="atLeast"/>
        <w:ind w:left="1680" w:right="0"/>
        <w:jc w:val="both"/>
        <w:textAlignment w:val="baseline"/>
        <w:rPr>
          <w:sz w:val="52"/>
        </w:rPr>
      </w:pPr>
      <w:bookmarkStart w:name="" w:id="5743"/>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279-281/B₁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287-289,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623-624/B₂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151-152</w:t>
      </w:r>
      <w:bookmarkEnd w:id="5743"/>
    </w:p>
    <w:p>
      <w:pPr>
        <w:pageBreakBefore w:val="off"/>
        <w:tabs/>
        <w:wordWrap w:val="off"/>
        <w:spacing w:before="700" w:after="0" w:line="900" w:lineRule="atLeast"/>
        <w:ind w:left="0" w:right="0"/>
        <w:jc w:val="center"/>
        <w:textAlignment w:val="baseline"/>
        <w:rPr>
          <w:sz w:val="52"/>
        </w:rPr>
      </w:pPr>
      <w:bookmarkStart w:name="" w:id="5744"/>
      <w:r>
        <w:rPr>
          <w:rFonts w:ascii="TimesNewRoman" w:hAnsi="TimesNewRoman" w:cs="TimesNewRoman" w:eastAsia="TimesNewRoman"/>
          <w:sz w:val="52"/>
          <w:spacing w:val="0"/>
          <w:color w:val="000000"/>
          <w:b w:val="off"/>
          <w:i w:val="off"/>
        </w:rPr>
        <w:t>L</w:t>
      </w:r>
      <w:bookmarkEnd w:id="5744"/>
    </w:p>
    <w:p>
      <w:pPr>
        <w:pageBreakBefore w:val="off"/>
        <w:tabs/>
        <w:wordWrap w:val="off"/>
        <w:spacing w:before="640" w:after="0" w:line="900" w:lineRule="atLeast"/>
        <w:ind w:left="720" w:right="0"/>
        <w:jc w:val="both"/>
        <w:textAlignment w:val="baseline"/>
        <w:rPr>
          <w:sz w:val="52"/>
        </w:rPr>
      </w:pPr>
      <w:bookmarkStart w:name="" w:id="5745"/>
      <w:r>
        <w:rPr>
          <w:rFonts w:ascii="TimesNewRoman" w:hAnsi="TimesNewRoman" w:cs="TimesNewRoman" w:eastAsia="TimesNewRoman"/>
          <w:sz w:val="52"/>
          <w:spacing w:val="0"/>
          <w:color w:val="000000"/>
          <w:b w:val="off"/>
          <w:i w:val="off"/>
        </w:rPr>
        <w:t>例证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Exemplifizieren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w:t>
      </w:r>
      <w:bookmarkEnd w:id="5745"/>
    </w:p>
    <w:p>
      <w:pPr>
        <w:pageBreakBefore w:val="off"/>
        <w:tabs/>
        <w:wordWrap w:val="off"/>
        <w:spacing w:before="0" w:after="0" w:line="900" w:lineRule="atLeast"/>
        <w:ind w:left="720" w:right="60"/>
        <w:jc w:val="both"/>
        <w:textAlignment w:val="baseline"/>
        <w:rPr>
          <w:sz w:val="52"/>
        </w:rPr>
      </w:pPr>
      <w:bookmarkStart w:name="" w:id="5746"/>
      <w:r>
        <w:rPr>
          <w:rFonts w:ascii="TimesNewRoman" w:hAnsi="TimesNewRoman" w:cs="TimesNewRoman" w:eastAsia="TimesNewRoman"/>
          <w:sz w:val="52"/>
          <w:spacing w:val="0"/>
          <w:color w:val="000000"/>
          <w:b w:val="off"/>
          <w:i w:val="off"/>
        </w:rPr>
        <w:t>理论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Theorie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92-93/B₁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92-93,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95</w:t>
      </w:r>
      <w:r>
        <w:rPr>
          <w:rFonts w:ascii="TimesNewRoman" w:hAnsi="TimesNewRoman" w:cs="TimesNewRoman" w:eastAsia="TimesNewRoman"/>
          <w:sz w:val="52"/>
          <w:spacing w:val="0"/>
          <w:color w:val="000000"/>
          <w:b w:val="off"/>
          <w:i w:val="off"/>
        </w:rPr>
        <w:t>理想的、观念的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ideal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w:t>
      </w:r>
      <w:bookmarkEnd w:id="5746"/>
    </w:p>
    <w:p>
      <w:pPr>
        <w:pageBreakBefore w:val="off"/>
        <w:tabs/>
        <w:wordWrap w:val="off"/>
        <w:spacing w:before="0" w:after="0" w:line="900" w:lineRule="atLeast"/>
        <w:ind w:left="1680" w:right="0"/>
        <w:jc w:val="both"/>
        <w:textAlignment w:val="baseline"/>
        <w:rPr>
          <w:sz w:val="52"/>
        </w:rPr>
      </w:pPr>
      <w:bookmarkStart w:name="" w:id="5747"/>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538-539/B₂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66-67,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140,</w:t>
      </w:r>
      <w:bookmarkEnd w:id="5747"/>
    </w:p>
    <w:p>
      <w:pPr>
        <w:pageBreakBefore w:val="off"/>
        <w:tabs/>
        <w:wordWrap w:val="off"/>
        <w:spacing w:before="0" w:after="0" w:line="900" w:lineRule="atLeast"/>
        <w:ind w:left="1680" w:right="0"/>
        <w:jc w:val="both"/>
        <w:textAlignment w:val="baseline"/>
        <w:rPr>
          <w:sz w:val="52"/>
        </w:rPr>
      </w:pPr>
      <w:bookmarkStart w:name="" w:id="5748"/>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171</w:t>
      </w:r>
      <w:bookmarkEnd w:id="5748"/>
    </w:p>
    <w:p>
      <w:pPr>
        <w:pageBreakBefore w:val="off"/>
        <w:tabs/>
        <w:wordWrap w:val="off"/>
        <w:spacing w:before="0" w:after="0" w:line="900" w:lineRule="atLeast"/>
        <w:ind w:left="1660" w:right="0" w:hanging="940"/>
        <w:jc w:val="both"/>
        <w:textAlignment w:val="baseline"/>
        <w:rPr>
          <w:sz w:val="52"/>
        </w:rPr>
      </w:pPr>
      <w:bookmarkStart w:name="" w:id="5749"/>
      <w:r>
        <w:rPr>
          <w:rFonts w:ascii="TimesNewRoman" w:hAnsi="TimesNewRoman" w:cs="TimesNewRoman" w:eastAsia="TimesNewRoman"/>
          <w:sz w:val="52"/>
          <w:spacing w:val="0"/>
          <w:color w:val="000000"/>
          <w:b w:val="off"/>
          <w:i w:val="off"/>
        </w:rPr>
        <w:t>理想</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Ideal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355-356/B₁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548-549/B₂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76-77,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587-590/</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115-118,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663/</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192</w:t>
      </w:r>
      <w:bookmarkEnd w:id="5749"/>
    </w:p>
    <w:p>
      <w:pPr>
        <w:pageBreakBefore w:val="off"/>
        <w:tabs/>
        <w:wordWrap w:val="off"/>
        <w:spacing w:before="0" w:after="0" w:line="900" w:lineRule="atLeast"/>
        <w:ind w:left="720" w:right="0"/>
        <w:jc w:val="both"/>
        <w:textAlignment w:val="baseline"/>
        <w:rPr>
          <w:sz w:val="52"/>
        </w:rPr>
      </w:pPr>
      <w:bookmarkStart w:name="" w:id="5750"/>
      <w:r>
        <w:rPr>
          <w:rFonts w:ascii="TimesNewRoman" w:hAnsi="TimesNewRoman" w:cs="TimesNewRoman" w:eastAsia="TimesNewRoman"/>
          <w:sz w:val="52"/>
          <w:spacing w:val="0"/>
          <w:color w:val="000000"/>
          <w:b w:val="off"/>
          <w:i w:val="off"/>
        </w:rPr>
        <w:t>理想化、观念化</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Idealisierung/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idealisieren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245</w:t>
      </w:r>
      <w:bookmarkEnd w:id="5750"/>
    </w:p>
    <w:p>
      <w:pPr>
        <w:pageBreakBefore w:val="off"/>
        <w:tabs/>
        <w:wordWrap w:val="off"/>
        <w:spacing w:before="0" w:after="0" w:line="900" w:lineRule="atLeast"/>
        <w:ind w:left="720" w:right="0"/>
        <w:jc w:val="both"/>
        <w:textAlignment w:val="baseline"/>
        <w:rPr>
          <w:sz w:val="52"/>
        </w:rPr>
      </w:pPr>
      <w:bookmarkStart w:name="" w:id="5751"/>
      <w:r>
        <w:rPr>
          <w:rFonts w:ascii="TimesNewRoman" w:hAnsi="TimesNewRoman" w:cs="TimesNewRoman" w:eastAsia="TimesNewRoman"/>
          <w:sz w:val="52"/>
          <w:spacing w:val="0"/>
          <w:color w:val="000000"/>
          <w:b w:val="off"/>
          <w:i w:val="off"/>
        </w:rPr>
        <w:t>理想概念、观念概念</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Idealbegriff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240</w:t>
      </w:r>
      <w:bookmarkEnd w:id="5751"/>
    </w:p>
    <w:p>
      <w:pPr>
        <w:pageBreakBefore w:val="off"/>
        <w:tabs/>
        <w:wordWrap w:val="off"/>
        <w:spacing w:before="0" w:after="0" w:line="900" w:lineRule="atLeast"/>
        <w:ind w:left="720" w:right="0"/>
        <w:jc w:val="both"/>
        <w:textAlignment w:val="baseline"/>
        <w:rPr>
          <w:sz w:val="52"/>
        </w:rPr>
      </w:pPr>
      <w:bookmarkStart w:name="" w:id="5752"/>
      <w:r>
        <w:rPr>
          <w:rFonts w:ascii="TimesNewRoman" w:hAnsi="TimesNewRoman" w:cs="TimesNewRoman" w:eastAsia="TimesNewRoman"/>
          <w:sz w:val="52"/>
          <w:spacing w:val="0"/>
          <w:color w:val="000000"/>
          <w:b w:val="off"/>
          <w:i w:val="off"/>
        </w:rPr>
        <w:t>理性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Vernunft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IV-V</w:t>
      </w:r>
      <w:bookmarkEnd w:id="5752"/>
    </w:p>
    <w:p>
      <w:pPr>
        <w:pageBreakBefore w:val="off"/>
        <w:tabs/>
        <w:wordWrap w:val="off"/>
        <w:spacing w:before="0" w:after="0" w:line="900" w:lineRule="atLeast"/>
        <w:ind w:left="720" w:right="0"/>
        <w:jc w:val="both"/>
        <w:textAlignment w:val="baseline"/>
        <w:rPr>
          <w:sz w:val="52"/>
        </w:rPr>
      </w:pPr>
      <w:bookmarkStart w:name="" w:id="5753"/>
      <w:r>
        <w:rPr>
          <w:rFonts w:ascii="TimesNewRoman" w:hAnsi="TimesNewRoman" w:cs="TimesNewRoman" w:eastAsia="TimesNewRoman"/>
          <w:sz w:val="52"/>
          <w:spacing w:val="0"/>
          <w:color w:val="000000"/>
          <w:b w:val="off"/>
          <w:i w:val="off"/>
        </w:rPr>
        <w:t>联结</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Verknüpfung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194</w:t>
      </w:r>
      <w:bookmarkEnd w:id="5753"/>
    </w:p>
    <w:p>
      <w:r>
        <w:t/>
      </w:r>
    </w:p>
    <w:p>
      <w:pPr>
        <w:sectPr>
          <w:footerReference r:id="rId732"/>
          <w:headerReference r:id="rId733" w:type="default"/>
          <w:type w:val="nextPage"/>
          <w:pgSz w:w="22520" w:h="31680"/>
          <w:pgMar w:left="3340" w:top="2500" w:right="3340" w:bottom="2500" w:header="2200" w:footer="2200"/>
          <w:cols w:num="1"/>
        </w:sectPr>
      </w:pPr>
    </w:p>
    <w:p>
      <w:pPr>
        <w:pageBreakBefore w:val="off"/>
        <w:tabs>
          <w:tab w:pos="2220" w:val="left" w:leader="none"/>
        </w:tabs>
        <w:wordWrap w:val="off"/>
        <w:spacing w:before="0" w:after="0" w:line="560" w:lineRule="atLeast"/>
        <w:ind w:left="720" w:right="0"/>
        <w:jc w:val="both"/>
        <w:textAlignment w:val="baseline"/>
        <w:rPr>
          <w:sz w:val="40"/>
        </w:rPr>
      </w:pPr>
      <w:bookmarkStart w:name="" w:id="5754"/>
      <w:r>
        <w:rPr>
          <w:rFonts w:ascii="楷体" w:hAnsi="楷体" w:cs="楷体" w:eastAsia="楷体"/>
          <w:sz w:val="40"/>
          <w:spacing w:val="0"/>
          <w:color w:val="000000"/>
          <w:b w:val="on"/>
          <w:i w:val="off"/>
        </w:rPr>
        <w:t>348</w:t>
      </w:r>
      <w:r>
        <w:t xml:space="preserve">	</w:t>
      </w:r>
      <w:r>
        <w:rPr>
          <w:rFonts w:ascii="黑体" w:hAnsi="黑体" w:cs="黑体" w:eastAsia="黑体"/>
          <w:sz w:val="40"/>
          <w:spacing w:val="0"/>
          <w:color w:val="000000"/>
          <w:b w:val="on"/>
          <w:i w:val="off"/>
        </w:rPr>
        <w:t>逻辑研究(第二卷第二部分)</w:t>
      </w:r>
      <w:bookmarkEnd w:id="5754"/>
    </w:p>
    <w:p>
      <w:pPr>
        <w:pageBreakBefore w:val="off"/>
        <w:tabs/>
        <w:wordWrap w:val="off"/>
        <w:spacing w:before="0" w:after="0" w:line="920" w:lineRule="exact"/>
        <w:ind w:left="0" w:right="0"/>
        <w:jc w:val="both"/>
        <w:textAlignment w:val="baseline"/>
        <w:rPr>
          <w:sz w:val="52"/>
        </w:rPr>
      </w:pPr>
      <w:bookmarkStart w:name="" w:id="5755"/>
      <w:r>
        <w:rPr>
          <w:rFonts w:ascii="宋体" w:hAnsi="宋体" w:cs="宋体" w:eastAsia="宋体"/>
          <w:sz w:val="52"/>
          <w:spacing w:val="0"/>
          <w:color w:val="000000"/>
          <w:b w:val="off"/>
          <w:i w:val="off"/>
        </w:rPr>
        <w:t/>
      </w:r>
      <w:bookmarkEnd w:id="5755"/>
    </w:p>
    <w:p>
      <w:pPr>
        <w:pageBreakBefore w:val="off"/>
        <w:tabs/>
        <w:wordWrap w:val="off"/>
        <w:spacing w:before="0" w:after="0" w:line="920" w:lineRule="atLeast"/>
        <w:ind w:left="740" w:right="0"/>
        <w:jc w:val="both"/>
        <w:textAlignment w:val="baseline"/>
        <w:rPr>
          <w:sz w:val="52"/>
        </w:rPr>
      </w:pPr>
      <w:bookmarkStart w:name="" w:id="5756"/>
      <w:r>
        <w:rPr>
          <w:rFonts w:ascii="TimesNewRoman" w:hAnsi="TimesNewRoman" w:cs="TimesNewRoman" w:eastAsia="TimesNewRoman"/>
          <w:sz w:val="52"/>
          <w:spacing w:val="0"/>
          <w:color w:val="000000"/>
          <w:b w:val="off"/>
          <w:i w:val="off"/>
        </w:rPr>
        <w:t>联结种类 Verknüpfungsart A 646/B₂ 174</w:t>
      </w:r>
      <w:bookmarkEnd w:id="5756"/>
    </w:p>
    <w:p>
      <w:pPr>
        <w:pageBreakBefore w:val="off"/>
        <w:tabs/>
        <w:wordWrap w:val="off"/>
        <w:spacing w:before="0" w:after="0" w:line="920" w:lineRule="atLeast"/>
        <w:ind w:left="740" w:right="0"/>
        <w:jc w:val="both"/>
        <w:textAlignment w:val="baseline"/>
        <w:rPr>
          <w:sz w:val="52"/>
        </w:rPr>
      </w:pPr>
      <w:bookmarkStart w:name="" w:id="5757"/>
      <w:r>
        <w:rPr>
          <w:rFonts w:ascii="TimesNewRoman" w:hAnsi="TimesNewRoman" w:cs="TimesNewRoman" w:eastAsia="TimesNewRoman"/>
          <w:sz w:val="52"/>
          <w:spacing w:val="0"/>
          <w:color w:val="000000"/>
          <w:b w:val="off"/>
          <w:i w:val="off"/>
        </w:rPr>
        <w:t>联结形式 Verknüpfungform A 628/B₂ 156, A 639/B₂ 167</w:t>
      </w:r>
      <w:bookmarkEnd w:id="5757"/>
    </w:p>
    <w:p>
      <w:pPr>
        <w:pageBreakBefore w:val="off"/>
        <w:tabs/>
        <w:wordWrap w:val="off"/>
        <w:spacing w:before="0" w:after="0" w:line="920" w:lineRule="atLeast"/>
        <w:ind w:left="740" w:right="0"/>
        <w:jc w:val="both"/>
        <w:textAlignment w:val="baseline"/>
        <w:rPr>
          <w:sz w:val="52"/>
        </w:rPr>
      </w:pPr>
      <w:bookmarkStart w:name="" w:id="5758"/>
      <w:r>
        <w:rPr>
          <w:rFonts w:ascii="TimesNewRoman" w:hAnsi="TimesNewRoman" w:cs="TimesNewRoman" w:eastAsia="TimesNewRoman"/>
          <w:sz w:val="52"/>
          <w:spacing w:val="0"/>
          <w:color w:val="000000"/>
          <w:b w:val="off"/>
          <w:i w:val="off"/>
        </w:rPr>
        <w:t>联合、结合 Einigung B₂ 187</w:t>
      </w:r>
      <w:bookmarkEnd w:id="5758"/>
    </w:p>
    <w:p>
      <w:pPr>
        <w:pageBreakBefore w:val="off"/>
        <w:tabs/>
        <w:wordWrap w:val="off"/>
        <w:spacing w:before="0" w:after="0" w:line="920" w:lineRule="atLeast"/>
        <w:ind w:left="1740" w:right="80" w:hanging="1000"/>
        <w:jc w:val="both"/>
        <w:textAlignment w:val="baseline"/>
        <w:rPr>
          <w:sz w:val="52"/>
        </w:rPr>
      </w:pPr>
      <w:bookmarkStart w:name="" w:id="5759"/>
      <w:r>
        <w:rPr>
          <w:rFonts w:ascii="TimesNewRoman" w:hAnsi="TimesNewRoman" w:cs="TimesNewRoman" w:eastAsia="TimesNewRoman"/>
          <w:sz w:val="52"/>
          <w:spacing w:val="0"/>
          <w:color w:val="000000"/>
          <w:b w:val="off"/>
          <w:i w:val="off"/>
        </w:rPr>
        <w:t>联想 Assoziation A 29/B₁ 29, A 136/B₁ 137, A 349/B₁ 369, A 375/</w:t>
      </w:r>
      <w:r>
        <w:rPr>
          <w:rFonts w:ascii="TimesNewRoman" w:hAnsi="TimesNewRoman" w:cs="TimesNewRoman" w:eastAsia="TimesNewRoman"/>
          <w:sz w:val="52"/>
          <w:spacing w:val="0"/>
          <w:color w:val="000000"/>
          <w:b w:val="off"/>
          <w:i w:val="off"/>
        </w:rPr>
        <w:t>B₁ 398, A 532/B₂ 60, A 547/B₂ 75</w:t>
      </w:r>
      <w:bookmarkEnd w:id="5759"/>
    </w:p>
    <w:p>
      <w:pPr>
        <w:pageBreakBefore w:val="off"/>
        <w:tabs/>
        <w:wordWrap w:val="off"/>
        <w:spacing w:before="0" w:after="0" w:line="920" w:lineRule="atLeast"/>
        <w:ind w:left="740" w:right="380"/>
        <w:jc w:val="both"/>
        <w:textAlignment w:val="baseline"/>
        <w:rPr>
          <w:sz w:val="52"/>
        </w:rPr>
      </w:pPr>
      <w:bookmarkStart w:name="" w:id="5760"/>
      <w:r>
        <w:rPr>
          <w:rFonts w:ascii="TimesNewRoman" w:hAnsi="TimesNewRoman" w:cs="TimesNewRoman" w:eastAsia="TimesNewRoman"/>
          <w:sz w:val="52"/>
          <w:spacing w:val="0"/>
          <w:color w:val="000000"/>
          <w:b w:val="off"/>
          <w:i w:val="off"/>
        </w:rPr>
        <w:t>联言的、合取的 konjunktiv A 136/B₂ 135, A 613/B₂ 141, A 633/B₂ 161</w:t>
      </w:r>
      <w:r>
        <w:rPr>
          <w:rFonts w:ascii="TimesNewRoman" w:hAnsi="TimesNewRoman" w:cs="TimesNewRoman" w:eastAsia="TimesNewRoman"/>
          <w:sz w:val="52"/>
          <w:spacing w:val="0"/>
          <w:color w:val="000000"/>
          <w:b w:val="off"/>
          <w:i w:val="off"/>
        </w:rPr>
        <w:t>联言判断行为 konjunktivieren A 632/B₂ 160</w:t>
      </w:r>
      <w:bookmarkEnd w:id="5760"/>
    </w:p>
    <w:p>
      <w:pPr>
        <w:pageBreakBefore w:val="off"/>
        <w:tabs/>
        <w:wordWrap w:val="off"/>
        <w:spacing w:before="0" w:after="0" w:line="920" w:lineRule="atLeast"/>
        <w:ind w:left="1680" w:right="80" w:hanging="940"/>
        <w:jc w:val="both"/>
        <w:textAlignment w:val="baseline"/>
        <w:rPr>
          <w:sz w:val="52"/>
        </w:rPr>
      </w:pPr>
      <w:bookmarkStart w:name="" w:id="5761"/>
      <w:r>
        <w:rPr>
          <w:rFonts w:ascii="TimesNewRoman" w:hAnsi="TimesNewRoman" w:cs="TimesNewRoman" w:eastAsia="TimesNewRoman"/>
          <w:sz w:val="52"/>
          <w:spacing w:val="0"/>
          <w:color w:val="000000"/>
          <w:b w:val="off"/>
          <w:i w:val="off"/>
        </w:rPr>
        <w:t>立义 Auffassung A 74-75/B₁ 74-75, A 193/B₁ 194, A 327/B₁ 349,</w:t>
      </w:r>
      <w:r>
        <w:rPr>
          <w:rFonts w:ascii="TimesNewRoman" w:hAnsi="TimesNewRoman" w:cs="TimesNewRoman" w:eastAsia="TimesNewRoman"/>
          <w:sz w:val="52"/>
          <w:spacing w:val="0"/>
          <w:color w:val="000000"/>
          <w:b w:val="off"/>
          <w:i w:val="off"/>
        </w:rPr>
        <w:t>A 329/B₁ 351, A 361/B₁ 382, A 370/B₁ 392, A 520, A 467/B₁ 503,</w:t>
      </w:r>
      <w:r>
        <w:rPr>
          <w:rFonts w:ascii="TimesNewRoman" w:hAnsi="TimesNewRoman" w:cs="TimesNewRoman" w:eastAsia="TimesNewRoman"/>
          <w:sz w:val="52"/>
          <w:spacing w:val="0"/>
          <w:color w:val="000000"/>
          <w:b w:val="off"/>
          <w:i w:val="off"/>
        </w:rPr>
        <w:t>A 468, A 554/B₂ 82, A 563/B₂ 91, A 626/B₂ 154, A 647/B₂ 175,</w:t>
      </w:r>
      <w:r>
        <w:rPr>
          <w:rFonts w:ascii="TimesNewRoman" w:hAnsi="TimesNewRoman" w:cs="TimesNewRoman" w:eastAsia="TimesNewRoman"/>
          <w:sz w:val="52"/>
          <w:spacing w:val="0"/>
          <w:color w:val="000000"/>
          <w:b w:val="off"/>
          <w:i w:val="off"/>
        </w:rPr>
        <w:t>A 707</w:t>
      </w:r>
      <w:bookmarkEnd w:id="5761"/>
    </w:p>
    <w:p>
      <w:pPr>
        <w:pageBreakBefore w:val="off"/>
        <w:tabs/>
        <w:wordWrap w:val="off"/>
        <w:spacing w:before="0" w:after="0" w:line="920" w:lineRule="atLeast"/>
        <w:ind w:left="1700" w:right="0" w:hanging="140"/>
        <w:jc w:val="both"/>
        <w:textAlignment w:val="baseline"/>
        <w:rPr>
          <w:sz w:val="52"/>
        </w:rPr>
      </w:pPr>
      <w:bookmarkStart w:name="" w:id="5762"/>
      <w:r>
        <w:rPr>
          <w:rFonts w:ascii="TimesNewRoman" w:hAnsi="TimesNewRoman" w:cs="TimesNewRoman" w:eastAsia="TimesNewRoman"/>
          <w:sz w:val="52"/>
          <w:spacing w:val="0"/>
          <w:color w:val="000000"/>
          <w:b w:val="off"/>
          <w:i w:val="off"/>
        </w:rPr>
        <w:t>一客体化立义与理解立义 gegenständliche und verstehende</w:t>
      </w:r>
      <w:r>
        <w:rPr>
          <w:rFonts w:ascii="TimesNewRoman" w:hAnsi="TimesNewRoman" w:cs="TimesNewRoman" w:eastAsia="TimesNewRoman"/>
          <w:sz w:val="52"/>
          <w:spacing w:val="0"/>
          <w:color w:val="000000"/>
          <w:b w:val="off"/>
          <w:i w:val="off"/>
        </w:rPr>
        <w:t>Auffassung A 74/B₁ 74</w:t>
      </w:r>
      <w:bookmarkEnd w:id="5762"/>
    </w:p>
    <w:p>
      <w:pPr>
        <w:pageBreakBefore w:val="off"/>
        <w:tabs/>
        <w:wordWrap w:val="off"/>
        <w:spacing w:before="0" w:after="0" w:line="920" w:lineRule="atLeast"/>
        <w:ind w:left="740" w:right="0"/>
        <w:jc w:val="both"/>
        <w:textAlignment w:val="baseline"/>
        <w:rPr>
          <w:sz w:val="52"/>
        </w:rPr>
      </w:pPr>
      <w:bookmarkStart w:name="" w:id="5763"/>
      <w:r>
        <w:rPr>
          <w:rFonts w:ascii="TimesNewRoman" w:hAnsi="TimesNewRoman" w:cs="TimesNewRoman" w:eastAsia="TimesNewRoman"/>
          <w:sz w:val="52"/>
          <w:spacing w:val="0"/>
          <w:color w:val="000000"/>
          <w:b w:val="off"/>
          <w:i w:val="off"/>
        </w:rPr>
        <w:t>立义材料 Auffassungstoff A 652/B₂ 180</w:t>
      </w:r>
      <w:bookmarkEnd w:id="5763"/>
    </w:p>
    <w:p>
      <w:pPr>
        <w:pageBreakBefore w:val="off"/>
        <w:tabs/>
        <w:wordWrap w:val="off"/>
        <w:spacing w:before="0" w:after="0" w:line="920" w:lineRule="atLeast"/>
        <w:ind w:left="740" w:right="0"/>
        <w:jc w:val="both"/>
        <w:textAlignment w:val="baseline"/>
        <w:rPr>
          <w:sz w:val="52"/>
        </w:rPr>
      </w:pPr>
      <w:bookmarkStart w:name="" w:id="5764"/>
      <w:r>
        <w:rPr>
          <w:rFonts w:ascii="TimesNewRoman" w:hAnsi="TimesNewRoman" w:cs="TimesNewRoman" w:eastAsia="TimesNewRoman"/>
          <w:sz w:val="52"/>
          <w:spacing w:val="0"/>
          <w:color w:val="000000"/>
          <w:b w:val="off"/>
          <w:i w:val="off"/>
        </w:rPr>
        <w:t>立义方式 Auffassungsweise A 526/B₂ 54, A 625/B₂ 153, A 655/B₂ 183</w:t>
      </w:r>
      <w:bookmarkEnd w:id="5764"/>
    </w:p>
    <w:p>
      <w:pPr>
        <w:pageBreakBefore w:val="off"/>
        <w:tabs/>
        <w:wordWrap w:val="off"/>
        <w:spacing w:before="0" w:after="0" w:line="920" w:lineRule="atLeast"/>
        <w:ind w:left="740" w:right="0"/>
        <w:jc w:val="both"/>
        <w:textAlignment w:val="baseline"/>
        <w:rPr>
          <w:sz w:val="52"/>
        </w:rPr>
      </w:pPr>
      <w:bookmarkStart w:name="" w:id="5765"/>
      <w:r>
        <w:rPr>
          <w:rFonts w:ascii="TimesNewRoman" w:hAnsi="TimesNewRoman" w:cs="TimesNewRoman" w:eastAsia="TimesNewRoman"/>
          <w:sz w:val="52"/>
          <w:spacing w:val="0"/>
          <w:color w:val="000000"/>
          <w:b w:val="off"/>
          <w:i w:val="off"/>
        </w:rPr>
        <w:t>立义内涵 Auffassungsgehalt B₁ 353</w:t>
      </w:r>
      <w:bookmarkEnd w:id="5765"/>
    </w:p>
    <w:p>
      <w:pPr>
        <w:pageBreakBefore w:val="off"/>
        <w:tabs/>
        <w:wordWrap w:val="off"/>
        <w:spacing w:before="0" w:after="0" w:line="920" w:lineRule="atLeast"/>
        <w:ind w:left="740" w:right="0"/>
        <w:jc w:val="both"/>
        <w:textAlignment w:val="baseline"/>
        <w:rPr>
          <w:sz w:val="52"/>
        </w:rPr>
      </w:pPr>
      <w:bookmarkStart w:name="" w:id="5766"/>
      <w:r>
        <w:rPr>
          <w:rFonts w:ascii="TimesNewRoman" w:hAnsi="TimesNewRoman" w:cs="TimesNewRoman" w:eastAsia="TimesNewRoman"/>
          <w:sz w:val="52"/>
          <w:spacing w:val="0"/>
          <w:color w:val="000000"/>
          <w:b w:val="off"/>
          <w:i w:val="off"/>
        </w:rPr>
        <w:t>立义特征 Auffassungscharakter A 642/B₂ 170</w:t>
      </w:r>
      <w:bookmarkEnd w:id="5766"/>
    </w:p>
    <w:p>
      <w:pPr>
        <w:pageBreakBefore w:val="off"/>
        <w:tabs/>
        <w:wordWrap w:val="off"/>
        <w:spacing w:before="0" w:after="0" w:line="920" w:lineRule="atLeast"/>
        <w:ind w:left="740" w:right="0"/>
        <w:jc w:val="both"/>
        <w:textAlignment w:val="baseline"/>
        <w:rPr>
          <w:sz w:val="52"/>
        </w:rPr>
      </w:pPr>
      <w:bookmarkStart w:name="" w:id="5767"/>
      <w:r>
        <w:rPr>
          <w:rFonts w:ascii="TimesNewRoman" w:hAnsi="TimesNewRoman" w:cs="TimesNewRoman" w:eastAsia="TimesNewRoman"/>
          <w:sz w:val="52"/>
          <w:spacing w:val="0"/>
          <w:color w:val="000000"/>
          <w:b w:val="off"/>
          <w:i w:val="off"/>
        </w:rPr>
        <w:t>立义形式 Auffassungsform A 476/B₂ 4, A 563-566/B₂ 91-94, A 625/</w:t>
      </w:r>
      <w:bookmarkEnd w:id="5767"/>
    </w:p>
    <w:p>
      <w:pPr>
        <w:pageBreakBefore w:val="off"/>
        <w:tabs/>
        <w:wordWrap w:val="off"/>
        <w:spacing w:before="0" w:after="0" w:line="920" w:lineRule="atLeast"/>
        <w:ind w:left="1780" w:right="0"/>
        <w:jc w:val="both"/>
        <w:textAlignment w:val="baseline"/>
        <w:rPr>
          <w:sz w:val="52"/>
        </w:rPr>
      </w:pPr>
      <w:bookmarkStart w:name="" w:id="5768"/>
      <w:r>
        <w:rPr>
          <w:rFonts w:ascii="TimesNewRoman" w:hAnsi="TimesNewRoman" w:cs="TimesNewRoman" w:eastAsia="TimesNewRoman"/>
          <w:sz w:val="52"/>
          <w:spacing w:val="0"/>
          <w:color w:val="000000"/>
          <w:b w:val="off"/>
          <w:i w:val="off"/>
        </w:rPr>
        <w:t>B₂ 153, A 642/B₂ 170, B₂ 178, A 652/B₂ 180</w:t>
      </w:r>
      <w:bookmarkEnd w:id="5768"/>
    </w:p>
    <w:p>
      <w:pPr>
        <w:pageBreakBefore w:val="off"/>
        <w:tabs/>
        <w:wordWrap w:val="off"/>
        <w:spacing w:before="0" w:after="0" w:line="920" w:lineRule="atLeast"/>
        <w:ind w:left="740" w:right="0"/>
        <w:jc w:val="both"/>
        <w:textAlignment w:val="baseline"/>
        <w:rPr>
          <w:sz w:val="52"/>
        </w:rPr>
      </w:pPr>
      <w:bookmarkStart w:name="" w:id="5769"/>
      <w:r>
        <w:rPr>
          <w:rFonts w:ascii="TimesNewRoman" w:hAnsi="TimesNewRoman" w:cs="TimesNewRoman" w:eastAsia="TimesNewRoman"/>
          <w:sz w:val="52"/>
          <w:spacing w:val="0"/>
          <w:color w:val="000000"/>
          <w:b w:val="off"/>
          <w:i w:val="off"/>
        </w:rPr>
        <w:t>立义意义 Auffassungssinn B₁ 418, A 414/B₁ 442, A 476/B₂ 4, A 563/</w:t>
      </w:r>
      <w:bookmarkEnd w:id="5769"/>
    </w:p>
    <w:p>
      <w:pPr>
        <w:pageBreakBefore w:val="off"/>
        <w:tabs/>
        <w:wordWrap w:val="off"/>
        <w:spacing w:before="0" w:after="0" w:line="920" w:lineRule="atLeast"/>
        <w:ind w:left="1780" w:right="0"/>
        <w:jc w:val="both"/>
        <w:textAlignment w:val="baseline"/>
        <w:rPr>
          <w:sz w:val="52"/>
        </w:rPr>
      </w:pPr>
      <w:bookmarkStart w:name="" w:id="5770"/>
      <w:r>
        <w:rPr>
          <w:rFonts w:ascii="TimesNewRoman" w:hAnsi="TimesNewRoman" w:cs="TimesNewRoman" w:eastAsia="TimesNewRoman"/>
          <w:sz w:val="52"/>
          <w:spacing w:val="0"/>
          <w:color w:val="000000"/>
          <w:b w:val="off"/>
          <w:i w:val="off"/>
        </w:rPr>
        <w:t>B₂ 91, A 608/B₂ 136, A 629/B₂ 157, B₂ 158, A 631/B₂ 159, A 638/</w:t>
      </w:r>
      <w:bookmarkEnd w:id="5770"/>
    </w:p>
    <w:p>
      <w:pPr>
        <w:pageBreakBefore w:val="off"/>
        <w:tabs/>
        <w:wordWrap w:val="off"/>
        <w:spacing w:before="0" w:after="0" w:line="920" w:lineRule="atLeast"/>
        <w:ind w:left="1780" w:right="0"/>
        <w:jc w:val="both"/>
        <w:textAlignment w:val="baseline"/>
        <w:rPr>
          <w:sz w:val="52"/>
        </w:rPr>
      </w:pPr>
      <w:bookmarkStart w:name="" w:id="5771"/>
      <w:r>
        <w:rPr>
          <w:rFonts w:ascii="TimesNewRoman" w:hAnsi="TimesNewRoman" w:cs="TimesNewRoman" w:eastAsia="TimesNewRoman"/>
          <w:sz w:val="52"/>
          <w:spacing w:val="0"/>
          <w:color w:val="000000"/>
          <w:b w:val="off"/>
          <w:i w:val="off"/>
        </w:rPr>
        <w:t>B₂ 166, A 641-642/B₂ 169-170, A 650</w:t>
      </w:r>
      <w:bookmarkEnd w:id="5771"/>
    </w:p>
    <w:p>
      <w:pPr>
        <w:pageBreakBefore w:val="off"/>
        <w:tabs/>
        <w:wordWrap w:val="off"/>
        <w:spacing w:before="0" w:after="0" w:line="920" w:lineRule="atLeast"/>
        <w:ind w:left="740" w:right="0"/>
        <w:jc w:val="both"/>
        <w:textAlignment w:val="baseline"/>
        <w:rPr>
          <w:sz w:val="52"/>
        </w:rPr>
      </w:pPr>
      <w:bookmarkStart w:name="" w:id="5772"/>
      <w:r>
        <w:rPr>
          <w:rFonts w:ascii="TimesNewRoman" w:hAnsi="TimesNewRoman" w:cs="TimesNewRoman" w:eastAsia="TimesNewRoman"/>
          <w:sz w:val="52"/>
          <w:spacing w:val="0"/>
          <w:color w:val="000000"/>
          <w:b w:val="off"/>
          <w:i w:val="off"/>
        </w:rPr>
        <w:t>立义质料 Auffassungsmaterie A 563-566/B₂ 91-94</w:t>
      </w:r>
      <w:bookmarkEnd w:id="5772"/>
    </w:p>
    <w:p>
      <w:pPr>
        <w:pageBreakBefore w:val="off"/>
        <w:tabs/>
        <w:wordWrap w:val="off"/>
        <w:spacing w:before="0" w:after="0" w:line="920" w:lineRule="atLeast"/>
        <w:ind w:left="740" w:right="0"/>
        <w:jc w:val="both"/>
        <w:textAlignment w:val="baseline"/>
        <w:rPr>
          <w:sz w:val="52"/>
        </w:rPr>
      </w:pPr>
      <w:bookmarkStart w:name="" w:id="5773"/>
      <w:r>
        <w:rPr>
          <w:rFonts w:ascii="TimesNewRoman" w:hAnsi="TimesNewRoman" w:cs="TimesNewRoman" w:eastAsia="TimesNewRoman"/>
          <w:sz w:val="52"/>
          <w:spacing w:val="0"/>
          <w:color w:val="000000"/>
          <w:b w:val="off"/>
          <w:i w:val="off"/>
        </w:rPr>
        <w:t>理解 Verstehen/ Verständnis/ verstehen A 33-35/B₁ 33-35, A 61/B₁ 61,</w:t>
      </w:r>
      <w:bookmarkEnd w:id="5773"/>
    </w:p>
    <w:p>
      <w:pPr>
        <w:pageBreakBefore w:val="off"/>
        <w:tabs/>
        <w:wordWrap w:val="off"/>
        <w:spacing w:before="0" w:after="0" w:line="920" w:lineRule="atLeast"/>
        <w:ind w:left="1780" w:right="0"/>
        <w:jc w:val="both"/>
        <w:textAlignment w:val="baseline"/>
        <w:rPr>
          <w:sz w:val="52"/>
        </w:rPr>
      </w:pPr>
      <w:bookmarkStart w:name="" w:id="5774"/>
      <w:r>
        <w:rPr>
          <w:rFonts w:ascii="TimesNewRoman" w:hAnsi="TimesNewRoman" w:cs="TimesNewRoman" w:eastAsia="TimesNewRoman"/>
          <w:sz w:val="52"/>
          <w:spacing w:val="0"/>
          <w:color w:val="000000"/>
          <w:b w:val="off"/>
          <w:i w:val="off"/>
        </w:rPr>
        <w:t>A 63/B₁ 63, A 66/B₁ 66, A 70/B₁ 70, A 73-76/B₁ 73-77, A 82/</w:t>
      </w:r>
      <w:bookmarkEnd w:id="5774"/>
    </w:p>
    <w:p>
      <w:pPr>
        <w:pageBreakBefore w:val="off"/>
        <w:tabs/>
        <w:wordWrap w:val="off"/>
        <w:spacing w:before="0" w:after="0" w:line="920" w:lineRule="atLeast"/>
        <w:ind w:left="1780" w:right="0"/>
        <w:jc w:val="both"/>
        <w:textAlignment w:val="baseline"/>
        <w:rPr>
          <w:sz w:val="52"/>
        </w:rPr>
      </w:pPr>
      <w:bookmarkStart w:name="" w:id="5775"/>
      <w:r>
        <w:rPr>
          <w:rFonts w:ascii="TimesNewRoman" w:hAnsi="TimesNewRoman" w:cs="TimesNewRoman" w:eastAsia="TimesNewRoman"/>
          <w:sz w:val="52"/>
          <w:spacing w:val="0"/>
          <w:color w:val="000000"/>
          <w:b w:val="off"/>
          <w:i w:val="off"/>
        </w:rPr>
        <w:t>B₁ 82, A 94/B₁ 93, A 97/B₁ 97, A 112/B₁ 112, A 185/B₁ 187,</w:t>
      </w:r>
      <w:bookmarkEnd w:id="5775"/>
    </w:p>
    <w:p>
      <w:pPr>
        <w:pageBreakBefore w:val="off"/>
        <w:tabs/>
        <w:wordWrap w:val="off"/>
        <w:spacing w:before="0" w:after="0" w:line="920" w:lineRule="atLeast"/>
        <w:ind w:left="1780" w:right="0"/>
        <w:jc w:val="both"/>
        <w:textAlignment w:val="baseline"/>
        <w:rPr>
          <w:sz w:val="52"/>
        </w:rPr>
      </w:pPr>
      <w:bookmarkStart w:name="" w:id="5776"/>
      <w:r>
        <w:rPr>
          <w:rFonts w:ascii="TimesNewRoman" w:hAnsi="TimesNewRoman" w:cs="TimesNewRoman" w:eastAsia="TimesNewRoman"/>
          <w:sz w:val="52"/>
          <w:spacing w:val="0"/>
          <w:color w:val="000000"/>
          <w:b w:val="off"/>
          <w:i w:val="off"/>
        </w:rPr>
        <w:t>A 312/B₁ 327, A 402/B₁ 429, A 417/B₁ 446, A 423-424/B₁ 452-</w:t>
      </w:r>
      <w:bookmarkEnd w:id="5776"/>
    </w:p>
    <w:p>
      <w:pPr>
        <w:pageBreakBefore w:val="off"/>
        <w:tabs/>
        <w:wordWrap w:val="off"/>
        <w:spacing w:before="0" w:after="0" w:line="920" w:lineRule="atLeast"/>
        <w:ind w:left="1780" w:right="0"/>
        <w:jc w:val="both"/>
        <w:textAlignment w:val="baseline"/>
        <w:rPr>
          <w:sz w:val="52"/>
        </w:rPr>
      </w:pPr>
      <w:bookmarkStart w:name="" w:id="5777"/>
      <w:r>
        <w:rPr>
          <w:rFonts w:ascii="TimesNewRoman" w:hAnsi="TimesNewRoman" w:cs="TimesNewRoman" w:eastAsia="TimesNewRoman"/>
          <w:sz w:val="52"/>
          <w:spacing w:val="0"/>
          <w:color w:val="000000"/>
          <w:b w:val="off"/>
          <w:i w:val="off"/>
        </w:rPr>
        <w:t>453, A 481/B₂ 9, A 487/B₂ 15, A 490/B₂ 18, A 494/B₂ 22, A 501/</w:t>
      </w:r>
      <w:bookmarkEnd w:id="5777"/>
    </w:p>
    <w:p>
      <w:r>
        <w:t/>
      </w:r>
    </w:p>
    <w:p>
      <w:pPr>
        <w:sectPr>
          <w:footerReference r:id="rId734"/>
          <w:headerReference r:id="rId735" w:type="default"/>
          <w:type w:val="nextPage"/>
          <w:pgSz w:w="22520" w:h="31680"/>
          <w:pgMar w:left="3320" w:top="2500" w:right="3320" w:bottom="2500" w:header="2200" w:footer="2200"/>
          <w:cols w:num="1"/>
        </w:sectPr>
      </w:pPr>
    </w:p>
    <w:p>
      <w:pPr>
        <w:pageBreakBefore w:val="off"/>
        <w:tabs/>
        <w:wordWrap w:val="off"/>
        <w:spacing w:before="0" w:after="0" w:line="580" w:lineRule="atLeast"/>
        <w:ind w:left="0" w:right="100"/>
        <w:jc w:val="right"/>
        <w:textAlignment w:val="baseline"/>
        <w:rPr>
          <w:sz w:val="42"/>
        </w:rPr>
      </w:pPr>
      <w:bookmarkStart w:name="" w:id="5778"/>
      <w:r>
        <w:rPr>
          <w:rFonts w:ascii="宋体" w:hAnsi="宋体" w:cs="宋体" w:eastAsia="宋体"/>
          <w:sz w:val="42"/>
          <w:spacing w:val="0"/>
          <w:color w:val="000000"/>
          <w:b w:val="off"/>
          <w:i w:val="off"/>
        </w:rPr>
        <w:t>概念译名索引(汉一德)</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|349</w:t>
      </w:r>
      <w:bookmarkEnd w:id="5778"/>
    </w:p>
    <w:p>
      <w:pPr>
        <w:pageBreakBefore w:val="off"/>
        <w:tabs/>
        <w:wordWrap w:val="off"/>
        <w:spacing w:before="0" w:after="0" w:line="480" w:lineRule="exact"/>
        <w:ind w:left="0" w:right="0"/>
        <w:jc w:val="right"/>
        <w:textAlignment w:val="baseline"/>
        <w:rPr>
          <w:sz w:val="42"/>
        </w:rPr>
      </w:pPr>
      <w:bookmarkStart w:name="" w:id="5779"/>
      <w:r>
        <w:rPr>
          <w:rFonts w:ascii="宋体" w:hAnsi="宋体" w:cs="宋体" w:eastAsia="宋体"/>
          <w:sz w:val="42"/>
          <w:spacing w:val="0"/>
          <w:color w:val="000000"/>
          <w:b w:val="off"/>
          <w:i w:val="off"/>
        </w:rPr>
        <w:t/>
      </w:r>
      <w:bookmarkEnd w:id="5779"/>
    </w:p>
    <w:p>
      <w:pPr>
        <w:pageBreakBefore w:val="off"/>
        <w:tabs/>
        <w:wordWrap w:val="off"/>
        <w:spacing w:before="0" w:after="0" w:line="480" w:lineRule="exact"/>
        <w:ind w:left="0" w:right="0"/>
        <w:jc w:val="right"/>
        <w:textAlignment w:val="baseline"/>
        <w:rPr>
          <w:sz w:val="42"/>
        </w:rPr>
      </w:pPr>
      <w:bookmarkStart w:name="" w:id="5780"/>
      <w:r>
        <w:rPr>
          <w:rFonts w:ascii="宋体" w:hAnsi="宋体" w:cs="宋体" w:eastAsia="宋体"/>
          <w:sz w:val="42"/>
          <w:spacing w:val="0"/>
          <w:color w:val="000000"/>
          <w:b w:val="off"/>
          <w:i w:val="off"/>
        </w:rPr>
        <w:t/>
      </w:r>
      <w:bookmarkEnd w:id="5780"/>
    </w:p>
    <w:p>
      <w:pPr>
        <w:pageBreakBefore w:val="off"/>
        <w:tabs/>
        <w:wordWrap w:val="off"/>
        <w:spacing w:before="0" w:after="0" w:line="880" w:lineRule="atLeast"/>
        <w:ind w:left="1940" w:right="0"/>
        <w:jc w:val="both"/>
        <w:textAlignment w:val="baseline"/>
        <w:rPr>
          <w:sz w:val="55"/>
        </w:rPr>
      </w:pPr>
      <w:bookmarkStart w:name="" w:id="5781"/>
      <w:r>
        <w:rPr>
          <w:rFonts w:ascii="TimesNewRoman" w:hAnsi="TimesNewRoman" w:cs="TimesNewRoman" w:eastAsia="TimesNewRoman"/>
          <w:sz w:val="55"/>
          <w:spacing w:val="0"/>
          <w:color w:val="000000"/>
          <w:b w:val="off"/>
          <w:i w:val="off"/>
        </w:rPr>
        <w:t>B₂29,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509/B₂37,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559/B₂87,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B₂203</w:t>
      </w:r>
      <w:bookmarkEnd w:id="5781"/>
    </w:p>
    <w:p>
      <w:pPr>
        <w:pageBreakBefore w:val="off"/>
        <w:tabs/>
        <w:wordWrap w:val="off"/>
        <w:spacing w:before="0" w:after="0" w:line="880" w:lineRule="atLeast"/>
        <w:ind w:left="2040" w:right="60" w:hanging="100"/>
        <w:jc w:val="both"/>
        <w:textAlignment w:val="baseline"/>
        <w:rPr>
          <w:sz w:val="55"/>
        </w:rPr>
      </w:pPr>
      <w:bookmarkStart w:name="" w:id="5782"/>
      <w:r>
        <w:rPr>
          <w:rFonts w:ascii="TimesNewRoman" w:hAnsi="TimesNewRoman" w:cs="TimesNewRoman" w:eastAsia="TimesNewRoman"/>
          <w:sz w:val="55"/>
          <w:spacing w:val="0"/>
          <w:color w:val="000000"/>
          <w:b w:val="off"/>
          <w:i w:val="off"/>
        </w:rPr>
        <w:t>—单纯理解</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bloßes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Verstehen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423/B₁452,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425/B₁454,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427-</w:t>
      </w:r>
      <w:r>
        <w:rPr>
          <w:rFonts w:ascii="TimesNewRoman" w:hAnsi="TimesNewRoman" w:cs="TimesNewRoman" w:eastAsia="TimesNewRoman"/>
          <w:sz w:val="55"/>
          <w:spacing w:val="0"/>
          <w:color w:val="000000"/>
          <w:b w:val="off"/>
          <w:i w:val="off"/>
        </w:rPr>
        <w:t>429/B₁456-458,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435/B₁465-466,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B₁484,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634/B₂162</w:t>
      </w:r>
      <w:bookmarkEnd w:id="5782"/>
    </w:p>
    <w:p>
      <w:pPr>
        <w:pageBreakBefore w:val="off"/>
        <w:tabs/>
        <w:wordWrap w:val="off"/>
        <w:spacing w:before="0" w:after="0" w:line="880" w:lineRule="atLeast"/>
        <w:ind w:left="980" w:right="0"/>
        <w:jc w:val="both"/>
        <w:textAlignment w:val="baseline"/>
        <w:rPr>
          <w:sz w:val="55"/>
        </w:rPr>
      </w:pPr>
      <w:bookmarkStart w:name="" w:id="5783"/>
      <w:r>
        <w:rPr>
          <w:rFonts w:ascii="TimesNewRoman" w:hAnsi="TimesNewRoman" w:cs="TimesNewRoman" w:eastAsia="TimesNewRoman"/>
          <w:sz w:val="55"/>
          <w:spacing w:val="0"/>
          <w:color w:val="000000"/>
          <w:b w:val="off"/>
          <w:i w:val="off"/>
        </w:rPr>
        <w:t>理解特征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Verständnischarakter</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509/B₂37</w:t>
      </w:r>
      <w:bookmarkEnd w:id="5783"/>
    </w:p>
    <w:p>
      <w:pPr>
        <w:pageBreakBefore w:val="off"/>
        <w:tabs/>
        <w:wordWrap w:val="off"/>
        <w:spacing w:before="0" w:after="0" w:line="880" w:lineRule="atLeast"/>
        <w:ind w:left="980" w:right="0"/>
        <w:jc w:val="both"/>
        <w:textAlignment w:val="baseline"/>
        <w:rPr>
          <w:sz w:val="55"/>
        </w:rPr>
      </w:pPr>
      <w:bookmarkStart w:name="" w:id="5784"/>
      <w:r>
        <w:rPr>
          <w:rFonts w:ascii="TimesNewRoman" w:hAnsi="TimesNewRoman" w:cs="TimesNewRoman" w:eastAsia="TimesNewRoman"/>
          <w:sz w:val="55"/>
          <w:spacing w:val="0"/>
          <w:color w:val="000000"/>
          <w:b w:val="off"/>
          <w:i w:val="off"/>
        </w:rPr>
        <w:t>理解意识</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Verständnisbewußtsein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67/B₁67</w:t>
      </w:r>
      <w:bookmarkEnd w:id="5784"/>
    </w:p>
    <w:p>
      <w:pPr>
        <w:pageBreakBefore w:val="off"/>
        <w:tabs/>
        <w:wordWrap w:val="off"/>
        <w:spacing w:before="0" w:after="0" w:line="880" w:lineRule="atLeast"/>
        <w:ind w:left="980" w:right="0"/>
        <w:jc w:val="both"/>
        <w:textAlignment w:val="baseline"/>
        <w:rPr>
          <w:sz w:val="55"/>
        </w:rPr>
      </w:pPr>
      <w:bookmarkStart w:name="" w:id="5785"/>
      <w:r>
        <w:rPr>
          <w:rFonts w:ascii="TimesNewRoman" w:hAnsi="TimesNewRoman" w:cs="TimesNewRoman" w:eastAsia="TimesNewRoman"/>
          <w:sz w:val="55"/>
          <w:spacing w:val="0"/>
          <w:color w:val="000000"/>
          <w:b w:val="off"/>
          <w:i w:val="off"/>
        </w:rPr>
        <w:t>流型论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Mannigfaltigkeitslehre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657/B₂185</w:t>
      </w:r>
      <w:bookmarkEnd w:id="5785"/>
    </w:p>
    <w:p>
      <w:pPr>
        <w:pageBreakBefore w:val="off"/>
        <w:tabs/>
        <w:wordWrap w:val="off"/>
        <w:spacing w:before="0" w:after="0" w:line="880" w:lineRule="atLeast"/>
        <w:ind w:left="980" w:right="0"/>
        <w:jc w:val="both"/>
        <w:textAlignment w:val="baseline"/>
        <w:rPr>
          <w:sz w:val="55"/>
        </w:rPr>
      </w:pPr>
      <w:bookmarkStart w:name="" w:id="5786"/>
      <w:r>
        <w:rPr>
          <w:rFonts w:ascii="TimesNewRoman" w:hAnsi="TimesNewRoman" w:cs="TimesNewRoman" w:eastAsia="TimesNewRoman"/>
          <w:sz w:val="55"/>
          <w:spacing w:val="0"/>
          <w:color w:val="000000"/>
          <w:b w:val="off"/>
          <w:i w:val="off"/>
        </w:rPr>
        <w:t>逻各斯</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Logos(λoγoS)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304/B₁314</w:t>
      </w:r>
      <w:bookmarkEnd w:id="5786"/>
    </w:p>
    <w:p>
      <w:pPr>
        <w:pageBreakBefore w:val="off"/>
        <w:tabs/>
        <w:wordWrap w:val="off"/>
        <w:spacing w:before="0" w:after="0" w:line="880" w:lineRule="atLeast"/>
        <w:ind w:left="1980" w:right="100" w:hanging="1000"/>
        <w:jc w:val="both"/>
        <w:textAlignment w:val="baseline"/>
        <w:rPr>
          <w:sz w:val="55"/>
        </w:rPr>
      </w:pPr>
      <w:bookmarkStart w:name="" w:id="5787"/>
      <w:r>
        <w:rPr>
          <w:rFonts w:ascii="TimesNewRoman" w:hAnsi="TimesNewRoman" w:cs="TimesNewRoman" w:eastAsia="TimesNewRoman"/>
          <w:sz w:val="55"/>
          <w:spacing w:val="0"/>
          <w:color w:val="000000"/>
          <w:b w:val="off"/>
          <w:i w:val="off"/>
        </w:rPr>
        <w:t>逻辑学</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Logik</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3-4/B₁1-2,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5/B₁4,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92/B₁91,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319/B₁338,</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365/B₁345,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386/B₁364,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B₁440,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458,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471/B₁507,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B₂IV,</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473/B₂1,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585/B₂113,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576/B₂184</w:t>
      </w:r>
      <w:bookmarkEnd w:id="5787"/>
    </w:p>
    <w:p>
      <w:pPr>
        <w:pageBreakBefore w:val="off"/>
        <w:tabs/>
        <w:wordWrap w:val="off"/>
        <w:spacing w:before="0" w:after="0" w:line="880" w:lineRule="atLeast"/>
        <w:ind w:left="980" w:right="0"/>
        <w:jc w:val="both"/>
        <w:textAlignment w:val="baseline"/>
        <w:rPr>
          <w:sz w:val="55"/>
        </w:rPr>
      </w:pPr>
      <w:bookmarkStart w:name="" w:id="5788"/>
      <w:r>
        <w:rPr>
          <w:rFonts w:ascii="TimesNewRoman" w:hAnsi="TimesNewRoman" w:cs="TimesNewRoman" w:eastAsia="TimesNewRoman"/>
          <w:sz w:val="55"/>
          <w:spacing w:val="0"/>
          <w:color w:val="000000"/>
          <w:b w:val="off"/>
          <w:i w:val="off"/>
        </w:rPr>
        <w:t>伦理学</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Ethik</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365/B₁345,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B₁440</w:t>
      </w:r>
      <w:bookmarkEnd w:id="5788"/>
    </w:p>
    <w:p>
      <w:pPr>
        <w:pageBreakBefore w:val="off"/>
        <w:tabs/>
        <w:wordWrap w:val="off"/>
        <w:spacing w:before="600" w:after="0" w:line="880" w:lineRule="atLeast"/>
        <w:ind w:left="0" w:right="0"/>
        <w:jc w:val="center"/>
        <w:textAlignment w:val="baseline"/>
        <w:rPr>
          <w:sz w:val="55"/>
        </w:rPr>
      </w:pPr>
      <w:bookmarkStart w:name="" w:id="5789"/>
      <w:r>
        <w:rPr>
          <w:rFonts w:ascii="TimesNewRoman" w:hAnsi="TimesNewRoman" w:cs="TimesNewRoman" w:eastAsia="TimesNewRoman"/>
          <w:sz w:val="55"/>
          <w:spacing w:val="0"/>
          <w:color w:val="000000"/>
          <w:b w:val="off"/>
          <w:i w:val="off"/>
        </w:rPr>
        <w:t>M</w:t>
      </w:r>
      <w:bookmarkEnd w:id="5789"/>
    </w:p>
    <w:p>
      <w:pPr>
        <w:pageBreakBefore w:val="off"/>
        <w:tabs/>
        <w:wordWrap w:val="off"/>
        <w:spacing w:before="620" w:after="0" w:line="880" w:lineRule="atLeast"/>
        <w:ind w:left="980" w:right="0"/>
        <w:jc w:val="both"/>
        <w:textAlignment w:val="baseline"/>
        <w:rPr>
          <w:sz w:val="55"/>
        </w:rPr>
      </w:pPr>
      <w:bookmarkStart w:name="" w:id="5790"/>
      <w:r>
        <w:rPr>
          <w:rFonts w:ascii="TimesNewRoman" w:hAnsi="TimesNewRoman" w:cs="TimesNewRoman" w:eastAsia="TimesNewRoman"/>
          <w:sz w:val="55"/>
          <w:spacing w:val="0"/>
          <w:color w:val="000000"/>
          <w:b w:val="off"/>
          <w:i w:val="off"/>
        </w:rPr>
        <w:t>矛盾</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Widerspruch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583/B₂111,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664/B₂191</w:t>
      </w:r>
      <w:bookmarkEnd w:id="5790"/>
    </w:p>
    <w:p>
      <w:pPr>
        <w:pageBreakBefore w:val="off"/>
        <w:tabs/>
        <w:wordWrap w:val="off"/>
        <w:spacing w:before="0" w:after="0" w:line="880" w:lineRule="atLeast"/>
        <w:ind w:left="980" w:right="0"/>
        <w:jc w:val="both"/>
        <w:textAlignment w:val="baseline"/>
        <w:rPr>
          <w:sz w:val="55"/>
        </w:rPr>
      </w:pPr>
      <w:bookmarkStart w:name="" w:id="5791"/>
      <w:r>
        <w:rPr>
          <w:rFonts w:ascii="TimesNewRoman" w:hAnsi="TimesNewRoman" w:cs="TimesNewRoman" w:eastAsia="TimesNewRoman"/>
          <w:sz w:val="55"/>
          <w:spacing w:val="0"/>
          <w:color w:val="000000"/>
          <w:b w:val="off"/>
          <w:i w:val="off"/>
        </w:rPr>
        <w:t>美学</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Ästhetik</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365/B₁345</w:t>
      </w:r>
      <w:bookmarkEnd w:id="5791"/>
    </w:p>
    <w:p>
      <w:pPr>
        <w:pageBreakBefore w:val="off"/>
        <w:tabs/>
        <w:wordWrap w:val="off"/>
        <w:spacing w:before="0" w:after="0" w:line="880" w:lineRule="atLeast"/>
        <w:ind w:left="980" w:right="0"/>
        <w:jc w:val="both"/>
        <w:textAlignment w:val="baseline"/>
        <w:rPr>
          <w:sz w:val="55"/>
        </w:rPr>
      </w:pPr>
      <w:bookmarkStart w:name="" w:id="5792"/>
      <w:r>
        <w:rPr>
          <w:rFonts w:ascii="TimesNewRoman" w:hAnsi="TimesNewRoman" w:cs="TimesNewRoman" w:eastAsia="TimesNewRoman"/>
          <w:sz w:val="55"/>
          <w:spacing w:val="0"/>
          <w:color w:val="000000"/>
          <w:b w:val="off"/>
          <w:i w:val="off"/>
        </w:rPr>
        <w:t>描述</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Beschreiben/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Beschreibung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356/B₁377,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363/B₁384</w:t>
      </w:r>
      <w:bookmarkEnd w:id="5792"/>
    </w:p>
    <w:p>
      <w:pPr>
        <w:pageBreakBefore w:val="off"/>
        <w:tabs/>
        <w:wordWrap w:val="off"/>
        <w:spacing w:before="0" w:after="0" w:line="880" w:lineRule="atLeast"/>
        <w:ind w:left="1920" w:right="40" w:hanging="940"/>
        <w:jc w:val="both"/>
        <w:textAlignment w:val="baseline"/>
        <w:rPr>
          <w:sz w:val="55"/>
        </w:rPr>
      </w:pPr>
      <w:bookmarkStart w:name="" w:id="5793"/>
      <w:r>
        <w:rPr>
          <w:rFonts w:ascii="TimesNewRoman" w:hAnsi="TimesNewRoman" w:cs="TimesNewRoman" w:eastAsia="TimesNewRoman"/>
          <w:sz w:val="55"/>
          <w:spacing w:val="0"/>
          <w:color w:val="000000"/>
          <w:b w:val="off"/>
          <w:i w:val="off"/>
        </w:rPr>
        <w:t>描述的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deskriptiv</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355/B₁376,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357/B₁377,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359/B₁380,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362/</w:t>
      </w:r>
      <w:r>
        <w:rPr>
          <w:rFonts w:ascii="TimesNewRoman" w:hAnsi="TimesNewRoman" w:cs="TimesNewRoman" w:eastAsia="TimesNewRoman"/>
          <w:sz w:val="55"/>
          <w:spacing w:val="0"/>
          <w:color w:val="000000"/>
          <w:b w:val="off"/>
          <w:i w:val="off"/>
        </w:rPr>
        <w:t>B₁383,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371/B₁393,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373-374/B₁396-397,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388/</w:t>
      </w:r>
      <w:r>
        <w:rPr>
          <w:rFonts w:ascii="TimesNewRoman" w:hAnsi="TimesNewRoman" w:cs="TimesNewRoman" w:eastAsia="TimesNewRoman"/>
          <w:sz w:val="55"/>
          <w:spacing w:val="0"/>
          <w:color w:val="000000"/>
          <w:b w:val="off"/>
          <w:i w:val="off"/>
        </w:rPr>
        <w:t>B₁413,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394/B₁420,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396/B₁421,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412,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443/B₁474,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464,</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468/B₁504,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470,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699-670/B₂227-228</w:t>
      </w:r>
      <w:bookmarkEnd w:id="5793"/>
    </w:p>
    <w:p>
      <w:pPr>
        <w:pageBreakBefore w:val="off"/>
        <w:tabs/>
        <w:wordWrap w:val="off"/>
        <w:spacing w:before="0" w:after="0" w:line="880" w:lineRule="atLeast"/>
        <w:ind w:left="980" w:right="0"/>
        <w:jc w:val="both"/>
        <w:textAlignment w:val="baseline"/>
        <w:rPr>
          <w:sz w:val="55"/>
        </w:rPr>
      </w:pPr>
      <w:bookmarkStart w:name="" w:id="5794"/>
      <w:r>
        <w:rPr>
          <w:rFonts w:ascii="TimesNewRoman" w:hAnsi="TimesNewRoman" w:cs="TimesNewRoman" w:eastAsia="TimesNewRoman"/>
          <w:sz w:val="55"/>
          <w:spacing w:val="0"/>
          <w:color w:val="000000"/>
          <w:b w:val="off"/>
          <w:i w:val="off"/>
        </w:rPr>
        <w:t>描述心理学的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Deskriptiv-</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psychologisch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374/B₁398</w:t>
      </w:r>
      <w:bookmarkEnd w:id="5794"/>
    </w:p>
    <w:p>
      <w:pPr>
        <w:pageBreakBefore w:val="off"/>
        <w:tabs/>
        <w:wordWrap w:val="off"/>
        <w:spacing w:before="0" w:after="0" w:line="880" w:lineRule="atLeast"/>
        <w:ind w:left="980" w:right="0"/>
        <w:jc w:val="both"/>
        <w:textAlignment w:val="baseline"/>
        <w:rPr>
          <w:sz w:val="55"/>
        </w:rPr>
      </w:pPr>
      <w:bookmarkStart w:name="" w:id="5795"/>
      <w:r>
        <w:rPr>
          <w:rFonts w:ascii="TimesNewRoman" w:hAnsi="TimesNewRoman" w:cs="TimesNewRoman" w:eastAsia="TimesNewRoman"/>
          <w:sz w:val="55"/>
          <w:spacing w:val="0"/>
          <w:color w:val="000000"/>
          <w:b w:val="off"/>
          <w:i w:val="off"/>
        </w:rPr>
        <w:t>瞄向、瞄向的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Abzielen/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abzielend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B₁451,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504/B₂32,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592/B₂120</w:t>
      </w:r>
      <w:bookmarkEnd w:id="5795"/>
    </w:p>
    <w:p>
      <w:pPr>
        <w:pageBreakBefore w:val="off"/>
        <w:tabs/>
        <w:wordWrap w:val="off"/>
        <w:spacing w:before="0" w:after="0" w:line="880" w:lineRule="atLeast"/>
        <w:ind w:left="980" w:right="0"/>
        <w:jc w:val="both"/>
        <w:textAlignment w:val="baseline"/>
        <w:rPr>
          <w:sz w:val="55"/>
        </w:rPr>
      </w:pPr>
      <w:bookmarkStart w:name="" w:id="5796"/>
      <w:r>
        <w:rPr>
          <w:rFonts w:ascii="TimesNewRoman" w:hAnsi="TimesNewRoman" w:cs="TimesNewRoman" w:eastAsia="TimesNewRoman"/>
          <w:sz w:val="55"/>
          <w:spacing w:val="0"/>
          <w:color w:val="000000"/>
          <w:b w:val="off"/>
          <w:i w:val="off"/>
        </w:rPr>
        <w:t>名称、称谓</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Name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32/B₁32,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37/B₁37,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42/B₁42,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47/B₁47,</w:t>
      </w:r>
      <w:bookmarkEnd w:id="5796"/>
    </w:p>
    <w:p>
      <w:pPr>
        <w:pageBreakBefore w:val="off"/>
        <w:tabs/>
        <w:wordWrap w:val="off"/>
        <w:spacing w:before="0" w:after="0" w:line="880" w:lineRule="atLeast"/>
        <w:ind w:left="1940" w:right="0"/>
        <w:jc w:val="both"/>
        <w:textAlignment w:val="baseline"/>
        <w:rPr>
          <w:sz w:val="55"/>
        </w:rPr>
      </w:pPr>
      <w:bookmarkStart w:name="" w:id="5797"/>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53/B₁53,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59-61/B₁59-61,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110/B₁110,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118/B₁118,</w:t>
      </w:r>
      <w:bookmarkEnd w:id="5797"/>
    </w:p>
    <w:p>
      <w:pPr>
        <w:pageBreakBefore w:val="off"/>
        <w:tabs/>
        <w:wordWrap w:val="off"/>
        <w:spacing w:before="0" w:after="0" w:line="880" w:lineRule="atLeast"/>
        <w:ind w:left="1940" w:right="0"/>
        <w:jc w:val="both"/>
        <w:textAlignment w:val="baseline"/>
        <w:rPr>
          <w:sz w:val="55"/>
        </w:rPr>
      </w:pPr>
      <w:bookmarkStart w:name="" w:id="5798"/>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126/B₁126,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129/B₁130,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131/B₁132,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136/B₁137,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143/</w:t>
      </w:r>
      <w:bookmarkEnd w:id="5798"/>
    </w:p>
    <w:p>
      <w:pPr>
        <w:pageBreakBefore w:val="off"/>
        <w:tabs/>
        <w:wordWrap w:val="off"/>
        <w:spacing w:before="0" w:after="0" w:line="880" w:lineRule="atLeast"/>
        <w:ind w:left="1940" w:right="0"/>
        <w:jc w:val="both"/>
        <w:textAlignment w:val="baseline"/>
        <w:rPr>
          <w:sz w:val="55"/>
        </w:rPr>
      </w:pPr>
      <w:bookmarkStart w:name="" w:id="5799"/>
      <w:r>
        <w:rPr>
          <w:rFonts w:ascii="TimesNewRoman" w:hAnsi="TimesNewRoman" w:cs="TimesNewRoman" w:eastAsia="TimesNewRoman"/>
          <w:sz w:val="55"/>
          <w:spacing w:val="0"/>
          <w:color w:val="000000"/>
          <w:b w:val="off"/>
          <w:i w:val="off"/>
        </w:rPr>
        <w:t>B₁144,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152/B₁153,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173/B₁174,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183/B₁185,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185/B₁186,</w:t>
      </w:r>
      <w:bookmarkEnd w:id="5799"/>
    </w:p>
    <w:p>
      <w:pPr>
        <w:pageBreakBefore w:val="off"/>
        <w:tabs/>
        <w:wordWrap w:val="off"/>
        <w:spacing w:before="0" w:after="0" w:line="880" w:lineRule="atLeast"/>
        <w:ind w:left="1940" w:right="0"/>
        <w:jc w:val="both"/>
        <w:textAlignment w:val="baseline"/>
        <w:rPr>
          <w:sz w:val="55"/>
        </w:rPr>
      </w:pPr>
      <w:bookmarkStart w:name="" w:id="5800"/>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189/B₁191,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218/B₁221,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430/B₁459,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432-433/B₁462-</w:t>
      </w:r>
      <w:bookmarkEnd w:id="5800"/>
    </w:p>
    <w:p>
      <w:pPr>
        <w:pageBreakBefore w:val="off"/>
        <w:tabs/>
        <w:wordWrap w:val="off"/>
        <w:spacing w:before="0" w:after="0" w:line="880" w:lineRule="atLeast"/>
        <w:ind w:left="1940" w:right="0"/>
        <w:jc w:val="both"/>
        <w:textAlignment w:val="baseline"/>
        <w:rPr>
          <w:sz w:val="55"/>
        </w:rPr>
      </w:pPr>
      <w:bookmarkStart w:name="" w:id="5801"/>
      <w:r>
        <w:rPr>
          <w:rFonts w:ascii="TimesNewRoman" w:hAnsi="TimesNewRoman" w:cs="TimesNewRoman" w:eastAsia="TimesNewRoman"/>
          <w:sz w:val="55"/>
          <w:spacing w:val="0"/>
          <w:color w:val="000000"/>
          <w:b w:val="off"/>
          <w:i w:val="off"/>
        </w:rPr>
        <w:t>463,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438/B₁468,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440/B₁471,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496/B₂24,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499/B₂27,</w:t>
      </w:r>
      <w:bookmarkEnd w:id="5801"/>
    </w:p>
    <w:p>
      <w:r>
        <w:t/>
      </w:r>
    </w:p>
    <w:p>
      <w:pPr>
        <w:sectPr>
          <w:footerReference r:id="rId736"/>
          <w:headerReference r:id="rId737" w:type="default"/>
          <w:type w:val="nextPage"/>
          <w:pgSz w:w="22520" w:h="31680"/>
          <w:pgMar w:left="3200" w:top="2380" w:right="3200" w:bottom="2380" w:header="2080" w:footer="2080"/>
          <w:cols w:num="1"/>
        </w:sectPr>
      </w:pPr>
    </w:p>
    <w:p>
      <w:pPr>
        <w:pageBreakBefore w:val="off"/>
        <w:tabs>
          <w:tab w:pos="2100" w:val="left" w:leader="none"/>
        </w:tabs>
        <w:wordWrap w:val="off"/>
        <w:spacing w:before="0" w:after="0" w:line="560" w:lineRule="atLeast"/>
        <w:ind w:left="560" w:right="0"/>
        <w:jc w:val="both"/>
        <w:textAlignment w:val="baseline"/>
        <w:rPr>
          <w:sz w:val="41"/>
        </w:rPr>
      </w:pPr>
      <w:bookmarkStart w:name="" w:id="5802"/>
      <w:r>
        <w:rPr>
          <w:rFonts w:ascii="楷体" w:hAnsi="楷体" w:cs="楷体" w:eastAsia="楷体"/>
          <w:sz w:val="41"/>
          <w:spacing w:val="0"/>
          <w:color w:val="000000"/>
          <w:b w:val="on"/>
          <w:i w:val="off"/>
        </w:rPr>
        <w:t>350</w:t>
      </w:r>
      <w:r>
        <w:t xml:space="preserve">	</w:t>
      </w:r>
      <w:r>
        <w:rPr>
          <w:rFonts w:ascii="黑体" w:hAnsi="黑体" w:cs="黑体" w:eastAsia="黑体"/>
          <w:sz w:val="41"/>
          <w:spacing w:val="0"/>
          <w:color w:val="000000"/>
          <w:b w:val="on"/>
          <w:i w:val="off"/>
        </w:rPr>
        <w:t>逻辑研究(第二卷第二部分)</w:t>
      </w:r>
      <w:bookmarkEnd w:id="5802"/>
    </w:p>
    <w:p>
      <w:pPr>
        <w:pageBreakBefore w:val="off"/>
        <w:tabs/>
        <w:wordWrap w:val="off"/>
        <w:spacing w:before="0" w:after="0" w:line="520" w:lineRule="exact"/>
        <w:ind w:left="0" w:right="0"/>
        <w:jc w:val="both"/>
        <w:textAlignment w:val="baseline"/>
        <w:rPr>
          <w:sz w:val="41"/>
        </w:rPr>
      </w:pPr>
      <w:bookmarkStart w:name="" w:id="5803"/>
      <w:r>
        <w:rPr>
          <w:rFonts w:ascii="宋体" w:hAnsi="宋体" w:cs="宋体" w:eastAsia="宋体"/>
          <w:sz w:val="41"/>
          <w:spacing w:val="0"/>
          <w:color w:val="000000"/>
          <w:b w:val="off"/>
          <w:i w:val="off"/>
        </w:rPr>
        <w:t/>
      </w:r>
      <w:bookmarkEnd w:id="5803"/>
    </w:p>
    <w:p>
      <w:pPr>
        <w:pageBreakBefore w:val="off"/>
        <w:tabs/>
        <w:wordWrap w:val="off"/>
        <w:spacing w:before="0" w:after="0" w:line="520" w:lineRule="exact"/>
        <w:ind w:left="0" w:right="0"/>
        <w:jc w:val="both"/>
        <w:textAlignment w:val="baseline"/>
        <w:rPr>
          <w:sz w:val="41"/>
        </w:rPr>
      </w:pPr>
      <w:bookmarkStart w:name="" w:id="5804"/>
      <w:r>
        <w:rPr>
          <w:rFonts w:ascii="宋体" w:hAnsi="宋体" w:cs="宋体" w:eastAsia="宋体"/>
          <w:sz w:val="41"/>
          <w:spacing w:val="0"/>
          <w:color w:val="000000"/>
          <w:b w:val="off"/>
          <w:i w:val="off"/>
        </w:rPr>
        <w:t/>
      </w:r>
      <w:bookmarkEnd w:id="5804"/>
    </w:p>
    <w:p>
      <w:pPr>
        <w:pageBreakBefore w:val="off"/>
        <w:tabs/>
        <w:wordWrap w:val="off"/>
        <w:spacing w:before="0" w:after="0" w:line="960" w:lineRule="atLeast"/>
        <w:ind w:left="1500" w:right="0"/>
        <w:jc w:val="both"/>
        <w:textAlignment w:val="baseline"/>
        <w:rPr>
          <w:sz w:val="46"/>
        </w:rPr>
      </w:pPr>
      <w:bookmarkStart w:name="" w:id="5805"/>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502/B₂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677/B₂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205,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686/B₂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241,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690/B₂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218</w:t>
      </w:r>
      <w:bookmarkEnd w:id="5805"/>
    </w:p>
    <w:p>
      <w:pPr>
        <w:pageBreakBefore w:val="off"/>
        <w:tabs/>
        <w:wordWrap w:val="off"/>
        <w:spacing w:before="0" w:after="0" w:line="620" w:lineRule="atLeast"/>
        <w:ind w:left="540" w:right="0"/>
        <w:jc w:val="both"/>
        <w:textAlignment w:val="baseline"/>
        <w:rPr>
          <w:sz w:val="45"/>
        </w:rPr>
      </w:pPr>
      <w:bookmarkStart w:name="" w:id="5806"/>
      <w:r>
        <w:rPr>
          <w:rFonts w:ascii="宋体" w:hAnsi="宋体" w:cs="宋体" w:eastAsia="宋体"/>
          <w:sz w:val="45"/>
          <w:spacing w:val="0"/>
          <w:color w:val="000000"/>
          <w:b w:val="off"/>
          <w:i w:val="off"/>
        </w:rPr>
        <w:t>法则论</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nomologisch</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92/B₁</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92</w:t>
      </w:r>
      <w:bookmarkEnd w:id="5806"/>
    </w:p>
    <w:p>
      <w:pPr>
        <w:pageBreakBefore w:val="off"/>
        <w:tabs/>
        <w:wordWrap w:val="off"/>
        <w:spacing w:before="0" w:after="0" w:line="620" w:lineRule="atLeast"/>
        <w:ind w:left="540" w:right="0"/>
        <w:jc w:val="both"/>
        <w:textAlignment w:val="baseline"/>
        <w:rPr>
          <w:sz w:val="45"/>
        </w:rPr>
      </w:pPr>
      <w:bookmarkStart w:name="" w:id="5807"/>
      <w:r>
        <w:rPr>
          <w:rFonts w:ascii="宋体" w:hAnsi="宋体" w:cs="宋体" w:eastAsia="宋体"/>
          <w:sz w:val="45"/>
          <w:spacing w:val="0"/>
          <w:color w:val="000000"/>
          <w:b w:val="off"/>
          <w:i w:val="off"/>
        </w:rPr>
        <w:t>明察</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Einsicht</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661/B₂</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189</w:t>
      </w:r>
      <w:bookmarkEnd w:id="5807"/>
    </w:p>
    <w:p>
      <w:pPr>
        <w:pageBreakBefore w:val="off"/>
        <w:tabs/>
        <w:wordWrap w:val="off"/>
        <w:spacing w:before="0" w:after="0" w:line="620" w:lineRule="atLeast"/>
        <w:ind w:left="540" w:right="0"/>
        <w:jc w:val="both"/>
        <w:textAlignment w:val="baseline"/>
        <w:rPr>
          <w:sz w:val="45"/>
        </w:rPr>
      </w:pPr>
      <w:bookmarkStart w:name="" w:id="5808"/>
      <w:r>
        <w:rPr>
          <w:rFonts w:ascii="宋体" w:hAnsi="宋体" w:cs="宋体" w:eastAsia="宋体"/>
          <w:sz w:val="45"/>
          <w:spacing w:val="0"/>
          <w:color w:val="000000"/>
          <w:b w:val="off"/>
          <w:i w:val="off"/>
        </w:rPr>
        <w:t>明见的、明证的</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evident</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334-335/B₁</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356-357,</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362/B₁</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383,</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382/</w:t>
      </w:r>
      <w:bookmarkEnd w:id="5808"/>
    </w:p>
    <w:p>
      <w:pPr>
        <w:pageBreakBefore w:val="off"/>
        <w:tabs/>
        <w:wordWrap w:val="off"/>
        <w:spacing w:before="0" w:after="0" w:line="960" w:lineRule="atLeast"/>
        <w:ind w:left="1500" w:right="0"/>
        <w:jc w:val="both"/>
        <w:textAlignment w:val="baseline"/>
        <w:rPr>
          <w:sz w:val="46"/>
        </w:rPr>
      </w:pPr>
      <w:bookmarkStart w:name="" w:id="5809"/>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704/B₂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232</w:t>
      </w:r>
      <w:bookmarkEnd w:id="5809"/>
    </w:p>
    <w:p>
      <w:pPr>
        <w:pageBreakBefore w:val="off"/>
        <w:tabs/>
        <w:wordWrap w:val="off"/>
        <w:spacing w:before="0" w:after="0" w:line="620" w:lineRule="atLeast"/>
        <w:ind w:left="540" w:right="0"/>
        <w:jc w:val="both"/>
        <w:textAlignment w:val="baseline"/>
        <w:rPr>
          <w:sz w:val="45"/>
        </w:rPr>
      </w:pPr>
      <w:bookmarkStart w:name="" w:id="5810"/>
      <w:r>
        <w:rPr>
          <w:rFonts w:ascii="宋体" w:hAnsi="宋体" w:cs="宋体" w:eastAsia="宋体"/>
          <w:sz w:val="45"/>
          <w:spacing w:val="0"/>
          <w:color w:val="000000"/>
          <w:b w:val="off"/>
          <w:i w:val="off"/>
        </w:rPr>
        <w:t>明见(性)、明证(性)</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Evidenz</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6-8/B₁</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5-7,</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19/B₁</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19,</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22/B₁</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22,</w:t>
      </w:r>
      <w:bookmarkEnd w:id="5810"/>
    </w:p>
    <w:p>
      <w:pPr>
        <w:pageBreakBefore w:val="off"/>
        <w:tabs/>
        <w:wordWrap w:val="off"/>
        <w:spacing w:before="0" w:after="0" w:line="960" w:lineRule="atLeast"/>
        <w:ind w:left="1500" w:right="0"/>
        <w:jc w:val="both"/>
        <w:textAlignment w:val="baseline"/>
        <w:rPr>
          <w:sz w:val="46"/>
        </w:rPr>
      </w:pPr>
      <w:bookmarkStart w:name="" w:id="5811"/>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72,</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77/B₁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88/B₁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88,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90/B₁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91,</w:t>
      </w:r>
      <w:bookmarkEnd w:id="5811"/>
    </w:p>
    <w:p>
      <w:pPr>
        <w:pageBreakBefore w:val="off"/>
        <w:tabs/>
        <w:wordWrap w:val="off"/>
        <w:spacing w:before="0" w:after="0" w:line="960" w:lineRule="atLeast"/>
        <w:ind w:left="1500" w:right="0"/>
        <w:jc w:val="both"/>
        <w:textAlignment w:val="baseline"/>
        <w:rPr>
          <w:sz w:val="46"/>
        </w:rPr>
      </w:pPr>
      <w:bookmarkStart w:name="" w:id="5812"/>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100/B₁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125/B₁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125,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140-</w:t>
      </w:r>
      <w:bookmarkEnd w:id="5812"/>
    </w:p>
    <w:p>
      <w:pPr>
        <w:pageBreakBefore w:val="off"/>
        <w:tabs/>
        <w:wordWrap w:val="off"/>
        <w:spacing w:before="0" w:after="0" w:line="960" w:lineRule="atLeast"/>
        <w:ind w:left="1500" w:right="0"/>
        <w:jc w:val="both"/>
        <w:textAlignment w:val="baseline"/>
        <w:rPr>
          <w:sz w:val="46"/>
        </w:rPr>
      </w:pPr>
      <w:bookmarkStart w:name="" w:id="5813"/>
      <w:r>
        <w:rPr>
          <w:rFonts w:ascii="宋体" w:hAnsi="宋体" w:cs="宋体" w:eastAsia="宋体"/>
          <w:sz w:val="46"/>
          <w:spacing w:val="0"/>
          <w:color w:val="000000"/>
          <w:b w:val="off"/>
          <w:i w:val="off"/>
        </w:rPr>
        <w:t>141/B₁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141-142,</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153/B₁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155,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163/B₁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164,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167/B₁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168,</w:t>
      </w:r>
      <w:bookmarkEnd w:id="5813"/>
    </w:p>
    <w:p>
      <w:pPr>
        <w:pageBreakBefore w:val="off"/>
        <w:tabs/>
        <w:wordWrap w:val="off"/>
        <w:spacing w:before="0" w:after="0" w:line="960" w:lineRule="atLeast"/>
        <w:ind w:left="1500" w:right="0"/>
        <w:jc w:val="both"/>
        <w:textAlignment w:val="baseline"/>
        <w:rPr>
          <w:sz w:val="46"/>
        </w:rPr>
      </w:pPr>
      <w:bookmarkStart w:name="" w:id="5814"/>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188/B₁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196/B₁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197-198,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198-199/B₁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200-201,</w:t>
      </w:r>
      <w:bookmarkEnd w:id="5814"/>
    </w:p>
    <w:p>
      <w:pPr>
        <w:pageBreakBefore w:val="off"/>
        <w:tabs/>
        <w:wordWrap w:val="off"/>
        <w:spacing w:before="0" w:after="0" w:line="960" w:lineRule="atLeast"/>
        <w:ind w:left="1500" w:right="0"/>
        <w:jc w:val="both"/>
        <w:textAlignment w:val="baseline"/>
        <w:rPr>
          <w:sz w:val="46"/>
        </w:rPr>
      </w:pPr>
      <w:bookmarkStart w:name="" w:id="5815"/>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204/B₁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206,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227/B₁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230,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280/B₁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288,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331/B₁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353,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333-</w:t>
      </w:r>
      <w:bookmarkEnd w:id="5815"/>
    </w:p>
    <w:p>
      <w:pPr>
        <w:pageBreakBefore w:val="off"/>
        <w:tabs/>
        <w:wordWrap w:val="off"/>
        <w:spacing w:before="0" w:after="0" w:line="960" w:lineRule="atLeast"/>
        <w:ind w:left="1500" w:right="0"/>
        <w:jc w:val="both"/>
        <w:textAlignment w:val="baseline"/>
        <w:rPr>
          <w:sz w:val="46"/>
        </w:rPr>
      </w:pPr>
      <w:bookmarkStart w:name="" w:id="5816"/>
      <w:r>
        <w:rPr>
          <w:rFonts w:ascii="宋体" w:hAnsi="宋体" w:cs="宋体" w:eastAsia="宋体"/>
          <w:sz w:val="46"/>
          <w:spacing w:val="0"/>
          <w:color w:val="000000"/>
          <w:b w:val="off"/>
          <w:i w:val="off"/>
        </w:rPr>
        <w:t>334/B₁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355-356,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334/B₁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356,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335/B₁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358,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386,</w:t>
      </w:r>
      <w:bookmarkEnd w:id="5816"/>
    </w:p>
    <w:p>
      <w:pPr>
        <w:pageBreakBefore w:val="off"/>
        <w:tabs/>
        <w:wordWrap w:val="off"/>
        <w:spacing w:before="0" w:after="0" w:line="960" w:lineRule="atLeast"/>
        <w:ind w:left="1500" w:right="0"/>
        <w:jc w:val="both"/>
        <w:textAlignment w:val="baseline"/>
        <w:rPr>
          <w:sz w:val="46"/>
        </w:rPr>
      </w:pPr>
      <w:bookmarkStart w:name="" w:id="5817"/>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428,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439,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418/B₁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428-</w:t>
      </w:r>
      <w:bookmarkEnd w:id="5817"/>
    </w:p>
    <w:p>
      <w:pPr>
        <w:pageBreakBefore w:val="off"/>
        <w:tabs/>
        <w:wordWrap w:val="off"/>
        <w:spacing w:before="0" w:after="0" w:line="960" w:lineRule="atLeast"/>
        <w:ind w:left="1500" w:right="0"/>
        <w:jc w:val="both"/>
        <w:textAlignment w:val="baseline"/>
        <w:rPr>
          <w:sz w:val="46"/>
        </w:rPr>
      </w:pPr>
      <w:bookmarkStart w:name="" w:id="5818"/>
      <w:r>
        <w:rPr>
          <w:rFonts w:ascii="宋体" w:hAnsi="宋体" w:cs="宋体" w:eastAsia="宋体"/>
          <w:sz w:val="46"/>
          <w:spacing w:val="0"/>
          <w:color w:val="000000"/>
          <w:b w:val="off"/>
          <w:i w:val="off"/>
        </w:rPr>
        <w:t>429/B₁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477/B₂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506/B₂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576/B₂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593-596/</w:t>
      </w:r>
      <w:bookmarkEnd w:id="5818"/>
    </w:p>
    <w:p>
      <w:pPr>
        <w:pageBreakBefore w:val="off"/>
        <w:tabs/>
        <w:wordWrap w:val="off"/>
        <w:spacing w:before="0" w:after="0" w:line="960" w:lineRule="atLeast"/>
        <w:ind w:left="1500" w:right="0"/>
        <w:jc w:val="both"/>
        <w:textAlignment w:val="baseline"/>
        <w:rPr>
          <w:sz w:val="46"/>
        </w:rPr>
      </w:pPr>
      <w:bookmarkStart w:name="" w:id="5819"/>
      <w:r>
        <w:rPr>
          <w:rFonts w:ascii="宋体" w:hAnsi="宋体" w:cs="宋体" w:eastAsia="宋体"/>
          <w:sz w:val="46"/>
          <w:spacing w:val="0"/>
          <w:color w:val="000000"/>
          <w:b w:val="off"/>
          <w:i w:val="off"/>
        </w:rPr>
        <w:t>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121-124,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605/B₂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133,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610/B₂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138,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648/B₂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176,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696-</w:t>
      </w:r>
      <w:bookmarkEnd w:id="5819"/>
    </w:p>
    <w:p>
      <w:pPr>
        <w:pageBreakBefore w:val="off"/>
        <w:tabs/>
        <w:wordWrap w:val="off"/>
        <w:spacing w:before="0" w:after="0" w:line="960" w:lineRule="atLeast"/>
        <w:ind w:left="1500" w:right="0"/>
        <w:jc w:val="both"/>
        <w:textAlignment w:val="baseline"/>
        <w:rPr>
          <w:sz w:val="46"/>
        </w:rPr>
      </w:pPr>
      <w:bookmarkStart w:name="" w:id="5820"/>
      <w:r>
        <w:rPr>
          <w:rFonts w:ascii="宋体" w:hAnsi="宋体" w:cs="宋体" w:eastAsia="宋体"/>
          <w:sz w:val="46"/>
          <w:spacing w:val="0"/>
          <w:color w:val="000000"/>
          <w:b w:val="off"/>
          <w:i w:val="off"/>
        </w:rPr>
        <w:t>698/B₂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224-225,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702/B₂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230,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709-710/B₂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238-239</w:t>
      </w:r>
      <w:bookmarkEnd w:id="5820"/>
    </w:p>
    <w:p>
      <w:pPr>
        <w:pageBreakBefore w:val="off"/>
        <w:tabs/>
        <w:wordWrap w:val="off"/>
        <w:spacing w:before="0" w:after="0" w:line="620" w:lineRule="atLeast"/>
        <w:ind w:left="540" w:right="0"/>
        <w:jc w:val="both"/>
        <w:textAlignment w:val="baseline"/>
        <w:rPr>
          <w:sz w:val="45"/>
        </w:rPr>
      </w:pPr>
      <w:bookmarkStart w:name="" w:id="5821"/>
      <w:r>
        <w:rPr>
          <w:rFonts w:ascii="宋体" w:hAnsi="宋体" w:cs="宋体" w:eastAsia="宋体"/>
          <w:sz w:val="45"/>
          <w:spacing w:val="0"/>
          <w:color w:val="000000"/>
          <w:b w:val="off"/>
          <w:i w:val="off"/>
        </w:rPr>
        <w:t>明见性概念、明证性概念</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Evidenzbegriff</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599/B₂</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127</w:t>
      </w:r>
      <w:bookmarkEnd w:id="5821"/>
    </w:p>
    <w:p>
      <w:pPr>
        <w:pageBreakBefore w:val="off"/>
        <w:tabs/>
        <w:wordWrap w:val="off"/>
        <w:spacing w:before="0" w:after="0" w:line="620" w:lineRule="atLeast"/>
        <w:ind w:left="540" w:right="0"/>
        <w:jc w:val="both"/>
        <w:textAlignment w:val="baseline"/>
        <w:rPr>
          <w:sz w:val="45"/>
        </w:rPr>
      </w:pPr>
      <w:bookmarkStart w:name="" w:id="5822"/>
      <w:r>
        <w:rPr>
          <w:rFonts w:ascii="宋体" w:hAnsi="宋体" w:cs="宋体" w:eastAsia="宋体"/>
          <w:sz w:val="45"/>
          <w:spacing w:val="0"/>
          <w:color w:val="000000"/>
          <w:b w:val="off"/>
          <w:i w:val="off"/>
        </w:rPr>
        <w:t>明见性关系、明证性关系</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Evidenzverhältnis</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595/B₂</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123</w:t>
      </w:r>
      <w:bookmarkEnd w:id="5822"/>
    </w:p>
    <w:p>
      <w:pPr>
        <w:pageBreakBefore w:val="off"/>
        <w:tabs/>
        <w:wordWrap w:val="off"/>
        <w:spacing w:before="0" w:after="0" w:line="620" w:lineRule="atLeast"/>
        <w:ind w:left="540" w:right="0"/>
        <w:jc w:val="both"/>
        <w:textAlignment w:val="baseline"/>
        <w:rPr>
          <w:sz w:val="45"/>
        </w:rPr>
      </w:pPr>
      <w:bookmarkStart w:name="" w:id="5823"/>
      <w:r>
        <w:rPr>
          <w:rFonts w:ascii="宋体" w:hAnsi="宋体" w:cs="宋体" w:eastAsia="宋体"/>
          <w:sz w:val="45"/>
          <w:spacing w:val="0"/>
          <w:color w:val="000000"/>
          <w:b w:val="off"/>
          <w:i w:val="off"/>
        </w:rPr>
        <w:t>命题/命题的</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These/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thetisch</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466</w:t>
      </w:r>
      <w:bookmarkEnd w:id="5823"/>
    </w:p>
    <w:p>
      <w:pPr>
        <w:pageBreakBefore w:val="off"/>
        <w:tabs/>
        <w:wordWrap w:val="off"/>
        <w:spacing w:before="0" w:after="0" w:line="960" w:lineRule="exact"/>
        <w:ind w:left="0" w:right="0"/>
        <w:jc w:val="both"/>
        <w:textAlignment w:val="baseline"/>
        <w:rPr>
          <w:sz w:val="46"/>
        </w:rPr>
      </w:pPr>
      <w:bookmarkStart w:name="" w:id="5824"/>
      <w:r>
        <w:rPr>
          <w:rFonts w:ascii="宋体" w:hAnsi="宋体" w:cs="宋体" w:eastAsia="宋体"/>
          <w:sz w:val="46"/>
          <w:spacing w:val="0"/>
          <w:color w:val="000000"/>
          <w:b w:val="off"/>
          <w:i w:val="off"/>
        </w:rPr>
        <w:t/>
      </w:r>
      <w:bookmarkEnd w:id="5824"/>
    </w:p>
    <w:p>
      <w:pPr>
        <w:pageBreakBefore w:val="off"/>
        <w:tabs/>
        <w:wordWrap w:val="off"/>
        <w:spacing w:before="0" w:after="0" w:line="960" w:lineRule="atLeast"/>
        <w:ind w:left="0" w:right="0"/>
        <w:jc w:val="center"/>
        <w:textAlignment w:val="baseline"/>
        <w:rPr>
          <w:sz w:val="46"/>
        </w:rPr>
      </w:pPr>
      <w:bookmarkStart w:name="" w:id="5825"/>
      <w:r>
        <w:rPr>
          <w:rFonts w:ascii="宋体" w:hAnsi="宋体" w:cs="宋体" w:eastAsia="宋体"/>
          <w:sz w:val="46"/>
          <w:spacing w:val="0"/>
          <w:color w:val="000000"/>
          <w:b w:val="off"/>
          <w:i w:val="off"/>
        </w:rPr>
        <w:t>N</w:t>
      </w:r>
      <w:bookmarkEnd w:id="5825"/>
    </w:p>
    <w:p>
      <w:pPr>
        <w:pageBreakBefore w:val="off"/>
        <w:tabs/>
        <w:wordWrap w:val="off"/>
        <w:spacing w:before="0" w:after="0" w:line="580" w:lineRule="exact"/>
        <w:ind w:left="0" w:right="0"/>
        <w:jc w:val="center"/>
        <w:textAlignment w:val="baseline"/>
        <w:rPr>
          <w:sz w:val="45"/>
        </w:rPr>
      </w:pPr>
      <w:bookmarkStart w:name="" w:id="5826"/>
      <w:r>
        <w:rPr>
          <w:rFonts w:ascii="宋体" w:hAnsi="宋体" w:cs="宋体" w:eastAsia="宋体"/>
          <w:sz w:val="45"/>
          <w:spacing w:val="0"/>
          <w:color w:val="000000"/>
          <w:b w:val="off"/>
          <w:i w:val="off"/>
        </w:rPr>
        <w:t/>
      </w:r>
      <w:bookmarkEnd w:id="5826"/>
    </w:p>
    <w:p>
      <w:pPr>
        <w:pageBreakBefore w:val="off"/>
        <w:tabs/>
        <w:wordWrap w:val="off"/>
        <w:spacing w:before="0" w:after="0" w:line="620" w:lineRule="atLeast"/>
        <w:ind w:left="540" w:right="0"/>
        <w:jc w:val="both"/>
        <w:textAlignment w:val="baseline"/>
        <w:rPr>
          <w:sz w:val="45"/>
        </w:rPr>
      </w:pPr>
      <w:bookmarkStart w:name="" w:id="5827"/>
      <w:r>
        <w:rPr>
          <w:rFonts w:ascii="宋体" w:hAnsi="宋体" w:cs="宋体" w:eastAsia="宋体"/>
          <w:sz w:val="45"/>
          <w:spacing w:val="0"/>
          <w:color w:val="000000"/>
          <w:b w:val="off"/>
          <w:i w:val="off"/>
        </w:rPr>
        <w:t>纳入</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Einordnung</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518/B₂</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46</w:t>
      </w:r>
      <w:bookmarkEnd w:id="5827"/>
    </w:p>
    <w:p>
      <w:pPr>
        <w:pageBreakBefore w:val="off"/>
        <w:tabs/>
        <w:wordWrap w:val="off"/>
        <w:spacing w:before="0" w:after="0" w:line="960" w:lineRule="atLeast"/>
        <w:ind w:left="1460" w:right="80" w:hanging="920"/>
        <w:jc w:val="both"/>
        <w:textAlignment w:val="baseline"/>
        <w:rPr>
          <w:sz w:val="46"/>
        </w:rPr>
      </w:pPr>
      <w:bookmarkStart w:name="" w:id="5828"/>
      <w:r>
        <w:rPr>
          <w:rFonts w:ascii="宋体" w:hAnsi="宋体" w:cs="宋体" w:eastAsia="宋体"/>
          <w:sz w:val="46"/>
          <w:spacing w:val="0"/>
          <w:color w:val="000000"/>
          <w:b w:val="off"/>
          <w:i w:val="off"/>
        </w:rPr>
        <w:t>内涵</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Gehalt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148,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551/B₂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676/B₂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174,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655/</w:t>
      </w:r>
      <w:r>
        <w:rPr>
          <w:rFonts w:ascii="宋体" w:hAnsi="宋体" w:cs="宋体" w:eastAsia="宋体"/>
          <w:sz w:val="46"/>
          <w:spacing w:val="0"/>
          <w:color w:val="000000"/>
          <w:b w:val="off"/>
          <w:i w:val="off"/>
        </w:rPr>
        <w:t>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708-709/B₂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237-238,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713/B₂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241</w:t>
      </w:r>
      <w:bookmarkEnd w:id="5828"/>
    </w:p>
    <w:p>
      <w:pPr>
        <w:pageBreakBefore w:val="off"/>
        <w:tabs/>
        <w:wordWrap w:val="off"/>
        <w:spacing w:before="0" w:after="0" w:line="960" w:lineRule="atLeast"/>
        <w:ind w:left="1460" w:right="80" w:hanging="920"/>
        <w:jc w:val="both"/>
        <w:textAlignment w:val="baseline"/>
        <w:rPr>
          <w:sz w:val="46"/>
        </w:rPr>
      </w:pPr>
      <w:bookmarkStart w:name="" w:id="5829"/>
      <w:r>
        <w:rPr>
          <w:rFonts w:ascii="宋体" w:hAnsi="宋体" w:cs="宋体" w:eastAsia="宋体"/>
          <w:sz w:val="46"/>
          <w:spacing w:val="0"/>
          <w:color w:val="000000"/>
          <w:b w:val="off"/>
          <w:i w:val="off"/>
        </w:rPr>
        <w:t>内容</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Inhalt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216/B₁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219,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328/B₁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349,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329-330/</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351-352,</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340/B₁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359,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347/B₁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349/B₁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360-</w:t>
      </w:r>
      <w:r>
        <w:rPr>
          <w:rFonts w:ascii="宋体" w:hAnsi="宋体" w:cs="宋体" w:eastAsia="宋体"/>
          <w:sz w:val="46"/>
          <w:spacing w:val="0"/>
          <w:color w:val="000000"/>
          <w:b w:val="off"/>
          <w:i w:val="off"/>
        </w:rPr>
        <w:t>362/B₁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380-383,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371/B₁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394,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371,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387/</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429,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407/B₁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434,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435-436,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411/</w:t>
      </w:r>
      <w:bookmarkEnd w:id="5829"/>
    </w:p>
    <w:p>
      <w:r>
        <w:t/>
      </w:r>
    </w:p>
    <w:p>
      <w:pPr>
        <w:sectPr>
          <w:footerReference r:id="rId738"/>
          <w:headerReference r:id="rId739" w:type="default"/>
          <w:type w:val="nextPage"/>
          <w:pgSz w:w="22520" w:h="31680"/>
          <w:pgMar w:left="3400" w:top="2380" w:right="3400" w:bottom="2380" w:header="2080" w:footer="2080"/>
          <w:cols w:num="1"/>
        </w:sectPr>
      </w:pPr>
    </w:p>
    <w:p>
      <w:pPr>
        <w:pageBreakBefore w:val="off"/>
        <w:tabs/>
        <w:wordWrap w:val="off"/>
        <w:spacing w:before="0" w:after="0" w:line="660" w:lineRule="atLeast"/>
        <w:ind w:left="0" w:right="140"/>
        <w:jc w:val="right"/>
        <w:textAlignment w:val="baseline"/>
        <w:rPr>
          <w:sz w:val="41"/>
        </w:rPr>
      </w:pPr>
      <w:bookmarkStart w:name="" w:id="5830"/>
      <w:r>
        <w:rPr>
          <w:rFonts w:ascii="宋体" w:hAnsi="宋体" w:cs="宋体" w:eastAsia="宋体"/>
          <w:sz w:val="41"/>
          <w:spacing w:val="0"/>
          <w:color w:val="000000"/>
          <w:b w:val="off"/>
          <w:i w:val="off"/>
        </w:rPr>
        <w:t>概念译名索引(汉一德)</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|351</w:t>
      </w:r>
      <w:bookmarkEnd w:id="5830"/>
    </w:p>
    <w:p>
      <w:pPr>
        <w:pageBreakBefore w:val="off"/>
        <w:tabs/>
        <w:wordWrap w:val="off"/>
        <w:spacing w:before="0" w:after="0" w:line="880" w:lineRule="exact"/>
        <w:ind w:left="0" w:right="0"/>
        <w:jc w:val="right"/>
        <w:textAlignment w:val="baseline"/>
        <w:rPr>
          <w:sz w:val="54"/>
        </w:rPr>
      </w:pPr>
      <w:bookmarkStart w:name="" w:id="5831"/>
      <w:r>
        <w:rPr>
          <w:rFonts w:ascii="宋体" w:hAnsi="宋体" w:cs="宋体" w:eastAsia="宋体"/>
          <w:sz w:val="54"/>
          <w:spacing w:val="0"/>
          <w:color w:val="000000"/>
          <w:b w:val="off"/>
          <w:i w:val="off"/>
        </w:rPr>
        <w:t/>
      </w:r>
      <w:bookmarkEnd w:id="5831"/>
    </w:p>
    <w:p>
      <w:pPr>
        <w:pageBreakBefore w:val="off"/>
        <w:tabs/>
        <w:wordWrap w:val="off"/>
        <w:spacing w:before="0" w:after="0" w:line="860" w:lineRule="atLeast"/>
        <w:ind w:left="1560" w:right="100" w:hanging="60"/>
        <w:jc w:val="both"/>
        <w:textAlignment w:val="baseline"/>
        <w:rPr>
          <w:sz w:val="54"/>
        </w:rPr>
      </w:pPr>
      <w:bookmarkStart w:name="" w:id="5832"/>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96,</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175</w:t>
      </w:r>
      <w:bookmarkEnd w:id="5832"/>
    </w:p>
    <w:p>
      <w:pPr>
        <w:pageBreakBefore w:val="off"/>
        <w:tabs/>
        <w:wordWrap w:val="off"/>
        <w:spacing w:before="0" w:after="0" w:line="860" w:lineRule="atLeast"/>
        <w:ind w:left="1640" w:right="100" w:hanging="140"/>
        <w:jc w:val="both"/>
        <w:textAlignment w:val="baseline"/>
        <w:rPr>
          <w:sz w:val="54"/>
        </w:rPr>
      </w:pPr>
      <w:bookmarkStart w:name="" w:id="5833"/>
      <w:r>
        <w:rPr>
          <w:rFonts w:ascii="TimesNewRoman" w:hAnsi="TimesNewRoman" w:cs="TimesNewRoman" w:eastAsia="TimesNewRoman"/>
          <w:sz w:val="54"/>
          <w:spacing w:val="0"/>
          <w:color w:val="000000"/>
          <w:b w:val="off"/>
          <w:i w:val="off"/>
        </w:rPr>
        <w:t>一实项内容与意向内容</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reeller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intentionaler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351,</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399</w:t>
      </w:r>
      <w:bookmarkEnd w:id="5833"/>
    </w:p>
    <w:p>
      <w:pPr>
        <w:pageBreakBefore w:val="off"/>
        <w:tabs/>
        <w:wordWrap w:val="off"/>
        <w:spacing w:before="0" w:after="0" w:line="860" w:lineRule="atLeast"/>
        <w:ind w:left="1640" w:right="60" w:hanging="140"/>
        <w:jc w:val="both"/>
        <w:textAlignment w:val="baseline"/>
        <w:rPr>
          <w:sz w:val="54"/>
        </w:rPr>
      </w:pPr>
      <w:bookmarkStart w:name="" w:id="5834"/>
      <w:r>
        <w:rPr>
          <w:rFonts w:ascii="TimesNewRoman" w:hAnsi="TimesNewRoman" w:cs="TimesNewRoman" w:eastAsia="TimesNewRoman"/>
          <w:sz w:val="54"/>
          <w:spacing w:val="0"/>
          <w:color w:val="000000"/>
          <w:b w:val="off"/>
          <w:i w:val="off"/>
        </w:rPr>
        <w:t>一第一性内容与反思性内容</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primärer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reflexiver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652/</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180</w:t>
      </w:r>
      <w:bookmarkEnd w:id="5834"/>
    </w:p>
    <w:p>
      <w:pPr>
        <w:pageBreakBefore w:val="off"/>
        <w:tabs/>
        <w:wordWrap w:val="off"/>
        <w:spacing w:before="0" w:after="0" w:line="860" w:lineRule="atLeast"/>
        <w:ind w:left="680" w:right="0"/>
        <w:jc w:val="both"/>
        <w:textAlignment w:val="baseline"/>
        <w:rPr>
          <w:sz w:val="54"/>
        </w:rPr>
      </w:pPr>
      <w:bookmarkStart w:name="" w:id="5835"/>
      <w:r>
        <w:rPr>
          <w:rFonts w:ascii="TimesNewRoman" w:hAnsi="TimesNewRoman" w:cs="TimesNewRoman" w:eastAsia="TimesNewRoman"/>
          <w:sz w:val="54"/>
          <w:spacing w:val="0"/>
          <w:color w:val="000000"/>
          <w:b w:val="off"/>
          <w:i w:val="off"/>
        </w:rPr>
        <w:t>内容种类</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Inhaltsart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108</w:t>
      </w:r>
      <w:bookmarkEnd w:id="5835"/>
    </w:p>
    <w:p>
      <w:pPr>
        <w:pageBreakBefore w:val="off"/>
        <w:tabs/>
        <w:wordWrap w:val="off"/>
        <w:spacing w:before="0" w:after="0" w:line="860" w:lineRule="atLeast"/>
        <w:ind w:left="1640" w:right="40" w:hanging="960"/>
        <w:jc w:val="both"/>
        <w:textAlignment w:val="baseline"/>
        <w:rPr>
          <w:sz w:val="54"/>
        </w:rPr>
      </w:pPr>
      <w:bookmarkStart w:name="" w:id="5836"/>
      <w:r>
        <w:rPr>
          <w:rFonts w:ascii="TimesNewRoman" w:hAnsi="TimesNewRoman" w:cs="TimesNewRoman" w:eastAsia="TimesNewRoman"/>
          <w:sz w:val="54"/>
          <w:spacing w:val="0"/>
          <w:color w:val="000000"/>
          <w:b w:val="off"/>
          <w:i w:val="off"/>
        </w:rPr>
        <w:t>内实存(非实存、总实存)</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Inexistenz</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471/</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506</w:t>
      </w:r>
      <w:bookmarkEnd w:id="5836"/>
    </w:p>
    <w:p>
      <w:pPr>
        <w:pageBreakBefore w:val="off"/>
        <w:tabs/>
        <w:wordWrap w:val="off"/>
        <w:spacing w:before="0" w:after="0" w:line="860" w:lineRule="atLeast"/>
        <w:ind w:left="1640" w:right="20" w:hanging="960"/>
        <w:jc w:val="both"/>
        <w:textAlignment w:val="baseline"/>
        <w:rPr>
          <w:sz w:val="54"/>
        </w:rPr>
      </w:pPr>
      <w:bookmarkStart w:name="" w:id="5837"/>
      <w:r>
        <w:rPr>
          <w:rFonts w:ascii="TimesNewRoman" w:hAnsi="TimesNewRoman" w:cs="TimesNewRoman" w:eastAsia="TimesNewRoman"/>
          <w:sz w:val="54"/>
          <w:spacing w:val="0"/>
          <w:color w:val="000000"/>
          <w:b w:val="off"/>
          <w:i w:val="off"/>
        </w:rPr>
        <w:t>内在的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immanent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120-121,</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200/</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347/</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350-354/B₁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370-375,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387,</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439-440,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711-712/B₂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240-241</w:t>
      </w:r>
      <w:bookmarkEnd w:id="5837"/>
    </w:p>
    <w:p>
      <w:pPr>
        <w:pageBreakBefore w:val="off"/>
        <w:tabs/>
        <w:wordWrap w:val="off"/>
        <w:spacing w:before="0" w:after="0" w:line="860" w:lineRule="atLeast"/>
        <w:ind w:left="680" w:right="0"/>
        <w:jc w:val="both"/>
        <w:textAlignment w:val="baseline"/>
        <w:rPr>
          <w:sz w:val="54"/>
        </w:rPr>
      </w:pPr>
      <w:bookmarkStart w:name="" w:id="5838"/>
      <w:r>
        <w:rPr>
          <w:rFonts w:ascii="TimesNewRoman" w:hAnsi="TimesNewRoman" w:cs="TimesNewRoman" w:eastAsia="TimesNewRoman"/>
          <w:sz w:val="54"/>
          <w:spacing w:val="0"/>
          <w:color w:val="000000"/>
          <w:b w:val="off"/>
          <w:i w:val="off"/>
        </w:rPr>
        <w:t>拟一充实</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quasi-Erfüllung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126</w:t>
      </w:r>
      <w:bookmarkEnd w:id="5838"/>
    </w:p>
    <w:p>
      <w:pPr>
        <w:pageBreakBefore w:val="off"/>
        <w:tabs/>
        <w:wordWrap w:val="off"/>
        <w:spacing w:before="0" w:after="0" w:line="860" w:lineRule="atLeast"/>
        <w:ind w:left="680" w:right="0"/>
        <w:jc w:val="both"/>
        <w:textAlignment w:val="baseline"/>
        <w:rPr>
          <w:sz w:val="54"/>
        </w:rPr>
      </w:pPr>
      <w:bookmarkStart w:name="" w:id="5839"/>
      <w:r>
        <w:rPr>
          <w:rFonts w:ascii="TimesNewRoman" w:hAnsi="TimesNewRoman" w:cs="TimesNewRoman" w:eastAsia="TimesNewRoman"/>
          <w:sz w:val="54"/>
          <w:spacing w:val="0"/>
          <w:color w:val="000000"/>
          <w:b w:val="off"/>
          <w:i w:val="off"/>
        </w:rPr>
        <w:t>拟一质性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quasi-qualitativ</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161</w:t>
      </w:r>
      <w:bookmarkEnd w:id="5839"/>
    </w:p>
    <w:p>
      <w:pPr>
        <w:pageBreakBefore w:val="off"/>
        <w:tabs/>
        <w:wordWrap w:val="off"/>
        <w:spacing w:before="620" w:after="0" w:line="860" w:lineRule="atLeast"/>
        <w:ind w:left="0" w:right="0"/>
        <w:jc w:val="center"/>
        <w:textAlignment w:val="baseline"/>
        <w:rPr>
          <w:sz w:val="54"/>
        </w:rPr>
      </w:pPr>
      <w:bookmarkStart w:name="" w:id="5840"/>
      <w:r>
        <w:rPr>
          <w:rFonts w:ascii="TimesNewRoman" w:hAnsi="TimesNewRoman" w:cs="TimesNewRoman" w:eastAsia="TimesNewRoman"/>
          <w:sz w:val="54"/>
          <w:spacing w:val="0"/>
          <w:color w:val="000000"/>
          <w:b w:val="off"/>
          <w:i w:val="off"/>
        </w:rPr>
        <w:t>P</w:t>
      </w:r>
      <w:bookmarkEnd w:id="5840"/>
    </w:p>
    <w:p>
      <w:pPr>
        <w:pageBreakBefore w:val="off"/>
        <w:tabs/>
        <w:wordWrap w:val="off"/>
        <w:spacing w:before="680" w:after="0" w:line="860" w:lineRule="atLeast"/>
        <w:ind w:left="680" w:right="0"/>
        <w:jc w:val="both"/>
        <w:textAlignment w:val="baseline"/>
        <w:rPr>
          <w:sz w:val="54"/>
        </w:rPr>
      </w:pPr>
      <w:bookmarkStart w:name="" w:id="5841"/>
      <w:r>
        <w:rPr>
          <w:rFonts w:ascii="TimesNewRoman" w:hAnsi="TimesNewRoman" w:cs="TimesNewRoman" w:eastAsia="TimesNewRoman"/>
          <w:sz w:val="54"/>
          <w:spacing w:val="0"/>
          <w:color w:val="000000"/>
          <w:b w:val="off"/>
          <w:i w:val="off"/>
        </w:rPr>
        <w:t>排斥</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Ausschaltung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382</w:t>
      </w:r>
      <w:bookmarkEnd w:id="5841"/>
    </w:p>
    <w:p>
      <w:pPr>
        <w:pageBreakBefore w:val="off"/>
        <w:tabs/>
        <w:wordWrap w:val="off"/>
        <w:spacing w:before="0" w:after="0" w:line="860" w:lineRule="atLeast"/>
        <w:ind w:left="1640" w:right="0" w:hanging="960"/>
        <w:jc w:val="both"/>
        <w:textAlignment w:val="baseline"/>
        <w:rPr>
          <w:sz w:val="54"/>
        </w:rPr>
      </w:pPr>
      <w:bookmarkStart w:name="" w:id="5842"/>
      <w:r>
        <w:rPr>
          <w:rFonts w:ascii="TimesNewRoman" w:hAnsi="TimesNewRoman" w:cs="TimesNewRoman" w:eastAsia="TimesNewRoman"/>
          <w:sz w:val="54"/>
          <w:spacing w:val="0"/>
          <w:color w:val="000000"/>
          <w:b w:val="off"/>
          <w:i w:val="off"/>
        </w:rPr>
        <w:t>判断</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77/</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94-95/B₁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94-95,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347-348/B₁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367-368,</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386/</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445,</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430-431/B₁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436,</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437-438/B₁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467-468,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477,</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ff"/>
          <w:i w:val="off"/>
        </w:rPr>
        <w:t>598-599/B₂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126-127,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611-612/</w:t>
      </w:r>
      <w:bookmarkEnd w:id="5842"/>
    </w:p>
    <w:p>
      <w:r>
        <w:t/>
      </w:r>
    </w:p>
    <w:p>
      <w:pPr>
        <w:sectPr>
          <w:footerReference r:id="rId740"/>
          <w:headerReference r:id="rId741" w:type="default"/>
          <w:type w:val="nextPage"/>
          <w:pgSz w:w="22520" w:h="31680"/>
          <w:pgMar w:left="3340" w:top="2460" w:right="3340" w:bottom="2460" w:header="2160" w:footer="2160"/>
          <w:cols w:num="1"/>
        </w:sectPr>
      </w:pPr>
    </w:p>
    <w:p>
      <w:pPr>
        <w:pageBreakBefore w:val="off"/>
        <w:tabs>
          <w:tab w:pos="2360" w:val="left" w:leader="none"/>
        </w:tabs>
        <w:wordWrap w:val="off"/>
        <w:spacing w:before="0" w:after="0" w:line="560" w:lineRule="atLeast"/>
        <w:ind w:left="840" w:right="0"/>
        <w:jc w:val="both"/>
        <w:textAlignment w:val="baseline"/>
        <w:rPr>
          <w:sz w:val="41"/>
        </w:rPr>
      </w:pPr>
      <w:bookmarkStart w:name="" w:id="5843"/>
      <w:r>
        <w:rPr>
          <w:rFonts w:ascii="楷体" w:hAnsi="楷体" w:cs="楷体" w:eastAsia="楷体"/>
          <w:sz w:val="41"/>
          <w:spacing w:val="0"/>
          <w:color w:val="000000"/>
          <w:b w:val="on"/>
          <w:i w:val="off"/>
        </w:rPr>
        <w:t>352</w:t>
      </w:r>
      <w:r>
        <w:t xml:space="preserve">	</w:t>
      </w:r>
      <w:r>
        <w:rPr>
          <w:rFonts w:ascii="黑体" w:hAnsi="黑体" w:cs="黑体" w:eastAsia="黑体"/>
          <w:sz w:val="41"/>
          <w:spacing w:val="0"/>
          <w:color w:val="000000"/>
          <w:b w:val="on"/>
          <w:i w:val="off"/>
        </w:rPr>
        <w:t>逻辑研究(第二卷第二部分)</w:t>
      </w:r>
      <w:bookmarkEnd w:id="5843"/>
    </w:p>
    <w:p>
      <w:pPr>
        <w:pageBreakBefore w:val="off"/>
        <w:tabs/>
        <w:wordWrap w:val="off"/>
        <w:spacing w:before="0" w:after="0" w:line="460" w:lineRule="exact"/>
        <w:ind w:left="0" w:right="0"/>
        <w:jc w:val="both"/>
        <w:textAlignment w:val="baseline"/>
        <w:rPr>
          <w:sz w:val="41"/>
        </w:rPr>
      </w:pPr>
      <w:bookmarkStart w:name="" w:id="5844"/>
      <w:r>
        <w:rPr>
          <w:rFonts w:ascii="宋体" w:hAnsi="宋体" w:cs="宋体" w:eastAsia="宋体"/>
          <w:sz w:val="41"/>
          <w:spacing w:val="0"/>
          <w:color w:val="000000"/>
          <w:b w:val="off"/>
          <w:i w:val="off"/>
        </w:rPr>
        <w:t/>
      </w:r>
      <w:bookmarkEnd w:id="5844"/>
    </w:p>
    <w:p>
      <w:pPr>
        <w:pageBreakBefore w:val="off"/>
        <w:tabs/>
        <w:wordWrap w:val="off"/>
        <w:spacing w:before="0" w:after="0" w:line="460" w:lineRule="exact"/>
        <w:ind w:left="0" w:right="0"/>
        <w:jc w:val="both"/>
        <w:textAlignment w:val="baseline"/>
        <w:rPr>
          <w:sz w:val="41"/>
        </w:rPr>
      </w:pPr>
      <w:bookmarkStart w:name="" w:id="5845"/>
      <w:r>
        <w:rPr>
          <w:rFonts w:ascii="宋体" w:hAnsi="宋体" w:cs="宋体" w:eastAsia="宋体"/>
          <w:sz w:val="41"/>
          <w:spacing w:val="0"/>
          <w:color w:val="000000"/>
          <w:b w:val="off"/>
          <w:i w:val="off"/>
        </w:rPr>
        <w:t/>
      </w:r>
      <w:bookmarkEnd w:id="5845"/>
    </w:p>
    <w:p>
      <w:pPr>
        <w:pageBreakBefore w:val="off"/>
        <w:tabs/>
        <w:wordWrap w:val="off"/>
        <w:spacing w:before="0" w:after="0" w:line="840" w:lineRule="atLeast"/>
        <w:ind w:left="1780" w:right="80" w:hanging="20"/>
        <w:jc w:val="both"/>
        <w:textAlignment w:val="baseline"/>
        <w:rPr>
          <w:sz w:val="54"/>
        </w:rPr>
      </w:pPr>
      <w:bookmarkStart w:name="" w:id="5846"/>
      <w:r>
        <w:rPr>
          <w:rFonts w:ascii="TimesNewRoman" w:hAnsi="TimesNewRoman" w:cs="TimesNewRoman" w:eastAsia="TimesNewRoman"/>
          <w:sz w:val="54"/>
          <w:spacing w:val="0"/>
          <w:color w:val="000000"/>
          <w:b w:val="off"/>
          <w:i w:val="off"/>
        </w:rPr>
        <w:t>B₂139-140,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665/B₂193,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677/B₂205,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681/B₂209,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683/B₂</w:t>
      </w:r>
      <w:r>
        <w:rPr>
          <w:rFonts w:ascii="TimesNewRoman" w:hAnsi="TimesNewRoman" w:cs="TimesNewRoman" w:eastAsia="TimesNewRoman"/>
          <w:sz w:val="54"/>
          <w:spacing w:val="0"/>
          <w:color w:val="000000"/>
          <w:b w:val="off"/>
          <w:i w:val="off"/>
        </w:rPr>
        <w:t>211,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692/B₂200</w:t>
      </w:r>
      <w:bookmarkEnd w:id="5846"/>
    </w:p>
    <w:p>
      <w:pPr>
        <w:pageBreakBefore w:val="off"/>
        <w:tabs/>
        <w:wordWrap w:val="off"/>
        <w:spacing w:before="0" w:after="0" w:line="840" w:lineRule="atLeast"/>
        <w:ind w:left="900" w:right="0"/>
        <w:jc w:val="both"/>
        <w:textAlignment w:val="baseline"/>
        <w:rPr>
          <w:sz w:val="54"/>
        </w:rPr>
      </w:pPr>
      <w:bookmarkStart w:name="" w:id="5847"/>
      <w:r>
        <w:rPr>
          <w:rFonts w:ascii="TimesNewRoman" w:hAnsi="TimesNewRoman" w:cs="TimesNewRoman" w:eastAsia="TimesNewRoman"/>
          <w:sz w:val="54"/>
          <w:spacing w:val="0"/>
          <w:color w:val="000000"/>
          <w:b w:val="off"/>
          <w:i w:val="off"/>
        </w:rPr>
        <w:t>判断充实</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Urteilserfüllung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613/B₂141</w:t>
      </w:r>
      <w:bookmarkEnd w:id="5847"/>
    </w:p>
    <w:p>
      <w:pPr>
        <w:pageBreakBefore w:val="off"/>
        <w:tabs/>
        <w:wordWrap w:val="off"/>
        <w:spacing w:before="0" w:after="0" w:line="840" w:lineRule="atLeast"/>
        <w:ind w:left="900" w:right="0"/>
        <w:jc w:val="both"/>
        <w:textAlignment w:val="baseline"/>
        <w:rPr>
          <w:sz w:val="54"/>
        </w:rPr>
      </w:pPr>
      <w:bookmarkStart w:name="" w:id="5848"/>
      <w:r>
        <w:rPr>
          <w:rFonts w:ascii="TimesNewRoman" w:hAnsi="TimesNewRoman" w:cs="TimesNewRoman" w:eastAsia="TimesNewRoman"/>
          <w:sz w:val="54"/>
          <w:spacing w:val="0"/>
          <w:color w:val="000000"/>
          <w:b w:val="off"/>
          <w:i w:val="off"/>
        </w:rPr>
        <w:t>判断分析</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Urteilsanalyse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625/B₂153</w:t>
      </w:r>
      <w:bookmarkEnd w:id="5848"/>
    </w:p>
    <w:p>
      <w:pPr>
        <w:pageBreakBefore w:val="off"/>
        <w:tabs/>
        <w:wordWrap w:val="off"/>
        <w:spacing w:before="0" w:after="0" w:line="840" w:lineRule="atLeast"/>
        <w:ind w:left="900" w:right="0"/>
        <w:jc w:val="both"/>
        <w:textAlignment w:val="baseline"/>
        <w:rPr>
          <w:sz w:val="54"/>
        </w:rPr>
      </w:pPr>
      <w:bookmarkStart w:name="" w:id="5849"/>
      <w:r>
        <w:rPr>
          <w:rFonts w:ascii="TimesNewRoman" w:hAnsi="TimesNewRoman" w:cs="TimesNewRoman" w:eastAsia="TimesNewRoman"/>
          <w:sz w:val="54"/>
          <w:spacing w:val="0"/>
          <w:color w:val="000000"/>
          <w:b w:val="off"/>
          <w:i w:val="off"/>
        </w:rPr>
        <w:t>判断理论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Urteilstheorie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422-423/B₁450</w:t>
      </w:r>
      <w:bookmarkEnd w:id="5849"/>
    </w:p>
    <w:p>
      <w:pPr>
        <w:pageBreakBefore w:val="off"/>
        <w:tabs/>
        <w:wordWrap w:val="off"/>
        <w:spacing w:before="0" w:after="0" w:line="840" w:lineRule="atLeast"/>
        <w:ind w:left="900" w:right="0"/>
        <w:jc w:val="both"/>
        <w:textAlignment w:val="baseline"/>
        <w:rPr>
          <w:sz w:val="54"/>
        </w:rPr>
      </w:pPr>
      <w:bookmarkStart w:name="" w:id="5850"/>
      <w:r>
        <w:rPr>
          <w:rFonts w:ascii="TimesNewRoman" w:hAnsi="TimesNewRoman" w:cs="TimesNewRoman" w:eastAsia="TimesNewRoman"/>
          <w:sz w:val="54"/>
          <w:spacing w:val="0"/>
          <w:color w:val="000000"/>
          <w:b w:val="off"/>
          <w:i w:val="off"/>
        </w:rPr>
        <w:t>判定明见性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Urteilsevidenz</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596/B₂124</w:t>
      </w:r>
      <w:bookmarkEnd w:id="5850"/>
    </w:p>
    <w:p>
      <w:pPr>
        <w:pageBreakBefore w:val="off"/>
        <w:tabs/>
        <w:wordWrap w:val="off"/>
        <w:spacing w:before="0" w:after="0" w:line="840" w:lineRule="atLeast"/>
        <w:ind w:left="900" w:right="0"/>
        <w:jc w:val="both"/>
        <w:textAlignment w:val="baseline"/>
        <w:rPr>
          <w:sz w:val="54"/>
        </w:rPr>
      </w:pPr>
      <w:bookmarkStart w:name="" w:id="5851"/>
      <w:r>
        <w:rPr>
          <w:rFonts w:ascii="TimesNewRoman" w:hAnsi="TimesNewRoman" w:cs="TimesNewRoman" w:eastAsia="TimesNewRoman"/>
          <w:sz w:val="54"/>
          <w:spacing w:val="0"/>
          <w:color w:val="000000"/>
          <w:b w:val="off"/>
          <w:i w:val="off"/>
        </w:rPr>
        <w:t>判断内容</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Urteilsinhalt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677/B₂205,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683/B₂211</w:t>
      </w:r>
      <w:bookmarkEnd w:id="5851"/>
    </w:p>
    <w:p>
      <w:pPr>
        <w:pageBreakBefore w:val="off"/>
        <w:tabs/>
        <w:wordWrap w:val="off"/>
        <w:spacing w:before="0" w:after="0" w:line="840" w:lineRule="atLeast"/>
        <w:ind w:left="900" w:right="0"/>
        <w:jc w:val="both"/>
        <w:textAlignment w:val="baseline"/>
        <w:rPr>
          <w:sz w:val="54"/>
        </w:rPr>
      </w:pPr>
      <w:bookmarkStart w:name="" w:id="5852"/>
      <w:r>
        <w:rPr>
          <w:rFonts w:ascii="TimesNewRoman" w:hAnsi="TimesNewRoman" w:cs="TimesNewRoman" w:eastAsia="TimesNewRoman"/>
          <w:sz w:val="54"/>
          <w:spacing w:val="0"/>
          <w:color w:val="000000"/>
          <w:b w:val="off"/>
          <w:i w:val="off"/>
        </w:rPr>
        <w:t>判断设定</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Urteilsetzung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B₂236</w:t>
      </w:r>
      <w:bookmarkEnd w:id="5852"/>
    </w:p>
    <w:p>
      <w:pPr>
        <w:pageBreakBefore w:val="off"/>
        <w:tabs/>
        <w:wordWrap w:val="off"/>
        <w:spacing w:before="0" w:after="0" w:line="840" w:lineRule="atLeast"/>
        <w:ind w:left="900" w:right="0"/>
        <w:jc w:val="both"/>
        <w:textAlignment w:val="baseline"/>
        <w:rPr>
          <w:sz w:val="54"/>
        </w:rPr>
      </w:pPr>
      <w:bookmarkStart w:name="" w:id="5853"/>
      <w:r>
        <w:rPr>
          <w:rFonts w:ascii="TimesNewRoman" w:hAnsi="TimesNewRoman" w:cs="TimesNewRoman" w:eastAsia="TimesNewRoman"/>
          <w:sz w:val="54"/>
          <w:spacing w:val="0"/>
          <w:color w:val="000000"/>
          <w:b w:val="off"/>
          <w:i w:val="off"/>
        </w:rPr>
        <w:t>判断体验</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Urteilserlebnis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356/B₁377</w:t>
      </w:r>
      <w:bookmarkEnd w:id="5853"/>
    </w:p>
    <w:p>
      <w:pPr>
        <w:pageBreakBefore w:val="off"/>
        <w:tabs/>
        <w:wordWrap w:val="off"/>
        <w:spacing w:before="0" w:after="0" w:line="840" w:lineRule="atLeast"/>
        <w:ind w:left="900" w:right="0"/>
        <w:jc w:val="both"/>
        <w:textAlignment w:val="baseline"/>
        <w:rPr>
          <w:sz w:val="54"/>
        </w:rPr>
      </w:pPr>
      <w:bookmarkStart w:name="" w:id="5854"/>
      <w:r>
        <w:rPr>
          <w:rFonts w:ascii="TimesNewRoman" w:hAnsi="TimesNewRoman" w:cs="TimesNewRoman" w:eastAsia="TimesNewRoman"/>
          <w:sz w:val="54"/>
          <w:spacing w:val="0"/>
          <w:color w:val="000000"/>
          <w:b w:val="off"/>
          <w:i w:val="off"/>
        </w:rPr>
        <w:t>判定形式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Urteilsform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607/B₂135</w:t>
      </w:r>
      <w:bookmarkEnd w:id="5854"/>
    </w:p>
    <w:p>
      <w:pPr>
        <w:pageBreakBefore w:val="off"/>
        <w:tabs/>
        <w:wordWrap w:val="off"/>
        <w:spacing w:before="0" w:after="0" w:line="840" w:lineRule="atLeast"/>
        <w:ind w:left="900" w:right="0"/>
        <w:jc w:val="both"/>
        <w:textAlignment w:val="baseline"/>
        <w:rPr>
          <w:sz w:val="54"/>
        </w:rPr>
      </w:pPr>
      <w:bookmarkStart w:name="" w:id="5855"/>
      <w:r>
        <w:rPr>
          <w:rFonts w:ascii="TimesNewRoman" w:hAnsi="TimesNewRoman" w:cs="TimesNewRoman" w:eastAsia="TimesNewRoman"/>
          <w:sz w:val="54"/>
          <w:spacing w:val="0"/>
          <w:color w:val="000000"/>
          <w:b w:val="off"/>
          <w:i w:val="off"/>
        </w:rPr>
        <w:t>判断行为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666/B₂194,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683/B₂211</w:t>
      </w:r>
      <w:bookmarkEnd w:id="5855"/>
    </w:p>
    <w:p>
      <w:pPr>
        <w:pageBreakBefore w:val="off"/>
        <w:tabs/>
        <w:wordWrap w:val="off"/>
        <w:spacing w:before="0" w:after="0" w:line="840" w:lineRule="atLeast"/>
        <w:ind w:left="900" w:right="0"/>
        <w:jc w:val="both"/>
        <w:textAlignment w:val="baseline"/>
        <w:rPr>
          <w:sz w:val="54"/>
        </w:rPr>
      </w:pPr>
      <w:bookmarkStart w:name="" w:id="5856"/>
      <w:r>
        <w:rPr>
          <w:rFonts w:ascii="TimesNewRoman" w:hAnsi="TimesNewRoman" w:cs="TimesNewRoman" w:eastAsia="TimesNewRoman"/>
          <w:sz w:val="54"/>
          <w:spacing w:val="0"/>
          <w:color w:val="000000"/>
          <w:b w:val="off"/>
          <w:i w:val="off"/>
        </w:rPr>
        <w:t>判断意向</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Urteilsintention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594/B₂122</w:t>
      </w:r>
      <w:bookmarkEnd w:id="5856"/>
    </w:p>
    <w:p>
      <w:pPr>
        <w:pageBreakBefore w:val="off"/>
        <w:tabs/>
        <w:wordWrap w:val="off"/>
        <w:spacing w:before="0" w:after="0" w:line="840" w:lineRule="atLeast"/>
        <w:ind w:left="900" w:right="0"/>
        <w:jc w:val="both"/>
        <w:textAlignment w:val="baseline"/>
        <w:rPr>
          <w:sz w:val="54"/>
        </w:rPr>
      </w:pPr>
      <w:bookmarkStart w:name="" w:id="5857"/>
      <w:r>
        <w:rPr>
          <w:rFonts w:ascii="TimesNewRoman" w:hAnsi="TimesNewRoman" w:cs="TimesNewRoman" w:eastAsia="TimesNewRoman"/>
          <w:sz w:val="54"/>
          <w:spacing w:val="0"/>
          <w:color w:val="000000"/>
          <w:b w:val="off"/>
          <w:i w:val="off"/>
        </w:rPr>
        <w:t>判断真理性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Urteilswahrheit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596/B₂124</w:t>
      </w:r>
      <w:bookmarkEnd w:id="5857"/>
    </w:p>
    <w:p>
      <w:pPr>
        <w:pageBreakBefore w:val="off"/>
        <w:tabs/>
        <w:wordWrap w:val="off"/>
        <w:spacing w:before="0" w:after="0" w:line="840" w:lineRule="atLeast"/>
        <w:ind w:left="900" w:right="0"/>
        <w:jc w:val="both"/>
        <w:textAlignment w:val="baseline"/>
        <w:rPr>
          <w:sz w:val="54"/>
        </w:rPr>
      </w:pPr>
      <w:bookmarkStart w:name="" w:id="5858"/>
      <w:r>
        <w:rPr>
          <w:rFonts w:ascii="TimesNewRoman" w:hAnsi="TimesNewRoman" w:cs="TimesNewRoman" w:eastAsia="TimesNewRoman"/>
          <w:sz w:val="54"/>
          <w:spacing w:val="0"/>
          <w:color w:val="000000"/>
          <w:b w:val="off"/>
          <w:i w:val="off"/>
        </w:rPr>
        <w:t>判断质料</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Urteilsmaterie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386/B₁411</w:t>
      </w:r>
      <w:bookmarkEnd w:id="5858"/>
    </w:p>
    <w:p>
      <w:pPr>
        <w:pageBreakBefore w:val="off"/>
        <w:tabs/>
        <w:wordWrap w:val="off"/>
        <w:spacing w:before="0" w:after="0" w:line="840" w:lineRule="atLeast"/>
        <w:ind w:left="900" w:right="0"/>
        <w:jc w:val="both"/>
        <w:textAlignment w:val="baseline"/>
        <w:rPr>
          <w:sz w:val="54"/>
        </w:rPr>
      </w:pPr>
      <w:bookmarkStart w:name="" w:id="5859"/>
      <w:r>
        <w:rPr>
          <w:rFonts w:ascii="TimesNewRoman" w:hAnsi="TimesNewRoman" w:cs="TimesNewRoman" w:eastAsia="TimesNewRoman"/>
          <w:sz w:val="54"/>
          <w:spacing w:val="0"/>
          <w:color w:val="000000"/>
          <w:b w:val="off"/>
          <w:i w:val="off"/>
        </w:rPr>
        <w:t>判断质性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Urteilsqualität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386/B₁411,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435/B₁466,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599/B₂127</w:t>
      </w:r>
      <w:bookmarkEnd w:id="5859"/>
    </w:p>
    <w:p>
      <w:pPr>
        <w:pageBreakBefore w:val="off"/>
        <w:tabs/>
        <w:wordWrap w:val="off"/>
        <w:spacing w:before="0" w:after="0" w:line="840" w:lineRule="atLeast"/>
        <w:ind w:left="900" w:right="0"/>
        <w:jc w:val="both"/>
        <w:textAlignment w:val="baseline"/>
        <w:rPr>
          <w:sz w:val="54"/>
        </w:rPr>
      </w:pPr>
      <w:bookmarkStart w:name="" w:id="5860"/>
      <w:r>
        <w:rPr>
          <w:rFonts w:ascii="TimesNewRoman" w:hAnsi="TimesNewRoman" w:cs="TimesNewRoman" w:eastAsia="TimesNewRoman"/>
          <w:sz w:val="54"/>
          <w:spacing w:val="0"/>
          <w:color w:val="000000"/>
          <w:b w:val="off"/>
          <w:i w:val="off"/>
        </w:rPr>
        <w:t>判断综合</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Urteilsyntesis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678/B₂206</w:t>
      </w:r>
      <w:bookmarkEnd w:id="5860"/>
    </w:p>
    <w:p>
      <w:pPr>
        <w:pageBreakBefore w:val="off"/>
        <w:tabs/>
        <w:wordWrap w:val="off"/>
        <w:spacing w:before="0" w:after="0" w:line="840" w:lineRule="atLeast"/>
        <w:ind w:left="900" w:right="0"/>
        <w:jc w:val="both"/>
        <w:textAlignment w:val="baseline"/>
        <w:rPr>
          <w:sz w:val="54"/>
        </w:rPr>
      </w:pPr>
      <w:bookmarkStart w:name="" w:id="5861"/>
      <w:r>
        <w:rPr>
          <w:rFonts w:ascii="TimesNewRoman" w:hAnsi="TimesNewRoman" w:cs="TimesNewRoman" w:eastAsia="TimesNewRoman"/>
          <w:sz w:val="54"/>
          <w:spacing w:val="0"/>
          <w:color w:val="000000"/>
          <w:b w:val="off"/>
          <w:i w:val="off"/>
        </w:rPr>
        <w:t>普遍概念、一般概念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Allgemeinbegriff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502/B₂30</w:t>
      </w:r>
      <w:bookmarkEnd w:id="5861"/>
    </w:p>
    <w:p>
      <w:pPr>
        <w:pageBreakBefore w:val="off"/>
        <w:tabs/>
        <w:wordWrap w:val="off"/>
        <w:spacing w:before="0" w:after="0" w:line="840" w:lineRule="atLeast"/>
        <w:ind w:left="1820" w:right="0" w:hanging="920"/>
        <w:jc w:val="both"/>
        <w:textAlignment w:val="baseline"/>
        <w:rPr>
          <w:sz w:val="54"/>
        </w:rPr>
      </w:pPr>
      <w:bookmarkStart w:name="" w:id="5862"/>
      <w:r>
        <w:rPr>
          <w:rFonts w:ascii="TimesNewRoman" w:hAnsi="TimesNewRoman" w:cs="TimesNewRoman" w:eastAsia="TimesNewRoman"/>
          <w:sz w:val="54"/>
          <w:spacing w:val="0"/>
          <w:color w:val="000000"/>
          <w:b w:val="off"/>
          <w:i w:val="off"/>
        </w:rPr>
        <w:t>普遍意识、一般意识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Allgemeinheitsbewuβtsein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144/B₁145,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149/</w:t>
      </w:r>
      <w:r>
        <w:rPr>
          <w:rFonts w:ascii="TimesNewRoman" w:hAnsi="TimesNewRoman" w:cs="TimesNewRoman" w:eastAsia="TimesNewRoman"/>
          <w:sz w:val="54"/>
          <w:spacing w:val="0"/>
          <w:color w:val="000000"/>
          <w:b w:val="off"/>
          <w:i w:val="off"/>
        </w:rPr>
        <w:t>B₁150,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155/B₁156,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158/B₁159,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161/B₁162,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215/B₁217,</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635-636/B₂163-164</w:t>
      </w:r>
      <w:bookmarkEnd w:id="5862"/>
    </w:p>
    <w:p>
      <w:pPr>
        <w:pageBreakBefore w:val="off"/>
        <w:tabs/>
        <w:wordWrap w:val="off"/>
        <w:spacing w:before="0" w:after="0" w:line="840" w:lineRule="atLeast"/>
        <w:ind w:left="900" w:right="0"/>
        <w:jc w:val="both"/>
        <w:textAlignment w:val="baseline"/>
        <w:rPr>
          <w:sz w:val="54"/>
        </w:rPr>
      </w:pPr>
      <w:bookmarkStart w:name="" w:id="5863"/>
      <w:r>
        <w:rPr>
          <w:rFonts w:ascii="TimesNewRoman" w:hAnsi="TimesNewRoman" w:cs="TimesNewRoman" w:eastAsia="TimesNewRoman"/>
          <w:sz w:val="54"/>
          <w:spacing w:val="0"/>
          <w:color w:val="000000"/>
          <w:b w:val="off"/>
          <w:i w:val="off"/>
        </w:rPr>
        <w:t>普遍、一般</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Allgemeines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636/B₂164,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647/B₂176,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673/B₂201</w:t>
      </w:r>
      <w:bookmarkEnd w:id="5863"/>
    </w:p>
    <w:p>
      <w:pPr>
        <w:pageBreakBefore w:val="off"/>
        <w:tabs/>
        <w:wordWrap w:val="off"/>
        <w:spacing w:before="560" w:after="0" w:line="840" w:lineRule="atLeast"/>
        <w:ind w:left="0" w:right="7240"/>
        <w:jc w:val="right"/>
        <w:textAlignment w:val="baseline"/>
        <w:rPr>
          <w:sz w:val="54"/>
        </w:rPr>
      </w:pPr>
      <w:bookmarkStart w:name="" w:id="5864"/>
      <w:r>
        <w:rPr>
          <w:rFonts w:ascii="TimesNewRoman" w:hAnsi="TimesNewRoman" w:cs="TimesNewRoman" w:eastAsia="TimesNewRoman"/>
          <w:sz w:val="54"/>
          <w:spacing w:val="0"/>
          <w:color w:val="000000"/>
          <w:b w:val="off"/>
          <w:i w:val="off"/>
        </w:rPr>
        <w:t>Q</w:t>
      </w:r>
      <w:bookmarkEnd w:id="5864"/>
    </w:p>
    <w:p>
      <w:pPr>
        <w:pageBreakBefore w:val="off"/>
        <w:tabs/>
        <w:wordWrap w:val="off"/>
        <w:spacing w:before="580" w:after="0" w:line="840" w:lineRule="atLeast"/>
        <w:ind w:left="900" w:right="0"/>
        <w:jc w:val="both"/>
        <w:textAlignment w:val="baseline"/>
        <w:rPr>
          <w:sz w:val="54"/>
        </w:rPr>
      </w:pPr>
      <w:bookmarkStart w:name="" w:id="5865"/>
      <w:r>
        <w:rPr>
          <w:rFonts w:ascii="TimesNewRoman" w:hAnsi="TimesNewRoman" w:cs="TimesNewRoman" w:eastAsia="TimesNewRoman"/>
          <w:sz w:val="54"/>
          <w:spacing w:val="0"/>
          <w:color w:val="000000"/>
          <w:b w:val="off"/>
          <w:i w:val="off"/>
        </w:rPr>
        <w:t>期待</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Erwartung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512/B₂40</w:t>
      </w:r>
      <w:bookmarkEnd w:id="5865"/>
    </w:p>
    <w:p>
      <w:pPr>
        <w:pageBreakBefore w:val="off"/>
        <w:tabs/>
        <w:wordWrap w:val="off"/>
        <w:spacing w:before="0" w:after="0" w:line="840" w:lineRule="atLeast"/>
        <w:ind w:left="1880" w:right="0" w:hanging="980"/>
        <w:jc w:val="both"/>
        <w:textAlignment w:val="baseline"/>
        <w:rPr>
          <w:sz w:val="54"/>
        </w:rPr>
      </w:pPr>
      <w:bookmarkStart w:name="" w:id="5866"/>
      <w:r>
        <w:rPr>
          <w:rFonts w:ascii="TimesNewRoman" w:hAnsi="TimesNewRoman" w:cs="TimesNewRoman" w:eastAsia="TimesNewRoman"/>
          <w:sz w:val="54"/>
          <w:spacing w:val="0"/>
          <w:color w:val="000000"/>
          <w:b w:val="off"/>
          <w:i w:val="off"/>
        </w:rPr>
        <w:t>区分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Unterscheidung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513-517/B₂41-44,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520/B₁48,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524/B₁52,</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536/B₂64</w:t>
      </w:r>
      <w:bookmarkEnd w:id="5866"/>
    </w:p>
    <w:p>
      <w:pPr>
        <w:pageBreakBefore w:val="off"/>
        <w:tabs/>
        <w:wordWrap w:val="off"/>
        <w:spacing w:before="520" w:after="0" w:line="840" w:lineRule="atLeast"/>
        <w:ind w:left="0" w:right="0"/>
        <w:jc w:val="center"/>
        <w:textAlignment w:val="baseline"/>
        <w:rPr>
          <w:sz w:val="54"/>
        </w:rPr>
      </w:pPr>
      <w:bookmarkStart w:name="" w:id="5867"/>
      <w:r>
        <w:rPr>
          <w:rFonts w:ascii="TimesNewRoman" w:hAnsi="TimesNewRoman" w:cs="TimesNewRoman" w:eastAsia="TimesNewRoman"/>
          <w:sz w:val="54"/>
          <w:spacing w:val="0"/>
          <w:color w:val="000000"/>
          <w:b w:val="off"/>
          <w:i w:val="off"/>
        </w:rPr>
        <w:t>R</w:t>
      </w:r>
      <w:bookmarkEnd w:id="5867"/>
    </w:p>
    <w:p>
      <w:pPr>
        <w:pageBreakBefore w:val="off"/>
        <w:tabs/>
        <w:wordWrap w:val="off"/>
        <w:spacing w:before="640" w:after="0" w:line="840" w:lineRule="atLeast"/>
        <w:ind w:left="900" w:right="0"/>
        <w:jc w:val="both"/>
        <w:textAlignment w:val="baseline"/>
        <w:rPr>
          <w:sz w:val="54"/>
        </w:rPr>
      </w:pPr>
      <w:bookmarkStart w:name="" w:id="5868"/>
      <w:r>
        <w:rPr>
          <w:rFonts w:ascii="TimesNewRoman" w:hAnsi="TimesNewRoman" w:cs="TimesNewRoman" w:eastAsia="TimesNewRoman"/>
          <w:sz w:val="54"/>
          <w:spacing w:val="0"/>
          <w:color w:val="000000"/>
          <w:b w:val="off"/>
          <w:i w:val="off"/>
        </w:rPr>
        <w:t>人类学</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Anthropologie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617/B₂145</w:t>
      </w:r>
      <w:bookmarkEnd w:id="5868"/>
    </w:p>
    <w:p>
      <w:r>
        <w:t/>
      </w:r>
    </w:p>
    <w:p>
      <w:pPr>
        <w:sectPr>
          <w:footerReference r:id="rId742"/>
          <w:headerReference r:id="rId743" w:type="default"/>
          <w:type w:val="nextPage"/>
          <w:pgSz w:w="22520" w:h="31680"/>
          <w:pgMar w:left="3260" w:top="2460" w:right="3260" w:bottom="2460" w:header="2160" w:footer="2160"/>
          <w:cols w:num="1"/>
        </w:sectPr>
      </w:pPr>
    </w:p>
    <w:p>
      <w:pPr>
        <w:pageBreakBefore w:val="off"/>
        <w:tabs/>
        <w:wordWrap w:val="off"/>
        <w:spacing w:before="0" w:after="0" w:line="580" w:lineRule="atLeast"/>
        <w:ind w:left="0" w:right="120"/>
        <w:jc w:val="right"/>
        <w:textAlignment w:val="baseline"/>
        <w:rPr>
          <w:sz w:val="43"/>
        </w:rPr>
      </w:pPr>
      <w:bookmarkStart w:name="" w:id="5869"/>
      <w:r>
        <w:rPr>
          <w:rFonts w:ascii="宋体" w:hAnsi="宋体" w:cs="宋体" w:eastAsia="宋体"/>
          <w:sz w:val="43"/>
          <w:spacing w:val="0"/>
          <w:color w:val="000000"/>
          <w:b w:val="off"/>
          <w:i w:val="off"/>
        </w:rPr>
        <w:t>概念译名索引(汉一德)</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|353</w:t>
      </w:r>
      <w:bookmarkEnd w:id="5869"/>
    </w:p>
    <w:p>
      <w:pPr>
        <w:pageBreakBefore w:val="off"/>
        <w:tabs/>
        <w:wordWrap w:val="off"/>
        <w:spacing w:before="0" w:after="0" w:line="480" w:lineRule="exact"/>
        <w:ind w:left="0" w:right="0"/>
        <w:jc w:val="right"/>
        <w:textAlignment w:val="baseline"/>
        <w:rPr>
          <w:sz w:val="43"/>
        </w:rPr>
      </w:pPr>
      <w:bookmarkStart w:name="" w:id="5870"/>
      <w:r>
        <w:rPr>
          <w:rFonts w:ascii="宋体" w:hAnsi="宋体" w:cs="宋体" w:eastAsia="宋体"/>
          <w:sz w:val="43"/>
          <w:spacing w:val="0"/>
          <w:color w:val="000000"/>
          <w:b w:val="off"/>
          <w:i w:val="off"/>
        </w:rPr>
        <w:t/>
      </w:r>
      <w:bookmarkEnd w:id="5870"/>
    </w:p>
    <w:p>
      <w:pPr>
        <w:pageBreakBefore w:val="off"/>
        <w:tabs/>
        <w:wordWrap w:val="off"/>
        <w:spacing w:before="0" w:after="0" w:line="480" w:lineRule="exact"/>
        <w:ind w:left="0" w:right="0"/>
        <w:jc w:val="right"/>
        <w:textAlignment w:val="baseline"/>
        <w:rPr>
          <w:sz w:val="43"/>
        </w:rPr>
      </w:pPr>
      <w:bookmarkStart w:name="" w:id="5871"/>
      <w:r>
        <w:rPr>
          <w:rFonts w:ascii="宋体" w:hAnsi="宋体" w:cs="宋体" w:eastAsia="宋体"/>
          <w:sz w:val="43"/>
          <w:spacing w:val="0"/>
          <w:color w:val="000000"/>
          <w:b w:val="off"/>
          <w:i w:val="off"/>
        </w:rPr>
        <w:t/>
      </w:r>
      <w:bookmarkEnd w:id="5871"/>
    </w:p>
    <w:p>
      <w:pPr>
        <w:pageBreakBefore w:val="off"/>
        <w:tabs/>
        <w:wordWrap w:val="off"/>
        <w:spacing w:before="0" w:after="0" w:line="880" w:lineRule="atLeast"/>
        <w:ind w:left="700" w:right="0"/>
        <w:jc w:val="both"/>
        <w:textAlignment w:val="baseline"/>
        <w:rPr>
          <w:sz w:val="54"/>
        </w:rPr>
      </w:pPr>
      <w:bookmarkStart w:name="" w:id="5872"/>
      <w:r>
        <w:rPr>
          <w:rFonts w:ascii="TimesNewRoman" w:hAnsi="TimesNewRoman" w:cs="TimesNewRoman" w:eastAsia="TimesNewRoman"/>
          <w:sz w:val="54"/>
          <w:spacing w:val="0"/>
          <w:color w:val="000000"/>
          <w:b w:val="off"/>
          <w:i w:val="off"/>
        </w:rPr>
        <w:t>认识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Erkenntnis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533-534/B₂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61-62,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166,</w:t>
      </w:r>
      <w:bookmarkEnd w:id="5872"/>
    </w:p>
    <w:p>
      <w:pPr>
        <w:pageBreakBefore w:val="off"/>
        <w:tabs/>
        <w:wordWrap w:val="off"/>
        <w:spacing w:before="0" w:after="0" w:line="880" w:lineRule="atLeast"/>
        <w:ind w:left="700" w:right="80" w:firstLine="960"/>
        <w:jc w:val="both"/>
        <w:textAlignment w:val="baseline"/>
        <w:rPr>
          <w:sz w:val="54"/>
        </w:rPr>
      </w:pPr>
      <w:bookmarkStart w:name="" w:id="5873"/>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224</w:t>
      </w:r>
      <w:r>
        <w:rPr>
          <w:rFonts w:ascii="TimesNewRoman" w:hAnsi="TimesNewRoman" w:cs="TimesNewRoman" w:eastAsia="TimesNewRoman"/>
          <w:sz w:val="54"/>
          <w:spacing w:val="0"/>
          <w:color w:val="000000"/>
          <w:b w:val="off"/>
          <w:i w:val="off"/>
        </w:rPr>
        <w:t>认识(行为)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658/</w:t>
      </w:r>
      <w:bookmarkEnd w:id="5873"/>
    </w:p>
    <w:p>
      <w:pPr>
        <w:pageBreakBefore w:val="off"/>
        <w:tabs/>
        <w:wordWrap w:val="off"/>
        <w:spacing w:before="0" w:after="0" w:line="880" w:lineRule="atLeast"/>
        <w:ind w:left="1660" w:right="0"/>
        <w:jc w:val="both"/>
        <w:textAlignment w:val="baseline"/>
        <w:rPr>
          <w:sz w:val="54"/>
        </w:rPr>
      </w:pPr>
      <w:bookmarkStart w:name="" w:id="5874"/>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676-677/B₂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204-205,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219</w:t>
      </w:r>
      <w:bookmarkEnd w:id="5874"/>
    </w:p>
    <w:p>
      <w:pPr>
        <w:pageBreakBefore w:val="off"/>
        <w:tabs/>
        <w:wordWrap w:val="off"/>
        <w:spacing w:before="0" w:after="0" w:line="880" w:lineRule="atLeast"/>
        <w:ind w:left="700" w:right="0"/>
        <w:jc w:val="both"/>
        <w:textAlignment w:val="baseline"/>
        <w:rPr>
          <w:sz w:val="54"/>
        </w:rPr>
      </w:pPr>
      <w:bookmarkStart w:name="" w:id="5875"/>
      <w:r>
        <w:rPr>
          <w:rFonts w:ascii="TimesNewRoman" w:hAnsi="TimesNewRoman" w:cs="TimesNewRoman" w:eastAsia="TimesNewRoman"/>
          <w:sz w:val="54"/>
          <w:spacing w:val="0"/>
          <w:color w:val="000000"/>
          <w:b w:val="off"/>
          <w:i w:val="off"/>
        </w:rPr>
        <w:t>认识功能</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Erkenntnisfunktion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w:t>
      </w:r>
      <w:bookmarkEnd w:id="5875"/>
    </w:p>
    <w:p>
      <w:pPr>
        <w:pageBreakBefore w:val="off"/>
        <w:tabs/>
        <w:wordWrap w:val="off"/>
        <w:spacing w:before="0" w:after="0" w:line="880" w:lineRule="atLeast"/>
        <w:ind w:left="700" w:right="0"/>
        <w:jc w:val="both"/>
        <w:textAlignment w:val="baseline"/>
        <w:rPr>
          <w:sz w:val="54"/>
        </w:rPr>
      </w:pPr>
      <w:bookmarkStart w:name="" w:id="5876"/>
      <w:r>
        <w:rPr>
          <w:rFonts w:ascii="TimesNewRoman" w:hAnsi="TimesNewRoman" w:cs="TimesNewRoman" w:eastAsia="TimesNewRoman"/>
          <w:sz w:val="54"/>
          <w:spacing w:val="0"/>
          <w:color w:val="000000"/>
          <w:b w:val="off"/>
          <w:i w:val="off"/>
        </w:rPr>
        <w:t>认识关系</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Erkenntnisbeziehung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w:t>
      </w:r>
      <w:bookmarkEnd w:id="5876"/>
    </w:p>
    <w:p>
      <w:pPr>
        <w:pageBreakBefore w:val="off"/>
        <w:tabs/>
        <w:wordWrap w:val="off"/>
        <w:spacing w:before="0" w:after="0" w:line="880" w:lineRule="atLeast"/>
        <w:ind w:left="700" w:right="0"/>
        <w:jc w:val="both"/>
        <w:textAlignment w:val="baseline"/>
        <w:rPr>
          <w:sz w:val="54"/>
        </w:rPr>
      </w:pPr>
      <w:bookmarkStart w:name="" w:id="5877"/>
      <w:r>
        <w:rPr>
          <w:rFonts w:ascii="TimesNewRoman" w:hAnsi="TimesNewRoman" w:cs="TimesNewRoman" w:eastAsia="TimesNewRoman"/>
          <w:sz w:val="54"/>
          <w:spacing w:val="0"/>
          <w:color w:val="000000"/>
          <w:b w:val="off"/>
          <w:i w:val="off"/>
        </w:rPr>
        <w:t>认识阶段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Erkenntnisstufe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w:t>
      </w:r>
      <w:bookmarkEnd w:id="5877"/>
    </w:p>
    <w:p>
      <w:pPr>
        <w:pageBreakBefore w:val="off"/>
        <w:tabs/>
        <w:wordWrap w:val="off"/>
        <w:spacing w:before="0" w:after="0" w:line="880" w:lineRule="atLeast"/>
        <w:ind w:left="1640" w:right="60" w:hanging="940"/>
        <w:jc w:val="both"/>
        <w:textAlignment w:val="baseline"/>
        <w:rPr>
          <w:sz w:val="54"/>
        </w:rPr>
      </w:pPr>
      <w:bookmarkStart w:name="" w:id="5878"/>
      <w:r>
        <w:rPr>
          <w:rFonts w:ascii="TimesNewRoman" w:hAnsi="TimesNewRoman" w:cs="TimesNewRoman" w:eastAsia="TimesNewRoman"/>
          <w:sz w:val="54"/>
          <w:spacing w:val="0"/>
          <w:color w:val="000000"/>
          <w:b w:val="off"/>
          <w:i w:val="off"/>
        </w:rPr>
        <w:t>认识批判</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Erkenntniskritik</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473/</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w:t>
      </w:r>
      <w:bookmarkEnd w:id="5878"/>
    </w:p>
    <w:p>
      <w:pPr>
        <w:pageBreakBefore w:val="off"/>
        <w:tabs/>
        <w:wordWrap w:val="off"/>
        <w:spacing w:before="0" w:after="0" w:line="880" w:lineRule="atLeast"/>
        <w:ind w:left="1640" w:right="40" w:hanging="940"/>
        <w:jc w:val="both"/>
        <w:textAlignment w:val="baseline"/>
        <w:rPr>
          <w:sz w:val="54"/>
        </w:rPr>
      </w:pPr>
      <w:bookmarkStart w:name="" w:id="5879"/>
      <w:r>
        <w:rPr>
          <w:rFonts w:ascii="TimesNewRoman" w:hAnsi="TimesNewRoman" w:cs="TimesNewRoman" w:eastAsia="TimesNewRoman"/>
          <w:sz w:val="54"/>
          <w:spacing w:val="0"/>
          <w:color w:val="000000"/>
          <w:b w:val="off"/>
          <w:i w:val="off"/>
        </w:rPr>
        <w:t>认识论、认识论的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Erkenntnistheorie/erkenntnistheoretisch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w:t>
      </w:r>
      <w:r>
        <w:rPr>
          <w:rFonts w:ascii="TimesNewRoman" w:hAnsi="TimesNewRoman" w:cs="TimesNewRoman" w:eastAsia="TimesNewRoman"/>
          <w:sz w:val="54"/>
          <w:spacing w:val="0"/>
          <w:color w:val="000000"/>
          <w:b w:val="off"/>
          <w:i w:val="off"/>
        </w:rPr>
        <w:t>21/B₁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161,</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696-</w:t>
      </w:r>
      <w:r>
        <w:rPr>
          <w:rFonts w:ascii="TimesNewRoman" w:hAnsi="TimesNewRoman" w:cs="TimesNewRoman" w:eastAsia="TimesNewRoman"/>
          <w:sz w:val="54"/>
          <w:spacing w:val="0"/>
          <w:color w:val="000000"/>
          <w:b w:val="off"/>
          <w:i w:val="off"/>
        </w:rPr>
        <w:t>697/B₂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223-224,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231</w:t>
      </w:r>
      <w:bookmarkEnd w:id="5879"/>
    </w:p>
    <w:p>
      <w:pPr>
        <w:pageBreakBefore w:val="off"/>
        <w:tabs/>
        <w:wordWrap w:val="off"/>
        <w:spacing w:before="0" w:after="0" w:line="880" w:lineRule="atLeast"/>
        <w:ind w:left="1640" w:right="80" w:hanging="940"/>
        <w:jc w:val="both"/>
        <w:textAlignment w:val="baseline"/>
        <w:rPr>
          <w:sz w:val="54"/>
        </w:rPr>
      </w:pPr>
      <w:bookmarkStart w:name="" w:id="5880"/>
      <w:r>
        <w:rPr>
          <w:rFonts w:ascii="TimesNewRoman" w:hAnsi="TimesNewRoman" w:cs="TimesNewRoman" w:eastAsia="TimesNewRoman"/>
          <w:sz w:val="54"/>
          <w:spacing w:val="0"/>
          <w:color w:val="000000"/>
          <w:b w:val="off"/>
          <w:i w:val="off"/>
        </w:rPr>
        <w:t>认识统一</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Erkenntniseinheit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206</w:t>
      </w:r>
      <w:bookmarkEnd w:id="5880"/>
    </w:p>
    <w:p>
      <w:pPr>
        <w:pageBreakBefore w:val="off"/>
        <w:tabs/>
        <w:wordWrap w:val="off"/>
        <w:spacing w:before="0" w:after="0" w:line="880" w:lineRule="atLeast"/>
        <w:ind w:left="1640" w:right="60" w:hanging="940"/>
        <w:jc w:val="both"/>
        <w:textAlignment w:val="baseline"/>
        <w:rPr>
          <w:sz w:val="54"/>
        </w:rPr>
      </w:pPr>
      <w:bookmarkStart w:name="" w:id="5881"/>
      <w:r>
        <w:rPr>
          <w:rFonts w:ascii="TimesNewRoman" w:hAnsi="TimesNewRoman" w:cs="TimesNewRoman" w:eastAsia="TimesNewRoman"/>
          <w:sz w:val="54"/>
          <w:spacing w:val="0"/>
          <w:color w:val="000000"/>
          <w:b w:val="off"/>
          <w:i w:val="off"/>
        </w:rPr>
        <w:t>认识行为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Erkenntnisakt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203,</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205</w:t>
      </w:r>
      <w:bookmarkEnd w:id="5881"/>
    </w:p>
    <w:p>
      <w:pPr>
        <w:pageBreakBefore w:val="off"/>
        <w:tabs/>
        <w:wordWrap w:val="off"/>
        <w:spacing w:before="0" w:after="0" w:line="880" w:lineRule="atLeast"/>
        <w:ind w:left="700" w:right="0"/>
        <w:jc w:val="both"/>
        <w:textAlignment w:val="baseline"/>
        <w:rPr>
          <w:sz w:val="54"/>
        </w:rPr>
      </w:pPr>
      <w:bookmarkStart w:name="" w:id="5882"/>
      <w:r>
        <w:rPr>
          <w:rFonts w:ascii="TimesNewRoman" w:hAnsi="TimesNewRoman" w:cs="TimesNewRoman" w:eastAsia="TimesNewRoman"/>
          <w:sz w:val="54"/>
          <w:spacing w:val="0"/>
          <w:color w:val="000000"/>
          <w:b w:val="off"/>
          <w:i w:val="off"/>
        </w:rPr>
        <w:t>认识质料</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Erkenntnismaterie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96</w:t>
      </w:r>
      <w:bookmarkEnd w:id="5882"/>
    </w:p>
    <w:p>
      <w:pPr>
        <w:pageBreakBefore w:val="off"/>
        <w:tabs/>
        <w:wordWrap w:val="off"/>
        <w:spacing w:before="0" w:after="0" w:line="880" w:lineRule="atLeast"/>
        <w:ind w:left="700" w:right="0"/>
        <w:jc w:val="both"/>
        <w:textAlignment w:val="baseline"/>
        <w:rPr>
          <w:sz w:val="54"/>
        </w:rPr>
      </w:pPr>
      <w:bookmarkStart w:name="" w:id="5883"/>
      <w:r>
        <w:rPr>
          <w:rFonts w:ascii="TimesNewRoman" w:hAnsi="TimesNewRoman" w:cs="TimesNewRoman" w:eastAsia="TimesNewRoman"/>
          <w:sz w:val="54"/>
          <w:spacing w:val="0"/>
          <w:color w:val="000000"/>
          <w:b w:val="off"/>
          <w:i w:val="off"/>
        </w:rPr>
        <w:t>认同</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Identifikation/Identifizierung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104/</w:t>
      </w:r>
      <w:bookmarkEnd w:id="5883"/>
    </w:p>
    <w:p>
      <w:pPr>
        <w:pageBreakBefore w:val="off"/>
        <w:tabs/>
        <w:wordWrap w:val="off"/>
        <w:spacing w:before="0" w:after="0" w:line="880" w:lineRule="atLeast"/>
        <w:ind w:left="1680" w:right="0"/>
        <w:jc w:val="both"/>
        <w:textAlignment w:val="baseline"/>
        <w:rPr>
          <w:sz w:val="54"/>
        </w:rPr>
      </w:pPr>
      <w:bookmarkStart w:name="" w:id="5884"/>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514-515/</w:t>
      </w:r>
      <w:bookmarkEnd w:id="5884"/>
    </w:p>
    <w:p>
      <w:pPr>
        <w:pageBreakBefore w:val="off"/>
        <w:tabs/>
        <w:wordWrap w:val="off"/>
        <w:spacing w:before="0" w:after="0" w:line="880" w:lineRule="atLeast"/>
        <w:ind w:left="1680" w:right="0"/>
        <w:jc w:val="both"/>
        <w:textAlignment w:val="baseline"/>
        <w:rPr>
          <w:sz w:val="54"/>
        </w:rPr>
      </w:pPr>
      <w:bookmarkStart w:name="" w:id="5885"/>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42-43,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520-522/B₂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48-50,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536-538/</w:t>
      </w:r>
      <w:bookmarkEnd w:id="5885"/>
    </w:p>
    <w:p>
      <w:pPr>
        <w:pageBreakBefore w:val="off"/>
        <w:tabs/>
        <w:wordWrap w:val="off"/>
        <w:spacing w:before="0" w:after="0" w:line="880" w:lineRule="atLeast"/>
        <w:ind w:left="1680" w:right="0"/>
        <w:jc w:val="both"/>
        <w:textAlignment w:val="baseline"/>
        <w:rPr>
          <w:sz w:val="54"/>
        </w:rPr>
      </w:pPr>
      <w:bookmarkStart w:name="" w:id="5886"/>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622/B₂</w:t>
      </w:r>
      <w:bookmarkEnd w:id="5886"/>
    </w:p>
    <w:p>
      <w:pPr>
        <w:pageBreakBefore w:val="off"/>
        <w:tabs/>
        <w:wordWrap w:val="off"/>
        <w:spacing w:before="0" w:after="0" w:line="880" w:lineRule="atLeast"/>
        <w:ind w:left="1680" w:right="0"/>
        <w:jc w:val="both"/>
        <w:textAlignment w:val="baseline"/>
        <w:rPr>
          <w:sz w:val="54"/>
        </w:rPr>
      </w:pPr>
      <w:bookmarkStart w:name="" w:id="5887"/>
      <w:r>
        <w:rPr>
          <w:rFonts w:ascii="TimesNewRoman" w:hAnsi="TimesNewRoman" w:cs="TimesNewRoman" w:eastAsia="TimesNewRoman"/>
          <w:sz w:val="54"/>
          <w:spacing w:val="0"/>
          <w:color w:val="000000"/>
          <w:b w:val="off"/>
          <w:i w:val="off"/>
        </w:rPr>
        <w:t>150,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173</w:t>
      </w:r>
      <w:bookmarkEnd w:id="5887"/>
    </w:p>
    <w:p>
      <w:pPr>
        <w:pageBreakBefore w:val="off"/>
        <w:tabs/>
        <w:wordWrap w:val="off"/>
        <w:spacing w:before="0" w:after="0" w:line="880" w:lineRule="atLeast"/>
        <w:ind w:left="700" w:right="0"/>
        <w:jc w:val="both"/>
        <w:textAlignment w:val="baseline"/>
        <w:rPr>
          <w:sz w:val="54"/>
        </w:rPr>
      </w:pPr>
      <w:bookmarkStart w:name="" w:id="5888"/>
      <w:r>
        <w:rPr>
          <w:rFonts w:ascii="TimesNewRoman" w:hAnsi="TimesNewRoman" w:cs="TimesNewRoman" w:eastAsia="TimesNewRoman"/>
          <w:sz w:val="54"/>
          <w:spacing w:val="0"/>
          <w:color w:val="000000"/>
          <w:b w:val="off"/>
          <w:i w:val="off"/>
        </w:rPr>
        <w:t>认之为真</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Fürwahrhaltung/Fürwahrhalten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489</w:t>
      </w:r>
      <w:bookmarkEnd w:id="5888"/>
    </w:p>
    <w:p>
      <w:pPr>
        <w:pageBreakBefore w:val="off"/>
        <w:tabs/>
        <w:wordWrap w:val="off"/>
        <w:spacing w:before="640" w:after="0" w:line="880" w:lineRule="atLeast"/>
        <w:ind w:left="0" w:right="0"/>
        <w:jc w:val="center"/>
        <w:textAlignment w:val="baseline"/>
        <w:rPr>
          <w:sz w:val="54"/>
        </w:rPr>
      </w:pPr>
      <w:bookmarkStart w:name="" w:id="5889"/>
      <w:r>
        <w:rPr>
          <w:rFonts w:ascii="TimesNewRoman" w:hAnsi="TimesNewRoman" w:cs="TimesNewRoman" w:eastAsia="TimesNewRoman"/>
          <w:sz w:val="54"/>
          <w:spacing w:val="0"/>
          <w:color w:val="000000"/>
          <w:b w:val="off"/>
          <w:i w:val="off"/>
        </w:rPr>
        <w:t>S</w:t>
      </w:r>
      <w:bookmarkEnd w:id="5889"/>
    </w:p>
    <w:p>
      <w:pPr>
        <w:pageBreakBefore w:val="off"/>
        <w:tabs/>
        <w:wordWrap w:val="off"/>
        <w:spacing w:before="580" w:after="0" w:line="880" w:lineRule="atLeast"/>
        <w:ind w:left="1640" w:right="0" w:hanging="940"/>
        <w:jc w:val="both"/>
        <w:textAlignment w:val="baseline"/>
        <w:rPr>
          <w:sz w:val="54"/>
        </w:rPr>
      </w:pPr>
      <w:bookmarkStart w:name="" w:id="5890"/>
      <w:r>
        <w:rPr>
          <w:rFonts w:ascii="TimesNewRoman" w:hAnsi="TimesNewRoman" w:cs="TimesNewRoman" w:eastAsia="TimesNewRoman"/>
          <w:sz w:val="54"/>
          <w:spacing w:val="0"/>
          <w:color w:val="000000"/>
          <w:b w:val="off"/>
          <w:i w:val="off"/>
        </w:rPr>
        <w:t>设定/设定的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Setzung/setzend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447-449/</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479-481,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536/</w:t>
      </w:r>
      <w:bookmarkEnd w:id="5890"/>
    </w:p>
    <w:p>
      <w:r>
        <w:t/>
      </w:r>
    </w:p>
    <w:p>
      <w:pPr>
        <w:sectPr>
          <w:footerReference r:id="rId744"/>
          <w:headerReference r:id="rId745" w:type="default"/>
          <w:type w:val="nextPage"/>
          <w:pgSz w:w="22520" w:h="31680"/>
          <w:pgMar w:left="3340" w:top="2440" w:right="3340" w:bottom="2440" w:header="2140" w:footer="2140"/>
          <w:cols w:num="1"/>
        </w:sectPr>
      </w:pPr>
    </w:p>
    <w:p>
      <w:pPr>
        <w:pageBreakBefore w:val="off"/>
        <w:tabs/>
        <w:wordWrap w:val="off"/>
        <w:spacing w:before="0" w:after="0" w:line="560" w:lineRule="atLeast"/>
        <w:ind w:left="860" w:right="0"/>
        <w:jc w:val="both"/>
        <w:textAlignment w:val="baseline"/>
        <w:rPr>
          <w:sz w:val="42"/>
        </w:rPr>
      </w:pPr>
      <w:bookmarkStart w:name="" w:id="5891"/>
      <w:r>
        <w:rPr>
          <w:rFonts w:ascii="宋体" w:hAnsi="宋体" w:cs="宋体" w:eastAsia="宋体"/>
          <w:sz w:val="42"/>
          <w:spacing w:val="0"/>
          <w:color w:val="000000"/>
          <w:b w:val="on"/>
          <w:i w:val="off"/>
        </w:rPr>
        <w:t>354  |逻辑研究(第二卷第二部分)</w:t>
      </w:r>
      <w:bookmarkEnd w:id="5891"/>
    </w:p>
    <w:p>
      <w:pPr>
        <w:pageBreakBefore w:val="off"/>
        <w:tabs/>
        <w:wordWrap w:val="off"/>
        <w:spacing w:before="0" w:after="0" w:line="900" w:lineRule="exact"/>
        <w:ind w:left="0" w:right="0"/>
        <w:jc w:val="both"/>
        <w:textAlignment w:val="baseline"/>
        <w:rPr>
          <w:sz w:val="51"/>
        </w:rPr>
      </w:pPr>
      <w:bookmarkStart w:name="" w:id="5892"/>
      <w:r>
        <w:rPr>
          <w:rFonts w:ascii="宋体" w:hAnsi="宋体" w:cs="宋体" w:eastAsia="宋体"/>
          <w:sz w:val="51"/>
          <w:spacing w:val="0"/>
          <w:color w:val="000000"/>
          <w:b w:val="off"/>
          <w:i w:val="off"/>
        </w:rPr>
        <w:t/>
      </w:r>
      <w:bookmarkEnd w:id="5892"/>
    </w:p>
    <w:p>
      <w:pPr>
        <w:pageBreakBefore w:val="off"/>
        <w:tabs/>
        <w:wordWrap w:val="off"/>
        <w:spacing w:before="0" w:after="0" w:line="880" w:lineRule="atLeast"/>
        <w:ind w:left="1860" w:right="120" w:hanging="20"/>
        <w:jc w:val="both"/>
        <w:textAlignment w:val="baseline"/>
        <w:rPr>
          <w:sz w:val="51"/>
        </w:rPr>
      </w:pPr>
      <w:bookmarkStart w:name="" w:id="5893"/>
      <w:r>
        <w:rPr>
          <w:rFonts w:ascii="TimesNewRoman" w:hAnsi="TimesNewRoman" w:cs="TimesNewRoman" w:eastAsia="TimesNewRoman"/>
          <w:sz w:val="51"/>
          <w:spacing w:val="0"/>
          <w:color w:val="000000"/>
          <w:b w:val="off"/>
          <w:i w:val="off"/>
        </w:rPr>
        <w:t>B₂64,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591-592/B₂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120-121,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635-636/B₂</w:t>
      </w:r>
      <w:r>
        <w:rPr>
          <w:rFonts w:ascii="TimesNewRoman" w:hAnsi="TimesNewRoman" w:cs="TimesNewRoman" w:eastAsia="TimesNewRoman"/>
          <w:sz w:val="51"/>
          <w:spacing w:val="0"/>
          <w:color w:val="000000"/>
          <w:b w:val="off"/>
          <w:i w:val="off"/>
        </w:rPr>
        <w:t>163-164,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551/B₂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685/B₂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213</w:t>
      </w:r>
      <w:bookmarkEnd w:id="5893"/>
    </w:p>
    <w:p>
      <w:pPr>
        <w:pageBreakBefore w:val="off"/>
        <w:tabs/>
        <w:wordWrap w:val="off"/>
        <w:spacing w:before="0" w:after="0" w:line="880" w:lineRule="atLeast"/>
        <w:ind w:left="860" w:right="0"/>
        <w:jc w:val="both"/>
        <w:textAlignment w:val="baseline"/>
        <w:rPr>
          <w:sz w:val="51"/>
        </w:rPr>
      </w:pPr>
      <w:bookmarkStart w:name="" w:id="5894"/>
      <w:r>
        <w:rPr>
          <w:rFonts w:ascii="TimesNewRoman" w:hAnsi="TimesNewRoman" w:cs="TimesNewRoman" w:eastAsia="TimesNewRoman"/>
          <w:sz w:val="51"/>
          <w:spacing w:val="0"/>
          <w:color w:val="000000"/>
          <w:b w:val="off"/>
          <w:i w:val="off"/>
        </w:rPr>
        <w:t>设定特征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Setzungscharakter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456/B₁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121</w:t>
      </w:r>
      <w:bookmarkEnd w:id="5894"/>
    </w:p>
    <w:p>
      <w:pPr>
        <w:pageBreakBefore w:val="off"/>
        <w:tabs/>
        <w:wordWrap w:val="off"/>
        <w:spacing w:before="0" w:after="0" w:line="880" w:lineRule="atLeast"/>
        <w:ind w:left="860" w:right="0"/>
        <w:jc w:val="both"/>
        <w:textAlignment w:val="baseline"/>
        <w:rPr>
          <w:sz w:val="51"/>
        </w:rPr>
      </w:pPr>
      <w:bookmarkStart w:name="" w:id="5895"/>
      <w:r>
        <w:rPr>
          <w:rFonts w:ascii="TimesNewRoman" w:hAnsi="TimesNewRoman" w:cs="TimesNewRoman" w:eastAsia="TimesNewRoman"/>
          <w:sz w:val="51"/>
          <w:spacing w:val="0"/>
          <w:color w:val="000000"/>
          <w:b w:val="off"/>
          <w:i w:val="off"/>
        </w:rPr>
        <w:t>实际事情</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matter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of</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fact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670-671/B₂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198-199</w:t>
      </w:r>
      <w:bookmarkEnd w:id="5895"/>
    </w:p>
    <w:p>
      <w:pPr>
        <w:pageBreakBefore w:val="off"/>
        <w:tabs/>
        <w:wordWrap w:val="off"/>
        <w:spacing w:before="0" w:after="0" w:line="880" w:lineRule="atLeast"/>
        <w:ind w:left="1780" w:right="40" w:hanging="920"/>
        <w:jc w:val="both"/>
        <w:textAlignment w:val="baseline"/>
        <w:rPr>
          <w:sz w:val="51"/>
        </w:rPr>
      </w:pPr>
      <w:bookmarkStart w:name="" w:id="5896"/>
      <w:r>
        <w:rPr>
          <w:rFonts w:ascii="TimesNewRoman" w:hAnsi="TimesNewRoman" w:cs="TimesNewRoman" w:eastAsia="TimesNewRoman"/>
          <w:sz w:val="51"/>
          <w:spacing w:val="0"/>
          <w:color w:val="000000"/>
          <w:b w:val="off"/>
          <w:i w:val="off"/>
        </w:rPr>
        <w:t>实项的</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reell</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352-353,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351/</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397,</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236,</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244</w:t>
      </w:r>
      <w:bookmarkEnd w:id="5896"/>
    </w:p>
    <w:p>
      <w:pPr>
        <w:pageBreakBefore w:val="off"/>
        <w:tabs/>
        <w:wordWrap w:val="off"/>
        <w:spacing w:before="0" w:after="0" w:line="880" w:lineRule="atLeast"/>
        <w:ind w:left="860" w:right="0"/>
        <w:jc w:val="both"/>
        <w:textAlignment w:val="baseline"/>
        <w:rPr>
          <w:sz w:val="51"/>
        </w:rPr>
      </w:pPr>
      <w:bookmarkStart w:name="" w:id="5897"/>
      <w:r>
        <w:rPr>
          <w:rFonts w:ascii="TimesNewRoman" w:hAnsi="TimesNewRoman" w:cs="TimesNewRoman" w:eastAsia="TimesNewRoman"/>
          <w:sz w:val="51"/>
          <w:spacing w:val="0"/>
          <w:color w:val="000000"/>
          <w:b w:val="off"/>
          <w:i w:val="off"/>
        </w:rPr>
        <w:t>使之为真</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wahrmachen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124</w:t>
      </w:r>
      <w:bookmarkEnd w:id="5897"/>
    </w:p>
    <w:p>
      <w:pPr>
        <w:pageBreakBefore w:val="off"/>
        <w:tabs/>
        <w:wordWrap w:val="off"/>
        <w:spacing w:before="0" w:after="0" w:line="880" w:lineRule="atLeast"/>
        <w:ind w:left="860" w:right="0"/>
        <w:jc w:val="both"/>
        <w:textAlignment w:val="baseline"/>
        <w:rPr>
          <w:sz w:val="51"/>
        </w:rPr>
      </w:pPr>
      <w:bookmarkStart w:name="" w:id="5898"/>
      <w:r>
        <w:rPr>
          <w:rFonts w:ascii="TimesNewRoman" w:hAnsi="TimesNewRoman" w:cs="TimesNewRoman" w:eastAsia="TimesNewRoman"/>
          <w:sz w:val="51"/>
          <w:spacing w:val="0"/>
          <w:color w:val="000000"/>
          <w:b w:val="off"/>
          <w:i w:val="off"/>
        </w:rPr>
        <w:t>时间</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283-284/B₁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292-293</w:t>
      </w:r>
      <w:bookmarkEnd w:id="5898"/>
    </w:p>
    <w:p>
      <w:pPr>
        <w:pageBreakBefore w:val="off"/>
        <w:tabs/>
        <w:wordWrap w:val="off"/>
        <w:spacing w:before="0" w:after="0" w:line="880" w:lineRule="atLeast"/>
        <w:ind w:left="860" w:right="0"/>
        <w:jc w:val="both"/>
        <w:textAlignment w:val="baseline"/>
        <w:rPr>
          <w:sz w:val="51"/>
        </w:rPr>
      </w:pPr>
      <w:bookmarkStart w:name="" w:id="5899"/>
      <w:r>
        <w:rPr>
          <w:rFonts w:ascii="TimesNewRoman" w:hAnsi="TimesNewRoman" w:cs="TimesNewRoman" w:eastAsia="TimesNewRoman"/>
          <w:sz w:val="51"/>
          <w:spacing w:val="0"/>
          <w:color w:val="000000"/>
          <w:b w:val="off"/>
          <w:i w:val="off"/>
        </w:rPr>
        <w:t>时间部分</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Zeitteile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292</w:t>
      </w:r>
      <w:bookmarkEnd w:id="5899"/>
    </w:p>
    <w:p>
      <w:pPr>
        <w:pageBreakBefore w:val="off"/>
        <w:tabs/>
        <w:wordWrap w:val="off"/>
        <w:spacing w:before="0" w:after="0" w:line="880" w:lineRule="atLeast"/>
        <w:ind w:left="860" w:right="0"/>
        <w:jc w:val="both"/>
        <w:textAlignment w:val="baseline"/>
        <w:rPr>
          <w:sz w:val="51"/>
        </w:rPr>
      </w:pPr>
      <w:bookmarkStart w:name="" w:id="5900"/>
      <w:r>
        <w:rPr>
          <w:rFonts w:ascii="TimesNewRoman" w:hAnsi="TimesNewRoman" w:cs="TimesNewRoman" w:eastAsia="TimesNewRoman"/>
          <w:sz w:val="51"/>
          <w:spacing w:val="0"/>
          <w:color w:val="000000"/>
          <w:b w:val="off"/>
          <w:i w:val="off"/>
        </w:rPr>
        <w:t>时间充实</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Zeiterfüllung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292</w:t>
      </w:r>
      <w:bookmarkEnd w:id="5900"/>
    </w:p>
    <w:p>
      <w:pPr>
        <w:pageBreakBefore w:val="off"/>
        <w:tabs/>
        <w:wordWrap w:val="off"/>
        <w:spacing w:before="0" w:after="0" w:line="880" w:lineRule="atLeast"/>
        <w:ind w:left="860" w:right="0"/>
        <w:jc w:val="both"/>
        <w:textAlignment w:val="baseline"/>
        <w:rPr>
          <w:sz w:val="51"/>
        </w:rPr>
      </w:pPr>
      <w:bookmarkStart w:name="" w:id="5901"/>
      <w:r>
        <w:rPr>
          <w:rFonts w:ascii="TimesNewRoman" w:hAnsi="TimesNewRoman" w:cs="TimesNewRoman" w:eastAsia="TimesNewRoman"/>
          <w:sz w:val="51"/>
          <w:spacing w:val="0"/>
          <w:color w:val="000000"/>
          <w:b w:val="off"/>
          <w:i w:val="off"/>
        </w:rPr>
        <w:t>时间段</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Zeitstrecke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283-284/B₁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292-293</w:t>
      </w:r>
      <w:bookmarkEnd w:id="5901"/>
    </w:p>
    <w:p>
      <w:pPr>
        <w:pageBreakBefore w:val="off"/>
        <w:tabs/>
        <w:wordWrap w:val="off"/>
        <w:spacing w:before="0" w:after="0" w:line="880" w:lineRule="atLeast"/>
        <w:ind w:left="860" w:right="0"/>
        <w:jc w:val="both"/>
        <w:textAlignment w:val="baseline"/>
        <w:rPr>
          <w:sz w:val="51"/>
        </w:rPr>
      </w:pPr>
      <w:bookmarkStart w:name="" w:id="5902"/>
      <w:r>
        <w:rPr>
          <w:rFonts w:ascii="TimesNewRoman" w:hAnsi="TimesNewRoman" w:cs="TimesNewRoman" w:eastAsia="TimesNewRoman"/>
          <w:sz w:val="51"/>
          <w:spacing w:val="0"/>
          <w:color w:val="000000"/>
          <w:b w:val="off"/>
          <w:i w:val="off"/>
        </w:rPr>
        <w:t>时间感觉</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Zeitempfindung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358</w:t>
      </w:r>
      <w:bookmarkEnd w:id="5902"/>
    </w:p>
    <w:p>
      <w:pPr>
        <w:pageBreakBefore w:val="off"/>
        <w:tabs/>
        <w:wordWrap w:val="off"/>
        <w:spacing w:before="0" w:after="0" w:line="880" w:lineRule="atLeast"/>
        <w:ind w:left="860" w:right="0"/>
        <w:jc w:val="both"/>
        <w:textAlignment w:val="baseline"/>
        <w:rPr>
          <w:sz w:val="51"/>
        </w:rPr>
      </w:pPr>
      <w:bookmarkStart w:name="" w:id="5903"/>
      <w:r>
        <w:rPr>
          <w:rFonts w:ascii="TimesNewRoman" w:hAnsi="TimesNewRoman" w:cs="TimesNewRoman" w:eastAsia="TimesNewRoman"/>
          <w:sz w:val="51"/>
          <w:spacing w:val="0"/>
          <w:color w:val="000000"/>
          <w:b w:val="off"/>
          <w:i w:val="off"/>
        </w:rPr>
        <w:t>时间化、时间地生成</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zeitigen/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Zeitigung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146</w:t>
      </w:r>
      <w:bookmarkEnd w:id="5903"/>
    </w:p>
    <w:p>
      <w:pPr>
        <w:pageBreakBefore w:val="off"/>
        <w:tabs/>
        <w:wordWrap w:val="off"/>
        <w:spacing w:before="0" w:after="0" w:line="880" w:lineRule="atLeast"/>
        <w:ind w:left="860" w:right="0"/>
        <w:jc w:val="both"/>
        <w:textAlignment w:val="baseline"/>
        <w:rPr>
          <w:sz w:val="51"/>
        </w:rPr>
      </w:pPr>
      <w:bookmarkStart w:name="" w:id="5904"/>
      <w:r>
        <w:rPr>
          <w:rFonts w:ascii="TimesNewRoman" w:hAnsi="TimesNewRoman" w:cs="TimesNewRoman" w:eastAsia="TimesNewRoman"/>
          <w:sz w:val="51"/>
          <w:spacing w:val="0"/>
          <w:color w:val="000000"/>
          <w:b w:val="off"/>
          <w:i w:val="off"/>
        </w:rPr>
        <w:t>时间视域</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Zeithorizont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358</w:t>
      </w:r>
      <w:bookmarkEnd w:id="5904"/>
    </w:p>
    <w:p>
      <w:pPr>
        <w:pageBreakBefore w:val="off"/>
        <w:tabs/>
        <w:wordWrap w:val="off"/>
        <w:spacing w:before="0" w:after="0" w:line="880" w:lineRule="atLeast"/>
        <w:ind w:left="860" w:right="0"/>
        <w:jc w:val="both"/>
        <w:textAlignment w:val="baseline"/>
        <w:rPr>
          <w:sz w:val="51"/>
        </w:rPr>
      </w:pPr>
      <w:bookmarkStart w:name="" w:id="5905"/>
      <w:r>
        <w:rPr>
          <w:rFonts w:ascii="TimesNewRoman" w:hAnsi="TimesNewRoman" w:cs="TimesNewRoman" w:eastAsia="TimesNewRoman"/>
          <w:sz w:val="51"/>
          <w:spacing w:val="0"/>
          <w:color w:val="000000"/>
          <w:b w:val="off"/>
          <w:i w:val="off"/>
        </w:rPr>
        <w:t>时间性</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Zeitlichkeit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123</w:t>
      </w:r>
      <w:bookmarkEnd w:id="5905"/>
    </w:p>
    <w:p>
      <w:pPr>
        <w:pageBreakBefore w:val="off"/>
        <w:tabs/>
        <w:wordWrap w:val="off"/>
        <w:spacing w:before="0" w:after="0" w:line="880" w:lineRule="atLeast"/>
        <w:ind w:left="860" w:right="0"/>
        <w:jc w:val="both"/>
        <w:textAlignment w:val="baseline"/>
        <w:rPr>
          <w:sz w:val="51"/>
        </w:rPr>
      </w:pPr>
      <w:bookmarkStart w:name="" w:id="5906"/>
      <w:r>
        <w:rPr>
          <w:rFonts w:ascii="TimesNewRoman" w:hAnsi="TimesNewRoman" w:cs="TimesNewRoman" w:eastAsia="TimesNewRoman"/>
          <w:sz w:val="51"/>
          <w:spacing w:val="0"/>
          <w:color w:val="000000"/>
          <w:b w:val="off"/>
          <w:i w:val="off"/>
        </w:rPr>
        <w:t>时间形式</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Zeitform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259</w:t>
      </w:r>
      <w:bookmarkEnd w:id="5906"/>
    </w:p>
    <w:p>
      <w:pPr>
        <w:pageBreakBefore w:val="off"/>
        <w:tabs/>
        <w:wordWrap w:val="off"/>
        <w:spacing w:before="0" w:after="0" w:line="880" w:lineRule="atLeast"/>
        <w:ind w:left="860" w:right="0"/>
        <w:jc w:val="both"/>
        <w:textAlignment w:val="baseline"/>
        <w:rPr>
          <w:sz w:val="51"/>
        </w:rPr>
      </w:pPr>
      <w:bookmarkStart w:name="" w:id="5907"/>
      <w:r>
        <w:rPr>
          <w:rFonts w:ascii="TimesNewRoman" w:hAnsi="TimesNewRoman" w:cs="TimesNewRoman" w:eastAsia="TimesNewRoman"/>
          <w:sz w:val="51"/>
          <w:spacing w:val="0"/>
          <w:color w:val="000000"/>
          <w:b w:val="off"/>
          <w:i w:val="off"/>
        </w:rPr>
        <w:t>时间延续</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Zeitdauer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292</w:t>
      </w:r>
      <w:bookmarkEnd w:id="5907"/>
    </w:p>
    <w:p>
      <w:pPr>
        <w:pageBreakBefore w:val="off"/>
        <w:tabs/>
        <w:wordWrap w:val="off"/>
        <w:spacing w:before="0" w:after="0" w:line="880" w:lineRule="atLeast"/>
        <w:ind w:left="860" w:right="0"/>
        <w:jc w:val="both"/>
        <w:textAlignment w:val="baseline"/>
        <w:rPr>
          <w:sz w:val="51"/>
        </w:rPr>
      </w:pPr>
      <w:bookmarkStart w:name="" w:id="5908"/>
      <w:r>
        <w:rPr>
          <w:rFonts w:ascii="TimesNewRoman" w:hAnsi="TimesNewRoman" w:cs="TimesNewRoman" w:eastAsia="TimesNewRoman"/>
          <w:sz w:val="51"/>
          <w:spacing w:val="0"/>
          <w:color w:val="000000"/>
          <w:b w:val="off"/>
          <w:i w:val="off"/>
        </w:rPr>
        <w:t>时间意识</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Zeitbewußtsein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336</w:t>
      </w:r>
      <w:bookmarkEnd w:id="5908"/>
    </w:p>
    <w:p>
      <w:pPr>
        <w:pageBreakBefore w:val="off"/>
        <w:tabs/>
        <w:wordWrap w:val="off"/>
        <w:spacing w:before="0" w:after="0" w:line="880" w:lineRule="atLeast"/>
        <w:ind w:left="860" w:right="0"/>
        <w:jc w:val="both"/>
        <w:textAlignment w:val="baseline"/>
        <w:rPr>
          <w:sz w:val="51"/>
        </w:rPr>
      </w:pPr>
      <w:bookmarkStart w:name="" w:id="5909"/>
      <w:r>
        <w:rPr>
          <w:rFonts w:ascii="TimesNewRoman" w:hAnsi="TimesNewRoman" w:cs="TimesNewRoman" w:eastAsia="TimesNewRoman"/>
          <w:sz w:val="51"/>
          <w:spacing w:val="0"/>
          <w:color w:val="000000"/>
          <w:b w:val="off"/>
          <w:i w:val="off"/>
        </w:rPr>
        <w:t>时间整体</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Zeitganzes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292</w:t>
      </w:r>
      <w:bookmarkEnd w:id="5909"/>
    </w:p>
    <w:p>
      <w:pPr>
        <w:pageBreakBefore w:val="off"/>
        <w:tabs/>
        <w:wordWrap w:val="off"/>
        <w:spacing w:before="0" w:after="0" w:line="880" w:lineRule="atLeast"/>
        <w:ind w:left="1860" w:right="60" w:hanging="1000"/>
        <w:jc w:val="both"/>
        <w:textAlignment w:val="baseline"/>
        <w:rPr>
          <w:sz w:val="51"/>
        </w:rPr>
      </w:pPr>
      <w:bookmarkStart w:name="" w:id="5910"/>
      <w:r>
        <w:rPr>
          <w:rFonts w:ascii="TimesNewRoman" w:hAnsi="TimesNewRoman" w:cs="TimesNewRoman" w:eastAsia="TimesNewRoman"/>
          <w:sz w:val="51"/>
          <w:spacing w:val="0"/>
          <w:color w:val="000000"/>
          <w:b w:val="off"/>
          <w:i w:val="off"/>
        </w:rPr>
        <w:t>实存</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Existenz</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578/B₂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106,</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235</w:t>
      </w:r>
      <w:bookmarkEnd w:id="5910"/>
    </w:p>
    <w:p>
      <w:pPr>
        <w:pageBreakBefore w:val="off"/>
        <w:tabs/>
        <w:wordWrap w:val="off"/>
        <w:spacing w:before="0" w:after="0" w:line="880" w:lineRule="atLeast"/>
        <w:ind w:left="860" w:right="0"/>
        <w:jc w:val="both"/>
        <w:textAlignment w:val="baseline"/>
        <w:rPr>
          <w:sz w:val="51"/>
        </w:rPr>
      </w:pPr>
      <w:bookmarkStart w:name="" w:id="5911"/>
      <w:r>
        <w:rPr>
          <w:rFonts w:ascii="TimesNewRoman" w:hAnsi="TimesNewRoman" w:cs="TimesNewRoman" w:eastAsia="TimesNewRoman"/>
          <w:sz w:val="51"/>
          <w:spacing w:val="0"/>
          <w:color w:val="000000"/>
          <w:b w:val="off"/>
          <w:i w:val="off"/>
        </w:rPr>
        <w:t>实存规律</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Existenzialgesetz</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315/B₁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316/B₁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333</w:t>
      </w:r>
      <w:bookmarkEnd w:id="5911"/>
    </w:p>
    <w:p>
      <w:pPr>
        <w:pageBreakBefore w:val="off"/>
        <w:tabs/>
        <w:wordWrap w:val="off"/>
        <w:spacing w:before="0" w:after="0" w:line="880" w:lineRule="atLeast"/>
        <w:ind w:left="860" w:right="0"/>
        <w:jc w:val="both"/>
        <w:textAlignment w:val="baseline"/>
        <w:rPr>
          <w:sz w:val="51"/>
        </w:rPr>
      </w:pPr>
      <w:bookmarkStart w:name="" w:id="5912"/>
      <w:r>
        <w:rPr>
          <w:rFonts w:ascii="TimesNewRoman" w:hAnsi="TimesNewRoman" w:cs="TimesNewRoman" w:eastAsia="TimesNewRoman"/>
          <w:sz w:val="51"/>
          <w:spacing w:val="0"/>
          <w:color w:val="000000"/>
          <w:b w:val="off"/>
          <w:i w:val="off"/>
        </w:rPr>
        <w:t>实事</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Sache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w:t>
      </w:r>
      <w:bookmarkEnd w:id="5912"/>
    </w:p>
    <w:p>
      <w:pPr>
        <w:pageBreakBefore w:val="off"/>
        <w:tabs/>
        <w:wordWrap w:val="off"/>
        <w:spacing w:before="0" w:after="0" w:line="880" w:lineRule="atLeast"/>
        <w:ind w:left="1840" w:right="0"/>
        <w:jc w:val="both"/>
        <w:textAlignment w:val="baseline"/>
        <w:rPr>
          <w:sz w:val="51"/>
        </w:rPr>
      </w:pPr>
      <w:bookmarkStart w:name="" w:id="5913"/>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103,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199/</w:t>
      </w:r>
      <w:bookmarkEnd w:id="5913"/>
    </w:p>
    <w:p>
      <w:pPr>
        <w:pageBreakBefore w:val="off"/>
        <w:tabs/>
        <w:wordWrap w:val="off"/>
        <w:spacing w:before="0" w:after="0" w:line="880" w:lineRule="atLeast"/>
        <w:ind w:left="1840" w:right="0"/>
        <w:jc w:val="both"/>
        <w:textAlignment w:val="baseline"/>
        <w:rPr>
          <w:sz w:val="51"/>
        </w:rPr>
      </w:pPr>
      <w:bookmarkStart w:name="" w:id="5914"/>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309/B₁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371,</w:t>
      </w:r>
      <w:bookmarkEnd w:id="5914"/>
    </w:p>
    <w:p>
      <w:pPr>
        <w:pageBreakBefore w:val="off"/>
        <w:tabs/>
        <w:wordWrap w:val="off"/>
        <w:spacing w:before="0" w:after="0" w:line="880" w:lineRule="atLeast"/>
        <w:ind w:left="1840" w:right="0"/>
        <w:jc w:val="both"/>
        <w:textAlignment w:val="baseline"/>
        <w:rPr>
          <w:sz w:val="51"/>
        </w:rPr>
      </w:pPr>
      <w:bookmarkStart w:name="" w:id="5915"/>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418,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396-397/B₁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422-423,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426/</w:t>
      </w:r>
      <w:bookmarkEnd w:id="5915"/>
    </w:p>
    <w:p>
      <w:r>
        <w:t/>
      </w:r>
    </w:p>
    <w:p>
      <w:pPr>
        <w:sectPr>
          <w:footerReference r:id="rId746"/>
          <w:headerReference r:id="rId747" w:type="default"/>
          <w:type w:val="nextPage"/>
          <w:pgSz w:w="22520" w:h="31680"/>
          <w:pgMar w:left="3260" w:top="2480" w:right="3260" w:bottom="2480" w:header="2180" w:footer="2180"/>
          <w:cols w:num="1"/>
        </w:sectPr>
      </w:pPr>
    </w:p>
    <w:p>
      <w:pPr>
        <w:pageBreakBefore w:val="off"/>
        <w:tabs>
          <w:tab w:pos="14900" w:val="left" w:leader="none"/>
        </w:tabs>
        <w:wordWrap w:val="off"/>
        <w:spacing w:before="0" w:after="0" w:line="540" w:lineRule="atLeast"/>
        <w:ind w:left="10580" w:right="0"/>
        <w:jc w:val="both"/>
        <w:textAlignment w:val="baseline"/>
        <w:rPr>
          <w:sz w:val="40"/>
        </w:rPr>
      </w:pPr>
      <w:bookmarkStart w:name="" w:id="5916"/>
      <w:r>
        <w:rPr>
          <w:rFonts w:ascii="黑体" w:hAnsi="黑体" w:cs="黑体" w:eastAsia="黑体"/>
          <w:sz w:val="40"/>
          <w:spacing w:val="0"/>
          <w:color w:val="000000"/>
          <w:b w:val="off"/>
          <w:i w:val="off"/>
        </w:rPr>
        <w:t>概念译名索引(汉—德)</w:t>
      </w:r>
      <w:r>
        <w:t xml:space="preserve">	</w:t>
      </w:r>
      <w:r>
        <w:rPr>
          <w:rFonts w:ascii="楷体" w:hAnsi="楷体" w:cs="楷体" w:eastAsia="楷体"/>
          <w:sz w:val="40"/>
          <w:spacing w:val="0"/>
          <w:color w:val="000000"/>
          <w:b w:val="off"/>
          <w:i w:val="off"/>
        </w:rPr>
        <w:t>355</w:t>
      </w:r>
      <w:bookmarkEnd w:id="5916"/>
    </w:p>
    <w:p>
      <w:pPr>
        <w:pageBreakBefore w:val="off"/>
        <w:tabs/>
        <w:wordWrap w:val="off"/>
        <w:spacing w:before="0" w:after="0" w:line="900" w:lineRule="exact"/>
        <w:ind w:left="0" w:right="0"/>
        <w:jc w:val="both"/>
        <w:textAlignment w:val="baseline"/>
        <w:rPr>
          <w:sz w:val="52"/>
        </w:rPr>
      </w:pPr>
      <w:bookmarkStart w:name="" w:id="5917"/>
      <w:r>
        <w:rPr>
          <w:rFonts w:ascii="宋体" w:hAnsi="宋体" w:cs="宋体" w:eastAsia="宋体"/>
          <w:sz w:val="52"/>
          <w:spacing w:val="0"/>
          <w:color w:val="000000"/>
          <w:b w:val="off"/>
          <w:i w:val="off"/>
        </w:rPr>
        <w:t/>
      </w:r>
      <w:bookmarkEnd w:id="5917"/>
    </w:p>
    <w:p>
      <w:pPr>
        <w:pageBreakBefore w:val="off"/>
        <w:tabs/>
        <w:wordWrap w:val="off"/>
        <w:spacing w:before="0" w:after="0" w:line="880" w:lineRule="atLeast"/>
        <w:ind w:left="1800" w:right="0"/>
        <w:jc w:val="both"/>
        <w:textAlignment w:val="baseline"/>
        <w:rPr>
          <w:sz w:val="52"/>
        </w:rPr>
      </w:pPr>
      <w:bookmarkStart w:name="" w:id="5918"/>
      <w:r>
        <w:rPr>
          <w:rFonts w:ascii="TimesNewRoman" w:hAnsi="TimesNewRoman" w:cs="TimesNewRoman" w:eastAsia="TimesNewRoman"/>
          <w:sz w:val="52"/>
          <w:spacing w:val="0"/>
          <w:color w:val="000000"/>
          <w:b w:val="off"/>
          <w:i w:val="off"/>
        </w:rPr>
        <w:t>B₁455, A 463/B₁498, A 466-467/B₁ 502, A 479/B₂7, A 500/B₂</w:t>
      </w:r>
      <w:bookmarkEnd w:id="5918"/>
    </w:p>
    <w:p>
      <w:pPr>
        <w:pageBreakBefore w:val="off"/>
        <w:tabs/>
        <w:wordWrap w:val="off"/>
        <w:spacing w:before="0" w:after="0" w:line="880" w:lineRule="atLeast"/>
        <w:ind w:left="1800" w:right="0"/>
        <w:jc w:val="both"/>
        <w:textAlignment w:val="baseline"/>
        <w:rPr>
          <w:sz w:val="52"/>
        </w:rPr>
      </w:pPr>
      <w:bookmarkStart w:name="" w:id="5919"/>
      <w:r>
        <w:rPr>
          <w:rFonts w:ascii="TimesNewRoman" w:hAnsi="TimesNewRoman" w:cs="TimesNewRoman" w:eastAsia="TimesNewRoman"/>
          <w:sz w:val="52"/>
          <w:spacing w:val="0"/>
          <w:color w:val="000000"/>
          <w:b w:val="off"/>
          <w:i w:val="off"/>
        </w:rPr>
        <w:t>28,</w:t>
      </w:r>
      <w:r>
        <w:t xml:space="preserve"> </w:t>
      </w:r>
      <m:oMath xmlns:m="http://schemas.openxmlformats.org/officeDocument/2006/math" xmlns:mml="http://www.w3.org/1998/Math/MathML">
        <m:r>
          <w:rPr>
            <w:rFonts w:ascii="Cambria Math" w:hAnsi="Cambria Math"/>
            <w:sz w:val="52"/>
            <w:szCs w:val="52"/>
          </w:rPr>
          <m:t>A</m:t>
        </m:r>
        <m:r>
          <w:rPr>
            <w:rFonts w:ascii="Cambria Math" w:hAnsi="Cambria Math"/>
            <w:sz w:val="52"/>
            <w:szCs w:val="52"/>
          </w:rPr>
          <m:t>507/</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35,A526-528/</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54-56,A537/</m:t>
        </m:r>
        <m:sSub>
          <m:e>
            <m:r>
              <w:rPr>
                <w:rFonts w:ascii="Cambria Math" w:hAnsi="Cambria Math"/>
                <w:sz w:val="52"/>
                <w:szCs w:val="52"/>
              </w:rPr>
              <m:t>B</m:t>
            </m:r>
          </m:e>
          <m:sub>
            <m:r>
              <w:rPr>
                <w:rFonts w:ascii="Cambria Math" w:hAnsi="Cambria Math"/>
                <w:sz w:val="52"/>
                <w:szCs w:val="52"/>
              </w:rPr>
              <m:t>2</m:t>
            </m:r>
          </m:sub>
        </m:sSub>
        <m:r>
          <w:rPr>
            <w:rFonts w:ascii="Cambria Math" w:hAnsi="Cambria Math"/>
            <w:sz w:val="52"/>
            <w:szCs w:val="52"/>
          </w:rPr>
          <m:t>65,A597.</m:t>
        </m:r>
      </m:oMath>
      <w:r>
        <w:rPr>
          <w:rFonts w:ascii="TimesNewRoman" w:hAnsi="TimesNewRoman" w:cs="TimesNewRoman" w:eastAsia="TimesNewRoman"/>
          <w:sz w:val="52"/>
          <w:spacing w:val="0"/>
          <w:color w:val="000000"/>
          <w:b w:val="off"/>
          <w:i w:val="off"/>
        </w:rPr>
        <w:t>/B₂</w:t>
      </w:r>
      <w:bookmarkEnd w:id="5919"/>
    </w:p>
    <w:p>
      <w:pPr>
        <w:pageBreakBefore w:val="off"/>
        <w:tabs/>
        <w:wordWrap w:val="off"/>
        <w:spacing w:before="0" w:after="0" w:line="880" w:lineRule="atLeast"/>
        <w:ind w:left="1800" w:right="0"/>
        <w:jc w:val="both"/>
        <w:textAlignment w:val="baseline"/>
        <w:rPr>
          <w:sz w:val="52"/>
        </w:rPr>
      </w:pPr>
      <w:bookmarkStart w:name="" w:id="5920"/>
      <w:r>
        <w:rPr>
          <w:rFonts w:ascii="TimesNewRoman" w:hAnsi="TimesNewRoman" w:cs="TimesNewRoman" w:eastAsia="TimesNewRoman"/>
          <w:sz w:val="52"/>
          <w:spacing w:val="0"/>
          <w:color w:val="000000"/>
          <w:b w:val="off"/>
          <w:i w:val="off"/>
        </w:rPr>
        <w:t>125, A 615/B₂ 143, A 621/B₂ 149, A 678/B₂206, A 680/B₂208</w:t>
      </w:r>
      <w:bookmarkEnd w:id="5920"/>
    </w:p>
    <w:p>
      <w:pPr>
        <w:pageBreakBefore w:val="off"/>
        <w:tabs/>
        <w:wordWrap w:val="off"/>
        <w:spacing w:before="0" w:after="0" w:line="880" w:lineRule="atLeast"/>
        <w:ind w:left="920" w:right="0"/>
        <w:jc w:val="both"/>
        <w:textAlignment w:val="baseline"/>
        <w:rPr>
          <w:sz w:val="52"/>
        </w:rPr>
      </w:pPr>
      <w:bookmarkStart w:name="" w:id="5921"/>
      <w:r>
        <w:rPr>
          <w:rFonts w:ascii="TimesNewRoman" w:hAnsi="TimesNewRoman" w:cs="TimesNewRoman" w:eastAsia="TimesNewRoman"/>
          <w:sz w:val="52"/>
          <w:spacing w:val="0"/>
          <w:color w:val="000000"/>
          <w:b w:val="off"/>
          <w:i w:val="off"/>
        </w:rPr>
        <w:t>实事本身 Sache selbst A 7/B₁ 6, B₂ V, A 540/B₂68</w:t>
      </w:r>
      <w:bookmarkEnd w:id="5921"/>
    </w:p>
    <w:p>
      <w:pPr>
        <w:pageBreakBefore w:val="off"/>
        <w:tabs/>
        <w:wordWrap w:val="off"/>
        <w:spacing w:before="0" w:after="0" w:line="880" w:lineRule="atLeast"/>
        <w:ind w:left="1840" w:right="0" w:hanging="920"/>
        <w:jc w:val="both"/>
        <w:textAlignment w:val="baseline"/>
        <w:rPr>
          <w:sz w:val="52"/>
        </w:rPr>
      </w:pPr>
      <w:bookmarkStart w:name="" w:id="5922"/>
      <w:r>
        <w:rPr>
          <w:rFonts w:ascii="TimesNewRoman" w:hAnsi="TimesNewRoman" w:cs="TimesNewRoman" w:eastAsia="TimesNewRoman"/>
          <w:sz w:val="52"/>
          <w:spacing w:val="0"/>
          <w:color w:val="000000"/>
          <w:b w:val="off"/>
          <w:i w:val="off"/>
        </w:rPr>
        <w:t>实事状态 Sachverhalt A 43/B₁ 43, A 163/B₁ 164, A 378/B₁ 402, A 410/</w:t>
      </w:r>
      <w:r>
        <w:rPr>
          <w:rFonts w:ascii="TimesNewRoman" w:hAnsi="TimesNewRoman" w:cs="TimesNewRoman" w:eastAsia="TimesNewRoman"/>
          <w:sz w:val="52"/>
          <w:spacing w:val="0"/>
          <w:color w:val="000000"/>
          <w:b w:val="off"/>
          <w:i w:val="off"/>
        </w:rPr>
        <w:t>B₁ 436, A 417/B₁ 446, A 430/B₁ 459, A 441/B₁ 472, A 443/B₁ 474,</w:t>
      </w:r>
      <w:r>
        <w:rPr>
          <w:rFonts w:ascii="TimesNewRoman" w:hAnsi="TimesNewRoman" w:cs="TimesNewRoman" w:eastAsia="TimesNewRoman"/>
          <w:sz w:val="52"/>
          <w:spacing w:val="0"/>
          <w:color w:val="000000"/>
          <w:b w:val="off"/>
          <w:i w:val="off"/>
        </w:rPr>
        <w:t>A 607/B₂ 135, A 610/B₂ 138, A 612-613/B₂ 140-141, A 615-</w:t>
      </w:r>
      <w:r>
        <w:rPr>
          <w:rFonts w:ascii="TimesNewRoman" w:hAnsi="TimesNewRoman" w:cs="TimesNewRoman" w:eastAsia="TimesNewRoman"/>
          <w:sz w:val="52"/>
          <w:spacing w:val="0"/>
          <w:color w:val="000000"/>
          <w:b w:val="off"/>
          <w:i w:val="off"/>
        </w:rPr>
        <w:t>616/B₂ 143-144, A 625/B₂153, A 627-633/B₂ 155-160, A 709/</w:t>
      </w:r>
      <w:r>
        <w:rPr>
          <w:rFonts w:ascii="TimesNewRoman" w:hAnsi="TimesNewRoman" w:cs="TimesNewRoman" w:eastAsia="TimesNewRoman"/>
          <w:sz w:val="52"/>
          <w:spacing w:val="0"/>
          <w:color w:val="000000"/>
          <w:b w:val="off"/>
          <w:i w:val="off"/>
        </w:rPr>
        <w:t>B₂ 238</w:t>
      </w:r>
      <w:bookmarkEnd w:id="5922"/>
    </w:p>
    <w:p>
      <w:pPr>
        <w:pageBreakBefore w:val="off"/>
        <w:tabs/>
        <w:wordWrap w:val="off"/>
        <w:spacing w:before="0" w:after="0" w:line="880" w:lineRule="atLeast"/>
        <w:ind w:left="920" w:right="0"/>
        <w:jc w:val="both"/>
        <w:textAlignment w:val="baseline"/>
        <w:rPr>
          <w:sz w:val="52"/>
        </w:rPr>
      </w:pPr>
      <w:bookmarkStart w:name="" w:id="5923"/>
      <w:r>
        <w:rPr>
          <w:rFonts w:ascii="TimesNewRoman" w:hAnsi="TimesNewRoman" w:cs="TimesNewRoman" w:eastAsia="TimesNewRoman"/>
          <w:sz w:val="52"/>
          <w:spacing w:val="0"/>
          <w:color w:val="000000"/>
          <w:b w:val="off"/>
          <w:i w:val="off"/>
        </w:rPr>
        <w:t>实事状态直观 Sachverhaltsanschauung A 498/B₂ 26, A 678/B₂ 206</w:t>
      </w:r>
      <w:bookmarkEnd w:id="5923"/>
    </w:p>
    <w:p>
      <w:pPr>
        <w:pageBreakBefore w:val="off"/>
        <w:tabs/>
        <w:wordWrap w:val="off"/>
        <w:spacing w:before="0" w:after="0" w:line="880" w:lineRule="atLeast"/>
        <w:ind w:left="920" w:right="0"/>
        <w:jc w:val="both"/>
        <w:textAlignment w:val="baseline"/>
        <w:rPr>
          <w:sz w:val="52"/>
        </w:rPr>
      </w:pPr>
      <w:bookmarkStart w:name="" w:id="5924"/>
      <w:r>
        <w:rPr>
          <w:rFonts w:ascii="TimesNewRoman" w:hAnsi="TimesNewRoman" w:cs="TimesNewRoman" w:eastAsia="TimesNewRoman"/>
          <w:sz w:val="52"/>
          <w:spacing w:val="0"/>
          <w:color w:val="000000"/>
          <w:b w:val="off"/>
          <w:i w:val="off"/>
        </w:rPr>
        <w:t>实在 Realität A 102/B₁ 102, A 123/B₁ 123, A 181/B₁ 182, A 578/</w:t>
      </w:r>
      <w:bookmarkEnd w:id="5924"/>
    </w:p>
    <w:p>
      <w:pPr>
        <w:pageBreakBefore w:val="off"/>
        <w:tabs/>
        <w:wordWrap w:val="off"/>
        <w:spacing w:before="0" w:after="0" w:line="880" w:lineRule="atLeast"/>
        <w:ind w:left="1800" w:right="0"/>
        <w:jc w:val="both"/>
        <w:textAlignment w:val="baseline"/>
        <w:rPr>
          <w:sz w:val="52"/>
        </w:rPr>
      </w:pPr>
      <w:bookmarkStart w:name="" w:id="5925"/>
      <w:r>
        <w:rPr>
          <w:rFonts w:ascii="TimesNewRoman" w:hAnsi="TimesNewRoman" w:cs="TimesNewRoman" w:eastAsia="TimesNewRoman"/>
          <w:sz w:val="52"/>
          <w:spacing w:val="0"/>
          <w:color w:val="000000"/>
          <w:b w:val="off"/>
          <w:i w:val="off"/>
        </w:rPr>
        <w:t>B₂ 106, A 659/B₂187, A 696/B₂224, A 707/B₂ 235</w:t>
      </w:r>
      <w:bookmarkEnd w:id="5925"/>
    </w:p>
    <w:p>
      <w:pPr>
        <w:pageBreakBefore w:val="off"/>
        <w:tabs/>
        <w:wordWrap w:val="off"/>
        <w:spacing w:before="0" w:after="0" w:line="880" w:lineRule="atLeast"/>
        <w:ind w:left="920" w:right="0"/>
        <w:jc w:val="both"/>
        <w:textAlignment w:val="baseline"/>
        <w:rPr>
          <w:sz w:val="52"/>
        </w:rPr>
      </w:pPr>
      <w:bookmarkStart w:name="" w:id="5926"/>
      <w:r>
        <w:rPr>
          <w:rFonts w:ascii="TimesNewRoman" w:hAnsi="TimesNewRoman" w:cs="TimesNewRoman" w:eastAsia="TimesNewRoman"/>
          <w:sz w:val="52"/>
          <w:spacing w:val="0"/>
          <w:color w:val="000000"/>
          <w:b w:val="off"/>
          <w:i w:val="off"/>
        </w:rPr>
        <w:t>实在的/实在之物 real/ Reales A 123/B₁ 123, A 330, A 336/B₁ 358,</w:t>
      </w:r>
      <w:bookmarkEnd w:id="5926"/>
    </w:p>
    <w:p>
      <w:pPr>
        <w:pageBreakBefore w:val="off"/>
        <w:tabs/>
        <w:wordWrap w:val="off"/>
        <w:spacing w:before="0" w:after="0" w:line="880" w:lineRule="atLeast"/>
        <w:ind w:left="1800" w:right="0"/>
        <w:jc w:val="both"/>
        <w:textAlignment w:val="baseline"/>
        <w:rPr>
          <w:sz w:val="52"/>
        </w:rPr>
      </w:pPr>
      <w:bookmarkStart w:name="" w:id="5927"/>
      <w:r>
        <w:rPr>
          <w:rFonts w:ascii="TimesNewRoman" w:hAnsi="TimesNewRoman" w:cs="TimesNewRoman" w:eastAsia="TimesNewRoman"/>
          <w:sz w:val="52"/>
          <w:spacing w:val="0"/>
          <w:color w:val="000000"/>
          <w:b w:val="off"/>
          <w:i w:val="off"/>
        </w:rPr>
        <w:t>B₁ 372, A 354/B₁375, A 375/B₁ 399, A 612/B₂ 140, A 659/B₂ 187</w:t>
      </w:r>
      <w:bookmarkEnd w:id="5927"/>
    </w:p>
    <w:p>
      <w:pPr>
        <w:pageBreakBefore w:val="off"/>
        <w:tabs/>
        <w:wordWrap w:val="off"/>
        <w:spacing w:before="0" w:after="0" w:line="880" w:lineRule="atLeast"/>
        <w:ind w:left="920" w:right="0"/>
        <w:jc w:val="both"/>
        <w:textAlignment w:val="baseline"/>
        <w:rPr>
          <w:sz w:val="52"/>
        </w:rPr>
      </w:pPr>
      <w:bookmarkStart w:name="" w:id="5928"/>
      <w:r>
        <w:rPr>
          <w:rFonts w:ascii="TimesNewRoman" w:hAnsi="TimesNewRoman" w:cs="TimesNewRoman" w:eastAsia="TimesNewRoman"/>
          <w:sz w:val="52"/>
          <w:spacing w:val="0"/>
          <w:color w:val="000000"/>
          <w:b w:val="off"/>
          <w:i w:val="off"/>
        </w:rPr>
        <w:t>实在领域 Realitätssphäre A 670/B₂ 198</w:t>
      </w:r>
      <w:bookmarkEnd w:id="5928"/>
    </w:p>
    <w:p>
      <w:pPr>
        <w:pageBreakBefore w:val="off"/>
        <w:tabs/>
        <w:wordWrap w:val="off"/>
        <w:spacing w:before="0" w:after="0" w:line="880" w:lineRule="atLeast"/>
        <w:ind w:left="920" w:right="0"/>
        <w:jc w:val="both"/>
        <w:textAlignment w:val="baseline"/>
        <w:rPr>
          <w:sz w:val="52"/>
        </w:rPr>
      </w:pPr>
      <w:bookmarkStart w:name="" w:id="5929"/>
      <w:r>
        <w:rPr>
          <w:rFonts w:ascii="TimesNewRoman" w:hAnsi="TimesNewRoman" w:cs="TimesNewRoman" w:eastAsia="TimesNewRoman"/>
          <w:sz w:val="52"/>
          <w:spacing w:val="0"/>
          <w:color w:val="000000"/>
          <w:b w:val="off"/>
          <w:i w:val="off"/>
        </w:rPr>
        <w:t>实在论 Realismus A 142/B₁ 143</w:t>
      </w:r>
      <w:bookmarkEnd w:id="5929"/>
    </w:p>
    <w:p>
      <w:pPr>
        <w:pageBreakBefore w:val="off"/>
        <w:tabs/>
        <w:wordWrap w:val="off"/>
        <w:spacing w:before="0" w:after="0" w:line="880" w:lineRule="atLeast"/>
        <w:ind w:left="920" w:right="0"/>
        <w:jc w:val="both"/>
        <w:textAlignment w:val="baseline"/>
        <w:rPr>
          <w:sz w:val="52"/>
        </w:rPr>
      </w:pPr>
      <w:bookmarkStart w:name="" w:id="5930"/>
      <w:r>
        <w:rPr>
          <w:rFonts w:ascii="TimesNewRoman" w:hAnsi="TimesNewRoman" w:cs="TimesNewRoman" w:eastAsia="TimesNewRoman"/>
          <w:sz w:val="52"/>
          <w:spacing w:val="0"/>
          <w:color w:val="000000"/>
          <w:b w:val="off"/>
          <w:i w:val="off"/>
        </w:rPr>
        <w:t>实在设定 Hypostasierung A 121/B₁ 121</w:t>
      </w:r>
      <w:bookmarkEnd w:id="5930"/>
    </w:p>
    <w:p>
      <w:pPr>
        <w:pageBreakBefore w:val="off"/>
        <w:tabs/>
        <w:wordWrap w:val="off"/>
        <w:spacing w:before="0" w:after="0" w:line="880" w:lineRule="atLeast"/>
        <w:ind w:left="920" w:right="0"/>
        <w:jc w:val="both"/>
        <w:textAlignment w:val="baseline"/>
        <w:rPr>
          <w:sz w:val="52"/>
        </w:rPr>
      </w:pPr>
      <w:bookmarkStart w:name="" w:id="5931"/>
      <w:r>
        <w:rPr>
          <w:rFonts w:ascii="TimesNewRoman" w:hAnsi="TimesNewRoman" w:cs="TimesNewRoman" w:eastAsia="TimesNewRoman"/>
          <w:sz w:val="52"/>
          <w:spacing w:val="0"/>
          <w:color w:val="000000"/>
          <w:b w:val="off"/>
          <w:i w:val="off"/>
        </w:rPr>
        <w:t>实质 Essenz A 573/B₂ 101, A 575/B₂ 103, A 579/B₂ 107, A 670/B₂ 198</w:t>
      </w:r>
      <w:bookmarkEnd w:id="5931"/>
    </w:p>
    <w:p>
      <w:pPr>
        <w:pageBreakBefore w:val="off"/>
        <w:tabs/>
        <w:wordWrap w:val="off"/>
        <w:spacing w:before="0" w:after="0" w:line="880" w:lineRule="atLeast"/>
        <w:ind w:left="1840" w:right="0" w:hanging="920"/>
        <w:jc w:val="both"/>
        <w:textAlignment w:val="baseline"/>
        <w:rPr>
          <w:sz w:val="52"/>
        </w:rPr>
      </w:pPr>
      <w:bookmarkStart w:name="" w:id="5932"/>
      <w:r>
        <w:rPr>
          <w:rFonts w:ascii="TimesNewRoman" w:hAnsi="TimesNewRoman" w:cs="TimesNewRoman" w:eastAsia="TimesNewRoman"/>
          <w:sz w:val="52"/>
          <w:spacing w:val="0"/>
          <w:color w:val="000000"/>
          <w:b w:val="off"/>
          <w:i w:val="off"/>
        </w:rPr>
        <w:t>事物 Ding A 327/B₁ 349, A 337, A 343/B₁ 362, A 409/B₁ 436, A 466/</w:t>
      </w:r>
      <w:r>
        <w:rPr>
          <w:rFonts w:ascii="TimesNewRoman" w:hAnsi="TimesNewRoman" w:cs="TimesNewRoman" w:eastAsia="TimesNewRoman"/>
          <w:sz w:val="52"/>
          <w:spacing w:val="0"/>
          <w:color w:val="000000"/>
          <w:b w:val="off"/>
          <w:i w:val="off"/>
        </w:rPr>
        <w:t>B₁ 501, A 620/B₂ 148</w:t>
      </w:r>
      <w:bookmarkEnd w:id="5932"/>
    </w:p>
    <w:p>
      <w:pPr>
        <w:pageBreakBefore w:val="off"/>
        <w:tabs/>
        <w:wordWrap w:val="off"/>
        <w:spacing w:before="0" w:after="0" w:line="880" w:lineRule="atLeast"/>
        <w:ind w:left="920" w:right="0"/>
        <w:jc w:val="both"/>
        <w:textAlignment w:val="baseline"/>
        <w:rPr>
          <w:sz w:val="52"/>
        </w:rPr>
      </w:pPr>
      <w:bookmarkStart w:name="" w:id="5933"/>
      <w:r>
        <w:rPr>
          <w:rFonts w:ascii="TimesNewRoman" w:hAnsi="TimesNewRoman" w:cs="TimesNewRoman" w:eastAsia="TimesNewRoman"/>
          <w:sz w:val="52"/>
          <w:spacing w:val="0"/>
          <w:color w:val="000000"/>
          <w:b w:val="off"/>
          <w:i w:val="off"/>
        </w:rPr>
        <w:t>事实 Tatsache A 9/B₁ 9, A 30/B₁ 30, A 242/B₁ 248, A 671/B₂ 199</w:t>
      </w:r>
      <w:bookmarkEnd w:id="5933"/>
    </w:p>
    <w:p>
      <w:pPr>
        <w:pageBreakBefore w:val="off"/>
        <w:tabs/>
        <w:wordWrap w:val="off"/>
        <w:spacing w:before="0" w:after="0" w:line="880" w:lineRule="atLeast"/>
        <w:ind w:left="920" w:right="0"/>
        <w:jc w:val="both"/>
        <w:textAlignment w:val="baseline"/>
        <w:rPr>
          <w:sz w:val="52"/>
        </w:rPr>
      </w:pPr>
      <w:bookmarkStart w:name="" w:id="5934"/>
      <w:r>
        <w:rPr>
          <w:rFonts w:ascii="TimesNewRoman" w:hAnsi="TimesNewRoman" w:cs="TimesNewRoman" w:eastAsia="TimesNewRoman"/>
          <w:sz w:val="52"/>
          <w:spacing w:val="0"/>
          <w:color w:val="000000"/>
          <w:b w:val="off"/>
          <w:i w:val="off"/>
        </w:rPr>
        <w:t>事实性 Faktizität A 10/B₁ 9, B₁ 239</w:t>
      </w:r>
      <w:bookmarkEnd w:id="5934"/>
    </w:p>
    <w:p>
      <w:pPr>
        <w:pageBreakBefore w:val="off"/>
        <w:tabs/>
        <w:wordWrap w:val="off"/>
        <w:spacing w:before="0" w:after="0" w:line="880" w:lineRule="atLeast"/>
        <w:ind w:left="920" w:right="0"/>
        <w:jc w:val="both"/>
        <w:textAlignment w:val="baseline"/>
        <w:rPr>
          <w:sz w:val="52"/>
        </w:rPr>
      </w:pPr>
      <w:bookmarkStart w:name="" w:id="5935"/>
      <w:r>
        <w:rPr>
          <w:rFonts w:ascii="TimesNewRoman" w:hAnsi="TimesNewRoman" w:cs="TimesNewRoman" w:eastAsia="TimesNewRoman"/>
          <w:sz w:val="52"/>
          <w:spacing w:val="0"/>
          <w:color w:val="000000"/>
          <w:b w:val="off"/>
          <w:i w:val="off"/>
        </w:rPr>
        <w:t>世界 Welt A 4/B₁2, A 336/B₁ 358, A 337, A 365/B₁ 386, A 672/B₂ 200</w:t>
      </w:r>
      <w:bookmarkEnd w:id="5935"/>
    </w:p>
    <w:p>
      <w:pPr>
        <w:pageBreakBefore w:val="off"/>
        <w:tabs/>
        <w:wordWrap w:val="off"/>
        <w:spacing w:before="0" w:after="0" w:line="880" w:lineRule="atLeast"/>
        <w:ind w:left="920" w:right="0"/>
        <w:jc w:val="both"/>
        <w:textAlignment w:val="baseline"/>
        <w:rPr>
          <w:sz w:val="52"/>
        </w:rPr>
      </w:pPr>
      <w:bookmarkStart w:name="" w:id="5936"/>
      <w:r>
        <w:rPr>
          <w:rFonts w:ascii="TimesNewRoman" w:hAnsi="TimesNewRoman" w:cs="TimesNewRoman" w:eastAsia="TimesNewRoman"/>
          <w:sz w:val="52"/>
          <w:spacing w:val="0"/>
          <w:color w:val="000000"/>
          <w:b w:val="off"/>
          <w:i w:val="off"/>
        </w:rPr>
        <w:t>世界表象 Weltvorstellung A 672/B₂ 200</w:t>
      </w:r>
      <w:bookmarkEnd w:id="5936"/>
    </w:p>
    <w:p>
      <w:pPr>
        <w:pageBreakBefore w:val="off"/>
        <w:tabs/>
        <w:wordWrap w:val="off"/>
        <w:spacing w:before="0" w:after="0" w:line="880" w:lineRule="atLeast"/>
        <w:ind w:left="920" w:right="0"/>
        <w:jc w:val="both"/>
        <w:textAlignment w:val="baseline"/>
        <w:rPr>
          <w:sz w:val="52"/>
        </w:rPr>
      </w:pPr>
      <w:bookmarkStart w:name="" w:id="5937"/>
      <w:r>
        <w:rPr>
          <w:rFonts w:ascii="TimesNewRoman" w:hAnsi="TimesNewRoman" w:cs="TimesNewRoman" w:eastAsia="TimesNewRoman"/>
          <w:sz w:val="52"/>
          <w:spacing w:val="0"/>
          <w:color w:val="000000"/>
          <w:b w:val="off"/>
          <w:i w:val="off"/>
        </w:rPr>
        <w:t>释义 Deutung/ deuten A 76/B₁ 76</w:t>
      </w:r>
      <w:bookmarkEnd w:id="5937"/>
    </w:p>
    <w:p>
      <w:pPr>
        <w:pageBreakBefore w:val="off"/>
        <w:tabs/>
        <w:wordWrap w:val="off"/>
        <w:spacing w:before="0" w:after="0" w:line="880" w:lineRule="atLeast"/>
        <w:ind w:left="920" w:right="0"/>
        <w:jc w:val="both"/>
        <w:textAlignment w:val="baseline"/>
        <w:rPr>
          <w:sz w:val="52"/>
        </w:rPr>
      </w:pPr>
      <w:bookmarkStart w:name="" w:id="5938"/>
      <w:r>
        <w:rPr>
          <w:rFonts w:ascii="TimesNewRoman" w:hAnsi="TimesNewRoman" w:cs="TimesNewRoman" w:eastAsia="TimesNewRoman"/>
          <w:sz w:val="52"/>
          <w:spacing w:val="0"/>
          <w:color w:val="000000"/>
          <w:b w:val="off"/>
          <w:i w:val="off"/>
        </w:rPr>
        <w:t>数理 Mathesis A 656/B₂ 184</w:t>
      </w:r>
      <w:bookmarkEnd w:id="5938"/>
    </w:p>
    <w:p>
      <w:pPr>
        <w:pageBreakBefore w:val="off"/>
        <w:tabs/>
        <w:wordWrap w:val="off"/>
        <w:spacing w:before="0" w:after="0" w:line="880" w:lineRule="atLeast"/>
        <w:ind w:left="1920" w:right="0" w:hanging="1000"/>
        <w:jc w:val="both"/>
        <w:textAlignment w:val="baseline"/>
        <w:rPr>
          <w:sz w:val="52"/>
        </w:rPr>
      </w:pPr>
      <w:bookmarkStart w:name="" w:id="5939"/>
      <w:r>
        <w:rPr>
          <w:rFonts w:ascii="TimesNewRoman" w:hAnsi="TimesNewRoman" w:cs="TimesNewRoman" w:eastAsia="TimesNewRoman"/>
          <w:sz w:val="52"/>
          <w:spacing w:val="0"/>
          <w:color w:val="000000"/>
          <w:b w:val="off"/>
          <w:i w:val="off"/>
        </w:rPr>
        <w:t>数学 Mathematik B₁ 18, A 70/B₁ 70, A 110/B₁ 110, A 182/B₁ 184,</w:t>
      </w:r>
      <w:r>
        <w:rPr>
          <w:rFonts w:ascii="TimesNewRoman" w:hAnsi="TimesNewRoman" w:cs="TimesNewRoman" w:eastAsia="TimesNewRoman"/>
          <w:sz w:val="52"/>
          <w:spacing w:val="0"/>
          <w:color w:val="000000"/>
          <w:b w:val="off"/>
          <w:i w:val="off"/>
        </w:rPr>
        <w:t>A 314/B₁328, A 320/B₁ 341, A 575/B₂ 103, A 675/B₂203</w:t>
      </w:r>
      <w:bookmarkEnd w:id="5939"/>
    </w:p>
    <w:p>
      <w:r>
        <w:t/>
      </w:r>
    </w:p>
    <w:p>
      <w:pPr>
        <w:sectPr>
          <w:footerReference r:id="rId748"/>
          <w:headerReference r:id="rId749" w:type="default"/>
          <w:type w:val="nextPage"/>
          <w:pgSz w:w="22520" w:h="31680"/>
          <w:pgMar w:left="3240" w:top="2460" w:right="3240" w:bottom="2460" w:header="2160" w:footer="2160"/>
          <w:cols w:num="1"/>
        </w:sectPr>
      </w:pPr>
    </w:p>
    <w:p>
      <w:pPr>
        <w:pageBreakBefore w:val="off"/>
        <w:tabs/>
        <w:wordWrap w:val="off"/>
        <w:spacing w:before="0" w:after="0" w:line="580" w:lineRule="atLeast"/>
        <w:ind w:left="640" w:right="0"/>
        <w:jc w:val="both"/>
        <w:textAlignment w:val="baseline"/>
        <w:rPr>
          <w:sz w:val="42"/>
        </w:rPr>
      </w:pPr>
      <w:bookmarkStart w:name="" w:id="5940"/>
      <w:r>
        <w:rPr>
          <w:rFonts w:ascii="宋体" w:hAnsi="宋体" w:cs="宋体" w:eastAsia="宋体"/>
          <w:sz w:val="42"/>
          <w:spacing w:val="0"/>
          <w:color w:val="000000"/>
          <w:b w:val="on"/>
          <w:i w:val="off"/>
        </w:rPr>
        <w:t>356  |逻辑研究(第二卷第二部分)</w:t>
      </w:r>
      <w:bookmarkEnd w:id="5940"/>
    </w:p>
    <w:p>
      <w:pPr>
        <w:pageBreakBefore w:val="off"/>
        <w:tabs/>
        <w:wordWrap w:val="off"/>
        <w:spacing w:before="0" w:after="0" w:line="480" w:lineRule="exact"/>
        <w:ind w:left="0" w:right="0"/>
        <w:jc w:val="both"/>
        <w:textAlignment w:val="baseline"/>
        <w:rPr>
          <w:sz w:val="42"/>
        </w:rPr>
      </w:pPr>
      <w:bookmarkStart w:name="" w:id="5941"/>
      <w:r>
        <w:rPr>
          <w:rFonts w:ascii="宋体" w:hAnsi="宋体" w:cs="宋体" w:eastAsia="宋体"/>
          <w:sz w:val="42"/>
          <w:spacing w:val="0"/>
          <w:color w:val="000000"/>
          <w:b w:val="off"/>
          <w:i w:val="off"/>
        </w:rPr>
        <w:t/>
      </w:r>
      <w:bookmarkEnd w:id="5941"/>
    </w:p>
    <w:p>
      <w:pPr>
        <w:pageBreakBefore w:val="off"/>
        <w:tabs/>
        <w:wordWrap w:val="off"/>
        <w:spacing w:before="0" w:after="0" w:line="480" w:lineRule="exact"/>
        <w:ind w:left="0" w:right="0"/>
        <w:jc w:val="both"/>
        <w:textAlignment w:val="baseline"/>
        <w:rPr>
          <w:sz w:val="42"/>
        </w:rPr>
      </w:pPr>
      <w:bookmarkStart w:name="" w:id="5942"/>
      <w:r>
        <w:rPr>
          <w:rFonts w:ascii="宋体" w:hAnsi="宋体" w:cs="宋体" w:eastAsia="宋体"/>
          <w:sz w:val="42"/>
          <w:spacing w:val="0"/>
          <w:color w:val="000000"/>
          <w:b w:val="off"/>
          <w:i w:val="off"/>
        </w:rPr>
        <w:t/>
      </w:r>
      <w:bookmarkEnd w:id="5942"/>
    </w:p>
    <w:p>
      <w:pPr>
        <w:pageBreakBefore w:val="off"/>
        <w:tabs/>
        <w:wordWrap w:val="off"/>
        <w:spacing w:before="0" w:after="0" w:line="880" w:lineRule="atLeast"/>
        <w:ind w:left="640" w:right="0"/>
        <w:jc w:val="both"/>
        <w:textAlignment w:val="baseline"/>
        <w:rPr>
          <w:sz w:val="54"/>
        </w:rPr>
      </w:pPr>
      <w:bookmarkStart w:name="" w:id="5943"/>
      <w:r>
        <w:rPr>
          <w:rFonts w:ascii="TimesNewRoman" w:hAnsi="TimesNewRoman" w:cs="TimesNewRoman" w:eastAsia="TimesNewRoman"/>
          <w:sz w:val="54"/>
          <w:spacing w:val="0"/>
          <w:color w:val="000000"/>
          <w:b w:val="off"/>
          <w:i w:val="off"/>
        </w:rPr>
        <w:t>说法</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facon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parler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125</w:t>
      </w:r>
      <w:bookmarkEnd w:id="5943"/>
    </w:p>
    <w:p>
      <w:pPr>
        <w:pageBreakBefore w:val="off"/>
        <w:tabs/>
        <w:wordWrap w:val="off"/>
        <w:spacing w:before="0" w:after="0" w:line="880" w:lineRule="atLeast"/>
        <w:ind w:left="640" w:right="0"/>
        <w:jc w:val="both"/>
        <w:textAlignment w:val="baseline"/>
        <w:rPr>
          <w:sz w:val="54"/>
        </w:rPr>
      </w:pPr>
      <w:bookmarkStart w:name="" w:id="5944"/>
      <w:r>
        <w:rPr>
          <w:rFonts w:ascii="TimesNewRoman" w:hAnsi="TimesNewRoman" w:cs="TimesNewRoman" w:eastAsia="TimesNewRoman"/>
          <w:sz w:val="54"/>
          <w:spacing w:val="0"/>
          <w:color w:val="000000"/>
          <w:b w:val="off"/>
          <w:i w:val="off"/>
        </w:rPr>
        <w:t>疏离</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entfremden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w:t>
      </w:r>
      <w:bookmarkEnd w:id="5944"/>
    </w:p>
    <w:p>
      <w:pPr>
        <w:pageBreakBefore w:val="off"/>
        <w:tabs/>
        <w:wordWrap w:val="off"/>
        <w:spacing w:before="0" w:after="0" w:line="880" w:lineRule="atLeast"/>
        <w:ind w:left="640" w:right="0"/>
        <w:jc w:val="both"/>
        <w:textAlignment w:val="baseline"/>
        <w:rPr>
          <w:sz w:val="54"/>
        </w:rPr>
      </w:pPr>
      <w:bookmarkStart w:name="" w:id="5945"/>
      <w:r>
        <w:rPr>
          <w:rFonts w:ascii="TimesNewRoman" w:hAnsi="TimesNewRoman" w:cs="TimesNewRoman" w:eastAsia="TimesNewRoman"/>
          <w:sz w:val="54"/>
          <w:spacing w:val="0"/>
          <w:color w:val="000000"/>
          <w:b w:val="off"/>
          <w:i w:val="off"/>
        </w:rPr>
        <w:t>顺延、延续</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Sukzession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228</w:t>
      </w:r>
      <w:bookmarkEnd w:id="5945"/>
    </w:p>
    <w:p>
      <w:pPr>
        <w:pageBreakBefore w:val="off"/>
        <w:tabs/>
        <w:wordWrap w:val="off"/>
        <w:spacing w:before="0" w:after="0" w:line="880" w:lineRule="atLeast"/>
        <w:ind w:left="1580" w:right="20" w:hanging="940"/>
        <w:jc w:val="both"/>
        <w:textAlignment w:val="baseline"/>
        <w:rPr>
          <w:sz w:val="54"/>
        </w:rPr>
      </w:pPr>
      <w:bookmarkStart w:name="" w:id="5946"/>
      <w:r>
        <w:rPr>
          <w:rFonts w:ascii="TimesNewRoman" w:hAnsi="TimesNewRoman" w:cs="TimesNewRoman" w:eastAsia="TimesNewRoman"/>
          <w:sz w:val="54"/>
          <w:spacing w:val="0"/>
          <w:color w:val="000000"/>
          <w:b w:val="off"/>
          <w:i w:val="off"/>
        </w:rPr>
        <w:t>属</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Gattung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691-692/</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219-220,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235</w:t>
      </w:r>
      <w:bookmarkEnd w:id="5946"/>
    </w:p>
    <w:p>
      <w:pPr>
        <w:pageBreakBefore w:val="off"/>
        <w:tabs/>
        <w:wordWrap w:val="off"/>
        <w:spacing w:before="0" w:after="0" w:line="880" w:lineRule="atLeast"/>
        <w:ind w:left="640" w:right="0"/>
        <w:jc w:val="both"/>
        <w:textAlignment w:val="baseline"/>
        <w:rPr>
          <w:sz w:val="54"/>
        </w:rPr>
      </w:pPr>
      <w:bookmarkStart w:name="" w:id="5947"/>
      <w:r>
        <w:rPr>
          <w:rFonts w:ascii="TimesNewRoman" w:hAnsi="TimesNewRoman" w:cs="TimesNewRoman" w:eastAsia="TimesNewRoman"/>
          <w:sz w:val="54"/>
          <w:spacing w:val="0"/>
          <w:color w:val="000000"/>
          <w:b w:val="off"/>
          <w:i w:val="off"/>
        </w:rPr>
        <w:t>属概念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Gattungsbegriff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w:t>
      </w:r>
      <w:bookmarkEnd w:id="5947"/>
    </w:p>
    <w:p>
      <w:pPr>
        <w:pageBreakBefore w:val="off"/>
        <w:tabs/>
        <w:wordWrap w:val="off"/>
        <w:spacing w:before="0" w:after="0" w:line="880" w:lineRule="atLeast"/>
        <w:ind w:left="640" w:right="0"/>
        <w:jc w:val="both"/>
        <w:textAlignment w:val="baseline"/>
        <w:rPr>
          <w:sz w:val="54"/>
        </w:rPr>
      </w:pPr>
      <w:bookmarkStart w:name="" w:id="5948"/>
      <w:r>
        <w:rPr>
          <w:rFonts w:ascii="TimesNewRoman" w:hAnsi="TimesNewRoman" w:cs="TimesNewRoman" w:eastAsia="TimesNewRoman"/>
          <w:sz w:val="54"/>
          <w:spacing w:val="0"/>
          <w:color w:val="000000"/>
          <w:b w:val="off"/>
          <w:i w:val="off"/>
        </w:rPr>
        <w:t>思、我思</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cogito</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236</w:t>
      </w:r>
      <w:bookmarkEnd w:id="5948"/>
    </w:p>
    <w:p>
      <w:pPr>
        <w:pageBreakBefore w:val="off"/>
        <w:tabs/>
        <w:wordWrap w:val="off"/>
        <w:spacing w:before="0" w:after="0" w:line="880" w:lineRule="atLeast"/>
        <w:ind w:left="1580" w:right="60" w:hanging="940"/>
        <w:jc w:val="both"/>
        <w:textAlignment w:val="baseline"/>
        <w:rPr>
          <w:sz w:val="54"/>
        </w:rPr>
      </w:pPr>
      <w:bookmarkStart w:name="" w:id="5949"/>
      <w:r>
        <w:rPr>
          <w:rFonts w:ascii="TimesNewRoman" w:hAnsi="TimesNewRoman" w:cs="TimesNewRoman" w:eastAsia="TimesNewRoman"/>
          <w:sz w:val="54"/>
          <w:spacing w:val="0"/>
          <w:color w:val="000000"/>
          <w:b w:val="off"/>
          <w:i w:val="off"/>
        </w:rPr>
        <w:t>思、思维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Denken(denken)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186,</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w:t>
      </w:r>
      <w:bookmarkEnd w:id="5949"/>
    </w:p>
    <w:p>
      <w:pPr>
        <w:pageBreakBefore w:val="off"/>
        <w:tabs/>
        <w:wordWrap w:val="off"/>
        <w:spacing w:before="0" w:after="0" w:line="880" w:lineRule="atLeast"/>
        <w:ind w:left="640" w:right="0"/>
        <w:jc w:val="both"/>
        <w:textAlignment w:val="baseline"/>
        <w:rPr>
          <w:sz w:val="54"/>
        </w:rPr>
      </w:pPr>
      <w:bookmarkStart w:name="" w:id="5950"/>
      <w:r>
        <w:rPr>
          <w:rFonts w:ascii="TimesNewRoman" w:hAnsi="TimesNewRoman" w:cs="TimesNewRoman" w:eastAsia="TimesNewRoman"/>
          <w:sz w:val="54"/>
          <w:spacing w:val="0"/>
          <w:color w:val="000000"/>
          <w:b w:val="off"/>
          <w:i w:val="off"/>
        </w:rPr>
        <w:t>思维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cogitatio</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712/B₁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241</w:t>
      </w:r>
      <w:bookmarkEnd w:id="5950"/>
    </w:p>
    <w:p>
      <w:pPr>
        <w:pageBreakBefore w:val="off"/>
        <w:tabs/>
        <w:wordWrap w:val="off"/>
        <w:spacing w:before="0" w:after="0" w:line="880" w:lineRule="atLeast"/>
        <w:ind w:left="1580" w:right="20" w:hanging="940"/>
        <w:jc w:val="both"/>
        <w:textAlignment w:val="baseline"/>
        <w:rPr>
          <w:sz w:val="54"/>
        </w:rPr>
      </w:pPr>
      <w:bookmarkStart w:name="" w:id="5951"/>
      <w:r>
        <w:rPr>
          <w:rFonts w:ascii="TimesNewRoman" w:hAnsi="TimesNewRoman" w:cs="TimesNewRoman" w:eastAsia="TimesNewRoman"/>
          <w:sz w:val="54"/>
          <w:spacing w:val="0"/>
          <w:color w:val="000000"/>
          <w:b w:val="off"/>
          <w:i w:val="off"/>
        </w:rPr>
        <w:t>思维行为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Denkenakt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665-666/B₂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193-194,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676/</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204</w:t>
      </w:r>
      <w:bookmarkEnd w:id="5951"/>
    </w:p>
    <w:p>
      <w:pPr>
        <w:pageBreakBefore w:val="off"/>
        <w:tabs/>
        <w:wordWrap w:val="off"/>
        <w:spacing w:before="0" w:after="0" w:line="880" w:lineRule="atLeast"/>
        <w:ind w:left="640" w:right="0"/>
        <w:jc w:val="both"/>
        <w:textAlignment w:val="baseline"/>
        <w:rPr>
          <w:sz w:val="54"/>
        </w:rPr>
      </w:pPr>
      <w:bookmarkStart w:name="" w:id="5952"/>
      <w:r>
        <w:rPr>
          <w:rFonts w:ascii="TimesNewRoman" w:hAnsi="TimesNewRoman" w:cs="TimesNewRoman" w:eastAsia="TimesNewRoman"/>
          <w:sz w:val="54"/>
          <w:spacing w:val="0"/>
          <w:color w:val="000000"/>
          <w:b w:val="off"/>
          <w:i w:val="off"/>
        </w:rPr>
        <w:t>素朴性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Schlichtheit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637/B₂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165</w:t>
      </w:r>
      <w:bookmarkEnd w:id="5952"/>
    </w:p>
    <w:p>
      <w:pPr>
        <w:pageBreakBefore w:val="off"/>
        <w:tabs/>
        <w:wordWrap w:val="off"/>
        <w:spacing w:before="0" w:after="0" w:line="880" w:lineRule="atLeast"/>
        <w:ind w:left="1580" w:right="40" w:hanging="940"/>
        <w:jc w:val="both"/>
        <w:textAlignment w:val="baseline"/>
        <w:rPr>
          <w:sz w:val="54"/>
        </w:rPr>
      </w:pPr>
      <w:bookmarkStart w:name="" w:id="5953"/>
      <w:r>
        <w:rPr>
          <w:rFonts w:ascii="TimesNewRoman" w:hAnsi="TimesNewRoman" w:cs="TimesNewRoman" w:eastAsia="TimesNewRoman"/>
          <w:sz w:val="54"/>
          <w:spacing w:val="0"/>
          <w:color w:val="000000"/>
          <w:b w:val="off"/>
          <w:i w:val="off"/>
        </w:rPr>
        <w:t>算术</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Arithmetik</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657/</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185</w:t>
      </w:r>
      <w:bookmarkEnd w:id="5953"/>
    </w:p>
    <w:p>
      <w:pPr>
        <w:pageBreakBefore w:val="off"/>
        <w:tabs/>
        <w:wordWrap w:val="off"/>
        <w:spacing w:before="520" w:after="0" w:line="880" w:lineRule="atLeast"/>
        <w:ind w:left="7940" w:right="0"/>
        <w:jc w:val="both"/>
        <w:textAlignment w:val="baseline"/>
        <w:rPr>
          <w:sz w:val="54"/>
        </w:rPr>
      </w:pPr>
      <w:bookmarkStart w:name="" w:id="5954"/>
      <w:r>
        <w:rPr>
          <w:rFonts w:ascii="TimesNewRoman" w:hAnsi="TimesNewRoman" w:cs="TimesNewRoman" w:eastAsia="TimesNewRoman"/>
          <w:sz w:val="54"/>
          <w:spacing w:val="0"/>
          <w:color w:val="000000"/>
          <w:b w:val="off"/>
          <w:i w:val="off"/>
        </w:rPr>
        <w:t>T</w:t>
      </w:r>
      <w:bookmarkEnd w:id="5954"/>
    </w:p>
    <w:p>
      <w:pPr>
        <w:pageBreakBefore w:val="off"/>
        <w:tabs/>
        <w:wordWrap w:val="off"/>
        <w:spacing w:before="640" w:after="0" w:line="880" w:lineRule="atLeast"/>
        <w:ind w:left="640" w:right="0"/>
        <w:jc w:val="both"/>
        <w:textAlignment w:val="baseline"/>
        <w:rPr>
          <w:sz w:val="54"/>
        </w:rPr>
      </w:pPr>
      <w:bookmarkStart w:name="" w:id="5955"/>
      <w:r>
        <w:rPr>
          <w:rFonts w:ascii="TimesNewRoman" w:hAnsi="TimesNewRoman" w:cs="TimesNewRoman" w:eastAsia="TimesNewRoman"/>
          <w:sz w:val="54"/>
          <w:spacing w:val="0"/>
          <w:color w:val="000000"/>
          <w:b w:val="off"/>
          <w:i w:val="off"/>
        </w:rPr>
        <w:t>特别感知</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Sonderwahrnehmen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154</w:t>
      </w:r>
      <w:bookmarkEnd w:id="5955"/>
    </w:p>
    <w:p>
      <w:pPr>
        <w:pageBreakBefore w:val="off"/>
        <w:tabs/>
        <w:wordWrap w:val="off"/>
        <w:spacing w:before="0" w:after="0" w:line="880" w:lineRule="atLeast"/>
        <w:ind w:left="1580" w:right="0" w:hanging="940"/>
        <w:jc w:val="both"/>
        <w:textAlignment w:val="baseline"/>
        <w:rPr>
          <w:sz w:val="54"/>
        </w:rPr>
      </w:pPr>
      <w:bookmarkStart w:name="" w:id="5956"/>
      <w:r>
        <w:rPr>
          <w:rFonts w:ascii="TimesNewRoman" w:hAnsi="TimesNewRoman" w:cs="TimesNewRoman" w:eastAsia="TimesNewRoman"/>
          <w:sz w:val="54"/>
          <w:spacing w:val="0"/>
          <w:color w:val="000000"/>
          <w:b w:val="off"/>
          <w:i w:val="off"/>
        </w:rPr>
        <w:t>体现</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Präsentation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693/</w:t>
      </w:r>
      <w:r>
        <w:rPr>
          <w:rFonts w:ascii="TimesNewRoman" w:hAnsi="TimesNewRoman" w:cs="TimesNewRoman" w:eastAsia="TimesNewRoman"/>
          <w:sz w:val="54"/>
          <w:spacing w:val="0"/>
          <w:color w:val="000000"/>
          <w:b w:val="off"/>
          <w:i w:val="off"/>
        </w:rPr>
        <w:t>B₂ 221</w:t>
      </w:r>
      <w:bookmarkEnd w:id="5956"/>
    </w:p>
    <w:p>
      <w:pPr>
        <w:pageBreakBefore w:val="off"/>
        <w:tabs/>
        <w:wordWrap w:val="off"/>
        <w:spacing w:before="0" w:after="0" w:line="880" w:lineRule="atLeast"/>
        <w:ind w:left="1580" w:right="40" w:hanging="940"/>
        <w:jc w:val="both"/>
        <w:textAlignment w:val="baseline"/>
        <w:rPr>
          <w:sz w:val="54"/>
        </w:rPr>
      </w:pPr>
      <w:bookmarkStart w:name="" w:id="5957"/>
      <w:r>
        <w:rPr>
          <w:rFonts w:ascii="TimesNewRoman" w:hAnsi="TimesNewRoman" w:cs="TimesNewRoman" w:eastAsia="TimesNewRoman"/>
          <w:sz w:val="54"/>
          <w:spacing w:val="0"/>
          <w:color w:val="000000"/>
          <w:b w:val="off"/>
          <w:i w:val="off"/>
        </w:rPr>
        <w:t>体验</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Erlebnis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347,</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328-330/B₁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349-352,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345/</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365-366/</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386-387,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507/</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647/B₂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214,</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693-695/B₂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221-223,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707-708/B₂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236,</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712-714/B₂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240-242,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714/B₂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243</w:t>
      </w:r>
      <w:bookmarkEnd w:id="5957"/>
    </w:p>
    <w:p>
      <w:pPr>
        <w:pageBreakBefore w:val="off"/>
        <w:tabs/>
        <w:wordWrap w:val="off"/>
        <w:spacing w:before="0" w:after="0" w:line="880" w:lineRule="atLeast"/>
        <w:ind w:left="1480" w:right="0"/>
        <w:jc w:val="both"/>
        <w:textAlignment w:val="baseline"/>
        <w:rPr>
          <w:sz w:val="54"/>
        </w:rPr>
      </w:pPr>
      <w:bookmarkStart w:name="" w:id="5958"/>
      <w:r>
        <w:rPr>
          <w:rFonts w:ascii="TimesNewRoman" w:hAnsi="TimesNewRoman" w:cs="TimesNewRoman" w:eastAsia="TimesNewRoman"/>
          <w:sz w:val="54"/>
          <w:spacing w:val="0"/>
          <w:color w:val="000000"/>
          <w:b w:val="off"/>
          <w:i w:val="off"/>
        </w:rPr>
        <w:t>一意向体验</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intentionales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Erlebnis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bookmarkEnd w:id="5958"/>
    </w:p>
    <w:p>
      <w:r>
        <w:t/>
      </w:r>
    </w:p>
    <w:p>
      <w:pPr>
        <w:sectPr>
          <w:footerReference r:id="rId750"/>
          <w:headerReference r:id="rId751" w:type="default"/>
          <w:type w:val="nextPage"/>
          <w:pgSz w:w="22520" w:h="31680"/>
          <w:pgMar w:left="3380" w:top="2460" w:right="3380" w:bottom="2460" w:header="2160" w:footer="2160"/>
          <w:cols w:num="1"/>
        </w:sectPr>
      </w:pPr>
    </w:p>
    <w:p>
      <w:pPr>
        <w:pageBreakBefore w:val="off"/>
        <w:tabs/>
        <w:wordWrap w:val="off"/>
        <w:spacing w:before="0" w:after="0" w:line="720" w:lineRule="atLeast"/>
        <w:ind w:left="0" w:right="120"/>
        <w:jc w:val="right"/>
        <w:textAlignment w:val="baseline"/>
        <w:rPr>
          <w:sz w:val="43"/>
        </w:rPr>
      </w:pPr>
      <w:bookmarkStart w:name="" w:id="5959"/>
      <w:r>
        <w:rPr>
          <w:rFonts w:ascii="宋体" w:hAnsi="宋体" w:cs="宋体" w:eastAsia="宋体"/>
          <w:sz w:val="43"/>
          <w:spacing w:val="0"/>
          <w:color w:val="000000"/>
          <w:b w:val="off"/>
          <w:i w:val="off"/>
        </w:rPr>
        <w:t>概念译名索引(汉一德)|357</w:t>
      </w:r>
      <w:bookmarkEnd w:id="5959"/>
    </w:p>
    <w:p>
      <w:pPr>
        <w:pageBreakBefore w:val="off"/>
        <w:tabs/>
        <w:wordWrap w:val="off"/>
        <w:spacing w:before="0" w:after="0" w:line="900" w:lineRule="exact"/>
        <w:ind w:left="0" w:right="0"/>
        <w:jc w:val="right"/>
        <w:textAlignment w:val="baseline"/>
        <w:rPr>
          <w:sz w:val="53"/>
        </w:rPr>
      </w:pPr>
      <w:bookmarkStart w:name="" w:id="5960"/>
      <w:r>
        <w:rPr>
          <w:rFonts w:ascii="宋体" w:hAnsi="宋体" w:cs="宋体" w:eastAsia="宋体"/>
          <w:sz w:val="53"/>
          <w:spacing w:val="0"/>
          <w:color w:val="000000"/>
          <w:b w:val="off"/>
          <w:i w:val="off"/>
        </w:rPr>
        <w:t/>
      </w:r>
      <w:bookmarkEnd w:id="5960"/>
    </w:p>
    <w:p>
      <w:pPr>
        <w:pageBreakBefore w:val="off"/>
        <w:tabs/>
        <w:wordWrap w:val="off"/>
        <w:spacing w:before="0" w:after="0" w:line="880" w:lineRule="atLeast"/>
        <w:ind w:left="1800" w:right="80"/>
        <w:jc w:val="both"/>
        <w:textAlignment w:val="baseline"/>
        <w:rPr>
          <w:sz w:val="53"/>
        </w:rPr>
      </w:pPr>
      <w:bookmarkStart w:name="" w:id="5961"/>
      <w:r>
        <w:rPr>
          <w:rFonts w:ascii="TimesNewRoman" w:hAnsi="TimesNewRoman" w:cs="TimesNewRoman" w:eastAsia="TimesNewRoman"/>
          <w:sz w:val="53"/>
          <w:spacing w:val="0"/>
          <w:color w:val="000000"/>
          <w:b w:val="off"/>
          <w:i w:val="off"/>
        </w:rPr>
        <w:t>332-333/B₁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343-344,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350-351/B₁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371-</w:t>
      </w:r>
      <w:r>
        <w:rPr>
          <w:rFonts w:ascii="TimesNewRoman" w:hAnsi="TimesNewRoman" w:cs="TimesNewRoman" w:eastAsia="TimesNewRoman"/>
          <w:sz w:val="53"/>
          <w:spacing w:val="0"/>
          <w:color w:val="000000"/>
          <w:b w:val="off"/>
          <w:i w:val="off"/>
        </w:rPr>
        <w:t>372,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370-371/B₁</w:t>
      </w:r>
      <w:r>
        <w:rPr>
          <w:rFonts w:ascii="TimesNewRoman" w:hAnsi="TimesNewRoman" w:cs="TimesNewRoman" w:eastAsia="TimesNewRoman"/>
          <w:sz w:val="53"/>
          <w:spacing w:val="0"/>
          <w:color w:val="000000"/>
          <w:b w:val="off"/>
          <w:i w:val="off"/>
        </w:rPr>
        <w:t>392-393,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410/B₁</w:t>
      </w:r>
      <w:r>
        <w:rPr>
          <w:rFonts w:ascii="TimesNewRoman" w:hAnsi="TimesNewRoman" w:cs="TimesNewRoman" w:eastAsia="TimesNewRoman"/>
          <w:sz w:val="53"/>
          <w:spacing w:val="0"/>
          <w:color w:val="000000"/>
          <w:b w:val="off"/>
          <w:i w:val="off"/>
        </w:rPr>
        <w:t>437,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ff"/>
          <w:i w:val="off"/>
        </w:rPr>
        <w:t>450/B₁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669/B₂</w:t>
      </w:r>
      <w:r>
        <w:rPr>
          <w:rFonts w:ascii="TimesNewRoman" w:hAnsi="TimesNewRoman" w:cs="TimesNewRoman" w:eastAsia="TimesNewRoman"/>
          <w:sz w:val="53"/>
          <w:spacing w:val="0"/>
          <w:color w:val="000000"/>
          <w:b w:val="off"/>
          <w:i w:val="off"/>
        </w:rPr>
        <w:t>197,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203</w:t>
      </w:r>
      <w:bookmarkEnd w:id="5961"/>
    </w:p>
    <w:p>
      <w:pPr>
        <w:pageBreakBefore w:val="off"/>
        <w:tabs/>
        <w:wordWrap w:val="off"/>
        <w:spacing w:before="0" w:after="0" w:line="880" w:lineRule="atLeast"/>
        <w:ind w:left="960" w:right="0"/>
        <w:jc w:val="both"/>
        <w:textAlignment w:val="baseline"/>
        <w:rPr>
          <w:sz w:val="53"/>
        </w:rPr>
      </w:pPr>
      <w:bookmarkStart w:name="" w:id="5962"/>
      <w:r>
        <w:rPr>
          <w:rFonts w:ascii="TimesNewRoman" w:hAnsi="TimesNewRoman" w:cs="TimesNewRoman" w:eastAsia="TimesNewRoman"/>
          <w:sz w:val="53"/>
          <w:spacing w:val="0"/>
          <w:color w:val="000000"/>
          <w:b w:val="off"/>
          <w:i w:val="off"/>
        </w:rPr>
        <w:t>体验流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Erlebnisstrom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358</w:t>
      </w:r>
      <w:bookmarkEnd w:id="5962"/>
    </w:p>
    <w:p>
      <w:pPr>
        <w:pageBreakBefore w:val="off"/>
        <w:tabs/>
        <w:wordWrap w:val="off"/>
        <w:spacing w:before="0" w:after="0" w:line="880" w:lineRule="atLeast"/>
        <w:ind w:left="1900" w:right="60" w:hanging="940"/>
        <w:jc w:val="both"/>
        <w:textAlignment w:val="baseline"/>
        <w:rPr>
          <w:sz w:val="53"/>
        </w:rPr>
      </w:pPr>
      <w:bookmarkStart w:name="" w:id="5963"/>
      <w:r>
        <w:rPr>
          <w:rFonts w:ascii="TimesNewRoman" w:hAnsi="TimesNewRoman" w:cs="TimesNewRoman" w:eastAsia="TimesNewRoman"/>
          <w:sz w:val="53"/>
          <w:spacing w:val="0"/>
          <w:color w:val="000000"/>
          <w:b w:val="off"/>
          <w:i w:val="off"/>
        </w:rPr>
        <w:t>同一性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Identität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112-113/B₁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112-113,</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520/</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150,</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665/</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193</w:t>
      </w:r>
      <w:bookmarkEnd w:id="5963"/>
    </w:p>
    <w:p>
      <w:pPr>
        <w:pageBreakBefore w:val="off"/>
        <w:tabs/>
        <w:wordWrap w:val="off"/>
        <w:spacing w:before="0" w:after="0" w:line="880" w:lineRule="atLeast"/>
        <w:ind w:left="960" w:right="0"/>
        <w:jc w:val="both"/>
        <w:textAlignment w:val="baseline"/>
        <w:rPr>
          <w:sz w:val="53"/>
        </w:rPr>
      </w:pPr>
      <w:bookmarkStart w:name="" w:id="5964"/>
      <w:r>
        <w:rPr>
          <w:rFonts w:ascii="TimesNewRoman" w:hAnsi="TimesNewRoman" w:cs="TimesNewRoman" w:eastAsia="TimesNewRoman"/>
          <w:sz w:val="53"/>
          <w:spacing w:val="0"/>
          <w:color w:val="000000"/>
          <w:b w:val="off"/>
          <w:i w:val="off"/>
        </w:rPr>
        <w:t>同一性关系</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Identitätsbeziehung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159</w:t>
      </w:r>
      <w:bookmarkEnd w:id="5964"/>
    </w:p>
    <w:p>
      <w:pPr>
        <w:pageBreakBefore w:val="off"/>
        <w:tabs/>
        <w:wordWrap w:val="off"/>
        <w:spacing w:before="0" w:after="0" w:line="880" w:lineRule="atLeast"/>
        <w:ind w:left="960" w:right="0"/>
        <w:jc w:val="both"/>
        <w:textAlignment w:val="baseline"/>
        <w:rPr>
          <w:sz w:val="53"/>
        </w:rPr>
      </w:pPr>
      <w:bookmarkStart w:name="" w:id="5965"/>
      <w:r>
        <w:rPr>
          <w:rFonts w:ascii="TimesNewRoman" w:hAnsi="TimesNewRoman" w:cs="TimesNewRoman" w:eastAsia="TimesNewRoman"/>
          <w:sz w:val="53"/>
          <w:spacing w:val="0"/>
          <w:color w:val="000000"/>
          <w:b w:val="off"/>
          <w:i w:val="off"/>
        </w:rPr>
        <w:t>同一性体验</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Identitätserlebnis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w:t>
      </w:r>
      <w:bookmarkEnd w:id="5965"/>
    </w:p>
    <w:p>
      <w:pPr>
        <w:pageBreakBefore w:val="off"/>
        <w:tabs/>
        <w:wordWrap w:val="off"/>
        <w:spacing w:before="0" w:after="0" w:line="880" w:lineRule="atLeast"/>
        <w:ind w:left="960" w:right="0"/>
        <w:jc w:val="both"/>
        <w:textAlignment w:val="baseline"/>
        <w:rPr>
          <w:sz w:val="53"/>
        </w:rPr>
      </w:pPr>
      <w:bookmarkStart w:name="" w:id="5966"/>
      <w:r>
        <w:rPr>
          <w:rFonts w:ascii="TimesNewRoman" w:hAnsi="TimesNewRoman" w:cs="TimesNewRoman" w:eastAsia="TimesNewRoman"/>
          <w:sz w:val="53"/>
          <w:spacing w:val="0"/>
          <w:color w:val="000000"/>
          <w:b w:val="off"/>
          <w:i w:val="off"/>
        </w:rPr>
        <w:t>同一性意识</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Identitätsbewußtsein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w:t>
      </w:r>
      <w:bookmarkEnd w:id="5966"/>
    </w:p>
    <w:p>
      <w:pPr>
        <w:pageBreakBefore w:val="off"/>
        <w:tabs/>
        <w:wordWrap w:val="off"/>
        <w:spacing w:before="0" w:after="0" w:line="880" w:lineRule="atLeast"/>
        <w:ind w:left="960" w:right="0"/>
        <w:jc w:val="both"/>
        <w:textAlignment w:val="baseline"/>
        <w:rPr>
          <w:sz w:val="53"/>
        </w:rPr>
      </w:pPr>
      <w:bookmarkStart w:name="" w:id="5967"/>
      <w:r>
        <w:rPr>
          <w:rFonts w:ascii="TimesNewRoman" w:hAnsi="TimesNewRoman" w:cs="TimesNewRoman" w:eastAsia="TimesNewRoman"/>
          <w:sz w:val="53"/>
          <w:spacing w:val="0"/>
          <w:color w:val="000000"/>
          <w:b w:val="off"/>
          <w:i w:val="off"/>
        </w:rPr>
        <w:t>同一性因素</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Identitätsmoment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174</w:t>
      </w:r>
      <w:bookmarkEnd w:id="5967"/>
    </w:p>
    <w:p>
      <w:pPr>
        <w:pageBreakBefore w:val="off"/>
        <w:tabs/>
        <w:wordWrap w:val="off"/>
        <w:spacing w:before="0" w:after="0" w:line="880" w:lineRule="atLeast"/>
        <w:ind w:left="960" w:right="0"/>
        <w:jc w:val="both"/>
        <w:textAlignment w:val="baseline"/>
        <w:rPr>
          <w:sz w:val="53"/>
        </w:rPr>
      </w:pPr>
      <w:bookmarkStart w:name="" w:id="5968"/>
      <w:r>
        <w:rPr>
          <w:rFonts w:ascii="TimesNewRoman" w:hAnsi="TimesNewRoman" w:cs="TimesNewRoman" w:eastAsia="TimesNewRoman"/>
          <w:sz w:val="53"/>
          <w:spacing w:val="0"/>
          <w:color w:val="000000"/>
          <w:b w:val="off"/>
          <w:i w:val="off"/>
        </w:rPr>
        <w:t>同一性综合</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Identitätssynthese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86</w:t>
      </w:r>
      <w:bookmarkEnd w:id="5968"/>
    </w:p>
    <w:p>
      <w:pPr>
        <w:pageBreakBefore w:val="off"/>
        <w:tabs/>
        <w:wordWrap w:val="off"/>
        <w:spacing w:before="0" w:after="0" w:line="880" w:lineRule="atLeast"/>
        <w:ind w:left="1900" w:right="40" w:hanging="940"/>
        <w:jc w:val="both"/>
        <w:textAlignment w:val="baseline"/>
        <w:rPr>
          <w:sz w:val="53"/>
        </w:rPr>
      </w:pPr>
      <w:bookmarkStart w:name="" w:id="5969"/>
      <w:r>
        <w:rPr>
          <w:rFonts w:ascii="TimesNewRoman" w:hAnsi="TimesNewRoman" w:cs="TimesNewRoman" w:eastAsia="TimesNewRoman"/>
          <w:sz w:val="53"/>
          <w:spacing w:val="0"/>
          <w:color w:val="000000"/>
          <w:b w:val="off"/>
          <w:i w:val="off"/>
        </w:rPr>
        <w:t>同质的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homogen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642/</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170</w:t>
      </w:r>
      <w:bookmarkEnd w:id="5969"/>
    </w:p>
    <w:p>
      <w:pPr>
        <w:pageBreakBefore w:val="off"/>
        <w:tabs/>
        <w:wordWrap w:val="off"/>
        <w:spacing w:before="0" w:after="0" w:line="880" w:lineRule="atLeast"/>
        <w:ind w:left="1900" w:right="0" w:hanging="940"/>
        <w:jc w:val="both"/>
        <w:textAlignment w:val="baseline"/>
        <w:rPr>
          <w:sz w:val="53"/>
        </w:rPr>
      </w:pPr>
      <w:bookmarkStart w:name="" w:id="5970"/>
      <w:r>
        <w:rPr>
          <w:rFonts w:ascii="TimesNewRoman" w:hAnsi="TimesNewRoman" w:cs="TimesNewRoman" w:eastAsia="TimesNewRoman"/>
          <w:sz w:val="53"/>
          <w:spacing w:val="0"/>
          <w:color w:val="000000"/>
          <w:b w:val="off"/>
          <w:i w:val="off"/>
        </w:rPr>
        <w:t>统觉</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Apperzeption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363-364/</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384-385,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232-</w:t>
      </w:r>
      <w:r>
        <w:rPr>
          <w:rFonts w:ascii="TimesNewRoman" w:hAnsi="TimesNewRoman" w:cs="TimesNewRoman" w:eastAsia="TimesNewRoman"/>
          <w:sz w:val="53"/>
          <w:spacing w:val="0"/>
          <w:color w:val="000000"/>
          <w:b w:val="off"/>
          <w:i w:val="off"/>
        </w:rPr>
        <w:t>233,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235</w:t>
      </w:r>
      <w:bookmarkEnd w:id="5970"/>
    </w:p>
    <w:p>
      <w:pPr>
        <w:pageBreakBefore w:val="off"/>
        <w:tabs/>
        <w:wordWrap w:val="off"/>
        <w:spacing w:before="0" w:after="0" w:line="880" w:lineRule="atLeast"/>
        <w:ind w:left="960" w:right="0"/>
        <w:jc w:val="both"/>
        <w:textAlignment w:val="baseline"/>
        <w:rPr>
          <w:sz w:val="53"/>
        </w:rPr>
      </w:pPr>
      <w:bookmarkStart w:name="" w:id="5971"/>
      <w:r>
        <w:rPr>
          <w:rFonts w:ascii="TimesNewRoman" w:hAnsi="TimesNewRoman" w:cs="TimesNewRoman" w:eastAsia="TimesNewRoman"/>
          <w:sz w:val="53"/>
          <w:spacing w:val="0"/>
          <w:color w:val="000000"/>
          <w:b w:val="off"/>
          <w:i w:val="off"/>
        </w:rPr>
        <w:t>统觉学说</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Apperzeptionslehre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384</w:t>
      </w:r>
      <w:bookmarkEnd w:id="5971"/>
    </w:p>
    <w:p>
      <w:pPr>
        <w:pageBreakBefore w:val="off"/>
        <w:tabs/>
        <w:wordWrap w:val="off"/>
        <w:spacing w:before="0" w:after="0" w:line="880" w:lineRule="atLeast"/>
        <w:ind w:left="960" w:right="0"/>
        <w:jc w:val="both"/>
        <w:textAlignment w:val="baseline"/>
        <w:rPr>
          <w:sz w:val="53"/>
        </w:rPr>
      </w:pPr>
      <w:bookmarkStart w:name="" w:id="5972"/>
      <w:r>
        <w:rPr>
          <w:rFonts w:ascii="TimesNewRoman" w:hAnsi="TimesNewRoman" w:cs="TimesNewRoman" w:eastAsia="TimesNewRoman"/>
          <w:sz w:val="53"/>
          <w:spacing w:val="0"/>
          <w:color w:val="000000"/>
          <w:b w:val="off"/>
          <w:i w:val="off"/>
        </w:rPr>
        <w:t>统觉方式</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Apperzeptionsweise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422</w:t>
      </w:r>
      <w:bookmarkEnd w:id="5972"/>
    </w:p>
    <w:p>
      <w:pPr>
        <w:pageBreakBefore w:val="off"/>
        <w:tabs/>
        <w:wordWrap w:val="off"/>
        <w:spacing w:before="0" w:after="0" w:line="880" w:lineRule="atLeast"/>
        <w:ind w:left="960" w:right="0"/>
        <w:jc w:val="both"/>
        <w:textAlignment w:val="baseline"/>
        <w:rPr>
          <w:sz w:val="53"/>
        </w:rPr>
      </w:pPr>
      <w:bookmarkStart w:name="" w:id="5973"/>
      <w:r>
        <w:rPr>
          <w:rFonts w:ascii="TimesNewRoman" w:hAnsi="TimesNewRoman" w:cs="TimesNewRoman" w:eastAsia="TimesNewRoman"/>
          <w:sz w:val="53"/>
          <w:spacing w:val="0"/>
          <w:color w:val="000000"/>
          <w:b w:val="off"/>
          <w:i w:val="off"/>
        </w:rPr>
        <w:t>统握</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Apprehension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91</w:t>
      </w:r>
      <w:bookmarkEnd w:id="5973"/>
    </w:p>
    <w:p>
      <w:pPr>
        <w:pageBreakBefore w:val="off"/>
        <w:tabs/>
        <w:wordWrap w:val="off"/>
        <w:spacing w:before="0" w:after="0" w:line="880" w:lineRule="atLeast"/>
        <w:ind w:left="1900" w:right="60" w:hanging="940"/>
        <w:jc w:val="both"/>
        <w:textAlignment w:val="baseline"/>
        <w:rPr>
          <w:sz w:val="53"/>
        </w:rPr>
      </w:pPr>
      <w:bookmarkStart w:name="" w:id="5974"/>
      <w:r>
        <w:rPr>
          <w:rFonts w:ascii="TimesNewRoman" w:hAnsi="TimesNewRoman" w:cs="TimesNewRoman" w:eastAsia="TimesNewRoman"/>
          <w:sz w:val="53"/>
          <w:spacing w:val="0"/>
          <w:color w:val="000000"/>
          <w:b w:val="off"/>
          <w:i w:val="off"/>
        </w:rPr>
        <w:t>统摄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apperzepieren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407,</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241</w:t>
      </w:r>
      <w:bookmarkEnd w:id="5974"/>
    </w:p>
    <w:p>
      <w:pPr>
        <w:pageBreakBefore w:val="off"/>
        <w:tabs/>
        <w:wordWrap w:val="off"/>
        <w:spacing w:before="0" w:after="0" w:line="880" w:lineRule="atLeast"/>
        <w:ind w:left="960" w:right="0"/>
        <w:jc w:val="both"/>
        <w:textAlignment w:val="baseline"/>
        <w:rPr>
          <w:sz w:val="53"/>
        </w:rPr>
      </w:pPr>
      <w:bookmarkStart w:name="" w:id="5975"/>
      <w:r>
        <w:rPr>
          <w:rFonts w:ascii="TimesNewRoman" w:hAnsi="TimesNewRoman" w:cs="TimesNewRoman" w:eastAsia="TimesNewRoman"/>
          <w:sz w:val="53"/>
          <w:spacing w:val="0"/>
          <w:color w:val="000000"/>
          <w:b w:val="off"/>
          <w:i w:val="off"/>
        </w:rPr>
        <w:t>统一、统一性、一</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Einheit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114-115/B₁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114-116,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581-</w:t>
      </w:r>
      <w:bookmarkEnd w:id="5975"/>
    </w:p>
    <w:p>
      <w:r>
        <w:t/>
      </w:r>
    </w:p>
    <w:p>
      <w:pPr>
        <w:sectPr>
          <w:footerReference r:id="rId752"/>
          <w:headerReference r:id="rId753" w:type="default"/>
          <w:type w:val="nextPage"/>
          <w:pgSz w:w="22520" w:h="31680"/>
          <w:pgMar w:left="3220" w:top="2440" w:right="3220" w:bottom="2440" w:header="2140" w:footer="2140"/>
          <w:cols w:num="1"/>
        </w:sectPr>
      </w:pPr>
    </w:p>
    <w:p>
      <w:pPr>
        <w:pageBreakBefore w:val="off"/>
        <w:tabs>
          <w:tab w:pos="2080" w:val="left" w:leader="none"/>
        </w:tabs>
        <w:wordWrap w:val="off"/>
        <w:spacing w:before="0" w:after="0" w:line="540" w:lineRule="atLeast"/>
        <w:ind w:left="560" w:right="0"/>
        <w:jc w:val="both"/>
        <w:textAlignment w:val="baseline"/>
        <w:rPr>
          <w:sz w:val="40"/>
        </w:rPr>
      </w:pPr>
      <w:bookmarkStart w:name="" w:id="5976"/>
      <w:r>
        <w:rPr>
          <w:rFonts w:ascii="楷体" w:hAnsi="楷体" w:cs="楷体" w:eastAsia="楷体"/>
          <w:sz w:val="40"/>
          <w:spacing w:val="0"/>
          <w:color w:val="000000"/>
          <w:b w:val="on"/>
          <w:i w:val="off"/>
        </w:rPr>
        <w:t>358</w:t>
      </w:r>
      <w:r>
        <w:t xml:space="preserve">	</w:t>
      </w:r>
      <w:r>
        <w:rPr>
          <w:rFonts w:ascii="黑体" w:hAnsi="黑体" w:cs="黑体" w:eastAsia="黑体"/>
          <w:sz w:val="40"/>
          <w:spacing w:val="0"/>
          <w:color w:val="000000"/>
          <w:b w:val="on"/>
          <w:i w:val="off"/>
        </w:rPr>
        <w:t>逻辑研究(第二卷第二部分)</w:t>
      </w:r>
      <w:bookmarkEnd w:id="5976"/>
    </w:p>
    <w:p>
      <w:pPr>
        <w:pageBreakBefore w:val="off"/>
        <w:tabs/>
        <w:wordWrap w:val="off"/>
        <w:spacing w:before="0" w:after="0" w:line="880" w:lineRule="exact"/>
        <w:ind w:left="0" w:right="0"/>
        <w:jc w:val="both"/>
        <w:textAlignment w:val="baseline"/>
        <w:rPr>
          <w:sz w:val="53"/>
        </w:rPr>
      </w:pPr>
      <w:bookmarkStart w:name="" w:id="5977"/>
      <w:r>
        <w:rPr>
          <w:rFonts w:ascii="宋体" w:hAnsi="宋体" w:cs="宋体" w:eastAsia="宋体"/>
          <w:sz w:val="53"/>
          <w:spacing w:val="0"/>
          <w:color w:val="000000"/>
          <w:b w:val="off"/>
          <w:i w:val="off"/>
        </w:rPr>
        <w:t/>
      </w:r>
      <w:bookmarkEnd w:id="5977"/>
    </w:p>
    <w:p>
      <w:pPr>
        <w:pageBreakBefore w:val="off"/>
        <w:tabs/>
        <w:wordWrap w:val="off"/>
        <w:spacing w:before="0" w:after="0" w:line="880" w:lineRule="atLeast"/>
        <w:ind w:left="1660" w:right="140" w:hanging="60"/>
        <w:jc w:val="both"/>
        <w:textAlignment w:val="baseline"/>
        <w:rPr>
          <w:sz w:val="53"/>
        </w:rPr>
      </w:pPr>
      <w:bookmarkStart w:name="" w:id="5978"/>
      <w:r>
        <w:rPr>
          <w:rFonts w:ascii="TimesNewRoman" w:hAnsi="TimesNewRoman" w:cs="TimesNewRoman" w:eastAsia="TimesNewRoman"/>
          <w:sz w:val="53"/>
          <w:spacing w:val="0"/>
          <w:color w:val="000000"/>
          <w:b w:val="off"/>
          <w:i w:val="off"/>
        </w:rPr>
        <w:t>582/B₂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644/B₂172,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176,</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184</w:t>
      </w:r>
      <w:bookmarkEnd w:id="5978"/>
    </w:p>
    <w:p>
      <w:pPr>
        <w:pageBreakBefore w:val="off"/>
        <w:tabs/>
        <w:wordWrap w:val="off"/>
        <w:spacing w:before="0" w:after="0" w:line="880" w:lineRule="atLeast"/>
        <w:ind w:left="620" w:right="0"/>
        <w:jc w:val="both"/>
        <w:textAlignment w:val="baseline"/>
        <w:rPr>
          <w:sz w:val="53"/>
        </w:rPr>
      </w:pPr>
      <w:bookmarkStart w:name="" w:id="5979"/>
      <w:r>
        <w:rPr>
          <w:rFonts w:ascii="TimesNewRoman" w:hAnsi="TimesNewRoman" w:cs="TimesNewRoman" w:eastAsia="TimesNewRoman"/>
          <w:sz w:val="53"/>
          <w:spacing w:val="0"/>
          <w:color w:val="000000"/>
          <w:b w:val="off"/>
          <w:i w:val="off"/>
        </w:rPr>
        <w:t>统一形式</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Einheitsform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187</w:t>
      </w:r>
      <w:bookmarkEnd w:id="5979"/>
    </w:p>
    <w:p>
      <w:pPr>
        <w:pageBreakBefore w:val="off"/>
        <w:tabs/>
        <w:wordWrap w:val="off"/>
        <w:spacing w:before="0" w:after="0" w:line="880" w:lineRule="atLeast"/>
        <w:ind w:left="620" w:right="0"/>
        <w:jc w:val="both"/>
        <w:textAlignment w:val="baseline"/>
        <w:rPr>
          <w:sz w:val="53"/>
        </w:rPr>
      </w:pPr>
      <w:bookmarkStart w:name="" w:id="5980"/>
      <w:r>
        <w:rPr>
          <w:rFonts w:ascii="TimesNewRoman" w:hAnsi="TimesNewRoman" w:cs="TimesNewRoman" w:eastAsia="TimesNewRoman"/>
          <w:sz w:val="53"/>
          <w:spacing w:val="0"/>
          <w:color w:val="000000"/>
          <w:b w:val="off"/>
          <w:i w:val="off"/>
        </w:rPr>
        <w:t>统一意识、统一性意识</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Einheitsbewußtsein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150</w:t>
      </w:r>
      <w:bookmarkEnd w:id="5980"/>
    </w:p>
    <w:p>
      <w:pPr>
        <w:pageBreakBefore w:val="off"/>
        <w:tabs/>
        <w:wordWrap w:val="off"/>
        <w:spacing w:before="0" w:after="0" w:line="880" w:lineRule="atLeast"/>
        <w:ind w:left="620" w:right="0"/>
        <w:jc w:val="both"/>
        <w:textAlignment w:val="baseline"/>
        <w:rPr>
          <w:sz w:val="53"/>
        </w:rPr>
      </w:pPr>
      <w:bookmarkStart w:name="" w:id="5981"/>
      <w:r>
        <w:rPr>
          <w:rFonts w:ascii="TimesNewRoman" w:hAnsi="TimesNewRoman" w:cs="TimesNewRoman" w:eastAsia="TimesNewRoman"/>
          <w:sz w:val="53"/>
          <w:spacing w:val="0"/>
          <w:color w:val="000000"/>
          <w:b w:val="off"/>
          <w:i w:val="off"/>
        </w:rPr>
        <w:t>统一因素、统一性因素</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Einheitsmoment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274/B₁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281</w:t>
      </w:r>
      <w:bookmarkEnd w:id="5981"/>
    </w:p>
    <w:p>
      <w:pPr>
        <w:pageBreakBefore w:val="off"/>
        <w:tabs/>
        <w:wordWrap w:val="off"/>
        <w:spacing w:before="0" w:after="0" w:line="880" w:lineRule="atLeast"/>
        <w:ind w:left="620" w:right="0"/>
        <w:jc w:val="both"/>
        <w:textAlignment w:val="baseline"/>
        <w:rPr>
          <w:sz w:val="53"/>
        </w:rPr>
      </w:pPr>
      <w:bookmarkStart w:name="" w:id="5982"/>
      <w:r>
        <w:rPr>
          <w:rFonts w:ascii="TimesNewRoman" w:hAnsi="TimesNewRoman" w:cs="TimesNewRoman" w:eastAsia="TimesNewRoman"/>
          <w:sz w:val="53"/>
          <w:spacing w:val="0"/>
          <w:color w:val="000000"/>
          <w:b w:val="off"/>
          <w:i w:val="off"/>
        </w:rPr>
        <w:t>图像</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Bild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526-528/B₂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53-56</w:t>
      </w:r>
      <w:bookmarkEnd w:id="5982"/>
    </w:p>
    <w:p>
      <w:pPr>
        <w:pageBreakBefore w:val="off"/>
        <w:tabs/>
        <w:wordWrap w:val="off"/>
        <w:spacing w:before="0" w:after="0" w:line="880" w:lineRule="atLeast"/>
        <w:ind w:left="620" w:right="0"/>
        <w:jc w:val="both"/>
        <w:textAlignment w:val="baseline"/>
        <w:rPr>
          <w:sz w:val="53"/>
        </w:rPr>
      </w:pPr>
      <w:bookmarkStart w:name="" w:id="5983"/>
      <w:r>
        <w:rPr>
          <w:rFonts w:ascii="TimesNewRoman" w:hAnsi="TimesNewRoman" w:cs="TimesNewRoman" w:eastAsia="TimesNewRoman"/>
          <w:sz w:val="53"/>
          <w:spacing w:val="0"/>
          <w:color w:val="000000"/>
          <w:b w:val="off"/>
          <w:i w:val="off"/>
        </w:rPr>
        <w:t>图像化</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Verbildlichung/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verbildlichen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385,</w:t>
      </w:r>
      <w:bookmarkEnd w:id="5983"/>
    </w:p>
    <w:p>
      <w:pPr>
        <w:pageBreakBefore w:val="off"/>
        <w:tabs/>
        <w:wordWrap w:val="off"/>
        <w:spacing w:before="0" w:after="0" w:line="880" w:lineRule="atLeast"/>
        <w:ind w:left="1600" w:right="0"/>
        <w:jc w:val="both"/>
        <w:textAlignment w:val="baseline"/>
        <w:rPr>
          <w:sz w:val="53"/>
        </w:rPr>
      </w:pPr>
      <w:bookmarkStart w:name="" w:id="5984"/>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502/B₂30,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528/B₂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555/</w:t>
      </w:r>
      <w:bookmarkEnd w:id="5984"/>
    </w:p>
    <w:p>
      <w:pPr>
        <w:pageBreakBefore w:val="off"/>
        <w:tabs/>
        <w:wordWrap w:val="off"/>
        <w:spacing w:before="0" w:after="0" w:line="880" w:lineRule="atLeast"/>
        <w:ind w:left="1600" w:right="0"/>
        <w:jc w:val="both"/>
        <w:textAlignment w:val="baseline"/>
        <w:rPr>
          <w:sz w:val="53"/>
        </w:rPr>
      </w:pPr>
      <w:bookmarkStart w:name="" w:id="5985"/>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244</w:t>
      </w:r>
      <w:bookmarkEnd w:id="5985"/>
    </w:p>
    <w:p>
      <w:pPr>
        <w:pageBreakBefore w:val="off"/>
        <w:tabs/>
        <w:wordWrap w:val="off"/>
        <w:spacing w:before="0" w:after="0" w:line="880" w:lineRule="atLeast"/>
        <w:ind w:left="620" w:right="0"/>
        <w:jc w:val="both"/>
        <w:textAlignment w:val="baseline"/>
        <w:rPr>
          <w:sz w:val="53"/>
        </w:rPr>
      </w:pPr>
      <w:bookmarkStart w:name="" w:id="5986"/>
      <w:r>
        <w:rPr>
          <w:rFonts w:ascii="TimesNewRoman" w:hAnsi="TimesNewRoman" w:cs="TimesNewRoman" w:eastAsia="TimesNewRoman"/>
          <w:sz w:val="53"/>
          <w:spacing w:val="0"/>
          <w:color w:val="000000"/>
          <w:b w:val="off"/>
          <w:i w:val="off"/>
        </w:rPr>
        <w:t>图像客体</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Bildobjekt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396–397/B₁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421–422,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501</w:t>
      </w:r>
      <w:bookmarkEnd w:id="5986"/>
    </w:p>
    <w:p>
      <w:pPr>
        <w:pageBreakBefore w:val="off"/>
        <w:tabs/>
        <w:wordWrap w:val="off"/>
        <w:spacing w:before="0" w:after="0" w:line="880" w:lineRule="atLeast"/>
        <w:ind w:left="620" w:right="0"/>
        <w:jc w:val="both"/>
        <w:textAlignment w:val="baseline"/>
        <w:rPr>
          <w:sz w:val="53"/>
        </w:rPr>
      </w:pPr>
      <w:bookmarkStart w:name="" w:id="5987"/>
      <w:r>
        <w:rPr>
          <w:rFonts w:ascii="TimesNewRoman" w:hAnsi="TimesNewRoman" w:cs="TimesNewRoman" w:eastAsia="TimesNewRoman"/>
          <w:sz w:val="53"/>
          <w:spacing w:val="0"/>
          <w:color w:val="000000"/>
          <w:b w:val="off"/>
          <w:i w:val="off"/>
        </w:rPr>
        <w:t>图像理论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Bildtheorie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396-399/B₁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421-425</w:t>
      </w:r>
      <w:bookmarkEnd w:id="5987"/>
    </w:p>
    <w:p>
      <w:pPr>
        <w:pageBreakBefore w:val="off"/>
        <w:tabs/>
        <w:wordWrap w:val="off"/>
        <w:spacing w:before="0" w:after="0" w:line="880" w:lineRule="atLeast"/>
        <w:ind w:left="620" w:right="0"/>
        <w:jc w:val="both"/>
        <w:textAlignment w:val="baseline"/>
        <w:rPr>
          <w:sz w:val="53"/>
        </w:rPr>
      </w:pPr>
      <w:bookmarkStart w:name="" w:id="5988"/>
      <w:r>
        <w:rPr>
          <w:rFonts w:ascii="TimesNewRoman" w:hAnsi="TimesNewRoman" w:cs="TimesNewRoman" w:eastAsia="TimesNewRoman"/>
          <w:sz w:val="53"/>
          <w:spacing w:val="0"/>
          <w:color w:val="000000"/>
          <w:b w:val="off"/>
          <w:i w:val="off"/>
        </w:rPr>
        <w:t>图像题材</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Bildsujet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396–397/B₁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421–422,A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466/B₁501</w:t>
      </w:r>
      <w:bookmarkEnd w:id="5988"/>
    </w:p>
    <w:p>
      <w:pPr>
        <w:pageBreakBefore w:val="off"/>
        <w:tabs/>
        <w:wordWrap w:val="off"/>
        <w:spacing w:before="0" w:after="0" w:line="880" w:lineRule="atLeast"/>
        <w:ind w:left="620" w:right="0"/>
        <w:jc w:val="both"/>
        <w:textAlignment w:val="baseline"/>
        <w:rPr>
          <w:sz w:val="53"/>
        </w:rPr>
      </w:pPr>
      <w:bookmarkStart w:name="" w:id="5989"/>
      <w:r>
        <w:rPr>
          <w:rFonts w:ascii="TimesNewRoman" w:hAnsi="TimesNewRoman" w:cs="TimesNewRoman" w:eastAsia="TimesNewRoman"/>
          <w:sz w:val="53"/>
          <w:spacing w:val="0"/>
          <w:color w:val="000000"/>
          <w:b w:val="off"/>
          <w:i w:val="off"/>
        </w:rPr>
        <w:t>图像性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Bildlichkeit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396–397/B₁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421–422,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501</w:t>
      </w:r>
      <w:bookmarkEnd w:id="5989"/>
    </w:p>
    <w:p>
      <w:pPr>
        <w:pageBreakBefore w:val="off"/>
        <w:tabs/>
        <w:wordWrap w:val="off"/>
        <w:spacing w:before="0" w:after="0" w:line="880" w:lineRule="atLeast"/>
        <w:ind w:left="620" w:right="0"/>
        <w:jc w:val="both"/>
        <w:textAlignment w:val="baseline"/>
        <w:rPr>
          <w:sz w:val="53"/>
        </w:rPr>
      </w:pPr>
      <w:bookmarkStart w:name="" w:id="5990"/>
      <w:r>
        <w:rPr>
          <w:rFonts w:ascii="TimesNewRoman" w:hAnsi="TimesNewRoman" w:cs="TimesNewRoman" w:eastAsia="TimesNewRoman"/>
          <w:sz w:val="53"/>
          <w:spacing w:val="0"/>
          <w:color w:val="000000"/>
          <w:b w:val="off"/>
          <w:i w:val="off"/>
        </w:rPr>
        <w:t>脱空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Entleerung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86</w:t>
      </w:r>
      <w:bookmarkEnd w:id="5990"/>
    </w:p>
    <w:p>
      <w:pPr>
        <w:pageBreakBefore w:val="off"/>
        <w:tabs/>
        <w:wordWrap w:val="off"/>
        <w:spacing w:before="0" w:after="0" w:line="880" w:lineRule="atLeast"/>
        <w:ind w:left="620" w:right="0"/>
        <w:jc w:val="both"/>
        <w:textAlignment w:val="baseline"/>
        <w:rPr>
          <w:sz w:val="53"/>
        </w:rPr>
      </w:pPr>
      <w:bookmarkStart w:name="" w:id="5991"/>
      <w:r>
        <w:rPr>
          <w:rFonts w:ascii="TimesNewRoman" w:hAnsi="TimesNewRoman" w:cs="TimesNewRoman" w:eastAsia="TimesNewRoman"/>
          <w:sz w:val="53"/>
          <w:spacing w:val="0"/>
          <w:color w:val="000000"/>
          <w:b w:val="off"/>
          <w:i w:val="off"/>
        </w:rPr>
        <w:t>脱实</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Entfüllung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86</w:t>
      </w:r>
      <w:bookmarkEnd w:id="5991"/>
    </w:p>
    <w:p>
      <w:pPr>
        <w:pageBreakBefore w:val="off"/>
        <w:tabs/>
        <w:wordWrap w:val="off"/>
        <w:spacing w:before="580" w:after="0" w:line="880" w:lineRule="atLeast"/>
        <w:ind w:left="7840" w:right="0"/>
        <w:jc w:val="both"/>
        <w:textAlignment w:val="baseline"/>
        <w:rPr>
          <w:sz w:val="53"/>
        </w:rPr>
      </w:pPr>
      <w:bookmarkStart w:name="" w:id="5992"/>
      <w:r>
        <w:rPr>
          <w:rFonts w:ascii="TimesNewRoman" w:hAnsi="TimesNewRoman" w:cs="TimesNewRoman" w:eastAsia="TimesNewRoman"/>
          <w:sz w:val="53"/>
          <w:spacing w:val="0"/>
          <w:color w:val="000000"/>
          <w:b w:val="off"/>
          <w:i w:val="off"/>
        </w:rPr>
        <w:t>w</w:t>
      </w:r>
      <w:bookmarkEnd w:id="5992"/>
    </w:p>
    <w:p>
      <w:pPr>
        <w:pageBreakBefore w:val="off"/>
        <w:tabs/>
        <w:wordWrap w:val="off"/>
        <w:spacing w:before="600" w:after="0" w:line="880" w:lineRule="atLeast"/>
        <w:ind w:left="620" w:right="0"/>
        <w:jc w:val="both"/>
        <w:textAlignment w:val="baseline"/>
        <w:rPr>
          <w:sz w:val="53"/>
        </w:rPr>
      </w:pPr>
      <w:bookmarkStart w:name="" w:id="5993"/>
      <w:r>
        <w:rPr>
          <w:rFonts w:ascii="TimesNewRoman" w:hAnsi="TimesNewRoman" w:cs="TimesNewRoman" w:eastAsia="TimesNewRoman"/>
          <w:sz w:val="53"/>
          <w:spacing w:val="0"/>
          <w:color w:val="000000"/>
          <w:b w:val="off"/>
          <w:i w:val="off"/>
        </w:rPr>
        <w:t>唯名论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Nominalismus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142-143/B₁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143-</w:t>
      </w:r>
      <w:bookmarkEnd w:id="5993"/>
    </w:p>
    <w:p>
      <w:pPr>
        <w:pageBreakBefore w:val="off"/>
        <w:tabs/>
        <w:wordWrap w:val="off"/>
        <w:spacing w:before="0" w:after="0" w:line="880" w:lineRule="atLeast"/>
        <w:ind w:left="1600" w:right="0"/>
        <w:jc w:val="both"/>
        <w:textAlignment w:val="baseline"/>
        <w:rPr>
          <w:sz w:val="53"/>
        </w:rPr>
      </w:pPr>
      <w:bookmarkStart w:name="" w:id="5994"/>
      <w:r>
        <w:rPr>
          <w:rFonts w:ascii="TimesNewRoman" w:hAnsi="TimesNewRoman" w:cs="TimesNewRoman" w:eastAsia="TimesNewRoman"/>
          <w:sz w:val="53"/>
          <w:spacing w:val="0"/>
          <w:color w:val="000000"/>
          <w:b w:val="off"/>
          <w:i w:val="off"/>
        </w:rPr>
        <w:t>144,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175</w:t>
      </w:r>
      <w:bookmarkEnd w:id="5994"/>
    </w:p>
    <w:p>
      <w:pPr>
        <w:pageBreakBefore w:val="off"/>
        <w:tabs/>
        <w:wordWrap w:val="off"/>
        <w:spacing w:before="0" w:after="0" w:line="880" w:lineRule="atLeast"/>
        <w:ind w:left="620" w:right="0"/>
        <w:jc w:val="both"/>
        <w:textAlignment w:val="baseline"/>
        <w:rPr>
          <w:sz w:val="53"/>
        </w:rPr>
      </w:pPr>
      <w:bookmarkStart w:name="" w:id="5995"/>
      <w:r>
        <w:rPr>
          <w:rFonts w:ascii="TimesNewRoman" w:hAnsi="TimesNewRoman" w:cs="TimesNewRoman" w:eastAsia="TimesNewRoman"/>
          <w:sz w:val="53"/>
          <w:spacing w:val="0"/>
          <w:color w:val="000000"/>
          <w:b w:val="off"/>
          <w:i w:val="off"/>
        </w:rPr>
        <w:t>伪称</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Prätention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w:t>
      </w:r>
      <w:bookmarkEnd w:id="5995"/>
    </w:p>
    <w:p>
      <w:pPr>
        <w:pageBreakBefore w:val="off"/>
        <w:tabs/>
        <w:wordWrap w:val="off"/>
        <w:spacing w:before="0" w:after="0" w:line="880" w:lineRule="atLeast"/>
        <w:ind w:left="620" w:right="0"/>
        <w:jc w:val="both"/>
        <w:textAlignment w:val="baseline"/>
        <w:rPr>
          <w:sz w:val="53"/>
        </w:rPr>
      </w:pPr>
      <w:bookmarkStart w:name="" w:id="5996"/>
      <w:r>
        <w:rPr>
          <w:rFonts w:ascii="TimesNewRoman" w:hAnsi="TimesNewRoman" w:cs="TimesNewRoman" w:eastAsia="TimesNewRoman"/>
          <w:sz w:val="53"/>
          <w:spacing w:val="0"/>
          <w:color w:val="000000"/>
          <w:b w:val="off"/>
          <w:i w:val="off"/>
        </w:rPr>
        <w:t>谓语陈述、述谓(作用)</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Prädikation/Prädizieren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t>
      </w:r>
      <w:bookmarkEnd w:id="5996"/>
    </w:p>
    <w:p>
      <w:pPr>
        <w:pageBreakBefore w:val="off"/>
        <w:tabs/>
        <w:wordWrap w:val="off"/>
        <w:spacing w:before="0" w:after="0" w:line="880" w:lineRule="atLeast"/>
        <w:ind w:left="1600" w:right="0"/>
        <w:jc w:val="both"/>
        <w:textAlignment w:val="baseline"/>
        <w:rPr>
          <w:sz w:val="53"/>
        </w:rPr>
      </w:pPr>
      <w:bookmarkStart w:name="" w:id="5997"/>
      <w:r>
        <w:rPr>
          <w:rFonts w:ascii="TimesNewRoman" w:hAnsi="TimesNewRoman" w:cs="TimesNewRoman" w:eastAsia="TimesNewRoman"/>
          <w:sz w:val="53"/>
          <w:spacing w:val="0"/>
          <w:color w:val="000000"/>
          <w:b w:val="off"/>
          <w:i w:val="off"/>
        </w:rPr>
        <w:t>142/B₁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311/B₁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416/</w:t>
      </w:r>
      <w:bookmarkEnd w:id="5997"/>
    </w:p>
    <w:p>
      <w:pPr>
        <w:pageBreakBefore w:val="off"/>
        <w:tabs/>
        <w:wordWrap w:val="off"/>
        <w:spacing w:before="0" w:after="0" w:line="880" w:lineRule="atLeast"/>
        <w:ind w:left="1600" w:right="0"/>
        <w:jc w:val="both"/>
        <w:textAlignment w:val="baseline"/>
        <w:rPr>
          <w:sz w:val="53"/>
        </w:rPr>
      </w:pPr>
      <w:bookmarkStart w:name="" w:id="5998"/>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436-438/</w:t>
      </w:r>
      <w:bookmarkEnd w:id="5998"/>
    </w:p>
    <w:p>
      <w:pPr>
        <w:pageBreakBefore w:val="off"/>
        <w:tabs/>
        <w:wordWrap w:val="off"/>
        <w:spacing w:before="0" w:after="0" w:line="880" w:lineRule="atLeast"/>
        <w:ind w:left="1600" w:right="0"/>
        <w:jc w:val="both"/>
        <w:textAlignment w:val="baseline"/>
        <w:rPr>
          <w:sz w:val="53"/>
        </w:rPr>
      </w:pPr>
      <w:bookmarkStart w:name="" w:id="5999"/>
      <w:r>
        <w:rPr>
          <w:rFonts w:ascii="TimesNewRoman" w:hAnsi="TimesNewRoman" w:cs="TimesNewRoman" w:eastAsia="TimesNewRoman"/>
          <w:sz w:val="53"/>
          <w:spacing w:val="0"/>
          <w:color w:val="000000"/>
          <w:b w:val="off"/>
          <w:i w:val="off"/>
        </w:rPr>
        <w:t>B₁466-468,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479/B₂7,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A559/B₂87,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A596-599/</w:t>
      </w:r>
      <w:bookmarkEnd w:id="5999"/>
    </w:p>
    <w:p>
      <w:pPr>
        <w:pageBreakBefore w:val="off"/>
        <w:tabs/>
        <w:wordWrap w:val="off"/>
        <w:spacing w:before="0" w:after="0" w:line="880" w:lineRule="atLeast"/>
        <w:ind w:left="1600" w:right="0"/>
        <w:jc w:val="both"/>
        <w:textAlignment w:val="baseline"/>
        <w:rPr>
          <w:sz w:val="53"/>
        </w:rPr>
      </w:pPr>
      <w:bookmarkStart w:name="" w:id="6000"/>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124-127,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611/B₂139,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684-</w:t>
      </w:r>
      <w:bookmarkEnd w:id="6000"/>
    </w:p>
    <w:p>
      <w:pPr>
        <w:pageBreakBefore w:val="off"/>
        <w:tabs/>
        <w:wordWrap w:val="off"/>
        <w:spacing w:before="0" w:after="0" w:line="880" w:lineRule="atLeast"/>
        <w:ind w:left="1600" w:right="0"/>
        <w:jc w:val="both"/>
        <w:textAlignment w:val="baseline"/>
        <w:rPr>
          <w:sz w:val="53"/>
        </w:rPr>
      </w:pPr>
      <w:bookmarkStart w:name="" w:id="6001"/>
      <w:r>
        <w:rPr>
          <w:rFonts w:ascii="TimesNewRoman" w:hAnsi="TimesNewRoman" w:cs="TimesNewRoman" w:eastAsia="TimesNewRoman"/>
          <w:sz w:val="53"/>
          <w:spacing w:val="0"/>
          <w:color w:val="000000"/>
          <w:b w:val="off"/>
          <w:i w:val="off"/>
        </w:rPr>
        <w:t>688/B₂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212-216,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w:t>
      </w:r>
      <w:bookmarkEnd w:id="6001"/>
    </w:p>
    <w:p>
      <w:pPr>
        <w:pageBreakBefore w:val="off"/>
        <w:tabs/>
        <w:wordWrap w:val="off"/>
        <w:spacing w:before="0" w:after="0" w:line="880" w:lineRule="atLeast"/>
        <w:ind w:left="620" w:right="0"/>
        <w:jc w:val="both"/>
        <w:textAlignment w:val="baseline"/>
        <w:rPr>
          <w:sz w:val="53"/>
        </w:rPr>
      </w:pPr>
      <w:bookmarkStart w:name="" w:id="6002"/>
      <w:r>
        <w:rPr>
          <w:rFonts w:ascii="TimesNewRoman" w:hAnsi="TimesNewRoman" w:cs="TimesNewRoman" w:eastAsia="TimesNewRoman"/>
          <w:sz w:val="53"/>
          <w:spacing w:val="0"/>
          <w:color w:val="000000"/>
          <w:b w:val="off"/>
          <w:i w:val="off"/>
        </w:rPr>
        <w:t>问题、疑</w:t>
      </w:r>
      <w:r>
        <w:drawing>
          <wp:inline distL="0" distR="0" distT="0" distB="0">
            <wp:extent cx="7188200" cy="279400"/>
            <wp:docPr id="482" name="Drawing 482"/>
            <a:graphic xmlns:a="http://schemas.openxmlformats.org/drawingml/2006/main">
              <a:graphicData uri="http://schemas.openxmlformats.org/drawingml/2006/picture">
                <pic:pic xmlns:pic="http://schemas.openxmlformats.org/drawingml/2006/picture">
                  <pic:nvPicPr>
                    <pic:cNvPr id="0" name="Picture 481"/>
                    <pic:cNvPicPr>
                      <a:picLocks noChangeAspect="true"/>
                    </pic:cNvPicPr>
                  </pic:nvPicPr>
                  <pic:blipFill>
                    <a:blip r:embed="rId15"/>
                    <a:stretch>
                      <a:fillRect/>
                    </a:stretch>
                  </pic:blipFill>
                  <pic:spPr>
                    <a:xfrm>
                      <a:off x="0" y="0"/>
                      <a:ext cx="7188200" cy="279400"/>
                    </a:xfrm>
                    <a:prstGeom prst="rect">
                      <a:avLst/>
                    </a:prstGeom>
                  </pic:spPr>
                </pic:pic>
              </a:graphicData>
            </a:graphic>
          </wp:inline>
        </w:drawing>
      </w:r>
      <w:bookmarkEnd w:id="6002"/>
    </w:p>
    <w:p>
      <w:pPr>
        <w:pageBreakBefore w:val="off"/>
        <w:tabs/>
        <w:wordWrap w:val="off"/>
        <w:spacing w:before="0" w:after="0" w:line="880" w:lineRule="atLeast"/>
        <w:ind w:left="1600" w:right="0"/>
        <w:jc w:val="both"/>
        <w:textAlignment w:val="baseline"/>
        <w:rPr>
          <w:sz w:val="53"/>
        </w:rPr>
      </w:pPr>
      <w:bookmarkStart w:name="" w:id="6003"/>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690-691/B₂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218-219</w:t>
      </w:r>
      <w:bookmarkEnd w:id="6003"/>
    </w:p>
    <w:p>
      <w:r>
        <w:t/>
      </w:r>
    </w:p>
    <w:p>
      <w:pPr>
        <w:sectPr>
          <w:footerReference r:id="rId754"/>
          <w:headerReference r:id="rId755" w:type="default"/>
          <w:type w:val="nextPage"/>
          <w:pgSz w:w="22520" w:h="31680"/>
          <w:pgMar w:left="3360" w:top="2460" w:right="3360" w:bottom="2460" w:header="2160" w:footer="2160"/>
          <w:cols w:num="1"/>
        </w:sectPr>
      </w:pPr>
    </w:p>
    <w:p>
      <w:pPr>
        <w:pageBreakBefore w:val="off"/>
        <w:tabs/>
        <w:wordWrap w:val="off"/>
        <w:spacing w:before="0" w:after="0" w:line="580" w:lineRule="atLeast"/>
        <w:ind w:left="0" w:right="40"/>
        <w:jc w:val="right"/>
        <w:textAlignment w:val="baseline"/>
        <w:rPr>
          <w:sz w:val="43"/>
        </w:rPr>
      </w:pPr>
      <w:bookmarkStart w:name="" w:id="6004"/>
      <w:r>
        <w:rPr>
          <w:rFonts w:ascii="宋体" w:hAnsi="宋体" w:cs="宋体" w:eastAsia="宋体"/>
          <w:sz w:val="43"/>
          <w:spacing w:val="0"/>
          <w:color w:val="000000"/>
          <w:b w:val="off"/>
          <w:i w:val="off"/>
        </w:rPr>
        <w:t>概念译名索引(汉一德)</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|359</w:t>
      </w:r>
      <w:bookmarkEnd w:id="6004"/>
    </w:p>
    <w:p>
      <w:pPr>
        <w:pageBreakBefore w:val="off"/>
        <w:tabs/>
        <w:wordWrap w:val="off"/>
        <w:spacing w:before="0" w:after="0" w:line="880" w:lineRule="exact"/>
        <w:ind w:left="0" w:right="0"/>
        <w:jc w:val="right"/>
        <w:textAlignment w:val="baseline"/>
        <w:rPr>
          <w:sz w:val="55"/>
        </w:rPr>
      </w:pPr>
      <w:bookmarkStart w:name="" w:id="6005"/>
      <w:r>
        <w:rPr>
          <w:rFonts w:ascii="宋体" w:hAnsi="宋体" w:cs="宋体" w:eastAsia="宋体"/>
          <w:sz w:val="55"/>
          <w:spacing w:val="0"/>
          <w:color w:val="000000"/>
          <w:b w:val="off"/>
          <w:i w:val="off"/>
        </w:rPr>
        <w:t/>
      </w:r>
      <w:bookmarkEnd w:id="6005"/>
    </w:p>
    <w:p>
      <w:pPr>
        <w:pageBreakBefore w:val="off"/>
        <w:tabs/>
        <w:wordWrap w:val="off"/>
        <w:spacing w:before="0" w:after="0" w:line="880" w:lineRule="atLeast"/>
        <w:ind w:left="520" w:right="0"/>
        <w:jc w:val="both"/>
        <w:textAlignment w:val="baseline"/>
        <w:rPr>
          <w:sz w:val="55"/>
        </w:rPr>
      </w:pPr>
      <w:bookmarkStart w:name="" w:id="6006"/>
      <w:r>
        <w:rPr>
          <w:rFonts w:ascii="TimesNewRoman" w:hAnsi="TimesNewRoman" w:cs="TimesNewRoman" w:eastAsia="TimesNewRoman"/>
          <w:sz w:val="55"/>
          <w:spacing w:val="0"/>
          <w:color w:val="000000"/>
          <w:b w:val="off"/>
          <w:i w:val="off"/>
        </w:rPr>
        <w:t>我在、自我的存在</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Ich-sein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341/B₁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440</w:t>
      </w:r>
      <w:bookmarkEnd w:id="6006"/>
    </w:p>
    <w:p>
      <w:pPr>
        <w:pageBreakBefore w:val="off"/>
        <w:tabs/>
        <w:wordWrap w:val="off"/>
        <w:spacing w:before="0" w:after="0" w:line="880" w:lineRule="atLeast"/>
        <w:ind w:left="520" w:right="0"/>
        <w:jc w:val="both"/>
        <w:textAlignment w:val="baseline"/>
        <w:rPr>
          <w:sz w:val="55"/>
        </w:rPr>
      </w:pPr>
      <w:bookmarkStart w:name="" w:id="6007"/>
      <w:r>
        <w:rPr>
          <w:rFonts w:ascii="TimesNewRoman" w:hAnsi="TimesNewRoman" w:cs="TimesNewRoman" w:eastAsia="TimesNewRoman"/>
          <w:sz w:val="55"/>
          <w:spacing w:val="0"/>
          <w:color w:val="000000"/>
          <w:b w:val="off"/>
          <w:i w:val="off"/>
        </w:rPr>
        <w:t>无含义性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Bedeutungslosigkeit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52-54/B₁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52-54,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57/B₁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57</w:t>
      </w:r>
      <w:bookmarkEnd w:id="6007"/>
    </w:p>
    <w:p>
      <w:pPr>
        <w:pageBreakBefore w:val="off"/>
        <w:tabs/>
        <w:wordWrap w:val="off"/>
        <w:spacing w:before="0" w:after="0" w:line="880" w:lineRule="atLeast"/>
        <w:ind w:left="520" w:right="0"/>
        <w:jc w:val="both"/>
        <w:textAlignment w:val="baseline"/>
        <w:rPr>
          <w:sz w:val="55"/>
        </w:rPr>
      </w:pPr>
      <w:bookmarkStart w:name="" w:id="6008"/>
      <w:r>
        <w:rPr>
          <w:rFonts w:ascii="TimesNewRoman" w:hAnsi="TimesNewRoman" w:cs="TimesNewRoman" w:eastAsia="TimesNewRoman"/>
          <w:sz w:val="55"/>
          <w:spacing w:val="0"/>
          <w:color w:val="000000"/>
          <w:b w:val="off"/>
          <w:i w:val="off"/>
        </w:rPr>
        <w:t>无前提性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Voraussetzungslosigkeit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w:t>
      </w:r>
      <w:bookmarkEnd w:id="6008"/>
    </w:p>
    <w:p>
      <w:pPr>
        <w:pageBreakBefore w:val="off"/>
        <w:tabs/>
        <w:wordWrap w:val="off"/>
        <w:spacing w:before="0" w:after="0" w:line="880" w:lineRule="atLeast"/>
        <w:ind w:left="1460" w:right="60" w:hanging="940"/>
        <w:jc w:val="both"/>
        <w:textAlignment w:val="baseline"/>
        <w:rPr>
          <w:sz w:val="55"/>
        </w:rPr>
      </w:pPr>
      <w:bookmarkStart w:name="" w:id="6009"/>
      <w:r>
        <w:rPr>
          <w:rFonts w:ascii="TimesNewRoman" w:hAnsi="TimesNewRoman" w:cs="TimesNewRoman" w:eastAsia="TimesNewRoman"/>
          <w:sz w:val="55"/>
          <w:spacing w:val="0"/>
          <w:color w:val="000000"/>
          <w:b w:val="off"/>
          <w:i w:val="off"/>
        </w:rPr>
        <w:t>无意识、无意识性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Bewußtlosigkeit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158-159/B₁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159-</w:t>
      </w:r>
      <w:r>
        <w:rPr>
          <w:rFonts w:ascii="TimesNewRoman" w:hAnsi="TimesNewRoman" w:cs="TimesNewRoman" w:eastAsia="TimesNewRoman"/>
          <w:sz w:val="55"/>
          <w:spacing w:val="0"/>
          <w:color w:val="000000"/>
          <w:b w:val="off"/>
          <w:i w:val="off"/>
        </w:rPr>
        <w:t>160</w:t>
      </w:r>
      <w:bookmarkEnd w:id="6009"/>
    </w:p>
    <w:p>
      <w:pPr>
        <w:pageBreakBefore w:val="off"/>
        <w:tabs/>
        <w:wordWrap w:val="off"/>
        <w:spacing w:before="0" w:after="0" w:line="880" w:lineRule="atLeast"/>
        <w:ind w:left="1460" w:right="80" w:hanging="940"/>
        <w:jc w:val="both"/>
        <w:textAlignment w:val="baseline"/>
        <w:rPr>
          <w:sz w:val="55"/>
        </w:rPr>
      </w:pPr>
      <w:bookmarkStart w:name="" w:id="6010"/>
      <w:r>
        <w:rPr>
          <w:rFonts w:ascii="TimesNewRoman" w:hAnsi="TimesNewRoman" w:cs="TimesNewRoman" w:eastAsia="TimesNewRoman"/>
          <w:sz w:val="55"/>
          <w:spacing w:val="0"/>
          <w:color w:val="000000"/>
          <w:b w:val="off"/>
          <w:i w:val="off"/>
        </w:rPr>
        <w:t>无意识的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unbewußt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70/B₁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120/B₁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173/</w:t>
      </w:r>
      <w:r>
        <w:rPr>
          <w:rFonts w:ascii="TimesNewRoman" w:hAnsi="TimesNewRoman" w:cs="TimesNewRoman" w:eastAsia="TimesNewRoman"/>
          <w:sz w:val="55"/>
          <w:spacing w:val="0"/>
          <w:color w:val="000000"/>
          <w:b w:val="off"/>
          <w:i w:val="off"/>
        </w:rPr>
        <w:t>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198/B₁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384</w:t>
      </w:r>
      <w:bookmarkEnd w:id="6010"/>
    </w:p>
    <w:p>
      <w:pPr>
        <w:pageBreakBefore w:val="off"/>
        <w:tabs/>
        <w:wordWrap w:val="off"/>
        <w:spacing w:before="0" w:after="0" w:line="880" w:lineRule="atLeast"/>
        <w:ind w:left="520" w:right="0"/>
        <w:jc w:val="both"/>
        <w:textAlignment w:val="baseline"/>
        <w:rPr>
          <w:sz w:val="55"/>
        </w:rPr>
      </w:pPr>
      <w:bookmarkStart w:name="" w:id="6011"/>
      <w:r>
        <w:rPr>
          <w:rFonts w:ascii="TimesNewRoman" w:hAnsi="TimesNewRoman" w:cs="TimesNewRoman" w:eastAsia="TimesNewRoman"/>
          <w:sz w:val="55"/>
          <w:spacing w:val="0"/>
          <w:color w:val="000000"/>
          <w:b w:val="off"/>
          <w:i w:val="off"/>
        </w:rPr>
        <w:t>无意义</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Unsinn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287/B₁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295,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312-314/B₁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326-328,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666/B₂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194</w:t>
      </w:r>
      <w:bookmarkEnd w:id="6011"/>
    </w:p>
    <w:p>
      <w:pPr>
        <w:pageBreakBefore w:val="off"/>
        <w:tabs/>
        <w:wordWrap w:val="off"/>
        <w:spacing w:before="660" w:after="0" w:line="880" w:lineRule="atLeast"/>
        <w:ind w:left="0" w:right="0"/>
        <w:jc w:val="center"/>
        <w:textAlignment w:val="baseline"/>
        <w:rPr>
          <w:sz w:val="55"/>
        </w:rPr>
      </w:pPr>
      <w:bookmarkStart w:name="" w:id="6012"/>
      <w:r>
        <w:rPr>
          <w:rFonts w:ascii="TimesNewRoman" w:hAnsi="TimesNewRoman" w:cs="TimesNewRoman" w:eastAsia="TimesNewRoman"/>
          <w:sz w:val="55"/>
          <w:spacing w:val="0"/>
          <w:color w:val="000000"/>
          <w:b w:val="off"/>
          <w:i w:val="off"/>
        </w:rPr>
        <w:t>X</w:t>
      </w:r>
      <w:bookmarkEnd w:id="6012"/>
    </w:p>
    <w:p>
      <w:pPr>
        <w:pageBreakBefore w:val="off"/>
        <w:tabs/>
        <w:wordWrap w:val="off"/>
        <w:spacing w:before="620" w:after="0" w:line="880" w:lineRule="atLeast"/>
        <w:ind w:left="520" w:right="0"/>
        <w:jc w:val="both"/>
        <w:textAlignment w:val="baseline"/>
        <w:rPr>
          <w:sz w:val="55"/>
        </w:rPr>
      </w:pPr>
      <w:bookmarkStart w:name="" w:id="6013"/>
      <w:r>
        <w:rPr>
          <w:rFonts w:ascii="TimesNewRoman" w:hAnsi="TimesNewRoman" w:cs="TimesNewRoman" w:eastAsia="TimesNewRoman"/>
          <w:sz w:val="55"/>
          <w:spacing w:val="0"/>
          <w:color w:val="000000"/>
          <w:b w:val="off"/>
          <w:i w:val="off"/>
        </w:rPr>
        <w:t>析出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Ausscheidung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518/B₂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w:t>
      </w:r>
      <w:bookmarkEnd w:id="6013"/>
    </w:p>
    <w:p>
      <w:pPr>
        <w:pageBreakBefore w:val="off"/>
        <w:tabs/>
        <w:wordWrap w:val="off"/>
        <w:spacing w:before="0" w:after="0" w:line="880" w:lineRule="atLeast"/>
        <w:ind w:left="520" w:right="0"/>
        <w:jc w:val="both"/>
        <w:textAlignment w:val="baseline"/>
        <w:rPr>
          <w:sz w:val="55"/>
        </w:rPr>
      </w:pPr>
      <w:bookmarkStart w:name="" w:id="6014"/>
      <w:r>
        <w:rPr>
          <w:rFonts w:ascii="TimesNewRoman" w:hAnsi="TimesNewRoman" w:cs="TimesNewRoman" w:eastAsia="TimesNewRoman"/>
          <w:sz w:val="55"/>
          <w:spacing w:val="0"/>
          <w:color w:val="000000"/>
          <w:b w:val="off"/>
          <w:i w:val="off"/>
        </w:rPr>
        <w:t>析取、分离</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Disjungieren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658/B₂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677/B₂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205</w:t>
      </w:r>
      <w:bookmarkEnd w:id="6014"/>
    </w:p>
    <w:p>
      <w:pPr>
        <w:pageBreakBefore w:val="off"/>
        <w:tabs/>
        <w:wordWrap w:val="off"/>
        <w:spacing w:before="0" w:after="0" w:line="880" w:lineRule="atLeast"/>
        <w:ind w:left="520" w:right="0"/>
        <w:jc w:val="both"/>
        <w:textAlignment w:val="baseline"/>
        <w:rPr>
          <w:sz w:val="55"/>
        </w:rPr>
      </w:pPr>
      <w:bookmarkStart w:name="" w:id="6015"/>
      <w:r>
        <w:rPr>
          <w:rFonts w:ascii="TimesNewRoman" w:hAnsi="TimesNewRoman" w:cs="TimesNewRoman" w:eastAsia="TimesNewRoman"/>
          <w:sz w:val="55"/>
          <w:spacing w:val="0"/>
          <w:color w:val="000000"/>
          <w:b w:val="off"/>
          <w:i w:val="off"/>
        </w:rPr>
        <w:t>习性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Habitus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191/B₁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193</w:t>
      </w:r>
      <w:bookmarkEnd w:id="6015"/>
    </w:p>
    <w:p>
      <w:pPr>
        <w:pageBreakBefore w:val="off"/>
        <w:tabs/>
        <w:wordWrap w:val="off"/>
        <w:spacing w:before="0" w:after="0" w:line="880" w:lineRule="atLeast"/>
        <w:ind w:left="1460" w:right="140" w:hanging="940"/>
        <w:jc w:val="both"/>
        <w:textAlignment w:val="baseline"/>
        <w:rPr>
          <w:sz w:val="55"/>
        </w:rPr>
      </w:pPr>
      <w:bookmarkStart w:name="" w:id="6016"/>
      <w:r>
        <w:rPr>
          <w:rFonts w:ascii="TimesNewRoman" w:hAnsi="TimesNewRoman" w:cs="TimesNewRoman" w:eastAsia="TimesNewRoman"/>
          <w:sz w:val="55"/>
          <w:spacing w:val="0"/>
          <w:color w:val="000000"/>
          <w:b w:val="off"/>
          <w:i w:val="off"/>
        </w:rPr>
        <w:t>显现</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Erscheinen/erscheinen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328/B₁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349,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407,</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705/B₂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233</w:t>
      </w:r>
      <w:bookmarkEnd w:id="6016"/>
    </w:p>
    <w:p>
      <w:pPr>
        <w:pageBreakBefore w:val="off"/>
        <w:tabs/>
        <w:wordWrap w:val="off"/>
        <w:spacing w:before="0" w:after="0" w:line="880" w:lineRule="atLeast"/>
        <w:ind w:left="520" w:right="0"/>
        <w:jc w:val="both"/>
        <w:textAlignment w:val="baseline"/>
        <w:rPr>
          <w:sz w:val="55"/>
        </w:rPr>
      </w:pPr>
      <w:bookmarkStart w:name="" w:id="6017"/>
      <w:r>
        <w:rPr>
          <w:rFonts w:ascii="TimesNewRoman" w:hAnsi="TimesNewRoman" w:cs="TimesNewRoman" w:eastAsia="TimesNewRoman"/>
          <w:sz w:val="55"/>
          <w:spacing w:val="0"/>
          <w:color w:val="000000"/>
          <w:b w:val="off"/>
          <w:i w:val="off"/>
        </w:rPr>
        <w:t>显现者</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Erscheinendes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339,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416/B₁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445,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235</w:t>
      </w:r>
      <w:bookmarkEnd w:id="6017"/>
    </w:p>
    <w:p>
      <w:pPr>
        <w:pageBreakBefore w:val="off"/>
        <w:tabs/>
        <w:wordWrap w:val="off"/>
        <w:spacing w:before="0" w:after="0" w:line="880" w:lineRule="atLeast"/>
        <w:ind w:left="520" w:right="0"/>
        <w:jc w:val="both"/>
        <w:textAlignment w:val="baseline"/>
        <w:rPr>
          <w:sz w:val="55"/>
        </w:rPr>
      </w:pPr>
      <w:bookmarkStart w:name="" w:id="6018"/>
      <w:r>
        <w:rPr>
          <w:rFonts w:ascii="TimesNewRoman" w:hAnsi="TimesNewRoman" w:cs="TimesNewRoman" w:eastAsia="TimesNewRoman"/>
          <w:sz w:val="55"/>
          <w:spacing w:val="0"/>
          <w:color w:val="000000"/>
          <w:b w:val="off"/>
          <w:i w:val="off"/>
        </w:rPr>
        <w:t>显现(活动)、显现(者)</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Erscheinung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30/B₁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131/B₁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153/</w:t>
      </w:r>
      <w:bookmarkEnd w:id="6018"/>
    </w:p>
    <w:p>
      <w:pPr>
        <w:pageBreakBefore w:val="off"/>
        <w:tabs/>
        <w:wordWrap w:val="off"/>
        <w:spacing w:before="0" w:after="0" w:line="880" w:lineRule="atLeast"/>
        <w:ind w:left="1480" w:right="0"/>
        <w:jc w:val="both"/>
        <w:textAlignment w:val="baseline"/>
        <w:rPr>
          <w:sz w:val="55"/>
        </w:rPr>
      </w:pPr>
      <w:bookmarkStart w:name="" w:id="6019"/>
      <w:r>
        <w:rPr>
          <w:rFonts w:ascii="TimesNewRoman" w:hAnsi="TimesNewRoman" w:cs="TimesNewRoman" w:eastAsia="TimesNewRoman"/>
          <w:sz w:val="55"/>
          <w:spacing w:val="0"/>
          <w:color w:val="000000"/>
          <w:b w:val="off"/>
          <w:i w:val="off"/>
        </w:rPr>
        <w:t>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216/B₁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231,</w:t>
      </w:r>
      <w:bookmarkEnd w:id="6019"/>
    </w:p>
    <w:p>
      <w:pPr>
        <w:pageBreakBefore w:val="off"/>
        <w:tabs/>
        <w:wordWrap w:val="off"/>
        <w:spacing w:before="0" w:after="0" w:line="880" w:lineRule="atLeast"/>
        <w:ind w:left="1480" w:right="0"/>
        <w:jc w:val="both"/>
        <w:textAlignment w:val="baseline"/>
        <w:rPr>
          <w:sz w:val="55"/>
        </w:rPr>
      </w:pPr>
      <w:bookmarkStart w:name="" w:id="6020"/>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327-329/B₁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349-351,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338,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551/B₂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618/B₂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146,</w:t>
      </w:r>
      <w:bookmarkEnd w:id="6020"/>
    </w:p>
    <w:p>
      <w:pPr>
        <w:pageBreakBefore w:val="off"/>
        <w:tabs/>
        <w:wordWrap w:val="off"/>
        <w:spacing w:before="0" w:after="0" w:line="880" w:lineRule="atLeast"/>
        <w:ind w:left="1480" w:right="0"/>
        <w:jc w:val="both"/>
        <w:textAlignment w:val="baseline"/>
        <w:rPr>
          <w:sz w:val="55"/>
        </w:rPr>
      </w:pPr>
      <w:bookmarkStart w:name="" w:id="6021"/>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627/B₂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634/B₂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637/B₂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643-644/B₂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171-</w:t>
      </w:r>
      <w:bookmarkEnd w:id="6021"/>
    </w:p>
    <w:p>
      <w:pPr>
        <w:pageBreakBefore w:val="off"/>
        <w:tabs/>
        <w:wordWrap w:val="off"/>
        <w:spacing w:before="0" w:after="0" w:line="880" w:lineRule="atLeast"/>
        <w:ind w:left="520" w:right="180" w:firstLine="960"/>
        <w:jc w:val="both"/>
        <w:textAlignment w:val="baseline"/>
        <w:rPr>
          <w:sz w:val="55"/>
        </w:rPr>
      </w:pPr>
      <w:bookmarkStart w:name="" w:id="6022"/>
      <w:r>
        <w:rPr>
          <w:rFonts w:ascii="TimesNewRoman" w:hAnsi="TimesNewRoman" w:cs="TimesNewRoman" w:eastAsia="TimesNewRoman"/>
          <w:sz w:val="55"/>
          <w:spacing w:val="0"/>
          <w:color w:val="000000"/>
          <w:b w:val="off"/>
          <w:i w:val="off"/>
        </w:rPr>
        <w:t>172,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699/B₂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705-706/B₂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233-234,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708/B₂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236</w:t>
      </w:r>
      <w:r>
        <w:rPr>
          <w:rFonts w:ascii="TimesNewRoman" w:hAnsi="TimesNewRoman" w:cs="TimesNewRoman" w:eastAsia="TimesNewRoman"/>
          <w:sz w:val="55"/>
          <w:spacing w:val="0"/>
          <w:color w:val="000000"/>
          <w:b w:val="off"/>
          <w:i w:val="off"/>
        </w:rPr>
        <w:t>现实、现实性/现实的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Wirklichkeit/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wirklich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662/B₂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715/B₂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244</w:t>
      </w:r>
      <w:r>
        <w:rPr>
          <w:rFonts w:ascii="TimesNewRoman" w:hAnsi="TimesNewRoman" w:cs="TimesNewRoman" w:eastAsia="TimesNewRoman"/>
          <w:sz w:val="55"/>
          <w:spacing w:val="0"/>
          <w:color w:val="000000"/>
          <w:b w:val="off"/>
          <w:i w:val="off"/>
        </w:rPr>
        <w:t>现实状态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Wirklichsein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697/B₂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225</w:t>
      </w:r>
      <w:bookmarkEnd w:id="6022"/>
    </w:p>
    <w:p>
      <w:pPr>
        <w:pageBreakBefore w:val="off"/>
        <w:tabs/>
        <w:wordWrap w:val="off"/>
        <w:spacing w:before="0" w:after="0" w:line="880" w:lineRule="atLeast"/>
        <w:ind w:left="1460" w:right="80" w:hanging="940"/>
        <w:jc w:val="both"/>
        <w:textAlignment w:val="baseline"/>
        <w:rPr>
          <w:sz w:val="55"/>
        </w:rPr>
      </w:pPr>
      <w:bookmarkStart w:name="" w:id="6023"/>
      <w:r>
        <w:rPr>
          <w:rFonts w:ascii="TimesNewRoman" w:hAnsi="TimesNewRoman" w:cs="TimesNewRoman" w:eastAsia="TimesNewRoman"/>
          <w:sz w:val="55"/>
          <w:spacing w:val="0"/>
          <w:color w:val="000000"/>
          <w:b w:val="off"/>
          <w:i w:val="off"/>
        </w:rPr>
        <w:t>现时的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aktuell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26-27/B₁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26-27,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37-38/</w:t>
      </w:r>
      <w:r>
        <w:rPr>
          <w:rFonts w:ascii="TimesNewRoman" w:hAnsi="TimesNewRoman" w:cs="TimesNewRoman" w:eastAsia="TimesNewRoman"/>
          <w:sz w:val="55"/>
          <w:spacing w:val="0"/>
          <w:color w:val="000000"/>
          <w:b w:val="off"/>
          <w:i w:val="off"/>
        </w:rPr>
        <w:t>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37-38,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45/B₁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56/B₁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65/B₁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ff"/>
          <w:i w:val="off"/>
        </w:rPr>
        <w:t>72/B₁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81/B₁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109/B₁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109,</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131-132/B₁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131-132,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143-144/B₁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144-145,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181-182/</w:t>
      </w:r>
      <w:r>
        <w:rPr>
          <w:rFonts w:ascii="TimesNewRoman" w:hAnsi="TimesNewRoman" w:cs="TimesNewRoman" w:eastAsia="TimesNewRoman"/>
          <w:sz w:val="55"/>
          <w:spacing w:val="0"/>
          <w:color w:val="000000"/>
          <w:b w:val="off"/>
          <w:i w:val="off"/>
        </w:rPr>
        <w:t>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183-184,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201/B₁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209/B₁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290/</w:t>
      </w:r>
      <w:bookmarkEnd w:id="6023"/>
    </w:p>
    <w:p>
      <w:r>
        <w:t/>
      </w:r>
    </w:p>
    <w:p>
      <w:pPr>
        <w:sectPr>
          <w:footerReference r:id="rId756"/>
          <w:headerReference r:id="rId757" w:type="default"/>
          <w:type w:val="nextPage"/>
          <w:pgSz w:w="22520" w:h="31680"/>
          <w:pgMar w:left="3400" w:top="2440" w:right="3400" w:bottom="2440" w:header="2140" w:footer="2140"/>
          <w:cols w:num="1"/>
        </w:sectPr>
      </w:pPr>
    </w:p>
    <w:p>
      <w:pPr>
        <w:pageBreakBefore w:val="off"/>
        <w:tabs>
          <w:tab w:pos="2480" w:val="left" w:leader="none"/>
        </w:tabs>
        <w:wordWrap w:val="off"/>
        <w:spacing w:before="0" w:after="0" w:line="540" w:lineRule="atLeast"/>
        <w:ind w:left="960" w:right="0"/>
        <w:jc w:val="both"/>
        <w:textAlignment w:val="baseline"/>
        <w:rPr>
          <w:sz w:val="40"/>
        </w:rPr>
      </w:pPr>
      <w:bookmarkStart w:name="" w:id="6024"/>
      <w:r>
        <w:rPr>
          <w:rFonts w:ascii="楷体" w:hAnsi="楷体" w:cs="楷体" w:eastAsia="楷体"/>
          <w:sz w:val="40"/>
          <w:spacing w:val="0"/>
          <w:color w:val="000000"/>
          <w:b w:val="on"/>
          <w:i w:val="off"/>
        </w:rPr>
        <w:t>360</w:t>
      </w:r>
      <w:r>
        <w:t xml:space="preserve">	</w:t>
      </w:r>
      <w:r>
        <w:rPr>
          <w:rFonts w:ascii="黑体" w:hAnsi="黑体" w:cs="黑体" w:eastAsia="黑体"/>
          <w:sz w:val="40"/>
          <w:spacing w:val="0"/>
          <w:color w:val="000000"/>
          <w:b w:val="on"/>
          <w:i w:val="off"/>
        </w:rPr>
        <w:t>逻辑研究(第二卷第二部分)</w:t>
      </w:r>
      <w:bookmarkEnd w:id="6024"/>
    </w:p>
    <w:p>
      <w:pPr>
        <w:pageBreakBefore w:val="off"/>
        <w:tabs/>
        <w:wordWrap w:val="off"/>
        <w:spacing w:before="0" w:after="0" w:line="940" w:lineRule="exact"/>
        <w:ind w:left="0" w:right="0"/>
        <w:jc w:val="both"/>
        <w:textAlignment w:val="baseline"/>
        <w:rPr>
          <w:sz w:val="45"/>
        </w:rPr>
      </w:pPr>
      <w:bookmarkStart w:name="" w:id="6025"/>
      <w:r>
        <w:rPr>
          <w:rFonts w:ascii="宋体" w:hAnsi="宋体" w:cs="宋体" w:eastAsia="宋体"/>
          <w:sz w:val="45"/>
          <w:spacing w:val="0"/>
          <w:color w:val="000000"/>
          <w:b w:val="off"/>
          <w:i w:val="off"/>
        </w:rPr>
        <w:t/>
      </w:r>
      <w:bookmarkEnd w:id="6025"/>
    </w:p>
    <w:p>
      <w:pPr>
        <w:pageBreakBefore w:val="off"/>
        <w:tabs/>
        <w:wordWrap w:val="off"/>
        <w:spacing w:before="0" w:after="0" w:line="920" w:lineRule="atLeast"/>
        <w:ind w:left="2000" w:right="0"/>
        <w:jc w:val="both"/>
        <w:textAlignment w:val="baseline"/>
        <w:rPr>
          <w:sz w:val="45"/>
        </w:rPr>
      </w:pPr>
      <w:bookmarkStart w:name="" w:id="6026"/>
      <w:r>
        <w:rPr>
          <w:rFonts w:ascii="宋体" w:hAnsi="宋体" w:cs="宋体" w:eastAsia="宋体"/>
          <w:sz w:val="45"/>
          <w:spacing w:val="0"/>
          <w:color w:val="000000"/>
          <w:b w:val="off"/>
          <w:i w:val="off"/>
        </w:rPr>
        <w:t>B₁299,</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305/B₁314,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B₁354,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B₁358,</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334/B₁361,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376/B₁</w:t>
      </w:r>
      <w:r>
        <w:rPr>
          <w:rFonts w:ascii="宋体" w:hAnsi="宋体" w:cs="宋体" w:eastAsia="宋体"/>
          <w:sz w:val="45"/>
          <w:spacing w:val="0"/>
          <w:color w:val="000000"/>
          <w:b w:val="off"/>
          <w:i w:val="off"/>
        </w:rPr>
        <w:t>400,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B₁440,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421/B₁449,</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425/B₁454,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435/B₁465,</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443/B₁</w:t>
      </w:r>
      <w:r>
        <w:rPr>
          <w:rFonts w:ascii="宋体" w:hAnsi="宋体" w:cs="宋体" w:eastAsia="宋体"/>
          <w:sz w:val="45"/>
          <w:spacing w:val="0"/>
          <w:color w:val="000000"/>
          <w:b w:val="off"/>
          <w:i w:val="off"/>
        </w:rPr>
        <w:t>474,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450/B₁485,</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478/B₂6,</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484/B₂12,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489/B₂17,</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491/</w:t>
      </w:r>
      <w:r>
        <w:rPr>
          <w:rFonts w:ascii="宋体" w:hAnsi="宋体" w:cs="宋体" w:eastAsia="宋体"/>
          <w:sz w:val="45"/>
          <w:spacing w:val="0"/>
          <w:color w:val="000000"/>
          <w:b w:val="off"/>
          <w:i w:val="off"/>
        </w:rPr>
        <w:t>B₂19,</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494/B₂22,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499/B₂27,</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501-502/B₂29-30,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508/B₂</w:t>
      </w:r>
      <w:r>
        <w:rPr>
          <w:rFonts w:ascii="宋体" w:hAnsi="宋体" w:cs="宋体" w:eastAsia="宋体"/>
          <w:sz w:val="45"/>
          <w:spacing w:val="0"/>
          <w:color w:val="000000"/>
          <w:b w:val="off"/>
          <w:i w:val="off"/>
        </w:rPr>
        <w:t>36,</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512/B₂40,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519-520/B₂47-48,</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523/B₂51,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530/B₂</w:t>
      </w:r>
      <w:r>
        <w:rPr>
          <w:rFonts w:ascii="宋体" w:hAnsi="宋体" w:cs="宋体" w:eastAsia="宋体"/>
          <w:sz w:val="45"/>
          <w:spacing w:val="0"/>
          <w:color w:val="000000"/>
          <w:b w:val="off"/>
          <w:i w:val="off"/>
        </w:rPr>
        <w:t>58,</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533/B₂61,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537/B₂65,</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545/B₂73,</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559/B₂87,</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575/</w:t>
      </w:r>
      <w:r>
        <w:rPr>
          <w:rFonts w:ascii="宋体" w:hAnsi="宋体" w:cs="宋体" w:eastAsia="宋体"/>
          <w:sz w:val="45"/>
          <w:spacing w:val="0"/>
          <w:color w:val="000000"/>
          <w:b w:val="off"/>
          <w:i w:val="off"/>
        </w:rPr>
        <w:t>B₂103,</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593/B₂121,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594/B₂122,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602/B₂130,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604/B₂132,</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607/B₂135,</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611-612/B₂139-140,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613/B₂141,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615/</w:t>
      </w:r>
      <w:r>
        <w:rPr>
          <w:rFonts w:ascii="宋体" w:hAnsi="宋体" w:cs="宋体" w:eastAsia="宋体"/>
          <w:sz w:val="45"/>
          <w:spacing w:val="0"/>
          <w:color w:val="000000"/>
          <w:b w:val="off"/>
          <w:i w:val="off"/>
        </w:rPr>
        <w:t>B₂143,</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634/B₂162,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645/B₂173,</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649/B₂177,</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660-661/</w:t>
      </w:r>
      <w:r>
        <w:rPr>
          <w:rFonts w:ascii="宋体" w:hAnsi="宋体" w:cs="宋体" w:eastAsia="宋体"/>
          <w:sz w:val="45"/>
          <w:spacing w:val="0"/>
          <w:color w:val="000000"/>
          <w:b w:val="off"/>
          <w:i w:val="off"/>
        </w:rPr>
        <w:t>B₂188-189,</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688/B₂216</w:t>
      </w:r>
      <w:bookmarkEnd w:id="6026"/>
    </w:p>
    <w:p>
      <w:pPr>
        <w:pageBreakBefore w:val="off"/>
        <w:tabs/>
        <w:wordWrap w:val="off"/>
        <w:spacing w:before="0" w:after="0" w:line="920" w:lineRule="atLeast"/>
        <w:ind w:left="1000" w:right="0"/>
        <w:jc w:val="both"/>
        <w:textAlignment w:val="baseline"/>
        <w:rPr>
          <w:sz w:val="45"/>
        </w:rPr>
      </w:pPr>
      <w:bookmarkStart w:name="" w:id="6027"/>
      <w:r>
        <w:rPr>
          <w:rFonts w:ascii="宋体" w:hAnsi="宋体" w:cs="宋体" w:eastAsia="宋体"/>
          <w:sz w:val="45"/>
          <w:spacing w:val="0"/>
          <w:color w:val="000000"/>
          <w:b w:val="off"/>
          <w:i w:val="off"/>
        </w:rPr>
        <w:t>现时化</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aktualisieren</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Aktualisierung</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38/B₁38,</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94/B₁94,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131/</w:t>
      </w:r>
      <w:bookmarkEnd w:id="6027"/>
    </w:p>
    <w:p>
      <w:pPr>
        <w:pageBreakBefore w:val="off"/>
        <w:tabs/>
        <w:wordWrap w:val="off"/>
        <w:spacing w:before="0" w:after="0" w:line="920" w:lineRule="atLeast"/>
        <w:ind w:left="1000" w:right="20" w:firstLine="920"/>
        <w:jc w:val="both"/>
        <w:textAlignment w:val="baseline"/>
        <w:rPr>
          <w:sz w:val="45"/>
        </w:rPr>
      </w:pPr>
      <w:bookmarkStart w:name="" w:id="6028"/>
      <w:r>
        <w:rPr>
          <w:rFonts w:ascii="宋体" w:hAnsi="宋体" w:cs="宋体" w:eastAsia="宋体"/>
          <w:sz w:val="45"/>
          <w:spacing w:val="0"/>
          <w:color w:val="000000"/>
          <w:b w:val="off"/>
          <w:i w:val="off"/>
        </w:rPr>
        <w:t>B₁131,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360/B₁381,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532-533/B₂60-61,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94/B₂94</w:t>
      </w:r>
      <w:r>
        <w:rPr>
          <w:rFonts w:ascii="宋体" w:hAnsi="宋体" w:cs="宋体" w:eastAsia="宋体"/>
          <w:sz w:val="45"/>
          <w:spacing w:val="0"/>
          <w:color w:val="000000"/>
          <w:b w:val="off"/>
          <w:i w:val="off"/>
        </w:rPr>
        <w:t>先天的</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Apriori/a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priori/apriorisch</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6/B₁5,</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13/B₁13,</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B₁15,</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72/</w:t>
      </w:r>
      <w:bookmarkEnd w:id="6028"/>
    </w:p>
    <w:p>
      <w:pPr>
        <w:pageBreakBefore w:val="off"/>
        <w:tabs/>
        <w:wordWrap w:val="off"/>
        <w:spacing w:before="0" w:after="0" w:line="920" w:lineRule="atLeast"/>
        <w:ind w:left="2000" w:right="0"/>
        <w:jc w:val="both"/>
        <w:textAlignment w:val="baseline"/>
        <w:rPr>
          <w:sz w:val="45"/>
        </w:rPr>
      </w:pPr>
      <w:bookmarkStart w:name="" w:id="6029"/>
      <w:r>
        <w:rPr>
          <w:rFonts w:ascii="宋体" w:hAnsi="宋体" w:cs="宋体" w:eastAsia="宋体"/>
          <w:sz w:val="45"/>
          <w:spacing w:val="0"/>
          <w:color w:val="000000"/>
          <w:b w:val="off"/>
          <w:i w:val="off"/>
        </w:rPr>
        <w:t>B₁72,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91,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92/B₁92,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132/B₁133,</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148/B₁149,</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178/</w:t>
      </w:r>
      <w:bookmarkEnd w:id="6029"/>
    </w:p>
    <w:p>
      <w:pPr>
        <w:pageBreakBefore w:val="off"/>
        <w:tabs/>
        <w:wordWrap w:val="off"/>
        <w:spacing w:before="0" w:after="0" w:line="920" w:lineRule="atLeast"/>
        <w:ind w:left="2000" w:right="0"/>
        <w:jc w:val="both"/>
        <w:textAlignment w:val="baseline"/>
        <w:rPr>
          <w:sz w:val="45"/>
        </w:rPr>
      </w:pPr>
      <w:bookmarkStart w:name="" w:id="6030"/>
      <w:r>
        <w:rPr>
          <w:rFonts w:ascii="宋体" w:hAnsi="宋体" w:cs="宋体" w:eastAsia="宋体"/>
          <w:sz w:val="45"/>
          <w:spacing w:val="0"/>
          <w:color w:val="000000"/>
          <w:b w:val="off"/>
          <w:i w:val="off"/>
        </w:rPr>
        <w:t>B₁180,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180/B₁181,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182/B₁184,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205/B₁206,</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216/B₁219,</w:t>
      </w:r>
      <w:bookmarkEnd w:id="6030"/>
    </w:p>
    <w:p>
      <w:pPr>
        <w:pageBreakBefore w:val="off"/>
        <w:tabs/>
        <w:wordWrap w:val="off"/>
        <w:spacing w:before="0" w:after="0" w:line="920" w:lineRule="atLeast"/>
        <w:ind w:left="2000" w:right="0"/>
        <w:jc w:val="both"/>
        <w:textAlignment w:val="baseline"/>
        <w:rPr>
          <w:sz w:val="45"/>
        </w:rPr>
      </w:pPr>
      <w:bookmarkStart w:name="" w:id="6031"/>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222/B₁225,</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230/B₁234,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232/B₁236,</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B₁239,</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237/B₁242,</w:t>
      </w:r>
      <w:bookmarkEnd w:id="6031"/>
    </w:p>
    <w:p>
      <w:pPr>
        <w:pageBreakBefore w:val="off"/>
        <w:tabs/>
        <w:wordWrap w:val="off"/>
        <w:spacing w:before="0" w:after="0" w:line="920" w:lineRule="atLeast"/>
        <w:ind w:left="2000" w:right="0"/>
        <w:jc w:val="both"/>
        <w:textAlignment w:val="baseline"/>
        <w:rPr>
          <w:sz w:val="45"/>
        </w:rPr>
      </w:pPr>
      <w:bookmarkStart w:name="" w:id="6032"/>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246/B₁252,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B₁249,</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248/B₁256,</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252/B₁258,</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252/B₁261,</w:t>
      </w:r>
      <w:bookmarkEnd w:id="6032"/>
    </w:p>
    <w:p>
      <w:pPr>
        <w:pageBreakBefore w:val="off"/>
        <w:tabs/>
        <w:wordWrap w:val="off"/>
        <w:spacing w:before="0" w:after="0" w:line="920" w:lineRule="atLeast"/>
        <w:ind w:left="2000" w:right="0"/>
        <w:jc w:val="both"/>
        <w:textAlignment w:val="baseline"/>
        <w:rPr>
          <w:sz w:val="45"/>
        </w:rPr>
      </w:pPr>
      <w:bookmarkStart w:name="" w:id="6033"/>
      <w:r>
        <w:rPr>
          <w:rFonts w:ascii="宋体" w:hAnsi="宋体" w:cs="宋体" w:eastAsia="宋体"/>
          <w:sz w:val="45"/>
          <w:spacing w:val="0"/>
          <w:color w:val="000000"/>
          <w:b w:val="off"/>
          <w:i w:val="off"/>
        </w:rPr>
        <w:t>B₁264,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270/B₁277,</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275/B₁282,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277/B₁284,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280/B₁288,</w:t>
      </w:r>
      <w:bookmarkEnd w:id="6033"/>
    </w:p>
    <w:p>
      <w:pPr>
        <w:pageBreakBefore w:val="off"/>
        <w:tabs/>
        <w:wordWrap w:val="off"/>
        <w:spacing w:before="0" w:after="0" w:line="920" w:lineRule="atLeast"/>
        <w:ind w:left="2000" w:right="0"/>
        <w:jc w:val="both"/>
        <w:textAlignment w:val="baseline"/>
        <w:rPr>
          <w:sz w:val="45"/>
        </w:rPr>
      </w:pPr>
      <w:bookmarkStart w:name="" w:id="6034"/>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290/B₁282,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286-287/B₁294-295,</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296/B₁305,</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307-</w:t>
      </w:r>
      <w:bookmarkEnd w:id="6034"/>
    </w:p>
    <w:p>
      <w:pPr>
        <w:pageBreakBefore w:val="off"/>
        <w:tabs/>
        <w:wordWrap w:val="off"/>
        <w:spacing w:before="0" w:after="0" w:line="920" w:lineRule="atLeast"/>
        <w:ind w:left="2000" w:right="0"/>
        <w:jc w:val="both"/>
        <w:textAlignment w:val="baseline"/>
        <w:rPr>
          <w:sz w:val="45"/>
        </w:rPr>
      </w:pPr>
      <w:bookmarkStart w:name="" w:id="6035"/>
      <w:r>
        <w:rPr>
          <w:rFonts w:ascii="宋体" w:hAnsi="宋体" w:cs="宋体" w:eastAsia="宋体"/>
          <w:sz w:val="45"/>
          <w:spacing w:val="0"/>
          <w:color w:val="000000"/>
          <w:b w:val="off"/>
          <w:i w:val="off"/>
        </w:rPr>
        <w:t>308/B₁317-319,</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308/B₁321,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311/B₁324,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B₁327-328,</w:t>
      </w:r>
      <w:bookmarkEnd w:id="6035"/>
    </w:p>
    <w:p>
      <w:pPr>
        <w:pageBreakBefore w:val="off"/>
        <w:tabs/>
        <w:wordWrap w:val="off"/>
        <w:spacing w:before="0" w:after="0" w:line="920" w:lineRule="atLeast"/>
        <w:ind w:left="2000" w:right="0"/>
        <w:jc w:val="both"/>
        <w:textAlignment w:val="baseline"/>
        <w:rPr>
          <w:sz w:val="45"/>
        </w:rPr>
      </w:pPr>
      <w:bookmarkStart w:name="" w:id="6036"/>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316/B₁332,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317-319/B₁334-338,</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B₁340,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B₁390,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375/</w:t>
      </w:r>
      <w:bookmarkEnd w:id="6036"/>
    </w:p>
    <w:p>
      <w:pPr>
        <w:pageBreakBefore w:val="off"/>
        <w:tabs/>
        <w:wordWrap w:val="off"/>
        <w:spacing w:before="0" w:after="0" w:line="920" w:lineRule="atLeast"/>
        <w:ind w:left="2000" w:right="0"/>
        <w:jc w:val="both"/>
        <w:textAlignment w:val="baseline"/>
        <w:rPr>
          <w:sz w:val="45"/>
        </w:rPr>
      </w:pPr>
      <w:bookmarkStart w:name="" w:id="6037"/>
      <w:r>
        <w:rPr>
          <w:rFonts w:ascii="宋体" w:hAnsi="宋体" w:cs="宋体" w:eastAsia="宋体"/>
          <w:sz w:val="45"/>
          <w:spacing w:val="0"/>
          <w:color w:val="000000"/>
          <w:b w:val="off"/>
          <w:i w:val="off"/>
        </w:rPr>
        <w:t>B₁398,</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409/B₁435,</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B₁440,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B₁446,</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436/B₁466,</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440/</w:t>
      </w:r>
      <w:bookmarkEnd w:id="6037"/>
    </w:p>
    <w:p>
      <w:pPr>
        <w:pageBreakBefore w:val="off"/>
        <w:tabs/>
        <w:wordWrap w:val="off"/>
        <w:spacing w:before="0" w:after="0" w:line="920" w:lineRule="atLeast"/>
        <w:ind w:left="2000" w:right="0"/>
        <w:jc w:val="both"/>
        <w:textAlignment w:val="baseline"/>
        <w:rPr>
          <w:sz w:val="45"/>
        </w:rPr>
      </w:pPr>
      <w:bookmarkStart w:name="" w:id="6038"/>
      <w:r>
        <w:rPr>
          <w:rFonts w:ascii="宋体" w:hAnsi="宋体" w:cs="宋体" w:eastAsia="宋体"/>
          <w:sz w:val="45"/>
          <w:spacing w:val="0"/>
          <w:color w:val="000000"/>
          <w:b w:val="off"/>
          <w:i w:val="off"/>
        </w:rPr>
        <w:t>B₁471,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442/B₁474,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465/B₁500,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479/B₂7,</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501/B₂29,</w:t>
      </w:r>
      <w:bookmarkEnd w:id="6038"/>
    </w:p>
    <w:p>
      <w:pPr>
        <w:pageBreakBefore w:val="off"/>
        <w:tabs/>
        <w:wordWrap w:val="off"/>
        <w:spacing w:before="0" w:after="0" w:line="920" w:lineRule="atLeast"/>
        <w:ind w:left="2000" w:right="0"/>
        <w:jc w:val="both"/>
        <w:textAlignment w:val="baseline"/>
        <w:rPr>
          <w:sz w:val="45"/>
        </w:rPr>
      </w:pPr>
      <w:bookmarkStart w:name="" w:id="6039"/>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508/B₂36,</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541-542/B₂70-71,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562/B₂90,</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595/B₂123,</w:t>
      </w:r>
      <w:bookmarkEnd w:id="6039"/>
    </w:p>
    <w:p>
      <w:pPr>
        <w:pageBreakBefore w:val="off"/>
        <w:tabs/>
        <w:wordWrap w:val="off"/>
        <w:spacing w:before="0" w:after="0" w:line="920" w:lineRule="atLeast"/>
        <w:ind w:left="2000" w:right="0"/>
        <w:jc w:val="both"/>
        <w:textAlignment w:val="baseline"/>
        <w:rPr>
          <w:sz w:val="45"/>
        </w:rPr>
      </w:pPr>
      <w:bookmarkStart w:name="" w:id="6040"/>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626/B₂154,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653/B₂181,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663/B₂191,</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670/B₂198,</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675/</w:t>
      </w:r>
      <w:bookmarkEnd w:id="6040"/>
    </w:p>
    <w:p>
      <w:pPr>
        <w:pageBreakBefore w:val="off"/>
        <w:tabs/>
        <w:wordWrap w:val="off"/>
        <w:spacing w:before="0" w:after="0" w:line="920" w:lineRule="atLeast"/>
        <w:ind w:left="2000" w:right="0"/>
        <w:jc w:val="both"/>
        <w:textAlignment w:val="baseline"/>
        <w:rPr>
          <w:sz w:val="45"/>
        </w:rPr>
      </w:pPr>
      <w:bookmarkStart w:name="" w:id="6041"/>
      <w:r>
        <w:rPr>
          <w:rFonts w:ascii="宋体" w:hAnsi="宋体" w:cs="宋体" w:eastAsia="宋体"/>
          <w:sz w:val="45"/>
          <w:spacing w:val="0"/>
          <w:color w:val="000000"/>
          <w:b w:val="off"/>
          <w:i w:val="off"/>
        </w:rPr>
        <w:t>B₂203,</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B₂236</w:t>
      </w:r>
      <w:bookmarkEnd w:id="6041"/>
    </w:p>
    <w:p>
      <w:pPr>
        <w:pageBreakBefore w:val="off"/>
        <w:tabs/>
        <w:wordWrap w:val="off"/>
        <w:spacing w:before="0" w:after="0" w:line="920" w:lineRule="atLeast"/>
        <w:ind w:left="1000" w:right="0"/>
        <w:jc w:val="both"/>
        <w:textAlignment w:val="baseline"/>
        <w:rPr>
          <w:sz w:val="45"/>
        </w:rPr>
      </w:pPr>
      <w:bookmarkStart w:name="" w:id="6042"/>
      <w:r>
        <w:rPr>
          <w:rFonts w:ascii="宋体" w:hAnsi="宋体" w:cs="宋体" w:eastAsia="宋体"/>
          <w:sz w:val="45"/>
          <w:spacing w:val="0"/>
          <w:color w:val="000000"/>
          <w:b w:val="off"/>
          <w:i w:val="off"/>
        </w:rPr>
        <w:t>先天性</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Apriorität</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401/B₁428</w:t>
      </w:r>
      <w:bookmarkEnd w:id="6042"/>
    </w:p>
    <w:p>
      <w:pPr>
        <w:pageBreakBefore w:val="off"/>
        <w:tabs/>
        <w:wordWrap w:val="off"/>
        <w:spacing w:before="0" w:after="0" w:line="680" w:lineRule="atLeast"/>
        <w:ind w:left="1000" w:right="0"/>
        <w:jc w:val="both"/>
        <w:textAlignment w:val="baseline"/>
        <w:rPr>
          <w:sz w:val="50"/>
        </w:rPr>
      </w:pPr>
      <w:bookmarkStart w:name="" w:id="6043"/>
      <w:r>
        <w:rPr>
          <w:rFonts w:ascii="宋体" w:hAnsi="宋体" w:cs="宋体" w:eastAsia="宋体"/>
          <w:sz w:val="50"/>
          <w:spacing w:val="0"/>
          <w:color w:val="000000"/>
          <w:b w:val="off"/>
          <w:i w:val="off"/>
        </w:rPr>
        <w:t>现象</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Phänomen</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128/B₁129,</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181/B₁182,</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197/B₁198,</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199/</w:t>
      </w:r>
      <w:bookmarkEnd w:id="6043"/>
    </w:p>
    <w:p>
      <w:r>
        <w:t/>
      </w:r>
    </w:p>
    <w:p>
      <w:pPr>
        <w:sectPr>
          <w:footerReference r:id="rId758"/>
          <w:headerReference r:id="rId759" w:type="default"/>
          <w:type w:val="nextPage"/>
          <w:pgSz w:w="22520" w:h="31680"/>
          <w:pgMar w:left="3200" w:top="2420" w:right="3200" w:bottom="2420" w:header="2120" w:footer="2120"/>
          <w:cols w:num="1"/>
        </w:sectPr>
      </w:pPr>
    </w:p>
    <w:p>
      <w:pPr>
        <w:pageBreakBefore w:val="off"/>
        <w:tabs/>
        <w:wordWrap w:val="off"/>
        <w:spacing w:before="0" w:after="0" w:line="540" w:lineRule="atLeast"/>
        <w:ind w:left="0" w:right="80"/>
        <w:jc w:val="right"/>
        <w:textAlignment w:val="baseline"/>
        <w:rPr>
          <w:sz w:val="40"/>
        </w:rPr>
      </w:pPr>
      <w:bookmarkStart w:name="" w:id="6044"/>
      <w:r>
        <w:rPr>
          <w:rFonts w:ascii="黑体" w:hAnsi="黑体" w:cs="黑体" w:eastAsia="黑体"/>
          <w:sz w:val="40"/>
          <w:spacing w:val="0"/>
          <w:color w:val="000000"/>
          <w:b w:val="off"/>
          <w:i w:val="off"/>
        </w:rPr>
        <w:t>概念译名索引(汉一德)</w:t>
      </w:r>
      <w:r>
        <w:rPr>
          <w:rFonts w:ascii="黑体" w:hAnsi="黑体" w:cs="黑体" w:eastAsia="黑体"/>
          <w:sz w:val="40"/>
          <w:spacing w:val="0"/>
          <w:color w:val="000000"/>
          <w:b w:val="off"/>
          <w:i w:val="off"/>
        </w:rPr>
        <w:t>|</w:t>
      </w:r>
      <w:r>
        <w:rPr>
          <w:rFonts w:ascii="楷体" w:hAnsi="楷体" w:cs="楷体" w:eastAsia="楷体"/>
          <w:sz w:val="40"/>
          <w:spacing w:val="0"/>
          <w:color w:val="000000"/>
          <w:b w:val="off"/>
          <w:i w:val="off"/>
        </w:rPr>
        <w:t>361</w:t>
      </w:r>
      <w:bookmarkEnd w:id="6044"/>
    </w:p>
    <w:p>
      <w:pPr>
        <w:pageBreakBefore w:val="off"/>
        <w:tabs/>
        <w:wordWrap w:val="off"/>
        <w:spacing w:before="0" w:after="0" w:line="900" w:lineRule="exact"/>
        <w:ind w:left="0" w:right="0"/>
        <w:jc w:val="right"/>
        <w:textAlignment w:val="baseline"/>
        <w:rPr>
          <w:sz w:val="50"/>
        </w:rPr>
      </w:pPr>
      <w:bookmarkStart w:name="" w:id="6045"/>
      <w:r>
        <w:rPr>
          <w:rFonts w:ascii="宋体" w:hAnsi="宋体" w:cs="宋体" w:eastAsia="宋体"/>
          <w:sz w:val="50"/>
          <w:spacing w:val="0"/>
          <w:color w:val="000000"/>
          <w:b w:val="off"/>
          <w:i w:val="off"/>
        </w:rPr>
        <w:t/>
      </w:r>
      <w:bookmarkEnd w:id="6045"/>
    </w:p>
    <w:p>
      <w:pPr>
        <w:pageBreakBefore w:val="off"/>
        <w:tabs/>
        <w:wordWrap w:val="off"/>
        <w:spacing w:before="0" w:after="0" w:line="880" w:lineRule="atLeast"/>
        <w:ind w:left="1660" w:right="0"/>
        <w:jc w:val="both"/>
        <w:textAlignment w:val="baseline"/>
        <w:rPr>
          <w:sz w:val="50"/>
        </w:rPr>
      </w:pPr>
      <w:bookmarkStart w:name="" w:id="6046"/>
      <w:r>
        <w:rPr>
          <w:rFonts w:ascii="TimesNewRoman" w:hAnsi="TimesNewRoman" w:cs="TimesNewRoman" w:eastAsia="TimesNewRoman"/>
          <w:sz w:val="50"/>
          <w:spacing w:val="0"/>
          <w:color w:val="000000"/>
          <w:b w:val="off"/>
          <w:i w:val="off"/>
        </w:rPr>
        <w:t>B₁ 200, A 344/B₁ 364, A 350/B₁ 371, A 366/B₁ 387, A 472/B₁ 508,</w:t>
      </w:r>
      <w:bookmarkEnd w:id="6046"/>
    </w:p>
    <w:p>
      <w:pPr>
        <w:pageBreakBefore w:val="off"/>
        <w:tabs/>
        <w:wordWrap w:val="off"/>
        <w:spacing w:before="0" w:after="0" w:line="880" w:lineRule="atLeast"/>
        <w:ind w:left="1660" w:right="0"/>
        <w:jc w:val="both"/>
        <w:textAlignment w:val="baseline"/>
        <w:rPr>
          <w:sz w:val="50"/>
        </w:rPr>
      </w:pPr>
      <w:bookmarkStart w:name="" w:id="6047"/>
      <w:r>
        <w:rPr>
          <w:rFonts w:ascii="TimesNewRoman" w:hAnsi="TimesNewRoman" w:cs="TimesNewRoman" w:eastAsia="TimesNewRoman"/>
          <w:sz w:val="50"/>
          <w:spacing w:val="0"/>
          <w:color w:val="000000"/>
          <w:b w:val="off"/>
          <w:i w:val="off"/>
        </w:rPr>
        <w:t>A 617/B₂ 145, A 690/B₂ 218, A 696 - 698/B₂ 224 - 226, A 703/</w:t>
      </w:r>
      <w:bookmarkEnd w:id="6047"/>
    </w:p>
    <w:p>
      <w:pPr>
        <w:pageBreakBefore w:val="off"/>
        <w:tabs/>
        <w:wordWrap w:val="off"/>
        <w:spacing w:before="0" w:after="0" w:line="880" w:lineRule="atLeast"/>
        <w:ind w:left="1660" w:right="0"/>
        <w:jc w:val="both"/>
        <w:textAlignment w:val="baseline"/>
        <w:rPr>
          <w:sz w:val="50"/>
        </w:rPr>
      </w:pPr>
      <w:bookmarkStart w:name="" w:id="6048"/>
      <w:r>
        <w:rPr>
          <w:rFonts w:ascii="TimesNewRoman" w:hAnsi="TimesNewRoman" w:cs="TimesNewRoman" w:eastAsia="TimesNewRoman"/>
          <w:sz w:val="50"/>
          <w:spacing w:val="0"/>
          <w:color w:val="000000"/>
          <w:b w:val="off"/>
          <w:i w:val="off"/>
        </w:rPr>
        <w:t>B₂ 231, A 707/B₂ 236, A 710/B₂ 238, A 712 - 713/B₂ 241 - 242</w:t>
      </w:r>
      <w:bookmarkEnd w:id="6048"/>
    </w:p>
    <w:p>
      <w:pPr>
        <w:pageBreakBefore w:val="off"/>
        <w:tabs/>
        <w:wordWrap w:val="off"/>
        <w:spacing w:before="0" w:after="0" w:line="880" w:lineRule="atLeast"/>
        <w:ind w:left="1660" w:right="0"/>
        <w:jc w:val="both"/>
        <w:textAlignment w:val="baseline"/>
        <w:rPr>
          <w:sz w:val="50"/>
        </w:rPr>
      </w:pPr>
      <w:bookmarkStart w:name="" w:id="6049"/>
      <w:r>
        <w:rPr>
          <w:rFonts w:ascii="TimesNewRoman" w:hAnsi="TimesNewRoman" w:cs="TimesNewRoman" w:eastAsia="TimesNewRoman"/>
          <w:sz w:val="50"/>
          <w:spacing w:val="0"/>
          <w:color w:val="000000"/>
          <w:b w:val="off"/>
          <w:i w:val="off"/>
        </w:rPr>
        <w:t>一心理现象与物理现象 psychisches und physisches Phänomen A 324/</w:t>
      </w:r>
      <w:bookmarkEnd w:id="6049"/>
    </w:p>
    <w:p>
      <w:pPr>
        <w:pageBreakBefore w:val="off"/>
        <w:tabs/>
        <w:wordWrap w:val="off"/>
        <w:spacing w:before="0" w:after="0" w:line="880" w:lineRule="atLeast"/>
        <w:ind w:left="720" w:right="20" w:firstLine="940"/>
        <w:jc w:val="both"/>
        <w:textAlignment w:val="baseline"/>
        <w:rPr>
          <w:sz w:val="50"/>
        </w:rPr>
      </w:pPr>
      <w:bookmarkStart w:name="" w:id="6050"/>
      <w:r>
        <w:rPr>
          <w:rFonts w:ascii="TimesNewRoman" w:hAnsi="TimesNewRoman" w:cs="TimesNewRoman" w:eastAsia="TimesNewRoman"/>
          <w:sz w:val="50"/>
          <w:spacing w:val="0"/>
          <w:color w:val="000000"/>
          <w:b w:val="off"/>
          <w:i w:val="off"/>
        </w:rPr>
        <w:t>B₁ 345, A 694/B₂ 222, A 699/B₂ 227, A 714/B₂ 243</w:t>
      </w:r>
      <w:r>
        <w:rPr>
          <w:rFonts w:ascii="TimesNewRoman" w:hAnsi="TimesNewRoman" w:cs="TimesNewRoman" w:eastAsia="TimesNewRoman"/>
          <w:sz w:val="50"/>
          <w:spacing w:val="0"/>
          <w:color w:val="000000"/>
          <w:b w:val="off"/>
          <w:i w:val="off"/>
        </w:rPr>
        <w:t>现象的 phänomenal B₁ 353, A 345/B₁ 365, A 384, A 409/B₁ 436, A 415/</w:t>
      </w:r>
      <w:bookmarkEnd w:id="6050"/>
    </w:p>
    <w:p>
      <w:pPr>
        <w:pageBreakBefore w:val="off"/>
        <w:tabs/>
        <w:wordWrap w:val="off"/>
        <w:spacing w:before="0" w:after="0" w:line="880" w:lineRule="atLeast"/>
        <w:ind w:left="1660" w:right="0"/>
        <w:jc w:val="both"/>
        <w:textAlignment w:val="baseline"/>
        <w:rPr>
          <w:sz w:val="50"/>
        </w:rPr>
      </w:pPr>
      <w:bookmarkStart w:name="" w:id="6051"/>
      <w:r>
        <w:rPr>
          <w:rFonts w:ascii="TimesNewRoman" w:hAnsi="TimesNewRoman" w:cs="TimesNewRoman" w:eastAsia="TimesNewRoman"/>
          <w:sz w:val="50"/>
          <w:spacing w:val="0"/>
          <w:color w:val="000000"/>
          <w:b w:val="off"/>
          <w:i w:val="off"/>
        </w:rPr>
        <w:t>B₁ 444</w:t>
      </w:r>
      <w:bookmarkEnd w:id="6051"/>
    </w:p>
    <w:p>
      <w:pPr>
        <w:pageBreakBefore w:val="off"/>
        <w:tabs/>
        <w:wordWrap w:val="off"/>
        <w:spacing w:before="0" w:after="0" w:line="880" w:lineRule="atLeast"/>
        <w:ind w:left="720" w:right="0"/>
        <w:jc w:val="both"/>
        <w:textAlignment w:val="baseline"/>
        <w:rPr>
          <w:sz w:val="50"/>
        </w:rPr>
      </w:pPr>
      <w:bookmarkStart w:name="" w:id="6052"/>
      <w:r>
        <w:rPr>
          <w:rFonts w:ascii="TimesNewRoman" w:hAnsi="TimesNewRoman" w:cs="TimesNewRoman" w:eastAsia="TimesNewRoman"/>
          <w:sz w:val="50"/>
          <w:spacing w:val="0"/>
          <w:color w:val="000000"/>
          <w:b w:val="off"/>
          <w:i w:val="off"/>
        </w:rPr>
        <w:t>现象学 Phänomenologie A 4/B₁ 2, A 8/B₁ 7, A 12/B₁ 11 - 12, A 181/</w:t>
      </w:r>
      <w:bookmarkEnd w:id="6052"/>
    </w:p>
    <w:p>
      <w:pPr>
        <w:pageBreakBefore w:val="off"/>
        <w:tabs/>
        <w:wordWrap w:val="off"/>
        <w:spacing w:before="0" w:after="0" w:line="880" w:lineRule="atLeast"/>
        <w:ind w:left="1660" w:right="0"/>
        <w:jc w:val="both"/>
        <w:textAlignment w:val="baseline"/>
        <w:rPr>
          <w:sz w:val="50"/>
        </w:rPr>
      </w:pPr>
      <w:bookmarkStart w:name="" w:id="6053"/>
      <w:r>
        <w:rPr>
          <w:rFonts w:ascii="TimesNewRoman" w:hAnsi="TimesNewRoman" w:cs="TimesNewRoman" w:eastAsia="TimesNewRoman"/>
          <w:sz w:val="50"/>
          <w:spacing w:val="0"/>
          <w:color w:val="000000"/>
          <w:b w:val="off"/>
          <w:i w:val="off"/>
        </w:rPr>
        <w:t>B₁ 183, B₂ VI, A 536/B₂ 64, A 707/B₂ 235 - 236</w:t>
      </w:r>
      <w:bookmarkEnd w:id="6053"/>
    </w:p>
    <w:p>
      <w:pPr>
        <w:pageBreakBefore w:val="off"/>
        <w:tabs/>
        <w:wordWrap w:val="off"/>
        <w:spacing w:before="0" w:after="0" w:line="880" w:lineRule="atLeast"/>
        <w:ind w:left="720" w:right="0"/>
        <w:jc w:val="both"/>
        <w:textAlignment w:val="baseline"/>
        <w:rPr>
          <w:sz w:val="50"/>
        </w:rPr>
      </w:pPr>
      <w:bookmarkStart w:name="" w:id="6054"/>
      <w:r>
        <w:rPr>
          <w:rFonts w:ascii="TimesNewRoman" w:hAnsi="TimesNewRoman" w:cs="TimesNewRoman" w:eastAsia="TimesNewRoman"/>
          <w:sz w:val="50"/>
          <w:spacing w:val="0"/>
          <w:color w:val="000000"/>
          <w:b w:val="off"/>
          <w:i w:val="off"/>
        </w:rPr>
        <w:t>现象学的 phänomenologisch A 8/B₁ 7, A 11/B₁ 11, A 181 - 182/B₁ 183,</w:t>
      </w:r>
      <w:bookmarkEnd w:id="6054"/>
    </w:p>
    <w:p>
      <w:pPr>
        <w:pageBreakBefore w:val="off"/>
        <w:tabs/>
        <w:wordWrap w:val="off"/>
        <w:spacing w:before="0" w:after="0" w:line="880" w:lineRule="atLeast"/>
        <w:ind w:left="1660" w:right="0"/>
        <w:jc w:val="both"/>
        <w:textAlignment w:val="baseline"/>
        <w:rPr>
          <w:sz w:val="50"/>
        </w:rPr>
      </w:pPr>
      <w:bookmarkStart w:name="" w:id="6055"/>
      <w:r>
        <w:rPr>
          <w:rFonts w:ascii="TimesNewRoman" w:hAnsi="TimesNewRoman" w:cs="TimesNewRoman" w:eastAsia="TimesNewRoman"/>
          <w:sz w:val="50"/>
          <w:spacing w:val="0"/>
          <w:color w:val="000000"/>
          <w:b w:val="off"/>
          <w:i w:val="off"/>
        </w:rPr>
        <w:t>A 197/B₁ 198, A 325/B₁ 346, A 328/B₁ 349, A 331/B₁ 353 - 354,</w:t>
      </w:r>
      <w:bookmarkEnd w:id="6055"/>
    </w:p>
    <w:p>
      <w:pPr>
        <w:pageBreakBefore w:val="off"/>
        <w:tabs/>
        <w:wordWrap w:val="off"/>
        <w:spacing w:before="0" w:after="0" w:line="880" w:lineRule="atLeast"/>
        <w:ind w:left="1660" w:right="0"/>
        <w:jc w:val="both"/>
        <w:textAlignment w:val="baseline"/>
        <w:rPr>
          <w:sz w:val="50"/>
        </w:rPr>
      </w:pPr>
      <w:bookmarkStart w:name="" w:id="6056"/>
      <w:r>
        <w:rPr>
          <w:rFonts w:ascii="TimesNewRoman" w:hAnsi="TimesNewRoman" w:cs="TimesNewRoman" w:eastAsia="TimesNewRoman"/>
          <w:sz w:val="50"/>
          <w:spacing w:val="0"/>
          <w:color w:val="000000"/>
          <w:b w:val="off"/>
          <w:i w:val="off"/>
        </w:rPr>
        <w:t>A 343/B₁ 363, B₁ 373, B₁ 381 - 382, A 363/B₁ 384, A 365/B₁ 387,</w:t>
      </w:r>
      <w:bookmarkEnd w:id="6056"/>
    </w:p>
    <w:p>
      <w:pPr>
        <w:pageBreakBefore w:val="off"/>
        <w:tabs/>
        <w:wordWrap w:val="off"/>
        <w:spacing w:before="0" w:after="0" w:line="880" w:lineRule="atLeast"/>
        <w:ind w:left="1660" w:right="0"/>
        <w:jc w:val="both"/>
        <w:textAlignment w:val="baseline"/>
        <w:rPr>
          <w:sz w:val="50"/>
        </w:rPr>
      </w:pPr>
      <w:bookmarkStart w:name="" w:id="6057"/>
      <w:r>
        <w:rPr>
          <w:rFonts w:ascii="TimesNewRoman" w:hAnsi="TimesNewRoman" w:cs="TimesNewRoman" w:eastAsia="TimesNewRoman"/>
          <w:sz w:val="50"/>
          <w:spacing w:val="0"/>
          <w:color w:val="000000"/>
          <w:b w:val="off"/>
          <w:i w:val="off"/>
        </w:rPr>
        <w:t>A 374/B₁ 397, A 376, A 379/B₁ 403, A 381/B₁ 405, A 387/B₁ 412,</w:t>
      </w:r>
      <w:bookmarkEnd w:id="6057"/>
    </w:p>
    <w:p>
      <w:pPr>
        <w:pageBreakBefore w:val="off"/>
        <w:tabs/>
        <w:wordWrap w:val="off"/>
        <w:spacing w:before="0" w:after="0" w:line="880" w:lineRule="atLeast"/>
        <w:ind w:left="1660" w:right="0"/>
        <w:jc w:val="both"/>
        <w:textAlignment w:val="baseline"/>
        <w:rPr>
          <w:sz w:val="50"/>
        </w:rPr>
      </w:pPr>
      <w:bookmarkStart w:name="" w:id="6058"/>
      <w:r>
        <w:rPr>
          <w:rFonts w:ascii="TimesNewRoman" w:hAnsi="TimesNewRoman" w:cs="TimesNewRoman" w:eastAsia="TimesNewRoman"/>
          <w:sz w:val="50"/>
          <w:spacing w:val="0"/>
          <w:color w:val="000000"/>
          <w:b w:val="off"/>
          <w:i w:val="off"/>
        </w:rPr>
        <w:t>A 390/B₁ 415, A 399/B₁ 426, A 448/B₁ 480, A 453/B₁ 488, A 455/</w:t>
      </w:r>
      <w:bookmarkEnd w:id="6058"/>
    </w:p>
    <w:p>
      <w:pPr>
        <w:pageBreakBefore w:val="off"/>
        <w:tabs/>
        <w:wordWrap w:val="off"/>
        <w:spacing w:before="0" w:after="0" w:line="880" w:lineRule="atLeast"/>
        <w:ind w:left="1660" w:right="0"/>
        <w:jc w:val="both"/>
        <w:textAlignment w:val="baseline"/>
        <w:rPr>
          <w:sz w:val="50"/>
        </w:rPr>
      </w:pPr>
      <w:bookmarkStart w:name="" w:id="6059"/>
      <w:r>
        <w:rPr>
          <w:rFonts w:ascii="TimesNewRoman" w:hAnsi="TimesNewRoman" w:cs="TimesNewRoman" w:eastAsia="TimesNewRoman"/>
          <w:sz w:val="50"/>
          <w:spacing w:val="0"/>
          <w:color w:val="000000"/>
          <w:b w:val="off"/>
          <w:i w:val="off"/>
        </w:rPr>
        <w:t>B₁ 491, A 471 - 472/B₁ 507 - 508, A 473 - 475/B₂ 1 - 3, A 477/B₂ 5,</w:t>
      </w:r>
      <w:bookmarkEnd w:id="6059"/>
    </w:p>
    <w:p>
      <w:pPr>
        <w:pageBreakBefore w:val="off"/>
        <w:tabs/>
        <w:wordWrap w:val="off"/>
        <w:spacing w:before="0" w:after="0" w:line="880" w:lineRule="atLeast"/>
        <w:ind w:left="1660" w:right="0"/>
        <w:jc w:val="both"/>
        <w:textAlignment w:val="baseline"/>
        <w:rPr>
          <w:sz w:val="50"/>
        </w:rPr>
      </w:pPr>
      <w:bookmarkStart w:name="" w:id="6060"/>
      <w:r>
        <w:rPr>
          <w:rFonts w:ascii="TimesNewRoman" w:hAnsi="TimesNewRoman" w:cs="TimesNewRoman" w:eastAsia="TimesNewRoman"/>
          <w:sz w:val="50"/>
          <w:spacing w:val="0"/>
          <w:color w:val="000000"/>
          <w:b w:val="off"/>
          <w:i w:val="off"/>
        </w:rPr>
        <w:t>A 500/B₂ 28, A 504/B₂ 32, A 510/B₂ 38, A 525/B₂ 53, A 531/</w:t>
      </w:r>
      <w:bookmarkEnd w:id="6060"/>
    </w:p>
    <w:p>
      <w:pPr>
        <w:pageBreakBefore w:val="off"/>
        <w:tabs/>
        <w:wordWrap w:val="off"/>
        <w:spacing w:before="0" w:after="0" w:line="880" w:lineRule="atLeast"/>
        <w:ind w:left="1660" w:right="0"/>
        <w:jc w:val="both"/>
        <w:textAlignment w:val="baseline"/>
        <w:rPr>
          <w:sz w:val="50"/>
        </w:rPr>
      </w:pPr>
      <w:bookmarkStart w:name="" w:id="6061"/>
      <w:r>
        <w:rPr>
          <w:rFonts w:ascii="TimesNewRoman" w:hAnsi="TimesNewRoman" w:cs="TimesNewRoman" w:eastAsia="TimesNewRoman"/>
          <w:sz w:val="50"/>
          <w:spacing w:val="0"/>
          <w:color w:val="000000"/>
          <w:b w:val="off"/>
          <w:i w:val="off"/>
        </w:rPr>
        <w:t>B₂ 59, A 552/B₂ 80, A 562 - 563/B₂ 90 - 91, A 583 - 584/B₂ 111 -</w:t>
      </w:r>
      <w:bookmarkEnd w:id="6061"/>
    </w:p>
    <w:p>
      <w:pPr>
        <w:pageBreakBefore w:val="off"/>
        <w:tabs/>
        <w:wordWrap w:val="off"/>
        <w:spacing w:before="0" w:after="0" w:line="880" w:lineRule="atLeast"/>
        <w:ind w:left="1660" w:right="0"/>
        <w:jc w:val="both"/>
        <w:textAlignment w:val="baseline"/>
        <w:rPr>
          <w:sz w:val="50"/>
        </w:rPr>
      </w:pPr>
      <w:bookmarkStart w:name="" w:id="6062"/>
      <w:r>
        <w:rPr>
          <w:rFonts w:ascii="TimesNewRoman" w:hAnsi="TimesNewRoman" w:cs="TimesNewRoman" w:eastAsia="TimesNewRoman"/>
          <w:sz w:val="50"/>
          <w:spacing w:val="0"/>
          <w:color w:val="000000"/>
          <w:b w:val="off"/>
          <w:i w:val="off"/>
        </w:rPr>
        <w:t>112, A 589/B₂ 117, A 598/B₂ 126, B₂ 141, A 676/B₂ 144, B₂ 148,</w:t>
      </w:r>
      <w:bookmarkEnd w:id="6062"/>
    </w:p>
    <w:p>
      <w:pPr>
        <w:pageBreakBefore w:val="off"/>
        <w:tabs/>
        <w:wordWrap w:val="off"/>
        <w:spacing w:before="0" w:after="0" w:line="880" w:lineRule="atLeast"/>
        <w:ind w:left="1660" w:right="0"/>
        <w:jc w:val="both"/>
        <w:textAlignment w:val="baseline"/>
        <w:rPr>
          <w:sz w:val="50"/>
        </w:rPr>
      </w:pPr>
      <w:bookmarkStart w:name="" w:id="6063"/>
      <w:r>
        <w:rPr>
          <w:rFonts w:ascii="TimesNewRoman" w:hAnsi="TimesNewRoman" w:cs="TimesNewRoman" w:eastAsia="TimesNewRoman"/>
          <w:sz w:val="50"/>
          <w:spacing w:val="0"/>
          <w:color w:val="000000"/>
          <w:b w:val="off"/>
          <w:i w:val="off"/>
        </w:rPr>
        <w:t>A 621/B₂ 150, A 629 - 630/B₂ 157 - 158, A 640/B₂ 168, A 646/</w:t>
      </w:r>
      <w:bookmarkEnd w:id="6063"/>
    </w:p>
    <w:p>
      <w:pPr>
        <w:pageBreakBefore w:val="off"/>
        <w:tabs/>
        <w:wordWrap w:val="off"/>
        <w:spacing w:before="0" w:after="0" w:line="880" w:lineRule="atLeast"/>
        <w:ind w:left="1660" w:right="0"/>
        <w:jc w:val="both"/>
        <w:textAlignment w:val="baseline"/>
        <w:rPr>
          <w:sz w:val="50"/>
        </w:rPr>
      </w:pPr>
      <w:bookmarkStart w:name="" w:id="6064"/>
      <w:r>
        <w:rPr>
          <w:rFonts w:ascii="TimesNewRoman" w:hAnsi="TimesNewRoman" w:cs="TimesNewRoman" w:eastAsia="TimesNewRoman"/>
          <w:sz w:val="50"/>
          <w:spacing w:val="0"/>
          <w:color w:val="000000"/>
          <w:b w:val="off"/>
          <w:i w:val="off"/>
        </w:rPr>
        <w:t>B₂ 174, B₂ 180, A 672/B₂ 200, B₂ 203, B₂ 232, B₂ 236</w:t>
      </w:r>
      <w:bookmarkEnd w:id="6064"/>
    </w:p>
    <w:p>
      <w:pPr>
        <w:pageBreakBefore w:val="off"/>
        <w:tabs/>
        <w:wordWrap w:val="off"/>
        <w:spacing w:before="0" w:after="0" w:line="880" w:lineRule="atLeast"/>
        <w:ind w:left="720" w:right="0"/>
        <w:jc w:val="both"/>
        <w:textAlignment w:val="baseline"/>
        <w:rPr>
          <w:sz w:val="50"/>
        </w:rPr>
      </w:pPr>
      <w:bookmarkStart w:name="" w:id="6065"/>
      <w:r>
        <w:rPr>
          <w:rFonts w:ascii="TimesNewRoman" w:hAnsi="TimesNewRoman" w:cs="TimesNewRoman" w:eastAsia="TimesNewRoman"/>
          <w:sz w:val="50"/>
          <w:spacing w:val="0"/>
          <w:color w:val="000000"/>
          <w:b w:val="off"/>
          <w:i w:val="off"/>
        </w:rPr>
        <w:t>现象主义 Phänomenalismus A 338</w:t>
      </w:r>
      <w:bookmarkEnd w:id="6065"/>
    </w:p>
    <w:p>
      <w:pPr>
        <w:pageBreakBefore w:val="off"/>
        <w:tabs/>
        <w:wordWrap w:val="off"/>
        <w:spacing w:before="0" w:after="0" w:line="880" w:lineRule="atLeast"/>
        <w:ind w:left="720" w:right="0"/>
        <w:jc w:val="both"/>
        <w:textAlignment w:val="baseline"/>
        <w:rPr>
          <w:sz w:val="50"/>
        </w:rPr>
      </w:pPr>
      <w:bookmarkStart w:name="" w:id="6066"/>
      <w:r>
        <w:rPr>
          <w:rFonts w:ascii="TimesNewRoman" w:hAnsi="TimesNewRoman" w:cs="TimesNewRoman" w:eastAsia="TimesNewRoman"/>
          <w:sz w:val="50"/>
          <w:spacing w:val="0"/>
          <w:color w:val="000000"/>
          <w:b w:val="off"/>
          <w:i w:val="off"/>
        </w:rPr>
        <w:t>相关项 Korrelat A 557/B₂ 85, A 614/B₂ 142, A 650/B₂ 178</w:t>
      </w:r>
      <w:bookmarkEnd w:id="6066"/>
    </w:p>
    <w:p>
      <w:pPr>
        <w:pageBreakBefore w:val="off"/>
        <w:tabs/>
        <w:wordWrap w:val="off"/>
        <w:spacing w:before="0" w:after="0" w:line="880" w:lineRule="atLeast"/>
        <w:ind w:left="720" w:right="0"/>
        <w:jc w:val="both"/>
        <w:textAlignment w:val="baseline"/>
        <w:rPr>
          <w:sz w:val="50"/>
        </w:rPr>
      </w:pPr>
      <w:bookmarkStart w:name="" w:id="6067"/>
      <w:r>
        <w:rPr>
          <w:rFonts w:ascii="TimesNewRoman" w:hAnsi="TimesNewRoman" w:cs="TimesNewRoman" w:eastAsia="TimesNewRoman"/>
          <w:sz w:val="50"/>
          <w:spacing w:val="0"/>
          <w:color w:val="000000"/>
          <w:b w:val="off"/>
          <w:i w:val="off"/>
        </w:rPr>
        <w:t>相互关系 Relation A 102/B₁ 102, A 583/B₂ 111, A 631/B₂ 159</w:t>
      </w:r>
      <w:bookmarkEnd w:id="6067"/>
    </w:p>
    <w:p>
      <w:pPr>
        <w:pageBreakBefore w:val="off"/>
        <w:tabs/>
        <w:wordWrap w:val="off"/>
        <w:spacing w:before="0" w:after="0" w:line="880" w:lineRule="atLeast"/>
        <w:ind w:left="720" w:right="0"/>
        <w:jc w:val="both"/>
        <w:textAlignment w:val="baseline"/>
        <w:rPr>
          <w:sz w:val="50"/>
        </w:rPr>
      </w:pPr>
      <w:bookmarkStart w:name="" w:id="6068"/>
      <w:r>
        <w:rPr>
          <w:rFonts w:ascii="TimesNewRoman" w:hAnsi="TimesNewRoman" w:cs="TimesNewRoman" w:eastAsia="TimesNewRoman"/>
          <w:sz w:val="50"/>
          <w:spacing w:val="0"/>
          <w:color w:val="000000"/>
          <w:b w:val="off"/>
          <w:i w:val="off"/>
        </w:rPr>
        <w:t>相容性 Verträglichkeit A 574/B₁ 102, A 592/B₂ 120, A 671/B₂ 199</w:t>
      </w:r>
      <w:bookmarkEnd w:id="6068"/>
    </w:p>
    <w:p>
      <w:pPr>
        <w:pageBreakBefore w:val="off"/>
        <w:tabs/>
        <w:wordWrap w:val="off"/>
        <w:spacing w:before="0" w:after="0" w:line="880" w:lineRule="atLeast"/>
        <w:ind w:left="720" w:right="0"/>
        <w:jc w:val="both"/>
        <w:textAlignment w:val="baseline"/>
        <w:rPr>
          <w:sz w:val="50"/>
        </w:rPr>
      </w:pPr>
      <w:bookmarkStart w:name="" w:id="6069"/>
      <w:r>
        <w:rPr>
          <w:rFonts w:ascii="TimesNewRoman" w:hAnsi="TimesNewRoman" w:cs="TimesNewRoman" w:eastAsia="TimesNewRoman"/>
          <w:sz w:val="50"/>
          <w:spacing w:val="0"/>
          <w:color w:val="000000"/>
          <w:b w:val="off"/>
          <w:i w:val="off"/>
        </w:rPr>
        <w:t>相容性相互关系 Verträglichkeitsrelation A 583/B₂ 111</w:t>
      </w:r>
      <w:bookmarkEnd w:id="6069"/>
    </w:p>
    <w:p>
      <w:pPr>
        <w:pageBreakBefore w:val="off"/>
        <w:tabs/>
        <w:wordWrap w:val="off"/>
        <w:spacing w:before="0" w:after="0" w:line="880" w:lineRule="atLeast"/>
        <w:ind w:left="720" w:right="0"/>
        <w:jc w:val="both"/>
        <w:textAlignment w:val="baseline"/>
        <w:rPr>
          <w:sz w:val="50"/>
        </w:rPr>
      </w:pPr>
      <w:bookmarkStart w:name="" w:id="6070"/>
      <w:r>
        <w:rPr>
          <w:rFonts w:ascii="TimesNewRoman" w:hAnsi="TimesNewRoman" w:cs="TimesNewRoman" w:eastAsia="TimesNewRoman"/>
          <w:sz w:val="50"/>
          <w:spacing w:val="0"/>
          <w:color w:val="000000"/>
          <w:b w:val="off"/>
          <w:i w:val="off"/>
        </w:rPr>
        <w:t>相应的、相即的 adäquat A 8/B₁ 7, A 21 - 22/B₁ 21 - 22, A 34/B₁ 34,</w:t>
      </w:r>
      <w:bookmarkEnd w:id="6070"/>
    </w:p>
    <w:p>
      <w:pPr>
        <w:pageBreakBefore w:val="off"/>
        <w:tabs/>
        <w:wordWrap w:val="off"/>
        <w:spacing w:before="0" w:after="0" w:line="880" w:lineRule="atLeast"/>
        <w:ind w:left="1660" w:right="0"/>
        <w:jc w:val="both"/>
        <w:textAlignment w:val="baseline"/>
        <w:rPr>
          <w:sz w:val="50"/>
        </w:rPr>
      </w:pPr>
      <w:bookmarkStart w:name="" w:id="6071"/>
      <w:r>
        <w:rPr>
          <w:rFonts w:ascii="TimesNewRoman" w:hAnsi="TimesNewRoman" w:cs="TimesNewRoman" w:eastAsia="TimesNewRoman"/>
          <w:sz w:val="50"/>
          <w:spacing w:val="0"/>
          <w:color w:val="000000"/>
          <w:b w:val="off"/>
          <w:i w:val="off"/>
        </w:rPr>
        <w:t>A 333 - 335/B₁ 354 - 357, A 343/B₁ 363, A 363 - 364/B₁ 385 - 386,</w:t>
      </w:r>
      <w:bookmarkEnd w:id="6071"/>
    </w:p>
    <w:p>
      <w:pPr>
        <w:pageBreakBefore w:val="off"/>
        <w:tabs/>
        <w:wordWrap w:val="off"/>
        <w:spacing w:before="0" w:after="0" w:line="880" w:lineRule="atLeast"/>
        <w:ind w:left="1660" w:right="0"/>
        <w:jc w:val="both"/>
        <w:textAlignment w:val="baseline"/>
        <w:rPr>
          <w:sz w:val="50"/>
        </w:rPr>
      </w:pPr>
      <w:bookmarkStart w:name="" w:id="6072"/>
      <w:r>
        <w:rPr>
          <w:rFonts w:ascii="TimesNewRoman" w:hAnsi="TimesNewRoman" w:cs="TimesNewRoman" w:eastAsia="TimesNewRoman"/>
          <w:sz w:val="50"/>
          <w:spacing w:val="0"/>
          <w:color w:val="000000"/>
          <w:b w:val="off"/>
          <w:i w:val="off"/>
        </w:rPr>
        <w:t>A 376/B₁ 400, A 386/B₁ 410, B₁ 440, A 524/B₂ 52, A 529/B₂ 57,</w:t>
      </w:r>
      <w:bookmarkEnd w:id="6072"/>
    </w:p>
    <w:p>
      <w:r>
        <w:t/>
      </w:r>
    </w:p>
    <w:p>
      <w:pPr>
        <w:sectPr>
          <w:footerReference r:id="rId760"/>
          <w:headerReference r:id="rId761" w:type="default"/>
          <w:type w:val="nextPage"/>
          <w:pgSz w:w="22520" w:h="31680"/>
          <w:pgMar w:left="3340" w:top="2500" w:right="3340" w:bottom="2500" w:header="2200" w:footer="2200"/>
          <w:cols w:num="1"/>
        </w:sectPr>
      </w:pPr>
    </w:p>
    <w:p>
      <w:pPr>
        <w:pageBreakBefore w:val="off"/>
        <w:tabs/>
        <w:wordWrap w:val="off"/>
        <w:spacing w:before="0" w:after="0" w:line="580" w:lineRule="atLeast"/>
        <w:ind w:left="800" w:right="0"/>
        <w:jc w:val="both"/>
        <w:textAlignment w:val="baseline"/>
        <w:rPr>
          <w:sz w:val="43"/>
        </w:rPr>
      </w:pPr>
      <w:bookmarkStart w:name="" w:id="6073"/>
      <w:r>
        <w:rPr>
          <w:rFonts w:ascii="宋体" w:hAnsi="宋体" w:cs="宋体" w:eastAsia="宋体"/>
          <w:sz w:val="43"/>
          <w:spacing w:val="0"/>
          <w:color w:val="000000"/>
          <w:b w:val="on"/>
          <w:i w:val="off"/>
        </w:rPr>
        <w:t>362  |逻辑研究(第二卷第二部分)</w:t>
      </w:r>
      <w:bookmarkEnd w:id="6073"/>
    </w:p>
    <w:p>
      <w:pPr>
        <w:pageBreakBefore w:val="off"/>
        <w:tabs/>
        <w:wordWrap w:val="off"/>
        <w:spacing w:before="0" w:after="0" w:line="500" w:lineRule="exact"/>
        <w:ind w:left="0" w:right="0"/>
        <w:jc w:val="both"/>
        <w:textAlignment w:val="baseline"/>
        <w:rPr>
          <w:sz w:val="43"/>
        </w:rPr>
      </w:pPr>
      <w:bookmarkStart w:name="" w:id="6074"/>
      <w:r>
        <w:rPr>
          <w:rFonts w:ascii="宋体" w:hAnsi="宋体" w:cs="宋体" w:eastAsia="宋体"/>
          <w:sz w:val="43"/>
          <w:spacing w:val="0"/>
          <w:color w:val="000000"/>
          <w:b w:val="off"/>
          <w:i w:val="off"/>
        </w:rPr>
        <w:t/>
      </w:r>
      <w:bookmarkEnd w:id="6074"/>
    </w:p>
    <w:p>
      <w:pPr>
        <w:pageBreakBefore w:val="off"/>
        <w:tabs/>
        <w:wordWrap w:val="off"/>
        <w:spacing w:before="0" w:after="0" w:line="500" w:lineRule="exact"/>
        <w:ind w:left="0" w:right="0"/>
        <w:jc w:val="both"/>
        <w:textAlignment w:val="baseline"/>
        <w:rPr>
          <w:sz w:val="43"/>
        </w:rPr>
      </w:pPr>
      <w:bookmarkStart w:name="" w:id="6075"/>
      <w:r>
        <w:rPr>
          <w:rFonts w:ascii="宋体" w:hAnsi="宋体" w:cs="宋体" w:eastAsia="宋体"/>
          <w:sz w:val="43"/>
          <w:spacing w:val="0"/>
          <w:color w:val="000000"/>
          <w:b w:val="off"/>
          <w:i w:val="off"/>
        </w:rPr>
        <w:t/>
      </w:r>
      <w:bookmarkEnd w:id="6075"/>
    </w:p>
    <w:p>
      <w:pPr>
        <w:pageBreakBefore w:val="off"/>
        <w:tabs/>
        <w:wordWrap w:val="off"/>
        <w:spacing w:before="0" w:after="0" w:line="920" w:lineRule="atLeast"/>
        <w:ind w:left="1720" w:right="0"/>
        <w:jc w:val="both"/>
        <w:textAlignment w:val="baseline"/>
        <w:rPr>
          <w:sz w:val="53"/>
        </w:rPr>
      </w:pPr>
      <w:bookmarkStart w:name="" w:id="6076"/>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593-595/B₂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121-123,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606/</w:t>
      </w:r>
      <w:bookmarkEnd w:id="6076"/>
    </w:p>
    <w:p>
      <w:pPr>
        <w:pageBreakBefore w:val="off"/>
        <w:tabs/>
        <w:wordWrap w:val="off"/>
        <w:spacing w:before="0" w:after="0" w:line="920" w:lineRule="atLeast"/>
        <w:ind w:left="1720" w:right="0"/>
        <w:jc w:val="both"/>
        <w:textAlignment w:val="baseline"/>
        <w:rPr>
          <w:sz w:val="53"/>
        </w:rPr>
      </w:pPr>
      <w:bookmarkStart w:name="" w:id="6077"/>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635-636/B₂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163-164,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176,</w:t>
      </w:r>
      <w:bookmarkEnd w:id="6077"/>
    </w:p>
    <w:p>
      <w:pPr>
        <w:pageBreakBefore w:val="off"/>
        <w:tabs/>
        <w:wordWrap w:val="off"/>
        <w:spacing w:before="0" w:after="0" w:line="920" w:lineRule="atLeast"/>
        <w:ind w:left="1720" w:right="0"/>
        <w:jc w:val="both"/>
        <w:textAlignment w:val="baseline"/>
        <w:rPr>
          <w:sz w:val="53"/>
        </w:rPr>
      </w:pPr>
      <w:bookmarkStart w:name="" w:id="6078"/>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653-654/B₂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181-182,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660-661/B₂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188-189,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193,</w:t>
      </w:r>
      <w:bookmarkEnd w:id="6078"/>
    </w:p>
    <w:p>
      <w:pPr>
        <w:pageBreakBefore w:val="off"/>
        <w:tabs/>
        <w:wordWrap w:val="off"/>
        <w:spacing w:before="0" w:after="0" w:line="920" w:lineRule="atLeast"/>
        <w:ind w:left="1720" w:right="0"/>
        <w:jc w:val="both"/>
        <w:textAlignment w:val="baseline"/>
        <w:rPr>
          <w:sz w:val="53"/>
        </w:rPr>
      </w:pPr>
      <w:bookmarkStart w:name="" w:id="6079"/>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672-675/B₂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200-203,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708/</w:t>
      </w:r>
      <w:bookmarkEnd w:id="6079"/>
    </w:p>
    <w:p>
      <w:pPr>
        <w:pageBreakBefore w:val="off"/>
        <w:tabs/>
        <w:wordWrap w:val="off"/>
        <w:spacing w:before="0" w:after="0" w:line="920" w:lineRule="atLeast"/>
        <w:ind w:left="1720" w:right="0"/>
        <w:jc w:val="both"/>
        <w:textAlignment w:val="baseline"/>
        <w:rPr>
          <w:sz w:val="53"/>
        </w:rPr>
      </w:pPr>
      <w:bookmarkStart w:name="" w:id="6080"/>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242</w:t>
      </w:r>
      <w:bookmarkEnd w:id="6080"/>
    </w:p>
    <w:p>
      <w:pPr>
        <w:pageBreakBefore w:val="off"/>
        <w:tabs/>
        <w:wordWrap w:val="off"/>
        <w:spacing w:before="0" w:after="0" w:line="920" w:lineRule="atLeast"/>
        <w:ind w:left="800" w:right="0"/>
        <w:jc w:val="both"/>
        <w:textAlignment w:val="baseline"/>
        <w:rPr>
          <w:sz w:val="53"/>
        </w:rPr>
      </w:pPr>
      <w:bookmarkStart w:name="" w:id="6081"/>
      <w:r>
        <w:rPr>
          <w:rFonts w:ascii="TimesNewRoman" w:hAnsi="TimesNewRoman" w:cs="TimesNewRoman" w:eastAsia="TimesNewRoman"/>
          <w:sz w:val="53"/>
          <w:spacing w:val="0"/>
          <w:color w:val="000000"/>
          <w:b w:val="off"/>
          <w:i w:val="off"/>
        </w:rPr>
        <w:t>相应性、相即性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Adäquation/Adäquatheit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94,</w:t>
      </w:r>
      <w:bookmarkEnd w:id="6081"/>
    </w:p>
    <w:p>
      <w:pPr>
        <w:pageBreakBefore w:val="off"/>
        <w:tabs/>
        <w:wordWrap w:val="off"/>
        <w:spacing w:before="0" w:after="0" w:line="920" w:lineRule="atLeast"/>
        <w:ind w:left="1720" w:right="0"/>
        <w:jc w:val="both"/>
        <w:textAlignment w:val="baseline"/>
        <w:rPr>
          <w:sz w:val="53"/>
        </w:rPr>
      </w:pPr>
      <w:bookmarkStart w:name="" w:id="6082"/>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129-130/B₁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168,</w:t>
      </w:r>
      <w:bookmarkEnd w:id="6082"/>
    </w:p>
    <w:p>
      <w:pPr>
        <w:pageBreakBefore w:val="off"/>
        <w:tabs/>
        <w:wordWrap w:val="off"/>
        <w:spacing w:before="0" w:after="0" w:line="920" w:lineRule="atLeast"/>
        <w:ind w:left="1720" w:right="0"/>
        <w:jc w:val="both"/>
        <w:textAlignment w:val="baseline"/>
        <w:rPr>
          <w:sz w:val="53"/>
        </w:rPr>
      </w:pPr>
      <w:bookmarkStart w:name="" w:id="6083"/>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539/B₂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83,</w:t>
      </w:r>
      <w:bookmarkEnd w:id="6083"/>
    </w:p>
    <w:p>
      <w:pPr>
        <w:pageBreakBefore w:val="off"/>
        <w:tabs/>
        <w:wordWrap w:val="off"/>
        <w:spacing w:before="0" w:after="0" w:line="920" w:lineRule="atLeast"/>
        <w:ind w:left="1720" w:right="0"/>
        <w:jc w:val="both"/>
        <w:textAlignment w:val="baseline"/>
        <w:rPr>
          <w:sz w:val="53"/>
        </w:rPr>
      </w:pPr>
      <w:bookmarkStart w:name="" w:id="6084"/>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587/B₂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590-591/B₂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118-119,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595/</w:t>
      </w:r>
      <w:bookmarkEnd w:id="6084"/>
    </w:p>
    <w:p>
      <w:pPr>
        <w:pageBreakBefore w:val="off"/>
        <w:tabs/>
        <w:wordWrap w:val="off"/>
        <w:spacing w:before="0" w:after="0" w:line="920" w:lineRule="atLeast"/>
        <w:ind w:left="1720" w:right="0"/>
        <w:jc w:val="both"/>
        <w:textAlignment w:val="baseline"/>
        <w:rPr>
          <w:sz w:val="53"/>
        </w:rPr>
      </w:pPr>
      <w:bookmarkStart w:name="" w:id="6085"/>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697-698/B₂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125-126,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643-644/B₂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172-173,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648/</w:t>
      </w:r>
      <w:bookmarkEnd w:id="6085"/>
    </w:p>
    <w:p>
      <w:pPr>
        <w:pageBreakBefore w:val="off"/>
        <w:tabs/>
        <w:wordWrap w:val="off"/>
        <w:spacing w:before="0" w:after="0" w:line="920" w:lineRule="atLeast"/>
        <w:ind w:left="1720" w:right="0"/>
        <w:jc w:val="both"/>
        <w:textAlignment w:val="baseline"/>
        <w:rPr>
          <w:sz w:val="53"/>
        </w:rPr>
      </w:pPr>
      <w:bookmarkStart w:name="" w:id="6086"/>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199,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673-674/B₂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713/B₂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242</w:t>
      </w:r>
      <w:bookmarkEnd w:id="6086"/>
    </w:p>
    <w:p>
      <w:pPr>
        <w:pageBreakBefore w:val="off"/>
        <w:tabs/>
        <w:wordWrap w:val="off"/>
        <w:spacing w:before="0" w:after="0" w:line="920" w:lineRule="atLeast"/>
        <w:ind w:left="800" w:right="0"/>
        <w:jc w:val="both"/>
        <w:textAlignment w:val="baseline"/>
        <w:rPr>
          <w:sz w:val="53"/>
        </w:rPr>
      </w:pPr>
      <w:bookmarkStart w:name="" w:id="6087"/>
      <w:r>
        <w:rPr>
          <w:rFonts w:ascii="TimesNewRoman" w:hAnsi="TimesNewRoman" w:cs="TimesNewRoman" w:eastAsia="TimesNewRoman"/>
          <w:sz w:val="53"/>
          <w:spacing w:val="0"/>
          <w:color w:val="000000"/>
          <w:b w:val="off"/>
          <w:i w:val="off"/>
        </w:rPr>
        <w:t>相即状态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Adäquatsein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123</w:t>
      </w:r>
      <w:bookmarkEnd w:id="6087"/>
    </w:p>
    <w:p>
      <w:pPr>
        <w:pageBreakBefore w:val="off"/>
        <w:tabs/>
        <w:wordWrap w:val="off"/>
        <w:spacing w:before="0" w:after="0" w:line="920" w:lineRule="atLeast"/>
        <w:ind w:left="1740" w:right="0" w:hanging="940"/>
        <w:jc w:val="both"/>
        <w:textAlignment w:val="baseline"/>
        <w:rPr>
          <w:sz w:val="53"/>
        </w:rPr>
      </w:pPr>
      <w:bookmarkStart w:name="" w:id="6088"/>
      <w:r>
        <w:rPr>
          <w:rFonts w:ascii="TimesNewRoman" w:hAnsi="TimesNewRoman" w:cs="TimesNewRoman" w:eastAsia="TimesNewRoman"/>
          <w:sz w:val="53"/>
          <w:spacing w:val="0"/>
          <w:color w:val="000000"/>
          <w:b w:val="off"/>
          <w:i w:val="off"/>
        </w:rPr>
        <w:t>想象</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Phantasie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73/</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284/B₁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293,</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427/</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487/</w:t>
      </w:r>
      <w:r>
        <w:rPr>
          <w:rFonts w:ascii="TimesNewRoman" w:hAnsi="TimesNewRoman" w:cs="TimesNewRoman" w:eastAsia="TimesNewRoman"/>
          <w:sz w:val="53"/>
          <w:spacing w:val="0"/>
          <w:color w:val="000000"/>
          <w:b w:val="off"/>
          <w:i w:val="off"/>
        </w:rPr>
        <w:t>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602/B₂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162</w:t>
      </w:r>
      <w:bookmarkEnd w:id="6088"/>
    </w:p>
    <w:p>
      <w:pPr>
        <w:pageBreakBefore w:val="off"/>
        <w:tabs/>
        <w:wordWrap w:val="off"/>
        <w:spacing w:before="0" w:after="0" w:line="920" w:lineRule="atLeast"/>
        <w:ind w:left="1740" w:right="0" w:hanging="940"/>
        <w:jc w:val="both"/>
        <w:textAlignment w:val="baseline"/>
        <w:rPr>
          <w:sz w:val="53"/>
        </w:rPr>
      </w:pPr>
      <w:bookmarkStart w:name="" w:id="6089"/>
      <w:r>
        <w:rPr>
          <w:rFonts w:ascii="TimesNewRoman" w:hAnsi="TimesNewRoman" w:cs="TimesNewRoman" w:eastAsia="TimesNewRoman"/>
          <w:sz w:val="53"/>
          <w:spacing w:val="0"/>
          <w:color w:val="000000"/>
          <w:b w:val="off"/>
          <w:i w:val="off"/>
        </w:rPr>
        <w:t>想象表象</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Phantasievorstellung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393-395/B₁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419-420,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413/</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453/B₁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ff"/>
          <w:i w:val="off"/>
        </w:rPr>
        <w:t>497/B₂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639-640/B₂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167-168,</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705/B₂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233</w:t>
      </w:r>
      <w:bookmarkEnd w:id="6089"/>
    </w:p>
    <w:p>
      <w:pPr>
        <w:pageBreakBefore w:val="off"/>
        <w:tabs/>
        <w:wordWrap w:val="off"/>
        <w:spacing w:before="0" w:after="0" w:line="920" w:lineRule="atLeast"/>
        <w:ind w:left="1740" w:right="0" w:hanging="940"/>
        <w:jc w:val="both"/>
        <w:textAlignment w:val="baseline"/>
        <w:rPr>
          <w:sz w:val="53"/>
        </w:rPr>
      </w:pPr>
      <w:bookmarkStart w:name="" w:id="6090"/>
      <w:r>
        <w:rPr>
          <w:rFonts w:ascii="TimesNewRoman" w:hAnsi="TimesNewRoman" w:cs="TimesNewRoman" w:eastAsia="TimesNewRoman"/>
          <w:sz w:val="53"/>
          <w:spacing w:val="0"/>
          <w:color w:val="000000"/>
          <w:b w:val="off"/>
          <w:i w:val="off"/>
        </w:rPr>
        <w:t>想象材料</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Phantasma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187,</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211-212/B₁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212-214,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468-</w:t>
      </w:r>
      <w:r>
        <w:rPr>
          <w:rFonts w:ascii="TimesNewRoman" w:hAnsi="TimesNewRoman" w:cs="TimesNewRoman" w:eastAsia="TimesNewRoman"/>
          <w:sz w:val="53"/>
          <w:spacing w:val="0"/>
          <w:color w:val="000000"/>
          <w:b w:val="off"/>
          <w:i w:val="off"/>
        </w:rPr>
        <w:t>469/B₁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503-504,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551/B₂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79</w:t>
      </w:r>
      <w:bookmarkEnd w:id="6090"/>
    </w:p>
    <w:p>
      <w:pPr>
        <w:pageBreakBefore w:val="off"/>
        <w:tabs/>
        <w:wordWrap w:val="off"/>
        <w:spacing w:before="0" w:after="0" w:line="920" w:lineRule="atLeast"/>
        <w:ind w:left="800" w:right="0"/>
        <w:jc w:val="both"/>
        <w:textAlignment w:val="baseline"/>
        <w:rPr>
          <w:sz w:val="53"/>
        </w:rPr>
      </w:pPr>
      <w:bookmarkStart w:name="" w:id="6091"/>
      <w:r>
        <w:rPr>
          <w:rFonts w:ascii="TimesNewRoman" w:hAnsi="TimesNewRoman" w:cs="TimesNewRoman" w:eastAsia="TimesNewRoman"/>
          <w:sz w:val="53"/>
          <w:spacing w:val="0"/>
          <w:color w:val="000000"/>
          <w:b w:val="off"/>
          <w:i w:val="off"/>
        </w:rPr>
        <w:t>想象图像</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Phantasiebild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61-64/B₁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61-64,</w:t>
      </w:r>
      <w:bookmarkEnd w:id="6091"/>
    </w:p>
    <w:p>
      <w:pPr>
        <w:pageBreakBefore w:val="off"/>
        <w:tabs/>
        <w:wordWrap w:val="off"/>
        <w:spacing w:before="0" w:after="0" w:line="920" w:lineRule="atLeast"/>
        <w:ind w:left="1720" w:right="0"/>
        <w:jc w:val="both"/>
        <w:textAlignment w:val="baseline"/>
        <w:rPr>
          <w:sz w:val="53"/>
        </w:rPr>
      </w:pPr>
      <w:bookmarkStart w:name="" w:id="6092"/>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452/B₁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504,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26,</w:t>
      </w:r>
      <w:bookmarkEnd w:id="6092"/>
    </w:p>
    <w:p>
      <w:pPr>
        <w:pageBreakBefore w:val="off"/>
        <w:tabs/>
        <w:wordWrap w:val="off"/>
        <w:spacing w:before="0" w:after="0" w:line="920" w:lineRule="atLeast"/>
        <w:ind w:left="1720" w:right="0"/>
        <w:jc w:val="both"/>
        <w:textAlignment w:val="baseline"/>
        <w:rPr>
          <w:sz w:val="53"/>
        </w:rPr>
      </w:pPr>
      <w:bookmarkStart w:name="" w:id="6093"/>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587-588/B₂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115-116</w:t>
      </w:r>
      <w:bookmarkEnd w:id="6093"/>
    </w:p>
    <w:p>
      <w:r>
        <w:t/>
      </w:r>
    </w:p>
    <w:p>
      <w:pPr>
        <w:sectPr>
          <w:footerReference r:id="rId762"/>
          <w:headerReference r:id="rId763" w:type="default"/>
          <w:type w:val="nextPage"/>
          <w:pgSz w:w="22520" w:h="31680"/>
          <w:pgMar w:left="3300" w:top="2480" w:right="3300" w:bottom="2480" w:header="2180" w:footer="2180"/>
          <w:cols w:num="1"/>
        </w:sectPr>
      </w:pPr>
    </w:p>
    <w:p>
      <w:pPr>
        <w:pageBreakBefore w:val="off"/>
        <w:tabs/>
        <w:wordWrap w:val="off"/>
        <w:spacing w:before="0" w:after="0" w:line="700" w:lineRule="atLeast"/>
        <w:ind w:left="0" w:right="60"/>
        <w:jc w:val="right"/>
        <w:textAlignment w:val="baseline"/>
        <w:rPr>
          <w:sz w:val="43"/>
        </w:rPr>
      </w:pPr>
      <w:bookmarkStart w:name="" w:id="6094"/>
      <w:r>
        <w:rPr>
          <w:rFonts w:ascii="黑体" w:hAnsi="黑体" w:cs="黑体" w:eastAsia="黑体"/>
          <w:sz w:val="43"/>
          <w:spacing w:val="0"/>
          <w:color w:val="000000"/>
          <w:b w:val="off"/>
          <w:i w:val="off"/>
        </w:rPr>
        <w:t>概念译名索引(汉一德)</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|363</w:t>
      </w:r>
      <w:bookmarkEnd w:id="6094"/>
    </w:p>
    <w:p>
      <w:pPr>
        <w:pageBreakBefore w:val="off"/>
        <w:tabs/>
        <w:wordWrap w:val="off"/>
        <w:spacing w:before="0" w:after="0" w:line="900" w:lineRule="exact"/>
        <w:ind w:left="0" w:right="0"/>
        <w:jc w:val="right"/>
        <w:textAlignment w:val="baseline"/>
        <w:rPr>
          <w:sz w:val="52"/>
        </w:rPr>
      </w:pPr>
      <w:bookmarkStart w:name="" w:id="6095"/>
      <w:r>
        <w:rPr>
          <w:rFonts w:ascii="宋体" w:hAnsi="宋体" w:cs="宋体" w:eastAsia="宋体"/>
          <w:sz w:val="52"/>
          <w:spacing w:val="0"/>
          <w:color w:val="000000"/>
          <w:b w:val="off"/>
          <w:i w:val="off"/>
        </w:rPr>
        <w:t/>
      </w:r>
      <w:bookmarkEnd w:id="6095"/>
    </w:p>
    <w:p>
      <w:pPr>
        <w:pageBreakBefore w:val="off"/>
        <w:tabs/>
        <w:wordWrap w:val="off"/>
        <w:spacing w:before="0" w:after="0" w:line="900" w:lineRule="atLeast"/>
        <w:ind w:left="1620" w:right="60" w:hanging="920"/>
        <w:jc w:val="both"/>
        <w:textAlignment w:val="baseline"/>
        <w:rPr>
          <w:sz w:val="52"/>
        </w:rPr>
      </w:pPr>
      <w:bookmarkStart w:name="" w:id="6096"/>
      <w:r>
        <w:rPr>
          <w:rFonts w:ascii="TimesNewRoman" w:hAnsi="TimesNewRoman" w:cs="TimesNewRoman" w:eastAsia="TimesNewRoman"/>
          <w:sz w:val="52"/>
          <w:spacing w:val="0"/>
          <w:color w:val="000000"/>
          <w:b w:val="off"/>
          <w:i w:val="off"/>
        </w:rPr>
        <w:t>想象显现</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Phantasieerscheinung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639/</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167</w:t>
      </w:r>
      <w:bookmarkEnd w:id="6096"/>
    </w:p>
    <w:p>
      <w:pPr>
        <w:pageBreakBefore w:val="off"/>
        <w:tabs/>
        <w:wordWrap w:val="off"/>
        <w:spacing w:before="0" w:after="0" w:line="900" w:lineRule="atLeast"/>
        <w:ind w:left="700" w:right="0"/>
        <w:jc w:val="both"/>
        <w:textAlignment w:val="baseline"/>
        <w:rPr>
          <w:sz w:val="52"/>
        </w:rPr>
      </w:pPr>
      <w:bookmarkStart w:name="" w:id="6097"/>
      <w:r>
        <w:rPr>
          <w:rFonts w:ascii="TimesNewRoman" w:hAnsi="TimesNewRoman" w:cs="TimesNewRoman" w:eastAsia="TimesNewRoman"/>
          <w:sz w:val="52"/>
          <w:spacing w:val="0"/>
          <w:color w:val="000000"/>
          <w:b w:val="off"/>
          <w:i w:val="off"/>
        </w:rPr>
        <w:t>想像</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Imagination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468/</w:t>
      </w:r>
      <w:bookmarkEnd w:id="6097"/>
    </w:p>
    <w:p>
      <w:pPr>
        <w:pageBreakBefore w:val="off"/>
        <w:tabs/>
        <w:wordWrap w:val="off"/>
        <w:spacing w:before="0" w:after="0" w:line="900" w:lineRule="atLeast"/>
        <w:ind w:left="1640" w:right="0"/>
        <w:jc w:val="both"/>
        <w:textAlignment w:val="baseline"/>
        <w:rPr>
          <w:sz w:val="52"/>
        </w:rPr>
      </w:pPr>
      <w:bookmarkStart w:name="" w:id="6098"/>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528/B₂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w:t>
      </w:r>
      <w:bookmarkEnd w:id="6098"/>
    </w:p>
    <w:p>
      <w:pPr>
        <w:pageBreakBefore w:val="off"/>
        <w:tabs/>
        <w:wordWrap w:val="off"/>
        <w:spacing w:before="0" w:after="0" w:line="900" w:lineRule="atLeast"/>
        <w:ind w:left="1640" w:right="0"/>
        <w:jc w:val="both"/>
        <w:textAlignment w:val="baseline"/>
        <w:rPr>
          <w:sz w:val="52"/>
        </w:rPr>
      </w:pPr>
      <w:bookmarkStart w:name="" w:id="6099"/>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549/B₂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588-589/B₂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116-117,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591-592/</w:t>
      </w:r>
      <w:bookmarkEnd w:id="6099"/>
    </w:p>
    <w:p>
      <w:pPr>
        <w:pageBreakBefore w:val="off"/>
        <w:tabs/>
        <w:wordWrap w:val="off"/>
        <w:spacing w:before="0" w:after="0" w:line="900" w:lineRule="atLeast"/>
        <w:ind w:left="1640" w:right="0"/>
        <w:jc w:val="both"/>
        <w:textAlignment w:val="baseline"/>
        <w:rPr>
          <w:sz w:val="52"/>
        </w:rPr>
      </w:pPr>
      <w:bookmarkStart w:name="" w:id="6100"/>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119-120,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635-</w:t>
      </w:r>
      <w:bookmarkEnd w:id="6100"/>
    </w:p>
    <w:p>
      <w:pPr>
        <w:pageBreakBefore w:val="off"/>
        <w:tabs/>
        <w:wordWrap w:val="off"/>
        <w:spacing w:before="0" w:after="0" w:line="900" w:lineRule="atLeast"/>
        <w:ind w:left="700" w:right="60" w:firstLine="940"/>
        <w:jc w:val="both"/>
        <w:textAlignment w:val="baseline"/>
        <w:rPr>
          <w:sz w:val="52"/>
        </w:rPr>
      </w:pPr>
      <w:bookmarkStart w:name="" w:id="6101"/>
      <w:r>
        <w:rPr>
          <w:rFonts w:ascii="TimesNewRoman" w:hAnsi="TimesNewRoman" w:cs="TimesNewRoman" w:eastAsia="TimesNewRoman"/>
          <w:sz w:val="52"/>
          <w:spacing w:val="0"/>
          <w:color w:val="000000"/>
          <w:b w:val="off"/>
          <w:i w:val="off"/>
        </w:rPr>
        <w:t>636/B₂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163-164,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201</w:t>
      </w:r>
      <w:r>
        <w:rPr>
          <w:rFonts w:ascii="TimesNewRoman" w:hAnsi="TimesNewRoman" w:cs="TimesNewRoman" w:eastAsia="TimesNewRoman"/>
          <w:sz w:val="52"/>
          <w:spacing w:val="0"/>
          <w:color w:val="000000"/>
          <w:b w:val="off"/>
          <w:i w:val="off"/>
        </w:rPr>
        <w:t>想像、臆构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Einbildung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454-455/B₁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489-490,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570/</w:t>
      </w:r>
      <w:bookmarkEnd w:id="6101"/>
    </w:p>
    <w:p>
      <w:pPr>
        <w:pageBreakBefore w:val="off"/>
        <w:tabs/>
        <w:wordWrap w:val="off"/>
        <w:spacing w:before="0" w:after="0" w:line="900" w:lineRule="atLeast"/>
        <w:ind w:left="700" w:right="40" w:firstLine="940"/>
        <w:jc w:val="both"/>
        <w:textAlignment w:val="baseline"/>
        <w:rPr>
          <w:sz w:val="52"/>
        </w:rPr>
      </w:pPr>
      <w:bookmarkStart w:name="" w:id="6102"/>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195</w:t>
      </w:r>
      <w:r>
        <w:rPr>
          <w:rFonts w:ascii="TimesNewRoman" w:hAnsi="TimesNewRoman" w:cs="TimesNewRoman" w:eastAsia="TimesNewRoman"/>
          <w:sz w:val="52"/>
          <w:spacing w:val="0"/>
          <w:color w:val="000000"/>
          <w:b w:val="off"/>
          <w:i w:val="off"/>
        </w:rPr>
        <w:t>象征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Symbol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65-66/B₁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65-66,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211-212/B₁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213-</w:t>
      </w:r>
      <w:bookmarkEnd w:id="6102"/>
    </w:p>
    <w:p>
      <w:pPr>
        <w:pageBreakBefore w:val="off"/>
        <w:tabs/>
        <w:wordWrap w:val="off"/>
        <w:spacing w:before="0" w:after="0" w:line="900" w:lineRule="atLeast"/>
        <w:ind w:left="1640" w:right="0"/>
        <w:jc w:val="both"/>
        <w:textAlignment w:val="baseline"/>
        <w:rPr>
          <w:sz w:val="52"/>
        </w:rPr>
      </w:pPr>
      <w:bookmarkStart w:name="" w:id="6103"/>
      <w:r>
        <w:rPr>
          <w:rFonts w:ascii="TimesNewRoman" w:hAnsi="TimesNewRoman" w:cs="TimesNewRoman" w:eastAsia="TimesNewRoman"/>
          <w:sz w:val="52"/>
          <w:spacing w:val="0"/>
          <w:color w:val="000000"/>
          <w:b w:val="off"/>
          <w:i w:val="off"/>
        </w:rPr>
        <w:t>214,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w:t>
      </w:r>
      <w:bookmarkEnd w:id="6103"/>
    </w:p>
    <w:p>
      <w:pPr>
        <w:pageBreakBefore w:val="off"/>
        <w:tabs/>
        <w:wordWrap w:val="off"/>
        <w:spacing w:before="0" w:after="0" w:line="900" w:lineRule="atLeast"/>
        <w:ind w:left="700" w:right="80"/>
        <w:jc w:val="both"/>
        <w:textAlignment w:val="baseline"/>
        <w:rPr>
          <w:sz w:val="52"/>
        </w:rPr>
      </w:pPr>
      <w:bookmarkStart w:name="" w:id="6104"/>
      <w:r>
        <w:rPr>
          <w:rFonts w:ascii="TimesNewRoman" w:hAnsi="TimesNewRoman" w:cs="TimesNewRoman" w:eastAsia="TimesNewRoman"/>
          <w:sz w:val="52"/>
          <w:spacing w:val="0"/>
          <w:color w:val="000000"/>
          <w:b w:val="off"/>
          <w:i w:val="off"/>
        </w:rPr>
        <w:t>协调性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Vereinbarkeit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577-580/B₂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105-108,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584/B₂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113</w:t>
      </w:r>
      <w:r>
        <w:rPr>
          <w:rFonts w:ascii="TimesNewRoman" w:hAnsi="TimesNewRoman" w:cs="TimesNewRoman" w:eastAsia="TimesNewRoman"/>
          <w:sz w:val="52"/>
          <w:spacing w:val="0"/>
          <w:color w:val="000000"/>
          <w:b w:val="off"/>
          <w:i w:val="off"/>
        </w:rPr>
        <w:t>心境、心境的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Disposition/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dispositionell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120,</w:t>
      </w:r>
      <w:bookmarkEnd w:id="6104"/>
    </w:p>
    <w:p>
      <w:pPr>
        <w:pageBreakBefore w:val="off"/>
        <w:tabs/>
        <w:wordWrap w:val="off"/>
        <w:spacing w:before="0" w:after="0" w:line="900" w:lineRule="atLeast"/>
        <w:ind w:left="1640" w:right="0"/>
        <w:jc w:val="both"/>
        <w:textAlignment w:val="baseline"/>
        <w:rPr>
          <w:sz w:val="52"/>
        </w:rPr>
      </w:pPr>
      <w:bookmarkStart w:name="" w:id="6105"/>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368/</w:t>
      </w:r>
      <w:bookmarkEnd w:id="6105"/>
    </w:p>
    <w:p>
      <w:pPr>
        <w:pageBreakBefore w:val="off"/>
        <w:tabs/>
        <w:wordWrap w:val="off"/>
        <w:spacing w:before="0" w:after="0" w:line="900" w:lineRule="atLeast"/>
        <w:ind w:left="1640" w:right="0"/>
        <w:jc w:val="both"/>
        <w:textAlignment w:val="baseline"/>
        <w:rPr>
          <w:sz w:val="52"/>
        </w:rPr>
      </w:pPr>
      <w:bookmarkStart w:name="" w:id="6106"/>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148</w:t>
      </w:r>
      <w:bookmarkEnd w:id="6106"/>
    </w:p>
    <w:p>
      <w:pPr>
        <w:pageBreakBefore w:val="off"/>
        <w:tabs/>
        <w:wordWrap w:val="off"/>
        <w:spacing w:before="0" w:after="0" w:line="900" w:lineRule="atLeast"/>
        <w:ind w:left="700" w:right="0"/>
        <w:jc w:val="both"/>
        <w:textAlignment w:val="baseline"/>
        <w:rPr>
          <w:sz w:val="52"/>
        </w:rPr>
      </w:pPr>
      <w:bookmarkStart w:name="" w:id="6107"/>
      <w:r>
        <w:rPr>
          <w:rFonts w:ascii="TimesNewRoman" w:hAnsi="TimesNewRoman" w:cs="TimesNewRoman" w:eastAsia="TimesNewRoman"/>
          <w:sz w:val="52"/>
          <w:spacing w:val="0"/>
          <w:color w:val="000000"/>
          <w:b w:val="off"/>
          <w:i w:val="off"/>
        </w:rPr>
        <w:t>心理学</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Psychologie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344,</w:t>
      </w:r>
      <w:bookmarkEnd w:id="6107"/>
    </w:p>
    <w:p>
      <w:pPr>
        <w:pageBreakBefore w:val="off"/>
        <w:tabs/>
        <w:wordWrap w:val="off"/>
        <w:spacing w:before="0" w:after="0" w:line="900" w:lineRule="atLeast"/>
        <w:ind w:left="1640" w:right="0"/>
        <w:jc w:val="both"/>
        <w:textAlignment w:val="baseline"/>
        <w:rPr>
          <w:sz w:val="52"/>
        </w:rPr>
      </w:pPr>
      <w:bookmarkStart w:name="" w:id="6108"/>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324-325/B₁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345-346,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336-339,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350/</w:t>
      </w:r>
      <w:bookmarkEnd w:id="6108"/>
    </w:p>
    <w:p>
      <w:pPr>
        <w:pageBreakBefore w:val="off"/>
        <w:tabs/>
        <w:wordWrap w:val="off"/>
        <w:spacing w:before="0" w:after="0" w:line="900" w:lineRule="atLeast"/>
        <w:ind w:left="1640" w:right="0"/>
        <w:jc w:val="both"/>
        <w:textAlignment w:val="baseline"/>
        <w:rPr>
          <w:sz w:val="52"/>
        </w:rPr>
      </w:pPr>
      <w:bookmarkStart w:name="" w:id="6109"/>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224,</w:t>
      </w:r>
      <w:bookmarkEnd w:id="6109"/>
    </w:p>
    <w:p>
      <w:pPr>
        <w:pageBreakBefore w:val="off"/>
        <w:tabs/>
        <w:wordWrap w:val="off"/>
        <w:spacing w:before="0" w:after="0" w:line="900" w:lineRule="atLeast"/>
        <w:ind w:left="1640" w:right="0"/>
        <w:jc w:val="both"/>
        <w:textAlignment w:val="baseline"/>
        <w:rPr>
          <w:sz w:val="52"/>
        </w:rPr>
      </w:pPr>
      <w:bookmarkStart w:name="" w:id="6110"/>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241</w:t>
      </w:r>
      <w:bookmarkEnd w:id="6110"/>
    </w:p>
    <w:p>
      <w:pPr>
        <w:pageBreakBefore w:val="off"/>
        <w:tabs/>
        <w:wordWrap w:val="off"/>
        <w:spacing w:before="0" w:after="0" w:line="900" w:lineRule="atLeast"/>
        <w:ind w:left="1740" w:right="60" w:hanging="100"/>
        <w:jc w:val="both"/>
        <w:textAlignment w:val="baseline"/>
        <w:rPr>
          <w:sz w:val="52"/>
        </w:rPr>
      </w:pPr>
      <w:bookmarkStart w:name="" w:id="6111"/>
      <w:r>
        <w:rPr>
          <w:rFonts w:ascii="TimesNewRoman" w:hAnsi="TimesNewRoman" w:cs="TimesNewRoman" w:eastAsia="TimesNewRoman"/>
          <w:sz w:val="52"/>
          <w:spacing w:val="0"/>
          <w:color w:val="000000"/>
          <w:b w:val="off"/>
          <w:i w:val="off"/>
        </w:rPr>
        <w:t>一描述心理学</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deskriptive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Psychologie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62/B₁</w:t>
      </w:r>
      <w:r>
        <w:rPr>
          <w:rFonts w:ascii="TimesNewRoman" w:hAnsi="TimesNewRoman" w:cs="TimesNewRoman" w:eastAsia="TimesNewRoman"/>
          <w:sz w:val="52"/>
          <w:spacing w:val="0"/>
          <w:color w:val="000000"/>
          <w:b w:val="off"/>
          <w:i w:val="off"/>
        </w:rPr>
        <w:t>62,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ff"/>
          <w:i w:val="off"/>
        </w:rPr>
        <w:t>374/B₁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w:t>
      </w:r>
      <w:bookmarkEnd w:id="6111"/>
    </w:p>
    <w:p>
      <w:pPr>
        <w:pageBreakBefore w:val="off"/>
        <w:tabs/>
        <w:wordWrap w:val="off"/>
        <w:spacing w:before="0" w:after="0" w:line="900" w:lineRule="atLeast"/>
        <w:ind w:left="700" w:right="0"/>
        <w:jc w:val="both"/>
        <w:textAlignment w:val="baseline"/>
        <w:rPr>
          <w:sz w:val="52"/>
        </w:rPr>
      </w:pPr>
      <w:bookmarkStart w:name="" w:id="6112"/>
      <w:r>
        <w:rPr>
          <w:rFonts w:ascii="TimesNewRoman" w:hAnsi="TimesNewRoman" w:cs="TimesNewRoman" w:eastAsia="TimesNewRoman"/>
          <w:sz w:val="52"/>
          <w:spacing w:val="0"/>
          <w:color w:val="000000"/>
          <w:b w:val="off"/>
          <w:i w:val="off"/>
        </w:rPr>
        <w:t>心理主义</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Psychologismus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w:t>
      </w:r>
      <w:bookmarkEnd w:id="6112"/>
    </w:p>
    <w:p>
      <w:pPr>
        <w:pageBreakBefore w:val="off"/>
        <w:tabs/>
        <w:wordWrap w:val="off"/>
        <w:spacing w:before="0" w:after="0" w:line="900" w:lineRule="atLeast"/>
        <w:ind w:left="700" w:right="0"/>
        <w:jc w:val="both"/>
        <w:textAlignment w:val="baseline"/>
        <w:rPr>
          <w:sz w:val="52"/>
        </w:rPr>
      </w:pPr>
      <w:bookmarkStart w:name="" w:id="6113"/>
      <w:r>
        <w:rPr>
          <w:rFonts w:ascii="TimesNewRoman" w:hAnsi="TimesNewRoman" w:cs="TimesNewRoman" w:eastAsia="TimesNewRoman"/>
          <w:sz w:val="52"/>
          <w:spacing w:val="0"/>
          <w:color w:val="000000"/>
          <w:b w:val="off"/>
          <w:i w:val="off"/>
        </w:rPr>
        <w:t>心灵生活</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Seelenleben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690/</w:t>
      </w:r>
      <w:bookmarkEnd w:id="6113"/>
    </w:p>
    <w:p>
      <w:pPr>
        <w:pageBreakBefore w:val="off"/>
        <w:tabs/>
        <w:wordWrap w:val="off"/>
        <w:spacing w:before="0" w:after="0" w:line="900" w:lineRule="atLeast"/>
        <w:ind w:left="1640" w:right="0"/>
        <w:jc w:val="both"/>
        <w:textAlignment w:val="baseline"/>
        <w:rPr>
          <w:sz w:val="52"/>
        </w:rPr>
      </w:pPr>
      <w:bookmarkStart w:name="" w:id="6114"/>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241</w:t>
      </w:r>
      <w:bookmarkEnd w:id="6114"/>
    </w:p>
    <w:p>
      <w:pPr>
        <w:pageBreakBefore w:val="off"/>
        <w:tabs/>
        <w:wordWrap w:val="off"/>
        <w:spacing w:before="0" w:after="0" w:line="900" w:lineRule="atLeast"/>
        <w:ind w:left="700" w:right="0"/>
        <w:jc w:val="both"/>
        <w:textAlignment w:val="baseline"/>
        <w:rPr>
          <w:sz w:val="52"/>
        </w:rPr>
      </w:pPr>
      <w:bookmarkStart w:name="" w:id="6115"/>
      <w:r>
        <w:rPr>
          <w:rFonts w:ascii="TimesNewRoman" w:hAnsi="TimesNewRoman" w:cs="TimesNewRoman" w:eastAsia="TimesNewRoman"/>
          <w:sz w:val="52"/>
          <w:spacing w:val="0"/>
          <w:color w:val="000000"/>
          <w:b w:val="off"/>
          <w:i w:val="off"/>
        </w:rPr>
        <w:t>行为(意识行为)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Akt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10-12/B₁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10-12,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37-39/B₁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w:t>
      </w:r>
      <w:bookmarkEnd w:id="6115"/>
    </w:p>
    <w:p>
      <w:pPr>
        <w:pageBreakBefore w:val="off"/>
        <w:tabs/>
        <w:wordWrap w:val="off"/>
        <w:spacing w:before="0" w:after="0" w:line="900" w:lineRule="atLeast"/>
        <w:ind w:left="1640" w:right="0"/>
        <w:jc w:val="both"/>
        <w:textAlignment w:val="baseline"/>
        <w:rPr>
          <w:sz w:val="52"/>
        </w:rPr>
      </w:pPr>
      <w:bookmarkStart w:name="" w:id="6116"/>
      <w:r>
        <w:rPr>
          <w:rFonts w:ascii="TimesNewRoman" w:hAnsi="TimesNewRoman" w:cs="TimesNewRoman" w:eastAsia="TimesNewRoman"/>
          <w:sz w:val="52"/>
          <w:spacing w:val="0"/>
          <w:color w:val="000000"/>
          <w:b w:val="off"/>
          <w:i w:val="off"/>
        </w:rPr>
        <w:t>39,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42-47/B₁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42-47,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160,</w:t>
      </w:r>
      <w:bookmarkEnd w:id="6116"/>
    </w:p>
    <w:p>
      <w:pPr>
        <w:pageBreakBefore w:val="off"/>
        <w:tabs/>
        <w:wordWrap w:val="off"/>
        <w:spacing w:before="0" w:after="0" w:line="900" w:lineRule="atLeast"/>
        <w:ind w:left="1640" w:right="0"/>
        <w:jc w:val="both"/>
        <w:textAlignment w:val="baseline"/>
        <w:rPr>
          <w:sz w:val="52"/>
        </w:rPr>
      </w:pPr>
      <w:bookmarkStart w:name="" w:id="6117"/>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323-325/B₁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345-346,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339,</w:t>
      </w:r>
      <w:bookmarkEnd w:id="6117"/>
    </w:p>
    <w:p>
      <w:r>
        <w:t/>
      </w:r>
    </w:p>
    <w:p>
      <w:pPr>
        <w:sectPr>
          <w:footerReference r:id="rId764"/>
          <w:headerReference r:id="rId765" w:type="default"/>
          <w:type w:val="nextPage"/>
          <w:pgSz w:w="22520" w:h="31680"/>
          <w:pgMar w:left="3340" w:top="2320" w:right="3340" w:bottom="2320" w:header="2020" w:footer="2020"/>
          <w:cols w:num="1"/>
        </w:sectPr>
      </w:pPr>
    </w:p>
    <w:p>
      <w:pPr>
        <w:pageBreakBefore w:val="off"/>
        <w:tabs/>
        <w:wordWrap w:val="off"/>
        <w:spacing w:before="0" w:after="0" w:line="560" w:lineRule="atLeast"/>
        <w:ind w:left="820" w:right="0"/>
        <w:jc w:val="both"/>
        <w:textAlignment w:val="baseline"/>
        <w:rPr>
          <w:sz w:val="41"/>
        </w:rPr>
      </w:pPr>
      <w:bookmarkStart w:name="" w:id="6118"/>
      <w:r>
        <w:rPr>
          <w:rFonts w:ascii="宋体" w:hAnsi="宋体" w:cs="宋体" w:eastAsia="宋体"/>
          <w:sz w:val="41"/>
          <w:spacing w:val="0"/>
          <w:color w:val="000000"/>
          <w:b w:val="on"/>
          <w:i w:val="off"/>
        </w:rPr>
        <w:t>364</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|逻辑研究(第二卷第二部分)</w:t>
      </w:r>
      <w:bookmarkEnd w:id="6118"/>
    </w:p>
    <w:p>
      <w:pPr>
        <w:pageBreakBefore w:val="off"/>
        <w:tabs/>
        <w:wordWrap w:val="off"/>
        <w:spacing w:before="0" w:after="0" w:line="920" w:lineRule="exact"/>
        <w:ind w:left="0" w:right="0"/>
        <w:jc w:val="both"/>
        <w:textAlignment w:val="baseline"/>
        <w:rPr>
          <w:sz w:val="46"/>
        </w:rPr>
      </w:pPr>
      <w:bookmarkStart w:name="" w:id="6119"/>
      <w:r>
        <w:rPr>
          <w:rFonts w:ascii="宋体" w:hAnsi="宋体" w:cs="宋体" w:eastAsia="宋体"/>
          <w:sz w:val="46"/>
          <w:spacing w:val="0"/>
          <w:color w:val="000000"/>
          <w:b w:val="off"/>
          <w:i w:val="off"/>
        </w:rPr>
        <w:t/>
      </w:r>
      <w:bookmarkEnd w:id="6119"/>
    </w:p>
    <w:p>
      <w:pPr>
        <w:pageBreakBefore w:val="off"/>
        <w:tabs/>
        <w:wordWrap w:val="off"/>
        <w:spacing w:before="0" w:after="0" w:line="900" w:lineRule="atLeast"/>
        <w:ind w:left="1720" w:right="20" w:firstLine="120"/>
        <w:jc w:val="both"/>
        <w:textAlignment w:val="baseline"/>
        <w:rPr>
          <w:sz w:val="46"/>
        </w:rPr>
      </w:pPr>
      <w:bookmarkStart w:name="" w:id="6120"/>
      <w:r>
        <w:rPr>
          <w:rFonts w:ascii="宋体" w:hAnsi="宋体" w:cs="宋体" w:eastAsia="宋体"/>
          <w:sz w:val="46"/>
          <w:spacing w:val="0"/>
          <w:color w:val="000000"/>
          <w:b w:val="off"/>
          <w:i w:val="off"/>
        </w:rPr>
        <w:t>A 357-359/B₁ 378-380, A 362/B₁ 383, A 367/B₁ 388, A 370-</w:t>
      </w:r>
      <w:r>
        <w:rPr>
          <w:rFonts w:ascii="宋体" w:hAnsi="宋体" w:cs="宋体" w:eastAsia="宋体"/>
          <w:sz w:val="46"/>
          <w:spacing w:val="0"/>
          <w:color w:val="000000"/>
          <w:b w:val="off"/>
          <w:i w:val="off"/>
        </w:rPr>
        <w:t>371/B₁ 392-393, A 374/B₁ 396, A 376-392/B₁ 400-417, A 424/</w:t>
      </w:r>
      <w:r>
        <w:rPr>
          <w:rFonts w:ascii="宋体" w:hAnsi="宋体" w:cs="宋体" w:eastAsia="宋体"/>
          <w:sz w:val="46"/>
          <w:spacing w:val="0"/>
          <w:color w:val="000000"/>
          <w:b w:val="off"/>
          <w:i w:val="off"/>
        </w:rPr>
        <w:t>B₁ 453, A 428/B₁ 457, A 431/B₁ 461, A 460-462/B₁ 495-497, A</w:t>
      </w:r>
      <w:r>
        <w:rPr>
          <w:rFonts w:ascii="宋体" w:hAnsi="宋体" w:cs="宋体" w:eastAsia="宋体"/>
          <w:sz w:val="46"/>
          <w:spacing w:val="0"/>
          <w:color w:val="000000"/>
          <w:b w:val="off"/>
          <w:i w:val="off"/>
        </w:rPr>
        <w:t>473/B₂ 1, A 482-483/B₂ 10-11, A 488/B₂ 16, A 505/B₂ 33, A</w:t>
      </w:r>
      <w:r>
        <w:rPr>
          <w:rFonts w:ascii="宋体" w:hAnsi="宋体" w:cs="宋体" w:eastAsia="宋体"/>
          <w:sz w:val="46"/>
          <w:spacing w:val="0"/>
          <w:color w:val="000000"/>
          <w:b w:val="off"/>
          <w:i w:val="off"/>
        </w:rPr>
        <w:t>507/B₂ 35, A 565-566/B₂ 93-94, A 570/B₂ 98, A 597/B₂ 125, A</w:t>
      </w:r>
      <w:r>
        <w:rPr>
          <w:rFonts w:ascii="宋体" w:hAnsi="宋体" w:cs="宋体" w:eastAsia="宋体"/>
          <w:sz w:val="46"/>
          <w:spacing w:val="0"/>
          <w:color w:val="000000"/>
          <w:b w:val="off"/>
          <w:i w:val="off"/>
        </w:rPr>
        <w:t>602-603/B₂ 130-131, A 607/B₂ 135, A 613-622/B₂ 141-150, A</w:t>
      </w:r>
      <w:r>
        <w:rPr>
          <w:rFonts w:ascii="宋体" w:hAnsi="宋体" w:cs="宋体" w:eastAsia="宋体"/>
          <w:sz w:val="46"/>
          <w:spacing w:val="0"/>
          <w:color w:val="000000"/>
          <w:b w:val="off"/>
          <w:i w:val="off"/>
        </w:rPr>
        <w:t>657/B₂ 185, A 669/B₂ 197, A 675-676/B₂ 203-204, A 686-689/</w:t>
      </w:r>
      <w:r>
        <w:rPr>
          <w:rFonts w:ascii="宋体" w:hAnsi="宋体" w:cs="宋体" w:eastAsia="宋体"/>
          <w:sz w:val="46"/>
          <w:spacing w:val="0"/>
          <w:color w:val="000000"/>
          <w:b w:val="off"/>
          <w:i w:val="off"/>
        </w:rPr>
        <w:t>B₂ 214-217, A 701/B₂ 229, A 707-708, A 714-715/B₂ 242-244</w:t>
      </w:r>
      <w:r>
        <w:rPr>
          <w:rFonts w:ascii="宋体" w:hAnsi="宋体" w:cs="宋体" w:eastAsia="宋体"/>
          <w:sz w:val="46"/>
          <w:spacing w:val="0"/>
          <w:color w:val="000000"/>
          <w:b w:val="off"/>
          <w:i w:val="off"/>
        </w:rPr>
        <w:t>一奠基性行为与被奠基行为 fundierender und fundierter Akt A 401/</w:t>
      </w:r>
      <w:r>
        <w:rPr>
          <w:rFonts w:ascii="宋体" w:hAnsi="宋体" w:cs="宋体" w:eastAsia="宋体"/>
          <w:sz w:val="46"/>
          <w:spacing w:val="0"/>
          <w:color w:val="000000"/>
          <w:b w:val="off"/>
          <w:i w:val="off"/>
        </w:rPr>
        <w:t>B₁ 427-428, A 593/B₂ 121, A 619/B₂ 147</w:t>
      </w:r>
      <w:bookmarkEnd w:id="6120"/>
    </w:p>
    <w:p>
      <w:pPr>
        <w:pageBreakBefore w:val="off"/>
        <w:tabs/>
        <w:wordWrap w:val="off"/>
        <w:spacing w:before="0" w:after="0" w:line="880" w:lineRule="atLeast"/>
        <w:ind w:left="1860" w:right="80" w:hanging="140"/>
        <w:jc w:val="both"/>
        <w:textAlignment w:val="baseline"/>
        <w:rPr>
          <w:sz w:val="45"/>
        </w:rPr>
      </w:pPr>
      <w:bookmarkStart w:name="" w:id="6121"/>
      <w:r>
        <w:rPr>
          <w:rFonts w:ascii="宋体" w:hAnsi="宋体" w:cs="宋体" w:eastAsia="宋体"/>
          <w:sz w:val="45"/>
          <w:spacing w:val="0"/>
          <w:color w:val="000000"/>
          <w:b w:val="off"/>
          <w:i w:val="off"/>
        </w:rPr>
        <w:t>一意指行为与充实行为 intendierender und erfüllender Akt A 593/B₂</w:t>
      </w:r>
      <w:r>
        <w:rPr>
          <w:rFonts w:ascii="宋体" w:hAnsi="宋体" w:cs="宋体" w:eastAsia="宋体"/>
          <w:sz w:val="45"/>
          <w:spacing w:val="0"/>
          <w:color w:val="000000"/>
          <w:b w:val="off"/>
          <w:i w:val="off"/>
        </w:rPr>
        <w:t>121</w:t>
      </w:r>
      <w:bookmarkEnd w:id="6121"/>
    </w:p>
    <w:p>
      <w:pPr>
        <w:pageBreakBefore w:val="off"/>
        <w:tabs/>
        <w:wordWrap w:val="off"/>
        <w:spacing w:before="0" w:after="0" w:line="900" w:lineRule="atLeast"/>
        <w:ind w:left="1860" w:right="0" w:hanging="140"/>
        <w:jc w:val="both"/>
        <w:textAlignment w:val="baseline"/>
        <w:rPr>
          <w:sz w:val="46"/>
        </w:rPr>
      </w:pPr>
      <w:bookmarkStart w:name="" w:id="6122"/>
      <w:r>
        <w:rPr>
          <w:rFonts w:ascii="宋体" w:hAnsi="宋体" w:cs="宋体" w:eastAsia="宋体"/>
          <w:sz w:val="46"/>
          <w:spacing w:val="0"/>
          <w:color w:val="000000"/>
          <w:b w:val="off"/>
          <w:i w:val="off"/>
        </w:rPr>
        <w:t>一直观行为与符号行为 intuitiver und signitiver/ signifikativer Akt A</w:t>
      </w:r>
      <w:r>
        <w:rPr>
          <w:rFonts w:ascii="宋体" w:hAnsi="宋体" w:cs="宋体" w:eastAsia="宋体"/>
          <w:sz w:val="46"/>
          <w:spacing w:val="0"/>
          <w:color w:val="000000"/>
          <w:b w:val="off"/>
          <w:i w:val="off"/>
        </w:rPr>
        <w:t>478/B₂ 6, A 532/B₂ 60, A 539/B₂ 67, A 556/B₂ 84, A 560/B₂ 88,</w:t>
      </w:r>
      <w:r>
        <w:rPr>
          <w:rFonts w:ascii="宋体" w:hAnsi="宋体" w:cs="宋体" w:eastAsia="宋体"/>
          <w:sz w:val="46"/>
          <w:spacing w:val="0"/>
          <w:color w:val="000000"/>
          <w:b w:val="off"/>
          <w:i w:val="off"/>
        </w:rPr>
        <w:t>A 692/B₂ 220</w:t>
      </w:r>
      <w:bookmarkEnd w:id="6122"/>
    </w:p>
    <w:p>
      <w:pPr>
        <w:pageBreakBefore w:val="off"/>
        <w:tabs/>
        <w:wordWrap w:val="off"/>
        <w:spacing w:before="0" w:after="0" w:line="900" w:lineRule="atLeast"/>
        <w:ind w:left="1860" w:right="0" w:hanging="140"/>
        <w:jc w:val="both"/>
        <w:textAlignment w:val="baseline"/>
        <w:rPr>
          <w:sz w:val="44"/>
        </w:rPr>
      </w:pPr>
      <w:bookmarkStart w:name="" w:id="6123"/>
      <w:r>
        <w:rPr>
          <w:rFonts w:ascii="宋体" w:hAnsi="宋体" w:cs="宋体" w:eastAsia="宋体"/>
          <w:sz w:val="44"/>
          <w:spacing w:val="0"/>
          <w:color w:val="000000"/>
          <w:b w:val="off"/>
          <w:i w:val="off"/>
        </w:rPr>
        <w:t>一称谓行为与论题行为 nominaler und propositionaler Akt A 447-</w:t>
      </w:r>
      <w:r>
        <w:rPr>
          <w:rFonts w:ascii="宋体" w:hAnsi="宋体" w:cs="宋体" w:eastAsia="宋体"/>
          <w:sz w:val="44"/>
          <w:spacing w:val="0"/>
          <w:color w:val="000000"/>
          <w:b w:val="off"/>
          <w:i w:val="off"/>
        </w:rPr>
        <w:t>448/B₁ 479, A 464/B₁ 500, A 632/B₂ 160</w:t>
      </w:r>
      <w:bookmarkEnd w:id="6123"/>
    </w:p>
    <w:p>
      <w:pPr>
        <w:pageBreakBefore w:val="off"/>
        <w:tabs/>
        <w:wordWrap w:val="off"/>
        <w:spacing w:before="0" w:after="0" w:line="900" w:lineRule="atLeast"/>
        <w:ind w:left="1860" w:right="0" w:hanging="140"/>
        <w:jc w:val="both"/>
        <w:textAlignment w:val="baseline"/>
        <w:rPr>
          <w:sz w:val="46"/>
        </w:rPr>
      </w:pPr>
      <w:bookmarkStart w:name="" w:id="6124"/>
      <w:r>
        <w:rPr>
          <w:rFonts w:ascii="宋体" w:hAnsi="宋体" w:cs="宋体" w:eastAsia="宋体"/>
          <w:sz w:val="46"/>
          <w:spacing w:val="0"/>
          <w:color w:val="000000"/>
          <w:b w:val="off"/>
          <w:i w:val="off"/>
        </w:rPr>
        <w:t>一客体化行为与非客体化行为 objektivierender und nichtobjektivierender</w:t>
      </w:r>
      <w:r>
        <w:rPr>
          <w:rFonts w:ascii="宋体" w:hAnsi="宋体" w:cs="宋体" w:eastAsia="宋体"/>
          <w:sz w:val="46"/>
          <w:spacing w:val="0"/>
          <w:color w:val="000000"/>
          <w:b w:val="off"/>
          <w:i w:val="off"/>
        </w:rPr>
        <w:t>Akt A 461-462/B₁ 496-497, A 692/B₂ 220</w:t>
      </w:r>
      <w:bookmarkEnd w:id="6124"/>
    </w:p>
    <w:p>
      <w:pPr>
        <w:pageBreakBefore w:val="off"/>
        <w:tabs/>
        <w:wordWrap w:val="off"/>
        <w:spacing w:before="0" w:after="0" w:line="880" w:lineRule="atLeast"/>
        <w:ind w:left="1860" w:right="0" w:hanging="140"/>
        <w:jc w:val="both"/>
        <w:textAlignment w:val="baseline"/>
        <w:rPr>
          <w:sz w:val="45"/>
        </w:rPr>
      </w:pPr>
      <w:bookmarkStart w:name="" w:id="6125"/>
      <w:r>
        <w:rPr>
          <w:rFonts w:ascii="宋体" w:hAnsi="宋体" w:cs="宋体" w:eastAsia="宋体"/>
          <w:sz w:val="45"/>
          <w:spacing w:val="0"/>
          <w:color w:val="000000"/>
          <w:b w:val="off"/>
          <w:i w:val="off"/>
        </w:rPr>
        <w:t>一设定性行为与不设定的行为 setzender und nichtsetzender Akt A</w:t>
      </w:r>
      <w:r>
        <w:rPr>
          <w:rFonts w:ascii="宋体" w:hAnsi="宋体" w:cs="宋体" w:eastAsia="宋体"/>
          <w:sz w:val="45"/>
          <w:spacing w:val="0"/>
          <w:color w:val="000000"/>
          <w:b w:val="off"/>
          <w:i w:val="off"/>
        </w:rPr>
        <w:t>593/B₂ 121</w:t>
      </w:r>
      <w:bookmarkEnd w:id="6125"/>
    </w:p>
    <w:p>
      <w:pPr>
        <w:pageBreakBefore w:val="off"/>
        <w:tabs/>
        <w:wordWrap w:val="off"/>
        <w:spacing w:before="0" w:after="0" w:line="880" w:lineRule="atLeast"/>
        <w:ind w:left="820" w:right="0"/>
        <w:jc w:val="both"/>
        <w:textAlignment w:val="baseline"/>
        <w:rPr>
          <w:sz w:val="45"/>
        </w:rPr>
      </w:pPr>
      <w:bookmarkStart w:name="" w:id="6126"/>
      <w:r>
        <w:rPr>
          <w:rFonts w:ascii="宋体" w:hAnsi="宋体" w:cs="宋体" w:eastAsia="宋体"/>
          <w:sz w:val="45"/>
          <w:spacing w:val="0"/>
          <w:color w:val="000000"/>
          <w:b w:val="off"/>
          <w:i w:val="off"/>
        </w:rPr>
        <w:t>形而上学/形而上学的 Metaphysik/ metaphsisch A 123/B₁ 123, A 331,</w:t>
      </w:r>
      <w:bookmarkEnd w:id="6126"/>
    </w:p>
    <w:p>
      <w:pPr>
        <w:pageBreakBefore w:val="off"/>
        <w:tabs/>
        <w:wordWrap w:val="off"/>
        <w:spacing w:before="0" w:after="0" w:line="900" w:lineRule="atLeast"/>
        <w:ind w:left="1720" w:right="0"/>
        <w:jc w:val="both"/>
        <w:textAlignment w:val="baseline"/>
        <w:rPr>
          <w:sz w:val="44"/>
        </w:rPr>
      </w:pPr>
      <w:bookmarkStart w:name="" w:id="6127"/>
      <w:r>
        <w:rPr>
          <w:rFonts w:ascii="宋体" w:hAnsi="宋体" w:cs="宋体" w:eastAsia="宋体"/>
          <w:sz w:val="44"/>
          <w:spacing w:val="0"/>
          <w:color w:val="000000"/>
          <w:b w:val="off"/>
          <w:i w:val="off"/>
        </w:rPr>
        <w:t>A 365/B₁ 387, A 375, A 409/B₁ 436, B₁ 387, A 617/B₂ 145, A 652/</w:t>
      </w:r>
      <w:bookmarkEnd w:id="6127"/>
    </w:p>
    <w:p>
      <w:pPr>
        <w:pageBreakBefore w:val="off"/>
        <w:tabs/>
        <w:wordWrap w:val="off"/>
        <w:spacing w:before="0" w:after="0" w:line="900" w:lineRule="atLeast"/>
        <w:ind w:left="1720" w:right="0"/>
        <w:jc w:val="both"/>
        <w:textAlignment w:val="baseline"/>
        <w:rPr>
          <w:sz w:val="44"/>
        </w:rPr>
      </w:pPr>
      <w:bookmarkStart w:name="" w:id="6128"/>
      <w:r>
        <w:rPr>
          <w:rFonts w:ascii="宋体" w:hAnsi="宋体" w:cs="宋体" w:eastAsia="宋体"/>
          <w:sz w:val="44"/>
          <w:spacing w:val="0"/>
          <w:color w:val="000000"/>
          <w:b w:val="off"/>
          <w:i w:val="off"/>
        </w:rPr>
        <w:t>B₂ 180, A 672/B₂ 200, A 675/B₂ 203, A 697/B₂ 225, A 699-700/</w:t>
      </w:r>
      <w:bookmarkEnd w:id="6128"/>
    </w:p>
    <w:p>
      <w:pPr>
        <w:pageBreakBefore w:val="off"/>
        <w:tabs/>
        <w:wordWrap w:val="off"/>
        <w:spacing w:before="0" w:after="0" w:line="900" w:lineRule="atLeast"/>
        <w:ind w:left="1720" w:right="0"/>
        <w:jc w:val="both"/>
        <w:textAlignment w:val="baseline"/>
        <w:rPr>
          <w:sz w:val="44"/>
        </w:rPr>
      </w:pPr>
      <w:bookmarkStart w:name="" w:id="6129"/>
      <w:r>
        <w:rPr>
          <w:rFonts w:ascii="宋体" w:hAnsi="宋体" w:cs="宋体" w:eastAsia="宋体"/>
          <w:sz w:val="44"/>
          <w:spacing w:val="0"/>
          <w:color w:val="000000"/>
          <w:b w:val="off"/>
          <w:i w:val="off"/>
        </w:rPr>
        <w:t>B₂ 227-228</w:t>
      </w:r>
      <w:bookmarkEnd w:id="6129"/>
    </w:p>
    <w:p>
      <w:pPr>
        <w:pageBreakBefore w:val="off"/>
        <w:tabs/>
        <w:wordWrap w:val="off"/>
        <w:spacing w:before="0" w:after="0" w:line="880" w:lineRule="atLeast"/>
        <w:ind w:left="820" w:right="0"/>
        <w:jc w:val="both"/>
        <w:textAlignment w:val="baseline"/>
        <w:rPr>
          <w:sz w:val="45"/>
        </w:rPr>
      </w:pPr>
      <w:bookmarkStart w:name="" w:id="6130"/>
      <w:r>
        <w:rPr>
          <w:rFonts w:ascii="宋体" w:hAnsi="宋体" w:cs="宋体" w:eastAsia="宋体"/>
          <w:sz w:val="45"/>
          <w:spacing w:val="0"/>
          <w:color w:val="000000"/>
          <w:b w:val="off"/>
          <w:i w:val="off"/>
        </w:rPr>
        <w:t>行为特征 Aktcharakter A 5/B₁ 4, A 73/B₁ 73, A 98/B₁ 98, A 169/</w:t>
      </w:r>
      <w:bookmarkEnd w:id="6130"/>
    </w:p>
    <w:p>
      <w:pPr>
        <w:pageBreakBefore w:val="off"/>
        <w:tabs/>
        <w:wordWrap w:val="off"/>
        <w:spacing w:before="0" w:after="0" w:line="900" w:lineRule="atLeast"/>
        <w:ind w:left="1720" w:right="0"/>
        <w:jc w:val="both"/>
        <w:textAlignment w:val="baseline"/>
        <w:rPr>
          <w:sz w:val="44"/>
        </w:rPr>
      </w:pPr>
      <w:bookmarkStart w:name="" w:id="6131"/>
      <w:r>
        <w:rPr>
          <w:rFonts w:ascii="宋体" w:hAnsi="宋体" w:cs="宋体" w:eastAsia="宋体"/>
          <w:sz w:val="44"/>
          <w:spacing w:val="0"/>
          <w:color w:val="000000"/>
          <w:b w:val="off"/>
          <w:i w:val="off"/>
        </w:rPr>
        <w:t>B₁ 170, A 181/B₁ 182, A 323/B₁ 344, A 348/B₁ 368, A 358/B₁ 379,</w:t>
      </w:r>
      <w:bookmarkEnd w:id="6131"/>
    </w:p>
    <w:p>
      <w:pPr>
        <w:pageBreakBefore w:val="off"/>
        <w:tabs/>
        <w:wordWrap w:val="off"/>
        <w:spacing w:before="0" w:after="0" w:line="900" w:lineRule="atLeast"/>
        <w:ind w:left="1720" w:right="0"/>
        <w:jc w:val="both"/>
        <w:textAlignment w:val="baseline"/>
        <w:rPr>
          <w:sz w:val="44"/>
        </w:rPr>
      </w:pPr>
      <w:bookmarkStart w:name="" w:id="6132"/>
      <w:r>
        <w:rPr>
          <w:rFonts w:ascii="宋体" w:hAnsi="宋体" w:cs="宋体" w:eastAsia="宋体"/>
          <w:sz w:val="44"/>
          <w:spacing w:val="0"/>
          <w:color w:val="000000"/>
          <w:b w:val="off"/>
          <w:i w:val="off"/>
        </w:rPr>
        <w:t>A 361/B₁ 381, A 364/B₁ 385, A 372/B₁ 394, A 404, A 408/B₁ 435,</w:t>
      </w:r>
      <w:bookmarkEnd w:id="6132"/>
    </w:p>
    <w:p>
      <w:r>
        <w:t/>
      </w:r>
    </w:p>
    <w:p>
      <w:pPr>
        <w:sectPr>
          <w:footerReference r:id="rId766"/>
          <w:headerReference r:id="rId767" w:type="default"/>
          <w:type w:val="nextPage"/>
          <w:pgSz w:w="22520" w:h="31680"/>
          <w:pgMar w:left="3280" w:top="2320" w:right="3280" w:bottom="2320" w:header="2020" w:footer="2020"/>
          <w:cols w:num="1"/>
        </w:sectPr>
      </w:pPr>
    </w:p>
    <w:p>
      <w:pPr>
        <w:pageBreakBefore w:val="off"/>
        <w:tabs>
          <w:tab w:pos="14680" w:val="left" w:leader="none"/>
        </w:tabs>
        <w:wordWrap w:val="off"/>
        <w:spacing w:before="0" w:after="0" w:line="580" w:lineRule="atLeast"/>
        <w:ind w:left="10400" w:right="0"/>
        <w:jc w:val="both"/>
        <w:textAlignment w:val="baseline"/>
        <w:rPr>
          <w:sz w:val="41"/>
        </w:rPr>
      </w:pPr>
      <w:bookmarkStart w:name="" w:id="6133"/>
      <w:r>
        <w:rPr>
          <w:rFonts w:ascii="黑体" w:hAnsi="黑体" w:cs="黑体" w:eastAsia="黑体"/>
          <w:sz w:val="41"/>
          <w:spacing w:val="0"/>
          <w:color w:val="000000"/>
          <w:b w:val="off"/>
          <w:i w:val="off"/>
        </w:rPr>
        <w:t>概念译名索引(汉一德)</w:t>
      </w:r>
      <w:r>
        <w:t xml:space="preserve">	</w:t>
      </w:r>
      <w:r>
        <w:rPr>
          <w:rFonts w:ascii="宋体" w:hAnsi="宋体" w:cs="宋体" w:eastAsia="宋体"/>
          <w:sz w:val="41"/>
          <w:spacing w:val="0"/>
          <w:color w:val="000000"/>
          <w:b w:val="on"/>
          <w:i w:val="off"/>
        </w:rPr>
        <w:t>365</w:t>
      </w:r>
      <w:bookmarkEnd w:id="6133"/>
    </w:p>
    <w:p>
      <w:pPr>
        <w:pageBreakBefore w:val="off"/>
        <w:tabs/>
        <w:wordWrap w:val="off"/>
        <w:spacing w:before="0" w:after="0" w:line="580" w:lineRule="exact"/>
        <w:ind w:left="0" w:right="0"/>
        <w:jc w:val="both"/>
        <w:textAlignment w:val="baseline"/>
        <w:rPr>
          <w:sz w:val="41"/>
        </w:rPr>
      </w:pPr>
      <w:bookmarkStart w:name="" w:id="6134"/>
      <w:r>
        <w:rPr>
          <w:rFonts w:ascii="宋体" w:hAnsi="宋体" w:cs="宋体" w:eastAsia="宋体"/>
          <w:sz w:val="41"/>
          <w:spacing w:val="0"/>
          <w:color w:val="000000"/>
          <w:b w:val="off"/>
          <w:i w:val="off"/>
        </w:rPr>
        <w:t/>
      </w:r>
      <w:bookmarkEnd w:id="6134"/>
    </w:p>
    <w:p>
      <w:pPr>
        <w:pageBreakBefore w:val="off"/>
        <w:tabs/>
        <w:wordWrap w:val="off"/>
        <w:spacing w:before="0" w:after="0" w:line="580" w:lineRule="exact"/>
        <w:ind w:left="0" w:right="0"/>
        <w:jc w:val="both"/>
        <w:textAlignment w:val="baseline"/>
        <w:rPr>
          <w:sz w:val="41"/>
        </w:rPr>
      </w:pPr>
      <w:bookmarkStart w:name="" w:id="6135"/>
      <w:r>
        <w:rPr>
          <w:rFonts w:ascii="宋体" w:hAnsi="宋体" w:cs="宋体" w:eastAsia="宋体"/>
          <w:sz w:val="41"/>
          <w:spacing w:val="0"/>
          <w:color w:val="000000"/>
          <w:b w:val="off"/>
          <w:i w:val="off"/>
        </w:rPr>
        <w:t/>
      </w:r>
      <w:bookmarkEnd w:id="6135"/>
    </w:p>
    <w:p>
      <w:pPr>
        <w:pageBreakBefore w:val="off"/>
        <w:tabs/>
        <w:wordWrap w:val="off"/>
        <w:spacing w:before="0" w:after="0" w:line="1040" w:lineRule="atLeast"/>
        <w:ind w:left="1620" w:right="0"/>
        <w:jc w:val="both"/>
        <w:textAlignment w:val="baseline"/>
        <w:rPr>
          <w:sz w:val="47"/>
        </w:rPr>
      </w:pPr>
      <w:bookmarkStart w:name="" w:id="6136"/>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426,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497/B₂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25,</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500/B₂28,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536/B₂64,</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652/B₂180</w:t>
      </w:r>
      <w:bookmarkEnd w:id="6136"/>
    </w:p>
    <w:p>
      <w:pPr>
        <w:pageBreakBefore w:val="off"/>
        <w:tabs/>
        <w:wordWrap w:val="off"/>
        <w:spacing w:before="0" w:after="0" w:line="620" w:lineRule="atLeast"/>
        <w:ind w:left="640" w:right="0"/>
        <w:jc w:val="both"/>
        <w:textAlignment w:val="baseline"/>
        <w:rPr>
          <w:sz w:val="46"/>
        </w:rPr>
      </w:pPr>
      <w:bookmarkStart w:name="" w:id="6137"/>
      <w:r>
        <w:rPr>
          <w:rFonts w:ascii="宋体" w:hAnsi="宋体" w:cs="宋体" w:eastAsia="宋体"/>
          <w:sz w:val="46"/>
          <w:spacing w:val="0"/>
          <w:color w:val="000000"/>
          <w:b w:val="off"/>
          <w:i w:val="off"/>
        </w:rPr>
        <w:t>行为联结</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Aktverknüpfung</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632/B₂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160</w:t>
      </w:r>
      <w:bookmarkEnd w:id="6137"/>
    </w:p>
    <w:p>
      <w:pPr>
        <w:pageBreakBefore w:val="off"/>
        <w:tabs/>
        <w:wordWrap w:val="off"/>
        <w:spacing w:before="0" w:after="0" w:line="1040" w:lineRule="atLeast"/>
        <w:ind w:left="1640" w:right="100" w:hanging="1000"/>
        <w:jc w:val="both"/>
        <w:textAlignment w:val="baseline"/>
        <w:rPr>
          <w:sz w:val="47"/>
        </w:rPr>
      </w:pPr>
      <w:bookmarkStart w:name="" w:id="6138"/>
      <w:r>
        <w:rPr>
          <w:rFonts w:ascii="宋体" w:hAnsi="宋体" w:cs="宋体" w:eastAsia="宋体"/>
          <w:sz w:val="47"/>
          <w:spacing w:val="0"/>
          <w:color w:val="000000"/>
          <w:b w:val="off"/>
          <w:i w:val="off"/>
        </w:rPr>
        <w:t>行为统一</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Akteinheit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381/B₁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384/B₁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429/B₁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459,</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500/B₂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625/B₂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153</w:t>
      </w:r>
      <w:bookmarkEnd w:id="6138"/>
    </w:p>
    <w:p>
      <w:pPr>
        <w:pageBreakBefore w:val="off"/>
        <w:tabs/>
        <w:wordWrap w:val="off"/>
        <w:spacing w:before="0" w:after="0" w:line="640" w:lineRule="atLeast"/>
        <w:ind w:left="640" w:right="0"/>
        <w:jc w:val="both"/>
        <w:textAlignment w:val="baseline"/>
        <w:rPr>
          <w:sz w:val="46"/>
        </w:rPr>
      </w:pPr>
      <w:bookmarkStart w:name="" w:id="6139"/>
      <w:r>
        <w:rPr>
          <w:rFonts w:ascii="宋体" w:hAnsi="宋体" w:cs="宋体" w:eastAsia="宋体"/>
          <w:sz w:val="46"/>
          <w:spacing w:val="0"/>
          <w:color w:val="000000"/>
          <w:b w:val="off"/>
          <w:i w:val="off"/>
        </w:rPr>
        <w:t>行为体验</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Akterlebnis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92,</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344,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693/B₂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221</w:t>
      </w:r>
      <w:bookmarkEnd w:id="6139"/>
    </w:p>
    <w:p>
      <w:pPr>
        <w:pageBreakBefore w:val="off"/>
        <w:tabs/>
        <w:wordWrap w:val="off"/>
        <w:spacing w:before="0" w:after="0" w:line="620" w:lineRule="atLeast"/>
        <w:ind w:left="640" w:right="0"/>
        <w:jc w:val="both"/>
        <w:textAlignment w:val="baseline"/>
        <w:rPr>
          <w:sz w:val="46"/>
        </w:rPr>
      </w:pPr>
      <w:bookmarkStart w:name="" w:id="6140"/>
      <w:r>
        <w:rPr>
          <w:rFonts w:ascii="宋体" w:hAnsi="宋体" w:cs="宋体" w:eastAsia="宋体"/>
          <w:sz w:val="46"/>
          <w:spacing w:val="0"/>
          <w:color w:val="000000"/>
          <w:b w:val="off"/>
          <w:i w:val="off"/>
        </w:rPr>
        <w:t>行为形式</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Aktoform</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604/B₂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132</w:t>
      </w:r>
      <w:bookmarkEnd w:id="6140"/>
    </w:p>
    <w:p>
      <w:pPr>
        <w:pageBreakBefore w:val="off"/>
        <w:tabs/>
        <w:wordWrap w:val="off"/>
        <w:spacing w:before="260" w:after="0" w:line="620" w:lineRule="atLeast"/>
        <w:ind w:left="640" w:right="0"/>
        <w:jc w:val="both"/>
        <w:textAlignment w:val="baseline"/>
        <w:rPr>
          <w:sz w:val="46"/>
        </w:rPr>
      </w:pPr>
      <w:bookmarkStart w:name="" w:id="6141"/>
      <w:r>
        <w:rPr>
          <w:rFonts w:ascii="宋体" w:hAnsi="宋体" w:cs="宋体" w:eastAsia="宋体"/>
          <w:sz w:val="46"/>
          <w:spacing w:val="0"/>
          <w:color w:val="000000"/>
          <w:b w:val="off"/>
          <w:i w:val="off"/>
        </w:rPr>
        <w:t>行为构成物</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Aktgebilde</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667/B₂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195</w:t>
      </w:r>
      <w:bookmarkEnd w:id="6141"/>
    </w:p>
    <w:p>
      <w:pPr>
        <w:pageBreakBefore w:val="off"/>
        <w:tabs/>
        <w:wordWrap w:val="off"/>
        <w:spacing w:before="0" w:after="0" w:line="620" w:lineRule="atLeast"/>
        <w:ind w:left="640" w:right="0"/>
        <w:jc w:val="both"/>
        <w:textAlignment w:val="baseline"/>
        <w:rPr>
          <w:sz w:val="46"/>
        </w:rPr>
      </w:pPr>
      <w:bookmarkStart w:name="" w:id="6142"/>
      <w:r>
        <w:rPr>
          <w:rFonts w:ascii="宋体" w:hAnsi="宋体" w:cs="宋体" w:eastAsia="宋体"/>
          <w:sz w:val="46"/>
          <w:spacing w:val="0"/>
          <w:color w:val="000000"/>
          <w:b w:val="off"/>
          <w:i w:val="off"/>
        </w:rPr>
        <w:t>行为内容</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Aktinhalt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323/B₁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344,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413</w:t>
      </w:r>
      <w:bookmarkEnd w:id="6142"/>
    </w:p>
    <w:p>
      <w:pPr>
        <w:pageBreakBefore w:val="off"/>
        <w:tabs/>
        <w:wordWrap w:val="off"/>
        <w:spacing w:before="0" w:after="0" w:line="1040" w:lineRule="atLeast"/>
        <w:ind w:left="1580" w:right="0" w:hanging="940"/>
        <w:jc w:val="both"/>
        <w:textAlignment w:val="baseline"/>
        <w:rPr>
          <w:sz w:val="47"/>
        </w:rPr>
      </w:pPr>
      <w:bookmarkStart w:name="" w:id="6143"/>
      <w:r>
        <w:rPr>
          <w:rFonts w:ascii="宋体" w:hAnsi="宋体" w:cs="宋体" w:eastAsia="宋体"/>
          <w:sz w:val="47"/>
          <w:spacing w:val="0"/>
          <w:color w:val="000000"/>
          <w:b w:val="off"/>
          <w:i w:val="off"/>
        </w:rPr>
        <w:t>行为复合</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Aktkomplex/</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Aktkomplexion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A413-414/B₁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441-442,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432/</w:t>
      </w:r>
      <w:r>
        <w:rPr>
          <w:rFonts w:ascii="宋体" w:hAnsi="宋体" w:cs="宋体" w:eastAsia="宋体"/>
          <w:sz w:val="47"/>
          <w:spacing w:val="0"/>
          <w:color w:val="000000"/>
          <w:b w:val="off"/>
          <w:i w:val="off"/>
        </w:rPr>
        <w:t>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462,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650-651/B₂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177</w:t>
      </w:r>
      <w:bookmarkEnd w:id="6143"/>
    </w:p>
    <w:p>
      <w:pPr>
        <w:pageBreakBefore w:val="off"/>
        <w:tabs/>
        <w:wordWrap w:val="off"/>
        <w:spacing w:before="0" w:after="0" w:line="640" w:lineRule="atLeast"/>
        <w:ind w:left="640" w:right="0"/>
        <w:jc w:val="both"/>
        <w:textAlignment w:val="baseline"/>
        <w:rPr>
          <w:sz w:val="46"/>
        </w:rPr>
      </w:pPr>
      <w:bookmarkStart w:name="" w:id="6144"/>
      <w:r>
        <w:rPr>
          <w:rFonts w:ascii="宋体" w:hAnsi="宋体" w:cs="宋体" w:eastAsia="宋体"/>
          <w:sz w:val="46"/>
          <w:spacing w:val="0"/>
          <w:color w:val="000000"/>
          <w:b w:val="off"/>
          <w:i w:val="off"/>
        </w:rPr>
        <w:t>行为质料</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Aktmaterie</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375/B₁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399,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387/B₁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390-391/B₁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416-</w:t>
      </w:r>
      <w:bookmarkEnd w:id="6144"/>
    </w:p>
    <w:p>
      <w:pPr>
        <w:pageBreakBefore w:val="off"/>
        <w:tabs/>
        <w:wordWrap w:val="off"/>
        <w:spacing w:before="0" w:after="0" w:line="1040" w:lineRule="atLeast"/>
        <w:ind w:left="1620" w:right="0"/>
        <w:jc w:val="both"/>
        <w:textAlignment w:val="baseline"/>
        <w:rPr>
          <w:sz w:val="47"/>
        </w:rPr>
      </w:pPr>
      <w:bookmarkStart w:name="" w:id="6145"/>
      <w:r>
        <w:rPr>
          <w:rFonts w:ascii="宋体" w:hAnsi="宋体" w:cs="宋体" w:eastAsia="宋体"/>
          <w:sz w:val="47"/>
          <w:spacing w:val="0"/>
          <w:color w:val="000000"/>
          <w:b w:val="off"/>
          <w:i w:val="off"/>
        </w:rPr>
        <w:t>417,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399/B₁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426,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403/B₁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429-430,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407/B₁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433,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409/</w:t>
      </w:r>
      <w:bookmarkEnd w:id="6145"/>
    </w:p>
    <w:p>
      <w:pPr>
        <w:pageBreakBefore w:val="off"/>
        <w:tabs/>
        <w:wordWrap w:val="off"/>
        <w:spacing w:before="0" w:after="0" w:line="1040" w:lineRule="atLeast"/>
        <w:ind w:left="1620" w:right="0"/>
        <w:jc w:val="both"/>
        <w:textAlignment w:val="baseline"/>
        <w:rPr>
          <w:sz w:val="47"/>
        </w:rPr>
      </w:pPr>
      <w:bookmarkStart w:name="" w:id="6146"/>
      <w:r>
        <w:rPr>
          <w:rFonts w:ascii="宋体" w:hAnsi="宋体" w:cs="宋体" w:eastAsia="宋体"/>
          <w:sz w:val="47"/>
          <w:spacing w:val="0"/>
          <w:color w:val="000000"/>
          <w:b w:val="off"/>
          <w:i w:val="off"/>
        </w:rPr>
        <w:t>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436,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413/B₁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441,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416/B₁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444,</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419-420/B₁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447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448,</w:t>
      </w:r>
      <w:bookmarkEnd w:id="6146"/>
    </w:p>
    <w:p>
      <w:pPr>
        <w:pageBreakBefore w:val="off"/>
        <w:tabs/>
        <w:wordWrap w:val="off"/>
        <w:spacing w:before="0" w:after="0" w:line="1040" w:lineRule="atLeast"/>
        <w:ind w:left="1620" w:right="0"/>
        <w:jc w:val="both"/>
        <w:textAlignment w:val="baseline"/>
        <w:rPr>
          <w:sz w:val="47"/>
        </w:rPr>
      </w:pPr>
      <w:bookmarkStart w:name="" w:id="6147"/>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427-428/B₁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457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458,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435/B₁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466,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446/B₁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478,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452/</w:t>
      </w:r>
      <w:bookmarkEnd w:id="6147"/>
    </w:p>
    <w:p>
      <w:pPr>
        <w:pageBreakBefore w:val="off"/>
        <w:tabs/>
        <w:wordWrap w:val="off"/>
        <w:spacing w:before="0" w:after="0" w:line="1040" w:lineRule="atLeast"/>
        <w:ind w:left="1620" w:right="0"/>
        <w:jc w:val="both"/>
        <w:textAlignment w:val="baseline"/>
        <w:rPr>
          <w:sz w:val="47"/>
        </w:rPr>
      </w:pPr>
      <w:bookmarkStart w:name="" w:id="6148"/>
      <w:r>
        <w:rPr>
          <w:rFonts w:ascii="宋体" w:hAnsi="宋体" w:cs="宋体" w:eastAsia="宋体"/>
          <w:sz w:val="47"/>
          <w:spacing w:val="0"/>
          <w:color w:val="000000"/>
          <w:b w:val="off"/>
          <w:i w:val="off"/>
        </w:rPr>
        <w:t>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487,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455-456/B₁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491-492,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458-462/B₁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494-497,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470/</w:t>
      </w:r>
      <w:bookmarkEnd w:id="6148"/>
    </w:p>
    <w:p>
      <w:pPr>
        <w:pageBreakBefore w:val="off"/>
        <w:tabs/>
        <w:wordWrap w:val="off"/>
        <w:spacing w:before="0" w:after="0" w:line="1040" w:lineRule="atLeast"/>
        <w:ind w:left="1620" w:right="0"/>
        <w:jc w:val="both"/>
        <w:textAlignment w:val="baseline"/>
        <w:rPr>
          <w:sz w:val="47"/>
        </w:rPr>
      </w:pPr>
      <w:bookmarkStart w:name="" w:id="6149"/>
      <w:r>
        <w:rPr>
          <w:rFonts w:ascii="宋体" w:hAnsi="宋体" w:cs="宋体" w:eastAsia="宋体"/>
          <w:sz w:val="47"/>
          <w:spacing w:val="0"/>
          <w:color w:val="000000"/>
          <w:b w:val="off"/>
          <w:i w:val="off"/>
        </w:rPr>
        <w:t>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506,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476/B₂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w:t>
      </w:r>
      <w:bookmarkEnd w:id="6149"/>
    </w:p>
    <w:p>
      <w:pPr>
        <w:pageBreakBefore w:val="off"/>
        <w:tabs/>
        <w:wordWrap w:val="off"/>
        <w:spacing w:before="300" w:after="0" w:line="620" w:lineRule="atLeast"/>
        <w:ind w:left="640" w:right="0"/>
        <w:jc w:val="both"/>
        <w:textAlignment w:val="baseline"/>
        <w:rPr>
          <w:sz w:val="46"/>
        </w:rPr>
      </w:pPr>
      <w:bookmarkStart w:name="" w:id="6150"/>
      <w:r>
        <w:rPr>
          <w:rFonts w:ascii="宋体" w:hAnsi="宋体" w:cs="宋体" w:eastAsia="宋体"/>
          <w:sz w:val="46"/>
          <w:spacing w:val="0"/>
          <w:color w:val="000000"/>
          <w:b w:val="off"/>
          <w:i w:val="off"/>
        </w:rPr>
        <w:t>行为因素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Aktmoment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649/B₂</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177</w:t>
      </w:r>
      <w:bookmarkEnd w:id="6150"/>
    </w:p>
    <w:p>
      <w:pPr>
        <w:pageBreakBefore w:val="off"/>
        <w:tabs/>
        <w:wordWrap w:val="off"/>
        <w:spacing w:before="0" w:after="0" w:line="1040" w:lineRule="atLeast"/>
        <w:ind w:left="1580" w:right="0" w:hanging="940"/>
        <w:jc w:val="both"/>
        <w:textAlignment w:val="baseline"/>
        <w:rPr>
          <w:sz w:val="47"/>
        </w:rPr>
      </w:pPr>
      <w:bookmarkStart w:name="" w:id="6151"/>
      <w:r>
        <w:rPr>
          <w:rFonts w:ascii="宋体" w:hAnsi="宋体" w:cs="宋体" w:eastAsia="宋体"/>
          <w:sz w:val="47"/>
          <w:spacing w:val="0"/>
          <w:color w:val="000000"/>
          <w:b w:val="off"/>
          <w:i w:val="off"/>
        </w:rPr>
        <w:t>行为质性</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Aktqualität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375/B₁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399,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388/B₁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391/B₁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416,</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402/B₁428,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407/B₁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433,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A409/B₁436,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411/B₁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438,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423/</w:t>
      </w:r>
      <w:r>
        <w:rPr>
          <w:rFonts w:ascii="宋体" w:hAnsi="宋体" w:cs="宋体" w:eastAsia="宋体"/>
          <w:sz w:val="47"/>
          <w:spacing w:val="0"/>
          <w:color w:val="000000"/>
          <w:b w:val="off"/>
          <w:i w:val="off"/>
        </w:rPr>
        <w:t>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441,A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426-428/B₁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455-457,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435-436/B₁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465-466,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458-</w:t>
      </w:r>
      <w:r>
        <w:rPr>
          <w:rFonts w:ascii="宋体" w:hAnsi="宋体" w:cs="宋体" w:eastAsia="宋体"/>
          <w:sz w:val="47"/>
          <w:spacing w:val="0"/>
          <w:color w:val="000000"/>
          <w:b w:val="off"/>
          <w:i w:val="off"/>
        </w:rPr>
        <w:t>462/B₁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494-497,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474/B₂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476/B₂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565/B₂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93,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625/</w:t>
      </w:r>
      <w:r>
        <w:rPr>
          <w:rFonts w:ascii="宋体" w:hAnsi="宋体" w:cs="宋体" w:eastAsia="宋体"/>
          <w:sz w:val="47"/>
          <w:spacing w:val="0"/>
          <w:color w:val="000000"/>
          <w:b w:val="off"/>
          <w:i w:val="off"/>
        </w:rPr>
        <w:t>B₂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153</w:t>
      </w:r>
      <w:bookmarkEnd w:id="6151"/>
    </w:p>
    <w:p>
      <w:pPr>
        <w:pageBreakBefore w:val="off"/>
        <w:tabs/>
        <w:wordWrap w:val="off"/>
        <w:spacing w:before="0" w:after="0" w:line="620" w:lineRule="atLeast"/>
        <w:ind w:left="640" w:right="0"/>
        <w:jc w:val="both"/>
        <w:textAlignment w:val="baseline"/>
        <w:rPr>
          <w:sz w:val="46"/>
        </w:rPr>
      </w:pPr>
      <w:bookmarkStart w:name="" w:id="6152"/>
      <w:r>
        <w:rPr>
          <w:rFonts w:ascii="宋体" w:hAnsi="宋体" w:cs="宋体" w:eastAsia="宋体"/>
          <w:sz w:val="46"/>
          <w:spacing w:val="0"/>
          <w:color w:val="000000"/>
          <w:b w:val="off"/>
          <w:i w:val="off"/>
        </w:rPr>
        <w:t>兴趣</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Interesse</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16/B₁16,A36/B₁36,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40/B₁40,A62/B₁62,A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136/</w:t>
      </w:r>
      <w:bookmarkEnd w:id="6152"/>
    </w:p>
    <w:p>
      <w:pPr>
        <w:pageBreakBefore w:val="off"/>
        <w:tabs/>
        <w:wordWrap w:val="off"/>
        <w:spacing w:before="0" w:after="0" w:line="1040" w:lineRule="atLeast"/>
        <w:ind w:left="1620" w:right="0"/>
        <w:jc w:val="both"/>
        <w:textAlignment w:val="baseline"/>
        <w:rPr>
          <w:sz w:val="47"/>
        </w:rPr>
      </w:pPr>
      <w:bookmarkStart w:name="" w:id="6153"/>
      <w:r>
        <w:rPr>
          <w:rFonts w:ascii="宋体" w:hAnsi="宋体" w:cs="宋体" w:eastAsia="宋体"/>
          <w:sz w:val="47"/>
          <w:spacing w:val="0"/>
          <w:color w:val="000000"/>
          <w:b w:val="off"/>
          <w:i w:val="off"/>
        </w:rPr>
        <w:t>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137,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150/B₁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254/B₁261,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382/B₁406,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384/B₁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409,</w:t>
      </w:r>
      <w:bookmarkEnd w:id="6153"/>
    </w:p>
    <w:p>
      <w:pPr>
        <w:pageBreakBefore w:val="off"/>
        <w:tabs/>
        <w:wordWrap w:val="off"/>
        <w:spacing w:before="280" w:after="0" w:line="620" w:lineRule="atLeast"/>
        <w:ind w:left="1620" w:right="0"/>
        <w:jc w:val="both"/>
        <w:textAlignment w:val="baseline"/>
      </w:pPr>
      <w:bookmarkStart w:name="" w:id="6154"/>
      <w:r>
        <w:t xml:space="preserve"> </w:t>
      </w:r>
      <m:oMath xmlns:m="http://schemas.openxmlformats.org/officeDocument/2006/math" xmlns:mml="http://www.w3.org/1998/Math/MathML">
        <m:r>
          <w:rPr>
            <w:rFonts w:ascii="Cambria Math" w:hAnsi="Cambria Math"/>
            <w:sz w:val="46"/>
            <w:szCs w:val="46"/>
          </w:rPr>
          <m:t>A578/</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106,A581/</m:t>
        </m:r>
        <m:sSub>
          <m:e>
            <m:r>
              <w:rPr>
                <w:rFonts w:ascii="Cambria Math" w:hAnsi="Cambria Math"/>
                <w:sz w:val="46"/>
                <w:szCs w:val="46"/>
              </w:rPr>
              <m:t>B</m:t>
            </m:r>
          </m:e>
          <m:sub>
            <m:r>
              <w:rPr>
                <w:rFonts w:ascii="Cambria Math" w:hAnsi="Cambria Math"/>
                <w:sz w:val="46"/>
                <w:szCs w:val="46"/>
              </w:rPr>
              <m:t>2</m:t>
            </m:r>
          </m:sub>
        </m:sSub>
        <m:r>
          <w:rPr>
            <w:rFonts w:ascii="Cambria Math" w:hAnsi="Cambria Math"/>
            <w:sz w:val="46"/>
            <w:szCs w:val="46"/>
          </w:rPr>
          <m:t>110</m:t>
        </m:r>
      </m:oMath>
      <w:bookmarkEnd w:id="6154"/>
    </w:p>
    <w:p>
      <w:pPr>
        <w:pageBreakBefore w:val="off"/>
        <w:tabs/>
        <w:wordWrap w:val="off"/>
        <w:spacing w:before="340" w:after="0" w:line="620" w:lineRule="atLeast"/>
        <w:ind w:left="640" w:right="0"/>
        <w:jc w:val="both"/>
        <w:textAlignment w:val="baseline"/>
        <w:rPr>
          <w:sz w:val="46"/>
        </w:rPr>
      </w:pPr>
      <w:bookmarkStart w:name="" w:id="6155"/>
      <w:r>
        <w:rPr>
          <w:rFonts w:ascii="宋体" w:hAnsi="宋体" w:cs="宋体" w:eastAsia="宋体"/>
          <w:sz w:val="46"/>
          <w:spacing w:val="0"/>
          <w:color w:val="000000"/>
          <w:b w:val="off"/>
          <w:i w:val="off"/>
        </w:rPr>
        <w:t>信仰</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belief(存在)</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429,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405/B₁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431,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442,</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416/</w:t>
      </w:r>
      <w:bookmarkEnd w:id="6155"/>
    </w:p>
    <w:p>
      <w:pPr>
        <w:pageBreakBefore w:val="off"/>
        <w:tabs/>
        <w:wordWrap w:val="off"/>
        <w:spacing w:before="280" w:after="0" w:line="620" w:lineRule="atLeast"/>
        <w:ind w:left="1620" w:right="0"/>
        <w:jc w:val="both"/>
        <w:textAlignment w:val="baseline"/>
        <w:rPr>
          <w:sz w:val="46"/>
        </w:rPr>
      </w:pPr>
      <w:bookmarkStart w:name="" w:id="6156"/>
      <w:r>
        <w:rPr>
          <w:rFonts w:ascii="宋体" w:hAnsi="宋体" w:cs="宋体" w:eastAsia="宋体"/>
          <w:sz w:val="46"/>
          <w:spacing w:val="0"/>
          <w:color w:val="000000"/>
          <w:b w:val="off"/>
          <w:i w:val="off"/>
        </w:rPr>
        <w:t>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444,</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418/B₁447,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449/B₁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481,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452/B₁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487,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457/B₁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492,</w:t>
      </w:r>
      <w:bookmarkEnd w:id="6156"/>
    </w:p>
    <w:p>
      <w:pPr>
        <w:pageBreakBefore w:val="off"/>
        <w:tabs/>
        <w:wordWrap w:val="off"/>
        <w:spacing w:before="300" w:after="0" w:line="620" w:lineRule="atLeast"/>
        <w:ind w:left="1620" w:right="0"/>
        <w:jc w:val="both"/>
        <w:textAlignment w:val="baseline"/>
        <w:rPr>
          <w:sz w:val="46"/>
        </w:rPr>
      </w:pPr>
      <w:bookmarkStart w:name="" w:id="6157"/>
      <w:r>
        <w:rPr>
          <w:rFonts w:ascii="宋体" w:hAnsi="宋体" w:cs="宋体" w:eastAsia="宋体"/>
          <w:sz w:val="46"/>
          <w:spacing w:val="0"/>
          <w:color w:val="000000"/>
          <w:b w:val="off"/>
          <w:i w:val="off"/>
        </w:rPr>
        <w:t>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464/B₁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500</w:t>
      </w:r>
      <w:bookmarkEnd w:id="6157"/>
    </w:p>
    <w:p>
      <w:r>
        <w:t/>
      </w:r>
    </w:p>
    <w:p>
      <w:pPr>
        <w:sectPr>
          <w:footerReference r:id="rId768"/>
          <w:headerReference r:id="rId769" w:type="default"/>
          <w:type w:val="nextPage"/>
          <w:pgSz w:w="22520" w:h="31680"/>
          <w:pgMar w:left="3360" w:top="2420" w:right="3360" w:bottom="2420" w:header="2120" w:footer="2120"/>
          <w:cols w:num="1"/>
        </w:sectPr>
      </w:pPr>
    </w:p>
    <w:p>
      <w:pPr>
        <w:pageBreakBefore w:val="off"/>
        <w:tabs/>
        <w:wordWrap w:val="off"/>
        <w:spacing w:before="0" w:after="0" w:line="780" w:lineRule="atLeast"/>
        <w:ind w:left="900" w:right="0"/>
        <w:jc w:val="both"/>
        <w:textAlignment w:val="baseline"/>
        <w:rPr>
          <w:sz w:val="40"/>
        </w:rPr>
      </w:pPr>
      <w:bookmarkStart w:name="" w:id="6158"/>
      <w:r>
        <w:rPr>
          <w:rFonts w:ascii="宋体" w:hAnsi="宋体" w:cs="宋体" w:eastAsia="宋体"/>
          <w:sz w:val="40"/>
          <w:spacing w:val="0"/>
          <w:color w:val="000000"/>
          <w:b w:val="on"/>
          <w:i w:val="off"/>
        </w:rPr>
        <w:t>366 |逻辑研究(第二卷第二部分)</w:t>
      </w:r>
      <w:bookmarkEnd w:id="6158"/>
    </w:p>
    <w:p>
      <w:pPr>
        <w:pageBreakBefore w:val="off"/>
        <w:tabs/>
        <w:wordWrap w:val="off"/>
        <w:spacing w:before="0" w:after="0" w:line="880" w:lineRule="exact"/>
        <w:ind w:left="0" w:right="0"/>
        <w:jc w:val="both"/>
        <w:textAlignment w:val="baseline"/>
        <w:rPr>
          <w:sz w:val="51"/>
        </w:rPr>
      </w:pPr>
      <w:bookmarkStart w:name="" w:id="6159"/>
      <w:r>
        <w:rPr>
          <w:rFonts w:ascii="宋体" w:hAnsi="宋体" w:cs="宋体" w:eastAsia="宋体"/>
          <w:sz w:val="51"/>
          <w:spacing w:val="0"/>
          <w:color w:val="000000"/>
          <w:b w:val="off"/>
          <w:i w:val="off"/>
        </w:rPr>
        <w:t/>
      </w:r>
      <w:bookmarkEnd w:id="6159"/>
    </w:p>
    <w:p>
      <w:pPr>
        <w:pageBreakBefore w:val="off"/>
        <w:tabs/>
        <w:wordWrap w:val="off"/>
        <w:spacing w:before="0" w:after="0" w:line="860" w:lineRule="atLeast"/>
        <w:ind w:left="1860" w:right="0" w:hanging="960"/>
        <w:jc w:val="both"/>
        <w:textAlignment w:val="baseline"/>
        <w:rPr>
          <w:sz w:val="51"/>
        </w:rPr>
      </w:pPr>
      <w:bookmarkStart w:name="" w:id="6160"/>
      <w:r>
        <w:rPr>
          <w:rFonts w:ascii="TimesNewRoman" w:hAnsi="TimesNewRoman" w:cs="TimesNewRoman" w:eastAsia="TimesNewRoman"/>
          <w:sz w:val="51"/>
          <w:spacing w:val="0"/>
          <w:color w:val="000000"/>
          <w:b w:val="off"/>
          <w:i w:val="off"/>
        </w:rPr>
        <w:t>形式</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Form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316/B₁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497,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470/</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478/B₂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582/B₂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613-615/</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141-143,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662/</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196</w:t>
      </w:r>
      <w:bookmarkEnd w:id="6160"/>
    </w:p>
    <w:p>
      <w:pPr>
        <w:pageBreakBefore w:val="off"/>
        <w:tabs/>
        <w:wordWrap w:val="off"/>
        <w:spacing w:before="0" w:after="0" w:line="860" w:lineRule="atLeast"/>
        <w:ind w:left="1960" w:right="0" w:hanging="120"/>
        <w:jc w:val="both"/>
        <w:textAlignment w:val="baseline"/>
        <w:rPr>
          <w:sz w:val="51"/>
        </w:rPr>
      </w:pPr>
      <w:bookmarkStart w:name="" w:id="6161"/>
      <w:r>
        <w:rPr>
          <w:rFonts w:ascii="TimesNewRoman" w:hAnsi="TimesNewRoman" w:cs="TimesNewRoman" w:eastAsia="TimesNewRoman"/>
          <w:sz w:val="51"/>
          <w:spacing w:val="0"/>
          <w:color w:val="000000"/>
          <w:b w:val="off"/>
          <w:i w:val="off"/>
        </w:rPr>
        <w:t>——范畴形式</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kategoriale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Form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613-</w:t>
      </w:r>
      <w:r>
        <w:rPr>
          <w:rFonts w:ascii="TimesNewRoman" w:hAnsi="TimesNewRoman" w:cs="TimesNewRoman" w:eastAsia="TimesNewRoman"/>
          <w:sz w:val="51"/>
          <w:spacing w:val="0"/>
          <w:color w:val="000000"/>
          <w:b w:val="off"/>
          <w:i w:val="off"/>
        </w:rPr>
        <w:t>614/B₂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141-142,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631/B₂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640/B₂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ff"/>
          <w:i w:val="off"/>
        </w:rPr>
        <w:t>643/B₂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656-</w:t>
      </w:r>
      <w:r>
        <w:rPr>
          <w:rFonts w:ascii="TimesNewRoman" w:hAnsi="TimesNewRoman" w:cs="TimesNewRoman" w:eastAsia="TimesNewRoman"/>
          <w:sz w:val="51"/>
          <w:spacing w:val="0"/>
          <w:color w:val="000000"/>
          <w:b w:val="off"/>
          <w:i w:val="off"/>
        </w:rPr>
        <w:t>657/B₂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184-185,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663/B₂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671/B₂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199</w:t>
      </w:r>
      <w:bookmarkEnd w:id="6161"/>
    </w:p>
    <w:p>
      <w:pPr>
        <w:pageBreakBefore w:val="off"/>
        <w:tabs/>
        <w:wordWrap w:val="off"/>
        <w:spacing w:before="0" w:after="0" w:line="860" w:lineRule="atLeast"/>
        <w:ind w:left="1900" w:right="60" w:hanging="1000"/>
        <w:jc w:val="both"/>
        <w:textAlignment w:val="baseline"/>
        <w:rPr>
          <w:sz w:val="51"/>
        </w:rPr>
      </w:pPr>
      <w:bookmarkStart w:name="" w:id="6162"/>
      <w:r>
        <w:rPr>
          <w:rFonts w:ascii="TimesNewRoman" w:hAnsi="TimesNewRoman" w:cs="TimesNewRoman" w:eastAsia="TimesNewRoman"/>
          <w:sz w:val="51"/>
          <w:spacing w:val="0"/>
          <w:color w:val="000000"/>
          <w:b w:val="off"/>
          <w:i w:val="off"/>
        </w:rPr>
        <w:t>形式学说</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Formenlehre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287,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319/B₁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339,</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653/B₂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181</w:t>
      </w:r>
      <w:bookmarkEnd w:id="6162"/>
    </w:p>
    <w:p>
      <w:pPr>
        <w:pageBreakBefore w:val="off"/>
        <w:tabs/>
        <w:wordWrap w:val="off"/>
        <w:spacing w:before="0" w:after="0" w:line="860" w:lineRule="atLeast"/>
        <w:ind w:left="900" w:right="0"/>
        <w:jc w:val="both"/>
        <w:textAlignment w:val="baseline"/>
        <w:rPr>
          <w:sz w:val="51"/>
        </w:rPr>
      </w:pPr>
      <w:bookmarkStart w:name="" w:id="6163"/>
      <w:r>
        <w:rPr>
          <w:rFonts w:ascii="TimesNewRoman" w:hAnsi="TimesNewRoman" w:cs="TimesNewRoman" w:eastAsia="TimesNewRoman"/>
          <w:sz w:val="51"/>
          <w:spacing w:val="0"/>
          <w:color w:val="000000"/>
          <w:b w:val="off"/>
          <w:i w:val="off"/>
        </w:rPr>
        <w:t>虚假明见性</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Scheinevidenz</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232</w:t>
      </w:r>
      <w:bookmarkEnd w:id="6163"/>
    </w:p>
    <w:p>
      <w:pPr>
        <w:pageBreakBefore w:val="off"/>
        <w:tabs/>
        <w:wordWrap w:val="off"/>
        <w:spacing w:before="620" w:after="0" w:line="860" w:lineRule="atLeast"/>
        <w:ind w:left="0" w:right="0"/>
        <w:jc w:val="center"/>
        <w:textAlignment w:val="baseline"/>
        <w:rPr>
          <w:sz w:val="51"/>
        </w:rPr>
      </w:pPr>
      <w:bookmarkStart w:name="" w:id="6164"/>
      <w:r>
        <w:rPr>
          <w:rFonts w:ascii="TimesNewRoman" w:hAnsi="TimesNewRoman" w:cs="TimesNewRoman" w:eastAsia="TimesNewRoman"/>
          <w:sz w:val="51"/>
          <w:spacing w:val="0"/>
          <w:color w:val="000000"/>
          <w:b w:val="off"/>
          <w:i w:val="off"/>
        </w:rPr>
        <w:t>Y</w:t>
      </w:r>
      <w:bookmarkEnd w:id="6164"/>
    </w:p>
    <w:p>
      <w:pPr>
        <w:pageBreakBefore w:val="off"/>
        <w:tabs/>
        <w:wordWrap w:val="off"/>
        <w:spacing w:before="660" w:after="0" w:line="860" w:lineRule="atLeast"/>
        <w:ind w:left="900" w:right="0"/>
        <w:jc w:val="both"/>
        <w:textAlignment w:val="baseline"/>
        <w:rPr>
          <w:sz w:val="51"/>
        </w:rPr>
      </w:pPr>
      <w:bookmarkStart w:name="" w:id="6165"/>
      <w:r>
        <w:rPr>
          <w:rFonts w:ascii="TimesNewRoman" w:hAnsi="TimesNewRoman" w:cs="TimesNewRoman" w:eastAsia="TimesNewRoman"/>
          <w:sz w:val="51"/>
          <w:spacing w:val="0"/>
          <w:color w:val="000000"/>
          <w:b w:val="off"/>
          <w:i w:val="off"/>
        </w:rPr>
        <w:t>研究</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Forschung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236</w:t>
      </w:r>
      <w:bookmarkEnd w:id="6165"/>
    </w:p>
    <w:p>
      <w:pPr>
        <w:pageBreakBefore w:val="off"/>
        <w:tabs/>
        <w:wordWrap w:val="off"/>
        <w:spacing w:before="0" w:after="0" w:line="860" w:lineRule="atLeast"/>
        <w:ind w:left="900" w:right="0"/>
        <w:jc w:val="both"/>
        <w:textAlignment w:val="baseline"/>
        <w:rPr>
          <w:sz w:val="51"/>
        </w:rPr>
      </w:pPr>
      <w:bookmarkStart w:name="" w:id="6166"/>
      <w:r>
        <w:rPr>
          <w:rFonts w:ascii="TimesNewRoman" w:hAnsi="TimesNewRoman" w:cs="TimesNewRoman" w:eastAsia="TimesNewRoman"/>
          <w:sz w:val="51"/>
          <w:spacing w:val="0"/>
          <w:color w:val="000000"/>
          <w:b w:val="off"/>
          <w:i w:val="off"/>
        </w:rPr>
        <w:t>一致性</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Einstimmigkeit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586/B₂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115</w:t>
      </w:r>
      <w:bookmarkEnd w:id="6166"/>
    </w:p>
    <w:p>
      <w:pPr>
        <w:pageBreakBefore w:val="off"/>
        <w:tabs/>
        <w:wordWrap w:val="off"/>
        <w:spacing w:before="0" w:after="0" w:line="860" w:lineRule="atLeast"/>
        <w:ind w:left="900" w:right="0"/>
        <w:jc w:val="both"/>
        <w:textAlignment w:val="baseline"/>
        <w:rPr>
          <w:sz w:val="51"/>
        </w:rPr>
      </w:pPr>
      <w:bookmarkStart w:name="" w:id="6167"/>
      <w:r>
        <w:rPr>
          <w:rFonts w:ascii="TimesNewRoman" w:hAnsi="TimesNewRoman" w:cs="TimesNewRoman" w:eastAsia="TimesNewRoman"/>
          <w:sz w:val="51"/>
          <w:spacing w:val="0"/>
          <w:color w:val="000000"/>
          <w:b w:val="off"/>
          <w:i w:val="off"/>
        </w:rPr>
        <w:t>意见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Doxa(δoξa)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505</w:t>
      </w:r>
      <w:bookmarkEnd w:id="6167"/>
    </w:p>
    <w:p>
      <w:pPr>
        <w:pageBreakBefore w:val="off"/>
        <w:tabs/>
        <w:wordWrap w:val="off"/>
        <w:spacing w:before="0" w:after="0" w:line="860" w:lineRule="atLeast"/>
        <w:ind w:left="900" w:right="0"/>
        <w:jc w:val="both"/>
        <w:textAlignment w:val="baseline"/>
        <w:rPr>
          <w:sz w:val="51"/>
        </w:rPr>
      </w:pPr>
      <w:bookmarkStart w:name="" w:id="6168"/>
      <w:r>
        <w:rPr>
          <w:rFonts w:ascii="TimesNewRoman" w:hAnsi="TimesNewRoman" w:cs="TimesNewRoman" w:eastAsia="TimesNewRoman"/>
          <w:sz w:val="51"/>
          <w:spacing w:val="0"/>
          <w:color w:val="000000"/>
          <w:b w:val="off"/>
          <w:i w:val="off"/>
        </w:rPr>
        <w:t>意见、意指</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Meinung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77/B₁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91,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394/</w:t>
      </w:r>
      <w:bookmarkEnd w:id="6168"/>
    </w:p>
    <w:p>
      <w:pPr>
        <w:pageBreakBefore w:val="off"/>
        <w:tabs/>
        <w:wordWrap w:val="off"/>
        <w:spacing w:before="0" w:after="0" w:line="860" w:lineRule="atLeast"/>
        <w:ind w:left="900" w:right="0" w:firstLine="920"/>
        <w:jc w:val="both"/>
        <w:textAlignment w:val="baseline"/>
        <w:rPr>
          <w:sz w:val="51"/>
        </w:rPr>
      </w:pPr>
      <w:bookmarkStart w:name="" w:id="6169"/>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419,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592/B₂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120,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606/B₂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134,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645/B₂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173,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678/B₂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206</w:t>
      </w:r>
      <w:r>
        <w:rPr>
          <w:rFonts w:ascii="TimesNewRoman" w:hAnsi="TimesNewRoman" w:cs="TimesNewRoman" w:eastAsia="TimesNewRoman"/>
          <w:sz w:val="51"/>
          <w:spacing w:val="0"/>
          <w:color w:val="000000"/>
          <w:b w:val="off"/>
          <w:i w:val="off"/>
        </w:rPr>
        <w:t>意识</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Bewuβtsein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159/B₁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165,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204,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324-326/</w:t>
      </w:r>
      <w:bookmarkEnd w:id="6169"/>
    </w:p>
    <w:p>
      <w:pPr>
        <w:pageBreakBefore w:val="off"/>
        <w:tabs/>
        <w:wordWrap w:val="off"/>
        <w:spacing w:before="0" w:after="0" w:line="860" w:lineRule="atLeast"/>
        <w:ind w:left="1820" w:right="0"/>
        <w:jc w:val="both"/>
        <w:textAlignment w:val="baseline"/>
        <w:rPr>
          <w:sz w:val="51"/>
        </w:rPr>
      </w:pPr>
      <w:bookmarkStart w:name="" w:id="6170"/>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345-347,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330-331/B₁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352-353,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340-344/</w:t>
      </w:r>
      <w:bookmarkEnd w:id="6170"/>
    </w:p>
    <w:p>
      <w:pPr>
        <w:pageBreakBefore w:val="off"/>
        <w:tabs/>
        <w:wordWrap w:val="off"/>
        <w:spacing w:before="0" w:after="0" w:line="860" w:lineRule="atLeast"/>
        <w:ind w:left="1820" w:right="0"/>
        <w:jc w:val="both"/>
        <w:textAlignment w:val="baseline"/>
        <w:rPr>
          <w:sz w:val="51"/>
        </w:rPr>
      </w:pPr>
      <w:bookmarkStart w:name="" w:id="6171"/>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359-364,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352/B₁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354-355/B₁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375,</w:t>
      </w:r>
      <w:bookmarkEnd w:id="6171"/>
    </w:p>
    <w:p>
      <w:pPr>
        <w:pageBreakBefore w:val="off"/>
        <w:tabs/>
        <w:wordWrap w:val="off"/>
        <w:spacing w:before="0" w:after="0" w:line="860" w:lineRule="atLeast"/>
        <w:ind w:left="1840" w:right="0"/>
        <w:jc w:val="both"/>
        <w:textAlignment w:val="baseline"/>
        <w:rPr>
          <w:sz w:val="51"/>
        </w:rPr>
      </w:pPr>
      <w:bookmarkStart w:name="" w:id="6172"/>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359-360/B₁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379-380,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383,</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364/B₁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386/</w:t>
      </w:r>
      <w:bookmarkEnd w:id="6172"/>
    </w:p>
    <w:p>
      <w:pPr>
        <w:pageBreakBefore w:val="off"/>
        <w:tabs/>
        <w:wordWrap w:val="off"/>
        <w:spacing w:before="0" w:after="0" w:line="860" w:lineRule="atLeast"/>
        <w:ind w:left="1840" w:right="0"/>
        <w:jc w:val="both"/>
        <w:textAlignment w:val="baseline"/>
        <w:rPr>
          <w:sz w:val="51"/>
        </w:rPr>
      </w:pPr>
      <w:bookmarkStart w:name="" w:id="6173"/>
      <w:r>
        <w:rPr>
          <w:rFonts w:ascii="TimesNewRoman" w:hAnsi="TimesNewRoman" w:cs="TimesNewRoman" w:eastAsia="TimesNewRoman"/>
          <w:sz w:val="51"/>
          <w:spacing w:val="0"/>
          <w:color w:val="000000"/>
          <w:b w:val="off"/>
          <w:i w:val="off"/>
        </w:rPr>
        <w:t>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410,</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418,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398/B₁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422,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469/B₁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504,</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516/B₂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44,</w:t>
      </w:r>
      <w:bookmarkEnd w:id="6173"/>
    </w:p>
    <w:p>
      <w:pPr>
        <w:pageBreakBefore w:val="off"/>
        <w:tabs/>
        <w:wordWrap w:val="off"/>
        <w:spacing w:before="0" w:after="0" w:line="860" w:lineRule="atLeast"/>
        <w:ind w:left="1840" w:right="0"/>
        <w:jc w:val="both"/>
        <w:textAlignment w:val="baseline"/>
        <w:rPr>
          <w:sz w:val="51"/>
        </w:rPr>
      </w:pPr>
      <w:bookmarkStart w:name="" w:id="6174"/>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614/B₂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142,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659/B₂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187,</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701-702/B₂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229-230</w:t>
      </w:r>
      <w:bookmarkEnd w:id="6174"/>
    </w:p>
    <w:p>
      <w:pPr>
        <w:pageBreakBefore w:val="off"/>
        <w:tabs/>
        <w:wordWrap w:val="off"/>
        <w:spacing w:before="0" w:after="0" w:line="860" w:lineRule="atLeast"/>
        <w:ind w:left="1840" w:right="0"/>
        <w:jc w:val="both"/>
        <w:textAlignment w:val="baseline"/>
        <w:rPr>
          <w:sz w:val="51"/>
        </w:rPr>
      </w:pPr>
      <w:bookmarkStart w:name="" w:id="6175"/>
      <w:r>
        <w:rPr>
          <w:rFonts w:ascii="TimesNewRoman" w:hAnsi="TimesNewRoman" w:cs="TimesNewRoman" w:eastAsia="TimesNewRoman"/>
          <w:sz w:val="51"/>
          <w:spacing w:val="0"/>
          <w:color w:val="000000"/>
          <w:b w:val="off"/>
          <w:i w:val="off"/>
        </w:rPr>
        <w:t>—内意识</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inneres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Bewuβtsein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332-334/B₁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354-356,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699/B₂</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227</w:t>
      </w:r>
      <w:bookmarkEnd w:id="6175"/>
    </w:p>
    <w:p>
      <w:pPr>
        <w:pageBreakBefore w:val="off"/>
        <w:tabs/>
        <w:wordWrap w:val="off"/>
        <w:spacing w:before="0" w:after="0" w:line="860" w:lineRule="atLeast"/>
        <w:ind w:left="900" w:right="0"/>
        <w:jc w:val="both"/>
        <w:textAlignment w:val="baseline"/>
        <w:rPr>
          <w:sz w:val="51"/>
        </w:rPr>
      </w:pPr>
      <w:bookmarkStart w:name="" w:id="6176"/>
      <w:r>
        <w:rPr>
          <w:rFonts w:ascii="TimesNewRoman" w:hAnsi="TimesNewRoman" w:cs="TimesNewRoman" w:eastAsia="TimesNewRoman"/>
          <w:sz w:val="51"/>
          <w:spacing w:val="0"/>
          <w:color w:val="000000"/>
          <w:b w:val="off"/>
          <w:i w:val="off"/>
        </w:rPr>
        <w:t>意识当下</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Bewuβtseinsgegenwart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253/B₁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259,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336/B₁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358</w:t>
      </w:r>
      <w:bookmarkEnd w:id="6176"/>
    </w:p>
    <w:p>
      <w:pPr>
        <w:pageBreakBefore w:val="off"/>
        <w:tabs/>
        <w:wordWrap w:val="off"/>
        <w:spacing w:before="0" w:after="0" w:line="860" w:lineRule="atLeast"/>
        <w:ind w:left="900" w:right="0"/>
        <w:jc w:val="both"/>
        <w:textAlignment w:val="baseline"/>
        <w:rPr>
          <w:sz w:val="51"/>
        </w:rPr>
      </w:pPr>
      <w:bookmarkStart w:name="" w:id="6177"/>
      <w:r>
        <w:rPr>
          <w:rFonts w:ascii="TimesNewRoman" w:hAnsi="TimesNewRoman" w:cs="TimesNewRoman" w:eastAsia="TimesNewRoman"/>
          <w:sz w:val="51"/>
          <w:spacing w:val="0"/>
          <w:color w:val="000000"/>
          <w:b w:val="off"/>
          <w:i w:val="off"/>
        </w:rPr>
        <w:t>意识此在</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Bewuβtseinsdasein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326/B₁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347</w:t>
      </w:r>
      <w:bookmarkEnd w:id="6177"/>
    </w:p>
    <w:p>
      <w:pPr>
        <w:pageBreakBefore w:val="off"/>
        <w:tabs/>
        <w:wordWrap w:val="off"/>
        <w:spacing w:before="0" w:after="0" w:line="860" w:lineRule="atLeast"/>
        <w:ind w:left="900" w:right="0"/>
        <w:jc w:val="both"/>
        <w:textAlignment w:val="baseline"/>
        <w:rPr>
          <w:sz w:val="51"/>
        </w:rPr>
      </w:pPr>
      <w:bookmarkStart w:name="" w:id="6178"/>
      <w:r>
        <w:rPr>
          <w:rFonts w:ascii="TimesNewRoman" w:hAnsi="TimesNewRoman" w:cs="TimesNewRoman" w:eastAsia="TimesNewRoman"/>
          <w:sz w:val="51"/>
          <w:spacing w:val="0"/>
          <w:color w:val="000000"/>
          <w:b w:val="off"/>
          <w:i w:val="off"/>
        </w:rPr>
        <w:t>意识方式</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Bewuβtseinsweise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/Weise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Bewuβtseins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181/B₁</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182,</w:t>
      </w:r>
      <w:bookmarkEnd w:id="6178"/>
    </w:p>
    <w:p>
      <w:r>
        <w:t/>
      </w:r>
    </w:p>
    <w:p>
      <w:pPr>
        <w:sectPr>
          <w:footerReference r:id="rId770"/>
          <w:headerReference r:id="rId771" w:type="default"/>
          <w:type w:val="nextPage"/>
          <w:pgSz w:w="22520" w:h="31680"/>
          <w:pgMar w:left="3240" w:top="2380" w:right="3240" w:bottom="2380" w:header="2080" w:footer="2080"/>
          <w:cols w:num="1"/>
        </w:sectPr>
      </w:pPr>
    </w:p>
    <w:p>
      <w:pPr>
        <w:pageBreakBefore w:val="off"/>
        <w:tabs>
          <w:tab w:pos="14800" w:val="left" w:leader="none"/>
        </w:tabs>
        <w:wordWrap w:val="off"/>
        <w:spacing w:before="0" w:after="0" w:line="560" w:lineRule="atLeast"/>
        <w:ind w:left="10480" w:right="0"/>
        <w:jc w:val="both"/>
        <w:textAlignment w:val="baseline"/>
        <w:rPr>
          <w:sz w:val="41"/>
        </w:rPr>
      </w:pPr>
      <w:bookmarkStart w:name="" w:id="6179"/>
      <w:r>
        <w:rPr>
          <w:rFonts w:ascii="黑体" w:hAnsi="黑体" w:cs="黑体" w:eastAsia="黑体"/>
          <w:sz w:val="41"/>
          <w:spacing w:val="0"/>
          <w:color w:val="000000"/>
          <w:b w:val="off"/>
          <w:i w:val="off"/>
        </w:rPr>
        <w:t>概念译名索引(汉一德)</w:t>
      </w:r>
      <w:r>
        <w:t xml:space="preserve">	</w:t>
      </w:r>
      <w:r>
        <w:rPr>
          <w:rFonts w:ascii="楷体" w:hAnsi="楷体" w:cs="楷体" w:eastAsia="楷体"/>
          <w:sz w:val="41"/>
          <w:spacing w:val="0"/>
          <w:color w:val="000000"/>
          <w:b w:val="off"/>
          <w:i w:val="off"/>
        </w:rPr>
        <w:t>367</w:t>
      </w:r>
      <w:bookmarkEnd w:id="6179"/>
    </w:p>
    <w:p>
      <w:pPr>
        <w:pageBreakBefore w:val="off"/>
        <w:tabs/>
        <w:wordWrap w:val="off"/>
        <w:spacing w:before="0" w:after="0" w:line="820" w:lineRule="exact"/>
        <w:ind w:left="0" w:right="0"/>
        <w:jc w:val="both"/>
        <w:textAlignment w:val="baseline"/>
        <w:rPr>
          <w:sz w:val="51"/>
        </w:rPr>
      </w:pPr>
      <w:bookmarkStart w:name="" w:id="6180"/>
      <w:r>
        <w:rPr>
          <w:rFonts w:ascii="宋体" w:hAnsi="宋体" w:cs="宋体" w:eastAsia="宋体"/>
          <w:sz w:val="51"/>
          <w:spacing w:val="0"/>
          <w:color w:val="000000"/>
          <w:b w:val="off"/>
          <w:i w:val="off"/>
        </w:rPr>
        <w:t/>
      </w:r>
      <w:bookmarkEnd w:id="6180"/>
    </w:p>
    <w:p>
      <w:pPr>
        <w:pageBreakBefore w:val="off"/>
        <w:tabs/>
        <w:wordWrap w:val="off"/>
        <w:spacing w:before="0" w:after="0" w:line="800" w:lineRule="atLeast"/>
        <w:ind w:left="1740" w:right="60" w:firstLine="20"/>
        <w:jc w:val="both"/>
        <w:textAlignment w:val="baseline"/>
        <w:rPr>
          <w:sz w:val="51"/>
        </w:rPr>
      </w:pPr>
      <w:bookmarkStart w:name="" w:id="6181"/>
      <w:r>
        <w:rPr>
          <w:rFonts w:ascii="TimesNewRoman" w:hAnsi="TimesNewRoman" w:cs="TimesNewRoman" w:eastAsia="TimesNewRoman"/>
          <w:sz w:val="51"/>
          <w:spacing w:val="0"/>
          <w:color w:val="000000"/>
          <w:b w:val="off"/>
          <w:i w:val="off"/>
        </w:rPr>
        <w:t>A 187/B₁ 185, A 386/B₁ 364, A424/B₁ 453, A442/B₁ 474, A 618/</w:t>
      </w:r>
      <w:r>
        <w:rPr>
          <w:rFonts w:ascii="TimesNewRoman" w:hAnsi="TimesNewRoman" w:cs="TimesNewRoman" w:eastAsia="TimesNewRoman"/>
          <w:sz w:val="51"/>
          <w:spacing w:val="0"/>
          <w:color w:val="000000"/>
          <w:b w:val="off"/>
          <w:i w:val="off"/>
        </w:rPr>
        <w:t>B₂ 146</w:t>
      </w:r>
      <w:bookmarkEnd w:id="6181"/>
    </w:p>
    <w:p>
      <w:pPr>
        <w:pageBreakBefore w:val="off"/>
        <w:tabs/>
        <w:wordWrap w:val="off"/>
        <w:spacing w:before="0" w:after="0" w:line="800" w:lineRule="atLeast"/>
        <w:ind w:left="740" w:right="0"/>
        <w:jc w:val="both"/>
        <w:textAlignment w:val="baseline"/>
        <w:rPr>
          <w:sz w:val="51"/>
        </w:rPr>
      </w:pPr>
      <w:bookmarkStart w:name="" w:id="6182"/>
      <w:r>
        <w:rPr>
          <w:rFonts w:ascii="TimesNewRoman" w:hAnsi="TimesNewRoman" w:cs="TimesNewRoman" w:eastAsia="TimesNewRoman"/>
          <w:sz w:val="51"/>
          <w:spacing w:val="0"/>
          <w:color w:val="000000"/>
          <w:b w:val="off"/>
          <w:i w:val="off"/>
        </w:rPr>
        <w:t>意识复合 Bewußtseinskomplexion A 574/B₂ 102</w:t>
      </w:r>
      <w:bookmarkEnd w:id="6182"/>
    </w:p>
    <w:p>
      <w:pPr>
        <w:pageBreakBefore w:val="off"/>
        <w:tabs/>
        <w:wordWrap w:val="off"/>
        <w:spacing w:before="0" w:after="0" w:line="800" w:lineRule="atLeast"/>
        <w:ind w:left="740" w:right="0"/>
        <w:jc w:val="both"/>
        <w:textAlignment w:val="baseline"/>
        <w:rPr>
          <w:sz w:val="51"/>
        </w:rPr>
      </w:pPr>
      <w:bookmarkStart w:name="" w:id="6183"/>
      <w:r>
        <w:rPr>
          <w:rFonts w:ascii="TimesNewRoman" w:hAnsi="TimesNewRoman" w:cs="TimesNewRoman" w:eastAsia="TimesNewRoman"/>
          <w:sz w:val="51"/>
          <w:spacing w:val="0"/>
          <w:color w:val="000000"/>
          <w:b w:val="off"/>
          <w:i w:val="off"/>
        </w:rPr>
        <w:t>意识联系 Bewußtseinszusammenhang B₂ 236</w:t>
      </w:r>
      <w:bookmarkEnd w:id="6183"/>
    </w:p>
    <w:p>
      <w:pPr>
        <w:pageBreakBefore w:val="off"/>
        <w:tabs/>
        <w:wordWrap w:val="off"/>
        <w:spacing w:before="0" w:after="0" w:line="800" w:lineRule="atLeast"/>
        <w:ind w:left="740" w:right="0"/>
        <w:jc w:val="both"/>
        <w:textAlignment w:val="baseline"/>
        <w:rPr>
          <w:sz w:val="51"/>
        </w:rPr>
      </w:pPr>
      <w:bookmarkStart w:name="" w:id="6184"/>
      <w:r>
        <w:rPr>
          <w:rFonts w:ascii="TimesNewRoman" w:hAnsi="TimesNewRoman" w:cs="TimesNewRoman" w:eastAsia="TimesNewRoman"/>
          <w:sz w:val="51"/>
          <w:spacing w:val="0"/>
          <w:color w:val="000000"/>
          <w:b w:val="off"/>
          <w:i w:val="off"/>
        </w:rPr>
        <w:t>意识流 Bewußtseinsfluß A 253/B₁ 259</w:t>
      </w:r>
      <w:bookmarkEnd w:id="6184"/>
    </w:p>
    <w:p>
      <w:pPr>
        <w:pageBreakBefore w:val="off"/>
        <w:tabs/>
        <w:wordWrap w:val="off"/>
        <w:spacing w:before="0" w:after="0" w:line="800" w:lineRule="atLeast"/>
        <w:ind w:left="1680" w:right="40" w:hanging="940"/>
        <w:jc w:val="both"/>
        <w:textAlignment w:val="baseline"/>
        <w:rPr>
          <w:sz w:val="51"/>
        </w:rPr>
      </w:pPr>
      <w:bookmarkStart w:name="" w:id="6185"/>
      <w:r>
        <w:rPr>
          <w:rFonts w:ascii="TimesNewRoman" w:hAnsi="TimesNewRoman" w:cs="TimesNewRoman" w:eastAsia="TimesNewRoman"/>
          <w:sz w:val="51"/>
          <w:spacing w:val="0"/>
          <w:color w:val="000000"/>
          <w:b w:val="off"/>
          <w:i w:val="off"/>
        </w:rPr>
        <w:t>意识内容 Bewußtseinsinhalt A 123/B₁123, A160/B₁161, A 201/B₁ 203,</w:t>
      </w:r>
      <w:r>
        <w:rPr>
          <w:rFonts w:ascii="TimesNewRoman" w:hAnsi="TimesNewRoman" w:cs="TimesNewRoman" w:eastAsia="TimesNewRoman"/>
          <w:sz w:val="51"/>
          <w:spacing w:val="0"/>
          <w:color w:val="000000"/>
          <w:b w:val="off"/>
          <w:i w:val="off"/>
        </w:rPr>
        <w:t>A 222/B₁ 225, A 226/B₁ 229, A 326/B₁ 347, A328/B₁ 350, A 343/</w:t>
      </w:r>
      <w:r>
        <w:rPr>
          <w:rFonts w:ascii="TimesNewRoman" w:hAnsi="TimesNewRoman" w:cs="TimesNewRoman" w:eastAsia="TimesNewRoman"/>
          <w:sz w:val="51"/>
          <w:spacing w:val="0"/>
          <w:color w:val="000000"/>
          <w:b w:val="off"/>
          <w:i w:val="off"/>
        </w:rPr>
        <w:t>B₁ 362, A 359/B₁ 380, A 385/B₁ 410, A 706/B₂ 234</w:t>
      </w:r>
      <w:bookmarkEnd w:id="6185"/>
    </w:p>
    <w:p>
      <w:pPr>
        <w:pageBreakBefore w:val="off"/>
        <w:tabs/>
        <w:wordWrap w:val="off"/>
        <w:spacing w:before="0" w:after="0" w:line="800" w:lineRule="atLeast"/>
        <w:ind w:left="740" w:right="0"/>
        <w:jc w:val="both"/>
        <w:textAlignment w:val="baseline"/>
        <w:rPr>
          <w:sz w:val="51"/>
        </w:rPr>
      </w:pPr>
      <w:bookmarkStart w:name="" w:id="6186"/>
      <w:r>
        <w:rPr>
          <w:rFonts w:ascii="TimesNewRoman" w:hAnsi="TimesNewRoman" w:cs="TimesNewRoman" w:eastAsia="TimesNewRoman"/>
          <w:sz w:val="51"/>
          <w:spacing w:val="0"/>
          <w:color w:val="000000"/>
          <w:b w:val="off"/>
          <w:i w:val="off"/>
        </w:rPr>
        <w:t>意识特征 Bewußtseinscharakter A 186/B₁ 187</w:t>
      </w:r>
      <w:bookmarkEnd w:id="6186"/>
    </w:p>
    <w:p>
      <w:pPr>
        <w:pageBreakBefore w:val="off"/>
        <w:tabs/>
        <w:wordWrap w:val="off"/>
        <w:spacing w:before="0" w:after="0" w:line="800" w:lineRule="atLeast"/>
        <w:ind w:left="740" w:right="0"/>
        <w:jc w:val="both"/>
        <w:textAlignment w:val="baseline"/>
        <w:rPr>
          <w:sz w:val="51"/>
        </w:rPr>
      </w:pPr>
      <w:bookmarkStart w:name="" w:id="6187"/>
      <w:r>
        <w:rPr>
          <w:rFonts w:ascii="TimesNewRoman" w:hAnsi="TimesNewRoman" w:cs="TimesNewRoman" w:eastAsia="TimesNewRoman"/>
          <w:sz w:val="51"/>
          <w:spacing w:val="0"/>
          <w:color w:val="000000"/>
          <w:b w:val="off"/>
          <w:i w:val="off"/>
        </w:rPr>
        <w:t>意识体验 Bewußtseinserlebnis A 197/B₁ 198, A 469/B₁ 504</w:t>
      </w:r>
      <w:bookmarkEnd w:id="6187"/>
    </w:p>
    <w:p>
      <w:pPr>
        <w:pageBreakBefore w:val="off"/>
        <w:tabs/>
        <w:wordWrap w:val="off"/>
        <w:spacing w:before="0" w:after="0" w:line="800" w:lineRule="atLeast"/>
        <w:ind w:left="740" w:right="0"/>
        <w:jc w:val="both"/>
        <w:textAlignment w:val="baseline"/>
        <w:rPr>
          <w:sz w:val="51"/>
        </w:rPr>
      </w:pPr>
      <w:bookmarkStart w:name="" w:id="6188"/>
      <w:r>
        <w:rPr>
          <w:rFonts w:ascii="TimesNewRoman" w:hAnsi="TimesNewRoman" w:cs="TimesNewRoman" w:eastAsia="TimesNewRoman"/>
          <w:sz w:val="51"/>
          <w:spacing w:val="0"/>
          <w:color w:val="000000"/>
          <w:b w:val="off"/>
          <w:i w:val="off"/>
        </w:rPr>
        <w:t>意识统一 Bewußtseinseinheit A 163/B₁ 165, A 326/B₁ 347, A 330/</w:t>
      </w:r>
      <w:bookmarkEnd w:id="6188"/>
    </w:p>
    <w:p>
      <w:pPr>
        <w:pageBreakBefore w:val="off"/>
        <w:tabs/>
        <w:wordWrap w:val="off"/>
        <w:spacing w:before="0" w:after="0" w:line="800" w:lineRule="atLeast"/>
        <w:ind w:left="740" w:right="0" w:firstLine="920"/>
        <w:jc w:val="both"/>
        <w:textAlignment w:val="baseline"/>
        <w:rPr>
          <w:sz w:val="51"/>
        </w:rPr>
      </w:pPr>
      <w:bookmarkStart w:name="" w:id="6189"/>
      <w:r>
        <w:rPr>
          <w:rFonts w:ascii="TimesNewRoman" w:hAnsi="TimesNewRoman" w:cs="TimesNewRoman" w:eastAsia="TimesNewRoman"/>
          <w:sz w:val="51"/>
          <w:spacing w:val="0"/>
          <w:color w:val="000000"/>
          <w:b w:val="off"/>
          <w:i w:val="off"/>
        </w:rPr>
        <w:t>B₁ 352, A 332/B₁ 354, A 345/B₁ 365, A 356/B₁ 376, A 707/B₂ 235</w:t>
      </w:r>
      <w:r>
        <w:rPr>
          <w:rFonts w:ascii="TimesNewRoman" w:hAnsi="TimesNewRoman" w:cs="TimesNewRoman" w:eastAsia="TimesNewRoman"/>
          <w:sz w:val="51"/>
          <w:spacing w:val="0"/>
          <w:color w:val="000000"/>
          <w:b w:val="off"/>
          <w:i w:val="off"/>
        </w:rPr>
        <w:t>意向 Intention A 16/B₁ 16, A 40/B₁ 40, A 53/B₁ 53, A 129/B₁ 130,</w:t>
      </w:r>
      <w:bookmarkEnd w:id="6189"/>
    </w:p>
    <w:p>
      <w:pPr>
        <w:pageBreakBefore w:val="off"/>
        <w:tabs/>
        <w:wordWrap w:val="off"/>
        <w:spacing w:before="0" w:after="0" w:line="800" w:lineRule="atLeast"/>
        <w:ind w:left="1740" w:right="0"/>
        <w:jc w:val="both"/>
        <w:textAlignment w:val="baseline"/>
        <w:rPr>
          <w:sz w:val="51"/>
        </w:rPr>
      </w:pPr>
      <w:bookmarkStart w:name="" w:id="6190"/>
      <w:r>
        <w:rPr>
          <w:rFonts w:ascii="TimesNewRoman" w:hAnsi="TimesNewRoman" w:cs="TimesNewRoman" w:eastAsia="TimesNewRoman"/>
          <w:sz w:val="51"/>
          <w:spacing w:val="0"/>
          <w:color w:val="000000"/>
          <w:b w:val="off"/>
          <w:i w:val="off"/>
        </w:rPr>
        <w:t>A 163/B₁ 164, A 180/B₁ 182, A 304/B₁ 313, A 333/B₁ 354, A 335/</w:t>
      </w:r>
      <w:bookmarkEnd w:id="6190"/>
    </w:p>
    <w:p>
      <w:pPr>
        <w:pageBreakBefore w:val="off"/>
        <w:tabs/>
        <w:wordWrap w:val="off"/>
        <w:spacing w:before="0" w:after="0" w:line="800" w:lineRule="atLeast"/>
        <w:ind w:left="1740" w:right="0"/>
        <w:jc w:val="both"/>
        <w:textAlignment w:val="baseline"/>
        <w:rPr>
          <w:sz w:val="51"/>
        </w:rPr>
      </w:pPr>
      <w:bookmarkStart w:name="" w:id="6191"/>
      <w:r>
        <w:rPr>
          <w:rFonts w:ascii="TimesNewRoman" w:hAnsi="TimesNewRoman" w:cs="TimesNewRoman" w:eastAsia="TimesNewRoman"/>
          <w:sz w:val="51"/>
          <w:spacing w:val="0"/>
          <w:color w:val="000000"/>
          <w:b w:val="off"/>
          <w:i w:val="off"/>
        </w:rPr>
        <w:t>B₁ 357, A 347/B₁ 367, A 352/B₁ 372, A 353/B₁ 374, A 357-358/</w:t>
      </w:r>
      <w:bookmarkEnd w:id="6191"/>
    </w:p>
    <w:p>
      <w:pPr>
        <w:pageBreakBefore w:val="off"/>
        <w:tabs/>
        <w:wordWrap w:val="off"/>
        <w:spacing w:before="0" w:after="0" w:line="800" w:lineRule="atLeast"/>
        <w:ind w:left="1740" w:right="0"/>
        <w:jc w:val="both"/>
        <w:textAlignment w:val="baseline"/>
        <w:rPr>
          <w:sz w:val="51"/>
        </w:rPr>
      </w:pPr>
      <w:bookmarkStart w:name="" w:id="6192"/>
      <w:r>
        <w:rPr>
          <w:rFonts w:ascii="TimesNewRoman" w:hAnsi="TimesNewRoman" w:cs="TimesNewRoman" w:eastAsia="TimesNewRoman"/>
          <w:sz w:val="51"/>
          <w:spacing w:val="0"/>
          <w:color w:val="000000"/>
          <w:b w:val="off"/>
          <w:i w:val="off"/>
        </w:rPr>
        <w:t>B₁ 378-379, A 364/B₁ 385, A 367 - 368/B₁ 388 - 389, A 371/</w:t>
      </w:r>
      <w:bookmarkEnd w:id="6192"/>
    </w:p>
    <w:p>
      <w:pPr>
        <w:pageBreakBefore w:val="off"/>
        <w:tabs/>
        <w:wordWrap w:val="off"/>
        <w:spacing w:before="0" w:after="0" w:line="800" w:lineRule="atLeast"/>
        <w:ind w:left="1740" w:right="0"/>
        <w:jc w:val="both"/>
        <w:textAlignment w:val="baseline"/>
        <w:rPr>
          <w:sz w:val="51"/>
        </w:rPr>
      </w:pPr>
      <w:bookmarkStart w:name="" w:id="6193"/>
      <w:r>
        <w:rPr>
          <w:rFonts w:ascii="TimesNewRoman" w:hAnsi="TimesNewRoman" w:cs="TimesNewRoman" w:eastAsia="TimesNewRoman"/>
          <w:sz w:val="51"/>
          <w:spacing w:val="0"/>
          <w:color w:val="000000"/>
          <w:b w:val="off"/>
          <w:i w:val="off"/>
        </w:rPr>
        <w:t>B₁ 393, A 373-374/B₁ 396-397, A 376/B₁ 400, A 388/B₁ 412,</w:t>
      </w:r>
      <w:bookmarkEnd w:id="6193"/>
    </w:p>
    <w:p>
      <w:pPr>
        <w:pageBreakBefore w:val="off"/>
        <w:tabs/>
        <w:wordWrap w:val="off"/>
        <w:spacing w:before="0" w:after="0" w:line="800" w:lineRule="atLeast"/>
        <w:ind w:left="1740" w:right="0"/>
        <w:jc w:val="both"/>
        <w:textAlignment w:val="baseline"/>
        <w:rPr>
          <w:sz w:val="51"/>
        </w:rPr>
      </w:pPr>
      <w:bookmarkStart w:name="" w:id="6194"/>
      <w:r>
        <w:rPr>
          <w:rFonts w:ascii="TimesNewRoman" w:hAnsi="TimesNewRoman" w:cs="TimesNewRoman" w:eastAsia="TimesNewRoman"/>
          <w:sz w:val="51"/>
          <w:spacing w:val="0"/>
          <w:color w:val="000000"/>
          <w:b w:val="off"/>
          <w:i w:val="off"/>
        </w:rPr>
        <w:t>A</w:t>
      </w:r>
      <w:r>
        <w:t xml:space="preserve"> </w:t>
      </w:r>
      <m:oMath xmlns:m="http://schemas.openxmlformats.org/officeDocument/2006/math" xmlns:mml="http://www.w3.org/1998/Math/MathML">
        <m:r>
          <w:rPr>
            <w:rFonts w:ascii="Cambria Math" w:hAnsi="Cambria Math"/>
            <w:sz w:val="50"/>
            <w:szCs w:val="50"/>
          </w:rPr>
          <m:t>402/</m:t>
        </m:r>
        <m:sSub>
          <m:e>
            <m:r>
              <w:rPr>
                <w:rFonts w:ascii="Cambria Math" w:hAnsi="Cambria Math"/>
                <w:sz w:val="50"/>
                <w:szCs w:val="50"/>
              </w:rPr>
              <m:t>B</m:t>
            </m:r>
          </m:e>
          <m:sub>
            <m:r>
              <w:rPr>
                <w:rFonts w:ascii="Cambria Math" w:hAnsi="Cambria Math"/>
                <w:sz w:val="50"/>
                <w:szCs w:val="50"/>
              </w:rPr>
              <m:t>1</m:t>
            </m:r>
          </m:sub>
        </m:sSub>
        <m:r>
          <w:rPr>
            <w:rFonts w:ascii="Cambria Math" w:hAnsi="Cambria Math"/>
            <w:sz w:val="50"/>
            <w:szCs w:val="50"/>
          </w:rPr>
          <m:t>428,A404-405/</m:t>
        </m:r>
        <m:sSub>
          <m:e>
            <m:r>
              <w:rPr>
                <w:rFonts w:ascii="Cambria Math" w:hAnsi="Cambria Math"/>
                <w:sz w:val="50"/>
                <w:szCs w:val="50"/>
              </w:rPr>
              <m:t>B</m:t>
            </m:r>
          </m:e>
          <m:sub>
            <m:r>
              <w:rPr>
                <w:rFonts w:ascii="Cambria Math" w:hAnsi="Cambria Math"/>
                <w:sz w:val="50"/>
                <w:szCs w:val="50"/>
              </w:rPr>
              <m:t>1</m:t>
            </m:r>
          </m:sub>
        </m:sSub>
        <m:r>
          <w:rPr>
            <w:rFonts w:ascii="Cambria Math" w:hAnsi="Cambria Math"/>
            <w:sz w:val="50"/>
            <w:szCs w:val="50"/>
          </w:rPr>
          <m:t>431,A406/</m:t>
        </m:r>
        <m:sSub>
          <m:e>
            <m:r>
              <w:rPr>
                <w:rFonts w:ascii="Cambria Math" w:hAnsi="Cambria Math"/>
                <w:sz w:val="50"/>
                <w:szCs w:val="50"/>
              </w:rPr>
              <m:t>B</m:t>
            </m:r>
          </m:e>
          <m:sub>
            <m:r>
              <w:rPr>
                <w:rFonts w:ascii="Cambria Math" w:hAnsi="Cambria Math"/>
                <w:sz w:val="50"/>
                <w:szCs w:val="50"/>
              </w:rPr>
              <m:t>1</m:t>
            </m:r>
          </m:sub>
        </m:sSub>
        <m:r>
          <w:rPr>
            <w:rFonts w:ascii="Cambria Math" w:hAnsi="Cambria Math"/>
            <w:sz w:val="50"/>
            <w:szCs w:val="50"/>
          </w:rPr>
          <m:t>432,A459/</m:t>
        </m:r>
        <m:sSub>
          <m:e>
            <m:r>
              <w:rPr>
                <w:rFonts w:ascii="Cambria Math" w:hAnsi="Cambria Math"/>
                <w:sz w:val="50"/>
                <w:szCs w:val="50"/>
              </w:rPr>
              <m:t>B</m:t>
            </m:r>
          </m:e>
          <m:sub>
            <m:r>
              <w:rPr>
                <w:rFonts w:ascii="Cambria Math" w:hAnsi="Cambria Math"/>
                <w:sz w:val="50"/>
                <w:szCs w:val="50"/>
              </w:rPr>
              <m:t>1</m:t>
            </m:r>
          </m:sub>
        </m:sSub>
        <m:r>
          <w:rPr>
            <w:rFonts w:ascii="Cambria Math" w:hAnsi="Cambria Math"/>
            <w:sz w:val="50"/>
            <w:szCs w:val="50"/>
          </w:rPr>
          <m:t>494</m:t>
        </m:r>
      </m:oMath>
      <w:r>
        <w:rPr>
          <w:rFonts w:ascii="TimesNewRoman" w:hAnsi="TimesNewRoman" w:cs="TimesNewRoman" w:eastAsia="TimesNewRoman"/>
          <w:sz w:val="51"/>
          <w:spacing w:val="0"/>
          <w:color w:val="000000"/>
          <w:b w:val="off"/>
          <w:i w:val="off"/>
        </w:rPr>
        <w:t>,</w:t>
      </w:r>
      <w:bookmarkEnd w:id="6194"/>
    </w:p>
    <w:p>
      <w:pPr>
        <w:pageBreakBefore w:val="off"/>
        <w:tabs/>
        <w:wordWrap w:val="off"/>
        <w:spacing w:before="0" w:after="0" w:line="800" w:lineRule="atLeast"/>
        <w:ind w:left="1740" w:right="0"/>
        <w:jc w:val="both"/>
        <w:textAlignment w:val="baseline"/>
        <w:rPr>
          <w:sz w:val="51"/>
        </w:rPr>
      </w:pPr>
      <w:bookmarkStart w:name="" w:id="6195"/>
      <w:r>
        <w:rPr>
          <w:rFonts w:ascii="TimesNewRoman" w:hAnsi="TimesNewRoman" w:cs="TimesNewRoman" w:eastAsia="TimesNewRoman"/>
          <w:sz w:val="51"/>
          <w:spacing w:val="0"/>
          <w:color w:val="000000"/>
          <w:b w:val="off"/>
          <w:i w:val="off"/>
        </w:rPr>
        <w:t>A</w:t>
      </w:r>
      <w:r>
        <w:t xml:space="preserve"> </w:t>
      </w:r>
      <m:oMath xmlns:m="http://schemas.openxmlformats.org/officeDocument/2006/math" xmlns:mml="http://www.w3.org/1998/Math/MathML">
        <m:r>
          <w:rPr>
            <w:rFonts w:ascii="Cambria Math" w:hAnsi="Cambria Math"/>
            <w:sz w:val="50"/>
            <w:szCs w:val="50"/>
          </w:rPr>
          <m:t>475/</m:t>
        </m:r>
        <m:sSub>
          <m:e>
            <m:r>
              <w:rPr>
                <w:rFonts w:ascii="Cambria Math" w:hAnsi="Cambria Math"/>
                <w:sz w:val="50"/>
                <w:szCs w:val="50"/>
              </w:rPr>
              <m:t>B</m:t>
            </m:r>
          </m:e>
          <m:sub>
            <m:r>
              <w:rPr>
                <w:rFonts w:ascii="Cambria Math" w:hAnsi="Cambria Math"/>
                <w:sz w:val="50"/>
                <w:szCs w:val="50"/>
              </w:rPr>
              <m:t>2</m:t>
            </m:r>
          </m:sub>
        </m:sSub>
        <m:r>
          <w:rPr>
            <w:rFonts w:ascii="Cambria Math" w:hAnsi="Cambria Math"/>
            <w:sz w:val="50"/>
            <w:szCs w:val="50"/>
          </w:rPr>
          <m:t>3,A481/</m:t>
        </m:r>
        <m:sSub>
          <m:e>
            <m:r>
              <w:rPr>
                <w:rFonts w:ascii="Cambria Math" w:hAnsi="Cambria Math"/>
                <w:sz w:val="50"/>
                <w:szCs w:val="50"/>
              </w:rPr>
              <m:t>B</m:t>
            </m:r>
          </m:e>
          <m:sub>
            <m:r>
              <w:rPr>
                <w:rFonts w:ascii="Cambria Math" w:hAnsi="Cambria Math"/>
                <w:sz w:val="50"/>
                <w:szCs w:val="50"/>
              </w:rPr>
              <m:t>2</m:t>
            </m:r>
          </m:sub>
        </m:sSub>
        <m:r>
          <w:rPr>
            <w:rFonts w:ascii="Cambria Math" w:hAnsi="Cambria Math"/>
            <w:sz w:val="50"/>
            <w:szCs w:val="50"/>
          </w:rPr>
          <m:t>9,A491-492/</m:t>
        </m:r>
        <m:sSub>
          <m:e>
            <m:r>
              <w:rPr>
                <w:rFonts w:ascii="Cambria Math" w:hAnsi="Cambria Math"/>
                <w:sz w:val="50"/>
                <w:szCs w:val="50"/>
              </w:rPr>
              <m:t>B</m:t>
            </m:r>
          </m:e>
          <m:sub>
            <m:r>
              <w:rPr>
                <w:rFonts w:ascii="Cambria Math" w:hAnsi="Cambria Math"/>
                <w:sz w:val="50"/>
                <w:szCs w:val="50"/>
              </w:rPr>
              <m:t>2</m:t>
            </m:r>
          </m:sub>
        </m:sSub>
        <m:r>
          <w:rPr>
            <w:rFonts w:ascii="Cambria Math" w:hAnsi="Cambria Math"/>
            <w:sz w:val="50"/>
            <w:szCs w:val="50"/>
          </w:rPr>
          <m:t>19-20,A495/</m:t>
        </m:r>
        <m:sSub>
          <m:e>
            <m:r>
              <w:rPr>
                <w:rFonts w:ascii="Cambria Math" w:hAnsi="Cambria Math"/>
                <w:sz w:val="50"/>
                <w:szCs w:val="50"/>
              </w:rPr>
              <m:t>B</m:t>
            </m:r>
          </m:e>
          <m:sub>
            <m:r>
              <w:rPr>
                <w:rFonts w:ascii="Cambria Math" w:hAnsi="Cambria Math"/>
                <w:sz w:val="50"/>
                <w:szCs w:val="50"/>
              </w:rPr>
              <m:t>2</m:t>
            </m:r>
          </m:sub>
        </m:sSub>
        <m:r>
          <w:rPr>
            <w:rFonts w:ascii="Cambria Math" w:hAnsi="Cambria Math"/>
            <w:sz w:val="50"/>
            <w:szCs w:val="50"/>
          </w:rPr>
          <m:t>23</m:t>
        </m:r>
      </m:oMath>
      <w:r>
        <w:rPr>
          <w:rFonts w:ascii="TimesNewRoman" w:hAnsi="TimesNewRoman" w:cs="TimesNewRoman" w:eastAsia="TimesNewRoman"/>
          <w:sz w:val="51"/>
          <w:spacing w:val="0"/>
          <w:color w:val="000000"/>
          <w:b w:val="off"/>
          <w:i w:val="off"/>
        </w:rPr>
        <w:t>,</w:t>
      </w:r>
      <w:bookmarkEnd w:id="6195"/>
    </w:p>
    <w:p>
      <w:pPr>
        <w:pageBreakBefore w:val="off"/>
        <w:tabs/>
        <w:wordWrap w:val="off"/>
        <w:spacing w:before="0" w:after="0" w:line="800" w:lineRule="atLeast"/>
        <w:ind w:left="1740" w:right="0"/>
        <w:jc w:val="both"/>
        <w:textAlignment w:val="baseline"/>
        <w:rPr>
          <w:sz w:val="51"/>
        </w:rPr>
      </w:pPr>
      <w:bookmarkStart w:name="" w:id="6196"/>
      <w:r>
        <w:rPr>
          <w:rFonts w:ascii="TimesNewRoman" w:hAnsi="TimesNewRoman" w:cs="TimesNewRoman" w:eastAsia="TimesNewRoman"/>
          <w:sz w:val="51"/>
          <w:spacing w:val="0"/>
          <w:color w:val="000000"/>
          <w:b w:val="off"/>
          <w:i w:val="off"/>
        </w:rPr>
        <w:t>A 504/B₂ 32, A 511 - 512/B₂ 39 - 40, A 515 - 516/B₂ 43 - 44,</w:t>
      </w:r>
      <w:bookmarkEnd w:id="6196"/>
    </w:p>
    <w:p>
      <w:pPr>
        <w:pageBreakBefore w:val="off"/>
        <w:tabs/>
        <w:wordWrap w:val="off"/>
        <w:spacing w:before="0" w:after="0" w:line="800" w:lineRule="atLeast"/>
        <w:ind w:left="1740" w:right="0"/>
        <w:jc w:val="both"/>
        <w:textAlignment w:val="baseline"/>
        <w:rPr>
          <w:sz w:val="51"/>
        </w:rPr>
      </w:pPr>
      <w:bookmarkStart w:name="" w:id="6197"/>
      <w:r>
        <w:rPr>
          <w:rFonts w:ascii="TimesNewRoman" w:hAnsi="TimesNewRoman" w:cs="TimesNewRoman" w:eastAsia="TimesNewRoman"/>
          <w:sz w:val="51"/>
          <w:spacing w:val="0"/>
          <w:color w:val="000000"/>
          <w:b w:val="off"/>
          <w:i w:val="off"/>
        </w:rPr>
        <w:t>A 521-522/B₂ 49-50, A 525-526/B₂ 53-54, A 529/B₂ 57, A</w:t>
      </w:r>
      <w:bookmarkEnd w:id="6197"/>
    </w:p>
    <w:p>
      <w:pPr>
        <w:pageBreakBefore w:val="off"/>
        <w:tabs/>
        <w:wordWrap w:val="off"/>
        <w:spacing w:before="0" w:after="0" w:line="800" w:lineRule="atLeast"/>
        <w:ind w:left="1740" w:right="0"/>
        <w:jc w:val="both"/>
        <w:textAlignment w:val="baseline"/>
        <w:rPr>
          <w:sz w:val="51"/>
        </w:rPr>
      </w:pPr>
      <w:bookmarkStart w:name="" w:id="6198"/>
      <w:r>
        <w:rPr>
          <w:rFonts w:ascii="TimesNewRoman" w:hAnsi="TimesNewRoman" w:cs="TimesNewRoman" w:eastAsia="TimesNewRoman"/>
          <w:sz w:val="51"/>
          <w:spacing w:val="0"/>
          <w:color w:val="000000"/>
          <w:b w:val="off"/>
          <w:i w:val="off"/>
        </w:rPr>
        <w:t>530/B₂58, A 537/B₂65, A 540/B₂68, A 542-545/B₂70-73, A</w:t>
      </w:r>
      <w:bookmarkEnd w:id="6198"/>
    </w:p>
    <w:p>
      <w:pPr>
        <w:pageBreakBefore w:val="off"/>
        <w:tabs/>
        <w:wordWrap w:val="off"/>
        <w:spacing w:before="0" w:after="0" w:line="800" w:lineRule="atLeast"/>
        <w:ind w:left="1740" w:right="0"/>
        <w:jc w:val="both"/>
        <w:textAlignment w:val="baseline"/>
        <w:rPr>
          <w:sz w:val="51"/>
        </w:rPr>
      </w:pPr>
      <w:bookmarkStart w:name="" w:id="6199"/>
      <w:r>
        <w:rPr>
          <w:rFonts w:ascii="TimesNewRoman" w:hAnsi="TimesNewRoman" w:cs="TimesNewRoman" w:eastAsia="TimesNewRoman"/>
          <w:sz w:val="51"/>
          <w:spacing w:val="0"/>
          <w:color w:val="000000"/>
          <w:b w:val="off"/>
          <w:i w:val="off"/>
        </w:rPr>
        <w:t>564/B₂ 92, A 568/B₂ 96, A 590/B₂ 118, A 592/B₂ 120, A 595/B₂</w:t>
      </w:r>
      <w:bookmarkEnd w:id="6199"/>
    </w:p>
    <w:p>
      <w:pPr>
        <w:pageBreakBefore w:val="off"/>
        <w:tabs/>
        <w:wordWrap w:val="off"/>
        <w:spacing w:before="0" w:after="0" w:line="800" w:lineRule="atLeast"/>
        <w:ind w:left="1740" w:right="0"/>
        <w:jc w:val="both"/>
        <w:textAlignment w:val="baseline"/>
        <w:rPr>
          <w:sz w:val="51"/>
        </w:rPr>
      </w:pPr>
      <w:bookmarkStart w:name="" w:id="6200"/>
      <w:r>
        <w:rPr>
          <w:rFonts w:ascii="TimesNewRoman" w:hAnsi="TimesNewRoman" w:cs="TimesNewRoman" w:eastAsia="TimesNewRoman"/>
          <w:sz w:val="51"/>
          <w:spacing w:val="0"/>
          <w:color w:val="000000"/>
          <w:b w:val="off"/>
          <w:i w:val="off"/>
        </w:rPr>
        <w:t>12</w:t>
      </w:r>
      <w:r>
        <w:t xml:space="preserve"> </w:t>
      </w:r>
      <m:oMath xmlns:m="http://schemas.openxmlformats.org/officeDocument/2006/math" xmlns:mml="http://www.w3.org/1998/Math/MathML">
        <m:r>
          <w:rPr>
            <w:rFonts w:ascii="Cambria Math" w:hAnsi="Cambria Math"/>
            <w:sz w:val="50"/>
            <w:szCs w:val="50"/>
          </w:rPr>
          <m:t>23,A605/</m:t>
        </m:r>
        <m:sSub>
          <m:e>
            <m:r>
              <w:rPr>
                <w:rFonts w:ascii="Cambria Math" w:hAnsi="Cambria Math"/>
                <w:sz w:val="50"/>
                <w:szCs w:val="50"/>
              </w:rPr>
              <m:t>B</m:t>
            </m:r>
          </m:e>
          <m:sub>
            <m:r>
              <w:rPr>
                <w:rFonts w:ascii="Cambria Math" w:hAnsi="Cambria Math"/>
                <w:sz w:val="50"/>
                <w:szCs w:val="50"/>
              </w:rPr>
              <m:t>2</m:t>
            </m:r>
          </m:sub>
        </m:sSub>
        <m:r>
          <w:rPr>
            <w:rFonts w:ascii="Cambria Math" w:hAnsi="Cambria Math"/>
            <w:sz w:val="50"/>
            <w:szCs w:val="50"/>
          </w:rPr>
          <m:t>133,A620/</m:t>
        </m:r>
        <m:sSub>
          <m:e>
            <m:r>
              <w:rPr>
                <w:rFonts w:ascii="Cambria Math" w:hAnsi="Cambria Math"/>
                <w:sz w:val="50"/>
                <w:szCs w:val="50"/>
              </w:rPr>
              <m:t>B</m:t>
            </m:r>
          </m:e>
          <m:sub>
            <m:r>
              <w:rPr>
                <w:rFonts w:ascii="Cambria Math" w:hAnsi="Cambria Math"/>
                <w:sz w:val="50"/>
                <w:szCs w:val="50"/>
              </w:rPr>
              <m:t>2</m:t>
            </m:r>
          </m:sub>
        </m:sSub>
        <m:r>
          <w:rPr>
            <w:rFonts w:ascii="Cambria Math" w:hAnsi="Cambria Math"/>
            <w:sz w:val="50"/>
            <w:szCs w:val="50"/>
          </w:rPr>
          <m:t>⋅48,A633/</m:t>
        </m:r>
        <m:sSub>
          <m:e>
            <m:r>
              <w:rPr>
                <w:rFonts w:ascii="Cambria Math" w:hAnsi="Cambria Math"/>
                <w:sz w:val="50"/>
                <w:szCs w:val="50"/>
              </w:rPr>
              <m:t>B</m:t>
            </m:r>
          </m:e>
          <m:sub>
            <m:r>
              <w:rPr>
                <w:rFonts w:ascii="Cambria Math" w:hAnsi="Cambria Math"/>
                <w:sz w:val="50"/>
                <w:szCs w:val="50"/>
              </w:rPr>
              <m:t>2</m:t>
            </m:r>
          </m:sub>
        </m:sSub>
        <m:r>
          <w:rPr>
            <w:rFonts w:ascii="Cambria Math" w:hAnsi="Cambria Math"/>
            <w:sz w:val="50"/>
            <w:szCs w:val="50"/>
          </w:rPr>
          <m:t>162,A692/</m:t>
        </m:r>
        <m:sSub>
          <m:e>
            <m:r>
              <w:rPr>
                <w:rFonts w:ascii="Cambria Math" w:hAnsi="Cambria Math"/>
                <w:sz w:val="50"/>
                <w:szCs w:val="50"/>
              </w:rPr>
              <m:t>B</m:t>
            </m:r>
          </m:e>
          <m:sub>
            <m:r>
              <w:rPr>
                <w:rFonts w:ascii="Cambria Math" w:hAnsi="Cambria Math"/>
                <w:sz w:val="50"/>
                <w:szCs w:val="50"/>
              </w:rPr>
              <m:t>2</m:t>
            </m:r>
          </m:sub>
        </m:sSub>
        <m:r>
          <w:rPr>
            <w:rFonts w:ascii="Cambria Math" w:hAnsi="Cambria Math"/>
            <w:sz w:val="50"/>
            <w:szCs w:val="50"/>
          </w:rPr>
          <m:t>21,</m:t>
        </m:r>
      </m:oMath>
      <w:r>
        <w:rPr>
          <w:rFonts w:ascii="TimesNewRoman" w:hAnsi="TimesNewRoman" w:cs="TimesNewRoman" w:eastAsia="TimesNewRoman"/>
          <w:sz w:val="51"/>
          <w:spacing w:val="0"/>
          <w:color w:val="000000"/>
          <w:b w:val="off"/>
          <w:i w:val="off"/>
        </w:rPr>
        <w:t>A</w:t>
      </w:r>
      <w:bookmarkEnd w:id="6200"/>
    </w:p>
    <w:p>
      <w:pPr>
        <w:pageBreakBefore w:val="off"/>
        <w:tabs/>
        <w:wordWrap w:val="off"/>
        <w:spacing w:before="0" w:after="0" w:line="800" w:lineRule="atLeast"/>
        <w:ind w:left="1740" w:right="0"/>
        <w:jc w:val="both"/>
        <w:textAlignment w:val="baseline"/>
        <w:rPr>
          <w:sz w:val="51"/>
        </w:rPr>
      </w:pPr>
      <w:bookmarkStart w:name="" w:id="6201"/>
      <w:r>
        <w:rPr>
          <w:rFonts w:ascii="TimesNewRoman" w:hAnsi="TimesNewRoman" w:cs="TimesNewRoman" w:eastAsia="TimesNewRoman"/>
          <w:sz w:val="51"/>
          <w:spacing w:val="0"/>
          <w:color w:val="000000"/>
          <w:b w:val="off"/>
          <w:i w:val="off"/>
        </w:rPr>
        <w:t>708, A 711/B₂ 240</w:t>
      </w:r>
      <w:bookmarkEnd w:id="6201"/>
    </w:p>
    <w:p>
      <w:pPr>
        <w:pageBreakBefore w:val="off"/>
        <w:tabs/>
        <w:wordWrap w:val="off"/>
        <w:spacing w:before="0" w:after="0" w:line="800" w:lineRule="atLeast"/>
        <w:ind w:left="1860" w:right="0" w:hanging="120"/>
        <w:jc w:val="both"/>
        <w:textAlignment w:val="baseline"/>
        <w:rPr>
          <w:sz w:val="51"/>
        </w:rPr>
      </w:pPr>
      <w:bookmarkStart w:name="" w:id="6202"/>
      <w:r>
        <w:rPr>
          <w:rFonts w:ascii="TimesNewRoman" w:hAnsi="TimesNewRoman" w:cs="TimesNewRoman" w:eastAsia="TimesNewRoman"/>
          <w:sz w:val="51"/>
          <w:spacing w:val="0"/>
          <w:color w:val="000000"/>
          <w:b w:val="off"/>
          <w:i w:val="off"/>
        </w:rPr>
        <w:t>—第一性的和第二性的意向 primäre und sekundäre Intention A 459/</w:t>
      </w:r>
      <w:r>
        <w:rPr>
          <w:rFonts w:ascii="TimesNewRoman" w:hAnsi="TimesNewRoman" w:cs="TimesNewRoman" w:eastAsia="TimesNewRoman"/>
          <w:sz w:val="51"/>
          <w:spacing w:val="0"/>
          <w:color w:val="000000"/>
          <w:b w:val="off"/>
          <w:i w:val="off"/>
        </w:rPr>
        <w:t>B₁ 494</w:t>
      </w:r>
      <w:bookmarkEnd w:id="6202"/>
    </w:p>
    <w:p>
      <w:pPr>
        <w:pageBreakBefore w:val="off"/>
        <w:tabs/>
        <w:wordWrap w:val="off"/>
        <w:spacing w:before="0" w:after="0" w:line="800" w:lineRule="atLeast"/>
        <w:ind w:left="740" w:right="0"/>
        <w:jc w:val="both"/>
        <w:textAlignment w:val="baseline"/>
        <w:rPr>
          <w:sz w:val="51"/>
        </w:rPr>
      </w:pPr>
      <w:bookmarkStart w:name="" w:id="6203"/>
      <w:r>
        <w:rPr>
          <w:rFonts w:ascii="TimesNewRoman" w:hAnsi="TimesNewRoman" w:cs="TimesNewRoman" w:eastAsia="TimesNewRoman"/>
          <w:sz w:val="51"/>
          <w:spacing w:val="0"/>
          <w:color w:val="000000"/>
          <w:b w:val="off"/>
          <w:i w:val="off"/>
        </w:rPr>
        <w:t>意向的 intentional A 97/B₁ 97, B₁ 350, A 351/B₁ 372, A 357/B₁ 378,</w:t>
      </w:r>
      <w:bookmarkEnd w:id="6203"/>
    </w:p>
    <w:p>
      <w:r>
        <w:t/>
      </w:r>
    </w:p>
    <w:p>
      <w:pPr>
        <w:sectPr>
          <w:footerReference r:id="rId772"/>
          <w:headerReference r:id="rId773" w:type="default"/>
          <w:type w:val="nextPage"/>
          <w:pgSz w:w="22520" w:h="31680"/>
          <w:pgMar w:left="3320" w:top="2340" w:right="3320" w:bottom="2340" w:header="2040" w:footer="2040"/>
          <w:cols w:num="1"/>
        </w:sectPr>
      </w:pPr>
    </w:p>
    <w:p>
      <w:pPr>
        <w:pageBreakBefore w:val="off"/>
        <w:tabs/>
        <w:wordWrap w:val="off"/>
        <w:spacing w:before="0" w:after="0" w:line="680" w:lineRule="atLeast"/>
        <w:ind w:left="700" w:right="0"/>
        <w:jc w:val="both"/>
        <w:textAlignment w:val="baseline"/>
        <w:rPr>
          <w:sz w:val="40"/>
        </w:rPr>
      </w:pPr>
      <w:bookmarkStart w:name="" w:id="6204"/>
      <w:r>
        <w:rPr>
          <w:rFonts w:ascii="宋体" w:hAnsi="宋体" w:cs="宋体" w:eastAsia="宋体"/>
          <w:sz w:val="40"/>
          <w:spacing w:val="0"/>
          <w:color w:val="000000"/>
          <w:b w:val="on"/>
          <w:i w:val="off"/>
        </w:rPr>
        <w:t>368 |逻辑研究(第二卷第二部分)</w:t>
      </w:r>
      <w:bookmarkEnd w:id="6204"/>
    </w:p>
    <w:p>
      <w:pPr>
        <w:pageBreakBefore w:val="off"/>
        <w:tabs/>
        <w:wordWrap w:val="off"/>
        <w:spacing w:before="0" w:after="0" w:line="900" w:lineRule="exact"/>
        <w:ind w:left="0" w:right="0"/>
        <w:jc w:val="both"/>
        <w:textAlignment w:val="baseline"/>
        <w:rPr>
          <w:sz w:val="54"/>
        </w:rPr>
      </w:pPr>
      <w:bookmarkStart w:name="" w:id="6205"/>
      <w:r>
        <w:rPr>
          <w:rFonts w:ascii="宋体" w:hAnsi="宋体" w:cs="宋体" w:eastAsia="宋体"/>
          <w:sz w:val="54"/>
          <w:spacing w:val="0"/>
          <w:color w:val="000000"/>
          <w:b w:val="off"/>
          <w:i w:val="off"/>
        </w:rPr>
        <w:t/>
      </w:r>
      <w:bookmarkEnd w:id="6205"/>
    </w:p>
    <w:p>
      <w:pPr>
        <w:pageBreakBefore w:val="off"/>
        <w:tabs/>
        <w:wordWrap w:val="off"/>
        <w:spacing w:before="0" w:after="0" w:line="880" w:lineRule="atLeast"/>
        <w:ind w:left="1640" w:right="0"/>
        <w:jc w:val="both"/>
        <w:textAlignment w:val="baseline"/>
        <w:rPr>
          <w:sz w:val="54"/>
        </w:rPr>
      </w:pPr>
      <w:bookmarkStart w:name="" w:id="6206"/>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401-402/B₁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377-378,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502</w:t>
      </w:r>
      <w:bookmarkEnd w:id="6206"/>
    </w:p>
    <w:p>
      <w:pPr>
        <w:pageBreakBefore w:val="off"/>
        <w:tabs/>
        <w:wordWrap w:val="off"/>
        <w:spacing w:before="0" w:after="0" w:line="880" w:lineRule="atLeast"/>
        <w:ind w:left="700" w:right="0"/>
        <w:jc w:val="both"/>
        <w:textAlignment w:val="baseline"/>
        <w:rPr>
          <w:sz w:val="54"/>
        </w:rPr>
      </w:pPr>
      <w:bookmarkStart w:name="" w:id="6207"/>
      <w:r>
        <w:rPr>
          <w:rFonts w:ascii="TimesNewRoman" w:hAnsi="TimesNewRoman" w:cs="TimesNewRoman" w:eastAsia="TimesNewRoman"/>
          <w:sz w:val="54"/>
          <w:spacing w:val="0"/>
          <w:color w:val="000000"/>
          <w:b w:val="off"/>
          <w:i w:val="off"/>
        </w:rPr>
        <w:t>意向活动的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noetisch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w:t>
      </w:r>
      <w:bookmarkEnd w:id="6207"/>
    </w:p>
    <w:p>
      <w:pPr>
        <w:pageBreakBefore w:val="off"/>
        <w:tabs/>
        <w:wordWrap w:val="off"/>
        <w:spacing w:before="0" w:after="0" w:line="880" w:lineRule="atLeast"/>
        <w:ind w:left="700" w:right="0"/>
        <w:jc w:val="both"/>
        <w:textAlignment w:val="baseline"/>
        <w:rPr>
          <w:sz w:val="54"/>
        </w:rPr>
      </w:pPr>
      <w:bookmarkStart w:name="" w:id="6208"/>
      <w:r>
        <w:rPr>
          <w:rFonts w:ascii="TimesNewRoman" w:hAnsi="TimesNewRoman" w:cs="TimesNewRoman" w:eastAsia="TimesNewRoman"/>
          <w:sz w:val="54"/>
          <w:spacing w:val="0"/>
          <w:color w:val="000000"/>
          <w:b w:val="off"/>
          <w:i w:val="off"/>
        </w:rPr>
        <w:t>意向性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Intentionalität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494</w:t>
      </w:r>
      <w:bookmarkEnd w:id="6208"/>
    </w:p>
    <w:p>
      <w:pPr>
        <w:pageBreakBefore w:val="off"/>
        <w:tabs/>
        <w:wordWrap w:val="off"/>
        <w:spacing w:before="0" w:after="0" w:line="880" w:lineRule="atLeast"/>
        <w:ind w:left="700" w:right="0"/>
        <w:jc w:val="both"/>
        <w:textAlignment w:val="baseline"/>
        <w:rPr>
          <w:sz w:val="54"/>
        </w:rPr>
      </w:pPr>
      <w:bookmarkStart w:name="" w:id="6209"/>
      <w:r>
        <w:rPr>
          <w:rFonts w:ascii="TimesNewRoman" w:hAnsi="TimesNewRoman" w:cs="TimesNewRoman" w:eastAsia="TimesNewRoman"/>
          <w:sz w:val="54"/>
          <w:spacing w:val="0"/>
          <w:color w:val="000000"/>
          <w:b w:val="off"/>
          <w:i w:val="off"/>
        </w:rPr>
        <w:t>意义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Sinn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52-55/</w:t>
      </w:r>
      <w:bookmarkEnd w:id="6209"/>
    </w:p>
    <w:p>
      <w:pPr>
        <w:pageBreakBefore w:val="off"/>
        <w:tabs/>
        <w:wordWrap w:val="off"/>
        <w:spacing w:before="0" w:after="0" w:line="880" w:lineRule="atLeast"/>
        <w:ind w:left="1640" w:right="0"/>
        <w:jc w:val="both"/>
        <w:textAlignment w:val="baseline"/>
        <w:rPr>
          <w:sz w:val="54"/>
        </w:rPr>
      </w:pPr>
      <w:bookmarkStart w:name="" w:id="6210"/>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52-55,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423/</w:t>
      </w:r>
      <w:bookmarkEnd w:id="6210"/>
    </w:p>
    <w:p>
      <w:pPr>
        <w:pageBreakBefore w:val="off"/>
        <w:tabs/>
        <w:wordWrap w:val="off"/>
        <w:spacing w:before="0" w:after="0" w:line="880" w:lineRule="atLeast"/>
        <w:ind w:left="1640" w:right="0"/>
        <w:jc w:val="both"/>
        <w:textAlignment w:val="baseline"/>
        <w:rPr>
          <w:sz w:val="54"/>
        </w:rPr>
      </w:pPr>
      <w:bookmarkStart w:name="" w:id="6211"/>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w:t>
      </w:r>
      <w:bookmarkEnd w:id="6211"/>
    </w:p>
    <w:p>
      <w:pPr>
        <w:pageBreakBefore w:val="off"/>
        <w:tabs/>
        <w:wordWrap w:val="off"/>
        <w:spacing w:before="0" w:after="0" w:line="880" w:lineRule="atLeast"/>
        <w:ind w:left="700" w:right="0"/>
        <w:jc w:val="both"/>
        <w:textAlignment w:val="baseline"/>
        <w:rPr>
          <w:sz w:val="54"/>
        </w:rPr>
      </w:pPr>
      <w:bookmarkStart w:name="" w:id="6212"/>
      <w:r>
        <w:rPr>
          <w:rFonts w:ascii="TimesNewRoman" w:hAnsi="TimesNewRoman" w:cs="TimesNewRoman" w:eastAsia="TimesNewRoman"/>
          <w:sz w:val="54"/>
          <w:spacing w:val="0"/>
          <w:color w:val="000000"/>
          <w:b w:val="off"/>
          <w:i w:val="off"/>
        </w:rPr>
        <w:t>意义给予/意义给予的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Sinngebung/sinngebend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37,</w:t>
      </w:r>
      <w:bookmarkEnd w:id="6212"/>
    </w:p>
    <w:p>
      <w:pPr>
        <w:pageBreakBefore w:val="off"/>
        <w:tabs/>
        <w:wordWrap w:val="off"/>
        <w:spacing w:before="0" w:after="0" w:line="880" w:lineRule="atLeast"/>
        <w:ind w:left="1640" w:right="0"/>
        <w:jc w:val="both"/>
        <w:textAlignment w:val="baseline"/>
        <w:rPr>
          <w:sz w:val="54"/>
        </w:rPr>
      </w:pPr>
      <w:bookmarkStart w:name="" w:id="6213"/>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441/B₁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w:t>
      </w:r>
      <w:bookmarkEnd w:id="6213"/>
    </w:p>
    <w:p>
      <w:pPr>
        <w:pageBreakBefore w:val="off"/>
        <w:tabs/>
        <w:wordWrap w:val="off"/>
        <w:spacing w:before="0" w:after="0" w:line="880" w:lineRule="atLeast"/>
        <w:ind w:left="1640" w:right="0"/>
        <w:jc w:val="both"/>
        <w:textAlignment w:val="baseline"/>
        <w:rPr>
          <w:sz w:val="54"/>
        </w:rPr>
      </w:pPr>
      <w:bookmarkStart w:name="" w:id="6214"/>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483-484/B₂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11-12,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524/B₂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w:t>
      </w:r>
      <w:bookmarkEnd w:id="6214"/>
    </w:p>
    <w:p>
      <w:pPr>
        <w:pageBreakBefore w:val="off"/>
        <w:tabs/>
        <w:wordWrap w:val="off"/>
        <w:spacing w:before="0" w:after="0" w:line="880" w:lineRule="atLeast"/>
        <w:ind w:left="1640" w:right="0"/>
        <w:jc w:val="both"/>
        <w:textAlignment w:val="baseline"/>
        <w:rPr>
          <w:sz w:val="54"/>
        </w:rPr>
      </w:pPr>
      <w:bookmarkStart w:name="" w:id="6215"/>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207</w:t>
      </w:r>
      <w:bookmarkEnd w:id="6215"/>
    </w:p>
    <w:p>
      <w:pPr>
        <w:pageBreakBefore w:val="off"/>
        <w:tabs/>
        <w:wordWrap w:val="off"/>
        <w:spacing w:before="0" w:after="0" w:line="880" w:lineRule="atLeast"/>
        <w:ind w:left="700" w:right="0"/>
        <w:jc w:val="both"/>
        <w:textAlignment w:val="baseline"/>
        <w:rPr>
          <w:sz w:val="54"/>
        </w:rPr>
      </w:pPr>
      <w:bookmarkStart w:name="" w:id="6216"/>
      <w:r>
        <w:rPr>
          <w:rFonts w:ascii="TimesNewRoman" w:hAnsi="TimesNewRoman" w:cs="TimesNewRoman" w:eastAsia="TimesNewRoman"/>
          <w:sz w:val="54"/>
          <w:spacing w:val="0"/>
          <w:color w:val="000000"/>
          <w:b w:val="off"/>
          <w:i w:val="off"/>
        </w:rPr>
        <w:t>意指行为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Bedeutungsakt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312</w:t>
      </w:r>
      <w:bookmarkEnd w:id="6216"/>
    </w:p>
    <w:p>
      <w:pPr>
        <w:pageBreakBefore w:val="off"/>
        <w:tabs/>
        <w:wordWrap w:val="off"/>
        <w:spacing w:before="0" w:after="0" w:line="880" w:lineRule="atLeast"/>
        <w:ind w:left="700" w:right="0"/>
        <w:jc w:val="both"/>
        <w:textAlignment w:val="baseline"/>
        <w:rPr>
          <w:sz w:val="54"/>
        </w:rPr>
      </w:pPr>
      <w:bookmarkStart w:name="" w:id="6217"/>
      <w:r>
        <w:rPr>
          <w:rFonts w:ascii="TimesNewRoman" w:hAnsi="TimesNewRoman" w:cs="TimesNewRoman" w:eastAsia="TimesNewRoman"/>
          <w:sz w:val="54"/>
          <w:spacing w:val="0"/>
          <w:color w:val="000000"/>
          <w:b w:val="off"/>
          <w:i w:val="off"/>
        </w:rPr>
        <w:t>臆想表象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Einbildungsvorstellung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428</w:t>
      </w:r>
      <w:bookmarkEnd w:id="6217"/>
    </w:p>
    <w:p>
      <w:pPr>
        <w:pageBreakBefore w:val="off"/>
        <w:tabs/>
        <w:wordWrap w:val="off"/>
        <w:spacing w:before="0" w:after="0" w:line="880" w:lineRule="atLeast"/>
        <w:ind w:left="700" w:right="0"/>
        <w:jc w:val="both"/>
        <w:textAlignment w:val="baseline"/>
        <w:rPr>
          <w:sz w:val="54"/>
        </w:rPr>
      </w:pPr>
      <w:bookmarkStart w:name="" w:id="6218"/>
      <w:r>
        <w:rPr>
          <w:rFonts w:ascii="TimesNewRoman" w:hAnsi="TimesNewRoman" w:cs="TimesNewRoman" w:eastAsia="TimesNewRoman"/>
          <w:sz w:val="54"/>
          <w:spacing w:val="0"/>
          <w:color w:val="000000"/>
          <w:b w:val="off"/>
          <w:i w:val="off"/>
        </w:rPr>
        <w:t>臆想</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Fiktion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419</w:t>
      </w:r>
      <w:bookmarkEnd w:id="6218"/>
    </w:p>
    <w:p>
      <w:pPr>
        <w:pageBreakBefore w:val="off"/>
        <w:tabs/>
        <w:wordWrap w:val="off"/>
        <w:spacing w:before="0" w:after="0" w:line="880" w:lineRule="atLeast"/>
        <w:ind w:left="700" w:right="0"/>
        <w:jc w:val="both"/>
        <w:textAlignment w:val="baseline"/>
        <w:rPr>
          <w:sz w:val="54"/>
        </w:rPr>
      </w:pPr>
      <w:bookmarkStart w:name="" w:id="6219"/>
      <w:r>
        <w:rPr>
          <w:rFonts w:ascii="TimesNewRoman" w:hAnsi="TimesNewRoman" w:cs="TimesNewRoman" w:eastAsia="TimesNewRoman"/>
          <w:sz w:val="54"/>
          <w:spacing w:val="0"/>
          <w:color w:val="000000"/>
          <w:b w:val="off"/>
          <w:i w:val="off"/>
        </w:rPr>
        <w:t>意愿意意指</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Willensmeinung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217</w:t>
      </w:r>
      <w:bookmarkEnd w:id="6219"/>
    </w:p>
    <w:p>
      <w:pPr>
        <w:pageBreakBefore w:val="off"/>
        <w:tabs/>
        <w:wordWrap w:val="off"/>
        <w:spacing w:before="0" w:after="0" w:line="880" w:lineRule="atLeast"/>
        <w:ind w:left="1680" w:right="40" w:hanging="980"/>
        <w:jc w:val="both"/>
        <w:textAlignment w:val="baseline"/>
        <w:rPr>
          <w:sz w:val="54"/>
        </w:rPr>
      </w:pPr>
      <w:bookmarkStart w:name="" w:id="6220"/>
      <w:r>
        <w:rPr>
          <w:rFonts w:ascii="TimesNewRoman" w:hAnsi="TimesNewRoman" w:cs="TimesNewRoman" w:eastAsia="TimesNewRoman"/>
          <w:sz w:val="54"/>
          <w:spacing w:val="0"/>
          <w:color w:val="000000"/>
          <w:b w:val="off"/>
          <w:i w:val="off"/>
        </w:rPr>
        <w:t>映射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Abschattung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529-531/B₂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57-59,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83,</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117</w:t>
      </w:r>
      <w:bookmarkEnd w:id="6220"/>
    </w:p>
    <w:p>
      <w:pPr>
        <w:pageBreakBefore w:val="off"/>
        <w:tabs/>
        <w:wordWrap w:val="off"/>
        <w:spacing w:before="0" w:after="0" w:line="880" w:lineRule="atLeast"/>
        <w:ind w:left="1780" w:right="0" w:hanging="140"/>
        <w:jc w:val="both"/>
        <w:textAlignment w:val="baseline"/>
        <w:rPr>
          <w:sz w:val="54"/>
        </w:rPr>
      </w:pPr>
      <w:bookmarkStart w:name="" w:id="6221"/>
      <w:r>
        <w:rPr>
          <w:rFonts w:ascii="TimesNewRoman" w:hAnsi="TimesNewRoman" w:cs="TimesNewRoman" w:eastAsia="TimesNewRoman"/>
          <w:sz w:val="54"/>
          <w:spacing w:val="0"/>
          <w:color w:val="000000"/>
          <w:b w:val="off"/>
          <w:i w:val="off"/>
        </w:rPr>
        <w:t>一感知性映射与想像性映射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perzeptive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imaginative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Abschattung</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528-531/B₂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56-60</w:t>
      </w:r>
      <w:bookmarkEnd w:id="6221"/>
    </w:p>
    <w:p>
      <w:pPr>
        <w:pageBreakBefore w:val="off"/>
        <w:tabs/>
        <w:wordWrap w:val="off"/>
        <w:spacing w:before="0" w:after="0" w:line="880" w:lineRule="atLeast"/>
        <w:ind w:left="700" w:right="0"/>
        <w:jc w:val="both"/>
        <w:textAlignment w:val="baseline"/>
        <w:rPr>
          <w:sz w:val="54"/>
        </w:rPr>
      </w:pPr>
      <w:bookmarkStart w:name="" w:id="6222"/>
      <w:r>
        <w:rPr>
          <w:rFonts w:ascii="TimesNewRoman" w:hAnsi="TimesNewRoman" w:cs="TimesNewRoman" w:eastAsia="TimesNewRoman"/>
          <w:sz w:val="54"/>
          <w:spacing w:val="0"/>
          <w:color w:val="000000"/>
          <w:b w:val="off"/>
          <w:i w:val="off"/>
        </w:rPr>
        <w:t>映射充盈</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Abschattungsfülle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117</w:t>
      </w:r>
      <w:bookmarkEnd w:id="6222"/>
    </w:p>
    <w:p>
      <w:pPr>
        <w:pageBreakBefore w:val="off"/>
        <w:tabs/>
        <w:wordWrap w:val="off"/>
        <w:spacing w:before="0" w:after="0" w:line="880" w:lineRule="atLeast"/>
        <w:ind w:left="700" w:right="0"/>
        <w:jc w:val="both"/>
        <w:textAlignment w:val="baseline"/>
        <w:rPr>
          <w:sz w:val="54"/>
        </w:rPr>
      </w:pPr>
      <w:bookmarkStart w:name="" w:id="6223"/>
      <w:r>
        <w:rPr>
          <w:rFonts w:ascii="TimesNewRoman" w:hAnsi="TimesNewRoman" w:cs="TimesNewRoman" w:eastAsia="TimesNewRoman"/>
          <w:sz w:val="54"/>
          <w:spacing w:val="0"/>
          <w:color w:val="000000"/>
          <w:b w:val="off"/>
          <w:i w:val="off"/>
        </w:rPr>
        <w:t>映像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Abbildung/abbilden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76</w:t>
      </w:r>
      <w:bookmarkEnd w:id="6223"/>
    </w:p>
    <w:p>
      <w:pPr>
        <w:pageBreakBefore w:val="off"/>
        <w:tabs/>
        <w:wordWrap w:val="off"/>
        <w:spacing w:before="0" w:after="0" w:line="880" w:lineRule="atLeast"/>
        <w:ind w:left="1680" w:right="0" w:hanging="980"/>
        <w:jc w:val="both"/>
        <w:textAlignment w:val="baseline"/>
        <w:rPr>
          <w:sz w:val="54"/>
        </w:rPr>
      </w:pPr>
      <w:bookmarkStart w:name="" w:id="6224"/>
      <w:r>
        <w:rPr>
          <w:rFonts w:ascii="TimesNewRoman" w:hAnsi="TimesNewRoman" w:cs="TimesNewRoman" w:eastAsia="TimesNewRoman"/>
          <w:sz w:val="54"/>
          <w:spacing w:val="0"/>
          <w:color w:val="000000"/>
          <w:b w:val="off"/>
          <w:i w:val="off"/>
        </w:rPr>
        <w:t>意指</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Bedeuten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23-24/B₁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23-24,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39-40/B₁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39-40,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99-100/</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106-107/B₁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106-107,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ff"/>
          <w:i w:val="off"/>
        </w:rPr>
        <w:t>181/B₁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289/B₁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481/B₂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504/B₂</w:t>
      </w:r>
      <w:r>
        <w:rPr>
          <w:rFonts w:ascii="TimesNewRoman" w:hAnsi="TimesNewRoman" w:cs="TimesNewRoman" w:eastAsia="TimesNewRoman"/>
          <w:sz w:val="54"/>
          <w:spacing w:val="0"/>
          <w:color w:val="000000"/>
          <w:b w:val="off"/>
          <w:i w:val="off"/>
        </w:rPr>
        <w:t>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ff"/>
          <w:i w:val="off"/>
        </w:rPr>
        <w:t>692/B₂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220</w:t>
      </w:r>
      <w:bookmarkEnd w:id="6224"/>
    </w:p>
    <w:p>
      <w:pPr>
        <w:pageBreakBefore w:val="off"/>
        <w:tabs/>
        <w:wordWrap w:val="off"/>
        <w:spacing w:before="0" w:after="0" w:line="880" w:lineRule="atLeast"/>
        <w:ind w:left="1680" w:right="0" w:hanging="980"/>
        <w:jc w:val="both"/>
        <w:textAlignment w:val="baseline"/>
        <w:rPr>
          <w:sz w:val="54"/>
        </w:rPr>
      </w:pPr>
      <w:bookmarkStart w:name="" w:id="6225"/>
      <w:r>
        <w:rPr>
          <w:rFonts w:ascii="TimesNewRoman" w:hAnsi="TimesNewRoman" w:cs="TimesNewRoman" w:eastAsia="TimesNewRoman"/>
          <w:sz w:val="54"/>
          <w:spacing w:val="0"/>
          <w:color w:val="000000"/>
          <w:b w:val="off"/>
          <w:i w:val="off"/>
        </w:rPr>
        <w:t>意指</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Meinen/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meinen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19-21/B₁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ff"/>
          <w:i w:val="off"/>
        </w:rPr>
        <w:t>75/B₁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129-130,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143/</w:t>
      </w:r>
      <w:bookmarkEnd w:id="6225"/>
    </w:p>
    <w:p>
      <w:r>
        <w:t/>
      </w:r>
    </w:p>
    <w:p>
      <w:pPr>
        <w:sectPr>
          <w:footerReference r:id="rId774"/>
          <w:headerReference r:id="rId775" w:type="default"/>
          <w:type w:val="nextPage"/>
          <w:pgSz w:w="22520" w:h="31680"/>
          <w:pgMar w:left="3340" w:top="2360" w:right="3340" w:bottom="2360" w:header="2060" w:footer="2060"/>
          <w:cols w:num="1"/>
        </w:sectPr>
      </w:pPr>
    </w:p>
    <w:p>
      <w:pPr>
        <w:pageBreakBefore w:val="off"/>
        <w:tabs>
          <w:tab w:pos="14860" w:val="left" w:leader="none"/>
        </w:tabs>
        <w:wordWrap w:val="off"/>
        <w:spacing w:before="0" w:after="0" w:line="580" w:lineRule="atLeast"/>
        <w:ind w:left="10540" w:right="0"/>
        <w:jc w:val="both"/>
        <w:textAlignment w:val="baseline"/>
        <w:rPr>
          <w:sz w:val="42"/>
        </w:rPr>
      </w:pPr>
      <w:bookmarkStart w:name="" w:id="6226"/>
      <w:r>
        <w:rPr>
          <w:rFonts w:ascii="黑体" w:hAnsi="黑体" w:cs="黑体" w:eastAsia="黑体"/>
          <w:sz w:val="42"/>
          <w:spacing w:val="0"/>
          <w:color w:val="000000"/>
          <w:b w:val="off"/>
          <w:i w:val="off"/>
        </w:rPr>
        <w:t>概念译名索引(汉一德)</w:t>
      </w:r>
      <w:r>
        <w:t xml:space="preserve">	</w:t>
      </w:r>
      <w:r>
        <w:rPr>
          <w:rFonts w:ascii="楷体" w:hAnsi="楷体" w:cs="楷体" w:eastAsia="楷体"/>
          <w:sz w:val="42"/>
          <w:spacing w:val="0"/>
          <w:color w:val="000000"/>
          <w:b w:val="off"/>
          <w:i w:val="off"/>
        </w:rPr>
        <w:t>369</w:t>
      </w:r>
      <w:bookmarkEnd w:id="6226"/>
    </w:p>
    <w:p>
      <w:pPr>
        <w:pageBreakBefore w:val="off"/>
        <w:tabs/>
        <w:wordWrap w:val="off"/>
        <w:spacing w:before="0" w:after="0" w:line="560" w:lineRule="exact"/>
        <w:ind w:left="0" w:right="0"/>
        <w:jc w:val="both"/>
        <w:textAlignment w:val="baseline"/>
        <w:rPr>
          <w:sz w:val="42"/>
        </w:rPr>
      </w:pPr>
      <w:bookmarkStart w:name="" w:id="6227"/>
      <w:r>
        <w:rPr>
          <w:rFonts w:ascii="宋体" w:hAnsi="宋体" w:cs="宋体" w:eastAsia="宋体"/>
          <w:sz w:val="42"/>
          <w:spacing w:val="0"/>
          <w:color w:val="000000"/>
          <w:b w:val="off"/>
          <w:i w:val="off"/>
        </w:rPr>
        <w:t/>
      </w:r>
      <w:bookmarkEnd w:id="6227"/>
    </w:p>
    <w:p>
      <w:pPr>
        <w:pageBreakBefore w:val="off"/>
        <w:tabs/>
        <w:wordWrap w:val="off"/>
        <w:spacing w:before="0" w:after="0" w:line="560" w:lineRule="exact"/>
        <w:ind w:left="0" w:right="0"/>
        <w:jc w:val="both"/>
        <w:textAlignment w:val="baseline"/>
        <w:rPr>
          <w:sz w:val="42"/>
        </w:rPr>
      </w:pPr>
      <w:bookmarkStart w:name="" w:id="6228"/>
      <w:r>
        <w:rPr>
          <w:rFonts w:ascii="宋体" w:hAnsi="宋体" w:cs="宋体" w:eastAsia="宋体"/>
          <w:sz w:val="42"/>
          <w:spacing w:val="0"/>
          <w:color w:val="000000"/>
          <w:b w:val="off"/>
          <w:i w:val="off"/>
        </w:rPr>
        <w:t/>
      </w:r>
      <w:bookmarkEnd w:id="6228"/>
    </w:p>
    <w:p>
      <w:pPr>
        <w:pageBreakBefore w:val="off"/>
        <w:tabs/>
        <w:wordWrap w:val="off"/>
        <w:spacing w:before="0" w:after="0" w:line="1000" w:lineRule="atLeast"/>
        <w:ind w:left="1800" w:right="0"/>
        <w:jc w:val="both"/>
        <w:textAlignment w:val="baseline"/>
        <w:rPr>
          <w:sz w:val="45"/>
        </w:rPr>
      </w:pPr>
      <w:bookmarkStart w:name="" w:id="6229"/>
      <w:r>
        <w:rPr>
          <w:rFonts w:ascii="宋体" w:hAnsi="宋体" w:cs="宋体" w:eastAsia="宋体"/>
          <w:sz w:val="45"/>
          <w:spacing w:val="0"/>
          <w:color w:val="000000"/>
          <w:b w:val="off"/>
          <w:i w:val="off"/>
        </w:rPr>
        <w:t>B₁ 144, A 153/B₁ 154, A 163/B₁ 164, A 174/B₁ 175, A 181/B₁ 182,</w:t>
      </w:r>
      <w:bookmarkEnd w:id="6229"/>
    </w:p>
    <w:p>
      <w:pPr>
        <w:pageBreakBefore w:val="off"/>
        <w:tabs/>
        <w:wordWrap w:val="off"/>
        <w:spacing w:before="0" w:after="0" w:line="1000" w:lineRule="atLeast"/>
        <w:ind w:left="1800" w:right="0"/>
        <w:jc w:val="both"/>
        <w:textAlignment w:val="baseline"/>
        <w:rPr>
          <w:sz w:val="45"/>
        </w:rPr>
      </w:pPr>
      <w:bookmarkStart w:name="" w:id="6230"/>
      <w:r>
        <w:rPr>
          <w:rFonts w:ascii="宋体" w:hAnsi="宋体" w:cs="宋体" w:eastAsia="宋体"/>
          <w:sz w:val="45"/>
          <w:spacing w:val="0"/>
          <w:color w:val="000000"/>
          <w:b w:val="off"/>
          <w:i w:val="off"/>
        </w:rPr>
        <w:t>A 187/B₁ 188, A 352/B₁ 373, A 365/B₁386, A 394/B₁419, A 397/</w:t>
      </w:r>
      <w:bookmarkEnd w:id="6230"/>
    </w:p>
    <w:p>
      <w:pPr>
        <w:pageBreakBefore w:val="off"/>
        <w:tabs/>
        <w:wordWrap w:val="off"/>
        <w:spacing w:before="0" w:after="0" w:line="1000" w:lineRule="atLeast"/>
        <w:ind w:left="1800" w:right="0"/>
        <w:jc w:val="both"/>
        <w:textAlignment w:val="baseline"/>
        <w:rPr>
          <w:sz w:val="45"/>
        </w:rPr>
      </w:pPr>
      <w:bookmarkStart w:name="" w:id="6231"/>
      <w:r>
        <w:rPr>
          <w:rFonts w:ascii="宋体" w:hAnsi="宋体" w:cs="宋体" w:eastAsia="宋体"/>
          <w:sz w:val="45"/>
          <w:spacing w:val="0"/>
          <w:color w:val="000000"/>
          <w:b w:val="off"/>
          <w:i w:val="off"/>
        </w:rPr>
        <w:t>B₁ 422, A 417/B₁ 445, A 551/B₂ 79, A 601/B₂ 129</w:t>
      </w:r>
      <w:bookmarkEnd w:id="6231"/>
    </w:p>
    <w:p>
      <w:pPr>
        <w:pageBreakBefore w:val="off"/>
        <w:tabs/>
        <w:wordWrap w:val="off"/>
        <w:spacing w:before="240" w:after="0" w:line="620" w:lineRule="atLeast"/>
        <w:ind w:left="860" w:right="0"/>
        <w:jc w:val="both"/>
        <w:textAlignment w:val="baseline"/>
        <w:rPr>
          <w:sz w:val="46"/>
        </w:rPr>
      </w:pPr>
      <w:bookmarkStart w:name="" w:id="6232"/>
      <w:r>
        <w:rPr>
          <w:rFonts w:ascii="宋体" w:hAnsi="宋体" w:cs="宋体" w:eastAsia="宋体"/>
          <w:sz w:val="46"/>
          <w:spacing w:val="0"/>
          <w:color w:val="000000"/>
          <w:b w:val="off"/>
          <w:i w:val="off"/>
        </w:rPr>
        <w:t>意指 Vermeinen/ vermeinen A34/B₁ 34,A40/B₁40, A 42/B₁42, A 129,</w:t>
      </w:r>
      <w:bookmarkEnd w:id="6232"/>
    </w:p>
    <w:p>
      <w:pPr>
        <w:pageBreakBefore w:val="off"/>
        <w:tabs/>
        <w:wordWrap w:val="off"/>
        <w:spacing w:before="0" w:after="0" w:line="1000" w:lineRule="atLeast"/>
        <w:ind w:left="1800" w:right="0"/>
        <w:jc w:val="both"/>
        <w:textAlignment w:val="baseline"/>
        <w:rPr>
          <w:sz w:val="45"/>
        </w:rPr>
      </w:pPr>
      <w:bookmarkStart w:name="" w:id="6233"/>
      <w:r>
        <w:rPr>
          <w:rFonts w:ascii="宋体" w:hAnsi="宋体" w:cs="宋体" w:eastAsia="宋体"/>
          <w:sz w:val="45"/>
          <w:spacing w:val="0"/>
          <w:color w:val="000000"/>
          <w:b w:val="off"/>
          <w:i w:val="off"/>
        </w:rPr>
        <w:t>A 337, A 361/B₁ 382, A 539/B₂ 67, A 670/B₂ 198</w:t>
      </w:r>
      <w:bookmarkEnd w:id="6233"/>
    </w:p>
    <w:p>
      <w:pPr>
        <w:pageBreakBefore w:val="off"/>
        <w:tabs/>
        <w:wordWrap w:val="off"/>
        <w:spacing w:before="0" w:after="0" w:line="620" w:lineRule="atLeast"/>
        <w:ind w:left="860" w:right="0"/>
        <w:jc w:val="both"/>
        <w:textAlignment w:val="baseline"/>
        <w:rPr>
          <w:sz w:val="46"/>
        </w:rPr>
      </w:pPr>
      <w:bookmarkStart w:name="" w:id="6234"/>
      <w:r>
        <w:rPr>
          <w:rFonts w:ascii="宋体" w:hAnsi="宋体" w:cs="宋体" w:eastAsia="宋体"/>
          <w:sz w:val="46"/>
          <w:spacing w:val="0"/>
          <w:color w:val="000000"/>
          <w:b w:val="off"/>
          <w:i w:val="off"/>
        </w:rPr>
        <w:t>意指性、有含义性 Bedeutsamkeit A 62/B₁ 62, A 66 - 67/B₁ 66-67,</w:t>
      </w:r>
      <w:bookmarkEnd w:id="6234"/>
    </w:p>
    <w:p>
      <w:pPr>
        <w:pageBreakBefore w:val="off"/>
        <w:tabs/>
        <w:wordWrap w:val="off"/>
        <w:spacing w:before="0" w:after="0" w:line="1000" w:lineRule="atLeast"/>
        <w:ind w:left="1800" w:right="0"/>
        <w:jc w:val="both"/>
        <w:textAlignment w:val="baseline"/>
        <w:rPr>
          <w:sz w:val="45"/>
        </w:rPr>
      </w:pPr>
      <w:bookmarkStart w:name="" w:id="6235"/>
      <w:r>
        <w:rPr>
          <w:rFonts w:ascii="宋体" w:hAnsi="宋体" w:cs="宋体" w:eastAsia="宋体"/>
          <w:sz w:val="45"/>
          <w:spacing w:val="0"/>
          <w:color w:val="000000"/>
          <w:b w:val="off"/>
          <w:i w:val="off"/>
        </w:rPr>
        <w:t>A 293/B₁ 302, A 559/B₂ 87</w:t>
      </w:r>
      <w:bookmarkEnd w:id="6235"/>
    </w:p>
    <w:p>
      <w:pPr>
        <w:pageBreakBefore w:val="off"/>
        <w:tabs/>
        <w:wordWrap w:val="off"/>
        <w:spacing w:before="300" w:after="0" w:line="620" w:lineRule="atLeast"/>
        <w:ind w:left="860" w:right="0"/>
        <w:jc w:val="both"/>
        <w:textAlignment w:val="baseline"/>
        <w:rPr>
          <w:sz w:val="46"/>
        </w:rPr>
      </w:pPr>
      <w:bookmarkStart w:name="" w:id="6236"/>
      <w:r>
        <w:rPr>
          <w:rFonts w:ascii="宋体" w:hAnsi="宋体" w:cs="宋体" w:eastAsia="宋体"/>
          <w:sz w:val="46"/>
          <w:spacing w:val="0"/>
          <w:color w:val="000000"/>
          <w:b w:val="off"/>
          <w:i w:val="off"/>
        </w:rPr>
        <w:t>异质的 heterogen A 404, A 637/B₂ 165</w:t>
      </w:r>
      <w:bookmarkEnd w:id="6236"/>
    </w:p>
    <w:p>
      <w:pPr>
        <w:pageBreakBefore w:val="off"/>
        <w:tabs/>
        <w:wordWrap w:val="off"/>
        <w:spacing w:before="0" w:after="0" w:line="1000" w:lineRule="atLeast"/>
        <w:ind w:left="1820" w:right="100" w:hanging="960"/>
        <w:jc w:val="both"/>
        <w:textAlignment w:val="baseline"/>
        <w:rPr>
          <w:sz w:val="45"/>
        </w:rPr>
      </w:pPr>
      <w:bookmarkStart w:name="" w:id="6237"/>
      <w:r>
        <w:rPr>
          <w:rFonts w:ascii="宋体" w:hAnsi="宋体" w:cs="宋体" w:eastAsia="宋体"/>
          <w:sz w:val="45"/>
          <w:spacing w:val="0"/>
          <w:color w:val="000000"/>
          <w:b w:val="off"/>
          <w:i w:val="off"/>
        </w:rPr>
        <w:t>因果性 Kausalität/ Kausation A 28/B₁ 28, A 248–250, A 283/B₁ 292,</w:t>
      </w:r>
      <w:r>
        <w:rPr>
          <w:rFonts w:ascii="宋体" w:hAnsi="宋体" w:cs="宋体" w:eastAsia="宋体"/>
          <w:sz w:val="45"/>
          <w:spacing w:val="0"/>
          <w:color w:val="000000"/>
          <w:b w:val="off"/>
          <w:i w:val="off"/>
        </w:rPr>
        <w:t>A 369/B₁ 391</w:t>
      </w:r>
      <w:bookmarkEnd w:id="6237"/>
    </w:p>
    <w:p>
      <w:pPr>
        <w:pageBreakBefore w:val="off"/>
        <w:tabs/>
        <w:wordWrap w:val="off"/>
        <w:spacing w:before="0" w:after="0" w:line="620" w:lineRule="atLeast"/>
        <w:ind w:left="860" w:right="0"/>
        <w:jc w:val="both"/>
        <w:textAlignment w:val="baseline"/>
        <w:rPr>
          <w:sz w:val="46"/>
        </w:rPr>
      </w:pPr>
      <w:bookmarkStart w:name="" w:id="6238"/>
      <w:r>
        <w:rPr>
          <w:rFonts w:ascii="宋体" w:hAnsi="宋体" w:cs="宋体" w:eastAsia="宋体"/>
          <w:sz w:val="46"/>
          <w:spacing w:val="0"/>
          <w:color w:val="000000"/>
          <w:b w:val="off"/>
          <w:i w:val="off"/>
        </w:rPr>
        <w:t>因果性规律 Kausalitätsgesetz A 246/B₁ 253</w:t>
      </w:r>
      <w:bookmarkEnd w:id="6238"/>
    </w:p>
    <w:p>
      <w:pPr>
        <w:pageBreakBefore w:val="off"/>
        <w:tabs/>
        <w:wordWrap w:val="off"/>
        <w:spacing w:before="0" w:after="0" w:line="640" w:lineRule="atLeast"/>
        <w:ind w:left="860" w:right="0"/>
        <w:jc w:val="both"/>
        <w:textAlignment w:val="baseline"/>
        <w:rPr>
          <w:sz w:val="46"/>
        </w:rPr>
      </w:pPr>
      <w:bookmarkStart w:name="" w:id="6239"/>
      <w:r>
        <w:rPr>
          <w:rFonts w:ascii="宋体" w:hAnsi="宋体" w:cs="宋体" w:eastAsia="宋体"/>
          <w:sz w:val="46"/>
          <w:spacing w:val="0"/>
          <w:color w:val="000000"/>
          <w:b w:val="off"/>
          <w:i w:val="off"/>
        </w:rPr>
        <w:t>因素 Moment A 192/B₁ 193, A 195/B₁ 196, A 215/B₁ 217, A 228/</w:t>
      </w:r>
      <w:bookmarkEnd w:id="6239"/>
    </w:p>
    <w:p>
      <w:pPr>
        <w:pageBreakBefore w:val="off"/>
        <w:tabs/>
        <w:wordWrap w:val="off"/>
        <w:spacing w:before="0" w:after="0" w:line="1000" w:lineRule="atLeast"/>
        <w:ind w:left="1800" w:right="0"/>
        <w:jc w:val="both"/>
        <w:textAlignment w:val="baseline"/>
        <w:rPr>
          <w:sz w:val="45"/>
        </w:rPr>
      </w:pPr>
      <w:bookmarkStart w:name="" w:id="6240"/>
      <w:r>
        <w:rPr>
          <w:rFonts w:ascii="宋体" w:hAnsi="宋体" w:cs="宋体" w:eastAsia="宋体"/>
          <w:sz w:val="45"/>
          <w:spacing w:val="0"/>
          <w:color w:val="000000"/>
          <w:b w:val="off"/>
          <w:i w:val="off"/>
        </w:rPr>
        <w:t>B₁ 231, A 230/B₁ 234, A 236/B₁240, A 242/B₁ 247, A 255/B₁ 262,</w:t>
      </w:r>
      <w:bookmarkEnd w:id="6240"/>
    </w:p>
    <w:p>
      <w:pPr>
        <w:pageBreakBefore w:val="off"/>
        <w:tabs/>
        <w:wordWrap w:val="off"/>
        <w:spacing w:before="0" w:after="0" w:line="1000" w:lineRule="atLeast"/>
        <w:ind w:left="1800" w:right="0"/>
        <w:jc w:val="both"/>
        <w:textAlignment w:val="baseline"/>
        <w:rPr>
          <w:sz w:val="45"/>
        </w:rPr>
      </w:pPr>
      <w:bookmarkStart w:name="" w:id="6241"/>
      <w:r>
        <w:rPr>
          <w:rFonts w:ascii="宋体" w:hAnsi="宋体" w:cs="宋体" w:eastAsia="宋体"/>
          <w:sz w:val="45"/>
          <w:spacing w:val="0"/>
          <w:color w:val="000000"/>
          <w:b w:val="off"/>
          <w:i w:val="off"/>
        </w:rPr>
        <w:t>A 259/B₁ 265, A 270/B₁ 277, A 273/B₁ 280, A279/B₁ 287, A 281/</w:t>
      </w:r>
      <w:bookmarkEnd w:id="6241"/>
    </w:p>
    <w:p>
      <w:pPr>
        <w:pageBreakBefore w:val="off"/>
        <w:tabs/>
        <w:wordWrap w:val="off"/>
        <w:spacing w:before="0" w:after="0" w:line="1000" w:lineRule="atLeast"/>
        <w:ind w:left="1800" w:right="0"/>
        <w:jc w:val="both"/>
        <w:textAlignment w:val="baseline"/>
        <w:rPr>
          <w:sz w:val="45"/>
        </w:rPr>
      </w:pPr>
      <w:bookmarkStart w:name="" w:id="6242"/>
      <w:r>
        <w:rPr>
          <w:rFonts w:ascii="宋体" w:hAnsi="宋体" w:cs="宋体" w:eastAsia="宋体"/>
          <w:sz w:val="45"/>
          <w:spacing w:val="0"/>
          <w:color w:val="000000"/>
          <w:b w:val="off"/>
          <w:i w:val="off"/>
        </w:rPr>
        <w:t>B₁ 289, A 498/B₂ 26, A 518/B₂ 46, A 529/B₂ 57, A 549/B₂ 77,</w:t>
      </w:r>
      <w:bookmarkEnd w:id="6242"/>
    </w:p>
    <w:p>
      <w:pPr>
        <w:pageBreakBefore w:val="off"/>
        <w:tabs/>
        <w:wordWrap w:val="off"/>
        <w:spacing w:before="0" w:after="0" w:line="1000" w:lineRule="atLeast"/>
        <w:ind w:left="1800" w:right="0"/>
        <w:jc w:val="both"/>
        <w:textAlignment w:val="baseline"/>
        <w:rPr>
          <w:sz w:val="45"/>
        </w:rPr>
      </w:pPr>
      <w:bookmarkStart w:name="" w:id="6243"/>
      <w:r>
        <w:rPr>
          <w:rFonts w:ascii="宋体" w:hAnsi="宋体" w:cs="宋体" w:eastAsia="宋体"/>
          <w:sz w:val="45"/>
          <w:spacing w:val="0"/>
          <w:color w:val="000000"/>
          <w:b w:val="off"/>
          <w:i w:val="off"/>
        </w:rPr>
        <w:t>A 556/B₂ 84, A 634/B₂162, A 646/B₂174, A 698/B₂226</w:t>
      </w:r>
      <w:bookmarkEnd w:id="6243"/>
    </w:p>
    <w:p>
      <w:pPr>
        <w:pageBreakBefore w:val="off"/>
        <w:tabs/>
        <w:wordWrap w:val="off"/>
        <w:spacing w:before="0" w:after="0" w:line="1000" w:lineRule="atLeast"/>
        <w:ind w:left="1820" w:right="60" w:hanging="960"/>
        <w:jc w:val="both"/>
        <w:textAlignment w:val="baseline"/>
        <w:rPr>
          <w:sz w:val="45"/>
        </w:rPr>
      </w:pPr>
      <w:bookmarkStart w:name="" w:id="6244"/>
      <w:r>
        <w:rPr>
          <w:rFonts w:ascii="宋体" w:hAnsi="宋体" w:cs="宋体" w:eastAsia="宋体"/>
          <w:sz w:val="45"/>
          <w:spacing w:val="0"/>
          <w:color w:val="000000"/>
          <w:b w:val="off"/>
          <w:i w:val="off"/>
        </w:rPr>
        <w:t>有效性 Geltung/Gültigkeit A 43/B₁ 43, A 95/B₁ 94, A 124/B₁ 125,</w:t>
      </w:r>
      <w:r>
        <w:rPr>
          <w:rFonts w:ascii="宋体" w:hAnsi="宋体" w:cs="宋体" w:eastAsia="宋体"/>
          <w:sz w:val="45"/>
          <w:spacing w:val="0"/>
          <w:color w:val="000000"/>
          <w:b w:val="off"/>
          <w:i w:val="off"/>
        </w:rPr>
        <w:t>A 314/B₁ 329</w:t>
      </w:r>
      <w:bookmarkEnd w:id="6244"/>
    </w:p>
    <w:p>
      <w:pPr>
        <w:pageBreakBefore w:val="off"/>
        <w:tabs/>
        <w:wordWrap w:val="off"/>
        <w:spacing w:before="0" w:after="0" w:line="620" w:lineRule="atLeast"/>
        <w:ind w:left="860" w:right="0"/>
        <w:jc w:val="both"/>
        <w:textAlignment w:val="baseline"/>
        <w:rPr>
          <w:sz w:val="46"/>
        </w:rPr>
      </w:pPr>
      <w:bookmarkStart w:name="" w:id="6245"/>
      <w:r>
        <w:rPr>
          <w:rFonts w:ascii="宋体" w:hAnsi="宋体" w:cs="宋体" w:eastAsia="宋体"/>
          <w:sz w:val="46"/>
          <w:spacing w:val="0"/>
          <w:color w:val="000000"/>
          <w:b w:val="off"/>
          <w:i w:val="off"/>
        </w:rPr>
        <w:t>有效性规律 Geltungsgesetz A 668/B₁ 196</w:t>
      </w:r>
      <w:bookmarkEnd w:id="6245"/>
    </w:p>
    <w:p>
      <w:pPr>
        <w:pageBreakBefore w:val="off"/>
        <w:tabs/>
        <w:wordWrap w:val="off"/>
        <w:spacing w:before="240" w:after="0" w:line="620" w:lineRule="atLeast"/>
        <w:ind w:left="860" w:right="0"/>
        <w:jc w:val="both"/>
        <w:textAlignment w:val="baseline"/>
        <w:rPr>
          <w:sz w:val="46"/>
        </w:rPr>
      </w:pPr>
      <w:bookmarkStart w:name="" w:id="6246"/>
      <w:r>
        <w:rPr>
          <w:rFonts w:ascii="宋体" w:hAnsi="宋体" w:cs="宋体" w:eastAsia="宋体"/>
          <w:sz w:val="46"/>
          <w:spacing w:val="0"/>
          <w:color w:val="000000"/>
          <w:b w:val="off"/>
          <w:i w:val="off"/>
        </w:rPr>
        <w:t>有效性统一 Geltungseinheit A 44/B₁ 44</w:t>
      </w:r>
      <w:bookmarkEnd w:id="6246"/>
    </w:p>
    <w:p>
      <w:pPr>
        <w:pageBreakBefore w:val="off"/>
        <w:tabs/>
        <w:wordWrap w:val="off"/>
        <w:spacing w:before="0" w:after="0" w:line="620" w:lineRule="atLeast"/>
        <w:ind w:left="860" w:right="0"/>
        <w:jc w:val="both"/>
        <w:textAlignment w:val="baseline"/>
        <w:rPr>
          <w:sz w:val="46"/>
        </w:rPr>
      </w:pPr>
      <w:bookmarkStart w:name="" w:id="6247"/>
      <w:r>
        <w:rPr>
          <w:rFonts w:ascii="宋体" w:hAnsi="宋体" w:cs="宋体" w:eastAsia="宋体"/>
          <w:sz w:val="46"/>
          <w:spacing w:val="0"/>
          <w:color w:val="000000"/>
          <w:b w:val="off"/>
          <w:i w:val="off"/>
        </w:rPr>
        <w:t>有效性学说 Geltungslehre B₁ 295</w:t>
      </w:r>
      <w:bookmarkEnd w:id="6247"/>
    </w:p>
    <w:p>
      <w:pPr>
        <w:pageBreakBefore w:val="off"/>
        <w:tabs/>
        <w:wordWrap w:val="off"/>
        <w:spacing w:before="0" w:after="0" w:line="1000" w:lineRule="atLeast"/>
        <w:ind w:left="1780" w:right="0" w:hanging="920"/>
        <w:jc w:val="both"/>
        <w:textAlignment w:val="baseline"/>
        <w:rPr>
          <w:sz w:val="45"/>
        </w:rPr>
      </w:pPr>
      <w:bookmarkStart w:name="" w:id="6248"/>
      <w:r>
        <w:rPr>
          <w:rFonts w:ascii="宋体" w:hAnsi="宋体" w:cs="宋体" w:eastAsia="宋体"/>
          <w:sz w:val="45"/>
          <w:spacing w:val="0"/>
          <w:color w:val="000000"/>
          <w:b w:val="off"/>
          <w:i w:val="off"/>
        </w:rPr>
        <w:t>语法的/语法 grammatisch/ Grammatik A 287/B₁ 295, A 317 - 318/</w:t>
      </w:r>
      <w:r>
        <w:rPr>
          <w:rFonts w:ascii="宋体" w:hAnsi="宋体" w:cs="宋体" w:eastAsia="宋体"/>
          <w:sz w:val="45"/>
          <w:spacing w:val="0"/>
          <w:color w:val="000000"/>
          <w:b w:val="off"/>
          <w:i w:val="off"/>
        </w:rPr>
        <w:t>B₁333-336, A 320/B₁340, A 578/B₂ 106, A 586/B₂ 114, A 601/</w:t>
      </w:r>
      <w:r>
        <w:rPr>
          <w:rFonts w:ascii="宋体" w:hAnsi="宋体" w:cs="宋体" w:eastAsia="宋体"/>
          <w:sz w:val="45"/>
          <w:spacing w:val="0"/>
          <w:color w:val="000000"/>
          <w:b w:val="off"/>
          <w:i w:val="off"/>
        </w:rPr>
        <w:t>B₂ 129, A 653/B₂ 181, A 665/B₂ 193, B₂ 196, A 677-679/B₂ 205-</w:t>
      </w:r>
      <w:r>
        <w:rPr>
          <w:rFonts w:ascii="宋体" w:hAnsi="宋体" w:cs="宋体" w:eastAsia="宋体"/>
          <w:sz w:val="45"/>
          <w:spacing w:val="0"/>
          <w:color w:val="000000"/>
          <w:b w:val="off"/>
          <w:i w:val="off"/>
        </w:rPr>
        <w:t>207, A 683/B₂ 211, A 682/B₂ 220</w:t>
      </w:r>
      <w:bookmarkEnd w:id="6248"/>
    </w:p>
    <w:p>
      <w:pPr>
        <w:pageBreakBefore w:val="off"/>
        <w:tabs/>
        <w:wordWrap w:val="off"/>
        <w:spacing w:before="0" w:after="0" w:line="620" w:lineRule="atLeast"/>
        <w:ind w:left="860" w:right="0"/>
        <w:jc w:val="both"/>
        <w:textAlignment w:val="baseline"/>
        <w:rPr>
          <w:sz w:val="46"/>
        </w:rPr>
      </w:pPr>
      <w:bookmarkStart w:name="" w:id="6249"/>
      <w:r>
        <w:rPr>
          <w:rFonts w:ascii="宋体" w:hAnsi="宋体" w:cs="宋体" w:eastAsia="宋体"/>
          <w:sz w:val="46"/>
          <w:spacing w:val="0"/>
          <w:color w:val="000000"/>
          <w:b w:val="off"/>
          <w:i w:val="off"/>
        </w:rPr>
        <w:t>语句、定句、定理 Satz A 9/B₁ 8, A 26/B₁ 26, A 94 - 95/B₁ 94 - 95,</w:t>
      </w:r>
      <w:bookmarkEnd w:id="6249"/>
    </w:p>
    <w:p>
      <w:pPr>
        <w:pageBreakBefore w:val="off"/>
        <w:tabs/>
        <w:wordWrap w:val="off"/>
        <w:spacing w:before="0" w:after="0" w:line="1000" w:lineRule="atLeast"/>
        <w:ind w:left="1800" w:right="0"/>
        <w:jc w:val="both"/>
        <w:textAlignment w:val="baseline"/>
        <w:rPr>
          <w:sz w:val="45"/>
        </w:rPr>
      </w:pPr>
      <w:bookmarkStart w:name="" w:id="6250"/>
      <w:r>
        <w:rPr>
          <w:rFonts w:ascii="宋体" w:hAnsi="宋体" w:cs="宋体" w:eastAsia="宋体"/>
          <w:sz w:val="45"/>
          <w:spacing w:val="0"/>
          <w:color w:val="000000"/>
          <w:b w:val="off"/>
          <w:i w:val="off"/>
        </w:rPr>
        <w:t>A 100/B₁100,A 112/B₁112, A440/B₁471, A442/B₁474, A 574/</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571500</wp:posOffset>
                </wp:positionV>
                <wp:extent cx="6350000" cy="622300"/>
                <wp:wrapNone/>
                <wp:docPr id="483" name="文本框 483"/>
                <a:graphic xmlns:a="http://schemas.openxmlformats.org/drawingml/2006/main">
                  <a:graphicData uri="http://schemas.microsoft.com/office/word/2010/wordprocessingShape">
                    <wps:wsp>
                      <wps:cNvSpPr txBox="true"/>
                      <wps:spPr>
                        <a:xfrm>
                          <a:off x="0" y="0"/>
                          <a:ext cx="6350000" cy="6223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6251"/>
                            <w:r>
                              <w:rPr>
                                <w:rFonts w:ascii="宋体" w:hAnsi="宋体" w:cs="宋体" w:eastAsia="宋体"/>
                                <w:sz w:val="45"/>
                                <w:spacing w:val="0"/>
                                <w:color w:val="000000"/>
                                <w:b w:val="off"/>
                                <w:i w:val="off"/>
                              </w:rPr>
                              <w:t>f</w:t>
                            </w:r>
                            <w:r>
                              <w:t xml:space="preserve"> </w:t>
                            </w:r>
                            <m:oMath xmlns:m="http://schemas.openxmlformats.org/officeDocument/2006/math" xmlns:mml="http://www.w3.org/1998/Math/MathML">
                              <m:r>
                                <w:rPr>
                                  <w:rFonts w:ascii="Cambria Math" w:hAnsi="Cambria Math"/>
                                  <w:sz w:val="44"/>
                                  <w:szCs w:val="44"/>
                                </w:rPr>
                                <m:t>102,A679/</m:t>
                              </m:r>
                              <m:sSub>
                                <m:e>
                                  <m:r>
                                    <w:rPr>
                                      <w:rFonts w:ascii="Cambria Math" w:hAnsi="Cambria Math"/>
                                      <w:sz w:val="44"/>
                                      <w:szCs w:val="44"/>
                                    </w:rPr>
                                    <m:t>B</m:t>
                                  </m:r>
                                </m:e>
                                <m:sub>
                                  <m:r>
                                    <w:rPr>
                                      <w:rFonts w:ascii="Cambria Math" w:hAnsi="Cambria Math"/>
                                      <w:sz w:val="44"/>
                                      <w:szCs w:val="44"/>
                                    </w:rPr>
                                    <m:t>2</m:t>
                                  </m:r>
                                </m:sub>
                              </m:sSub>
                              <m:r>
                                <w:rPr>
                                  <w:rFonts w:ascii="Cambria Math" w:hAnsi="Cambria Math"/>
                                  <w:sz w:val="44"/>
                                  <w:szCs w:val="44"/>
                                </w:rPr>
                                <m:t>207,A682-685/</m:t>
                              </m:r>
                              <m:sSub>
                                <m:e>
                                  <m:r>
                                    <w:rPr>
                                      <w:rFonts w:ascii="Cambria Math" w:hAnsi="Cambria Math"/>
                                      <w:sz w:val="44"/>
                                      <w:szCs w:val="44"/>
                                    </w:rPr>
                                    <m:t>B</m:t>
                                  </m:r>
                                </m:e>
                                <m:sub>
                                  <m:r>
                                    <w:rPr>
                                      <w:rFonts w:ascii="Cambria Math" w:hAnsi="Cambria Math"/>
                                      <w:sz w:val="44"/>
                                      <w:szCs w:val="44"/>
                                    </w:rPr>
                                    <m:t>2</m:t>
                                  </m:r>
                                </m:sub>
                              </m:sSub>
                              <m:r>
                                <w:rPr>
                                  <w:rFonts w:ascii="Cambria Math" w:hAnsi="Cambria Math"/>
                                  <w:sz w:val="44"/>
                                  <w:szCs w:val="44"/>
                                </w:rPr>
                                <m:t>210-213,A687/</m:t>
                              </m:r>
                              <m:sSub>
                                <m:e>
                                  <m:r>
                                    <w:rPr>
                                      <w:rFonts w:ascii="Cambria Math" w:hAnsi="Cambria Math"/>
                                      <w:sz w:val="44"/>
                                      <w:szCs w:val="44"/>
                                    </w:rPr>
                                    <m:t>B</m:t>
                                  </m:r>
                                </m:e>
                                <m:sub>
                                  <m:r>
                                    <w:rPr>
                                      <w:rFonts w:ascii="Cambria Math" w:hAnsi="Cambria Math"/>
                                      <w:sz w:val="44"/>
                                      <w:szCs w:val="44"/>
                                    </w:rPr>
                                    <m:t>2</m:t>
                                  </m:r>
                                </m:sub>
                              </m:sSub>
                              <m:r>
                                <w:rPr>
                                  <w:rFonts w:ascii="Cambria Math" w:hAnsi="Cambria Math"/>
                                  <w:sz w:val="44"/>
                                  <w:szCs w:val="44"/>
                                </w:rPr>
                                <m:t>219</m:t>
                              </m:r>
                            </m:oMath>
                            <w:r>
                              <w:rPr>
                                <w:rFonts w:ascii="宋体" w:hAnsi="宋体" w:cs="宋体" w:eastAsia="宋体"/>
                                <w:sz w:val="45"/>
                                <w:spacing w:val="0"/>
                                <w:color w:val="000000"/>
                                <w:b w:val="off"/>
                                <w:i w:val="off"/>
                              </w:rPr>
                              <w:t>、</w:t>
                            </w:r>
                            <w:bookmarkEnd w:id="6251"/>
                          </w:p>
                        </w:txbxContent>
                      </wps:txbx>
                      <wps:bodyPr wrap="square" lIns="0" rIns="0" tIns="0" bIns="0" vert="eaVert" anchor="t">
                        <a:noAutofit/>
                      </wps:bodyPr>
                    </wps:wsp>
                  </a:graphicData>
                </a:graphic>
              </wp:anchor>
            </w:drawing>
          </mc:Choice>
          <mc:Fallback>
            <w:pict>
              <v:shape type="#_x0000_t202" filled="f" stroked="f" style="margin-left:262pt;margin-top:45pt;width:500pt;height:49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620" w:lineRule="atLeast"/>
                        <w:ind w:left="0" w:right="0"/>
                        <w:jc w:val="both"/>
                        <w:textAlignment w:val="baseline"/>
                        <w:rPr>
                          <w:sz w:val="45"/>
                        </w:rPr>
                      </w:pPr>
                      <w:bookmarkStart w:name="" w:id="6252"/>
                      <w:r>
                        <w:rPr>
                          <w:rFonts w:ascii="宋体" w:hAnsi="宋体" w:cs="宋体" w:eastAsia="宋体"/>
                          <w:sz w:val="45"/>
                          <w:spacing w:val="0"/>
                          <w:color w:val="000000"/>
                          <w:b w:val="off"/>
                          <w:i w:val="off"/>
                        </w:rPr>
                        <w:t>f</w:t>
                      </w:r>
                      <w:r>
                        <w:t xml:space="preserve"> </w:t>
                      </w:r>
                      <m:oMath xmlns:m="http://schemas.openxmlformats.org/officeDocument/2006/math" xmlns:mml="http://www.w3.org/1998/Math/MathML">
                        <m:r>
                          <w:rPr>
                            <w:rFonts w:ascii="Cambria Math" w:hAnsi="Cambria Math"/>
                            <w:sz w:val="44"/>
                            <w:szCs w:val="44"/>
                          </w:rPr>
                          <m:t>102,A679/</m:t>
                        </m:r>
                        <m:sSub>
                          <m:e>
                            <m:r>
                              <w:rPr>
                                <w:rFonts w:ascii="Cambria Math" w:hAnsi="Cambria Math"/>
                                <w:sz w:val="44"/>
                                <w:szCs w:val="44"/>
                              </w:rPr>
                              <m:t>B</m:t>
                            </m:r>
                          </m:e>
                          <m:sub>
                            <m:r>
                              <w:rPr>
                                <w:rFonts w:ascii="Cambria Math" w:hAnsi="Cambria Math"/>
                                <w:sz w:val="44"/>
                                <w:szCs w:val="44"/>
                              </w:rPr>
                              <m:t>2</m:t>
                            </m:r>
                          </m:sub>
                        </m:sSub>
                        <m:r>
                          <w:rPr>
                            <w:rFonts w:ascii="Cambria Math" w:hAnsi="Cambria Math"/>
                            <w:sz w:val="44"/>
                            <w:szCs w:val="44"/>
                          </w:rPr>
                          <m:t>207,A682-685/</m:t>
                        </m:r>
                        <m:sSub>
                          <m:e>
                            <m:r>
                              <w:rPr>
                                <w:rFonts w:ascii="Cambria Math" w:hAnsi="Cambria Math"/>
                                <w:sz w:val="44"/>
                                <w:szCs w:val="44"/>
                              </w:rPr>
                              <m:t>B</m:t>
                            </m:r>
                          </m:e>
                          <m:sub>
                            <m:r>
                              <w:rPr>
                                <w:rFonts w:ascii="Cambria Math" w:hAnsi="Cambria Math"/>
                                <w:sz w:val="44"/>
                                <w:szCs w:val="44"/>
                              </w:rPr>
                              <m:t>2</m:t>
                            </m:r>
                          </m:sub>
                        </m:sSub>
                        <m:r>
                          <w:rPr>
                            <w:rFonts w:ascii="Cambria Math" w:hAnsi="Cambria Math"/>
                            <w:sz w:val="44"/>
                            <w:szCs w:val="44"/>
                          </w:rPr>
                          <m:t>210-213,A687/</m:t>
                        </m:r>
                        <m:sSub>
                          <m:e>
                            <m:r>
                              <w:rPr>
                                <w:rFonts w:ascii="Cambria Math" w:hAnsi="Cambria Math"/>
                                <w:sz w:val="44"/>
                                <w:szCs w:val="44"/>
                              </w:rPr>
                              <m:t>B</m:t>
                            </m:r>
                          </m:e>
                          <m:sub>
                            <m:r>
                              <w:rPr>
                                <w:rFonts w:ascii="Cambria Math" w:hAnsi="Cambria Math"/>
                                <w:sz w:val="44"/>
                                <w:szCs w:val="44"/>
                              </w:rPr>
                              <m:t>2</m:t>
                            </m:r>
                          </m:sub>
                        </m:sSub>
                        <m:r>
                          <w:rPr>
                            <w:rFonts w:ascii="Cambria Math" w:hAnsi="Cambria Math"/>
                            <w:sz w:val="44"/>
                            <w:szCs w:val="44"/>
                          </w:rPr>
                          <m:t>219</m:t>
                        </m:r>
                      </m:oMath>
                      <w:r>
                        <w:rPr>
                          <w:rFonts w:ascii="宋体" w:hAnsi="宋体" w:cs="宋体" w:eastAsia="宋体"/>
                          <w:sz w:val="45"/>
                          <w:spacing w:val="0"/>
                          <w:color w:val="000000"/>
                          <w:b w:val="off"/>
                          <w:i w:val="off"/>
                        </w:rPr>
                        <w:t>、</w:t>
                      </w:r>
                      <w:bookmarkEnd w:id="6252"/>
                    </w:p>
                  </w:txbxContent>
                </v:textbox>
              </v:shape>
            </w:pict>
          </mc:Fallback>
        </mc:AlternateContent>
      </w:r>
      <w:bookmarkEnd w:id="6250"/>
    </w:p>
    <w:p>
      <w:r>
        <w:t/>
      </w:r>
    </w:p>
    <w:p>
      <w:pPr>
        <w:sectPr>
          <w:footerReference r:id="rId776"/>
          <w:headerReference r:id="rId777" w:type="default"/>
          <w:type w:val="nextPage"/>
          <w:pgSz w:w="22520" w:h="31680"/>
          <w:pgMar w:left="3260" w:top="2300" w:right="3260" w:bottom="2300" w:header="2000" w:footer="2000"/>
          <w:cols w:num="1"/>
        </w:sectPr>
      </w:pPr>
    </w:p>
    <w:p>
      <w:pPr>
        <w:pageBreakBefore w:val="off"/>
        <w:tabs/>
        <w:wordWrap w:val="off"/>
        <w:spacing w:before="0" w:after="0" w:line="580" w:lineRule="atLeast"/>
        <w:ind w:left="700" w:right="0"/>
        <w:jc w:val="both"/>
        <w:textAlignment w:val="baseline"/>
        <w:rPr>
          <w:sz w:val="42"/>
        </w:rPr>
      </w:pPr>
      <w:bookmarkStart w:name="" w:id="6253"/>
      <w:r>
        <w:rPr>
          <w:rFonts w:ascii="黑体" w:hAnsi="黑体" w:cs="黑体" w:eastAsia="黑体"/>
          <w:sz w:val="42"/>
          <w:spacing w:val="0"/>
          <w:color w:val="000000"/>
          <w:b w:val="on"/>
          <w:i w:val="off"/>
        </w:rPr>
        <w:t>370|逻辑研究(第二卷第二部分)</w:t>
      </w:r>
      <w:bookmarkEnd w:id="6253"/>
    </w:p>
    <w:p>
      <w:pPr>
        <w:pageBreakBefore w:val="off"/>
        <w:tabs/>
        <w:wordWrap w:val="off"/>
        <w:spacing w:before="0" w:after="0" w:line="500" w:lineRule="exact"/>
        <w:ind w:left="0" w:right="0"/>
        <w:jc w:val="both"/>
        <w:textAlignment w:val="baseline"/>
        <w:rPr>
          <w:sz w:val="42"/>
        </w:rPr>
      </w:pPr>
      <w:bookmarkStart w:name="" w:id="6254"/>
      <w:r>
        <w:rPr>
          <w:rFonts w:ascii="宋体" w:hAnsi="宋体" w:cs="宋体" w:eastAsia="宋体"/>
          <w:sz w:val="42"/>
          <w:spacing w:val="0"/>
          <w:color w:val="000000"/>
          <w:b w:val="off"/>
          <w:i w:val="off"/>
        </w:rPr>
        <w:t/>
      </w:r>
      <w:bookmarkEnd w:id="6254"/>
    </w:p>
    <w:p>
      <w:pPr>
        <w:pageBreakBefore w:val="off"/>
        <w:tabs/>
        <w:wordWrap w:val="off"/>
        <w:spacing w:before="0" w:after="0" w:line="500" w:lineRule="exact"/>
        <w:ind w:left="0" w:right="0"/>
        <w:jc w:val="both"/>
        <w:textAlignment w:val="baseline"/>
        <w:rPr>
          <w:sz w:val="42"/>
        </w:rPr>
      </w:pPr>
      <w:bookmarkStart w:name="" w:id="6255"/>
      <w:r>
        <w:rPr>
          <w:rFonts w:ascii="宋体" w:hAnsi="宋体" w:cs="宋体" w:eastAsia="宋体"/>
          <w:sz w:val="42"/>
          <w:spacing w:val="0"/>
          <w:color w:val="000000"/>
          <w:b w:val="off"/>
          <w:i w:val="off"/>
        </w:rPr>
        <w:t/>
      </w:r>
      <w:bookmarkEnd w:id="6255"/>
    </w:p>
    <w:p>
      <w:pPr>
        <w:pageBreakBefore w:val="off"/>
        <w:tabs/>
        <w:wordWrap w:val="off"/>
        <w:spacing w:before="0" w:after="0" w:line="880" w:lineRule="atLeast"/>
        <w:ind w:left="700" w:right="0"/>
        <w:jc w:val="both"/>
        <w:textAlignment w:val="baseline"/>
        <w:rPr>
          <w:sz w:val="54"/>
        </w:rPr>
      </w:pPr>
      <w:bookmarkStart w:name="" w:id="6256"/>
      <w:r>
        <w:rPr>
          <w:rFonts w:ascii="TimesNewRoman" w:hAnsi="TimesNewRoman" w:cs="TimesNewRoman" w:eastAsia="TimesNewRoman"/>
          <w:sz w:val="54"/>
          <w:spacing w:val="0"/>
          <w:color w:val="000000"/>
          <w:b w:val="off"/>
          <w:i w:val="off"/>
        </w:rPr>
        <w:t>语句形式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Satzform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215</w:t>
      </w:r>
      <w:bookmarkEnd w:id="6256"/>
    </w:p>
    <w:p>
      <w:pPr>
        <w:pageBreakBefore w:val="off"/>
        <w:tabs/>
        <w:wordWrap w:val="off"/>
        <w:spacing w:before="0" w:after="0" w:line="880" w:lineRule="atLeast"/>
        <w:ind w:left="700" w:right="0"/>
        <w:jc w:val="both"/>
        <w:textAlignment w:val="baseline"/>
        <w:rPr>
          <w:sz w:val="54"/>
        </w:rPr>
      </w:pPr>
      <w:bookmarkStart w:name="" w:id="6257"/>
      <w:r>
        <w:rPr>
          <w:rFonts w:ascii="TimesNewRoman" w:hAnsi="TimesNewRoman" w:cs="TimesNewRoman" w:eastAsia="TimesNewRoman"/>
          <w:sz w:val="54"/>
          <w:spacing w:val="0"/>
          <w:color w:val="000000"/>
          <w:b w:val="off"/>
          <w:i w:val="off"/>
        </w:rPr>
        <w:t>语句质料、定理质料</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Satzmaterie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115</w:t>
      </w:r>
      <w:bookmarkEnd w:id="6257"/>
    </w:p>
    <w:p>
      <w:pPr>
        <w:pageBreakBefore w:val="off"/>
        <w:tabs/>
        <w:wordWrap w:val="off"/>
        <w:spacing w:before="0" w:after="0" w:line="880" w:lineRule="atLeast"/>
        <w:ind w:left="700" w:right="0"/>
        <w:jc w:val="both"/>
        <w:textAlignment w:val="baseline"/>
        <w:rPr>
          <w:sz w:val="54"/>
        </w:rPr>
      </w:pPr>
      <w:bookmarkStart w:name="" w:id="6258"/>
      <w:r>
        <w:rPr>
          <w:rFonts w:ascii="TimesNewRoman" w:hAnsi="TimesNewRoman" w:cs="TimesNewRoman" w:eastAsia="TimesNewRoman"/>
          <w:sz w:val="54"/>
          <w:spacing w:val="0"/>
          <w:color w:val="000000"/>
          <w:b w:val="off"/>
          <w:i w:val="off"/>
        </w:rPr>
        <w:t>语词</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Wort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40-41/B₁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74,</w:t>
      </w:r>
      <w:bookmarkEnd w:id="6258"/>
    </w:p>
    <w:p>
      <w:pPr>
        <w:pageBreakBefore w:val="off"/>
        <w:tabs/>
        <w:wordWrap w:val="off"/>
        <w:spacing w:before="0" w:after="0" w:line="880" w:lineRule="atLeast"/>
        <w:ind w:left="1640" w:right="0"/>
        <w:jc w:val="both"/>
        <w:textAlignment w:val="baseline"/>
        <w:rPr>
          <w:sz w:val="54"/>
        </w:rPr>
      </w:pPr>
      <w:bookmarkStart w:name="" w:id="6259"/>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82-85/B₁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82-85,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190/</w:t>
      </w:r>
      <w:bookmarkEnd w:id="6259"/>
    </w:p>
    <w:p>
      <w:pPr>
        <w:pageBreakBefore w:val="off"/>
        <w:tabs/>
        <w:wordWrap w:val="off"/>
        <w:spacing w:before="0" w:after="0" w:line="880" w:lineRule="atLeast"/>
        <w:ind w:left="1640" w:right="0"/>
        <w:jc w:val="both"/>
        <w:textAlignment w:val="baseline"/>
        <w:rPr>
          <w:sz w:val="54"/>
        </w:rPr>
      </w:pPr>
      <w:bookmarkStart w:name="" w:id="6260"/>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498-501/B₂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26-29</w:t>
      </w:r>
      <w:bookmarkEnd w:id="6260"/>
    </w:p>
    <w:p>
      <w:pPr>
        <w:pageBreakBefore w:val="off"/>
        <w:tabs/>
        <w:wordWrap w:val="off"/>
        <w:spacing w:before="0" w:after="0" w:line="880" w:lineRule="atLeast"/>
        <w:ind w:left="700" w:right="0"/>
        <w:jc w:val="both"/>
        <w:textAlignment w:val="baseline"/>
        <w:rPr>
          <w:sz w:val="54"/>
        </w:rPr>
      </w:pPr>
      <w:bookmarkStart w:name="" w:id="6261"/>
      <w:r>
        <w:rPr>
          <w:rFonts w:ascii="TimesNewRoman" w:hAnsi="TimesNewRoman" w:cs="TimesNewRoman" w:eastAsia="TimesNewRoman"/>
          <w:sz w:val="54"/>
          <w:spacing w:val="0"/>
          <w:color w:val="000000"/>
          <w:b w:val="off"/>
          <w:i w:val="off"/>
        </w:rPr>
        <w:t>语词表象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Wortvorstellung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w:t>
      </w:r>
      <w:bookmarkEnd w:id="6261"/>
    </w:p>
    <w:p>
      <w:pPr>
        <w:pageBreakBefore w:val="off"/>
        <w:tabs/>
        <w:wordWrap w:val="off"/>
        <w:spacing w:before="0" w:after="0" w:line="880" w:lineRule="atLeast"/>
        <w:ind w:left="700" w:right="0"/>
        <w:jc w:val="both"/>
        <w:textAlignment w:val="baseline"/>
        <w:rPr>
          <w:sz w:val="54"/>
        </w:rPr>
      </w:pPr>
      <w:bookmarkStart w:name="" w:id="6262"/>
      <w:r>
        <w:rPr>
          <w:rFonts w:ascii="TimesNewRoman" w:hAnsi="TimesNewRoman" w:cs="TimesNewRoman" w:eastAsia="TimesNewRoman"/>
          <w:sz w:val="54"/>
          <w:spacing w:val="0"/>
          <w:color w:val="000000"/>
          <w:b w:val="off"/>
          <w:i w:val="off"/>
        </w:rPr>
        <w:t>语词符号</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Wortzeichen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90</w:t>
      </w:r>
      <w:bookmarkEnd w:id="6262"/>
    </w:p>
    <w:p>
      <w:pPr>
        <w:pageBreakBefore w:val="off"/>
        <w:tabs/>
        <w:wordWrap w:val="off"/>
        <w:spacing w:before="0" w:after="0" w:line="880" w:lineRule="atLeast"/>
        <w:ind w:left="700" w:right="0"/>
        <w:jc w:val="both"/>
        <w:textAlignment w:val="baseline"/>
        <w:rPr>
          <w:sz w:val="54"/>
        </w:rPr>
      </w:pPr>
      <w:bookmarkStart w:name="" w:id="6263"/>
      <w:r>
        <w:rPr>
          <w:rFonts w:ascii="TimesNewRoman" w:hAnsi="TimesNewRoman" w:cs="TimesNewRoman" w:eastAsia="TimesNewRoman"/>
          <w:sz w:val="54"/>
          <w:spacing w:val="0"/>
          <w:color w:val="000000"/>
          <w:b w:val="off"/>
          <w:i w:val="off"/>
        </w:rPr>
        <w:t>语词含义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Wortbedeutung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90-91/B₁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90-91,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219/</w:t>
      </w:r>
      <w:bookmarkEnd w:id="6263"/>
    </w:p>
    <w:p>
      <w:pPr>
        <w:pageBreakBefore w:val="off"/>
        <w:tabs/>
        <w:wordWrap w:val="off"/>
        <w:spacing w:before="0" w:after="0" w:line="880" w:lineRule="atLeast"/>
        <w:ind w:left="1640" w:right="0"/>
        <w:jc w:val="both"/>
        <w:textAlignment w:val="baseline"/>
        <w:rPr>
          <w:sz w:val="54"/>
        </w:rPr>
      </w:pPr>
      <w:bookmarkStart w:name="" w:id="6264"/>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w:t>
      </w:r>
      <w:bookmarkEnd w:id="6264"/>
    </w:p>
    <w:p>
      <w:pPr>
        <w:pageBreakBefore w:val="off"/>
        <w:tabs/>
        <w:wordWrap w:val="off"/>
        <w:spacing w:before="0" w:after="0" w:line="880" w:lineRule="atLeast"/>
        <w:ind w:left="700" w:right="0"/>
        <w:jc w:val="both"/>
        <w:textAlignment w:val="baseline"/>
        <w:rPr>
          <w:sz w:val="54"/>
        </w:rPr>
      </w:pPr>
      <w:bookmarkStart w:name="" w:id="6265"/>
      <w:r>
        <w:rPr>
          <w:rFonts w:ascii="TimesNewRoman" w:hAnsi="TimesNewRoman" w:cs="TimesNewRoman" w:eastAsia="TimesNewRoman"/>
          <w:sz w:val="54"/>
          <w:spacing w:val="0"/>
          <w:color w:val="000000"/>
          <w:b w:val="off"/>
          <w:i w:val="off"/>
        </w:rPr>
        <w:t>语词显现</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Worterscheinung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w:t>
      </w:r>
      <w:bookmarkEnd w:id="6265"/>
    </w:p>
    <w:p>
      <w:pPr>
        <w:pageBreakBefore w:val="off"/>
        <w:tabs/>
        <w:wordWrap w:val="off"/>
        <w:spacing w:before="0" w:after="0" w:line="880" w:lineRule="atLeast"/>
        <w:ind w:left="700" w:right="0"/>
        <w:jc w:val="both"/>
        <w:textAlignment w:val="baseline"/>
        <w:rPr>
          <w:sz w:val="54"/>
        </w:rPr>
      </w:pPr>
      <w:bookmarkStart w:name="" w:id="6266"/>
      <w:r>
        <w:rPr>
          <w:rFonts w:ascii="TimesNewRoman" w:hAnsi="TimesNewRoman" w:cs="TimesNewRoman" w:eastAsia="TimesNewRoman"/>
          <w:sz w:val="54"/>
          <w:spacing w:val="0"/>
          <w:color w:val="000000"/>
          <w:b w:val="off"/>
          <w:i w:val="off"/>
        </w:rPr>
        <w:t>语言</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Sprache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338,</w:t>
      </w:r>
      <w:bookmarkEnd w:id="6266"/>
    </w:p>
    <w:p>
      <w:pPr>
        <w:pageBreakBefore w:val="off"/>
        <w:tabs/>
        <w:wordWrap w:val="off"/>
        <w:spacing w:before="0" w:after="0" w:line="880" w:lineRule="atLeast"/>
        <w:ind w:left="1640" w:right="0"/>
        <w:jc w:val="both"/>
        <w:textAlignment w:val="baseline"/>
        <w:rPr>
          <w:sz w:val="54"/>
        </w:rPr>
      </w:pPr>
      <w:bookmarkStart w:name="" w:id="6267"/>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320/B₁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679/B₂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191</w:t>
      </w:r>
      <w:bookmarkEnd w:id="6267"/>
    </w:p>
    <w:p>
      <w:pPr>
        <w:pageBreakBefore w:val="off"/>
        <w:tabs/>
        <w:wordWrap w:val="off"/>
        <w:spacing w:before="0" w:after="0" w:line="880" w:lineRule="atLeast"/>
        <w:ind w:left="700" w:right="0"/>
        <w:jc w:val="both"/>
        <w:textAlignment w:val="baseline"/>
        <w:rPr>
          <w:sz w:val="54"/>
        </w:rPr>
      </w:pPr>
      <w:bookmarkStart w:name="" w:id="6268"/>
      <w:r>
        <w:rPr>
          <w:rFonts w:ascii="TimesNewRoman" w:hAnsi="TimesNewRoman" w:cs="TimesNewRoman" w:eastAsia="TimesNewRoman"/>
          <w:sz w:val="54"/>
          <w:spacing w:val="0"/>
          <w:color w:val="000000"/>
          <w:b w:val="off"/>
          <w:i w:val="off"/>
        </w:rPr>
        <w:t>语音</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Wortlaut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208</w:t>
      </w:r>
      <w:bookmarkEnd w:id="6268"/>
    </w:p>
    <w:p>
      <w:pPr>
        <w:pageBreakBefore w:val="off"/>
        <w:tabs/>
        <w:wordWrap w:val="off"/>
        <w:spacing w:before="0" w:after="0" w:line="880" w:lineRule="atLeast"/>
        <w:ind w:left="700" w:right="0"/>
        <w:jc w:val="both"/>
        <w:textAlignment w:val="baseline"/>
        <w:rPr>
          <w:sz w:val="54"/>
        </w:rPr>
      </w:pPr>
      <w:bookmarkStart w:name="" w:id="6269"/>
      <w:r>
        <w:rPr>
          <w:rFonts w:ascii="TimesNewRoman" w:hAnsi="TimesNewRoman" w:cs="TimesNewRoman" w:eastAsia="TimesNewRoman"/>
          <w:sz w:val="54"/>
          <w:spacing w:val="0"/>
          <w:color w:val="000000"/>
          <w:b w:val="off"/>
          <w:i w:val="off"/>
        </w:rPr>
        <w:t>越度</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Metabasis(μεταβασις)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199</w:t>
      </w:r>
      <w:bookmarkEnd w:id="6269"/>
    </w:p>
    <w:p>
      <w:pPr>
        <w:pageBreakBefore w:val="off"/>
        <w:tabs/>
        <w:wordWrap w:val="off"/>
        <w:spacing w:before="0" w:after="0" w:line="880" w:lineRule="atLeast"/>
        <w:ind w:left="700" w:right="0"/>
        <w:jc w:val="both"/>
        <w:textAlignment w:val="baseline"/>
        <w:rPr>
          <w:sz w:val="54"/>
        </w:rPr>
      </w:pPr>
      <w:bookmarkStart w:name="" w:id="6270"/>
      <w:r>
        <w:rPr>
          <w:rFonts w:ascii="TimesNewRoman" w:hAnsi="TimesNewRoman" w:cs="TimesNewRoman" w:eastAsia="TimesNewRoman"/>
          <w:sz w:val="54"/>
          <w:spacing w:val="0"/>
          <w:color w:val="000000"/>
          <w:b w:val="off"/>
          <w:i w:val="off"/>
        </w:rPr>
        <w:t>晕</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Hof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204</w:t>
      </w:r>
      <w:bookmarkEnd w:id="6270"/>
    </w:p>
    <w:p>
      <w:pPr>
        <w:pageBreakBefore w:val="off"/>
        <w:tabs/>
        <w:wordWrap w:val="off"/>
        <w:spacing w:before="0" w:after="0" w:line="880" w:lineRule="atLeast"/>
        <w:ind w:left="700" w:right="0"/>
        <w:jc w:val="both"/>
        <w:textAlignment w:val="baseline"/>
        <w:rPr>
          <w:sz w:val="54"/>
        </w:rPr>
      </w:pPr>
      <w:bookmarkStart w:name="" w:id="6271"/>
      <w:r>
        <w:rPr>
          <w:rFonts w:ascii="TimesNewRoman" w:hAnsi="TimesNewRoman" w:cs="TimesNewRoman" w:eastAsia="TimesNewRoman"/>
          <w:sz w:val="54"/>
          <w:spacing w:val="0"/>
          <w:color w:val="000000"/>
          <w:b w:val="off"/>
          <w:i w:val="off"/>
        </w:rPr>
        <w:t>运算</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Operation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w:t>
      </w:r>
      <w:bookmarkEnd w:id="6271"/>
    </w:p>
    <w:p>
      <w:pPr>
        <w:pageBreakBefore w:val="off"/>
        <w:tabs/>
        <w:wordWrap w:val="off"/>
        <w:spacing w:before="640" w:after="0" w:line="880" w:lineRule="atLeast"/>
        <w:ind w:left="0" w:right="0"/>
        <w:jc w:val="center"/>
        <w:textAlignment w:val="baseline"/>
        <w:rPr>
          <w:sz w:val="54"/>
        </w:rPr>
      </w:pPr>
      <w:bookmarkStart w:name="" w:id="6272"/>
      <w:r>
        <w:rPr>
          <w:rFonts w:ascii="TimesNewRoman" w:hAnsi="TimesNewRoman" w:cs="TimesNewRoman" w:eastAsia="TimesNewRoman"/>
          <w:sz w:val="54"/>
          <w:spacing w:val="0"/>
          <w:color w:val="000000"/>
          <w:b w:val="off"/>
          <w:i w:val="off"/>
        </w:rPr>
        <w:t>Z</w:t>
      </w:r>
      <w:bookmarkEnd w:id="6272"/>
    </w:p>
    <w:p>
      <w:pPr>
        <w:pageBreakBefore w:val="off"/>
        <w:tabs/>
        <w:wordWrap w:val="off"/>
        <w:spacing w:before="680" w:after="0" w:line="880" w:lineRule="atLeast"/>
        <w:ind w:left="700" w:right="0"/>
        <w:jc w:val="both"/>
        <w:textAlignment w:val="baseline"/>
        <w:rPr>
          <w:sz w:val="54"/>
        </w:rPr>
      </w:pPr>
      <w:bookmarkStart w:name="" w:id="6273"/>
      <w:r>
        <w:rPr>
          <w:rFonts w:ascii="TimesNewRoman" w:hAnsi="TimesNewRoman" w:cs="TimesNewRoman" w:eastAsia="TimesNewRoman"/>
          <w:sz w:val="54"/>
          <w:spacing w:val="0"/>
          <w:color w:val="000000"/>
          <w:b w:val="off"/>
          <w:i w:val="off"/>
        </w:rPr>
        <w:t>再回忆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Wiedererinnerung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335/B₁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358</w:t>
      </w:r>
      <w:bookmarkEnd w:id="6273"/>
    </w:p>
    <w:p>
      <w:pPr>
        <w:pageBreakBefore w:val="off"/>
        <w:tabs/>
        <w:wordWrap w:val="off"/>
        <w:spacing w:before="0" w:after="0" w:line="880" w:lineRule="atLeast"/>
        <w:ind w:left="1680" w:right="60" w:hanging="980"/>
        <w:jc w:val="both"/>
        <w:textAlignment w:val="baseline"/>
        <w:rPr>
          <w:sz w:val="54"/>
        </w:rPr>
      </w:pPr>
      <w:bookmarkStart w:name="" w:id="6274"/>
      <w:r>
        <w:rPr>
          <w:rFonts w:ascii="TimesNewRoman" w:hAnsi="TimesNewRoman" w:cs="TimesNewRoman" w:eastAsia="TimesNewRoman"/>
          <w:sz w:val="54"/>
          <w:spacing w:val="0"/>
          <w:color w:val="000000"/>
          <w:b w:val="off"/>
          <w:i w:val="off"/>
        </w:rPr>
        <w:t>再现</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Re(-)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präsentation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427/B₁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458/B₁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493,</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462/B₁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497,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79</w:t>
      </w:r>
      <w:bookmarkEnd w:id="6274"/>
    </w:p>
    <w:p>
      <w:pPr>
        <w:pageBreakBefore w:val="off"/>
        <w:tabs/>
        <w:wordWrap w:val="off"/>
        <w:spacing w:before="0" w:after="0" w:line="880" w:lineRule="atLeast"/>
        <w:ind w:left="700" w:right="0"/>
        <w:jc w:val="both"/>
        <w:textAlignment w:val="baseline"/>
        <w:rPr>
          <w:sz w:val="54"/>
        </w:rPr>
      </w:pPr>
      <w:bookmarkStart w:name="" w:id="6275"/>
      <w:r>
        <w:rPr>
          <w:rFonts w:ascii="TimesNewRoman" w:hAnsi="TimesNewRoman" w:cs="TimesNewRoman" w:eastAsia="TimesNewRoman"/>
          <w:sz w:val="54"/>
          <w:spacing w:val="0"/>
          <w:color w:val="000000"/>
          <w:b w:val="off"/>
          <w:i w:val="off"/>
        </w:rPr>
        <w:t>增实</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Zufüllung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558/B₂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86</w:t>
      </w:r>
      <w:bookmarkEnd w:id="6275"/>
    </w:p>
    <w:p>
      <w:pPr>
        <w:pageBreakBefore w:val="off"/>
        <w:tabs/>
        <w:wordWrap w:val="off"/>
        <w:spacing w:before="0" w:after="0" w:line="880" w:lineRule="atLeast"/>
        <w:ind w:left="1640" w:right="0" w:hanging="940"/>
        <w:jc w:val="both"/>
        <w:textAlignment w:val="baseline"/>
        <w:rPr>
          <w:sz w:val="54"/>
        </w:rPr>
      </w:pPr>
      <w:bookmarkStart w:name="" w:id="6276"/>
      <w:r>
        <w:rPr>
          <w:rFonts w:ascii="TimesNewRoman" w:hAnsi="TimesNewRoman" w:cs="TimesNewRoman" w:eastAsia="TimesNewRoman"/>
          <w:sz w:val="54"/>
          <w:spacing w:val="0"/>
          <w:color w:val="000000"/>
          <w:b w:val="off"/>
          <w:i w:val="off"/>
        </w:rPr>
        <w:t>哲学</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Philosophie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165/B₁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166/B₁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181/</w:t>
      </w:r>
      <w:r>
        <w:rPr>
          <w:rFonts w:ascii="TimesNewRoman" w:hAnsi="TimesNewRoman" w:cs="TimesNewRoman" w:eastAsia="TimesNewRoman"/>
          <w:sz w:val="54"/>
          <w:spacing w:val="0"/>
          <w:color w:val="000000"/>
          <w:b w:val="off"/>
          <w:i w:val="off"/>
        </w:rPr>
        <w:t>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321/B₁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III,</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223</w:t>
      </w:r>
      <w:bookmarkEnd w:id="6276"/>
    </w:p>
    <w:p>
      <w:pPr>
        <w:pageBreakBefore w:val="off"/>
        <w:tabs/>
        <w:wordWrap w:val="off"/>
        <w:spacing w:before="0" w:after="0" w:line="880" w:lineRule="atLeast"/>
        <w:ind w:left="700" w:right="0"/>
        <w:jc w:val="both"/>
        <w:textAlignment w:val="baseline"/>
        <w:rPr>
          <w:sz w:val="54"/>
        </w:rPr>
      </w:pPr>
      <w:bookmarkStart w:name="" w:id="6277"/>
      <w:r>
        <w:rPr>
          <w:rFonts w:ascii="TimesNewRoman" w:hAnsi="TimesNewRoman" w:cs="TimesNewRoman" w:eastAsia="TimesNewRoman"/>
          <w:sz w:val="54"/>
          <w:spacing w:val="0"/>
          <w:color w:val="000000"/>
          <w:b w:val="off"/>
          <w:i w:val="off"/>
        </w:rPr>
        <w:t>真实存在</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Wahrsein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596/B₂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w:t>
      </w:r>
      <w:bookmarkEnd w:id="6277"/>
    </w:p>
    <w:p>
      <w:pPr>
        <w:pageBreakBefore w:val="off"/>
        <w:tabs/>
        <w:wordWrap w:val="off"/>
        <w:spacing w:before="0" w:after="0" w:line="880" w:lineRule="atLeast"/>
        <w:ind w:left="700" w:right="0"/>
        <w:jc w:val="both"/>
        <w:textAlignment w:val="baseline"/>
        <w:rPr>
          <w:sz w:val="54"/>
        </w:rPr>
      </w:pPr>
      <w:bookmarkStart w:name="" w:id="6278"/>
      <w:r>
        <w:rPr>
          <w:rFonts w:ascii="TimesNewRoman" w:hAnsi="TimesNewRoman" w:cs="TimesNewRoman" w:eastAsia="TimesNewRoman"/>
          <w:sz w:val="54"/>
          <w:spacing w:val="0"/>
          <w:color w:val="000000"/>
          <w:b w:val="off"/>
          <w:i w:val="off"/>
        </w:rPr>
        <w:t>真实性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Wahrhaftigkeit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221</w:t>
      </w:r>
      <w:bookmarkEnd w:id="6278"/>
    </w:p>
    <w:p>
      <w:pPr>
        <w:pageBreakBefore w:val="off"/>
        <w:tabs/>
        <w:wordWrap w:val="off"/>
        <w:spacing w:before="0" w:after="0" w:line="880" w:lineRule="atLeast"/>
        <w:ind w:left="1680" w:right="0" w:hanging="980"/>
        <w:jc w:val="both"/>
        <w:textAlignment w:val="baseline"/>
        <w:rPr>
          <w:sz w:val="54"/>
        </w:rPr>
      </w:pPr>
      <w:bookmarkStart w:name="" w:id="6279"/>
      <w:r>
        <w:rPr>
          <w:rFonts w:ascii="TimesNewRoman" w:hAnsi="TimesNewRoman" w:cs="TimesNewRoman" w:eastAsia="TimesNewRoman"/>
          <w:sz w:val="54"/>
          <w:spacing w:val="0"/>
          <w:color w:val="000000"/>
          <w:b w:val="off"/>
          <w:i w:val="off"/>
        </w:rPr>
        <w:t>真理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Wahrheit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9/B₁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477/B₂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502/B₂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594-595/B₂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122-</w:t>
      </w:r>
      <w:r>
        <w:rPr>
          <w:rFonts w:ascii="TimesNewRoman" w:hAnsi="TimesNewRoman" w:cs="TimesNewRoman" w:eastAsia="TimesNewRoman"/>
          <w:sz w:val="54"/>
          <w:spacing w:val="0"/>
          <w:color w:val="000000"/>
          <w:b w:val="off"/>
          <w:i w:val="off"/>
        </w:rPr>
        <w:t>123,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671/B₂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680/B₂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693/B₂</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221</w:t>
      </w:r>
      <w:bookmarkEnd w:id="6279"/>
    </w:p>
    <w:p>
      <w:r>
        <w:t/>
      </w:r>
    </w:p>
    <w:p>
      <w:pPr>
        <w:sectPr>
          <w:footerReference r:id="rId778"/>
          <w:headerReference r:id="rId779" w:type="default"/>
          <w:type w:val="nextPage"/>
          <w:pgSz w:w="22520" w:h="31680"/>
          <w:pgMar w:left="3360" w:top="2320" w:right="3360" w:bottom="2320" w:header="2020" w:footer="2020"/>
          <w:cols w:num="1"/>
        </w:sectPr>
      </w:pPr>
    </w:p>
    <w:p>
      <w:pPr>
        <w:pageBreakBefore w:val="off"/>
        <w:tabs/>
        <w:wordWrap w:val="off"/>
        <w:spacing w:before="0" w:after="0" w:line="720" w:lineRule="atLeast"/>
        <w:ind w:left="0" w:right="40"/>
        <w:jc w:val="right"/>
        <w:textAlignment w:val="baseline"/>
        <w:rPr>
          <w:sz w:val="42"/>
        </w:rPr>
      </w:pPr>
      <w:bookmarkStart w:name="" w:id="6280"/>
      <w:r>
        <w:rPr>
          <w:rFonts w:ascii="宋体" w:hAnsi="宋体" w:cs="宋体" w:eastAsia="宋体"/>
          <w:sz w:val="42"/>
          <w:spacing w:val="0"/>
          <w:color w:val="000000"/>
          <w:b w:val="off"/>
          <w:i w:val="off"/>
        </w:rPr>
        <w:t>概念译名索引(汉一德)</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|371</w:t>
      </w:r>
      <w:bookmarkEnd w:id="6280"/>
    </w:p>
    <w:p>
      <w:pPr>
        <w:pageBreakBefore w:val="off"/>
        <w:tabs/>
        <w:wordWrap w:val="off"/>
        <w:spacing w:before="0" w:after="0" w:line="900" w:lineRule="exact"/>
        <w:ind w:left="0" w:right="0"/>
        <w:jc w:val="right"/>
        <w:textAlignment w:val="baseline"/>
        <w:rPr>
          <w:sz w:val="47"/>
        </w:rPr>
      </w:pPr>
      <w:bookmarkStart w:name="" w:id="6281"/>
      <w:r>
        <w:rPr>
          <w:rFonts w:ascii="宋体" w:hAnsi="宋体" w:cs="宋体" w:eastAsia="宋体"/>
          <w:sz w:val="47"/>
          <w:spacing w:val="0"/>
          <w:color w:val="000000"/>
          <w:b w:val="off"/>
          <w:i w:val="off"/>
        </w:rPr>
        <w:t/>
      </w:r>
      <w:bookmarkEnd w:id="6281"/>
    </w:p>
    <w:p>
      <w:pPr>
        <w:pageBreakBefore w:val="off"/>
        <w:tabs/>
        <w:wordWrap w:val="off"/>
        <w:spacing w:before="0" w:after="0" w:line="880" w:lineRule="atLeast"/>
        <w:ind w:left="620" w:right="0"/>
        <w:jc w:val="both"/>
        <w:textAlignment w:val="baseline"/>
        <w:rPr>
          <w:sz w:val="47"/>
        </w:rPr>
      </w:pPr>
      <w:bookmarkStart w:name="" w:id="6282"/>
      <w:r>
        <w:rPr>
          <w:rFonts w:ascii="楷体" w:hAnsi="楷体" w:cs="楷体" w:eastAsia="楷体"/>
          <w:sz w:val="47"/>
          <w:spacing w:val="0"/>
          <w:color w:val="000000"/>
          <w:b w:val="off"/>
          <w:i w:val="off"/>
        </w:rPr>
        <w:t>真理价值</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Wahrheitswert</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393/B₁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419</w:t>
      </w:r>
      <w:bookmarkEnd w:id="6282"/>
    </w:p>
    <w:p>
      <w:pPr>
        <w:pageBreakBefore w:val="off"/>
        <w:tabs/>
        <w:wordWrap w:val="off"/>
        <w:spacing w:before="0" w:after="0" w:line="880" w:lineRule="atLeast"/>
        <w:ind w:left="620" w:right="0"/>
        <w:jc w:val="both"/>
        <w:textAlignment w:val="baseline"/>
        <w:rPr>
          <w:sz w:val="47"/>
        </w:rPr>
      </w:pPr>
      <w:bookmarkStart w:name="" w:id="6283"/>
      <w:r>
        <w:rPr>
          <w:rFonts w:ascii="楷体" w:hAnsi="楷体" w:cs="楷体" w:eastAsia="楷体"/>
          <w:sz w:val="47"/>
          <w:spacing w:val="0"/>
          <w:color w:val="000000"/>
          <w:b w:val="off"/>
          <w:i w:val="off"/>
        </w:rPr>
        <w:t>争执</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Widerstreit</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513-514/B₂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41-42,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517/B₂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45,</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576/B₂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104,</w:t>
      </w:r>
      <w:bookmarkEnd w:id="6283"/>
    </w:p>
    <w:p>
      <w:pPr>
        <w:pageBreakBefore w:val="off"/>
        <w:tabs/>
        <w:wordWrap w:val="off"/>
        <w:spacing w:before="0" w:after="0" w:line="880" w:lineRule="atLeast"/>
        <w:ind w:left="1560" w:right="0"/>
        <w:jc w:val="both"/>
        <w:textAlignment w:val="baseline"/>
        <w:rPr>
          <w:sz w:val="47"/>
        </w:rPr>
      </w:pPr>
      <w:bookmarkStart w:name="" w:id="6284"/>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580-585/B₂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108-113,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598-599/B₂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126-127</w:t>
      </w:r>
      <w:bookmarkEnd w:id="6284"/>
    </w:p>
    <w:p>
      <w:pPr>
        <w:pageBreakBefore w:val="off"/>
        <w:tabs/>
        <w:wordWrap w:val="off"/>
        <w:spacing w:before="0" w:after="0" w:line="880" w:lineRule="atLeast"/>
        <w:ind w:left="620" w:right="0"/>
        <w:jc w:val="both"/>
        <w:textAlignment w:val="baseline"/>
        <w:rPr>
          <w:sz w:val="47"/>
        </w:rPr>
      </w:pPr>
      <w:bookmarkStart w:name="" w:id="6285"/>
      <w:r>
        <w:rPr>
          <w:rFonts w:ascii="楷体" w:hAnsi="楷体" w:cs="楷体" w:eastAsia="楷体"/>
          <w:sz w:val="47"/>
          <w:spacing w:val="0"/>
          <w:color w:val="000000"/>
          <w:b w:val="off"/>
          <w:i w:val="off"/>
        </w:rPr>
        <w:t>争执意识</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Widerstreitbewußtsein</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580/B₂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108</w:t>
      </w:r>
      <w:bookmarkEnd w:id="6285"/>
    </w:p>
    <w:p>
      <w:pPr>
        <w:pageBreakBefore w:val="off"/>
        <w:tabs/>
        <w:wordWrap w:val="off"/>
        <w:spacing w:before="0" w:after="0" w:line="880" w:lineRule="atLeast"/>
        <w:ind w:left="620" w:right="0"/>
        <w:jc w:val="both"/>
        <w:textAlignment w:val="baseline"/>
        <w:rPr>
          <w:sz w:val="47"/>
        </w:rPr>
      </w:pPr>
      <w:bookmarkStart w:name="" w:id="6286"/>
      <w:r>
        <w:rPr>
          <w:rFonts w:ascii="楷体" w:hAnsi="楷体" w:cs="楷体" w:eastAsia="楷体"/>
          <w:sz w:val="47"/>
          <w:spacing w:val="0"/>
          <w:color w:val="000000"/>
          <w:b w:val="off"/>
          <w:i w:val="off"/>
        </w:rPr>
        <w:t>正确性</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Richtigkeit</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595/B₂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123,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671/B₂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199</w:t>
      </w:r>
      <w:bookmarkEnd w:id="6286"/>
    </w:p>
    <w:p>
      <w:pPr>
        <w:pageBreakBefore w:val="off"/>
        <w:tabs/>
        <w:wordWrap w:val="off"/>
        <w:spacing w:before="0" w:after="0" w:line="880" w:lineRule="atLeast"/>
        <w:ind w:left="1540" w:right="0" w:hanging="920"/>
        <w:jc w:val="both"/>
        <w:textAlignment w:val="baseline"/>
        <w:rPr>
          <w:sz w:val="47"/>
        </w:rPr>
      </w:pPr>
      <w:bookmarkStart w:name="" w:id="6287"/>
      <w:r>
        <w:rPr>
          <w:rFonts w:ascii="楷体" w:hAnsi="楷体" w:cs="楷体" w:eastAsia="楷体"/>
          <w:sz w:val="47"/>
          <w:spacing w:val="0"/>
          <w:color w:val="000000"/>
          <w:b w:val="off"/>
          <w:i w:val="off"/>
        </w:rPr>
        <w:t>整体</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Ganzes</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222-224/B₁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225-227,</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226/B₁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229,</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230/B₁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234,</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234/B₁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238,</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236/B₁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240,</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243/B₁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249,</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246/B₁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253,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252-</w:t>
      </w:r>
      <w:r>
        <w:rPr>
          <w:rFonts w:ascii="楷体" w:hAnsi="楷体" w:cs="楷体" w:eastAsia="楷体"/>
          <w:sz w:val="47"/>
          <w:spacing w:val="0"/>
          <w:color w:val="000000"/>
          <w:b w:val="off"/>
          <w:i w:val="off"/>
        </w:rPr>
        <w:t>253/B₁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257-259,</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255/B₁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262,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258-261/B₁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264-268,</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263/</w:t>
      </w:r>
      <w:r>
        <w:rPr>
          <w:rFonts w:ascii="楷体" w:hAnsi="楷体" w:cs="楷体" w:eastAsia="楷体"/>
          <w:sz w:val="47"/>
          <w:spacing w:val="0"/>
          <w:color w:val="000000"/>
          <w:b w:val="off"/>
          <w:i w:val="off"/>
        </w:rPr>
        <w:t>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270,</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265/B₁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272,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268-270/B₁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275-277,</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273/B₁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280,</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276/B₁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283,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278-280/B₁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286-288,</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285/B₁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293,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621/</w:t>
      </w:r>
      <w:r>
        <w:rPr>
          <w:rFonts w:ascii="楷体" w:hAnsi="楷体" w:cs="楷体" w:eastAsia="楷体"/>
          <w:sz w:val="47"/>
          <w:spacing w:val="0"/>
          <w:color w:val="000000"/>
          <w:b w:val="off"/>
          <w:i w:val="off"/>
        </w:rPr>
        <w:t>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149,</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625/B₂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153,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627/B₂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155,</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648/B₂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176,</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658/B₂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186,</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660/B₂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188</w:t>
      </w:r>
      <w:bookmarkEnd w:id="6287"/>
    </w:p>
    <w:p>
      <w:pPr>
        <w:pageBreakBefore w:val="off"/>
        <w:tabs/>
        <w:wordWrap w:val="off"/>
        <w:spacing w:before="0" w:after="0" w:line="880" w:lineRule="atLeast"/>
        <w:ind w:left="620" w:right="0"/>
        <w:jc w:val="both"/>
        <w:textAlignment w:val="baseline"/>
        <w:rPr>
          <w:sz w:val="47"/>
        </w:rPr>
      </w:pPr>
      <w:bookmarkStart w:name="" w:id="6288"/>
      <w:r>
        <w:rPr>
          <w:rFonts w:ascii="楷体" w:hAnsi="楷体" w:cs="楷体" w:eastAsia="楷体"/>
          <w:sz w:val="47"/>
          <w:spacing w:val="0"/>
          <w:color w:val="000000"/>
          <w:b w:val="off"/>
          <w:i w:val="off"/>
        </w:rPr>
        <w:t>知觉、感知</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Perzeption</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554/B₂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82,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673/B₂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201</w:t>
      </w:r>
      <w:bookmarkEnd w:id="6288"/>
    </w:p>
    <w:p>
      <w:pPr>
        <w:pageBreakBefore w:val="off"/>
        <w:tabs/>
        <w:wordWrap w:val="off"/>
        <w:spacing w:before="0" w:after="0" w:line="880" w:lineRule="atLeast"/>
        <w:ind w:left="1540" w:right="40" w:hanging="920"/>
        <w:jc w:val="both"/>
        <w:textAlignment w:val="baseline"/>
        <w:rPr>
          <w:sz w:val="47"/>
        </w:rPr>
      </w:pPr>
      <w:bookmarkStart w:name="" w:id="6289"/>
      <w:r>
        <w:rPr>
          <w:rFonts w:ascii="楷体" w:hAnsi="楷体" w:cs="楷体" w:eastAsia="楷体"/>
          <w:sz w:val="47"/>
          <w:spacing w:val="0"/>
          <w:color w:val="000000"/>
          <w:b w:val="off"/>
          <w:i w:val="off"/>
        </w:rPr>
        <w:t>直观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Anschauen/</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Anschauung</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7,</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21/B₁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21,</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34/B₁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34,</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49/</w:t>
      </w:r>
      <w:r>
        <w:rPr>
          <w:rFonts w:ascii="楷体" w:hAnsi="楷体" w:cs="楷体" w:eastAsia="楷体"/>
          <w:sz w:val="47"/>
          <w:spacing w:val="0"/>
          <w:color w:val="000000"/>
          <w:b w:val="off"/>
          <w:i w:val="off"/>
        </w:rPr>
        <w:t>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49,</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61/B₁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61,</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66/B₁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66,</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70/B₁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70,</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72/B₁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72,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76/</w:t>
      </w:r>
      <w:r>
        <w:rPr>
          <w:rFonts w:ascii="楷体" w:hAnsi="楷体" w:cs="楷体" w:eastAsia="楷体"/>
          <w:sz w:val="47"/>
          <w:spacing w:val="0"/>
          <w:color w:val="000000"/>
          <w:b w:val="off"/>
          <w:i w:val="off"/>
        </w:rPr>
        <w:t>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76,</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99/B₁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98,</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130/B₁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130-131,</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135/B₁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136,</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152/</w:t>
      </w:r>
      <w:r>
        <w:rPr>
          <w:rFonts w:ascii="楷体" w:hAnsi="楷体" w:cs="楷体" w:eastAsia="楷体"/>
          <w:sz w:val="47"/>
          <w:spacing w:val="0"/>
          <w:color w:val="000000"/>
          <w:b w:val="off"/>
          <w:i w:val="off"/>
        </w:rPr>
        <w:t>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154,</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158/B₁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159,</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161-162/B₁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162-163,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167/B₁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168,</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171/B₁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173,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191-192/B₁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193-194,</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194/B₁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196,</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198/</w:t>
      </w:r>
      <w:r>
        <w:rPr>
          <w:rFonts w:ascii="楷体" w:hAnsi="楷体" w:cs="楷体" w:eastAsia="楷体"/>
          <w:sz w:val="47"/>
          <w:spacing w:val="0"/>
          <w:color w:val="000000"/>
          <w:b w:val="off"/>
          <w:i w:val="off"/>
        </w:rPr>
        <w:t>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200,</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221/B₁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223,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406/B₁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382,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455/B₁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491,</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465/B₁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500,</w:t>
      </w:r>
      <w:r>
        <w:rPr>
          <w:rFonts w:ascii="楷体" w:hAnsi="楷体" w:cs="楷体" w:eastAsia="楷体"/>
          <w:sz w:val="47"/>
          <w:spacing w:val="0"/>
          <w:color w:val="000000"/>
          <w:b w:val="off"/>
          <w:i w:val="off"/>
        </w:rPr>
        <w:t>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IV,</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475/B₂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485/B₂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490-491/B₂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18-19,</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494/</w:t>
      </w:r>
      <w:r>
        <w:rPr>
          <w:rFonts w:ascii="楷体" w:hAnsi="楷体" w:cs="楷体" w:eastAsia="楷体"/>
          <w:sz w:val="47"/>
          <w:spacing w:val="0"/>
          <w:color w:val="000000"/>
          <w:b w:val="off"/>
          <w:i w:val="off"/>
        </w:rPr>
        <w:t>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496/B₂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24,</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499/B₂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27,</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509/B₂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37,</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515/B₂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43,</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533/B₂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61,</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540/B₂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68,</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544/B₂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72,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548/B₂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76,</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550/</w:t>
      </w:r>
      <w:r>
        <w:rPr>
          <w:rFonts w:ascii="楷体" w:hAnsi="楷体" w:cs="楷体" w:eastAsia="楷体"/>
          <w:sz w:val="47"/>
          <w:spacing w:val="0"/>
          <w:color w:val="000000"/>
          <w:b w:val="off"/>
          <w:i w:val="off"/>
        </w:rPr>
        <w:t>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78,</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554/B₂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82,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561/B₁</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89,</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565/B₂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93,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570/B₂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99,</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572/B₂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100,</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574/B₂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102,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578-579/B₂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106-107,</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592/</w:t>
      </w:r>
      <w:r>
        <w:rPr>
          <w:rFonts w:ascii="楷体" w:hAnsi="楷体" w:cs="楷体" w:eastAsia="楷体"/>
          <w:sz w:val="47"/>
          <w:spacing w:val="0"/>
          <w:color w:val="000000"/>
          <w:b w:val="off"/>
          <w:i w:val="off"/>
        </w:rPr>
        <w:t>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120,</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604-607/B₂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132-135,</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613-614/B₂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141-142,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617-</w:t>
      </w:r>
      <w:r>
        <w:rPr>
          <w:rFonts w:ascii="楷体" w:hAnsi="楷体" w:cs="楷体" w:eastAsia="楷体"/>
          <w:sz w:val="47"/>
          <w:spacing w:val="0"/>
          <w:color w:val="000000"/>
          <w:b w:val="off"/>
          <w:i w:val="off"/>
        </w:rPr>
        <w:t>618/B₂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145-146,</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623/B₂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151,</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637-638/B₂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165-166,</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640/</w:t>
      </w:r>
      <w:r>
        <w:rPr>
          <w:rFonts w:ascii="楷体" w:hAnsi="楷体" w:cs="楷体" w:eastAsia="楷体"/>
          <w:sz w:val="47"/>
          <w:spacing w:val="0"/>
          <w:color w:val="000000"/>
          <w:b w:val="off"/>
          <w:i w:val="off"/>
        </w:rPr>
        <w:t>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168,</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643/B₂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171,</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660/B₂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188,</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663-655/B₂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191-193,</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674-675/B₂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202-203,</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678/B₂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206,</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692-693/B₂</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220-221,</w:t>
      </w:r>
      <w:bookmarkEnd w:id="6289"/>
    </w:p>
    <w:p>
      <w:r>
        <w:t/>
      </w:r>
    </w:p>
    <w:p>
      <w:pPr>
        <w:sectPr>
          <w:footerReference r:id="rId780"/>
          <w:headerReference r:id="rId781" w:type="default"/>
          <w:type w:val="nextPage"/>
          <w:pgSz w:w="22520" w:h="31680"/>
          <w:pgMar w:left="3380" w:top="2460" w:right="3380" w:bottom="2460" w:header="2160" w:footer="2160"/>
          <w:cols w:num="1"/>
        </w:sectPr>
      </w:pPr>
    </w:p>
    <w:p>
      <w:pPr>
        <w:pageBreakBefore w:val="off"/>
        <w:tabs>
          <w:tab w:pos="2400" w:val="left" w:leader="none"/>
        </w:tabs>
        <w:wordWrap w:val="off"/>
        <w:spacing w:before="0" w:after="0" w:line="520" w:lineRule="atLeast"/>
        <w:ind w:left="900" w:right="0"/>
        <w:jc w:val="both"/>
        <w:textAlignment w:val="baseline"/>
        <w:rPr>
          <w:sz w:val="39"/>
        </w:rPr>
      </w:pPr>
      <w:bookmarkStart w:name="" w:id="6290"/>
      <w:r>
        <w:rPr>
          <w:rFonts w:ascii="楷体" w:hAnsi="楷体" w:cs="楷体" w:eastAsia="楷体"/>
          <w:sz w:val="39"/>
          <w:spacing w:val="0"/>
          <w:color w:val="000000"/>
          <w:b w:val="on"/>
          <w:i w:val="off"/>
        </w:rPr>
        <w:t>372</w:t>
      </w:r>
      <w:r>
        <w:t xml:space="preserve">	</w:t>
      </w:r>
      <w:r>
        <w:rPr>
          <w:rFonts w:ascii="黑体" w:hAnsi="黑体" w:cs="黑体" w:eastAsia="黑体"/>
          <w:sz w:val="39"/>
          <w:spacing w:val="0"/>
          <w:color w:val="000000"/>
          <w:b w:val="on"/>
          <w:i w:val="off"/>
        </w:rPr>
        <w:t>逻辑研究(第二卷第二部分)</w:t>
      </w:r>
      <w:bookmarkEnd w:id="6290"/>
    </w:p>
    <w:p>
      <w:pPr>
        <w:pageBreakBefore w:val="off"/>
        <w:tabs/>
        <w:wordWrap w:val="off"/>
        <w:spacing w:before="0" w:after="0" w:line="900" w:lineRule="exact"/>
        <w:ind w:left="0" w:right="0"/>
        <w:jc w:val="both"/>
        <w:textAlignment w:val="baseline"/>
        <w:rPr>
          <w:sz w:val="52"/>
        </w:rPr>
      </w:pPr>
      <w:bookmarkStart w:name="" w:id="6291"/>
      <w:r>
        <w:rPr>
          <w:rFonts w:ascii="宋体" w:hAnsi="宋体" w:cs="宋体" w:eastAsia="宋体"/>
          <w:sz w:val="52"/>
          <w:spacing w:val="0"/>
          <w:color w:val="000000"/>
          <w:b w:val="off"/>
          <w:i w:val="off"/>
        </w:rPr>
        <w:t/>
      </w:r>
      <w:bookmarkEnd w:id="6291"/>
    </w:p>
    <w:p>
      <w:pPr>
        <w:pageBreakBefore w:val="off"/>
        <w:tabs/>
        <w:wordWrap w:val="off"/>
        <w:spacing w:before="0" w:after="0" w:line="880" w:lineRule="atLeast"/>
        <w:ind w:left="1820" w:right="0"/>
        <w:jc w:val="both"/>
        <w:textAlignment w:val="baseline"/>
        <w:rPr>
          <w:sz w:val="52"/>
        </w:rPr>
      </w:pPr>
      <w:bookmarkStart w:name="" w:id="6292"/>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711/B₂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239</w:t>
      </w:r>
      <w:bookmarkEnd w:id="6292"/>
    </w:p>
    <w:p>
      <w:pPr>
        <w:pageBreakBefore w:val="off"/>
        <w:tabs/>
        <w:wordWrap w:val="off"/>
        <w:spacing w:before="0" w:after="0" w:line="880" w:lineRule="atLeast"/>
        <w:ind w:left="1820" w:right="0"/>
        <w:jc w:val="both"/>
        <w:textAlignment w:val="baseline"/>
        <w:rPr>
          <w:sz w:val="52"/>
        </w:rPr>
      </w:pPr>
      <w:bookmarkStart w:name="" w:id="6293"/>
      <w:r>
        <w:rPr>
          <w:rFonts w:ascii="TimesNewRoman" w:hAnsi="TimesNewRoman" w:cs="TimesNewRoman" w:eastAsia="TimesNewRoman"/>
          <w:sz w:val="52"/>
          <w:spacing w:val="0"/>
          <w:color w:val="000000"/>
          <w:b w:val="off"/>
          <w:i w:val="off"/>
        </w:rPr>
        <w:t>一个体直观与普遍直观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individuelle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allgemeine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Anschauung</w:t>
      </w:r>
      <w:bookmarkEnd w:id="6293"/>
    </w:p>
    <w:p>
      <w:pPr>
        <w:pageBreakBefore w:val="off"/>
        <w:tabs/>
        <w:wordWrap w:val="off"/>
        <w:spacing w:before="0" w:after="0" w:line="880" w:lineRule="atLeast"/>
        <w:ind w:left="1820" w:right="0"/>
        <w:jc w:val="both"/>
        <w:textAlignment w:val="baseline"/>
        <w:rPr>
          <w:sz w:val="52"/>
        </w:rPr>
      </w:pPr>
      <w:bookmarkStart w:name="" w:id="6294"/>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w:t>
      </w:r>
      <w:bookmarkEnd w:id="6294"/>
    </w:p>
    <w:p>
      <w:pPr>
        <w:pageBreakBefore w:val="off"/>
        <w:tabs/>
        <w:wordWrap w:val="off"/>
        <w:spacing w:before="0" w:after="0" w:line="880" w:lineRule="atLeast"/>
        <w:ind w:left="1820" w:right="0"/>
        <w:jc w:val="both"/>
        <w:textAlignment w:val="baseline"/>
        <w:rPr>
          <w:sz w:val="52"/>
        </w:rPr>
      </w:pPr>
      <w:bookmarkStart w:name="" w:id="6295"/>
      <w:r>
        <w:rPr>
          <w:rFonts w:ascii="TimesNewRoman" w:hAnsi="TimesNewRoman" w:cs="TimesNewRoman" w:eastAsia="TimesNewRoman"/>
          <w:sz w:val="52"/>
          <w:spacing w:val="0"/>
          <w:color w:val="000000"/>
          <w:b w:val="off"/>
          <w:i w:val="off"/>
        </w:rPr>
        <w:t>一外直观与内直观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äußere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innere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Anschauung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w:t>
      </w:r>
      <w:bookmarkEnd w:id="6295"/>
    </w:p>
    <w:p>
      <w:pPr>
        <w:pageBreakBefore w:val="off"/>
        <w:tabs/>
        <w:wordWrap w:val="off"/>
        <w:spacing w:before="0" w:after="0" w:line="880" w:lineRule="atLeast"/>
        <w:ind w:left="1920" w:right="0" w:hanging="100"/>
        <w:jc w:val="both"/>
        <w:textAlignment w:val="baseline"/>
        <w:rPr>
          <w:sz w:val="52"/>
        </w:rPr>
      </w:pPr>
      <w:bookmarkStart w:name="" w:id="6296"/>
      <w:r>
        <w:rPr>
          <w:rFonts w:ascii="TimesNewRoman" w:hAnsi="TimesNewRoman" w:cs="TimesNewRoman" w:eastAsia="TimesNewRoman"/>
          <w:sz w:val="52"/>
          <w:spacing w:val="0"/>
          <w:color w:val="000000"/>
          <w:b w:val="off"/>
          <w:i w:val="off"/>
        </w:rPr>
        <w:t>一范畴直观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sinnliche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kategoriale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Anschauung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IV,</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616-</w:t>
      </w:r>
      <w:r>
        <w:rPr>
          <w:rFonts w:ascii="TimesNewRoman" w:hAnsi="TimesNewRoman" w:cs="TimesNewRoman" w:eastAsia="TimesNewRoman"/>
          <w:sz w:val="52"/>
          <w:spacing w:val="0"/>
          <w:color w:val="000000"/>
          <w:b w:val="off"/>
          <w:i w:val="off"/>
        </w:rPr>
        <w:t>619/B₂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144-147,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190</w:t>
      </w:r>
      <w:bookmarkEnd w:id="6296"/>
    </w:p>
    <w:p>
      <w:pPr>
        <w:pageBreakBefore w:val="off"/>
        <w:tabs/>
        <w:wordWrap w:val="off"/>
        <w:spacing w:before="0" w:after="0" w:line="880" w:lineRule="atLeast"/>
        <w:ind w:left="920" w:right="0"/>
        <w:jc w:val="both"/>
        <w:textAlignment w:val="baseline"/>
        <w:rPr>
          <w:sz w:val="52"/>
        </w:rPr>
      </w:pPr>
      <w:bookmarkStart w:name="" w:id="6297"/>
      <w:r>
        <w:rPr>
          <w:rFonts w:ascii="TimesNewRoman" w:hAnsi="TimesNewRoman" w:cs="TimesNewRoman" w:eastAsia="TimesNewRoman"/>
          <w:sz w:val="52"/>
          <w:spacing w:val="0"/>
          <w:color w:val="000000"/>
          <w:b w:val="off"/>
          <w:i w:val="off"/>
        </w:rPr>
        <w:t>直观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Intuition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515/B₂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w:t>
      </w:r>
      <w:bookmarkEnd w:id="6297"/>
    </w:p>
    <w:p>
      <w:pPr>
        <w:pageBreakBefore w:val="off"/>
        <w:tabs/>
        <w:wordWrap w:val="off"/>
        <w:spacing w:before="0" w:after="0" w:line="880" w:lineRule="atLeast"/>
        <w:ind w:left="1820" w:right="0"/>
        <w:jc w:val="both"/>
        <w:textAlignment w:val="baseline"/>
        <w:rPr>
          <w:sz w:val="52"/>
        </w:rPr>
      </w:pPr>
      <w:bookmarkStart w:name="" w:id="6298"/>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540/B₂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645/B₂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674/B₂</w:t>
      </w:r>
      <w:bookmarkEnd w:id="6298"/>
    </w:p>
    <w:p>
      <w:pPr>
        <w:pageBreakBefore w:val="off"/>
        <w:tabs/>
        <w:wordWrap w:val="off"/>
        <w:spacing w:before="0" w:after="0" w:line="880" w:lineRule="atLeast"/>
        <w:ind w:left="1820" w:right="0"/>
        <w:jc w:val="both"/>
        <w:textAlignment w:val="baseline"/>
        <w:rPr>
          <w:sz w:val="52"/>
        </w:rPr>
      </w:pPr>
      <w:bookmarkStart w:name="" w:id="6299"/>
      <w:r>
        <w:rPr>
          <w:rFonts w:ascii="TimesNewRoman" w:hAnsi="TimesNewRoman" w:cs="TimesNewRoman" w:eastAsia="TimesNewRoman"/>
          <w:sz w:val="52"/>
          <w:spacing w:val="0"/>
          <w:color w:val="000000"/>
          <w:b w:val="off"/>
          <w:i w:val="off"/>
        </w:rPr>
        <w:t>202,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221</w:t>
      </w:r>
      <w:bookmarkEnd w:id="6299"/>
    </w:p>
    <w:p>
      <w:pPr>
        <w:pageBreakBefore w:val="off"/>
        <w:tabs/>
        <w:wordWrap w:val="off"/>
        <w:spacing w:before="0" w:after="0" w:line="880" w:lineRule="atLeast"/>
        <w:ind w:left="920" w:right="0"/>
        <w:jc w:val="both"/>
        <w:textAlignment w:val="baseline"/>
        <w:rPr>
          <w:sz w:val="52"/>
        </w:rPr>
      </w:pPr>
      <w:bookmarkStart w:name="" w:id="6300"/>
      <w:r>
        <w:rPr>
          <w:rFonts w:ascii="TimesNewRoman" w:hAnsi="TimesNewRoman" w:cs="TimesNewRoman" w:eastAsia="TimesNewRoman"/>
          <w:sz w:val="52"/>
          <w:spacing w:val="0"/>
          <w:color w:val="000000"/>
          <w:b w:val="off"/>
          <w:i w:val="off"/>
        </w:rPr>
        <w:t>直观的</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Intuition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193</w:t>
      </w:r>
      <w:bookmarkEnd w:id="6300"/>
    </w:p>
    <w:p>
      <w:pPr>
        <w:pageBreakBefore w:val="off"/>
        <w:tabs/>
        <w:wordWrap w:val="off"/>
        <w:spacing w:before="0" w:after="0" w:line="880" w:lineRule="atLeast"/>
        <w:ind w:left="920" w:right="0"/>
        <w:jc w:val="both"/>
        <w:textAlignment w:val="baseline"/>
        <w:rPr>
          <w:sz w:val="52"/>
        </w:rPr>
      </w:pPr>
      <w:bookmarkStart w:name="" w:id="6301"/>
      <w:r>
        <w:rPr>
          <w:rFonts w:ascii="TimesNewRoman" w:hAnsi="TimesNewRoman" w:cs="TimesNewRoman" w:eastAsia="TimesNewRoman"/>
          <w:sz w:val="52"/>
          <w:spacing w:val="0"/>
          <w:color w:val="000000"/>
          <w:b w:val="off"/>
          <w:i w:val="off"/>
        </w:rPr>
        <w:t>直观底基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Anschauungsunterlage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w:t>
      </w:r>
      <w:bookmarkEnd w:id="6301"/>
    </w:p>
    <w:p>
      <w:pPr>
        <w:pageBreakBefore w:val="off"/>
        <w:tabs/>
        <w:wordWrap w:val="off"/>
        <w:spacing w:before="0" w:after="0" w:line="880" w:lineRule="atLeast"/>
        <w:ind w:left="920" w:right="0"/>
        <w:jc w:val="both"/>
        <w:textAlignment w:val="baseline"/>
        <w:rPr>
          <w:sz w:val="52"/>
        </w:rPr>
      </w:pPr>
      <w:bookmarkStart w:name="" w:id="6302"/>
      <w:r>
        <w:rPr>
          <w:rFonts w:ascii="TimesNewRoman" w:hAnsi="TimesNewRoman" w:cs="TimesNewRoman" w:eastAsia="TimesNewRoman"/>
          <w:sz w:val="52"/>
          <w:spacing w:val="0"/>
          <w:color w:val="000000"/>
          <w:b w:val="off"/>
          <w:i w:val="off"/>
        </w:rPr>
        <w:t>直观化</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Veranschaulichung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537/B₂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540/B₂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568/B₂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96,</w:t>
      </w:r>
      <w:bookmarkEnd w:id="6302"/>
    </w:p>
    <w:p>
      <w:pPr>
        <w:pageBreakBefore w:val="off"/>
        <w:tabs/>
        <w:wordWrap w:val="off"/>
        <w:spacing w:before="0" w:after="0" w:line="880" w:lineRule="atLeast"/>
        <w:ind w:left="1820" w:right="0"/>
        <w:jc w:val="both"/>
        <w:textAlignment w:val="baseline"/>
        <w:rPr>
          <w:sz w:val="52"/>
        </w:rPr>
      </w:pPr>
      <w:bookmarkStart w:name="" w:id="6303"/>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106</w:t>
      </w:r>
      <w:bookmarkEnd w:id="6303"/>
    </w:p>
    <w:p>
      <w:pPr>
        <w:pageBreakBefore w:val="off"/>
        <w:tabs/>
        <w:wordWrap w:val="off"/>
        <w:spacing w:before="0" w:after="0" w:line="880" w:lineRule="atLeast"/>
        <w:ind w:left="1820" w:right="0"/>
        <w:jc w:val="both"/>
        <w:textAlignment w:val="baseline"/>
        <w:rPr>
          <w:sz w:val="52"/>
        </w:rPr>
      </w:pPr>
      <w:bookmarkStart w:name="" w:id="6304"/>
      <w:r>
        <w:rPr>
          <w:rFonts w:ascii="TimesNewRoman" w:hAnsi="TimesNewRoman" w:cs="TimesNewRoman" w:eastAsia="TimesNewRoman"/>
          <w:sz w:val="52"/>
          <w:spacing w:val="0"/>
          <w:color w:val="000000"/>
          <w:b w:val="off"/>
          <w:i w:val="off"/>
        </w:rPr>
        <w:t>一本真的直观化与非本真的直观化</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eigentliche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uneigentliche</w:t>
      </w:r>
      <w:bookmarkEnd w:id="6304"/>
    </w:p>
    <w:p>
      <w:pPr>
        <w:pageBreakBefore w:val="off"/>
        <w:tabs/>
        <w:wordWrap w:val="off"/>
        <w:spacing w:before="0" w:after="0" w:line="880" w:lineRule="atLeast"/>
        <w:ind w:left="1820" w:right="0"/>
        <w:jc w:val="both"/>
        <w:textAlignment w:val="baseline"/>
        <w:rPr>
          <w:sz w:val="52"/>
        </w:rPr>
      </w:pPr>
      <w:bookmarkStart w:name="" w:id="6305"/>
      <w:r>
        <w:rPr>
          <w:rFonts w:ascii="TimesNewRoman" w:hAnsi="TimesNewRoman" w:cs="TimesNewRoman" w:eastAsia="TimesNewRoman"/>
          <w:sz w:val="52"/>
          <w:spacing w:val="0"/>
          <w:color w:val="000000"/>
          <w:b w:val="off"/>
          <w:i w:val="off"/>
        </w:rPr>
        <w:t>Veranschaulichung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545-546/B₂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73-74</w:t>
      </w:r>
      <w:bookmarkEnd w:id="6305"/>
    </w:p>
    <w:p>
      <w:pPr>
        <w:pageBreakBefore w:val="off"/>
        <w:tabs/>
        <w:wordWrap w:val="off"/>
        <w:spacing w:before="0" w:after="0" w:line="880" w:lineRule="atLeast"/>
        <w:ind w:left="920" w:right="0"/>
        <w:jc w:val="both"/>
        <w:textAlignment w:val="baseline"/>
        <w:rPr>
          <w:sz w:val="52"/>
        </w:rPr>
      </w:pPr>
      <w:bookmarkStart w:name="" w:id="6306"/>
      <w:r>
        <w:rPr>
          <w:rFonts w:ascii="TimesNewRoman" w:hAnsi="TimesNewRoman" w:cs="TimesNewRoman" w:eastAsia="TimesNewRoman"/>
          <w:sz w:val="52"/>
          <w:spacing w:val="0"/>
          <w:color w:val="000000"/>
          <w:b w:val="off"/>
          <w:i w:val="off"/>
        </w:rPr>
        <w:t>直接性</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Unmittelbarkeit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637/B₂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165</w:t>
      </w:r>
      <w:bookmarkEnd w:id="6306"/>
    </w:p>
    <w:p>
      <w:pPr>
        <w:pageBreakBefore w:val="off"/>
        <w:tabs/>
        <w:wordWrap w:val="off"/>
        <w:spacing w:before="0" w:after="0" w:line="880" w:lineRule="atLeast"/>
        <w:ind w:left="920" w:right="0"/>
        <w:jc w:val="both"/>
        <w:textAlignment w:val="baseline"/>
        <w:rPr>
          <w:sz w:val="52"/>
        </w:rPr>
      </w:pPr>
      <w:bookmarkStart w:name="" w:id="6307"/>
      <w:r>
        <w:rPr>
          <w:rFonts w:ascii="TimesNewRoman" w:hAnsi="TimesNewRoman" w:cs="TimesNewRoman" w:eastAsia="TimesNewRoman"/>
          <w:sz w:val="52"/>
          <w:spacing w:val="0"/>
          <w:color w:val="000000"/>
          <w:b w:val="off"/>
          <w:i w:val="off"/>
        </w:rPr>
        <w:t>指称</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Nennung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10,</w:t>
      </w:r>
      <w:bookmarkEnd w:id="6307"/>
    </w:p>
    <w:p>
      <w:pPr>
        <w:pageBreakBefore w:val="off"/>
        <w:tabs/>
        <w:wordWrap w:val="off"/>
        <w:spacing w:before="0" w:after="0" w:line="880" w:lineRule="atLeast"/>
        <w:ind w:left="1820" w:right="0"/>
        <w:jc w:val="both"/>
        <w:textAlignment w:val="baseline"/>
        <w:rPr>
          <w:sz w:val="52"/>
        </w:rPr>
      </w:pPr>
      <w:bookmarkStart w:name="" w:id="6308"/>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191</w:t>
      </w:r>
      <w:bookmarkEnd w:id="6308"/>
    </w:p>
    <w:p>
      <w:pPr>
        <w:pageBreakBefore w:val="off"/>
        <w:tabs/>
        <w:wordWrap w:val="off"/>
        <w:spacing w:before="0" w:after="0" w:line="880" w:lineRule="atLeast"/>
        <w:ind w:left="920" w:right="0"/>
        <w:jc w:val="both"/>
        <w:textAlignment w:val="baseline"/>
        <w:rPr>
          <w:sz w:val="52"/>
        </w:rPr>
      </w:pPr>
      <w:bookmarkStart w:name="" w:id="6309"/>
      <w:r>
        <w:rPr>
          <w:rFonts w:ascii="TimesNewRoman" w:hAnsi="TimesNewRoman" w:cs="TimesNewRoman" w:eastAsia="TimesNewRoman"/>
          <w:sz w:val="52"/>
          <w:spacing w:val="0"/>
          <w:color w:val="000000"/>
          <w:b w:val="off"/>
          <w:i w:val="off"/>
        </w:rPr>
        <w:t>指示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Anzeige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23-30/B₁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23-30,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82</w:t>
      </w:r>
      <w:bookmarkEnd w:id="6309"/>
    </w:p>
    <w:p>
      <w:pPr>
        <w:pageBreakBefore w:val="off"/>
        <w:tabs/>
        <w:wordWrap w:val="off"/>
        <w:spacing w:before="0" w:after="0" w:line="880" w:lineRule="atLeast"/>
        <w:ind w:left="920" w:right="0"/>
        <w:jc w:val="both"/>
        <w:textAlignment w:val="baseline"/>
        <w:rPr>
          <w:sz w:val="52"/>
        </w:rPr>
      </w:pPr>
      <w:bookmarkStart w:name="" w:id="6310"/>
      <w:r>
        <w:rPr>
          <w:rFonts w:ascii="TimesNewRoman" w:hAnsi="TimesNewRoman" w:cs="TimesNewRoman" w:eastAsia="TimesNewRoman"/>
          <w:sz w:val="52"/>
          <w:spacing w:val="0"/>
          <w:color w:val="000000"/>
          <w:b w:val="off"/>
          <w:i w:val="off"/>
        </w:rPr>
        <w:t>知识</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Wissen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w:t>
      </w:r>
      <w:bookmarkEnd w:id="6310"/>
    </w:p>
    <w:p>
      <w:pPr>
        <w:pageBreakBefore w:val="off"/>
        <w:tabs/>
        <w:wordWrap w:val="off"/>
        <w:spacing w:before="0" w:after="0" w:line="880" w:lineRule="atLeast"/>
        <w:ind w:left="920" w:right="0"/>
        <w:jc w:val="both"/>
        <w:textAlignment w:val="baseline"/>
        <w:rPr>
          <w:sz w:val="52"/>
        </w:rPr>
      </w:pPr>
      <w:bookmarkStart w:name="" w:id="6311"/>
      <w:r>
        <w:rPr>
          <w:rFonts w:ascii="TimesNewRoman" w:hAnsi="TimesNewRoman" w:cs="TimesNewRoman" w:eastAsia="TimesNewRoman"/>
          <w:sz w:val="52"/>
          <w:spacing w:val="0"/>
          <w:color w:val="000000"/>
          <w:b w:val="off"/>
          <w:i w:val="off"/>
        </w:rPr>
        <w:t>知性、理智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Verstand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600/B₂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624/</w:t>
      </w:r>
      <w:bookmarkEnd w:id="6311"/>
    </w:p>
    <w:p>
      <w:pPr>
        <w:pageBreakBefore w:val="off"/>
        <w:tabs/>
        <w:wordWrap w:val="off"/>
        <w:spacing w:before="0" w:after="0" w:line="880" w:lineRule="atLeast"/>
        <w:ind w:left="1820" w:right="0"/>
        <w:jc w:val="both"/>
        <w:textAlignment w:val="baseline"/>
        <w:rPr>
          <w:sz w:val="52"/>
        </w:rPr>
      </w:pPr>
      <w:bookmarkStart w:name="" w:id="6312"/>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668-670/B₂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196-198</w:t>
      </w:r>
      <w:bookmarkEnd w:id="6312"/>
    </w:p>
    <w:p>
      <w:pPr>
        <w:pageBreakBefore w:val="off"/>
        <w:tabs/>
        <w:wordWrap w:val="off"/>
        <w:spacing w:before="0" w:after="0" w:line="880" w:lineRule="atLeast"/>
        <w:ind w:left="920" w:right="0"/>
        <w:jc w:val="both"/>
        <w:textAlignment w:val="baseline"/>
        <w:rPr>
          <w:sz w:val="52"/>
        </w:rPr>
      </w:pPr>
      <w:bookmarkStart w:name="" w:id="6313"/>
      <w:r>
        <w:rPr>
          <w:rFonts w:ascii="TimesNewRoman" w:hAnsi="TimesNewRoman" w:cs="TimesNewRoman" w:eastAsia="TimesNewRoman"/>
          <w:sz w:val="52"/>
          <w:spacing w:val="0"/>
          <w:color w:val="000000"/>
          <w:b w:val="off"/>
          <w:i w:val="off"/>
        </w:rPr>
        <w:t>知性行为</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Verstandesakt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655/B₂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w:t>
      </w:r>
      <w:bookmarkEnd w:id="6313"/>
    </w:p>
    <w:p>
      <w:pPr>
        <w:pageBreakBefore w:val="off"/>
        <w:tabs/>
        <w:wordWrap w:val="off"/>
        <w:spacing w:before="0" w:after="0" w:line="880" w:lineRule="atLeast"/>
        <w:ind w:left="1840" w:right="0" w:hanging="920"/>
        <w:jc w:val="both"/>
        <w:textAlignment w:val="baseline"/>
        <w:rPr>
          <w:sz w:val="52"/>
        </w:rPr>
      </w:pPr>
      <w:bookmarkStart w:name="" w:id="6314"/>
      <w:r>
        <w:rPr>
          <w:rFonts w:ascii="TimesNewRoman" w:hAnsi="TimesNewRoman" w:cs="TimesNewRoman" w:eastAsia="TimesNewRoman"/>
          <w:sz w:val="52"/>
          <w:spacing w:val="0"/>
          <w:color w:val="000000"/>
          <w:b w:val="off"/>
          <w:i w:val="off"/>
        </w:rPr>
        <w:t>质料</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Materie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280/</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275-277/B₁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308-310/B₁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319-</w:t>
      </w:r>
      <w:r>
        <w:rPr>
          <w:rFonts w:ascii="TimesNewRoman" w:hAnsi="TimesNewRoman" w:cs="TimesNewRoman" w:eastAsia="TimesNewRoman"/>
          <w:sz w:val="52"/>
          <w:spacing w:val="0"/>
          <w:color w:val="000000"/>
          <w:b w:val="off"/>
          <w:i w:val="off"/>
        </w:rPr>
        <w:t>321,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386-387/B₁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411-412,</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389-395/B₁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414-421,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399-404/B₁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426-431,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433,</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409-412/B₁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435-438,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413-416/B₁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441-444,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419/</w:t>
      </w:r>
      <w:bookmarkEnd w:id="6314"/>
    </w:p>
    <w:p>
      <w:r>
        <w:t/>
      </w:r>
    </w:p>
    <w:p>
      <w:pPr>
        <w:sectPr>
          <w:footerReference r:id="rId782"/>
          <w:headerReference r:id="rId783" w:type="default"/>
          <w:type w:val="nextPage"/>
          <w:pgSz w:w="22520" w:h="31680"/>
          <w:pgMar w:left="3240" w:top="2460" w:right="3240" w:bottom="2460" w:header="2160" w:footer="2160"/>
          <w:cols w:num="1"/>
        </w:sectPr>
      </w:pPr>
    </w:p>
    <w:p>
      <w:pPr>
        <w:pageBreakBefore w:val="off"/>
        <w:tabs/>
        <w:wordWrap w:val="off"/>
        <w:spacing w:before="0" w:after="0" w:line="880" w:lineRule="atLeast"/>
        <w:ind w:left="0" w:right="60"/>
        <w:jc w:val="right"/>
        <w:textAlignment w:val="baseline"/>
        <w:rPr>
          <w:sz w:val="44"/>
        </w:rPr>
      </w:pPr>
      <w:bookmarkStart w:name="" w:id="6315"/>
      <w:r>
        <w:rPr>
          <w:rFonts w:ascii="宋体" w:hAnsi="宋体" w:cs="宋体" w:eastAsia="宋体"/>
          <w:sz w:val="44"/>
          <w:spacing w:val="0"/>
          <w:color w:val="000000"/>
          <w:b w:val="off"/>
          <w:i w:val="off"/>
        </w:rPr>
        <w:t>概念译名索引(汉一德)|373</w:t>
      </w:r>
      <w:bookmarkEnd w:id="6315"/>
    </w:p>
    <w:p>
      <w:pPr>
        <w:pageBreakBefore w:val="off"/>
        <w:tabs/>
        <w:wordWrap w:val="off"/>
        <w:spacing w:before="0" w:after="0" w:line="880" w:lineRule="exact"/>
        <w:ind w:left="0" w:right="0"/>
        <w:jc w:val="right"/>
        <w:textAlignment w:val="baseline"/>
        <w:rPr>
          <w:sz w:val="44"/>
        </w:rPr>
      </w:pPr>
      <w:bookmarkStart w:name="" w:id="6316"/>
      <w:r>
        <w:rPr>
          <w:rFonts w:ascii="宋体" w:hAnsi="宋体" w:cs="宋体" w:eastAsia="宋体"/>
          <w:sz w:val="44"/>
          <w:spacing w:val="0"/>
          <w:color w:val="000000"/>
          <w:b w:val="off"/>
          <w:i w:val="off"/>
        </w:rPr>
        <w:t/>
      </w:r>
      <w:bookmarkEnd w:id="6316"/>
    </w:p>
    <w:p>
      <w:pPr>
        <w:pageBreakBefore w:val="off"/>
        <w:tabs/>
        <w:wordWrap w:val="off"/>
        <w:spacing w:before="0" w:after="0" w:line="880" w:lineRule="atLeast"/>
        <w:ind w:left="1780" w:right="60"/>
        <w:jc w:val="both"/>
        <w:textAlignment w:val="baseline"/>
        <w:rPr>
          <w:sz w:val="48"/>
        </w:rPr>
      </w:pPr>
      <w:bookmarkStart w:name="" w:id="6317"/>
      <w:r>
        <w:rPr>
          <w:rFonts w:ascii="宋体" w:hAnsi="宋体" w:cs="宋体" w:eastAsia="宋体"/>
          <w:sz w:val="48"/>
          <w:spacing w:val="0"/>
          <w:color w:val="000000"/>
          <w:b w:val="off"/>
          <w:i w:val="off"/>
        </w:rPr>
        <w:t>B₁ 447, A 421/B₁ 450, A 424-426/B₁ 452-456, A 428-431/</w:t>
      </w:r>
      <w:r>
        <w:rPr>
          <w:rFonts w:ascii="宋体" w:hAnsi="宋体" w:cs="宋体" w:eastAsia="宋体"/>
          <w:sz w:val="48"/>
          <w:spacing w:val="0"/>
          <w:color w:val="000000"/>
          <w:b w:val="off"/>
          <w:i w:val="off"/>
        </w:rPr>
        <w:t>B₁ 457-461, A 435/B₁ 464-465, A 443/B₁ 475, A 445-446/</w:t>
      </w:r>
      <w:r>
        <w:rPr>
          <w:rFonts w:ascii="宋体" w:hAnsi="宋体" w:cs="宋体" w:eastAsia="宋体"/>
          <w:sz w:val="48"/>
          <w:spacing w:val="0"/>
          <w:color w:val="000000"/>
          <w:b w:val="off"/>
          <w:i w:val="off"/>
        </w:rPr>
        <w:t>B₁ 477-478, A 448-452/B₁ 480-487, A 456/B₁ 491, A 458-463/</w:t>
      </w:r>
      <w:r>
        <w:rPr>
          <w:rFonts w:ascii="宋体" w:hAnsi="宋体" w:cs="宋体" w:eastAsia="宋体"/>
          <w:sz w:val="48"/>
          <w:spacing w:val="0"/>
          <w:color w:val="000000"/>
          <w:b w:val="off"/>
          <w:i w:val="off"/>
        </w:rPr>
        <w:t>B₁ 493-498, A 464/B₁ 500, A 470/B₁ 506, A 536/B₂ 64, A 541-</w:t>
      </w:r>
      <w:r>
        <w:rPr>
          <w:rFonts w:ascii="宋体" w:hAnsi="宋体" w:cs="宋体" w:eastAsia="宋体"/>
          <w:sz w:val="48"/>
          <w:spacing w:val="0"/>
          <w:color w:val="000000"/>
          <w:b w:val="off"/>
          <w:i w:val="off"/>
        </w:rPr>
        <w:t>542/B₂ 69-70, A 546/B₂ 74, A 558/B₂ 86, A 563/B₂ 91, A 569/</w:t>
      </w:r>
      <w:r>
        <w:rPr>
          <w:rFonts w:ascii="宋体" w:hAnsi="宋体" w:cs="宋体" w:eastAsia="宋体"/>
          <w:sz w:val="48"/>
          <w:spacing w:val="0"/>
          <w:color w:val="000000"/>
          <w:b w:val="off"/>
          <w:i w:val="off"/>
        </w:rPr>
        <w:t>B₂ 96, A 570/B₂ 98, A 573/B₂ 101, A 592/B₂ 120, A 595/B₂ 123,</w:t>
      </w:r>
      <w:r>
        <w:rPr>
          <w:rFonts w:ascii="宋体" w:hAnsi="宋体" w:cs="宋体" w:eastAsia="宋体"/>
          <w:sz w:val="48"/>
          <w:spacing w:val="0"/>
          <w:color w:val="000000"/>
          <w:b w:val="off"/>
          <w:i w:val="off"/>
        </w:rPr>
        <w:t>A 599/B₂ 127, A 601/B₂ 129, A 608/B₂ 136, A 638/B₂ 166, A 641/</w:t>
      </w:r>
      <w:r>
        <w:rPr>
          <w:rFonts w:ascii="宋体" w:hAnsi="宋体" w:cs="宋体" w:eastAsia="宋体"/>
          <w:sz w:val="48"/>
          <w:spacing w:val="0"/>
          <w:color w:val="000000"/>
          <w:b w:val="off"/>
          <w:i w:val="off"/>
        </w:rPr>
        <w:t>B₂ 169, A 650/B₂ 178</w:t>
      </w:r>
      <w:bookmarkEnd w:id="6317"/>
    </w:p>
    <w:p>
      <w:pPr>
        <w:pageBreakBefore w:val="off"/>
        <w:tabs/>
        <w:wordWrap w:val="off"/>
        <w:spacing w:before="0" w:after="0" w:line="880" w:lineRule="atLeast"/>
        <w:ind w:left="920" w:right="0"/>
        <w:jc w:val="both"/>
        <w:textAlignment w:val="baseline"/>
        <w:rPr>
          <w:sz w:val="44"/>
        </w:rPr>
      </w:pPr>
      <w:bookmarkStart w:name="" w:id="6318"/>
      <w:r>
        <w:rPr>
          <w:rFonts w:ascii="宋体" w:hAnsi="宋体" w:cs="宋体" w:eastAsia="宋体"/>
          <w:sz w:val="44"/>
          <w:spacing w:val="0"/>
          <w:color w:val="000000"/>
          <w:b w:val="off"/>
          <w:i w:val="off"/>
        </w:rPr>
        <w:t>质料的偷换 suppositio materialis A 310-311/B₁ 322-323</w:t>
      </w:r>
      <w:bookmarkEnd w:id="6318"/>
    </w:p>
    <w:p>
      <w:pPr>
        <w:pageBreakBefore w:val="off"/>
        <w:tabs/>
        <w:wordWrap w:val="off"/>
        <w:spacing w:before="0" w:after="0" w:line="880" w:lineRule="atLeast"/>
        <w:ind w:left="1860" w:right="0" w:hanging="940"/>
        <w:jc w:val="both"/>
        <w:textAlignment w:val="baseline"/>
        <w:rPr>
          <w:sz w:val="48"/>
        </w:rPr>
      </w:pPr>
      <w:bookmarkStart w:name="" w:id="6319"/>
      <w:r>
        <w:rPr>
          <w:rFonts w:ascii="宋体" w:hAnsi="宋体" w:cs="宋体" w:eastAsia="宋体"/>
          <w:sz w:val="48"/>
          <w:spacing w:val="0"/>
          <w:color w:val="000000"/>
          <w:b w:val="off"/>
          <w:i w:val="off"/>
        </w:rPr>
        <w:t>质性 Qualität A 153/B₁ 155, A 185/B₁ 187, A 204/B₁ 206, A 228/</w:t>
      </w:r>
      <w:r>
        <w:rPr>
          <w:rFonts w:ascii="宋体" w:hAnsi="宋体" w:cs="宋体" w:eastAsia="宋体"/>
          <w:sz w:val="48"/>
          <w:spacing w:val="0"/>
          <w:color w:val="000000"/>
          <w:b w:val="off"/>
          <w:i w:val="off"/>
        </w:rPr>
        <w:t>B₁ 232, A 358/B₁ 265, A 375/B₁ 399, A 386-395/B₁ 411-421,</w:t>
      </w:r>
      <w:r>
        <w:rPr>
          <w:rFonts w:ascii="宋体" w:hAnsi="宋体" w:cs="宋体" w:eastAsia="宋体"/>
          <w:sz w:val="48"/>
          <w:spacing w:val="0"/>
          <w:color w:val="000000"/>
          <w:b w:val="off"/>
          <w:i w:val="off"/>
        </w:rPr>
        <w:t>A 399-406/B₁ 426-433, A 410/B₁ 437, A 413-414/B₁ 441-442,</w:t>
      </w:r>
      <w:r>
        <w:rPr>
          <w:rFonts w:ascii="宋体" w:hAnsi="宋体" w:cs="宋体" w:eastAsia="宋体"/>
          <w:sz w:val="48"/>
          <w:spacing w:val="0"/>
          <w:color w:val="000000"/>
          <w:b w:val="off"/>
          <w:i w:val="off"/>
        </w:rPr>
        <w:t>A 415/B₁ 444, A 419/B₁ 447, A 425/B₁ 454, A 428/B₁ 457, A 445-</w:t>
      </w:r>
      <w:r>
        <w:rPr>
          <w:rFonts w:ascii="宋体" w:hAnsi="宋体" w:cs="宋体" w:eastAsia="宋体"/>
          <w:sz w:val="48"/>
          <w:spacing w:val="0"/>
          <w:color w:val="000000"/>
          <w:b w:val="off"/>
          <w:i w:val="off"/>
        </w:rPr>
        <w:t>446/B₁ 477-479, A 448/B₁ 480, A 449/B₁ 482, A 452-453/</w:t>
      </w:r>
      <w:r>
        <w:rPr>
          <w:rFonts w:ascii="宋体" w:hAnsi="宋体" w:cs="宋体" w:eastAsia="宋体"/>
          <w:sz w:val="48"/>
          <w:spacing w:val="0"/>
          <w:color w:val="000000"/>
          <w:b w:val="off"/>
          <w:i w:val="off"/>
        </w:rPr>
        <w:t>B₁ 487-488, A 455/B₁ 492, A 459-464/B₁ 495-499, A 476/B₂ 4,</w:t>
      </w:r>
      <w:r>
        <w:rPr>
          <w:rFonts w:ascii="宋体" w:hAnsi="宋体" w:cs="宋体" w:eastAsia="宋体"/>
          <w:sz w:val="48"/>
          <w:spacing w:val="0"/>
          <w:color w:val="000000"/>
          <w:b w:val="off"/>
          <w:i w:val="off"/>
        </w:rPr>
        <w:t>A 541/B₂ 69, A 549/B₂ 77, A 553/B₂ 81, A 561/B₂ 89, A 566/</w:t>
      </w:r>
      <w:r>
        <w:rPr>
          <w:rFonts w:ascii="宋体" w:hAnsi="宋体" w:cs="宋体" w:eastAsia="宋体"/>
          <w:sz w:val="48"/>
          <w:spacing w:val="0"/>
          <w:color w:val="000000"/>
          <w:b w:val="off"/>
          <w:i w:val="off"/>
        </w:rPr>
        <w:t>B₂ 94, A 568/B₂ 86, A 573/B₂ 101, A 567/B₂ 115, A 683/B₂ 166, A</w:t>
      </w:r>
      <w:r>
        <w:rPr>
          <w:rFonts w:ascii="宋体" w:hAnsi="宋体" w:cs="宋体" w:eastAsia="宋体"/>
          <w:sz w:val="48"/>
          <w:spacing w:val="0"/>
          <w:color w:val="000000"/>
          <w:b w:val="off"/>
          <w:i w:val="off"/>
        </w:rPr>
        <w:t>645/B₂ 174</w:t>
      </w:r>
      <w:bookmarkEnd w:id="6319"/>
    </w:p>
    <w:p>
      <w:pPr>
        <w:pageBreakBefore w:val="off"/>
        <w:tabs/>
        <w:wordWrap w:val="off"/>
        <w:spacing w:before="0" w:after="0" w:line="880" w:lineRule="atLeast"/>
        <w:ind w:left="1860" w:right="0" w:hanging="940"/>
        <w:jc w:val="both"/>
        <w:textAlignment w:val="baseline"/>
        <w:rPr>
          <w:sz w:val="48"/>
        </w:rPr>
      </w:pPr>
      <w:bookmarkStart w:name="" w:id="6320"/>
      <w:r>
        <w:rPr>
          <w:rFonts w:ascii="宋体" w:hAnsi="宋体" w:cs="宋体" w:eastAsia="宋体"/>
          <w:sz w:val="48"/>
          <w:spacing w:val="0"/>
          <w:color w:val="000000"/>
          <w:b w:val="off"/>
          <w:i w:val="off"/>
        </w:rPr>
        <w:t>质性属 Qualitätsgattung A 404-405/B₁ 431-432, A 445/B₁ 477, A 448/</w:t>
      </w:r>
      <w:r>
        <w:rPr>
          <w:rFonts w:ascii="宋体" w:hAnsi="宋体" w:cs="宋体" w:eastAsia="宋体"/>
          <w:sz w:val="48"/>
          <w:spacing w:val="0"/>
          <w:color w:val="000000"/>
          <w:b w:val="off"/>
          <w:i w:val="off"/>
        </w:rPr>
        <w:t>B₁ 480</w:t>
      </w:r>
      <w:bookmarkEnd w:id="6320"/>
    </w:p>
    <w:p>
      <w:pPr>
        <w:pageBreakBefore w:val="off"/>
        <w:tabs/>
        <w:wordWrap w:val="off"/>
        <w:spacing w:before="0" w:after="0" w:line="880" w:lineRule="atLeast"/>
        <w:ind w:left="1860" w:right="20" w:hanging="940"/>
        <w:jc w:val="both"/>
        <w:textAlignment w:val="baseline"/>
        <w:rPr>
          <w:sz w:val="44"/>
        </w:rPr>
      </w:pPr>
      <w:bookmarkStart w:name="" w:id="6321"/>
      <w:r>
        <w:rPr>
          <w:rFonts w:ascii="宋体" w:hAnsi="宋体" w:cs="宋体" w:eastAsia="宋体"/>
          <w:sz w:val="44"/>
          <w:spacing w:val="0"/>
          <w:color w:val="000000"/>
          <w:b w:val="off"/>
          <w:i w:val="off"/>
        </w:rPr>
        <w:t>中立性/中立的、中性的 Neutralität/ neutral A 4/B₁ 2, B₁ 459, A 459/</w:t>
      </w:r>
      <w:r>
        <w:rPr>
          <w:rFonts w:ascii="宋体" w:hAnsi="宋体" w:cs="宋体" w:eastAsia="宋体"/>
          <w:sz w:val="44"/>
          <w:spacing w:val="0"/>
          <w:color w:val="000000"/>
          <w:b w:val="off"/>
          <w:i w:val="off"/>
        </w:rPr>
        <w:t>B₁ 494</w:t>
      </w:r>
      <w:bookmarkEnd w:id="6321"/>
    </w:p>
    <w:p>
      <w:pPr>
        <w:pageBreakBefore w:val="off"/>
        <w:tabs/>
        <w:wordWrap w:val="off"/>
        <w:spacing w:before="0" w:after="0" w:line="880" w:lineRule="atLeast"/>
        <w:ind w:left="920" w:right="0"/>
        <w:jc w:val="both"/>
        <w:textAlignment w:val="baseline"/>
        <w:rPr>
          <w:sz w:val="44"/>
        </w:rPr>
      </w:pPr>
      <w:bookmarkStart w:name="" w:id="6322"/>
      <w:r>
        <w:rPr>
          <w:rFonts w:ascii="宋体" w:hAnsi="宋体" w:cs="宋体" w:eastAsia="宋体"/>
          <w:sz w:val="44"/>
          <w:spacing w:val="0"/>
          <w:color w:val="000000"/>
          <w:b w:val="off"/>
          <w:i w:val="off"/>
        </w:rPr>
        <w:t>中立性变异 Neutralitätsmodifikation B₁ 456</w:t>
      </w:r>
      <w:bookmarkEnd w:id="6322"/>
    </w:p>
    <w:p>
      <w:pPr>
        <w:pageBreakBefore w:val="off"/>
        <w:tabs/>
        <w:wordWrap w:val="off"/>
        <w:spacing w:before="0" w:after="0" w:line="880" w:lineRule="atLeast"/>
        <w:ind w:left="1860" w:right="0" w:hanging="940"/>
        <w:jc w:val="both"/>
        <w:textAlignment w:val="baseline"/>
        <w:rPr>
          <w:sz w:val="48"/>
        </w:rPr>
      </w:pPr>
      <w:bookmarkStart w:name="" w:id="6323"/>
      <w:r>
        <w:rPr>
          <w:rFonts w:ascii="宋体" w:hAnsi="宋体" w:cs="宋体" w:eastAsia="宋体"/>
          <w:sz w:val="48"/>
          <w:spacing w:val="0"/>
          <w:color w:val="000000"/>
          <w:b w:val="off"/>
          <w:i w:val="off"/>
        </w:rPr>
        <w:t>种类 Spezies A 103/B₁ 102, A 106/B₁ 106, A 109-113/B₁ 109-113,</w:t>
      </w:r>
      <w:r>
        <w:rPr>
          <w:rFonts w:ascii="宋体" w:hAnsi="宋体" w:cs="宋体" w:eastAsia="宋体"/>
          <w:sz w:val="48"/>
          <w:spacing w:val="0"/>
          <w:color w:val="000000"/>
          <w:b w:val="off"/>
          <w:i w:val="off"/>
        </w:rPr>
        <w:t>A 121/B₁ 121, A 124/B₁ 125, A 130/B₁ 131, A 156/B₁ 158, A 170/</w:t>
      </w:r>
      <w:r>
        <w:rPr>
          <w:rFonts w:ascii="宋体" w:hAnsi="宋体" w:cs="宋体" w:eastAsia="宋体"/>
          <w:sz w:val="48"/>
          <w:spacing w:val="0"/>
          <w:color w:val="000000"/>
          <w:b w:val="off"/>
          <w:i w:val="off"/>
        </w:rPr>
        <w:t>B₁ 171, A 173/B₁ 174, A 199/B₁ 201, A 215/B₁ 217, A 241/B₁ 246,</w:t>
      </w:r>
      <w:r>
        <w:rPr>
          <w:rFonts w:ascii="宋体" w:hAnsi="宋体" w:cs="宋体" w:eastAsia="宋体"/>
          <w:sz w:val="48"/>
          <w:spacing w:val="0"/>
          <w:color w:val="000000"/>
          <w:b w:val="off"/>
          <w:i w:val="off"/>
        </w:rPr>
        <w:t>A 244/B₁ 250, A 576/B₂ 104, A 579-580/B₂ 107-108, A 651/</w:t>
      </w:r>
      <w:r>
        <w:rPr>
          <w:rFonts w:ascii="宋体" w:hAnsi="宋体" w:cs="宋体" w:eastAsia="宋体"/>
          <w:sz w:val="48"/>
          <w:spacing w:val="0"/>
          <w:color w:val="000000"/>
          <w:b w:val="off"/>
          <w:i w:val="off"/>
        </w:rPr>
        <w:t>B₂ 179, A 656/B₂ 184, A 670/B₂ 198, A 675/B₂ 203</w:t>
      </w:r>
      <w:bookmarkEnd w:id="6323"/>
    </w:p>
    <w:p>
      <w:r>
        <w:t/>
      </w:r>
    </w:p>
    <w:p>
      <w:pPr>
        <w:sectPr>
          <w:footerReference r:id="rId784"/>
          <w:headerReference r:id="rId785" w:type="default"/>
          <w:type w:val="nextPage"/>
          <w:pgSz w:w="22520" w:h="31680"/>
          <w:pgMar w:left="3260" w:top="2460" w:right="3260" w:bottom="2460" w:header="2160" w:footer="2160"/>
          <w:cols w:num="1"/>
        </w:sectPr>
      </w:pPr>
    </w:p>
    <w:p>
      <w:pPr>
        <w:pageBreakBefore w:val="off"/>
        <w:tabs/>
        <w:wordWrap w:val="off"/>
        <w:spacing w:before="0" w:after="0" w:line="540" w:lineRule="atLeast"/>
        <w:ind w:left="680" w:right="0"/>
        <w:jc w:val="both"/>
        <w:textAlignment w:val="baseline"/>
        <w:rPr>
          <w:sz w:val="40"/>
        </w:rPr>
      </w:pPr>
      <w:bookmarkStart w:name="" w:id="6324"/>
      <w:r>
        <w:rPr>
          <w:rFonts w:ascii="宋体" w:hAnsi="宋体" w:cs="宋体" w:eastAsia="宋体"/>
          <w:sz w:val="40"/>
          <w:spacing w:val="0"/>
          <w:color w:val="000000"/>
          <w:b w:val="on"/>
          <w:i w:val="off"/>
        </w:rPr>
        <w:t>374</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|逻辑研究(第二卷第二部分)</w:t>
      </w:r>
      <w:bookmarkEnd w:id="6324"/>
    </w:p>
    <w:p>
      <w:pPr>
        <w:pageBreakBefore w:val="off"/>
        <w:tabs/>
        <w:wordWrap w:val="off"/>
        <w:spacing w:before="0" w:after="0" w:line="480" w:lineRule="exact"/>
        <w:ind w:left="0" w:right="0"/>
        <w:jc w:val="both"/>
        <w:textAlignment w:val="baseline"/>
        <w:rPr>
          <w:sz w:val="40"/>
        </w:rPr>
      </w:pPr>
      <w:bookmarkStart w:name="" w:id="6325"/>
      <w:r>
        <w:rPr>
          <w:rFonts w:ascii="宋体" w:hAnsi="宋体" w:cs="宋体" w:eastAsia="宋体"/>
          <w:sz w:val="40"/>
          <w:spacing w:val="0"/>
          <w:color w:val="000000"/>
          <w:b w:val="off"/>
          <w:i w:val="off"/>
        </w:rPr>
        <w:t/>
      </w:r>
      <w:bookmarkEnd w:id="6325"/>
    </w:p>
    <w:p>
      <w:pPr>
        <w:pageBreakBefore w:val="off"/>
        <w:tabs/>
        <w:wordWrap w:val="off"/>
        <w:spacing w:before="0" w:after="0" w:line="480" w:lineRule="exact"/>
        <w:ind w:left="0" w:right="0"/>
        <w:jc w:val="both"/>
        <w:textAlignment w:val="baseline"/>
        <w:rPr>
          <w:sz w:val="40"/>
        </w:rPr>
      </w:pPr>
      <w:bookmarkStart w:name="" w:id="6326"/>
      <w:r>
        <w:rPr>
          <w:rFonts w:ascii="宋体" w:hAnsi="宋体" w:cs="宋体" w:eastAsia="宋体"/>
          <w:sz w:val="40"/>
          <w:spacing w:val="0"/>
          <w:color w:val="000000"/>
          <w:b w:val="off"/>
          <w:i w:val="off"/>
        </w:rPr>
        <w:t/>
      </w:r>
      <w:bookmarkEnd w:id="6326"/>
    </w:p>
    <w:p>
      <w:pPr>
        <w:pageBreakBefore w:val="off"/>
        <w:tabs/>
        <w:wordWrap w:val="off"/>
        <w:spacing w:before="0" w:after="0" w:line="880" w:lineRule="atLeast"/>
        <w:ind w:left="680" w:right="0"/>
        <w:jc w:val="both"/>
        <w:textAlignment w:val="baseline"/>
        <w:rPr>
          <w:sz w:val="53"/>
        </w:rPr>
      </w:pPr>
      <w:bookmarkStart w:name="" w:id="6327"/>
      <w:r>
        <w:rPr>
          <w:rFonts w:ascii="TimesNewRoman" w:hAnsi="TimesNewRoman" w:cs="TimesNewRoman" w:eastAsia="TimesNewRoman"/>
          <w:sz w:val="53"/>
          <w:spacing w:val="0"/>
          <w:color w:val="000000"/>
          <w:b w:val="off"/>
          <w:i w:val="off"/>
        </w:rPr>
        <w:t>种类名称 Klassenname A 503/B₂ 31</w:t>
      </w:r>
      <w:bookmarkEnd w:id="6327"/>
    </w:p>
    <w:p>
      <w:pPr>
        <w:pageBreakBefore w:val="off"/>
        <w:tabs/>
        <w:wordWrap w:val="off"/>
        <w:spacing w:before="0" w:after="0" w:line="880" w:lineRule="atLeast"/>
        <w:ind w:left="1580" w:right="0" w:hanging="900"/>
        <w:jc w:val="both"/>
        <w:textAlignment w:val="baseline"/>
        <w:rPr>
          <w:sz w:val="53"/>
        </w:rPr>
      </w:pPr>
      <w:bookmarkStart w:name="" w:id="6328"/>
      <w:r>
        <w:rPr>
          <w:rFonts w:ascii="TimesNewRoman" w:hAnsi="TimesNewRoman" w:cs="TimesNewRoman" w:eastAsia="TimesNewRoman"/>
          <w:sz w:val="53"/>
          <w:spacing w:val="0"/>
          <w:color w:val="000000"/>
          <w:b w:val="off"/>
          <w:i w:val="off"/>
        </w:rPr>
        <w:t>注意力 Aufmerksamkeit A 136/B₁ 137, A 142/B₁ 143, A 149/B₁ 150,</w:t>
      </w:r>
      <w:r>
        <w:rPr>
          <w:rFonts w:ascii="TimesNewRoman" w:hAnsi="TimesNewRoman" w:cs="TimesNewRoman" w:eastAsia="TimesNewRoman"/>
          <w:sz w:val="53"/>
          <w:spacing w:val="0"/>
          <w:color w:val="000000"/>
          <w:b w:val="off"/>
          <w:i w:val="off"/>
        </w:rPr>
        <w:t>A 152-154/B₁ 153-155, A 159/B₁ 160, A 162-163/B₁ 163-164,</w:t>
      </w:r>
      <w:r>
        <w:rPr>
          <w:rFonts w:ascii="TimesNewRoman" w:hAnsi="TimesNewRoman" w:cs="TimesNewRoman" w:eastAsia="TimesNewRoman"/>
          <w:sz w:val="53"/>
          <w:spacing w:val="0"/>
          <w:color w:val="000000"/>
          <w:b w:val="off"/>
          <w:i w:val="off"/>
        </w:rPr>
        <w:t>A 194/B₁ 195, A 357/B₁ 378, A 381/B₁ 405, A 385-386/B₁ 409-</w:t>
      </w:r>
      <w:r>
        <w:rPr>
          <w:rFonts w:ascii="TimesNewRoman" w:hAnsi="TimesNewRoman" w:cs="TimesNewRoman" w:eastAsia="TimesNewRoman"/>
          <w:sz w:val="53"/>
          <w:spacing w:val="0"/>
          <w:color w:val="000000"/>
          <w:b w:val="off"/>
          <w:i w:val="off"/>
        </w:rPr>
        <w:t>411, A 518/B₂ 46, A 535/B₂ 63</w:t>
      </w:r>
      <w:bookmarkEnd w:id="6328"/>
    </w:p>
    <w:p>
      <w:pPr>
        <w:pageBreakBefore w:val="off"/>
        <w:tabs/>
        <w:wordWrap w:val="off"/>
        <w:spacing w:before="0" w:after="0" w:line="880" w:lineRule="atLeast"/>
        <w:ind w:left="680" w:right="0"/>
        <w:jc w:val="both"/>
        <w:textAlignment w:val="baseline"/>
        <w:rPr>
          <w:sz w:val="53"/>
        </w:rPr>
      </w:pPr>
      <w:bookmarkStart w:name="" w:id="6329"/>
      <w:r>
        <w:rPr>
          <w:rFonts w:ascii="TimesNewRoman" w:hAnsi="TimesNewRoman" w:cs="TimesNewRoman" w:eastAsia="TimesNewRoman"/>
          <w:sz w:val="53"/>
          <w:spacing w:val="0"/>
          <w:color w:val="000000"/>
          <w:b w:val="off"/>
          <w:i w:val="off"/>
        </w:rPr>
        <w:t>追复体验 nacherleben A 484/B₂ 11</w:t>
      </w:r>
      <w:bookmarkEnd w:id="6329"/>
    </w:p>
    <w:p>
      <w:pPr>
        <w:pageBreakBefore w:val="off"/>
        <w:tabs/>
        <w:wordWrap w:val="off"/>
        <w:spacing w:before="0" w:after="0" w:line="880" w:lineRule="atLeast"/>
        <w:ind w:left="680" w:right="0"/>
        <w:jc w:val="both"/>
        <w:textAlignment w:val="baseline"/>
        <w:rPr>
          <w:sz w:val="53"/>
        </w:rPr>
      </w:pPr>
      <w:bookmarkStart w:name="" w:id="6330"/>
      <w:r>
        <w:rPr>
          <w:rFonts w:ascii="TimesNewRoman" w:hAnsi="TimesNewRoman" w:cs="TimesNewRoman" w:eastAsia="TimesNewRoman"/>
          <w:sz w:val="53"/>
          <w:spacing w:val="0"/>
          <w:color w:val="000000"/>
          <w:b w:val="off"/>
          <w:i w:val="off"/>
        </w:rPr>
        <w:t>自然规律 Naturgesetz A 282/B₁ 290</w:t>
      </w:r>
      <w:bookmarkEnd w:id="6330"/>
    </w:p>
    <w:p>
      <w:pPr>
        <w:pageBreakBefore w:val="off"/>
        <w:tabs/>
        <w:wordWrap w:val="off"/>
        <w:spacing w:before="0" w:after="0" w:line="880" w:lineRule="atLeast"/>
        <w:ind w:left="1580" w:right="0" w:hanging="900"/>
        <w:jc w:val="both"/>
        <w:textAlignment w:val="baseline"/>
        <w:rPr>
          <w:sz w:val="53"/>
        </w:rPr>
      </w:pPr>
      <w:bookmarkStart w:name="" w:id="6331"/>
      <w:r>
        <w:rPr>
          <w:rFonts w:ascii="TimesNewRoman" w:hAnsi="TimesNewRoman" w:cs="TimesNewRoman" w:eastAsia="TimesNewRoman"/>
          <w:sz w:val="53"/>
          <w:spacing w:val="0"/>
          <w:color w:val="000000"/>
          <w:b w:val="off"/>
          <w:i w:val="off"/>
        </w:rPr>
        <w:t>自然科学 Naturwissenschaft A 336, A 338-339, A 344/B₁ 364, A 702/</w:t>
      </w:r>
      <w:r>
        <w:rPr>
          <w:rFonts w:ascii="TimesNewRoman" w:hAnsi="TimesNewRoman" w:cs="TimesNewRoman" w:eastAsia="TimesNewRoman"/>
          <w:sz w:val="53"/>
          <w:spacing w:val="0"/>
          <w:color w:val="000000"/>
          <w:b w:val="off"/>
          <w:i w:val="off"/>
        </w:rPr>
        <w:t>B₂ 230</w:t>
      </w:r>
      <w:bookmarkEnd w:id="6331"/>
    </w:p>
    <w:p>
      <w:pPr>
        <w:pageBreakBefore w:val="off"/>
        <w:tabs/>
        <w:wordWrap w:val="off"/>
        <w:spacing w:before="0" w:after="0" w:line="880" w:lineRule="atLeast"/>
        <w:ind w:left="680" w:right="0"/>
        <w:jc w:val="both"/>
        <w:textAlignment w:val="baseline"/>
        <w:rPr>
          <w:sz w:val="53"/>
        </w:rPr>
      </w:pPr>
      <w:bookmarkStart w:name="" w:id="6332"/>
      <w:r>
        <w:rPr>
          <w:rFonts w:ascii="TimesNewRoman" w:hAnsi="TimesNewRoman" w:cs="TimesNewRoman" w:eastAsia="TimesNewRoman"/>
          <w:sz w:val="53"/>
          <w:spacing w:val="0"/>
          <w:color w:val="000000"/>
          <w:b w:val="off"/>
          <w:i w:val="off"/>
        </w:rPr>
        <w:t>自身 selbst A 589/B₂ 117, A 644/B₂ 172</w:t>
      </w:r>
      <w:bookmarkEnd w:id="6332"/>
    </w:p>
    <w:p>
      <w:pPr>
        <w:pageBreakBefore w:val="off"/>
        <w:tabs/>
        <w:wordWrap w:val="off"/>
        <w:spacing w:before="0" w:after="0" w:line="880" w:lineRule="atLeast"/>
        <w:ind w:left="1580" w:right="20" w:hanging="900"/>
        <w:jc w:val="both"/>
        <w:textAlignment w:val="baseline"/>
        <w:rPr>
          <w:sz w:val="53"/>
        </w:rPr>
      </w:pPr>
      <w:bookmarkStart w:name="" w:id="6333"/>
      <w:r>
        <w:rPr>
          <w:rFonts w:ascii="TimesNewRoman" w:hAnsi="TimesNewRoman" w:cs="TimesNewRoman" w:eastAsia="TimesNewRoman"/>
          <w:sz w:val="53"/>
          <w:spacing w:val="0"/>
          <w:color w:val="000000"/>
          <w:b w:val="off"/>
          <w:i w:val="off"/>
        </w:rPr>
        <w:t>自身被给予性/自身被给予的 Selbstgegebenheit/ selbstgegeben A 143/</w:t>
      </w:r>
      <w:r>
        <w:rPr>
          <w:rFonts w:ascii="TimesNewRoman" w:hAnsi="TimesNewRoman" w:cs="TimesNewRoman" w:eastAsia="TimesNewRoman"/>
          <w:sz w:val="53"/>
          <w:spacing w:val="0"/>
          <w:color w:val="000000"/>
          <w:b w:val="off"/>
          <w:i w:val="off"/>
        </w:rPr>
        <w:t>B₁ 144, B₁ V, A 612/B₂ 140, A 626/B₂ 154, A 632/B₂ 160, A 634/</w:t>
      </w:r>
      <w:r>
        <w:rPr>
          <w:rFonts w:ascii="TimesNewRoman" w:hAnsi="TimesNewRoman" w:cs="TimesNewRoman" w:eastAsia="TimesNewRoman"/>
          <w:sz w:val="53"/>
          <w:spacing w:val="0"/>
          <w:color w:val="000000"/>
          <w:b w:val="off"/>
          <w:i w:val="off"/>
        </w:rPr>
        <w:t>B₂ 162, A 636/B₂ 164, A 711/B₂ 240</w:t>
      </w:r>
      <w:bookmarkEnd w:id="6333"/>
    </w:p>
    <w:p>
      <w:pPr>
        <w:pageBreakBefore w:val="off"/>
        <w:tabs/>
        <w:wordWrap w:val="off"/>
        <w:spacing w:before="0" w:after="0" w:line="880" w:lineRule="atLeast"/>
        <w:ind w:left="680" w:right="0"/>
        <w:jc w:val="both"/>
        <w:textAlignment w:val="baseline"/>
        <w:rPr>
          <w:sz w:val="53"/>
        </w:rPr>
      </w:pPr>
      <w:bookmarkStart w:name="" w:id="6334"/>
      <w:r>
        <w:rPr>
          <w:rFonts w:ascii="TimesNewRoman" w:hAnsi="TimesNewRoman" w:cs="TimesNewRoman" w:eastAsia="TimesNewRoman"/>
          <w:sz w:val="53"/>
          <w:spacing w:val="0"/>
          <w:color w:val="000000"/>
          <w:b w:val="off"/>
          <w:i w:val="off"/>
        </w:rPr>
        <w:t>自身感知 Selb stwahrnehmung A 343/B₁ 362, A 694-695/B₂ 222-223</w:t>
      </w:r>
      <w:bookmarkEnd w:id="6334"/>
    </w:p>
    <w:p>
      <w:pPr>
        <w:pageBreakBefore w:val="off"/>
        <w:tabs/>
        <w:wordWrap w:val="off"/>
        <w:spacing w:before="0" w:after="0" w:line="880" w:lineRule="atLeast"/>
        <w:ind w:left="680" w:right="0"/>
        <w:jc w:val="both"/>
        <w:textAlignment w:val="baseline"/>
        <w:rPr>
          <w:sz w:val="53"/>
        </w:rPr>
      </w:pPr>
      <w:bookmarkStart w:name="" w:id="6335"/>
      <w:r>
        <w:rPr>
          <w:rFonts w:ascii="TimesNewRoman" w:hAnsi="TimesNewRoman" w:cs="TimesNewRoman" w:eastAsia="TimesNewRoman"/>
          <w:sz w:val="53"/>
          <w:spacing w:val="0"/>
          <w:color w:val="000000"/>
          <w:b w:val="off"/>
          <w:i w:val="off"/>
        </w:rPr>
        <w:t>自身显现 Selbstscheinug A 530/B₂ 58</w:t>
      </w:r>
      <w:bookmarkEnd w:id="6335"/>
    </w:p>
    <w:p>
      <w:pPr>
        <w:pageBreakBefore w:val="off"/>
        <w:tabs/>
        <w:wordWrap w:val="off"/>
        <w:spacing w:before="0" w:after="0" w:line="880" w:lineRule="atLeast"/>
        <w:ind w:left="680" w:right="0"/>
        <w:jc w:val="both"/>
        <w:textAlignment w:val="baseline"/>
        <w:rPr>
          <w:sz w:val="53"/>
        </w:rPr>
      </w:pPr>
      <w:bookmarkStart w:name="" w:id="6336"/>
      <w:r>
        <w:rPr>
          <w:rFonts w:ascii="TimesNewRoman" w:hAnsi="TimesNewRoman" w:cs="TimesNewRoman" w:eastAsia="TimesNewRoman"/>
          <w:sz w:val="53"/>
          <w:spacing w:val="0"/>
          <w:color w:val="000000"/>
          <w:b w:val="off"/>
          <w:i w:val="off"/>
        </w:rPr>
        <w:t>自身性 Selbsttheit B₂ 202, A 713/B₂ 242</w:t>
      </w:r>
      <w:bookmarkEnd w:id="6336"/>
    </w:p>
    <w:p>
      <w:pPr>
        <w:pageBreakBefore w:val="off"/>
        <w:tabs/>
        <w:wordWrap w:val="off"/>
        <w:spacing w:before="0" w:after="0" w:line="880" w:lineRule="atLeast"/>
        <w:ind w:left="680" w:right="0"/>
        <w:jc w:val="both"/>
        <w:textAlignment w:val="baseline"/>
        <w:rPr>
          <w:sz w:val="53"/>
        </w:rPr>
      </w:pPr>
      <w:bookmarkStart w:name="" w:id="6337"/>
      <w:r>
        <w:rPr>
          <w:rFonts w:ascii="TimesNewRoman" w:hAnsi="TimesNewRoman" w:cs="TimesNewRoman" w:eastAsia="TimesNewRoman"/>
          <w:sz w:val="53"/>
          <w:spacing w:val="0"/>
          <w:color w:val="000000"/>
          <w:b w:val="off"/>
          <w:i w:val="off"/>
        </w:rPr>
        <w:t>自身映射 Selbstabschattung A 530/B₂ 58, A 589/B₂ 117</w:t>
      </w:r>
      <w:bookmarkEnd w:id="6337"/>
    </w:p>
    <w:p>
      <w:pPr>
        <w:pageBreakBefore w:val="off"/>
        <w:tabs/>
        <w:wordWrap w:val="off"/>
        <w:spacing w:before="0" w:after="0" w:line="880" w:lineRule="atLeast"/>
        <w:ind w:left="1580" w:right="40" w:hanging="900"/>
        <w:jc w:val="both"/>
        <w:textAlignment w:val="baseline"/>
        <w:rPr>
          <w:sz w:val="53"/>
        </w:rPr>
      </w:pPr>
      <w:bookmarkStart w:name="" w:id="6338"/>
      <w:r>
        <w:rPr>
          <w:rFonts w:ascii="TimesNewRoman" w:hAnsi="TimesNewRoman" w:cs="TimesNewRoman" w:eastAsia="TimesNewRoman"/>
          <w:sz w:val="53"/>
          <w:spacing w:val="0"/>
          <w:color w:val="000000"/>
          <w:b w:val="off"/>
          <w:i w:val="off"/>
        </w:rPr>
        <w:t>自身展示 Selbstdarstellung A 530/B₂ 58, A 549/B₂ 77, A 555/B₂ 83,</w:t>
      </w:r>
      <w:r>
        <w:rPr>
          <w:rFonts w:ascii="TimesNewRoman" w:hAnsi="TimesNewRoman" w:cs="TimesNewRoman" w:eastAsia="TimesNewRoman"/>
          <w:sz w:val="53"/>
          <w:spacing w:val="0"/>
          <w:color w:val="000000"/>
          <w:b w:val="off"/>
          <w:i w:val="off"/>
        </w:rPr>
        <w:t>A 589/B₂ 117</w:t>
      </w:r>
      <w:bookmarkEnd w:id="6338"/>
    </w:p>
    <w:p>
      <w:pPr>
        <w:pageBreakBefore w:val="off"/>
        <w:tabs/>
        <w:wordWrap w:val="off"/>
        <w:spacing w:before="0" w:after="0" w:line="880" w:lineRule="atLeast"/>
        <w:ind w:left="1580" w:right="0" w:hanging="900"/>
        <w:jc w:val="both"/>
        <w:textAlignment w:val="baseline"/>
        <w:rPr>
          <w:sz w:val="53"/>
        </w:rPr>
      </w:pPr>
      <w:bookmarkStart w:name="" w:id="6339"/>
      <w:r>
        <w:rPr>
          <w:rFonts w:ascii="TimesNewRoman" w:hAnsi="TimesNewRoman" w:cs="TimesNewRoman" w:eastAsia="TimesNewRoman"/>
          <w:sz w:val="53"/>
          <w:spacing w:val="0"/>
          <w:color w:val="000000"/>
          <w:b w:val="off"/>
          <w:i w:val="off"/>
        </w:rPr>
        <w:t>自我 Ich A 20, A 324-326/B₁ 345-347, A 329, A 331-332/B₁ 354,</w:t>
      </w:r>
      <w:r>
        <w:rPr>
          <w:rFonts w:ascii="TimesNewRoman" w:hAnsi="TimesNewRoman" w:cs="TimesNewRoman" w:eastAsia="TimesNewRoman"/>
          <w:sz w:val="53"/>
          <w:spacing w:val="0"/>
          <w:color w:val="000000"/>
          <w:b w:val="off"/>
          <w:i w:val="off"/>
        </w:rPr>
        <w:t>A 335/B₁ 357, A 340-344/B₁ 359-363, A 351/B₁ 371, A 355-</w:t>
      </w:r>
      <w:r>
        <w:rPr>
          <w:rFonts w:ascii="TimesNewRoman" w:hAnsi="TimesNewRoman" w:cs="TimesNewRoman" w:eastAsia="TimesNewRoman"/>
          <w:sz w:val="53"/>
          <w:spacing w:val="0"/>
          <w:color w:val="000000"/>
          <w:b w:val="off"/>
          <w:i w:val="off"/>
        </w:rPr>
        <w:t>357/B₁ 375-377, A 370/B₁ 392, A 372/B₁ 395, A 452/B₁ 487,</w:t>
      </w:r>
      <w:r>
        <w:rPr>
          <w:rFonts w:ascii="TimesNewRoman" w:hAnsi="TimesNewRoman" w:cs="TimesNewRoman" w:eastAsia="TimesNewRoman"/>
          <w:sz w:val="53"/>
          <w:spacing w:val="0"/>
          <w:color w:val="000000"/>
          <w:b w:val="off"/>
          <w:i w:val="off"/>
        </w:rPr>
        <w:t>A 469/B₁ 504, A 484/B₂ 12, A 610/B₂ 138, A 679/B₂ 217, A 694/</w:t>
      </w:r>
      <w:r>
        <w:rPr>
          <w:rFonts w:ascii="TimesNewRoman" w:hAnsi="TimesNewRoman" w:cs="TimesNewRoman" w:eastAsia="TimesNewRoman"/>
          <w:sz w:val="53"/>
          <w:spacing w:val="0"/>
          <w:color w:val="000000"/>
          <w:b w:val="off"/>
          <w:i w:val="off"/>
        </w:rPr>
        <w:t>B₂ 222, A 704/B₂ 232, B₂ 235-236</w:t>
      </w:r>
      <w:bookmarkEnd w:id="6339"/>
    </w:p>
    <w:p>
      <w:pPr>
        <w:pageBreakBefore w:val="off"/>
        <w:tabs/>
        <w:wordWrap w:val="off"/>
        <w:spacing w:before="0" w:after="0" w:line="880" w:lineRule="atLeast"/>
        <w:ind w:left="680" w:right="0"/>
        <w:jc w:val="both"/>
        <w:textAlignment w:val="baseline"/>
        <w:rPr>
          <w:sz w:val="53"/>
        </w:rPr>
      </w:pPr>
      <w:bookmarkStart w:name="" w:id="6340"/>
      <w:r>
        <w:rPr>
          <w:rFonts w:ascii="TimesNewRoman" w:hAnsi="TimesNewRoman" w:cs="TimesNewRoman" w:eastAsia="TimesNewRoman"/>
          <w:sz w:val="53"/>
          <w:spacing w:val="0"/>
          <w:color w:val="000000"/>
          <w:b w:val="off"/>
          <w:i w:val="off"/>
        </w:rPr>
        <w:t>自我躯体 Ichkörper A 342/B₁ 361</w:t>
      </w:r>
      <w:bookmarkEnd w:id="6340"/>
    </w:p>
    <w:p>
      <w:pPr>
        <w:pageBreakBefore w:val="off"/>
        <w:tabs/>
        <w:wordWrap w:val="off"/>
        <w:spacing w:before="0" w:after="0" w:line="880" w:lineRule="atLeast"/>
        <w:ind w:left="680" w:right="0"/>
        <w:jc w:val="both"/>
        <w:textAlignment w:val="baseline"/>
        <w:rPr>
          <w:sz w:val="53"/>
        </w:rPr>
      </w:pPr>
      <w:bookmarkStart w:name="" w:id="6341"/>
      <w:r>
        <w:rPr>
          <w:rFonts w:ascii="TimesNewRoman" w:hAnsi="TimesNewRoman" w:cs="TimesNewRoman" w:eastAsia="TimesNewRoman"/>
          <w:sz w:val="53"/>
          <w:spacing w:val="0"/>
          <w:color w:val="000000"/>
          <w:b w:val="off"/>
          <w:i w:val="off"/>
        </w:rPr>
        <w:t>自我身体 Ichleib A 342/B₁ 361</w:t>
      </w:r>
      <w:bookmarkEnd w:id="6341"/>
    </w:p>
    <w:p>
      <w:pPr>
        <w:pageBreakBefore w:val="off"/>
        <w:tabs/>
        <w:wordWrap w:val="off"/>
        <w:spacing w:before="0" w:after="0" w:line="880" w:lineRule="atLeast"/>
        <w:ind w:left="680" w:right="0"/>
        <w:jc w:val="both"/>
        <w:textAlignment w:val="baseline"/>
        <w:rPr>
          <w:sz w:val="53"/>
        </w:rPr>
      </w:pPr>
      <w:bookmarkStart w:name="" w:id="6342"/>
      <w:r>
        <w:rPr>
          <w:rFonts w:ascii="TimesNewRoman" w:hAnsi="TimesNewRoman" w:cs="TimesNewRoman" w:eastAsia="TimesNewRoman"/>
          <w:sz w:val="53"/>
          <w:spacing w:val="0"/>
          <w:color w:val="000000"/>
          <w:b w:val="off"/>
          <w:i w:val="off"/>
        </w:rPr>
        <w:t>自我原则 Ichprinzip A 332/B₁ 354</w:t>
      </w:r>
      <w:bookmarkEnd w:id="6342"/>
    </w:p>
    <w:p>
      <w:pPr>
        <w:pageBreakBefore w:val="off"/>
        <w:tabs/>
        <w:wordWrap w:val="off"/>
        <w:spacing w:before="0" w:after="0" w:line="880" w:lineRule="atLeast"/>
        <w:ind w:left="680" w:right="0"/>
        <w:jc w:val="both"/>
        <w:textAlignment w:val="baseline"/>
        <w:rPr>
          <w:sz w:val="53"/>
        </w:rPr>
      </w:pPr>
      <w:bookmarkStart w:name="" w:id="6343"/>
      <w:r>
        <w:rPr>
          <w:rFonts w:ascii="TimesNewRoman" w:hAnsi="TimesNewRoman" w:cs="TimesNewRoman" w:eastAsia="TimesNewRoman"/>
          <w:sz w:val="53"/>
          <w:spacing w:val="0"/>
          <w:color w:val="000000"/>
          <w:b w:val="off"/>
          <w:i w:val="off"/>
        </w:rPr>
        <w:t>自我主体 Ichsubjekt A 342/B₁ 361</w:t>
      </w:r>
      <w:bookmarkEnd w:id="6343"/>
    </w:p>
    <w:p>
      <w:r>
        <w:t/>
      </w:r>
    </w:p>
    <w:p>
      <w:pPr>
        <w:sectPr>
          <w:footerReference r:id="rId786"/>
          <w:headerReference r:id="rId787" w:type="default"/>
          <w:type w:val="nextPage"/>
          <w:pgSz w:w="22520" w:h="31680"/>
          <w:pgMar w:left="3380" w:top="2460" w:right="3380" w:bottom="2460" w:header="2160" w:footer="2160"/>
          <w:cols w:num="1"/>
        </w:sectPr>
      </w:pPr>
    </w:p>
    <w:p>
      <w:pPr>
        <w:pageBreakBefore w:val="off"/>
        <w:tabs/>
        <w:wordWrap w:val="off"/>
        <w:spacing w:before="0" w:after="0" w:line="700" w:lineRule="atLeast"/>
        <w:ind w:left="0" w:right="0"/>
        <w:jc w:val="right"/>
        <w:textAlignment w:val="baseline"/>
        <w:rPr>
          <w:sz w:val="44"/>
        </w:rPr>
      </w:pPr>
      <w:bookmarkStart w:name="" w:id="6344"/>
      <w:r>
        <w:rPr>
          <w:rFonts w:ascii="黑体" w:hAnsi="黑体" w:cs="黑体" w:eastAsia="黑体"/>
          <w:sz w:val="44"/>
          <w:spacing w:val="0"/>
          <w:color w:val="000000"/>
          <w:b w:val="off"/>
          <w:i w:val="off"/>
        </w:rPr>
        <w:t>概念译名索引(汉一德)|375</w:t>
      </w:r>
      <w:bookmarkEnd w:id="6344"/>
    </w:p>
    <w:p>
      <w:pPr>
        <w:pageBreakBefore w:val="off"/>
        <w:tabs/>
        <w:wordWrap w:val="off"/>
        <w:spacing w:before="0" w:after="0" w:line="920" w:lineRule="exact"/>
        <w:ind w:left="0" w:right="0"/>
        <w:jc w:val="right"/>
        <w:textAlignment w:val="baseline"/>
        <w:rPr>
          <w:sz w:val="53"/>
        </w:rPr>
      </w:pPr>
      <w:bookmarkStart w:name="" w:id="6345"/>
      <w:r>
        <w:rPr>
          <w:rFonts w:ascii="宋体" w:hAnsi="宋体" w:cs="宋体" w:eastAsia="宋体"/>
          <w:sz w:val="53"/>
          <w:spacing w:val="0"/>
          <w:color w:val="000000"/>
          <w:b w:val="off"/>
          <w:i w:val="off"/>
        </w:rPr>
        <w:t/>
      </w:r>
      <w:bookmarkEnd w:id="6345"/>
    </w:p>
    <w:p>
      <w:pPr>
        <w:pageBreakBefore w:val="off"/>
        <w:tabs/>
        <w:wordWrap w:val="off"/>
        <w:spacing w:before="0" w:after="0" w:line="920" w:lineRule="atLeast"/>
        <w:ind w:left="880" w:right="0"/>
        <w:jc w:val="both"/>
        <w:textAlignment w:val="baseline"/>
        <w:rPr>
          <w:sz w:val="53"/>
        </w:rPr>
      </w:pPr>
      <w:bookmarkStart w:name="" w:id="6346"/>
      <w:r>
        <w:rPr>
          <w:rFonts w:ascii="TimesNewRoman" w:hAnsi="TimesNewRoman" w:cs="TimesNewRoman" w:eastAsia="TimesNewRoman"/>
          <w:sz w:val="53"/>
          <w:spacing w:val="0"/>
          <w:color w:val="000000"/>
          <w:b w:val="off"/>
          <w:i w:val="off"/>
        </w:rPr>
        <w:t>自我形而上学</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Ichmetaphysik</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361</w:t>
      </w:r>
      <w:bookmarkEnd w:id="6346"/>
    </w:p>
    <w:p>
      <w:pPr>
        <w:pageBreakBefore w:val="off"/>
        <w:tabs/>
        <w:wordWrap w:val="off"/>
        <w:spacing w:before="0" w:after="0" w:line="920" w:lineRule="atLeast"/>
        <w:ind w:left="880" w:right="0"/>
        <w:jc w:val="both"/>
        <w:textAlignment w:val="baseline"/>
        <w:rPr>
          <w:sz w:val="53"/>
        </w:rPr>
      </w:pPr>
      <w:bookmarkStart w:name="" w:id="6347"/>
      <w:r>
        <w:rPr>
          <w:rFonts w:ascii="TimesNewRoman" w:hAnsi="TimesNewRoman" w:cs="TimesNewRoman" w:eastAsia="TimesNewRoman"/>
          <w:sz w:val="53"/>
          <w:spacing w:val="0"/>
          <w:color w:val="000000"/>
          <w:b w:val="off"/>
          <w:i w:val="off"/>
        </w:rPr>
        <w:t>自我表象</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Ichvorstellung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345</w:t>
      </w:r>
      <w:bookmarkEnd w:id="6347"/>
    </w:p>
    <w:p>
      <w:pPr>
        <w:pageBreakBefore w:val="off"/>
        <w:tabs/>
        <w:wordWrap w:val="off"/>
        <w:spacing w:before="0" w:after="0" w:line="920" w:lineRule="atLeast"/>
        <w:ind w:left="880" w:right="0"/>
        <w:jc w:val="both"/>
        <w:textAlignment w:val="baseline"/>
        <w:rPr>
          <w:sz w:val="53"/>
        </w:rPr>
      </w:pPr>
      <w:bookmarkStart w:name="" w:id="6348"/>
      <w:r>
        <w:rPr>
          <w:rFonts w:ascii="TimesNewRoman" w:hAnsi="TimesNewRoman" w:cs="TimesNewRoman" w:eastAsia="TimesNewRoman"/>
          <w:sz w:val="53"/>
          <w:spacing w:val="0"/>
          <w:color w:val="000000"/>
          <w:b w:val="off"/>
          <w:i w:val="off"/>
        </w:rPr>
        <w:t>自义的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autosemantisch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305</w:t>
      </w:r>
      <w:bookmarkEnd w:id="6348"/>
    </w:p>
    <w:p>
      <w:pPr>
        <w:pageBreakBefore w:val="off"/>
        <w:tabs/>
        <w:wordWrap w:val="off"/>
        <w:spacing w:before="0" w:after="0" w:line="920" w:lineRule="atLeast"/>
        <w:ind w:left="880" w:right="0"/>
        <w:jc w:val="both"/>
        <w:textAlignment w:val="baseline"/>
        <w:rPr>
          <w:sz w:val="53"/>
        </w:rPr>
      </w:pPr>
      <w:bookmarkStart w:name="" w:id="6349"/>
      <w:r>
        <w:rPr>
          <w:rFonts w:ascii="TimesNewRoman" w:hAnsi="TimesNewRoman" w:cs="TimesNewRoman" w:eastAsia="TimesNewRoman"/>
          <w:sz w:val="53"/>
          <w:spacing w:val="0"/>
          <w:color w:val="000000"/>
          <w:b w:val="off"/>
          <w:i w:val="off"/>
        </w:rPr>
        <w:t>自义的</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kategorlematisch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286/B₁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293-302/B₁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301-311</w:t>
      </w:r>
      <w:bookmarkEnd w:id="6349"/>
    </w:p>
    <w:p>
      <w:pPr>
        <w:pageBreakBefore w:val="off"/>
        <w:tabs/>
        <w:wordWrap w:val="off"/>
        <w:spacing w:before="0" w:after="0" w:line="920" w:lineRule="atLeast"/>
        <w:ind w:left="880" w:right="0"/>
        <w:jc w:val="both"/>
        <w:textAlignment w:val="baseline"/>
        <w:rPr>
          <w:sz w:val="53"/>
        </w:rPr>
      </w:pPr>
      <w:bookmarkStart w:name="" w:id="6350"/>
      <w:r>
        <w:rPr>
          <w:rFonts w:ascii="TimesNewRoman" w:hAnsi="TimesNewRoman" w:cs="TimesNewRoman" w:eastAsia="TimesNewRoman"/>
          <w:sz w:val="53"/>
          <w:spacing w:val="0"/>
          <w:color w:val="000000"/>
          <w:b w:val="off"/>
          <w:i w:val="off"/>
        </w:rPr>
        <w:t>自在世界</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Welt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sich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337</w:t>
      </w:r>
      <w:bookmarkEnd w:id="6350"/>
    </w:p>
    <w:p>
      <w:pPr>
        <w:pageBreakBefore w:val="off"/>
        <w:tabs/>
        <w:wordWrap w:val="off"/>
        <w:spacing w:before="0" w:after="0" w:line="920" w:lineRule="atLeast"/>
        <w:ind w:left="880" w:right="0"/>
        <w:jc w:val="both"/>
        <w:textAlignment w:val="baseline"/>
        <w:rPr>
          <w:sz w:val="53"/>
        </w:rPr>
      </w:pPr>
      <w:bookmarkStart w:name="" w:id="6351"/>
      <w:r>
        <w:rPr>
          <w:rFonts w:ascii="TimesNewRoman" w:hAnsi="TimesNewRoman" w:cs="TimesNewRoman" w:eastAsia="TimesNewRoman"/>
          <w:sz w:val="53"/>
          <w:spacing w:val="0"/>
          <w:color w:val="000000"/>
          <w:b w:val="off"/>
          <w:i w:val="off"/>
        </w:rPr>
        <w:t>总和</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Inbegriff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548/B₂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76,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644/B₂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172</w:t>
      </w:r>
      <w:bookmarkEnd w:id="6351"/>
    </w:p>
    <w:p>
      <w:pPr>
        <w:pageBreakBefore w:val="off"/>
        <w:tabs/>
        <w:wordWrap w:val="off"/>
        <w:spacing w:before="0" w:after="0" w:line="920" w:lineRule="atLeast"/>
        <w:ind w:left="880" w:right="0"/>
        <w:jc w:val="both"/>
        <w:textAlignment w:val="baseline"/>
        <w:rPr>
          <w:sz w:val="53"/>
        </w:rPr>
      </w:pPr>
      <w:bookmarkStart w:name="" w:id="6352"/>
      <w:r>
        <w:rPr>
          <w:rFonts w:ascii="TimesNewRoman" w:hAnsi="TimesNewRoman" w:cs="TimesNewRoman" w:eastAsia="TimesNewRoman"/>
          <w:sz w:val="53"/>
          <w:spacing w:val="0"/>
          <w:color w:val="000000"/>
          <w:b w:val="off"/>
          <w:i w:val="off"/>
        </w:rPr>
        <w:t>总和意识</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Zusammenbewuftsein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632/B₂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160</w:t>
      </w:r>
      <w:bookmarkEnd w:id="6352"/>
    </w:p>
    <w:p>
      <w:pPr>
        <w:pageBreakBefore w:val="off"/>
        <w:tabs/>
        <w:wordWrap w:val="off"/>
        <w:spacing w:before="0" w:after="0" w:line="920" w:lineRule="atLeast"/>
        <w:ind w:left="880" w:right="0"/>
        <w:jc w:val="both"/>
        <w:textAlignment w:val="baseline"/>
        <w:rPr>
          <w:sz w:val="53"/>
        </w:rPr>
      </w:pPr>
      <w:bookmarkStart w:name="" w:id="6353"/>
      <w:r>
        <w:rPr>
          <w:rFonts w:ascii="TimesNewRoman" w:hAnsi="TimesNewRoman" w:cs="TimesNewRoman" w:eastAsia="TimesNewRoman"/>
          <w:sz w:val="53"/>
          <w:spacing w:val="0"/>
          <w:color w:val="000000"/>
          <w:b w:val="off"/>
          <w:i w:val="off"/>
        </w:rPr>
        <w:t>总体对象性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Gesamtgegenstandlichkeit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404</w:t>
      </w:r>
      <w:bookmarkEnd w:id="6353"/>
    </w:p>
    <w:p>
      <w:pPr>
        <w:pageBreakBefore w:val="off"/>
        <w:tabs/>
        <w:wordWrap w:val="off"/>
        <w:spacing w:before="0" w:after="0" w:line="920" w:lineRule="atLeast"/>
        <w:ind w:left="880" w:right="0"/>
        <w:jc w:val="both"/>
        <w:textAlignment w:val="baseline"/>
        <w:rPr>
          <w:sz w:val="53"/>
        </w:rPr>
      </w:pPr>
      <w:bookmarkStart w:name="" w:id="6354"/>
      <w:r>
        <w:rPr>
          <w:rFonts w:ascii="TimesNewRoman" w:hAnsi="TimesNewRoman" w:cs="TimesNewRoman" w:eastAsia="TimesNewRoman"/>
          <w:sz w:val="53"/>
          <w:spacing w:val="0"/>
          <w:color w:val="000000"/>
          <w:b w:val="off"/>
          <w:i w:val="off"/>
        </w:rPr>
        <w:t>总体感知</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Gesamtwahrnehmung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626/B₂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154</w:t>
      </w:r>
      <w:bookmarkEnd w:id="6354"/>
    </w:p>
    <w:p>
      <w:pPr>
        <w:pageBreakBefore w:val="off"/>
        <w:tabs/>
        <w:wordWrap w:val="off"/>
        <w:spacing w:before="0" w:after="0" w:line="920" w:lineRule="atLeast"/>
        <w:ind w:left="1780" w:right="0" w:hanging="900"/>
        <w:jc w:val="both"/>
        <w:textAlignment w:val="baseline"/>
        <w:rPr>
          <w:sz w:val="53"/>
        </w:rPr>
      </w:pPr>
      <w:bookmarkStart w:name="" w:id="6355"/>
      <w:r>
        <w:rPr>
          <w:rFonts w:ascii="TimesNewRoman" w:hAnsi="TimesNewRoman" w:cs="TimesNewRoman" w:eastAsia="TimesNewRoman"/>
          <w:sz w:val="53"/>
          <w:spacing w:val="0"/>
          <w:color w:val="000000"/>
          <w:b w:val="off"/>
          <w:i w:val="off"/>
        </w:rPr>
        <w:t>总体化</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Generalisierung/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Generalisation/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generalisieren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151,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182/</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575/B₂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103,</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580/B₂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108,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181,</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674/B₂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202</w:t>
      </w:r>
      <w:bookmarkEnd w:id="6355"/>
    </w:p>
    <w:p>
      <w:pPr>
        <w:pageBreakBefore w:val="off"/>
        <w:tabs/>
        <w:wordWrap w:val="off"/>
        <w:spacing w:before="0" w:after="0" w:line="920" w:lineRule="atLeast"/>
        <w:ind w:left="880" w:right="0"/>
        <w:jc w:val="both"/>
        <w:textAlignment w:val="baseline"/>
        <w:rPr>
          <w:sz w:val="53"/>
        </w:rPr>
      </w:pPr>
      <w:bookmarkStart w:name="" w:id="6356"/>
      <w:r>
        <w:rPr>
          <w:rFonts w:ascii="TimesNewRoman" w:hAnsi="TimesNewRoman" w:cs="TimesNewRoman" w:eastAsia="TimesNewRoman"/>
          <w:sz w:val="53"/>
          <w:spacing w:val="0"/>
          <w:color w:val="000000"/>
          <w:b w:val="off"/>
          <w:i w:val="off"/>
        </w:rPr>
        <w:t>总体体验</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Gesamterlebnis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404</w:t>
      </w:r>
      <w:bookmarkEnd w:id="6356"/>
    </w:p>
    <w:p>
      <w:pPr>
        <w:pageBreakBefore w:val="off"/>
        <w:tabs/>
        <w:wordWrap w:val="off"/>
        <w:spacing w:before="0" w:after="0" w:line="920" w:lineRule="atLeast"/>
        <w:ind w:left="880" w:right="0"/>
        <w:jc w:val="both"/>
        <w:textAlignment w:val="baseline"/>
        <w:rPr>
          <w:sz w:val="53"/>
        </w:rPr>
      </w:pPr>
      <w:bookmarkStart w:name="" w:id="6357"/>
      <w:r>
        <w:rPr>
          <w:rFonts w:ascii="TimesNewRoman" w:hAnsi="TimesNewRoman" w:cs="TimesNewRoman" w:eastAsia="TimesNewRoman"/>
          <w:sz w:val="53"/>
          <w:spacing w:val="0"/>
          <w:color w:val="000000"/>
          <w:b w:val="off"/>
          <w:i w:val="off"/>
        </w:rPr>
        <w:t>总体性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Generalität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655/B₂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183</w:t>
      </w:r>
      <w:bookmarkEnd w:id="6357"/>
    </w:p>
    <w:p>
      <w:pPr>
        <w:pageBreakBefore w:val="off"/>
        <w:tabs/>
        <w:wordWrap w:val="off"/>
        <w:spacing w:before="0" w:after="0" w:line="920" w:lineRule="atLeast"/>
        <w:ind w:left="880" w:right="0"/>
        <w:jc w:val="both"/>
        <w:textAlignment w:val="baseline"/>
        <w:rPr>
          <w:sz w:val="53"/>
        </w:rPr>
      </w:pPr>
      <w:bookmarkStart w:name="" w:id="6358"/>
      <w:r>
        <w:rPr>
          <w:rFonts w:ascii="TimesNewRoman" w:hAnsi="TimesNewRoman" w:cs="TimesNewRoman" w:eastAsia="TimesNewRoman"/>
          <w:sz w:val="53"/>
          <w:spacing w:val="0"/>
          <w:color w:val="000000"/>
          <w:b w:val="off"/>
          <w:i w:val="off"/>
        </w:rPr>
        <w:t>总体行为</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Gesamtakt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496</w:t>
      </w:r>
      <w:bookmarkEnd w:id="6358"/>
    </w:p>
    <w:p>
      <w:pPr>
        <w:pageBreakBefore w:val="off"/>
        <w:tabs/>
        <w:wordWrap w:val="off"/>
        <w:spacing w:before="0" w:after="0" w:line="920" w:lineRule="atLeast"/>
        <w:ind w:left="880" w:right="0"/>
        <w:jc w:val="both"/>
        <w:textAlignment w:val="baseline"/>
        <w:rPr>
          <w:sz w:val="53"/>
        </w:rPr>
      </w:pPr>
      <w:bookmarkStart w:name="" w:id="6359"/>
      <w:r>
        <w:rPr>
          <w:rFonts w:ascii="TimesNewRoman" w:hAnsi="TimesNewRoman" w:cs="TimesNewRoman" w:eastAsia="TimesNewRoman"/>
          <w:sz w:val="53"/>
          <w:spacing w:val="0"/>
          <w:color w:val="000000"/>
          <w:b w:val="off"/>
          <w:i w:val="off"/>
        </w:rPr>
        <w:t>总体意向</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Gegamtintention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41</w:t>
      </w:r>
      <w:bookmarkEnd w:id="6359"/>
    </w:p>
    <w:p>
      <w:pPr>
        <w:pageBreakBefore w:val="off"/>
        <w:tabs/>
        <w:wordWrap w:val="off"/>
        <w:spacing w:before="0" w:after="0" w:line="920" w:lineRule="atLeast"/>
        <w:ind w:left="880" w:right="0"/>
        <w:jc w:val="both"/>
        <w:textAlignment w:val="baseline"/>
        <w:rPr>
          <w:sz w:val="53"/>
        </w:rPr>
      </w:pPr>
      <w:bookmarkStart w:name="" w:id="6360"/>
      <w:r>
        <w:rPr>
          <w:rFonts w:ascii="TimesNewRoman" w:hAnsi="TimesNewRoman" w:cs="TimesNewRoman" w:eastAsia="TimesNewRoman"/>
          <w:sz w:val="53"/>
          <w:spacing w:val="0"/>
          <w:color w:val="000000"/>
          <w:b w:val="off"/>
          <w:i w:val="off"/>
        </w:rPr>
        <w:t>总体质料</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Gesamtmaterie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460-461/B₁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495-496</w:t>
      </w:r>
      <w:bookmarkEnd w:id="6360"/>
    </w:p>
    <w:p>
      <w:pPr>
        <w:pageBreakBefore w:val="off"/>
        <w:tabs/>
        <w:wordWrap w:val="off"/>
        <w:spacing w:before="0" w:after="0" w:line="920" w:lineRule="atLeast"/>
        <w:ind w:left="880" w:right="0"/>
        <w:jc w:val="both"/>
        <w:textAlignment w:val="baseline"/>
        <w:rPr>
          <w:sz w:val="53"/>
        </w:rPr>
      </w:pPr>
      <w:bookmarkStart w:name="" w:id="6361"/>
      <w:r>
        <w:rPr>
          <w:rFonts w:ascii="TimesNewRoman" w:hAnsi="TimesNewRoman" w:cs="TimesNewRoman" w:eastAsia="TimesNewRoman"/>
          <w:sz w:val="53"/>
          <w:spacing w:val="0"/>
          <w:color w:val="000000"/>
          <w:b w:val="off"/>
          <w:i w:val="off"/>
        </w:rPr>
        <w:t>总体质性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Gesamtqualität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380/B₁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405</w:t>
      </w:r>
      <w:bookmarkEnd w:id="6361"/>
    </w:p>
    <w:p>
      <w:pPr>
        <w:pageBreakBefore w:val="off"/>
        <w:tabs/>
        <w:wordWrap w:val="off"/>
        <w:spacing w:before="0" w:after="0" w:line="920" w:lineRule="atLeast"/>
        <w:ind w:left="1780" w:right="40" w:hanging="900"/>
        <w:jc w:val="both"/>
        <w:textAlignment w:val="baseline"/>
        <w:rPr>
          <w:sz w:val="53"/>
        </w:rPr>
      </w:pPr>
      <w:bookmarkStart w:name="" w:id="6362"/>
      <w:r>
        <w:rPr>
          <w:rFonts w:ascii="TimesNewRoman" w:hAnsi="TimesNewRoman" w:cs="TimesNewRoman" w:eastAsia="TimesNewRoman"/>
          <w:sz w:val="53"/>
          <w:spacing w:val="0"/>
          <w:color w:val="000000"/>
          <w:b w:val="off"/>
          <w:i w:val="off"/>
        </w:rPr>
        <w:t>主体、主语</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Subjekt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84,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114/B₁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219/B₁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222/</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225,</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225/B₁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328/B₁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336/B₁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358,</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356/B₁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376,</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519/B₂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686/B₂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693/B₂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221</w:t>
      </w:r>
      <w:bookmarkEnd w:id="6362"/>
    </w:p>
    <w:p>
      <w:pPr>
        <w:pageBreakBefore w:val="off"/>
        <w:tabs/>
        <w:wordWrap w:val="off"/>
        <w:spacing w:before="0" w:after="0" w:line="920" w:lineRule="atLeast"/>
        <w:ind w:left="880" w:right="0"/>
        <w:jc w:val="both"/>
        <w:textAlignment w:val="baseline"/>
        <w:rPr>
          <w:sz w:val="53"/>
        </w:rPr>
      </w:pPr>
      <w:bookmarkStart w:name="" w:id="6363"/>
      <w:r>
        <w:rPr>
          <w:rFonts w:ascii="TimesNewRoman" w:hAnsi="TimesNewRoman" w:cs="TimesNewRoman" w:eastAsia="TimesNewRoman"/>
          <w:sz w:val="53"/>
          <w:spacing w:val="0"/>
          <w:color w:val="000000"/>
          <w:b w:val="off"/>
          <w:i w:val="off"/>
        </w:rPr>
        <w:t>主体对象</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Subjektgegenstand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w:t>
      </w:r>
      <w:bookmarkEnd w:id="6363"/>
    </w:p>
    <w:p>
      <w:pPr>
        <w:pageBreakBefore w:val="off"/>
        <w:tabs/>
        <w:wordWrap w:val="off"/>
        <w:spacing w:before="0" w:after="0" w:line="920" w:lineRule="atLeast"/>
        <w:ind w:left="880" w:right="0"/>
        <w:jc w:val="both"/>
        <w:textAlignment w:val="baseline"/>
        <w:rPr>
          <w:sz w:val="53"/>
        </w:rPr>
      </w:pPr>
      <w:bookmarkStart w:name="" w:id="6364"/>
      <w:r>
        <w:rPr>
          <w:rFonts w:ascii="TimesNewRoman" w:hAnsi="TimesNewRoman" w:cs="TimesNewRoman" w:eastAsia="TimesNewRoman"/>
          <w:sz w:val="53"/>
          <w:spacing w:val="0"/>
          <w:color w:val="000000"/>
          <w:b w:val="off"/>
          <w:i w:val="off"/>
        </w:rPr>
        <w:t>主体性</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Subjektivität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128/B₁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129</w:t>
      </w:r>
      <w:bookmarkEnd w:id="6364"/>
    </w:p>
    <w:p>
      <w:pPr>
        <w:pageBreakBefore w:val="off"/>
        <w:tabs/>
        <w:wordWrap w:val="off"/>
        <w:spacing w:before="0" w:after="0" w:line="920" w:lineRule="atLeast"/>
        <w:ind w:left="880" w:right="0"/>
        <w:jc w:val="both"/>
        <w:textAlignment w:val="baseline"/>
        <w:rPr>
          <w:sz w:val="53"/>
        </w:rPr>
      </w:pPr>
      <w:bookmarkStart w:name="" w:id="6365"/>
      <w:r>
        <w:rPr>
          <w:rFonts w:ascii="TimesNewRoman" w:hAnsi="TimesNewRoman" w:cs="TimesNewRoman" w:eastAsia="TimesNewRoman"/>
          <w:sz w:val="53"/>
          <w:spacing w:val="0"/>
          <w:color w:val="000000"/>
          <w:b w:val="off"/>
          <w:i w:val="off"/>
        </w:rPr>
        <w:t>主体表象</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Subjektvorstellung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591/B₂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119,</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615/B₂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243</w:t>
      </w:r>
      <w:bookmarkEnd w:id="6365"/>
    </w:p>
    <w:p>
      <w:pPr>
        <w:pageBreakBefore w:val="off"/>
        <w:tabs/>
        <w:wordWrap w:val="off"/>
        <w:spacing w:before="0" w:after="0" w:line="920" w:lineRule="atLeast"/>
        <w:ind w:left="880" w:right="0"/>
        <w:jc w:val="both"/>
        <w:textAlignment w:val="baseline"/>
        <w:rPr>
          <w:sz w:val="53"/>
        </w:rPr>
      </w:pPr>
      <w:bookmarkStart w:name="" w:id="6366"/>
      <w:r>
        <w:rPr>
          <w:rFonts w:ascii="TimesNewRoman" w:hAnsi="TimesNewRoman" w:cs="TimesNewRoman" w:eastAsia="TimesNewRoman"/>
          <w:sz w:val="53"/>
          <w:spacing w:val="0"/>
          <w:color w:val="000000"/>
          <w:b w:val="off"/>
          <w:i w:val="off"/>
        </w:rPr>
        <w:t>主语</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subjectum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140/B₁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139</w:t>
      </w:r>
      <w:bookmarkEnd w:id="6366"/>
    </w:p>
    <w:p>
      <w:pPr>
        <w:pageBreakBefore w:val="off"/>
        <w:tabs/>
        <w:wordWrap w:val="off"/>
        <w:spacing w:before="0" w:after="0" w:line="920" w:lineRule="atLeast"/>
        <w:ind w:left="1860" w:right="120" w:hanging="980"/>
        <w:jc w:val="both"/>
        <w:textAlignment w:val="baseline"/>
        <w:rPr>
          <w:sz w:val="53"/>
        </w:rPr>
      </w:pPr>
      <w:bookmarkStart w:name="" w:id="6367"/>
      <w:r>
        <w:rPr>
          <w:rFonts w:ascii="TimesNewRoman" w:hAnsi="TimesNewRoman" w:cs="TimesNewRoman" w:eastAsia="TimesNewRoman"/>
          <w:sz w:val="53"/>
          <w:spacing w:val="0"/>
          <w:color w:val="000000"/>
          <w:b w:val="off"/>
          <w:i w:val="off"/>
        </w:rPr>
        <w:t>综合</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Synthesis(Synthese)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397/B₁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476/B₁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444,</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481-484,</w:t>
      </w:r>
      <w:r>
        <w:rPr>
          <w:rFonts w:ascii="TimesNewRoman" w:hAnsi="TimesNewRoman" w:cs="TimesNewRoman" w:eastAsia="TimesNewRoman"/>
          <w:sz w:val="53"/>
          <w:spacing w:val="0"/>
          <w:color w:val="000000"/>
          <w:b w:val="off"/>
          <w:i w:val="off"/>
        </w:rPr>
        <w:t>B₁</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496,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517/B₂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46,</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594/B₂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122,</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596/B₂</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124,</w:t>
      </w:r>
      <w:bookmarkEnd w:id="6367"/>
    </w:p>
    <w:p>
      <w:r>
        <w:t/>
      </w:r>
    </w:p>
    <w:p>
      <w:pPr>
        <w:sectPr>
          <w:footerReference r:id="rId788"/>
          <w:headerReference r:id="rId789" w:type="default"/>
          <w:type w:val="nextPage"/>
          <w:pgSz w:w="22520" w:h="31680"/>
          <w:pgMar w:left="3260" w:top="2400" w:right="3260" w:bottom="2400" w:header="2100" w:footer="2100"/>
          <w:cols w:num="1"/>
        </w:sectPr>
      </w:pPr>
    </w:p>
    <w:p>
      <w:pPr>
        <w:pageBreakBefore w:val="off"/>
        <w:tabs>
          <w:tab w:pos="2120" w:val="left" w:leader="none"/>
        </w:tabs>
        <w:wordWrap w:val="off"/>
        <w:spacing w:before="0" w:after="0" w:line="580" w:lineRule="atLeast"/>
        <w:ind w:left="560" w:right="0"/>
        <w:jc w:val="both"/>
        <w:textAlignment w:val="baseline"/>
        <w:rPr>
          <w:sz w:val="41"/>
        </w:rPr>
      </w:pPr>
      <w:bookmarkStart w:name="" w:id="6368"/>
      <w:r>
        <w:rPr>
          <w:rFonts w:ascii="楷体" w:hAnsi="楷体" w:cs="楷体" w:eastAsia="楷体"/>
          <w:sz w:val="41"/>
          <w:spacing w:val="0"/>
          <w:color w:val="000000"/>
          <w:b w:val="on"/>
          <w:i w:val="off"/>
        </w:rPr>
        <w:t>376</w:t>
      </w:r>
      <w:r>
        <w:t xml:space="preserve">	</w:t>
      </w:r>
      <w:r>
        <w:rPr>
          <w:rFonts w:ascii="黑体" w:hAnsi="黑体" w:cs="黑体" w:eastAsia="黑体"/>
          <w:sz w:val="41"/>
          <w:spacing w:val="0"/>
          <w:color w:val="000000"/>
          <w:b w:val="on"/>
          <w:i w:val="off"/>
        </w:rPr>
        <w:t>逻辑研究(第二卷第二部分)</w:t>
      </w:r>
      <w:bookmarkEnd w:id="6368"/>
    </w:p>
    <w:p>
      <w:pPr>
        <w:pageBreakBefore w:val="off"/>
        <w:tabs/>
        <w:wordWrap w:val="off"/>
        <w:spacing w:before="0" w:after="0" w:line="1140" w:lineRule="exact"/>
        <w:ind w:left="0" w:right="0"/>
        <w:jc w:val="both"/>
        <w:textAlignment w:val="baseline"/>
        <w:rPr>
          <w:sz w:val="41"/>
        </w:rPr>
      </w:pPr>
      <w:bookmarkStart w:name="" w:id="6369"/>
      <w:r>
        <w:rPr>
          <w:rFonts w:ascii="宋体" w:hAnsi="宋体" w:cs="宋体" w:eastAsia="宋体"/>
          <w:sz w:val="41"/>
          <w:spacing w:val="0"/>
          <w:color w:val="000000"/>
          <w:b w:val="off"/>
          <w:i w:val="off"/>
        </w:rPr>
        <w:t/>
      </w:r>
      <w:bookmarkEnd w:id="6369"/>
    </w:p>
    <w:p>
      <w:pPr>
        <w:pageBreakBefore w:val="off"/>
        <w:tabs/>
        <w:wordWrap w:val="off"/>
        <w:spacing w:before="0" w:after="0" w:line="1140" w:lineRule="atLeast"/>
        <w:ind w:left="560" w:right="0" w:firstLine="1060"/>
        <w:jc w:val="both"/>
        <w:textAlignment w:val="baseline"/>
        <w:rPr>
          <w:sz w:val="41"/>
        </w:rPr>
      </w:pPr>
      <w:bookmarkStart w:name="" w:id="6370"/>
      <w:r>
        <w:rPr>
          <w:rFonts w:ascii="TimesNewRoman" w:hAnsi="TimesNewRoman" w:cs="TimesNewRoman" w:eastAsia="TimesNewRoman"/>
          <w:sz w:val="41"/>
          <w:spacing w:val="0"/>
          <w:color w:val="000000"/>
          <w:b w:val="off"/>
          <w:i w:val="off"/>
        </w:rPr>
        <w:t>A</w:t>
      </w:r>
      <w:r>
        <w:t xml:space="preserve"> </w:t>
      </w:r>
      <m:oMath xmlns:m="http://schemas.openxmlformats.org/officeDocument/2006/math" xmlns:mml="http://www.w3.org/1998/Math/MathML">
        <m:r>
          <w:rPr>
            <w:rFonts w:ascii="Cambria Math" w:hAnsi="Cambria Math"/>
            <w:sz w:val="40"/>
            <w:szCs w:val="40"/>
          </w:rPr>
          <m:t>625/</m:t>
        </m:r>
        <m:sSub>
          <m:e>
            <m:r>
              <w:rPr>
                <w:rFonts w:ascii="Cambria Math" w:hAnsi="Cambria Math"/>
                <w:sz w:val="40"/>
                <w:szCs w:val="40"/>
              </w:rPr>
              <m:t>B</m:t>
            </m:r>
          </m:e>
          <m:sub>
            <m:r>
              <w:rPr>
                <w:rFonts w:ascii="Cambria Math" w:hAnsi="Cambria Math"/>
                <w:sz w:val="40"/>
                <w:szCs w:val="40"/>
              </w:rPr>
              <m:t>2</m:t>
            </m:r>
          </m:sub>
        </m:sSub>
        <m:r>
          <w:rPr>
            <w:rFonts w:ascii="Cambria Math" w:hAnsi="Cambria Math"/>
            <w:sz w:val="40"/>
            <w:szCs w:val="40"/>
          </w:rPr>
          <m:t>153,A634/</m:t>
        </m:r>
        <m:sSub>
          <m:e>
            <m:r>
              <w:rPr>
                <w:rFonts w:ascii="Cambria Math" w:hAnsi="Cambria Math"/>
                <w:sz w:val="40"/>
                <w:szCs w:val="40"/>
              </w:rPr>
              <m:t>B</m:t>
            </m:r>
          </m:e>
          <m:sub>
            <m:r>
              <w:rPr>
                <w:rFonts w:ascii="Cambria Math" w:hAnsi="Cambria Math"/>
                <w:sz w:val="40"/>
                <w:szCs w:val="40"/>
              </w:rPr>
              <m:t>2</m:t>
            </m:r>
          </m:sub>
        </m:sSub>
        <m:r>
          <w:rPr>
            <w:rFonts w:ascii="Cambria Math" w:hAnsi="Cambria Math"/>
            <w:sz w:val="40"/>
            <w:szCs w:val="40"/>
          </w:rPr>
          <m:t>162,A645/</m:t>
        </m:r>
        <m:sSub>
          <m:e>
            <m:r>
              <w:rPr>
                <w:rFonts w:ascii="Cambria Math" w:hAnsi="Cambria Math"/>
                <w:sz w:val="40"/>
                <w:szCs w:val="40"/>
              </w:rPr>
              <m:t>B</m:t>
            </m:r>
          </m:e>
          <m:sub>
            <m:r>
              <w:rPr>
                <w:rFonts w:ascii="Cambria Math" w:hAnsi="Cambria Math"/>
                <w:sz w:val="40"/>
                <w:szCs w:val="40"/>
              </w:rPr>
              <m:t>2</m:t>
            </m:r>
          </m:sub>
        </m:sSub>
        <m:r>
          <w:rPr>
            <w:rFonts w:ascii="Cambria Math" w:hAnsi="Cambria Math"/>
            <w:sz w:val="40"/>
            <w:szCs w:val="40"/>
          </w:rPr>
          <m:t>173,A678/</m:t>
        </m:r>
        <m:sSub>
          <m:e>
            <m:r>
              <w:rPr>
                <w:rFonts w:ascii="Cambria Math" w:hAnsi="Cambria Math"/>
                <w:sz w:val="40"/>
                <w:szCs w:val="40"/>
              </w:rPr>
              <m:t>B</m:t>
            </m:r>
          </m:e>
          <m:sub>
            <m:r>
              <w:rPr>
                <w:rFonts w:ascii="Cambria Math" w:hAnsi="Cambria Math"/>
                <w:sz w:val="40"/>
                <w:szCs w:val="40"/>
              </w:rPr>
              <m:t>2</m:t>
            </m:r>
          </m:sub>
        </m:sSub>
        <m:r>
          <w:rPr>
            <w:rFonts w:ascii="Cambria Math" w:hAnsi="Cambria Math"/>
            <w:sz w:val="40"/>
            <w:szCs w:val="40"/>
          </w:rPr>
          <m:t>206</m:t>
        </m:r>
      </m:oMath>
      <w:r>
        <w:rPr>
          <w:rFonts w:ascii="TimesNewRoman" w:hAnsi="TimesNewRoman" w:cs="TimesNewRoman" w:eastAsia="TimesNewRoman"/>
          <w:sz w:val="41"/>
          <w:spacing w:val="0"/>
          <w:color w:val="000000"/>
          <w:b w:val="off"/>
          <w:i w:val="off"/>
        </w:rPr>
        <w:t>组元</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Komponent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529/B₂</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57,</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532/B₂60,</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A535/B₂63,</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551-556/</w:t>
      </w:r>
      <w:bookmarkEnd w:id="6370"/>
    </w:p>
    <w:p>
      <w:pPr>
        <w:pageBreakBefore w:val="off"/>
        <w:tabs/>
        <w:wordWrap w:val="off"/>
        <w:spacing w:before="0" w:after="0" w:line="560" w:lineRule="atLeast"/>
        <w:ind w:left="1580" w:right="0"/>
        <w:jc w:val="both"/>
        <w:textAlignment w:val="baseline"/>
      </w:pPr>
      <w:bookmarkStart w:name="" w:id="6371"/>
      <w:r>
        <w:t xml:space="preserve"> </w:t>
      </w:r>
      <m:oMath xmlns:m="http://schemas.openxmlformats.org/officeDocument/2006/math" xmlns:mml="http://www.w3.org/1998/Math/MathML">
        <m:sSub>
          <m:e>
            <m:r>
              <w:rPr>
                <w:rFonts w:ascii="Cambria Math" w:hAnsi="Cambria Math"/>
                <w:sz w:val="40"/>
                <w:szCs w:val="40"/>
              </w:rPr>
              <m:t>B</m:t>
            </m:r>
          </m:e>
          <m:sub>
            <m:r>
              <w:rPr>
                <w:rFonts w:ascii="Cambria Math" w:hAnsi="Cambria Math"/>
                <w:sz w:val="40"/>
                <w:szCs w:val="40"/>
              </w:rPr>
              <m:t>2</m:t>
            </m:r>
          </m:sub>
        </m:sSub>
        <m:r>
          <w:rPr>
            <w:rFonts w:ascii="Cambria Math" w:hAnsi="Cambria Math"/>
            <w:sz w:val="40"/>
            <w:szCs w:val="40"/>
          </w:rPr>
          <m:t>79-84,A562/</m:t>
        </m:r>
        <m:sSub>
          <m:e>
            <m:r>
              <w:rPr>
                <w:rFonts w:ascii="Cambria Math" w:hAnsi="Cambria Math"/>
                <w:sz w:val="40"/>
                <w:szCs w:val="40"/>
              </w:rPr>
              <m:t>B</m:t>
            </m:r>
          </m:e>
          <m:sub>
            <m:r>
              <w:rPr>
                <w:rFonts w:ascii="Cambria Math" w:hAnsi="Cambria Math"/>
                <w:sz w:val="40"/>
                <w:szCs w:val="40"/>
              </w:rPr>
              <m:t>2</m:t>
            </m:r>
          </m:sub>
        </m:sSub>
        <m:r>
          <w:rPr>
            <w:rFonts w:ascii="Cambria Math" w:hAnsi="Cambria Math"/>
            <w:sz w:val="40"/>
            <w:szCs w:val="40"/>
          </w:rPr>
          <m:t>90,A569/</m:t>
        </m:r>
        <m:sSub>
          <m:e>
            <m:r>
              <w:rPr>
                <w:rFonts w:ascii="Cambria Math" w:hAnsi="Cambria Math"/>
                <w:sz w:val="40"/>
                <w:szCs w:val="40"/>
              </w:rPr>
              <m:t>B</m:t>
            </m:r>
          </m:e>
          <m:sub>
            <m:r>
              <w:rPr>
                <w:rFonts w:ascii="Cambria Math" w:hAnsi="Cambria Math"/>
                <w:sz w:val="40"/>
                <w:szCs w:val="40"/>
              </w:rPr>
              <m:t>2</m:t>
            </m:r>
          </m:sub>
        </m:sSub>
        <m:r>
          <w:rPr>
            <w:rFonts w:ascii="Cambria Math" w:hAnsi="Cambria Math"/>
            <w:sz w:val="40"/>
            <w:szCs w:val="40"/>
          </w:rPr>
          <m:t>96</m:t>
        </m:r>
      </m:oMath>
      <w:bookmarkEnd w:id="6371"/>
    </w:p>
    <w:p>
      <w:r>
        <w:t/>
      </w:r>
    </w:p>
    <w:p>
      <w:pPr>
        <w:sectPr>
          <w:footerReference r:id="rId790"/>
          <w:headerReference r:id="rId791" w:type="default"/>
          <w:type w:val="nextPage"/>
          <w:pgSz w:w="22520" w:h="31680"/>
          <w:pgMar w:left="3400" w:top="2340" w:right="3400" w:bottom="2340" w:header="2040" w:footer="2040"/>
          <w:cols w:num="1"/>
        </w:sectPr>
      </w:pPr>
    </w:p>
    <w:p>
      <w:pPr>
        <w:pageBreakBefore w:val="off"/>
        <w:tabs/>
        <w:wordWrap w:val="off"/>
        <w:spacing w:before="3580" w:after="0" w:line="1240" w:lineRule="atLeast"/>
        <w:ind w:left="0" w:right="0"/>
        <w:jc w:val="center"/>
        <w:textAlignment w:val="baseline"/>
        <w:rPr>
          <w:sz w:val="92"/>
        </w:rPr>
      </w:pPr>
      <w:bookmarkStart w:name="" w:id="6372"/>
      <w:r>
        <w:rPr>
          <w:rFonts w:ascii="宋体" w:hAnsi="宋体" w:cs="宋体" w:eastAsia="宋体"/>
          <w:sz w:val="92"/>
          <w:spacing w:val="0"/>
          <w:color w:val="000000"/>
          <w:b w:val="on"/>
          <w:i w:val="off"/>
        </w:rPr>
        <w:t>人名译名索引</w:t>
      </w:r>
      <w:bookmarkEnd w:id="6372"/>
    </w:p>
    <w:p>
      <w:pPr>
        <w:pageBreakBefore w:val="off"/>
        <w:tabs/>
        <w:wordWrap w:val="off"/>
        <w:spacing w:before="0" w:after="0" w:line="800" w:lineRule="exact"/>
        <w:ind w:left="0" w:right="0"/>
        <w:jc w:val="center"/>
        <w:textAlignment w:val="baseline"/>
        <w:rPr>
          <w:sz w:val="59"/>
        </w:rPr>
      </w:pPr>
      <w:bookmarkStart w:name="" w:id="6373"/>
      <w:r>
        <w:rPr>
          <w:rFonts w:ascii="宋体" w:hAnsi="宋体" w:cs="宋体" w:eastAsia="宋体"/>
          <w:sz w:val="59"/>
          <w:spacing w:val="0"/>
          <w:color w:val="000000"/>
          <w:b w:val="off"/>
          <w:i w:val="off"/>
        </w:rPr>
        <w:t/>
      </w:r>
      <w:bookmarkEnd w:id="6373"/>
    </w:p>
    <w:p>
      <w:pPr>
        <w:pageBreakBefore w:val="off"/>
        <w:tabs/>
        <w:wordWrap w:val="off"/>
        <w:spacing w:before="0" w:after="0" w:line="800" w:lineRule="exact"/>
        <w:ind w:left="0" w:right="0"/>
        <w:jc w:val="center"/>
        <w:textAlignment w:val="baseline"/>
        <w:rPr>
          <w:sz w:val="59"/>
        </w:rPr>
      </w:pPr>
      <w:bookmarkStart w:name="" w:id="6374"/>
      <w:r>
        <w:rPr>
          <w:rFonts w:ascii="宋体" w:hAnsi="宋体" w:cs="宋体" w:eastAsia="宋体"/>
          <w:sz w:val="59"/>
          <w:spacing w:val="0"/>
          <w:color w:val="000000"/>
          <w:b w:val="off"/>
          <w:i w:val="off"/>
        </w:rPr>
        <w:t/>
      </w:r>
      <w:bookmarkEnd w:id="6374"/>
    </w:p>
    <w:p>
      <w:pPr>
        <w:pageBreakBefore w:val="off"/>
        <w:tabs/>
        <w:wordWrap w:val="off"/>
        <w:spacing w:before="0" w:after="0" w:line="800" w:lineRule="atLeast"/>
        <w:ind w:left="0" w:right="0"/>
        <w:jc w:val="center"/>
        <w:textAlignment w:val="baseline"/>
        <w:rPr>
          <w:sz w:val="59"/>
        </w:rPr>
      </w:pPr>
      <w:bookmarkStart w:name="" w:id="6375"/>
      <w:r>
        <w:rPr>
          <w:rFonts w:ascii="宋体" w:hAnsi="宋体" w:cs="宋体" w:eastAsia="宋体"/>
          <w:sz w:val="59"/>
          <w:spacing w:val="0"/>
          <w:color w:val="000000"/>
          <w:b w:val="off"/>
          <w:i w:val="off"/>
        </w:rPr>
        <w:t>（人名后的数字为原著页码，即本书边码）</w:t>
      </w:r>
      <w:bookmarkEnd w:id="6375"/>
    </w:p>
    <w:p>
      <w:pPr>
        <w:pageBreakBefore w:val="off"/>
        <w:tabs/>
        <w:wordWrap w:val="off"/>
        <w:spacing w:before="0" w:after="0" w:line="800" w:lineRule="exact"/>
        <w:ind w:left="0" w:right="0"/>
        <w:jc w:val="center"/>
        <w:textAlignment w:val="baseline"/>
        <w:rPr>
          <w:sz w:val="59"/>
        </w:rPr>
      </w:pPr>
      <w:bookmarkStart w:name="" w:id="6376"/>
      <w:r>
        <w:rPr>
          <w:rFonts w:ascii="宋体" w:hAnsi="宋体" w:cs="宋体" w:eastAsia="宋体"/>
          <w:sz w:val="59"/>
          <w:spacing w:val="0"/>
          <w:color w:val="000000"/>
          <w:b w:val="off"/>
          <w:i w:val="off"/>
        </w:rPr>
        <w:t/>
      </w:r>
      <w:bookmarkEnd w:id="6376"/>
    </w:p>
    <w:p>
      <w:pPr>
        <w:pageBreakBefore w:val="off"/>
        <w:tabs/>
        <w:wordWrap w:val="off"/>
        <w:spacing w:before="0" w:after="0" w:line="840" w:lineRule="atLeast"/>
        <w:ind w:left="0" w:right="0"/>
        <w:jc w:val="center"/>
        <w:textAlignment w:val="baseline"/>
        <w:rPr>
          <w:sz w:val="62"/>
        </w:rPr>
      </w:pPr>
      <w:bookmarkStart w:name="" w:id="6377"/>
      <w:r>
        <w:rPr>
          <w:rFonts w:ascii="TimesNewRoman" w:hAnsi="TimesNewRoman" w:cs="TimesNewRoman" w:eastAsia="TimesNewRoman"/>
          <w:sz w:val="62"/>
          <w:spacing w:val="0"/>
          <w:color w:val="000000"/>
          <w:b w:val="off"/>
          <w:i w:val="off"/>
        </w:rPr>
        <w:t>A</w:t>
      </w:r>
      <w:bookmarkEnd w:id="6377"/>
    </w:p>
    <w:p>
      <w:pPr>
        <w:pageBreakBefore w:val="off"/>
        <w:tabs/>
        <w:wordWrap w:val="off"/>
        <w:spacing w:before="0" w:after="0" w:line="840" w:lineRule="exact"/>
        <w:ind w:left="0" w:right="0"/>
        <w:jc w:val="center"/>
        <w:textAlignment w:val="baseline"/>
        <w:rPr>
          <w:sz w:val="62"/>
        </w:rPr>
      </w:pPr>
      <w:bookmarkStart w:name="" w:id="6378"/>
      <w:r>
        <w:rPr>
          <w:rFonts w:ascii="宋体" w:hAnsi="宋体" w:cs="宋体" w:eastAsia="宋体"/>
          <w:sz w:val="62"/>
          <w:spacing w:val="0"/>
          <w:color w:val="000000"/>
          <w:b w:val="off"/>
          <w:i w:val="off"/>
        </w:rPr>
        <w:t/>
      </w:r>
      <w:bookmarkEnd w:id="6378"/>
    </w:p>
    <w:p>
      <w:pPr>
        <w:pageBreakBefore w:val="off"/>
        <w:tabs/>
        <w:wordWrap w:val="off"/>
        <w:spacing w:before="0" w:after="0" w:line="700" w:lineRule="atLeast"/>
        <w:ind w:left="860" w:right="0"/>
        <w:jc w:val="both"/>
        <w:textAlignment w:val="baseline"/>
        <w:rPr>
          <w:sz w:val="52"/>
        </w:rPr>
      </w:pPr>
      <w:bookmarkStart w:name="" w:id="6379"/>
      <w:r>
        <w:rPr>
          <w:rFonts w:ascii="TimesNewRoman" w:hAnsi="TimesNewRoman" w:cs="TimesNewRoman" w:eastAsia="TimesNewRoman"/>
          <w:sz w:val="52"/>
          <w:spacing w:val="0"/>
          <w:color w:val="000000"/>
          <w:b w:val="off"/>
          <w:i w:val="off"/>
        </w:rPr>
        <w:t>坎特布雷的安瑟(Anselm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von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Canterbury)</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425</w:t>
      </w:r>
      <w:bookmarkEnd w:id="6379"/>
    </w:p>
    <w:p>
      <w:pPr>
        <w:pageBreakBefore w:val="off"/>
        <w:tabs/>
        <w:wordWrap w:val="off"/>
        <w:spacing w:before="0" w:after="0" w:line="700" w:lineRule="atLeast"/>
        <w:ind w:left="860" w:right="0"/>
        <w:jc w:val="both"/>
        <w:textAlignment w:val="baseline"/>
        <w:rPr>
          <w:sz w:val="52"/>
        </w:rPr>
      </w:pPr>
      <w:bookmarkStart w:name="" w:id="6380"/>
      <w:r>
        <w:rPr>
          <w:rFonts w:ascii="TimesNewRoman" w:hAnsi="TimesNewRoman" w:cs="TimesNewRoman" w:eastAsia="TimesNewRoman"/>
          <w:sz w:val="52"/>
          <w:spacing w:val="0"/>
          <w:color w:val="000000"/>
          <w:b w:val="off"/>
          <w:i w:val="off"/>
        </w:rPr>
        <w:t>亚里士多德(Aristoteles)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289,</w:t>
      </w:r>
      <w:bookmarkEnd w:id="6380"/>
    </w:p>
    <w:p>
      <w:pPr>
        <w:pageBreakBefore w:val="off"/>
        <w:tabs/>
        <w:wordWrap w:val="off"/>
        <w:spacing w:before="0" w:after="0" w:line="700" w:lineRule="atLeast"/>
        <w:ind w:left="1840" w:right="0"/>
        <w:jc w:val="both"/>
        <w:textAlignment w:val="baseline"/>
        <w:rPr>
          <w:sz w:val="52"/>
        </w:rPr>
      </w:pPr>
      <w:bookmarkStart w:name="" w:id="6381"/>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479/</w:t>
      </w:r>
      <w:bookmarkEnd w:id="6381"/>
    </w:p>
    <w:p>
      <w:pPr>
        <w:pageBreakBefore w:val="off"/>
        <w:tabs/>
        <w:wordWrap w:val="off"/>
        <w:spacing w:before="0" w:after="0" w:line="700" w:lineRule="atLeast"/>
        <w:ind w:left="1840" w:right="0"/>
        <w:jc w:val="both"/>
        <w:textAlignment w:val="baseline"/>
        <w:rPr>
          <w:sz w:val="52"/>
        </w:rPr>
      </w:pPr>
      <w:bookmarkStart w:name="" w:id="6382"/>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679/B₂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682-684/B₂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210-212,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691/B₂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219,</w:t>
      </w:r>
      <w:bookmarkEnd w:id="6382"/>
    </w:p>
    <w:p>
      <w:pPr>
        <w:pageBreakBefore w:val="off"/>
        <w:tabs/>
        <w:wordWrap w:val="off"/>
        <w:spacing w:before="280" w:after="0" w:line="700" w:lineRule="atLeast"/>
        <w:ind w:left="1840" w:right="0"/>
        <w:jc w:val="both"/>
        <w:textAlignment w:val="baseline"/>
        <w:rPr>
          <w:sz w:val="52"/>
        </w:rPr>
      </w:pPr>
      <w:bookmarkStart w:name="" w:id="6383"/>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698/B₂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226</w:t>
      </w:r>
      <w:bookmarkEnd w:id="6383"/>
    </w:p>
    <w:p>
      <w:pPr>
        <w:pageBreakBefore w:val="off"/>
        <w:tabs/>
        <w:wordWrap w:val="off"/>
        <w:spacing w:before="0" w:after="0" w:line="700" w:lineRule="exact"/>
        <w:ind w:left="0" w:right="0"/>
        <w:jc w:val="both"/>
        <w:textAlignment w:val="baseline"/>
        <w:rPr>
          <w:sz w:val="52"/>
        </w:rPr>
      </w:pPr>
      <w:bookmarkStart w:name="" w:id="6384"/>
      <w:r>
        <w:rPr>
          <w:rFonts w:ascii="宋体" w:hAnsi="宋体" w:cs="宋体" w:eastAsia="宋体"/>
          <w:sz w:val="52"/>
          <w:spacing w:val="0"/>
          <w:color w:val="000000"/>
          <w:b w:val="off"/>
          <w:i w:val="off"/>
        </w:rPr>
        <w:t/>
      </w:r>
      <w:bookmarkEnd w:id="6384"/>
    </w:p>
    <w:p>
      <w:pPr>
        <w:pageBreakBefore w:val="off"/>
        <w:tabs/>
        <w:wordWrap w:val="off"/>
        <w:spacing w:before="0" w:after="0" w:line="840" w:lineRule="atLeast"/>
        <w:ind w:left="0" w:right="0"/>
        <w:jc w:val="center"/>
        <w:textAlignment w:val="baseline"/>
        <w:rPr>
          <w:sz w:val="62"/>
        </w:rPr>
      </w:pPr>
      <w:bookmarkStart w:name="" w:id="6385"/>
      <w:r>
        <w:rPr>
          <w:rFonts w:ascii="TimesNewRoman" w:hAnsi="TimesNewRoman" w:cs="TimesNewRoman" w:eastAsia="TimesNewRoman"/>
          <w:sz w:val="62"/>
          <w:spacing w:val="0"/>
          <w:color w:val="000000"/>
          <w:b w:val="off"/>
          <w:i w:val="off"/>
        </w:rPr>
        <w:t>B</w:t>
      </w:r>
      <w:bookmarkEnd w:id="6385"/>
    </w:p>
    <w:p>
      <w:pPr>
        <w:pageBreakBefore w:val="off"/>
        <w:tabs/>
        <w:wordWrap w:val="off"/>
        <w:spacing w:before="0" w:after="0" w:line="700" w:lineRule="exact"/>
        <w:ind w:left="0" w:right="0"/>
        <w:jc w:val="center"/>
        <w:textAlignment w:val="baseline"/>
        <w:rPr>
          <w:sz w:val="52"/>
        </w:rPr>
      </w:pPr>
      <w:bookmarkStart w:name="" w:id="6386"/>
      <w:r>
        <w:rPr>
          <w:rFonts w:ascii="宋体" w:hAnsi="宋体" w:cs="宋体" w:eastAsia="宋体"/>
          <w:sz w:val="52"/>
          <w:spacing w:val="0"/>
          <w:color w:val="000000"/>
          <w:b w:val="off"/>
          <w:i w:val="off"/>
        </w:rPr>
        <w:t/>
      </w:r>
      <w:bookmarkEnd w:id="6386"/>
    </w:p>
    <w:p>
      <w:pPr>
        <w:pageBreakBefore w:val="off"/>
        <w:tabs/>
        <w:wordWrap w:val="off"/>
        <w:spacing w:before="0" w:after="0" w:line="700" w:lineRule="atLeast"/>
        <w:ind w:left="860" w:right="0"/>
        <w:jc w:val="both"/>
        <w:textAlignment w:val="baseline"/>
        <w:rPr>
          <w:sz w:val="52"/>
        </w:rPr>
      </w:pPr>
      <w:bookmarkStart w:name="" w:id="6387"/>
      <w:r>
        <w:rPr>
          <w:rFonts w:ascii="TimesNewRoman" w:hAnsi="TimesNewRoman" w:cs="TimesNewRoman" w:eastAsia="TimesNewRoman"/>
          <w:sz w:val="52"/>
          <w:spacing w:val="0"/>
          <w:color w:val="000000"/>
          <w:b w:val="off"/>
          <w:i w:val="off"/>
        </w:rPr>
        <w:t>贝克莱(Berkeley,</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151,</w:t>
      </w:r>
      <w:bookmarkEnd w:id="6387"/>
    </w:p>
    <w:p>
      <w:pPr>
        <w:pageBreakBefore w:val="off"/>
        <w:tabs/>
        <w:wordWrap w:val="off"/>
        <w:spacing w:before="0" w:after="0" w:line="700" w:lineRule="atLeast"/>
        <w:ind w:left="1840" w:right="0"/>
        <w:jc w:val="both"/>
        <w:textAlignment w:val="baseline"/>
        <w:rPr>
          <w:sz w:val="52"/>
        </w:rPr>
      </w:pPr>
      <w:bookmarkStart w:name="" w:id="6388"/>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155-156/B₁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156-157,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174-180/B₁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175-179,</w:t>
      </w:r>
      <w:bookmarkEnd w:id="6388"/>
    </w:p>
    <w:p>
      <w:pPr>
        <w:pageBreakBefore w:val="off"/>
        <w:tabs/>
        <w:wordWrap w:val="off"/>
        <w:spacing w:before="0" w:after="0" w:line="700" w:lineRule="atLeast"/>
        <w:ind w:left="1840" w:right="0"/>
        <w:jc w:val="both"/>
        <w:textAlignment w:val="baseline"/>
        <w:rPr>
          <w:sz w:val="52"/>
        </w:rPr>
      </w:pPr>
      <w:bookmarkStart w:name="" w:id="6389"/>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183-186/B₁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184-188,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193/</w:t>
      </w:r>
      <w:bookmarkEnd w:id="6389"/>
    </w:p>
    <w:p>
      <w:pPr>
        <w:pageBreakBefore w:val="off"/>
        <w:tabs/>
        <w:wordWrap w:val="off"/>
        <w:spacing w:before="0" w:after="0" w:line="700" w:lineRule="atLeast"/>
        <w:ind w:left="1840" w:right="0"/>
        <w:jc w:val="both"/>
        <w:textAlignment w:val="baseline"/>
        <w:rPr>
          <w:sz w:val="52"/>
        </w:rPr>
      </w:pPr>
      <w:bookmarkStart w:name="" w:id="6390"/>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226-227/B₁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229-230,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337</w:t>
      </w:r>
      <w:bookmarkEnd w:id="6390"/>
    </w:p>
    <w:p>
      <w:pPr>
        <w:pageBreakBefore w:val="off"/>
        <w:tabs/>
        <w:wordWrap w:val="off"/>
        <w:spacing w:before="0" w:after="0" w:line="700" w:lineRule="atLeast"/>
        <w:ind w:left="860" w:right="0"/>
        <w:jc w:val="both"/>
        <w:textAlignment w:val="baseline"/>
        <w:rPr>
          <w:sz w:val="52"/>
        </w:rPr>
      </w:pPr>
      <w:bookmarkStart w:name="" w:id="6391"/>
      <w:r>
        <w:rPr>
          <w:rFonts w:ascii="TimesNewRoman" w:hAnsi="TimesNewRoman" w:cs="TimesNewRoman" w:eastAsia="TimesNewRoman"/>
          <w:sz w:val="52"/>
          <w:spacing w:val="0"/>
          <w:color w:val="000000"/>
          <w:b w:val="off"/>
          <w:i w:val="off"/>
        </w:rPr>
        <w:t>伯克林(Böcklin,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715/B₂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244</w:t>
      </w:r>
      <w:bookmarkEnd w:id="6391"/>
    </w:p>
    <w:p>
      <w:pPr>
        <w:pageBreakBefore w:val="off"/>
        <w:tabs/>
        <w:wordWrap w:val="off"/>
        <w:spacing w:before="0" w:after="0" w:line="700" w:lineRule="atLeast"/>
        <w:ind w:left="860" w:right="0"/>
        <w:jc w:val="both"/>
        <w:textAlignment w:val="baseline"/>
        <w:rPr>
          <w:sz w:val="52"/>
        </w:rPr>
      </w:pPr>
      <w:bookmarkStart w:name="" w:id="6392"/>
      <w:r>
        <w:rPr>
          <w:rFonts w:ascii="TimesNewRoman" w:hAnsi="TimesNewRoman" w:cs="TimesNewRoman" w:eastAsia="TimesNewRoman"/>
          <w:sz w:val="52"/>
          <w:spacing w:val="0"/>
          <w:color w:val="000000"/>
          <w:b w:val="off"/>
          <w:i w:val="off"/>
        </w:rPr>
        <w:t>鲍尔查诺(Bolzano,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263/B₁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293-294/</w:t>
      </w:r>
      <w:bookmarkEnd w:id="6392"/>
    </w:p>
    <w:p>
      <w:pPr>
        <w:pageBreakBefore w:val="off"/>
        <w:tabs/>
        <w:wordWrap w:val="off"/>
        <w:spacing w:before="0" w:after="0" w:line="700" w:lineRule="atLeast"/>
        <w:ind w:left="1840" w:right="0"/>
        <w:jc w:val="both"/>
        <w:textAlignment w:val="baseline"/>
        <w:rPr>
          <w:sz w:val="52"/>
        </w:rPr>
      </w:pPr>
      <w:bookmarkStart w:name="" w:id="6393"/>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302-303,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321/B₁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457/B₁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493,</w:t>
      </w:r>
      <w:bookmarkEnd w:id="6393"/>
    </w:p>
    <w:p>
      <w:pPr>
        <w:pageBreakBefore w:val="off"/>
        <w:tabs/>
        <w:wordWrap w:val="off"/>
        <w:spacing w:before="0" w:after="0" w:line="700" w:lineRule="atLeast"/>
        <w:ind w:left="1840" w:right="0"/>
        <w:jc w:val="both"/>
        <w:textAlignment w:val="baseline"/>
        <w:rPr>
          <w:sz w:val="52"/>
        </w:rPr>
      </w:pPr>
      <w:bookmarkStart w:name="" w:id="6394"/>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505,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696/B₂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693/B₂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222</w:t>
      </w:r>
      <w:bookmarkEnd w:id="6394"/>
    </w:p>
    <w:p>
      <w:pPr>
        <w:pageBreakBefore w:val="off"/>
        <w:tabs/>
        <w:wordWrap w:val="off"/>
        <w:spacing w:before="0" w:after="0" w:line="700" w:lineRule="atLeast"/>
        <w:ind w:left="860" w:right="0"/>
        <w:jc w:val="both"/>
        <w:textAlignment w:val="baseline"/>
        <w:rPr>
          <w:sz w:val="52"/>
        </w:rPr>
      </w:pPr>
      <w:bookmarkStart w:name="" w:id="6395"/>
      <w:r>
        <w:rPr>
          <w:rFonts w:ascii="TimesNewRoman" w:hAnsi="TimesNewRoman" w:cs="TimesNewRoman" w:eastAsia="TimesNewRoman"/>
          <w:sz w:val="52"/>
          <w:spacing w:val="0"/>
          <w:color w:val="000000"/>
          <w:b w:val="off"/>
          <w:i w:val="off"/>
        </w:rPr>
        <w:t>布伦塔诺(Brentano,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258/B₁</w:t>
      </w:r>
      <w:bookmarkEnd w:id="6395"/>
    </w:p>
    <w:p>
      <w:pPr>
        <w:pageBreakBefore w:val="off"/>
        <w:tabs/>
        <w:wordWrap w:val="off"/>
        <w:spacing w:before="0" w:after="0" w:line="700" w:lineRule="atLeast"/>
        <w:ind w:left="1840" w:right="0"/>
        <w:jc w:val="both"/>
        <w:textAlignment w:val="baseline"/>
        <w:rPr>
          <w:sz w:val="52"/>
        </w:rPr>
      </w:pPr>
      <w:bookmarkStart w:name="" w:id="6396"/>
      <w:r>
        <w:rPr>
          <w:rFonts w:ascii="TimesNewRoman" w:hAnsi="TimesNewRoman" w:cs="TimesNewRoman" w:eastAsia="TimesNewRoman"/>
          <w:sz w:val="52"/>
          <w:spacing w:val="0"/>
          <w:color w:val="000000"/>
          <w:b w:val="off"/>
          <w:i w:val="off"/>
        </w:rPr>
        <w:t>265,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355-356,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344-352/B₁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364-372,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357/</w:t>
      </w:r>
      <w:bookmarkEnd w:id="6396"/>
    </w:p>
    <w:p>
      <w:pPr>
        <w:pageBreakBefore w:val="off"/>
        <w:tabs/>
        <w:wordWrap w:val="off"/>
        <w:spacing w:before="0" w:after="0" w:line="700" w:lineRule="atLeast"/>
        <w:ind w:left="1840" w:right="0"/>
        <w:jc w:val="both"/>
        <w:textAlignment w:val="baseline"/>
        <w:rPr>
          <w:sz w:val="52"/>
        </w:rPr>
      </w:pPr>
      <w:bookmarkStart w:name="" w:id="6397"/>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427,</w:t>
      </w:r>
      <w:bookmarkEnd w:id="6397"/>
    </w:p>
    <w:p>
      <w:pPr>
        <w:pageBreakBefore w:val="off"/>
        <w:tabs/>
        <w:wordWrap w:val="off"/>
        <w:spacing w:before="0" w:after="0" w:line="700" w:lineRule="atLeast"/>
        <w:ind w:left="1840" w:right="0"/>
        <w:jc w:val="both"/>
        <w:textAlignment w:val="baseline"/>
        <w:rPr>
          <w:sz w:val="52"/>
        </w:rPr>
      </w:pPr>
      <w:bookmarkStart w:name="" w:id="6398"/>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429,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409/B₁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436,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462/</w:t>
      </w:r>
      <w:bookmarkEnd w:id="6398"/>
    </w:p>
    <w:p>
      <w:r>
        <w:t/>
      </w:r>
    </w:p>
    <w:p>
      <w:pPr>
        <w:sectPr>
          <w:footerReference r:id="rId792"/>
          <w:headerReference r:id="rId793" w:type="default"/>
          <w:type w:val="nextPage"/>
          <w:pgSz w:w="22520" w:h="31680"/>
          <w:pgMar w:left="3260" w:top="2700" w:right="3260" w:bottom="2700" w:header="2400" w:footer="2400"/>
          <w:cols w:num="1"/>
        </w:sectPr>
      </w:pPr>
    </w:p>
    <w:p>
      <w:pPr>
        <w:pageBreakBefore w:val="off"/>
        <w:tabs>
          <w:tab w:pos="2200" w:val="left" w:leader="none"/>
        </w:tabs>
        <w:wordWrap w:val="off"/>
        <w:spacing w:before="0" w:after="0" w:line="560" w:lineRule="atLeast"/>
        <w:ind w:left="660" w:right="0"/>
        <w:jc w:val="both"/>
        <w:textAlignment w:val="baseline"/>
        <w:rPr>
          <w:sz w:val="41"/>
        </w:rPr>
      </w:pPr>
      <w:bookmarkStart w:name="" w:id="6399"/>
      <w:r>
        <w:rPr>
          <w:rFonts w:ascii="楷体" w:hAnsi="楷体" w:cs="楷体" w:eastAsia="楷体"/>
          <w:sz w:val="41"/>
          <w:spacing w:val="0"/>
          <w:color w:val="000000"/>
          <w:b w:val="on"/>
          <w:i w:val="off"/>
        </w:rPr>
        <w:t>378</w:t>
      </w:r>
      <w:r>
        <w:t xml:space="preserve">	</w:t>
      </w:r>
      <w:r>
        <w:rPr>
          <w:rFonts w:ascii="黑体" w:hAnsi="黑体" w:cs="黑体" w:eastAsia="黑体"/>
          <w:sz w:val="41"/>
          <w:spacing w:val="0"/>
          <w:color w:val="000000"/>
          <w:b w:val="on"/>
          <w:i w:val="off"/>
        </w:rPr>
        <w:t>逻辑研究(第二卷第二部分)</w:t>
      </w:r>
      <w:bookmarkEnd w:id="6399"/>
    </w:p>
    <w:p>
      <w:pPr>
        <w:pageBreakBefore w:val="off"/>
        <w:tabs/>
        <w:wordWrap w:val="off"/>
        <w:spacing w:before="0" w:after="0" w:line="860" w:lineRule="exact"/>
        <w:ind w:left="0" w:right="0"/>
        <w:jc w:val="both"/>
        <w:textAlignment w:val="baseline"/>
        <w:rPr>
          <w:sz w:val="55"/>
        </w:rPr>
      </w:pPr>
      <w:bookmarkStart w:name="" w:id="6400"/>
      <w:r>
        <w:rPr>
          <w:rFonts w:ascii="宋体" w:hAnsi="宋体" w:cs="宋体" w:eastAsia="宋体"/>
          <w:sz w:val="55"/>
          <w:spacing w:val="0"/>
          <w:color w:val="000000"/>
          <w:b w:val="off"/>
          <w:i w:val="off"/>
        </w:rPr>
        <w:t/>
      </w:r>
      <w:bookmarkEnd w:id="6400"/>
    </w:p>
    <w:p>
      <w:pPr>
        <w:pageBreakBefore w:val="off"/>
        <w:tabs/>
        <w:wordWrap w:val="off"/>
        <w:spacing w:before="0" w:after="0" w:line="860" w:lineRule="atLeast"/>
        <w:ind w:left="1600" w:right="40"/>
        <w:jc w:val="both"/>
        <w:textAlignment w:val="baseline"/>
        <w:rPr>
          <w:sz w:val="55"/>
        </w:rPr>
      </w:pPr>
      <w:bookmarkStart w:name="" w:id="6401"/>
      <w:r>
        <w:rPr>
          <w:rFonts w:ascii="TimesNewRoman" w:hAnsi="TimesNewRoman" w:cs="TimesNewRoman" w:eastAsia="TimesNewRoman"/>
          <w:sz w:val="55"/>
          <w:spacing w:val="0"/>
          <w:color w:val="000000"/>
          <w:b w:val="off"/>
          <w:i w:val="off"/>
        </w:rPr>
        <w:t>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498,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695/B₂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669–704/B₂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227–232,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708/B₂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237,</w:t>
      </w:r>
      <w:r>
        <w:t xml:space="preserve"> </w:t>
      </w:r>
      <m:oMath xmlns:m="http://schemas.openxmlformats.org/officeDocument/2006/math" xmlns:mml="http://www.w3.org/1998/Math/MathML">
        <m:r>
          <w:rPr>
            <w:rFonts w:ascii="Cambria Math" w:hAnsi="Cambria Math"/>
            <w:sz w:val="54"/>
            <w:szCs w:val="54"/>
          </w:rPr>
          <m:t>A</m:t>
        </m:r>
        <m:r>
          <w:rPr>
            <w:rFonts w:ascii="Cambria Math" w:hAnsi="Cambria Math"/>
            <w:sz w:val="54"/>
            <w:szCs w:val="54"/>
          </w:rPr>
          <m:t>710/</m:t>
        </m:r>
        <m:sSub>
          <m:e>
            <m:r>
              <w:rPr>
                <w:rFonts w:ascii="Cambria Math" w:hAnsi="Cambria Math"/>
                <w:sz w:val="54"/>
                <w:szCs w:val="54"/>
              </w:rPr>
              <m:t>B</m:t>
            </m:r>
          </m:e>
          <m:sub>
            <m:r>
              <w:rPr>
                <w:rFonts w:ascii="Cambria Math" w:hAnsi="Cambria Math"/>
                <w:sz w:val="54"/>
                <w:szCs w:val="54"/>
              </w:rPr>
              <m:t>2</m:t>
            </m:r>
          </m:sub>
        </m:sSub>
        <m:r>
          <w:rPr>
            <w:rFonts w:ascii="Cambria Math" w:hAnsi="Cambria Math"/>
            <w:sz w:val="54"/>
            <w:szCs w:val="54"/>
          </w:rPr>
          <m:t>238,A712/</m:t>
        </m:r>
        <m:sSub>
          <m:e>
            <m:r>
              <w:rPr>
                <w:rFonts w:ascii="Cambria Math" w:hAnsi="Cambria Math"/>
                <w:sz w:val="54"/>
                <w:szCs w:val="54"/>
              </w:rPr>
              <m:t>B</m:t>
            </m:r>
          </m:e>
          <m:sub>
            <m:r>
              <w:rPr>
                <w:rFonts w:ascii="Cambria Math" w:hAnsi="Cambria Math"/>
                <w:sz w:val="54"/>
                <w:szCs w:val="54"/>
              </w:rPr>
              <m:t>2</m:t>
            </m:r>
          </m:sub>
        </m:sSub>
        <m:r>
          <w:rPr>
            <w:rFonts w:ascii="Cambria Math" w:hAnsi="Cambria Math"/>
            <w:sz w:val="54"/>
            <w:szCs w:val="54"/>
          </w:rPr>
          <m:t>241,A714/</m:t>
        </m:r>
        <m:sSub>
          <m:e>
            <m:r>
              <w:rPr>
                <w:rFonts w:ascii="Cambria Math" w:hAnsi="Cambria Math"/>
                <w:sz w:val="54"/>
                <w:szCs w:val="54"/>
              </w:rPr>
              <m:t>B</m:t>
            </m:r>
          </m:e>
          <m:sub>
            <m:r>
              <w:rPr>
                <w:rFonts w:ascii="Cambria Math" w:hAnsi="Cambria Math"/>
                <w:sz w:val="54"/>
                <w:szCs w:val="54"/>
              </w:rPr>
              <m:t>2</m:t>
            </m:r>
          </m:sub>
        </m:sSub>
        <m:r>
          <w:rPr>
            <w:rFonts w:ascii="Cambria Math" w:hAnsi="Cambria Math"/>
            <w:sz w:val="54"/>
            <w:szCs w:val="54"/>
          </w:rPr>
          <m:t>223</m:t>
        </m:r>
      </m:oMath>
      <w:bookmarkEnd w:id="6401"/>
    </w:p>
    <w:p>
      <w:pPr>
        <w:pageBreakBefore w:val="off"/>
        <w:tabs/>
        <w:wordWrap w:val="off"/>
        <w:spacing w:before="580" w:after="0" w:line="860" w:lineRule="atLeast"/>
        <w:ind w:left="0" w:right="0"/>
        <w:jc w:val="center"/>
        <w:textAlignment w:val="baseline"/>
        <w:rPr>
          <w:sz w:val="55"/>
        </w:rPr>
      </w:pPr>
      <w:bookmarkStart w:name="" w:id="6402"/>
      <w:r>
        <w:rPr>
          <w:rFonts w:ascii="TimesNewRoman" w:hAnsi="TimesNewRoman" w:cs="TimesNewRoman" w:eastAsia="TimesNewRoman"/>
          <w:sz w:val="55"/>
          <w:spacing w:val="0"/>
          <w:color w:val="000000"/>
          <w:b w:val="off"/>
          <w:i w:val="off"/>
        </w:rPr>
        <w:t>C</w:t>
      </w:r>
      <w:bookmarkEnd w:id="6402"/>
    </w:p>
    <w:p>
      <w:pPr>
        <w:pageBreakBefore w:val="off"/>
        <w:tabs/>
        <w:wordWrap w:val="off"/>
        <w:spacing w:before="580" w:after="0" w:line="860" w:lineRule="atLeast"/>
        <w:ind w:left="660" w:right="0"/>
        <w:jc w:val="both"/>
        <w:textAlignment w:val="baseline"/>
        <w:rPr>
          <w:sz w:val="55"/>
        </w:rPr>
      </w:pPr>
      <w:bookmarkStart w:name="" w:id="6403"/>
      <w:r>
        <w:rPr>
          <w:rFonts w:ascii="TimesNewRoman" w:hAnsi="TimesNewRoman" w:cs="TimesNewRoman" w:eastAsia="TimesNewRoman"/>
          <w:sz w:val="55"/>
          <w:spacing w:val="0"/>
          <w:color w:val="000000"/>
          <w:b w:val="off"/>
          <w:i w:val="off"/>
        </w:rPr>
        <w:t>卡尔达诺(Cardan,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553/B₂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w:t>
      </w:r>
      <w:bookmarkEnd w:id="6403"/>
    </w:p>
    <w:p>
      <w:pPr>
        <w:pageBreakBefore w:val="off"/>
        <w:tabs/>
        <w:wordWrap w:val="off"/>
        <w:spacing w:before="0" w:after="0" w:line="860" w:lineRule="atLeast"/>
        <w:ind w:left="660" w:right="0"/>
        <w:jc w:val="both"/>
        <w:textAlignment w:val="baseline"/>
        <w:rPr>
          <w:sz w:val="55"/>
        </w:rPr>
      </w:pPr>
      <w:bookmarkStart w:name="" w:id="6404"/>
      <w:r>
        <w:rPr>
          <w:rFonts w:ascii="TimesNewRoman" w:hAnsi="TimesNewRoman" w:cs="TimesNewRoman" w:eastAsia="TimesNewRoman"/>
          <w:sz w:val="55"/>
          <w:spacing w:val="0"/>
          <w:color w:val="000000"/>
          <w:b w:val="off"/>
          <w:i w:val="off"/>
        </w:rPr>
        <w:t>克莱门斯</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(Clemens,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R.</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VII</w:t>
      </w:r>
      <w:bookmarkEnd w:id="6404"/>
    </w:p>
    <w:p>
      <w:pPr>
        <w:pageBreakBefore w:val="off"/>
        <w:tabs/>
        <w:wordWrap w:val="off"/>
        <w:spacing w:before="0" w:after="0" w:line="860" w:lineRule="atLeast"/>
        <w:ind w:left="660" w:right="0"/>
        <w:jc w:val="both"/>
        <w:textAlignment w:val="baseline"/>
        <w:rPr>
          <w:sz w:val="55"/>
        </w:rPr>
      </w:pPr>
      <w:bookmarkStart w:name="" w:id="6405"/>
      <w:r>
        <w:rPr>
          <w:rFonts w:ascii="TimesNewRoman" w:hAnsi="TimesNewRoman" w:cs="TimesNewRoman" w:eastAsia="TimesNewRoman"/>
          <w:sz w:val="55"/>
          <w:spacing w:val="0"/>
          <w:color w:val="000000"/>
          <w:b w:val="off"/>
          <w:i w:val="off"/>
        </w:rPr>
        <w:t>科内利乌斯(Cornelius,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206–213/B₁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207–215,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275/B₁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282</w:t>
      </w:r>
      <w:bookmarkEnd w:id="6405"/>
    </w:p>
    <w:p>
      <w:pPr>
        <w:pageBreakBefore w:val="off"/>
        <w:tabs/>
        <w:wordWrap w:val="off"/>
        <w:spacing w:before="560" w:after="0" w:line="860" w:lineRule="atLeast"/>
        <w:ind w:left="0" w:right="0"/>
        <w:jc w:val="center"/>
        <w:textAlignment w:val="baseline"/>
        <w:rPr>
          <w:sz w:val="55"/>
        </w:rPr>
      </w:pPr>
      <w:bookmarkStart w:name="" w:id="6406"/>
      <w:r>
        <w:rPr>
          <w:rFonts w:ascii="TimesNewRoman" w:hAnsi="TimesNewRoman" w:cs="TimesNewRoman" w:eastAsia="TimesNewRoman"/>
          <w:sz w:val="55"/>
          <w:spacing w:val="0"/>
          <w:color w:val="000000"/>
          <w:b w:val="off"/>
          <w:i w:val="off"/>
        </w:rPr>
        <w:t>D</w:t>
      </w:r>
      <w:bookmarkEnd w:id="6406"/>
    </w:p>
    <w:p>
      <w:pPr>
        <w:pageBreakBefore w:val="off"/>
        <w:tabs/>
        <w:wordWrap w:val="off"/>
        <w:spacing w:before="500" w:after="0" w:line="860" w:lineRule="atLeast"/>
        <w:ind w:left="1620" w:right="40" w:hanging="960"/>
        <w:jc w:val="both"/>
        <w:textAlignment w:val="baseline"/>
        <w:rPr>
          <w:sz w:val="55"/>
        </w:rPr>
      </w:pPr>
      <w:bookmarkStart w:name="" w:id="6407"/>
      <w:r>
        <w:rPr>
          <w:rFonts w:ascii="TimesNewRoman" w:hAnsi="TimesNewRoman" w:cs="TimesNewRoman" w:eastAsia="TimesNewRoman"/>
          <w:sz w:val="55"/>
          <w:spacing w:val="0"/>
          <w:color w:val="000000"/>
          <w:b w:val="off"/>
          <w:i w:val="off"/>
        </w:rPr>
        <w:t>笛卡尔</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(Descartes,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R.)</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339,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695/B₂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223,</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697/B₂225,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711-712/B₂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240-241</w:t>
      </w:r>
      <w:bookmarkEnd w:id="6407"/>
    </w:p>
    <w:p>
      <w:pPr>
        <w:pageBreakBefore w:val="off"/>
        <w:tabs/>
        <w:wordWrap w:val="off"/>
        <w:spacing w:before="520" w:after="0" w:line="860" w:lineRule="atLeast"/>
        <w:ind w:left="0" w:right="0"/>
        <w:jc w:val="center"/>
        <w:textAlignment w:val="baseline"/>
        <w:rPr>
          <w:sz w:val="55"/>
        </w:rPr>
      </w:pPr>
      <w:bookmarkStart w:name="" w:id="6408"/>
      <w:r>
        <w:rPr>
          <w:rFonts w:ascii="TimesNewRoman" w:hAnsi="TimesNewRoman" w:cs="TimesNewRoman" w:eastAsia="TimesNewRoman"/>
          <w:sz w:val="55"/>
          <w:spacing w:val="0"/>
          <w:color w:val="000000"/>
          <w:b w:val="off"/>
          <w:i w:val="off"/>
        </w:rPr>
        <w:t>E</w:t>
      </w:r>
      <w:bookmarkEnd w:id="6408"/>
    </w:p>
    <w:p>
      <w:pPr>
        <w:pageBreakBefore w:val="off"/>
        <w:tabs/>
        <w:wordWrap w:val="off"/>
        <w:spacing w:before="580" w:after="0" w:line="860" w:lineRule="atLeast"/>
        <w:ind w:left="660" w:right="0"/>
        <w:jc w:val="both"/>
        <w:textAlignment w:val="baseline"/>
        <w:rPr>
          <w:sz w:val="55"/>
        </w:rPr>
      </w:pPr>
      <w:bookmarkStart w:name="" w:id="6409"/>
      <w:r>
        <w:rPr>
          <w:rFonts w:ascii="TimesNewRoman" w:hAnsi="TimesNewRoman" w:cs="TimesNewRoman" w:eastAsia="TimesNewRoman"/>
          <w:sz w:val="55"/>
          <w:spacing w:val="0"/>
          <w:color w:val="000000"/>
          <w:b w:val="off"/>
          <w:i w:val="off"/>
        </w:rPr>
        <w:t>埃伦菲尔斯(Ehrenfels,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Chr.</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230/B₁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A471/B₁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633/</w:t>
      </w:r>
      <w:bookmarkEnd w:id="6409"/>
    </w:p>
    <w:p>
      <w:pPr>
        <w:pageBreakBefore w:val="off"/>
        <w:tabs/>
        <w:wordWrap w:val="off"/>
        <w:spacing w:before="0" w:after="0" w:line="860" w:lineRule="atLeast"/>
        <w:ind w:left="1600" w:right="0"/>
        <w:jc w:val="both"/>
        <w:textAlignment w:val="baseline"/>
        <w:rPr>
          <w:sz w:val="55"/>
        </w:rPr>
      </w:pPr>
      <w:bookmarkStart w:name="" w:id="6410"/>
      <w:r>
        <w:rPr>
          <w:rFonts w:ascii="TimesNewRoman" w:hAnsi="TimesNewRoman" w:cs="TimesNewRoman" w:eastAsia="TimesNewRoman"/>
          <w:sz w:val="55"/>
          <w:spacing w:val="0"/>
          <w:color w:val="000000"/>
          <w:b w:val="off"/>
          <w:i w:val="off"/>
        </w:rPr>
        <w:t>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161</w:t>
      </w:r>
      <w:bookmarkEnd w:id="6410"/>
    </w:p>
    <w:p>
      <w:pPr>
        <w:pageBreakBefore w:val="off"/>
        <w:tabs/>
        <w:wordWrap w:val="off"/>
        <w:spacing w:before="0" w:after="0" w:line="860" w:lineRule="atLeast"/>
        <w:ind w:left="660" w:right="0"/>
        <w:jc w:val="both"/>
        <w:textAlignment w:val="baseline"/>
        <w:rPr>
          <w:sz w:val="55"/>
        </w:rPr>
      </w:pPr>
      <w:bookmarkStart w:name="" w:id="6411"/>
      <w:r>
        <w:rPr>
          <w:rFonts w:ascii="TimesNewRoman" w:hAnsi="TimesNewRoman" w:cs="TimesNewRoman" w:eastAsia="TimesNewRoman"/>
          <w:sz w:val="55"/>
          <w:spacing w:val="0"/>
          <w:color w:val="000000"/>
          <w:b w:val="off"/>
          <w:i w:val="off"/>
        </w:rPr>
        <w:t>埃德曼(Erdmann,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55/B₁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88/B₁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124/B₁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134/</w:t>
      </w:r>
      <w:bookmarkEnd w:id="6411"/>
    </w:p>
    <w:p>
      <w:pPr>
        <w:pageBreakBefore w:val="off"/>
        <w:tabs/>
        <w:wordWrap w:val="off"/>
        <w:spacing w:before="0" w:after="0" w:line="860" w:lineRule="atLeast"/>
        <w:ind w:left="1600" w:right="0"/>
        <w:jc w:val="both"/>
        <w:textAlignment w:val="baseline"/>
        <w:rPr>
          <w:sz w:val="55"/>
        </w:rPr>
      </w:pPr>
      <w:bookmarkStart w:name="" w:id="6412"/>
      <w:r>
        <w:rPr>
          <w:rFonts w:ascii="TimesNewRoman" w:hAnsi="TimesNewRoman" w:cs="TimesNewRoman" w:eastAsia="TimesNewRoman"/>
          <w:sz w:val="55"/>
          <w:spacing w:val="0"/>
          <w:color w:val="000000"/>
          <w:b w:val="off"/>
          <w:i w:val="off"/>
        </w:rPr>
        <w:t>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205/B₁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688/B₂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216</w:t>
      </w:r>
      <w:bookmarkEnd w:id="6412"/>
    </w:p>
    <w:p>
      <w:pPr>
        <w:pageBreakBefore w:val="off"/>
        <w:tabs/>
        <w:wordWrap w:val="off"/>
        <w:spacing w:before="0" w:after="0" w:line="860" w:lineRule="atLeast"/>
        <w:ind w:left="660" w:right="0"/>
        <w:jc w:val="both"/>
        <w:textAlignment w:val="baseline"/>
        <w:rPr>
          <w:sz w:val="55"/>
        </w:rPr>
      </w:pPr>
      <w:bookmarkStart w:name="" w:id="6413"/>
      <w:r>
        <w:rPr>
          <w:rFonts w:ascii="TimesNewRoman" w:hAnsi="TimesNewRoman" w:cs="TimesNewRoman" w:eastAsia="TimesNewRoman"/>
          <w:sz w:val="55"/>
          <w:spacing w:val="0"/>
          <w:color w:val="000000"/>
          <w:b w:val="off"/>
          <w:i w:val="off"/>
        </w:rPr>
        <w:t>欧几里德(Euklid)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465/B₁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605/B₂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133</w:t>
      </w:r>
      <w:bookmarkEnd w:id="6413"/>
    </w:p>
    <w:p>
      <w:pPr>
        <w:pageBreakBefore w:val="off"/>
        <w:tabs/>
        <w:wordWrap w:val="off"/>
        <w:spacing w:before="580" w:after="0" w:line="860" w:lineRule="atLeast"/>
        <w:ind w:left="0" w:right="0"/>
        <w:jc w:val="center"/>
        <w:textAlignment w:val="baseline"/>
        <w:rPr>
          <w:sz w:val="55"/>
        </w:rPr>
      </w:pPr>
      <w:bookmarkStart w:name="" w:id="6414"/>
      <w:r>
        <w:rPr>
          <w:rFonts w:ascii="TimesNewRoman" w:hAnsi="TimesNewRoman" w:cs="TimesNewRoman" w:eastAsia="TimesNewRoman"/>
          <w:sz w:val="55"/>
          <w:spacing w:val="0"/>
          <w:color w:val="000000"/>
          <w:b w:val="off"/>
          <w:i w:val="off"/>
        </w:rPr>
        <w:t>F</w:t>
      </w:r>
      <w:bookmarkEnd w:id="6414"/>
    </w:p>
    <w:p>
      <w:pPr>
        <w:pageBreakBefore w:val="off"/>
        <w:tabs/>
        <w:wordWrap w:val="off"/>
        <w:spacing w:before="600" w:after="0" w:line="860" w:lineRule="atLeast"/>
        <w:ind w:left="660" w:right="0"/>
        <w:jc w:val="both"/>
        <w:textAlignment w:val="baseline"/>
        <w:rPr>
          <w:sz w:val="55"/>
        </w:rPr>
      </w:pPr>
      <w:bookmarkStart w:name="" w:id="6415"/>
      <w:r>
        <w:rPr>
          <w:rFonts w:ascii="TimesNewRoman" w:hAnsi="TimesNewRoman" w:cs="TimesNewRoman" w:eastAsia="TimesNewRoman"/>
          <w:sz w:val="55"/>
          <w:spacing w:val="0"/>
          <w:color w:val="000000"/>
          <w:b w:val="off"/>
          <w:i w:val="off"/>
        </w:rPr>
        <w:t>弗莱瑟(Fraser,</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176/B₁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w:t>
      </w:r>
      <w:bookmarkEnd w:id="6415"/>
    </w:p>
    <w:p>
      <w:pPr>
        <w:pageBreakBefore w:val="off"/>
        <w:tabs/>
        <w:wordWrap w:val="off"/>
        <w:spacing w:before="0" w:after="0" w:line="860" w:lineRule="atLeast"/>
        <w:ind w:left="660" w:right="0"/>
        <w:jc w:val="both"/>
        <w:textAlignment w:val="baseline"/>
        <w:rPr>
          <w:sz w:val="55"/>
        </w:rPr>
      </w:pPr>
      <w:bookmarkStart w:name="" w:id="6416"/>
      <w:r>
        <w:rPr>
          <w:rFonts w:ascii="TimesNewRoman" w:hAnsi="TimesNewRoman" w:cs="TimesNewRoman" w:eastAsia="TimesNewRoman"/>
          <w:sz w:val="55"/>
          <w:spacing w:val="0"/>
          <w:color w:val="000000"/>
          <w:b w:val="off"/>
          <w:i w:val="off"/>
        </w:rPr>
        <w:t>弗雷格(Frege,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53</w:t>
      </w:r>
      <w:bookmarkEnd w:id="6416"/>
    </w:p>
    <w:p>
      <w:pPr>
        <w:pageBreakBefore w:val="off"/>
        <w:tabs/>
        <w:wordWrap w:val="off"/>
        <w:spacing w:before="580" w:after="0" w:line="860" w:lineRule="atLeast"/>
        <w:ind w:left="0" w:right="0"/>
        <w:jc w:val="center"/>
        <w:textAlignment w:val="baseline"/>
        <w:rPr>
          <w:sz w:val="55"/>
        </w:rPr>
      </w:pPr>
      <w:bookmarkStart w:name="" w:id="6417"/>
      <w:r>
        <w:rPr>
          <w:rFonts w:ascii="TimesNewRoman" w:hAnsi="TimesNewRoman" w:cs="TimesNewRoman" w:eastAsia="TimesNewRoman"/>
          <w:sz w:val="55"/>
          <w:spacing w:val="0"/>
          <w:color w:val="000000"/>
          <w:b w:val="off"/>
          <w:i w:val="off"/>
        </w:rPr>
        <w:t>G</w:t>
      </w:r>
      <w:bookmarkEnd w:id="6417"/>
    </w:p>
    <w:p>
      <w:pPr>
        <w:pageBreakBefore w:val="off"/>
        <w:tabs/>
        <w:wordWrap w:val="off"/>
        <w:spacing w:before="600" w:after="0" w:line="860" w:lineRule="atLeast"/>
        <w:ind w:left="660" w:right="0"/>
        <w:jc w:val="both"/>
        <w:textAlignment w:val="baseline"/>
        <w:rPr>
          <w:sz w:val="55"/>
        </w:rPr>
      </w:pPr>
      <w:bookmarkStart w:name="" w:id="6418"/>
      <w:r>
        <w:rPr>
          <w:rFonts w:ascii="TimesNewRoman" w:hAnsi="TimesNewRoman" w:cs="TimesNewRoman" w:eastAsia="TimesNewRoman"/>
          <w:sz w:val="55"/>
          <w:spacing w:val="0"/>
          <w:color w:val="000000"/>
          <w:b w:val="off"/>
          <w:i w:val="off"/>
        </w:rPr>
        <w:t>歌德(Goethe,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J.</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553/B₂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w:t>
      </w:r>
      <w:bookmarkEnd w:id="6418"/>
    </w:p>
    <w:p>
      <w:pPr>
        <w:pageBreakBefore w:val="off"/>
        <w:tabs/>
        <w:wordWrap w:val="off"/>
        <w:spacing w:before="0" w:after="0" w:line="860" w:lineRule="atLeast"/>
        <w:ind w:left="660" w:right="0"/>
        <w:jc w:val="both"/>
        <w:textAlignment w:val="baseline"/>
        <w:rPr>
          <w:sz w:val="55"/>
        </w:rPr>
      </w:pPr>
      <w:bookmarkStart w:name="" w:id="6419"/>
      <w:r>
        <w:rPr>
          <w:rFonts w:ascii="TimesNewRoman" w:hAnsi="TimesNewRoman" w:cs="TimesNewRoman" w:eastAsia="TimesNewRoman"/>
          <w:sz w:val="55"/>
          <w:spacing w:val="0"/>
          <w:color w:val="000000"/>
          <w:b w:val="off"/>
          <w:i w:val="off"/>
        </w:rPr>
        <w:t>贡佩尔茨(Gomperz)</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58/B₁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116/B₁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116</w:t>
      </w:r>
      <w:bookmarkEnd w:id="6419"/>
    </w:p>
    <w:p>
      <w:pPr>
        <w:pageBreakBefore w:val="off"/>
        <w:tabs/>
        <w:wordWrap w:val="off"/>
        <w:spacing w:before="0" w:after="0" w:line="860" w:lineRule="atLeast"/>
        <w:ind w:left="660" w:right="0"/>
        <w:jc w:val="both"/>
        <w:textAlignment w:val="baseline"/>
        <w:rPr>
          <w:sz w:val="55"/>
        </w:rPr>
      </w:pPr>
      <w:bookmarkStart w:name="" w:id="6420"/>
      <w:r>
        <w:rPr>
          <w:rFonts w:ascii="TimesNewRoman" w:hAnsi="TimesNewRoman" w:cs="TimesNewRoman" w:eastAsia="TimesNewRoman"/>
          <w:sz w:val="55"/>
          <w:spacing w:val="0"/>
          <w:color w:val="000000"/>
          <w:b w:val="off"/>
          <w:i w:val="off"/>
        </w:rPr>
        <w:t>格林</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(Green)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185/B₁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189-191/B₁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191-193,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195</w:t>
      </w:r>
      <w:bookmarkEnd w:id="6420"/>
    </w:p>
    <w:p>
      <w:pPr>
        <w:pageBreakBefore w:val="off"/>
        <w:tabs/>
        <w:wordWrap w:val="off"/>
        <w:spacing w:before="0" w:after="0" w:line="860" w:lineRule="atLeast"/>
        <w:ind w:left="660" w:right="0"/>
        <w:jc w:val="both"/>
        <w:textAlignment w:val="baseline"/>
        <w:rPr>
          <w:sz w:val="55"/>
        </w:rPr>
      </w:pPr>
      <w:bookmarkStart w:name="" w:id="6421"/>
      <w:r>
        <w:rPr>
          <w:rFonts w:ascii="TimesNewRoman" w:hAnsi="TimesNewRoman" w:cs="TimesNewRoman" w:eastAsia="TimesNewRoman"/>
          <w:sz w:val="55"/>
          <w:spacing w:val="0"/>
          <w:color w:val="000000"/>
          <w:b w:val="off"/>
          <w:i w:val="off"/>
        </w:rPr>
        <w:t>格罗瑟(Grose)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185/B₁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189–191/B₁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191–193,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193/B₁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195</w:t>
      </w:r>
      <w:bookmarkEnd w:id="6421"/>
    </w:p>
    <w:p>
      <w:r>
        <w:t/>
      </w:r>
    </w:p>
    <w:p>
      <w:pPr>
        <w:sectPr>
          <w:footerReference r:id="rId794"/>
          <w:headerReference r:id="rId795" w:type="default"/>
          <w:type w:val="nextPage"/>
          <w:pgSz w:w="22520" w:h="31680"/>
          <w:pgMar w:left="3360" w:top="2280" w:right="3360" w:bottom="2280" w:header="1980" w:footer="1980"/>
          <w:cols w:num="1"/>
        </w:sectPr>
      </w:pPr>
    </w:p>
    <w:p>
      <w:pPr>
        <w:pageBreakBefore w:val="off"/>
        <w:tabs/>
        <w:wordWrap w:val="off"/>
        <w:spacing w:before="1360" w:after="0" w:line="1040" w:lineRule="atLeast"/>
        <w:ind w:left="0" w:right="7260"/>
        <w:jc w:val="right"/>
        <w:textAlignment w:val="baseline"/>
        <w:rPr>
          <w:sz w:val="76"/>
        </w:rPr>
      </w:pPr>
      <w:bookmarkStart w:name="" w:id="6422"/>
      <w:r>
        <w:rPr>
          <w:rFonts w:ascii="TimesNewRoman" w:hAnsi="TimesNewRoman" w:cs="TimesNewRoman" w:eastAsia="TimesNewRoman"/>
          <w:sz w:val="76"/>
          <w:spacing w:val="0"/>
          <w:color w:val="000000"/>
          <w:b w:val="off"/>
          <w:i w:val="off"/>
        </w:rPr>
        <w:t>H</w:t>
      </w:r>
      <w:bookmarkEnd w:id="6422"/>
    </w:p>
    <w:p>
      <w:pPr>
        <w:pageBreakBefore w:val="off"/>
        <w:tabs/>
        <w:wordWrap w:val="off"/>
        <w:spacing w:before="600" w:after="0" w:line="880" w:lineRule="atLeast"/>
        <w:ind w:left="660" w:right="0"/>
        <w:jc w:val="both"/>
        <w:textAlignment w:val="baseline"/>
        <w:rPr>
          <w:sz w:val="57"/>
        </w:rPr>
      </w:pPr>
      <w:bookmarkStart w:name="" w:id="6423"/>
      <w:r>
        <w:rPr>
          <w:rFonts w:ascii="TimesNewRoman" w:hAnsi="TimesNewRoman" w:cs="TimesNewRoman" w:eastAsia="TimesNewRoman"/>
          <w:sz w:val="57"/>
          <w:spacing w:val="0"/>
          <w:color w:val="000000"/>
          <w:b w:val="off"/>
          <w:i w:val="off"/>
        </w:rPr>
        <w:t>汉密尔顿(Hamilton,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Sir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W.)</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138/B₁138</w:t>
      </w:r>
      <w:bookmarkEnd w:id="6423"/>
    </w:p>
    <w:p>
      <w:pPr>
        <w:pageBreakBefore w:val="off"/>
        <w:tabs/>
        <w:wordWrap w:val="off"/>
        <w:spacing w:before="0" w:after="0" w:line="880" w:lineRule="atLeast"/>
        <w:ind w:left="660" w:right="0"/>
        <w:jc w:val="both"/>
        <w:textAlignment w:val="baseline"/>
        <w:rPr>
          <w:sz w:val="57"/>
        </w:rPr>
      </w:pPr>
      <w:bookmarkStart w:name="" w:id="6424"/>
      <w:r>
        <w:rPr>
          <w:rFonts w:ascii="TimesNewRoman" w:hAnsi="TimesNewRoman" w:cs="TimesNewRoman" w:eastAsia="TimesNewRoman"/>
          <w:sz w:val="57"/>
          <w:spacing w:val="0"/>
          <w:color w:val="000000"/>
          <w:b w:val="off"/>
          <w:i w:val="off"/>
        </w:rPr>
        <w:t>赫尔巴特(Herbart,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J.</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219/B₁222,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609/B₂137</w:t>
      </w:r>
      <w:bookmarkEnd w:id="6424"/>
    </w:p>
    <w:p>
      <w:pPr>
        <w:pageBreakBefore w:val="off"/>
        <w:tabs/>
        <w:wordWrap w:val="off"/>
        <w:spacing w:before="0" w:after="0" w:line="880" w:lineRule="atLeast"/>
        <w:ind w:left="660" w:right="0"/>
        <w:jc w:val="both"/>
        <w:textAlignment w:val="baseline"/>
        <w:rPr>
          <w:sz w:val="57"/>
        </w:rPr>
      </w:pPr>
      <w:bookmarkStart w:name="" w:id="6425"/>
      <w:r>
        <w:rPr>
          <w:rFonts w:ascii="TimesNewRoman" w:hAnsi="TimesNewRoman" w:cs="TimesNewRoman" w:eastAsia="TimesNewRoman"/>
          <w:sz w:val="57"/>
          <w:spacing w:val="0"/>
          <w:color w:val="000000"/>
          <w:b w:val="off"/>
          <w:i w:val="off"/>
        </w:rPr>
        <w:t>霍布斯(Hobbes,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339</w:t>
      </w:r>
      <w:bookmarkEnd w:id="6425"/>
    </w:p>
    <w:p>
      <w:pPr>
        <w:pageBreakBefore w:val="off"/>
        <w:tabs/>
        <w:wordWrap w:val="off"/>
        <w:spacing w:before="0" w:after="0" w:line="880" w:lineRule="atLeast"/>
        <w:ind w:left="660" w:right="0"/>
        <w:jc w:val="both"/>
        <w:textAlignment w:val="baseline"/>
        <w:rPr>
          <w:sz w:val="57"/>
        </w:rPr>
      </w:pPr>
      <w:bookmarkStart w:name="" w:id="6426"/>
      <w:r>
        <w:rPr>
          <w:rFonts w:ascii="TimesNewRoman" w:hAnsi="TimesNewRoman" w:cs="TimesNewRoman" w:eastAsia="TimesNewRoman"/>
          <w:sz w:val="57"/>
          <w:spacing w:val="0"/>
          <w:color w:val="000000"/>
          <w:b w:val="off"/>
          <w:i w:val="off"/>
        </w:rPr>
        <w:t>赫甫丁(Höffding,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73/B₁74</w:t>
      </w:r>
      <w:bookmarkEnd w:id="6426"/>
    </w:p>
    <w:p>
      <w:pPr>
        <w:pageBreakBefore w:val="off"/>
        <w:tabs/>
        <w:wordWrap w:val="off"/>
        <w:spacing w:before="0" w:after="0" w:line="880" w:lineRule="atLeast"/>
        <w:ind w:left="660" w:right="0"/>
        <w:jc w:val="both"/>
        <w:textAlignment w:val="baseline"/>
        <w:rPr>
          <w:sz w:val="57"/>
        </w:rPr>
      </w:pPr>
      <w:bookmarkStart w:name="" w:id="6427"/>
      <w:r>
        <w:rPr>
          <w:rFonts w:ascii="TimesNewRoman" w:hAnsi="TimesNewRoman" w:cs="TimesNewRoman" w:eastAsia="TimesNewRoman"/>
          <w:sz w:val="57"/>
          <w:spacing w:val="0"/>
          <w:color w:val="000000"/>
          <w:b w:val="off"/>
          <w:i w:val="off"/>
        </w:rPr>
        <w:t>赫夫勒(Höfler,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215/B₁217</w:t>
      </w:r>
      <w:bookmarkEnd w:id="6427"/>
    </w:p>
    <w:p>
      <w:pPr>
        <w:pageBreakBefore w:val="off"/>
        <w:tabs/>
        <w:wordWrap w:val="off"/>
        <w:spacing w:before="0" w:after="0" w:line="880" w:lineRule="atLeast"/>
        <w:ind w:left="660" w:right="0"/>
        <w:jc w:val="both"/>
        <w:textAlignment w:val="baseline"/>
        <w:rPr>
          <w:sz w:val="57"/>
        </w:rPr>
      </w:pPr>
      <w:bookmarkStart w:name="" w:id="6428"/>
      <w:r>
        <w:rPr>
          <w:rFonts w:ascii="TimesNewRoman" w:hAnsi="TimesNewRoman" w:cs="TimesNewRoman" w:eastAsia="TimesNewRoman"/>
          <w:sz w:val="57"/>
          <w:spacing w:val="0"/>
          <w:color w:val="000000"/>
          <w:b w:val="off"/>
          <w:i w:val="off"/>
        </w:rPr>
        <w:t>洪堡(Humboldt,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W.</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321/B₁342</w:t>
      </w:r>
      <w:bookmarkEnd w:id="6428"/>
    </w:p>
    <w:p>
      <w:pPr>
        <w:pageBreakBefore w:val="off"/>
        <w:tabs/>
        <w:wordWrap w:val="off"/>
        <w:spacing w:before="0" w:after="0" w:line="880" w:lineRule="atLeast"/>
        <w:ind w:left="1560" w:right="0" w:hanging="900"/>
        <w:jc w:val="both"/>
        <w:textAlignment w:val="baseline"/>
        <w:rPr>
          <w:sz w:val="57"/>
        </w:rPr>
      </w:pPr>
      <w:bookmarkStart w:name="" w:id="6429"/>
      <w:r>
        <w:rPr>
          <w:rFonts w:ascii="TimesNewRoman" w:hAnsi="TimesNewRoman" w:cs="TimesNewRoman" w:eastAsia="TimesNewRoman"/>
          <w:sz w:val="57"/>
          <w:spacing w:val="0"/>
          <w:color w:val="000000"/>
          <w:b w:val="off"/>
          <w:i w:val="off"/>
        </w:rPr>
        <w:t>休谟(Hume,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95/B₁95,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142/B₁143,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183-187/B₁184-188,</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189/B₁190,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190-195/B₁192-197,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205/B₁207,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207/</w:t>
      </w:r>
      <w:r>
        <w:rPr>
          <w:rFonts w:ascii="TimesNewRoman" w:hAnsi="TimesNewRoman" w:cs="TimesNewRoman" w:eastAsia="TimesNewRoman"/>
          <w:sz w:val="57"/>
          <w:spacing w:val="0"/>
          <w:color w:val="000000"/>
          <w:b w:val="off"/>
          <w:i w:val="off"/>
        </w:rPr>
        <w:t>B₁209,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397/B₁424,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412/B₁440,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469/B₁504</w:t>
      </w:r>
      <w:bookmarkEnd w:id="6429"/>
    </w:p>
    <w:p>
      <w:pPr>
        <w:pageBreakBefore w:val="off"/>
        <w:tabs/>
        <w:wordWrap w:val="off"/>
        <w:spacing w:before="520" w:after="0" w:line="880" w:lineRule="atLeast"/>
        <w:ind w:left="0" w:right="0"/>
        <w:jc w:val="center"/>
        <w:textAlignment w:val="baseline"/>
        <w:rPr>
          <w:sz w:val="57"/>
        </w:rPr>
      </w:pPr>
      <w:bookmarkStart w:name="" w:id="6430"/>
      <w:r>
        <w:rPr>
          <w:rFonts w:ascii="TimesNewRoman" w:hAnsi="TimesNewRoman" w:cs="TimesNewRoman" w:eastAsia="TimesNewRoman"/>
          <w:sz w:val="57"/>
          <w:spacing w:val="0"/>
          <w:color w:val="000000"/>
          <w:b w:val="off"/>
          <w:i w:val="off"/>
        </w:rPr>
        <w:t>J</w:t>
      </w:r>
      <w:bookmarkEnd w:id="6430"/>
    </w:p>
    <w:p>
      <w:pPr>
        <w:pageBreakBefore w:val="off"/>
        <w:tabs/>
        <w:wordWrap w:val="off"/>
        <w:spacing w:before="600" w:after="0" w:line="880" w:lineRule="atLeast"/>
        <w:ind w:left="660" w:right="0"/>
        <w:jc w:val="both"/>
        <w:textAlignment w:val="baseline"/>
        <w:rPr>
          <w:sz w:val="57"/>
        </w:rPr>
      </w:pPr>
      <w:bookmarkStart w:name="" w:id="6431"/>
      <w:r>
        <w:rPr>
          <w:rFonts w:ascii="TimesNewRoman" w:hAnsi="TimesNewRoman" w:cs="TimesNewRoman" w:eastAsia="TimesNewRoman"/>
          <w:sz w:val="57"/>
          <w:spacing w:val="0"/>
          <w:color w:val="000000"/>
          <w:b w:val="off"/>
          <w:i w:val="off"/>
        </w:rPr>
        <w:t>詹姆斯(James,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W.)</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198/B₁200,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206/B₁208</w:t>
      </w:r>
      <w:bookmarkEnd w:id="6431"/>
    </w:p>
    <w:p>
      <w:pPr>
        <w:pageBreakBefore w:val="off"/>
        <w:tabs/>
        <w:wordWrap w:val="off"/>
        <w:spacing w:before="0" w:after="0" w:line="880" w:lineRule="atLeast"/>
        <w:ind w:left="1640" w:right="0" w:hanging="980"/>
        <w:jc w:val="both"/>
        <w:textAlignment w:val="baseline"/>
        <w:rPr>
          <w:sz w:val="57"/>
        </w:rPr>
      </w:pPr>
      <w:bookmarkStart w:name="" w:id="6432"/>
      <w:r>
        <w:rPr>
          <w:rFonts w:ascii="TimesNewRoman" w:hAnsi="TimesNewRoman" w:cs="TimesNewRoman" w:eastAsia="TimesNewRoman"/>
          <w:sz w:val="57"/>
          <w:spacing w:val="0"/>
          <w:color w:val="000000"/>
          <w:b w:val="off"/>
          <w:i w:val="off"/>
        </w:rPr>
        <w:t>康德(Kant,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240/B₁245,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248/B₁256,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319/B₁337,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320,</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340/B₁359,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397/B₁424,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609/B₂137,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674-675/B₂202-</w:t>
      </w:r>
      <w:r>
        <w:rPr>
          <w:rFonts w:ascii="TimesNewRoman" w:hAnsi="TimesNewRoman" w:cs="TimesNewRoman" w:eastAsia="TimesNewRoman"/>
          <w:sz w:val="57"/>
          <w:spacing w:val="0"/>
          <w:color w:val="000000"/>
          <w:b w:val="off"/>
          <w:i w:val="off"/>
        </w:rPr>
        <w:t>203</w:t>
      </w:r>
      <w:bookmarkEnd w:id="6432"/>
    </w:p>
    <w:p>
      <w:pPr>
        <w:pageBreakBefore w:val="off"/>
        <w:tabs/>
        <w:wordWrap w:val="off"/>
        <w:spacing w:before="0" w:after="0" w:line="880" w:lineRule="atLeast"/>
        <w:ind w:left="660" w:right="0"/>
        <w:jc w:val="both"/>
        <w:textAlignment w:val="baseline"/>
        <w:rPr>
          <w:sz w:val="57"/>
        </w:rPr>
      </w:pPr>
      <w:bookmarkStart w:name="" w:id="6433"/>
      <w:r>
        <w:rPr>
          <w:rFonts w:ascii="TimesNewRoman" w:hAnsi="TimesNewRoman" w:cs="TimesNewRoman" w:eastAsia="TimesNewRoman"/>
          <w:sz w:val="57"/>
          <w:spacing w:val="0"/>
          <w:color w:val="000000"/>
          <w:b w:val="off"/>
          <w:i w:val="off"/>
        </w:rPr>
        <w:t>库默尔(Kummer,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465/B₁500</w:t>
      </w:r>
      <w:bookmarkEnd w:id="6433"/>
    </w:p>
    <w:p>
      <w:pPr>
        <w:pageBreakBefore w:val="off"/>
        <w:tabs/>
        <w:wordWrap w:val="off"/>
        <w:spacing w:before="620" w:after="0" w:line="1040" w:lineRule="atLeast"/>
        <w:ind w:left="0" w:right="0"/>
        <w:jc w:val="center"/>
        <w:textAlignment w:val="baseline"/>
        <w:rPr>
          <w:sz w:val="76"/>
        </w:rPr>
      </w:pPr>
      <w:bookmarkStart w:name="" w:id="6434"/>
      <w:r>
        <w:rPr>
          <w:rFonts w:ascii="TimesNewRoman" w:hAnsi="TimesNewRoman" w:cs="TimesNewRoman" w:eastAsia="TimesNewRoman"/>
          <w:sz w:val="76"/>
          <w:spacing w:val="0"/>
          <w:color w:val="000000"/>
          <w:b w:val="off"/>
          <w:i w:val="off"/>
        </w:rPr>
        <w:t>L</w:t>
      </w:r>
      <w:bookmarkEnd w:id="6434"/>
    </w:p>
    <w:p>
      <w:pPr>
        <w:pageBreakBefore w:val="off"/>
        <w:tabs/>
        <w:wordWrap w:val="off"/>
        <w:spacing w:before="620" w:after="0" w:line="880" w:lineRule="atLeast"/>
        <w:ind w:left="660" w:right="0"/>
        <w:jc w:val="both"/>
        <w:textAlignment w:val="baseline"/>
        <w:rPr>
          <w:sz w:val="57"/>
        </w:rPr>
      </w:pPr>
      <w:bookmarkStart w:name="" w:id="6435"/>
      <w:r>
        <w:rPr>
          <w:rFonts w:ascii="TimesNewRoman" w:hAnsi="TimesNewRoman" w:cs="TimesNewRoman" w:eastAsia="TimesNewRoman"/>
          <w:sz w:val="57"/>
          <w:spacing w:val="0"/>
          <w:color w:val="000000"/>
          <w:b w:val="off"/>
          <w:i w:val="off"/>
        </w:rPr>
        <w:t>兰贝特(Lambert,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J.</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69/B₁69</w:t>
      </w:r>
      <w:bookmarkEnd w:id="6435"/>
    </w:p>
    <w:p>
      <w:pPr>
        <w:pageBreakBefore w:val="off"/>
        <w:tabs/>
        <w:wordWrap w:val="off"/>
        <w:spacing w:before="0" w:after="0" w:line="880" w:lineRule="atLeast"/>
        <w:ind w:left="660" w:right="0"/>
        <w:jc w:val="both"/>
        <w:textAlignment w:val="baseline"/>
        <w:rPr>
          <w:sz w:val="57"/>
        </w:rPr>
      </w:pPr>
      <w:bookmarkStart w:name="" w:id="6436"/>
      <w:r>
        <w:rPr>
          <w:rFonts w:ascii="TimesNewRoman" w:hAnsi="TimesNewRoman" w:cs="TimesNewRoman" w:eastAsia="TimesNewRoman"/>
          <w:sz w:val="57"/>
          <w:spacing w:val="0"/>
          <w:color w:val="000000"/>
          <w:b w:val="off"/>
          <w:i w:val="off"/>
        </w:rPr>
        <w:t>利普斯·(Lipps,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184/B₁185</w:t>
      </w:r>
      <w:bookmarkEnd w:id="6436"/>
    </w:p>
    <w:p>
      <w:pPr>
        <w:pageBreakBefore w:val="off"/>
        <w:tabs/>
        <w:wordWrap w:val="off"/>
        <w:spacing w:before="0" w:after="0" w:line="880" w:lineRule="atLeast"/>
        <w:ind w:left="1600" w:right="0" w:hanging="940"/>
        <w:jc w:val="both"/>
        <w:textAlignment w:val="baseline"/>
        <w:rPr>
          <w:sz w:val="57"/>
        </w:rPr>
      </w:pPr>
      <w:bookmarkStart w:name="" w:id="6437"/>
      <w:r>
        <w:rPr>
          <w:rFonts w:ascii="TimesNewRoman" w:hAnsi="TimesNewRoman" w:cs="TimesNewRoman" w:eastAsia="TimesNewRoman"/>
          <w:sz w:val="57"/>
          <w:spacing w:val="0"/>
          <w:color w:val="000000"/>
          <w:b w:val="off"/>
          <w:i w:val="off"/>
        </w:rPr>
        <w:t>洛克(Locke,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J.)</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121-122/B₁122-123,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125-129/B₁126-129,</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130-135/B₁131-136,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142/B₁143,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155/B₁156,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158-</w:t>
      </w:r>
      <w:r>
        <w:rPr>
          <w:rFonts w:ascii="TimesNewRoman" w:hAnsi="TimesNewRoman" w:cs="TimesNewRoman" w:eastAsia="TimesNewRoman"/>
          <w:sz w:val="57"/>
          <w:spacing w:val="0"/>
          <w:color w:val="000000"/>
          <w:b w:val="off"/>
          <w:i w:val="off"/>
        </w:rPr>
        <w:t>159/B₁159-160,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166/B₁167,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174/B₁175-176,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179/</w:t>
      </w:r>
      <w:r>
        <w:rPr>
          <w:rFonts w:ascii="TimesNewRoman" w:hAnsi="TimesNewRoman" w:cs="TimesNewRoman" w:eastAsia="TimesNewRoman"/>
          <w:sz w:val="57"/>
          <w:spacing w:val="0"/>
          <w:color w:val="000000"/>
          <w:b w:val="off"/>
          <w:i w:val="off"/>
        </w:rPr>
        <w:t>B₁180,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180/B₁182,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183/B₁184,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184/B₁184,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186-187/</w:t>
      </w:r>
      <w:r>
        <w:rPr>
          <w:rFonts w:ascii="TimesNewRoman" w:hAnsi="TimesNewRoman" w:cs="TimesNewRoman" w:eastAsia="TimesNewRoman"/>
          <w:sz w:val="57"/>
          <w:spacing w:val="0"/>
          <w:color w:val="000000"/>
          <w:b w:val="off"/>
          <w:i w:val="off"/>
        </w:rPr>
        <w:t>B₁188,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189/B₁190,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191/B₁192,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212-213/B₁214-215,</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214-215/B₁216-217,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226/B₁229,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469/B₁504,</w:t>
      </w:r>
      <w:bookmarkEnd w:id="6437"/>
    </w:p>
    <w:p>
      <w:r>
        <w:t/>
      </w:r>
    </w:p>
    <w:p>
      <w:pPr>
        <w:sectPr>
          <w:footerReference r:id="rId796"/>
          <w:headerReference r:id="rId797" w:type="default"/>
          <w:type w:val="nextPage"/>
          <w:pgSz w:w="22520" w:h="31680"/>
          <w:pgMar w:left="3360" w:top="2700" w:right="3360" w:bottom="2700" w:header="2400" w:footer="2400"/>
          <w:cols w:num="1"/>
        </w:sectPr>
      </w:pPr>
    </w:p>
    <w:p>
      <w:pPr>
        <w:pageBreakBefore w:val="off"/>
        <w:tabs/>
        <w:wordWrap w:val="off"/>
        <w:spacing w:before="0" w:after="0" w:line="560" w:lineRule="atLeast"/>
        <w:ind w:left="840" w:right="0"/>
        <w:jc w:val="both"/>
        <w:textAlignment w:val="baseline"/>
        <w:rPr>
          <w:sz w:val="41"/>
        </w:rPr>
      </w:pPr>
      <w:bookmarkStart w:name="" w:id="6438"/>
      <w:r>
        <w:rPr>
          <w:rFonts w:ascii="宋体" w:hAnsi="宋体" w:cs="宋体" w:eastAsia="宋体"/>
          <w:sz w:val="41"/>
          <w:spacing w:val="0"/>
          <w:color w:val="000000"/>
          <w:b w:val="on"/>
          <w:i w:val="off"/>
        </w:rPr>
        <w:t>380|逻辑研究(第二卷第二部分)</w:t>
      </w:r>
      <w:bookmarkEnd w:id="6438"/>
    </w:p>
    <w:p>
      <w:pPr>
        <w:pageBreakBefore w:val="off"/>
        <w:tabs/>
        <w:wordWrap w:val="off"/>
        <w:spacing w:before="0" w:after="0" w:line="860" w:lineRule="exact"/>
        <w:ind w:left="0" w:right="0"/>
        <w:jc w:val="both"/>
        <w:textAlignment w:val="baseline"/>
        <w:rPr>
          <w:sz w:val="52"/>
        </w:rPr>
      </w:pPr>
      <w:bookmarkStart w:name="" w:id="6439"/>
      <w:r>
        <w:rPr>
          <w:rFonts w:ascii="宋体" w:hAnsi="宋体" w:cs="宋体" w:eastAsia="宋体"/>
          <w:sz w:val="52"/>
          <w:spacing w:val="0"/>
          <w:color w:val="000000"/>
          <w:b w:val="off"/>
          <w:i w:val="off"/>
        </w:rPr>
        <w:t/>
      </w:r>
      <w:bookmarkEnd w:id="6439"/>
    </w:p>
    <w:p>
      <w:pPr>
        <w:pageBreakBefore w:val="off"/>
        <w:tabs/>
        <w:wordWrap w:val="off"/>
        <w:spacing w:before="0" w:after="0" w:line="840" w:lineRule="atLeast"/>
        <w:ind w:left="1780" w:right="60"/>
        <w:jc w:val="both"/>
        <w:textAlignment w:val="baseline"/>
        <w:rPr>
          <w:sz w:val="52"/>
        </w:rPr>
      </w:pPr>
      <w:bookmarkStart w:name="" w:id="6440"/>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611-612/B₂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139-140,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695/B₂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702/B₂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712/</w:t>
      </w:r>
      <w:r>
        <w:rPr>
          <w:rFonts w:ascii="TimesNewRoman" w:hAnsi="TimesNewRoman" w:cs="TimesNewRoman" w:eastAsia="TimesNewRoman"/>
          <w:sz w:val="52"/>
          <w:spacing w:val="0"/>
          <w:color w:val="000000"/>
          <w:b w:val="off"/>
          <w:i w:val="off"/>
        </w:rPr>
        <w:t>B₂</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241</w:t>
      </w:r>
      <w:bookmarkEnd w:id="6440"/>
    </w:p>
    <w:p>
      <w:pPr>
        <w:pageBreakBefore w:val="off"/>
        <w:tabs/>
        <w:wordWrap w:val="off"/>
        <w:spacing w:before="0" w:after="0" w:line="840" w:lineRule="atLeast"/>
        <w:ind w:left="840" w:right="0"/>
        <w:jc w:val="both"/>
        <w:textAlignment w:val="baseline"/>
        <w:rPr>
          <w:sz w:val="52"/>
        </w:rPr>
      </w:pPr>
      <w:bookmarkStart w:name="" w:id="6441"/>
      <w:r>
        <w:rPr>
          <w:rFonts w:ascii="TimesNewRoman" w:hAnsi="TimesNewRoman" w:cs="TimesNewRoman" w:eastAsia="TimesNewRoman"/>
          <w:sz w:val="52"/>
          <w:spacing w:val="0"/>
          <w:color w:val="000000"/>
          <w:b w:val="off"/>
          <w:i w:val="off"/>
        </w:rPr>
        <w:t>洛采(Lotze,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H.)</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132</w:t>
      </w:r>
      <w:bookmarkEnd w:id="6441"/>
    </w:p>
    <w:p>
      <w:pPr>
        <w:pageBreakBefore w:val="off"/>
        <w:tabs/>
        <w:wordWrap w:val="off"/>
        <w:spacing w:before="580" w:after="0" w:line="840" w:lineRule="atLeast"/>
        <w:ind w:left="0" w:right="0"/>
        <w:jc w:val="center"/>
        <w:textAlignment w:val="baseline"/>
        <w:rPr>
          <w:sz w:val="52"/>
        </w:rPr>
      </w:pPr>
      <w:bookmarkStart w:name="" w:id="6442"/>
      <w:r>
        <w:rPr>
          <w:rFonts w:ascii="TimesNewRoman" w:hAnsi="TimesNewRoman" w:cs="TimesNewRoman" w:eastAsia="TimesNewRoman"/>
          <w:sz w:val="52"/>
          <w:spacing w:val="0"/>
          <w:color w:val="000000"/>
          <w:b w:val="off"/>
          <w:i w:val="off"/>
        </w:rPr>
        <w:t>M</w:t>
      </w:r>
      <w:bookmarkEnd w:id="6442"/>
    </w:p>
    <w:p>
      <w:pPr>
        <w:pageBreakBefore w:val="off"/>
        <w:tabs/>
        <w:wordWrap w:val="off"/>
        <w:spacing w:before="580" w:after="0" w:line="840" w:lineRule="atLeast"/>
        <w:ind w:left="840" w:right="0"/>
        <w:jc w:val="both"/>
        <w:textAlignment w:val="baseline"/>
        <w:rPr>
          <w:sz w:val="52"/>
        </w:rPr>
      </w:pPr>
      <w:bookmarkStart w:name="" w:id="6443"/>
      <w:r>
        <w:rPr>
          <w:rFonts w:ascii="TimesNewRoman" w:hAnsi="TimesNewRoman" w:cs="TimesNewRoman" w:eastAsia="TimesNewRoman"/>
          <w:sz w:val="52"/>
          <w:spacing w:val="0"/>
          <w:color w:val="000000"/>
          <w:b w:val="off"/>
          <w:i w:val="off"/>
        </w:rPr>
        <w:t>马里(Mally,</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185</w:t>
      </w:r>
      <w:bookmarkEnd w:id="6443"/>
    </w:p>
    <w:p>
      <w:pPr>
        <w:pageBreakBefore w:val="off"/>
        <w:tabs/>
        <w:wordWrap w:val="off"/>
        <w:spacing w:before="0" w:after="0" w:line="840" w:lineRule="atLeast"/>
        <w:ind w:left="1740" w:right="40" w:hanging="900"/>
        <w:jc w:val="both"/>
        <w:textAlignment w:val="baseline"/>
        <w:rPr>
          <w:sz w:val="52"/>
        </w:rPr>
      </w:pPr>
      <w:bookmarkStart w:name="" w:id="6444"/>
      <w:r>
        <w:rPr>
          <w:rFonts w:ascii="TimesNewRoman" w:hAnsi="TimesNewRoman" w:cs="TimesNewRoman" w:eastAsia="TimesNewRoman"/>
          <w:sz w:val="52"/>
          <w:spacing w:val="0"/>
          <w:color w:val="000000"/>
          <w:b w:val="off"/>
          <w:i w:val="off"/>
        </w:rPr>
        <w:t>马尔梯(Marty,</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294-298/B₁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302-305,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298/</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307,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319-321/B₁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337-341</w:t>
      </w:r>
      <w:bookmarkEnd w:id="6444"/>
    </w:p>
    <w:p>
      <w:pPr>
        <w:pageBreakBefore w:val="off"/>
        <w:tabs/>
        <w:wordWrap w:val="off"/>
        <w:spacing w:before="0" w:after="0" w:line="840" w:lineRule="atLeast"/>
        <w:ind w:left="840" w:right="0"/>
        <w:jc w:val="both"/>
        <w:textAlignment w:val="baseline"/>
        <w:rPr>
          <w:sz w:val="52"/>
        </w:rPr>
      </w:pPr>
      <w:bookmarkStart w:name="" w:id="6445"/>
      <w:r>
        <w:rPr>
          <w:rFonts w:ascii="TimesNewRoman" w:hAnsi="TimesNewRoman" w:cs="TimesNewRoman" w:eastAsia="TimesNewRoman"/>
          <w:sz w:val="52"/>
          <w:spacing w:val="0"/>
          <w:color w:val="000000"/>
          <w:b w:val="off"/>
          <w:i w:val="off"/>
        </w:rPr>
        <w:t>迈农(Meinong,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159,</w:t>
      </w:r>
      <w:bookmarkEnd w:id="6445"/>
    </w:p>
    <w:p>
      <w:pPr>
        <w:pageBreakBefore w:val="off"/>
        <w:tabs/>
        <w:wordWrap w:val="off"/>
        <w:spacing w:before="0" w:after="0" w:line="840" w:lineRule="atLeast"/>
        <w:ind w:left="1780" w:right="0"/>
        <w:jc w:val="both"/>
        <w:textAlignment w:val="baseline"/>
        <w:rPr>
          <w:sz w:val="52"/>
        </w:rPr>
      </w:pPr>
      <w:bookmarkStart w:name="" w:id="6446"/>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185,</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200/B₁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217,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231/</w:t>
      </w:r>
      <w:bookmarkEnd w:id="6446"/>
    </w:p>
    <w:p>
      <w:pPr>
        <w:pageBreakBefore w:val="off"/>
        <w:tabs/>
        <w:wordWrap w:val="off"/>
        <w:spacing w:before="0" w:after="0" w:line="840" w:lineRule="atLeast"/>
        <w:ind w:left="1780" w:right="0"/>
        <w:jc w:val="both"/>
        <w:textAlignment w:val="baseline"/>
        <w:rPr>
          <w:sz w:val="52"/>
        </w:rPr>
      </w:pPr>
      <w:bookmarkStart w:name="" w:id="6447"/>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275/B₁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282</w:t>
      </w:r>
      <w:bookmarkEnd w:id="6447"/>
    </w:p>
    <w:p>
      <w:pPr>
        <w:pageBreakBefore w:val="off"/>
        <w:tabs/>
        <w:wordWrap w:val="off"/>
        <w:spacing w:before="0" w:after="0" w:line="840" w:lineRule="atLeast"/>
        <w:ind w:left="840" w:right="0"/>
        <w:jc w:val="both"/>
        <w:textAlignment w:val="baseline"/>
        <w:rPr>
          <w:sz w:val="52"/>
        </w:rPr>
      </w:pPr>
      <w:bookmarkStart w:name="" w:id="6448"/>
      <w:r>
        <w:rPr>
          <w:rFonts w:ascii="TimesNewRoman" w:hAnsi="TimesNewRoman" w:cs="TimesNewRoman" w:eastAsia="TimesNewRoman"/>
          <w:sz w:val="52"/>
          <w:spacing w:val="0"/>
          <w:color w:val="000000"/>
          <w:b w:val="off"/>
          <w:i w:val="off"/>
        </w:rPr>
        <w:t>穆勒(Mill,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J.</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57-61/B₁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57-61,</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116-119/B₁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116-</w:t>
      </w:r>
      <w:bookmarkEnd w:id="6448"/>
    </w:p>
    <w:p>
      <w:pPr>
        <w:pageBreakBefore w:val="off"/>
        <w:tabs/>
        <w:wordWrap w:val="off"/>
        <w:spacing w:before="0" w:after="0" w:line="840" w:lineRule="atLeast"/>
        <w:ind w:left="1780" w:right="0"/>
        <w:jc w:val="both"/>
        <w:textAlignment w:val="baseline"/>
        <w:rPr>
          <w:sz w:val="52"/>
        </w:rPr>
      </w:pPr>
      <w:bookmarkStart w:name="" w:id="6449"/>
      <w:r>
        <w:rPr>
          <w:rFonts w:ascii="TimesNewRoman" w:hAnsi="TimesNewRoman" w:cs="TimesNewRoman" w:eastAsia="TimesNewRoman"/>
          <w:sz w:val="52"/>
          <w:spacing w:val="0"/>
          <w:color w:val="000000"/>
          <w:b w:val="off"/>
          <w:i w:val="off"/>
        </w:rPr>
        <w:t>119,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137,</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138,</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141-145/B₁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142-146,</w:t>
      </w:r>
      <w:bookmarkEnd w:id="6449"/>
    </w:p>
    <w:p>
      <w:pPr>
        <w:pageBreakBefore w:val="off"/>
        <w:tabs/>
        <w:wordWrap w:val="off"/>
        <w:spacing w:before="0" w:after="0" w:line="840" w:lineRule="atLeast"/>
        <w:ind w:left="840" w:right="1740" w:firstLine="960"/>
        <w:jc w:val="both"/>
        <w:textAlignment w:val="baseline"/>
        <w:rPr>
          <w:sz w:val="52"/>
        </w:rPr>
      </w:pPr>
      <w:bookmarkStart w:name="" w:id="6450"/>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149/B₁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154,</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158/B₁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159,</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449/B₁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481</w:t>
      </w:r>
      <w:r>
        <w:rPr>
          <w:rFonts w:ascii="TimesNewRoman" w:hAnsi="TimesNewRoman" w:cs="TimesNewRoman" w:eastAsia="TimesNewRoman"/>
          <w:sz w:val="52"/>
          <w:spacing w:val="0"/>
          <w:color w:val="000000"/>
          <w:b w:val="off"/>
          <w:i w:val="off"/>
        </w:rPr>
        <w:t>米勒(Müller,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196,</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207/B₁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209</w:t>
      </w:r>
      <w:bookmarkEnd w:id="6450"/>
    </w:p>
    <w:p>
      <w:pPr>
        <w:pageBreakBefore w:val="off"/>
        <w:tabs/>
        <w:wordWrap w:val="off"/>
        <w:spacing w:before="540" w:after="0" w:line="840" w:lineRule="atLeast"/>
        <w:ind w:left="0" w:right="0"/>
        <w:jc w:val="center"/>
        <w:textAlignment w:val="baseline"/>
        <w:rPr>
          <w:sz w:val="52"/>
        </w:rPr>
      </w:pPr>
      <w:bookmarkStart w:name="" w:id="6451"/>
      <w:r>
        <w:rPr>
          <w:rFonts w:ascii="TimesNewRoman" w:hAnsi="TimesNewRoman" w:cs="TimesNewRoman" w:eastAsia="TimesNewRoman"/>
          <w:sz w:val="52"/>
          <w:spacing w:val="0"/>
          <w:color w:val="000000"/>
          <w:b w:val="off"/>
          <w:i w:val="off"/>
        </w:rPr>
        <w:t>N</w:t>
      </w:r>
      <w:bookmarkEnd w:id="6451"/>
    </w:p>
    <w:p>
      <w:pPr>
        <w:pageBreakBefore w:val="off"/>
        <w:tabs/>
        <w:wordWrap w:val="off"/>
        <w:spacing w:before="620" w:after="0" w:line="840" w:lineRule="atLeast"/>
        <w:ind w:left="840" w:right="0"/>
        <w:jc w:val="both"/>
        <w:textAlignment w:val="baseline"/>
        <w:rPr>
          <w:sz w:val="52"/>
        </w:rPr>
      </w:pPr>
      <w:bookmarkStart w:name="" w:id="6452"/>
      <w:r>
        <w:rPr>
          <w:rFonts w:ascii="TimesNewRoman" w:hAnsi="TimesNewRoman" w:cs="TimesNewRoman" w:eastAsia="TimesNewRoman"/>
          <w:sz w:val="52"/>
          <w:spacing w:val="0"/>
          <w:color w:val="000000"/>
          <w:b w:val="off"/>
          <w:i w:val="off"/>
        </w:rPr>
        <w:t>南森(Nansen,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392/B₁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418</w:t>
      </w:r>
      <w:bookmarkEnd w:id="6452"/>
    </w:p>
    <w:p>
      <w:pPr>
        <w:pageBreakBefore w:val="off"/>
        <w:tabs/>
        <w:wordWrap w:val="off"/>
        <w:spacing w:before="0" w:after="0" w:line="840" w:lineRule="atLeast"/>
        <w:ind w:left="840" w:right="0"/>
        <w:jc w:val="both"/>
        <w:textAlignment w:val="baseline"/>
        <w:rPr>
          <w:sz w:val="52"/>
        </w:rPr>
      </w:pPr>
      <w:bookmarkStart w:name="" w:id="6453"/>
      <w:r>
        <w:rPr>
          <w:rFonts w:ascii="TimesNewRoman" w:hAnsi="TimesNewRoman" w:cs="TimesNewRoman" w:eastAsia="TimesNewRoman"/>
          <w:sz w:val="52"/>
          <w:spacing w:val="0"/>
          <w:color w:val="000000"/>
          <w:b w:val="off"/>
          <w:i w:val="off"/>
        </w:rPr>
        <w:t>纳托尔普(Natorp,</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340-341/B₁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359-360,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358-359/</w:t>
      </w:r>
      <w:bookmarkEnd w:id="6453"/>
    </w:p>
    <w:p>
      <w:pPr>
        <w:pageBreakBefore w:val="off"/>
        <w:tabs/>
        <w:wordWrap w:val="off"/>
        <w:spacing w:before="0" w:after="0" w:line="840" w:lineRule="atLeast"/>
        <w:ind w:left="1780" w:right="0"/>
        <w:jc w:val="both"/>
        <w:textAlignment w:val="baseline"/>
        <w:rPr>
          <w:sz w:val="52"/>
        </w:rPr>
      </w:pPr>
      <w:bookmarkStart w:name="" w:id="6454"/>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379-380,</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365/B₁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386</w:t>
      </w:r>
      <w:bookmarkEnd w:id="6454"/>
    </w:p>
    <w:p>
      <w:pPr>
        <w:pageBreakBefore w:val="off"/>
        <w:tabs/>
        <w:wordWrap w:val="off"/>
        <w:spacing w:before="620" w:after="0" w:line="840" w:lineRule="atLeast"/>
        <w:ind w:left="0" w:right="0"/>
        <w:jc w:val="center"/>
        <w:textAlignment w:val="baseline"/>
        <w:rPr>
          <w:sz w:val="52"/>
        </w:rPr>
      </w:pPr>
      <w:bookmarkStart w:name="" w:id="6455"/>
      <w:r>
        <w:rPr>
          <w:rFonts w:ascii="TimesNewRoman" w:hAnsi="TimesNewRoman" w:cs="TimesNewRoman" w:eastAsia="TimesNewRoman"/>
          <w:sz w:val="52"/>
          <w:spacing w:val="0"/>
          <w:color w:val="000000"/>
          <w:b w:val="off"/>
          <w:i w:val="off"/>
        </w:rPr>
        <w:t>P</w:t>
      </w:r>
      <w:bookmarkEnd w:id="6455"/>
    </w:p>
    <w:p>
      <w:pPr>
        <w:pageBreakBefore w:val="off"/>
        <w:tabs/>
        <w:wordWrap w:val="off"/>
        <w:spacing w:before="620" w:after="0" w:line="840" w:lineRule="atLeast"/>
        <w:ind w:left="840" w:right="0"/>
        <w:jc w:val="both"/>
        <w:textAlignment w:val="baseline"/>
        <w:rPr>
          <w:sz w:val="52"/>
        </w:rPr>
      </w:pPr>
      <w:bookmarkStart w:name="" w:id="6456"/>
      <w:r>
        <w:rPr>
          <w:rFonts w:ascii="TimesNewRoman" w:hAnsi="TimesNewRoman" w:cs="TimesNewRoman" w:eastAsia="TimesNewRoman"/>
          <w:sz w:val="52"/>
          <w:spacing w:val="0"/>
          <w:color w:val="000000"/>
          <w:b w:val="off"/>
          <w:i w:val="off"/>
        </w:rPr>
        <w:t>保罗(Paul,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H.)</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86</w:t>
      </w:r>
      <w:bookmarkEnd w:id="6456"/>
    </w:p>
    <w:p>
      <w:pPr>
        <w:pageBreakBefore w:val="off"/>
        <w:tabs/>
        <w:wordWrap w:val="off"/>
        <w:spacing w:before="0" w:after="0" w:line="840" w:lineRule="atLeast"/>
        <w:ind w:left="840" w:right="0"/>
        <w:jc w:val="both"/>
        <w:textAlignment w:val="baseline"/>
        <w:rPr>
          <w:sz w:val="52"/>
        </w:rPr>
      </w:pPr>
      <w:bookmarkStart w:name="" w:id="6457"/>
      <w:r>
        <w:rPr>
          <w:rFonts w:ascii="TimesNewRoman" w:hAnsi="TimesNewRoman" w:cs="TimesNewRoman" w:eastAsia="TimesNewRoman"/>
          <w:sz w:val="52"/>
          <w:spacing w:val="0"/>
          <w:color w:val="000000"/>
          <w:b w:val="off"/>
          <w:i w:val="off"/>
        </w:rPr>
        <w:t>柏拉图(Plato)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121-122/B₁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122-123,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132,</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134/B₁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135</w:t>
      </w:r>
      <w:bookmarkEnd w:id="6457"/>
    </w:p>
    <w:p>
      <w:pPr>
        <w:pageBreakBefore w:val="off"/>
        <w:tabs/>
        <w:wordWrap w:val="off"/>
        <w:spacing w:before="580" w:after="0" w:line="840" w:lineRule="atLeast"/>
        <w:ind w:left="0" w:right="0"/>
        <w:jc w:val="center"/>
        <w:textAlignment w:val="baseline"/>
        <w:rPr>
          <w:sz w:val="52"/>
        </w:rPr>
      </w:pPr>
      <w:bookmarkStart w:name="" w:id="6458"/>
      <w:r>
        <w:rPr>
          <w:rFonts w:ascii="TimesNewRoman" w:hAnsi="TimesNewRoman" w:cs="TimesNewRoman" w:eastAsia="TimesNewRoman"/>
          <w:sz w:val="52"/>
          <w:spacing w:val="0"/>
          <w:color w:val="000000"/>
          <w:b w:val="off"/>
          <w:i w:val="off"/>
        </w:rPr>
        <w:t>R</w:t>
      </w:r>
      <w:bookmarkEnd w:id="6458"/>
    </w:p>
    <w:p>
      <w:pPr>
        <w:pageBreakBefore w:val="off"/>
        <w:tabs/>
        <w:wordWrap w:val="off"/>
        <w:spacing w:before="600" w:after="0" w:line="840" w:lineRule="atLeast"/>
        <w:ind w:left="840" w:right="0"/>
        <w:jc w:val="both"/>
        <w:textAlignment w:val="baseline"/>
        <w:rPr>
          <w:sz w:val="52"/>
        </w:rPr>
      </w:pPr>
      <w:bookmarkStart w:name="" w:id="6459"/>
      <w:r>
        <w:rPr>
          <w:rFonts w:ascii="TimesNewRoman" w:hAnsi="TimesNewRoman" w:cs="TimesNewRoman" w:eastAsia="TimesNewRoman"/>
          <w:sz w:val="52"/>
          <w:spacing w:val="0"/>
          <w:color w:val="000000"/>
          <w:b w:val="off"/>
          <w:i w:val="off"/>
        </w:rPr>
        <w:t>李凯尔特(Rickert,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H.)</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166/B₁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167</w:t>
      </w:r>
      <w:bookmarkEnd w:id="6459"/>
    </w:p>
    <w:p>
      <w:pPr>
        <w:pageBreakBefore w:val="off"/>
        <w:tabs/>
        <w:wordWrap w:val="off"/>
        <w:spacing w:before="0" w:after="0" w:line="840" w:lineRule="atLeast"/>
        <w:ind w:left="840" w:right="0"/>
        <w:jc w:val="both"/>
        <w:textAlignment w:val="baseline"/>
        <w:rPr>
          <w:sz w:val="52"/>
        </w:rPr>
      </w:pPr>
      <w:bookmarkStart w:name="" w:id="6460"/>
      <w:r>
        <w:rPr>
          <w:rFonts w:ascii="TimesNewRoman" w:hAnsi="TimesNewRoman" w:cs="TimesNewRoman" w:eastAsia="TimesNewRoman"/>
          <w:sz w:val="52"/>
          <w:spacing w:val="0"/>
          <w:color w:val="000000"/>
          <w:b w:val="off"/>
          <w:i w:val="off"/>
        </w:rPr>
        <w:t>里尔(Riehl,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73/B₁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73,</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231/B₁</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234</w:t>
      </w:r>
      <w:bookmarkEnd w:id="6460"/>
    </w:p>
    <w:p>
      <w:r>
        <w:t/>
      </w:r>
    </w:p>
    <w:p>
      <w:pPr>
        <w:sectPr>
          <w:footerReference r:id="rId798"/>
          <w:headerReference r:id="rId799" w:type="default"/>
          <w:type w:val="nextPage"/>
          <w:pgSz w:w="22520" w:h="31680"/>
          <w:pgMar w:left="3260" w:top="2340" w:right="3260" w:bottom="2340" w:header="2040" w:footer="2040"/>
          <w:cols w:num="1"/>
        </w:sectPr>
      </w:pPr>
    </w:p>
    <w:p>
      <w:pPr>
        <w:pageBreakBefore w:val="off"/>
        <w:tabs/>
        <w:wordWrap w:val="off"/>
        <w:spacing w:before="1360" w:after="0" w:line="800" w:lineRule="atLeast"/>
        <w:ind w:left="0" w:right="0"/>
        <w:jc w:val="center"/>
        <w:textAlignment w:val="baseline"/>
        <w:rPr>
          <w:sz w:val="56"/>
        </w:rPr>
      </w:pPr>
      <w:bookmarkStart w:name="" w:id="6461"/>
      <w:r>
        <w:rPr>
          <w:rFonts w:ascii="TimesNewRoman" w:hAnsi="TimesNewRoman" w:cs="TimesNewRoman" w:eastAsia="TimesNewRoman"/>
          <w:sz w:val="56"/>
          <w:spacing w:val="0"/>
          <w:color w:val="000000"/>
          <w:b w:val="off"/>
          <w:i w:val="off"/>
        </w:rPr>
        <w:t>S</w:t>
      </w:r>
      <w:bookmarkEnd w:id="6461"/>
    </w:p>
    <w:p>
      <w:pPr>
        <w:pageBreakBefore w:val="off"/>
        <w:tabs/>
        <w:wordWrap w:val="off"/>
        <w:spacing w:before="560" w:after="0" w:line="800" w:lineRule="atLeast"/>
        <w:ind w:left="580" w:right="0"/>
        <w:jc w:val="both"/>
        <w:textAlignment w:val="baseline"/>
        <w:rPr>
          <w:sz w:val="56"/>
        </w:rPr>
      </w:pPr>
      <w:bookmarkStart w:name="" w:id="6462"/>
      <w:r>
        <w:rPr>
          <w:rFonts w:ascii="TimesNewRoman" w:hAnsi="TimesNewRoman" w:cs="TimesNewRoman" w:eastAsia="TimesNewRoman"/>
          <w:sz w:val="56"/>
          <w:spacing w:val="0"/>
          <w:color w:val="000000"/>
          <w:b w:val="off"/>
          <w:i w:val="off"/>
        </w:rPr>
        <w:t>石里克(Schlick,</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B₂</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w:t>
      </w:r>
      <w:bookmarkEnd w:id="6462"/>
    </w:p>
    <w:p>
      <w:pPr>
        <w:pageBreakBefore w:val="off"/>
        <w:tabs/>
        <w:wordWrap w:val="off"/>
        <w:spacing w:before="0" w:after="0" w:line="800" w:lineRule="atLeast"/>
        <w:ind w:left="580" w:right="0"/>
        <w:jc w:val="both"/>
        <w:textAlignment w:val="baseline"/>
        <w:rPr>
          <w:sz w:val="56"/>
        </w:rPr>
      </w:pPr>
      <w:bookmarkStart w:name="" w:id="6463"/>
      <w:r>
        <w:rPr>
          <w:rFonts w:ascii="TimesNewRoman" w:hAnsi="TimesNewRoman" w:cs="TimesNewRoman" w:eastAsia="TimesNewRoman"/>
          <w:sz w:val="56"/>
          <w:spacing w:val="0"/>
          <w:color w:val="000000"/>
          <w:b w:val="off"/>
          <w:i w:val="off"/>
        </w:rPr>
        <w:t>叔本华(Schopenhauer,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706/B₂</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234</w:t>
      </w:r>
      <w:bookmarkEnd w:id="6463"/>
    </w:p>
    <w:p>
      <w:pPr>
        <w:pageBreakBefore w:val="off"/>
        <w:tabs/>
        <w:wordWrap w:val="off"/>
        <w:spacing w:before="0" w:after="0" w:line="800" w:lineRule="atLeast"/>
        <w:ind w:left="580" w:right="0"/>
        <w:jc w:val="both"/>
        <w:textAlignment w:val="baseline"/>
        <w:rPr>
          <w:sz w:val="56"/>
        </w:rPr>
      </w:pPr>
      <w:bookmarkStart w:name="" w:id="6464"/>
      <w:r>
        <w:rPr>
          <w:rFonts w:ascii="TimesNewRoman" w:hAnsi="TimesNewRoman" w:cs="TimesNewRoman" w:eastAsia="TimesNewRoman"/>
          <w:sz w:val="56"/>
          <w:spacing w:val="0"/>
          <w:color w:val="000000"/>
          <w:b w:val="off"/>
          <w:i w:val="off"/>
        </w:rPr>
        <w:t>舒尔策(Schulze,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w:t>
      </w:r>
      <w:bookmarkEnd w:id="6464"/>
    </w:p>
    <w:p>
      <w:pPr>
        <w:pageBreakBefore w:val="off"/>
        <w:tabs/>
        <w:wordWrap w:val="off"/>
        <w:spacing w:before="0" w:after="0" w:line="800" w:lineRule="atLeast"/>
        <w:ind w:left="580" w:right="0"/>
        <w:jc w:val="both"/>
        <w:textAlignment w:val="baseline"/>
        <w:rPr>
          <w:sz w:val="56"/>
        </w:rPr>
      </w:pPr>
      <w:bookmarkStart w:name="" w:id="6465"/>
      <w:r>
        <w:rPr>
          <w:rFonts w:ascii="TimesNewRoman" w:hAnsi="TimesNewRoman" w:cs="TimesNewRoman" w:eastAsia="TimesNewRoman"/>
          <w:sz w:val="56"/>
          <w:spacing w:val="0"/>
          <w:color w:val="000000"/>
          <w:b w:val="off"/>
          <w:i w:val="off"/>
        </w:rPr>
        <w:t>舒曼(Schumann,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194/B₁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201/B₁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203/B₁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205</w:t>
      </w:r>
      <w:bookmarkEnd w:id="6465"/>
    </w:p>
    <w:p>
      <w:pPr>
        <w:pageBreakBefore w:val="off"/>
        <w:tabs/>
        <w:wordWrap w:val="off"/>
        <w:spacing w:before="0" w:after="0" w:line="800" w:lineRule="atLeast"/>
        <w:ind w:left="580" w:right="0"/>
        <w:jc w:val="both"/>
        <w:textAlignment w:val="baseline"/>
        <w:rPr>
          <w:sz w:val="56"/>
        </w:rPr>
      </w:pPr>
      <w:bookmarkStart w:name="" w:id="6466"/>
      <w:r>
        <w:rPr>
          <w:rFonts w:ascii="TimesNewRoman" w:hAnsi="TimesNewRoman" w:cs="TimesNewRoman" w:eastAsia="TimesNewRoman"/>
          <w:sz w:val="56"/>
          <w:spacing w:val="0"/>
          <w:color w:val="000000"/>
          <w:b w:val="off"/>
          <w:i w:val="off"/>
        </w:rPr>
        <w:t>施瓦茨(Schwarz,</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373/B₁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395</w:t>
      </w:r>
      <w:bookmarkEnd w:id="6466"/>
    </w:p>
    <w:p>
      <w:pPr>
        <w:pageBreakBefore w:val="off"/>
        <w:tabs/>
        <w:wordWrap w:val="off"/>
        <w:spacing w:before="0" w:after="0" w:line="800" w:lineRule="atLeast"/>
        <w:ind w:left="580" w:right="0"/>
        <w:jc w:val="both"/>
        <w:textAlignment w:val="baseline"/>
        <w:rPr>
          <w:sz w:val="56"/>
        </w:rPr>
      </w:pPr>
      <w:bookmarkStart w:name="" w:id="6467"/>
      <w:r>
        <w:rPr>
          <w:rFonts w:ascii="TimesNewRoman" w:hAnsi="TimesNewRoman" w:cs="TimesNewRoman" w:eastAsia="TimesNewRoman"/>
          <w:sz w:val="56"/>
          <w:spacing w:val="0"/>
          <w:color w:val="000000"/>
          <w:b w:val="off"/>
          <w:i w:val="off"/>
        </w:rPr>
        <w:t>塞雷(Serret,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J.</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63/B₁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63</w:t>
      </w:r>
      <w:bookmarkEnd w:id="6467"/>
    </w:p>
    <w:p>
      <w:pPr>
        <w:pageBreakBefore w:val="off"/>
        <w:tabs/>
        <w:wordWrap w:val="off"/>
        <w:spacing w:before="0" w:after="0" w:line="800" w:lineRule="atLeast"/>
        <w:ind w:left="580" w:right="0"/>
        <w:jc w:val="both"/>
        <w:textAlignment w:val="baseline"/>
        <w:rPr>
          <w:sz w:val="56"/>
        </w:rPr>
      </w:pPr>
      <w:bookmarkStart w:name="" w:id="6468"/>
      <w:r>
        <w:rPr>
          <w:rFonts w:ascii="TimesNewRoman" w:hAnsi="TimesNewRoman" w:cs="TimesNewRoman" w:eastAsia="TimesNewRoman"/>
          <w:sz w:val="56"/>
          <w:spacing w:val="0"/>
          <w:color w:val="000000"/>
          <w:b w:val="off"/>
          <w:i w:val="off"/>
        </w:rPr>
        <w:t>西格瓦特(Sigwart,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55/B₁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632/B₁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w:t>
      </w:r>
      <w:bookmarkEnd w:id="6468"/>
    </w:p>
    <w:p>
      <w:pPr>
        <w:pageBreakBefore w:val="off"/>
        <w:tabs/>
        <w:wordWrap w:val="off"/>
        <w:spacing w:before="0" w:after="0" w:line="800" w:lineRule="atLeast"/>
        <w:ind w:left="580" w:right="0"/>
        <w:jc w:val="both"/>
        <w:textAlignment w:val="baseline"/>
        <w:rPr>
          <w:sz w:val="56"/>
        </w:rPr>
      </w:pPr>
      <w:bookmarkStart w:name="" w:id="6469"/>
      <w:r>
        <w:rPr>
          <w:rFonts w:ascii="TimesNewRoman" w:hAnsi="TimesNewRoman" w:cs="TimesNewRoman" w:eastAsia="TimesNewRoman"/>
          <w:sz w:val="56"/>
          <w:spacing w:val="0"/>
          <w:color w:val="000000"/>
          <w:b w:val="off"/>
          <w:i w:val="off"/>
        </w:rPr>
        <w:t>斯宾塞(Spencer,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116-117/B₁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116-117</w:t>
      </w:r>
      <w:bookmarkEnd w:id="6469"/>
    </w:p>
    <w:p>
      <w:pPr>
        <w:pageBreakBefore w:val="off"/>
        <w:tabs/>
        <w:wordWrap w:val="off"/>
        <w:spacing w:before="0" w:after="0" w:line="800" w:lineRule="atLeast"/>
        <w:ind w:left="580" w:right="0"/>
        <w:jc w:val="both"/>
        <w:textAlignment w:val="baseline"/>
        <w:rPr>
          <w:sz w:val="56"/>
        </w:rPr>
      </w:pPr>
      <w:bookmarkStart w:name="" w:id="6470"/>
      <w:r>
        <w:rPr>
          <w:rFonts w:ascii="TimesNewRoman" w:hAnsi="TimesNewRoman" w:cs="TimesNewRoman" w:eastAsia="TimesNewRoman"/>
          <w:sz w:val="56"/>
          <w:spacing w:val="0"/>
          <w:color w:val="000000"/>
          <w:b w:val="off"/>
          <w:i w:val="off"/>
        </w:rPr>
        <w:t>施泰恩塔尔(Steinthal,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312/B₁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342</w:t>
      </w:r>
      <w:bookmarkEnd w:id="6470"/>
    </w:p>
    <w:p>
      <w:pPr>
        <w:pageBreakBefore w:val="off"/>
        <w:tabs/>
        <w:wordWrap w:val="off"/>
        <w:spacing w:before="0" w:after="0" w:line="800" w:lineRule="atLeast"/>
        <w:ind w:left="580" w:right="0"/>
        <w:jc w:val="both"/>
        <w:textAlignment w:val="baseline"/>
        <w:rPr>
          <w:sz w:val="56"/>
        </w:rPr>
      </w:pPr>
      <w:bookmarkStart w:name="" w:id="6471"/>
      <w:r>
        <w:rPr>
          <w:rFonts w:ascii="TimesNewRoman" w:hAnsi="TimesNewRoman" w:cs="TimesNewRoman" w:eastAsia="TimesNewRoman"/>
          <w:sz w:val="56"/>
          <w:spacing w:val="0"/>
          <w:color w:val="000000"/>
          <w:b w:val="off"/>
          <w:i w:val="off"/>
        </w:rPr>
        <w:t>圣约翰(St.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John)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128</w:t>
      </w:r>
      <w:bookmarkEnd w:id="6471"/>
    </w:p>
    <w:p>
      <w:pPr>
        <w:pageBreakBefore w:val="off"/>
        <w:tabs/>
        <w:wordWrap w:val="off"/>
        <w:spacing w:before="0" w:after="0" w:line="800" w:lineRule="atLeast"/>
        <w:ind w:left="1540" w:right="0" w:hanging="960"/>
        <w:jc w:val="both"/>
        <w:textAlignment w:val="baseline"/>
        <w:rPr>
          <w:sz w:val="56"/>
        </w:rPr>
      </w:pPr>
      <w:bookmarkStart w:name="" w:id="6472"/>
      <w:r>
        <w:rPr>
          <w:rFonts w:ascii="TimesNewRoman" w:hAnsi="TimesNewRoman" w:cs="TimesNewRoman" w:eastAsia="TimesNewRoman"/>
          <w:sz w:val="56"/>
          <w:spacing w:val="0"/>
          <w:color w:val="000000"/>
          <w:b w:val="off"/>
          <w:i w:val="off"/>
        </w:rPr>
        <w:t>施通普夫(Stumpf,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324/B₁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222/B₁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227-229/</w:t>
      </w:r>
      <w:r>
        <w:rPr>
          <w:rFonts w:ascii="TimesNewRoman" w:hAnsi="TimesNewRoman" w:cs="TimesNewRoman" w:eastAsia="TimesNewRoman"/>
          <w:sz w:val="56"/>
          <w:spacing w:val="0"/>
          <w:color w:val="000000"/>
          <w:b w:val="off"/>
          <w:i w:val="off"/>
        </w:rPr>
        <w:t>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230-233,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231/B₁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240/B₁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409/B₁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436</w:t>
      </w:r>
      <w:bookmarkEnd w:id="6472"/>
    </w:p>
    <w:p>
      <w:pPr>
        <w:pageBreakBefore w:val="off"/>
        <w:tabs/>
        <w:wordWrap w:val="off"/>
        <w:spacing w:before="520" w:after="0" w:line="800" w:lineRule="atLeast"/>
        <w:ind w:left="0" w:right="0"/>
        <w:jc w:val="center"/>
        <w:textAlignment w:val="baseline"/>
        <w:rPr>
          <w:sz w:val="56"/>
        </w:rPr>
      </w:pPr>
      <w:bookmarkStart w:name="" w:id="6473"/>
      <w:r>
        <w:rPr>
          <w:rFonts w:ascii="TimesNewRoman" w:hAnsi="TimesNewRoman" w:cs="TimesNewRoman" w:eastAsia="TimesNewRoman"/>
          <w:sz w:val="56"/>
          <w:spacing w:val="0"/>
          <w:color w:val="000000"/>
          <w:b w:val="off"/>
          <w:i w:val="off"/>
        </w:rPr>
        <w:t>T</w:t>
      </w:r>
      <w:bookmarkEnd w:id="6473"/>
    </w:p>
    <w:p>
      <w:pPr>
        <w:pageBreakBefore w:val="off"/>
        <w:tabs/>
        <w:wordWrap w:val="off"/>
        <w:spacing w:before="580" w:after="0" w:line="800" w:lineRule="atLeast"/>
        <w:ind w:left="1540" w:right="0" w:hanging="960"/>
        <w:jc w:val="both"/>
        <w:textAlignment w:val="baseline"/>
        <w:rPr>
          <w:sz w:val="56"/>
        </w:rPr>
      </w:pPr>
      <w:bookmarkStart w:name="" w:id="6474"/>
      <w:r>
        <w:rPr>
          <w:rFonts w:ascii="TimesNewRoman" w:hAnsi="TimesNewRoman" w:cs="TimesNewRoman" w:eastAsia="TimesNewRoman"/>
          <w:sz w:val="56"/>
          <w:spacing w:val="0"/>
          <w:color w:val="000000"/>
          <w:b w:val="off"/>
          <w:i w:val="off"/>
        </w:rPr>
        <w:t>特瓦尔多夫斯基(Twardowski,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K.)</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50/B₁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124/B₁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134-</w:t>
      </w:r>
      <w:r>
        <w:rPr>
          <w:rFonts w:ascii="TimesNewRoman" w:hAnsi="TimesNewRoman" w:cs="TimesNewRoman" w:eastAsia="TimesNewRoman"/>
          <w:sz w:val="56"/>
          <w:spacing w:val="0"/>
          <w:color w:val="000000"/>
          <w:b w:val="off"/>
          <w:i w:val="off"/>
        </w:rPr>
        <w:t>135/B₁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134-135,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200/B₁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215/B₁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263/B₁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270,</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274/B₁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280,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289/B₁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297,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470/B₁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506</w:t>
      </w:r>
      <w:bookmarkEnd w:id="6474"/>
    </w:p>
    <w:p>
      <w:pPr>
        <w:pageBreakBefore w:val="off"/>
        <w:tabs/>
        <w:wordWrap w:val="off"/>
        <w:spacing w:before="500" w:after="0" w:line="800" w:lineRule="atLeast"/>
        <w:ind w:left="0" w:right="0"/>
        <w:jc w:val="center"/>
        <w:textAlignment w:val="baseline"/>
        <w:rPr>
          <w:sz w:val="56"/>
        </w:rPr>
      </w:pPr>
      <w:bookmarkStart w:name="" w:id="6475"/>
      <w:r>
        <w:rPr>
          <w:rFonts w:ascii="TimesNewRoman" w:hAnsi="TimesNewRoman" w:cs="TimesNewRoman" w:eastAsia="TimesNewRoman"/>
          <w:sz w:val="56"/>
          <w:spacing w:val="0"/>
          <w:color w:val="000000"/>
          <w:b w:val="off"/>
          <w:i w:val="off"/>
        </w:rPr>
        <w:t>U</w:t>
      </w:r>
      <w:bookmarkEnd w:id="6475"/>
    </w:p>
    <w:p>
      <w:pPr>
        <w:pageBreakBefore w:val="off"/>
        <w:tabs/>
        <w:wordWrap w:val="off"/>
        <w:spacing w:before="600" w:after="0" w:line="800" w:lineRule="atLeast"/>
        <w:ind w:left="580" w:right="0"/>
        <w:jc w:val="both"/>
        <w:textAlignment w:val="baseline"/>
        <w:rPr>
          <w:sz w:val="56"/>
        </w:rPr>
      </w:pPr>
      <w:bookmarkStart w:name="" w:id="6476"/>
      <w:r>
        <w:rPr>
          <w:rFonts w:ascii="TimesNewRoman" w:hAnsi="TimesNewRoman" w:cs="TimesNewRoman" w:eastAsia="TimesNewRoman"/>
          <w:sz w:val="56"/>
          <w:spacing w:val="0"/>
          <w:color w:val="000000"/>
          <w:b w:val="off"/>
          <w:i w:val="off"/>
        </w:rPr>
        <w:t>宇伯维克(Ueberweg,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152/B₁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175/B₁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177</w:t>
      </w:r>
      <w:bookmarkEnd w:id="6476"/>
    </w:p>
    <w:p>
      <w:pPr>
        <w:pageBreakBefore w:val="off"/>
        <w:tabs/>
        <w:wordWrap w:val="off"/>
        <w:spacing w:before="580" w:after="0" w:line="800" w:lineRule="atLeast"/>
        <w:ind w:left="0" w:right="0"/>
        <w:jc w:val="center"/>
        <w:textAlignment w:val="baseline"/>
        <w:rPr>
          <w:sz w:val="56"/>
        </w:rPr>
      </w:pPr>
      <w:bookmarkStart w:name="" w:id="6477"/>
      <w:r>
        <w:rPr>
          <w:rFonts w:ascii="TimesNewRoman" w:hAnsi="TimesNewRoman" w:cs="TimesNewRoman" w:eastAsia="TimesNewRoman"/>
          <w:sz w:val="56"/>
          <w:spacing w:val="0"/>
          <w:color w:val="000000"/>
          <w:b w:val="off"/>
          <w:i w:val="off"/>
        </w:rPr>
        <w:t>V</w:t>
      </w:r>
      <w:bookmarkEnd w:id="6477"/>
    </w:p>
    <w:p>
      <w:pPr>
        <w:pageBreakBefore w:val="off"/>
        <w:tabs/>
        <w:wordWrap w:val="off"/>
        <w:spacing w:before="0" w:after="0" w:line="800" w:lineRule="exact"/>
        <w:ind w:left="0" w:right="0"/>
        <w:jc w:val="center"/>
        <w:textAlignment w:val="baseline"/>
        <w:rPr>
          <w:sz w:val="56"/>
        </w:rPr>
      </w:pPr>
      <w:bookmarkStart w:name="" w:id="6478"/>
      <w:r>
        <w:rPr>
          <w:rFonts w:ascii="宋体" w:hAnsi="宋体" w:cs="宋体" w:eastAsia="宋体"/>
          <w:sz w:val="56"/>
          <w:spacing w:val="0"/>
          <w:color w:val="000000"/>
          <w:b w:val="off"/>
          <w:i w:val="off"/>
        </w:rPr>
        <w:t/>
      </w:r>
      <w:bookmarkEnd w:id="6478"/>
    </w:p>
    <w:p>
      <w:pPr>
        <w:pageBreakBefore w:val="off"/>
        <w:tabs/>
        <w:wordWrap w:val="off"/>
        <w:spacing w:before="0" w:after="0" w:line="800" w:lineRule="atLeast"/>
        <w:ind w:left="580" w:right="0"/>
        <w:jc w:val="both"/>
        <w:textAlignment w:val="baseline"/>
        <w:rPr>
          <w:sz w:val="56"/>
        </w:rPr>
      </w:pPr>
      <w:bookmarkStart w:name="" w:id="6479"/>
      <w:r>
        <w:rPr>
          <w:rFonts w:ascii="TimesNewRoman" w:hAnsi="TimesNewRoman" w:cs="TimesNewRoman" w:eastAsia="TimesNewRoman"/>
          <w:sz w:val="56"/>
          <w:spacing w:val="0"/>
          <w:color w:val="000000"/>
          <w:b w:val="off"/>
          <w:i w:val="off"/>
        </w:rPr>
        <w:t>费特(Vetter)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116/B₁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116</w:t>
      </w:r>
      <w:bookmarkEnd w:id="6479"/>
    </w:p>
    <w:p>
      <w:pPr>
        <w:pageBreakBefore w:val="off"/>
        <w:tabs/>
        <w:wordWrap w:val="off"/>
        <w:spacing w:before="0" w:after="0" w:line="800" w:lineRule="atLeast"/>
        <w:ind w:left="580" w:right="0"/>
        <w:jc w:val="both"/>
        <w:textAlignment w:val="baseline"/>
        <w:rPr>
          <w:sz w:val="56"/>
        </w:rPr>
      </w:pPr>
      <w:bookmarkStart w:name="" w:id="6480"/>
      <w:r>
        <w:rPr>
          <w:rFonts w:ascii="TimesNewRoman" w:hAnsi="TimesNewRoman" w:cs="TimesNewRoman" w:eastAsia="TimesNewRoman"/>
          <w:sz w:val="56"/>
          <w:spacing w:val="0"/>
          <w:color w:val="000000"/>
          <w:b w:val="off"/>
          <w:i w:val="off"/>
        </w:rPr>
        <w:t>福尔克特(Volkelt,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J.)</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74/B₁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375/B₁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398</w:t>
      </w:r>
      <w:bookmarkEnd w:id="6480"/>
    </w:p>
    <w:p>
      <w:pPr>
        <w:pageBreakBefore w:val="off"/>
        <w:tabs/>
        <w:wordWrap w:val="off"/>
        <w:spacing w:before="560" w:after="0" w:line="800" w:lineRule="atLeast"/>
        <w:ind w:left="0" w:right="0"/>
        <w:jc w:val="center"/>
        <w:textAlignment w:val="baseline"/>
        <w:rPr>
          <w:sz w:val="56"/>
        </w:rPr>
      </w:pPr>
      <w:bookmarkStart w:name="" w:id="6481"/>
      <w:r>
        <w:rPr>
          <w:rFonts w:ascii="TimesNewRoman" w:hAnsi="TimesNewRoman" w:cs="TimesNewRoman" w:eastAsia="TimesNewRoman"/>
          <w:sz w:val="56"/>
          <w:spacing w:val="0"/>
          <w:color w:val="000000"/>
          <w:b w:val="off"/>
          <w:i w:val="off"/>
        </w:rPr>
        <w:t>W</w:t>
      </w:r>
      <w:bookmarkEnd w:id="6481"/>
    </w:p>
    <w:p>
      <w:pPr>
        <w:pageBreakBefore w:val="off"/>
        <w:tabs/>
        <w:wordWrap w:val="off"/>
        <w:spacing w:before="620" w:after="0" w:line="800" w:lineRule="atLeast"/>
        <w:ind w:left="580" w:right="0"/>
        <w:jc w:val="both"/>
        <w:textAlignment w:val="baseline"/>
        <w:rPr>
          <w:sz w:val="56"/>
        </w:rPr>
      </w:pPr>
      <w:bookmarkStart w:name="" w:id="6482"/>
      <w:r>
        <w:rPr>
          <w:rFonts w:ascii="TimesNewRoman" w:hAnsi="TimesNewRoman" w:cs="TimesNewRoman" w:eastAsia="TimesNewRoman"/>
          <w:sz w:val="56"/>
          <w:spacing w:val="0"/>
          <w:color w:val="000000"/>
          <w:b w:val="off"/>
          <w:i w:val="off"/>
        </w:rPr>
        <w:t>冯特(Wundt,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W.)</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326/B₁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347</w:t>
      </w:r>
      <w:bookmarkEnd w:id="6482"/>
    </w:p>
    <w:p>
      <w:r>
        <w:t/>
      </w:r>
    </w:p>
    <w:p>
      <w:pPr>
        <w:sectPr>
          <w:footerReference r:id="rId800"/>
          <w:headerReference r:id="rId801" w:type="default"/>
          <w:type w:val="nextPage"/>
          <w:pgSz w:w="22520" w:h="31680"/>
          <w:pgMar w:left="3400" w:top="2700" w:right="3400" w:bottom="2700" w:header="2400" w:footer="2400"/>
          <w:cols w:num="1"/>
        </w:sectPr>
      </w:pPr>
    </w:p>
    <w:p>
      <w:pPr>
        <w:pageBreakBefore w:val="off"/>
        <w:tabs>
          <w:tab w:pos="2420" w:val="left" w:leader="none"/>
        </w:tabs>
        <w:wordWrap w:val="off"/>
        <w:spacing w:before="0" w:after="0" w:line="580" w:lineRule="atLeast"/>
        <w:ind w:left="880" w:right="0"/>
        <w:jc w:val="both"/>
        <w:textAlignment w:val="baseline"/>
        <w:rPr>
          <w:sz w:val="41"/>
        </w:rPr>
      </w:pPr>
      <w:bookmarkStart w:name="" w:id="6483"/>
      <w:r>
        <w:rPr>
          <w:rFonts w:ascii="楷体" w:hAnsi="楷体" w:cs="楷体" w:eastAsia="楷体"/>
          <w:sz w:val="41"/>
          <w:spacing w:val="0"/>
          <w:color w:val="000000"/>
          <w:b w:val="on"/>
          <w:i w:val="off"/>
        </w:rPr>
        <w:t>382</w:t>
      </w:r>
      <w:r>
        <w:t xml:space="preserve">	</w:t>
      </w:r>
      <w:r>
        <w:rPr>
          <w:rFonts w:ascii="黑体" w:hAnsi="黑体" w:cs="黑体" w:eastAsia="黑体"/>
          <w:sz w:val="41"/>
          <w:spacing w:val="0"/>
          <w:color w:val="000000"/>
          <w:b w:val="on"/>
          <w:i w:val="off"/>
        </w:rPr>
        <w:t>邏輯研究(第二卷第二部分)</w:t>
      </w:r>
      <w:bookmarkEnd w:id="6483"/>
    </w:p>
    <w:p>
      <w:pPr>
        <w:pageBreakBefore w:val="off"/>
        <w:tabs/>
        <w:wordWrap w:val="off"/>
        <w:spacing w:before="0" w:after="0" w:line="580" w:lineRule="exact"/>
        <w:ind w:left="0" w:right="0"/>
        <w:jc w:val="both"/>
        <w:textAlignment w:val="baseline"/>
        <w:rPr>
          <w:sz w:val="41"/>
        </w:rPr>
      </w:pPr>
      <w:bookmarkStart w:name="" w:id="6484"/>
      <w:r>
        <w:rPr>
          <w:rFonts w:ascii="宋体" w:hAnsi="宋体" w:cs="宋体" w:eastAsia="宋体"/>
          <w:sz w:val="41"/>
          <w:spacing w:val="0"/>
          <w:color w:val="000000"/>
          <w:b w:val="off"/>
          <w:i w:val="off"/>
        </w:rPr>
        <w:t/>
      </w:r>
      <w:bookmarkEnd w:id="6484"/>
    </w:p>
    <w:p>
      <w:pPr>
        <w:pageBreakBefore w:val="off"/>
        <w:tabs/>
        <w:wordWrap w:val="off"/>
        <w:spacing w:before="0" w:after="0" w:line="580" w:lineRule="exact"/>
        <w:ind w:left="0" w:right="0"/>
        <w:jc w:val="both"/>
        <w:textAlignment w:val="baseline"/>
        <w:rPr>
          <w:sz w:val="41"/>
        </w:rPr>
      </w:pPr>
      <w:bookmarkStart w:name="" w:id="6485"/>
      <w:r>
        <w:rPr>
          <w:rFonts w:ascii="宋体" w:hAnsi="宋体" w:cs="宋体" w:eastAsia="宋体"/>
          <w:sz w:val="41"/>
          <w:spacing w:val="0"/>
          <w:color w:val="000000"/>
          <w:b w:val="off"/>
          <w:i w:val="off"/>
        </w:rPr>
        <w:t/>
      </w:r>
      <w:bookmarkEnd w:id="6485"/>
    </w:p>
    <w:p>
      <w:pPr>
        <w:pageBreakBefore w:val="off"/>
        <w:tabs/>
        <w:wordWrap w:val="off"/>
        <w:spacing w:before="0" w:after="0" w:line="580" w:lineRule="exact"/>
        <w:ind w:left="0" w:right="0"/>
        <w:jc w:val="both"/>
        <w:textAlignment w:val="baseline"/>
        <w:rPr>
          <w:sz w:val="41"/>
        </w:rPr>
      </w:pPr>
      <w:bookmarkStart w:name="" w:id="6486"/>
      <w:r>
        <w:rPr>
          <w:rFonts w:ascii="宋体" w:hAnsi="宋体" w:cs="宋体" w:eastAsia="宋体"/>
          <w:sz w:val="41"/>
          <w:spacing w:val="0"/>
          <w:color w:val="000000"/>
          <w:b w:val="off"/>
          <w:i w:val="off"/>
        </w:rPr>
        <w:t/>
      </w:r>
      <w:bookmarkEnd w:id="6486"/>
    </w:p>
    <w:p>
      <w:pPr>
        <w:pageBreakBefore w:val="off"/>
        <w:tabs/>
        <w:wordWrap w:val="off"/>
        <w:spacing w:before="0" w:after="0" w:line="1200" w:lineRule="atLeast"/>
        <w:ind w:left="8160" w:right="0"/>
        <w:jc w:val="both"/>
        <w:textAlignment w:val="baseline"/>
        <w:rPr>
          <w:sz w:val="89"/>
        </w:rPr>
      </w:pPr>
      <w:bookmarkStart w:name="" w:id="6487"/>
      <w:r>
        <w:rPr>
          <w:rFonts w:ascii="TimesNewRoman" w:hAnsi="TimesNewRoman" w:cs="TimesNewRoman" w:eastAsia="TimesNewRoman"/>
          <w:sz w:val="89"/>
          <w:spacing w:val="0"/>
          <w:color w:val="000000"/>
          <w:b w:val="off"/>
          <w:i w:val="off"/>
        </w:rPr>
        <w:t>Z</w:t>
      </w:r>
      <w:bookmarkEnd w:id="6487"/>
    </w:p>
    <w:p>
      <w:pPr>
        <w:pageBreakBefore w:val="off"/>
        <w:tabs/>
        <w:wordWrap w:val="off"/>
        <w:spacing w:before="0" w:after="0" w:line="680" w:lineRule="exact"/>
        <w:ind w:left="0" w:right="0"/>
        <w:jc w:val="both"/>
        <w:textAlignment w:val="baseline"/>
        <w:rPr>
          <w:sz w:val="50"/>
        </w:rPr>
      </w:pPr>
      <w:bookmarkStart w:name="" w:id="6488"/>
      <w:r>
        <w:rPr>
          <w:rFonts w:ascii="宋体" w:hAnsi="宋体" w:cs="宋体" w:eastAsia="宋体"/>
          <w:sz w:val="50"/>
          <w:spacing w:val="0"/>
          <w:color w:val="000000"/>
          <w:b w:val="off"/>
          <w:i w:val="off"/>
        </w:rPr>
        <w:t/>
      </w:r>
      <w:bookmarkEnd w:id="6488"/>
    </w:p>
    <w:p>
      <w:pPr>
        <w:pageBreakBefore w:val="off"/>
        <w:tabs/>
        <w:wordWrap w:val="off"/>
        <w:spacing w:before="0" w:after="0" w:line="680" w:lineRule="atLeast"/>
        <w:ind w:left="900" w:right="0"/>
        <w:jc w:val="both"/>
        <w:textAlignment w:val="baseline"/>
        <w:rPr>
          <w:sz w:val="50"/>
        </w:rPr>
      </w:pPr>
      <w:bookmarkStart w:name="" w:id="6489"/>
      <w:r>
        <w:rPr>
          <w:rFonts w:ascii="TimesNewRoman" w:hAnsi="TimesNewRoman" w:cs="TimesNewRoman" w:eastAsia="TimesNewRoman"/>
          <w:sz w:val="50"/>
          <w:spacing w:val="0"/>
          <w:color w:val="000000"/>
          <w:b w:val="on"/>
          <w:i w:val="off"/>
        </w:rPr>
        <w:t>齐默曼</w:t>
      </w:r>
      <w:r>
        <w:rPr>
          <w:rFonts w:ascii="TimesNewRoman" w:hAnsi="TimesNewRoman" w:cs="TimesNewRoman" w:eastAsia="TimesNewRoman"/>
          <w:sz w:val="50"/>
          <w:spacing w:val="0"/>
          <w:color w:val="000000"/>
          <w:b w:val="off"/>
          <w:i w:val="off"/>
        </w:rPr>
        <w:t>(Zimmermann)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470/B₁</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506</w:t>
      </w:r>
      <w:bookmarkEnd w:id="6489"/>
    </w:p>
    <w:p>
      <w:r>
        <w:t/>
      </w:r>
    </w:p>
    <w:p>
      <w:pPr>
        <w:sectPr>
          <w:footerReference r:id="rId802"/>
          <w:headerReference r:id="rId803" w:type="default"/>
          <w:type w:val="nextPage"/>
          <w:pgSz w:w="22520" w:h="31680"/>
          <w:pgMar w:left="3400" w:top="2380" w:right="3400" w:bottom="2380" w:header="2080" w:footer="2080"/>
          <w:cols w:num="1"/>
        </w:sectPr>
      </w:pPr>
    </w:p>
    <w:p>
      <w:pPr>
        <w:pageBreakBefore w:val="off"/>
        <w:tabs/>
        <w:wordWrap w:val="off"/>
        <w:spacing w:before="3620" w:after="0" w:line="1240" w:lineRule="atLeast"/>
        <w:ind w:left="0" w:right="0"/>
        <w:jc w:val="center"/>
        <w:textAlignment w:val="baseline"/>
        <w:rPr>
          <w:sz w:val="92"/>
        </w:rPr>
      </w:pPr>
      <w:bookmarkStart w:name="" w:id="6490"/>
      <w:r>
        <w:rPr>
          <w:rFonts w:ascii="宋体" w:hAnsi="宋体" w:cs="宋体" w:eastAsia="宋体"/>
          <w:sz w:val="92"/>
          <w:spacing w:val="0"/>
          <w:color w:val="000000"/>
          <w:b w:val="on"/>
          <w:i w:val="off"/>
        </w:rPr>
        <w:t>书名译名索引</w:t>
      </w:r>
      <w:bookmarkEnd w:id="6490"/>
    </w:p>
    <w:p>
      <w:pPr>
        <w:pageBreakBefore w:val="off"/>
        <w:tabs/>
        <w:wordWrap w:val="off"/>
        <w:spacing w:before="0" w:after="0" w:line="1100" w:lineRule="exact"/>
        <w:ind w:left="0" w:right="0"/>
        <w:jc w:val="center"/>
        <w:textAlignment w:val="baseline"/>
        <w:rPr>
          <w:sz w:val="92"/>
        </w:rPr>
      </w:pPr>
      <w:bookmarkStart w:name="" w:id="6491"/>
      <w:r>
        <w:rPr>
          <w:rFonts w:ascii="宋体" w:hAnsi="宋体" w:cs="宋体" w:eastAsia="宋体"/>
          <w:sz w:val="92"/>
          <w:spacing w:val="0"/>
          <w:color w:val="000000"/>
          <w:b w:val="off"/>
          <w:i w:val="off"/>
        </w:rPr>
        <w:t/>
      </w:r>
      <w:bookmarkEnd w:id="6491"/>
    </w:p>
    <w:p>
      <w:pPr>
        <w:pageBreakBefore w:val="off"/>
        <w:tabs/>
        <w:wordWrap w:val="off"/>
        <w:spacing w:before="0" w:after="0" w:line="920" w:lineRule="atLeast"/>
        <w:ind w:left="420" w:right="0"/>
        <w:jc w:val="both"/>
        <w:textAlignment w:val="baseline"/>
        <w:rPr>
          <w:sz w:val="46"/>
        </w:rPr>
      </w:pPr>
      <w:bookmarkStart w:name="" w:id="6492"/>
      <w:r>
        <w:rPr>
          <w:rFonts w:ascii="TimesNewRoman" w:hAnsi="TimesNewRoman" w:cs="TimesNewRoman" w:eastAsia="TimesNewRoman"/>
          <w:sz w:val="46"/>
          <w:spacing w:val="0"/>
          <w:color w:val="000000"/>
          <w:b w:val="off"/>
          <w:i w:val="off"/>
        </w:rPr>
        <w:t>Bergmann, J.,〈贝格曼〉:</w:t>
      </w:r>
      <w:bookmarkEnd w:id="6492"/>
    </w:p>
    <w:p>
      <w:pPr>
        <w:pageBreakBefore w:val="off"/>
        <w:tabs/>
        <w:wordWrap w:val="off"/>
        <w:spacing w:before="0" w:after="0" w:line="920" w:lineRule="atLeast"/>
        <w:ind w:left="1380" w:right="0"/>
        <w:jc w:val="both"/>
        <w:textAlignment w:val="baseline"/>
        <w:rPr>
          <w:sz w:val="46"/>
        </w:rPr>
      </w:pPr>
      <w:bookmarkStart w:name="" w:id="6493"/>
      <w:r>
        <w:rPr>
          <w:rFonts w:ascii="宋体" w:hAnsi="宋体" w:cs="宋体" w:eastAsia="宋体"/>
          <w:sz w:val="46"/>
          <w:spacing w:val="0"/>
          <w:color w:val="000000"/>
          <w:b w:val="off"/>
          <w:i w:val="off"/>
        </w:rPr>
        <w:t>1.《哲学史》,两卷本，柏林,1892/1893年。</w:t>
      </w:r>
      <w:bookmarkEnd w:id="6493"/>
    </w:p>
    <w:p>
      <w:pPr>
        <w:pageBreakBefore w:val="off"/>
        <w:tabs/>
        <w:wordWrap w:val="off"/>
        <w:spacing w:before="0" w:after="0" w:line="900" w:lineRule="atLeast"/>
        <w:ind w:left="1380" w:right="0"/>
        <w:jc w:val="both"/>
        <w:textAlignment w:val="baseline"/>
        <w:rPr>
          <w:sz w:val="52"/>
        </w:rPr>
      </w:pPr>
      <w:bookmarkStart w:name="" w:id="6494"/>
      <w:r>
        <w:rPr>
          <w:rFonts w:ascii="TimesNewRoman" w:hAnsi="TimesNewRoman" w:cs="TimesNewRoman" w:eastAsia="TimesNewRoman"/>
          <w:sz w:val="52"/>
          <w:spacing w:val="0"/>
          <w:color w:val="000000"/>
          <w:b w:val="off"/>
          <w:i w:val="off"/>
        </w:rPr>
        <w:t>Geschichte der Philosophie, 2 Bände, Berlin 1892/1893.</w:t>
      </w:r>
      <w:bookmarkEnd w:id="6494"/>
    </w:p>
    <w:p>
      <w:pPr>
        <w:pageBreakBefore w:val="off"/>
        <w:tabs/>
        <w:wordWrap w:val="off"/>
        <w:spacing w:before="0" w:after="0" w:line="920" w:lineRule="atLeast"/>
        <w:ind w:left="1380" w:right="0"/>
        <w:jc w:val="both"/>
        <w:textAlignment w:val="baseline"/>
        <w:rPr>
          <w:sz w:val="46"/>
        </w:rPr>
      </w:pPr>
      <w:bookmarkStart w:name="" w:id="6495"/>
      <w:r>
        <w:rPr>
          <w:rFonts w:ascii="宋体" w:hAnsi="宋体" w:cs="宋体" w:eastAsia="宋体"/>
          <w:sz w:val="46"/>
          <w:spacing w:val="0"/>
          <w:color w:val="000000"/>
          <w:b w:val="off"/>
          <w:i w:val="off"/>
        </w:rPr>
        <w:t>2.《逻辑学的基本问题》，第2版，经过全新加工，柏林，1895年。</w:t>
      </w:r>
      <w:bookmarkEnd w:id="6495"/>
    </w:p>
    <w:p>
      <w:pPr>
        <w:pageBreakBefore w:val="off"/>
        <w:tabs/>
        <w:wordWrap w:val="off"/>
        <w:spacing w:before="0" w:after="0" w:line="900" w:lineRule="atLeast"/>
        <w:ind w:left="1380" w:right="0"/>
        <w:jc w:val="both"/>
        <w:textAlignment w:val="baseline"/>
        <w:rPr>
          <w:sz w:val="52"/>
        </w:rPr>
      </w:pPr>
      <w:bookmarkStart w:name="" w:id="6496"/>
      <w:r>
        <w:rPr>
          <w:rFonts w:ascii="TimesNewRoman" w:hAnsi="TimesNewRoman" w:cs="TimesNewRoman" w:eastAsia="TimesNewRoman"/>
          <w:sz w:val="52"/>
          <w:spacing w:val="0"/>
          <w:color w:val="000000"/>
          <w:b w:val="off"/>
          <w:i w:val="off"/>
        </w:rPr>
        <w:t>Grundprobleme der Logik, 2., völlig neue Bearbeitung, Berlin 1895.</w:t>
      </w:r>
      <w:bookmarkEnd w:id="6496"/>
    </w:p>
    <w:p>
      <w:pPr>
        <w:pageBreakBefore w:val="off"/>
        <w:tabs/>
        <w:wordWrap w:val="off"/>
        <w:spacing w:before="0" w:after="0" w:line="900" w:lineRule="exact"/>
        <w:ind w:left="0" w:right="0"/>
        <w:jc w:val="both"/>
        <w:textAlignment w:val="baseline"/>
        <w:rPr>
          <w:sz w:val="52"/>
        </w:rPr>
      </w:pPr>
      <w:bookmarkStart w:name="" w:id="6497"/>
      <w:r>
        <w:rPr>
          <w:rFonts w:ascii="宋体" w:hAnsi="宋体" w:cs="宋体" w:eastAsia="宋体"/>
          <w:sz w:val="52"/>
          <w:spacing w:val="0"/>
          <w:color w:val="000000"/>
          <w:b w:val="off"/>
          <w:i w:val="off"/>
        </w:rPr>
        <w:t/>
      </w:r>
      <w:bookmarkEnd w:id="6497"/>
    </w:p>
    <w:p>
      <w:pPr>
        <w:pageBreakBefore w:val="off"/>
        <w:tabs/>
        <w:wordWrap w:val="off"/>
        <w:spacing w:before="0" w:after="0" w:line="920" w:lineRule="atLeast"/>
        <w:ind w:left="420" w:right="0"/>
        <w:jc w:val="both"/>
        <w:textAlignment w:val="baseline"/>
        <w:rPr>
          <w:sz w:val="46"/>
        </w:rPr>
      </w:pPr>
      <w:bookmarkStart w:name="" w:id="6498"/>
      <w:r>
        <w:rPr>
          <w:rFonts w:ascii="TimesNewRoman" w:hAnsi="TimesNewRoman" w:cs="TimesNewRoman" w:eastAsia="TimesNewRoman"/>
          <w:sz w:val="46"/>
          <w:spacing w:val="0"/>
          <w:color w:val="000000"/>
          <w:b w:val="off"/>
          <w:i w:val="off"/>
        </w:rPr>
        <w:t>Berkeley, G.,〈贝克莱〉:</w:t>
      </w:r>
      <w:bookmarkEnd w:id="6498"/>
    </w:p>
    <w:p>
      <w:pPr>
        <w:pageBreakBefore w:val="off"/>
        <w:tabs/>
        <w:wordWrap w:val="off"/>
        <w:spacing w:before="0" w:after="0" w:line="920" w:lineRule="atLeast"/>
        <w:ind w:left="1380" w:right="80"/>
        <w:jc w:val="both"/>
        <w:textAlignment w:val="baseline"/>
        <w:rPr>
          <w:sz w:val="46"/>
        </w:rPr>
      </w:pPr>
      <w:bookmarkStart w:name="" w:id="6499"/>
      <w:r>
        <w:rPr>
          <w:rFonts w:ascii="宋体" w:hAnsi="宋体" w:cs="宋体" w:eastAsia="宋体"/>
          <w:sz w:val="46"/>
          <w:spacing w:val="0"/>
          <w:color w:val="000000"/>
          <w:b w:val="off"/>
          <w:i w:val="off"/>
        </w:rPr>
        <w:t>1.《人类认识原理》：《乔治·贝克莱著作集》三卷本，由A·C·弗莱</w:t>
      </w:r>
      <w:r>
        <w:rPr>
          <w:rFonts w:ascii="宋体" w:hAnsi="宋体" w:cs="宋体" w:eastAsia="宋体"/>
          <w:sz w:val="46"/>
          <w:spacing w:val="0"/>
          <w:color w:val="000000"/>
          <w:b w:val="off"/>
          <w:i w:val="off"/>
        </w:rPr>
        <w:t>瑟选编，附有序言和注释，牛津，1871年，第131—238页。</w:t>
      </w:r>
      <w:bookmarkEnd w:id="6499"/>
    </w:p>
    <w:p>
      <w:pPr>
        <w:pageBreakBefore w:val="off"/>
        <w:tabs/>
        <w:wordWrap w:val="off"/>
        <w:spacing w:before="0" w:after="0" w:line="900" w:lineRule="atLeast"/>
        <w:ind w:left="1380" w:right="60"/>
        <w:jc w:val="both"/>
        <w:textAlignment w:val="baseline"/>
        <w:rPr>
          <w:sz w:val="52"/>
        </w:rPr>
      </w:pPr>
      <w:bookmarkStart w:name="" w:id="6500"/>
      <w:r>
        <w:rPr>
          <w:rFonts w:ascii="TimesNewRoman" w:hAnsi="TimesNewRoman" w:cs="TimesNewRoman" w:eastAsia="TimesNewRoman"/>
          <w:sz w:val="52"/>
          <w:spacing w:val="0"/>
          <w:color w:val="000000"/>
          <w:b w:val="off"/>
          <w:i w:val="off"/>
        </w:rPr>
        <w:t>A Treatise Concerning the Principles of Human Knowledge: The</w:t>
      </w:r>
      <w:r>
        <w:rPr>
          <w:rFonts w:ascii="TimesNewRoman" w:hAnsi="TimesNewRoman" w:cs="TimesNewRoman" w:eastAsia="TimesNewRoman"/>
          <w:sz w:val="52"/>
          <w:spacing w:val="0"/>
          <w:color w:val="000000"/>
          <w:b w:val="off"/>
          <w:i w:val="off"/>
        </w:rPr>
        <w:t>Works of George Berkeley, in 3 volumes, collected and edited with</w:t>
      </w:r>
      <w:r>
        <w:rPr>
          <w:rFonts w:ascii="TimesNewRoman" w:hAnsi="TimesNewRoman" w:cs="TimesNewRoman" w:eastAsia="TimesNewRoman"/>
          <w:sz w:val="52"/>
          <w:spacing w:val="0"/>
          <w:color w:val="000000"/>
          <w:b w:val="off"/>
          <w:i w:val="off"/>
        </w:rPr>
        <w:t>Preface and Annotated by A. C. Fraser, volume I, Oxford 1871,</w:t>
      </w:r>
      <w:r>
        <w:rPr>
          <w:rFonts w:ascii="TimesNewRoman" w:hAnsi="TimesNewRoman" w:cs="TimesNewRoman" w:eastAsia="TimesNewRoman"/>
          <w:sz w:val="52"/>
          <w:spacing w:val="0"/>
          <w:color w:val="000000"/>
          <w:b w:val="off"/>
          <w:i w:val="off"/>
        </w:rPr>
        <w:t>S.131-238.</w:t>
      </w:r>
      <w:bookmarkEnd w:id="6500"/>
    </w:p>
    <w:p>
      <w:pPr>
        <w:pageBreakBefore w:val="off"/>
        <w:tabs/>
        <w:wordWrap w:val="off"/>
        <w:spacing w:before="0" w:after="0" w:line="920" w:lineRule="atLeast"/>
        <w:ind w:left="1380" w:right="140"/>
        <w:jc w:val="both"/>
        <w:textAlignment w:val="baseline"/>
        <w:rPr>
          <w:sz w:val="46"/>
        </w:rPr>
      </w:pPr>
      <w:bookmarkStart w:name="" w:id="6501"/>
      <w:r>
        <w:rPr>
          <w:rFonts w:ascii="宋体" w:hAnsi="宋体" w:cs="宋体" w:eastAsia="宋体"/>
          <w:sz w:val="46"/>
          <w:spacing w:val="0"/>
          <w:color w:val="000000"/>
          <w:b w:val="off"/>
          <w:i w:val="off"/>
        </w:rPr>
        <w:t>2.《人类认识原理》，由F·宇伯维克译成德文并附加解释的和考证</w:t>
      </w:r>
      <w:r>
        <w:rPr>
          <w:rFonts w:ascii="宋体" w:hAnsi="宋体" w:cs="宋体" w:eastAsia="宋体"/>
          <w:sz w:val="46"/>
          <w:spacing w:val="0"/>
          <w:color w:val="000000"/>
          <w:b w:val="off"/>
          <w:i w:val="off"/>
        </w:rPr>
        <w:t>的说明，柏林，1869年。</w:t>
      </w:r>
      <w:bookmarkEnd w:id="6501"/>
    </w:p>
    <w:p>
      <w:pPr>
        <w:pageBreakBefore w:val="off"/>
        <w:tabs/>
        <w:wordWrap w:val="off"/>
        <w:spacing w:before="0" w:after="0" w:line="900" w:lineRule="atLeast"/>
        <w:ind w:left="1380" w:right="60"/>
        <w:jc w:val="both"/>
        <w:textAlignment w:val="baseline"/>
        <w:rPr>
          <w:sz w:val="52"/>
        </w:rPr>
      </w:pPr>
      <w:bookmarkStart w:name="" w:id="6502"/>
      <w:r>
        <w:rPr>
          <w:rFonts w:ascii="TimesNewRoman" w:hAnsi="TimesNewRoman" w:cs="TimesNewRoman" w:eastAsia="TimesNewRoman"/>
          <w:sz w:val="52"/>
          <w:spacing w:val="0"/>
          <w:color w:val="000000"/>
          <w:b w:val="off"/>
          <w:i w:val="off"/>
        </w:rPr>
        <w:t>Abhandlungen über die Prinzipien der menschlichen Erkenntnis, in's</w:t>
      </w:r>
      <w:r>
        <w:rPr>
          <w:rFonts w:ascii="TimesNewRoman" w:hAnsi="TimesNewRoman" w:cs="TimesNewRoman" w:eastAsia="TimesNewRoman"/>
          <w:sz w:val="52"/>
          <w:spacing w:val="0"/>
          <w:color w:val="000000"/>
          <w:b w:val="off"/>
          <w:i w:val="off"/>
        </w:rPr>
        <w:t xml:space="preserve">Deutsche übersetzt und mit erläuternden und prüfenden Anmerkungen </w:t>
      </w:r>
      <w:r>
        <w:rPr>
          <w:rFonts w:ascii="TimesNewRoman" w:hAnsi="TimesNewRoman" w:cs="TimesNewRoman" w:eastAsia="TimesNewRoman"/>
          <w:sz w:val="52"/>
          <w:spacing w:val="0"/>
          <w:color w:val="000000"/>
          <w:b w:val="off"/>
          <w:i w:val="off"/>
        </w:rPr>
        <w:t>versehen von F. Ueberweg, Berlin 1869.</w:t>
      </w:r>
      <w:bookmarkEnd w:id="6502"/>
    </w:p>
    <w:p>
      <w:pPr>
        <w:pageBreakBefore w:val="off"/>
        <w:tabs/>
        <w:wordWrap w:val="off"/>
        <w:spacing w:before="0" w:after="0" w:line="900" w:lineRule="exact"/>
        <w:ind w:left="0" w:right="0"/>
        <w:jc w:val="both"/>
        <w:textAlignment w:val="baseline"/>
        <w:rPr>
          <w:sz w:val="52"/>
        </w:rPr>
      </w:pPr>
      <w:bookmarkStart w:name="" w:id="6503"/>
      <w:r>
        <w:rPr>
          <w:rFonts w:ascii="宋体" w:hAnsi="宋体" w:cs="宋体" w:eastAsia="宋体"/>
          <w:sz w:val="52"/>
          <w:spacing w:val="0"/>
          <w:color w:val="000000"/>
          <w:b w:val="off"/>
          <w:i w:val="off"/>
        </w:rPr>
        <w:t/>
      </w:r>
      <w:bookmarkEnd w:id="6503"/>
    </w:p>
    <w:p>
      <w:pPr>
        <w:pageBreakBefore w:val="off"/>
        <w:tabs/>
        <w:wordWrap w:val="off"/>
        <w:spacing w:before="0" w:after="0" w:line="920" w:lineRule="atLeast"/>
        <w:ind w:left="420" w:right="0"/>
        <w:jc w:val="both"/>
        <w:textAlignment w:val="baseline"/>
        <w:rPr>
          <w:sz w:val="46"/>
        </w:rPr>
      </w:pPr>
      <w:bookmarkStart w:name="" w:id="6504"/>
      <w:r>
        <w:rPr>
          <w:rFonts w:ascii="TimesNewRoman" w:hAnsi="TimesNewRoman" w:cs="TimesNewRoman" w:eastAsia="TimesNewRoman"/>
          <w:sz w:val="46"/>
          <w:spacing w:val="0"/>
          <w:color w:val="000000"/>
          <w:b w:val="off"/>
          <w:i w:val="off"/>
        </w:rPr>
        <w:t>Bolzano, B.,〈鲍尔查诺〉:</w:t>
      </w:r>
      <w:bookmarkEnd w:id="6504"/>
    </w:p>
    <w:p>
      <w:pPr>
        <w:pageBreakBefore w:val="off"/>
        <w:tabs/>
        <w:wordWrap w:val="off"/>
        <w:spacing w:before="0" w:after="0" w:line="920" w:lineRule="atLeast"/>
        <w:ind w:left="1400" w:right="120" w:hanging="20"/>
        <w:jc w:val="both"/>
        <w:textAlignment w:val="baseline"/>
        <w:rPr>
          <w:sz w:val="46"/>
        </w:rPr>
      </w:pPr>
      <w:bookmarkStart w:name="" w:id="6505"/>
      <w:r>
        <w:rPr>
          <w:rFonts w:ascii="宋体" w:hAnsi="宋体" w:cs="宋体" w:eastAsia="宋体"/>
          <w:sz w:val="46"/>
          <w:spacing w:val="0"/>
          <w:color w:val="000000"/>
          <w:b w:val="off"/>
          <w:i w:val="off"/>
        </w:rPr>
        <w:t>《科学论。对逻辑学进行详细的和大部分全新的阐述的尝试，始终顾</w:t>
      </w:r>
      <w:r>
        <w:rPr>
          <w:rFonts w:ascii="宋体" w:hAnsi="宋体" w:cs="宋体" w:eastAsia="宋体"/>
          <w:sz w:val="46"/>
          <w:spacing w:val="0"/>
          <w:color w:val="000000"/>
          <w:b w:val="off"/>
          <w:i w:val="off"/>
        </w:rPr>
        <w:t>及到至此为止的逻辑学加工者》，由他的几个朋友出版，附有J·Ch·</w:t>
      </w:r>
      <w:bookmarkEnd w:id="6505"/>
    </w:p>
    <w:p>
      <w:r>
        <w:t/>
      </w:r>
    </w:p>
    <w:p>
      <w:pPr>
        <w:sectPr>
          <w:footerReference r:id="rId804"/>
          <w:headerReference r:id="rId805" w:type="default"/>
          <w:type w:val="nextPage"/>
          <w:pgSz w:w="22520" w:h="31680"/>
          <w:pgMar w:left="3400" w:top="2700" w:right="3400" w:bottom="2700" w:header="2400" w:footer="2400"/>
          <w:cols w:num="1"/>
        </w:sectPr>
      </w:pPr>
    </w:p>
    <w:p>
      <w:pPr>
        <w:pageBreakBefore w:val="off"/>
        <w:tabs/>
        <w:wordWrap w:val="off"/>
        <w:spacing w:before="0" w:after="0" w:line="580" w:lineRule="atLeast"/>
        <w:ind w:left="960" w:right="0"/>
        <w:jc w:val="both"/>
        <w:textAlignment w:val="baseline"/>
        <w:rPr>
          <w:sz w:val="43"/>
        </w:rPr>
      </w:pPr>
      <w:bookmarkStart w:name="" w:id="6506"/>
      <w:r>
        <w:rPr>
          <w:rFonts w:ascii="楷体" w:hAnsi="楷体" w:cs="楷体" w:eastAsia="楷体"/>
          <w:sz w:val="43"/>
          <w:spacing w:val="0"/>
          <w:color w:val="000000"/>
          <w:b w:val="off"/>
          <w:i w:val="off"/>
        </w:rPr>
        <w:t>384</w:t>
      </w:r>
      <w:r>
        <w:rPr>
          <w:rFonts w:ascii="黑体" w:hAnsi="黑体" w:cs="黑体" w:eastAsia="黑体"/>
          <w:sz w:val="43"/>
          <w:spacing w:val="0"/>
          <w:color w:val="000000"/>
          <w:b w:val="off"/>
          <w:i w:val="off"/>
        </w:rPr>
        <w:t>逻辑研究(第二卷第二部分)</w:t>
      </w:r>
      <w:bookmarkEnd w:id="6506"/>
    </w:p>
    <w:p>
      <w:pPr>
        <w:pageBreakBefore w:val="off"/>
        <w:tabs/>
        <w:wordWrap w:val="off"/>
        <w:spacing w:before="0" w:after="0" w:line="900" w:lineRule="exact"/>
        <w:ind w:left="0" w:right="0"/>
        <w:jc w:val="both"/>
        <w:textAlignment w:val="baseline"/>
        <w:rPr>
          <w:sz w:val="45"/>
        </w:rPr>
      </w:pPr>
      <w:bookmarkStart w:name="" w:id="6507"/>
      <w:r>
        <w:rPr>
          <w:rFonts w:ascii="宋体" w:hAnsi="宋体" w:cs="宋体" w:eastAsia="宋体"/>
          <w:sz w:val="45"/>
          <w:spacing w:val="0"/>
          <w:color w:val="000000"/>
          <w:b w:val="off"/>
          <w:i w:val="off"/>
        </w:rPr>
        <w:t/>
      </w:r>
      <w:bookmarkEnd w:id="6507"/>
    </w:p>
    <w:p>
      <w:pPr>
        <w:pageBreakBefore w:val="off"/>
        <w:tabs/>
        <w:wordWrap w:val="off"/>
        <w:spacing w:before="0" w:after="0" w:line="900" w:lineRule="atLeast"/>
        <w:ind w:left="1920" w:right="140"/>
        <w:jc w:val="both"/>
        <w:textAlignment w:val="baseline"/>
        <w:rPr>
          <w:sz w:val="45"/>
        </w:rPr>
      </w:pPr>
      <w:bookmarkStart w:name="" w:id="6508"/>
      <w:r>
        <w:rPr>
          <w:rFonts w:ascii="宋体" w:hAnsi="宋体" w:cs="宋体" w:eastAsia="宋体"/>
          <w:sz w:val="45"/>
          <w:spacing w:val="0"/>
          <w:color w:val="000000"/>
          <w:b w:val="off"/>
          <w:i w:val="off"/>
        </w:rPr>
        <w:t>A·海因罗特博士的前言，四卷本，苏孜巴赫，1837年(简称为：《科学</w:t>
      </w:r>
      <w:r>
        <w:rPr>
          <w:rFonts w:ascii="宋体" w:hAnsi="宋体" w:cs="宋体" w:eastAsia="宋体"/>
          <w:sz w:val="45"/>
          <w:spacing w:val="0"/>
          <w:color w:val="000000"/>
          <w:b w:val="off"/>
          <w:i w:val="off"/>
        </w:rPr>
        <w:t>论》)。</w:t>
      </w:r>
      <w:bookmarkEnd w:id="6508"/>
    </w:p>
    <w:p>
      <w:pPr>
        <w:pageBreakBefore w:val="off"/>
        <w:tabs/>
        <w:wordWrap w:val="off"/>
        <w:spacing w:before="0" w:after="0" w:line="880" w:lineRule="atLeast"/>
        <w:ind w:left="1920" w:right="40" w:firstLine="60"/>
        <w:jc w:val="both"/>
        <w:textAlignment w:val="baseline"/>
        <w:rPr>
          <w:sz w:val="37"/>
        </w:rPr>
      </w:pPr>
      <w:bookmarkStart w:name="" w:id="6509"/>
      <w:r>
        <w:rPr>
          <w:rFonts w:ascii="楷体" w:hAnsi="楷体" w:cs="楷体" w:eastAsia="楷体"/>
          <w:sz w:val="37"/>
          <w:spacing w:val="0"/>
          <w:color w:val="000000"/>
          <w:b w:val="off"/>
          <w:i w:val="off"/>
        </w:rPr>
        <w:t xml:space="preserve">Wissenschaftslehre. Versuch einer ausführlichen und grösstentheils </w:t>
      </w:r>
      <w:r>
        <w:rPr>
          <w:rFonts w:ascii="楷体" w:hAnsi="楷体" w:cs="楷体" w:eastAsia="楷体"/>
          <w:sz w:val="37"/>
          <w:spacing w:val="0"/>
          <w:color w:val="000000"/>
          <w:b w:val="off"/>
          <w:i w:val="off"/>
        </w:rPr>
        <w:t>neuen Darstellung der Logik mit steter Rücksicht auf deren bisherige</w:t>
      </w:r>
      <w:r>
        <w:rPr>
          <w:rFonts w:ascii="楷体" w:hAnsi="楷体" w:cs="楷体" w:eastAsia="楷体"/>
          <w:sz w:val="37"/>
          <w:spacing w:val="0"/>
          <w:color w:val="000000"/>
          <w:b w:val="off"/>
          <w:i w:val="off"/>
        </w:rPr>
        <w:t>Bearbeiter, hrsg. von mehren seiner Freunde, mit einer Vorrede des</w:t>
      </w:r>
      <w:r>
        <w:rPr>
          <w:rFonts w:ascii="楷体" w:hAnsi="楷体" w:cs="楷体" w:eastAsia="楷体"/>
          <w:sz w:val="37"/>
          <w:spacing w:val="0"/>
          <w:color w:val="000000"/>
          <w:b w:val="off"/>
          <w:i w:val="off"/>
        </w:rPr>
        <w:t>Dr. J. Ch. A. Heinroth, in 4 Bänden, Sulzbach, 1837, Band. I.</w:t>
      </w:r>
      <w:bookmarkEnd w:id="6509"/>
    </w:p>
    <w:p>
      <w:pPr>
        <w:pageBreakBefore w:val="off"/>
        <w:tabs/>
        <w:wordWrap w:val="off"/>
        <w:spacing w:before="0" w:after="0" w:line="880" w:lineRule="exact"/>
        <w:ind w:left="0" w:right="0"/>
        <w:jc w:val="both"/>
        <w:textAlignment w:val="baseline"/>
        <w:rPr>
          <w:sz w:val="37"/>
        </w:rPr>
      </w:pPr>
      <w:bookmarkStart w:name="" w:id="6510"/>
      <w:r>
        <w:rPr>
          <w:rFonts w:ascii="宋体" w:hAnsi="宋体" w:cs="宋体" w:eastAsia="宋体"/>
          <w:sz w:val="37"/>
          <w:spacing w:val="0"/>
          <w:color w:val="000000"/>
          <w:b w:val="off"/>
          <w:i w:val="off"/>
        </w:rPr>
        <w:t/>
      </w:r>
      <w:bookmarkEnd w:id="6510"/>
    </w:p>
    <w:p>
      <w:pPr>
        <w:pageBreakBefore w:val="off"/>
        <w:tabs/>
        <w:wordWrap w:val="off"/>
        <w:spacing w:before="0" w:after="0" w:line="900" w:lineRule="atLeast"/>
        <w:ind w:left="960" w:right="0"/>
        <w:jc w:val="both"/>
        <w:textAlignment w:val="baseline"/>
        <w:rPr>
          <w:sz w:val="45"/>
        </w:rPr>
      </w:pPr>
      <w:bookmarkStart w:name="" w:id="6511"/>
      <w:r>
        <w:rPr>
          <w:rFonts w:ascii="楷体" w:hAnsi="楷体" w:cs="楷体" w:eastAsia="楷体"/>
          <w:sz w:val="45"/>
          <w:spacing w:val="0"/>
          <w:color w:val="000000"/>
          <w:b w:val="off"/>
          <w:i w:val="off"/>
        </w:rPr>
        <w:t>Brentano, Fr.,〈布伦塔诺〉:</w:t>
      </w:r>
      <w:bookmarkEnd w:id="6511"/>
    </w:p>
    <w:p>
      <w:pPr>
        <w:pageBreakBefore w:val="off"/>
        <w:tabs/>
        <w:wordWrap w:val="off"/>
        <w:spacing w:before="0" w:after="0" w:line="900" w:lineRule="atLeast"/>
        <w:ind w:left="1920" w:right="0"/>
        <w:jc w:val="both"/>
        <w:textAlignment w:val="baseline"/>
        <w:rPr>
          <w:sz w:val="45"/>
        </w:rPr>
      </w:pPr>
      <w:bookmarkStart w:name="" w:id="6512"/>
      <w:r>
        <w:rPr>
          <w:rFonts w:ascii="宋体" w:hAnsi="宋体" w:cs="宋体" w:eastAsia="宋体"/>
          <w:sz w:val="45"/>
          <w:spacing w:val="0"/>
          <w:color w:val="000000"/>
          <w:b w:val="off"/>
          <w:i w:val="off"/>
        </w:rPr>
        <w:t>《出自经验立场的心理学》，第一卷，莱比锡，1874年。</w:t>
      </w:r>
      <w:bookmarkEnd w:id="6512"/>
    </w:p>
    <w:p>
      <w:pPr>
        <w:pageBreakBefore w:val="off"/>
        <w:tabs/>
        <w:wordWrap w:val="off"/>
        <w:spacing w:before="0" w:after="0" w:line="880" w:lineRule="atLeast"/>
        <w:ind w:left="1920" w:right="0" w:firstLine="60"/>
        <w:jc w:val="both"/>
        <w:textAlignment w:val="baseline"/>
        <w:rPr>
          <w:sz w:val="37"/>
        </w:rPr>
      </w:pPr>
      <w:bookmarkStart w:name="" w:id="6513"/>
      <w:r>
        <w:rPr>
          <w:rFonts w:ascii="楷体" w:hAnsi="楷体" w:cs="楷体" w:eastAsia="楷体"/>
          <w:sz w:val="37"/>
          <w:spacing w:val="0"/>
          <w:color w:val="000000"/>
          <w:b w:val="off"/>
          <w:i w:val="off"/>
        </w:rPr>
        <w:t>Psychologie vom empirischen Standpunkt, I. Band, Leipzig 1874.</w:t>
      </w:r>
      <w:bookmarkEnd w:id="6513"/>
    </w:p>
    <w:p>
      <w:pPr>
        <w:pageBreakBefore w:val="off"/>
        <w:tabs/>
        <w:wordWrap w:val="off"/>
        <w:spacing w:before="0" w:after="0" w:line="900" w:lineRule="exact"/>
        <w:ind w:left="0" w:right="0"/>
        <w:jc w:val="both"/>
        <w:textAlignment w:val="baseline"/>
        <w:rPr>
          <w:sz w:val="45"/>
        </w:rPr>
      </w:pPr>
      <w:bookmarkStart w:name="" w:id="6514"/>
      <w:r>
        <w:rPr>
          <w:rFonts w:ascii="宋体" w:hAnsi="宋体" w:cs="宋体" w:eastAsia="宋体"/>
          <w:sz w:val="45"/>
          <w:spacing w:val="0"/>
          <w:color w:val="000000"/>
          <w:b w:val="off"/>
          <w:i w:val="off"/>
        </w:rPr>
        <w:t/>
      </w:r>
      <w:bookmarkEnd w:id="6514"/>
    </w:p>
    <w:p>
      <w:pPr>
        <w:pageBreakBefore w:val="off"/>
        <w:tabs/>
        <w:wordWrap w:val="off"/>
        <w:spacing w:before="0" w:after="0" w:line="900" w:lineRule="atLeast"/>
        <w:ind w:left="960" w:right="0"/>
        <w:jc w:val="both"/>
        <w:textAlignment w:val="baseline"/>
        <w:rPr>
          <w:sz w:val="45"/>
        </w:rPr>
      </w:pPr>
      <w:bookmarkStart w:name="" w:id="6515"/>
      <w:r>
        <w:rPr>
          <w:rFonts w:ascii="楷体" w:hAnsi="楷体" w:cs="楷体" w:eastAsia="楷体"/>
          <w:sz w:val="45"/>
          <w:spacing w:val="0"/>
          <w:color w:val="000000"/>
          <w:b w:val="off"/>
          <w:i w:val="off"/>
        </w:rPr>
        <w:t>Cornelius, H.,〈科内利乌斯〉:</w:t>
      </w:r>
      <w:bookmarkEnd w:id="6515"/>
    </w:p>
    <w:p>
      <w:pPr>
        <w:pageBreakBefore w:val="off"/>
        <w:tabs/>
        <w:wordWrap w:val="off"/>
        <w:spacing w:before="0" w:after="0" w:line="900" w:lineRule="atLeast"/>
        <w:ind w:left="1980" w:right="0"/>
        <w:jc w:val="both"/>
        <w:textAlignment w:val="baseline"/>
        <w:rPr>
          <w:sz w:val="45"/>
        </w:rPr>
      </w:pPr>
      <w:bookmarkStart w:name="" w:id="6516"/>
      <w:r>
        <w:rPr>
          <w:rFonts w:ascii="宋体" w:hAnsi="宋体" w:cs="宋体" w:eastAsia="宋体"/>
          <w:sz w:val="45"/>
          <w:spacing w:val="0"/>
          <w:color w:val="000000"/>
          <w:b w:val="off"/>
          <w:i w:val="off"/>
        </w:rPr>
        <w:t>1.《心理学作为经验科学》，莱比锡，1897年(简称为：《心理学》)。</w:t>
      </w:r>
      <w:bookmarkEnd w:id="6516"/>
    </w:p>
    <w:p>
      <w:pPr>
        <w:pageBreakBefore w:val="off"/>
        <w:tabs/>
        <w:wordWrap w:val="off"/>
        <w:spacing w:before="0" w:after="0" w:line="880" w:lineRule="atLeast"/>
        <w:ind w:left="1980" w:right="0"/>
        <w:jc w:val="both"/>
        <w:textAlignment w:val="baseline"/>
        <w:rPr>
          <w:sz w:val="37"/>
        </w:rPr>
      </w:pPr>
      <w:bookmarkStart w:name="" w:id="6517"/>
      <w:r>
        <w:rPr>
          <w:rFonts w:ascii="楷体" w:hAnsi="楷体" w:cs="楷体" w:eastAsia="楷体"/>
          <w:sz w:val="37"/>
          <w:spacing w:val="0"/>
          <w:color w:val="000000"/>
          <w:b w:val="off"/>
          <w:i w:val="off"/>
        </w:rPr>
        <w:t>Psychologie als Erfahrungswissenschaft, Leipzig 1897.</w:t>
      </w:r>
      <w:bookmarkEnd w:id="6517"/>
    </w:p>
    <w:p>
      <w:pPr>
        <w:pageBreakBefore w:val="off"/>
        <w:tabs/>
        <w:wordWrap w:val="off"/>
        <w:spacing w:before="0" w:after="0" w:line="900" w:lineRule="atLeast"/>
        <w:ind w:left="1980" w:right="80"/>
        <w:jc w:val="both"/>
        <w:textAlignment w:val="baseline"/>
        <w:rPr>
          <w:sz w:val="45"/>
        </w:rPr>
      </w:pPr>
      <w:bookmarkStart w:name="" w:id="6518"/>
      <w:r>
        <w:rPr>
          <w:rFonts w:ascii="宋体" w:hAnsi="宋体" w:cs="宋体" w:eastAsia="宋体"/>
          <w:sz w:val="45"/>
          <w:spacing w:val="0"/>
          <w:color w:val="000000"/>
          <w:b w:val="off"/>
          <w:i w:val="off"/>
        </w:rPr>
        <w:t>2.“论‘构形质’”,《心理学与感官生理学杂志》，第22期(1899年)，</w:t>
      </w:r>
      <w:r>
        <w:rPr>
          <w:rFonts w:ascii="宋体" w:hAnsi="宋体" w:cs="宋体" w:eastAsia="宋体"/>
          <w:sz w:val="45"/>
          <w:spacing w:val="0"/>
          <w:color w:val="000000"/>
          <w:b w:val="off"/>
          <w:i w:val="off"/>
        </w:rPr>
        <w:t>第101—121页。</w:t>
      </w:r>
      <w:bookmarkEnd w:id="6518"/>
    </w:p>
    <w:p>
      <w:pPr>
        <w:pageBreakBefore w:val="off"/>
        <w:tabs/>
        <w:wordWrap w:val="off"/>
        <w:spacing w:before="0" w:after="0" w:line="880" w:lineRule="atLeast"/>
        <w:ind w:left="1980" w:right="40" w:firstLine="60"/>
        <w:jc w:val="both"/>
        <w:textAlignment w:val="baseline"/>
        <w:rPr>
          <w:sz w:val="37"/>
        </w:rPr>
      </w:pPr>
      <w:bookmarkStart w:name="" w:id="6519"/>
      <w:r>
        <w:rPr>
          <w:rFonts w:ascii="楷体" w:hAnsi="楷体" w:cs="楷体" w:eastAsia="楷体"/>
          <w:sz w:val="37"/>
          <w:spacing w:val="0"/>
          <w:color w:val="000000"/>
          <w:b w:val="off"/>
          <w:i w:val="off"/>
        </w:rPr>
        <w:t>“Über  ‘Gestaltqualitäten’”:  Zeitschrift für Psychologie und</w:t>
      </w:r>
      <w:r>
        <w:rPr>
          <w:rFonts w:ascii="楷体" w:hAnsi="楷体" w:cs="楷体" w:eastAsia="楷体"/>
          <w:sz w:val="37"/>
          <w:spacing w:val="0"/>
          <w:color w:val="000000"/>
          <w:b w:val="off"/>
          <w:i w:val="off"/>
        </w:rPr>
        <w:t>Physiologie der Sinnesorgane, 22(1899), S.101-121.</w:t>
      </w:r>
      <w:bookmarkEnd w:id="6519"/>
    </w:p>
    <w:p>
      <w:pPr>
        <w:pageBreakBefore w:val="off"/>
        <w:tabs/>
        <w:wordWrap w:val="off"/>
        <w:spacing w:before="0" w:after="0" w:line="880" w:lineRule="exact"/>
        <w:ind w:left="0" w:right="0"/>
        <w:jc w:val="both"/>
        <w:textAlignment w:val="baseline"/>
        <w:rPr>
          <w:sz w:val="37"/>
        </w:rPr>
      </w:pPr>
      <w:bookmarkStart w:name="" w:id="6520"/>
      <w:r>
        <w:rPr>
          <w:rFonts w:ascii="宋体" w:hAnsi="宋体" w:cs="宋体" w:eastAsia="宋体"/>
          <w:sz w:val="37"/>
          <w:spacing w:val="0"/>
          <w:color w:val="000000"/>
          <w:b w:val="off"/>
          <w:i w:val="off"/>
        </w:rPr>
        <w:t/>
      </w:r>
      <w:bookmarkEnd w:id="6520"/>
    </w:p>
    <w:p>
      <w:pPr>
        <w:pageBreakBefore w:val="off"/>
        <w:tabs/>
        <w:wordWrap w:val="off"/>
        <w:spacing w:before="0" w:after="0" w:line="900" w:lineRule="atLeast"/>
        <w:ind w:left="960" w:right="0"/>
        <w:jc w:val="both"/>
        <w:textAlignment w:val="baseline"/>
        <w:rPr>
          <w:sz w:val="45"/>
        </w:rPr>
      </w:pPr>
      <w:bookmarkStart w:name="" w:id="6521"/>
      <w:r>
        <w:rPr>
          <w:rFonts w:ascii="楷体" w:hAnsi="楷体" w:cs="楷体" w:eastAsia="楷体"/>
          <w:sz w:val="45"/>
          <w:spacing w:val="0"/>
          <w:color w:val="000000"/>
          <w:b w:val="off"/>
          <w:i w:val="off"/>
        </w:rPr>
        <w:t>Ehrenfels, Chr. von,〈埃伦菲尔斯〉:</w:t>
      </w:r>
      <w:bookmarkEnd w:id="6521"/>
    </w:p>
    <w:p>
      <w:pPr>
        <w:pageBreakBefore w:val="off"/>
        <w:tabs/>
        <w:wordWrap w:val="off"/>
        <w:spacing w:before="0" w:after="0" w:line="900" w:lineRule="atLeast"/>
        <w:ind w:left="1920" w:right="0"/>
        <w:jc w:val="both"/>
        <w:textAlignment w:val="baseline"/>
        <w:rPr>
          <w:sz w:val="45"/>
        </w:rPr>
      </w:pPr>
      <w:bookmarkStart w:name="" w:id="6522"/>
      <w:r>
        <w:rPr>
          <w:rFonts w:ascii="宋体" w:hAnsi="宋体" w:cs="宋体" w:eastAsia="宋体"/>
          <w:sz w:val="45"/>
          <w:spacing w:val="0"/>
          <w:color w:val="000000"/>
          <w:b w:val="off"/>
          <w:i w:val="off"/>
        </w:rPr>
        <w:t>1.“论构形质”，载于《科学哲学季刊》，第14期(1890年)，第242—</w:t>
      </w:r>
      <w:r>
        <w:rPr>
          <w:rFonts w:ascii="宋体" w:hAnsi="宋体" w:cs="宋体" w:eastAsia="宋体"/>
          <w:sz w:val="45"/>
          <w:spacing w:val="0"/>
          <w:color w:val="000000"/>
          <w:b w:val="off"/>
          <w:i w:val="off"/>
        </w:rPr>
        <w:t>292页。</w:t>
      </w:r>
      <w:bookmarkEnd w:id="6522"/>
    </w:p>
    <w:p>
      <w:pPr>
        <w:pageBreakBefore w:val="off"/>
        <w:tabs/>
        <w:wordWrap w:val="off"/>
        <w:spacing w:before="0" w:after="0" w:line="880" w:lineRule="atLeast"/>
        <w:ind w:left="1920" w:right="20"/>
        <w:jc w:val="both"/>
        <w:textAlignment w:val="baseline"/>
        <w:rPr>
          <w:sz w:val="37"/>
        </w:rPr>
      </w:pPr>
      <w:bookmarkStart w:name="" w:id="6523"/>
      <w:r>
        <w:rPr>
          <w:rFonts w:ascii="楷体" w:hAnsi="楷体" w:cs="楷体" w:eastAsia="楷体"/>
          <w:sz w:val="37"/>
          <w:spacing w:val="0"/>
          <w:color w:val="000000"/>
          <w:b w:val="off"/>
          <w:i w:val="off"/>
        </w:rPr>
        <w:t>“Über Gestaltqualität”: Vierteljahrsschrift für wissenschaftliche</w:t>
      </w:r>
      <w:r>
        <w:rPr>
          <w:rFonts w:ascii="楷体" w:hAnsi="楷体" w:cs="楷体" w:eastAsia="楷体"/>
          <w:sz w:val="37"/>
          <w:spacing w:val="0"/>
          <w:color w:val="000000"/>
          <w:b w:val="off"/>
          <w:i w:val="off"/>
        </w:rPr>
        <w:t>Philosophie, XIV(1890), S.249-292.</w:t>
      </w:r>
      <w:bookmarkEnd w:id="6523"/>
    </w:p>
    <w:p>
      <w:pPr>
        <w:pageBreakBefore w:val="off"/>
        <w:tabs/>
        <w:wordWrap w:val="off"/>
        <w:spacing w:before="0" w:after="0" w:line="900" w:lineRule="atLeast"/>
        <w:ind w:left="1920" w:right="0"/>
        <w:jc w:val="both"/>
        <w:textAlignment w:val="baseline"/>
        <w:rPr>
          <w:sz w:val="45"/>
        </w:rPr>
      </w:pPr>
      <w:bookmarkStart w:name="" w:id="6524"/>
      <w:r>
        <w:rPr>
          <w:rFonts w:ascii="宋体" w:hAnsi="宋体" w:cs="宋体" w:eastAsia="宋体"/>
          <w:sz w:val="45"/>
          <w:spacing w:val="0"/>
          <w:color w:val="000000"/>
          <w:b w:val="off"/>
          <w:i w:val="off"/>
        </w:rPr>
        <w:t>2.“感情的强度。对弗兰茨·布伦塔诺的新强度学说的反驳”，载于</w:t>
      </w:r>
      <w:r>
        <w:rPr>
          <w:rFonts w:ascii="宋体" w:hAnsi="宋体" w:cs="宋体" w:eastAsia="宋体"/>
          <w:sz w:val="45"/>
          <w:spacing w:val="0"/>
          <w:color w:val="000000"/>
          <w:b w:val="off"/>
          <w:i w:val="off"/>
        </w:rPr>
        <w:t>《心理学与感官生理学杂志》，第16期(1898年)，第49—70页。</w:t>
      </w:r>
      <w:bookmarkEnd w:id="6524"/>
    </w:p>
    <w:p>
      <w:pPr>
        <w:pageBreakBefore w:val="off"/>
        <w:tabs/>
        <w:wordWrap w:val="off"/>
        <w:spacing w:before="0" w:after="0" w:line="880" w:lineRule="atLeast"/>
        <w:ind w:left="1920" w:right="0"/>
        <w:jc w:val="both"/>
        <w:textAlignment w:val="baseline"/>
        <w:rPr>
          <w:sz w:val="37"/>
        </w:rPr>
      </w:pPr>
      <w:bookmarkStart w:name="" w:id="6525"/>
      <w:r>
        <w:rPr>
          <w:rFonts w:ascii="楷体" w:hAnsi="楷体" w:cs="楷体" w:eastAsia="楷体"/>
          <w:sz w:val="37"/>
          <w:spacing w:val="0"/>
          <w:color w:val="000000"/>
          <w:b w:val="off"/>
          <w:i w:val="off"/>
        </w:rPr>
        <w:t>“Intensität der Gefühle. Eine Entgegnung auf Franz Brentano’s neue</w:t>
      </w:r>
      <w:r>
        <w:rPr>
          <w:rFonts w:ascii="楷体" w:hAnsi="楷体" w:cs="楷体" w:eastAsia="楷体"/>
          <w:sz w:val="37"/>
          <w:spacing w:val="0"/>
          <w:color w:val="000000"/>
          <w:b w:val="off"/>
          <w:i w:val="off"/>
        </w:rPr>
        <w:t>Intensitätslehre”: Zeitschrift für Psychologie und Physiologie der</w:t>
      </w:r>
      <w:bookmarkEnd w:id="6525"/>
    </w:p>
    <w:p>
      <w:r>
        <w:t/>
      </w:r>
    </w:p>
    <w:p>
      <w:pPr>
        <w:sectPr>
          <w:footerReference r:id="rId806"/>
          <w:headerReference r:id="rId807" w:type="default"/>
          <w:type w:val="nextPage"/>
          <w:pgSz w:w="22520" w:h="31680"/>
          <w:pgMar w:left="3180" w:top="2500" w:right="3180" w:bottom="2500" w:header="2200" w:footer="2200"/>
          <w:cols w:num="1"/>
        </w:sectPr>
      </w:pPr>
    </w:p>
    <w:p>
      <w:pPr>
        <w:pageBreakBefore w:val="off"/>
        <w:tabs/>
        <w:wordWrap w:val="off"/>
        <w:spacing w:before="1240" w:after="0" w:line="1000" w:lineRule="atLeast"/>
        <w:ind w:left="1560" w:right="0"/>
        <w:jc w:val="both"/>
        <w:textAlignment w:val="baseline"/>
        <w:rPr>
          <w:sz w:val="40"/>
        </w:rPr>
      </w:pPr>
      <w:bookmarkStart w:name="" w:id="6526"/>
      <w:r>
        <w:rPr>
          <w:rFonts w:ascii="TimesNewRoman" w:hAnsi="TimesNewRoman" w:cs="TimesNewRoman" w:eastAsia="TimesNewRoman"/>
          <w:sz w:val="40"/>
          <w:spacing w:val="0"/>
          <w:color w:val="000000"/>
          <w:b w:val="off"/>
          <w:i w:val="off"/>
        </w:rPr>
        <w:t>Sinnesorgane, 16(1898), S.49-70.</w:t>
      </w:r>
      <w:bookmarkEnd w:id="6526"/>
    </w:p>
    <w:p>
      <w:pPr>
        <w:pageBreakBefore w:val="off"/>
        <w:tabs/>
        <w:wordWrap w:val="off"/>
        <w:spacing w:before="0" w:after="0" w:line="1000" w:lineRule="exact"/>
        <w:ind w:left="0" w:right="0"/>
        <w:jc w:val="both"/>
        <w:textAlignment w:val="baseline"/>
        <w:rPr>
          <w:sz w:val="40"/>
        </w:rPr>
      </w:pPr>
      <w:bookmarkStart w:name="" w:id="6527"/>
      <w:r>
        <w:rPr>
          <w:rFonts w:ascii="宋体" w:hAnsi="宋体" w:cs="宋体" w:eastAsia="宋体"/>
          <w:sz w:val="40"/>
          <w:spacing w:val="0"/>
          <w:color w:val="000000"/>
          <w:b w:val="off"/>
          <w:i w:val="off"/>
        </w:rPr>
        <w:t/>
      </w:r>
      <w:bookmarkEnd w:id="6527"/>
    </w:p>
    <w:p>
      <w:pPr>
        <w:pageBreakBefore w:val="off"/>
        <w:tabs/>
        <w:wordWrap w:val="off"/>
        <w:spacing w:before="0" w:after="0" w:line="980" w:lineRule="atLeast"/>
        <w:ind w:left="620" w:right="0"/>
        <w:jc w:val="both"/>
        <w:textAlignment w:val="baseline"/>
        <w:rPr>
          <w:sz w:val="43"/>
        </w:rPr>
      </w:pPr>
      <w:bookmarkStart w:name="" w:id="6528"/>
      <w:r>
        <w:rPr>
          <w:rFonts w:ascii="TimesNewRoman" w:hAnsi="TimesNewRoman" w:cs="TimesNewRoman" w:eastAsia="TimesNewRoman"/>
          <w:sz w:val="43"/>
          <w:spacing w:val="0"/>
          <w:color w:val="000000"/>
          <w:b w:val="off"/>
          <w:i w:val="off"/>
        </w:rPr>
        <w:t>Erdmann, B.,〈埃德曼〉:</w:t>
      </w:r>
      <w:bookmarkEnd w:id="6528"/>
    </w:p>
    <w:p>
      <w:pPr>
        <w:pageBreakBefore w:val="off"/>
        <w:tabs/>
        <w:wordWrap w:val="off"/>
        <w:spacing w:before="0" w:after="0" w:line="980" w:lineRule="atLeast"/>
        <w:ind w:left="1560" w:right="0"/>
        <w:jc w:val="both"/>
        <w:textAlignment w:val="baseline"/>
        <w:rPr>
          <w:sz w:val="43"/>
        </w:rPr>
      </w:pPr>
      <w:bookmarkStart w:name="" w:id="6529"/>
      <w:r>
        <w:rPr>
          <w:rFonts w:ascii="宋体" w:hAnsi="宋体" w:cs="宋体" w:eastAsia="宋体"/>
          <w:sz w:val="43"/>
          <w:spacing w:val="0"/>
          <w:color w:val="000000"/>
          <w:b w:val="off"/>
          <w:i w:val="off"/>
        </w:rPr>
        <w:t>1.“统觉理论”：《科学哲学季刊》，第10期(1886年)，第307—345，第</w:t>
      </w:r>
      <w:r>
        <w:rPr>
          <w:rFonts w:ascii="宋体" w:hAnsi="宋体" w:cs="宋体" w:eastAsia="宋体"/>
          <w:sz w:val="43"/>
          <w:spacing w:val="0"/>
          <w:color w:val="000000"/>
          <w:b w:val="off"/>
          <w:i w:val="off"/>
        </w:rPr>
        <w:t>391—418页。</w:t>
      </w:r>
      <w:bookmarkEnd w:id="6529"/>
    </w:p>
    <w:p>
      <w:pPr>
        <w:pageBreakBefore w:val="off"/>
        <w:tabs/>
        <w:wordWrap w:val="off"/>
        <w:spacing w:before="0" w:after="0" w:line="1000" w:lineRule="atLeast"/>
        <w:ind w:left="1560" w:right="0" w:firstLine="40"/>
        <w:jc w:val="both"/>
        <w:textAlignment w:val="baseline"/>
        <w:rPr>
          <w:sz w:val="40"/>
        </w:rPr>
      </w:pPr>
      <w:bookmarkStart w:name="" w:id="6530"/>
      <w:r>
        <w:rPr>
          <w:rFonts w:ascii="TimesNewRoman" w:hAnsi="TimesNewRoman" w:cs="TimesNewRoman" w:eastAsia="TimesNewRoman"/>
          <w:sz w:val="40"/>
          <w:spacing w:val="0"/>
          <w:color w:val="000000"/>
          <w:b w:val="off"/>
          <w:i w:val="off"/>
        </w:rPr>
        <w:t xml:space="preserve">“Zur     Theorie     der     Apperception”:      Vierteljahrsschrift     für </w:t>
      </w:r>
      <w:r>
        <w:rPr>
          <w:rFonts w:ascii="TimesNewRoman" w:hAnsi="TimesNewRoman" w:cs="TimesNewRoman" w:eastAsia="TimesNewRoman"/>
          <w:sz w:val="40"/>
          <w:spacing w:val="0"/>
          <w:color w:val="000000"/>
          <w:b w:val="off"/>
          <w:i w:val="off"/>
        </w:rPr>
        <w:t>wissenschaftliche Philosophie, 10(1886), S.307-345, 391-418.</w:t>
      </w:r>
      <w:bookmarkEnd w:id="6530"/>
    </w:p>
    <w:p>
      <w:pPr>
        <w:pageBreakBefore w:val="off"/>
        <w:tabs/>
        <w:wordWrap w:val="off"/>
        <w:spacing w:before="0" w:after="0" w:line="980" w:lineRule="atLeast"/>
        <w:ind w:left="1560" w:right="0" w:firstLine="40"/>
        <w:jc w:val="both"/>
        <w:textAlignment w:val="baseline"/>
        <w:rPr>
          <w:sz w:val="43"/>
        </w:rPr>
      </w:pPr>
      <w:bookmarkStart w:name="" w:id="6531"/>
      <w:r>
        <w:rPr>
          <w:rFonts w:ascii="宋体" w:hAnsi="宋体" w:cs="宋体" w:eastAsia="宋体"/>
          <w:sz w:val="43"/>
          <w:spacing w:val="0"/>
          <w:color w:val="000000"/>
          <w:b w:val="off"/>
          <w:i w:val="off"/>
        </w:rPr>
        <w:t>2.《逻辑学》，第一卷，《逻辑基础学》，萨尔河畔的哈勒，1892年。</w:t>
      </w:r>
      <w:bookmarkEnd w:id="6531"/>
    </w:p>
    <w:p>
      <w:pPr>
        <w:pageBreakBefore w:val="off"/>
        <w:tabs/>
        <w:wordWrap w:val="off"/>
        <w:spacing w:before="0" w:after="0" w:line="1000" w:lineRule="atLeast"/>
        <w:ind w:left="1600" w:right="0"/>
        <w:jc w:val="both"/>
        <w:textAlignment w:val="baseline"/>
        <w:rPr>
          <w:sz w:val="40"/>
        </w:rPr>
      </w:pPr>
      <w:bookmarkStart w:name="" w:id="6532"/>
      <w:r>
        <w:rPr>
          <w:rFonts w:ascii="TimesNewRoman" w:hAnsi="TimesNewRoman" w:cs="TimesNewRoman" w:eastAsia="TimesNewRoman"/>
          <w:sz w:val="40"/>
          <w:spacing w:val="0"/>
          <w:color w:val="000000"/>
          <w:b w:val="off"/>
          <w:i w:val="off"/>
        </w:rPr>
        <w:t>Logik 1. Band, Logische Elementarlehre, Halle an der Saal 1892.</w:t>
      </w:r>
      <w:bookmarkEnd w:id="6532"/>
    </w:p>
    <w:p>
      <w:pPr>
        <w:pageBreakBefore w:val="off"/>
        <w:tabs/>
        <w:wordWrap w:val="off"/>
        <w:spacing w:before="0" w:after="0" w:line="980" w:lineRule="atLeast"/>
        <w:ind w:left="1620" w:right="0" w:hanging="20"/>
        <w:jc w:val="both"/>
        <w:textAlignment w:val="baseline"/>
        <w:rPr>
          <w:sz w:val="43"/>
        </w:rPr>
      </w:pPr>
      <w:bookmarkStart w:name="" w:id="6533"/>
      <w:r>
        <w:rPr>
          <w:rFonts w:ascii="宋体" w:hAnsi="宋体" w:cs="宋体" w:eastAsia="宋体"/>
          <w:sz w:val="43"/>
          <w:spacing w:val="0"/>
          <w:color w:val="000000"/>
          <w:b w:val="off"/>
          <w:i w:val="off"/>
        </w:rPr>
        <w:t>3.“类型划分理论”，《哲学月刊》第三十卷(1894年)，第一、二册，第</w:t>
      </w:r>
      <w:r>
        <w:rPr>
          <w:rFonts w:ascii="宋体" w:hAnsi="宋体" w:cs="宋体" w:eastAsia="宋体"/>
          <w:sz w:val="43"/>
          <w:spacing w:val="0"/>
          <w:color w:val="000000"/>
          <w:b w:val="off"/>
          <w:i w:val="off"/>
        </w:rPr>
        <w:t>15——49页，第三、四册，第129—158页。</w:t>
      </w:r>
      <w:bookmarkEnd w:id="6533"/>
    </w:p>
    <w:p>
      <w:pPr>
        <w:pageBreakBefore w:val="off"/>
        <w:tabs/>
        <w:wordWrap w:val="off"/>
        <w:spacing w:before="0" w:after="0" w:line="1000" w:lineRule="atLeast"/>
        <w:ind w:left="1600" w:right="0"/>
        <w:jc w:val="both"/>
        <w:textAlignment w:val="baseline"/>
        <w:rPr>
          <w:sz w:val="40"/>
        </w:rPr>
      </w:pPr>
      <w:bookmarkStart w:name="" w:id="6534"/>
      <w:r>
        <w:rPr>
          <w:rFonts w:ascii="TimesNewRoman" w:hAnsi="TimesNewRoman" w:cs="TimesNewRoman" w:eastAsia="TimesNewRoman"/>
          <w:sz w:val="40"/>
          <w:spacing w:val="0"/>
          <w:color w:val="000000"/>
          <w:b w:val="off"/>
          <w:i w:val="off"/>
        </w:rPr>
        <w:t>“Theorie der Typen-Eintheilungen”: Philosophische Monatshefte, 30</w:t>
      </w:r>
      <w:r>
        <w:rPr>
          <w:rFonts w:ascii="TimesNewRoman" w:hAnsi="TimesNewRoman" w:cs="TimesNewRoman" w:eastAsia="TimesNewRoman"/>
          <w:sz w:val="40"/>
          <w:spacing w:val="0"/>
          <w:color w:val="000000"/>
          <w:b w:val="off"/>
          <w:i w:val="off"/>
        </w:rPr>
        <w:t>(1894), Hefte 1 und 2, S.15-49; Hefte 3 und 4, S.129-158.</w:t>
      </w:r>
      <w:bookmarkEnd w:id="6534"/>
    </w:p>
    <w:p>
      <w:pPr>
        <w:pageBreakBefore w:val="off"/>
        <w:tabs/>
        <w:wordWrap w:val="off"/>
        <w:spacing w:before="0" w:after="0" w:line="980" w:lineRule="exact"/>
        <w:ind w:left="0" w:right="0"/>
        <w:jc w:val="both"/>
        <w:textAlignment w:val="baseline"/>
        <w:rPr>
          <w:sz w:val="43"/>
        </w:rPr>
      </w:pPr>
      <w:bookmarkStart w:name="" w:id="6535"/>
      <w:r>
        <w:rPr>
          <w:rFonts w:ascii="宋体" w:hAnsi="宋体" w:cs="宋体" w:eastAsia="宋体"/>
          <w:sz w:val="43"/>
          <w:spacing w:val="0"/>
          <w:color w:val="000000"/>
          <w:b w:val="off"/>
          <w:i w:val="off"/>
        </w:rPr>
        <w:t/>
      </w:r>
      <w:bookmarkEnd w:id="6535"/>
    </w:p>
    <w:p>
      <w:pPr>
        <w:pageBreakBefore w:val="off"/>
        <w:tabs/>
        <w:wordWrap w:val="off"/>
        <w:spacing w:before="0" w:after="0" w:line="980" w:lineRule="atLeast"/>
        <w:ind w:left="620" w:right="0"/>
        <w:jc w:val="both"/>
        <w:textAlignment w:val="baseline"/>
        <w:rPr>
          <w:sz w:val="43"/>
        </w:rPr>
      </w:pPr>
      <w:bookmarkStart w:name="" w:id="6536"/>
      <w:r>
        <w:rPr>
          <w:rFonts w:ascii="TimesNewRoman" w:hAnsi="TimesNewRoman" w:cs="TimesNewRoman" w:eastAsia="TimesNewRoman"/>
          <w:sz w:val="43"/>
          <w:spacing w:val="0"/>
          <w:color w:val="000000"/>
          <w:b w:val="off"/>
          <w:i w:val="off"/>
        </w:rPr>
        <w:t>Frege, G.,〈弗雷格〉:</w:t>
      </w:r>
      <w:bookmarkEnd w:id="6536"/>
    </w:p>
    <w:p>
      <w:pPr>
        <w:pageBreakBefore w:val="off"/>
        <w:tabs/>
        <w:wordWrap w:val="off"/>
        <w:spacing w:before="0" w:after="0" w:line="980" w:lineRule="atLeast"/>
        <w:ind w:left="1600" w:right="60"/>
        <w:jc w:val="both"/>
        <w:textAlignment w:val="baseline"/>
        <w:rPr>
          <w:sz w:val="43"/>
        </w:rPr>
      </w:pPr>
      <w:bookmarkStart w:name="" w:id="6537"/>
      <w:r>
        <w:rPr>
          <w:rFonts w:ascii="宋体" w:hAnsi="宋体" w:cs="宋体" w:eastAsia="宋体"/>
          <w:sz w:val="43"/>
          <w:spacing w:val="0"/>
          <w:color w:val="000000"/>
          <w:b w:val="off"/>
          <w:i w:val="off"/>
        </w:rPr>
        <w:t>“论意义与含义”，载于《哲学与哲学批判杂志》，第一百卷(1892年)，</w:t>
      </w:r>
      <w:r>
        <w:rPr>
          <w:rFonts w:ascii="宋体" w:hAnsi="宋体" w:cs="宋体" w:eastAsia="宋体"/>
          <w:sz w:val="43"/>
          <w:spacing w:val="0"/>
          <w:color w:val="000000"/>
          <w:b w:val="off"/>
          <w:i w:val="off"/>
        </w:rPr>
        <w:t>第25—50页。</w:t>
      </w:r>
      <w:bookmarkEnd w:id="6537"/>
    </w:p>
    <w:p>
      <w:pPr>
        <w:pageBreakBefore w:val="off"/>
        <w:tabs/>
        <w:wordWrap w:val="off"/>
        <w:spacing w:before="0" w:after="0" w:line="1000" w:lineRule="atLeast"/>
        <w:ind w:left="1560" w:right="20"/>
        <w:jc w:val="both"/>
        <w:textAlignment w:val="baseline"/>
        <w:rPr>
          <w:sz w:val="40"/>
        </w:rPr>
      </w:pPr>
      <w:bookmarkStart w:name="" w:id="6538"/>
      <w:r>
        <w:rPr>
          <w:rFonts w:ascii="TimesNewRoman" w:hAnsi="TimesNewRoman" w:cs="TimesNewRoman" w:eastAsia="TimesNewRoman"/>
          <w:sz w:val="40"/>
          <w:spacing w:val="0"/>
          <w:color w:val="000000"/>
          <w:b w:val="off"/>
          <w:i w:val="off"/>
        </w:rPr>
        <w:t xml:space="preserve">“Über Sinn und Bedeutung”: Zeitschrift für Philosophie und </w:t>
      </w:r>
      <w:r>
        <w:rPr>
          <w:rFonts w:ascii="TimesNewRoman" w:hAnsi="TimesNewRoman" w:cs="TimesNewRoman" w:eastAsia="TimesNewRoman"/>
          <w:sz w:val="40"/>
          <w:spacing w:val="0"/>
          <w:color w:val="000000"/>
          <w:b w:val="off"/>
          <w:i w:val="off"/>
        </w:rPr>
        <w:t>philosophische Kritik, 100(1892), S.25-50.</w:t>
      </w:r>
      <w:bookmarkEnd w:id="6538"/>
    </w:p>
    <w:p>
      <w:pPr>
        <w:pageBreakBefore w:val="off"/>
        <w:tabs/>
        <w:wordWrap w:val="off"/>
        <w:spacing w:before="0" w:after="0" w:line="980" w:lineRule="exact"/>
        <w:ind w:left="0" w:right="0"/>
        <w:jc w:val="both"/>
        <w:textAlignment w:val="baseline"/>
        <w:rPr>
          <w:sz w:val="43"/>
        </w:rPr>
      </w:pPr>
      <w:bookmarkStart w:name="" w:id="6539"/>
      <w:r>
        <w:rPr>
          <w:rFonts w:ascii="宋体" w:hAnsi="宋体" w:cs="宋体" w:eastAsia="宋体"/>
          <w:sz w:val="43"/>
          <w:spacing w:val="0"/>
          <w:color w:val="000000"/>
          <w:b w:val="off"/>
          <w:i w:val="off"/>
        </w:rPr>
        <w:t/>
      </w:r>
      <w:bookmarkEnd w:id="6539"/>
    </w:p>
    <w:p>
      <w:pPr>
        <w:pageBreakBefore w:val="off"/>
        <w:tabs/>
        <w:wordWrap w:val="off"/>
        <w:spacing w:before="0" w:after="0" w:line="980" w:lineRule="atLeast"/>
        <w:ind w:left="620" w:right="0"/>
        <w:jc w:val="both"/>
        <w:textAlignment w:val="baseline"/>
        <w:rPr>
          <w:sz w:val="43"/>
        </w:rPr>
      </w:pPr>
      <w:bookmarkStart w:name="" w:id="6540"/>
      <w:r>
        <w:rPr>
          <w:rFonts w:ascii="TimesNewRoman" w:hAnsi="TimesNewRoman" w:cs="TimesNewRoman" w:eastAsia="TimesNewRoman"/>
          <w:sz w:val="43"/>
          <w:spacing w:val="0"/>
          <w:color w:val="000000"/>
          <w:b w:val="off"/>
          <w:i w:val="off"/>
        </w:rPr>
        <w:t>Hamilton, W.,〈汉弥尔顿〉:</w:t>
      </w:r>
      <w:bookmarkEnd w:id="6540"/>
    </w:p>
    <w:p>
      <w:pPr>
        <w:pageBreakBefore w:val="off"/>
        <w:tabs/>
        <w:wordWrap w:val="off"/>
        <w:spacing w:before="0" w:after="0" w:line="980" w:lineRule="atLeast"/>
        <w:ind w:left="1560" w:right="20"/>
        <w:jc w:val="both"/>
        <w:textAlignment w:val="baseline"/>
        <w:rPr>
          <w:sz w:val="43"/>
        </w:rPr>
      </w:pPr>
      <w:bookmarkStart w:name="" w:id="6541"/>
      <w:r>
        <w:rPr>
          <w:rFonts w:ascii="宋体" w:hAnsi="宋体" w:cs="宋体" w:eastAsia="宋体"/>
          <w:sz w:val="43"/>
          <w:spacing w:val="0"/>
          <w:color w:val="000000"/>
          <w:b w:val="off"/>
          <w:i w:val="off"/>
        </w:rPr>
        <w:t>《逻辑学讲座》，第3版，第一册，载于《形而上学和逻辑学讲座》，主</w:t>
      </w:r>
      <w:r>
        <w:rPr>
          <w:rFonts w:ascii="宋体" w:hAnsi="宋体" w:cs="宋体" w:eastAsia="宋体"/>
          <w:sz w:val="43"/>
          <w:spacing w:val="0"/>
          <w:color w:val="000000"/>
          <w:b w:val="off"/>
          <w:i w:val="off"/>
        </w:rPr>
        <w:t>编： H·L·曼则尔、J·韦奇，共四册，第三册出版于：爱丁堡/伦敦，</w:t>
      </w:r>
      <w:r>
        <w:rPr>
          <w:rFonts w:ascii="宋体" w:hAnsi="宋体" w:cs="宋体" w:eastAsia="宋体"/>
          <w:sz w:val="43"/>
          <w:spacing w:val="0"/>
          <w:color w:val="000000"/>
          <w:b w:val="off"/>
          <w:i w:val="off"/>
        </w:rPr>
        <w:t>1874年。</w:t>
      </w:r>
      <w:bookmarkEnd w:id="6541"/>
    </w:p>
    <w:p>
      <w:pPr>
        <w:pageBreakBefore w:val="off"/>
        <w:tabs/>
        <w:wordWrap w:val="off"/>
        <w:spacing w:before="0" w:after="0" w:line="1000" w:lineRule="atLeast"/>
        <w:ind w:left="1560" w:right="0"/>
        <w:jc w:val="both"/>
        <w:textAlignment w:val="baseline"/>
        <w:rPr>
          <w:sz w:val="40"/>
        </w:rPr>
      </w:pPr>
      <w:bookmarkStart w:name="" w:id="6542"/>
      <w:r>
        <w:rPr>
          <w:rFonts w:ascii="TimesNewRoman" w:hAnsi="TimesNewRoman" w:cs="TimesNewRoman" w:eastAsia="TimesNewRoman"/>
          <w:sz w:val="40"/>
          <w:spacing w:val="0"/>
          <w:color w:val="000000"/>
          <w:b w:val="off"/>
          <w:i w:val="off"/>
        </w:rPr>
        <w:t>Lectures on Logic, volume I, 3rd edition, revisted: Lectures on</w:t>
      </w:r>
      <w:r>
        <w:rPr>
          <w:rFonts w:ascii="TimesNewRoman" w:hAnsi="TimesNewRoman" w:cs="TimesNewRoman" w:eastAsia="TimesNewRoman"/>
          <w:sz w:val="40"/>
          <w:spacing w:val="0"/>
          <w:color w:val="000000"/>
          <w:b w:val="off"/>
          <w:i w:val="off"/>
        </w:rPr>
        <w:t>Metaphysics and Logic, ed. by H. L. Mansel and J. Veitch in 4</w:t>
      </w:r>
      <w:r>
        <w:rPr>
          <w:rFonts w:ascii="TimesNewRoman" w:hAnsi="TimesNewRoman" w:cs="TimesNewRoman" w:eastAsia="TimesNewRoman"/>
          <w:sz w:val="40"/>
          <w:spacing w:val="0"/>
          <w:color w:val="000000"/>
          <w:b w:val="off"/>
          <w:i w:val="off"/>
        </w:rPr>
        <w:t>volumes, volume III, Edinburgh and London 1874.</w:t>
      </w:r>
      <w:bookmarkEnd w:id="6542"/>
    </w:p>
    <w:p>
      <w:r>
        <w:t/>
      </w:r>
    </w:p>
    <w:p>
      <w:pPr>
        <w:sectPr>
          <w:footerReference r:id="rId808"/>
          <w:headerReference r:id="rId809" w:type="default"/>
          <w:type w:val="nextPage"/>
          <w:pgSz w:w="22520" w:h="31680"/>
          <w:pgMar w:left="3340" w:top="2700" w:right="3340" w:bottom="2700" w:header="2400" w:footer="2400"/>
          <w:cols w:num="1"/>
        </w:sectPr>
      </w:pPr>
    </w:p>
    <w:p>
      <w:pPr>
        <w:pageBreakBefore w:val="off"/>
        <w:tabs/>
        <w:wordWrap w:val="off"/>
        <w:spacing w:before="0" w:after="0" w:line="580" w:lineRule="atLeast"/>
        <w:ind w:left="800" w:right="0"/>
        <w:jc w:val="both"/>
        <w:textAlignment w:val="baseline"/>
        <w:rPr>
          <w:sz w:val="43"/>
        </w:rPr>
      </w:pPr>
      <w:bookmarkStart w:name="" w:id="6543"/>
      <w:r>
        <w:rPr>
          <w:rFonts w:ascii="宋体" w:hAnsi="宋体" w:cs="宋体" w:eastAsia="宋体"/>
          <w:sz w:val="43"/>
          <w:spacing w:val="0"/>
          <w:color w:val="000000"/>
          <w:b w:val="on"/>
          <w:i w:val="off"/>
        </w:rPr>
        <w:t>386</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|逻辑研究(第二卷第二部分)</w:t>
      </w:r>
      <w:bookmarkEnd w:id="6543"/>
    </w:p>
    <w:p>
      <w:pPr>
        <w:pageBreakBefore w:val="off"/>
        <w:tabs/>
        <w:wordWrap w:val="off"/>
        <w:spacing w:before="0" w:after="0" w:line="520" w:lineRule="exact"/>
        <w:ind w:left="0" w:right="0"/>
        <w:jc w:val="both"/>
        <w:textAlignment w:val="baseline"/>
        <w:rPr>
          <w:sz w:val="43"/>
        </w:rPr>
      </w:pPr>
      <w:bookmarkStart w:name="" w:id="6544"/>
      <w:r>
        <w:rPr>
          <w:rFonts w:ascii="宋体" w:hAnsi="宋体" w:cs="宋体" w:eastAsia="宋体"/>
          <w:sz w:val="43"/>
          <w:spacing w:val="0"/>
          <w:color w:val="000000"/>
          <w:b w:val="off"/>
          <w:i w:val="off"/>
        </w:rPr>
        <w:t/>
      </w:r>
      <w:bookmarkEnd w:id="6544"/>
    </w:p>
    <w:p>
      <w:pPr>
        <w:pageBreakBefore w:val="off"/>
        <w:tabs/>
        <w:wordWrap w:val="off"/>
        <w:spacing w:before="0" w:after="0" w:line="520" w:lineRule="exact"/>
        <w:ind w:left="0" w:right="0"/>
        <w:jc w:val="both"/>
        <w:textAlignment w:val="baseline"/>
        <w:rPr>
          <w:sz w:val="43"/>
        </w:rPr>
      </w:pPr>
      <w:bookmarkStart w:name="" w:id="6545"/>
      <w:r>
        <w:rPr>
          <w:rFonts w:ascii="宋体" w:hAnsi="宋体" w:cs="宋体" w:eastAsia="宋体"/>
          <w:sz w:val="43"/>
          <w:spacing w:val="0"/>
          <w:color w:val="000000"/>
          <w:b w:val="off"/>
          <w:i w:val="off"/>
        </w:rPr>
        <w:t/>
      </w:r>
      <w:bookmarkEnd w:id="6545"/>
    </w:p>
    <w:p>
      <w:pPr>
        <w:pageBreakBefore w:val="off"/>
        <w:tabs/>
        <w:wordWrap w:val="off"/>
        <w:spacing w:before="0" w:after="0" w:line="960" w:lineRule="atLeast"/>
        <w:ind w:left="800" w:right="0"/>
        <w:jc w:val="both"/>
        <w:textAlignment w:val="baseline"/>
        <w:rPr>
          <w:sz w:val="46"/>
        </w:rPr>
      </w:pPr>
      <w:bookmarkStart w:name="" w:id="6546"/>
      <w:r>
        <w:rPr>
          <w:rFonts w:ascii="TimesNewRoman" w:hAnsi="TimesNewRoman" w:cs="TimesNewRoman" w:eastAsia="TimesNewRoman"/>
          <w:sz w:val="46"/>
          <w:spacing w:val="0"/>
          <w:color w:val="000000"/>
          <w:b w:val="off"/>
          <w:i w:val="off"/>
        </w:rPr>
        <w:t>Höffding, H.,〈赫甫丁〉:</w:t>
      </w:r>
      <w:bookmarkEnd w:id="6546"/>
    </w:p>
    <w:p>
      <w:pPr>
        <w:pageBreakBefore w:val="off"/>
        <w:tabs/>
        <w:wordWrap w:val="off"/>
        <w:spacing w:before="0" w:after="0" w:line="960" w:lineRule="atLeast"/>
        <w:ind w:left="1760" w:right="0"/>
        <w:jc w:val="both"/>
        <w:textAlignment w:val="baseline"/>
        <w:rPr>
          <w:sz w:val="46"/>
        </w:rPr>
      </w:pPr>
      <w:bookmarkStart w:name="" w:id="6547"/>
      <w:r>
        <w:rPr>
          <w:rFonts w:ascii="仿宋" w:hAnsi="仿宋" w:cs="仿宋" w:eastAsia="仿宋"/>
          <w:sz w:val="46"/>
          <w:spacing w:val="0"/>
          <w:color w:val="000000"/>
          <w:b w:val="off"/>
          <w:i w:val="off"/>
        </w:rPr>
        <w:t>“论再认识，联想和心理主动性(第一篇论文)”，载于《科学哲学季</w:t>
      </w:r>
      <w:r>
        <w:rPr>
          <w:rFonts w:ascii="仿宋" w:hAnsi="仿宋" w:cs="仿宋" w:eastAsia="仿宋"/>
          <w:sz w:val="46"/>
          <w:spacing w:val="0"/>
          <w:color w:val="000000"/>
          <w:b w:val="off"/>
          <w:i w:val="off"/>
        </w:rPr>
        <w:t>刊》，第13期(1899年)，第420——458页。</w:t>
      </w:r>
      <w:bookmarkEnd w:id="6547"/>
    </w:p>
    <w:p>
      <w:pPr>
        <w:pageBreakBefore w:val="off"/>
        <w:tabs/>
        <w:wordWrap w:val="off"/>
        <w:spacing w:before="0" w:after="0" w:line="940" w:lineRule="atLeast"/>
        <w:ind w:left="1760" w:right="0"/>
        <w:jc w:val="both"/>
        <w:textAlignment w:val="baseline"/>
        <w:rPr>
          <w:sz w:val="39"/>
        </w:rPr>
      </w:pPr>
      <w:bookmarkStart w:name="" w:id="6548"/>
      <w:r>
        <w:rPr>
          <w:rFonts w:ascii="TimesNewRoman" w:hAnsi="TimesNewRoman" w:cs="TimesNewRoman" w:eastAsia="TimesNewRoman"/>
          <w:sz w:val="39"/>
          <w:spacing w:val="0"/>
          <w:color w:val="000000"/>
          <w:b w:val="off"/>
          <w:i w:val="off"/>
        </w:rPr>
        <w:t>“Über Wiedererkennen, Assoziation und psychische Aktivität.(Erster</w:t>
      </w:r>
      <w:r>
        <w:rPr>
          <w:rFonts w:ascii="TimesNewRoman" w:hAnsi="TimesNewRoman" w:cs="TimesNewRoman" w:eastAsia="TimesNewRoman"/>
          <w:sz w:val="39"/>
          <w:spacing w:val="0"/>
          <w:color w:val="000000"/>
          <w:b w:val="off"/>
          <w:i w:val="off"/>
        </w:rPr>
        <w:t>Artikel)”: Vierteljahresschrift für wissenschaftliche Philosophie,13</w:t>
      </w:r>
      <w:r>
        <w:rPr>
          <w:rFonts w:ascii="TimesNewRoman" w:hAnsi="TimesNewRoman" w:cs="TimesNewRoman" w:eastAsia="TimesNewRoman"/>
          <w:sz w:val="39"/>
          <w:spacing w:val="0"/>
          <w:color w:val="000000"/>
          <w:b w:val="off"/>
          <w:i w:val="off"/>
        </w:rPr>
        <w:t>(1889), S.420-458.</w:t>
      </w:r>
      <w:bookmarkEnd w:id="6548"/>
    </w:p>
    <w:p>
      <w:pPr>
        <w:pageBreakBefore w:val="off"/>
        <w:tabs/>
        <w:wordWrap w:val="off"/>
        <w:spacing w:before="0" w:after="0" w:line="940" w:lineRule="exact"/>
        <w:ind w:left="0" w:right="0"/>
        <w:jc w:val="both"/>
        <w:textAlignment w:val="baseline"/>
        <w:rPr>
          <w:sz w:val="39"/>
        </w:rPr>
      </w:pPr>
      <w:bookmarkStart w:name="" w:id="6549"/>
      <w:r>
        <w:rPr>
          <w:rFonts w:ascii="宋体" w:hAnsi="宋体" w:cs="宋体" w:eastAsia="宋体"/>
          <w:sz w:val="39"/>
          <w:spacing w:val="0"/>
          <w:color w:val="000000"/>
          <w:b w:val="off"/>
          <w:i w:val="off"/>
        </w:rPr>
        <w:t/>
      </w:r>
      <w:bookmarkEnd w:id="6549"/>
    </w:p>
    <w:p>
      <w:pPr>
        <w:pageBreakBefore w:val="off"/>
        <w:tabs/>
        <w:wordWrap w:val="off"/>
        <w:spacing w:before="0" w:after="0" w:line="960" w:lineRule="atLeast"/>
        <w:ind w:left="800" w:right="0"/>
        <w:jc w:val="both"/>
        <w:textAlignment w:val="baseline"/>
        <w:rPr>
          <w:sz w:val="46"/>
        </w:rPr>
      </w:pPr>
      <w:bookmarkStart w:name="" w:id="6550"/>
      <w:r>
        <w:rPr>
          <w:rFonts w:ascii="TimesNewRoman" w:hAnsi="TimesNewRoman" w:cs="TimesNewRoman" w:eastAsia="TimesNewRoman"/>
          <w:sz w:val="46"/>
          <w:spacing w:val="0"/>
          <w:color w:val="000000"/>
          <w:b w:val="off"/>
          <w:i w:val="off"/>
        </w:rPr>
        <w:t>Höfler, A. u. Meinong, A.,〈赫夫勒和迈农〉:</w:t>
      </w:r>
      <w:bookmarkEnd w:id="6550"/>
    </w:p>
    <w:p>
      <w:pPr>
        <w:pageBreakBefore w:val="off"/>
        <w:tabs/>
        <w:wordWrap w:val="off"/>
        <w:spacing w:before="0" w:after="0" w:line="960" w:lineRule="atLeast"/>
        <w:ind w:left="1760" w:right="0"/>
        <w:jc w:val="both"/>
        <w:textAlignment w:val="baseline"/>
        <w:rPr>
          <w:sz w:val="46"/>
        </w:rPr>
      </w:pPr>
      <w:bookmarkStart w:name="" w:id="6551"/>
      <w:r>
        <w:rPr>
          <w:rFonts w:ascii="仿宋" w:hAnsi="仿宋" w:cs="仿宋" w:eastAsia="仿宋"/>
          <w:sz w:val="46"/>
          <w:spacing w:val="0"/>
          <w:color w:val="000000"/>
          <w:b w:val="off"/>
          <w:i w:val="off"/>
        </w:rPr>
        <w:t>《逻辑学。哲学概论》，在迈农的参与影响下由赫夫勒撰写，上半部</w:t>
      </w:r>
      <w:r>
        <w:rPr>
          <w:rFonts w:ascii="仿宋" w:hAnsi="仿宋" w:cs="仿宋" w:eastAsia="仿宋"/>
          <w:sz w:val="46"/>
          <w:spacing w:val="0"/>
          <w:color w:val="000000"/>
          <w:b w:val="off"/>
          <w:i w:val="off"/>
        </w:rPr>
        <w:t>分，维也纳，1890年(简称为：《逻辑学》)。</w:t>
      </w:r>
      <w:bookmarkEnd w:id="6551"/>
    </w:p>
    <w:p>
      <w:pPr>
        <w:pageBreakBefore w:val="off"/>
        <w:tabs/>
        <w:wordWrap w:val="off"/>
        <w:spacing w:before="0" w:after="0" w:line="940" w:lineRule="atLeast"/>
        <w:ind w:left="1760" w:right="100"/>
        <w:jc w:val="both"/>
        <w:textAlignment w:val="baseline"/>
        <w:rPr>
          <w:sz w:val="39"/>
        </w:rPr>
      </w:pPr>
      <w:bookmarkStart w:name="" w:id="6552"/>
      <w:r>
        <w:rPr>
          <w:rFonts w:ascii="TimesNewRoman" w:hAnsi="TimesNewRoman" w:cs="TimesNewRoman" w:eastAsia="TimesNewRoman"/>
          <w:sz w:val="39"/>
          <w:spacing w:val="0"/>
          <w:color w:val="000000"/>
          <w:b w:val="off"/>
          <w:i w:val="off"/>
        </w:rPr>
        <w:t>Logik.     Philosophische Propädeutik, unter Mitwirkung von A.</w:t>
      </w:r>
      <w:r>
        <w:rPr>
          <w:rFonts w:ascii="TimesNewRoman" w:hAnsi="TimesNewRoman" w:cs="TimesNewRoman" w:eastAsia="TimesNewRoman"/>
          <w:sz w:val="39"/>
          <w:spacing w:val="0"/>
          <w:color w:val="000000"/>
          <w:b w:val="off"/>
          <w:i w:val="off"/>
        </w:rPr>
        <w:t>Meinong verfaßt von A. Höfler, I. Theil, Wien 1890.</w:t>
      </w:r>
      <w:bookmarkEnd w:id="6552"/>
    </w:p>
    <w:p>
      <w:pPr>
        <w:pageBreakBefore w:val="off"/>
        <w:tabs/>
        <w:wordWrap w:val="off"/>
        <w:spacing w:before="0" w:after="0" w:line="940" w:lineRule="exact"/>
        <w:ind w:left="0" w:right="0"/>
        <w:jc w:val="both"/>
        <w:textAlignment w:val="baseline"/>
        <w:rPr>
          <w:sz w:val="39"/>
        </w:rPr>
      </w:pPr>
      <w:bookmarkStart w:name="" w:id="6553"/>
      <w:r>
        <w:rPr>
          <w:rFonts w:ascii="宋体" w:hAnsi="宋体" w:cs="宋体" w:eastAsia="宋体"/>
          <w:sz w:val="39"/>
          <w:spacing w:val="0"/>
          <w:color w:val="000000"/>
          <w:b w:val="off"/>
          <w:i w:val="off"/>
        </w:rPr>
        <w:t/>
      </w:r>
      <w:bookmarkEnd w:id="6553"/>
    </w:p>
    <w:p>
      <w:pPr>
        <w:pageBreakBefore w:val="off"/>
        <w:tabs/>
        <w:wordWrap w:val="off"/>
        <w:spacing w:before="0" w:after="0" w:line="960" w:lineRule="atLeast"/>
        <w:ind w:left="800" w:right="0"/>
        <w:jc w:val="both"/>
        <w:textAlignment w:val="baseline"/>
        <w:rPr>
          <w:sz w:val="46"/>
        </w:rPr>
      </w:pPr>
      <w:bookmarkStart w:name="" w:id="6554"/>
      <w:r>
        <w:rPr>
          <w:rFonts w:ascii="TimesNewRoman" w:hAnsi="TimesNewRoman" w:cs="TimesNewRoman" w:eastAsia="TimesNewRoman"/>
          <w:sz w:val="46"/>
          <w:spacing w:val="0"/>
          <w:color w:val="000000"/>
          <w:b w:val="off"/>
          <w:i w:val="off"/>
        </w:rPr>
        <w:t>Hume, D.,〈休谟〉:</w:t>
      </w:r>
      <w:bookmarkEnd w:id="6554"/>
    </w:p>
    <w:p>
      <w:pPr>
        <w:pageBreakBefore w:val="off"/>
        <w:tabs/>
        <w:wordWrap w:val="off"/>
        <w:spacing w:before="0" w:after="0" w:line="960" w:lineRule="atLeast"/>
        <w:ind w:left="1760" w:right="20"/>
        <w:jc w:val="both"/>
        <w:textAlignment w:val="baseline"/>
        <w:rPr>
          <w:sz w:val="46"/>
        </w:rPr>
      </w:pPr>
      <w:bookmarkStart w:name="" w:id="6555"/>
      <w:r>
        <w:rPr>
          <w:rFonts w:ascii="仿宋" w:hAnsi="仿宋" w:cs="仿宋" w:eastAsia="仿宋"/>
          <w:sz w:val="46"/>
          <w:spacing w:val="0"/>
          <w:color w:val="000000"/>
          <w:b w:val="off"/>
          <w:i w:val="off"/>
        </w:rPr>
        <w:t>1.《人性论。在精神科学和关于自然宗教的对话中采用实验推理方</w:t>
      </w:r>
      <w:r>
        <w:rPr>
          <w:rFonts w:ascii="仿宋" w:hAnsi="仿宋" w:cs="仿宋" w:eastAsia="仿宋"/>
          <w:sz w:val="46"/>
          <w:spacing w:val="0"/>
          <w:color w:val="000000"/>
          <w:b w:val="off"/>
          <w:i w:val="off"/>
        </w:rPr>
        <w:t>法的一个尝试》，附有引论和注释，主编：T·H·格林、T·H·格罗</w:t>
      </w:r>
      <w:r>
        <w:rPr>
          <w:rFonts w:ascii="仿宋" w:hAnsi="仿宋" w:cs="仿宋" w:eastAsia="仿宋"/>
          <w:sz w:val="46"/>
          <w:spacing w:val="0"/>
          <w:color w:val="000000"/>
          <w:b w:val="off"/>
          <w:i w:val="off"/>
        </w:rPr>
        <w:t>瑟，两卷本，新版，伦敦，1882年，第一卷，第301——565页(简称为：</w:t>
      </w:r>
      <w:r>
        <w:rPr>
          <w:rFonts w:ascii="仿宋" w:hAnsi="仿宋" w:cs="仿宋" w:eastAsia="仿宋"/>
          <w:sz w:val="46"/>
          <w:spacing w:val="0"/>
          <w:color w:val="000000"/>
          <w:b w:val="off"/>
          <w:i w:val="off"/>
        </w:rPr>
        <w:t>《人性论》)。</w:t>
      </w:r>
      <w:bookmarkEnd w:id="6555"/>
    </w:p>
    <w:p>
      <w:pPr>
        <w:pageBreakBefore w:val="off"/>
        <w:tabs/>
        <w:wordWrap w:val="off"/>
        <w:spacing w:before="0" w:after="0" w:line="940" w:lineRule="atLeast"/>
        <w:ind w:left="1760" w:right="0"/>
        <w:jc w:val="both"/>
        <w:textAlignment w:val="baseline"/>
        <w:rPr>
          <w:sz w:val="39"/>
        </w:rPr>
      </w:pPr>
      <w:bookmarkStart w:name="" w:id="6556"/>
      <w:r>
        <w:rPr>
          <w:rFonts w:ascii="TimesNewRoman" w:hAnsi="TimesNewRoman" w:cs="TimesNewRoman" w:eastAsia="TimesNewRoman"/>
          <w:sz w:val="39"/>
          <w:spacing w:val="0"/>
          <w:color w:val="000000"/>
          <w:b w:val="off"/>
          <w:i w:val="off"/>
        </w:rPr>
        <w:t xml:space="preserve">A Treatise of Human Nature: being an attempt to Introduce the </w:t>
      </w:r>
      <w:r>
        <w:rPr>
          <w:rFonts w:ascii="TimesNewRoman" w:hAnsi="TimesNewRoman" w:cs="TimesNewRoman" w:eastAsia="TimesNewRoman"/>
          <w:sz w:val="39"/>
          <w:spacing w:val="0"/>
          <w:color w:val="000000"/>
          <w:b w:val="off"/>
          <w:i w:val="off"/>
        </w:rPr>
        <w:t>experimental Method of Reasoning into moral Subjects and</w:t>
      </w:r>
      <w:r>
        <w:rPr>
          <w:rFonts w:ascii="TimesNewRoman" w:hAnsi="TimesNewRoman" w:cs="TimesNewRoman" w:eastAsia="TimesNewRoman"/>
          <w:sz w:val="39"/>
          <w:spacing w:val="0"/>
          <w:color w:val="000000"/>
          <w:b w:val="off"/>
          <w:i w:val="off"/>
        </w:rPr>
        <w:t>Dialogues concerning Natural Religion, edited, with preliminary</w:t>
      </w:r>
      <w:r>
        <w:rPr>
          <w:rFonts w:ascii="TimesNewRoman" w:hAnsi="TimesNewRoman" w:cs="TimesNewRoman" w:eastAsia="TimesNewRoman"/>
          <w:sz w:val="39"/>
          <w:spacing w:val="0"/>
          <w:color w:val="000000"/>
          <w:b w:val="off"/>
          <w:i w:val="off"/>
        </w:rPr>
        <w:t xml:space="preserve">Dissertations and Notes, by T. H. Green an T. H. Grose. In two </w:t>
      </w:r>
      <w:r>
        <w:rPr>
          <w:rFonts w:ascii="TimesNewRoman" w:hAnsi="TimesNewRoman" w:cs="TimesNewRoman" w:eastAsia="TimesNewRoman"/>
          <w:sz w:val="39"/>
          <w:spacing w:val="0"/>
          <w:color w:val="000000"/>
          <w:b w:val="off"/>
          <w:i w:val="off"/>
        </w:rPr>
        <w:t>vol. New edition, London 1882, volume I, S.301-565.</w:t>
      </w:r>
      <w:bookmarkEnd w:id="6556"/>
    </w:p>
    <w:p>
      <w:pPr>
        <w:pageBreakBefore w:val="off"/>
        <w:tabs/>
        <w:wordWrap w:val="off"/>
        <w:spacing w:before="0" w:after="0" w:line="960" w:lineRule="atLeast"/>
        <w:ind w:left="1760" w:right="180"/>
        <w:jc w:val="both"/>
        <w:textAlignment w:val="baseline"/>
        <w:rPr>
          <w:sz w:val="46"/>
        </w:rPr>
      </w:pPr>
      <w:bookmarkStart w:name="" w:id="6557"/>
      <w:r>
        <w:rPr>
          <w:rFonts w:ascii="仿宋" w:hAnsi="仿宋" w:cs="仿宋" w:eastAsia="仿宋"/>
          <w:sz w:val="46"/>
          <w:spacing w:val="0"/>
          <w:color w:val="000000"/>
          <w:b w:val="off"/>
          <w:i w:val="off"/>
        </w:rPr>
        <w:t>2.《人性论》，第一部分：《论知性》，德译本：E·科特根，译文经Th·</w:t>
      </w:r>
      <w:r>
        <w:rPr>
          <w:rFonts w:ascii="仿宋" w:hAnsi="仿宋" w:cs="仿宋" w:eastAsia="仿宋"/>
          <w:sz w:val="46"/>
          <w:spacing w:val="0"/>
          <w:color w:val="000000"/>
          <w:b w:val="off"/>
          <w:i w:val="off"/>
        </w:rPr>
        <w:t>利普斯加工并附有注释和一个索引，汉堡和莱比锡，1895年。</w:t>
      </w:r>
      <w:bookmarkEnd w:id="6557"/>
    </w:p>
    <w:p>
      <w:pPr>
        <w:pageBreakBefore w:val="off"/>
        <w:tabs/>
        <w:wordWrap w:val="off"/>
        <w:spacing w:before="0" w:after="0" w:line="940" w:lineRule="atLeast"/>
        <w:ind w:left="1760" w:right="0"/>
        <w:jc w:val="both"/>
        <w:textAlignment w:val="baseline"/>
        <w:rPr>
          <w:sz w:val="39"/>
        </w:rPr>
      </w:pPr>
      <w:bookmarkStart w:name="" w:id="6558"/>
      <w:r>
        <w:rPr>
          <w:rFonts w:ascii="TimesNewRoman" w:hAnsi="TimesNewRoman" w:cs="TimesNewRoman" w:eastAsia="TimesNewRoman"/>
          <w:sz w:val="39"/>
          <w:spacing w:val="0"/>
          <w:color w:val="000000"/>
          <w:b w:val="off"/>
          <w:i w:val="off"/>
        </w:rPr>
        <w:t>Traktat über die menschliche Natur, I. Teil. Über den Verstand,</w:t>
      </w:r>
      <w:r>
        <w:rPr>
          <w:rFonts w:ascii="TimesNewRoman" w:hAnsi="TimesNewRoman" w:cs="TimesNewRoman" w:eastAsia="TimesNewRoman"/>
          <w:sz w:val="39"/>
          <w:spacing w:val="0"/>
          <w:color w:val="000000"/>
          <w:b w:val="off"/>
          <w:i w:val="off"/>
        </w:rPr>
        <w:t>übersetzt von E. Köttgen, die Übersetzung überarbeitet und mit</w:t>
      </w:r>
      <w:r>
        <w:rPr>
          <w:rFonts w:ascii="TimesNewRoman" w:hAnsi="TimesNewRoman" w:cs="TimesNewRoman" w:eastAsia="TimesNewRoman"/>
          <w:sz w:val="39"/>
          <w:spacing w:val="0"/>
          <w:color w:val="000000"/>
          <w:b w:val="off"/>
          <w:i w:val="off"/>
        </w:rPr>
        <w:t>Anmerkungen und einem Register versehen von Theodor Lipps,</w:t>
      </w:r>
      <w:bookmarkEnd w:id="6558"/>
    </w:p>
    <w:p>
      <w:r>
        <w:t/>
      </w:r>
    </w:p>
    <w:p>
      <w:pPr>
        <w:sectPr>
          <w:footerReference r:id="rId810"/>
          <w:headerReference r:id="rId811" w:type="default"/>
          <w:type w:val="nextPage"/>
          <w:pgSz w:w="22520" w:h="31680"/>
          <w:pgMar w:left="3260" w:top="2480" w:right="3260" w:bottom="2480" w:header="2180" w:footer="2180"/>
          <w:cols w:num="1"/>
        </w:sectPr>
      </w:pPr>
    </w:p>
    <w:p>
      <w:pPr>
        <w:pageBreakBefore w:val="off"/>
        <w:tabs/>
        <w:wordWrap w:val="off"/>
        <w:spacing w:before="0" w:after="0" w:line="600" w:lineRule="atLeast"/>
        <w:ind w:left="0" w:right="120"/>
        <w:jc w:val="right"/>
        <w:textAlignment w:val="baseline"/>
        <w:rPr>
          <w:sz w:val="44"/>
        </w:rPr>
      </w:pPr>
      <w:bookmarkStart w:name="" w:id="6559"/>
      <w:r>
        <w:rPr>
          <w:rFonts w:ascii="楷体" w:hAnsi="楷体" w:cs="楷体" w:eastAsia="楷体"/>
          <w:sz w:val="44"/>
          <w:spacing w:val="0"/>
          <w:color w:val="000000"/>
          <w:b w:val="off"/>
          <w:i w:val="off"/>
        </w:rPr>
        <w:t>387</w:t>
      </w:r>
      <w:bookmarkEnd w:id="6559"/>
    </w:p>
    <w:p>
      <w:pPr>
        <w:pageBreakBefore w:val="off"/>
        <w:tabs/>
        <w:wordWrap w:val="off"/>
        <w:spacing w:before="0" w:after="0" w:line="520" w:lineRule="exact"/>
        <w:ind w:left="0" w:right="0"/>
        <w:jc w:val="right"/>
        <w:textAlignment w:val="baseline"/>
        <w:rPr>
          <w:sz w:val="44"/>
        </w:rPr>
      </w:pPr>
      <w:bookmarkStart w:name="" w:id="6560"/>
      <w:r>
        <w:rPr>
          <w:rFonts w:ascii="宋体" w:hAnsi="宋体" w:cs="宋体" w:eastAsia="宋体"/>
          <w:sz w:val="44"/>
          <w:spacing w:val="0"/>
          <w:color w:val="000000"/>
          <w:b w:val="off"/>
          <w:i w:val="off"/>
        </w:rPr>
        <w:t/>
      </w:r>
      <w:bookmarkEnd w:id="6560"/>
    </w:p>
    <w:p>
      <w:pPr>
        <w:pageBreakBefore w:val="off"/>
        <w:tabs/>
        <w:wordWrap w:val="off"/>
        <w:spacing w:before="0" w:after="0" w:line="520" w:lineRule="exact"/>
        <w:ind w:left="0" w:right="0"/>
        <w:jc w:val="right"/>
        <w:textAlignment w:val="baseline"/>
        <w:rPr>
          <w:sz w:val="44"/>
        </w:rPr>
      </w:pPr>
      <w:bookmarkStart w:name="" w:id="6561"/>
      <w:r>
        <w:rPr>
          <w:rFonts w:ascii="宋体" w:hAnsi="宋体" w:cs="宋体" w:eastAsia="宋体"/>
          <w:sz w:val="44"/>
          <w:spacing w:val="0"/>
          <w:color w:val="000000"/>
          <w:b w:val="off"/>
          <w:i w:val="off"/>
        </w:rPr>
        <w:t/>
      </w:r>
      <w:bookmarkEnd w:id="6561"/>
    </w:p>
    <w:p>
      <w:pPr>
        <w:pageBreakBefore w:val="off"/>
        <w:tabs/>
        <w:wordWrap w:val="off"/>
        <w:spacing w:before="0" w:after="0" w:line="860" w:lineRule="atLeast"/>
        <w:ind w:left="1480" w:right="0"/>
        <w:jc w:val="both"/>
        <w:textAlignment w:val="baseline"/>
        <w:rPr>
          <w:sz w:val="54"/>
        </w:rPr>
      </w:pPr>
      <w:bookmarkStart w:name="" w:id="6562"/>
      <w:r>
        <w:rPr>
          <w:rFonts w:ascii="TimesNewRoman" w:hAnsi="TimesNewRoman" w:cs="TimesNewRoman" w:eastAsia="TimesNewRoman"/>
          <w:sz w:val="54"/>
          <w:spacing w:val="0"/>
          <w:color w:val="000000"/>
          <w:b w:val="off"/>
          <w:i w:val="off"/>
        </w:rPr>
        <w:t>Hamburg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Leipzig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1895.</w:t>
      </w:r>
      <w:bookmarkEnd w:id="6562"/>
    </w:p>
    <w:p>
      <w:pPr>
        <w:pageBreakBefore w:val="off"/>
        <w:tabs/>
        <w:wordWrap w:val="off"/>
        <w:spacing w:before="0" w:after="0" w:line="880" w:lineRule="atLeast"/>
        <w:ind w:left="1480" w:right="60"/>
        <w:jc w:val="both"/>
        <w:textAlignment w:val="baseline"/>
        <w:rPr>
          <w:sz w:val="46"/>
        </w:rPr>
      </w:pPr>
      <w:bookmarkStart w:name="" w:id="6563"/>
      <w:r>
        <w:rPr>
          <w:rFonts w:ascii="宋体" w:hAnsi="宋体" w:cs="宋体" w:eastAsia="宋体"/>
          <w:sz w:val="46"/>
          <w:spacing w:val="0"/>
          <w:color w:val="000000"/>
          <w:b w:val="off"/>
          <w:i w:val="off"/>
        </w:rPr>
        <w:t>3.《人类理解研究：文章、道德、政治与文学》，主编：</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T·H·格林、</w:t>
      </w:r>
      <w:r>
        <w:rPr>
          <w:rFonts w:ascii="宋体" w:hAnsi="宋体" w:cs="宋体" w:eastAsia="宋体"/>
          <w:sz w:val="46"/>
          <w:spacing w:val="0"/>
          <w:color w:val="000000"/>
          <w:b w:val="off"/>
          <w:i w:val="off"/>
        </w:rPr>
        <w:t>T·H·格罗瑟，第二卷，伦敦，1882年，第1—135页。</w:t>
      </w:r>
      <w:bookmarkEnd w:id="6563"/>
    </w:p>
    <w:p>
      <w:pPr>
        <w:pageBreakBefore w:val="off"/>
        <w:tabs/>
        <w:wordWrap w:val="off"/>
        <w:spacing w:before="0" w:after="0" w:line="860" w:lineRule="atLeast"/>
        <w:ind w:left="1480" w:right="60"/>
        <w:jc w:val="both"/>
        <w:textAlignment w:val="baseline"/>
        <w:rPr>
          <w:sz w:val="54"/>
        </w:rPr>
      </w:pPr>
      <w:bookmarkStart w:name="" w:id="6564"/>
      <w:r>
        <w:rPr>
          <w:rFonts w:ascii="TimesNewRoman" w:hAnsi="TimesNewRoman" w:cs="TimesNewRoman" w:eastAsia="TimesNewRoman"/>
          <w:sz w:val="54"/>
          <w:spacing w:val="0"/>
          <w:color w:val="000000"/>
          <w:b w:val="off"/>
          <w:i w:val="off"/>
        </w:rPr>
        <w:t>An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Enquiry</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concerning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Human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Understanding: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Essays,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Moral,</w:t>
      </w:r>
      <w:r>
        <w:rPr>
          <w:rFonts w:ascii="TimesNewRoman" w:hAnsi="TimesNewRoman" w:cs="TimesNewRoman" w:eastAsia="TimesNewRoman"/>
          <w:sz w:val="54"/>
          <w:spacing w:val="0"/>
          <w:color w:val="000000"/>
          <w:b w:val="off"/>
          <w:i w:val="off"/>
        </w:rPr>
        <w:t>Political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Literary,</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by</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Green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Grose,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vol.</w:t>
      </w:r>
      <w:r>
        <w:rPr>
          <w:rFonts w:ascii="TimesNewRoman" w:hAnsi="TimesNewRoman" w:cs="TimesNewRoman" w:eastAsia="TimesNewRoman"/>
          <w:sz w:val="54"/>
          <w:spacing w:val="0"/>
          <w:color w:val="000000"/>
          <w:b w:val="off"/>
          <w:i w:val="off"/>
        </w:rPr>
        <w:t>II,</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London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1882,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S.1-135.</w:t>
      </w:r>
      <w:bookmarkEnd w:id="6564"/>
    </w:p>
    <w:p>
      <w:pPr>
        <w:pageBreakBefore w:val="off"/>
        <w:tabs/>
        <w:wordWrap w:val="off"/>
        <w:spacing w:before="0" w:after="0" w:line="880" w:lineRule="exact"/>
        <w:ind w:left="0" w:right="0"/>
        <w:jc w:val="both"/>
        <w:textAlignment w:val="baseline"/>
        <w:rPr>
          <w:sz w:val="54"/>
        </w:rPr>
      </w:pPr>
      <w:bookmarkStart w:name="" w:id="6565"/>
      <w:r>
        <w:rPr>
          <w:rFonts w:ascii="宋体" w:hAnsi="宋体" w:cs="宋体" w:eastAsia="宋体"/>
          <w:sz w:val="54"/>
          <w:spacing w:val="0"/>
          <w:color w:val="000000"/>
          <w:b w:val="off"/>
          <w:i w:val="off"/>
        </w:rPr>
        <w:t/>
      </w:r>
      <w:bookmarkEnd w:id="6565"/>
    </w:p>
    <w:p>
      <w:pPr>
        <w:pageBreakBefore w:val="off"/>
        <w:tabs/>
        <w:wordWrap w:val="off"/>
        <w:spacing w:before="0" w:after="0" w:line="880" w:lineRule="atLeast"/>
        <w:ind w:left="560" w:right="0"/>
        <w:jc w:val="both"/>
        <w:textAlignment w:val="baseline"/>
        <w:rPr>
          <w:sz w:val="46"/>
        </w:rPr>
      </w:pPr>
      <w:bookmarkStart w:name="" w:id="6566"/>
      <w:r>
        <w:rPr>
          <w:rFonts w:ascii="TimesNewRoman" w:hAnsi="TimesNewRoman" w:cs="TimesNewRoman" w:eastAsia="TimesNewRoman"/>
          <w:sz w:val="46"/>
          <w:spacing w:val="0"/>
          <w:color w:val="000000"/>
          <w:b w:val="off"/>
          <w:i w:val="off"/>
        </w:rPr>
        <w:t>Husserl,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E.,〈胡塞尔〉:</w:t>
      </w:r>
      <w:bookmarkEnd w:id="6566"/>
    </w:p>
    <w:p>
      <w:pPr>
        <w:pageBreakBefore w:val="off"/>
        <w:tabs/>
        <w:wordWrap w:val="off"/>
        <w:spacing w:before="0" w:after="0" w:line="880" w:lineRule="atLeast"/>
        <w:ind w:left="1480" w:right="60"/>
        <w:jc w:val="both"/>
        <w:textAlignment w:val="baseline"/>
        <w:rPr>
          <w:sz w:val="46"/>
        </w:rPr>
      </w:pPr>
      <w:bookmarkStart w:name="" w:id="6567"/>
      <w:r>
        <w:rPr>
          <w:rFonts w:ascii="宋体" w:hAnsi="宋体" w:cs="宋体" w:eastAsia="宋体"/>
          <w:sz w:val="46"/>
          <w:spacing w:val="0"/>
          <w:color w:val="000000"/>
          <w:b w:val="off"/>
          <w:i w:val="off"/>
        </w:rPr>
        <w:t>1.《算术哲学。心理学与逻辑学研究》，第一卷，萨尔河畔的哈勒，</w:t>
      </w:r>
      <w:r>
        <w:rPr>
          <w:rFonts w:ascii="宋体" w:hAnsi="宋体" w:cs="宋体" w:eastAsia="宋体"/>
          <w:sz w:val="46"/>
          <w:spacing w:val="0"/>
          <w:color w:val="000000"/>
          <w:b w:val="off"/>
          <w:i w:val="off"/>
        </w:rPr>
        <w:t>1891年(简称为：《算术哲学》)；新近由L·艾勒主编：《算术哲学。</w:t>
      </w:r>
      <w:r>
        <w:rPr>
          <w:rFonts w:ascii="宋体" w:hAnsi="宋体" w:cs="宋体" w:eastAsia="宋体"/>
          <w:sz w:val="46"/>
          <w:spacing w:val="0"/>
          <w:color w:val="000000"/>
          <w:b w:val="off"/>
          <w:i w:val="off"/>
        </w:rPr>
        <w:t>附有补充文字(1890—1901)》，《胡塞尔全集》，第</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XII卷，海牙，</w:t>
      </w:r>
      <w:r>
        <w:rPr>
          <w:rFonts w:ascii="宋体" w:hAnsi="宋体" w:cs="宋体" w:eastAsia="宋体"/>
          <w:sz w:val="46"/>
          <w:spacing w:val="0"/>
          <w:color w:val="000000"/>
          <w:b w:val="off"/>
          <w:i w:val="off"/>
        </w:rPr>
        <w:t>1970年。</w:t>
      </w:r>
      <w:bookmarkEnd w:id="6567"/>
    </w:p>
    <w:p>
      <w:pPr>
        <w:pageBreakBefore w:val="off"/>
        <w:tabs/>
        <w:wordWrap w:val="off"/>
        <w:spacing w:before="0" w:after="0" w:line="860" w:lineRule="atLeast"/>
        <w:ind w:left="1480" w:right="100"/>
        <w:jc w:val="both"/>
        <w:textAlignment w:val="baseline"/>
        <w:rPr>
          <w:sz w:val="54"/>
        </w:rPr>
      </w:pPr>
      <w:bookmarkStart w:name="" w:id="6568"/>
      <w:r>
        <w:rPr>
          <w:rFonts w:ascii="TimesNewRoman" w:hAnsi="TimesNewRoman" w:cs="TimesNewRoman" w:eastAsia="TimesNewRoman"/>
          <w:sz w:val="54"/>
          <w:spacing w:val="0"/>
          <w:color w:val="000000"/>
          <w:b w:val="off"/>
          <w:i w:val="off"/>
        </w:rPr>
        <w:t>Philosophie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Arithmetik.</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Psychologische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logische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Unter-</w:t>
      </w:r>
      <w:r>
        <w:rPr>
          <w:rFonts w:ascii="TimesNewRoman" w:hAnsi="TimesNewRoman" w:cs="TimesNewRoman" w:eastAsia="TimesNewRoman"/>
          <w:sz w:val="54"/>
          <w:spacing w:val="0"/>
          <w:color w:val="000000"/>
          <w:b w:val="off"/>
          <w:i w:val="off"/>
        </w:rPr>
        <w:t>suchungen,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Band,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Halle-Saale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Neu</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hrsg.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Eley:</w:t>
      </w:r>
      <w:r>
        <w:rPr>
          <w:rFonts w:ascii="TimesNewRoman" w:hAnsi="TimesNewRoman" w:cs="TimesNewRoman" w:eastAsia="TimesNewRoman"/>
          <w:sz w:val="54"/>
          <w:spacing w:val="0"/>
          <w:color w:val="000000"/>
          <w:b w:val="off"/>
          <w:i w:val="off"/>
        </w:rPr>
        <w:t>Philosophie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Arithmetik,</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ergänzenden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Texten(1890-1901):</w:t>
      </w:r>
      <w:r>
        <w:rPr>
          <w:rFonts w:ascii="TimesNewRoman" w:hAnsi="TimesNewRoman" w:cs="TimesNewRoman" w:eastAsia="TimesNewRoman"/>
          <w:sz w:val="54"/>
          <w:spacing w:val="0"/>
          <w:color w:val="000000"/>
          <w:b w:val="off"/>
          <w:i w:val="off"/>
        </w:rPr>
        <w:t>Husserliana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XII,</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Haag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1970.</w:t>
      </w:r>
      <w:bookmarkEnd w:id="6568"/>
    </w:p>
    <w:p>
      <w:pPr>
        <w:pageBreakBefore w:val="off"/>
        <w:tabs/>
        <w:wordWrap w:val="off"/>
        <w:spacing w:before="0" w:after="0" w:line="880" w:lineRule="atLeast"/>
        <w:ind w:left="1480" w:right="20"/>
        <w:jc w:val="both"/>
        <w:textAlignment w:val="baseline"/>
        <w:rPr>
          <w:sz w:val="46"/>
        </w:rPr>
      </w:pPr>
      <w:bookmarkStart w:name="" w:id="6569"/>
      <w:r>
        <w:rPr>
          <w:rFonts w:ascii="宋体" w:hAnsi="宋体" w:cs="宋体" w:eastAsia="宋体"/>
          <w:sz w:val="46"/>
          <w:spacing w:val="0"/>
          <w:color w:val="000000"/>
          <w:b w:val="off"/>
          <w:i w:val="off"/>
        </w:rPr>
        <w:t>2.“对基础逻辑学的心理学研究”，载于《哲学月刊》，第30期(1894</w:t>
      </w:r>
      <w:r>
        <w:rPr>
          <w:rFonts w:ascii="宋体" w:hAnsi="宋体" w:cs="宋体" w:eastAsia="宋体"/>
          <w:sz w:val="46"/>
          <w:spacing w:val="0"/>
          <w:color w:val="000000"/>
          <w:b w:val="off"/>
          <w:i w:val="off"/>
        </w:rPr>
        <w:t>年)，第216—244页。新近出版于由</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B·让克主编的《论文与书评</w:t>
      </w:r>
      <w:r>
        <w:rPr>
          <w:rFonts w:ascii="宋体" w:hAnsi="宋体" w:cs="宋体" w:eastAsia="宋体"/>
          <w:sz w:val="46"/>
          <w:spacing w:val="0"/>
          <w:color w:val="000000"/>
          <w:b w:val="off"/>
          <w:i w:val="off"/>
        </w:rPr>
        <w:t>(1890—1901)》，《胡塞尔全集》，第</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22卷，海牙，1979年，第</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92—</w:t>
      </w:r>
      <w:r>
        <w:rPr>
          <w:rFonts w:ascii="宋体" w:hAnsi="宋体" w:cs="宋体" w:eastAsia="宋体"/>
          <w:sz w:val="46"/>
          <w:spacing w:val="0"/>
          <w:color w:val="000000"/>
          <w:b w:val="off"/>
          <w:i w:val="off"/>
        </w:rPr>
        <w:t>123页。</w:t>
      </w:r>
      <w:bookmarkEnd w:id="6569"/>
    </w:p>
    <w:p>
      <w:pPr>
        <w:pageBreakBefore w:val="off"/>
        <w:tabs/>
        <w:wordWrap w:val="off"/>
        <w:spacing w:before="0" w:after="0" w:line="860" w:lineRule="atLeast"/>
        <w:ind w:left="1480" w:right="0" w:firstLine="80"/>
        <w:jc w:val="both"/>
        <w:textAlignment w:val="baseline"/>
        <w:rPr>
          <w:sz w:val="54"/>
        </w:rPr>
      </w:pPr>
      <w:bookmarkStart w:name="" w:id="6570"/>
      <w:r>
        <w:rPr>
          <w:rFonts w:ascii="TimesNewRoman" w:hAnsi="TimesNewRoman" w:cs="TimesNewRoman" w:eastAsia="TimesNewRoman"/>
          <w:sz w:val="54"/>
          <w:spacing w:val="0"/>
          <w:color w:val="000000"/>
          <w:b w:val="off"/>
          <w:i w:val="off"/>
        </w:rPr>
        <w:t>“Psychologische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Studien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zur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elementaren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Logik”:</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Philosophische</w:t>
      </w:r>
      <w:r>
        <w:rPr>
          <w:rFonts w:ascii="TimesNewRoman" w:hAnsi="TimesNewRoman" w:cs="TimesNewRoman" w:eastAsia="TimesNewRoman"/>
          <w:sz w:val="54"/>
          <w:spacing w:val="0"/>
          <w:color w:val="000000"/>
          <w:b w:val="off"/>
          <w:i w:val="off"/>
        </w:rPr>
        <w:t>Monatshefte,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30(1894),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S.216-244;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Neu</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hrsg.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Rang:</w:t>
      </w:r>
      <w:r>
        <w:rPr>
          <w:rFonts w:ascii="TimesNewRoman" w:hAnsi="TimesNewRoman" w:cs="TimesNewRoman" w:eastAsia="TimesNewRoman"/>
          <w:sz w:val="54"/>
          <w:spacing w:val="0"/>
          <w:color w:val="000000"/>
          <w:b w:val="off"/>
          <w:i w:val="off"/>
        </w:rPr>
        <w:t>Aufsätze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Rezensionen(1890-1910):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Husserliana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XXII,</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Den</w:t>
      </w:r>
      <w:r>
        <w:rPr>
          <w:rFonts w:ascii="TimesNewRoman" w:hAnsi="TimesNewRoman" w:cs="TimesNewRoman" w:eastAsia="TimesNewRoman"/>
          <w:sz w:val="54"/>
          <w:spacing w:val="0"/>
          <w:color w:val="000000"/>
          <w:b w:val="off"/>
          <w:i w:val="off"/>
        </w:rPr>
        <w:t>Haag,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1979,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S.92-123.</w:t>
      </w:r>
      <w:bookmarkEnd w:id="6570"/>
    </w:p>
    <w:p>
      <w:pPr>
        <w:pageBreakBefore w:val="off"/>
        <w:tabs/>
        <w:wordWrap w:val="off"/>
        <w:spacing w:before="0" w:after="0" w:line="880" w:lineRule="atLeast"/>
        <w:ind w:left="1480" w:right="20"/>
        <w:jc w:val="both"/>
        <w:textAlignment w:val="baseline"/>
        <w:rPr>
          <w:sz w:val="46"/>
        </w:rPr>
      </w:pPr>
      <w:bookmarkStart w:name="" w:id="6571"/>
      <w:r>
        <w:rPr>
          <w:rFonts w:ascii="宋体" w:hAnsi="宋体" w:cs="宋体" w:eastAsia="宋体"/>
          <w:sz w:val="46"/>
          <w:spacing w:val="0"/>
          <w:color w:val="000000"/>
          <w:b w:val="off"/>
          <w:i w:val="off"/>
        </w:rPr>
        <w:t>3.“关于1894年德国逻辑学著述的报告”，载于《系统哲学文库》，第</w:t>
      </w:r>
      <w:r>
        <w:rPr>
          <w:rFonts w:ascii="宋体" w:hAnsi="宋体" w:cs="宋体" w:eastAsia="宋体"/>
          <w:sz w:val="46"/>
          <w:spacing w:val="0"/>
          <w:color w:val="000000"/>
          <w:b w:val="off"/>
          <w:i w:val="off"/>
        </w:rPr>
        <w:t>三卷(1897年)，第216—244页；新近出版于由B·让克主编的《文章</w:t>
      </w:r>
      <w:r>
        <w:rPr>
          <w:rFonts w:ascii="宋体" w:hAnsi="宋体" w:cs="宋体" w:eastAsia="宋体"/>
          <w:sz w:val="46"/>
          <w:spacing w:val="0"/>
          <w:color w:val="000000"/>
          <w:b w:val="off"/>
          <w:i w:val="off"/>
        </w:rPr>
        <w:t>与书评(1890—1910)》：《胡塞尔全集》第二十二卷，海牙，1979年，第</w:t>
      </w:r>
      <w:r>
        <w:rPr>
          <w:rFonts w:ascii="宋体" w:hAnsi="宋体" w:cs="宋体" w:eastAsia="宋体"/>
          <w:sz w:val="46"/>
          <w:spacing w:val="0"/>
          <w:color w:val="000000"/>
          <w:b w:val="off"/>
          <w:i w:val="off"/>
        </w:rPr>
        <w:t>124—151页。</w:t>
      </w:r>
      <w:bookmarkEnd w:id="6571"/>
    </w:p>
    <w:p>
      <w:r>
        <w:t/>
      </w:r>
    </w:p>
    <w:p>
      <w:pPr>
        <w:sectPr>
          <w:footerReference r:id="rId812"/>
          <w:headerReference r:id="rId813" w:type="default"/>
          <w:type w:val="nextPage"/>
          <w:pgSz w:w="22520" w:h="31680"/>
          <w:pgMar w:left="3380" w:top="2500" w:right="3380" w:bottom="2500" w:header="2200" w:footer="2200"/>
          <w:cols w:num="1"/>
        </w:sectPr>
      </w:pPr>
    </w:p>
    <w:p>
      <w:pPr>
        <w:pageBreakBefore w:val="off"/>
        <w:tabs>
          <w:tab w:pos="2360" w:val="left" w:leader="none"/>
        </w:tabs>
        <w:wordWrap w:val="off"/>
        <w:spacing w:before="0" w:after="0" w:line="560" w:lineRule="atLeast"/>
        <w:ind w:left="840" w:right="0"/>
        <w:jc w:val="both"/>
        <w:textAlignment w:val="baseline"/>
        <w:rPr>
          <w:sz w:val="41"/>
        </w:rPr>
      </w:pPr>
      <w:bookmarkStart w:name="" w:id="6572"/>
      <w:r>
        <w:rPr>
          <w:rFonts w:ascii="楷体" w:hAnsi="楷体" w:cs="楷体" w:eastAsia="楷体"/>
          <w:sz w:val="41"/>
          <w:spacing w:val="0"/>
          <w:color w:val="000000"/>
          <w:b w:val="on"/>
          <w:i w:val="off"/>
        </w:rPr>
        <w:t>388</w:t>
      </w:r>
      <w:r>
        <w:t xml:space="preserve">	</w:t>
      </w:r>
      <w:r>
        <w:rPr>
          <w:rFonts w:ascii="楷体" w:hAnsi="楷体" w:cs="楷体" w:eastAsia="楷体"/>
          <w:sz w:val="41"/>
          <w:spacing w:val="0"/>
          <w:color w:val="000000"/>
          <w:b w:val="on"/>
          <w:i w:val="off"/>
        </w:rPr>
        <w:t>逻辑研究(第二卷第二部分)</w:t>
      </w:r>
      <w:bookmarkEnd w:id="6572"/>
    </w:p>
    <w:p>
      <w:pPr>
        <w:pageBreakBefore w:val="off"/>
        <w:tabs/>
        <w:wordWrap w:val="off"/>
        <w:spacing w:before="0" w:after="0" w:line="460" w:lineRule="exact"/>
        <w:ind w:left="0" w:right="0"/>
        <w:jc w:val="both"/>
        <w:textAlignment w:val="baseline"/>
        <w:rPr>
          <w:sz w:val="41"/>
        </w:rPr>
      </w:pPr>
      <w:bookmarkStart w:name="" w:id="6573"/>
      <w:r>
        <w:rPr>
          <w:rFonts w:ascii="宋体" w:hAnsi="宋体" w:cs="宋体" w:eastAsia="宋体"/>
          <w:sz w:val="41"/>
          <w:spacing w:val="0"/>
          <w:color w:val="000000"/>
          <w:b w:val="off"/>
          <w:i w:val="off"/>
        </w:rPr>
        <w:t/>
      </w:r>
      <w:bookmarkEnd w:id="6573"/>
    </w:p>
    <w:p>
      <w:pPr>
        <w:pageBreakBefore w:val="off"/>
        <w:tabs/>
        <w:wordWrap w:val="off"/>
        <w:spacing w:before="0" w:after="0" w:line="460" w:lineRule="exact"/>
        <w:ind w:left="0" w:right="0"/>
        <w:jc w:val="both"/>
        <w:textAlignment w:val="baseline"/>
        <w:rPr>
          <w:sz w:val="41"/>
        </w:rPr>
      </w:pPr>
      <w:bookmarkStart w:name="" w:id="6574"/>
      <w:r>
        <w:rPr>
          <w:rFonts w:ascii="宋体" w:hAnsi="宋体" w:cs="宋体" w:eastAsia="宋体"/>
          <w:sz w:val="41"/>
          <w:spacing w:val="0"/>
          <w:color w:val="000000"/>
          <w:b w:val="off"/>
          <w:i w:val="off"/>
        </w:rPr>
        <w:t/>
      </w:r>
      <w:bookmarkEnd w:id="6574"/>
    </w:p>
    <w:p>
      <w:pPr>
        <w:pageBreakBefore w:val="off"/>
        <w:tabs/>
        <w:wordWrap w:val="off"/>
        <w:spacing w:before="0" w:after="0" w:line="880" w:lineRule="atLeast"/>
        <w:ind w:left="1820" w:right="60"/>
        <w:jc w:val="both"/>
        <w:textAlignment w:val="baseline"/>
        <w:rPr>
          <w:sz w:val="46"/>
        </w:rPr>
      </w:pPr>
      <w:bookmarkStart w:name="" w:id="6575"/>
      <w:r>
        <w:rPr>
          <w:rFonts w:ascii="宋体" w:hAnsi="宋体" w:cs="宋体" w:eastAsia="宋体"/>
          <w:sz w:val="46"/>
          <w:spacing w:val="0"/>
          <w:color w:val="000000"/>
          <w:b w:val="off"/>
          <w:i w:val="off"/>
        </w:rPr>
        <w:t>“Bericht über deutsche Schriften zur Logik aus dem Jahre 1894”:</w:t>
      </w:r>
      <w:r>
        <w:rPr>
          <w:rFonts w:ascii="宋体" w:hAnsi="宋体" w:cs="宋体" w:eastAsia="宋体"/>
          <w:sz w:val="46"/>
          <w:spacing w:val="0"/>
          <w:color w:val="000000"/>
          <w:b w:val="off"/>
          <w:i w:val="off"/>
        </w:rPr>
        <w:t xml:space="preserve">Archiv für systematische Philosophie, 3(1897), S.216–244; Neu </w:t>
      </w:r>
      <w:r>
        <w:rPr>
          <w:rFonts w:ascii="宋体" w:hAnsi="宋体" w:cs="宋体" w:eastAsia="宋体"/>
          <w:sz w:val="46"/>
          <w:spacing w:val="0"/>
          <w:color w:val="000000"/>
          <w:b w:val="off"/>
          <w:i w:val="off"/>
        </w:rPr>
        <w:t>hrsg. von B. Rang: Aufsätze und Rezensionen (1890 – 1910):</w:t>
      </w:r>
      <w:r>
        <w:rPr>
          <w:rFonts w:ascii="宋体" w:hAnsi="宋体" w:cs="宋体" w:eastAsia="宋体"/>
          <w:sz w:val="46"/>
          <w:spacing w:val="0"/>
          <w:color w:val="000000"/>
          <w:b w:val="off"/>
          <w:i w:val="off"/>
        </w:rPr>
        <w:t>Husserliana XXII, Den Haag,1979, S.124–151.</w:t>
      </w:r>
      <w:bookmarkEnd w:id="6575"/>
    </w:p>
    <w:p>
      <w:pPr>
        <w:pageBreakBefore w:val="off"/>
        <w:tabs/>
        <w:wordWrap w:val="off"/>
        <w:spacing w:before="0" w:after="0" w:line="880" w:lineRule="atLeast"/>
        <w:ind w:left="1820" w:right="60"/>
        <w:jc w:val="both"/>
        <w:textAlignment w:val="baseline"/>
        <w:rPr>
          <w:sz w:val="46"/>
        </w:rPr>
      </w:pPr>
      <w:bookmarkStart w:name="" w:id="6576"/>
      <w:r>
        <w:rPr>
          <w:rFonts w:ascii="仿宋" w:hAnsi="仿宋" w:cs="仿宋" w:eastAsia="仿宋"/>
          <w:sz w:val="46"/>
          <w:spacing w:val="0"/>
          <w:color w:val="000000"/>
          <w:b w:val="off"/>
          <w:i w:val="off"/>
        </w:rPr>
        <w:t>4.《逻辑研究》第一卷，《纯粹逻辑学导引》，萨尔河畔的哈勒，1900年</w:t>
      </w:r>
      <w:r>
        <w:rPr>
          <w:rFonts w:ascii="仿宋" w:hAnsi="仿宋" w:cs="仿宋" w:eastAsia="仿宋"/>
          <w:sz w:val="46"/>
          <w:spacing w:val="0"/>
          <w:color w:val="000000"/>
          <w:b w:val="off"/>
          <w:i w:val="off"/>
        </w:rPr>
        <w:t>(简称为：《导引》)；新近由 E·霍伦斯坦主编：《逻辑研究》第一卷，</w:t>
      </w:r>
      <w:r>
        <w:rPr>
          <w:rFonts w:ascii="仿宋" w:hAnsi="仿宋" w:cs="仿宋" w:eastAsia="仿宋"/>
          <w:sz w:val="46"/>
          <w:spacing w:val="0"/>
          <w:color w:val="000000"/>
          <w:b w:val="off"/>
          <w:i w:val="off"/>
        </w:rPr>
        <w:t>《纯粹逻辑学导引》，第1版和第2版的文字，《胡塞尔全集》第XVIII</w:t>
      </w:r>
      <w:r>
        <w:rPr>
          <w:rFonts w:ascii="仿宋" w:hAnsi="仿宋" w:cs="仿宋" w:eastAsia="仿宋"/>
          <w:sz w:val="46"/>
          <w:spacing w:val="0"/>
          <w:color w:val="000000"/>
          <w:b w:val="off"/>
          <w:i w:val="off"/>
        </w:rPr>
        <w:t>卷,海牙,1980年。</w:t>
      </w:r>
      <w:bookmarkEnd w:id="6576"/>
    </w:p>
    <w:p>
      <w:pPr>
        <w:pageBreakBefore w:val="off"/>
        <w:tabs/>
        <w:wordWrap w:val="off"/>
        <w:spacing w:before="0" w:after="0" w:line="900" w:lineRule="atLeast"/>
        <w:ind w:left="1820" w:right="60" w:firstLine="60"/>
        <w:jc w:val="both"/>
        <w:textAlignment w:val="baseline"/>
        <w:rPr>
          <w:sz w:val="47"/>
        </w:rPr>
      </w:pPr>
      <w:bookmarkStart w:name="" w:id="6577"/>
      <w:r>
        <w:rPr>
          <w:rFonts w:ascii="楷体" w:hAnsi="楷体" w:cs="楷体" w:eastAsia="楷体"/>
          <w:sz w:val="47"/>
          <w:spacing w:val="0"/>
          <w:color w:val="000000"/>
          <w:b w:val="off"/>
          <w:i w:val="off"/>
        </w:rPr>
        <w:t>Logische Untersuchungen. Erster Theil, Prolegomena zur reinen</w:t>
      </w:r>
      <w:r>
        <w:rPr>
          <w:rFonts w:ascii="楷体" w:hAnsi="楷体" w:cs="楷体" w:eastAsia="楷体"/>
          <w:sz w:val="47"/>
          <w:spacing w:val="0"/>
          <w:color w:val="000000"/>
          <w:b w:val="off"/>
          <w:i w:val="off"/>
        </w:rPr>
        <w:t>Logik, Halle-Saale 1900; Neu hrsg. von E. Holenstein, Logische</w:t>
      </w:r>
      <w:r>
        <w:rPr>
          <w:rFonts w:ascii="楷体" w:hAnsi="楷体" w:cs="楷体" w:eastAsia="楷体"/>
          <w:sz w:val="47"/>
          <w:spacing w:val="0"/>
          <w:color w:val="000000"/>
          <w:b w:val="off"/>
          <w:i w:val="off"/>
        </w:rPr>
        <w:t xml:space="preserve">Untersuchungen, Erster Band: Prolegomena zur reinen Logik, Text </w:t>
      </w:r>
      <w:r>
        <w:rPr>
          <w:rFonts w:ascii="楷体" w:hAnsi="楷体" w:cs="楷体" w:eastAsia="楷体"/>
          <w:sz w:val="47"/>
          <w:spacing w:val="0"/>
          <w:color w:val="000000"/>
          <w:b w:val="off"/>
          <w:i w:val="off"/>
        </w:rPr>
        <w:t>der 1. und der 2. Auflage, Husserliana XVIII, Den Haag 1980.</w:t>
      </w:r>
      <w:bookmarkEnd w:id="6577"/>
    </w:p>
    <w:p>
      <w:pPr>
        <w:pageBreakBefore w:val="off"/>
        <w:tabs/>
        <w:wordWrap w:val="off"/>
        <w:spacing w:before="0" w:after="0" w:line="880" w:lineRule="atLeast"/>
        <w:ind w:left="1820" w:right="60"/>
        <w:jc w:val="both"/>
        <w:textAlignment w:val="baseline"/>
        <w:rPr>
          <w:sz w:val="46"/>
        </w:rPr>
      </w:pPr>
      <w:bookmarkStart w:name="" w:id="6578"/>
      <w:r>
        <w:rPr>
          <w:rFonts w:ascii="仿宋" w:hAnsi="仿宋" w:cs="仿宋" w:eastAsia="仿宋"/>
          <w:sz w:val="46"/>
          <w:spacing w:val="0"/>
          <w:color w:val="000000"/>
          <w:b w:val="off"/>
          <w:i w:val="off"/>
        </w:rPr>
        <w:t>5.《纯粹现象学和现象学哲学的观念》第一卷，《纯粹现象学概论》，</w:t>
      </w:r>
      <w:r>
        <w:rPr>
          <w:rFonts w:ascii="仿宋" w:hAnsi="仿宋" w:cs="仿宋" w:eastAsia="仿宋"/>
          <w:sz w:val="46"/>
          <w:spacing w:val="0"/>
          <w:color w:val="000000"/>
          <w:b w:val="off"/>
          <w:i w:val="off"/>
        </w:rPr>
        <w:t>《哲学与现象学研究年刊》，第一卷，第一部分，第1—323 页；萨尔河</w:t>
      </w:r>
      <w:r>
        <w:rPr>
          <w:rFonts w:ascii="仿宋" w:hAnsi="仿宋" w:cs="仿宋" w:eastAsia="仿宋"/>
          <w:sz w:val="46"/>
          <w:spacing w:val="0"/>
          <w:color w:val="000000"/>
          <w:b w:val="off"/>
          <w:i w:val="off"/>
        </w:rPr>
        <w:t>畔的哈勒，1913年(简称为：《观念》)；新近由K·舒曼主编：《纯粹现</w:t>
      </w:r>
      <w:r>
        <w:rPr>
          <w:rFonts w:ascii="仿宋" w:hAnsi="仿宋" w:cs="仿宋" w:eastAsia="仿宋"/>
          <w:sz w:val="46"/>
          <w:spacing w:val="0"/>
          <w:color w:val="000000"/>
          <w:b w:val="off"/>
          <w:i w:val="off"/>
        </w:rPr>
        <w:t>象学与现象学哲学的观念》，《胡塞尔全集》第III/1卷：第1版至第3</w:t>
      </w:r>
      <w:r>
        <w:rPr>
          <w:rFonts w:ascii="仿宋" w:hAnsi="仿宋" w:cs="仿宋" w:eastAsia="仿宋"/>
          <w:sz w:val="46"/>
          <w:spacing w:val="0"/>
          <w:color w:val="000000"/>
          <w:b w:val="off"/>
          <w:i w:val="off"/>
        </w:rPr>
        <w:t>版的文字,《胡塞尔全集》第Ⅲ/2 卷: 补充文字(1912—1929年),海</w:t>
      </w:r>
      <w:r>
        <w:rPr>
          <w:rFonts w:ascii="仿宋" w:hAnsi="仿宋" w:cs="仿宋" w:eastAsia="仿宋"/>
          <w:sz w:val="46"/>
          <w:spacing w:val="0"/>
          <w:color w:val="000000"/>
          <w:b w:val="off"/>
          <w:i w:val="off"/>
        </w:rPr>
        <w:t>牙,1976年。</w:t>
      </w:r>
      <w:bookmarkEnd w:id="6578"/>
    </w:p>
    <w:p>
      <w:pPr>
        <w:pageBreakBefore w:val="off"/>
        <w:tabs/>
        <w:wordWrap w:val="off"/>
        <w:spacing w:before="0" w:after="0" w:line="900" w:lineRule="atLeast"/>
        <w:ind w:left="1820" w:right="0"/>
        <w:jc w:val="both"/>
        <w:textAlignment w:val="baseline"/>
        <w:rPr>
          <w:sz w:val="47"/>
        </w:rPr>
      </w:pPr>
      <w:bookmarkStart w:name="" w:id="6579"/>
      <w:r>
        <w:rPr>
          <w:rFonts w:ascii="楷体" w:hAnsi="楷体" w:cs="楷体" w:eastAsia="楷体"/>
          <w:sz w:val="47"/>
          <w:spacing w:val="0"/>
          <w:color w:val="000000"/>
          <w:b w:val="off"/>
          <w:i w:val="off"/>
        </w:rPr>
        <w:t>Die Ideen zu einer reinen Phänomenologie und phänomenologischer</w:t>
      </w:r>
      <w:r>
        <w:rPr>
          <w:rFonts w:ascii="楷体" w:hAnsi="楷体" w:cs="楷体" w:eastAsia="楷体"/>
          <w:sz w:val="47"/>
          <w:spacing w:val="0"/>
          <w:color w:val="000000"/>
          <w:b w:val="off"/>
          <w:i w:val="off"/>
        </w:rPr>
        <w:t>Philosophie,</w:t>
      </w:r>
      <w:r>
        <w:rPr>
          <w:rFonts w:ascii="楷体" w:hAnsi="楷体" w:cs="楷体" w:eastAsia="楷体"/>
          <w:sz w:val="47"/>
          <w:spacing w:val="0"/>
          <w:color w:val="000000"/>
          <w:b w:val="off"/>
          <w:i w:val="off"/>
        </w:rPr>
        <w:t>I. Buch, Allgemeine Einführung in die reine</w:t>
      </w:r>
      <w:r>
        <w:rPr>
          <w:rFonts w:ascii="楷体" w:hAnsi="楷体" w:cs="楷体" w:eastAsia="楷体"/>
          <w:sz w:val="47"/>
          <w:spacing w:val="0"/>
          <w:color w:val="000000"/>
          <w:b w:val="off"/>
          <w:i w:val="off"/>
        </w:rPr>
        <w:t>Phänomenologie, Jahrbuch für Philosophie und phänomenologische</w:t>
      </w:r>
      <w:r>
        <w:rPr>
          <w:rFonts w:ascii="楷体" w:hAnsi="楷体" w:cs="楷体" w:eastAsia="楷体"/>
          <w:sz w:val="47"/>
          <w:spacing w:val="0"/>
          <w:color w:val="000000"/>
          <w:b w:val="off"/>
          <w:i w:val="off"/>
        </w:rPr>
        <w:t>Forschung, I. Band, I. Teil, S. 1 - 323; Neu. hrsg. von K.</w:t>
      </w:r>
      <w:r>
        <w:rPr>
          <w:rFonts w:ascii="楷体" w:hAnsi="楷体" w:cs="楷体" w:eastAsia="楷体"/>
          <w:sz w:val="47"/>
          <w:spacing w:val="0"/>
          <w:color w:val="000000"/>
          <w:b w:val="off"/>
          <w:i w:val="off"/>
        </w:rPr>
        <w:t>Schuhmann, Husserliana III/1; Texte der 1. - 3. Auflage;</w:t>
      </w:r>
      <w:r>
        <w:rPr>
          <w:rFonts w:ascii="楷体" w:hAnsi="楷体" w:cs="楷体" w:eastAsia="楷体"/>
          <w:sz w:val="47"/>
          <w:spacing w:val="0"/>
          <w:color w:val="000000"/>
          <w:b w:val="off"/>
          <w:i w:val="off"/>
        </w:rPr>
        <w:t>Husserliana III/2, Ergänzende Texte(1912 - 1929), Den Haag</w:t>
      </w:r>
      <w:r>
        <w:rPr>
          <w:rFonts w:ascii="楷体" w:hAnsi="楷体" w:cs="楷体" w:eastAsia="楷体"/>
          <w:sz w:val="47"/>
          <w:spacing w:val="0"/>
          <w:color w:val="000000"/>
          <w:b w:val="off"/>
          <w:i w:val="off"/>
        </w:rPr>
        <w:t>1976.</w:t>
      </w:r>
      <w:bookmarkEnd w:id="6579"/>
    </w:p>
    <w:p>
      <w:pPr>
        <w:pageBreakBefore w:val="off"/>
        <w:tabs/>
        <w:wordWrap w:val="off"/>
        <w:spacing w:before="0" w:after="0" w:line="880" w:lineRule="exact"/>
        <w:ind w:left="0" w:right="0"/>
        <w:jc w:val="both"/>
        <w:textAlignment w:val="baseline"/>
        <w:rPr>
          <w:sz w:val="46"/>
        </w:rPr>
      </w:pPr>
      <w:bookmarkStart w:name="" w:id="6580"/>
      <w:r>
        <w:rPr>
          <w:rFonts w:ascii="宋体" w:hAnsi="宋体" w:cs="宋体" w:eastAsia="宋体"/>
          <w:sz w:val="46"/>
          <w:spacing w:val="0"/>
          <w:color w:val="000000"/>
          <w:b w:val="off"/>
          <w:i w:val="off"/>
        </w:rPr>
        <w:t/>
      </w:r>
      <w:bookmarkEnd w:id="6580"/>
    </w:p>
    <w:p>
      <w:pPr>
        <w:pageBreakBefore w:val="off"/>
        <w:tabs/>
        <w:wordWrap w:val="off"/>
        <w:spacing w:before="0" w:after="0" w:line="880" w:lineRule="atLeast"/>
        <w:ind w:left="880" w:right="0"/>
        <w:jc w:val="both"/>
        <w:textAlignment w:val="baseline"/>
        <w:rPr>
          <w:sz w:val="46"/>
        </w:rPr>
      </w:pPr>
      <w:bookmarkStart w:name="" w:id="6581"/>
      <w:r>
        <w:rPr>
          <w:rFonts w:ascii="楷体" w:hAnsi="楷体" w:cs="楷体" w:eastAsia="楷体"/>
          <w:sz w:val="46"/>
          <w:spacing w:val="0"/>
          <w:color w:val="000000"/>
          <w:b w:val="off"/>
          <w:i w:val="off"/>
        </w:rPr>
        <w:t>James, W.,〈詹姆士〉:</w:t>
      </w:r>
      <w:bookmarkEnd w:id="6581"/>
    </w:p>
    <w:p>
      <w:pPr>
        <w:pageBreakBefore w:val="off"/>
        <w:tabs/>
        <w:wordWrap w:val="off"/>
        <w:spacing w:before="0" w:after="0" w:line="880" w:lineRule="atLeast"/>
        <w:ind w:left="1820" w:right="0"/>
        <w:jc w:val="both"/>
        <w:textAlignment w:val="baseline"/>
        <w:rPr>
          <w:sz w:val="46"/>
        </w:rPr>
      </w:pPr>
      <w:bookmarkStart w:name="" w:id="6582"/>
      <w:r>
        <w:rPr>
          <w:rFonts w:ascii="仿宋" w:hAnsi="仿宋" w:cs="仿宋" w:eastAsia="仿宋"/>
          <w:sz w:val="46"/>
          <w:spacing w:val="0"/>
          <w:color w:val="000000"/>
          <w:b w:val="off"/>
          <w:i w:val="off"/>
        </w:rPr>
        <w:t>《心理学原理》，两卷本，伦敦，1890年。</w:t>
      </w:r>
      <w:bookmarkEnd w:id="6582"/>
    </w:p>
    <w:p>
      <w:r>
        <w:t/>
      </w:r>
    </w:p>
    <w:p>
      <w:pPr>
        <w:sectPr>
          <w:footerReference r:id="rId814"/>
          <w:headerReference r:id="rId815" w:type="default"/>
          <w:type w:val="nextPage"/>
          <w:pgSz w:w="22520" w:h="31680"/>
          <w:pgMar w:left="3200" w:top="2460" w:right="3200" w:bottom="2460" w:header="2160" w:footer="2160"/>
          <w:cols w:num="1"/>
        </w:sectPr>
      </w:pPr>
    </w:p>
    <w:p>
      <w:pPr>
        <w:pageBreakBefore w:val="off"/>
        <w:tabs/>
        <w:wordWrap w:val="off"/>
        <w:spacing w:before="0" w:after="0" w:line="940" w:lineRule="atLeast"/>
        <w:ind w:left="0" w:right="100"/>
        <w:jc w:val="right"/>
        <w:textAlignment w:val="baseline"/>
        <w:rPr>
          <w:sz w:val="45"/>
        </w:rPr>
      </w:pPr>
      <w:bookmarkStart w:name="" w:id="6583"/>
      <w:r>
        <w:rPr>
          <w:rFonts w:ascii="楷体" w:hAnsi="楷体" w:cs="楷体" w:eastAsia="楷体"/>
          <w:sz w:val="45"/>
          <w:spacing w:val="0"/>
          <w:color w:val="000000"/>
          <w:b w:val="off"/>
          <w:i w:val="off"/>
        </w:rPr>
        <w:t>389</w:t>
      </w:r>
      <w:bookmarkEnd w:id="6583"/>
    </w:p>
    <w:p>
      <w:pPr>
        <w:pageBreakBefore w:val="off"/>
        <w:tabs/>
        <w:wordWrap w:val="off"/>
        <w:spacing w:before="0" w:after="0" w:line="940" w:lineRule="exact"/>
        <w:ind w:left="0" w:right="0"/>
        <w:jc w:val="right"/>
        <w:textAlignment w:val="baseline"/>
        <w:rPr>
          <w:sz w:val="45"/>
        </w:rPr>
      </w:pPr>
      <w:bookmarkStart w:name="" w:id="6584"/>
      <w:r>
        <w:rPr>
          <w:rFonts w:ascii="宋体" w:hAnsi="宋体" w:cs="宋体" w:eastAsia="宋体"/>
          <w:sz w:val="45"/>
          <w:spacing w:val="0"/>
          <w:color w:val="000000"/>
          <w:b w:val="off"/>
          <w:i w:val="off"/>
        </w:rPr>
        <w:t/>
      </w:r>
      <w:bookmarkEnd w:id="6584"/>
    </w:p>
    <w:p>
      <w:pPr>
        <w:pageBreakBefore w:val="off"/>
        <w:tabs/>
        <w:wordWrap w:val="off"/>
        <w:spacing w:before="0" w:after="0" w:line="940" w:lineRule="atLeast"/>
        <w:ind w:left="1640" w:right="0"/>
        <w:jc w:val="both"/>
        <w:textAlignment w:val="baseline"/>
        <w:rPr>
          <w:sz w:val="41"/>
        </w:rPr>
      </w:pPr>
      <w:bookmarkStart w:name="" w:id="6585"/>
      <w:r>
        <w:rPr>
          <w:rFonts w:ascii="TimesNewRoman" w:hAnsi="TimesNewRoman" w:cs="TimesNewRoman" w:eastAsia="TimesNewRoman"/>
          <w:sz w:val="41"/>
          <w:spacing w:val="0"/>
          <w:color w:val="000000"/>
          <w:b w:val="off"/>
          <w:i w:val="off"/>
        </w:rPr>
        <w:t>The Principles of Psychology, in two volumes, London 1890.</w:t>
      </w:r>
      <w:bookmarkEnd w:id="6585"/>
    </w:p>
    <w:p>
      <w:pPr>
        <w:pageBreakBefore w:val="off"/>
        <w:tabs/>
        <w:wordWrap w:val="off"/>
        <w:spacing w:before="0" w:after="0" w:line="940" w:lineRule="atLeast"/>
        <w:ind w:left="1640" w:right="0"/>
        <w:jc w:val="both"/>
        <w:textAlignment w:val="baseline"/>
        <w:rPr>
          <w:sz w:val="45"/>
        </w:rPr>
      </w:pPr>
      <w:bookmarkStart w:name="" w:id="6586"/>
      <w:r>
        <w:rPr>
          <w:rFonts w:ascii="TimesNewRoman" w:hAnsi="TimesNewRoman" w:cs="TimesNewRoman" w:eastAsia="TimesNewRoman"/>
          <w:sz w:val="45"/>
          <w:spacing w:val="0"/>
          <w:color w:val="000000"/>
          <w:b w:val="off"/>
          <w:i w:val="off"/>
        </w:rPr>
        <w:t>Kant, I.,〈康德〉:</w:t>
      </w:r>
      <w:bookmarkEnd w:id="6586"/>
    </w:p>
    <w:p>
      <w:pPr>
        <w:pageBreakBefore w:val="off"/>
        <w:tabs/>
        <w:wordWrap w:val="off"/>
        <w:spacing w:before="0" w:after="0" w:line="940" w:lineRule="atLeast"/>
        <w:ind w:left="1640" w:right="40"/>
        <w:jc w:val="both"/>
        <w:textAlignment w:val="baseline"/>
        <w:rPr>
          <w:sz w:val="45"/>
        </w:rPr>
      </w:pPr>
      <w:bookmarkStart w:name="" w:id="6587"/>
      <w:r>
        <w:rPr>
          <w:rFonts w:ascii="宋体" w:hAnsi="宋体" w:cs="宋体" w:eastAsia="宋体"/>
          <w:sz w:val="45"/>
          <w:spacing w:val="0"/>
          <w:color w:val="000000"/>
          <w:b w:val="off"/>
          <w:i w:val="off"/>
        </w:rPr>
        <w:t>《纯粹理性批判》：《康德全集。按年代顺序排列》，G·哈滕斯坦主</w:t>
      </w:r>
      <w:r>
        <w:rPr>
          <w:rFonts w:ascii="宋体" w:hAnsi="宋体" w:cs="宋体" w:eastAsia="宋体"/>
          <w:sz w:val="45"/>
          <w:spacing w:val="0"/>
          <w:color w:val="000000"/>
          <w:b w:val="off"/>
          <w:i w:val="off"/>
        </w:rPr>
        <w:t>编，第三卷，莱比锡，1867年。</w:t>
      </w:r>
      <w:bookmarkEnd w:id="6587"/>
    </w:p>
    <w:p>
      <w:pPr>
        <w:pageBreakBefore w:val="off"/>
        <w:tabs/>
        <w:wordWrap w:val="off"/>
        <w:spacing w:before="0" w:after="0" w:line="940" w:lineRule="atLeast"/>
        <w:ind w:left="1640" w:right="40"/>
        <w:jc w:val="both"/>
        <w:textAlignment w:val="baseline"/>
        <w:rPr>
          <w:sz w:val="41"/>
        </w:rPr>
      </w:pPr>
      <w:bookmarkStart w:name="" w:id="6588"/>
      <w:r>
        <w:rPr>
          <w:rFonts w:ascii="TimesNewRoman" w:hAnsi="TimesNewRoman" w:cs="TimesNewRoman" w:eastAsia="TimesNewRoman"/>
          <w:sz w:val="41"/>
          <w:spacing w:val="0"/>
          <w:color w:val="000000"/>
          <w:b w:val="off"/>
          <w:i w:val="off"/>
        </w:rPr>
        <w:t>Kritik der reinen Vernunft: Sämtliche Werke in chronologischer</w:t>
      </w:r>
      <w:r>
        <w:rPr>
          <w:rFonts w:ascii="TimesNewRoman" w:hAnsi="TimesNewRoman" w:cs="TimesNewRoman" w:eastAsia="TimesNewRoman"/>
          <w:sz w:val="41"/>
          <w:spacing w:val="0"/>
          <w:color w:val="000000"/>
          <w:b w:val="off"/>
          <w:i w:val="off"/>
        </w:rPr>
        <w:t>Reihenfolge, hrsg. von G. Hartenstein, III. Band, Leipzig 1867.</w:t>
      </w:r>
      <w:bookmarkEnd w:id="6588"/>
    </w:p>
    <w:p>
      <w:pPr>
        <w:pageBreakBefore w:val="off"/>
        <w:tabs/>
        <w:wordWrap w:val="off"/>
        <w:spacing w:before="0" w:after="0" w:line="940" w:lineRule="exact"/>
        <w:ind w:left="0" w:right="0"/>
        <w:jc w:val="both"/>
        <w:textAlignment w:val="baseline"/>
        <w:rPr>
          <w:sz w:val="41"/>
        </w:rPr>
      </w:pPr>
      <w:bookmarkStart w:name="" w:id="6589"/>
      <w:r>
        <w:rPr>
          <w:rFonts w:ascii="宋体" w:hAnsi="宋体" w:cs="宋体" w:eastAsia="宋体"/>
          <w:sz w:val="41"/>
          <w:spacing w:val="0"/>
          <w:color w:val="000000"/>
          <w:b w:val="off"/>
          <w:i w:val="off"/>
        </w:rPr>
        <w:t/>
      </w:r>
      <w:bookmarkEnd w:id="6589"/>
    </w:p>
    <w:p>
      <w:pPr>
        <w:pageBreakBefore w:val="off"/>
        <w:tabs/>
        <w:wordWrap w:val="off"/>
        <w:spacing w:before="0" w:after="0" w:line="940" w:lineRule="atLeast"/>
        <w:ind w:left="700" w:right="0"/>
        <w:jc w:val="both"/>
        <w:textAlignment w:val="baseline"/>
        <w:rPr>
          <w:sz w:val="45"/>
        </w:rPr>
      </w:pPr>
      <w:bookmarkStart w:name="" w:id="6590"/>
      <w:r>
        <w:rPr>
          <w:rFonts w:ascii="TimesNewRoman" w:hAnsi="TimesNewRoman" w:cs="TimesNewRoman" w:eastAsia="TimesNewRoman"/>
          <w:sz w:val="45"/>
          <w:spacing w:val="0"/>
          <w:color w:val="000000"/>
          <w:b w:val="off"/>
          <w:i w:val="off"/>
        </w:rPr>
        <w:t>Lambert, J. H.,〈兰贝特〉:</w:t>
      </w:r>
      <w:bookmarkEnd w:id="6590"/>
    </w:p>
    <w:p>
      <w:pPr>
        <w:pageBreakBefore w:val="off"/>
        <w:tabs/>
        <w:wordWrap w:val="off"/>
        <w:spacing w:before="0" w:after="0" w:line="940" w:lineRule="atLeast"/>
        <w:ind w:left="1640" w:right="60"/>
        <w:jc w:val="both"/>
        <w:textAlignment w:val="baseline"/>
        <w:rPr>
          <w:sz w:val="45"/>
        </w:rPr>
      </w:pPr>
      <w:bookmarkStart w:name="" w:id="6591"/>
      <w:r>
        <w:rPr>
          <w:rFonts w:ascii="宋体" w:hAnsi="宋体" w:cs="宋体" w:eastAsia="宋体"/>
          <w:sz w:val="45"/>
          <w:spacing w:val="0"/>
          <w:color w:val="000000"/>
          <w:b w:val="off"/>
          <w:i w:val="off"/>
        </w:rPr>
        <w:t>《新工具或关于对真实以及它与错误和虚假的区别之研究与标识》，</w:t>
      </w:r>
      <w:r>
        <w:rPr>
          <w:rFonts w:ascii="宋体" w:hAnsi="宋体" w:cs="宋体" w:eastAsia="宋体"/>
          <w:sz w:val="45"/>
          <w:spacing w:val="0"/>
          <w:color w:val="000000"/>
          <w:b w:val="off"/>
          <w:i w:val="off"/>
        </w:rPr>
        <w:t>第二卷，莱比锡，1764年(简称为：《新工具论》)。</w:t>
      </w:r>
      <w:bookmarkEnd w:id="6591"/>
    </w:p>
    <w:p>
      <w:pPr>
        <w:pageBreakBefore w:val="off"/>
        <w:tabs/>
        <w:wordWrap w:val="off"/>
        <w:spacing w:before="0" w:after="0" w:line="940" w:lineRule="atLeast"/>
        <w:ind w:left="1640" w:right="0" w:firstLine="40"/>
        <w:jc w:val="both"/>
        <w:textAlignment w:val="baseline"/>
        <w:rPr>
          <w:sz w:val="41"/>
        </w:rPr>
      </w:pPr>
      <w:bookmarkStart w:name="" w:id="6592"/>
      <w:r>
        <w:rPr>
          <w:rFonts w:ascii="TimesNewRoman" w:hAnsi="TimesNewRoman" w:cs="TimesNewRoman" w:eastAsia="TimesNewRoman"/>
          <w:sz w:val="41"/>
          <w:spacing w:val="0"/>
          <w:color w:val="000000"/>
          <w:b w:val="off"/>
          <w:i w:val="off"/>
        </w:rPr>
        <w:t>Neues Organon     oder  Gedanken    über    die     Erforschung     und</w:t>
      </w:r>
      <w:r>
        <w:rPr>
          <w:rFonts w:ascii="TimesNewRoman" w:hAnsi="TimesNewRoman" w:cs="TimesNewRoman" w:eastAsia="TimesNewRoman"/>
          <w:sz w:val="41"/>
          <w:spacing w:val="0"/>
          <w:color w:val="000000"/>
          <w:b w:val="off"/>
          <w:i w:val="off"/>
        </w:rPr>
        <w:t xml:space="preserve">Bezeichnung des Wahren und dessen Unterscheidung vom Irrthum </w:t>
      </w:r>
      <w:r>
        <w:rPr>
          <w:rFonts w:ascii="TimesNewRoman" w:hAnsi="TimesNewRoman" w:cs="TimesNewRoman" w:eastAsia="TimesNewRoman"/>
          <w:sz w:val="41"/>
          <w:spacing w:val="0"/>
          <w:color w:val="000000"/>
          <w:b w:val="off"/>
          <w:i w:val="off"/>
        </w:rPr>
        <w:t>und Schein, II. Band, Leipzig 1764.</w:t>
      </w:r>
      <w:bookmarkEnd w:id="6592"/>
    </w:p>
    <w:p>
      <w:pPr>
        <w:pageBreakBefore w:val="off"/>
        <w:tabs/>
        <w:wordWrap w:val="off"/>
        <w:spacing w:before="0" w:after="0" w:line="940" w:lineRule="exact"/>
        <w:ind w:left="0" w:right="0"/>
        <w:jc w:val="both"/>
        <w:textAlignment w:val="baseline"/>
        <w:rPr>
          <w:sz w:val="41"/>
        </w:rPr>
      </w:pPr>
      <w:bookmarkStart w:name="" w:id="6593"/>
      <w:r>
        <w:rPr>
          <w:rFonts w:ascii="宋体" w:hAnsi="宋体" w:cs="宋体" w:eastAsia="宋体"/>
          <w:sz w:val="41"/>
          <w:spacing w:val="0"/>
          <w:color w:val="000000"/>
          <w:b w:val="off"/>
          <w:i w:val="off"/>
        </w:rPr>
        <w:t/>
      </w:r>
      <w:bookmarkEnd w:id="6593"/>
    </w:p>
    <w:p>
      <w:pPr>
        <w:pageBreakBefore w:val="off"/>
        <w:tabs/>
        <w:wordWrap w:val="off"/>
        <w:spacing w:before="0" w:after="0" w:line="940" w:lineRule="atLeast"/>
        <w:ind w:left="700" w:right="0"/>
        <w:jc w:val="both"/>
        <w:textAlignment w:val="baseline"/>
        <w:rPr>
          <w:sz w:val="45"/>
        </w:rPr>
      </w:pPr>
      <w:bookmarkStart w:name="" w:id="6594"/>
      <w:r>
        <w:rPr>
          <w:rFonts w:ascii="TimesNewRoman" w:hAnsi="TimesNewRoman" w:cs="TimesNewRoman" w:eastAsia="TimesNewRoman"/>
          <w:sz w:val="45"/>
          <w:spacing w:val="0"/>
          <w:color w:val="000000"/>
          <w:b w:val="off"/>
          <w:i w:val="off"/>
        </w:rPr>
        <w:t>Leibnitz, G. F. W.,〈莱布尼茨〉:</w:t>
      </w:r>
      <w:bookmarkEnd w:id="6594"/>
    </w:p>
    <w:p>
      <w:pPr>
        <w:pageBreakBefore w:val="off"/>
        <w:tabs/>
        <w:wordWrap w:val="off"/>
        <w:spacing w:before="0" w:after="0" w:line="940" w:lineRule="atLeast"/>
        <w:ind w:left="1640" w:right="0" w:firstLine="40"/>
        <w:jc w:val="both"/>
        <w:textAlignment w:val="baseline"/>
        <w:rPr>
          <w:sz w:val="45"/>
        </w:rPr>
      </w:pPr>
      <w:bookmarkStart w:name="" w:id="6595"/>
      <w:r>
        <w:rPr>
          <w:rFonts w:ascii="宋体" w:hAnsi="宋体" w:cs="宋体" w:eastAsia="宋体"/>
          <w:sz w:val="45"/>
          <w:spacing w:val="0"/>
          <w:color w:val="000000"/>
          <w:b w:val="off"/>
          <w:i w:val="off"/>
        </w:rPr>
        <w:t>1.“关于认识、真理和观念的考察”，载于《莱布尼茨短篇论文集》，由</w:t>
      </w:r>
      <w:bookmarkEnd w:id="6595"/>
    </w:p>
    <w:p>
      <w:pPr>
        <w:pageBreakBefore w:val="off"/>
        <w:tabs/>
        <w:wordWrap w:val="off"/>
        <w:spacing w:before="0" w:after="0" w:line="940" w:lineRule="atLeast"/>
        <w:ind w:left="1680" w:right="0"/>
        <w:jc w:val="both"/>
        <w:textAlignment w:val="baseline"/>
        <w:rPr>
          <w:sz w:val="45"/>
        </w:rPr>
      </w:pPr>
      <w:bookmarkStart w:name="" w:id="6596"/>
      <w:r>
        <w:rPr>
          <w:rFonts w:ascii="宋体" w:hAnsi="宋体" w:cs="宋体" w:eastAsia="宋体"/>
          <w:sz w:val="45"/>
          <w:spacing w:val="0"/>
          <w:color w:val="000000"/>
          <w:b w:val="off"/>
          <w:i w:val="off"/>
        </w:rPr>
        <w:t>R·哈布斯译成德文，附有引论和解释，莱比锡，1883年。</w:t>
      </w:r>
      <w:bookmarkEnd w:id="6596"/>
    </w:p>
    <w:p>
      <w:pPr>
        <w:pageBreakBefore w:val="off"/>
        <w:tabs/>
        <w:wordWrap w:val="off"/>
        <w:spacing w:before="0" w:after="0" w:line="940" w:lineRule="atLeast"/>
        <w:ind w:left="1680" w:right="0"/>
        <w:jc w:val="both"/>
        <w:textAlignment w:val="baseline"/>
        <w:rPr>
          <w:sz w:val="41"/>
        </w:rPr>
      </w:pPr>
      <w:bookmarkStart w:name="" w:id="6597"/>
      <w:r>
        <w:rPr>
          <w:rFonts w:ascii="TimesNewRoman" w:hAnsi="TimesNewRoman" w:cs="TimesNewRoman" w:eastAsia="TimesNewRoman"/>
          <w:sz w:val="41"/>
          <w:spacing w:val="0"/>
          <w:color w:val="000000"/>
          <w:b w:val="off"/>
          <w:i w:val="off"/>
        </w:rPr>
        <w:t>“Betrachtungen über die Erkenntnis, die Wahrheit und die Ideen”:</w:t>
      </w:r>
      <w:r>
        <w:rPr>
          <w:rFonts w:ascii="TimesNewRoman" w:hAnsi="TimesNewRoman" w:cs="TimesNewRoman" w:eastAsia="TimesNewRoman"/>
          <w:sz w:val="41"/>
          <w:spacing w:val="0"/>
          <w:color w:val="000000"/>
          <w:b w:val="off"/>
          <w:i w:val="off"/>
        </w:rPr>
        <w:t>Kleinere Schriften, mit Einleitung und Erläuterungen deutsch von</w:t>
      </w:r>
      <w:r>
        <w:rPr>
          <w:rFonts w:ascii="TimesNewRoman" w:hAnsi="TimesNewRoman" w:cs="TimesNewRoman" w:eastAsia="TimesNewRoman"/>
          <w:sz w:val="41"/>
          <w:spacing w:val="0"/>
          <w:color w:val="000000"/>
          <w:b w:val="off"/>
          <w:i w:val="off"/>
        </w:rPr>
        <w:t>R. Habs, Leipzig 1883.</w:t>
      </w:r>
      <w:bookmarkEnd w:id="6597"/>
    </w:p>
    <w:p>
      <w:pPr>
        <w:pageBreakBefore w:val="off"/>
        <w:tabs/>
        <w:wordWrap w:val="off"/>
        <w:spacing w:before="0" w:after="0" w:line="940" w:lineRule="atLeast"/>
        <w:ind w:left="1680" w:right="180"/>
        <w:jc w:val="both"/>
        <w:textAlignment w:val="baseline"/>
        <w:rPr>
          <w:sz w:val="45"/>
        </w:rPr>
      </w:pPr>
      <w:bookmarkStart w:name="" w:id="6598"/>
      <w:r>
        <w:rPr>
          <w:rFonts w:ascii="宋体" w:hAnsi="宋体" w:cs="宋体" w:eastAsia="宋体"/>
          <w:sz w:val="45"/>
          <w:spacing w:val="0"/>
          <w:color w:val="000000"/>
          <w:b w:val="off"/>
          <w:i w:val="off"/>
        </w:rPr>
        <w:t>2.《人类理智新论》(1703年)，载于《莱布尼茨哲学著作集》，J·E·</w:t>
      </w:r>
      <w:r>
        <w:rPr>
          <w:rFonts w:ascii="宋体" w:hAnsi="宋体" w:cs="宋体" w:eastAsia="宋体"/>
          <w:sz w:val="45"/>
          <w:spacing w:val="0"/>
          <w:color w:val="000000"/>
          <w:b w:val="off"/>
          <w:i w:val="off"/>
        </w:rPr>
        <w:t>埃德曼主编，柏林，1864年，第194—418页(简称为：《新论》)。</w:t>
      </w:r>
      <w:bookmarkEnd w:id="6598"/>
    </w:p>
    <w:p>
      <w:pPr>
        <w:pageBreakBefore w:val="off"/>
        <w:tabs/>
        <w:wordWrap w:val="off"/>
        <w:spacing w:before="0" w:after="0" w:line="940" w:lineRule="atLeast"/>
        <w:ind w:left="1680" w:right="0"/>
        <w:jc w:val="both"/>
        <w:textAlignment w:val="baseline"/>
        <w:rPr>
          <w:sz w:val="41"/>
        </w:rPr>
      </w:pPr>
      <w:bookmarkStart w:name="" w:id="6599"/>
      <w:r>
        <w:rPr>
          <w:rFonts w:ascii="TimesNewRoman" w:hAnsi="TimesNewRoman" w:cs="TimesNewRoman" w:eastAsia="TimesNewRoman"/>
          <w:sz w:val="41"/>
          <w:spacing w:val="0"/>
          <w:color w:val="000000"/>
          <w:b w:val="off"/>
          <w:i w:val="off"/>
        </w:rPr>
        <w:t xml:space="preserve">Nouveaux essais    sur    l’ entendement  humain     〈1703〉:     Opera </w:t>
      </w:r>
      <w:r>
        <w:rPr>
          <w:rFonts w:ascii="TimesNewRoman" w:hAnsi="TimesNewRoman" w:cs="TimesNewRoman" w:eastAsia="TimesNewRoman"/>
          <w:sz w:val="41"/>
          <w:spacing w:val="0"/>
          <w:color w:val="000000"/>
          <w:b w:val="off"/>
          <w:i w:val="off"/>
        </w:rPr>
        <w:t>philosophica, Pars prior, hrsg. von J. E. Erdman, Berlin 1840, S.</w:t>
      </w:r>
      <w:r>
        <w:rPr>
          <w:rFonts w:ascii="TimesNewRoman" w:hAnsi="TimesNewRoman" w:cs="TimesNewRoman" w:eastAsia="TimesNewRoman"/>
          <w:sz w:val="41"/>
          <w:spacing w:val="0"/>
          <w:color w:val="000000"/>
          <w:b w:val="off"/>
          <w:i w:val="off"/>
        </w:rPr>
        <w:t>194-418.</w:t>
      </w:r>
      <w:bookmarkEnd w:id="6599"/>
    </w:p>
    <w:p>
      <w:pPr>
        <w:pageBreakBefore w:val="off"/>
        <w:tabs/>
        <w:wordWrap w:val="off"/>
        <w:spacing w:before="0" w:after="0" w:line="940" w:lineRule="atLeast"/>
        <w:ind w:left="1680" w:right="0"/>
        <w:jc w:val="both"/>
        <w:textAlignment w:val="baseline"/>
        <w:rPr>
          <w:sz w:val="41"/>
        </w:rPr>
      </w:pPr>
      <w:bookmarkStart w:name="" w:id="6600"/>
      <w:r>
        <w:rPr>
          <w:rFonts w:ascii="TimesNewRoman" w:hAnsi="TimesNewRoman" w:cs="TimesNewRoman" w:eastAsia="TimesNewRoman"/>
          <w:sz w:val="41"/>
          <w:spacing w:val="0"/>
          <w:color w:val="000000"/>
          <w:b w:val="off"/>
          <w:i w:val="off"/>
        </w:rPr>
        <w:t>3.《人类理智新论》，由C·沙尔施密特译成德文，附有引论、作者生</w:t>
      </w:r>
      <w:r>
        <w:rPr>
          <w:rFonts w:ascii="TimesNewRoman" w:hAnsi="TimesNewRoman" w:cs="TimesNewRoman" w:eastAsia="TimesNewRoman"/>
          <w:sz w:val="41"/>
          <w:spacing w:val="0"/>
          <w:color w:val="000000"/>
          <w:b w:val="off"/>
          <w:i w:val="off"/>
        </w:rPr>
        <w:t>平和解释性说明，柏林，1873年。</w:t>
      </w:r>
      <w:bookmarkEnd w:id="6600"/>
    </w:p>
    <w:p>
      <w:pPr>
        <w:pageBreakBefore w:val="off"/>
        <w:tabs/>
        <w:wordWrap w:val="off"/>
        <w:spacing w:before="0" w:after="0" w:line="940" w:lineRule="atLeast"/>
        <w:ind w:left="1680" w:right="0"/>
        <w:jc w:val="both"/>
        <w:textAlignment w:val="baseline"/>
        <w:rPr>
          <w:sz w:val="45"/>
        </w:rPr>
      </w:pPr>
      <w:bookmarkStart w:name="" w:id="6601"/>
      <w:r>
        <w:rPr>
          <w:rFonts w:ascii="楷体" w:hAnsi="楷体" w:cs="楷体" w:eastAsia="楷体"/>
          <w:sz w:val="45"/>
          <w:spacing w:val="0"/>
          <w:color w:val="000000"/>
          <w:b w:val="off"/>
          <w:i w:val="off"/>
        </w:rPr>
        <w:t>Neue Abhandlungen über den menschlichen Verstand, ins Deutsche</w:t>
      </w:r>
      <w:bookmarkEnd w:id="6601"/>
    </w:p>
    <w:p>
      <w:r>
        <w:t/>
      </w:r>
    </w:p>
    <w:p>
      <w:pPr>
        <w:sectPr>
          <w:footerReference r:id="rId816"/>
          <w:headerReference r:id="rId817" w:type="default"/>
          <w:type w:val="nextPage"/>
          <w:pgSz w:w="22520" w:h="31680"/>
          <w:pgMar w:left="3340" w:top="2420" w:right="3340" w:bottom="2420" w:header="2120" w:footer="2120"/>
          <w:cols w:num="1"/>
        </w:sectPr>
      </w:pPr>
    </w:p>
    <w:p>
      <w:pPr>
        <w:pageBreakBefore w:val="off"/>
        <w:tabs/>
        <w:wordWrap w:val="off"/>
        <w:spacing w:before="0" w:after="0" w:line="520" w:lineRule="atLeast"/>
        <w:ind w:left="740" w:right="0"/>
        <w:jc w:val="both"/>
        <w:textAlignment w:val="baseline"/>
        <w:rPr>
          <w:sz w:val="39"/>
        </w:rPr>
      </w:pPr>
      <w:bookmarkStart w:name="" w:id="6602"/>
      <w:r>
        <w:rPr>
          <w:rFonts w:ascii="宋体" w:hAnsi="宋体" w:cs="宋体" w:eastAsia="宋体"/>
          <w:sz w:val="39"/>
          <w:spacing w:val="0"/>
          <w:color w:val="000000"/>
          <w:b w:val="on"/>
          <w:i w:val="off"/>
        </w:rPr>
        <w:t>390  |逻辑研究(第二卷第二部分)</w:t>
      </w:r>
      <w:bookmarkEnd w:id="6602"/>
    </w:p>
    <w:p>
      <w:pPr>
        <w:pageBreakBefore w:val="off"/>
        <w:tabs/>
        <w:wordWrap w:val="off"/>
        <w:spacing w:before="0" w:after="0" w:line="460" w:lineRule="exact"/>
        <w:ind w:left="0" w:right="0"/>
        <w:jc w:val="both"/>
        <w:textAlignment w:val="baseline"/>
        <w:rPr>
          <w:sz w:val="39"/>
        </w:rPr>
      </w:pPr>
      <w:bookmarkStart w:name="" w:id="6603"/>
      <w:r>
        <w:rPr>
          <w:rFonts w:ascii="宋体" w:hAnsi="宋体" w:cs="宋体" w:eastAsia="宋体"/>
          <w:sz w:val="39"/>
          <w:spacing w:val="0"/>
          <w:color w:val="000000"/>
          <w:b w:val="off"/>
          <w:i w:val="off"/>
        </w:rPr>
        <w:t/>
      </w:r>
      <w:bookmarkEnd w:id="6603"/>
    </w:p>
    <w:p>
      <w:pPr>
        <w:pageBreakBefore w:val="off"/>
        <w:tabs/>
        <w:wordWrap w:val="off"/>
        <w:spacing w:before="0" w:after="0" w:line="460" w:lineRule="exact"/>
        <w:ind w:left="0" w:right="0"/>
        <w:jc w:val="both"/>
        <w:textAlignment w:val="baseline"/>
        <w:rPr>
          <w:sz w:val="39"/>
        </w:rPr>
      </w:pPr>
      <w:bookmarkStart w:name="" w:id="6604"/>
      <w:r>
        <w:rPr>
          <w:rFonts w:ascii="宋体" w:hAnsi="宋体" w:cs="宋体" w:eastAsia="宋体"/>
          <w:sz w:val="39"/>
          <w:spacing w:val="0"/>
          <w:color w:val="000000"/>
          <w:b w:val="off"/>
          <w:i w:val="off"/>
        </w:rPr>
        <w:t/>
      </w:r>
      <w:bookmarkEnd w:id="6604"/>
    </w:p>
    <w:p>
      <w:pPr>
        <w:pageBreakBefore w:val="off"/>
        <w:tabs/>
        <w:wordWrap w:val="off"/>
        <w:spacing w:before="0" w:after="0" w:line="880" w:lineRule="atLeast"/>
        <w:ind w:left="1680" w:right="40"/>
        <w:jc w:val="both"/>
        <w:textAlignment w:val="baseline"/>
        <w:rPr>
          <w:sz w:val="51"/>
        </w:rPr>
      </w:pPr>
      <w:bookmarkStart w:name="" w:id="6605"/>
      <w:r>
        <w:rPr>
          <w:rFonts w:ascii="TimesNewRoman" w:hAnsi="TimesNewRoman" w:cs="TimesNewRoman" w:eastAsia="TimesNewRoman"/>
          <w:sz w:val="51"/>
          <w:spacing w:val="0"/>
          <w:color w:val="000000"/>
          <w:b w:val="off"/>
          <w:i w:val="off"/>
        </w:rPr>
        <w:t>übersetzt,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mit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Einleitung,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Lebensbeschreibung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Verfassers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 xml:space="preserve">und </w:t>
      </w:r>
      <w:r>
        <w:rPr>
          <w:rFonts w:ascii="TimesNewRoman" w:hAnsi="TimesNewRoman" w:cs="TimesNewRoman" w:eastAsia="TimesNewRoman"/>
          <w:sz w:val="51"/>
          <w:spacing w:val="0"/>
          <w:color w:val="000000"/>
          <w:b w:val="off"/>
          <w:i w:val="off"/>
        </w:rPr>
        <w:t>erläuternden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Anmerkungen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versehen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C.</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Schaarschmidt,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Berlin</w:t>
      </w:r>
      <w:r>
        <w:rPr>
          <w:rFonts w:ascii="TimesNewRoman" w:hAnsi="TimesNewRoman" w:cs="TimesNewRoman" w:eastAsia="TimesNewRoman"/>
          <w:sz w:val="51"/>
          <w:spacing w:val="0"/>
          <w:color w:val="000000"/>
          <w:b w:val="off"/>
          <w:i w:val="off"/>
        </w:rPr>
        <w:t>1873.</w:t>
      </w:r>
      <w:bookmarkEnd w:id="6605"/>
    </w:p>
    <w:p>
      <w:pPr>
        <w:pageBreakBefore w:val="off"/>
        <w:tabs/>
        <w:wordWrap w:val="off"/>
        <w:spacing w:before="0" w:after="0" w:line="900" w:lineRule="exact"/>
        <w:ind w:left="0" w:right="0"/>
        <w:jc w:val="both"/>
        <w:textAlignment w:val="baseline"/>
        <w:rPr>
          <w:sz w:val="51"/>
        </w:rPr>
      </w:pPr>
      <w:bookmarkStart w:name="" w:id="6606"/>
      <w:r>
        <w:rPr>
          <w:rFonts w:ascii="宋体" w:hAnsi="宋体" w:cs="宋体" w:eastAsia="宋体"/>
          <w:sz w:val="51"/>
          <w:spacing w:val="0"/>
          <w:color w:val="000000"/>
          <w:b w:val="off"/>
          <w:i w:val="off"/>
        </w:rPr>
        <w:t/>
      </w:r>
      <w:bookmarkEnd w:id="6606"/>
    </w:p>
    <w:p>
      <w:pPr>
        <w:pageBreakBefore w:val="off"/>
        <w:tabs/>
        <w:wordWrap w:val="off"/>
        <w:spacing w:before="0" w:after="0" w:line="880" w:lineRule="atLeast"/>
        <w:ind w:left="740" w:right="0"/>
        <w:jc w:val="both"/>
        <w:textAlignment w:val="baseline"/>
        <w:rPr>
          <w:sz w:val="44"/>
        </w:rPr>
      </w:pPr>
      <w:bookmarkStart w:name="" w:id="6607"/>
      <w:r>
        <w:rPr>
          <w:rFonts w:ascii="TimesNewRoman" w:hAnsi="TimesNewRoman" w:cs="TimesNewRoman" w:eastAsia="TimesNewRoman"/>
          <w:sz w:val="44"/>
          <w:spacing w:val="0"/>
          <w:color w:val="000000"/>
          <w:b w:val="off"/>
          <w:i w:val="off"/>
        </w:rPr>
        <w:t>Lipps,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Th.,〈利普斯〉:</w:t>
      </w:r>
      <w:bookmarkEnd w:id="6607"/>
    </w:p>
    <w:p>
      <w:pPr>
        <w:pageBreakBefore w:val="off"/>
        <w:tabs/>
        <w:wordWrap w:val="off"/>
        <w:spacing w:before="0" w:after="0" w:line="880" w:lineRule="atLeast"/>
        <w:ind w:left="1680" w:right="0"/>
        <w:jc w:val="both"/>
        <w:textAlignment w:val="baseline"/>
        <w:rPr>
          <w:sz w:val="44"/>
        </w:rPr>
      </w:pPr>
      <w:bookmarkStart w:name="" w:id="6608"/>
      <w:r>
        <w:rPr>
          <w:rFonts w:ascii="仿宋" w:hAnsi="仿宋" w:cs="仿宋" w:eastAsia="仿宋"/>
          <w:sz w:val="44"/>
          <w:spacing w:val="0"/>
          <w:color w:val="000000"/>
          <w:b w:val="off"/>
          <w:i w:val="off"/>
        </w:rPr>
        <w:t>《心灵生活的基本事实》,波恩,1883年。</w:t>
      </w:r>
      <w:bookmarkEnd w:id="6608"/>
    </w:p>
    <w:p>
      <w:pPr>
        <w:pageBreakBefore w:val="off"/>
        <w:tabs/>
        <w:wordWrap w:val="off"/>
        <w:spacing w:before="0" w:after="0" w:line="880" w:lineRule="atLeast"/>
        <w:ind w:left="1680" w:right="0"/>
        <w:jc w:val="both"/>
        <w:textAlignment w:val="baseline"/>
        <w:rPr>
          <w:sz w:val="51"/>
        </w:rPr>
      </w:pPr>
      <w:bookmarkStart w:name="" w:id="6609"/>
      <w:r>
        <w:rPr>
          <w:rFonts w:ascii="TimesNewRoman" w:hAnsi="TimesNewRoman" w:cs="TimesNewRoman" w:eastAsia="TimesNewRoman"/>
          <w:sz w:val="51"/>
          <w:spacing w:val="0"/>
          <w:color w:val="000000"/>
          <w:b w:val="off"/>
          <w:i w:val="off"/>
        </w:rPr>
        <w:t>Grundtatsachen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Seelenlebens,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Bonn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1883.</w:t>
      </w:r>
      <w:bookmarkEnd w:id="6609"/>
    </w:p>
    <w:p>
      <w:pPr>
        <w:pageBreakBefore w:val="off"/>
        <w:tabs/>
        <w:wordWrap w:val="off"/>
        <w:spacing w:before="0" w:after="0" w:line="900" w:lineRule="exact"/>
        <w:ind w:left="0" w:right="0"/>
        <w:jc w:val="both"/>
        <w:textAlignment w:val="baseline"/>
        <w:rPr>
          <w:sz w:val="51"/>
        </w:rPr>
      </w:pPr>
      <w:bookmarkStart w:name="" w:id="6610"/>
      <w:r>
        <w:rPr>
          <w:rFonts w:ascii="宋体" w:hAnsi="宋体" w:cs="宋体" w:eastAsia="宋体"/>
          <w:sz w:val="51"/>
          <w:spacing w:val="0"/>
          <w:color w:val="000000"/>
          <w:b w:val="off"/>
          <w:i w:val="off"/>
        </w:rPr>
        <w:t/>
      </w:r>
      <w:bookmarkEnd w:id="6610"/>
    </w:p>
    <w:p>
      <w:pPr>
        <w:pageBreakBefore w:val="off"/>
        <w:tabs/>
        <w:wordWrap w:val="off"/>
        <w:spacing w:before="0" w:after="0" w:line="880" w:lineRule="atLeast"/>
        <w:ind w:left="740" w:right="0"/>
        <w:jc w:val="both"/>
        <w:textAlignment w:val="baseline"/>
        <w:rPr>
          <w:sz w:val="44"/>
        </w:rPr>
      </w:pPr>
      <w:bookmarkStart w:name="" w:id="6611"/>
      <w:r>
        <w:rPr>
          <w:rFonts w:ascii="TimesNewRoman" w:hAnsi="TimesNewRoman" w:cs="TimesNewRoman" w:eastAsia="TimesNewRoman"/>
          <w:sz w:val="44"/>
          <w:spacing w:val="0"/>
          <w:color w:val="000000"/>
          <w:b w:val="off"/>
          <w:i w:val="off"/>
        </w:rPr>
        <w:t>Locke,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J.,〈洛克〉:</w:t>
      </w:r>
      <w:bookmarkEnd w:id="6611"/>
    </w:p>
    <w:p>
      <w:pPr>
        <w:pageBreakBefore w:val="off"/>
        <w:tabs/>
        <w:wordWrap w:val="off"/>
        <w:spacing w:before="0" w:after="0" w:line="880" w:lineRule="atLeast"/>
        <w:ind w:left="1680" w:right="100"/>
        <w:jc w:val="both"/>
        <w:textAlignment w:val="baseline"/>
        <w:rPr>
          <w:sz w:val="44"/>
        </w:rPr>
      </w:pPr>
      <w:bookmarkStart w:name="" w:id="6612"/>
      <w:r>
        <w:rPr>
          <w:rFonts w:ascii="仿宋" w:hAnsi="仿宋" w:cs="仿宋" w:eastAsia="仿宋"/>
          <w:sz w:val="44"/>
          <w:spacing w:val="0"/>
          <w:color w:val="000000"/>
          <w:b w:val="off"/>
          <w:i w:val="off"/>
        </w:rPr>
        <w:t>1.《人类理解论》：《洛克哲学著述集》两卷本(简称为《哲学著述》)，</w:t>
      </w:r>
      <w:r>
        <w:rPr>
          <w:rFonts w:ascii="仿宋" w:hAnsi="仿宋" w:cs="仿宋" w:eastAsia="仿宋"/>
          <w:sz w:val="44"/>
          <w:spacing w:val="0"/>
          <w:color w:val="000000"/>
          <w:b w:val="off"/>
          <w:i w:val="off"/>
        </w:rPr>
        <w:t>附有J·A·圣约翰撰写的绪论和按语，伦敦，1882/1883年。</w:t>
      </w:r>
      <w:bookmarkEnd w:id="6612"/>
    </w:p>
    <w:p>
      <w:pPr>
        <w:pageBreakBefore w:val="off"/>
        <w:tabs/>
        <w:wordWrap w:val="off"/>
        <w:spacing w:before="0" w:after="0" w:line="880" w:lineRule="atLeast"/>
        <w:ind w:left="1680" w:right="20"/>
        <w:jc w:val="both"/>
        <w:textAlignment w:val="baseline"/>
        <w:rPr>
          <w:sz w:val="51"/>
        </w:rPr>
      </w:pPr>
      <w:bookmarkStart w:name="" w:id="6613"/>
      <w:r>
        <w:rPr>
          <w:rFonts w:ascii="TimesNewRoman" w:hAnsi="TimesNewRoman" w:cs="TimesNewRoman" w:eastAsia="TimesNewRoman"/>
          <w:sz w:val="51"/>
          <w:spacing w:val="0"/>
          <w:color w:val="000000"/>
          <w:b w:val="off"/>
          <w:i w:val="off"/>
        </w:rPr>
        <w:t>An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Essay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Concerning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Human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Understanding: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Lock's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 xml:space="preserve">philosophical </w:t>
      </w:r>
      <w:r>
        <w:rPr>
          <w:rFonts w:ascii="TimesNewRoman" w:hAnsi="TimesNewRoman" w:cs="TimesNewRoman" w:eastAsia="TimesNewRoman"/>
          <w:sz w:val="51"/>
          <w:spacing w:val="0"/>
          <w:color w:val="000000"/>
          <w:b w:val="off"/>
          <w:i w:val="off"/>
        </w:rPr>
        <w:t>works,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in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volumes,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with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Preliminary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Essay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Notes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J.</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St.</w:t>
      </w:r>
      <w:r>
        <w:rPr>
          <w:rFonts w:ascii="TimesNewRoman" w:hAnsi="TimesNewRoman" w:cs="TimesNewRoman" w:eastAsia="TimesNewRoman"/>
          <w:sz w:val="51"/>
          <w:spacing w:val="0"/>
          <w:color w:val="000000"/>
          <w:b w:val="off"/>
          <w:i w:val="off"/>
        </w:rPr>
        <w:t>John,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London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1882/1883.</w:t>
      </w:r>
      <w:bookmarkEnd w:id="6613"/>
    </w:p>
    <w:p>
      <w:pPr>
        <w:pageBreakBefore w:val="off"/>
        <w:tabs/>
        <w:wordWrap w:val="off"/>
        <w:spacing w:before="0" w:after="0" w:line="880" w:lineRule="atLeast"/>
        <w:ind w:left="1680" w:right="60"/>
        <w:jc w:val="both"/>
        <w:textAlignment w:val="baseline"/>
        <w:rPr>
          <w:sz w:val="44"/>
        </w:rPr>
      </w:pPr>
      <w:bookmarkStart w:name="" w:id="6614"/>
      <w:r>
        <w:rPr>
          <w:rFonts w:ascii="仿宋" w:hAnsi="仿宋" w:cs="仿宋" w:eastAsia="仿宋"/>
          <w:sz w:val="44"/>
          <w:spacing w:val="0"/>
          <w:color w:val="000000"/>
          <w:b w:val="off"/>
          <w:i w:val="off"/>
        </w:rPr>
        <w:t>2.“与沃克斯特主教的争论”，载于：《洛克哲学著述集》，第二卷，附</w:t>
      </w:r>
      <w:r>
        <w:rPr>
          <w:rFonts w:ascii="仿宋" w:hAnsi="仿宋" w:cs="仿宋" w:eastAsia="仿宋"/>
          <w:sz w:val="44"/>
          <w:spacing w:val="0"/>
          <w:color w:val="000000"/>
          <w:b w:val="off"/>
          <w:i w:val="off"/>
        </w:rPr>
        <w:t>录</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w:t>
      </w:r>
      <w:bookmarkEnd w:id="6614"/>
    </w:p>
    <w:p>
      <w:pPr>
        <w:pageBreakBefore w:val="off"/>
        <w:tabs/>
        <w:wordWrap w:val="off"/>
        <w:spacing w:before="0" w:after="0" w:line="880" w:lineRule="atLeast"/>
        <w:ind w:left="1680" w:right="60"/>
        <w:jc w:val="both"/>
        <w:textAlignment w:val="baseline"/>
        <w:rPr>
          <w:sz w:val="51"/>
        </w:rPr>
      </w:pPr>
      <w:bookmarkStart w:name="" w:id="6615"/>
      <w:r>
        <w:rPr>
          <w:rFonts w:ascii="TimesNewRoman" w:hAnsi="TimesNewRoman" w:cs="TimesNewRoman" w:eastAsia="TimesNewRoman"/>
          <w:sz w:val="51"/>
          <w:spacing w:val="0"/>
          <w:color w:val="000000"/>
          <w:b w:val="off"/>
          <w:i w:val="off"/>
        </w:rPr>
        <w:t>“Controversy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with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the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Bishop</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of</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Worcester”: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Lock's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 xml:space="preserve">philosophical </w:t>
      </w:r>
      <w:r>
        <w:rPr>
          <w:rFonts w:ascii="TimesNewRoman" w:hAnsi="TimesNewRoman" w:cs="TimesNewRoman" w:eastAsia="TimesNewRoman"/>
          <w:sz w:val="51"/>
          <w:spacing w:val="0"/>
          <w:color w:val="000000"/>
          <w:b w:val="off"/>
          <w:i w:val="off"/>
        </w:rPr>
        <w:t>works,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volume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II,</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Appendix,</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No.1.</w:t>
      </w:r>
      <w:bookmarkEnd w:id="6615"/>
    </w:p>
    <w:p>
      <w:pPr>
        <w:pageBreakBefore w:val="off"/>
        <w:tabs/>
        <w:wordWrap w:val="off"/>
        <w:spacing w:before="0" w:after="0" w:line="880" w:lineRule="atLeast"/>
        <w:ind w:left="1680" w:right="60"/>
        <w:jc w:val="both"/>
        <w:textAlignment w:val="baseline"/>
        <w:rPr>
          <w:sz w:val="44"/>
        </w:rPr>
      </w:pPr>
      <w:bookmarkStart w:name="" w:id="6616"/>
      <w:r>
        <w:rPr>
          <w:rFonts w:ascii="仿宋" w:hAnsi="仿宋" w:cs="仿宋" w:eastAsia="仿宋"/>
          <w:sz w:val="44"/>
          <w:spacing w:val="0"/>
          <w:color w:val="000000"/>
          <w:b w:val="off"/>
          <w:i w:val="off"/>
        </w:rPr>
        <w:t>3.《人类理解论》两卷本，由</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Th·舒尔策从英文译成德文，第二卷附</w:t>
      </w:r>
      <w:r>
        <w:rPr>
          <w:rFonts w:ascii="仿宋" w:hAnsi="仿宋" w:cs="仿宋" w:eastAsia="仿宋"/>
          <w:sz w:val="44"/>
          <w:spacing w:val="0"/>
          <w:color w:val="000000"/>
          <w:b w:val="off"/>
          <w:i w:val="off"/>
        </w:rPr>
        <w:t>有《论对理解的引导》，莱比锡，1897年。</w:t>
      </w:r>
      <w:bookmarkEnd w:id="6616"/>
    </w:p>
    <w:p>
      <w:pPr>
        <w:pageBreakBefore w:val="off"/>
        <w:tabs/>
        <w:wordWrap w:val="off"/>
        <w:spacing w:before="0" w:after="0" w:line="880" w:lineRule="atLeast"/>
        <w:ind w:left="1680" w:right="0"/>
        <w:jc w:val="both"/>
        <w:textAlignment w:val="baseline"/>
        <w:rPr>
          <w:sz w:val="51"/>
        </w:rPr>
      </w:pPr>
      <w:bookmarkStart w:name="" w:id="6617"/>
      <w:r>
        <w:rPr>
          <w:rFonts w:ascii="TimesNewRoman" w:hAnsi="TimesNewRoman" w:cs="TimesNewRoman" w:eastAsia="TimesNewRoman"/>
          <w:sz w:val="51"/>
          <w:spacing w:val="0"/>
          <w:color w:val="000000"/>
          <w:b w:val="off"/>
          <w:i w:val="off"/>
        </w:rPr>
        <w:t>Über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menschlichen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Verstand.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Eine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Abhandlung,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in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zwei</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Bänden,</w:t>
      </w:r>
      <w:r>
        <w:rPr>
          <w:rFonts w:ascii="TimesNewRoman" w:hAnsi="TimesNewRoman" w:cs="TimesNewRoman" w:eastAsia="TimesNewRoman"/>
          <w:sz w:val="51"/>
          <w:spacing w:val="0"/>
          <w:color w:val="000000"/>
          <w:b w:val="off"/>
          <w:i w:val="off"/>
        </w:rPr>
        <w:t>aus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Englischen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übersetzt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Th.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Schultze;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zweiter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Band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mit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der</w:t>
      </w:r>
      <w:r>
        <w:rPr>
          <w:rFonts w:ascii="TimesNewRoman" w:hAnsi="TimesNewRoman" w:cs="TimesNewRoman" w:eastAsia="TimesNewRoman"/>
          <w:sz w:val="51"/>
          <w:spacing w:val="0"/>
          <w:color w:val="000000"/>
          <w:b w:val="off"/>
          <w:i w:val="off"/>
        </w:rPr>
        <w:t>Schrift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Über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die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Leitung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Verstand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als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Anhang,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Leipzig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1897.</w:t>
      </w:r>
      <w:bookmarkEnd w:id="6617"/>
    </w:p>
    <w:p>
      <w:pPr>
        <w:pageBreakBefore w:val="off"/>
        <w:tabs/>
        <w:wordWrap w:val="off"/>
        <w:spacing w:before="0" w:after="0" w:line="900" w:lineRule="exact"/>
        <w:ind w:left="0" w:right="0"/>
        <w:jc w:val="both"/>
        <w:textAlignment w:val="baseline"/>
        <w:rPr>
          <w:sz w:val="51"/>
        </w:rPr>
      </w:pPr>
      <w:bookmarkStart w:name="" w:id="6618"/>
      <w:r>
        <w:rPr>
          <w:rFonts w:ascii="宋体" w:hAnsi="宋体" w:cs="宋体" w:eastAsia="宋体"/>
          <w:sz w:val="51"/>
          <w:spacing w:val="0"/>
          <w:color w:val="000000"/>
          <w:b w:val="off"/>
          <w:i w:val="off"/>
        </w:rPr>
        <w:t/>
      </w:r>
      <w:bookmarkEnd w:id="6618"/>
    </w:p>
    <w:p>
      <w:pPr>
        <w:pageBreakBefore w:val="off"/>
        <w:tabs/>
        <w:wordWrap w:val="off"/>
        <w:spacing w:before="0" w:after="0" w:line="880" w:lineRule="atLeast"/>
        <w:ind w:left="740" w:right="0"/>
        <w:jc w:val="both"/>
        <w:textAlignment w:val="baseline"/>
        <w:rPr>
          <w:sz w:val="44"/>
        </w:rPr>
      </w:pPr>
      <w:bookmarkStart w:name="" w:id="6619"/>
      <w:r>
        <w:rPr>
          <w:rFonts w:ascii="TimesNewRoman" w:hAnsi="TimesNewRoman" w:cs="TimesNewRoman" w:eastAsia="TimesNewRoman"/>
          <w:sz w:val="44"/>
          <w:spacing w:val="0"/>
          <w:color w:val="000000"/>
          <w:b w:val="off"/>
          <w:i w:val="off"/>
        </w:rPr>
        <w:t>Lotze,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H.,〈洛采〉:</w:t>
      </w:r>
      <w:bookmarkEnd w:id="6619"/>
    </w:p>
    <w:p>
      <w:pPr>
        <w:pageBreakBefore w:val="off"/>
        <w:tabs/>
        <w:wordWrap w:val="off"/>
        <w:spacing w:before="0" w:after="0" w:line="880" w:lineRule="atLeast"/>
        <w:ind w:left="1680" w:right="0"/>
        <w:jc w:val="both"/>
        <w:textAlignment w:val="baseline"/>
        <w:rPr>
          <w:sz w:val="44"/>
        </w:rPr>
      </w:pPr>
      <w:bookmarkStart w:name="" w:id="6620"/>
      <w:r>
        <w:rPr>
          <w:rFonts w:ascii="仿宋" w:hAnsi="仿宋" w:cs="仿宋" w:eastAsia="仿宋"/>
          <w:sz w:val="44"/>
          <w:spacing w:val="0"/>
          <w:color w:val="000000"/>
          <w:b w:val="off"/>
          <w:i w:val="off"/>
        </w:rPr>
        <w:t>《逻辑学。关于思维、研究、认识的三部书：哲学体系》，第一部分，第</w:t>
      </w:r>
      <w:r>
        <w:rPr>
          <w:rFonts w:ascii="仿宋" w:hAnsi="仿宋" w:cs="仿宋" w:eastAsia="仿宋"/>
          <w:sz w:val="44"/>
          <w:spacing w:val="0"/>
          <w:color w:val="000000"/>
          <w:b w:val="off"/>
          <w:i w:val="off"/>
        </w:rPr>
        <w:t>2版，莱比锡，1880年(简称为：《逻辑学》)。</w:t>
      </w:r>
      <w:bookmarkEnd w:id="6620"/>
    </w:p>
    <w:p>
      <w:pPr>
        <w:pageBreakBefore w:val="off"/>
        <w:tabs/>
        <w:wordWrap w:val="off"/>
        <w:spacing w:before="0" w:after="0" w:line="880" w:lineRule="atLeast"/>
        <w:ind w:left="1680" w:right="0"/>
        <w:jc w:val="both"/>
        <w:textAlignment w:val="baseline"/>
        <w:rPr>
          <w:sz w:val="51"/>
        </w:rPr>
      </w:pPr>
      <w:bookmarkStart w:name="" w:id="6621"/>
      <w:r>
        <w:rPr>
          <w:rFonts w:ascii="TimesNewRoman" w:hAnsi="TimesNewRoman" w:cs="TimesNewRoman" w:eastAsia="TimesNewRoman"/>
          <w:sz w:val="51"/>
          <w:spacing w:val="0"/>
          <w:color w:val="000000"/>
          <w:b w:val="off"/>
          <w:i w:val="off"/>
        </w:rPr>
        <w:t>Logik.</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Drei</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Bücher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vom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Denken,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vom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Untersuchen,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vom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Erkennen:</w:t>
      </w:r>
      <w:bookmarkEnd w:id="6621"/>
    </w:p>
    <w:p>
      <w:r>
        <w:t/>
      </w:r>
    </w:p>
    <w:p>
      <w:pPr>
        <w:sectPr>
          <w:footerReference r:id="rId818"/>
          <w:headerReference r:id="rId819" w:type="default"/>
          <w:type w:val="nextPage"/>
          <w:pgSz w:w="22520" w:h="31680"/>
          <w:pgMar w:left="3280" w:top="2460" w:right="3280" w:bottom="2460" w:header="2160" w:footer="2160"/>
          <w:cols w:num="1"/>
        </w:sectPr>
      </w:pPr>
    </w:p>
    <w:p>
      <w:pPr>
        <w:pageBreakBefore w:val="off"/>
        <w:tabs/>
        <w:wordWrap w:val="off"/>
        <w:spacing w:before="0" w:after="0" w:line="560" w:lineRule="atLeast"/>
        <w:ind w:left="0" w:right="120"/>
        <w:jc w:val="right"/>
        <w:textAlignment w:val="baseline"/>
        <w:rPr>
          <w:sz w:val="41"/>
        </w:rPr>
      </w:pPr>
      <w:bookmarkStart w:name="" w:id="6622"/>
      <w:r>
        <w:rPr>
          <w:rFonts w:ascii="楷体" w:hAnsi="楷体" w:cs="楷体" w:eastAsia="楷体"/>
          <w:sz w:val="41"/>
          <w:spacing w:val="0"/>
          <w:color w:val="000000"/>
          <w:b w:val="off"/>
          <w:i w:val="off"/>
        </w:rPr>
        <w:t>| 391</w:t>
      </w:r>
      <w:bookmarkEnd w:id="6622"/>
    </w:p>
    <w:p>
      <w:pPr>
        <w:pageBreakBefore w:val="off"/>
        <w:tabs/>
        <w:wordWrap w:val="off"/>
        <w:spacing w:before="0" w:after="0" w:line="480" w:lineRule="exact"/>
        <w:ind w:left="0" w:right="0"/>
        <w:jc w:val="right"/>
        <w:textAlignment w:val="baseline"/>
        <w:rPr>
          <w:sz w:val="41"/>
        </w:rPr>
      </w:pPr>
      <w:bookmarkStart w:name="" w:id="6623"/>
      <w:r>
        <w:rPr>
          <w:rFonts w:ascii="宋体" w:hAnsi="宋体" w:cs="宋体" w:eastAsia="宋体"/>
          <w:sz w:val="41"/>
          <w:spacing w:val="0"/>
          <w:color w:val="000000"/>
          <w:b w:val="off"/>
          <w:i w:val="off"/>
        </w:rPr>
        <w:t/>
      </w:r>
      <w:bookmarkEnd w:id="6623"/>
    </w:p>
    <w:p>
      <w:pPr>
        <w:pageBreakBefore w:val="off"/>
        <w:tabs/>
        <w:wordWrap w:val="off"/>
        <w:spacing w:before="0" w:after="0" w:line="480" w:lineRule="exact"/>
        <w:ind w:left="0" w:right="0"/>
        <w:jc w:val="right"/>
        <w:textAlignment w:val="baseline"/>
        <w:rPr>
          <w:sz w:val="41"/>
        </w:rPr>
      </w:pPr>
      <w:bookmarkStart w:name="" w:id="6624"/>
      <w:r>
        <w:rPr>
          <w:rFonts w:ascii="宋体" w:hAnsi="宋体" w:cs="宋体" w:eastAsia="宋体"/>
          <w:sz w:val="41"/>
          <w:spacing w:val="0"/>
          <w:color w:val="000000"/>
          <w:b w:val="off"/>
          <w:i w:val="off"/>
        </w:rPr>
        <w:t/>
      </w:r>
      <w:bookmarkEnd w:id="6624"/>
    </w:p>
    <w:p>
      <w:pPr>
        <w:pageBreakBefore w:val="off"/>
        <w:tabs/>
        <w:wordWrap w:val="off"/>
        <w:spacing w:before="0" w:after="0" w:line="900" w:lineRule="atLeast"/>
        <w:ind w:left="1480" w:right="0"/>
        <w:jc w:val="both"/>
        <w:textAlignment w:val="baseline"/>
        <w:rPr>
          <w:sz w:val="42"/>
        </w:rPr>
      </w:pPr>
      <w:bookmarkStart w:name="" w:id="6625"/>
      <w:r>
        <w:rPr>
          <w:rFonts w:ascii="楷体" w:hAnsi="楷体" w:cs="楷体" w:eastAsia="楷体"/>
          <w:sz w:val="42"/>
          <w:spacing w:val="0"/>
          <w:color w:val="000000"/>
          <w:b w:val="off"/>
          <w:i w:val="off"/>
        </w:rPr>
        <w:t>System der Philosophie, I. Theil, 2. Auflage, Leipzig 1880.</w:t>
      </w:r>
      <w:bookmarkEnd w:id="6625"/>
    </w:p>
    <w:p>
      <w:pPr>
        <w:pageBreakBefore w:val="off"/>
        <w:tabs/>
        <w:wordWrap w:val="off"/>
        <w:spacing w:before="0" w:after="0" w:line="880" w:lineRule="exact"/>
        <w:ind w:left="0" w:right="0"/>
        <w:jc w:val="both"/>
        <w:textAlignment w:val="baseline"/>
        <w:rPr>
          <w:sz w:val="47"/>
        </w:rPr>
      </w:pPr>
      <w:bookmarkStart w:name="" w:id="6626"/>
      <w:r>
        <w:rPr>
          <w:rFonts w:ascii="宋体" w:hAnsi="宋体" w:cs="宋体" w:eastAsia="宋体"/>
          <w:sz w:val="47"/>
          <w:spacing w:val="0"/>
          <w:color w:val="000000"/>
          <w:b w:val="off"/>
          <w:i w:val="off"/>
        </w:rPr>
        <w:t/>
      </w:r>
      <w:bookmarkEnd w:id="6626"/>
    </w:p>
    <w:p>
      <w:pPr>
        <w:pageBreakBefore w:val="off"/>
        <w:tabs/>
        <w:wordWrap w:val="off"/>
        <w:spacing w:before="0" w:after="0" w:line="880" w:lineRule="atLeast"/>
        <w:ind w:left="520" w:right="0"/>
        <w:jc w:val="both"/>
        <w:textAlignment w:val="baseline"/>
        <w:rPr>
          <w:sz w:val="47"/>
        </w:rPr>
      </w:pPr>
      <w:bookmarkStart w:name="" w:id="6627"/>
      <w:r>
        <w:rPr>
          <w:rFonts w:ascii="楷体" w:hAnsi="楷体" w:cs="楷体" w:eastAsia="楷体"/>
          <w:sz w:val="47"/>
          <w:spacing w:val="0"/>
          <w:color w:val="000000"/>
          <w:b w:val="off"/>
          <w:i w:val="off"/>
        </w:rPr>
        <w:t>Mally, E.,〈马里〉:</w:t>
      </w:r>
      <w:bookmarkEnd w:id="6627"/>
    </w:p>
    <w:p>
      <w:pPr>
        <w:pageBreakBefore w:val="off"/>
        <w:tabs/>
        <w:wordWrap w:val="off"/>
        <w:spacing w:before="0" w:after="0" w:line="880" w:lineRule="atLeast"/>
        <w:ind w:left="1480" w:right="60"/>
        <w:jc w:val="both"/>
        <w:textAlignment w:val="baseline"/>
        <w:rPr>
          <w:sz w:val="47"/>
        </w:rPr>
      </w:pPr>
      <w:bookmarkStart w:name="" w:id="6628"/>
      <w:r>
        <w:rPr>
          <w:rFonts w:ascii="宋体" w:hAnsi="宋体" w:cs="宋体" w:eastAsia="宋体"/>
          <w:sz w:val="47"/>
          <w:spacing w:val="0"/>
          <w:color w:val="000000"/>
          <w:b w:val="off"/>
          <w:i w:val="off"/>
        </w:rPr>
        <w:t>“抽象与相似性认识”，载于《系统哲学文库》，第六卷(1900 年)，第</w:t>
      </w:r>
      <w:r>
        <w:rPr>
          <w:rFonts w:ascii="宋体" w:hAnsi="宋体" w:cs="宋体" w:eastAsia="宋体"/>
          <w:sz w:val="47"/>
          <w:spacing w:val="0"/>
          <w:color w:val="000000"/>
          <w:b w:val="off"/>
          <w:i w:val="off"/>
        </w:rPr>
        <w:t>291—310页。</w:t>
      </w:r>
      <w:bookmarkEnd w:id="6628"/>
    </w:p>
    <w:p>
      <w:pPr>
        <w:pageBreakBefore w:val="off"/>
        <w:tabs/>
        <w:wordWrap w:val="off"/>
        <w:spacing w:before="0" w:after="0" w:line="900" w:lineRule="atLeast"/>
        <w:ind w:left="1480" w:right="20" w:firstLine="60"/>
        <w:jc w:val="both"/>
        <w:textAlignment w:val="baseline"/>
        <w:rPr>
          <w:sz w:val="42"/>
        </w:rPr>
      </w:pPr>
      <w:bookmarkStart w:name="" w:id="6629"/>
      <w:r>
        <w:rPr>
          <w:rFonts w:ascii="楷体" w:hAnsi="楷体" w:cs="楷体" w:eastAsia="楷体"/>
          <w:sz w:val="42"/>
          <w:spacing w:val="0"/>
          <w:color w:val="000000"/>
          <w:b w:val="off"/>
          <w:i w:val="off"/>
        </w:rPr>
        <w:t xml:space="preserve">“ Abstraktion   und   Aehnlichkeits- Erkenntnis ”:   Archiv   für </w:t>
      </w:r>
      <w:r>
        <w:rPr>
          <w:rFonts w:ascii="楷体" w:hAnsi="楷体" w:cs="楷体" w:eastAsia="楷体"/>
          <w:sz w:val="42"/>
          <w:spacing w:val="0"/>
          <w:color w:val="000000"/>
          <w:b w:val="off"/>
          <w:i w:val="off"/>
        </w:rPr>
        <w:t>systematische Philosophie,6(1900), S.291-310.</w:t>
      </w:r>
      <w:bookmarkEnd w:id="6629"/>
    </w:p>
    <w:p>
      <w:pPr>
        <w:pageBreakBefore w:val="off"/>
        <w:tabs/>
        <w:wordWrap w:val="off"/>
        <w:spacing w:before="0" w:after="0" w:line="880" w:lineRule="exact"/>
        <w:ind w:left="0" w:right="0"/>
        <w:jc w:val="both"/>
        <w:textAlignment w:val="baseline"/>
        <w:rPr>
          <w:sz w:val="47"/>
        </w:rPr>
      </w:pPr>
      <w:bookmarkStart w:name="" w:id="6630"/>
      <w:r>
        <w:rPr>
          <w:rFonts w:ascii="宋体" w:hAnsi="宋体" w:cs="宋体" w:eastAsia="宋体"/>
          <w:sz w:val="47"/>
          <w:spacing w:val="0"/>
          <w:color w:val="000000"/>
          <w:b w:val="off"/>
          <w:i w:val="off"/>
        </w:rPr>
        <w:t/>
      </w:r>
      <w:bookmarkEnd w:id="6630"/>
    </w:p>
    <w:p>
      <w:pPr>
        <w:pageBreakBefore w:val="off"/>
        <w:tabs/>
        <w:wordWrap w:val="off"/>
        <w:spacing w:before="0" w:after="0" w:line="880" w:lineRule="atLeast"/>
        <w:ind w:left="520" w:right="0"/>
        <w:jc w:val="both"/>
        <w:textAlignment w:val="baseline"/>
        <w:rPr>
          <w:sz w:val="47"/>
        </w:rPr>
      </w:pPr>
      <w:bookmarkStart w:name="" w:id="6631"/>
      <w:r>
        <w:rPr>
          <w:rFonts w:ascii="楷体" w:hAnsi="楷体" w:cs="楷体" w:eastAsia="楷体"/>
          <w:sz w:val="47"/>
          <w:spacing w:val="0"/>
          <w:color w:val="000000"/>
          <w:b w:val="off"/>
          <w:i w:val="off"/>
        </w:rPr>
        <w:t>Marty, A.,〈马尔梯〉:</w:t>
      </w:r>
      <w:bookmarkEnd w:id="6631"/>
    </w:p>
    <w:p>
      <w:pPr>
        <w:pageBreakBefore w:val="off"/>
        <w:tabs/>
        <w:wordWrap w:val="off"/>
        <w:spacing w:before="0" w:after="0" w:line="880" w:lineRule="atLeast"/>
        <w:ind w:left="1480" w:right="20"/>
        <w:jc w:val="both"/>
        <w:textAlignment w:val="baseline"/>
        <w:rPr>
          <w:sz w:val="47"/>
        </w:rPr>
      </w:pPr>
      <w:bookmarkStart w:name="" w:id="6632"/>
      <w:r>
        <w:rPr>
          <w:rFonts w:ascii="宋体" w:hAnsi="宋体" w:cs="宋体" w:eastAsia="宋体"/>
          <w:sz w:val="47"/>
          <w:spacing w:val="0"/>
          <w:color w:val="000000"/>
          <w:b w:val="off"/>
          <w:i w:val="off"/>
        </w:rPr>
        <w:t>1.“论语法与逻辑的关系”，载于《符号论文集》。为维也纳1893年第</w:t>
      </w:r>
      <w:r>
        <w:rPr>
          <w:rFonts w:ascii="宋体" w:hAnsi="宋体" w:cs="宋体" w:eastAsia="宋体"/>
          <w:sz w:val="47"/>
          <w:spacing w:val="0"/>
          <w:color w:val="000000"/>
          <w:b w:val="off"/>
          <w:i w:val="off"/>
        </w:rPr>
        <w:t>42届语言学家和教师大会出版的布拉格德国古代文化研究学会纪念</w:t>
      </w:r>
      <w:r>
        <w:rPr>
          <w:rFonts w:ascii="宋体" w:hAnsi="宋体" w:cs="宋体" w:eastAsia="宋体"/>
          <w:sz w:val="47"/>
          <w:spacing w:val="0"/>
          <w:color w:val="000000"/>
          <w:b w:val="off"/>
          <w:i w:val="off"/>
        </w:rPr>
        <w:t>文集，维也纳、布拉格和莱比锡，1893年。</w:t>
      </w:r>
      <w:bookmarkEnd w:id="6632"/>
    </w:p>
    <w:p>
      <w:pPr>
        <w:pageBreakBefore w:val="off"/>
        <w:tabs/>
        <w:wordWrap w:val="off"/>
        <w:spacing w:before="0" w:after="0" w:line="900" w:lineRule="atLeast"/>
        <w:ind w:left="1480" w:right="0" w:firstLine="60"/>
        <w:jc w:val="both"/>
        <w:textAlignment w:val="baseline"/>
        <w:rPr>
          <w:sz w:val="42"/>
        </w:rPr>
      </w:pPr>
      <w:bookmarkStart w:name="" w:id="6633"/>
      <w:r>
        <w:rPr>
          <w:rFonts w:ascii="楷体" w:hAnsi="楷体" w:cs="楷体" w:eastAsia="楷体"/>
          <w:sz w:val="42"/>
          <w:spacing w:val="0"/>
          <w:color w:val="000000"/>
          <w:b w:val="off"/>
          <w:i w:val="off"/>
        </w:rPr>
        <w:t>“Über das Verhältnis von Grammatik und Logik”:  Symbolae</w:t>
      </w:r>
      <w:r>
        <w:rPr>
          <w:rFonts w:ascii="楷体" w:hAnsi="楷体" w:cs="楷体" w:eastAsia="楷体"/>
          <w:sz w:val="42"/>
          <w:spacing w:val="0"/>
          <w:color w:val="000000"/>
          <w:b w:val="off"/>
          <w:i w:val="off"/>
        </w:rPr>
        <w:t xml:space="preserve">Pragenses. Festgabe der deutschen Gesellschaft für Altertumskunde </w:t>
      </w:r>
      <w:r>
        <w:rPr>
          <w:rFonts w:ascii="楷体" w:hAnsi="楷体" w:cs="楷体" w:eastAsia="楷体"/>
          <w:sz w:val="42"/>
          <w:spacing w:val="0"/>
          <w:color w:val="000000"/>
          <w:b w:val="off"/>
          <w:i w:val="off"/>
        </w:rPr>
        <w:t xml:space="preserve">in Prag zur 42. Versammlung deutscher Philologen und Schulmänner </w:t>
      </w:r>
      <w:r>
        <w:rPr>
          <w:rFonts w:ascii="楷体" w:hAnsi="楷体" w:cs="楷体" w:eastAsia="楷体"/>
          <w:sz w:val="42"/>
          <w:spacing w:val="0"/>
          <w:color w:val="000000"/>
          <w:b w:val="off"/>
          <w:i w:val="off"/>
        </w:rPr>
        <w:t>in Wien 1893, Prag, Wien und Leipzig 1893.</w:t>
      </w:r>
      <w:bookmarkEnd w:id="6633"/>
    </w:p>
    <w:p>
      <w:pPr>
        <w:pageBreakBefore w:val="off"/>
        <w:tabs/>
        <w:wordWrap w:val="off"/>
        <w:spacing w:before="0" w:after="0" w:line="880" w:lineRule="atLeast"/>
        <w:ind w:left="1480" w:right="20"/>
        <w:jc w:val="both"/>
        <w:textAlignment w:val="baseline"/>
        <w:rPr>
          <w:sz w:val="47"/>
        </w:rPr>
      </w:pPr>
      <w:bookmarkStart w:name="" w:id="6634"/>
      <w:r>
        <w:rPr>
          <w:rFonts w:ascii="宋体" w:hAnsi="宋体" w:cs="宋体" w:eastAsia="宋体"/>
          <w:sz w:val="47"/>
          <w:spacing w:val="0"/>
          <w:color w:val="000000"/>
          <w:b w:val="off"/>
          <w:i w:val="off"/>
        </w:rPr>
        <w:t>2.“论无主语语句以及语法与逻辑学和心理学的关系(第三篇文</w:t>
      </w:r>
      <w:r>
        <w:rPr>
          <w:rFonts w:ascii="宋体" w:hAnsi="宋体" w:cs="宋体" w:eastAsia="宋体"/>
          <w:sz w:val="47"/>
          <w:spacing w:val="0"/>
          <w:color w:val="000000"/>
          <w:b w:val="off"/>
          <w:i w:val="off"/>
        </w:rPr>
        <w:t>章)”，载于《科学哲学季刊》，第8期(1884年)，第292—340页。</w:t>
      </w:r>
      <w:bookmarkEnd w:id="6634"/>
    </w:p>
    <w:p>
      <w:pPr>
        <w:pageBreakBefore w:val="off"/>
        <w:tabs/>
        <w:wordWrap w:val="off"/>
        <w:spacing w:before="0" w:after="0" w:line="900" w:lineRule="atLeast"/>
        <w:ind w:left="1480" w:right="0" w:firstLine="60"/>
        <w:jc w:val="both"/>
        <w:textAlignment w:val="baseline"/>
        <w:rPr>
          <w:sz w:val="42"/>
        </w:rPr>
      </w:pPr>
      <w:bookmarkStart w:name="" w:id="6635"/>
      <w:r>
        <w:rPr>
          <w:rFonts w:ascii="楷体" w:hAnsi="楷体" w:cs="楷体" w:eastAsia="楷体"/>
          <w:sz w:val="42"/>
          <w:spacing w:val="0"/>
          <w:color w:val="000000"/>
          <w:b w:val="off"/>
          <w:i w:val="off"/>
        </w:rPr>
        <w:t xml:space="preserve">“Über subjektlose Sätze und das Verhältnis der Grammatik zu Logik </w:t>
      </w:r>
      <w:r>
        <w:rPr>
          <w:rFonts w:ascii="楷体" w:hAnsi="楷体" w:cs="楷体" w:eastAsia="楷体"/>
          <w:sz w:val="42"/>
          <w:spacing w:val="0"/>
          <w:color w:val="000000"/>
          <w:b w:val="off"/>
          <w:i w:val="off"/>
        </w:rPr>
        <w:t xml:space="preserve">und  Psychologie ( Dritter  Artikel )”:  Vierteljahrsschrift  für </w:t>
      </w:r>
      <w:r>
        <w:rPr>
          <w:rFonts w:ascii="楷体" w:hAnsi="楷体" w:cs="楷体" w:eastAsia="楷体"/>
          <w:sz w:val="42"/>
          <w:spacing w:val="0"/>
          <w:color w:val="000000"/>
          <w:b w:val="off"/>
          <w:i w:val="off"/>
        </w:rPr>
        <w:t>wissenschaftliche Philosophie,8(1884), S.292-340.</w:t>
      </w:r>
      <w:bookmarkEnd w:id="6635"/>
    </w:p>
    <w:p>
      <w:pPr>
        <w:pageBreakBefore w:val="off"/>
        <w:tabs/>
        <w:wordWrap w:val="off"/>
        <w:spacing w:before="0" w:after="0" w:line="880" w:lineRule="atLeast"/>
        <w:ind w:left="1480" w:right="20"/>
        <w:jc w:val="both"/>
        <w:textAlignment w:val="baseline"/>
        <w:rPr>
          <w:sz w:val="47"/>
        </w:rPr>
      </w:pPr>
      <w:bookmarkStart w:name="" w:id="6636"/>
      <w:r>
        <w:rPr>
          <w:rFonts w:ascii="宋体" w:hAnsi="宋体" w:cs="宋体" w:eastAsia="宋体"/>
          <w:sz w:val="47"/>
          <w:spacing w:val="0"/>
          <w:color w:val="000000"/>
          <w:b w:val="off"/>
          <w:i w:val="off"/>
        </w:rPr>
        <w:t>3.“论无主语语句以及语法与逻辑学和心理学的关系(第五篇文</w:t>
      </w:r>
      <w:r>
        <w:rPr>
          <w:rFonts w:ascii="宋体" w:hAnsi="宋体" w:cs="宋体" w:eastAsia="宋体"/>
          <w:sz w:val="47"/>
          <w:spacing w:val="0"/>
          <w:color w:val="000000"/>
          <w:b w:val="off"/>
          <w:i w:val="off"/>
        </w:rPr>
        <w:t>章)”，载于《科学哲学季刊》，第18期(1894年)，第421——471页。</w:t>
      </w:r>
      <w:bookmarkEnd w:id="6636"/>
    </w:p>
    <w:p>
      <w:pPr>
        <w:pageBreakBefore w:val="off"/>
        <w:tabs/>
        <w:wordWrap w:val="off"/>
        <w:spacing w:before="0" w:after="0" w:line="900" w:lineRule="atLeast"/>
        <w:ind w:left="1480" w:right="0"/>
        <w:jc w:val="both"/>
        <w:textAlignment w:val="baseline"/>
        <w:rPr>
          <w:sz w:val="42"/>
        </w:rPr>
      </w:pPr>
      <w:bookmarkStart w:name="" w:id="6637"/>
      <w:r>
        <w:rPr>
          <w:rFonts w:ascii="楷体" w:hAnsi="楷体" w:cs="楷体" w:eastAsia="楷体"/>
          <w:sz w:val="42"/>
          <w:spacing w:val="0"/>
          <w:color w:val="000000"/>
          <w:b w:val="off"/>
          <w:i w:val="off"/>
        </w:rPr>
        <w:t xml:space="preserve">“Über subjektlose Sätze und das Verhältnis der Grammatik zu Logik </w:t>
      </w:r>
      <w:r>
        <w:rPr>
          <w:rFonts w:ascii="楷体" w:hAnsi="楷体" w:cs="楷体" w:eastAsia="楷体"/>
          <w:sz w:val="42"/>
          <w:spacing w:val="0"/>
          <w:color w:val="000000"/>
          <w:b w:val="off"/>
          <w:i w:val="off"/>
        </w:rPr>
        <w:t xml:space="preserve">und  Psychologie ( Fünfter  Artikel )”:  Vierteljahrsschrift  für </w:t>
      </w:r>
      <w:r>
        <w:rPr>
          <w:rFonts w:ascii="楷体" w:hAnsi="楷体" w:cs="楷体" w:eastAsia="楷体"/>
          <w:sz w:val="42"/>
          <w:spacing w:val="0"/>
          <w:color w:val="000000"/>
          <w:b w:val="off"/>
          <w:i w:val="off"/>
        </w:rPr>
        <w:t>wissenschaftliche Philosophie,18(1894), S.421-471.</w:t>
      </w:r>
      <w:bookmarkEnd w:id="6637"/>
    </w:p>
    <w:p>
      <w:pPr>
        <w:pageBreakBefore w:val="off"/>
        <w:tabs/>
        <w:wordWrap w:val="off"/>
        <w:spacing w:before="0" w:after="0" w:line="880" w:lineRule="atLeast"/>
        <w:ind w:left="1480" w:right="0"/>
        <w:jc w:val="both"/>
        <w:textAlignment w:val="baseline"/>
        <w:rPr>
          <w:sz w:val="47"/>
        </w:rPr>
      </w:pPr>
      <w:bookmarkStart w:name="" w:id="6638"/>
      <w:r>
        <w:rPr>
          <w:rFonts w:ascii="宋体" w:hAnsi="宋体" w:cs="宋体" w:eastAsia="宋体"/>
          <w:sz w:val="47"/>
          <w:spacing w:val="0"/>
          <w:color w:val="000000"/>
          <w:b w:val="off"/>
          <w:i w:val="off"/>
        </w:rPr>
        <w:t>4.“论无主语语句以及语法与逻辑学和心理学的关系(第六篇文</w:t>
      </w:r>
      <w:r>
        <w:rPr>
          <w:rFonts w:ascii="宋体" w:hAnsi="宋体" w:cs="宋体" w:eastAsia="宋体"/>
          <w:sz w:val="47"/>
          <w:spacing w:val="0"/>
          <w:color w:val="000000"/>
          <w:b w:val="off"/>
          <w:i w:val="off"/>
        </w:rPr>
        <w:t>章)”，载于《科学哲学季刊》，第19期(1895年)，第18——87页。</w:t>
      </w:r>
      <w:bookmarkEnd w:id="6638"/>
    </w:p>
    <w:p>
      <w:r>
        <w:t/>
      </w:r>
    </w:p>
    <w:p>
      <w:pPr>
        <w:sectPr>
          <w:footerReference r:id="rId820"/>
          <w:headerReference r:id="rId821" w:type="default"/>
          <w:type w:val="nextPage"/>
          <w:pgSz w:w="22520" w:h="31680"/>
          <w:pgMar w:left="3380" w:top="2420" w:right="3380" w:bottom="2420" w:header="2120" w:footer="2120"/>
          <w:cols w:num="1"/>
        </w:sectPr>
      </w:pPr>
    </w:p>
    <w:p>
      <w:pPr>
        <w:pageBreakBefore w:val="off"/>
        <w:tabs/>
        <w:wordWrap w:val="off"/>
        <w:spacing w:before="0" w:after="0" w:line="1000" w:lineRule="atLeast"/>
        <w:ind w:left="820" w:right="0" w:firstLine="20"/>
        <w:jc w:val="both"/>
        <w:textAlignment w:val="baseline"/>
        <w:rPr>
          <w:sz w:val="42"/>
        </w:rPr>
      </w:pPr>
      <w:bookmarkStart w:name="" w:id="6639"/>
      <w:r>
        <w:rPr>
          <w:rFonts w:ascii="宋体" w:hAnsi="宋体" w:cs="宋体" w:eastAsia="宋体"/>
          <w:sz w:val="42"/>
          <w:spacing w:val="0"/>
          <w:color w:val="000000"/>
          <w:b w:val="on"/>
          <w:i w:val="off"/>
        </w:rPr>
        <w:t>392</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逻辑研究(第二卷第二部分)</w:t>
      </w:r>
      <w:bookmarkEnd w:id="6639"/>
    </w:p>
    <w:p>
      <w:pPr>
        <w:pageBreakBefore w:val="off"/>
        <w:tabs/>
        <w:wordWrap w:val="off"/>
        <w:spacing w:before="0" w:after="0" w:line="1000" w:lineRule="exact"/>
        <w:ind w:left="0" w:right="0"/>
        <w:jc w:val="both"/>
        <w:textAlignment w:val="baseline"/>
        <w:rPr>
          <w:sz w:val="42"/>
        </w:rPr>
      </w:pPr>
      <w:bookmarkStart w:name="" w:id="6640"/>
      <w:r>
        <w:rPr>
          <w:rFonts w:ascii="宋体" w:hAnsi="宋体" w:cs="宋体" w:eastAsia="宋体"/>
          <w:sz w:val="42"/>
          <w:spacing w:val="0"/>
          <w:color w:val="000000"/>
          <w:b w:val="off"/>
          <w:i w:val="off"/>
        </w:rPr>
        <w:t/>
      </w:r>
      <w:bookmarkEnd w:id="6640"/>
    </w:p>
    <w:p>
      <w:pPr>
        <w:pageBreakBefore w:val="off"/>
        <w:tabs/>
        <w:wordWrap w:val="off"/>
        <w:spacing w:before="0" w:after="0" w:line="1020" w:lineRule="atLeast"/>
        <w:ind w:left="1760" w:right="20" w:firstLine="20"/>
        <w:jc w:val="both"/>
        <w:textAlignment w:val="baseline"/>
        <w:rPr>
          <w:sz w:val="39"/>
        </w:rPr>
      </w:pPr>
      <w:bookmarkStart w:name="" w:id="6641"/>
      <w:r>
        <w:rPr>
          <w:rFonts w:ascii="TimesNewRoman" w:hAnsi="TimesNewRoman" w:cs="TimesNewRoman" w:eastAsia="TimesNewRoman"/>
          <w:sz w:val="39"/>
          <w:spacing w:val="0"/>
          <w:color w:val="000000"/>
          <w:b w:val="off"/>
          <w:i w:val="off"/>
        </w:rPr>
        <w:t xml:space="preserve">“Über subjektlose Sätze und das Verhältnis der Grammatik zu Logik </w:t>
      </w:r>
      <w:r>
        <w:rPr>
          <w:rFonts w:ascii="TimesNewRoman" w:hAnsi="TimesNewRoman" w:cs="TimesNewRoman" w:eastAsia="TimesNewRoman"/>
          <w:sz w:val="39"/>
          <w:spacing w:val="0"/>
          <w:color w:val="000000"/>
          <w:b w:val="off"/>
          <w:i w:val="off"/>
        </w:rPr>
        <w:t xml:space="preserve">und Psychologie (Sechster    Artikel)”;     Vierteljahresschrift     für </w:t>
      </w:r>
      <w:r>
        <w:rPr>
          <w:rFonts w:ascii="TimesNewRoman" w:hAnsi="TimesNewRoman" w:cs="TimesNewRoman" w:eastAsia="TimesNewRoman"/>
          <w:sz w:val="39"/>
          <w:spacing w:val="0"/>
          <w:color w:val="000000"/>
          <w:b w:val="off"/>
          <w:i w:val="off"/>
        </w:rPr>
        <w:t>wissenschaftliche Philosophie, 19(1895), S.19-87.</w:t>
      </w:r>
      <w:bookmarkEnd w:id="6641"/>
    </w:p>
    <w:p>
      <w:pPr>
        <w:pageBreakBefore w:val="off"/>
        <w:tabs/>
        <w:wordWrap w:val="off"/>
        <w:spacing w:before="0" w:after="0" w:line="1000" w:lineRule="atLeast"/>
        <w:ind w:left="1760" w:right="80" w:firstLine="20"/>
        <w:jc w:val="both"/>
        <w:textAlignment w:val="baseline"/>
        <w:rPr>
          <w:sz w:val="42"/>
        </w:rPr>
      </w:pPr>
      <w:bookmarkStart w:name="" w:id="6642"/>
      <w:r>
        <w:rPr>
          <w:rFonts w:ascii="宋体" w:hAnsi="宋体" w:cs="宋体" w:eastAsia="宋体"/>
          <w:sz w:val="42"/>
          <w:spacing w:val="0"/>
          <w:color w:val="000000"/>
          <w:b w:val="off"/>
          <w:i w:val="off"/>
        </w:rPr>
        <w:t>5.《普遍语法学与语言哲学基础研究》第一卷，萨尔河畔的哈勒，</w:t>
      </w:r>
      <w:r>
        <w:rPr>
          <w:rFonts w:ascii="宋体" w:hAnsi="宋体" w:cs="宋体" w:eastAsia="宋体"/>
          <w:sz w:val="42"/>
          <w:spacing w:val="0"/>
          <w:color w:val="000000"/>
          <w:b w:val="off"/>
          <w:i w:val="off"/>
        </w:rPr>
        <w:t>1908年。</w:t>
      </w:r>
      <w:bookmarkEnd w:id="6642"/>
    </w:p>
    <w:p>
      <w:pPr>
        <w:pageBreakBefore w:val="off"/>
        <w:tabs/>
        <w:wordWrap w:val="off"/>
        <w:spacing w:before="0" w:after="0" w:line="1020" w:lineRule="atLeast"/>
        <w:ind w:left="1760" w:right="60" w:firstLine="20"/>
        <w:jc w:val="both"/>
        <w:textAlignment w:val="baseline"/>
        <w:rPr>
          <w:sz w:val="39"/>
        </w:rPr>
      </w:pPr>
      <w:bookmarkStart w:name="" w:id="6643"/>
      <w:r>
        <w:rPr>
          <w:rFonts w:ascii="TimesNewRoman" w:hAnsi="TimesNewRoman" w:cs="TimesNewRoman" w:eastAsia="TimesNewRoman"/>
          <w:sz w:val="39"/>
          <w:spacing w:val="0"/>
          <w:color w:val="000000"/>
          <w:b w:val="off"/>
          <w:i w:val="off"/>
        </w:rPr>
        <w:t>Untersuchungen zur Grundlegung der allgemeinen Grammatik und</w:t>
      </w:r>
      <w:r>
        <w:rPr>
          <w:rFonts w:ascii="TimesNewRoman" w:hAnsi="TimesNewRoman" w:cs="TimesNewRoman" w:eastAsia="TimesNewRoman"/>
          <w:sz w:val="39"/>
          <w:spacing w:val="0"/>
          <w:color w:val="000000"/>
          <w:b w:val="off"/>
          <w:i w:val="off"/>
        </w:rPr>
        <w:t>Sprachphilosophie, I. Band, Halle a. S.1908.</w:t>
      </w:r>
      <w:bookmarkEnd w:id="6643"/>
    </w:p>
    <w:p>
      <w:pPr>
        <w:pageBreakBefore w:val="off"/>
        <w:tabs/>
        <w:wordWrap w:val="off"/>
        <w:spacing w:before="0" w:after="0" w:line="1000" w:lineRule="exact"/>
        <w:ind w:left="0" w:right="0"/>
        <w:jc w:val="both"/>
        <w:textAlignment w:val="baseline"/>
        <w:rPr>
          <w:sz w:val="42"/>
        </w:rPr>
      </w:pPr>
      <w:bookmarkStart w:name="" w:id="6644"/>
      <w:r>
        <w:rPr>
          <w:rFonts w:ascii="宋体" w:hAnsi="宋体" w:cs="宋体" w:eastAsia="宋体"/>
          <w:sz w:val="42"/>
          <w:spacing w:val="0"/>
          <w:color w:val="000000"/>
          <w:b w:val="off"/>
          <w:i w:val="off"/>
        </w:rPr>
        <w:t/>
      </w:r>
      <w:bookmarkEnd w:id="6644"/>
    </w:p>
    <w:p>
      <w:pPr>
        <w:pageBreakBefore w:val="off"/>
        <w:tabs/>
        <w:wordWrap w:val="off"/>
        <w:spacing w:before="0" w:after="0" w:line="1000" w:lineRule="atLeast"/>
        <w:ind w:left="820" w:right="0" w:firstLine="20"/>
        <w:jc w:val="both"/>
        <w:textAlignment w:val="baseline"/>
        <w:rPr>
          <w:sz w:val="42"/>
        </w:rPr>
      </w:pPr>
      <w:bookmarkStart w:name="" w:id="6645"/>
      <w:r>
        <w:rPr>
          <w:rFonts w:ascii="TimesNewRoman" w:hAnsi="TimesNewRoman" w:cs="TimesNewRoman" w:eastAsia="TimesNewRoman"/>
          <w:sz w:val="42"/>
          <w:spacing w:val="0"/>
          <w:color w:val="000000"/>
          <w:b w:val="off"/>
          <w:i w:val="off"/>
        </w:rPr>
        <w:t>Meinong, A.,〈迈农〉:</w:t>
      </w:r>
      <w:bookmarkEnd w:id="6645"/>
    </w:p>
    <w:p>
      <w:pPr>
        <w:pageBreakBefore w:val="off"/>
        <w:tabs/>
        <w:wordWrap w:val="off"/>
        <w:spacing w:before="0" w:after="0" w:line="1000" w:lineRule="atLeast"/>
        <w:ind w:left="1760" w:right="0" w:firstLine="20"/>
        <w:jc w:val="both"/>
        <w:textAlignment w:val="baseline"/>
        <w:rPr>
          <w:sz w:val="42"/>
        </w:rPr>
      </w:pPr>
      <w:bookmarkStart w:name="" w:id="6646"/>
      <w:r>
        <w:rPr>
          <w:rFonts w:ascii="宋体" w:hAnsi="宋体" w:cs="宋体" w:eastAsia="宋体"/>
          <w:sz w:val="42"/>
          <w:spacing w:val="0"/>
          <w:color w:val="000000"/>
          <w:b w:val="off"/>
          <w:i w:val="off"/>
        </w:rPr>
        <w:t>1.《休谟研究》，两卷本合一，维也纳，1877年和1882年，第一卷：《现</w:t>
      </w:r>
      <w:r>
        <w:rPr>
          <w:rFonts w:ascii="宋体" w:hAnsi="宋体" w:cs="宋体" w:eastAsia="宋体"/>
          <w:sz w:val="42"/>
          <w:spacing w:val="0"/>
          <w:color w:val="000000"/>
          <w:b w:val="off"/>
          <w:i w:val="off"/>
        </w:rPr>
        <w:t>代唯名论的历史与批判》，1877年，特印本出自：《皇家科学院哲学历</w:t>
      </w:r>
      <w:r>
        <w:rPr>
          <w:rFonts w:ascii="宋体" w:hAnsi="宋体" w:cs="宋体" w:eastAsia="宋体"/>
          <w:sz w:val="42"/>
          <w:spacing w:val="0"/>
          <w:color w:val="000000"/>
          <w:b w:val="off"/>
          <w:i w:val="off"/>
        </w:rPr>
        <w:t>史类会议文献》，第八十七卷，1877年，第185页以后。</w:t>
      </w:r>
      <w:bookmarkEnd w:id="6646"/>
    </w:p>
    <w:p>
      <w:pPr>
        <w:pageBreakBefore w:val="off"/>
        <w:tabs/>
        <w:wordWrap w:val="off"/>
        <w:spacing w:before="0" w:after="0" w:line="1020" w:lineRule="atLeast"/>
        <w:ind w:left="1760" w:right="60" w:firstLine="20"/>
        <w:jc w:val="both"/>
        <w:textAlignment w:val="baseline"/>
        <w:rPr>
          <w:sz w:val="39"/>
        </w:rPr>
      </w:pPr>
      <w:bookmarkStart w:name="" w:id="6647"/>
      <w:r>
        <w:rPr>
          <w:rFonts w:ascii="TimesNewRoman" w:hAnsi="TimesNewRoman" w:cs="TimesNewRoman" w:eastAsia="TimesNewRoman"/>
          <w:sz w:val="39"/>
          <w:spacing w:val="0"/>
          <w:color w:val="000000"/>
          <w:b w:val="off"/>
          <w:i w:val="off"/>
        </w:rPr>
        <w:t>Hume-Studien, 2 Bände in einem Band, Wien 1877 und 1882, I.</w:t>
      </w:r>
      <w:r>
        <w:rPr>
          <w:rFonts w:ascii="TimesNewRoman" w:hAnsi="TimesNewRoman" w:cs="TimesNewRoman" w:eastAsia="TimesNewRoman"/>
          <w:sz w:val="39"/>
          <w:spacing w:val="0"/>
          <w:color w:val="000000"/>
          <w:b w:val="off"/>
          <w:i w:val="off"/>
        </w:rPr>
        <w:t>Band, ZurGeschichte und Kritik des modernen Nominalismus, 1877,</w:t>
      </w:r>
      <w:r>
        <w:rPr>
          <w:rFonts w:ascii="TimesNewRoman" w:hAnsi="TimesNewRoman" w:cs="TimesNewRoman" w:eastAsia="TimesNewRoman"/>
          <w:sz w:val="39"/>
          <w:spacing w:val="0"/>
          <w:color w:val="000000"/>
          <w:b w:val="off"/>
          <w:i w:val="off"/>
        </w:rPr>
        <w:t>Sonderdruck aus: Sitzungsberichte der phil.-hist. Classe der kais.</w:t>
      </w:r>
      <w:r>
        <w:rPr>
          <w:rFonts w:ascii="TimesNewRoman" w:hAnsi="TimesNewRoman" w:cs="TimesNewRoman" w:eastAsia="TimesNewRoman"/>
          <w:sz w:val="39"/>
          <w:spacing w:val="0"/>
          <w:color w:val="000000"/>
          <w:b w:val="off"/>
          <w:i w:val="off"/>
        </w:rPr>
        <w:t>Akademie der Wissenschaften, Band LXXXVII, 1877, S.185ff.</w:t>
      </w:r>
      <w:bookmarkEnd w:id="6647"/>
    </w:p>
    <w:p>
      <w:pPr>
        <w:pageBreakBefore w:val="off"/>
        <w:tabs/>
        <w:wordWrap w:val="off"/>
        <w:spacing w:before="0" w:after="0" w:line="1000" w:lineRule="atLeast"/>
        <w:ind w:left="1760" w:right="0" w:firstLine="20"/>
        <w:jc w:val="both"/>
        <w:textAlignment w:val="baseline"/>
        <w:rPr>
          <w:sz w:val="42"/>
        </w:rPr>
      </w:pPr>
      <w:bookmarkStart w:name="" w:id="6648"/>
      <w:r>
        <w:rPr>
          <w:rFonts w:ascii="宋体" w:hAnsi="宋体" w:cs="宋体" w:eastAsia="宋体"/>
          <w:sz w:val="42"/>
          <w:spacing w:val="0"/>
          <w:color w:val="000000"/>
          <w:b w:val="off"/>
          <w:i w:val="off"/>
        </w:rPr>
        <w:t>2.书评：F·希勒布兰特，《范畴推理的新理论。一个逻辑研究》，维</w:t>
      </w:r>
      <w:r>
        <w:rPr>
          <w:rFonts w:ascii="宋体" w:hAnsi="宋体" w:cs="宋体" w:eastAsia="宋体"/>
          <w:sz w:val="42"/>
          <w:spacing w:val="0"/>
          <w:color w:val="000000"/>
          <w:b w:val="off"/>
          <w:i w:val="off"/>
        </w:rPr>
        <w:t>也纳，1891年，载于《哥廷根学报》，1892年，第443—466页。</w:t>
      </w:r>
      <w:bookmarkEnd w:id="6648"/>
    </w:p>
    <w:p>
      <w:pPr>
        <w:pageBreakBefore w:val="off"/>
        <w:tabs/>
        <w:wordWrap w:val="off"/>
        <w:spacing w:before="0" w:after="0" w:line="1020" w:lineRule="atLeast"/>
        <w:ind w:left="1760" w:right="0" w:firstLine="20"/>
        <w:jc w:val="both"/>
        <w:textAlignment w:val="baseline"/>
        <w:rPr>
          <w:sz w:val="39"/>
        </w:rPr>
      </w:pPr>
      <w:bookmarkStart w:name="" w:id="6649"/>
      <w:r>
        <w:rPr>
          <w:rFonts w:ascii="TimesNewRoman" w:hAnsi="TimesNewRoman" w:cs="TimesNewRoman" w:eastAsia="TimesNewRoman"/>
          <w:sz w:val="39"/>
          <w:spacing w:val="0"/>
          <w:color w:val="000000"/>
          <w:b w:val="off"/>
          <w:i w:val="off"/>
        </w:rPr>
        <w:t>Rezension von: F. Hillebrand, Die neuen Theorien der kategorischen</w:t>
      </w:r>
      <w:r>
        <w:rPr>
          <w:rFonts w:ascii="TimesNewRoman" w:hAnsi="TimesNewRoman" w:cs="TimesNewRoman" w:eastAsia="TimesNewRoman"/>
          <w:sz w:val="39"/>
          <w:spacing w:val="0"/>
          <w:color w:val="000000"/>
          <w:b w:val="off"/>
          <w:i w:val="off"/>
        </w:rPr>
        <w:t xml:space="preserve">Schlüsse. Eine logische Untersuchung, Wien 1891: Göttingische </w:t>
      </w:r>
      <w:r>
        <w:rPr>
          <w:rFonts w:ascii="TimesNewRoman" w:hAnsi="TimesNewRoman" w:cs="TimesNewRoman" w:eastAsia="TimesNewRoman"/>
          <w:sz w:val="39"/>
          <w:spacing w:val="0"/>
          <w:color w:val="000000"/>
          <w:b w:val="off"/>
          <w:i w:val="off"/>
        </w:rPr>
        <w:t>gelehrte Anzeigen(1892), S.443-466.</w:t>
      </w:r>
      <w:bookmarkEnd w:id="6649"/>
    </w:p>
    <w:p>
      <w:pPr>
        <w:pageBreakBefore w:val="off"/>
        <w:tabs/>
        <w:wordWrap w:val="off"/>
        <w:spacing w:before="0" w:after="0" w:line="1000" w:lineRule="atLeast"/>
        <w:ind w:left="1760" w:right="0" w:firstLine="20"/>
        <w:jc w:val="both"/>
        <w:textAlignment w:val="baseline"/>
        <w:rPr>
          <w:sz w:val="42"/>
        </w:rPr>
      </w:pPr>
      <w:bookmarkStart w:name="" w:id="6650"/>
      <w:r>
        <w:rPr>
          <w:rFonts w:ascii="宋体" w:hAnsi="宋体" w:cs="宋体" w:eastAsia="宋体"/>
          <w:sz w:val="42"/>
          <w:spacing w:val="0"/>
          <w:color w:val="000000"/>
          <w:b w:val="off"/>
          <w:i w:val="off"/>
        </w:rPr>
        <w:t>3.“心理分析理论文献”，载于《心理学与感官生理学杂志》，第6期</w:t>
      </w:r>
      <w:r>
        <w:rPr>
          <w:rFonts w:ascii="宋体" w:hAnsi="宋体" w:cs="宋体" w:eastAsia="宋体"/>
          <w:sz w:val="42"/>
          <w:spacing w:val="0"/>
          <w:color w:val="000000"/>
          <w:b w:val="off"/>
          <w:i w:val="off"/>
        </w:rPr>
        <w:t>(1893年)，第340——385页和第417——455页。</w:t>
      </w:r>
      <w:bookmarkEnd w:id="6650"/>
    </w:p>
    <w:p>
      <w:pPr>
        <w:pageBreakBefore w:val="off"/>
        <w:tabs/>
        <w:wordWrap w:val="off"/>
        <w:spacing w:before="0" w:after="0" w:line="1020" w:lineRule="atLeast"/>
        <w:ind w:left="1760" w:right="0" w:firstLine="20"/>
        <w:jc w:val="both"/>
        <w:textAlignment w:val="baseline"/>
        <w:rPr>
          <w:sz w:val="39"/>
        </w:rPr>
      </w:pPr>
      <w:bookmarkStart w:name="" w:id="6651"/>
      <w:r>
        <w:rPr>
          <w:rFonts w:ascii="TimesNewRoman" w:hAnsi="TimesNewRoman" w:cs="TimesNewRoman" w:eastAsia="TimesNewRoman"/>
          <w:sz w:val="39"/>
          <w:spacing w:val="0"/>
          <w:color w:val="000000"/>
          <w:b w:val="off"/>
          <w:i w:val="off"/>
        </w:rPr>
        <w:t>“Beiträge zur Theorie der psychischen Analyse”: Zeitschrift für</w:t>
      </w:r>
      <w:r>
        <w:rPr>
          <w:rFonts w:ascii="TimesNewRoman" w:hAnsi="TimesNewRoman" w:cs="TimesNewRoman" w:eastAsia="TimesNewRoman"/>
          <w:sz w:val="39"/>
          <w:spacing w:val="0"/>
          <w:color w:val="000000"/>
          <w:b w:val="off"/>
          <w:i w:val="off"/>
        </w:rPr>
        <w:t>Psychologie und Physiologie der Sinnesorgane, 6(1893), S.340-</w:t>
      </w:r>
      <w:r>
        <w:rPr>
          <w:rFonts w:ascii="TimesNewRoman" w:hAnsi="TimesNewRoman" w:cs="TimesNewRoman" w:eastAsia="TimesNewRoman"/>
          <w:sz w:val="39"/>
          <w:spacing w:val="0"/>
          <w:color w:val="000000"/>
          <w:b w:val="off"/>
          <w:i w:val="off"/>
        </w:rPr>
        <w:t>385 und S.417-455.</w:t>
      </w:r>
      <w:bookmarkEnd w:id="6651"/>
    </w:p>
    <w:p>
      <w:pPr>
        <w:pageBreakBefore w:val="off"/>
        <w:tabs/>
        <w:wordWrap w:val="off"/>
        <w:spacing w:before="0" w:after="0" w:line="1000" w:lineRule="atLeast"/>
        <w:ind w:left="1760" w:right="0" w:firstLine="20"/>
        <w:jc w:val="both"/>
        <w:textAlignment w:val="baseline"/>
        <w:rPr>
          <w:sz w:val="42"/>
        </w:rPr>
      </w:pPr>
      <w:bookmarkStart w:name="" w:id="6652"/>
      <w:r>
        <w:rPr>
          <w:rFonts w:ascii="宋体" w:hAnsi="宋体" w:cs="宋体" w:eastAsia="宋体"/>
          <w:sz w:val="42"/>
          <w:spacing w:val="0"/>
          <w:color w:val="000000"/>
          <w:b w:val="off"/>
          <w:i w:val="off"/>
        </w:rPr>
        <w:t>4.“论更高序列的对象以及它们与内感知的关系”，载于《心理学与感</w:t>
      </w:r>
      <w:r>
        <w:rPr>
          <w:rFonts w:ascii="宋体" w:hAnsi="宋体" w:cs="宋体" w:eastAsia="宋体"/>
          <w:sz w:val="42"/>
          <w:spacing w:val="0"/>
          <w:color w:val="000000"/>
          <w:b w:val="off"/>
          <w:i w:val="off"/>
        </w:rPr>
        <w:t>官生理学杂志》，第二十一卷(1899年)，第187—272页。</w:t>
      </w:r>
      <w:bookmarkEnd w:id="6652"/>
    </w:p>
    <w:p>
      <w:r>
        <w:t/>
      </w:r>
    </w:p>
    <w:p>
      <w:pPr>
        <w:sectPr>
          <w:footerReference r:id="rId822"/>
          <w:headerReference r:id="rId823" w:type="default"/>
          <w:type w:val="nextPage"/>
          <w:pgSz w:w="22520" w:h="31680"/>
          <w:pgMar w:left="3240" w:top="2460" w:right="3240" w:bottom="2460" w:header="2160" w:footer="2160"/>
          <w:cols w:num="1"/>
        </w:sectPr>
      </w:pPr>
    </w:p>
    <w:p>
      <w:pPr>
        <w:pageBreakBefore w:val="off"/>
        <w:tabs>
          <w:tab w:pos="14700" w:val="left" w:leader="none"/>
        </w:tabs>
        <w:wordWrap w:val="off"/>
        <w:spacing w:before="0" w:after="0" w:line="560" w:lineRule="atLeast"/>
        <w:ind w:left="11900" w:right="0"/>
        <w:jc w:val="both"/>
        <w:textAlignment w:val="baseline"/>
        <w:rPr>
          <w:sz w:val="42"/>
        </w:rPr>
      </w:pPr>
      <w:bookmarkStart w:name="" w:id="6653"/>
      <w:r>
        <w:rPr>
          <w:rFonts w:ascii="黑体" w:hAnsi="黑体" w:cs="黑体" w:eastAsia="黑体"/>
          <w:sz w:val="42"/>
          <w:spacing w:val="0"/>
          <w:color w:val="000000"/>
          <w:b w:val="off"/>
          <w:i w:val="off"/>
        </w:rPr>
        <w:t>书名译名索引</w:t>
      </w:r>
      <w:r>
        <w:t xml:space="preserve">	</w:t>
      </w:r>
      <w:r>
        <w:rPr>
          <w:rFonts w:ascii="楷体" w:hAnsi="楷体" w:cs="楷体" w:eastAsia="楷体"/>
          <w:sz w:val="42"/>
          <w:spacing w:val="0"/>
          <w:color w:val="000000"/>
          <w:b w:val="off"/>
          <w:i w:val="off"/>
        </w:rPr>
        <w:t>393</w:t>
      </w:r>
      <w:bookmarkEnd w:id="6653"/>
    </w:p>
    <w:p>
      <w:pPr>
        <w:pageBreakBefore w:val="off"/>
        <w:tabs/>
        <w:wordWrap w:val="off"/>
        <w:spacing w:before="0" w:after="0" w:line="500" w:lineRule="exact"/>
        <w:ind w:left="0" w:right="0"/>
        <w:jc w:val="both"/>
        <w:textAlignment w:val="baseline"/>
        <w:rPr>
          <w:sz w:val="42"/>
        </w:rPr>
      </w:pPr>
      <w:bookmarkStart w:name="" w:id="6654"/>
      <w:r>
        <w:rPr>
          <w:rFonts w:ascii="宋体" w:hAnsi="宋体" w:cs="宋体" w:eastAsia="宋体"/>
          <w:sz w:val="42"/>
          <w:spacing w:val="0"/>
          <w:color w:val="000000"/>
          <w:b w:val="off"/>
          <w:i w:val="off"/>
        </w:rPr>
        <w:t/>
      </w:r>
      <w:bookmarkEnd w:id="6654"/>
    </w:p>
    <w:p>
      <w:pPr>
        <w:pageBreakBefore w:val="off"/>
        <w:tabs/>
        <w:wordWrap w:val="off"/>
        <w:spacing w:before="0" w:after="0" w:line="500" w:lineRule="exact"/>
        <w:ind w:left="0" w:right="0"/>
        <w:jc w:val="both"/>
        <w:textAlignment w:val="baseline"/>
        <w:rPr>
          <w:sz w:val="42"/>
        </w:rPr>
      </w:pPr>
      <w:bookmarkStart w:name="" w:id="6655"/>
      <w:r>
        <w:rPr>
          <w:rFonts w:ascii="宋体" w:hAnsi="宋体" w:cs="宋体" w:eastAsia="宋体"/>
          <w:sz w:val="42"/>
          <w:spacing w:val="0"/>
          <w:color w:val="000000"/>
          <w:b w:val="off"/>
          <w:i w:val="off"/>
        </w:rPr>
        <w:t/>
      </w:r>
      <w:bookmarkEnd w:id="6655"/>
    </w:p>
    <w:p>
      <w:pPr>
        <w:pageBreakBefore w:val="off"/>
        <w:tabs/>
        <w:wordWrap w:val="off"/>
        <w:spacing w:before="0" w:after="0" w:line="900" w:lineRule="atLeast"/>
        <w:ind w:left="1560" w:right="0"/>
        <w:jc w:val="both"/>
        <w:textAlignment w:val="baseline"/>
        <w:rPr>
          <w:sz w:val="39"/>
        </w:rPr>
      </w:pPr>
      <w:bookmarkStart w:name="" w:id="6656"/>
      <w:r>
        <w:rPr>
          <w:rFonts w:ascii="楷体" w:hAnsi="楷体" w:cs="楷体" w:eastAsia="楷体"/>
          <w:sz w:val="39"/>
          <w:spacing w:val="0"/>
          <w:color w:val="000000"/>
          <w:b w:val="off"/>
          <w:i w:val="off"/>
        </w:rPr>
        <w:t>“Über Gegenstände höherer Ordnung und deren Verhältnis zur inneren</w:t>
      </w:r>
      <w:r>
        <w:rPr>
          <w:rFonts w:ascii="楷体" w:hAnsi="楷体" w:cs="楷体" w:eastAsia="楷体"/>
          <w:sz w:val="39"/>
          <w:spacing w:val="0"/>
          <w:color w:val="000000"/>
          <w:b w:val="off"/>
          <w:i w:val="off"/>
        </w:rPr>
        <w:t>Wahrnehmung”: Zeitschrift für Psychologie und Physiologie der</w:t>
      </w:r>
      <w:r>
        <w:rPr>
          <w:rFonts w:ascii="楷体" w:hAnsi="楷体" w:cs="楷体" w:eastAsia="楷体"/>
          <w:sz w:val="39"/>
          <w:spacing w:val="0"/>
          <w:color w:val="000000"/>
          <w:b w:val="off"/>
          <w:i w:val="off"/>
        </w:rPr>
        <w:t>Sinnesorgane,21(1899), S.182-272.</w:t>
      </w:r>
      <w:bookmarkEnd w:id="6656"/>
    </w:p>
    <w:p>
      <w:pPr>
        <w:pageBreakBefore w:val="off"/>
        <w:tabs/>
        <w:wordWrap w:val="off"/>
        <w:spacing w:before="0" w:after="0" w:line="920" w:lineRule="atLeast"/>
        <w:ind w:left="1620" w:right="20" w:hanging="60"/>
        <w:jc w:val="both"/>
        <w:textAlignment w:val="baseline"/>
        <w:rPr>
          <w:sz w:val="45"/>
        </w:rPr>
      </w:pPr>
      <w:bookmarkStart w:name="" w:id="6657"/>
      <w:r>
        <w:rPr>
          <w:rFonts w:ascii="宋体" w:hAnsi="宋体" w:cs="宋体" w:eastAsia="宋体"/>
          <w:sz w:val="45"/>
          <w:spacing w:val="0"/>
          <w:color w:val="000000"/>
          <w:b w:val="off"/>
          <w:i w:val="off"/>
        </w:rPr>
        <w:t>5.“抽象与比较”，载于《心理学与感官生理学研究杂志》第二十四卷</w:t>
      </w:r>
      <w:r>
        <w:rPr>
          <w:rFonts w:ascii="宋体" w:hAnsi="宋体" w:cs="宋体" w:eastAsia="宋体"/>
          <w:sz w:val="45"/>
          <w:spacing w:val="0"/>
          <w:color w:val="000000"/>
          <w:b w:val="off"/>
          <w:i w:val="off"/>
        </w:rPr>
        <w:t>(1900年)，第34—82页。</w:t>
      </w:r>
      <w:bookmarkEnd w:id="6657"/>
    </w:p>
    <w:p>
      <w:pPr>
        <w:pageBreakBefore w:val="off"/>
        <w:tabs/>
        <w:wordWrap w:val="off"/>
        <w:spacing w:before="0" w:after="0" w:line="900" w:lineRule="atLeast"/>
        <w:ind w:left="1560" w:right="20"/>
        <w:jc w:val="both"/>
        <w:textAlignment w:val="baseline"/>
        <w:rPr>
          <w:sz w:val="39"/>
        </w:rPr>
      </w:pPr>
      <w:bookmarkStart w:name="" w:id="6658"/>
      <w:r>
        <w:rPr>
          <w:rFonts w:ascii="楷体" w:hAnsi="楷体" w:cs="楷体" w:eastAsia="楷体"/>
          <w:sz w:val="39"/>
          <w:spacing w:val="0"/>
          <w:color w:val="000000"/>
          <w:b w:val="off"/>
          <w:i w:val="off"/>
        </w:rPr>
        <w:t>“Abstrahren und Vergleichen”: Zeitschrift für Psychologie und</w:t>
      </w:r>
      <w:r>
        <w:rPr>
          <w:rFonts w:ascii="楷体" w:hAnsi="楷体" w:cs="楷体" w:eastAsia="楷体"/>
          <w:sz w:val="39"/>
          <w:spacing w:val="0"/>
          <w:color w:val="000000"/>
          <w:b w:val="off"/>
          <w:i w:val="off"/>
        </w:rPr>
        <w:t>Physiologie der Sinnesorgane,24(1900), S.34-82.</w:t>
      </w:r>
      <w:bookmarkEnd w:id="6658"/>
    </w:p>
    <w:p>
      <w:pPr>
        <w:pageBreakBefore w:val="off"/>
        <w:tabs/>
        <w:wordWrap w:val="off"/>
        <w:spacing w:before="0" w:after="0" w:line="920" w:lineRule="exact"/>
        <w:ind w:left="0" w:right="0"/>
        <w:jc w:val="both"/>
        <w:textAlignment w:val="baseline"/>
        <w:rPr>
          <w:sz w:val="39"/>
        </w:rPr>
      </w:pPr>
      <w:bookmarkStart w:name="" w:id="6659"/>
      <w:r>
        <w:rPr>
          <w:rFonts w:ascii="宋体" w:hAnsi="宋体" w:cs="宋体" w:eastAsia="宋体"/>
          <w:sz w:val="39"/>
          <w:spacing w:val="0"/>
          <w:color w:val="000000"/>
          <w:b w:val="off"/>
          <w:i w:val="off"/>
        </w:rPr>
        <w:t/>
      </w:r>
      <w:bookmarkEnd w:id="6659"/>
    </w:p>
    <w:p>
      <w:pPr>
        <w:pageBreakBefore w:val="off"/>
        <w:tabs/>
        <w:wordWrap w:val="off"/>
        <w:spacing w:before="0" w:after="0" w:line="920" w:lineRule="atLeast"/>
        <w:ind w:left="660" w:right="0"/>
        <w:jc w:val="both"/>
        <w:textAlignment w:val="baseline"/>
        <w:rPr>
          <w:sz w:val="45"/>
        </w:rPr>
      </w:pPr>
      <w:bookmarkStart w:name="" w:id="6660"/>
      <w:r>
        <w:rPr>
          <w:rFonts w:ascii="楷体" w:hAnsi="楷体" w:cs="楷体" w:eastAsia="楷体"/>
          <w:sz w:val="45"/>
          <w:spacing w:val="0"/>
          <w:color w:val="000000"/>
          <w:b w:val="off"/>
          <w:i w:val="off"/>
        </w:rPr>
        <w:t>Mill, J. St.,〈穆勒〉:</w:t>
      </w:r>
      <w:bookmarkEnd w:id="6660"/>
    </w:p>
    <w:p>
      <w:pPr>
        <w:pageBreakBefore w:val="off"/>
        <w:tabs/>
        <w:wordWrap w:val="off"/>
        <w:spacing w:before="0" w:after="0" w:line="920" w:lineRule="atLeast"/>
        <w:ind w:left="1560" w:right="20"/>
        <w:jc w:val="both"/>
        <w:textAlignment w:val="baseline"/>
        <w:rPr>
          <w:sz w:val="45"/>
        </w:rPr>
      </w:pPr>
      <w:bookmarkStart w:name="" w:id="6661"/>
      <w:r>
        <w:rPr>
          <w:rFonts w:ascii="宋体" w:hAnsi="宋体" w:cs="宋体" w:eastAsia="宋体"/>
          <w:sz w:val="45"/>
          <w:spacing w:val="0"/>
          <w:color w:val="000000"/>
          <w:b w:val="off"/>
          <w:i w:val="off"/>
        </w:rPr>
        <w:t>1.《演绎的和归纳的逻辑学体系。对证明学说的原理和科学研究方</w:t>
      </w:r>
      <w:r>
        <w:rPr>
          <w:rFonts w:ascii="宋体" w:hAnsi="宋体" w:cs="宋体" w:eastAsia="宋体"/>
          <w:sz w:val="45"/>
          <w:spacing w:val="0"/>
          <w:color w:val="000000"/>
          <w:b w:val="off"/>
          <w:i w:val="off"/>
        </w:rPr>
        <w:t>法的原理之阐述》，经作者同意并在其参与影响下由 Th·贡佩尔兹</w:t>
      </w:r>
      <w:r>
        <w:rPr>
          <w:rFonts w:ascii="宋体" w:hAnsi="宋体" w:cs="宋体" w:eastAsia="宋体"/>
          <w:sz w:val="45"/>
          <w:spacing w:val="0"/>
          <w:color w:val="000000"/>
          <w:b w:val="off"/>
          <w:i w:val="off"/>
        </w:rPr>
        <w:t>译成德文并加注，莱比锡，1872/1873年(简称为：《逻辑学》)。</w:t>
      </w:r>
      <w:bookmarkEnd w:id="6661"/>
    </w:p>
    <w:p>
      <w:pPr>
        <w:pageBreakBefore w:val="off"/>
        <w:tabs/>
        <w:wordWrap w:val="off"/>
        <w:spacing w:before="0" w:after="0" w:line="900" w:lineRule="atLeast"/>
        <w:ind w:left="1560" w:right="0"/>
        <w:jc w:val="both"/>
        <w:textAlignment w:val="baseline"/>
        <w:rPr>
          <w:sz w:val="39"/>
        </w:rPr>
      </w:pPr>
      <w:bookmarkStart w:name="" w:id="6662"/>
      <w:r>
        <w:rPr>
          <w:rFonts w:ascii="楷体" w:hAnsi="楷体" w:cs="楷体" w:eastAsia="楷体"/>
          <w:sz w:val="39"/>
          <w:spacing w:val="0"/>
          <w:color w:val="000000"/>
          <w:b w:val="off"/>
          <w:i w:val="off"/>
        </w:rPr>
        <w:t>System der deductiven und inductiven Logik. Eine Darstellung der</w:t>
      </w:r>
      <w:r>
        <w:rPr>
          <w:rFonts w:ascii="楷体" w:hAnsi="楷体" w:cs="楷体" w:eastAsia="楷体"/>
          <w:sz w:val="39"/>
          <w:spacing w:val="0"/>
          <w:color w:val="000000"/>
          <w:b w:val="off"/>
          <w:i w:val="off"/>
        </w:rPr>
        <w:t xml:space="preserve">Grundzüge der Grundsätze der Beweislehre und der Methoden </w:t>
      </w:r>
      <w:r>
        <w:rPr>
          <w:rFonts w:ascii="楷体" w:hAnsi="楷体" w:cs="楷体" w:eastAsia="楷体"/>
          <w:sz w:val="39"/>
          <w:spacing w:val="0"/>
          <w:color w:val="000000"/>
          <w:b w:val="off"/>
          <w:i w:val="off"/>
        </w:rPr>
        <w:t>wissenschaftlicher  Forschung,   mit  Genehmigung   und   unter</w:t>
      </w:r>
      <w:r>
        <w:rPr>
          <w:rFonts w:ascii="楷体" w:hAnsi="楷体" w:cs="楷体" w:eastAsia="楷体"/>
          <w:sz w:val="39"/>
          <w:spacing w:val="0"/>
          <w:color w:val="000000"/>
          <w:b w:val="off"/>
          <w:i w:val="off"/>
        </w:rPr>
        <w:t xml:space="preserve">Mitwirkung des Verfassers übersetzt und mit Anmerkung versehen </w:t>
      </w:r>
      <w:r>
        <w:rPr>
          <w:rFonts w:ascii="楷体" w:hAnsi="楷体" w:cs="楷体" w:eastAsia="楷体"/>
          <w:sz w:val="39"/>
          <w:spacing w:val="0"/>
          <w:color w:val="000000"/>
          <w:b w:val="off"/>
          <w:i w:val="off"/>
        </w:rPr>
        <w:t>von Th. Comperz. Leipzig 1872/1873.</w:t>
      </w:r>
      <w:bookmarkEnd w:id="6662"/>
    </w:p>
    <w:p>
      <w:pPr>
        <w:pageBreakBefore w:val="off"/>
        <w:tabs/>
        <w:wordWrap w:val="off"/>
        <w:spacing w:before="0" w:after="0" w:line="920" w:lineRule="atLeast"/>
        <w:ind w:left="1560" w:right="0"/>
        <w:jc w:val="both"/>
        <w:textAlignment w:val="baseline"/>
        <w:rPr>
          <w:sz w:val="45"/>
        </w:rPr>
      </w:pPr>
      <w:bookmarkStart w:name="" w:id="6663"/>
      <w:r>
        <w:rPr>
          <w:rFonts w:ascii="宋体" w:hAnsi="宋体" w:cs="宋体" w:eastAsia="宋体"/>
          <w:sz w:val="45"/>
          <w:spacing w:val="0"/>
          <w:color w:val="000000"/>
          <w:b w:val="off"/>
          <w:i w:val="off"/>
        </w:rPr>
        <w:t>2.《对威廉·汉弥尔顿爵士哲学以及在他著述中所讨论的原则哲学</w:t>
      </w:r>
      <w:r>
        <w:rPr>
          <w:rFonts w:ascii="宋体" w:hAnsi="宋体" w:cs="宋体" w:eastAsia="宋体"/>
          <w:sz w:val="45"/>
          <w:spacing w:val="0"/>
          <w:color w:val="000000"/>
          <w:b w:val="off"/>
          <w:i w:val="off"/>
        </w:rPr>
        <w:t>问题的考察》，第5版，伦敦，1878年(简称为：《考察》)。</w:t>
      </w:r>
      <w:bookmarkEnd w:id="6663"/>
    </w:p>
    <w:p>
      <w:pPr>
        <w:pageBreakBefore w:val="off"/>
        <w:tabs/>
        <w:wordWrap w:val="off"/>
        <w:spacing w:before="0" w:after="0" w:line="900" w:lineRule="atLeast"/>
        <w:ind w:left="1560" w:right="0"/>
        <w:jc w:val="both"/>
        <w:textAlignment w:val="baseline"/>
        <w:rPr>
          <w:sz w:val="39"/>
        </w:rPr>
      </w:pPr>
      <w:bookmarkStart w:name="" w:id="6664"/>
      <w:r>
        <w:rPr>
          <w:rFonts w:ascii="楷体" w:hAnsi="楷体" w:cs="楷体" w:eastAsia="楷体"/>
          <w:sz w:val="39"/>
          <w:spacing w:val="0"/>
          <w:color w:val="000000"/>
          <w:b w:val="off"/>
          <w:i w:val="off"/>
        </w:rPr>
        <w:t>An Examination of Sir William Hamilton's Philosophy and of the</w:t>
      </w:r>
      <w:r>
        <w:rPr>
          <w:rFonts w:ascii="楷体" w:hAnsi="楷体" w:cs="楷体" w:eastAsia="楷体"/>
          <w:sz w:val="39"/>
          <w:spacing w:val="0"/>
          <w:color w:val="000000"/>
          <w:b w:val="off"/>
          <w:i w:val="off"/>
        </w:rPr>
        <w:t xml:space="preserve">Principal Philosophical Questions discussed in his Writings, 5th </w:t>
      </w:r>
      <w:r>
        <w:rPr>
          <w:rFonts w:ascii="楷体" w:hAnsi="楷体" w:cs="楷体" w:eastAsia="楷体"/>
          <w:sz w:val="39"/>
          <w:spacing w:val="0"/>
          <w:color w:val="000000"/>
          <w:b w:val="off"/>
          <w:i w:val="off"/>
        </w:rPr>
        <w:t>ed., London 1878.</w:t>
      </w:r>
      <w:bookmarkEnd w:id="6664"/>
    </w:p>
    <w:p>
      <w:pPr>
        <w:pageBreakBefore w:val="off"/>
        <w:tabs/>
        <w:wordWrap w:val="off"/>
        <w:spacing w:before="0" w:after="0" w:line="920" w:lineRule="exact"/>
        <w:ind w:left="0" w:right="0"/>
        <w:jc w:val="both"/>
        <w:textAlignment w:val="baseline"/>
        <w:rPr>
          <w:sz w:val="39"/>
        </w:rPr>
      </w:pPr>
      <w:bookmarkStart w:name="" w:id="6665"/>
      <w:r>
        <w:rPr>
          <w:rFonts w:ascii="宋体" w:hAnsi="宋体" w:cs="宋体" w:eastAsia="宋体"/>
          <w:sz w:val="39"/>
          <w:spacing w:val="0"/>
          <w:color w:val="000000"/>
          <w:b w:val="off"/>
          <w:i w:val="off"/>
        </w:rPr>
        <w:t/>
      </w:r>
      <w:bookmarkEnd w:id="6665"/>
    </w:p>
    <w:p>
      <w:pPr>
        <w:pageBreakBefore w:val="off"/>
        <w:tabs/>
        <w:wordWrap w:val="off"/>
        <w:spacing w:before="0" w:after="0" w:line="920" w:lineRule="atLeast"/>
        <w:ind w:left="660" w:right="0"/>
        <w:jc w:val="both"/>
        <w:textAlignment w:val="baseline"/>
        <w:rPr>
          <w:sz w:val="45"/>
        </w:rPr>
      </w:pPr>
      <w:bookmarkStart w:name="" w:id="6666"/>
      <w:r>
        <w:rPr>
          <w:rFonts w:ascii="楷体" w:hAnsi="楷体" w:cs="楷体" w:eastAsia="楷体"/>
          <w:sz w:val="45"/>
          <w:spacing w:val="0"/>
          <w:color w:val="000000"/>
          <w:b w:val="off"/>
          <w:i w:val="off"/>
        </w:rPr>
        <w:t>Natorp, P.,〈纳托尔普〉:</w:t>
      </w:r>
      <w:bookmarkEnd w:id="6666"/>
    </w:p>
    <w:p>
      <w:pPr>
        <w:pageBreakBefore w:val="off"/>
        <w:tabs/>
        <w:wordWrap w:val="off"/>
        <w:spacing w:before="0" w:after="0" w:line="920" w:lineRule="atLeast"/>
        <w:ind w:left="1560" w:right="0"/>
        <w:jc w:val="both"/>
        <w:textAlignment w:val="baseline"/>
        <w:rPr>
          <w:sz w:val="45"/>
        </w:rPr>
      </w:pPr>
      <w:bookmarkStart w:name="" w:id="6667"/>
      <w:r>
        <w:rPr>
          <w:rFonts w:ascii="宋体" w:hAnsi="宋体" w:cs="宋体" w:eastAsia="宋体"/>
          <w:sz w:val="45"/>
          <w:spacing w:val="0"/>
          <w:color w:val="000000"/>
          <w:b w:val="off"/>
          <w:i w:val="off"/>
        </w:rPr>
        <w:t>1.《根据批判方法而做的心理学引论》，布赖斯高地区的弗莱堡，1888</w:t>
      </w:r>
      <w:r>
        <w:rPr>
          <w:rFonts w:ascii="宋体" w:hAnsi="宋体" w:cs="宋体" w:eastAsia="宋体"/>
          <w:sz w:val="45"/>
          <w:spacing w:val="0"/>
          <w:color w:val="000000"/>
          <w:b w:val="off"/>
          <w:i w:val="off"/>
        </w:rPr>
        <w:t>年(简称为：《心理学引论》)。</w:t>
      </w:r>
      <w:bookmarkEnd w:id="6667"/>
    </w:p>
    <w:p>
      <w:pPr>
        <w:pageBreakBefore w:val="off"/>
        <w:tabs/>
        <w:wordWrap w:val="off"/>
        <w:spacing w:before="0" w:after="0" w:line="900" w:lineRule="atLeast"/>
        <w:ind w:left="1620" w:right="60" w:hanging="60"/>
        <w:jc w:val="both"/>
        <w:textAlignment w:val="baseline"/>
        <w:rPr>
          <w:sz w:val="39"/>
        </w:rPr>
      </w:pPr>
      <w:bookmarkStart w:name="" w:id="6668"/>
      <w:r>
        <w:rPr>
          <w:rFonts w:ascii="楷体" w:hAnsi="楷体" w:cs="楷体" w:eastAsia="楷体"/>
          <w:sz w:val="39"/>
          <w:spacing w:val="0"/>
          <w:color w:val="000000"/>
          <w:b w:val="off"/>
          <w:i w:val="off"/>
        </w:rPr>
        <w:t>Einleitung in die Psychologie nach kritischer Methode, Freiburg i.</w:t>
      </w:r>
      <w:r>
        <w:rPr>
          <w:rFonts w:ascii="楷体" w:hAnsi="楷体" w:cs="楷体" w:eastAsia="楷体"/>
          <w:sz w:val="39"/>
          <w:spacing w:val="0"/>
          <w:color w:val="000000"/>
          <w:b w:val="off"/>
          <w:i w:val="off"/>
        </w:rPr>
        <w:t>Br. 1888.</w:t>
      </w:r>
      <w:bookmarkEnd w:id="6668"/>
    </w:p>
    <w:p>
      <w:r>
        <w:t/>
      </w:r>
    </w:p>
    <w:p>
      <w:pPr>
        <w:sectPr>
          <w:footerReference r:id="rId824"/>
          <w:headerReference r:id="rId825" w:type="default"/>
          <w:type w:val="nextPage"/>
          <w:pgSz w:w="22520" w:h="31680"/>
          <w:pgMar w:left="3360" w:top="2580" w:right="3360" w:bottom="2580" w:header="2280" w:footer="2280"/>
          <w:cols w:num="1"/>
        </w:sectPr>
      </w:pPr>
    </w:p>
    <w:p>
      <w:pPr>
        <w:pageBreakBefore w:val="off"/>
        <w:tabs>
          <w:tab w:pos="2320" w:val="left" w:leader="none"/>
        </w:tabs>
        <w:wordWrap w:val="off"/>
        <w:spacing w:before="0" w:after="0" w:line="560" w:lineRule="atLeast"/>
        <w:ind w:left="820" w:right="0"/>
        <w:jc w:val="both"/>
        <w:textAlignment w:val="baseline"/>
        <w:rPr>
          <w:sz w:val="41"/>
        </w:rPr>
      </w:pPr>
      <w:bookmarkStart w:name="" w:id="6669"/>
      <w:r>
        <w:rPr>
          <w:rFonts w:ascii="楷体" w:hAnsi="楷体" w:cs="楷体" w:eastAsia="楷体"/>
          <w:sz w:val="41"/>
          <w:spacing w:val="0"/>
          <w:color w:val="000000"/>
          <w:b w:val="on"/>
          <w:i w:val="off"/>
        </w:rPr>
        <w:t>394</w:t>
      </w:r>
      <w:r>
        <w:t xml:space="preserve">	</w:t>
      </w:r>
      <w:r>
        <w:rPr>
          <w:rFonts w:ascii="黑体" w:hAnsi="黑体" w:cs="黑体" w:eastAsia="黑体"/>
          <w:sz w:val="41"/>
          <w:spacing w:val="0"/>
          <w:color w:val="000000"/>
          <w:b w:val="on"/>
          <w:i w:val="off"/>
        </w:rPr>
        <w:t>逻辑研究(第二卷第二部分)</w:t>
      </w:r>
      <w:bookmarkEnd w:id="6669"/>
    </w:p>
    <w:p>
      <w:pPr>
        <w:pageBreakBefore w:val="off"/>
        <w:tabs/>
        <w:wordWrap w:val="off"/>
        <w:spacing w:before="0" w:after="0" w:line="500" w:lineRule="exact"/>
        <w:ind w:left="0" w:right="0"/>
        <w:jc w:val="both"/>
        <w:textAlignment w:val="baseline"/>
        <w:rPr>
          <w:sz w:val="41"/>
        </w:rPr>
      </w:pPr>
      <w:bookmarkStart w:name="" w:id="6670"/>
      <w:r>
        <w:rPr>
          <w:rFonts w:ascii="宋体" w:hAnsi="宋体" w:cs="宋体" w:eastAsia="宋体"/>
          <w:sz w:val="41"/>
          <w:spacing w:val="0"/>
          <w:color w:val="000000"/>
          <w:b w:val="off"/>
          <w:i w:val="off"/>
        </w:rPr>
        <w:t/>
      </w:r>
      <w:bookmarkEnd w:id="6670"/>
    </w:p>
    <w:p>
      <w:pPr>
        <w:pageBreakBefore w:val="off"/>
        <w:tabs/>
        <w:wordWrap w:val="off"/>
        <w:spacing w:before="0" w:after="0" w:line="500" w:lineRule="exact"/>
        <w:ind w:left="0" w:right="0"/>
        <w:jc w:val="both"/>
        <w:textAlignment w:val="baseline"/>
        <w:rPr>
          <w:sz w:val="41"/>
        </w:rPr>
      </w:pPr>
      <w:bookmarkStart w:name="" w:id="6671"/>
      <w:r>
        <w:rPr>
          <w:rFonts w:ascii="宋体" w:hAnsi="宋体" w:cs="宋体" w:eastAsia="宋体"/>
          <w:sz w:val="41"/>
          <w:spacing w:val="0"/>
          <w:color w:val="000000"/>
          <w:b w:val="off"/>
          <w:i w:val="off"/>
        </w:rPr>
        <w:t/>
      </w:r>
      <w:bookmarkEnd w:id="6671"/>
    </w:p>
    <w:p>
      <w:pPr>
        <w:pageBreakBefore w:val="off"/>
        <w:tabs/>
        <w:wordWrap w:val="off"/>
        <w:spacing w:before="0" w:after="0" w:line="960" w:lineRule="atLeast"/>
        <w:ind w:left="1740" w:right="0"/>
        <w:jc w:val="both"/>
        <w:textAlignment w:val="baseline"/>
        <w:rPr>
          <w:sz w:val="42"/>
        </w:rPr>
      </w:pPr>
      <w:bookmarkStart w:name="" w:id="6672"/>
      <w:r>
        <w:rPr>
          <w:rFonts w:ascii="宋体" w:hAnsi="宋体" w:cs="宋体" w:eastAsia="宋体"/>
          <w:sz w:val="42"/>
          <w:spacing w:val="0"/>
          <w:color w:val="000000"/>
          <w:b w:val="off"/>
          <w:i w:val="off"/>
        </w:rPr>
        <w:t>2.“关于1894和1895年间德国认识论著述的报告”，载于《系统哲学</w:t>
      </w:r>
      <w:r>
        <w:rPr>
          <w:rFonts w:ascii="宋体" w:hAnsi="宋体" w:cs="宋体" w:eastAsia="宋体"/>
          <w:sz w:val="42"/>
          <w:spacing w:val="0"/>
          <w:color w:val="000000"/>
          <w:b w:val="off"/>
          <w:i w:val="off"/>
        </w:rPr>
        <w:t>文库》，第三卷(1897年)，第 101——121页、第 193——215页、第 391——</w:t>
      </w:r>
      <w:r>
        <w:rPr>
          <w:rFonts w:ascii="宋体" w:hAnsi="宋体" w:cs="宋体" w:eastAsia="宋体"/>
          <w:sz w:val="42"/>
          <w:spacing w:val="0"/>
          <w:color w:val="000000"/>
          <w:b w:val="off"/>
          <w:i w:val="off"/>
        </w:rPr>
        <w:t>402页、第 457——482页。</w:t>
      </w:r>
      <w:bookmarkEnd w:id="6672"/>
    </w:p>
    <w:p>
      <w:pPr>
        <w:pageBreakBefore w:val="off"/>
        <w:tabs/>
        <w:wordWrap w:val="off"/>
        <w:spacing w:before="0" w:after="0" w:line="940" w:lineRule="atLeast"/>
        <w:ind w:left="1740" w:right="0" w:firstLine="60"/>
        <w:jc w:val="both"/>
        <w:textAlignment w:val="baseline"/>
        <w:rPr>
          <w:sz w:val="39"/>
        </w:rPr>
      </w:pPr>
      <w:bookmarkStart w:name="" w:id="6673"/>
      <w:r>
        <w:rPr>
          <w:rFonts w:ascii="楷体" w:hAnsi="楷体" w:cs="楷体" w:eastAsia="楷体"/>
          <w:sz w:val="39"/>
          <w:spacing w:val="0"/>
          <w:color w:val="000000"/>
          <w:b w:val="off"/>
          <w:i w:val="off"/>
        </w:rPr>
        <w:t>“Berichte über deutsche Schriften zur Erkenntnistheorie aus den</w:t>
      </w:r>
      <w:r>
        <w:rPr>
          <w:rFonts w:ascii="楷体" w:hAnsi="楷体" w:cs="楷体" w:eastAsia="楷体"/>
          <w:sz w:val="39"/>
          <w:spacing w:val="0"/>
          <w:color w:val="000000"/>
          <w:b w:val="off"/>
          <w:i w:val="off"/>
        </w:rPr>
        <w:t>Jahren 1894 und 1895”: Archiv für systematische Philosophie,3</w:t>
      </w:r>
      <w:r>
        <w:rPr>
          <w:rFonts w:ascii="楷体" w:hAnsi="楷体" w:cs="楷体" w:eastAsia="楷体"/>
          <w:sz w:val="39"/>
          <w:spacing w:val="0"/>
          <w:color w:val="000000"/>
          <w:b w:val="off"/>
          <w:i w:val="off"/>
        </w:rPr>
        <w:t>(1897),101-121,193-215,391-402,457-482.</w:t>
      </w:r>
      <w:bookmarkEnd w:id="6673"/>
    </w:p>
    <w:p>
      <w:pPr>
        <w:pageBreakBefore w:val="off"/>
        <w:tabs/>
        <w:wordWrap w:val="off"/>
        <w:spacing w:before="0" w:after="0" w:line="960" w:lineRule="atLeast"/>
        <w:ind w:left="1740" w:right="60"/>
        <w:jc w:val="both"/>
        <w:textAlignment w:val="baseline"/>
        <w:rPr>
          <w:sz w:val="42"/>
        </w:rPr>
      </w:pPr>
      <w:bookmarkStart w:name="" w:id="6674"/>
      <w:r>
        <w:rPr>
          <w:rFonts w:ascii="宋体" w:hAnsi="宋体" w:cs="宋体" w:eastAsia="宋体"/>
          <w:sz w:val="42"/>
          <w:spacing w:val="0"/>
          <w:color w:val="000000"/>
          <w:b w:val="off"/>
          <w:i w:val="off"/>
        </w:rPr>
        <w:t>3.《根据批判方法进行的普通心理学》，第一册，《心理学的客体与方</w:t>
      </w:r>
      <w:r>
        <w:rPr>
          <w:rFonts w:ascii="宋体" w:hAnsi="宋体" w:cs="宋体" w:eastAsia="宋体"/>
          <w:sz w:val="42"/>
          <w:spacing w:val="0"/>
          <w:color w:val="000000"/>
          <w:b w:val="off"/>
          <w:i w:val="off"/>
        </w:rPr>
        <w:t>法》，图宾根，1912年(简称为：《普通心理学》)。</w:t>
      </w:r>
      <w:bookmarkEnd w:id="6674"/>
    </w:p>
    <w:p>
      <w:pPr>
        <w:pageBreakBefore w:val="off"/>
        <w:tabs/>
        <w:wordWrap w:val="off"/>
        <w:spacing w:before="0" w:after="0" w:line="940" w:lineRule="atLeast"/>
        <w:ind w:left="1740" w:right="0"/>
        <w:jc w:val="both"/>
        <w:textAlignment w:val="baseline"/>
        <w:rPr>
          <w:sz w:val="39"/>
        </w:rPr>
      </w:pPr>
      <w:bookmarkStart w:name="" w:id="6675"/>
      <w:r>
        <w:rPr>
          <w:rFonts w:ascii="楷体" w:hAnsi="楷体" w:cs="楷体" w:eastAsia="楷体"/>
          <w:sz w:val="39"/>
          <w:spacing w:val="0"/>
          <w:color w:val="000000"/>
          <w:b w:val="off"/>
          <w:i w:val="off"/>
        </w:rPr>
        <w:t xml:space="preserve">Allgemeine Psychologie nach kritischer Methode, I. Buch, Objekt </w:t>
      </w:r>
      <w:r>
        <w:rPr>
          <w:rFonts w:ascii="楷体" w:hAnsi="楷体" w:cs="楷体" w:eastAsia="楷体"/>
          <w:sz w:val="39"/>
          <w:spacing w:val="0"/>
          <w:color w:val="000000"/>
          <w:b w:val="off"/>
          <w:i w:val="off"/>
        </w:rPr>
        <w:t>und Methode der Psychologie, Tübingen 1913.</w:t>
      </w:r>
      <w:bookmarkEnd w:id="6675"/>
    </w:p>
    <w:p>
      <w:pPr>
        <w:pageBreakBefore w:val="off"/>
        <w:tabs/>
        <w:wordWrap w:val="off"/>
        <w:spacing w:before="0" w:after="0" w:line="940" w:lineRule="exact"/>
        <w:ind w:left="0" w:right="0"/>
        <w:jc w:val="both"/>
        <w:textAlignment w:val="baseline"/>
        <w:rPr>
          <w:sz w:val="39"/>
        </w:rPr>
      </w:pPr>
      <w:bookmarkStart w:name="" w:id="6676"/>
      <w:r>
        <w:rPr>
          <w:rFonts w:ascii="宋体" w:hAnsi="宋体" w:cs="宋体" w:eastAsia="宋体"/>
          <w:sz w:val="39"/>
          <w:spacing w:val="0"/>
          <w:color w:val="000000"/>
          <w:b w:val="off"/>
          <w:i w:val="off"/>
        </w:rPr>
        <w:t/>
      </w:r>
      <w:bookmarkEnd w:id="6676"/>
    </w:p>
    <w:p>
      <w:pPr>
        <w:pageBreakBefore w:val="off"/>
        <w:tabs/>
        <w:wordWrap w:val="off"/>
        <w:spacing w:before="0" w:after="0" w:line="960" w:lineRule="atLeast"/>
        <w:ind w:left="820" w:right="0"/>
        <w:jc w:val="both"/>
        <w:textAlignment w:val="baseline"/>
        <w:rPr>
          <w:sz w:val="42"/>
        </w:rPr>
      </w:pPr>
      <w:bookmarkStart w:name="" w:id="6677"/>
      <w:r>
        <w:rPr>
          <w:rFonts w:ascii="楷体" w:hAnsi="楷体" w:cs="楷体" w:eastAsia="楷体"/>
          <w:sz w:val="42"/>
          <w:spacing w:val="0"/>
          <w:color w:val="000000"/>
          <w:b w:val="off"/>
          <w:i w:val="off"/>
        </w:rPr>
        <w:t>Paul, H.,〈保罗〉：</w:t>
      </w:r>
      <w:bookmarkEnd w:id="6677"/>
    </w:p>
    <w:p>
      <w:pPr>
        <w:pageBreakBefore w:val="off"/>
        <w:tabs/>
        <w:wordWrap w:val="off"/>
        <w:spacing w:before="0" w:after="0" w:line="960" w:lineRule="atLeast"/>
        <w:ind w:left="1740" w:right="0"/>
        <w:jc w:val="both"/>
        <w:textAlignment w:val="baseline"/>
        <w:rPr>
          <w:sz w:val="42"/>
        </w:rPr>
      </w:pPr>
      <w:bookmarkStart w:name="" w:id="6678"/>
      <w:r>
        <w:rPr>
          <w:rFonts w:ascii="宋体" w:hAnsi="宋体" w:cs="宋体" w:eastAsia="宋体"/>
          <w:sz w:val="42"/>
          <w:spacing w:val="0"/>
          <w:color w:val="000000"/>
          <w:b w:val="off"/>
          <w:i w:val="off"/>
        </w:rPr>
        <w:t>《语言史原理》，第3版，萨尔河畔的哈勒，1898年。</w:t>
      </w:r>
      <w:bookmarkEnd w:id="6678"/>
    </w:p>
    <w:p>
      <w:pPr>
        <w:pageBreakBefore w:val="off"/>
        <w:tabs/>
        <w:wordWrap w:val="off"/>
        <w:spacing w:before="0" w:after="0" w:line="940" w:lineRule="atLeast"/>
        <w:ind w:left="1740" w:right="0"/>
        <w:jc w:val="both"/>
        <w:textAlignment w:val="baseline"/>
        <w:rPr>
          <w:sz w:val="39"/>
        </w:rPr>
      </w:pPr>
      <w:bookmarkStart w:name="" w:id="6679"/>
      <w:r>
        <w:rPr>
          <w:rFonts w:ascii="楷体" w:hAnsi="楷体" w:cs="楷体" w:eastAsia="楷体"/>
          <w:sz w:val="39"/>
          <w:spacing w:val="0"/>
          <w:color w:val="000000"/>
          <w:b w:val="off"/>
          <w:i w:val="off"/>
        </w:rPr>
        <w:t>Prinzipien der Sprachgeschichte, 3. Auflage, Halle-Saale 1898.</w:t>
      </w:r>
      <w:bookmarkEnd w:id="6679"/>
    </w:p>
    <w:p>
      <w:pPr>
        <w:pageBreakBefore w:val="off"/>
        <w:tabs/>
        <w:wordWrap w:val="off"/>
        <w:spacing w:before="0" w:after="0" w:line="940" w:lineRule="exact"/>
        <w:ind w:left="0" w:right="0"/>
        <w:jc w:val="both"/>
        <w:textAlignment w:val="baseline"/>
        <w:rPr>
          <w:sz w:val="39"/>
        </w:rPr>
      </w:pPr>
      <w:bookmarkStart w:name="" w:id="6680"/>
      <w:r>
        <w:rPr>
          <w:rFonts w:ascii="宋体" w:hAnsi="宋体" w:cs="宋体" w:eastAsia="宋体"/>
          <w:sz w:val="39"/>
          <w:spacing w:val="0"/>
          <w:color w:val="000000"/>
          <w:b w:val="off"/>
          <w:i w:val="off"/>
        </w:rPr>
        <w:t/>
      </w:r>
      <w:bookmarkEnd w:id="6680"/>
    </w:p>
    <w:p>
      <w:pPr>
        <w:pageBreakBefore w:val="off"/>
        <w:tabs/>
        <w:wordWrap w:val="off"/>
        <w:spacing w:before="0" w:after="0" w:line="960" w:lineRule="atLeast"/>
        <w:ind w:left="820" w:right="0"/>
        <w:jc w:val="both"/>
        <w:textAlignment w:val="baseline"/>
        <w:rPr>
          <w:sz w:val="42"/>
        </w:rPr>
      </w:pPr>
      <w:bookmarkStart w:name="" w:id="6681"/>
      <w:r>
        <w:rPr>
          <w:rFonts w:ascii="宋体" w:hAnsi="宋体" w:cs="宋体" w:eastAsia="宋体"/>
          <w:sz w:val="42"/>
          <w:spacing w:val="0"/>
          <w:color w:val="000000"/>
          <w:b w:val="off"/>
          <w:i w:val="off"/>
        </w:rPr>
        <w:t>Rickert, H.,〈李凯尔特〉：</w:t>
      </w:r>
      <w:bookmarkEnd w:id="6681"/>
    </w:p>
    <w:p>
      <w:pPr>
        <w:pageBreakBefore w:val="off"/>
        <w:tabs/>
        <w:wordWrap w:val="off"/>
        <w:spacing w:before="0" w:after="0" w:line="960" w:lineRule="atLeast"/>
        <w:ind w:left="1740" w:right="40"/>
        <w:jc w:val="both"/>
        <w:textAlignment w:val="baseline"/>
        <w:rPr>
          <w:sz w:val="42"/>
        </w:rPr>
      </w:pPr>
      <w:bookmarkStart w:name="" w:id="6682"/>
      <w:r>
        <w:rPr>
          <w:rFonts w:ascii="宋体" w:hAnsi="宋体" w:cs="宋体" w:eastAsia="宋体"/>
          <w:sz w:val="42"/>
          <w:spacing w:val="0"/>
          <w:color w:val="000000"/>
          <w:b w:val="off"/>
          <w:i w:val="off"/>
        </w:rPr>
        <w:t>“论自然科学概念构成的理论”，载于《科学哲学季刊》，第18期(1894</w:t>
      </w:r>
      <w:r>
        <w:rPr>
          <w:rFonts w:ascii="宋体" w:hAnsi="宋体" w:cs="宋体" w:eastAsia="宋体"/>
          <w:sz w:val="42"/>
          <w:spacing w:val="0"/>
          <w:color w:val="000000"/>
          <w:b w:val="off"/>
          <w:i w:val="off"/>
        </w:rPr>
        <w:t>年)，第277——319页。</w:t>
      </w:r>
      <w:bookmarkEnd w:id="6682"/>
    </w:p>
    <w:p>
      <w:pPr>
        <w:pageBreakBefore w:val="off"/>
        <w:tabs/>
        <w:wordWrap w:val="off"/>
        <w:spacing w:before="0" w:after="0" w:line="940" w:lineRule="atLeast"/>
        <w:ind w:left="1740" w:right="40"/>
        <w:jc w:val="both"/>
        <w:textAlignment w:val="baseline"/>
        <w:rPr>
          <w:sz w:val="39"/>
        </w:rPr>
      </w:pPr>
      <w:bookmarkStart w:name="" w:id="6683"/>
      <w:r>
        <w:rPr>
          <w:rFonts w:ascii="楷体" w:hAnsi="楷体" w:cs="楷体" w:eastAsia="楷体"/>
          <w:sz w:val="39"/>
          <w:spacing w:val="0"/>
          <w:color w:val="000000"/>
          <w:b w:val="off"/>
          <w:i w:val="off"/>
        </w:rPr>
        <w:t>“ Zur  Theorie  der  naturwissenschaftlichen   Begriffsbildung ”:</w:t>
      </w:r>
      <w:r>
        <w:rPr>
          <w:rFonts w:ascii="楷体" w:hAnsi="楷体" w:cs="楷体" w:eastAsia="楷体"/>
          <w:sz w:val="39"/>
          <w:spacing w:val="0"/>
          <w:color w:val="000000"/>
          <w:b w:val="off"/>
          <w:i w:val="off"/>
        </w:rPr>
        <w:t>Vierteljahresschrift für wissenschaftliche Philosophie, 18(1894),</w:t>
      </w:r>
      <w:r>
        <w:rPr>
          <w:rFonts w:ascii="楷体" w:hAnsi="楷体" w:cs="楷体" w:eastAsia="楷体"/>
          <w:sz w:val="39"/>
          <w:spacing w:val="0"/>
          <w:color w:val="000000"/>
          <w:b w:val="off"/>
          <w:i w:val="off"/>
        </w:rPr>
        <w:t>S.277-319.</w:t>
      </w:r>
      <w:bookmarkEnd w:id="6683"/>
    </w:p>
    <w:p>
      <w:pPr>
        <w:pageBreakBefore w:val="off"/>
        <w:tabs/>
        <w:wordWrap w:val="off"/>
        <w:spacing w:before="0" w:after="0" w:line="940" w:lineRule="exact"/>
        <w:ind w:left="0" w:right="0"/>
        <w:jc w:val="both"/>
        <w:textAlignment w:val="baseline"/>
        <w:rPr>
          <w:sz w:val="39"/>
        </w:rPr>
      </w:pPr>
      <w:bookmarkStart w:name="" w:id="6684"/>
      <w:r>
        <w:rPr>
          <w:rFonts w:ascii="宋体" w:hAnsi="宋体" w:cs="宋体" w:eastAsia="宋体"/>
          <w:sz w:val="39"/>
          <w:spacing w:val="0"/>
          <w:color w:val="000000"/>
          <w:b w:val="off"/>
          <w:i w:val="off"/>
        </w:rPr>
        <w:t/>
      </w:r>
      <w:bookmarkEnd w:id="6684"/>
    </w:p>
    <w:p>
      <w:pPr>
        <w:pageBreakBefore w:val="off"/>
        <w:tabs/>
        <w:wordWrap w:val="off"/>
        <w:spacing w:before="0" w:after="0" w:line="960" w:lineRule="atLeast"/>
        <w:ind w:left="820" w:right="0"/>
        <w:jc w:val="both"/>
        <w:textAlignment w:val="baseline"/>
        <w:rPr>
          <w:sz w:val="42"/>
        </w:rPr>
      </w:pPr>
      <w:bookmarkStart w:name="" w:id="6685"/>
      <w:r>
        <w:rPr>
          <w:rFonts w:ascii="楷体" w:hAnsi="楷体" w:cs="楷体" w:eastAsia="楷体"/>
          <w:sz w:val="42"/>
          <w:spacing w:val="0"/>
          <w:color w:val="000000"/>
          <w:b w:val="off"/>
          <w:i w:val="off"/>
        </w:rPr>
        <w:t>Riehl, A.,〈里尔〉：</w:t>
      </w:r>
      <w:bookmarkEnd w:id="6685"/>
    </w:p>
    <w:p>
      <w:pPr>
        <w:pageBreakBefore w:val="off"/>
        <w:tabs/>
        <w:wordWrap w:val="off"/>
        <w:spacing w:before="0" w:after="0" w:line="960" w:lineRule="atLeast"/>
        <w:ind w:left="1740" w:right="0"/>
        <w:jc w:val="both"/>
        <w:textAlignment w:val="baseline"/>
        <w:rPr>
          <w:sz w:val="42"/>
        </w:rPr>
      </w:pPr>
      <w:bookmarkStart w:name="" w:id="6686"/>
      <w:r>
        <w:rPr>
          <w:rFonts w:ascii="宋体" w:hAnsi="宋体" w:cs="宋体" w:eastAsia="宋体"/>
          <w:sz w:val="42"/>
          <w:spacing w:val="0"/>
          <w:color w:val="000000"/>
          <w:b w:val="off"/>
          <w:i w:val="off"/>
        </w:rPr>
        <w:t>《哲学的批判主义和它对实证科学的意义》三卷本，第二卷，第一部</w:t>
      </w:r>
      <w:r>
        <w:rPr>
          <w:rFonts w:ascii="宋体" w:hAnsi="宋体" w:cs="宋体" w:eastAsia="宋体"/>
          <w:sz w:val="42"/>
          <w:spacing w:val="0"/>
          <w:color w:val="000000"/>
          <w:b w:val="off"/>
          <w:i w:val="off"/>
        </w:rPr>
        <w:t>分，《认识的感性基础与逻辑基础》，莱比锡，1879年(简称为：《哲学</w:t>
      </w:r>
      <w:r>
        <w:rPr>
          <w:rFonts w:ascii="宋体" w:hAnsi="宋体" w:cs="宋体" w:eastAsia="宋体"/>
          <w:sz w:val="42"/>
          <w:spacing w:val="0"/>
          <w:color w:val="000000"/>
          <w:b w:val="off"/>
          <w:i w:val="off"/>
        </w:rPr>
        <w:t>的批判主义》)。</w:t>
      </w:r>
      <w:bookmarkEnd w:id="6686"/>
    </w:p>
    <w:p>
      <w:pPr>
        <w:pageBreakBefore w:val="off"/>
        <w:tabs/>
        <w:wordWrap w:val="off"/>
        <w:spacing w:before="0" w:after="0" w:line="940" w:lineRule="atLeast"/>
        <w:ind w:left="1740" w:right="40"/>
        <w:jc w:val="both"/>
        <w:textAlignment w:val="baseline"/>
        <w:rPr>
          <w:sz w:val="39"/>
        </w:rPr>
      </w:pPr>
      <w:bookmarkStart w:name="" w:id="6687"/>
      <w:r>
        <w:rPr>
          <w:rFonts w:ascii="楷体" w:hAnsi="楷体" w:cs="楷体" w:eastAsia="楷体"/>
          <w:sz w:val="39"/>
          <w:spacing w:val="0"/>
          <w:color w:val="000000"/>
          <w:b w:val="off"/>
          <w:i w:val="off"/>
        </w:rPr>
        <w:t>Der philosophische Kritizismus und seine Bedeutung für die positive</w:t>
      </w:r>
      <w:r>
        <w:rPr>
          <w:rFonts w:ascii="楷体" w:hAnsi="楷体" w:cs="楷体" w:eastAsia="楷体"/>
          <w:sz w:val="39"/>
          <w:spacing w:val="0"/>
          <w:color w:val="000000"/>
          <w:b w:val="off"/>
          <w:i w:val="off"/>
        </w:rPr>
        <w:t>Wissenschaft, 3 Bände, II. Band, I. Theil, Die sinnlichen und</w:t>
      </w:r>
      <w:bookmarkEnd w:id="6687"/>
    </w:p>
    <w:p>
      <w:r>
        <w:t/>
      </w:r>
    </w:p>
    <w:p>
      <w:pPr>
        <w:sectPr>
          <w:footerReference r:id="rId826"/>
          <w:headerReference r:id="rId827" w:type="default"/>
          <w:type w:val="nextPage"/>
          <w:pgSz w:w="22520" w:h="31680"/>
          <w:pgMar w:left="3260" w:top="2560" w:right="3260" w:bottom="2560" w:header="2260" w:footer="2260"/>
          <w:cols w:num="1"/>
        </w:sectPr>
      </w:pPr>
    </w:p>
    <w:p>
      <w:pPr>
        <w:pageBreakBefore w:val="off"/>
        <w:tabs/>
        <w:wordWrap w:val="off"/>
        <w:spacing w:before="0" w:after="0" w:line="600" w:lineRule="atLeast"/>
        <w:ind w:left="0" w:right="100"/>
        <w:jc w:val="right"/>
        <w:textAlignment w:val="baseline"/>
        <w:rPr>
          <w:sz w:val="45"/>
        </w:rPr>
      </w:pPr>
      <w:bookmarkStart w:name="" w:id="6688"/>
      <w:r>
        <w:rPr>
          <w:rFonts w:ascii="楷体" w:hAnsi="楷体" w:cs="楷体" w:eastAsia="楷体"/>
          <w:sz w:val="45"/>
          <w:spacing w:val="0"/>
          <w:color w:val="000000"/>
          <w:b w:val="off"/>
          <w:i w:val="off"/>
        </w:rPr>
        <w:t>395</w:t>
      </w:r>
      <w:bookmarkEnd w:id="6688"/>
    </w:p>
    <w:p>
      <w:pPr>
        <w:pageBreakBefore w:val="off"/>
        <w:tabs/>
        <w:wordWrap w:val="off"/>
        <w:spacing w:before="0" w:after="0" w:line="520" w:lineRule="exact"/>
        <w:ind w:left="0" w:right="0"/>
        <w:jc w:val="right"/>
        <w:textAlignment w:val="baseline"/>
        <w:rPr>
          <w:sz w:val="45"/>
        </w:rPr>
      </w:pPr>
      <w:bookmarkStart w:name="" w:id="6689"/>
      <w:r>
        <w:rPr>
          <w:rFonts w:ascii="宋体" w:hAnsi="宋体" w:cs="宋体" w:eastAsia="宋体"/>
          <w:sz w:val="45"/>
          <w:spacing w:val="0"/>
          <w:color w:val="000000"/>
          <w:b w:val="off"/>
          <w:i w:val="off"/>
        </w:rPr>
        <w:t/>
      </w:r>
      <w:bookmarkEnd w:id="6689"/>
    </w:p>
    <w:p>
      <w:pPr>
        <w:pageBreakBefore w:val="off"/>
        <w:tabs/>
        <w:wordWrap w:val="off"/>
        <w:spacing w:before="0" w:after="0" w:line="520" w:lineRule="exact"/>
        <w:ind w:left="0" w:right="0"/>
        <w:jc w:val="right"/>
        <w:textAlignment w:val="baseline"/>
        <w:rPr>
          <w:sz w:val="45"/>
        </w:rPr>
      </w:pPr>
      <w:bookmarkStart w:name="" w:id="6690"/>
      <w:r>
        <w:rPr>
          <w:rFonts w:ascii="宋体" w:hAnsi="宋体" w:cs="宋体" w:eastAsia="宋体"/>
          <w:sz w:val="45"/>
          <w:spacing w:val="0"/>
          <w:color w:val="000000"/>
          <w:b w:val="off"/>
          <w:i w:val="off"/>
        </w:rPr>
        <w:t/>
      </w:r>
      <w:bookmarkEnd w:id="6690"/>
    </w:p>
    <w:p>
      <w:pPr>
        <w:pageBreakBefore w:val="off"/>
        <w:tabs/>
        <w:wordWrap w:val="off"/>
        <w:spacing w:before="0" w:after="0" w:line="880" w:lineRule="atLeast"/>
        <w:ind w:left="1720" w:right="0"/>
        <w:jc w:val="both"/>
        <w:textAlignment w:val="baseline"/>
        <w:rPr>
          <w:sz w:val="51"/>
        </w:rPr>
      </w:pPr>
      <w:bookmarkStart w:name="" w:id="6691"/>
      <w:r>
        <w:rPr>
          <w:rFonts w:ascii="TimesNewRoman" w:hAnsi="TimesNewRoman" w:cs="TimesNewRoman" w:eastAsia="TimesNewRoman"/>
          <w:sz w:val="51"/>
          <w:spacing w:val="0"/>
          <w:color w:val="000000"/>
          <w:b w:val="off"/>
          <w:i w:val="off"/>
        </w:rPr>
        <w:t>logischen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Grundlagen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Erkenntnis,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Leipzig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1879.</w:t>
      </w:r>
      <w:bookmarkEnd w:id="6691"/>
    </w:p>
    <w:p>
      <w:pPr>
        <w:pageBreakBefore w:val="off"/>
        <w:tabs/>
        <w:wordWrap w:val="off"/>
        <w:spacing w:before="0" w:after="0" w:line="900" w:lineRule="exact"/>
        <w:ind w:left="0" w:right="0"/>
        <w:jc w:val="both"/>
        <w:textAlignment w:val="baseline"/>
        <w:rPr>
          <w:sz w:val="51"/>
        </w:rPr>
      </w:pPr>
      <w:bookmarkStart w:name="" w:id="6692"/>
      <w:r>
        <w:rPr>
          <w:rFonts w:ascii="宋体" w:hAnsi="宋体" w:cs="宋体" w:eastAsia="宋体"/>
          <w:sz w:val="51"/>
          <w:spacing w:val="0"/>
          <w:color w:val="000000"/>
          <w:b w:val="off"/>
          <w:i w:val="off"/>
        </w:rPr>
        <w:t/>
      </w:r>
      <w:bookmarkEnd w:id="6692"/>
    </w:p>
    <w:p>
      <w:pPr>
        <w:pageBreakBefore w:val="off"/>
        <w:tabs/>
        <w:wordWrap w:val="off"/>
        <w:spacing w:before="0" w:after="0" w:line="880" w:lineRule="atLeast"/>
        <w:ind w:left="780" w:right="0"/>
        <w:jc w:val="both"/>
        <w:textAlignment w:val="baseline"/>
        <w:rPr>
          <w:sz w:val="51"/>
        </w:rPr>
      </w:pPr>
      <w:bookmarkStart w:name="" w:id="6693"/>
      <w:r>
        <w:rPr>
          <w:rFonts w:ascii="TimesNewRoman" w:hAnsi="TimesNewRoman" w:cs="TimesNewRoman" w:eastAsia="TimesNewRoman"/>
          <w:sz w:val="51"/>
          <w:spacing w:val="0"/>
          <w:color w:val="000000"/>
          <w:b w:val="off"/>
          <w:i w:val="off"/>
        </w:rPr>
        <w:t>Schlick,</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M.,〈石里克〉:</w:t>
      </w:r>
      <w:bookmarkEnd w:id="6693"/>
    </w:p>
    <w:p>
      <w:pPr>
        <w:pageBreakBefore w:val="off"/>
        <w:tabs/>
        <w:wordWrap w:val="off"/>
        <w:spacing w:before="0" w:after="0" w:line="880" w:lineRule="atLeast"/>
        <w:ind w:left="1720" w:right="40"/>
        <w:jc w:val="both"/>
        <w:textAlignment w:val="baseline"/>
        <w:rPr>
          <w:sz w:val="51"/>
        </w:rPr>
      </w:pPr>
      <w:bookmarkStart w:name="" w:id="6694"/>
      <w:r>
        <w:rPr>
          <w:rFonts w:ascii="仿宋" w:hAnsi="仿宋" w:cs="仿宋" w:eastAsia="仿宋"/>
          <w:sz w:val="51"/>
          <w:spacing w:val="0"/>
          <w:color w:val="000000"/>
          <w:b w:val="off"/>
          <w:i w:val="off"/>
        </w:rPr>
        <w:t>《普通认识论：自然科学的专论与教程》，第一卷(简称为：《普通认识</w:t>
      </w:r>
      <w:r>
        <w:rPr>
          <w:rFonts w:ascii="仿宋" w:hAnsi="仿宋" w:cs="仿宋" w:eastAsia="仿宋"/>
          <w:sz w:val="51"/>
          <w:spacing w:val="0"/>
          <w:color w:val="000000"/>
          <w:b w:val="off"/>
          <w:i w:val="off"/>
        </w:rPr>
        <w:t>论》)，柏林，1918年。</w:t>
      </w:r>
      <w:bookmarkEnd w:id="6694"/>
    </w:p>
    <w:p>
      <w:pPr>
        <w:pageBreakBefore w:val="off"/>
        <w:tabs/>
        <w:wordWrap w:val="off"/>
        <w:spacing w:before="0" w:after="0" w:line="880" w:lineRule="atLeast"/>
        <w:ind w:left="1720" w:right="100"/>
        <w:jc w:val="both"/>
        <w:textAlignment w:val="baseline"/>
        <w:rPr>
          <w:sz w:val="51"/>
        </w:rPr>
      </w:pPr>
      <w:bookmarkStart w:name="" w:id="6695"/>
      <w:r>
        <w:rPr>
          <w:rFonts w:ascii="TimesNewRoman" w:hAnsi="TimesNewRoman" w:cs="TimesNewRoman" w:eastAsia="TimesNewRoman"/>
          <w:sz w:val="51"/>
          <w:spacing w:val="0"/>
          <w:color w:val="000000"/>
          <w:b w:val="off"/>
          <w:i w:val="off"/>
        </w:rPr>
        <w:t>Allgemeine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Erkenntnislehre: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Naturwissenschaftliche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 xml:space="preserve">Monographien </w:t>
      </w:r>
      <w:r>
        <w:rPr>
          <w:rFonts w:ascii="TimesNewRoman" w:hAnsi="TimesNewRoman" w:cs="TimesNewRoman" w:eastAsia="TimesNewRoman"/>
          <w:sz w:val="51"/>
          <w:spacing w:val="0"/>
          <w:color w:val="000000"/>
          <w:b w:val="off"/>
          <w:i w:val="off"/>
        </w:rPr>
        <w:t>und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Lehrbücher,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I.</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Band,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Berlin,1918.</w:t>
      </w:r>
      <w:bookmarkEnd w:id="6695"/>
    </w:p>
    <w:p>
      <w:pPr>
        <w:pageBreakBefore w:val="off"/>
        <w:tabs/>
        <w:wordWrap w:val="off"/>
        <w:spacing w:before="0" w:after="0" w:line="900" w:lineRule="exact"/>
        <w:ind w:left="0" w:right="0"/>
        <w:jc w:val="both"/>
        <w:textAlignment w:val="baseline"/>
        <w:rPr>
          <w:sz w:val="51"/>
        </w:rPr>
      </w:pPr>
      <w:bookmarkStart w:name="" w:id="6696"/>
      <w:r>
        <w:rPr>
          <w:rFonts w:ascii="宋体" w:hAnsi="宋体" w:cs="宋体" w:eastAsia="宋体"/>
          <w:sz w:val="51"/>
          <w:spacing w:val="0"/>
          <w:color w:val="000000"/>
          <w:b w:val="off"/>
          <w:i w:val="off"/>
        </w:rPr>
        <w:t/>
      </w:r>
      <w:bookmarkEnd w:id="6696"/>
    </w:p>
    <w:p>
      <w:pPr>
        <w:pageBreakBefore w:val="off"/>
        <w:tabs/>
        <w:wordWrap w:val="off"/>
        <w:spacing w:before="0" w:after="0" w:line="880" w:lineRule="atLeast"/>
        <w:ind w:left="780" w:right="0"/>
        <w:jc w:val="both"/>
        <w:textAlignment w:val="baseline"/>
        <w:rPr>
          <w:sz w:val="51"/>
        </w:rPr>
      </w:pPr>
      <w:bookmarkStart w:name="" w:id="6697"/>
      <w:r>
        <w:rPr>
          <w:rFonts w:ascii="TimesNewRoman" w:hAnsi="TimesNewRoman" w:cs="TimesNewRoman" w:eastAsia="TimesNewRoman"/>
          <w:sz w:val="51"/>
          <w:spacing w:val="0"/>
          <w:color w:val="000000"/>
          <w:b w:val="off"/>
          <w:i w:val="off"/>
        </w:rPr>
        <w:t>Schumann,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F.,〈舒曼〉:</w:t>
      </w:r>
      <w:bookmarkEnd w:id="6697"/>
    </w:p>
    <w:p>
      <w:pPr>
        <w:pageBreakBefore w:val="off"/>
        <w:tabs/>
        <w:wordWrap w:val="off"/>
        <w:spacing w:before="0" w:after="0" w:line="880" w:lineRule="atLeast"/>
        <w:ind w:left="1720" w:right="60"/>
        <w:jc w:val="both"/>
        <w:textAlignment w:val="baseline"/>
        <w:rPr>
          <w:sz w:val="51"/>
        </w:rPr>
      </w:pPr>
      <w:bookmarkStart w:name="" w:id="6698"/>
      <w:r>
        <w:rPr>
          <w:rFonts w:ascii="仿宋" w:hAnsi="仿宋" w:cs="仿宋" w:eastAsia="仿宋"/>
          <w:sz w:val="51"/>
          <w:spacing w:val="0"/>
          <w:color w:val="000000"/>
          <w:b w:val="off"/>
          <w:i w:val="off"/>
        </w:rPr>
        <w:t>“论时间直观的心理学”，载于《心理学与感官生理学杂志》，第十七卷</w:t>
      </w:r>
      <w:r>
        <w:rPr>
          <w:rFonts w:ascii="仿宋" w:hAnsi="仿宋" w:cs="仿宋" w:eastAsia="仿宋"/>
          <w:sz w:val="51"/>
          <w:spacing w:val="0"/>
          <w:color w:val="000000"/>
          <w:b w:val="off"/>
          <w:i w:val="off"/>
        </w:rPr>
        <w:t>(1898年)，第106——148页。</w:t>
      </w:r>
      <w:bookmarkEnd w:id="6698"/>
    </w:p>
    <w:p>
      <w:pPr>
        <w:pageBreakBefore w:val="off"/>
        <w:tabs/>
        <w:wordWrap w:val="off"/>
        <w:spacing w:before="0" w:after="0" w:line="880" w:lineRule="atLeast"/>
        <w:ind w:left="1720" w:right="60"/>
        <w:jc w:val="both"/>
        <w:textAlignment w:val="baseline"/>
        <w:rPr>
          <w:sz w:val="51"/>
        </w:rPr>
      </w:pPr>
      <w:bookmarkStart w:name="" w:id="6699"/>
      <w:r>
        <w:rPr>
          <w:rFonts w:ascii="TimesNewRoman" w:hAnsi="TimesNewRoman" w:cs="TimesNewRoman" w:eastAsia="TimesNewRoman"/>
          <w:sz w:val="51"/>
          <w:spacing w:val="0"/>
          <w:color w:val="000000"/>
          <w:b w:val="off"/>
          <w:i w:val="off"/>
        </w:rPr>
        <w:t>“Zur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Psychologie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Zeitanschauung”: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Zeitschrift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für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 xml:space="preserve">Psychologie </w:t>
      </w:r>
      <w:r>
        <w:rPr>
          <w:rFonts w:ascii="TimesNewRoman" w:hAnsi="TimesNewRoman" w:cs="TimesNewRoman" w:eastAsia="TimesNewRoman"/>
          <w:sz w:val="51"/>
          <w:spacing w:val="0"/>
          <w:color w:val="000000"/>
          <w:b w:val="off"/>
          <w:i w:val="off"/>
        </w:rPr>
        <w:t>und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Physiologie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Sinnesorgane,17(1898),</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S.106-148.</w:t>
      </w:r>
      <w:bookmarkEnd w:id="6699"/>
    </w:p>
    <w:p>
      <w:pPr>
        <w:pageBreakBefore w:val="off"/>
        <w:tabs/>
        <w:wordWrap w:val="off"/>
        <w:spacing w:before="0" w:after="0" w:line="900" w:lineRule="exact"/>
        <w:ind w:left="0" w:right="0"/>
        <w:jc w:val="both"/>
        <w:textAlignment w:val="baseline"/>
        <w:rPr>
          <w:sz w:val="51"/>
        </w:rPr>
      </w:pPr>
      <w:bookmarkStart w:name="" w:id="6700"/>
      <w:r>
        <w:rPr>
          <w:rFonts w:ascii="宋体" w:hAnsi="宋体" w:cs="宋体" w:eastAsia="宋体"/>
          <w:sz w:val="51"/>
          <w:spacing w:val="0"/>
          <w:color w:val="000000"/>
          <w:b w:val="off"/>
          <w:i w:val="off"/>
        </w:rPr>
        <w:t/>
      </w:r>
      <w:bookmarkEnd w:id="6700"/>
    </w:p>
    <w:p>
      <w:pPr>
        <w:pageBreakBefore w:val="off"/>
        <w:tabs/>
        <w:wordWrap w:val="off"/>
        <w:spacing w:before="0" w:after="0" w:line="880" w:lineRule="atLeast"/>
        <w:ind w:left="780" w:right="0"/>
        <w:jc w:val="both"/>
        <w:textAlignment w:val="baseline"/>
        <w:rPr>
          <w:sz w:val="51"/>
        </w:rPr>
      </w:pPr>
      <w:bookmarkStart w:name="" w:id="6701"/>
      <w:r>
        <w:rPr>
          <w:rFonts w:ascii="TimesNewRoman" w:hAnsi="TimesNewRoman" w:cs="TimesNewRoman" w:eastAsia="TimesNewRoman"/>
          <w:sz w:val="51"/>
          <w:spacing w:val="0"/>
          <w:color w:val="000000"/>
          <w:b w:val="off"/>
          <w:i w:val="off"/>
        </w:rPr>
        <w:t>Schwarz,</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H.,〈施瓦茨〉:</w:t>
      </w:r>
      <w:bookmarkEnd w:id="6701"/>
    </w:p>
    <w:p>
      <w:pPr>
        <w:pageBreakBefore w:val="off"/>
        <w:tabs/>
        <w:wordWrap w:val="off"/>
        <w:spacing w:before="0" w:after="0" w:line="880" w:lineRule="atLeast"/>
        <w:ind w:left="1720" w:right="40"/>
        <w:jc w:val="both"/>
        <w:textAlignment w:val="baseline"/>
        <w:rPr>
          <w:sz w:val="51"/>
        </w:rPr>
      </w:pPr>
      <w:bookmarkStart w:name="" w:id="6702"/>
      <w:r>
        <w:rPr>
          <w:rFonts w:ascii="仿宋" w:hAnsi="仿宋" w:cs="仿宋" w:eastAsia="仿宋"/>
          <w:sz w:val="51"/>
          <w:spacing w:val="0"/>
          <w:color w:val="000000"/>
          <w:b w:val="off"/>
          <w:i w:val="off"/>
        </w:rPr>
        <w:t>《意愿心理学。伦理学的奠基》，莱比锡，1900年(简称为：《意愿心</w:t>
      </w:r>
      <w:r>
        <w:rPr>
          <w:rFonts w:ascii="仿宋" w:hAnsi="仿宋" w:cs="仿宋" w:eastAsia="仿宋"/>
          <w:sz w:val="51"/>
          <w:spacing w:val="0"/>
          <w:color w:val="000000"/>
          <w:b w:val="off"/>
          <w:i w:val="off"/>
        </w:rPr>
        <w:t>理学》)。</w:t>
      </w:r>
      <w:bookmarkEnd w:id="6702"/>
    </w:p>
    <w:p>
      <w:pPr>
        <w:pageBreakBefore w:val="off"/>
        <w:tabs/>
        <w:wordWrap w:val="off"/>
        <w:spacing w:before="0" w:after="0" w:line="880" w:lineRule="atLeast"/>
        <w:ind w:left="1720" w:right="0"/>
        <w:jc w:val="both"/>
        <w:textAlignment w:val="baseline"/>
        <w:rPr>
          <w:sz w:val="51"/>
        </w:rPr>
      </w:pPr>
      <w:bookmarkStart w:name="" w:id="6703"/>
      <w:r>
        <w:rPr>
          <w:rFonts w:ascii="TimesNewRoman" w:hAnsi="TimesNewRoman" w:cs="TimesNewRoman" w:eastAsia="TimesNewRoman"/>
          <w:sz w:val="51"/>
          <w:spacing w:val="0"/>
          <w:color w:val="000000"/>
          <w:b w:val="off"/>
          <w:i w:val="off"/>
        </w:rPr>
        <w:t>Psychologie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Willens.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Zur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Grundlegung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Ethik.</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Leipzig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1900.</w:t>
      </w:r>
      <w:bookmarkEnd w:id="6703"/>
    </w:p>
    <w:p>
      <w:pPr>
        <w:pageBreakBefore w:val="off"/>
        <w:tabs/>
        <w:wordWrap w:val="off"/>
        <w:spacing w:before="0" w:after="0" w:line="900" w:lineRule="exact"/>
        <w:ind w:left="0" w:right="0"/>
        <w:jc w:val="both"/>
        <w:textAlignment w:val="baseline"/>
        <w:rPr>
          <w:sz w:val="51"/>
        </w:rPr>
      </w:pPr>
      <w:bookmarkStart w:name="" w:id="6704"/>
      <w:r>
        <w:rPr>
          <w:rFonts w:ascii="宋体" w:hAnsi="宋体" w:cs="宋体" w:eastAsia="宋体"/>
          <w:sz w:val="51"/>
          <w:spacing w:val="0"/>
          <w:color w:val="000000"/>
          <w:b w:val="off"/>
          <w:i w:val="off"/>
        </w:rPr>
        <w:t/>
      </w:r>
      <w:bookmarkEnd w:id="6704"/>
    </w:p>
    <w:p>
      <w:pPr>
        <w:pageBreakBefore w:val="off"/>
        <w:tabs/>
        <w:wordWrap w:val="off"/>
        <w:spacing w:before="0" w:after="0" w:line="880" w:lineRule="atLeast"/>
        <w:ind w:left="780" w:right="0"/>
        <w:jc w:val="both"/>
        <w:textAlignment w:val="baseline"/>
        <w:rPr>
          <w:sz w:val="51"/>
        </w:rPr>
      </w:pPr>
      <w:bookmarkStart w:name="" w:id="6705"/>
      <w:r>
        <w:rPr>
          <w:rFonts w:ascii="TimesNewRoman" w:hAnsi="TimesNewRoman" w:cs="TimesNewRoman" w:eastAsia="TimesNewRoman"/>
          <w:sz w:val="51"/>
          <w:spacing w:val="0"/>
          <w:color w:val="000000"/>
          <w:b w:val="off"/>
          <w:i w:val="off"/>
        </w:rPr>
        <w:t>Serret,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J.</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A.,〈塞里特〉:</w:t>
      </w:r>
      <w:bookmarkEnd w:id="6705"/>
    </w:p>
    <w:p>
      <w:pPr>
        <w:pageBreakBefore w:val="off"/>
        <w:tabs/>
        <w:wordWrap w:val="off"/>
        <w:spacing w:before="0" w:after="0" w:line="880" w:lineRule="atLeast"/>
        <w:ind w:left="1720" w:right="20"/>
        <w:jc w:val="both"/>
        <w:textAlignment w:val="baseline"/>
        <w:rPr>
          <w:sz w:val="51"/>
        </w:rPr>
      </w:pPr>
      <w:bookmarkStart w:name="" w:id="6706"/>
      <w:r>
        <w:rPr>
          <w:rFonts w:ascii="仿宋" w:hAnsi="仿宋" w:cs="仿宋" w:eastAsia="仿宋"/>
          <w:sz w:val="51"/>
          <w:spacing w:val="0"/>
          <w:color w:val="000000"/>
          <w:b w:val="off"/>
          <w:i w:val="off"/>
        </w:rPr>
        <w:t>《高等代数学手册》，由G·韦特海姆译成德文，第2版，莱比锡，1878/</w:t>
      </w:r>
      <w:r>
        <w:rPr>
          <w:rFonts w:ascii="仿宋" w:hAnsi="仿宋" w:cs="仿宋" w:eastAsia="仿宋"/>
          <w:sz w:val="51"/>
          <w:spacing w:val="0"/>
          <w:color w:val="000000"/>
          <w:b w:val="off"/>
          <w:i w:val="off"/>
        </w:rPr>
        <w:t>1879年(简称为：《代数学》)。</w:t>
      </w:r>
      <w:bookmarkEnd w:id="6706"/>
    </w:p>
    <w:p>
      <w:pPr>
        <w:pageBreakBefore w:val="off"/>
        <w:tabs/>
        <w:wordWrap w:val="off"/>
        <w:spacing w:before="0" w:after="0" w:line="880" w:lineRule="atLeast"/>
        <w:ind w:left="1720" w:right="100"/>
        <w:jc w:val="both"/>
        <w:textAlignment w:val="baseline"/>
        <w:rPr>
          <w:sz w:val="51"/>
        </w:rPr>
      </w:pPr>
      <w:bookmarkStart w:name="" w:id="6707"/>
      <w:r>
        <w:rPr>
          <w:rFonts w:ascii="TimesNewRoman" w:hAnsi="TimesNewRoman" w:cs="TimesNewRoman" w:eastAsia="TimesNewRoman"/>
          <w:sz w:val="51"/>
          <w:spacing w:val="0"/>
          <w:color w:val="000000"/>
          <w:b w:val="off"/>
          <w:i w:val="off"/>
        </w:rPr>
        <w:t>Handbuch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höheren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Algebra,</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deutsche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Übersetzung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G.</w:t>
      </w:r>
      <w:r>
        <w:rPr>
          <w:rFonts w:ascii="TimesNewRoman" w:hAnsi="TimesNewRoman" w:cs="TimesNewRoman" w:eastAsia="TimesNewRoman"/>
          <w:sz w:val="51"/>
          <w:spacing w:val="0"/>
          <w:color w:val="000000"/>
          <w:b w:val="off"/>
          <w:i w:val="off"/>
        </w:rPr>
        <w:t>Werthheim,2.</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Auflage,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Leipzig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1878/1879.</w:t>
      </w:r>
      <w:bookmarkEnd w:id="6707"/>
    </w:p>
    <w:p>
      <w:pPr>
        <w:pageBreakBefore w:val="off"/>
        <w:tabs/>
        <w:wordWrap w:val="off"/>
        <w:spacing w:before="0" w:after="0" w:line="900" w:lineRule="exact"/>
        <w:ind w:left="0" w:right="0"/>
        <w:jc w:val="both"/>
        <w:textAlignment w:val="baseline"/>
        <w:rPr>
          <w:sz w:val="51"/>
        </w:rPr>
      </w:pPr>
      <w:bookmarkStart w:name="" w:id="6708"/>
      <w:r>
        <w:rPr>
          <w:rFonts w:ascii="宋体" w:hAnsi="宋体" w:cs="宋体" w:eastAsia="宋体"/>
          <w:sz w:val="51"/>
          <w:spacing w:val="0"/>
          <w:color w:val="000000"/>
          <w:b w:val="off"/>
          <w:i w:val="off"/>
        </w:rPr>
        <w:t/>
      </w:r>
      <w:bookmarkEnd w:id="6708"/>
    </w:p>
    <w:p>
      <w:pPr>
        <w:pageBreakBefore w:val="off"/>
        <w:tabs/>
        <w:wordWrap w:val="off"/>
        <w:spacing w:before="0" w:after="0" w:line="880" w:lineRule="atLeast"/>
        <w:ind w:left="780" w:right="0"/>
        <w:jc w:val="both"/>
        <w:textAlignment w:val="baseline"/>
        <w:rPr>
          <w:sz w:val="51"/>
        </w:rPr>
      </w:pPr>
      <w:bookmarkStart w:name="" w:id="6709"/>
      <w:r>
        <w:rPr>
          <w:rFonts w:ascii="TimesNewRoman" w:hAnsi="TimesNewRoman" w:cs="TimesNewRoman" w:eastAsia="TimesNewRoman"/>
          <w:sz w:val="51"/>
          <w:spacing w:val="0"/>
          <w:color w:val="000000"/>
          <w:b w:val="off"/>
          <w:i w:val="off"/>
        </w:rPr>
        <w:t>Sigwart,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Chr.,〈西格瓦特〉:</w:t>
      </w:r>
      <w:bookmarkEnd w:id="6709"/>
    </w:p>
    <w:p>
      <w:pPr>
        <w:pageBreakBefore w:val="off"/>
        <w:tabs/>
        <w:wordWrap w:val="off"/>
        <w:spacing w:before="0" w:after="0" w:line="880" w:lineRule="atLeast"/>
        <w:ind w:left="1720" w:right="0"/>
        <w:jc w:val="both"/>
        <w:textAlignment w:val="baseline"/>
        <w:rPr>
          <w:sz w:val="51"/>
        </w:rPr>
      </w:pPr>
      <w:bookmarkStart w:name="" w:id="6710"/>
      <w:r>
        <w:rPr>
          <w:rFonts w:ascii="仿宋" w:hAnsi="仿宋" w:cs="仿宋" w:eastAsia="仿宋"/>
          <w:sz w:val="51"/>
          <w:spacing w:val="0"/>
          <w:color w:val="000000"/>
          <w:b w:val="off"/>
          <w:i w:val="off"/>
        </w:rPr>
        <w:t>1.《无人称动词。一个逻辑研究》，弗赖堡，1888年(简称为：《无人称</w:t>
      </w:r>
      <w:r>
        <w:rPr>
          <w:rFonts w:ascii="仿宋" w:hAnsi="仿宋" w:cs="仿宋" w:eastAsia="仿宋"/>
          <w:sz w:val="51"/>
          <w:spacing w:val="0"/>
          <w:color w:val="000000"/>
          <w:b w:val="off"/>
          <w:i w:val="off"/>
        </w:rPr>
        <w:t>动词》)。</w:t>
      </w:r>
      <w:bookmarkEnd w:id="6710"/>
    </w:p>
    <w:p>
      <w:r>
        <w:t/>
      </w:r>
    </w:p>
    <w:p>
      <w:pPr>
        <w:sectPr>
          <w:footerReference r:id="rId828"/>
          <w:headerReference r:id="rId829" w:type="default"/>
          <w:type w:val="nextPage"/>
          <w:pgSz w:w="22520" w:h="31680"/>
          <w:pgMar w:left="3260" w:top="2400" w:right="3260" w:bottom="2400" w:header="2100" w:footer="2100"/>
          <w:cols w:num="1"/>
        </w:sectPr>
      </w:pPr>
    </w:p>
    <w:p>
      <w:pPr>
        <w:pageBreakBefore w:val="off"/>
        <w:tabs>
          <w:tab w:pos="2140" w:val="left" w:leader="none"/>
        </w:tabs>
        <w:wordWrap w:val="off"/>
        <w:spacing w:before="0" w:after="0" w:line="560" w:lineRule="atLeast"/>
        <w:ind w:left="580" w:right="0"/>
        <w:jc w:val="both"/>
        <w:textAlignment w:val="baseline"/>
        <w:rPr>
          <w:sz w:val="41"/>
        </w:rPr>
      </w:pPr>
      <w:bookmarkStart w:name="" w:id="6711"/>
      <w:r>
        <w:rPr>
          <w:rFonts w:ascii="楷体" w:hAnsi="楷体" w:cs="楷体" w:eastAsia="楷体"/>
          <w:sz w:val="41"/>
          <w:spacing w:val="0"/>
          <w:color w:val="000000"/>
          <w:b w:val="on"/>
          <w:i w:val="off"/>
        </w:rPr>
        <w:t>396</w:t>
      </w:r>
      <w:r>
        <w:t xml:space="preserve">	</w:t>
      </w:r>
      <w:r>
        <w:rPr>
          <w:rFonts w:ascii="黑体" w:hAnsi="黑体" w:cs="黑体" w:eastAsia="黑体"/>
          <w:sz w:val="41"/>
          <w:spacing w:val="0"/>
          <w:color w:val="000000"/>
          <w:b w:val="on"/>
          <w:i w:val="off"/>
        </w:rPr>
        <w:t>逻辑研究(第二卷第二部分)</w:t>
      </w:r>
      <w:bookmarkEnd w:id="6711"/>
    </w:p>
    <w:p>
      <w:pPr>
        <w:pageBreakBefore w:val="off"/>
        <w:tabs/>
        <w:wordWrap w:val="off"/>
        <w:spacing w:before="0" w:after="0" w:line="540" w:lineRule="exact"/>
        <w:ind w:left="0" w:right="0"/>
        <w:jc w:val="both"/>
        <w:textAlignment w:val="baseline"/>
        <w:rPr>
          <w:sz w:val="41"/>
        </w:rPr>
      </w:pPr>
      <w:bookmarkStart w:name="" w:id="6712"/>
      <w:r>
        <w:rPr>
          <w:rFonts w:ascii="宋体" w:hAnsi="宋体" w:cs="宋体" w:eastAsia="宋体"/>
          <w:sz w:val="41"/>
          <w:spacing w:val="0"/>
          <w:color w:val="000000"/>
          <w:b w:val="off"/>
          <w:i w:val="off"/>
        </w:rPr>
        <w:t/>
      </w:r>
      <w:bookmarkEnd w:id="6712"/>
    </w:p>
    <w:p>
      <w:pPr>
        <w:pageBreakBefore w:val="off"/>
        <w:tabs/>
        <w:wordWrap w:val="off"/>
        <w:spacing w:before="0" w:after="0" w:line="540" w:lineRule="exact"/>
        <w:ind w:left="0" w:right="0"/>
        <w:jc w:val="both"/>
        <w:textAlignment w:val="baseline"/>
        <w:rPr>
          <w:sz w:val="41"/>
        </w:rPr>
      </w:pPr>
      <w:bookmarkStart w:name="" w:id="6713"/>
      <w:r>
        <w:rPr>
          <w:rFonts w:ascii="宋体" w:hAnsi="宋体" w:cs="宋体" w:eastAsia="宋体"/>
          <w:sz w:val="41"/>
          <w:spacing w:val="0"/>
          <w:color w:val="000000"/>
          <w:b w:val="off"/>
          <w:i w:val="off"/>
        </w:rPr>
        <w:t/>
      </w:r>
      <w:bookmarkEnd w:id="6713"/>
    </w:p>
    <w:p>
      <w:pPr>
        <w:pageBreakBefore w:val="off"/>
        <w:tabs/>
        <w:wordWrap w:val="off"/>
        <w:spacing w:before="0" w:after="0" w:line="1000" w:lineRule="atLeast"/>
        <w:ind w:left="1600" w:right="0"/>
        <w:jc w:val="both"/>
        <w:textAlignment w:val="baseline"/>
        <w:rPr>
          <w:sz w:val="40"/>
        </w:rPr>
      </w:pPr>
      <w:bookmarkStart w:name="" w:id="6714"/>
      <w:r>
        <w:rPr>
          <w:rFonts w:ascii="TimesNewRoman" w:hAnsi="TimesNewRoman" w:cs="TimesNewRoman" w:eastAsia="TimesNewRoman"/>
          <w:sz w:val="40"/>
          <w:spacing w:val="0"/>
          <w:color w:val="000000"/>
          <w:b w:val="off"/>
          <w:i w:val="off"/>
        </w:rPr>
        <w:t>Die Impersonalien. Eine logische Untersuchung , Freiburg 1888.</w:t>
      </w:r>
      <w:bookmarkEnd w:id="6714"/>
    </w:p>
    <w:p>
      <w:pPr>
        <w:pageBreakBefore w:val="off"/>
        <w:tabs/>
        <w:wordWrap w:val="off"/>
        <w:spacing w:before="0" w:after="0" w:line="1020" w:lineRule="atLeast"/>
        <w:ind w:left="1600" w:right="140"/>
        <w:jc w:val="both"/>
        <w:textAlignment w:val="baseline"/>
        <w:rPr>
          <w:sz w:val="45"/>
        </w:rPr>
      </w:pPr>
      <w:bookmarkStart w:name="" w:id="6715"/>
      <w:r>
        <w:rPr>
          <w:rFonts w:ascii="宋体" w:hAnsi="宋体" w:cs="宋体" w:eastAsia="宋体"/>
          <w:sz w:val="45"/>
          <w:spacing w:val="0"/>
          <w:color w:val="000000"/>
          <w:b w:val="off"/>
          <w:i w:val="off"/>
        </w:rPr>
        <w:t>2.《逻辑学》,第一卷,《关于判断、关于概念、关于推论的学说》,经过</w:t>
      </w:r>
      <w:r>
        <w:rPr>
          <w:rFonts w:ascii="宋体" w:hAnsi="宋体" w:cs="宋体" w:eastAsia="宋体"/>
          <w:sz w:val="45"/>
          <w:spacing w:val="0"/>
          <w:color w:val="000000"/>
          <w:b w:val="off"/>
          <w:i w:val="off"/>
        </w:rPr>
        <w:t>审核和扩展后的第2版，布莱斯高的弗莱堡，1889年。</w:t>
      </w:r>
      <w:bookmarkEnd w:id="6715"/>
    </w:p>
    <w:p>
      <w:pPr>
        <w:pageBreakBefore w:val="off"/>
        <w:tabs/>
        <w:wordWrap w:val="off"/>
        <w:spacing w:before="0" w:after="0" w:line="1000" w:lineRule="atLeast"/>
        <w:ind w:left="1600" w:right="100"/>
        <w:jc w:val="both"/>
        <w:textAlignment w:val="baseline"/>
        <w:rPr>
          <w:sz w:val="40"/>
        </w:rPr>
      </w:pPr>
      <w:bookmarkStart w:name="" w:id="6716"/>
      <w:r>
        <w:rPr>
          <w:rFonts w:ascii="TimesNewRoman" w:hAnsi="TimesNewRoman" w:cs="TimesNewRoman" w:eastAsia="TimesNewRoman"/>
          <w:sz w:val="40"/>
          <w:spacing w:val="0"/>
          <w:color w:val="000000"/>
          <w:b w:val="off"/>
          <w:i w:val="off"/>
        </w:rPr>
        <w:t>Logik, I. Band, Die Lehre vom Urteil, vom Begriff, vom SchluB,</w:t>
      </w:r>
      <w:r>
        <w:rPr>
          <w:rFonts w:ascii="TimesNewRoman" w:hAnsi="TimesNewRoman" w:cs="TimesNewRoman" w:eastAsia="TimesNewRoman"/>
          <w:sz w:val="40"/>
          <w:spacing w:val="0"/>
          <w:color w:val="000000"/>
          <w:b w:val="off"/>
          <w:i w:val="off"/>
        </w:rPr>
        <w:t>2., durchgesehene und erweiterte Auflage, Freiburg i. Br. 1889.</w:t>
      </w:r>
      <w:bookmarkEnd w:id="6716"/>
    </w:p>
    <w:p>
      <w:pPr>
        <w:pageBreakBefore w:val="off"/>
        <w:tabs/>
        <w:wordWrap w:val="off"/>
        <w:spacing w:before="0" w:after="0" w:line="1000" w:lineRule="exact"/>
        <w:ind w:left="0" w:right="0"/>
        <w:jc w:val="both"/>
        <w:textAlignment w:val="baseline"/>
        <w:rPr>
          <w:sz w:val="40"/>
        </w:rPr>
      </w:pPr>
      <w:bookmarkStart w:name="" w:id="6717"/>
      <w:r>
        <w:rPr>
          <w:rFonts w:ascii="宋体" w:hAnsi="宋体" w:cs="宋体" w:eastAsia="宋体"/>
          <w:sz w:val="40"/>
          <w:spacing w:val="0"/>
          <w:color w:val="000000"/>
          <w:b w:val="off"/>
          <w:i w:val="off"/>
        </w:rPr>
        <w:t/>
      </w:r>
      <w:bookmarkEnd w:id="6717"/>
    </w:p>
    <w:p>
      <w:pPr>
        <w:pageBreakBefore w:val="off"/>
        <w:tabs/>
        <w:wordWrap w:val="off"/>
        <w:spacing w:before="0" w:after="0" w:line="1020" w:lineRule="atLeast"/>
        <w:ind w:left="660" w:right="0"/>
        <w:jc w:val="both"/>
        <w:textAlignment w:val="baseline"/>
        <w:rPr>
          <w:sz w:val="45"/>
        </w:rPr>
      </w:pPr>
      <w:bookmarkStart w:name="" w:id="6718"/>
      <w:r>
        <w:rPr>
          <w:rFonts w:ascii="TimesNewRoman" w:hAnsi="TimesNewRoman" w:cs="TimesNewRoman" w:eastAsia="TimesNewRoman"/>
          <w:sz w:val="45"/>
          <w:spacing w:val="0"/>
          <w:color w:val="000000"/>
          <w:b w:val="off"/>
          <w:i w:val="off"/>
        </w:rPr>
        <w:t>Spencer, H.,〈斯宾塞〉:</w:t>
      </w:r>
      <w:bookmarkEnd w:id="6718"/>
    </w:p>
    <w:p>
      <w:pPr>
        <w:pageBreakBefore w:val="off"/>
        <w:tabs/>
        <w:wordWrap w:val="off"/>
        <w:spacing w:before="0" w:after="0" w:line="1020" w:lineRule="atLeast"/>
        <w:ind w:left="1600" w:right="0"/>
        <w:jc w:val="both"/>
        <w:textAlignment w:val="baseline"/>
        <w:rPr>
          <w:sz w:val="45"/>
        </w:rPr>
      </w:pPr>
      <w:bookmarkStart w:name="" w:id="6719"/>
      <w:r>
        <w:rPr>
          <w:rFonts w:ascii="宋体" w:hAnsi="宋体" w:cs="宋体" w:eastAsia="宋体"/>
          <w:sz w:val="45"/>
          <w:spacing w:val="0"/>
          <w:color w:val="000000"/>
          <w:b w:val="off"/>
          <w:i w:val="off"/>
        </w:rPr>
        <w:t>1.《心理学原理》,第3版，两卷本，伦敦，1890年。</w:t>
      </w:r>
      <w:bookmarkEnd w:id="6719"/>
    </w:p>
    <w:p>
      <w:pPr>
        <w:pageBreakBefore w:val="off"/>
        <w:tabs/>
        <w:wordWrap w:val="off"/>
        <w:spacing w:before="0" w:after="0" w:line="1000" w:lineRule="atLeast"/>
        <w:ind w:left="1600" w:right="20"/>
        <w:jc w:val="both"/>
        <w:textAlignment w:val="baseline"/>
        <w:rPr>
          <w:sz w:val="40"/>
        </w:rPr>
      </w:pPr>
      <w:bookmarkStart w:name="" w:id="6720"/>
      <w:r>
        <w:rPr>
          <w:rFonts w:ascii="TimesNewRoman" w:hAnsi="TimesNewRoman" w:cs="TimesNewRoman" w:eastAsia="TimesNewRoman"/>
          <w:sz w:val="40"/>
          <w:spacing w:val="0"/>
          <w:color w:val="000000"/>
          <w:b w:val="off"/>
          <w:i w:val="off"/>
        </w:rPr>
        <w:t>The Principles of Psychology, 3rd edition, in 2 volumes, London</w:t>
      </w:r>
      <w:r>
        <w:rPr>
          <w:rFonts w:ascii="TimesNewRoman" w:hAnsi="TimesNewRoman" w:cs="TimesNewRoman" w:eastAsia="TimesNewRoman"/>
          <w:sz w:val="40"/>
          <w:spacing w:val="0"/>
          <w:color w:val="000000"/>
          <w:b w:val="off"/>
          <w:i w:val="off"/>
        </w:rPr>
        <w:t>1890.</w:t>
      </w:r>
      <w:bookmarkEnd w:id="6720"/>
    </w:p>
    <w:p>
      <w:pPr>
        <w:pageBreakBefore w:val="off"/>
        <w:tabs/>
        <w:wordWrap w:val="off"/>
        <w:spacing w:before="0" w:after="0" w:line="1000" w:lineRule="atLeast"/>
        <w:ind w:left="1600" w:right="60"/>
        <w:jc w:val="both"/>
        <w:textAlignment w:val="baseline"/>
        <w:rPr>
          <w:sz w:val="40"/>
        </w:rPr>
      </w:pPr>
      <w:bookmarkStart w:name="" w:id="6721"/>
      <w:r>
        <w:rPr>
          <w:rFonts w:ascii="宋体" w:hAnsi="宋体" w:cs="宋体" w:eastAsia="宋体"/>
          <w:sz w:val="40"/>
          <w:spacing w:val="0"/>
          <w:color w:val="000000"/>
          <w:b w:val="off"/>
          <w:i w:val="off"/>
        </w:rPr>
        <w:t>2.《心理学原理》,第二卷，德文版由B·费特根据英文第3版翻译并</w:t>
      </w:r>
      <w:r>
        <w:rPr>
          <w:rFonts w:ascii="TimesNewRoman" w:hAnsi="TimesNewRoman" w:cs="TimesNewRoman" w:eastAsia="TimesNewRoman"/>
          <w:sz w:val="40"/>
          <w:spacing w:val="0"/>
          <w:color w:val="000000"/>
          <w:b w:val="off"/>
          <w:i w:val="off"/>
        </w:rPr>
        <w:t>经作者亲自审核的：综合哲学体系，第五卷，斯图加特，1886年(简称</w:t>
      </w:r>
      <w:r>
        <w:rPr>
          <w:rFonts w:ascii="TimesNewRoman" w:hAnsi="TimesNewRoman" w:cs="TimesNewRoman" w:eastAsia="TimesNewRoman"/>
          <w:sz w:val="40"/>
          <w:spacing w:val="0"/>
          <w:color w:val="000000"/>
          <w:b w:val="off"/>
          <w:i w:val="off"/>
        </w:rPr>
        <w:t>为：《心理学》)。</w:t>
      </w:r>
      <w:bookmarkEnd w:id="6721"/>
    </w:p>
    <w:p>
      <w:pPr>
        <w:pageBreakBefore w:val="off"/>
        <w:tabs/>
        <w:wordWrap w:val="off"/>
        <w:spacing w:before="0" w:after="0" w:line="1000" w:lineRule="atLeast"/>
        <w:ind w:left="1600" w:right="0"/>
        <w:jc w:val="both"/>
        <w:textAlignment w:val="baseline"/>
        <w:rPr>
          <w:sz w:val="40"/>
        </w:rPr>
      </w:pPr>
      <w:bookmarkStart w:name="" w:id="6722"/>
      <w:r>
        <w:rPr>
          <w:rFonts w:ascii="TimesNewRoman" w:hAnsi="TimesNewRoman" w:cs="TimesNewRoman" w:eastAsia="TimesNewRoman"/>
          <w:sz w:val="40"/>
          <w:spacing w:val="0"/>
          <w:color w:val="000000"/>
          <w:b w:val="off"/>
          <w:i w:val="off"/>
        </w:rPr>
        <w:t>Die Prinzipien der Psychologie, II.    Band, autorisirte deutsche</w:t>
      </w:r>
      <w:r>
        <w:rPr>
          <w:rFonts w:ascii="TimesNewRoman" w:hAnsi="TimesNewRoman" w:cs="TimesNewRoman" w:eastAsia="TimesNewRoman"/>
          <w:sz w:val="40"/>
          <w:spacing w:val="0"/>
          <w:color w:val="000000"/>
          <w:b w:val="off"/>
          <w:i w:val="off"/>
        </w:rPr>
        <w:t>Ausgabe, nach der dritten englischen Auflage übersetzt von B.</w:t>
      </w:r>
      <w:r>
        <w:rPr>
          <w:rFonts w:ascii="TimesNewRoman" w:hAnsi="TimesNewRoman" w:cs="TimesNewRoman" w:eastAsia="TimesNewRoman"/>
          <w:sz w:val="40"/>
          <w:spacing w:val="0"/>
          <w:color w:val="000000"/>
          <w:b w:val="off"/>
          <w:i w:val="off"/>
        </w:rPr>
        <w:t>Vetter: System der synthetischen Philosophie, V. Band, Stuttgart</w:t>
      </w:r>
      <w:r>
        <w:rPr>
          <w:rFonts w:ascii="TimesNewRoman" w:hAnsi="TimesNewRoman" w:cs="TimesNewRoman" w:eastAsia="TimesNewRoman"/>
          <w:sz w:val="40"/>
          <w:spacing w:val="0"/>
          <w:color w:val="000000"/>
          <w:b w:val="off"/>
          <w:i w:val="off"/>
        </w:rPr>
        <w:t>1886.</w:t>
      </w:r>
      <w:bookmarkEnd w:id="6722"/>
    </w:p>
    <w:p>
      <w:pPr>
        <w:pageBreakBefore w:val="off"/>
        <w:tabs/>
        <w:wordWrap w:val="off"/>
        <w:spacing w:before="0" w:after="0" w:line="1000" w:lineRule="exact"/>
        <w:ind w:left="0" w:right="0"/>
        <w:jc w:val="both"/>
        <w:textAlignment w:val="baseline"/>
        <w:rPr>
          <w:sz w:val="40"/>
        </w:rPr>
      </w:pPr>
      <w:bookmarkStart w:name="" w:id="6723"/>
      <w:r>
        <w:rPr>
          <w:rFonts w:ascii="宋体" w:hAnsi="宋体" w:cs="宋体" w:eastAsia="宋体"/>
          <w:sz w:val="40"/>
          <w:spacing w:val="0"/>
          <w:color w:val="000000"/>
          <w:b w:val="off"/>
          <w:i w:val="off"/>
        </w:rPr>
        <w:t/>
      </w:r>
      <w:bookmarkEnd w:id="6723"/>
    </w:p>
    <w:p>
      <w:pPr>
        <w:pageBreakBefore w:val="off"/>
        <w:tabs/>
        <w:wordWrap w:val="off"/>
        <w:spacing w:before="0" w:after="0" w:line="1000" w:lineRule="atLeast"/>
        <w:ind w:left="660" w:right="0"/>
        <w:jc w:val="both"/>
        <w:textAlignment w:val="baseline"/>
        <w:rPr>
          <w:sz w:val="40"/>
        </w:rPr>
      </w:pPr>
      <w:bookmarkStart w:name="" w:id="6724"/>
      <w:r>
        <w:rPr>
          <w:rFonts w:ascii="TimesNewRoman" w:hAnsi="TimesNewRoman" w:cs="TimesNewRoman" w:eastAsia="TimesNewRoman"/>
          <w:sz w:val="40"/>
          <w:spacing w:val="0"/>
          <w:color w:val="000000"/>
          <w:b w:val="off"/>
          <w:i w:val="off"/>
        </w:rPr>
        <w:t>Steinhal, H.,〈施泰因哈尔〉:</w:t>
      </w:r>
      <w:bookmarkEnd w:id="6724"/>
    </w:p>
    <w:p>
      <w:pPr>
        <w:pageBreakBefore w:val="off"/>
        <w:tabs/>
        <w:wordWrap w:val="off"/>
        <w:spacing w:before="0" w:after="0" w:line="1000" w:lineRule="atLeast"/>
        <w:ind w:left="1600" w:right="20"/>
        <w:jc w:val="both"/>
        <w:textAlignment w:val="baseline"/>
        <w:rPr>
          <w:sz w:val="40"/>
        </w:rPr>
      </w:pPr>
      <w:bookmarkStart w:name="" w:id="6725"/>
      <w:r>
        <w:rPr>
          <w:rFonts w:ascii="TimesNewRoman" w:hAnsi="TimesNewRoman" w:cs="TimesNewRoman" w:eastAsia="TimesNewRoman"/>
          <w:sz w:val="40"/>
          <w:spacing w:val="0"/>
          <w:color w:val="000000"/>
          <w:b w:val="off"/>
          <w:i w:val="off"/>
        </w:rPr>
        <w:t>《心理学与语言科学引论：语言科学概要》(简称：《心理学与语言科</w:t>
      </w:r>
      <w:r>
        <w:rPr>
          <w:rFonts w:ascii="TimesNewRoman" w:hAnsi="TimesNewRoman" w:cs="TimesNewRoman" w:eastAsia="TimesNewRoman"/>
          <w:sz w:val="40"/>
          <w:spacing w:val="0"/>
          <w:color w:val="000000"/>
          <w:b w:val="off"/>
          <w:i w:val="off"/>
        </w:rPr>
        <w:t>学引论》)，第一部分，《语言概论》，柏林，1871年。</w:t>
      </w:r>
      <w:bookmarkEnd w:id="6725"/>
    </w:p>
    <w:p>
      <w:pPr>
        <w:pageBreakBefore w:val="off"/>
        <w:tabs/>
        <w:wordWrap w:val="off"/>
        <w:spacing w:before="0" w:after="0" w:line="1000" w:lineRule="atLeast"/>
        <w:ind w:left="1600" w:right="0" w:firstLine="20"/>
        <w:jc w:val="both"/>
        <w:textAlignment w:val="baseline"/>
        <w:rPr>
          <w:sz w:val="40"/>
        </w:rPr>
      </w:pPr>
      <w:bookmarkStart w:name="" w:id="6726"/>
      <w:r>
        <w:rPr>
          <w:rFonts w:ascii="TimesNewRoman" w:hAnsi="TimesNewRoman" w:cs="TimesNewRoman" w:eastAsia="TimesNewRoman"/>
          <w:sz w:val="40"/>
          <w:spacing w:val="0"/>
          <w:color w:val="000000"/>
          <w:b w:val="off"/>
          <w:i w:val="off"/>
        </w:rPr>
        <w:t>Einleitung in die Psychologie und Sprachwissenschaft: Abriß der</w:t>
      </w:r>
      <w:r>
        <w:rPr>
          <w:rFonts w:ascii="TimesNewRoman" w:hAnsi="TimesNewRoman" w:cs="TimesNewRoman" w:eastAsia="TimesNewRoman"/>
          <w:sz w:val="40"/>
          <w:spacing w:val="0"/>
          <w:color w:val="000000"/>
          <w:b w:val="off"/>
          <w:i w:val="off"/>
        </w:rPr>
        <w:t>Sprachwissenschaft, I. Teil, Die Sprache im Allgemeinen, Berlin</w:t>
      </w:r>
      <w:r>
        <w:rPr>
          <w:rFonts w:ascii="TimesNewRoman" w:hAnsi="TimesNewRoman" w:cs="TimesNewRoman" w:eastAsia="TimesNewRoman"/>
          <w:sz w:val="40"/>
          <w:spacing w:val="0"/>
          <w:color w:val="000000"/>
          <w:b w:val="off"/>
          <w:i w:val="off"/>
        </w:rPr>
        <w:t>1871.</w:t>
      </w:r>
      <w:bookmarkEnd w:id="6726"/>
    </w:p>
    <w:p>
      <w:pPr>
        <w:pageBreakBefore w:val="off"/>
        <w:tabs/>
        <w:wordWrap w:val="off"/>
        <w:spacing w:before="0" w:after="0" w:line="1000" w:lineRule="exact"/>
        <w:ind w:left="0" w:right="0"/>
        <w:jc w:val="both"/>
        <w:textAlignment w:val="baseline"/>
        <w:rPr>
          <w:sz w:val="40"/>
        </w:rPr>
      </w:pPr>
      <w:bookmarkStart w:name="" w:id="6727"/>
      <w:r>
        <w:rPr>
          <w:rFonts w:ascii="宋体" w:hAnsi="宋体" w:cs="宋体" w:eastAsia="宋体"/>
          <w:sz w:val="40"/>
          <w:spacing w:val="0"/>
          <w:color w:val="000000"/>
          <w:b w:val="off"/>
          <w:i w:val="off"/>
        </w:rPr>
        <w:t/>
      </w:r>
      <w:bookmarkEnd w:id="6727"/>
    </w:p>
    <w:p>
      <w:pPr>
        <w:pageBreakBefore w:val="off"/>
        <w:tabs/>
        <w:wordWrap w:val="off"/>
        <w:spacing w:before="0" w:after="0" w:line="1000" w:lineRule="atLeast"/>
        <w:ind w:left="660" w:right="0"/>
        <w:jc w:val="both"/>
        <w:textAlignment w:val="baseline"/>
        <w:rPr>
          <w:sz w:val="40"/>
        </w:rPr>
      </w:pPr>
      <w:bookmarkStart w:name="" w:id="6728"/>
      <w:r>
        <w:rPr>
          <w:rFonts w:ascii="TimesNewRoman" w:hAnsi="TimesNewRoman" w:cs="TimesNewRoman" w:eastAsia="TimesNewRoman"/>
          <w:sz w:val="40"/>
          <w:spacing w:val="0"/>
          <w:color w:val="000000"/>
          <w:b w:val="off"/>
          <w:i w:val="off"/>
        </w:rPr>
        <w:t>Stumpf, C.,〈施通普夫〉:</w:t>
      </w:r>
      <w:bookmarkEnd w:id="6728"/>
    </w:p>
    <w:p>
      <w:pPr>
        <w:pageBreakBefore w:val="off"/>
        <w:tabs/>
        <w:wordWrap w:val="off"/>
        <w:spacing w:before="0" w:after="0" w:line="1000" w:lineRule="atLeast"/>
        <w:ind w:left="1600" w:right="0"/>
        <w:jc w:val="both"/>
        <w:textAlignment w:val="baseline"/>
        <w:rPr>
          <w:sz w:val="40"/>
        </w:rPr>
      </w:pPr>
      <w:bookmarkStart w:name="" w:id="6729"/>
      <w:r>
        <w:rPr>
          <w:rFonts w:ascii="宋体" w:hAnsi="宋体" w:cs="宋体" w:eastAsia="宋体"/>
          <w:sz w:val="40"/>
          <w:spacing w:val="0"/>
          <w:color w:val="000000"/>
          <w:b w:val="off"/>
          <w:i w:val="off"/>
        </w:rPr>
        <w:t>1.《论空间表象的心理学起源》,莱比锡,1873年。</w:t>
      </w:r>
      <w:bookmarkEnd w:id="6729"/>
    </w:p>
    <w:p>
      <w:pPr>
        <w:pageBreakBefore w:val="off"/>
        <w:tabs/>
        <w:wordWrap w:val="off"/>
        <w:spacing w:before="0" w:after="0" w:line="1000" w:lineRule="atLeast"/>
        <w:ind w:left="1600" w:right="0"/>
        <w:jc w:val="both"/>
        <w:textAlignment w:val="baseline"/>
        <w:rPr>
          <w:sz w:val="40"/>
        </w:rPr>
      </w:pPr>
      <w:bookmarkStart w:name="" w:id="6730"/>
      <w:r>
        <w:rPr>
          <w:rFonts w:ascii="TimesNewRoman" w:hAnsi="TimesNewRoman" w:cs="TimesNewRoman" w:eastAsia="TimesNewRoman"/>
          <w:sz w:val="40"/>
          <w:spacing w:val="0"/>
          <w:color w:val="000000"/>
          <w:b w:val="off"/>
          <w:i w:val="off"/>
        </w:rPr>
        <w:t>Uber den psychologischen Ursprung der Raumvorstellung, Leipzig 1873.</w:t>
      </w:r>
      <w:bookmarkEnd w:id="6730"/>
    </w:p>
    <w:p>
      <w:r>
        <w:t/>
      </w:r>
    </w:p>
    <w:p>
      <w:pPr>
        <w:sectPr>
          <w:footerReference r:id="rId830"/>
          <w:headerReference r:id="rId831" w:type="default"/>
          <w:type w:val="nextPage"/>
          <w:pgSz w:w="22520" w:h="31680"/>
          <w:pgMar w:left="3320" w:top="2400" w:right="3320" w:bottom="2400" w:header="2100" w:footer="2100"/>
          <w:cols w:num="1"/>
        </w:sectPr>
      </w:pPr>
    </w:p>
    <w:p>
      <w:pPr>
        <w:pageBreakBefore w:val="off"/>
        <w:tabs>
          <w:tab w:pos="14840" w:val="left" w:leader="none"/>
        </w:tabs>
        <w:wordWrap w:val="off"/>
        <w:spacing w:before="0" w:after="0" w:line="560" w:lineRule="atLeast"/>
        <w:ind w:left="12000" w:right="0"/>
        <w:jc w:val="both"/>
        <w:textAlignment w:val="baseline"/>
        <w:rPr>
          <w:sz w:val="42"/>
        </w:rPr>
      </w:pPr>
      <w:bookmarkStart w:name="" w:id="6731"/>
      <w:r>
        <w:rPr>
          <w:rFonts w:ascii="黑体" w:hAnsi="黑体" w:cs="黑体" w:eastAsia="黑体"/>
          <w:sz w:val="42"/>
          <w:spacing w:val="0"/>
          <w:color w:val="000000"/>
          <w:b w:val="off"/>
          <w:i w:val="off"/>
        </w:rPr>
        <w:t>书名译名索引</w:t>
      </w:r>
      <w:r>
        <w:t xml:space="preserve">	</w:t>
      </w:r>
      <w:r>
        <w:rPr>
          <w:rFonts w:ascii="楷体" w:hAnsi="楷体" w:cs="楷体" w:eastAsia="楷体"/>
          <w:sz w:val="42"/>
          <w:spacing w:val="0"/>
          <w:color w:val="000000"/>
          <w:b w:val="off"/>
          <w:i w:val="off"/>
        </w:rPr>
        <w:t>397</w:t>
      </w:r>
      <w:bookmarkEnd w:id="6731"/>
    </w:p>
    <w:p>
      <w:pPr>
        <w:pageBreakBefore w:val="off"/>
        <w:tabs/>
        <w:wordWrap w:val="off"/>
        <w:spacing w:before="0" w:after="0" w:line="960" w:lineRule="exact"/>
        <w:ind w:left="0" w:right="0"/>
        <w:jc w:val="both"/>
        <w:textAlignment w:val="baseline"/>
        <w:rPr>
          <w:sz w:val="52"/>
        </w:rPr>
      </w:pPr>
      <w:bookmarkStart w:name="" w:id="6732"/>
      <w:r>
        <w:rPr>
          <w:rFonts w:ascii="宋体" w:hAnsi="宋体" w:cs="宋体" w:eastAsia="宋体"/>
          <w:sz w:val="52"/>
          <w:spacing w:val="0"/>
          <w:color w:val="000000"/>
          <w:b w:val="off"/>
          <w:i w:val="off"/>
        </w:rPr>
        <w:t/>
      </w:r>
      <w:bookmarkEnd w:id="6732"/>
    </w:p>
    <w:p>
      <w:pPr>
        <w:pageBreakBefore w:val="off"/>
        <w:tabs/>
        <w:wordWrap w:val="off"/>
        <w:spacing w:before="0" w:after="0" w:line="940" w:lineRule="atLeast"/>
        <w:ind w:left="1740" w:right="40"/>
        <w:jc w:val="both"/>
        <w:textAlignment w:val="baseline"/>
        <w:rPr>
          <w:sz w:val="52"/>
        </w:rPr>
      </w:pPr>
      <w:bookmarkStart w:name="" w:id="6733"/>
      <w:r>
        <w:rPr>
          <w:rFonts w:ascii="宋体" w:hAnsi="宋体" w:cs="宋体" w:eastAsia="宋体"/>
          <w:sz w:val="52"/>
          <w:spacing w:val="0"/>
          <w:color w:val="000000"/>
          <w:b w:val="off"/>
          <w:i w:val="off"/>
        </w:rPr>
        <w:t>2.《声音心理学》，第一卷，莱比锡，1883年；第二卷，莱比锡，1890年。</w:t>
      </w:r>
      <w:r>
        <w:rPr>
          <w:rFonts w:ascii="TimesNewRoman" w:hAnsi="TimesNewRoman" w:cs="TimesNewRoman" w:eastAsia="TimesNewRoman"/>
          <w:sz w:val="52"/>
          <w:spacing w:val="0"/>
          <w:color w:val="000000"/>
          <w:b w:val="off"/>
          <w:i w:val="off"/>
        </w:rPr>
        <w:t>Tonpsychologie, Erster Band, Leipzig 1883; Zweiter Band, Leipzig</w:t>
      </w:r>
      <w:r>
        <w:rPr>
          <w:rFonts w:ascii="TimesNewRoman" w:hAnsi="TimesNewRoman" w:cs="TimesNewRoman" w:eastAsia="TimesNewRoman"/>
          <w:sz w:val="52"/>
          <w:spacing w:val="0"/>
          <w:color w:val="000000"/>
          <w:b w:val="off"/>
          <w:i w:val="off"/>
        </w:rPr>
        <w:t>1890.</w:t>
      </w:r>
      <w:bookmarkEnd w:id="6733"/>
    </w:p>
    <w:p>
      <w:pPr>
        <w:pageBreakBefore w:val="off"/>
        <w:tabs/>
        <w:wordWrap w:val="off"/>
        <w:spacing w:before="0" w:after="0" w:line="960" w:lineRule="atLeast"/>
        <w:ind w:left="1740" w:right="100"/>
        <w:jc w:val="both"/>
        <w:textAlignment w:val="baseline"/>
        <w:rPr>
          <w:sz w:val="41"/>
        </w:rPr>
      </w:pPr>
      <w:bookmarkStart w:name="" w:id="6734"/>
      <w:r>
        <w:rPr>
          <w:rFonts w:ascii="宋体" w:hAnsi="宋体" w:cs="宋体" w:eastAsia="宋体"/>
          <w:sz w:val="41"/>
          <w:spacing w:val="0"/>
          <w:color w:val="000000"/>
          <w:b w:val="off"/>
          <w:i w:val="off"/>
        </w:rPr>
        <w:t>3.“现象与理性功能”，载于《1906年皇家普鲁士科学院论文集》，柏</w:t>
      </w:r>
      <w:r>
        <w:rPr>
          <w:rFonts w:ascii="宋体" w:hAnsi="宋体" w:cs="宋体" w:eastAsia="宋体"/>
          <w:sz w:val="41"/>
          <w:spacing w:val="0"/>
          <w:color w:val="000000"/>
          <w:b w:val="off"/>
          <w:i w:val="off"/>
        </w:rPr>
        <w:t>林，1907年。</w:t>
      </w:r>
      <w:bookmarkEnd w:id="6734"/>
    </w:p>
    <w:p>
      <w:pPr>
        <w:pageBreakBefore w:val="off"/>
        <w:tabs/>
        <w:wordWrap w:val="off"/>
        <w:spacing w:before="0" w:after="0" w:line="940" w:lineRule="atLeast"/>
        <w:ind w:left="1740" w:right="100" w:firstLine="60"/>
        <w:jc w:val="both"/>
        <w:textAlignment w:val="baseline"/>
        <w:rPr>
          <w:sz w:val="52"/>
        </w:rPr>
      </w:pPr>
      <w:bookmarkStart w:name="" w:id="6735"/>
      <w:r>
        <w:rPr>
          <w:rFonts w:ascii="TimesNewRoman" w:hAnsi="TimesNewRoman" w:cs="TimesNewRoman" w:eastAsia="TimesNewRoman"/>
          <w:sz w:val="52"/>
          <w:spacing w:val="0"/>
          <w:color w:val="000000"/>
          <w:b w:val="off"/>
          <w:i w:val="off"/>
        </w:rPr>
        <w:t>“Erscheinungen und psychische Funktionen”: Abhandlungen der</w:t>
      </w:r>
      <w:r>
        <w:rPr>
          <w:rFonts w:ascii="TimesNewRoman" w:hAnsi="TimesNewRoman" w:cs="TimesNewRoman" w:eastAsia="TimesNewRoman"/>
          <w:sz w:val="52"/>
          <w:spacing w:val="0"/>
          <w:color w:val="000000"/>
          <w:b w:val="off"/>
          <w:i w:val="off"/>
        </w:rPr>
        <w:t>Königlichen PreuBischen Akademie der Wissenschaften vom Jahre</w:t>
      </w:r>
      <w:r>
        <w:rPr>
          <w:rFonts w:ascii="TimesNewRoman" w:hAnsi="TimesNewRoman" w:cs="TimesNewRoman" w:eastAsia="TimesNewRoman"/>
          <w:sz w:val="52"/>
          <w:spacing w:val="0"/>
          <w:color w:val="000000"/>
          <w:b w:val="off"/>
          <w:i w:val="off"/>
        </w:rPr>
        <w:t>1906, Berlin 1907.</w:t>
      </w:r>
      <w:bookmarkEnd w:id="6735"/>
    </w:p>
    <w:p>
      <w:pPr>
        <w:pageBreakBefore w:val="off"/>
        <w:tabs/>
        <w:wordWrap w:val="off"/>
        <w:spacing w:before="0" w:after="0" w:line="960" w:lineRule="exact"/>
        <w:ind w:left="0" w:right="0"/>
        <w:jc w:val="both"/>
        <w:textAlignment w:val="baseline"/>
        <w:rPr>
          <w:sz w:val="52"/>
        </w:rPr>
      </w:pPr>
      <w:bookmarkStart w:name="" w:id="6736"/>
      <w:r>
        <w:rPr>
          <w:rFonts w:ascii="宋体" w:hAnsi="宋体" w:cs="宋体" w:eastAsia="宋体"/>
          <w:sz w:val="52"/>
          <w:spacing w:val="0"/>
          <w:color w:val="000000"/>
          <w:b w:val="off"/>
          <w:i w:val="off"/>
        </w:rPr>
        <w:t/>
      </w:r>
      <w:bookmarkEnd w:id="6736"/>
    </w:p>
    <w:p>
      <w:pPr>
        <w:pageBreakBefore w:val="off"/>
        <w:tabs/>
        <w:wordWrap w:val="off"/>
        <w:spacing w:before="0" w:after="0" w:line="960" w:lineRule="atLeast"/>
        <w:ind w:left="780" w:right="0"/>
        <w:jc w:val="both"/>
        <w:textAlignment w:val="baseline"/>
        <w:rPr>
          <w:sz w:val="41"/>
        </w:rPr>
      </w:pPr>
      <w:bookmarkStart w:name="" w:id="6737"/>
      <w:r>
        <w:rPr>
          <w:rFonts w:ascii="宋体" w:hAnsi="宋体" w:cs="宋体" w:eastAsia="宋体"/>
          <w:sz w:val="41"/>
          <w:spacing w:val="0"/>
          <w:color w:val="000000"/>
          <w:b w:val="off"/>
          <w:i w:val="off"/>
        </w:rPr>
        <w:t>Twardowski, K.,〈特瓦尔多夫斯基〉:</w:t>
      </w:r>
      <w:bookmarkEnd w:id="6737"/>
    </w:p>
    <w:p>
      <w:pPr>
        <w:pageBreakBefore w:val="off"/>
        <w:tabs/>
        <w:wordWrap w:val="off"/>
        <w:spacing w:before="0" w:after="0" w:line="960" w:lineRule="atLeast"/>
        <w:ind w:left="1740" w:right="0" w:firstLine="60"/>
        <w:jc w:val="both"/>
        <w:textAlignment w:val="baseline"/>
        <w:rPr>
          <w:sz w:val="41"/>
        </w:rPr>
      </w:pPr>
      <w:bookmarkStart w:name="" w:id="6738"/>
      <w:r>
        <w:rPr>
          <w:rFonts w:ascii="宋体" w:hAnsi="宋体" w:cs="宋体" w:eastAsia="宋体"/>
          <w:sz w:val="41"/>
          <w:spacing w:val="0"/>
          <w:color w:val="000000"/>
          <w:b w:val="off"/>
          <w:i w:val="off"/>
        </w:rPr>
        <w:t>《关于表象的内容和对象的学说》，维也纳，1894年。</w:t>
      </w:r>
      <w:bookmarkEnd w:id="6738"/>
    </w:p>
    <w:p>
      <w:pPr>
        <w:pageBreakBefore w:val="off"/>
        <w:tabs/>
        <w:wordWrap w:val="off"/>
        <w:spacing w:before="0" w:after="0" w:line="940" w:lineRule="atLeast"/>
        <w:ind w:left="1800" w:right="40"/>
        <w:jc w:val="both"/>
        <w:textAlignment w:val="baseline"/>
        <w:rPr>
          <w:sz w:val="52"/>
        </w:rPr>
      </w:pPr>
      <w:bookmarkStart w:name="" w:id="6739"/>
      <w:r>
        <w:rPr>
          <w:rFonts w:ascii="TimesNewRoman" w:hAnsi="TimesNewRoman" w:cs="TimesNewRoman" w:eastAsia="TimesNewRoman"/>
          <w:sz w:val="52"/>
          <w:spacing w:val="0"/>
          <w:color w:val="000000"/>
          <w:b w:val="off"/>
          <w:i w:val="off"/>
        </w:rPr>
        <w:t>Zur Lehre vom Inhalt und Gegenstand der Vorstellungen, Wien</w:t>
      </w:r>
      <w:r>
        <w:rPr>
          <w:rFonts w:ascii="TimesNewRoman" w:hAnsi="TimesNewRoman" w:cs="TimesNewRoman" w:eastAsia="TimesNewRoman"/>
          <w:sz w:val="52"/>
          <w:spacing w:val="0"/>
          <w:color w:val="000000"/>
          <w:b w:val="off"/>
          <w:i w:val="off"/>
        </w:rPr>
        <w:t>1894.</w:t>
      </w:r>
      <w:bookmarkEnd w:id="6739"/>
    </w:p>
    <w:p>
      <w:pPr>
        <w:pageBreakBefore w:val="off"/>
        <w:tabs/>
        <w:wordWrap w:val="off"/>
        <w:spacing w:before="0" w:after="0" w:line="960" w:lineRule="exact"/>
        <w:ind w:left="0" w:right="0"/>
        <w:jc w:val="both"/>
        <w:textAlignment w:val="baseline"/>
        <w:rPr>
          <w:sz w:val="52"/>
        </w:rPr>
      </w:pPr>
      <w:bookmarkStart w:name="" w:id="6740"/>
      <w:r>
        <w:rPr>
          <w:rFonts w:ascii="宋体" w:hAnsi="宋体" w:cs="宋体" w:eastAsia="宋体"/>
          <w:sz w:val="52"/>
          <w:spacing w:val="0"/>
          <w:color w:val="000000"/>
          <w:b w:val="off"/>
          <w:i w:val="off"/>
        </w:rPr>
        <w:t/>
      </w:r>
      <w:bookmarkEnd w:id="6740"/>
    </w:p>
    <w:p>
      <w:pPr>
        <w:pageBreakBefore w:val="off"/>
        <w:tabs/>
        <w:wordWrap w:val="off"/>
        <w:spacing w:before="0" w:after="0" w:line="960" w:lineRule="atLeast"/>
        <w:ind w:left="780" w:right="0"/>
        <w:jc w:val="both"/>
        <w:textAlignment w:val="baseline"/>
        <w:rPr>
          <w:sz w:val="41"/>
        </w:rPr>
      </w:pPr>
      <w:bookmarkStart w:name="" w:id="6741"/>
      <w:r>
        <w:rPr>
          <w:rFonts w:ascii="TimesNewRoman" w:hAnsi="TimesNewRoman" w:cs="TimesNewRoman" w:eastAsia="TimesNewRoman"/>
          <w:sz w:val="41"/>
          <w:spacing w:val="0"/>
          <w:color w:val="000000"/>
          <w:b w:val="off"/>
          <w:i w:val="off"/>
        </w:rPr>
        <w:t>Überweg, F.,〈宇伯维克〉:</w:t>
      </w:r>
      <w:bookmarkEnd w:id="6741"/>
    </w:p>
    <w:p>
      <w:pPr>
        <w:pageBreakBefore w:val="off"/>
        <w:tabs/>
        <w:wordWrap w:val="off"/>
        <w:spacing w:before="0" w:after="0" w:line="960" w:lineRule="atLeast"/>
        <w:ind w:left="1800" w:right="20"/>
        <w:jc w:val="both"/>
        <w:textAlignment w:val="baseline"/>
        <w:rPr>
          <w:sz w:val="41"/>
        </w:rPr>
      </w:pPr>
      <w:bookmarkStart w:name="" w:id="6742"/>
      <w:r>
        <w:rPr>
          <w:rFonts w:ascii="宋体" w:hAnsi="宋体" w:cs="宋体" w:eastAsia="宋体"/>
          <w:sz w:val="41"/>
          <w:spacing w:val="0"/>
          <w:color w:val="000000"/>
          <w:b w:val="off"/>
          <w:i w:val="off"/>
        </w:rPr>
        <w:t>《哲学史基本概要》，第二部分，《中世纪或教父学和经院论时期》，第8</w:t>
      </w:r>
      <w:r>
        <w:rPr>
          <w:rFonts w:ascii="宋体" w:hAnsi="宋体" w:cs="宋体" w:eastAsia="宋体"/>
          <w:sz w:val="41"/>
          <w:spacing w:val="0"/>
          <w:color w:val="000000"/>
          <w:b w:val="off"/>
          <w:i w:val="off"/>
        </w:rPr>
        <w:t>版，新近得到加工并附有索引，柏林，1898年。</w:t>
      </w:r>
      <w:bookmarkEnd w:id="6742"/>
    </w:p>
    <w:p>
      <w:pPr>
        <w:pageBreakBefore w:val="off"/>
        <w:tabs/>
        <w:wordWrap w:val="off"/>
        <w:spacing w:before="0" w:after="0" w:line="940" w:lineRule="atLeast"/>
        <w:ind w:left="1800" w:right="0"/>
        <w:jc w:val="both"/>
        <w:textAlignment w:val="baseline"/>
        <w:rPr>
          <w:sz w:val="52"/>
        </w:rPr>
      </w:pPr>
      <w:bookmarkStart w:name="" w:id="6743"/>
      <w:r>
        <w:rPr>
          <w:rFonts w:ascii="TimesNewRoman" w:hAnsi="TimesNewRoman" w:cs="TimesNewRoman" w:eastAsia="TimesNewRoman"/>
          <w:sz w:val="52"/>
          <w:spacing w:val="0"/>
          <w:color w:val="000000"/>
          <w:b w:val="off"/>
          <w:i w:val="off"/>
        </w:rPr>
        <w:t xml:space="preserve">Grundriß der Geschichte der Philosophie, II. Teil, Die mittlere oder </w:t>
      </w:r>
      <w:r>
        <w:rPr>
          <w:rFonts w:ascii="TimesNewRoman" w:hAnsi="TimesNewRoman" w:cs="TimesNewRoman" w:eastAsia="TimesNewRoman"/>
          <w:sz w:val="52"/>
          <w:spacing w:val="0"/>
          <w:color w:val="000000"/>
          <w:b w:val="off"/>
          <w:i w:val="off"/>
        </w:rPr>
        <w:t xml:space="preserve">die patristische und scholastische Zeit, 8. Auflage, neu bearbeitet </w:t>
      </w:r>
      <w:r>
        <w:rPr>
          <w:rFonts w:ascii="TimesNewRoman" w:hAnsi="TimesNewRoman" w:cs="TimesNewRoman" w:eastAsia="TimesNewRoman"/>
          <w:sz w:val="52"/>
          <w:spacing w:val="0"/>
          <w:color w:val="000000"/>
          <w:b w:val="off"/>
          <w:i w:val="off"/>
        </w:rPr>
        <w:t>und mit Register versehen, Berlin 1898.</w:t>
      </w:r>
      <w:bookmarkEnd w:id="6743"/>
    </w:p>
    <w:p>
      <w:pPr>
        <w:pageBreakBefore w:val="off"/>
        <w:tabs/>
        <w:wordWrap w:val="off"/>
        <w:spacing w:before="0" w:after="0" w:line="960" w:lineRule="exact"/>
        <w:ind w:left="0" w:right="0"/>
        <w:jc w:val="both"/>
        <w:textAlignment w:val="baseline"/>
        <w:rPr>
          <w:sz w:val="52"/>
        </w:rPr>
      </w:pPr>
      <w:bookmarkStart w:name="" w:id="6744"/>
      <w:r>
        <w:rPr>
          <w:rFonts w:ascii="宋体" w:hAnsi="宋体" w:cs="宋体" w:eastAsia="宋体"/>
          <w:sz w:val="52"/>
          <w:spacing w:val="0"/>
          <w:color w:val="000000"/>
          <w:b w:val="off"/>
          <w:i w:val="off"/>
        </w:rPr>
        <w:t/>
      </w:r>
      <w:bookmarkEnd w:id="6744"/>
    </w:p>
    <w:p>
      <w:pPr>
        <w:pageBreakBefore w:val="off"/>
        <w:tabs/>
        <w:wordWrap w:val="off"/>
        <w:spacing w:before="0" w:after="0" w:line="960" w:lineRule="atLeast"/>
        <w:ind w:left="780" w:right="0"/>
        <w:jc w:val="both"/>
        <w:textAlignment w:val="baseline"/>
        <w:rPr>
          <w:sz w:val="41"/>
        </w:rPr>
      </w:pPr>
      <w:bookmarkStart w:name="" w:id="6745"/>
      <w:r>
        <w:rPr>
          <w:rFonts w:ascii="TimesNewRoman" w:hAnsi="TimesNewRoman" w:cs="TimesNewRoman" w:eastAsia="TimesNewRoman"/>
          <w:sz w:val="41"/>
          <w:spacing w:val="0"/>
          <w:color w:val="000000"/>
          <w:b w:val="off"/>
          <w:i w:val="off"/>
        </w:rPr>
        <w:t>Volkelt, J.,〈福尔克特〉:</w:t>
      </w:r>
      <w:bookmarkEnd w:id="6745"/>
    </w:p>
    <w:p>
      <w:pPr>
        <w:pageBreakBefore w:val="off"/>
        <w:tabs/>
        <w:wordWrap w:val="off"/>
        <w:spacing w:before="0" w:after="0" w:line="960" w:lineRule="atLeast"/>
        <w:ind w:left="1800" w:right="0"/>
        <w:jc w:val="both"/>
        <w:textAlignment w:val="baseline"/>
        <w:rPr>
          <w:sz w:val="41"/>
        </w:rPr>
      </w:pPr>
      <w:bookmarkStart w:name="" w:id="6746"/>
      <w:r>
        <w:rPr>
          <w:rFonts w:ascii="宋体" w:hAnsi="宋体" w:cs="宋体" w:eastAsia="宋体"/>
          <w:sz w:val="41"/>
          <w:spacing w:val="0"/>
          <w:color w:val="000000"/>
          <w:b w:val="off"/>
          <w:i w:val="off"/>
        </w:rPr>
        <w:t>1.“被发明的感觉”，载于《哲学月刊》，第19期(1883年)，第513——</w:t>
      </w:r>
      <w:r>
        <w:rPr>
          <w:rFonts w:ascii="宋体" w:hAnsi="宋体" w:cs="宋体" w:eastAsia="宋体"/>
          <w:sz w:val="41"/>
          <w:spacing w:val="0"/>
          <w:color w:val="000000"/>
          <w:b w:val="off"/>
          <w:i w:val="off"/>
        </w:rPr>
        <w:t>524页。</w:t>
      </w:r>
      <w:bookmarkEnd w:id="6746"/>
    </w:p>
    <w:p>
      <w:pPr>
        <w:pageBreakBefore w:val="off"/>
        <w:tabs/>
        <w:wordWrap w:val="off"/>
        <w:spacing w:before="0" w:after="0" w:line="940" w:lineRule="atLeast"/>
        <w:ind w:left="1740" w:right="100"/>
        <w:jc w:val="both"/>
        <w:textAlignment w:val="baseline"/>
        <w:rPr>
          <w:sz w:val="52"/>
        </w:rPr>
      </w:pPr>
      <w:bookmarkStart w:name="" w:id="6747"/>
      <w:r>
        <w:rPr>
          <w:rFonts w:ascii="TimesNewRoman" w:hAnsi="TimesNewRoman" w:cs="TimesNewRoman" w:eastAsia="TimesNewRoman"/>
          <w:sz w:val="52"/>
          <w:spacing w:val="0"/>
          <w:color w:val="000000"/>
          <w:b w:val="off"/>
          <w:i w:val="off"/>
        </w:rPr>
        <w:t>“Erfundene Empfindungen”: Philosophische Monatshefte, 19(1883), S.</w:t>
      </w:r>
      <w:r>
        <w:rPr>
          <w:rFonts w:ascii="TimesNewRoman" w:hAnsi="TimesNewRoman" w:cs="TimesNewRoman" w:eastAsia="TimesNewRoman"/>
          <w:sz w:val="52"/>
          <w:spacing w:val="0"/>
          <w:color w:val="000000"/>
          <w:b w:val="off"/>
          <w:i w:val="off"/>
        </w:rPr>
        <w:t>513-524.</w:t>
      </w:r>
      <w:bookmarkEnd w:id="6747"/>
    </w:p>
    <w:p>
      <w:pPr>
        <w:pageBreakBefore w:val="off"/>
        <w:tabs/>
        <w:wordWrap w:val="off"/>
        <w:spacing w:before="0" w:after="0" w:line="960" w:lineRule="atLeast"/>
        <w:ind w:left="1740" w:right="0"/>
        <w:jc w:val="both"/>
        <w:textAlignment w:val="baseline"/>
        <w:rPr>
          <w:sz w:val="41"/>
        </w:rPr>
      </w:pPr>
      <w:bookmarkStart w:name="" w:id="6748"/>
      <w:r>
        <w:rPr>
          <w:rFonts w:ascii="宋体" w:hAnsi="宋体" w:cs="宋体" w:eastAsia="宋体"/>
          <w:sz w:val="41"/>
          <w:spacing w:val="0"/>
          <w:color w:val="000000"/>
          <w:b w:val="off"/>
          <w:i w:val="off"/>
        </w:rPr>
        <w:t>2.《经验与思维。认识论的批判奠基》，汉堡和莱比锡，1886年(简称</w:t>
      </w:r>
      <w:bookmarkEnd w:id="6748"/>
    </w:p>
    <w:p>
      <w:r>
        <w:t/>
      </w:r>
    </w:p>
    <w:p>
      <w:pPr>
        <w:sectPr>
          <w:footerReference r:id="rId832"/>
          <w:headerReference r:id="rId833" w:type="default"/>
          <w:type w:val="nextPage"/>
          <w:pgSz w:w="22520" w:h="31680"/>
          <w:pgMar w:left="3260" w:top="2500" w:right="3260" w:bottom="2500" w:header="2200" w:footer="2200"/>
          <w:cols w:num="1"/>
        </w:sectPr>
      </w:pPr>
    </w:p>
    <w:p>
      <w:pPr>
        <w:pageBreakBefore w:val="off"/>
        <w:tabs>
          <w:tab w:pos="2140" w:val="left" w:leader="none"/>
        </w:tabs>
        <w:wordWrap w:val="off"/>
        <w:spacing w:before="0" w:after="0" w:line="560" w:lineRule="atLeast"/>
        <w:ind w:left="600" w:right="0"/>
        <w:jc w:val="both"/>
        <w:textAlignment w:val="baseline"/>
        <w:rPr>
          <w:sz w:val="40"/>
        </w:rPr>
      </w:pPr>
      <w:bookmarkStart w:name="" w:id="6749"/>
      <w:r>
        <w:rPr>
          <w:rFonts w:ascii="楷体" w:hAnsi="楷体" w:cs="楷体" w:eastAsia="楷体"/>
          <w:sz w:val="40"/>
          <w:spacing w:val="0"/>
          <w:color w:val="000000"/>
          <w:b w:val="on"/>
          <w:i w:val="off"/>
        </w:rPr>
        <w:t>398</w:t>
      </w:r>
      <w:r>
        <w:t xml:space="preserve">	</w:t>
      </w:r>
      <w:r>
        <w:rPr>
          <w:rFonts w:ascii="黑体" w:hAnsi="黑体" w:cs="黑体" w:eastAsia="黑体"/>
          <w:sz w:val="40"/>
          <w:spacing w:val="0"/>
          <w:color w:val="000000"/>
          <w:b w:val="on"/>
          <w:i w:val="off"/>
        </w:rPr>
        <w:t>逻辑研究(第二卷第二部分)</w:t>
      </w:r>
      <w:bookmarkEnd w:id="6749"/>
    </w:p>
    <w:p>
      <w:pPr>
        <w:pageBreakBefore w:val="off"/>
        <w:tabs/>
        <w:wordWrap w:val="off"/>
        <w:spacing w:before="0" w:after="0" w:line="640" w:lineRule="exact"/>
        <w:ind w:left="0" w:right="0"/>
        <w:jc w:val="both"/>
        <w:textAlignment w:val="baseline"/>
        <w:rPr>
          <w:sz w:val="43"/>
        </w:rPr>
      </w:pPr>
      <w:bookmarkStart w:name="" w:id="6750"/>
      <w:r>
        <w:rPr>
          <w:rFonts w:ascii="宋体" w:hAnsi="宋体" w:cs="宋体" w:eastAsia="宋体"/>
          <w:sz w:val="43"/>
          <w:spacing w:val="0"/>
          <w:color w:val="000000"/>
          <w:b w:val="off"/>
          <w:i w:val="off"/>
        </w:rPr>
        <w:t/>
      </w:r>
      <w:bookmarkEnd w:id="6750"/>
    </w:p>
    <w:p>
      <w:pPr>
        <w:pageBreakBefore w:val="off"/>
        <w:tabs/>
        <w:wordWrap w:val="off"/>
        <w:spacing w:before="0" w:after="0" w:line="640" w:lineRule="exact"/>
        <w:ind w:left="0" w:right="0"/>
        <w:jc w:val="both"/>
        <w:textAlignment w:val="baseline"/>
        <w:rPr>
          <w:sz w:val="43"/>
        </w:rPr>
      </w:pPr>
      <w:bookmarkStart w:name="" w:id="6751"/>
      <w:r>
        <w:rPr>
          <w:rFonts w:ascii="宋体" w:hAnsi="宋体" w:cs="宋体" w:eastAsia="宋体"/>
          <w:sz w:val="43"/>
          <w:spacing w:val="0"/>
          <w:color w:val="000000"/>
          <w:b w:val="off"/>
          <w:i w:val="off"/>
        </w:rPr>
        <w:t/>
      </w:r>
      <w:bookmarkEnd w:id="6751"/>
    </w:p>
    <w:p>
      <w:pPr>
        <w:pageBreakBefore w:val="off"/>
        <w:tabs/>
        <w:wordWrap w:val="off"/>
        <w:spacing w:before="0" w:after="0" w:line="640" w:lineRule="atLeast"/>
        <w:ind w:left="1540" w:right="0"/>
        <w:jc w:val="both"/>
        <w:textAlignment w:val="baseline"/>
        <w:rPr>
          <w:sz w:val="43"/>
        </w:rPr>
      </w:pPr>
      <w:bookmarkStart w:name="" w:id="6752"/>
      <w:r>
        <w:rPr>
          <w:rFonts w:ascii="宋体" w:hAnsi="宋体" w:cs="宋体" w:eastAsia="宋体"/>
          <w:sz w:val="43"/>
          <w:spacing w:val="0"/>
          <w:color w:val="000000"/>
          <w:b w:val="on"/>
          <w:i w:val="off"/>
        </w:rPr>
        <w:t>为：《经验与思维》)。</w:t>
      </w:r>
      <w:bookmarkEnd w:id="6752"/>
    </w:p>
    <w:p>
      <w:pPr>
        <w:pageBreakBefore w:val="off"/>
        <w:tabs/>
        <w:wordWrap w:val="off"/>
        <w:spacing w:before="0" w:after="0" w:line="1060" w:lineRule="atLeast"/>
        <w:ind w:left="1540" w:right="0"/>
        <w:jc w:val="both"/>
        <w:textAlignment w:val="baseline"/>
        <w:rPr>
          <w:sz w:val="54"/>
        </w:rPr>
      </w:pPr>
      <w:bookmarkStart w:name="" w:id="6753"/>
      <w:r>
        <w:rPr>
          <w:rFonts w:ascii="TimesNewRoman" w:hAnsi="TimesNewRoman" w:cs="TimesNewRoman" w:eastAsia="TimesNewRoman"/>
          <w:sz w:val="54"/>
          <w:spacing w:val="0"/>
          <w:color w:val="000000"/>
          <w:b w:val="off"/>
          <w:i w:val="off"/>
        </w:rPr>
        <w:t>Erfahrung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Denken.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Kritische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Grundlegung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Erkenntnis-</w:t>
      </w:r>
      <w:r>
        <w:rPr>
          <w:rFonts w:ascii="TimesNewRoman" w:hAnsi="TimesNewRoman" w:cs="TimesNewRoman" w:eastAsia="TimesNewRoman"/>
          <w:sz w:val="54"/>
          <w:spacing w:val="0"/>
          <w:color w:val="000000"/>
          <w:b w:val="off"/>
          <w:i w:val="off"/>
        </w:rPr>
        <w:t>theorie,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Hamburg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Leipzig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1886.</w:t>
      </w:r>
      <w:bookmarkEnd w:id="6753"/>
    </w:p>
    <w:p>
      <w:r>
        <w:t/>
      </w:r>
    </w:p>
    <w:p>
      <w:pPr>
        <w:sectPr>
          <w:footerReference r:id="rId834"/>
          <w:headerReference r:id="rId835" w:type="default"/>
          <w:type w:val="nextPage"/>
          <w:pgSz w:w="22520" w:h="31680"/>
          <w:pgMar w:left="3400" w:top="2500" w:right="3400" w:bottom="2500" w:header="2200" w:footer="2200"/>
          <w:cols w:num="1"/>
        </w:sectPr>
      </w:pPr>
    </w:p>
    <w:p>
      <w:pPr>
        <w:pageBreakBefore w:val="off"/>
        <w:tabs/>
        <w:wordWrap w:val="off"/>
        <w:spacing w:before="3700" w:after="0" w:line="980" w:lineRule="atLeast"/>
        <w:ind w:left="0" w:right="0"/>
        <w:jc w:val="center"/>
        <w:textAlignment w:val="baseline"/>
        <w:rPr>
          <w:sz w:val="65"/>
        </w:rPr>
      </w:pPr>
      <w:bookmarkStart w:name="" w:id="6754"/>
      <w:r>
        <w:rPr>
          <w:rFonts w:ascii="宋体" w:hAnsi="宋体" w:cs="宋体" w:eastAsia="宋体"/>
          <w:sz w:val="65"/>
          <w:spacing w:val="0"/>
          <w:color w:val="000000"/>
          <w:b w:val="off"/>
          <w:i w:val="off"/>
        </w:rPr>
        <w:t>译  后   记</w:t>
      </w:r>
      <w:bookmarkEnd w:id="6754"/>
    </w:p>
    <w:p>
      <w:pPr>
        <w:pageBreakBefore w:val="off"/>
        <w:tabs/>
        <w:wordWrap w:val="off"/>
        <w:spacing w:before="0" w:after="0" w:line="980" w:lineRule="exact"/>
        <w:ind w:left="0" w:right="0"/>
        <w:jc w:val="center"/>
        <w:textAlignment w:val="baseline"/>
        <w:rPr>
          <w:sz w:val="65"/>
        </w:rPr>
      </w:pPr>
      <w:bookmarkStart w:name="" w:id="6755"/>
      <w:r>
        <w:rPr>
          <w:rFonts w:ascii="宋体" w:hAnsi="宋体" w:cs="宋体" w:eastAsia="宋体"/>
          <w:sz w:val="65"/>
          <w:spacing w:val="0"/>
          <w:color w:val="000000"/>
          <w:b w:val="off"/>
          <w:i w:val="off"/>
        </w:rPr>
        <w:t/>
      </w:r>
      <w:bookmarkEnd w:id="6755"/>
    </w:p>
    <w:p>
      <w:pPr>
        <w:pageBreakBefore w:val="off"/>
        <w:tabs/>
        <w:wordWrap w:val="off"/>
        <w:spacing w:before="0" w:after="0" w:line="980" w:lineRule="atLeast"/>
        <w:ind w:left="900" w:right="0" w:firstLine="1120"/>
        <w:jc w:val="both"/>
        <w:textAlignment w:val="baseline"/>
        <w:rPr>
          <w:sz w:val="54"/>
        </w:rPr>
      </w:pPr>
      <w:bookmarkStart w:name="" w:id="6756"/>
      <w:r>
        <w:rPr>
          <w:rFonts w:ascii="宋体" w:hAnsi="宋体" w:cs="宋体" w:eastAsia="宋体"/>
          <w:sz w:val="54"/>
          <w:spacing w:val="0"/>
          <w:color w:val="000000"/>
          <w:b w:val="off"/>
          <w:i w:val="off"/>
        </w:rPr>
        <w:t>1997年末到1998年初，连着大大地舒了两口气：舒第一口</w:t>
      </w:r>
      <w:r>
        <w:rPr>
          <w:rFonts w:ascii="宋体" w:hAnsi="宋体" w:cs="宋体" w:eastAsia="宋体"/>
          <w:sz w:val="54"/>
          <w:spacing w:val="0"/>
          <w:color w:val="000000"/>
          <w:b w:val="off"/>
          <w:i w:val="off"/>
        </w:rPr>
        <w:t>气是因为1997年10月完成了集十多年之辛苦的《胡塞尔现象</w:t>
      </w:r>
      <w:r>
        <w:rPr>
          <w:rFonts w:ascii="宋体" w:hAnsi="宋体" w:cs="宋体" w:eastAsia="宋体"/>
          <w:sz w:val="54"/>
          <w:spacing w:val="0"/>
          <w:color w:val="000000"/>
          <w:b w:val="off"/>
          <w:i w:val="off"/>
        </w:rPr>
        <w:t>学概念通释》之文稿，其中选胡塞尔现象学常用概念600余个，</w:t>
      </w:r>
      <w:r>
        <w:rPr>
          <w:rFonts w:ascii="宋体" w:hAnsi="宋体" w:cs="宋体" w:eastAsia="宋体"/>
          <w:sz w:val="54"/>
          <w:spacing w:val="0"/>
          <w:color w:val="000000"/>
          <w:b w:val="off"/>
          <w:i w:val="off"/>
        </w:rPr>
        <w:t>逐一翻译、解释。写此书的主要奢望一是在于为现象学圈内关</w:t>
      </w:r>
      <w:r>
        <w:rPr>
          <w:rFonts w:ascii="宋体" w:hAnsi="宋体" w:cs="宋体" w:eastAsia="宋体"/>
          <w:sz w:val="54"/>
          <w:spacing w:val="0"/>
          <w:color w:val="000000"/>
          <w:b w:val="off"/>
          <w:i w:val="off"/>
        </w:rPr>
        <w:t>于现象学中译名之统一的讨论准备一个原始的起点，二是在于</w:t>
      </w:r>
      <w:r>
        <w:rPr>
          <w:rFonts w:ascii="宋体" w:hAnsi="宋体" w:cs="宋体" w:eastAsia="宋体"/>
          <w:sz w:val="54"/>
          <w:spacing w:val="0"/>
          <w:color w:val="000000"/>
          <w:b w:val="off"/>
          <w:i w:val="off"/>
        </w:rPr>
        <w:t>为现象学圈外的爱智者进入胡塞尔的巨大思维视域提供一条可</w:t>
      </w:r>
      <w:r>
        <w:rPr>
          <w:rFonts w:ascii="宋体" w:hAnsi="宋体" w:cs="宋体" w:eastAsia="宋体"/>
          <w:sz w:val="54"/>
          <w:spacing w:val="0"/>
          <w:color w:val="000000"/>
          <w:b w:val="off"/>
          <w:i w:val="off"/>
        </w:rPr>
        <w:t>能的通道。当然这些意图是否可以实现以及在何种程度上实</w:t>
      </w:r>
      <w:r>
        <w:rPr>
          <w:rFonts w:ascii="宋体" w:hAnsi="宋体" w:cs="宋体" w:eastAsia="宋体"/>
          <w:sz w:val="54"/>
          <w:spacing w:val="0"/>
          <w:color w:val="000000"/>
          <w:b w:val="off"/>
          <w:i w:val="off"/>
        </w:rPr>
        <w:t>现，又当别论。此处不提也罢。</w:t>
      </w:r>
      <w:bookmarkEnd w:id="6756"/>
    </w:p>
    <w:p>
      <w:pPr>
        <w:pageBreakBefore w:val="off"/>
        <w:tabs/>
        <w:wordWrap w:val="off"/>
        <w:spacing w:before="0" w:after="0" w:line="980" w:lineRule="atLeast"/>
        <w:ind w:left="900" w:right="0" w:firstLine="1120"/>
        <w:jc w:val="both"/>
        <w:textAlignment w:val="baseline"/>
        <w:rPr>
          <w:sz w:val="54"/>
        </w:rPr>
      </w:pPr>
      <w:bookmarkStart w:name="" w:id="6757"/>
      <w:r>
        <w:rPr>
          <w:rFonts w:ascii="宋体" w:hAnsi="宋体" w:cs="宋体" w:eastAsia="宋体"/>
          <w:sz w:val="54"/>
          <w:spacing w:val="0"/>
          <w:color w:val="000000"/>
          <w:b w:val="off"/>
          <w:i w:val="off"/>
        </w:rPr>
        <w:t>而能舒第二口气是因为终于在1997/1998年的寒假里将两</w:t>
      </w:r>
      <w:r>
        <w:rPr>
          <w:rFonts w:ascii="宋体" w:hAnsi="宋体" w:cs="宋体" w:eastAsia="宋体"/>
          <w:sz w:val="54"/>
          <w:spacing w:val="0"/>
          <w:color w:val="000000"/>
          <w:b w:val="off"/>
          <w:i w:val="off"/>
        </w:rPr>
        <w:t>卷本的胡塞尔《逻辑研究》中译收尾。此项作业实可算是一大工</w:t>
      </w:r>
      <w:r>
        <w:rPr>
          <w:rFonts w:ascii="宋体" w:hAnsi="宋体" w:cs="宋体" w:eastAsia="宋体"/>
          <w:sz w:val="54"/>
          <w:spacing w:val="0"/>
          <w:color w:val="000000"/>
          <w:b w:val="off"/>
          <w:i w:val="off"/>
        </w:rPr>
        <w:t>程：全书分两卷，第二卷再分两个部分，外文原版达1000</w:t>
      </w:r>
      <w:r>
        <w:rPr>
          <w:rFonts w:ascii="宋体" w:hAnsi="宋体" w:cs="宋体" w:eastAsia="宋体"/>
          <w:sz w:val="54"/>
          <w:spacing w:val="0"/>
          <w:color w:val="000000"/>
          <w:b w:val="off"/>
          <w:i w:val="off"/>
        </w:rPr>
        <w:t>页，中译本近一百万字。再加上在翻译中还有第一版</w:t>
      </w:r>
      <w:r>
        <w:rPr>
          <w:rFonts w:ascii="宋体" w:hAnsi="宋体" w:cs="宋体" w:eastAsia="宋体"/>
          <w:sz w:val="54"/>
          <w:spacing w:val="0"/>
          <w:color w:val="000000"/>
          <w:b w:val="off"/>
          <w:i w:val="off"/>
        </w:rPr>
        <w:t>(1900/1901年</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A版)和第二版(1913/1920年</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B版)的差别</w:t>
      </w:r>
      <w:r>
        <w:rPr>
          <w:rFonts w:ascii="宋体" w:hAnsi="宋体" w:cs="宋体" w:eastAsia="宋体"/>
          <w:sz w:val="54"/>
          <w:spacing w:val="0"/>
          <w:color w:val="000000"/>
          <w:b w:val="off"/>
          <w:i w:val="off"/>
        </w:rPr>
        <w:t>需要顾及和标出，其困难程度可想而知。以分四卷出版的日</w:t>
      </w:r>
      <w:r>
        <w:rPr>
          <w:rFonts w:ascii="宋体" w:hAnsi="宋体" w:cs="宋体" w:eastAsia="宋体"/>
          <w:sz w:val="54"/>
          <w:spacing w:val="0"/>
          <w:color w:val="000000"/>
          <w:b w:val="off"/>
          <w:i w:val="off"/>
        </w:rPr>
        <w:t>译本《逻辑研究》(东京，1968—1974年)为例，主译立松弘</w:t>
      </w:r>
      <w:r>
        <w:rPr>
          <w:rFonts w:ascii="宋体" w:hAnsi="宋体" w:cs="宋体" w:eastAsia="宋体"/>
          <w:sz w:val="54"/>
          <w:spacing w:val="0"/>
          <w:color w:val="000000"/>
          <w:b w:val="off"/>
          <w:i w:val="off"/>
        </w:rPr>
        <w:t>孝，其间还有另外二人参与，且未标出A、B版之差异，而从</w:t>
      </w:r>
      <w:r>
        <w:rPr>
          <w:rFonts w:ascii="宋体" w:hAnsi="宋体" w:cs="宋体" w:eastAsia="宋体"/>
          <w:sz w:val="54"/>
          <w:spacing w:val="0"/>
          <w:color w:val="000000"/>
          <w:b w:val="off"/>
          <w:i w:val="off"/>
        </w:rPr>
        <w:t>第一卷到第四卷的出版前后尚用八年之久。故而在译第一</w:t>
      </w:r>
      <w:r>
        <w:rPr>
          <w:rFonts w:ascii="宋体" w:hAnsi="宋体" w:cs="宋体" w:eastAsia="宋体"/>
          <w:sz w:val="54"/>
          <w:spacing w:val="0"/>
          <w:color w:val="000000"/>
          <w:b w:val="off"/>
          <w:i w:val="off"/>
        </w:rPr>
        <w:t>卷时，上海译文出版社的编辑刘建荣便曾打趣说：“译完《逻</w:t>
      </w:r>
      <w:r>
        <w:rPr>
          <w:rFonts w:ascii="宋体" w:hAnsi="宋体" w:cs="宋体" w:eastAsia="宋体"/>
          <w:sz w:val="54"/>
          <w:spacing w:val="0"/>
          <w:color w:val="000000"/>
          <w:b w:val="off"/>
          <w:i w:val="off"/>
        </w:rPr>
        <w:t>辑研究》，你就可以安心退休了。”言下之意，纵使一生碌碌</w:t>
      </w:r>
      <w:r>
        <w:rPr>
          <w:rFonts w:ascii="宋体" w:hAnsi="宋体" w:cs="宋体" w:eastAsia="宋体"/>
          <w:sz w:val="54"/>
          <w:spacing w:val="0"/>
          <w:color w:val="000000"/>
          <w:b w:val="off"/>
          <w:i w:val="off"/>
        </w:rPr>
        <w:t>无为，一旦译出此书，亦足可自慰了。</w:t>
      </w:r>
      <w:bookmarkEnd w:id="6757"/>
    </w:p>
    <w:p>
      <w:pPr>
        <w:pageBreakBefore w:val="off"/>
        <w:tabs/>
        <w:wordWrap w:val="off"/>
        <w:spacing w:before="0" w:after="0" w:line="980" w:lineRule="atLeast"/>
        <w:ind w:left="2080" w:right="0"/>
        <w:jc w:val="both"/>
        <w:textAlignment w:val="baseline"/>
        <w:rPr>
          <w:sz w:val="54"/>
        </w:rPr>
      </w:pPr>
      <w:bookmarkStart w:name="" w:id="6758"/>
      <w:r>
        <w:rPr>
          <w:rFonts w:ascii="宋体" w:hAnsi="宋体" w:cs="宋体" w:eastAsia="宋体"/>
          <w:sz w:val="54"/>
          <w:spacing w:val="0"/>
          <w:color w:val="000000"/>
          <w:b w:val="off"/>
          <w:i w:val="off"/>
        </w:rPr>
        <w:t>当然，我舒一口气的原因并不在此，至少不完全在此。《逻</w:t>
      </w:r>
      <w:bookmarkEnd w:id="6758"/>
    </w:p>
    <w:p>
      <w:r>
        <w:t/>
      </w:r>
    </w:p>
    <w:p>
      <w:pPr>
        <w:sectPr>
          <w:footerReference r:id="rId836"/>
          <w:headerReference r:id="rId837" w:type="default"/>
          <w:type w:val="nextPage"/>
          <w:pgSz w:w="22520" w:h="31680"/>
          <w:pgMar w:left="3200" w:top="2700" w:right="3200" w:bottom="2700" w:header="2400" w:footer="2400"/>
          <w:cols w:num="1"/>
        </w:sectPr>
      </w:pPr>
    </w:p>
    <w:p>
      <w:pPr>
        <w:pageBreakBefore w:val="off"/>
        <w:tabs/>
        <w:wordWrap w:val="off"/>
        <w:spacing w:before="0" w:after="0" w:line="540" w:lineRule="atLeast"/>
        <w:ind w:left="600" w:right="0"/>
        <w:jc w:val="both"/>
        <w:textAlignment w:val="baseline"/>
        <w:rPr>
          <w:sz w:val="39"/>
        </w:rPr>
      </w:pPr>
      <w:bookmarkStart w:name="" w:id="6759"/>
      <w:r>
        <w:rPr>
          <w:rFonts w:ascii="宋体" w:hAnsi="宋体" w:cs="宋体" w:eastAsia="宋体"/>
          <w:sz w:val="39"/>
          <w:spacing w:val="0"/>
          <w:color w:val="000000"/>
          <w:b w:val="off"/>
          <w:i w:val="off"/>
        </w:rPr>
        <w:t>400</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|逻辑研究(第二卷第二部分)</w:t>
      </w:r>
      <w:bookmarkEnd w:id="6759"/>
    </w:p>
    <w:p>
      <w:pPr>
        <w:pageBreakBefore w:val="off"/>
        <w:tabs/>
        <w:wordWrap w:val="off"/>
        <w:spacing w:before="0" w:after="0" w:line="440" w:lineRule="exact"/>
        <w:ind w:left="0" w:right="0"/>
        <w:jc w:val="both"/>
        <w:textAlignment w:val="baseline"/>
        <w:rPr>
          <w:sz w:val="39"/>
        </w:rPr>
      </w:pPr>
      <w:bookmarkStart w:name="" w:id="6760"/>
      <w:r>
        <w:rPr>
          <w:rFonts w:ascii="宋体" w:hAnsi="宋体" w:cs="宋体" w:eastAsia="宋体"/>
          <w:sz w:val="39"/>
          <w:spacing w:val="0"/>
          <w:color w:val="000000"/>
          <w:b w:val="off"/>
          <w:i w:val="off"/>
        </w:rPr>
        <w:t/>
      </w:r>
      <w:bookmarkEnd w:id="6760"/>
    </w:p>
    <w:p>
      <w:pPr>
        <w:pageBreakBefore w:val="off"/>
        <w:tabs/>
        <w:wordWrap w:val="off"/>
        <w:spacing w:before="0" w:after="0" w:line="440" w:lineRule="exact"/>
        <w:ind w:left="0" w:right="0"/>
        <w:jc w:val="both"/>
        <w:textAlignment w:val="baseline"/>
        <w:rPr>
          <w:sz w:val="39"/>
        </w:rPr>
      </w:pPr>
      <w:bookmarkStart w:name="" w:id="6761"/>
      <w:r>
        <w:rPr>
          <w:rFonts w:ascii="宋体" w:hAnsi="宋体" w:cs="宋体" w:eastAsia="宋体"/>
          <w:sz w:val="39"/>
          <w:spacing w:val="0"/>
          <w:color w:val="000000"/>
          <w:b w:val="off"/>
          <w:i w:val="off"/>
        </w:rPr>
        <w:t/>
      </w:r>
      <w:bookmarkEnd w:id="6761"/>
    </w:p>
    <w:p>
      <w:pPr>
        <w:pageBreakBefore w:val="off"/>
        <w:tabs/>
        <w:wordWrap w:val="off"/>
        <w:spacing w:before="0" w:after="0" w:line="900" w:lineRule="atLeast"/>
        <w:ind w:left="600" w:right="40"/>
        <w:jc w:val="both"/>
        <w:textAlignment w:val="baseline"/>
        <w:rPr>
          <w:sz w:val="54"/>
        </w:rPr>
      </w:pPr>
      <w:bookmarkStart w:name="" w:id="6762"/>
      <w:r>
        <w:rPr>
          <w:rFonts w:ascii="宋体" w:hAnsi="宋体" w:cs="宋体" w:eastAsia="宋体"/>
          <w:sz w:val="54"/>
          <w:spacing w:val="0"/>
          <w:color w:val="000000"/>
          <w:b w:val="off"/>
          <w:i w:val="off"/>
        </w:rPr>
        <w:t>辑研究》的翻译从1990年开始，其间因各种原因一再地断而又</w:t>
      </w:r>
      <w:r>
        <w:rPr>
          <w:rFonts w:ascii="宋体" w:hAnsi="宋体" w:cs="宋体" w:eastAsia="宋体"/>
          <w:sz w:val="54"/>
          <w:spacing w:val="0"/>
          <w:color w:val="000000"/>
          <w:b w:val="off"/>
          <w:i w:val="off"/>
        </w:rPr>
        <w:t>续。对我来说，能在1998年将它全部译出，这首先意味着很有</w:t>
      </w:r>
      <w:r>
        <w:rPr>
          <w:rFonts w:ascii="宋体" w:hAnsi="宋体" w:cs="宋体" w:eastAsia="宋体"/>
          <w:sz w:val="54"/>
          <w:spacing w:val="0"/>
          <w:color w:val="000000"/>
          <w:b w:val="off"/>
          <w:i w:val="off"/>
        </w:rPr>
        <w:t>可能在它问世一百年之际，亦即在2000年出版它的中文本。虽</w:t>
      </w:r>
      <w:r>
        <w:rPr>
          <w:rFonts w:ascii="宋体" w:hAnsi="宋体" w:cs="宋体" w:eastAsia="宋体"/>
          <w:sz w:val="54"/>
          <w:spacing w:val="0"/>
          <w:color w:val="000000"/>
          <w:b w:val="off"/>
          <w:i w:val="off"/>
        </w:rPr>
        <w:t>说已经很迟，总还不算太迟。故我可先舒一口长气，既对在九泉</w:t>
      </w:r>
      <w:r>
        <w:rPr>
          <w:rFonts w:ascii="宋体" w:hAnsi="宋体" w:cs="宋体" w:eastAsia="宋体"/>
          <w:sz w:val="54"/>
          <w:spacing w:val="0"/>
          <w:color w:val="000000"/>
          <w:b w:val="off"/>
          <w:i w:val="off"/>
        </w:rPr>
        <w:t>之下的原作者，也对关心此书的陌生的与熟悉的朋友们有个交</w:t>
      </w:r>
      <w:r>
        <w:rPr>
          <w:rFonts w:ascii="宋体" w:hAnsi="宋体" w:cs="宋体" w:eastAsia="宋体"/>
          <w:sz w:val="54"/>
          <w:spacing w:val="0"/>
          <w:color w:val="000000"/>
          <w:b w:val="off"/>
          <w:i w:val="off"/>
        </w:rPr>
        <w:t>代。接下来当然还要看出版社的。</w:t>
      </w:r>
      <w:bookmarkEnd w:id="6762"/>
    </w:p>
    <w:p>
      <w:pPr>
        <w:pageBreakBefore w:val="off"/>
        <w:tabs/>
        <w:wordWrap w:val="off"/>
        <w:spacing w:before="0" w:after="0" w:line="900" w:lineRule="exact"/>
        <w:ind w:left="0" w:right="0"/>
        <w:jc w:val="both"/>
        <w:textAlignment w:val="baseline"/>
        <w:rPr>
          <w:sz w:val="54"/>
        </w:rPr>
      </w:pPr>
      <w:bookmarkStart w:name="" w:id="6763"/>
      <w:r>
        <w:rPr>
          <w:rFonts w:ascii="宋体" w:hAnsi="宋体" w:cs="宋体" w:eastAsia="宋体"/>
          <w:sz w:val="54"/>
          <w:spacing w:val="0"/>
          <w:color w:val="000000"/>
          <w:b w:val="off"/>
          <w:i w:val="off"/>
        </w:rPr>
        <w:t/>
      </w:r>
      <w:bookmarkEnd w:id="6763"/>
    </w:p>
    <w:p>
      <w:pPr>
        <w:pageBreakBefore w:val="off"/>
        <w:tabs/>
        <w:wordWrap w:val="off"/>
        <w:spacing w:before="0" w:after="0" w:line="900" w:lineRule="atLeast"/>
        <w:ind w:left="600" w:right="0" w:firstLine="1080"/>
        <w:jc w:val="both"/>
        <w:textAlignment w:val="baseline"/>
        <w:rPr>
          <w:sz w:val="54"/>
        </w:rPr>
      </w:pPr>
      <w:bookmarkStart w:name="" w:id="6764"/>
      <w:r>
        <w:rPr>
          <w:rFonts w:ascii="宋体" w:hAnsi="宋体" w:cs="宋体" w:eastAsia="宋体"/>
          <w:sz w:val="54"/>
          <w:spacing w:val="0"/>
          <w:color w:val="000000"/>
          <w:b w:val="off"/>
          <w:i w:val="off"/>
        </w:rPr>
        <w:t>《逻辑研究》在双重意义上是“划时代”的：一方面自然是因</w:t>
      </w:r>
      <w:r>
        <w:rPr>
          <w:rFonts w:ascii="宋体" w:hAnsi="宋体" w:cs="宋体" w:eastAsia="宋体"/>
          <w:sz w:val="54"/>
          <w:spacing w:val="0"/>
          <w:color w:val="000000"/>
          <w:b w:val="off"/>
          <w:i w:val="off"/>
        </w:rPr>
        <w:t>为它与20世纪同龄，它的第一版发表于1900/1901年，可以说</w:t>
      </w:r>
      <w:r>
        <w:rPr>
          <w:rFonts w:ascii="宋体" w:hAnsi="宋体" w:cs="宋体" w:eastAsia="宋体"/>
          <w:sz w:val="54"/>
          <w:spacing w:val="0"/>
          <w:color w:val="000000"/>
          <w:b w:val="off"/>
          <w:i w:val="off"/>
        </w:rPr>
        <w:t>是20世纪的一声开门礼炮；而20世纪的结束也就意味着《逻辑</w:t>
      </w:r>
      <w:r>
        <w:rPr>
          <w:rFonts w:ascii="宋体" w:hAnsi="宋体" w:cs="宋体" w:eastAsia="宋体"/>
          <w:sz w:val="54"/>
          <w:spacing w:val="0"/>
          <w:color w:val="000000"/>
          <w:b w:val="off"/>
          <w:i w:val="off"/>
        </w:rPr>
        <w:t>研究》百年效果史的完成。另一方面，《逻辑研究》的发表意味着</w:t>
      </w:r>
      <w:r>
        <w:rPr>
          <w:rFonts w:ascii="宋体" w:hAnsi="宋体" w:cs="宋体" w:eastAsia="宋体"/>
          <w:sz w:val="54"/>
          <w:spacing w:val="0"/>
          <w:color w:val="000000"/>
          <w:b w:val="off"/>
          <w:i w:val="off"/>
        </w:rPr>
        <w:t>哲学史上一个新的时代之开辟，狄尔泰甚至将它誉为“哲学自康</w:t>
      </w:r>
      <w:r>
        <w:rPr>
          <w:rFonts w:ascii="宋体" w:hAnsi="宋体" w:cs="宋体" w:eastAsia="宋体"/>
          <w:sz w:val="54"/>
          <w:spacing w:val="0"/>
          <w:color w:val="000000"/>
          <w:b w:val="off"/>
          <w:i w:val="off"/>
        </w:rPr>
        <w:t>德以来所作出的第一个伟大进步”。①波亨斯基在五十年代曾</w:t>
      </w:r>
      <w:r>
        <w:rPr>
          <w:rFonts w:ascii="宋体" w:hAnsi="宋体" w:cs="宋体" w:eastAsia="宋体"/>
          <w:sz w:val="54"/>
          <w:spacing w:val="0"/>
          <w:color w:val="000000"/>
          <w:b w:val="off"/>
          <w:i w:val="off"/>
        </w:rPr>
        <w:t>将《逻辑研究》看作是“对20世纪哲学的最大丰富”，②这在今天</w:t>
      </w:r>
      <w:r>
        <w:rPr>
          <w:rFonts w:ascii="宋体" w:hAnsi="宋体" w:cs="宋体" w:eastAsia="宋体"/>
          <w:sz w:val="54"/>
          <w:spacing w:val="0"/>
          <w:color w:val="000000"/>
          <w:b w:val="off"/>
          <w:i w:val="off"/>
        </w:rPr>
        <w:t>来看也不能算是夸张。海德格尔虽然对其老师时有批评，但他</w:t>
      </w:r>
      <w:r>
        <w:rPr>
          <w:rFonts w:ascii="宋体" w:hAnsi="宋体" w:cs="宋体" w:eastAsia="宋体"/>
          <w:sz w:val="54"/>
          <w:spacing w:val="0"/>
          <w:color w:val="000000"/>
          <w:b w:val="off"/>
          <w:i w:val="off"/>
        </w:rPr>
        <w:t>始终承认对《逻辑研究》之研究构成他哲学的一个关键出发点，</w:t>
      </w:r>
      <w:r>
        <w:rPr>
          <w:rFonts w:ascii="宋体" w:hAnsi="宋体" w:cs="宋体" w:eastAsia="宋体"/>
          <w:sz w:val="54"/>
          <w:spacing w:val="0"/>
          <w:color w:val="000000"/>
          <w:b w:val="off"/>
          <w:i w:val="off"/>
        </w:rPr>
        <w:t>他的“现象学之路”绝大部分是围绕这部著作展开；他对此书的</w:t>
      </w:r>
      <w:r>
        <w:rPr>
          <w:rFonts w:ascii="宋体" w:hAnsi="宋体" w:cs="宋体" w:eastAsia="宋体"/>
          <w:sz w:val="54"/>
          <w:spacing w:val="0"/>
          <w:color w:val="000000"/>
          <w:b w:val="off"/>
          <w:i w:val="off"/>
        </w:rPr>
        <w:t>迷恋，或者说，从此书中发出的“魔力”甚至“一直延伸到它的版</w:t>
      </w:r>
      <w:r>
        <w:rPr>
          <w:rFonts w:ascii="宋体" w:hAnsi="宋体" w:cs="宋体" w:eastAsia="宋体"/>
          <w:sz w:val="54"/>
          <w:spacing w:val="0"/>
          <w:color w:val="000000"/>
          <w:b w:val="off"/>
          <w:i w:val="off"/>
        </w:rPr>
        <w:t>式和扉页这些外在的东西上”。③——似乎各种风格的哲学家</w:t>
      </w:r>
      <w:r>
        <w:rPr>
          <w:rFonts w:ascii="宋体" w:hAnsi="宋体" w:cs="宋体" w:eastAsia="宋体"/>
          <w:sz w:val="54"/>
          <w:spacing w:val="0"/>
          <w:color w:val="000000"/>
          <w:b w:val="off"/>
          <w:i w:val="off"/>
        </w:rPr>
        <w:t>都在《逻辑研究》中找到了他们所要寻求的东西。无论如何，随</w:t>
      </w:r>
      <w:r>
        <w:rPr>
          <w:rFonts w:ascii="宋体" w:hAnsi="宋体" w:cs="宋体" w:eastAsia="宋体"/>
          <w:sz w:val="54"/>
          <w:spacing w:val="0"/>
          <w:color w:val="000000"/>
          <w:b w:val="off"/>
          <w:i w:val="off"/>
        </w:rPr>
        <w:t>《逻辑研究》发表而形成的欧洲大陆现象学运动无疑可以被看作</w:t>
      </w:r>
      <w:r>
        <w:rPr>
          <w:rFonts w:ascii="宋体" w:hAnsi="宋体" w:cs="宋体" w:eastAsia="宋体"/>
          <w:sz w:val="54"/>
          <w:spacing w:val="0"/>
          <w:color w:val="000000"/>
          <w:b w:val="off"/>
          <w:i w:val="off"/>
        </w:rPr>
        <w:t>是20世纪最重要的哲学思潮。因而《逻辑研究》观其左右足可</w:t>
      </w:r>
      <w:bookmarkEnd w:id="6764"/>
    </w:p>
    <w:p>
      <w:pPr>
        <w:pageBreakBefore w:val="off"/>
        <w:tabs/>
        <w:wordWrap w:val="off"/>
        <w:spacing w:before="0" w:after="0" w:line="900" w:lineRule="atLeast"/>
        <w:ind w:left="660" w:right="0"/>
        <w:jc w:val="both"/>
        <w:textAlignment w:val="baseline"/>
        <w:rPr>
          <w:sz w:val="54"/>
        </w:rPr>
      </w:pPr>
      <w:bookmarkStart w:name="" w:id="6765"/>
      <w:r>
        <w:rPr>
          <w:rFonts w:ascii="宋体" w:hAnsi="宋体" w:cs="宋体" w:eastAsia="宋体"/>
          <w:sz w:val="54"/>
          <w:spacing w:val="0"/>
          <w:color w:val="000000"/>
          <w:u w:val="single"/>
          <w:b w:val="off"/>
          <w:i w:val="off"/>
        </w:rPr>
        <w:t xml:space="preserve">              </w:t>
      </w:r>
      <w:bookmarkEnd w:id="6765"/>
    </w:p>
    <w:p>
      <w:pPr>
        <w:pageBreakBefore w:val="off"/>
        <w:tabs/>
        <w:wordWrap w:val="off"/>
        <w:spacing w:before="280" w:after="0" w:line="640" w:lineRule="atLeast"/>
        <w:ind w:left="600" w:right="0" w:firstLine="800"/>
        <w:jc w:val="both"/>
        <w:textAlignment w:val="baseline"/>
        <w:rPr>
          <w:sz w:val="40"/>
        </w:rPr>
      </w:pPr>
      <w:bookmarkStart w:name="" w:id="676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Vgl.</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Th.</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Rentsch,</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Martin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Heidegger.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Sein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und</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Tod,</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München/</w:t>
      </w:r>
      <w:r>
        <w:rPr>
          <w:rFonts w:ascii="宋体" w:hAnsi="宋体" w:cs="宋体" w:eastAsia="宋体"/>
          <w:sz w:val="40"/>
          <w:spacing w:val="0"/>
          <w:color w:val="000000"/>
          <w:b w:val="off"/>
          <w:i w:val="off"/>
        </w:rPr>
        <w:t>Zürich</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1989,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S.19.</w:t>
      </w:r>
      <w:bookmarkEnd w:id="6766"/>
    </w:p>
    <w:p>
      <w:pPr>
        <w:pageBreakBefore w:val="off"/>
        <w:tabs/>
        <w:wordWrap w:val="off"/>
        <w:spacing w:before="0" w:after="0" w:line="620" w:lineRule="atLeast"/>
        <w:ind w:left="600" w:right="60" w:firstLine="800"/>
        <w:jc w:val="both"/>
        <w:textAlignment w:val="baseline"/>
        <w:rPr>
          <w:sz w:val="40"/>
        </w:rPr>
      </w:pPr>
      <w:bookmarkStart w:name="" w:id="6767"/>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Bochenski,</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Europäischen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Philosophie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Gegenwart,²1952,</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w:t>
      </w:r>
      <w:r>
        <w:rPr>
          <w:rFonts w:ascii="宋体" w:hAnsi="宋体" w:cs="宋体" w:eastAsia="宋体"/>
          <w:sz w:val="40"/>
          <w:spacing w:val="0"/>
          <w:color w:val="000000"/>
          <w:b w:val="off"/>
          <w:i w:val="off"/>
        </w:rPr>
        <w:t>143.</w:t>
      </w:r>
      <w:bookmarkEnd w:id="6767"/>
    </w:p>
    <w:p>
      <w:pPr>
        <w:pageBreakBefore w:val="off"/>
        <w:tabs/>
        <w:wordWrap w:val="off"/>
        <w:spacing w:before="0" w:after="0" w:line="540" w:lineRule="atLeast"/>
        <w:ind w:left="1400" w:right="0"/>
        <w:jc w:val="both"/>
        <w:textAlignment w:val="baseline"/>
        <w:rPr>
          <w:sz w:val="40"/>
        </w:rPr>
      </w:pPr>
      <w:bookmarkStart w:name="" w:id="6768"/>
      <w:r>
        <w:rPr>
          <w:rFonts w:ascii="宋体" w:hAnsi="宋体" w:cs="宋体" w:eastAsia="宋体"/>
          <w:sz w:val="40"/>
          <w:spacing w:val="0"/>
          <w:color w:val="000000"/>
          <w:b w:val="off"/>
          <w:i w:val="off"/>
        </w:rPr>
        <w:t>③</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Heidegger,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Zur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Sache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Denkens,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Tübingen³1988,</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S.47,</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S.82.</w:t>
      </w:r>
      <w:bookmarkEnd w:id="6768"/>
    </w:p>
    <w:p>
      <w:r>
        <w:t/>
      </w:r>
    </w:p>
    <w:p>
      <w:pPr>
        <w:sectPr>
          <w:footerReference r:id="rId838"/>
          <w:headerReference r:id="rId839" w:type="default"/>
          <w:type w:val="nextPage"/>
          <w:pgSz w:w="22520" w:h="31680"/>
          <w:pgMar w:left="3400" w:top="2480" w:right="3400" w:bottom="2480" w:header="2180" w:footer="2180"/>
          <w:cols w:num="1"/>
        </w:sectPr>
      </w:pPr>
    </w:p>
    <w:p>
      <w:pPr>
        <w:pageBreakBefore w:val="off"/>
        <w:tabs>
          <w:tab w:pos="14760" w:val="left" w:leader="none"/>
        </w:tabs>
        <w:wordWrap w:val="off"/>
        <w:spacing w:before="0" w:after="0" w:line="720" w:lineRule="atLeast"/>
        <w:ind w:left="12280" w:right="0"/>
        <w:jc w:val="both"/>
        <w:textAlignment w:val="baseline"/>
        <w:rPr>
          <w:sz w:val="53"/>
        </w:rPr>
      </w:pPr>
      <w:bookmarkStart w:name="" w:id="6769"/>
      <w:r>
        <w:rPr>
          <w:rFonts w:ascii="宋体" w:hAnsi="宋体" w:cs="宋体" w:eastAsia="宋体"/>
          <w:sz w:val="53"/>
          <w:spacing w:val="0"/>
          <w:color w:val="000000"/>
          <w:b w:val="off"/>
          <w:i w:val="off"/>
        </w:rPr>
        <w:t>译</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后</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记</w:t>
      </w:r>
      <w:r>
        <w:t xml:space="preserve">	</w:t>
      </w:r>
      <w:r>
        <w:rPr>
          <w:rFonts w:ascii="楷体" w:hAnsi="楷体" w:cs="楷体" w:eastAsia="楷体"/>
          <w:sz w:val="53"/>
          <w:spacing w:val="0"/>
          <w:color w:val="000000"/>
          <w:b w:val="off"/>
          <w:i w:val="off"/>
        </w:rPr>
        <w:t>401</w:t>
      </w:r>
      <w:bookmarkEnd w:id="6769"/>
    </w:p>
    <w:p>
      <w:pPr>
        <w:pageBreakBefore w:val="off"/>
        <w:tabs/>
        <w:wordWrap w:val="off"/>
        <w:spacing w:before="0" w:after="0" w:line="920" w:lineRule="exact"/>
        <w:ind w:left="0" w:right="0"/>
        <w:jc w:val="both"/>
        <w:textAlignment w:val="baseline"/>
        <w:rPr>
          <w:sz w:val="48"/>
        </w:rPr>
      </w:pPr>
      <w:bookmarkStart w:name="" w:id="6770"/>
      <w:r>
        <w:rPr>
          <w:rFonts w:ascii="宋体" w:hAnsi="宋体" w:cs="宋体" w:eastAsia="宋体"/>
          <w:sz w:val="48"/>
          <w:spacing w:val="0"/>
          <w:color w:val="000000"/>
          <w:b w:val="off"/>
          <w:i w:val="off"/>
        </w:rPr>
        <w:t/>
      </w:r>
      <w:bookmarkEnd w:id="6770"/>
    </w:p>
    <w:p>
      <w:pPr>
        <w:pageBreakBefore w:val="off"/>
        <w:tabs/>
        <w:wordWrap w:val="off"/>
        <w:spacing w:before="0" w:after="0" w:line="900" w:lineRule="atLeast"/>
        <w:ind w:left="800" w:right="100"/>
        <w:jc w:val="both"/>
        <w:textAlignment w:val="baseline"/>
        <w:rPr>
          <w:sz w:val="48"/>
        </w:rPr>
      </w:pPr>
      <w:bookmarkStart w:name="" w:id="6771"/>
      <w:r>
        <w:rPr>
          <w:rFonts w:ascii="宋体" w:hAnsi="宋体" w:cs="宋体" w:eastAsia="宋体"/>
          <w:sz w:val="48"/>
          <w:spacing w:val="0"/>
          <w:color w:val="000000"/>
          <w:b w:val="off"/>
          <w:i w:val="off"/>
        </w:rPr>
        <w:t>以与《数学原理》论高低，视其前后更能够与《存在与时间》相呼</w:t>
      </w:r>
      <w:r>
        <w:rPr>
          <w:rFonts w:ascii="宋体" w:hAnsi="宋体" w:cs="宋体" w:eastAsia="宋体"/>
          <w:sz w:val="48"/>
          <w:spacing w:val="0"/>
          <w:color w:val="000000"/>
          <w:b w:val="off"/>
          <w:i w:val="off"/>
        </w:rPr>
        <w:t>应。试图为20世纪哲学撰写历史的哲学史家们甚至已经开始</w:t>
      </w:r>
      <w:r>
        <w:rPr>
          <w:rFonts w:ascii="宋体" w:hAnsi="宋体" w:cs="宋体" w:eastAsia="宋体"/>
          <w:sz w:val="48"/>
          <w:spacing w:val="0"/>
          <w:color w:val="000000"/>
          <w:b w:val="off"/>
          <w:i w:val="off"/>
        </w:rPr>
        <w:t>将20世纪的哲学发展归纳为：“从胡塞尔到海德格尔”(这是</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K.</w:t>
      </w:r>
      <w:r>
        <w:rPr>
          <w:rFonts w:ascii="宋体" w:hAnsi="宋体" w:cs="宋体" w:eastAsia="宋体"/>
          <w:sz w:val="48"/>
          <w:spacing w:val="0"/>
          <w:color w:val="000000"/>
          <w:b w:val="off"/>
          <w:i w:val="off"/>
        </w:rPr>
        <w:t>Wuchterl于</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1995年所著《一门20世纪哲学史的基石》一书的</w:t>
      </w:r>
      <w:r>
        <w:rPr>
          <w:rFonts w:ascii="宋体" w:hAnsi="宋体" w:cs="宋体" w:eastAsia="宋体"/>
          <w:sz w:val="48"/>
          <w:spacing w:val="0"/>
          <w:color w:val="000000"/>
          <w:b w:val="off"/>
          <w:i w:val="off"/>
        </w:rPr>
        <w:t>副标题。①)————细想下来，这种大而统之的归纳虽然与现象学</w:t>
      </w:r>
      <w:r>
        <w:rPr>
          <w:rFonts w:ascii="宋体" w:hAnsi="宋体" w:cs="宋体" w:eastAsia="宋体"/>
          <w:sz w:val="48"/>
          <w:spacing w:val="0"/>
          <w:color w:val="000000"/>
          <w:b w:val="off"/>
          <w:i w:val="off"/>
        </w:rPr>
        <w:t>的风格相悖，却也有其一定的道理：一门20世纪哲学史必须从</w:t>
      </w:r>
      <w:r>
        <w:rPr>
          <w:rFonts w:ascii="宋体" w:hAnsi="宋体" w:cs="宋体" w:eastAsia="宋体"/>
          <w:sz w:val="48"/>
          <w:spacing w:val="0"/>
          <w:color w:val="000000"/>
          <w:b w:val="off"/>
          <w:i w:val="off"/>
        </w:rPr>
        <w:t>胡塞尔的《逻辑研究》开始，就像20世纪心理学史可以从1900</w:t>
      </w:r>
      <w:r>
        <w:rPr>
          <w:rFonts w:ascii="宋体" w:hAnsi="宋体" w:cs="宋体" w:eastAsia="宋体"/>
          <w:sz w:val="48"/>
          <w:spacing w:val="0"/>
          <w:color w:val="000000"/>
          <w:b w:val="off"/>
          <w:i w:val="off"/>
        </w:rPr>
        <w:t>年的《梦的阐释》开始一样。而这个世纪的哲学虽不能说在海德</w:t>
      </w:r>
      <w:r>
        <w:rPr>
          <w:rFonts w:ascii="宋体" w:hAnsi="宋体" w:cs="宋体" w:eastAsia="宋体"/>
          <w:sz w:val="48"/>
          <w:spacing w:val="0"/>
          <w:color w:val="000000"/>
          <w:b w:val="off"/>
          <w:i w:val="off"/>
        </w:rPr>
        <w:t>格尔1976年逝世之后便截止，但至今似乎还没有人能超越出他</w:t>
      </w:r>
      <w:r>
        <w:rPr>
          <w:rFonts w:ascii="宋体" w:hAnsi="宋体" w:cs="宋体" w:eastAsia="宋体"/>
          <w:sz w:val="48"/>
          <w:spacing w:val="0"/>
          <w:color w:val="000000"/>
          <w:b w:val="off"/>
          <w:i w:val="off"/>
        </w:rPr>
        <w:t>的巨大身影之外，20世纪哲学的尾声终究弥漫着海德格尔的余</w:t>
      </w:r>
      <w:r>
        <w:rPr>
          <w:rFonts w:ascii="宋体" w:hAnsi="宋体" w:cs="宋体" w:eastAsia="宋体"/>
          <w:sz w:val="48"/>
          <w:spacing w:val="0"/>
          <w:color w:val="000000"/>
          <w:b w:val="off"/>
          <w:i w:val="off"/>
        </w:rPr>
        <w:t>音。②</w:t>
      </w:r>
      <w:bookmarkEnd w:id="6771"/>
    </w:p>
    <w:p>
      <w:pPr>
        <w:pageBreakBefore w:val="off"/>
        <w:tabs/>
        <w:wordWrap w:val="off"/>
        <w:spacing w:before="0" w:after="0" w:line="900" w:lineRule="atLeast"/>
        <w:ind w:left="800" w:right="20" w:firstLine="1100"/>
        <w:jc w:val="both"/>
        <w:textAlignment w:val="baseline"/>
        <w:rPr>
          <w:sz w:val="48"/>
        </w:rPr>
      </w:pPr>
      <w:bookmarkStart w:name="" w:id="6772"/>
      <w:r>
        <w:rPr>
          <w:rFonts w:ascii="宋体" w:hAnsi="宋体" w:cs="宋体" w:eastAsia="宋体"/>
          <w:sz w:val="48"/>
          <w:spacing w:val="0"/>
          <w:color w:val="000000"/>
          <w:b w:val="off"/>
          <w:i w:val="off"/>
        </w:rPr>
        <w:t>尽管胡塞尔本人与海德格尔都曾将《逻辑研究》称作“现象</w:t>
      </w:r>
      <w:r>
        <w:rPr>
          <w:rFonts w:ascii="宋体" w:hAnsi="宋体" w:cs="宋体" w:eastAsia="宋体"/>
          <w:sz w:val="48"/>
          <w:spacing w:val="0"/>
          <w:color w:val="000000"/>
          <w:b w:val="off"/>
          <w:i w:val="off"/>
        </w:rPr>
        <w:t>学的突破性著作”。③但他们二人用“突破”一词所表达的并不</w:t>
      </w:r>
      <w:r>
        <w:rPr>
          <w:rFonts w:ascii="宋体" w:hAnsi="宋体" w:cs="宋体" w:eastAsia="宋体"/>
          <w:sz w:val="48"/>
          <w:spacing w:val="0"/>
          <w:color w:val="000000"/>
          <w:b w:val="off"/>
          <w:i w:val="off"/>
        </w:rPr>
        <w:t>一定是同一个意思。就胡塞尔而言，他要想说的首先是：《逻辑</w:t>
      </w:r>
      <w:r>
        <w:rPr>
          <w:rFonts w:ascii="宋体" w:hAnsi="宋体" w:cs="宋体" w:eastAsia="宋体"/>
          <w:sz w:val="48"/>
          <w:spacing w:val="0"/>
          <w:color w:val="000000"/>
          <w:b w:val="off"/>
          <w:i w:val="off"/>
        </w:rPr>
        <w:t>研究》集“十年艰辛、孤独之劳作”，④决定着他本人作为哲学家</w:t>
      </w:r>
      <w:r>
        <w:rPr>
          <w:rFonts w:ascii="宋体" w:hAnsi="宋体" w:cs="宋体" w:eastAsia="宋体"/>
          <w:sz w:val="48"/>
          <w:spacing w:val="0"/>
          <w:color w:val="000000"/>
          <w:b w:val="off"/>
          <w:i w:val="off"/>
        </w:rPr>
        <w:t>之精神生活的“成功与不成功、幸福与不幸福”，甚至是“存在，还</w:t>
      </w:r>
      <w:r>
        <w:rPr>
          <w:rFonts w:ascii="宋体" w:hAnsi="宋体" w:cs="宋体" w:eastAsia="宋体"/>
          <w:sz w:val="48"/>
          <w:spacing w:val="0"/>
          <w:color w:val="000000"/>
          <w:b w:val="off"/>
          <w:i w:val="off"/>
        </w:rPr>
        <w:t>是不存在”；而在此之前，如胡塞尔自己在信中所述，“我始终是</w:t>
      </w:r>
      <w:r>
        <w:rPr>
          <w:rFonts w:ascii="宋体" w:hAnsi="宋体" w:cs="宋体" w:eastAsia="宋体"/>
          <w:sz w:val="48"/>
          <w:spacing w:val="0"/>
          <w:color w:val="000000"/>
          <w:b w:val="off"/>
          <w:i w:val="off"/>
        </w:rPr>
        <w:t>在一个绝望到另一个绝望、一个重振到另一个重振之间生活。</w:t>
      </w:r>
      <w:r>
        <w:rPr>
          <w:rFonts w:ascii="宋体" w:hAnsi="宋体" w:cs="宋体" w:eastAsia="宋体"/>
          <w:sz w:val="48"/>
          <w:spacing w:val="0"/>
          <w:color w:val="000000"/>
          <w:b w:val="off"/>
          <w:i w:val="off"/>
        </w:rPr>
        <w:t>最后……终于有了一个开端————《逻辑研究》，它从此为我提供</w:t>
      </w:r>
      <w:r>
        <w:rPr>
          <w:rFonts w:ascii="宋体" w:hAnsi="宋体" w:cs="宋体" w:eastAsia="宋体"/>
          <w:sz w:val="48"/>
          <w:spacing w:val="0"/>
          <w:color w:val="000000"/>
          <w:b w:val="off"/>
          <w:i w:val="off"/>
        </w:rPr>
        <w:t>了支点与秩序”⑤。因而《逻辑研究》的突破，首先可以是指胡塞</w:t>
      </w:r>
      <w:bookmarkEnd w:id="6772"/>
    </w:p>
    <w:p>
      <w:pPr>
        <w:pageBreakBefore w:val="off"/>
        <w:tabs/>
        <w:wordWrap w:val="off"/>
        <w:spacing w:before="0" w:after="0" w:line="900" w:lineRule="atLeast"/>
        <w:ind w:left="880" w:right="0"/>
        <w:jc w:val="both"/>
        <w:textAlignment w:val="baseline"/>
        <w:rPr>
          <w:sz w:val="48"/>
        </w:rPr>
      </w:pPr>
      <w:bookmarkStart w:name="" w:id="6773"/>
      <w:r>
        <w:rPr>
          <w:rFonts w:ascii="宋体" w:hAnsi="宋体" w:cs="宋体" w:eastAsia="宋体"/>
          <w:sz w:val="48"/>
          <w:spacing w:val="0"/>
          <w:color w:val="000000"/>
          <w:u w:val="single"/>
          <w:b w:val="off"/>
          <w:i w:val="off"/>
        </w:rPr>
        <w:t xml:space="preserve">               </w:t>
      </w:r>
      <w:bookmarkEnd w:id="6773"/>
    </w:p>
    <w:p>
      <w:pPr>
        <w:pageBreakBefore w:val="off"/>
        <w:tabs/>
        <w:wordWrap w:val="off"/>
        <w:spacing w:before="0" w:after="0" w:line="900" w:lineRule="atLeast"/>
        <w:ind w:left="800" w:right="0" w:firstLine="800"/>
        <w:jc w:val="both"/>
        <w:textAlignment w:val="baseline"/>
        <w:rPr>
          <w:sz w:val="48"/>
        </w:rPr>
      </w:pPr>
      <w:bookmarkStart w:name="" w:id="6774"/>
      <w:r>
        <w:rPr>
          <w:rFonts w:ascii="TimesNewRoman" w:hAnsi="TimesNewRoman" w:cs="TimesNewRoman" w:eastAsia="TimesNewRoman"/>
          <w:sz w:val="48"/>
          <w:spacing w:val="0"/>
          <w:color w:val="000000"/>
          <w:b w:val="off"/>
          <w:i w:val="off"/>
        </w:rPr>
        <w:t>①</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K.</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Wuchterl,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Bausteine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einer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Geschichte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Philosophie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20.</w:t>
      </w:r>
      <w:r>
        <w:rPr>
          <w:rFonts w:ascii="TimesNewRoman" w:hAnsi="TimesNewRoman" w:cs="TimesNewRoman" w:eastAsia="TimesNewRoman"/>
          <w:sz w:val="48"/>
          <w:spacing w:val="0"/>
          <w:color w:val="000000"/>
          <w:b w:val="off"/>
          <w:i w:val="off"/>
        </w:rPr>
        <w:t>Jahrhunderts.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Von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Husserl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zu</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Heidegger: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Eine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Auswahl,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Bern/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Stuttgart/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Wien</w:t>
      </w:r>
      <w:r>
        <w:rPr>
          <w:rFonts w:ascii="TimesNewRoman" w:hAnsi="TimesNewRoman" w:cs="TimesNewRoman" w:eastAsia="TimesNewRoman"/>
          <w:sz w:val="48"/>
          <w:spacing w:val="0"/>
          <w:color w:val="000000"/>
          <w:b w:val="off"/>
          <w:i w:val="off"/>
        </w:rPr>
        <w:t>1995.</w:t>
      </w:r>
      <w:bookmarkEnd w:id="6774"/>
    </w:p>
    <w:p>
      <w:pPr>
        <w:pageBreakBefore w:val="off"/>
        <w:tabs/>
        <w:wordWrap w:val="off"/>
        <w:spacing w:before="0" w:after="0" w:line="640" w:lineRule="atLeast"/>
        <w:ind w:left="800" w:right="20" w:firstLine="800"/>
        <w:jc w:val="both"/>
        <w:textAlignment w:val="baseline"/>
        <w:rPr>
          <w:sz w:val="39"/>
        </w:rPr>
      </w:pPr>
      <w:bookmarkStart w:name="" w:id="6775"/>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例如罗蒂去年在阿姆斯特丹又出语惊人，他认为二十世纪后半世纪的哲学</w:t>
      </w:r>
      <w:r>
        <w:rPr>
          <w:rFonts w:ascii="宋体" w:hAnsi="宋体" w:cs="宋体" w:eastAsia="宋体"/>
          <w:sz w:val="39"/>
          <w:spacing w:val="0"/>
          <w:color w:val="000000"/>
          <w:b w:val="off"/>
          <w:i w:val="off"/>
        </w:rPr>
        <w:t>都是对海德格尔各种回答，就像十九世纪的哲学可以看作是对黑格尔的回答一样。</w:t>
      </w:r>
      <w:bookmarkEnd w:id="6775"/>
    </w:p>
    <w:p>
      <w:pPr>
        <w:pageBreakBefore w:val="off"/>
        <w:tabs/>
        <w:wordWrap w:val="off"/>
        <w:spacing w:before="0" w:after="0" w:line="640" w:lineRule="atLeast"/>
        <w:ind w:left="1600" w:right="0"/>
        <w:jc w:val="both"/>
        <w:textAlignment w:val="baseline"/>
        <w:rPr>
          <w:sz w:val="39"/>
        </w:rPr>
      </w:pPr>
      <w:bookmarkStart w:name="" w:id="6776"/>
      <w:r>
        <w:rPr>
          <w:rFonts w:ascii="宋体" w:hAnsi="宋体" w:cs="宋体" w:eastAsia="宋体"/>
          <w:sz w:val="39"/>
          <w:spacing w:val="0"/>
          <w:color w:val="000000"/>
          <w:b w:val="off"/>
          <w:i w:val="off"/>
        </w:rPr>
        <w:t>③</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参阅：胡塞尔，《逻辑研究》，B</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VIII；海德格尔，GA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20，S.98。</w:t>
      </w:r>
      <w:bookmarkEnd w:id="6776"/>
    </w:p>
    <w:p>
      <w:pPr>
        <w:pageBreakBefore w:val="off"/>
        <w:tabs/>
        <w:wordWrap w:val="off"/>
        <w:spacing w:before="0" w:after="0" w:line="900" w:lineRule="atLeast"/>
        <w:ind w:left="1600" w:right="0"/>
        <w:jc w:val="both"/>
        <w:textAlignment w:val="baseline"/>
        <w:rPr>
          <w:sz w:val="48"/>
        </w:rPr>
      </w:pPr>
      <w:bookmarkStart w:name="" w:id="6777"/>
      <w:r>
        <w:rPr>
          <w:rFonts w:ascii="TimesNewRoman" w:hAnsi="TimesNewRoman" w:cs="TimesNewRoman" w:eastAsia="TimesNewRoman"/>
          <w:sz w:val="48"/>
          <w:spacing w:val="0"/>
          <w:color w:val="000000"/>
          <w:b w:val="off"/>
          <w:i w:val="off"/>
        </w:rPr>
        <w:t>④</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参阅：</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Hua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XVIII,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XXIII。</w:t>
      </w:r>
      <w:bookmarkEnd w:id="6777"/>
    </w:p>
    <w:p>
      <w:pPr>
        <w:pageBreakBefore w:val="off"/>
        <w:tabs/>
        <w:wordWrap w:val="off"/>
        <w:spacing w:before="0" w:after="0" w:line="900" w:lineRule="atLeast"/>
        <w:ind w:left="1600" w:right="0"/>
        <w:jc w:val="both"/>
        <w:textAlignment w:val="baseline"/>
        <w:rPr>
          <w:sz w:val="48"/>
        </w:rPr>
      </w:pPr>
      <w:bookmarkStart w:name="" w:id="6778"/>
      <w:r>
        <w:rPr>
          <w:rFonts w:ascii="TimesNewRoman" w:hAnsi="TimesNewRoman" w:cs="TimesNewRoman" w:eastAsia="TimesNewRoman"/>
          <w:sz w:val="48"/>
          <w:spacing w:val="0"/>
          <w:color w:val="000000"/>
          <w:b w:val="off"/>
          <w:i w:val="off"/>
        </w:rPr>
        <w:t>⑤</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参阅：</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Husserl,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Hua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Brifewechsel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IX,</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S.136,</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IV,</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S.22。</w:t>
      </w:r>
      <w:bookmarkEnd w:id="6778"/>
    </w:p>
    <w:p>
      <w:r>
        <w:t/>
      </w:r>
    </w:p>
    <w:p>
      <w:pPr>
        <w:sectPr>
          <w:footerReference r:id="rId840"/>
          <w:headerReference r:id="rId841" w:type="default"/>
          <w:type w:val="nextPage"/>
          <w:pgSz w:w="22520" w:h="31680"/>
          <w:pgMar w:left="3260" w:top="2440" w:right="3260" w:bottom="2440" w:header="2140" w:footer="2140"/>
          <w:cols w:num="1"/>
        </w:sectPr>
      </w:pPr>
    </w:p>
    <w:p>
      <w:pPr>
        <w:pageBreakBefore w:val="off"/>
        <w:tabs>
          <w:tab w:pos="2160" w:val="left" w:leader="none"/>
        </w:tabs>
        <w:wordWrap w:val="off"/>
        <w:spacing w:before="0" w:after="0" w:line="560" w:lineRule="atLeast"/>
        <w:ind w:left="640" w:right="0"/>
        <w:jc w:val="both"/>
        <w:textAlignment w:val="baseline"/>
        <w:rPr>
          <w:sz w:val="41"/>
        </w:rPr>
      </w:pPr>
      <w:bookmarkStart w:name="" w:id="6779"/>
      <w:r>
        <w:rPr>
          <w:rFonts w:ascii="楷体" w:hAnsi="楷体" w:cs="楷体" w:eastAsia="楷体"/>
          <w:sz w:val="41"/>
          <w:spacing w:val="0"/>
          <w:color w:val="000000"/>
          <w:b w:val="on"/>
          <w:i w:val="off"/>
        </w:rPr>
        <w:t>402</w:t>
      </w:r>
      <w:r>
        <w:t xml:space="preserve">	</w:t>
      </w:r>
      <w:r>
        <w:rPr>
          <w:rFonts w:ascii="黑体" w:hAnsi="黑体" w:cs="黑体" w:eastAsia="黑体"/>
          <w:sz w:val="41"/>
          <w:spacing w:val="0"/>
          <w:color w:val="000000"/>
          <w:b w:val="on"/>
          <w:i w:val="off"/>
        </w:rPr>
        <w:t>逻辑研究(第二卷第二部分)</w:t>
      </w:r>
      <w:bookmarkEnd w:id="6779"/>
    </w:p>
    <w:p>
      <w:pPr>
        <w:pageBreakBefore w:val="off"/>
        <w:tabs/>
        <w:wordWrap w:val="off"/>
        <w:spacing w:before="0" w:after="0" w:line="980" w:lineRule="exact"/>
        <w:ind w:left="0" w:right="0"/>
        <w:jc w:val="both"/>
        <w:textAlignment w:val="baseline"/>
        <w:rPr>
          <w:sz w:val="49"/>
        </w:rPr>
      </w:pPr>
      <w:bookmarkStart w:name="" w:id="6780"/>
      <w:r>
        <w:rPr>
          <w:rFonts w:ascii="宋体" w:hAnsi="宋体" w:cs="宋体" w:eastAsia="宋体"/>
          <w:sz w:val="49"/>
          <w:spacing w:val="0"/>
          <w:color w:val="000000"/>
          <w:b w:val="off"/>
          <w:i w:val="off"/>
        </w:rPr>
        <w:t/>
      </w:r>
      <w:bookmarkEnd w:id="6780"/>
    </w:p>
    <w:p>
      <w:pPr>
        <w:pageBreakBefore w:val="off"/>
        <w:tabs/>
        <w:wordWrap w:val="off"/>
        <w:spacing w:before="0" w:after="0" w:line="980" w:lineRule="atLeast"/>
        <w:ind w:left="700" w:right="140"/>
        <w:jc w:val="both"/>
        <w:textAlignment w:val="baseline"/>
        <w:rPr>
          <w:sz w:val="49"/>
        </w:rPr>
      </w:pPr>
      <w:bookmarkStart w:name="" w:id="6781"/>
      <w:r>
        <w:rPr>
          <w:rFonts w:ascii="仿宋" w:hAnsi="仿宋" w:cs="仿宋" w:eastAsia="仿宋"/>
          <w:sz w:val="49"/>
          <w:spacing w:val="0"/>
          <w:color w:val="000000"/>
          <w:b w:val="off"/>
          <w:i w:val="off"/>
        </w:rPr>
        <w:t>尔在个人哲学信念上的突破。以后的解释者们也将这个“突破”</w:t>
      </w:r>
      <w:r>
        <w:rPr>
          <w:rFonts w:ascii="仿宋" w:hAnsi="仿宋" w:cs="仿宋" w:eastAsia="仿宋"/>
          <w:sz w:val="49"/>
          <w:spacing w:val="0"/>
          <w:color w:val="000000"/>
          <w:b w:val="off"/>
          <w:i w:val="off"/>
        </w:rPr>
        <w:t>浓缩为从心理主义到反心理主义的转折。————早些年前人们曾</w:t>
      </w:r>
      <w:r>
        <w:rPr>
          <w:rFonts w:ascii="仿宋" w:hAnsi="仿宋" w:cs="仿宋" w:eastAsia="仿宋"/>
          <w:sz w:val="49"/>
          <w:spacing w:val="0"/>
          <w:color w:val="000000"/>
          <w:b w:val="off"/>
          <w:i w:val="off"/>
        </w:rPr>
        <w:t>认为胡塞尔的这个转变要归功于弗雷格的批判。近年的研究结</w:t>
      </w:r>
      <w:r>
        <w:rPr>
          <w:rFonts w:ascii="仿宋" w:hAnsi="仿宋" w:cs="仿宋" w:eastAsia="仿宋"/>
          <w:sz w:val="49"/>
          <w:spacing w:val="0"/>
          <w:color w:val="000000"/>
          <w:b w:val="off"/>
          <w:i w:val="off"/>
        </w:rPr>
        <w:t>果表明，连弗雷格本人也不知道，早在他撰写《算术哲学》之书评</w:t>
      </w:r>
      <w:r>
        <w:rPr>
          <w:rFonts w:ascii="仿宋" w:hAnsi="仿宋" w:cs="仿宋" w:eastAsia="仿宋"/>
          <w:sz w:val="49"/>
          <w:spacing w:val="0"/>
          <w:color w:val="000000"/>
          <w:b w:val="off"/>
          <w:i w:val="off"/>
        </w:rPr>
        <w:t>的三年前，胡塞尔便已脱离以前的立场并开始起草《逻辑研究》，</w:t>
      </w:r>
      <w:r>
        <w:rPr>
          <w:rFonts w:ascii="仿宋" w:hAnsi="仿宋" w:cs="仿宋" w:eastAsia="仿宋"/>
          <w:sz w:val="49"/>
          <w:spacing w:val="0"/>
          <w:color w:val="000000"/>
          <w:b w:val="off"/>
          <w:i w:val="off"/>
        </w:rPr>
        <w:t>因而他批判的已经是过去的胡塞尔。①</w:t>
      </w:r>
      <w:bookmarkEnd w:id="6781"/>
    </w:p>
    <w:p>
      <w:pPr>
        <w:pageBreakBefore w:val="off"/>
        <w:tabs/>
        <w:wordWrap w:val="off"/>
        <w:spacing w:before="0" w:after="0" w:line="980" w:lineRule="atLeast"/>
        <w:ind w:left="700" w:right="20" w:firstLine="1100"/>
        <w:jc w:val="both"/>
        <w:textAlignment w:val="baseline"/>
        <w:rPr>
          <w:sz w:val="49"/>
        </w:rPr>
      </w:pPr>
      <w:bookmarkStart w:name="" w:id="6782"/>
      <w:r>
        <w:rPr>
          <w:rFonts w:ascii="仿宋" w:hAnsi="仿宋" w:cs="仿宋" w:eastAsia="仿宋"/>
          <w:sz w:val="49"/>
          <w:spacing w:val="0"/>
          <w:color w:val="000000"/>
          <w:b w:val="off"/>
          <w:i w:val="off"/>
        </w:rPr>
        <w:t>当然，胡塞尔用“突破”一词所想表达的最主要还是这样一</w:t>
      </w:r>
      <w:r>
        <w:rPr>
          <w:rFonts w:ascii="仿宋" w:hAnsi="仿宋" w:cs="仿宋" w:eastAsia="仿宋"/>
          <w:sz w:val="49"/>
          <w:spacing w:val="0"/>
          <w:color w:val="000000"/>
          <w:b w:val="off"/>
          <w:i w:val="off"/>
        </w:rPr>
        <w:t>个意思：“《逻辑研究》是一部突破性著作，因而它不是一个结尾，</w:t>
      </w:r>
      <w:r>
        <w:rPr>
          <w:rFonts w:ascii="仿宋" w:hAnsi="仿宋" w:cs="仿宋" w:eastAsia="仿宋"/>
          <w:sz w:val="49"/>
          <w:spacing w:val="0"/>
          <w:color w:val="000000"/>
          <w:b w:val="off"/>
          <w:i w:val="off"/>
        </w:rPr>
        <w:t>而是一个开端。”②他在此书发表几年之后便开始从描述现象学</w:t>
      </w:r>
      <w:r>
        <w:rPr>
          <w:rFonts w:ascii="仿宋" w:hAnsi="仿宋" w:cs="仿宋" w:eastAsia="仿宋"/>
          <w:sz w:val="49"/>
          <w:spacing w:val="0"/>
          <w:color w:val="000000"/>
          <w:b w:val="off"/>
          <w:i w:val="off"/>
        </w:rPr>
        <w:t>转向先验现象学。因此当海德格尔开始进入现象学时，他已经</w:t>
      </w:r>
      <w:r>
        <w:rPr>
          <w:rFonts w:ascii="仿宋" w:hAnsi="仿宋" w:cs="仿宋" w:eastAsia="仿宋"/>
          <w:sz w:val="49"/>
          <w:spacing w:val="0"/>
          <w:color w:val="000000"/>
          <w:b w:val="off"/>
          <w:i w:val="off"/>
        </w:rPr>
        <w:t>发现，“大师本人当时对他这部在世纪之交出版的著作已经不再</w:t>
      </w:r>
      <w:r>
        <w:rPr>
          <w:rFonts w:ascii="仿宋" w:hAnsi="仿宋" w:cs="仿宋" w:eastAsia="仿宋"/>
          <w:sz w:val="49"/>
          <w:spacing w:val="0"/>
          <w:color w:val="000000"/>
          <w:b w:val="off"/>
          <w:i w:val="off"/>
        </w:rPr>
        <w:t>有很高的评价了”。③诚然，这种对自己以往著作的轻视恰恰体</w:t>
      </w:r>
      <w:r>
        <w:rPr>
          <w:rFonts w:ascii="仿宋" w:hAnsi="仿宋" w:cs="仿宋" w:eastAsia="仿宋"/>
          <w:sz w:val="49"/>
          <w:spacing w:val="0"/>
          <w:color w:val="000000"/>
          <w:b w:val="off"/>
          <w:i w:val="off"/>
        </w:rPr>
        <w:t>现着胡塞尔本人的思维特点，他力求不断地发展，为此不惜一再</w:t>
      </w:r>
      <w:r>
        <w:rPr>
          <w:rFonts w:ascii="仿宋" w:hAnsi="仿宋" w:cs="仿宋" w:eastAsia="仿宋"/>
          <w:sz w:val="49"/>
          <w:spacing w:val="0"/>
          <w:color w:val="000000"/>
          <w:b w:val="off"/>
          <w:i w:val="off"/>
        </w:rPr>
        <w:t>地否定自身，以求达到最终的确然性。但这并未妨碍胡塞尔在</w:t>
      </w:r>
      <w:r>
        <w:rPr>
          <w:rFonts w:ascii="仿宋" w:hAnsi="仿宋" w:cs="仿宋" w:eastAsia="仿宋"/>
          <w:sz w:val="49"/>
          <w:spacing w:val="0"/>
          <w:color w:val="000000"/>
          <w:b w:val="off"/>
          <w:i w:val="off"/>
        </w:rPr>
        <w:t>二十年后回顾道：“我相信可以说，此书中那些纵然不尽成熟，甚</w:t>
      </w:r>
      <w:r>
        <w:rPr>
          <w:rFonts w:ascii="仿宋" w:hAnsi="仿宋" w:cs="仿宋" w:eastAsia="仿宋"/>
          <w:sz w:val="49"/>
          <w:spacing w:val="0"/>
          <w:color w:val="000000"/>
          <w:b w:val="off"/>
          <w:i w:val="off"/>
        </w:rPr>
        <w:t>至带有失误的东西也是值得深思熟虑一番的。因为这里面的所</w:t>
      </w:r>
      <w:r>
        <w:rPr>
          <w:rFonts w:ascii="仿宋" w:hAnsi="仿宋" w:cs="仿宋" w:eastAsia="仿宋"/>
          <w:sz w:val="49"/>
          <w:spacing w:val="0"/>
          <w:color w:val="000000"/>
          <w:b w:val="off"/>
          <w:i w:val="off"/>
        </w:rPr>
        <w:t>有一切都产生于那种真正切近实事本身、纯粹朝向其直观自身</w:t>
      </w:r>
      <w:r>
        <w:rPr>
          <w:rFonts w:ascii="仿宋" w:hAnsi="仿宋" w:cs="仿宋" w:eastAsia="仿宋"/>
          <w:sz w:val="49"/>
          <w:spacing w:val="0"/>
          <w:color w:val="000000"/>
          <w:b w:val="off"/>
          <w:i w:val="off"/>
        </w:rPr>
        <w:t>被给予性的研究之中，尤其是产生于那种朝向纯粹意识的本质</w:t>
      </w:r>
      <w:r>
        <w:rPr>
          <w:rFonts w:ascii="仿宋" w:hAnsi="仿宋" w:cs="仿宋" w:eastAsia="仿宋"/>
          <w:sz w:val="49"/>
          <w:spacing w:val="0"/>
          <w:color w:val="000000"/>
          <w:b w:val="off"/>
          <w:i w:val="off"/>
        </w:rPr>
        <w:t>现象学之观点的研究之中，而惟有这种研究才能为一门理性理</w:t>
      </w:r>
      <w:r>
        <w:rPr>
          <w:rFonts w:ascii="仿宋" w:hAnsi="仿宋" w:cs="仿宋" w:eastAsia="仿宋"/>
          <w:sz w:val="49"/>
          <w:spacing w:val="0"/>
          <w:color w:val="000000"/>
          <w:b w:val="off"/>
          <w:i w:val="off"/>
        </w:rPr>
        <w:t>论带来成效。”④事实上，《逻辑研究》其所以影响绵延不断，恰恰</w:t>
      </w:r>
      <w:r>
        <w:rPr>
          <w:rFonts w:ascii="仿宋" w:hAnsi="仿宋" w:cs="仿宋" w:eastAsia="仿宋"/>
          <w:sz w:val="49"/>
          <w:spacing w:val="0"/>
          <w:color w:val="000000"/>
          <w:b w:val="off"/>
          <w:i w:val="off"/>
        </w:rPr>
        <w:t>是因为它所提供的不仅仅是对现象学精神的概论，而且是这精</w:t>
      </w:r>
      <w:r>
        <w:rPr>
          <w:rFonts w:ascii="仿宋" w:hAnsi="仿宋" w:cs="仿宋" w:eastAsia="仿宋"/>
          <w:sz w:val="49"/>
          <w:spacing w:val="0"/>
          <w:color w:val="000000"/>
          <w:b w:val="off"/>
          <w:i w:val="off"/>
        </w:rPr>
        <w:t>神本身。正是这种精神，才使狄尔泰为之一振，认为在《逻辑研</w:t>
      </w:r>
      <w:bookmarkEnd w:id="6782"/>
    </w:p>
    <w:p>
      <w:pPr>
        <w:pageBreakBefore w:val="off"/>
        <w:tabs/>
        <w:wordWrap w:val="off"/>
        <w:spacing w:before="0" w:after="0" w:line="980" w:lineRule="atLeast"/>
        <w:ind w:left="840" w:right="0"/>
        <w:jc w:val="both"/>
        <w:textAlignment w:val="baseline"/>
        <w:rPr>
          <w:sz w:val="49"/>
        </w:rPr>
      </w:pPr>
      <w:bookmarkStart w:name="" w:id="6783"/>
      <w:r>
        <w:rPr>
          <w:rFonts w:ascii="宋体" w:hAnsi="宋体" w:cs="宋体" w:eastAsia="宋体"/>
          <w:sz w:val="49"/>
          <w:spacing w:val="0"/>
          <w:color w:val="000000"/>
          <w:u w:val="single"/>
          <w:b w:val="off"/>
          <w:i w:val="off"/>
        </w:rPr>
        <w:t xml:space="preserve">               </w:t>
      </w:r>
      <w:bookmarkEnd w:id="6783"/>
    </w:p>
    <w:p>
      <w:pPr>
        <w:pageBreakBefore w:val="off"/>
        <w:tabs/>
        <w:wordWrap w:val="off"/>
        <w:spacing w:before="280" w:after="0" w:line="720" w:lineRule="atLeast"/>
        <w:ind w:left="700" w:right="0" w:firstLine="820"/>
        <w:jc w:val="both"/>
        <w:textAlignment w:val="baseline"/>
        <w:rPr>
          <w:sz w:val="47"/>
        </w:rPr>
      </w:pPr>
      <w:bookmarkStart w:name="" w:id="6784"/>
      <w:r>
        <w:rPr>
          <w:rFonts w:ascii="TimesNewRoman" w:hAnsi="TimesNewRoman" w:cs="TimesNewRoman" w:eastAsia="TimesNewRoman"/>
          <w:sz w:val="47"/>
          <w:spacing w:val="0"/>
          <w:color w:val="000000"/>
          <w:b w:val="off"/>
          <w:i w:val="off"/>
        </w:rPr>
        <w:t>①</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参阅：</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Bernet/I.</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Kern/E.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Marbach: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Edmund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Husserl: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Darstellung </w:t>
      </w:r>
      <w:r>
        <w:rPr>
          <w:rFonts w:ascii="TimesNewRoman" w:hAnsi="TimesNewRoman" w:cs="TimesNewRoman" w:eastAsia="TimesNewRoman"/>
          <w:sz w:val="47"/>
          <w:spacing w:val="0"/>
          <w:color w:val="000000"/>
          <w:b w:val="off"/>
          <w:i w:val="off"/>
        </w:rPr>
        <w:t>seines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Denkens,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Hamburg</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1989,</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S.12ff。</w:t>
      </w:r>
      <w:bookmarkEnd w:id="6784"/>
    </w:p>
    <w:p>
      <w:pPr>
        <w:pageBreakBefore w:val="off"/>
        <w:tabs/>
        <w:wordWrap w:val="off"/>
        <w:spacing w:before="0" w:after="0" w:line="540" w:lineRule="atLeast"/>
        <w:ind w:left="1520" w:right="0"/>
        <w:jc w:val="both"/>
        <w:textAlignment w:val="baseline"/>
        <w:rPr>
          <w:sz w:val="38"/>
        </w:rPr>
      </w:pPr>
      <w:bookmarkStart w:name="" w:id="6785"/>
      <w:r>
        <w:rPr>
          <w:rFonts w:ascii="仿宋" w:hAnsi="仿宋" w:cs="仿宋" w:eastAsia="仿宋"/>
          <w:sz w:val="38"/>
          <w:spacing w:val="0"/>
          <w:color w:val="000000"/>
          <w:b w:val="off"/>
          <w:i w:val="off"/>
        </w:rPr>
        <w:t>②</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胡塞尔，《逻辑研究》I,</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VIII。</w:t>
      </w:r>
      <w:bookmarkEnd w:id="6785"/>
    </w:p>
    <w:p>
      <w:pPr>
        <w:pageBreakBefore w:val="off"/>
        <w:tabs/>
        <w:wordWrap w:val="off"/>
        <w:spacing w:before="0" w:after="0" w:line="540" w:lineRule="atLeast"/>
        <w:ind w:left="1520" w:right="0"/>
        <w:jc w:val="both"/>
        <w:textAlignment w:val="baseline"/>
        <w:rPr>
          <w:sz w:val="38"/>
        </w:rPr>
      </w:pPr>
      <w:bookmarkStart w:name="" w:id="6786"/>
      <w:r>
        <w:rPr>
          <w:rFonts w:ascii="仿宋" w:hAnsi="仿宋" w:cs="仿宋" w:eastAsia="仿宋"/>
          <w:sz w:val="38"/>
          <w:spacing w:val="0"/>
          <w:color w:val="000000"/>
          <w:b w:val="off"/>
          <w:i w:val="off"/>
        </w:rPr>
        <w:t>③</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海德格尔，《走向语言之途》，孙周兴译，台北，1993年，页79。</w:t>
      </w:r>
      <w:bookmarkEnd w:id="6786"/>
    </w:p>
    <w:p>
      <w:pPr>
        <w:pageBreakBefore w:val="off"/>
        <w:tabs/>
        <w:wordWrap w:val="off"/>
        <w:spacing w:before="0" w:after="0" w:line="520" w:lineRule="atLeast"/>
        <w:ind w:left="1640" w:right="0"/>
        <w:jc w:val="both"/>
        <w:textAlignment w:val="baseline"/>
        <w:rPr>
          <w:sz w:val="38"/>
        </w:rPr>
      </w:pPr>
      <w:bookmarkStart w:name="" w:id="6787"/>
      <w:r>
        <w:rPr>
          <w:rFonts w:ascii="仿宋" w:hAnsi="仿宋" w:cs="仿宋" w:eastAsia="仿宋"/>
          <w:sz w:val="38"/>
          <w:spacing w:val="0"/>
          <w:color w:val="000000"/>
          <w:b w:val="off"/>
          <w:i w:val="off"/>
        </w:rPr>
        <w:t>④</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胡塞尔，《逻辑研究》II/2,</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B₂</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535。</w:t>
      </w:r>
      <w:bookmarkEnd w:id="6787"/>
    </w:p>
    <w:p>
      <w:r>
        <w:t/>
      </w:r>
    </w:p>
    <w:p>
      <w:pPr>
        <w:sectPr>
          <w:footerReference r:id="rId842"/>
          <w:headerReference r:id="rId843" w:type="default"/>
          <w:type w:val="nextPage"/>
          <w:pgSz w:w="22520" w:h="31680"/>
          <w:pgMar w:left="3300" w:top="2460" w:right="3300" w:bottom="2460" w:header="2160" w:footer="2160"/>
          <w:cols w:num="1"/>
        </w:sectPr>
      </w:pPr>
    </w:p>
    <w:p>
      <w:pPr>
        <w:pageBreakBefore w:val="off"/>
        <w:tabs>
          <w:tab w:pos="14820" w:val="left" w:leader="none"/>
        </w:tabs>
        <w:wordWrap w:val="off"/>
        <w:spacing w:before="0" w:after="0" w:line="660" w:lineRule="atLeast"/>
        <w:ind w:left="12320" w:right="0"/>
        <w:jc w:val="both"/>
        <w:textAlignment w:val="baseline"/>
        <w:rPr>
          <w:sz w:val="49"/>
        </w:rPr>
      </w:pPr>
      <w:bookmarkStart w:name="" w:id="6788"/>
      <w:r>
        <w:rPr>
          <w:rFonts w:ascii="楷体" w:hAnsi="楷体" w:cs="楷体" w:eastAsia="楷体"/>
          <w:sz w:val="49"/>
          <w:spacing w:val="0"/>
          <w:color w:val="000000"/>
          <w:b w:val="off"/>
          <w:i w:val="off"/>
        </w:rPr>
        <w:t>译</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后</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记</w:t>
      </w:r>
      <w:r>
        <w:t xml:space="preserve">	</w:t>
      </w:r>
      <w:r>
        <w:rPr>
          <w:rFonts w:ascii="楷体" w:hAnsi="楷体" w:cs="楷体" w:eastAsia="楷体"/>
          <w:sz w:val="49"/>
          <w:spacing w:val="0"/>
          <w:color w:val="000000"/>
          <w:b w:val="off"/>
          <w:i w:val="off"/>
        </w:rPr>
        <w:t>|403</w:t>
      </w:r>
      <w:bookmarkEnd w:id="6788"/>
    </w:p>
    <w:p>
      <w:pPr>
        <w:pageBreakBefore w:val="off"/>
        <w:tabs/>
        <w:wordWrap w:val="off"/>
        <w:spacing w:before="0" w:after="0" w:line="940" w:lineRule="exact"/>
        <w:ind w:left="0" w:right="0"/>
        <w:jc w:val="both"/>
        <w:textAlignment w:val="baseline"/>
        <w:rPr>
          <w:sz w:val="53"/>
        </w:rPr>
      </w:pPr>
      <w:bookmarkStart w:name="" w:id="6789"/>
      <w:r>
        <w:rPr>
          <w:rFonts w:ascii="宋体" w:hAnsi="宋体" w:cs="宋体" w:eastAsia="宋体"/>
          <w:sz w:val="53"/>
          <w:spacing w:val="0"/>
          <w:color w:val="000000"/>
          <w:b w:val="off"/>
          <w:i w:val="off"/>
        </w:rPr>
        <w:t/>
      </w:r>
      <w:bookmarkEnd w:id="6789"/>
    </w:p>
    <w:p>
      <w:pPr>
        <w:pageBreakBefore w:val="off"/>
        <w:tabs/>
        <w:wordWrap w:val="off"/>
        <w:spacing w:before="0" w:after="0" w:line="920" w:lineRule="atLeast"/>
        <w:ind w:left="760" w:right="0"/>
        <w:jc w:val="both"/>
        <w:textAlignment w:val="baseline"/>
        <w:rPr>
          <w:sz w:val="53"/>
        </w:rPr>
      </w:pPr>
      <w:bookmarkStart w:name="" w:id="6790"/>
      <w:r>
        <w:rPr>
          <w:rFonts w:ascii="宋体" w:hAnsi="宋体" w:cs="宋体" w:eastAsia="宋体"/>
          <w:sz w:val="53"/>
          <w:spacing w:val="0"/>
          <w:color w:val="000000"/>
          <w:b w:val="off"/>
          <w:i w:val="off"/>
        </w:rPr>
        <w:t>究》中发现了精神科学不同于自然科学之“解释”的“描述-分析</w:t>
      </w:r>
      <w:r>
        <w:rPr>
          <w:rFonts w:ascii="宋体" w:hAnsi="宋体" w:cs="宋体" w:eastAsia="宋体"/>
          <w:sz w:val="53"/>
          <w:spacing w:val="0"/>
          <w:color w:val="000000"/>
          <w:b w:val="off"/>
          <w:i w:val="off"/>
        </w:rPr>
        <w:t>方法”，故而在“认识论领域中开辟了一个时代”①。此后在胡塞</w:t>
      </w:r>
      <w:r>
        <w:rPr>
          <w:rFonts w:ascii="宋体" w:hAnsi="宋体" w:cs="宋体" w:eastAsia="宋体"/>
          <w:sz w:val="53"/>
          <w:spacing w:val="0"/>
          <w:color w:val="000000"/>
          <w:b w:val="off"/>
          <w:i w:val="off"/>
        </w:rPr>
        <w:t>尔本人生前出版的著作中，惟有《逻辑研究》和《内时间意识现象</w:t>
      </w:r>
      <w:r>
        <w:rPr>
          <w:rFonts w:ascii="宋体" w:hAnsi="宋体" w:cs="宋体" w:eastAsia="宋体"/>
          <w:sz w:val="53"/>
          <w:spacing w:val="0"/>
          <w:color w:val="000000"/>
          <w:b w:val="off"/>
          <w:i w:val="off"/>
        </w:rPr>
        <w:t>学讲座》带有现象学具体操作的成分。它们也被胡塞尔称作“贴</w:t>
      </w:r>
      <w:r>
        <w:rPr>
          <w:rFonts w:ascii="宋体" w:hAnsi="宋体" w:cs="宋体" w:eastAsia="宋体"/>
          <w:sz w:val="53"/>
          <w:spacing w:val="0"/>
          <w:color w:val="000000"/>
          <w:b w:val="off"/>
          <w:i w:val="off"/>
        </w:rPr>
        <w:t>着地面的工作”②。固然，自1950年起陆续出版的《胡塞尔全</w:t>
      </w:r>
      <w:r>
        <w:rPr>
          <w:rFonts w:ascii="宋体" w:hAnsi="宋体" w:cs="宋体" w:eastAsia="宋体"/>
          <w:sz w:val="53"/>
          <w:spacing w:val="0"/>
          <w:color w:val="000000"/>
          <w:b w:val="off"/>
          <w:i w:val="off"/>
        </w:rPr>
        <w:t>集》目前已达三十卷，而且根据卢汶胡塞尔文库1997的年终报</w:t>
      </w:r>
      <w:r>
        <w:rPr>
          <w:rFonts w:ascii="宋体" w:hAnsi="宋体" w:cs="宋体" w:eastAsia="宋体"/>
          <w:sz w:val="53"/>
          <w:spacing w:val="0"/>
          <w:color w:val="000000"/>
          <w:b w:val="off"/>
          <w:i w:val="off"/>
        </w:rPr>
        <w:t>告还有其他十卷已在编校之中并待出版，而这些卷帙浩繁的著</w:t>
      </w:r>
      <w:r>
        <w:rPr>
          <w:rFonts w:ascii="宋体" w:hAnsi="宋体" w:cs="宋体" w:eastAsia="宋体"/>
          <w:sz w:val="53"/>
          <w:spacing w:val="0"/>
          <w:color w:val="000000"/>
          <w:b w:val="off"/>
          <w:i w:val="off"/>
        </w:rPr>
        <w:t>述包容了胡塞尔在实事研究方面大量具体而微的分析；但是，</w:t>
      </w:r>
      <w:r>
        <w:rPr>
          <w:rFonts w:ascii="宋体" w:hAnsi="宋体" w:cs="宋体" w:eastAsia="宋体"/>
          <w:sz w:val="53"/>
          <w:spacing w:val="0"/>
          <w:color w:val="000000"/>
          <w:b w:val="off"/>
          <w:i w:val="off"/>
        </w:rPr>
        <w:t>《逻辑研究》毕竟是开山之作，且经在出版方面以严谨乃至苛刻</w:t>
      </w:r>
      <w:r>
        <w:rPr>
          <w:rFonts w:ascii="宋体" w:hAnsi="宋体" w:cs="宋体" w:eastAsia="宋体"/>
          <w:sz w:val="53"/>
          <w:spacing w:val="0"/>
          <w:color w:val="000000"/>
          <w:b w:val="off"/>
          <w:i w:val="off"/>
        </w:rPr>
        <w:t>著称的胡塞尔本人两次审定，其作用和地位实非其他各卷所能</w:t>
      </w:r>
      <w:r>
        <w:rPr>
          <w:rFonts w:ascii="宋体" w:hAnsi="宋体" w:cs="宋体" w:eastAsia="宋体"/>
          <w:sz w:val="53"/>
          <w:spacing w:val="0"/>
          <w:color w:val="000000"/>
          <w:b w:val="off"/>
          <w:i w:val="off"/>
        </w:rPr>
        <w:t>取代。</w:t>
      </w:r>
      <w:bookmarkEnd w:id="6790"/>
    </w:p>
    <w:p>
      <w:pPr>
        <w:pageBreakBefore w:val="off"/>
        <w:tabs/>
        <w:wordWrap w:val="off"/>
        <w:spacing w:before="0" w:after="0" w:line="940" w:lineRule="exact"/>
        <w:ind w:left="0" w:right="0"/>
        <w:jc w:val="both"/>
        <w:textAlignment w:val="baseline"/>
        <w:rPr>
          <w:sz w:val="53"/>
        </w:rPr>
      </w:pPr>
      <w:bookmarkStart w:name="" w:id="6791"/>
      <w:r>
        <w:rPr>
          <w:rFonts w:ascii="宋体" w:hAnsi="宋体" w:cs="宋体" w:eastAsia="宋体"/>
          <w:sz w:val="53"/>
          <w:spacing w:val="0"/>
          <w:color w:val="000000"/>
          <w:b w:val="off"/>
          <w:i w:val="off"/>
        </w:rPr>
        <w:t/>
      </w:r>
      <w:bookmarkEnd w:id="6791"/>
    </w:p>
    <w:p>
      <w:pPr>
        <w:pageBreakBefore w:val="off"/>
        <w:tabs/>
        <w:wordWrap w:val="off"/>
        <w:spacing w:before="0" w:after="0" w:line="920" w:lineRule="atLeast"/>
        <w:ind w:left="760" w:right="0" w:firstLine="1020"/>
        <w:jc w:val="both"/>
        <w:textAlignment w:val="baseline"/>
        <w:rPr>
          <w:sz w:val="53"/>
        </w:rPr>
      </w:pPr>
      <w:bookmarkStart w:name="" w:id="6792"/>
      <w:r>
        <w:rPr>
          <w:rFonts w:ascii="宋体" w:hAnsi="宋体" w:cs="宋体" w:eastAsia="宋体"/>
          <w:sz w:val="53"/>
          <w:spacing w:val="0"/>
          <w:color w:val="000000"/>
          <w:b w:val="off"/>
          <w:i w:val="off"/>
        </w:rPr>
        <w:t>我在1980年前后初识现象学多属机遇。当时瑞士学者耿</w:t>
      </w:r>
      <w:r>
        <w:rPr>
          <w:rFonts w:ascii="宋体" w:hAnsi="宋体" w:cs="宋体" w:eastAsia="宋体"/>
          <w:sz w:val="53"/>
          <w:spacing w:val="0"/>
          <w:color w:val="000000"/>
          <w:b w:val="off"/>
          <w:i w:val="off"/>
        </w:rPr>
        <w:t>宁(Iso</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Kern)先生恰好在华做佛学唯识研究，他成为我的现象</w:t>
      </w:r>
      <w:r>
        <w:rPr>
          <w:rFonts w:ascii="宋体" w:hAnsi="宋体" w:cs="宋体" w:eastAsia="宋体"/>
          <w:sz w:val="53"/>
          <w:spacing w:val="0"/>
          <w:color w:val="000000"/>
          <w:b w:val="off"/>
          <w:i w:val="off"/>
        </w:rPr>
        <w:t>学入门向导，并由此而引出已持续了十几年的指导与扶携。耿</w:t>
      </w:r>
      <w:r>
        <w:rPr>
          <w:rFonts w:ascii="宋体" w:hAnsi="宋体" w:cs="宋体" w:eastAsia="宋体"/>
          <w:sz w:val="53"/>
          <w:spacing w:val="0"/>
          <w:color w:val="000000"/>
          <w:b w:val="off"/>
          <w:i w:val="off"/>
        </w:rPr>
        <w:t>宁本人曾在卢汶大学的胡塞尔文库任职多年，在胡塞尔研究方</w:t>
      </w:r>
      <w:r>
        <w:rPr>
          <w:rFonts w:ascii="宋体" w:hAnsi="宋体" w:cs="宋体" w:eastAsia="宋体"/>
          <w:sz w:val="53"/>
          <w:spacing w:val="0"/>
          <w:color w:val="000000"/>
          <w:b w:val="off"/>
          <w:i w:val="off"/>
        </w:rPr>
        <w:t>面著有经典文献《胡塞尔与康德》和《哲学的观念与方法》，并主</w:t>
      </w:r>
      <w:r>
        <w:rPr>
          <w:rFonts w:ascii="宋体" w:hAnsi="宋体" w:cs="宋体" w:eastAsia="宋体"/>
          <w:sz w:val="53"/>
          <w:spacing w:val="0"/>
          <w:color w:val="000000"/>
          <w:b w:val="off"/>
          <w:i w:val="off"/>
        </w:rPr>
        <w:t>编《胡塞尔全集》第十三至十五卷，系统地出版了胡塞尔在“交互</w:t>
      </w:r>
      <w:r>
        <w:rPr>
          <w:rFonts w:ascii="宋体" w:hAnsi="宋体" w:cs="宋体" w:eastAsia="宋体"/>
          <w:sz w:val="53"/>
          <w:spacing w:val="0"/>
          <w:color w:val="000000"/>
          <w:b w:val="off"/>
          <w:i w:val="off"/>
        </w:rPr>
        <w:t>主体性现象学”方面的研究手稿，在学术界颇有影响。他那时为</w:t>
      </w:r>
      <w:r>
        <w:rPr>
          <w:rFonts w:ascii="宋体" w:hAnsi="宋体" w:cs="宋体" w:eastAsia="宋体"/>
          <w:sz w:val="53"/>
          <w:spacing w:val="0"/>
          <w:color w:val="000000"/>
          <w:b w:val="off"/>
          <w:i w:val="off"/>
        </w:rPr>
        <w:t>我开的书单首先是胡塞尔1916年在弗赖堡的就职讲座“纯粹现</w:t>
      </w:r>
      <w:r>
        <w:rPr>
          <w:rFonts w:ascii="宋体" w:hAnsi="宋体" w:cs="宋体" w:eastAsia="宋体"/>
          <w:sz w:val="53"/>
          <w:spacing w:val="0"/>
          <w:color w:val="000000"/>
          <w:b w:val="off"/>
          <w:i w:val="off"/>
        </w:rPr>
        <w:t>象学及其研究领域和方法”(《哲学译丛》1994年，第5期)，然后</w:t>
      </w:r>
      <w:r>
        <w:rPr>
          <w:rFonts w:ascii="宋体" w:hAnsi="宋体" w:cs="宋体" w:eastAsia="宋体"/>
          <w:sz w:val="53"/>
          <w:spacing w:val="0"/>
          <w:color w:val="000000"/>
          <w:b w:val="off"/>
          <w:i w:val="off"/>
        </w:rPr>
        <w:t>是《现象学的观念》(上海译文出版社，1987年)和《哲学作为严</w:t>
      </w:r>
      <w:r>
        <w:rPr>
          <w:rFonts w:ascii="宋体" w:hAnsi="宋体" w:cs="宋体" w:eastAsia="宋体"/>
          <w:sz w:val="53"/>
          <w:spacing w:val="0"/>
          <w:color w:val="000000"/>
          <w:b w:val="off"/>
          <w:i w:val="off"/>
        </w:rPr>
        <w:t>格的科学》(国际文化出版公司，1988年)，再下来是《纯粹现象</w:t>
      </w:r>
      <w:bookmarkEnd w:id="6792"/>
    </w:p>
    <w:p>
      <w:pPr>
        <w:pageBreakBefore w:val="off"/>
        <w:tabs/>
        <w:wordWrap w:val="off"/>
        <w:spacing w:before="0" w:after="0" w:line="920" w:lineRule="atLeast"/>
        <w:ind w:left="840" w:right="0"/>
        <w:jc w:val="both"/>
        <w:textAlignment w:val="baseline"/>
        <w:rPr>
          <w:sz w:val="53"/>
        </w:rPr>
      </w:pPr>
      <w:bookmarkStart w:name="" w:id="6793"/>
      <w:r>
        <w:rPr>
          <w:rFonts w:ascii="宋体" w:hAnsi="宋体" w:cs="宋体" w:eastAsia="宋体"/>
          <w:sz w:val="53"/>
          <w:spacing w:val="0"/>
          <w:color w:val="000000"/>
          <w:u w:val="single"/>
          <w:b w:val="off"/>
          <w:i w:val="off"/>
        </w:rPr>
        <w:t xml:space="preserve">              </w:t>
      </w:r>
      <w:bookmarkEnd w:id="6793"/>
    </w:p>
    <w:p>
      <w:pPr>
        <w:pageBreakBefore w:val="off"/>
        <w:tabs/>
        <w:wordWrap w:val="off"/>
        <w:spacing w:before="280" w:after="0" w:line="680" w:lineRule="atLeast"/>
        <w:ind w:left="760" w:right="0" w:firstLine="860"/>
        <w:jc w:val="both"/>
        <w:textAlignment w:val="baseline"/>
        <w:rPr>
          <w:sz w:val="50"/>
        </w:rPr>
      </w:pPr>
      <w:bookmarkStart w:name="" w:id="6794"/>
      <w:r>
        <w:rPr>
          <w:rFonts w:ascii="TimesNewRoman" w:hAnsi="TimesNewRoman" w:cs="TimesNewRoman" w:eastAsia="TimesNewRoman"/>
          <w:sz w:val="50"/>
          <w:spacing w:val="0"/>
          <w:color w:val="000000"/>
          <w:b w:val="off"/>
          <w:i w:val="off"/>
        </w:rPr>
        <w:t>①</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Vgl.</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Dilthey,</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Der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Aufbau</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der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geschichtlichen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Welt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den</w:t>
      </w:r>
      <w:r>
        <w:rPr>
          <w:rFonts w:ascii="TimesNewRoman" w:hAnsi="TimesNewRoman" w:cs="TimesNewRoman" w:eastAsia="TimesNewRoman"/>
          <w:sz w:val="50"/>
          <w:spacing w:val="0"/>
          <w:color w:val="000000"/>
          <w:b w:val="off"/>
          <w:i w:val="off"/>
        </w:rPr>
        <w:t>Geisteswissenschaften,81992,</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S.14,</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Anm.</w:t>
      </w:r>
      <w:bookmarkEnd w:id="6794"/>
    </w:p>
    <w:p>
      <w:pPr>
        <w:pageBreakBefore w:val="off"/>
        <w:tabs/>
        <w:wordWrap w:val="off"/>
        <w:spacing w:before="0" w:after="0" w:line="680" w:lineRule="atLeast"/>
        <w:ind w:left="1600" w:right="0" w:firstLine="20"/>
        <w:jc w:val="both"/>
        <w:textAlignment w:val="baseline"/>
        <w:rPr>
          <w:sz w:val="50"/>
        </w:rPr>
      </w:pPr>
      <w:bookmarkStart w:name="" w:id="6795"/>
      <w:r>
        <w:rPr>
          <w:rFonts w:ascii="TimesNewRoman" w:hAnsi="TimesNewRoman" w:cs="TimesNewRoman" w:eastAsia="TimesNewRoman"/>
          <w:sz w:val="50"/>
          <w:spacing w:val="0"/>
          <w:color w:val="000000"/>
          <w:b w:val="off"/>
          <w:i w:val="off"/>
        </w:rPr>
        <w:t>②</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参阅：</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Husserl,</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S.20。</w:t>
      </w:r>
      <w:bookmarkEnd w:id="6795"/>
    </w:p>
    <w:p>
      <w:r>
        <w:t/>
      </w:r>
    </w:p>
    <w:p>
      <w:pPr>
        <w:sectPr>
          <w:footerReference r:id="rId844"/>
          <w:headerReference r:id="rId845" w:type="default"/>
          <w:type w:val="nextPage"/>
          <w:pgSz w:w="22520" w:h="31680"/>
          <w:pgMar w:left="3300" w:top="2460" w:right="3300" w:bottom="2460" w:header="2160" w:footer="2160"/>
          <w:cols w:num="1"/>
        </w:sectPr>
      </w:pPr>
    </w:p>
    <w:p>
      <w:pPr>
        <w:pageBreakBefore w:val="off"/>
        <w:tabs>
          <w:tab w:pos="2180" w:val="left" w:leader="none"/>
        </w:tabs>
        <w:wordWrap w:val="off"/>
        <w:spacing w:before="0" w:after="0" w:line="520" w:lineRule="atLeast"/>
        <w:ind w:left="680" w:right="0"/>
        <w:jc w:val="both"/>
        <w:textAlignment w:val="baseline"/>
        <w:rPr>
          <w:sz w:val="39"/>
        </w:rPr>
      </w:pPr>
      <w:bookmarkStart w:name="" w:id="6796"/>
      <w:r>
        <w:rPr>
          <w:rFonts w:ascii="楷体" w:hAnsi="楷体" w:cs="楷体" w:eastAsia="楷体"/>
          <w:sz w:val="39"/>
          <w:spacing w:val="0"/>
          <w:color w:val="000000"/>
          <w:b w:val="off"/>
          <w:i w:val="off"/>
        </w:rPr>
        <w:t>404</w:t>
      </w:r>
      <w:r>
        <w:t xml:space="preserve">	</w:t>
      </w:r>
      <w:r>
        <w:rPr>
          <w:rFonts w:ascii="黑体" w:hAnsi="黑体" w:cs="黑体" w:eastAsia="黑体"/>
          <w:sz w:val="39"/>
          <w:spacing w:val="0"/>
          <w:color w:val="000000"/>
          <w:b w:val="off"/>
          <w:i w:val="off"/>
        </w:rPr>
        <w:t>逻辑研究(第二卷第二部分)</w:t>
      </w:r>
      <w:bookmarkEnd w:id="6796"/>
    </w:p>
    <w:p>
      <w:pPr>
        <w:pageBreakBefore w:val="off"/>
        <w:tabs/>
        <w:wordWrap w:val="off"/>
        <w:spacing w:before="0" w:after="0" w:line="440" w:lineRule="exact"/>
        <w:ind w:left="0" w:right="0"/>
        <w:jc w:val="both"/>
        <w:textAlignment w:val="baseline"/>
        <w:rPr>
          <w:sz w:val="39"/>
        </w:rPr>
      </w:pPr>
      <w:bookmarkStart w:name="" w:id="6797"/>
      <w:r>
        <w:rPr>
          <w:rFonts w:ascii="宋体" w:hAnsi="宋体" w:cs="宋体" w:eastAsia="宋体"/>
          <w:sz w:val="39"/>
          <w:spacing w:val="0"/>
          <w:color w:val="000000"/>
          <w:b w:val="off"/>
          <w:i w:val="off"/>
        </w:rPr>
        <w:t/>
      </w:r>
      <w:bookmarkEnd w:id="6797"/>
    </w:p>
    <w:p>
      <w:pPr>
        <w:pageBreakBefore w:val="off"/>
        <w:tabs/>
        <w:wordWrap w:val="off"/>
        <w:spacing w:before="0" w:after="0" w:line="440" w:lineRule="exact"/>
        <w:ind w:left="0" w:right="0"/>
        <w:jc w:val="both"/>
        <w:textAlignment w:val="baseline"/>
        <w:rPr>
          <w:sz w:val="39"/>
        </w:rPr>
      </w:pPr>
      <w:bookmarkStart w:name="" w:id="6798"/>
      <w:r>
        <w:rPr>
          <w:rFonts w:ascii="宋体" w:hAnsi="宋体" w:cs="宋体" w:eastAsia="宋体"/>
          <w:sz w:val="39"/>
          <w:spacing w:val="0"/>
          <w:color w:val="000000"/>
          <w:b w:val="off"/>
          <w:i w:val="off"/>
        </w:rPr>
        <w:t/>
      </w:r>
      <w:bookmarkEnd w:id="6798"/>
    </w:p>
    <w:p>
      <w:pPr>
        <w:pageBreakBefore w:val="off"/>
        <w:tabs/>
        <w:wordWrap w:val="off"/>
        <w:spacing w:before="0" w:after="0" w:line="920" w:lineRule="atLeast"/>
        <w:ind w:left="700" w:right="60"/>
        <w:jc w:val="both"/>
        <w:textAlignment w:val="baseline"/>
        <w:rPr>
          <w:sz w:val="53"/>
        </w:rPr>
      </w:pPr>
      <w:bookmarkStart w:name="" w:id="6799"/>
      <w:r>
        <w:rPr>
          <w:rFonts w:ascii="宋体" w:hAnsi="宋体" w:cs="宋体" w:eastAsia="宋体"/>
          <w:sz w:val="53"/>
          <w:spacing w:val="0"/>
          <w:color w:val="000000"/>
          <w:b w:val="off"/>
          <w:i w:val="off"/>
        </w:rPr>
        <w:t>学和现象学哲学的观念》第一卷(商务印书馆，1992年)，最后才</w:t>
      </w:r>
      <w:r>
        <w:rPr>
          <w:rFonts w:ascii="宋体" w:hAnsi="宋体" w:cs="宋体" w:eastAsia="宋体"/>
          <w:sz w:val="53"/>
          <w:spacing w:val="0"/>
          <w:color w:val="000000"/>
          <w:b w:val="off"/>
          <w:i w:val="off"/>
        </w:rPr>
        <w:t>是《逻辑研究》(上海译文出版社，1994年起)及其他等等。这个</w:t>
      </w:r>
      <w:r>
        <w:rPr>
          <w:rFonts w:ascii="宋体" w:hAnsi="宋体" w:cs="宋体" w:eastAsia="宋体"/>
          <w:sz w:val="53"/>
          <w:spacing w:val="0"/>
          <w:color w:val="000000"/>
          <w:b w:val="off"/>
          <w:i w:val="off"/>
        </w:rPr>
        <w:t>进入现象学的通道现在看来是一条由一般概论到具体分析的道</w:t>
      </w:r>
      <w:r>
        <w:rPr>
          <w:rFonts w:ascii="宋体" w:hAnsi="宋体" w:cs="宋体" w:eastAsia="宋体"/>
          <w:sz w:val="53"/>
          <w:spacing w:val="0"/>
          <w:color w:val="000000"/>
          <w:b w:val="off"/>
          <w:i w:val="off"/>
        </w:rPr>
        <w:t>路。其精要在于，首先纵观现象学广厦之全貌，而后才登堂入</w:t>
      </w:r>
      <w:r>
        <w:rPr>
          <w:rFonts w:ascii="宋体" w:hAnsi="宋体" w:cs="宋体" w:eastAsia="宋体"/>
          <w:sz w:val="53"/>
          <w:spacing w:val="0"/>
          <w:color w:val="000000"/>
          <w:b w:val="off"/>
          <w:i w:val="off"/>
        </w:rPr>
        <w:t>室，逐一审视其中的各间宅舍，最后掌握现象学各个细微砖块乃</w:t>
      </w:r>
      <w:r>
        <w:rPr>
          <w:rFonts w:ascii="宋体" w:hAnsi="宋体" w:cs="宋体" w:eastAsia="宋体"/>
          <w:sz w:val="53"/>
          <w:spacing w:val="0"/>
          <w:color w:val="000000"/>
          <w:b w:val="off"/>
          <w:i w:val="off"/>
        </w:rPr>
        <w:t>至它们具体的堆砌方法。</w:t>
      </w:r>
      <w:bookmarkEnd w:id="6799"/>
    </w:p>
    <w:p>
      <w:pPr>
        <w:pageBreakBefore w:val="off"/>
        <w:tabs/>
        <w:wordWrap w:val="off"/>
        <w:spacing w:before="0" w:after="0" w:line="920" w:lineRule="atLeast"/>
        <w:ind w:left="700" w:right="0" w:firstLine="1100"/>
        <w:jc w:val="both"/>
        <w:textAlignment w:val="baseline"/>
        <w:rPr>
          <w:sz w:val="53"/>
        </w:rPr>
      </w:pPr>
      <w:bookmarkStart w:name="" w:id="6800"/>
      <w:r>
        <w:rPr>
          <w:rFonts w:ascii="宋体" w:hAnsi="宋体" w:cs="宋体" w:eastAsia="宋体"/>
          <w:sz w:val="53"/>
          <w:spacing w:val="0"/>
          <w:color w:val="000000"/>
          <w:b w:val="off"/>
          <w:i w:val="off"/>
        </w:rPr>
        <w:t>在沿着这个方向完成硕士论文之后，我于1985年到弗赖堡</w:t>
      </w:r>
      <w:r>
        <w:rPr>
          <w:rFonts w:ascii="宋体" w:hAnsi="宋体" w:cs="宋体" w:eastAsia="宋体"/>
          <w:sz w:val="53"/>
          <w:spacing w:val="0"/>
          <w:color w:val="000000"/>
          <w:b w:val="off"/>
          <w:i w:val="off"/>
        </w:rPr>
        <w:t>大学做哲学博士生，当时的导师是现任弗赖堡大学胡塞尔文库</w:t>
      </w:r>
      <w:r>
        <w:rPr>
          <w:rFonts w:ascii="宋体" w:hAnsi="宋体" w:cs="宋体" w:eastAsia="宋体"/>
          <w:sz w:val="53"/>
          <w:spacing w:val="0"/>
          <w:color w:val="000000"/>
          <w:b w:val="off"/>
          <w:i w:val="off"/>
        </w:rPr>
        <w:t>的主任让克(Bernhard</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Rang)，曾著有《因果性与动机说明》和</w:t>
      </w:r>
      <w:r>
        <w:rPr>
          <w:rFonts w:ascii="宋体" w:hAnsi="宋体" w:cs="宋体" w:eastAsia="宋体"/>
          <w:sz w:val="53"/>
          <w:spacing w:val="0"/>
          <w:color w:val="000000"/>
          <w:b w:val="off"/>
          <w:i w:val="off"/>
        </w:rPr>
        <w:t>《胡塞尔的自然哲学》，主要从胡塞尔现象学的角度讨论自然科</w:t>
      </w:r>
      <w:r>
        <w:rPr>
          <w:rFonts w:ascii="宋体" w:hAnsi="宋体" w:cs="宋体" w:eastAsia="宋体"/>
          <w:sz w:val="53"/>
          <w:spacing w:val="0"/>
          <w:color w:val="000000"/>
          <w:b w:val="off"/>
          <w:i w:val="off"/>
        </w:rPr>
        <w:t>学的基础。我在弗赖堡所听的第一堂课便是他的“《逻辑研究》</w:t>
      </w:r>
      <w:r>
        <w:rPr>
          <w:rFonts w:ascii="宋体" w:hAnsi="宋体" w:cs="宋体" w:eastAsia="宋体"/>
          <w:sz w:val="53"/>
          <w:spacing w:val="0"/>
          <w:color w:val="000000"/>
          <w:b w:val="off"/>
          <w:i w:val="off"/>
        </w:rPr>
        <w:t>研讨”。记得他上课时特意带了一个木质的圆球，在或明或暗灯</w:t>
      </w:r>
      <w:r>
        <w:rPr>
          <w:rFonts w:ascii="宋体" w:hAnsi="宋体" w:cs="宋体" w:eastAsia="宋体"/>
          <w:sz w:val="53"/>
          <w:spacing w:val="0"/>
          <w:color w:val="000000"/>
          <w:b w:val="off"/>
          <w:i w:val="off"/>
        </w:rPr>
        <w:t>光的照射下用这个道具来向低年级的学生们解释胡塞尔意向分</w:t>
      </w:r>
      <w:r>
        <w:rPr>
          <w:rFonts w:ascii="宋体" w:hAnsi="宋体" w:cs="宋体" w:eastAsia="宋体"/>
          <w:sz w:val="53"/>
          <w:spacing w:val="0"/>
          <w:color w:val="000000"/>
          <w:b w:val="off"/>
          <w:i w:val="off"/>
        </w:rPr>
        <w:t>析中的一个核心概念：“映射”(Abschattung)；由此而引出胡塞</w:t>
      </w:r>
      <w:r>
        <w:rPr>
          <w:rFonts w:ascii="宋体" w:hAnsi="宋体" w:cs="宋体" w:eastAsia="宋体"/>
          <w:sz w:val="53"/>
          <w:spacing w:val="0"/>
          <w:color w:val="000000"/>
          <w:b w:val="off"/>
          <w:i w:val="off"/>
        </w:rPr>
        <w:t>尔对一切意向对象的两种被给予方式的划分：事物性对象以映</w:t>
      </w:r>
      <w:r>
        <w:rPr>
          <w:rFonts w:ascii="宋体" w:hAnsi="宋体" w:cs="宋体" w:eastAsia="宋体"/>
          <w:sz w:val="53"/>
          <w:spacing w:val="0"/>
          <w:color w:val="000000"/>
          <w:b w:val="off"/>
          <w:i w:val="off"/>
        </w:rPr>
        <w:t>射方式被给予，体验性对象以反思方式被给予。而让克为现象</w:t>
      </w:r>
      <w:r>
        <w:rPr>
          <w:rFonts w:ascii="宋体" w:hAnsi="宋体" w:cs="宋体" w:eastAsia="宋体"/>
          <w:sz w:val="53"/>
          <w:spacing w:val="0"/>
          <w:color w:val="000000"/>
          <w:b w:val="off"/>
          <w:i w:val="off"/>
        </w:rPr>
        <w:t>学初学者所指的通道恰恰与耿宁的相反：首先读《逻辑研究》，</w:t>
      </w:r>
      <w:r>
        <w:rPr>
          <w:rFonts w:ascii="宋体" w:hAnsi="宋体" w:cs="宋体" w:eastAsia="宋体"/>
          <w:sz w:val="53"/>
          <w:spacing w:val="0"/>
          <w:color w:val="000000"/>
          <w:b w:val="off"/>
          <w:i w:val="off"/>
        </w:rPr>
        <w:t>然后读1913年的《纯粹现象学和现象学哲学的观念》第一卷，最</w:t>
      </w:r>
      <w:r>
        <w:rPr>
          <w:rFonts w:ascii="宋体" w:hAnsi="宋体" w:cs="宋体" w:eastAsia="宋体"/>
          <w:sz w:val="53"/>
          <w:spacing w:val="0"/>
          <w:color w:val="000000"/>
          <w:b w:val="off"/>
          <w:i w:val="off"/>
        </w:rPr>
        <w:t>后再去理解1916年的就职讲座以及其他等等。这条入门之径</w:t>
      </w:r>
      <w:r>
        <w:rPr>
          <w:rFonts w:ascii="宋体" w:hAnsi="宋体" w:cs="宋体" w:eastAsia="宋体"/>
          <w:sz w:val="53"/>
          <w:spacing w:val="0"/>
          <w:color w:val="000000"/>
          <w:b w:val="off"/>
          <w:i w:val="off"/>
        </w:rPr>
        <w:t>自然也有其所长：它与胡塞尔本人的思路历程是平行的。如果</w:t>
      </w:r>
      <w:r>
        <w:rPr>
          <w:rFonts w:ascii="宋体" w:hAnsi="宋体" w:cs="宋体" w:eastAsia="宋体"/>
          <w:sz w:val="53"/>
          <w:spacing w:val="0"/>
          <w:color w:val="000000"/>
          <w:b w:val="off"/>
          <w:i w:val="off"/>
        </w:rPr>
        <w:t>前一条耿宁之路可以说是沿系统线索行进的话，后一条让克的</w:t>
      </w:r>
      <w:r>
        <w:rPr>
          <w:rFonts w:ascii="宋体" w:hAnsi="宋体" w:cs="宋体" w:eastAsia="宋体"/>
          <w:sz w:val="53"/>
          <w:spacing w:val="0"/>
          <w:color w:val="000000"/>
          <w:b w:val="off"/>
          <w:i w:val="off"/>
        </w:rPr>
        <w:t>道路则是顺应了发生的走向。</w:t>
      </w:r>
      <w:bookmarkEnd w:id="6800"/>
    </w:p>
    <w:p>
      <w:pPr>
        <w:pageBreakBefore w:val="off"/>
        <w:tabs/>
        <w:wordWrap w:val="off"/>
        <w:spacing w:before="0" w:after="0" w:line="940" w:lineRule="exact"/>
        <w:ind w:left="0" w:right="0"/>
        <w:jc w:val="both"/>
        <w:textAlignment w:val="baseline"/>
        <w:rPr>
          <w:sz w:val="53"/>
        </w:rPr>
      </w:pPr>
      <w:bookmarkStart w:name="" w:id="6801"/>
      <w:r>
        <w:rPr>
          <w:rFonts w:ascii="宋体" w:hAnsi="宋体" w:cs="宋体" w:eastAsia="宋体"/>
          <w:sz w:val="53"/>
          <w:spacing w:val="0"/>
          <w:color w:val="000000"/>
          <w:b w:val="off"/>
          <w:i w:val="off"/>
        </w:rPr>
        <w:t/>
      </w:r>
      <w:bookmarkEnd w:id="6801"/>
    </w:p>
    <w:p>
      <w:pPr>
        <w:pageBreakBefore w:val="off"/>
        <w:tabs/>
        <w:wordWrap w:val="off"/>
        <w:spacing w:before="0" w:after="0" w:line="920" w:lineRule="atLeast"/>
        <w:ind w:left="700" w:right="0" w:firstLine="1100"/>
        <w:jc w:val="both"/>
        <w:textAlignment w:val="baseline"/>
        <w:rPr>
          <w:sz w:val="53"/>
        </w:rPr>
      </w:pPr>
      <w:bookmarkStart w:name="" w:id="6802"/>
      <w:r>
        <w:rPr>
          <w:rFonts w:ascii="宋体" w:hAnsi="宋体" w:cs="宋体" w:eastAsia="宋体"/>
          <w:sz w:val="53"/>
          <w:spacing w:val="0"/>
          <w:color w:val="000000"/>
          <w:b w:val="off"/>
          <w:i w:val="off"/>
        </w:rPr>
        <w:t>发生的道路自有其特长。远的不去说，海德格尔本人便是</w:t>
      </w:r>
      <w:r>
        <w:rPr>
          <w:rFonts w:ascii="宋体" w:hAnsi="宋体" w:cs="宋体" w:eastAsia="宋体"/>
          <w:sz w:val="53"/>
          <w:spacing w:val="0"/>
          <w:color w:val="000000"/>
          <w:b w:val="off"/>
          <w:i w:val="off"/>
        </w:rPr>
        <w:t>沿此道路进入现象学的。他在许多年后回顾说：“那时候我是胡</w:t>
      </w:r>
      <w:r>
        <w:rPr>
          <w:rFonts w:ascii="宋体" w:hAnsi="宋体" w:cs="宋体" w:eastAsia="宋体"/>
          <w:sz w:val="53"/>
          <w:spacing w:val="0"/>
          <w:color w:val="000000"/>
          <w:b w:val="off"/>
          <w:i w:val="off"/>
        </w:rPr>
        <w:t>塞尔的助手，每周一次与几位日本同行一道研读胡塞尔的第一</w:t>
      </w:r>
      <w:r>
        <w:rPr>
          <w:rFonts w:ascii="宋体" w:hAnsi="宋体" w:cs="宋体" w:eastAsia="宋体"/>
          <w:sz w:val="53"/>
          <w:spacing w:val="0"/>
          <w:color w:val="000000"/>
          <w:b w:val="off"/>
          <w:i w:val="off"/>
        </w:rPr>
        <w:t>部主要著作，就是《逻辑研究》。……我偏爱《逻辑研究》是为了</w:t>
      </w:r>
      <w:bookmarkEnd w:id="6802"/>
    </w:p>
    <w:p>
      <w:r>
        <w:t/>
      </w:r>
    </w:p>
    <w:p>
      <w:pPr>
        <w:sectPr>
          <w:footerReference r:id="rId846"/>
          <w:headerReference r:id="rId847" w:type="default"/>
          <w:type w:val="nextPage"/>
          <w:pgSz w:w="22520" w:h="31680"/>
          <w:pgMar w:left="3320" w:top="2460" w:right="3320" w:bottom="2460" w:header="2160" w:footer="2160"/>
          <w:cols w:num="1"/>
        </w:sectPr>
      </w:pPr>
    </w:p>
    <w:p>
      <w:pPr>
        <w:pageBreakBefore w:val="off"/>
        <w:tabs>
          <w:tab w:pos="14620" w:val="left" w:leader="none"/>
        </w:tabs>
        <w:wordWrap w:val="off"/>
        <w:spacing w:before="0" w:after="0" w:line="700" w:lineRule="atLeast"/>
        <w:ind w:left="12280" w:right="0"/>
        <w:jc w:val="both"/>
        <w:textAlignment w:val="baseline"/>
        <w:rPr>
          <w:sz w:val="51"/>
        </w:rPr>
      </w:pPr>
      <w:bookmarkStart w:name="" w:id="6803"/>
      <w:r>
        <w:rPr>
          <w:rFonts w:ascii="仿宋" w:hAnsi="仿宋" w:cs="仿宋" w:eastAsia="仿宋"/>
          <w:sz w:val="51"/>
          <w:spacing w:val="0"/>
          <w:color w:val="000000"/>
          <w:b w:val="off"/>
          <w:i w:val="off"/>
        </w:rPr>
        <w:t>译</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后</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记</w:t>
      </w:r>
      <w:r>
        <w:t xml:space="preserve">	</w:t>
      </w:r>
      <w:r>
        <w:rPr>
          <w:rFonts w:ascii="楷体" w:hAnsi="楷体" w:cs="楷体" w:eastAsia="楷体"/>
          <w:sz w:val="51"/>
          <w:spacing w:val="0"/>
          <w:color w:val="000000"/>
          <w:b w:val="off"/>
          <w:i w:val="off"/>
        </w:rPr>
        <w:t>405</w:t>
      </w:r>
      <w:bookmarkEnd w:id="6803"/>
    </w:p>
    <w:p>
      <w:pPr>
        <w:pageBreakBefore w:val="off"/>
        <w:tabs/>
        <w:wordWrap w:val="off"/>
        <w:spacing w:before="0" w:after="0" w:line="1000" w:lineRule="exact"/>
        <w:ind w:left="0" w:right="0"/>
        <w:jc w:val="both"/>
        <w:textAlignment w:val="baseline"/>
        <w:rPr>
          <w:sz w:val="48"/>
        </w:rPr>
      </w:pPr>
      <w:bookmarkStart w:name="" w:id="6804"/>
      <w:r>
        <w:rPr>
          <w:rFonts w:ascii="宋体" w:hAnsi="宋体" w:cs="宋体" w:eastAsia="宋体"/>
          <w:sz w:val="48"/>
          <w:spacing w:val="0"/>
          <w:color w:val="000000"/>
          <w:b w:val="off"/>
          <w:i w:val="off"/>
        </w:rPr>
        <w:t/>
      </w:r>
      <w:bookmarkEnd w:id="6804"/>
    </w:p>
    <w:p>
      <w:pPr>
        <w:pageBreakBefore w:val="off"/>
        <w:tabs/>
        <w:wordWrap w:val="off"/>
        <w:spacing w:before="0" w:after="0" w:line="1000" w:lineRule="atLeast"/>
        <w:ind w:left="660" w:right="20"/>
        <w:jc w:val="both"/>
        <w:textAlignment w:val="baseline"/>
        <w:rPr>
          <w:sz w:val="48"/>
        </w:rPr>
      </w:pPr>
      <w:bookmarkStart w:name="" w:id="6805"/>
      <w:r>
        <w:rPr>
          <w:rFonts w:ascii="宋体" w:hAnsi="宋体" w:cs="宋体" w:eastAsia="宋体"/>
          <w:sz w:val="48"/>
          <w:spacing w:val="0"/>
          <w:color w:val="000000"/>
          <w:b w:val="off"/>
          <w:i w:val="off"/>
        </w:rPr>
        <w:t>入现象学之门。”①海德格尔一再声言，《逻辑研究》是他哲学的</w:t>
      </w:r>
      <w:r>
        <w:rPr>
          <w:rFonts w:ascii="宋体" w:hAnsi="宋体" w:cs="宋体" w:eastAsia="宋体"/>
          <w:sz w:val="48"/>
          <w:spacing w:val="0"/>
          <w:color w:val="000000"/>
          <w:b w:val="off"/>
          <w:i w:val="off"/>
        </w:rPr>
        <w:t>出发点，②并将《逻辑研究》称作是一部“带有七个，甚至更多的</w:t>
      </w:r>
      <w:r>
        <w:rPr>
          <w:rFonts w:ascii="宋体" w:hAnsi="宋体" w:cs="宋体" w:eastAsia="宋体"/>
          <w:sz w:val="48"/>
          <w:spacing w:val="0"/>
          <w:color w:val="000000"/>
          <w:b w:val="off"/>
          <w:i w:val="off"/>
        </w:rPr>
        <w:t>印记”的著作。③他将自己日后与其老师的思想分歧归诸于胡</w:t>
      </w:r>
      <w:r>
        <w:rPr>
          <w:rFonts w:ascii="宋体" w:hAnsi="宋体" w:cs="宋体" w:eastAsia="宋体"/>
          <w:sz w:val="48"/>
          <w:spacing w:val="0"/>
          <w:color w:val="000000"/>
          <w:b w:val="off"/>
          <w:i w:val="off"/>
        </w:rPr>
        <w:t>塞尔未能抗拒当时的哲学气氛，屈从于新康德主义，从而在《逻</w:t>
      </w:r>
      <w:r>
        <w:rPr>
          <w:rFonts w:ascii="宋体" w:hAnsi="宋体" w:cs="宋体" w:eastAsia="宋体"/>
          <w:sz w:val="48"/>
          <w:spacing w:val="0"/>
          <w:color w:val="000000"/>
          <w:b w:val="off"/>
          <w:i w:val="off"/>
        </w:rPr>
        <w:t>辑研究》后的《哲学作为严格的科学》(1910/1911年)与《纯粹现</w:t>
      </w:r>
      <w:r>
        <w:rPr>
          <w:rFonts w:ascii="宋体" w:hAnsi="宋体" w:cs="宋体" w:eastAsia="宋体"/>
          <w:sz w:val="48"/>
          <w:spacing w:val="0"/>
          <w:color w:val="000000"/>
          <w:b w:val="off"/>
          <w:i w:val="off"/>
        </w:rPr>
        <w:t>象学与现象学哲学的观念》(1913年)中放弃了现象学的原</w:t>
      </w:r>
      <w:r>
        <w:rPr>
          <w:rFonts w:ascii="宋体" w:hAnsi="宋体" w:cs="宋体" w:eastAsia="宋体"/>
          <w:sz w:val="48"/>
          <w:spacing w:val="0"/>
          <w:color w:val="000000"/>
          <w:b w:val="off"/>
          <w:i w:val="off"/>
        </w:rPr>
        <w:t>则。————当然海德格尔对胡塞尔还有另一个批评：胡塞尔缺乏</w:t>
      </w:r>
      <w:r>
        <w:rPr>
          <w:rFonts w:ascii="宋体" w:hAnsi="宋体" w:cs="宋体" w:eastAsia="宋体"/>
          <w:sz w:val="48"/>
          <w:spacing w:val="0"/>
          <w:color w:val="000000"/>
          <w:b w:val="off"/>
          <w:i w:val="off"/>
        </w:rPr>
        <w:t>与历史的任何活的联系。④这两个批评都有待深究。但前一个</w:t>
      </w:r>
      <w:r>
        <w:rPr>
          <w:rFonts w:ascii="宋体" w:hAnsi="宋体" w:cs="宋体" w:eastAsia="宋体"/>
          <w:sz w:val="48"/>
          <w:spacing w:val="0"/>
          <w:color w:val="000000"/>
          <w:b w:val="off"/>
          <w:i w:val="off"/>
        </w:rPr>
        <w:t>批评的随意性似乎较为明显：胡塞尔在《逻辑研究》发表后身处</w:t>
      </w:r>
      <w:r>
        <w:rPr>
          <w:rFonts w:ascii="宋体" w:hAnsi="宋体" w:cs="宋体" w:eastAsia="宋体"/>
          <w:sz w:val="48"/>
          <w:spacing w:val="0"/>
          <w:color w:val="000000"/>
          <w:b w:val="off"/>
          <w:i w:val="off"/>
        </w:rPr>
        <w:t>两大阵营之间，为何没有选择日趋兴盛的狄尔泰生命哲学，却偏</w:t>
      </w:r>
      <w:r>
        <w:rPr>
          <w:rFonts w:ascii="宋体" w:hAnsi="宋体" w:cs="宋体" w:eastAsia="宋体"/>
          <w:sz w:val="48"/>
          <w:spacing w:val="0"/>
          <w:color w:val="000000"/>
          <w:b w:val="off"/>
          <w:i w:val="off"/>
        </w:rPr>
        <w:t>向已显衰败迹象的先验哲学⑤，其中必然另有原委。况且若屈</w:t>
      </w:r>
      <w:r>
        <w:rPr>
          <w:rFonts w:ascii="宋体" w:hAnsi="宋体" w:cs="宋体" w:eastAsia="宋体"/>
          <w:sz w:val="48"/>
          <w:spacing w:val="0"/>
          <w:color w:val="000000"/>
          <w:b w:val="off"/>
          <w:i w:val="off"/>
        </w:rPr>
        <w:t>从生命哲学也不见得就维护了现象学的原则。但胡塞尔迈出的</w:t>
      </w:r>
      <w:r>
        <w:rPr>
          <w:rFonts w:ascii="宋体" w:hAnsi="宋体" w:cs="宋体" w:eastAsia="宋体"/>
          <w:sz w:val="48"/>
          <w:spacing w:val="0"/>
          <w:color w:val="000000"/>
          <w:b w:val="off"/>
          <w:i w:val="off"/>
        </w:rPr>
        <w:t>这一步导致了现象学运动的分流却是事实。几乎他当时的所有</w:t>
      </w:r>
      <w:r>
        <w:rPr>
          <w:rFonts w:ascii="宋体" w:hAnsi="宋体" w:cs="宋体" w:eastAsia="宋体"/>
          <w:sz w:val="48"/>
          <w:spacing w:val="0"/>
          <w:color w:val="000000"/>
          <w:b w:val="off"/>
          <w:i w:val="off"/>
        </w:rPr>
        <w:t>弟子都曾期望他将其精湛的分析能力运用于人类生存状态的研</w:t>
      </w:r>
      <w:r>
        <w:rPr>
          <w:rFonts w:ascii="宋体" w:hAnsi="宋体" w:cs="宋体" w:eastAsia="宋体"/>
          <w:sz w:val="48"/>
          <w:spacing w:val="0"/>
          <w:color w:val="000000"/>
          <w:b w:val="off"/>
          <w:i w:val="off"/>
        </w:rPr>
        <w:t>究上。然而胡塞尔偏偏认为这会导致人类主义的泛滥，因而在</w:t>
      </w:r>
      <w:r>
        <w:rPr>
          <w:rFonts w:ascii="宋体" w:hAnsi="宋体" w:cs="宋体" w:eastAsia="宋体"/>
          <w:sz w:val="48"/>
          <w:spacing w:val="0"/>
          <w:color w:val="000000"/>
          <w:b w:val="off"/>
          <w:i w:val="off"/>
        </w:rPr>
        <w:t>他研究手稿中虽然早已含有此类分析，但他始终将大量精力放</w:t>
      </w:r>
      <w:r>
        <w:rPr>
          <w:rFonts w:ascii="宋体" w:hAnsi="宋体" w:cs="宋体" w:eastAsia="宋体"/>
          <w:sz w:val="48"/>
          <w:spacing w:val="0"/>
          <w:color w:val="000000"/>
          <w:b w:val="off"/>
          <w:i w:val="off"/>
        </w:rPr>
        <w:t>在先验的奠基之上。如今已经很难想象，倘若胡塞尔此后一生</w:t>
      </w:r>
      <w:r>
        <w:rPr>
          <w:rFonts w:ascii="宋体" w:hAnsi="宋体" w:cs="宋体" w:eastAsia="宋体"/>
          <w:sz w:val="48"/>
          <w:spacing w:val="0"/>
          <w:color w:val="000000"/>
          <w:b w:val="off"/>
          <w:i w:val="off"/>
        </w:rPr>
        <w:t>始终沿着《逻辑研究》的方向行进，现象学运动今日会以何种面</w:t>
      </w:r>
      <w:r>
        <w:rPr>
          <w:rFonts w:ascii="宋体" w:hAnsi="宋体" w:cs="宋体" w:eastAsia="宋体"/>
          <w:sz w:val="48"/>
          <w:spacing w:val="0"/>
          <w:color w:val="000000"/>
          <w:b w:val="off"/>
          <w:i w:val="off"/>
        </w:rPr>
        <w:t>目展现于世人。</w:t>
      </w:r>
      <w:bookmarkEnd w:id="6805"/>
    </w:p>
    <w:p>
      <w:pPr>
        <w:pageBreakBefore w:val="off"/>
        <w:tabs/>
        <w:wordWrap w:val="off"/>
        <w:spacing w:before="0" w:after="0" w:line="1000" w:lineRule="atLeast"/>
        <w:ind w:left="700" w:right="0"/>
        <w:jc w:val="both"/>
        <w:textAlignment w:val="baseline"/>
        <w:rPr>
          <w:sz w:val="48"/>
        </w:rPr>
      </w:pPr>
      <w:bookmarkStart w:name="" w:id="6806"/>
      <w:r>
        <w:rPr>
          <w:rFonts w:ascii="宋体" w:hAnsi="宋体" w:cs="宋体" w:eastAsia="宋体"/>
          <w:sz w:val="48"/>
          <w:spacing w:val="0"/>
          <w:color w:val="000000"/>
          <w:u w:val="single"/>
          <w:b w:val="off"/>
          <w:i w:val="off"/>
        </w:rPr>
        <w:t xml:space="preserve">               </w:t>
      </w:r>
      <w:bookmarkEnd w:id="6806"/>
    </w:p>
    <w:p>
      <w:pPr>
        <w:pageBreakBefore w:val="off"/>
        <w:tabs/>
        <w:wordWrap w:val="off"/>
        <w:spacing w:before="380" w:after="0" w:line="700" w:lineRule="atLeast"/>
        <w:ind w:left="1480" w:right="0"/>
        <w:jc w:val="both"/>
        <w:textAlignment w:val="baseline"/>
        <w:rPr>
          <w:sz w:val="39"/>
        </w:rPr>
      </w:pPr>
      <w:bookmarkStart w:name="" w:id="6807"/>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海德格尔，《走向语言之途》，孙周兴译，台北，1993年，页79。</w:t>
      </w:r>
      <w:bookmarkEnd w:id="6807"/>
    </w:p>
    <w:p>
      <w:pPr>
        <w:pageBreakBefore w:val="off"/>
        <w:tabs/>
        <w:wordWrap w:val="off"/>
        <w:spacing w:before="0" w:after="0" w:line="700" w:lineRule="atLeast"/>
        <w:ind w:left="660" w:right="40" w:firstLine="820"/>
        <w:jc w:val="both"/>
        <w:textAlignment w:val="baseline"/>
        <w:rPr>
          <w:sz w:val="39"/>
        </w:rPr>
      </w:pPr>
      <w:bookmarkStart w:name="" w:id="6808"/>
      <w:r>
        <w:rPr>
          <w:rFonts w:ascii="TimesNewRoman" w:hAnsi="TimesNewRoman" w:cs="TimesNewRoman" w:eastAsia="TimesNewRoman"/>
          <w:sz w:val="39"/>
          <w:spacing w:val="0"/>
          <w:color w:val="000000"/>
          <w:b w:val="off"/>
          <w:i w:val="off"/>
        </w:rPr>
        <w:t>②</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参阅：</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Heidegger,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Sein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und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Zeit,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O.,</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S.38,</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Unterwegs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zur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Sprache,</w:t>
      </w:r>
      <w:r>
        <w:rPr>
          <w:rFonts w:ascii="TimesNewRoman" w:hAnsi="TimesNewRoman" w:cs="TimesNewRoman" w:eastAsia="TimesNewRoman"/>
          <w:sz w:val="39"/>
          <w:spacing w:val="0"/>
          <w:color w:val="000000"/>
          <w:b w:val="off"/>
          <w:i w:val="off"/>
        </w:rPr>
        <w:t>Pfullingen⁹1990,</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S.90f.,</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Zur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Sache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Denkens,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O.,</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S.47,</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S.83。</w:t>
      </w:r>
      <w:bookmarkEnd w:id="6808"/>
    </w:p>
    <w:p>
      <w:pPr>
        <w:pageBreakBefore w:val="off"/>
        <w:tabs/>
        <w:wordWrap w:val="off"/>
        <w:spacing w:before="0" w:after="0" w:line="700" w:lineRule="atLeast"/>
        <w:ind w:left="1480" w:right="0"/>
        <w:jc w:val="both"/>
        <w:textAlignment w:val="baseline"/>
        <w:rPr>
          <w:sz w:val="39"/>
        </w:rPr>
      </w:pPr>
      <w:bookmarkStart w:name="" w:id="6809"/>
      <w:r>
        <w:rPr>
          <w:rFonts w:ascii="TimesNewRoman" w:hAnsi="TimesNewRoman" w:cs="TimesNewRoman" w:eastAsia="TimesNewRoman"/>
          <w:sz w:val="39"/>
          <w:spacing w:val="0"/>
          <w:color w:val="000000"/>
          <w:b w:val="off"/>
          <w:i w:val="off"/>
        </w:rPr>
        <w:t>③</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参阅：</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Heidegger,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58,</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S.16。</w:t>
      </w:r>
      <w:bookmarkEnd w:id="6809"/>
    </w:p>
    <w:p>
      <w:pPr>
        <w:pageBreakBefore w:val="off"/>
        <w:tabs/>
        <w:wordWrap w:val="off"/>
        <w:spacing w:before="0" w:after="0" w:line="700" w:lineRule="atLeast"/>
        <w:ind w:left="1480" w:right="0"/>
        <w:jc w:val="both"/>
        <w:textAlignment w:val="baseline"/>
        <w:rPr>
          <w:sz w:val="39"/>
        </w:rPr>
      </w:pPr>
      <w:bookmarkStart w:name="" w:id="6810"/>
      <w:r>
        <w:rPr>
          <w:rFonts w:ascii="TimesNewRoman" w:hAnsi="TimesNewRoman" w:cs="TimesNewRoman" w:eastAsia="TimesNewRoman"/>
          <w:sz w:val="39"/>
          <w:spacing w:val="0"/>
          <w:color w:val="000000"/>
          <w:b w:val="off"/>
          <w:i w:val="off"/>
        </w:rPr>
        <w:t>④</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参阅：</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Heidegger,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Zur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Sache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Denkens,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O.,</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S.47。</w:t>
      </w:r>
      <w:bookmarkEnd w:id="6810"/>
    </w:p>
    <w:p>
      <w:pPr>
        <w:pageBreakBefore w:val="off"/>
        <w:tabs/>
        <w:wordWrap w:val="off"/>
        <w:spacing w:before="0" w:after="0" w:line="700" w:lineRule="atLeast"/>
        <w:ind w:left="660" w:right="0" w:firstLine="820"/>
        <w:jc w:val="both"/>
        <w:textAlignment w:val="baseline"/>
        <w:rPr>
          <w:sz w:val="39"/>
        </w:rPr>
      </w:pPr>
      <w:bookmarkStart w:name="" w:id="6811"/>
      <w:r>
        <w:rPr>
          <w:rFonts w:ascii="宋体" w:hAnsi="宋体" w:cs="宋体" w:eastAsia="宋体"/>
          <w:sz w:val="39"/>
          <w:spacing w:val="0"/>
          <w:color w:val="000000"/>
          <w:b w:val="off"/>
          <w:i w:val="off"/>
        </w:rPr>
        <w:t>⑤</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如普莱斯纳所言，胡塞尔1916年去弗赖堡继任新康德主义代表人物李凯</w:t>
      </w:r>
      <w:r>
        <w:rPr>
          <w:rFonts w:ascii="宋体" w:hAnsi="宋体" w:cs="宋体" w:eastAsia="宋体"/>
          <w:sz w:val="39"/>
          <w:spacing w:val="0"/>
          <w:color w:val="000000"/>
          <w:b w:val="off"/>
          <w:i w:val="off"/>
        </w:rPr>
        <w:t>尔特的教椅，表明新康德主义后继无人，表明它“连同其圈内圈外人在当时已经走到</w:t>
      </w:r>
      <w:r>
        <w:rPr>
          <w:rFonts w:ascii="TimesNewRoman" w:hAnsi="TimesNewRoman" w:cs="TimesNewRoman" w:eastAsia="TimesNewRoman"/>
          <w:sz w:val="39"/>
          <w:spacing w:val="0"/>
          <w:color w:val="000000"/>
          <w:b w:val="off"/>
          <w:i w:val="off"/>
        </w:rPr>
        <w:t>了尽头”。(H.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Plessner,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Zwischen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Philosophie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und</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Gesellschaft,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Frankfurt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M.</w:t>
      </w:r>
      <w:r>
        <w:rPr>
          <w:rFonts w:ascii="TimesNewRoman" w:hAnsi="TimesNewRoman" w:cs="TimesNewRoman" w:eastAsia="TimesNewRoman"/>
          <w:sz w:val="39"/>
          <w:spacing w:val="0"/>
          <w:color w:val="000000"/>
          <w:b w:val="off"/>
          <w:i w:val="off"/>
        </w:rPr>
        <w:t>1979,</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S.45)</w:t>
      </w:r>
      <w:bookmarkEnd w:id="6811"/>
    </w:p>
    <w:p>
      <w:r>
        <w:t/>
      </w:r>
    </w:p>
    <w:p>
      <w:pPr>
        <w:sectPr>
          <w:footerReference r:id="rId848"/>
          <w:headerReference r:id="rId849" w:type="default"/>
          <w:type w:val="nextPage"/>
          <w:pgSz w:w="22520" w:h="31680"/>
          <w:pgMar w:left="3360" w:top="2520" w:right="3360" w:bottom="2520" w:header="2220" w:footer="2220"/>
          <w:cols w:num="1"/>
        </w:sectPr>
      </w:pPr>
    </w:p>
    <w:p>
      <w:pPr>
        <w:pageBreakBefore w:val="off"/>
        <w:tabs>
          <w:tab w:pos="2320" w:val="left" w:leader="none"/>
        </w:tabs>
        <w:wordWrap w:val="off"/>
        <w:spacing w:before="0" w:after="0" w:line="540" w:lineRule="atLeast"/>
        <w:ind w:left="780" w:right="0"/>
        <w:jc w:val="both"/>
        <w:textAlignment w:val="baseline"/>
        <w:rPr>
          <w:sz w:val="40"/>
        </w:rPr>
      </w:pPr>
      <w:bookmarkStart w:name="" w:id="6812"/>
      <w:r>
        <w:rPr>
          <w:rFonts w:ascii="楷体" w:hAnsi="楷体" w:cs="楷体" w:eastAsia="楷体"/>
          <w:sz w:val="40"/>
          <w:spacing w:val="0"/>
          <w:color w:val="000000"/>
          <w:b w:val="off"/>
          <w:i w:val="off"/>
        </w:rPr>
        <w:t>406</w:t>
      </w:r>
      <w:r>
        <w:t xml:space="preserve">	</w:t>
      </w:r>
      <w:r>
        <w:rPr>
          <w:rFonts w:ascii="黑体" w:hAnsi="黑体" w:cs="黑体" w:eastAsia="黑体"/>
          <w:sz w:val="40"/>
          <w:spacing w:val="0"/>
          <w:color w:val="000000"/>
          <w:b w:val="off"/>
          <w:i w:val="off"/>
        </w:rPr>
        <w:t>逻辑研究(第二卷第二部分)</w:t>
      </w:r>
      <w:bookmarkEnd w:id="6812"/>
    </w:p>
    <w:p>
      <w:pPr>
        <w:pageBreakBefore w:val="off"/>
        <w:tabs/>
        <w:wordWrap w:val="off"/>
        <w:spacing w:before="0" w:after="0" w:line="980" w:lineRule="exact"/>
        <w:ind w:left="0" w:right="0"/>
        <w:jc w:val="both"/>
        <w:textAlignment w:val="baseline"/>
        <w:rPr>
          <w:sz w:val="48"/>
        </w:rPr>
      </w:pPr>
      <w:bookmarkStart w:name="" w:id="6813"/>
      <w:r>
        <w:rPr>
          <w:rFonts w:ascii="宋体" w:hAnsi="宋体" w:cs="宋体" w:eastAsia="宋体"/>
          <w:sz w:val="48"/>
          <w:spacing w:val="0"/>
          <w:color w:val="000000"/>
          <w:b w:val="off"/>
          <w:i w:val="off"/>
        </w:rPr>
        <w:t/>
      </w:r>
      <w:bookmarkEnd w:id="6813"/>
    </w:p>
    <w:p>
      <w:pPr>
        <w:pageBreakBefore w:val="off"/>
        <w:tabs/>
        <w:wordWrap w:val="off"/>
        <w:spacing w:before="0" w:after="0" w:line="960" w:lineRule="atLeast"/>
        <w:ind w:left="860" w:right="100" w:firstLine="1100"/>
        <w:jc w:val="both"/>
        <w:textAlignment w:val="baseline"/>
        <w:rPr>
          <w:sz w:val="48"/>
        </w:rPr>
      </w:pPr>
      <w:bookmarkStart w:name="" w:id="6814"/>
      <w:r>
        <w:rPr>
          <w:rFonts w:ascii="宋体" w:hAnsi="宋体" w:cs="宋体" w:eastAsia="宋体"/>
          <w:sz w:val="48"/>
          <w:spacing w:val="0"/>
          <w:color w:val="000000"/>
          <w:b w:val="off"/>
          <w:i w:val="off"/>
        </w:rPr>
        <w:t>海德格尔本人对《逻辑研究》的解读方式与他对整个哲学史</w:t>
      </w:r>
      <w:r>
        <w:rPr>
          <w:rFonts w:ascii="宋体" w:hAnsi="宋体" w:cs="宋体" w:eastAsia="宋体"/>
          <w:sz w:val="48"/>
          <w:spacing w:val="0"/>
          <w:color w:val="000000"/>
          <w:b w:val="off"/>
          <w:i w:val="off"/>
        </w:rPr>
        <w:t>的解读方式一致：他是用他的问题来考问被解读的对象。一方</w:t>
      </w:r>
      <w:r>
        <w:rPr>
          <w:rFonts w:ascii="宋体" w:hAnsi="宋体" w:cs="宋体" w:eastAsia="宋体"/>
          <w:sz w:val="48"/>
          <w:spacing w:val="0"/>
          <w:color w:val="000000"/>
          <w:b w:val="off"/>
          <w:i w:val="off"/>
        </w:rPr>
        <w:t>面，他在早期《存在论》(1923年)的讲座中指出，胡塞尔的《逻辑</w:t>
      </w:r>
      <w:r>
        <w:rPr>
          <w:rFonts w:ascii="宋体" w:hAnsi="宋体" w:cs="宋体" w:eastAsia="宋体"/>
          <w:sz w:val="48"/>
          <w:spacing w:val="0"/>
          <w:color w:val="000000"/>
          <w:b w:val="off"/>
          <w:i w:val="off"/>
        </w:rPr>
        <w:t>研究》“扭断了”主-客体的虚假问题的“脖子”，而在此之前“任何</w:t>
      </w:r>
      <w:r>
        <w:rPr>
          <w:rFonts w:ascii="宋体" w:hAnsi="宋体" w:cs="宋体" w:eastAsia="宋体"/>
          <w:sz w:val="48"/>
          <w:spacing w:val="0"/>
          <w:color w:val="000000"/>
          <w:b w:val="off"/>
          <w:i w:val="off"/>
        </w:rPr>
        <w:t>对此模式(主-客体模式)的沉思都没有能够铲除这个模式的不</w:t>
      </w:r>
      <w:r>
        <w:rPr>
          <w:rFonts w:ascii="宋体" w:hAnsi="宋体" w:cs="宋体" w:eastAsia="宋体"/>
          <w:sz w:val="48"/>
          <w:spacing w:val="0"/>
          <w:color w:val="000000"/>
          <w:b w:val="off"/>
          <w:i w:val="off"/>
        </w:rPr>
        <w:t>合理性”；故而《逻辑研究》曲高和寡，始终不会成为“公众废话”</w:t>
      </w:r>
      <w:r>
        <w:rPr>
          <w:rFonts w:ascii="宋体" w:hAnsi="宋体" w:cs="宋体" w:eastAsia="宋体"/>
          <w:sz w:val="48"/>
          <w:spacing w:val="0"/>
          <w:color w:val="000000"/>
          <w:b w:val="off"/>
          <w:i w:val="off"/>
        </w:rPr>
        <w:t>的论题①。在逐步弄清了海德格尔本意的今天，我们的确可以</w:t>
      </w:r>
      <w:r>
        <w:rPr>
          <w:rFonts w:ascii="宋体" w:hAnsi="宋体" w:cs="宋体" w:eastAsia="宋体"/>
          <w:sz w:val="48"/>
          <w:spacing w:val="0"/>
          <w:color w:val="000000"/>
          <w:b w:val="off"/>
          <w:i w:val="off"/>
        </w:rPr>
        <w:t>从他提供的这个角度来探讨《逻辑研究》：胡塞尔在《逻辑研究》</w:t>
      </w:r>
      <w:r>
        <w:rPr>
          <w:rFonts w:ascii="宋体" w:hAnsi="宋体" w:cs="宋体" w:eastAsia="宋体"/>
          <w:sz w:val="48"/>
          <w:spacing w:val="0"/>
          <w:color w:val="000000"/>
          <w:b w:val="off"/>
          <w:i w:val="off"/>
        </w:rPr>
        <w:t>中的分析在某种程度上可以被看作是用意向分析来澄清主-客</w:t>
      </w:r>
      <w:r>
        <w:rPr>
          <w:rFonts w:ascii="宋体" w:hAnsi="宋体" w:cs="宋体" w:eastAsia="宋体"/>
          <w:sz w:val="48"/>
          <w:spacing w:val="0"/>
          <w:color w:val="000000"/>
          <w:b w:val="off"/>
          <w:i w:val="off"/>
        </w:rPr>
        <w:t>体的模式的初步努力。但就胡塞尔本人的思想内在发展而言，</w:t>
      </w:r>
      <w:r>
        <w:rPr>
          <w:rFonts w:ascii="宋体" w:hAnsi="宋体" w:cs="宋体" w:eastAsia="宋体"/>
          <w:sz w:val="48"/>
          <w:spacing w:val="0"/>
          <w:color w:val="000000"/>
          <w:b w:val="off"/>
          <w:i w:val="off"/>
        </w:rPr>
        <w:t>则更应当说他是在《逻辑研究》之后才看清了这个“虚假问题”，</w:t>
      </w:r>
      <w:r>
        <w:rPr>
          <w:rFonts w:ascii="宋体" w:hAnsi="宋体" w:cs="宋体" w:eastAsia="宋体"/>
          <w:sz w:val="48"/>
          <w:spacing w:val="0"/>
          <w:color w:val="000000"/>
          <w:b w:val="off"/>
          <w:i w:val="off"/>
        </w:rPr>
        <w:t>并试图通过发生分析来不断地向这个问题的真正起源深入。而</w:t>
      </w:r>
      <w:r>
        <w:rPr>
          <w:rFonts w:ascii="宋体" w:hAnsi="宋体" w:cs="宋体" w:eastAsia="宋体"/>
          <w:sz w:val="48"/>
          <w:spacing w:val="0"/>
          <w:color w:val="000000"/>
          <w:b w:val="off"/>
          <w:i w:val="off"/>
        </w:rPr>
        <w:t>为海德格尔所反对的向先验现象学的转向，完全就是在这个发</w:t>
      </w:r>
      <w:r>
        <w:rPr>
          <w:rFonts w:ascii="宋体" w:hAnsi="宋体" w:cs="宋体" w:eastAsia="宋体"/>
          <w:sz w:val="48"/>
          <w:spacing w:val="0"/>
          <w:color w:val="000000"/>
          <w:b w:val="off"/>
          <w:i w:val="off"/>
        </w:rPr>
        <w:t>展过程中的必然一步。————这里当然不能再说开去。</w:t>
      </w:r>
      <w:bookmarkEnd w:id="6814"/>
    </w:p>
    <w:p>
      <w:pPr>
        <w:pageBreakBefore w:val="off"/>
        <w:tabs/>
        <w:wordWrap w:val="off"/>
        <w:spacing w:before="0" w:after="0" w:line="960" w:lineRule="atLeast"/>
        <w:ind w:left="860" w:right="0" w:firstLine="1100"/>
        <w:jc w:val="both"/>
        <w:textAlignment w:val="baseline"/>
        <w:rPr>
          <w:sz w:val="48"/>
        </w:rPr>
      </w:pPr>
      <w:bookmarkStart w:name="" w:id="6815"/>
      <w:r>
        <w:rPr>
          <w:rFonts w:ascii="宋体" w:hAnsi="宋体" w:cs="宋体" w:eastAsia="宋体"/>
          <w:sz w:val="48"/>
          <w:spacing w:val="0"/>
          <w:color w:val="000000"/>
          <w:b w:val="off"/>
          <w:i w:val="off"/>
        </w:rPr>
        <w:t>另一方面，海德格尔在早期和后期都一再强调，胡塞尔在</w:t>
      </w:r>
      <w:r>
        <w:rPr>
          <w:rFonts w:ascii="宋体" w:hAnsi="宋体" w:cs="宋体" w:eastAsia="宋体"/>
          <w:sz w:val="48"/>
          <w:spacing w:val="0"/>
          <w:color w:val="000000"/>
          <w:b w:val="off"/>
          <w:i w:val="off"/>
        </w:rPr>
        <w:t>《逻辑研究》中，首先是在第六研究中，已经切入了存在问题②</w:t>
      </w:r>
      <w:r>
        <w:rPr>
          <w:rFonts w:ascii="宋体" w:hAnsi="宋体" w:cs="宋体" w:eastAsia="宋体"/>
          <w:sz w:val="48"/>
          <w:spacing w:val="0"/>
          <w:color w:val="000000"/>
          <w:b w:val="off"/>
          <w:i w:val="off"/>
        </w:rPr>
        <w:t>(以后也曾有人专门以此课题作博士论文)。海德格尔研究最多</w:t>
      </w:r>
      <w:r>
        <w:rPr>
          <w:rFonts w:ascii="宋体" w:hAnsi="宋体" w:cs="宋体" w:eastAsia="宋体"/>
          <w:sz w:val="48"/>
          <w:spacing w:val="0"/>
          <w:color w:val="000000"/>
          <w:b w:val="off"/>
          <w:i w:val="off"/>
        </w:rPr>
        <w:t>的是其中的第六研究，尤其是第五章“明见与真理”和第六章“感</w:t>
      </w:r>
      <w:r>
        <w:rPr>
          <w:rFonts w:ascii="宋体" w:hAnsi="宋体" w:cs="宋体" w:eastAsia="宋体"/>
          <w:sz w:val="48"/>
          <w:spacing w:val="0"/>
          <w:color w:val="000000"/>
          <w:b w:val="off"/>
          <w:i w:val="off"/>
        </w:rPr>
        <w:t>性直观与范畴直观”，其中包含着胡塞尔对真理问题以及范畴直</w:t>
      </w:r>
      <w:r>
        <w:rPr>
          <w:rFonts w:ascii="宋体" w:hAnsi="宋体" w:cs="宋体" w:eastAsia="宋体"/>
          <w:sz w:val="48"/>
          <w:spacing w:val="0"/>
          <w:color w:val="000000"/>
          <w:b w:val="off"/>
          <w:i w:val="off"/>
        </w:rPr>
        <w:t>观问题的论述。故而海德格尔所说的《逻辑研究》之“突破”主要</w:t>
      </w:r>
      <w:r>
        <w:rPr>
          <w:rFonts w:ascii="宋体" w:hAnsi="宋体" w:cs="宋体" w:eastAsia="宋体"/>
          <w:sz w:val="48"/>
          <w:spacing w:val="0"/>
          <w:color w:val="000000"/>
          <w:b w:val="off"/>
          <w:i w:val="off"/>
        </w:rPr>
        <w:t>是指胡塞尔在通过“范畴直观”而向存在问题的突破————对范畴</w:t>
      </w:r>
      <w:r>
        <w:rPr>
          <w:rFonts w:ascii="宋体" w:hAnsi="宋体" w:cs="宋体" w:eastAsia="宋体"/>
          <w:sz w:val="48"/>
          <w:spacing w:val="0"/>
          <w:color w:val="000000"/>
          <w:b w:val="off"/>
          <w:i w:val="off"/>
        </w:rPr>
        <w:t>直观的指明可以为我们揭示存在的起源，或者用布伦塔诺-海德</w:t>
      </w:r>
      <w:r>
        <w:rPr>
          <w:rFonts w:ascii="宋体" w:hAnsi="宋体" w:cs="宋体" w:eastAsia="宋体"/>
          <w:sz w:val="48"/>
          <w:spacing w:val="0"/>
          <w:color w:val="000000"/>
          <w:b w:val="off"/>
          <w:i w:val="off"/>
        </w:rPr>
        <w:t>格尔的话来说，可以揭示“对存在者的多重含义的规定”。这两</w:t>
      </w:r>
      <w:r>
        <w:rPr>
          <w:rFonts w:ascii="宋体" w:hAnsi="宋体" w:cs="宋体" w:eastAsia="宋体"/>
          <w:sz w:val="48"/>
          <w:spacing w:val="0"/>
          <w:color w:val="000000"/>
          <w:b w:val="off"/>
          <w:i w:val="off"/>
        </w:rPr>
        <w:t>章实际上也是胡塞尔本人最为关注的章节。但胡塞尔恰恰认</w:t>
      </w:r>
      <w:bookmarkEnd w:id="6815"/>
    </w:p>
    <w:p>
      <w:pPr>
        <w:pageBreakBefore w:val="off"/>
        <w:tabs/>
        <w:wordWrap w:val="off"/>
        <w:spacing w:before="0" w:after="0" w:line="960" w:lineRule="atLeast"/>
        <w:ind w:left="980" w:right="0"/>
        <w:jc w:val="both"/>
        <w:textAlignment w:val="baseline"/>
        <w:rPr>
          <w:sz w:val="48"/>
        </w:rPr>
      </w:pPr>
      <w:bookmarkStart w:name="" w:id="6816"/>
      <w:r>
        <w:rPr>
          <w:rFonts w:ascii="宋体" w:hAnsi="宋体" w:cs="宋体" w:eastAsia="宋体"/>
          <w:sz w:val="48"/>
          <w:spacing w:val="0"/>
          <w:color w:val="000000"/>
          <w:u w:val="single"/>
          <w:b w:val="off"/>
          <w:i w:val="off"/>
        </w:rPr>
        <w:t xml:space="preserve">               </w:t>
      </w:r>
      <w:bookmarkEnd w:id="6816"/>
    </w:p>
    <w:p>
      <w:pPr>
        <w:pageBreakBefore w:val="off"/>
        <w:tabs/>
        <w:wordWrap w:val="off"/>
        <w:spacing w:before="360" w:after="0" w:line="640" w:lineRule="atLeast"/>
        <w:ind w:left="1780" w:right="0"/>
        <w:jc w:val="both"/>
        <w:textAlignment w:val="baseline"/>
        <w:rPr>
          <w:sz w:val="47"/>
        </w:rPr>
      </w:pPr>
      <w:bookmarkStart w:name="" w:id="6817"/>
      <w:r>
        <w:rPr>
          <w:rFonts w:ascii="TimesNewRoman" w:hAnsi="TimesNewRoman" w:cs="TimesNewRoman" w:eastAsia="TimesNewRoman"/>
          <w:sz w:val="47"/>
          <w:spacing w:val="0"/>
          <w:color w:val="000000"/>
          <w:b w:val="off"/>
          <w:i w:val="off"/>
        </w:rPr>
        <w:t>①</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参阅：</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Heidegger,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58,</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S.16。</w:t>
      </w:r>
      <w:bookmarkEnd w:id="6817"/>
    </w:p>
    <w:p>
      <w:pPr>
        <w:pageBreakBefore w:val="off"/>
        <w:tabs/>
        <w:wordWrap w:val="off"/>
        <w:spacing w:before="0" w:after="0" w:line="640" w:lineRule="atLeast"/>
        <w:ind w:left="1780" w:right="0"/>
        <w:jc w:val="both"/>
        <w:textAlignment w:val="baseline"/>
        <w:rPr>
          <w:sz w:val="47"/>
        </w:rPr>
      </w:pPr>
      <w:bookmarkStart w:name="" w:id="6818"/>
      <w:r>
        <w:rPr>
          <w:rFonts w:ascii="TimesNewRoman" w:hAnsi="TimesNewRoman" w:cs="TimesNewRoman" w:eastAsia="TimesNewRoman"/>
          <w:sz w:val="47"/>
          <w:spacing w:val="0"/>
          <w:color w:val="000000"/>
          <w:b w:val="off"/>
          <w:i w:val="off"/>
        </w:rPr>
        <w:t>②</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参阅：</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Heidegger,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Zur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Sache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Denkens,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S.47。</w:t>
      </w:r>
      <w:bookmarkEnd w:id="6818"/>
    </w:p>
    <w:p>
      <w:r>
        <w:t/>
      </w:r>
    </w:p>
    <w:p>
      <w:pPr>
        <w:sectPr>
          <w:footerReference r:id="rId850"/>
          <w:headerReference r:id="rId851" w:type="default"/>
          <w:type w:val="nextPage"/>
          <w:pgSz w:w="22520" w:h="31680"/>
          <w:pgMar w:left="3200" w:top="2520" w:right="3200" w:bottom="2520" w:header="2220" w:footer="2220"/>
          <w:cols w:num="1"/>
        </w:sectPr>
      </w:pPr>
    </w:p>
    <w:p>
      <w:pPr>
        <w:pageBreakBefore w:val="off"/>
        <w:tabs>
          <w:tab w:pos="14740" w:val="left" w:leader="none"/>
        </w:tabs>
        <w:wordWrap w:val="off"/>
        <w:spacing w:before="0" w:after="0" w:line="620" w:lineRule="atLeast"/>
        <w:ind w:left="12600" w:right="0"/>
        <w:jc w:val="both"/>
        <w:textAlignment w:val="baseline"/>
        <w:rPr>
          <w:sz w:val="46"/>
        </w:rPr>
      </w:pPr>
      <w:bookmarkStart w:name="" w:id="6819"/>
      <w:r>
        <w:rPr>
          <w:rFonts w:ascii="黑体" w:hAnsi="黑体" w:cs="黑体" w:eastAsia="黑体"/>
          <w:sz w:val="46"/>
          <w:spacing w:val="0"/>
          <w:color w:val="000000"/>
          <w:b w:val="off"/>
          <w:i w:val="off"/>
        </w:rPr>
        <w:t>407</w:t>
      </w:r>
      <w:r>
        <w:t xml:space="preserve">	</w:t>
      </w:r>
      <w:r>
        <w:rPr>
          <w:rFonts w:ascii="楷体" w:hAnsi="楷体" w:cs="楷体" w:eastAsia="楷体"/>
          <w:sz w:val="46"/>
          <w:spacing w:val="0"/>
          <w:color w:val="000000"/>
          <w:b w:val="off"/>
          <w:i w:val="off"/>
        </w:rPr>
        <w:t>译后记</w:t>
      </w:r>
      <w:bookmarkEnd w:id="6819"/>
    </w:p>
    <w:p>
      <w:pPr>
        <w:pageBreakBefore w:val="off"/>
        <w:tabs/>
        <w:wordWrap w:val="off"/>
        <w:spacing w:before="0" w:after="0" w:line="1000" w:lineRule="exact"/>
        <w:ind w:left="0" w:right="0"/>
        <w:jc w:val="both"/>
        <w:textAlignment w:val="baseline"/>
        <w:rPr>
          <w:sz w:val="50"/>
        </w:rPr>
      </w:pPr>
      <w:bookmarkStart w:name="" w:id="6820"/>
      <w:r>
        <w:rPr>
          <w:rFonts w:ascii="宋体" w:hAnsi="宋体" w:cs="宋体" w:eastAsia="宋体"/>
          <w:sz w:val="50"/>
          <w:spacing w:val="0"/>
          <w:color w:val="000000"/>
          <w:b w:val="off"/>
          <w:i w:val="off"/>
        </w:rPr>
        <w:t/>
      </w:r>
      <w:bookmarkEnd w:id="6820"/>
    </w:p>
    <w:p>
      <w:pPr>
        <w:pageBreakBefore w:val="off"/>
        <w:tabs/>
        <w:wordWrap w:val="off"/>
        <w:spacing w:before="0" w:after="0" w:line="1000" w:lineRule="atLeast"/>
        <w:ind w:left="700" w:right="40"/>
        <w:jc w:val="both"/>
        <w:textAlignment w:val="baseline"/>
        <w:rPr>
          <w:sz w:val="50"/>
        </w:rPr>
      </w:pPr>
      <w:bookmarkStart w:name="" w:id="6821"/>
      <w:r>
        <w:rPr>
          <w:rFonts w:ascii="宋体" w:hAnsi="宋体" w:cs="宋体" w:eastAsia="宋体"/>
          <w:sz w:val="50"/>
          <w:spacing w:val="0"/>
          <w:color w:val="000000"/>
          <w:b w:val="off"/>
          <w:i w:val="off"/>
        </w:rPr>
        <w:t>为，理解了这两章也就可以理解他在此后的思想发展：“关于‘感</w:t>
      </w:r>
      <w:r>
        <w:rPr>
          <w:rFonts w:ascii="宋体" w:hAnsi="宋体" w:cs="宋体" w:eastAsia="宋体"/>
          <w:sz w:val="50"/>
          <w:spacing w:val="0"/>
          <w:color w:val="000000"/>
          <w:b w:val="off"/>
          <w:i w:val="off"/>
        </w:rPr>
        <w:t>性直观与范畴直观’的一章连同前一章准备性的阐述为从现象</w:t>
      </w:r>
      <w:r>
        <w:rPr>
          <w:rFonts w:ascii="宋体" w:hAnsi="宋体" w:cs="宋体" w:eastAsia="宋体"/>
          <w:sz w:val="50"/>
          <w:spacing w:val="0"/>
          <w:color w:val="000000"/>
          <w:b w:val="off"/>
          <w:i w:val="off"/>
        </w:rPr>
        <w:t>学上澄清逻辑明见性(当然随之还包括对它在价值论领域和实</w:t>
      </w:r>
      <w:r>
        <w:rPr>
          <w:rFonts w:ascii="宋体" w:hAnsi="宋体" w:cs="宋体" w:eastAsia="宋体"/>
          <w:sz w:val="50"/>
          <w:spacing w:val="0"/>
          <w:color w:val="000000"/>
          <w:b w:val="off"/>
          <w:i w:val="off"/>
        </w:rPr>
        <w:t>践领域的平行项的澄清)开辟了道路。如果人们关注了这一章，</w:t>
      </w:r>
      <w:r>
        <w:rPr>
          <w:rFonts w:ascii="宋体" w:hAnsi="宋体" w:cs="宋体" w:eastAsia="宋体"/>
          <w:sz w:val="50"/>
          <w:spacing w:val="0"/>
          <w:color w:val="000000"/>
          <w:b w:val="off"/>
          <w:i w:val="off"/>
        </w:rPr>
        <w:t>那么某些对我《纯粹现象学与现象学哲学的观念》的误解就会是</w:t>
      </w:r>
      <w:r>
        <w:rPr>
          <w:rFonts w:ascii="宋体" w:hAnsi="宋体" w:cs="宋体" w:eastAsia="宋体"/>
          <w:sz w:val="50"/>
          <w:spacing w:val="0"/>
          <w:color w:val="000000"/>
          <w:b w:val="off"/>
          <w:i w:val="off"/>
        </w:rPr>
        <w:t>不可能的。”①胡塞尔的这种想法，今天看来实在是与诠释学的</w:t>
      </w:r>
      <w:r>
        <w:rPr>
          <w:rFonts w:ascii="宋体" w:hAnsi="宋体" w:cs="宋体" w:eastAsia="宋体"/>
          <w:sz w:val="50"/>
          <w:spacing w:val="0"/>
          <w:color w:val="000000"/>
          <w:b w:val="off"/>
          <w:i w:val="off"/>
        </w:rPr>
        <w:t>主张无缘，已近乎奢望或苛求了。话说回来，两位大师至少在第</w:t>
      </w:r>
      <w:r>
        <w:rPr>
          <w:rFonts w:ascii="宋体" w:hAnsi="宋体" w:cs="宋体" w:eastAsia="宋体"/>
          <w:sz w:val="50"/>
          <w:spacing w:val="0"/>
          <w:color w:val="000000"/>
          <w:b w:val="off"/>
          <w:i w:val="off"/>
        </w:rPr>
        <w:t>六研究的第五章和第六章上有过短暂的聚合，交会之后似乎便</w:t>
      </w:r>
      <w:r>
        <w:rPr>
          <w:rFonts w:ascii="宋体" w:hAnsi="宋体" w:cs="宋体" w:eastAsia="宋体"/>
          <w:sz w:val="50"/>
          <w:spacing w:val="0"/>
          <w:color w:val="000000"/>
          <w:b w:val="off"/>
          <w:i w:val="off"/>
        </w:rPr>
        <w:t>又按着各自的轨迹行走下去。现在来回顾这个交叉点实在是很</w:t>
      </w:r>
      <w:r>
        <w:rPr>
          <w:rFonts w:ascii="宋体" w:hAnsi="宋体" w:cs="宋体" w:eastAsia="宋体"/>
          <w:sz w:val="50"/>
          <w:spacing w:val="0"/>
          <w:color w:val="000000"/>
          <w:b w:val="off"/>
          <w:i w:val="off"/>
        </w:rPr>
        <w:t>有趣的思维游戏。</w:t>
      </w:r>
      <w:bookmarkEnd w:id="6821"/>
    </w:p>
    <w:p>
      <w:pPr>
        <w:pageBreakBefore w:val="off"/>
        <w:tabs/>
        <w:wordWrap w:val="off"/>
        <w:spacing w:before="0" w:after="0" w:line="1000" w:lineRule="exact"/>
        <w:ind w:left="0" w:right="0"/>
        <w:jc w:val="both"/>
        <w:textAlignment w:val="baseline"/>
        <w:rPr>
          <w:sz w:val="50"/>
        </w:rPr>
      </w:pPr>
      <w:bookmarkStart w:name="" w:id="6822"/>
      <w:r>
        <w:rPr>
          <w:rFonts w:ascii="宋体" w:hAnsi="宋体" w:cs="宋体" w:eastAsia="宋体"/>
          <w:sz w:val="50"/>
          <w:spacing w:val="0"/>
          <w:color w:val="000000"/>
          <w:b w:val="off"/>
          <w:i w:val="off"/>
        </w:rPr>
        <w:t/>
      </w:r>
      <w:bookmarkEnd w:id="6822"/>
    </w:p>
    <w:p>
      <w:pPr>
        <w:pageBreakBefore w:val="off"/>
        <w:tabs/>
        <w:wordWrap w:val="off"/>
        <w:spacing w:before="0" w:after="0" w:line="1000" w:lineRule="atLeast"/>
        <w:ind w:left="700" w:right="0" w:firstLine="1080"/>
        <w:jc w:val="both"/>
        <w:textAlignment w:val="baseline"/>
        <w:rPr>
          <w:sz w:val="50"/>
        </w:rPr>
      </w:pPr>
      <w:bookmarkStart w:name="" w:id="6823"/>
      <w:r>
        <w:rPr>
          <w:rFonts w:ascii="宋体" w:hAnsi="宋体" w:cs="宋体" w:eastAsia="宋体"/>
          <w:sz w:val="50"/>
          <w:spacing w:val="0"/>
          <w:color w:val="000000"/>
          <w:b w:val="off"/>
          <w:i w:val="off"/>
        </w:rPr>
        <w:t>值得一提的是：在胡塞尔逝世50多年、《逻辑研究》诞生近</w:t>
      </w:r>
      <w:r>
        <w:rPr>
          <w:rFonts w:ascii="宋体" w:hAnsi="宋体" w:cs="宋体" w:eastAsia="宋体"/>
          <w:sz w:val="50"/>
          <w:spacing w:val="0"/>
          <w:color w:val="000000"/>
          <w:b w:val="off"/>
          <w:i w:val="off"/>
        </w:rPr>
        <w:t>一百年之后，终于有一本用胡塞尔母语写成的《胡塞尔传》(法兰</w:t>
      </w:r>
      <w:r>
        <w:rPr>
          <w:rFonts w:ascii="宋体" w:hAnsi="宋体" w:cs="宋体" w:eastAsia="宋体"/>
          <w:sz w:val="50"/>
          <w:spacing w:val="0"/>
          <w:color w:val="000000"/>
          <w:b w:val="off"/>
          <w:i w:val="off"/>
        </w:rPr>
        <w:t>克福/纽约，1995年)得以出版。它的开首第一句便是：“胡塞尔</w:t>
      </w:r>
      <w:r>
        <w:rPr>
          <w:rFonts w:ascii="宋体" w:hAnsi="宋体" w:cs="宋体" w:eastAsia="宋体"/>
          <w:sz w:val="50"/>
          <w:spacing w:val="0"/>
          <w:color w:val="000000"/>
          <w:b w:val="off"/>
          <w:i w:val="off"/>
        </w:rPr>
        <w:t>是20世纪的一位重要哲学家————而只有最少数的人才知道，为</w:t>
      </w:r>
      <w:r>
        <w:rPr>
          <w:rFonts w:ascii="宋体" w:hAnsi="宋体" w:cs="宋体" w:eastAsia="宋体"/>
          <w:sz w:val="50"/>
          <w:spacing w:val="0"/>
          <w:color w:val="000000"/>
          <w:b w:val="off"/>
          <w:i w:val="off"/>
        </w:rPr>
        <w:t>什么。”《逻辑研究》的中译本的出版是否能使更多的中国读者知</w:t>
      </w:r>
      <w:r>
        <w:rPr>
          <w:rFonts w:ascii="宋体" w:hAnsi="宋体" w:cs="宋体" w:eastAsia="宋体"/>
          <w:sz w:val="50"/>
          <w:spacing w:val="0"/>
          <w:color w:val="000000"/>
          <w:b w:val="off"/>
          <w:i w:val="off"/>
        </w:rPr>
        <w:t>其然更知其所以然，我还不能肯定。在以“后哲学时代”为标记</w:t>
      </w:r>
      <w:r>
        <w:rPr>
          <w:rFonts w:ascii="宋体" w:hAnsi="宋体" w:cs="宋体" w:eastAsia="宋体"/>
          <w:sz w:val="50"/>
          <w:spacing w:val="0"/>
          <w:color w:val="000000"/>
          <w:b w:val="off"/>
          <w:i w:val="off"/>
        </w:rPr>
        <w:t>的今天，胡塞尔所做的那种对自然主义和相对主义的批判往往</w:t>
      </w:r>
      <w:r>
        <w:rPr>
          <w:rFonts w:ascii="宋体" w:hAnsi="宋体" w:cs="宋体" w:eastAsia="宋体"/>
          <w:sz w:val="50"/>
          <w:spacing w:val="0"/>
          <w:color w:val="000000"/>
          <w:b w:val="off"/>
          <w:i w:val="off"/>
        </w:rPr>
        <w:t>与流行意识相悖，而他对确然性之苦苦追求更是被视为不明生</w:t>
      </w:r>
      <w:r>
        <w:rPr>
          <w:rFonts w:ascii="宋体" w:hAnsi="宋体" w:cs="宋体" w:eastAsia="宋体"/>
          <w:sz w:val="50"/>
          <w:spacing w:val="0"/>
          <w:color w:val="000000"/>
          <w:b w:val="off"/>
          <w:i w:val="off"/>
        </w:rPr>
        <w:t>活形式和价值系统之杂多与间断的真谛。大概正是在这个意义</w:t>
      </w:r>
      <w:r>
        <w:rPr>
          <w:rFonts w:ascii="宋体" w:hAnsi="宋体" w:cs="宋体" w:eastAsia="宋体"/>
          <w:sz w:val="50"/>
          <w:spacing w:val="0"/>
          <w:color w:val="000000"/>
          <w:b w:val="off"/>
          <w:i w:val="off"/>
        </w:rPr>
        <w:t>上，传记的作者也将胡塞尔称作“最后的哲学家”。但我相信，纵</w:t>
      </w:r>
      <w:r>
        <w:rPr>
          <w:rFonts w:ascii="宋体" w:hAnsi="宋体" w:cs="宋体" w:eastAsia="宋体"/>
          <w:sz w:val="50"/>
          <w:spacing w:val="0"/>
          <w:color w:val="000000"/>
          <w:b w:val="off"/>
          <w:i w:val="off"/>
        </w:rPr>
        <w:t>使退一万步说，胡塞尔以其毕生之努力至少还可以为我们提供</w:t>
      </w:r>
      <w:r>
        <w:rPr>
          <w:rFonts w:ascii="宋体" w:hAnsi="宋体" w:cs="宋体" w:eastAsia="宋体"/>
          <w:sz w:val="50"/>
          <w:spacing w:val="0"/>
          <w:color w:val="000000"/>
          <w:b w:val="off"/>
          <w:i w:val="off"/>
        </w:rPr>
        <w:t>与“坏的怀疑论”相抗衡的另一个极点，因而永远不会在思的事</w:t>
      </w:r>
      <w:r>
        <w:rPr>
          <w:rFonts w:ascii="宋体" w:hAnsi="宋体" w:cs="宋体" w:eastAsia="宋体"/>
          <w:sz w:val="50"/>
          <w:spacing w:val="0"/>
          <w:color w:val="000000"/>
          <w:b w:val="off"/>
          <w:i w:val="off"/>
        </w:rPr>
        <w:t>业中过时。</w:t>
      </w:r>
      <w:bookmarkEnd w:id="6823"/>
    </w:p>
    <w:p>
      <w:pPr>
        <w:pageBreakBefore w:val="off"/>
        <w:tabs/>
        <w:wordWrap w:val="off"/>
        <w:spacing w:before="380" w:after="0" w:line="1000" w:lineRule="atLeast"/>
        <w:ind w:left="800" w:right="0"/>
        <w:jc w:val="both"/>
        <w:textAlignment w:val="baseline"/>
        <w:rPr>
          <w:sz w:val="50"/>
        </w:rPr>
      </w:pPr>
      <w:bookmarkStart w:name="" w:id="6824"/>
      <w:r>
        <w:rPr>
          <w:rFonts w:ascii="宋体" w:hAnsi="宋体" w:cs="宋体" w:eastAsia="宋体"/>
          <w:sz w:val="50"/>
          <w:spacing w:val="0"/>
          <w:color w:val="000000"/>
          <w:u w:val="single"/>
          <w:b w:val="off"/>
          <w:i w:val="off"/>
        </w:rPr>
        <w:t xml:space="preserve">              </w:t>
      </w:r>
      <w:bookmarkEnd w:id="6824"/>
    </w:p>
    <w:p>
      <w:pPr>
        <w:pageBreakBefore w:val="off"/>
        <w:tabs/>
        <w:wordWrap w:val="off"/>
        <w:spacing w:before="360" w:after="0" w:line="520" w:lineRule="atLeast"/>
        <w:ind w:left="1600" w:right="0"/>
        <w:jc w:val="both"/>
        <w:textAlignment w:val="baseline"/>
        <w:rPr>
          <w:sz w:val="38"/>
        </w:rPr>
      </w:pPr>
      <w:bookmarkStart w:name="" w:id="6825"/>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胡塞尔，《逻辑研究》Ⅱ/2,B₂534。</w:t>
      </w:r>
      <w:bookmarkEnd w:id="6825"/>
    </w:p>
    <w:p>
      <w:r>
        <w:t/>
      </w:r>
    </w:p>
    <w:p>
      <w:pPr>
        <w:sectPr>
          <w:footerReference r:id="rId852"/>
          <w:headerReference r:id="rId853" w:type="default"/>
          <w:type w:val="nextPage"/>
          <w:pgSz w:w="22520" w:h="31680"/>
          <w:pgMar w:left="3320" w:top="2540" w:right="3320" w:bottom="2540" w:header="2240" w:footer="2240"/>
          <w:cols w:num="1"/>
        </w:sectPr>
      </w:pPr>
    </w:p>
    <w:p>
      <w:pPr>
        <w:pageBreakBefore w:val="off"/>
        <w:tabs/>
        <w:wordWrap w:val="off"/>
        <w:spacing w:before="0" w:after="0" w:line="600" w:lineRule="atLeast"/>
        <w:ind w:left="800" w:right="0"/>
        <w:jc w:val="both"/>
        <w:textAlignment w:val="baseline"/>
        <w:rPr>
          <w:sz w:val="44"/>
        </w:rPr>
      </w:pPr>
      <w:bookmarkStart w:name="" w:id="6826"/>
      <w:r>
        <w:rPr>
          <w:rFonts w:ascii="宋体" w:hAnsi="宋体" w:cs="宋体" w:eastAsia="宋体"/>
          <w:sz w:val="44"/>
          <w:spacing w:val="0"/>
          <w:color w:val="000000"/>
          <w:b w:val="off"/>
          <w:i w:val="off"/>
        </w:rPr>
        <w:t>408</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|逻辑研究(第二卷第二部分)</w:t>
      </w:r>
      <w:bookmarkEnd w:id="6826"/>
    </w:p>
    <w:p>
      <w:pPr>
        <w:pageBreakBefore w:val="off"/>
        <w:tabs/>
        <w:wordWrap w:val="off"/>
        <w:spacing w:before="0" w:after="0" w:line="900" w:lineRule="exact"/>
        <w:ind w:left="0" w:right="0"/>
        <w:jc w:val="both"/>
        <w:textAlignment w:val="baseline"/>
        <w:rPr>
          <w:sz w:val="54"/>
        </w:rPr>
      </w:pPr>
      <w:bookmarkStart w:name="" w:id="6827"/>
      <w:r>
        <w:rPr>
          <w:rFonts w:ascii="宋体" w:hAnsi="宋体" w:cs="宋体" w:eastAsia="宋体"/>
          <w:sz w:val="54"/>
          <w:spacing w:val="0"/>
          <w:color w:val="000000"/>
          <w:b w:val="off"/>
          <w:i w:val="off"/>
        </w:rPr>
        <w:t/>
      </w:r>
      <w:bookmarkEnd w:id="6827"/>
    </w:p>
    <w:p>
      <w:pPr>
        <w:pageBreakBefore w:val="off"/>
        <w:tabs/>
        <w:wordWrap w:val="off"/>
        <w:spacing w:before="0" w:after="0" w:line="900" w:lineRule="exact"/>
        <w:ind w:left="0" w:right="0"/>
        <w:jc w:val="both"/>
        <w:textAlignment w:val="baseline"/>
        <w:rPr>
          <w:sz w:val="54"/>
        </w:rPr>
      </w:pPr>
      <w:bookmarkStart w:name="" w:id="6828"/>
      <w:r>
        <w:rPr>
          <w:rFonts w:ascii="宋体" w:hAnsi="宋体" w:cs="宋体" w:eastAsia="宋体"/>
          <w:sz w:val="54"/>
          <w:spacing w:val="0"/>
          <w:color w:val="000000"/>
          <w:b w:val="off"/>
          <w:i w:val="off"/>
        </w:rPr>
        <w:t/>
      </w:r>
      <w:bookmarkEnd w:id="6828"/>
    </w:p>
    <w:p>
      <w:pPr>
        <w:pageBreakBefore w:val="off"/>
        <w:tabs/>
        <w:wordWrap w:val="off"/>
        <w:spacing w:before="0" w:after="0" w:line="880" w:lineRule="atLeast"/>
        <w:ind w:left="800" w:right="40" w:firstLine="1100"/>
        <w:jc w:val="both"/>
        <w:textAlignment w:val="baseline"/>
        <w:rPr>
          <w:sz w:val="54"/>
        </w:rPr>
      </w:pPr>
      <w:bookmarkStart w:name="" w:id="6829"/>
      <w:r>
        <w:rPr>
          <w:rFonts w:ascii="宋体" w:hAnsi="宋体" w:cs="宋体" w:eastAsia="宋体"/>
          <w:sz w:val="54"/>
          <w:spacing w:val="0"/>
          <w:color w:val="000000"/>
          <w:b w:val="off"/>
          <w:i w:val="off"/>
        </w:rPr>
        <w:t>译者所追寻的理想当然是有能力用译著来完全取代原著，</w:t>
      </w:r>
      <w:r>
        <w:rPr>
          <w:rFonts w:ascii="宋体" w:hAnsi="宋体" w:cs="宋体" w:eastAsia="宋体"/>
          <w:sz w:val="54"/>
          <w:spacing w:val="0"/>
          <w:color w:val="000000"/>
          <w:b w:val="off"/>
          <w:i w:val="off"/>
        </w:rPr>
        <w:t>使读者不必纠缠在语言障碍之中。但此等理想永远只是一个无</w:t>
      </w:r>
      <w:r>
        <w:rPr>
          <w:rFonts w:ascii="宋体" w:hAnsi="宋体" w:cs="宋体" w:eastAsia="宋体"/>
          <w:sz w:val="54"/>
          <w:spacing w:val="0"/>
          <w:color w:val="000000"/>
          <w:b w:val="off"/>
          <w:i w:val="off"/>
        </w:rPr>
        <w:t>法达到的终极状态，无论译者在这方面具有何等的愿望与能力。</w:t>
      </w:r>
      <w:r>
        <w:rPr>
          <w:rFonts w:ascii="宋体" w:hAnsi="宋体" w:cs="宋体" w:eastAsia="宋体"/>
          <w:sz w:val="54"/>
          <w:spacing w:val="0"/>
          <w:color w:val="000000"/>
          <w:b w:val="off"/>
          <w:i w:val="off"/>
        </w:rPr>
        <w:t>因此，追求完善理解之理想的读者还是应当尽可能阅读或参照</w:t>
      </w:r>
      <w:r>
        <w:rPr>
          <w:rFonts w:ascii="宋体" w:hAnsi="宋体" w:cs="宋体" w:eastAsia="宋体"/>
          <w:sz w:val="54"/>
          <w:spacing w:val="0"/>
          <w:color w:val="000000"/>
          <w:b w:val="off"/>
          <w:i w:val="off"/>
        </w:rPr>
        <w:t>原著。这里的译著为此理想的理解所提供的不是目的，仅是手</w:t>
      </w:r>
      <w:r>
        <w:rPr>
          <w:rFonts w:ascii="宋体" w:hAnsi="宋体" w:cs="宋体" w:eastAsia="宋体"/>
          <w:sz w:val="54"/>
          <w:spacing w:val="0"/>
          <w:color w:val="000000"/>
          <w:b w:val="off"/>
          <w:i w:val="off"/>
        </w:rPr>
        <w:t>段。记得熊伟先生曾认为译著的对象只能是那些略通原文的读</w:t>
      </w:r>
      <w:r>
        <w:rPr>
          <w:rFonts w:ascii="宋体" w:hAnsi="宋体" w:cs="宋体" w:eastAsia="宋体"/>
          <w:sz w:val="54"/>
          <w:spacing w:val="0"/>
          <w:color w:val="000000"/>
          <w:b w:val="off"/>
          <w:i w:val="off"/>
        </w:rPr>
        <w:t>者而已，以此来强调阅读译著的前提。但愿这个前提在这里还</w:t>
      </w:r>
      <w:r>
        <w:rPr>
          <w:rFonts w:ascii="宋体" w:hAnsi="宋体" w:cs="宋体" w:eastAsia="宋体"/>
          <w:sz w:val="54"/>
          <w:spacing w:val="0"/>
          <w:color w:val="000000"/>
          <w:b w:val="off"/>
          <w:i w:val="off"/>
        </w:rPr>
        <w:t>不是一个必不可少的前提。</w:t>
      </w:r>
      <w:bookmarkEnd w:id="6829"/>
    </w:p>
    <w:p>
      <w:pPr>
        <w:pageBreakBefore w:val="off"/>
        <w:tabs/>
        <w:wordWrap w:val="off"/>
        <w:spacing w:before="0" w:after="0" w:line="880" w:lineRule="atLeast"/>
        <w:ind w:left="800" w:right="40" w:firstLine="1100"/>
        <w:jc w:val="both"/>
        <w:textAlignment w:val="baseline"/>
        <w:rPr>
          <w:sz w:val="54"/>
        </w:rPr>
      </w:pPr>
      <w:bookmarkStart w:name="" w:id="6830"/>
      <w:r>
        <w:rPr>
          <w:rFonts w:ascii="宋体" w:hAnsi="宋体" w:cs="宋体" w:eastAsia="宋体"/>
          <w:sz w:val="54"/>
          <w:spacing w:val="0"/>
          <w:color w:val="000000"/>
          <w:b w:val="off"/>
          <w:i w:val="off"/>
        </w:rPr>
        <w:t>回顾自己对《逻辑研究》的多年翻译，扪心自问已尽了可能</w:t>
      </w:r>
      <w:r>
        <w:rPr>
          <w:rFonts w:ascii="宋体" w:hAnsi="宋体" w:cs="宋体" w:eastAsia="宋体"/>
          <w:sz w:val="54"/>
          <w:spacing w:val="0"/>
          <w:color w:val="000000"/>
          <w:b w:val="off"/>
          <w:i w:val="off"/>
        </w:rPr>
        <w:t>之力。虽无良心之累，却难作才疏学浅的托辞。译文中能力所</w:t>
      </w:r>
      <w:r>
        <w:rPr>
          <w:rFonts w:ascii="宋体" w:hAnsi="宋体" w:cs="宋体" w:eastAsia="宋体"/>
          <w:sz w:val="54"/>
          <w:spacing w:val="0"/>
          <w:color w:val="000000"/>
          <w:b w:val="off"/>
          <w:i w:val="off"/>
        </w:rPr>
        <w:t>不及之处以及可能存在的疏漏偏差，还恳盼读者朋友、专家同行</w:t>
      </w:r>
      <w:r>
        <w:rPr>
          <w:rFonts w:ascii="宋体" w:hAnsi="宋体" w:cs="宋体" w:eastAsia="宋体"/>
          <w:sz w:val="54"/>
          <w:spacing w:val="0"/>
          <w:color w:val="000000"/>
          <w:b w:val="off"/>
          <w:i w:val="off"/>
        </w:rPr>
        <w:t>来函指点。在此预先致谢！</w:t>
      </w:r>
      <w:bookmarkEnd w:id="6830"/>
    </w:p>
    <w:p>
      <w:pPr>
        <w:pageBreakBefore w:val="off"/>
        <w:tabs/>
        <w:wordWrap w:val="off"/>
        <w:spacing w:before="0" w:after="0" w:line="900" w:lineRule="exact"/>
        <w:ind w:left="0" w:right="0"/>
        <w:jc w:val="both"/>
        <w:textAlignment w:val="baseline"/>
        <w:rPr>
          <w:sz w:val="54"/>
        </w:rPr>
      </w:pPr>
      <w:bookmarkStart w:name="" w:id="6831"/>
      <w:r>
        <w:rPr>
          <w:rFonts w:ascii="宋体" w:hAnsi="宋体" w:cs="宋体" w:eastAsia="宋体"/>
          <w:sz w:val="54"/>
          <w:spacing w:val="0"/>
          <w:color w:val="000000"/>
          <w:b w:val="off"/>
          <w:i w:val="off"/>
        </w:rPr>
        <w:t/>
      </w:r>
      <w:bookmarkEnd w:id="6831"/>
    </w:p>
    <w:p>
      <w:pPr>
        <w:pageBreakBefore w:val="off"/>
        <w:tabs/>
        <w:wordWrap w:val="off"/>
        <w:spacing w:before="0" w:after="0" w:line="880" w:lineRule="atLeast"/>
        <w:ind w:left="1940" w:right="0"/>
        <w:jc w:val="both"/>
        <w:textAlignment w:val="baseline"/>
        <w:rPr>
          <w:sz w:val="54"/>
        </w:rPr>
      </w:pPr>
      <w:bookmarkStart w:name="" w:id="6832"/>
      <w:r>
        <w:rPr>
          <w:rFonts w:ascii="宋体" w:hAnsi="宋体" w:cs="宋体" w:eastAsia="宋体"/>
          <w:sz w:val="54"/>
          <w:spacing w:val="0"/>
          <w:color w:val="000000"/>
          <w:b w:val="off"/>
          <w:i w:val="off"/>
        </w:rPr>
        <w:t>最后照例还要作如下的说明以方便读者：</w:t>
      </w:r>
      <w:bookmarkEnd w:id="6832"/>
    </w:p>
    <w:p>
      <w:pPr>
        <w:pageBreakBefore w:val="off"/>
        <w:tabs/>
        <w:wordWrap w:val="off"/>
        <w:spacing w:before="0" w:after="0" w:line="880" w:lineRule="atLeast"/>
        <w:ind w:left="800" w:right="0" w:firstLine="1140"/>
        <w:jc w:val="both"/>
        <w:textAlignment w:val="baseline"/>
        <w:rPr>
          <w:sz w:val="54"/>
        </w:rPr>
      </w:pPr>
      <w:bookmarkStart w:name="" w:id="6833"/>
      <w:r>
        <w:rPr>
          <w:rFonts w:ascii="宋体" w:hAnsi="宋体" w:cs="宋体" w:eastAsia="宋体"/>
          <w:sz w:val="54"/>
          <w:spacing w:val="0"/>
          <w:color w:val="000000"/>
          <w:b w:val="off"/>
          <w:i w:val="off"/>
        </w:rPr>
        <w:t>1.《逻辑研究》的翻译从1990年开始，第一卷的翻译于</w:t>
      </w:r>
      <w:r>
        <w:rPr>
          <w:rFonts w:ascii="宋体" w:hAnsi="宋体" w:cs="宋体" w:eastAsia="宋体"/>
          <w:sz w:val="54"/>
          <w:spacing w:val="0"/>
          <w:color w:val="000000"/>
          <w:b w:val="off"/>
          <w:i w:val="off"/>
        </w:rPr>
        <w:t>1992年2月完成。近三年半之后于1995年6月完成第二卷的</w:t>
      </w:r>
      <w:r>
        <w:rPr>
          <w:rFonts w:ascii="宋体" w:hAnsi="宋体" w:cs="宋体" w:eastAsia="宋体"/>
          <w:sz w:val="54"/>
          <w:spacing w:val="0"/>
          <w:color w:val="000000"/>
          <w:b w:val="off"/>
          <w:i w:val="off"/>
        </w:rPr>
        <w:t>第一部分。而最后一部分，即第二卷的第二部分，一直到1998</w:t>
      </w:r>
      <w:r>
        <w:rPr>
          <w:rFonts w:ascii="宋体" w:hAnsi="宋体" w:cs="宋体" w:eastAsia="宋体"/>
          <w:sz w:val="54"/>
          <w:spacing w:val="0"/>
          <w:color w:val="000000"/>
          <w:b w:val="off"/>
          <w:i w:val="off"/>
        </w:rPr>
        <w:t>年3月方告全部结束。在此期间，已经不断发现前面的翻译所</w:t>
      </w:r>
      <w:r>
        <w:rPr>
          <w:rFonts w:ascii="宋体" w:hAnsi="宋体" w:cs="宋体" w:eastAsia="宋体"/>
          <w:sz w:val="54"/>
          <w:spacing w:val="0"/>
          <w:color w:val="000000"/>
          <w:b w:val="off"/>
          <w:i w:val="off"/>
        </w:rPr>
        <w:t>留存下来的错误；尤其是通过前面提到的《胡塞尔现象学概念通</w:t>
      </w:r>
      <w:r>
        <w:rPr>
          <w:rFonts w:ascii="宋体" w:hAnsi="宋体" w:cs="宋体" w:eastAsia="宋体"/>
          <w:sz w:val="54"/>
          <w:spacing w:val="0"/>
          <w:color w:val="000000"/>
          <w:b w:val="off"/>
          <w:i w:val="off"/>
        </w:rPr>
        <w:t>释》一书的撰写，初步完成了概念清理的工作，故而在1997/</w:t>
      </w:r>
      <w:r>
        <w:rPr>
          <w:rFonts w:ascii="宋体" w:hAnsi="宋体" w:cs="宋体" w:eastAsia="宋体"/>
          <w:sz w:val="54"/>
          <w:spacing w:val="0"/>
          <w:color w:val="000000"/>
          <w:b w:val="off"/>
          <w:i w:val="off"/>
        </w:rPr>
        <w:t>1998年翻译最后一项研究时，我尽可能地将已确定的中译名加</w:t>
      </w:r>
      <w:r>
        <w:rPr>
          <w:rFonts w:ascii="宋体" w:hAnsi="宋体" w:cs="宋体" w:eastAsia="宋体"/>
          <w:sz w:val="54"/>
          <w:spacing w:val="0"/>
          <w:color w:val="000000"/>
          <w:b w:val="off"/>
          <w:i w:val="off"/>
        </w:rPr>
        <w:t>以贯彻。因此，尽管我本人在以往的一些文章中曾强调译名的</w:t>
      </w:r>
      <w:r>
        <w:rPr>
          <w:rFonts w:ascii="宋体" w:hAnsi="宋体" w:cs="宋体" w:eastAsia="宋体"/>
          <w:sz w:val="54"/>
          <w:spacing w:val="0"/>
          <w:color w:val="000000"/>
          <w:b w:val="off"/>
          <w:i w:val="off"/>
        </w:rPr>
        <w:t>统一性问题，但细心的读者在这里也会发现几个中心概念翻译</w:t>
      </w:r>
      <w:r>
        <w:rPr>
          <w:rFonts w:ascii="宋体" w:hAnsi="宋体" w:cs="宋体" w:eastAsia="宋体"/>
          <w:sz w:val="54"/>
          <w:spacing w:val="0"/>
          <w:color w:val="000000"/>
          <w:b w:val="off"/>
          <w:i w:val="off"/>
        </w:rPr>
        <w:t>的不统一：</w:t>
      </w:r>
      <w:bookmarkEnd w:id="6833"/>
    </w:p>
    <w:p>
      <w:pPr>
        <w:pageBreakBefore w:val="off"/>
        <w:tabs/>
        <w:wordWrap w:val="off"/>
        <w:spacing w:before="0" w:after="0" w:line="880" w:lineRule="atLeast"/>
        <w:ind w:left="800" w:right="0" w:firstLine="1140"/>
        <w:jc w:val="both"/>
        <w:textAlignment w:val="baseline"/>
        <w:rPr>
          <w:sz w:val="54"/>
        </w:rPr>
      </w:pPr>
      <w:bookmarkStart w:name="" w:id="6834"/>
      <w:r>
        <w:rPr>
          <w:rFonts w:ascii="宋体" w:hAnsi="宋体" w:cs="宋体" w:eastAsia="宋体"/>
          <w:sz w:val="54"/>
          <w:spacing w:val="0"/>
          <w:color w:val="000000"/>
          <w:b w:val="off"/>
          <w:i w:val="off"/>
        </w:rPr>
        <w:t>“Evidenz”在第一卷中被译作“明证性”，在第二卷中则译作</w:t>
      </w:r>
      <w:r>
        <w:rPr>
          <w:rFonts w:ascii="宋体" w:hAnsi="宋体" w:cs="宋体" w:eastAsia="宋体"/>
          <w:sz w:val="54"/>
          <w:spacing w:val="0"/>
          <w:color w:val="000000"/>
          <w:b w:val="off"/>
          <w:i w:val="off"/>
        </w:rPr>
        <w:t>“明见性”。其原因在于，我在第一卷翻译时过多地顾及到前一</w:t>
      </w:r>
      <w:bookmarkEnd w:id="6834"/>
    </w:p>
    <w:p>
      <w:r>
        <w:t/>
      </w:r>
    </w:p>
    <w:p>
      <w:pPr>
        <w:sectPr>
          <w:footerReference r:id="rId854"/>
          <w:headerReference r:id="rId855" w:type="default"/>
          <w:type w:val="nextPage"/>
          <w:pgSz w:w="22520" w:h="31680"/>
          <w:pgMar w:left="3280" w:top="2520" w:right="3280" w:bottom="2520" w:header="2220" w:footer="2220"/>
          <w:cols w:num="1"/>
        </w:sectPr>
      </w:pPr>
    </w:p>
    <w:p>
      <w:pPr>
        <w:pageBreakBefore w:val="off"/>
        <w:tabs>
          <w:tab w:pos="14620" w:val="left" w:leader="none"/>
        </w:tabs>
        <w:wordWrap w:val="off"/>
        <w:spacing w:before="0" w:after="0" w:line="740" w:lineRule="atLeast"/>
        <w:ind w:left="12160" w:right="0"/>
        <w:jc w:val="both"/>
        <w:textAlignment w:val="baseline"/>
        <w:rPr>
          <w:sz w:val="54"/>
        </w:rPr>
      </w:pPr>
      <w:bookmarkStart w:name="" w:id="6835"/>
      <w:r>
        <w:rPr>
          <w:rFonts w:ascii="楷体" w:hAnsi="楷体" w:cs="楷体" w:eastAsia="楷体"/>
          <w:sz w:val="54"/>
          <w:spacing w:val="0"/>
          <w:color w:val="000000"/>
          <w:b w:val="off"/>
          <w:i w:val="off"/>
        </w:rPr>
        <w:t>译 后 记</w:t>
      </w:r>
      <w:r>
        <w:t xml:space="preserve">	</w:t>
      </w:r>
      <w:r>
        <w:rPr>
          <w:rFonts w:ascii="楷体" w:hAnsi="楷体" w:cs="楷体" w:eastAsia="楷体"/>
          <w:sz w:val="54"/>
          <w:spacing w:val="0"/>
          <w:color w:val="000000"/>
          <w:b w:val="off"/>
          <w:i w:val="off"/>
        </w:rPr>
        <w:t>409</w:t>
      </w:r>
      <w:bookmarkEnd w:id="6835"/>
    </w:p>
    <w:p>
      <w:pPr>
        <w:pageBreakBefore w:val="off"/>
        <w:tabs/>
        <w:wordWrap w:val="off"/>
        <w:spacing w:before="0" w:after="0" w:line="1000" w:lineRule="exact"/>
        <w:ind w:left="0" w:right="0"/>
        <w:jc w:val="both"/>
        <w:textAlignment w:val="baseline"/>
        <w:rPr>
          <w:sz w:val="46"/>
        </w:rPr>
      </w:pPr>
      <w:bookmarkStart w:name="" w:id="6836"/>
      <w:r>
        <w:rPr>
          <w:rFonts w:ascii="宋体" w:hAnsi="宋体" w:cs="宋体" w:eastAsia="宋体"/>
          <w:sz w:val="46"/>
          <w:spacing w:val="0"/>
          <w:color w:val="000000"/>
          <w:b w:val="off"/>
          <w:i w:val="off"/>
        </w:rPr>
        <w:t/>
      </w:r>
      <w:bookmarkEnd w:id="6836"/>
    </w:p>
    <w:p>
      <w:pPr>
        <w:pageBreakBefore w:val="off"/>
        <w:tabs/>
        <w:wordWrap w:val="off"/>
        <w:spacing w:before="0" w:after="0" w:line="1000" w:lineRule="atLeast"/>
        <w:ind w:left="620" w:right="80"/>
        <w:jc w:val="both"/>
        <w:textAlignment w:val="baseline"/>
        <w:rPr>
          <w:sz w:val="46"/>
        </w:rPr>
      </w:pPr>
      <w:bookmarkStart w:name="" w:id="6837"/>
      <w:r>
        <w:rPr>
          <w:rFonts w:ascii="宋体" w:hAnsi="宋体" w:cs="宋体" w:eastAsia="宋体"/>
          <w:sz w:val="46"/>
          <w:spacing w:val="0"/>
          <w:color w:val="000000"/>
          <w:b w:val="off"/>
          <w:i w:val="off"/>
        </w:rPr>
        <w:t>个已成为传统的译法，这个译名受日译名影响，明显带有不妥。</w:t>
      </w:r>
      <w:r>
        <w:rPr>
          <w:rFonts w:ascii="宋体" w:hAnsi="宋体" w:cs="宋体" w:eastAsia="宋体"/>
          <w:sz w:val="46"/>
          <w:spacing w:val="0"/>
          <w:color w:val="000000"/>
          <w:b w:val="off"/>
          <w:i w:val="off"/>
        </w:rPr>
        <w:t>到第二卷翻译时，已经是忍无可忍————与其为译名统一而牺牲</w:t>
      </w:r>
      <w:r>
        <w:rPr>
          <w:rFonts w:ascii="宋体" w:hAnsi="宋体" w:cs="宋体" w:eastAsia="宋体"/>
          <w:sz w:val="46"/>
          <w:spacing w:val="0"/>
          <w:color w:val="000000"/>
          <w:b w:val="off"/>
          <w:i w:val="off"/>
        </w:rPr>
        <w:t>严格确切，不如反其道而行之。</w:t>
      </w:r>
      <w:bookmarkEnd w:id="6837"/>
    </w:p>
    <w:p>
      <w:pPr>
        <w:pageBreakBefore w:val="off"/>
        <w:tabs/>
        <w:wordWrap w:val="off"/>
        <w:spacing w:before="0" w:after="0" w:line="1000" w:lineRule="atLeast"/>
        <w:ind w:left="620" w:right="60" w:firstLine="1080"/>
        <w:jc w:val="both"/>
        <w:textAlignment w:val="baseline"/>
        <w:rPr>
          <w:sz w:val="46"/>
        </w:rPr>
      </w:pPr>
      <w:bookmarkStart w:name="" w:id="6838"/>
      <w:r>
        <w:rPr>
          <w:rFonts w:ascii="宋体" w:hAnsi="宋体" w:cs="宋体" w:eastAsia="宋体"/>
          <w:sz w:val="46"/>
          <w:spacing w:val="0"/>
          <w:color w:val="000000"/>
          <w:b w:val="off"/>
          <w:i w:val="off"/>
        </w:rPr>
        <w:t>类似的情况还表现在对“Adäquation”的翻译上：它在第二</w:t>
      </w:r>
      <w:r>
        <w:rPr>
          <w:rFonts w:ascii="宋体" w:hAnsi="宋体" w:cs="宋体" w:eastAsia="宋体"/>
          <w:sz w:val="46"/>
          <w:spacing w:val="0"/>
          <w:color w:val="000000"/>
          <w:b w:val="off"/>
          <w:i w:val="off"/>
        </w:rPr>
        <w:t>卷的第一部分中先被译作“相应性”，而后在第二部分中统一改</w:t>
      </w:r>
      <w:r>
        <w:rPr>
          <w:rFonts w:ascii="宋体" w:hAnsi="宋体" w:cs="宋体" w:eastAsia="宋体"/>
          <w:sz w:val="46"/>
          <w:spacing w:val="0"/>
          <w:color w:val="000000"/>
          <w:b w:val="off"/>
          <w:i w:val="off"/>
        </w:rPr>
        <w:t>译作“相即性”。前一个译名带有过浓的日常含义，特别是在形</w:t>
      </w:r>
      <w:r>
        <w:rPr>
          <w:rFonts w:ascii="宋体" w:hAnsi="宋体" w:cs="宋体" w:eastAsia="宋体"/>
          <w:sz w:val="46"/>
          <w:spacing w:val="0"/>
          <w:color w:val="000000"/>
          <w:b w:val="off"/>
          <w:i w:val="off"/>
        </w:rPr>
        <w:t>容词“相应的”(adäquat)上，因而在以后的翻译中选择了一个较</w:t>
      </w:r>
      <w:r>
        <w:rPr>
          <w:rFonts w:ascii="宋体" w:hAnsi="宋体" w:cs="宋体" w:eastAsia="宋体"/>
          <w:sz w:val="46"/>
          <w:spacing w:val="0"/>
          <w:color w:val="000000"/>
          <w:b w:val="off"/>
          <w:i w:val="off"/>
        </w:rPr>
        <w:t>为生疏的概念，避免了可能的误解。</w:t>
      </w:r>
      <w:bookmarkEnd w:id="6838"/>
    </w:p>
    <w:p>
      <w:pPr>
        <w:pageBreakBefore w:val="off"/>
        <w:tabs/>
        <w:wordWrap w:val="off"/>
        <w:spacing w:before="0" w:after="0" w:line="1000" w:lineRule="atLeast"/>
        <w:ind w:left="620" w:right="80" w:firstLine="1080"/>
        <w:jc w:val="both"/>
        <w:textAlignment w:val="baseline"/>
        <w:rPr>
          <w:sz w:val="46"/>
        </w:rPr>
      </w:pPr>
      <w:bookmarkStart w:name="" w:id="6839"/>
      <w:r>
        <w:rPr>
          <w:rFonts w:ascii="宋体" w:hAnsi="宋体" w:cs="宋体" w:eastAsia="宋体"/>
          <w:sz w:val="46"/>
          <w:spacing w:val="0"/>
          <w:color w:val="000000"/>
          <w:b w:val="off"/>
          <w:i w:val="off"/>
        </w:rPr>
        <w:t>“Apodiktisch-assertorisch”在第一卷中被译作“〔本质〕可</w:t>
      </w:r>
      <w:r>
        <w:rPr>
          <w:rFonts w:ascii="宋体" w:hAnsi="宋体" w:cs="宋体" w:eastAsia="宋体"/>
          <w:sz w:val="46"/>
          <w:spacing w:val="0"/>
          <w:color w:val="000000"/>
          <w:b w:val="off"/>
          <w:i w:val="off"/>
        </w:rPr>
        <w:t>靠的-〔事实〕可靠的”。这个译法更多是一种解释而不是翻译。</w:t>
      </w:r>
      <w:r>
        <w:rPr>
          <w:rFonts w:ascii="宋体" w:hAnsi="宋体" w:cs="宋体" w:eastAsia="宋体"/>
          <w:sz w:val="46"/>
          <w:spacing w:val="0"/>
          <w:color w:val="000000"/>
          <w:b w:val="off"/>
          <w:i w:val="off"/>
        </w:rPr>
        <w:t>因而在第二卷中下决心改译作“绝然的-断然的”。</w:t>
      </w:r>
      <w:bookmarkEnd w:id="6839"/>
    </w:p>
    <w:p>
      <w:pPr>
        <w:pageBreakBefore w:val="off"/>
        <w:tabs/>
        <w:wordWrap w:val="off"/>
        <w:spacing w:before="0" w:after="0" w:line="1000" w:lineRule="atLeast"/>
        <w:ind w:left="620" w:right="0" w:firstLine="1080"/>
        <w:jc w:val="both"/>
        <w:textAlignment w:val="baseline"/>
        <w:rPr>
          <w:sz w:val="46"/>
        </w:rPr>
      </w:pPr>
      <w:bookmarkStart w:name="" w:id="6840"/>
      <w:r>
        <w:rPr>
          <w:rFonts w:ascii="宋体" w:hAnsi="宋体" w:cs="宋体" w:eastAsia="宋体"/>
          <w:sz w:val="46"/>
          <w:spacing w:val="0"/>
          <w:color w:val="000000"/>
          <w:b w:val="off"/>
          <w:i w:val="off"/>
        </w:rPr>
        <w:t>2.“Präsenz”、“präsent”、“Präsentation”、“präsentieren”在</w:t>
      </w:r>
      <w:r>
        <w:rPr>
          <w:rFonts w:ascii="宋体" w:hAnsi="宋体" w:cs="宋体" w:eastAsia="宋体"/>
          <w:sz w:val="46"/>
          <w:spacing w:val="0"/>
          <w:color w:val="000000"/>
          <w:b w:val="off"/>
          <w:i w:val="off"/>
        </w:rPr>
        <w:t>第二卷中统一译作“体现”、“体现(性)的”、“体现”、“体现”。这</w:t>
      </w:r>
      <w:r>
        <w:rPr>
          <w:rFonts w:ascii="宋体" w:hAnsi="宋体" w:cs="宋体" w:eastAsia="宋体"/>
          <w:sz w:val="46"/>
          <w:spacing w:val="0"/>
          <w:color w:val="000000"/>
          <w:b w:val="off"/>
          <w:i w:val="off"/>
        </w:rPr>
        <w:t>种译法的缺陷在于不易表明德文原文的动词-名词差异；但它的</w:t>
      </w:r>
      <w:r>
        <w:rPr>
          <w:rFonts w:ascii="宋体" w:hAnsi="宋体" w:cs="宋体" w:eastAsia="宋体"/>
          <w:sz w:val="46"/>
          <w:spacing w:val="0"/>
          <w:color w:val="000000"/>
          <w:b w:val="off"/>
          <w:i w:val="off"/>
        </w:rPr>
        <w:t>长处更多，主要是可以统一地表现出该词的统一词根以及由它</w:t>
      </w:r>
      <w:r>
        <w:rPr>
          <w:rFonts w:ascii="宋体" w:hAnsi="宋体" w:cs="宋体" w:eastAsia="宋体"/>
          <w:sz w:val="46"/>
          <w:spacing w:val="0"/>
          <w:color w:val="000000"/>
          <w:b w:val="off"/>
          <w:i w:val="off"/>
        </w:rPr>
        <w:t>所突出的“原本性”之特征。</w:t>
      </w:r>
      <w:bookmarkEnd w:id="6840"/>
    </w:p>
    <w:p>
      <w:pPr>
        <w:pageBreakBefore w:val="off"/>
        <w:tabs/>
        <w:wordWrap w:val="off"/>
        <w:spacing w:before="0" w:after="0" w:line="1000" w:lineRule="atLeast"/>
        <w:ind w:left="620" w:right="0" w:firstLine="1080"/>
        <w:jc w:val="both"/>
        <w:textAlignment w:val="baseline"/>
        <w:rPr>
          <w:sz w:val="46"/>
        </w:rPr>
      </w:pPr>
      <w:bookmarkStart w:name="" w:id="6841"/>
      <w:r>
        <w:rPr>
          <w:rFonts w:ascii="宋体" w:hAnsi="宋体" w:cs="宋体" w:eastAsia="宋体"/>
          <w:sz w:val="46"/>
          <w:spacing w:val="0"/>
          <w:color w:val="000000"/>
          <w:b w:val="off"/>
          <w:i w:val="off"/>
        </w:rPr>
        <w:t>还有一些虽语词不同，但意义基本相同的概念则尽可能通</w:t>
      </w:r>
      <w:r>
        <w:rPr>
          <w:rFonts w:ascii="宋体" w:hAnsi="宋体" w:cs="宋体" w:eastAsia="宋体"/>
          <w:sz w:val="46"/>
          <w:spacing w:val="0"/>
          <w:color w:val="000000"/>
          <w:b w:val="off"/>
          <w:i w:val="off"/>
        </w:rPr>
        <w:t>过中译来加以区别，例如将“Phantasie”与“Imagination”分别译</w:t>
      </w:r>
      <w:r>
        <w:rPr>
          <w:rFonts w:ascii="宋体" w:hAnsi="宋体" w:cs="宋体" w:eastAsia="宋体"/>
          <w:sz w:val="46"/>
          <w:spacing w:val="0"/>
          <w:color w:val="000000"/>
          <w:b w:val="off"/>
          <w:i w:val="off"/>
        </w:rPr>
        <w:t>作“想象”和“想像”；“Wahrnehmung”与“Perzeption”分别译为</w:t>
      </w:r>
      <w:r>
        <w:rPr>
          <w:rFonts w:ascii="宋体" w:hAnsi="宋体" w:cs="宋体" w:eastAsia="宋体"/>
          <w:sz w:val="46"/>
          <w:spacing w:val="0"/>
          <w:color w:val="000000"/>
          <w:b w:val="off"/>
          <w:i w:val="off"/>
        </w:rPr>
        <w:t>“感知”和“知觉”。而“Anschauung”与“Perzeption”则无法分</w:t>
      </w:r>
      <w:r>
        <w:rPr>
          <w:rFonts w:ascii="宋体" w:hAnsi="宋体" w:cs="宋体" w:eastAsia="宋体"/>
          <w:sz w:val="46"/>
          <w:spacing w:val="0"/>
          <w:color w:val="000000"/>
          <w:b w:val="off"/>
          <w:i w:val="off"/>
        </w:rPr>
        <w:t>别，统译作“直观”。如此等等，不一而足。</w:t>
      </w:r>
      <w:bookmarkEnd w:id="6841"/>
    </w:p>
    <w:p>
      <w:pPr>
        <w:pageBreakBefore w:val="off"/>
        <w:tabs/>
        <w:wordWrap w:val="off"/>
        <w:spacing w:before="0" w:after="0" w:line="1000" w:lineRule="atLeast"/>
        <w:ind w:left="620" w:right="0" w:firstLine="1080"/>
        <w:jc w:val="both"/>
        <w:textAlignment w:val="baseline"/>
        <w:rPr>
          <w:sz w:val="46"/>
        </w:rPr>
      </w:pPr>
      <w:bookmarkStart w:name="" w:id="6842"/>
      <w:r>
        <w:rPr>
          <w:rFonts w:ascii="宋体" w:hAnsi="宋体" w:cs="宋体" w:eastAsia="宋体"/>
          <w:sz w:val="46"/>
          <w:spacing w:val="0"/>
          <w:color w:val="000000"/>
          <w:b w:val="off"/>
          <w:i w:val="off"/>
        </w:rPr>
        <w:t>3.以上所列出的这些概念都可以在书中以及书后的索引</w:t>
      </w:r>
      <w:r>
        <w:rPr>
          <w:rFonts w:ascii="宋体" w:hAnsi="宋体" w:cs="宋体" w:eastAsia="宋体"/>
          <w:sz w:val="46"/>
          <w:spacing w:val="0"/>
          <w:color w:val="000000"/>
          <w:b w:val="off"/>
          <w:i w:val="off"/>
        </w:rPr>
        <w:t>找到德文原文。这里当然只能对本书中一些中心概念的中译作</w:t>
      </w:r>
      <w:r>
        <w:rPr>
          <w:rFonts w:ascii="宋体" w:hAnsi="宋体" w:cs="宋体" w:eastAsia="宋体"/>
          <w:sz w:val="46"/>
          <w:spacing w:val="0"/>
          <w:color w:val="000000"/>
          <w:b w:val="off"/>
          <w:i w:val="off"/>
        </w:rPr>
        <w:t>出扼要的说明、解释，否则“译后记”会变成现象学概念翻译解释</w:t>
      </w:r>
      <w:r>
        <w:rPr>
          <w:rFonts w:ascii="宋体" w:hAnsi="宋体" w:cs="宋体" w:eastAsia="宋体"/>
          <w:sz w:val="46"/>
          <w:spacing w:val="0"/>
          <w:color w:val="000000"/>
          <w:b w:val="off"/>
          <w:i w:val="off"/>
        </w:rPr>
        <w:t>辞典。如前所述，这样一项工作我在此前已经初步完成。对胡</w:t>
      </w:r>
      <w:r>
        <w:rPr>
          <w:rFonts w:ascii="宋体" w:hAnsi="宋体" w:cs="宋体" w:eastAsia="宋体"/>
          <w:sz w:val="46"/>
          <w:spacing w:val="0"/>
          <w:color w:val="000000"/>
          <w:b w:val="off"/>
          <w:i w:val="off"/>
        </w:rPr>
        <w:t>塞尔现象学专有概念的翻译解释，有兴趣的读者可以参考拙著</w:t>
      </w:r>
      <w:r>
        <w:rPr>
          <w:rFonts w:ascii="宋体" w:hAnsi="宋体" w:cs="宋体" w:eastAsia="宋体"/>
          <w:sz w:val="46"/>
          <w:spacing w:val="0"/>
          <w:color w:val="000000"/>
          <w:b w:val="off"/>
          <w:i w:val="off"/>
        </w:rPr>
        <w:t>《胡塞尔现象学概念通释》。</w:t>
      </w:r>
      <w:bookmarkEnd w:id="6842"/>
    </w:p>
    <w:p>
      <w:r>
        <w:t/>
      </w:r>
    </w:p>
    <w:p>
      <w:pPr>
        <w:sectPr>
          <w:footerReference r:id="rId856"/>
          <w:headerReference r:id="rId857" w:type="default"/>
          <w:type w:val="nextPage"/>
          <w:pgSz w:w="22520" w:h="31680"/>
          <w:pgMar w:left="3360" w:top="2400" w:right="3360" w:bottom="2400" w:header="2100" w:footer="2100"/>
          <w:cols w:num="1"/>
        </w:sectPr>
      </w:pPr>
    </w:p>
    <w:p>
      <w:pPr>
        <w:pageBreakBefore w:val="off"/>
        <w:tabs>
          <w:tab w:pos="2320" w:val="left" w:leader="none"/>
        </w:tabs>
        <w:wordWrap w:val="off"/>
        <w:spacing w:before="0" w:after="0" w:line="560" w:lineRule="atLeast"/>
        <w:ind w:left="800" w:right="0"/>
        <w:jc w:val="both"/>
        <w:textAlignment w:val="baseline"/>
        <w:rPr>
          <w:sz w:val="41"/>
        </w:rPr>
      </w:pPr>
      <w:bookmarkStart w:name="" w:id="6843"/>
      <w:r>
        <w:rPr>
          <w:rFonts w:ascii="楷体" w:hAnsi="楷体" w:cs="楷体" w:eastAsia="楷体"/>
          <w:sz w:val="41"/>
          <w:spacing w:val="0"/>
          <w:color w:val="000000"/>
          <w:b w:val="off"/>
          <w:i w:val="off"/>
        </w:rPr>
        <w:t>410</w:t>
      </w:r>
      <w:r>
        <w:t xml:space="preserve">	</w:t>
      </w:r>
      <w:r>
        <w:rPr>
          <w:rFonts w:ascii="黑体" w:hAnsi="黑体" w:cs="黑体" w:eastAsia="黑体"/>
          <w:sz w:val="41"/>
          <w:spacing w:val="0"/>
          <w:color w:val="000000"/>
          <w:b w:val="on"/>
          <w:i w:val="off"/>
        </w:rPr>
        <w:t>逻辑研究(第二卷第二部分)</w:t>
      </w:r>
      <w:bookmarkEnd w:id="6843"/>
    </w:p>
    <w:p>
      <w:pPr>
        <w:pageBreakBefore w:val="off"/>
        <w:tabs/>
        <w:wordWrap w:val="off"/>
        <w:spacing w:before="0" w:after="0" w:line="1100" w:lineRule="exact"/>
        <w:ind w:left="0" w:right="0"/>
        <w:jc w:val="both"/>
        <w:textAlignment w:val="baseline"/>
        <w:rPr>
          <w:sz w:val="55"/>
        </w:rPr>
      </w:pPr>
      <w:bookmarkStart w:name="" w:id="6844"/>
      <w:r>
        <w:rPr>
          <w:rFonts w:ascii="宋体" w:hAnsi="宋体" w:cs="宋体" w:eastAsia="宋体"/>
          <w:sz w:val="55"/>
          <w:spacing w:val="0"/>
          <w:color w:val="000000"/>
          <w:b w:val="off"/>
          <w:i w:val="off"/>
        </w:rPr>
        <w:t/>
      </w:r>
      <w:bookmarkEnd w:id="6844"/>
    </w:p>
    <w:p>
      <w:pPr>
        <w:pageBreakBefore w:val="off"/>
        <w:tabs/>
        <w:wordWrap w:val="off"/>
        <w:spacing w:before="0" w:after="0" w:line="1100" w:lineRule="atLeast"/>
        <w:ind w:left="780" w:right="0" w:firstLine="1080"/>
        <w:jc w:val="both"/>
        <w:textAlignment w:val="baseline"/>
        <w:rPr>
          <w:sz w:val="55"/>
        </w:rPr>
      </w:pPr>
      <w:bookmarkStart w:name="" w:id="6845"/>
      <w:r>
        <w:rPr>
          <w:rFonts w:ascii="宋体" w:hAnsi="宋体" w:cs="宋体" w:eastAsia="宋体"/>
          <w:sz w:val="55"/>
          <w:spacing w:val="0"/>
          <w:color w:val="000000"/>
          <w:b w:val="off"/>
          <w:i w:val="off"/>
        </w:rPr>
        <w:t>4.原著没有列出概念索引，只有人名索引，且未标出A、B</w:t>
      </w:r>
      <w:r>
        <w:rPr>
          <w:rFonts w:ascii="宋体" w:hAnsi="宋体" w:cs="宋体" w:eastAsia="宋体"/>
          <w:sz w:val="55"/>
          <w:spacing w:val="0"/>
          <w:color w:val="000000"/>
          <w:b w:val="off"/>
          <w:i w:val="off"/>
        </w:rPr>
        <w:t>本页码。此次收尾，在几个索引上花费了大量的机械功。但由</w:t>
      </w:r>
      <w:r>
        <w:rPr>
          <w:rFonts w:ascii="宋体" w:hAnsi="宋体" w:cs="宋体" w:eastAsia="宋体"/>
          <w:sz w:val="55"/>
          <w:spacing w:val="0"/>
          <w:color w:val="000000"/>
          <w:b w:val="off"/>
          <w:i w:val="off"/>
        </w:rPr>
        <w:t>于是人工作业，尽管不乏细致耐心，尽管有过一一的核对，在概</w:t>
      </w:r>
      <w:r>
        <w:rPr>
          <w:rFonts w:ascii="宋体" w:hAnsi="宋体" w:cs="宋体" w:eastAsia="宋体"/>
          <w:sz w:val="55"/>
          <w:spacing w:val="0"/>
          <w:color w:val="000000"/>
          <w:b w:val="off"/>
          <w:i w:val="off"/>
        </w:rPr>
        <w:t>念的选择和列出方面仍可能存有疏漏。纵使如此，也整整耗去</w:t>
      </w:r>
      <w:r>
        <w:rPr>
          <w:rFonts w:ascii="宋体" w:hAnsi="宋体" w:cs="宋体" w:eastAsia="宋体"/>
          <w:sz w:val="55"/>
          <w:spacing w:val="0"/>
          <w:color w:val="000000"/>
          <w:b w:val="off"/>
          <w:i w:val="off"/>
        </w:rPr>
        <w:t>了我一个月的时间，尤其是在“概念索引”上。但愿它们能方便</w:t>
      </w:r>
      <w:r>
        <w:rPr>
          <w:rFonts w:ascii="宋体" w:hAnsi="宋体" w:cs="宋体" w:eastAsia="宋体"/>
          <w:sz w:val="55"/>
          <w:spacing w:val="0"/>
          <w:color w:val="000000"/>
          <w:b w:val="off"/>
          <w:i w:val="off"/>
        </w:rPr>
        <w:t>于读者。在查阅时特别需要注意的是：原书的脚注在当页，中</w:t>
      </w:r>
      <w:r>
        <w:rPr>
          <w:rFonts w:ascii="宋体" w:hAnsi="宋体" w:cs="宋体" w:eastAsia="宋体"/>
          <w:sz w:val="55"/>
          <w:spacing w:val="0"/>
          <w:color w:val="000000"/>
          <w:b w:val="off"/>
          <w:i w:val="off"/>
        </w:rPr>
        <w:t>文本则因技术问题而必须统一作尾注处理，故而在原脚注中含</w:t>
      </w:r>
      <w:r>
        <w:rPr>
          <w:rFonts w:ascii="宋体" w:hAnsi="宋体" w:cs="宋体" w:eastAsia="宋体"/>
          <w:sz w:val="55"/>
          <w:spacing w:val="0"/>
          <w:color w:val="000000"/>
          <w:b w:val="off"/>
          <w:i w:val="off"/>
        </w:rPr>
        <w:t>有的概念便不会出现在给明的边码当页，而须根据这个边码到</w:t>
      </w:r>
      <w:r>
        <w:rPr>
          <w:rFonts w:ascii="宋体" w:hAnsi="宋体" w:cs="宋体" w:eastAsia="宋体"/>
          <w:sz w:val="55"/>
          <w:spacing w:val="0"/>
          <w:color w:val="000000"/>
          <w:b w:val="off"/>
          <w:i w:val="off"/>
        </w:rPr>
        <w:t>后面的尾注中寻找。为此还要敬请读者谅解！</w:t>
      </w:r>
      <w:bookmarkEnd w:id="6845"/>
    </w:p>
    <w:p>
      <w:pPr>
        <w:pageBreakBefore w:val="off"/>
        <w:tabs/>
        <w:wordWrap w:val="off"/>
        <w:spacing w:before="0" w:after="0" w:line="1100" w:lineRule="exact"/>
        <w:ind w:left="0" w:right="0"/>
        <w:jc w:val="both"/>
        <w:textAlignment w:val="baseline"/>
        <w:rPr>
          <w:sz w:val="55"/>
        </w:rPr>
      </w:pPr>
      <w:bookmarkStart w:name="" w:id="6846"/>
      <w:r>
        <w:rPr>
          <w:rFonts w:ascii="宋体" w:hAnsi="宋体" w:cs="宋体" w:eastAsia="宋体"/>
          <w:sz w:val="55"/>
          <w:spacing w:val="0"/>
          <w:color w:val="000000"/>
          <w:b w:val="off"/>
          <w:i w:val="off"/>
        </w:rPr>
        <w:t/>
      </w:r>
      <w:bookmarkEnd w:id="6846"/>
    </w:p>
    <w:p>
      <w:pPr>
        <w:pageBreakBefore w:val="off"/>
        <w:tabs/>
        <w:wordWrap w:val="off"/>
        <w:spacing w:before="0" w:after="0" w:line="660" w:lineRule="atLeast"/>
        <w:ind w:left="0" w:right="2620"/>
        <w:jc w:val="right"/>
        <w:textAlignment w:val="baseline"/>
        <w:rPr>
          <w:sz w:val="49"/>
        </w:rPr>
      </w:pPr>
      <w:bookmarkStart w:name="" w:id="6847"/>
      <w:r>
        <w:rPr>
          <w:rFonts w:ascii="仿宋" w:hAnsi="仿宋" w:cs="仿宋" w:eastAsia="仿宋"/>
          <w:sz w:val="49"/>
          <w:spacing w:val="0"/>
          <w:color w:val="000000"/>
          <w:b w:val="off"/>
          <w:i w:val="off"/>
        </w:rPr>
        <w:t>倪梁康</w:t>
      </w:r>
      <w:bookmarkEnd w:id="6847"/>
    </w:p>
    <w:p>
      <w:pPr>
        <w:pageBreakBefore w:val="off"/>
        <w:tabs/>
        <w:wordWrap w:val="off"/>
        <w:spacing w:before="0" w:after="0" w:line="700" w:lineRule="atLeast"/>
        <w:ind w:left="0" w:right="1180"/>
        <w:jc w:val="right"/>
        <w:textAlignment w:val="baseline"/>
        <w:rPr>
          <w:sz w:val="49"/>
        </w:rPr>
      </w:pPr>
      <w:bookmarkStart w:name="" w:id="6848"/>
      <w:r>
        <w:rPr>
          <w:rFonts w:ascii="仿宋" w:hAnsi="仿宋" w:cs="仿宋" w:eastAsia="仿宋"/>
          <w:sz w:val="49"/>
          <w:spacing w:val="0"/>
          <w:color w:val="000000"/>
          <w:b w:val="off"/>
          <w:i w:val="off"/>
        </w:rPr>
        <w:t>1998年</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3月</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南京</w:t>
      </w:r>
      <w:bookmarkEnd w:id="6848"/>
    </w:p>
    <w:p>
      <w:r>
        <w:t/>
      </w:r>
    </w:p>
    <w:p>
      <w:pPr>
        <w:sectPr>
          <w:footerReference r:id="rId858"/>
          <w:headerReference r:id="rId859" w:type="default"/>
          <w:type w:val="nextPage"/>
          <w:pgSz w:w="22520" w:h="31680"/>
          <w:pgMar w:left="3280" w:top="2400" w:right="3280" w:bottom="2400" w:header="2100" w:footer="2100"/>
          <w:cols w:num="1"/>
        </w:sectPr>
      </w:pPr>
    </w:p>
    <w:p>
      <w:pPr>
        <w:pageBreakBefore w:val="off"/>
        <w:tabs/>
        <w:wordWrap w:val="off"/>
        <w:spacing w:before="3580" w:after="0" w:line="1000" w:lineRule="atLeast"/>
        <w:ind w:left="0" w:right="0"/>
        <w:jc w:val="center"/>
        <w:textAlignment w:val="baseline"/>
        <w:rPr>
          <w:sz w:val="66"/>
        </w:rPr>
      </w:pPr>
      <w:bookmarkStart w:name="" w:id="6849"/>
      <w:r>
        <w:rPr>
          <w:rFonts w:ascii="宋体" w:hAnsi="宋体" w:cs="宋体" w:eastAsia="宋体"/>
          <w:sz w:val="66"/>
          <w:spacing w:val="0"/>
          <w:color w:val="000000"/>
          <w:b w:val="on"/>
          <w:i w:val="off"/>
        </w:rPr>
        <w:t>《逻辑研究》中译本修订版</w:t>
      </w:r>
      <w:bookmarkEnd w:id="6849"/>
    </w:p>
    <w:p>
      <w:pPr>
        <w:pageBreakBefore w:val="off"/>
        <w:tabs>
          <w:tab w:pos="9100" w:val="left" w:leader="none"/>
        </w:tabs>
        <w:wordWrap w:val="off"/>
        <w:spacing w:before="0" w:after="0" w:line="960" w:lineRule="atLeast"/>
        <w:ind w:left="6320" w:right="0"/>
        <w:jc w:val="both"/>
        <w:textAlignment w:val="baseline"/>
        <w:rPr>
          <w:sz w:val="66"/>
        </w:rPr>
      </w:pPr>
      <w:bookmarkStart w:name="" w:id="6850"/>
      <w:r>
        <w:rPr>
          <w:rFonts w:ascii="宋体" w:hAnsi="宋体" w:cs="宋体" w:eastAsia="宋体"/>
          <w:sz w:val="66"/>
          <w:spacing w:val="0"/>
          <w:color w:val="000000"/>
          <w:b w:val="on"/>
          <w:i w:val="off"/>
        </w:rPr>
        <w:t>后</w:t>
      </w:r>
      <w:r>
        <w:t xml:space="preserve">	</w:t>
      </w:r>
      <w:r>
        <w:rPr>
          <w:rFonts w:ascii="宋体" w:hAnsi="宋体" w:cs="宋体" w:eastAsia="宋体"/>
          <w:sz w:val="66"/>
          <w:spacing w:val="0"/>
          <w:color w:val="000000"/>
          <w:b w:val="on"/>
          <w:i w:val="off"/>
        </w:rPr>
        <w:t>记</w:t>
      </w:r>
      <w:bookmarkEnd w:id="6850"/>
    </w:p>
    <w:p>
      <w:pPr>
        <w:pageBreakBefore w:val="off"/>
        <w:tabs/>
        <w:wordWrap w:val="off"/>
        <w:spacing w:before="0" w:after="0" w:line="980" w:lineRule="exact"/>
        <w:ind w:left="0" w:right="0"/>
        <w:jc w:val="both"/>
        <w:textAlignment w:val="baseline"/>
        <w:rPr>
          <w:sz w:val="66"/>
        </w:rPr>
      </w:pPr>
      <w:bookmarkStart w:name="" w:id="6851"/>
      <w:r>
        <w:rPr>
          <w:rFonts w:ascii="宋体" w:hAnsi="宋体" w:cs="宋体" w:eastAsia="宋体"/>
          <w:sz w:val="66"/>
          <w:spacing w:val="0"/>
          <w:color w:val="000000"/>
          <w:b w:val="off"/>
          <w:i w:val="off"/>
        </w:rPr>
        <w:t/>
      </w:r>
      <w:bookmarkEnd w:id="6851"/>
    </w:p>
    <w:p>
      <w:pPr>
        <w:pageBreakBefore w:val="off"/>
        <w:tabs/>
        <w:wordWrap w:val="off"/>
        <w:spacing w:before="0" w:after="0" w:line="960" w:lineRule="atLeast"/>
        <w:ind w:left="700" w:right="60" w:firstLine="1080"/>
        <w:jc w:val="both"/>
        <w:textAlignment w:val="baseline"/>
        <w:rPr>
          <w:sz w:val="53"/>
        </w:rPr>
      </w:pPr>
      <w:bookmarkStart w:name="" w:id="6852"/>
      <w:r>
        <w:rPr>
          <w:rFonts w:ascii="宋体" w:hAnsi="宋体" w:cs="宋体" w:eastAsia="宋体"/>
          <w:sz w:val="53"/>
          <w:spacing w:val="0"/>
          <w:color w:val="000000"/>
          <w:b w:val="off"/>
          <w:i w:val="off"/>
        </w:rPr>
        <w:t>在《逻辑研究》中译本初版的“译后记”中曾有这样的文字：</w:t>
      </w:r>
      <w:r>
        <w:rPr>
          <w:rFonts w:ascii="宋体" w:hAnsi="宋体" w:cs="宋体" w:eastAsia="宋体"/>
          <w:sz w:val="53"/>
          <w:spacing w:val="0"/>
          <w:color w:val="000000"/>
          <w:b w:val="off"/>
          <w:i w:val="off"/>
        </w:rPr>
        <w:t>“回顾自己对《逻辑研究》的多年翻译，扪心自问已尽了可能之</w:t>
      </w:r>
      <w:r>
        <w:rPr>
          <w:rFonts w:ascii="宋体" w:hAnsi="宋体" w:cs="宋体" w:eastAsia="宋体"/>
          <w:sz w:val="53"/>
          <w:spacing w:val="0"/>
          <w:color w:val="000000"/>
          <w:b w:val="off"/>
          <w:i w:val="off"/>
        </w:rPr>
        <w:t>力。虽无良心之累，却难作才疏学浅的托辞。译文中能力所不</w:t>
      </w:r>
      <w:r>
        <w:rPr>
          <w:rFonts w:ascii="宋体" w:hAnsi="宋体" w:cs="宋体" w:eastAsia="宋体"/>
          <w:sz w:val="53"/>
          <w:spacing w:val="0"/>
          <w:color w:val="000000"/>
          <w:b w:val="off"/>
          <w:i w:val="off"/>
        </w:rPr>
        <w:t>及之处以及可能存在的疏漏偏差，还恳盼读者朋友、专家同行来</w:t>
      </w:r>
      <w:r>
        <w:rPr>
          <w:rFonts w:ascii="宋体" w:hAnsi="宋体" w:cs="宋体" w:eastAsia="宋体"/>
          <w:sz w:val="53"/>
          <w:spacing w:val="0"/>
          <w:color w:val="000000"/>
          <w:b w:val="off"/>
          <w:i w:val="off"/>
        </w:rPr>
        <w:t>函指点。在此预先致谢！”</w:t>
      </w:r>
      <w:bookmarkEnd w:id="6852"/>
    </w:p>
    <w:p>
      <w:pPr>
        <w:pageBreakBefore w:val="off"/>
        <w:tabs/>
        <w:wordWrap w:val="off"/>
        <w:spacing w:before="0" w:after="0" w:line="960" w:lineRule="atLeast"/>
        <w:ind w:left="700" w:right="20" w:firstLine="1080"/>
        <w:jc w:val="both"/>
        <w:textAlignment w:val="baseline"/>
        <w:rPr>
          <w:sz w:val="53"/>
        </w:rPr>
      </w:pPr>
      <w:bookmarkStart w:name="" w:id="6853"/>
      <w:r>
        <w:rPr>
          <w:rFonts w:ascii="宋体" w:hAnsi="宋体" w:cs="宋体" w:eastAsia="宋体"/>
          <w:sz w:val="53"/>
          <w:spacing w:val="0"/>
          <w:color w:val="000000"/>
          <w:b w:val="off"/>
          <w:i w:val="off"/>
        </w:rPr>
        <w:t>《逻辑研究》中译本于1999年全部出版之后，的确受到了各</w:t>
      </w:r>
      <w:r>
        <w:rPr>
          <w:rFonts w:ascii="宋体" w:hAnsi="宋体" w:cs="宋体" w:eastAsia="宋体"/>
          <w:sz w:val="53"/>
          <w:spacing w:val="0"/>
          <w:color w:val="000000"/>
          <w:b w:val="off"/>
          <w:i w:val="off"/>
        </w:rPr>
        <w:t>方人士的关心。最早收到的是北京大学的张祥龙先生发来的修</w:t>
      </w:r>
      <w:r>
        <w:rPr>
          <w:rFonts w:ascii="宋体" w:hAnsi="宋体" w:cs="宋体" w:eastAsia="宋体"/>
          <w:sz w:val="53"/>
          <w:spacing w:val="0"/>
          <w:color w:val="000000"/>
          <w:b w:val="off"/>
          <w:i w:val="off"/>
        </w:rPr>
        <w:t>订建议，而后是上海译文出版社赵月瑟女士转来康宏逵先生的</w:t>
      </w:r>
      <w:r>
        <w:rPr>
          <w:rFonts w:ascii="宋体" w:hAnsi="宋体" w:cs="宋体" w:eastAsia="宋体"/>
          <w:sz w:val="53"/>
          <w:spacing w:val="0"/>
          <w:color w:val="000000"/>
          <w:b w:val="off"/>
          <w:i w:val="off"/>
        </w:rPr>
        <w:t>修改意见。此后还有复旦大学的丁耘先生在《读书》(2001年9</w:t>
      </w:r>
      <w:r>
        <w:rPr>
          <w:rFonts w:ascii="宋体" w:hAnsi="宋体" w:cs="宋体" w:eastAsia="宋体"/>
          <w:sz w:val="53"/>
          <w:spacing w:val="0"/>
          <w:color w:val="000000"/>
          <w:b w:val="off"/>
          <w:i w:val="off"/>
        </w:rPr>
        <w:t>月)上发表的评论文字“知其不可而译之”。接下来是方向红先</w:t>
      </w:r>
      <w:r>
        <w:rPr>
          <w:rFonts w:ascii="宋体" w:hAnsi="宋体" w:cs="宋体" w:eastAsia="宋体"/>
          <w:sz w:val="53"/>
          <w:spacing w:val="0"/>
          <w:color w:val="000000"/>
          <w:b w:val="off"/>
          <w:i w:val="off"/>
        </w:rPr>
        <w:t>生的修改建议。此后又收到靳希平先生转来的郑辟瑞先生的</w:t>
      </w:r>
      <w:r>
        <w:rPr>
          <w:rFonts w:ascii="宋体" w:hAnsi="宋体" w:cs="宋体" w:eastAsia="宋体"/>
          <w:sz w:val="53"/>
          <w:spacing w:val="0"/>
          <w:color w:val="000000"/>
          <w:b w:val="off"/>
          <w:i w:val="off"/>
        </w:rPr>
        <w:t>“《逻辑研究》汉译勘误”。在即将修订完毕时，收到了丁耘先生</w:t>
      </w:r>
      <w:r>
        <w:rPr>
          <w:rFonts w:ascii="宋体" w:hAnsi="宋体" w:cs="宋体" w:eastAsia="宋体"/>
          <w:sz w:val="53"/>
          <w:spacing w:val="0"/>
          <w:color w:val="000000"/>
          <w:b w:val="off"/>
          <w:i w:val="off"/>
        </w:rPr>
        <w:t>收集的翻译问题和修改建议。所有这些建议和意见，译者都在</w:t>
      </w:r>
      <w:r>
        <w:rPr>
          <w:rFonts w:ascii="宋体" w:hAnsi="宋体" w:cs="宋体" w:eastAsia="宋体"/>
          <w:sz w:val="53"/>
          <w:spacing w:val="0"/>
          <w:color w:val="000000"/>
          <w:b w:val="off"/>
          <w:i w:val="off"/>
        </w:rPr>
        <w:t>修订过程中做了认真的考虑和必要的采纳。值此再版的机会，</w:t>
      </w:r>
      <w:r>
        <w:rPr>
          <w:rFonts w:ascii="宋体" w:hAnsi="宋体" w:cs="宋体" w:eastAsia="宋体"/>
          <w:sz w:val="53"/>
          <w:spacing w:val="0"/>
          <w:color w:val="000000"/>
          <w:b w:val="off"/>
          <w:i w:val="off"/>
        </w:rPr>
        <w:t>译者要向这些朋友和同道再次表示由衷的谢意！</w:t>
      </w:r>
      <w:bookmarkEnd w:id="6853"/>
    </w:p>
    <w:p>
      <w:pPr>
        <w:pageBreakBefore w:val="off"/>
        <w:tabs/>
        <w:wordWrap w:val="off"/>
        <w:spacing w:before="0" w:after="0" w:line="960" w:lineRule="atLeast"/>
        <w:ind w:left="700" w:right="0" w:firstLine="1080"/>
        <w:jc w:val="both"/>
        <w:textAlignment w:val="baseline"/>
        <w:rPr>
          <w:sz w:val="53"/>
        </w:rPr>
      </w:pPr>
      <w:bookmarkStart w:name="" w:id="6854"/>
      <w:r>
        <w:rPr>
          <w:rFonts w:ascii="宋体" w:hAnsi="宋体" w:cs="宋体" w:eastAsia="宋体"/>
          <w:sz w:val="53"/>
          <w:spacing w:val="0"/>
          <w:color w:val="000000"/>
          <w:b w:val="off"/>
          <w:i w:val="off"/>
        </w:rPr>
        <w:t>在此期间，译者自己也陆续发现了《逻辑研究》中译本中存</w:t>
      </w:r>
      <w:r>
        <w:rPr>
          <w:rFonts w:ascii="宋体" w:hAnsi="宋体" w:cs="宋体" w:eastAsia="宋体"/>
          <w:sz w:val="53"/>
          <w:spacing w:val="0"/>
          <w:color w:val="000000"/>
          <w:b w:val="off"/>
          <w:i w:val="off"/>
        </w:rPr>
        <w:t>在的一些问题，简言之：发现中译本的各类“缺-失”。其中的一</w:t>
      </w:r>
      <w:r>
        <w:rPr>
          <w:rFonts w:ascii="宋体" w:hAnsi="宋体" w:cs="宋体" w:eastAsia="宋体"/>
          <w:sz w:val="53"/>
          <w:spacing w:val="0"/>
          <w:color w:val="000000"/>
          <w:b w:val="off"/>
          <w:i w:val="off"/>
        </w:rPr>
        <w:t>些甚至每每会使译者产生最终放弃一切翻译工作的念头。这主</w:t>
      </w:r>
      <w:r>
        <w:rPr>
          <w:rFonts w:ascii="宋体" w:hAnsi="宋体" w:cs="宋体" w:eastAsia="宋体"/>
          <w:sz w:val="53"/>
          <w:spacing w:val="0"/>
          <w:color w:val="000000"/>
          <w:b w:val="off"/>
          <w:i w:val="off"/>
        </w:rPr>
        <w:t>要是因为哲学翻译的责任实在重大，弄不好就会谬种流传，妨碍</w:t>
      </w:r>
      <w:r>
        <w:rPr>
          <w:rFonts w:ascii="宋体" w:hAnsi="宋体" w:cs="宋体" w:eastAsia="宋体"/>
          <w:sz w:val="53"/>
          <w:spacing w:val="0"/>
          <w:color w:val="000000"/>
          <w:b w:val="off"/>
          <w:i w:val="off"/>
        </w:rPr>
        <w:t>读者对思想家思想的正确理解。</w:t>
      </w:r>
      <w:bookmarkEnd w:id="6854"/>
    </w:p>
    <w:p>
      <w:r>
        <w:t/>
      </w:r>
    </w:p>
    <w:p>
      <w:pPr>
        <w:sectPr>
          <w:footerReference r:id="rId860"/>
          <w:headerReference r:id="rId861" w:type="default"/>
          <w:type w:val="nextPage"/>
          <w:pgSz w:w="22520" w:h="31680"/>
          <w:pgMar w:left="3320" w:top="2700" w:right="3320" w:bottom="2700" w:header="2400" w:footer="2400"/>
          <w:cols w:num="1"/>
        </w:sectPr>
      </w:pPr>
    </w:p>
    <w:p>
      <w:pPr>
        <w:pageBreakBefore w:val="off"/>
        <w:tabs>
          <w:tab w:pos="2200" w:val="left" w:leader="none"/>
        </w:tabs>
        <w:wordWrap w:val="off"/>
        <w:spacing w:before="0" w:after="0" w:line="560" w:lineRule="atLeast"/>
        <w:ind w:left="680" w:right="0"/>
        <w:jc w:val="both"/>
        <w:textAlignment w:val="baseline"/>
        <w:rPr>
          <w:sz w:val="41"/>
        </w:rPr>
      </w:pPr>
      <w:bookmarkStart w:name="" w:id="6855"/>
      <w:r>
        <w:rPr>
          <w:rFonts w:ascii="楷体" w:hAnsi="楷体" w:cs="楷体" w:eastAsia="楷体"/>
          <w:sz w:val="41"/>
          <w:spacing w:val="0"/>
          <w:color w:val="000000"/>
          <w:b w:val="off"/>
          <w:i w:val="off"/>
        </w:rPr>
        <w:t>412</w:t>
      </w:r>
      <w:r>
        <w:t xml:space="preserve">	</w:t>
      </w:r>
      <w:r>
        <w:rPr>
          <w:rFonts w:ascii="黑体" w:hAnsi="黑体" w:cs="黑体" w:eastAsia="黑体"/>
          <w:sz w:val="41"/>
          <w:spacing w:val="0"/>
          <w:color w:val="000000"/>
          <w:b w:val="off"/>
          <w:i w:val="off"/>
        </w:rPr>
        <w:t>逻辑研究(第二卷第二部分)</w:t>
      </w:r>
      <w:bookmarkEnd w:id="6855"/>
    </w:p>
    <w:p>
      <w:pPr>
        <w:pageBreakBefore w:val="off"/>
        <w:tabs/>
        <w:wordWrap w:val="off"/>
        <w:spacing w:before="0" w:after="0" w:line="480" w:lineRule="exact"/>
        <w:ind w:left="0" w:right="0"/>
        <w:jc w:val="both"/>
        <w:textAlignment w:val="baseline"/>
        <w:rPr>
          <w:sz w:val="41"/>
        </w:rPr>
      </w:pPr>
      <w:bookmarkStart w:name="" w:id="6856"/>
      <w:r>
        <w:rPr>
          <w:rFonts w:ascii="宋体" w:hAnsi="宋体" w:cs="宋体" w:eastAsia="宋体"/>
          <w:sz w:val="41"/>
          <w:spacing w:val="0"/>
          <w:color w:val="000000"/>
          <w:b w:val="off"/>
          <w:i w:val="off"/>
        </w:rPr>
        <w:t/>
      </w:r>
      <w:bookmarkEnd w:id="6856"/>
    </w:p>
    <w:p>
      <w:pPr>
        <w:pageBreakBefore w:val="off"/>
        <w:tabs/>
        <w:wordWrap w:val="off"/>
        <w:spacing w:before="0" w:after="0" w:line="480" w:lineRule="exact"/>
        <w:ind w:left="0" w:right="0"/>
        <w:jc w:val="both"/>
        <w:textAlignment w:val="baseline"/>
        <w:rPr>
          <w:sz w:val="41"/>
        </w:rPr>
      </w:pPr>
      <w:bookmarkStart w:name="" w:id="6857"/>
      <w:r>
        <w:rPr>
          <w:rFonts w:ascii="宋体" w:hAnsi="宋体" w:cs="宋体" w:eastAsia="宋体"/>
          <w:sz w:val="41"/>
          <w:spacing w:val="0"/>
          <w:color w:val="000000"/>
          <w:b w:val="off"/>
          <w:i w:val="off"/>
        </w:rPr>
        <w:t/>
      </w:r>
      <w:bookmarkEnd w:id="6857"/>
    </w:p>
    <w:p>
      <w:pPr>
        <w:pageBreakBefore w:val="off"/>
        <w:tabs/>
        <w:wordWrap w:val="off"/>
        <w:spacing w:before="0" w:after="0" w:line="960" w:lineRule="atLeast"/>
        <w:ind w:left="720" w:right="100" w:firstLine="1080"/>
        <w:jc w:val="both"/>
        <w:textAlignment w:val="baseline"/>
        <w:rPr>
          <w:sz w:val="48"/>
        </w:rPr>
      </w:pPr>
      <w:bookmarkStart w:name="" w:id="6858"/>
      <w:r>
        <w:rPr>
          <w:rFonts w:ascii="宋体" w:hAnsi="宋体" w:cs="宋体" w:eastAsia="宋体"/>
          <w:sz w:val="48"/>
          <w:spacing w:val="0"/>
          <w:color w:val="000000"/>
          <w:b w:val="off"/>
          <w:i w:val="off"/>
        </w:rPr>
        <w:t>为了尽可能地避免以讹传讹的可能性，译者于一年前在“中</w:t>
      </w:r>
      <w:r>
        <w:rPr>
          <w:rFonts w:ascii="宋体" w:hAnsi="宋体" w:cs="宋体" w:eastAsia="宋体"/>
          <w:sz w:val="48"/>
          <w:spacing w:val="0"/>
          <w:color w:val="000000"/>
          <w:b w:val="off"/>
          <w:i w:val="off"/>
        </w:rPr>
        <w:t>国现象学网站”上刊登了《逻辑研究》中译本的“补-正”。这个做</w:t>
      </w:r>
      <w:r>
        <w:rPr>
          <w:rFonts w:ascii="宋体" w:hAnsi="宋体" w:cs="宋体" w:eastAsia="宋体"/>
          <w:sz w:val="48"/>
          <w:spacing w:val="0"/>
          <w:color w:val="000000"/>
          <w:b w:val="off"/>
          <w:i w:val="off"/>
        </w:rPr>
        <w:t>法带有两个目的：其一是尽可能早地告知《逻辑研究》中译本持</w:t>
      </w:r>
      <w:r>
        <w:rPr>
          <w:rFonts w:ascii="宋体" w:hAnsi="宋体" w:cs="宋体" w:eastAsia="宋体"/>
          <w:sz w:val="48"/>
          <w:spacing w:val="0"/>
          <w:color w:val="000000"/>
          <w:b w:val="off"/>
          <w:i w:val="off"/>
        </w:rPr>
        <w:t>有者在该书中已经发现的“缺-失”，以免误导读者。其二是希望</w:t>
      </w:r>
      <w:r>
        <w:rPr>
          <w:rFonts w:ascii="宋体" w:hAnsi="宋体" w:cs="宋体" w:eastAsia="宋体"/>
          <w:sz w:val="48"/>
          <w:spacing w:val="0"/>
          <w:color w:val="000000"/>
          <w:b w:val="off"/>
          <w:i w:val="off"/>
        </w:rPr>
        <w:t>以网络布告为开端，传告各地的朋友：把各自所发现的和认为</w:t>
      </w:r>
      <w:r>
        <w:rPr>
          <w:rFonts w:ascii="宋体" w:hAnsi="宋体" w:cs="宋体" w:eastAsia="宋体"/>
          <w:sz w:val="48"/>
          <w:spacing w:val="0"/>
          <w:color w:val="000000"/>
          <w:b w:val="off"/>
          <w:i w:val="off"/>
        </w:rPr>
        <w:t>可讨论的问题继续刊登出来，以便日后再版时修正。</w:t>
      </w:r>
      <w:bookmarkEnd w:id="6858"/>
    </w:p>
    <w:p>
      <w:pPr>
        <w:pageBreakBefore w:val="off"/>
        <w:tabs/>
        <w:wordWrap w:val="off"/>
        <w:spacing w:before="0" w:after="0" w:line="960" w:lineRule="atLeast"/>
        <w:ind w:left="720" w:right="60" w:firstLine="1080"/>
        <w:jc w:val="both"/>
        <w:textAlignment w:val="baseline"/>
        <w:rPr>
          <w:sz w:val="48"/>
        </w:rPr>
      </w:pPr>
      <w:bookmarkStart w:name="" w:id="6859"/>
      <w:r>
        <w:rPr>
          <w:rFonts w:ascii="宋体" w:hAnsi="宋体" w:cs="宋体" w:eastAsia="宋体"/>
          <w:sz w:val="48"/>
          <w:spacing w:val="0"/>
          <w:color w:val="000000"/>
          <w:b w:val="off"/>
          <w:i w:val="off"/>
        </w:rPr>
        <w:t>译者原本还计划把这些“补正”正式刊登在《中国现象学与</w:t>
      </w:r>
      <w:r>
        <w:rPr>
          <w:rFonts w:ascii="宋体" w:hAnsi="宋体" w:cs="宋体" w:eastAsia="宋体"/>
          <w:sz w:val="48"/>
          <w:spacing w:val="0"/>
          <w:color w:val="000000"/>
          <w:b w:val="off"/>
          <w:i w:val="off"/>
        </w:rPr>
        <w:t>哲学评论》上，但考虑到《逻辑研究》脱销已久，读者和出版社都</w:t>
      </w:r>
      <w:r>
        <w:rPr>
          <w:rFonts w:ascii="宋体" w:hAnsi="宋体" w:cs="宋体" w:eastAsia="宋体"/>
          <w:sz w:val="48"/>
          <w:spacing w:val="0"/>
          <w:color w:val="000000"/>
          <w:b w:val="off"/>
          <w:i w:val="off"/>
        </w:rPr>
        <w:t>在催促再版，因此，还不如一步到位，出版一个修订本。特别是</w:t>
      </w:r>
      <w:r>
        <w:rPr>
          <w:rFonts w:ascii="宋体" w:hAnsi="宋体" w:cs="宋体" w:eastAsia="宋体"/>
          <w:sz w:val="48"/>
          <w:spacing w:val="0"/>
          <w:color w:val="000000"/>
          <w:b w:val="off"/>
          <w:i w:val="off"/>
        </w:rPr>
        <w:t>在完成《现象学的始基————对胡塞尔〈逻辑研究〉的理解与思考》</w:t>
      </w:r>
      <w:r>
        <w:rPr>
          <w:rFonts w:ascii="宋体" w:hAnsi="宋体" w:cs="宋体" w:eastAsia="宋体"/>
          <w:sz w:val="48"/>
          <w:spacing w:val="0"/>
          <w:color w:val="000000"/>
          <w:b w:val="off"/>
          <w:i w:val="off"/>
        </w:rPr>
        <w:t>(广东人民出版社，2004年)之后，有了一段相对空歇时间，于是</w:t>
      </w:r>
      <w:r>
        <w:rPr>
          <w:rFonts w:ascii="宋体" w:hAnsi="宋体" w:cs="宋体" w:eastAsia="宋体"/>
          <w:sz w:val="48"/>
          <w:spacing w:val="0"/>
          <w:color w:val="000000"/>
          <w:b w:val="off"/>
          <w:i w:val="off"/>
        </w:rPr>
        <w:t>便把连续进行的修订加以系统化，并一一整理出来。</w:t>
      </w:r>
      <w:bookmarkEnd w:id="6859"/>
    </w:p>
    <w:p>
      <w:pPr>
        <w:pageBreakBefore w:val="off"/>
        <w:tabs/>
        <w:wordWrap w:val="off"/>
        <w:spacing w:before="0" w:after="0" w:line="960" w:lineRule="atLeast"/>
        <w:ind w:left="720" w:right="40" w:firstLine="1080"/>
        <w:jc w:val="both"/>
        <w:textAlignment w:val="baseline"/>
        <w:rPr>
          <w:sz w:val="48"/>
        </w:rPr>
      </w:pPr>
      <w:bookmarkStart w:name="" w:id="6860"/>
      <w:r>
        <w:rPr>
          <w:rFonts w:ascii="宋体" w:hAnsi="宋体" w:cs="宋体" w:eastAsia="宋体"/>
          <w:sz w:val="48"/>
          <w:spacing w:val="0"/>
          <w:color w:val="000000"/>
          <w:b w:val="off"/>
          <w:i w:val="off"/>
        </w:rPr>
        <w:t>这里所说的“一步到位”，实在也只能是相对而言，只能是说</w:t>
      </w:r>
      <w:r>
        <w:rPr>
          <w:rFonts w:ascii="宋体" w:hAnsi="宋体" w:cs="宋体" w:eastAsia="宋体"/>
          <w:sz w:val="48"/>
          <w:spacing w:val="0"/>
          <w:color w:val="000000"/>
          <w:b w:val="off"/>
          <w:i w:val="off"/>
        </w:rPr>
        <w:t>说而已。我曾在“《逻辑研究》中译本补正的引言”中期盼《逻辑</w:t>
      </w:r>
      <w:r>
        <w:rPr>
          <w:rFonts w:ascii="宋体" w:hAnsi="宋体" w:cs="宋体" w:eastAsia="宋体"/>
          <w:sz w:val="48"/>
          <w:spacing w:val="0"/>
          <w:color w:val="000000"/>
          <w:b w:val="off"/>
          <w:i w:val="off"/>
        </w:rPr>
        <w:t>研究》中译本的读者能够继续加入补正的行列，为日后能够出版</w:t>
      </w:r>
      <w:r>
        <w:rPr>
          <w:rFonts w:ascii="宋体" w:hAnsi="宋体" w:cs="宋体" w:eastAsia="宋体"/>
          <w:sz w:val="48"/>
          <w:spacing w:val="0"/>
          <w:color w:val="000000"/>
          <w:b w:val="off"/>
          <w:i w:val="off"/>
        </w:rPr>
        <w:t>一部尽可能理想的《逻辑研究》中译本而一同努力。现在看来，</w:t>
      </w:r>
      <w:r>
        <w:rPr>
          <w:rFonts w:ascii="宋体" w:hAnsi="宋体" w:cs="宋体" w:eastAsia="宋体"/>
          <w:sz w:val="48"/>
          <w:spacing w:val="0"/>
          <w:color w:val="000000"/>
          <w:b w:val="off"/>
          <w:i w:val="off"/>
        </w:rPr>
        <w:t>即使在修订之后，距离一个理想的译本的目标仍然很远，远非一</w:t>
      </w:r>
      <w:r>
        <w:rPr>
          <w:rFonts w:ascii="宋体" w:hAnsi="宋体" w:cs="宋体" w:eastAsia="宋体"/>
          <w:sz w:val="48"/>
          <w:spacing w:val="0"/>
          <w:color w:val="000000"/>
          <w:b w:val="off"/>
          <w:i w:val="off"/>
        </w:rPr>
        <w:t>步可及。以这次的修订为例：在自己完成了所有的补正，并认</w:t>
      </w:r>
      <w:r>
        <w:rPr>
          <w:rFonts w:ascii="宋体" w:hAnsi="宋体" w:cs="宋体" w:eastAsia="宋体"/>
          <w:sz w:val="48"/>
          <w:spacing w:val="0"/>
          <w:color w:val="000000"/>
          <w:b w:val="off"/>
          <w:i w:val="off"/>
        </w:rPr>
        <w:t>真通读一遍之后，我又请朱刚博士以及我的硕士生和博士生张</w:t>
      </w:r>
      <w:r>
        <w:rPr>
          <w:rFonts w:ascii="宋体" w:hAnsi="宋体" w:cs="宋体" w:eastAsia="宋体"/>
          <w:sz w:val="48"/>
          <w:spacing w:val="0"/>
          <w:color w:val="000000"/>
          <w:b w:val="off"/>
          <w:i w:val="off"/>
        </w:rPr>
        <w:t>伟、高松、肖德生、夏宏、高维杰等人分别通读了整个中译本。其</w:t>
      </w:r>
      <w:r>
        <w:rPr>
          <w:rFonts w:ascii="宋体" w:hAnsi="宋体" w:cs="宋体" w:eastAsia="宋体"/>
          <w:sz w:val="48"/>
          <w:spacing w:val="0"/>
          <w:color w:val="000000"/>
          <w:b w:val="off"/>
          <w:i w:val="off"/>
        </w:rPr>
        <w:t>间仍然有许多问题和差误被提出和被发现。我的感觉是里面藏</w:t>
      </w:r>
      <w:r>
        <w:rPr>
          <w:rFonts w:ascii="宋体" w:hAnsi="宋体" w:cs="宋体" w:eastAsia="宋体"/>
          <w:sz w:val="48"/>
          <w:spacing w:val="0"/>
          <w:color w:val="000000"/>
          <w:b w:val="off"/>
          <w:i w:val="off"/>
        </w:rPr>
        <w:t>着捉不完的臭虫，于是也就会有打不完的补丁。仅就这点而言，</w:t>
      </w:r>
      <w:r>
        <w:rPr>
          <w:rFonts w:ascii="宋体" w:hAnsi="宋体" w:cs="宋体" w:eastAsia="宋体"/>
          <w:sz w:val="48"/>
          <w:spacing w:val="0"/>
          <w:color w:val="000000"/>
          <w:b w:val="off"/>
          <w:i w:val="off"/>
        </w:rPr>
        <w:t>理想的译本就和理想的软件一样，实在是不可望而更不可及的。</w:t>
      </w:r>
      <w:bookmarkEnd w:id="6860"/>
    </w:p>
    <w:p>
      <w:pPr>
        <w:pageBreakBefore w:val="off"/>
        <w:tabs/>
        <w:wordWrap w:val="off"/>
        <w:spacing w:before="0" w:after="0" w:line="960" w:lineRule="atLeast"/>
        <w:ind w:left="720" w:right="0" w:firstLine="1080"/>
        <w:jc w:val="both"/>
        <w:textAlignment w:val="baseline"/>
        <w:rPr>
          <w:sz w:val="48"/>
        </w:rPr>
      </w:pPr>
      <w:bookmarkStart w:name="" w:id="6861"/>
      <w:r>
        <w:rPr>
          <w:rFonts w:ascii="宋体" w:hAnsi="宋体" w:cs="宋体" w:eastAsia="宋体"/>
          <w:sz w:val="48"/>
          <w:spacing w:val="0"/>
          <w:color w:val="000000"/>
          <w:b w:val="off"/>
          <w:i w:val="off"/>
        </w:rPr>
        <w:t>虽不能至，却心向往之。现在反省起来，凭一人之力来做此</w:t>
      </w:r>
      <w:r>
        <w:rPr>
          <w:rFonts w:ascii="宋体" w:hAnsi="宋体" w:cs="宋体" w:eastAsia="宋体"/>
          <w:sz w:val="48"/>
          <w:spacing w:val="0"/>
          <w:color w:val="000000"/>
          <w:b w:val="off"/>
          <w:i w:val="off"/>
        </w:rPr>
        <w:t>事，难免会捉襟见肘。十年前在翻译此书时的豪气，现在则更多</w:t>
      </w:r>
      <w:r>
        <w:rPr>
          <w:rFonts w:ascii="宋体" w:hAnsi="宋体" w:cs="宋体" w:eastAsia="宋体"/>
          <w:sz w:val="48"/>
          <w:spacing w:val="0"/>
          <w:color w:val="000000"/>
          <w:b w:val="off"/>
          <w:i w:val="off"/>
        </w:rPr>
        <w:t>化为了一种思虑。从英译本看，类似的问题也还存在，而合作完</w:t>
      </w:r>
      <w:r>
        <w:rPr>
          <w:rFonts w:ascii="宋体" w:hAnsi="宋体" w:cs="宋体" w:eastAsia="宋体"/>
          <w:sz w:val="48"/>
          <w:spacing w:val="0"/>
          <w:color w:val="000000"/>
          <w:b w:val="off"/>
          <w:i w:val="off"/>
        </w:rPr>
        <w:t>成的日译本就听说要好一些。因此在筹划中山大学985二期项</w:t>
      </w:r>
      <w:bookmarkEnd w:id="6861"/>
    </w:p>
    <w:p>
      <w:r>
        <w:t/>
      </w:r>
    </w:p>
    <w:p>
      <w:pPr>
        <w:sectPr>
          <w:footerReference r:id="rId862"/>
          <w:headerReference r:id="rId863" w:type="default"/>
          <w:type w:val="nextPage"/>
          <w:pgSz w:w="22520" w:h="31680"/>
          <w:pgMar w:left="3280" w:top="2480" w:right="3280" w:bottom="2480" w:header="2180" w:footer="2180"/>
          <w:cols w:num="1"/>
        </w:sectPr>
      </w:pPr>
    </w:p>
    <w:p>
      <w:pPr>
        <w:pageBreakBefore w:val="off"/>
        <w:tabs/>
        <w:wordWrap w:val="off"/>
        <w:spacing w:before="0" w:after="0" w:line="520" w:lineRule="atLeast"/>
        <w:ind w:left="0" w:right="20"/>
        <w:jc w:val="right"/>
        <w:textAlignment w:val="baseline"/>
        <w:rPr>
          <w:sz w:val="38"/>
        </w:rPr>
      </w:pPr>
      <w:bookmarkStart w:name="" w:id="6862"/>
      <w:r>
        <w:rPr>
          <w:rFonts w:ascii="黑体" w:hAnsi="黑体" w:cs="黑体" w:eastAsia="黑体"/>
          <w:sz w:val="38"/>
          <w:spacing w:val="0"/>
          <w:color w:val="000000"/>
          <w:b w:val="off"/>
          <w:i w:val="off"/>
        </w:rPr>
        <w:t>《逻辑研究》中译本修订版后记</w:t>
      </w:r>
      <w:r>
        <w:rPr>
          <w:rFonts w:ascii="黑体" w:hAnsi="黑体" w:cs="黑体" w:eastAsia="黑体"/>
          <w:sz w:val="38"/>
          <w:spacing w:val="0"/>
          <w:color w:val="000000"/>
          <w:b w:val="off"/>
          <w:i w:val="off"/>
        </w:rPr>
        <w:t>|</w:t>
      </w:r>
      <w:r>
        <w:rPr>
          <w:rFonts w:ascii="楷体" w:hAnsi="楷体" w:cs="楷体" w:eastAsia="楷体"/>
          <w:sz w:val="38"/>
          <w:spacing w:val="0"/>
          <w:color w:val="000000"/>
          <w:b w:val="off"/>
          <w:i w:val="off"/>
        </w:rPr>
        <w:t>413</w:t>
      </w:r>
      <w:bookmarkEnd w:id="6862"/>
    </w:p>
    <w:p>
      <w:pPr>
        <w:pageBreakBefore w:val="off"/>
        <w:tabs/>
        <w:wordWrap w:val="off"/>
        <w:spacing w:before="0" w:after="0" w:line="940" w:lineRule="exact"/>
        <w:ind w:left="0" w:right="0"/>
        <w:jc w:val="right"/>
        <w:textAlignment w:val="baseline"/>
        <w:rPr>
          <w:sz w:val="52"/>
        </w:rPr>
      </w:pPr>
      <w:bookmarkStart w:name="" w:id="6863"/>
      <w:r>
        <w:rPr>
          <w:rFonts w:ascii="宋体" w:hAnsi="宋体" w:cs="宋体" w:eastAsia="宋体"/>
          <w:sz w:val="52"/>
          <w:spacing w:val="0"/>
          <w:color w:val="000000"/>
          <w:b w:val="off"/>
          <w:i w:val="off"/>
        </w:rPr>
        <w:t/>
      </w:r>
      <w:bookmarkEnd w:id="6863"/>
    </w:p>
    <w:p>
      <w:pPr>
        <w:pageBreakBefore w:val="off"/>
        <w:tabs/>
        <w:wordWrap w:val="off"/>
        <w:spacing w:before="0" w:after="0" w:line="920" w:lineRule="atLeast"/>
        <w:ind w:left="740" w:right="0"/>
        <w:jc w:val="both"/>
        <w:textAlignment w:val="baseline"/>
        <w:rPr>
          <w:sz w:val="52"/>
        </w:rPr>
      </w:pPr>
      <w:bookmarkStart w:name="" w:id="6864"/>
      <w:r>
        <w:rPr>
          <w:rFonts w:ascii="宋体" w:hAnsi="宋体" w:cs="宋体" w:eastAsia="宋体"/>
          <w:sz w:val="52"/>
          <w:spacing w:val="0"/>
          <w:color w:val="000000"/>
          <w:b w:val="off"/>
          <w:i w:val="off"/>
        </w:rPr>
        <w:t>目的时候，曾想把陈嘉映先生的一个“精品精译”的想法付诸施</w:t>
      </w:r>
      <w:r>
        <w:rPr>
          <w:rFonts w:ascii="宋体" w:hAnsi="宋体" w:cs="宋体" w:eastAsia="宋体"/>
          <w:sz w:val="52"/>
          <w:spacing w:val="0"/>
          <w:color w:val="000000"/>
          <w:b w:val="off"/>
          <w:i w:val="off"/>
        </w:rPr>
        <w:t>行：选十本已经译成中文的当代西学经典，请十位高水平的专</w:t>
      </w:r>
      <w:r>
        <w:rPr>
          <w:rFonts w:ascii="宋体" w:hAnsi="宋体" w:cs="宋体" w:eastAsia="宋体"/>
          <w:sz w:val="52"/>
          <w:spacing w:val="0"/>
          <w:color w:val="000000"/>
          <w:b w:val="off"/>
          <w:i w:val="off"/>
        </w:rPr>
        <w:t>家来进行校对，并附以对译名、译法、内容理解的评议和解释。</w:t>
      </w:r>
      <w:r>
        <w:rPr>
          <w:rFonts w:ascii="宋体" w:hAnsi="宋体" w:cs="宋体" w:eastAsia="宋体"/>
          <w:sz w:val="52"/>
          <w:spacing w:val="0"/>
          <w:color w:val="000000"/>
          <w:b w:val="off"/>
          <w:i w:val="off"/>
        </w:rPr>
        <w:t>但由于相关的研究经费没有完全按原计划到位，因此这个设想</w:t>
      </w:r>
      <w:r>
        <w:rPr>
          <w:rFonts w:ascii="宋体" w:hAnsi="宋体" w:cs="宋体" w:eastAsia="宋体"/>
          <w:sz w:val="52"/>
          <w:spacing w:val="0"/>
          <w:color w:val="000000"/>
          <w:b w:val="off"/>
          <w:i w:val="off"/>
        </w:rPr>
        <w:t>最终未能付诸实现。可能得以实施的仅剩《逻辑研究》一部：在</w:t>
      </w:r>
      <w:r>
        <w:rPr>
          <w:rFonts w:ascii="宋体" w:hAnsi="宋体" w:cs="宋体" w:eastAsia="宋体"/>
          <w:sz w:val="52"/>
          <w:spacing w:val="0"/>
          <w:color w:val="000000"/>
          <w:b w:val="off"/>
          <w:i w:val="off"/>
        </w:rPr>
        <w:t>这个修订本完成后，我将请张祥龙先生对这个修订本再作一次</w:t>
      </w:r>
      <w:r>
        <w:rPr>
          <w:rFonts w:ascii="宋体" w:hAnsi="宋体" w:cs="宋体" w:eastAsia="宋体"/>
          <w:sz w:val="52"/>
          <w:spacing w:val="0"/>
          <w:color w:val="000000"/>
          <w:b w:val="off"/>
          <w:i w:val="off"/>
        </w:rPr>
        <w:t>严格的校对。希望借他的眼光、经验与领悟，可以弥补我这方面</w:t>
      </w:r>
      <w:r>
        <w:rPr>
          <w:rFonts w:ascii="宋体" w:hAnsi="宋体" w:cs="宋体" w:eastAsia="宋体"/>
          <w:sz w:val="52"/>
          <w:spacing w:val="0"/>
          <w:color w:val="000000"/>
          <w:b w:val="off"/>
          <w:i w:val="off"/>
        </w:rPr>
        <w:t>的不足，从而能够在不远的将来提供一个更为准确和到位的中</w:t>
      </w:r>
      <w:r>
        <w:rPr>
          <w:rFonts w:ascii="宋体" w:hAnsi="宋体" w:cs="宋体" w:eastAsia="宋体"/>
          <w:sz w:val="52"/>
          <w:spacing w:val="0"/>
          <w:color w:val="000000"/>
          <w:b w:val="off"/>
          <w:i w:val="off"/>
        </w:rPr>
        <w:t>译本。</w:t>
      </w:r>
      <w:bookmarkEnd w:id="6864"/>
    </w:p>
    <w:p>
      <w:pPr>
        <w:pageBreakBefore w:val="off"/>
        <w:tabs/>
        <w:wordWrap w:val="off"/>
        <w:spacing w:before="0" w:after="0" w:line="920" w:lineRule="atLeast"/>
        <w:ind w:left="1820" w:right="0"/>
        <w:jc w:val="both"/>
        <w:textAlignment w:val="baseline"/>
        <w:rPr>
          <w:sz w:val="52"/>
        </w:rPr>
      </w:pPr>
      <w:bookmarkStart w:name="" w:id="6865"/>
      <w:r>
        <w:rPr>
          <w:rFonts w:ascii="宋体" w:hAnsi="宋体" w:cs="宋体" w:eastAsia="宋体"/>
          <w:sz w:val="52"/>
          <w:spacing w:val="0"/>
          <w:color w:val="000000"/>
          <w:b w:val="off"/>
          <w:i w:val="off"/>
        </w:rPr>
        <w:t>接下来还有几个与翻译有关的问题需要在此一并说明：</w:t>
      </w:r>
      <w:bookmarkEnd w:id="6865"/>
    </w:p>
    <w:p>
      <w:pPr>
        <w:pageBreakBefore w:val="off"/>
        <w:tabs/>
        <w:wordWrap w:val="off"/>
        <w:spacing w:before="0" w:after="0" w:line="920" w:lineRule="atLeast"/>
        <w:ind w:left="740" w:right="0" w:firstLine="1080"/>
        <w:jc w:val="both"/>
        <w:textAlignment w:val="baseline"/>
        <w:rPr>
          <w:sz w:val="52"/>
        </w:rPr>
      </w:pPr>
      <w:bookmarkStart w:name="" w:id="6866"/>
      <w:r>
        <w:rPr>
          <w:rFonts w:ascii="宋体" w:hAnsi="宋体" w:cs="宋体" w:eastAsia="宋体"/>
          <w:sz w:val="52"/>
          <w:spacing w:val="0"/>
          <w:color w:val="000000"/>
          <w:b w:val="off"/>
          <w:i w:val="off"/>
        </w:rPr>
        <w:t>1.对翻译中的“信”、“达”、“雅”标准，陈康先生的理解，也</w:t>
      </w:r>
      <w:r>
        <w:rPr>
          <w:rFonts w:ascii="宋体" w:hAnsi="宋体" w:cs="宋体" w:eastAsia="宋体"/>
          <w:sz w:val="52"/>
          <w:spacing w:val="0"/>
          <w:color w:val="000000"/>
          <w:b w:val="off"/>
          <w:i w:val="off"/>
        </w:rPr>
        <w:t>是我的翻译信条，或被我用来做自己翻译的托词：</w:t>
      </w:r>
      <w:bookmarkEnd w:id="6866"/>
    </w:p>
    <w:p>
      <w:pPr>
        <w:pageBreakBefore w:val="off"/>
        <w:tabs/>
        <w:wordWrap w:val="off"/>
        <w:spacing w:before="0" w:after="0" w:line="920" w:lineRule="atLeast"/>
        <w:ind w:left="740" w:right="20" w:firstLine="1080"/>
        <w:jc w:val="both"/>
        <w:textAlignment w:val="baseline"/>
        <w:rPr>
          <w:sz w:val="52"/>
        </w:rPr>
      </w:pPr>
      <w:bookmarkStart w:name="" w:id="6867"/>
      <w:r>
        <w:rPr>
          <w:rFonts w:ascii="宋体" w:hAnsi="宋体" w:cs="宋体" w:eastAsia="宋体"/>
          <w:sz w:val="52"/>
          <w:spacing w:val="0"/>
          <w:color w:val="000000"/>
          <w:b w:val="off"/>
          <w:i w:val="off"/>
        </w:rPr>
        <w:t>“信”可说是翻译的天经地义：“不信”的翻译不是翻译，不以</w:t>
      </w:r>
      <w:r>
        <w:rPr>
          <w:rFonts w:ascii="宋体" w:hAnsi="宋体" w:cs="宋体" w:eastAsia="宋体"/>
          <w:sz w:val="52"/>
          <w:spacing w:val="0"/>
          <w:color w:val="000000"/>
          <w:b w:val="off"/>
          <w:i w:val="off"/>
        </w:rPr>
        <w:t>“信”为理想的人可以不必翻译。</w:t>
      </w:r>
      <w:bookmarkEnd w:id="6867"/>
    </w:p>
    <w:p>
      <w:pPr>
        <w:pageBreakBefore w:val="off"/>
        <w:tabs/>
        <w:wordWrap w:val="off"/>
        <w:spacing w:before="0" w:after="0" w:line="920" w:lineRule="atLeast"/>
        <w:ind w:left="740" w:right="0" w:firstLine="1080"/>
        <w:jc w:val="both"/>
        <w:textAlignment w:val="baseline"/>
        <w:rPr>
          <w:sz w:val="52"/>
        </w:rPr>
      </w:pPr>
      <w:bookmarkStart w:name="" w:id="6868"/>
      <w:r>
        <w:rPr>
          <w:rFonts w:ascii="宋体" w:hAnsi="宋体" w:cs="宋体" w:eastAsia="宋体"/>
          <w:sz w:val="52"/>
          <w:spacing w:val="0"/>
          <w:color w:val="000000"/>
          <w:b w:val="off"/>
          <w:i w:val="off"/>
        </w:rPr>
        <w:t>“达”只是相对的。……译文的“达”与“不达”，不能普遍地</w:t>
      </w:r>
      <w:r>
        <w:rPr>
          <w:rFonts w:ascii="宋体" w:hAnsi="宋体" w:cs="宋体" w:eastAsia="宋体"/>
          <w:sz w:val="52"/>
          <w:spacing w:val="0"/>
          <w:color w:val="000000"/>
          <w:b w:val="off"/>
          <w:i w:val="off"/>
        </w:rPr>
        <w:t>以一切可能的读者为标准，乃只相对于一部分人，即这篇翻译的</w:t>
      </w:r>
      <w:r>
        <w:rPr>
          <w:rFonts w:ascii="宋体" w:hAnsi="宋体" w:cs="宋体" w:eastAsia="宋体"/>
          <w:sz w:val="52"/>
          <w:spacing w:val="0"/>
          <w:color w:val="000000"/>
          <w:b w:val="off"/>
          <w:i w:val="off"/>
        </w:rPr>
        <w:t>理想读者。</w:t>
      </w:r>
      <w:bookmarkEnd w:id="6868"/>
    </w:p>
    <w:p>
      <w:pPr>
        <w:pageBreakBefore w:val="off"/>
        <w:tabs/>
        <w:wordWrap w:val="off"/>
        <w:spacing w:before="0" w:after="0" w:line="920" w:lineRule="atLeast"/>
        <w:ind w:left="740" w:right="20" w:firstLine="1080"/>
        <w:jc w:val="both"/>
        <w:textAlignment w:val="baseline"/>
        <w:rPr>
          <w:sz w:val="52"/>
        </w:rPr>
      </w:pPr>
      <w:bookmarkStart w:name="" w:id="6869"/>
      <w:r>
        <w:rPr>
          <w:rFonts w:ascii="宋体" w:hAnsi="宋体" w:cs="宋体" w:eastAsia="宋体"/>
          <w:sz w:val="52"/>
          <w:spacing w:val="0"/>
          <w:color w:val="000000"/>
          <w:b w:val="off"/>
          <w:i w:val="off"/>
        </w:rPr>
        <w:t>“雅”可视为哲学著作翻译中的脂粉，只有在不妨害“信”的</w:t>
      </w:r>
      <w:r>
        <w:rPr>
          <w:rFonts w:ascii="宋体" w:hAnsi="宋体" w:cs="宋体" w:eastAsia="宋体"/>
          <w:sz w:val="52"/>
          <w:spacing w:val="0"/>
          <w:color w:val="000000"/>
          <w:b w:val="off"/>
          <w:i w:val="off"/>
        </w:rPr>
        <w:t>情形下才能讲究。……“雅”与“不雅”，只是表面上的问题。</w:t>
      </w:r>
      <w:bookmarkEnd w:id="6869"/>
    </w:p>
    <w:p>
      <w:pPr>
        <w:pageBreakBefore w:val="off"/>
        <w:tabs/>
        <w:wordWrap w:val="off"/>
        <w:spacing w:before="0" w:after="0" w:line="920" w:lineRule="atLeast"/>
        <w:ind w:left="740" w:right="20" w:firstLine="1080"/>
        <w:jc w:val="both"/>
        <w:textAlignment w:val="baseline"/>
        <w:rPr>
          <w:sz w:val="52"/>
        </w:rPr>
      </w:pPr>
      <w:bookmarkStart w:name="" w:id="6870"/>
      <w:r>
        <w:rPr>
          <w:rFonts w:ascii="宋体" w:hAnsi="宋体" w:cs="宋体" w:eastAsia="宋体"/>
          <w:sz w:val="52"/>
          <w:spacing w:val="0"/>
          <w:color w:val="000000"/>
          <w:b w:val="off"/>
          <w:i w:val="off"/>
        </w:rPr>
        <w:t>这当然也可以被看作是对译笔缺乏“雅”的一个推辞。事实</w:t>
      </w:r>
      <w:r>
        <w:rPr>
          <w:rFonts w:ascii="宋体" w:hAnsi="宋体" w:cs="宋体" w:eastAsia="宋体"/>
          <w:sz w:val="52"/>
          <w:spacing w:val="0"/>
          <w:color w:val="000000"/>
          <w:b w:val="off"/>
          <w:i w:val="off"/>
        </w:rPr>
        <w:t>上，胡塞尔的文笔很难说是雅的。他一生中大概有一两篇文字</w:t>
      </w:r>
      <w:r>
        <w:rPr>
          <w:rFonts w:ascii="宋体" w:hAnsi="宋体" w:cs="宋体" w:eastAsia="宋体"/>
          <w:sz w:val="52"/>
          <w:spacing w:val="0"/>
          <w:color w:val="000000"/>
          <w:b w:val="off"/>
          <w:i w:val="off"/>
        </w:rPr>
        <w:t>可以算得上是所谓的“美文”。但正如要求一个数学家在写作中</w:t>
      </w:r>
      <w:r>
        <w:rPr>
          <w:rFonts w:ascii="宋体" w:hAnsi="宋体" w:cs="宋体" w:eastAsia="宋体"/>
          <w:sz w:val="52"/>
          <w:spacing w:val="0"/>
          <w:color w:val="000000"/>
          <w:b w:val="off"/>
          <w:i w:val="off"/>
        </w:rPr>
        <w:t>注意文笔的优雅的做法可以说是不着边际一样，要求胡塞尔的</w:t>
      </w:r>
      <w:r>
        <w:rPr>
          <w:rFonts w:ascii="宋体" w:hAnsi="宋体" w:cs="宋体" w:eastAsia="宋体"/>
          <w:sz w:val="52"/>
          <w:spacing w:val="0"/>
          <w:color w:val="000000"/>
          <w:b w:val="off"/>
          <w:i w:val="off"/>
        </w:rPr>
        <w:t>《逻辑研究》如散文一般通畅也是一种“媚雅”的俗套。</w:t>
      </w:r>
      <w:bookmarkEnd w:id="6870"/>
    </w:p>
    <w:p>
      <w:pPr>
        <w:pageBreakBefore w:val="off"/>
        <w:tabs/>
        <w:wordWrap w:val="off"/>
        <w:spacing w:before="0" w:after="0" w:line="920" w:lineRule="atLeast"/>
        <w:ind w:left="740" w:right="20" w:firstLine="1080"/>
        <w:jc w:val="both"/>
        <w:textAlignment w:val="baseline"/>
        <w:rPr>
          <w:sz w:val="52"/>
        </w:rPr>
      </w:pPr>
      <w:bookmarkStart w:name="" w:id="6871"/>
      <w:r>
        <w:rPr>
          <w:rFonts w:ascii="宋体" w:hAnsi="宋体" w:cs="宋体" w:eastAsia="宋体"/>
          <w:sz w:val="52"/>
          <w:spacing w:val="0"/>
          <w:color w:val="000000"/>
          <w:b w:val="off"/>
          <w:i w:val="off"/>
        </w:rPr>
        <w:t>2.“Satz”一词，若始终统一译作“定律”的确有不妥之处。</w:t>
      </w:r>
      <w:r>
        <w:rPr>
          <w:rFonts w:ascii="宋体" w:hAnsi="宋体" w:cs="宋体" w:eastAsia="宋体"/>
          <w:sz w:val="52"/>
          <w:spacing w:val="0"/>
          <w:color w:val="000000"/>
          <w:b w:val="off"/>
          <w:i w:val="off"/>
        </w:rPr>
        <w:t>但如果要统一译成“命题”，也是问题，一来与胡塞尔的另一个常</w:t>
      </w:r>
      <w:r>
        <w:rPr>
          <w:rFonts w:ascii="宋体" w:hAnsi="宋体" w:cs="宋体" w:eastAsia="宋体"/>
          <w:sz w:val="52"/>
          <w:spacing w:val="0"/>
          <w:color w:val="000000"/>
          <w:b w:val="off"/>
          <w:i w:val="off"/>
        </w:rPr>
        <w:t>用概念“These”相冲突，二来在遇到“Satz von Widerspruch”(矛</w:t>
      </w:r>
      <w:bookmarkEnd w:id="6871"/>
    </w:p>
    <w:p>
      <w:r>
        <w:t/>
      </w:r>
    </w:p>
    <w:p>
      <w:pPr>
        <w:sectPr>
          <w:footerReference r:id="rId864"/>
          <w:headerReference r:id="rId865" w:type="default"/>
          <w:type w:val="nextPage"/>
          <w:pgSz w:w="22520" w:h="31680"/>
          <w:pgMar w:left="3340" w:top="2440" w:right="3340" w:bottom="2440" w:header="2140" w:footer="2140"/>
          <w:cols w:num="1"/>
        </w:sectPr>
      </w:pPr>
    </w:p>
    <w:p>
      <w:pPr>
        <w:pageBreakBefore w:val="off"/>
        <w:tabs/>
        <w:wordWrap w:val="off"/>
        <w:spacing w:before="0" w:after="0" w:line="540" w:lineRule="atLeast"/>
        <w:ind w:left="720" w:right="0"/>
        <w:jc w:val="both"/>
        <w:textAlignment w:val="baseline"/>
        <w:rPr>
          <w:sz w:val="40"/>
        </w:rPr>
      </w:pPr>
      <w:bookmarkStart w:name="" w:id="6872"/>
      <w:r>
        <w:rPr>
          <w:rFonts w:ascii="宋体" w:hAnsi="宋体" w:cs="宋体" w:eastAsia="宋体"/>
          <w:sz w:val="40"/>
          <w:spacing w:val="0"/>
          <w:color w:val="000000"/>
          <w:b w:val="on"/>
          <w:i w:val="off"/>
        </w:rPr>
        <w:t>414  |逻辑研究(第二卷第二部分)</w:t>
      </w:r>
      <w:bookmarkEnd w:id="6872"/>
    </w:p>
    <w:p>
      <w:pPr>
        <w:pageBreakBefore w:val="off"/>
        <w:tabs/>
        <w:wordWrap w:val="off"/>
        <w:spacing w:before="0" w:after="0" w:line="1040" w:lineRule="exact"/>
        <w:ind w:left="0" w:right="0"/>
        <w:jc w:val="both"/>
        <w:textAlignment w:val="baseline"/>
        <w:rPr>
          <w:sz w:val="54"/>
        </w:rPr>
      </w:pPr>
      <w:bookmarkStart w:name="" w:id="6873"/>
      <w:r>
        <w:rPr>
          <w:rFonts w:ascii="宋体" w:hAnsi="宋体" w:cs="宋体" w:eastAsia="宋体"/>
          <w:sz w:val="54"/>
          <w:spacing w:val="0"/>
          <w:color w:val="000000"/>
          <w:b w:val="off"/>
          <w:i w:val="off"/>
        </w:rPr>
        <w:t/>
      </w:r>
      <w:bookmarkEnd w:id="6873"/>
    </w:p>
    <w:p>
      <w:pPr>
        <w:pageBreakBefore w:val="off"/>
        <w:tabs/>
        <w:wordWrap w:val="off"/>
        <w:spacing w:before="0" w:after="0" w:line="1040" w:lineRule="atLeast"/>
        <w:ind w:left="720" w:right="0"/>
        <w:jc w:val="both"/>
        <w:textAlignment w:val="baseline"/>
        <w:rPr>
          <w:sz w:val="54"/>
        </w:rPr>
      </w:pPr>
      <w:bookmarkStart w:name="" w:id="6874"/>
      <w:r>
        <w:rPr>
          <w:rFonts w:ascii="宋体" w:hAnsi="宋体" w:cs="宋体" w:eastAsia="宋体"/>
          <w:sz w:val="54"/>
          <w:spacing w:val="0"/>
          <w:color w:val="000000"/>
          <w:b w:val="off"/>
          <w:i w:val="off"/>
        </w:rPr>
        <w:t>盾律)时也不能统一。这里涉及到在翻译中是否需要以及能否</w:t>
      </w:r>
      <w:r>
        <w:rPr>
          <w:rFonts w:ascii="宋体" w:hAnsi="宋体" w:cs="宋体" w:eastAsia="宋体"/>
          <w:sz w:val="54"/>
          <w:spacing w:val="0"/>
          <w:color w:val="000000"/>
          <w:b w:val="off"/>
          <w:i w:val="off"/>
        </w:rPr>
        <w:t>做到一字一词地对应的问题。在《逻辑研究》新版中，我会根据</w:t>
      </w:r>
      <w:r>
        <w:rPr>
          <w:rFonts w:ascii="宋体" w:hAnsi="宋体" w:cs="宋体" w:eastAsia="宋体"/>
          <w:sz w:val="54"/>
          <w:spacing w:val="0"/>
          <w:color w:val="000000"/>
          <w:b w:val="off"/>
          <w:i w:val="off"/>
        </w:rPr>
        <w:t>情形来选择不同的翻译，一般尽可能统一在“命题”或“定律”或</w:t>
      </w:r>
      <w:r>
        <w:rPr>
          <w:rFonts w:ascii="宋体" w:hAnsi="宋体" w:cs="宋体" w:eastAsia="宋体"/>
          <w:sz w:val="54"/>
          <w:spacing w:val="0"/>
          <w:color w:val="000000"/>
          <w:b w:val="off"/>
          <w:i w:val="off"/>
        </w:rPr>
        <w:t>“定句”下。</w:t>
      </w:r>
      <w:bookmarkEnd w:id="6874"/>
    </w:p>
    <w:p>
      <w:pPr>
        <w:pageBreakBefore w:val="off"/>
        <w:tabs/>
        <w:wordWrap w:val="off"/>
        <w:spacing w:before="0" w:after="0" w:line="1040" w:lineRule="atLeast"/>
        <w:ind w:left="720" w:right="0" w:firstLine="1100"/>
        <w:jc w:val="both"/>
        <w:textAlignment w:val="baseline"/>
        <w:rPr>
          <w:sz w:val="54"/>
        </w:rPr>
      </w:pPr>
      <w:bookmarkStart w:name="" w:id="6875"/>
      <w:r>
        <w:rPr>
          <w:rFonts w:ascii="宋体" w:hAnsi="宋体" w:cs="宋体" w:eastAsia="宋体"/>
          <w:sz w:val="54"/>
          <w:spacing w:val="0"/>
          <w:color w:val="000000"/>
          <w:b w:val="off"/>
          <w:i w:val="off"/>
        </w:rPr>
        <w:t>3.第五研究的第10节(A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349/B₁</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399)中出现的一个</w:t>
      </w:r>
      <w:r>
        <w:rPr>
          <w:rFonts w:ascii="TimesNewRoman" w:hAnsi="TimesNewRoman" w:cs="TimesNewRoman" w:eastAsia="TimesNewRoman"/>
          <w:sz w:val="54"/>
          <w:spacing w:val="0"/>
          <w:color w:val="000000"/>
          <w:b w:val="off"/>
          <w:i w:val="off"/>
        </w:rPr>
        <w:t>词“Artung”较难翻译。它的上下文为:“gibt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rein</w:t>
      </w:r>
      <w:r>
        <w:rPr>
          <w:rFonts w:ascii="TimesNewRoman" w:hAnsi="TimesNewRoman" w:cs="TimesNewRoman" w:eastAsia="TimesNewRoman"/>
          <w:sz w:val="54"/>
          <w:spacing w:val="0"/>
          <w:color w:val="000000"/>
          <w:b w:val="off"/>
          <w:i w:val="off"/>
        </w:rPr>
        <w:t>phänomenologische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Gattungsidee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intentionales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Erlebnis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oder</w:t>
      </w:r>
      <w:r>
        <w:rPr>
          <w:rFonts w:ascii="TimesNewRoman" w:hAnsi="TimesNewRoman" w:cs="TimesNewRoman" w:eastAsia="TimesNewRoman"/>
          <w:sz w:val="54"/>
          <w:spacing w:val="0"/>
          <w:color w:val="000000"/>
          <w:b w:val="off"/>
          <w:i w:val="off"/>
        </w:rPr>
        <w:t>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dann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weiter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auch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deren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reine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Artungen。”这里译作：</w:t>
      </w:r>
      <w:r>
        <w:rPr>
          <w:rFonts w:ascii="宋体" w:hAnsi="宋体" w:cs="宋体" w:eastAsia="宋体"/>
          <w:sz w:val="54"/>
          <w:spacing w:val="0"/>
          <w:color w:val="000000"/>
          <w:b w:val="off"/>
          <w:i w:val="off"/>
        </w:rPr>
        <w:t>“为我们提供了纯粹现象学的属观念〈Gattungsidee〉‘意向体</w:t>
      </w:r>
      <w:r>
        <w:rPr>
          <w:rFonts w:ascii="宋体" w:hAnsi="宋体" w:cs="宋体" w:eastAsia="宋体"/>
          <w:sz w:val="54"/>
          <w:spacing w:val="0"/>
          <w:color w:val="000000"/>
          <w:b w:val="off"/>
          <w:i w:val="off"/>
        </w:rPr>
        <w:t>验’或‘行为’，而后也进一步提供了它们的纯粹本性</w:t>
      </w:r>
      <w:r>
        <w:rPr>
          <w:rFonts w:ascii="宋体" w:hAnsi="宋体" w:cs="宋体" w:eastAsia="宋体"/>
          <w:sz w:val="54"/>
          <w:spacing w:val="0"/>
          <w:color w:val="000000"/>
          <w:b w:val="off"/>
          <w:i w:val="off"/>
        </w:rPr>
        <w:t>〈Artung〉。”“Artung”一词如今在德文中很少出现，一般解释为</w:t>
      </w:r>
      <w:r>
        <w:rPr>
          <w:rFonts w:ascii="宋体" w:hAnsi="宋体" w:cs="宋体" w:eastAsia="宋体"/>
          <w:sz w:val="54"/>
          <w:spacing w:val="0"/>
          <w:color w:val="000000"/>
          <w:b w:val="off"/>
          <w:i w:val="off"/>
        </w:rPr>
        <w:t>本性、资质、天资、生性。英译本译作“species”，似乎是将它干脆</w:t>
      </w:r>
      <w:r>
        <w:rPr>
          <w:rFonts w:ascii="宋体" w:hAnsi="宋体" w:cs="宋体" w:eastAsia="宋体"/>
          <w:sz w:val="54"/>
          <w:spacing w:val="0"/>
          <w:color w:val="000000"/>
          <w:b w:val="off"/>
          <w:i w:val="off"/>
        </w:rPr>
        <w:t>等同于“类”〈Art〉了。但在胡塞尔时代，这个词所指究竟是什</w:t>
      </w:r>
      <w:r>
        <w:rPr>
          <w:rFonts w:ascii="宋体" w:hAnsi="宋体" w:cs="宋体" w:eastAsia="宋体"/>
          <w:sz w:val="54"/>
          <w:spacing w:val="0"/>
          <w:color w:val="000000"/>
          <w:b w:val="off"/>
          <w:i w:val="off"/>
        </w:rPr>
        <w:t>么？偶尔发现在里尔克的诗“Der</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Auszug</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des</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verlorenen</w:t>
      </w:r>
      <w:r>
        <w:rPr>
          <w:rFonts w:ascii="TimesNewRoman" w:hAnsi="TimesNewRoman" w:cs="TimesNewRoman" w:eastAsia="TimesNewRoman"/>
          <w:sz w:val="54"/>
          <w:spacing w:val="0"/>
          <w:color w:val="000000"/>
          <w:b w:val="off"/>
          <w:i w:val="off"/>
        </w:rPr>
        <w:t>Sohnes”中有“出于本性”的说法(“fortzugehn: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warum?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Aus</w:t>
      </w:r>
      <w:r>
        <w:rPr>
          <w:rFonts w:ascii="TimesNewRoman" w:hAnsi="TimesNewRoman" w:cs="TimesNewRoman" w:eastAsia="TimesNewRoman"/>
          <w:sz w:val="54"/>
          <w:spacing w:val="0"/>
          <w:color w:val="000000"/>
          <w:b w:val="off"/>
          <w:i w:val="off"/>
        </w:rPr>
        <w:t>Drang,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aus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Artung,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aus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Ungeduld,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aus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dunkler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Erwartung,</w:t>
      </w:r>
      <w:r>
        <w:rPr>
          <w:rFonts w:ascii="TimesNewRoman" w:hAnsi="TimesNewRoman" w:cs="TimesNewRoman" w:eastAsia="TimesNewRoman"/>
          <w:sz w:val="54"/>
          <w:spacing w:val="0"/>
          <w:color w:val="000000"/>
          <w:b w:val="off"/>
          <w:i w:val="off"/>
        </w:rPr>
        <w:t>aus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Unverständlichkeit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Unverstand”)，看起来这是胡塞尔</w:t>
      </w:r>
      <w:r>
        <w:rPr>
          <w:rFonts w:ascii="宋体" w:hAnsi="宋体" w:cs="宋体" w:eastAsia="宋体"/>
          <w:sz w:val="54"/>
          <w:spacing w:val="0"/>
          <w:color w:val="000000"/>
          <w:b w:val="off"/>
          <w:i w:val="off"/>
        </w:rPr>
        <w:t>时代的通常含义，因此仍然译作“本性”，至少不能译作“类”。</w:t>
      </w:r>
      <w:bookmarkEnd w:id="6875"/>
    </w:p>
    <w:p>
      <w:pPr>
        <w:pageBreakBefore w:val="off"/>
        <w:tabs/>
        <w:wordWrap w:val="off"/>
        <w:spacing w:before="0" w:after="0" w:line="1040" w:lineRule="atLeast"/>
        <w:ind w:left="720" w:right="0" w:firstLine="1100"/>
        <w:jc w:val="both"/>
        <w:textAlignment w:val="baseline"/>
        <w:rPr>
          <w:sz w:val="54"/>
        </w:rPr>
      </w:pPr>
      <w:bookmarkStart w:name="" w:id="6876"/>
      <w:r>
        <w:rPr>
          <w:rFonts w:ascii="宋体" w:hAnsi="宋体" w:cs="宋体" w:eastAsia="宋体"/>
          <w:sz w:val="54"/>
          <w:spacing w:val="0"/>
          <w:color w:val="000000"/>
          <w:b w:val="off"/>
          <w:i w:val="off"/>
        </w:rPr>
        <w:t>4.中译本初版中所有脚注均为章末注。修订版中则全部</w:t>
      </w:r>
      <w:r>
        <w:rPr>
          <w:rFonts w:ascii="宋体" w:hAnsi="宋体" w:cs="宋体" w:eastAsia="宋体"/>
          <w:sz w:val="54"/>
          <w:spacing w:val="0"/>
          <w:color w:val="000000"/>
          <w:b w:val="off"/>
          <w:i w:val="off"/>
        </w:rPr>
        <w:t>改为当页脚注，以方便读者阅读。版本注出于技术原因仍然放</w:t>
      </w:r>
      <w:r>
        <w:rPr>
          <w:rFonts w:ascii="宋体" w:hAnsi="宋体" w:cs="宋体" w:eastAsia="宋体"/>
          <w:sz w:val="54"/>
          <w:spacing w:val="0"/>
          <w:color w:val="000000"/>
          <w:b w:val="off"/>
          <w:i w:val="off"/>
        </w:rPr>
        <w:t>在各章的末尾。</w:t>
      </w:r>
      <w:bookmarkEnd w:id="6876"/>
    </w:p>
    <w:p>
      <w:pPr>
        <w:pageBreakBefore w:val="off"/>
        <w:tabs/>
        <w:wordWrap w:val="off"/>
        <w:spacing w:before="0" w:after="0" w:line="1040" w:lineRule="exact"/>
        <w:ind w:left="0" w:right="0"/>
        <w:jc w:val="both"/>
        <w:textAlignment w:val="baseline"/>
        <w:rPr>
          <w:sz w:val="54"/>
        </w:rPr>
      </w:pPr>
      <w:bookmarkStart w:name="" w:id="6877"/>
      <w:r>
        <w:rPr>
          <w:rFonts w:ascii="宋体" w:hAnsi="宋体" w:cs="宋体" w:eastAsia="宋体"/>
          <w:sz w:val="54"/>
          <w:spacing w:val="0"/>
          <w:color w:val="000000"/>
          <w:b w:val="off"/>
          <w:i w:val="off"/>
        </w:rPr>
        <w:t/>
      </w:r>
      <w:bookmarkEnd w:id="6877"/>
    </w:p>
    <w:p>
      <w:pPr>
        <w:pageBreakBefore w:val="off"/>
        <w:tabs/>
        <w:wordWrap w:val="off"/>
        <w:spacing w:before="0" w:after="0" w:line="1040" w:lineRule="atLeast"/>
        <w:ind w:left="720" w:right="0" w:firstLine="1100"/>
        <w:jc w:val="both"/>
        <w:textAlignment w:val="baseline"/>
        <w:rPr>
          <w:sz w:val="54"/>
        </w:rPr>
      </w:pPr>
      <w:bookmarkStart w:name="" w:id="6878"/>
      <w:r>
        <w:rPr>
          <w:rFonts w:ascii="宋体" w:hAnsi="宋体" w:cs="宋体" w:eastAsia="宋体"/>
          <w:sz w:val="54"/>
          <w:spacing w:val="0"/>
          <w:color w:val="000000"/>
          <w:b w:val="off"/>
          <w:i w:val="off"/>
        </w:rPr>
        <w:t>对《逻辑研究》中译本修订版的通读和校定是由以下几位同</w:t>
      </w:r>
      <w:r>
        <w:rPr>
          <w:rFonts w:ascii="宋体" w:hAnsi="宋体" w:cs="宋体" w:eastAsia="宋体"/>
          <w:sz w:val="54"/>
          <w:spacing w:val="0"/>
          <w:color w:val="000000"/>
          <w:b w:val="off"/>
          <w:i w:val="off"/>
        </w:rPr>
        <w:t>事和同学完成的：张伟通读和校定了第一卷和第二卷的第二部</w:t>
      </w:r>
      <w:r>
        <w:rPr>
          <w:rFonts w:ascii="宋体" w:hAnsi="宋体" w:cs="宋体" w:eastAsia="宋体"/>
          <w:sz w:val="54"/>
          <w:spacing w:val="0"/>
          <w:color w:val="000000"/>
          <w:b w:val="off"/>
          <w:i w:val="off"/>
        </w:rPr>
        <w:t>分，并完成了打印稿全书边码的补登；高松通读和校定了第二卷</w:t>
      </w:r>
      <w:r>
        <w:rPr>
          <w:rFonts w:ascii="宋体" w:hAnsi="宋体" w:cs="宋体" w:eastAsia="宋体"/>
          <w:sz w:val="54"/>
          <w:spacing w:val="0"/>
          <w:color w:val="000000"/>
          <w:b w:val="off"/>
          <w:i w:val="off"/>
        </w:rPr>
        <w:t>第一部分的第一研究；朱刚通读和校定了第二研究；肖德生通读</w:t>
      </w:r>
      <w:r>
        <w:rPr>
          <w:rFonts w:ascii="宋体" w:hAnsi="宋体" w:cs="宋体" w:eastAsia="宋体"/>
          <w:sz w:val="54"/>
          <w:spacing w:val="0"/>
          <w:color w:val="000000"/>
          <w:b w:val="off"/>
          <w:i w:val="off"/>
        </w:rPr>
        <w:t>和校定了第三研究；夏宏通读和校定了第四研究；高维杰通读和</w:t>
      </w:r>
      <w:bookmarkEnd w:id="6878"/>
    </w:p>
    <w:p>
      <w:r>
        <w:t/>
      </w:r>
    </w:p>
    <w:p>
      <w:pPr>
        <w:sectPr>
          <w:footerReference r:id="rId866"/>
          <w:headerReference r:id="rId867" w:type="default"/>
          <w:type w:val="nextPage"/>
          <w:pgSz w:w="22520" w:h="31680"/>
          <w:pgMar w:left="3320" w:top="2380" w:right="3320" w:bottom="2380" w:header="2080" w:footer="2080"/>
          <w:cols w:num="1"/>
        </w:sectPr>
      </w:pPr>
    </w:p>
    <w:p>
      <w:pPr>
        <w:pageBreakBefore w:val="off"/>
        <w:tabs>
          <w:tab w:pos="14600" w:val="left" w:leader="none"/>
        </w:tabs>
        <w:wordWrap w:val="off"/>
        <w:spacing w:before="0" w:after="0" w:line="580" w:lineRule="atLeast"/>
        <w:ind w:left="9180" w:right="0"/>
        <w:jc w:val="both"/>
        <w:textAlignment w:val="baseline"/>
        <w:rPr>
          <w:sz w:val="37"/>
        </w:rPr>
      </w:pPr>
      <w:bookmarkStart w:name="" w:id="6879"/>
      <w:r>
        <w:rPr>
          <w:rFonts w:ascii="黑体" w:hAnsi="黑体" w:cs="黑体" w:eastAsia="黑体"/>
          <w:sz w:val="37"/>
          <w:spacing w:val="0"/>
          <w:color w:val="000000"/>
          <w:b w:val="off"/>
          <w:i w:val="off"/>
        </w:rPr>
        <w:t>《逻辑研究》中译本修订版后记</w:t>
      </w:r>
      <w:r>
        <w:t xml:space="preserve">	</w:t>
      </w:r>
      <w:r>
        <w:rPr>
          <w:rFonts w:ascii="楷体" w:hAnsi="楷体" w:cs="楷体" w:eastAsia="楷体"/>
          <w:sz w:val="37"/>
          <w:spacing w:val="0"/>
          <w:color w:val="000000"/>
          <w:b w:val="off"/>
          <w:i w:val="off"/>
        </w:rPr>
        <w:t>|415</w:t>
      </w:r>
      <w:bookmarkEnd w:id="6879"/>
    </w:p>
    <w:p>
      <w:pPr>
        <w:pageBreakBefore w:val="off"/>
        <w:tabs/>
        <w:wordWrap w:val="off"/>
        <w:spacing w:before="0" w:after="0" w:line="580" w:lineRule="exact"/>
        <w:ind w:left="0" w:right="0"/>
        <w:jc w:val="both"/>
        <w:textAlignment w:val="baseline"/>
        <w:rPr>
          <w:sz w:val="37"/>
        </w:rPr>
      </w:pPr>
      <w:bookmarkStart w:name="" w:id="6880"/>
      <w:r>
        <w:rPr>
          <w:rFonts w:ascii="宋体" w:hAnsi="宋体" w:cs="宋体" w:eastAsia="宋体"/>
          <w:sz w:val="37"/>
          <w:spacing w:val="0"/>
          <w:color w:val="000000"/>
          <w:b w:val="off"/>
          <w:i w:val="off"/>
        </w:rPr>
        <w:t/>
      </w:r>
      <w:bookmarkEnd w:id="6880"/>
    </w:p>
    <w:p>
      <w:pPr>
        <w:pageBreakBefore w:val="off"/>
        <w:tabs/>
        <w:wordWrap w:val="off"/>
        <w:spacing w:before="0" w:after="0" w:line="580" w:lineRule="exact"/>
        <w:ind w:left="0" w:right="0"/>
        <w:jc w:val="both"/>
        <w:textAlignment w:val="baseline"/>
        <w:rPr>
          <w:sz w:val="37"/>
        </w:rPr>
      </w:pPr>
      <w:bookmarkStart w:name="" w:id="6881"/>
      <w:r>
        <w:rPr>
          <w:rFonts w:ascii="宋体" w:hAnsi="宋体" w:cs="宋体" w:eastAsia="宋体"/>
          <w:sz w:val="37"/>
          <w:spacing w:val="0"/>
          <w:color w:val="000000"/>
          <w:b w:val="off"/>
          <w:i w:val="off"/>
        </w:rPr>
        <w:t/>
      </w:r>
      <w:bookmarkEnd w:id="6881"/>
    </w:p>
    <w:p>
      <w:pPr>
        <w:pageBreakBefore w:val="off"/>
        <w:tabs/>
        <w:wordWrap w:val="off"/>
        <w:spacing w:before="0" w:after="0" w:line="1080" w:lineRule="atLeast"/>
        <w:ind w:left="520" w:right="0"/>
        <w:jc w:val="both"/>
        <w:textAlignment w:val="baseline"/>
        <w:rPr>
          <w:sz w:val="54"/>
        </w:rPr>
      </w:pPr>
      <w:bookmarkStart w:name="" w:id="6882"/>
      <w:r>
        <w:rPr>
          <w:rFonts w:ascii="宋体" w:hAnsi="宋体" w:cs="宋体" w:eastAsia="宋体"/>
          <w:sz w:val="54"/>
          <w:spacing w:val="0"/>
          <w:color w:val="000000"/>
          <w:b w:val="off"/>
          <w:i w:val="off"/>
        </w:rPr>
        <w:t>校定了第五研究。</w:t>
      </w:r>
      <w:bookmarkEnd w:id="6882"/>
    </w:p>
    <w:p>
      <w:pPr>
        <w:pageBreakBefore w:val="off"/>
        <w:tabs/>
        <w:wordWrap w:val="off"/>
        <w:spacing w:before="0" w:after="0" w:line="1080" w:lineRule="atLeast"/>
        <w:ind w:left="1600" w:right="0"/>
        <w:jc w:val="both"/>
        <w:textAlignment w:val="baseline"/>
        <w:rPr>
          <w:sz w:val="54"/>
        </w:rPr>
      </w:pPr>
      <w:bookmarkStart w:name="" w:id="6883"/>
      <w:r>
        <w:rPr>
          <w:rFonts w:ascii="宋体" w:hAnsi="宋体" w:cs="宋体" w:eastAsia="宋体"/>
          <w:sz w:val="54"/>
          <w:spacing w:val="0"/>
          <w:color w:val="000000"/>
          <w:b w:val="off"/>
          <w:i w:val="off"/>
        </w:rPr>
        <w:t>这里要对他们的耐心和仔细表示衷心的感谢！</w:t>
      </w:r>
      <w:bookmarkEnd w:id="6883"/>
    </w:p>
    <w:p>
      <w:pPr>
        <w:pageBreakBefore w:val="off"/>
        <w:tabs/>
        <w:wordWrap w:val="off"/>
        <w:spacing w:before="0" w:after="0" w:line="1080" w:lineRule="atLeast"/>
        <w:ind w:left="520" w:right="60" w:firstLine="1080"/>
        <w:jc w:val="both"/>
        <w:textAlignment w:val="baseline"/>
        <w:rPr>
          <w:sz w:val="54"/>
        </w:rPr>
      </w:pPr>
      <w:bookmarkStart w:name="" w:id="6884"/>
      <w:r>
        <w:rPr>
          <w:rFonts w:ascii="宋体" w:hAnsi="宋体" w:cs="宋体" w:eastAsia="宋体"/>
          <w:sz w:val="54"/>
          <w:spacing w:val="0"/>
          <w:color w:val="000000"/>
          <w:b w:val="off"/>
          <w:i w:val="off"/>
        </w:rPr>
        <w:t>最后还是一个希望：愿这个修订本能够更有助于读者对胡</w:t>
      </w:r>
      <w:r>
        <w:rPr>
          <w:rFonts w:ascii="宋体" w:hAnsi="宋体" w:cs="宋体" w:eastAsia="宋体"/>
          <w:sz w:val="54"/>
          <w:spacing w:val="0"/>
          <w:color w:val="000000"/>
          <w:b w:val="off"/>
          <w:i w:val="off"/>
        </w:rPr>
        <w:t>塞尔现象学的理解和领悟！</w:t>
      </w:r>
      <w:bookmarkEnd w:id="6884"/>
    </w:p>
    <w:p>
      <w:pPr>
        <w:pageBreakBefore w:val="off"/>
        <w:tabs/>
        <w:wordWrap w:val="off"/>
        <w:spacing w:before="0" w:after="0" w:line="1080" w:lineRule="exact"/>
        <w:ind w:left="0" w:right="0"/>
        <w:jc w:val="both"/>
        <w:textAlignment w:val="baseline"/>
        <w:rPr>
          <w:sz w:val="54"/>
        </w:rPr>
      </w:pPr>
      <w:bookmarkStart w:name="" w:id="6885"/>
      <w:r>
        <w:rPr>
          <w:rFonts w:ascii="宋体" w:hAnsi="宋体" w:cs="宋体" w:eastAsia="宋体"/>
          <w:sz w:val="54"/>
          <w:spacing w:val="0"/>
          <w:color w:val="000000"/>
          <w:b w:val="off"/>
          <w:i w:val="off"/>
        </w:rPr>
        <w:t/>
      </w:r>
      <w:bookmarkEnd w:id="6885"/>
    </w:p>
    <w:p>
      <w:pPr>
        <w:pageBreakBefore w:val="off"/>
        <w:tabs/>
        <w:wordWrap w:val="off"/>
        <w:spacing w:before="0" w:after="0" w:line="660" w:lineRule="atLeast"/>
        <w:ind w:left="0" w:right="3320"/>
        <w:jc w:val="right"/>
        <w:textAlignment w:val="baseline"/>
        <w:rPr>
          <w:sz w:val="48"/>
        </w:rPr>
      </w:pPr>
      <w:bookmarkStart w:name="" w:id="6886"/>
      <w:r>
        <w:rPr>
          <w:rFonts w:ascii="仿宋" w:hAnsi="仿宋" w:cs="仿宋" w:eastAsia="仿宋"/>
          <w:sz w:val="48"/>
          <w:spacing w:val="0"/>
          <w:color w:val="000000"/>
          <w:b w:val="off"/>
          <w:i w:val="off"/>
        </w:rPr>
        <w:t>倪梁康</w:t>
      </w:r>
      <w:bookmarkEnd w:id="6886"/>
    </w:p>
    <w:p>
      <w:pPr>
        <w:pageBreakBefore w:val="off"/>
        <w:tabs/>
        <w:wordWrap w:val="off"/>
        <w:spacing w:before="0" w:after="0" w:line="660" w:lineRule="atLeast"/>
        <w:ind w:left="0" w:right="1220"/>
        <w:jc w:val="right"/>
        <w:textAlignment w:val="baseline"/>
        <w:rPr>
          <w:sz w:val="48"/>
        </w:rPr>
      </w:pPr>
      <w:bookmarkStart w:name="" w:id="6887"/>
      <w:r>
        <w:rPr>
          <w:rFonts w:ascii="仿宋" w:hAnsi="仿宋" w:cs="仿宋" w:eastAsia="仿宋"/>
          <w:sz w:val="48"/>
          <w:spacing w:val="0"/>
          <w:color w:val="000000"/>
          <w:b w:val="off"/>
          <w:i w:val="off"/>
        </w:rPr>
        <w:t>2005</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年</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9</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月</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22</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日</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广州</w:t>
      </w:r>
      <w:bookmarkEnd w:id="6887"/>
    </w:p>
    <w:sectPr>
      <w:footerReference r:id="rId868"/>
      <w:headerReference r:id="rId869" w:type="default"/>
      <w:type w:val="nextPage"/>
      <w:pgSz w:w="22520" w:h="31680"/>
      <w:pgMar w:left="3400" w:top="2360" w:right="3400" w:bottom="2360" w:header="2060" w:footer="206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footer43.xml" Type="http://schemas.openxmlformats.org/officeDocument/2006/relationships/footer"/><Relationship Id="rId101" Target="header43.xml" Type="http://schemas.openxmlformats.org/officeDocument/2006/relationships/header"/><Relationship Id="rId102" Target="footer44.xml" Type="http://schemas.openxmlformats.org/officeDocument/2006/relationships/footer"/><Relationship Id="rId103" Target="header44.xml" Type="http://schemas.openxmlformats.org/officeDocument/2006/relationships/header"/><Relationship Id="rId104" Target="footer45.xml" Type="http://schemas.openxmlformats.org/officeDocument/2006/relationships/footer"/><Relationship Id="rId105" Target="header45.xml" Type="http://schemas.openxmlformats.org/officeDocument/2006/relationships/header"/><Relationship Id="rId106" Target="footer46.xml" Type="http://schemas.openxmlformats.org/officeDocument/2006/relationships/footer"/><Relationship Id="rId107" Target="header46.xml" Type="http://schemas.openxmlformats.org/officeDocument/2006/relationships/header"/><Relationship Id="rId108" Target="footer47.xml" Type="http://schemas.openxmlformats.org/officeDocument/2006/relationships/footer"/><Relationship Id="rId109" Target="header47.xml" Type="http://schemas.openxmlformats.org/officeDocument/2006/relationships/header"/><Relationship Id="rId11" Target="media/image9.jpeg" Type="http://schemas.openxmlformats.org/officeDocument/2006/relationships/image"/><Relationship Id="rId110" Target="footer48.xml" Type="http://schemas.openxmlformats.org/officeDocument/2006/relationships/footer"/><Relationship Id="rId111" Target="header48.xml" Type="http://schemas.openxmlformats.org/officeDocument/2006/relationships/header"/><Relationship Id="rId112" Target="footer49.xml" Type="http://schemas.openxmlformats.org/officeDocument/2006/relationships/footer"/><Relationship Id="rId113" Target="header49.xml" Type="http://schemas.openxmlformats.org/officeDocument/2006/relationships/header"/><Relationship Id="rId114" Target="footer50.xml" Type="http://schemas.openxmlformats.org/officeDocument/2006/relationships/footer"/><Relationship Id="rId115" Target="header50.xml" Type="http://schemas.openxmlformats.org/officeDocument/2006/relationships/header"/><Relationship Id="rId116" Target="footer51.xml" Type="http://schemas.openxmlformats.org/officeDocument/2006/relationships/footer"/><Relationship Id="rId117" Target="header51.xml" Type="http://schemas.openxmlformats.org/officeDocument/2006/relationships/header"/><Relationship Id="rId118" Target="footer52.xml" Type="http://schemas.openxmlformats.org/officeDocument/2006/relationships/footer"/><Relationship Id="rId119" Target="header52.xml" Type="http://schemas.openxmlformats.org/officeDocument/2006/relationships/header"/><Relationship Id="rId12" Target="media/image10.jpeg" Type="http://schemas.openxmlformats.org/officeDocument/2006/relationships/image"/><Relationship Id="rId120" Target="footer53.xml" Type="http://schemas.openxmlformats.org/officeDocument/2006/relationships/footer"/><Relationship Id="rId121" Target="header53.xml" Type="http://schemas.openxmlformats.org/officeDocument/2006/relationships/header"/><Relationship Id="rId122" Target="footer54.xml" Type="http://schemas.openxmlformats.org/officeDocument/2006/relationships/footer"/><Relationship Id="rId123" Target="header54.xml" Type="http://schemas.openxmlformats.org/officeDocument/2006/relationships/header"/><Relationship Id="rId124" Target="footer55.xml" Type="http://schemas.openxmlformats.org/officeDocument/2006/relationships/footer"/><Relationship Id="rId125" Target="header55.xml" Type="http://schemas.openxmlformats.org/officeDocument/2006/relationships/header"/><Relationship Id="rId126" Target="footer56.xml" Type="http://schemas.openxmlformats.org/officeDocument/2006/relationships/footer"/><Relationship Id="rId127" Target="header56.xml" Type="http://schemas.openxmlformats.org/officeDocument/2006/relationships/header"/><Relationship Id="rId128" Target="footer57.xml" Type="http://schemas.openxmlformats.org/officeDocument/2006/relationships/footer"/><Relationship Id="rId129" Target="header57.xml" Type="http://schemas.openxmlformats.org/officeDocument/2006/relationships/header"/><Relationship Id="rId13" Target="media/image11.jpeg" Type="http://schemas.openxmlformats.org/officeDocument/2006/relationships/image"/><Relationship Id="rId130" Target="footer58.xml" Type="http://schemas.openxmlformats.org/officeDocument/2006/relationships/footer"/><Relationship Id="rId131" Target="header58.xml" Type="http://schemas.openxmlformats.org/officeDocument/2006/relationships/header"/><Relationship Id="rId132" Target="footer59.xml" Type="http://schemas.openxmlformats.org/officeDocument/2006/relationships/footer"/><Relationship Id="rId133" Target="header59.xml" Type="http://schemas.openxmlformats.org/officeDocument/2006/relationships/header"/><Relationship Id="rId134" Target="footer60.xml" Type="http://schemas.openxmlformats.org/officeDocument/2006/relationships/footer"/><Relationship Id="rId135" Target="header60.xml" Type="http://schemas.openxmlformats.org/officeDocument/2006/relationships/header"/><Relationship Id="rId136" Target="footer61.xml" Type="http://schemas.openxmlformats.org/officeDocument/2006/relationships/footer"/><Relationship Id="rId137" Target="header61.xml" Type="http://schemas.openxmlformats.org/officeDocument/2006/relationships/header"/><Relationship Id="rId138" Target="footer62.xml" Type="http://schemas.openxmlformats.org/officeDocument/2006/relationships/footer"/><Relationship Id="rId139" Target="header62.xml" Type="http://schemas.openxmlformats.org/officeDocument/2006/relationships/header"/><Relationship Id="rId14" Target="media/image12.jpeg" Type="http://schemas.openxmlformats.org/officeDocument/2006/relationships/image"/><Relationship Id="rId140" Target="footer63.xml" Type="http://schemas.openxmlformats.org/officeDocument/2006/relationships/footer"/><Relationship Id="rId141" Target="header63.xml" Type="http://schemas.openxmlformats.org/officeDocument/2006/relationships/header"/><Relationship Id="rId142" Target="footer64.xml" Type="http://schemas.openxmlformats.org/officeDocument/2006/relationships/footer"/><Relationship Id="rId143" Target="header64.xml" Type="http://schemas.openxmlformats.org/officeDocument/2006/relationships/header"/><Relationship Id="rId144" Target="footer65.xml" Type="http://schemas.openxmlformats.org/officeDocument/2006/relationships/footer"/><Relationship Id="rId145" Target="header65.xml" Type="http://schemas.openxmlformats.org/officeDocument/2006/relationships/header"/><Relationship Id="rId146" Target="footer66.xml" Type="http://schemas.openxmlformats.org/officeDocument/2006/relationships/footer"/><Relationship Id="rId147" Target="header66.xml" Type="http://schemas.openxmlformats.org/officeDocument/2006/relationships/header"/><Relationship Id="rId148" Target="footer67.xml" Type="http://schemas.openxmlformats.org/officeDocument/2006/relationships/footer"/><Relationship Id="rId149" Target="header67.xml" Type="http://schemas.openxmlformats.org/officeDocument/2006/relationships/header"/><Relationship Id="rId15" Target="media/image13.jpeg" Type="http://schemas.openxmlformats.org/officeDocument/2006/relationships/image"/><Relationship Id="rId150" Target="footer68.xml" Type="http://schemas.openxmlformats.org/officeDocument/2006/relationships/footer"/><Relationship Id="rId151" Target="header68.xml" Type="http://schemas.openxmlformats.org/officeDocument/2006/relationships/header"/><Relationship Id="rId152" Target="footer69.xml" Type="http://schemas.openxmlformats.org/officeDocument/2006/relationships/footer"/><Relationship Id="rId153" Target="header69.xml" Type="http://schemas.openxmlformats.org/officeDocument/2006/relationships/header"/><Relationship Id="rId154" Target="footer70.xml" Type="http://schemas.openxmlformats.org/officeDocument/2006/relationships/footer"/><Relationship Id="rId155" Target="header70.xml" Type="http://schemas.openxmlformats.org/officeDocument/2006/relationships/header"/><Relationship Id="rId156" Target="footer71.xml" Type="http://schemas.openxmlformats.org/officeDocument/2006/relationships/footer"/><Relationship Id="rId157" Target="header71.xml" Type="http://schemas.openxmlformats.org/officeDocument/2006/relationships/header"/><Relationship Id="rId158" Target="footer72.xml" Type="http://schemas.openxmlformats.org/officeDocument/2006/relationships/footer"/><Relationship Id="rId159" Target="header72.xml" Type="http://schemas.openxmlformats.org/officeDocument/2006/relationships/header"/><Relationship Id="rId16" Target="footer1.xml" Type="http://schemas.openxmlformats.org/officeDocument/2006/relationships/footer"/><Relationship Id="rId160" Target="footer73.xml" Type="http://schemas.openxmlformats.org/officeDocument/2006/relationships/footer"/><Relationship Id="rId161" Target="header73.xml" Type="http://schemas.openxmlformats.org/officeDocument/2006/relationships/header"/><Relationship Id="rId162" Target="footer74.xml" Type="http://schemas.openxmlformats.org/officeDocument/2006/relationships/footer"/><Relationship Id="rId163" Target="header74.xml" Type="http://schemas.openxmlformats.org/officeDocument/2006/relationships/header"/><Relationship Id="rId164" Target="footer75.xml" Type="http://schemas.openxmlformats.org/officeDocument/2006/relationships/footer"/><Relationship Id="rId165" Target="header75.xml" Type="http://schemas.openxmlformats.org/officeDocument/2006/relationships/header"/><Relationship Id="rId166" Target="footer76.xml" Type="http://schemas.openxmlformats.org/officeDocument/2006/relationships/footer"/><Relationship Id="rId167" Target="header76.xml" Type="http://schemas.openxmlformats.org/officeDocument/2006/relationships/header"/><Relationship Id="rId168" Target="footer77.xml" Type="http://schemas.openxmlformats.org/officeDocument/2006/relationships/footer"/><Relationship Id="rId169" Target="header77.xml" Type="http://schemas.openxmlformats.org/officeDocument/2006/relationships/header"/><Relationship Id="rId17" Target="header1.xml" Type="http://schemas.openxmlformats.org/officeDocument/2006/relationships/header"/><Relationship Id="rId170" Target="footer78.xml" Type="http://schemas.openxmlformats.org/officeDocument/2006/relationships/footer"/><Relationship Id="rId171" Target="header78.xml" Type="http://schemas.openxmlformats.org/officeDocument/2006/relationships/header"/><Relationship Id="rId172" Target="footer79.xml" Type="http://schemas.openxmlformats.org/officeDocument/2006/relationships/footer"/><Relationship Id="rId173" Target="header79.xml" Type="http://schemas.openxmlformats.org/officeDocument/2006/relationships/header"/><Relationship Id="rId174" Target="footer80.xml" Type="http://schemas.openxmlformats.org/officeDocument/2006/relationships/footer"/><Relationship Id="rId175" Target="header80.xml" Type="http://schemas.openxmlformats.org/officeDocument/2006/relationships/header"/><Relationship Id="rId176" Target="footer81.xml" Type="http://schemas.openxmlformats.org/officeDocument/2006/relationships/footer"/><Relationship Id="rId177" Target="header81.xml" Type="http://schemas.openxmlformats.org/officeDocument/2006/relationships/header"/><Relationship Id="rId178" Target="footer82.xml" Type="http://schemas.openxmlformats.org/officeDocument/2006/relationships/footer"/><Relationship Id="rId179" Target="header82.xml" Type="http://schemas.openxmlformats.org/officeDocument/2006/relationships/header"/><Relationship Id="rId18" Target="footer2.xml" Type="http://schemas.openxmlformats.org/officeDocument/2006/relationships/footer"/><Relationship Id="rId180" Target="footer83.xml" Type="http://schemas.openxmlformats.org/officeDocument/2006/relationships/footer"/><Relationship Id="rId181" Target="header83.xml" Type="http://schemas.openxmlformats.org/officeDocument/2006/relationships/header"/><Relationship Id="rId182" Target="footer84.xml" Type="http://schemas.openxmlformats.org/officeDocument/2006/relationships/footer"/><Relationship Id="rId183" Target="header84.xml" Type="http://schemas.openxmlformats.org/officeDocument/2006/relationships/header"/><Relationship Id="rId184" Target="footer85.xml" Type="http://schemas.openxmlformats.org/officeDocument/2006/relationships/footer"/><Relationship Id="rId185" Target="header85.xml" Type="http://schemas.openxmlformats.org/officeDocument/2006/relationships/header"/><Relationship Id="rId186" Target="footer86.xml" Type="http://schemas.openxmlformats.org/officeDocument/2006/relationships/footer"/><Relationship Id="rId187" Target="header86.xml" Type="http://schemas.openxmlformats.org/officeDocument/2006/relationships/header"/><Relationship Id="rId188" Target="footer87.xml" Type="http://schemas.openxmlformats.org/officeDocument/2006/relationships/footer"/><Relationship Id="rId189" Target="header87.xml" Type="http://schemas.openxmlformats.org/officeDocument/2006/relationships/header"/><Relationship Id="rId19" Target="header2.xml" Type="http://schemas.openxmlformats.org/officeDocument/2006/relationships/header"/><Relationship Id="rId190" Target="footer88.xml" Type="http://schemas.openxmlformats.org/officeDocument/2006/relationships/footer"/><Relationship Id="rId191" Target="header88.xml" Type="http://schemas.openxmlformats.org/officeDocument/2006/relationships/header"/><Relationship Id="rId192" Target="footer89.xml" Type="http://schemas.openxmlformats.org/officeDocument/2006/relationships/footer"/><Relationship Id="rId193" Target="header89.xml" Type="http://schemas.openxmlformats.org/officeDocument/2006/relationships/header"/><Relationship Id="rId194" Target="footer90.xml" Type="http://schemas.openxmlformats.org/officeDocument/2006/relationships/footer"/><Relationship Id="rId195" Target="header90.xml" Type="http://schemas.openxmlformats.org/officeDocument/2006/relationships/header"/><Relationship Id="rId196" Target="footer91.xml" Type="http://schemas.openxmlformats.org/officeDocument/2006/relationships/footer"/><Relationship Id="rId197" Target="header91.xml" Type="http://schemas.openxmlformats.org/officeDocument/2006/relationships/header"/><Relationship Id="rId198" Target="footer92.xml" Type="http://schemas.openxmlformats.org/officeDocument/2006/relationships/footer"/><Relationship Id="rId199" Target="header92.xml" Type="http://schemas.openxmlformats.org/officeDocument/2006/relationships/header"/><Relationship Id="rId2" Target="theme/theme-1.xml" Type="http://schemas.openxmlformats.org/officeDocument/2006/relationships/theme"/><Relationship Id="rId20" Target="footer3.xml" Type="http://schemas.openxmlformats.org/officeDocument/2006/relationships/footer"/><Relationship Id="rId200" Target="footer93.xml" Type="http://schemas.openxmlformats.org/officeDocument/2006/relationships/footer"/><Relationship Id="rId201" Target="header93.xml" Type="http://schemas.openxmlformats.org/officeDocument/2006/relationships/header"/><Relationship Id="rId202" Target="footer94.xml" Type="http://schemas.openxmlformats.org/officeDocument/2006/relationships/footer"/><Relationship Id="rId203" Target="header94.xml" Type="http://schemas.openxmlformats.org/officeDocument/2006/relationships/header"/><Relationship Id="rId204" Target="footer95.xml" Type="http://schemas.openxmlformats.org/officeDocument/2006/relationships/footer"/><Relationship Id="rId205" Target="header95.xml" Type="http://schemas.openxmlformats.org/officeDocument/2006/relationships/header"/><Relationship Id="rId206" Target="footer96.xml" Type="http://schemas.openxmlformats.org/officeDocument/2006/relationships/footer"/><Relationship Id="rId207" Target="header96.xml" Type="http://schemas.openxmlformats.org/officeDocument/2006/relationships/header"/><Relationship Id="rId208" Target="footer97.xml" Type="http://schemas.openxmlformats.org/officeDocument/2006/relationships/footer"/><Relationship Id="rId209" Target="header97.xml" Type="http://schemas.openxmlformats.org/officeDocument/2006/relationships/header"/><Relationship Id="rId21" Target="header3.xml" Type="http://schemas.openxmlformats.org/officeDocument/2006/relationships/header"/><Relationship Id="rId210" Target="footer98.xml" Type="http://schemas.openxmlformats.org/officeDocument/2006/relationships/footer"/><Relationship Id="rId211" Target="header98.xml" Type="http://schemas.openxmlformats.org/officeDocument/2006/relationships/header"/><Relationship Id="rId212" Target="footer99.xml" Type="http://schemas.openxmlformats.org/officeDocument/2006/relationships/footer"/><Relationship Id="rId213" Target="header99.xml" Type="http://schemas.openxmlformats.org/officeDocument/2006/relationships/header"/><Relationship Id="rId214" Target="footer100.xml" Type="http://schemas.openxmlformats.org/officeDocument/2006/relationships/footer"/><Relationship Id="rId215" Target="header100.xml" Type="http://schemas.openxmlformats.org/officeDocument/2006/relationships/header"/><Relationship Id="rId216" Target="footer101.xml" Type="http://schemas.openxmlformats.org/officeDocument/2006/relationships/footer"/><Relationship Id="rId217" Target="header101.xml" Type="http://schemas.openxmlformats.org/officeDocument/2006/relationships/header"/><Relationship Id="rId218" Target="footer102.xml" Type="http://schemas.openxmlformats.org/officeDocument/2006/relationships/footer"/><Relationship Id="rId219" Target="header102.xml" Type="http://schemas.openxmlformats.org/officeDocument/2006/relationships/header"/><Relationship Id="rId22" Target="footer4.xml" Type="http://schemas.openxmlformats.org/officeDocument/2006/relationships/footer"/><Relationship Id="rId220" Target="footer103.xml" Type="http://schemas.openxmlformats.org/officeDocument/2006/relationships/footer"/><Relationship Id="rId221" Target="header103.xml" Type="http://schemas.openxmlformats.org/officeDocument/2006/relationships/header"/><Relationship Id="rId222" Target="footer104.xml" Type="http://schemas.openxmlformats.org/officeDocument/2006/relationships/footer"/><Relationship Id="rId223" Target="header104.xml" Type="http://schemas.openxmlformats.org/officeDocument/2006/relationships/header"/><Relationship Id="rId224" Target="footer105.xml" Type="http://schemas.openxmlformats.org/officeDocument/2006/relationships/footer"/><Relationship Id="rId225" Target="header105.xml" Type="http://schemas.openxmlformats.org/officeDocument/2006/relationships/header"/><Relationship Id="rId226" Target="footer106.xml" Type="http://schemas.openxmlformats.org/officeDocument/2006/relationships/footer"/><Relationship Id="rId227" Target="header106.xml" Type="http://schemas.openxmlformats.org/officeDocument/2006/relationships/header"/><Relationship Id="rId228" Target="footer107.xml" Type="http://schemas.openxmlformats.org/officeDocument/2006/relationships/footer"/><Relationship Id="rId229" Target="header107.xml" Type="http://schemas.openxmlformats.org/officeDocument/2006/relationships/header"/><Relationship Id="rId23" Target="header4.xml" Type="http://schemas.openxmlformats.org/officeDocument/2006/relationships/header"/><Relationship Id="rId230" Target="footer108.xml" Type="http://schemas.openxmlformats.org/officeDocument/2006/relationships/footer"/><Relationship Id="rId231" Target="header108.xml" Type="http://schemas.openxmlformats.org/officeDocument/2006/relationships/header"/><Relationship Id="rId232" Target="footer109.xml" Type="http://schemas.openxmlformats.org/officeDocument/2006/relationships/footer"/><Relationship Id="rId233" Target="header109.xml" Type="http://schemas.openxmlformats.org/officeDocument/2006/relationships/header"/><Relationship Id="rId234" Target="footer110.xml" Type="http://schemas.openxmlformats.org/officeDocument/2006/relationships/footer"/><Relationship Id="rId235" Target="header110.xml" Type="http://schemas.openxmlformats.org/officeDocument/2006/relationships/header"/><Relationship Id="rId236" Target="footer111.xml" Type="http://schemas.openxmlformats.org/officeDocument/2006/relationships/footer"/><Relationship Id="rId237" Target="header111.xml" Type="http://schemas.openxmlformats.org/officeDocument/2006/relationships/header"/><Relationship Id="rId238" Target="footer112.xml" Type="http://schemas.openxmlformats.org/officeDocument/2006/relationships/footer"/><Relationship Id="rId239" Target="header112.xml" Type="http://schemas.openxmlformats.org/officeDocument/2006/relationships/header"/><Relationship Id="rId24" Target="footer5.xml" Type="http://schemas.openxmlformats.org/officeDocument/2006/relationships/footer"/><Relationship Id="rId240" Target="footer113.xml" Type="http://schemas.openxmlformats.org/officeDocument/2006/relationships/footer"/><Relationship Id="rId241" Target="header113.xml" Type="http://schemas.openxmlformats.org/officeDocument/2006/relationships/header"/><Relationship Id="rId242" Target="footer114.xml" Type="http://schemas.openxmlformats.org/officeDocument/2006/relationships/footer"/><Relationship Id="rId243" Target="header114.xml" Type="http://schemas.openxmlformats.org/officeDocument/2006/relationships/header"/><Relationship Id="rId244" Target="footer115.xml" Type="http://schemas.openxmlformats.org/officeDocument/2006/relationships/footer"/><Relationship Id="rId245" Target="header115.xml" Type="http://schemas.openxmlformats.org/officeDocument/2006/relationships/header"/><Relationship Id="rId246" Target="footer116.xml" Type="http://schemas.openxmlformats.org/officeDocument/2006/relationships/footer"/><Relationship Id="rId247" Target="header116.xml" Type="http://schemas.openxmlformats.org/officeDocument/2006/relationships/header"/><Relationship Id="rId248" Target="footer117.xml" Type="http://schemas.openxmlformats.org/officeDocument/2006/relationships/footer"/><Relationship Id="rId249" Target="header117.xml" Type="http://schemas.openxmlformats.org/officeDocument/2006/relationships/header"/><Relationship Id="rId25" Target="header5.xml" Type="http://schemas.openxmlformats.org/officeDocument/2006/relationships/header"/><Relationship Id="rId250" Target="footer118.xml" Type="http://schemas.openxmlformats.org/officeDocument/2006/relationships/footer"/><Relationship Id="rId251" Target="header118.xml" Type="http://schemas.openxmlformats.org/officeDocument/2006/relationships/header"/><Relationship Id="rId252" Target="footer119.xml" Type="http://schemas.openxmlformats.org/officeDocument/2006/relationships/footer"/><Relationship Id="rId253" Target="header119.xml" Type="http://schemas.openxmlformats.org/officeDocument/2006/relationships/header"/><Relationship Id="rId254" Target="footer120.xml" Type="http://schemas.openxmlformats.org/officeDocument/2006/relationships/footer"/><Relationship Id="rId255" Target="header120.xml" Type="http://schemas.openxmlformats.org/officeDocument/2006/relationships/header"/><Relationship Id="rId256" Target="footer121.xml" Type="http://schemas.openxmlformats.org/officeDocument/2006/relationships/footer"/><Relationship Id="rId257" Target="header121.xml" Type="http://schemas.openxmlformats.org/officeDocument/2006/relationships/header"/><Relationship Id="rId258" Target="footer122.xml" Type="http://schemas.openxmlformats.org/officeDocument/2006/relationships/footer"/><Relationship Id="rId259" Target="header122.xml" Type="http://schemas.openxmlformats.org/officeDocument/2006/relationships/header"/><Relationship Id="rId26" Target="footer6.xml" Type="http://schemas.openxmlformats.org/officeDocument/2006/relationships/footer"/><Relationship Id="rId260" Target="footer123.xml" Type="http://schemas.openxmlformats.org/officeDocument/2006/relationships/footer"/><Relationship Id="rId261" Target="header123.xml" Type="http://schemas.openxmlformats.org/officeDocument/2006/relationships/header"/><Relationship Id="rId262" Target="footer124.xml" Type="http://schemas.openxmlformats.org/officeDocument/2006/relationships/footer"/><Relationship Id="rId263" Target="header124.xml" Type="http://schemas.openxmlformats.org/officeDocument/2006/relationships/header"/><Relationship Id="rId264" Target="footer125.xml" Type="http://schemas.openxmlformats.org/officeDocument/2006/relationships/footer"/><Relationship Id="rId265" Target="header125.xml" Type="http://schemas.openxmlformats.org/officeDocument/2006/relationships/header"/><Relationship Id="rId266" Target="footer126.xml" Type="http://schemas.openxmlformats.org/officeDocument/2006/relationships/footer"/><Relationship Id="rId267" Target="header126.xml" Type="http://schemas.openxmlformats.org/officeDocument/2006/relationships/header"/><Relationship Id="rId268" Target="footer127.xml" Type="http://schemas.openxmlformats.org/officeDocument/2006/relationships/footer"/><Relationship Id="rId269" Target="header127.xml" Type="http://schemas.openxmlformats.org/officeDocument/2006/relationships/header"/><Relationship Id="rId27" Target="header6.xml" Type="http://schemas.openxmlformats.org/officeDocument/2006/relationships/header"/><Relationship Id="rId270" Target="footer128.xml" Type="http://schemas.openxmlformats.org/officeDocument/2006/relationships/footer"/><Relationship Id="rId271" Target="header128.xml" Type="http://schemas.openxmlformats.org/officeDocument/2006/relationships/header"/><Relationship Id="rId272" Target="footer129.xml" Type="http://schemas.openxmlformats.org/officeDocument/2006/relationships/footer"/><Relationship Id="rId273" Target="header129.xml" Type="http://schemas.openxmlformats.org/officeDocument/2006/relationships/header"/><Relationship Id="rId274" Target="footer130.xml" Type="http://schemas.openxmlformats.org/officeDocument/2006/relationships/footer"/><Relationship Id="rId275" Target="header130.xml" Type="http://schemas.openxmlformats.org/officeDocument/2006/relationships/header"/><Relationship Id="rId276" Target="footer131.xml" Type="http://schemas.openxmlformats.org/officeDocument/2006/relationships/footer"/><Relationship Id="rId277" Target="header131.xml" Type="http://schemas.openxmlformats.org/officeDocument/2006/relationships/header"/><Relationship Id="rId278" Target="footer132.xml" Type="http://schemas.openxmlformats.org/officeDocument/2006/relationships/footer"/><Relationship Id="rId279" Target="header132.xml" Type="http://schemas.openxmlformats.org/officeDocument/2006/relationships/header"/><Relationship Id="rId28" Target="footer7.xml" Type="http://schemas.openxmlformats.org/officeDocument/2006/relationships/footer"/><Relationship Id="rId280" Target="footer133.xml" Type="http://schemas.openxmlformats.org/officeDocument/2006/relationships/footer"/><Relationship Id="rId281" Target="header133.xml" Type="http://schemas.openxmlformats.org/officeDocument/2006/relationships/header"/><Relationship Id="rId282" Target="footer134.xml" Type="http://schemas.openxmlformats.org/officeDocument/2006/relationships/footer"/><Relationship Id="rId283" Target="header134.xml" Type="http://schemas.openxmlformats.org/officeDocument/2006/relationships/header"/><Relationship Id="rId284" Target="footer135.xml" Type="http://schemas.openxmlformats.org/officeDocument/2006/relationships/footer"/><Relationship Id="rId285" Target="header135.xml" Type="http://schemas.openxmlformats.org/officeDocument/2006/relationships/header"/><Relationship Id="rId286" Target="footer136.xml" Type="http://schemas.openxmlformats.org/officeDocument/2006/relationships/footer"/><Relationship Id="rId287" Target="header136.xml" Type="http://schemas.openxmlformats.org/officeDocument/2006/relationships/header"/><Relationship Id="rId288" Target="footer137.xml" Type="http://schemas.openxmlformats.org/officeDocument/2006/relationships/footer"/><Relationship Id="rId289" Target="header137.xml" Type="http://schemas.openxmlformats.org/officeDocument/2006/relationships/header"/><Relationship Id="rId29" Target="header7.xml" Type="http://schemas.openxmlformats.org/officeDocument/2006/relationships/header"/><Relationship Id="rId290" Target="footer138.xml" Type="http://schemas.openxmlformats.org/officeDocument/2006/relationships/footer"/><Relationship Id="rId291" Target="header138.xml" Type="http://schemas.openxmlformats.org/officeDocument/2006/relationships/header"/><Relationship Id="rId292" Target="footer139.xml" Type="http://schemas.openxmlformats.org/officeDocument/2006/relationships/footer"/><Relationship Id="rId293" Target="header139.xml" Type="http://schemas.openxmlformats.org/officeDocument/2006/relationships/header"/><Relationship Id="rId294" Target="footer140.xml" Type="http://schemas.openxmlformats.org/officeDocument/2006/relationships/footer"/><Relationship Id="rId295" Target="header140.xml" Type="http://schemas.openxmlformats.org/officeDocument/2006/relationships/header"/><Relationship Id="rId296" Target="footer141.xml" Type="http://schemas.openxmlformats.org/officeDocument/2006/relationships/footer"/><Relationship Id="rId297" Target="header141.xml" Type="http://schemas.openxmlformats.org/officeDocument/2006/relationships/header"/><Relationship Id="rId298" Target="footer142.xml" Type="http://schemas.openxmlformats.org/officeDocument/2006/relationships/footer"/><Relationship Id="rId299" Target="header142.xml" Type="http://schemas.openxmlformats.org/officeDocument/2006/relationships/header"/><Relationship Id="rId3" Target="media/image1.jpeg" Type="http://schemas.openxmlformats.org/officeDocument/2006/relationships/image"/><Relationship Id="rId30" Target="footer8.xml" Type="http://schemas.openxmlformats.org/officeDocument/2006/relationships/footer"/><Relationship Id="rId300" Target="footer143.xml" Type="http://schemas.openxmlformats.org/officeDocument/2006/relationships/footer"/><Relationship Id="rId301" Target="header143.xml" Type="http://schemas.openxmlformats.org/officeDocument/2006/relationships/header"/><Relationship Id="rId302" Target="footer144.xml" Type="http://schemas.openxmlformats.org/officeDocument/2006/relationships/footer"/><Relationship Id="rId303" Target="header144.xml" Type="http://schemas.openxmlformats.org/officeDocument/2006/relationships/header"/><Relationship Id="rId304" Target="footer145.xml" Type="http://schemas.openxmlformats.org/officeDocument/2006/relationships/footer"/><Relationship Id="rId305" Target="header145.xml" Type="http://schemas.openxmlformats.org/officeDocument/2006/relationships/header"/><Relationship Id="rId306" Target="footer146.xml" Type="http://schemas.openxmlformats.org/officeDocument/2006/relationships/footer"/><Relationship Id="rId307" Target="header146.xml" Type="http://schemas.openxmlformats.org/officeDocument/2006/relationships/header"/><Relationship Id="rId308" Target="footer147.xml" Type="http://schemas.openxmlformats.org/officeDocument/2006/relationships/footer"/><Relationship Id="rId309" Target="header147.xml" Type="http://schemas.openxmlformats.org/officeDocument/2006/relationships/header"/><Relationship Id="rId31" Target="header8.xml" Type="http://schemas.openxmlformats.org/officeDocument/2006/relationships/header"/><Relationship Id="rId310" Target="footer148.xml" Type="http://schemas.openxmlformats.org/officeDocument/2006/relationships/footer"/><Relationship Id="rId311" Target="header148.xml" Type="http://schemas.openxmlformats.org/officeDocument/2006/relationships/header"/><Relationship Id="rId312" Target="footer149.xml" Type="http://schemas.openxmlformats.org/officeDocument/2006/relationships/footer"/><Relationship Id="rId313" Target="header149.xml" Type="http://schemas.openxmlformats.org/officeDocument/2006/relationships/header"/><Relationship Id="rId314" Target="footer150.xml" Type="http://schemas.openxmlformats.org/officeDocument/2006/relationships/footer"/><Relationship Id="rId315" Target="header150.xml" Type="http://schemas.openxmlformats.org/officeDocument/2006/relationships/header"/><Relationship Id="rId316" Target="footer151.xml" Type="http://schemas.openxmlformats.org/officeDocument/2006/relationships/footer"/><Relationship Id="rId317" Target="header151.xml" Type="http://schemas.openxmlformats.org/officeDocument/2006/relationships/header"/><Relationship Id="rId318" Target="footer152.xml" Type="http://schemas.openxmlformats.org/officeDocument/2006/relationships/footer"/><Relationship Id="rId319" Target="header152.xml" Type="http://schemas.openxmlformats.org/officeDocument/2006/relationships/header"/><Relationship Id="rId32" Target="footer9.xml" Type="http://schemas.openxmlformats.org/officeDocument/2006/relationships/footer"/><Relationship Id="rId320" Target="footer153.xml" Type="http://schemas.openxmlformats.org/officeDocument/2006/relationships/footer"/><Relationship Id="rId321" Target="header153.xml" Type="http://schemas.openxmlformats.org/officeDocument/2006/relationships/header"/><Relationship Id="rId322" Target="footer154.xml" Type="http://schemas.openxmlformats.org/officeDocument/2006/relationships/footer"/><Relationship Id="rId323" Target="header154.xml" Type="http://schemas.openxmlformats.org/officeDocument/2006/relationships/header"/><Relationship Id="rId324" Target="footer155.xml" Type="http://schemas.openxmlformats.org/officeDocument/2006/relationships/footer"/><Relationship Id="rId325" Target="header155.xml" Type="http://schemas.openxmlformats.org/officeDocument/2006/relationships/header"/><Relationship Id="rId326" Target="footer156.xml" Type="http://schemas.openxmlformats.org/officeDocument/2006/relationships/footer"/><Relationship Id="rId327" Target="header156.xml" Type="http://schemas.openxmlformats.org/officeDocument/2006/relationships/header"/><Relationship Id="rId328" Target="footer157.xml" Type="http://schemas.openxmlformats.org/officeDocument/2006/relationships/footer"/><Relationship Id="rId329" Target="header157.xml" Type="http://schemas.openxmlformats.org/officeDocument/2006/relationships/header"/><Relationship Id="rId33" Target="header9.xml" Type="http://schemas.openxmlformats.org/officeDocument/2006/relationships/header"/><Relationship Id="rId330" Target="footer158.xml" Type="http://schemas.openxmlformats.org/officeDocument/2006/relationships/footer"/><Relationship Id="rId331" Target="header158.xml" Type="http://schemas.openxmlformats.org/officeDocument/2006/relationships/header"/><Relationship Id="rId332" Target="footer159.xml" Type="http://schemas.openxmlformats.org/officeDocument/2006/relationships/footer"/><Relationship Id="rId333" Target="header159.xml" Type="http://schemas.openxmlformats.org/officeDocument/2006/relationships/header"/><Relationship Id="rId334" Target="footer160.xml" Type="http://schemas.openxmlformats.org/officeDocument/2006/relationships/footer"/><Relationship Id="rId335" Target="header160.xml" Type="http://schemas.openxmlformats.org/officeDocument/2006/relationships/header"/><Relationship Id="rId336" Target="footer161.xml" Type="http://schemas.openxmlformats.org/officeDocument/2006/relationships/footer"/><Relationship Id="rId337" Target="header161.xml" Type="http://schemas.openxmlformats.org/officeDocument/2006/relationships/header"/><Relationship Id="rId338" Target="footer162.xml" Type="http://schemas.openxmlformats.org/officeDocument/2006/relationships/footer"/><Relationship Id="rId339" Target="header162.xml" Type="http://schemas.openxmlformats.org/officeDocument/2006/relationships/header"/><Relationship Id="rId34" Target="footer10.xml" Type="http://schemas.openxmlformats.org/officeDocument/2006/relationships/footer"/><Relationship Id="rId340" Target="footer163.xml" Type="http://schemas.openxmlformats.org/officeDocument/2006/relationships/footer"/><Relationship Id="rId341" Target="header163.xml" Type="http://schemas.openxmlformats.org/officeDocument/2006/relationships/header"/><Relationship Id="rId342" Target="footer164.xml" Type="http://schemas.openxmlformats.org/officeDocument/2006/relationships/footer"/><Relationship Id="rId343" Target="header164.xml" Type="http://schemas.openxmlformats.org/officeDocument/2006/relationships/header"/><Relationship Id="rId344" Target="footer165.xml" Type="http://schemas.openxmlformats.org/officeDocument/2006/relationships/footer"/><Relationship Id="rId345" Target="header165.xml" Type="http://schemas.openxmlformats.org/officeDocument/2006/relationships/header"/><Relationship Id="rId346" Target="footer166.xml" Type="http://schemas.openxmlformats.org/officeDocument/2006/relationships/footer"/><Relationship Id="rId347" Target="header166.xml" Type="http://schemas.openxmlformats.org/officeDocument/2006/relationships/header"/><Relationship Id="rId348" Target="footer167.xml" Type="http://schemas.openxmlformats.org/officeDocument/2006/relationships/footer"/><Relationship Id="rId349" Target="header167.xml" Type="http://schemas.openxmlformats.org/officeDocument/2006/relationships/header"/><Relationship Id="rId35" Target="header10.xml" Type="http://schemas.openxmlformats.org/officeDocument/2006/relationships/header"/><Relationship Id="rId350" Target="footer168.xml" Type="http://schemas.openxmlformats.org/officeDocument/2006/relationships/footer"/><Relationship Id="rId351" Target="header168.xml" Type="http://schemas.openxmlformats.org/officeDocument/2006/relationships/header"/><Relationship Id="rId352" Target="footer169.xml" Type="http://schemas.openxmlformats.org/officeDocument/2006/relationships/footer"/><Relationship Id="rId353" Target="header169.xml" Type="http://schemas.openxmlformats.org/officeDocument/2006/relationships/header"/><Relationship Id="rId354" Target="footer170.xml" Type="http://schemas.openxmlformats.org/officeDocument/2006/relationships/footer"/><Relationship Id="rId355" Target="header170.xml" Type="http://schemas.openxmlformats.org/officeDocument/2006/relationships/header"/><Relationship Id="rId356" Target="footer171.xml" Type="http://schemas.openxmlformats.org/officeDocument/2006/relationships/footer"/><Relationship Id="rId357" Target="header171.xml" Type="http://schemas.openxmlformats.org/officeDocument/2006/relationships/header"/><Relationship Id="rId358" Target="footer172.xml" Type="http://schemas.openxmlformats.org/officeDocument/2006/relationships/footer"/><Relationship Id="rId359" Target="header172.xml" Type="http://schemas.openxmlformats.org/officeDocument/2006/relationships/header"/><Relationship Id="rId36" Target="footer11.xml" Type="http://schemas.openxmlformats.org/officeDocument/2006/relationships/footer"/><Relationship Id="rId360" Target="footer173.xml" Type="http://schemas.openxmlformats.org/officeDocument/2006/relationships/footer"/><Relationship Id="rId361" Target="header173.xml" Type="http://schemas.openxmlformats.org/officeDocument/2006/relationships/header"/><Relationship Id="rId362" Target="footer174.xml" Type="http://schemas.openxmlformats.org/officeDocument/2006/relationships/footer"/><Relationship Id="rId363" Target="header174.xml" Type="http://schemas.openxmlformats.org/officeDocument/2006/relationships/header"/><Relationship Id="rId364" Target="footer175.xml" Type="http://schemas.openxmlformats.org/officeDocument/2006/relationships/footer"/><Relationship Id="rId365" Target="header175.xml" Type="http://schemas.openxmlformats.org/officeDocument/2006/relationships/header"/><Relationship Id="rId366" Target="footer176.xml" Type="http://schemas.openxmlformats.org/officeDocument/2006/relationships/footer"/><Relationship Id="rId367" Target="header176.xml" Type="http://schemas.openxmlformats.org/officeDocument/2006/relationships/header"/><Relationship Id="rId368" Target="footer177.xml" Type="http://schemas.openxmlformats.org/officeDocument/2006/relationships/footer"/><Relationship Id="rId369" Target="header177.xml" Type="http://schemas.openxmlformats.org/officeDocument/2006/relationships/header"/><Relationship Id="rId37" Target="header11.xml" Type="http://schemas.openxmlformats.org/officeDocument/2006/relationships/header"/><Relationship Id="rId370" Target="footer178.xml" Type="http://schemas.openxmlformats.org/officeDocument/2006/relationships/footer"/><Relationship Id="rId371" Target="header178.xml" Type="http://schemas.openxmlformats.org/officeDocument/2006/relationships/header"/><Relationship Id="rId372" Target="footer179.xml" Type="http://schemas.openxmlformats.org/officeDocument/2006/relationships/footer"/><Relationship Id="rId373" Target="header179.xml" Type="http://schemas.openxmlformats.org/officeDocument/2006/relationships/header"/><Relationship Id="rId374" Target="footer180.xml" Type="http://schemas.openxmlformats.org/officeDocument/2006/relationships/footer"/><Relationship Id="rId375" Target="header180.xml" Type="http://schemas.openxmlformats.org/officeDocument/2006/relationships/header"/><Relationship Id="rId376" Target="footer181.xml" Type="http://schemas.openxmlformats.org/officeDocument/2006/relationships/footer"/><Relationship Id="rId377" Target="header181.xml" Type="http://schemas.openxmlformats.org/officeDocument/2006/relationships/header"/><Relationship Id="rId378" Target="footer182.xml" Type="http://schemas.openxmlformats.org/officeDocument/2006/relationships/footer"/><Relationship Id="rId379" Target="header182.xml" Type="http://schemas.openxmlformats.org/officeDocument/2006/relationships/header"/><Relationship Id="rId38" Target="footer12.xml" Type="http://schemas.openxmlformats.org/officeDocument/2006/relationships/footer"/><Relationship Id="rId380" Target="footer183.xml" Type="http://schemas.openxmlformats.org/officeDocument/2006/relationships/footer"/><Relationship Id="rId381" Target="header183.xml" Type="http://schemas.openxmlformats.org/officeDocument/2006/relationships/header"/><Relationship Id="rId382" Target="footer184.xml" Type="http://schemas.openxmlformats.org/officeDocument/2006/relationships/footer"/><Relationship Id="rId383" Target="header184.xml" Type="http://schemas.openxmlformats.org/officeDocument/2006/relationships/header"/><Relationship Id="rId384" Target="footer185.xml" Type="http://schemas.openxmlformats.org/officeDocument/2006/relationships/footer"/><Relationship Id="rId385" Target="header185.xml" Type="http://schemas.openxmlformats.org/officeDocument/2006/relationships/header"/><Relationship Id="rId386" Target="footer186.xml" Type="http://schemas.openxmlformats.org/officeDocument/2006/relationships/footer"/><Relationship Id="rId387" Target="header186.xml" Type="http://schemas.openxmlformats.org/officeDocument/2006/relationships/header"/><Relationship Id="rId388" Target="footer187.xml" Type="http://schemas.openxmlformats.org/officeDocument/2006/relationships/footer"/><Relationship Id="rId389" Target="header187.xml" Type="http://schemas.openxmlformats.org/officeDocument/2006/relationships/header"/><Relationship Id="rId39" Target="header12.xml" Type="http://schemas.openxmlformats.org/officeDocument/2006/relationships/header"/><Relationship Id="rId390" Target="footer188.xml" Type="http://schemas.openxmlformats.org/officeDocument/2006/relationships/footer"/><Relationship Id="rId391" Target="header188.xml" Type="http://schemas.openxmlformats.org/officeDocument/2006/relationships/header"/><Relationship Id="rId392" Target="footer189.xml" Type="http://schemas.openxmlformats.org/officeDocument/2006/relationships/footer"/><Relationship Id="rId393" Target="header189.xml" Type="http://schemas.openxmlformats.org/officeDocument/2006/relationships/header"/><Relationship Id="rId394" Target="footer190.xml" Type="http://schemas.openxmlformats.org/officeDocument/2006/relationships/footer"/><Relationship Id="rId395" Target="header190.xml" Type="http://schemas.openxmlformats.org/officeDocument/2006/relationships/header"/><Relationship Id="rId396" Target="footer191.xml" Type="http://schemas.openxmlformats.org/officeDocument/2006/relationships/footer"/><Relationship Id="rId397" Target="header191.xml" Type="http://schemas.openxmlformats.org/officeDocument/2006/relationships/header"/><Relationship Id="rId398" Target="footer192.xml" Type="http://schemas.openxmlformats.org/officeDocument/2006/relationships/footer"/><Relationship Id="rId399" Target="header192.xml" Type="http://schemas.openxmlformats.org/officeDocument/2006/relationships/header"/><Relationship Id="rId4" Target="media/image2.jpeg" Type="http://schemas.openxmlformats.org/officeDocument/2006/relationships/image"/><Relationship Id="rId40" Target="footer13.xml" Type="http://schemas.openxmlformats.org/officeDocument/2006/relationships/footer"/><Relationship Id="rId400" Target="footer193.xml" Type="http://schemas.openxmlformats.org/officeDocument/2006/relationships/footer"/><Relationship Id="rId401" Target="header193.xml" Type="http://schemas.openxmlformats.org/officeDocument/2006/relationships/header"/><Relationship Id="rId402" Target="footer194.xml" Type="http://schemas.openxmlformats.org/officeDocument/2006/relationships/footer"/><Relationship Id="rId403" Target="header194.xml" Type="http://schemas.openxmlformats.org/officeDocument/2006/relationships/header"/><Relationship Id="rId404" Target="footer195.xml" Type="http://schemas.openxmlformats.org/officeDocument/2006/relationships/footer"/><Relationship Id="rId405" Target="header195.xml" Type="http://schemas.openxmlformats.org/officeDocument/2006/relationships/header"/><Relationship Id="rId406" Target="footer196.xml" Type="http://schemas.openxmlformats.org/officeDocument/2006/relationships/footer"/><Relationship Id="rId407" Target="header196.xml" Type="http://schemas.openxmlformats.org/officeDocument/2006/relationships/header"/><Relationship Id="rId408" Target="footer197.xml" Type="http://schemas.openxmlformats.org/officeDocument/2006/relationships/footer"/><Relationship Id="rId409" Target="header197.xml" Type="http://schemas.openxmlformats.org/officeDocument/2006/relationships/header"/><Relationship Id="rId41" Target="header13.xml" Type="http://schemas.openxmlformats.org/officeDocument/2006/relationships/header"/><Relationship Id="rId410" Target="footer198.xml" Type="http://schemas.openxmlformats.org/officeDocument/2006/relationships/footer"/><Relationship Id="rId411" Target="header198.xml" Type="http://schemas.openxmlformats.org/officeDocument/2006/relationships/header"/><Relationship Id="rId412" Target="footer199.xml" Type="http://schemas.openxmlformats.org/officeDocument/2006/relationships/footer"/><Relationship Id="rId413" Target="header199.xml" Type="http://schemas.openxmlformats.org/officeDocument/2006/relationships/header"/><Relationship Id="rId414" Target="footer200.xml" Type="http://schemas.openxmlformats.org/officeDocument/2006/relationships/footer"/><Relationship Id="rId415" Target="header200.xml" Type="http://schemas.openxmlformats.org/officeDocument/2006/relationships/header"/><Relationship Id="rId416" Target="footer201.xml" Type="http://schemas.openxmlformats.org/officeDocument/2006/relationships/footer"/><Relationship Id="rId417" Target="header201.xml" Type="http://schemas.openxmlformats.org/officeDocument/2006/relationships/header"/><Relationship Id="rId418" Target="footer202.xml" Type="http://schemas.openxmlformats.org/officeDocument/2006/relationships/footer"/><Relationship Id="rId419" Target="header202.xml" Type="http://schemas.openxmlformats.org/officeDocument/2006/relationships/header"/><Relationship Id="rId42" Target="footer14.xml" Type="http://schemas.openxmlformats.org/officeDocument/2006/relationships/footer"/><Relationship Id="rId420" Target="footer203.xml" Type="http://schemas.openxmlformats.org/officeDocument/2006/relationships/footer"/><Relationship Id="rId421" Target="header203.xml" Type="http://schemas.openxmlformats.org/officeDocument/2006/relationships/header"/><Relationship Id="rId422" Target="footer204.xml" Type="http://schemas.openxmlformats.org/officeDocument/2006/relationships/footer"/><Relationship Id="rId423" Target="header204.xml" Type="http://schemas.openxmlformats.org/officeDocument/2006/relationships/header"/><Relationship Id="rId424" Target="footer205.xml" Type="http://schemas.openxmlformats.org/officeDocument/2006/relationships/footer"/><Relationship Id="rId425" Target="header205.xml" Type="http://schemas.openxmlformats.org/officeDocument/2006/relationships/header"/><Relationship Id="rId426" Target="footer206.xml" Type="http://schemas.openxmlformats.org/officeDocument/2006/relationships/footer"/><Relationship Id="rId427" Target="header206.xml" Type="http://schemas.openxmlformats.org/officeDocument/2006/relationships/header"/><Relationship Id="rId428" Target="footer207.xml" Type="http://schemas.openxmlformats.org/officeDocument/2006/relationships/footer"/><Relationship Id="rId429" Target="header207.xml" Type="http://schemas.openxmlformats.org/officeDocument/2006/relationships/header"/><Relationship Id="rId43" Target="header14.xml" Type="http://schemas.openxmlformats.org/officeDocument/2006/relationships/header"/><Relationship Id="rId430" Target="footer208.xml" Type="http://schemas.openxmlformats.org/officeDocument/2006/relationships/footer"/><Relationship Id="rId431" Target="header208.xml" Type="http://schemas.openxmlformats.org/officeDocument/2006/relationships/header"/><Relationship Id="rId432" Target="footer209.xml" Type="http://schemas.openxmlformats.org/officeDocument/2006/relationships/footer"/><Relationship Id="rId433" Target="header209.xml" Type="http://schemas.openxmlformats.org/officeDocument/2006/relationships/header"/><Relationship Id="rId434" Target="footer210.xml" Type="http://schemas.openxmlformats.org/officeDocument/2006/relationships/footer"/><Relationship Id="rId435" Target="header210.xml" Type="http://schemas.openxmlformats.org/officeDocument/2006/relationships/header"/><Relationship Id="rId436" Target="footer211.xml" Type="http://schemas.openxmlformats.org/officeDocument/2006/relationships/footer"/><Relationship Id="rId437" Target="header211.xml" Type="http://schemas.openxmlformats.org/officeDocument/2006/relationships/header"/><Relationship Id="rId438" Target="footer212.xml" Type="http://schemas.openxmlformats.org/officeDocument/2006/relationships/footer"/><Relationship Id="rId439" Target="header212.xml" Type="http://schemas.openxmlformats.org/officeDocument/2006/relationships/header"/><Relationship Id="rId44" Target="footer15.xml" Type="http://schemas.openxmlformats.org/officeDocument/2006/relationships/footer"/><Relationship Id="rId440" Target="footer213.xml" Type="http://schemas.openxmlformats.org/officeDocument/2006/relationships/footer"/><Relationship Id="rId441" Target="header213.xml" Type="http://schemas.openxmlformats.org/officeDocument/2006/relationships/header"/><Relationship Id="rId442" Target="footer214.xml" Type="http://schemas.openxmlformats.org/officeDocument/2006/relationships/footer"/><Relationship Id="rId443" Target="header214.xml" Type="http://schemas.openxmlformats.org/officeDocument/2006/relationships/header"/><Relationship Id="rId444" Target="footer215.xml" Type="http://schemas.openxmlformats.org/officeDocument/2006/relationships/footer"/><Relationship Id="rId445" Target="header215.xml" Type="http://schemas.openxmlformats.org/officeDocument/2006/relationships/header"/><Relationship Id="rId446" Target="footer216.xml" Type="http://schemas.openxmlformats.org/officeDocument/2006/relationships/footer"/><Relationship Id="rId447" Target="header216.xml" Type="http://schemas.openxmlformats.org/officeDocument/2006/relationships/header"/><Relationship Id="rId448" Target="footer217.xml" Type="http://schemas.openxmlformats.org/officeDocument/2006/relationships/footer"/><Relationship Id="rId449" Target="header217.xml" Type="http://schemas.openxmlformats.org/officeDocument/2006/relationships/header"/><Relationship Id="rId45" Target="header15.xml" Type="http://schemas.openxmlformats.org/officeDocument/2006/relationships/header"/><Relationship Id="rId450" Target="footer218.xml" Type="http://schemas.openxmlformats.org/officeDocument/2006/relationships/footer"/><Relationship Id="rId451" Target="header218.xml" Type="http://schemas.openxmlformats.org/officeDocument/2006/relationships/header"/><Relationship Id="rId452" Target="footer219.xml" Type="http://schemas.openxmlformats.org/officeDocument/2006/relationships/footer"/><Relationship Id="rId453" Target="header219.xml" Type="http://schemas.openxmlformats.org/officeDocument/2006/relationships/header"/><Relationship Id="rId454" Target="footer220.xml" Type="http://schemas.openxmlformats.org/officeDocument/2006/relationships/footer"/><Relationship Id="rId455" Target="header220.xml" Type="http://schemas.openxmlformats.org/officeDocument/2006/relationships/header"/><Relationship Id="rId456" Target="footer221.xml" Type="http://schemas.openxmlformats.org/officeDocument/2006/relationships/footer"/><Relationship Id="rId457" Target="header221.xml" Type="http://schemas.openxmlformats.org/officeDocument/2006/relationships/header"/><Relationship Id="rId458" Target="footer222.xml" Type="http://schemas.openxmlformats.org/officeDocument/2006/relationships/footer"/><Relationship Id="rId459" Target="header222.xml" Type="http://schemas.openxmlformats.org/officeDocument/2006/relationships/header"/><Relationship Id="rId46" Target="footer16.xml" Type="http://schemas.openxmlformats.org/officeDocument/2006/relationships/footer"/><Relationship Id="rId460" Target="footer223.xml" Type="http://schemas.openxmlformats.org/officeDocument/2006/relationships/footer"/><Relationship Id="rId461" Target="header223.xml" Type="http://schemas.openxmlformats.org/officeDocument/2006/relationships/header"/><Relationship Id="rId462" Target="footer224.xml" Type="http://schemas.openxmlformats.org/officeDocument/2006/relationships/footer"/><Relationship Id="rId463" Target="header224.xml" Type="http://schemas.openxmlformats.org/officeDocument/2006/relationships/header"/><Relationship Id="rId464" Target="footer225.xml" Type="http://schemas.openxmlformats.org/officeDocument/2006/relationships/footer"/><Relationship Id="rId465" Target="header225.xml" Type="http://schemas.openxmlformats.org/officeDocument/2006/relationships/header"/><Relationship Id="rId466" Target="footer226.xml" Type="http://schemas.openxmlformats.org/officeDocument/2006/relationships/footer"/><Relationship Id="rId467" Target="header226.xml" Type="http://schemas.openxmlformats.org/officeDocument/2006/relationships/header"/><Relationship Id="rId468" Target="footer227.xml" Type="http://schemas.openxmlformats.org/officeDocument/2006/relationships/footer"/><Relationship Id="rId469" Target="header227.xml" Type="http://schemas.openxmlformats.org/officeDocument/2006/relationships/header"/><Relationship Id="rId47" Target="header16.xml" Type="http://schemas.openxmlformats.org/officeDocument/2006/relationships/header"/><Relationship Id="rId470" Target="footer228.xml" Type="http://schemas.openxmlformats.org/officeDocument/2006/relationships/footer"/><Relationship Id="rId471" Target="header228.xml" Type="http://schemas.openxmlformats.org/officeDocument/2006/relationships/header"/><Relationship Id="rId472" Target="footer229.xml" Type="http://schemas.openxmlformats.org/officeDocument/2006/relationships/footer"/><Relationship Id="rId473" Target="header229.xml" Type="http://schemas.openxmlformats.org/officeDocument/2006/relationships/header"/><Relationship Id="rId474" Target="footer230.xml" Type="http://schemas.openxmlformats.org/officeDocument/2006/relationships/footer"/><Relationship Id="rId475" Target="header230.xml" Type="http://schemas.openxmlformats.org/officeDocument/2006/relationships/header"/><Relationship Id="rId476" Target="footer231.xml" Type="http://schemas.openxmlformats.org/officeDocument/2006/relationships/footer"/><Relationship Id="rId477" Target="header231.xml" Type="http://schemas.openxmlformats.org/officeDocument/2006/relationships/header"/><Relationship Id="rId478" Target="footer232.xml" Type="http://schemas.openxmlformats.org/officeDocument/2006/relationships/footer"/><Relationship Id="rId479" Target="header232.xml" Type="http://schemas.openxmlformats.org/officeDocument/2006/relationships/header"/><Relationship Id="rId48" Target="footer17.xml" Type="http://schemas.openxmlformats.org/officeDocument/2006/relationships/footer"/><Relationship Id="rId480" Target="footer233.xml" Type="http://schemas.openxmlformats.org/officeDocument/2006/relationships/footer"/><Relationship Id="rId481" Target="header233.xml" Type="http://schemas.openxmlformats.org/officeDocument/2006/relationships/header"/><Relationship Id="rId482" Target="footer234.xml" Type="http://schemas.openxmlformats.org/officeDocument/2006/relationships/footer"/><Relationship Id="rId483" Target="header234.xml" Type="http://schemas.openxmlformats.org/officeDocument/2006/relationships/header"/><Relationship Id="rId484" Target="footer235.xml" Type="http://schemas.openxmlformats.org/officeDocument/2006/relationships/footer"/><Relationship Id="rId485" Target="header235.xml" Type="http://schemas.openxmlformats.org/officeDocument/2006/relationships/header"/><Relationship Id="rId486" Target="footer236.xml" Type="http://schemas.openxmlformats.org/officeDocument/2006/relationships/footer"/><Relationship Id="rId487" Target="header236.xml" Type="http://schemas.openxmlformats.org/officeDocument/2006/relationships/header"/><Relationship Id="rId488" Target="footer237.xml" Type="http://schemas.openxmlformats.org/officeDocument/2006/relationships/footer"/><Relationship Id="rId489" Target="header237.xml" Type="http://schemas.openxmlformats.org/officeDocument/2006/relationships/header"/><Relationship Id="rId49" Target="header17.xml" Type="http://schemas.openxmlformats.org/officeDocument/2006/relationships/header"/><Relationship Id="rId490" Target="footer238.xml" Type="http://schemas.openxmlformats.org/officeDocument/2006/relationships/footer"/><Relationship Id="rId491" Target="header238.xml" Type="http://schemas.openxmlformats.org/officeDocument/2006/relationships/header"/><Relationship Id="rId492" Target="footer239.xml" Type="http://schemas.openxmlformats.org/officeDocument/2006/relationships/footer"/><Relationship Id="rId493" Target="header239.xml" Type="http://schemas.openxmlformats.org/officeDocument/2006/relationships/header"/><Relationship Id="rId494" Target="footer240.xml" Type="http://schemas.openxmlformats.org/officeDocument/2006/relationships/footer"/><Relationship Id="rId495" Target="header240.xml" Type="http://schemas.openxmlformats.org/officeDocument/2006/relationships/header"/><Relationship Id="rId496" Target="footer241.xml" Type="http://schemas.openxmlformats.org/officeDocument/2006/relationships/footer"/><Relationship Id="rId497" Target="header241.xml" Type="http://schemas.openxmlformats.org/officeDocument/2006/relationships/header"/><Relationship Id="rId498" Target="footer242.xml" Type="http://schemas.openxmlformats.org/officeDocument/2006/relationships/footer"/><Relationship Id="rId499" Target="header242.xml" Type="http://schemas.openxmlformats.org/officeDocument/2006/relationships/header"/><Relationship Id="rId5" Target="media/image3.jpeg" Type="http://schemas.openxmlformats.org/officeDocument/2006/relationships/image"/><Relationship Id="rId50" Target="footer18.xml" Type="http://schemas.openxmlformats.org/officeDocument/2006/relationships/footer"/><Relationship Id="rId500" Target="footer243.xml" Type="http://schemas.openxmlformats.org/officeDocument/2006/relationships/footer"/><Relationship Id="rId501" Target="header243.xml" Type="http://schemas.openxmlformats.org/officeDocument/2006/relationships/header"/><Relationship Id="rId502" Target="footer244.xml" Type="http://schemas.openxmlformats.org/officeDocument/2006/relationships/footer"/><Relationship Id="rId503" Target="header244.xml" Type="http://schemas.openxmlformats.org/officeDocument/2006/relationships/header"/><Relationship Id="rId504" Target="footer245.xml" Type="http://schemas.openxmlformats.org/officeDocument/2006/relationships/footer"/><Relationship Id="rId505" Target="header245.xml" Type="http://schemas.openxmlformats.org/officeDocument/2006/relationships/header"/><Relationship Id="rId506" Target="footer246.xml" Type="http://schemas.openxmlformats.org/officeDocument/2006/relationships/footer"/><Relationship Id="rId507" Target="header246.xml" Type="http://schemas.openxmlformats.org/officeDocument/2006/relationships/header"/><Relationship Id="rId508" Target="footer247.xml" Type="http://schemas.openxmlformats.org/officeDocument/2006/relationships/footer"/><Relationship Id="rId509" Target="header247.xml" Type="http://schemas.openxmlformats.org/officeDocument/2006/relationships/header"/><Relationship Id="rId51" Target="header18.xml" Type="http://schemas.openxmlformats.org/officeDocument/2006/relationships/header"/><Relationship Id="rId510" Target="footer248.xml" Type="http://schemas.openxmlformats.org/officeDocument/2006/relationships/footer"/><Relationship Id="rId511" Target="header248.xml" Type="http://schemas.openxmlformats.org/officeDocument/2006/relationships/header"/><Relationship Id="rId512" Target="footer249.xml" Type="http://schemas.openxmlformats.org/officeDocument/2006/relationships/footer"/><Relationship Id="rId513" Target="header249.xml" Type="http://schemas.openxmlformats.org/officeDocument/2006/relationships/header"/><Relationship Id="rId514" Target="footer250.xml" Type="http://schemas.openxmlformats.org/officeDocument/2006/relationships/footer"/><Relationship Id="rId515" Target="header250.xml" Type="http://schemas.openxmlformats.org/officeDocument/2006/relationships/header"/><Relationship Id="rId516" Target="footer251.xml" Type="http://schemas.openxmlformats.org/officeDocument/2006/relationships/footer"/><Relationship Id="rId517" Target="header251.xml" Type="http://schemas.openxmlformats.org/officeDocument/2006/relationships/header"/><Relationship Id="rId518" Target="footer252.xml" Type="http://schemas.openxmlformats.org/officeDocument/2006/relationships/footer"/><Relationship Id="rId519" Target="header252.xml" Type="http://schemas.openxmlformats.org/officeDocument/2006/relationships/header"/><Relationship Id="rId52" Target="footer19.xml" Type="http://schemas.openxmlformats.org/officeDocument/2006/relationships/footer"/><Relationship Id="rId520" Target="footer253.xml" Type="http://schemas.openxmlformats.org/officeDocument/2006/relationships/footer"/><Relationship Id="rId521" Target="header253.xml" Type="http://schemas.openxmlformats.org/officeDocument/2006/relationships/header"/><Relationship Id="rId522" Target="footer254.xml" Type="http://schemas.openxmlformats.org/officeDocument/2006/relationships/footer"/><Relationship Id="rId523" Target="header254.xml" Type="http://schemas.openxmlformats.org/officeDocument/2006/relationships/header"/><Relationship Id="rId524" Target="footer255.xml" Type="http://schemas.openxmlformats.org/officeDocument/2006/relationships/footer"/><Relationship Id="rId525" Target="header255.xml" Type="http://schemas.openxmlformats.org/officeDocument/2006/relationships/header"/><Relationship Id="rId526" Target="footer256.xml" Type="http://schemas.openxmlformats.org/officeDocument/2006/relationships/footer"/><Relationship Id="rId527" Target="header256.xml" Type="http://schemas.openxmlformats.org/officeDocument/2006/relationships/header"/><Relationship Id="rId528" Target="footer257.xml" Type="http://schemas.openxmlformats.org/officeDocument/2006/relationships/footer"/><Relationship Id="rId529" Target="header257.xml" Type="http://schemas.openxmlformats.org/officeDocument/2006/relationships/header"/><Relationship Id="rId53" Target="header19.xml" Type="http://schemas.openxmlformats.org/officeDocument/2006/relationships/header"/><Relationship Id="rId530" Target="footer258.xml" Type="http://schemas.openxmlformats.org/officeDocument/2006/relationships/footer"/><Relationship Id="rId531" Target="header258.xml" Type="http://schemas.openxmlformats.org/officeDocument/2006/relationships/header"/><Relationship Id="rId532" Target="footer259.xml" Type="http://schemas.openxmlformats.org/officeDocument/2006/relationships/footer"/><Relationship Id="rId533" Target="header259.xml" Type="http://schemas.openxmlformats.org/officeDocument/2006/relationships/header"/><Relationship Id="rId534" Target="footer260.xml" Type="http://schemas.openxmlformats.org/officeDocument/2006/relationships/footer"/><Relationship Id="rId535" Target="header260.xml" Type="http://schemas.openxmlformats.org/officeDocument/2006/relationships/header"/><Relationship Id="rId536" Target="footer261.xml" Type="http://schemas.openxmlformats.org/officeDocument/2006/relationships/footer"/><Relationship Id="rId537" Target="header261.xml" Type="http://schemas.openxmlformats.org/officeDocument/2006/relationships/header"/><Relationship Id="rId538" Target="footer262.xml" Type="http://schemas.openxmlformats.org/officeDocument/2006/relationships/footer"/><Relationship Id="rId539" Target="header262.xml" Type="http://schemas.openxmlformats.org/officeDocument/2006/relationships/header"/><Relationship Id="rId54" Target="footer20.xml" Type="http://schemas.openxmlformats.org/officeDocument/2006/relationships/footer"/><Relationship Id="rId540" Target="footer263.xml" Type="http://schemas.openxmlformats.org/officeDocument/2006/relationships/footer"/><Relationship Id="rId541" Target="header263.xml" Type="http://schemas.openxmlformats.org/officeDocument/2006/relationships/header"/><Relationship Id="rId542" Target="footer264.xml" Type="http://schemas.openxmlformats.org/officeDocument/2006/relationships/footer"/><Relationship Id="rId543" Target="header264.xml" Type="http://schemas.openxmlformats.org/officeDocument/2006/relationships/header"/><Relationship Id="rId544" Target="footer265.xml" Type="http://schemas.openxmlformats.org/officeDocument/2006/relationships/footer"/><Relationship Id="rId545" Target="header265.xml" Type="http://schemas.openxmlformats.org/officeDocument/2006/relationships/header"/><Relationship Id="rId546" Target="footer266.xml" Type="http://schemas.openxmlformats.org/officeDocument/2006/relationships/footer"/><Relationship Id="rId547" Target="header266.xml" Type="http://schemas.openxmlformats.org/officeDocument/2006/relationships/header"/><Relationship Id="rId548" Target="footer267.xml" Type="http://schemas.openxmlformats.org/officeDocument/2006/relationships/footer"/><Relationship Id="rId549" Target="header267.xml" Type="http://schemas.openxmlformats.org/officeDocument/2006/relationships/header"/><Relationship Id="rId55" Target="header20.xml" Type="http://schemas.openxmlformats.org/officeDocument/2006/relationships/header"/><Relationship Id="rId550" Target="footer268.xml" Type="http://schemas.openxmlformats.org/officeDocument/2006/relationships/footer"/><Relationship Id="rId551" Target="header268.xml" Type="http://schemas.openxmlformats.org/officeDocument/2006/relationships/header"/><Relationship Id="rId552" Target="footer269.xml" Type="http://schemas.openxmlformats.org/officeDocument/2006/relationships/footer"/><Relationship Id="rId553" Target="header269.xml" Type="http://schemas.openxmlformats.org/officeDocument/2006/relationships/header"/><Relationship Id="rId554" Target="footer270.xml" Type="http://schemas.openxmlformats.org/officeDocument/2006/relationships/footer"/><Relationship Id="rId555" Target="header270.xml" Type="http://schemas.openxmlformats.org/officeDocument/2006/relationships/header"/><Relationship Id="rId556" Target="footer271.xml" Type="http://schemas.openxmlformats.org/officeDocument/2006/relationships/footer"/><Relationship Id="rId557" Target="header271.xml" Type="http://schemas.openxmlformats.org/officeDocument/2006/relationships/header"/><Relationship Id="rId558" Target="footer272.xml" Type="http://schemas.openxmlformats.org/officeDocument/2006/relationships/footer"/><Relationship Id="rId559" Target="header272.xml" Type="http://schemas.openxmlformats.org/officeDocument/2006/relationships/header"/><Relationship Id="rId56" Target="footer21.xml" Type="http://schemas.openxmlformats.org/officeDocument/2006/relationships/footer"/><Relationship Id="rId560" Target="footer273.xml" Type="http://schemas.openxmlformats.org/officeDocument/2006/relationships/footer"/><Relationship Id="rId561" Target="header273.xml" Type="http://schemas.openxmlformats.org/officeDocument/2006/relationships/header"/><Relationship Id="rId562" Target="footer274.xml" Type="http://schemas.openxmlformats.org/officeDocument/2006/relationships/footer"/><Relationship Id="rId563" Target="header274.xml" Type="http://schemas.openxmlformats.org/officeDocument/2006/relationships/header"/><Relationship Id="rId564" Target="footer275.xml" Type="http://schemas.openxmlformats.org/officeDocument/2006/relationships/footer"/><Relationship Id="rId565" Target="header275.xml" Type="http://schemas.openxmlformats.org/officeDocument/2006/relationships/header"/><Relationship Id="rId566" Target="footer276.xml" Type="http://schemas.openxmlformats.org/officeDocument/2006/relationships/footer"/><Relationship Id="rId567" Target="header276.xml" Type="http://schemas.openxmlformats.org/officeDocument/2006/relationships/header"/><Relationship Id="rId568" Target="footer277.xml" Type="http://schemas.openxmlformats.org/officeDocument/2006/relationships/footer"/><Relationship Id="rId569" Target="header277.xml" Type="http://schemas.openxmlformats.org/officeDocument/2006/relationships/header"/><Relationship Id="rId57" Target="header21.xml" Type="http://schemas.openxmlformats.org/officeDocument/2006/relationships/header"/><Relationship Id="rId570" Target="footer278.xml" Type="http://schemas.openxmlformats.org/officeDocument/2006/relationships/footer"/><Relationship Id="rId571" Target="header278.xml" Type="http://schemas.openxmlformats.org/officeDocument/2006/relationships/header"/><Relationship Id="rId572" Target="footer279.xml" Type="http://schemas.openxmlformats.org/officeDocument/2006/relationships/footer"/><Relationship Id="rId573" Target="header279.xml" Type="http://schemas.openxmlformats.org/officeDocument/2006/relationships/header"/><Relationship Id="rId574" Target="footer280.xml" Type="http://schemas.openxmlformats.org/officeDocument/2006/relationships/footer"/><Relationship Id="rId575" Target="header280.xml" Type="http://schemas.openxmlformats.org/officeDocument/2006/relationships/header"/><Relationship Id="rId576" Target="footer281.xml" Type="http://schemas.openxmlformats.org/officeDocument/2006/relationships/footer"/><Relationship Id="rId577" Target="header281.xml" Type="http://schemas.openxmlformats.org/officeDocument/2006/relationships/header"/><Relationship Id="rId578" Target="footer282.xml" Type="http://schemas.openxmlformats.org/officeDocument/2006/relationships/footer"/><Relationship Id="rId579" Target="header282.xml" Type="http://schemas.openxmlformats.org/officeDocument/2006/relationships/header"/><Relationship Id="rId58" Target="footer22.xml" Type="http://schemas.openxmlformats.org/officeDocument/2006/relationships/footer"/><Relationship Id="rId580" Target="footer283.xml" Type="http://schemas.openxmlformats.org/officeDocument/2006/relationships/footer"/><Relationship Id="rId581" Target="header283.xml" Type="http://schemas.openxmlformats.org/officeDocument/2006/relationships/header"/><Relationship Id="rId582" Target="footer284.xml" Type="http://schemas.openxmlformats.org/officeDocument/2006/relationships/footer"/><Relationship Id="rId583" Target="header284.xml" Type="http://schemas.openxmlformats.org/officeDocument/2006/relationships/header"/><Relationship Id="rId584" Target="footer285.xml" Type="http://schemas.openxmlformats.org/officeDocument/2006/relationships/footer"/><Relationship Id="rId585" Target="header285.xml" Type="http://schemas.openxmlformats.org/officeDocument/2006/relationships/header"/><Relationship Id="rId586" Target="footer286.xml" Type="http://schemas.openxmlformats.org/officeDocument/2006/relationships/footer"/><Relationship Id="rId587" Target="header286.xml" Type="http://schemas.openxmlformats.org/officeDocument/2006/relationships/header"/><Relationship Id="rId588" Target="footer287.xml" Type="http://schemas.openxmlformats.org/officeDocument/2006/relationships/footer"/><Relationship Id="rId589" Target="header287.xml" Type="http://schemas.openxmlformats.org/officeDocument/2006/relationships/header"/><Relationship Id="rId59" Target="header22.xml" Type="http://schemas.openxmlformats.org/officeDocument/2006/relationships/header"/><Relationship Id="rId590" Target="footer288.xml" Type="http://schemas.openxmlformats.org/officeDocument/2006/relationships/footer"/><Relationship Id="rId591" Target="header288.xml" Type="http://schemas.openxmlformats.org/officeDocument/2006/relationships/header"/><Relationship Id="rId592" Target="footer289.xml" Type="http://schemas.openxmlformats.org/officeDocument/2006/relationships/footer"/><Relationship Id="rId593" Target="header289.xml" Type="http://schemas.openxmlformats.org/officeDocument/2006/relationships/header"/><Relationship Id="rId594" Target="footer290.xml" Type="http://schemas.openxmlformats.org/officeDocument/2006/relationships/footer"/><Relationship Id="rId595" Target="header290.xml" Type="http://schemas.openxmlformats.org/officeDocument/2006/relationships/header"/><Relationship Id="rId596" Target="footer291.xml" Type="http://schemas.openxmlformats.org/officeDocument/2006/relationships/footer"/><Relationship Id="rId597" Target="header291.xml" Type="http://schemas.openxmlformats.org/officeDocument/2006/relationships/header"/><Relationship Id="rId598" Target="footer292.xml" Type="http://schemas.openxmlformats.org/officeDocument/2006/relationships/footer"/><Relationship Id="rId599" Target="header292.xml" Type="http://schemas.openxmlformats.org/officeDocument/2006/relationships/header"/><Relationship Id="rId6" Target="media/image4.jpeg" Type="http://schemas.openxmlformats.org/officeDocument/2006/relationships/image"/><Relationship Id="rId60" Target="footer23.xml" Type="http://schemas.openxmlformats.org/officeDocument/2006/relationships/footer"/><Relationship Id="rId600" Target="footer293.xml" Type="http://schemas.openxmlformats.org/officeDocument/2006/relationships/footer"/><Relationship Id="rId601" Target="header293.xml" Type="http://schemas.openxmlformats.org/officeDocument/2006/relationships/header"/><Relationship Id="rId602" Target="footer294.xml" Type="http://schemas.openxmlformats.org/officeDocument/2006/relationships/footer"/><Relationship Id="rId603" Target="header294.xml" Type="http://schemas.openxmlformats.org/officeDocument/2006/relationships/header"/><Relationship Id="rId604" Target="footer295.xml" Type="http://schemas.openxmlformats.org/officeDocument/2006/relationships/footer"/><Relationship Id="rId605" Target="header295.xml" Type="http://schemas.openxmlformats.org/officeDocument/2006/relationships/header"/><Relationship Id="rId606" Target="footer296.xml" Type="http://schemas.openxmlformats.org/officeDocument/2006/relationships/footer"/><Relationship Id="rId607" Target="header296.xml" Type="http://schemas.openxmlformats.org/officeDocument/2006/relationships/header"/><Relationship Id="rId608" Target="footer297.xml" Type="http://schemas.openxmlformats.org/officeDocument/2006/relationships/footer"/><Relationship Id="rId609" Target="header297.xml" Type="http://schemas.openxmlformats.org/officeDocument/2006/relationships/header"/><Relationship Id="rId61" Target="header23.xml" Type="http://schemas.openxmlformats.org/officeDocument/2006/relationships/header"/><Relationship Id="rId610" Target="footer298.xml" Type="http://schemas.openxmlformats.org/officeDocument/2006/relationships/footer"/><Relationship Id="rId611" Target="header298.xml" Type="http://schemas.openxmlformats.org/officeDocument/2006/relationships/header"/><Relationship Id="rId612" Target="footer299.xml" Type="http://schemas.openxmlformats.org/officeDocument/2006/relationships/footer"/><Relationship Id="rId613" Target="header299.xml" Type="http://schemas.openxmlformats.org/officeDocument/2006/relationships/header"/><Relationship Id="rId614" Target="footer300.xml" Type="http://schemas.openxmlformats.org/officeDocument/2006/relationships/footer"/><Relationship Id="rId615" Target="header300.xml" Type="http://schemas.openxmlformats.org/officeDocument/2006/relationships/header"/><Relationship Id="rId616" Target="footer301.xml" Type="http://schemas.openxmlformats.org/officeDocument/2006/relationships/footer"/><Relationship Id="rId617" Target="header301.xml" Type="http://schemas.openxmlformats.org/officeDocument/2006/relationships/header"/><Relationship Id="rId618" Target="footer302.xml" Type="http://schemas.openxmlformats.org/officeDocument/2006/relationships/footer"/><Relationship Id="rId619" Target="header302.xml" Type="http://schemas.openxmlformats.org/officeDocument/2006/relationships/header"/><Relationship Id="rId62" Target="footer24.xml" Type="http://schemas.openxmlformats.org/officeDocument/2006/relationships/footer"/><Relationship Id="rId620" Target="footer303.xml" Type="http://schemas.openxmlformats.org/officeDocument/2006/relationships/footer"/><Relationship Id="rId621" Target="header303.xml" Type="http://schemas.openxmlformats.org/officeDocument/2006/relationships/header"/><Relationship Id="rId622" Target="footer304.xml" Type="http://schemas.openxmlformats.org/officeDocument/2006/relationships/footer"/><Relationship Id="rId623" Target="header304.xml" Type="http://schemas.openxmlformats.org/officeDocument/2006/relationships/header"/><Relationship Id="rId624" Target="footer305.xml" Type="http://schemas.openxmlformats.org/officeDocument/2006/relationships/footer"/><Relationship Id="rId625" Target="header305.xml" Type="http://schemas.openxmlformats.org/officeDocument/2006/relationships/header"/><Relationship Id="rId626" Target="footer306.xml" Type="http://schemas.openxmlformats.org/officeDocument/2006/relationships/footer"/><Relationship Id="rId627" Target="header306.xml" Type="http://schemas.openxmlformats.org/officeDocument/2006/relationships/header"/><Relationship Id="rId628" Target="footer307.xml" Type="http://schemas.openxmlformats.org/officeDocument/2006/relationships/footer"/><Relationship Id="rId629" Target="header307.xml" Type="http://schemas.openxmlformats.org/officeDocument/2006/relationships/header"/><Relationship Id="rId63" Target="header24.xml" Type="http://schemas.openxmlformats.org/officeDocument/2006/relationships/header"/><Relationship Id="rId630" Target="footer308.xml" Type="http://schemas.openxmlformats.org/officeDocument/2006/relationships/footer"/><Relationship Id="rId631" Target="header308.xml" Type="http://schemas.openxmlformats.org/officeDocument/2006/relationships/header"/><Relationship Id="rId632" Target="footer309.xml" Type="http://schemas.openxmlformats.org/officeDocument/2006/relationships/footer"/><Relationship Id="rId633" Target="header309.xml" Type="http://schemas.openxmlformats.org/officeDocument/2006/relationships/header"/><Relationship Id="rId634" Target="footer310.xml" Type="http://schemas.openxmlformats.org/officeDocument/2006/relationships/footer"/><Relationship Id="rId635" Target="header310.xml" Type="http://schemas.openxmlformats.org/officeDocument/2006/relationships/header"/><Relationship Id="rId636" Target="footer311.xml" Type="http://schemas.openxmlformats.org/officeDocument/2006/relationships/footer"/><Relationship Id="rId637" Target="header311.xml" Type="http://schemas.openxmlformats.org/officeDocument/2006/relationships/header"/><Relationship Id="rId638" Target="footer312.xml" Type="http://schemas.openxmlformats.org/officeDocument/2006/relationships/footer"/><Relationship Id="rId639" Target="header312.xml" Type="http://schemas.openxmlformats.org/officeDocument/2006/relationships/header"/><Relationship Id="rId64" Target="footer25.xml" Type="http://schemas.openxmlformats.org/officeDocument/2006/relationships/footer"/><Relationship Id="rId640" Target="footer313.xml" Type="http://schemas.openxmlformats.org/officeDocument/2006/relationships/footer"/><Relationship Id="rId641" Target="header313.xml" Type="http://schemas.openxmlformats.org/officeDocument/2006/relationships/header"/><Relationship Id="rId642" Target="footer314.xml" Type="http://schemas.openxmlformats.org/officeDocument/2006/relationships/footer"/><Relationship Id="rId643" Target="header314.xml" Type="http://schemas.openxmlformats.org/officeDocument/2006/relationships/header"/><Relationship Id="rId644" Target="footer315.xml" Type="http://schemas.openxmlformats.org/officeDocument/2006/relationships/footer"/><Relationship Id="rId645" Target="header315.xml" Type="http://schemas.openxmlformats.org/officeDocument/2006/relationships/header"/><Relationship Id="rId646" Target="footer316.xml" Type="http://schemas.openxmlformats.org/officeDocument/2006/relationships/footer"/><Relationship Id="rId647" Target="header316.xml" Type="http://schemas.openxmlformats.org/officeDocument/2006/relationships/header"/><Relationship Id="rId648" Target="footer317.xml" Type="http://schemas.openxmlformats.org/officeDocument/2006/relationships/footer"/><Relationship Id="rId649" Target="header317.xml" Type="http://schemas.openxmlformats.org/officeDocument/2006/relationships/header"/><Relationship Id="rId65" Target="header25.xml" Type="http://schemas.openxmlformats.org/officeDocument/2006/relationships/header"/><Relationship Id="rId650" Target="footer318.xml" Type="http://schemas.openxmlformats.org/officeDocument/2006/relationships/footer"/><Relationship Id="rId651" Target="header318.xml" Type="http://schemas.openxmlformats.org/officeDocument/2006/relationships/header"/><Relationship Id="rId652" Target="footer319.xml" Type="http://schemas.openxmlformats.org/officeDocument/2006/relationships/footer"/><Relationship Id="rId653" Target="header319.xml" Type="http://schemas.openxmlformats.org/officeDocument/2006/relationships/header"/><Relationship Id="rId654" Target="footer320.xml" Type="http://schemas.openxmlformats.org/officeDocument/2006/relationships/footer"/><Relationship Id="rId655" Target="header320.xml" Type="http://schemas.openxmlformats.org/officeDocument/2006/relationships/header"/><Relationship Id="rId656" Target="footer321.xml" Type="http://schemas.openxmlformats.org/officeDocument/2006/relationships/footer"/><Relationship Id="rId657" Target="header321.xml" Type="http://schemas.openxmlformats.org/officeDocument/2006/relationships/header"/><Relationship Id="rId658" Target="footer322.xml" Type="http://schemas.openxmlformats.org/officeDocument/2006/relationships/footer"/><Relationship Id="rId659" Target="header322.xml" Type="http://schemas.openxmlformats.org/officeDocument/2006/relationships/header"/><Relationship Id="rId66" Target="footer26.xml" Type="http://schemas.openxmlformats.org/officeDocument/2006/relationships/footer"/><Relationship Id="rId660" Target="footer323.xml" Type="http://schemas.openxmlformats.org/officeDocument/2006/relationships/footer"/><Relationship Id="rId661" Target="header323.xml" Type="http://schemas.openxmlformats.org/officeDocument/2006/relationships/header"/><Relationship Id="rId662" Target="footer324.xml" Type="http://schemas.openxmlformats.org/officeDocument/2006/relationships/footer"/><Relationship Id="rId663" Target="header324.xml" Type="http://schemas.openxmlformats.org/officeDocument/2006/relationships/header"/><Relationship Id="rId664" Target="footer325.xml" Type="http://schemas.openxmlformats.org/officeDocument/2006/relationships/footer"/><Relationship Id="rId665" Target="header325.xml" Type="http://schemas.openxmlformats.org/officeDocument/2006/relationships/header"/><Relationship Id="rId666" Target="footer326.xml" Type="http://schemas.openxmlformats.org/officeDocument/2006/relationships/footer"/><Relationship Id="rId667" Target="header326.xml" Type="http://schemas.openxmlformats.org/officeDocument/2006/relationships/header"/><Relationship Id="rId668" Target="footer327.xml" Type="http://schemas.openxmlformats.org/officeDocument/2006/relationships/footer"/><Relationship Id="rId669" Target="header327.xml" Type="http://schemas.openxmlformats.org/officeDocument/2006/relationships/header"/><Relationship Id="rId67" Target="header26.xml" Type="http://schemas.openxmlformats.org/officeDocument/2006/relationships/header"/><Relationship Id="rId670" Target="footer328.xml" Type="http://schemas.openxmlformats.org/officeDocument/2006/relationships/footer"/><Relationship Id="rId671" Target="header328.xml" Type="http://schemas.openxmlformats.org/officeDocument/2006/relationships/header"/><Relationship Id="rId672" Target="footer329.xml" Type="http://schemas.openxmlformats.org/officeDocument/2006/relationships/footer"/><Relationship Id="rId673" Target="header329.xml" Type="http://schemas.openxmlformats.org/officeDocument/2006/relationships/header"/><Relationship Id="rId674" Target="footer330.xml" Type="http://schemas.openxmlformats.org/officeDocument/2006/relationships/footer"/><Relationship Id="rId675" Target="header330.xml" Type="http://schemas.openxmlformats.org/officeDocument/2006/relationships/header"/><Relationship Id="rId676" Target="footer331.xml" Type="http://schemas.openxmlformats.org/officeDocument/2006/relationships/footer"/><Relationship Id="rId677" Target="header331.xml" Type="http://schemas.openxmlformats.org/officeDocument/2006/relationships/header"/><Relationship Id="rId678" Target="footer332.xml" Type="http://schemas.openxmlformats.org/officeDocument/2006/relationships/footer"/><Relationship Id="rId679" Target="header332.xml" Type="http://schemas.openxmlformats.org/officeDocument/2006/relationships/header"/><Relationship Id="rId68" Target="footer27.xml" Type="http://schemas.openxmlformats.org/officeDocument/2006/relationships/footer"/><Relationship Id="rId680" Target="footer333.xml" Type="http://schemas.openxmlformats.org/officeDocument/2006/relationships/footer"/><Relationship Id="rId681" Target="header333.xml" Type="http://schemas.openxmlformats.org/officeDocument/2006/relationships/header"/><Relationship Id="rId682" Target="footer334.xml" Type="http://schemas.openxmlformats.org/officeDocument/2006/relationships/footer"/><Relationship Id="rId683" Target="header334.xml" Type="http://schemas.openxmlformats.org/officeDocument/2006/relationships/header"/><Relationship Id="rId684" Target="footer335.xml" Type="http://schemas.openxmlformats.org/officeDocument/2006/relationships/footer"/><Relationship Id="rId685" Target="header335.xml" Type="http://schemas.openxmlformats.org/officeDocument/2006/relationships/header"/><Relationship Id="rId686" Target="footer336.xml" Type="http://schemas.openxmlformats.org/officeDocument/2006/relationships/footer"/><Relationship Id="rId687" Target="header336.xml" Type="http://schemas.openxmlformats.org/officeDocument/2006/relationships/header"/><Relationship Id="rId688" Target="footer337.xml" Type="http://schemas.openxmlformats.org/officeDocument/2006/relationships/footer"/><Relationship Id="rId689" Target="header337.xml" Type="http://schemas.openxmlformats.org/officeDocument/2006/relationships/header"/><Relationship Id="rId69" Target="header27.xml" Type="http://schemas.openxmlformats.org/officeDocument/2006/relationships/header"/><Relationship Id="rId690" Target="footer338.xml" Type="http://schemas.openxmlformats.org/officeDocument/2006/relationships/footer"/><Relationship Id="rId691" Target="header338.xml" Type="http://schemas.openxmlformats.org/officeDocument/2006/relationships/header"/><Relationship Id="rId692" Target="footer339.xml" Type="http://schemas.openxmlformats.org/officeDocument/2006/relationships/footer"/><Relationship Id="rId693" Target="header339.xml" Type="http://schemas.openxmlformats.org/officeDocument/2006/relationships/header"/><Relationship Id="rId694" Target="footer340.xml" Type="http://schemas.openxmlformats.org/officeDocument/2006/relationships/footer"/><Relationship Id="rId695" Target="header340.xml" Type="http://schemas.openxmlformats.org/officeDocument/2006/relationships/header"/><Relationship Id="rId696" Target="footer341.xml" Type="http://schemas.openxmlformats.org/officeDocument/2006/relationships/footer"/><Relationship Id="rId697" Target="header341.xml" Type="http://schemas.openxmlformats.org/officeDocument/2006/relationships/header"/><Relationship Id="rId698" Target="footer342.xml" Type="http://schemas.openxmlformats.org/officeDocument/2006/relationships/footer"/><Relationship Id="rId699" Target="header342.xml" Type="http://schemas.openxmlformats.org/officeDocument/2006/relationships/header"/><Relationship Id="rId7" Target="media/image5.jpeg" Type="http://schemas.openxmlformats.org/officeDocument/2006/relationships/image"/><Relationship Id="rId70" Target="footer28.xml" Type="http://schemas.openxmlformats.org/officeDocument/2006/relationships/footer"/><Relationship Id="rId700" Target="footer343.xml" Type="http://schemas.openxmlformats.org/officeDocument/2006/relationships/footer"/><Relationship Id="rId701" Target="header343.xml" Type="http://schemas.openxmlformats.org/officeDocument/2006/relationships/header"/><Relationship Id="rId702" Target="footer344.xml" Type="http://schemas.openxmlformats.org/officeDocument/2006/relationships/footer"/><Relationship Id="rId703" Target="header344.xml" Type="http://schemas.openxmlformats.org/officeDocument/2006/relationships/header"/><Relationship Id="rId704" Target="footer345.xml" Type="http://schemas.openxmlformats.org/officeDocument/2006/relationships/footer"/><Relationship Id="rId705" Target="header345.xml" Type="http://schemas.openxmlformats.org/officeDocument/2006/relationships/header"/><Relationship Id="rId706" Target="footer346.xml" Type="http://schemas.openxmlformats.org/officeDocument/2006/relationships/footer"/><Relationship Id="rId707" Target="header346.xml" Type="http://schemas.openxmlformats.org/officeDocument/2006/relationships/header"/><Relationship Id="rId708" Target="footer347.xml" Type="http://schemas.openxmlformats.org/officeDocument/2006/relationships/footer"/><Relationship Id="rId709" Target="header347.xml" Type="http://schemas.openxmlformats.org/officeDocument/2006/relationships/header"/><Relationship Id="rId71" Target="header28.xml" Type="http://schemas.openxmlformats.org/officeDocument/2006/relationships/header"/><Relationship Id="rId710" Target="footer348.xml" Type="http://schemas.openxmlformats.org/officeDocument/2006/relationships/footer"/><Relationship Id="rId711" Target="header348.xml" Type="http://schemas.openxmlformats.org/officeDocument/2006/relationships/header"/><Relationship Id="rId712" Target="footer349.xml" Type="http://schemas.openxmlformats.org/officeDocument/2006/relationships/footer"/><Relationship Id="rId713" Target="header349.xml" Type="http://schemas.openxmlformats.org/officeDocument/2006/relationships/header"/><Relationship Id="rId714" Target="footer350.xml" Type="http://schemas.openxmlformats.org/officeDocument/2006/relationships/footer"/><Relationship Id="rId715" Target="header350.xml" Type="http://schemas.openxmlformats.org/officeDocument/2006/relationships/header"/><Relationship Id="rId716" Target="footer351.xml" Type="http://schemas.openxmlformats.org/officeDocument/2006/relationships/footer"/><Relationship Id="rId717" Target="header351.xml" Type="http://schemas.openxmlformats.org/officeDocument/2006/relationships/header"/><Relationship Id="rId718" Target="footer352.xml" Type="http://schemas.openxmlformats.org/officeDocument/2006/relationships/footer"/><Relationship Id="rId719" Target="header352.xml" Type="http://schemas.openxmlformats.org/officeDocument/2006/relationships/header"/><Relationship Id="rId72" Target="footer29.xml" Type="http://schemas.openxmlformats.org/officeDocument/2006/relationships/footer"/><Relationship Id="rId720" Target="footer353.xml" Type="http://schemas.openxmlformats.org/officeDocument/2006/relationships/footer"/><Relationship Id="rId721" Target="header353.xml" Type="http://schemas.openxmlformats.org/officeDocument/2006/relationships/header"/><Relationship Id="rId722" Target="footer354.xml" Type="http://schemas.openxmlformats.org/officeDocument/2006/relationships/footer"/><Relationship Id="rId723" Target="header354.xml" Type="http://schemas.openxmlformats.org/officeDocument/2006/relationships/header"/><Relationship Id="rId724" Target="footer355.xml" Type="http://schemas.openxmlformats.org/officeDocument/2006/relationships/footer"/><Relationship Id="rId725" Target="header355.xml" Type="http://schemas.openxmlformats.org/officeDocument/2006/relationships/header"/><Relationship Id="rId726" Target="footer356.xml" Type="http://schemas.openxmlformats.org/officeDocument/2006/relationships/footer"/><Relationship Id="rId727" Target="header356.xml" Type="http://schemas.openxmlformats.org/officeDocument/2006/relationships/header"/><Relationship Id="rId728" Target="footer357.xml" Type="http://schemas.openxmlformats.org/officeDocument/2006/relationships/footer"/><Relationship Id="rId729" Target="header357.xml" Type="http://schemas.openxmlformats.org/officeDocument/2006/relationships/header"/><Relationship Id="rId73" Target="header29.xml" Type="http://schemas.openxmlformats.org/officeDocument/2006/relationships/header"/><Relationship Id="rId730" Target="footer358.xml" Type="http://schemas.openxmlformats.org/officeDocument/2006/relationships/footer"/><Relationship Id="rId731" Target="header358.xml" Type="http://schemas.openxmlformats.org/officeDocument/2006/relationships/header"/><Relationship Id="rId732" Target="footer359.xml" Type="http://schemas.openxmlformats.org/officeDocument/2006/relationships/footer"/><Relationship Id="rId733" Target="header359.xml" Type="http://schemas.openxmlformats.org/officeDocument/2006/relationships/header"/><Relationship Id="rId734" Target="footer360.xml" Type="http://schemas.openxmlformats.org/officeDocument/2006/relationships/footer"/><Relationship Id="rId735" Target="header360.xml" Type="http://schemas.openxmlformats.org/officeDocument/2006/relationships/header"/><Relationship Id="rId736" Target="footer361.xml" Type="http://schemas.openxmlformats.org/officeDocument/2006/relationships/footer"/><Relationship Id="rId737" Target="header361.xml" Type="http://schemas.openxmlformats.org/officeDocument/2006/relationships/header"/><Relationship Id="rId738" Target="footer362.xml" Type="http://schemas.openxmlformats.org/officeDocument/2006/relationships/footer"/><Relationship Id="rId739" Target="header362.xml" Type="http://schemas.openxmlformats.org/officeDocument/2006/relationships/header"/><Relationship Id="rId74" Target="footer30.xml" Type="http://schemas.openxmlformats.org/officeDocument/2006/relationships/footer"/><Relationship Id="rId740" Target="footer363.xml" Type="http://schemas.openxmlformats.org/officeDocument/2006/relationships/footer"/><Relationship Id="rId741" Target="header363.xml" Type="http://schemas.openxmlformats.org/officeDocument/2006/relationships/header"/><Relationship Id="rId742" Target="footer364.xml" Type="http://schemas.openxmlformats.org/officeDocument/2006/relationships/footer"/><Relationship Id="rId743" Target="header364.xml" Type="http://schemas.openxmlformats.org/officeDocument/2006/relationships/header"/><Relationship Id="rId744" Target="footer365.xml" Type="http://schemas.openxmlformats.org/officeDocument/2006/relationships/footer"/><Relationship Id="rId745" Target="header365.xml" Type="http://schemas.openxmlformats.org/officeDocument/2006/relationships/header"/><Relationship Id="rId746" Target="footer366.xml" Type="http://schemas.openxmlformats.org/officeDocument/2006/relationships/footer"/><Relationship Id="rId747" Target="header366.xml" Type="http://schemas.openxmlformats.org/officeDocument/2006/relationships/header"/><Relationship Id="rId748" Target="footer367.xml" Type="http://schemas.openxmlformats.org/officeDocument/2006/relationships/footer"/><Relationship Id="rId749" Target="header367.xml" Type="http://schemas.openxmlformats.org/officeDocument/2006/relationships/header"/><Relationship Id="rId75" Target="header30.xml" Type="http://schemas.openxmlformats.org/officeDocument/2006/relationships/header"/><Relationship Id="rId750" Target="footer368.xml" Type="http://schemas.openxmlformats.org/officeDocument/2006/relationships/footer"/><Relationship Id="rId751" Target="header368.xml" Type="http://schemas.openxmlformats.org/officeDocument/2006/relationships/header"/><Relationship Id="rId752" Target="footer369.xml" Type="http://schemas.openxmlformats.org/officeDocument/2006/relationships/footer"/><Relationship Id="rId753" Target="header369.xml" Type="http://schemas.openxmlformats.org/officeDocument/2006/relationships/header"/><Relationship Id="rId754" Target="footer370.xml" Type="http://schemas.openxmlformats.org/officeDocument/2006/relationships/footer"/><Relationship Id="rId755" Target="header370.xml" Type="http://schemas.openxmlformats.org/officeDocument/2006/relationships/header"/><Relationship Id="rId756" Target="footer371.xml" Type="http://schemas.openxmlformats.org/officeDocument/2006/relationships/footer"/><Relationship Id="rId757" Target="header371.xml" Type="http://schemas.openxmlformats.org/officeDocument/2006/relationships/header"/><Relationship Id="rId758" Target="footer372.xml" Type="http://schemas.openxmlformats.org/officeDocument/2006/relationships/footer"/><Relationship Id="rId759" Target="header372.xml" Type="http://schemas.openxmlformats.org/officeDocument/2006/relationships/header"/><Relationship Id="rId76" Target="footer31.xml" Type="http://schemas.openxmlformats.org/officeDocument/2006/relationships/footer"/><Relationship Id="rId760" Target="footer373.xml" Type="http://schemas.openxmlformats.org/officeDocument/2006/relationships/footer"/><Relationship Id="rId761" Target="header373.xml" Type="http://schemas.openxmlformats.org/officeDocument/2006/relationships/header"/><Relationship Id="rId762" Target="footer374.xml" Type="http://schemas.openxmlformats.org/officeDocument/2006/relationships/footer"/><Relationship Id="rId763" Target="header374.xml" Type="http://schemas.openxmlformats.org/officeDocument/2006/relationships/header"/><Relationship Id="rId764" Target="footer375.xml" Type="http://schemas.openxmlformats.org/officeDocument/2006/relationships/footer"/><Relationship Id="rId765" Target="header375.xml" Type="http://schemas.openxmlformats.org/officeDocument/2006/relationships/header"/><Relationship Id="rId766" Target="footer376.xml" Type="http://schemas.openxmlformats.org/officeDocument/2006/relationships/footer"/><Relationship Id="rId767" Target="header376.xml" Type="http://schemas.openxmlformats.org/officeDocument/2006/relationships/header"/><Relationship Id="rId768" Target="footer377.xml" Type="http://schemas.openxmlformats.org/officeDocument/2006/relationships/footer"/><Relationship Id="rId769" Target="header377.xml" Type="http://schemas.openxmlformats.org/officeDocument/2006/relationships/header"/><Relationship Id="rId77" Target="header31.xml" Type="http://schemas.openxmlformats.org/officeDocument/2006/relationships/header"/><Relationship Id="rId770" Target="footer378.xml" Type="http://schemas.openxmlformats.org/officeDocument/2006/relationships/footer"/><Relationship Id="rId771" Target="header378.xml" Type="http://schemas.openxmlformats.org/officeDocument/2006/relationships/header"/><Relationship Id="rId772" Target="footer379.xml" Type="http://schemas.openxmlformats.org/officeDocument/2006/relationships/footer"/><Relationship Id="rId773" Target="header379.xml" Type="http://schemas.openxmlformats.org/officeDocument/2006/relationships/header"/><Relationship Id="rId774" Target="footer380.xml" Type="http://schemas.openxmlformats.org/officeDocument/2006/relationships/footer"/><Relationship Id="rId775" Target="header380.xml" Type="http://schemas.openxmlformats.org/officeDocument/2006/relationships/header"/><Relationship Id="rId776" Target="footer381.xml" Type="http://schemas.openxmlformats.org/officeDocument/2006/relationships/footer"/><Relationship Id="rId777" Target="header381.xml" Type="http://schemas.openxmlformats.org/officeDocument/2006/relationships/header"/><Relationship Id="rId778" Target="footer382.xml" Type="http://schemas.openxmlformats.org/officeDocument/2006/relationships/footer"/><Relationship Id="rId779" Target="header382.xml" Type="http://schemas.openxmlformats.org/officeDocument/2006/relationships/header"/><Relationship Id="rId78" Target="footer32.xml" Type="http://schemas.openxmlformats.org/officeDocument/2006/relationships/footer"/><Relationship Id="rId780" Target="footer383.xml" Type="http://schemas.openxmlformats.org/officeDocument/2006/relationships/footer"/><Relationship Id="rId781" Target="header383.xml" Type="http://schemas.openxmlformats.org/officeDocument/2006/relationships/header"/><Relationship Id="rId782" Target="footer384.xml" Type="http://schemas.openxmlformats.org/officeDocument/2006/relationships/footer"/><Relationship Id="rId783" Target="header384.xml" Type="http://schemas.openxmlformats.org/officeDocument/2006/relationships/header"/><Relationship Id="rId784" Target="footer385.xml" Type="http://schemas.openxmlformats.org/officeDocument/2006/relationships/footer"/><Relationship Id="rId785" Target="header385.xml" Type="http://schemas.openxmlformats.org/officeDocument/2006/relationships/header"/><Relationship Id="rId786" Target="footer386.xml" Type="http://schemas.openxmlformats.org/officeDocument/2006/relationships/footer"/><Relationship Id="rId787" Target="header386.xml" Type="http://schemas.openxmlformats.org/officeDocument/2006/relationships/header"/><Relationship Id="rId788" Target="footer387.xml" Type="http://schemas.openxmlformats.org/officeDocument/2006/relationships/footer"/><Relationship Id="rId789" Target="header387.xml" Type="http://schemas.openxmlformats.org/officeDocument/2006/relationships/header"/><Relationship Id="rId79" Target="header32.xml" Type="http://schemas.openxmlformats.org/officeDocument/2006/relationships/header"/><Relationship Id="rId790" Target="footer388.xml" Type="http://schemas.openxmlformats.org/officeDocument/2006/relationships/footer"/><Relationship Id="rId791" Target="header388.xml" Type="http://schemas.openxmlformats.org/officeDocument/2006/relationships/header"/><Relationship Id="rId792" Target="footer389.xml" Type="http://schemas.openxmlformats.org/officeDocument/2006/relationships/footer"/><Relationship Id="rId793" Target="header389.xml" Type="http://schemas.openxmlformats.org/officeDocument/2006/relationships/header"/><Relationship Id="rId794" Target="footer390.xml" Type="http://schemas.openxmlformats.org/officeDocument/2006/relationships/footer"/><Relationship Id="rId795" Target="header390.xml" Type="http://schemas.openxmlformats.org/officeDocument/2006/relationships/header"/><Relationship Id="rId796" Target="footer391.xml" Type="http://schemas.openxmlformats.org/officeDocument/2006/relationships/footer"/><Relationship Id="rId797" Target="header391.xml" Type="http://schemas.openxmlformats.org/officeDocument/2006/relationships/header"/><Relationship Id="rId798" Target="footer392.xml" Type="http://schemas.openxmlformats.org/officeDocument/2006/relationships/footer"/><Relationship Id="rId799" Target="header392.xml" Type="http://schemas.openxmlformats.org/officeDocument/2006/relationships/header"/><Relationship Id="rId8" Target="media/image6.jpeg" Type="http://schemas.openxmlformats.org/officeDocument/2006/relationships/image"/><Relationship Id="rId80" Target="footer33.xml" Type="http://schemas.openxmlformats.org/officeDocument/2006/relationships/footer"/><Relationship Id="rId800" Target="footer393.xml" Type="http://schemas.openxmlformats.org/officeDocument/2006/relationships/footer"/><Relationship Id="rId801" Target="header393.xml" Type="http://schemas.openxmlformats.org/officeDocument/2006/relationships/header"/><Relationship Id="rId802" Target="footer394.xml" Type="http://schemas.openxmlformats.org/officeDocument/2006/relationships/footer"/><Relationship Id="rId803" Target="header394.xml" Type="http://schemas.openxmlformats.org/officeDocument/2006/relationships/header"/><Relationship Id="rId804" Target="footer395.xml" Type="http://schemas.openxmlformats.org/officeDocument/2006/relationships/footer"/><Relationship Id="rId805" Target="header395.xml" Type="http://schemas.openxmlformats.org/officeDocument/2006/relationships/header"/><Relationship Id="rId806" Target="footer396.xml" Type="http://schemas.openxmlformats.org/officeDocument/2006/relationships/footer"/><Relationship Id="rId807" Target="header396.xml" Type="http://schemas.openxmlformats.org/officeDocument/2006/relationships/header"/><Relationship Id="rId808" Target="footer397.xml" Type="http://schemas.openxmlformats.org/officeDocument/2006/relationships/footer"/><Relationship Id="rId809" Target="header397.xml" Type="http://schemas.openxmlformats.org/officeDocument/2006/relationships/header"/><Relationship Id="rId81" Target="header33.xml" Type="http://schemas.openxmlformats.org/officeDocument/2006/relationships/header"/><Relationship Id="rId810" Target="footer398.xml" Type="http://schemas.openxmlformats.org/officeDocument/2006/relationships/footer"/><Relationship Id="rId811" Target="header398.xml" Type="http://schemas.openxmlformats.org/officeDocument/2006/relationships/header"/><Relationship Id="rId812" Target="footer399.xml" Type="http://schemas.openxmlformats.org/officeDocument/2006/relationships/footer"/><Relationship Id="rId813" Target="header399.xml" Type="http://schemas.openxmlformats.org/officeDocument/2006/relationships/header"/><Relationship Id="rId814" Target="footer400.xml" Type="http://schemas.openxmlformats.org/officeDocument/2006/relationships/footer"/><Relationship Id="rId815" Target="header400.xml" Type="http://schemas.openxmlformats.org/officeDocument/2006/relationships/header"/><Relationship Id="rId816" Target="footer401.xml" Type="http://schemas.openxmlformats.org/officeDocument/2006/relationships/footer"/><Relationship Id="rId817" Target="header401.xml" Type="http://schemas.openxmlformats.org/officeDocument/2006/relationships/header"/><Relationship Id="rId818" Target="footer402.xml" Type="http://schemas.openxmlformats.org/officeDocument/2006/relationships/footer"/><Relationship Id="rId819" Target="header402.xml" Type="http://schemas.openxmlformats.org/officeDocument/2006/relationships/header"/><Relationship Id="rId82" Target="footer34.xml" Type="http://schemas.openxmlformats.org/officeDocument/2006/relationships/footer"/><Relationship Id="rId820" Target="footer403.xml" Type="http://schemas.openxmlformats.org/officeDocument/2006/relationships/footer"/><Relationship Id="rId821" Target="header403.xml" Type="http://schemas.openxmlformats.org/officeDocument/2006/relationships/header"/><Relationship Id="rId822" Target="footer404.xml" Type="http://schemas.openxmlformats.org/officeDocument/2006/relationships/footer"/><Relationship Id="rId823" Target="header404.xml" Type="http://schemas.openxmlformats.org/officeDocument/2006/relationships/header"/><Relationship Id="rId824" Target="footer405.xml" Type="http://schemas.openxmlformats.org/officeDocument/2006/relationships/footer"/><Relationship Id="rId825" Target="header405.xml" Type="http://schemas.openxmlformats.org/officeDocument/2006/relationships/header"/><Relationship Id="rId826" Target="footer406.xml" Type="http://schemas.openxmlformats.org/officeDocument/2006/relationships/footer"/><Relationship Id="rId827" Target="header406.xml" Type="http://schemas.openxmlformats.org/officeDocument/2006/relationships/header"/><Relationship Id="rId828" Target="footer407.xml" Type="http://schemas.openxmlformats.org/officeDocument/2006/relationships/footer"/><Relationship Id="rId829" Target="header407.xml" Type="http://schemas.openxmlformats.org/officeDocument/2006/relationships/header"/><Relationship Id="rId83" Target="header34.xml" Type="http://schemas.openxmlformats.org/officeDocument/2006/relationships/header"/><Relationship Id="rId830" Target="footer408.xml" Type="http://schemas.openxmlformats.org/officeDocument/2006/relationships/footer"/><Relationship Id="rId831" Target="header408.xml" Type="http://schemas.openxmlformats.org/officeDocument/2006/relationships/header"/><Relationship Id="rId832" Target="footer409.xml" Type="http://schemas.openxmlformats.org/officeDocument/2006/relationships/footer"/><Relationship Id="rId833" Target="header409.xml" Type="http://schemas.openxmlformats.org/officeDocument/2006/relationships/header"/><Relationship Id="rId834" Target="footer410.xml" Type="http://schemas.openxmlformats.org/officeDocument/2006/relationships/footer"/><Relationship Id="rId835" Target="header410.xml" Type="http://schemas.openxmlformats.org/officeDocument/2006/relationships/header"/><Relationship Id="rId836" Target="footer411.xml" Type="http://schemas.openxmlformats.org/officeDocument/2006/relationships/footer"/><Relationship Id="rId837" Target="header411.xml" Type="http://schemas.openxmlformats.org/officeDocument/2006/relationships/header"/><Relationship Id="rId838" Target="footer412.xml" Type="http://schemas.openxmlformats.org/officeDocument/2006/relationships/footer"/><Relationship Id="rId839" Target="header412.xml" Type="http://schemas.openxmlformats.org/officeDocument/2006/relationships/header"/><Relationship Id="rId84" Target="footer35.xml" Type="http://schemas.openxmlformats.org/officeDocument/2006/relationships/footer"/><Relationship Id="rId840" Target="footer413.xml" Type="http://schemas.openxmlformats.org/officeDocument/2006/relationships/footer"/><Relationship Id="rId841" Target="header413.xml" Type="http://schemas.openxmlformats.org/officeDocument/2006/relationships/header"/><Relationship Id="rId842" Target="footer414.xml" Type="http://schemas.openxmlformats.org/officeDocument/2006/relationships/footer"/><Relationship Id="rId843" Target="header414.xml" Type="http://schemas.openxmlformats.org/officeDocument/2006/relationships/header"/><Relationship Id="rId844" Target="footer415.xml" Type="http://schemas.openxmlformats.org/officeDocument/2006/relationships/footer"/><Relationship Id="rId845" Target="header415.xml" Type="http://schemas.openxmlformats.org/officeDocument/2006/relationships/header"/><Relationship Id="rId846" Target="footer416.xml" Type="http://schemas.openxmlformats.org/officeDocument/2006/relationships/footer"/><Relationship Id="rId847" Target="header416.xml" Type="http://schemas.openxmlformats.org/officeDocument/2006/relationships/header"/><Relationship Id="rId848" Target="footer417.xml" Type="http://schemas.openxmlformats.org/officeDocument/2006/relationships/footer"/><Relationship Id="rId849" Target="header417.xml" Type="http://schemas.openxmlformats.org/officeDocument/2006/relationships/header"/><Relationship Id="rId85" Target="header35.xml" Type="http://schemas.openxmlformats.org/officeDocument/2006/relationships/header"/><Relationship Id="rId850" Target="footer418.xml" Type="http://schemas.openxmlformats.org/officeDocument/2006/relationships/footer"/><Relationship Id="rId851" Target="header418.xml" Type="http://schemas.openxmlformats.org/officeDocument/2006/relationships/header"/><Relationship Id="rId852" Target="footer419.xml" Type="http://schemas.openxmlformats.org/officeDocument/2006/relationships/footer"/><Relationship Id="rId853" Target="header419.xml" Type="http://schemas.openxmlformats.org/officeDocument/2006/relationships/header"/><Relationship Id="rId854" Target="footer420.xml" Type="http://schemas.openxmlformats.org/officeDocument/2006/relationships/footer"/><Relationship Id="rId855" Target="header420.xml" Type="http://schemas.openxmlformats.org/officeDocument/2006/relationships/header"/><Relationship Id="rId856" Target="footer421.xml" Type="http://schemas.openxmlformats.org/officeDocument/2006/relationships/footer"/><Relationship Id="rId857" Target="header421.xml" Type="http://schemas.openxmlformats.org/officeDocument/2006/relationships/header"/><Relationship Id="rId858" Target="footer422.xml" Type="http://schemas.openxmlformats.org/officeDocument/2006/relationships/footer"/><Relationship Id="rId859" Target="header422.xml" Type="http://schemas.openxmlformats.org/officeDocument/2006/relationships/header"/><Relationship Id="rId86" Target="footer36.xml" Type="http://schemas.openxmlformats.org/officeDocument/2006/relationships/footer"/><Relationship Id="rId860" Target="footer423.xml" Type="http://schemas.openxmlformats.org/officeDocument/2006/relationships/footer"/><Relationship Id="rId861" Target="header423.xml" Type="http://schemas.openxmlformats.org/officeDocument/2006/relationships/header"/><Relationship Id="rId862" Target="footer424.xml" Type="http://schemas.openxmlformats.org/officeDocument/2006/relationships/footer"/><Relationship Id="rId863" Target="header424.xml" Type="http://schemas.openxmlformats.org/officeDocument/2006/relationships/header"/><Relationship Id="rId864" Target="footer425.xml" Type="http://schemas.openxmlformats.org/officeDocument/2006/relationships/footer"/><Relationship Id="rId865" Target="header425.xml" Type="http://schemas.openxmlformats.org/officeDocument/2006/relationships/header"/><Relationship Id="rId866" Target="footer426.xml" Type="http://schemas.openxmlformats.org/officeDocument/2006/relationships/footer"/><Relationship Id="rId867" Target="header426.xml" Type="http://schemas.openxmlformats.org/officeDocument/2006/relationships/header"/><Relationship Id="rId868" Target="footer427.xml" Type="http://schemas.openxmlformats.org/officeDocument/2006/relationships/footer"/><Relationship Id="rId869" Target="header427.xml" Type="http://schemas.openxmlformats.org/officeDocument/2006/relationships/header"/><Relationship Id="rId87" Target="header36.xml" Type="http://schemas.openxmlformats.org/officeDocument/2006/relationships/header"/><Relationship Id="rId88" Target="footer37.xml" Type="http://schemas.openxmlformats.org/officeDocument/2006/relationships/footer"/><Relationship Id="rId89" Target="header37.xml" Type="http://schemas.openxmlformats.org/officeDocument/2006/relationships/header"/><Relationship Id="rId9" Target="media/image7.jpeg" Type="http://schemas.openxmlformats.org/officeDocument/2006/relationships/image"/><Relationship Id="rId90" Target="footer38.xml" Type="http://schemas.openxmlformats.org/officeDocument/2006/relationships/footer"/><Relationship Id="rId91" Target="header38.xml" Type="http://schemas.openxmlformats.org/officeDocument/2006/relationships/header"/><Relationship Id="rId92" Target="footer39.xml" Type="http://schemas.openxmlformats.org/officeDocument/2006/relationships/footer"/><Relationship Id="rId93" Target="header39.xml" Type="http://schemas.openxmlformats.org/officeDocument/2006/relationships/header"/><Relationship Id="rId94" Target="footer40.xml" Type="http://schemas.openxmlformats.org/officeDocument/2006/relationships/footer"/><Relationship Id="rId95" Target="header40.xml" Type="http://schemas.openxmlformats.org/officeDocument/2006/relationships/header"/><Relationship Id="rId96" Target="footer41.xml" Type="http://schemas.openxmlformats.org/officeDocument/2006/relationships/footer"/><Relationship Id="rId97" Target="header41.xml" Type="http://schemas.openxmlformats.org/officeDocument/2006/relationships/header"/><Relationship Id="rId98" Target="footer42.xml" Type="http://schemas.openxmlformats.org/officeDocument/2006/relationships/footer"/><Relationship Id="rId99" Target="header42.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2025-12-28T12:36:07Z</dcterms:created>
  <dc:creator>Apache POI</dc:creator>
</cp:coreProperties>
</file>