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4DCF4" w14:textId="77777777" w:rsidR="00230418" w:rsidRDefault="006F2D39">
      <w:pPr>
        <w:spacing w:before="240"/>
        <w:rPr>
          <w:b/>
          <w:sz w:val="24"/>
          <w:szCs w:val="24"/>
        </w:rPr>
      </w:pPr>
      <w:r>
        <w:rPr>
          <w:b/>
          <w:sz w:val="24"/>
          <w:szCs w:val="24"/>
        </w:rPr>
        <w:t>Article information</w:t>
      </w:r>
    </w:p>
    <w:p w14:paraId="3E1D1CA3" w14:textId="2BD5E665" w:rsidR="00230418" w:rsidRDefault="006E073E">
      <w:pPr>
        <w:spacing w:before="240"/>
      </w:pPr>
      <w:r>
        <w:rPr>
          <w:b/>
        </w:rPr>
        <w:t>FASTory power consumption data</w:t>
      </w:r>
    </w:p>
    <w:p w14:paraId="242405DC" w14:textId="77777777" w:rsidR="00230418" w:rsidRDefault="006F2D39">
      <w:pPr>
        <w:spacing w:before="240"/>
        <w:rPr>
          <w:b/>
        </w:rPr>
      </w:pPr>
      <w:r>
        <w:rPr>
          <w:b/>
        </w:rPr>
        <w:t>Authors</w:t>
      </w:r>
    </w:p>
    <w:p w14:paraId="4E901728" w14:textId="670B2D3B" w:rsidR="006E073E" w:rsidRDefault="006E073E">
      <w:pPr>
        <w:rPr>
          <w:i/>
          <w:color w:val="1155CC"/>
        </w:rPr>
      </w:pPr>
      <w:r w:rsidRPr="006E073E">
        <w:rPr>
          <w:i/>
          <w:color w:val="1155CC"/>
          <w:lang w:val="en-GB"/>
        </w:rPr>
        <w:t xml:space="preserve">Mahboob Elahi </w:t>
      </w:r>
      <w:r w:rsidRPr="006E073E">
        <w:rPr>
          <w:i/>
          <w:color w:val="1155CC"/>
          <w:vertAlign w:val="superscript"/>
          <w:lang w:val="en-GB"/>
        </w:rPr>
        <w:t>1</w:t>
      </w:r>
      <w:r w:rsidRPr="006E073E">
        <w:rPr>
          <w:i/>
          <w:color w:val="1155CC"/>
          <w:lang w:val="en-GB"/>
        </w:rPr>
        <w:t xml:space="preserve">, </w:t>
      </w:r>
      <w:bookmarkStart w:id="0" w:name="_Hlk101968733"/>
      <w:r w:rsidRPr="006E073E">
        <w:rPr>
          <w:i/>
          <w:color w:val="1155CC"/>
          <w:lang w:val="en-GB"/>
        </w:rPr>
        <w:t xml:space="preserve">Samuel </w:t>
      </w:r>
      <w:proofErr w:type="spellStart"/>
      <w:r w:rsidRPr="006E073E">
        <w:rPr>
          <w:i/>
          <w:color w:val="1155CC"/>
          <w:lang w:val="en-GB"/>
        </w:rPr>
        <w:t>Olaiya</w:t>
      </w:r>
      <w:proofErr w:type="spellEnd"/>
      <w:r w:rsidRPr="006E073E">
        <w:rPr>
          <w:i/>
          <w:color w:val="1155CC"/>
          <w:lang w:val="en-GB"/>
        </w:rPr>
        <w:t xml:space="preserve"> Afolaranmi </w:t>
      </w:r>
      <w:bookmarkEnd w:id="0"/>
      <w:proofErr w:type="gramStart"/>
      <w:r w:rsidRPr="006E073E">
        <w:rPr>
          <w:i/>
          <w:color w:val="1155CC"/>
          <w:vertAlign w:val="superscript"/>
          <w:lang w:val="en-GB"/>
        </w:rPr>
        <w:t>1,</w:t>
      </w:r>
      <w:r w:rsidRPr="006E073E">
        <w:rPr>
          <w:i/>
          <w:color w:val="1155CC"/>
          <w:lang w:val="en-GB"/>
        </w:rPr>
        <w:t>*</w:t>
      </w:r>
      <w:proofErr w:type="gramEnd"/>
      <w:r w:rsidRPr="006E073E">
        <w:rPr>
          <w:i/>
          <w:color w:val="1155CC"/>
          <w:lang w:val="en-GB"/>
        </w:rPr>
        <w:t xml:space="preserve">, Wael M. Mohammed </w:t>
      </w:r>
      <w:r w:rsidRPr="006E073E">
        <w:rPr>
          <w:i/>
          <w:color w:val="1155CC"/>
          <w:vertAlign w:val="superscript"/>
          <w:lang w:val="en-GB"/>
        </w:rPr>
        <w:t>1</w:t>
      </w:r>
      <w:r w:rsidRPr="006E073E">
        <w:rPr>
          <w:i/>
          <w:color w:val="1155CC"/>
          <w:lang w:val="en-GB"/>
        </w:rPr>
        <w:t xml:space="preserve"> and Jose Luis Martinez Lastra </w:t>
      </w:r>
      <w:r w:rsidRPr="006E073E">
        <w:rPr>
          <w:i/>
          <w:color w:val="1155CC"/>
          <w:vertAlign w:val="superscript"/>
          <w:lang w:val="en-GB"/>
        </w:rPr>
        <w:t>1</w:t>
      </w:r>
    </w:p>
    <w:p w14:paraId="7A5AE9AE" w14:textId="77777777" w:rsidR="00230418" w:rsidRDefault="006F2D39">
      <w:pPr>
        <w:spacing w:before="240"/>
        <w:rPr>
          <w:b/>
        </w:rPr>
      </w:pPr>
      <w:r>
        <w:rPr>
          <w:b/>
        </w:rPr>
        <w:t>Affiliations</w:t>
      </w:r>
    </w:p>
    <w:p w14:paraId="4D2A395F" w14:textId="6A39A893" w:rsidR="00230418" w:rsidRDefault="006E073E">
      <w:pPr>
        <w:spacing w:before="240"/>
        <w:rPr>
          <w:b/>
        </w:rPr>
      </w:pPr>
      <w:r w:rsidRPr="006E073E">
        <w:rPr>
          <w:i/>
          <w:color w:val="1155CC"/>
          <w:lang w:val="en-GB"/>
        </w:rPr>
        <w:t>FAST-Lab, Faculty of Engineering and Natural Sciences, Tampere University, Finland</w:t>
      </w:r>
      <w:r w:rsidRPr="006E073E">
        <w:rPr>
          <w:b/>
          <w:i/>
          <w:color w:val="1155CC"/>
        </w:rPr>
        <w:t xml:space="preserve"> </w:t>
      </w:r>
      <w:r w:rsidR="006F2D39">
        <w:rPr>
          <w:b/>
        </w:rPr>
        <w:t>Corresponding author’s email address and Twitter handle</w:t>
      </w:r>
    </w:p>
    <w:p w14:paraId="20050B8E" w14:textId="77777777" w:rsidR="006E073E" w:rsidRPr="006E073E" w:rsidRDefault="006E073E" w:rsidP="006E073E">
      <w:pPr>
        <w:spacing w:before="240"/>
        <w:rPr>
          <w:i/>
          <w:color w:val="1155CC"/>
          <w:lang w:val="en-GB"/>
        </w:rPr>
      </w:pPr>
      <w:r w:rsidRPr="006E073E">
        <w:rPr>
          <w:i/>
          <w:color w:val="1155CC"/>
          <w:lang w:val="en-GB"/>
        </w:rPr>
        <w:t>Correspondence: samuel.afolaranmi@tuni.fi</w:t>
      </w:r>
    </w:p>
    <w:p w14:paraId="4897A750" w14:textId="77777777" w:rsidR="00230418" w:rsidRDefault="006F2D39">
      <w:pPr>
        <w:spacing w:before="240"/>
        <w:rPr>
          <w:i/>
        </w:rPr>
      </w:pPr>
      <w:r>
        <w:rPr>
          <w:b/>
        </w:rPr>
        <w:t>Keywords</w:t>
      </w:r>
    </w:p>
    <w:p w14:paraId="43CC5CC3" w14:textId="1609DE24" w:rsidR="006E073E" w:rsidRPr="00E839FD" w:rsidRDefault="00BD4C1D">
      <w:pPr>
        <w:rPr>
          <w:i/>
        </w:rPr>
      </w:pPr>
      <w:r>
        <w:rPr>
          <w:i/>
          <w:lang w:val="en-GB"/>
        </w:rPr>
        <w:t>Power consumption</w:t>
      </w:r>
      <w:r w:rsidR="006E073E" w:rsidRPr="00E839FD">
        <w:rPr>
          <w:i/>
          <w:lang w:val="en-GB"/>
        </w:rPr>
        <w:t>-based prognostics model; predictive maintenance; power consumption; conveyor belt deterioration; belt tension; discrete manufacturing systems.</w:t>
      </w:r>
    </w:p>
    <w:p w14:paraId="3214040E" w14:textId="77777777" w:rsidR="00230418" w:rsidRDefault="006F2D39">
      <w:pPr>
        <w:spacing w:before="240"/>
        <w:rPr>
          <w:b/>
          <w:sz w:val="24"/>
          <w:szCs w:val="24"/>
        </w:rPr>
      </w:pPr>
      <w:r>
        <w:rPr>
          <w:b/>
        </w:rPr>
        <w:t>A</w:t>
      </w:r>
      <w:r>
        <w:rPr>
          <w:b/>
          <w:sz w:val="24"/>
          <w:szCs w:val="24"/>
        </w:rPr>
        <w:t>bstract</w:t>
      </w:r>
    </w:p>
    <w:p w14:paraId="62C82584" w14:textId="49892A08" w:rsidR="006E073E" w:rsidRPr="00E839FD" w:rsidRDefault="005D4619" w:rsidP="00511672">
      <w:pPr>
        <w:jc w:val="both"/>
        <w:rPr>
          <w:iCs/>
        </w:rPr>
      </w:pPr>
      <w:r w:rsidRPr="00E839FD">
        <w:rPr>
          <w:iCs/>
        </w:rPr>
        <w:t>Machine learning</w:t>
      </w:r>
      <w:r w:rsidR="005D27A3" w:rsidRPr="00E839FD">
        <w:rPr>
          <w:iCs/>
        </w:rPr>
        <w:t xml:space="preserve"> (ML)</w:t>
      </w:r>
      <w:r w:rsidRPr="00E839FD">
        <w:rPr>
          <w:iCs/>
        </w:rPr>
        <w:t xml:space="preserve"> techniques are widely adopted in manufacturing systems for discovering valuable patterns in sensor data. </w:t>
      </w:r>
      <w:r w:rsidR="00485C5E" w:rsidRPr="00E839FD">
        <w:rPr>
          <w:iCs/>
        </w:rPr>
        <w:t>Machine learning models learn</w:t>
      </w:r>
      <w:r w:rsidRPr="00E839FD">
        <w:rPr>
          <w:iCs/>
        </w:rPr>
        <w:t xml:space="preserve"> patterns </w:t>
      </w:r>
      <w:r w:rsidR="00D908D8" w:rsidRPr="00E839FD">
        <w:rPr>
          <w:iCs/>
        </w:rPr>
        <w:t xml:space="preserve">in sensor data </w:t>
      </w:r>
      <w:r w:rsidR="00485C5E" w:rsidRPr="00E839FD">
        <w:rPr>
          <w:iCs/>
        </w:rPr>
        <w:t xml:space="preserve">and </w:t>
      </w:r>
      <w:r w:rsidR="00D908D8" w:rsidRPr="00E839FD">
        <w:rPr>
          <w:iCs/>
        </w:rPr>
        <w:t xml:space="preserve">can </w:t>
      </w:r>
      <w:r w:rsidR="003A4ED6" w:rsidRPr="00E839FD">
        <w:rPr>
          <w:iCs/>
        </w:rPr>
        <w:t>optimize process parameters</w:t>
      </w:r>
      <w:r w:rsidR="003A4ED6">
        <w:rPr>
          <w:iCs/>
        </w:rPr>
        <w:t>,</w:t>
      </w:r>
      <w:r w:rsidR="003A4ED6" w:rsidRPr="00E839FD">
        <w:rPr>
          <w:iCs/>
        </w:rPr>
        <w:t xml:space="preserve"> </w:t>
      </w:r>
      <w:r w:rsidRPr="00E839FD">
        <w:rPr>
          <w:iCs/>
        </w:rPr>
        <w:t>forecast equipment deterioration</w:t>
      </w:r>
      <w:r w:rsidR="00FA0C92" w:rsidRPr="00E839FD">
        <w:rPr>
          <w:iCs/>
        </w:rPr>
        <w:t>,</w:t>
      </w:r>
      <w:r w:rsidR="00485C5E" w:rsidRPr="00E839FD">
        <w:rPr>
          <w:iCs/>
        </w:rPr>
        <w:t xml:space="preserve"> and </w:t>
      </w:r>
      <w:r w:rsidRPr="00E839FD">
        <w:rPr>
          <w:iCs/>
        </w:rPr>
        <w:t>plant maintenance strategies</w:t>
      </w:r>
      <w:r w:rsidR="00485C5E" w:rsidRPr="00E839FD">
        <w:rPr>
          <w:iCs/>
        </w:rPr>
        <w:t>. In this regard, this paper presents dataset collected from FASTory assembly line. This data</w:t>
      </w:r>
      <w:r w:rsidR="00767FD1" w:rsidRPr="00E839FD">
        <w:rPr>
          <w:iCs/>
        </w:rPr>
        <w:t xml:space="preserve"> contains more th</w:t>
      </w:r>
      <w:r w:rsidR="0004370F" w:rsidRPr="00E839FD">
        <w:rPr>
          <w:iCs/>
        </w:rPr>
        <w:t>a</w:t>
      </w:r>
      <w:r w:rsidR="00767FD1" w:rsidRPr="00E839FD">
        <w:rPr>
          <w:iCs/>
        </w:rPr>
        <w:t>n 4K</w:t>
      </w:r>
      <w:r w:rsidR="0004370F" w:rsidRPr="00E839FD">
        <w:rPr>
          <w:iCs/>
        </w:rPr>
        <w:t xml:space="preserve"> data samples of conveyor belt motor driver’s power consumption. FASTory assembly line is equipped with web-based industrial controllers and smart 3 phase energy monitoring modules</w:t>
      </w:r>
      <w:r w:rsidR="0072177D" w:rsidRPr="00E839FD">
        <w:rPr>
          <w:iCs/>
        </w:rPr>
        <w:t xml:space="preserve"> as an expansion to these controllers</w:t>
      </w:r>
      <w:r w:rsidR="0004370F" w:rsidRPr="00E839FD">
        <w:rPr>
          <w:iCs/>
        </w:rPr>
        <w:t>. For collecting data</w:t>
      </w:r>
      <w:r w:rsidR="0072177D" w:rsidRPr="00E839FD">
        <w:rPr>
          <w:iCs/>
        </w:rPr>
        <w:t>,</w:t>
      </w:r>
      <w:r w:rsidR="0004370F" w:rsidRPr="00E839FD">
        <w:rPr>
          <w:iCs/>
        </w:rPr>
        <w:t xml:space="preserve"> an application was developed</w:t>
      </w:r>
      <w:r w:rsidR="003A4ED6">
        <w:rPr>
          <w:iCs/>
        </w:rPr>
        <w:t>.</w:t>
      </w:r>
      <w:r w:rsidR="0072177D" w:rsidRPr="00E839FD">
        <w:rPr>
          <w:iCs/>
        </w:rPr>
        <w:t xml:space="preserve"> </w:t>
      </w:r>
      <w:r w:rsidR="003A4ED6">
        <w:rPr>
          <w:iCs/>
        </w:rPr>
        <w:t>A</w:t>
      </w:r>
      <w:r w:rsidR="0004370F" w:rsidRPr="00E839FD">
        <w:rPr>
          <w:iCs/>
        </w:rPr>
        <w:t>fter every second</w:t>
      </w:r>
      <w:r w:rsidR="0072177D" w:rsidRPr="00E839FD">
        <w:rPr>
          <w:iCs/>
        </w:rPr>
        <w:t xml:space="preserve"> application receives</w:t>
      </w:r>
      <w:r w:rsidR="00391A65" w:rsidRPr="00E839FD">
        <w:rPr>
          <w:iCs/>
        </w:rPr>
        <w:t xml:space="preserve"> a new data sample as JavaScript Object Notation (JSON), application extracts energy data for relevant phase and inserts </w:t>
      </w:r>
      <w:r w:rsidR="0072177D" w:rsidRPr="00E839FD">
        <w:rPr>
          <w:iCs/>
        </w:rPr>
        <w:t xml:space="preserve">extracted data fields </w:t>
      </w:r>
      <w:r w:rsidR="00391A65" w:rsidRPr="00E839FD">
        <w:rPr>
          <w:iCs/>
        </w:rPr>
        <w:t xml:space="preserve">in </w:t>
      </w:r>
      <w:r w:rsidR="0072177D" w:rsidRPr="00E839FD">
        <w:rPr>
          <w:iCs/>
        </w:rPr>
        <w:t xml:space="preserve">a </w:t>
      </w:r>
      <w:r w:rsidR="00391A65" w:rsidRPr="00E839FD">
        <w:rPr>
          <w:iCs/>
        </w:rPr>
        <w:t xml:space="preserve">MySQL data base for processing </w:t>
      </w:r>
      <w:r w:rsidR="003A4ED6">
        <w:rPr>
          <w:iCs/>
        </w:rPr>
        <w:t xml:space="preserve">data </w:t>
      </w:r>
      <w:r w:rsidR="00391A65" w:rsidRPr="00E839FD">
        <w:rPr>
          <w:iCs/>
        </w:rPr>
        <w:t>at later stage.</w:t>
      </w:r>
      <w:r w:rsidR="0004370F" w:rsidRPr="00E839FD">
        <w:rPr>
          <w:iCs/>
        </w:rPr>
        <w:t xml:space="preserve"> </w:t>
      </w:r>
      <w:bookmarkStart w:id="1" w:name="_Hlk101968156"/>
      <w:r w:rsidR="00391A65" w:rsidRPr="00E839FD">
        <w:rPr>
          <w:iCs/>
          <w:lang w:val="en-GB"/>
        </w:rPr>
        <w:t xml:space="preserve">Data is collected for two separate cases: static case and dynamic case. In the static case, power consumption data is collected under different loads and belt tension. This data is used by a prognostic model (Artificial Neural Network (ANN)) to learn the conveyor belt motor driver’s power consumption pattern under different belt tension and load condition. </w:t>
      </w:r>
      <w:bookmarkEnd w:id="1"/>
      <w:r w:rsidR="00391A65" w:rsidRPr="00E839FD">
        <w:rPr>
          <w:iCs/>
          <w:lang w:val="en-GB"/>
        </w:rPr>
        <w:t xml:space="preserve">The data collected during the dynamic case is used to investigate how the belt tension affects the movement of pallet between conveyor zones. The knowledge obtained from the power consumption data of conveyor belt motor driver </w:t>
      </w:r>
      <w:r w:rsidR="00511672" w:rsidRPr="00E839FD">
        <w:rPr>
          <w:iCs/>
          <w:lang w:val="en-GB"/>
        </w:rPr>
        <w:t xml:space="preserve">used to forecast </w:t>
      </w:r>
      <w:r w:rsidR="00391A65" w:rsidRPr="00E839FD">
        <w:rPr>
          <w:iCs/>
          <w:lang w:val="en-GB"/>
        </w:rPr>
        <w:t xml:space="preserve">gradual behavioural deterioration of conveyor belts used for the transportation of pallets between processing workstations of discrete manufacturing systems. </w:t>
      </w:r>
      <w:r w:rsidR="0004370F" w:rsidRPr="00E839FD">
        <w:rPr>
          <w:iCs/>
        </w:rPr>
        <w:t xml:space="preserve">   </w:t>
      </w:r>
      <w:r w:rsidR="00767FD1" w:rsidRPr="00E839FD">
        <w:rPr>
          <w:iCs/>
        </w:rPr>
        <w:t xml:space="preserve"> </w:t>
      </w:r>
      <w:r w:rsidR="00485C5E" w:rsidRPr="00E839FD">
        <w:rPr>
          <w:iCs/>
        </w:rPr>
        <w:t xml:space="preserve">   </w:t>
      </w:r>
      <w:r w:rsidRPr="00E839FD">
        <w:rPr>
          <w:iCs/>
        </w:rPr>
        <w:t xml:space="preserve">   </w:t>
      </w:r>
    </w:p>
    <w:p w14:paraId="00F3D3A5" w14:textId="060F5957" w:rsidR="00230418" w:rsidRDefault="00230418" w:rsidP="006E073E">
      <w:pPr>
        <w:rPr>
          <w:i/>
          <w:color w:val="1155CC"/>
        </w:rPr>
      </w:pPr>
    </w:p>
    <w:p w14:paraId="3631F200" w14:textId="14612A10" w:rsidR="00230418" w:rsidRPr="00176D82" w:rsidRDefault="006F2D39" w:rsidP="00176D82">
      <w:pPr>
        <w:spacing w:before="240"/>
        <w:rPr>
          <w:b/>
          <w:sz w:val="24"/>
          <w:szCs w:val="24"/>
        </w:rPr>
      </w:pPr>
      <w:r>
        <w:rPr>
          <w:b/>
          <w:sz w:val="24"/>
          <w:szCs w:val="24"/>
        </w:rPr>
        <w:t>Specifications table</w:t>
      </w:r>
      <w:r>
        <w:tab/>
      </w:r>
    </w:p>
    <w:tbl>
      <w:tblPr>
        <w:tblStyle w:val="a"/>
        <w:tblW w:w="9330" w:type="dxa"/>
        <w:tblBorders>
          <w:top w:val="nil"/>
          <w:left w:val="nil"/>
          <w:bottom w:val="nil"/>
          <w:right w:val="nil"/>
          <w:insideH w:val="nil"/>
          <w:insideV w:val="nil"/>
        </w:tblBorders>
        <w:tblLayout w:type="fixed"/>
        <w:tblLook w:val="0600" w:firstRow="0" w:lastRow="0" w:firstColumn="0" w:lastColumn="0" w:noHBand="1" w:noVBand="1"/>
      </w:tblPr>
      <w:tblGrid>
        <w:gridCol w:w="1875"/>
        <w:gridCol w:w="7455"/>
      </w:tblGrid>
      <w:tr w:rsidR="00230418" w14:paraId="409FB021" w14:textId="77777777" w:rsidTr="00176D82">
        <w:trPr>
          <w:trHeight w:val="589"/>
        </w:trPr>
        <w:tc>
          <w:tcPr>
            <w:tcW w:w="187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51DBEC8" w14:textId="77777777" w:rsidR="00230418" w:rsidRDefault="006F2D39">
            <w:pPr>
              <w:spacing w:before="240"/>
              <w:ind w:left="100"/>
              <w:rPr>
                <w:b/>
              </w:rPr>
            </w:pPr>
            <w:r>
              <w:rPr>
                <w:b/>
              </w:rPr>
              <w:t>Subject</w:t>
            </w:r>
          </w:p>
        </w:tc>
        <w:tc>
          <w:tcPr>
            <w:tcW w:w="7455" w:type="dxa"/>
            <w:tcBorders>
              <w:top w:val="single" w:sz="8" w:space="0" w:color="000000"/>
              <w:left w:val="nil"/>
              <w:bottom w:val="single" w:sz="8" w:space="0" w:color="000000"/>
              <w:right w:val="single" w:sz="8" w:space="0" w:color="000000"/>
            </w:tcBorders>
            <w:shd w:val="clear" w:color="auto" w:fill="auto"/>
            <w:tcMar>
              <w:top w:w="80" w:type="dxa"/>
              <w:left w:w="80" w:type="dxa"/>
              <w:bottom w:w="80" w:type="dxa"/>
              <w:right w:w="80" w:type="dxa"/>
            </w:tcMar>
          </w:tcPr>
          <w:p w14:paraId="512CD978" w14:textId="61C10A06" w:rsidR="00230418" w:rsidRPr="007326F7" w:rsidRDefault="0072177D" w:rsidP="00E839FD">
            <w:pPr>
              <w:spacing w:before="240"/>
              <w:ind w:left="100"/>
              <w:jc w:val="both"/>
              <w:rPr>
                <w:iCs/>
              </w:rPr>
            </w:pPr>
            <w:r w:rsidRPr="007326F7">
              <w:rPr>
                <w:iCs/>
              </w:rPr>
              <w:t xml:space="preserve">Industrial Engineering, Manufacturing </w:t>
            </w:r>
          </w:p>
        </w:tc>
      </w:tr>
      <w:tr w:rsidR="00230418" w14:paraId="05610C5E" w14:textId="77777777">
        <w:trPr>
          <w:trHeight w:val="941"/>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934AC2B" w14:textId="77777777" w:rsidR="00230418" w:rsidRDefault="006F2D39">
            <w:pPr>
              <w:spacing w:before="240"/>
              <w:ind w:left="100"/>
              <w:rPr>
                <w:b/>
              </w:rPr>
            </w:pPr>
            <w:r>
              <w:rPr>
                <w:b/>
              </w:rPr>
              <w:lastRenderedPageBreak/>
              <w:t>Specific subject area</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7E97172D" w14:textId="73F8BB38" w:rsidR="00230418" w:rsidRPr="007326F7" w:rsidRDefault="00FA0C92" w:rsidP="00E839FD">
            <w:pPr>
              <w:spacing w:before="240"/>
              <w:ind w:left="100"/>
              <w:jc w:val="both"/>
              <w:rPr>
                <w:iCs/>
              </w:rPr>
            </w:pPr>
            <w:r w:rsidRPr="007326F7">
              <w:rPr>
                <w:iCs/>
              </w:rPr>
              <w:t>E</w:t>
            </w:r>
            <w:r w:rsidR="00176D82" w:rsidRPr="007326F7">
              <w:rPr>
                <w:iCs/>
              </w:rPr>
              <w:t xml:space="preserve">nergy </w:t>
            </w:r>
            <w:r w:rsidR="0072177D" w:rsidRPr="007326F7">
              <w:rPr>
                <w:iCs/>
              </w:rPr>
              <w:t xml:space="preserve">data </w:t>
            </w:r>
            <w:r w:rsidR="00176D82" w:rsidRPr="007326F7">
              <w:rPr>
                <w:iCs/>
              </w:rPr>
              <w:t xml:space="preserve">which </w:t>
            </w:r>
            <w:r w:rsidR="0072177D" w:rsidRPr="007326F7">
              <w:rPr>
                <w:iCs/>
              </w:rPr>
              <w:t xml:space="preserve">includes power consumption of conveyor belt motor driver </w:t>
            </w:r>
          </w:p>
        </w:tc>
      </w:tr>
      <w:tr w:rsidR="00230418" w14:paraId="4EAE046B" w14:textId="77777777" w:rsidTr="00176D82">
        <w:trPr>
          <w:trHeight w:val="497"/>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7241EBA" w14:textId="77777777" w:rsidR="00230418" w:rsidRDefault="006F2D39">
            <w:pPr>
              <w:spacing w:before="240"/>
              <w:ind w:left="100"/>
              <w:rPr>
                <w:b/>
              </w:rPr>
            </w:pPr>
            <w:r>
              <w:rPr>
                <w:b/>
              </w:rPr>
              <w:t>Type of data</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6C92B61B" w14:textId="77777777" w:rsidR="00176D82" w:rsidRPr="007326F7" w:rsidRDefault="00176D82" w:rsidP="00E839FD">
            <w:pPr>
              <w:spacing w:line="240" w:lineRule="auto"/>
              <w:jc w:val="both"/>
              <w:rPr>
                <w:iCs/>
              </w:rPr>
            </w:pPr>
          </w:p>
          <w:p w14:paraId="0AD95567" w14:textId="53A7775D" w:rsidR="00230418" w:rsidRPr="007326F7" w:rsidRDefault="00176D82" w:rsidP="00E839FD">
            <w:pPr>
              <w:spacing w:line="240" w:lineRule="auto"/>
              <w:jc w:val="both"/>
              <w:rPr>
                <w:iCs/>
              </w:rPr>
            </w:pPr>
            <w:r w:rsidRPr="007326F7">
              <w:rPr>
                <w:iCs/>
              </w:rPr>
              <w:t>CSV, JSON</w:t>
            </w:r>
            <w:r w:rsidR="00E4070E">
              <w:rPr>
                <w:iCs/>
              </w:rPr>
              <w:t>,</w:t>
            </w:r>
            <w:r w:rsidR="003A4ED6">
              <w:rPr>
                <w:iCs/>
              </w:rPr>
              <w:t xml:space="preserve"> </w:t>
            </w:r>
            <w:r w:rsidR="00E4070E">
              <w:rPr>
                <w:iCs/>
              </w:rPr>
              <w:t>Table, Figure</w:t>
            </w:r>
          </w:p>
        </w:tc>
      </w:tr>
      <w:tr w:rsidR="00230418" w14:paraId="757C834F" w14:textId="77777777" w:rsidTr="00176D82">
        <w:trPr>
          <w:trHeight w:val="2323"/>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4EC58F6" w14:textId="77777777" w:rsidR="00230418" w:rsidRDefault="006F2D39">
            <w:pPr>
              <w:spacing w:before="240"/>
              <w:ind w:left="100"/>
              <w:rPr>
                <w:b/>
              </w:rPr>
            </w:pPr>
            <w:r>
              <w:rPr>
                <w:b/>
              </w:rPr>
              <w:t>How the data were acquired</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5B73687E" w14:textId="6649859A" w:rsidR="00230418" w:rsidRPr="007326F7" w:rsidRDefault="00D05EED" w:rsidP="00E839FD">
            <w:pPr>
              <w:spacing w:before="240"/>
              <w:ind w:left="100"/>
              <w:jc w:val="both"/>
              <w:rPr>
                <w:iCs/>
              </w:rPr>
            </w:pPr>
            <w:r w:rsidRPr="007326F7">
              <w:rPr>
                <w:iCs/>
              </w:rPr>
              <w:t xml:space="preserve">The data is collected from </w:t>
            </w:r>
            <w:r w:rsidR="00176D82" w:rsidRPr="007326F7">
              <w:rPr>
                <w:iCs/>
              </w:rPr>
              <w:t xml:space="preserve">FASTory assembly line </w:t>
            </w:r>
            <w:r w:rsidRPr="007326F7">
              <w:rPr>
                <w:iCs/>
              </w:rPr>
              <w:t xml:space="preserve">which </w:t>
            </w:r>
            <w:r w:rsidR="00176D82" w:rsidRPr="007326F7">
              <w:rPr>
                <w:iCs/>
              </w:rPr>
              <w:t>is equipped with web-based industrial controllers and smart 3</w:t>
            </w:r>
            <w:r w:rsidR="00E4070E">
              <w:rPr>
                <w:iCs/>
              </w:rPr>
              <w:t>-</w:t>
            </w:r>
            <w:r w:rsidR="00176D82" w:rsidRPr="007326F7">
              <w:rPr>
                <w:iCs/>
              </w:rPr>
              <w:t>phase energy monitoring modules as an expansion to these controllers</w:t>
            </w:r>
            <w:r w:rsidR="00D539DA" w:rsidRPr="007326F7">
              <w:rPr>
                <w:iCs/>
              </w:rPr>
              <w:t>. An application was developed on premises</w:t>
            </w:r>
            <w:r w:rsidR="0009039D" w:rsidRPr="007326F7">
              <w:rPr>
                <w:iCs/>
              </w:rPr>
              <w:t xml:space="preserve"> which invokes REST energy services and subscribes to REST-formatted HTTP event notification for smart 3</w:t>
            </w:r>
            <w:r w:rsidR="00E4070E">
              <w:rPr>
                <w:iCs/>
              </w:rPr>
              <w:t>-</w:t>
            </w:r>
            <w:r w:rsidR="0009039D" w:rsidRPr="007326F7">
              <w:rPr>
                <w:iCs/>
              </w:rPr>
              <w:t>phase energy monitoring module. A</w:t>
            </w:r>
            <w:r w:rsidR="00D539DA" w:rsidRPr="007326F7">
              <w:rPr>
                <w:iCs/>
              </w:rPr>
              <w:t>fter every second, application receives a new data sample as JavaScript Object Notation (JSON), application extracts energy data for relevant phase</w:t>
            </w:r>
            <w:r w:rsidR="003D41DF">
              <w:rPr>
                <w:iCs/>
              </w:rPr>
              <w:t xml:space="preserve">. The </w:t>
            </w:r>
            <w:r w:rsidR="00D539DA" w:rsidRPr="007326F7">
              <w:rPr>
                <w:iCs/>
              </w:rPr>
              <w:t xml:space="preserve">extracted data </w:t>
            </w:r>
            <w:r w:rsidR="003D41DF">
              <w:rPr>
                <w:iCs/>
              </w:rPr>
              <w:t xml:space="preserve">stored </w:t>
            </w:r>
            <w:r w:rsidR="00D539DA" w:rsidRPr="007326F7">
              <w:rPr>
                <w:iCs/>
              </w:rPr>
              <w:t>in a MySQL data base for processing at later stage</w:t>
            </w:r>
            <w:r w:rsidR="00BF2CF6" w:rsidRPr="007326F7">
              <w:rPr>
                <w:iCs/>
              </w:rPr>
              <w:t xml:space="preserve"> </w:t>
            </w:r>
            <w:commentRangeStart w:id="2"/>
            <w:r w:rsidR="00BF2CF6" w:rsidRPr="007326F7">
              <w:rPr>
                <w:iCs/>
              </w:rPr>
              <w:t>[1</w:t>
            </w:r>
            <w:r w:rsidR="00D539DA" w:rsidRPr="007326F7">
              <w:rPr>
                <w:iCs/>
              </w:rPr>
              <w:t>,2</w:t>
            </w:r>
            <w:r w:rsidR="00BF2CF6" w:rsidRPr="007326F7">
              <w:rPr>
                <w:iCs/>
              </w:rPr>
              <w:t>]</w:t>
            </w:r>
            <w:commentRangeEnd w:id="2"/>
            <w:r w:rsidR="00BF2CF6" w:rsidRPr="007326F7">
              <w:rPr>
                <w:rStyle w:val="CommentReference"/>
                <w:iCs/>
              </w:rPr>
              <w:commentReference w:id="2"/>
            </w:r>
            <w:r w:rsidR="00176D82" w:rsidRPr="007326F7">
              <w:rPr>
                <w:iCs/>
              </w:rPr>
              <w:t xml:space="preserve">. </w:t>
            </w:r>
          </w:p>
        </w:tc>
      </w:tr>
      <w:tr w:rsidR="00230418" w14:paraId="6D6B20B2" w14:textId="77777777" w:rsidTr="00176D82">
        <w:trPr>
          <w:trHeight w:val="546"/>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4C67039" w14:textId="77777777" w:rsidR="00230418" w:rsidRDefault="006F2D39">
            <w:pPr>
              <w:spacing w:before="240"/>
              <w:ind w:left="100"/>
              <w:rPr>
                <w:b/>
              </w:rPr>
            </w:pPr>
            <w:r>
              <w:rPr>
                <w:b/>
              </w:rPr>
              <w:t>Data format</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55D93099" w14:textId="77777777" w:rsidR="00176D82" w:rsidRPr="007326F7" w:rsidRDefault="00176D82" w:rsidP="00E839FD">
            <w:pPr>
              <w:spacing w:line="240" w:lineRule="auto"/>
              <w:jc w:val="both"/>
              <w:rPr>
                <w:iCs/>
              </w:rPr>
            </w:pPr>
          </w:p>
          <w:p w14:paraId="48FEAE22" w14:textId="53F887A1" w:rsidR="00230418" w:rsidRPr="007326F7" w:rsidRDefault="00D05EED" w:rsidP="00E839FD">
            <w:pPr>
              <w:spacing w:line="240" w:lineRule="auto"/>
              <w:jc w:val="both"/>
              <w:rPr>
                <w:iCs/>
              </w:rPr>
            </w:pPr>
            <w:r w:rsidRPr="007326F7">
              <w:rPr>
                <w:iCs/>
              </w:rPr>
              <w:t xml:space="preserve">Raw, </w:t>
            </w:r>
            <w:r w:rsidR="00176D82" w:rsidRPr="007326F7">
              <w:rPr>
                <w:iCs/>
              </w:rPr>
              <w:t>Unprocessed</w:t>
            </w:r>
            <w:r w:rsidRPr="007326F7">
              <w:rPr>
                <w:iCs/>
              </w:rPr>
              <w:t xml:space="preserve"> and</w:t>
            </w:r>
            <w:r w:rsidR="00176D82" w:rsidRPr="007326F7">
              <w:rPr>
                <w:iCs/>
              </w:rPr>
              <w:t xml:space="preserve"> Processed</w:t>
            </w:r>
          </w:p>
        </w:tc>
      </w:tr>
      <w:tr w:rsidR="00230418" w14:paraId="5344B805" w14:textId="77777777" w:rsidTr="005E6FE6">
        <w:trPr>
          <w:trHeight w:val="913"/>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1D23E68" w14:textId="77777777" w:rsidR="00230418" w:rsidRDefault="006F2D39">
            <w:pPr>
              <w:spacing w:before="240"/>
              <w:ind w:left="100"/>
              <w:rPr>
                <w:b/>
              </w:rPr>
            </w:pPr>
            <w:r>
              <w:rPr>
                <w:b/>
              </w:rPr>
              <w:t>Description of data collection</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68DB44AA" w14:textId="5763E444" w:rsidR="00E77B45" w:rsidRDefault="0009039D" w:rsidP="00E839FD">
            <w:pPr>
              <w:spacing w:before="240"/>
              <w:ind w:left="100"/>
              <w:jc w:val="both"/>
              <w:rPr>
                <w:iCs/>
              </w:rPr>
            </w:pPr>
            <w:r w:rsidRPr="007326F7">
              <w:rPr>
                <w:iCs/>
              </w:rPr>
              <w:t xml:space="preserve">The collected data is intended to develop a </w:t>
            </w:r>
            <w:r w:rsidR="003D41DF">
              <w:rPr>
                <w:iCs/>
              </w:rPr>
              <w:t>machine learning (</w:t>
            </w:r>
            <w:r w:rsidRPr="007326F7">
              <w:rPr>
                <w:iCs/>
              </w:rPr>
              <w:t>ML</w:t>
            </w:r>
            <w:r w:rsidR="003D41DF">
              <w:rPr>
                <w:iCs/>
              </w:rPr>
              <w:t>)</w:t>
            </w:r>
            <w:r w:rsidRPr="007326F7">
              <w:rPr>
                <w:iCs/>
              </w:rPr>
              <w:t xml:space="preserve"> model which</w:t>
            </w:r>
            <w:r w:rsidR="005E6FE6">
              <w:rPr>
                <w:iCs/>
              </w:rPr>
              <w:t xml:space="preserve"> takes power consumption of conveyor belt motor driver and load on conveyor </w:t>
            </w:r>
            <w:r w:rsidR="00145696">
              <w:rPr>
                <w:iCs/>
              </w:rPr>
              <w:t xml:space="preserve">and </w:t>
            </w:r>
            <w:r w:rsidR="00145696" w:rsidRPr="007326F7">
              <w:rPr>
                <w:iCs/>
              </w:rPr>
              <w:t>predicts</w:t>
            </w:r>
            <w:r w:rsidR="005B00EA" w:rsidRPr="007326F7">
              <w:rPr>
                <w:iCs/>
              </w:rPr>
              <w:t xml:space="preserve"> a belt tension class. This model </w:t>
            </w:r>
            <w:r w:rsidRPr="007326F7">
              <w:rPr>
                <w:iCs/>
              </w:rPr>
              <w:t>learns power consumption pattern of the conveyor belt motor driver for belt tension and load on conveyor (number of pallets), during data collection both tension of conveyor belt and load were varied from zero to maximum value</w:t>
            </w:r>
            <w:r w:rsidR="005B00EA" w:rsidRPr="007326F7">
              <w:rPr>
                <w:iCs/>
              </w:rPr>
              <w:t xml:space="preserve"> </w:t>
            </w:r>
            <w:commentRangeStart w:id="3"/>
            <w:r w:rsidR="00BF2CF6" w:rsidRPr="007326F7">
              <w:rPr>
                <w:iCs/>
              </w:rPr>
              <w:t>[</w:t>
            </w:r>
            <w:r w:rsidR="00D539DA" w:rsidRPr="007326F7">
              <w:rPr>
                <w:iCs/>
              </w:rPr>
              <w:t>2</w:t>
            </w:r>
            <w:r w:rsidR="00BF2CF6" w:rsidRPr="007326F7">
              <w:rPr>
                <w:iCs/>
              </w:rPr>
              <w:t>]</w:t>
            </w:r>
            <w:commentRangeEnd w:id="3"/>
            <w:r w:rsidR="00BF2CF6" w:rsidRPr="007326F7">
              <w:rPr>
                <w:rStyle w:val="CommentReference"/>
                <w:iCs/>
              </w:rPr>
              <w:commentReference w:id="3"/>
            </w:r>
            <w:r w:rsidR="00BF2CF6" w:rsidRPr="007326F7">
              <w:rPr>
                <w:iCs/>
              </w:rPr>
              <w:t>.</w:t>
            </w:r>
          </w:p>
          <w:p w14:paraId="2EF5CDE5" w14:textId="34E83732" w:rsidR="00E77B45" w:rsidRPr="00E77B45" w:rsidRDefault="00E77B45" w:rsidP="00E77B45">
            <w:pPr>
              <w:numPr>
                <w:ilvl w:val="0"/>
                <w:numId w:val="5"/>
              </w:numPr>
              <w:spacing w:before="240"/>
              <w:jc w:val="both"/>
              <w:rPr>
                <w:iCs/>
              </w:rPr>
            </w:pPr>
            <w:r w:rsidRPr="00E77B45">
              <w:rPr>
                <w:iCs/>
              </w:rPr>
              <w:t>The conveyor belt driver power consumption records retrieved from MySQL data base and saved as comma separated values in a csv file. This is unprocessed data with field: RMS Current, RMS Voltage, Load Combinations, %Belt Tension, Power (W), %Power/</w:t>
            </w:r>
            <w:proofErr w:type="spellStart"/>
            <w:r w:rsidRPr="00E77B45">
              <w:rPr>
                <w:iCs/>
              </w:rPr>
              <w:t>Nominal_Power</w:t>
            </w:r>
            <w:proofErr w:type="spellEnd"/>
            <w:r w:rsidRPr="00E77B45">
              <w:rPr>
                <w:iCs/>
              </w:rPr>
              <w:t>.</w:t>
            </w:r>
          </w:p>
          <w:p w14:paraId="26E89B44" w14:textId="6B229C61" w:rsidR="00E77B45" w:rsidRPr="00E77B45" w:rsidRDefault="00E77B45" w:rsidP="00E77B45">
            <w:pPr>
              <w:numPr>
                <w:ilvl w:val="0"/>
                <w:numId w:val="5"/>
              </w:numPr>
              <w:spacing w:before="240"/>
              <w:jc w:val="both"/>
              <w:rPr>
                <w:iCs/>
              </w:rPr>
            </w:pPr>
            <w:r w:rsidRPr="00E77B45">
              <w:rPr>
                <w:iCs/>
              </w:rPr>
              <w:t>The unprocessed data was processed with python data processing libraries like pandas and scikit-learn</w:t>
            </w:r>
            <w:r w:rsidR="003D41DF">
              <w:rPr>
                <w:iCs/>
              </w:rPr>
              <w:t xml:space="preserve">. This processed data </w:t>
            </w:r>
            <w:r w:rsidRPr="00E77B45">
              <w:rPr>
                <w:iCs/>
              </w:rPr>
              <w:t>saved in a new csv file.</w:t>
            </w:r>
            <w:r>
              <w:rPr>
                <w:iCs/>
              </w:rPr>
              <w:t xml:space="preserve"> Processed data has all fields </w:t>
            </w:r>
            <w:proofErr w:type="gramStart"/>
            <w:r>
              <w:rPr>
                <w:iCs/>
              </w:rPr>
              <w:t>similar to</w:t>
            </w:r>
            <w:proofErr w:type="gramEnd"/>
            <w:r>
              <w:rPr>
                <w:iCs/>
              </w:rPr>
              <w:t xml:space="preserve"> un-processed data except following fields: </w:t>
            </w:r>
            <w:r w:rsidRPr="00E77B45">
              <w:rPr>
                <w:iCs/>
              </w:rPr>
              <w:t>Load</w:t>
            </w:r>
            <w:r>
              <w:rPr>
                <w:iCs/>
              </w:rPr>
              <w:t xml:space="preserve">, </w:t>
            </w:r>
            <w:r w:rsidRPr="00E77B45">
              <w:rPr>
                <w:iCs/>
              </w:rPr>
              <w:t>Class_3</w:t>
            </w:r>
            <w:r>
              <w:rPr>
                <w:iCs/>
              </w:rPr>
              <w:t xml:space="preserve">, </w:t>
            </w:r>
            <w:proofErr w:type="spellStart"/>
            <w:r w:rsidRPr="00E77B45">
              <w:rPr>
                <w:iCs/>
              </w:rPr>
              <w:t>Normalized_Power</w:t>
            </w:r>
            <w:proofErr w:type="spellEnd"/>
            <w:r>
              <w:rPr>
                <w:iCs/>
              </w:rPr>
              <w:t xml:space="preserve">, </w:t>
            </w:r>
            <w:proofErr w:type="spellStart"/>
            <w:r w:rsidRPr="00E77B45">
              <w:rPr>
                <w:iCs/>
              </w:rPr>
              <w:t>Normalized_Load</w:t>
            </w:r>
            <w:proofErr w:type="spellEnd"/>
            <w:r>
              <w:rPr>
                <w:iCs/>
              </w:rPr>
              <w:t>.</w:t>
            </w:r>
          </w:p>
          <w:p w14:paraId="0D4B5A16" w14:textId="2A5DFA0C" w:rsidR="00E77B45" w:rsidRDefault="00E77B45" w:rsidP="00E77B45">
            <w:pPr>
              <w:numPr>
                <w:ilvl w:val="0"/>
                <w:numId w:val="5"/>
              </w:numPr>
              <w:spacing w:before="240"/>
              <w:jc w:val="both"/>
              <w:rPr>
                <w:iCs/>
              </w:rPr>
            </w:pPr>
            <w:r w:rsidRPr="00E77B45">
              <w:rPr>
                <w:iCs/>
              </w:rPr>
              <w:t xml:space="preserve">500 test samples were extracted randomly from processed data and exposed to ML model once model trained, </w:t>
            </w:r>
            <w:proofErr w:type="gramStart"/>
            <w:r w:rsidRPr="00E77B45">
              <w:rPr>
                <w:iCs/>
              </w:rPr>
              <w:t>tested</w:t>
            </w:r>
            <w:proofErr w:type="gramEnd"/>
            <w:r w:rsidRPr="00E77B45">
              <w:rPr>
                <w:iCs/>
              </w:rPr>
              <w:t xml:space="preserve"> and validated on remaining data samples.</w:t>
            </w:r>
          </w:p>
          <w:p w14:paraId="39B0EB6E" w14:textId="39F95E91" w:rsidR="00230418" w:rsidRPr="00E77B45" w:rsidRDefault="00AC4F28" w:rsidP="00E77B45">
            <w:pPr>
              <w:numPr>
                <w:ilvl w:val="0"/>
                <w:numId w:val="5"/>
              </w:numPr>
              <w:spacing w:before="240"/>
              <w:jc w:val="both"/>
              <w:rPr>
                <w:iCs/>
              </w:rPr>
            </w:pPr>
            <w:r>
              <w:rPr>
                <w:iCs/>
              </w:rPr>
              <w:lastRenderedPageBreak/>
              <w:t xml:space="preserve">Separate </w:t>
            </w:r>
            <w:r w:rsidR="005D27A3" w:rsidRPr="00E77B45">
              <w:rPr>
                <w:iCs/>
              </w:rPr>
              <w:t xml:space="preserve">Python </w:t>
            </w:r>
            <w:proofErr w:type="spellStart"/>
            <w:r w:rsidR="005D27A3" w:rsidRPr="00E77B45">
              <w:rPr>
                <w:iCs/>
              </w:rPr>
              <w:t>jupyter</w:t>
            </w:r>
            <w:proofErr w:type="spellEnd"/>
            <w:r w:rsidR="005D27A3" w:rsidRPr="00E77B45">
              <w:rPr>
                <w:iCs/>
              </w:rPr>
              <w:t xml:space="preserve"> notebook</w:t>
            </w:r>
            <w:r w:rsidR="005E6FE6">
              <w:rPr>
                <w:iCs/>
              </w:rPr>
              <w:t>s</w:t>
            </w:r>
            <w:r w:rsidR="005D27A3" w:rsidRPr="00E77B45">
              <w:rPr>
                <w:iCs/>
              </w:rPr>
              <w:t xml:space="preserve"> </w:t>
            </w:r>
            <w:r>
              <w:rPr>
                <w:iCs/>
              </w:rPr>
              <w:t xml:space="preserve">were </w:t>
            </w:r>
            <w:r w:rsidR="005E6FE6">
              <w:rPr>
                <w:iCs/>
              </w:rPr>
              <w:t>created</w:t>
            </w:r>
            <w:r>
              <w:rPr>
                <w:iCs/>
              </w:rPr>
              <w:t xml:space="preserve"> for data visualization, </w:t>
            </w:r>
            <w:r w:rsidR="00DC4BE2">
              <w:rPr>
                <w:iCs/>
              </w:rPr>
              <w:t>data processing</w:t>
            </w:r>
            <w:r>
              <w:rPr>
                <w:iCs/>
              </w:rPr>
              <w:t xml:space="preserve"> and training belt tension predictor ANN </w:t>
            </w:r>
            <w:proofErr w:type="gramStart"/>
            <w:r>
              <w:rPr>
                <w:iCs/>
              </w:rPr>
              <w:t>model</w:t>
            </w:r>
            <w:commentRangeStart w:id="4"/>
            <w:r w:rsidR="00D539DA" w:rsidRPr="00E77B45">
              <w:rPr>
                <w:iCs/>
              </w:rPr>
              <w:t>[</w:t>
            </w:r>
            <w:proofErr w:type="gramEnd"/>
            <w:r w:rsidR="00D539DA" w:rsidRPr="00E77B45">
              <w:rPr>
                <w:iCs/>
              </w:rPr>
              <w:t>3]</w:t>
            </w:r>
            <w:commentRangeEnd w:id="4"/>
            <w:r w:rsidR="00D539DA" w:rsidRPr="007326F7">
              <w:rPr>
                <w:rStyle w:val="CommentReference"/>
                <w:iCs/>
              </w:rPr>
              <w:commentReference w:id="4"/>
            </w:r>
            <w:r w:rsidR="005D27A3" w:rsidRPr="00E77B45">
              <w:rPr>
                <w:iCs/>
              </w:rPr>
              <w:t>.</w:t>
            </w:r>
          </w:p>
        </w:tc>
      </w:tr>
      <w:tr w:rsidR="00230418" w14:paraId="0AAD21AA" w14:textId="77777777" w:rsidTr="005E6FE6">
        <w:trPr>
          <w:trHeight w:val="1177"/>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E548896" w14:textId="77777777" w:rsidR="00230418" w:rsidRDefault="006F2D39">
            <w:pPr>
              <w:spacing w:before="240"/>
              <w:ind w:left="100"/>
              <w:rPr>
                <w:b/>
              </w:rPr>
            </w:pPr>
            <w:r>
              <w:rPr>
                <w:b/>
              </w:rPr>
              <w:lastRenderedPageBreak/>
              <w:t>Data source location</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7393EADE" w14:textId="5DE96843" w:rsidR="005D27A3" w:rsidRPr="007326F7" w:rsidRDefault="005D27A3" w:rsidP="007A31AF">
            <w:pPr>
              <w:jc w:val="both"/>
              <w:rPr>
                <w:iCs/>
              </w:rPr>
            </w:pPr>
            <w:r w:rsidRPr="007326F7">
              <w:rPr>
                <w:iCs/>
              </w:rPr>
              <w:t>FASTory Line</w:t>
            </w:r>
          </w:p>
          <w:p w14:paraId="666B79C0" w14:textId="1594DAC7" w:rsidR="005D27A3" w:rsidRPr="007326F7" w:rsidRDefault="005D27A3" w:rsidP="00E839FD">
            <w:pPr>
              <w:jc w:val="both"/>
              <w:rPr>
                <w:iCs/>
              </w:rPr>
            </w:pPr>
            <w:r w:rsidRPr="007326F7">
              <w:rPr>
                <w:iCs/>
              </w:rPr>
              <w:t>Future Automation Systems and Technologies Laboratory (FAST-Lab)</w:t>
            </w:r>
          </w:p>
          <w:p w14:paraId="3885457B" w14:textId="77777777" w:rsidR="005D27A3" w:rsidRPr="007326F7" w:rsidRDefault="005D27A3" w:rsidP="00E839FD">
            <w:pPr>
              <w:jc w:val="both"/>
              <w:rPr>
                <w:iCs/>
              </w:rPr>
            </w:pPr>
            <w:r w:rsidRPr="007326F7">
              <w:rPr>
                <w:iCs/>
              </w:rPr>
              <w:t>Tampere University Tampere,</w:t>
            </w:r>
          </w:p>
          <w:p w14:paraId="398050EB" w14:textId="2E6A211E" w:rsidR="00230418" w:rsidRPr="007326F7" w:rsidRDefault="005D27A3" w:rsidP="00E839FD">
            <w:pPr>
              <w:jc w:val="both"/>
              <w:rPr>
                <w:iCs/>
              </w:rPr>
            </w:pPr>
            <w:r w:rsidRPr="007326F7">
              <w:rPr>
                <w:iCs/>
              </w:rPr>
              <w:t>Finland</w:t>
            </w:r>
          </w:p>
        </w:tc>
      </w:tr>
      <w:tr w:rsidR="00230418" w14:paraId="53678DC7" w14:textId="77777777" w:rsidTr="00D539DA">
        <w:trPr>
          <w:trHeight w:val="1338"/>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F12584" w14:textId="77777777" w:rsidR="00230418" w:rsidRDefault="006F2D39">
            <w:pPr>
              <w:spacing w:before="240"/>
              <w:ind w:left="100"/>
              <w:rPr>
                <w:b/>
              </w:rPr>
            </w:pPr>
            <w:r>
              <w:rPr>
                <w:b/>
              </w:rPr>
              <w:t>Data accessibility</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20C79C86" w14:textId="05A4C8DB" w:rsidR="00D539DA" w:rsidRPr="007326F7" w:rsidRDefault="00D539DA" w:rsidP="00E839FD">
            <w:pPr>
              <w:jc w:val="both"/>
              <w:rPr>
                <w:iCs/>
              </w:rPr>
            </w:pPr>
            <w:r w:rsidRPr="007326F7">
              <w:rPr>
                <w:iCs/>
              </w:rPr>
              <w:t>Dataset:</w:t>
            </w:r>
            <w:hyperlink r:id="rId11" w:history="1">
              <w:r w:rsidR="008635F9" w:rsidRPr="00696F51">
                <w:rPr>
                  <w:rStyle w:val="Hyperlink"/>
                  <w:iCs/>
                </w:rPr>
                <w:t>https://doi.org/10.23729/24df28ed-f7b4-482d-9458-b708485e7cb8</w:t>
              </w:r>
            </w:hyperlink>
            <w:r w:rsidRPr="007326F7">
              <w:rPr>
                <w:iCs/>
              </w:rPr>
              <w:t xml:space="preserve"> </w:t>
            </w:r>
            <w:commentRangeStart w:id="5"/>
            <w:r w:rsidRPr="007326F7">
              <w:rPr>
                <w:iCs/>
              </w:rPr>
              <w:t>[2]</w:t>
            </w:r>
            <w:commentRangeEnd w:id="5"/>
            <w:r w:rsidRPr="007326F7">
              <w:rPr>
                <w:rStyle w:val="CommentReference"/>
                <w:iCs/>
              </w:rPr>
              <w:commentReference w:id="5"/>
            </w:r>
          </w:p>
          <w:p w14:paraId="2DEC0AD0" w14:textId="13E9CF54" w:rsidR="00230418" w:rsidRPr="005E6FE6" w:rsidRDefault="00D539DA" w:rsidP="00E839FD">
            <w:pPr>
              <w:jc w:val="both"/>
              <w:rPr>
                <w:iCs/>
                <w:lang w:val="en-US"/>
              </w:rPr>
            </w:pPr>
            <w:r w:rsidRPr="007326F7">
              <w:rPr>
                <w:iCs/>
              </w:rPr>
              <w:t>Software (</w:t>
            </w:r>
            <w:proofErr w:type="spellStart"/>
            <w:r w:rsidRPr="007326F7">
              <w:rPr>
                <w:iCs/>
              </w:rPr>
              <w:t>jupyter</w:t>
            </w:r>
            <w:proofErr w:type="spellEnd"/>
            <w:r w:rsidRPr="007326F7">
              <w:rPr>
                <w:iCs/>
              </w:rPr>
              <w:t xml:space="preserve"> notebooks for data visualization, </w:t>
            </w:r>
            <w:proofErr w:type="gramStart"/>
            <w:r w:rsidRPr="007326F7">
              <w:rPr>
                <w:iCs/>
              </w:rPr>
              <w:t>processing</w:t>
            </w:r>
            <w:proofErr w:type="gramEnd"/>
            <w:r w:rsidRPr="007326F7">
              <w:rPr>
                <w:iCs/>
              </w:rPr>
              <w:t xml:space="preserve"> and model training): </w:t>
            </w:r>
            <w:hyperlink r:id="rId12" w:history="1">
              <w:r w:rsidR="005E6FE6" w:rsidRPr="00696F51">
                <w:rPr>
                  <w:rStyle w:val="Hyperlink"/>
                  <w:iCs/>
                  <w:lang w:val="en-US"/>
                </w:rPr>
                <w:t>https://zenodo.org/badge/latestdoi/492717954</w:t>
              </w:r>
            </w:hyperlink>
            <w:r w:rsidR="005E6FE6">
              <w:rPr>
                <w:iCs/>
                <w:lang w:val="en-US"/>
              </w:rPr>
              <w:t xml:space="preserve"> </w:t>
            </w:r>
            <w:commentRangeStart w:id="6"/>
            <w:r w:rsidRPr="007326F7">
              <w:rPr>
                <w:iCs/>
              </w:rPr>
              <w:t>[3]</w:t>
            </w:r>
            <w:commentRangeEnd w:id="6"/>
            <w:r w:rsidRPr="007326F7">
              <w:rPr>
                <w:rStyle w:val="CommentReference"/>
                <w:iCs/>
              </w:rPr>
              <w:commentReference w:id="6"/>
            </w:r>
          </w:p>
        </w:tc>
      </w:tr>
      <w:tr w:rsidR="00230418" w14:paraId="0576EC9D" w14:textId="77777777" w:rsidTr="00D539DA">
        <w:trPr>
          <w:trHeight w:val="1359"/>
        </w:trPr>
        <w:tc>
          <w:tcPr>
            <w:tcW w:w="1875" w:type="dxa"/>
            <w:tcBorders>
              <w:top w:val="nil"/>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6B6E3D2" w14:textId="77777777" w:rsidR="00230418" w:rsidRDefault="006F2D39">
            <w:pPr>
              <w:spacing w:before="240"/>
              <w:ind w:left="100"/>
              <w:rPr>
                <w:b/>
              </w:rPr>
            </w:pPr>
            <w:r>
              <w:rPr>
                <w:b/>
              </w:rPr>
              <w:t>Related research article</w:t>
            </w:r>
          </w:p>
        </w:tc>
        <w:tc>
          <w:tcPr>
            <w:tcW w:w="7455" w:type="dxa"/>
            <w:tcBorders>
              <w:top w:val="nil"/>
              <w:left w:val="nil"/>
              <w:bottom w:val="single" w:sz="8" w:space="0" w:color="000000"/>
              <w:right w:val="single" w:sz="8" w:space="0" w:color="000000"/>
            </w:tcBorders>
            <w:shd w:val="clear" w:color="auto" w:fill="auto"/>
            <w:tcMar>
              <w:top w:w="80" w:type="dxa"/>
              <w:left w:w="80" w:type="dxa"/>
              <w:bottom w:w="80" w:type="dxa"/>
              <w:right w:w="80" w:type="dxa"/>
            </w:tcMar>
          </w:tcPr>
          <w:p w14:paraId="33F97E81" w14:textId="78DCF435" w:rsidR="00230418" w:rsidRPr="007326F7" w:rsidRDefault="004E36B6" w:rsidP="00E839FD">
            <w:pPr>
              <w:spacing w:before="240"/>
              <w:ind w:left="100"/>
              <w:jc w:val="both"/>
              <w:rPr>
                <w:b/>
                <w:iCs/>
                <w:lang w:val="en-GB"/>
              </w:rPr>
            </w:pPr>
            <w:r w:rsidRPr="007326F7">
              <w:rPr>
                <w:iCs/>
                <w:lang w:val="en-GB"/>
              </w:rPr>
              <w:t xml:space="preserve">Mahboob Elahi, Samuel </w:t>
            </w:r>
            <w:proofErr w:type="spellStart"/>
            <w:r w:rsidRPr="007326F7">
              <w:rPr>
                <w:iCs/>
                <w:lang w:val="en-GB"/>
              </w:rPr>
              <w:t>Olaiya</w:t>
            </w:r>
            <w:proofErr w:type="spellEnd"/>
            <w:r w:rsidRPr="007326F7">
              <w:rPr>
                <w:iCs/>
                <w:lang w:val="en-GB"/>
              </w:rPr>
              <w:t xml:space="preserve"> Afolaranmi, Wael M. Mohammed and Jose Luis Martinez Lastra, </w:t>
            </w:r>
            <w:bookmarkStart w:id="7" w:name="_Hlk101967864"/>
            <w:r w:rsidRPr="007326F7">
              <w:rPr>
                <w:b/>
                <w:iCs/>
                <w:lang w:val="en-GB"/>
              </w:rPr>
              <w:t>Energy-Based Prognostics for Gradual Loss of Conveyor Belt Tension in Discrete Manufacturing Systems</w:t>
            </w:r>
            <w:bookmarkEnd w:id="7"/>
            <w:r w:rsidRPr="007326F7">
              <w:rPr>
                <w:b/>
                <w:iCs/>
                <w:lang w:val="en-GB"/>
              </w:rPr>
              <w:t>. In press</w:t>
            </w:r>
          </w:p>
        </w:tc>
      </w:tr>
    </w:tbl>
    <w:p w14:paraId="3E5FFD08" w14:textId="314BB0D9" w:rsidR="00230418" w:rsidRDefault="00230418">
      <w:pPr>
        <w:spacing w:before="240"/>
        <w:rPr>
          <w:i/>
        </w:rPr>
      </w:pPr>
    </w:p>
    <w:p w14:paraId="037AE604" w14:textId="77777777" w:rsidR="00230418" w:rsidRDefault="006F2D39">
      <w:pPr>
        <w:spacing w:before="240" w:after="240"/>
        <w:rPr>
          <w:sz w:val="24"/>
          <w:szCs w:val="24"/>
        </w:rPr>
      </w:pPr>
      <w:r>
        <w:rPr>
          <w:b/>
          <w:sz w:val="24"/>
          <w:szCs w:val="24"/>
        </w:rPr>
        <w:t>Value of the data</w:t>
      </w:r>
    </w:p>
    <w:p w14:paraId="778BA5CC" w14:textId="584E4972" w:rsidR="00230418" w:rsidRPr="00E839FD" w:rsidRDefault="00604CA0" w:rsidP="00315885">
      <w:pPr>
        <w:pStyle w:val="ListParagraph"/>
        <w:numPr>
          <w:ilvl w:val="0"/>
          <w:numId w:val="4"/>
        </w:numPr>
        <w:ind w:left="426"/>
        <w:jc w:val="both"/>
        <w:rPr>
          <w:iCs/>
        </w:rPr>
      </w:pPr>
      <w:r w:rsidRPr="00E839FD">
        <w:rPr>
          <w:iCs/>
        </w:rPr>
        <w:t xml:space="preserve">The collected data includes more than 4K power consumption data samples </w:t>
      </w:r>
      <w:r w:rsidR="009B553A" w:rsidRPr="00E839FD">
        <w:rPr>
          <w:iCs/>
        </w:rPr>
        <w:t>of conveyor belt motor driver of</w:t>
      </w:r>
      <w:r w:rsidRPr="00E839FD">
        <w:rPr>
          <w:iCs/>
        </w:rPr>
        <w:t xml:space="preserve"> FASTory assembly line. This data can be used to build an AI-powered model which monitor </w:t>
      </w:r>
      <w:r w:rsidRPr="00E839FD">
        <w:rPr>
          <w:iCs/>
          <w:lang w:val="en-GB"/>
        </w:rPr>
        <w:t>gradual behavioural deterioration</w:t>
      </w:r>
      <w:r w:rsidR="003523C7" w:rsidRPr="00E839FD">
        <w:rPr>
          <w:iCs/>
          <w:lang w:val="en-GB"/>
        </w:rPr>
        <w:t xml:space="preserve"> of equipment</w:t>
      </w:r>
      <w:r w:rsidRPr="00E839FD">
        <w:rPr>
          <w:iCs/>
        </w:rPr>
        <w:t>,</w:t>
      </w:r>
      <w:r w:rsidR="003523C7" w:rsidRPr="00E839FD">
        <w:rPr>
          <w:iCs/>
        </w:rPr>
        <w:t xml:space="preserve"> belt wear and tear, and gradual loss of belt tension of conveyor</w:t>
      </w:r>
      <w:r w:rsidRPr="00E839FD">
        <w:rPr>
          <w:iCs/>
        </w:rPr>
        <w:t xml:space="preserve"> </w:t>
      </w:r>
      <w:r w:rsidR="003523C7" w:rsidRPr="00E839FD">
        <w:rPr>
          <w:iCs/>
        </w:rPr>
        <w:t>belts in discrete manufacturing system</w:t>
      </w:r>
      <w:r w:rsidRPr="00E839FD">
        <w:rPr>
          <w:iCs/>
        </w:rPr>
        <w:t>.</w:t>
      </w:r>
    </w:p>
    <w:p w14:paraId="6175C401" w14:textId="42757076" w:rsidR="00315885" w:rsidRPr="00E839FD" w:rsidRDefault="00604CA0" w:rsidP="00315885">
      <w:pPr>
        <w:pStyle w:val="ListParagraph"/>
        <w:numPr>
          <w:ilvl w:val="0"/>
          <w:numId w:val="4"/>
        </w:numPr>
        <w:ind w:left="426"/>
        <w:jc w:val="both"/>
        <w:rPr>
          <w:iCs/>
        </w:rPr>
      </w:pPr>
      <w:r w:rsidRPr="00E839FD">
        <w:rPr>
          <w:iCs/>
        </w:rPr>
        <w:t>Th</w:t>
      </w:r>
      <w:r w:rsidR="005B00EA" w:rsidRPr="00E839FD">
        <w:rPr>
          <w:iCs/>
        </w:rPr>
        <w:t>e</w:t>
      </w:r>
      <w:r w:rsidRPr="00E839FD">
        <w:rPr>
          <w:iCs/>
        </w:rPr>
        <w:t xml:space="preserve"> data can be utilized by researcher</w:t>
      </w:r>
      <w:r w:rsidR="00315885" w:rsidRPr="00E839FD">
        <w:rPr>
          <w:iCs/>
        </w:rPr>
        <w:t xml:space="preserve"> and data engineers</w:t>
      </w:r>
      <w:r w:rsidR="00DC6C7E" w:rsidRPr="00E839FD">
        <w:rPr>
          <w:iCs/>
        </w:rPr>
        <w:t xml:space="preserve"> </w:t>
      </w:r>
      <w:r w:rsidR="00315885" w:rsidRPr="00E839FD">
        <w:rPr>
          <w:iCs/>
        </w:rPr>
        <w:t>for comparing equipment/sensor model-driven and</w:t>
      </w:r>
      <w:r w:rsidR="00DC6C7E" w:rsidRPr="00E839FD">
        <w:rPr>
          <w:iCs/>
        </w:rPr>
        <w:t xml:space="preserve"> data-driven models</w:t>
      </w:r>
      <w:r w:rsidR="00116140" w:rsidRPr="00E839FD">
        <w:rPr>
          <w:iCs/>
        </w:rPr>
        <w:t xml:space="preserve"> to shift plant maintenance strategy from Run-2-Failure and Preventive to Predictive maintenance </w:t>
      </w:r>
      <w:r w:rsidR="00E839FD" w:rsidRPr="00E839FD">
        <w:rPr>
          <w:iCs/>
        </w:rPr>
        <w:t>strategy.</w:t>
      </w:r>
    </w:p>
    <w:p w14:paraId="00061D4C" w14:textId="52EFF2D0" w:rsidR="00230418" w:rsidRDefault="00933555" w:rsidP="00315885">
      <w:pPr>
        <w:pStyle w:val="ListParagraph"/>
        <w:numPr>
          <w:ilvl w:val="0"/>
          <w:numId w:val="4"/>
        </w:numPr>
        <w:ind w:left="426"/>
        <w:jc w:val="both"/>
        <w:rPr>
          <w:iCs/>
        </w:rPr>
      </w:pPr>
      <w:r w:rsidRPr="00E839FD">
        <w:rPr>
          <w:iCs/>
        </w:rPr>
        <w:t xml:space="preserve">The data can be used with the digital twin of a conveyor belt operated transportation system to get insight into the effect of insufficient, sufficient, and abundant belt tension on the required necessary traction force to overcome conveyance path friction, material transfer time between workstations, belt wear and tear, material slippage, and stress on driver motor </w:t>
      </w:r>
      <w:r w:rsidR="00157256">
        <w:rPr>
          <w:iCs/>
        </w:rPr>
        <w:t>shaft,</w:t>
      </w:r>
      <w:r w:rsidRPr="00E839FD">
        <w:rPr>
          <w:iCs/>
        </w:rPr>
        <w:t xml:space="preserve"> etc. Furthermore, the data can be used to develop a data-driven prognostic </w:t>
      </w:r>
      <w:r w:rsidR="00116140" w:rsidRPr="00E839FD">
        <w:rPr>
          <w:iCs/>
        </w:rPr>
        <w:t>model to</w:t>
      </w:r>
      <w:r w:rsidRPr="00E839FD">
        <w:rPr>
          <w:iCs/>
        </w:rPr>
        <w:t xml:space="preserve"> predict equipment remaining useful life. </w:t>
      </w:r>
    </w:p>
    <w:p w14:paraId="710D6E5A" w14:textId="77777777" w:rsidR="007A31AF" w:rsidRPr="007A31AF" w:rsidRDefault="007A31AF" w:rsidP="007A31AF">
      <w:pPr>
        <w:jc w:val="both"/>
        <w:rPr>
          <w:iCs/>
        </w:rPr>
      </w:pPr>
    </w:p>
    <w:p w14:paraId="586202B3" w14:textId="42F1E899" w:rsidR="007A31AF" w:rsidRPr="007A31AF" w:rsidRDefault="006F2D39" w:rsidP="007A31AF">
      <w:pPr>
        <w:pStyle w:val="ListParagraph"/>
        <w:numPr>
          <w:ilvl w:val="0"/>
          <w:numId w:val="6"/>
        </w:numPr>
        <w:spacing w:before="240"/>
        <w:rPr>
          <w:b/>
          <w:sz w:val="24"/>
          <w:szCs w:val="24"/>
        </w:rPr>
      </w:pPr>
      <w:r w:rsidRPr="007A31AF">
        <w:rPr>
          <w:b/>
          <w:sz w:val="24"/>
          <w:szCs w:val="24"/>
        </w:rPr>
        <w:t>Data description</w:t>
      </w:r>
    </w:p>
    <w:p w14:paraId="30426B3F" w14:textId="0AF08995" w:rsidR="00230418" w:rsidRPr="000B797C" w:rsidRDefault="007A31AF" w:rsidP="00C90B7B">
      <w:pPr>
        <w:pStyle w:val="ListParagraph"/>
        <w:numPr>
          <w:ilvl w:val="1"/>
          <w:numId w:val="8"/>
        </w:numPr>
        <w:rPr>
          <w:b/>
          <w:sz w:val="24"/>
          <w:szCs w:val="24"/>
          <w:lang w:val="en-GB"/>
        </w:rPr>
      </w:pPr>
      <w:r w:rsidRPr="000B797C">
        <w:rPr>
          <w:b/>
          <w:sz w:val="24"/>
          <w:szCs w:val="24"/>
          <w:lang w:val="en-GB"/>
        </w:rPr>
        <w:t>Data collection</w:t>
      </w:r>
    </w:p>
    <w:p w14:paraId="7643BB17" w14:textId="4B0F9B6F" w:rsidR="00C90B7B" w:rsidRDefault="00C90B7B" w:rsidP="000B797C">
      <w:pPr>
        <w:jc w:val="both"/>
        <w:rPr>
          <w:iCs/>
        </w:rPr>
      </w:pPr>
      <w:r>
        <w:rPr>
          <w:iCs/>
        </w:rPr>
        <w:t xml:space="preserve">In this research work </w:t>
      </w:r>
      <w:r w:rsidRPr="007326F7">
        <w:rPr>
          <w:iCs/>
        </w:rPr>
        <w:t>data is collected from FASTory assembly line</w:t>
      </w:r>
      <w:r>
        <w:rPr>
          <w:iCs/>
        </w:rPr>
        <w:t>, Figure 1</w:t>
      </w:r>
      <w:r w:rsidR="00266933">
        <w:rPr>
          <w:iCs/>
        </w:rPr>
        <w:t xml:space="preserve"> [</w:t>
      </w:r>
      <w:commentRangeStart w:id="8"/>
      <w:r w:rsidR="00266933">
        <w:rPr>
          <w:iCs/>
        </w:rPr>
        <w:t>4</w:t>
      </w:r>
      <w:commentRangeEnd w:id="8"/>
      <w:r w:rsidR="00266933">
        <w:rPr>
          <w:rStyle w:val="CommentReference"/>
        </w:rPr>
        <w:commentReference w:id="8"/>
      </w:r>
      <w:r w:rsidR="00266933">
        <w:rPr>
          <w:iCs/>
        </w:rPr>
        <w:t xml:space="preserve">], located at FAST-LAB Tampere University, Finland. In late 19s FASTory line was used for assembling Nokia’s different cell phone models. Later this line was relocated to Tampere University and retro-fitted </w:t>
      </w:r>
      <w:r w:rsidR="00266933">
        <w:rPr>
          <w:iCs/>
        </w:rPr>
        <w:lastRenderedPageBreak/>
        <w:t xml:space="preserve">with smart web-based remote terminal units </w:t>
      </w:r>
      <w:r w:rsidR="00C23F62">
        <w:rPr>
          <w:iCs/>
        </w:rPr>
        <w:t xml:space="preserve">(RTUs) </w:t>
      </w:r>
      <w:r w:rsidR="00266933">
        <w:rPr>
          <w:iCs/>
        </w:rPr>
        <w:t>known as S1000 with E10 three phase</w:t>
      </w:r>
      <w:r w:rsidR="001666C2">
        <w:rPr>
          <w:iCs/>
        </w:rPr>
        <w:t xml:space="preserve"> smart</w:t>
      </w:r>
      <w:r w:rsidR="00266933">
        <w:rPr>
          <w:iCs/>
        </w:rPr>
        <w:t xml:space="preserve"> energy </w:t>
      </w:r>
      <w:r w:rsidR="001666C2">
        <w:rPr>
          <w:iCs/>
        </w:rPr>
        <w:t xml:space="preserve">monitoring </w:t>
      </w:r>
      <w:r w:rsidR="00266933">
        <w:rPr>
          <w:iCs/>
        </w:rPr>
        <w:t xml:space="preserve">modules as an expansion unit </w:t>
      </w:r>
      <w:commentRangeStart w:id="9"/>
      <w:r w:rsidR="00266933">
        <w:rPr>
          <w:iCs/>
        </w:rPr>
        <w:t>[1].</w:t>
      </w:r>
      <w:commentRangeEnd w:id="9"/>
      <w:r w:rsidR="00266933">
        <w:rPr>
          <w:rStyle w:val="CommentReference"/>
        </w:rPr>
        <w:commentReference w:id="9"/>
      </w:r>
      <w:r w:rsidR="00C23F62">
        <w:rPr>
          <w:iCs/>
        </w:rPr>
        <w:t xml:space="preserve"> </w:t>
      </w:r>
    </w:p>
    <w:p w14:paraId="2905BA43" w14:textId="77777777" w:rsidR="00266933" w:rsidRDefault="00266933" w:rsidP="001016BE">
      <w:pPr>
        <w:keepNext/>
        <w:ind w:left="396"/>
        <w:jc w:val="center"/>
      </w:pPr>
      <w:r w:rsidRPr="00466436">
        <w:rPr>
          <w:noProof/>
          <w:lang w:val="en-GB"/>
        </w:rPr>
        <w:drawing>
          <wp:inline distT="0" distB="0" distL="0" distR="0" wp14:anchorId="033627EE" wp14:editId="4FA684AA">
            <wp:extent cx="3172975" cy="23241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461"/>
                    <a:stretch/>
                  </pic:blipFill>
                  <pic:spPr bwMode="auto">
                    <a:xfrm>
                      <a:off x="0" y="0"/>
                      <a:ext cx="3189907" cy="2336502"/>
                    </a:xfrm>
                    <a:prstGeom prst="rect">
                      <a:avLst/>
                    </a:prstGeom>
                    <a:noFill/>
                    <a:ln>
                      <a:noFill/>
                    </a:ln>
                    <a:extLst>
                      <a:ext uri="{53640926-AAD7-44D8-BBD7-CCE9431645EC}">
                        <a14:shadowObscured xmlns:a14="http://schemas.microsoft.com/office/drawing/2010/main"/>
                      </a:ext>
                    </a:extLst>
                  </pic:spPr>
                </pic:pic>
              </a:graphicData>
            </a:graphic>
          </wp:inline>
        </w:drawing>
      </w:r>
    </w:p>
    <w:p w14:paraId="5C79C489" w14:textId="3EE6F387" w:rsidR="00266933" w:rsidRPr="0054707C" w:rsidRDefault="00266933" w:rsidP="001016BE">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1</w:t>
      </w:r>
      <w:r w:rsidRPr="0054707C">
        <w:rPr>
          <w:color w:val="000000" w:themeColor="text1"/>
        </w:rPr>
        <w:fldChar w:fldCharType="end"/>
      </w:r>
      <w:r w:rsidRPr="0054707C">
        <w:rPr>
          <w:color w:val="000000" w:themeColor="text1"/>
        </w:rPr>
        <w:t>. FASTory assembly line</w:t>
      </w:r>
      <w:r w:rsidR="00CE4CA6" w:rsidRPr="0054707C">
        <w:rPr>
          <w:color w:val="000000" w:themeColor="text1"/>
        </w:rPr>
        <w:t xml:space="preserve"> </w:t>
      </w:r>
      <w:commentRangeStart w:id="10"/>
      <w:r w:rsidR="00CE4CA6" w:rsidRPr="0054707C">
        <w:rPr>
          <w:color w:val="000000" w:themeColor="text1"/>
        </w:rPr>
        <w:t>[4]</w:t>
      </w:r>
      <w:commentRangeEnd w:id="10"/>
      <w:r w:rsidR="009B227B" w:rsidRPr="0054707C">
        <w:rPr>
          <w:rStyle w:val="CommentReference"/>
          <w:i w:val="0"/>
          <w:iCs w:val="0"/>
          <w:color w:val="000000" w:themeColor="text1"/>
        </w:rPr>
        <w:commentReference w:id="10"/>
      </w:r>
    </w:p>
    <w:p w14:paraId="71C992D4" w14:textId="514A8062" w:rsidR="00CE4CA6" w:rsidRDefault="001666C2" w:rsidP="000B797C">
      <w:pPr>
        <w:jc w:val="both"/>
        <w:rPr>
          <w:lang w:val="en-GB"/>
        </w:rPr>
      </w:pPr>
      <w:r>
        <w:t xml:space="preserve">Figure 2 presents layout of FASTory line. </w:t>
      </w:r>
      <w:r w:rsidR="00CE4CA6">
        <w:t>The FASTory line consists of 10 identical workstations (numbered from 2 to 6 and 8 to 12) for executing the drawing processes, one workstation (numbered as 1) for loading and unloading the papers and one workstation (numbered as 7) for loading and unloading pallets. Each workstation is equipped with RFID for recognizing the incoming pallets. In addition, each workstation (2–6 and 8–12) include a main conveyor and bypass conveyor</w:t>
      </w:r>
      <w:r w:rsidR="00C23F62">
        <w:t>.</w:t>
      </w:r>
      <w:r w:rsidR="00C23F62" w:rsidRPr="00C23F62">
        <w:rPr>
          <w:rFonts w:ascii="Palatino Linotype" w:eastAsia="SimSun" w:hAnsi="Palatino Linotype" w:cs="Times New Roman"/>
          <w:noProof/>
          <w:color w:val="000000"/>
          <w:sz w:val="20"/>
          <w:szCs w:val="20"/>
          <w:lang w:val="en-GB" w:eastAsia="zh-CN"/>
        </w:rPr>
        <w:t xml:space="preserve"> </w:t>
      </w:r>
      <w:r w:rsidR="00C23F62" w:rsidRPr="00C23F62">
        <w:rPr>
          <w:lang w:val="en-GB"/>
        </w:rPr>
        <w:t xml:space="preserve">The two conveyors split into different zones which are marked in Figure </w:t>
      </w:r>
      <w:r w:rsidR="00C23F62">
        <w:rPr>
          <w:lang w:val="en-GB"/>
        </w:rPr>
        <w:t>2</w:t>
      </w:r>
      <w:r w:rsidR="00C23F62" w:rsidRPr="00C23F62">
        <w:rPr>
          <w:lang w:val="en-GB"/>
        </w:rPr>
        <w:t xml:space="preserve"> as 1,2,3,4,5 and referred to as Z# in this paper. The entry and exit points of the workstations are located at Z1 and Z5 respectively. The main conveyor has 4 zones, (Z1, Z2, Z3, Z5), and for each zone, there is a stopper and presence sensor for stopping a pallet and checking the presence of a pallet</w:t>
      </w:r>
      <w:r>
        <w:rPr>
          <w:lang w:val="en-GB"/>
        </w:rPr>
        <w:t xml:space="preserve"> respectively</w:t>
      </w:r>
      <w:r w:rsidR="00C23F62" w:rsidRPr="00C23F62">
        <w:rPr>
          <w:lang w:val="en-GB"/>
        </w:rPr>
        <w:t>. Z3 is the production zone of each workstation. The Z1 of each workstation has a RFID tag reader which is used to read the pallet ID. The Z1 of the current workstation and Z5 of the next workstation are the same. The bypass conveyor has one zone (Z4) and one stopper.</w:t>
      </w:r>
    </w:p>
    <w:p w14:paraId="76F2F2BF" w14:textId="77777777" w:rsidR="00C23F62" w:rsidRDefault="00C23F62" w:rsidP="001016BE">
      <w:pPr>
        <w:keepNext/>
        <w:jc w:val="center"/>
      </w:pPr>
      <w:r w:rsidRPr="00466436">
        <w:rPr>
          <w:noProof/>
          <w:lang w:val="en-GB"/>
        </w:rPr>
        <w:drawing>
          <wp:inline distT="0" distB="0" distL="0" distR="0" wp14:anchorId="282AEC82" wp14:editId="11C0077A">
            <wp:extent cx="4940197" cy="1826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9160"/>
                    <a:stretch/>
                  </pic:blipFill>
                  <pic:spPr bwMode="auto">
                    <a:xfrm>
                      <a:off x="0" y="0"/>
                      <a:ext cx="4950817" cy="1830186"/>
                    </a:xfrm>
                    <a:prstGeom prst="rect">
                      <a:avLst/>
                    </a:prstGeom>
                    <a:noFill/>
                    <a:ln>
                      <a:noFill/>
                    </a:ln>
                    <a:extLst>
                      <a:ext uri="{53640926-AAD7-44D8-BBD7-CCE9431645EC}">
                        <a14:shadowObscured xmlns:a14="http://schemas.microsoft.com/office/drawing/2010/main"/>
                      </a:ext>
                    </a:extLst>
                  </pic:spPr>
                </pic:pic>
              </a:graphicData>
            </a:graphic>
          </wp:inline>
        </w:drawing>
      </w:r>
    </w:p>
    <w:p w14:paraId="78B82B61" w14:textId="2175DE51" w:rsidR="003E14B5" w:rsidRPr="0054707C" w:rsidRDefault="00C23F62" w:rsidP="001016BE">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2</w:t>
      </w:r>
      <w:r w:rsidRPr="0054707C">
        <w:rPr>
          <w:color w:val="000000" w:themeColor="text1"/>
        </w:rPr>
        <w:fldChar w:fldCharType="end"/>
      </w:r>
      <w:r w:rsidRPr="0054707C">
        <w:rPr>
          <w:color w:val="000000" w:themeColor="text1"/>
        </w:rPr>
        <w:t xml:space="preserve">. FASTory line layout </w:t>
      </w:r>
      <w:commentRangeStart w:id="11"/>
      <w:r w:rsidRPr="0054707C">
        <w:rPr>
          <w:color w:val="000000" w:themeColor="text1"/>
        </w:rPr>
        <w:t>[4]</w:t>
      </w:r>
      <w:commentRangeEnd w:id="11"/>
      <w:r w:rsidR="009B227B" w:rsidRPr="0054707C">
        <w:rPr>
          <w:rStyle w:val="CommentReference"/>
          <w:i w:val="0"/>
          <w:iCs w:val="0"/>
          <w:color w:val="000000" w:themeColor="text1"/>
        </w:rPr>
        <w:commentReference w:id="11"/>
      </w:r>
    </w:p>
    <w:p w14:paraId="22706C8D" w14:textId="3DD488C9" w:rsidR="003E14B5" w:rsidRDefault="00534A9D" w:rsidP="000B797C">
      <w:pPr>
        <w:spacing w:after="240"/>
        <w:jc w:val="both"/>
        <w:rPr>
          <w:iCs/>
        </w:rPr>
      </w:pPr>
      <w:r>
        <w:rPr>
          <w:iCs/>
        </w:rPr>
        <w:t xml:space="preserve">In E10 </w:t>
      </w:r>
      <w:r w:rsidR="00C23F62" w:rsidRPr="00C23F62">
        <w:rPr>
          <w:iCs/>
        </w:rPr>
        <w:t>smart 3</w:t>
      </w:r>
      <w:r>
        <w:rPr>
          <w:iCs/>
        </w:rPr>
        <w:t>-</w:t>
      </w:r>
      <w:r w:rsidR="00C23F62" w:rsidRPr="00C23F62">
        <w:rPr>
          <w:iCs/>
        </w:rPr>
        <w:t xml:space="preserve">phase energy monitoring </w:t>
      </w:r>
      <w:r w:rsidRPr="00C23F62">
        <w:rPr>
          <w:iCs/>
        </w:rPr>
        <w:t>modules</w:t>
      </w:r>
      <w:r>
        <w:rPr>
          <w:iCs/>
        </w:rPr>
        <w:t>,</w:t>
      </w:r>
      <w:r w:rsidR="003E14B5">
        <w:rPr>
          <w:iCs/>
        </w:rPr>
        <w:t xml:space="preserve"> </w:t>
      </w:r>
      <w:r w:rsidR="003E14B5" w:rsidRPr="00466436">
        <w:rPr>
          <w:lang w:val="en-GB"/>
        </w:rPr>
        <w:t>Phase A is assigned to the robot, Phase B is allocated to the cabinet, I/</w:t>
      </w:r>
      <w:proofErr w:type="spellStart"/>
      <w:proofErr w:type="gramStart"/>
      <w:r w:rsidR="003E14B5" w:rsidRPr="00466436">
        <w:rPr>
          <w:lang w:val="en-GB"/>
        </w:rPr>
        <w:t>Os</w:t>
      </w:r>
      <w:proofErr w:type="spellEnd"/>
      <w:proofErr w:type="gramEnd"/>
      <w:r w:rsidR="003E14B5" w:rsidRPr="00466436">
        <w:rPr>
          <w:lang w:val="en-GB"/>
        </w:rPr>
        <w:t xml:space="preserve"> and the controller, while Phase C is assigned to the conveyor system (including main and bypass). Power is measured by sampling current and voltage. The current sampled by a current transformer (CT) connected to +</w:t>
      </w:r>
      <w:proofErr w:type="spellStart"/>
      <w:r w:rsidR="003E14B5" w:rsidRPr="00466436">
        <w:rPr>
          <w:lang w:val="en-GB"/>
        </w:rPr>
        <w:t>Ia</w:t>
      </w:r>
      <w:proofErr w:type="spellEnd"/>
      <w:r w:rsidR="003E14B5" w:rsidRPr="00466436">
        <w:rPr>
          <w:lang w:val="en-GB"/>
        </w:rPr>
        <w:t>-, +</w:t>
      </w:r>
      <w:proofErr w:type="spellStart"/>
      <w:r w:rsidR="003E14B5" w:rsidRPr="00466436">
        <w:rPr>
          <w:lang w:val="en-GB"/>
        </w:rPr>
        <w:t>Ib</w:t>
      </w:r>
      <w:proofErr w:type="spellEnd"/>
      <w:r w:rsidR="003E14B5" w:rsidRPr="00466436">
        <w:rPr>
          <w:lang w:val="en-GB"/>
        </w:rPr>
        <w:t>- and +</w:t>
      </w:r>
      <w:proofErr w:type="spellStart"/>
      <w:r w:rsidR="003E14B5" w:rsidRPr="00466436">
        <w:rPr>
          <w:lang w:val="en-GB"/>
        </w:rPr>
        <w:t>Ic</w:t>
      </w:r>
      <w:proofErr w:type="spellEnd"/>
      <w:r w:rsidR="003E14B5" w:rsidRPr="00466436">
        <w:rPr>
          <w:lang w:val="en-GB"/>
        </w:rPr>
        <w:t xml:space="preserve">- terminals and the voltage </w:t>
      </w:r>
      <w:r w:rsidR="003E14B5" w:rsidRPr="00466436">
        <w:rPr>
          <w:lang w:val="en-GB"/>
        </w:rPr>
        <w:lastRenderedPageBreak/>
        <w:t>is measured by direct connection of the 3 phases (</w:t>
      </w:r>
      <w:proofErr w:type="spellStart"/>
      <w:r w:rsidR="003E14B5" w:rsidRPr="00466436">
        <w:rPr>
          <w:lang w:val="en-GB"/>
        </w:rPr>
        <w:t>Va</w:t>
      </w:r>
      <w:proofErr w:type="spellEnd"/>
      <w:r w:rsidR="003E14B5" w:rsidRPr="00466436">
        <w:rPr>
          <w:lang w:val="en-GB"/>
        </w:rPr>
        <w:t xml:space="preserve">, </w:t>
      </w:r>
      <w:proofErr w:type="spellStart"/>
      <w:r w:rsidR="003E14B5" w:rsidRPr="00466436">
        <w:rPr>
          <w:lang w:val="en-GB"/>
        </w:rPr>
        <w:t>Vb</w:t>
      </w:r>
      <w:proofErr w:type="spellEnd"/>
      <w:r w:rsidR="003E14B5" w:rsidRPr="00466436">
        <w:rPr>
          <w:lang w:val="en-GB"/>
        </w:rPr>
        <w:t xml:space="preserve"> and </w:t>
      </w:r>
      <w:proofErr w:type="spellStart"/>
      <w:r w:rsidR="003E14B5" w:rsidRPr="00466436">
        <w:rPr>
          <w:lang w:val="en-GB"/>
        </w:rPr>
        <w:t>Vc</w:t>
      </w:r>
      <w:proofErr w:type="spellEnd"/>
      <w:r w:rsidR="003E14B5" w:rsidRPr="00466436">
        <w:rPr>
          <w:lang w:val="en-GB"/>
        </w:rPr>
        <w:t>) and the neutral (</w:t>
      </w:r>
      <w:proofErr w:type="spellStart"/>
      <w:r w:rsidR="003E14B5" w:rsidRPr="00466436">
        <w:rPr>
          <w:lang w:val="en-GB"/>
        </w:rPr>
        <w:t>Vn</w:t>
      </w:r>
      <w:proofErr w:type="spellEnd"/>
      <w:r w:rsidR="003E14B5" w:rsidRPr="00466436">
        <w:rPr>
          <w:lang w:val="en-GB"/>
        </w:rPr>
        <w:t>) terminals of the E10 expansion module</w:t>
      </w:r>
      <w:r w:rsidR="001666C2">
        <w:rPr>
          <w:lang w:val="en-GB"/>
        </w:rPr>
        <w:t xml:space="preserve"> </w:t>
      </w:r>
      <w:commentRangeStart w:id="12"/>
      <w:r w:rsidR="001666C2">
        <w:rPr>
          <w:lang w:val="en-GB"/>
        </w:rPr>
        <w:t>[5]</w:t>
      </w:r>
      <w:commentRangeEnd w:id="12"/>
      <w:r w:rsidR="001666C2">
        <w:rPr>
          <w:rStyle w:val="CommentReference"/>
        </w:rPr>
        <w:commentReference w:id="12"/>
      </w:r>
      <w:r w:rsidR="003E14B5" w:rsidRPr="00466436">
        <w:rPr>
          <w:lang w:val="en-GB"/>
        </w:rPr>
        <w:t>. The Phase C energy values are of interest in this paper</w:t>
      </w:r>
      <w:r w:rsidR="003E14B5">
        <w:rPr>
          <w:lang w:val="en-GB"/>
        </w:rPr>
        <w:t xml:space="preserve"> (see Figure 3)</w:t>
      </w:r>
      <w:r w:rsidR="00C23F62" w:rsidRPr="00C23F62">
        <w:rPr>
          <w:iCs/>
        </w:rPr>
        <w:t>.</w:t>
      </w:r>
    </w:p>
    <w:p w14:paraId="57E6E29B" w14:textId="77777777" w:rsidR="003E14B5" w:rsidRDefault="003E14B5" w:rsidP="001016BE">
      <w:pPr>
        <w:keepNext/>
        <w:spacing w:after="240"/>
        <w:jc w:val="center"/>
      </w:pPr>
      <w:r w:rsidRPr="00466436">
        <w:rPr>
          <w:noProof/>
          <w:lang w:val="en-GB"/>
        </w:rPr>
        <w:drawing>
          <wp:inline distT="0" distB="0" distL="0" distR="0" wp14:anchorId="24E6A187" wp14:editId="3ECF8A2A">
            <wp:extent cx="3606800" cy="26353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8954" cy="2644221"/>
                    </a:xfrm>
                    <a:prstGeom prst="rect">
                      <a:avLst/>
                    </a:prstGeom>
                    <a:noFill/>
                    <a:ln>
                      <a:noFill/>
                    </a:ln>
                  </pic:spPr>
                </pic:pic>
              </a:graphicData>
            </a:graphic>
          </wp:inline>
        </w:drawing>
      </w:r>
    </w:p>
    <w:p w14:paraId="658B2BAB" w14:textId="00CAD476" w:rsidR="003E14B5" w:rsidRPr="0054707C" w:rsidRDefault="003E14B5" w:rsidP="001016BE">
      <w:pPr>
        <w:pStyle w:val="Caption"/>
        <w:jc w:val="center"/>
        <w:rPr>
          <w:iCs w:val="0"/>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3</w:t>
      </w:r>
      <w:r w:rsidRPr="0054707C">
        <w:rPr>
          <w:color w:val="000000" w:themeColor="text1"/>
        </w:rPr>
        <w:fldChar w:fldCharType="end"/>
      </w:r>
      <w:r w:rsidRPr="0054707C">
        <w:rPr>
          <w:color w:val="000000" w:themeColor="text1"/>
        </w:rPr>
        <w:t xml:space="preserve">. Power consumption monitoring in the testbench </w:t>
      </w:r>
      <w:commentRangeStart w:id="13"/>
      <w:r w:rsidRPr="0054707C">
        <w:rPr>
          <w:color w:val="000000" w:themeColor="text1"/>
        </w:rPr>
        <w:t>[5]</w:t>
      </w:r>
      <w:commentRangeEnd w:id="13"/>
      <w:r w:rsidRPr="0054707C">
        <w:rPr>
          <w:rStyle w:val="CommentReference"/>
          <w:i w:val="0"/>
          <w:iCs w:val="0"/>
          <w:color w:val="000000" w:themeColor="text1"/>
        </w:rPr>
        <w:commentReference w:id="13"/>
      </w:r>
    </w:p>
    <w:p w14:paraId="5AB6E275" w14:textId="54EB237B" w:rsidR="00C23F62" w:rsidRDefault="00534A9D" w:rsidP="000B797C">
      <w:pPr>
        <w:spacing w:after="240"/>
        <w:jc w:val="both"/>
        <w:rPr>
          <w:iCs/>
          <w:lang w:val="en-GB"/>
        </w:rPr>
      </w:pPr>
      <w:r>
        <w:rPr>
          <w:iCs/>
        </w:rPr>
        <w:t>For collecting data a</w:t>
      </w:r>
      <w:r w:rsidRPr="00C23F62">
        <w:rPr>
          <w:iCs/>
        </w:rPr>
        <w:t>n application was developed on premises which invokes REST energy services and subscribes to REST-formatted HTTP event notification</w:t>
      </w:r>
      <w:r>
        <w:rPr>
          <w:iCs/>
        </w:rPr>
        <w:t xml:space="preserve">. </w:t>
      </w:r>
      <w:r w:rsidR="00C23F62" w:rsidRPr="00C23F62">
        <w:rPr>
          <w:iCs/>
        </w:rPr>
        <w:t xml:space="preserve">After every second, application receives a new data sample as JavaScript Object Notation (JSON), application extracts energy data for relevant phase </w:t>
      </w:r>
      <w:r>
        <w:rPr>
          <w:iCs/>
        </w:rPr>
        <w:t xml:space="preserve">(phase C) </w:t>
      </w:r>
      <w:r w:rsidR="00C23F62" w:rsidRPr="00C23F62">
        <w:rPr>
          <w:iCs/>
        </w:rPr>
        <w:t xml:space="preserve">and inserts extracted data fields in a MySQL data base for processing at later stage </w:t>
      </w:r>
      <w:commentRangeStart w:id="14"/>
      <w:r w:rsidR="00C23F62" w:rsidRPr="00C23F62">
        <w:rPr>
          <w:iCs/>
        </w:rPr>
        <w:t>[1,2]</w:t>
      </w:r>
      <w:commentRangeEnd w:id="14"/>
      <w:r w:rsidR="00C23F62" w:rsidRPr="00C23F62">
        <w:rPr>
          <w:iCs/>
        </w:rPr>
        <w:commentReference w:id="14"/>
      </w:r>
      <w:r w:rsidR="00C23F62">
        <w:rPr>
          <w:iCs/>
        </w:rPr>
        <w:t xml:space="preserve">. Table 1 listed the event notification that RTUs exposed. These notifications provide information about </w:t>
      </w:r>
      <w:r w:rsidR="009B227B" w:rsidRPr="009B227B">
        <w:rPr>
          <w:iCs/>
          <w:lang w:val="en-GB"/>
        </w:rPr>
        <w:t>about energy consumption (via S1000 energy meters) and CAMX state events (e.g., pallet input to a conveyor piece etc.).</w:t>
      </w:r>
    </w:p>
    <w:p w14:paraId="1A508C07" w14:textId="0D4B33C3" w:rsidR="009B227B" w:rsidRDefault="009B227B" w:rsidP="001016BE">
      <w:pPr>
        <w:pStyle w:val="Caption"/>
        <w:keepNext/>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1</w:t>
      </w:r>
      <w:r w:rsidRPr="0054707C">
        <w:rPr>
          <w:color w:val="000000" w:themeColor="text1"/>
        </w:rPr>
        <w:fldChar w:fldCharType="end"/>
      </w:r>
      <w:r w:rsidRPr="0054707C">
        <w:rPr>
          <w:color w:val="000000" w:themeColor="text1"/>
        </w:rPr>
        <w:t>. Event notification from testbench</w:t>
      </w:r>
      <w:r w:rsidRPr="00D209C8">
        <w:t>.</w:t>
      </w:r>
    </w:p>
    <w:tbl>
      <w:tblPr>
        <w:tblW w:w="7857"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1"/>
        <w:gridCol w:w="2126"/>
        <w:gridCol w:w="5220"/>
      </w:tblGrid>
      <w:tr w:rsidR="009B227B" w:rsidRPr="009B227B" w14:paraId="67B00C90" w14:textId="77777777" w:rsidTr="001016BE">
        <w:tc>
          <w:tcPr>
            <w:tcW w:w="511" w:type="dxa"/>
            <w:tcBorders>
              <w:bottom w:val="single" w:sz="4" w:space="0" w:color="auto"/>
            </w:tcBorders>
            <w:shd w:val="clear" w:color="auto" w:fill="auto"/>
            <w:vAlign w:val="center"/>
          </w:tcPr>
          <w:p w14:paraId="441B2245" w14:textId="77777777" w:rsidR="009B227B" w:rsidRPr="009B227B" w:rsidRDefault="009B227B" w:rsidP="009B227B">
            <w:pPr>
              <w:rPr>
                <w:b/>
                <w:lang w:val="en-GB"/>
              </w:rPr>
            </w:pPr>
            <w:r w:rsidRPr="009B227B">
              <w:rPr>
                <w:b/>
                <w:lang w:val="en-GB"/>
              </w:rPr>
              <w:t>S/N</w:t>
            </w:r>
          </w:p>
        </w:tc>
        <w:tc>
          <w:tcPr>
            <w:tcW w:w="2126" w:type="dxa"/>
            <w:tcBorders>
              <w:bottom w:val="single" w:sz="4" w:space="0" w:color="auto"/>
            </w:tcBorders>
            <w:shd w:val="clear" w:color="auto" w:fill="auto"/>
            <w:vAlign w:val="center"/>
          </w:tcPr>
          <w:p w14:paraId="5FFE9372" w14:textId="77777777" w:rsidR="009B227B" w:rsidRPr="009B227B" w:rsidRDefault="009B227B" w:rsidP="009B227B">
            <w:pPr>
              <w:rPr>
                <w:b/>
                <w:lang w:val="en-GB"/>
              </w:rPr>
            </w:pPr>
            <w:r w:rsidRPr="009B227B">
              <w:rPr>
                <w:b/>
                <w:lang w:val="en-GB"/>
              </w:rPr>
              <w:t>Event Notification</w:t>
            </w:r>
          </w:p>
        </w:tc>
        <w:tc>
          <w:tcPr>
            <w:tcW w:w="5220" w:type="dxa"/>
            <w:tcBorders>
              <w:bottom w:val="single" w:sz="4" w:space="0" w:color="auto"/>
            </w:tcBorders>
            <w:shd w:val="clear" w:color="auto" w:fill="auto"/>
            <w:vAlign w:val="center"/>
          </w:tcPr>
          <w:p w14:paraId="446B6936" w14:textId="77777777" w:rsidR="009B227B" w:rsidRPr="009B227B" w:rsidRDefault="009B227B" w:rsidP="009B227B">
            <w:pPr>
              <w:rPr>
                <w:b/>
                <w:lang w:val="en-GB"/>
              </w:rPr>
            </w:pPr>
            <w:r w:rsidRPr="009B227B">
              <w:rPr>
                <w:b/>
                <w:lang w:val="en-GB"/>
              </w:rPr>
              <w:t>Description</w:t>
            </w:r>
          </w:p>
        </w:tc>
      </w:tr>
      <w:tr w:rsidR="009B227B" w:rsidRPr="009B227B" w14:paraId="3650AA83" w14:textId="77777777" w:rsidTr="001016BE">
        <w:tc>
          <w:tcPr>
            <w:tcW w:w="511" w:type="dxa"/>
            <w:shd w:val="clear" w:color="auto" w:fill="auto"/>
          </w:tcPr>
          <w:p w14:paraId="67DEE93F" w14:textId="77777777" w:rsidR="009B227B" w:rsidRPr="009B227B" w:rsidRDefault="009B227B" w:rsidP="009B227B">
            <w:pPr>
              <w:rPr>
                <w:lang w:val="en-GB"/>
              </w:rPr>
            </w:pPr>
            <w:r w:rsidRPr="009B227B">
              <w:rPr>
                <w:lang w:val="en-GB"/>
              </w:rPr>
              <w:t>1</w:t>
            </w:r>
          </w:p>
        </w:tc>
        <w:tc>
          <w:tcPr>
            <w:tcW w:w="2126" w:type="dxa"/>
            <w:shd w:val="clear" w:color="auto" w:fill="auto"/>
          </w:tcPr>
          <w:p w14:paraId="6DA6F62B" w14:textId="77777777" w:rsidR="009B227B" w:rsidRPr="009B227B" w:rsidRDefault="009B227B" w:rsidP="009B227B">
            <w:pPr>
              <w:rPr>
                <w:lang w:val="en-GB"/>
              </w:rPr>
            </w:pPr>
            <w:proofErr w:type="spellStart"/>
            <w:r w:rsidRPr="009B227B">
              <w:rPr>
                <w:lang w:val="en-GB"/>
              </w:rPr>
              <w:t>EnergyMeter</w:t>
            </w:r>
            <w:proofErr w:type="spellEnd"/>
          </w:p>
        </w:tc>
        <w:tc>
          <w:tcPr>
            <w:tcW w:w="5220" w:type="dxa"/>
            <w:shd w:val="clear" w:color="auto" w:fill="auto"/>
          </w:tcPr>
          <w:p w14:paraId="393EB91F" w14:textId="77777777" w:rsidR="009B227B" w:rsidRPr="009B227B" w:rsidRDefault="009B227B" w:rsidP="009B227B">
            <w:pPr>
              <w:rPr>
                <w:lang w:val="en-GB"/>
              </w:rPr>
            </w:pPr>
            <w:r w:rsidRPr="009B227B">
              <w:rPr>
                <w:lang w:val="en-GB"/>
              </w:rPr>
              <w:t>Robot/conveyor/controller energy consumption, of each working cell published at a time interval of one second</w:t>
            </w:r>
          </w:p>
        </w:tc>
      </w:tr>
      <w:tr w:rsidR="009B227B" w:rsidRPr="009B227B" w14:paraId="20821EB2" w14:textId="77777777" w:rsidTr="001016BE">
        <w:tc>
          <w:tcPr>
            <w:tcW w:w="511" w:type="dxa"/>
            <w:shd w:val="clear" w:color="auto" w:fill="auto"/>
          </w:tcPr>
          <w:p w14:paraId="4FAA2BAC" w14:textId="77777777" w:rsidR="009B227B" w:rsidRPr="009B227B" w:rsidRDefault="009B227B" w:rsidP="009B227B">
            <w:pPr>
              <w:rPr>
                <w:lang w:val="en-GB"/>
              </w:rPr>
            </w:pPr>
            <w:r w:rsidRPr="009B227B">
              <w:rPr>
                <w:lang w:val="en-GB"/>
              </w:rPr>
              <w:t>2</w:t>
            </w:r>
          </w:p>
        </w:tc>
        <w:tc>
          <w:tcPr>
            <w:tcW w:w="2126" w:type="dxa"/>
            <w:shd w:val="clear" w:color="auto" w:fill="auto"/>
          </w:tcPr>
          <w:p w14:paraId="4E5A3548" w14:textId="77777777" w:rsidR="009B227B" w:rsidRPr="009B227B" w:rsidRDefault="009B227B" w:rsidP="009B227B">
            <w:pPr>
              <w:rPr>
                <w:lang w:val="en-GB"/>
              </w:rPr>
            </w:pPr>
            <w:proofErr w:type="spellStart"/>
            <w:r w:rsidRPr="009B227B">
              <w:rPr>
                <w:lang w:val="en-GB"/>
              </w:rPr>
              <w:t>DrawStart</w:t>
            </w:r>
            <w:proofErr w:type="spellEnd"/>
            <w:r w:rsidRPr="009B227B">
              <w:rPr>
                <w:lang w:val="en-GB"/>
              </w:rPr>
              <w:t>/</w:t>
            </w:r>
            <w:proofErr w:type="spellStart"/>
            <w:r w:rsidRPr="009B227B">
              <w:rPr>
                <w:lang w:val="en-GB"/>
              </w:rPr>
              <w:t>DrawEnd</w:t>
            </w:r>
            <w:proofErr w:type="spellEnd"/>
          </w:p>
        </w:tc>
        <w:tc>
          <w:tcPr>
            <w:tcW w:w="5220" w:type="dxa"/>
            <w:shd w:val="clear" w:color="auto" w:fill="auto"/>
          </w:tcPr>
          <w:p w14:paraId="75BAF627" w14:textId="77777777" w:rsidR="009B227B" w:rsidRPr="009B227B" w:rsidRDefault="009B227B" w:rsidP="009B227B">
            <w:pPr>
              <w:rPr>
                <w:lang w:val="en-GB"/>
              </w:rPr>
            </w:pPr>
            <w:r w:rsidRPr="009B227B">
              <w:rPr>
                <w:lang w:val="en-GB"/>
              </w:rPr>
              <w:t>Cell ID, recipe number, pen colour, time stamp</w:t>
            </w:r>
          </w:p>
        </w:tc>
      </w:tr>
      <w:tr w:rsidR="009B227B" w:rsidRPr="009B227B" w14:paraId="46A562DB" w14:textId="77777777" w:rsidTr="001016BE">
        <w:trPr>
          <w:trHeight w:val="123"/>
        </w:trPr>
        <w:tc>
          <w:tcPr>
            <w:tcW w:w="511" w:type="dxa"/>
            <w:shd w:val="clear" w:color="auto" w:fill="auto"/>
          </w:tcPr>
          <w:p w14:paraId="3AE05520" w14:textId="77777777" w:rsidR="009B227B" w:rsidRPr="009B227B" w:rsidRDefault="009B227B" w:rsidP="009B227B">
            <w:pPr>
              <w:rPr>
                <w:lang w:val="en-GB"/>
              </w:rPr>
            </w:pPr>
            <w:r w:rsidRPr="009B227B">
              <w:rPr>
                <w:lang w:val="en-GB"/>
              </w:rPr>
              <w:t>3</w:t>
            </w:r>
          </w:p>
        </w:tc>
        <w:tc>
          <w:tcPr>
            <w:tcW w:w="2126" w:type="dxa"/>
            <w:shd w:val="clear" w:color="auto" w:fill="auto"/>
          </w:tcPr>
          <w:p w14:paraId="4B2E8AE2" w14:textId="77777777" w:rsidR="009B227B" w:rsidRPr="009B227B" w:rsidRDefault="009B227B" w:rsidP="009B227B">
            <w:pPr>
              <w:rPr>
                <w:lang w:val="en-GB"/>
              </w:rPr>
            </w:pPr>
            <w:proofErr w:type="spellStart"/>
            <w:r w:rsidRPr="009B227B">
              <w:rPr>
                <w:lang w:val="en-GB"/>
              </w:rPr>
              <w:t>EquipmentState</w:t>
            </w:r>
            <w:proofErr w:type="spellEnd"/>
          </w:p>
        </w:tc>
        <w:tc>
          <w:tcPr>
            <w:tcW w:w="5220" w:type="dxa"/>
            <w:shd w:val="clear" w:color="auto" w:fill="auto"/>
          </w:tcPr>
          <w:p w14:paraId="5392ED45" w14:textId="77777777" w:rsidR="009B227B" w:rsidRPr="009B227B" w:rsidRDefault="009B227B" w:rsidP="009B227B">
            <w:pPr>
              <w:rPr>
                <w:lang w:val="en-GB"/>
              </w:rPr>
            </w:pPr>
            <w:r w:rsidRPr="009B227B">
              <w:rPr>
                <w:lang w:val="en-GB"/>
              </w:rPr>
              <w:t>Cell ID, state of conveyor zones, pallet ID, time stamp</w:t>
            </w:r>
          </w:p>
        </w:tc>
      </w:tr>
    </w:tbl>
    <w:p w14:paraId="13C2525A" w14:textId="032EA2CF" w:rsidR="009B227B" w:rsidRDefault="009B227B" w:rsidP="001016BE"/>
    <w:p w14:paraId="37C73B59" w14:textId="2B927621" w:rsidR="00D50B9B" w:rsidRDefault="00812123" w:rsidP="000B797C">
      <w:pPr>
        <w:jc w:val="both"/>
      </w:pPr>
      <w:r>
        <w:t xml:space="preserve">During collecting data, </w:t>
      </w:r>
      <w:r w:rsidR="00D50B9B">
        <w:t xml:space="preserve">both belt tension and load on conveyor </w:t>
      </w:r>
      <w:r w:rsidR="0036721B">
        <w:t>are</w:t>
      </w:r>
      <w:r w:rsidR="00D50B9B">
        <w:t xml:space="preserve"> varied according to table 2 and table 3. T</w:t>
      </w:r>
      <w:r>
        <w:t>he tension in belt was varied from 0 to maximum by changing head pully position from reference point. The head pully can move from 0 to 2.7cm (see Figure 4)</w:t>
      </w:r>
      <w:r w:rsidR="00D50B9B">
        <w:t>, tension decrease</w:t>
      </w:r>
      <w:r w:rsidR="0036721B">
        <w:t>s</w:t>
      </w:r>
      <w:r w:rsidR="00D50B9B">
        <w:t xml:space="preserve"> in upward direction and increases in downward direction</w:t>
      </w:r>
      <w:r>
        <w:t xml:space="preserve">. </w:t>
      </w:r>
    </w:p>
    <w:p w14:paraId="45C21F97" w14:textId="77777777" w:rsidR="00D50B9B" w:rsidRDefault="00D50B9B" w:rsidP="001016BE">
      <w:pPr>
        <w:keepNext/>
        <w:jc w:val="center"/>
      </w:pPr>
      <w:r w:rsidRPr="00466436">
        <w:rPr>
          <w:noProof/>
          <w:lang w:val="en-GB"/>
        </w:rPr>
        <w:lastRenderedPageBreak/>
        <w:drawing>
          <wp:inline distT="0" distB="0" distL="0" distR="0" wp14:anchorId="0DAA46F6" wp14:editId="587106DC">
            <wp:extent cx="3042219"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2219" cy="2743200"/>
                    </a:xfrm>
                    <a:prstGeom prst="rect">
                      <a:avLst/>
                    </a:prstGeom>
                    <a:noFill/>
                  </pic:spPr>
                </pic:pic>
              </a:graphicData>
            </a:graphic>
          </wp:inline>
        </w:drawing>
      </w:r>
    </w:p>
    <w:p w14:paraId="7209B6AF" w14:textId="48FC6EB9" w:rsidR="009B227B" w:rsidRPr="0054707C" w:rsidRDefault="00D50B9B" w:rsidP="001016BE">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4</w:t>
      </w:r>
      <w:r w:rsidRPr="0054707C">
        <w:rPr>
          <w:color w:val="000000" w:themeColor="text1"/>
        </w:rPr>
        <w:fldChar w:fldCharType="end"/>
      </w:r>
      <w:r w:rsidRPr="0054707C">
        <w:rPr>
          <w:color w:val="000000" w:themeColor="text1"/>
        </w:rPr>
        <w:t>. Motor driver with head pulley at main conveyor.</w:t>
      </w:r>
    </w:p>
    <w:p w14:paraId="7F8824FA" w14:textId="026AB18D" w:rsidR="00D50B9B" w:rsidRPr="0054707C" w:rsidRDefault="00D50B9B" w:rsidP="001016BE">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2</w:t>
      </w:r>
      <w:r w:rsidRPr="0054707C">
        <w:rPr>
          <w:color w:val="000000" w:themeColor="text1"/>
        </w:rPr>
        <w:fldChar w:fldCharType="end"/>
      </w:r>
      <w:r w:rsidRPr="0054707C">
        <w:rPr>
          <w:color w:val="000000" w:themeColor="text1"/>
        </w:rPr>
        <w:t>. Head pulley position and % belt tension.</w:t>
      </w:r>
    </w:p>
    <w:tbl>
      <w:tblPr>
        <w:tblW w:w="6642"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726"/>
        <w:gridCol w:w="1916"/>
      </w:tblGrid>
      <w:tr w:rsidR="00D50B9B" w:rsidRPr="00D50B9B" w14:paraId="484F873E" w14:textId="77777777" w:rsidTr="000B797C">
        <w:trPr>
          <w:trHeight w:val="613"/>
        </w:trPr>
        <w:tc>
          <w:tcPr>
            <w:tcW w:w="4726" w:type="dxa"/>
            <w:tcBorders>
              <w:bottom w:val="single" w:sz="4" w:space="0" w:color="auto"/>
            </w:tcBorders>
            <w:shd w:val="clear" w:color="auto" w:fill="auto"/>
            <w:vAlign w:val="center"/>
          </w:tcPr>
          <w:p w14:paraId="06ECAD36" w14:textId="77777777" w:rsidR="00D50B9B" w:rsidRPr="00D50B9B" w:rsidRDefault="00D50B9B" w:rsidP="00D50B9B">
            <w:pPr>
              <w:rPr>
                <w:b/>
                <w:lang w:val="en-GB"/>
              </w:rPr>
            </w:pPr>
            <w:r w:rsidRPr="00D50B9B">
              <w:rPr>
                <w:b/>
                <w:lang w:val="en-GB"/>
              </w:rPr>
              <w:t xml:space="preserve">Head pulley position (cm) from initial point </w:t>
            </w:r>
          </w:p>
        </w:tc>
        <w:tc>
          <w:tcPr>
            <w:tcW w:w="1916" w:type="dxa"/>
            <w:tcBorders>
              <w:bottom w:val="single" w:sz="4" w:space="0" w:color="auto"/>
            </w:tcBorders>
            <w:shd w:val="clear" w:color="auto" w:fill="auto"/>
            <w:vAlign w:val="center"/>
          </w:tcPr>
          <w:p w14:paraId="40BDB181" w14:textId="77777777" w:rsidR="00D50B9B" w:rsidRPr="00D50B9B" w:rsidRDefault="00D50B9B" w:rsidP="00D50B9B">
            <w:pPr>
              <w:rPr>
                <w:b/>
                <w:lang w:val="en-GB"/>
              </w:rPr>
            </w:pPr>
            <w:r w:rsidRPr="00D50B9B">
              <w:rPr>
                <w:b/>
                <w:lang w:val="en-GB"/>
              </w:rPr>
              <w:t>%Belt tension</w:t>
            </w:r>
          </w:p>
        </w:tc>
      </w:tr>
      <w:tr w:rsidR="00D50B9B" w:rsidRPr="00D50B9B" w14:paraId="39A38558" w14:textId="77777777" w:rsidTr="000B797C">
        <w:trPr>
          <w:trHeight w:val="307"/>
        </w:trPr>
        <w:tc>
          <w:tcPr>
            <w:tcW w:w="4726" w:type="dxa"/>
            <w:shd w:val="clear" w:color="auto" w:fill="auto"/>
            <w:vAlign w:val="center"/>
          </w:tcPr>
          <w:p w14:paraId="2E042626" w14:textId="77777777" w:rsidR="00D50B9B" w:rsidRPr="00D50B9B" w:rsidRDefault="00D50B9B" w:rsidP="00D50B9B">
            <w:pPr>
              <w:rPr>
                <w:lang w:val="en-GB"/>
              </w:rPr>
            </w:pPr>
            <w:r w:rsidRPr="00D50B9B">
              <w:rPr>
                <w:lang w:val="en-GB"/>
              </w:rPr>
              <w:t>0</w:t>
            </w:r>
          </w:p>
        </w:tc>
        <w:tc>
          <w:tcPr>
            <w:tcW w:w="1916" w:type="dxa"/>
            <w:shd w:val="clear" w:color="auto" w:fill="auto"/>
            <w:vAlign w:val="center"/>
          </w:tcPr>
          <w:p w14:paraId="7038445D" w14:textId="77777777" w:rsidR="00D50B9B" w:rsidRPr="00D50B9B" w:rsidRDefault="00D50B9B" w:rsidP="00D50B9B">
            <w:pPr>
              <w:rPr>
                <w:lang w:val="en-GB"/>
              </w:rPr>
            </w:pPr>
            <w:r w:rsidRPr="00D50B9B">
              <w:rPr>
                <w:lang w:val="en-GB"/>
              </w:rPr>
              <w:t>0</w:t>
            </w:r>
          </w:p>
        </w:tc>
      </w:tr>
      <w:tr w:rsidR="00D50B9B" w:rsidRPr="00D50B9B" w14:paraId="6BA4C864" w14:textId="77777777" w:rsidTr="000B797C">
        <w:trPr>
          <w:trHeight w:val="307"/>
        </w:trPr>
        <w:tc>
          <w:tcPr>
            <w:tcW w:w="4726" w:type="dxa"/>
            <w:shd w:val="clear" w:color="auto" w:fill="auto"/>
          </w:tcPr>
          <w:p w14:paraId="513F47A0" w14:textId="77777777" w:rsidR="00D50B9B" w:rsidRPr="00D50B9B" w:rsidRDefault="00D50B9B" w:rsidP="00D50B9B">
            <w:pPr>
              <w:rPr>
                <w:lang w:val="en-GB"/>
              </w:rPr>
            </w:pPr>
            <w:r w:rsidRPr="00D50B9B">
              <w:rPr>
                <w:lang w:val="en-GB"/>
              </w:rPr>
              <w:t>0.4</w:t>
            </w:r>
          </w:p>
        </w:tc>
        <w:tc>
          <w:tcPr>
            <w:tcW w:w="1916" w:type="dxa"/>
            <w:shd w:val="clear" w:color="auto" w:fill="auto"/>
          </w:tcPr>
          <w:p w14:paraId="03ABA9FC" w14:textId="77777777" w:rsidR="00D50B9B" w:rsidRPr="00D50B9B" w:rsidRDefault="00D50B9B" w:rsidP="00D50B9B">
            <w:pPr>
              <w:rPr>
                <w:lang w:val="en-GB"/>
              </w:rPr>
            </w:pPr>
            <w:r w:rsidRPr="00D50B9B">
              <w:rPr>
                <w:lang w:val="en-GB"/>
              </w:rPr>
              <w:t>15</w:t>
            </w:r>
          </w:p>
        </w:tc>
      </w:tr>
      <w:tr w:rsidR="00D50B9B" w:rsidRPr="00D50B9B" w14:paraId="7D222297" w14:textId="77777777" w:rsidTr="000B797C">
        <w:trPr>
          <w:trHeight w:val="307"/>
        </w:trPr>
        <w:tc>
          <w:tcPr>
            <w:tcW w:w="4726" w:type="dxa"/>
            <w:shd w:val="clear" w:color="auto" w:fill="auto"/>
          </w:tcPr>
          <w:p w14:paraId="2BA885BD" w14:textId="77777777" w:rsidR="00D50B9B" w:rsidRPr="00D50B9B" w:rsidRDefault="00D50B9B" w:rsidP="00D50B9B">
            <w:pPr>
              <w:rPr>
                <w:lang w:val="en-GB"/>
              </w:rPr>
            </w:pPr>
            <w:r w:rsidRPr="00D50B9B">
              <w:rPr>
                <w:lang w:val="en-GB"/>
              </w:rPr>
              <w:t>0.81</w:t>
            </w:r>
          </w:p>
        </w:tc>
        <w:tc>
          <w:tcPr>
            <w:tcW w:w="1916" w:type="dxa"/>
            <w:shd w:val="clear" w:color="auto" w:fill="auto"/>
          </w:tcPr>
          <w:p w14:paraId="7B1F5C3A" w14:textId="77777777" w:rsidR="00D50B9B" w:rsidRPr="00D50B9B" w:rsidRDefault="00D50B9B" w:rsidP="00D50B9B">
            <w:pPr>
              <w:rPr>
                <w:lang w:val="en-GB"/>
              </w:rPr>
            </w:pPr>
            <w:r w:rsidRPr="00D50B9B">
              <w:rPr>
                <w:lang w:val="en-GB"/>
              </w:rPr>
              <w:t>30</w:t>
            </w:r>
          </w:p>
        </w:tc>
      </w:tr>
      <w:tr w:rsidR="00D50B9B" w:rsidRPr="00D50B9B" w14:paraId="1E227005" w14:textId="77777777" w:rsidTr="000B797C">
        <w:trPr>
          <w:trHeight w:val="307"/>
        </w:trPr>
        <w:tc>
          <w:tcPr>
            <w:tcW w:w="4726" w:type="dxa"/>
            <w:shd w:val="clear" w:color="auto" w:fill="auto"/>
          </w:tcPr>
          <w:p w14:paraId="2195EF12" w14:textId="77777777" w:rsidR="00D50B9B" w:rsidRPr="00D50B9B" w:rsidRDefault="00D50B9B" w:rsidP="00D50B9B">
            <w:pPr>
              <w:rPr>
                <w:lang w:val="en-GB"/>
              </w:rPr>
            </w:pPr>
            <w:r w:rsidRPr="00D50B9B">
              <w:rPr>
                <w:lang w:val="en-GB"/>
              </w:rPr>
              <w:t>1.22</w:t>
            </w:r>
          </w:p>
        </w:tc>
        <w:tc>
          <w:tcPr>
            <w:tcW w:w="1916" w:type="dxa"/>
            <w:shd w:val="clear" w:color="auto" w:fill="auto"/>
          </w:tcPr>
          <w:p w14:paraId="100154E4" w14:textId="77777777" w:rsidR="00D50B9B" w:rsidRPr="00D50B9B" w:rsidRDefault="00D50B9B" w:rsidP="00D50B9B">
            <w:pPr>
              <w:rPr>
                <w:lang w:val="en-GB"/>
              </w:rPr>
            </w:pPr>
            <w:r w:rsidRPr="00D50B9B">
              <w:rPr>
                <w:lang w:val="en-GB"/>
              </w:rPr>
              <w:t>45</w:t>
            </w:r>
          </w:p>
        </w:tc>
      </w:tr>
      <w:tr w:rsidR="00D50B9B" w:rsidRPr="00D50B9B" w14:paraId="537D6C3B" w14:textId="77777777" w:rsidTr="000B797C">
        <w:trPr>
          <w:trHeight w:val="307"/>
        </w:trPr>
        <w:tc>
          <w:tcPr>
            <w:tcW w:w="4726" w:type="dxa"/>
            <w:shd w:val="clear" w:color="auto" w:fill="auto"/>
          </w:tcPr>
          <w:p w14:paraId="2A302458" w14:textId="77777777" w:rsidR="00D50B9B" w:rsidRPr="00D50B9B" w:rsidRDefault="00D50B9B" w:rsidP="00D50B9B">
            <w:pPr>
              <w:rPr>
                <w:lang w:val="en-GB"/>
              </w:rPr>
            </w:pPr>
            <w:r w:rsidRPr="00D50B9B">
              <w:rPr>
                <w:lang w:val="en-GB"/>
              </w:rPr>
              <w:t>1.62</w:t>
            </w:r>
          </w:p>
        </w:tc>
        <w:tc>
          <w:tcPr>
            <w:tcW w:w="1916" w:type="dxa"/>
            <w:shd w:val="clear" w:color="auto" w:fill="auto"/>
          </w:tcPr>
          <w:p w14:paraId="13EF041C" w14:textId="77777777" w:rsidR="00D50B9B" w:rsidRPr="00D50B9B" w:rsidRDefault="00D50B9B" w:rsidP="00D50B9B">
            <w:pPr>
              <w:rPr>
                <w:lang w:val="en-GB"/>
              </w:rPr>
            </w:pPr>
            <w:r w:rsidRPr="00D50B9B">
              <w:rPr>
                <w:lang w:val="en-GB"/>
              </w:rPr>
              <w:t>60</w:t>
            </w:r>
          </w:p>
        </w:tc>
      </w:tr>
      <w:tr w:rsidR="00D50B9B" w:rsidRPr="00D50B9B" w14:paraId="43695E21" w14:textId="77777777" w:rsidTr="000B797C">
        <w:trPr>
          <w:trHeight w:val="307"/>
        </w:trPr>
        <w:tc>
          <w:tcPr>
            <w:tcW w:w="4726" w:type="dxa"/>
            <w:shd w:val="clear" w:color="auto" w:fill="auto"/>
          </w:tcPr>
          <w:p w14:paraId="0DADE6E8" w14:textId="77777777" w:rsidR="00D50B9B" w:rsidRPr="00D50B9B" w:rsidRDefault="00D50B9B" w:rsidP="00D50B9B">
            <w:pPr>
              <w:rPr>
                <w:lang w:val="en-GB"/>
              </w:rPr>
            </w:pPr>
            <w:r w:rsidRPr="00D50B9B">
              <w:rPr>
                <w:lang w:val="en-GB"/>
              </w:rPr>
              <w:t>1.89</w:t>
            </w:r>
          </w:p>
        </w:tc>
        <w:tc>
          <w:tcPr>
            <w:tcW w:w="1916" w:type="dxa"/>
            <w:shd w:val="clear" w:color="auto" w:fill="auto"/>
          </w:tcPr>
          <w:p w14:paraId="63801318" w14:textId="77777777" w:rsidR="00D50B9B" w:rsidRPr="00D50B9B" w:rsidRDefault="00D50B9B" w:rsidP="00D50B9B">
            <w:pPr>
              <w:rPr>
                <w:lang w:val="en-GB"/>
              </w:rPr>
            </w:pPr>
            <w:r w:rsidRPr="00D50B9B">
              <w:rPr>
                <w:lang w:val="en-GB"/>
              </w:rPr>
              <w:t>70</w:t>
            </w:r>
          </w:p>
        </w:tc>
      </w:tr>
      <w:tr w:rsidR="00D50B9B" w:rsidRPr="00D50B9B" w14:paraId="433FCFC3" w14:textId="77777777" w:rsidTr="000B797C">
        <w:trPr>
          <w:trHeight w:val="307"/>
        </w:trPr>
        <w:tc>
          <w:tcPr>
            <w:tcW w:w="4726" w:type="dxa"/>
            <w:shd w:val="clear" w:color="auto" w:fill="auto"/>
          </w:tcPr>
          <w:p w14:paraId="3C4CECBC" w14:textId="77777777" w:rsidR="00D50B9B" w:rsidRPr="00D50B9B" w:rsidRDefault="00D50B9B" w:rsidP="00D50B9B">
            <w:pPr>
              <w:rPr>
                <w:lang w:val="en-GB"/>
              </w:rPr>
            </w:pPr>
            <w:r w:rsidRPr="00D50B9B">
              <w:rPr>
                <w:lang w:val="en-GB"/>
              </w:rPr>
              <w:t>2.02</w:t>
            </w:r>
          </w:p>
        </w:tc>
        <w:tc>
          <w:tcPr>
            <w:tcW w:w="1916" w:type="dxa"/>
            <w:shd w:val="clear" w:color="auto" w:fill="auto"/>
          </w:tcPr>
          <w:p w14:paraId="6E22AC7B" w14:textId="77777777" w:rsidR="00D50B9B" w:rsidRPr="00D50B9B" w:rsidRDefault="00D50B9B" w:rsidP="00D50B9B">
            <w:pPr>
              <w:rPr>
                <w:lang w:val="en-GB"/>
              </w:rPr>
            </w:pPr>
            <w:r w:rsidRPr="00D50B9B">
              <w:rPr>
                <w:lang w:val="en-GB"/>
              </w:rPr>
              <w:t>75</w:t>
            </w:r>
          </w:p>
        </w:tc>
      </w:tr>
      <w:tr w:rsidR="00D50B9B" w:rsidRPr="00D50B9B" w14:paraId="17642A87" w14:textId="77777777" w:rsidTr="000B797C">
        <w:trPr>
          <w:trHeight w:val="307"/>
        </w:trPr>
        <w:tc>
          <w:tcPr>
            <w:tcW w:w="4726" w:type="dxa"/>
            <w:shd w:val="clear" w:color="auto" w:fill="auto"/>
          </w:tcPr>
          <w:p w14:paraId="02124708" w14:textId="77777777" w:rsidR="00D50B9B" w:rsidRPr="00D50B9B" w:rsidRDefault="00D50B9B" w:rsidP="00D50B9B">
            <w:pPr>
              <w:rPr>
                <w:lang w:val="en-GB"/>
              </w:rPr>
            </w:pPr>
            <w:r w:rsidRPr="00D50B9B">
              <w:rPr>
                <w:lang w:val="en-GB"/>
              </w:rPr>
              <w:t>2.29</w:t>
            </w:r>
          </w:p>
        </w:tc>
        <w:tc>
          <w:tcPr>
            <w:tcW w:w="1916" w:type="dxa"/>
            <w:shd w:val="clear" w:color="auto" w:fill="auto"/>
          </w:tcPr>
          <w:p w14:paraId="123BB38F" w14:textId="77777777" w:rsidR="00D50B9B" w:rsidRPr="00D50B9B" w:rsidRDefault="00D50B9B" w:rsidP="00D50B9B">
            <w:pPr>
              <w:rPr>
                <w:lang w:val="en-GB"/>
              </w:rPr>
            </w:pPr>
            <w:r w:rsidRPr="00D50B9B">
              <w:rPr>
                <w:lang w:val="en-GB"/>
              </w:rPr>
              <w:t>85</w:t>
            </w:r>
          </w:p>
        </w:tc>
      </w:tr>
      <w:tr w:rsidR="00D50B9B" w:rsidRPr="00D50B9B" w14:paraId="1357EFD8" w14:textId="77777777" w:rsidTr="000B797C">
        <w:trPr>
          <w:trHeight w:val="307"/>
        </w:trPr>
        <w:tc>
          <w:tcPr>
            <w:tcW w:w="4726" w:type="dxa"/>
            <w:shd w:val="clear" w:color="auto" w:fill="auto"/>
          </w:tcPr>
          <w:p w14:paraId="78C042A6" w14:textId="77777777" w:rsidR="00D50B9B" w:rsidRPr="00D50B9B" w:rsidRDefault="00D50B9B" w:rsidP="00D50B9B">
            <w:pPr>
              <w:rPr>
                <w:lang w:val="en-GB"/>
              </w:rPr>
            </w:pPr>
            <w:r w:rsidRPr="00D50B9B">
              <w:rPr>
                <w:lang w:val="en-GB"/>
              </w:rPr>
              <w:t>2.43</w:t>
            </w:r>
          </w:p>
        </w:tc>
        <w:tc>
          <w:tcPr>
            <w:tcW w:w="1916" w:type="dxa"/>
            <w:shd w:val="clear" w:color="auto" w:fill="auto"/>
          </w:tcPr>
          <w:p w14:paraId="02C9D0B2" w14:textId="77777777" w:rsidR="00D50B9B" w:rsidRPr="00D50B9B" w:rsidRDefault="00D50B9B" w:rsidP="00D50B9B">
            <w:pPr>
              <w:rPr>
                <w:lang w:val="en-GB"/>
              </w:rPr>
            </w:pPr>
            <w:r w:rsidRPr="00D50B9B">
              <w:rPr>
                <w:lang w:val="en-GB"/>
              </w:rPr>
              <w:t>90</w:t>
            </w:r>
          </w:p>
        </w:tc>
      </w:tr>
      <w:tr w:rsidR="00D50B9B" w:rsidRPr="00D50B9B" w14:paraId="7E6E43C9" w14:textId="77777777" w:rsidTr="000B797C">
        <w:trPr>
          <w:trHeight w:val="313"/>
        </w:trPr>
        <w:tc>
          <w:tcPr>
            <w:tcW w:w="4726" w:type="dxa"/>
            <w:shd w:val="clear" w:color="auto" w:fill="auto"/>
          </w:tcPr>
          <w:p w14:paraId="2F98E745" w14:textId="77777777" w:rsidR="00D50B9B" w:rsidRPr="00D50B9B" w:rsidRDefault="00D50B9B" w:rsidP="00D50B9B">
            <w:pPr>
              <w:rPr>
                <w:lang w:val="en-GB"/>
              </w:rPr>
            </w:pPr>
            <w:r w:rsidRPr="00D50B9B">
              <w:rPr>
                <w:lang w:val="en-GB"/>
              </w:rPr>
              <w:t>2.57</w:t>
            </w:r>
          </w:p>
        </w:tc>
        <w:tc>
          <w:tcPr>
            <w:tcW w:w="1916" w:type="dxa"/>
            <w:shd w:val="clear" w:color="auto" w:fill="auto"/>
          </w:tcPr>
          <w:p w14:paraId="17ED1C95" w14:textId="77777777" w:rsidR="00D50B9B" w:rsidRPr="00D50B9B" w:rsidRDefault="00D50B9B" w:rsidP="00D50B9B">
            <w:pPr>
              <w:rPr>
                <w:lang w:val="en-GB"/>
              </w:rPr>
            </w:pPr>
            <w:r w:rsidRPr="00D50B9B">
              <w:rPr>
                <w:lang w:val="en-GB"/>
              </w:rPr>
              <w:t>95</w:t>
            </w:r>
          </w:p>
        </w:tc>
      </w:tr>
      <w:tr w:rsidR="00D50B9B" w:rsidRPr="00D50B9B" w14:paraId="7BCFC12A" w14:textId="77777777" w:rsidTr="000B797C">
        <w:trPr>
          <w:trHeight w:val="307"/>
        </w:trPr>
        <w:tc>
          <w:tcPr>
            <w:tcW w:w="4726" w:type="dxa"/>
            <w:shd w:val="clear" w:color="auto" w:fill="auto"/>
          </w:tcPr>
          <w:p w14:paraId="672B770B" w14:textId="77777777" w:rsidR="00D50B9B" w:rsidRPr="00D50B9B" w:rsidRDefault="00D50B9B" w:rsidP="00D50B9B">
            <w:pPr>
              <w:rPr>
                <w:lang w:val="en-GB"/>
              </w:rPr>
            </w:pPr>
            <w:r w:rsidRPr="00D50B9B">
              <w:rPr>
                <w:lang w:val="en-GB"/>
              </w:rPr>
              <w:t>2.7</w:t>
            </w:r>
          </w:p>
        </w:tc>
        <w:tc>
          <w:tcPr>
            <w:tcW w:w="1916" w:type="dxa"/>
            <w:shd w:val="clear" w:color="auto" w:fill="auto"/>
          </w:tcPr>
          <w:p w14:paraId="0982D91C" w14:textId="77777777" w:rsidR="00D50B9B" w:rsidRPr="00D50B9B" w:rsidRDefault="00D50B9B" w:rsidP="00D50B9B">
            <w:pPr>
              <w:rPr>
                <w:lang w:val="en-GB"/>
              </w:rPr>
            </w:pPr>
            <w:r w:rsidRPr="00D50B9B">
              <w:rPr>
                <w:lang w:val="en-GB"/>
              </w:rPr>
              <w:t>100</w:t>
            </w:r>
          </w:p>
        </w:tc>
      </w:tr>
    </w:tbl>
    <w:p w14:paraId="1F9D6459" w14:textId="5ABC39C8" w:rsidR="00D50B9B" w:rsidRDefault="00D50B9B" w:rsidP="001016BE"/>
    <w:p w14:paraId="0ED1BFA5" w14:textId="6713A28C" w:rsidR="00D50B9B" w:rsidRPr="0054707C" w:rsidRDefault="00D50B9B" w:rsidP="001016BE">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3</w:t>
      </w:r>
      <w:r w:rsidRPr="0054707C">
        <w:rPr>
          <w:color w:val="000000" w:themeColor="text1"/>
        </w:rPr>
        <w:fldChar w:fldCharType="end"/>
      </w:r>
      <w:r w:rsidRPr="0054707C">
        <w:rPr>
          <w:color w:val="000000" w:themeColor="text1"/>
        </w:rPr>
        <w:t>. Pallet position on main conveyor’s zones with respect to load combinations.</w:t>
      </w:r>
    </w:p>
    <w:tbl>
      <w:tblPr>
        <w:tblW w:w="8677"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1"/>
        <w:gridCol w:w="1906"/>
        <w:gridCol w:w="4610"/>
      </w:tblGrid>
      <w:tr w:rsidR="00D50B9B" w:rsidRPr="00D50B9B" w14:paraId="1720A752" w14:textId="77777777" w:rsidTr="000B797C">
        <w:trPr>
          <w:trHeight w:val="440"/>
        </w:trPr>
        <w:tc>
          <w:tcPr>
            <w:tcW w:w="2161" w:type="dxa"/>
            <w:tcBorders>
              <w:bottom w:val="single" w:sz="4" w:space="0" w:color="auto"/>
            </w:tcBorders>
            <w:shd w:val="clear" w:color="auto" w:fill="auto"/>
            <w:vAlign w:val="center"/>
          </w:tcPr>
          <w:p w14:paraId="3CBA21F2" w14:textId="77777777" w:rsidR="00D50B9B" w:rsidRPr="00D50B9B" w:rsidRDefault="00D50B9B" w:rsidP="00D50B9B">
            <w:pPr>
              <w:rPr>
                <w:b/>
                <w:lang w:val="en-GB"/>
              </w:rPr>
            </w:pPr>
            <w:r w:rsidRPr="00D50B9B">
              <w:rPr>
                <w:b/>
                <w:lang w:val="en-GB"/>
              </w:rPr>
              <w:t>Load Combination</w:t>
            </w:r>
          </w:p>
        </w:tc>
        <w:tc>
          <w:tcPr>
            <w:tcW w:w="1906" w:type="dxa"/>
            <w:tcBorders>
              <w:bottom w:val="single" w:sz="4" w:space="0" w:color="auto"/>
            </w:tcBorders>
            <w:shd w:val="clear" w:color="auto" w:fill="auto"/>
            <w:vAlign w:val="center"/>
          </w:tcPr>
          <w:p w14:paraId="4BB5204C" w14:textId="77777777" w:rsidR="00D50B9B" w:rsidRPr="00D50B9B" w:rsidRDefault="00D50B9B" w:rsidP="00D50B9B">
            <w:pPr>
              <w:rPr>
                <w:b/>
                <w:lang w:val="en-GB"/>
              </w:rPr>
            </w:pPr>
            <w:r w:rsidRPr="00D50B9B">
              <w:rPr>
                <w:b/>
                <w:lang w:val="en-GB"/>
              </w:rPr>
              <w:t>Active Zones</w:t>
            </w:r>
          </w:p>
        </w:tc>
        <w:tc>
          <w:tcPr>
            <w:tcW w:w="4610" w:type="dxa"/>
            <w:tcBorders>
              <w:bottom w:val="single" w:sz="4" w:space="0" w:color="auto"/>
            </w:tcBorders>
            <w:shd w:val="clear" w:color="auto" w:fill="auto"/>
            <w:vAlign w:val="center"/>
          </w:tcPr>
          <w:p w14:paraId="7EA4E636" w14:textId="77777777" w:rsidR="00D50B9B" w:rsidRPr="00D50B9B" w:rsidRDefault="00D50B9B" w:rsidP="00D50B9B">
            <w:pPr>
              <w:rPr>
                <w:b/>
                <w:lang w:val="en-GB"/>
              </w:rPr>
            </w:pPr>
            <w:r w:rsidRPr="00D50B9B">
              <w:rPr>
                <w:b/>
                <w:lang w:val="en-GB"/>
              </w:rPr>
              <w:t>Description</w:t>
            </w:r>
          </w:p>
        </w:tc>
      </w:tr>
      <w:tr w:rsidR="00D50B9B" w:rsidRPr="00D50B9B" w14:paraId="7FD050B9" w14:textId="77777777" w:rsidTr="000B797C">
        <w:trPr>
          <w:trHeight w:val="220"/>
        </w:trPr>
        <w:tc>
          <w:tcPr>
            <w:tcW w:w="2161" w:type="dxa"/>
            <w:shd w:val="clear" w:color="auto" w:fill="auto"/>
            <w:vAlign w:val="center"/>
          </w:tcPr>
          <w:p w14:paraId="5ABFB873" w14:textId="77777777" w:rsidR="00D50B9B" w:rsidRPr="00D50B9B" w:rsidRDefault="00D50B9B" w:rsidP="00D50B9B">
            <w:pPr>
              <w:rPr>
                <w:lang w:val="en-GB"/>
              </w:rPr>
            </w:pPr>
            <w:r w:rsidRPr="00D50B9B">
              <w:rPr>
                <w:lang w:val="en-GB"/>
              </w:rPr>
              <w:t>0</w:t>
            </w:r>
          </w:p>
        </w:tc>
        <w:tc>
          <w:tcPr>
            <w:tcW w:w="1906" w:type="dxa"/>
            <w:shd w:val="clear" w:color="auto" w:fill="auto"/>
            <w:vAlign w:val="center"/>
          </w:tcPr>
          <w:p w14:paraId="0813EE72" w14:textId="77777777" w:rsidR="00D50B9B" w:rsidRPr="00D50B9B" w:rsidRDefault="00D50B9B" w:rsidP="00D50B9B">
            <w:pPr>
              <w:rPr>
                <w:lang w:val="en-GB"/>
              </w:rPr>
            </w:pPr>
            <w:r w:rsidRPr="00D50B9B">
              <w:rPr>
                <w:lang w:val="en-GB"/>
              </w:rPr>
              <w:t>0000</w:t>
            </w:r>
          </w:p>
        </w:tc>
        <w:tc>
          <w:tcPr>
            <w:tcW w:w="4610" w:type="dxa"/>
            <w:shd w:val="clear" w:color="auto" w:fill="auto"/>
            <w:vAlign w:val="center"/>
          </w:tcPr>
          <w:p w14:paraId="7FAF36A5" w14:textId="77777777" w:rsidR="00D50B9B" w:rsidRPr="00D50B9B" w:rsidRDefault="00D50B9B" w:rsidP="00D50B9B">
            <w:pPr>
              <w:rPr>
                <w:lang w:val="en-GB"/>
              </w:rPr>
            </w:pPr>
            <w:r w:rsidRPr="00D50B9B">
              <w:rPr>
                <w:lang w:val="en-GB"/>
              </w:rPr>
              <w:t>No load</w:t>
            </w:r>
          </w:p>
        </w:tc>
      </w:tr>
      <w:tr w:rsidR="00D50B9B" w:rsidRPr="00D50B9B" w14:paraId="3A192823" w14:textId="77777777" w:rsidTr="000B797C">
        <w:trPr>
          <w:trHeight w:val="220"/>
        </w:trPr>
        <w:tc>
          <w:tcPr>
            <w:tcW w:w="2161" w:type="dxa"/>
            <w:shd w:val="clear" w:color="auto" w:fill="auto"/>
          </w:tcPr>
          <w:p w14:paraId="75B5C1EA" w14:textId="77777777" w:rsidR="00D50B9B" w:rsidRPr="00D50B9B" w:rsidRDefault="00D50B9B" w:rsidP="00D50B9B">
            <w:pPr>
              <w:rPr>
                <w:lang w:val="en-GB"/>
              </w:rPr>
            </w:pPr>
            <w:r w:rsidRPr="00D50B9B">
              <w:rPr>
                <w:lang w:val="en-GB"/>
              </w:rPr>
              <w:t>1</w:t>
            </w:r>
          </w:p>
        </w:tc>
        <w:tc>
          <w:tcPr>
            <w:tcW w:w="1906" w:type="dxa"/>
            <w:shd w:val="clear" w:color="auto" w:fill="auto"/>
          </w:tcPr>
          <w:p w14:paraId="58DD1FD3" w14:textId="77777777" w:rsidR="00D50B9B" w:rsidRPr="00D50B9B" w:rsidRDefault="00D50B9B" w:rsidP="00D50B9B">
            <w:pPr>
              <w:rPr>
                <w:lang w:val="en-GB"/>
              </w:rPr>
            </w:pPr>
            <w:r w:rsidRPr="00D50B9B">
              <w:rPr>
                <w:lang w:val="en-GB"/>
              </w:rPr>
              <w:t>1000</w:t>
            </w:r>
          </w:p>
        </w:tc>
        <w:tc>
          <w:tcPr>
            <w:tcW w:w="4610" w:type="dxa"/>
            <w:shd w:val="clear" w:color="auto" w:fill="auto"/>
          </w:tcPr>
          <w:p w14:paraId="361AB832" w14:textId="77777777" w:rsidR="00D50B9B" w:rsidRPr="00D50B9B" w:rsidRDefault="00D50B9B" w:rsidP="00D50B9B">
            <w:pPr>
              <w:rPr>
                <w:lang w:val="en-GB"/>
              </w:rPr>
            </w:pPr>
            <w:r w:rsidRPr="00D50B9B">
              <w:rPr>
                <w:lang w:val="en-GB"/>
              </w:rPr>
              <w:t>1 pallet at Z1</w:t>
            </w:r>
          </w:p>
        </w:tc>
      </w:tr>
      <w:tr w:rsidR="00D50B9B" w:rsidRPr="00D50B9B" w14:paraId="11DC90C6" w14:textId="77777777" w:rsidTr="000B797C">
        <w:trPr>
          <w:trHeight w:val="220"/>
        </w:trPr>
        <w:tc>
          <w:tcPr>
            <w:tcW w:w="2161" w:type="dxa"/>
            <w:shd w:val="clear" w:color="auto" w:fill="auto"/>
          </w:tcPr>
          <w:p w14:paraId="7225959D" w14:textId="77777777" w:rsidR="00D50B9B" w:rsidRPr="00D50B9B" w:rsidRDefault="00D50B9B" w:rsidP="00D50B9B">
            <w:pPr>
              <w:rPr>
                <w:lang w:val="en-GB"/>
              </w:rPr>
            </w:pPr>
            <w:r w:rsidRPr="00D50B9B">
              <w:rPr>
                <w:lang w:val="en-GB"/>
              </w:rPr>
              <w:t>2</w:t>
            </w:r>
          </w:p>
        </w:tc>
        <w:tc>
          <w:tcPr>
            <w:tcW w:w="1906" w:type="dxa"/>
            <w:shd w:val="clear" w:color="auto" w:fill="auto"/>
          </w:tcPr>
          <w:p w14:paraId="26E98C24" w14:textId="77777777" w:rsidR="00D50B9B" w:rsidRPr="00D50B9B" w:rsidRDefault="00D50B9B" w:rsidP="00D50B9B">
            <w:pPr>
              <w:rPr>
                <w:lang w:val="en-GB"/>
              </w:rPr>
            </w:pPr>
            <w:r w:rsidRPr="00D50B9B">
              <w:rPr>
                <w:lang w:val="en-GB"/>
              </w:rPr>
              <w:t>0100</w:t>
            </w:r>
          </w:p>
        </w:tc>
        <w:tc>
          <w:tcPr>
            <w:tcW w:w="4610" w:type="dxa"/>
            <w:shd w:val="clear" w:color="auto" w:fill="auto"/>
          </w:tcPr>
          <w:p w14:paraId="68B20E54" w14:textId="77777777" w:rsidR="00D50B9B" w:rsidRPr="00D50B9B" w:rsidRDefault="00D50B9B" w:rsidP="00D50B9B">
            <w:pPr>
              <w:rPr>
                <w:lang w:val="en-GB"/>
              </w:rPr>
            </w:pPr>
            <w:r w:rsidRPr="00D50B9B">
              <w:rPr>
                <w:lang w:val="en-GB"/>
              </w:rPr>
              <w:t>1 pallet at Z2</w:t>
            </w:r>
          </w:p>
        </w:tc>
      </w:tr>
      <w:tr w:rsidR="00D50B9B" w:rsidRPr="00D50B9B" w14:paraId="09A18C49" w14:textId="77777777" w:rsidTr="000B797C">
        <w:trPr>
          <w:trHeight w:val="220"/>
        </w:trPr>
        <w:tc>
          <w:tcPr>
            <w:tcW w:w="2161" w:type="dxa"/>
            <w:shd w:val="clear" w:color="auto" w:fill="auto"/>
          </w:tcPr>
          <w:p w14:paraId="55AAB0C1" w14:textId="77777777" w:rsidR="00D50B9B" w:rsidRPr="00D50B9B" w:rsidRDefault="00D50B9B" w:rsidP="00D50B9B">
            <w:pPr>
              <w:rPr>
                <w:lang w:val="en-GB"/>
              </w:rPr>
            </w:pPr>
            <w:r w:rsidRPr="00D50B9B">
              <w:rPr>
                <w:lang w:val="en-GB"/>
              </w:rPr>
              <w:t>3</w:t>
            </w:r>
          </w:p>
        </w:tc>
        <w:tc>
          <w:tcPr>
            <w:tcW w:w="1906" w:type="dxa"/>
            <w:shd w:val="clear" w:color="auto" w:fill="auto"/>
          </w:tcPr>
          <w:p w14:paraId="104BB821" w14:textId="77777777" w:rsidR="00D50B9B" w:rsidRPr="00D50B9B" w:rsidRDefault="00D50B9B" w:rsidP="00D50B9B">
            <w:pPr>
              <w:rPr>
                <w:lang w:val="en-GB"/>
              </w:rPr>
            </w:pPr>
            <w:r w:rsidRPr="00D50B9B">
              <w:rPr>
                <w:lang w:val="en-GB"/>
              </w:rPr>
              <w:t>1100</w:t>
            </w:r>
          </w:p>
        </w:tc>
        <w:tc>
          <w:tcPr>
            <w:tcW w:w="4610" w:type="dxa"/>
            <w:shd w:val="clear" w:color="auto" w:fill="auto"/>
          </w:tcPr>
          <w:p w14:paraId="43E37F90" w14:textId="77777777" w:rsidR="00D50B9B" w:rsidRPr="00D50B9B" w:rsidRDefault="00D50B9B" w:rsidP="00D50B9B">
            <w:pPr>
              <w:rPr>
                <w:lang w:val="en-GB"/>
              </w:rPr>
            </w:pPr>
            <w:r w:rsidRPr="00D50B9B">
              <w:rPr>
                <w:lang w:val="en-GB"/>
              </w:rPr>
              <w:t>2 pallets; 1 pallet at each zone (Z1, Z2)</w:t>
            </w:r>
          </w:p>
        </w:tc>
      </w:tr>
      <w:tr w:rsidR="00D50B9B" w:rsidRPr="00D50B9B" w14:paraId="302BD18E" w14:textId="77777777" w:rsidTr="000B797C">
        <w:trPr>
          <w:trHeight w:val="220"/>
        </w:trPr>
        <w:tc>
          <w:tcPr>
            <w:tcW w:w="2161" w:type="dxa"/>
            <w:shd w:val="clear" w:color="auto" w:fill="auto"/>
          </w:tcPr>
          <w:p w14:paraId="158F7F40" w14:textId="77777777" w:rsidR="00D50B9B" w:rsidRPr="00D50B9B" w:rsidRDefault="00D50B9B" w:rsidP="00D50B9B">
            <w:pPr>
              <w:rPr>
                <w:lang w:val="en-GB"/>
              </w:rPr>
            </w:pPr>
            <w:r w:rsidRPr="00D50B9B">
              <w:rPr>
                <w:lang w:val="en-GB"/>
              </w:rPr>
              <w:t>4</w:t>
            </w:r>
          </w:p>
        </w:tc>
        <w:tc>
          <w:tcPr>
            <w:tcW w:w="1906" w:type="dxa"/>
            <w:shd w:val="clear" w:color="auto" w:fill="auto"/>
          </w:tcPr>
          <w:p w14:paraId="3D116C9A" w14:textId="77777777" w:rsidR="00D50B9B" w:rsidRPr="00D50B9B" w:rsidRDefault="00D50B9B" w:rsidP="00D50B9B">
            <w:pPr>
              <w:rPr>
                <w:lang w:val="en-GB"/>
              </w:rPr>
            </w:pPr>
            <w:r w:rsidRPr="00D50B9B">
              <w:rPr>
                <w:lang w:val="en-GB"/>
              </w:rPr>
              <w:t>0010</w:t>
            </w:r>
          </w:p>
        </w:tc>
        <w:tc>
          <w:tcPr>
            <w:tcW w:w="4610" w:type="dxa"/>
            <w:shd w:val="clear" w:color="auto" w:fill="auto"/>
          </w:tcPr>
          <w:p w14:paraId="60802C2E" w14:textId="77777777" w:rsidR="00D50B9B" w:rsidRPr="00D50B9B" w:rsidRDefault="00D50B9B" w:rsidP="00D50B9B">
            <w:pPr>
              <w:rPr>
                <w:lang w:val="en-GB"/>
              </w:rPr>
            </w:pPr>
            <w:r w:rsidRPr="00D50B9B">
              <w:rPr>
                <w:lang w:val="en-GB"/>
              </w:rPr>
              <w:t>1 pallet at Z3</w:t>
            </w:r>
          </w:p>
        </w:tc>
      </w:tr>
      <w:tr w:rsidR="00D50B9B" w:rsidRPr="00D50B9B" w14:paraId="4F189D18" w14:textId="77777777" w:rsidTr="000B797C">
        <w:trPr>
          <w:trHeight w:val="220"/>
        </w:trPr>
        <w:tc>
          <w:tcPr>
            <w:tcW w:w="2161" w:type="dxa"/>
            <w:shd w:val="clear" w:color="auto" w:fill="auto"/>
          </w:tcPr>
          <w:p w14:paraId="1C12FD32" w14:textId="77777777" w:rsidR="00D50B9B" w:rsidRPr="00D50B9B" w:rsidRDefault="00D50B9B" w:rsidP="00D50B9B">
            <w:pPr>
              <w:rPr>
                <w:lang w:val="en-GB"/>
              </w:rPr>
            </w:pPr>
            <w:r w:rsidRPr="00D50B9B">
              <w:rPr>
                <w:lang w:val="en-GB"/>
              </w:rPr>
              <w:t>5</w:t>
            </w:r>
          </w:p>
        </w:tc>
        <w:tc>
          <w:tcPr>
            <w:tcW w:w="1906" w:type="dxa"/>
            <w:shd w:val="clear" w:color="auto" w:fill="auto"/>
          </w:tcPr>
          <w:p w14:paraId="1F881B04" w14:textId="77777777" w:rsidR="00D50B9B" w:rsidRPr="00D50B9B" w:rsidRDefault="00D50B9B" w:rsidP="00D50B9B">
            <w:pPr>
              <w:rPr>
                <w:lang w:val="en-GB"/>
              </w:rPr>
            </w:pPr>
            <w:r w:rsidRPr="00D50B9B">
              <w:rPr>
                <w:lang w:val="en-GB"/>
              </w:rPr>
              <w:t>1010</w:t>
            </w:r>
          </w:p>
        </w:tc>
        <w:tc>
          <w:tcPr>
            <w:tcW w:w="4610" w:type="dxa"/>
            <w:shd w:val="clear" w:color="auto" w:fill="auto"/>
          </w:tcPr>
          <w:p w14:paraId="4381369A" w14:textId="77777777" w:rsidR="00D50B9B" w:rsidRPr="00D50B9B" w:rsidRDefault="00D50B9B" w:rsidP="00D50B9B">
            <w:pPr>
              <w:rPr>
                <w:lang w:val="en-GB"/>
              </w:rPr>
            </w:pPr>
            <w:r w:rsidRPr="00D50B9B">
              <w:rPr>
                <w:lang w:val="en-GB"/>
              </w:rPr>
              <w:t>2 pallets; 1 pallet at each zone (Z1, Z3)</w:t>
            </w:r>
          </w:p>
        </w:tc>
      </w:tr>
      <w:tr w:rsidR="00D50B9B" w:rsidRPr="00D50B9B" w14:paraId="445EA309" w14:textId="77777777" w:rsidTr="000B797C">
        <w:trPr>
          <w:trHeight w:val="220"/>
        </w:trPr>
        <w:tc>
          <w:tcPr>
            <w:tcW w:w="2161" w:type="dxa"/>
            <w:shd w:val="clear" w:color="auto" w:fill="auto"/>
          </w:tcPr>
          <w:p w14:paraId="7E4F71D0" w14:textId="77777777" w:rsidR="00D50B9B" w:rsidRPr="00D50B9B" w:rsidRDefault="00D50B9B" w:rsidP="00D50B9B">
            <w:pPr>
              <w:rPr>
                <w:lang w:val="en-GB"/>
              </w:rPr>
            </w:pPr>
            <w:r w:rsidRPr="00D50B9B">
              <w:rPr>
                <w:lang w:val="en-GB"/>
              </w:rPr>
              <w:t>6</w:t>
            </w:r>
          </w:p>
        </w:tc>
        <w:tc>
          <w:tcPr>
            <w:tcW w:w="1906" w:type="dxa"/>
            <w:shd w:val="clear" w:color="auto" w:fill="auto"/>
          </w:tcPr>
          <w:p w14:paraId="48CE3F6F" w14:textId="77777777" w:rsidR="00D50B9B" w:rsidRPr="00D50B9B" w:rsidRDefault="00D50B9B" w:rsidP="00D50B9B">
            <w:pPr>
              <w:rPr>
                <w:lang w:val="en-GB"/>
              </w:rPr>
            </w:pPr>
            <w:r w:rsidRPr="00D50B9B">
              <w:rPr>
                <w:lang w:val="en-GB"/>
              </w:rPr>
              <w:t>0110</w:t>
            </w:r>
          </w:p>
        </w:tc>
        <w:tc>
          <w:tcPr>
            <w:tcW w:w="4610" w:type="dxa"/>
            <w:shd w:val="clear" w:color="auto" w:fill="auto"/>
          </w:tcPr>
          <w:p w14:paraId="2B645D5E" w14:textId="77777777" w:rsidR="00D50B9B" w:rsidRPr="00D50B9B" w:rsidRDefault="00D50B9B" w:rsidP="00D50B9B">
            <w:pPr>
              <w:rPr>
                <w:lang w:val="en-GB"/>
              </w:rPr>
            </w:pPr>
            <w:r w:rsidRPr="00D50B9B">
              <w:rPr>
                <w:lang w:val="en-GB"/>
              </w:rPr>
              <w:t>2 pallets; 1 pallet at each zone (Z1, Z3)</w:t>
            </w:r>
          </w:p>
        </w:tc>
      </w:tr>
      <w:tr w:rsidR="00D50B9B" w:rsidRPr="00D50B9B" w14:paraId="4E20A122" w14:textId="77777777" w:rsidTr="000B797C">
        <w:trPr>
          <w:trHeight w:val="214"/>
        </w:trPr>
        <w:tc>
          <w:tcPr>
            <w:tcW w:w="2161" w:type="dxa"/>
            <w:shd w:val="clear" w:color="auto" w:fill="auto"/>
          </w:tcPr>
          <w:p w14:paraId="7DA15979" w14:textId="77777777" w:rsidR="00D50B9B" w:rsidRPr="00D50B9B" w:rsidRDefault="00D50B9B" w:rsidP="00D50B9B">
            <w:pPr>
              <w:rPr>
                <w:lang w:val="en-GB"/>
              </w:rPr>
            </w:pPr>
            <w:r w:rsidRPr="00D50B9B">
              <w:rPr>
                <w:lang w:val="en-GB"/>
              </w:rPr>
              <w:t>7</w:t>
            </w:r>
          </w:p>
        </w:tc>
        <w:tc>
          <w:tcPr>
            <w:tcW w:w="1906" w:type="dxa"/>
            <w:shd w:val="clear" w:color="auto" w:fill="auto"/>
          </w:tcPr>
          <w:p w14:paraId="31F2628E" w14:textId="77777777" w:rsidR="00D50B9B" w:rsidRPr="00D50B9B" w:rsidRDefault="00D50B9B" w:rsidP="00D50B9B">
            <w:pPr>
              <w:rPr>
                <w:lang w:val="en-GB"/>
              </w:rPr>
            </w:pPr>
            <w:r w:rsidRPr="00D50B9B">
              <w:rPr>
                <w:lang w:val="en-GB"/>
              </w:rPr>
              <w:t>1110</w:t>
            </w:r>
          </w:p>
        </w:tc>
        <w:tc>
          <w:tcPr>
            <w:tcW w:w="4610" w:type="dxa"/>
            <w:shd w:val="clear" w:color="auto" w:fill="auto"/>
          </w:tcPr>
          <w:p w14:paraId="3ABBB522" w14:textId="5E046ABF" w:rsidR="00D50B9B" w:rsidRPr="00D50B9B" w:rsidRDefault="00D50B9B" w:rsidP="00D50B9B">
            <w:pPr>
              <w:rPr>
                <w:lang w:val="en-GB"/>
              </w:rPr>
            </w:pPr>
            <w:r w:rsidRPr="00D50B9B">
              <w:rPr>
                <w:lang w:val="en-GB"/>
              </w:rPr>
              <w:t>3 pallets; 1 pallet at each zone (Z1,</w:t>
            </w:r>
            <w:r>
              <w:rPr>
                <w:lang w:val="en-GB"/>
              </w:rPr>
              <w:t xml:space="preserve"> </w:t>
            </w:r>
            <w:r w:rsidRPr="00D50B9B">
              <w:rPr>
                <w:lang w:val="en-GB"/>
              </w:rPr>
              <w:t>Z2,</w:t>
            </w:r>
            <w:r>
              <w:rPr>
                <w:lang w:val="en-GB"/>
              </w:rPr>
              <w:t xml:space="preserve"> </w:t>
            </w:r>
            <w:r w:rsidRPr="00D50B9B">
              <w:rPr>
                <w:lang w:val="en-GB"/>
              </w:rPr>
              <w:t>Z3)</w:t>
            </w:r>
          </w:p>
        </w:tc>
      </w:tr>
      <w:tr w:rsidR="00D50B9B" w:rsidRPr="00D50B9B" w14:paraId="6A5490C6" w14:textId="77777777" w:rsidTr="000B797C">
        <w:trPr>
          <w:trHeight w:val="220"/>
        </w:trPr>
        <w:tc>
          <w:tcPr>
            <w:tcW w:w="2161" w:type="dxa"/>
            <w:shd w:val="clear" w:color="auto" w:fill="auto"/>
          </w:tcPr>
          <w:p w14:paraId="54D26FA4" w14:textId="77777777" w:rsidR="00D50B9B" w:rsidRPr="00D50B9B" w:rsidRDefault="00D50B9B" w:rsidP="00D50B9B">
            <w:pPr>
              <w:rPr>
                <w:lang w:val="en-GB"/>
              </w:rPr>
            </w:pPr>
            <w:r w:rsidRPr="00D50B9B">
              <w:rPr>
                <w:lang w:val="en-GB"/>
              </w:rPr>
              <w:lastRenderedPageBreak/>
              <w:t>8</w:t>
            </w:r>
          </w:p>
        </w:tc>
        <w:tc>
          <w:tcPr>
            <w:tcW w:w="1906" w:type="dxa"/>
            <w:shd w:val="clear" w:color="auto" w:fill="auto"/>
          </w:tcPr>
          <w:p w14:paraId="2811BBB3" w14:textId="77777777" w:rsidR="00D50B9B" w:rsidRPr="00D50B9B" w:rsidRDefault="00D50B9B" w:rsidP="00D50B9B">
            <w:pPr>
              <w:rPr>
                <w:lang w:val="en-GB"/>
              </w:rPr>
            </w:pPr>
            <w:r w:rsidRPr="00D50B9B">
              <w:rPr>
                <w:lang w:val="en-GB"/>
              </w:rPr>
              <w:t>0001</w:t>
            </w:r>
          </w:p>
        </w:tc>
        <w:tc>
          <w:tcPr>
            <w:tcW w:w="4610" w:type="dxa"/>
            <w:shd w:val="clear" w:color="auto" w:fill="auto"/>
          </w:tcPr>
          <w:p w14:paraId="4B5A82B1" w14:textId="77777777" w:rsidR="00D50B9B" w:rsidRPr="00D50B9B" w:rsidRDefault="00D50B9B" w:rsidP="00D50B9B">
            <w:pPr>
              <w:rPr>
                <w:lang w:val="en-GB"/>
              </w:rPr>
            </w:pPr>
            <w:r w:rsidRPr="00D50B9B">
              <w:rPr>
                <w:lang w:val="en-GB"/>
              </w:rPr>
              <w:t>1 pallet at Z5</w:t>
            </w:r>
          </w:p>
        </w:tc>
      </w:tr>
      <w:tr w:rsidR="00D50B9B" w:rsidRPr="00D50B9B" w14:paraId="736178F6" w14:textId="77777777" w:rsidTr="000B797C">
        <w:trPr>
          <w:trHeight w:val="220"/>
        </w:trPr>
        <w:tc>
          <w:tcPr>
            <w:tcW w:w="2161" w:type="dxa"/>
            <w:shd w:val="clear" w:color="auto" w:fill="auto"/>
          </w:tcPr>
          <w:p w14:paraId="4942D8EA" w14:textId="77777777" w:rsidR="00D50B9B" w:rsidRPr="00D50B9B" w:rsidRDefault="00D50B9B" w:rsidP="00D50B9B">
            <w:pPr>
              <w:rPr>
                <w:lang w:val="en-GB"/>
              </w:rPr>
            </w:pPr>
            <w:r w:rsidRPr="00D50B9B">
              <w:rPr>
                <w:lang w:val="en-GB"/>
              </w:rPr>
              <w:t>9</w:t>
            </w:r>
          </w:p>
        </w:tc>
        <w:tc>
          <w:tcPr>
            <w:tcW w:w="1906" w:type="dxa"/>
            <w:shd w:val="clear" w:color="auto" w:fill="auto"/>
          </w:tcPr>
          <w:p w14:paraId="248872CF" w14:textId="77777777" w:rsidR="00D50B9B" w:rsidRPr="00D50B9B" w:rsidRDefault="00D50B9B" w:rsidP="00D50B9B">
            <w:pPr>
              <w:rPr>
                <w:lang w:val="en-GB"/>
              </w:rPr>
            </w:pPr>
            <w:r w:rsidRPr="00D50B9B">
              <w:rPr>
                <w:lang w:val="en-GB"/>
              </w:rPr>
              <w:t>1001</w:t>
            </w:r>
          </w:p>
        </w:tc>
        <w:tc>
          <w:tcPr>
            <w:tcW w:w="4610" w:type="dxa"/>
            <w:shd w:val="clear" w:color="auto" w:fill="auto"/>
          </w:tcPr>
          <w:p w14:paraId="21A934F6" w14:textId="77777777" w:rsidR="00D50B9B" w:rsidRPr="00D50B9B" w:rsidRDefault="00D50B9B" w:rsidP="00D50B9B">
            <w:pPr>
              <w:rPr>
                <w:lang w:val="en-GB"/>
              </w:rPr>
            </w:pPr>
            <w:r w:rsidRPr="00D50B9B">
              <w:rPr>
                <w:lang w:val="en-GB"/>
              </w:rPr>
              <w:t>2 pallets; 1 pallet at each zone (Z1, Z5)</w:t>
            </w:r>
          </w:p>
        </w:tc>
      </w:tr>
      <w:tr w:rsidR="00D50B9B" w:rsidRPr="00D50B9B" w14:paraId="2ABF2A2D" w14:textId="77777777" w:rsidTr="000B797C">
        <w:trPr>
          <w:trHeight w:val="220"/>
        </w:trPr>
        <w:tc>
          <w:tcPr>
            <w:tcW w:w="2161" w:type="dxa"/>
            <w:shd w:val="clear" w:color="auto" w:fill="auto"/>
          </w:tcPr>
          <w:p w14:paraId="7D6A6D06" w14:textId="77777777" w:rsidR="00D50B9B" w:rsidRPr="00D50B9B" w:rsidRDefault="00D50B9B" w:rsidP="00D50B9B">
            <w:pPr>
              <w:rPr>
                <w:lang w:val="en-GB"/>
              </w:rPr>
            </w:pPr>
            <w:r w:rsidRPr="00D50B9B">
              <w:rPr>
                <w:lang w:val="en-GB"/>
              </w:rPr>
              <w:t>10</w:t>
            </w:r>
          </w:p>
        </w:tc>
        <w:tc>
          <w:tcPr>
            <w:tcW w:w="1906" w:type="dxa"/>
            <w:shd w:val="clear" w:color="auto" w:fill="auto"/>
          </w:tcPr>
          <w:p w14:paraId="76E58287" w14:textId="77777777" w:rsidR="00D50B9B" w:rsidRPr="00D50B9B" w:rsidRDefault="00D50B9B" w:rsidP="00D50B9B">
            <w:pPr>
              <w:rPr>
                <w:lang w:val="en-GB"/>
              </w:rPr>
            </w:pPr>
            <w:r w:rsidRPr="00D50B9B">
              <w:rPr>
                <w:lang w:val="en-GB"/>
              </w:rPr>
              <w:t>0101</w:t>
            </w:r>
          </w:p>
        </w:tc>
        <w:tc>
          <w:tcPr>
            <w:tcW w:w="4610" w:type="dxa"/>
            <w:shd w:val="clear" w:color="auto" w:fill="auto"/>
          </w:tcPr>
          <w:p w14:paraId="5DCD5EEA" w14:textId="77777777" w:rsidR="00D50B9B" w:rsidRPr="00D50B9B" w:rsidRDefault="00D50B9B" w:rsidP="00D50B9B">
            <w:pPr>
              <w:rPr>
                <w:lang w:val="en-GB"/>
              </w:rPr>
            </w:pPr>
            <w:r w:rsidRPr="00D50B9B">
              <w:rPr>
                <w:lang w:val="en-GB"/>
              </w:rPr>
              <w:t>2 pallets; 1 pallet at each zone (Z1, Z5)</w:t>
            </w:r>
          </w:p>
        </w:tc>
      </w:tr>
      <w:tr w:rsidR="00D50B9B" w:rsidRPr="00D50B9B" w14:paraId="0614D096" w14:textId="77777777" w:rsidTr="000B797C">
        <w:trPr>
          <w:trHeight w:val="183"/>
        </w:trPr>
        <w:tc>
          <w:tcPr>
            <w:tcW w:w="2161" w:type="dxa"/>
            <w:shd w:val="clear" w:color="auto" w:fill="auto"/>
          </w:tcPr>
          <w:p w14:paraId="02C1BACC" w14:textId="77777777" w:rsidR="00D50B9B" w:rsidRPr="00D50B9B" w:rsidRDefault="00D50B9B" w:rsidP="00D50B9B">
            <w:pPr>
              <w:rPr>
                <w:lang w:val="en-GB"/>
              </w:rPr>
            </w:pPr>
            <w:r w:rsidRPr="00D50B9B">
              <w:rPr>
                <w:lang w:val="en-GB"/>
              </w:rPr>
              <w:t>11</w:t>
            </w:r>
          </w:p>
        </w:tc>
        <w:tc>
          <w:tcPr>
            <w:tcW w:w="1906" w:type="dxa"/>
            <w:shd w:val="clear" w:color="auto" w:fill="auto"/>
          </w:tcPr>
          <w:p w14:paraId="5D27CB4C" w14:textId="77777777" w:rsidR="00D50B9B" w:rsidRPr="00D50B9B" w:rsidRDefault="00D50B9B" w:rsidP="00D50B9B">
            <w:pPr>
              <w:rPr>
                <w:lang w:val="en-GB"/>
              </w:rPr>
            </w:pPr>
            <w:r w:rsidRPr="00D50B9B">
              <w:rPr>
                <w:lang w:val="en-GB"/>
              </w:rPr>
              <w:t>1101</w:t>
            </w:r>
          </w:p>
        </w:tc>
        <w:tc>
          <w:tcPr>
            <w:tcW w:w="4610" w:type="dxa"/>
            <w:shd w:val="clear" w:color="auto" w:fill="auto"/>
          </w:tcPr>
          <w:p w14:paraId="5AAEFC60" w14:textId="67965AC5" w:rsidR="00D50B9B" w:rsidRPr="00D50B9B" w:rsidRDefault="00D50B9B" w:rsidP="00D50B9B">
            <w:pPr>
              <w:rPr>
                <w:lang w:val="en-GB"/>
              </w:rPr>
            </w:pPr>
            <w:r w:rsidRPr="00D50B9B">
              <w:rPr>
                <w:lang w:val="en-GB"/>
              </w:rPr>
              <w:t>3 pallets; 1 pallet at each zone (Z1,</w:t>
            </w:r>
            <w:r>
              <w:rPr>
                <w:lang w:val="en-GB"/>
              </w:rPr>
              <w:t xml:space="preserve"> </w:t>
            </w:r>
            <w:r w:rsidRPr="00D50B9B">
              <w:rPr>
                <w:lang w:val="en-GB"/>
              </w:rPr>
              <w:t>Z2,</w:t>
            </w:r>
            <w:r>
              <w:rPr>
                <w:lang w:val="en-GB"/>
              </w:rPr>
              <w:t xml:space="preserve"> </w:t>
            </w:r>
            <w:r w:rsidRPr="00D50B9B">
              <w:rPr>
                <w:lang w:val="en-GB"/>
              </w:rPr>
              <w:t>Z5)</w:t>
            </w:r>
          </w:p>
        </w:tc>
      </w:tr>
      <w:tr w:rsidR="00D50B9B" w:rsidRPr="00D50B9B" w14:paraId="466622D9" w14:textId="77777777" w:rsidTr="000B797C">
        <w:trPr>
          <w:trHeight w:val="220"/>
        </w:trPr>
        <w:tc>
          <w:tcPr>
            <w:tcW w:w="2161" w:type="dxa"/>
            <w:shd w:val="clear" w:color="auto" w:fill="auto"/>
          </w:tcPr>
          <w:p w14:paraId="6792B892" w14:textId="77777777" w:rsidR="00D50B9B" w:rsidRPr="00D50B9B" w:rsidRDefault="00D50B9B" w:rsidP="00D50B9B">
            <w:pPr>
              <w:rPr>
                <w:lang w:val="en-GB"/>
              </w:rPr>
            </w:pPr>
            <w:r w:rsidRPr="00D50B9B">
              <w:rPr>
                <w:lang w:val="en-GB"/>
              </w:rPr>
              <w:t>12</w:t>
            </w:r>
          </w:p>
        </w:tc>
        <w:tc>
          <w:tcPr>
            <w:tcW w:w="1906" w:type="dxa"/>
            <w:shd w:val="clear" w:color="auto" w:fill="auto"/>
          </w:tcPr>
          <w:p w14:paraId="02BFAE15" w14:textId="77777777" w:rsidR="00D50B9B" w:rsidRPr="00D50B9B" w:rsidRDefault="00D50B9B" w:rsidP="00D50B9B">
            <w:pPr>
              <w:rPr>
                <w:lang w:val="en-GB"/>
              </w:rPr>
            </w:pPr>
            <w:r w:rsidRPr="00D50B9B">
              <w:rPr>
                <w:lang w:val="en-GB"/>
              </w:rPr>
              <w:t>0011</w:t>
            </w:r>
          </w:p>
        </w:tc>
        <w:tc>
          <w:tcPr>
            <w:tcW w:w="4610" w:type="dxa"/>
            <w:shd w:val="clear" w:color="auto" w:fill="auto"/>
          </w:tcPr>
          <w:p w14:paraId="0E860478" w14:textId="77777777" w:rsidR="00D50B9B" w:rsidRPr="00D50B9B" w:rsidRDefault="00D50B9B" w:rsidP="00D50B9B">
            <w:pPr>
              <w:rPr>
                <w:lang w:val="en-GB"/>
              </w:rPr>
            </w:pPr>
            <w:r w:rsidRPr="00D50B9B">
              <w:rPr>
                <w:lang w:val="en-GB"/>
              </w:rPr>
              <w:t>2 pallets; 1 pallet at each zone (Z3, Z5)</w:t>
            </w:r>
          </w:p>
        </w:tc>
      </w:tr>
      <w:tr w:rsidR="00D50B9B" w:rsidRPr="00D50B9B" w14:paraId="2DB4D689" w14:textId="77777777" w:rsidTr="000B797C">
        <w:trPr>
          <w:trHeight w:val="178"/>
        </w:trPr>
        <w:tc>
          <w:tcPr>
            <w:tcW w:w="2161" w:type="dxa"/>
            <w:shd w:val="clear" w:color="auto" w:fill="auto"/>
          </w:tcPr>
          <w:p w14:paraId="5753B29A" w14:textId="77777777" w:rsidR="00D50B9B" w:rsidRPr="00D50B9B" w:rsidRDefault="00D50B9B" w:rsidP="00D50B9B">
            <w:pPr>
              <w:rPr>
                <w:lang w:val="en-GB"/>
              </w:rPr>
            </w:pPr>
            <w:r w:rsidRPr="00D50B9B">
              <w:rPr>
                <w:lang w:val="en-GB"/>
              </w:rPr>
              <w:t>13</w:t>
            </w:r>
          </w:p>
        </w:tc>
        <w:tc>
          <w:tcPr>
            <w:tcW w:w="1906" w:type="dxa"/>
            <w:shd w:val="clear" w:color="auto" w:fill="auto"/>
          </w:tcPr>
          <w:p w14:paraId="40F79AA2" w14:textId="77777777" w:rsidR="00D50B9B" w:rsidRPr="00D50B9B" w:rsidRDefault="00D50B9B" w:rsidP="00D50B9B">
            <w:pPr>
              <w:rPr>
                <w:lang w:val="en-GB"/>
              </w:rPr>
            </w:pPr>
            <w:r w:rsidRPr="00D50B9B">
              <w:rPr>
                <w:lang w:val="en-GB"/>
              </w:rPr>
              <w:t>1011</w:t>
            </w:r>
          </w:p>
        </w:tc>
        <w:tc>
          <w:tcPr>
            <w:tcW w:w="4610" w:type="dxa"/>
            <w:shd w:val="clear" w:color="auto" w:fill="auto"/>
          </w:tcPr>
          <w:p w14:paraId="75F406C6" w14:textId="122F534A" w:rsidR="00D50B9B" w:rsidRPr="00D50B9B" w:rsidRDefault="00D50B9B" w:rsidP="00D50B9B">
            <w:pPr>
              <w:rPr>
                <w:lang w:val="en-GB"/>
              </w:rPr>
            </w:pPr>
            <w:r w:rsidRPr="00D50B9B">
              <w:rPr>
                <w:lang w:val="en-GB"/>
              </w:rPr>
              <w:t>3 pallets; 1 pallet at each zone (Z1,</w:t>
            </w:r>
            <w:r>
              <w:rPr>
                <w:lang w:val="en-GB"/>
              </w:rPr>
              <w:t xml:space="preserve"> </w:t>
            </w:r>
            <w:r w:rsidRPr="00D50B9B">
              <w:rPr>
                <w:lang w:val="en-GB"/>
              </w:rPr>
              <w:t>Z3,</w:t>
            </w:r>
            <w:r>
              <w:rPr>
                <w:lang w:val="en-GB"/>
              </w:rPr>
              <w:t xml:space="preserve"> </w:t>
            </w:r>
            <w:r w:rsidRPr="00D50B9B">
              <w:rPr>
                <w:lang w:val="en-GB"/>
              </w:rPr>
              <w:t>Z5)</w:t>
            </w:r>
          </w:p>
        </w:tc>
      </w:tr>
      <w:tr w:rsidR="00D50B9B" w:rsidRPr="00D50B9B" w14:paraId="7F220105" w14:textId="77777777" w:rsidTr="000B797C">
        <w:trPr>
          <w:trHeight w:val="170"/>
        </w:trPr>
        <w:tc>
          <w:tcPr>
            <w:tcW w:w="2161" w:type="dxa"/>
            <w:shd w:val="clear" w:color="auto" w:fill="auto"/>
          </w:tcPr>
          <w:p w14:paraId="0D97224F" w14:textId="77777777" w:rsidR="00D50B9B" w:rsidRPr="00D50B9B" w:rsidRDefault="00D50B9B" w:rsidP="00D50B9B">
            <w:pPr>
              <w:rPr>
                <w:lang w:val="en-GB"/>
              </w:rPr>
            </w:pPr>
            <w:r w:rsidRPr="00D50B9B">
              <w:rPr>
                <w:lang w:val="en-GB"/>
              </w:rPr>
              <w:t>14</w:t>
            </w:r>
          </w:p>
        </w:tc>
        <w:tc>
          <w:tcPr>
            <w:tcW w:w="1906" w:type="dxa"/>
            <w:shd w:val="clear" w:color="auto" w:fill="auto"/>
          </w:tcPr>
          <w:p w14:paraId="7A0BF0AF" w14:textId="77777777" w:rsidR="00D50B9B" w:rsidRPr="00D50B9B" w:rsidRDefault="00D50B9B" w:rsidP="00D50B9B">
            <w:pPr>
              <w:rPr>
                <w:lang w:val="en-GB"/>
              </w:rPr>
            </w:pPr>
            <w:r w:rsidRPr="00D50B9B">
              <w:rPr>
                <w:lang w:val="en-GB"/>
              </w:rPr>
              <w:t>0111</w:t>
            </w:r>
          </w:p>
        </w:tc>
        <w:tc>
          <w:tcPr>
            <w:tcW w:w="4610" w:type="dxa"/>
            <w:shd w:val="clear" w:color="auto" w:fill="auto"/>
          </w:tcPr>
          <w:p w14:paraId="371D6E6C" w14:textId="17E2B7CF" w:rsidR="00D50B9B" w:rsidRPr="00D50B9B" w:rsidRDefault="00D50B9B" w:rsidP="00D50B9B">
            <w:pPr>
              <w:rPr>
                <w:lang w:val="en-GB"/>
              </w:rPr>
            </w:pPr>
            <w:r w:rsidRPr="00D50B9B">
              <w:rPr>
                <w:lang w:val="en-GB"/>
              </w:rPr>
              <w:t>3 pallets; 1 pallet at each zone (Z2,</w:t>
            </w:r>
            <w:r>
              <w:rPr>
                <w:lang w:val="en-GB"/>
              </w:rPr>
              <w:t xml:space="preserve"> </w:t>
            </w:r>
            <w:r w:rsidRPr="00D50B9B">
              <w:rPr>
                <w:lang w:val="en-GB"/>
              </w:rPr>
              <w:t>Z3,</w:t>
            </w:r>
            <w:r>
              <w:rPr>
                <w:lang w:val="en-GB"/>
              </w:rPr>
              <w:t xml:space="preserve"> </w:t>
            </w:r>
            <w:r w:rsidRPr="00D50B9B">
              <w:rPr>
                <w:lang w:val="en-GB"/>
              </w:rPr>
              <w:t>Z5)</w:t>
            </w:r>
          </w:p>
        </w:tc>
      </w:tr>
      <w:tr w:rsidR="00D50B9B" w:rsidRPr="00D50B9B" w14:paraId="78EC11CD" w14:textId="77777777" w:rsidTr="000B797C">
        <w:trPr>
          <w:trHeight w:val="440"/>
        </w:trPr>
        <w:tc>
          <w:tcPr>
            <w:tcW w:w="2161" w:type="dxa"/>
            <w:shd w:val="clear" w:color="auto" w:fill="auto"/>
          </w:tcPr>
          <w:p w14:paraId="568E0A36" w14:textId="77777777" w:rsidR="00D50B9B" w:rsidRPr="00D50B9B" w:rsidRDefault="00D50B9B" w:rsidP="00D50B9B">
            <w:pPr>
              <w:rPr>
                <w:lang w:val="en-GB"/>
              </w:rPr>
            </w:pPr>
            <w:r w:rsidRPr="00D50B9B">
              <w:rPr>
                <w:lang w:val="en-GB"/>
              </w:rPr>
              <w:t>15</w:t>
            </w:r>
          </w:p>
        </w:tc>
        <w:tc>
          <w:tcPr>
            <w:tcW w:w="1906" w:type="dxa"/>
            <w:shd w:val="clear" w:color="auto" w:fill="auto"/>
          </w:tcPr>
          <w:p w14:paraId="222A9AF4" w14:textId="77777777" w:rsidR="00D50B9B" w:rsidRPr="00D50B9B" w:rsidRDefault="00D50B9B" w:rsidP="00D50B9B">
            <w:pPr>
              <w:rPr>
                <w:lang w:val="en-GB"/>
              </w:rPr>
            </w:pPr>
            <w:r w:rsidRPr="00D50B9B">
              <w:rPr>
                <w:lang w:val="en-GB"/>
              </w:rPr>
              <w:t>1111</w:t>
            </w:r>
          </w:p>
        </w:tc>
        <w:tc>
          <w:tcPr>
            <w:tcW w:w="4610" w:type="dxa"/>
            <w:shd w:val="clear" w:color="auto" w:fill="auto"/>
          </w:tcPr>
          <w:p w14:paraId="5787343E" w14:textId="4835DA33" w:rsidR="00D50B9B" w:rsidRPr="00D50B9B" w:rsidRDefault="00D50B9B" w:rsidP="00D50B9B">
            <w:pPr>
              <w:rPr>
                <w:lang w:val="en-GB"/>
              </w:rPr>
            </w:pPr>
            <w:r w:rsidRPr="00D50B9B">
              <w:rPr>
                <w:lang w:val="en-GB"/>
              </w:rPr>
              <w:t>4 pallets; 1 pallet at each zone (Z1,</w:t>
            </w:r>
            <w:r>
              <w:rPr>
                <w:lang w:val="en-GB"/>
              </w:rPr>
              <w:t xml:space="preserve"> </w:t>
            </w:r>
            <w:r w:rsidRPr="00D50B9B">
              <w:rPr>
                <w:lang w:val="en-GB"/>
              </w:rPr>
              <w:t>Z2</w:t>
            </w:r>
            <w:r>
              <w:rPr>
                <w:lang w:val="en-GB"/>
              </w:rPr>
              <w:t xml:space="preserve">, </w:t>
            </w:r>
            <w:r w:rsidRPr="00D50B9B">
              <w:rPr>
                <w:lang w:val="en-GB"/>
              </w:rPr>
              <w:t>Z3,</w:t>
            </w:r>
            <w:r>
              <w:rPr>
                <w:lang w:val="en-GB"/>
              </w:rPr>
              <w:t xml:space="preserve"> </w:t>
            </w:r>
            <w:r w:rsidRPr="00D50B9B">
              <w:rPr>
                <w:lang w:val="en-GB"/>
              </w:rPr>
              <w:t xml:space="preserve">Z5) </w:t>
            </w:r>
          </w:p>
        </w:tc>
      </w:tr>
    </w:tbl>
    <w:p w14:paraId="02019CEE" w14:textId="01B5105F" w:rsidR="00D50B9B" w:rsidRDefault="00D50B9B" w:rsidP="001016BE"/>
    <w:p w14:paraId="698A95A8" w14:textId="4E584575" w:rsidR="00157256" w:rsidRDefault="00736456" w:rsidP="00D06FD7">
      <w:pPr>
        <w:jc w:val="both"/>
      </w:pPr>
      <w:r>
        <w:t>The data was collected for two different cases</w:t>
      </w:r>
      <w:r w:rsidR="00157256">
        <w:t xml:space="preserve"> named as</w:t>
      </w:r>
      <w:r>
        <w:t xml:space="preserve"> static and dynamic.</w:t>
      </w:r>
      <w:r w:rsidR="00157256">
        <w:t xml:space="preserve"> </w:t>
      </w:r>
      <w:r>
        <w:t xml:space="preserve"> </w:t>
      </w:r>
    </w:p>
    <w:p w14:paraId="65936FCF" w14:textId="75923817" w:rsidR="00736456" w:rsidRDefault="00736456" w:rsidP="00157256">
      <w:pPr>
        <w:pStyle w:val="ListParagraph"/>
        <w:numPr>
          <w:ilvl w:val="0"/>
          <w:numId w:val="9"/>
        </w:numPr>
        <w:jc w:val="both"/>
      </w:pPr>
      <w:r>
        <w:t xml:space="preserve">In static case the conveyor belt is running continuously irrespective </w:t>
      </w:r>
      <w:r w:rsidR="00726E98">
        <w:t xml:space="preserve">whether </w:t>
      </w:r>
      <w:r>
        <w:t xml:space="preserve">pallets </w:t>
      </w:r>
      <w:r w:rsidR="00E6053D">
        <w:t xml:space="preserve">are </w:t>
      </w:r>
      <w:r>
        <w:t xml:space="preserve">residing on conveyor </w:t>
      </w:r>
      <w:r w:rsidR="00E6053D">
        <w:t xml:space="preserve">belt </w:t>
      </w:r>
      <w:r>
        <w:t>were stopped via stoppers or not which increase the friction along conveyance path. This data used by ML model for learning power consumption pattern of conveyor belt motor driver for varying belt tension and load.</w:t>
      </w:r>
    </w:p>
    <w:p w14:paraId="646C73B8" w14:textId="423504A3" w:rsidR="001016BE" w:rsidRDefault="00736456" w:rsidP="00157256">
      <w:pPr>
        <w:pStyle w:val="ListParagraph"/>
        <w:numPr>
          <w:ilvl w:val="0"/>
          <w:numId w:val="9"/>
        </w:numPr>
        <w:jc w:val="both"/>
        <w:rPr>
          <w:lang w:val="en-GB"/>
        </w:rPr>
      </w:pPr>
      <w:r>
        <w:t xml:space="preserve">In dynamic case, belt tension kept constant, and pallet was moved between zones to investigate </w:t>
      </w:r>
      <w:r w:rsidRPr="00157256">
        <w:rPr>
          <w:lang w:val="en-GB"/>
        </w:rPr>
        <w:t>how the belt tension affects the movement of pallets between conveyor zones as well as the transportation of material/tool/equipment between workstations.</w:t>
      </w:r>
      <w:r w:rsidR="001016BE" w:rsidRPr="00157256">
        <w:rPr>
          <w:lang w:val="en-GB"/>
        </w:rPr>
        <w:t xml:space="preserve"> This case is further divided into two cases: In case 1, a pallet can move from source to destination zone on main conveyor and no pallet is residing on remaining zones. In case 2, one or more pallets are residing on zone(s) when a pallet moves from source </w:t>
      </w:r>
      <w:r w:rsidR="00726E98">
        <w:rPr>
          <w:lang w:val="en-GB"/>
        </w:rPr>
        <w:t xml:space="preserve">zone </w:t>
      </w:r>
      <w:r w:rsidR="001016BE" w:rsidRPr="00157256">
        <w:rPr>
          <w:lang w:val="en-GB"/>
        </w:rPr>
        <w:t>to destination</w:t>
      </w:r>
      <w:r w:rsidR="00726E98">
        <w:rPr>
          <w:lang w:val="en-GB"/>
        </w:rPr>
        <w:t xml:space="preserve"> zone.</w:t>
      </w:r>
      <w:r w:rsidR="001016BE" w:rsidRPr="00157256">
        <w:rPr>
          <w:lang w:val="en-GB"/>
        </w:rPr>
        <w:t xml:space="preserve"> </w:t>
      </w:r>
      <w:r w:rsidR="00726E98">
        <w:rPr>
          <w:lang w:val="en-GB"/>
        </w:rPr>
        <w:t xml:space="preserve">The “1” and “0” in </w:t>
      </w:r>
      <w:r w:rsidR="001016BE" w:rsidRPr="00157256">
        <w:rPr>
          <w:lang w:val="en-GB"/>
        </w:rPr>
        <w:t>“</w:t>
      </w:r>
      <w:r w:rsidR="00726E98">
        <w:rPr>
          <w:lang w:val="en-GB"/>
        </w:rPr>
        <w:t>A</w:t>
      </w:r>
      <w:r w:rsidR="001016BE" w:rsidRPr="00157256">
        <w:rPr>
          <w:lang w:val="en-GB"/>
        </w:rPr>
        <w:t>ctive zone” column</w:t>
      </w:r>
      <w:r w:rsidR="00726E98">
        <w:rPr>
          <w:lang w:val="en-GB"/>
        </w:rPr>
        <w:t xml:space="preserve"> in table 3 represent the presence of a pallet on a zone on main conveyor</w:t>
      </w:r>
      <w:r w:rsidR="001016BE" w:rsidRPr="00157256">
        <w:rPr>
          <w:lang w:val="en-GB"/>
        </w:rPr>
        <w:t>.</w:t>
      </w:r>
    </w:p>
    <w:p w14:paraId="06FFB12B" w14:textId="52A04AA7" w:rsidR="006429E1" w:rsidRDefault="006429E1" w:rsidP="00157256">
      <w:pPr>
        <w:pStyle w:val="ListParagraph"/>
        <w:numPr>
          <w:ilvl w:val="0"/>
          <w:numId w:val="9"/>
        </w:numPr>
        <w:jc w:val="both"/>
        <w:rPr>
          <w:lang w:val="en-GB"/>
        </w:rPr>
      </w:pPr>
      <w:r>
        <w:rPr>
          <w:lang w:val="en-GB"/>
        </w:rPr>
        <w:t xml:space="preserve">Table </w:t>
      </w:r>
      <w:r w:rsidR="00556A65">
        <w:rPr>
          <w:lang w:val="en-GB"/>
        </w:rPr>
        <w:t>4</w:t>
      </w:r>
      <w:r>
        <w:rPr>
          <w:lang w:val="en-GB"/>
        </w:rPr>
        <w:t xml:space="preserve"> provide the description of fields of static case data (un-processed </w:t>
      </w:r>
      <w:r w:rsidR="008A55AF">
        <w:rPr>
          <w:lang w:val="en-GB"/>
        </w:rPr>
        <w:t xml:space="preserve">and processed </w:t>
      </w:r>
      <w:r>
        <w:rPr>
          <w:lang w:val="en-GB"/>
        </w:rPr>
        <w:t>data) and dynamic case data.</w:t>
      </w:r>
      <w:r w:rsidR="008A55AF">
        <w:rPr>
          <w:lang w:val="en-GB"/>
        </w:rPr>
        <w:t xml:space="preserve"> Please be noted processed file has three new fields and the remaining are same as un-processed file.</w:t>
      </w:r>
    </w:p>
    <w:p w14:paraId="4E11AE6D" w14:textId="218CD902" w:rsidR="006429E1" w:rsidRPr="0054707C" w:rsidRDefault="006429E1" w:rsidP="0054707C">
      <w:pPr>
        <w:pStyle w:val="Caption"/>
        <w:keepNext/>
        <w:spacing w:before="240"/>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4</w:t>
      </w:r>
      <w:r w:rsidRPr="0054707C">
        <w:rPr>
          <w:color w:val="000000" w:themeColor="text1"/>
        </w:rPr>
        <w:fldChar w:fldCharType="end"/>
      </w:r>
      <w:r w:rsidRPr="0054707C">
        <w:rPr>
          <w:color w:val="000000" w:themeColor="text1"/>
        </w:rPr>
        <w:t>. Description of fields of static and dynamic case data</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708"/>
        <w:gridCol w:w="142"/>
        <w:gridCol w:w="286"/>
        <w:gridCol w:w="5530"/>
      </w:tblGrid>
      <w:tr w:rsidR="007425B9" w14:paraId="75C7AC6C" w14:textId="77777777" w:rsidTr="00E6053D">
        <w:tc>
          <w:tcPr>
            <w:tcW w:w="2694" w:type="dxa"/>
            <w:tcBorders>
              <w:top w:val="single" w:sz="8" w:space="0" w:color="auto"/>
              <w:bottom w:val="single" w:sz="4" w:space="0" w:color="auto"/>
            </w:tcBorders>
          </w:tcPr>
          <w:p w14:paraId="3E836D16" w14:textId="0DEE5C25" w:rsidR="006429E1" w:rsidRPr="002F2ADD" w:rsidRDefault="006429E1" w:rsidP="00C97772">
            <w:pPr>
              <w:jc w:val="center"/>
              <w:rPr>
                <w:b/>
                <w:bCs/>
                <w:lang w:val="en-GB"/>
              </w:rPr>
            </w:pPr>
            <w:r w:rsidRPr="002F2ADD">
              <w:rPr>
                <w:b/>
                <w:bCs/>
                <w:lang w:val="en-GB"/>
              </w:rPr>
              <w:t>Field</w:t>
            </w:r>
          </w:p>
        </w:tc>
        <w:tc>
          <w:tcPr>
            <w:tcW w:w="1136" w:type="dxa"/>
            <w:gridSpan w:val="3"/>
            <w:tcBorders>
              <w:top w:val="single" w:sz="8" w:space="0" w:color="auto"/>
              <w:bottom w:val="single" w:sz="4" w:space="0" w:color="auto"/>
            </w:tcBorders>
          </w:tcPr>
          <w:p w14:paraId="52FCBDEE" w14:textId="542FAC8C" w:rsidR="006429E1" w:rsidRPr="002F2ADD" w:rsidRDefault="006429E1" w:rsidP="00C97772">
            <w:pPr>
              <w:jc w:val="center"/>
              <w:rPr>
                <w:b/>
                <w:bCs/>
                <w:lang w:val="en-GB"/>
              </w:rPr>
            </w:pPr>
            <w:r w:rsidRPr="002F2ADD">
              <w:rPr>
                <w:b/>
                <w:bCs/>
                <w:lang w:val="en-GB"/>
              </w:rPr>
              <w:t>Data type</w:t>
            </w:r>
          </w:p>
        </w:tc>
        <w:tc>
          <w:tcPr>
            <w:tcW w:w="5530" w:type="dxa"/>
            <w:tcBorders>
              <w:top w:val="single" w:sz="8" w:space="0" w:color="auto"/>
              <w:bottom w:val="single" w:sz="4" w:space="0" w:color="auto"/>
            </w:tcBorders>
          </w:tcPr>
          <w:p w14:paraId="450F449A" w14:textId="7A2D6B1D" w:rsidR="006429E1" w:rsidRPr="002F2ADD" w:rsidRDefault="006429E1" w:rsidP="00C97772">
            <w:pPr>
              <w:jc w:val="center"/>
              <w:rPr>
                <w:b/>
                <w:bCs/>
                <w:lang w:val="en-GB"/>
              </w:rPr>
            </w:pPr>
            <w:r w:rsidRPr="002F2ADD">
              <w:rPr>
                <w:b/>
                <w:bCs/>
                <w:lang w:val="en-GB"/>
              </w:rPr>
              <w:t>Description</w:t>
            </w:r>
          </w:p>
        </w:tc>
      </w:tr>
      <w:tr w:rsidR="006429E1" w14:paraId="09A474A6" w14:textId="77777777" w:rsidTr="00A30446">
        <w:tc>
          <w:tcPr>
            <w:tcW w:w="9360" w:type="dxa"/>
            <w:gridSpan w:val="5"/>
            <w:tcBorders>
              <w:top w:val="single" w:sz="4" w:space="0" w:color="auto"/>
              <w:bottom w:val="single" w:sz="4" w:space="0" w:color="auto"/>
            </w:tcBorders>
          </w:tcPr>
          <w:p w14:paraId="0268CD9B" w14:textId="34001DAF" w:rsidR="006429E1" w:rsidRPr="002F2ADD" w:rsidRDefault="006429E1" w:rsidP="00C97772">
            <w:pPr>
              <w:ind w:left="-1385"/>
              <w:jc w:val="center"/>
              <w:rPr>
                <w:b/>
                <w:bCs/>
                <w:lang w:val="en-GB"/>
              </w:rPr>
            </w:pPr>
            <w:r w:rsidRPr="002F2ADD">
              <w:rPr>
                <w:b/>
                <w:bCs/>
                <w:lang w:val="en-GB"/>
              </w:rPr>
              <w:t>Un-processed Static Case Data</w:t>
            </w:r>
          </w:p>
        </w:tc>
      </w:tr>
      <w:tr w:rsidR="002F2ADD" w14:paraId="3D3EB958" w14:textId="77777777" w:rsidTr="00E6053D">
        <w:tc>
          <w:tcPr>
            <w:tcW w:w="2694" w:type="dxa"/>
            <w:tcBorders>
              <w:top w:val="single" w:sz="8" w:space="0" w:color="auto"/>
            </w:tcBorders>
          </w:tcPr>
          <w:p w14:paraId="082E9B55" w14:textId="34958931" w:rsidR="006429E1" w:rsidRDefault="006429E1" w:rsidP="006429E1">
            <w:pPr>
              <w:jc w:val="both"/>
              <w:rPr>
                <w:lang w:val="en-GB"/>
              </w:rPr>
            </w:pPr>
            <w:r w:rsidRPr="006429E1">
              <w:rPr>
                <w:lang w:val="en-GB"/>
              </w:rPr>
              <w:t>RMS Current (A)</w:t>
            </w:r>
          </w:p>
        </w:tc>
        <w:tc>
          <w:tcPr>
            <w:tcW w:w="708" w:type="dxa"/>
            <w:tcBorders>
              <w:top w:val="single" w:sz="8" w:space="0" w:color="auto"/>
            </w:tcBorders>
          </w:tcPr>
          <w:p w14:paraId="7F09B529" w14:textId="67A9AA15" w:rsidR="006429E1" w:rsidRDefault="000C1BF5" w:rsidP="006429E1">
            <w:pPr>
              <w:jc w:val="both"/>
              <w:rPr>
                <w:lang w:val="en-GB"/>
              </w:rPr>
            </w:pPr>
            <w:r>
              <w:rPr>
                <w:lang w:val="en-GB"/>
              </w:rPr>
              <w:t>Float</w:t>
            </w:r>
          </w:p>
        </w:tc>
        <w:tc>
          <w:tcPr>
            <w:tcW w:w="5958" w:type="dxa"/>
            <w:gridSpan w:val="3"/>
            <w:tcBorders>
              <w:top w:val="single" w:sz="8" w:space="0" w:color="auto"/>
            </w:tcBorders>
          </w:tcPr>
          <w:p w14:paraId="3277E952" w14:textId="100F6DD0" w:rsidR="006429E1" w:rsidRDefault="000C1BF5" w:rsidP="006429E1">
            <w:pPr>
              <w:jc w:val="both"/>
              <w:rPr>
                <w:lang w:val="en-GB"/>
              </w:rPr>
            </w:pPr>
            <w:r>
              <w:rPr>
                <w:lang w:val="en-GB"/>
              </w:rPr>
              <w:t>Rms Current</w:t>
            </w:r>
          </w:p>
        </w:tc>
      </w:tr>
      <w:tr w:rsidR="006429E1" w14:paraId="17C341DE" w14:textId="77777777" w:rsidTr="00E6053D">
        <w:tc>
          <w:tcPr>
            <w:tcW w:w="2694" w:type="dxa"/>
          </w:tcPr>
          <w:p w14:paraId="2A59348B" w14:textId="7E5CA12C" w:rsidR="006429E1" w:rsidRDefault="006429E1" w:rsidP="006429E1">
            <w:pPr>
              <w:jc w:val="both"/>
              <w:rPr>
                <w:lang w:val="en-GB"/>
              </w:rPr>
            </w:pPr>
            <w:r w:rsidRPr="006429E1">
              <w:rPr>
                <w:lang w:val="en-GB"/>
              </w:rPr>
              <w:t>RMS Voltage (V)</w:t>
            </w:r>
          </w:p>
        </w:tc>
        <w:tc>
          <w:tcPr>
            <w:tcW w:w="708" w:type="dxa"/>
          </w:tcPr>
          <w:p w14:paraId="3B418E97" w14:textId="4B1852A5" w:rsidR="006429E1" w:rsidRDefault="000C1BF5" w:rsidP="006429E1">
            <w:pPr>
              <w:jc w:val="both"/>
              <w:rPr>
                <w:lang w:val="en-GB"/>
              </w:rPr>
            </w:pPr>
            <w:r>
              <w:rPr>
                <w:lang w:val="en-GB"/>
              </w:rPr>
              <w:t>Float</w:t>
            </w:r>
          </w:p>
        </w:tc>
        <w:tc>
          <w:tcPr>
            <w:tcW w:w="5958" w:type="dxa"/>
            <w:gridSpan w:val="3"/>
          </w:tcPr>
          <w:p w14:paraId="5D080561" w14:textId="37359B91" w:rsidR="006429E1" w:rsidRDefault="000C1BF5" w:rsidP="006429E1">
            <w:pPr>
              <w:jc w:val="both"/>
              <w:rPr>
                <w:lang w:val="en-GB"/>
              </w:rPr>
            </w:pPr>
            <w:r>
              <w:rPr>
                <w:lang w:val="en-GB"/>
              </w:rPr>
              <w:t>Rms Voltage</w:t>
            </w:r>
          </w:p>
        </w:tc>
      </w:tr>
      <w:tr w:rsidR="006429E1" w14:paraId="40C0AAEC" w14:textId="77777777" w:rsidTr="00E6053D">
        <w:tc>
          <w:tcPr>
            <w:tcW w:w="2694" w:type="dxa"/>
          </w:tcPr>
          <w:p w14:paraId="38C29D24" w14:textId="7AD6C294" w:rsidR="006429E1" w:rsidRDefault="006429E1" w:rsidP="006429E1">
            <w:pPr>
              <w:jc w:val="both"/>
              <w:rPr>
                <w:lang w:val="en-GB"/>
              </w:rPr>
            </w:pPr>
            <w:r w:rsidRPr="006429E1">
              <w:rPr>
                <w:lang w:val="en-GB"/>
              </w:rPr>
              <w:t>Load Combinations</w:t>
            </w:r>
          </w:p>
        </w:tc>
        <w:tc>
          <w:tcPr>
            <w:tcW w:w="708" w:type="dxa"/>
          </w:tcPr>
          <w:p w14:paraId="1D135076" w14:textId="7F933321" w:rsidR="006429E1" w:rsidRDefault="000C1BF5" w:rsidP="006429E1">
            <w:pPr>
              <w:jc w:val="both"/>
              <w:rPr>
                <w:lang w:val="en-GB"/>
              </w:rPr>
            </w:pPr>
            <w:r>
              <w:rPr>
                <w:lang w:val="en-GB"/>
              </w:rPr>
              <w:t>Int</w:t>
            </w:r>
          </w:p>
        </w:tc>
        <w:tc>
          <w:tcPr>
            <w:tcW w:w="5958" w:type="dxa"/>
            <w:gridSpan w:val="3"/>
          </w:tcPr>
          <w:p w14:paraId="0902854E" w14:textId="6718220A" w:rsidR="006429E1" w:rsidRDefault="000C1BF5" w:rsidP="006429E1">
            <w:pPr>
              <w:jc w:val="both"/>
              <w:rPr>
                <w:lang w:val="en-GB"/>
              </w:rPr>
            </w:pPr>
            <w:r>
              <w:rPr>
                <w:lang w:val="en-GB"/>
              </w:rPr>
              <w:t xml:space="preserve">A number between 0 and 15 </w:t>
            </w:r>
            <w:r w:rsidR="00C97772">
              <w:rPr>
                <w:lang w:val="en-GB"/>
              </w:rPr>
              <w:t>when converted to binary gives zone numbers where pallet is residing</w:t>
            </w:r>
            <w:r w:rsidR="00E6053D">
              <w:rPr>
                <w:lang w:val="en-GB"/>
              </w:rPr>
              <w:t xml:space="preserve"> (Active Zones)</w:t>
            </w:r>
          </w:p>
        </w:tc>
      </w:tr>
      <w:tr w:rsidR="006429E1" w14:paraId="1D788FCE" w14:textId="77777777" w:rsidTr="00E6053D">
        <w:tc>
          <w:tcPr>
            <w:tcW w:w="2694" w:type="dxa"/>
          </w:tcPr>
          <w:p w14:paraId="3A69F24E" w14:textId="17691716" w:rsidR="006429E1" w:rsidRDefault="006429E1" w:rsidP="006429E1">
            <w:pPr>
              <w:jc w:val="both"/>
              <w:rPr>
                <w:lang w:val="en-GB"/>
              </w:rPr>
            </w:pPr>
            <w:r w:rsidRPr="006429E1">
              <w:rPr>
                <w:lang w:val="en-GB"/>
              </w:rPr>
              <w:t>%Belt Tension</w:t>
            </w:r>
          </w:p>
        </w:tc>
        <w:tc>
          <w:tcPr>
            <w:tcW w:w="708" w:type="dxa"/>
          </w:tcPr>
          <w:p w14:paraId="0D817A9F" w14:textId="5D161967" w:rsidR="006429E1" w:rsidRDefault="000C1BF5" w:rsidP="006429E1">
            <w:pPr>
              <w:jc w:val="both"/>
              <w:rPr>
                <w:lang w:val="en-GB"/>
              </w:rPr>
            </w:pPr>
            <w:r>
              <w:rPr>
                <w:lang w:val="en-GB"/>
              </w:rPr>
              <w:t>Int</w:t>
            </w:r>
          </w:p>
        </w:tc>
        <w:tc>
          <w:tcPr>
            <w:tcW w:w="5958" w:type="dxa"/>
            <w:gridSpan w:val="3"/>
          </w:tcPr>
          <w:p w14:paraId="3B49E8E6" w14:textId="26C8F043" w:rsidR="006429E1" w:rsidRDefault="00C97772" w:rsidP="006429E1">
            <w:pPr>
              <w:jc w:val="both"/>
              <w:rPr>
                <w:lang w:val="en-GB"/>
              </w:rPr>
            </w:pPr>
            <w:r>
              <w:rPr>
                <w:lang w:val="en-GB"/>
              </w:rPr>
              <w:t>A number between 0 and 95, represent belt tension</w:t>
            </w:r>
          </w:p>
        </w:tc>
      </w:tr>
      <w:tr w:rsidR="006429E1" w14:paraId="3C357DED" w14:textId="77777777" w:rsidTr="00E6053D">
        <w:tc>
          <w:tcPr>
            <w:tcW w:w="2694" w:type="dxa"/>
          </w:tcPr>
          <w:p w14:paraId="353199EB" w14:textId="3421517A" w:rsidR="006429E1" w:rsidRDefault="006429E1" w:rsidP="006429E1">
            <w:pPr>
              <w:jc w:val="both"/>
              <w:rPr>
                <w:lang w:val="en-GB"/>
              </w:rPr>
            </w:pPr>
            <w:r w:rsidRPr="006429E1">
              <w:rPr>
                <w:lang w:val="en-GB"/>
              </w:rPr>
              <w:t>Power (W)</w:t>
            </w:r>
          </w:p>
        </w:tc>
        <w:tc>
          <w:tcPr>
            <w:tcW w:w="708" w:type="dxa"/>
          </w:tcPr>
          <w:p w14:paraId="4AEA9C2B" w14:textId="40F390A2" w:rsidR="006429E1" w:rsidRDefault="000C1BF5" w:rsidP="006429E1">
            <w:pPr>
              <w:jc w:val="both"/>
              <w:rPr>
                <w:lang w:val="en-GB"/>
              </w:rPr>
            </w:pPr>
            <w:r>
              <w:rPr>
                <w:lang w:val="en-GB"/>
              </w:rPr>
              <w:t>Float</w:t>
            </w:r>
          </w:p>
        </w:tc>
        <w:tc>
          <w:tcPr>
            <w:tcW w:w="5958" w:type="dxa"/>
            <w:gridSpan w:val="3"/>
          </w:tcPr>
          <w:p w14:paraId="2576089F" w14:textId="2BBD7164" w:rsidR="006429E1" w:rsidRDefault="00C97772" w:rsidP="006429E1">
            <w:pPr>
              <w:jc w:val="both"/>
              <w:rPr>
                <w:lang w:val="en-GB"/>
              </w:rPr>
            </w:pPr>
            <w:r>
              <w:rPr>
                <w:lang w:val="en-GB"/>
              </w:rPr>
              <w:t>Power consumed by conveyor belt motor driver</w:t>
            </w:r>
          </w:p>
        </w:tc>
      </w:tr>
      <w:tr w:rsidR="006429E1" w14:paraId="18FD6EB2" w14:textId="77777777" w:rsidTr="00E6053D">
        <w:tc>
          <w:tcPr>
            <w:tcW w:w="2694" w:type="dxa"/>
          </w:tcPr>
          <w:p w14:paraId="6B2CAF7B" w14:textId="21833A63" w:rsidR="006429E1" w:rsidRDefault="006429E1" w:rsidP="006429E1">
            <w:pPr>
              <w:jc w:val="both"/>
              <w:rPr>
                <w:lang w:val="en-GB"/>
              </w:rPr>
            </w:pPr>
            <w:r w:rsidRPr="006429E1">
              <w:rPr>
                <w:lang w:val="en-GB"/>
              </w:rPr>
              <w:t>%Power/</w:t>
            </w:r>
            <w:proofErr w:type="spellStart"/>
            <w:r w:rsidRPr="006429E1">
              <w:rPr>
                <w:lang w:val="en-GB"/>
              </w:rPr>
              <w:t>Nominal_Power</w:t>
            </w:r>
            <w:proofErr w:type="spellEnd"/>
          </w:p>
        </w:tc>
        <w:tc>
          <w:tcPr>
            <w:tcW w:w="708" w:type="dxa"/>
          </w:tcPr>
          <w:p w14:paraId="2C54FF57" w14:textId="3A842F39" w:rsidR="006429E1" w:rsidRDefault="000C1BF5" w:rsidP="006429E1">
            <w:pPr>
              <w:jc w:val="both"/>
              <w:rPr>
                <w:lang w:val="en-GB"/>
              </w:rPr>
            </w:pPr>
            <w:r>
              <w:rPr>
                <w:lang w:val="en-GB"/>
              </w:rPr>
              <w:t>Int</w:t>
            </w:r>
          </w:p>
        </w:tc>
        <w:tc>
          <w:tcPr>
            <w:tcW w:w="5958" w:type="dxa"/>
            <w:gridSpan w:val="3"/>
          </w:tcPr>
          <w:p w14:paraId="53D4779C" w14:textId="32E13B81" w:rsidR="006429E1" w:rsidRDefault="00C97772" w:rsidP="00C97772">
            <w:pPr>
              <w:ind w:left="-1242"/>
              <w:jc w:val="both"/>
              <w:rPr>
                <w:lang w:val="en-GB"/>
              </w:rPr>
            </w:pPr>
            <m:oMathPara>
              <m:oMath>
                <m:r>
                  <w:rPr>
                    <w:rFonts w:ascii="Cambria Math" w:hAnsi="Cambria Math" w:cs="Cambria Math"/>
                    <w:lang w:val="en-GB"/>
                  </w:rPr>
                  <m:t>%Power or Nominal Power</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Power</m:t>
                    </m:r>
                  </m:num>
                  <m:den>
                    <m:r>
                      <m:rPr>
                        <m:sty m:val="p"/>
                      </m:rPr>
                      <w:rPr>
                        <w:rFonts w:ascii="Cambria Math" w:hAnsi="Cambria Math" w:cs="Cambria Math"/>
                        <w:lang w:val="en-GB"/>
                      </w:rPr>
                      <m:t xml:space="preserve">rated power </m:t>
                    </m:r>
                  </m:den>
                </m:f>
                <m:r>
                  <w:rPr>
                    <w:rFonts w:ascii="Cambria Math" w:hAnsi="Cambria Math"/>
                    <w:lang w:val="en-GB"/>
                  </w:rPr>
                  <m:t>*100</m:t>
                </m:r>
              </m:oMath>
            </m:oMathPara>
          </w:p>
        </w:tc>
      </w:tr>
      <w:tr w:rsidR="007425B9" w14:paraId="603C6511" w14:textId="77777777" w:rsidTr="00E6053D">
        <w:tc>
          <w:tcPr>
            <w:tcW w:w="2694" w:type="dxa"/>
            <w:tcBorders>
              <w:bottom w:val="single" w:sz="8" w:space="0" w:color="auto"/>
            </w:tcBorders>
          </w:tcPr>
          <w:p w14:paraId="4D8C6008" w14:textId="3F59CBEA" w:rsidR="006429E1" w:rsidRDefault="006429E1" w:rsidP="006429E1">
            <w:pPr>
              <w:jc w:val="both"/>
              <w:rPr>
                <w:lang w:val="en-GB"/>
              </w:rPr>
            </w:pPr>
            <w:r w:rsidRPr="006429E1">
              <w:rPr>
                <w:lang w:val="en-GB"/>
              </w:rPr>
              <w:t>Load</w:t>
            </w:r>
          </w:p>
        </w:tc>
        <w:tc>
          <w:tcPr>
            <w:tcW w:w="708" w:type="dxa"/>
            <w:tcBorders>
              <w:bottom w:val="single" w:sz="8" w:space="0" w:color="auto"/>
            </w:tcBorders>
          </w:tcPr>
          <w:p w14:paraId="1D4CE3AE" w14:textId="0012D199" w:rsidR="006429E1" w:rsidRDefault="000C1BF5" w:rsidP="006429E1">
            <w:pPr>
              <w:jc w:val="both"/>
              <w:rPr>
                <w:lang w:val="en-GB"/>
              </w:rPr>
            </w:pPr>
            <w:r>
              <w:rPr>
                <w:lang w:val="en-GB"/>
              </w:rPr>
              <w:t>Int</w:t>
            </w:r>
          </w:p>
        </w:tc>
        <w:tc>
          <w:tcPr>
            <w:tcW w:w="5958" w:type="dxa"/>
            <w:gridSpan w:val="3"/>
            <w:tcBorders>
              <w:bottom w:val="single" w:sz="8" w:space="0" w:color="auto"/>
            </w:tcBorders>
          </w:tcPr>
          <w:p w14:paraId="29C75CB5" w14:textId="4DCA7586" w:rsidR="006429E1" w:rsidRDefault="00C97772" w:rsidP="006429E1">
            <w:pPr>
              <w:jc w:val="both"/>
              <w:rPr>
                <w:lang w:val="en-GB"/>
              </w:rPr>
            </w:pPr>
            <w:r>
              <w:rPr>
                <w:lang w:val="en-GB"/>
              </w:rPr>
              <w:t>Gives number of pallets at a time on conveyor belt. It is a number between 0 and 4</w:t>
            </w:r>
          </w:p>
        </w:tc>
      </w:tr>
      <w:tr w:rsidR="00556A65" w14:paraId="4821E699" w14:textId="77777777" w:rsidTr="00A30446">
        <w:tc>
          <w:tcPr>
            <w:tcW w:w="9360" w:type="dxa"/>
            <w:gridSpan w:val="5"/>
            <w:tcBorders>
              <w:top w:val="single" w:sz="8" w:space="0" w:color="auto"/>
              <w:left w:val="nil"/>
              <w:bottom w:val="single" w:sz="4" w:space="0" w:color="auto"/>
              <w:right w:val="nil"/>
            </w:tcBorders>
          </w:tcPr>
          <w:p w14:paraId="3B0BA0BB" w14:textId="024BA435" w:rsidR="00556A65" w:rsidRPr="002F2ADD" w:rsidRDefault="00556A65" w:rsidP="00C97772">
            <w:pPr>
              <w:ind w:left="-1527"/>
              <w:jc w:val="center"/>
              <w:rPr>
                <w:b/>
                <w:bCs/>
                <w:lang w:val="en-GB"/>
              </w:rPr>
            </w:pPr>
            <w:r w:rsidRPr="002F2ADD">
              <w:rPr>
                <w:b/>
                <w:bCs/>
                <w:lang w:val="en-GB"/>
              </w:rPr>
              <w:t xml:space="preserve">Processed </w:t>
            </w:r>
            <w:r w:rsidR="008A55AF" w:rsidRPr="002F2ADD">
              <w:rPr>
                <w:b/>
                <w:bCs/>
                <w:lang w:val="en-GB"/>
              </w:rPr>
              <w:t xml:space="preserve">Static Case </w:t>
            </w:r>
            <w:r w:rsidRPr="002F2ADD">
              <w:rPr>
                <w:b/>
                <w:bCs/>
                <w:lang w:val="en-GB"/>
              </w:rPr>
              <w:t>Data</w:t>
            </w:r>
          </w:p>
        </w:tc>
      </w:tr>
      <w:tr w:rsidR="007425B9" w14:paraId="0F1D8436" w14:textId="77777777" w:rsidTr="00E6053D">
        <w:tc>
          <w:tcPr>
            <w:tcW w:w="2694" w:type="dxa"/>
            <w:tcBorders>
              <w:top w:val="single" w:sz="4" w:space="0" w:color="auto"/>
            </w:tcBorders>
          </w:tcPr>
          <w:p w14:paraId="07FE2ACD" w14:textId="5DF006FB" w:rsidR="006429E1" w:rsidRDefault="006429E1" w:rsidP="006429E1">
            <w:pPr>
              <w:jc w:val="both"/>
              <w:rPr>
                <w:lang w:val="en-GB"/>
              </w:rPr>
            </w:pPr>
            <w:r w:rsidRPr="006429E1">
              <w:rPr>
                <w:lang w:val="en-GB"/>
              </w:rPr>
              <w:t>Class_3</w:t>
            </w:r>
          </w:p>
        </w:tc>
        <w:tc>
          <w:tcPr>
            <w:tcW w:w="850" w:type="dxa"/>
            <w:gridSpan w:val="2"/>
            <w:tcBorders>
              <w:top w:val="single" w:sz="4" w:space="0" w:color="auto"/>
            </w:tcBorders>
          </w:tcPr>
          <w:p w14:paraId="3CBCA3FC" w14:textId="4FAF99A4" w:rsidR="006429E1" w:rsidRDefault="000C1BF5" w:rsidP="006429E1">
            <w:pPr>
              <w:jc w:val="both"/>
              <w:rPr>
                <w:lang w:val="en-GB"/>
              </w:rPr>
            </w:pPr>
            <w:r>
              <w:rPr>
                <w:lang w:val="en-GB"/>
              </w:rPr>
              <w:t>Int</w:t>
            </w:r>
          </w:p>
        </w:tc>
        <w:tc>
          <w:tcPr>
            <w:tcW w:w="5816" w:type="dxa"/>
            <w:gridSpan w:val="2"/>
            <w:tcBorders>
              <w:top w:val="single" w:sz="4" w:space="0" w:color="auto"/>
            </w:tcBorders>
          </w:tcPr>
          <w:p w14:paraId="2BEBC627" w14:textId="38EDA5A8" w:rsidR="006429E1" w:rsidRDefault="00C97772" w:rsidP="006429E1">
            <w:pPr>
              <w:jc w:val="both"/>
              <w:rPr>
                <w:lang w:val="en-GB"/>
              </w:rPr>
            </w:pPr>
            <w:r>
              <w:rPr>
                <w:lang w:val="en-GB"/>
              </w:rPr>
              <w:t>Represent belt tension class label. A number between 1 and 3</w:t>
            </w:r>
          </w:p>
        </w:tc>
      </w:tr>
      <w:tr w:rsidR="006429E1" w14:paraId="7912602C" w14:textId="77777777" w:rsidTr="00E6053D">
        <w:tc>
          <w:tcPr>
            <w:tcW w:w="2694" w:type="dxa"/>
          </w:tcPr>
          <w:p w14:paraId="7A65CE60" w14:textId="4BF3BB4D" w:rsidR="006429E1" w:rsidRDefault="006429E1" w:rsidP="006429E1">
            <w:pPr>
              <w:jc w:val="both"/>
              <w:rPr>
                <w:lang w:val="en-GB"/>
              </w:rPr>
            </w:pPr>
            <w:proofErr w:type="spellStart"/>
            <w:r w:rsidRPr="006429E1">
              <w:rPr>
                <w:lang w:val="en-GB"/>
              </w:rPr>
              <w:t>Normalized_Power</w:t>
            </w:r>
            <w:proofErr w:type="spellEnd"/>
          </w:p>
        </w:tc>
        <w:tc>
          <w:tcPr>
            <w:tcW w:w="850" w:type="dxa"/>
            <w:gridSpan w:val="2"/>
          </w:tcPr>
          <w:p w14:paraId="2EAB3302" w14:textId="520C5041" w:rsidR="006429E1" w:rsidRDefault="000C1BF5" w:rsidP="006429E1">
            <w:pPr>
              <w:jc w:val="both"/>
              <w:rPr>
                <w:lang w:val="en-GB"/>
              </w:rPr>
            </w:pPr>
            <w:r>
              <w:rPr>
                <w:lang w:val="en-GB"/>
              </w:rPr>
              <w:t>Float</w:t>
            </w:r>
          </w:p>
        </w:tc>
        <w:tc>
          <w:tcPr>
            <w:tcW w:w="5816" w:type="dxa"/>
            <w:gridSpan w:val="2"/>
          </w:tcPr>
          <w:p w14:paraId="78D0B08F" w14:textId="635AC3C8" w:rsidR="006429E1" w:rsidRDefault="00BE49F3" w:rsidP="006429E1">
            <w:pPr>
              <w:jc w:val="both"/>
              <w:rPr>
                <w:lang w:val="en-GB"/>
              </w:rPr>
            </w:pPr>
            <w:r>
              <w:rPr>
                <w:lang w:val="en-GB"/>
              </w:rPr>
              <w:t xml:space="preserve">Normalized </w:t>
            </w:r>
            <w:r w:rsidR="00C97772">
              <w:rPr>
                <w:lang w:val="en-GB"/>
              </w:rPr>
              <w:t xml:space="preserve">Power </w:t>
            </w:r>
            <w:r>
              <w:rPr>
                <w:lang w:val="en-GB"/>
              </w:rPr>
              <w:t>values</w:t>
            </w:r>
            <w:r w:rsidR="00E6053D">
              <w:rPr>
                <w:lang w:val="en-GB"/>
              </w:rPr>
              <w:t>, a value between 0 and 1</w:t>
            </w:r>
          </w:p>
        </w:tc>
      </w:tr>
      <w:tr w:rsidR="006429E1" w14:paraId="046A9ECD" w14:textId="77777777" w:rsidTr="00E6053D">
        <w:tc>
          <w:tcPr>
            <w:tcW w:w="2694" w:type="dxa"/>
            <w:tcBorders>
              <w:bottom w:val="single" w:sz="8" w:space="0" w:color="auto"/>
            </w:tcBorders>
          </w:tcPr>
          <w:p w14:paraId="51006C7F" w14:textId="0F3C8474" w:rsidR="006429E1" w:rsidRDefault="006429E1" w:rsidP="006429E1">
            <w:pPr>
              <w:jc w:val="both"/>
              <w:rPr>
                <w:lang w:val="en-GB"/>
              </w:rPr>
            </w:pPr>
            <w:proofErr w:type="spellStart"/>
            <w:r w:rsidRPr="006429E1">
              <w:rPr>
                <w:lang w:val="en-GB"/>
              </w:rPr>
              <w:lastRenderedPageBreak/>
              <w:t>Normalized_Load</w:t>
            </w:r>
            <w:proofErr w:type="spellEnd"/>
          </w:p>
        </w:tc>
        <w:tc>
          <w:tcPr>
            <w:tcW w:w="850" w:type="dxa"/>
            <w:gridSpan w:val="2"/>
            <w:tcBorders>
              <w:bottom w:val="single" w:sz="8" w:space="0" w:color="auto"/>
            </w:tcBorders>
          </w:tcPr>
          <w:p w14:paraId="184F2F5D" w14:textId="3920C10B" w:rsidR="006429E1" w:rsidRDefault="000C1BF5" w:rsidP="006429E1">
            <w:pPr>
              <w:jc w:val="both"/>
              <w:rPr>
                <w:lang w:val="en-GB"/>
              </w:rPr>
            </w:pPr>
            <w:r>
              <w:rPr>
                <w:lang w:val="en-GB"/>
              </w:rPr>
              <w:t>Float</w:t>
            </w:r>
          </w:p>
        </w:tc>
        <w:tc>
          <w:tcPr>
            <w:tcW w:w="5816" w:type="dxa"/>
            <w:gridSpan w:val="2"/>
            <w:tcBorders>
              <w:bottom w:val="single" w:sz="8" w:space="0" w:color="auto"/>
            </w:tcBorders>
          </w:tcPr>
          <w:p w14:paraId="30D8B37D" w14:textId="37FF26C7" w:rsidR="006429E1" w:rsidRDefault="00BE49F3" w:rsidP="006429E1">
            <w:pPr>
              <w:jc w:val="both"/>
              <w:rPr>
                <w:lang w:val="en-GB"/>
              </w:rPr>
            </w:pPr>
            <w:r>
              <w:rPr>
                <w:lang w:val="en-GB"/>
              </w:rPr>
              <w:t>Normalized load combination values</w:t>
            </w:r>
            <w:r w:rsidR="00E6053D">
              <w:rPr>
                <w:lang w:val="en-GB"/>
              </w:rPr>
              <w:t xml:space="preserve">, </w:t>
            </w:r>
            <w:r w:rsidR="00E6053D">
              <w:rPr>
                <w:lang w:val="en-GB"/>
              </w:rPr>
              <w:t>a value between 0 an</w:t>
            </w:r>
            <w:r w:rsidR="00E6053D">
              <w:rPr>
                <w:lang w:val="en-GB"/>
              </w:rPr>
              <w:t>d</w:t>
            </w:r>
            <w:r w:rsidR="00E6053D">
              <w:rPr>
                <w:lang w:val="en-GB"/>
              </w:rPr>
              <w:t xml:space="preserve"> 1</w:t>
            </w:r>
          </w:p>
        </w:tc>
      </w:tr>
      <w:tr w:rsidR="008A55AF" w14:paraId="299839A5" w14:textId="77777777" w:rsidTr="00A30446">
        <w:tc>
          <w:tcPr>
            <w:tcW w:w="9360" w:type="dxa"/>
            <w:gridSpan w:val="5"/>
            <w:tcBorders>
              <w:top w:val="single" w:sz="8" w:space="0" w:color="auto"/>
              <w:bottom w:val="single" w:sz="2" w:space="0" w:color="auto"/>
            </w:tcBorders>
          </w:tcPr>
          <w:p w14:paraId="6F36EFBE" w14:textId="20AB8DBC" w:rsidR="008A55AF" w:rsidRPr="002F2ADD" w:rsidRDefault="008A55AF" w:rsidP="00C97772">
            <w:pPr>
              <w:ind w:left="-1527"/>
              <w:jc w:val="center"/>
              <w:rPr>
                <w:b/>
                <w:bCs/>
                <w:lang w:val="en-GB"/>
              </w:rPr>
            </w:pPr>
            <w:r w:rsidRPr="002F2ADD">
              <w:rPr>
                <w:b/>
                <w:bCs/>
                <w:lang w:val="en-GB"/>
              </w:rPr>
              <w:t>Dynamic Case Data</w:t>
            </w:r>
          </w:p>
        </w:tc>
      </w:tr>
      <w:tr w:rsidR="007425B9" w14:paraId="08118CBF" w14:textId="77777777" w:rsidTr="00E6053D">
        <w:tc>
          <w:tcPr>
            <w:tcW w:w="2694" w:type="dxa"/>
            <w:tcBorders>
              <w:top w:val="single" w:sz="2" w:space="0" w:color="auto"/>
            </w:tcBorders>
          </w:tcPr>
          <w:p w14:paraId="4FE83EE4" w14:textId="0E64D333" w:rsidR="00BE49F3" w:rsidRDefault="00BE49F3" w:rsidP="00BE49F3">
            <w:pPr>
              <w:jc w:val="both"/>
              <w:rPr>
                <w:lang w:val="en-GB"/>
              </w:rPr>
            </w:pPr>
            <w:r w:rsidRPr="008A55AF">
              <w:rPr>
                <w:lang w:val="en-GB"/>
              </w:rPr>
              <w:t>Belt Tension (%)</w:t>
            </w:r>
          </w:p>
        </w:tc>
        <w:tc>
          <w:tcPr>
            <w:tcW w:w="850" w:type="dxa"/>
            <w:gridSpan w:val="2"/>
            <w:tcBorders>
              <w:top w:val="single" w:sz="2" w:space="0" w:color="auto"/>
            </w:tcBorders>
          </w:tcPr>
          <w:p w14:paraId="1BC18367" w14:textId="2076CFC3" w:rsidR="00BE49F3" w:rsidRDefault="00BE49F3" w:rsidP="00BE49F3">
            <w:pPr>
              <w:jc w:val="both"/>
              <w:rPr>
                <w:lang w:val="en-GB"/>
              </w:rPr>
            </w:pPr>
            <w:r>
              <w:rPr>
                <w:lang w:val="en-GB"/>
              </w:rPr>
              <w:t>Int</w:t>
            </w:r>
          </w:p>
        </w:tc>
        <w:tc>
          <w:tcPr>
            <w:tcW w:w="5816" w:type="dxa"/>
            <w:gridSpan w:val="2"/>
            <w:tcBorders>
              <w:top w:val="single" w:sz="2" w:space="0" w:color="auto"/>
            </w:tcBorders>
          </w:tcPr>
          <w:p w14:paraId="69DAC056" w14:textId="6BF347DE" w:rsidR="00BE49F3" w:rsidRDefault="00BE49F3" w:rsidP="00BE49F3">
            <w:pPr>
              <w:jc w:val="both"/>
              <w:rPr>
                <w:lang w:val="en-GB"/>
              </w:rPr>
            </w:pPr>
            <w:r>
              <w:rPr>
                <w:lang w:val="en-GB"/>
              </w:rPr>
              <w:t>A number between 75 and 95, represent belt tension</w:t>
            </w:r>
          </w:p>
        </w:tc>
      </w:tr>
      <w:tr w:rsidR="00BE49F3" w14:paraId="4E5EB3F6" w14:textId="77777777" w:rsidTr="00E6053D">
        <w:tc>
          <w:tcPr>
            <w:tcW w:w="2694" w:type="dxa"/>
          </w:tcPr>
          <w:p w14:paraId="24512546" w14:textId="25FCE1CA" w:rsidR="00BE49F3" w:rsidRDefault="00BE49F3" w:rsidP="00BE49F3">
            <w:pPr>
              <w:jc w:val="both"/>
              <w:rPr>
                <w:lang w:val="en-GB"/>
              </w:rPr>
            </w:pPr>
            <w:r w:rsidRPr="008A55AF">
              <w:rPr>
                <w:lang w:val="en-GB"/>
              </w:rPr>
              <w:t>Active Zone</w:t>
            </w:r>
          </w:p>
        </w:tc>
        <w:tc>
          <w:tcPr>
            <w:tcW w:w="850" w:type="dxa"/>
            <w:gridSpan w:val="2"/>
          </w:tcPr>
          <w:p w14:paraId="580FB682" w14:textId="3DB8A034" w:rsidR="00BE49F3" w:rsidRDefault="00BE49F3" w:rsidP="00BE49F3">
            <w:pPr>
              <w:jc w:val="both"/>
              <w:rPr>
                <w:lang w:val="en-GB"/>
              </w:rPr>
            </w:pPr>
            <w:r>
              <w:rPr>
                <w:lang w:val="en-GB"/>
              </w:rPr>
              <w:t>String</w:t>
            </w:r>
          </w:p>
        </w:tc>
        <w:tc>
          <w:tcPr>
            <w:tcW w:w="5816" w:type="dxa"/>
            <w:gridSpan w:val="2"/>
          </w:tcPr>
          <w:p w14:paraId="6DD98F63" w14:textId="21652DDA" w:rsidR="00BE49F3" w:rsidRDefault="00BE49F3" w:rsidP="00BE49F3">
            <w:pPr>
              <w:jc w:val="both"/>
              <w:rPr>
                <w:lang w:val="en-GB"/>
              </w:rPr>
            </w:pPr>
            <w:r>
              <w:rPr>
                <w:lang w:val="en-GB"/>
              </w:rPr>
              <w:t>Gives zone number (in format Z#) which has a pallet and a “No” mean no pallet.</w:t>
            </w:r>
          </w:p>
        </w:tc>
      </w:tr>
      <w:tr w:rsidR="00BE49F3" w14:paraId="2DB8C261" w14:textId="77777777" w:rsidTr="00E6053D">
        <w:tc>
          <w:tcPr>
            <w:tcW w:w="2694" w:type="dxa"/>
          </w:tcPr>
          <w:p w14:paraId="222ACCE5" w14:textId="1328F8C0" w:rsidR="00BE49F3" w:rsidRDefault="00BE49F3" w:rsidP="00BE49F3">
            <w:pPr>
              <w:jc w:val="both"/>
              <w:rPr>
                <w:lang w:val="en-GB"/>
              </w:rPr>
            </w:pPr>
            <w:r w:rsidRPr="008A55AF">
              <w:rPr>
                <w:lang w:val="en-GB"/>
              </w:rPr>
              <w:t>From</w:t>
            </w:r>
          </w:p>
        </w:tc>
        <w:tc>
          <w:tcPr>
            <w:tcW w:w="850" w:type="dxa"/>
            <w:gridSpan w:val="2"/>
          </w:tcPr>
          <w:p w14:paraId="5F032F94" w14:textId="1DD34199" w:rsidR="00BE49F3" w:rsidRDefault="00BE49F3" w:rsidP="00BE49F3">
            <w:pPr>
              <w:jc w:val="both"/>
              <w:rPr>
                <w:lang w:val="en-GB"/>
              </w:rPr>
            </w:pPr>
            <w:r>
              <w:rPr>
                <w:lang w:val="en-GB"/>
              </w:rPr>
              <w:t>Int</w:t>
            </w:r>
          </w:p>
        </w:tc>
        <w:tc>
          <w:tcPr>
            <w:tcW w:w="5816" w:type="dxa"/>
            <w:gridSpan w:val="2"/>
          </w:tcPr>
          <w:p w14:paraId="1845180F" w14:textId="01074A4A" w:rsidR="00BE49F3" w:rsidRDefault="00BE49F3" w:rsidP="00BE49F3">
            <w:pPr>
              <w:jc w:val="both"/>
              <w:rPr>
                <w:lang w:val="en-GB"/>
              </w:rPr>
            </w:pPr>
            <w:r>
              <w:rPr>
                <w:lang w:val="en-GB"/>
              </w:rPr>
              <w:t>A number represent source zone</w:t>
            </w:r>
          </w:p>
        </w:tc>
      </w:tr>
      <w:tr w:rsidR="002F2ADD" w14:paraId="67A487AE" w14:textId="77777777" w:rsidTr="00E6053D">
        <w:tc>
          <w:tcPr>
            <w:tcW w:w="2694" w:type="dxa"/>
            <w:tcBorders>
              <w:bottom w:val="nil"/>
            </w:tcBorders>
          </w:tcPr>
          <w:p w14:paraId="2405CF4B" w14:textId="26B9A9BE" w:rsidR="00BE49F3" w:rsidRDefault="00BE49F3" w:rsidP="00BE49F3">
            <w:pPr>
              <w:jc w:val="both"/>
              <w:rPr>
                <w:lang w:val="en-GB"/>
              </w:rPr>
            </w:pPr>
            <w:r w:rsidRPr="008A55AF">
              <w:rPr>
                <w:lang w:val="en-GB"/>
              </w:rPr>
              <w:t>To</w:t>
            </w:r>
          </w:p>
        </w:tc>
        <w:tc>
          <w:tcPr>
            <w:tcW w:w="850" w:type="dxa"/>
            <w:gridSpan w:val="2"/>
            <w:tcBorders>
              <w:bottom w:val="nil"/>
            </w:tcBorders>
          </w:tcPr>
          <w:p w14:paraId="0DEE31BD" w14:textId="34434644" w:rsidR="00BE49F3" w:rsidRDefault="00BE49F3" w:rsidP="00BE49F3">
            <w:pPr>
              <w:jc w:val="both"/>
              <w:rPr>
                <w:lang w:val="en-GB"/>
              </w:rPr>
            </w:pPr>
            <w:r>
              <w:rPr>
                <w:lang w:val="en-GB"/>
              </w:rPr>
              <w:t>Int</w:t>
            </w:r>
          </w:p>
        </w:tc>
        <w:tc>
          <w:tcPr>
            <w:tcW w:w="5816" w:type="dxa"/>
            <w:gridSpan w:val="2"/>
            <w:tcBorders>
              <w:bottom w:val="nil"/>
            </w:tcBorders>
          </w:tcPr>
          <w:p w14:paraId="05F6C9B3" w14:textId="2545DBAC" w:rsidR="00BE49F3" w:rsidRDefault="00BE49F3" w:rsidP="00BE49F3">
            <w:pPr>
              <w:jc w:val="both"/>
              <w:rPr>
                <w:lang w:val="en-GB"/>
              </w:rPr>
            </w:pPr>
            <w:r>
              <w:rPr>
                <w:lang w:val="en-GB"/>
              </w:rPr>
              <w:t>A number represent destination zone</w:t>
            </w:r>
          </w:p>
        </w:tc>
      </w:tr>
      <w:tr w:rsidR="002F2ADD" w14:paraId="68603231" w14:textId="77777777" w:rsidTr="00E6053D">
        <w:tc>
          <w:tcPr>
            <w:tcW w:w="2694" w:type="dxa"/>
            <w:tcBorders>
              <w:top w:val="nil"/>
              <w:bottom w:val="nil"/>
            </w:tcBorders>
          </w:tcPr>
          <w:p w14:paraId="2DF60C22" w14:textId="00EED2C5" w:rsidR="00BE49F3" w:rsidRDefault="00BE49F3" w:rsidP="00BE49F3">
            <w:pPr>
              <w:jc w:val="both"/>
              <w:rPr>
                <w:lang w:val="en-GB"/>
              </w:rPr>
            </w:pPr>
            <w:r w:rsidRPr="008A55AF">
              <w:rPr>
                <w:lang w:val="en-GB"/>
              </w:rPr>
              <w:t>Avg. Time(s)</w:t>
            </w:r>
          </w:p>
        </w:tc>
        <w:tc>
          <w:tcPr>
            <w:tcW w:w="850" w:type="dxa"/>
            <w:gridSpan w:val="2"/>
            <w:tcBorders>
              <w:top w:val="nil"/>
              <w:bottom w:val="nil"/>
            </w:tcBorders>
          </w:tcPr>
          <w:p w14:paraId="533C39BC" w14:textId="1D81847D" w:rsidR="00BE49F3" w:rsidRDefault="00BE49F3" w:rsidP="00BE49F3">
            <w:pPr>
              <w:jc w:val="both"/>
              <w:rPr>
                <w:lang w:val="en-GB"/>
              </w:rPr>
            </w:pPr>
            <w:r>
              <w:rPr>
                <w:lang w:val="en-GB"/>
              </w:rPr>
              <w:t>Float</w:t>
            </w:r>
          </w:p>
        </w:tc>
        <w:tc>
          <w:tcPr>
            <w:tcW w:w="5816" w:type="dxa"/>
            <w:gridSpan w:val="2"/>
            <w:tcBorders>
              <w:top w:val="nil"/>
              <w:bottom w:val="nil"/>
            </w:tcBorders>
          </w:tcPr>
          <w:p w14:paraId="487FC2C7" w14:textId="3A64E4AE" w:rsidR="00BE49F3" w:rsidRDefault="00BE49F3" w:rsidP="00BE49F3">
            <w:pPr>
              <w:jc w:val="both"/>
              <w:rPr>
                <w:lang w:val="en-GB"/>
              </w:rPr>
            </w:pPr>
            <w:r>
              <w:rPr>
                <w:lang w:val="en-GB"/>
              </w:rPr>
              <w:t>Time taken by a pallet to move from source to destination zone</w:t>
            </w:r>
          </w:p>
        </w:tc>
      </w:tr>
      <w:tr w:rsidR="00BE49F3" w14:paraId="5AFFC422" w14:textId="77777777" w:rsidTr="00E6053D">
        <w:tc>
          <w:tcPr>
            <w:tcW w:w="2694" w:type="dxa"/>
            <w:tcBorders>
              <w:top w:val="nil"/>
            </w:tcBorders>
          </w:tcPr>
          <w:p w14:paraId="7BC8E4ED" w14:textId="6A2FABE8" w:rsidR="00BE49F3" w:rsidRPr="008A55AF" w:rsidRDefault="00BE49F3" w:rsidP="00BE49F3">
            <w:pPr>
              <w:jc w:val="both"/>
              <w:rPr>
                <w:lang w:val="en-GB"/>
              </w:rPr>
            </w:pPr>
            <w:r w:rsidRPr="00CA4D17">
              <w:rPr>
                <w:lang w:val="en-GB"/>
              </w:rPr>
              <w:t>Distance(m)</w:t>
            </w:r>
          </w:p>
        </w:tc>
        <w:tc>
          <w:tcPr>
            <w:tcW w:w="850" w:type="dxa"/>
            <w:gridSpan w:val="2"/>
            <w:tcBorders>
              <w:top w:val="nil"/>
            </w:tcBorders>
          </w:tcPr>
          <w:p w14:paraId="65034C03" w14:textId="62BECDAB" w:rsidR="00BE49F3" w:rsidRDefault="00BE49F3" w:rsidP="00BE49F3">
            <w:pPr>
              <w:jc w:val="both"/>
              <w:rPr>
                <w:lang w:val="en-GB"/>
              </w:rPr>
            </w:pPr>
            <w:r>
              <w:rPr>
                <w:lang w:val="en-GB"/>
              </w:rPr>
              <w:t>Float</w:t>
            </w:r>
          </w:p>
        </w:tc>
        <w:tc>
          <w:tcPr>
            <w:tcW w:w="5816" w:type="dxa"/>
            <w:gridSpan w:val="2"/>
            <w:tcBorders>
              <w:top w:val="nil"/>
            </w:tcBorders>
          </w:tcPr>
          <w:p w14:paraId="4A87E8EE" w14:textId="5DDACEFB" w:rsidR="00BE49F3" w:rsidRDefault="00BE49F3" w:rsidP="00BE49F3">
            <w:pPr>
              <w:jc w:val="both"/>
              <w:rPr>
                <w:lang w:val="en-GB"/>
              </w:rPr>
            </w:pPr>
            <w:r>
              <w:rPr>
                <w:lang w:val="en-GB"/>
              </w:rPr>
              <w:t>Distance between zones of conveyor belt. It is fix</w:t>
            </w:r>
            <w:r w:rsidR="007425B9">
              <w:rPr>
                <w:lang w:val="en-GB"/>
              </w:rPr>
              <w:t>ed vale for zones</w:t>
            </w:r>
          </w:p>
        </w:tc>
      </w:tr>
      <w:tr w:rsidR="00BE49F3" w14:paraId="28F40960" w14:textId="77777777" w:rsidTr="00E6053D">
        <w:tc>
          <w:tcPr>
            <w:tcW w:w="2694" w:type="dxa"/>
            <w:tcBorders>
              <w:bottom w:val="single" w:sz="8" w:space="0" w:color="auto"/>
            </w:tcBorders>
          </w:tcPr>
          <w:p w14:paraId="6AA785CB" w14:textId="4F0D5569" w:rsidR="00BE49F3" w:rsidRPr="008A55AF" w:rsidRDefault="00BE49F3" w:rsidP="00BE49F3">
            <w:pPr>
              <w:jc w:val="both"/>
              <w:rPr>
                <w:lang w:val="en-GB"/>
              </w:rPr>
            </w:pPr>
            <w:r w:rsidRPr="00CA4D17">
              <w:rPr>
                <w:lang w:val="en-GB"/>
              </w:rPr>
              <w:t>Speed(m/s)</w:t>
            </w:r>
          </w:p>
        </w:tc>
        <w:tc>
          <w:tcPr>
            <w:tcW w:w="850" w:type="dxa"/>
            <w:gridSpan w:val="2"/>
            <w:tcBorders>
              <w:bottom w:val="single" w:sz="8" w:space="0" w:color="auto"/>
            </w:tcBorders>
          </w:tcPr>
          <w:p w14:paraId="37C4A400" w14:textId="4EC07F5D" w:rsidR="00BE49F3" w:rsidRDefault="00BE49F3" w:rsidP="00BE49F3">
            <w:pPr>
              <w:jc w:val="both"/>
              <w:rPr>
                <w:lang w:val="en-GB"/>
              </w:rPr>
            </w:pPr>
            <w:r>
              <w:rPr>
                <w:lang w:val="en-GB"/>
              </w:rPr>
              <w:t>Float</w:t>
            </w:r>
          </w:p>
        </w:tc>
        <w:tc>
          <w:tcPr>
            <w:tcW w:w="5816" w:type="dxa"/>
            <w:gridSpan w:val="2"/>
            <w:tcBorders>
              <w:bottom w:val="single" w:sz="8" w:space="0" w:color="auto"/>
            </w:tcBorders>
          </w:tcPr>
          <w:p w14:paraId="0DD46A05" w14:textId="109B0F2C" w:rsidR="00BE49F3" w:rsidRDefault="007425B9" w:rsidP="007425B9">
            <w:pPr>
              <w:rPr>
                <w:lang w:val="en-GB"/>
              </w:rPr>
            </w:pPr>
            <w:r>
              <w:rPr>
                <w:lang w:val="en-GB"/>
              </w:rPr>
              <w:t xml:space="preserve">Conveyor belt speed calculated as: </w:t>
            </w:r>
            <w:r>
              <w:rPr>
                <w:rFonts w:ascii="Cambria Math" w:hAnsi="Cambria Math" w:cs="Cambria Math"/>
                <w:i/>
                <w:lang w:val="en-GB"/>
              </w:rPr>
              <w:br/>
            </w:r>
            <m:oMathPara>
              <m:oMath>
                <m:f>
                  <m:fPr>
                    <m:ctrlPr>
                      <w:rPr>
                        <w:rFonts w:ascii="Cambria Math" w:hAnsi="Cambria Math"/>
                        <w:lang w:val="en-GB"/>
                      </w:rPr>
                    </m:ctrlPr>
                  </m:fPr>
                  <m:num>
                    <m:r>
                      <m:rPr>
                        <m:sty m:val="p"/>
                      </m:rPr>
                      <w:rPr>
                        <w:rFonts w:ascii="Cambria Math" w:hAnsi="Cambria Math" w:cs="Cambria Math"/>
                        <w:lang w:val="en-GB"/>
                      </w:rPr>
                      <m:t>distance between source and destination zone</m:t>
                    </m:r>
                  </m:num>
                  <m:den>
                    <m:r>
                      <m:rPr>
                        <m:sty m:val="p"/>
                      </m:rPr>
                      <w:rPr>
                        <w:rFonts w:ascii="Cambria Math" w:hAnsi="Cambria Math" w:cs="Cambria Math"/>
                        <w:lang w:val="en-GB"/>
                      </w:rPr>
                      <m:t>time taken by pallet to move from source and destination zone</m:t>
                    </m:r>
                  </m:den>
                </m:f>
              </m:oMath>
            </m:oMathPara>
          </w:p>
        </w:tc>
      </w:tr>
    </w:tbl>
    <w:p w14:paraId="6948BF06" w14:textId="77777777" w:rsidR="006429E1" w:rsidRPr="006429E1" w:rsidRDefault="006429E1" w:rsidP="006429E1">
      <w:pPr>
        <w:jc w:val="both"/>
        <w:rPr>
          <w:lang w:val="en-GB"/>
        </w:rPr>
      </w:pPr>
    </w:p>
    <w:p w14:paraId="6435509B" w14:textId="6ACDFAA6" w:rsidR="00736456" w:rsidRPr="000B797C" w:rsidRDefault="001016BE" w:rsidP="00D06FD7">
      <w:pPr>
        <w:spacing w:before="240"/>
        <w:rPr>
          <w:b/>
          <w:bCs/>
        </w:rPr>
      </w:pPr>
      <w:r w:rsidRPr="000B797C">
        <w:rPr>
          <w:b/>
          <w:bCs/>
          <w:lang w:val="en-GB"/>
        </w:rPr>
        <w:t xml:space="preserve">1.2 </w:t>
      </w:r>
      <w:r w:rsidRPr="000B797C">
        <w:rPr>
          <w:b/>
          <w:bCs/>
          <w:sz w:val="24"/>
          <w:szCs w:val="24"/>
          <w:lang w:val="en-GB"/>
        </w:rPr>
        <w:t>Data visualization</w:t>
      </w:r>
      <w:r w:rsidR="000B797C">
        <w:rPr>
          <w:b/>
          <w:bCs/>
          <w:sz w:val="24"/>
          <w:szCs w:val="24"/>
          <w:lang w:val="en-GB"/>
        </w:rPr>
        <w:t xml:space="preserve"> </w:t>
      </w:r>
    </w:p>
    <w:p w14:paraId="633CA391" w14:textId="55FCCE53" w:rsidR="00726E98" w:rsidRDefault="000B797C" w:rsidP="00D06FD7">
      <w:pPr>
        <w:jc w:val="both"/>
      </w:pPr>
      <w:r>
        <w:t xml:space="preserve">In this section bar plots were presented using static case data to analyze </w:t>
      </w:r>
      <w:r w:rsidR="00E6053D">
        <w:t xml:space="preserve">trends in </w:t>
      </w:r>
      <w:r>
        <w:t>power consumption of conveyor belt motor driver.</w:t>
      </w:r>
      <w:r w:rsidR="00D06FD7">
        <w:t xml:space="preserve"> </w:t>
      </w:r>
      <w:r w:rsidR="00627794">
        <w:t>In this section the used</w:t>
      </w:r>
      <w:r w:rsidR="00726E98">
        <w:t xml:space="preserve"> data and python </w:t>
      </w:r>
      <w:proofErr w:type="spellStart"/>
      <w:r w:rsidR="00726E98">
        <w:t>jupyter</w:t>
      </w:r>
      <w:proofErr w:type="spellEnd"/>
      <w:r w:rsidR="00726E98">
        <w:t xml:space="preserve"> notebook file</w:t>
      </w:r>
      <w:r w:rsidR="00627794">
        <w:t xml:space="preserve"> </w:t>
      </w:r>
      <w:r w:rsidR="0054707C">
        <w:t>is</w:t>
      </w:r>
      <w:r w:rsidR="00627794">
        <w:t xml:space="preserve"> listed in table 5</w:t>
      </w:r>
    </w:p>
    <w:p w14:paraId="6A35D633" w14:textId="7B3F5028" w:rsidR="00627794" w:rsidRPr="0054707C" w:rsidRDefault="00627794" w:rsidP="00627794">
      <w:pPr>
        <w:pStyle w:val="Caption"/>
        <w:keepNext/>
        <w:spacing w:before="240" w:after="0"/>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5</w:t>
      </w:r>
      <w:r w:rsidRPr="0054707C">
        <w:rPr>
          <w:color w:val="000000" w:themeColor="text1"/>
        </w:rPr>
        <w:fldChar w:fldCharType="end"/>
      </w:r>
      <w:r w:rsidRPr="0054707C">
        <w:rPr>
          <w:color w:val="000000" w:themeColor="text1"/>
        </w:rPr>
        <w:t xml:space="preserve">. Used Data and </w:t>
      </w:r>
      <w:proofErr w:type="spellStart"/>
      <w:r w:rsidRPr="0054707C">
        <w:rPr>
          <w:color w:val="000000" w:themeColor="text1"/>
        </w:rPr>
        <w:t>jupyter</w:t>
      </w:r>
      <w:proofErr w:type="spellEnd"/>
      <w:r w:rsidRPr="0054707C">
        <w:rPr>
          <w:color w:val="000000" w:themeColor="text1"/>
        </w:rPr>
        <w:t xml:space="preserve"> notebook file</w:t>
      </w:r>
    </w:p>
    <w:tbl>
      <w:tblPr>
        <w:tblStyle w:val="TableGrid"/>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826"/>
      </w:tblGrid>
      <w:tr w:rsidR="00627794" w14:paraId="4EACE897" w14:textId="77777777" w:rsidTr="00C60943">
        <w:tc>
          <w:tcPr>
            <w:tcW w:w="5524" w:type="dxa"/>
            <w:tcBorders>
              <w:top w:val="single" w:sz="8" w:space="0" w:color="auto"/>
              <w:bottom w:val="single" w:sz="4" w:space="0" w:color="auto"/>
            </w:tcBorders>
          </w:tcPr>
          <w:p w14:paraId="2A744A30" w14:textId="24030D76" w:rsidR="00627794" w:rsidRPr="002F2ADD" w:rsidRDefault="00627794" w:rsidP="00D06FD7">
            <w:pPr>
              <w:jc w:val="both"/>
              <w:rPr>
                <w:b/>
                <w:bCs/>
              </w:rPr>
            </w:pPr>
            <w:r w:rsidRPr="002F2ADD">
              <w:rPr>
                <w:b/>
                <w:bCs/>
              </w:rPr>
              <w:t>File Name</w:t>
            </w:r>
          </w:p>
        </w:tc>
        <w:tc>
          <w:tcPr>
            <w:tcW w:w="3826" w:type="dxa"/>
            <w:tcBorders>
              <w:top w:val="single" w:sz="8" w:space="0" w:color="auto"/>
              <w:bottom w:val="single" w:sz="4" w:space="0" w:color="auto"/>
            </w:tcBorders>
          </w:tcPr>
          <w:p w14:paraId="4A4EDE24" w14:textId="5E37425F" w:rsidR="00627794" w:rsidRPr="002F2ADD" w:rsidRDefault="00627794" w:rsidP="00D06FD7">
            <w:pPr>
              <w:jc w:val="both"/>
              <w:rPr>
                <w:b/>
                <w:bCs/>
              </w:rPr>
            </w:pPr>
            <w:r w:rsidRPr="002F2ADD">
              <w:rPr>
                <w:b/>
                <w:bCs/>
              </w:rPr>
              <w:t>Description</w:t>
            </w:r>
          </w:p>
        </w:tc>
      </w:tr>
      <w:tr w:rsidR="00627794" w14:paraId="752DC9ED" w14:textId="77777777" w:rsidTr="00C60943">
        <w:tc>
          <w:tcPr>
            <w:tcW w:w="5524" w:type="dxa"/>
            <w:tcBorders>
              <w:top w:val="single" w:sz="4" w:space="0" w:color="auto"/>
            </w:tcBorders>
          </w:tcPr>
          <w:p w14:paraId="7839081C" w14:textId="6078F139" w:rsidR="00627794" w:rsidRDefault="007425B9" w:rsidP="00D06FD7">
            <w:pPr>
              <w:jc w:val="both"/>
            </w:pPr>
            <w:r w:rsidRPr="00726E98">
              <w:t>FASToryPowerConsumptionData_UnProcessed.csv</w:t>
            </w:r>
          </w:p>
        </w:tc>
        <w:tc>
          <w:tcPr>
            <w:tcW w:w="3826" w:type="dxa"/>
            <w:tcBorders>
              <w:top w:val="single" w:sz="4" w:space="0" w:color="auto"/>
            </w:tcBorders>
          </w:tcPr>
          <w:p w14:paraId="3EF91880" w14:textId="7BEAE9F9" w:rsidR="00627794" w:rsidRDefault="007425B9" w:rsidP="00D06FD7">
            <w:pPr>
              <w:jc w:val="both"/>
            </w:pPr>
            <w:r>
              <w:t>Used for data visualization</w:t>
            </w:r>
          </w:p>
        </w:tc>
      </w:tr>
      <w:tr w:rsidR="00627794" w14:paraId="2038CF12" w14:textId="77777777" w:rsidTr="00C60943">
        <w:tc>
          <w:tcPr>
            <w:tcW w:w="5524" w:type="dxa"/>
            <w:tcBorders>
              <w:bottom w:val="single" w:sz="4" w:space="0" w:color="auto"/>
            </w:tcBorders>
          </w:tcPr>
          <w:p w14:paraId="78A88AB8" w14:textId="52950B28" w:rsidR="00627794" w:rsidRDefault="007425B9" w:rsidP="00D06FD7">
            <w:pPr>
              <w:jc w:val="both"/>
            </w:pPr>
            <w:r w:rsidRPr="00726E98">
              <w:t>FASToryPowerConsumptionDataVisulation.ipynb</w:t>
            </w:r>
          </w:p>
        </w:tc>
        <w:tc>
          <w:tcPr>
            <w:tcW w:w="3826" w:type="dxa"/>
            <w:tcBorders>
              <w:bottom w:val="single" w:sz="4" w:space="0" w:color="auto"/>
            </w:tcBorders>
          </w:tcPr>
          <w:p w14:paraId="74DEBE56" w14:textId="21675DD8" w:rsidR="00627794" w:rsidRDefault="007425B9" w:rsidP="007425B9">
            <w:pPr>
              <w:jc w:val="both"/>
            </w:pPr>
            <w:r>
              <w:t>Code for plotting data</w:t>
            </w:r>
          </w:p>
        </w:tc>
      </w:tr>
    </w:tbl>
    <w:p w14:paraId="36CF02C8" w14:textId="77777777" w:rsidR="00627794" w:rsidRDefault="00627794" w:rsidP="00D06FD7">
      <w:pPr>
        <w:jc w:val="both"/>
      </w:pPr>
    </w:p>
    <w:p w14:paraId="1A41C1CA" w14:textId="53591D20" w:rsidR="00736456" w:rsidRPr="007425B9" w:rsidRDefault="00D06FD7" w:rsidP="007425B9">
      <w:pPr>
        <w:jc w:val="both"/>
      </w:pPr>
      <w:r w:rsidRPr="007425B9">
        <w:rPr>
          <w:b/>
          <w:bCs/>
        </w:rPr>
        <w:t xml:space="preserve">1.2.1 </w:t>
      </w:r>
      <w:r w:rsidRPr="007425B9">
        <w:rPr>
          <w:b/>
          <w:bCs/>
          <w:lang w:val="en-GB"/>
        </w:rPr>
        <w:t>Results and analysis for 0% to 70% belt tension</w:t>
      </w:r>
      <w:r w:rsidR="000B797C" w:rsidRPr="007425B9">
        <w:rPr>
          <w:b/>
          <w:bCs/>
        </w:rPr>
        <w:t xml:space="preserve"> </w:t>
      </w:r>
    </w:p>
    <w:p w14:paraId="2D6F95A3" w14:textId="1A45460D" w:rsidR="000A23F4" w:rsidRDefault="00512643" w:rsidP="000A23F4">
      <w:pPr>
        <w:jc w:val="both"/>
        <w:rPr>
          <w:lang w:val="en-GB"/>
        </w:rPr>
      </w:pPr>
      <w:r w:rsidRPr="00512643">
        <w:rPr>
          <w:lang w:val="en-GB"/>
        </w:rPr>
        <w:t>Figure 5</w:t>
      </w:r>
      <w:r w:rsidR="00003F2B">
        <w:rPr>
          <w:lang w:val="en-GB"/>
        </w:rPr>
        <w:t xml:space="preserve"> shows the bar plot for belt tensions 0% to 70% </w:t>
      </w:r>
      <w:r w:rsidR="000E5979">
        <w:rPr>
          <w:lang w:val="en-GB"/>
        </w:rPr>
        <w:t>for</w:t>
      </w:r>
      <w:r w:rsidR="00003F2B">
        <w:rPr>
          <w:lang w:val="en-GB"/>
        </w:rPr>
        <w:t xml:space="preserve"> load combinations 0 and 1. </w:t>
      </w:r>
      <w:proofErr w:type="gramStart"/>
      <w:r w:rsidR="00E81C3C">
        <w:rPr>
          <w:lang w:val="en-GB"/>
        </w:rPr>
        <w:t>It can be seen that</w:t>
      </w:r>
      <w:r w:rsidR="00003F2B">
        <w:rPr>
          <w:lang w:val="en-GB"/>
        </w:rPr>
        <w:t xml:space="preserve"> with</w:t>
      </w:r>
      <w:proofErr w:type="gramEnd"/>
      <w:r w:rsidR="00003F2B">
        <w:rPr>
          <w:lang w:val="en-GB"/>
        </w:rPr>
        <w:t xml:space="preserve"> the increase in belt tension the power consumption on conveyor belt motor driver increased</w:t>
      </w:r>
      <w:r w:rsidR="00E81C3C">
        <w:rPr>
          <w:lang w:val="en-GB"/>
        </w:rPr>
        <w:t xml:space="preserve"> but as soon as there is a pallet on zone</w:t>
      </w:r>
      <w:r w:rsidR="00003F2B">
        <w:rPr>
          <w:lang w:val="en-GB"/>
        </w:rPr>
        <w:t>1 of conveyor, the power consumption drops</w:t>
      </w:r>
      <w:r w:rsidR="000A23F4">
        <w:rPr>
          <w:lang w:val="en-GB"/>
        </w:rPr>
        <w:t>. As mentioned above during static case stoppers at conveyor zones are active so with</w:t>
      </w:r>
      <w:r w:rsidR="00003F2B">
        <w:rPr>
          <w:lang w:val="en-GB"/>
        </w:rPr>
        <w:t xml:space="preserve"> 70% belt tension </w:t>
      </w:r>
      <w:r w:rsidR="00E81C3C">
        <w:rPr>
          <w:lang w:val="en-GB"/>
        </w:rPr>
        <w:t xml:space="preserve">the provided traction force by conveyor belt driver is not </w:t>
      </w:r>
      <w:r w:rsidR="00003F2B">
        <w:rPr>
          <w:lang w:val="en-GB"/>
        </w:rPr>
        <w:t xml:space="preserve">sufficient to overcome </w:t>
      </w:r>
      <w:r w:rsidR="00E81C3C">
        <w:rPr>
          <w:lang w:val="en-GB"/>
        </w:rPr>
        <w:t xml:space="preserve">the </w:t>
      </w:r>
      <w:r w:rsidR="00003F2B">
        <w:rPr>
          <w:lang w:val="en-GB"/>
        </w:rPr>
        <w:t>path friction</w:t>
      </w:r>
      <w:r w:rsidR="000A23F4">
        <w:rPr>
          <w:lang w:val="en-GB"/>
        </w:rPr>
        <w:t xml:space="preserve"> and slips from head pully</w:t>
      </w:r>
      <w:r w:rsidR="00E81C3C">
        <w:rPr>
          <w:lang w:val="en-GB"/>
        </w:rPr>
        <w:t>.</w:t>
      </w:r>
    </w:p>
    <w:p w14:paraId="4522C602" w14:textId="6EAFD4A9" w:rsidR="00812123" w:rsidRPr="00E81C3C" w:rsidRDefault="000A23F4" w:rsidP="000A23F4">
      <w:pPr>
        <w:jc w:val="both"/>
        <w:rPr>
          <w:lang w:val="en-GB"/>
        </w:rPr>
      </w:pPr>
      <w:r>
        <w:rPr>
          <w:lang w:val="en-GB"/>
        </w:rPr>
        <w:t xml:space="preserve">Table </w:t>
      </w:r>
      <w:r w:rsidR="00C60943">
        <w:rPr>
          <w:lang w:val="en-GB"/>
        </w:rPr>
        <w:t>6</w:t>
      </w:r>
      <w:r>
        <w:rPr>
          <w:lang w:val="en-GB"/>
        </w:rPr>
        <w:t xml:space="preserve"> list the results from dynamic case and only for 70% belt tension because this the minimum belt tension for which belt starts moving with no load. Here </w:t>
      </w:r>
      <w:r w:rsidR="00B46927">
        <w:rPr>
          <w:lang w:val="en-GB"/>
        </w:rPr>
        <w:t>stoppers are inactive, and pallet can move from source zone to destination zone. When a pallet move</w:t>
      </w:r>
      <w:r w:rsidR="006E20FA">
        <w:rPr>
          <w:lang w:val="en-GB"/>
        </w:rPr>
        <w:t>s</w:t>
      </w:r>
      <w:r w:rsidR="00B46927">
        <w:rPr>
          <w:lang w:val="en-GB"/>
        </w:rPr>
        <w:t xml:space="preserve"> from zone1</w:t>
      </w:r>
      <w:r>
        <w:rPr>
          <w:lang w:val="en-GB"/>
        </w:rPr>
        <w:t xml:space="preserve"> </w:t>
      </w:r>
      <w:r w:rsidR="00B46927">
        <w:rPr>
          <w:lang w:val="en-GB"/>
        </w:rPr>
        <w:t>to zone5</w:t>
      </w:r>
      <w:r w:rsidR="00E6053D">
        <w:rPr>
          <w:lang w:val="en-GB"/>
        </w:rPr>
        <w:t>, due to jerky motion</w:t>
      </w:r>
      <w:r w:rsidR="00B46927">
        <w:rPr>
          <w:lang w:val="en-GB"/>
        </w:rPr>
        <w:t xml:space="preserve"> it takes 120s which </w:t>
      </w:r>
      <w:r w:rsidR="00E6053D">
        <w:rPr>
          <w:lang w:val="en-GB"/>
        </w:rPr>
        <w:t xml:space="preserve">is </w:t>
      </w:r>
      <w:r w:rsidR="00B46927">
        <w:rPr>
          <w:lang w:val="en-GB"/>
        </w:rPr>
        <w:t xml:space="preserve">quite long time and can affects the working of other workstation also </w:t>
      </w:r>
      <w:r w:rsidR="00E6053D">
        <w:rPr>
          <w:lang w:val="en-GB"/>
        </w:rPr>
        <w:t xml:space="preserve">when </w:t>
      </w:r>
      <w:r w:rsidR="00B46927">
        <w:rPr>
          <w:lang w:val="en-GB"/>
        </w:rPr>
        <w:t xml:space="preserve">pallet was </w:t>
      </w:r>
      <w:r w:rsidR="00E6053D">
        <w:rPr>
          <w:lang w:val="en-GB"/>
        </w:rPr>
        <w:t xml:space="preserve">instructed to move from zone3 to zone5, </w:t>
      </w:r>
      <w:r w:rsidR="00555B80">
        <w:rPr>
          <w:lang w:val="en-GB"/>
        </w:rPr>
        <w:t xml:space="preserve">due to jerks </w:t>
      </w:r>
      <w:r w:rsidR="00E6053D">
        <w:rPr>
          <w:lang w:val="en-GB"/>
        </w:rPr>
        <w:t xml:space="preserve">it was </w:t>
      </w:r>
      <w:r w:rsidR="00B46927">
        <w:rPr>
          <w:lang w:val="en-GB"/>
        </w:rPr>
        <w:t>stuck at the junction of main and bypass conveyor and never reach to destination zone (zone5).</w:t>
      </w:r>
      <w:r>
        <w:rPr>
          <w:lang w:val="en-GB"/>
        </w:rPr>
        <w:t xml:space="preserve"> </w:t>
      </w:r>
      <w:r w:rsidR="00E81C3C">
        <w:rPr>
          <w:lang w:val="en-GB"/>
        </w:rPr>
        <w:t xml:space="preserve"> </w:t>
      </w:r>
    </w:p>
    <w:p w14:paraId="592D40A8" w14:textId="09B36B91" w:rsidR="00D06FD7" w:rsidRDefault="00D06FD7" w:rsidP="00D06FD7">
      <w:pPr>
        <w:keepNext/>
        <w:jc w:val="center"/>
      </w:pPr>
      <w:r>
        <w:rPr>
          <w:noProof/>
        </w:rPr>
        <w:lastRenderedPageBreak/>
        <w:drawing>
          <wp:inline distT="0" distB="0" distL="0" distR="0" wp14:anchorId="4332419D" wp14:editId="7A0BF6C1">
            <wp:extent cx="4006215" cy="28041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2804160"/>
                    </a:xfrm>
                    <a:prstGeom prst="rect">
                      <a:avLst/>
                    </a:prstGeom>
                    <a:noFill/>
                    <a:ln>
                      <a:noFill/>
                    </a:ln>
                  </pic:spPr>
                </pic:pic>
              </a:graphicData>
            </a:graphic>
          </wp:inline>
        </w:drawing>
      </w:r>
    </w:p>
    <w:p w14:paraId="6B60C766" w14:textId="505C2F5F" w:rsidR="00CE4CA6" w:rsidRPr="0054707C" w:rsidRDefault="00D06FD7" w:rsidP="0054707C">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5</w:t>
      </w:r>
      <w:r w:rsidRPr="0054707C">
        <w:rPr>
          <w:color w:val="000000" w:themeColor="text1"/>
        </w:rPr>
        <w:fldChar w:fldCharType="end"/>
      </w:r>
      <w:r w:rsidRPr="0054707C">
        <w:rPr>
          <w:color w:val="000000" w:themeColor="text1"/>
        </w:rPr>
        <w:t>. Effect of belt tensions (0%-70%) and load on conveyor motor driver power consumption.</w:t>
      </w:r>
    </w:p>
    <w:p w14:paraId="1DE117B9" w14:textId="123340B7" w:rsidR="00D06FD7" w:rsidRPr="0054707C" w:rsidRDefault="00D06FD7" w:rsidP="00D06FD7">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6</w:t>
      </w:r>
      <w:r w:rsidRPr="0054707C">
        <w:rPr>
          <w:color w:val="000000" w:themeColor="text1"/>
        </w:rPr>
        <w:fldChar w:fldCharType="end"/>
      </w:r>
      <w:r w:rsidRPr="0054707C">
        <w:rPr>
          <w:color w:val="000000" w:themeColor="text1"/>
        </w:rPr>
        <w:t>. Dynamic case results for 70% belt tension.</w:t>
      </w:r>
    </w:p>
    <w:tbl>
      <w:tblPr>
        <w:tblW w:w="8459"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76"/>
        <w:gridCol w:w="913"/>
        <w:gridCol w:w="1066"/>
        <w:gridCol w:w="1371"/>
        <w:gridCol w:w="1066"/>
        <w:gridCol w:w="1303"/>
        <w:gridCol w:w="1064"/>
      </w:tblGrid>
      <w:tr w:rsidR="00555B80" w:rsidRPr="00D06FD7" w14:paraId="6AA44D77" w14:textId="77777777" w:rsidTr="004C4EC7">
        <w:trPr>
          <w:trHeight w:val="564"/>
        </w:trPr>
        <w:tc>
          <w:tcPr>
            <w:tcW w:w="1676" w:type="dxa"/>
            <w:tcBorders>
              <w:bottom w:val="single" w:sz="4" w:space="0" w:color="auto"/>
            </w:tcBorders>
            <w:shd w:val="clear" w:color="auto" w:fill="auto"/>
            <w:vAlign w:val="center"/>
          </w:tcPr>
          <w:p w14:paraId="27459506" w14:textId="77777777" w:rsidR="00D06FD7" w:rsidRPr="00D06FD7" w:rsidRDefault="00D06FD7" w:rsidP="00D06FD7">
            <w:pPr>
              <w:rPr>
                <w:b/>
                <w:lang w:val="en-GB"/>
              </w:rPr>
            </w:pPr>
            <w:r w:rsidRPr="00D06FD7">
              <w:rPr>
                <w:b/>
                <w:lang w:val="en-GB"/>
              </w:rPr>
              <w:t>Belt Tension (%)</w:t>
            </w:r>
          </w:p>
        </w:tc>
        <w:tc>
          <w:tcPr>
            <w:tcW w:w="913" w:type="dxa"/>
            <w:tcBorders>
              <w:bottom w:val="single" w:sz="4" w:space="0" w:color="auto"/>
            </w:tcBorders>
          </w:tcPr>
          <w:p w14:paraId="3372BFE7" w14:textId="6380C993" w:rsidR="00D06FD7" w:rsidRPr="00D06FD7" w:rsidRDefault="00D06FD7" w:rsidP="00D06FD7">
            <w:pPr>
              <w:rPr>
                <w:b/>
                <w:lang w:val="en-GB"/>
              </w:rPr>
            </w:pPr>
            <w:r w:rsidRPr="00D06FD7">
              <w:rPr>
                <w:b/>
                <w:lang w:val="en-GB"/>
              </w:rPr>
              <w:t>Act</w:t>
            </w:r>
            <w:r w:rsidR="00555B80">
              <w:rPr>
                <w:b/>
                <w:lang w:val="en-GB"/>
              </w:rPr>
              <w:t>ive</w:t>
            </w:r>
            <w:r w:rsidRPr="00D06FD7">
              <w:rPr>
                <w:b/>
                <w:lang w:val="en-GB"/>
              </w:rPr>
              <w:t xml:space="preserve"> Zone</w:t>
            </w:r>
          </w:p>
        </w:tc>
        <w:tc>
          <w:tcPr>
            <w:tcW w:w="1066" w:type="dxa"/>
            <w:tcBorders>
              <w:bottom w:val="single" w:sz="4" w:space="0" w:color="auto"/>
            </w:tcBorders>
            <w:shd w:val="clear" w:color="auto" w:fill="auto"/>
            <w:vAlign w:val="center"/>
          </w:tcPr>
          <w:p w14:paraId="5438C7A6" w14:textId="21094DD5" w:rsidR="00D06FD7" w:rsidRPr="00D06FD7" w:rsidRDefault="00D06FD7" w:rsidP="00D06FD7">
            <w:pPr>
              <w:rPr>
                <w:b/>
                <w:lang w:val="en-GB"/>
              </w:rPr>
            </w:pPr>
            <w:r w:rsidRPr="00D06FD7">
              <w:rPr>
                <w:b/>
                <w:lang w:val="en-GB"/>
              </w:rPr>
              <w:t>S</w:t>
            </w:r>
            <w:r w:rsidR="00555B80">
              <w:rPr>
                <w:b/>
                <w:lang w:val="en-GB"/>
              </w:rPr>
              <w:t>ource</w:t>
            </w:r>
            <w:r w:rsidRPr="00D06FD7">
              <w:rPr>
                <w:b/>
                <w:lang w:val="en-GB"/>
              </w:rPr>
              <w:t xml:space="preserve"> Zone</w:t>
            </w:r>
          </w:p>
        </w:tc>
        <w:tc>
          <w:tcPr>
            <w:tcW w:w="1371" w:type="dxa"/>
            <w:tcBorders>
              <w:bottom w:val="single" w:sz="4" w:space="0" w:color="auto"/>
            </w:tcBorders>
          </w:tcPr>
          <w:p w14:paraId="21501721" w14:textId="6ADEC781" w:rsidR="00D06FD7" w:rsidRPr="00D06FD7" w:rsidRDefault="00D06FD7" w:rsidP="00D06FD7">
            <w:pPr>
              <w:rPr>
                <w:b/>
                <w:lang w:val="en-GB"/>
              </w:rPr>
            </w:pPr>
            <w:r w:rsidRPr="00D06FD7">
              <w:rPr>
                <w:b/>
                <w:lang w:val="en-GB"/>
              </w:rPr>
              <w:t>D</w:t>
            </w:r>
            <w:r w:rsidR="00555B80">
              <w:rPr>
                <w:b/>
                <w:lang w:val="en-GB"/>
              </w:rPr>
              <w:t>e</w:t>
            </w:r>
            <w:r w:rsidRPr="00D06FD7">
              <w:rPr>
                <w:b/>
                <w:lang w:val="en-GB"/>
              </w:rPr>
              <w:t>st</w:t>
            </w:r>
            <w:r w:rsidR="00555B80">
              <w:rPr>
                <w:b/>
                <w:lang w:val="en-GB"/>
              </w:rPr>
              <w:t>ination</w:t>
            </w:r>
            <w:r w:rsidRPr="00D06FD7">
              <w:rPr>
                <w:b/>
                <w:lang w:val="en-GB"/>
              </w:rPr>
              <w:t xml:space="preserve"> Zone</w:t>
            </w:r>
          </w:p>
        </w:tc>
        <w:tc>
          <w:tcPr>
            <w:tcW w:w="1066" w:type="dxa"/>
            <w:tcBorders>
              <w:bottom w:val="single" w:sz="4" w:space="0" w:color="auto"/>
            </w:tcBorders>
          </w:tcPr>
          <w:p w14:paraId="18940F14" w14:textId="77777777" w:rsidR="00D06FD7" w:rsidRPr="00D06FD7" w:rsidRDefault="00D06FD7" w:rsidP="00D06FD7">
            <w:pPr>
              <w:rPr>
                <w:b/>
                <w:lang w:val="en-GB"/>
              </w:rPr>
            </w:pPr>
            <w:r w:rsidRPr="00D06FD7">
              <w:rPr>
                <w:b/>
                <w:lang w:val="en-GB"/>
              </w:rPr>
              <w:t>Distance (m)</w:t>
            </w:r>
          </w:p>
        </w:tc>
        <w:tc>
          <w:tcPr>
            <w:tcW w:w="1303" w:type="dxa"/>
            <w:tcBorders>
              <w:bottom w:val="single" w:sz="4" w:space="0" w:color="auto"/>
            </w:tcBorders>
          </w:tcPr>
          <w:p w14:paraId="03132DB0" w14:textId="77777777" w:rsidR="00D06FD7" w:rsidRPr="00D06FD7" w:rsidRDefault="00D06FD7" w:rsidP="00D06FD7">
            <w:pPr>
              <w:rPr>
                <w:b/>
                <w:lang w:val="en-GB"/>
              </w:rPr>
            </w:pPr>
            <w:r w:rsidRPr="00D06FD7">
              <w:rPr>
                <w:b/>
                <w:lang w:val="en-GB"/>
              </w:rPr>
              <w:t>Time (s)</w:t>
            </w:r>
          </w:p>
        </w:tc>
        <w:tc>
          <w:tcPr>
            <w:tcW w:w="1064" w:type="dxa"/>
            <w:tcBorders>
              <w:bottom w:val="single" w:sz="4" w:space="0" w:color="auto"/>
            </w:tcBorders>
            <w:shd w:val="clear" w:color="auto" w:fill="auto"/>
            <w:vAlign w:val="center"/>
          </w:tcPr>
          <w:p w14:paraId="11CC6DFD" w14:textId="77777777" w:rsidR="00D06FD7" w:rsidRPr="00D06FD7" w:rsidRDefault="00D06FD7" w:rsidP="00D06FD7">
            <w:pPr>
              <w:rPr>
                <w:b/>
                <w:lang w:val="en-GB"/>
              </w:rPr>
            </w:pPr>
            <w:r w:rsidRPr="00D06FD7">
              <w:rPr>
                <w:b/>
                <w:lang w:val="en-GB"/>
              </w:rPr>
              <w:t>Speed (m/s)</w:t>
            </w:r>
          </w:p>
        </w:tc>
      </w:tr>
      <w:tr w:rsidR="00555B80" w:rsidRPr="00D06FD7" w14:paraId="295E051D" w14:textId="77777777" w:rsidTr="004C4EC7">
        <w:trPr>
          <w:trHeight w:val="289"/>
        </w:trPr>
        <w:tc>
          <w:tcPr>
            <w:tcW w:w="1676" w:type="dxa"/>
            <w:shd w:val="clear" w:color="auto" w:fill="auto"/>
            <w:vAlign w:val="center"/>
          </w:tcPr>
          <w:p w14:paraId="3C3CB4CF" w14:textId="77777777" w:rsidR="00D06FD7" w:rsidRPr="00D06FD7" w:rsidRDefault="00D06FD7" w:rsidP="00D06FD7">
            <w:pPr>
              <w:rPr>
                <w:lang w:val="en-GB"/>
              </w:rPr>
            </w:pPr>
            <w:r w:rsidRPr="00D06FD7">
              <w:rPr>
                <w:lang w:val="en-GB"/>
              </w:rPr>
              <w:t>70</w:t>
            </w:r>
          </w:p>
        </w:tc>
        <w:tc>
          <w:tcPr>
            <w:tcW w:w="913" w:type="dxa"/>
          </w:tcPr>
          <w:p w14:paraId="7FF13639" w14:textId="77777777" w:rsidR="00D06FD7" w:rsidRPr="00D06FD7" w:rsidRDefault="00D06FD7" w:rsidP="00D06FD7">
            <w:pPr>
              <w:rPr>
                <w:lang w:val="en-GB"/>
              </w:rPr>
            </w:pPr>
            <w:r w:rsidRPr="00D06FD7">
              <w:rPr>
                <w:lang w:val="en-GB"/>
              </w:rPr>
              <w:t>No</w:t>
            </w:r>
          </w:p>
        </w:tc>
        <w:tc>
          <w:tcPr>
            <w:tcW w:w="1066" w:type="dxa"/>
            <w:shd w:val="clear" w:color="auto" w:fill="auto"/>
            <w:vAlign w:val="center"/>
          </w:tcPr>
          <w:p w14:paraId="63BA1E6B" w14:textId="77777777" w:rsidR="00D06FD7" w:rsidRPr="00D06FD7" w:rsidRDefault="00D06FD7" w:rsidP="00D06FD7">
            <w:pPr>
              <w:rPr>
                <w:lang w:val="en-GB"/>
              </w:rPr>
            </w:pPr>
            <w:r w:rsidRPr="00D06FD7">
              <w:rPr>
                <w:lang w:val="en-GB"/>
              </w:rPr>
              <w:t>1</w:t>
            </w:r>
          </w:p>
        </w:tc>
        <w:tc>
          <w:tcPr>
            <w:tcW w:w="1371" w:type="dxa"/>
          </w:tcPr>
          <w:p w14:paraId="762DD67E" w14:textId="77777777" w:rsidR="00D06FD7" w:rsidRPr="00D06FD7" w:rsidRDefault="00D06FD7" w:rsidP="00D06FD7">
            <w:pPr>
              <w:rPr>
                <w:lang w:val="en-GB"/>
              </w:rPr>
            </w:pPr>
            <w:r w:rsidRPr="00D06FD7">
              <w:rPr>
                <w:lang w:val="en-GB"/>
              </w:rPr>
              <w:t>5</w:t>
            </w:r>
          </w:p>
        </w:tc>
        <w:tc>
          <w:tcPr>
            <w:tcW w:w="1066" w:type="dxa"/>
          </w:tcPr>
          <w:p w14:paraId="578AA7FE" w14:textId="77777777" w:rsidR="00D06FD7" w:rsidRPr="00D06FD7" w:rsidRDefault="00D06FD7" w:rsidP="00D06FD7">
            <w:pPr>
              <w:rPr>
                <w:lang w:val="en-GB"/>
              </w:rPr>
            </w:pPr>
            <w:r w:rsidRPr="00D06FD7">
              <w:rPr>
                <w:lang w:val="en-GB"/>
              </w:rPr>
              <w:t>1.61</w:t>
            </w:r>
          </w:p>
        </w:tc>
        <w:tc>
          <w:tcPr>
            <w:tcW w:w="1303" w:type="dxa"/>
          </w:tcPr>
          <w:p w14:paraId="7D5B9DCD" w14:textId="77777777" w:rsidR="00D06FD7" w:rsidRPr="00D06FD7" w:rsidRDefault="00D06FD7" w:rsidP="00D06FD7">
            <w:pPr>
              <w:rPr>
                <w:lang w:val="en-GB"/>
              </w:rPr>
            </w:pPr>
            <w:r w:rsidRPr="00D06FD7">
              <w:rPr>
                <w:lang w:val="en-GB"/>
              </w:rPr>
              <w:t>120</w:t>
            </w:r>
          </w:p>
        </w:tc>
        <w:tc>
          <w:tcPr>
            <w:tcW w:w="1064" w:type="dxa"/>
            <w:shd w:val="clear" w:color="auto" w:fill="auto"/>
            <w:vAlign w:val="center"/>
          </w:tcPr>
          <w:p w14:paraId="3EC1BC35" w14:textId="77777777" w:rsidR="00D06FD7" w:rsidRPr="00D06FD7" w:rsidRDefault="00D06FD7" w:rsidP="00D06FD7">
            <w:pPr>
              <w:rPr>
                <w:lang w:val="en-GB"/>
              </w:rPr>
            </w:pPr>
            <w:r w:rsidRPr="00D06FD7">
              <w:rPr>
                <w:lang w:val="en-GB"/>
              </w:rPr>
              <w:t>0.013</w:t>
            </w:r>
          </w:p>
        </w:tc>
      </w:tr>
      <w:tr w:rsidR="00555B80" w:rsidRPr="00D06FD7" w14:paraId="6DF41B09" w14:textId="77777777" w:rsidTr="004C4EC7">
        <w:trPr>
          <w:trHeight w:val="281"/>
        </w:trPr>
        <w:tc>
          <w:tcPr>
            <w:tcW w:w="1676" w:type="dxa"/>
            <w:shd w:val="clear" w:color="auto" w:fill="auto"/>
          </w:tcPr>
          <w:p w14:paraId="16F6E46E" w14:textId="77777777" w:rsidR="00D06FD7" w:rsidRPr="00D06FD7" w:rsidRDefault="00D06FD7" w:rsidP="00D06FD7">
            <w:pPr>
              <w:rPr>
                <w:lang w:val="en-GB"/>
              </w:rPr>
            </w:pPr>
            <w:r w:rsidRPr="00D06FD7">
              <w:rPr>
                <w:lang w:val="en-GB"/>
              </w:rPr>
              <w:t>70</w:t>
            </w:r>
          </w:p>
        </w:tc>
        <w:tc>
          <w:tcPr>
            <w:tcW w:w="913" w:type="dxa"/>
          </w:tcPr>
          <w:p w14:paraId="18A620F6" w14:textId="77777777" w:rsidR="00D06FD7" w:rsidRPr="00D06FD7" w:rsidRDefault="00D06FD7" w:rsidP="00D06FD7">
            <w:pPr>
              <w:rPr>
                <w:lang w:val="en-GB"/>
              </w:rPr>
            </w:pPr>
            <w:r w:rsidRPr="00D06FD7">
              <w:rPr>
                <w:lang w:val="en-GB"/>
              </w:rPr>
              <w:t>No</w:t>
            </w:r>
          </w:p>
        </w:tc>
        <w:tc>
          <w:tcPr>
            <w:tcW w:w="1066" w:type="dxa"/>
            <w:shd w:val="clear" w:color="auto" w:fill="auto"/>
          </w:tcPr>
          <w:p w14:paraId="384B3E68" w14:textId="77777777" w:rsidR="00D06FD7" w:rsidRPr="00D06FD7" w:rsidRDefault="00D06FD7" w:rsidP="00D06FD7">
            <w:pPr>
              <w:rPr>
                <w:lang w:val="en-GB"/>
              </w:rPr>
            </w:pPr>
            <w:r w:rsidRPr="00D06FD7">
              <w:rPr>
                <w:lang w:val="en-GB"/>
              </w:rPr>
              <w:t>1</w:t>
            </w:r>
          </w:p>
        </w:tc>
        <w:tc>
          <w:tcPr>
            <w:tcW w:w="1371" w:type="dxa"/>
          </w:tcPr>
          <w:p w14:paraId="39A5E8BC" w14:textId="77777777" w:rsidR="00D06FD7" w:rsidRPr="00D06FD7" w:rsidRDefault="00D06FD7" w:rsidP="00D06FD7">
            <w:pPr>
              <w:rPr>
                <w:lang w:val="en-GB"/>
              </w:rPr>
            </w:pPr>
            <w:r w:rsidRPr="00D06FD7">
              <w:rPr>
                <w:lang w:val="en-GB"/>
              </w:rPr>
              <w:t>2</w:t>
            </w:r>
          </w:p>
        </w:tc>
        <w:tc>
          <w:tcPr>
            <w:tcW w:w="1066" w:type="dxa"/>
          </w:tcPr>
          <w:p w14:paraId="2CDE3CAE" w14:textId="77777777" w:rsidR="00D06FD7" w:rsidRPr="00D06FD7" w:rsidRDefault="00D06FD7" w:rsidP="00D06FD7">
            <w:pPr>
              <w:rPr>
                <w:lang w:val="en-GB"/>
              </w:rPr>
            </w:pPr>
            <w:r w:rsidRPr="00D06FD7">
              <w:rPr>
                <w:lang w:val="en-GB"/>
              </w:rPr>
              <w:t>0.61</w:t>
            </w:r>
          </w:p>
        </w:tc>
        <w:tc>
          <w:tcPr>
            <w:tcW w:w="1303" w:type="dxa"/>
          </w:tcPr>
          <w:p w14:paraId="64CAA485" w14:textId="77777777" w:rsidR="00D06FD7" w:rsidRPr="00D06FD7" w:rsidRDefault="00D06FD7" w:rsidP="00D06FD7">
            <w:pPr>
              <w:rPr>
                <w:lang w:val="en-GB"/>
              </w:rPr>
            </w:pPr>
            <w:r w:rsidRPr="00D06FD7">
              <w:rPr>
                <w:lang w:val="en-GB"/>
              </w:rPr>
              <w:t>80</w:t>
            </w:r>
          </w:p>
        </w:tc>
        <w:tc>
          <w:tcPr>
            <w:tcW w:w="1064" w:type="dxa"/>
            <w:shd w:val="clear" w:color="auto" w:fill="auto"/>
          </w:tcPr>
          <w:p w14:paraId="4D165CD4" w14:textId="77777777" w:rsidR="00D06FD7" w:rsidRPr="00D06FD7" w:rsidRDefault="00D06FD7" w:rsidP="00D06FD7">
            <w:pPr>
              <w:rPr>
                <w:lang w:val="en-GB"/>
              </w:rPr>
            </w:pPr>
            <w:r w:rsidRPr="00D06FD7">
              <w:rPr>
                <w:lang w:val="en-GB"/>
              </w:rPr>
              <w:t>0.008</w:t>
            </w:r>
          </w:p>
        </w:tc>
      </w:tr>
      <w:tr w:rsidR="00555B80" w:rsidRPr="00D06FD7" w14:paraId="4D5FA4AA" w14:textId="77777777" w:rsidTr="004C4EC7">
        <w:trPr>
          <w:trHeight w:val="289"/>
        </w:trPr>
        <w:tc>
          <w:tcPr>
            <w:tcW w:w="1676" w:type="dxa"/>
            <w:shd w:val="clear" w:color="auto" w:fill="auto"/>
          </w:tcPr>
          <w:p w14:paraId="48BE294C" w14:textId="77777777" w:rsidR="00D06FD7" w:rsidRPr="00D06FD7" w:rsidRDefault="00D06FD7" w:rsidP="00D06FD7">
            <w:pPr>
              <w:rPr>
                <w:lang w:val="en-GB"/>
              </w:rPr>
            </w:pPr>
            <w:r w:rsidRPr="00D06FD7">
              <w:rPr>
                <w:lang w:val="en-GB"/>
              </w:rPr>
              <w:t>70</w:t>
            </w:r>
          </w:p>
        </w:tc>
        <w:tc>
          <w:tcPr>
            <w:tcW w:w="913" w:type="dxa"/>
          </w:tcPr>
          <w:p w14:paraId="42431A5B" w14:textId="77777777" w:rsidR="00D06FD7" w:rsidRPr="00D06FD7" w:rsidRDefault="00D06FD7" w:rsidP="00D06FD7">
            <w:pPr>
              <w:rPr>
                <w:lang w:val="en-GB"/>
              </w:rPr>
            </w:pPr>
            <w:r w:rsidRPr="00D06FD7">
              <w:rPr>
                <w:lang w:val="en-GB"/>
              </w:rPr>
              <w:t>No</w:t>
            </w:r>
          </w:p>
        </w:tc>
        <w:tc>
          <w:tcPr>
            <w:tcW w:w="1066" w:type="dxa"/>
            <w:shd w:val="clear" w:color="auto" w:fill="auto"/>
          </w:tcPr>
          <w:p w14:paraId="2356F56B" w14:textId="77777777" w:rsidR="00D06FD7" w:rsidRPr="00D06FD7" w:rsidRDefault="00D06FD7" w:rsidP="00D06FD7">
            <w:pPr>
              <w:rPr>
                <w:lang w:val="en-GB"/>
              </w:rPr>
            </w:pPr>
            <w:r w:rsidRPr="00D06FD7">
              <w:rPr>
                <w:lang w:val="en-GB"/>
              </w:rPr>
              <w:t>1</w:t>
            </w:r>
          </w:p>
        </w:tc>
        <w:tc>
          <w:tcPr>
            <w:tcW w:w="1371" w:type="dxa"/>
          </w:tcPr>
          <w:p w14:paraId="5A11D3F9" w14:textId="77777777" w:rsidR="00D06FD7" w:rsidRPr="00D06FD7" w:rsidRDefault="00D06FD7" w:rsidP="00D06FD7">
            <w:pPr>
              <w:rPr>
                <w:lang w:val="en-GB"/>
              </w:rPr>
            </w:pPr>
            <w:r w:rsidRPr="00D06FD7">
              <w:rPr>
                <w:lang w:val="en-GB"/>
              </w:rPr>
              <w:t>3</w:t>
            </w:r>
          </w:p>
        </w:tc>
        <w:tc>
          <w:tcPr>
            <w:tcW w:w="1066" w:type="dxa"/>
          </w:tcPr>
          <w:p w14:paraId="78FDE9F2" w14:textId="77777777" w:rsidR="00D06FD7" w:rsidRPr="00D06FD7" w:rsidRDefault="00D06FD7" w:rsidP="00D06FD7">
            <w:pPr>
              <w:rPr>
                <w:lang w:val="en-GB"/>
              </w:rPr>
            </w:pPr>
            <w:r w:rsidRPr="00D06FD7">
              <w:rPr>
                <w:lang w:val="en-GB"/>
              </w:rPr>
              <w:t>0.835</w:t>
            </w:r>
          </w:p>
        </w:tc>
        <w:tc>
          <w:tcPr>
            <w:tcW w:w="1303" w:type="dxa"/>
          </w:tcPr>
          <w:p w14:paraId="4004D7BC" w14:textId="77777777" w:rsidR="00D06FD7" w:rsidRPr="00D06FD7" w:rsidRDefault="00D06FD7" w:rsidP="00D06FD7">
            <w:pPr>
              <w:rPr>
                <w:lang w:val="en-GB"/>
              </w:rPr>
            </w:pPr>
            <w:r w:rsidRPr="00D06FD7">
              <w:rPr>
                <w:lang w:val="en-GB"/>
              </w:rPr>
              <w:t>86</w:t>
            </w:r>
          </w:p>
        </w:tc>
        <w:tc>
          <w:tcPr>
            <w:tcW w:w="1064" w:type="dxa"/>
            <w:shd w:val="clear" w:color="auto" w:fill="auto"/>
          </w:tcPr>
          <w:p w14:paraId="14D513A7" w14:textId="77777777" w:rsidR="00D06FD7" w:rsidRPr="00D06FD7" w:rsidRDefault="00D06FD7" w:rsidP="00D06FD7">
            <w:pPr>
              <w:rPr>
                <w:lang w:val="en-GB"/>
              </w:rPr>
            </w:pPr>
            <w:r w:rsidRPr="00D06FD7">
              <w:rPr>
                <w:lang w:val="en-GB"/>
              </w:rPr>
              <w:t>0.01</w:t>
            </w:r>
          </w:p>
        </w:tc>
      </w:tr>
      <w:tr w:rsidR="00555B80" w:rsidRPr="00D06FD7" w14:paraId="41118531" w14:textId="77777777" w:rsidTr="004C4EC7">
        <w:trPr>
          <w:trHeight w:val="274"/>
        </w:trPr>
        <w:tc>
          <w:tcPr>
            <w:tcW w:w="1676" w:type="dxa"/>
            <w:shd w:val="clear" w:color="auto" w:fill="auto"/>
          </w:tcPr>
          <w:p w14:paraId="693CF408" w14:textId="77777777" w:rsidR="00D06FD7" w:rsidRPr="00D06FD7" w:rsidRDefault="00D06FD7" w:rsidP="00D06FD7">
            <w:pPr>
              <w:rPr>
                <w:lang w:val="en-GB"/>
              </w:rPr>
            </w:pPr>
            <w:r w:rsidRPr="00D06FD7">
              <w:rPr>
                <w:lang w:val="en-GB"/>
              </w:rPr>
              <w:t>70</w:t>
            </w:r>
          </w:p>
        </w:tc>
        <w:tc>
          <w:tcPr>
            <w:tcW w:w="913" w:type="dxa"/>
          </w:tcPr>
          <w:p w14:paraId="626AD4C9" w14:textId="77777777" w:rsidR="00D06FD7" w:rsidRPr="00D06FD7" w:rsidRDefault="00D06FD7" w:rsidP="00D06FD7">
            <w:pPr>
              <w:rPr>
                <w:lang w:val="en-GB"/>
              </w:rPr>
            </w:pPr>
            <w:r w:rsidRPr="00D06FD7">
              <w:rPr>
                <w:lang w:val="en-GB"/>
              </w:rPr>
              <w:t>No</w:t>
            </w:r>
          </w:p>
        </w:tc>
        <w:tc>
          <w:tcPr>
            <w:tcW w:w="1066" w:type="dxa"/>
            <w:shd w:val="clear" w:color="auto" w:fill="auto"/>
          </w:tcPr>
          <w:p w14:paraId="377202DB" w14:textId="77777777" w:rsidR="00D06FD7" w:rsidRPr="00D06FD7" w:rsidRDefault="00D06FD7" w:rsidP="00D06FD7">
            <w:pPr>
              <w:rPr>
                <w:lang w:val="en-GB"/>
              </w:rPr>
            </w:pPr>
            <w:r w:rsidRPr="00D06FD7">
              <w:rPr>
                <w:lang w:val="en-GB"/>
              </w:rPr>
              <w:t>3</w:t>
            </w:r>
          </w:p>
        </w:tc>
        <w:tc>
          <w:tcPr>
            <w:tcW w:w="1371" w:type="dxa"/>
          </w:tcPr>
          <w:p w14:paraId="2BE44B40" w14:textId="77777777" w:rsidR="00D06FD7" w:rsidRPr="00D06FD7" w:rsidRDefault="00D06FD7" w:rsidP="00D06FD7">
            <w:pPr>
              <w:rPr>
                <w:lang w:val="en-GB"/>
              </w:rPr>
            </w:pPr>
            <w:r w:rsidRPr="00D06FD7">
              <w:rPr>
                <w:lang w:val="en-GB"/>
              </w:rPr>
              <w:t>5</w:t>
            </w:r>
          </w:p>
        </w:tc>
        <w:tc>
          <w:tcPr>
            <w:tcW w:w="1066" w:type="dxa"/>
          </w:tcPr>
          <w:p w14:paraId="702798DC" w14:textId="77777777" w:rsidR="00D06FD7" w:rsidRPr="00D06FD7" w:rsidRDefault="00D06FD7" w:rsidP="00D06FD7">
            <w:pPr>
              <w:rPr>
                <w:lang w:val="en-GB"/>
              </w:rPr>
            </w:pPr>
            <w:r w:rsidRPr="00D06FD7">
              <w:rPr>
                <w:lang w:val="en-GB"/>
              </w:rPr>
              <w:t>0.773</w:t>
            </w:r>
          </w:p>
        </w:tc>
        <w:tc>
          <w:tcPr>
            <w:tcW w:w="1303" w:type="dxa"/>
          </w:tcPr>
          <w:p w14:paraId="3A201C1E" w14:textId="77777777" w:rsidR="00D06FD7" w:rsidRPr="00D06FD7" w:rsidRDefault="00D06FD7" w:rsidP="00D06FD7">
            <w:pPr>
              <w:rPr>
                <w:lang w:val="en-GB"/>
              </w:rPr>
            </w:pPr>
            <w:r w:rsidRPr="00D06FD7">
              <w:rPr>
                <w:lang w:val="en-GB"/>
              </w:rPr>
              <w:t>infinity</w:t>
            </w:r>
          </w:p>
        </w:tc>
        <w:tc>
          <w:tcPr>
            <w:tcW w:w="1064" w:type="dxa"/>
            <w:shd w:val="clear" w:color="auto" w:fill="auto"/>
          </w:tcPr>
          <w:p w14:paraId="7CE38FD3" w14:textId="77777777" w:rsidR="00D06FD7" w:rsidRPr="00D06FD7" w:rsidRDefault="00D06FD7" w:rsidP="00D06FD7">
            <w:pPr>
              <w:rPr>
                <w:lang w:val="en-GB"/>
              </w:rPr>
            </w:pPr>
            <w:r w:rsidRPr="00D06FD7">
              <w:rPr>
                <w:lang w:val="en-GB"/>
              </w:rPr>
              <w:t>0</w:t>
            </w:r>
          </w:p>
        </w:tc>
      </w:tr>
    </w:tbl>
    <w:p w14:paraId="42EDA156" w14:textId="580E9849" w:rsidR="00D06FD7" w:rsidRDefault="00D06FD7" w:rsidP="00CE4CA6">
      <w:pPr>
        <w:rPr>
          <w:lang w:val="en-GB"/>
        </w:rPr>
      </w:pPr>
    </w:p>
    <w:p w14:paraId="42F51E15" w14:textId="7F4F9B8C" w:rsidR="00D06FD7" w:rsidRDefault="00D06FD7" w:rsidP="00CE4CA6">
      <w:pPr>
        <w:rPr>
          <w:b/>
          <w:bCs/>
          <w:lang w:val="en-GB"/>
        </w:rPr>
      </w:pPr>
      <w:r w:rsidRPr="00D06FD7">
        <w:rPr>
          <w:b/>
          <w:bCs/>
          <w:lang w:val="en-GB"/>
        </w:rPr>
        <w:t>1.2.2 Results and analysis for 75% to 85% belt tension</w:t>
      </w:r>
    </w:p>
    <w:p w14:paraId="2C0F5860" w14:textId="0B0355D9" w:rsidR="006E20FA" w:rsidRDefault="006E20FA" w:rsidP="009D68F3">
      <w:pPr>
        <w:jc w:val="both"/>
        <w:rPr>
          <w:lang w:val="en-GB"/>
        </w:rPr>
      </w:pPr>
      <w:r>
        <w:rPr>
          <w:lang w:val="en-GB"/>
        </w:rPr>
        <w:t xml:space="preserve">Figure 6 </w:t>
      </w:r>
      <w:r w:rsidRPr="006E20FA">
        <w:rPr>
          <w:lang w:val="en-GB"/>
        </w:rPr>
        <w:t>shows the bar plot for belt tensions 7</w:t>
      </w:r>
      <w:r>
        <w:rPr>
          <w:lang w:val="en-GB"/>
        </w:rPr>
        <w:t>5</w:t>
      </w:r>
      <w:r w:rsidRPr="006E20FA">
        <w:rPr>
          <w:lang w:val="en-GB"/>
        </w:rPr>
        <w:t>% and</w:t>
      </w:r>
      <w:r>
        <w:rPr>
          <w:lang w:val="en-GB"/>
        </w:rPr>
        <w:t xml:space="preserve"> 85% for</w:t>
      </w:r>
      <w:r w:rsidRPr="006E20FA">
        <w:rPr>
          <w:lang w:val="en-GB"/>
        </w:rPr>
        <w:t xml:space="preserve"> </w:t>
      </w:r>
      <w:r>
        <w:rPr>
          <w:lang w:val="en-GB"/>
        </w:rPr>
        <w:t xml:space="preserve">all </w:t>
      </w:r>
      <w:r w:rsidRPr="006E20FA">
        <w:rPr>
          <w:lang w:val="en-GB"/>
        </w:rPr>
        <w:t xml:space="preserve">load combinations. </w:t>
      </w:r>
      <w:proofErr w:type="gramStart"/>
      <w:r w:rsidRPr="006E20FA">
        <w:rPr>
          <w:lang w:val="en-GB"/>
        </w:rPr>
        <w:t>It can be seen that with</w:t>
      </w:r>
      <w:proofErr w:type="gramEnd"/>
      <w:r w:rsidRPr="006E20FA">
        <w:rPr>
          <w:lang w:val="en-GB"/>
        </w:rPr>
        <w:t xml:space="preserve"> the increase in belt tension</w:t>
      </w:r>
      <w:r w:rsidR="004C4EC7">
        <w:rPr>
          <w:lang w:val="en-GB"/>
        </w:rPr>
        <w:t>,</w:t>
      </w:r>
      <w:r w:rsidRPr="006E20FA">
        <w:rPr>
          <w:lang w:val="en-GB"/>
        </w:rPr>
        <w:t xml:space="preserve"> the power consumption o</w:t>
      </w:r>
      <w:r w:rsidR="004C4EC7">
        <w:rPr>
          <w:lang w:val="en-GB"/>
        </w:rPr>
        <w:t>f</w:t>
      </w:r>
      <w:r w:rsidRPr="006E20FA">
        <w:rPr>
          <w:lang w:val="en-GB"/>
        </w:rPr>
        <w:t xml:space="preserve"> conveyor belt motor driver</w:t>
      </w:r>
      <w:r w:rsidR="004C4EC7">
        <w:rPr>
          <w:lang w:val="en-GB"/>
        </w:rPr>
        <w:t xml:space="preserve"> also</w:t>
      </w:r>
      <w:r w:rsidRPr="006E20FA">
        <w:rPr>
          <w:lang w:val="en-GB"/>
        </w:rPr>
        <w:t xml:space="preserve"> increased</w:t>
      </w:r>
      <w:r w:rsidR="00961C50">
        <w:rPr>
          <w:lang w:val="en-GB"/>
        </w:rPr>
        <w:t>.</w:t>
      </w:r>
      <w:r w:rsidRPr="006E20FA">
        <w:rPr>
          <w:lang w:val="en-GB"/>
        </w:rPr>
        <w:t xml:space="preserve"> </w:t>
      </w:r>
      <w:r w:rsidR="009D68F3" w:rsidRPr="009D68F3">
        <w:rPr>
          <w:lang w:val="en-GB"/>
        </w:rPr>
        <w:t>The results obtained for 75% belt tension with the load combinations 6,7 and 14 (i.e., Z2 and Z3 are active for each combination) and 15 (all zones are active) are prominent. For these combinations, a reduction in belt traction force and an increase in belt slippage was observed.  For 85% belt tension, either no reduction in belt traction force or an increase in belt slippage was observed.</w:t>
      </w:r>
    </w:p>
    <w:p w14:paraId="22DE046B" w14:textId="4ECF998B" w:rsidR="009D68F3" w:rsidRPr="006E20FA" w:rsidRDefault="009D68F3" w:rsidP="009D68F3">
      <w:pPr>
        <w:jc w:val="both"/>
        <w:rPr>
          <w:lang w:val="en-GB"/>
        </w:rPr>
      </w:pPr>
      <w:r>
        <w:rPr>
          <w:lang w:val="en-GB"/>
        </w:rPr>
        <w:t xml:space="preserve">Table </w:t>
      </w:r>
      <w:r w:rsidR="00C60943">
        <w:rPr>
          <w:lang w:val="en-GB"/>
        </w:rPr>
        <w:t>7</w:t>
      </w:r>
      <w:r>
        <w:rPr>
          <w:lang w:val="en-GB"/>
        </w:rPr>
        <w:t xml:space="preserve"> and Table </w:t>
      </w:r>
      <w:r w:rsidR="00C60943">
        <w:rPr>
          <w:lang w:val="en-GB"/>
        </w:rPr>
        <w:t>8</w:t>
      </w:r>
      <w:r>
        <w:rPr>
          <w:lang w:val="en-GB"/>
        </w:rPr>
        <w:t xml:space="preserve"> listed the results obtained during dynamic case for 75% and 85% belt tension. There is no significant difference observed. The arrival time to destination zone and speed is approximately same for both belt tensions. </w:t>
      </w:r>
    </w:p>
    <w:p w14:paraId="4BB65EDE" w14:textId="77777777" w:rsidR="00D06FD7" w:rsidRDefault="00D06FD7" w:rsidP="00D352CF">
      <w:pPr>
        <w:keepNext/>
        <w:jc w:val="center"/>
      </w:pPr>
      <w:r>
        <w:rPr>
          <w:noProof/>
        </w:rPr>
        <w:lastRenderedPageBreak/>
        <w:drawing>
          <wp:inline distT="0" distB="0" distL="0" distR="0" wp14:anchorId="18B50B7B" wp14:editId="74862667">
            <wp:extent cx="4244340" cy="2970530"/>
            <wp:effectExtent l="0" t="0" r="3810" b="127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4340" cy="2970530"/>
                    </a:xfrm>
                    <a:prstGeom prst="rect">
                      <a:avLst/>
                    </a:prstGeom>
                    <a:noFill/>
                    <a:ln>
                      <a:noFill/>
                    </a:ln>
                  </pic:spPr>
                </pic:pic>
              </a:graphicData>
            </a:graphic>
          </wp:inline>
        </w:drawing>
      </w:r>
    </w:p>
    <w:p w14:paraId="0EB17099" w14:textId="3E995E29" w:rsidR="00D06FD7" w:rsidRPr="0054707C" w:rsidRDefault="00D06FD7" w:rsidP="00D352CF">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6</w:t>
      </w:r>
      <w:r w:rsidRPr="0054707C">
        <w:rPr>
          <w:color w:val="000000" w:themeColor="text1"/>
        </w:rPr>
        <w:fldChar w:fldCharType="end"/>
      </w:r>
      <w:r w:rsidRPr="0054707C">
        <w:rPr>
          <w:color w:val="000000" w:themeColor="text1"/>
        </w:rPr>
        <w:t>. Effect of belt tension (75%-85%) and load on conveyor motor driver power consumption.</w:t>
      </w:r>
    </w:p>
    <w:p w14:paraId="72170EF9" w14:textId="135A3343" w:rsidR="00D06FD7" w:rsidRPr="0054707C" w:rsidRDefault="00D06FD7" w:rsidP="00D06FD7">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7</w:t>
      </w:r>
      <w:r w:rsidRPr="0054707C">
        <w:rPr>
          <w:color w:val="000000" w:themeColor="text1"/>
        </w:rPr>
        <w:fldChar w:fldCharType="end"/>
      </w:r>
      <w:r w:rsidRPr="0054707C">
        <w:rPr>
          <w:color w:val="000000" w:themeColor="text1"/>
        </w:rPr>
        <w:t>. Dynamic case results for 75%-85% belt tension with no active zones.</w:t>
      </w:r>
    </w:p>
    <w:tbl>
      <w:tblPr>
        <w:tblW w:w="7881"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992"/>
        <w:gridCol w:w="992"/>
        <w:gridCol w:w="1474"/>
        <w:gridCol w:w="993"/>
        <w:gridCol w:w="992"/>
        <w:gridCol w:w="793"/>
      </w:tblGrid>
      <w:tr w:rsidR="00D06FD7" w:rsidRPr="00D06FD7" w14:paraId="4C5F08D1" w14:textId="77777777" w:rsidTr="004C4EC7">
        <w:tc>
          <w:tcPr>
            <w:tcW w:w="1645" w:type="dxa"/>
            <w:tcBorders>
              <w:bottom w:val="single" w:sz="4" w:space="0" w:color="auto"/>
            </w:tcBorders>
            <w:shd w:val="clear" w:color="auto" w:fill="auto"/>
            <w:vAlign w:val="center"/>
          </w:tcPr>
          <w:p w14:paraId="23C41733" w14:textId="77777777" w:rsidR="00D06FD7" w:rsidRPr="00D06FD7" w:rsidRDefault="00D06FD7" w:rsidP="00D06FD7">
            <w:pPr>
              <w:rPr>
                <w:b/>
                <w:lang w:val="en-GB"/>
              </w:rPr>
            </w:pPr>
            <w:r w:rsidRPr="00D06FD7">
              <w:rPr>
                <w:b/>
                <w:lang w:val="en-GB"/>
              </w:rPr>
              <w:t>Belt Tension (%)</w:t>
            </w:r>
          </w:p>
        </w:tc>
        <w:tc>
          <w:tcPr>
            <w:tcW w:w="992" w:type="dxa"/>
            <w:tcBorders>
              <w:bottom w:val="single" w:sz="4" w:space="0" w:color="auto"/>
            </w:tcBorders>
          </w:tcPr>
          <w:p w14:paraId="34BAB8A0" w14:textId="2957715D" w:rsidR="00D06FD7" w:rsidRPr="00D06FD7" w:rsidRDefault="00D06FD7" w:rsidP="00D06FD7">
            <w:pPr>
              <w:rPr>
                <w:b/>
                <w:lang w:val="en-GB"/>
              </w:rPr>
            </w:pPr>
            <w:r w:rsidRPr="00D06FD7">
              <w:rPr>
                <w:b/>
                <w:lang w:val="en-GB"/>
              </w:rPr>
              <w:t>Act</w:t>
            </w:r>
            <w:r w:rsidR="004C4EC7">
              <w:rPr>
                <w:b/>
                <w:lang w:val="en-GB"/>
              </w:rPr>
              <w:t>ive</w:t>
            </w:r>
            <w:r w:rsidRPr="00D06FD7">
              <w:rPr>
                <w:b/>
                <w:lang w:val="en-GB"/>
              </w:rPr>
              <w:t xml:space="preserve"> Zone</w:t>
            </w:r>
          </w:p>
        </w:tc>
        <w:tc>
          <w:tcPr>
            <w:tcW w:w="992" w:type="dxa"/>
            <w:tcBorders>
              <w:bottom w:val="single" w:sz="4" w:space="0" w:color="auto"/>
            </w:tcBorders>
            <w:shd w:val="clear" w:color="auto" w:fill="auto"/>
            <w:vAlign w:val="center"/>
          </w:tcPr>
          <w:p w14:paraId="7A499555" w14:textId="080635E0" w:rsidR="00D06FD7" w:rsidRPr="00D06FD7" w:rsidRDefault="00D06FD7" w:rsidP="00D06FD7">
            <w:pPr>
              <w:rPr>
                <w:b/>
                <w:lang w:val="en-GB"/>
              </w:rPr>
            </w:pPr>
            <w:r w:rsidRPr="00D06FD7">
              <w:rPr>
                <w:b/>
                <w:lang w:val="en-GB"/>
              </w:rPr>
              <w:t>S</w:t>
            </w:r>
            <w:r w:rsidR="004C4EC7">
              <w:rPr>
                <w:b/>
                <w:lang w:val="en-GB"/>
              </w:rPr>
              <w:t>ource</w:t>
            </w:r>
            <w:r w:rsidRPr="00D06FD7">
              <w:rPr>
                <w:b/>
                <w:lang w:val="en-GB"/>
              </w:rPr>
              <w:t xml:space="preserve"> Zone</w:t>
            </w:r>
          </w:p>
        </w:tc>
        <w:tc>
          <w:tcPr>
            <w:tcW w:w="1474" w:type="dxa"/>
            <w:tcBorders>
              <w:bottom w:val="single" w:sz="4" w:space="0" w:color="auto"/>
            </w:tcBorders>
          </w:tcPr>
          <w:p w14:paraId="73F2DB75" w14:textId="5C592B16" w:rsidR="00D06FD7" w:rsidRPr="00D06FD7" w:rsidRDefault="00D06FD7" w:rsidP="00D06FD7">
            <w:pPr>
              <w:rPr>
                <w:b/>
                <w:lang w:val="en-GB"/>
              </w:rPr>
            </w:pPr>
            <w:r w:rsidRPr="00D06FD7">
              <w:rPr>
                <w:b/>
                <w:lang w:val="en-GB"/>
              </w:rPr>
              <w:t>D</w:t>
            </w:r>
            <w:r w:rsidR="004C4EC7">
              <w:rPr>
                <w:b/>
                <w:lang w:val="en-GB"/>
              </w:rPr>
              <w:t>estination</w:t>
            </w:r>
            <w:r w:rsidRPr="00D06FD7">
              <w:rPr>
                <w:b/>
                <w:lang w:val="en-GB"/>
              </w:rPr>
              <w:t xml:space="preserve"> Zone</w:t>
            </w:r>
          </w:p>
        </w:tc>
        <w:tc>
          <w:tcPr>
            <w:tcW w:w="993" w:type="dxa"/>
            <w:tcBorders>
              <w:bottom w:val="single" w:sz="4" w:space="0" w:color="auto"/>
            </w:tcBorders>
          </w:tcPr>
          <w:p w14:paraId="46DA01D4" w14:textId="77777777" w:rsidR="00D06FD7" w:rsidRPr="00D06FD7" w:rsidRDefault="00D06FD7" w:rsidP="00D06FD7">
            <w:pPr>
              <w:rPr>
                <w:b/>
                <w:lang w:val="en-GB"/>
              </w:rPr>
            </w:pPr>
            <w:r w:rsidRPr="00D06FD7">
              <w:rPr>
                <w:b/>
                <w:lang w:val="en-GB"/>
              </w:rPr>
              <w:t>Distance (m)</w:t>
            </w:r>
          </w:p>
        </w:tc>
        <w:tc>
          <w:tcPr>
            <w:tcW w:w="992" w:type="dxa"/>
            <w:tcBorders>
              <w:bottom w:val="single" w:sz="4" w:space="0" w:color="auto"/>
            </w:tcBorders>
          </w:tcPr>
          <w:p w14:paraId="3484F244" w14:textId="77777777" w:rsidR="00D06FD7" w:rsidRPr="00D06FD7" w:rsidRDefault="00D06FD7" w:rsidP="00D06FD7">
            <w:pPr>
              <w:rPr>
                <w:b/>
                <w:lang w:val="en-GB"/>
              </w:rPr>
            </w:pPr>
            <w:r w:rsidRPr="00D06FD7">
              <w:rPr>
                <w:b/>
                <w:lang w:val="en-GB"/>
              </w:rPr>
              <w:t>Time (s)</w:t>
            </w:r>
          </w:p>
        </w:tc>
        <w:tc>
          <w:tcPr>
            <w:tcW w:w="793" w:type="dxa"/>
            <w:tcBorders>
              <w:bottom w:val="single" w:sz="4" w:space="0" w:color="auto"/>
            </w:tcBorders>
            <w:shd w:val="clear" w:color="auto" w:fill="auto"/>
            <w:vAlign w:val="center"/>
          </w:tcPr>
          <w:p w14:paraId="6B4EE2C8" w14:textId="77777777" w:rsidR="00D06FD7" w:rsidRPr="00D06FD7" w:rsidRDefault="00D06FD7" w:rsidP="00D06FD7">
            <w:pPr>
              <w:rPr>
                <w:b/>
                <w:lang w:val="en-GB"/>
              </w:rPr>
            </w:pPr>
            <w:r w:rsidRPr="00D06FD7">
              <w:rPr>
                <w:b/>
                <w:lang w:val="en-GB"/>
              </w:rPr>
              <w:t>Speed (m/s)</w:t>
            </w:r>
          </w:p>
        </w:tc>
      </w:tr>
      <w:tr w:rsidR="00D06FD7" w:rsidRPr="00D06FD7" w14:paraId="6AAAA4CC" w14:textId="77777777" w:rsidTr="004C4EC7">
        <w:tc>
          <w:tcPr>
            <w:tcW w:w="1645" w:type="dxa"/>
            <w:shd w:val="clear" w:color="auto" w:fill="auto"/>
            <w:vAlign w:val="center"/>
          </w:tcPr>
          <w:p w14:paraId="74E224FF" w14:textId="77777777" w:rsidR="00D06FD7" w:rsidRPr="00D06FD7" w:rsidRDefault="00D06FD7" w:rsidP="00D06FD7">
            <w:pPr>
              <w:rPr>
                <w:lang w:val="en-GB"/>
              </w:rPr>
            </w:pPr>
            <w:r w:rsidRPr="00D06FD7">
              <w:rPr>
                <w:lang w:val="en-GB"/>
              </w:rPr>
              <w:t>75</w:t>
            </w:r>
          </w:p>
        </w:tc>
        <w:tc>
          <w:tcPr>
            <w:tcW w:w="992" w:type="dxa"/>
          </w:tcPr>
          <w:p w14:paraId="22B23A22" w14:textId="77777777" w:rsidR="00D06FD7" w:rsidRPr="00D06FD7" w:rsidRDefault="00D06FD7" w:rsidP="00D06FD7">
            <w:pPr>
              <w:rPr>
                <w:lang w:val="en-GB"/>
              </w:rPr>
            </w:pPr>
            <w:r w:rsidRPr="00D06FD7">
              <w:rPr>
                <w:lang w:val="en-GB"/>
              </w:rPr>
              <w:t>No</w:t>
            </w:r>
          </w:p>
        </w:tc>
        <w:tc>
          <w:tcPr>
            <w:tcW w:w="992" w:type="dxa"/>
            <w:shd w:val="clear" w:color="auto" w:fill="auto"/>
            <w:vAlign w:val="center"/>
          </w:tcPr>
          <w:p w14:paraId="2A6CE89E" w14:textId="77777777" w:rsidR="00D06FD7" w:rsidRPr="00D06FD7" w:rsidRDefault="00D06FD7" w:rsidP="00D06FD7">
            <w:pPr>
              <w:rPr>
                <w:lang w:val="en-GB"/>
              </w:rPr>
            </w:pPr>
            <w:r w:rsidRPr="00D06FD7">
              <w:rPr>
                <w:lang w:val="en-GB"/>
              </w:rPr>
              <w:t>1</w:t>
            </w:r>
          </w:p>
        </w:tc>
        <w:tc>
          <w:tcPr>
            <w:tcW w:w="1474" w:type="dxa"/>
          </w:tcPr>
          <w:p w14:paraId="2F24CD11" w14:textId="77777777" w:rsidR="00D06FD7" w:rsidRPr="00D06FD7" w:rsidRDefault="00D06FD7" w:rsidP="00D06FD7">
            <w:pPr>
              <w:rPr>
                <w:lang w:val="en-GB"/>
              </w:rPr>
            </w:pPr>
            <w:r w:rsidRPr="00D06FD7">
              <w:rPr>
                <w:lang w:val="en-GB"/>
              </w:rPr>
              <w:t>5</w:t>
            </w:r>
          </w:p>
        </w:tc>
        <w:tc>
          <w:tcPr>
            <w:tcW w:w="993" w:type="dxa"/>
          </w:tcPr>
          <w:p w14:paraId="31DBCC95" w14:textId="77777777" w:rsidR="00D06FD7" w:rsidRPr="00D06FD7" w:rsidRDefault="00D06FD7" w:rsidP="00D06FD7">
            <w:pPr>
              <w:rPr>
                <w:lang w:val="en-GB"/>
              </w:rPr>
            </w:pPr>
            <w:r w:rsidRPr="00D06FD7">
              <w:rPr>
                <w:lang w:val="en-GB"/>
              </w:rPr>
              <w:t>1.61</w:t>
            </w:r>
          </w:p>
        </w:tc>
        <w:tc>
          <w:tcPr>
            <w:tcW w:w="992" w:type="dxa"/>
          </w:tcPr>
          <w:p w14:paraId="58444DF0" w14:textId="77777777" w:rsidR="00D06FD7" w:rsidRPr="00D06FD7" w:rsidRDefault="00D06FD7" w:rsidP="00D06FD7">
            <w:pPr>
              <w:rPr>
                <w:lang w:val="en-GB"/>
              </w:rPr>
            </w:pPr>
            <w:r w:rsidRPr="00D06FD7">
              <w:rPr>
                <w:lang w:val="en-GB"/>
              </w:rPr>
              <w:t>5.36</w:t>
            </w:r>
          </w:p>
        </w:tc>
        <w:tc>
          <w:tcPr>
            <w:tcW w:w="793" w:type="dxa"/>
            <w:shd w:val="clear" w:color="auto" w:fill="auto"/>
            <w:vAlign w:val="center"/>
          </w:tcPr>
          <w:p w14:paraId="4F6ED9E9" w14:textId="77777777" w:rsidR="00D06FD7" w:rsidRPr="00D06FD7" w:rsidRDefault="00D06FD7" w:rsidP="00D06FD7">
            <w:pPr>
              <w:rPr>
                <w:lang w:val="en-GB"/>
              </w:rPr>
            </w:pPr>
            <w:r w:rsidRPr="00D06FD7">
              <w:rPr>
                <w:lang w:val="en-GB"/>
              </w:rPr>
              <w:t>0.3</w:t>
            </w:r>
          </w:p>
        </w:tc>
      </w:tr>
      <w:tr w:rsidR="00D06FD7" w:rsidRPr="00D06FD7" w14:paraId="3A561749" w14:textId="77777777" w:rsidTr="004C4EC7">
        <w:tc>
          <w:tcPr>
            <w:tcW w:w="1645" w:type="dxa"/>
            <w:shd w:val="clear" w:color="auto" w:fill="auto"/>
          </w:tcPr>
          <w:p w14:paraId="2F810831" w14:textId="77777777" w:rsidR="00D06FD7" w:rsidRPr="00D06FD7" w:rsidRDefault="00D06FD7" w:rsidP="00D06FD7">
            <w:pPr>
              <w:rPr>
                <w:lang w:val="en-GB"/>
              </w:rPr>
            </w:pPr>
            <w:r w:rsidRPr="00D06FD7">
              <w:rPr>
                <w:lang w:val="en-GB"/>
              </w:rPr>
              <w:t>75</w:t>
            </w:r>
          </w:p>
        </w:tc>
        <w:tc>
          <w:tcPr>
            <w:tcW w:w="992" w:type="dxa"/>
          </w:tcPr>
          <w:p w14:paraId="042410BA" w14:textId="77777777" w:rsidR="00D06FD7" w:rsidRPr="00D06FD7" w:rsidRDefault="00D06FD7" w:rsidP="00D06FD7">
            <w:pPr>
              <w:rPr>
                <w:lang w:val="en-GB"/>
              </w:rPr>
            </w:pPr>
            <w:r w:rsidRPr="00D06FD7">
              <w:rPr>
                <w:lang w:val="en-GB"/>
              </w:rPr>
              <w:t>No</w:t>
            </w:r>
          </w:p>
        </w:tc>
        <w:tc>
          <w:tcPr>
            <w:tcW w:w="992" w:type="dxa"/>
            <w:shd w:val="clear" w:color="auto" w:fill="auto"/>
          </w:tcPr>
          <w:p w14:paraId="76A269A3" w14:textId="77777777" w:rsidR="00D06FD7" w:rsidRPr="00D06FD7" w:rsidRDefault="00D06FD7" w:rsidP="00D06FD7">
            <w:pPr>
              <w:rPr>
                <w:lang w:val="en-GB"/>
              </w:rPr>
            </w:pPr>
            <w:r w:rsidRPr="00D06FD7">
              <w:rPr>
                <w:lang w:val="en-GB"/>
              </w:rPr>
              <w:t>1</w:t>
            </w:r>
          </w:p>
        </w:tc>
        <w:tc>
          <w:tcPr>
            <w:tcW w:w="1474" w:type="dxa"/>
          </w:tcPr>
          <w:p w14:paraId="4FBB89A6" w14:textId="77777777" w:rsidR="00D06FD7" w:rsidRPr="00D06FD7" w:rsidRDefault="00D06FD7" w:rsidP="00D06FD7">
            <w:pPr>
              <w:rPr>
                <w:lang w:val="en-GB"/>
              </w:rPr>
            </w:pPr>
            <w:r w:rsidRPr="00D06FD7">
              <w:rPr>
                <w:lang w:val="en-GB"/>
              </w:rPr>
              <w:t>2</w:t>
            </w:r>
          </w:p>
        </w:tc>
        <w:tc>
          <w:tcPr>
            <w:tcW w:w="993" w:type="dxa"/>
          </w:tcPr>
          <w:p w14:paraId="689C93D2" w14:textId="77777777" w:rsidR="00D06FD7" w:rsidRPr="00D06FD7" w:rsidRDefault="00D06FD7" w:rsidP="00D06FD7">
            <w:pPr>
              <w:rPr>
                <w:lang w:val="en-GB"/>
              </w:rPr>
            </w:pPr>
            <w:r w:rsidRPr="00D06FD7">
              <w:rPr>
                <w:lang w:val="en-GB"/>
              </w:rPr>
              <w:t>0.61</w:t>
            </w:r>
          </w:p>
        </w:tc>
        <w:tc>
          <w:tcPr>
            <w:tcW w:w="992" w:type="dxa"/>
          </w:tcPr>
          <w:p w14:paraId="59DFDC6B" w14:textId="77777777" w:rsidR="00D06FD7" w:rsidRPr="00D06FD7" w:rsidRDefault="00D06FD7" w:rsidP="00D06FD7">
            <w:pPr>
              <w:rPr>
                <w:lang w:val="en-GB"/>
              </w:rPr>
            </w:pPr>
            <w:r w:rsidRPr="00D06FD7">
              <w:rPr>
                <w:lang w:val="en-GB"/>
              </w:rPr>
              <w:t>2.23</w:t>
            </w:r>
          </w:p>
        </w:tc>
        <w:tc>
          <w:tcPr>
            <w:tcW w:w="793" w:type="dxa"/>
            <w:shd w:val="clear" w:color="auto" w:fill="auto"/>
          </w:tcPr>
          <w:p w14:paraId="7C17DBBF" w14:textId="77777777" w:rsidR="00D06FD7" w:rsidRPr="00D06FD7" w:rsidRDefault="00D06FD7" w:rsidP="00D06FD7">
            <w:pPr>
              <w:rPr>
                <w:lang w:val="en-GB"/>
              </w:rPr>
            </w:pPr>
            <w:r w:rsidRPr="00D06FD7">
              <w:rPr>
                <w:lang w:val="en-GB"/>
              </w:rPr>
              <w:t>0.274</w:t>
            </w:r>
          </w:p>
        </w:tc>
      </w:tr>
      <w:tr w:rsidR="00D06FD7" w:rsidRPr="00D06FD7" w14:paraId="2CB57C84" w14:textId="77777777" w:rsidTr="004C4EC7">
        <w:tc>
          <w:tcPr>
            <w:tcW w:w="1645" w:type="dxa"/>
            <w:shd w:val="clear" w:color="auto" w:fill="auto"/>
          </w:tcPr>
          <w:p w14:paraId="13C830C0" w14:textId="77777777" w:rsidR="00D06FD7" w:rsidRPr="00D06FD7" w:rsidRDefault="00D06FD7" w:rsidP="00D06FD7">
            <w:pPr>
              <w:rPr>
                <w:lang w:val="en-GB"/>
              </w:rPr>
            </w:pPr>
            <w:r w:rsidRPr="00D06FD7">
              <w:rPr>
                <w:lang w:val="en-GB"/>
              </w:rPr>
              <w:t>75</w:t>
            </w:r>
          </w:p>
        </w:tc>
        <w:tc>
          <w:tcPr>
            <w:tcW w:w="992" w:type="dxa"/>
          </w:tcPr>
          <w:p w14:paraId="0202F871" w14:textId="77777777" w:rsidR="00D06FD7" w:rsidRPr="00D06FD7" w:rsidRDefault="00D06FD7" w:rsidP="00D06FD7">
            <w:pPr>
              <w:rPr>
                <w:lang w:val="en-GB"/>
              </w:rPr>
            </w:pPr>
            <w:r w:rsidRPr="00D06FD7">
              <w:rPr>
                <w:lang w:val="en-GB"/>
              </w:rPr>
              <w:t>No</w:t>
            </w:r>
          </w:p>
        </w:tc>
        <w:tc>
          <w:tcPr>
            <w:tcW w:w="992" w:type="dxa"/>
            <w:shd w:val="clear" w:color="auto" w:fill="auto"/>
          </w:tcPr>
          <w:p w14:paraId="4701AD7D" w14:textId="77777777" w:rsidR="00D06FD7" w:rsidRPr="00D06FD7" w:rsidRDefault="00D06FD7" w:rsidP="00D06FD7">
            <w:pPr>
              <w:rPr>
                <w:lang w:val="en-GB"/>
              </w:rPr>
            </w:pPr>
            <w:r w:rsidRPr="00D06FD7">
              <w:rPr>
                <w:lang w:val="en-GB"/>
              </w:rPr>
              <w:t>1</w:t>
            </w:r>
          </w:p>
        </w:tc>
        <w:tc>
          <w:tcPr>
            <w:tcW w:w="1474" w:type="dxa"/>
          </w:tcPr>
          <w:p w14:paraId="26697539" w14:textId="77777777" w:rsidR="00D06FD7" w:rsidRPr="00D06FD7" w:rsidRDefault="00D06FD7" w:rsidP="00D06FD7">
            <w:pPr>
              <w:rPr>
                <w:lang w:val="en-GB"/>
              </w:rPr>
            </w:pPr>
            <w:r w:rsidRPr="00D06FD7">
              <w:rPr>
                <w:lang w:val="en-GB"/>
              </w:rPr>
              <w:t>3</w:t>
            </w:r>
          </w:p>
        </w:tc>
        <w:tc>
          <w:tcPr>
            <w:tcW w:w="993" w:type="dxa"/>
          </w:tcPr>
          <w:p w14:paraId="36C2C9E6" w14:textId="77777777" w:rsidR="00D06FD7" w:rsidRPr="00D06FD7" w:rsidRDefault="00D06FD7" w:rsidP="00D06FD7">
            <w:pPr>
              <w:rPr>
                <w:lang w:val="en-GB"/>
              </w:rPr>
            </w:pPr>
            <w:r w:rsidRPr="00D06FD7">
              <w:rPr>
                <w:lang w:val="en-GB"/>
              </w:rPr>
              <w:t>0.835</w:t>
            </w:r>
          </w:p>
        </w:tc>
        <w:tc>
          <w:tcPr>
            <w:tcW w:w="992" w:type="dxa"/>
          </w:tcPr>
          <w:p w14:paraId="69C84D40" w14:textId="77777777" w:rsidR="00D06FD7" w:rsidRPr="00D06FD7" w:rsidRDefault="00D06FD7" w:rsidP="00D06FD7">
            <w:pPr>
              <w:rPr>
                <w:lang w:val="en-GB"/>
              </w:rPr>
            </w:pPr>
            <w:r w:rsidRPr="00D06FD7">
              <w:rPr>
                <w:lang w:val="en-GB"/>
              </w:rPr>
              <w:t>2.95</w:t>
            </w:r>
          </w:p>
        </w:tc>
        <w:tc>
          <w:tcPr>
            <w:tcW w:w="793" w:type="dxa"/>
            <w:shd w:val="clear" w:color="auto" w:fill="auto"/>
          </w:tcPr>
          <w:p w14:paraId="44488224" w14:textId="77777777" w:rsidR="00D06FD7" w:rsidRPr="00D06FD7" w:rsidRDefault="00D06FD7" w:rsidP="00D06FD7">
            <w:pPr>
              <w:rPr>
                <w:lang w:val="en-GB"/>
              </w:rPr>
            </w:pPr>
            <w:r w:rsidRPr="00D06FD7">
              <w:rPr>
                <w:lang w:val="en-GB"/>
              </w:rPr>
              <w:t>0.283</w:t>
            </w:r>
          </w:p>
        </w:tc>
      </w:tr>
      <w:tr w:rsidR="00D06FD7" w:rsidRPr="00D06FD7" w14:paraId="16DFE22B" w14:textId="77777777" w:rsidTr="004C4EC7">
        <w:tc>
          <w:tcPr>
            <w:tcW w:w="1645" w:type="dxa"/>
            <w:shd w:val="clear" w:color="auto" w:fill="auto"/>
          </w:tcPr>
          <w:p w14:paraId="49769AD6" w14:textId="77777777" w:rsidR="00D06FD7" w:rsidRPr="00D06FD7" w:rsidRDefault="00D06FD7" w:rsidP="00D06FD7">
            <w:pPr>
              <w:rPr>
                <w:lang w:val="en-GB"/>
              </w:rPr>
            </w:pPr>
            <w:r w:rsidRPr="00D06FD7">
              <w:rPr>
                <w:lang w:val="en-GB"/>
              </w:rPr>
              <w:t>75</w:t>
            </w:r>
          </w:p>
        </w:tc>
        <w:tc>
          <w:tcPr>
            <w:tcW w:w="992" w:type="dxa"/>
          </w:tcPr>
          <w:p w14:paraId="661ED723" w14:textId="77777777" w:rsidR="00D06FD7" w:rsidRPr="00D06FD7" w:rsidRDefault="00D06FD7" w:rsidP="00D06FD7">
            <w:pPr>
              <w:rPr>
                <w:lang w:val="en-GB"/>
              </w:rPr>
            </w:pPr>
            <w:r w:rsidRPr="00D06FD7">
              <w:rPr>
                <w:lang w:val="en-GB"/>
              </w:rPr>
              <w:t>No</w:t>
            </w:r>
          </w:p>
        </w:tc>
        <w:tc>
          <w:tcPr>
            <w:tcW w:w="992" w:type="dxa"/>
            <w:shd w:val="clear" w:color="auto" w:fill="auto"/>
          </w:tcPr>
          <w:p w14:paraId="483039EC" w14:textId="77777777" w:rsidR="00D06FD7" w:rsidRPr="00D06FD7" w:rsidRDefault="00D06FD7" w:rsidP="00D06FD7">
            <w:pPr>
              <w:rPr>
                <w:lang w:val="en-GB"/>
              </w:rPr>
            </w:pPr>
            <w:r w:rsidRPr="00D06FD7">
              <w:rPr>
                <w:lang w:val="en-GB"/>
              </w:rPr>
              <w:t>3</w:t>
            </w:r>
          </w:p>
        </w:tc>
        <w:tc>
          <w:tcPr>
            <w:tcW w:w="1474" w:type="dxa"/>
          </w:tcPr>
          <w:p w14:paraId="7D2AF543" w14:textId="77777777" w:rsidR="00D06FD7" w:rsidRPr="00D06FD7" w:rsidRDefault="00D06FD7" w:rsidP="00D06FD7">
            <w:pPr>
              <w:rPr>
                <w:lang w:val="en-GB"/>
              </w:rPr>
            </w:pPr>
            <w:r w:rsidRPr="00D06FD7">
              <w:rPr>
                <w:lang w:val="en-GB"/>
              </w:rPr>
              <w:t>5</w:t>
            </w:r>
          </w:p>
        </w:tc>
        <w:tc>
          <w:tcPr>
            <w:tcW w:w="993" w:type="dxa"/>
          </w:tcPr>
          <w:p w14:paraId="74100612" w14:textId="77777777" w:rsidR="00D06FD7" w:rsidRPr="00D06FD7" w:rsidRDefault="00D06FD7" w:rsidP="00D06FD7">
            <w:pPr>
              <w:rPr>
                <w:lang w:val="en-GB"/>
              </w:rPr>
            </w:pPr>
            <w:r w:rsidRPr="00D06FD7">
              <w:rPr>
                <w:lang w:val="en-GB"/>
              </w:rPr>
              <w:t>0.773</w:t>
            </w:r>
          </w:p>
        </w:tc>
        <w:tc>
          <w:tcPr>
            <w:tcW w:w="992" w:type="dxa"/>
          </w:tcPr>
          <w:p w14:paraId="25C5CEC3" w14:textId="77777777" w:rsidR="00D06FD7" w:rsidRPr="00D06FD7" w:rsidRDefault="00D06FD7" w:rsidP="00D06FD7">
            <w:pPr>
              <w:rPr>
                <w:lang w:val="en-GB"/>
              </w:rPr>
            </w:pPr>
            <w:r w:rsidRPr="00D06FD7">
              <w:rPr>
                <w:lang w:val="en-GB"/>
              </w:rPr>
              <w:t>2.97</w:t>
            </w:r>
          </w:p>
        </w:tc>
        <w:tc>
          <w:tcPr>
            <w:tcW w:w="793" w:type="dxa"/>
            <w:shd w:val="clear" w:color="auto" w:fill="auto"/>
          </w:tcPr>
          <w:p w14:paraId="3099C9CF" w14:textId="77777777" w:rsidR="00D06FD7" w:rsidRPr="00D06FD7" w:rsidRDefault="00D06FD7" w:rsidP="00D06FD7">
            <w:pPr>
              <w:rPr>
                <w:lang w:val="en-GB"/>
              </w:rPr>
            </w:pPr>
            <w:r w:rsidRPr="00D06FD7">
              <w:rPr>
                <w:lang w:val="en-GB"/>
              </w:rPr>
              <w:t>0.26</w:t>
            </w:r>
          </w:p>
        </w:tc>
      </w:tr>
      <w:tr w:rsidR="00D06FD7" w:rsidRPr="00D06FD7" w14:paraId="55A92DC4" w14:textId="77777777" w:rsidTr="004C4EC7">
        <w:tc>
          <w:tcPr>
            <w:tcW w:w="1645" w:type="dxa"/>
            <w:shd w:val="clear" w:color="auto" w:fill="auto"/>
          </w:tcPr>
          <w:p w14:paraId="25F4488A" w14:textId="77777777" w:rsidR="00D06FD7" w:rsidRPr="00D06FD7" w:rsidRDefault="00D06FD7" w:rsidP="00D06FD7">
            <w:pPr>
              <w:rPr>
                <w:lang w:val="en-GB"/>
              </w:rPr>
            </w:pPr>
            <w:r w:rsidRPr="00D06FD7">
              <w:rPr>
                <w:lang w:val="en-GB"/>
              </w:rPr>
              <w:t>85</w:t>
            </w:r>
          </w:p>
        </w:tc>
        <w:tc>
          <w:tcPr>
            <w:tcW w:w="992" w:type="dxa"/>
          </w:tcPr>
          <w:p w14:paraId="278FA376" w14:textId="77777777" w:rsidR="00D06FD7" w:rsidRPr="00D06FD7" w:rsidRDefault="00D06FD7" w:rsidP="00D06FD7">
            <w:pPr>
              <w:rPr>
                <w:lang w:val="en-GB"/>
              </w:rPr>
            </w:pPr>
            <w:r w:rsidRPr="00D06FD7">
              <w:rPr>
                <w:lang w:val="en-GB"/>
              </w:rPr>
              <w:t>No</w:t>
            </w:r>
          </w:p>
        </w:tc>
        <w:tc>
          <w:tcPr>
            <w:tcW w:w="992" w:type="dxa"/>
            <w:shd w:val="clear" w:color="auto" w:fill="auto"/>
          </w:tcPr>
          <w:p w14:paraId="4C7EAABA" w14:textId="77777777" w:rsidR="00D06FD7" w:rsidRPr="00D06FD7" w:rsidRDefault="00D06FD7" w:rsidP="00D06FD7">
            <w:pPr>
              <w:rPr>
                <w:lang w:val="en-GB"/>
              </w:rPr>
            </w:pPr>
            <w:r w:rsidRPr="00D06FD7">
              <w:rPr>
                <w:lang w:val="en-GB"/>
              </w:rPr>
              <w:t>1</w:t>
            </w:r>
          </w:p>
        </w:tc>
        <w:tc>
          <w:tcPr>
            <w:tcW w:w="1474" w:type="dxa"/>
          </w:tcPr>
          <w:p w14:paraId="326878A3" w14:textId="77777777" w:rsidR="00D06FD7" w:rsidRPr="00D06FD7" w:rsidRDefault="00D06FD7" w:rsidP="00D06FD7">
            <w:pPr>
              <w:rPr>
                <w:lang w:val="en-GB"/>
              </w:rPr>
            </w:pPr>
            <w:r w:rsidRPr="00D06FD7">
              <w:rPr>
                <w:lang w:val="en-GB"/>
              </w:rPr>
              <w:t>5</w:t>
            </w:r>
          </w:p>
        </w:tc>
        <w:tc>
          <w:tcPr>
            <w:tcW w:w="993" w:type="dxa"/>
          </w:tcPr>
          <w:p w14:paraId="6CE8E199" w14:textId="77777777" w:rsidR="00D06FD7" w:rsidRPr="00D06FD7" w:rsidRDefault="00D06FD7" w:rsidP="00D06FD7">
            <w:pPr>
              <w:rPr>
                <w:lang w:val="en-GB"/>
              </w:rPr>
            </w:pPr>
            <w:r w:rsidRPr="00D06FD7">
              <w:rPr>
                <w:lang w:val="en-GB"/>
              </w:rPr>
              <w:t>1.61</w:t>
            </w:r>
          </w:p>
        </w:tc>
        <w:tc>
          <w:tcPr>
            <w:tcW w:w="992" w:type="dxa"/>
          </w:tcPr>
          <w:p w14:paraId="3D23A95C" w14:textId="77777777" w:rsidR="00D06FD7" w:rsidRPr="00D06FD7" w:rsidRDefault="00D06FD7" w:rsidP="00D06FD7">
            <w:pPr>
              <w:rPr>
                <w:lang w:val="en-GB"/>
              </w:rPr>
            </w:pPr>
            <w:r w:rsidRPr="00D06FD7">
              <w:rPr>
                <w:lang w:val="en-GB"/>
              </w:rPr>
              <w:t>5</w:t>
            </w:r>
          </w:p>
        </w:tc>
        <w:tc>
          <w:tcPr>
            <w:tcW w:w="793" w:type="dxa"/>
            <w:shd w:val="clear" w:color="auto" w:fill="auto"/>
          </w:tcPr>
          <w:p w14:paraId="1C251527" w14:textId="77777777" w:rsidR="00D06FD7" w:rsidRPr="00D06FD7" w:rsidRDefault="00D06FD7" w:rsidP="00D06FD7">
            <w:pPr>
              <w:rPr>
                <w:lang w:val="en-GB"/>
              </w:rPr>
            </w:pPr>
            <w:r w:rsidRPr="00D06FD7">
              <w:rPr>
                <w:lang w:val="en-GB"/>
              </w:rPr>
              <w:t>0.322</w:t>
            </w:r>
          </w:p>
        </w:tc>
      </w:tr>
      <w:tr w:rsidR="00D06FD7" w:rsidRPr="00D06FD7" w14:paraId="7F8A5E87" w14:textId="77777777" w:rsidTr="004C4EC7">
        <w:tc>
          <w:tcPr>
            <w:tcW w:w="1645" w:type="dxa"/>
            <w:shd w:val="clear" w:color="auto" w:fill="auto"/>
          </w:tcPr>
          <w:p w14:paraId="564DA5AC" w14:textId="77777777" w:rsidR="00D06FD7" w:rsidRPr="00D06FD7" w:rsidRDefault="00D06FD7" w:rsidP="00D06FD7">
            <w:pPr>
              <w:rPr>
                <w:lang w:val="en-GB"/>
              </w:rPr>
            </w:pPr>
            <w:r w:rsidRPr="00D06FD7">
              <w:rPr>
                <w:lang w:val="en-GB"/>
              </w:rPr>
              <w:t>85</w:t>
            </w:r>
          </w:p>
        </w:tc>
        <w:tc>
          <w:tcPr>
            <w:tcW w:w="992" w:type="dxa"/>
          </w:tcPr>
          <w:p w14:paraId="7BD99FC8" w14:textId="77777777" w:rsidR="00D06FD7" w:rsidRPr="00D06FD7" w:rsidRDefault="00D06FD7" w:rsidP="00D06FD7">
            <w:pPr>
              <w:rPr>
                <w:lang w:val="en-GB"/>
              </w:rPr>
            </w:pPr>
            <w:r w:rsidRPr="00D06FD7">
              <w:rPr>
                <w:lang w:val="en-GB"/>
              </w:rPr>
              <w:t>No</w:t>
            </w:r>
          </w:p>
        </w:tc>
        <w:tc>
          <w:tcPr>
            <w:tcW w:w="992" w:type="dxa"/>
            <w:shd w:val="clear" w:color="auto" w:fill="auto"/>
          </w:tcPr>
          <w:p w14:paraId="66D3B5DD" w14:textId="77777777" w:rsidR="00D06FD7" w:rsidRPr="00D06FD7" w:rsidRDefault="00D06FD7" w:rsidP="00D06FD7">
            <w:pPr>
              <w:rPr>
                <w:lang w:val="en-GB"/>
              </w:rPr>
            </w:pPr>
            <w:r w:rsidRPr="00D06FD7">
              <w:rPr>
                <w:lang w:val="en-GB"/>
              </w:rPr>
              <w:t>1</w:t>
            </w:r>
          </w:p>
        </w:tc>
        <w:tc>
          <w:tcPr>
            <w:tcW w:w="1474" w:type="dxa"/>
          </w:tcPr>
          <w:p w14:paraId="62F4C303" w14:textId="77777777" w:rsidR="00D06FD7" w:rsidRPr="00D06FD7" w:rsidRDefault="00D06FD7" w:rsidP="00D06FD7">
            <w:pPr>
              <w:rPr>
                <w:lang w:val="en-GB"/>
              </w:rPr>
            </w:pPr>
            <w:r w:rsidRPr="00D06FD7">
              <w:rPr>
                <w:lang w:val="en-GB"/>
              </w:rPr>
              <w:t>2</w:t>
            </w:r>
          </w:p>
        </w:tc>
        <w:tc>
          <w:tcPr>
            <w:tcW w:w="993" w:type="dxa"/>
          </w:tcPr>
          <w:p w14:paraId="62EA4139" w14:textId="77777777" w:rsidR="00D06FD7" w:rsidRPr="00D06FD7" w:rsidRDefault="00D06FD7" w:rsidP="00D06FD7">
            <w:pPr>
              <w:rPr>
                <w:lang w:val="en-GB"/>
              </w:rPr>
            </w:pPr>
            <w:r w:rsidRPr="00D06FD7">
              <w:rPr>
                <w:lang w:val="en-GB"/>
              </w:rPr>
              <w:t>0.61</w:t>
            </w:r>
          </w:p>
        </w:tc>
        <w:tc>
          <w:tcPr>
            <w:tcW w:w="992" w:type="dxa"/>
          </w:tcPr>
          <w:p w14:paraId="4FD52091" w14:textId="77777777" w:rsidR="00D06FD7" w:rsidRPr="00D06FD7" w:rsidRDefault="00D06FD7" w:rsidP="00D06FD7">
            <w:pPr>
              <w:rPr>
                <w:lang w:val="en-GB"/>
              </w:rPr>
            </w:pPr>
            <w:r w:rsidRPr="00D06FD7">
              <w:rPr>
                <w:lang w:val="en-GB"/>
              </w:rPr>
              <w:t>2.18</w:t>
            </w:r>
          </w:p>
        </w:tc>
        <w:tc>
          <w:tcPr>
            <w:tcW w:w="793" w:type="dxa"/>
            <w:shd w:val="clear" w:color="auto" w:fill="auto"/>
          </w:tcPr>
          <w:p w14:paraId="3E4F33FE" w14:textId="77777777" w:rsidR="00D06FD7" w:rsidRPr="00D06FD7" w:rsidRDefault="00D06FD7" w:rsidP="00D06FD7">
            <w:pPr>
              <w:rPr>
                <w:lang w:val="en-GB"/>
              </w:rPr>
            </w:pPr>
            <w:r w:rsidRPr="00D06FD7">
              <w:rPr>
                <w:lang w:val="en-GB"/>
              </w:rPr>
              <w:t>0.28</w:t>
            </w:r>
          </w:p>
        </w:tc>
      </w:tr>
      <w:tr w:rsidR="00D06FD7" w:rsidRPr="00D06FD7" w14:paraId="6E328504" w14:textId="77777777" w:rsidTr="004C4EC7">
        <w:tc>
          <w:tcPr>
            <w:tcW w:w="1645" w:type="dxa"/>
            <w:shd w:val="clear" w:color="auto" w:fill="auto"/>
          </w:tcPr>
          <w:p w14:paraId="7A595747" w14:textId="77777777" w:rsidR="00D06FD7" w:rsidRPr="00D06FD7" w:rsidRDefault="00D06FD7" w:rsidP="00D06FD7">
            <w:pPr>
              <w:rPr>
                <w:lang w:val="en-GB"/>
              </w:rPr>
            </w:pPr>
            <w:r w:rsidRPr="00D06FD7">
              <w:rPr>
                <w:lang w:val="en-GB"/>
              </w:rPr>
              <w:t>85</w:t>
            </w:r>
          </w:p>
        </w:tc>
        <w:tc>
          <w:tcPr>
            <w:tcW w:w="992" w:type="dxa"/>
          </w:tcPr>
          <w:p w14:paraId="507630E8" w14:textId="77777777" w:rsidR="00D06FD7" w:rsidRPr="00D06FD7" w:rsidRDefault="00D06FD7" w:rsidP="00D06FD7">
            <w:pPr>
              <w:rPr>
                <w:lang w:val="en-GB"/>
              </w:rPr>
            </w:pPr>
            <w:r w:rsidRPr="00D06FD7">
              <w:rPr>
                <w:lang w:val="en-GB"/>
              </w:rPr>
              <w:t>No</w:t>
            </w:r>
          </w:p>
        </w:tc>
        <w:tc>
          <w:tcPr>
            <w:tcW w:w="992" w:type="dxa"/>
            <w:shd w:val="clear" w:color="auto" w:fill="auto"/>
          </w:tcPr>
          <w:p w14:paraId="613F26B2" w14:textId="77777777" w:rsidR="00D06FD7" w:rsidRPr="00D06FD7" w:rsidRDefault="00D06FD7" w:rsidP="00D06FD7">
            <w:pPr>
              <w:rPr>
                <w:lang w:val="en-GB"/>
              </w:rPr>
            </w:pPr>
            <w:r w:rsidRPr="00D06FD7">
              <w:rPr>
                <w:lang w:val="en-GB"/>
              </w:rPr>
              <w:t>1</w:t>
            </w:r>
          </w:p>
        </w:tc>
        <w:tc>
          <w:tcPr>
            <w:tcW w:w="1474" w:type="dxa"/>
          </w:tcPr>
          <w:p w14:paraId="4EBC6284" w14:textId="77777777" w:rsidR="00D06FD7" w:rsidRPr="00D06FD7" w:rsidRDefault="00D06FD7" w:rsidP="00D06FD7">
            <w:pPr>
              <w:rPr>
                <w:lang w:val="en-GB"/>
              </w:rPr>
            </w:pPr>
            <w:r w:rsidRPr="00D06FD7">
              <w:rPr>
                <w:lang w:val="en-GB"/>
              </w:rPr>
              <w:t>3</w:t>
            </w:r>
          </w:p>
        </w:tc>
        <w:tc>
          <w:tcPr>
            <w:tcW w:w="993" w:type="dxa"/>
          </w:tcPr>
          <w:p w14:paraId="2C1C325A" w14:textId="77777777" w:rsidR="00D06FD7" w:rsidRPr="00D06FD7" w:rsidRDefault="00D06FD7" w:rsidP="00D06FD7">
            <w:pPr>
              <w:rPr>
                <w:lang w:val="en-GB"/>
              </w:rPr>
            </w:pPr>
            <w:r w:rsidRPr="00D06FD7">
              <w:rPr>
                <w:lang w:val="en-GB"/>
              </w:rPr>
              <w:t>0.835</w:t>
            </w:r>
          </w:p>
        </w:tc>
        <w:tc>
          <w:tcPr>
            <w:tcW w:w="992" w:type="dxa"/>
          </w:tcPr>
          <w:p w14:paraId="50C47CB6" w14:textId="77777777" w:rsidR="00D06FD7" w:rsidRPr="00D06FD7" w:rsidRDefault="00D06FD7" w:rsidP="00D06FD7">
            <w:pPr>
              <w:rPr>
                <w:lang w:val="en-GB"/>
              </w:rPr>
            </w:pPr>
            <w:r w:rsidRPr="00D06FD7">
              <w:rPr>
                <w:lang w:val="en-GB"/>
              </w:rPr>
              <w:t>2.84</w:t>
            </w:r>
          </w:p>
        </w:tc>
        <w:tc>
          <w:tcPr>
            <w:tcW w:w="793" w:type="dxa"/>
            <w:shd w:val="clear" w:color="auto" w:fill="auto"/>
          </w:tcPr>
          <w:p w14:paraId="1CF1400A" w14:textId="77777777" w:rsidR="00D06FD7" w:rsidRPr="00D06FD7" w:rsidRDefault="00D06FD7" w:rsidP="00D06FD7">
            <w:pPr>
              <w:rPr>
                <w:lang w:val="en-GB"/>
              </w:rPr>
            </w:pPr>
            <w:r w:rsidRPr="00D06FD7">
              <w:rPr>
                <w:lang w:val="en-GB"/>
              </w:rPr>
              <w:t>0.294</w:t>
            </w:r>
          </w:p>
        </w:tc>
      </w:tr>
      <w:tr w:rsidR="00D06FD7" w:rsidRPr="00D06FD7" w14:paraId="6F7012DE" w14:textId="77777777" w:rsidTr="004C4EC7">
        <w:tc>
          <w:tcPr>
            <w:tcW w:w="1645" w:type="dxa"/>
            <w:shd w:val="clear" w:color="auto" w:fill="auto"/>
          </w:tcPr>
          <w:p w14:paraId="2325CBF0" w14:textId="77777777" w:rsidR="00D06FD7" w:rsidRPr="00D06FD7" w:rsidRDefault="00D06FD7" w:rsidP="00D06FD7">
            <w:pPr>
              <w:rPr>
                <w:lang w:val="en-GB"/>
              </w:rPr>
            </w:pPr>
            <w:r w:rsidRPr="00D06FD7">
              <w:rPr>
                <w:lang w:val="en-GB"/>
              </w:rPr>
              <w:t>85</w:t>
            </w:r>
          </w:p>
        </w:tc>
        <w:tc>
          <w:tcPr>
            <w:tcW w:w="992" w:type="dxa"/>
          </w:tcPr>
          <w:p w14:paraId="7C0D75CC" w14:textId="77777777" w:rsidR="00D06FD7" w:rsidRPr="00D06FD7" w:rsidRDefault="00D06FD7" w:rsidP="00D06FD7">
            <w:pPr>
              <w:rPr>
                <w:lang w:val="en-GB"/>
              </w:rPr>
            </w:pPr>
            <w:r w:rsidRPr="00D06FD7">
              <w:rPr>
                <w:lang w:val="en-GB"/>
              </w:rPr>
              <w:t>No</w:t>
            </w:r>
          </w:p>
        </w:tc>
        <w:tc>
          <w:tcPr>
            <w:tcW w:w="992" w:type="dxa"/>
            <w:shd w:val="clear" w:color="auto" w:fill="auto"/>
          </w:tcPr>
          <w:p w14:paraId="2B6D1B7B" w14:textId="77777777" w:rsidR="00D06FD7" w:rsidRPr="00D06FD7" w:rsidRDefault="00D06FD7" w:rsidP="00D06FD7">
            <w:pPr>
              <w:rPr>
                <w:lang w:val="en-GB"/>
              </w:rPr>
            </w:pPr>
            <w:r w:rsidRPr="00D06FD7">
              <w:rPr>
                <w:lang w:val="en-GB"/>
              </w:rPr>
              <w:t>3</w:t>
            </w:r>
          </w:p>
        </w:tc>
        <w:tc>
          <w:tcPr>
            <w:tcW w:w="1474" w:type="dxa"/>
          </w:tcPr>
          <w:p w14:paraId="13C407A4" w14:textId="77777777" w:rsidR="00D06FD7" w:rsidRPr="00D06FD7" w:rsidRDefault="00D06FD7" w:rsidP="00D06FD7">
            <w:pPr>
              <w:rPr>
                <w:lang w:val="en-GB"/>
              </w:rPr>
            </w:pPr>
            <w:r w:rsidRPr="00D06FD7">
              <w:rPr>
                <w:lang w:val="en-GB"/>
              </w:rPr>
              <w:t>5</w:t>
            </w:r>
          </w:p>
        </w:tc>
        <w:tc>
          <w:tcPr>
            <w:tcW w:w="993" w:type="dxa"/>
          </w:tcPr>
          <w:p w14:paraId="6265DCC4" w14:textId="77777777" w:rsidR="00D06FD7" w:rsidRPr="00D06FD7" w:rsidRDefault="00D06FD7" w:rsidP="00D06FD7">
            <w:pPr>
              <w:rPr>
                <w:lang w:val="en-GB"/>
              </w:rPr>
            </w:pPr>
            <w:r w:rsidRPr="00D06FD7">
              <w:rPr>
                <w:lang w:val="en-GB"/>
              </w:rPr>
              <w:t>0.773</w:t>
            </w:r>
          </w:p>
        </w:tc>
        <w:tc>
          <w:tcPr>
            <w:tcW w:w="992" w:type="dxa"/>
          </w:tcPr>
          <w:p w14:paraId="78D34243" w14:textId="77777777" w:rsidR="00D06FD7" w:rsidRPr="00D06FD7" w:rsidRDefault="00D06FD7" w:rsidP="00D06FD7">
            <w:pPr>
              <w:rPr>
                <w:lang w:val="en-GB"/>
              </w:rPr>
            </w:pPr>
            <w:r w:rsidRPr="00D06FD7">
              <w:rPr>
                <w:lang w:val="en-GB"/>
              </w:rPr>
              <w:t>2.78</w:t>
            </w:r>
          </w:p>
        </w:tc>
        <w:tc>
          <w:tcPr>
            <w:tcW w:w="793" w:type="dxa"/>
            <w:shd w:val="clear" w:color="auto" w:fill="auto"/>
          </w:tcPr>
          <w:p w14:paraId="5BA1F63B" w14:textId="77777777" w:rsidR="00D06FD7" w:rsidRPr="00D06FD7" w:rsidRDefault="00D06FD7" w:rsidP="00D06FD7">
            <w:pPr>
              <w:rPr>
                <w:lang w:val="en-GB"/>
              </w:rPr>
            </w:pPr>
            <w:r w:rsidRPr="00D06FD7">
              <w:rPr>
                <w:lang w:val="en-GB"/>
              </w:rPr>
              <w:t>0.278</w:t>
            </w:r>
          </w:p>
        </w:tc>
      </w:tr>
    </w:tbl>
    <w:p w14:paraId="48BC4E1B" w14:textId="34A901A3" w:rsidR="00D06FD7" w:rsidRDefault="00D06FD7" w:rsidP="00D06FD7">
      <w:pPr>
        <w:rPr>
          <w:lang w:val="en-GB"/>
        </w:rPr>
      </w:pPr>
    </w:p>
    <w:p w14:paraId="0AA5EC77" w14:textId="7A1C6E47" w:rsidR="00D06FD7" w:rsidRPr="0054707C" w:rsidRDefault="00D06FD7" w:rsidP="00D06FD7">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8</w:t>
      </w:r>
      <w:r w:rsidRPr="0054707C">
        <w:rPr>
          <w:color w:val="000000" w:themeColor="text1"/>
        </w:rPr>
        <w:fldChar w:fldCharType="end"/>
      </w:r>
      <w:r w:rsidRPr="0054707C">
        <w:rPr>
          <w:color w:val="000000" w:themeColor="text1"/>
        </w:rPr>
        <w:t>. Dynamic case results for 75%-85% belt tension with active zones.</w:t>
      </w:r>
    </w:p>
    <w:tbl>
      <w:tblPr>
        <w:tblW w:w="7881"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992"/>
        <w:gridCol w:w="992"/>
        <w:gridCol w:w="1333"/>
        <w:gridCol w:w="1134"/>
        <w:gridCol w:w="992"/>
        <w:gridCol w:w="793"/>
      </w:tblGrid>
      <w:tr w:rsidR="00D06FD7" w:rsidRPr="00D06FD7" w14:paraId="0FA94E95" w14:textId="77777777" w:rsidTr="001D1410">
        <w:tc>
          <w:tcPr>
            <w:tcW w:w="1645" w:type="dxa"/>
            <w:tcBorders>
              <w:bottom w:val="single" w:sz="4" w:space="0" w:color="auto"/>
            </w:tcBorders>
            <w:shd w:val="clear" w:color="auto" w:fill="auto"/>
            <w:vAlign w:val="center"/>
          </w:tcPr>
          <w:p w14:paraId="426D8FFB" w14:textId="77777777" w:rsidR="00D06FD7" w:rsidRPr="00D06FD7" w:rsidRDefault="00D06FD7" w:rsidP="00D06FD7">
            <w:pPr>
              <w:rPr>
                <w:b/>
                <w:lang w:val="en-GB"/>
              </w:rPr>
            </w:pPr>
            <w:r w:rsidRPr="00D06FD7">
              <w:rPr>
                <w:b/>
                <w:lang w:val="en-GB"/>
              </w:rPr>
              <w:t>Belt Tension (%)</w:t>
            </w:r>
          </w:p>
        </w:tc>
        <w:tc>
          <w:tcPr>
            <w:tcW w:w="992" w:type="dxa"/>
            <w:tcBorders>
              <w:bottom w:val="single" w:sz="4" w:space="0" w:color="auto"/>
            </w:tcBorders>
          </w:tcPr>
          <w:p w14:paraId="00395CD7" w14:textId="50E307D0" w:rsidR="00D06FD7" w:rsidRPr="00D06FD7" w:rsidRDefault="00D06FD7" w:rsidP="00D06FD7">
            <w:pPr>
              <w:rPr>
                <w:b/>
                <w:lang w:val="en-GB"/>
              </w:rPr>
            </w:pPr>
            <w:r w:rsidRPr="00D06FD7">
              <w:rPr>
                <w:b/>
                <w:lang w:val="en-GB"/>
              </w:rPr>
              <w:t>Act</w:t>
            </w:r>
            <w:r w:rsidR="001D1410">
              <w:rPr>
                <w:b/>
                <w:lang w:val="en-GB"/>
              </w:rPr>
              <w:t xml:space="preserve">ive </w:t>
            </w:r>
            <w:r w:rsidRPr="00D06FD7">
              <w:rPr>
                <w:b/>
                <w:lang w:val="en-GB"/>
              </w:rPr>
              <w:t>Zone</w:t>
            </w:r>
          </w:p>
        </w:tc>
        <w:tc>
          <w:tcPr>
            <w:tcW w:w="992" w:type="dxa"/>
            <w:tcBorders>
              <w:bottom w:val="single" w:sz="4" w:space="0" w:color="auto"/>
            </w:tcBorders>
            <w:shd w:val="clear" w:color="auto" w:fill="auto"/>
            <w:vAlign w:val="center"/>
          </w:tcPr>
          <w:p w14:paraId="33AB509D" w14:textId="77C7EA51" w:rsidR="00D06FD7" w:rsidRPr="00D06FD7" w:rsidRDefault="00D06FD7" w:rsidP="00D06FD7">
            <w:pPr>
              <w:rPr>
                <w:b/>
                <w:lang w:val="en-GB"/>
              </w:rPr>
            </w:pPr>
            <w:r w:rsidRPr="00D06FD7">
              <w:rPr>
                <w:b/>
                <w:lang w:val="en-GB"/>
              </w:rPr>
              <w:t>S</w:t>
            </w:r>
            <w:r w:rsidR="001D1410">
              <w:rPr>
                <w:b/>
                <w:lang w:val="en-GB"/>
              </w:rPr>
              <w:t xml:space="preserve">ource </w:t>
            </w:r>
            <w:r w:rsidRPr="00D06FD7">
              <w:rPr>
                <w:b/>
                <w:lang w:val="en-GB"/>
              </w:rPr>
              <w:t>Zone</w:t>
            </w:r>
          </w:p>
        </w:tc>
        <w:tc>
          <w:tcPr>
            <w:tcW w:w="1333" w:type="dxa"/>
            <w:tcBorders>
              <w:bottom w:val="single" w:sz="4" w:space="0" w:color="auto"/>
            </w:tcBorders>
          </w:tcPr>
          <w:p w14:paraId="4E406CD4" w14:textId="506A0E3E" w:rsidR="00D06FD7" w:rsidRPr="00D06FD7" w:rsidRDefault="00D06FD7" w:rsidP="00D06FD7">
            <w:pPr>
              <w:rPr>
                <w:b/>
                <w:lang w:val="en-GB"/>
              </w:rPr>
            </w:pPr>
            <w:r w:rsidRPr="00D06FD7">
              <w:rPr>
                <w:b/>
                <w:lang w:val="en-GB"/>
              </w:rPr>
              <w:t>D</w:t>
            </w:r>
            <w:r w:rsidR="001D1410">
              <w:rPr>
                <w:b/>
                <w:lang w:val="en-GB"/>
              </w:rPr>
              <w:t>estination</w:t>
            </w:r>
            <w:r w:rsidRPr="00D06FD7">
              <w:rPr>
                <w:b/>
                <w:lang w:val="en-GB"/>
              </w:rPr>
              <w:t xml:space="preserve"> Zone</w:t>
            </w:r>
          </w:p>
        </w:tc>
        <w:tc>
          <w:tcPr>
            <w:tcW w:w="1134" w:type="dxa"/>
            <w:tcBorders>
              <w:bottom w:val="single" w:sz="4" w:space="0" w:color="auto"/>
            </w:tcBorders>
          </w:tcPr>
          <w:p w14:paraId="189BE86B" w14:textId="77777777" w:rsidR="00D06FD7" w:rsidRPr="00D06FD7" w:rsidRDefault="00D06FD7" w:rsidP="00D06FD7">
            <w:pPr>
              <w:rPr>
                <w:b/>
                <w:lang w:val="en-GB"/>
              </w:rPr>
            </w:pPr>
            <w:r w:rsidRPr="00D06FD7">
              <w:rPr>
                <w:b/>
                <w:lang w:val="en-GB"/>
              </w:rPr>
              <w:t>Distance (m)</w:t>
            </w:r>
          </w:p>
        </w:tc>
        <w:tc>
          <w:tcPr>
            <w:tcW w:w="992" w:type="dxa"/>
            <w:tcBorders>
              <w:bottom w:val="single" w:sz="4" w:space="0" w:color="auto"/>
            </w:tcBorders>
          </w:tcPr>
          <w:p w14:paraId="30301DD3" w14:textId="77777777" w:rsidR="00D06FD7" w:rsidRPr="00D06FD7" w:rsidRDefault="00D06FD7" w:rsidP="00D06FD7">
            <w:pPr>
              <w:rPr>
                <w:b/>
                <w:lang w:val="en-GB"/>
              </w:rPr>
            </w:pPr>
            <w:r w:rsidRPr="00D06FD7">
              <w:rPr>
                <w:b/>
                <w:lang w:val="en-GB"/>
              </w:rPr>
              <w:t>Time (s)</w:t>
            </w:r>
          </w:p>
        </w:tc>
        <w:tc>
          <w:tcPr>
            <w:tcW w:w="793" w:type="dxa"/>
            <w:tcBorders>
              <w:bottom w:val="single" w:sz="4" w:space="0" w:color="auto"/>
            </w:tcBorders>
            <w:shd w:val="clear" w:color="auto" w:fill="auto"/>
            <w:vAlign w:val="center"/>
          </w:tcPr>
          <w:p w14:paraId="40F4F009" w14:textId="77777777" w:rsidR="00D06FD7" w:rsidRPr="00D06FD7" w:rsidRDefault="00D06FD7" w:rsidP="00D06FD7">
            <w:pPr>
              <w:rPr>
                <w:b/>
                <w:lang w:val="en-GB"/>
              </w:rPr>
            </w:pPr>
            <w:r w:rsidRPr="00D06FD7">
              <w:rPr>
                <w:b/>
                <w:lang w:val="en-GB"/>
              </w:rPr>
              <w:t>Speed (m/s)</w:t>
            </w:r>
          </w:p>
        </w:tc>
      </w:tr>
      <w:tr w:rsidR="00D06FD7" w:rsidRPr="00D06FD7" w14:paraId="477EA7BE" w14:textId="77777777" w:rsidTr="001D1410">
        <w:tc>
          <w:tcPr>
            <w:tcW w:w="1645" w:type="dxa"/>
            <w:shd w:val="clear" w:color="auto" w:fill="auto"/>
            <w:vAlign w:val="center"/>
          </w:tcPr>
          <w:p w14:paraId="6D385E47" w14:textId="77777777" w:rsidR="00D06FD7" w:rsidRPr="00D06FD7" w:rsidRDefault="00D06FD7" w:rsidP="00D06FD7">
            <w:pPr>
              <w:rPr>
                <w:lang w:val="en-GB"/>
              </w:rPr>
            </w:pPr>
            <w:r w:rsidRPr="00D06FD7">
              <w:rPr>
                <w:lang w:val="en-GB"/>
              </w:rPr>
              <w:t>75</w:t>
            </w:r>
          </w:p>
        </w:tc>
        <w:tc>
          <w:tcPr>
            <w:tcW w:w="992" w:type="dxa"/>
          </w:tcPr>
          <w:p w14:paraId="2685B3D2" w14:textId="77777777" w:rsidR="00D06FD7" w:rsidRPr="00D06FD7" w:rsidRDefault="00D06FD7" w:rsidP="00D06FD7">
            <w:pPr>
              <w:rPr>
                <w:lang w:val="en-GB"/>
              </w:rPr>
            </w:pPr>
            <w:r w:rsidRPr="00D06FD7">
              <w:rPr>
                <w:lang w:val="en-GB"/>
              </w:rPr>
              <w:t>Z5</w:t>
            </w:r>
          </w:p>
        </w:tc>
        <w:tc>
          <w:tcPr>
            <w:tcW w:w="992" w:type="dxa"/>
            <w:shd w:val="clear" w:color="auto" w:fill="auto"/>
            <w:vAlign w:val="center"/>
          </w:tcPr>
          <w:p w14:paraId="725033A9" w14:textId="77777777" w:rsidR="00D06FD7" w:rsidRPr="00D06FD7" w:rsidRDefault="00D06FD7" w:rsidP="00D06FD7">
            <w:pPr>
              <w:rPr>
                <w:lang w:val="en-GB"/>
              </w:rPr>
            </w:pPr>
            <w:r w:rsidRPr="00D06FD7">
              <w:rPr>
                <w:lang w:val="en-GB"/>
              </w:rPr>
              <w:t>1</w:t>
            </w:r>
          </w:p>
        </w:tc>
        <w:tc>
          <w:tcPr>
            <w:tcW w:w="1333" w:type="dxa"/>
          </w:tcPr>
          <w:p w14:paraId="09DAD954" w14:textId="77777777" w:rsidR="00D06FD7" w:rsidRPr="00D06FD7" w:rsidRDefault="00D06FD7" w:rsidP="00D06FD7">
            <w:pPr>
              <w:rPr>
                <w:lang w:val="en-GB"/>
              </w:rPr>
            </w:pPr>
            <w:r w:rsidRPr="00D06FD7">
              <w:rPr>
                <w:lang w:val="en-GB"/>
              </w:rPr>
              <w:t>3</w:t>
            </w:r>
          </w:p>
        </w:tc>
        <w:tc>
          <w:tcPr>
            <w:tcW w:w="1134" w:type="dxa"/>
          </w:tcPr>
          <w:p w14:paraId="2BD0139B" w14:textId="77777777" w:rsidR="00D06FD7" w:rsidRPr="00D06FD7" w:rsidRDefault="00D06FD7" w:rsidP="00D06FD7">
            <w:pPr>
              <w:rPr>
                <w:lang w:val="en-GB"/>
              </w:rPr>
            </w:pPr>
            <w:r w:rsidRPr="00D06FD7">
              <w:rPr>
                <w:lang w:val="en-GB"/>
              </w:rPr>
              <w:t>0.835</w:t>
            </w:r>
          </w:p>
        </w:tc>
        <w:tc>
          <w:tcPr>
            <w:tcW w:w="992" w:type="dxa"/>
          </w:tcPr>
          <w:p w14:paraId="688CDB9A" w14:textId="77777777" w:rsidR="00D06FD7" w:rsidRPr="00D06FD7" w:rsidRDefault="00D06FD7" w:rsidP="00D06FD7">
            <w:pPr>
              <w:rPr>
                <w:lang w:val="en-GB"/>
              </w:rPr>
            </w:pPr>
            <w:r w:rsidRPr="00D06FD7">
              <w:rPr>
                <w:lang w:val="en-GB"/>
              </w:rPr>
              <w:t>2.91</w:t>
            </w:r>
          </w:p>
        </w:tc>
        <w:tc>
          <w:tcPr>
            <w:tcW w:w="793" w:type="dxa"/>
            <w:shd w:val="clear" w:color="auto" w:fill="auto"/>
            <w:vAlign w:val="center"/>
          </w:tcPr>
          <w:p w14:paraId="7ED188EB" w14:textId="77777777" w:rsidR="00D06FD7" w:rsidRPr="00D06FD7" w:rsidRDefault="00D06FD7" w:rsidP="00D06FD7">
            <w:pPr>
              <w:rPr>
                <w:lang w:val="en-GB"/>
              </w:rPr>
            </w:pPr>
            <w:r w:rsidRPr="00D06FD7">
              <w:rPr>
                <w:lang w:val="en-GB"/>
              </w:rPr>
              <w:t>0.287</w:t>
            </w:r>
          </w:p>
        </w:tc>
      </w:tr>
      <w:tr w:rsidR="00D06FD7" w:rsidRPr="00D06FD7" w14:paraId="61F9FFE9" w14:textId="77777777" w:rsidTr="001D1410">
        <w:tc>
          <w:tcPr>
            <w:tcW w:w="1645" w:type="dxa"/>
            <w:shd w:val="clear" w:color="auto" w:fill="auto"/>
          </w:tcPr>
          <w:p w14:paraId="60F5EDFA" w14:textId="77777777" w:rsidR="00D06FD7" w:rsidRPr="00D06FD7" w:rsidRDefault="00D06FD7" w:rsidP="00D06FD7">
            <w:pPr>
              <w:rPr>
                <w:lang w:val="en-GB"/>
              </w:rPr>
            </w:pPr>
            <w:r w:rsidRPr="00D06FD7">
              <w:rPr>
                <w:lang w:val="en-GB"/>
              </w:rPr>
              <w:t>75</w:t>
            </w:r>
          </w:p>
        </w:tc>
        <w:tc>
          <w:tcPr>
            <w:tcW w:w="992" w:type="dxa"/>
          </w:tcPr>
          <w:p w14:paraId="55B77460" w14:textId="77777777" w:rsidR="00D06FD7" w:rsidRPr="00D06FD7" w:rsidRDefault="00D06FD7" w:rsidP="00D06FD7">
            <w:pPr>
              <w:rPr>
                <w:lang w:val="en-GB"/>
              </w:rPr>
            </w:pPr>
            <w:r w:rsidRPr="00D06FD7">
              <w:rPr>
                <w:lang w:val="en-GB"/>
              </w:rPr>
              <w:t>Z5, Z3</w:t>
            </w:r>
          </w:p>
        </w:tc>
        <w:tc>
          <w:tcPr>
            <w:tcW w:w="992" w:type="dxa"/>
            <w:shd w:val="clear" w:color="auto" w:fill="auto"/>
          </w:tcPr>
          <w:p w14:paraId="79F85792" w14:textId="77777777" w:rsidR="00D06FD7" w:rsidRPr="00D06FD7" w:rsidRDefault="00D06FD7" w:rsidP="00D06FD7">
            <w:pPr>
              <w:rPr>
                <w:lang w:val="en-GB"/>
              </w:rPr>
            </w:pPr>
            <w:r w:rsidRPr="00D06FD7">
              <w:rPr>
                <w:lang w:val="en-GB"/>
              </w:rPr>
              <w:t>1</w:t>
            </w:r>
          </w:p>
        </w:tc>
        <w:tc>
          <w:tcPr>
            <w:tcW w:w="1333" w:type="dxa"/>
          </w:tcPr>
          <w:p w14:paraId="47446DEE" w14:textId="77777777" w:rsidR="00D06FD7" w:rsidRPr="00D06FD7" w:rsidRDefault="00D06FD7" w:rsidP="00D06FD7">
            <w:pPr>
              <w:rPr>
                <w:lang w:val="en-GB"/>
              </w:rPr>
            </w:pPr>
            <w:r w:rsidRPr="00D06FD7">
              <w:rPr>
                <w:lang w:val="en-GB"/>
              </w:rPr>
              <w:t>2</w:t>
            </w:r>
          </w:p>
        </w:tc>
        <w:tc>
          <w:tcPr>
            <w:tcW w:w="1134" w:type="dxa"/>
          </w:tcPr>
          <w:p w14:paraId="273A20E6" w14:textId="77777777" w:rsidR="00D06FD7" w:rsidRPr="00D06FD7" w:rsidRDefault="00D06FD7" w:rsidP="00D06FD7">
            <w:pPr>
              <w:rPr>
                <w:lang w:val="en-GB"/>
              </w:rPr>
            </w:pPr>
            <w:r w:rsidRPr="00D06FD7">
              <w:rPr>
                <w:lang w:val="en-GB"/>
              </w:rPr>
              <w:t>0.61</w:t>
            </w:r>
          </w:p>
        </w:tc>
        <w:tc>
          <w:tcPr>
            <w:tcW w:w="992" w:type="dxa"/>
          </w:tcPr>
          <w:p w14:paraId="7C0CDE6F" w14:textId="77777777" w:rsidR="00D06FD7" w:rsidRPr="00D06FD7" w:rsidRDefault="00D06FD7" w:rsidP="00D06FD7">
            <w:pPr>
              <w:rPr>
                <w:lang w:val="en-GB"/>
              </w:rPr>
            </w:pPr>
            <w:r w:rsidRPr="00D06FD7">
              <w:rPr>
                <w:lang w:val="en-GB"/>
              </w:rPr>
              <w:t>2.29</w:t>
            </w:r>
          </w:p>
        </w:tc>
        <w:tc>
          <w:tcPr>
            <w:tcW w:w="793" w:type="dxa"/>
            <w:shd w:val="clear" w:color="auto" w:fill="auto"/>
          </w:tcPr>
          <w:p w14:paraId="14BE4216" w14:textId="77777777" w:rsidR="00D06FD7" w:rsidRPr="00D06FD7" w:rsidRDefault="00D06FD7" w:rsidP="00D06FD7">
            <w:pPr>
              <w:rPr>
                <w:lang w:val="en-GB"/>
              </w:rPr>
            </w:pPr>
            <w:r w:rsidRPr="00D06FD7">
              <w:rPr>
                <w:lang w:val="en-GB"/>
              </w:rPr>
              <w:t>0.266</w:t>
            </w:r>
          </w:p>
        </w:tc>
      </w:tr>
      <w:tr w:rsidR="00D06FD7" w:rsidRPr="00D06FD7" w14:paraId="68ADFB73" w14:textId="77777777" w:rsidTr="001D1410">
        <w:tc>
          <w:tcPr>
            <w:tcW w:w="1645" w:type="dxa"/>
            <w:shd w:val="clear" w:color="auto" w:fill="auto"/>
          </w:tcPr>
          <w:p w14:paraId="4EDB7725" w14:textId="77777777" w:rsidR="00D06FD7" w:rsidRPr="00D06FD7" w:rsidRDefault="00D06FD7" w:rsidP="00D06FD7">
            <w:pPr>
              <w:rPr>
                <w:lang w:val="en-GB"/>
              </w:rPr>
            </w:pPr>
            <w:r w:rsidRPr="00D06FD7">
              <w:rPr>
                <w:lang w:val="en-GB"/>
              </w:rPr>
              <w:t>75</w:t>
            </w:r>
          </w:p>
        </w:tc>
        <w:tc>
          <w:tcPr>
            <w:tcW w:w="992" w:type="dxa"/>
          </w:tcPr>
          <w:p w14:paraId="547696B0" w14:textId="77777777" w:rsidR="00D06FD7" w:rsidRPr="00D06FD7" w:rsidRDefault="00D06FD7" w:rsidP="00D06FD7">
            <w:pPr>
              <w:rPr>
                <w:lang w:val="en-GB"/>
              </w:rPr>
            </w:pPr>
            <w:r w:rsidRPr="00D06FD7">
              <w:rPr>
                <w:lang w:val="en-GB"/>
              </w:rPr>
              <w:t>Z1, Z2</w:t>
            </w:r>
          </w:p>
        </w:tc>
        <w:tc>
          <w:tcPr>
            <w:tcW w:w="992" w:type="dxa"/>
            <w:shd w:val="clear" w:color="auto" w:fill="auto"/>
          </w:tcPr>
          <w:p w14:paraId="647FCC61" w14:textId="77777777" w:rsidR="00D06FD7" w:rsidRPr="00D06FD7" w:rsidRDefault="00D06FD7" w:rsidP="00D06FD7">
            <w:pPr>
              <w:rPr>
                <w:lang w:val="en-GB"/>
              </w:rPr>
            </w:pPr>
            <w:r w:rsidRPr="00D06FD7">
              <w:rPr>
                <w:lang w:val="en-GB"/>
              </w:rPr>
              <w:t>3</w:t>
            </w:r>
          </w:p>
        </w:tc>
        <w:tc>
          <w:tcPr>
            <w:tcW w:w="1333" w:type="dxa"/>
          </w:tcPr>
          <w:p w14:paraId="15D09B67" w14:textId="77777777" w:rsidR="00D06FD7" w:rsidRPr="00D06FD7" w:rsidRDefault="00D06FD7" w:rsidP="00D06FD7">
            <w:pPr>
              <w:rPr>
                <w:lang w:val="en-GB"/>
              </w:rPr>
            </w:pPr>
            <w:r w:rsidRPr="00D06FD7">
              <w:rPr>
                <w:lang w:val="en-GB"/>
              </w:rPr>
              <w:t>5</w:t>
            </w:r>
          </w:p>
        </w:tc>
        <w:tc>
          <w:tcPr>
            <w:tcW w:w="1134" w:type="dxa"/>
          </w:tcPr>
          <w:p w14:paraId="7EE6830C" w14:textId="77777777" w:rsidR="00D06FD7" w:rsidRPr="00D06FD7" w:rsidRDefault="00D06FD7" w:rsidP="00D06FD7">
            <w:pPr>
              <w:rPr>
                <w:lang w:val="en-GB"/>
              </w:rPr>
            </w:pPr>
            <w:r w:rsidRPr="00D06FD7">
              <w:rPr>
                <w:lang w:val="en-GB"/>
              </w:rPr>
              <w:t>0.773</w:t>
            </w:r>
          </w:p>
        </w:tc>
        <w:tc>
          <w:tcPr>
            <w:tcW w:w="992" w:type="dxa"/>
          </w:tcPr>
          <w:p w14:paraId="6C3E723F" w14:textId="77777777" w:rsidR="00D06FD7" w:rsidRPr="00D06FD7" w:rsidRDefault="00D06FD7" w:rsidP="00D06FD7">
            <w:pPr>
              <w:rPr>
                <w:lang w:val="en-GB"/>
              </w:rPr>
            </w:pPr>
            <w:r w:rsidRPr="00D06FD7">
              <w:rPr>
                <w:lang w:val="en-GB"/>
              </w:rPr>
              <w:t>4.24</w:t>
            </w:r>
          </w:p>
        </w:tc>
        <w:tc>
          <w:tcPr>
            <w:tcW w:w="793" w:type="dxa"/>
            <w:shd w:val="clear" w:color="auto" w:fill="auto"/>
          </w:tcPr>
          <w:p w14:paraId="32B1C3B6" w14:textId="77777777" w:rsidR="00D06FD7" w:rsidRPr="00D06FD7" w:rsidRDefault="00D06FD7" w:rsidP="00D06FD7">
            <w:pPr>
              <w:rPr>
                <w:lang w:val="en-GB"/>
              </w:rPr>
            </w:pPr>
            <w:r w:rsidRPr="00D06FD7">
              <w:rPr>
                <w:lang w:val="en-GB"/>
              </w:rPr>
              <w:t>0.182</w:t>
            </w:r>
          </w:p>
        </w:tc>
      </w:tr>
      <w:tr w:rsidR="00D06FD7" w:rsidRPr="00D06FD7" w14:paraId="7E74350A" w14:textId="77777777" w:rsidTr="001D1410">
        <w:tc>
          <w:tcPr>
            <w:tcW w:w="1645" w:type="dxa"/>
            <w:shd w:val="clear" w:color="auto" w:fill="auto"/>
          </w:tcPr>
          <w:p w14:paraId="75945EEA" w14:textId="77777777" w:rsidR="00D06FD7" w:rsidRPr="00D06FD7" w:rsidRDefault="00D06FD7" w:rsidP="00D06FD7">
            <w:pPr>
              <w:rPr>
                <w:lang w:val="en-GB"/>
              </w:rPr>
            </w:pPr>
            <w:r w:rsidRPr="00D06FD7">
              <w:rPr>
                <w:lang w:val="en-GB"/>
              </w:rPr>
              <w:t>75</w:t>
            </w:r>
          </w:p>
        </w:tc>
        <w:tc>
          <w:tcPr>
            <w:tcW w:w="992" w:type="dxa"/>
          </w:tcPr>
          <w:p w14:paraId="580A25AD" w14:textId="77777777" w:rsidR="00D06FD7" w:rsidRPr="00D06FD7" w:rsidRDefault="00D06FD7" w:rsidP="00D06FD7">
            <w:pPr>
              <w:rPr>
                <w:lang w:val="en-GB"/>
              </w:rPr>
            </w:pPr>
            <w:r w:rsidRPr="00D06FD7">
              <w:rPr>
                <w:lang w:val="en-GB"/>
              </w:rPr>
              <w:t>Z1</w:t>
            </w:r>
          </w:p>
        </w:tc>
        <w:tc>
          <w:tcPr>
            <w:tcW w:w="992" w:type="dxa"/>
            <w:shd w:val="clear" w:color="auto" w:fill="auto"/>
          </w:tcPr>
          <w:p w14:paraId="185442A1" w14:textId="77777777" w:rsidR="00D06FD7" w:rsidRPr="00D06FD7" w:rsidRDefault="00D06FD7" w:rsidP="00D06FD7">
            <w:pPr>
              <w:rPr>
                <w:lang w:val="en-GB"/>
              </w:rPr>
            </w:pPr>
            <w:r w:rsidRPr="00D06FD7">
              <w:rPr>
                <w:lang w:val="en-GB"/>
              </w:rPr>
              <w:t>2</w:t>
            </w:r>
          </w:p>
        </w:tc>
        <w:tc>
          <w:tcPr>
            <w:tcW w:w="1333" w:type="dxa"/>
          </w:tcPr>
          <w:p w14:paraId="738CD9BA" w14:textId="77777777" w:rsidR="00D06FD7" w:rsidRPr="00D06FD7" w:rsidRDefault="00D06FD7" w:rsidP="00D06FD7">
            <w:pPr>
              <w:rPr>
                <w:lang w:val="en-GB"/>
              </w:rPr>
            </w:pPr>
            <w:r w:rsidRPr="00D06FD7">
              <w:rPr>
                <w:lang w:val="en-GB"/>
              </w:rPr>
              <w:t>3</w:t>
            </w:r>
          </w:p>
        </w:tc>
        <w:tc>
          <w:tcPr>
            <w:tcW w:w="1134" w:type="dxa"/>
          </w:tcPr>
          <w:p w14:paraId="7D899A18" w14:textId="77777777" w:rsidR="00D06FD7" w:rsidRPr="00D06FD7" w:rsidRDefault="00D06FD7" w:rsidP="00D06FD7">
            <w:pPr>
              <w:rPr>
                <w:lang w:val="en-GB"/>
              </w:rPr>
            </w:pPr>
            <w:r w:rsidRPr="00D06FD7">
              <w:rPr>
                <w:lang w:val="en-GB"/>
              </w:rPr>
              <w:t>0.223</w:t>
            </w:r>
          </w:p>
        </w:tc>
        <w:tc>
          <w:tcPr>
            <w:tcW w:w="992" w:type="dxa"/>
          </w:tcPr>
          <w:p w14:paraId="22E98FB8" w14:textId="77777777" w:rsidR="00D06FD7" w:rsidRPr="00D06FD7" w:rsidRDefault="00D06FD7" w:rsidP="00D06FD7">
            <w:pPr>
              <w:rPr>
                <w:lang w:val="en-GB"/>
              </w:rPr>
            </w:pPr>
            <w:r w:rsidRPr="00D06FD7">
              <w:rPr>
                <w:lang w:val="en-GB"/>
              </w:rPr>
              <w:t>1.2</w:t>
            </w:r>
          </w:p>
        </w:tc>
        <w:tc>
          <w:tcPr>
            <w:tcW w:w="793" w:type="dxa"/>
            <w:shd w:val="clear" w:color="auto" w:fill="auto"/>
          </w:tcPr>
          <w:p w14:paraId="753B4934" w14:textId="77777777" w:rsidR="00D06FD7" w:rsidRPr="00D06FD7" w:rsidRDefault="00D06FD7" w:rsidP="00D06FD7">
            <w:pPr>
              <w:rPr>
                <w:lang w:val="en-GB"/>
              </w:rPr>
            </w:pPr>
            <w:r w:rsidRPr="00D06FD7">
              <w:rPr>
                <w:lang w:val="en-GB"/>
              </w:rPr>
              <w:t>0.186</w:t>
            </w:r>
          </w:p>
        </w:tc>
      </w:tr>
      <w:tr w:rsidR="00D06FD7" w:rsidRPr="00D06FD7" w14:paraId="0F517081" w14:textId="77777777" w:rsidTr="001D1410">
        <w:tc>
          <w:tcPr>
            <w:tcW w:w="1645" w:type="dxa"/>
            <w:shd w:val="clear" w:color="auto" w:fill="auto"/>
          </w:tcPr>
          <w:p w14:paraId="4B23C93A" w14:textId="77777777" w:rsidR="00D06FD7" w:rsidRPr="00D06FD7" w:rsidRDefault="00D06FD7" w:rsidP="00D06FD7">
            <w:pPr>
              <w:rPr>
                <w:lang w:val="en-GB"/>
              </w:rPr>
            </w:pPr>
            <w:r w:rsidRPr="00D06FD7">
              <w:rPr>
                <w:lang w:val="en-GB"/>
              </w:rPr>
              <w:t>85</w:t>
            </w:r>
          </w:p>
        </w:tc>
        <w:tc>
          <w:tcPr>
            <w:tcW w:w="992" w:type="dxa"/>
          </w:tcPr>
          <w:p w14:paraId="36EB9501" w14:textId="77777777" w:rsidR="00D06FD7" w:rsidRPr="00D06FD7" w:rsidRDefault="00D06FD7" w:rsidP="00D06FD7">
            <w:pPr>
              <w:rPr>
                <w:lang w:val="en-GB"/>
              </w:rPr>
            </w:pPr>
            <w:r w:rsidRPr="00D06FD7">
              <w:rPr>
                <w:lang w:val="en-GB"/>
              </w:rPr>
              <w:t>Z5</w:t>
            </w:r>
          </w:p>
        </w:tc>
        <w:tc>
          <w:tcPr>
            <w:tcW w:w="992" w:type="dxa"/>
            <w:shd w:val="clear" w:color="auto" w:fill="auto"/>
          </w:tcPr>
          <w:p w14:paraId="06C02687" w14:textId="77777777" w:rsidR="00D06FD7" w:rsidRPr="00D06FD7" w:rsidRDefault="00D06FD7" w:rsidP="00D06FD7">
            <w:pPr>
              <w:rPr>
                <w:lang w:val="en-GB"/>
              </w:rPr>
            </w:pPr>
            <w:r w:rsidRPr="00D06FD7">
              <w:rPr>
                <w:lang w:val="en-GB"/>
              </w:rPr>
              <w:t>1</w:t>
            </w:r>
          </w:p>
        </w:tc>
        <w:tc>
          <w:tcPr>
            <w:tcW w:w="1333" w:type="dxa"/>
          </w:tcPr>
          <w:p w14:paraId="1492B062" w14:textId="77777777" w:rsidR="00D06FD7" w:rsidRPr="00D06FD7" w:rsidRDefault="00D06FD7" w:rsidP="00D06FD7">
            <w:pPr>
              <w:rPr>
                <w:lang w:val="en-GB"/>
              </w:rPr>
            </w:pPr>
            <w:r w:rsidRPr="00D06FD7">
              <w:rPr>
                <w:lang w:val="en-GB"/>
              </w:rPr>
              <w:t>3</w:t>
            </w:r>
          </w:p>
        </w:tc>
        <w:tc>
          <w:tcPr>
            <w:tcW w:w="1134" w:type="dxa"/>
          </w:tcPr>
          <w:p w14:paraId="5A8560F0" w14:textId="77777777" w:rsidR="00D06FD7" w:rsidRPr="00D06FD7" w:rsidRDefault="00D06FD7" w:rsidP="00D06FD7">
            <w:pPr>
              <w:rPr>
                <w:lang w:val="en-GB"/>
              </w:rPr>
            </w:pPr>
            <w:r w:rsidRPr="00D06FD7">
              <w:rPr>
                <w:lang w:val="en-GB"/>
              </w:rPr>
              <w:t>0.835</w:t>
            </w:r>
          </w:p>
        </w:tc>
        <w:tc>
          <w:tcPr>
            <w:tcW w:w="992" w:type="dxa"/>
          </w:tcPr>
          <w:p w14:paraId="49E4C003" w14:textId="77777777" w:rsidR="00D06FD7" w:rsidRPr="00D06FD7" w:rsidRDefault="00D06FD7" w:rsidP="00D06FD7">
            <w:pPr>
              <w:rPr>
                <w:lang w:val="en-GB"/>
              </w:rPr>
            </w:pPr>
            <w:r w:rsidRPr="00D06FD7">
              <w:rPr>
                <w:lang w:val="en-GB"/>
              </w:rPr>
              <w:t>2.85</w:t>
            </w:r>
          </w:p>
        </w:tc>
        <w:tc>
          <w:tcPr>
            <w:tcW w:w="793" w:type="dxa"/>
            <w:shd w:val="clear" w:color="auto" w:fill="auto"/>
          </w:tcPr>
          <w:p w14:paraId="67A71159" w14:textId="77777777" w:rsidR="00D06FD7" w:rsidRPr="00D06FD7" w:rsidRDefault="00D06FD7" w:rsidP="00D06FD7">
            <w:pPr>
              <w:rPr>
                <w:lang w:val="en-GB"/>
              </w:rPr>
            </w:pPr>
            <w:r w:rsidRPr="00D06FD7">
              <w:rPr>
                <w:lang w:val="en-GB"/>
              </w:rPr>
              <w:t>0.293</w:t>
            </w:r>
          </w:p>
        </w:tc>
      </w:tr>
      <w:tr w:rsidR="00D06FD7" w:rsidRPr="00D06FD7" w14:paraId="0A00C3AD" w14:textId="77777777" w:rsidTr="001D1410">
        <w:tc>
          <w:tcPr>
            <w:tcW w:w="1645" w:type="dxa"/>
            <w:shd w:val="clear" w:color="auto" w:fill="auto"/>
          </w:tcPr>
          <w:p w14:paraId="4255D14A" w14:textId="77777777" w:rsidR="00D06FD7" w:rsidRPr="00D06FD7" w:rsidRDefault="00D06FD7" w:rsidP="00D06FD7">
            <w:pPr>
              <w:rPr>
                <w:lang w:val="en-GB"/>
              </w:rPr>
            </w:pPr>
            <w:r w:rsidRPr="00D06FD7">
              <w:rPr>
                <w:lang w:val="en-GB"/>
              </w:rPr>
              <w:t>85</w:t>
            </w:r>
          </w:p>
        </w:tc>
        <w:tc>
          <w:tcPr>
            <w:tcW w:w="992" w:type="dxa"/>
          </w:tcPr>
          <w:p w14:paraId="714AE836" w14:textId="77777777" w:rsidR="00D06FD7" w:rsidRPr="00D06FD7" w:rsidRDefault="00D06FD7" w:rsidP="00D06FD7">
            <w:pPr>
              <w:rPr>
                <w:lang w:val="en-GB"/>
              </w:rPr>
            </w:pPr>
            <w:r w:rsidRPr="00D06FD7">
              <w:rPr>
                <w:lang w:val="en-GB"/>
              </w:rPr>
              <w:t>Z5, Z3</w:t>
            </w:r>
          </w:p>
        </w:tc>
        <w:tc>
          <w:tcPr>
            <w:tcW w:w="992" w:type="dxa"/>
            <w:shd w:val="clear" w:color="auto" w:fill="auto"/>
          </w:tcPr>
          <w:p w14:paraId="61BB41C6" w14:textId="77777777" w:rsidR="00D06FD7" w:rsidRPr="00D06FD7" w:rsidRDefault="00D06FD7" w:rsidP="00D06FD7">
            <w:pPr>
              <w:rPr>
                <w:lang w:val="en-GB"/>
              </w:rPr>
            </w:pPr>
            <w:r w:rsidRPr="00D06FD7">
              <w:rPr>
                <w:lang w:val="en-GB"/>
              </w:rPr>
              <w:t>1</w:t>
            </w:r>
          </w:p>
        </w:tc>
        <w:tc>
          <w:tcPr>
            <w:tcW w:w="1333" w:type="dxa"/>
          </w:tcPr>
          <w:p w14:paraId="67D720F8" w14:textId="77777777" w:rsidR="00D06FD7" w:rsidRPr="00D06FD7" w:rsidRDefault="00D06FD7" w:rsidP="00D06FD7">
            <w:pPr>
              <w:rPr>
                <w:lang w:val="en-GB"/>
              </w:rPr>
            </w:pPr>
            <w:r w:rsidRPr="00D06FD7">
              <w:rPr>
                <w:lang w:val="en-GB"/>
              </w:rPr>
              <w:t>2</w:t>
            </w:r>
          </w:p>
        </w:tc>
        <w:tc>
          <w:tcPr>
            <w:tcW w:w="1134" w:type="dxa"/>
          </w:tcPr>
          <w:p w14:paraId="4318B458" w14:textId="77777777" w:rsidR="00D06FD7" w:rsidRPr="00D06FD7" w:rsidRDefault="00D06FD7" w:rsidP="00D06FD7">
            <w:pPr>
              <w:rPr>
                <w:lang w:val="en-GB"/>
              </w:rPr>
            </w:pPr>
            <w:r w:rsidRPr="00D06FD7">
              <w:rPr>
                <w:lang w:val="en-GB"/>
              </w:rPr>
              <w:t>0.61</w:t>
            </w:r>
          </w:p>
        </w:tc>
        <w:tc>
          <w:tcPr>
            <w:tcW w:w="992" w:type="dxa"/>
          </w:tcPr>
          <w:p w14:paraId="25CB5D2D" w14:textId="77777777" w:rsidR="00D06FD7" w:rsidRPr="00D06FD7" w:rsidRDefault="00D06FD7" w:rsidP="00D06FD7">
            <w:pPr>
              <w:rPr>
                <w:lang w:val="en-GB"/>
              </w:rPr>
            </w:pPr>
            <w:r w:rsidRPr="00D06FD7">
              <w:rPr>
                <w:lang w:val="en-GB"/>
              </w:rPr>
              <w:t>2.07</w:t>
            </w:r>
          </w:p>
        </w:tc>
        <w:tc>
          <w:tcPr>
            <w:tcW w:w="793" w:type="dxa"/>
            <w:shd w:val="clear" w:color="auto" w:fill="auto"/>
          </w:tcPr>
          <w:p w14:paraId="05C24C96" w14:textId="77777777" w:rsidR="00D06FD7" w:rsidRPr="00D06FD7" w:rsidRDefault="00D06FD7" w:rsidP="00D06FD7">
            <w:pPr>
              <w:rPr>
                <w:lang w:val="en-GB"/>
              </w:rPr>
            </w:pPr>
            <w:r w:rsidRPr="00D06FD7">
              <w:rPr>
                <w:lang w:val="en-GB"/>
              </w:rPr>
              <w:t>0.295</w:t>
            </w:r>
          </w:p>
        </w:tc>
      </w:tr>
      <w:tr w:rsidR="00D06FD7" w:rsidRPr="00D06FD7" w14:paraId="23AFA261" w14:textId="77777777" w:rsidTr="001D1410">
        <w:tc>
          <w:tcPr>
            <w:tcW w:w="1645" w:type="dxa"/>
            <w:shd w:val="clear" w:color="auto" w:fill="auto"/>
          </w:tcPr>
          <w:p w14:paraId="5A5F8BA1" w14:textId="77777777" w:rsidR="00D06FD7" w:rsidRPr="00D06FD7" w:rsidRDefault="00D06FD7" w:rsidP="00D06FD7">
            <w:pPr>
              <w:rPr>
                <w:lang w:val="en-GB"/>
              </w:rPr>
            </w:pPr>
            <w:r w:rsidRPr="00D06FD7">
              <w:rPr>
                <w:lang w:val="en-GB"/>
              </w:rPr>
              <w:t>85</w:t>
            </w:r>
          </w:p>
        </w:tc>
        <w:tc>
          <w:tcPr>
            <w:tcW w:w="992" w:type="dxa"/>
          </w:tcPr>
          <w:p w14:paraId="1E7C79C7" w14:textId="77777777" w:rsidR="00D06FD7" w:rsidRPr="00D06FD7" w:rsidRDefault="00D06FD7" w:rsidP="00D06FD7">
            <w:pPr>
              <w:rPr>
                <w:lang w:val="en-GB"/>
              </w:rPr>
            </w:pPr>
            <w:r w:rsidRPr="00D06FD7">
              <w:rPr>
                <w:lang w:val="en-GB"/>
              </w:rPr>
              <w:t>Z1, Z2</w:t>
            </w:r>
          </w:p>
        </w:tc>
        <w:tc>
          <w:tcPr>
            <w:tcW w:w="992" w:type="dxa"/>
            <w:shd w:val="clear" w:color="auto" w:fill="auto"/>
          </w:tcPr>
          <w:p w14:paraId="28589C6A" w14:textId="77777777" w:rsidR="00D06FD7" w:rsidRPr="00D06FD7" w:rsidRDefault="00D06FD7" w:rsidP="00D06FD7">
            <w:pPr>
              <w:rPr>
                <w:lang w:val="en-GB"/>
              </w:rPr>
            </w:pPr>
            <w:r w:rsidRPr="00D06FD7">
              <w:rPr>
                <w:lang w:val="en-GB"/>
              </w:rPr>
              <w:t>3</w:t>
            </w:r>
          </w:p>
        </w:tc>
        <w:tc>
          <w:tcPr>
            <w:tcW w:w="1333" w:type="dxa"/>
          </w:tcPr>
          <w:p w14:paraId="6A754F2B" w14:textId="77777777" w:rsidR="00D06FD7" w:rsidRPr="00D06FD7" w:rsidRDefault="00D06FD7" w:rsidP="00D06FD7">
            <w:pPr>
              <w:rPr>
                <w:lang w:val="en-GB"/>
              </w:rPr>
            </w:pPr>
            <w:r w:rsidRPr="00D06FD7">
              <w:rPr>
                <w:lang w:val="en-GB"/>
              </w:rPr>
              <w:t>5</w:t>
            </w:r>
          </w:p>
        </w:tc>
        <w:tc>
          <w:tcPr>
            <w:tcW w:w="1134" w:type="dxa"/>
          </w:tcPr>
          <w:p w14:paraId="316B1B75" w14:textId="77777777" w:rsidR="00D06FD7" w:rsidRPr="00D06FD7" w:rsidRDefault="00D06FD7" w:rsidP="00D06FD7">
            <w:pPr>
              <w:rPr>
                <w:lang w:val="en-GB"/>
              </w:rPr>
            </w:pPr>
            <w:r w:rsidRPr="00D06FD7">
              <w:rPr>
                <w:lang w:val="en-GB"/>
              </w:rPr>
              <w:t>0.773</w:t>
            </w:r>
          </w:p>
        </w:tc>
        <w:tc>
          <w:tcPr>
            <w:tcW w:w="992" w:type="dxa"/>
          </w:tcPr>
          <w:p w14:paraId="7509347D" w14:textId="77777777" w:rsidR="00D06FD7" w:rsidRPr="00D06FD7" w:rsidRDefault="00D06FD7" w:rsidP="00D06FD7">
            <w:pPr>
              <w:rPr>
                <w:lang w:val="en-GB"/>
              </w:rPr>
            </w:pPr>
            <w:r w:rsidRPr="00D06FD7">
              <w:rPr>
                <w:lang w:val="en-GB"/>
              </w:rPr>
              <w:t>2.89</w:t>
            </w:r>
          </w:p>
        </w:tc>
        <w:tc>
          <w:tcPr>
            <w:tcW w:w="793" w:type="dxa"/>
            <w:shd w:val="clear" w:color="auto" w:fill="auto"/>
          </w:tcPr>
          <w:p w14:paraId="7D2F8935" w14:textId="77777777" w:rsidR="00D06FD7" w:rsidRPr="00D06FD7" w:rsidRDefault="00D06FD7" w:rsidP="00D06FD7">
            <w:pPr>
              <w:rPr>
                <w:lang w:val="en-GB"/>
              </w:rPr>
            </w:pPr>
            <w:r w:rsidRPr="00D06FD7">
              <w:rPr>
                <w:lang w:val="en-GB"/>
              </w:rPr>
              <w:t>0.267</w:t>
            </w:r>
          </w:p>
        </w:tc>
      </w:tr>
      <w:tr w:rsidR="00D06FD7" w:rsidRPr="00D06FD7" w14:paraId="04FB571E" w14:textId="77777777" w:rsidTr="001D1410">
        <w:tc>
          <w:tcPr>
            <w:tcW w:w="1645" w:type="dxa"/>
            <w:shd w:val="clear" w:color="auto" w:fill="auto"/>
          </w:tcPr>
          <w:p w14:paraId="23F51AE9" w14:textId="77777777" w:rsidR="00D06FD7" w:rsidRPr="00D06FD7" w:rsidRDefault="00D06FD7" w:rsidP="00D06FD7">
            <w:pPr>
              <w:rPr>
                <w:lang w:val="en-GB"/>
              </w:rPr>
            </w:pPr>
            <w:r w:rsidRPr="00D06FD7">
              <w:rPr>
                <w:lang w:val="en-GB"/>
              </w:rPr>
              <w:t>85</w:t>
            </w:r>
          </w:p>
        </w:tc>
        <w:tc>
          <w:tcPr>
            <w:tcW w:w="992" w:type="dxa"/>
          </w:tcPr>
          <w:p w14:paraId="0D1634EA" w14:textId="77777777" w:rsidR="00D06FD7" w:rsidRPr="00D06FD7" w:rsidRDefault="00D06FD7" w:rsidP="00D06FD7">
            <w:pPr>
              <w:rPr>
                <w:lang w:val="en-GB"/>
              </w:rPr>
            </w:pPr>
            <w:r w:rsidRPr="00D06FD7">
              <w:rPr>
                <w:lang w:val="en-GB"/>
              </w:rPr>
              <w:t>Z1</w:t>
            </w:r>
          </w:p>
        </w:tc>
        <w:tc>
          <w:tcPr>
            <w:tcW w:w="992" w:type="dxa"/>
            <w:shd w:val="clear" w:color="auto" w:fill="auto"/>
          </w:tcPr>
          <w:p w14:paraId="27F8A770" w14:textId="77777777" w:rsidR="00D06FD7" w:rsidRPr="00D06FD7" w:rsidRDefault="00D06FD7" w:rsidP="00D06FD7">
            <w:pPr>
              <w:rPr>
                <w:lang w:val="en-GB"/>
              </w:rPr>
            </w:pPr>
            <w:r w:rsidRPr="00D06FD7">
              <w:rPr>
                <w:lang w:val="en-GB"/>
              </w:rPr>
              <w:t>2</w:t>
            </w:r>
          </w:p>
        </w:tc>
        <w:tc>
          <w:tcPr>
            <w:tcW w:w="1333" w:type="dxa"/>
          </w:tcPr>
          <w:p w14:paraId="093C3088" w14:textId="77777777" w:rsidR="00D06FD7" w:rsidRPr="00D06FD7" w:rsidRDefault="00D06FD7" w:rsidP="00D06FD7">
            <w:pPr>
              <w:rPr>
                <w:lang w:val="en-GB"/>
              </w:rPr>
            </w:pPr>
            <w:r w:rsidRPr="00D06FD7">
              <w:rPr>
                <w:lang w:val="en-GB"/>
              </w:rPr>
              <w:t>3</w:t>
            </w:r>
          </w:p>
        </w:tc>
        <w:tc>
          <w:tcPr>
            <w:tcW w:w="1134" w:type="dxa"/>
          </w:tcPr>
          <w:p w14:paraId="651E97C3" w14:textId="77777777" w:rsidR="00D06FD7" w:rsidRPr="00D06FD7" w:rsidRDefault="00D06FD7" w:rsidP="00D06FD7">
            <w:pPr>
              <w:rPr>
                <w:lang w:val="en-GB"/>
              </w:rPr>
            </w:pPr>
          </w:p>
        </w:tc>
        <w:tc>
          <w:tcPr>
            <w:tcW w:w="992" w:type="dxa"/>
          </w:tcPr>
          <w:p w14:paraId="61B1032E" w14:textId="77777777" w:rsidR="00D06FD7" w:rsidRPr="00D06FD7" w:rsidRDefault="00D06FD7" w:rsidP="00D06FD7">
            <w:pPr>
              <w:rPr>
                <w:lang w:val="en-GB"/>
              </w:rPr>
            </w:pPr>
            <w:r w:rsidRPr="00D06FD7">
              <w:rPr>
                <w:lang w:val="en-GB"/>
              </w:rPr>
              <w:t>1.02</w:t>
            </w:r>
          </w:p>
        </w:tc>
        <w:tc>
          <w:tcPr>
            <w:tcW w:w="793" w:type="dxa"/>
            <w:shd w:val="clear" w:color="auto" w:fill="auto"/>
          </w:tcPr>
          <w:p w14:paraId="5ED3F8C4" w14:textId="77777777" w:rsidR="00D06FD7" w:rsidRPr="00D06FD7" w:rsidRDefault="00D06FD7" w:rsidP="00D06FD7">
            <w:pPr>
              <w:rPr>
                <w:lang w:val="en-GB"/>
              </w:rPr>
            </w:pPr>
            <w:r w:rsidRPr="00D06FD7">
              <w:rPr>
                <w:lang w:val="en-GB"/>
              </w:rPr>
              <w:t>0.219</w:t>
            </w:r>
          </w:p>
        </w:tc>
      </w:tr>
    </w:tbl>
    <w:p w14:paraId="52B09D3C" w14:textId="72E30B26" w:rsidR="00D06FD7" w:rsidRDefault="00D06FD7" w:rsidP="00D06FD7">
      <w:pPr>
        <w:rPr>
          <w:lang w:val="en-GB"/>
        </w:rPr>
      </w:pPr>
    </w:p>
    <w:p w14:paraId="0B2FAA1E" w14:textId="772FB769" w:rsidR="00D06FD7" w:rsidRDefault="00D06FD7" w:rsidP="00D06FD7">
      <w:pPr>
        <w:rPr>
          <w:b/>
          <w:bCs/>
          <w:lang w:val="en-GB"/>
        </w:rPr>
      </w:pPr>
      <w:r w:rsidRPr="00D06FD7">
        <w:rPr>
          <w:b/>
          <w:bCs/>
          <w:lang w:val="en-GB"/>
        </w:rPr>
        <w:t>1.2.3 Results and analysis for 95% belt tension</w:t>
      </w:r>
    </w:p>
    <w:p w14:paraId="7C9C3D6A" w14:textId="0B79FE82" w:rsidR="009D68F3" w:rsidRPr="009D68F3" w:rsidRDefault="009D68F3" w:rsidP="00584883">
      <w:pPr>
        <w:jc w:val="both"/>
        <w:rPr>
          <w:lang w:val="en-GB"/>
        </w:rPr>
      </w:pPr>
      <w:r>
        <w:rPr>
          <w:lang w:val="en-GB"/>
        </w:rPr>
        <w:lastRenderedPageBreak/>
        <w:t>This is the maximum belt tension that can be achieved</w:t>
      </w:r>
      <w:r w:rsidR="004E768F">
        <w:rPr>
          <w:lang w:val="en-GB"/>
        </w:rPr>
        <w:t xml:space="preserve"> in conveyor belt</w:t>
      </w:r>
      <w:r>
        <w:rPr>
          <w:lang w:val="en-GB"/>
        </w:rPr>
        <w:t>. It can be seen in Figure 7, the power consumption of conveyor belt motor driver significantly increased</w:t>
      </w:r>
      <w:r w:rsidR="00584883">
        <w:rPr>
          <w:lang w:val="en-GB"/>
        </w:rPr>
        <w:t xml:space="preserve"> for all load combinations. This is due to</w:t>
      </w:r>
      <w:r w:rsidR="00E7178B">
        <w:rPr>
          <w:lang w:val="en-GB"/>
        </w:rPr>
        <w:t xml:space="preserve"> an</w:t>
      </w:r>
      <w:r w:rsidR="00584883">
        <w:rPr>
          <w:lang w:val="en-GB"/>
        </w:rPr>
        <w:t xml:space="preserve"> extra stress on motor shaft which is induced due to belt tension. Table </w:t>
      </w:r>
      <w:r w:rsidR="00C60943">
        <w:rPr>
          <w:lang w:val="en-GB"/>
        </w:rPr>
        <w:t>9</w:t>
      </w:r>
      <w:r w:rsidR="00584883">
        <w:rPr>
          <w:lang w:val="en-GB"/>
        </w:rPr>
        <w:t xml:space="preserve"> and Table </w:t>
      </w:r>
      <w:r w:rsidR="00C60943">
        <w:rPr>
          <w:lang w:val="en-GB"/>
        </w:rPr>
        <w:t>10</w:t>
      </w:r>
      <w:r w:rsidR="00584883">
        <w:rPr>
          <w:lang w:val="en-GB"/>
        </w:rPr>
        <w:t xml:space="preserve"> lists the results obtained during dynamic case. Here an increase in speed and decrease in arrival time to destination zone was observed.</w:t>
      </w:r>
    </w:p>
    <w:p w14:paraId="09E17755" w14:textId="77777777" w:rsidR="00D352CF" w:rsidRDefault="00D352CF" w:rsidP="00D352CF">
      <w:pPr>
        <w:keepNext/>
        <w:jc w:val="center"/>
      </w:pPr>
      <w:r>
        <w:rPr>
          <w:noProof/>
        </w:rPr>
        <w:drawing>
          <wp:inline distT="0" distB="0" distL="0" distR="0" wp14:anchorId="0E0FC5B9" wp14:editId="0E20FDD6">
            <wp:extent cx="3947795" cy="276288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7795" cy="2762885"/>
                    </a:xfrm>
                    <a:prstGeom prst="rect">
                      <a:avLst/>
                    </a:prstGeom>
                    <a:noFill/>
                    <a:ln>
                      <a:noFill/>
                    </a:ln>
                  </pic:spPr>
                </pic:pic>
              </a:graphicData>
            </a:graphic>
          </wp:inline>
        </w:drawing>
      </w:r>
    </w:p>
    <w:p w14:paraId="76677292" w14:textId="5CCA18E9" w:rsidR="00D06FD7" w:rsidRPr="0054707C" w:rsidRDefault="00D352CF" w:rsidP="00D352CF">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7</w:t>
      </w:r>
      <w:r w:rsidRPr="0054707C">
        <w:rPr>
          <w:color w:val="000000" w:themeColor="text1"/>
        </w:rPr>
        <w:fldChar w:fldCharType="end"/>
      </w:r>
      <w:r w:rsidRPr="0054707C">
        <w:rPr>
          <w:color w:val="000000" w:themeColor="text1"/>
        </w:rPr>
        <w:t>. Effect of 95% belt tension and load on conveyor motor driver power consumption.</w:t>
      </w:r>
    </w:p>
    <w:p w14:paraId="7D3BE322" w14:textId="534F337B" w:rsidR="00D352CF" w:rsidRPr="0054707C" w:rsidRDefault="00D352CF" w:rsidP="00D352CF">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9</w:t>
      </w:r>
      <w:r w:rsidRPr="0054707C">
        <w:rPr>
          <w:color w:val="000000" w:themeColor="text1"/>
        </w:rPr>
        <w:fldChar w:fldCharType="end"/>
      </w:r>
      <w:r w:rsidRPr="0054707C">
        <w:rPr>
          <w:color w:val="000000" w:themeColor="text1"/>
        </w:rPr>
        <w:t>. Dynamic case results for 95% belt tension without active zones.</w:t>
      </w:r>
    </w:p>
    <w:tbl>
      <w:tblPr>
        <w:tblW w:w="7881"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992"/>
        <w:gridCol w:w="992"/>
        <w:gridCol w:w="1333"/>
        <w:gridCol w:w="1134"/>
        <w:gridCol w:w="992"/>
        <w:gridCol w:w="793"/>
      </w:tblGrid>
      <w:tr w:rsidR="00D352CF" w:rsidRPr="00D352CF" w14:paraId="32077687" w14:textId="77777777" w:rsidTr="00E7178B">
        <w:tc>
          <w:tcPr>
            <w:tcW w:w="1645" w:type="dxa"/>
            <w:tcBorders>
              <w:bottom w:val="single" w:sz="4" w:space="0" w:color="auto"/>
            </w:tcBorders>
            <w:shd w:val="clear" w:color="auto" w:fill="auto"/>
            <w:vAlign w:val="center"/>
          </w:tcPr>
          <w:p w14:paraId="1F433361" w14:textId="77777777" w:rsidR="00D352CF" w:rsidRPr="00D352CF" w:rsidRDefault="00D352CF" w:rsidP="00D352CF">
            <w:pPr>
              <w:rPr>
                <w:b/>
                <w:lang w:val="en-GB"/>
              </w:rPr>
            </w:pPr>
            <w:r w:rsidRPr="00D352CF">
              <w:rPr>
                <w:b/>
                <w:lang w:val="en-GB"/>
              </w:rPr>
              <w:t>Belt Tension (%)</w:t>
            </w:r>
          </w:p>
        </w:tc>
        <w:tc>
          <w:tcPr>
            <w:tcW w:w="992" w:type="dxa"/>
            <w:tcBorders>
              <w:bottom w:val="single" w:sz="4" w:space="0" w:color="auto"/>
            </w:tcBorders>
          </w:tcPr>
          <w:p w14:paraId="7016E248" w14:textId="4B2D3875" w:rsidR="00D352CF" w:rsidRPr="00D352CF" w:rsidRDefault="00D352CF" w:rsidP="00D352CF">
            <w:pPr>
              <w:rPr>
                <w:b/>
                <w:lang w:val="en-GB"/>
              </w:rPr>
            </w:pPr>
            <w:r w:rsidRPr="00D352CF">
              <w:rPr>
                <w:b/>
                <w:lang w:val="en-GB"/>
              </w:rPr>
              <w:t>Act</w:t>
            </w:r>
            <w:r w:rsidR="00E7178B">
              <w:rPr>
                <w:b/>
                <w:lang w:val="en-GB"/>
              </w:rPr>
              <w:t>ive</w:t>
            </w:r>
            <w:r w:rsidRPr="00D352CF">
              <w:rPr>
                <w:b/>
                <w:lang w:val="en-GB"/>
              </w:rPr>
              <w:t xml:space="preserve"> Zone</w:t>
            </w:r>
          </w:p>
        </w:tc>
        <w:tc>
          <w:tcPr>
            <w:tcW w:w="992" w:type="dxa"/>
            <w:tcBorders>
              <w:bottom w:val="single" w:sz="4" w:space="0" w:color="auto"/>
            </w:tcBorders>
            <w:shd w:val="clear" w:color="auto" w:fill="auto"/>
            <w:vAlign w:val="center"/>
          </w:tcPr>
          <w:p w14:paraId="38F3E063" w14:textId="281016A5" w:rsidR="00D352CF" w:rsidRPr="00D352CF" w:rsidRDefault="00D352CF" w:rsidP="00D352CF">
            <w:pPr>
              <w:rPr>
                <w:b/>
                <w:lang w:val="en-GB"/>
              </w:rPr>
            </w:pPr>
            <w:r w:rsidRPr="00D352CF">
              <w:rPr>
                <w:b/>
                <w:lang w:val="en-GB"/>
              </w:rPr>
              <w:t>S</w:t>
            </w:r>
            <w:r w:rsidR="00E7178B">
              <w:rPr>
                <w:b/>
                <w:lang w:val="en-GB"/>
              </w:rPr>
              <w:t>ource</w:t>
            </w:r>
            <w:r w:rsidRPr="00D352CF">
              <w:rPr>
                <w:b/>
                <w:lang w:val="en-GB"/>
              </w:rPr>
              <w:t xml:space="preserve"> Zone</w:t>
            </w:r>
          </w:p>
        </w:tc>
        <w:tc>
          <w:tcPr>
            <w:tcW w:w="1333" w:type="dxa"/>
            <w:tcBorders>
              <w:bottom w:val="single" w:sz="4" w:space="0" w:color="auto"/>
            </w:tcBorders>
          </w:tcPr>
          <w:p w14:paraId="7EF41618" w14:textId="6A7E17BE" w:rsidR="00D352CF" w:rsidRPr="00D352CF" w:rsidRDefault="00D352CF" w:rsidP="00D352CF">
            <w:pPr>
              <w:rPr>
                <w:b/>
                <w:lang w:val="en-GB"/>
              </w:rPr>
            </w:pPr>
            <w:r w:rsidRPr="00D352CF">
              <w:rPr>
                <w:b/>
                <w:lang w:val="en-GB"/>
              </w:rPr>
              <w:t>D</w:t>
            </w:r>
            <w:r w:rsidR="00E7178B">
              <w:rPr>
                <w:b/>
                <w:lang w:val="en-GB"/>
              </w:rPr>
              <w:t>estination</w:t>
            </w:r>
            <w:r w:rsidRPr="00D352CF">
              <w:rPr>
                <w:b/>
                <w:lang w:val="en-GB"/>
              </w:rPr>
              <w:t xml:space="preserve"> Zone</w:t>
            </w:r>
          </w:p>
        </w:tc>
        <w:tc>
          <w:tcPr>
            <w:tcW w:w="1134" w:type="dxa"/>
            <w:tcBorders>
              <w:bottom w:val="single" w:sz="4" w:space="0" w:color="auto"/>
            </w:tcBorders>
          </w:tcPr>
          <w:p w14:paraId="750098A4" w14:textId="77777777" w:rsidR="00D352CF" w:rsidRPr="00D352CF" w:rsidRDefault="00D352CF" w:rsidP="00D352CF">
            <w:pPr>
              <w:rPr>
                <w:b/>
                <w:lang w:val="en-GB"/>
              </w:rPr>
            </w:pPr>
            <w:r w:rsidRPr="00D352CF">
              <w:rPr>
                <w:b/>
                <w:lang w:val="en-GB"/>
              </w:rPr>
              <w:t>Distance (m)</w:t>
            </w:r>
          </w:p>
        </w:tc>
        <w:tc>
          <w:tcPr>
            <w:tcW w:w="992" w:type="dxa"/>
            <w:tcBorders>
              <w:bottom w:val="single" w:sz="4" w:space="0" w:color="auto"/>
            </w:tcBorders>
          </w:tcPr>
          <w:p w14:paraId="32ECCA95" w14:textId="77777777" w:rsidR="00D352CF" w:rsidRPr="00D352CF" w:rsidRDefault="00D352CF" w:rsidP="00D352CF">
            <w:pPr>
              <w:rPr>
                <w:b/>
                <w:lang w:val="en-GB"/>
              </w:rPr>
            </w:pPr>
            <w:r w:rsidRPr="00D352CF">
              <w:rPr>
                <w:b/>
                <w:lang w:val="en-GB"/>
              </w:rPr>
              <w:t>Time (s)</w:t>
            </w:r>
          </w:p>
        </w:tc>
        <w:tc>
          <w:tcPr>
            <w:tcW w:w="793" w:type="dxa"/>
            <w:tcBorders>
              <w:bottom w:val="single" w:sz="4" w:space="0" w:color="auto"/>
            </w:tcBorders>
            <w:shd w:val="clear" w:color="auto" w:fill="auto"/>
            <w:vAlign w:val="center"/>
          </w:tcPr>
          <w:p w14:paraId="41248B79" w14:textId="77777777" w:rsidR="00D352CF" w:rsidRPr="00D352CF" w:rsidRDefault="00D352CF" w:rsidP="00D352CF">
            <w:pPr>
              <w:rPr>
                <w:b/>
                <w:lang w:val="en-GB"/>
              </w:rPr>
            </w:pPr>
            <w:r w:rsidRPr="00D352CF">
              <w:rPr>
                <w:b/>
                <w:lang w:val="en-GB"/>
              </w:rPr>
              <w:t>Speed (m/s)</w:t>
            </w:r>
          </w:p>
        </w:tc>
      </w:tr>
      <w:tr w:rsidR="00D352CF" w:rsidRPr="00D352CF" w14:paraId="2C97F43F" w14:textId="77777777" w:rsidTr="00E7178B">
        <w:tc>
          <w:tcPr>
            <w:tcW w:w="1645" w:type="dxa"/>
            <w:shd w:val="clear" w:color="auto" w:fill="auto"/>
            <w:vAlign w:val="center"/>
          </w:tcPr>
          <w:p w14:paraId="635ADD27" w14:textId="77777777" w:rsidR="00D352CF" w:rsidRPr="00D352CF" w:rsidRDefault="00D352CF" w:rsidP="00D352CF">
            <w:pPr>
              <w:rPr>
                <w:lang w:val="en-GB"/>
              </w:rPr>
            </w:pPr>
            <w:r w:rsidRPr="00D352CF">
              <w:rPr>
                <w:lang w:val="en-GB"/>
              </w:rPr>
              <w:t>95</w:t>
            </w:r>
          </w:p>
        </w:tc>
        <w:tc>
          <w:tcPr>
            <w:tcW w:w="992" w:type="dxa"/>
          </w:tcPr>
          <w:p w14:paraId="2FE2FF47" w14:textId="77777777" w:rsidR="00D352CF" w:rsidRPr="00D352CF" w:rsidRDefault="00D352CF" w:rsidP="00D352CF">
            <w:pPr>
              <w:rPr>
                <w:lang w:val="en-GB"/>
              </w:rPr>
            </w:pPr>
            <w:r w:rsidRPr="00D352CF">
              <w:rPr>
                <w:lang w:val="en-GB"/>
              </w:rPr>
              <w:t>No</w:t>
            </w:r>
          </w:p>
        </w:tc>
        <w:tc>
          <w:tcPr>
            <w:tcW w:w="992" w:type="dxa"/>
            <w:shd w:val="clear" w:color="auto" w:fill="auto"/>
            <w:vAlign w:val="center"/>
          </w:tcPr>
          <w:p w14:paraId="32682607" w14:textId="77777777" w:rsidR="00D352CF" w:rsidRPr="00D352CF" w:rsidRDefault="00D352CF" w:rsidP="00D352CF">
            <w:pPr>
              <w:rPr>
                <w:lang w:val="en-GB"/>
              </w:rPr>
            </w:pPr>
            <w:r w:rsidRPr="00D352CF">
              <w:rPr>
                <w:lang w:val="en-GB"/>
              </w:rPr>
              <w:t>1</w:t>
            </w:r>
          </w:p>
        </w:tc>
        <w:tc>
          <w:tcPr>
            <w:tcW w:w="1333" w:type="dxa"/>
          </w:tcPr>
          <w:p w14:paraId="6087AF36" w14:textId="77777777" w:rsidR="00D352CF" w:rsidRPr="00D352CF" w:rsidRDefault="00D352CF" w:rsidP="00D352CF">
            <w:pPr>
              <w:rPr>
                <w:lang w:val="en-GB"/>
              </w:rPr>
            </w:pPr>
            <w:r w:rsidRPr="00D352CF">
              <w:rPr>
                <w:lang w:val="en-GB"/>
              </w:rPr>
              <w:t>5</w:t>
            </w:r>
          </w:p>
        </w:tc>
        <w:tc>
          <w:tcPr>
            <w:tcW w:w="1134" w:type="dxa"/>
          </w:tcPr>
          <w:p w14:paraId="50598E32" w14:textId="77777777" w:rsidR="00D352CF" w:rsidRPr="00D352CF" w:rsidRDefault="00D352CF" w:rsidP="00D352CF">
            <w:pPr>
              <w:rPr>
                <w:lang w:val="en-GB"/>
              </w:rPr>
            </w:pPr>
            <w:r w:rsidRPr="00D352CF">
              <w:rPr>
                <w:lang w:val="en-GB"/>
              </w:rPr>
              <w:t>1.61</w:t>
            </w:r>
          </w:p>
        </w:tc>
        <w:tc>
          <w:tcPr>
            <w:tcW w:w="992" w:type="dxa"/>
          </w:tcPr>
          <w:p w14:paraId="16B0FD5E" w14:textId="77777777" w:rsidR="00D352CF" w:rsidRPr="00D352CF" w:rsidRDefault="00D352CF" w:rsidP="00D352CF">
            <w:pPr>
              <w:rPr>
                <w:lang w:val="en-GB"/>
              </w:rPr>
            </w:pPr>
            <w:r w:rsidRPr="00D352CF">
              <w:rPr>
                <w:lang w:val="en-GB"/>
              </w:rPr>
              <w:t>4.6</w:t>
            </w:r>
          </w:p>
        </w:tc>
        <w:tc>
          <w:tcPr>
            <w:tcW w:w="793" w:type="dxa"/>
            <w:shd w:val="clear" w:color="auto" w:fill="auto"/>
            <w:vAlign w:val="center"/>
          </w:tcPr>
          <w:p w14:paraId="1EF4B387" w14:textId="77777777" w:rsidR="00D352CF" w:rsidRPr="00D352CF" w:rsidRDefault="00D352CF" w:rsidP="00D352CF">
            <w:pPr>
              <w:rPr>
                <w:lang w:val="en-GB"/>
              </w:rPr>
            </w:pPr>
            <w:r w:rsidRPr="00D352CF">
              <w:rPr>
                <w:lang w:val="en-GB"/>
              </w:rPr>
              <w:t>0.35</w:t>
            </w:r>
          </w:p>
        </w:tc>
      </w:tr>
      <w:tr w:rsidR="00D352CF" w:rsidRPr="00D352CF" w14:paraId="0F76F9E1" w14:textId="77777777" w:rsidTr="00E7178B">
        <w:tc>
          <w:tcPr>
            <w:tcW w:w="1645" w:type="dxa"/>
            <w:shd w:val="clear" w:color="auto" w:fill="auto"/>
          </w:tcPr>
          <w:p w14:paraId="5C81E32F" w14:textId="77777777" w:rsidR="00D352CF" w:rsidRPr="00D352CF" w:rsidRDefault="00D352CF" w:rsidP="00D352CF">
            <w:pPr>
              <w:rPr>
                <w:lang w:val="en-GB"/>
              </w:rPr>
            </w:pPr>
            <w:r w:rsidRPr="00D352CF">
              <w:rPr>
                <w:lang w:val="en-GB"/>
              </w:rPr>
              <w:t>95</w:t>
            </w:r>
          </w:p>
        </w:tc>
        <w:tc>
          <w:tcPr>
            <w:tcW w:w="992" w:type="dxa"/>
          </w:tcPr>
          <w:p w14:paraId="7DF57B28" w14:textId="77777777" w:rsidR="00D352CF" w:rsidRPr="00D352CF" w:rsidRDefault="00D352CF" w:rsidP="00D352CF">
            <w:pPr>
              <w:rPr>
                <w:lang w:val="en-GB"/>
              </w:rPr>
            </w:pPr>
            <w:r w:rsidRPr="00D352CF">
              <w:rPr>
                <w:lang w:val="en-GB"/>
              </w:rPr>
              <w:t>No</w:t>
            </w:r>
          </w:p>
        </w:tc>
        <w:tc>
          <w:tcPr>
            <w:tcW w:w="992" w:type="dxa"/>
            <w:shd w:val="clear" w:color="auto" w:fill="auto"/>
          </w:tcPr>
          <w:p w14:paraId="4D829BC0" w14:textId="77777777" w:rsidR="00D352CF" w:rsidRPr="00D352CF" w:rsidRDefault="00D352CF" w:rsidP="00D352CF">
            <w:pPr>
              <w:rPr>
                <w:lang w:val="en-GB"/>
              </w:rPr>
            </w:pPr>
            <w:r w:rsidRPr="00D352CF">
              <w:rPr>
                <w:lang w:val="en-GB"/>
              </w:rPr>
              <w:t>1</w:t>
            </w:r>
          </w:p>
        </w:tc>
        <w:tc>
          <w:tcPr>
            <w:tcW w:w="1333" w:type="dxa"/>
          </w:tcPr>
          <w:p w14:paraId="269DF615" w14:textId="77777777" w:rsidR="00D352CF" w:rsidRPr="00D352CF" w:rsidRDefault="00D352CF" w:rsidP="00D352CF">
            <w:pPr>
              <w:rPr>
                <w:lang w:val="en-GB"/>
              </w:rPr>
            </w:pPr>
            <w:r w:rsidRPr="00D352CF">
              <w:rPr>
                <w:lang w:val="en-GB"/>
              </w:rPr>
              <w:t>2</w:t>
            </w:r>
          </w:p>
        </w:tc>
        <w:tc>
          <w:tcPr>
            <w:tcW w:w="1134" w:type="dxa"/>
          </w:tcPr>
          <w:p w14:paraId="14F65B99" w14:textId="77777777" w:rsidR="00D352CF" w:rsidRPr="00D352CF" w:rsidRDefault="00D352CF" w:rsidP="00D352CF">
            <w:pPr>
              <w:rPr>
                <w:lang w:val="en-GB"/>
              </w:rPr>
            </w:pPr>
            <w:r w:rsidRPr="00D352CF">
              <w:rPr>
                <w:lang w:val="en-GB"/>
              </w:rPr>
              <w:t>0.61</w:t>
            </w:r>
          </w:p>
        </w:tc>
        <w:tc>
          <w:tcPr>
            <w:tcW w:w="992" w:type="dxa"/>
          </w:tcPr>
          <w:p w14:paraId="4A24B980" w14:textId="77777777" w:rsidR="00D352CF" w:rsidRPr="00D352CF" w:rsidRDefault="00D352CF" w:rsidP="00D352CF">
            <w:pPr>
              <w:rPr>
                <w:lang w:val="en-GB"/>
              </w:rPr>
            </w:pPr>
            <w:r w:rsidRPr="00D352CF">
              <w:rPr>
                <w:lang w:val="en-GB"/>
              </w:rPr>
              <w:t>1.98</w:t>
            </w:r>
          </w:p>
        </w:tc>
        <w:tc>
          <w:tcPr>
            <w:tcW w:w="793" w:type="dxa"/>
            <w:shd w:val="clear" w:color="auto" w:fill="auto"/>
          </w:tcPr>
          <w:p w14:paraId="7DED30D3" w14:textId="77777777" w:rsidR="00D352CF" w:rsidRPr="00D352CF" w:rsidRDefault="00D352CF" w:rsidP="00D352CF">
            <w:pPr>
              <w:rPr>
                <w:lang w:val="en-GB"/>
              </w:rPr>
            </w:pPr>
            <w:r w:rsidRPr="00D352CF">
              <w:rPr>
                <w:lang w:val="en-GB"/>
              </w:rPr>
              <w:t>0.308</w:t>
            </w:r>
          </w:p>
        </w:tc>
      </w:tr>
      <w:tr w:rsidR="00D352CF" w:rsidRPr="00D352CF" w14:paraId="710B39AF" w14:textId="77777777" w:rsidTr="00E7178B">
        <w:tc>
          <w:tcPr>
            <w:tcW w:w="1645" w:type="dxa"/>
            <w:shd w:val="clear" w:color="auto" w:fill="auto"/>
          </w:tcPr>
          <w:p w14:paraId="625CDD84" w14:textId="77777777" w:rsidR="00D352CF" w:rsidRPr="00D352CF" w:rsidRDefault="00D352CF" w:rsidP="00D352CF">
            <w:pPr>
              <w:rPr>
                <w:lang w:val="en-GB"/>
              </w:rPr>
            </w:pPr>
            <w:r w:rsidRPr="00D352CF">
              <w:rPr>
                <w:lang w:val="en-GB"/>
              </w:rPr>
              <w:t>95</w:t>
            </w:r>
          </w:p>
        </w:tc>
        <w:tc>
          <w:tcPr>
            <w:tcW w:w="992" w:type="dxa"/>
          </w:tcPr>
          <w:p w14:paraId="1FAAF44F" w14:textId="77777777" w:rsidR="00D352CF" w:rsidRPr="00D352CF" w:rsidRDefault="00D352CF" w:rsidP="00D352CF">
            <w:pPr>
              <w:rPr>
                <w:lang w:val="en-GB"/>
              </w:rPr>
            </w:pPr>
            <w:r w:rsidRPr="00D352CF">
              <w:rPr>
                <w:lang w:val="en-GB"/>
              </w:rPr>
              <w:t>No</w:t>
            </w:r>
          </w:p>
        </w:tc>
        <w:tc>
          <w:tcPr>
            <w:tcW w:w="992" w:type="dxa"/>
            <w:shd w:val="clear" w:color="auto" w:fill="auto"/>
          </w:tcPr>
          <w:p w14:paraId="7C6B4EFD" w14:textId="77777777" w:rsidR="00D352CF" w:rsidRPr="00D352CF" w:rsidRDefault="00D352CF" w:rsidP="00D352CF">
            <w:pPr>
              <w:rPr>
                <w:lang w:val="en-GB"/>
              </w:rPr>
            </w:pPr>
            <w:r w:rsidRPr="00D352CF">
              <w:rPr>
                <w:lang w:val="en-GB"/>
              </w:rPr>
              <w:t>1</w:t>
            </w:r>
          </w:p>
        </w:tc>
        <w:tc>
          <w:tcPr>
            <w:tcW w:w="1333" w:type="dxa"/>
          </w:tcPr>
          <w:p w14:paraId="3BC24D60" w14:textId="77777777" w:rsidR="00D352CF" w:rsidRPr="00D352CF" w:rsidRDefault="00D352CF" w:rsidP="00D352CF">
            <w:pPr>
              <w:rPr>
                <w:lang w:val="en-GB"/>
              </w:rPr>
            </w:pPr>
            <w:r w:rsidRPr="00D352CF">
              <w:rPr>
                <w:lang w:val="en-GB"/>
              </w:rPr>
              <w:t>3</w:t>
            </w:r>
          </w:p>
        </w:tc>
        <w:tc>
          <w:tcPr>
            <w:tcW w:w="1134" w:type="dxa"/>
          </w:tcPr>
          <w:p w14:paraId="281F3351" w14:textId="77777777" w:rsidR="00D352CF" w:rsidRPr="00D352CF" w:rsidRDefault="00D352CF" w:rsidP="00D352CF">
            <w:pPr>
              <w:rPr>
                <w:lang w:val="en-GB"/>
              </w:rPr>
            </w:pPr>
            <w:r w:rsidRPr="00D352CF">
              <w:rPr>
                <w:lang w:val="en-GB"/>
              </w:rPr>
              <w:t>0.835</w:t>
            </w:r>
          </w:p>
        </w:tc>
        <w:tc>
          <w:tcPr>
            <w:tcW w:w="992" w:type="dxa"/>
          </w:tcPr>
          <w:p w14:paraId="5000834A" w14:textId="77777777" w:rsidR="00D352CF" w:rsidRPr="00D352CF" w:rsidRDefault="00D352CF" w:rsidP="00D352CF">
            <w:pPr>
              <w:rPr>
                <w:lang w:val="en-GB"/>
              </w:rPr>
            </w:pPr>
            <w:r w:rsidRPr="00D352CF">
              <w:rPr>
                <w:lang w:val="en-GB"/>
              </w:rPr>
              <w:t>2.86</w:t>
            </w:r>
          </w:p>
        </w:tc>
        <w:tc>
          <w:tcPr>
            <w:tcW w:w="793" w:type="dxa"/>
            <w:shd w:val="clear" w:color="auto" w:fill="auto"/>
          </w:tcPr>
          <w:p w14:paraId="3EB9980E" w14:textId="77777777" w:rsidR="00D352CF" w:rsidRPr="00D352CF" w:rsidRDefault="00D352CF" w:rsidP="00D352CF">
            <w:pPr>
              <w:rPr>
                <w:lang w:val="en-GB"/>
              </w:rPr>
            </w:pPr>
            <w:r w:rsidRPr="00D352CF">
              <w:rPr>
                <w:lang w:val="en-GB"/>
              </w:rPr>
              <w:t>0.292</w:t>
            </w:r>
          </w:p>
        </w:tc>
      </w:tr>
      <w:tr w:rsidR="00D352CF" w:rsidRPr="00D352CF" w14:paraId="4C3F51CD" w14:textId="77777777" w:rsidTr="00E7178B">
        <w:tc>
          <w:tcPr>
            <w:tcW w:w="1645" w:type="dxa"/>
            <w:shd w:val="clear" w:color="auto" w:fill="auto"/>
          </w:tcPr>
          <w:p w14:paraId="56B0DE4B" w14:textId="77777777" w:rsidR="00D352CF" w:rsidRPr="00D352CF" w:rsidRDefault="00D352CF" w:rsidP="00D352CF">
            <w:pPr>
              <w:rPr>
                <w:lang w:val="en-GB"/>
              </w:rPr>
            </w:pPr>
            <w:r w:rsidRPr="00D352CF">
              <w:rPr>
                <w:lang w:val="en-GB"/>
              </w:rPr>
              <w:t>95</w:t>
            </w:r>
          </w:p>
        </w:tc>
        <w:tc>
          <w:tcPr>
            <w:tcW w:w="992" w:type="dxa"/>
          </w:tcPr>
          <w:p w14:paraId="5A4CB67D" w14:textId="77777777" w:rsidR="00D352CF" w:rsidRPr="00D352CF" w:rsidRDefault="00D352CF" w:rsidP="00D352CF">
            <w:pPr>
              <w:rPr>
                <w:lang w:val="en-GB"/>
              </w:rPr>
            </w:pPr>
            <w:r w:rsidRPr="00D352CF">
              <w:rPr>
                <w:lang w:val="en-GB"/>
              </w:rPr>
              <w:t>No</w:t>
            </w:r>
          </w:p>
        </w:tc>
        <w:tc>
          <w:tcPr>
            <w:tcW w:w="992" w:type="dxa"/>
            <w:shd w:val="clear" w:color="auto" w:fill="auto"/>
          </w:tcPr>
          <w:p w14:paraId="4C01D20B" w14:textId="77777777" w:rsidR="00D352CF" w:rsidRPr="00D352CF" w:rsidRDefault="00D352CF" w:rsidP="00D352CF">
            <w:pPr>
              <w:rPr>
                <w:lang w:val="en-GB"/>
              </w:rPr>
            </w:pPr>
            <w:r w:rsidRPr="00D352CF">
              <w:rPr>
                <w:lang w:val="en-GB"/>
              </w:rPr>
              <w:t>3</w:t>
            </w:r>
          </w:p>
        </w:tc>
        <w:tc>
          <w:tcPr>
            <w:tcW w:w="1333" w:type="dxa"/>
          </w:tcPr>
          <w:p w14:paraId="7CE3DAC4" w14:textId="77777777" w:rsidR="00D352CF" w:rsidRPr="00D352CF" w:rsidRDefault="00D352CF" w:rsidP="00D352CF">
            <w:pPr>
              <w:rPr>
                <w:lang w:val="en-GB"/>
              </w:rPr>
            </w:pPr>
            <w:r w:rsidRPr="00D352CF">
              <w:rPr>
                <w:lang w:val="en-GB"/>
              </w:rPr>
              <w:t>5</w:t>
            </w:r>
          </w:p>
        </w:tc>
        <w:tc>
          <w:tcPr>
            <w:tcW w:w="1134" w:type="dxa"/>
          </w:tcPr>
          <w:p w14:paraId="4C4C8B30" w14:textId="77777777" w:rsidR="00D352CF" w:rsidRPr="00D352CF" w:rsidRDefault="00D352CF" w:rsidP="00D352CF">
            <w:pPr>
              <w:rPr>
                <w:lang w:val="en-GB"/>
              </w:rPr>
            </w:pPr>
            <w:r w:rsidRPr="00D352CF">
              <w:rPr>
                <w:lang w:val="en-GB"/>
              </w:rPr>
              <w:t>0.773</w:t>
            </w:r>
          </w:p>
        </w:tc>
        <w:tc>
          <w:tcPr>
            <w:tcW w:w="992" w:type="dxa"/>
          </w:tcPr>
          <w:p w14:paraId="2F847F30" w14:textId="77777777" w:rsidR="00D352CF" w:rsidRPr="00D352CF" w:rsidRDefault="00D352CF" w:rsidP="00D352CF">
            <w:pPr>
              <w:rPr>
                <w:lang w:val="en-GB"/>
              </w:rPr>
            </w:pPr>
            <w:r w:rsidRPr="00D352CF">
              <w:rPr>
                <w:lang w:val="en-GB"/>
              </w:rPr>
              <w:t>2.77</w:t>
            </w:r>
          </w:p>
        </w:tc>
        <w:tc>
          <w:tcPr>
            <w:tcW w:w="793" w:type="dxa"/>
            <w:shd w:val="clear" w:color="auto" w:fill="auto"/>
          </w:tcPr>
          <w:p w14:paraId="09102A9C" w14:textId="77777777" w:rsidR="00D352CF" w:rsidRPr="00D352CF" w:rsidRDefault="00D352CF" w:rsidP="00D352CF">
            <w:pPr>
              <w:rPr>
                <w:lang w:val="en-GB"/>
              </w:rPr>
            </w:pPr>
            <w:r w:rsidRPr="00D352CF">
              <w:rPr>
                <w:lang w:val="en-GB"/>
              </w:rPr>
              <w:t>0.279</w:t>
            </w:r>
          </w:p>
        </w:tc>
      </w:tr>
    </w:tbl>
    <w:p w14:paraId="47BBDB75" w14:textId="584683C5" w:rsidR="00D352CF" w:rsidRDefault="00D352CF" w:rsidP="00D352CF">
      <w:pPr>
        <w:rPr>
          <w:lang w:val="en-GB"/>
        </w:rPr>
      </w:pPr>
    </w:p>
    <w:p w14:paraId="2443AF66" w14:textId="311069DD" w:rsidR="00D352CF" w:rsidRPr="0054707C" w:rsidRDefault="00D352CF" w:rsidP="00D352CF">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10</w:t>
      </w:r>
      <w:r w:rsidRPr="0054707C">
        <w:rPr>
          <w:color w:val="000000" w:themeColor="text1"/>
        </w:rPr>
        <w:fldChar w:fldCharType="end"/>
      </w:r>
      <w:r w:rsidRPr="0054707C">
        <w:rPr>
          <w:color w:val="000000" w:themeColor="text1"/>
        </w:rPr>
        <w:t>. Dynamic case results for 95% belt tension with active zones.</w:t>
      </w:r>
    </w:p>
    <w:tbl>
      <w:tblPr>
        <w:tblW w:w="7881"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992"/>
        <w:gridCol w:w="992"/>
        <w:gridCol w:w="1333"/>
        <w:gridCol w:w="1134"/>
        <w:gridCol w:w="992"/>
        <w:gridCol w:w="793"/>
      </w:tblGrid>
      <w:tr w:rsidR="00D352CF" w:rsidRPr="00D352CF" w14:paraId="43D71B78" w14:textId="77777777" w:rsidTr="00E7178B">
        <w:tc>
          <w:tcPr>
            <w:tcW w:w="1645" w:type="dxa"/>
            <w:tcBorders>
              <w:bottom w:val="single" w:sz="4" w:space="0" w:color="auto"/>
            </w:tcBorders>
            <w:shd w:val="clear" w:color="auto" w:fill="auto"/>
            <w:vAlign w:val="center"/>
          </w:tcPr>
          <w:p w14:paraId="1A822AEB" w14:textId="77777777" w:rsidR="00D352CF" w:rsidRPr="00D352CF" w:rsidRDefault="00D352CF" w:rsidP="00D352CF">
            <w:pPr>
              <w:rPr>
                <w:b/>
                <w:lang w:val="en-GB"/>
              </w:rPr>
            </w:pPr>
            <w:r w:rsidRPr="00D352CF">
              <w:rPr>
                <w:b/>
                <w:lang w:val="en-GB"/>
              </w:rPr>
              <w:t>Belt Tension (%)</w:t>
            </w:r>
          </w:p>
        </w:tc>
        <w:tc>
          <w:tcPr>
            <w:tcW w:w="992" w:type="dxa"/>
            <w:tcBorders>
              <w:bottom w:val="single" w:sz="4" w:space="0" w:color="auto"/>
            </w:tcBorders>
          </w:tcPr>
          <w:p w14:paraId="0EB52DE6" w14:textId="29BADB44" w:rsidR="00D352CF" w:rsidRPr="00D352CF" w:rsidRDefault="00D352CF" w:rsidP="00D352CF">
            <w:pPr>
              <w:rPr>
                <w:b/>
                <w:lang w:val="en-GB"/>
              </w:rPr>
            </w:pPr>
            <w:r w:rsidRPr="00D352CF">
              <w:rPr>
                <w:b/>
                <w:lang w:val="en-GB"/>
              </w:rPr>
              <w:t>Act</w:t>
            </w:r>
            <w:r w:rsidR="00E7178B">
              <w:rPr>
                <w:b/>
                <w:lang w:val="en-GB"/>
              </w:rPr>
              <w:t>ive</w:t>
            </w:r>
            <w:r w:rsidRPr="00D352CF">
              <w:rPr>
                <w:b/>
                <w:lang w:val="en-GB"/>
              </w:rPr>
              <w:t xml:space="preserve"> Zone</w:t>
            </w:r>
          </w:p>
        </w:tc>
        <w:tc>
          <w:tcPr>
            <w:tcW w:w="992" w:type="dxa"/>
            <w:tcBorders>
              <w:bottom w:val="single" w:sz="4" w:space="0" w:color="auto"/>
            </w:tcBorders>
            <w:shd w:val="clear" w:color="auto" w:fill="auto"/>
            <w:vAlign w:val="center"/>
          </w:tcPr>
          <w:p w14:paraId="57AE90B1" w14:textId="0B674D1E" w:rsidR="00D352CF" w:rsidRPr="00D352CF" w:rsidRDefault="00D352CF" w:rsidP="00D352CF">
            <w:pPr>
              <w:rPr>
                <w:b/>
                <w:lang w:val="en-GB"/>
              </w:rPr>
            </w:pPr>
            <w:r w:rsidRPr="00D352CF">
              <w:rPr>
                <w:b/>
                <w:lang w:val="en-GB"/>
              </w:rPr>
              <w:t>S</w:t>
            </w:r>
            <w:r w:rsidR="00E7178B">
              <w:rPr>
                <w:b/>
                <w:lang w:val="en-GB"/>
              </w:rPr>
              <w:t>ource</w:t>
            </w:r>
            <w:r w:rsidRPr="00D352CF">
              <w:rPr>
                <w:b/>
                <w:lang w:val="en-GB"/>
              </w:rPr>
              <w:t xml:space="preserve"> Zone</w:t>
            </w:r>
          </w:p>
        </w:tc>
        <w:tc>
          <w:tcPr>
            <w:tcW w:w="1333" w:type="dxa"/>
            <w:tcBorders>
              <w:bottom w:val="single" w:sz="4" w:space="0" w:color="auto"/>
            </w:tcBorders>
          </w:tcPr>
          <w:p w14:paraId="5EF1C2B8" w14:textId="5ABA0E7F" w:rsidR="00D352CF" w:rsidRPr="00D352CF" w:rsidRDefault="00D352CF" w:rsidP="00D352CF">
            <w:pPr>
              <w:rPr>
                <w:b/>
                <w:lang w:val="en-GB"/>
              </w:rPr>
            </w:pPr>
            <w:r w:rsidRPr="00D352CF">
              <w:rPr>
                <w:b/>
                <w:lang w:val="en-GB"/>
              </w:rPr>
              <w:t>D</w:t>
            </w:r>
            <w:r w:rsidR="00E7178B">
              <w:rPr>
                <w:b/>
                <w:lang w:val="en-GB"/>
              </w:rPr>
              <w:t>estination</w:t>
            </w:r>
            <w:r w:rsidRPr="00D352CF">
              <w:rPr>
                <w:b/>
                <w:lang w:val="en-GB"/>
              </w:rPr>
              <w:t xml:space="preserve"> Zone</w:t>
            </w:r>
          </w:p>
        </w:tc>
        <w:tc>
          <w:tcPr>
            <w:tcW w:w="1134" w:type="dxa"/>
            <w:tcBorders>
              <w:bottom w:val="single" w:sz="4" w:space="0" w:color="auto"/>
            </w:tcBorders>
          </w:tcPr>
          <w:p w14:paraId="7BC806AC" w14:textId="77777777" w:rsidR="00D352CF" w:rsidRPr="00D352CF" w:rsidRDefault="00D352CF" w:rsidP="00D352CF">
            <w:pPr>
              <w:rPr>
                <w:b/>
                <w:lang w:val="en-GB"/>
              </w:rPr>
            </w:pPr>
            <w:r w:rsidRPr="00D352CF">
              <w:rPr>
                <w:b/>
                <w:lang w:val="en-GB"/>
              </w:rPr>
              <w:t>Distance (m)</w:t>
            </w:r>
          </w:p>
        </w:tc>
        <w:tc>
          <w:tcPr>
            <w:tcW w:w="992" w:type="dxa"/>
            <w:tcBorders>
              <w:bottom w:val="single" w:sz="4" w:space="0" w:color="auto"/>
            </w:tcBorders>
          </w:tcPr>
          <w:p w14:paraId="43B50206" w14:textId="77777777" w:rsidR="00D352CF" w:rsidRPr="00D352CF" w:rsidRDefault="00D352CF" w:rsidP="00D352CF">
            <w:pPr>
              <w:rPr>
                <w:b/>
                <w:lang w:val="en-GB"/>
              </w:rPr>
            </w:pPr>
            <w:r w:rsidRPr="00D352CF">
              <w:rPr>
                <w:b/>
                <w:lang w:val="en-GB"/>
              </w:rPr>
              <w:t>Time (s)</w:t>
            </w:r>
          </w:p>
        </w:tc>
        <w:tc>
          <w:tcPr>
            <w:tcW w:w="793" w:type="dxa"/>
            <w:tcBorders>
              <w:bottom w:val="single" w:sz="4" w:space="0" w:color="auto"/>
            </w:tcBorders>
            <w:shd w:val="clear" w:color="auto" w:fill="auto"/>
            <w:vAlign w:val="center"/>
          </w:tcPr>
          <w:p w14:paraId="121B7EAB" w14:textId="77777777" w:rsidR="00D352CF" w:rsidRPr="00D352CF" w:rsidRDefault="00D352CF" w:rsidP="00D352CF">
            <w:pPr>
              <w:rPr>
                <w:b/>
                <w:lang w:val="en-GB"/>
              </w:rPr>
            </w:pPr>
            <w:r w:rsidRPr="00D352CF">
              <w:rPr>
                <w:b/>
                <w:lang w:val="en-GB"/>
              </w:rPr>
              <w:t>Speed (m/s)</w:t>
            </w:r>
          </w:p>
        </w:tc>
      </w:tr>
      <w:tr w:rsidR="00D352CF" w:rsidRPr="00D352CF" w14:paraId="64342655" w14:textId="77777777" w:rsidTr="00E7178B">
        <w:tc>
          <w:tcPr>
            <w:tcW w:w="1645" w:type="dxa"/>
            <w:shd w:val="clear" w:color="auto" w:fill="auto"/>
            <w:vAlign w:val="center"/>
          </w:tcPr>
          <w:p w14:paraId="2E45B106" w14:textId="77777777" w:rsidR="00D352CF" w:rsidRPr="00D352CF" w:rsidRDefault="00D352CF" w:rsidP="00D352CF">
            <w:pPr>
              <w:rPr>
                <w:lang w:val="en-GB"/>
              </w:rPr>
            </w:pPr>
            <w:r w:rsidRPr="00D352CF">
              <w:rPr>
                <w:lang w:val="en-GB"/>
              </w:rPr>
              <w:t>95</w:t>
            </w:r>
          </w:p>
        </w:tc>
        <w:tc>
          <w:tcPr>
            <w:tcW w:w="992" w:type="dxa"/>
          </w:tcPr>
          <w:p w14:paraId="42A4F245" w14:textId="77777777" w:rsidR="00D352CF" w:rsidRPr="00D352CF" w:rsidRDefault="00D352CF" w:rsidP="00D352CF">
            <w:pPr>
              <w:rPr>
                <w:lang w:val="en-GB"/>
              </w:rPr>
            </w:pPr>
            <w:r w:rsidRPr="00D352CF">
              <w:rPr>
                <w:lang w:val="en-GB"/>
              </w:rPr>
              <w:t>Z5</w:t>
            </w:r>
          </w:p>
        </w:tc>
        <w:tc>
          <w:tcPr>
            <w:tcW w:w="992" w:type="dxa"/>
            <w:shd w:val="clear" w:color="auto" w:fill="auto"/>
            <w:vAlign w:val="center"/>
          </w:tcPr>
          <w:p w14:paraId="4CEF18A8" w14:textId="77777777" w:rsidR="00D352CF" w:rsidRPr="00D352CF" w:rsidRDefault="00D352CF" w:rsidP="00D352CF">
            <w:pPr>
              <w:rPr>
                <w:lang w:val="en-GB"/>
              </w:rPr>
            </w:pPr>
            <w:r w:rsidRPr="00D352CF">
              <w:rPr>
                <w:lang w:val="en-GB"/>
              </w:rPr>
              <w:t>1</w:t>
            </w:r>
          </w:p>
        </w:tc>
        <w:tc>
          <w:tcPr>
            <w:tcW w:w="1333" w:type="dxa"/>
          </w:tcPr>
          <w:p w14:paraId="0B91CBD6" w14:textId="77777777" w:rsidR="00D352CF" w:rsidRPr="00D352CF" w:rsidRDefault="00D352CF" w:rsidP="00D352CF">
            <w:pPr>
              <w:rPr>
                <w:lang w:val="en-GB"/>
              </w:rPr>
            </w:pPr>
            <w:r w:rsidRPr="00D352CF">
              <w:rPr>
                <w:lang w:val="en-GB"/>
              </w:rPr>
              <w:t>3</w:t>
            </w:r>
          </w:p>
        </w:tc>
        <w:tc>
          <w:tcPr>
            <w:tcW w:w="1134" w:type="dxa"/>
          </w:tcPr>
          <w:p w14:paraId="73458C4F" w14:textId="77777777" w:rsidR="00D352CF" w:rsidRPr="00D352CF" w:rsidRDefault="00D352CF" w:rsidP="00D352CF">
            <w:pPr>
              <w:rPr>
                <w:lang w:val="en-GB"/>
              </w:rPr>
            </w:pPr>
            <w:r w:rsidRPr="00D352CF">
              <w:rPr>
                <w:lang w:val="en-GB"/>
              </w:rPr>
              <w:t>0.835</w:t>
            </w:r>
          </w:p>
        </w:tc>
        <w:tc>
          <w:tcPr>
            <w:tcW w:w="992" w:type="dxa"/>
          </w:tcPr>
          <w:p w14:paraId="4E249C0C" w14:textId="77777777" w:rsidR="00D352CF" w:rsidRPr="00D352CF" w:rsidRDefault="00D352CF" w:rsidP="00D352CF">
            <w:pPr>
              <w:rPr>
                <w:lang w:val="en-GB"/>
              </w:rPr>
            </w:pPr>
            <w:r w:rsidRPr="00D352CF">
              <w:rPr>
                <w:lang w:val="en-GB"/>
              </w:rPr>
              <w:t>2.85</w:t>
            </w:r>
          </w:p>
        </w:tc>
        <w:tc>
          <w:tcPr>
            <w:tcW w:w="793" w:type="dxa"/>
            <w:shd w:val="clear" w:color="auto" w:fill="auto"/>
            <w:vAlign w:val="center"/>
          </w:tcPr>
          <w:p w14:paraId="6D83612E" w14:textId="77777777" w:rsidR="00D352CF" w:rsidRPr="00D352CF" w:rsidRDefault="00D352CF" w:rsidP="00D352CF">
            <w:pPr>
              <w:rPr>
                <w:lang w:val="en-GB"/>
              </w:rPr>
            </w:pPr>
            <w:r w:rsidRPr="00D352CF">
              <w:rPr>
                <w:lang w:val="en-GB"/>
              </w:rPr>
              <w:t>0.293</w:t>
            </w:r>
          </w:p>
        </w:tc>
      </w:tr>
      <w:tr w:rsidR="00D352CF" w:rsidRPr="00D352CF" w14:paraId="4353D882" w14:textId="77777777" w:rsidTr="00E7178B">
        <w:tc>
          <w:tcPr>
            <w:tcW w:w="1645" w:type="dxa"/>
            <w:shd w:val="clear" w:color="auto" w:fill="auto"/>
          </w:tcPr>
          <w:p w14:paraId="3FAF7833" w14:textId="77777777" w:rsidR="00D352CF" w:rsidRPr="00D352CF" w:rsidRDefault="00D352CF" w:rsidP="00D352CF">
            <w:pPr>
              <w:rPr>
                <w:lang w:val="en-GB"/>
              </w:rPr>
            </w:pPr>
            <w:r w:rsidRPr="00D352CF">
              <w:rPr>
                <w:lang w:val="en-GB"/>
              </w:rPr>
              <w:t>95</w:t>
            </w:r>
          </w:p>
        </w:tc>
        <w:tc>
          <w:tcPr>
            <w:tcW w:w="992" w:type="dxa"/>
          </w:tcPr>
          <w:p w14:paraId="49A316E4" w14:textId="77777777" w:rsidR="00D352CF" w:rsidRPr="00D352CF" w:rsidRDefault="00D352CF" w:rsidP="00D352CF">
            <w:pPr>
              <w:rPr>
                <w:lang w:val="en-GB"/>
              </w:rPr>
            </w:pPr>
            <w:r w:rsidRPr="00D352CF">
              <w:rPr>
                <w:lang w:val="en-GB"/>
              </w:rPr>
              <w:t>Z5, Z3</w:t>
            </w:r>
          </w:p>
        </w:tc>
        <w:tc>
          <w:tcPr>
            <w:tcW w:w="992" w:type="dxa"/>
            <w:shd w:val="clear" w:color="auto" w:fill="auto"/>
          </w:tcPr>
          <w:p w14:paraId="10B204EB" w14:textId="77777777" w:rsidR="00D352CF" w:rsidRPr="00D352CF" w:rsidRDefault="00D352CF" w:rsidP="00D352CF">
            <w:pPr>
              <w:rPr>
                <w:lang w:val="en-GB"/>
              </w:rPr>
            </w:pPr>
            <w:r w:rsidRPr="00D352CF">
              <w:rPr>
                <w:lang w:val="en-GB"/>
              </w:rPr>
              <w:t>1</w:t>
            </w:r>
          </w:p>
        </w:tc>
        <w:tc>
          <w:tcPr>
            <w:tcW w:w="1333" w:type="dxa"/>
          </w:tcPr>
          <w:p w14:paraId="187367EA" w14:textId="77777777" w:rsidR="00D352CF" w:rsidRPr="00D352CF" w:rsidRDefault="00D352CF" w:rsidP="00D352CF">
            <w:pPr>
              <w:rPr>
                <w:lang w:val="en-GB"/>
              </w:rPr>
            </w:pPr>
            <w:r w:rsidRPr="00D352CF">
              <w:rPr>
                <w:lang w:val="en-GB"/>
              </w:rPr>
              <w:t>2</w:t>
            </w:r>
          </w:p>
        </w:tc>
        <w:tc>
          <w:tcPr>
            <w:tcW w:w="1134" w:type="dxa"/>
          </w:tcPr>
          <w:p w14:paraId="1E664CDC" w14:textId="77777777" w:rsidR="00D352CF" w:rsidRPr="00D352CF" w:rsidRDefault="00D352CF" w:rsidP="00D352CF">
            <w:pPr>
              <w:rPr>
                <w:lang w:val="en-GB"/>
              </w:rPr>
            </w:pPr>
            <w:r w:rsidRPr="00D352CF">
              <w:rPr>
                <w:lang w:val="en-GB"/>
              </w:rPr>
              <w:t>0.61</w:t>
            </w:r>
          </w:p>
        </w:tc>
        <w:tc>
          <w:tcPr>
            <w:tcW w:w="992" w:type="dxa"/>
          </w:tcPr>
          <w:p w14:paraId="559F4706" w14:textId="77777777" w:rsidR="00D352CF" w:rsidRPr="00D352CF" w:rsidRDefault="00D352CF" w:rsidP="00D352CF">
            <w:pPr>
              <w:rPr>
                <w:lang w:val="en-GB"/>
              </w:rPr>
            </w:pPr>
            <w:r w:rsidRPr="00D352CF">
              <w:rPr>
                <w:lang w:val="en-GB"/>
              </w:rPr>
              <w:t>1.99</w:t>
            </w:r>
          </w:p>
        </w:tc>
        <w:tc>
          <w:tcPr>
            <w:tcW w:w="793" w:type="dxa"/>
            <w:shd w:val="clear" w:color="auto" w:fill="auto"/>
          </w:tcPr>
          <w:p w14:paraId="5A74865F" w14:textId="77777777" w:rsidR="00D352CF" w:rsidRPr="00D352CF" w:rsidRDefault="00D352CF" w:rsidP="00D352CF">
            <w:pPr>
              <w:rPr>
                <w:lang w:val="en-GB"/>
              </w:rPr>
            </w:pPr>
            <w:r w:rsidRPr="00D352CF">
              <w:rPr>
                <w:lang w:val="en-GB"/>
              </w:rPr>
              <w:t>0.307</w:t>
            </w:r>
          </w:p>
        </w:tc>
      </w:tr>
      <w:tr w:rsidR="00D352CF" w:rsidRPr="00D352CF" w14:paraId="05BBC2B5" w14:textId="77777777" w:rsidTr="00E7178B">
        <w:tc>
          <w:tcPr>
            <w:tcW w:w="1645" w:type="dxa"/>
            <w:shd w:val="clear" w:color="auto" w:fill="auto"/>
          </w:tcPr>
          <w:p w14:paraId="02A5BF95" w14:textId="77777777" w:rsidR="00D352CF" w:rsidRPr="00D352CF" w:rsidRDefault="00D352CF" w:rsidP="00D352CF">
            <w:pPr>
              <w:rPr>
                <w:lang w:val="en-GB"/>
              </w:rPr>
            </w:pPr>
            <w:r w:rsidRPr="00D352CF">
              <w:rPr>
                <w:lang w:val="en-GB"/>
              </w:rPr>
              <w:t>95</w:t>
            </w:r>
          </w:p>
        </w:tc>
        <w:tc>
          <w:tcPr>
            <w:tcW w:w="992" w:type="dxa"/>
          </w:tcPr>
          <w:p w14:paraId="2BB36E21" w14:textId="77777777" w:rsidR="00D352CF" w:rsidRPr="00D352CF" w:rsidRDefault="00D352CF" w:rsidP="00D352CF">
            <w:pPr>
              <w:rPr>
                <w:lang w:val="en-GB"/>
              </w:rPr>
            </w:pPr>
            <w:r w:rsidRPr="00D352CF">
              <w:rPr>
                <w:lang w:val="en-GB"/>
              </w:rPr>
              <w:t>Z1, Z2</w:t>
            </w:r>
          </w:p>
        </w:tc>
        <w:tc>
          <w:tcPr>
            <w:tcW w:w="992" w:type="dxa"/>
            <w:shd w:val="clear" w:color="auto" w:fill="auto"/>
          </w:tcPr>
          <w:p w14:paraId="1D94A7E8" w14:textId="77777777" w:rsidR="00D352CF" w:rsidRPr="00D352CF" w:rsidRDefault="00D352CF" w:rsidP="00D352CF">
            <w:pPr>
              <w:rPr>
                <w:lang w:val="en-GB"/>
              </w:rPr>
            </w:pPr>
            <w:r w:rsidRPr="00D352CF">
              <w:rPr>
                <w:lang w:val="en-GB"/>
              </w:rPr>
              <w:t>3</w:t>
            </w:r>
          </w:p>
        </w:tc>
        <w:tc>
          <w:tcPr>
            <w:tcW w:w="1333" w:type="dxa"/>
          </w:tcPr>
          <w:p w14:paraId="6AFA376F" w14:textId="77777777" w:rsidR="00D352CF" w:rsidRPr="00D352CF" w:rsidRDefault="00D352CF" w:rsidP="00D352CF">
            <w:pPr>
              <w:rPr>
                <w:lang w:val="en-GB"/>
              </w:rPr>
            </w:pPr>
            <w:r w:rsidRPr="00D352CF">
              <w:rPr>
                <w:lang w:val="en-GB"/>
              </w:rPr>
              <w:t>5</w:t>
            </w:r>
          </w:p>
        </w:tc>
        <w:tc>
          <w:tcPr>
            <w:tcW w:w="1134" w:type="dxa"/>
          </w:tcPr>
          <w:p w14:paraId="1C2D9A75" w14:textId="77777777" w:rsidR="00D352CF" w:rsidRPr="00D352CF" w:rsidRDefault="00D352CF" w:rsidP="00D352CF">
            <w:pPr>
              <w:rPr>
                <w:lang w:val="en-GB"/>
              </w:rPr>
            </w:pPr>
            <w:r w:rsidRPr="00D352CF">
              <w:rPr>
                <w:lang w:val="en-GB"/>
              </w:rPr>
              <w:t>0.773</w:t>
            </w:r>
          </w:p>
        </w:tc>
        <w:tc>
          <w:tcPr>
            <w:tcW w:w="992" w:type="dxa"/>
          </w:tcPr>
          <w:p w14:paraId="1C8B3B2B" w14:textId="77777777" w:rsidR="00D352CF" w:rsidRPr="00D352CF" w:rsidRDefault="00D352CF" w:rsidP="00D352CF">
            <w:pPr>
              <w:rPr>
                <w:lang w:val="en-GB"/>
              </w:rPr>
            </w:pPr>
            <w:r w:rsidRPr="00D352CF">
              <w:rPr>
                <w:lang w:val="en-GB"/>
              </w:rPr>
              <w:t>2.8</w:t>
            </w:r>
          </w:p>
        </w:tc>
        <w:tc>
          <w:tcPr>
            <w:tcW w:w="793" w:type="dxa"/>
            <w:shd w:val="clear" w:color="auto" w:fill="auto"/>
          </w:tcPr>
          <w:p w14:paraId="2469B119" w14:textId="77777777" w:rsidR="00D352CF" w:rsidRPr="00D352CF" w:rsidRDefault="00D352CF" w:rsidP="00D352CF">
            <w:pPr>
              <w:rPr>
                <w:lang w:val="en-GB"/>
              </w:rPr>
            </w:pPr>
            <w:r w:rsidRPr="00D352CF">
              <w:rPr>
                <w:lang w:val="en-GB"/>
              </w:rPr>
              <w:t>0.276</w:t>
            </w:r>
          </w:p>
        </w:tc>
      </w:tr>
      <w:tr w:rsidR="00D352CF" w:rsidRPr="00D352CF" w14:paraId="5BB678D0" w14:textId="77777777" w:rsidTr="00E7178B">
        <w:tc>
          <w:tcPr>
            <w:tcW w:w="1645" w:type="dxa"/>
            <w:shd w:val="clear" w:color="auto" w:fill="auto"/>
          </w:tcPr>
          <w:p w14:paraId="0F295D31" w14:textId="77777777" w:rsidR="00D352CF" w:rsidRPr="00D352CF" w:rsidRDefault="00D352CF" w:rsidP="00D352CF">
            <w:pPr>
              <w:rPr>
                <w:lang w:val="en-GB"/>
              </w:rPr>
            </w:pPr>
            <w:r w:rsidRPr="00D352CF">
              <w:rPr>
                <w:lang w:val="en-GB"/>
              </w:rPr>
              <w:t>95</w:t>
            </w:r>
          </w:p>
        </w:tc>
        <w:tc>
          <w:tcPr>
            <w:tcW w:w="992" w:type="dxa"/>
          </w:tcPr>
          <w:p w14:paraId="40E8E68F" w14:textId="77777777" w:rsidR="00D352CF" w:rsidRPr="00D352CF" w:rsidRDefault="00D352CF" w:rsidP="00D352CF">
            <w:pPr>
              <w:rPr>
                <w:lang w:val="en-GB"/>
              </w:rPr>
            </w:pPr>
            <w:r w:rsidRPr="00D352CF">
              <w:rPr>
                <w:lang w:val="en-GB"/>
              </w:rPr>
              <w:t>Z1</w:t>
            </w:r>
          </w:p>
        </w:tc>
        <w:tc>
          <w:tcPr>
            <w:tcW w:w="992" w:type="dxa"/>
            <w:shd w:val="clear" w:color="auto" w:fill="auto"/>
          </w:tcPr>
          <w:p w14:paraId="41E1D9E9" w14:textId="77777777" w:rsidR="00D352CF" w:rsidRPr="00D352CF" w:rsidRDefault="00D352CF" w:rsidP="00D352CF">
            <w:pPr>
              <w:rPr>
                <w:lang w:val="en-GB"/>
              </w:rPr>
            </w:pPr>
            <w:r w:rsidRPr="00D352CF">
              <w:rPr>
                <w:lang w:val="en-GB"/>
              </w:rPr>
              <w:t>2</w:t>
            </w:r>
          </w:p>
        </w:tc>
        <w:tc>
          <w:tcPr>
            <w:tcW w:w="1333" w:type="dxa"/>
          </w:tcPr>
          <w:p w14:paraId="107190F2" w14:textId="77777777" w:rsidR="00D352CF" w:rsidRPr="00D352CF" w:rsidRDefault="00D352CF" w:rsidP="00D352CF">
            <w:pPr>
              <w:rPr>
                <w:lang w:val="en-GB"/>
              </w:rPr>
            </w:pPr>
            <w:r w:rsidRPr="00D352CF">
              <w:rPr>
                <w:lang w:val="en-GB"/>
              </w:rPr>
              <w:t>3</w:t>
            </w:r>
          </w:p>
        </w:tc>
        <w:tc>
          <w:tcPr>
            <w:tcW w:w="1134" w:type="dxa"/>
          </w:tcPr>
          <w:p w14:paraId="6FD24A76" w14:textId="77777777" w:rsidR="00D352CF" w:rsidRPr="00D352CF" w:rsidRDefault="00D352CF" w:rsidP="00D352CF">
            <w:pPr>
              <w:rPr>
                <w:lang w:val="en-GB"/>
              </w:rPr>
            </w:pPr>
            <w:r w:rsidRPr="00D352CF">
              <w:rPr>
                <w:lang w:val="en-GB"/>
              </w:rPr>
              <w:t>0.223</w:t>
            </w:r>
          </w:p>
        </w:tc>
        <w:tc>
          <w:tcPr>
            <w:tcW w:w="992" w:type="dxa"/>
          </w:tcPr>
          <w:p w14:paraId="717F73B2" w14:textId="77777777" w:rsidR="00D352CF" w:rsidRPr="00D352CF" w:rsidRDefault="00D352CF" w:rsidP="00D352CF">
            <w:pPr>
              <w:rPr>
                <w:lang w:val="en-GB"/>
              </w:rPr>
            </w:pPr>
            <w:r w:rsidRPr="00D352CF">
              <w:rPr>
                <w:lang w:val="en-GB"/>
              </w:rPr>
              <w:t>1.02</w:t>
            </w:r>
          </w:p>
        </w:tc>
        <w:tc>
          <w:tcPr>
            <w:tcW w:w="793" w:type="dxa"/>
            <w:shd w:val="clear" w:color="auto" w:fill="auto"/>
          </w:tcPr>
          <w:p w14:paraId="418663FB" w14:textId="77777777" w:rsidR="00D352CF" w:rsidRPr="00D352CF" w:rsidRDefault="00D352CF" w:rsidP="00D352CF">
            <w:pPr>
              <w:rPr>
                <w:lang w:val="en-GB"/>
              </w:rPr>
            </w:pPr>
            <w:r w:rsidRPr="00D352CF">
              <w:rPr>
                <w:lang w:val="en-GB"/>
              </w:rPr>
              <w:t>0.219</w:t>
            </w:r>
          </w:p>
        </w:tc>
      </w:tr>
    </w:tbl>
    <w:p w14:paraId="2439F73B" w14:textId="5D84A761" w:rsidR="00D352CF" w:rsidRDefault="00D352CF" w:rsidP="00D352CF">
      <w:pPr>
        <w:rPr>
          <w:lang w:val="en-GB"/>
        </w:rPr>
      </w:pPr>
    </w:p>
    <w:p w14:paraId="45161D5D" w14:textId="0A656FB1" w:rsidR="00584883" w:rsidRDefault="00584883" w:rsidP="00584883">
      <w:pPr>
        <w:jc w:val="both"/>
        <w:rPr>
          <w:lang w:val="en-GB"/>
        </w:rPr>
      </w:pPr>
      <w:r>
        <w:rPr>
          <w:lang w:val="en-GB"/>
        </w:rPr>
        <w:t>Figure 8 and Figure 9 shows the comparison box plots for belt tension</w:t>
      </w:r>
      <w:r w:rsidR="00617151">
        <w:rPr>
          <w:lang w:val="en-GB"/>
        </w:rPr>
        <w:t>s</w:t>
      </w:r>
      <w:r>
        <w:rPr>
          <w:lang w:val="en-GB"/>
        </w:rPr>
        <w:t xml:space="preserve"> 75% to 95% and 0% to 85% respectively. It can be seen from Figure 8 approximately 20W of increase in power consumption was recorded for all load combination at 95% belt tension as compared to 75% and 85% belt tensions. Though 95% belt tension has showed good results for dynamic operations, but it is not advised to do transportations operations with 95% belt tension because</w:t>
      </w:r>
      <w:r w:rsidR="005E6A4C">
        <w:rPr>
          <w:lang w:val="en-GB"/>
        </w:rPr>
        <w:t xml:space="preserve"> it induces an </w:t>
      </w:r>
      <w:r w:rsidRPr="00584883">
        <w:rPr>
          <w:lang w:val="en-GB"/>
        </w:rPr>
        <w:t>excessive stress on the belt, motor bearings and shaft</w:t>
      </w:r>
      <w:r w:rsidR="005E6A4C">
        <w:rPr>
          <w:lang w:val="en-GB"/>
        </w:rPr>
        <w:t>,</w:t>
      </w:r>
      <w:r w:rsidRPr="00584883">
        <w:rPr>
          <w:lang w:val="en-GB"/>
        </w:rPr>
        <w:t xml:space="preserve"> so the motor draws more current to </w:t>
      </w:r>
      <w:r w:rsidRPr="00584883">
        <w:rPr>
          <w:lang w:val="en-GB"/>
        </w:rPr>
        <w:lastRenderedPageBreak/>
        <w:t xml:space="preserve">produce enough torque to maintain smooth belt motion. This is an unhealthy </w:t>
      </w:r>
      <w:r w:rsidR="00617151">
        <w:rPr>
          <w:lang w:val="en-GB"/>
        </w:rPr>
        <w:t xml:space="preserve">condition for </w:t>
      </w:r>
      <w:r w:rsidRPr="00584883">
        <w:rPr>
          <w:lang w:val="en-GB"/>
        </w:rPr>
        <w:t>operation</w:t>
      </w:r>
      <w:r w:rsidR="00617151">
        <w:rPr>
          <w:lang w:val="en-GB"/>
        </w:rPr>
        <w:t xml:space="preserve"> and </w:t>
      </w:r>
      <w:r w:rsidRPr="00584883">
        <w:rPr>
          <w:lang w:val="en-GB"/>
        </w:rPr>
        <w:t xml:space="preserve">is harmful to the belt, motor shaft and bearings. </w:t>
      </w:r>
      <w:r w:rsidR="005E6A4C">
        <w:rPr>
          <w:lang w:val="en-GB"/>
        </w:rPr>
        <w:t xml:space="preserve">On the other hand, belt tensions equal to or less than 70% are not useful as they lead to </w:t>
      </w:r>
      <w:r w:rsidR="00617151">
        <w:rPr>
          <w:lang w:val="en-GB"/>
        </w:rPr>
        <w:t xml:space="preserve">no motion (for 0% to 60% </w:t>
      </w:r>
      <w:r w:rsidR="00617151">
        <w:rPr>
          <w:lang w:val="en-GB"/>
        </w:rPr>
        <w:t>belt tension</w:t>
      </w:r>
      <w:r w:rsidR="00617151">
        <w:rPr>
          <w:lang w:val="en-GB"/>
        </w:rPr>
        <w:t xml:space="preserve">) and </w:t>
      </w:r>
      <w:r w:rsidR="005E6A4C">
        <w:rPr>
          <w:lang w:val="en-GB"/>
        </w:rPr>
        <w:t>jerky motion</w:t>
      </w:r>
      <w:r w:rsidR="00617151">
        <w:rPr>
          <w:lang w:val="en-GB"/>
        </w:rPr>
        <w:t xml:space="preserve"> (for 70% belt tension)</w:t>
      </w:r>
      <w:r w:rsidR="005E6A4C">
        <w:rPr>
          <w:lang w:val="en-GB"/>
        </w:rPr>
        <w:t xml:space="preserve"> which increase material transportation time, belt slippage</w:t>
      </w:r>
      <w:r w:rsidR="00617151">
        <w:rPr>
          <w:lang w:val="en-GB"/>
        </w:rPr>
        <w:t xml:space="preserve"> and leads to belt wear and tear</w:t>
      </w:r>
      <w:r w:rsidR="005E6A4C">
        <w:rPr>
          <w:lang w:val="en-GB"/>
        </w:rPr>
        <w:t xml:space="preserve">. The feasible belt tension </w:t>
      </w:r>
      <w:r w:rsidR="0002042B">
        <w:rPr>
          <w:lang w:val="en-GB"/>
        </w:rPr>
        <w:t xml:space="preserve">range </w:t>
      </w:r>
      <w:r w:rsidR="005E6A4C">
        <w:rPr>
          <w:lang w:val="en-GB"/>
        </w:rPr>
        <w:t xml:space="preserve">for this transportation system </w:t>
      </w:r>
      <w:r w:rsidR="0002042B">
        <w:rPr>
          <w:lang w:val="en-GB"/>
        </w:rPr>
        <w:t>is from</w:t>
      </w:r>
      <w:r w:rsidR="005E6A4C">
        <w:rPr>
          <w:lang w:val="en-GB"/>
        </w:rPr>
        <w:t xml:space="preserve"> 75% to 85%. For these belt tensions power consumption of conveyor belt motor driver is moderate also there is no excessive stress on motor shaft.    </w:t>
      </w:r>
    </w:p>
    <w:p w14:paraId="3476F60C" w14:textId="77777777" w:rsidR="00D352CF" w:rsidRDefault="00D352CF" w:rsidP="00D352CF">
      <w:pPr>
        <w:keepNext/>
        <w:jc w:val="center"/>
      </w:pPr>
      <w:r>
        <w:rPr>
          <w:noProof/>
        </w:rPr>
        <w:drawing>
          <wp:inline distT="0" distB="0" distL="0" distR="0" wp14:anchorId="75761E28" wp14:editId="4F6FD4B3">
            <wp:extent cx="4705985" cy="2510155"/>
            <wp:effectExtent l="0" t="0" r="0" b="444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5985" cy="2510155"/>
                    </a:xfrm>
                    <a:prstGeom prst="rect">
                      <a:avLst/>
                    </a:prstGeom>
                    <a:noFill/>
                    <a:ln>
                      <a:noFill/>
                    </a:ln>
                  </pic:spPr>
                </pic:pic>
              </a:graphicData>
            </a:graphic>
          </wp:inline>
        </w:drawing>
      </w:r>
    </w:p>
    <w:p w14:paraId="60DEE8F1" w14:textId="3EE964D3" w:rsidR="00D352CF" w:rsidRPr="0054707C" w:rsidRDefault="00D352CF" w:rsidP="00D352CF">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8</w:t>
      </w:r>
      <w:r w:rsidRPr="0054707C">
        <w:rPr>
          <w:color w:val="000000" w:themeColor="text1"/>
        </w:rPr>
        <w:fldChar w:fldCharType="end"/>
      </w:r>
      <w:r w:rsidRPr="0054707C">
        <w:rPr>
          <w:color w:val="000000" w:themeColor="text1"/>
        </w:rPr>
        <w:t>. Comparison of 75%, 85% and 95% belt tensions.</w:t>
      </w:r>
    </w:p>
    <w:p w14:paraId="57161C49" w14:textId="77777777" w:rsidR="00D352CF" w:rsidRDefault="00D352CF" w:rsidP="00D352CF">
      <w:pPr>
        <w:keepNext/>
        <w:jc w:val="center"/>
      </w:pPr>
      <w:r>
        <w:rPr>
          <w:noProof/>
        </w:rPr>
        <w:drawing>
          <wp:inline distT="0" distB="0" distL="0" distR="0" wp14:anchorId="2B2DEF54" wp14:editId="1C432995">
            <wp:extent cx="4982845" cy="2657475"/>
            <wp:effectExtent l="0" t="0" r="8255" b="95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2845" cy="2657475"/>
                    </a:xfrm>
                    <a:prstGeom prst="rect">
                      <a:avLst/>
                    </a:prstGeom>
                    <a:noFill/>
                    <a:ln>
                      <a:noFill/>
                    </a:ln>
                  </pic:spPr>
                </pic:pic>
              </a:graphicData>
            </a:graphic>
          </wp:inline>
        </w:drawing>
      </w:r>
    </w:p>
    <w:p w14:paraId="2C5932F5" w14:textId="2B988B47" w:rsidR="00D352CF" w:rsidRPr="0054707C" w:rsidRDefault="00D352CF" w:rsidP="00D352CF">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9</w:t>
      </w:r>
      <w:r w:rsidRPr="0054707C">
        <w:rPr>
          <w:color w:val="000000" w:themeColor="text1"/>
        </w:rPr>
        <w:fldChar w:fldCharType="end"/>
      </w:r>
      <w:r w:rsidRPr="0054707C">
        <w:rPr>
          <w:color w:val="000000" w:themeColor="text1"/>
        </w:rPr>
        <w:t>. Comparison of 0%-85% belt tensions.</w:t>
      </w:r>
    </w:p>
    <w:p w14:paraId="2BE64067" w14:textId="4C3163DA" w:rsidR="0002042B" w:rsidRPr="0002042B" w:rsidRDefault="0002042B" w:rsidP="003D7C7D">
      <w:pPr>
        <w:jc w:val="both"/>
      </w:pPr>
      <w:r>
        <w:t>The collected data during static case can be classified into three distinct belt tension classes as shown in Figure 1</w:t>
      </w:r>
      <w:r w:rsidR="00E6461A">
        <w:t>0</w:t>
      </w:r>
      <w:r>
        <w:t xml:space="preserve">. These classes are named as </w:t>
      </w:r>
      <w:r w:rsidRPr="0002042B">
        <w:rPr>
          <w:i/>
          <w:iCs/>
          <w:lang w:val="en-GB"/>
        </w:rPr>
        <w:t>“low”</w:t>
      </w:r>
      <w:r w:rsidRPr="0002042B">
        <w:rPr>
          <w:lang w:val="en-GB"/>
        </w:rPr>
        <w:t xml:space="preserve">, </w:t>
      </w:r>
      <w:r w:rsidRPr="0002042B">
        <w:rPr>
          <w:i/>
          <w:iCs/>
          <w:lang w:val="en-GB"/>
        </w:rPr>
        <w:t>“optimal”</w:t>
      </w:r>
      <w:r w:rsidRPr="0002042B">
        <w:rPr>
          <w:lang w:val="en-GB"/>
        </w:rPr>
        <w:t xml:space="preserve"> and </w:t>
      </w:r>
      <w:r w:rsidRPr="0002042B">
        <w:rPr>
          <w:i/>
          <w:iCs/>
          <w:lang w:val="en-GB"/>
        </w:rPr>
        <w:t>“over-tensed”</w:t>
      </w:r>
      <w:r>
        <w:rPr>
          <w:i/>
          <w:iCs/>
          <w:lang w:val="en-GB"/>
        </w:rPr>
        <w:t xml:space="preserve">. </w:t>
      </w:r>
      <w:r>
        <w:rPr>
          <w:lang w:val="en-GB"/>
        </w:rPr>
        <w:t>Figure 1</w:t>
      </w:r>
      <w:r w:rsidR="00E6461A">
        <w:rPr>
          <w:lang w:val="en-GB"/>
        </w:rPr>
        <w:t>0</w:t>
      </w:r>
      <w:r>
        <w:rPr>
          <w:lang w:val="en-GB"/>
        </w:rPr>
        <w:t xml:space="preserve"> presents box plot for power consumed by conveyor belt motor driver. Each box plot shows power consumption for all load combinations against each belt tension. Box plots for optimal class high</w:t>
      </w:r>
      <w:r w:rsidR="00A5079C">
        <w:rPr>
          <w:lang w:val="en-GB"/>
        </w:rPr>
        <w:t xml:space="preserve">lighted with green. The low and over-tensed classes are highlighted with dark yellow and red </w:t>
      </w:r>
      <w:r w:rsidR="00A5079C">
        <w:rPr>
          <w:lang w:val="en-GB"/>
        </w:rPr>
        <w:lastRenderedPageBreak/>
        <w:t>colour respectively. Table 11 list the belt tension classes corelating to percentage belt tension values.</w:t>
      </w:r>
      <w:r>
        <w:rPr>
          <w:lang w:val="en-GB"/>
        </w:rPr>
        <w:t xml:space="preserve">  </w:t>
      </w:r>
    </w:p>
    <w:p w14:paraId="62BF9F35" w14:textId="77777777" w:rsidR="00C75A51" w:rsidRDefault="00C75A51" w:rsidP="00C75A51">
      <w:pPr>
        <w:keepNext/>
        <w:jc w:val="center"/>
      </w:pPr>
      <w:r>
        <w:rPr>
          <w:noProof/>
        </w:rPr>
        <w:drawing>
          <wp:inline distT="0" distB="0" distL="0" distR="0" wp14:anchorId="1EB47911" wp14:editId="0C953541">
            <wp:extent cx="4289425" cy="230568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9425" cy="2305685"/>
                    </a:xfrm>
                    <a:prstGeom prst="rect">
                      <a:avLst/>
                    </a:prstGeom>
                    <a:noFill/>
                    <a:ln>
                      <a:noFill/>
                    </a:ln>
                  </pic:spPr>
                </pic:pic>
              </a:graphicData>
            </a:graphic>
          </wp:inline>
        </w:drawing>
      </w:r>
    </w:p>
    <w:p w14:paraId="04ED406D" w14:textId="44E383C3" w:rsidR="005E6A4C" w:rsidRPr="0054707C" w:rsidRDefault="00C75A51" w:rsidP="00C75A51">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10</w:t>
      </w:r>
      <w:r w:rsidRPr="0054707C">
        <w:rPr>
          <w:color w:val="000000" w:themeColor="text1"/>
        </w:rPr>
        <w:fldChar w:fldCharType="end"/>
      </w:r>
      <w:r w:rsidRPr="0054707C">
        <w:rPr>
          <w:color w:val="000000" w:themeColor="text1"/>
        </w:rPr>
        <w:t>. Power consumption of the conveyor belt motor driver for all load combinations corresponding to the belt tension.</w:t>
      </w:r>
    </w:p>
    <w:p w14:paraId="33BA4A07" w14:textId="1B954E05" w:rsidR="00C75A51" w:rsidRPr="0054707C" w:rsidRDefault="00C75A51" w:rsidP="00C75A51">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11</w:t>
      </w:r>
      <w:r w:rsidRPr="0054707C">
        <w:rPr>
          <w:color w:val="000000" w:themeColor="text1"/>
        </w:rPr>
        <w:fldChar w:fldCharType="end"/>
      </w:r>
      <w:r w:rsidRPr="0054707C">
        <w:rPr>
          <w:color w:val="000000" w:themeColor="text1"/>
        </w:rPr>
        <w:t>. Belt tension classes correlating to %belt tension values.</w:t>
      </w:r>
    </w:p>
    <w:tbl>
      <w:tblPr>
        <w:tblW w:w="7857"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C75A51" w:rsidRPr="00C75A51" w14:paraId="08720738" w14:textId="77777777" w:rsidTr="00C75A51">
        <w:tc>
          <w:tcPr>
            <w:tcW w:w="2619" w:type="dxa"/>
            <w:tcBorders>
              <w:bottom w:val="single" w:sz="4" w:space="0" w:color="auto"/>
            </w:tcBorders>
            <w:shd w:val="clear" w:color="auto" w:fill="auto"/>
            <w:vAlign w:val="center"/>
          </w:tcPr>
          <w:p w14:paraId="41A8E9BA" w14:textId="77777777" w:rsidR="00C75A51" w:rsidRPr="00C75A51" w:rsidRDefault="00C75A51" w:rsidP="00C75A51">
            <w:pPr>
              <w:rPr>
                <w:b/>
                <w:lang w:val="en-GB"/>
              </w:rPr>
            </w:pPr>
            <w:r w:rsidRPr="00C75A51">
              <w:rPr>
                <w:b/>
                <w:lang w:val="en-GB"/>
              </w:rPr>
              <w:t>Class</w:t>
            </w:r>
          </w:p>
        </w:tc>
        <w:tc>
          <w:tcPr>
            <w:tcW w:w="2619" w:type="dxa"/>
            <w:tcBorders>
              <w:bottom w:val="single" w:sz="4" w:space="0" w:color="auto"/>
            </w:tcBorders>
            <w:shd w:val="clear" w:color="auto" w:fill="auto"/>
            <w:vAlign w:val="center"/>
          </w:tcPr>
          <w:p w14:paraId="081B6CE0" w14:textId="77777777" w:rsidR="00C75A51" w:rsidRPr="00C75A51" w:rsidRDefault="00C75A51" w:rsidP="00C75A51">
            <w:pPr>
              <w:rPr>
                <w:b/>
                <w:lang w:val="en-GB"/>
              </w:rPr>
            </w:pPr>
            <w:r w:rsidRPr="00C75A51">
              <w:rPr>
                <w:b/>
                <w:lang w:val="en-GB"/>
              </w:rPr>
              <w:t>Belt tension values in %</w:t>
            </w:r>
          </w:p>
        </w:tc>
        <w:tc>
          <w:tcPr>
            <w:tcW w:w="2619" w:type="dxa"/>
            <w:tcBorders>
              <w:bottom w:val="single" w:sz="4" w:space="0" w:color="auto"/>
            </w:tcBorders>
            <w:shd w:val="clear" w:color="auto" w:fill="auto"/>
            <w:vAlign w:val="center"/>
          </w:tcPr>
          <w:p w14:paraId="1F2C7ADC" w14:textId="77777777" w:rsidR="00C75A51" w:rsidRPr="00C75A51" w:rsidRDefault="00C75A51" w:rsidP="00C75A51">
            <w:pPr>
              <w:rPr>
                <w:b/>
                <w:lang w:val="en-GB"/>
              </w:rPr>
            </w:pPr>
            <w:r w:rsidRPr="00C75A51">
              <w:rPr>
                <w:b/>
                <w:lang w:val="en-GB"/>
              </w:rPr>
              <w:t>Description</w:t>
            </w:r>
          </w:p>
        </w:tc>
      </w:tr>
      <w:tr w:rsidR="00C75A51" w:rsidRPr="00C75A51" w14:paraId="36666E50" w14:textId="77777777" w:rsidTr="00C75A51">
        <w:tc>
          <w:tcPr>
            <w:tcW w:w="2619" w:type="dxa"/>
            <w:shd w:val="clear" w:color="auto" w:fill="auto"/>
            <w:vAlign w:val="center"/>
          </w:tcPr>
          <w:p w14:paraId="198B92CA" w14:textId="77777777" w:rsidR="00C75A51" w:rsidRPr="00C75A51" w:rsidRDefault="00C75A51" w:rsidP="00C75A51">
            <w:pPr>
              <w:rPr>
                <w:lang w:val="en-GB"/>
              </w:rPr>
            </w:pPr>
            <w:r w:rsidRPr="00C75A51">
              <w:rPr>
                <w:lang w:val="en-GB"/>
              </w:rPr>
              <w:t>1</w:t>
            </w:r>
          </w:p>
        </w:tc>
        <w:tc>
          <w:tcPr>
            <w:tcW w:w="2619" w:type="dxa"/>
            <w:shd w:val="clear" w:color="auto" w:fill="auto"/>
            <w:vAlign w:val="center"/>
          </w:tcPr>
          <w:p w14:paraId="1A8AFFA4" w14:textId="77777777" w:rsidR="00C75A51" w:rsidRPr="00C75A51" w:rsidRDefault="00C75A51" w:rsidP="00C75A51">
            <w:pPr>
              <w:rPr>
                <w:lang w:val="en-GB"/>
              </w:rPr>
            </w:pPr>
            <w:r w:rsidRPr="00C75A51">
              <w:rPr>
                <w:lang w:val="en-GB"/>
              </w:rPr>
              <w:t>0% to 70%</w:t>
            </w:r>
          </w:p>
        </w:tc>
        <w:tc>
          <w:tcPr>
            <w:tcW w:w="2619" w:type="dxa"/>
            <w:shd w:val="clear" w:color="auto" w:fill="auto"/>
            <w:vAlign w:val="center"/>
          </w:tcPr>
          <w:p w14:paraId="617DE927" w14:textId="77777777" w:rsidR="00C75A51" w:rsidRPr="00C75A51" w:rsidRDefault="00C75A51" w:rsidP="00C75A51">
            <w:pPr>
              <w:rPr>
                <w:lang w:val="en-GB"/>
              </w:rPr>
            </w:pPr>
            <w:r w:rsidRPr="00C75A51">
              <w:rPr>
                <w:lang w:val="en-GB"/>
              </w:rPr>
              <w:t>Not useful (low)</w:t>
            </w:r>
          </w:p>
        </w:tc>
      </w:tr>
      <w:tr w:rsidR="00C75A51" w:rsidRPr="00C75A51" w14:paraId="5588C916" w14:textId="77777777" w:rsidTr="00C75A51">
        <w:tc>
          <w:tcPr>
            <w:tcW w:w="2619" w:type="dxa"/>
            <w:shd w:val="clear" w:color="auto" w:fill="auto"/>
            <w:vAlign w:val="center"/>
          </w:tcPr>
          <w:p w14:paraId="12A2B12E" w14:textId="77777777" w:rsidR="00C75A51" w:rsidRPr="00C75A51" w:rsidRDefault="00C75A51" w:rsidP="00C75A51">
            <w:pPr>
              <w:rPr>
                <w:lang w:val="en-GB"/>
              </w:rPr>
            </w:pPr>
            <w:r w:rsidRPr="00C75A51">
              <w:rPr>
                <w:lang w:val="en-GB"/>
              </w:rPr>
              <w:t>2</w:t>
            </w:r>
          </w:p>
        </w:tc>
        <w:tc>
          <w:tcPr>
            <w:tcW w:w="2619" w:type="dxa"/>
            <w:shd w:val="clear" w:color="auto" w:fill="auto"/>
            <w:vAlign w:val="center"/>
          </w:tcPr>
          <w:p w14:paraId="0673FB72" w14:textId="77777777" w:rsidR="00C75A51" w:rsidRPr="00C75A51" w:rsidRDefault="00C75A51" w:rsidP="00C75A51">
            <w:pPr>
              <w:rPr>
                <w:lang w:val="en-GB"/>
              </w:rPr>
            </w:pPr>
            <w:r w:rsidRPr="00C75A51">
              <w:rPr>
                <w:lang w:val="en-GB"/>
              </w:rPr>
              <w:t>75% to 85%</w:t>
            </w:r>
          </w:p>
        </w:tc>
        <w:tc>
          <w:tcPr>
            <w:tcW w:w="2619" w:type="dxa"/>
            <w:shd w:val="clear" w:color="auto" w:fill="auto"/>
            <w:vAlign w:val="center"/>
          </w:tcPr>
          <w:p w14:paraId="2A81EDB4" w14:textId="77777777" w:rsidR="00C75A51" w:rsidRPr="00C75A51" w:rsidRDefault="00C75A51" w:rsidP="00C75A51">
            <w:pPr>
              <w:rPr>
                <w:lang w:val="en-GB"/>
              </w:rPr>
            </w:pPr>
            <w:r w:rsidRPr="00C75A51">
              <w:rPr>
                <w:lang w:val="en-GB"/>
              </w:rPr>
              <w:t>Useful (optimal)</w:t>
            </w:r>
          </w:p>
        </w:tc>
      </w:tr>
      <w:tr w:rsidR="00C75A51" w:rsidRPr="00C75A51" w14:paraId="145E57E2" w14:textId="77777777" w:rsidTr="00C75A51">
        <w:tc>
          <w:tcPr>
            <w:tcW w:w="2619" w:type="dxa"/>
            <w:shd w:val="clear" w:color="auto" w:fill="auto"/>
            <w:vAlign w:val="center"/>
          </w:tcPr>
          <w:p w14:paraId="7B9741C2" w14:textId="77777777" w:rsidR="00C75A51" w:rsidRPr="00C75A51" w:rsidRDefault="00C75A51" w:rsidP="00C75A51">
            <w:pPr>
              <w:rPr>
                <w:lang w:val="en-GB"/>
              </w:rPr>
            </w:pPr>
            <w:r w:rsidRPr="00C75A51">
              <w:rPr>
                <w:lang w:val="en-GB"/>
              </w:rPr>
              <w:t>3</w:t>
            </w:r>
          </w:p>
        </w:tc>
        <w:tc>
          <w:tcPr>
            <w:tcW w:w="2619" w:type="dxa"/>
            <w:shd w:val="clear" w:color="auto" w:fill="auto"/>
            <w:vAlign w:val="center"/>
          </w:tcPr>
          <w:p w14:paraId="74C29779" w14:textId="77777777" w:rsidR="00C75A51" w:rsidRPr="00C75A51" w:rsidRDefault="00C75A51" w:rsidP="00C75A51">
            <w:pPr>
              <w:rPr>
                <w:lang w:val="en-GB"/>
              </w:rPr>
            </w:pPr>
            <w:r w:rsidRPr="00C75A51">
              <w:rPr>
                <w:lang w:val="en-GB"/>
              </w:rPr>
              <w:t>Belt tension &gt; 90%</w:t>
            </w:r>
          </w:p>
        </w:tc>
        <w:tc>
          <w:tcPr>
            <w:tcW w:w="2619" w:type="dxa"/>
            <w:shd w:val="clear" w:color="auto" w:fill="auto"/>
            <w:vAlign w:val="center"/>
          </w:tcPr>
          <w:p w14:paraId="683A01A7" w14:textId="77777777" w:rsidR="00C75A51" w:rsidRPr="00C75A51" w:rsidRDefault="00C75A51" w:rsidP="00C75A51">
            <w:pPr>
              <w:rPr>
                <w:lang w:val="en-GB"/>
              </w:rPr>
            </w:pPr>
            <w:r w:rsidRPr="00C75A51">
              <w:rPr>
                <w:lang w:val="en-GB"/>
              </w:rPr>
              <w:t>Not useful (over-tensed)</w:t>
            </w:r>
          </w:p>
        </w:tc>
      </w:tr>
    </w:tbl>
    <w:p w14:paraId="2CCF8DCA" w14:textId="77777777" w:rsidR="00C75A51" w:rsidRPr="00C75A51" w:rsidRDefault="00C75A51" w:rsidP="00C75A51"/>
    <w:p w14:paraId="100BDE70" w14:textId="7191EB90" w:rsidR="00D352CF" w:rsidRPr="00D352CF" w:rsidRDefault="00D352CF" w:rsidP="00D352CF">
      <w:pPr>
        <w:rPr>
          <w:b/>
          <w:bCs/>
          <w:lang w:val="en-GB"/>
        </w:rPr>
      </w:pPr>
      <w:r w:rsidRPr="00D352CF">
        <w:rPr>
          <w:b/>
          <w:bCs/>
          <w:lang w:val="en-GB"/>
        </w:rPr>
        <w:t>1.3 Data Pre-Processing</w:t>
      </w:r>
    </w:p>
    <w:p w14:paraId="7F191B48" w14:textId="061090C7" w:rsidR="00230418" w:rsidRDefault="00A5079C">
      <w:pPr>
        <w:spacing w:before="240"/>
        <w:rPr>
          <w:b/>
          <w:sz w:val="24"/>
          <w:szCs w:val="24"/>
        </w:rPr>
      </w:pPr>
      <w:r>
        <w:rPr>
          <w:b/>
          <w:sz w:val="24"/>
          <w:szCs w:val="24"/>
        </w:rPr>
        <w:t xml:space="preserve">13.1 </w:t>
      </w:r>
      <w:r w:rsidR="006F2D39">
        <w:rPr>
          <w:b/>
          <w:sz w:val="24"/>
          <w:szCs w:val="24"/>
        </w:rPr>
        <w:t xml:space="preserve">Experimental design, </w:t>
      </w:r>
      <w:proofErr w:type="gramStart"/>
      <w:r w:rsidR="006F2D39">
        <w:rPr>
          <w:b/>
          <w:sz w:val="24"/>
          <w:szCs w:val="24"/>
        </w:rPr>
        <w:t>materials</w:t>
      </w:r>
      <w:proofErr w:type="gramEnd"/>
      <w:r w:rsidR="006F2D39">
        <w:rPr>
          <w:b/>
          <w:sz w:val="24"/>
          <w:szCs w:val="24"/>
        </w:rPr>
        <w:t xml:space="preserve"> and methods</w:t>
      </w:r>
    </w:p>
    <w:p w14:paraId="448EDF49" w14:textId="43F44A91" w:rsidR="00A5079C" w:rsidRDefault="00A5079C" w:rsidP="003D7C7D">
      <w:pPr>
        <w:pStyle w:val="NoSpacing"/>
        <w:spacing w:before="240"/>
        <w:jc w:val="both"/>
      </w:pPr>
      <w:r>
        <w:t xml:space="preserve">Table 12 lists the used data file and python </w:t>
      </w:r>
      <w:proofErr w:type="spellStart"/>
      <w:r>
        <w:t>jupyter</w:t>
      </w:r>
      <w:proofErr w:type="spellEnd"/>
      <w:r>
        <w:t xml:space="preserve"> notebooks used for data pre-processing and training ANN model setup. </w:t>
      </w:r>
    </w:p>
    <w:p w14:paraId="39A3EAC6" w14:textId="6D5FD472" w:rsidR="00A5079C" w:rsidRPr="0054707C" w:rsidRDefault="00A5079C" w:rsidP="002F2ADD">
      <w:pPr>
        <w:pStyle w:val="Caption"/>
        <w:keepNext/>
        <w:spacing w:before="240"/>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Pr="0054707C">
        <w:rPr>
          <w:noProof/>
          <w:color w:val="000000" w:themeColor="text1"/>
        </w:rPr>
        <w:t>12</w:t>
      </w:r>
      <w:r w:rsidRPr="0054707C">
        <w:rPr>
          <w:color w:val="000000" w:themeColor="text1"/>
        </w:rPr>
        <w:fldChar w:fldCharType="end"/>
      </w:r>
      <w:r w:rsidRPr="0054707C">
        <w:rPr>
          <w:color w:val="000000" w:themeColor="text1"/>
        </w:rPr>
        <w:t xml:space="preserve">. Used Data and </w:t>
      </w:r>
      <w:proofErr w:type="spellStart"/>
      <w:r w:rsidRPr="0054707C">
        <w:rPr>
          <w:color w:val="000000" w:themeColor="text1"/>
        </w:rPr>
        <w:t>jupyter</w:t>
      </w:r>
      <w:proofErr w:type="spellEnd"/>
      <w:r w:rsidRPr="0054707C">
        <w:rPr>
          <w:color w:val="000000" w:themeColor="text1"/>
        </w:rPr>
        <w:t xml:space="preserve"> notebook files</w:t>
      </w:r>
      <w:r w:rsidR="0054707C">
        <w:rPr>
          <w:color w:val="000000" w:themeColor="text1"/>
        </w:rPr>
        <w:t>.</w:t>
      </w:r>
    </w:p>
    <w:tbl>
      <w:tblPr>
        <w:tblStyle w:val="TableGrid"/>
        <w:tblW w:w="0" w:type="auto"/>
        <w:tblLook w:val="04A0" w:firstRow="1" w:lastRow="0" w:firstColumn="1" w:lastColumn="0" w:noHBand="0" w:noVBand="1"/>
      </w:tblPr>
      <w:tblGrid>
        <w:gridCol w:w="5303"/>
        <w:gridCol w:w="4057"/>
      </w:tblGrid>
      <w:tr w:rsidR="00A5079C" w14:paraId="3BCAF4DE" w14:textId="77777777" w:rsidTr="00162E9A">
        <w:tc>
          <w:tcPr>
            <w:tcW w:w="4815" w:type="dxa"/>
            <w:tcBorders>
              <w:top w:val="single" w:sz="8" w:space="0" w:color="auto"/>
              <w:left w:val="nil"/>
              <w:bottom w:val="single" w:sz="4" w:space="0" w:color="auto"/>
              <w:right w:val="nil"/>
            </w:tcBorders>
          </w:tcPr>
          <w:p w14:paraId="1D3E1A8F" w14:textId="75879779" w:rsidR="00A5079C" w:rsidRPr="00E6461A" w:rsidRDefault="00A5079C">
            <w:pPr>
              <w:spacing w:before="240"/>
              <w:rPr>
                <w:b/>
              </w:rPr>
            </w:pPr>
            <w:r w:rsidRPr="00E6461A">
              <w:rPr>
                <w:b/>
              </w:rPr>
              <w:t>File name</w:t>
            </w:r>
          </w:p>
        </w:tc>
        <w:tc>
          <w:tcPr>
            <w:tcW w:w="4535" w:type="dxa"/>
            <w:tcBorders>
              <w:top w:val="single" w:sz="8" w:space="0" w:color="auto"/>
              <w:left w:val="nil"/>
              <w:bottom w:val="single" w:sz="4" w:space="0" w:color="auto"/>
              <w:right w:val="nil"/>
            </w:tcBorders>
          </w:tcPr>
          <w:p w14:paraId="728D8F9A" w14:textId="443AFFC3" w:rsidR="00A5079C" w:rsidRPr="00E6461A" w:rsidRDefault="00A5079C">
            <w:pPr>
              <w:spacing w:before="240"/>
              <w:rPr>
                <w:b/>
              </w:rPr>
            </w:pPr>
            <w:r w:rsidRPr="00E6461A">
              <w:rPr>
                <w:b/>
              </w:rPr>
              <w:t>Description</w:t>
            </w:r>
          </w:p>
        </w:tc>
      </w:tr>
      <w:tr w:rsidR="00A5079C" w14:paraId="149607E9" w14:textId="77777777" w:rsidTr="00162E9A">
        <w:tc>
          <w:tcPr>
            <w:tcW w:w="4815" w:type="dxa"/>
            <w:tcBorders>
              <w:top w:val="single" w:sz="4" w:space="0" w:color="auto"/>
              <w:left w:val="nil"/>
              <w:bottom w:val="nil"/>
              <w:right w:val="nil"/>
            </w:tcBorders>
          </w:tcPr>
          <w:p w14:paraId="7420AE1B" w14:textId="705C4D67" w:rsidR="00A5079C" w:rsidRPr="00E6461A" w:rsidRDefault="00A5079C">
            <w:pPr>
              <w:spacing w:before="240"/>
              <w:rPr>
                <w:bCs/>
              </w:rPr>
            </w:pPr>
            <w:proofErr w:type="spellStart"/>
            <w:r w:rsidRPr="00E6461A">
              <w:rPr>
                <w:bCs/>
              </w:rPr>
              <w:t>FASToryPowerConsumptionDataProcess.ipynb</w:t>
            </w:r>
            <w:proofErr w:type="spellEnd"/>
          </w:p>
        </w:tc>
        <w:tc>
          <w:tcPr>
            <w:tcW w:w="4535" w:type="dxa"/>
            <w:tcBorders>
              <w:top w:val="single" w:sz="4" w:space="0" w:color="auto"/>
              <w:left w:val="nil"/>
              <w:bottom w:val="nil"/>
              <w:right w:val="nil"/>
            </w:tcBorders>
          </w:tcPr>
          <w:p w14:paraId="24C42A43" w14:textId="5E314120" w:rsidR="00A5079C" w:rsidRPr="00E6461A" w:rsidRDefault="002F2ADD">
            <w:pPr>
              <w:spacing w:before="240"/>
              <w:rPr>
                <w:bCs/>
              </w:rPr>
            </w:pPr>
            <w:r w:rsidRPr="00E6461A">
              <w:rPr>
                <w:bCs/>
              </w:rPr>
              <w:t>Used</w:t>
            </w:r>
            <w:r w:rsidR="00E6461A">
              <w:rPr>
                <w:bCs/>
              </w:rPr>
              <w:t xml:space="preserve"> for data pre-processing</w:t>
            </w:r>
          </w:p>
        </w:tc>
      </w:tr>
      <w:tr w:rsidR="00A5079C" w14:paraId="766B5894" w14:textId="77777777" w:rsidTr="00162E9A">
        <w:tc>
          <w:tcPr>
            <w:tcW w:w="4815" w:type="dxa"/>
            <w:tcBorders>
              <w:top w:val="nil"/>
              <w:left w:val="nil"/>
              <w:bottom w:val="nil"/>
              <w:right w:val="nil"/>
            </w:tcBorders>
          </w:tcPr>
          <w:p w14:paraId="5ABA38A1" w14:textId="3BBC3561" w:rsidR="00A5079C" w:rsidRPr="00E6461A" w:rsidRDefault="00162E9A">
            <w:pPr>
              <w:spacing w:before="240"/>
              <w:rPr>
                <w:bCs/>
              </w:rPr>
            </w:pPr>
            <w:proofErr w:type="spellStart"/>
            <w:r w:rsidRPr="00E6461A">
              <w:rPr>
                <w:bCs/>
              </w:rPr>
              <w:t>FASToryANNbeltTensionPredictorModel.ipynb</w:t>
            </w:r>
            <w:proofErr w:type="spellEnd"/>
          </w:p>
        </w:tc>
        <w:tc>
          <w:tcPr>
            <w:tcW w:w="4535" w:type="dxa"/>
            <w:tcBorders>
              <w:top w:val="nil"/>
              <w:left w:val="nil"/>
              <w:bottom w:val="nil"/>
              <w:right w:val="nil"/>
            </w:tcBorders>
          </w:tcPr>
          <w:p w14:paraId="351B612A" w14:textId="3EA65FC5" w:rsidR="00A5079C" w:rsidRPr="00E6461A" w:rsidRDefault="00E6461A">
            <w:pPr>
              <w:spacing w:before="240"/>
              <w:rPr>
                <w:bCs/>
              </w:rPr>
            </w:pPr>
            <w:r>
              <w:rPr>
                <w:bCs/>
              </w:rPr>
              <w:t>Used for training ANN model</w:t>
            </w:r>
          </w:p>
        </w:tc>
      </w:tr>
      <w:tr w:rsidR="00A5079C" w14:paraId="6EABC435" w14:textId="77777777" w:rsidTr="00162E9A">
        <w:tc>
          <w:tcPr>
            <w:tcW w:w="4815" w:type="dxa"/>
            <w:tcBorders>
              <w:top w:val="nil"/>
              <w:left w:val="nil"/>
              <w:bottom w:val="nil"/>
              <w:right w:val="nil"/>
            </w:tcBorders>
          </w:tcPr>
          <w:p w14:paraId="0F321B2E" w14:textId="323CE9DF" w:rsidR="00A5079C" w:rsidRPr="00E6461A" w:rsidRDefault="00162E9A">
            <w:pPr>
              <w:spacing w:before="240"/>
              <w:rPr>
                <w:bCs/>
              </w:rPr>
            </w:pPr>
            <w:r w:rsidRPr="00E6461A">
              <w:rPr>
                <w:bCs/>
              </w:rPr>
              <w:t>FASToryPowerConsumptionData_UnProcessed.csv</w:t>
            </w:r>
          </w:p>
        </w:tc>
        <w:tc>
          <w:tcPr>
            <w:tcW w:w="4535" w:type="dxa"/>
            <w:tcBorders>
              <w:top w:val="nil"/>
              <w:left w:val="nil"/>
              <w:bottom w:val="nil"/>
              <w:right w:val="nil"/>
            </w:tcBorders>
          </w:tcPr>
          <w:p w14:paraId="10497F77" w14:textId="18522095" w:rsidR="00A5079C" w:rsidRPr="00E6461A" w:rsidRDefault="00E6461A">
            <w:pPr>
              <w:spacing w:before="240"/>
              <w:rPr>
                <w:bCs/>
              </w:rPr>
            </w:pPr>
            <w:r>
              <w:rPr>
                <w:bCs/>
              </w:rPr>
              <w:t>Contains data samples before data pre-processing</w:t>
            </w:r>
          </w:p>
        </w:tc>
      </w:tr>
      <w:tr w:rsidR="00A5079C" w14:paraId="5659504F" w14:textId="77777777" w:rsidTr="00162E9A">
        <w:tc>
          <w:tcPr>
            <w:tcW w:w="4815" w:type="dxa"/>
            <w:tcBorders>
              <w:top w:val="nil"/>
              <w:left w:val="nil"/>
              <w:bottom w:val="nil"/>
              <w:right w:val="nil"/>
            </w:tcBorders>
          </w:tcPr>
          <w:p w14:paraId="4E930623" w14:textId="6CE2C74E" w:rsidR="00A5079C" w:rsidRPr="00E6461A" w:rsidRDefault="00162E9A">
            <w:pPr>
              <w:spacing w:before="240"/>
              <w:rPr>
                <w:bCs/>
              </w:rPr>
            </w:pPr>
            <w:r w:rsidRPr="00E6461A">
              <w:rPr>
                <w:bCs/>
              </w:rPr>
              <w:t>FASToryPowerConsumptionData_Processed.csv</w:t>
            </w:r>
          </w:p>
        </w:tc>
        <w:tc>
          <w:tcPr>
            <w:tcW w:w="4535" w:type="dxa"/>
            <w:tcBorders>
              <w:top w:val="nil"/>
              <w:left w:val="nil"/>
              <w:bottom w:val="nil"/>
              <w:right w:val="nil"/>
            </w:tcBorders>
          </w:tcPr>
          <w:p w14:paraId="795F414E" w14:textId="6130856D" w:rsidR="00A5079C" w:rsidRPr="00E6461A" w:rsidRDefault="00E6461A">
            <w:pPr>
              <w:spacing w:before="240"/>
              <w:rPr>
                <w:bCs/>
              </w:rPr>
            </w:pPr>
            <w:r>
              <w:rPr>
                <w:bCs/>
              </w:rPr>
              <w:t xml:space="preserve">Contains data samples after data pre-processing </w:t>
            </w:r>
          </w:p>
        </w:tc>
      </w:tr>
      <w:tr w:rsidR="00162E9A" w14:paraId="09E91B56" w14:textId="77777777" w:rsidTr="00162E9A">
        <w:tc>
          <w:tcPr>
            <w:tcW w:w="4815" w:type="dxa"/>
            <w:tcBorders>
              <w:top w:val="nil"/>
              <w:left w:val="nil"/>
              <w:bottom w:val="nil"/>
              <w:right w:val="nil"/>
            </w:tcBorders>
          </w:tcPr>
          <w:p w14:paraId="085EE015" w14:textId="274CB26D" w:rsidR="00162E9A" w:rsidRPr="00E6461A" w:rsidRDefault="00162E9A">
            <w:pPr>
              <w:spacing w:before="240"/>
              <w:rPr>
                <w:bCs/>
              </w:rPr>
            </w:pPr>
            <w:r w:rsidRPr="00E6461A">
              <w:rPr>
                <w:bCs/>
              </w:rPr>
              <w:t>FASToryPowerConsumptionData_TraningData.csv</w:t>
            </w:r>
          </w:p>
        </w:tc>
        <w:tc>
          <w:tcPr>
            <w:tcW w:w="4535" w:type="dxa"/>
            <w:tcBorders>
              <w:top w:val="nil"/>
              <w:left w:val="nil"/>
              <w:bottom w:val="nil"/>
              <w:right w:val="nil"/>
            </w:tcBorders>
          </w:tcPr>
          <w:p w14:paraId="3AC74684" w14:textId="068283AB" w:rsidR="00162E9A" w:rsidRPr="00E6461A" w:rsidRDefault="00E6461A">
            <w:pPr>
              <w:spacing w:before="240"/>
              <w:rPr>
                <w:bCs/>
              </w:rPr>
            </w:pPr>
            <w:r>
              <w:rPr>
                <w:bCs/>
              </w:rPr>
              <w:t>Used for ANN training</w:t>
            </w:r>
          </w:p>
        </w:tc>
      </w:tr>
      <w:tr w:rsidR="00162E9A" w14:paraId="204A61CB" w14:textId="77777777" w:rsidTr="00162E9A">
        <w:tc>
          <w:tcPr>
            <w:tcW w:w="4815" w:type="dxa"/>
            <w:tcBorders>
              <w:top w:val="nil"/>
              <w:left w:val="nil"/>
              <w:bottom w:val="single" w:sz="8" w:space="0" w:color="auto"/>
              <w:right w:val="nil"/>
            </w:tcBorders>
          </w:tcPr>
          <w:p w14:paraId="4ECA5C80" w14:textId="27DC3EE3" w:rsidR="00162E9A" w:rsidRPr="00E6461A" w:rsidRDefault="00162E9A">
            <w:pPr>
              <w:spacing w:before="240"/>
              <w:rPr>
                <w:bCs/>
              </w:rPr>
            </w:pPr>
            <w:r w:rsidRPr="00E6461A">
              <w:rPr>
                <w:bCs/>
              </w:rPr>
              <w:lastRenderedPageBreak/>
              <w:t>FASToryPowerConsumptionData_TestData.csv</w:t>
            </w:r>
          </w:p>
        </w:tc>
        <w:tc>
          <w:tcPr>
            <w:tcW w:w="4535" w:type="dxa"/>
            <w:tcBorders>
              <w:top w:val="nil"/>
              <w:left w:val="nil"/>
              <w:bottom w:val="single" w:sz="8" w:space="0" w:color="auto"/>
              <w:right w:val="nil"/>
            </w:tcBorders>
          </w:tcPr>
          <w:p w14:paraId="444B856C" w14:textId="7D09BDA7" w:rsidR="00162E9A" w:rsidRPr="00E6461A" w:rsidRDefault="00E6461A">
            <w:pPr>
              <w:spacing w:before="240"/>
              <w:rPr>
                <w:bCs/>
              </w:rPr>
            </w:pPr>
            <w:r>
              <w:rPr>
                <w:bCs/>
              </w:rPr>
              <w:t>Unseen samples used for testing ANN model</w:t>
            </w:r>
          </w:p>
        </w:tc>
      </w:tr>
    </w:tbl>
    <w:p w14:paraId="3CE18DA7" w14:textId="35C29641" w:rsidR="007D3A56" w:rsidRDefault="00E6461A" w:rsidP="003D7C7D">
      <w:pPr>
        <w:spacing w:before="240"/>
        <w:jc w:val="both"/>
        <w:rPr>
          <w:bCs/>
        </w:rPr>
      </w:pPr>
      <w:r w:rsidRPr="001052DD">
        <w:rPr>
          <w:bCs/>
        </w:rPr>
        <w:t>Figure 11</w:t>
      </w:r>
      <w:r w:rsidR="001052DD">
        <w:rPr>
          <w:bCs/>
        </w:rPr>
        <w:t xml:space="preserve"> shows main steps for building an ANN belt tension class predictor model. </w:t>
      </w:r>
      <w:r w:rsidR="003D7C7D">
        <w:rPr>
          <w:bCs/>
        </w:rPr>
        <w:t xml:space="preserve">Firstly, application receives data </w:t>
      </w:r>
      <w:r w:rsidR="00E00C1D">
        <w:rPr>
          <w:bCs/>
        </w:rPr>
        <w:t xml:space="preserve">sample </w:t>
      </w:r>
      <w:r w:rsidR="003D7C7D">
        <w:rPr>
          <w:bCs/>
        </w:rPr>
        <w:t xml:space="preserve">as JSON from FASTory line. </w:t>
      </w:r>
      <w:r w:rsidR="00E074CE">
        <w:rPr>
          <w:bCs/>
        </w:rPr>
        <w:t>D</w:t>
      </w:r>
      <w:r w:rsidR="00E074CE">
        <w:rPr>
          <w:bCs/>
        </w:rPr>
        <w:t>ata for required phase</w:t>
      </w:r>
      <w:r w:rsidR="00E074CE">
        <w:rPr>
          <w:bCs/>
        </w:rPr>
        <w:t xml:space="preserve"> was extracted from JSON object and stored</w:t>
      </w:r>
      <w:r w:rsidR="003D7C7D">
        <w:rPr>
          <w:bCs/>
        </w:rPr>
        <w:t xml:space="preserve"> to MySQL data base.</w:t>
      </w:r>
      <w:r w:rsidR="00F570D4">
        <w:rPr>
          <w:bCs/>
        </w:rPr>
        <w:t xml:space="preserve"> </w:t>
      </w:r>
      <w:r w:rsidR="001052DD">
        <w:rPr>
          <w:bCs/>
        </w:rPr>
        <w:t xml:space="preserve">Python </w:t>
      </w:r>
      <w:proofErr w:type="spellStart"/>
      <w:r w:rsidR="001052DD">
        <w:rPr>
          <w:bCs/>
        </w:rPr>
        <w:t>jupyter</w:t>
      </w:r>
      <w:proofErr w:type="spellEnd"/>
      <w:r w:rsidR="001052DD">
        <w:rPr>
          <w:bCs/>
        </w:rPr>
        <w:t xml:space="preserve"> notebook file</w:t>
      </w:r>
      <w:r w:rsidR="003D7C7D">
        <w:rPr>
          <w:bCs/>
        </w:rPr>
        <w:t xml:space="preserve"> named “</w:t>
      </w:r>
      <w:proofErr w:type="spellStart"/>
      <w:r w:rsidR="003D7C7D" w:rsidRPr="00E6461A">
        <w:rPr>
          <w:bCs/>
        </w:rPr>
        <w:t>FASToryPowerConsumptionDataProcess.ipynb</w:t>
      </w:r>
      <w:proofErr w:type="spellEnd"/>
      <w:r w:rsidR="003D7C7D">
        <w:rPr>
          <w:bCs/>
        </w:rPr>
        <w:t xml:space="preserve">” retrieve raw data </w:t>
      </w:r>
      <w:r w:rsidR="00F570D4">
        <w:rPr>
          <w:bCs/>
        </w:rPr>
        <w:t xml:space="preserve">from data base </w:t>
      </w:r>
      <w:r w:rsidR="003D7C7D">
        <w:rPr>
          <w:bCs/>
        </w:rPr>
        <w:t xml:space="preserve">and stored </w:t>
      </w:r>
      <w:r w:rsidR="00F570D4">
        <w:rPr>
          <w:bCs/>
        </w:rPr>
        <w:t xml:space="preserve">this </w:t>
      </w:r>
      <w:r w:rsidR="00837551">
        <w:rPr>
          <w:bCs/>
        </w:rPr>
        <w:t xml:space="preserve">data </w:t>
      </w:r>
      <w:r w:rsidR="003D7C7D">
        <w:rPr>
          <w:bCs/>
        </w:rPr>
        <w:t xml:space="preserve">as </w:t>
      </w:r>
      <w:r w:rsidR="00837551">
        <w:rPr>
          <w:bCs/>
        </w:rPr>
        <w:t xml:space="preserve">into </w:t>
      </w:r>
      <w:r w:rsidR="003D7C7D">
        <w:rPr>
          <w:bCs/>
        </w:rPr>
        <w:t>a csv file</w:t>
      </w:r>
      <w:r w:rsidR="00837551">
        <w:rPr>
          <w:bCs/>
        </w:rPr>
        <w:t xml:space="preserve"> </w:t>
      </w:r>
      <w:r w:rsidR="003D7C7D">
        <w:rPr>
          <w:bCs/>
        </w:rPr>
        <w:t>named</w:t>
      </w:r>
      <w:r w:rsidR="00837551">
        <w:rPr>
          <w:bCs/>
        </w:rPr>
        <w:t xml:space="preserve"> </w:t>
      </w:r>
      <w:r w:rsidR="003D7C7D">
        <w:rPr>
          <w:bCs/>
        </w:rPr>
        <w:t>“</w:t>
      </w:r>
      <w:r w:rsidR="003D7C7D" w:rsidRPr="00E6461A">
        <w:rPr>
          <w:bCs/>
        </w:rPr>
        <w:t>FASToryPowerConsumptionData_UnProcessed.csv</w:t>
      </w:r>
      <w:r w:rsidR="003D7C7D">
        <w:rPr>
          <w:bCs/>
        </w:rPr>
        <w:t>”</w:t>
      </w:r>
      <w:r w:rsidR="00837551">
        <w:rPr>
          <w:bCs/>
        </w:rPr>
        <w:t>. This file used for data pre-processing and processed data is stored in a new file named “</w:t>
      </w:r>
      <w:r w:rsidR="00837551" w:rsidRPr="00E6461A">
        <w:rPr>
          <w:bCs/>
        </w:rPr>
        <w:t>FASToryPowerConsumptionData_Processed.csv</w:t>
      </w:r>
      <w:r w:rsidR="00837551">
        <w:rPr>
          <w:bCs/>
        </w:rPr>
        <w:t>”. This file splits into two files</w:t>
      </w:r>
      <w:r w:rsidR="003B589E">
        <w:rPr>
          <w:bCs/>
        </w:rPr>
        <w:t xml:space="preserve"> (last two entries of table 12),</w:t>
      </w:r>
      <w:r w:rsidR="00837551">
        <w:rPr>
          <w:bCs/>
        </w:rPr>
        <w:t xml:space="preserve"> </w:t>
      </w:r>
      <w:r w:rsidR="003B589E">
        <w:rPr>
          <w:bCs/>
        </w:rPr>
        <w:t>o</w:t>
      </w:r>
      <w:r w:rsidR="00837551">
        <w:rPr>
          <w:bCs/>
        </w:rPr>
        <w:t xml:space="preserve">ne </w:t>
      </w:r>
      <w:r w:rsidR="003B589E">
        <w:rPr>
          <w:bCs/>
        </w:rPr>
        <w:t xml:space="preserve">file </w:t>
      </w:r>
      <w:r w:rsidR="00837551">
        <w:rPr>
          <w:bCs/>
        </w:rPr>
        <w:t>is used for model training, testing and validation</w:t>
      </w:r>
      <w:r w:rsidR="003B589E">
        <w:rPr>
          <w:bCs/>
        </w:rPr>
        <w:t xml:space="preserve"> and other file contains approximately 500 data samples which exposed to model once model training, testing and validation completed respectively. File named “</w:t>
      </w:r>
      <w:proofErr w:type="spellStart"/>
      <w:r w:rsidR="003B589E" w:rsidRPr="00E6461A">
        <w:rPr>
          <w:bCs/>
        </w:rPr>
        <w:t>FASToryANNbeltTensionPredictorModel.ipynb</w:t>
      </w:r>
      <w:proofErr w:type="spellEnd"/>
      <w:r w:rsidR="003B589E">
        <w:rPr>
          <w:bCs/>
        </w:rPr>
        <w:t xml:space="preserve">” </w:t>
      </w:r>
      <w:r w:rsidR="00837551">
        <w:rPr>
          <w:bCs/>
        </w:rPr>
        <w:t>use</w:t>
      </w:r>
      <w:r w:rsidR="003B589E">
        <w:rPr>
          <w:bCs/>
        </w:rPr>
        <w:t>s</w:t>
      </w:r>
      <w:r w:rsidR="00837551">
        <w:rPr>
          <w:bCs/>
        </w:rPr>
        <w:t xml:space="preserve"> </w:t>
      </w:r>
      <w:r w:rsidR="003B589E">
        <w:rPr>
          <w:bCs/>
        </w:rPr>
        <w:t>“</w:t>
      </w:r>
      <w:r w:rsidR="003B589E" w:rsidRPr="00E6461A">
        <w:rPr>
          <w:bCs/>
        </w:rPr>
        <w:t>FASToryPowerConsumptionData_TraningData.csv</w:t>
      </w:r>
      <w:r w:rsidR="003B589E">
        <w:rPr>
          <w:bCs/>
        </w:rPr>
        <w:t>”</w:t>
      </w:r>
      <w:r w:rsidR="00837551">
        <w:rPr>
          <w:bCs/>
        </w:rPr>
        <w:t xml:space="preserve"> data file to train belt tension predictor model.</w:t>
      </w:r>
      <w:r w:rsidR="001052DD">
        <w:rPr>
          <w:bCs/>
        </w:rPr>
        <w:t xml:space="preserve"> </w:t>
      </w:r>
    </w:p>
    <w:p w14:paraId="7CE54581" w14:textId="77777777" w:rsidR="009215B3" w:rsidRDefault="00D352CF" w:rsidP="009215B3">
      <w:pPr>
        <w:keepNext/>
        <w:jc w:val="center"/>
      </w:pPr>
      <w:r>
        <w:rPr>
          <w:noProof/>
        </w:rPr>
        <w:drawing>
          <wp:inline distT="0" distB="0" distL="0" distR="0" wp14:anchorId="4B8EB86D" wp14:editId="3D45FBF0">
            <wp:extent cx="4495165" cy="1647190"/>
            <wp:effectExtent l="0" t="0" r="635"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5165" cy="1647190"/>
                    </a:xfrm>
                    <a:prstGeom prst="rect">
                      <a:avLst/>
                    </a:prstGeom>
                    <a:noFill/>
                    <a:ln>
                      <a:noFill/>
                    </a:ln>
                  </pic:spPr>
                </pic:pic>
              </a:graphicData>
            </a:graphic>
          </wp:inline>
        </w:drawing>
      </w:r>
    </w:p>
    <w:p w14:paraId="70A5AF84" w14:textId="762C74AE" w:rsidR="00230418" w:rsidRPr="0054707C" w:rsidRDefault="009215B3" w:rsidP="009215B3">
      <w:pPr>
        <w:pStyle w:val="Caption"/>
        <w:jc w:val="center"/>
        <w:rPr>
          <w:iCs w:val="0"/>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11</w:t>
      </w:r>
      <w:r w:rsidRPr="0054707C">
        <w:rPr>
          <w:color w:val="000000" w:themeColor="text1"/>
        </w:rPr>
        <w:fldChar w:fldCharType="end"/>
      </w:r>
      <w:r w:rsidRPr="0054707C">
        <w:rPr>
          <w:color w:val="000000" w:themeColor="text1"/>
        </w:rPr>
        <w:t>. Main steps for development of the data-driven prognostic model.</w:t>
      </w:r>
    </w:p>
    <w:p w14:paraId="633A23AC" w14:textId="7B78F84C" w:rsidR="00297EFD" w:rsidRDefault="007D3A56" w:rsidP="00297EFD">
      <w:pPr>
        <w:spacing w:before="240"/>
        <w:jc w:val="both"/>
        <w:rPr>
          <w:bCs/>
          <w:lang w:val="en-GB"/>
        </w:rPr>
      </w:pPr>
      <w:r>
        <w:rPr>
          <w:bCs/>
        </w:rPr>
        <w:t>Model training is an iterative process</w:t>
      </w:r>
      <w:r w:rsidR="00297EFD">
        <w:rPr>
          <w:bCs/>
        </w:rPr>
        <w:t>.</w:t>
      </w:r>
      <w:r>
        <w:rPr>
          <w:bCs/>
        </w:rPr>
        <w:t xml:space="preserve"> </w:t>
      </w:r>
      <w:r w:rsidR="00297EFD">
        <w:rPr>
          <w:bCs/>
        </w:rPr>
        <w:t>D</w:t>
      </w:r>
      <w:r>
        <w:rPr>
          <w:bCs/>
        </w:rPr>
        <w:t xml:space="preserve">uring this process to achieve better results hyperparameters of model modified by updating corresponding code cell in python </w:t>
      </w:r>
      <w:proofErr w:type="spellStart"/>
      <w:r>
        <w:rPr>
          <w:bCs/>
        </w:rPr>
        <w:t>jupyter</w:t>
      </w:r>
      <w:proofErr w:type="spellEnd"/>
      <w:r>
        <w:rPr>
          <w:bCs/>
        </w:rPr>
        <w:t xml:space="preserve"> notebook file</w:t>
      </w:r>
      <w:r w:rsidR="00297EFD">
        <w:rPr>
          <w:bCs/>
        </w:rPr>
        <w:t xml:space="preserve"> for model training</w:t>
      </w:r>
      <w:r>
        <w:rPr>
          <w:bCs/>
        </w:rPr>
        <w:t>.</w:t>
      </w:r>
      <w:r w:rsidR="00297EFD">
        <w:rPr>
          <w:bCs/>
        </w:rPr>
        <w:t xml:space="preserve"> </w:t>
      </w:r>
      <w:r w:rsidR="00297EFD" w:rsidRPr="00297EFD">
        <w:rPr>
          <w:bCs/>
          <w:lang w:val="en-GB"/>
        </w:rPr>
        <w:t>The computed loss/error i.e., the average percentage of the number of unsuccessful predicted classes is 3.2%. This misclassification error is observed for only those data samples that corresponds to “no-load” situation i.e., load combination 0 for belt tensions 70%, 75% and 85% due to data overlapping and low separation boundary. Another reason for this error is that the conveyor power consumption does not change instantly once the conveyor load is modified, but only after a short time delay. This delay is responsible for the few outliers and such occurrences may influence the value of the calculated error. Figure 1</w:t>
      </w:r>
      <w:r w:rsidR="00297EFD">
        <w:rPr>
          <w:bCs/>
          <w:lang w:val="en-GB"/>
        </w:rPr>
        <w:t>2</w:t>
      </w:r>
      <w:r w:rsidR="00297EFD" w:rsidRPr="00297EFD">
        <w:rPr>
          <w:bCs/>
          <w:lang w:val="en-GB"/>
        </w:rPr>
        <w:t xml:space="preserve"> illustrates the data overlapping by plotting box plots for load combinations 0 and 1 with belt tension range 0% to 85%.</w:t>
      </w:r>
    </w:p>
    <w:p w14:paraId="76385D1D" w14:textId="3DC4B900" w:rsidR="00297EFD" w:rsidRPr="001052DD" w:rsidRDefault="00297EFD" w:rsidP="00297EFD">
      <w:pPr>
        <w:spacing w:before="240"/>
        <w:jc w:val="both"/>
        <w:rPr>
          <w:bCs/>
        </w:rPr>
      </w:pPr>
      <w:r>
        <w:rPr>
          <w:bCs/>
        </w:rPr>
        <w:t>Once model training and testing finished, real-time data samples at a frequency of 1Hz exposes to model. Figure 13 shows the confusion matrix for the developed ANN belt tension class prognostic model when real-time data samples expose to model. Table 13 lists the</w:t>
      </w:r>
      <w:r w:rsidRPr="00F645AE">
        <w:rPr>
          <w:bCs/>
          <w:lang w:val="en-GB"/>
        </w:rPr>
        <w:t xml:space="preserve"> True Positive</w:t>
      </w:r>
      <w:r>
        <w:rPr>
          <w:bCs/>
          <w:lang w:val="en-GB"/>
        </w:rPr>
        <w:t xml:space="preserve"> (TP)</w:t>
      </w:r>
      <w:r w:rsidRPr="00F645AE">
        <w:rPr>
          <w:bCs/>
          <w:lang w:val="en-GB"/>
        </w:rPr>
        <w:t>, False Positive</w:t>
      </w:r>
      <w:r>
        <w:rPr>
          <w:bCs/>
          <w:lang w:val="en-GB"/>
        </w:rPr>
        <w:t xml:space="preserve"> (FP)</w:t>
      </w:r>
      <w:r w:rsidRPr="00F645AE">
        <w:rPr>
          <w:bCs/>
          <w:lang w:val="en-GB"/>
        </w:rPr>
        <w:t xml:space="preserve">, True Negative </w:t>
      </w:r>
      <w:r>
        <w:rPr>
          <w:bCs/>
          <w:lang w:val="en-GB"/>
        </w:rPr>
        <w:t xml:space="preserve">(TN) </w:t>
      </w:r>
      <w:r w:rsidRPr="00F645AE">
        <w:rPr>
          <w:bCs/>
          <w:lang w:val="en-GB"/>
        </w:rPr>
        <w:t>and False Negative</w:t>
      </w:r>
      <w:r>
        <w:rPr>
          <w:bCs/>
          <w:lang w:val="en-GB"/>
        </w:rPr>
        <w:t xml:space="preserve"> (FN)</w:t>
      </w:r>
      <w:r w:rsidRPr="00F645AE">
        <w:rPr>
          <w:bCs/>
          <w:lang w:val="en-GB"/>
        </w:rPr>
        <w:t xml:space="preserve"> </w:t>
      </w:r>
      <w:r>
        <w:rPr>
          <w:bCs/>
          <w:lang w:val="en-GB"/>
        </w:rPr>
        <w:t xml:space="preserve">values of model for model prediction on real-time data. These vales </w:t>
      </w:r>
      <w:r w:rsidRPr="00F645AE">
        <w:rPr>
          <w:bCs/>
          <w:lang w:val="en-GB"/>
        </w:rPr>
        <w:t>calculated from the model’s confusion matrix</w:t>
      </w:r>
      <w:r>
        <w:rPr>
          <w:bCs/>
          <w:lang w:val="en-GB"/>
        </w:rPr>
        <w:t>.</w:t>
      </w:r>
      <w:r>
        <w:rPr>
          <w:bCs/>
        </w:rPr>
        <w:t xml:space="preserve"> It can be </w:t>
      </w:r>
      <w:r>
        <w:rPr>
          <w:bCs/>
        </w:rPr>
        <w:lastRenderedPageBreak/>
        <w:t xml:space="preserve">seen from confusion matrix and </w:t>
      </w:r>
      <w:r w:rsidRPr="00F645AE">
        <w:rPr>
          <w:bCs/>
        </w:rPr>
        <w:t>TP, FP, TN, and FN</w:t>
      </w:r>
      <w:r>
        <w:rPr>
          <w:bCs/>
        </w:rPr>
        <w:t xml:space="preserve"> values for table 13, the developed model works well. Class1 has highest value for FN and its reason explained in previous paragraph. </w:t>
      </w:r>
    </w:p>
    <w:p w14:paraId="6ADA8181" w14:textId="77777777" w:rsidR="00297EFD" w:rsidRPr="00297EFD" w:rsidRDefault="00297EFD" w:rsidP="00297EFD">
      <w:pPr>
        <w:spacing w:before="240"/>
        <w:jc w:val="both"/>
        <w:rPr>
          <w:bCs/>
          <w:lang w:val="en-GB"/>
        </w:rPr>
      </w:pPr>
    </w:p>
    <w:p w14:paraId="751ADDED" w14:textId="77777777" w:rsidR="00297EFD" w:rsidRDefault="00297EFD" w:rsidP="00297EFD">
      <w:pPr>
        <w:keepNext/>
        <w:spacing w:before="240"/>
        <w:jc w:val="center"/>
      </w:pPr>
      <w:r>
        <w:rPr>
          <w:noProof/>
        </w:rPr>
        <w:drawing>
          <wp:inline distT="0" distB="0" distL="0" distR="0" wp14:anchorId="6B9B0669" wp14:editId="03877478">
            <wp:extent cx="4204738" cy="1937096"/>
            <wp:effectExtent l="0" t="0" r="5715" b="635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4243" cy="1941475"/>
                    </a:xfrm>
                    <a:prstGeom prst="rect">
                      <a:avLst/>
                    </a:prstGeom>
                    <a:noFill/>
                    <a:ln>
                      <a:noFill/>
                    </a:ln>
                  </pic:spPr>
                </pic:pic>
              </a:graphicData>
            </a:graphic>
          </wp:inline>
        </w:drawing>
      </w:r>
    </w:p>
    <w:p w14:paraId="5E98CEEB" w14:textId="4484B4AA" w:rsidR="007D3A56" w:rsidRPr="0054707C" w:rsidRDefault="00297EFD" w:rsidP="00297EFD">
      <w:pPr>
        <w:pStyle w:val="Caption"/>
        <w:jc w:val="center"/>
        <w:rPr>
          <w:bCs/>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Pr="0054707C">
        <w:rPr>
          <w:noProof/>
          <w:color w:val="000000" w:themeColor="text1"/>
        </w:rPr>
        <w:t>12</w:t>
      </w:r>
      <w:r w:rsidRPr="0054707C">
        <w:rPr>
          <w:color w:val="000000" w:themeColor="text1"/>
        </w:rPr>
        <w:fldChar w:fldCharType="end"/>
      </w:r>
      <w:r w:rsidRPr="0054707C">
        <w:rPr>
          <w:color w:val="000000" w:themeColor="text1"/>
        </w:rPr>
        <w:t>. Data overlapping (misprediction).</w:t>
      </w:r>
    </w:p>
    <w:p w14:paraId="464BC732" w14:textId="77777777" w:rsidR="00D352CF" w:rsidRDefault="00D352CF" w:rsidP="007D3A56">
      <w:pPr>
        <w:rPr>
          <w:iCs/>
        </w:rPr>
      </w:pPr>
    </w:p>
    <w:p w14:paraId="368A9EA6" w14:textId="77777777" w:rsidR="00D352CF" w:rsidRDefault="00D352CF" w:rsidP="009215B3">
      <w:pPr>
        <w:keepNext/>
        <w:jc w:val="center"/>
      </w:pPr>
      <w:r>
        <w:rPr>
          <w:noProof/>
        </w:rPr>
        <w:drawing>
          <wp:inline distT="0" distB="0" distL="0" distR="0" wp14:anchorId="544C7335" wp14:editId="13EC959E">
            <wp:extent cx="2919046" cy="2018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849" r="7709"/>
                    <a:stretch/>
                  </pic:blipFill>
                  <pic:spPr bwMode="auto">
                    <a:xfrm>
                      <a:off x="0" y="0"/>
                      <a:ext cx="2943017" cy="2034602"/>
                    </a:xfrm>
                    <a:prstGeom prst="rect">
                      <a:avLst/>
                    </a:prstGeom>
                    <a:noFill/>
                    <a:ln>
                      <a:noFill/>
                    </a:ln>
                    <a:extLst>
                      <a:ext uri="{53640926-AAD7-44D8-BBD7-CCE9431645EC}">
                        <a14:shadowObscured xmlns:a14="http://schemas.microsoft.com/office/drawing/2010/main"/>
                      </a:ext>
                    </a:extLst>
                  </pic:spPr>
                </pic:pic>
              </a:graphicData>
            </a:graphic>
          </wp:inline>
        </w:drawing>
      </w:r>
    </w:p>
    <w:p w14:paraId="6D1DF20D" w14:textId="4A6F3B8F" w:rsidR="00D352CF" w:rsidRPr="0054707C" w:rsidRDefault="00D352CF" w:rsidP="009215B3">
      <w:pPr>
        <w:pStyle w:val="Caption"/>
        <w:jc w:val="center"/>
        <w:rPr>
          <w:color w:val="000000" w:themeColor="text1"/>
        </w:rPr>
      </w:pPr>
      <w:r w:rsidRPr="0054707C">
        <w:rPr>
          <w:color w:val="000000" w:themeColor="text1"/>
        </w:rPr>
        <w:t xml:space="preserve">Figure </w:t>
      </w:r>
      <w:r w:rsidRPr="0054707C">
        <w:rPr>
          <w:color w:val="000000" w:themeColor="text1"/>
        </w:rPr>
        <w:fldChar w:fldCharType="begin"/>
      </w:r>
      <w:r w:rsidRPr="0054707C">
        <w:rPr>
          <w:color w:val="000000" w:themeColor="text1"/>
        </w:rPr>
        <w:instrText xml:space="preserve"> SEQ Figure \* ARABIC </w:instrText>
      </w:r>
      <w:r w:rsidRPr="0054707C">
        <w:rPr>
          <w:color w:val="000000" w:themeColor="text1"/>
        </w:rPr>
        <w:fldChar w:fldCharType="separate"/>
      </w:r>
      <w:r w:rsidR="00297EFD" w:rsidRPr="0054707C">
        <w:rPr>
          <w:noProof/>
          <w:color w:val="000000" w:themeColor="text1"/>
        </w:rPr>
        <w:t>13</w:t>
      </w:r>
      <w:r w:rsidRPr="0054707C">
        <w:rPr>
          <w:color w:val="000000" w:themeColor="text1"/>
        </w:rPr>
        <w:fldChar w:fldCharType="end"/>
      </w:r>
      <w:r w:rsidRPr="0054707C">
        <w:rPr>
          <w:color w:val="000000" w:themeColor="text1"/>
        </w:rPr>
        <w:t>. Confusion matrix of FASTory belt tension class predictor ANN model.</w:t>
      </w:r>
    </w:p>
    <w:p w14:paraId="0F409E36" w14:textId="050ED62F" w:rsidR="009215B3" w:rsidRPr="0054707C" w:rsidRDefault="009215B3" w:rsidP="009215B3">
      <w:pPr>
        <w:pStyle w:val="Caption"/>
        <w:keepNext/>
        <w:rPr>
          <w:color w:val="000000" w:themeColor="text1"/>
        </w:rPr>
      </w:pPr>
      <w:r w:rsidRPr="0054707C">
        <w:rPr>
          <w:color w:val="000000" w:themeColor="text1"/>
        </w:rPr>
        <w:t xml:space="preserve">Table </w:t>
      </w:r>
      <w:r w:rsidRPr="0054707C">
        <w:rPr>
          <w:color w:val="000000" w:themeColor="text1"/>
        </w:rPr>
        <w:fldChar w:fldCharType="begin"/>
      </w:r>
      <w:r w:rsidRPr="0054707C">
        <w:rPr>
          <w:color w:val="000000" w:themeColor="text1"/>
        </w:rPr>
        <w:instrText xml:space="preserve"> SEQ Table \* ARABIC </w:instrText>
      </w:r>
      <w:r w:rsidRPr="0054707C">
        <w:rPr>
          <w:color w:val="000000" w:themeColor="text1"/>
        </w:rPr>
        <w:fldChar w:fldCharType="separate"/>
      </w:r>
      <w:r w:rsidR="00A5079C" w:rsidRPr="0054707C">
        <w:rPr>
          <w:noProof/>
          <w:color w:val="000000" w:themeColor="text1"/>
        </w:rPr>
        <w:t>13</w:t>
      </w:r>
      <w:r w:rsidRPr="0054707C">
        <w:rPr>
          <w:color w:val="000000" w:themeColor="text1"/>
        </w:rPr>
        <w:fldChar w:fldCharType="end"/>
      </w:r>
      <w:r w:rsidRPr="0054707C">
        <w:rPr>
          <w:color w:val="000000" w:themeColor="text1"/>
        </w:rPr>
        <w:t xml:space="preserve">. </w:t>
      </w:r>
      <w:bookmarkStart w:id="15" w:name="_Hlk104207833"/>
      <w:r w:rsidRPr="0054707C">
        <w:rPr>
          <w:color w:val="000000" w:themeColor="text1"/>
        </w:rPr>
        <w:t xml:space="preserve">TP, FP, TN, and FN </w:t>
      </w:r>
      <w:bookmarkEnd w:id="15"/>
      <w:r w:rsidRPr="0054707C">
        <w:rPr>
          <w:color w:val="000000" w:themeColor="text1"/>
        </w:rPr>
        <w:t>values of ANN model.</w:t>
      </w:r>
    </w:p>
    <w:tbl>
      <w:tblPr>
        <w:tblW w:w="9493" w:type="dxa"/>
        <w:tblLayout w:type="fixed"/>
        <w:tblCellMar>
          <w:left w:w="0" w:type="dxa"/>
          <w:right w:w="0" w:type="dxa"/>
        </w:tblCellMar>
        <w:tblLook w:val="04A0" w:firstRow="1" w:lastRow="0" w:firstColumn="1" w:lastColumn="0" w:noHBand="0" w:noVBand="1"/>
      </w:tblPr>
      <w:tblGrid>
        <w:gridCol w:w="2122"/>
        <w:gridCol w:w="1559"/>
        <w:gridCol w:w="1701"/>
        <w:gridCol w:w="2410"/>
        <w:gridCol w:w="1701"/>
      </w:tblGrid>
      <w:tr w:rsidR="00B46927" w:rsidRPr="009215B3" w14:paraId="0ED4D169" w14:textId="77777777" w:rsidTr="00E074CE">
        <w:trPr>
          <w:trHeight w:val="294"/>
        </w:trPr>
        <w:tc>
          <w:tcPr>
            <w:tcW w:w="2122" w:type="dxa"/>
            <w:tcBorders>
              <w:top w:val="single" w:sz="8" w:space="0" w:color="auto"/>
              <w:bottom w:val="single" w:sz="4" w:space="0" w:color="auto"/>
            </w:tcBorders>
            <w:shd w:val="clear" w:color="auto" w:fill="auto"/>
            <w:vAlign w:val="center"/>
          </w:tcPr>
          <w:p w14:paraId="7F5B442F" w14:textId="77777777" w:rsidR="009215B3" w:rsidRPr="009215B3" w:rsidRDefault="009215B3" w:rsidP="009215B3">
            <w:pPr>
              <w:rPr>
                <w:b/>
                <w:lang w:val="en-GB"/>
              </w:rPr>
            </w:pPr>
            <w:r w:rsidRPr="009215B3">
              <w:rPr>
                <w:b/>
                <w:lang w:val="en-GB"/>
              </w:rPr>
              <w:t>Belt Tension Class</w:t>
            </w:r>
          </w:p>
        </w:tc>
        <w:tc>
          <w:tcPr>
            <w:tcW w:w="1559" w:type="dxa"/>
            <w:tcBorders>
              <w:top w:val="single" w:sz="8" w:space="0" w:color="auto"/>
              <w:bottom w:val="single" w:sz="4" w:space="0" w:color="auto"/>
            </w:tcBorders>
          </w:tcPr>
          <w:p w14:paraId="6B53B502" w14:textId="77777777" w:rsidR="009215B3" w:rsidRPr="009215B3" w:rsidRDefault="009215B3" w:rsidP="009215B3">
            <w:pPr>
              <w:rPr>
                <w:b/>
                <w:lang w:val="en-GB"/>
              </w:rPr>
            </w:pPr>
            <w:r w:rsidRPr="009215B3">
              <w:rPr>
                <w:b/>
                <w:lang w:val="en-GB"/>
              </w:rPr>
              <w:t>True Positive</w:t>
            </w:r>
          </w:p>
        </w:tc>
        <w:tc>
          <w:tcPr>
            <w:tcW w:w="1701" w:type="dxa"/>
            <w:tcBorders>
              <w:top w:val="single" w:sz="8" w:space="0" w:color="auto"/>
              <w:bottom w:val="single" w:sz="4" w:space="0" w:color="auto"/>
            </w:tcBorders>
            <w:shd w:val="clear" w:color="auto" w:fill="auto"/>
            <w:vAlign w:val="center"/>
          </w:tcPr>
          <w:p w14:paraId="05540A56" w14:textId="77777777" w:rsidR="009215B3" w:rsidRPr="009215B3" w:rsidRDefault="009215B3" w:rsidP="009215B3">
            <w:pPr>
              <w:rPr>
                <w:b/>
                <w:lang w:val="en-GB"/>
              </w:rPr>
            </w:pPr>
            <w:r w:rsidRPr="009215B3">
              <w:rPr>
                <w:b/>
                <w:lang w:val="en-GB"/>
              </w:rPr>
              <w:t>False Positive</w:t>
            </w:r>
          </w:p>
        </w:tc>
        <w:tc>
          <w:tcPr>
            <w:tcW w:w="2410" w:type="dxa"/>
            <w:tcBorders>
              <w:top w:val="single" w:sz="8" w:space="0" w:color="auto"/>
              <w:bottom w:val="single" w:sz="4" w:space="0" w:color="auto"/>
            </w:tcBorders>
          </w:tcPr>
          <w:p w14:paraId="041D3B6B" w14:textId="77777777" w:rsidR="009215B3" w:rsidRPr="009215B3" w:rsidRDefault="009215B3" w:rsidP="009215B3">
            <w:pPr>
              <w:rPr>
                <w:b/>
                <w:lang w:val="en-GB"/>
              </w:rPr>
            </w:pPr>
            <w:r w:rsidRPr="009215B3">
              <w:rPr>
                <w:b/>
                <w:lang w:val="en-GB"/>
              </w:rPr>
              <w:t>True Negative</w:t>
            </w:r>
          </w:p>
        </w:tc>
        <w:tc>
          <w:tcPr>
            <w:tcW w:w="1701" w:type="dxa"/>
            <w:tcBorders>
              <w:top w:val="single" w:sz="8" w:space="0" w:color="auto"/>
              <w:bottom w:val="single" w:sz="4" w:space="0" w:color="auto"/>
            </w:tcBorders>
          </w:tcPr>
          <w:p w14:paraId="707D37DB" w14:textId="77777777" w:rsidR="009215B3" w:rsidRPr="009215B3" w:rsidRDefault="009215B3" w:rsidP="009215B3">
            <w:pPr>
              <w:rPr>
                <w:b/>
                <w:lang w:val="en-GB"/>
              </w:rPr>
            </w:pPr>
            <w:r w:rsidRPr="009215B3">
              <w:rPr>
                <w:b/>
                <w:lang w:val="en-GB"/>
              </w:rPr>
              <w:t>False Negative</w:t>
            </w:r>
          </w:p>
        </w:tc>
      </w:tr>
      <w:tr w:rsidR="00B46927" w:rsidRPr="009215B3" w14:paraId="61B543C5" w14:textId="77777777" w:rsidTr="00E074CE">
        <w:trPr>
          <w:trHeight w:val="532"/>
        </w:trPr>
        <w:tc>
          <w:tcPr>
            <w:tcW w:w="2122" w:type="dxa"/>
            <w:tcBorders>
              <w:top w:val="single" w:sz="4" w:space="0" w:color="auto"/>
            </w:tcBorders>
            <w:shd w:val="clear" w:color="auto" w:fill="auto"/>
            <w:vAlign w:val="center"/>
          </w:tcPr>
          <w:p w14:paraId="15725E92" w14:textId="77777777" w:rsidR="009215B3" w:rsidRPr="009215B3" w:rsidRDefault="009215B3" w:rsidP="009215B3">
            <w:pPr>
              <w:rPr>
                <w:lang w:val="en-GB"/>
              </w:rPr>
            </w:pPr>
            <w:r w:rsidRPr="009215B3">
              <w:rPr>
                <w:lang w:val="en-GB"/>
              </w:rPr>
              <w:t>Class 1</w:t>
            </w:r>
          </w:p>
        </w:tc>
        <w:tc>
          <w:tcPr>
            <w:tcW w:w="1559" w:type="dxa"/>
            <w:tcBorders>
              <w:top w:val="single" w:sz="4" w:space="0" w:color="auto"/>
            </w:tcBorders>
          </w:tcPr>
          <w:p w14:paraId="5FA2CE12" w14:textId="77777777" w:rsidR="009215B3" w:rsidRPr="009215B3" w:rsidRDefault="009215B3" w:rsidP="009215B3">
            <w:pPr>
              <w:rPr>
                <w:lang w:val="en-GB"/>
              </w:rPr>
            </w:pPr>
            <w:r w:rsidRPr="009215B3">
              <w:rPr>
                <w:lang w:val="en-GB"/>
              </w:rPr>
              <w:t>96 (cell 1)</w:t>
            </w:r>
          </w:p>
        </w:tc>
        <w:tc>
          <w:tcPr>
            <w:tcW w:w="1701" w:type="dxa"/>
            <w:tcBorders>
              <w:top w:val="single" w:sz="4" w:space="0" w:color="auto"/>
            </w:tcBorders>
            <w:shd w:val="clear" w:color="auto" w:fill="auto"/>
            <w:vAlign w:val="center"/>
          </w:tcPr>
          <w:p w14:paraId="03C869E0" w14:textId="77777777" w:rsidR="009215B3" w:rsidRPr="009215B3" w:rsidRDefault="009215B3" w:rsidP="009215B3">
            <w:pPr>
              <w:rPr>
                <w:lang w:val="en-GB"/>
              </w:rPr>
            </w:pPr>
            <w:r w:rsidRPr="009215B3">
              <w:rPr>
                <w:lang w:val="en-GB"/>
              </w:rPr>
              <w:t>2 (cell 4 + 7)</w:t>
            </w:r>
          </w:p>
        </w:tc>
        <w:tc>
          <w:tcPr>
            <w:tcW w:w="2410" w:type="dxa"/>
            <w:tcBorders>
              <w:top w:val="single" w:sz="4" w:space="0" w:color="auto"/>
            </w:tcBorders>
          </w:tcPr>
          <w:p w14:paraId="3A9267FA" w14:textId="77777777" w:rsidR="009215B3" w:rsidRPr="009215B3" w:rsidRDefault="009215B3" w:rsidP="009215B3">
            <w:pPr>
              <w:rPr>
                <w:lang w:val="en-GB"/>
              </w:rPr>
            </w:pPr>
            <w:r w:rsidRPr="009215B3">
              <w:rPr>
                <w:lang w:val="en-GB"/>
              </w:rPr>
              <w:t>783 (cell 5 + 6 + 8 + 9)</w:t>
            </w:r>
          </w:p>
        </w:tc>
        <w:tc>
          <w:tcPr>
            <w:tcW w:w="1701" w:type="dxa"/>
            <w:tcBorders>
              <w:top w:val="single" w:sz="4" w:space="0" w:color="auto"/>
            </w:tcBorders>
          </w:tcPr>
          <w:p w14:paraId="1DABC51A" w14:textId="77777777" w:rsidR="009215B3" w:rsidRPr="009215B3" w:rsidRDefault="009215B3" w:rsidP="009215B3">
            <w:pPr>
              <w:rPr>
                <w:lang w:val="en-GB"/>
              </w:rPr>
            </w:pPr>
            <w:r w:rsidRPr="009215B3">
              <w:rPr>
                <w:lang w:val="en-GB"/>
              </w:rPr>
              <w:t>19 (cell 2 + 3)</w:t>
            </w:r>
          </w:p>
        </w:tc>
      </w:tr>
      <w:tr w:rsidR="00B46927" w:rsidRPr="009215B3" w14:paraId="5D97D203" w14:textId="77777777" w:rsidTr="00E074CE">
        <w:trPr>
          <w:trHeight w:val="532"/>
        </w:trPr>
        <w:tc>
          <w:tcPr>
            <w:tcW w:w="2122" w:type="dxa"/>
            <w:shd w:val="clear" w:color="auto" w:fill="auto"/>
            <w:vAlign w:val="center"/>
          </w:tcPr>
          <w:p w14:paraId="01F5C7CB" w14:textId="77777777" w:rsidR="009215B3" w:rsidRPr="009215B3" w:rsidRDefault="009215B3" w:rsidP="009215B3">
            <w:pPr>
              <w:rPr>
                <w:lang w:val="en-GB"/>
              </w:rPr>
            </w:pPr>
            <w:r w:rsidRPr="009215B3">
              <w:rPr>
                <w:lang w:val="en-GB"/>
              </w:rPr>
              <w:t>Class 2</w:t>
            </w:r>
          </w:p>
        </w:tc>
        <w:tc>
          <w:tcPr>
            <w:tcW w:w="1559" w:type="dxa"/>
          </w:tcPr>
          <w:p w14:paraId="4CFE6773" w14:textId="77777777" w:rsidR="009215B3" w:rsidRPr="009215B3" w:rsidRDefault="009215B3" w:rsidP="009215B3">
            <w:pPr>
              <w:rPr>
                <w:lang w:val="en-GB"/>
              </w:rPr>
            </w:pPr>
            <w:r w:rsidRPr="009215B3">
              <w:rPr>
                <w:lang w:val="en-GB"/>
              </w:rPr>
              <w:t>505 (cell 5)</w:t>
            </w:r>
          </w:p>
        </w:tc>
        <w:tc>
          <w:tcPr>
            <w:tcW w:w="1701" w:type="dxa"/>
            <w:shd w:val="clear" w:color="auto" w:fill="auto"/>
            <w:vAlign w:val="center"/>
          </w:tcPr>
          <w:p w14:paraId="56D3832A" w14:textId="77777777" w:rsidR="009215B3" w:rsidRPr="009215B3" w:rsidRDefault="009215B3" w:rsidP="009215B3">
            <w:pPr>
              <w:rPr>
                <w:lang w:val="en-GB"/>
              </w:rPr>
            </w:pPr>
            <w:r w:rsidRPr="009215B3">
              <w:rPr>
                <w:lang w:val="en-GB"/>
              </w:rPr>
              <w:t>19 (cell 2 + 8)</w:t>
            </w:r>
          </w:p>
        </w:tc>
        <w:tc>
          <w:tcPr>
            <w:tcW w:w="2410" w:type="dxa"/>
          </w:tcPr>
          <w:p w14:paraId="0B5BD1AE" w14:textId="77777777" w:rsidR="009215B3" w:rsidRPr="009215B3" w:rsidRDefault="009215B3" w:rsidP="009215B3">
            <w:pPr>
              <w:rPr>
                <w:lang w:val="en-GB"/>
              </w:rPr>
            </w:pPr>
            <w:r w:rsidRPr="009215B3">
              <w:rPr>
                <w:lang w:val="en-GB"/>
              </w:rPr>
              <w:t>374 (cell 1 + 3 + 7 + 9)</w:t>
            </w:r>
          </w:p>
        </w:tc>
        <w:tc>
          <w:tcPr>
            <w:tcW w:w="1701" w:type="dxa"/>
          </w:tcPr>
          <w:p w14:paraId="5C87B782" w14:textId="77777777" w:rsidR="009215B3" w:rsidRPr="009215B3" w:rsidRDefault="009215B3" w:rsidP="009215B3">
            <w:pPr>
              <w:rPr>
                <w:lang w:val="en-GB"/>
              </w:rPr>
            </w:pPr>
            <w:r w:rsidRPr="009215B3">
              <w:rPr>
                <w:lang w:val="en-GB"/>
              </w:rPr>
              <w:t>2 (cell 4 + 6)</w:t>
            </w:r>
          </w:p>
        </w:tc>
      </w:tr>
      <w:tr w:rsidR="00B46927" w:rsidRPr="009215B3" w14:paraId="4DA4ADEC" w14:textId="77777777" w:rsidTr="00E074CE">
        <w:trPr>
          <w:trHeight w:val="349"/>
        </w:trPr>
        <w:tc>
          <w:tcPr>
            <w:tcW w:w="2122" w:type="dxa"/>
            <w:tcBorders>
              <w:bottom w:val="single" w:sz="8" w:space="0" w:color="auto"/>
            </w:tcBorders>
            <w:shd w:val="clear" w:color="auto" w:fill="auto"/>
            <w:vAlign w:val="center"/>
          </w:tcPr>
          <w:p w14:paraId="2460AA7D" w14:textId="77777777" w:rsidR="009215B3" w:rsidRPr="009215B3" w:rsidRDefault="009215B3" w:rsidP="009215B3">
            <w:pPr>
              <w:rPr>
                <w:lang w:val="en-GB"/>
              </w:rPr>
            </w:pPr>
            <w:r w:rsidRPr="009215B3">
              <w:rPr>
                <w:lang w:val="en-GB"/>
              </w:rPr>
              <w:t>Class 3</w:t>
            </w:r>
          </w:p>
        </w:tc>
        <w:tc>
          <w:tcPr>
            <w:tcW w:w="1559" w:type="dxa"/>
            <w:tcBorders>
              <w:bottom w:val="single" w:sz="8" w:space="0" w:color="auto"/>
            </w:tcBorders>
          </w:tcPr>
          <w:p w14:paraId="2B793861" w14:textId="77777777" w:rsidR="009215B3" w:rsidRPr="009215B3" w:rsidRDefault="009215B3" w:rsidP="009215B3">
            <w:pPr>
              <w:rPr>
                <w:lang w:val="en-GB"/>
              </w:rPr>
            </w:pPr>
            <w:r w:rsidRPr="009215B3">
              <w:rPr>
                <w:lang w:val="en-GB"/>
              </w:rPr>
              <w:t>278 (cell 9)</w:t>
            </w:r>
          </w:p>
        </w:tc>
        <w:tc>
          <w:tcPr>
            <w:tcW w:w="1701" w:type="dxa"/>
            <w:tcBorders>
              <w:bottom w:val="single" w:sz="8" w:space="0" w:color="auto"/>
            </w:tcBorders>
            <w:shd w:val="clear" w:color="auto" w:fill="auto"/>
            <w:vAlign w:val="center"/>
          </w:tcPr>
          <w:p w14:paraId="6474B934" w14:textId="77777777" w:rsidR="009215B3" w:rsidRPr="009215B3" w:rsidRDefault="009215B3" w:rsidP="009215B3">
            <w:pPr>
              <w:rPr>
                <w:lang w:val="en-GB"/>
              </w:rPr>
            </w:pPr>
            <w:r w:rsidRPr="009215B3">
              <w:rPr>
                <w:lang w:val="en-GB"/>
              </w:rPr>
              <w:t>0 (cell 3 + 6)</w:t>
            </w:r>
          </w:p>
        </w:tc>
        <w:tc>
          <w:tcPr>
            <w:tcW w:w="2410" w:type="dxa"/>
            <w:tcBorders>
              <w:bottom w:val="single" w:sz="8" w:space="0" w:color="auto"/>
            </w:tcBorders>
          </w:tcPr>
          <w:p w14:paraId="6CF1E32B" w14:textId="77777777" w:rsidR="009215B3" w:rsidRPr="009215B3" w:rsidRDefault="009215B3" w:rsidP="009215B3">
            <w:pPr>
              <w:rPr>
                <w:lang w:val="en-GB"/>
              </w:rPr>
            </w:pPr>
            <w:r w:rsidRPr="009215B3">
              <w:rPr>
                <w:lang w:val="en-GB"/>
              </w:rPr>
              <w:t>622 (cell 1 + 2 + 4 + 5)</w:t>
            </w:r>
          </w:p>
        </w:tc>
        <w:tc>
          <w:tcPr>
            <w:tcW w:w="1701" w:type="dxa"/>
            <w:tcBorders>
              <w:bottom w:val="single" w:sz="8" w:space="0" w:color="auto"/>
            </w:tcBorders>
          </w:tcPr>
          <w:p w14:paraId="16A4DC50" w14:textId="77777777" w:rsidR="009215B3" w:rsidRPr="009215B3" w:rsidRDefault="009215B3" w:rsidP="009215B3">
            <w:pPr>
              <w:rPr>
                <w:lang w:val="en-GB"/>
              </w:rPr>
            </w:pPr>
            <w:r w:rsidRPr="009215B3">
              <w:rPr>
                <w:lang w:val="en-GB"/>
              </w:rPr>
              <w:t>0 (cell 7 + 8)</w:t>
            </w:r>
          </w:p>
        </w:tc>
      </w:tr>
    </w:tbl>
    <w:p w14:paraId="23933143" w14:textId="5D1478FC" w:rsidR="009215B3" w:rsidRDefault="009215B3" w:rsidP="009215B3"/>
    <w:p w14:paraId="757239BB" w14:textId="77777777" w:rsidR="009215B3" w:rsidRPr="009215B3" w:rsidRDefault="009215B3" w:rsidP="009215B3"/>
    <w:p w14:paraId="15CBC43A" w14:textId="34427FC3" w:rsidR="00230418" w:rsidRPr="009215B3" w:rsidRDefault="006F2D39" w:rsidP="009215B3">
      <w:pPr>
        <w:spacing w:before="240"/>
        <w:rPr>
          <w:b/>
          <w:sz w:val="24"/>
          <w:szCs w:val="24"/>
        </w:rPr>
      </w:pPr>
      <w:r>
        <w:rPr>
          <w:b/>
          <w:sz w:val="24"/>
          <w:szCs w:val="24"/>
        </w:rPr>
        <w:t>Ethics statements</w:t>
      </w:r>
    </w:p>
    <w:p w14:paraId="254AAEB2" w14:textId="6FC73290" w:rsidR="00230418" w:rsidRPr="009215B3" w:rsidRDefault="009215B3" w:rsidP="000957C4">
      <w:pPr>
        <w:shd w:val="clear" w:color="auto" w:fill="FFFFFF"/>
        <w:rPr>
          <w:b/>
          <w:bCs/>
          <w:iCs/>
        </w:rPr>
      </w:pPr>
      <w:r w:rsidRPr="009215B3">
        <w:rPr>
          <w:b/>
          <w:bCs/>
          <w:iCs/>
        </w:rPr>
        <w:t>N/A</w:t>
      </w:r>
    </w:p>
    <w:p w14:paraId="3D1CB5FC" w14:textId="77777777" w:rsidR="00230418" w:rsidRDefault="006F2D39">
      <w:pPr>
        <w:spacing w:before="240"/>
        <w:rPr>
          <w:b/>
          <w:sz w:val="24"/>
          <w:szCs w:val="24"/>
        </w:rPr>
      </w:pPr>
      <w:proofErr w:type="spellStart"/>
      <w:r>
        <w:rPr>
          <w:b/>
          <w:sz w:val="24"/>
          <w:szCs w:val="24"/>
        </w:rPr>
        <w:t>CRediT</w:t>
      </w:r>
      <w:proofErr w:type="spellEnd"/>
      <w:r>
        <w:rPr>
          <w:b/>
          <w:sz w:val="24"/>
          <w:szCs w:val="24"/>
        </w:rPr>
        <w:t xml:space="preserve"> author statement</w:t>
      </w:r>
    </w:p>
    <w:p w14:paraId="117E5DCA" w14:textId="3DDBC4AC" w:rsidR="000957C4" w:rsidRDefault="006F2D39" w:rsidP="000957C4">
      <w:pPr>
        <w:shd w:val="clear" w:color="auto" w:fill="FFFFFF"/>
        <w:rPr>
          <w:i/>
          <w:color w:val="1155CC"/>
        </w:rPr>
      </w:pPr>
      <w:proofErr w:type="spellStart"/>
      <w:r>
        <w:rPr>
          <w:i/>
          <w:color w:val="1155CC"/>
        </w:rPr>
        <w:lastRenderedPageBreak/>
        <w:t>CRediT</w:t>
      </w:r>
      <w:proofErr w:type="spellEnd"/>
    </w:p>
    <w:p w14:paraId="3C98E9EA" w14:textId="609FB9CC" w:rsidR="00230418" w:rsidRDefault="006F2D39">
      <w:pPr>
        <w:spacing w:before="240"/>
        <w:rPr>
          <w:i/>
          <w:color w:val="1155CC"/>
        </w:rPr>
      </w:pPr>
      <w:r>
        <w:rPr>
          <w:i/>
          <w:color w:val="1155CC"/>
        </w:rPr>
        <w:t>.</w:t>
      </w:r>
    </w:p>
    <w:p w14:paraId="51527792" w14:textId="77777777" w:rsidR="00230418" w:rsidRDefault="006F2D39">
      <w:pPr>
        <w:spacing w:before="240"/>
        <w:rPr>
          <w:b/>
          <w:sz w:val="24"/>
          <w:szCs w:val="24"/>
        </w:rPr>
      </w:pPr>
      <w:r>
        <w:rPr>
          <w:b/>
          <w:sz w:val="24"/>
          <w:szCs w:val="24"/>
        </w:rPr>
        <w:t>Acknowledgments</w:t>
      </w:r>
    </w:p>
    <w:p w14:paraId="22A3AEAE" w14:textId="7263F833" w:rsidR="00230418" w:rsidRDefault="006F2D39">
      <w:pPr>
        <w:shd w:val="clear" w:color="auto" w:fill="FFFFFF"/>
        <w:rPr>
          <w:i/>
          <w:color w:val="1155CC"/>
        </w:rPr>
      </w:pPr>
      <w:r>
        <w:rPr>
          <w:i/>
          <w:color w:val="1155CC"/>
        </w:rPr>
        <w:t>All contributors who do not meet the criteria for authorship should be listed in an acknowledgments section.</w:t>
      </w:r>
    </w:p>
    <w:p w14:paraId="1F5CB111" w14:textId="77777777" w:rsidR="00230418" w:rsidRDefault="006F2D39">
      <w:pPr>
        <w:spacing w:before="240" w:after="240"/>
        <w:rPr>
          <w:b/>
        </w:rPr>
      </w:pPr>
      <w:r>
        <w:rPr>
          <w:b/>
        </w:rPr>
        <w:t>Declaration of interests</w:t>
      </w:r>
    </w:p>
    <w:p w14:paraId="4201A348" w14:textId="77777777" w:rsidR="00230418" w:rsidRDefault="006F2D39">
      <w:pPr>
        <w:spacing w:before="240" w:after="240"/>
        <w:rPr>
          <w:i/>
          <w:color w:val="1155CC"/>
        </w:rPr>
      </w:pPr>
      <w:r>
        <w:rPr>
          <w:i/>
          <w:color w:val="1155CC"/>
        </w:rPr>
        <w:t xml:space="preserve">Please </w:t>
      </w:r>
      <w:r>
        <w:rPr>
          <w:b/>
          <w:i/>
          <w:color w:val="1155CC"/>
        </w:rPr>
        <w:t>tick</w:t>
      </w:r>
      <w:r>
        <w:rPr>
          <w:i/>
          <w:color w:val="1155CC"/>
        </w:rPr>
        <w:t xml:space="preserve"> the appropriate statement below and declare any financial interests/personal relationships which may affect your work in the box below.</w:t>
      </w:r>
    </w:p>
    <w:p w14:paraId="53E1CD48" w14:textId="77777777" w:rsidR="00230418" w:rsidRDefault="006F2D39">
      <w:pPr>
        <w:spacing w:before="240" w:after="240"/>
        <w:rPr>
          <w:color w:val="1155CC"/>
        </w:rPr>
      </w:pPr>
      <w:r>
        <w:rPr>
          <w:color w:val="1155CC"/>
        </w:rPr>
        <w:t>☐ The authors declare that they have no known competing financial interests or personal relationships that could have appeared to influence the work reported in this paper.</w:t>
      </w:r>
    </w:p>
    <w:p w14:paraId="188D31FA" w14:textId="77777777" w:rsidR="00230418" w:rsidRDefault="006F2D39">
      <w:pPr>
        <w:spacing w:before="240" w:after="240"/>
        <w:rPr>
          <w:color w:val="1155CC"/>
        </w:rPr>
      </w:pPr>
      <w:r>
        <w:rPr>
          <w:color w:val="1155CC"/>
        </w:rPr>
        <w:t xml:space="preserve"> </w:t>
      </w:r>
    </w:p>
    <w:p w14:paraId="7BC31018" w14:textId="77777777" w:rsidR="00230418" w:rsidRDefault="006F2D39">
      <w:pPr>
        <w:spacing w:before="240" w:after="240"/>
        <w:rPr>
          <w:color w:val="1155CC"/>
        </w:rPr>
      </w:pPr>
      <w:r>
        <w:rPr>
          <w:color w:val="1155CC"/>
        </w:rPr>
        <w:t>☐ The authors declare the following financial interests/personal relationships which may be considered as potential competing interests:</w:t>
      </w:r>
    </w:p>
    <w:p w14:paraId="054D657A" w14:textId="77777777" w:rsidR="00230418" w:rsidRDefault="006F2D39">
      <w:pPr>
        <w:spacing w:before="240" w:after="240"/>
        <w:rPr>
          <w:i/>
          <w:color w:val="1155CC"/>
        </w:rPr>
      </w:pPr>
      <w:r>
        <w:rPr>
          <w:i/>
          <w:color w:val="1155CC"/>
        </w:rPr>
        <w:t>Please declare any financial interests/personal relationships which may be considered as potential competing interests here.</w:t>
      </w:r>
    </w:p>
    <w:p w14:paraId="053ABD6F" w14:textId="77777777" w:rsidR="00230418" w:rsidRDefault="006F2D39">
      <w:pPr>
        <w:spacing w:before="240"/>
        <w:rPr>
          <w:b/>
          <w:sz w:val="24"/>
          <w:szCs w:val="24"/>
        </w:rPr>
      </w:pPr>
      <w:r>
        <w:rPr>
          <w:b/>
          <w:sz w:val="24"/>
          <w:szCs w:val="24"/>
        </w:rPr>
        <w:t>References</w:t>
      </w:r>
    </w:p>
    <w:p w14:paraId="39820312" w14:textId="77777777" w:rsidR="00230418" w:rsidRDefault="006F2D39">
      <w:pPr>
        <w:spacing w:before="240"/>
        <w:rPr>
          <w:b/>
          <w:i/>
          <w:color w:val="3C78D8"/>
        </w:rPr>
      </w:pPr>
      <w:r>
        <w:rPr>
          <w:i/>
          <w:color w:val="3C78D8"/>
        </w:rPr>
        <w:t xml:space="preserve">References are limited to a maximum of 20 and excessive self-citation is not allowed. Please cite any article you have referred to while collecting or </w:t>
      </w:r>
      <w:proofErr w:type="spellStart"/>
      <w:r>
        <w:rPr>
          <w:i/>
          <w:color w:val="3C78D8"/>
        </w:rPr>
        <w:t>analysing</w:t>
      </w:r>
      <w:proofErr w:type="spellEnd"/>
      <w:r>
        <w:rPr>
          <w:i/>
          <w:color w:val="3C78D8"/>
        </w:rPr>
        <w:t xml:space="preserve"> data and preparing your manuscript. </w:t>
      </w:r>
      <w:r>
        <w:rPr>
          <w:b/>
          <w:i/>
          <w:color w:val="3C78D8"/>
        </w:rPr>
        <w:t>If your data article supports an original research article which is published or in press, please cite the associated article here; ideally, it should be the first citation</w:t>
      </w:r>
      <w:r>
        <w:rPr>
          <w:i/>
          <w:color w:val="3C78D8"/>
        </w:rPr>
        <w:t xml:space="preserve">. </w:t>
      </w:r>
      <w:r>
        <w:rPr>
          <w:b/>
          <w:i/>
          <w:color w:val="3C78D8"/>
        </w:rPr>
        <w:t>Please also make sure to cite the corresponding dataset.</w:t>
      </w:r>
    </w:p>
    <w:p w14:paraId="4BBCA8C6" w14:textId="77777777" w:rsidR="00230418" w:rsidRDefault="006F2D39">
      <w:pPr>
        <w:spacing w:before="240"/>
        <w:rPr>
          <w:color w:val="A4C2F4"/>
          <w:highlight w:val="white"/>
        </w:rPr>
      </w:pPr>
      <w:r>
        <w:rPr>
          <w:i/>
          <w:color w:val="3C78D8"/>
        </w:rPr>
        <w:t>Please review the References section in the</w:t>
      </w:r>
      <w:hyperlink r:id="rId26" w:anchor="txt68000">
        <w:r>
          <w:rPr>
            <w:i/>
            <w:color w:val="3C78D8"/>
          </w:rPr>
          <w:t xml:space="preserve"> </w:t>
        </w:r>
      </w:hyperlink>
      <w:hyperlink r:id="rId27" w:anchor="txt68000">
        <w:r>
          <w:rPr>
            <w:i/>
            <w:color w:val="3C78D8"/>
            <w:u w:val="single"/>
          </w:rPr>
          <w:t>Guide for  Authors</w:t>
        </w:r>
      </w:hyperlink>
      <w:r>
        <w:rPr>
          <w:i/>
          <w:color w:val="3C78D8"/>
        </w:rPr>
        <w:t xml:space="preserve"> for a comprehensive guide to Data in Brief reference style and then list your references below, numbering each one as you go</w:t>
      </w:r>
      <w:r>
        <w:rPr>
          <w:i/>
          <w:color w:val="A4C2F4"/>
        </w:rPr>
        <w:t>.</w:t>
      </w:r>
    </w:p>
    <w:p w14:paraId="2138D7FE" w14:textId="3328CBAE" w:rsidR="00230418" w:rsidRPr="000957C4" w:rsidRDefault="006F2D39" w:rsidP="000957C4">
      <w:pPr>
        <w:spacing w:before="240"/>
        <w:jc w:val="both"/>
        <w:rPr>
          <w:sz w:val="18"/>
          <w:szCs w:val="18"/>
        </w:rPr>
      </w:pPr>
      <w:r>
        <w:rPr>
          <w:sz w:val="18"/>
          <w:szCs w:val="18"/>
        </w:rPr>
        <w:t>- - - - - - - - - - - - - - - - - - - - - - - - - - - - - - - - - - - - - - - - - - - - - - - - - - - - - - - - - - - - - - - - - - - - - - - - - - - - - - - - - - - - - -</w:t>
      </w:r>
    </w:p>
    <w:p w14:paraId="1CC2E592" w14:textId="77777777" w:rsidR="00230418" w:rsidRDefault="00230418"/>
    <w:sectPr w:rsidR="00230418" w:rsidSect="00511672">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hboob Elahi (TAU)" w:date="2022-05-18T16:02:00Z" w:initials="ME(">
    <w:p w14:paraId="6CB58DC5" w14:textId="4EAD3821" w:rsidR="00BF2CF6" w:rsidRDefault="00BF2CF6" w:rsidP="00D539DA">
      <w:pPr>
        <w:pStyle w:val="CommentText"/>
        <w:numPr>
          <w:ilvl w:val="0"/>
          <w:numId w:val="2"/>
        </w:numPr>
      </w:pPr>
      <w:r>
        <w:rPr>
          <w:rStyle w:val="CommentReference"/>
        </w:rPr>
        <w:annotationRef/>
      </w:r>
      <w:r>
        <w:t>S1000 and E10 modules</w:t>
      </w:r>
      <w:r>
        <w:br/>
      </w:r>
      <w:hyperlink r:id="rId1" w:history="1">
        <w:r w:rsidRPr="00696F51">
          <w:rPr>
            <w:rStyle w:val="Hyperlink"/>
          </w:rPr>
          <w:t>https://www.inicotech.com/s1000_overview.html</w:t>
        </w:r>
      </w:hyperlink>
    </w:p>
    <w:p w14:paraId="664F1AD5" w14:textId="03C55D36" w:rsidR="00D539DA" w:rsidRDefault="00D539DA" w:rsidP="00D539DA">
      <w:pPr>
        <w:pStyle w:val="CommentText"/>
        <w:numPr>
          <w:ilvl w:val="0"/>
          <w:numId w:val="2"/>
        </w:numPr>
      </w:pPr>
      <w:proofErr w:type="spellStart"/>
      <w:r>
        <w:t>DataSet</w:t>
      </w:r>
      <w:proofErr w:type="spellEnd"/>
      <w:r>
        <w:t>: https://doi.org/10.23729/24df28ed-f7b4-482d-9458-b708485e7cb8</w:t>
      </w:r>
    </w:p>
    <w:p w14:paraId="69BA5E6F" w14:textId="78C65B9D" w:rsidR="00BF2CF6" w:rsidRDefault="00BF2CF6">
      <w:pPr>
        <w:pStyle w:val="CommentText"/>
      </w:pPr>
    </w:p>
  </w:comment>
  <w:comment w:id="3" w:author="Mahboob Elahi (TAU)" w:date="2022-05-18T16:04:00Z" w:initials="ME(">
    <w:p w14:paraId="0D9847F8" w14:textId="4C263422" w:rsidR="00BF2CF6" w:rsidRDefault="00BF2CF6" w:rsidP="0009039D">
      <w:pPr>
        <w:pStyle w:val="CommentText"/>
      </w:pPr>
      <w:r>
        <w:rPr>
          <w:rStyle w:val="CommentReference"/>
        </w:rPr>
        <w:annotationRef/>
      </w:r>
      <w:r>
        <w:rPr>
          <w:rStyle w:val="CommentReference"/>
        </w:rPr>
        <w:annotationRef/>
      </w:r>
      <w:r w:rsidR="0009039D">
        <w:t xml:space="preserve"> </w:t>
      </w:r>
    </w:p>
    <w:p w14:paraId="36529ECF" w14:textId="1AA331C9" w:rsidR="00D539DA" w:rsidRDefault="00D539DA" w:rsidP="00D539DA">
      <w:pPr>
        <w:pStyle w:val="CommentText"/>
        <w:numPr>
          <w:ilvl w:val="0"/>
          <w:numId w:val="1"/>
        </w:numPr>
      </w:pPr>
      <w:proofErr w:type="spellStart"/>
      <w:r>
        <w:t>DataSet</w:t>
      </w:r>
      <w:proofErr w:type="spellEnd"/>
      <w:r>
        <w:t>: https://doi.org/10.23729/24df28ed-f7b4-482d-9458-b708485e7cb8</w:t>
      </w:r>
    </w:p>
    <w:p w14:paraId="260DA400" w14:textId="77777777" w:rsidR="00BF2CF6" w:rsidRDefault="00BF2CF6" w:rsidP="00BF2CF6">
      <w:pPr>
        <w:pStyle w:val="CommentText"/>
      </w:pPr>
    </w:p>
    <w:p w14:paraId="21E0934A" w14:textId="74596299" w:rsidR="00BF2CF6" w:rsidRDefault="00BF2CF6">
      <w:pPr>
        <w:pStyle w:val="CommentText"/>
      </w:pPr>
    </w:p>
  </w:comment>
  <w:comment w:id="4" w:author="Mahboob Elahi (TAU)" w:date="2022-05-18T16:35:00Z" w:initials="ME(">
    <w:p w14:paraId="1B539091" w14:textId="0F29C3EF" w:rsidR="00D539DA" w:rsidRDefault="00D539DA" w:rsidP="00D539DA">
      <w:pPr>
        <w:pStyle w:val="CommentText"/>
      </w:pPr>
      <w:r>
        <w:rPr>
          <w:rStyle w:val="CommentReference"/>
        </w:rPr>
        <w:annotationRef/>
      </w:r>
      <w:r>
        <w:t xml:space="preserve">Software </w:t>
      </w:r>
      <w:hyperlink r:id="rId2" w:history="1">
        <w:r w:rsidR="00AA2BA9" w:rsidRPr="00872DD2">
          <w:rPr>
            <w:rStyle w:val="Hyperlink"/>
            <w:rFonts w:eastAsia="Times New Roman" w:cs="Courier New"/>
            <w:lang w:val="en-US" w:eastAsia="en-US"/>
          </w:rPr>
          <w:t>https://zenodo.org/badge/latestdoi/492717954</w:t>
        </w:r>
      </w:hyperlink>
      <w:r w:rsidR="00AA2BA9">
        <w:rPr>
          <w:rFonts w:eastAsia="Times New Roman" w:cs="Courier New"/>
          <w:color w:val="333333"/>
          <w:lang w:val="en-US" w:eastAsia="en-US"/>
        </w:rPr>
        <w:br/>
      </w:r>
    </w:p>
  </w:comment>
  <w:comment w:id="5" w:author="Mahboob Elahi (TAU)" w:date="2022-05-18T16:41:00Z" w:initials="ME(">
    <w:p w14:paraId="6F89C9F0" w14:textId="0F28F72B" w:rsidR="00D539DA" w:rsidRDefault="00D539DA">
      <w:pPr>
        <w:pStyle w:val="CommentText"/>
      </w:pPr>
      <w:r>
        <w:rPr>
          <w:rStyle w:val="CommentReference"/>
        </w:rPr>
        <w:annotationRef/>
      </w:r>
      <w:proofErr w:type="spellStart"/>
      <w:r>
        <w:t>DataSet</w:t>
      </w:r>
      <w:proofErr w:type="spellEnd"/>
      <w:r>
        <w:t xml:space="preserve">: </w:t>
      </w:r>
      <w:hyperlink r:id="rId3" w:history="1">
        <w:r w:rsidR="00AA2BA9" w:rsidRPr="00872DD2">
          <w:rPr>
            <w:rStyle w:val="Hyperlink"/>
          </w:rPr>
          <w:t>https://doi.org/10.23729/24df28ed-f7b4-482d-9458-b708485e7cb8</w:t>
        </w:r>
      </w:hyperlink>
      <w:r w:rsidR="00AA2BA9">
        <w:br/>
      </w:r>
    </w:p>
  </w:comment>
  <w:comment w:id="6" w:author="Mahboob Elahi (TAU)" w:date="2022-05-18T16:41:00Z" w:initials="ME(">
    <w:p w14:paraId="53EB8F02" w14:textId="77777777" w:rsidR="005E6FE6" w:rsidRPr="005E6FE6" w:rsidRDefault="00D539DA" w:rsidP="005E6F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eastAsia="Times New Roman" w:cs="Courier New"/>
          <w:color w:val="333333"/>
          <w:lang w:val="en-US" w:eastAsia="en-US"/>
        </w:rPr>
      </w:pPr>
      <w:r>
        <w:rPr>
          <w:rStyle w:val="CommentReference"/>
        </w:rPr>
        <w:annotationRef/>
      </w:r>
      <w:r w:rsidRPr="00D539DA">
        <w:t xml:space="preserve">software: </w:t>
      </w:r>
      <w:r w:rsidR="005E6FE6" w:rsidRPr="005E6FE6">
        <w:rPr>
          <w:rFonts w:eastAsia="Times New Roman" w:cs="Courier New"/>
          <w:color w:val="333333"/>
          <w:lang w:val="en-US" w:eastAsia="en-US"/>
        </w:rPr>
        <w:t>https://zenodo.org/badge/latestdoi/492717954</w:t>
      </w:r>
    </w:p>
    <w:p w14:paraId="64213C5C" w14:textId="0EDA1CB7" w:rsidR="005E6FE6" w:rsidRPr="005E6FE6" w:rsidRDefault="005E6FE6" w:rsidP="005E6FE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eastAsia="Times New Roman" w:cs="Courier New"/>
          <w:color w:val="333333"/>
          <w:lang w:val="en-US" w:eastAsia="en-US"/>
        </w:rPr>
      </w:pPr>
    </w:p>
    <w:p w14:paraId="317CB973" w14:textId="6A156EA9" w:rsidR="00D539DA" w:rsidRDefault="00D539DA">
      <w:pPr>
        <w:pStyle w:val="CommentText"/>
      </w:pPr>
    </w:p>
  </w:comment>
  <w:comment w:id="8" w:author="Mahboob Elahi (TAU)" w:date="2022-05-19T15:35:00Z" w:initials="ME(">
    <w:p w14:paraId="6E3902D9" w14:textId="77777777" w:rsidR="009B227B" w:rsidRDefault="00266933" w:rsidP="009B227B">
      <w:pPr>
        <w:pStyle w:val="CommentText"/>
      </w:pPr>
      <w:r>
        <w:rPr>
          <w:rStyle w:val="CommentReference"/>
        </w:rPr>
        <w:annotationRef/>
      </w:r>
      <w:r w:rsidR="009B227B">
        <w:rPr>
          <w:rStyle w:val="CommentReference"/>
        </w:rPr>
        <w:annotationRef/>
      </w:r>
      <w:proofErr w:type="spellStart"/>
      <w:r w:rsidR="009B227B">
        <w:t>Iarovyi</w:t>
      </w:r>
      <w:proofErr w:type="spellEnd"/>
      <w:r w:rsidR="009B227B">
        <w:t xml:space="preserve">, </w:t>
      </w:r>
      <w:proofErr w:type="spellStart"/>
      <w:r w:rsidR="009B227B">
        <w:t>Sergii</w:t>
      </w:r>
      <w:proofErr w:type="spellEnd"/>
      <w:r w:rsidR="009B227B">
        <w:t xml:space="preserve">, et al. "Cyber–physical systems for open-knowledge-driven manufacturing execution systems." Proceedings of the </w:t>
      </w:r>
    </w:p>
    <w:p w14:paraId="1C2F2A82" w14:textId="77777777" w:rsidR="009B227B" w:rsidRDefault="009B227B" w:rsidP="009B227B">
      <w:pPr>
        <w:pStyle w:val="CommentText"/>
      </w:pPr>
      <w:r>
        <w:t xml:space="preserve">IEEE 104.5 (2016): 1142-1154. </w:t>
      </w:r>
      <w:proofErr w:type="spellStart"/>
      <w:r>
        <w:t>doi</w:t>
      </w:r>
      <w:proofErr w:type="spellEnd"/>
      <w:r>
        <w:t>: 10.1109/JPROC.2015.2509498.</w:t>
      </w:r>
    </w:p>
    <w:p w14:paraId="597165DB" w14:textId="587E7173" w:rsidR="00266933" w:rsidRDefault="00266933">
      <w:pPr>
        <w:pStyle w:val="CommentText"/>
      </w:pPr>
    </w:p>
  </w:comment>
  <w:comment w:id="9" w:author="Mahboob Elahi (TAU)" w:date="2022-05-19T15:41:00Z" w:initials="ME(">
    <w:p w14:paraId="15A0F2DB" w14:textId="348428CE" w:rsidR="00266933" w:rsidRDefault="00266933">
      <w:pPr>
        <w:pStyle w:val="CommentText"/>
      </w:pPr>
      <w:r>
        <w:rPr>
          <w:rStyle w:val="CommentReference"/>
        </w:rPr>
        <w:annotationRef/>
      </w:r>
      <w:r>
        <w:t>S1000 and E10 modules</w:t>
      </w:r>
      <w:r>
        <w:br/>
      </w:r>
      <w:hyperlink r:id="rId4" w:history="1">
        <w:r w:rsidRPr="00696F51">
          <w:rPr>
            <w:rStyle w:val="Hyperlink"/>
          </w:rPr>
          <w:t>https://www.inicotech.com/s1000_overview.html</w:t>
        </w:r>
      </w:hyperlink>
    </w:p>
  </w:comment>
  <w:comment w:id="10" w:author="Mahboob Elahi (TAU)" w:date="2022-05-19T16:07:00Z" w:initials="ME(">
    <w:p w14:paraId="5A2A37B6" w14:textId="77777777" w:rsidR="009B227B" w:rsidRDefault="009B227B" w:rsidP="009B227B">
      <w:pPr>
        <w:pStyle w:val="CommentText"/>
      </w:pPr>
      <w:r>
        <w:rPr>
          <w:rStyle w:val="CommentReference"/>
        </w:rPr>
        <w:annotationRef/>
      </w:r>
      <w:r>
        <w:rPr>
          <w:rStyle w:val="CommentReference"/>
        </w:rPr>
        <w:annotationRef/>
      </w:r>
      <w:proofErr w:type="spellStart"/>
      <w:r>
        <w:t>Iarovyi</w:t>
      </w:r>
      <w:proofErr w:type="spellEnd"/>
      <w:r>
        <w:t xml:space="preserve">, </w:t>
      </w:r>
      <w:proofErr w:type="spellStart"/>
      <w:r>
        <w:t>Sergii</w:t>
      </w:r>
      <w:proofErr w:type="spellEnd"/>
      <w:r>
        <w:t xml:space="preserve">, et al. "Cyber–physical systems for open-knowledge-driven manufacturing execution systems." Proceedings of the </w:t>
      </w:r>
    </w:p>
    <w:p w14:paraId="20A82500" w14:textId="77777777" w:rsidR="009B227B" w:rsidRDefault="009B227B" w:rsidP="009B227B">
      <w:pPr>
        <w:pStyle w:val="CommentText"/>
      </w:pPr>
      <w:r>
        <w:t xml:space="preserve">IEEE 104.5 (2016): 1142-1154. </w:t>
      </w:r>
      <w:proofErr w:type="spellStart"/>
      <w:r>
        <w:t>doi</w:t>
      </w:r>
      <w:proofErr w:type="spellEnd"/>
      <w:r>
        <w:t>: 10.1109/JPROC.2015.2509498.</w:t>
      </w:r>
    </w:p>
    <w:p w14:paraId="774771BF" w14:textId="6DA02958" w:rsidR="009B227B" w:rsidRDefault="009B227B">
      <w:pPr>
        <w:pStyle w:val="CommentText"/>
      </w:pPr>
    </w:p>
  </w:comment>
  <w:comment w:id="11" w:author="Mahboob Elahi (TAU)" w:date="2022-05-19T16:06:00Z" w:initials="ME(">
    <w:p w14:paraId="3DBC8915" w14:textId="6EC991CE" w:rsidR="009B227B" w:rsidRDefault="009B227B" w:rsidP="009B227B">
      <w:pPr>
        <w:pStyle w:val="CommentText"/>
      </w:pPr>
      <w:r>
        <w:rPr>
          <w:rStyle w:val="CommentReference"/>
        </w:rPr>
        <w:annotationRef/>
      </w:r>
      <w:proofErr w:type="spellStart"/>
      <w:r>
        <w:t>Iarovyi</w:t>
      </w:r>
      <w:proofErr w:type="spellEnd"/>
      <w:r>
        <w:t xml:space="preserve">, </w:t>
      </w:r>
      <w:proofErr w:type="spellStart"/>
      <w:r>
        <w:t>Sergii</w:t>
      </w:r>
      <w:proofErr w:type="spellEnd"/>
      <w:r>
        <w:t xml:space="preserve">, et al. "Cyber–physical systems for open-knowledge-driven manufacturing execution systems." Proceedings of the </w:t>
      </w:r>
    </w:p>
    <w:p w14:paraId="10A825F3" w14:textId="04E3C585" w:rsidR="009B227B" w:rsidRDefault="009B227B" w:rsidP="009B227B">
      <w:pPr>
        <w:pStyle w:val="CommentText"/>
      </w:pPr>
      <w:r>
        <w:t xml:space="preserve">IEEE 104.5 (2016): 1142-1154. </w:t>
      </w:r>
      <w:proofErr w:type="spellStart"/>
      <w:r>
        <w:t>doi</w:t>
      </w:r>
      <w:proofErr w:type="spellEnd"/>
      <w:r>
        <w:t>: 10.1109/JPROC.2015.2509498.</w:t>
      </w:r>
    </w:p>
  </w:comment>
  <w:comment w:id="12" w:author="Mahboob Elahi (TAU)" w:date="2022-05-30T11:06:00Z" w:initials="ME(">
    <w:p w14:paraId="1A044908" w14:textId="77777777" w:rsidR="001666C2" w:rsidRDefault="001666C2" w:rsidP="001666C2">
      <w:pPr>
        <w:pStyle w:val="CommentText"/>
      </w:pPr>
      <w:r>
        <w:rPr>
          <w:rStyle w:val="CommentReference"/>
        </w:rPr>
        <w:annotationRef/>
      </w:r>
      <w:r>
        <w:rPr>
          <w:rStyle w:val="CommentReference"/>
        </w:rPr>
        <w:annotationRef/>
      </w:r>
      <w:proofErr w:type="spellStart"/>
      <w:r>
        <w:t>Khajehzadeh</w:t>
      </w:r>
      <w:proofErr w:type="spellEnd"/>
      <w:r>
        <w:t xml:space="preserve">, </w:t>
      </w:r>
      <w:proofErr w:type="spellStart"/>
      <w:r>
        <w:t>Navid</w:t>
      </w:r>
      <w:proofErr w:type="spellEnd"/>
      <w:r>
        <w:t xml:space="preserve">, Corina </w:t>
      </w:r>
      <w:proofErr w:type="spellStart"/>
      <w:r>
        <w:t>Postelnicu</w:t>
      </w:r>
      <w:proofErr w:type="spellEnd"/>
      <w:r>
        <w:t>, and Jose L. Martinez Lastra. "Detection of abnormal energy patterns pointing to grad- 523</w:t>
      </w:r>
    </w:p>
    <w:p w14:paraId="31727B6B" w14:textId="77777777" w:rsidR="001666C2" w:rsidRDefault="001666C2" w:rsidP="001666C2">
      <w:pPr>
        <w:pStyle w:val="CommentText"/>
      </w:pPr>
      <w:proofErr w:type="spellStart"/>
      <w:r>
        <w:t>ual</w:t>
      </w:r>
      <w:proofErr w:type="spellEnd"/>
      <w:r>
        <w:t xml:space="preserve"> conveyor misalignment in a factory automation testbed." 2012 IEEE International Conference </w:t>
      </w:r>
      <w:proofErr w:type="gramStart"/>
      <w:r>
        <w:t>On</w:t>
      </w:r>
      <w:proofErr w:type="gramEnd"/>
      <w:r>
        <w:t xml:space="preserve"> Systems, Man, And Cybernetics 524</w:t>
      </w:r>
    </w:p>
    <w:p w14:paraId="0FF5849A" w14:textId="77777777" w:rsidR="001666C2" w:rsidRDefault="001666C2" w:rsidP="001666C2">
      <w:pPr>
        <w:pStyle w:val="CommentText"/>
      </w:pPr>
      <w:r>
        <w:t xml:space="preserve">(SMC). IEEE, 2012. </w:t>
      </w:r>
      <w:proofErr w:type="spellStart"/>
      <w:r>
        <w:t>doi</w:t>
      </w:r>
      <w:proofErr w:type="spellEnd"/>
      <w:r>
        <w:t>: 10.1109/ICSMC.2012.6377899</w:t>
      </w:r>
    </w:p>
    <w:p w14:paraId="25007E89" w14:textId="58ECBB6B" w:rsidR="001666C2" w:rsidRDefault="001666C2">
      <w:pPr>
        <w:pStyle w:val="CommentText"/>
      </w:pPr>
    </w:p>
  </w:comment>
  <w:comment w:id="13" w:author="Mahboob Elahi (TAU)" w:date="2022-05-19T16:22:00Z" w:initials="ME(">
    <w:p w14:paraId="00DE06C7" w14:textId="77777777" w:rsidR="003E14B5" w:rsidRDefault="003E14B5" w:rsidP="003E14B5">
      <w:pPr>
        <w:pStyle w:val="CommentText"/>
      </w:pPr>
      <w:r>
        <w:rPr>
          <w:rStyle w:val="CommentReference"/>
        </w:rPr>
        <w:annotationRef/>
      </w:r>
      <w:proofErr w:type="spellStart"/>
      <w:r>
        <w:t>Khajehzadeh</w:t>
      </w:r>
      <w:proofErr w:type="spellEnd"/>
      <w:r>
        <w:t xml:space="preserve">, </w:t>
      </w:r>
      <w:proofErr w:type="spellStart"/>
      <w:r>
        <w:t>Navid</w:t>
      </w:r>
      <w:proofErr w:type="spellEnd"/>
      <w:r>
        <w:t xml:space="preserve">, Corina </w:t>
      </w:r>
      <w:proofErr w:type="spellStart"/>
      <w:r>
        <w:t>Postelnicu</w:t>
      </w:r>
      <w:proofErr w:type="spellEnd"/>
      <w:r>
        <w:t>, and Jose L. Martinez Lastra. "Detection of abnormal energy patterns pointing to grad- 523</w:t>
      </w:r>
    </w:p>
    <w:p w14:paraId="60B6BFFB" w14:textId="77777777" w:rsidR="003E14B5" w:rsidRDefault="003E14B5" w:rsidP="003E14B5">
      <w:pPr>
        <w:pStyle w:val="CommentText"/>
      </w:pPr>
      <w:proofErr w:type="spellStart"/>
      <w:r>
        <w:t>ual</w:t>
      </w:r>
      <w:proofErr w:type="spellEnd"/>
      <w:r>
        <w:t xml:space="preserve"> conveyor misalignment in a factory automation testbed." 2012 IEEE International Conference </w:t>
      </w:r>
      <w:proofErr w:type="gramStart"/>
      <w:r>
        <w:t>On</w:t>
      </w:r>
      <w:proofErr w:type="gramEnd"/>
      <w:r>
        <w:t xml:space="preserve"> Systems, Man, And Cybernetics 524</w:t>
      </w:r>
    </w:p>
    <w:p w14:paraId="1EE985DE" w14:textId="5DEFE928" w:rsidR="003E14B5" w:rsidRDefault="003E14B5" w:rsidP="003E14B5">
      <w:pPr>
        <w:pStyle w:val="CommentText"/>
      </w:pPr>
      <w:r>
        <w:t xml:space="preserve">(SMC). IEEE, 2012. </w:t>
      </w:r>
      <w:proofErr w:type="spellStart"/>
      <w:r>
        <w:t>doi</w:t>
      </w:r>
      <w:proofErr w:type="spellEnd"/>
      <w:r>
        <w:t>: 10.1109/ICSMC.2012.6377899</w:t>
      </w:r>
    </w:p>
  </w:comment>
  <w:comment w:id="14" w:author="Mahboob Elahi (TAU)" w:date="2022-05-18T16:02:00Z" w:initials="ME(">
    <w:p w14:paraId="0AA53C1E" w14:textId="77777777" w:rsidR="00C23F62" w:rsidRDefault="00C23F62" w:rsidP="00C23F62">
      <w:pPr>
        <w:pStyle w:val="CommentText"/>
        <w:numPr>
          <w:ilvl w:val="0"/>
          <w:numId w:val="2"/>
        </w:numPr>
      </w:pPr>
      <w:r>
        <w:rPr>
          <w:rStyle w:val="CommentReference"/>
        </w:rPr>
        <w:annotationRef/>
      </w:r>
      <w:r>
        <w:t>S1000 and E10 modules</w:t>
      </w:r>
      <w:r>
        <w:br/>
      </w:r>
      <w:hyperlink r:id="rId5" w:history="1">
        <w:r w:rsidRPr="00696F51">
          <w:rPr>
            <w:rStyle w:val="Hyperlink"/>
          </w:rPr>
          <w:t>https://www.inicotech.com/s1000_overview.html</w:t>
        </w:r>
      </w:hyperlink>
    </w:p>
    <w:p w14:paraId="7FFFFE39" w14:textId="77777777" w:rsidR="00C23F62" w:rsidRDefault="00C23F62" w:rsidP="00C23F62">
      <w:pPr>
        <w:pStyle w:val="CommentText"/>
        <w:numPr>
          <w:ilvl w:val="0"/>
          <w:numId w:val="2"/>
        </w:numPr>
      </w:pPr>
      <w:proofErr w:type="spellStart"/>
      <w:r>
        <w:t>DataSet</w:t>
      </w:r>
      <w:proofErr w:type="spellEnd"/>
      <w:r>
        <w:t>: https://doi.org/10.23729/24df28ed-f7b4-482d-9458-b708485e7cb8</w:t>
      </w:r>
    </w:p>
    <w:p w14:paraId="1AC8BACF" w14:textId="77777777" w:rsidR="00C23F62" w:rsidRDefault="00C23F62" w:rsidP="00C23F6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BA5E6F" w15:done="0"/>
  <w15:commentEx w15:paraId="21E0934A" w15:done="0"/>
  <w15:commentEx w15:paraId="1B539091" w15:done="0"/>
  <w15:commentEx w15:paraId="6F89C9F0" w15:done="0"/>
  <w15:commentEx w15:paraId="317CB973" w15:done="0"/>
  <w15:commentEx w15:paraId="597165DB" w15:done="0"/>
  <w15:commentEx w15:paraId="15A0F2DB" w15:done="0"/>
  <w15:commentEx w15:paraId="774771BF" w15:done="0"/>
  <w15:commentEx w15:paraId="10A825F3" w15:done="0"/>
  <w15:commentEx w15:paraId="25007E89" w15:done="0"/>
  <w15:commentEx w15:paraId="1EE985DE" w15:done="0"/>
  <w15:commentEx w15:paraId="1AC8BA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F9723" w16cex:dateUtc="2022-05-18T13:02:00Z"/>
  <w16cex:commentExtensible w16cex:durableId="262F977D" w16cex:dateUtc="2022-05-18T13:04:00Z"/>
  <w16cex:commentExtensible w16cex:durableId="262F9EEF" w16cex:dateUtc="2022-05-18T13:35:00Z"/>
  <w16cex:commentExtensible w16cex:durableId="262FA020" w16cex:dateUtc="2022-05-18T13:41:00Z"/>
  <w16cex:commentExtensible w16cex:durableId="262FA03A" w16cex:dateUtc="2022-05-18T13:41:00Z"/>
  <w16cex:commentExtensible w16cex:durableId="2630E254" w16cex:dateUtc="2022-05-19T12:35:00Z"/>
  <w16cex:commentExtensible w16cex:durableId="2630E38C" w16cex:dateUtc="2022-05-19T12:41:00Z"/>
  <w16cex:commentExtensible w16cex:durableId="2630E9AF" w16cex:dateUtc="2022-05-19T13:07:00Z"/>
  <w16cex:commentExtensible w16cex:durableId="2630E99C" w16cex:dateUtc="2022-05-19T13:06:00Z"/>
  <w16cex:commentExtensible w16cex:durableId="263F23BF" w16cex:dateUtc="2022-05-30T08:06:00Z"/>
  <w16cex:commentExtensible w16cex:durableId="2630ED4A" w16cex:dateUtc="2022-05-19T13:22:00Z"/>
  <w16cex:commentExtensible w16cex:durableId="2630E83E" w16cex:dateUtc="2022-05-18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BA5E6F" w16cid:durableId="262F9723"/>
  <w16cid:commentId w16cid:paraId="21E0934A" w16cid:durableId="262F977D"/>
  <w16cid:commentId w16cid:paraId="1B539091" w16cid:durableId="262F9EEF"/>
  <w16cid:commentId w16cid:paraId="6F89C9F0" w16cid:durableId="262FA020"/>
  <w16cid:commentId w16cid:paraId="317CB973" w16cid:durableId="262FA03A"/>
  <w16cid:commentId w16cid:paraId="597165DB" w16cid:durableId="2630E254"/>
  <w16cid:commentId w16cid:paraId="15A0F2DB" w16cid:durableId="2630E38C"/>
  <w16cid:commentId w16cid:paraId="774771BF" w16cid:durableId="2630E9AF"/>
  <w16cid:commentId w16cid:paraId="10A825F3" w16cid:durableId="2630E99C"/>
  <w16cid:commentId w16cid:paraId="25007E89" w16cid:durableId="263F23BF"/>
  <w16cid:commentId w16cid:paraId="1EE985DE" w16cid:durableId="2630ED4A"/>
  <w16cid:commentId w16cid:paraId="1AC8BACF" w16cid:durableId="2630E8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BA9A5" w14:textId="77777777" w:rsidR="00494B8D" w:rsidRDefault="00494B8D">
      <w:pPr>
        <w:spacing w:line="240" w:lineRule="auto"/>
      </w:pPr>
      <w:r>
        <w:separator/>
      </w:r>
    </w:p>
  </w:endnote>
  <w:endnote w:type="continuationSeparator" w:id="0">
    <w:p w14:paraId="28ABC33C" w14:textId="77777777" w:rsidR="00494B8D" w:rsidRDefault="00494B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F7C6E" w14:textId="77777777" w:rsidR="00AE2F63" w:rsidRDefault="00AE2F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D223F" w14:textId="77777777" w:rsidR="00230418" w:rsidRDefault="006F2D39">
    <w:pPr>
      <w:jc w:val="right"/>
    </w:pPr>
    <w:r>
      <w:fldChar w:fldCharType="begin"/>
    </w:r>
    <w:r>
      <w:instrText>PAGE</w:instrText>
    </w:r>
    <w:r>
      <w:fldChar w:fldCharType="separate"/>
    </w:r>
    <w:r w:rsidR="00AE2F63">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AEBF0" w14:textId="77777777" w:rsidR="00AE2F63" w:rsidRDefault="00AE2F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218C" w14:textId="77777777" w:rsidR="00494B8D" w:rsidRDefault="00494B8D">
      <w:pPr>
        <w:spacing w:line="240" w:lineRule="auto"/>
      </w:pPr>
      <w:r>
        <w:separator/>
      </w:r>
    </w:p>
  </w:footnote>
  <w:footnote w:type="continuationSeparator" w:id="0">
    <w:p w14:paraId="3551FD78" w14:textId="77777777" w:rsidR="00494B8D" w:rsidRDefault="00494B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9BEEF" w14:textId="77777777" w:rsidR="00AE2F63" w:rsidRDefault="00AE2F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07BA1" w14:textId="77777777" w:rsidR="00AE2F63" w:rsidRDefault="00AE2F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75DB0" w14:textId="77777777" w:rsidR="00AE2F63" w:rsidRDefault="00AE2F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49C3"/>
    <w:multiLevelType w:val="hybridMultilevel"/>
    <w:tmpl w:val="F1DAF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57117"/>
    <w:multiLevelType w:val="hybridMultilevel"/>
    <w:tmpl w:val="A426B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411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9B7271C"/>
    <w:multiLevelType w:val="multilevel"/>
    <w:tmpl w:val="BBB005A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19C0DC2"/>
    <w:multiLevelType w:val="hybridMultilevel"/>
    <w:tmpl w:val="F1DAF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057A7"/>
    <w:multiLevelType w:val="multilevel"/>
    <w:tmpl w:val="BBB005A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9F1A6F"/>
    <w:multiLevelType w:val="hybridMultilevel"/>
    <w:tmpl w:val="4A8AF4BA"/>
    <w:lvl w:ilvl="0" w:tplc="04090001">
      <w:start w:val="1"/>
      <w:numFmt w:val="bullet"/>
      <w:lvlText w:val=""/>
      <w:lvlJc w:val="left"/>
      <w:pPr>
        <w:ind w:left="720" w:hanging="360"/>
      </w:pPr>
      <w:rPr>
        <w:rFonts w:ascii="Symbol" w:hAnsi="Symbol" w:hint="default"/>
      </w:rPr>
    </w:lvl>
    <w:lvl w:ilvl="1" w:tplc="0F86C9EE">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8214DF"/>
    <w:multiLevelType w:val="hybridMultilevel"/>
    <w:tmpl w:val="F516F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4323A2"/>
    <w:multiLevelType w:val="multilevel"/>
    <w:tmpl w:val="BBB005A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2A2F3D"/>
    <w:multiLevelType w:val="hybridMultilevel"/>
    <w:tmpl w:val="FBCC47F8"/>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abstractNumId w:val="0"/>
  </w:num>
  <w:num w:numId="2">
    <w:abstractNumId w:val="1"/>
  </w:num>
  <w:num w:numId="3">
    <w:abstractNumId w:val="4"/>
  </w:num>
  <w:num w:numId="4">
    <w:abstractNumId w:val="6"/>
  </w:num>
  <w:num w:numId="5">
    <w:abstractNumId w:val="9"/>
  </w:num>
  <w:num w:numId="6">
    <w:abstractNumId w:val="2"/>
  </w:num>
  <w:num w:numId="7">
    <w:abstractNumId w:val="7"/>
  </w:num>
  <w:num w:numId="8">
    <w:abstractNumId w:val="5"/>
  </w:num>
  <w:num w:numId="9">
    <w:abstractNumId w:val="3"/>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boob Elahi (TAU)">
    <w15:presenceInfo w15:providerId="AD" w15:userId="S::mahboob.elahi@tuni.fi::09692000-517e-49b9-9684-8ef22fcdb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418"/>
    <w:rsid w:val="00003F2B"/>
    <w:rsid w:val="0002042B"/>
    <w:rsid w:val="0004370F"/>
    <w:rsid w:val="0009039D"/>
    <w:rsid w:val="000957C4"/>
    <w:rsid w:val="000A23F4"/>
    <w:rsid w:val="000B797C"/>
    <w:rsid w:val="000C1BF5"/>
    <w:rsid w:val="000E5979"/>
    <w:rsid w:val="001016BE"/>
    <w:rsid w:val="001052DD"/>
    <w:rsid w:val="00116140"/>
    <w:rsid w:val="00145696"/>
    <w:rsid w:val="00157256"/>
    <w:rsid w:val="001579DC"/>
    <w:rsid w:val="00162E9A"/>
    <w:rsid w:val="001666C2"/>
    <w:rsid w:val="00176D82"/>
    <w:rsid w:val="001D1410"/>
    <w:rsid w:val="00230418"/>
    <w:rsid w:val="00266933"/>
    <w:rsid w:val="00297EFD"/>
    <w:rsid w:val="002F2ADD"/>
    <w:rsid w:val="002F3576"/>
    <w:rsid w:val="00315885"/>
    <w:rsid w:val="00345755"/>
    <w:rsid w:val="003523C7"/>
    <w:rsid w:val="0036721B"/>
    <w:rsid w:val="00391A65"/>
    <w:rsid w:val="003A4ED6"/>
    <w:rsid w:val="003B589E"/>
    <w:rsid w:val="003D41DF"/>
    <w:rsid w:val="003D7C7D"/>
    <w:rsid w:val="003E14B5"/>
    <w:rsid w:val="00485C5E"/>
    <w:rsid w:val="00486575"/>
    <w:rsid w:val="00494B8D"/>
    <w:rsid w:val="004C4EC7"/>
    <w:rsid w:val="004E36B6"/>
    <w:rsid w:val="004E768F"/>
    <w:rsid w:val="00511672"/>
    <w:rsid w:val="00512643"/>
    <w:rsid w:val="00534A9D"/>
    <w:rsid w:val="0054707C"/>
    <w:rsid w:val="00555B80"/>
    <w:rsid w:val="00556A65"/>
    <w:rsid w:val="00584883"/>
    <w:rsid w:val="005B00EA"/>
    <w:rsid w:val="005C1214"/>
    <w:rsid w:val="005D27A3"/>
    <w:rsid w:val="005D4619"/>
    <w:rsid w:val="005E6A4C"/>
    <w:rsid w:val="005E6FE6"/>
    <w:rsid w:val="00604CA0"/>
    <w:rsid w:val="00617151"/>
    <w:rsid w:val="00627794"/>
    <w:rsid w:val="006429E1"/>
    <w:rsid w:val="006E073E"/>
    <w:rsid w:val="006E20FA"/>
    <w:rsid w:val="006F2D39"/>
    <w:rsid w:val="0072177D"/>
    <w:rsid w:val="00726E98"/>
    <w:rsid w:val="007326F7"/>
    <w:rsid w:val="00736456"/>
    <w:rsid w:val="007425B9"/>
    <w:rsid w:val="00767FD1"/>
    <w:rsid w:val="00786822"/>
    <w:rsid w:val="007A31AF"/>
    <w:rsid w:val="007D3A56"/>
    <w:rsid w:val="00812123"/>
    <w:rsid w:val="00837551"/>
    <w:rsid w:val="008635F9"/>
    <w:rsid w:val="008A55AF"/>
    <w:rsid w:val="009215B3"/>
    <w:rsid w:val="00933555"/>
    <w:rsid w:val="00961C50"/>
    <w:rsid w:val="009B227B"/>
    <w:rsid w:val="009B553A"/>
    <w:rsid w:val="009D68F3"/>
    <w:rsid w:val="00A30446"/>
    <w:rsid w:val="00A5079C"/>
    <w:rsid w:val="00AA2BA9"/>
    <w:rsid w:val="00AC4F28"/>
    <w:rsid w:val="00AD5C72"/>
    <w:rsid w:val="00AE2F63"/>
    <w:rsid w:val="00B46927"/>
    <w:rsid w:val="00B80EB2"/>
    <w:rsid w:val="00BD4C1D"/>
    <w:rsid w:val="00BE49F3"/>
    <w:rsid w:val="00BF2CF6"/>
    <w:rsid w:val="00C23F62"/>
    <w:rsid w:val="00C60943"/>
    <w:rsid w:val="00C75A51"/>
    <w:rsid w:val="00C90B7B"/>
    <w:rsid w:val="00C97772"/>
    <w:rsid w:val="00CA4D17"/>
    <w:rsid w:val="00CE4CA6"/>
    <w:rsid w:val="00D05EED"/>
    <w:rsid w:val="00D06FD7"/>
    <w:rsid w:val="00D311D7"/>
    <w:rsid w:val="00D352CF"/>
    <w:rsid w:val="00D50B9B"/>
    <w:rsid w:val="00D539DA"/>
    <w:rsid w:val="00D908D8"/>
    <w:rsid w:val="00DC4BE2"/>
    <w:rsid w:val="00DC6C7E"/>
    <w:rsid w:val="00E00C1D"/>
    <w:rsid w:val="00E074CE"/>
    <w:rsid w:val="00E4070E"/>
    <w:rsid w:val="00E6053D"/>
    <w:rsid w:val="00E6461A"/>
    <w:rsid w:val="00E7178B"/>
    <w:rsid w:val="00E77B45"/>
    <w:rsid w:val="00E81C3C"/>
    <w:rsid w:val="00E839FD"/>
    <w:rsid w:val="00F570D4"/>
    <w:rsid w:val="00F645AE"/>
    <w:rsid w:val="00FA0C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BB5E4"/>
  <w15:docId w15:val="{EFEFE32D-A315-4504-B180-99D73766F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CED7E7"/>
    </w:tc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E2F6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F63"/>
    <w:rPr>
      <w:rFonts w:ascii="Segoe UI" w:hAnsi="Segoe UI" w:cs="Segoe UI"/>
      <w:sz w:val="18"/>
      <w:szCs w:val="18"/>
    </w:rPr>
  </w:style>
  <w:style w:type="paragraph" w:styleId="Header">
    <w:name w:val="header"/>
    <w:basedOn w:val="Normal"/>
    <w:link w:val="HeaderChar"/>
    <w:uiPriority w:val="99"/>
    <w:unhideWhenUsed/>
    <w:rsid w:val="00AE2F63"/>
    <w:pPr>
      <w:tabs>
        <w:tab w:val="center" w:pos="4513"/>
        <w:tab w:val="right" w:pos="9026"/>
      </w:tabs>
      <w:spacing w:line="240" w:lineRule="auto"/>
    </w:pPr>
  </w:style>
  <w:style w:type="character" w:customStyle="1" w:styleId="HeaderChar">
    <w:name w:val="Header Char"/>
    <w:basedOn w:val="DefaultParagraphFont"/>
    <w:link w:val="Header"/>
    <w:uiPriority w:val="99"/>
    <w:rsid w:val="00AE2F63"/>
  </w:style>
  <w:style w:type="paragraph" w:styleId="Footer">
    <w:name w:val="footer"/>
    <w:basedOn w:val="Normal"/>
    <w:link w:val="FooterChar"/>
    <w:uiPriority w:val="99"/>
    <w:unhideWhenUsed/>
    <w:rsid w:val="00AE2F63"/>
    <w:pPr>
      <w:tabs>
        <w:tab w:val="center" w:pos="4513"/>
        <w:tab w:val="right" w:pos="9026"/>
      </w:tabs>
      <w:spacing w:line="240" w:lineRule="auto"/>
    </w:pPr>
  </w:style>
  <w:style w:type="character" w:customStyle="1" w:styleId="FooterChar">
    <w:name w:val="Footer Char"/>
    <w:basedOn w:val="DefaultParagraphFont"/>
    <w:link w:val="Footer"/>
    <w:uiPriority w:val="99"/>
    <w:rsid w:val="00AE2F63"/>
  </w:style>
  <w:style w:type="character" w:styleId="LineNumber">
    <w:name w:val="line number"/>
    <w:basedOn w:val="DefaultParagraphFont"/>
    <w:uiPriority w:val="99"/>
    <w:semiHidden/>
    <w:unhideWhenUsed/>
    <w:rsid w:val="00511672"/>
  </w:style>
  <w:style w:type="paragraph" w:styleId="CommentSubject">
    <w:name w:val="annotation subject"/>
    <w:basedOn w:val="CommentText"/>
    <w:next w:val="CommentText"/>
    <w:link w:val="CommentSubjectChar"/>
    <w:uiPriority w:val="99"/>
    <w:semiHidden/>
    <w:unhideWhenUsed/>
    <w:rsid w:val="00BF2CF6"/>
    <w:rPr>
      <w:b/>
      <w:bCs/>
    </w:rPr>
  </w:style>
  <w:style w:type="character" w:customStyle="1" w:styleId="CommentSubjectChar">
    <w:name w:val="Comment Subject Char"/>
    <w:basedOn w:val="CommentTextChar"/>
    <w:link w:val="CommentSubject"/>
    <w:uiPriority w:val="99"/>
    <w:semiHidden/>
    <w:rsid w:val="00BF2CF6"/>
    <w:rPr>
      <w:b/>
      <w:bCs/>
      <w:sz w:val="20"/>
      <w:szCs w:val="20"/>
    </w:rPr>
  </w:style>
  <w:style w:type="character" w:styleId="Hyperlink">
    <w:name w:val="Hyperlink"/>
    <w:basedOn w:val="DefaultParagraphFont"/>
    <w:uiPriority w:val="99"/>
    <w:unhideWhenUsed/>
    <w:rsid w:val="00BF2CF6"/>
    <w:rPr>
      <w:color w:val="0000FF" w:themeColor="hyperlink"/>
      <w:u w:val="single"/>
    </w:rPr>
  </w:style>
  <w:style w:type="character" w:styleId="UnresolvedMention">
    <w:name w:val="Unresolved Mention"/>
    <w:basedOn w:val="DefaultParagraphFont"/>
    <w:uiPriority w:val="99"/>
    <w:semiHidden/>
    <w:unhideWhenUsed/>
    <w:rsid w:val="00BF2CF6"/>
    <w:rPr>
      <w:color w:val="605E5C"/>
      <w:shd w:val="clear" w:color="auto" w:fill="E1DFDD"/>
    </w:rPr>
  </w:style>
  <w:style w:type="paragraph" w:styleId="ListParagraph">
    <w:name w:val="List Paragraph"/>
    <w:basedOn w:val="Normal"/>
    <w:uiPriority w:val="34"/>
    <w:qFormat/>
    <w:rsid w:val="00315885"/>
    <w:pPr>
      <w:ind w:left="720"/>
      <w:contextualSpacing/>
    </w:pPr>
  </w:style>
  <w:style w:type="paragraph" w:styleId="Caption">
    <w:name w:val="caption"/>
    <w:basedOn w:val="Normal"/>
    <w:next w:val="Normal"/>
    <w:uiPriority w:val="35"/>
    <w:unhideWhenUsed/>
    <w:qFormat/>
    <w:rsid w:val="00266933"/>
    <w:pPr>
      <w:spacing w:after="200"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5E6FE6"/>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E6FE6"/>
    <w:rPr>
      <w:rFonts w:ascii="Consolas" w:hAnsi="Consolas"/>
      <w:sz w:val="20"/>
      <w:szCs w:val="20"/>
    </w:rPr>
  </w:style>
  <w:style w:type="character" w:styleId="FollowedHyperlink">
    <w:name w:val="FollowedHyperlink"/>
    <w:basedOn w:val="DefaultParagraphFont"/>
    <w:uiPriority w:val="99"/>
    <w:semiHidden/>
    <w:unhideWhenUsed/>
    <w:rsid w:val="005E6FE6"/>
    <w:rPr>
      <w:color w:val="800080" w:themeColor="followedHyperlink"/>
      <w:u w:val="single"/>
    </w:rPr>
  </w:style>
  <w:style w:type="table" w:styleId="TableGrid">
    <w:name w:val="Table Grid"/>
    <w:basedOn w:val="TableNormal"/>
    <w:uiPriority w:val="39"/>
    <w:rsid w:val="006429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5079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758320">
      <w:bodyDiv w:val="1"/>
      <w:marLeft w:val="0"/>
      <w:marRight w:val="0"/>
      <w:marTop w:val="0"/>
      <w:marBottom w:val="0"/>
      <w:divBdr>
        <w:top w:val="none" w:sz="0" w:space="0" w:color="auto"/>
        <w:left w:val="none" w:sz="0" w:space="0" w:color="auto"/>
        <w:bottom w:val="none" w:sz="0" w:space="0" w:color="auto"/>
        <w:right w:val="none" w:sz="0" w:space="0" w:color="auto"/>
      </w:divBdr>
    </w:div>
    <w:div w:id="1506019069">
      <w:bodyDiv w:val="1"/>
      <w:marLeft w:val="0"/>
      <w:marRight w:val="0"/>
      <w:marTop w:val="0"/>
      <w:marBottom w:val="0"/>
      <w:divBdr>
        <w:top w:val="none" w:sz="0" w:space="0" w:color="auto"/>
        <w:left w:val="none" w:sz="0" w:space="0" w:color="auto"/>
        <w:bottom w:val="none" w:sz="0" w:space="0" w:color="auto"/>
        <w:right w:val="none" w:sz="0" w:space="0" w:color="auto"/>
      </w:divBdr>
    </w:div>
    <w:div w:id="1558665447">
      <w:bodyDiv w:val="1"/>
      <w:marLeft w:val="0"/>
      <w:marRight w:val="0"/>
      <w:marTop w:val="0"/>
      <w:marBottom w:val="0"/>
      <w:divBdr>
        <w:top w:val="none" w:sz="0" w:space="0" w:color="auto"/>
        <w:left w:val="none" w:sz="0" w:space="0" w:color="auto"/>
        <w:bottom w:val="none" w:sz="0" w:space="0" w:color="auto"/>
        <w:right w:val="none" w:sz="0" w:space="0" w:color="auto"/>
      </w:divBdr>
    </w:div>
    <w:div w:id="1574001496">
      <w:bodyDiv w:val="1"/>
      <w:marLeft w:val="0"/>
      <w:marRight w:val="0"/>
      <w:marTop w:val="0"/>
      <w:marBottom w:val="0"/>
      <w:divBdr>
        <w:top w:val="none" w:sz="0" w:space="0" w:color="auto"/>
        <w:left w:val="none" w:sz="0" w:space="0" w:color="auto"/>
        <w:bottom w:val="none" w:sz="0" w:space="0" w:color="auto"/>
        <w:right w:val="none" w:sz="0" w:space="0" w:color="auto"/>
      </w:divBdr>
    </w:div>
    <w:div w:id="1694071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doi.org/10.23729/24df28ed-f7b4-482d-9458-b708485e7cb8" TargetMode="External"/><Relationship Id="rId2" Type="http://schemas.openxmlformats.org/officeDocument/2006/relationships/hyperlink" Target="https://zenodo.org/badge/latestdoi/492717954" TargetMode="External"/><Relationship Id="rId1" Type="http://schemas.openxmlformats.org/officeDocument/2006/relationships/hyperlink" Target="https://www.inicotech.com/s1000_overview.html" TargetMode="External"/><Relationship Id="rId5" Type="http://schemas.openxmlformats.org/officeDocument/2006/relationships/hyperlink" Target="https://www.inicotech.com/s1000_overview.html" TargetMode="External"/><Relationship Id="rId4" Type="http://schemas.openxmlformats.org/officeDocument/2006/relationships/hyperlink" Target="https://www.inicotech.com/s1000_overview.html"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elsevier.com/journals/data-in-brief/2352-3409/guide-for-authors"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zenodo.org/badge/latestdoi/49271795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3729/24df28ed-f7b4-482d-9458-b708485e7cb8" TargetMode="Externa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36"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elsevier.com/journals/data-in-brief/2352-3409/guide-for-authors" TargetMode="External"/><Relationship Id="rId30" Type="http://schemas.openxmlformats.org/officeDocument/2006/relationships/footer" Target="footer1.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4057</Words>
  <Characters>23128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Mahboob Elahi (TAU)</cp:lastModifiedBy>
  <cp:revision>38</cp:revision>
  <dcterms:created xsi:type="dcterms:W3CDTF">2022-01-31T13:23:00Z</dcterms:created>
  <dcterms:modified xsi:type="dcterms:W3CDTF">2022-05-30T09:58:00Z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2022-01-31T13:23:21Z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0f5ab7df-b97a-4e1f-9c57-65ff284e0d61</vt:lpwstr>
  </property>
  <property fmtid="{D5CDD505-2E9C-101B-9397-08002B2CF9AE}" pid="8" name="MSIP_Label_549ac42a-3eb4-4074-b885-aea26bd6241e_ContentBits">
    <vt:lpwstr>0</vt:lpwstr>
  </property>
</Properties>
</file>