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E13BE" w14:textId="4BE82CD3" w:rsidR="005B1291" w:rsidRDefault="005201F9">
      <w:r>
        <w:t>Week 12:</w:t>
      </w:r>
    </w:p>
    <w:p w14:paraId="6E367F6C" w14:textId="652B9882" w:rsidR="001169EB" w:rsidRDefault="005201F9">
      <w:r>
        <w:t xml:space="preserve">This week </w:t>
      </w:r>
      <w:r w:rsidR="00AF5666">
        <w:t xml:space="preserve">I mainly involved in two activities which are related to data collection </w:t>
      </w:r>
      <w:r w:rsidR="002C5248">
        <w:t>of FAS</w:t>
      </w:r>
      <w:r w:rsidR="00D175C9">
        <w:t>T</w:t>
      </w:r>
      <w:r w:rsidR="002C5248">
        <w:t>ory energy meters.</w:t>
      </w:r>
      <w:r w:rsidR="00D175C9">
        <w:t xml:space="preserve"> A new data set was</w:t>
      </w:r>
      <w:r w:rsidR="00196CFC">
        <w:t xml:space="preserve"> generated for </w:t>
      </w:r>
      <w:r w:rsidR="00501EF3">
        <w:t xml:space="preserve">power consumption </w:t>
      </w:r>
      <w:r w:rsidR="00196CFC">
        <w:t>monitoring</w:t>
      </w:r>
      <w:r w:rsidR="00501EF3">
        <w:t xml:space="preserve"> </w:t>
      </w:r>
      <w:r w:rsidR="00501EF3">
        <w:t>application</w:t>
      </w:r>
      <w:r w:rsidR="00501EF3">
        <w:t xml:space="preserve">. </w:t>
      </w:r>
      <w:r w:rsidR="0076081E">
        <w:t xml:space="preserve">This data will be uploaded to ZDMP </w:t>
      </w:r>
      <w:r w:rsidR="00956020">
        <w:t>server and will b</w:t>
      </w:r>
      <w:r w:rsidR="009E4FD5">
        <w:t>e</w:t>
      </w:r>
      <w:r w:rsidR="00956020">
        <w:t xml:space="preserve"> utilized by our </w:t>
      </w:r>
      <w:r w:rsidR="009E4FD5">
        <w:t>energy monitoring app</w:t>
      </w:r>
      <w:r w:rsidR="00051319">
        <w:t xml:space="preserve">. Currently we access the DAQ component through VPN and </w:t>
      </w:r>
      <w:r w:rsidR="004F6329">
        <w:t xml:space="preserve">VPN connection is not consistent and interrupt publishing of the real-time data </w:t>
      </w:r>
      <w:r w:rsidR="00C03F8D">
        <w:t xml:space="preserve">to Cumulocity and message bus that why </w:t>
      </w:r>
      <w:r w:rsidR="004F3C05">
        <w:t xml:space="preserve">real-time data from energy monitoring modules (S1000) </w:t>
      </w:r>
      <w:r w:rsidR="002173E5">
        <w:t>is recorded in a csv file and will be uploaded to ZDMP server</w:t>
      </w:r>
      <w:r w:rsidR="00B25BAB">
        <w:t xml:space="preserve"> and </w:t>
      </w:r>
      <w:r w:rsidR="00652115">
        <w:t xml:space="preserve">our app continuously access this data </w:t>
      </w:r>
      <w:r w:rsidR="00C04AA6">
        <w:t xml:space="preserve">24/7, </w:t>
      </w:r>
      <w:r w:rsidR="00652115">
        <w:t>from ZDMP server without ant interruption</w:t>
      </w:r>
      <w:r w:rsidR="001169EB">
        <w:t>, this good for demo purpose.</w:t>
      </w:r>
    </w:p>
    <w:p w14:paraId="4DF236C4" w14:textId="77777777" w:rsidR="000D680D" w:rsidRDefault="001169EB">
      <w:r>
        <w:t xml:space="preserve">Second data collection is related </w:t>
      </w:r>
      <w:r w:rsidR="002A104D">
        <w:t>power consumption of main conveyor for different</w:t>
      </w:r>
      <w:r>
        <w:t xml:space="preserve"> </w:t>
      </w:r>
      <w:r w:rsidR="00667775">
        <w:t>belt tension and its effects on</w:t>
      </w:r>
      <w:r w:rsidR="002A104D">
        <w:t xml:space="preserve"> </w:t>
      </w:r>
      <w:r w:rsidR="000D680D">
        <w:t>pallet processing.</w:t>
      </w:r>
    </w:p>
    <w:p w14:paraId="1617AE6A" w14:textId="28DCC3C2" w:rsidR="00A724D5" w:rsidRPr="00B6078C" w:rsidRDefault="00B6078C" w:rsidP="00B6078C">
      <w:pPr>
        <w:pStyle w:val="Heading2"/>
        <w:rPr>
          <w:rFonts w:eastAsia="Times New Roman"/>
          <w:b/>
          <w:bCs/>
          <w:color w:val="auto"/>
        </w:rPr>
      </w:pPr>
      <w:r w:rsidRPr="00B6078C">
        <w:rPr>
          <w:rFonts w:eastAsia="Times New Roman"/>
          <w:b/>
          <w:bCs/>
          <w:color w:val="auto"/>
        </w:rPr>
        <w:t>Some Note about CNV data collection:</w:t>
      </w:r>
    </w:p>
    <w:p w14:paraId="2B65F254" w14:textId="58494AD2" w:rsidR="00A724D5" w:rsidRDefault="00A724D5" w:rsidP="00A724D5">
      <w:pPr>
        <w:pStyle w:val="ListParagraph"/>
        <w:numPr>
          <w:ilvl w:val="0"/>
          <w:numId w:val="2"/>
        </w:numPr>
      </w:pPr>
      <w:r>
        <w:t xml:space="preserve">Main </w:t>
      </w:r>
      <w:r>
        <w:t>conveyor</w:t>
      </w:r>
      <w:r>
        <w:t xml:space="preserve"> has 4 zones</w:t>
      </w:r>
      <w:r w:rsidR="00B6078C">
        <w:t xml:space="preserve"> which are</w:t>
      </w:r>
      <w:r>
        <w:t xml:space="preserve"> </w:t>
      </w:r>
      <w:r>
        <w:t>labeled</w:t>
      </w:r>
      <w:r>
        <w:t xml:space="preserve"> as Z1,</w:t>
      </w:r>
      <w:r w:rsidR="00B6078C">
        <w:t xml:space="preserve"> </w:t>
      </w:r>
      <w:r>
        <w:t>Z2,</w:t>
      </w:r>
      <w:r w:rsidR="00B6078C">
        <w:t xml:space="preserve"> </w:t>
      </w:r>
      <w:r>
        <w:t>Z3,</w:t>
      </w:r>
      <w:r w:rsidR="00B6078C">
        <w:t xml:space="preserve"> </w:t>
      </w:r>
      <w:r>
        <w:t>Z5. This CNV can process up to 4 pallets.</w:t>
      </w:r>
    </w:p>
    <w:p w14:paraId="3FB3B30E" w14:textId="3E05D26F" w:rsidR="00DA0E3A" w:rsidRDefault="00A724D5" w:rsidP="00C723F1">
      <w:pPr>
        <w:pStyle w:val="ListParagraph"/>
        <w:numPr>
          <w:ilvl w:val="0"/>
          <w:numId w:val="2"/>
        </w:numPr>
      </w:pPr>
      <w:r>
        <w:t xml:space="preserve">These zones </w:t>
      </w:r>
      <w:r>
        <w:t>generate</w:t>
      </w:r>
      <w:r>
        <w:t xml:space="preserve"> 16 different combinations for pallet(load) processing on main conveyor. Load is varied on CNV according to these combinations which helps us to capture the minute </w:t>
      </w:r>
      <w:r w:rsidR="00AC0EAF">
        <w:t>effect</w:t>
      </w:r>
      <w:r>
        <w:t xml:space="preserve"> on power consumed by </w:t>
      </w:r>
      <w:r w:rsidR="00450AB4">
        <w:t xml:space="preserve">belt </w:t>
      </w:r>
      <w:r>
        <w:t>conveyor.</w:t>
      </w:r>
    </w:p>
    <w:p w14:paraId="250C6642" w14:textId="1455ED64" w:rsidR="005201F9" w:rsidRDefault="005D2F34" w:rsidP="00A724D5">
      <w:pPr>
        <w:pStyle w:val="ListParagraph"/>
        <w:numPr>
          <w:ilvl w:val="0"/>
          <w:numId w:val="2"/>
        </w:numPr>
      </w:pPr>
      <w:r>
        <w:t xml:space="preserve">Figure 1 shows </w:t>
      </w:r>
      <w:r w:rsidR="00A724D5">
        <w:t>These Combinations:</w:t>
      </w:r>
      <w:r w:rsidR="00667775">
        <w:t xml:space="preserve"> </w:t>
      </w:r>
      <w:r w:rsidR="002173E5">
        <w:t xml:space="preserve"> </w:t>
      </w:r>
    </w:p>
    <w:p w14:paraId="1C35FF5E" w14:textId="4B9EB0E2" w:rsidR="00CB23B1" w:rsidRDefault="00DA0E3A" w:rsidP="00CB23B1">
      <w:pPr>
        <w:keepNext/>
        <w:jc w:val="center"/>
      </w:pPr>
      <w:r>
        <w:pict w14:anchorId="0E608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3pt;height:269.75pt">
            <v:imagedata r:id="rId5" o:title="tabvle"/>
          </v:shape>
        </w:pict>
      </w:r>
    </w:p>
    <w:p w14:paraId="3F80E4D4" w14:textId="4A14EACE" w:rsidR="005D2F34" w:rsidRDefault="00CB23B1" w:rsidP="00CB23B1">
      <w:pPr>
        <w:pStyle w:val="Caption"/>
        <w:jc w:val="center"/>
      </w:pPr>
      <w:r>
        <w:t xml:space="preserve">Figure </w:t>
      </w:r>
      <w:fldSimple w:instr=" SEQ Figure \* ARABIC ">
        <w:r w:rsidR="00211631">
          <w:rPr>
            <w:noProof/>
          </w:rPr>
          <w:t>1</w:t>
        </w:r>
      </w:fldSimple>
      <w:r>
        <w:t>: Zone Combinations for Pallet Processing</w:t>
      </w:r>
    </w:p>
    <w:p w14:paraId="48DA58A3" w14:textId="18B1EDCE" w:rsidR="00C723F1" w:rsidRDefault="00C723F1" w:rsidP="00C723F1">
      <w:pPr>
        <w:pStyle w:val="ListParagraph"/>
        <w:numPr>
          <w:ilvl w:val="0"/>
          <w:numId w:val="2"/>
        </w:numPr>
      </w:pPr>
      <w:r>
        <w:t xml:space="preserve">Belt tension is varied from 0% to 95% by adjusting the head pully between </w:t>
      </w:r>
      <w:r w:rsidR="00450AB4">
        <w:t>0-</w:t>
      </w:r>
      <w:r>
        <w:t xml:space="preserve">2.7cm adjustable distance. Table 1 list the head pully position and corresponding percentage </w:t>
      </w:r>
      <w:r w:rsidR="00134F47">
        <w:t xml:space="preserve">of </w:t>
      </w:r>
      <w:r>
        <w:t>belt tension</w:t>
      </w:r>
    </w:p>
    <w:p w14:paraId="001D2E58" w14:textId="77777777" w:rsidR="00C723F1" w:rsidRDefault="00C723F1" w:rsidP="00C723F1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440"/>
      </w:tblGrid>
      <w:tr w:rsidR="00C723F1" w14:paraId="01B30FF7" w14:textId="77777777" w:rsidTr="0017741A">
        <w:trPr>
          <w:jc w:val="center"/>
        </w:trPr>
        <w:tc>
          <w:tcPr>
            <w:tcW w:w="2425" w:type="dxa"/>
          </w:tcPr>
          <w:p w14:paraId="7B874951" w14:textId="77777777" w:rsidR="00C723F1" w:rsidRDefault="00C723F1" w:rsidP="0017741A">
            <w:r>
              <w:lastRenderedPageBreak/>
              <w:t>Head Pully Position(cm) from initial point</w:t>
            </w:r>
          </w:p>
        </w:tc>
        <w:tc>
          <w:tcPr>
            <w:tcW w:w="1440" w:type="dxa"/>
          </w:tcPr>
          <w:p w14:paraId="10149C0B" w14:textId="77777777" w:rsidR="00C723F1" w:rsidRDefault="00C723F1" w:rsidP="0017741A">
            <w:r>
              <w:t>% Belt Tension</w:t>
            </w:r>
          </w:p>
        </w:tc>
      </w:tr>
      <w:tr w:rsidR="00C723F1" w14:paraId="3769D25B" w14:textId="77777777" w:rsidTr="0017741A">
        <w:trPr>
          <w:jc w:val="center"/>
        </w:trPr>
        <w:tc>
          <w:tcPr>
            <w:tcW w:w="2425" w:type="dxa"/>
          </w:tcPr>
          <w:p w14:paraId="4D783286" w14:textId="77777777" w:rsidR="00C723F1" w:rsidRDefault="00C723F1" w:rsidP="0017741A">
            <w:r>
              <w:t>0</w:t>
            </w:r>
          </w:p>
        </w:tc>
        <w:tc>
          <w:tcPr>
            <w:tcW w:w="1440" w:type="dxa"/>
          </w:tcPr>
          <w:p w14:paraId="17371693" w14:textId="77777777" w:rsidR="00C723F1" w:rsidRDefault="00C723F1" w:rsidP="0017741A">
            <w:r>
              <w:t>0</w:t>
            </w:r>
          </w:p>
        </w:tc>
      </w:tr>
      <w:tr w:rsidR="00C723F1" w14:paraId="527B2502" w14:textId="77777777" w:rsidTr="0017741A">
        <w:trPr>
          <w:jc w:val="center"/>
        </w:trPr>
        <w:tc>
          <w:tcPr>
            <w:tcW w:w="2425" w:type="dxa"/>
          </w:tcPr>
          <w:p w14:paraId="71B7B570" w14:textId="77777777" w:rsidR="00C723F1" w:rsidRDefault="00C723F1" w:rsidP="0017741A">
            <w:r>
              <w:t>0.5</w:t>
            </w:r>
          </w:p>
        </w:tc>
        <w:tc>
          <w:tcPr>
            <w:tcW w:w="1440" w:type="dxa"/>
          </w:tcPr>
          <w:p w14:paraId="2FB8755C" w14:textId="77777777" w:rsidR="00C723F1" w:rsidRDefault="00C723F1" w:rsidP="0017741A">
            <w:r>
              <w:t>15</w:t>
            </w:r>
          </w:p>
        </w:tc>
      </w:tr>
      <w:tr w:rsidR="00C723F1" w14:paraId="4F1D6AF0" w14:textId="77777777" w:rsidTr="0017741A">
        <w:trPr>
          <w:jc w:val="center"/>
        </w:trPr>
        <w:tc>
          <w:tcPr>
            <w:tcW w:w="2425" w:type="dxa"/>
          </w:tcPr>
          <w:p w14:paraId="5947AEB8" w14:textId="77777777" w:rsidR="00C723F1" w:rsidRDefault="00C723F1" w:rsidP="0017741A">
            <w:r>
              <w:t>0.85</w:t>
            </w:r>
          </w:p>
        </w:tc>
        <w:tc>
          <w:tcPr>
            <w:tcW w:w="1440" w:type="dxa"/>
          </w:tcPr>
          <w:p w14:paraId="2E069F63" w14:textId="77777777" w:rsidR="00C723F1" w:rsidRDefault="00C723F1" w:rsidP="0017741A">
            <w:r>
              <w:t>30</w:t>
            </w:r>
          </w:p>
        </w:tc>
      </w:tr>
      <w:tr w:rsidR="00C723F1" w14:paraId="50EE8455" w14:textId="77777777" w:rsidTr="0017741A">
        <w:trPr>
          <w:jc w:val="center"/>
        </w:trPr>
        <w:tc>
          <w:tcPr>
            <w:tcW w:w="2425" w:type="dxa"/>
          </w:tcPr>
          <w:p w14:paraId="369C4817" w14:textId="77777777" w:rsidR="00C723F1" w:rsidRDefault="00C723F1" w:rsidP="0017741A">
            <w:r>
              <w:t>1</w:t>
            </w:r>
          </w:p>
        </w:tc>
        <w:tc>
          <w:tcPr>
            <w:tcW w:w="1440" w:type="dxa"/>
          </w:tcPr>
          <w:p w14:paraId="24865819" w14:textId="77777777" w:rsidR="00C723F1" w:rsidRDefault="00C723F1" w:rsidP="0017741A">
            <w:r>
              <w:t>40</w:t>
            </w:r>
          </w:p>
        </w:tc>
      </w:tr>
      <w:tr w:rsidR="00C723F1" w14:paraId="247DCE26" w14:textId="77777777" w:rsidTr="0017741A">
        <w:trPr>
          <w:jc w:val="center"/>
        </w:trPr>
        <w:tc>
          <w:tcPr>
            <w:tcW w:w="2425" w:type="dxa"/>
          </w:tcPr>
          <w:p w14:paraId="69579521" w14:textId="77777777" w:rsidR="00C723F1" w:rsidRDefault="00C723F1" w:rsidP="0017741A">
            <w:r>
              <w:t>1.2</w:t>
            </w:r>
          </w:p>
        </w:tc>
        <w:tc>
          <w:tcPr>
            <w:tcW w:w="1440" w:type="dxa"/>
          </w:tcPr>
          <w:p w14:paraId="6001148A" w14:textId="77777777" w:rsidR="00C723F1" w:rsidRDefault="00C723F1" w:rsidP="0017741A">
            <w:r>
              <w:t>45</w:t>
            </w:r>
          </w:p>
        </w:tc>
      </w:tr>
      <w:tr w:rsidR="00C723F1" w14:paraId="7DDCD557" w14:textId="77777777" w:rsidTr="0017741A">
        <w:trPr>
          <w:jc w:val="center"/>
        </w:trPr>
        <w:tc>
          <w:tcPr>
            <w:tcW w:w="2425" w:type="dxa"/>
          </w:tcPr>
          <w:p w14:paraId="095A3D62" w14:textId="77777777" w:rsidR="00C723F1" w:rsidRDefault="00C723F1" w:rsidP="0017741A">
            <w:r>
              <w:t>1.3</w:t>
            </w:r>
          </w:p>
        </w:tc>
        <w:tc>
          <w:tcPr>
            <w:tcW w:w="1440" w:type="dxa"/>
          </w:tcPr>
          <w:p w14:paraId="65F18734" w14:textId="77777777" w:rsidR="00C723F1" w:rsidRDefault="00C723F1" w:rsidP="0017741A">
            <w:r>
              <w:t>50</w:t>
            </w:r>
          </w:p>
        </w:tc>
      </w:tr>
      <w:tr w:rsidR="00C723F1" w14:paraId="478D080B" w14:textId="77777777" w:rsidTr="0017741A">
        <w:trPr>
          <w:jc w:val="center"/>
        </w:trPr>
        <w:tc>
          <w:tcPr>
            <w:tcW w:w="2425" w:type="dxa"/>
          </w:tcPr>
          <w:p w14:paraId="1BF169B0" w14:textId="77777777" w:rsidR="00C723F1" w:rsidRDefault="00C723F1" w:rsidP="0017741A">
            <w:r>
              <w:t>1.6</w:t>
            </w:r>
          </w:p>
        </w:tc>
        <w:tc>
          <w:tcPr>
            <w:tcW w:w="1440" w:type="dxa"/>
          </w:tcPr>
          <w:p w14:paraId="17703AD0" w14:textId="77777777" w:rsidR="00C723F1" w:rsidRDefault="00C723F1" w:rsidP="0017741A">
            <w:r>
              <w:t>60</w:t>
            </w:r>
          </w:p>
        </w:tc>
      </w:tr>
      <w:tr w:rsidR="00C723F1" w14:paraId="6FFFEF0B" w14:textId="77777777" w:rsidTr="0017741A">
        <w:trPr>
          <w:jc w:val="center"/>
        </w:trPr>
        <w:tc>
          <w:tcPr>
            <w:tcW w:w="2425" w:type="dxa"/>
          </w:tcPr>
          <w:p w14:paraId="087A569B" w14:textId="77777777" w:rsidR="00C723F1" w:rsidRDefault="00C723F1" w:rsidP="0017741A">
            <w:r>
              <w:t>1.8</w:t>
            </w:r>
          </w:p>
        </w:tc>
        <w:tc>
          <w:tcPr>
            <w:tcW w:w="1440" w:type="dxa"/>
          </w:tcPr>
          <w:p w14:paraId="58592C28" w14:textId="77777777" w:rsidR="00C723F1" w:rsidRDefault="00C723F1" w:rsidP="0017741A">
            <w:r>
              <w:t>70</w:t>
            </w:r>
          </w:p>
        </w:tc>
      </w:tr>
      <w:tr w:rsidR="00C723F1" w14:paraId="7888E161" w14:textId="77777777" w:rsidTr="0017741A">
        <w:trPr>
          <w:jc w:val="center"/>
        </w:trPr>
        <w:tc>
          <w:tcPr>
            <w:tcW w:w="2425" w:type="dxa"/>
          </w:tcPr>
          <w:p w14:paraId="48826425" w14:textId="77777777" w:rsidR="00C723F1" w:rsidRDefault="00C723F1" w:rsidP="0017741A">
            <w:r>
              <w:t>2</w:t>
            </w:r>
          </w:p>
        </w:tc>
        <w:tc>
          <w:tcPr>
            <w:tcW w:w="1440" w:type="dxa"/>
          </w:tcPr>
          <w:p w14:paraId="4D48AFB0" w14:textId="77777777" w:rsidR="00C723F1" w:rsidRDefault="00C723F1" w:rsidP="0017741A">
            <w:r>
              <w:t>75</w:t>
            </w:r>
          </w:p>
        </w:tc>
      </w:tr>
      <w:tr w:rsidR="00C723F1" w14:paraId="37D6BB1E" w14:textId="77777777" w:rsidTr="0017741A">
        <w:trPr>
          <w:jc w:val="center"/>
        </w:trPr>
        <w:tc>
          <w:tcPr>
            <w:tcW w:w="2425" w:type="dxa"/>
          </w:tcPr>
          <w:p w14:paraId="363B3C67" w14:textId="77777777" w:rsidR="00C723F1" w:rsidRDefault="00C723F1" w:rsidP="0017741A">
            <w:r>
              <w:t>2.3</w:t>
            </w:r>
          </w:p>
        </w:tc>
        <w:tc>
          <w:tcPr>
            <w:tcW w:w="1440" w:type="dxa"/>
          </w:tcPr>
          <w:p w14:paraId="19890021" w14:textId="77777777" w:rsidR="00C723F1" w:rsidRDefault="00C723F1" w:rsidP="0017741A">
            <w:r>
              <w:t>85</w:t>
            </w:r>
          </w:p>
        </w:tc>
      </w:tr>
      <w:tr w:rsidR="00C723F1" w14:paraId="4CDEF986" w14:textId="77777777" w:rsidTr="0017741A">
        <w:trPr>
          <w:jc w:val="center"/>
        </w:trPr>
        <w:tc>
          <w:tcPr>
            <w:tcW w:w="2425" w:type="dxa"/>
          </w:tcPr>
          <w:p w14:paraId="43D55287" w14:textId="77777777" w:rsidR="00C723F1" w:rsidRDefault="00C723F1" w:rsidP="0017741A">
            <w:r>
              <w:t>2.5</w:t>
            </w:r>
          </w:p>
        </w:tc>
        <w:tc>
          <w:tcPr>
            <w:tcW w:w="1440" w:type="dxa"/>
          </w:tcPr>
          <w:p w14:paraId="69CBDCB5" w14:textId="77777777" w:rsidR="00C723F1" w:rsidRDefault="00C723F1" w:rsidP="0017741A">
            <w:r>
              <w:t>95</w:t>
            </w:r>
          </w:p>
        </w:tc>
      </w:tr>
    </w:tbl>
    <w:p w14:paraId="1BB9FAE1" w14:textId="77777777" w:rsidR="00C723F1" w:rsidRPr="00C723F1" w:rsidRDefault="00C723F1" w:rsidP="00C723F1"/>
    <w:p w14:paraId="50710BBE" w14:textId="13B0D290" w:rsidR="00A13292" w:rsidRDefault="00A13292" w:rsidP="00A13292">
      <w:pPr>
        <w:pStyle w:val="Heading2"/>
        <w:rPr>
          <w:b/>
          <w:bCs/>
          <w:color w:val="auto"/>
        </w:rPr>
      </w:pPr>
      <w:r w:rsidRPr="00A13292">
        <w:rPr>
          <w:b/>
          <w:bCs/>
          <w:color w:val="auto"/>
        </w:rPr>
        <w:t xml:space="preserve">Observations </w:t>
      </w:r>
      <w:r w:rsidRPr="00A13292">
        <w:rPr>
          <w:b/>
          <w:bCs/>
          <w:color w:val="auto"/>
        </w:rPr>
        <w:t>for belt tension 0-60%</w:t>
      </w:r>
      <w:r>
        <w:rPr>
          <w:b/>
          <w:bCs/>
          <w:color w:val="auto"/>
        </w:rPr>
        <w:t>:</w:t>
      </w:r>
    </w:p>
    <w:p w14:paraId="045F3943" w14:textId="372FA7C3" w:rsidR="0068490C" w:rsidRDefault="0068490C" w:rsidP="0068490C">
      <w:r>
        <w:t xml:space="preserve">Here belt tension gradually </w:t>
      </w:r>
      <w:r>
        <w:t>increased</w:t>
      </w:r>
      <w:r>
        <w:t xml:space="preserve"> from 0% to 60%.</w:t>
      </w:r>
    </w:p>
    <w:p w14:paraId="1638A362" w14:textId="41069F1B" w:rsidR="0068490C" w:rsidRDefault="0068490C" w:rsidP="0068490C">
      <w:pPr>
        <w:pStyle w:val="ListParagraph"/>
        <w:numPr>
          <w:ilvl w:val="0"/>
          <w:numId w:val="5"/>
        </w:numPr>
      </w:pPr>
      <w:r>
        <w:t>This belt tension range is not suitable for any operation</w:t>
      </w:r>
      <w:r>
        <w:t xml:space="preserve"> as</w:t>
      </w:r>
      <w:r>
        <w:t xml:space="preserve"> with these belt tension values, there is too much slip in the belt hence there is no motion in the belt.</w:t>
      </w:r>
    </w:p>
    <w:p w14:paraId="15E0AD56" w14:textId="394CE89C" w:rsidR="0068490C" w:rsidRDefault="0068490C" w:rsidP="0068490C">
      <w:pPr>
        <w:pStyle w:val="ListParagraph"/>
        <w:numPr>
          <w:ilvl w:val="0"/>
          <w:numId w:val="5"/>
        </w:numPr>
      </w:pPr>
      <w:r>
        <w:t>In the box plot</w:t>
      </w:r>
      <w:r w:rsidR="00B005F3">
        <w:t xml:space="preserve"> (figure 2)</w:t>
      </w:r>
      <w:r>
        <w:t xml:space="preserve"> of data each box shows the recorded value of power consumed by conveyor driver motor for each 15% increment in belt tension respectively.</w:t>
      </w:r>
    </w:p>
    <w:p w14:paraId="676681B3" w14:textId="77777777" w:rsidR="0068490C" w:rsidRDefault="0068490C" w:rsidP="0068490C">
      <w:pPr>
        <w:pStyle w:val="ListParagraph"/>
        <w:numPr>
          <w:ilvl w:val="0"/>
          <w:numId w:val="5"/>
        </w:numPr>
      </w:pPr>
      <w:r>
        <w:t>this data is collected for no load condition (Combination 0: 0000)</w:t>
      </w:r>
    </w:p>
    <w:p w14:paraId="628A987A" w14:textId="7507D130" w:rsidR="0068490C" w:rsidRDefault="0068490C" w:rsidP="0068490C">
      <w:pPr>
        <w:pStyle w:val="ListParagraph"/>
        <w:numPr>
          <w:ilvl w:val="0"/>
          <w:numId w:val="5"/>
        </w:numPr>
      </w:pPr>
      <w:r>
        <w:t xml:space="preserve">Each box on the plot is plotted for </w:t>
      </w:r>
      <w:r w:rsidR="00E07903">
        <w:t xml:space="preserve">1 </w:t>
      </w:r>
      <w:r>
        <w:t xml:space="preserve">hundred data samples. Each </w:t>
      </w:r>
      <w:r w:rsidR="00E07903">
        <w:t xml:space="preserve">recorded </w:t>
      </w:r>
      <w:r>
        <w:t xml:space="preserve">sample is </w:t>
      </w:r>
      <w:r w:rsidR="00E07903">
        <w:t>an</w:t>
      </w:r>
      <w:r>
        <w:t xml:space="preserve"> </w:t>
      </w:r>
      <w:r w:rsidR="00E07903">
        <w:t>average</w:t>
      </w:r>
      <w:r>
        <w:t xml:space="preserve"> of five data samples. The samples </w:t>
      </w:r>
      <w:r w:rsidR="00A529BF">
        <w:t xml:space="preserve">for average </w:t>
      </w:r>
      <w:r>
        <w:t>are collected with a sampling interval of 300ms.</w:t>
      </w:r>
    </w:p>
    <w:p w14:paraId="7A086219" w14:textId="77777777" w:rsidR="0068490C" w:rsidRDefault="0068490C" w:rsidP="0068490C">
      <w:pPr>
        <w:pStyle w:val="ListParagraph"/>
        <w:numPr>
          <w:ilvl w:val="0"/>
          <w:numId w:val="5"/>
        </w:numPr>
      </w:pPr>
      <w:r>
        <w:t>For belt tension, 0 to 15 percent most of the data is centered about 230W.</w:t>
      </w:r>
    </w:p>
    <w:p w14:paraId="018AACFE" w14:textId="52706F5E" w:rsidR="00A13292" w:rsidRDefault="0068490C" w:rsidP="0068490C">
      <w:pPr>
        <w:pStyle w:val="ListParagraph"/>
        <w:numPr>
          <w:ilvl w:val="0"/>
          <w:numId w:val="5"/>
        </w:numPr>
      </w:pPr>
      <w:r>
        <w:t xml:space="preserve">For belt tension, 45 to 60 percent mostly power consumption data is </w:t>
      </w:r>
      <w:r w:rsidR="00A529BF">
        <w:t>centered</w:t>
      </w:r>
      <w:r>
        <w:t xml:space="preserve"> about 233W. There is a </w:t>
      </w:r>
      <w:r w:rsidR="00A529BF">
        <w:t>3-point</w:t>
      </w:r>
      <w:r>
        <w:t xml:space="preserve"> increase in power consumption as </w:t>
      </w:r>
      <w:r w:rsidR="00A529BF">
        <w:t>compared</w:t>
      </w:r>
      <w:r>
        <w:t xml:space="preserve"> to previous belt tensions.</w:t>
      </w:r>
    </w:p>
    <w:p w14:paraId="221493BD" w14:textId="77777777" w:rsidR="00B005F3" w:rsidRDefault="00B005F3" w:rsidP="00B005F3">
      <w:pPr>
        <w:keepNext/>
        <w:ind w:left="360"/>
        <w:jc w:val="center"/>
      </w:pPr>
      <w:r>
        <w:pict w14:anchorId="53168DDD">
          <v:shape id="_x0000_i1028" type="#_x0000_t75" style="width:300.6pt;height:188.4pt">
            <v:imagedata r:id="rId6" o:title="0-60"/>
          </v:shape>
        </w:pict>
      </w:r>
    </w:p>
    <w:p w14:paraId="3E6D5DAA" w14:textId="70C28F81" w:rsidR="004A243C" w:rsidRDefault="00B005F3" w:rsidP="00B005F3">
      <w:pPr>
        <w:pStyle w:val="Caption"/>
        <w:jc w:val="center"/>
      </w:pPr>
      <w:r>
        <w:t xml:space="preserve">Figure </w:t>
      </w:r>
      <w:fldSimple w:instr=" SEQ Figure \* ARABIC ">
        <w:r w:rsidR="00211631">
          <w:rPr>
            <w:noProof/>
          </w:rPr>
          <w:t>2</w:t>
        </w:r>
      </w:fldSimple>
      <w:r>
        <w:t>:</w:t>
      </w:r>
      <w:r w:rsidRPr="00A06724">
        <w:t>Power Consumption of Main CNV with 0-60% Belt Tension for Combination 0000.</w:t>
      </w:r>
    </w:p>
    <w:p w14:paraId="3E20DDA7" w14:textId="43C0817A" w:rsidR="00862B92" w:rsidRDefault="00862B92" w:rsidP="00862B92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Observations </w:t>
      </w:r>
      <w:r w:rsidRPr="00862B92">
        <w:rPr>
          <w:b/>
          <w:bCs/>
          <w:color w:val="auto"/>
        </w:rPr>
        <w:t>For belt Tension 70%</w:t>
      </w:r>
      <w:r>
        <w:rPr>
          <w:b/>
          <w:bCs/>
          <w:color w:val="auto"/>
        </w:rPr>
        <w:t>:</w:t>
      </w:r>
    </w:p>
    <w:p w14:paraId="04331004" w14:textId="40426CCC" w:rsidR="00862B92" w:rsidRDefault="00862B92" w:rsidP="00862B92">
      <w:pPr>
        <w:pStyle w:val="ListParagraph"/>
        <w:numPr>
          <w:ilvl w:val="0"/>
          <w:numId w:val="6"/>
        </w:numPr>
      </w:pPr>
      <w:r>
        <w:t xml:space="preserve">With this belt </w:t>
      </w:r>
      <w:r>
        <w:t>tension, the</w:t>
      </w:r>
      <w:r>
        <w:t xml:space="preserve"> motor driver head pully is in contact with belt and </w:t>
      </w:r>
      <w:r w:rsidR="0098601E">
        <w:t>conveyor</w:t>
      </w:r>
      <w:r>
        <w:t xml:space="preserve"> belt starts moving. Only combinations 0 and 1 are used to collect power consumption data for this belt tension.</w:t>
      </w:r>
    </w:p>
    <w:p w14:paraId="35FA1330" w14:textId="77777777" w:rsidR="00862B92" w:rsidRDefault="00862B92" w:rsidP="00862B92">
      <w:pPr>
        <w:pStyle w:val="ListParagraph"/>
        <w:numPr>
          <w:ilvl w:val="0"/>
          <w:numId w:val="6"/>
        </w:numPr>
      </w:pPr>
      <w:r>
        <w:t>With no load, belt moves with a moderate slip and mostly data is centered about 237W.</w:t>
      </w:r>
    </w:p>
    <w:p w14:paraId="55BEF8F2" w14:textId="4899F005" w:rsidR="00862B92" w:rsidRDefault="00862B92" w:rsidP="00862B92">
      <w:pPr>
        <w:pStyle w:val="ListParagraph"/>
        <w:numPr>
          <w:ilvl w:val="0"/>
          <w:numId w:val="6"/>
        </w:numPr>
      </w:pPr>
      <w:r>
        <w:t>As soon as there is a pallet on zone one</w:t>
      </w:r>
      <w:r w:rsidR="0055165A">
        <w:t xml:space="preserve"> (1:1000)</w:t>
      </w:r>
      <w:r>
        <w:t xml:space="preserve">, </w:t>
      </w:r>
      <w:r w:rsidR="0055165A">
        <w:t xml:space="preserve">belt </w:t>
      </w:r>
      <w:r>
        <w:t xml:space="preserve">speed significantly </w:t>
      </w:r>
      <w:r w:rsidR="0098601E">
        <w:t>reduces,</w:t>
      </w:r>
      <w:r>
        <w:t xml:space="preserve"> and a jerky motion is observed in belt</w:t>
      </w:r>
      <w:r w:rsidR="0055165A">
        <w:t xml:space="preserve">. For this case </w:t>
      </w:r>
      <w:r>
        <w:t>dat</w:t>
      </w:r>
      <w:r w:rsidR="0055165A">
        <w:t>a</w:t>
      </w:r>
      <w:r>
        <w:t xml:space="preserve"> is centered about 233W</w:t>
      </w:r>
      <w:r w:rsidR="00EB31DF">
        <w:t xml:space="preserve"> which</w:t>
      </w:r>
      <w:r>
        <w:t xml:space="preserve"> is </w:t>
      </w:r>
      <w:proofErr w:type="gramStart"/>
      <w:r>
        <w:t>similar to</w:t>
      </w:r>
      <w:proofErr w:type="gramEnd"/>
      <w:r>
        <w:t xml:space="preserve"> belt tensions 45% and 60%</w:t>
      </w:r>
      <w:r w:rsidR="00CA1715">
        <w:t xml:space="preserve">, please see figure </w:t>
      </w:r>
      <w:r w:rsidR="00D64135">
        <w:t>3</w:t>
      </w:r>
      <w:r>
        <w:t>.</w:t>
      </w:r>
    </w:p>
    <w:p w14:paraId="1A6133F5" w14:textId="77777777" w:rsidR="00862B92" w:rsidRDefault="00862B92" w:rsidP="00862B92">
      <w:pPr>
        <w:pStyle w:val="ListParagraph"/>
        <w:numPr>
          <w:ilvl w:val="0"/>
          <w:numId w:val="6"/>
        </w:numPr>
      </w:pPr>
      <w:r>
        <w:t>This belt tension is enough to overcome the frictional forces and put the belt in motion but only under no load condition.</w:t>
      </w:r>
    </w:p>
    <w:p w14:paraId="1E1301E4" w14:textId="68A4DB93" w:rsidR="00862B92" w:rsidRDefault="00862B92" w:rsidP="00862B92">
      <w:pPr>
        <w:pStyle w:val="ListParagraph"/>
        <w:numPr>
          <w:ilvl w:val="0"/>
          <w:numId w:val="6"/>
        </w:numPr>
      </w:pPr>
      <w:r>
        <w:t xml:space="preserve">this belt tension is not good for </w:t>
      </w:r>
      <w:r w:rsidR="00EB31DF">
        <w:t>pallet</w:t>
      </w:r>
      <w:r>
        <w:t xml:space="preserve"> processing as with </w:t>
      </w:r>
      <w:r w:rsidR="00713395">
        <w:t xml:space="preserve">insertion of </w:t>
      </w:r>
      <w:r w:rsidR="00F27F85">
        <w:t>even 1pallet</w:t>
      </w:r>
      <w:r>
        <w:t xml:space="preserve"> on conveyor</w:t>
      </w:r>
      <w:r w:rsidR="00713395">
        <w:t>,</w:t>
      </w:r>
      <w:r>
        <w:t xml:space="preserve"> </w:t>
      </w:r>
      <w:r w:rsidR="008351C8">
        <w:t xml:space="preserve">the </w:t>
      </w:r>
      <w:r w:rsidR="00713395">
        <w:t>friction</w:t>
      </w:r>
      <w:r w:rsidR="008351C8">
        <w:t xml:space="preserve"> </w:t>
      </w:r>
      <w:r w:rsidR="00713395">
        <w:t xml:space="preserve">between belt and conveyor path at the point of contact is much higher and </w:t>
      </w:r>
      <w:r>
        <w:t xml:space="preserve">this tension force </w:t>
      </w:r>
      <w:r w:rsidR="00713395">
        <w:t>cannot overcome</w:t>
      </w:r>
      <w:r>
        <w:t xml:space="preserve"> the frictional force </w:t>
      </w:r>
      <w:r w:rsidR="00847188">
        <w:t xml:space="preserve">hence </w:t>
      </w:r>
      <w:r>
        <w:t>belt stops</w:t>
      </w:r>
      <w:r w:rsidR="00847188">
        <w:t xml:space="preserve"> or move with jerks</w:t>
      </w:r>
      <w:r>
        <w:t>.</w:t>
      </w:r>
    </w:p>
    <w:p w14:paraId="4B34078D" w14:textId="2EC827EC" w:rsidR="00862B92" w:rsidRDefault="00862B92" w:rsidP="00862B92">
      <w:pPr>
        <w:pStyle w:val="ListParagraph"/>
        <w:numPr>
          <w:ilvl w:val="0"/>
          <w:numId w:val="6"/>
        </w:numPr>
      </w:pPr>
      <w:r>
        <w:t xml:space="preserve">Dynamic case: Time taken by a pallet to travel from Z1 to Z5: </w:t>
      </w:r>
      <w:r w:rsidR="00D42B3C">
        <w:t>infinity</w:t>
      </w:r>
    </w:p>
    <w:p w14:paraId="093FC245" w14:textId="77777777" w:rsidR="00517C8E" w:rsidRDefault="00517C8E" w:rsidP="00517C8E">
      <w:pPr>
        <w:keepNext/>
        <w:jc w:val="center"/>
      </w:pPr>
      <w:r>
        <w:pict w14:anchorId="2B2D5FF4">
          <v:shape id="_x0000_i1031" type="#_x0000_t75" style="width:389pt;height:214.6pt">
            <v:imagedata r:id="rId7" o:title="70"/>
          </v:shape>
        </w:pict>
      </w:r>
    </w:p>
    <w:p w14:paraId="1A84F277" w14:textId="588681BF" w:rsidR="00CA1715" w:rsidRDefault="00517C8E" w:rsidP="00517C8E">
      <w:pPr>
        <w:pStyle w:val="Caption"/>
        <w:jc w:val="center"/>
      </w:pPr>
      <w:r>
        <w:t xml:space="preserve">Figure </w:t>
      </w:r>
      <w:fldSimple w:instr=" SEQ Figure \* ARABIC ">
        <w:r w:rsidR="00211631">
          <w:rPr>
            <w:noProof/>
          </w:rPr>
          <w:t>3</w:t>
        </w:r>
      </w:fldSimple>
      <w:r>
        <w:t>:</w:t>
      </w:r>
      <w:r w:rsidRPr="00FB248D">
        <w:t>Power Consumption of Main CNV with 70% Belt Tension for All Combinations.</w:t>
      </w:r>
    </w:p>
    <w:p w14:paraId="3018959F" w14:textId="77777777" w:rsidR="00001F01" w:rsidRDefault="00327BDF" w:rsidP="00517C8E">
      <w:r>
        <w:t xml:space="preserve">Currently </w:t>
      </w:r>
      <w:r w:rsidR="00CB6C1E">
        <w:t>I only analyze the results for belt tensions 0% to 70%</w:t>
      </w:r>
      <w:r w:rsidR="00A1381E">
        <w:t xml:space="preserve">. The remaining belt tension range, 75%-95% will be analyzed </w:t>
      </w:r>
      <w:r w:rsidR="00F67C46">
        <w:t xml:space="preserve">during next week because for these belt tensions data is for all </w:t>
      </w:r>
      <w:r w:rsidR="00AA0AEC">
        <w:t>pallet processing combinations</w:t>
      </w:r>
      <w:r w:rsidR="00C22D0E">
        <w:t>.</w:t>
      </w:r>
    </w:p>
    <w:p w14:paraId="649EFA0D" w14:textId="12B70B31" w:rsidR="006D0147" w:rsidRDefault="009C44A1" w:rsidP="0050670F">
      <w:r>
        <w:t>For just a quick overview</w:t>
      </w:r>
      <w:r w:rsidR="00FA4244">
        <w:t xml:space="preserve">, to the see the effect of belt tension </w:t>
      </w:r>
      <w:r>
        <w:t xml:space="preserve">on </w:t>
      </w:r>
      <w:r w:rsidR="006D0147">
        <w:t xml:space="preserve">CNV </w:t>
      </w:r>
      <w:r>
        <w:t>power consum</w:t>
      </w:r>
      <w:r w:rsidR="006D0147">
        <w:t xml:space="preserve">ption, please see the Figure 4 </w:t>
      </w:r>
      <w:r w:rsidR="009142F8">
        <w:t>,</w:t>
      </w:r>
      <w:r w:rsidR="006D0147">
        <w:t xml:space="preserve">which </w:t>
      </w:r>
      <w:r w:rsidR="00932F87">
        <w:t xml:space="preserve">show </w:t>
      </w:r>
      <w:r w:rsidR="00932F87">
        <w:t xml:space="preserve">the plot for the average CNV power consumption for </w:t>
      </w:r>
      <w:r w:rsidR="001F7530">
        <w:t>the entire belt tension range, 0%-95%</w:t>
      </w:r>
      <w:r w:rsidR="00170557">
        <w:t>, which is varied between 0% to 95% with an 15% increment in belt tension</w:t>
      </w:r>
      <w:r w:rsidR="00D64220">
        <w:t xml:space="preserve">, </w:t>
      </w:r>
      <w:r>
        <w:t xml:space="preserve">for </w:t>
      </w:r>
      <w:r w:rsidR="00737A69">
        <w:t>combination 0(0000)</w:t>
      </w:r>
      <w:r w:rsidR="00BC3812">
        <w:t xml:space="preserve"> which is a</w:t>
      </w:r>
      <w:r w:rsidR="00737A69">
        <w:t xml:space="preserve"> </w:t>
      </w:r>
      <w:r w:rsidR="00A13FE0">
        <w:t>no load condition</w:t>
      </w:r>
      <w:r w:rsidR="00BC3812">
        <w:t xml:space="preserve"> i.e. </w:t>
      </w:r>
      <w:r w:rsidR="00A13FE0">
        <w:t>no pallet is residing on any CNV zone</w:t>
      </w:r>
      <w:r w:rsidR="009142F8">
        <w:t>. Similar</w:t>
      </w:r>
      <w:r w:rsidR="006E663F">
        <w:t>ly</w:t>
      </w:r>
      <w:r w:rsidR="009142F8">
        <w:t xml:space="preserve"> Figure 5,</w:t>
      </w:r>
      <w:r w:rsidR="006E663F">
        <w:t xml:space="preserve"> shows the plot for</w:t>
      </w:r>
      <w:r w:rsidR="009142F8">
        <w:t xml:space="preserve"> </w:t>
      </w:r>
      <w:r w:rsidR="00DC31C7">
        <w:t>combination1 (1000)</w:t>
      </w:r>
      <w:r w:rsidR="00BC3812">
        <w:t xml:space="preserve"> i.e.</w:t>
      </w:r>
      <w:r w:rsidR="00DC31C7">
        <w:t xml:space="preserve"> </w:t>
      </w:r>
      <w:r w:rsidR="00EC0C89">
        <w:t>1 pallet on Zone1</w:t>
      </w:r>
      <w:r w:rsidR="006D0147">
        <w:t xml:space="preserve"> </w:t>
      </w:r>
      <w:r w:rsidR="006E663F">
        <w:t>for 70%-95% belt tension</w:t>
      </w:r>
      <w:r w:rsidR="0050670F">
        <w:t>.</w:t>
      </w:r>
    </w:p>
    <w:p w14:paraId="42196E08" w14:textId="77777777" w:rsidR="006D0147" w:rsidRDefault="006D0147" w:rsidP="00517C8E"/>
    <w:p w14:paraId="78F3F465" w14:textId="77777777" w:rsidR="00482450" w:rsidRDefault="00482450" w:rsidP="00482450">
      <w:pPr>
        <w:keepNext/>
        <w:jc w:val="center"/>
      </w:pPr>
      <w:r>
        <w:lastRenderedPageBreak/>
        <w:pict w14:anchorId="2B9B411F">
          <v:shape id="_x0000_i1044" type="#_x0000_t75" style="width:341.75pt;height:241.7pt">
            <v:imagedata r:id="rId8" o:title="AVg1"/>
          </v:shape>
        </w:pict>
      </w:r>
    </w:p>
    <w:p w14:paraId="5D3488A2" w14:textId="797CB2B1" w:rsidR="00517C8E" w:rsidRDefault="00482450" w:rsidP="00482450">
      <w:pPr>
        <w:pStyle w:val="Caption"/>
        <w:jc w:val="center"/>
      </w:pPr>
      <w:r>
        <w:t xml:space="preserve">Figure </w:t>
      </w:r>
      <w:fldSimple w:instr=" SEQ Figure \* ARABIC ">
        <w:r w:rsidR="00211631">
          <w:rPr>
            <w:noProof/>
          </w:rPr>
          <w:t>4</w:t>
        </w:r>
      </w:fldSimple>
      <w:r>
        <w:t>:</w:t>
      </w:r>
      <w:r w:rsidRPr="00121642">
        <w:t>Average Power Consumption of Main CNV with 0% to 95%</w:t>
      </w:r>
      <w:r>
        <w:t xml:space="preserve"> </w:t>
      </w:r>
      <w:r w:rsidRPr="00121642">
        <w:t>Belt Tension for Combinations 0.</w:t>
      </w:r>
    </w:p>
    <w:p w14:paraId="60EB5E0D" w14:textId="068B73B3" w:rsidR="00211631" w:rsidRDefault="00DC2D77" w:rsidP="00211631">
      <w:pPr>
        <w:keepNext/>
        <w:jc w:val="center"/>
      </w:pPr>
      <w:r>
        <w:pict w14:anchorId="6BAF6A19">
          <v:shape id="_x0000_i1053" type="#_x0000_t75" style="width:344.55pt;height:253.4pt">
            <v:imagedata r:id="rId9" o:title="Avg2"/>
          </v:shape>
        </w:pict>
      </w:r>
    </w:p>
    <w:p w14:paraId="5B432EFF" w14:textId="255BFED5" w:rsidR="006469B9" w:rsidRPr="006469B9" w:rsidRDefault="00211631" w:rsidP="0021163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</w:t>
      </w:r>
      <w:r w:rsidRPr="00A22597">
        <w:t>Average Power Consumption of Main CNV with 0% to 95% Belt Tension for Combinations 1.</w:t>
      </w:r>
    </w:p>
    <w:p w14:paraId="47320626" w14:textId="77777777" w:rsidR="00862B92" w:rsidRPr="00862B92" w:rsidRDefault="00862B92" w:rsidP="00862B92"/>
    <w:p w14:paraId="15F239F6" w14:textId="77777777" w:rsidR="00B005F3" w:rsidRPr="00B005F3" w:rsidRDefault="00B005F3" w:rsidP="00B005F3"/>
    <w:p w14:paraId="02CA1F11" w14:textId="77777777" w:rsidR="00CB23B1" w:rsidRPr="00CB23B1" w:rsidRDefault="00CB23B1" w:rsidP="00DA0E3A"/>
    <w:sectPr w:rsidR="00CB23B1" w:rsidRPr="00CB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0B9D"/>
    <w:multiLevelType w:val="hybridMultilevel"/>
    <w:tmpl w:val="1B4A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2D51"/>
    <w:multiLevelType w:val="multilevel"/>
    <w:tmpl w:val="670A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06FBC"/>
    <w:multiLevelType w:val="hybridMultilevel"/>
    <w:tmpl w:val="1B4A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932CD"/>
    <w:multiLevelType w:val="hybridMultilevel"/>
    <w:tmpl w:val="6602C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C57DC"/>
    <w:multiLevelType w:val="hybridMultilevel"/>
    <w:tmpl w:val="DAD6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24CFC"/>
    <w:multiLevelType w:val="hybridMultilevel"/>
    <w:tmpl w:val="2944A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A5"/>
    <w:rsid w:val="00001F01"/>
    <w:rsid w:val="00030184"/>
    <w:rsid w:val="00050285"/>
    <w:rsid w:val="00051319"/>
    <w:rsid w:val="00054F71"/>
    <w:rsid w:val="000D680D"/>
    <w:rsid w:val="000E42C7"/>
    <w:rsid w:val="001169EB"/>
    <w:rsid w:val="00134F47"/>
    <w:rsid w:val="0015637B"/>
    <w:rsid w:val="00170557"/>
    <w:rsid w:val="00196CFC"/>
    <w:rsid w:val="001F7530"/>
    <w:rsid w:val="00211631"/>
    <w:rsid w:val="002173E5"/>
    <w:rsid w:val="00251294"/>
    <w:rsid w:val="00270465"/>
    <w:rsid w:val="00281441"/>
    <w:rsid w:val="002A104D"/>
    <w:rsid w:val="002C5248"/>
    <w:rsid w:val="00327BDF"/>
    <w:rsid w:val="00450AB4"/>
    <w:rsid w:val="00482450"/>
    <w:rsid w:val="004A243C"/>
    <w:rsid w:val="004F3C05"/>
    <w:rsid w:val="004F6329"/>
    <w:rsid w:val="00501EF3"/>
    <w:rsid w:val="0050670F"/>
    <w:rsid w:val="00517C8E"/>
    <w:rsid w:val="005201F9"/>
    <w:rsid w:val="0055165A"/>
    <w:rsid w:val="005949C2"/>
    <w:rsid w:val="005B1291"/>
    <w:rsid w:val="005D25F2"/>
    <w:rsid w:val="005D2F34"/>
    <w:rsid w:val="006469B9"/>
    <w:rsid w:val="00652115"/>
    <w:rsid w:val="00667775"/>
    <w:rsid w:val="006821A5"/>
    <w:rsid w:val="0068490C"/>
    <w:rsid w:val="006B5A84"/>
    <w:rsid w:val="006D0147"/>
    <w:rsid w:val="006E31FD"/>
    <w:rsid w:val="006E663F"/>
    <w:rsid w:val="00713395"/>
    <w:rsid w:val="00737A69"/>
    <w:rsid w:val="0076081E"/>
    <w:rsid w:val="007F0B95"/>
    <w:rsid w:val="00826613"/>
    <w:rsid w:val="008351C8"/>
    <w:rsid w:val="00837A1F"/>
    <w:rsid w:val="00847188"/>
    <w:rsid w:val="00862B92"/>
    <w:rsid w:val="009142F8"/>
    <w:rsid w:val="00932F87"/>
    <w:rsid w:val="00956020"/>
    <w:rsid w:val="0098601E"/>
    <w:rsid w:val="009C44A1"/>
    <w:rsid w:val="009E4FD5"/>
    <w:rsid w:val="00A13292"/>
    <w:rsid w:val="00A1381E"/>
    <w:rsid w:val="00A13FE0"/>
    <w:rsid w:val="00A529BF"/>
    <w:rsid w:val="00A724D5"/>
    <w:rsid w:val="00AA0AEC"/>
    <w:rsid w:val="00AC0EAF"/>
    <w:rsid w:val="00AF5666"/>
    <w:rsid w:val="00B005F3"/>
    <w:rsid w:val="00B25BAB"/>
    <w:rsid w:val="00B6078C"/>
    <w:rsid w:val="00BC3812"/>
    <w:rsid w:val="00C03F8D"/>
    <w:rsid w:val="00C04AA6"/>
    <w:rsid w:val="00C22D0E"/>
    <w:rsid w:val="00C24B15"/>
    <w:rsid w:val="00C723F1"/>
    <w:rsid w:val="00CA1715"/>
    <w:rsid w:val="00CB23B1"/>
    <w:rsid w:val="00CB6C1E"/>
    <w:rsid w:val="00D175C9"/>
    <w:rsid w:val="00D42B3C"/>
    <w:rsid w:val="00D64135"/>
    <w:rsid w:val="00D64220"/>
    <w:rsid w:val="00DA0E3A"/>
    <w:rsid w:val="00DC2D77"/>
    <w:rsid w:val="00DC31C7"/>
    <w:rsid w:val="00E034B8"/>
    <w:rsid w:val="00E07903"/>
    <w:rsid w:val="00E461A5"/>
    <w:rsid w:val="00E90721"/>
    <w:rsid w:val="00EB31DF"/>
    <w:rsid w:val="00EB5BBC"/>
    <w:rsid w:val="00EC0C89"/>
    <w:rsid w:val="00F27F85"/>
    <w:rsid w:val="00F44E19"/>
    <w:rsid w:val="00F67C46"/>
    <w:rsid w:val="00F72BB0"/>
    <w:rsid w:val="00F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46E9"/>
  <w15:chartTrackingRefBased/>
  <w15:docId w15:val="{31842203-BAE0-4D5C-B6CF-F3A976C2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07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0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B23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E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Elahi</dc:creator>
  <cp:keywords/>
  <dc:description/>
  <cp:lastModifiedBy>Mahboob Elahi</cp:lastModifiedBy>
  <cp:revision>100</cp:revision>
  <dcterms:created xsi:type="dcterms:W3CDTF">2021-03-27T11:23:00Z</dcterms:created>
  <dcterms:modified xsi:type="dcterms:W3CDTF">2021-03-27T13:37:00Z</dcterms:modified>
</cp:coreProperties>
</file>