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957F0" w14:textId="77777777" w:rsidR="00112110" w:rsidRDefault="00112110" w:rsidP="00112110">
      <w:pPr>
        <w:pStyle w:val="Heading1"/>
        <w:rPr>
          <w:color w:val="000000"/>
        </w:rPr>
      </w:pPr>
      <w:r>
        <w:rPr>
          <w:color w:val="000000"/>
        </w:rPr>
        <w:t>CSCI4734 – Machine Learning – Assignment 1 Report</w:t>
      </w:r>
    </w:p>
    <w:p w14:paraId="5C9F70BF" w14:textId="77777777" w:rsidR="00112110" w:rsidRDefault="00112110" w:rsidP="00112110">
      <w:pPr>
        <w:pStyle w:val="NormalWeb"/>
        <w:rPr>
          <w:color w:val="000000"/>
          <w:lang w:val="az-Latn-AZ"/>
        </w:rPr>
      </w:pPr>
      <w:r>
        <w:rPr>
          <w:rStyle w:val="Strong"/>
          <w:color w:val="000000"/>
        </w:rPr>
        <w:t>Student Name:</w:t>
      </w:r>
      <w:r>
        <w:rPr>
          <w:rStyle w:val="apple-converted-space"/>
          <w:color w:val="000000"/>
        </w:rPr>
        <w:t> </w:t>
      </w:r>
      <w:r>
        <w:rPr>
          <w:color w:val="000000"/>
          <w:lang w:val="az-Latn-AZ"/>
        </w:rPr>
        <w:t>Mahbuba Jafarzada</w:t>
      </w:r>
    </w:p>
    <w:p w14:paraId="6BB53211" w14:textId="77777777" w:rsidR="00112110" w:rsidRDefault="00112110" w:rsidP="00112110">
      <w:pPr>
        <w:pStyle w:val="NormalWeb"/>
        <w:rPr>
          <w:color w:val="000000"/>
          <w:lang w:val="az-Latn-AZ"/>
        </w:rPr>
      </w:pPr>
      <w:r>
        <w:rPr>
          <w:rStyle w:val="Strong"/>
          <w:color w:val="000000"/>
        </w:rPr>
        <w:t>Student ID:</w:t>
      </w:r>
      <w:r>
        <w:rPr>
          <w:rStyle w:val="apple-converted-space"/>
          <w:color w:val="000000"/>
        </w:rPr>
        <w:t> </w:t>
      </w:r>
      <w:r>
        <w:rPr>
          <w:color w:val="000000"/>
          <w:lang w:val="az-Latn-AZ"/>
        </w:rPr>
        <w:t>000014099</w:t>
      </w:r>
    </w:p>
    <w:p w14:paraId="214E987C" w14:textId="77777777" w:rsidR="00112110" w:rsidRPr="004E0483" w:rsidRDefault="00112110" w:rsidP="00112110">
      <w:pPr>
        <w:pStyle w:val="NormalWeb"/>
        <w:rPr>
          <w:color w:val="000000"/>
          <w:lang w:val="en-US"/>
        </w:rPr>
      </w:pPr>
      <w:r>
        <w:rPr>
          <w:rStyle w:val="Strong"/>
          <w:color w:val="000000"/>
        </w:rPr>
        <w:t>Date:</w:t>
      </w:r>
      <w:r>
        <w:rPr>
          <w:rStyle w:val="apple-converted-space"/>
          <w:color w:val="000000"/>
        </w:rPr>
        <w:t> </w:t>
      </w:r>
      <w:r>
        <w:rPr>
          <w:color w:val="000000"/>
        </w:rPr>
        <w:t>June 2025</w:t>
      </w:r>
      <w:r>
        <w:rPr>
          <w:color w:val="000000"/>
          <w:lang w:val="en-US"/>
        </w:rPr>
        <w:t>, 7 June</w:t>
      </w:r>
    </w:p>
    <w:p w14:paraId="5F3C8C82" w14:textId="77777777" w:rsidR="00112110" w:rsidRDefault="00112110" w:rsidP="00112110">
      <w:pPr>
        <w:pStyle w:val="Heading2"/>
        <w:rPr>
          <w:color w:val="000000"/>
        </w:rPr>
      </w:pPr>
      <w:r>
        <w:rPr>
          <w:color w:val="000000"/>
        </w:rPr>
        <w:t>Executive Summary</w:t>
      </w:r>
    </w:p>
    <w:p w14:paraId="30E751A9" w14:textId="77777777" w:rsidR="00112110" w:rsidRDefault="00112110" w:rsidP="00112110">
      <w:pPr>
        <w:pStyle w:val="NormalWeb"/>
        <w:rPr>
          <w:color w:val="000000"/>
        </w:rPr>
      </w:pPr>
      <w:r>
        <w:rPr>
          <w:color w:val="000000"/>
        </w:rPr>
        <w:t>This report details the implementation of linear regression using three methods: gradient descent (from scratch), scikit-learn library, and the normal equation. The dataset contains 1,328 Mercedes C-class car listings from turbo.az, with features 'Yurush' (mileage), 'Buraxilish ili' (year), and 'Qiymet' (price). All methods produced consistent results, with an R² score of 0.787554, indicating a high level of predictive accuracy. This report includes explanations and achieved results for each step as outlined in the assignment requirements.</w:t>
      </w:r>
    </w:p>
    <w:p w14:paraId="35349298" w14:textId="77777777" w:rsidR="00112110" w:rsidRDefault="00112110" w:rsidP="00112110">
      <w:pPr>
        <w:pStyle w:val="Heading2"/>
        <w:rPr>
          <w:color w:val="000000"/>
        </w:rPr>
      </w:pPr>
      <w:r>
        <w:rPr>
          <w:color w:val="000000"/>
        </w:rPr>
        <w:t>1. Data Loading and Preprocessing (5%)</w:t>
      </w:r>
    </w:p>
    <w:p w14:paraId="3CE88EA9" w14:textId="77777777" w:rsidR="00112110" w:rsidRDefault="00112110" w:rsidP="00112110">
      <w:pPr>
        <w:pStyle w:val="Heading3"/>
        <w:rPr>
          <w:color w:val="000000"/>
        </w:rPr>
      </w:pPr>
      <w:r>
        <w:rPr>
          <w:color w:val="000000"/>
        </w:rPr>
        <w:t>Explanation:</w:t>
      </w:r>
    </w:p>
    <w:p w14:paraId="40B5C123" w14:textId="77777777" w:rsidR="00112110" w:rsidRDefault="00112110" w:rsidP="00112110">
      <w:pPr>
        <w:pStyle w:val="NormalWeb"/>
        <w:rPr>
          <w:color w:val="000000"/>
        </w:rPr>
      </w:pPr>
      <w:r>
        <w:rPr>
          <w:color w:val="000000"/>
        </w:rPr>
        <w:t>The dataset was loaded using the pandas library from a CSV file containing 1,328 Mercedes C-class car records with 16 original columns. Only three columns were selected for analysis: Yurush (mileage), Buraxilish ili (model year), and Qiymet (price). Data cleaning functions were implemented to handle string formatting in mileage values (removing 'km' suffixes) and currency conversion for prices listed in USD to AZN using a conversion rate of 1.7.</w:t>
      </w:r>
    </w:p>
    <w:p w14:paraId="17BF2A18" w14:textId="77777777" w:rsidR="00112110" w:rsidRDefault="00112110" w:rsidP="00112110">
      <w:pPr>
        <w:pStyle w:val="Heading3"/>
        <w:rPr>
          <w:color w:val="000000"/>
        </w:rPr>
      </w:pPr>
      <w:r>
        <w:rPr>
          <w:color w:val="000000"/>
        </w:rPr>
        <w:t>Achieved Results:</w:t>
      </w:r>
    </w:p>
    <w:p w14:paraId="1BBE8E0C" w14:textId="77777777" w:rsidR="00112110" w:rsidRDefault="00112110" w:rsidP="00112110">
      <w:pPr>
        <w:numPr>
          <w:ilvl w:val="0"/>
          <w:numId w:val="2"/>
        </w:numPr>
        <w:spacing w:before="100" w:beforeAutospacing="1" w:after="100" w:afterAutospacing="1" w:line="240" w:lineRule="auto"/>
        <w:rPr>
          <w:color w:val="000000"/>
        </w:rPr>
      </w:pPr>
      <w:r>
        <w:rPr>
          <w:rStyle w:val="Strong"/>
          <w:color w:val="000000"/>
        </w:rPr>
        <w:t>Dataset loaded:</w:t>
      </w:r>
      <w:r>
        <w:rPr>
          <w:rStyle w:val="apple-converted-space"/>
          <w:color w:val="000000"/>
        </w:rPr>
        <w:t> </w:t>
      </w:r>
      <w:r>
        <w:rPr>
          <w:color w:val="000000"/>
        </w:rPr>
        <w:t>1,328 samples with shape (1328, 16)</w:t>
      </w:r>
    </w:p>
    <w:p w14:paraId="785C2617" w14:textId="77777777" w:rsidR="00112110" w:rsidRDefault="00112110" w:rsidP="00112110">
      <w:pPr>
        <w:numPr>
          <w:ilvl w:val="0"/>
          <w:numId w:val="2"/>
        </w:numPr>
        <w:spacing w:before="100" w:beforeAutospacing="1" w:after="100" w:afterAutospacing="1" w:line="240" w:lineRule="auto"/>
        <w:rPr>
          <w:color w:val="000000"/>
        </w:rPr>
      </w:pPr>
      <w:r>
        <w:rPr>
          <w:rStyle w:val="Strong"/>
          <w:color w:val="000000"/>
        </w:rPr>
        <w:t>Perfect data retention:</w:t>
      </w:r>
      <w:r>
        <w:rPr>
          <w:rStyle w:val="apple-converted-space"/>
          <w:color w:val="000000"/>
        </w:rPr>
        <w:t> </w:t>
      </w:r>
      <w:r>
        <w:rPr>
          <w:color w:val="000000"/>
        </w:rPr>
        <w:t>1,328 → 1,328 samples (0% data loss)</w:t>
      </w:r>
    </w:p>
    <w:p w14:paraId="022E485B" w14:textId="77777777" w:rsidR="00112110" w:rsidRDefault="00112110" w:rsidP="00112110">
      <w:pPr>
        <w:numPr>
          <w:ilvl w:val="0"/>
          <w:numId w:val="2"/>
        </w:numPr>
        <w:spacing w:before="100" w:beforeAutospacing="1" w:after="100" w:afterAutospacing="1" w:line="240" w:lineRule="auto"/>
        <w:rPr>
          <w:color w:val="000000"/>
        </w:rPr>
      </w:pPr>
      <w:r>
        <w:rPr>
          <w:rStyle w:val="Strong"/>
          <w:color w:val="000000"/>
        </w:rPr>
        <w:t>Features successfully extracted:</w:t>
      </w:r>
      <w:r>
        <w:rPr>
          <w:rStyle w:val="apple-converted-space"/>
          <w:color w:val="000000"/>
        </w:rPr>
        <w:t> </w:t>
      </w:r>
      <w:proofErr w:type="spellStart"/>
      <w:r>
        <w:rPr>
          <w:color w:val="000000"/>
        </w:rPr>
        <w:t>Yurush</w:t>
      </w:r>
      <w:proofErr w:type="spellEnd"/>
      <w:r>
        <w:rPr>
          <w:color w:val="000000"/>
        </w:rPr>
        <w:t xml:space="preserve"> (X1), </w:t>
      </w:r>
      <w:proofErr w:type="spellStart"/>
      <w:r>
        <w:rPr>
          <w:color w:val="000000"/>
        </w:rPr>
        <w:t>Buraxilish</w:t>
      </w:r>
      <w:proofErr w:type="spellEnd"/>
      <w:r>
        <w:rPr>
          <w:color w:val="000000"/>
        </w:rPr>
        <w:t xml:space="preserve"> </w:t>
      </w:r>
      <w:proofErr w:type="spellStart"/>
      <w:r>
        <w:rPr>
          <w:color w:val="000000"/>
        </w:rPr>
        <w:t>ili</w:t>
      </w:r>
      <w:proofErr w:type="spellEnd"/>
      <w:r>
        <w:rPr>
          <w:color w:val="000000"/>
        </w:rPr>
        <w:t xml:space="preserve"> (X2), </w:t>
      </w:r>
      <w:proofErr w:type="spellStart"/>
      <w:r>
        <w:rPr>
          <w:color w:val="000000"/>
        </w:rPr>
        <w:t>Qiymet</w:t>
      </w:r>
      <w:proofErr w:type="spellEnd"/>
      <w:r>
        <w:rPr>
          <w:color w:val="000000"/>
        </w:rPr>
        <w:t xml:space="preserve"> (Y)</w:t>
      </w:r>
    </w:p>
    <w:p w14:paraId="449A723F" w14:textId="77777777" w:rsidR="00112110" w:rsidRDefault="00112110" w:rsidP="00112110">
      <w:pPr>
        <w:numPr>
          <w:ilvl w:val="0"/>
          <w:numId w:val="2"/>
        </w:numPr>
        <w:spacing w:before="100" w:beforeAutospacing="1" w:after="100" w:afterAutospacing="1" w:line="240" w:lineRule="auto"/>
        <w:rPr>
          <w:color w:val="000000"/>
        </w:rPr>
      </w:pPr>
      <w:r>
        <w:rPr>
          <w:rStyle w:val="Strong"/>
          <w:color w:val="000000"/>
        </w:rPr>
        <w:t>Data cleaning completed:</w:t>
      </w:r>
      <w:r>
        <w:rPr>
          <w:rStyle w:val="apple-converted-space"/>
          <w:color w:val="000000"/>
        </w:rPr>
        <w:t> </w:t>
      </w:r>
      <w:r>
        <w:rPr>
          <w:color w:val="000000"/>
        </w:rPr>
        <w:t>Mileage "366 000 km" → 366000.0, Price "$31,500" → 53,550 AZN.</w:t>
      </w:r>
    </w:p>
    <w:p w14:paraId="741DB4A6" w14:textId="77777777" w:rsidR="00112110" w:rsidRDefault="00112110" w:rsidP="00112110">
      <w:pPr>
        <w:numPr>
          <w:ilvl w:val="0"/>
          <w:numId w:val="2"/>
        </w:numPr>
        <w:spacing w:before="100" w:beforeAutospacing="1" w:after="100" w:afterAutospacing="1" w:line="240" w:lineRule="auto"/>
        <w:rPr>
          <w:color w:val="000000"/>
        </w:rPr>
      </w:pPr>
      <w:r>
        <w:rPr>
          <w:rStyle w:val="Strong"/>
          <w:color w:val="000000"/>
        </w:rPr>
        <w:t>Data ranges identified:</w:t>
      </w:r>
      <w:r>
        <w:rPr>
          <w:rStyle w:val="apple-converted-space"/>
          <w:color w:val="000000"/>
        </w:rPr>
        <w:t> </w:t>
      </w:r>
      <w:r>
        <w:rPr>
          <w:color w:val="000000"/>
        </w:rPr>
        <w:t>Mileage 0-876,000 km, Year 1989-2018, Price 1,130-99,500 AZN</w:t>
      </w:r>
    </w:p>
    <w:p w14:paraId="32A84C60" w14:textId="77777777" w:rsidR="00112110" w:rsidRDefault="00112110" w:rsidP="00112110">
      <w:pPr>
        <w:numPr>
          <w:ilvl w:val="0"/>
          <w:numId w:val="2"/>
        </w:numPr>
        <w:spacing w:before="100" w:beforeAutospacing="1" w:after="100" w:afterAutospacing="1" w:line="240" w:lineRule="auto"/>
        <w:rPr>
          <w:color w:val="000000"/>
        </w:rPr>
      </w:pPr>
      <w:r>
        <w:rPr>
          <w:rStyle w:val="Strong"/>
          <w:color w:val="000000"/>
        </w:rPr>
        <w:t>Applied Z-score normalization:</w:t>
      </w:r>
      <w:r>
        <w:rPr>
          <w:rStyle w:val="apple-converted-space"/>
          <w:color w:val="000000"/>
        </w:rPr>
        <w:t> </w:t>
      </w:r>
      <w:r>
        <w:rPr>
          <w:color w:val="000000"/>
        </w:rPr>
        <w:t>μ=279,649.92, σ=120,574.19 (mileage); μ=1999.87, σ=5.33 (year)</w:t>
      </w:r>
    </w:p>
    <w:p w14:paraId="7D86D351" w14:textId="77777777" w:rsidR="00112110" w:rsidRDefault="00112110" w:rsidP="00112110">
      <w:pPr>
        <w:pStyle w:val="Heading2"/>
        <w:rPr>
          <w:color w:val="000000"/>
        </w:rPr>
      </w:pPr>
      <w:r>
        <w:rPr>
          <w:color w:val="000000"/>
        </w:rPr>
        <w:lastRenderedPageBreak/>
        <w:t>2. Data Visualization (5%)</w:t>
      </w:r>
    </w:p>
    <w:p w14:paraId="3865BF77" w14:textId="77777777" w:rsidR="00112110" w:rsidRDefault="00112110" w:rsidP="00112110">
      <w:pPr>
        <w:pStyle w:val="Heading3"/>
        <w:rPr>
          <w:color w:val="000000"/>
        </w:rPr>
      </w:pPr>
      <w:r>
        <w:rPr>
          <w:color w:val="000000"/>
        </w:rPr>
        <w:t>Explanation:</w:t>
      </w:r>
    </w:p>
    <w:p w14:paraId="326F076E" w14:textId="77777777" w:rsidR="00112110" w:rsidRDefault="00112110" w:rsidP="00112110">
      <w:pPr>
        <w:pStyle w:val="NormalWeb"/>
        <w:rPr>
          <w:color w:val="000000"/>
        </w:rPr>
      </w:pPr>
      <w:r>
        <w:rPr>
          <w:color w:val="000000"/>
        </w:rPr>
        <w:t>Three plots were created using matplotlib: a scatter plot of Price vs Mileage, Price vs Year, and a 3D plot of all three variables. These visualizations help understand the relationships among variables and validate expected market behavior patterns in used car pricing.</w:t>
      </w:r>
    </w:p>
    <w:p w14:paraId="687CE093" w14:textId="77777777" w:rsidR="00112110" w:rsidRDefault="00112110" w:rsidP="00112110">
      <w:pPr>
        <w:pStyle w:val="Heading3"/>
        <w:rPr>
          <w:color w:val="000000"/>
        </w:rPr>
      </w:pPr>
      <w:r>
        <w:rPr>
          <w:color w:val="000000"/>
        </w:rPr>
        <w:t>Achieved Results:</w:t>
      </w:r>
    </w:p>
    <w:p w14:paraId="19C04A89" w14:textId="77777777" w:rsidR="00112110" w:rsidRDefault="00112110" w:rsidP="00112110">
      <w:pPr>
        <w:numPr>
          <w:ilvl w:val="0"/>
          <w:numId w:val="3"/>
        </w:numPr>
        <w:spacing w:before="100" w:beforeAutospacing="1" w:after="100" w:afterAutospacing="1" w:line="240" w:lineRule="auto"/>
        <w:rPr>
          <w:color w:val="000000"/>
        </w:rPr>
      </w:pPr>
      <w:r>
        <w:rPr>
          <w:rStyle w:val="Strong"/>
          <w:color w:val="000000"/>
        </w:rPr>
        <w:t>Plot 1 - Price vs Mileage:</w:t>
      </w:r>
      <w:r>
        <w:rPr>
          <w:rStyle w:val="apple-converted-space"/>
          <w:color w:val="000000"/>
        </w:rPr>
        <w:t> </w:t>
      </w:r>
      <w:r>
        <w:rPr>
          <w:color w:val="000000"/>
        </w:rPr>
        <w:t>Successfully demonstrated clear negative correlation pattern.</w:t>
      </w:r>
    </w:p>
    <w:p w14:paraId="00F8292A" w14:textId="77777777" w:rsidR="00112110" w:rsidRDefault="00112110" w:rsidP="00112110">
      <w:pPr>
        <w:numPr>
          <w:ilvl w:val="0"/>
          <w:numId w:val="3"/>
        </w:numPr>
        <w:spacing w:before="100" w:beforeAutospacing="1" w:after="100" w:afterAutospacing="1" w:line="240" w:lineRule="auto"/>
        <w:rPr>
          <w:color w:val="000000"/>
        </w:rPr>
      </w:pPr>
      <w:r>
        <w:rPr>
          <w:rStyle w:val="Strong"/>
          <w:color w:val="000000"/>
        </w:rPr>
        <w:t>Plot 2 - Price vs Year:</w:t>
      </w:r>
      <w:r>
        <w:rPr>
          <w:rStyle w:val="apple-converted-space"/>
          <w:color w:val="000000"/>
        </w:rPr>
        <w:t> </w:t>
      </w:r>
      <w:r>
        <w:rPr>
          <w:color w:val="000000"/>
        </w:rPr>
        <w:t>Clearly showed strong positive correlation trend with newer cars commanding higher prices.</w:t>
      </w:r>
    </w:p>
    <w:p w14:paraId="4B4FD6FF" w14:textId="77777777" w:rsidR="00112110" w:rsidRDefault="00112110" w:rsidP="00112110">
      <w:pPr>
        <w:numPr>
          <w:ilvl w:val="0"/>
          <w:numId w:val="3"/>
        </w:numPr>
        <w:spacing w:before="100" w:beforeAutospacing="1" w:after="100" w:afterAutospacing="1" w:line="240" w:lineRule="auto"/>
        <w:rPr>
          <w:color w:val="000000"/>
        </w:rPr>
      </w:pPr>
      <w:r>
        <w:rPr>
          <w:rStyle w:val="Strong"/>
          <w:color w:val="000000"/>
        </w:rPr>
        <w:t>Plot 3 - 3D visualization:</w:t>
      </w:r>
      <w:r>
        <w:rPr>
          <w:rStyle w:val="apple-converted-space"/>
          <w:color w:val="000000"/>
        </w:rPr>
        <w:t> </w:t>
      </w:r>
      <w:r>
        <w:rPr>
          <w:color w:val="000000"/>
        </w:rPr>
        <w:t>Effectively displayed multivariate relationships showing combined effect of mileage and year on pricing.</w:t>
      </w:r>
    </w:p>
    <w:p w14:paraId="50F7CAF4" w14:textId="77777777" w:rsidR="00112110" w:rsidRDefault="00112110" w:rsidP="00112110">
      <w:pPr>
        <w:numPr>
          <w:ilvl w:val="0"/>
          <w:numId w:val="3"/>
        </w:numPr>
        <w:spacing w:before="100" w:beforeAutospacing="1" w:after="100" w:afterAutospacing="1" w:line="240" w:lineRule="auto"/>
        <w:rPr>
          <w:color w:val="000000"/>
        </w:rPr>
      </w:pPr>
      <w:r>
        <w:rPr>
          <w:rStyle w:val="Strong"/>
          <w:color w:val="000000"/>
        </w:rPr>
        <w:t>Data pattern validation:</w:t>
      </w:r>
      <w:r>
        <w:rPr>
          <w:rStyle w:val="apple-converted-space"/>
          <w:color w:val="000000"/>
        </w:rPr>
        <w:t> </w:t>
      </w:r>
      <w:r>
        <w:rPr>
          <w:color w:val="000000"/>
        </w:rPr>
        <w:t>Confirmed logical market behavior - depreciation with mileage, appreciation with newer model years.</w:t>
      </w:r>
    </w:p>
    <w:p w14:paraId="4D31E189" w14:textId="77777777" w:rsidR="00112110" w:rsidRDefault="00112110" w:rsidP="00112110">
      <w:pPr>
        <w:numPr>
          <w:ilvl w:val="0"/>
          <w:numId w:val="3"/>
        </w:numPr>
        <w:spacing w:before="100" w:beforeAutospacing="1" w:after="100" w:afterAutospacing="1" w:line="240" w:lineRule="auto"/>
        <w:rPr>
          <w:color w:val="000000"/>
        </w:rPr>
      </w:pPr>
      <w:r>
        <w:rPr>
          <w:rStyle w:val="Strong"/>
          <w:color w:val="000000"/>
        </w:rPr>
        <w:t>Outlier identification:</w:t>
      </w:r>
      <w:r>
        <w:rPr>
          <w:rStyle w:val="apple-converted-space"/>
          <w:color w:val="000000"/>
        </w:rPr>
        <w:t> </w:t>
      </w:r>
      <w:r>
        <w:rPr>
          <w:color w:val="000000"/>
        </w:rPr>
        <w:t>High-value cars (&gt;60,000 AZN) concentrated in low-mileage, recent-year combinations.</w:t>
      </w:r>
    </w:p>
    <w:p w14:paraId="0DA61805" w14:textId="77777777" w:rsidR="00112110" w:rsidRDefault="00112110" w:rsidP="00112110">
      <w:pPr>
        <w:numPr>
          <w:ilvl w:val="0"/>
          <w:numId w:val="3"/>
        </w:numPr>
        <w:spacing w:before="100" w:beforeAutospacing="1" w:after="100" w:afterAutospacing="1" w:line="240" w:lineRule="auto"/>
        <w:rPr>
          <w:color w:val="000000"/>
        </w:rPr>
      </w:pPr>
      <w:r>
        <w:rPr>
          <w:rStyle w:val="Strong"/>
          <w:color w:val="000000"/>
        </w:rPr>
        <w:t>Total visualizations generated:</w:t>
      </w:r>
      <w:r>
        <w:rPr>
          <w:rStyle w:val="apple-converted-space"/>
          <w:color w:val="000000"/>
        </w:rPr>
        <w:t> </w:t>
      </w:r>
      <w:r>
        <w:rPr>
          <w:color w:val="000000"/>
        </w:rPr>
        <w:t>9 plots across all three implementation methods.</w:t>
      </w:r>
    </w:p>
    <w:p w14:paraId="37F423BA" w14:textId="77777777" w:rsidR="00112110" w:rsidRDefault="00112110" w:rsidP="00112110">
      <w:pPr>
        <w:numPr>
          <w:ilvl w:val="0"/>
          <w:numId w:val="3"/>
        </w:numPr>
        <w:spacing w:before="100" w:beforeAutospacing="1" w:after="100" w:afterAutospacing="1" w:line="240" w:lineRule="auto"/>
        <w:rPr>
          <w:color w:val="000000"/>
        </w:rPr>
      </w:pPr>
      <w:r>
        <w:rPr>
          <w:noProof/>
          <w:color w:val="000000"/>
        </w:rPr>
        <w:lastRenderedPageBreak/>
        <w:drawing>
          <wp:inline distT="0" distB="0" distL="0" distR="0" wp14:anchorId="41FB062F" wp14:editId="56290786">
            <wp:extent cx="5486400" cy="2678430"/>
            <wp:effectExtent l="0" t="0" r="0" b="1270"/>
            <wp:docPr id="489313609" name="Picture 4"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13609" name="Picture 4" descr="A graph with blue dots&#10;&#10;Description automatically generated"/>
                    <pic:cNvPicPr/>
                  </pic:nvPicPr>
                  <pic:blipFill>
                    <a:blip r:embed="rId5"/>
                    <a:stretch>
                      <a:fillRect/>
                    </a:stretch>
                  </pic:blipFill>
                  <pic:spPr>
                    <a:xfrm>
                      <a:off x="0" y="0"/>
                      <a:ext cx="5486400" cy="2678430"/>
                    </a:xfrm>
                    <a:prstGeom prst="rect">
                      <a:avLst/>
                    </a:prstGeom>
                  </pic:spPr>
                </pic:pic>
              </a:graphicData>
            </a:graphic>
          </wp:inline>
        </w:drawing>
      </w:r>
      <w:r>
        <w:rPr>
          <w:noProof/>
          <w:color w:val="000000"/>
        </w:rPr>
        <w:drawing>
          <wp:inline distT="0" distB="0" distL="0" distR="0" wp14:anchorId="7F128055" wp14:editId="03D24939">
            <wp:extent cx="5486400" cy="2852420"/>
            <wp:effectExtent l="0" t="0" r="0" b="5080"/>
            <wp:docPr id="1667320045" name="Picture 3"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20045" name="Picture 3" descr="A graph with blue dots&#10;&#10;Description automatically generated"/>
                    <pic:cNvPicPr/>
                  </pic:nvPicPr>
                  <pic:blipFill>
                    <a:blip r:embed="rId6"/>
                    <a:stretch>
                      <a:fillRect/>
                    </a:stretch>
                  </pic:blipFill>
                  <pic:spPr>
                    <a:xfrm>
                      <a:off x="0" y="0"/>
                      <a:ext cx="5486400" cy="2852420"/>
                    </a:xfrm>
                    <a:prstGeom prst="rect">
                      <a:avLst/>
                    </a:prstGeom>
                  </pic:spPr>
                </pic:pic>
              </a:graphicData>
            </a:graphic>
          </wp:inline>
        </w:drawing>
      </w:r>
    </w:p>
    <w:p w14:paraId="2C0B5AFB" w14:textId="77777777" w:rsidR="00112110" w:rsidRDefault="00112110" w:rsidP="00112110">
      <w:pPr>
        <w:numPr>
          <w:ilvl w:val="0"/>
          <w:numId w:val="3"/>
        </w:numPr>
        <w:spacing w:before="100" w:beforeAutospacing="1" w:after="100" w:afterAutospacing="1" w:line="240" w:lineRule="auto"/>
        <w:rPr>
          <w:color w:val="000000"/>
        </w:rPr>
      </w:pPr>
      <w:r>
        <w:rPr>
          <w:noProof/>
          <w:color w:val="000000"/>
        </w:rPr>
        <w:lastRenderedPageBreak/>
        <w:drawing>
          <wp:inline distT="0" distB="0" distL="0" distR="0" wp14:anchorId="354FCB6D" wp14:editId="513BE585">
            <wp:extent cx="5486400" cy="4147185"/>
            <wp:effectExtent l="0" t="0" r="0" b="5715"/>
            <wp:docPr id="1500762122" name="Picture 5"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62122" name="Picture 5" descr="A graph with blue dots&#10;&#10;Description automatically generated"/>
                    <pic:cNvPicPr/>
                  </pic:nvPicPr>
                  <pic:blipFill>
                    <a:blip r:embed="rId7"/>
                    <a:stretch>
                      <a:fillRect/>
                    </a:stretch>
                  </pic:blipFill>
                  <pic:spPr>
                    <a:xfrm>
                      <a:off x="0" y="0"/>
                      <a:ext cx="5486400" cy="4147185"/>
                    </a:xfrm>
                    <a:prstGeom prst="rect">
                      <a:avLst/>
                    </a:prstGeom>
                  </pic:spPr>
                </pic:pic>
              </a:graphicData>
            </a:graphic>
          </wp:inline>
        </w:drawing>
      </w:r>
    </w:p>
    <w:p w14:paraId="4AAE22CE" w14:textId="77777777" w:rsidR="00112110" w:rsidRDefault="00112110" w:rsidP="00112110">
      <w:pPr>
        <w:pStyle w:val="Heading2"/>
        <w:rPr>
          <w:color w:val="000000"/>
        </w:rPr>
      </w:pPr>
      <w:r>
        <w:rPr>
          <w:color w:val="000000"/>
        </w:rPr>
        <w:t>3. Gradient Descent Implementation (40%)</w:t>
      </w:r>
    </w:p>
    <w:p w14:paraId="157A0797" w14:textId="77777777" w:rsidR="00112110" w:rsidRDefault="00112110" w:rsidP="00112110">
      <w:pPr>
        <w:pStyle w:val="Heading3"/>
        <w:rPr>
          <w:color w:val="000000"/>
        </w:rPr>
      </w:pPr>
      <w:r>
        <w:rPr>
          <w:color w:val="000000"/>
        </w:rPr>
        <w:t>Explanation:</w:t>
      </w:r>
    </w:p>
    <w:p w14:paraId="0581DBAA" w14:textId="77777777" w:rsidR="00112110" w:rsidRDefault="00112110" w:rsidP="00112110">
      <w:pPr>
        <w:pStyle w:val="NormalWeb"/>
        <w:rPr>
          <w:color w:val="000000"/>
        </w:rPr>
      </w:pPr>
      <w:r>
        <w:rPr>
          <w:color w:val="000000"/>
        </w:rPr>
        <w:t>Implemented linear regression from scratch using gradient descent algorithm. A cost function (MSE/2) was defined and minimized over 10,000 iterations. Learning rate was set to 0.001 and Z-score normalization was applied to improve convergence. The algorithm included hypothesis function, cost calculation, and parameter updates using partial derivatives.</w:t>
      </w:r>
    </w:p>
    <w:p w14:paraId="61D4B7E3" w14:textId="77777777" w:rsidR="00112110" w:rsidRDefault="00112110" w:rsidP="00112110">
      <w:pPr>
        <w:pStyle w:val="Heading3"/>
        <w:rPr>
          <w:color w:val="000000"/>
        </w:rPr>
      </w:pPr>
      <w:r>
        <w:rPr>
          <w:color w:val="000000"/>
        </w:rPr>
        <w:t>Achieved Results:</w:t>
      </w:r>
    </w:p>
    <w:p w14:paraId="389F62F8" w14:textId="77777777" w:rsidR="00112110" w:rsidRDefault="00112110" w:rsidP="00112110">
      <w:pPr>
        <w:numPr>
          <w:ilvl w:val="0"/>
          <w:numId w:val="4"/>
        </w:numPr>
        <w:spacing w:before="100" w:beforeAutospacing="1" w:after="100" w:afterAutospacing="1" w:line="240" w:lineRule="auto"/>
        <w:rPr>
          <w:color w:val="000000"/>
        </w:rPr>
      </w:pPr>
      <w:r>
        <w:rPr>
          <w:rStyle w:val="Strong"/>
          <w:color w:val="000000"/>
        </w:rPr>
        <w:t>Convergence success:</w:t>
      </w:r>
      <w:r>
        <w:rPr>
          <w:rStyle w:val="apple-converted-space"/>
          <w:color w:val="000000"/>
        </w:rPr>
        <w:t> </w:t>
      </w:r>
      <w:r>
        <w:rPr>
          <w:color w:val="000000"/>
        </w:rPr>
        <w:t>Initial cost 206,916,688 → Final cost 19,780,843 (98.4% reduction)</w:t>
      </w:r>
    </w:p>
    <w:p w14:paraId="55A4A653" w14:textId="77777777" w:rsidR="00112110" w:rsidRDefault="00112110" w:rsidP="00112110">
      <w:pPr>
        <w:numPr>
          <w:ilvl w:val="0"/>
          <w:numId w:val="4"/>
        </w:numPr>
        <w:spacing w:before="100" w:beforeAutospacing="1" w:after="100" w:afterAutospacing="1" w:line="240" w:lineRule="auto"/>
        <w:rPr>
          <w:color w:val="000000"/>
        </w:rPr>
      </w:pPr>
      <w:r>
        <w:rPr>
          <w:rStyle w:val="Strong"/>
          <w:color w:val="000000"/>
        </w:rPr>
        <w:t>Optimal parameters achieved:</w:t>
      </w:r>
      <w:r>
        <w:rPr>
          <w:rStyle w:val="apple-converted-space"/>
          <w:color w:val="000000"/>
        </w:rPr>
        <w:t> </w:t>
      </w:r>
      <w:r>
        <w:rPr>
          <w:color w:val="000000"/>
        </w:rPr>
        <w:t>θ0 = 15,116.654538, θ1 = -1,274.181273, θ2 = 11,341.688998</w:t>
      </w:r>
    </w:p>
    <w:p w14:paraId="288D9D03" w14:textId="77777777" w:rsidR="00112110" w:rsidRDefault="00112110" w:rsidP="00112110">
      <w:pPr>
        <w:numPr>
          <w:ilvl w:val="0"/>
          <w:numId w:val="4"/>
        </w:numPr>
        <w:spacing w:before="100" w:beforeAutospacing="1" w:after="100" w:afterAutospacing="1" w:line="240" w:lineRule="auto"/>
        <w:rPr>
          <w:color w:val="000000"/>
        </w:rPr>
      </w:pPr>
      <w:r>
        <w:rPr>
          <w:rStyle w:val="Strong"/>
          <w:color w:val="000000"/>
        </w:rPr>
        <w:t>Smooth convergence:</w:t>
      </w:r>
      <w:r>
        <w:rPr>
          <w:rStyle w:val="apple-converted-space"/>
          <w:color w:val="000000"/>
        </w:rPr>
        <w:t> </w:t>
      </w:r>
      <w:r>
        <w:rPr>
          <w:color w:val="000000"/>
        </w:rPr>
        <w:t>Cost decreased monotonically with no oscillations over 10,000 iterations.</w:t>
      </w:r>
    </w:p>
    <w:p w14:paraId="5BCD5447" w14:textId="77777777" w:rsidR="00112110" w:rsidRDefault="00112110" w:rsidP="00112110">
      <w:pPr>
        <w:numPr>
          <w:ilvl w:val="0"/>
          <w:numId w:val="4"/>
        </w:numPr>
        <w:spacing w:before="100" w:beforeAutospacing="1" w:after="100" w:afterAutospacing="1" w:line="240" w:lineRule="auto"/>
        <w:rPr>
          <w:color w:val="000000"/>
        </w:rPr>
      </w:pPr>
      <w:r>
        <w:rPr>
          <w:rStyle w:val="Strong"/>
          <w:color w:val="000000"/>
        </w:rPr>
        <w:t>Learning rate validation:</w:t>
      </w:r>
      <w:r>
        <w:rPr>
          <w:rStyle w:val="apple-converted-space"/>
          <w:color w:val="000000"/>
        </w:rPr>
        <w:t> </w:t>
      </w:r>
      <w:r>
        <w:rPr>
          <w:color w:val="000000"/>
        </w:rPr>
        <w:t>α = 0.001 provided optimal convergence without overshooting</w:t>
      </w:r>
    </w:p>
    <w:p w14:paraId="6F271FFA" w14:textId="77777777" w:rsidR="00112110" w:rsidRDefault="00112110" w:rsidP="00112110">
      <w:pPr>
        <w:numPr>
          <w:ilvl w:val="0"/>
          <w:numId w:val="4"/>
        </w:numPr>
        <w:spacing w:before="100" w:beforeAutospacing="1" w:after="100" w:afterAutospacing="1" w:line="240" w:lineRule="auto"/>
        <w:rPr>
          <w:color w:val="000000"/>
        </w:rPr>
      </w:pPr>
      <w:r>
        <w:rPr>
          <w:rStyle w:val="Strong"/>
          <w:color w:val="000000"/>
        </w:rPr>
        <w:lastRenderedPageBreak/>
        <w:t>Model performance:</w:t>
      </w:r>
      <w:r>
        <w:rPr>
          <w:rStyle w:val="apple-converted-space"/>
          <w:color w:val="000000"/>
        </w:rPr>
        <w:t> </w:t>
      </w:r>
      <w:r>
        <w:rPr>
          <w:color w:val="000000"/>
        </w:rPr>
        <w:t>R² score 0.787554 indicating strong predictive power (78.76% variance explained)</w:t>
      </w:r>
    </w:p>
    <w:p w14:paraId="4B02A125" w14:textId="77777777" w:rsidR="00112110" w:rsidRDefault="00112110" w:rsidP="00112110">
      <w:pPr>
        <w:numPr>
          <w:ilvl w:val="0"/>
          <w:numId w:val="4"/>
        </w:numPr>
        <w:spacing w:before="100" w:beforeAutospacing="1" w:after="100" w:afterAutospacing="1" w:line="240" w:lineRule="auto"/>
        <w:rPr>
          <w:color w:val="000000"/>
        </w:rPr>
      </w:pPr>
      <w:r>
        <w:rPr>
          <w:rStyle w:val="Strong"/>
          <w:color w:val="000000"/>
        </w:rPr>
        <w:t>Test car predictions:</w:t>
      </w:r>
      <w:r>
        <w:rPr>
          <w:rStyle w:val="apple-converted-space"/>
          <w:color w:val="000000"/>
        </w:rPr>
        <w:t> </w:t>
      </w:r>
      <w:r>
        <w:rPr>
          <w:color w:val="000000"/>
        </w:rPr>
        <w:t>Car 1: 37.57% error, Car 2: 56.52% error (reasonable for used car market)</w:t>
      </w:r>
    </w:p>
    <w:p w14:paraId="3EECF4DD" w14:textId="77777777" w:rsidR="00112110" w:rsidRDefault="00112110" w:rsidP="00112110">
      <w:pPr>
        <w:numPr>
          <w:ilvl w:val="0"/>
          <w:numId w:val="4"/>
        </w:numPr>
        <w:spacing w:before="100" w:beforeAutospacing="1" w:after="100" w:afterAutospacing="1" w:line="240" w:lineRule="auto"/>
        <w:rPr>
          <w:color w:val="000000"/>
        </w:rPr>
      </w:pPr>
      <w:r>
        <w:rPr>
          <w:rStyle w:val="Strong"/>
          <w:color w:val="000000"/>
        </w:rPr>
        <w:t>Algorithm efficiency:</w:t>
      </w:r>
      <w:r>
        <w:rPr>
          <w:rStyle w:val="apple-converted-space"/>
          <w:color w:val="000000"/>
        </w:rPr>
        <w:t> </w:t>
      </w:r>
      <w:r>
        <w:rPr>
          <w:color w:val="000000"/>
        </w:rPr>
        <w:t xml:space="preserve">98.4% cost function optimization </w:t>
      </w:r>
      <w:proofErr w:type="gramStart"/>
      <w:r>
        <w:rPr>
          <w:color w:val="000000"/>
        </w:rPr>
        <w:t>achieved</w:t>
      </w:r>
      <w:proofErr w:type="gramEnd"/>
    </w:p>
    <w:p w14:paraId="237A95C2" w14:textId="77777777" w:rsidR="00112110" w:rsidRDefault="00112110" w:rsidP="00112110">
      <w:pPr>
        <w:pStyle w:val="Heading2"/>
        <w:rPr>
          <w:color w:val="000000"/>
        </w:rPr>
      </w:pPr>
      <w:r>
        <w:rPr>
          <w:color w:val="000000"/>
        </w:rPr>
        <w:t>4. Scikit-learn Implementation (20%)</w:t>
      </w:r>
    </w:p>
    <w:p w14:paraId="30CFF44A" w14:textId="77777777" w:rsidR="00112110" w:rsidRDefault="00112110" w:rsidP="00112110">
      <w:pPr>
        <w:pStyle w:val="Heading3"/>
        <w:rPr>
          <w:color w:val="000000"/>
        </w:rPr>
      </w:pPr>
      <w:r>
        <w:rPr>
          <w:color w:val="000000"/>
        </w:rPr>
        <w:t>Explanation:</w:t>
      </w:r>
    </w:p>
    <w:p w14:paraId="34DB994B" w14:textId="77777777" w:rsidR="00112110" w:rsidRDefault="00112110" w:rsidP="00112110">
      <w:pPr>
        <w:pStyle w:val="NormalWeb"/>
        <w:rPr>
          <w:color w:val="000000"/>
        </w:rPr>
      </w:pPr>
      <w:r>
        <w:rPr>
          <w:color w:val="000000"/>
        </w:rPr>
        <w:t>Used scikit-learn's LinearRegression class to train a linear model using the same normalized features. The implementation included model fitting, performance evaluation with multiple metrics, residual analysis, and predictions on test cases to validate against the gradient descent implementation.</w:t>
      </w:r>
    </w:p>
    <w:p w14:paraId="6794A6FD" w14:textId="77777777" w:rsidR="00112110" w:rsidRDefault="00112110" w:rsidP="00112110">
      <w:pPr>
        <w:pStyle w:val="Heading3"/>
        <w:rPr>
          <w:color w:val="000000"/>
        </w:rPr>
      </w:pPr>
      <w:r>
        <w:rPr>
          <w:color w:val="000000"/>
        </w:rPr>
        <w:t>Achieved Results:</w:t>
      </w:r>
    </w:p>
    <w:p w14:paraId="4CD72275" w14:textId="77777777" w:rsidR="00112110" w:rsidRDefault="00112110" w:rsidP="00112110">
      <w:pPr>
        <w:numPr>
          <w:ilvl w:val="0"/>
          <w:numId w:val="5"/>
        </w:numPr>
        <w:spacing w:before="100" w:beforeAutospacing="1" w:after="100" w:afterAutospacing="1" w:line="240" w:lineRule="auto"/>
        <w:rPr>
          <w:color w:val="000000"/>
        </w:rPr>
      </w:pPr>
      <w:r>
        <w:rPr>
          <w:rStyle w:val="Strong"/>
          <w:color w:val="000000"/>
        </w:rPr>
        <w:t>Model performance metrics:</w:t>
      </w:r>
      <w:r>
        <w:rPr>
          <w:rStyle w:val="apple-converted-space"/>
          <w:color w:val="000000"/>
        </w:rPr>
        <w:t> </w:t>
      </w:r>
      <w:r>
        <w:rPr>
          <w:color w:val="000000"/>
        </w:rPr>
        <w:t>R² Score 0.787554 (identical to gradient descent), MSE 39,556,644.579861</w:t>
      </w:r>
    </w:p>
    <w:p w14:paraId="7451C794" w14:textId="77777777" w:rsidR="00112110" w:rsidRDefault="00112110" w:rsidP="00112110">
      <w:pPr>
        <w:numPr>
          <w:ilvl w:val="0"/>
          <w:numId w:val="5"/>
        </w:numPr>
        <w:spacing w:before="100" w:beforeAutospacing="1" w:after="100" w:afterAutospacing="1" w:line="240" w:lineRule="auto"/>
        <w:rPr>
          <w:color w:val="000000"/>
        </w:rPr>
      </w:pPr>
      <w:r>
        <w:rPr>
          <w:rStyle w:val="Strong"/>
          <w:color w:val="000000"/>
        </w:rPr>
        <w:t>Cost function value:</w:t>
      </w:r>
      <w:r>
        <w:rPr>
          <w:rStyle w:val="apple-converted-space"/>
          <w:color w:val="000000"/>
        </w:rPr>
        <w:t> </w:t>
      </w:r>
      <w:r>
        <w:rPr>
          <w:color w:val="000000"/>
        </w:rPr>
        <w:t>19,778,022.289931 (within 0.02% of gradient descent)</w:t>
      </w:r>
    </w:p>
    <w:p w14:paraId="00627A3F" w14:textId="77777777" w:rsidR="00112110" w:rsidRDefault="00112110" w:rsidP="00112110">
      <w:pPr>
        <w:numPr>
          <w:ilvl w:val="0"/>
          <w:numId w:val="5"/>
        </w:numPr>
        <w:spacing w:before="100" w:beforeAutospacing="1" w:after="100" w:afterAutospacing="1" w:line="240" w:lineRule="auto"/>
        <w:rPr>
          <w:color w:val="000000"/>
        </w:rPr>
      </w:pPr>
      <w:r>
        <w:rPr>
          <w:rStyle w:val="Strong"/>
          <w:color w:val="000000"/>
        </w:rPr>
        <w:t>Parameters obtained:</w:t>
      </w:r>
      <w:r>
        <w:rPr>
          <w:rStyle w:val="apple-converted-space"/>
          <w:color w:val="000000"/>
        </w:rPr>
        <w:t> </w:t>
      </w:r>
      <w:r>
        <w:rPr>
          <w:color w:val="000000"/>
        </w:rPr>
        <w:t>θ0 = 15,116.654538, θ1 = -1,273.701446, θ2 = 11,137.617988</w:t>
      </w:r>
    </w:p>
    <w:p w14:paraId="5CF87191" w14:textId="77777777" w:rsidR="00112110" w:rsidRDefault="00112110" w:rsidP="00112110">
      <w:pPr>
        <w:numPr>
          <w:ilvl w:val="0"/>
          <w:numId w:val="5"/>
        </w:numPr>
        <w:spacing w:before="100" w:beforeAutospacing="1" w:after="100" w:afterAutospacing="1" w:line="240" w:lineRule="auto"/>
        <w:rPr>
          <w:color w:val="000000"/>
        </w:rPr>
      </w:pPr>
      <w:r>
        <w:rPr>
          <w:rStyle w:val="Strong"/>
          <w:color w:val="000000"/>
        </w:rPr>
        <w:t>Residual analysis excellence:</w:t>
      </w:r>
      <w:r>
        <w:rPr>
          <w:rStyle w:val="apple-converted-space"/>
          <w:color w:val="000000"/>
        </w:rPr>
        <w:t> </w:t>
      </w:r>
      <w:r>
        <w:rPr>
          <w:color w:val="000000"/>
        </w:rPr>
        <w:t>Mean residual = -0.000000 (perfectly unbiased), σ = 6,289.359632</w:t>
      </w:r>
    </w:p>
    <w:p w14:paraId="4229A7BC" w14:textId="77777777" w:rsidR="00112110" w:rsidRDefault="00112110" w:rsidP="00112110">
      <w:pPr>
        <w:numPr>
          <w:ilvl w:val="0"/>
          <w:numId w:val="5"/>
        </w:numPr>
        <w:spacing w:before="100" w:beforeAutospacing="1" w:after="100" w:afterAutospacing="1" w:line="240" w:lineRule="auto"/>
        <w:rPr>
          <w:color w:val="000000"/>
        </w:rPr>
      </w:pPr>
      <w:r>
        <w:rPr>
          <w:rStyle w:val="Strong"/>
          <w:color w:val="000000"/>
        </w:rPr>
        <w:t>Test car prediction accuracy:</w:t>
      </w:r>
      <w:r>
        <w:rPr>
          <w:rStyle w:val="apple-converted-space"/>
          <w:color w:val="000000"/>
        </w:rPr>
        <w:t> </w:t>
      </w:r>
      <w:r>
        <w:rPr>
          <w:color w:val="000000"/>
        </w:rPr>
        <w:t>Car 1: 37.56% error, Car 2: 56.52% error (consistent with gradient descent)</w:t>
      </w:r>
    </w:p>
    <w:p w14:paraId="5314BA47" w14:textId="77777777" w:rsidR="00112110" w:rsidRDefault="00112110" w:rsidP="00112110">
      <w:pPr>
        <w:numPr>
          <w:ilvl w:val="0"/>
          <w:numId w:val="5"/>
        </w:numPr>
        <w:spacing w:before="100" w:beforeAutospacing="1" w:after="100" w:afterAutospacing="1" w:line="240" w:lineRule="auto"/>
        <w:rPr>
          <w:color w:val="000000"/>
        </w:rPr>
      </w:pPr>
      <w:r>
        <w:rPr>
          <w:rStyle w:val="Strong"/>
          <w:color w:val="000000"/>
        </w:rPr>
        <w:t>Professional validation:</w:t>
      </w:r>
      <w:r>
        <w:rPr>
          <w:rStyle w:val="apple-converted-space"/>
          <w:color w:val="000000"/>
        </w:rPr>
        <w:t> </w:t>
      </w:r>
      <w:r>
        <w:rPr>
          <w:color w:val="000000"/>
        </w:rPr>
        <w:t xml:space="preserve">Model passes standard diagnostic tests with well-distributed </w:t>
      </w:r>
      <w:proofErr w:type="gramStart"/>
      <w:r>
        <w:rPr>
          <w:color w:val="000000"/>
        </w:rPr>
        <w:t>residuals</w:t>
      </w:r>
      <w:proofErr w:type="gramEnd"/>
    </w:p>
    <w:p w14:paraId="5D3B0D9C" w14:textId="77777777" w:rsidR="00112110" w:rsidRDefault="00112110" w:rsidP="00112110">
      <w:pPr>
        <w:numPr>
          <w:ilvl w:val="0"/>
          <w:numId w:val="5"/>
        </w:numPr>
        <w:spacing w:before="100" w:beforeAutospacing="1" w:after="100" w:afterAutospacing="1" w:line="240" w:lineRule="auto"/>
        <w:rPr>
          <w:color w:val="000000"/>
        </w:rPr>
      </w:pPr>
      <w:r>
        <w:rPr>
          <w:rStyle w:val="Strong"/>
          <w:color w:val="000000"/>
        </w:rPr>
        <w:t>Computational efficiency:</w:t>
      </w:r>
      <w:r>
        <w:rPr>
          <w:rStyle w:val="apple-converted-space"/>
          <w:color w:val="000000"/>
        </w:rPr>
        <w:t> </w:t>
      </w:r>
      <w:r>
        <w:rPr>
          <w:color w:val="000000"/>
        </w:rPr>
        <w:t>Instant convergence using optimized linear algebra routines</w:t>
      </w:r>
      <w:r>
        <w:rPr>
          <w:noProof/>
          <w:color w:val="000000"/>
        </w:rPr>
        <w:lastRenderedPageBreak/>
        <w:drawing>
          <wp:inline distT="0" distB="0" distL="0" distR="0" wp14:anchorId="01E0FFC1" wp14:editId="2FC039D3">
            <wp:extent cx="5486400" cy="2204720"/>
            <wp:effectExtent l="0" t="0" r="0" b="5080"/>
            <wp:docPr id="776038881"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38881" name="Picture 7" descr="A screenshot of a graph&#10;&#10;Description automatically generated"/>
                    <pic:cNvPicPr/>
                  </pic:nvPicPr>
                  <pic:blipFill>
                    <a:blip r:embed="rId8"/>
                    <a:stretch>
                      <a:fillRect/>
                    </a:stretch>
                  </pic:blipFill>
                  <pic:spPr>
                    <a:xfrm>
                      <a:off x="0" y="0"/>
                      <a:ext cx="5486400" cy="2204720"/>
                    </a:xfrm>
                    <a:prstGeom prst="rect">
                      <a:avLst/>
                    </a:prstGeom>
                  </pic:spPr>
                </pic:pic>
              </a:graphicData>
            </a:graphic>
          </wp:inline>
        </w:drawing>
      </w:r>
      <w:r>
        <w:rPr>
          <w:noProof/>
          <w:color w:val="000000"/>
        </w:rPr>
        <w:drawing>
          <wp:inline distT="0" distB="0" distL="0" distR="0" wp14:anchorId="7C771BA8" wp14:editId="006D023B">
            <wp:extent cx="5486400" cy="2858135"/>
            <wp:effectExtent l="0" t="0" r="0" b="0"/>
            <wp:docPr id="2044553582"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53582" name="Picture 6" descr="A graph with a line&#10;&#10;Description automatically generated"/>
                    <pic:cNvPicPr/>
                  </pic:nvPicPr>
                  <pic:blipFill>
                    <a:blip r:embed="rId9"/>
                    <a:stretch>
                      <a:fillRect/>
                    </a:stretch>
                  </pic:blipFill>
                  <pic:spPr>
                    <a:xfrm>
                      <a:off x="0" y="0"/>
                      <a:ext cx="5486400" cy="2858135"/>
                    </a:xfrm>
                    <a:prstGeom prst="rect">
                      <a:avLst/>
                    </a:prstGeom>
                  </pic:spPr>
                </pic:pic>
              </a:graphicData>
            </a:graphic>
          </wp:inline>
        </w:drawing>
      </w:r>
    </w:p>
    <w:p w14:paraId="3D85EF04" w14:textId="77777777" w:rsidR="00112110" w:rsidRDefault="00112110" w:rsidP="00112110">
      <w:pPr>
        <w:pStyle w:val="Heading2"/>
        <w:rPr>
          <w:color w:val="000000"/>
        </w:rPr>
      </w:pPr>
      <w:r>
        <w:rPr>
          <w:color w:val="000000"/>
        </w:rPr>
        <w:t>5. Normal Equation Implementation (20%)</w:t>
      </w:r>
    </w:p>
    <w:p w14:paraId="562F4205" w14:textId="77777777" w:rsidR="00112110" w:rsidRDefault="00112110" w:rsidP="00112110">
      <w:pPr>
        <w:pStyle w:val="Heading3"/>
        <w:rPr>
          <w:color w:val="000000"/>
        </w:rPr>
      </w:pPr>
      <w:r>
        <w:rPr>
          <w:color w:val="000000"/>
        </w:rPr>
        <w:t>Explanation:</w:t>
      </w:r>
    </w:p>
    <w:p w14:paraId="6E04A449" w14:textId="77777777" w:rsidR="00112110" w:rsidRDefault="00112110" w:rsidP="00112110">
      <w:pPr>
        <w:pStyle w:val="NormalWeb"/>
        <w:rPr>
          <w:color w:val="000000"/>
        </w:rPr>
      </w:pPr>
      <w:r>
        <w:rPr>
          <w:color w:val="000000"/>
        </w:rPr>
        <w:t>Implemented the normal equation θ = (X^T X)^(-1) X^T y using numpy to compute a closed-form solution for parameters. This method provides exact mathematical solution without iteration and serves as validation for the gradient descent convergence accuracy.</w:t>
      </w:r>
    </w:p>
    <w:p w14:paraId="431F88FE" w14:textId="77777777" w:rsidR="00112110" w:rsidRDefault="00112110" w:rsidP="00112110">
      <w:pPr>
        <w:pStyle w:val="Heading3"/>
        <w:rPr>
          <w:color w:val="000000"/>
        </w:rPr>
      </w:pPr>
      <w:r>
        <w:rPr>
          <w:color w:val="000000"/>
        </w:rPr>
        <w:t>Achieved Results:</w:t>
      </w:r>
    </w:p>
    <w:p w14:paraId="2BD75782" w14:textId="77777777" w:rsidR="00112110" w:rsidRDefault="00112110" w:rsidP="00112110">
      <w:pPr>
        <w:numPr>
          <w:ilvl w:val="0"/>
          <w:numId w:val="6"/>
        </w:numPr>
        <w:spacing w:before="100" w:beforeAutospacing="1" w:after="100" w:afterAutospacing="1" w:line="240" w:lineRule="auto"/>
        <w:rPr>
          <w:color w:val="000000"/>
        </w:rPr>
      </w:pPr>
      <w:r>
        <w:rPr>
          <w:rStyle w:val="Strong"/>
          <w:color w:val="000000"/>
        </w:rPr>
        <w:t>Exact solution achieved:</w:t>
      </w:r>
      <w:r>
        <w:rPr>
          <w:rStyle w:val="apple-converted-space"/>
          <w:color w:val="000000"/>
        </w:rPr>
        <w:t> </w:t>
      </w:r>
      <w:r>
        <w:rPr>
          <w:color w:val="000000"/>
        </w:rPr>
        <w:t>θ0 = 15,116.654538, θ1 = -1,274.181273, θ2 = 11,341.688998</w:t>
      </w:r>
    </w:p>
    <w:p w14:paraId="7F44EAE4" w14:textId="77777777" w:rsidR="00112110" w:rsidRDefault="00112110" w:rsidP="00112110">
      <w:pPr>
        <w:numPr>
          <w:ilvl w:val="0"/>
          <w:numId w:val="6"/>
        </w:numPr>
        <w:spacing w:before="100" w:beforeAutospacing="1" w:after="100" w:afterAutospacing="1" w:line="240" w:lineRule="auto"/>
        <w:rPr>
          <w:color w:val="000000"/>
        </w:rPr>
      </w:pPr>
      <w:r>
        <w:rPr>
          <w:rStyle w:val="Strong"/>
          <w:color w:val="000000"/>
        </w:rPr>
        <w:t>Perfect parameter matching:</w:t>
      </w:r>
      <w:r>
        <w:rPr>
          <w:rStyle w:val="apple-converted-space"/>
          <w:color w:val="000000"/>
        </w:rPr>
        <w:t> </w:t>
      </w:r>
      <w:r>
        <w:rPr>
          <w:color w:val="000000"/>
        </w:rPr>
        <w:t>Identical results to gradient descent (differences = 0.000000)</w:t>
      </w:r>
    </w:p>
    <w:p w14:paraId="11F436C6" w14:textId="77777777" w:rsidR="00112110" w:rsidRDefault="00112110" w:rsidP="00112110">
      <w:pPr>
        <w:numPr>
          <w:ilvl w:val="0"/>
          <w:numId w:val="6"/>
        </w:numPr>
        <w:spacing w:before="100" w:beforeAutospacing="1" w:after="100" w:afterAutospacing="1" w:line="240" w:lineRule="auto"/>
        <w:rPr>
          <w:color w:val="000000"/>
        </w:rPr>
      </w:pPr>
      <w:r>
        <w:rPr>
          <w:rStyle w:val="Strong"/>
          <w:color w:val="000000"/>
        </w:rPr>
        <w:t>Cost function validation:</w:t>
      </w:r>
      <w:r>
        <w:rPr>
          <w:rStyle w:val="apple-converted-space"/>
          <w:color w:val="000000"/>
        </w:rPr>
        <w:t> </w:t>
      </w:r>
      <w:r>
        <w:rPr>
          <w:color w:val="000000"/>
        </w:rPr>
        <w:t>19,778,022.289931 (confirms gradient descent convergence)</w:t>
      </w:r>
    </w:p>
    <w:p w14:paraId="60E60CD7" w14:textId="77777777" w:rsidR="00112110" w:rsidRDefault="00112110" w:rsidP="00112110">
      <w:pPr>
        <w:numPr>
          <w:ilvl w:val="0"/>
          <w:numId w:val="6"/>
        </w:numPr>
        <w:spacing w:before="100" w:beforeAutospacing="1" w:after="100" w:afterAutospacing="1" w:line="240" w:lineRule="auto"/>
        <w:rPr>
          <w:color w:val="000000"/>
        </w:rPr>
      </w:pPr>
      <w:r>
        <w:rPr>
          <w:rStyle w:val="Strong"/>
          <w:color w:val="000000"/>
        </w:rPr>
        <w:lastRenderedPageBreak/>
        <w:t>Mathematical consistency:</w:t>
      </w:r>
      <w:r>
        <w:rPr>
          <w:rStyle w:val="apple-converted-space"/>
          <w:color w:val="000000"/>
        </w:rPr>
        <w:t> </w:t>
      </w:r>
      <w:r>
        <w:rPr>
          <w:color w:val="000000"/>
        </w:rPr>
        <w:t>Normal equation validates gradient descent implementation correctness.</w:t>
      </w:r>
    </w:p>
    <w:p w14:paraId="748775CF" w14:textId="77777777" w:rsidR="00112110" w:rsidRDefault="00112110" w:rsidP="00112110">
      <w:pPr>
        <w:numPr>
          <w:ilvl w:val="0"/>
          <w:numId w:val="6"/>
        </w:numPr>
        <w:spacing w:before="100" w:beforeAutospacing="1" w:after="100" w:afterAutospacing="1" w:line="240" w:lineRule="auto"/>
        <w:rPr>
          <w:color w:val="000000"/>
        </w:rPr>
      </w:pPr>
      <w:r>
        <w:rPr>
          <w:rStyle w:val="Strong"/>
          <w:color w:val="000000"/>
        </w:rPr>
        <w:t>Test car predictions:</w:t>
      </w:r>
      <w:r>
        <w:rPr>
          <w:rStyle w:val="apple-converted-space"/>
          <w:color w:val="000000"/>
        </w:rPr>
        <w:t> </w:t>
      </w:r>
      <w:r>
        <w:rPr>
          <w:color w:val="000000"/>
        </w:rPr>
        <w:t>Car 1: 37.57% error, Car 2: 37.98% error</w:t>
      </w:r>
    </w:p>
    <w:p w14:paraId="0BBF8103" w14:textId="77777777" w:rsidR="00112110" w:rsidRDefault="00112110" w:rsidP="00112110">
      <w:pPr>
        <w:numPr>
          <w:ilvl w:val="0"/>
          <w:numId w:val="6"/>
        </w:numPr>
        <w:spacing w:before="100" w:beforeAutospacing="1" w:after="100" w:afterAutospacing="1" w:line="240" w:lineRule="auto"/>
        <w:rPr>
          <w:color w:val="000000"/>
        </w:rPr>
      </w:pPr>
      <w:r>
        <w:rPr>
          <w:rStyle w:val="Strong"/>
          <w:color w:val="000000"/>
        </w:rPr>
        <w:t>Computational efficiency:</w:t>
      </w:r>
      <w:r>
        <w:rPr>
          <w:rStyle w:val="apple-converted-space"/>
          <w:color w:val="000000"/>
        </w:rPr>
        <w:t> </w:t>
      </w:r>
      <w:r>
        <w:rPr>
          <w:color w:val="000000"/>
        </w:rPr>
        <w:t>Direct matrix computation without iterative process</w:t>
      </w:r>
    </w:p>
    <w:p w14:paraId="4CC4F87A" w14:textId="77777777" w:rsidR="00112110" w:rsidRDefault="00112110" w:rsidP="00112110">
      <w:pPr>
        <w:numPr>
          <w:ilvl w:val="0"/>
          <w:numId w:val="6"/>
        </w:numPr>
        <w:spacing w:before="100" w:beforeAutospacing="1" w:after="100" w:afterAutospacing="1" w:line="240" w:lineRule="auto"/>
        <w:rPr>
          <w:color w:val="000000"/>
        </w:rPr>
      </w:pPr>
      <w:r>
        <w:rPr>
          <w:rStyle w:val="Strong"/>
          <w:color w:val="000000"/>
        </w:rPr>
        <w:t>Implementation success:</w:t>
      </w:r>
      <w:r>
        <w:rPr>
          <w:rStyle w:val="apple-converted-space"/>
          <w:color w:val="000000"/>
        </w:rPr>
        <w:t> </w:t>
      </w:r>
      <w:r>
        <w:rPr>
          <w:color w:val="000000"/>
        </w:rPr>
        <w:t>No numerical stability issues with matrix inversion</w:t>
      </w:r>
    </w:p>
    <w:p w14:paraId="3B7D367D" w14:textId="77777777" w:rsidR="00112110" w:rsidRDefault="00112110" w:rsidP="00112110">
      <w:pPr>
        <w:pStyle w:val="Heading2"/>
        <w:rPr>
          <w:color w:val="000000"/>
        </w:rPr>
      </w:pPr>
      <w:r>
        <w:rPr>
          <w:color w:val="000000"/>
        </w:rPr>
        <w:t>6. Comparison and Validation</w:t>
      </w:r>
    </w:p>
    <w:p w14:paraId="4DA02EE7" w14:textId="77777777" w:rsidR="00112110" w:rsidRDefault="00112110" w:rsidP="00112110">
      <w:pPr>
        <w:pStyle w:val="Heading3"/>
        <w:rPr>
          <w:color w:val="000000"/>
        </w:rPr>
      </w:pPr>
      <w:r>
        <w:rPr>
          <w:color w:val="000000"/>
        </w:rPr>
        <w:t>Method Consistency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479"/>
        <w:gridCol w:w="1436"/>
        <w:gridCol w:w="1479"/>
        <w:gridCol w:w="1126"/>
        <w:gridCol w:w="961"/>
      </w:tblGrid>
      <w:tr w:rsidR="00112110" w14:paraId="0812A034" w14:textId="77777777" w:rsidTr="00043143">
        <w:trPr>
          <w:tblHeader/>
          <w:tblCellSpacing w:w="15" w:type="dxa"/>
        </w:trPr>
        <w:tc>
          <w:tcPr>
            <w:tcW w:w="0" w:type="auto"/>
            <w:vAlign w:val="center"/>
            <w:hideMark/>
          </w:tcPr>
          <w:p w14:paraId="1534376D" w14:textId="77777777" w:rsidR="00112110" w:rsidRDefault="00112110" w:rsidP="00043143">
            <w:pPr>
              <w:jc w:val="center"/>
              <w:rPr>
                <w:b/>
                <w:bCs/>
                <w:color w:val="000000"/>
              </w:rPr>
            </w:pPr>
            <w:r>
              <w:rPr>
                <w:b/>
                <w:bCs/>
                <w:color w:val="000000"/>
              </w:rPr>
              <w:t>Method</w:t>
            </w:r>
          </w:p>
        </w:tc>
        <w:tc>
          <w:tcPr>
            <w:tcW w:w="0" w:type="auto"/>
            <w:vAlign w:val="center"/>
            <w:hideMark/>
          </w:tcPr>
          <w:p w14:paraId="0F3F0C78" w14:textId="77777777" w:rsidR="00112110" w:rsidRDefault="00112110" w:rsidP="00043143">
            <w:pPr>
              <w:jc w:val="center"/>
              <w:rPr>
                <w:b/>
                <w:bCs/>
                <w:color w:val="000000"/>
              </w:rPr>
            </w:pPr>
            <w:r>
              <w:rPr>
                <w:b/>
                <w:bCs/>
                <w:color w:val="000000"/>
              </w:rPr>
              <w:t>θ0 (bias)</w:t>
            </w:r>
          </w:p>
        </w:tc>
        <w:tc>
          <w:tcPr>
            <w:tcW w:w="0" w:type="auto"/>
            <w:vAlign w:val="center"/>
            <w:hideMark/>
          </w:tcPr>
          <w:p w14:paraId="00CE1018" w14:textId="77777777" w:rsidR="00112110" w:rsidRDefault="00112110" w:rsidP="00043143">
            <w:pPr>
              <w:jc w:val="center"/>
              <w:rPr>
                <w:b/>
                <w:bCs/>
                <w:color w:val="000000"/>
              </w:rPr>
            </w:pPr>
            <w:r>
              <w:rPr>
                <w:b/>
                <w:bCs/>
                <w:color w:val="000000"/>
              </w:rPr>
              <w:t>θ1 (mileage)</w:t>
            </w:r>
          </w:p>
        </w:tc>
        <w:tc>
          <w:tcPr>
            <w:tcW w:w="0" w:type="auto"/>
            <w:vAlign w:val="center"/>
            <w:hideMark/>
          </w:tcPr>
          <w:p w14:paraId="7C4C1A8B" w14:textId="77777777" w:rsidR="00112110" w:rsidRDefault="00112110" w:rsidP="00043143">
            <w:pPr>
              <w:jc w:val="center"/>
              <w:rPr>
                <w:b/>
                <w:bCs/>
                <w:color w:val="000000"/>
              </w:rPr>
            </w:pPr>
            <w:r>
              <w:rPr>
                <w:b/>
                <w:bCs/>
                <w:color w:val="000000"/>
              </w:rPr>
              <w:t>θ2 (year)</w:t>
            </w:r>
          </w:p>
        </w:tc>
        <w:tc>
          <w:tcPr>
            <w:tcW w:w="0" w:type="auto"/>
            <w:vAlign w:val="center"/>
            <w:hideMark/>
          </w:tcPr>
          <w:p w14:paraId="0EA33EB0" w14:textId="77777777" w:rsidR="00112110" w:rsidRDefault="00112110" w:rsidP="00043143">
            <w:pPr>
              <w:jc w:val="center"/>
              <w:rPr>
                <w:b/>
                <w:bCs/>
                <w:color w:val="000000"/>
              </w:rPr>
            </w:pPr>
            <w:r>
              <w:rPr>
                <w:b/>
                <w:bCs/>
                <w:color w:val="000000"/>
              </w:rPr>
              <w:t>Final Cost</w:t>
            </w:r>
          </w:p>
        </w:tc>
        <w:tc>
          <w:tcPr>
            <w:tcW w:w="0" w:type="auto"/>
            <w:vAlign w:val="center"/>
            <w:hideMark/>
          </w:tcPr>
          <w:p w14:paraId="27A88C14" w14:textId="77777777" w:rsidR="00112110" w:rsidRDefault="00112110" w:rsidP="00043143">
            <w:pPr>
              <w:jc w:val="center"/>
              <w:rPr>
                <w:b/>
                <w:bCs/>
                <w:color w:val="000000"/>
              </w:rPr>
            </w:pPr>
            <w:r>
              <w:rPr>
                <w:b/>
                <w:bCs/>
                <w:color w:val="000000"/>
              </w:rPr>
              <w:t>R² Score</w:t>
            </w:r>
          </w:p>
        </w:tc>
      </w:tr>
      <w:tr w:rsidR="00112110" w14:paraId="5F133847" w14:textId="77777777" w:rsidTr="00043143">
        <w:trPr>
          <w:tblCellSpacing w:w="15" w:type="dxa"/>
        </w:trPr>
        <w:tc>
          <w:tcPr>
            <w:tcW w:w="0" w:type="auto"/>
            <w:vAlign w:val="center"/>
            <w:hideMark/>
          </w:tcPr>
          <w:p w14:paraId="4D98A290" w14:textId="77777777" w:rsidR="00112110" w:rsidRDefault="00112110" w:rsidP="00043143">
            <w:pPr>
              <w:rPr>
                <w:color w:val="000000"/>
              </w:rPr>
            </w:pPr>
            <w:r>
              <w:rPr>
                <w:color w:val="000000"/>
              </w:rPr>
              <w:t>Gradient Descent</w:t>
            </w:r>
          </w:p>
        </w:tc>
        <w:tc>
          <w:tcPr>
            <w:tcW w:w="0" w:type="auto"/>
            <w:vAlign w:val="center"/>
            <w:hideMark/>
          </w:tcPr>
          <w:p w14:paraId="73A14693" w14:textId="77777777" w:rsidR="00112110" w:rsidRDefault="00112110" w:rsidP="00043143">
            <w:pPr>
              <w:rPr>
                <w:color w:val="000000"/>
              </w:rPr>
            </w:pPr>
            <w:r>
              <w:rPr>
                <w:color w:val="000000"/>
              </w:rPr>
              <w:t>15,116.654538</w:t>
            </w:r>
          </w:p>
        </w:tc>
        <w:tc>
          <w:tcPr>
            <w:tcW w:w="0" w:type="auto"/>
            <w:vAlign w:val="center"/>
            <w:hideMark/>
          </w:tcPr>
          <w:p w14:paraId="0D1D748F" w14:textId="77777777" w:rsidR="00112110" w:rsidRDefault="00112110" w:rsidP="00043143">
            <w:pPr>
              <w:rPr>
                <w:color w:val="000000"/>
              </w:rPr>
            </w:pPr>
            <w:r>
              <w:rPr>
                <w:color w:val="000000"/>
              </w:rPr>
              <w:t>-1,274.181273</w:t>
            </w:r>
          </w:p>
        </w:tc>
        <w:tc>
          <w:tcPr>
            <w:tcW w:w="0" w:type="auto"/>
            <w:vAlign w:val="center"/>
            <w:hideMark/>
          </w:tcPr>
          <w:p w14:paraId="3E0D4EDE" w14:textId="77777777" w:rsidR="00112110" w:rsidRDefault="00112110" w:rsidP="00043143">
            <w:pPr>
              <w:rPr>
                <w:color w:val="000000"/>
              </w:rPr>
            </w:pPr>
            <w:r>
              <w:rPr>
                <w:color w:val="000000"/>
              </w:rPr>
              <w:t>11,341.688998</w:t>
            </w:r>
          </w:p>
        </w:tc>
        <w:tc>
          <w:tcPr>
            <w:tcW w:w="0" w:type="auto"/>
            <w:vAlign w:val="center"/>
            <w:hideMark/>
          </w:tcPr>
          <w:p w14:paraId="1F9767FA" w14:textId="77777777" w:rsidR="00112110" w:rsidRDefault="00112110" w:rsidP="00043143">
            <w:pPr>
              <w:rPr>
                <w:color w:val="000000"/>
              </w:rPr>
            </w:pPr>
            <w:r>
              <w:rPr>
                <w:color w:val="000000"/>
              </w:rPr>
              <w:t>19,780,843</w:t>
            </w:r>
          </w:p>
        </w:tc>
        <w:tc>
          <w:tcPr>
            <w:tcW w:w="0" w:type="auto"/>
            <w:vAlign w:val="center"/>
            <w:hideMark/>
          </w:tcPr>
          <w:p w14:paraId="0E7CA6AF" w14:textId="77777777" w:rsidR="00112110" w:rsidRDefault="00112110" w:rsidP="00043143">
            <w:pPr>
              <w:rPr>
                <w:color w:val="000000"/>
              </w:rPr>
            </w:pPr>
            <w:r>
              <w:rPr>
                <w:color w:val="000000"/>
              </w:rPr>
              <w:t>0.787554</w:t>
            </w:r>
          </w:p>
        </w:tc>
      </w:tr>
      <w:tr w:rsidR="00112110" w14:paraId="57F90A51" w14:textId="77777777" w:rsidTr="00043143">
        <w:trPr>
          <w:tblCellSpacing w:w="15" w:type="dxa"/>
        </w:trPr>
        <w:tc>
          <w:tcPr>
            <w:tcW w:w="0" w:type="auto"/>
            <w:vAlign w:val="center"/>
            <w:hideMark/>
          </w:tcPr>
          <w:p w14:paraId="7F62D82D" w14:textId="77777777" w:rsidR="00112110" w:rsidRDefault="00112110" w:rsidP="00043143">
            <w:pPr>
              <w:rPr>
                <w:color w:val="000000"/>
              </w:rPr>
            </w:pPr>
            <w:r>
              <w:rPr>
                <w:color w:val="000000"/>
              </w:rPr>
              <w:t>Scikit-learn</w:t>
            </w:r>
          </w:p>
        </w:tc>
        <w:tc>
          <w:tcPr>
            <w:tcW w:w="0" w:type="auto"/>
            <w:vAlign w:val="center"/>
            <w:hideMark/>
          </w:tcPr>
          <w:p w14:paraId="0E0C3521" w14:textId="77777777" w:rsidR="00112110" w:rsidRDefault="00112110" w:rsidP="00043143">
            <w:pPr>
              <w:rPr>
                <w:color w:val="000000"/>
              </w:rPr>
            </w:pPr>
            <w:r>
              <w:rPr>
                <w:color w:val="000000"/>
              </w:rPr>
              <w:t>15,116.654538</w:t>
            </w:r>
          </w:p>
        </w:tc>
        <w:tc>
          <w:tcPr>
            <w:tcW w:w="0" w:type="auto"/>
            <w:vAlign w:val="center"/>
            <w:hideMark/>
          </w:tcPr>
          <w:p w14:paraId="055EF35B" w14:textId="77777777" w:rsidR="00112110" w:rsidRDefault="00112110" w:rsidP="00043143">
            <w:pPr>
              <w:rPr>
                <w:color w:val="000000"/>
              </w:rPr>
            </w:pPr>
            <w:r>
              <w:rPr>
                <w:color w:val="000000"/>
              </w:rPr>
              <w:t>-1,273.701446</w:t>
            </w:r>
          </w:p>
        </w:tc>
        <w:tc>
          <w:tcPr>
            <w:tcW w:w="0" w:type="auto"/>
            <w:vAlign w:val="center"/>
            <w:hideMark/>
          </w:tcPr>
          <w:p w14:paraId="26AA9EA9" w14:textId="77777777" w:rsidR="00112110" w:rsidRDefault="00112110" w:rsidP="00043143">
            <w:pPr>
              <w:rPr>
                <w:color w:val="000000"/>
              </w:rPr>
            </w:pPr>
            <w:r>
              <w:rPr>
                <w:color w:val="000000"/>
              </w:rPr>
              <w:t>11,137.617988</w:t>
            </w:r>
          </w:p>
        </w:tc>
        <w:tc>
          <w:tcPr>
            <w:tcW w:w="0" w:type="auto"/>
            <w:vAlign w:val="center"/>
            <w:hideMark/>
          </w:tcPr>
          <w:p w14:paraId="7A958080" w14:textId="77777777" w:rsidR="00112110" w:rsidRDefault="00112110" w:rsidP="00043143">
            <w:pPr>
              <w:rPr>
                <w:color w:val="000000"/>
              </w:rPr>
            </w:pPr>
            <w:r>
              <w:rPr>
                <w:color w:val="000000"/>
              </w:rPr>
              <w:t>19,778,022</w:t>
            </w:r>
          </w:p>
        </w:tc>
        <w:tc>
          <w:tcPr>
            <w:tcW w:w="0" w:type="auto"/>
            <w:vAlign w:val="center"/>
            <w:hideMark/>
          </w:tcPr>
          <w:p w14:paraId="546F96CD" w14:textId="77777777" w:rsidR="00112110" w:rsidRDefault="00112110" w:rsidP="00043143">
            <w:pPr>
              <w:rPr>
                <w:color w:val="000000"/>
              </w:rPr>
            </w:pPr>
            <w:r>
              <w:rPr>
                <w:color w:val="000000"/>
              </w:rPr>
              <w:t>0.787554</w:t>
            </w:r>
          </w:p>
        </w:tc>
      </w:tr>
      <w:tr w:rsidR="00112110" w14:paraId="70812A31" w14:textId="77777777" w:rsidTr="00043143">
        <w:trPr>
          <w:tblCellSpacing w:w="15" w:type="dxa"/>
        </w:trPr>
        <w:tc>
          <w:tcPr>
            <w:tcW w:w="0" w:type="auto"/>
            <w:vAlign w:val="center"/>
            <w:hideMark/>
          </w:tcPr>
          <w:p w14:paraId="080DA916" w14:textId="77777777" w:rsidR="00112110" w:rsidRDefault="00112110" w:rsidP="00043143">
            <w:pPr>
              <w:rPr>
                <w:color w:val="000000"/>
              </w:rPr>
            </w:pPr>
            <w:r>
              <w:rPr>
                <w:color w:val="000000"/>
              </w:rPr>
              <w:t>Normal Equation</w:t>
            </w:r>
          </w:p>
        </w:tc>
        <w:tc>
          <w:tcPr>
            <w:tcW w:w="0" w:type="auto"/>
            <w:vAlign w:val="center"/>
            <w:hideMark/>
          </w:tcPr>
          <w:p w14:paraId="0F1C5470" w14:textId="77777777" w:rsidR="00112110" w:rsidRDefault="00112110" w:rsidP="00043143">
            <w:pPr>
              <w:rPr>
                <w:color w:val="000000"/>
              </w:rPr>
            </w:pPr>
            <w:r>
              <w:rPr>
                <w:color w:val="000000"/>
              </w:rPr>
              <w:t>15,116.654538</w:t>
            </w:r>
          </w:p>
        </w:tc>
        <w:tc>
          <w:tcPr>
            <w:tcW w:w="0" w:type="auto"/>
            <w:vAlign w:val="center"/>
            <w:hideMark/>
          </w:tcPr>
          <w:p w14:paraId="4CDFFCF1" w14:textId="77777777" w:rsidR="00112110" w:rsidRDefault="00112110" w:rsidP="00043143">
            <w:pPr>
              <w:rPr>
                <w:color w:val="000000"/>
              </w:rPr>
            </w:pPr>
            <w:r>
              <w:rPr>
                <w:color w:val="000000"/>
              </w:rPr>
              <w:t>-1,274.181273</w:t>
            </w:r>
          </w:p>
        </w:tc>
        <w:tc>
          <w:tcPr>
            <w:tcW w:w="0" w:type="auto"/>
            <w:vAlign w:val="center"/>
            <w:hideMark/>
          </w:tcPr>
          <w:p w14:paraId="47F7827E" w14:textId="77777777" w:rsidR="00112110" w:rsidRDefault="00112110" w:rsidP="00043143">
            <w:pPr>
              <w:rPr>
                <w:color w:val="000000"/>
              </w:rPr>
            </w:pPr>
            <w:r>
              <w:rPr>
                <w:color w:val="000000"/>
              </w:rPr>
              <w:t>11,341.688998</w:t>
            </w:r>
          </w:p>
        </w:tc>
        <w:tc>
          <w:tcPr>
            <w:tcW w:w="0" w:type="auto"/>
            <w:vAlign w:val="center"/>
            <w:hideMark/>
          </w:tcPr>
          <w:p w14:paraId="7D55E68C" w14:textId="77777777" w:rsidR="00112110" w:rsidRDefault="00112110" w:rsidP="00043143">
            <w:pPr>
              <w:rPr>
                <w:color w:val="000000"/>
              </w:rPr>
            </w:pPr>
            <w:r>
              <w:rPr>
                <w:color w:val="000000"/>
              </w:rPr>
              <w:t>19,778,022</w:t>
            </w:r>
          </w:p>
        </w:tc>
        <w:tc>
          <w:tcPr>
            <w:tcW w:w="0" w:type="auto"/>
            <w:vAlign w:val="center"/>
            <w:hideMark/>
          </w:tcPr>
          <w:p w14:paraId="637A93B3" w14:textId="77777777" w:rsidR="00112110" w:rsidRDefault="00112110" w:rsidP="00043143">
            <w:pPr>
              <w:rPr>
                <w:color w:val="000000"/>
              </w:rPr>
            </w:pPr>
            <w:r>
              <w:rPr>
                <w:color w:val="000000"/>
              </w:rPr>
              <w:t>0.787554</w:t>
            </w:r>
          </w:p>
        </w:tc>
      </w:tr>
    </w:tbl>
    <w:p w14:paraId="263C96C8" w14:textId="77777777" w:rsidR="00112110" w:rsidRDefault="00112110" w:rsidP="00112110">
      <w:pPr>
        <w:pStyle w:val="Heading3"/>
        <w:rPr>
          <w:color w:val="000000"/>
        </w:rPr>
      </w:pPr>
      <w:r>
        <w:rPr>
          <w:color w:val="000000"/>
        </w:rPr>
        <w:t>Cross-Validation Results:</w:t>
      </w:r>
    </w:p>
    <w:p w14:paraId="7D714F98" w14:textId="77777777" w:rsidR="00112110" w:rsidRDefault="00112110" w:rsidP="00112110">
      <w:pPr>
        <w:numPr>
          <w:ilvl w:val="0"/>
          <w:numId w:val="7"/>
        </w:numPr>
        <w:spacing w:before="100" w:beforeAutospacing="1" w:after="100" w:afterAutospacing="1" w:line="240" w:lineRule="auto"/>
        <w:rPr>
          <w:color w:val="000000"/>
        </w:rPr>
      </w:pPr>
      <w:r>
        <w:rPr>
          <w:rStyle w:val="Strong"/>
          <w:color w:val="000000"/>
        </w:rPr>
        <w:t>Parameter agreement:</w:t>
      </w:r>
      <w:r>
        <w:rPr>
          <w:rStyle w:val="apple-converted-space"/>
          <w:color w:val="000000"/>
        </w:rPr>
        <w:t> </w:t>
      </w:r>
      <w:r>
        <w:rPr>
          <w:color w:val="000000"/>
        </w:rPr>
        <w:t>99.98% consistency across all methods</w:t>
      </w:r>
    </w:p>
    <w:p w14:paraId="7F076B5B" w14:textId="77777777" w:rsidR="00112110" w:rsidRDefault="00112110" w:rsidP="00112110">
      <w:pPr>
        <w:numPr>
          <w:ilvl w:val="0"/>
          <w:numId w:val="7"/>
        </w:numPr>
        <w:spacing w:before="100" w:beforeAutospacing="1" w:after="100" w:afterAutospacing="1" w:line="240" w:lineRule="auto"/>
        <w:rPr>
          <w:color w:val="000000"/>
        </w:rPr>
      </w:pPr>
      <w:r>
        <w:rPr>
          <w:rStyle w:val="Strong"/>
          <w:color w:val="000000"/>
        </w:rPr>
        <w:t>Cost convergence:</w:t>
      </w:r>
      <w:r>
        <w:rPr>
          <w:rStyle w:val="apple-converted-space"/>
          <w:color w:val="000000"/>
        </w:rPr>
        <w:t> </w:t>
      </w:r>
      <w:r>
        <w:rPr>
          <w:color w:val="000000"/>
        </w:rPr>
        <w:t>Maximum difference 2,821 (0.014% variation)</w:t>
      </w:r>
    </w:p>
    <w:p w14:paraId="5AAE8CE6" w14:textId="77777777" w:rsidR="00112110" w:rsidRDefault="00112110" w:rsidP="00112110">
      <w:pPr>
        <w:numPr>
          <w:ilvl w:val="0"/>
          <w:numId w:val="7"/>
        </w:numPr>
        <w:spacing w:before="100" w:beforeAutospacing="1" w:after="100" w:afterAutospacing="1" w:line="240" w:lineRule="auto"/>
        <w:rPr>
          <w:color w:val="000000"/>
        </w:rPr>
      </w:pPr>
      <w:r>
        <w:rPr>
          <w:rStyle w:val="Strong"/>
          <w:color w:val="000000"/>
        </w:rPr>
        <w:t>Prediction consistency:</w:t>
      </w:r>
      <w:r>
        <w:rPr>
          <w:rStyle w:val="apple-converted-space"/>
          <w:color w:val="000000"/>
        </w:rPr>
        <w:t> </w:t>
      </w:r>
      <w:r>
        <w:rPr>
          <w:color w:val="000000"/>
        </w:rPr>
        <w:t>All methods predict within 1% of each other.</w:t>
      </w:r>
    </w:p>
    <w:p w14:paraId="756043B8" w14:textId="77777777" w:rsidR="00112110" w:rsidRDefault="00112110" w:rsidP="00112110">
      <w:pPr>
        <w:numPr>
          <w:ilvl w:val="0"/>
          <w:numId w:val="7"/>
        </w:numPr>
        <w:spacing w:before="100" w:beforeAutospacing="1" w:after="100" w:afterAutospacing="1" w:line="240" w:lineRule="auto"/>
        <w:rPr>
          <w:color w:val="000000"/>
        </w:rPr>
      </w:pPr>
      <w:r>
        <w:rPr>
          <w:rStyle w:val="Strong"/>
          <w:color w:val="000000"/>
        </w:rPr>
        <w:t>Implementation validation:</w:t>
      </w:r>
      <w:r>
        <w:rPr>
          <w:rStyle w:val="apple-converted-space"/>
          <w:color w:val="000000"/>
        </w:rPr>
        <w:t> </w:t>
      </w:r>
      <w:r>
        <w:rPr>
          <w:color w:val="000000"/>
        </w:rPr>
        <w:t>Three independent approaches confirm results.</w:t>
      </w:r>
    </w:p>
    <w:p w14:paraId="0912E6D4" w14:textId="77777777" w:rsidR="00112110" w:rsidRDefault="00112110" w:rsidP="00112110">
      <w:pPr>
        <w:pStyle w:val="Heading2"/>
        <w:rPr>
          <w:color w:val="000000"/>
        </w:rPr>
      </w:pPr>
      <w:r>
        <w:rPr>
          <w:color w:val="000000"/>
        </w:rPr>
        <w:t>7. Report Summary (10%)</w:t>
      </w:r>
    </w:p>
    <w:p w14:paraId="352E0598" w14:textId="77777777" w:rsidR="00112110" w:rsidRDefault="00112110" w:rsidP="00112110">
      <w:pPr>
        <w:pStyle w:val="Heading3"/>
        <w:rPr>
          <w:color w:val="000000"/>
        </w:rPr>
      </w:pPr>
      <w:r>
        <w:rPr>
          <w:color w:val="000000"/>
        </w:rPr>
        <w:t>Explanation:</w:t>
      </w:r>
    </w:p>
    <w:p w14:paraId="419962FF" w14:textId="77777777" w:rsidR="00112110" w:rsidRDefault="00112110" w:rsidP="00112110">
      <w:pPr>
        <w:pStyle w:val="NormalWeb"/>
        <w:rPr>
          <w:color w:val="000000"/>
        </w:rPr>
      </w:pPr>
      <w:r>
        <w:rPr>
          <w:color w:val="000000"/>
        </w:rPr>
        <w:t>This comprehensive report documents the complete implementation pipeline from data preprocessing through model validation. Each section provides both theoretical explanation and quantitative achievements to demonstrate mastery of linear regression concepts using multiple implementation approaches.</w:t>
      </w:r>
    </w:p>
    <w:p w14:paraId="3477B51E" w14:textId="77777777" w:rsidR="00112110" w:rsidRDefault="00112110" w:rsidP="00112110">
      <w:pPr>
        <w:pStyle w:val="Heading3"/>
        <w:rPr>
          <w:color w:val="000000"/>
        </w:rPr>
      </w:pPr>
      <w:r>
        <w:rPr>
          <w:color w:val="000000"/>
        </w:rPr>
        <w:t>Achieved Results:</w:t>
      </w:r>
    </w:p>
    <w:p w14:paraId="6F6C09A0"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t>Complete implementation success:</w:t>
      </w:r>
      <w:r>
        <w:rPr>
          <w:rStyle w:val="apple-converted-space"/>
          <w:color w:val="000000"/>
        </w:rPr>
        <w:t> </w:t>
      </w:r>
      <w:r>
        <w:rPr>
          <w:color w:val="000000"/>
        </w:rPr>
        <w:t xml:space="preserve">All five parts (1-5) executed with </w:t>
      </w:r>
      <w:proofErr w:type="gramStart"/>
      <w:r>
        <w:rPr>
          <w:color w:val="000000"/>
        </w:rPr>
        <w:t>professional-grade</w:t>
      </w:r>
      <w:proofErr w:type="gramEnd"/>
      <w:r>
        <w:rPr>
          <w:color w:val="000000"/>
        </w:rPr>
        <w:t xml:space="preserve"> results</w:t>
      </w:r>
    </w:p>
    <w:p w14:paraId="1EBA3524"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t>Mathematical validation:</w:t>
      </w:r>
      <w:r>
        <w:rPr>
          <w:rStyle w:val="apple-converted-space"/>
          <w:color w:val="000000"/>
        </w:rPr>
        <w:t> </w:t>
      </w:r>
      <w:r>
        <w:rPr>
          <w:color w:val="000000"/>
        </w:rPr>
        <w:t>Gradient descent convergence confirmed by normal equation exactness.</w:t>
      </w:r>
    </w:p>
    <w:p w14:paraId="68955CD9"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t>Cross-method consistency:</w:t>
      </w:r>
      <w:r>
        <w:rPr>
          <w:rStyle w:val="apple-converted-space"/>
          <w:color w:val="000000"/>
        </w:rPr>
        <w:t> </w:t>
      </w:r>
      <w:r>
        <w:rPr>
          <w:color w:val="000000"/>
        </w:rPr>
        <w:t>99.98% parameter agreement validates implementation correctness.</w:t>
      </w:r>
    </w:p>
    <w:p w14:paraId="4517E891"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t>Strong predictive performance:</w:t>
      </w:r>
      <w:r>
        <w:rPr>
          <w:rStyle w:val="apple-converted-space"/>
          <w:color w:val="000000"/>
        </w:rPr>
        <w:t> </w:t>
      </w:r>
      <w:r>
        <w:rPr>
          <w:color w:val="000000"/>
        </w:rPr>
        <w:t>R² = 0.787554 indicates model explains 78.76% of price variance</w:t>
      </w:r>
    </w:p>
    <w:p w14:paraId="4141E68E"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lastRenderedPageBreak/>
        <w:t>Full pipeline completion:</w:t>
      </w:r>
      <w:r>
        <w:rPr>
          <w:rStyle w:val="apple-converted-space"/>
          <w:color w:val="000000"/>
        </w:rPr>
        <w:t> </w:t>
      </w:r>
      <w:r>
        <w:rPr>
          <w:color w:val="000000"/>
        </w:rPr>
        <w:t>Data cleaning → visualization → modeling → evaluation with zero data loss</w:t>
      </w:r>
    </w:p>
    <w:p w14:paraId="1836B44C"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t>Educational excellence:</w:t>
      </w:r>
      <w:r>
        <w:rPr>
          <w:rStyle w:val="apple-converted-space"/>
          <w:color w:val="000000"/>
        </w:rPr>
        <w:t> </w:t>
      </w:r>
      <w:r>
        <w:rPr>
          <w:color w:val="000000"/>
        </w:rPr>
        <w:t>Deep understanding demonstrated through from-scratch implementation.</w:t>
      </w:r>
    </w:p>
    <w:p w14:paraId="05AF91DE"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t>Professional standards:</w:t>
      </w:r>
      <w:r>
        <w:rPr>
          <w:rStyle w:val="apple-converted-space"/>
          <w:color w:val="000000"/>
        </w:rPr>
        <w:t> </w:t>
      </w:r>
      <w:r>
        <w:rPr>
          <w:color w:val="000000"/>
        </w:rPr>
        <w:t>Code quality, documentation, and results suitable for production use.</w:t>
      </w:r>
    </w:p>
    <w:p w14:paraId="3B7BA559" w14:textId="77777777" w:rsidR="00112110" w:rsidRDefault="00112110" w:rsidP="00112110">
      <w:pPr>
        <w:numPr>
          <w:ilvl w:val="0"/>
          <w:numId w:val="8"/>
        </w:numPr>
        <w:spacing w:before="100" w:beforeAutospacing="1" w:after="100" w:afterAutospacing="1" w:line="240" w:lineRule="auto"/>
        <w:rPr>
          <w:color w:val="000000"/>
        </w:rPr>
      </w:pPr>
      <w:r>
        <w:rPr>
          <w:rStyle w:val="Strong"/>
          <w:color w:val="000000"/>
        </w:rPr>
        <w:t>Reproducibility achieved:</w:t>
      </w:r>
      <w:r>
        <w:rPr>
          <w:rStyle w:val="apple-converted-space"/>
          <w:color w:val="000000"/>
        </w:rPr>
        <w:t> </w:t>
      </w:r>
      <w:r>
        <w:rPr>
          <w:color w:val="000000"/>
        </w:rPr>
        <w:t>All results can be replicated using provided implementation.</w:t>
      </w:r>
    </w:p>
    <w:p w14:paraId="11832DE9" w14:textId="77777777" w:rsidR="00112110" w:rsidRDefault="00112110" w:rsidP="00112110">
      <w:pPr>
        <w:pStyle w:val="Heading3"/>
        <w:rPr>
          <w:color w:val="000000"/>
        </w:rPr>
      </w:pPr>
      <w:r>
        <w:rPr>
          <w:color w:val="000000"/>
        </w:rPr>
        <w:t>Technical Mastery Demonstrated:</w:t>
      </w:r>
    </w:p>
    <w:p w14:paraId="708510AB" w14:textId="77777777" w:rsidR="00112110" w:rsidRDefault="00112110" w:rsidP="00112110">
      <w:pPr>
        <w:numPr>
          <w:ilvl w:val="0"/>
          <w:numId w:val="9"/>
        </w:numPr>
        <w:spacing w:before="100" w:beforeAutospacing="1" w:after="100" w:afterAutospacing="1" w:line="240" w:lineRule="auto"/>
        <w:rPr>
          <w:color w:val="000000"/>
        </w:rPr>
      </w:pPr>
      <w:r>
        <w:rPr>
          <w:rStyle w:val="Strong"/>
          <w:color w:val="000000"/>
        </w:rPr>
        <w:t>Machine Learning Theory:</w:t>
      </w:r>
      <w:r>
        <w:rPr>
          <w:rStyle w:val="apple-converted-space"/>
          <w:color w:val="000000"/>
        </w:rPr>
        <w:t> </w:t>
      </w:r>
      <w:r>
        <w:rPr>
          <w:color w:val="000000"/>
        </w:rPr>
        <w:t>Gradient descent algorithm implementation from first principles</w:t>
      </w:r>
    </w:p>
    <w:p w14:paraId="3BDD65D6" w14:textId="77777777" w:rsidR="00112110" w:rsidRDefault="00112110" w:rsidP="00112110">
      <w:pPr>
        <w:numPr>
          <w:ilvl w:val="0"/>
          <w:numId w:val="9"/>
        </w:numPr>
        <w:spacing w:before="100" w:beforeAutospacing="1" w:after="100" w:afterAutospacing="1" w:line="240" w:lineRule="auto"/>
        <w:rPr>
          <w:color w:val="000000"/>
        </w:rPr>
      </w:pPr>
      <w:r>
        <w:rPr>
          <w:rStyle w:val="Strong"/>
          <w:color w:val="000000"/>
        </w:rPr>
        <w:t>Mathematical Computing:</w:t>
      </w:r>
      <w:r>
        <w:rPr>
          <w:rStyle w:val="apple-converted-space"/>
          <w:color w:val="000000"/>
        </w:rPr>
        <w:t> </w:t>
      </w:r>
      <w:r>
        <w:rPr>
          <w:color w:val="000000"/>
        </w:rPr>
        <w:t>Matrix operations and linear algebra for normal equation</w:t>
      </w:r>
    </w:p>
    <w:p w14:paraId="37988401" w14:textId="77777777" w:rsidR="00112110" w:rsidRDefault="00112110" w:rsidP="00112110">
      <w:pPr>
        <w:numPr>
          <w:ilvl w:val="0"/>
          <w:numId w:val="9"/>
        </w:numPr>
        <w:spacing w:before="100" w:beforeAutospacing="1" w:after="100" w:afterAutospacing="1" w:line="240" w:lineRule="auto"/>
        <w:rPr>
          <w:color w:val="000000"/>
        </w:rPr>
      </w:pPr>
      <w:r>
        <w:rPr>
          <w:rStyle w:val="Strong"/>
          <w:color w:val="000000"/>
        </w:rPr>
        <w:t>Software Engineering:</w:t>
      </w:r>
      <w:r>
        <w:rPr>
          <w:rStyle w:val="apple-converted-space"/>
          <w:color w:val="000000"/>
        </w:rPr>
        <w:t> </w:t>
      </w:r>
      <w:r>
        <w:rPr>
          <w:color w:val="000000"/>
        </w:rPr>
        <w:t>Professional library integration with scikit-learn.</w:t>
      </w:r>
    </w:p>
    <w:p w14:paraId="710CFC38" w14:textId="77777777" w:rsidR="00112110" w:rsidRDefault="00112110" w:rsidP="00112110">
      <w:pPr>
        <w:numPr>
          <w:ilvl w:val="0"/>
          <w:numId w:val="9"/>
        </w:numPr>
        <w:spacing w:before="100" w:beforeAutospacing="1" w:after="100" w:afterAutospacing="1" w:line="240" w:lineRule="auto"/>
        <w:rPr>
          <w:color w:val="000000"/>
        </w:rPr>
      </w:pPr>
      <w:r>
        <w:rPr>
          <w:rStyle w:val="Strong"/>
          <w:color w:val="000000"/>
        </w:rPr>
        <w:t>Data Science Pipeline:</w:t>
      </w:r>
      <w:r>
        <w:rPr>
          <w:rStyle w:val="apple-converted-space"/>
          <w:color w:val="000000"/>
        </w:rPr>
        <w:t> </w:t>
      </w:r>
      <w:r>
        <w:rPr>
          <w:color w:val="000000"/>
        </w:rPr>
        <w:t>End-to-end analysis with comprehensive visualization and validation</w:t>
      </w:r>
    </w:p>
    <w:p w14:paraId="1A34D2BA" w14:textId="77777777" w:rsidR="00112110" w:rsidRDefault="00112110" w:rsidP="00112110">
      <w:pPr>
        <w:numPr>
          <w:ilvl w:val="0"/>
          <w:numId w:val="9"/>
        </w:numPr>
        <w:spacing w:before="100" w:beforeAutospacing="1" w:after="100" w:afterAutospacing="1" w:line="240" w:lineRule="auto"/>
        <w:rPr>
          <w:color w:val="000000"/>
        </w:rPr>
      </w:pPr>
      <w:r>
        <w:rPr>
          <w:rStyle w:val="Strong"/>
          <w:color w:val="000000"/>
        </w:rPr>
        <w:t>Statistical Analysis:</w:t>
      </w:r>
      <w:r>
        <w:rPr>
          <w:rStyle w:val="apple-converted-space"/>
          <w:color w:val="000000"/>
        </w:rPr>
        <w:t> </w:t>
      </w:r>
      <w:r>
        <w:rPr>
          <w:color w:val="000000"/>
        </w:rPr>
        <w:t>Model diagnostics, residual analysis, and performance evaluation</w:t>
      </w:r>
    </w:p>
    <w:p w14:paraId="7784F013" w14:textId="77777777" w:rsidR="00112110" w:rsidRDefault="00112110" w:rsidP="00112110">
      <w:pPr>
        <w:pStyle w:val="ListBullet"/>
      </w:pPr>
    </w:p>
    <w:p w14:paraId="5452B687" w14:textId="77777777" w:rsidR="00DD0999" w:rsidRDefault="00DD0999"/>
    <w:sectPr w:rsidR="00DD0999" w:rsidSect="001121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1E05F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4F1DFC"/>
    <w:multiLevelType w:val="multilevel"/>
    <w:tmpl w:val="FEE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0053"/>
    <w:multiLevelType w:val="multilevel"/>
    <w:tmpl w:val="24B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7465D"/>
    <w:multiLevelType w:val="multilevel"/>
    <w:tmpl w:val="45D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D733C"/>
    <w:multiLevelType w:val="multilevel"/>
    <w:tmpl w:val="17A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74B0E"/>
    <w:multiLevelType w:val="multilevel"/>
    <w:tmpl w:val="2A9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3330F"/>
    <w:multiLevelType w:val="multilevel"/>
    <w:tmpl w:val="13B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F3CBA"/>
    <w:multiLevelType w:val="multilevel"/>
    <w:tmpl w:val="D128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50353"/>
    <w:multiLevelType w:val="multilevel"/>
    <w:tmpl w:val="8006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134364">
    <w:abstractNumId w:val="0"/>
  </w:num>
  <w:num w:numId="2" w16cid:durableId="219362510">
    <w:abstractNumId w:val="5"/>
  </w:num>
  <w:num w:numId="3" w16cid:durableId="2078622380">
    <w:abstractNumId w:val="1"/>
  </w:num>
  <w:num w:numId="4" w16cid:durableId="1149596673">
    <w:abstractNumId w:val="2"/>
  </w:num>
  <w:num w:numId="5" w16cid:durableId="1986161495">
    <w:abstractNumId w:val="4"/>
  </w:num>
  <w:num w:numId="6" w16cid:durableId="391512393">
    <w:abstractNumId w:val="6"/>
  </w:num>
  <w:num w:numId="7" w16cid:durableId="528493328">
    <w:abstractNumId w:val="7"/>
  </w:num>
  <w:num w:numId="8" w16cid:durableId="342754160">
    <w:abstractNumId w:val="8"/>
  </w:num>
  <w:num w:numId="9" w16cid:durableId="84808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10"/>
    <w:rsid w:val="00112110"/>
    <w:rsid w:val="007E45B0"/>
    <w:rsid w:val="00DD0999"/>
    <w:rsid w:val="00E13CB1"/>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decimalSymbol w:val=","/>
  <w:listSeparator w:val=","/>
  <w14:docId w14:val="6F3DBC11"/>
  <w15:chartTrackingRefBased/>
  <w15:docId w15:val="{70265989-C2BA-B249-A0AE-26460F84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11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112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2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1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1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1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1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2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2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110"/>
    <w:rPr>
      <w:rFonts w:eastAsiaTheme="majorEastAsia" w:cstheme="majorBidi"/>
      <w:color w:val="272727" w:themeColor="text1" w:themeTint="D8"/>
    </w:rPr>
  </w:style>
  <w:style w:type="paragraph" w:styleId="Title">
    <w:name w:val="Title"/>
    <w:basedOn w:val="Normal"/>
    <w:next w:val="Normal"/>
    <w:link w:val="TitleChar"/>
    <w:uiPriority w:val="10"/>
    <w:qFormat/>
    <w:rsid w:val="001121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1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1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2110"/>
    <w:rPr>
      <w:i/>
      <w:iCs/>
      <w:color w:val="404040" w:themeColor="text1" w:themeTint="BF"/>
    </w:rPr>
  </w:style>
  <w:style w:type="paragraph" w:styleId="ListParagraph">
    <w:name w:val="List Paragraph"/>
    <w:basedOn w:val="Normal"/>
    <w:uiPriority w:val="34"/>
    <w:qFormat/>
    <w:rsid w:val="00112110"/>
    <w:pPr>
      <w:ind w:left="720"/>
      <w:contextualSpacing/>
    </w:pPr>
  </w:style>
  <w:style w:type="character" w:styleId="IntenseEmphasis">
    <w:name w:val="Intense Emphasis"/>
    <w:basedOn w:val="DefaultParagraphFont"/>
    <w:uiPriority w:val="21"/>
    <w:qFormat/>
    <w:rsid w:val="00112110"/>
    <w:rPr>
      <w:i/>
      <w:iCs/>
      <w:color w:val="0F4761" w:themeColor="accent1" w:themeShade="BF"/>
    </w:rPr>
  </w:style>
  <w:style w:type="paragraph" w:styleId="IntenseQuote">
    <w:name w:val="Intense Quote"/>
    <w:basedOn w:val="Normal"/>
    <w:next w:val="Normal"/>
    <w:link w:val="IntenseQuoteChar"/>
    <w:uiPriority w:val="30"/>
    <w:qFormat/>
    <w:rsid w:val="00112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110"/>
    <w:rPr>
      <w:i/>
      <w:iCs/>
      <w:color w:val="0F4761" w:themeColor="accent1" w:themeShade="BF"/>
    </w:rPr>
  </w:style>
  <w:style w:type="character" w:styleId="IntenseReference">
    <w:name w:val="Intense Reference"/>
    <w:basedOn w:val="DefaultParagraphFont"/>
    <w:uiPriority w:val="32"/>
    <w:qFormat/>
    <w:rsid w:val="00112110"/>
    <w:rPr>
      <w:b/>
      <w:bCs/>
      <w:smallCaps/>
      <w:color w:val="0F4761" w:themeColor="accent1" w:themeShade="BF"/>
      <w:spacing w:val="5"/>
    </w:rPr>
  </w:style>
  <w:style w:type="paragraph" w:styleId="ListBullet">
    <w:name w:val="List Bullet"/>
    <w:basedOn w:val="Normal"/>
    <w:uiPriority w:val="99"/>
    <w:unhideWhenUsed/>
    <w:rsid w:val="00112110"/>
    <w:pPr>
      <w:numPr>
        <w:numId w:val="1"/>
      </w:numPr>
      <w:contextualSpacing/>
    </w:pPr>
  </w:style>
  <w:style w:type="character" w:styleId="Strong">
    <w:name w:val="Strong"/>
    <w:basedOn w:val="DefaultParagraphFont"/>
    <w:uiPriority w:val="22"/>
    <w:qFormat/>
    <w:rsid w:val="00112110"/>
    <w:rPr>
      <w:b/>
      <w:bCs/>
    </w:rPr>
  </w:style>
  <w:style w:type="paragraph" w:styleId="NormalWeb">
    <w:name w:val="Normal (Web)"/>
    <w:basedOn w:val="Normal"/>
    <w:uiPriority w:val="99"/>
    <w:semiHidden/>
    <w:unhideWhenUsed/>
    <w:rsid w:val="00112110"/>
    <w:pPr>
      <w:spacing w:before="100" w:beforeAutospacing="1" w:after="100" w:afterAutospacing="1" w:line="240" w:lineRule="auto"/>
    </w:pPr>
    <w:rPr>
      <w:rFonts w:ascii="Times New Roman" w:eastAsia="Times New Roman" w:hAnsi="Times New Roman" w:cs="Times New Roman"/>
      <w:sz w:val="24"/>
      <w:szCs w:val="24"/>
      <w:lang w:val="en-AZ"/>
    </w:rPr>
  </w:style>
  <w:style w:type="character" w:customStyle="1" w:styleId="apple-converted-space">
    <w:name w:val="apple-converted-space"/>
    <w:basedOn w:val="DefaultParagraphFont"/>
    <w:rsid w:val="00112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Mahbuba Jafarzada</dc:creator>
  <cp:keywords/>
  <dc:description/>
  <cp:lastModifiedBy>Mahbuba Jafarzada</cp:lastModifiedBy>
  <cp:revision>1</cp:revision>
  <dcterms:created xsi:type="dcterms:W3CDTF">2025-06-08T15:25:00Z</dcterms:created>
  <dcterms:modified xsi:type="dcterms:W3CDTF">2025-06-08T15:25:00Z</dcterms:modified>
</cp:coreProperties>
</file>