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আন্তঃনগর বাসচালকদের অনিরাপদ ওভারটেকিং গবেষণার প্রশ্নমালা</w:t>
      </w:r>
    </w:p>
    <w:p>
      <w:r>
        <w:rPr>
          <w:color w:val="0C7D77"/>
        </w:rPr>
        <w:t>প্রস্তাবনা পরীক্ষার জন্য | বিশেষজ্ঞ পর্যালোচনা ও বোধগম্যতা পরীক্ষার অনুলিপি</w:t>
      </w:r>
    </w:p>
    <w:p>
      <w:r>
        <w:rPr>
          <w:color w:val="5B6977"/>
        </w:rPr>
        <w:t>শুধু বিশেষজ্ঞের মতামত ও প্রস্তাবনা পরীক্ষার জন্য। নৈতিক অনুমোদন ও পাইলটের আগে বাস্তব অংশগ্রহণকারীর কাছ থেকে তথ্য সংগ্রহ নয়।</w:t>
      </w:r>
    </w:p>
    <w:tbl>
      <w:tblPr>
        <w:tblW w:type="auto" w:w="0"/>
        <w:jc w:val="center"/>
        <w:tblLayout w:type="fixed"/>
        <w:tblLook w:firstColumn="1" w:firstRow="1" w:lastColumn="0" w:lastRow="0" w:noHBand="0" w:noVBand="1" w:val="04A0"/>
      </w:tblPr>
      <w:tblGrid>
        <w:gridCol w:w="4917"/>
        <w:gridCol w:w="4917"/>
      </w:tblGrid>
      <w:tr>
        <w:tc>
          <w:tcPr>
            <w:tcW w:type="dxa" w:w="4917"/>
            <w:shd w:fill="12334C"/>
            <w:vAlign w:val="center"/>
          </w:tcPr>
          <w:p>
            <w:r>
              <w:rPr>
                <w:b/>
                <w:color w:val="FFFFFF"/>
                <w:sz w:val="17"/>
              </w:rPr>
              <w:t>পরিধি</w:t>
            </w:r>
          </w:p>
        </w:tc>
        <w:tc>
          <w:tcPr>
            <w:tcW w:type="dxa" w:w="4917"/>
            <w:shd w:fill="12334C"/>
            <w:vAlign w:val="center"/>
          </w:tcPr>
          <w:p>
            <w:r>
              <w:rPr>
                <w:b/>
                <w:color w:val="FFFFFF"/>
                <w:sz w:val="17"/>
              </w:rPr>
              <w:t>নির্ধারিত বিষয়</w:t>
            </w:r>
          </w:p>
        </w:tc>
      </w:tr>
      <w:tr>
        <w:tc>
          <w:tcPr>
            <w:tcW w:type="dxa" w:w="4917"/>
            <w:shd w:fill="F1F6F7"/>
            <w:tcBorders>
              <w:bottom w:val="single" w:sz="4" w:color="D7E1E9"/>
            </w:tcBorders>
            <w:vAlign w:val="center"/>
          </w:tcPr>
          <w:p>
            <w:pPr>
              <w:spacing w:after="20"/>
            </w:pPr>
            <w:r>
              <w:rPr>
                <w:rFonts w:ascii="Noto Serif Bengali" w:hAnsi="Noto Serif Bengali"/>
                <w:sz w:val="17"/>
              </w:rPr>
              <w:t>জনগোষ্ঠী</w:t>
            </w:r>
          </w:p>
        </w:tc>
        <w:tc>
          <w:tcPr>
            <w:tcW w:type="dxa" w:w="4917"/>
            <w:shd w:fill="F1F6F7"/>
            <w:tcBorders>
              <w:bottom w:val="single" w:sz="4" w:color="D7E1E9"/>
            </w:tcBorders>
            <w:vAlign w:val="center"/>
          </w:tcPr>
          <w:p>
            <w:pPr>
              <w:spacing w:after="20"/>
            </w:pPr>
            <w:r>
              <w:rPr>
                <w:rFonts w:ascii="Noto Serif Bengali" w:hAnsi="Noto Serif Bengali"/>
                <w:sz w:val="17"/>
              </w:rPr>
              <w:t>বাংলাদেশের পেশাগত আন্তঃনগর বাসচালক</w:t>
            </w:r>
          </w:p>
        </w:tc>
      </w:tr>
      <w:tr>
        <w:tc>
          <w:tcPr>
            <w:tcW w:type="dxa" w:w="4917"/>
            <w:tcBorders>
              <w:bottom w:val="single" w:sz="4" w:color="D7E1E9"/>
            </w:tcBorders>
            <w:vAlign w:val="center"/>
          </w:tcPr>
          <w:p>
            <w:pPr>
              <w:spacing w:after="20"/>
            </w:pPr>
            <w:r>
              <w:rPr>
                <w:rFonts w:ascii="Noto Serif Bengali" w:hAnsi="Noto Serif Bengali"/>
                <w:sz w:val="17"/>
              </w:rPr>
              <w:t>এলাকা</w:t>
            </w:r>
          </w:p>
        </w:tc>
        <w:tc>
          <w:tcPr>
            <w:tcW w:type="dxa" w:w="4917"/>
            <w:tcBorders>
              <w:bottom w:val="single" w:sz="4" w:color="D7E1E9"/>
            </w:tcBorders>
            <w:vAlign w:val="center"/>
          </w:tcPr>
          <w:p>
            <w:pPr>
              <w:spacing w:after="20"/>
            </w:pPr>
            <w:r>
              <w:rPr>
                <w:rFonts w:ascii="Noto Serif Bengali" w:hAnsi="Noto Serif Bengali"/>
                <w:sz w:val="17"/>
              </w:rPr>
              <w:t>ঢাকা, রাজশাহী, খুলনা, চট্টগ্রাম ও রংপুরের নির্বাচিত স্থান</w:t>
            </w:r>
          </w:p>
        </w:tc>
      </w:tr>
      <w:tr>
        <w:tc>
          <w:tcPr>
            <w:tcW w:type="dxa" w:w="4917"/>
            <w:shd w:fill="F1F6F7"/>
            <w:tcBorders>
              <w:bottom w:val="single" w:sz="4" w:color="D7E1E9"/>
            </w:tcBorders>
            <w:vAlign w:val="center"/>
          </w:tcPr>
          <w:p>
            <w:pPr>
              <w:spacing w:after="20"/>
            </w:pPr>
            <w:r>
              <w:rPr>
                <w:rFonts w:ascii="Noto Serif Bengali" w:hAnsi="Noto Serif Bengali"/>
                <w:sz w:val="17"/>
              </w:rPr>
              <w:t>মূল ফলাফল</w:t>
            </w:r>
          </w:p>
        </w:tc>
        <w:tc>
          <w:tcPr>
            <w:tcW w:type="dxa" w:w="4917"/>
            <w:shd w:fill="F1F6F7"/>
            <w:tcBorders>
              <w:bottom w:val="single" w:sz="4" w:color="D7E1E9"/>
            </w:tcBorders>
            <w:vAlign w:val="center"/>
          </w:tcPr>
          <w:p>
            <w:pPr>
              <w:spacing w:after="20"/>
            </w:pPr>
            <w:r>
              <w:rPr>
                <w:rFonts w:ascii="Noto Serif Bengali" w:hAnsi="Noto Serif Bengali"/>
                <w:sz w:val="17"/>
              </w:rPr>
              <w:t>গত তিন মাসে স্ব-প্রতিবেদিত অনিরাপদ ওভারটেকিং</w:t>
            </w:r>
          </w:p>
        </w:tc>
      </w:tr>
      <w:tr>
        <w:tc>
          <w:tcPr>
            <w:tcW w:type="dxa" w:w="4917"/>
            <w:tcBorders>
              <w:bottom w:val="single" w:sz="4" w:color="D7E1E9"/>
            </w:tcBorders>
            <w:vAlign w:val="center"/>
          </w:tcPr>
          <w:p>
            <w:pPr>
              <w:spacing w:after="20"/>
            </w:pPr>
            <w:r>
              <w:rPr>
                <w:rFonts w:ascii="Noto Serif Bengali" w:hAnsi="Noto Serif Bengali"/>
                <w:sz w:val="17"/>
              </w:rPr>
              <w:t>গবেষণা লক্ষ্য</w:t>
            </w:r>
          </w:p>
        </w:tc>
        <w:tc>
          <w:tcPr>
            <w:tcW w:type="dxa" w:w="4917"/>
            <w:tcBorders>
              <w:bottom w:val="single" w:sz="4" w:color="D7E1E9"/>
            </w:tcBorders>
            <w:vAlign w:val="center"/>
          </w:tcPr>
          <w:p>
            <w:pPr>
              <w:spacing w:after="20"/>
            </w:pPr>
            <w:r>
              <w:rPr>
                <w:rFonts w:ascii="Noto Serif Bengali" w:hAnsi="Noto Serif Bengali"/>
                <w:sz w:val="17"/>
              </w:rPr>
              <w:t>ঠিক তিনটি RQ ও তিনটি RO; দুর্ঘটনা/প্রায়-দুর্ঘটনা RO1-এর গৌণ বিশ্লেষণ</w:t>
            </w:r>
          </w:p>
        </w:tc>
      </w:tr>
    </w:tbl>
    <w:p>
      <w:pPr>
        <w:spacing w:after="20"/>
      </w:pPr>
    </w:p>
    <w:p>
      <w:pPr>
        <w:pStyle w:val="Heading1"/>
      </w:pPr>
      <w:r>
        <w:t>গবেষণায় সম্মতি ও সাক্ষাৎকারের নিয়ম</w:t>
      </w:r>
    </w:p>
    <w:p>
      <w:r>
        <w:t>আমরা বাংলাদেশের আন্তঃনগর বাসচালকদের কর্মপরিস্থিতি ও ওভারটেকিং নিয়ে গবেষণা করছি। সাক্ষাৎকারে আনুমানিক ২০–২৫ মিনিট লাগতে পারে; প্রকৃত সময় পাইলটে যাচাই করা হবে। অংশগ্রহণ স্বেচ্ছাসেবী। আপনি যে কোনো প্রশ্ন এড়িয়ে যেতে বা যে কোনো সময় থামতে পারেন। এতে চাকরি, লাইসেন্স বা কোনো সেবা প্রভাবিত হবে না। নাম, ফোন, লাইসেন্স নম্বর, বাসের নম্বর বা নিয়োগদাতার নাম সংগ্রহ করা হবে না। ফলাফল শুধু সমষ্টিগতভাবে উপস্থাপন করা হবে। আপনি কি অংশ নিতে সম্মত?</w:t>
      </w:r>
    </w:p>
    <w:p>
      <w:r>
        <w:rPr>
          <w:color w:val="0C7D77"/>
        </w:rPr>
        <w:t>মৌখিক সম্মতি: □ হ্যাঁ (চালান)   □ না (বন্ধ করুন)</w:t>
      </w:r>
    </w:p>
    <w:p>
      <w:r>
        <w:t>সাক্ষাৎকার শুরুর আগে: চালক গাড়ি চালাচ্ছেন না; স্বেচ্ছায় অংশ নিতে সময় আছে; আশপাশে নিয়োগদাতা/যাত্রী চাপ সৃষ্টি করছেন না।</w:t>
      </w:r>
    </w:p>
    <w:p>
      <w:pPr>
        <w:pStyle w:val="Heading2"/>
      </w:pPr>
      <w:r>
        <w:t>সাক্ষাৎকারগ্রহণকারীর তথ্য — গবেষকের জন্য</w:t>
      </w:r>
    </w:p>
    <w:tbl>
      <w:tblPr>
        <w:tblW w:type="auto" w:w="0"/>
        <w:jc w:val="center"/>
        <w:tblLayout w:type="fixed"/>
        <w:tblLook w:firstColumn="1" w:firstRow="1" w:lastColumn="0" w:lastRow="0" w:noHBand="0" w:noVBand="1" w:val="04A0"/>
      </w:tblPr>
      <w:tblGrid>
        <w:gridCol w:w="4917"/>
        <w:gridCol w:w="4917"/>
      </w:tblGrid>
      <w:tr>
        <w:tc>
          <w:tcPr>
            <w:tcW w:type="dxa" w:w="4917"/>
            <w:shd w:fill="12334C"/>
            <w:vAlign w:val="center"/>
          </w:tcPr>
          <w:p>
            <w:r>
              <w:rPr>
                <w:b/>
                <w:color w:val="FFFFFF"/>
                <w:sz w:val="16"/>
              </w:rPr>
              <w:t>ক্ষেত্র</w:t>
            </w:r>
          </w:p>
        </w:tc>
        <w:tc>
          <w:tcPr>
            <w:tcW w:type="dxa" w:w="4917"/>
            <w:shd w:fill="12334C"/>
            <w:vAlign w:val="center"/>
          </w:tcPr>
          <w:p>
            <w:r>
              <w:rPr>
                <w:b/>
                <w:color w:val="FFFFFF"/>
                <w:sz w:val="16"/>
              </w:rPr>
              <w:t>লিখুন</w:t>
            </w:r>
          </w:p>
        </w:tc>
      </w:tr>
      <w:tr>
        <w:tc>
          <w:tcPr>
            <w:tcW w:type="dxa" w:w="4917"/>
            <w:shd w:fill="F1F6F7"/>
            <w:tcBorders>
              <w:bottom w:val="single" w:sz="4" w:color="D7E1E9"/>
            </w:tcBorders>
            <w:vAlign w:val="center"/>
          </w:tcPr>
          <w:p>
            <w:pPr>
              <w:spacing w:after="20"/>
            </w:pPr>
            <w:r>
              <w:rPr>
                <w:rFonts w:ascii="Noto Serif Bengali" w:hAnsi="Noto Serif Bengali"/>
                <w:sz w:val="16"/>
              </w:rPr>
              <w:t>নামহীন কেস আইডি / case ID</w:t>
            </w:r>
          </w:p>
        </w:tc>
        <w:tc>
          <w:tcPr>
            <w:tcW w:type="dxa" w:w="4917"/>
            <w:shd w:fill="F1F6F7"/>
            <w:tcBorders>
              <w:bottom w:val="single" w:sz="4" w:color="D7E1E9"/>
            </w:tcBorders>
            <w:vAlign w:val="center"/>
          </w:tcPr>
          <w:p>
            <w:pPr>
              <w:spacing w:after="20"/>
            </w:pPr>
            <w:r>
              <w:rPr>
                <w:rFonts w:ascii="Noto Serif Bengali" w:hAnsi="Noto Serif Bengali"/>
                <w:sz w:val="16"/>
              </w:rPr>
              <w:t>________________</w:t>
            </w:r>
          </w:p>
        </w:tc>
      </w:tr>
      <w:tr>
        <w:tc>
          <w:tcPr>
            <w:tcW w:type="dxa" w:w="4917"/>
            <w:tcBorders>
              <w:bottom w:val="single" w:sz="4" w:color="D7E1E9"/>
            </w:tcBorders>
            <w:vAlign w:val="center"/>
          </w:tcPr>
          <w:p>
            <w:pPr>
              <w:spacing w:after="20"/>
            </w:pPr>
            <w:r>
              <w:rPr>
                <w:rFonts w:ascii="Noto Serif Bengali" w:hAnsi="Noto Serif Bengali"/>
                <w:sz w:val="16"/>
              </w:rPr>
              <w:t>সংগ্রহের বিভাগ / recruitment region</w:t>
            </w:r>
          </w:p>
        </w:tc>
        <w:tc>
          <w:tcPr>
            <w:tcW w:type="dxa" w:w="4917"/>
            <w:tcBorders>
              <w:bottom w:val="single" w:sz="4" w:color="D7E1E9"/>
            </w:tcBorders>
            <w:vAlign w:val="center"/>
          </w:tcPr>
          <w:p>
            <w:pPr>
              <w:spacing w:after="20"/>
            </w:pPr>
            <w:r>
              <w:rPr>
                <w:rFonts w:ascii="Noto Serif Bengali" w:hAnsi="Noto Serif Bengali"/>
                <w:sz w:val="16"/>
              </w:rPr>
              <w:t>Dhaka / Rajshahi / Khulna / Chattogram / Rangpur</w:t>
            </w:r>
          </w:p>
        </w:tc>
      </w:tr>
      <w:tr>
        <w:tc>
          <w:tcPr>
            <w:tcW w:type="dxa" w:w="4917"/>
            <w:shd w:fill="F1F6F7"/>
            <w:tcBorders>
              <w:bottom w:val="single" w:sz="4" w:color="D7E1E9"/>
            </w:tcBorders>
            <w:vAlign w:val="center"/>
          </w:tcPr>
          <w:p>
            <w:pPr>
              <w:spacing w:after="20"/>
            </w:pPr>
            <w:r>
              <w:rPr>
                <w:rFonts w:ascii="Noto Serif Bengali" w:hAnsi="Noto Serif Bengali"/>
                <w:sz w:val="16"/>
              </w:rPr>
              <w:t>স্থান ধরন / site type</w:t>
            </w:r>
          </w:p>
        </w:tc>
        <w:tc>
          <w:tcPr>
            <w:tcW w:type="dxa" w:w="4917"/>
            <w:shd w:fill="F1F6F7"/>
            <w:tcBorders>
              <w:bottom w:val="single" w:sz="4" w:color="D7E1E9"/>
            </w:tcBorders>
            <w:vAlign w:val="center"/>
          </w:tcPr>
          <w:p>
            <w:pPr>
              <w:spacing w:after="20"/>
            </w:pPr>
            <w:r>
              <w:rPr>
                <w:rFonts w:ascii="Noto Serif Bengali" w:hAnsi="Noto Serif Bengali"/>
                <w:sz w:val="16"/>
              </w:rPr>
              <w:t>Terminal / depot / rest location / other</w:t>
            </w:r>
          </w:p>
        </w:tc>
      </w:tr>
      <w:tr>
        <w:tc>
          <w:tcPr>
            <w:tcW w:type="dxa" w:w="4917"/>
            <w:tcBorders>
              <w:bottom w:val="single" w:sz="4" w:color="D7E1E9"/>
            </w:tcBorders>
            <w:vAlign w:val="center"/>
          </w:tcPr>
          <w:p>
            <w:pPr>
              <w:spacing w:after="20"/>
            </w:pPr>
            <w:r>
              <w:rPr>
                <w:rFonts w:ascii="Noto Serif Bengali" w:hAnsi="Noto Serif Bengali"/>
                <w:sz w:val="16"/>
              </w:rPr>
              <w:t>সাক্ষাৎকারগ্রহণকারী কোড / interviewer ID</w:t>
            </w:r>
          </w:p>
        </w:tc>
        <w:tc>
          <w:tcPr>
            <w:tcW w:type="dxa" w:w="4917"/>
            <w:tcBorders>
              <w:bottom w:val="single" w:sz="4" w:color="D7E1E9"/>
            </w:tcBorders>
            <w:vAlign w:val="center"/>
          </w:tcPr>
          <w:p>
            <w:pPr>
              <w:spacing w:after="20"/>
            </w:pPr>
            <w:r>
              <w:rPr>
                <w:rFonts w:ascii="Noto Serif Bengali" w:hAnsi="Noto Serif Bengali"/>
                <w:sz w:val="16"/>
              </w:rPr>
              <w:t>________</w:t>
            </w:r>
          </w:p>
        </w:tc>
      </w:tr>
      <w:tr>
        <w:tc>
          <w:tcPr>
            <w:tcW w:type="dxa" w:w="4917"/>
            <w:shd w:fill="F1F6F7"/>
            <w:tcBorders>
              <w:bottom w:val="single" w:sz="4" w:color="D7E1E9"/>
            </w:tcBorders>
            <w:vAlign w:val="center"/>
          </w:tcPr>
          <w:p>
            <w:pPr>
              <w:spacing w:after="20"/>
            </w:pPr>
            <w:r>
              <w:rPr>
                <w:rFonts w:ascii="Noto Serif Bengali" w:hAnsi="Noto Serif Bengali"/>
                <w:sz w:val="16"/>
              </w:rPr>
              <w:t>তারিখ / date</w:t>
            </w:r>
          </w:p>
        </w:tc>
        <w:tc>
          <w:tcPr>
            <w:tcW w:type="dxa" w:w="4917"/>
            <w:shd w:fill="F1F6F7"/>
            <w:tcBorders>
              <w:bottom w:val="single" w:sz="4" w:color="D7E1E9"/>
            </w:tcBorders>
            <w:vAlign w:val="center"/>
          </w:tcPr>
          <w:p>
            <w:pPr>
              <w:spacing w:after="20"/>
            </w:pPr>
            <w:r>
              <w:rPr>
                <w:rFonts w:ascii="Noto Serif Bengali" w:hAnsi="Noto Serif Bengali"/>
                <w:sz w:val="16"/>
              </w:rPr>
              <w:t>____ / ____ / ______</w:t>
            </w:r>
          </w:p>
        </w:tc>
      </w:tr>
      <w:tr>
        <w:tc>
          <w:tcPr>
            <w:tcW w:type="dxa" w:w="4917"/>
            <w:tcBorders>
              <w:bottom w:val="single" w:sz="4" w:color="D7E1E9"/>
            </w:tcBorders>
            <w:vAlign w:val="center"/>
          </w:tcPr>
          <w:p>
            <w:pPr>
              <w:spacing w:after="20"/>
            </w:pPr>
            <w:r>
              <w:rPr>
                <w:rFonts w:ascii="Noto Serif Bengali" w:hAnsi="Noto Serif Bengali"/>
                <w:sz w:val="16"/>
              </w:rPr>
              <w:t>ভাষা / language</w:t>
            </w:r>
          </w:p>
        </w:tc>
        <w:tc>
          <w:tcPr>
            <w:tcW w:type="dxa" w:w="4917"/>
            <w:tcBorders>
              <w:bottom w:val="single" w:sz="4" w:color="D7E1E9"/>
            </w:tcBorders>
            <w:vAlign w:val="center"/>
          </w:tcPr>
          <w:p>
            <w:pPr>
              <w:spacing w:after="20"/>
            </w:pPr>
            <w:r>
              <w:rPr>
                <w:rFonts w:ascii="Noto Serif Bengali" w:hAnsi="Noto Serif Bengali"/>
                <w:sz w:val="16"/>
              </w:rPr>
              <w:t>English / Bangla</w:t>
            </w:r>
          </w:p>
        </w:tc>
      </w:tr>
      <w:tr>
        <w:tc>
          <w:tcPr>
            <w:tcW w:type="dxa" w:w="4917"/>
            <w:shd w:fill="F1F6F7"/>
            <w:tcBorders>
              <w:bottom w:val="single" w:sz="4" w:color="D7E1E9"/>
            </w:tcBorders>
            <w:vAlign w:val="center"/>
          </w:tcPr>
          <w:p>
            <w:pPr>
              <w:spacing w:after="20"/>
            </w:pPr>
            <w:r>
              <w:rPr>
                <w:rFonts w:ascii="Noto Serif Bengali" w:hAnsi="Noto Serif Bengali"/>
                <w:sz w:val="16"/>
              </w:rPr>
              <w:t>সময় / minutes</w:t>
            </w:r>
          </w:p>
        </w:tc>
        <w:tc>
          <w:tcPr>
            <w:tcW w:type="dxa" w:w="4917"/>
            <w:shd w:fill="F1F6F7"/>
            <w:tcBorders>
              <w:bottom w:val="single" w:sz="4" w:color="D7E1E9"/>
            </w:tcBorders>
            <w:vAlign w:val="center"/>
          </w:tcPr>
          <w:p>
            <w:pPr>
              <w:spacing w:after="20"/>
            </w:pPr>
            <w:r>
              <w:rPr>
                <w:rFonts w:ascii="Noto Serif Bengali" w:hAnsi="Noto Serif Bengali"/>
                <w:sz w:val="16"/>
              </w:rPr>
              <w:t>______</w:t>
            </w:r>
          </w:p>
        </w:tc>
      </w:tr>
      <w:tr>
        <w:tc>
          <w:tcPr>
            <w:tcW w:type="dxa" w:w="4917"/>
            <w:tcBorders>
              <w:bottom w:val="single" w:sz="4" w:color="D7E1E9"/>
            </w:tcBorders>
            <w:vAlign w:val="center"/>
          </w:tcPr>
          <w:p>
            <w:pPr>
              <w:spacing w:after="20"/>
            </w:pPr>
            <w:r>
              <w:rPr>
                <w:rFonts w:ascii="Noto Serif Bengali" w:hAnsi="Noto Serif Bengali"/>
                <w:sz w:val="16"/>
              </w:rPr>
              <w:t>ফল / disposition</w:t>
            </w:r>
          </w:p>
        </w:tc>
        <w:tc>
          <w:tcPr>
            <w:tcW w:type="dxa" w:w="4917"/>
            <w:tcBorders>
              <w:bottom w:val="single" w:sz="4" w:color="D7E1E9"/>
            </w:tcBorders>
            <w:vAlign w:val="center"/>
          </w:tcPr>
          <w:p>
            <w:pPr>
              <w:spacing w:after="20"/>
            </w:pPr>
            <w:r>
              <w:rPr>
                <w:rFonts w:ascii="Noto Serif Bengali" w:hAnsi="Noto Serif Bengali"/>
                <w:sz w:val="16"/>
              </w:rPr>
              <w:t>Eligible complete / partial / ineligible / declined</w:t>
            </w:r>
          </w:p>
        </w:tc>
      </w:tr>
    </w:tbl>
    <w:p>
      <w:pPr>
        <w:spacing w:after="20"/>
      </w:pPr>
    </w:p>
    <w:p>
      <w:r>
        <w:rPr>
          <w:color w:val="5B6977"/>
        </w:rPr>
        <w:t>কেস আইডি যেন পরিচয় প্রকাশ না করে। নির্দিষ্ট GPS/বাস বা রুট নম্বর লিখবেন না।</w:t>
      </w:r>
    </w:p>
    <w:p>
      <w:r>
        <w:rPr>
          <w:color w:val="0C7D77"/>
        </w:rPr>
        <w:t>গুরুত্বপূর্ণ: A6-এর পরই D1 জিজ্ঞাসা করুন। D1-এ উত্তর লিখুন; বিভাগ D-তে পুনরায় জিজ্ঞাসা করবেন না।</w:t>
      </w:r>
    </w:p>
    <w:p>
      <w:pPr>
        <w:pStyle w:val="Heading1"/>
      </w:pPr>
      <w:r>
        <w:t>বিভাগ A  |  যোগ্যতা ও সম্মতি যাচাই</w:t>
      </w:r>
    </w:p>
    <w:p>
      <w:r>
        <w:rPr>
          <w:color w:val="5B6977"/>
        </w:rPr>
        <w:t>গবেষণায় অন্তর্ভুক্তির যোগ্যতা ও সম্মতি; অযোগ্য হলে থামুন।</w:t>
      </w:r>
    </w:p>
    <w:p>
      <w:pPr>
        <w:keepNext/>
        <w:spacing w:before="140"/>
      </w:pPr>
      <w:r>
        <w:rPr>
          <w:b/>
          <w:color w:val="0C7D77"/>
        </w:rPr>
        <w:t xml:space="preserve">A1  </w:t>
      </w:r>
      <w:r>
        <w:rPr>
          <w:b/>
        </w:rPr>
        <w:t>আপনার বয়স কি ১৮ বছর বা তার বেশি?</w:t>
      </w:r>
    </w:p>
    <w:p>
      <w:pPr>
        <w:keepNext/>
        <w:spacing w:after="50"/>
        <w:ind w:left="216"/>
      </w:pPr>
      <w:r>
        <w:rPr>
          <w:sz w:val="17"/>
        </w:rPr>
        <w:t>উত্তর/কোড: 1 হ্যাঁ   •   0 না   •   99 উত্তর দিতে অনিচ্ছুক</w:t>
      </w:r>
    </w:p>
    <w:p>
      <w:pPr>
        <w:ind w:left="230"/>
      </w:pPr>
      <w:r>
        <w:rPr>
          <w:color w:val="5B6977"/>
          <w:sz w:val="17"/>
        </w:rPr>
        <w:t>সাক্ষাৎকার নির্দেশনা: ১৮ বছরের কম বা উত্তর না দিলে বন্ধ; পূর্ণ বয়স B1-এ।</w:t>
      </w:r>
    </w:p>
    <w:p>
      <w:pPr>
        <w:keepNext/>
        <w:spacing w:before="140"/>
      </w:pPr>
      <w:r>
        <w:rPr>
          <w:b/>
          <w:color w:val="0C7D77"/>
        </w:rPr>
        <w:t xml:space="preserve">A2  </w:t>
      </w:r>
      <w:r>
        <w:rPr>
          <w:b/>
        </w:rPr>
        <w:t>আপনি কি বর্তমানে বাংলাদেশে এক শহর বা জেলা থেকে অন্য শহর বা জেলায় যাতায়াতকারী যাত্রীবাহী আন্তঃনগর বাসের চালক হিসেবে কাজ করেন?</w:t>
      </w:r>
    </w:p>
    <w:p>
      <w:pPr>
        <w:keepNext/>
        <w:spacing w:after="50"/>
        <w:ind w:left="216"/>
      </w:pPr>
      <w:r>
        <w:rPr>
          <w:sz w:val="17"/>
        </w:rPr>
        <w:t>উত্তর/কোড: 1 হ্যাঁ   •   0 না</w:t>
      </w:r>
    </w:p>
    <w:p>
      <w:pPr>
        <w:ind w:left="230"/>
      </w:pPr>
      <w:r>
        <w:rPr>
          <w:color w:val="5B6977"/>
          <w:sz w:val="17"/>
        </w:rPr>
        <w:t>সাক্ষাৎকার নির্দেশনা: শুধু আন্তঃনগর যাত্রীবাহী বাস; শহরের বাস বা ট্রাক নয়।</w:t>
      </w:r>
    </w:p>
    <w:p>
      <w:pPr>
        <w:keepNext/>
        <w:spacing w:before="140"/>
      </w:pPr>
      <w:r>
        <w:rPr>
          <w:b/>
          <w:color w:val="0C7D77"/>
        </w:rPr>
        <w:t xml:space="preserve">A3  </w:t>
      </w:r>
      <w:r>
        <w:rPr>
          <w:b/>
        </w:rPr>
        <w:t>আন্তঃনগর বাসে আপনার সাধারণ দায়িত্ব কোনটি?</w:t>
      </w:r>
    </w:p>
    <w:p>
      <w:pPr>
        <w:keepNext/>
        <w:spacing w:after="50"/>
        <w:ind w:left="216"/>
      </w:pPr>
      <w:r>
        <w:rPr>
          <w:sz w:val="17"/>
        </w:rPr>
        <w:t>উত্তর/কোড: 1 প্রধান চালক   •   2 দ্বিতীয়/রিলিফ চালক   •   3 অন্যান্য</w:t>
      </w:r>
    </w:p>
    <w:p>
      <w:pPr>
        <w:ind w:left="230"/>
      </w:pPr>
      <w:r>
        <w:rPr>
          <w:color w:val="5B6977"/>
          <w:sz w:val="17"/>
        </w:rPr>
        <w:t>সাক্ষাৎকার নির্দেশনা: প্রধান বা রিলিফ ছাড়া অন্য ভূমিকা অযোগ্য।</w:t>
      </w:r>
    </w:p>
    <w:p>
      <w:pPr>
        <w:keepNext/>
        <w:spacing w:before="140"/>
      </w:pPr>
      <w:r>
        <w:rPr>
          <w:b/>
          <w:color w:val="0C7D77"/>
        </w:rPr>
        <w:t xml:space="preserve">A4  </w:t>
      </w:r>
      <w:r>
        <w:rPr>
          <w:b/>
        </w:rPr>
        <w:t>আপনি পেশাগতভাবে যে বাস চালান, সেটি চালানোর জন্য প্রযোজ্য বৈধ ড্রাইভিং লাইসেন্স কি বর্তমানে আপনার আছে?</w:t>
      </w:r>
    </w:p>
    <w:p>
      <w:pPr>
        <w:keepNext/>
        <w:spacing w:after="50"/>
        <w:ind w:left="216"/>
      </w:pPr>
      <w:r>
        <w:rPr>
          <w:sz w:val="17"/>
        </w:rPr>
        <w:t>উত্তর/কোড: 1 হ্যাঁ   •   0 না   •   2 মেয়াদ শেষ/নবায়নের অপেক্ষায়   •   99 উত্তর দিতে অনিচ্ছুক</w:t>
      </w:r>
    </w:p>
    <w:p>
      <w:pPr>
        <w:ind w:left="230"/>
      </w:pPr>
      <w:r>
        <w:rPr>
          <w:color w:val="5B6977"/>
          <w:sz w:val="17"/>
        </w:rPr>
        <w:t>সাক্ষাৎকার নির্দেশনা: প্রযোজ্য বৈধ লাইসেন্স স্বঘোষিত; নম্বর/ছবি সংগ্রহ নয়।</w:t>
      </w:r>
    </w:p>
    <w:p>
      <w:pPr>
        <w:keepNext/>
        <w:spacing w:before="140"/>
      </w:pPr>
      <w:r>
        <w:rPr>
          <w:b/>
          <w:color w:val="0C7D77"/>
        </w:rPr>
        <w:t xml:space="preserve">A5  </w:t>
      </w:r>
      <w:r>
        <w:rPr>
          <w:b/>
        </w:rPr>
        <w:t>কত বছর ও কত মাস ধরে আপনি পেশাগতভাবে আন্তঃনগর বাস চালাচ্ছেন?</w:t>
      </w:r>
    </w:p>
    <w:p>
      <w:pPr>
        <w:keepNext/>
        <w:spacing w:after="50"/>
        <w:ind w:left="216"/>
      </w:pPr>
      <w:r>
        <w:rPr>
          <w:sz w:val="17"/>
        </w:rPr>
        <w:t>উত্তর/কোড: বছর / মাস   •   98 অনুমান করতে পারছি না</w:t>
      </w:r>
    </w:p>
    <w:p>
      <w:pPr>
        <w:ind w:left="230"/>
      </w:pPr>
      <w:r>
        <w:rPr>
          <w:color w:val="5B6977"/>
          <w:sz w:val="17"/>
        </w:rPr>
        <w:t>সাক্ষাৎকার নির্দেশনা: অন্তত ৬ মাস হতে হবে। ৯৮ (অনুমান করতে না পারা) হলে এবং স্পষ্টীকরণের পরও নিশ্চিত করা না গেলে, স্ক্রিনিং বন্ধ করুন; উত্তরদাতাকে ৬ মাসের কম অভিজ্ঞতাসম্পন্ন হিসেবে চিহ্নিত করবেন না।</w:t>
      </w:r>
    </w:p>
    <w:p>
      <w:pPr>
        <w:keepNext/>
        <w:spacing w:before="140"/>
      </w:pPr>
      <w:r>
        <w:rPr>
          <w:b/>
          <w:color w:val="0C7D77"/>
        </w:rPr>
        <w:t xml:space="preserve">A6  </w:t>
      </w:r>
      <w:r>
        <w:rPr>
          <w:b/>
        </w:rPr>
        <w:t>গত তিন মাসের মধ্যে আপনি কি পেশাগতভাবে আন্তঃনগর বাস চালিয়েছেন?</w:t>
      </w:r>
    </w:p>
    <w:p>
      <w:pPr>
        <w:keepNext/>
        <w:spacing w:after="50"/>
        <w:ind w:left="216"/>
      </w:pPr>
      <w:r>
        <w:rPr>
          <w:sz w:val="17"/>
        </w:rPr>
        <w:t>উত্তর/কোড: 1 হ্যাঁ   •   0 না</w:t>
      </w:r>
    </w:p>
    <w:p>
      <w:pPr>
        <w:ind w:left="230"/>
      </w:pPr>
      <w:r>
        <w:rPr>
          <w:color w:val="5B6977"/>
          <w:sz w:val="17"/>
        </w:rPr>
        <w:t>সাক্ষাৎকার নির্দেশনা: গত ৩ মাসে আন্তঃনগর বাস না চালালে বন্ধ।</w:t>
      </w:r>
    </w:p>
    <w:p>
      <w:pPr>
        <w:pStyle w:val="Heading2"/>
      </w:pPr>
      <w:r>
        <w:t>ওভারটেকিংয়ের সাধারণ অর্থ</w:t>
      </w:r>
    </w:p>
    <w:p>
      <w:r>
        <w:t>এই গবেষণায় ওভারটেকিং / পাশ কাটানো বলতে বোঝায়, আপনার চলন্ত বাস একই দিকে চলতে থাকা অন্য কোনো চলমান গাড়ি বা সড়ক ব্যবহারকারীকে পাশ কাটিয়ে তার সামনে এগিয়ে যায়। চলন্ত বাস, ট্রাক, কার, মোটরসাইকেল ও সাইকেল অন্তর্ভুক্ত; দাঁড়িয়ে থাকা গাড়ি, পথচারী, স্থির বস্তু কিংবা কাউকে পাশ না কাটিয়ে শুধু লেন পরিবর্তন অন্তর্ভুক্ত নয়।</w:t>
      </w:r>
    </w:p>
    <w:p>
      <w:r>
        <w:drawing>
          <wp:inline xmlns:a="http://schemas.openxmlformats.org/drawingml/2006/main" xmlns:pic="http://schemas.openxmlformats.org/drawingml/2006/picture">
            <wp:extent cx="5394960" cy="1132124"/>
            <wp:docPr id="1" name="Picture 1"/>
            <wp:cNvGraphicFramePr>
              <a:graphicFrameLocks noChangeAspect="1"/>
            </wp:cNvGraphicFramePr>
            <a:graphic>
              <a:graphicData uri="http://schemas.openxmlformats.org/drawingml/2006/picture">
                <pic:pic>
                  <pic:nvPicPr>
                    <pic:cNvPr id="0" name="card_D1_bn.png"/>
                    <pic:cNvPicPr/>
                  </pic:nvPicPr>
                  <pic:blipFill>
                    <a:blip r:embed="rId11"/>
                    <a:stretch>
                      <a:fillRect/>
                    </a:stretch>
                  </pic:blipFill>
                  <pic:spPr>
                    <a:xfrm>
                      <a:off x="0" y="0"/>
                      <a:ext cx="5394960" cy="1132124"/>
                    </a:xfrm>
                    <a:prstGeom prst="rect"/>
                  </pic:spPr>
                </pic:pic>
              </a:graphicData>
            </a:graphic>
          </wp:inline>
        </w:drawing>
      </w:r>
    </w:p>
    <w:p>
      <w:pPr>
        <w:keepNext/>
      </w:pPr>
      <w:r>
        <w:rPr>
          <w:b/>
          <w:color w:val="0C7D77"/>
        </w:rPr>
        <w:t xml:space="preserve">D1  </w:t>
      </w:r>
      <w:r>
        <w:rPr>
          <w:b/>
        </w:rPr>
        <w:t>গত তিন মাসে আন্তঃনগর বাস চালানোর সময় একই দিকে চলতে থাকা কোনো গাড়ি বা অন্য সড়ক ব্যবহারকারীকে পাশ কাটিয়ে সামনে এগিয়েছেন কি?</w:t>
      </w:r>
    </w:p>
    <w:p>
      <w:r>
        <w:t>উত্তর/কোড: 1 হ্যাঁ  •  0 না  •  98 মনে করতে পারছি না  •  99 উত্তর দিতে অনিচ্ছুক</w:t>
      </w:r>
    </w:p>
    <w:p>
      <w:r>
        <w:rPr>
          <w:color w:val="0C7D77"/>
        </w:rPr>
        <w:t>D1=না/অজানা/অনিচ্ছুক হলে বন্ধ; Y=0 নয়।</w:t>
      </w:r>
    </w:p>
    <w:p>
      <w:pPr>
        <w:pStyle w:val="Heading1"/>
      </w:pPr>
      <w:r>
        <w:t>বিভাগ B  |  চালক ও কর্মসংস্থান-সংক্রান্ত তথ্য</w:t>
      </w:r>
    </w:p>
    <w:p>
      <w:r>
        <w:rPr>
          <w:color w:val="5B6977"/>
        </w:rPr>
        <w:t>চালক ও কর্মসংস্থানের প্রাসঙ্গিক তথ্য।</w:t>
      </w:r>
    </w:p>
    <w:p>
      <w:pPr>
        <w:keepNext/>
        <w:spacing w:before="140"/>
      </w:pPr>
      <w:r>
        <w:rPr>
          <w:b/>
          <w:color w:val="0C7D77"/>
        </w:rPr>
        <w:t xml:space="preserve">B1  </w:t>
      </w:r>
      <w:r>
        <w:rPr>
          <w:b/>
        </w:rPr>
        <w:t>আপনার বর্তমান বয়স কত পূর্ণ বছর?</w:t>
      </w:r>
    </w:p>
    <w:p>
      <w:pPr>
        <w:keepNext/>
        <w:spacing w:after="50"/>
        <w:ind w:left="216"/>
      </w:pPr>
      <w:r>
        <w:rPr>
          <w:sz w:val="17"/>
        </w:rPr>
        <w:t>উত্তর/কোড: পূর্ণ বছর   •   98 অনুমান করতে পারছি না</w:t>
      </w:r>
    </w:p>
    <w:p>
      <w:pPr>
        <w:ind w:left="230"/>
      </w:pPr>
      <w:r>
        <w:rPr>
          <w:color w:val="5B6977"/>
          <w:sz w:val="17"/>
        </w:rPr>
        <w:t>সাক্ষাৎকার নির্দেশনা: দেখে বয়স অনুমান নয়।</w:t>
      </w:r>
    </w:p>
    <w:p>
      <w:pPr>
        <w:keepNext/>
        <w:spacing w:before="140"/>
      </w:pPr>
      <w:r>
        <w:rPr>
          <w:b/>
          <w:color w:val="0C7D77"/>
        </w:rPr>
        <w:t xml:space="preserve">B2  </w:t>
      </w:r>
      <w:r>
        <w:rPr>
          <w:b/>
        </w:rPr>
        <w:t>আপনি আপনার লিঙ্গ কীভাবে উল্লেখ করতে চান?</w:t>
      </w:r>
    </w:p>
    <w:p>
      <w:pPr>
        <w:keepNext/>
        <w:spacing w:after="50"/>
        <w:ind w:left="216"/>
      </w:pPr>
      <w:r>
        <w:rPr>
          <w:sz w:val="17"/>
        </w:rPr>
        <w:t>উত্তর/কোড: 1 পুরুষ   •   2 নারী   •   3 হিজড়া/তৃতীয় লিঙ্গ   •   4 নিজে উল্লেখ ___   •   99 উত্তর দিতে অনিচ্ছুক</w:t>
      </w:r>
    </w:p>
    <w:p>
      <w:pPr>
        <w:ind w:left="230"/>
      </w:pPr>
      <w:r>
        <w:rPr>
          <w:color w:val="5B6977"/>
          <w:sz w:val="17"/>
        </w:rPr>
        <w:t>সাক্ষাৎকার নির্দেশনা: ইচ্ছাধীন, পরিচয়পত্র চাইবেন না।</w:t>
      </w:r>
    </w:p>
    <w:p>
      <w:pPr>
        <w:keepNext/>
        <w:spacing w:before="140"/>
      </w:pPr>
      <w:r>
        <w:rPr>
          <w:b/>
          <w:color w:val="0C7D77"/>
        </w:rPr>
        <w:t xml:space="preserve">B3  </w:t>
      </w:r>
      <w:r>
        <w:rPr>
          <w:b/>
        </w:rPr>
        <w:t>আপনি সর্বোচ্চ কোন শিক্ষাগত স্তর সম্পন্ন করেছেন?</w:t>
      </w:r>
    </w:p>
    <w:p>
      <w:pPr>
        <w:keepNext/>
        <w:spacing w:after="50"/>
        <w:ind w:left="216"/>
      </w:pPr>
      <w:r>
        <w:rPr>
          <w:sz w:val="17"/>
        </w:rPr>
        <w:t>উত্তর/কোড: 1 প্রাতিষ্ঠানিক শিক্ষা নেই   •   2 শ্রেণি ১–৫   •   3 শ্রেণি ৬–১০, এসএসসি সম্পন্ন নয়   •   4 এসএসসি/সমমান   •   5 এইচএসসি/সমমান   •   6 ডিপ্লোমা   •   7 স্নাতক বা উচ্চতর   •   8 অন্যান্য   •   99 উত্তর দিতে অনিচ্ছুক</w:t>
      </w:r>
    </w:p>
    <w:p>
      <w:pPr>
        <w:ind w:left="230"/>
      </w:pPr>
      <w:r>
        <w:rPr>
          <w:color w:val="5B6977"/>
          <w:sz w:val="17"/>
        </w:rPr>
        <w:t>সাক্ষাৎকার নির্দেশনা: সর্বোচ্চ সম্পন্ন শ্রেণি; এসএসসি না-সম্পন্ন বনাম এসএসসি আলাদা।</w:t>
      </w:r>
    </w:p>
    <w:p>
      <w:pPr>
        <w:keepNext/>
        <w:spacing w:before="140"/>
      </w:pPr>
      <w:r>
        <w:rPr>
          <w:b/>
          <w:color w:val="0C7D77"/>
        </w:rPr>
        <w:t xml:space="preserve">B4  </w:t>
      </w:r>
      <w:r>
        <w:rPr>
          <w:b/>
        </w:rPr>
        <w:t>আপনি সাধারণত কোন ধরনের আন্তঃনগর বাস চালান?</w:t>
      </w:r>
    </w:p>
    <w:p>
      <w:pPr>
        <w:keepNext/>
        <w:spacing w:after="50"/>
        <w:ind w:left="216"/>
      </w:pPr>
      <w:r>
        <w:rPr>
          <w:sz w:val="17"/>
        </w:rPr>
        <w:t>উত্তর/কোড: 1 এসি   •   2 নন-এসি   •   3 নিয়মিত উভয় ধরনের   •   99 উত্তর দিতে অনিচ্ছুক</w:t>
      </w:r>
    </w:p>
    <w:p>
      <w:pPr>
        <w:ind w:left="230"/>
      </w:pPr>
      <w:r>
        <w:rPr>
          <w:color w:val="5B6977"/>
          <w:sz w:val="17"/>
        </w:rPr>
        <w:t>সাক্ষাৎকার নির্দেশনা: নিয়মিত উভয় ধরনের হলে তবেই উভয়।</w:t>
      </w:r>
    </w:p>
    <w:p>
      <w:pPr>
        <w:keepNext/>
        <w:spacing w:before="140"/>
      </w:pPr>
      <w:r>
        <w:rPr>
          <w:b/>
          <w:color w:val="0C7D77"/>
        </w:rPr>
        <w:t xml:space="preserve">B5  </w:t>
      </w:r>
      <w:r>
        <w:rPr>
          <w:b/>
        </w:rPr>
        <w:t>বাস চালানোর জন্য আপনি প্রধানত কীভাবে পারিশ্রমিক পান?</w:t>
      </w:r>
    </w:p>
    <w:p>
      <w:pPr>
        <w:keepNext/>
        <w:spacing w:after="50"/>
        <w:ind w:left="216"/>
      </w:pPr>
      <w:r>
        <w:rPr>
          <w:sz w:val="17"/>
        </w:rPr>
        <w:t>উত্তর/কোড: 1 নির্দিষ্ট মাসিক বেতন   •   2 দৈনিক মজুরি   •   3 প্রতি ট্রিপে   •   4 কমিশন/আয়ভিত্তিক ভাগ   •   5 নির্দিষ্ট ও পরিবর্তনশীল মিশ্র   •   6 অন্যান্য   •   99 উত্তর দিতে অনিচ্ছুক</w:t>
      </w:r>
    </w:p>
    <w:p>
      <w:pPr>
        <w:ind w:left="230"/>
      </w:pPr>
      <w:r>
        <w:rPr>
          <w:color w:val="5B6977"/>
          <w:sz w:val="17"/>
        </w:rPr>
        <w:t>সাক্ষাৎকার নির্দেশনা: প্রধান পারিশ্রমিকের ধরন।</w:t>
      </w:r>
    </w:p>
    <w:p>
      <w:pPr>
        <w:keepNext/>
        <w:spacing w:before="140"/>
      </w:pPr>
      <w:r>
        <w:rPr>
          <w:b/>
          <w:color w:val="0C7D77"/>
        </w:rPr>
        <w:t xml:space="preserve">B6  </w:t>
      </w:r>
      <w:r>
        <w:rPr>
          <w:b/>
        </w:rPr>
        <w:t>পেশাগত বাস চালিয়ে আপনার আনুমানিক গড় মাসিক আয় কত?</w:t>
      </w:r>
    </w:p>
    <w:p>
      <w:pPr>
        <w:keepNext/>
        <w:spacing w:after="50"/>
        <w:ind w:left="216"/>
      </w:pPr>
      <w:r>
        <w:rPr>
          <w:sz w:val="17"/>
        </w:rPr>
        <w:t>উত্তর/কোড: 1 ১৫,০০০ টাকার কম   •   2 ১৫,০০০–২৫,০০০   •   3 ২৫,০০১–৩৫,০০০   •   4 ৩৫,০০১–৪৫,০০০   •   5 ৪৫,০০১–৬০,০০০   •   6 ৬০,০০০-এর বেশি   •   99 উত্তর দিতে অনিচ্ছুক</w:t>
      </w:r>
    </w:p>
    <w:p>
      <w:pPr>
        <w:ind w:left="230"/>
      </w:pPr>
      <w:r>
        <w:rPr>
          <w:color w:val="5B6977"/>
          <w:sz w:val="17"/>
        </w:rPr>
        <w:t>সাক্ষাৎকার নির্দেশনা: আয়ের প্রমাণ চাইবেন না।</w:t>
      </w:r>
    </w:p>
    <w:p>
      <w:pPr>
        <w:keepNext/>
        <w:spacing w:before="140"/>
      </w:pPr>
      <w:r>
        <w:rPr>
          <w:b/>
          <w:color w:val="0C7D77"/>
        </w:rPr>
        <w:t xml:space="preserve">B7  </w:t>
      </w:r>
      <w:r>
        <w:rPr>
          <w:b/>
        </w:rPr>
        <w:t>গত তিন বছরে নিরাপদ ওভারটেকিং বিষয় অন্তর্ভুক্ত ছিল, এমন আনুষ্ঠানিক চালক-নিরাপত্তা প্রশিক্ষণ কি আপনি পেয়েছেন?</w:t>
      </w:r>
    </w:p>
    <w:p>
      <w:pPr>
        <w:keepNext/>
        <w:spacing w:after="50"/>
        <w:ind w:left="216"/>
      </w:pPr>
      <w:r>
        <w:rPr>
          <w:sz w:val="17"/>
        </w:rPr>
        <w:t>উত্তর/কোড: 1 হ্যাঁ   •   0 না   •   98 মনে নেই   •   99 উত্তর দিতে অনিচ্ছুক</w:t>
      </w:r>
    </w:p>
    <w:p>
      <w:pPr>
        <w:ind w:left="230"/>
      </w:pPr>
      <w:r>
        <w:rPr>
          <w:color w:val="5B6977"/>
          <w:sz w:val="17"/>
        </w:rPr>
        <w:t>সাক্ষাৎকার নির্দেশনা: ওভারটেকিং অন্তর্ভুক্ত আনুষ্ঠানিক প্রশিক্ষণ।</w:t>
      </w:r>
    </w:p>
    <w:p>
      <w:pPr>
        <w:pStyle w:val="Heading1"/>
      </w:pPr>
      <w:r>
        <w:t>বিভাগ C  |  ড্রাইভিং ও কর্মঘণ্টার তথ্য</w:t>
      </w:r>
    </w:p>
    <w:p>
      <w:r>
        <w:rPr>
          <w:color w:val="5B6977"/>
        </w:rPr>
        <w:t>গত চার সপ্তাহের সাধারণ চালনা ও কর্মঘণ্টা।</w:t>
      </w:r>
    </w:p>
    <w:p>
      <w:pPr>
        <w:keepNext/>
        <w:spacing w:before="140"/>
      </w:pPr>
      <w:r>
        <w:rPr>
          <w:b/>
          <w:color w:val="0C7D77"/>
        </w:rPr>
        <w:t xml:space="preserve">C1  </w:t>
      </w:r>
      <w:r>
        <w:rPr>
          <w:b/>
        </w:rPr>
        <w:t>গত চার সপ্তাহে সাধারণত সপ্তাহে কয় দিন আন্তঃনগর বাস চালিয়েছেন?</w:t>
      </w:r>
    </w:p>
    <w:p>
      <w:pPr>
        <w:keepNext/>
        <w:spacing w:after="50"/>
        <w:ind w:left="216"/>
      </w:pPr>
      <w:r>
        <w:rPr>
          <w:sz w:val="17"/>
        </w:rPr>
        <w:t>উত্তর/কোড: দিন, ০–৭   •   98 অনুমান করতে পারছি না</w:t>
      </w:r>
    </w:p>
    <w:p>
      <w:pPr>
        <w:ind w:left="230"/>
      </w:pPr>
      <w:r>
        <w:rPr>
          <w:color w:val="5B6977"/>
          <w:sz w:val="17"/>
        </w:rPr>
        <w:t>সাক্ষাৎকার নির্দেশনা: গত ৪ সপ্তাহে সাধারণ সপ্তাহ, ০–৭ দিন।</w:t>
      </w:r>
    </w:p>
    <w:p>
      <w:pPr>
        <w:keepNext/>
        <w:spacing w:before="140"/>
      </w:pPr>
      <w:r>
        <w:rPr>
          <w:b/>
          <w:color w:val="0C7D77"/>
        </w:rPr>
        <w:t xml:space="preserve">C2  </w:t>
      </w:r>
      <w:r>
        <w:rPr>
          <w:b/>
        </w:rPr>
        <w:t>গত চার সপ্তাহে সাধারণ একটি বাস চালানোর দিনে প্রকৃতপক্ষে মোট কত ঘণ্টা ও মিনিট বাস চালিয়েছেন?</w:t>
      </w:r>
    </w:p>
    <w:p>
      <w:pPr>
        <w:keepNext/>
        <w:spacing w:after="50"/>
        <w:ind w:left="216"/>
      </w:pPr>
      <w:r>
        <w:rPr>
          <w:sz w:val="17"/>
        </w:rPr>
        <w:t>উত্তর/কোড: ঘণ্টা ও মিনিট   •   98 অনুমান করতে পারছি না</w:t>
      </w:r>
    </w:p>
    <w:p>
      <w:pPr>
        <w:ind w:left="230"/>
      </w:pPr>
      <w:r>
        <w:rPr>
          <w:color w:val="5B6977"/>
          <w:sz w:val="17"/>
        </w:rPr>
        <w:t>সাক্ষাৎকার নির্দেশনা: প্রকৃত চালনার সময়; অপেক্ষা নয়।</w:t>
      </w:r>
    </w:p>
    <w:p>
      <w:pPr>
        <w:keepNext/>
        <w:spacing w:before="140"/>
      </w:pPr>
      <w:r>
        <w:rPr>
          <w:b/>
          <w:color w:val="0C7D77"/>
        </w:rPr>
        <w:t xml:space="preserve">C3  </w:t>
      </w:r>
      <w:r>
        <w:rPr>
          <w:b/>
        </w:rPr>
        <w:t>এমন কর্মদিবসে বাস চালানো ও অপেক্ষাসহ মোট কত ঘণ্টা ও মিনিট ডিউটিতে ছিলেন?</w:t>
      </w:r>
    </w:p>
    <w:p>
      <w:pPr>
        <w:keepNext/>
        <w:spacing w:after="50"/>
        <w:ind w:left="216"/>
      </w:pPr>
      <w:r>
        <w:rPr>
          <w:sz w:val="17"/>
        </w:rPr>
        <w:t>উত্তর/কোড: ঘণ্টা ও মিনিট   •   98 অনুমান করতে পারছি না</w:t>
      </w:r>
    </w:p>
    <w:p>
      <w:pPr>
        <w:ind w:left="230"/>
      </w:pPr>
      <w:r>
        <w:rPr>
          <w:color w:val="5B6977"/>
          <w:sz w:val="17"/>
        </w:rPr>
        <w:t>সাক্ষাৎকার নির্দেশনা: চালনা ও অপেক্ষা মিলিয়ে; C2-এর কম হলে আবার জিজ্ঞাসা করুন।</w:t>
      </w:r>
    </w:p>
    <w:p>
      <w:pPr>
        <w:keepNext/>
        <w:spacing w:before="140"/>
      </w:pPr>
      <w:r>
        <w:rPr>
          <w:b/>
          <w:color w:val="0C7D77"/>
        </w:rPr>
        <w:t xml:space="preserve">C4  </w:t>
      </w:r>
      <w:r>
        <w:rPr>
          <w:b/>
        </w:rPr>
        <w:t>অন্তত ১৫ মিনিটের বিরতি ছাড়া সাধারণত একটানা সর্বোচ্চ কতক্ষণ বাস চালিয়েছেন?</w:t>
      </w:r>
    </w:p>
    <w:p>
      <w:pPr>
        <w:keepNext/>
        <w:spacing w:after="50"/>
        <w:ind w:left="216"/>
      </w:pPr>
      <w:r>
        <w:rPr>
          <w:sz w:val="17"/>
        </w:rPr>
        <w:t>উত্তর/কোড: ঘণ্টা ও মিনিট   •   98 অনুমান করতে পারছি না</w:t>
      </w:r>
    </w:p>
    <w:p>
      <w:pPr>
        <w:ind w:left="230"/>
      </w:pPr>
      <w:r>
        <w:rPr>
          <w:color w:val="5B6977"/>
          <w:sz w:val="17"/>
        </w:rPr>
        <w:t>সাক্ষাৎকার নির্দেশনা: কমপক্ষে ১৫ মিনিটের বিরতি ছাড়া দীর্ঘতম সময়।</w:t>
      </w:r>
    </w:p>
    <w:p>
      <w:pPr>
        <w:keepNext/>
        <w:spacing w:before="140"/>
      </w:pPr>
      <w:r>
        <w:rPr>
          <w:b/>
          <w:color w:val="0C7D77"/>
        </w:rPr>
        <w:t xml:space="preserve">C5  </w:t>
      </w:r>
      <w:r>
        <w:rPr>
          <w:b/>
        </w:rPr>
        <w:t>সাধারণ একটি সপ্তাহে কয়টি কর্মদিবসে রাত ১০টা থেকে সকাল ৬টার মধ্যে কোনো সময়ে বাস চালিয়েছেন?</w:t>
      </w:r>
    </w:p>
    <w:p>
      <w:pPr>
        <w:keepNext/>
        <w:spacing w:after="50"/>
        <w:ind w:left="216"/>
      </w:pPr>
      <w:r>
        <w:rPr>
          <w:sz w:val="17"/>
        </w:rPr>
        <w:t>উত্তর/কোড: দিন, ০–৭   •   98 অনুমান করতে পারছি না</w:t>
      </w:r>
    </w:p>
    <w:p>
      <w:pPr>
        <w:ind w:left="230"/>
      </w:pPr>
      <w:r>
        <w:rPr>
          <w:color w:val="5B6977"/>
          <w:sz w:val="17"/>
        </w:rPr>
        <w:t>সাক্ষাৎকার নির্দেশনা: রাত ১০টা–সকাল ৬টার মধ্যে চালানো কর্মদিবস।</w:t>
      </w:r>
    </w:p>
    <w:p>
      <w:pPr>
        <w:pStyle w:val="Heading1"/>
      </w:pPr>
      <w:r>
        <w:t>বিভাগ D  |  সড়ক ও ওভারটেকিংয়ের সুযোগ</w:t>
      </w:r>
    </w:p>
    <w:p>
      <w:r>
        <w:rPr>
          <w:color w:val="5B6977"/>
        </w:rPr>
        <w:t>D1 যোগ্যতার পরবর্তী শর্ত। D3-এ রাস্তার চিত্র দেখান।</w:t>
      </w:r>
    </w:p>
    <w:p>
      <w:r>
        <w:rPr>
          <w:color w:val="0C7D77"/>
        </w:rPr>
        <w:t>A6-এর পর D1-এর উত্তর নেওয়া হয়েছে; আবার জিজ্ঞাসা করবেন না।</w:t>
      </w:r>
    </w:p>
    <w:p>
      <w:pPr>
        <w:keepNext/>
        <w:spacing w:before="140"/>
      </w:pPr>
      <w:r>
        <w:rPr>
          <w:b/>
          <w:color w:val="0C7D77"/>
        </w:rPr>
        <w:t xml:space="preserve">D2  </w:t>
      </w:r>
      <w:r>
        <w:rPr>
          <w:b/>
        </w:rPr>
        <w:t>গত তিন মাসে আন্তঃনগর বাস চালানোর সাধারণ একটি কর্মদিবসে একই দিকে চলমান অন্য গাড়ি বা সড়ক ব্যবহারকারীকে আনুমানিক কতবার পাশ কাটিয়ে সামনে গেছেন?</w:t>
      </w:r>
    </w:p>
    <w:p>
      <w:pPr>
        <w:keepNext/>
        <w:spacing w:after="50"/>
        <w:ind w:left="216"/>
      </w:pPr>
      <w:r>
        <w:rPr>
          <w:sz w:val="17"/>
        </w:rPr>
        <w:t>উত্তর/কোড: 0 প্রতিদিন নয় (কিছু কর্মদিবসে)   •   1 প্রতিদিন ১–৩ বার   •   2 প্রতিদিন ৪–৯ বার   •   3 প্রতিদিন ১০ বার বা বেশি   •   98 অনুমান করতে পারছি না</w:t>
      </w:r>
    </w:p>
    <w:p>
      <w:pPr>
        <w:ind w:left="230"/>
      </w:pPr>
      <w:r>
        <w:rPr>
          <w:color w:val="5B6977"/>
          <w:sz w:val="17"/>
        </w:rPr>
        <w:t>সাক্ষাৎকার নির্দেশনা: প্রতিদিন নয়, কিছু দিনে ওভারটেক হলে প্রথম option; তিন মাসে শূন্য নয়।</w:t>
      </w:r>
    </w:p>
    <w:p>
      <w:pPr>
        <w:keepNext/>
        <w:spacing w:before="140"/>
      </w:pPr>
      <w:r>
        <w:rPr>
          <w:b/>
          <w:color w:val="0C7D77"/>
        </w:rPr>
        <w:t xml:space="preserve">D3  </w:t>
      </w:r>
      <w:r>
        <w:rPr>
          <w:b/>
        </w:rPr>
        <w:t>গত তিন মাসে আপনার সাধারণ আন্তঃনগর চালনার মোট দূরত্বের আনুমানিক কত অংশ এমন দুই-মুখী সড়কে ছিল, যেখানে বিপরীতমুখী গাড়ির মাঝখানে কোনো ভৌত বিভাজক বা বাধা নেই?</w:t>
      </w:r>
    </w:p>
    <w:p>
      <w:pPr>
        <w:keepNext/>
        <w:spacing w:after="50"/>
        <w:ind w:left="216"/>
      </w:pPr>
      <w:r>
        <w:rPr>
          <w:sz w:val="17"/>
        </w:rPr>
        <w:t>উত্তর/কোড: 0 ০%   •   1 ০%-এর বেশি থেকে ২৫%   •   2 ২৫%-এর বেশি থেকে ৫০%   •   3 ৫০%-এর বেশি থেকে ৭৫%   •   4 ৭৫%-এর বেশি থেকে ১০০%   •   98 অনুমান করতে পারছি না</w:t>
      </w:r>
    </w:p>
    <w:p>
      <w:r>
        <w:drawing>
          <wp:inline xmlns:a="http://schemas.openxmlformats.org/drawingml/2006/main" xmlns:pic="http://schemas.openxmlformats.org/drawingml/2006/picture">
            <wp:extent cx="5394960" cy="2119449"/>
            <wp:docPr id="2" name="Picture 2"/>
            <wp:cNvGraphicFramePr>
              <a:graphicFrameLocks noChangeAspect="1"/>
            </wp:cNvGraphicFramePr>
            <a:graphic>
              <a:graphicData uri="http://schemas.openxmlformats.org/drawingml/2006/picture">
                <pic:pic>
                  <pic:nvPicPr>
                    <pic:cNvPr id="0" name="road_D3_bn.png"/>
                    <pic:cNvPicPr/>
                  </pic:nvPicPr>
                  <pic:blipFill>
                    <a:blip r:embed="rId12"/>
                    <a:stretch>
                      <a:fillRect/>
                    </a:stretch>
                  </pic:blipFill>
                  <pic:spPr>
                    <a:xfrm>
                      <a:off x="0" y="0"/>
                      <a:ext cx="5394960" cy="2119449"/>
                    </a:xfrm>
                    <a:prstGeom prst="rect"/>
                  </pic:spPr>
                </pic:pic>
              </a:graphicData>
            </a:graphic>
          </wp:inline>
        </w:drawing>
      </w:r>
    </w:p>
    <w:p>
      <w:pPr>
        <w:ind w:left="230"/>
      </w:pPr>
      <w:r>
        <w:rPr>
          <w:color w:val="5B6977"/>
          <w:sz w:val="17"/>
        </w:rPr>
        <w:t>সাক্ষাৎকার নির্দেশনা: নিরপেক্ষ রাস্তার ছবি দেখান; মাঝের রঙের দাগ ভৌত বিভাজক নয়।</w:t>
      </w:r>
    </w:p>
    <w:p>
      <w:pPr>
        <w:keepNext/>
        <w:spacing w:before="140"/>
      </w:pPr>
      <w:r>
        <w:rPr>
          <w:b/>
          <w:color w:val="0C7D77"/>
        </w:rPr>
        <w:t xml:space="preserve">D4  </w:t>
      </w:r>
      <w:r>
        <w:rPr>
          <w:b/>
        </w:rPr>
        <w:t>গত তিন মাসের আগে, বর্তমানে সবচেয়ে বেশি ব্যবহার করা আন্তঃনগর পথে আপনি নিজে আনুমানিক কতবার একমুখী ট্রিপ চালিয়েছেন?</w:t>
      </w:r>
    </w:p>
    <w:p>
      <w:pPr>
        <w:keepNext/>
        <w:spacing w:after="50"/>
        <w:ind w:left="216"/>
      </w:pPr>
      <w:r>
        <w:rPr>
          <w:sz w:val="17"/>
        </w:rPr>
        <w:t>উত্তর/কোড: 0 ০ ট্রিপ   •   1 ১–৪ ট্রিপ   •   2 ৫–১৯ ট্রিপ   •   3 ২০ বার বা বেশি   •   98 অনুমান করতে পারছি না</w:t>
      </w:r>
    </w:p>
    <w:p>
      <w:pPr>
        <w:ind w:left="230"/>
      </w:pPr>
      <w:r>
        <w:rPr>
          <w:color w:val="5B6977"/>
          <w:sz w:val="17"/>
        </w:rPr>
        <w:t>সাক্ষাৎকার নির্দেশনা: মূল পথে গত তিন মাসের আগের একমুখী ট্রিপ।</w:t>
      </w:r>
    </w:p>
    <w:p>
      <w:pPr>
        <w:keepNext/>
        <w:spacing w:before="140"/>
      </w:pPr>
      <w:r>
        <w:rPr>
          <w:b/>
          <w:color w:val="0C7D77"/>
        </w:rPr>
        <w:t xml:space="preserve">D5  </w:t>
      </w:r>
      <w:r>
        <w:rPr>
          <w:b/>
        </w:rPr>
        <w:t>গত তিন মাসে যেসব দিনে আন্তঃনগর বাস চালিয়েছেন, সেসব দিনে আবহাওয়া বা অন্ধকারের কারণে সামনের রাস্তা কম দূর পর্যন্ত কত ঘন ঘন দেখা গেছে?</w:t>
      </w:r>
    </w:p>
    <w:p>
      <w:pPr>
        <w:keepNext/>
        <w:spacing w:after="50"/>
        <w:ind w:left="216"/>
      </w:pPr>
      <w:r>
        <w:rPr>
          <w:sz w:val="17"/>
        </w:rPr>
        <w:t>উত্তর/কোড: 0 কখনো না  •  1 কদাচিৎ  •  2 মাঝে মাঝে  •  3 প্রায়ই  •  4 খুব প্রায়ই  •  98 অনুমান করতে পারছি না</w:t>
      </w:r>
    </w:p>
    <w:p>
      <w:pPr>
        <w:ind w:left="230"/>
      </w:pPr>
      <w:r>
        <w:rPr>
          <w:color w:val="5B6977"/>
          <w:sz w:val="17"/>
        </w:rPr>
        <w:t>সাক্ষাৎকার নির্দেশনা: গত তিন মাসে যত দিন চালিয়েছেন, সেসব দিনের অংশ।</w:t>
      </w:r>
    </w:p>
    <w:p>
      <w:pPr>
        <w:keepNext/>
        <w:spacing w:before="140"/>
      </w:pPr>
      <w:r>
        <w:rPr>
          <w:b/>
          <w:color w:val="0C7D77"/>
        </w:rPr>
        <w:t xml:space="preserve">D6  </w:t>
      </w:r>
      <w:r>
        <w:rPr>
          <w:b/>
        </w:rPr>
        <w:t>গত তিন মাসে যেসব দিনে আন্তঃনগর বাস চালিয়েছেন, সেসব দিনে ঘন বা ধীরগতির ট্রাফিকের মুখোমুখি কত ঘন ঘন হয়েছেন?</w:t>
      </w:r>
    </w:p>
    <w:p>
      <w:pPr>
        <w:keepNext/>
        <w:spacing w:after="50"/>
        <w:ind w:left="216"/>
      </w:pPr>
      <w:r>
        <w:rPr>
          <w:sz w:val="17"/>
        </w:rPr>
        <w:t>উত্তর/কোড: 0 কখনো না  •  1 কদাচিৎ  •  2 মাঝে মাঝে  •  3 প্রায়ই  •  4 খুব প্রায়ই  •  98 অনুমান করতে পারছি না</w:t>
      </w:r>
    </w:p>
    <w:p>
      <w:pPr>
        <w:ind w:left="230"/>
      </w:pPr>
      <w:r>
        <w:rPr>
          <w:color w:val="5B6977"/>
          <w:sz w:val="17"/>
        </w:rPr>
        <w:t>সাক্ষাৎকার নির্দেশনা: গত তিন মাসে যত দিন চালিয়েছেন, সেসব দিনের অংশ।</w:t>
      </w:r>
    </w:p>
    <w:p>
      <w:pPr>
        <w:pStyle w:val="Heading1"/>
      </w:pPr>
      <w:r>
        <w:t>বিভাগ E  |  ঘুম, বিশ্রাম ও সতর্কতা</w:t>
      </w:r>
    </w:p>
    <w:p>
      <w:r>
        <w:rPr>
          <w:color w:val="5B6977"/>
        </w:rPr>
        <w:t>ঘুম ও বিশ্রামের তথ্য; রোগ নির্ণয় নয়।</w:t>
      </w:r>
    </w:p>
    <w:p>
      <w:pPr>
        <w:keepNext/>
        <w:spacing w:before="140"/>
      </w:pPr>
      <w:r>
        <w:rPr>
          <w:b/>
          <w:color w:val="0C7D77"/>
        </w:rPr>
        <w:t xml:space="preserve">E1  </w:t>
      </w:r>
      <w:r>
        <w:rPr>
          <w:b/>
        </w:rPr>
        <w:t>গত চার সপ্তাহে যেদিন বাস চালিয়েছেন, সেদিন ২৪ ঘণ্টায় দিনের ও রাতের ঘুম মিলিয়ে সাধারণত মোট কতক্ষণ ঘুমিয়েছেন?</w:t>
      </w:r>
    </w:p>
    <w:p>
      <w:pPr>
        <w:keepNext/>
        <w:spacing w:after="50"/>
        <w:ind w:left="216"/>
      </w:pPr>
      <w:r>
        <w:rPr>
          <w:sz w:val="17"/>
        </w:rPr>
        <w:t>উত্তর/কোড: ঘণ্টা ও মিনিট   •   98 অনুমান করতে পারছি না</w:t>
      </w:r>
    </w:p>
    <w:p>
      <w:pPr>
        <w:ind w:left="230"/>
      </w:pPr>
      <w:r>
        <w:rPr>
          <w:color w:val="5B6977"/>
          <w:sz w:val="17"/>
        </w:rPr>
        <w:t>সাক্ষাৎকার নির্দেশনা: দিন/রাত মিলিয়ে ২৪ ঘণ্টার ঘুম; বিছানায় থাকার সময় নয়।</w:t>
      </w:r>
    </w:p>
    <w:p>
      <w:pPr>
        <w:keepNext/>
        <w:spacing w:before="140"/>
      </w:pPr>
      <w:r>
        <w:rPr>
          <w:b/>
          <w:color w:val="0C7D77"/>
        </w:rPr>
        <w:t xml:space="preserve">E2  </w:t>
      </w:r>
      <w:r>
        <w:rPr>
          <w:b/>
        </w:rPr>
        <w:t>গত চার সপ্তাহে প্রধান ঘুম শেষ করে ওঠার পরও আনুমানিক কত দিন আপনার মনে হয়েছে যে যথেষ্ট বিশ্রাম হয়নি?</w:t>
      </w:r>
    </w:p>
    <w:p>
      <w:pPr>
        <w:keepNext/>
        <w:spacing w:after="50"/>
        <w:ind w:left="216"/>
      </w:pPr>
      <w:r>
        <w:rPr>
          <w:sz w:val="17"/>
        </w:rPr>
        <w:t>উত্তর/কোড: 0 ০ দিন   •   1 ১–৩ দিন   •   2 ৪–৭ দিন   •   3 ৮–১৪ দিন   •   4 ১৫–২৮ দিন   •   98 অনুমান করতে পারছি না</w:t>
      </w:r>
    </w:p>
    <w:p>
      <w:pPr>
        <w:ind w:left="230"/>
      </w:pPr>
      <w:r>
        <w:rPr>
          <w:color w:val="5B6977"/>
          <w:sz w:val="17"/>
        </w:rPr>
        <w:t>সাক্ষাৎকার নির্দেশনা: ঘুমের পরও বিশ্রাম হয়নি এমন দিন।</w:t>
      </w:r>
    </w:p>
    <w:p>
      <w:pPr>
        <w:keepNext/>
        <w:spacing w:before="140"/>
      </w:pPr>
      <w:r>
        <w:rPr>
          <w:b/>
          <w:color w:val="0C7D77"/>
        </w:rPr>
        <w:t xml:space="preserve">E3  </w:t>
      </w:r>
      <w:r>
        <w:rPr>
          <w:b/>
        </w:rPr>
        <w:t>গত চার সপ্তাহে আন্তঃনগর বাস চালানোর সময় কত ঘন ঘন শারীরিক বা মানসিক ক্লান্তি অনুভব করেছেন?</w:t>
      </w:r>
    </w:p>
    <w:p>
      <w:pPr>
        <w:keepNext/>
        <w:spacing w:after="50"/>
        <w:ind w:left="216"/>
      </w:pPr>
      <w:r>
        <w:rPr>
          <w:sz w:val="17"/>
        </w:rPr>
        <w:t>উত্তর/কোড: 0 কখনো না  •  1 কদাচিৎ  •  2 মাঝে মাঝে  •  3 প্রায়ই  •  4 খুব প্রায়ই  •  98 অনুমান করতে পারছি না</w:t>
      </w:r>
    </w:p>
    <w:p>
      <w:pPr>
        <w:ind w:left="230"/>
      </w:pPr>
      <w:r>
        <w:rPr>
          <w:color w:val="5B6977"/>
          <w:sz w:val="17"/>
        </w:rPr>
        <w:t>সাক্ষাৎকার নির্দেশনা: চালনার দিন; সাধারণ ক্লান্তি।</w:t>
      </w:r>
    </w:p>
    <w:p>
      <w:pPr>
        <w:keepNext/>
        <w:spacing w:before="140"/>
      </w:pPr>
      <w:r>
        <w:rPr>
          <w:b/>
          <w:color w:val="0C7D77"/>
        </w:rPr>
        <w:t xml:space="preserve">E4  </w:t>
      </w:r>
      <w:r>
        <w:rPr>
          <w:b/>
        </w:rPr>
        <w:t>গত চার সপ্তাহে আন্তঃনগর বাস চালানোর সময় কত ঘন ঘন তন্দ্রা এসেছে বা জেগে থাকতে কষ্ট হয়েছে?</w:t>
      </w:r>
    </w:p>
    <w:p>
      <w:pPr>
        <w:keepNext/>
        <w:spacing w:after="50"/>
        <w:ind w:left="216"/>
      </w:pPr>
      <w:r>
        <w:rPr>
          <w:sz w:val="17"/>
        </w:rPr>
        <w:t>উত্তর/কোড: 0 কখনো না  •  1 কদাচিৎ  •  2 মাঝে মাঝে  •  3 প্রায়ই  •  4 খুব প্রায়ই  •  98 অনুমান করতে পারছি না</w:t>
      </w:r>
    </w:p>
    <w:p>
      <w:pPr>
        <w:ind w:left="230"/>
      </w:pPr>
      <w:r>
        <w:rPr>
          <w:color w:val="5B6977"/>
          <w:sz w:val="17"/>
        </w:rPr>
        <w:t>সাক্ষাৎকার নির্দেশনা: চালনার দিন; তন্দ্রা/জেগে থাকার কষ্ট।</w:t>
      </w:r>
    </w:p>
    <w:p>
      <w:pPr>
        <w:keepNext/>
        <w:spacing w:before="140"/>
      </w:pPr>
      <w:r>
        <w:rPr>
          <w:b/>
          <w:color w:val="0C7D77"/>
        </w:rPr>
        <w:t xml:space="preserve">E5  </w:t>
      </w:r>
      <w:r>
        <w:rPr>
          <w:b/>
        </w:rPr>
        <w:t>গত চার সপ্তাহে ডিউটির সময় আপনার যখন বিশ্রাম-বিরতির প্রয়োজন হয়েছে, তখন কতবার বাস্তবে বিরতি নিতে পেরেছেন?</w:t>
      </w:r>
    </w:p>
    <w:p>
      <w:pPr>
        <w:keepNext/>
        <w:spacing w:after="50"/>
        <w:ind w:left="216"/>
      </w:pPr>
      <w:r>
        <w:rPr>
          <w:sz w:val="17"/>
        </w:rPr>
        <w:t>উত্তর/কোড: 0 কখনো না   •   1 কদাচিৎ   •   2 মাঝে মাঝে   •   3 প্রায়ই   •   4 সবসময়   •   95 বিশ্রাম-বিরতির প্রয়োজন হয়নি   •   98 অনুমান করতে পারছি না</w:t>
      </w:r>
    </w:p>
    <w:p>
      <w:pPr>
        <w:ind w:left="230"/>
      </w:pPr>
      <w:r>
        <w:rPr>
          <w:color w:val="5B6977"/>
          <w:sz w:val="17"/>
        </w:rPr>
        <w:t>সাক্ষাৎকার নির্দেশনা: বিরতি প্রয়োজন হওয়ার ঘটনাগুলোর মধ্যে কতবার পারেন; প্রয়োজন না হলে ৯৫।</w:t>
      </w:r>
    </w:p>
    <w:p>
      <w:pPr>
        <w:keepNext/>
        <w:spacing w:before="140"/>
      </w:pPr>
      <w:r>
        <w:rPr>
          <w:b/>
          <w:color w:val="0C7D77"/>
        </w:rPr>
        <w:t xml:space="preserve">E6  </w:t>
      </w:r>
      <w:r>
        <w:rPr>
          <w:b/>
        </w:rPr>
        <w:t>একটি ডিউটি শেষ করে পরের ডিউটি শুরু করার আগে সাধারণত কতক্ষণ কাজের দায়িত্ব থেকে মুক্ত ছিলেন?</w:t>
      </w:r>
    </w:p>
    <w:p>
      <w:pPr>
        <w:keepNext/>
        <w:spacing w:after="50"/>
        <w:ind w:left="216"/>
      </w:pPr>
      <w:r>
        <w:rPr>
          <w:sz w:val="17"/>
        </w:rPr>
        <w:t>উত্তর/কোড: ঘণ্টা ও মিনিট   •   98 অনুমান করতে পারছি না</w:t>
      </w:r>
    </w:p>
    <w:p>
      <w:pPr>
        <w:ind w:left="230"/>
      </w:pPr>
      <w:r>
        <w:rPr>
          <w:color w:val="5B6977"/>
          <w:sz w:val="17"/>
        </w:rPr>
        <w:t>সাক্ষাৎকার নির্দেশনা: ডিউটি থেকে মুক্ত সময় ঘুমের সময় নয়।</w:t>
      </w:r>
    </w:p>
    <w:p>
      <w:pPr>
        <w:pStyle w:val="Heading1"/>
      </w:pPr>
      <w:r>
        <w:t>বিভাগ G  |  মূল ফলাফল: অনিরাপদ ওভারটেকিং</w:t>
      </w:r>
    </w:p>
    <w:p>
      <w:r>
        <w:rPr>
          <w:color w:val="5B6977"/>
        </w:rPr>
        <w:t>সড়ক ও সুযোগের প্রশ্নের পরে এবং F7-এর আগে নিন।</w:t>
      </w:r>
    </w:p>
    <w:p>
      <w:r>
        <w:rPr>
          <w:color w:val="0C7D77"/>
        </w:rPr>
        <w:t>সব প্রশ্ন: গত তিন মাসে কতবার? আচরণটি ঘটলে নিজের দোষ স্বীকার করার প্রয়োজন নেই; শুধু ঘটনার সংখ্যা বলুন।</w:t>
      </w:r>
    </w:p>
    <w:p>
      <w:pPr>
        <w:keepNext/>
        <w:spacing w:before="140"/>
      </w:pPr>
      <w:r>
        <w:rPr>
          <w:b/>
          <w:color w:val="0C7D77"/>
        </w:rPr>
        <w:t xml:space="preserve">UO1  </w:t>
      </w:r>
      <w:r>
        <w:rPr>
          <w:b/>
        </w:rPr>
        <w:t>গত তিন মাসে সামনের রাস্তা ফাঁকা কি না বোঝার মতো যথেষ্ট দূর দেখা না গেলেও কোনো চলমান সড়ক ব্যবহারকারীকে পাশ কাটানো কতবার শুরু করেছেন?</w:t>
      </w:r>
    </w:p>
    <w:p>
      <w:pPr>
        <w:keepNext/>
        <w:spacing w:after="50"/>
        <w:ind w:left="216"/>
      </w:pPr>
      <w:r>
        <w:rPr>
          <w:sz w:val="17"/>
        </w:rPr>
        <w:t>উত্তর/কোড: 0 কখনো না   •   1 একবার   •   2 ২–৩ বার   •   3 ৪–৯ বার   •   4 ১০ বার বা বেশি   •   95 প্রাসঙ্গিক সুযোগ ঘটেনি (যেখানে প্রযোজ্য)   •   98 মনে করতে পারছি না   •   99 উত্তর দিতে অনিচ্ছুক</w:t>
      </w:r>
    </w:p>
    <w:p>
      <w:pPr>
        <w:ind w:left="230"/>
      </w:pPr>
      <w:r>
        <w:rPr>
          <w:color w:val="5B6977"/>
          <w:sz w:val="17"/>
        </w:rPr>
        <w:t>সাক্ষাৎকার নির্দেশনা: ঘটনার সংখ্যা; চালককে দোষী/ঝুঁকিপূর্ণ পরিচয় দেবেন না।</w:t>
      </w:r>
    </w:p>
    <w:p>
      <w:pPr>
        <w:keepNext/>
        <w:spacing w:before="140"/>
      </w:pPr>
      <w:r>
        <w:rPr>
          <w:b/>
          <w:color w:val="0C7D77"/>
        </w:rPr>
        <w:t xml:space="preserve">UO2  </w:t>
      </w:r>
      <w:r>
        <w:rPr>
          <w:b/>
        </w:rPr>
        <w:t>গত তিন মাসে বিভাজকবিহীন দুই-মুখী সড়কে বিপরীত দিকের গাড়ির সঙ্গে নিরাপদে পাশ কাটানোর মতো যথেষ্ট ফাঁক না থাকলেও কতবার ওভারটেক শুরু করেছেন বা চালিয়ে গেছেন?</w:t>
      </w:r>
    </w:p>
    <w:p>
      <w:pPr>
        <w:keepNext/>
        <w:spacing w:after="50"/>
        <w:ind w:left="216"/>
      </w:pPr>
      <w:r>
        <w:rPr>
          <w:sz w:val="17"/>
        </w:rPr>
        <w:t>উত্তর/কোড: 0 কখনো না   •   1 একবার   •   2 ২–৩ বার   •   3 ৪–৯ বার   •   4 ১০ বার বা বেশি   •   95 প্রাসঙ্গিক সুযোগ ঘটেনি (যেখানে প্রযোজ্য)   •   98 মনে করতে পারছি না   •   99 উত্তর দিতে অনিচ্ছুক</w:t>
      </w:r>
    </w:p>
    <w:p>
      <w:pPr>
        <w:ind w:left="230"/>
      </w:pPr>
      <w:r>
        <w:rPr>
          <w:color w:val="5B6977"/>
          <w:sz w:val="17"/>
        </w:rPr>
        <w:t>সাক্ষাৎকার নির্দেশনা: শুধু বিভাজকবিহীন দুই-মুখী রাস্তা; সুযোগ নেই মানেই কখনো না নয়।</w:t>
      </w:r>
    </w:p>
    <w:p>
      <w:pPr>
        <w:keepNext/>
        <w:spacing w:before="140"/>
      </w:pPr>
      <w:r>
        <w:rPr>
          <w:b/>
          <w:color w:val="0C7D77"/>
        </w:rPr>
        <w:t xml:space="preserve">UO3  </w:t>
      </w:r>
      <w:r>
        <w:rPr>
          <w:b/>
        </w:rPr>
        <w:t>গত তিন মাসে কোনো চলমান গাড়িকে পাশ কাটিয়ে তার সামনে ফেরার সময় বাস ও গাড়িটির মাঝখানে যথেষ্ট ফাঁক না রেখেই কতবার ফিরেছেন?</w:t>
      </w:r>
    </w:p>
    <w:p>
      <w:pPr>
        <w:keepNext/>
        <w:spacing w:after="50"/>
        <w:ind w:left="216"/>
      </w:pPr>
      <w:r>
        <w:rPr>
          <w:sz w:val="17"/>
        </w:rPr>
        <w:t>উত্তর/কোড: 0 কখনো না   •   1 একবার   •   2 ২–৩ বার   •   3 ৪–৯ বার   •   4 ১০ বার বা বেশি   •   95 প্রাসঙ্গিক সুযোগ ঘটেনি (যেখানে প্রযোজ্য)   •   98 মনে করতে পারছি না   •   99 উত্তর দিতে অনিচ্ছুক</w:t>
      </w:r>
    </w:p>
    <w:p>
      <w:pPr>
        <w:ind w:left="230"/>
      </w:pPr>
      <w:r>
        <w:rPr>
          <w:color w:val="5B6977"/>
          <w:sz w:val="17"/>
        </w:rPr>
        <w:t>সাক্ষাৎকার নির্দেশনা: চলন্ত গাড়ি পাশ কাটিয়ে সামনে ফেরার ফাঁক।</w:t>
      </w:r>
    </w:p>
    <w:p>
      <w:pPr>
        <w:keepNext/>
        <w:spacing w:before="140"/>
      </w:pPr>
      <w:r>
        <w:rPr>
          <w:b/>
          <w:color w:val="0C7D77"/>
        </w:rPr>
        <w:t xml:space="preserve">UO4  </w:t>
      </w:r>
      <w:r>
        <w:rPr>
          <w:b/>
        </w:rPr>
        <w:t>গত তিন মাসে প্রযোজ্য সাইন বা সড়কের দাগ দিয়ে ওভারটেক নিষিদ্ধ, এমন স্থানে কোনো চলমান সড়ক ব্যবহারকারীকে কতবার পাশ কাটিয়েছেন?</w:t>
      </w:r>
    </w:p>
    <w:p>
      <w:pPr>
        <w:keepNext/>
        <w:spacing w:after="50"/>
        <w:ind w:left="216"/>
      </w:pPr>
      <w:r>
        <w:rPr>
          <w:sz w:val="17"/>
        </w:rPr>
        <w:t>উত্তর/কোড: 0 কখনো না   •   1 একবার   •   2 ২–৩ বার   •   3 ৪–৯ বার   •   4 ১০ বার বা বেশি   •   95 প্রাসঙ্গিক সুযোগ ঘটেনি (যেখানে প্রযোজ্য)   •   98 মনে করতে পারছি না   •   99 উত্তর দিতে অনিচ্ছুক</w:t>
      </w:r>
    </w:p>
    <w:p>
      <w:pPr>
        <w:ind w:left="230"/>
      </w:pPr>
      <w:r>
        <w:rPr>
          <w:color w:val="5B6977"/>
          <w:sz w:val="17"/>
        </w:rPr>
        <w:t>সাক্ষাৎকার নির্দেশনা: প্রযোজ্য সাইন/দাগ; যাচাই ছাড়া বিদেশি চিহ্ন দেখাবেন না।</w:t>
      </w:r>
    </w:p>
    <w:p>
      <w:pPr>
        <w:keepNext/>
        <w:spacing w:before="140"/>
      </w:pPr>
      <w:r>
        <w:rPr>
          <w:b/>
          <w:color w:val="0C7D77"/>
        </w:rPr>
        <w:t xml:space="preserve">UO5  </w:t>
      </w:r>
      <w:r>
        <w:rPr>
          <w:b/>
        </w:rPr>
        <w:t>গত তিন মাসে চলমান মোটরসাইকেল, সাইকেল বা একই ধরনের সড়ক ব্যবহারকারীকে পর্যাপ্ত পাশের ফাঁক না রেখে কতবার পাশ কাটিয়েছেন?</w:t>
      </w:r>
    </w:p>
    <w:p>
      <w:pPr>
        <w:keepNext/>
        <w:spacing w:after="50"/>
        <w:ind w:left="216"/>
      </w:pPr>
      <w:r>
        <w:rPr>
          <w:sz w:val="17"/>
        </w:rPr>
        <w:t>উত্তর/কোড: 0 কখনো না   •   1 একবার   •   2 ২–৩ বার   •   3 ৪–৯ বার   •   4 ১০ বার বা বেশি   •   95 প্রাসঙ্গিক সুযোগ ঘটেনি (যেখানে প্রযোজ্য)   •   98 মনে করতে পারছি না   •   99 উত্তর দিতে অনিচ্ছুক</w:t>
      </w:r>
    </w:p>
    <w:p>
      <w:pPr>
        <w:ind w:left="230"/>
      </w:pPr>
      <w:r>
        <w:rPr>
          <w:color w:val="5B6977"/>
          <w:sz w:val="17"/>
        </w:rPr>
        <w:t>সাক্ষাৎকার নির্দেশনা: চলন্ত মোটরসাইকেল/সাইকেল, পাশের ফাঁক।</w:t>
      </w:r>
    </w:p>
    <w:p>
      <w:r>
        <w:rPr>
          <w:color w:val="0C7D77"/>
        </w:rPr>
        <w:t>যেখানে প্রাসঙ্গিক সড়ক/পরিস্থিতি ছিল না সেখানেই কেবল ৯৫। কিন্তু কোনো পরিস্থিতি ঘটেছিল অথচ অনিরাপদ আচরণ হয়নি = ০।</w:t>
      </w:r>
    </w:p>
    <w:p>
      <w:pPr>
        <w:pStyle w:val="Heading1"/>
      </w:pPr>
      <w:r>
        <w:t>বিভাগ F  |  পেশাগত, সাংগঠনিক ও মনস্তাত্ত্বিক অবস্থা</w:t>
      </w:r>
    </w:p>
    <w:p>
      <w:r>
        <w:rPr>
          <w:color w:val="5B6977"/>
        </w:rPr>
        <w:t>উত্তরের ওপর আগাম প্রভাব কমাতে অনিরাপদ ওভারটেকিংয়ের পরে নিন।</w:t>
      </w:r>
    </w:p>
    <w:p>
      <w:r>
        <w:rPr>
          <w:color w:val="5B6977"/>
        </w:rPr>
        <w:t>বিভাগটি Section G-এর পরে; F1/F3-এর গত চার সপ্তাহে ট্রিপ বিলম্ব না হলে ৯৫ লিখুন।</w:t>
      </w:r>
    </w:p>
    <w:p>
      <w:pPr>
        <w:keepNext/>
        <w:spacing w:before="140"/>
      </w:pPr>
      <w:r>
        <w:rPr>
          <w:b/>
          <w:color w:val="0C7D77"/>
        </w:rPr>
        <w:t xml:space="preserve">F1  </w:t>
      </w:r>
      <w:r>
        <w:rPr>
          <w:b/>
        </w:rPr>
        <w:t>গত চার সপ্তাহে কোনো আন্তঃনগর ট্রিপে দেরি হলে সেই সময় পুষিয়ে নেওয়ার চাপ অনুভব করেছি।</w:t>
      </w:r>
    </w:p>
    <w:p>
      <w:pPr>
        <w:keepNext/>
        <w:spacing w:after="50"/>
        <w:ind w:left="216"/>
      </w:pPr>
      <w:r>
        <w:rPr>
          <w:sz w:val="17"/>
        </w:rPr>
        <w:t>উত্তর/কোড: 1 একেবারেই একমত নই   •   2 একমত নই   •   3 একমতও নই, দ্বিমতও নই   •   4 একমত   •   5 সম্পূর্ণ একমত   •   95 গত চার সপ্তাহে ট্রিপে দেরি হয়নি</w:t>
      </w:r>
    </w:p>
    <w:p>
      <w:pPr>
        <w:ind w:left="230"/>
      </w:pPr>
      <w:r>
        <w:rPr>
          <w:color w:val="5B6977"/>
          <w:sz w:val="17"/>
        </w:rPr>
        <w:t>সাক্ষাৎকার নির্দেশনা: গত চার সপ্তাহে ট্রিপে দেরি না হলে ৯৫।</w:t>
      </w:r>
    </w:p>
    <w:p>
      <w:pPr>
        <w:keepNext/>
        <w:spacing w:before="140"/>
      </w:pPr>
      <w:r>
        <w:rPr>
          <w:b/>
          <w:color w:val="0C7D77"/>
        </w:rPr>
        <w:t xml:space="preserve">F2  </w:t>
      </w:r>
      <w:r>
        <w:rPr>
          <w:b/>
        </w:rPr>
        <w:t>প্রয়োজনের সময় বিশ্রামের বিরতি নিলে আমার আয় কমে যেতে পারে।</w:t>
      </w:r>
    </w:p>
    <w:p>
      <w:pPr>
        <w:keepNext/>
        <w:spacing w:after="50"/>
        <w:ind w:left="216"/>
      </w:pPr>
      <w:r>
        <w:rPr>
          <w:sz w:val="17"/>
        </w:rPr>
        <w:t>উত্তর/কোড: 1 একেবারেই একমত নই   •   2 একমত নই   •   3 একমতও নই, দ্বিমতও নই   •   4 একমত   •   5 সম্পূর্ণ একমত   •   98 বিচার করতে পারছি না [শুধু সাক্ষাৎকারগ্রহণকারীর জন্য]</w:t>
      </w:r>
    </w:p>
    <w:p>
      <w:pPr>
        <w:ind w:left="230"/>
      </w:pPr>
      <w:r>
        <w:rPr>
          <w:color w:val="5B6977"/>
          <w:sz w:val="17"/>
        </w:rPr>
        <w:t>সাক্ষাৎকার নির্দেশনা: আয় কমতে পারে এমন ধারণা, বাস্তব ক্ষতির ঘটনা নয়।</w:t>
      </w:r>
    </w:p>
    <w:p>
      <w:pPr>
        <w:keepNext/>
        <w:spacing w:before="140"/>
      </w:pPr>
      <w:r>
        <w:rPr>
          <w:b/>
          <w:color w:val="0C7D77"/>
        </w:rPr>
        <w:t xml:space="preserve">F3  </w:t>
      </w:r>
      <w:r>
        <w:rPr>
          <w:b/>
        </w:rPr>
        <w:t>গত চার সপ্তাহে বাসের দেরি হলে যাত্রীরা আমাকে দ্রুত গন্তব্যে পৌঁছাতে বলেছেন।</w:t>
      </w:r>
    </w:p>
    <w:p>
      <w:pPr>
        <w:keepNext/>
        <w:spacing w:after="50"/>
        <w:ind w:left="216"/>
      </w:pPr>
      <w:r>
        <w:rPr>
          <w:sz w:val="17"/>
        </w:rPr>
        <w:t>উত্তর/কোড: 1 একেবারেই একমত নই   •   2 একমত নই   •   3 একমতও নই, দ্বিমতও নই   •   4 একমত   •   5 সম্পূর্ণ একমত   •   95 গত চার সপ্তাহে ট্রিপে দেরি হয়নি</w:t>
      </w:r>
    </w:p>
    <w:p>
      <w:pPr>
        <w:ind w:left="230"/>
      </w:pPr>
      <w:r>
        <w:rPr>
          <w:color w:val="5B6977"/>
          <w:sz w:val="17"/>
        </w:rPr>
        <w:t>সাক্ষাৎকার নির্দেশনা: দেরি না হলে ৯৫।</w:t>
      </w:r>
    </w:p>
    <w:p>
      <w:pPr>
        <w:keepNext/>
        <w:spacing w:before="140"/>
      </w:pPr>
      <w:r>
        <w:rPr>
          <w:b/>
          <w:color w:val="0C7D77"/>
        </w:rPr>
        <w:t xml:space="preserve">F4  </w:t>
      </w:r>
      <w:r>
        <w:rPr>
          <w:b/>
        </w:rPr>
        <w:t>আমাকে বাস চালানোর দায়িত্ব দেওয়া ব্যক্তি বা প্রতিষ্ঠান নিরাপদে চালাতে বেশি সময় লাগলেও তা সমর্থন করে।</w:t>
      </w:r>
    </w:p>
    <w:p>
      <w:pPr>
        <w:keepNext/>
        <w:spacing w:after="50"/>
        <w:ind w:left="216"/>
      </w:pPr>
      <w:r>
        <w:rPr>
          <w:sz w:val="17"/>
        </w:rPr>
        <w:t>উত্তর/কোড: 1 একেবারেই একমত নই   •   2 একমত নই   •   3 একমতও নই, দ্বিমতও নই   •   4 একমত   •   5 সম্পূর্ণ একমত   •   98 বিচার করতে পারছি না [শুধু সাক্ষাৎকারগ্রহণকারীর জন্য]</w:t>
      </w:r>
    </w:p>
    <w:p>
      <w:pPr>
        <w:ind w:left="230"/>
      </w:pPr>
      <w:r>
        <w:rPr>
          <w:color w:val="5B6977"/>
          <w:sz w:val="17"/>
        </w:rPr>
        <w:t>সাক্ষাৎকার নির্দেশনা: দায়িত্ব দেওয়া ব্যক্তি/প্রতিষ্ঠান; সত্যিই বিচার করা না গেলে ৯৮।</w:t>
      </w:r>
    </w:p>
    <w:p>
      <w:pPr>
        <w:keepNext/>
        <w:spacing w:before="140"/>
      </w:pPr>
      <w:r>
        <w:rPr>
          <w:b/>
          <w:color w:val="0C7D77"/>
        </w:rPr>
        <w:t xml:space="preserve">F5  </w:t>
      </w:r>
      <w:r>
        <w:rPr>
          <w:b/>
        </w:rPr>
        <w:t>আমার নিয়মিত আন্তঃনগর পথে ওভারটেকিং নিষেধাজ্ঞা ভাঙলে ট্রাফিক কর্তৃপক্ষের নজরে পড়ার সম্ভাবনা আছে।</w:t>
      </w:r>
    </w:p>
    <w:p>
      <w:pPr>
        <w:keepNext/>
        <w:spacing w:after="50"/>
        <w:ind w:left="216"/>
      </w:pPr>
      <w:r>
        <w:rPr>
          <w:sz w:val="17"/>
        </w:rPr>
        <w:t>উত্তর/কোড: 1 একেবারেই একমত নই   •   2 একমত নই   •   3 একমতও নই, দ্বিমতও নই   •   4 একমত   •   5 সম্পূর্ণ একমত   •   98 বিচার করতে পারছি না [শুধু সাক্ষাৎকারগ্রহণকারীর জন্য]</w:t>
      </w:r>
    </w:p>
    <w:p>
      <w:pPr>
        <w:ind w:left="230"/>
      </w:pPr>
      <w:r>
        <w:rPr>
          <w:color w:val="5B6977"/>
          <w:sz w:val="17"/>
        </w:rPr>
        <w:t>সাক্ষাৎকার নির্দেশনা: নজরে পড়ার ধারণা, বাস্তব মামলা নয়।</w:t>
      </w:r>
    </w:p>
    <w:p>
      <w:pPr>
        <w:keepNext/>
        <w:spacing w:before="140"/>
      </w:pPr>
      <w:r>
        <w:rPr>
          <w:b/>
          <w:color w:val="0C7D77"/>
        </w:rPr>
        <w:t xml:space="preserve">F6  </w:t>
      </w:r>
      <w:r>
        <w:rPr>
          <w:b/>
        </w:rPr>
        <w:t>গত চার সপ্তাহে বাস চালানোর সময় অন্য সড়ক ব্যবহারকারীর কারণে আপনার দেরি হলে কতবার রাগ বা বিরক্তি অনুভব করেছেন?</w:t>
      </w:r>
    </w:p>
    <w:p>
      <w:pPr>
        <w:keepNext/>
        <w:spacing w:after="50"/>
        <w:ind w:left="216"/>
      </w:pPr>
      <w:r>
        <w:rPr>
          <w:sz w:val="17"/>
        </w:rPr>
        <w:t>উত্তর/কোড: 0 কখনো না  •  1 কদাচিৎ  •  2 মাঝে মাঝে  •  3 প্রায়ই  •  4 খুব প্রায়ই  •  95 এমন পরিস্থিতি ঘটেনি  •  98 অনুমান করতে পারছি না</w:t>
      </w:r>
    </w:p>
    <w:p>
      <w:pPr>
        <w:ind w:left="230"/>
      </w:pPr>
      <w:r>
        <w:rPr>
          <w:color w:val="5B6977"/>
          <w:sz w:val="17"/>
        </w:rPr>
        <w:t>সাক্ষাৎকার নির্দেশনা: অন্য ব্যবহারকারীর কারণে দেরি হওয়ার ঘটনাগুলোর মধ্যে; না ঘটলে ৯৫।</w:t>
      </w:r>
    </w:p>
    <w:p>
      <w:pPr>
        <w:keepNext/>
        <w:spacing w:before="140"/>
      </w:pPr>
      <w:r>
        <w:rPr>
          <w:b/>
          <w:color w:val="0C7D77"/>
        </w:rPr>
        <w:t xml:space="preserve">F7  </w:t>
      </w:r>
      <w:r>
        <w:rPr>
          <w:b/>
        </w:rPr>
        <w:t>সামনের রাস্তা ভালোভাবে দেখা না গেলে ওভারটেক করাকে আপনি কতটা বিপজ্জনক মনে করেন?</w:t>
      </w:r>
    </w:p>
    <w:p>
      <w:pPr>
        <w:keepNext/>
        <w:spacing w:after="50"/>
        <w:ind w:left="216"/>
      </w:pPr>
      <w:r>
        <w:rPr>
          <w:sz w:val="17"/>
        </w:rPr>
        <w:t>উত্তর/কোড: 1 একেবারেই বিপজ্জনক নয়   •   2 সামান্য বিপজ্জনক   •   3 মাঝারি বিপজ্জনক   •   4 খুব বিপজ্জনক   •   5 অত্যন্ত বিপজ্জনক   •   98 বিচার করতে পারছি না</w:t>
      </w:r>
    </w:p>
    <w:p>
      <w:pPr>
        <w:ind w:left="230"/>
      </w:pPr>
      <w:r>
        <w:rPr>
          <w:color w:val="5B6977"/>
          <w:sz w:val="17"/>
        </w:rPr>
        <w:t>সাক্ষাৎকার নির্দেশনা: G-এর পরে নিন; ব্যক্তিগত ঝুঁকির ধারণা।</w:t>
      </w:r>
    </w:p>
    <w:p>
      <w:pPr>
        <w:keepNext/>
        <w:spacing w:before="140"/>
      </w:pPr>
      <w:r>
        <w:rPr>
          <w:b/>
          <w:color w:val="0C7D77"/>
        </w:rPr>
        <w:t xml:space="preserve">F8  </w:t>
      </w:r>
      <w:r>
        <w:rPr>
          <w:b/>
        </w:rPr>
        <w:t>গত চার সপ্তাহে এমন কোনো বাস চালিয়েছেন কি, যার ব্রেক, টায়ার, বাতি বা আয়নার মতো নিরাপত্তাসংক্রান্ত ত্রুটি ছিল বলে আপনি জানতেন?</w:t>
      </w:r>
    </w:p>
    <w:p>
      <w:pPr>
        <w:keepNext/>
        <w:spacing w:after="50"/>
        <w:ind w:left="216"/>
      </w:pPr>
      <w:r>
        <w:rPr>
          <w:sz w:val="17"/>
        </w:rPr>
        <w:t>উত্তর/কোড: 1 হ্যাঁ   •   0 না   •   98 নিশ্চিত নই   •   99 উত্তর দিতে অনিচ্ছুক</w:t>
      </w:r>
    </w:p>
    <w:p>
      <w:pPr>
        <w:ind w:left="230"/>
      </w:pPr>
      <w:r>
        <w:rPr>
          <w:color w:val="5B6977"/>
          <w:sz w:val="17"/>
        </w:rPr>
        <w:t>সাক্ষাৎকার নির্দেশনা: জানা ত্রুটি; না ও নিশ্চিত নই আলাদা।</w:t>
      </w:r>
    </w:p>
    <w:p>
      <w:pPr>
        <w:pStyle w:val="Heading1"/>
      </w:pPr>
      <w:r>
        <w:t>বিভাগ H  |  দুর্ঘটনা ও ওভারটেকিং-সম্পর্কিত প্রায়-দুর্ঘটনা</w:t>
      </w:r>
    </w:p>
    <w:p>
      <w:r>
        <w:rPr>
          <w:color w:val="5B6977"/>
        </w:rPr>
        <w:t>RQ1/RO1-এর গৌণ সম্পর্ক-বিশ্লেষণ; ML input নয়।</w:t>
      </w:r>
    </w:p>
    <w:p>
      <w:r>
        <w:rPr>
          <w:color w:val="0C7D77"/>
        </w:rPr>
        <w:t>দুর্ঘটনা = প্রকৃত সংঘর্ষ; প্রায়-দুর্ঘটনা = সংঘর্ষ অল্পের জন্য এড়ানো, কোনো ধাক্কা নয়। দোষ নির্ধারণ করা হবে না।</w:t>
      </w:r>
    </w:p>
    <w:p>
      <w:pPr>
        <w:keepNext/>
        <w:spacing w:before="140"/>
      </w:pPr>
      <w:r>
        <w:rPr>
          <w:b/>
          <w:color w:val="0C7D77"/>
        </w:rPr>
        <w:t xml:space="preserve">S1  </w:t>
      </w:r>
      <w:r>
        <w:rPr>
          <w:b/>
        </w:rPr>
        <w:t>গত ১২ মাসে পেশাগতভাবে আন্তঃনগর বাস চালানোর সময় প্রকৃত সংঘর্ষ হয়েছে, এমন কতটি সড়ক দুর্ঘটনায় আপনি জড়িত ছিলেন, কার দোষ ছিল তা নির্বিশেষে?</w:t>
      </w:r>
    </w:p>
    <w:p>
      <w:pPr>
        <w:keepNext/>
        <w:spacing w:after="50"/>
        <w:ind w:left="216"/>
      </w:pPr>
      <w:r>
        <w:rPr>
          <w:sz w:val="17"/>
        </w:rPr>
        <w:t>উত্তর/কোড: 0 একটিও নয়   •   1 একটি   •   2 দুটি বা বেশি   •   98 মনে করতে পারছি না   •   99 উত্তর দিতে অনিচ্ছুক</w:t>
      </w:r>
    </w:p>
    <w:p>
      <w:pPr>
        <w:ind w:left="230"/>
      </w:pPr>
      <w:r>
        <w:rPr>
          <w:color w:val="5B6977"/>
          <w:sz w:val="17"/>
        </w:rPr>
        <w:t>সাক্ষাৎকার নির্দেশনা: ১২ মাসের প্রকৃত ধাক্কা, দোষ যারই হোক; ওভারটেকিং-সম্পর্কিত হওয়া বাধ্যতামূলক নয়।</w:t>
      </w:r>
    </w:p>
    <w:p>
      <w:pPr>
        <w:keepNext/>
        <w:spacing w:before="140"/>
      </w:pPr>
      <w:r>
        <w:rPr>
          <w:b/>
          <w:color w:val="0C7D77"/>
        </w:rPr>
        <w:t xml:space="preserve">S2  </w:t>
      </w:r>
      <w:r>
        <w:rPr>
          <w:b/>
        </w:rPr>
        <w:t>গত তিন মাসে আন্তঃনগর বাসে কোনো চলমান সড়ক ব্যবহারকারীকে পাশ কাটানোর সময় কতবার অল্পের জন্য সংঘর্ষ এড়ানো গেছে, কিন্তু কোনো ধাক্কা লাগেনি?</w:t>
      </w:r>
    </w:p>
    <w:p>
      <w:pPr>
        <w:keepNext/>
        <w:spacing w:after="50"/>
        <w:ind w:left="216"/>
      </w:pPr>
      <w:r>
        <w:rPr>
          <w:sz w:val="17"/>
        </w:rPr>
        <w:t>উত্তর/কোড: 0 একবারও নয় (ওভারটেক করেছেন, প্রায়-দুর্ঘটনা ঘটেনি)   •   1 একবার   •   2 ২–৩ বার   •   3 ৪ বার বা বেশি   •   98 মনে করতে পারছি না   •   99 উত্তর দিতে অনিচ্ছুক</w:t>
      </w:r>
    </w:p>
    <w:p>
      <w:pPr>
        <w:ind w:left="230"/>
      </w:pPr>
      <w:r>
        <w:rPr>
          <w:color w:val="5B6977"/>
          <w:sz w:val="17"/>
        </w:rPr>
        <w:t>সাক্ষাৎকার নির্দেশনা: ৩ মাসে পাশ কাটানোর সময় প্রায় সংঘর্ষ, কিন্তু ধাক্কা লাগেনি। যদি D1 হ্যাঁ হওয়া সত্ত্বেও উত্তরদাতা এই সময়ে কোনো ওভারটেকিং না করার কথা বলেন, তাহলে এখানে 0-3 কোনো মান লিখবেন না; D1-এর সঙ্গে মিলিয়ে যাচাই করুন (অভ্যন্তরীণ QC কোড 95)।</w:t>
      </w:r>
    </w:p>
    <w:p>
      <w:r>
        <w:br w:type="page"/>
      </w:r>
    </w:p>
    <w:p>
      <w:pPr>
        <w:pStyle w:val="Heading1"/>
      </w:pPr>
      <w:r>
        <w:t>সম্পূর্ণ উত্তর-কার্ড ও সাক্ষাৎকারগ্রহণকারীর কোডিং</w:t>
      </w:r>
    </w:p>
    <w:p>
      <w:r>
        <w:t>কোনো কোড অংশগ্রহণকারীকে পড়বেন না। প্রতিটি প্রশ্নের সামনে response options আছে; নিচের কার্ডে সব ৪৫টি আইটেমের coding reference দেওয়া হলো।</w:t>
      </w:r>
    </w:p>
    <w:p>
      <w:pPr>
        <w:pStyle w:val="Heading2"/>
      </w:pPr>
      <w:r>
        <w:t>একমত হওয়ার উত্তর-কার্ড</w:t>
      </w:r>
    </w:p>
    <w:p>
      <w:r>
        <w:t>১ একেবারেই একমত নই; ২ একমত নই; ৩ সত্যিকার নিরপেক্ষ; ৪ একমত; ৫ সম্পূর্ণ একমত। F1/F3-এ দেরি না হলে ৯৫; বিচার করতে না পারলে প্রযোজ্য প্রশ্নে ৯৮; প্রত্যাখ্যান ৯৯।</w:t>
      </w:r>
    </w:p>
    <w:p>
      <w:pPr>
        <w:pStyle w:val="Heading2"/>
      </w:pPr>
      <w:r>
        <w:t>প্রাসঙ্গিক পরিস্থিতির ঘনত্বের কার্ড</w:t>
      </w:r>
    </w:p>
    <w:p>
      <w:r>
        <w:t>০ কখনো না = প্রাসঙ্গিক পরিস্থিতি ছিল, কিন্তু নির্দিষ্ট ঘটনা হয়নি; ১ কদাচিৎ = অল্প কিছু ঘটনায়; ২ মাঝে মাঝে = কিছু ঘটনায়; ৩ প্রায়ই = অনেক ঘটনায়; ৪ খুব প্রায়ই = বেশিরভাগ ক্ষেত্রে। এগুলো সংখ্যাগত শতাংশ নয়। E5-এর ক্ষেত্রে ৪ = সবসময়। একই প্রশ্নভিত্তিক প্রসঙ্গ ব্যবহার করুন; প্রয়োজনই না হলে ৯৫।</w:t>
      </w:r>
    </w:p>
    <w:p>
      <w:pPr>
        <w:pStyle w:val="Heading2"/>
      </w:pPr>
      <w:r>
        <w:t>গত তিন মাসের অনিরাপদ ঘটনার সংখ্যা</w:t>
      </w:r>
    </w:p>
    <w:p>
      <w:r>
        <w:t>গত তিন মাস: ০ কখনো না (সুযোগ ছিল); ১ একবার; ২ দুই–তিনবার; ৩ চার–নয়বার; ৪ দশবার বা বেশি; ৯৫ প্রাসঙ্গিক সুযোগ ছিল না, কারণ লিখুন; ৯৮ মনে করতে পারছি না; ৯৯ উত্তর দিতে অনিচ্ছুক।</w:t>
      </w:r>
    </w:p>
    <w:p>
      <w:pPr>
        <w:pStyle w:val="Heading2"/>
      </w:pPr>
      <w:r>
        <w:t>সংখ্যাগত উত্তর-কার্ড</w:t>
      </w:r>
    </w:p>
    <w:p>
      <w:r>
        <w:t>সুনির্দিষ্ট সংখ্যা ও একক নিন; ঘণ্টা ও মিনিট হলে মিনিট ০–৫৯। ৯৮ অনুমান করতে পারছেন না, ৯৯ উত্তর দিতে অনিচ্ছুক। সাক্ষাৎকারগ্রহণকারী নিজে অনুমান করবেন না।</w:t>
      </w:r>
    </w:p>
    <w:p>
      <w:pPr>
        <w:pStyle w:val="Heading2"/>
      </w:pPr>
      <w:r>
        <w:t>বিপদের ধারণা-কার্ড</w:t>
      </w:r>
    </w:p>
    <w:p>
      <w:r>
        <w:t>১ একেবারেই বিপজ্জনক নয়; ২ সামান্য; ৩ মাঝারি; ৪ খুব; ৫ অত্যন্ত বিপজ্জনক। এটি চালকের ব্যক্তিগত ধারণা, পরিমাপ করা দুর্ঘটনার সম্ভাবনা নয়।</w:t>
      </w:r>
    </w:p>
    <w:p>
      <w:pPr>
        <w:pStyle w:val="Heading2"/>
      </w:pPr>
      <w:r>
        <w:t>দুর্ঘটনা ও প্রায়-দুর্ঘটনার কার্ড</w:t>
      </w:r>
    </w:p>
    <w:p>
      <w:r>
        <w:t>দুর্ঘটনা = বাস্তব সংঘর্ষ, দায় যারই হোক; প্রায়-দুর্ঘটনা = ওভারটেকিংয়ের সময় অল্পের জন্য সংঘর্ষ এড়ানো, কোনো ধাক্কা নয়। সময়সীমা S1-এ ১২ মাস ও S2-তে ৩ মাস।</w:t>
      </w:r>
    </w:p>
    <w:p>
      <w:pPr>
        <w:pStyle w:val="Heading2"/>
      </w:pPr>
      <w:r>
        <w:t>সব প্রশ্নের code lookup</w:t>
      </w:r>
    </w:p>
    <w:p>
      <w:pPr>
        <w:pStyle w:val="Heading2"/>
      </w:pPr>
      <w:r>
        <w:t>বিভাগ A</w:t>
      </w:r>
    </w:p>
    <w:p>
      <w:r>
        <w:t>A1 [BIN]: 1=হ্যাঁ | 0=না | 99=উত্তর দিতে অনিচ্ছুক</w:t>
      </w:r>
    </w:p>
    <w:p>
      <w:r>
        <w:t>A2 [BIN]: 1=হ্যাঁ | 0=না</w:t>
      </w:r>
    </w:p>
    <w:p>
      <w:r>
        <w:t>A3 [BIN]: 1=প্রধান চালক | 2=দ্বিতীয়/রিলিফ চালক | 3=অন্যান্য</w:t>
      </w:r>
    </w:p>
    <w:p>
      <w:r>
        <w:t>A4 [BIN]: 1=হ্যাঁ | 0=না | 2=মেয়াদ শেষ/নবায়নের অপেক্ষায় | 99=উত্তর দিতে অনিচ্ছুক</w:t>
      </w:r>
    </w:p>
    <w:p>
      <w:r>
        <w:t>A5 [NUM]: NUM=বছর / মাস | 98=অনুমান করতে পারছি না | 99=উত্তর দিতে অনিচ্ছুক</w:t>
      </w:r>
    </w:p>
    <w:p>
      <w:r>
        <w:t>A6 [BIN]: 1=হ্যাঁ | 0=না</w:t>
      </w:r>
    </w:p>
    <w:p>
      <w:pPr>
        <w:pStyle w:val="Heading2"/>
      </w:pPr>
      <w:r>
        <w:t>বিভাগ B</w:t>
      </w:r>
    </w:p>
    <w:p>
      <w:r>
        <w:t>B1 [NUM]: NUM=পূর্ণ বছর | 98=অনুমান করতে পারছি না | 99=উত্তর দিতে অনিচ্ছুক</w:t>
      </w:r>
    </w:p>
    <w:p>
      <w:r>
        <w:t>B2 [BIN]: 1=পুরুষ | 2=নারী | 3=হিজড়া/তৃতীয় লিঙ্গ | 4=নিজে উল্লেখ ___ | 99=উত্তর দিতে অনিচ্ছুক</w:t>
      </w:r>
    </w:p>
    <w:p>
      <w:r>
        <w:t>B3 [BIN]: 1=প্রাতিষ্ঠানিক শিক্ষা নেই | 2=শ্রেণি ১–৫ | 3=শ্রেণি ৬–১০, এসএসসি সম্পন্ন নয় | 4=এসএসসি/সমমান | 5=এইচএসসি/সমমান | 6=ডিপ্লোমা | 7=স্নাতক বা উচ্চতর | 8=অন্যান্য | 99=উত্তর দিতে অনিচ্ছুক</w:t>
      </w:r>
    </w:p>
    <w:p>
      <w:r>
        <w:t>B4 [BIN]: 1=এসি | 2=নন-এসি | 3=নিয়মিত উভয় ধরনের | 99=উত্তর দিতে অনিচ্ছুক</w:t>
      </w:r>
    </w:p>
    <w:p>
      <w:r>
        <w:t>B5 [BIN]: 1=নির্দিষ্ট মাসিক বেতন | 2=দৈনিক মজুরি | 3=প্রতি ট্রিপে | 4=কমিশন/আয়ভিত্তিক ভাগ | 5=নির্দিষ্ট ও পরিবর্তনশীল মিশ্র | 6=অন্যান্য | 99=উত্তর দিতে অনিচ্ছুক</w:t>
      </w:r>
    </w:p>
    <w:p>
      <w:r>
        <w:t>B6 [BIN]: 1=১৫,০০০ টাকার কম | 2=১৫,০০০–২৫,০০০ | 3=২৫,০০১–৩৫,০০০ | 4=৩৫,০০১–৪৫,০০০ | 5=৪৫,০০১–৬০,০০০ | 6=৬০,০০০-এর বেশি | 99=উত্তর দিতে অনিচ্ছুক</w:t>
      </w:r>
    </w:p>
    <w:p>
      <w:r>
        <w:t>B7 [BIN]: 1=হ্যাঁ | 0=না | 98=মনে নেই | 99=উত্তর দিতে অনিচ্ছুক</w:t>
      </w:r>
    </w:p>
    <w:p>
      <w:pPr>
        <w:pStyle w:val="Heading2"/>
      </w:pPr>
      <w:r>
        <w:t>বিভাগ C</w:t>
      </w:r>
    </w:p>
    <w:p>
      <w:r>
        <w:t>C1 [NUM]: NUM=দিন, ০–৭ | 98=অনুমান করতে পারছি না | 99=উত্তর দিতে অনিচ্ছুক</w:t>
      </w:r>
    </w:p>
    <w:p>
      <w:r>
        <w:t>C2 [NUM]: NUM=ঘণ্টা ও মিনিট | 98=অনুমান করতে পারছি না | 99=উত্তর দিতে অনিচ্ছুক</w:t>
      </w:r>
    </w:p>
    <w:p>
      <w:r>
        <w:t>C3 [NUM]: NUM=ঘণ্টা ও মিনিট | 98=অনুমান করতে পারছি না | 99=উত্তর দিতে অনিচ্ছুক</w:t>
      </w:r>
    </w:p>
    <w:p>
      <w:r>
        <w:t>C4 [NUM]: NUM=ঘণ্টা ও মিনিট | 98=অনুমান করতে পারছি না | 99=উত্তর দিতে অনিচ্ছুক</w:t>
      </w:r>
    </w:p>
    <w:p>
      <w:r>
        <w:t>C5 [NUM]: NUM=দিন, ০–৭ | 98=অনুমান করতে পারছি না | 99=উত্তর দিতে অনিচ্ছুক</w:t>
      </w:r>
    </w:p>
    <w:p>
      <w:pPr>
        <w:pStyle w:val="Heading2"/>
      </w:pPr>
      <w:r>
        <w:t>বিভাগ D</w:t>
      </w:r>
    </w:p>
    <w:p>
      <w:r>
        <w:t>D1 [BIN]: 1=হ্যাঁ | 0=না | 98=মনে করতে পারছি না | 99=উত্তর দিতে অনিচ্ছুক</w:t>
      </w:r>
    </w:p>
    <w:p>
      <w:r>
        <w:t>D2 [OPP]: 0=প্রতিদিন নয় (কিছু কর্মদিবসে) | 1=প্রতিদিন ১–৩ বার | 2=প্রতিদিন ৪–৯ বার | 3=প্রতিদিন ১০ বার বা বেশি | 98=অনুমান করতে পারছি না</w:t>
      </w:r>
    </w:p>
    <w:p>
      <w:r>
        <w:t>D3 [OPP]: 0=০% | 1=০%-এর বেশি থেকে ২৫% | 2=২৫%-এর বেশি থেকে ৫০% | 3=৫০%-এর বেশি থেকে ৭৫% | 4=৭৫%-এর বেশি থেকে ১০০% | 98=অনুমান করতে পারছি না</w:t>
      </w:r>
    </w:p>
    <w:p>
      <w:r>
        <w:t>D4 [OPP]: 0=০ ট্রিপ | 1=১–৪ ট্রিপ | 2=৫–১৯ ট্রিপ | 3=২০ বার বা বেশি | 98=অনুমান করতে পারছি না</w:t>
      </w:r>
    </w:p>
    <w:p>
      <w:r>
        <w:t>D5 [FREQ]: 0=কখনো না | 1=কদাচিৎ | 2=মাঝে মাঝে | 3=প্রায়ই | 4=খুব প্রায়ই | 98=অনুমান করতে পারছি না</w:t>
      </w:r>
    </w:p>
    <w:p>
      <w:r>
        <w:t>D6 [FREQ]: 0=কখনো না | 1=কদাচিৎ | 2=মাঝে মাঝে | 3=প্রায়ই | 4=খুব প্রায়ই | 98=অনুমান করতে পারছি না</w:t>
      </w:r>
    </w:p>
    <w:p>
      <w:pPr>
        <w:pStyle w:val="Heading2"/>
      </w:pPr>
      <w:r>
        <w:t>বিভাগ E</w:t>
      </w:r>
    </w:p>
    <w:p>
      <w:r>
        <w:t>E1 [NUM]: NUM=ঘণ্টা ও মিনিট | 98=অনুমান করতে পারছি না | 99=উত্তর দিতে অনিচ্ছুক</w:t>
      </w:r>
    </w:p>
    <w:p>
      <w:r>
        <w:t>E2 [OPP]: 0=০ দিন | 1=১–৩ দিন | 2=৪–৭ দিন | 3=৮–১৪ দিন | 4=১৫–২৮ দিন | 98=অনুমান করতে পারছি না</w:t>
      </w:r>
    </w:p>
    <w:p>
      <w:r>
        <w:t>E3 [FREQ]: 0=কখনো না | 1=কদাচিৎ | 2=মাঝে মাঝে | 3=প্রায়ই | 4=খুব প্রায়ই | 98=অনুমান করতে পারছি না</w:t>
      </w:r>
    </w:p>
    <w:p>
      <w:r>
        <w:t>E4 [FREQ]: 0=কখনো না | 1=কদাচিৎ | 2=মাঝে মাঝে | 3=প্রায়ই | 4=খুব প্রায়ই | 98=অনুমান করতে পারছি না</w:t>
      </w:r>
    </w:p>
    <w:p>
      <w:r>
        <w:t>E5 [FREQ]: 0=কখনো না | 1=কদাচিৎ | 2=মাঝে মাঝে | 3=প্রায়ই | 4=সবসময় | 95=বিশ্রাম-বিরতির প্রয়োজন হয়নি | 98=অনুমান করতে পারছি না</w:t>
      </w:r>
    </w:p>
    <w:p>
      <w:r>
        <w:t>E6 [NUM]: NUM=ঘণ্টা ও মিনিট | 98=অনুমান করতে পারছি না | 99=উত্তর দিতে অনিচ্ছুক</w:t>
      </w:r>
    </w:p>
    <w:p>
      <w:pPr>
        <w:pStyle w:val="Heading2"/>
      </w:pPr>
      <w:r>
        <w:t>বিভাগ G</w:t>
      </w:r>
    </w:p>
    <w:p>
      <w:r>
        <w:t>UO1 [UO]: 0=কখনো না | 1=একবার | 2=২–৩ বার | 3=৪–৯ বার | 4=১০ বার বা বেশি | 95=প্রাসঙ্গিক সুযোগ ঘটেনি (যেখানে প্রযোজ্য) | 98=মনে করতে পারছি না | 99=উত্তর দিতে অনিচ্ছুক</w:t>
      </w:r>
    </w:p>
    <w:p>
      <w:r>
        <w:t>UO2 [UO]: 0=কখনো না | 1=একবার | 2=২–৩ বার | 3=৪–৯ বার | 4=১০ বার বা বেশি | 95=প্রাসঙ্গিক সুযোগ ঘটেনি (যেখানে প্রযোজ্য) | 98=মনে করতে পারছি না | 99=উত্তর দিতে অনিচ্ছুক</w:t>
      </w:r>
    </w:p>
    <w:p>
      <w:r>
        <w:t>UO3 [UO]: 0=কখনো না | 1=একবার | 2=২–৩ বার | 3=৪–৯ বার | 4=১০ বার বা বেশি | 95=প্রাসঙ্গিক সুযোগ ঘটেনি (যেখানে প্রযোজ্য) | 98=মনে করতে পারছি না | 99=উত্তর দিতে অনিচ্ছুক</w:t>
      </w:r>
    </w:p>
    <w:p>
      <w:r>
        <w:t>UO4 [UO]: 0=কখনো না | 1=একবার | 2=২–৩ বার | 3=৪–৯ বার | 4=১০ বার বা বেশি | 95=প্রাসঙ্গিক সুযোগ ঘটেনি (যেখানে প্রযোজ্য) | 98=মনে করতে পারছি না | 99=উত্তর দিতে অনিচ্ছুক</w:t>
      </w:r>
    </w:p>
    <w:p>
      <w:r>
        <w:t>UO5 [UO]: 0=কখনো না | 1=একবার | 2=২–৩ বার | 3=৪–৯ বার | 4=১০ বার বা বেশি | 95=প্রাসঙ্গিক সুযোগ ঘটেনি (যেখানে প্রযোজ্য) | 98=মনে করতে পারছি না | 99=উত্তর দিতে অনিচ্ছুক</w:t>
      </w:r>
    </w:p>
    <w:p>
      <w:pPr>
        <w:pStyle w:val="Heading2"/>
      </w:pPr>
      <w:r>
        <w:t>বিভাগ F</w:t>
      </w:r>
    </w:p>
    <w:p>
      <w:r>
        <w:t>F1 [AGR]: 1=একেবারেই একমত নই | 2=একমত নই | 3=একমতও নই, দ্বিমতও নই | 4=একমত | 5=সম্পূর্ণ একমত | 95=গত চার সপ্তাহে ট্রিপে দেরি হয়নি</w:t>
      </w:r>
    </w:p>
    <w:p>
      <w:r>
        <w:t>F2 [AGR]: 1=একেবারেই একমত নই | 2=একমত নই | 3=একমতও নই, দ্বিমতও নই | 4=একমত | 5=সম্পূর্ণ একমত | 98=বিচার করতে পারছি না [শুধু সাক্ষাৎকারগ্রহণকারীর জন্য]</w:t>
      </w:r>
    </w:p>
    <w:p>
      <w:r>
        <w:t>F3 [AGR]: 1=একেবারেই একমত নই | 2=একমত নই | 3=একমতও নই, দ্বিমতও নই | 4=একমত | 5=সম্পূর্ণ একমত | 95=গত চার সপ্তাহে ট্রিপে দেরি হয়নি</w:t>
      </w:r>
    </w:p>
    <w:p>
      <w:r>
        <w:t>F4 [AGR]: 1=একেবারেই একমত নই | 2=একমত নই | 3=একমতও নই, দ্বিমতও নই | 4=একমত | 5=সম্পূর্ণ একমত | 98=বিচার করতে পারছি না [শুধু সাক্ষাৎকারগ্রহণকারীর জন্য]</w:t>
      </w:r>
    </w:p>
    <w:p>
      <w:r>
        <w:t>F5 [AGR]: 1=একেবারেই একমত নই | 2=একমত নই | 3=একমতও নই, দ্বিমতও নই | 4=একমত | 5=সম্পূর্ণ একমত | 98=বিচার করতে পারছি না [শুধু সাক্ষাৎকারগ্রহণকারীর জন্য]</w:t>
      </w:r>
    </w:p>
    <w:p>
      <w:r>
        <w:t>F6 [FREQ]: 0=কখনো না | 1=কদাচিৎ | 2=মাঝে মাঝে | 3=প্রায়ই | 4=খুব প্রায়ই | 95=এমন পরিস্থিতি ঘটেনি | 98=অনুমান করতে পারছি না</w:t>
      </w:r>
    </w:p>
    <w:p>
      <w:r>
        <w:t>F7 [RISK]: 1=একেবারেই বিপজ্জনক নয় | 2=সামান্য বিপজ্জনক | 3=মাঝারি বিপজ্জনক | 4=খুব বিপজ্জনক | 5=অত্যন্ত বিপজ্জনক | 98=বিচার করতে পারছি না</w:t>
      </w:r>
    </w:p>
    <w:p>
      <w:r>
        <w:t>F8 [BIN]: 1=হ্যাঁ | 0=না | 98=নিশ্চিত নই | 99=উত্তর দিতে অনিচ্ছুক</w:t>
      </w:r>
    </w:p>
    <w:p>
      <w:pPr>
        <w:pStyle w:val="Heading2"/>
      </w:pPr>
      <w:r>
        <w:t>বিভাগ H</w:t>
      </w:r>
    </w:p>
    <w:p>
      <w:r>
        <w:t>S1 [SAFE]: 0=একটিও নয় | 1=একটি | 2=দুটি বা বেশি | 98=মনে করতে পারছি না | 99=উত্তর দিতে অনিচ্ছুক</w:t>
      </w:r>
    </w:p>
    <w:p>
      <w:r>
        <w:t>S2 [SAFE]: 0=একবারও নয় (ওভারটেক করেছেন, প্রায়-দুর্ঘটনা ঘটেনি) | 1=একবার | 2=২–৩ বার | 3=৪ বার বা বেশি | 98=মনে করতে পারছি না | 99=উত্তর দিতে অনিচ্ছুক</w:t>
      </w:r>
    </w:p>
    <w:p>
      <w:pPr>
        <w:pStyle w:val="Heading2"/>
      </w:pPr>
      <w:r>
        <w:t>Special interviewer codes</w:t>
      </w:r>
    </w:p>
    <w:tbl>
      <w:tblPr>
        <w:tblW w:type="auto" w:w="0"/>
        <w:jc w:val="center"/>
        <w:tblLayout w:type="fixed"/>
        <w:tblLook w:firstColumn="1" w:firstRow="1" w:lastColumn="0" w:lastRow="0" w:noHBand="0" w:noVBand="1" w:val="04A0"/>
      </w:tblPr>
      <w:tblGrid>
        <w:gridCol w:w="3278"/>
        <w:gridCol w:w="3278"/>
        <w:gridCol w:w="3278"/>
      </w:tblGrid>
      <w:tr>
        <w:tc>
          <w:tcPr>
            <w:tcW w:type="dxa" w:w="3278"/>
            <w:shd w:fill="12334C"/>
            <w:vAlign w:val="center"/>
          </w:tcPr>
          <w:p>
            <w:r>
              <w:rPr>
                <w:b/>
                <w:color w:val="FFFFFF"/>
                <w:sz w:val="17"/>
              </w:rPr>
              <w:t>Code</w:t>
            </w:r>
          </w:p>
        </w:tc>
        <w:tc>
          <w:tcPr>
            <w:tcW w:type="dxa" w:w="3278"/>
            <w:shd w:fill="12334C"/>
            <w:vAlign w:val="center"/>
          </w:tcPr>
          <w:p>
            <w:r>
              <w:rPr>
                <w:b/>
                <w:color w:val="FFFFFF"/>
                <w:sz w:val="17"/>
              </w:rPr>
              <w:t>English meaning</w:t>
            </w:r>
          </w:p>
        </w:tc>
        <w:tc>
          <w:tcPr>
            <w:tcW w:type="dxa" w:w="3278"/>
            <w:shd w:fill="12334C"/>
            <w:vAlign w:val="center"/>
          </w:tcPr>
          <w:p>
            <w:r>
              <w:rPr>
                <w:b/>
                <w:color w:val="FFFFFF"/>
                <w:sz w:val="17"/>
              </w:rPr>
              <w:t>বাংলা অর্থ</w:t>
            </w:r>
          </w:p>
        </w:tc>
      </w:tr>
      <w:tr>
        <w:tc>
          <w:tcPr>
            <w:tcW w:type="dxa" w:w="3278"/>
            <w:shd w:fill="F1F6F7"/>
            <w:tcBorders>
              <w:bottom w:val="single" w:sz="4" w:color="D7E1E9"/>
            </w:tcBorders>
            <w:vAlign w:val="center"/>
          </w:tcPr>
          <w:p>
            <w:pPr>
              <w:spacing w:after="20"/>
            </w:pPr>
            <w:r>
              <w:rPr>
                <w:rFonts w:ascii="Noto Serif Bengali" w:hAnsi="Noto Serif Bengali"/>
                <w:sz w:val="17"/>
              </w:rPr>
              <w:t>99</w:t>
            </w:r>
          </w:p>
        </w:tc>
        <w:tc>
          <w:tcPr>
            <w:tcW w:type="dxa" w:w="3278"/>
            <w:shd w:fill="F1F6F7"/>
            <w:tcBorders>
              <w:bottom w:val="single" w:sz="4" w:color="D7E1E9"/>
            </w:tcBorders>
            <w:vAlign w:val="center"/>
          </w:tcPr>
          <w:p>
            <w:pPr>
              <w:spacing w:after="20"/>
            </w:pPr>
            <w:r>
              <w:rPr>
                <w:rFonts w:ascii="Noto Serif Bengali" w:hAnsi="Noto Serif Bengali"/>
                <w:sz w:val="17"/>
              </w:rPr>
              <w:t>Prefer not to answer</w:t>
            </w:r>
          </w:p>
        </w:tc>
        <w:tc>
          <w:tcPr>
            <w:tcW w:type="dxa" w:w="3278"/>
            <w:shd w:fill="F1F6F7"/>
            <w:tcBorders>
              <w:bottom w:val="single" w:sz="4" w:color="D7E1E9"/>
            </w:tcBorders>
            <w:vAlign w:val="center"/>
          </w:tcPr>
          <w:p>
            <w:pPr>
              <w:spacing w:after="20"/>
            </w:pPr>
            <w:r>
              <w:rPr>
                <w:rFonts w:ascii="Noto Serif Bengali" w:hAnsi="Noto Serif Bengali"/>
                <w:sz w:val="17"/>
              </w:rPr>
              <w:t>উত্তর দিতে অনিচ্ছুক</w:t>
            </w:r>
          </w:p>
        </w:tc>
      </w:tr>
      <w:tr>
        <w:tc>
          <w:tcPr>
            <w:tcW w:type="dxa" w:w="3278"/>
            <w:tcBorders>
              <w:bottom w:val="single" w:sz="4" w:color="D7E1E9"/>
            </w:tcBorders>
            <w:vAlign w:val="center"/>
          </w:tcPr>
          <w:p>
            <w:pPr>
              <w:spacing w:after="20"/>
            </w:pPr>
            <w:r>
              <w:rPr>
                <w:rFonts w:ascii="Noto Serif Bengali" w:hAnsi="Noto Serif Bengali"/>
                <w:sz w:val="17"/>
              </w:rPr>
              <w:t>98</w:t>
            </w:r>
          </w:p>
        </w:tc>
        <w:tc>
          <w:tcPr>
            <w:tcW w:type="dxa" w:w="3278"/>
            <w:tcBorders>
              <w:bottom w:val="single" w:sz="4" w:color="D7E1E9"/>
            </w:tcBorders>
            <w:vAlign w:val="center"/>
          </w:tcPr>
          <w:p>
            <w:pPr>
              <w:spacing w:after="20"/>
            </w:pPr>
            <w:r>
              <w:rPr>
                <w:rFonts w:ascii="Noto Serif Bengali" w:hAnsi="Noto Serif Bengali"/>
                <w:sz w:val="17"/>
              </w:rPr>
              <w:t>Cannot estimate / cannot judge / cannot recall</w:t>
            </w:r>
          </w:p>
        </w:tc>
        <w:tc>
          <w:tcPr>
            <w:tcW w:type="dxa" w:w="3278"/>
            <w:tcBorders>
              <w:bottom w:val="single" w:sz="4" w:color="D7E1E9"/>
            </w:tcBorders>
            <w:vAlign w:val="center"/>
          </w:tcPr>
          <w:p>
            <w:pPr>
              <w:spacing w:after="20"/>
            </w:pPr>
            <w:r>
              <w:rPr>
                <w:rFonts w:ascii="Noto Serif Bengali" w:hAnsi="Noto Serif Bengali"/>
                <w:sz w:val="17"/>
              </w:rPr>
              <w:t>অনুমান/বিচার/স্মরণ করতে পারছি না</w:t>
            </w:r>
          </w:p>
        </w:tc>
      </w:tr>
      <w:tr>
        <w:tc>
          <w:tcPr>
            <w:tcW w:type="dxa" w:w="3278"/>
            <w:shd w:fill="F1F6F7"/>
            <w:tcBorders>
              <w:bottom w:val="single" w:sz="4" w:color="D7E1E9"/>
            </w:tcBorders>
            <w:vAlign w:val="center"/>
          </w:tcPr>
          <w:p>
            <w:pPr>
              <w:spacing w:after="20"/>
            </w:pPr>
            <w:r>
              <w:rPr>
                <w:rFonts w:ascii="Noto Serif Bengali" w:hAnsi="Noto Serif Bengali"/>
                <w:sz w:val="17"/>
              </w:rPr>
              <w:t>95</w:t>
            </w:r>
          </w:p>
        </w:tc>
        <w:tc>
          <w:tcPr>
            <w:tcW w:type="dxa" w:w="3278"/>
            <w:shd w:fill="F1F6F7"/>
            <w:tcBorders>
              <w:bottom w:val="single" w:sz="4" w:color="D7E1E9"/>
            </w:tcBorders>
            <w:vAlign w:val="center"/>
          </w:tcPr>
          <w:p>
            <w:pPr>
              <w:spacing w:after="20"/>
            </w:pPr>
            <w:r>
              <w:rPr>
                <w:rFonts w:ascii="Noto Serif Bengali" w:hAnsi="Noto Serif Bengali"/>
                <w:sz w:val="17"/>
              </w:rPr>
              <w:t>No relevant opportunity or stated inapplicability</w:t>
            </w:r>
          </w:p>
        </w:tc>
        <w:tc>
          <w:tcPr>
            <w:tcW w:type="dxa" w:w="3278"/>
            <w:shd w:fill="F1F6F7"/>
            <w:tcBorders>
              <w:bottom w:val="single" w:sz="4" w:color="D7E1E9"/>
            </w:tcBorders>
            <w:vAlign w:val="center"/>
          </w:tcPr>
          <w:p>
            <w:pPr>
              <w:spacing w:after="20"/>
            </w:pPr>
            <w:r>
              <w:rPr>
                <w:rFonts w:ascii="Noto Serif Bengali" w:hAnsi="Noto Serif Bengali"/>
                <w:sz w:val="17"/>
              </w:rPr>
              <w:t>প্রাসঙ্গিক সুযোগ ছিল না / প্রযোজ্য নয়</w:t>
            </w:r>
          </w:p>
        </w:tc>
      </w:tr>
      <w:tr>
        <w:tc>
          <w:tcPr>
            <w:tcW w:type="dxa" w:w="3278"/>
            <w:tcBorders>
              <w:bottom w:val="single" w:sz="4" w:color="D7E1E9"/>
            </w:tcBorders>
            <w:vAlign w:val="center"/>
          </w:tcPr>
          <w:p>
            <w:pPr>
              <w:spacing w:after="20"/>
            </w:pPr>
            <w:r>
              <w:rPr>
                <w:rFonts w:ascii="Noto Serif Bengali" w:hAnsi="Noto Serif Bengali"/>
                <w:sz w:val="17"/>
              </w:rPr>
              <w:t>96</w:t>
            </w:r>
          </w:p>
        </w:tc>
        <w:tc>
          <w:tcPr>
            <w:tcW w:type="dxa" w:w="3278"/>
            <w:tcBorders>
              <w:bottom w:val="single" w:sz="4" w:color="D7E1E9"/>
            </w:tcBorders>
            <w:vAlign w:val="center"/>
          </w:tcPr>
          <w:p>
            <w:pPr>
              <w:spacing w:after="20"/>
            </w:pPr>
            <w:r>
              <w:rPr>
                <w:rFonts w:ascii="Noto Serif Bengali" w:hAnsi="Noto Serif Bengali"/>
                <w:sz w:val="17"/>
              </w:rPr>
              <w:t>Structural skip</w:t>
            </w:r>
          </w:p>
        </w:tc>
        <w:tc>
          <w:tcPr>
            <w:tcW w:type="dxa" w:w="3278"/>
            <w:tcBorders>
              <w:bottom w:val="single" w:sz="4" w:color="D7E1E9"/>
            </w:tcBorders>
            <w:vAlign w:val="center"/>
          </w:tcPr>
          <w:p>
            <w:pPr>
              <w:spacing w:after="20"/>
            </w:pPr>
            <w:r>
              <w:rPr>
                <w:rFonts w:ascii="Noto Serif Bengali" w:hAnsi="Noto Serif Bengali"/>
                <w:sz w:val="17"/>
              </w:rPr>
              <w:t>স্কিপ নিয়মে বাদ</w:t>
            </w:r>
          </w:p>
        </w:tc>
      </w:tr>
      <w:tr>
        <w:tc>
          <w:tcPr>
            <w:tcW w:type="dxa" w:w="3278"/>
            <w:shd w:fill="F1F6F7"/>
            <w:tcBorders>
              <w:bottom w:val="single" w:sz="4" w:color="D7E1E9"/>
            </w:tcBorders>
            <w:vAlign w:val="center"/>
          </w:tcPr>
          <w:p>
            <w:pPr>
              <w:spacing w:after="20"/>
            </w:pPr>
            <w:r>
              <w:rPr>
                <w:rFonts w:ascii="Noto Serif Bengali" w:hAnsi="Noto Serif Bengali"/>
                <w:sz w:val="17"/>
              </w:rPr>
              <w:t>97</w:t>
            </w:r>
          </w:p>
        </w:tc>
        <w:tc>
          <w:tcPr>
            <w:tcW w:type="dxa" w:w="3278"/>
            <w:shd w:fill="F1F6F7"/>
            <w:tcBorders>
              <w:bottom w:val="single" w:sz="4" w:color="D7E1E9"/>
            </w:tcBorders>
            <w:vAlign w:val="center"/>
          </w:tcPr>
          <w:p>
            <w:pPr>
              <w:spacing w:after="20"/>
            </w:pPr>
            <w:r>
              <w:rPr>
                <w:rFonts w:ascii="Noto Serif Bengali" w:hAnsi="Noto Serif Bengali"/>
                <w:sz w:val="17"/>
              </w:rPr>
              <w:t>Missing / incomplete due to collection error</w:t>
            </w:r>
          </w:p>
        </w:tc>
        <w:tc>
          <w:tcPr>
            <w:tcW w:type="dxa" w:w="3278"/>
            <w:shd w:fill="F1F6F7"/>
            <w:tcBorders>
              <w:bottom w:val="single" w:sz="4" w:color="D7E1E9"/>
            </w:tcBorders>
            <w:vAlign w:val="center"/>
          </w:tcPr>
          <w:p>
            <w:pPr>
              <w:spacing w:after="20"/>
            </w:pPr>
            <w:r>
              <w:rPr>
                <w:rFonts w:ascii="Noto Serif Bengali" w:hAnsi="Noto Serif Bengali"/>
                <w:sz w:val="17"/>
              </w:rPr>
              <w:t>তথ্য সংগ্রহে অনুপস্থিত / অসম্পূর্ণ</w:t>
            </w:r>
          </w:p>
        </w:tc>
      </w:tr>
    </w:tbl>
    <w:p>
      <w:pPr>
        <w:spacing w:after="20"/>
      </w:pPr>
    </w:p>
    <w:p>
      <w:r>
        <w:rPr>
          <w:color w:val="0C7D77"/>
        </w:rPr>
        <w:t>৯৫/৯৬/৯৭/৯৮/৯৯ কখনো সংখ্যাগত উত্তর নয়; সম্মতি/যোগ্যতা সংক্রান্ত বন্ধ হওয়ার কারণ disposition-এ লিখুন।</w:t>
      </w:r>
    </w:p>
    <w:p>
      <w:pPr>
        <w:pStyle w:val="Heading1"/>
      </w:pPr>
      <w:r>
        <w:t>নিরপেক্ষ চিত্র-কার্ড</w:t>
      </w:r>
    </w:p>
    <w:p>
      <w:r>
        <w:t>D1 ও D3 নিয়মিত দেখান। UO চিত্র প্রয়োজন হলে একই নিয়মে দেখান; কোনো ছবিতে প্রত্যাশিত উত্তর বোঝানো হবে না।</w:t>
      </w:r>
    </w:p>
    <w:p>
      <w:pPr>
        <w:pStyle w:val="Heading2"/>
      </w:pPr>
      <w:r>
        <w:t>UO1 | প্রয়োজনে দেখানোর চিত্র</w:t>
      </w:r>
    </w:p>
    <w:p>
      <w:r>
        <w:drawing>
          <wp:inline xmlns:a="http://schemas.openxmlformats.org/drawingml/2006/main" xmlns:pic="http://schemas.openxmlformats.org/drawingml/2006/picture">
            <wp:extent cx="5394960" cy="1132124"/>
            <wp:docPr id="3" name="Picture 3"/>
            <wp:cNvGraphicFramePr>
              <a:graphicFrameLocks noChangeAspect="1"/>
            </wp:cNvGraphicFramePr>
            <a:graphic>
              <a:graphicData uri="http://schemas.openxmlformats.org/drawingml/2006/picture">
                <pic:pic>
                  <pic:nvPicPr>
                    <pic:cNvPr id="0" name="card_UO1_bn.png"/>
                    <pic:cNvPicPr/>
                  </pic:nvPicPr>
                  <pic:blipFill>
                    <a:blip r:embed="rId13"/>
                    <a:stretch>
                      <a:fillRect/>
                    </a:stretch>
                  </pic:blipFill>
                  <pic:spPr>
                    <a:xfrm>
                      <a:off x="0" y="0"/>
                      <a:ext cx="5394960" cy="1132124"/>
                    </a:xfrm>
                    <a:prstGeom prst="rect"/>
                  </pic:spPr>
                </pic:pic>
              </a:graphicData>
            </a:graphic>
          </wp:inline>
        </w:drawing>
      </w:r>
    </w:p>
    <w:p>
      <w:pPr>
        <w:pStyle w:val="Heading2"/>
      </w:pPr>
      <w:r>
        <w:t>UO2 | প্রয়োজনে দেখানোর চিত্র</w:t>
      </w:r>
    </w:p>
    <w:p>
      <w:r>
        <w:drawing>
          <wp:inline xmlns:a="http://schemas.openxmlformats.org/drawingml/2006/main" xmlns:pic="http://schemas.openxmlformats.org/drawingml/2006/picture">
            <wp:extent cx="5394960" cy="1132124"/>
            <wp:docPr id="4" name="Picture 4"/>
            <wp:cNvGraphicFramePr>
              <a:graphicFrameLocks noChangeAspect="1"/>
            </wp:cNvGraphicFramePr>
            <a:graphic>
              <a:graphicData uri="http://schemas.openxmlformats.org/drawingml/2006/picture">
                <pic:pic>
                  <pic:nvPicPr>
                    <pic:cNvPr id="0" name="card_UO2_bn.png"/>
                    <pic:cNvPicPr/>
                  </pic:nvPicPr>
                  <pic:blipFill>
                    <a:blip r:embed="rId14"/>
                    <a:stretch>
                      <a:fillRect/>
                    </a:stretch>
                  </pic:blipFill>
                  <pic:spPr>
                    <a:xfrm>
                      <a:off x="0" y="0"/>
                      <a:ext cx="5394960" cy="1132124"/>
                    </a:xfrm>
                    <a:prstGeom prst="rect"/>
                  </pic:spPr>
                </pic:pic>
              </a:graphicData>
            </a:graphic>
          </wp:inline>
        </w:drawing>
      </w:r>
    </w:p>
    <w:p>
      <w:pPr>
        <w:pStyle w:val="Heading2"/>
      </w:pPr>
      <w:r>
        <w:t>UO3 | প্রয়োজনে দেখানোর চিত্র</w:t>
      </w:r>
    </w:p>
    <w:p>
      <w:r>
        <w:drawing>
          <wp:inline xmlns:a="http://schemas.openxmlformats.org/drawingml/2006/main" xmlns:pic="http://schemas.openxmlformats.org/drawingml/2006/picture">
            <wp:extent cx="5394960" cy="1132124"/>
            <wp:docPr id="5" name="Picture 5"/>
            <wp:cNvGraphicFramePr>
              <a:graphicFrameLocks noChangeAspect="1"/>
            </wp:cNvGraphicFramePr>
            <a:graphic>
              <a:graphicData uri="http://schemas.openxmlformats.org/drawingml/2006/picture">
                <pic:pic>
                  <pic:nvPicPr>
                    <pic:cNvPr id="0" name="card_UO3_bn.png"/>
                    <pic:cNvPicPr/>
                  </pic:nvPicPr>
                  <pic:blipFill>
                    <a:blip r:embed="rId15"/>
                    <a:stretch>
                      <a:fillRect/>
                    </a:stretch>
                  </pic:blipFill>
                  <pic:spPr>
                    <a:xfrm>
                      <a:off x="0" y="0"/>
                      <a:ext cx="5394960" cy="1132124"/>
                    </a:xfrm>
                    <a:prstGeom prst="rect"/>
                  </pic:spPr>
                </pic:pic>
              </a:graphicData>
            </a:graphic>
          </wp:inline>
        </w:drawing>
      </w:r>
    </w:p>
    <w:p>
      <w:pPr>
        <w:pStyle w:val="Heading2"/>
      </w:pPr>
      <w:r>
        <w:t>UO5 | প্রয়োজনে দেখানোর চিত্র</w:t>
      </w:r>
    </w:p>
    <w:p>
      <w:r>
        <w:drawing>
          <wp:inline xmlns:a="http://schemas.openxmlformats.org/drawingml/2006/main" xmlns:pic="http://schemas.openxmlformats.org/drawingml/2006/picture">
            <wp:extent cx="5394960" cy="1132124"/>
            <wp:docPr id="6" name="Picture 6"/>
            <wp:cNvGraphicFramePr>
              <a:graphicFrameLocks noChangeAspect="1"/>
            </wp:cNvGraphicFramePr>
            <a:graphic>
              <a:graphicData uri="http://schemas.openxmlformats.org/drawingml/2006/picture">
                <pic:pic>
                  <pic:nvPicPr>
                    <pic:cNvPr id="0" name="card_UO5_bn.png"/>
                    <pic:cNvPicPr/>
                  </pic:nvPicPr>
                  <pic:blipFill>
                    <a:blip r:embed="rId16"/>
                    <a:stretch>
                      <a:fillRect/>
                    </a:stretch>
                  </pic:blipFill>
                  <pic:spPr>
                    <a:xfrm>
                      <a:off x="0" y="0"/>
                      <a:ext cx="5394960" cy="1132124"/>
                    </a:xfrm>
                    <a:prstGeom prst="rect"/>
                  </pic:spPr>
                </pic:pic>
              </a:graphicData>
            </a:graphic>
          </wp:inline>
        </w:drawing>
      </w:r>
    </w:p>
    <w:p>
      <w:r>
        <w:rPr>
          <w:color w:val="0C7D77"/>
        </w:rPr>
        <w:t>UO4: বিদেশি ওভারটেকিং-নিষেধ চিহ্ন ব্যবহার করবেন না। বিশেষজ্ঞ পর্যালোচনায় প্রাসঙ্গিক স্থানীয় সাইন/দাগ নিশ্চিত করতে হবে।</w:t>
      </w:r>
    </w:p>
    <w:p>
      <w:pPr>
        <w:pStyle w:val="Heading1"/>
      </w:pPr>
      <w:r>
        <w:t>তথ্যের মান ও নৈতিক সীমা</w:t>
      </w:r>
    </w:p>
    <w:p>
      <w:r>
        <w:t>গোপনীয়তা: অংশগ্রহণকারীর নাম, ফোন, লাইসেন্স নম্বর, নিয়োগদাতার নাম, বাসের নম্বর বা সুনির্দিষ্ট GPS নয়। নামহীন কেস আইডি, বিভাগ/স্থানধরন, সাক্ষাৎকারগ্রহণকারী কোড, তারিখ, ভাষা, সময় ও সাক্ষাৎকারের অবস্থা লিখুন। সম্মতি ও উত্তর আলাদা রাখুন।</w:t>
      </w:r>
    </w:p>
    <w:p>
      <w:r>
        <w:t>যোগ্যতা: A1=হ্যাঁ, A2=হ্যাঁ, A3 প্রধান/রিলিফ, A4 বৈধ, A5 কমপক্ষে ছয় মাস, A6=হ্যাঁ; এরপর D1 নিন। মূল বিশ্লেষণের জন্য D1=হ্যাঁ আবশ্যক।</w:t>
      </w:r>
    </w:p>
    <w:p>
      <w:r>
        <w:t>নিরপেক্ষতা: একই প্রশ্নের ভাষা ও একই নিরপেক্ষ কার্ড ব্যবহার করুন। কোনো ছবিতে প্রত্যাশিত বা ভুল উত্তর চিহ্নিত করবেন না।</w:t>
      </w:r>
    </w:p>
    <w:p>
      <w:r>
        <w:t>অনুপস্থিত কোড: ৯৫ প্রাসঙ্গিক সুযোগ নেই/প্রযোজ্য নয়; ৯৬ স্কিপ; ৯৭ সংগ্রহ ত্রুটি/অসম্পূর্ণ; ৯৮ মনে/বিচার/অনুমান করতে পারছেন না; ৯৯ উত্তর দিতে অনিচ্ছুক। কোনোটিই সংখ্যাগত measurement নয়।</w:t>
      </w:r>
    </w:p>
    <w:p>
      <w:r>
        <w:t>মূল ফলাফল: D1=হ্যাঁ এবং UO1–UO5-এর যেকোনো একটিতে ১–৪ থাকলে Y=1। অন্তত একটি প্রযোজ্য UO=০ এবং অন্যগুলো সব ০ বা যুক্তিসংগত ৯৫ হলে Y=0। কোনো positive নেই কিন্তু ৯৭/৯৮/৯৯ থাকলে Y অনির্ধারিত।</w:t>
      </w:r>
    </w:p>
    <w:p>
      <w:r>
        <w:t>সুযোগ নেই বনাম ঘটেনি: ৯৫ দিতে হলে প্রশ্নভিত্তিক সত্যিকারের সুযোগ না থাকার কারণ থাকতে হবে। UO2-তে বিভাজকবিহীন সড়কে ওভারটেকই না করলে ৯৫; ওভারটেকের সুযোগ ছিল অথচ অনিরাপদ gap-এ যাননি = ০।</w:t>
      </w:r>
    </w:p>
    <w:p>
      <w:r>
        <w:t>সময়সীমার সীমাবদ্ধতা: S1-এ গত ১২ মাসের যেকোনো সংঘর্ষ ও S2-তে গত ৩ মাসের ওভারটেকিং-সংক্রান্ত প্রায়-সংঘর্ষ। RO1-এ গৌণ সম্পর্ক-বিশ্লেষণ; Y-এর predictor নয়। একই ব্যক্তির প্রতিবেদন ও ভিন্ন সময়সীমা থেকে কারণ/ঘটনার সময়ক্রম প্রমাণ হয় না।</w:t>
      </w:r>
    </w:p>
    <w:p>
      <w:r>
        <w:t>মডেল প্রস্তুতি: Y predict করতে UO items বা S1/S2 feature হবে না। Bayesian model-এ সীমিত পূর্বনির্ধারিত predictor; ML-এ preprocessing ও tuning শুধু training fold-এর মধ্যে; ৯৫–৯৯ কখনো সংখ্যাগত feature নয়।</w:t>
      </w:r>
    </w:p>
    <w:p>
      <w:r>
        <w:t>ব্যবহারের অবস্থা: শুধু থিসিস প্রস্তাবনা/বিশেষজ্ঞ ও বোধগম্যতা পর্যালোচনার জন্য। অনুমোদন ও পাইলটের আগে বাস্তব অংশগ্রহণকারীর তথ্য সংগ্রহ নয়।</w:t>
      </w:r>
    </w:p>
    <w:p>
      <w:pPr>
        <w:pStyle w:val="Heading1"/>
      </w:pPr>
      <w:r>
        <w:t>বিশেষজ্ঞ পর্যালোচনা ফরম</w:t>
      </w:r>
    </w:p>
    <w:p>
      <w:r>
        <w:t>প্রতিটি প্রশ্নের প্রাসঙ্গিকতা ও স্পষ্টতা ১ (কম) থেকে ৪ (বেশি) দিন। দ্ব্যর্থতা, অনুবাদ, সুযোগ-নেই কোড, রাস্তার চিত্র এবং সাক্ষাৎকারের দৈর্ঘ্য লিখুন।</w:t>
      </w:r>
    </w:p>
    <w:p>
      <w:r>
        <w:br w:type="page"/>
      </w:r>
    </w:p>
    <w:p>
      <w:pPr>
        <w:pStyle w:val="Heading2"/>
      </w:pPr>
      <w:r>
        <w:t>বিশেষজ্ঞ মূল্যায়ন | প্রশ্ন ১–২৩</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12334C"/>
            <w:vAlign w:val="center"/>
          </w:tcPr>
          <w:p>
            <w:r>
              <w:rPr>
                <w:b/>
                <w:color w:val="FFFFFF"/>
                <w:sz w:val="15"/>
              </w:rPr>
              <w:t>কোড</w:t>
            </w:r>
          </w:p>
        </w:tc>
        <w:tc>
          <w:tcPr>
            <w:tcW w:type="dxa" w:w="2459"/>
            <w:shd w:fill="12334C"/>
            <w:vAlign w:val="center"/>
          </w:tcPr>
          <w:p>
            <w:r>
              <w:rPr>
                <w:b/>
                <w:color w:val="FFFFFF"/>
                <w:sz w:val="15"/>
              </w:rPr>
              <w:t>প্রাসঙ্গিকতা ১–৪</w:t>
            </w:r>
          </w:p>
        </w:tc>
        <w:tc>
          <w:tcPr>
            <w:tcW w:type="dxa" w:w="2459"/>
            <w:shd w:fill="12334C"/>
            <w:vAlign w:val="center"/>
          </w:tcPr>
          <w:p>
            <w:r>
              <w:rPr>
                <w:b/>
                <w:color w:val="FFFFFF"/>
                <w:sz w:val="15"/>
              </w:rPr>
              <w:t>স্পষ্টতা ১–৪</w:t>
            </w:r>
          </w:p>
        </w:tc>
        <w:tc>
          <w:tcPr>
            <w:tcW w:type="dxa" w:w="2459"/>
            <w:shd w:fill="12334C"/>
            <w:vAlign w:val="center"/>
          </w:tcPr>
          <w:p>
            <w:r>
              <w:rPr>
                <w:b/>
                <w:color w:val="FFFFFF"/>
                <w:sz w:val="15"/>
              </w:rPr>
              <w:t>পরামর্শ</w:t>
            </w:r>
          </w:p>
        </w:tc>
      </w:tr>
      <w:tr>
        <w:tc>
          <w:tcPr>
            <w:tcW w:type="dxa" w:w="2459"/>
            <w:shd w:fill="F1F6F7"/>
            <w:tcBorders>
              <w:bottom w:val="single" w:sz="4" w:color="D7E1E9"/>
            </w:tcBorders>
            <w:vAlign w:val="center"/>
          </w:tcPr>
          <w:p>
            <w:pPr>
              <w:spacing w:after="20"/>
            </w:pPr>
            <w:r>
              <w:rPr>
                <w:rFonts w:ascii="Noto Serif Bengali" w:hAnsi="Noto Serif Bengali"/>
                <w:sz w:val="15"/>
              </w:rPr>
              <w:t>A1</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A2</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A3</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A4</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A5</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A6</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B1</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B2</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B3</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B4</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B5</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B6</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B7</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C1</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C2</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C3</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C4</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C5</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D1</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D2</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D3</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D4</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D5</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bl>
    <w:p>
      <w:pPr>
        <w:spacing w:after="20"/>
      </w:pPr>
    </w:p>
    <w:p>
      <w:r>
        <w:br w:type="page"/>
      </w:r>
    </w:p>
    <w:p>
      <w:pPr>
        <w:pStyle w:val="Heading2"/>
      </w:pPr>
      <w:r>
        <w:t>বিশেষজ্ঞ মূল্যায়ন | প্রশ্ন ২৪–৪৫</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12334C"/>
            <w:vAlign w:val="center"/>
          </w:tcPr>
          <w:p>
            <w:r>
              <w:rPr>
                <w:b/>
                <w:color w:val="FFFFFF"/>
                <w:sz w:val="15"/>
              </w:rPr>
              <w:t>কোড</w:t>
            </w:r>
          </w:p>
        </w:tc>
        <w:tc>
          <w:tcPr>
            <w:tcW w:type="dxa" w:w="2459"/>
            <w:shd w:fill="12334C"/>
            <w:vAlign w:val="center"/>
          </w:tcPr>
          <w:p>
            <w:r>
              <w:rPr>
                <w:b/>
                <w:color w:val="FFFFFF"/>
                <w:sz w:val="15"/>
              </w:rPr>
              <w:t>প্রাসঙ্গিকতা ১–৪</w:t>
            </w:r>
          </w:p>
        </w:tc>
        <w:tc>
          <w:tcPr>
            <w:tcW w:type="dxa" w:w="2459"/>
            <w:shd w:fill="12334C"/>
            <w:vAlign w:val="center"/>
          </w:tcPr>
          <w:p>
            <w:r>
              <w:rPr>
                <w:b/>
                <w:color w:val="FFFFFF"/>
                <w:sz w:val="15"/>
              </w:rPr>
              <w:t>স্পষ্টতা ১–৪</w:t>
            </w:r>
          </w:p>
        </w:tc>
        <w:tc>
          <w:tcPr>
            <w:tcW w:type="dxa" w:w="2459"/>
            <w:shd w:fill="12334C"/>
            <w:vAlign w:val="center"/>
          </w:tcPr>
          <w:p>
            <w:r>
              <w:rPr>
                <w:b/>
                <w:color w:val="FFFFFF"/>
                <w:sz w:val="15"/>
              </w:rPr>
              <w:t>পরামর্শ</w:t>
            </w:r>
          </w:p>
        </w:tc>
      </w:tr>
      <w:tr>
        <w:tc>
          <w:tcPr>
            <w:tcW w:type="dxa" w:w="2459"/>
            <w:shd w:fill="F1F6F7"/>
            <w:tcBorders>
              <w:bottom w:val="single" w:sz="4" w:color="D7E1E9"/>
            </w:tcBorders>
            <w:vAlign w:val="center"/>
          </w:tcPr>
          <w:p>
            <w:pPr>
              <w:spacing w:after="20"/>
            </w:pPr>
            <w:r>
              <w:rPr>
                <w:rFonts w:ascii="Noto Serif Bengali" w:hAnsi="Noto Serif Bengali"/>
                <w:sz w:val="15"/>
              </w:rPr>
              <w:t>D6</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E1</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E2</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E3</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E4</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E5</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E6</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F1</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F2</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F3</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F4</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F5</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F6</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F7</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F8</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UO1</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UO2</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UO3</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UO4</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UO5</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r>
        <w:tc>
          <w:tcPr>
            <w:tcW w:type="dxa" w:w="2459"/>
            <w:shd w:fill="F1F6F7"/>
            <w:tcBorders>
              <w:bottom w:val="single" w:sz="4" w:color="D7E1E9"/>
            </w:tcBorders>
            <w:vAlign w:val="center"/>
          </w:tcPr>
          <w:p>
            <w:pPr>
              <w:spacing w:after="20"/>
            </w:pPr>
            <w:r>
              <w:rPr>
                <w:rFonts w:ascii="Noto Serif Bengali" w:hAnsi="Noto Serif Bengali"/>
                <w:sz w:val="15"/>
              </w:rPr>
              <w:t>S1</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w:t>
            </w:r>
          </w:p>
        </w:tc>
        <w:tc>
          <w:tcPr>
            <w:tcW w:type="dxa" w:w="2459"/>
            <w:shd w:fill="F1F6F7"/>
            <w:tcBorders>
              <w:bottom w:val="single" w:sz="4" w:color="D7E1E9"/>
            </w:tcBorders>
            <w:vAlign w:val="center"/>
          </w:tcPr>
          <w:p>
            <w:pPr>
              <w:spacing w:after="20"/>
            </w:pPr>
            <w:r>
              <w:rPr>
                <w:rFonts w:ascii="Noto Serif Bengali" w:hAnsi="Noto Serif Bengali"/>
                <w:sz w:val="15"/>
              </w:rPr>
              <w:t>________________</w:t>
            </w:r>
          </w:p>
        </w:tc>
      </w:tr>
      <w:tr>
        <w:tc>
          <w:tcPr>
            <w:tcW w:type="dxa" w:w="2459"/>
            <w:tcBorders>
              <w:bottom w:val="single" w:sz="4" w:color="D7E1E9"/>
            </w:tcBorders>
            <w:vAlign w:val="center"/>
          </w:tcPr>
          <w:p>
            <w:pPr>
              <w:spacing w:after="20"/>
            </w:pPr>
            <w:r>
              <w:rPr>
                <w:rFonts w:ascii="Noto Serif Bengali" w:hAnsi="Noto Serif Bengali"/>
                <w:sz w:val="15"/>
              </w:rPr>
              <w:t>S2</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w:t>
            </w:r>
          </w:p>
        </w:tc>
        <w:tc>
          <w:tcPr>
            <w:tcW w:type="dxa" w:w="2459"/>
            <w:tcBorders>
              <w:bottom w:val="single" w:sz="4" w:color="D7E1E9"/>
            </w:tcBorders>
            <w:vAlign w:val="center"/>
          </w:tcPr>
          <w:p>
            <w:pPr>
              <w:spacing w:after="20"/>
            </w:pPr>
            <w:r>
              <w:rPr>
                <w:rFonts w:ascii="Noto Serif Bengali" w:hAnsi="Noto Serif Bengali"/>
                <w:sz w:val="15"/>
              </w:rPr>
              <w:t>________________</w:t>
            </w:r>
          </w:p>
        </w:tc>
      </w:tr>
    </w:tbl>
    <w:p>
      <w:pPr>
        <w:spacing w:after="20"/>
      </w:pPr>
    </w:p>
    <w:sectPr w:rsidR="00FC693F" w:rsidRPr="0006063C" w:rsidSect="00034616">
      <w:headerReference w:type="default" r:id="rId9"/>
      <w:footerReference w:type="default" r:id="rId10"/>
      <w:pgSz w:w="11909" w:h="16834"/>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Noto Serif Bengali" w:hAnsi="Noto Serif Bengali"/>
        <w:color w:val="0C7D77"/>
        <w:sz w:val="14"/>
      </w:rPr>
      <w:t>পরিবহন প্রকৌশল  /  এমএস থিসিস প্রস্তাবনা  /  বিশেষজ্ঞ পর্যালোচনা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Noto Serif Bengali" w:hAnsi="Noto Serif Bengali" w:eastAsia="Noto Serif Bengali"/>
      <w:color w:val="1128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Noto Serif Bengali" w:hAnsi="Noto Serif Bengali" w:eastAsia="Noto Serif Bengali"/>
      <w:b/>
      <w:bCs/>
      <w:color w:val="112844"/>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erif Bengali" w:hAnsi="Noto Serif Bengali" w:eastAsia="Noto Serif Bengali"/>
      <w:b/>
      <w:bCs/>
      <w:color w:val="0C7D7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20"/>
      <w:contextualSpacing/>
    </w:pPr>
    <w:rPr>
      <w:rFonts w:asciiTheme="majorHAnsi" w:eastAsiaTheme="majorEastAsia" w:hAnsiTheme="majorHAnsi" w:cstheme="majorBidi" w:ascii="Noto Serif Bengali" w:hAnsi="Noto Serif Bengali" w:eastAsia="Noto Serif Bengali"/>
      <w:b/>
      <w:color w:val="11284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