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3"/>
        <w:gridCol w:w="2506"/>
        <w:gridCol w:w="1934"/>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L’utilisation</w:t>
            </w:r>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r>
              <w:t>Utilité</w:t>
            </w: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Noninstaciable</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62D2C"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r w:rsidRPr="00222816">
              <w:rPr>
                <w:lang w:val="fr-FR"/>
              </w:rPr>
              <w:t>Subclass</w:t>
            </w:r>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62D2C"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;2-Assurer l’accés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Utiliser la technique de synchronisation(Local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Serialisation</w:t>
            </w:r>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Convertir un objet en une serie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62D2C"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Design patern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autoboxing</w:t>
            </w:r>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 d’un objet en un code en entire.</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62D2C"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r w:rsidR="00EB2344">
              <w:rPr>
                <w:lang w:val="fr-FR"/>
              </w:rPr>
              <w:t>è</w:t>
            </w:r>
            <w:r>
              <w:rPr>
                <w:lang w:val="fr-FR"/>
              </w:rPr>
              <w:t xml:space="preserve">me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Ne contient pas des éléments dupliqués, et contient au plus un élément null.</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62D2C"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62D2C"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62D2C"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762D2C"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762D2C"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r w:rsidR="00E60E83">
        <w:rPr>
          <w:lang w:val="fr-FR"/>
        </w:rPr>
        <w:t xml:space="preserve">, , de plus il sont préférer dans l’utilisation. Donc éviter la réflexion directe vers le constructeur sans avoir pensé au statics factory method.  </w:t>
      </w:r>
    </w:p>
    <w:p w:rsidR="00DD69B2" w:rsidRPr="00DD69B2" w:rsidRDefault="00DD69B2" w:rsidP="007D050D">
      <w:pPr>
        <w:pStyle w:val="Heading2"/>
        <w:jc w:val="both"/>
      </w:pPr>
      <w:r>
        <w:t>Avantages</w:t>
      </w:r>
    </w:p>
    <w:p w:rsidR="00DD69B2" w:rsidRPr="00DD69B2" w:rsidRDefault="00DD69B2" w:rsidP="007D050D">
      <w:pPr>
        <w:pStyle w:val="ListParagraph"/>
        <w:numPr>
          <w:ilvl w:val="0"/>
          <w:numId w:val="2"/>
        </w:numPr>
        <w:jc w:val="both"/>
        <w:rPr>
          <w:lang w:val="fr-FR"/>
        </w:rPr>
      </w:pPr>
      <w:r w:rsidRPr="00DD69B2">
        <w:rPr>
          <w:lang w:val="fr-FR"/>
        </w:rPr>
        <w:t xml:space="preserve">Contient un nom ::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reduce the berbocity</w:t>
      </w:r>
      <w:r>
        <w:t xml:space="preserve"> of creating parameterized type instances: ex</w:t>
      </w:r>
      <w:r w:rsidR="00EB2344">
        <w:t>e</w:t>
      </w:r>
      <w:r>
        <w:t>mple :</w:t>
      </w:r>
      <w:r w:rsidRPr="00DD69B2">
        <w:t xml:space="preserve"> </w:t>
      </w:r>
      <w:r>
        <w:t xml:space="preserve">Map&lt;string, list&lt;String &gt;&gt; m = new HashMap&lt;string, list&lt;String&gt;&gt;(); public static &lt;K,V&gt; HashMap&lt;K,V&gt; newInstance() { </w:t>
      </w:r>
    </w:p>
    <w:p w:rsidR="00EB2344" w:rsidRDefault="00DD69B2" w:rsidP="00EB2344">
      <w:pPr>
        <w:pStyle w:val="ListParagraph"/>
        <w:jc w:val="both"/>
      </w:pPr>
      <w:r>
        <w:t xml:space="preserve">return new HashMap&lt;K,V&gt;(); </w:t>
      </w:r>
    </w:p>
    <w:p w:rsidR="004C06BE" w:rsidRPr="00DD69B2" w:rsidRDefault="00DD69B2" w:rsidP="00EB2344">
      <w:pPr>
        <w:pStyle w:val="ListParagraph"/>
        <w:jc w:val="both"/>
      </w:pPr>
      <w:r>
        <w:t>map&lt;string, list&lt;String &gt;&gt; =Hashmap.newinstanciate();  }</w:t>
      </w:r>
    </w:p>
    <w:p w:rsidR="004C06BE" w:rsidRDefault="00A63041" w:rsidP="007D050D">
      <w:pPr>
        <w:pStyle w:val="Heading2"/>
        <w:jc w:val="both"/>
      </w:pPr>
      <w:r>
        <w:t>Inconvégnant: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Protected) et c’est le cas la framework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r w:rsidRPr="00E60E83">
        <w:t>Quelque Static Factory method :</w:t>
      </w:r>
    </w:p>
    <w:p w:rsidR="00E60E83" w:rsidRDefault="00E60E83" w:rsidP="007D050D">
      <w:pPr>
        <w:jc w:val="both"/>
      </w:pPr>
      <w:r w:rsidRPr="00E60E83">
        <w:t xml:space="preserve">Valueof, </w:t>
      </w:r>
      <w:r>
        <w:t>of, GetInstance, NewInstance,Gettype,newtype</w:t>
      </w:r>
    </w:p>
    <w:p w:rsidR="003722D5" w:rsidRDefault="003722D5" w:rsidP="003722D5">
      <w:pPr>
        <w:pStyle w:val="Heading1"/>
      </w:pPr>
      <w:r>
        <w:lastRenderedPageBreak/>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3champs,4champs,5champs,6champs)</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l’utilisation(unique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readresolve() qui va </w:t>
      </w:r>
      <w:r w:rsidR="007D050D">
        <w:rPr>
          <w:lang w:val="fr-FR"/>
        </w:rPr>
        <w:t>retourner</w:t>
      </w:r>
      <w:r>
        <w:rPr>
          <w:lang w:val="fr-FR"/>
        </w:rPr>
        <w:t xml:space="preserve"> l’objet elle-même.</w:t>
      </w:r>
    </w:p>
    <w:p w:rsidR="00327E8B" w:rsidRDefault="00A27FE0" w:rsidP="007D050D">
      <w:pPr>
        <w:jc w:val="both"/>
        <w:rPr>
          <w:lang w:val="fr-FR"/>
        </w:rPr>
      </w:pPr>
      <w:r>
        <w:rPr>
          <w:lang w:val="fr-FR"/>
        </w:rPr>
        <w:t xml:space="preserve">3- la meilleur approche est d’utiliser une </w:t>
      </w:r>
      <w:r w:rsidR="007D050D">
        <w:rPr>
          <w:lang w:val="fr-FR"/>
        </w:rPr>
        <w:t>énumération</w:t>
      </w:r>
      <w:r>
        <w:rPr>
          <w:lang w:val="fr-FR"/>
        </w:rPr>
        <w:t xml:space="preserve"> avec un seul élement.</w:t>
      </w:r>
      <w:r w:rsidR="007D050D">
        <w:rPr>
          <w:lang w:val="fr-FR"/>
        </w:rPr>
        <w:t xml:space="preserve"> </w:t>
      </w:r>
      <w:r>
        <w:rPr>
          <w:lang w:val="fr-FR"/>
        </w:rPr>
        <w:t>car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Ne pas déclarer les variables qui ne sont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L’utilisation de l’auto boxing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Item 6 : eliminate obsolute object</w:t>
      </w:r>
    </w:p>
    <w:p w:rsidR="00363E05" w:rsidRDefault="00363E05" w:rsidP="007D050D">
      <w:pPr>
        <w:jc w:val="both"/>
        <w:rPr>
          <w:lang w:val="fr-FR"/>
        </w:rPr>
      </w:pPr>
      <w:r>
        <w:rPr>
          <w:lang w:val="fr-FR"/>
        </w:rPr>
        <w:t>1-</w:t>
      </w:r>
      <w:r w:rsidRPr="00363E05">
        <w:rPr>
          <w:lang w:val="fr-FR"/>
        </w:rPr>
        <w:t>Exemple de la partie non null du tab</w:t>
      </w:r>
      <w:r>
        <w:rPr>
          <w:lang w:val="fr-FR"/>
        </w:rPr>
        <w:t>eau pour le garbage,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r>
        <w:rPr>
          <w:lang w:val="fr-FR"/>
        </w:rPr>
        <w:t>3-la 3 sources se sont les listener et les callbacks</w:t>
      </w:r>
    </w:p>
    <w:p w:rsidR="00363E05" w:rsidRDefault="00363E05" w:rsidP="00971C2D">
      <w:pPr>
        <w:pStyle w:val="Heading1"/>
      </w:pPr>
      <w:r w:rsidRPr="00ED1485">
        <w:rPr>
          <w:lang w:val="fr-FR"/>
        </w:rPr>
        <w:t xml:space="preserve"> </w:t>
      </w:r>
      <w:r w:rsidR="00971C2D" w:rsidRPr="00971C2D">
        <w:t>Item 9 :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Il est obligatoire que 2 object qui sont égaux par la méthode Equals, doivent re</w:t>
      </w:r>
      <w:r>
        <w:rPr>
          <w:lang w:val="fr-FR"/>
        </w:rPr>
        <w:t>turner le meme entier.</w:t>
      </w:r>
    </w:p>
    <w:p w:rsidR="005542D7" w:rsidRDefault="005542D7" w:rsidP="007D050D">
      <w:pPr>
        <w:jc w:val="both"/>
        <w:rPr>
          <w:lang w:val="fr-FR"/>
        </w:rPr>
      </w:pPr>
      <w:r>
        <w:rPr>
          <w:lang w:val="fr-FR"/>
        </w:rPr>
        <w:t xml:space="preserve">Le contraire n’est pas obigatoire mais il peut améliorer les performances des </w:t>
      </w:r>
      <w:r w:rsidRPr="005542D7">
        <w:rPr>
          <w:b/>
          <w:bCs/>
          <w:lang w:val="fr-FR"/>
        </w:rPr>
        <w:t>Hash-Based</w:t>
      </w:r>
      <w:r>
        <w:rPr>
          <w:lang w:val="fr-FR"/>
        </w:rPr>
        <w:t xml:space="preserve"> .</w:t>
      </w:r>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hahcode au-dedans de la classe, si le cout de calcul du hashcode est important, ceci en déclarant le variable comme volatile, si le variable egale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Item 10 : Override ToString</w:t>
      </w:r>
    </w:p>
    <w:p w:rsidR="002C0122" w:rsidRPr="002C0122" w:rsidRDefault="002C0122" w:rsidP="007D050D">
      <w:pPr>
        <w:jc w:val="both"/>
        <w:rPr>
          <w:lang w:val="fr-FR" w:bidi="ar-DZ"/>
        </w:rPr>
      </w:pPr>
      <w:r>
        <w:rPr>
          <w:lang w:val="fr-FR" w:bidi="ar-DZ"/>
        </w:rPr>
        <w:t>Il faut redéfinir la methode toString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toString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 </w:t>
      </w:r>
      <w:r w:rsidR="004D2CC1" w:rsidRPr="004D2CC1">
        <w:rPr>
          <w:b/>
          <w:bCs/>
          <w:lang w:val="fr-FR" w:bidi="ar-DZ"/>
        </w:rPr>
        <w:t>String.format()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r w:rsidRPr="005822FC">
        <w:rPr>
          <w:lang w:bidi="ar-DZ"/>
        </w:rPr>
        <w:t>clones</w:t>
      </w:r>
      <w:r w:rsidR="00885BF9" w:rsidRPr="005822FC">
        <w:rPr>
          <w:lang w:bidi="ar-DZ"/>
        </w:rPr>
        <w:t xml:space="preserve">() est </w:t>
      </w:r>
      <w:r w:rsidRPr="005822FC">
        <w:rPr>
          <w:lang w:bidi="ar-DZ"/>
        </w:rPr>
        <w:t>diffèrent</w:t>
      </w:r>
      <w:r w:rsidR="00885BF9" w:rsidRPr="005822FC">
        <w:rPr>
          <w:lang w:bidi="ar-DZ"/>
        </w:rPr>
        <w:t xml:space="preserve"> de X ;</w:t>
      </w:r>
    </w:p>
    <w:p w:rsidR="00885BF9" w:rsidRPr="006C484C" w:rsidRDefault="006C484C" w:rsidP="007D050D">
      <w:pPr>
        <w:jc w:val="both"/>
        <w:rPr>
          <w:lang w:bidi="ar-DZ"/>
        </w:rPr>
      </w:pPr>
      <w:r w:rsidRPr="006C484C">
        <w:rPr>
          <w:lang w:bidi="ar-DZ"/>
        </w:rPr>
        <w:lastRenderedPageBreak/>
        <w:t>X.equals(X.clone())must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pa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-1,0,1.</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-sgn(y.compareTo(x))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x.compareTo(y) == 0 implies that sgn</w:t>
      </w:r>
      <w:r w:rsidR="000654C3" w:rsidRPr="00437521">
        <w:rPr>
          <w:lang w:val="fr-FR"/>
        </w:rPr>
        <w:t xml:space="preserve"> </w:t>
      </w:r>
      <w:r w:rsidRPr="00437521">
        <w:rPr>
          <w:lang w:val="fr-FR"/>
        </w:rPr>
        <w:t>(x.compareTo(z)) == sgn(y.compareTo(z))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Item 13 :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r w:rsidRPr="00B301D0">
        <w:rPr>
          <w:lang w:val="fr-FR"/>
        </w:rPr>
        <w:t>hi</w:t>
      </w:r>
      <w:r w:rsidR="00AB2489">
        <w:rPr>
          <w:lang w:val="fr-FR"/>
        </w:rPr>
        <w:t>d</w:t>
      </w:r>
      <w:r w:rsidRPr="00B301D0">
        <w:rPr>
          <w:lang w:val="fr-FR"/>
        </w:rPr>
        <w:t>ding information</w:t>
      </w:r>
      <w:r>
        <w:rPr>
          <w:lang w:val="fr-FR"/>
        </w:rPr>
        <w:t> » ou « encapsulation », ce principe est parmi les avantages et les bonnes pratiques du programmeur, car il assure l’isolation des modules, ce qui rend la programmation plus rapide (Plsr Module en parallèle) et plus facile à maintenir.</w:t>
      </w:r>
    </w:p>
    <w:p w:rsidR="00DD0017" w:rsidRDefault="00DD0017" w:rsidP="007D050D">
      <w:pPr>
        <w:jc w:val="both"/>
        <w:rPr>
          <w:lang w:val="fr-FR"/>
        </w:rPr>
      </w:pPr>
      <w:r>
        <w:rPr>
          <w:lang w:val="fr-FR"/>
        </w:rPr>
        <w:lastRenderedPageBreak/>
        <w:t>Mettre chaque classe le plus possible inaccessible</w:t>
      </w:r>
    </w:p>
    <w:p w:rsidR="00DD0017" w:rsidRDefault="00DD0017" w:rsidP="007D050D">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301D0">
      <w:pPr>
        <w:rPr>
          <w:lang w:val="fr-FR"/>
        </w:rPr>
      </w:pPr>
      <w:r>
        <w:rPr>
          <w:lang w:val="fr-FR"/>
        </w:rPr>
        <w:t>Une instance d’une souscl</w:t>
      </w:r>
      <w:r w:rsidR="00412A41">
        <w:rPr>
          <w:lang w:val="fr-FR"/>
        </w:rPr>
        <w:t>asse doit avoir un niveau d’accè</w:t>
      </w:r>
      <w:r>
        <w:rPr>
          <w:lang w:val="fr-FR"/>
        </w:rPr>
        <w:t>s plus haut que l’instance de la superclasse</w:t>
      </w:r>
    </w:p>
    <w:p w:rsidR="00C36DF2" w:rsidRDefault="00AA784D" w:rsidP="00C36DF2">
      <w:pPr>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r w:rsidR="00306FB9">
        <w:rPr>
          <w:lang w:val="fr-FR"/>
        </w:rPr>
        <w:t>(Exemple de la table de String)</w:t>
      </w:r>
    </w:p>
    <w:p w:rsidR="008C5B12" w:rsidRPr="00C36DF2" w:rsidRDefault="008C5B12" w:rsidP="00C36DF2">
      <w:pPr>
        <w:pStyle w:val="Heading1"/>
      </w:pPr>
      <w:r w:rsidRPr="00C36DF2">
        <w:t xml:space="preserve">Item 14 : </w:t>
      </w:r>
      <w:r w:rsidR="00C36DF2" w:rsidRPr="00C36DF2">
        <w:t>Use accessor</w:t>
      </w:r>
      <w:r w:rsidR="00C36DF2">
        <w:t>s</w:t>
      </w:r>
      <w:r w:rsidR="00C36DF2" w:rsidRPr="00C36DF2">
        <w:t xml:space="preserve"> method and mutators</w:t>
      </w:r>
    </w:p>
    <w:p w:rsidR="00B301D0" w:rsidRDefault="00C36DF2" w:rsidP="00B301D0">
      <w:pPr>
        <w:rPr>
          <w:lang w:val="fr-FR"/>
        </w:rPr>
      </w:pPr>
      <w:r w:rsidRPr="00C36DF2">
        <w:rPr>
          <w:lang w:val="fr-FR"/>
        </w:rPr>
        <w:t>Afin de facilité la modification de la représentation interne de la classe</w:t>
      </w:r>
      <w:r>
        <w:rPr>
          <w:lang w:val="fr-FR"/>
        </w:rPr>
        <w:t>.</w:t>
      </w:r>
    </w:p>
    <w:p w:rsidR="00C36DF2" w:rsidRDefault="00C36DF2" w:rsidP="00B301D0">
      <w:pPr>
        <w:rPr>
          <w:lang w:val="fr-FR"/>
        </w:rPr>
      </w:pPr>
      <w:r>
        <w:rPr>
          <w:lang w:val="fr-FR"/>
        </w:rPr>
        <w:t>Parfois, il est plus simple de déclarer les attributs comme public, dans le cas des private-package et les classe imbriqué ‘Nested-Class’.</w:t>
      </w:r>
    </w:p>
    <w:p w:rsidR="0002572C" w:rsidRDefault="00AA784D" w:rsidP="00B301D0">
      <w:pPr>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public déclaration.</w:t>
      </w:r>
    </w:p>
    <w:p w:rsidR="00C655E7" w:rsidRDefault="00C655E7" w:rsidP="00C655E7">
      <w:pPr>
        <w:pStyle w:val="Heading1"/>
        <w:rPr>
          <w:lang w:val="fr-FR"/>
        </w:rPr>
      </w:pPr>
      <w:r>
        <w:rPr>
          <w:lang w:val="fr-FR"/>
        </w:rPr>
        <w:t>Item 15 : minimize mutabilite</w:t>
      </w:r>
    </w:p>
    <w:p w:rsidR="00C655E7" w:rsidRDefault="00C655E7" w:rsidP="00C655E7">
      <w:pPr>
        <w:rPr>
          <w:lang w:val="fr-FR"/>
        </w:rPr>
      </w:pPr>
      <w:r>
        <w:rPr>
          <w:lang w:val="fr-FR"/>
        </w:rPr>
        <w:t>Pour mettre une classe non modifiable, suivre les 5 instructions suivantes :</w:t>
      </w:r>
    </w:p>
    <w:p w:rsidR="00C655E7" w:rsidRPr="001D3247" w:rsidRDefault="00C655E7" w:rsidP="001D3247">
      <w:pPr>
        <w:pStyle w:val="ListParagraph"/>
        <w:numPr>
          <w:ilvl w:val="0"/>
          <w:numId w:val="5"/>
        </w:numPr>
        <w:rPr>
          <w:lang w:val="fr-FR"/>
        </w:rPr>
      </w:pPr>
      <w:r w:rsidRPr="001D3247">
        <w:rPr>
          <w:lang w:val="fr-FR"/>
        </w:rPr>
        <w:t>ne pas utiliser les mutator</w:t>
      </w:r>
    </w:p>
    <w:p w:rsidR="00C655E7" w:rsidRPr="001D3247" w:rsidRDefault="00C655E7" w:rsidP="001D3247">
      <w:pPr>
        <w:pStyle w:val="ListParagraph"/>
        <w:numPr>
          <w:ilvl w:val="0"/>
          <w:numId w:val="5"/>
        </w:numPr>
        <w:rPr>
          <w:lang w:val="fr-FR"/>
        </w:rPr>
      </w:pPr>
      <w:r w:rsidRPr="001D3247">
        <w:rPr>
          <w:lang w:val="fr-FR"/>
        </w:rPr>
        <w:t>assurer que la classe ne peut pas être hérité (utilisé le mot Final)</w:t>
      </w:r>
    </w:p>
    <w:p w:rsidR="00C655E7" w:rsidRPr="001D3247" w:rsidRDefault="00C655E7" w:rsidP="001D3247">
      <w:pPr>
        <w:pStyle w:val="ListParagraph"/>
        <w:numPr>
          <w:ilvl w:val="0"/>
          <w:numId w:val="5"/>
        </w:numPr>
        <w:rPr>
          <w:lang w:val="fr-FR"/>
        </w:rPr>
      </w:pPr>
      <w:r w:rsidRPr="001D3247">
        <w:rPr>
          <w:lang w:val="fr-FR"/>
        </w:rPr>
        <w:t>mettre tous les attributs comme Final.</w:t>
      </w:r>
    </w:p>
    <w:p w:rsidR="00C655E7" w:rsidRPr="001D3247" w:rsidRDefault="00C655E7" w:rsidP="001D3247">
      <w:pPr>
        <w:pStyle w:val="ListParagraph"/>
        <w:numPr>
          <w:ilvl w:val="0"/>
          <w:numId w:val="5"/>
        </w:numPr>
        <w:rPr>
          <w:lang w:val="fr-FR"/>
        </w:rPr>
      </w:pPr>
      <w:r w:rsidRPr="001D3247">
        <w:rPr>
          <w:lang w:val="fr-FR"/>
        </w:rPr>
        <w:t>mettre tous les attributs comme Prive</w:t>
      </w:r>
    </w:p>
    <w:p w:rsidR="00C655E7" w:rsidRPr="001D3247" w:rsidRDefault="001D52E9" w:rsidP="001D3247">
      <w:pPr>
        <w:pStyle w:val="ListParagraph"/>
        <w:numPr>
          <w:ilvl w:val="0"/>
          <w:numId w:val="5"/>
        </w:numPr>
        <w:rPr>
          <w:lang w:val="fr-FR"/>
        </w:rPr>
      </w:pPr>
      <w:r w:rsidRPr="001D3247">
        <w:rPr>
          <w:lang w:val="fr-FR"/>
        </w:rPr>
        <w:t>assurer l’acces exclusive aux objets modifiable</w:t>
      </w:r>
      <w:r w:rsidR="001D3247">
        <w:rPr>
          <w:lang w:val="fr-FR"/>
        </w:rPr>
        <w:t>s (</w:t>
      </w:r>
      <w:r w:rsidRPr="001D3247">
        <w:rPr>
          <w:lang w:val="fr-FR"/>
        </w:rPr>
        <w:t>refesive copie, readobject)</w:t>
      </w:r>
    </w:p>
    <w:p w:rsidR="001D52E9" w:rsidRPr="001D3247" w:rsidRDefault="00AA784D" w:rsidP="005631E9">
      <w:pPr>
        <w:pStyle w:val="Heading2"/>
        <w:spacing w:line="276" w:lineRule="auto"/>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1D3247">
      <w:pPr>
        <w:rPr>
          <w:lang w:val="fr-FR"/>
        </w:rPr>
      </w:pPr>
      <w:r w:rsidRPr="001D3247">
        <w:rPr>
          <w:rStyle w:val="Heading2Char"/>
          <w:lang w:val="fr-FR"/>
        </w:rPr>
        <w:t>Avantage Immutable :</w:t>
      </w:r>
      <w:r>
        <w:rPr>
          <w:lang w:val="fr-FR"/>
        </w:rPr>
        <w:t xml:space="preserve"> </w:t>
      </w:r>
    </w:p>
    <w:p w:rsidR="00850D91" w:rsidRDefault="001D3247" w:rsidP="009B252F">
      <w:pPr>
        <w:pStyle w:val="ListParagraph"/>
        <w:numPr>
          <w:ilvl w:val="0"/>
          <w:numId w:val="6"/>
        </w:numPr>
        <w:rPr>
          <w:lang w:val="fr-FR"/>
        </w:rPr>
      </w:pPr>
      <w:r w:rsidRPr="009B252F">
        <w:rPr>
          <w:lang w:val="fr-FR"/>
        </w:rPr>
        <w:t>pas besoin d’être synchroniser (meilleur approche pour assurer Safety Thread Princip</w:t>
      </w:r>
      <w:r w:rsidR="002219D8">
        <w:rPr>
          <w:lang w:val="fr-FR"/>
        </w:rPr>
        <w:t>e</w:t>
      </w:r>
      <w:r w:rsidRPr="009B252F">
        <w:rPr>
          <w:lang w:val="fr-FR"/>
        </w:rPr>
        <w:t>)(Exemple fonction Arithmétique du nombre Complex</w:t>
      </w:r>
      <w:r w:rsidR="009B252F">
        <w:rPr>
          <w:lang w:val="fr-FR"/>
        </w:rPr>
        <w:t>e</w:t>
      </w:r>
      <w:r w:rsidRPr="009B252F">
        <w:rPr>
          <w:lang w:val="fr-FR"/>
        </w:rPr>
        <w:t>).</w:t>
      </w:r>
    </w:p>
    <w:p w:rsidR="009B252F" w:rsidRDefault="009B252F" w:rsidP="002219D8">
      <w:pPr>
        <w:pStyle w:val="ListParagraph"/>
        <w:numPr>
          <w:ilvl w:val="0"/>
          <w:numId w:val="6"/>
        </w:numPr>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AB2489">
      <w:pPr>
        <w:pStyle w:val="ListParagraph"/>
        <w:numPr>
          <w:ilvl w:val="0"/>
          <w:numId w:val="6"/>
        </w:numPr>
        <w:rPr>
          <w:lang w:val="fr-FR"/>
        </w:rPr>
      </w:pPr>
      <w:r w:rsidRPr="00AB2489">
        <w:rPr>
          <w:lang w:val="fr-FR"/>
        </w:rPr>
        <w:t>Ils constituent d'excellentes clés pour les Map et Set</w:t>
      </w:r>
    </w:p>
    <w:p w:rsidR="00AB2489" w:rsidRPr="00AB2489" w:rsidRDefault="00AB2489" w:rsidP="00AB2489">
      <w:pPr>
        <w:pStyle w:val="ListParagraph"/>
        <w:numPr>
          <w:ilvl w:val="0"/>
          <w:numId w:val="6"/>
        </w:numPr>
        <w:rPr>
          <w:lang w:val="fr-FR"/>
        </w:rPr>
      </w:pPr>
      <w:r w:rsidRPr="00AB2489">
        <w:rPr>
          <w:lang w:val="fr-FR"/>
        </w:rPr>
        <w:t>Ils n'ont besoin ni de constructeur par copie, ni d'implémentation de l'interface Cloneable</w:t>
      </w:r>
    </w:p>
    <w:p w:rsidR="00AB2489" w:rsidRPr="00AB2489" w:rsidRDefault="00AB2489" w:rsidP="00AB2489">
      <w:pPr>
        <w:pStyle w:val="ListParagraph"/>
        <w:numPr>
          <w:ilvl w:val="0"/>
          <w:numId w:val="6"/>
        </w:numPr>
        <w:rPr>
          <w:lang w:val="fr-FR"/>
        </w:rPr>
      </w:pPr>
      <w:r w:rsidRPr="00AB2489">
        <w:rPr>
          <w:lang w:val="fr-FR"/>
        </w:rPr>
        <w:t>Il n'est pas nécessaire d'en faire une copie défensive</w:t>
      </w:r>
    </w:p>
    <w:p w:rsidR="00AB2489" w:rsidRPr="00AB2489" w:rsidRDefault="00AB2489" w:rsidP="00AB2489">
      <w:pPr>
        <w:ind w:left="360"/>
        <w:rPr>
          <w:lang w:val="fr-FR"/>
        </w:rPr>
      </w:pPr>
    </w:p>
    <w:p w:rsidR="001D3247" w:rsidRDefault="005631E9" w:rsidP="001D3247">
      <w:pPr>
        <w:rPr>
          <w:lang w:val="fr-FR"/>
        </w:rPr>
      </w:pPr>
      <w:r w:rsidRPr="002219D8">
        <w:rPr>
          <w:rStyle w:val="Heading2Char"/>
          <w:lang w:val="fr-FR"/>
        </w:rPr>
        <w:t>Inconvégn</w:t>
      </w:r>
      <w:r w:rsidR="002219D8" w:rsidRPr="002219D8">
        <w:rPr>
          <w:rStyle w:val="Heading2Char"/>
          <w:lang w:val="fr-FR"/>
        </w:rPr>
        <w:t>i</w:t>
      </w:r>
      <w:r w:rsidRPr="002219D8">
        <w:rPr>
          <w:rStyle w:val="Heading2Char"/>
          <w:lang w:val="fr-FR"/>
        </w:rPr>
        <w:t>ant :</w:t>
      </w:r>
      <w:r>
        <w:rPr>
          <w:lang w:val="fr-FR"/>
        </w:rPr>
        <w:t xml:space="preserve"> devoir créer une instance pour chaque objet, ce qui couteux en terme d’espace si l’objet et large. </w:t>
      </w:r>
    </w:p>
    <w:p w:rsidR="00850D91" w:rsidRDefault="00CF4DE0" w:rsidP="00C655E7">
      <w:pPr>
        <w:rPr>
          <w:lang w:val="fr-FR"/>
        </w:rPr>
      </w:pPr>
      <w:r>
        <w:rPr>
          <w:lang w:val="fr-FR"/>
        </w:rPr>
        <w:lastRenderedPageBreak/>
        <w:t>Exemple de class Immutable : BigInteger et BigDecimal.</w:t>
      </w:r>
    </w:p>
    <w:p w:rsidR="0094166F" w:rsidRDefault="0094166F" w:rsidP="0094166F">
      <w:pPr>
        <w:pStyle w:val="Heading2"/>
        <w:rPr>
          <w:b w:val="0"/>
          <w:bCs/>
          <w:color w:val="auto"/>
          <w:sz w:val="24"/>
          <w:szCs w:val="24"/>
        </w:rPr>
      </w:pPr>
      <w:r w:rsidRPr="0094166F">
        <w:t xml:space="preserve">Mutable Campaniom </w:t>
      </w:r>
      <w:r>
        <w:rPr>
          <w:b w:val="0"/>
          <w:bCs/>
          <w:color w:val="auto"/>
          <w:sz w:val="24"/>
          <w:szCs w:val="24"/>
        </w:rPr>
        <w:t>: S</w:t>
      </w:r>
      <w:r w:rsidRPr="0094166F">
        <w:rPr>
          <w:b w:val="0"/>
          <w:bCs/>
          <w:color w:val="auto"/>
          <w:sz w:val="24"/>
          <w:szCs w:val="24"/>
        </w:rPr>
        <w:t>tringBuilder pour string et BitSet pour BigInteger</w:t>
      </w:r>
      <w:r>
        <w:rPr>
          <w:b w:val="0"/>
          <w:bCs/>
          <w:color w:val="auto"/>
          <w:sz w:val="24"/>
          <w:szCs w:val="24"/>
        </w:rPr>
        <w:t>,</w:t>
      </w:r>
    </w:p>
    <w:p w:rsidR="0094166F" w:rsidRDefault="0094166F" w:rsidP="0094166F">
      <w:pPr>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94166F">
      <w:pPr>
        <w:rPr>
          <w:lang w:val="fr-FR"/>
        </w:rPr>
      </w:pPr>
      <w:r>
        <w:rPr>
          <w:lang w:val="fr-FR"/>
        </w:rPr>
        <w:t xml:space="preserve">Ce n’est pas  possible d’extander une classe qui </w:t>
      </w:r>
      <w:r w:rsidR="00F071AC">
        <w:rPr>
          <w:lang w:val="fr-FR"/>
        </w:rPr>
        <w:t>n’a pas un constructeur public or protected.</w:t>
      </w:r>
    </w:p>
    <w:p w:rsidR="00F071AC" w:rsidRDefault="00F071AC" w:rsidP="0094166F">
      <w:pPr>
        <w:rPr>
          <w:lang w:val="fr-FR"/>
        </w:rPr>
      </w:pPr>
      <w:r>
        <w:rPr>
          <w:lang w:val="fr-FR"/>
        </w:rPr>
        <w:t>On peut utiliser des champs modifié afin de ne pas les recalculé en cas de besoin (exemple de la variable qui garde le hashcode)</w:t>
      </w:r>
    </w:p>
    <w:p w:rsidR="00F071AC" w:rsidRDefault="00F071AC" w:rsidP="0094166F">
      <w:pPr>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(TimerTask)</w:t>
      </w:r>
    </w:p>
    <w:p w:rsidR="00AB2489" w:rsidRDefault="00ED1485" w:rsidP="00ED1485">
      <w:pPr>
        <w:pStyle w:val="Heading1"/>
        <w:rPr>
          <w:lang w:val="fr-FR"/>
        </w:rPr>
      </w:pPr>
      <w:r>
        <w:rPr>
          <w:lang w:val="fr-FR"/>
        </w:rPr>
        <w:t>Item 16 : Favor composition over inheritence</w:t>
      </w:r>
    </w:p>
    <w:p w:rsidR="00ED1485" w:rsidRDefault="00ED1485" w:rsidP="00ED1485">
      <w:pPr>
        <w:rPr>
          <w:lang w:val="fr-FR"/>
        </w:rPr>
      </w:pPr>
      <w:r>
        <w:rPr>
          <w:lang w:val="fr-FR"/>
        </w:rPr>
        <w:t>La mauvaise documentation de la classe peut engendrer des cas d’erreurs (exepmle de la redéfinition de la classe addAll.</w:t>
      </w:r>
    </w:p>
    <w:p w:rsidR="00ED1485" w:rsidRDefault="00ED1485" w:rsidP="00ED1485">
      <w:pPr>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ED1485">
      <w:pPr>
        <w:rPr>
          <w:lang w:val="fr-FR"/>
        </w:rPr>
      </w:pPr>
      <w:r>
        <w:rPr>
          <w:lang w:val="fr-FR"/>
        </w:rPr>
        <w:t xml:space="preserve">Composition c’est de créer </w:t>
      </w:r>
      <w:r w:rsidR="00162F7E">
        <w:rPr>
          <w:lang w:val="fr-FR"/>
        </w:rPr>
        <w:t xml:space="preserve">une classe qui implémente l’interface souhaité (Forwarder class), cette classe sera héritée par la classe simple (Wrapper Class).  </w:t>
      </w:r>
    </w:p>
    <w:p w:rsidR="00162F7E" w:rsidRDefault="00162F7E" w:rsidP="00ED1485">
      <w:pPr>
        <w:rPr>
          <w:lang w:val="fr-FR"/>
        </w:rPr>
      </w:pPr>
      <w:r>
        <w:rPr>
          <w:lang w:val="fr-FR"/>
        </w:rPr>
        <w:t>Il faut pas utilisé l’héritage sans poser a question est ce que la classe B est Vraiment A.</w:t>
      </w:r>
    </w:p>
    <w:p w:rsidR="00162F7E" w:rsidRDefault="00162F7E" w:rsidP="00162F7E">
      <w:pPr>
        <w:pStyle w:val="Heading1"/>
      </w:pPr>
      <w:r w:rsidRPr="00162F7E">
        <w:t>Item 17 : Design and Document For inh</w:t>
      </w:r>
      <w:r>
        <w:t>eritence</w:t>
      </w:r>
    </w:p>
    <w:p w:rsidR="00162F7E" w:rsidRDefault="00162F7E" w:rsidP="00162F7E">
      <w:pPr>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B5B8A">
      <w:pPr>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B5B8A">
      <w:pPr>
        <w:rPr>
          <w:lang w:val="fr-FR"/>
        </w:rPr>
      </w:pPr>
      <w:r>
        <w:rPr>
          <w:lang w:val="fr-FR"/>
        </w:rPr>
        <w:t xml:space="preserve">Afin de tester l’héritage, il faut en minimum écrire trois classes. </w:t>
      </w:r>
    </w:p>
    <w:p w:rsidR="00D62EBF" w:rsidRDefault="00D62EBF" w:rsidP="00D62EBF">
      <w:pPr>
        <w:rPr>
          <w:lang w:val="fr-FR"/>
        </w:rPr>
      </w:pPr>
      <w:r>
        <w:rPr>
          <w:lang w:val="fr-FR"/>
        </w:rPr>
        <w:t>Le constructeur ne doit pas appeler une méthode qui peut être redéfinit.(Exemple de la classe super et sub</w:t>
      </w:r>
      <w:r w:rsidR="00FE6014">
        <w:rPr>
          <w:lang w:val="fr-FR"/>
        </w:rPr>
        <w:t>, car la méthode de SUB est invoqué avant l’initialisation de SUB</w:t>
      </w:r>
      <w:r>
        <w:rPr>
          <w:lang w:val="fr-FR"/>
        </w:rPr>
        <w:t>)</w:t>
      </w:r>
    </w:p>
    <w:p w:rsidR="00FE6014" w:rsidRDefault="00FE6014" w:rsidP="00D62EBF">
      <w:pPr>
        <w:rPr>
          <w:lang w:val="fr-FR"/>
        </w:rPr>
      </w:pPr>
      <w:r>
        <w:rPr>
          <w:lang w:val="fr-FR"/>
        </w:rPr>
        <w:t>N’est pas conseillé de concevoir une classe destiné à l’héritage et qui implémente les interfaces clonable et serializable dans l’inverse (Assurer que clone et ReadObject n’appel pas an overridable method).</w:t>
      </w:r>
    </w:p>
    <w:p w:rsidR="00FE6014" w:rsidRDefault="00FE6014" w:rsidP="00D62EBF">
      <w:pPr>
        <w:rPr>
          <w:lang w:val="fr-FR"/>
        </w:rPr>
      </w:pPr>
      <w:r>
        <w:rPr>
          <w:lang w:val="fr-FR"/>
        </w:rPr>
        <w:t>Prfois ce principe n’est pas utilisé, exemple item 18.</w:t>
      </w:r>
    </w:p>
    <w:p w:rsidR="00FE6014" w:rsidRDefault="00FE6014" w:rsidP="00D62EBF">
      <w:pPr>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013F38">
      <w:pPr>
        <w:rPr>
          <w:rFonts w:ascii="Segoe UI Symbol" w:hAnsi="Segoe UI Symbol"/>
          <w:lang w:val="fr-FR"/>
        </w:rPr>
      </w:pPr>
      <w:r>
        <w:rPr>
          <w:lang w:val="fr-FR"/>
        </w:rPr>
        <w:lastRenderedPageBreak/>
        <w:t>Dans le cas ou vous permettez l’héritage, assurer de ne pas utiliser les méthodes redéfinis, en déclarant des méthodes Helper pour chaque méthode redéfini, cette méthode contient le corps de la première et jou le même rôle.</w:t>
      </w:r>
    </w:p>
    <w:p w:rsidR="00ED1485" w:rsidRDefault="005822FC" w:rsidP="005822FC">
      <w:pPr>
        <w:pStyle w:val="Heading1"/>
      </w:pPr>
      <w:r w:rsidRPr="005822FC">
        <w:t>Item 18: Prefer Interfaces To abstract classes</w:t>
      </w:r>
    </w:p>
    <w:p w:rsidR="005822FC" w:rsidRDefault="005822FC" w:rsidP="005822FC">
      <w:pPr>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5822FC">
      <w:pPr>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9B59FA">
      <w:pPr>
        <w:rPr>
          <w:lang w:val="fr-FR"/>
        </w:rPr>
      </w:pPr>
      <w:r>
        <w:rPr>
          <w:lang w:val="fr-FR"/>
        </w:rPr>
        <w:t>Skeletal implementation : AbstractInterface.</w:t>
      </w:r>
      <w:r w:rsidR="005822FC">
        <w:rPr>
          <w:lang w:val="fr-FR"/>
        </w:rPr>
        <w:t xml:space="preserve">  </w:t>
      </w:r>
    </w:p>
    <w:p w:rsidR="008D3AA7" w:rsidRDefault="008D3AA7" w:rsidP="009B59FA">
      <w:pPr>
        <w:rPr>
          <w:lang w:val="fr-FR"/>
        </w:rPr>
      </w:pPr>
      <w:r>
        <w:rPr>
          <w:lang w:val="fr-FR"/>
        </w:rPr>
        <w:t>L’avantage c’est de bénéficier des fonctionnalités des interfaces avec les classes abstracts.</w:t>
      </w:r>
    </w:p>
    <w:p w:rsidR="008D3AA7" w:rsidRDefault="008D3AA7" w:rsidP="009B59FA">
      <w:pPr>
        <w:rPr>
          <w:lang w:val="fr-FR"/>
        </w:rPr>
      </w:pPr>
      <w:r>
        <w:rPr>
          <w:lang w:val="fr-FR"/>
        </w:rPr>
        <w:t>Permettre le multihéritage.</w:t>
      </w:r>
    </w:p>
    <w:p w:rsidR="00E8595D" w:rsidRDefault="00E8595D" w:rsidP="00E8595D">
      <w:pPr>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E8595D">
      <w:pPr>
        <w:pStyle w:val="Heading1"/>
      </w:pPr>
      <w:r w:rsidRPr="00E8595D">
        <w:t>Item 19: Use interfaces only to define Types</w:t>
      </w:r>
    </w:p>
    <w:p w:rsidR="00E8595D" w:rsidRDefault="00CD58CE" w:rsidP="00E8595D">
      <w:pPr>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E8595D">
      <w:pPr>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E8595D">
      <w:pPr>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E8595D">
      <w:pPr>
        <w:rPr>
          <w:lang w:val="fr-FR"/>
        </w:rPr>
      </w:pPr>
      <w:r>
        <w:rPr>
          <w:lang w:val="fr-FR"/>
        </w:rPr>
        <w:t>On peut utiliser import static pour importer une variable d’une classe.</w:t>
      </w:r>
    </w:p>
    <w:p w:rsidR="00CD58CE" w:rsidRDefault="00472C48" w:rsidP="00472C48">
      <w:pPr>
        <w:pStyle w:val="Heading1"/>
      </w:pPr>
      <w:r w:rsidRPr="00472C48">
        <w:t xml:space="preserve">Item 20 : Prefer classes </w:t>
      </w:r>
      <w:r>
        <w:t>hie</w:t>
      </w:r>
      <w:r w:rsidRPr="00472C48">
        <w:t>rarchies to tagged class</w:t>
      </w:r>
    </w:p>
    <w:p w:rsidR="00472C48" w:rsidRDefault="00472C48" w:rsidP="00472C48">
      <w:pPr>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472C48">
      <w:pPr>
        <w:rPr>
          <w:lang w:val="fr-FR"/>
        </w:rPr>
      </w:pPr>
      <w:r>
        <w:rPr>
          <w:lang w:val="fr-FR"/>
        </w:rPr>
        <w:t>Avantage : ne pas encombrer la classe, et tous les attributs peuvent être Final.</w:t>
      </w:r>
    </w:p>
    <w:p w:rsidR="00697C35" w:rsidRDefault="00230673" w:rsidP="00472C48">
      <w:pPr>
        <w:rPr>
          <w:lang w:val="fr-FR"/>
        </w:rPr>
      </w:pPr>
      <w:r>
        <w:rPr>
          <w:lang w:val="fr-FR"/>
        </w:rPr>
        <w:t>Lorsqu’une</w:t>
      </w:r>
      <w:r w:rsidR="00697C35">
        <w:rPr>
          <w:lang w:val="fr-FR"/>
        </w:rPr>
        <w:t xml:space="preserve"> classe utilise un taged attribut, pensez toujours à utiliser la notion des classes hiérarch</w:t>
      </w:r>
      <w:r>
        <w:rPr>
          <w:lang w:val="fr-FR"/>
        </w:rPr>
        <w:t>ies.</w:t>
      </w:r>
    </w:p>
    <w:p w:rsidR="00230673" w:rsidRDefault="00230673" w:rsidP="00230673">
      <w:pPr>
        <w:pStyle w:val="Heading1"/>
      </w:pPr>
      <w:r w:rsidRPr="00230673">
        <w:t>Item 21: Us</w:t>
      </w:r>
      <w:r>
        <w:t>e function objects to represent strate</w:t>
      </w:r>
      <w:r w:rsidRPr="00230673">
        <w:t>gies</w:t>
      </w:r>
    </w:p>
    <w:p w:rsidR="00F70EA5" w:rsidRPr="00F70EA5" w:rsidRDefault="00F70EA5" w:rsidP="00F70EA5">
      <w:pPr>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le Strate</w:t>
      </w:r>
      <w:r w:rsidRPr="00F70EA5">
        <w:rPr>
          <w:lang w:val="fr-FR"/>
        </w:rPr>
        <w:t>gy</w:t>
      </w:r>
      <w:r>
        <w:rPr>
          <w:lang w:val="fr-FR"/>
        </w:rPr>
        <w:t xml:space="preserve"> Pattern</w:t>
      </w:r>
    </w:p>
    <w:p w:rsidR="008C7692" w:rsidRDefault="008C7692" w:rsidP="008C7692">
      <w:pPr>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8C7692">
      <w:pPr>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8C7692">
      <w:pPr>
        <w:rPr>
          <w:lang w:val="fr-FR"/>
        </w:rPr>
      </w:pPr>
      <w:r>
        <w:rPr>
          <w:lang w:val="fr-FR"/>
        </w:rPr>
        <w:lastRenderedPageBreak/>
        <w:t>On peut utiliser une nested-class qui implémente l’interface comparator.</w:t>
      </w:r>
    </w:p>
    <w:p w:rsidR="00FD3287" w:rsidRPr="00FD3287" w:rsidRDefault="00FD3287" w:rsidP="00FD3287">
      <w:pPr>
        <w:pStyle w:val="Heading1"/>
      </w:pPr>
      <w:r w:rsidRPr="00FD3287">
        <w:t>Item 22: Favor Static member classes over non static</w:t>
      </w:r>
    </w:p>
    <w:p w:rsidR="00F70EA5" w:rsidRPr="00FD3287" w:rsidRDefault="00FD3287" w:rsidP="008C7692">
      <w:pPr>
        <w:rPr>
          <w:lang w:val="fr-FR"/>
        </w:rPr>
      </w:pPr>
      <w:r w:rsidRPr="00FD3287">
        <w:rPr>
          <w:lang w:val="fr-FR"/>
        </w:rPr>
        <w:t>Il y</w:t>
      </w:r>
      <w:r>
        <w:rPr>
          <w:lang w:val="fr-FR"/>
        </w:rPr>
        <w:t>’a quatre</w:t>
      </w:r>
      <w:r w:rsidRPr="00FD3287">
        <w:rPr>
          <w:lang w:val="fr-FR"/>
        </w:rPr>
        <w:t xml:space="preserve"> types de classes internes:</w:t>
      </w:r>
    </w:p>
    <w:p w:rsidR="00FD3287" w:rsidRDefault="00FD3287" w:rsidP="00FD3287">
      <w:pPr>
        <w:pStyle w:val="ListParagraph"/>
        <w:numPr>
          <w:ilvl w:val="0"/>
          <w:numId w:val="9"/>
        </w:numPr>
        <w:rPr>
          <w:lang w:val="fr-FR"/>
        </w:rPr>
      </w:pPr>
      <w:r>
        <w:rPr>
          <w:lang w:val="fr-FR"/>
        </w:rPr>
        <w:t>Static Member classes </w:t>
      </w:r>
    </w:p>
    <w:p w:rsidR="00FD3287" w:rsidRDefault="00FD3287" w:rsidP="00FD3287">
      <w:pPr>
        <w:pStyle w:val="ListParagraph"/>
        <w:numPr>
          <w:ilvl w:val="0"/>
          <w:numId w:val="9"/>
        </w:numPr>
        <w:rPr>
          <w:lang w:val="fr-FR"/>
        </w:rPr>
      </w:pPr>
      <w:r>
        <w:rPr>
          <w:lang w:val="fr-FR"/>
        </w:rPr>
        <w:t>Non Static Member classes</w:t>
      </w:r>
    </w:p>
    <w:p w:rsidR="00FD3287" w:rsidRDefault="00FD3287" w:rsidP="00FD3287">
      <w:pPr>
        <w:pStyle w:val="ListParagraph"/>
        <w:numPr>
          <w:ilvl w:val="0"/>
          <w:numId w:val="9"/>
        </w:numPr>
        <w:rPr>
          <w:lang w:val="fr-FR"/>
        </w:rPr>
      </w:pPr>
      <w:r>
        <w:rPr>
          <w:lang w:val="fr-FR"/>
        </w:rPr>
        <w:t>Anonymous classes</w:t>
      </w:r>
    </w:p>
    <w:p w:rsidR="00FD3287" w:rsidRDefault="00FD3287" w:rsidP="00FD3287">
      <w:pPr>
        <w:pStyle w:val="ListParagraph"/>
        <w:numPr>
          <w:ilvl w:val="0"/>
          <w:numId w:val="9"/>
        </w:numPr>
        <w:rPr>
          <w:lang w:val="fr-FR"/>
        </w:rPr>
      </w:pPr>
      <w:r>
        <w:rPr>
          <w:lang w:val="fr-FR"/>
        </w:rPr>
        <w:t>Local Classes.</w:t>
      </w:r>
    </w:p>
    <w:p w:rsidR="00FD3287" w:rsidRDefault="00FD3287" w:rsidP="00FD3287">
      <w:pPr>
        <w:rPr>
          <w:lang w:val="fr-FR"/>
        </w:rPr>
      </w:pPr>
      <w:r>
        <w:rPr>
          <w:lang w:val="fr-FR"/>
        </w:rPr>
        <w:t>Static member c</w:t>
      </w:r>
      <w:r w:rsidR="00FC7BBF">
        <w:rPr>
          <w:lang w:val="fr-FR"/>
        </w:rPr>
        <w:t>lass, doit porter le mot static</w:t>
      </w:r>
      <w:r>
        <w:rPr>
          <w:lang w:val="fr-FR"/>
        </w:rPr>
        <w:t>, et l’inverse pour l’autre.</w:t>
      </w:r>
    </w:p>
    <w:p w:rsidR="00FC7BBF" w:rsidRDefault="00FC7BBF" w:rsidP="00FC7BBF">
      <w:pPr>
        <w:rPr>
          <w:lang w:val="fr-FR"/>
        </w:rPr>
      </w:pPr>
      <w:r>
        <w:rPr>
          <w:lang w:val="fr-FR"/>
        </w:rPr>
        <w:t>Si une instance d’une classe interne peut êtr</w:t>
      </w:r>
      <w:r w:rsidR="008C34C6">
        <w:rPr>
          <w:lang w:val="fr-FR"/>
        </w:rPr>
        <w:t>e utiliser</w:t>
      </w:r>
      <w:r>
        <w:rPr>
          <w:lang w:val="fr-FR"/>
        </w:rPr>
        <w:t xml:space="preserve"> en isolation par rapport à la classe conteneur,  elle doit être static member.</w:t>
      </w:r>
    </w:p>
    <w:p w:rsidR="00FC7BBF" w:rsidRDefault="00FC7BBF" w:rsidP="00FC7BBF">
      <w:pPr>
        <w:rPr>
          <w:lang w:val="fr-FR"/>
        </w:rPr>
      </w:pPr>
      <w:r>
        <w:rPr>
          <w:lang w:val="fr-FR"/>
        </w:rPr>
        <w:t>Anonyme classe est une classe qui ne porte pas de nom et qui est déclarer lors de l’utilisation de la classe (exemple array sort function object).</w:t>
      </w:r>
    </w:p>
    <w:p w:rsidR="008714A4" w:rsidRDefault="008714A4" w:rsidP="00FC7BBF">
      <w:pPr>
        <w:rPr>
          <w:lang w:val="fr-FR"/>
        </w:rPr>
      </w:pPr>
      <w:r>
        <w:rPr>
          <w:lang w:val="fr-FR"/>
        </w:rPr>
        <w:t>Les classes anonymes ne devront pas dépasser 10 lignes.</w:t>
      </w:r>
    </w:p>
    <w:p w:rsidR="008714A4" w:rsidRDefault="008714A4" w:rsidP="00FC7BBF">
      <w:pPr>
        <w:rPr>
          <w:lang w:val="fr-FR"/>
        </w:rPr>
      </w:pPr>
      <w:r>
        <w:rPr>
          <w:lang w:val="fr-FR"/>
        </w:rPr>
        <w:t>Les classes anonymes sont utilisé pour créer les prosses objects (</w:t>
      </w:r>
      <w:r w:rsidRPr="008714A4">
        <w:rPr>
          <w:lang w:val="fr-FR"/>
        </w:rPr>
        <w:t>Runnable, Thread, or TimerTask</w:t>
      </w:r>
      <w:r>
        <w:rPr>
          <w:lang w:val="fr-FR"/>
        </w:rPr>
        <w:t>).</w:t>
      </w:r>
    </w:p>
    <w:p w:rsidR="008714A4" w:rsidRDefault="008714A4" w:rsidP="00FC7BBF">
      <w:pPr>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762D2C">
      <w:pPr>
        <w:pStyle w:val="Heading1"/>
      </w:pPr>
      <w:r w:rsidRPr="00762D2C">
        <w:t>Item 23: Don</w:t>
      </w:r>
      <w:r>
        <w:t>’</w:t>
      </w:r>
      <w:r w:rsidRPr="00762D2C">
        <w:t>t use raw type i</w:t>
      </w:r>
      <w:r>
        <w:t>n new code</w:t>
      </w:r>
    </w:p>
    <w:p w:rsidR="00762D2C" w:rsidRDefault="00762D2C" w:rsidP="00762D2C">
      <w:pPr>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762D2C">
      <w:pPr>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762D2C">
      <w:pPr>
        <w:rPr>
          <w:lang w:val="fr-FR"/>
        </w:rPr>
      </w:pPr>
      <w:r>
        <w:rPr>
          <w:lang w:val="fr-FR"/>
        </w:rPr>
        <w:t>Il faut assurer que vous compiler dans un release supérieur à 1.5.</w:t>
      </w:r>
    </w:p>
    <w:p w:rsidR="00762D2C" w:rsidRDefault="00762D2C" w:rsidP="00762D2C">
      <w:pPr>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1F7C5D">
      <w:pPr>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1F7C5D">
      <w:pPr>
        <w:rPr>
          <w:lang w:val="fr-FR"/>
        </w:rPr>
      </w:pPr>
      <w:r>
        <w:rPr>
          <w:lang w:val="fr-FR"/>
        </w:rPr>
        <w:t>Java permet d’utiliser les rawtype afin d’assurer le principe de ‘Migration Compatibilité’</w:t>
      </w:r>
    </w:p>
    <w:p w:rsidR="008714A4" w:rsidRDefault="00FC47AB" w:rsidP="00FC7BBF">
      <w:pPr>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FC7BBF">
      <w:pPr>
        <w:rPr>
          <w:lang w:val="fr-FR"/>
        </w:rPr>
      </w:pPr>
      <w:r>
        <w:rPr>
          <w:lang w:val="fr-FR"/>
        </w:rPr>
        <w:t>Il y</w:t>
      </w:r>
      <w:r w:rsidR="00986903">
        <w:rPr>
          <w:lang w:val="fr-FR"/>
        </w:rPr>
        <w:t>’</w:t>
      </w:r>
      <w:bookmarkStart w:id="0" w:name="_GoBack"/>
      <w:bookmarkEnd w:id="0"/>
      <w:r>
        <w:rPr>
          <w:lang w:val="fr-FR"/>
        </w:rPr>
        <w:t xml:space="preserve">a deux exception pour utiliser les rawtype : </w:t>
      </w:r>
    </w:p>
    <w:p w:rsidR="00FC47AB" w:rsidRDefault="00FC47AB" w:rsidP="00FC47AB">
      <w:pPr>
        <w:pStyle w:val="ListParagraph"/>
        <w:numPr>
          <w:ilvl w:val="0"/>
          <w:numId w:val="10"/>
        </w:numPr>
        <w:rPr>
          <w:lang w:val="fr-FR"/>
        </w:rPr>
      </w:pPr>
      <w:r>
        <w:rPr>
          <w:lang w:val="fr-FR"/>
        </w:rPr>
        <w:t xml:space="preserve">On doit l’utilisé dans les classe </w:t>
      </w:r>
      <w:r w:rsidR="00986903">
        <w:rPr>
          <w:lang w:val="fr-FR"/>
        </w:rPr>
        <w:t>littérale</w:t>
      </w:r>
      <w:r>
        <w:rPr>
          <w:lang w:val="fr-FR"/>
        </w:rPr>
        <w:t xml:space="preserve"> car (list&lt;Object&gt; n’est pas permis).</w:t>
      </w:r>
    </w:p>
    <w:p w:rsidR="00FC47AB" w:rsidRPr="00FC47AB" w:rsidRDefault="00FC47AB" w:rsidP="00FC47AB">
      <w:pPr>
        <w:pStyle w:val="ListParagraph"/>
        <w:numPr>
          <w:ilvl w:val="0"/>
          <w:numId w:val="10"/>
        </w:numPr>
        <w:rPr>
          <w:lang w:val="fr-FR"/>
        </w:rPr>
      </w:pPr>
      <w:r>
        <w:rPr>
          <w:lang w:val="fr-FR"/>
        </w:rPr>
        <w:t>On doit l’utilisé dans l’expression instanceOf.</w:t>
      </w:r>
    </w:p>
    <w:sectPr w:rsidR="00FC47AB" w:rsidRPr="00FC4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0"/>
  </w:num>
  <w:num w:numId="5">
    <w:abstractNumId w:val="7"/>
  </w:num>
  <w:num w:numId="6">
    <w:abstractNumId w:val="6"/>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125E40"/>
    <w:rsid w:val="001352AE"/>
    <w:rsid w:val="001407A3"/>
    <w:rsid w:val="001463F9"/>
    <w:rsid w:val="00162F7E"/>
    <w:rsid w:val="00187D78"/>
    <w:rsid w:val="001A3EB5"/>
    <w:rsid w:val="001C226B"/>
    <w:rsid w:val="001D3247"/>
    <w:rsid w:val="001D52E9"/>
    <w:rsid w:val="001F7C5D"/>
    <w:rsid w:val="002069BE"/>
    <w:rsid w:val="002219D8"/>
    <w:rsid w:val="00222816"/>
    <w:rsid w:val="0022440C"/>
    <w:rsid w:val="00230673"/>
    <w:rsid w:val="00287B24"/>
    <w:rsid w:val="002C0122"/>
    <w:rsid w:val="002E5863"/>
    <w:rsid w:val="00306FB9"/>
    <w:rsid w:val="00320204"/>
    <w:rsid w:val="00327E8B"/>
    <w:rsid w:val="00363E05"/>
    <w:rsid w:val="003722D5"/>
    <w:rsid w:val="003D515D"/>
    <w:rsid w:val="004063D2"/>
    <w:rsid w:val="00412A41"/>
    <w:rsid w:val="00430168"/>
    <w:rsid w:val="00437521"/>
    <w:rsid w:val="00472C48"/>
    <w:rsid w:val="004733A1"/>
    <w:rsid w:val="004C06BE"/>
    <w:rsid w:val="004D1DDB"/>
    <w:rsid w:val="004D2CC1"/>
    <w:rsid w:val="004E6003"/>
    <w:rsid w:val="00532747"/>
    <w:rsid w:val="005534B7"/>
    <w:rsid w:val="005542D7"/>
    <w:rsid w:val="005631E9"/>
    <w:rsid w:val="005822FC"/>
    <w:rsid w:val="006460C4"/>
    <w:rsid w:val="0068330D"/>
    <w:rsid w:val="00697C35"/>
    <w:rsid w:val="006C484C"/>
    <w:rsid w:val="007076AA"/>
    <w:rsid w:val="00762D2C"/>
    <w:rsid w:val="007D050D"/>
    <w:rsid w:val="00850D91"/>
    <w:rsid w:val="008714A4"/>
    <w:rsid w:val="00885BF9"/>
    <w:rsid w:val="008C34C6"/>
    <w:rsid w:val="008C5B12"/>
    <w:rsid w:val="008C7692"/>
    <w:rsid w:val="008D3AA7"/>
    <w:rsid w:val="00915F29"/>
    <w:rsid w:val="0094166F"/>
    <w:rsid w:val="00971C2D"/>
    <w:rsid w:val="0097282E"/>
    <w:rsid w:val="00986903"/>
    <w:rsid w:val="009B252F"/>
    <w:rsid w:val="009B59FA"/>
    <w:rsid w:val="00A11606"/>
    <w:rsid w:val="00A27FE0"/>
    <w:rsid w:val="00A63041"/>
    <w:rsid w:val="00AA784D"/>
    <w:rsid w:val="00AB2489"/>
    <w:rsid w:val="00AB5A95"/>
    <w:rsid w:val="00AD4DB9"/>
    <w:rsid w:val="00B301D0"/>
    <w:rsid w:val="00B8330B"/>
    <w:rsid w:val="00BA09D5"/>
    <w:rsid w:val="00BB5B8A"/>
    <w:rsid w:val="00C36DF2"/>
    <w:rsid w:val="00C64B2C"/>
    <w:rsid w:val="00C655E7"/>
    <w:rsid w:val="00CD58CE"/>
    <w:rsid w:val="00CF4DE0"/>
    <w:rsid w:val="00D62EBF"/>
    <w:rsid w:val="00D751A6"/>
    <w:rsid w:val="00D95D33"/>
    <w:rsid w:val="00DD0017"/>
    <w:rsid w:val="00DD69B2"/>
    <w:rsid w:val="00DE5633"/>
    <w:rsid w:val="00E60E83"/>
    <w:rsid w:val="00E8595D"/>
    <w:rsid w:val="00EB2344"/>
    <w:rsid w:val="00ED1485"/>
    <w:rsid w:val="00EF59DD"/>
    <w:rsid w:val="00F071AC"/>
    <w:rsid w:val="00F10229"/>
    <w:rsid w:val="00F60316"/>
    <w:rsid w:val="00F70EA5"/>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8FCF1-A809-4A9B-8864-1B67A218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2683</TotalTime>
  <Pages>9</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32</cp:revision>
  <dcterms:created xsi:type="dcterms:W3CDTF">2018-02-24T08:50:00Z</dcterms:created>
  <dcterms:modified xsi:type="dcterms:W3CDTF">2018-03-27T21:53:00Z</dcterms:modified>
</cp:coreProperties>
</file>