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F7D" w:rsidRPr="0090752B" w:rsidRDefault="00CB774F" w:rsidP="000C27ED">
      <w:pPr>
        <w:pStyle w:val="TitreProfil"/>
        <w:pBdr>
          <w:bottom w:val="none" w:sz="0" w:space="0" w:color="auto"/>
        </w:pBdr>
        <w:spacing w:after="120" w:line="0" w:lineRule="atLeast"/>
        <w:ind w:left="2268" w:right="-182" w:hanging="2364"/>
        <w:outlineLvl w:val="0"/>
        <w:rPr>
          <w:rFonts w:ascii="Verdana" w:hAnsi="Verdana"/>
          <w:b w:val="0"/>
          <w:bCs/>
          <w:position w:val="32"/>
          <w:sz w:val="26"/>
          <w:szCs w:val="26"/>
        </w:rPr>
      </w:pPr>
      <w:r w:rsidRPr="008B494D">
        <w:rPr>
          <w:rFonts w:ascii="Verdana" w:hAnsi="Verdana"/>
          <w:noProof/>
          <w:sz w:val="32"/>
          <w:szCs w:val="32"/>
        </w:rPr>
        <w:drawing>
          <wp:inline distT="0" distB="0" distL="0" distR="0">
            <wp:extent cx="1950720" cy="784860"/>
            <wp:effectExtent l="0" t="0" r="0" b="0"/>
            <wp:docPr id="1" name="Image 1" descr="NEW LOGO NSS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LOGO NSS 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F7D" w:rsidRPr="0090752B">
        <w:rPr>
          <w:rFonts w:ascii="Verdana" w:hAnsi="Verdana"/>
          <w:sz w:val="32"/>
          <w:szCs w:val="32"/>
        </w:rPr>
        <w:t xml:space="preserve">   </w:t>
      </w:r>
      <w:r w:rsidR="00F347E6">
        <w:rPr>
          <w:rFonts w:ascii="Verdana" w:hAnsi="Verdana"/>
          <w:sz w:val="32"/>
          <w:szCs w:val="32"/>
        </w:rPr>
        <w:t xml:space="preserve">       </w:t>
      </w:r>
      <w:r w:rsidR="00772CF7">
        <w:rPr>
          <w:rFonts w:ascii="Verdana" w:hAnsi="Verdana"/>
          <w:sz w:val="32"/>
          <w:szCs w:val="32"/>
        </w:rPr>
        <w:t xml:space="preserve">                               5</w:t>
      </w:r>
      <w:r w:rsidR="000638CC">
        <w:rPr>
          <w:rFonts w:ascii="Verdana" w:hAnsi="Verdana"/>
          <w:sz w:val="32"/>
          <w:szCs w:val="32"/>
        </w:rPr>
        <w:t xml:space="preserve"> an</w:t>
      </w:r>
      <w:r w:rsidR="00EA2A5F">
        <w:rPr>
          <w:rFonts w:ascii="Verdana" w:hAnsi="Verdana"/>
          <w:sz w:val="32"/>
          <w:szCs w:val="32"/>
        </w:rPr>
        <w:t>s</w:t>
      </w:r>
      <w:r w:rsidR="004B5983">
        <w:rPr>
          <w:rFonts w:ascii="Verdana" w:hAnsi="Verdana"/>
          <w:sz w:val="32"/>
          <w:szCs w:val="32"/>
        </w:rPr>
        <w:t xml:space="preserve"> d’expérience</w:t>
      </w:r>
    </w:p>
    <w:p w:rsidR="008D77B9" w:rsidRPr="0090752B" w:rsidRDefault="008D77B9" w:rsidP="008D77B9"/>
    <w:p w:rsidR="008D77B9" w:rsidRPr="0090752B" w:rsidRDefault="008D77B9" w:rsidP="008D77B9"/>
    <w:tbl>
      <w:tblPr>
        <w:tblW w:w="8827" w:type="dxa"/>
        <w:tblBorders>
          <w:insideH w:val="single" w:sz="4" w:space="0" w:color="FFFFFF"/>
          <w:insideV w:val="single" w:sz="4" w:space="0" w:color="FFFFFF"/>
        </w:tblBorders>
        <w:shd w:val="solid" w:color="3BB9E1" w:fill="33CCFF"/>
        <w:tblLayout w:type="fixed"/>
        <w:tblLook w:val="0000" w:firstRow="0" w:lastRow="0" w:firstColumn="0" w:lastColumn="0" w:noHBand="0" w:noVBand="0"/>
      </w:tblPr>
      <w:tblGrid>
        <w:gridCol w:w="2160"/>
        <w:gridCol w:w="6667"/>
      </w:tblGrid>
      <w:tr w:rsidR="004458BE" w:rsidRPr="0090752B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2160" w:type="dxa"/>
            <w:vMerge w:val="restart"/>
            <w:shd w:val="solid" w:color="3BB9E1" w:fill="33CCFF"/>
            <w:vAlign w:val="center"/>
          </w:tcPr>
          <w:p w:rsidR="004458BE" w:rsidRPr="0090752B" w:rsidRDefault="004458BE" w:rsidP="00456F7D">
            <w:pPr>
              <w:pStyle w:val="Titredesection"/>
              <w:spacing w:before="0"/>
              <w:rPr>
                <w:rFonts w:ascii="Verdana" w:hAnsi="Verdana"/>
                <w:color w:val="FFFFFF"/>
                <w:szCs w:val="24"/>
              </w:rPr>
            </w:pPr>
            <w:r>
              <w:rPr>
                <w:rFonts w:ascii="Verdana" w:hAnsi="Verdana"/>
                <w:color w:val="FFFFFF"/>
                <w:szCs w:val="24"/>
              </w:rPr>
              <w:t>Thomas BLANCHET</w:t>
            </w:r>
          </w:p>
        </w:tc>
        <w:tc>
          <w:tcPr>
            <w:tcW w:w="6667" w:type="dxa"/>
            <w:shd w:val="solid" w:color="3BB9E1" w:fill="33CCFF"/>
            <w:vAlign w:val="center"/>
          </w:tcPr>
          <w:p w:rsidR="004458BE" w:rsidRDefault="004458BE" w:rsidP="007F63B8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spacing w:after="0" w:line="240" w:lineRule="auto"/>
              <w:ind w:left="245" w:hanging="245"/>
              <w:rPr>
                <w:rFonts w:ascii="Verdana" w:hAnsi="Verdana"/>
                <w:color w:val="FFFFFF"/>
                <w:sz w:val="28"/>
                <w:szCs w:val="28"/>
              </w:rPr>
            </w:pPr>
            <w:r>
              <w:rPr>
                <w:rFonts w:ascii="Verdana" w:hAnsi="Verdana"/>
                <w:color w:val="FFFFFF"/>
                <w:sz w:val="28"/>
                <w:szCs w:val="28"/>
              </w:rPr>
              <w:t>Manager des Systèmes d’Information</w:t>
            </w:r>
          </w:p>
          <w:p w:rsidR="004458BE" w:rsidRDefault="004458BE" w:rsidP="00D335CA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spacing w:after="0" w:line="240" w:lineRule="auto"/>
              <w:ind w:left="534" w:hanging="245"/>
              <w:rPr>
                <w:rFonts w:ascii="Verdana" w:hAnsi="Verdana"/>
                <w:b/>
                <w:color w:val="FFFFFF"/>
                <w:szCs w:val="24"/>
              </w:rPr>
            </w:pPr>
            <w:r>
              <w:rPr>
                <w:rFonts w:ascii="Verdana" w:hAnsi="Verdana"/>
                <w:color w:val="FFFFFF"/>
                <w:sz w:val="22"/>
                <w:szCs w:val="28"/>
              </w:rPr>
              <w:t xml:space="preserve">Niveau I - </w:t>
            </w:r>
            <w:r w:rsidRPr="00772CF7">
              <w:rPr>
                <w:rFonts w:ascii="Verdana" w:hAnsi="Verdana"/>
                <w:color w:val="FFFFFF"/>
                <w:sz w:val="22"/>
                <w:szCs w:val="28"/>
              </w:rPr>
              <w:t>CESI Le Mans, 03/2016</w:t>
            </w:r>
            <w:r w:rsidRPr="00772CF7">
              <w:rPr>
                <w:rFonts w:ascii="Verdana" w:hAnsi="Verdana"/>
                <w:b/>
                <w:color w:val="FFFFFF"/>
                <w:szCs w:val="24"/>
              </w:rPr>
              <w:t xml:space="preserve"> </w:t>
            </w:r>
          </w:p>
          <w:p w:rsidR="004458BE" w:rsidRDefault="004458BE" w:rsidP="007F63B8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spacing w:after="0" w:line="240" w:lineRule="auto"/>
              <w:ind w:left="245" w:hanging="245"/>
              <w:rPr>
                <w:rFonts w:ascii="Verdana" w:hAnsi="Verdana"/>
                <w:color w:val="FFFFFF"/>
                <w:sz w:val="28"/>
                <w:szCs w:val="28"/>
              </w:rPr>
            </w:pPr>
            <w:r w:rsidRPr="00772CF7">
              <w:rPr>
                <w:rFonts w:ascii="Verdana" w:hAnsi="Verdana"/>
                <w:color w:val="FFFFFF"/>
                <w:sz w:val="28"/>
                <w:szCs w:val="28"/>
              </w:rPr>
              <w:t>Responsable en Ingénierie Logicielle</w:t>
            </w:r>
          </w:p>
          <w:p w:rsidR="004458BE" w:rsidRPr="00772CF7" w:rsidRDefault="004458BE" w:rsidP="00D335CA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spacing w:after="0" w:line="240" w:lineRule="auto"/>
              <w:ind w:left="534" w:hanging="245"/>
              <w:rPr>
                <w:rFonts w:ascii="Verdana" w:hAnsi="Verdana"/>
                <w:color w:val="FFFFFF"/>
                <w:sz w:val="22"/>
                <w:szCs w:val="28"/>
              </w:rPr>
            </w:pPr>
            <w:r>
              <w:rPr>
                <w:rFonts w:ascii="Verdana" w:hAnsi="Verdana"/>
                <w:color w:val="FFFFFF"/>
                <w:sz w:val="22"/>
                <w:szCs w:val="28"/>
              </w:rPr>
              <w:t xml:space="preserve">Niveau II - </w:t>
            </w:r>
            <w:r w:rsidRPr="00772CF7">
              <w:rPr>
                <w:rFonts w:ascii="Verdana" w:hAnsi="Verdana"/>
                <w:color w:val="FFFFFF"/>
                <w:sz w:val="22"/>
                <w:szCs w:val="28"/>
              </w:rPr>
              <w:t>CESI Le Mans, 09/2014</w:t>
            </w:r>
          </w:p>
          <w:p w:rsidR="004458BE" w:rsidRDefault="004458BE" w:rsidP="007F63B8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spacing w:after="0" w:line="240" w:lineRule="auto"/>
              <w:ind w:left="245" w:hanging="245"/>
              <w:rPr>
                <w:rFonts w:ascii="Verdana" w:hAnsi="Verdana"/>
                <w:color w:val="FFFFFF"/>
                <w:sz w:val="28"/>
                <w:szCs w:val="28"/>
              </w:rPr>
            </w:pPr>
            <w:r w:rsidRPr="00772CF7">
              <w:rPr>
                <w:rFonts w:ascii="Verdana" w:hAnsi="Verdana"/>
                <w:color w:val="FFFFFF"/>
                <w:sz w:val="28"/>
                <w:szCs w:val="28"/>
              </w:rPr>
              <w:t>BTS Informatique et Réseau pour l’Industrie et les Services Techniques</w:t>
            </w:r>
          </w:p>
          <w:p w:rsidR="004458BE" w:rsidRPr="00F347E6" w:rsidRDefault="004458BE" w:rsidP="00D335CA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spacing w:after="0" w:line="240" w:lineRule="auto"/>
              <w:ind w:left="534" w:hanging="24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color w:val="FFFFFF"/>
                <w:sz w:val="24"/>
                <w:szCs w:val="24"/>
              </w:rPr>
              <w:t>Niveau III - LPO Gabriel Touchard Le Mans, 09/2012</w:t>
            </w:r>
            <w:r w:rsidRPr="00F347E6">
              <w:rPr>
                <w:rFonts w:ascii="Verdana" w:hAnsi="Verdana"/>
                <w:color w:val="FFFFFF"/>
                <w:sz w:val="24"/>
                <w:szCs w:val="24"/>
              </w:rPr>
              <w:t xml:space="preserve">  </w:t>
            </w:r>
          </w:p>
        </w:tc>
      </w:tr>
      <w:tr w:rsidR="004458BE" w:rsidRPr="0090752B">
        <w:tblPrEx>
          <w:tblCellMar>
            <w:top w:w="0" w:type="dxa"/>
            <w:bottom w:w="0" w:type="dxa"/>
          </w:tblCellMar>
        </w:tblPrEx>
        <w:trPr>
          <w:trHeight w:val="592"/>
        </w:trPr>
        <w:tc>
          <w:tcPr>
            <w:tcW w:w="2160" w:type="dxa"/>
            <w:vMerge/>
            <w:shd w:val="solid" w:color="3BB9E1" w:fill="33CCFF"/>
            <w:vAlign w:val="center"/>
          </w:tcPr>
          <w:p w:rsidR="004458BE" w:rsidRPr="0090752B" w:rsidRDefault="004458BE" w:rsidP="00456F7D">
            <w:pPr>
              <w:pStyle w:val="Titredesection"/>
              <w:spacing w:before="0"/>
              <w:rPr>
                <w:rFonts w:ascii="Verdana" w:hAnsi="Verdana"/>
                <w:color w:val="FFFFFF"/>
                <w:sz w:val="28"/>
                <w:szCs w:val="28"/>
              </w:rPr>
            </w:pPr>
          </w:p>
        </w:tc>
        <w:tc>
          <w:tcPr>
            <w:tcW w:w="6667" w:type="dxa"/>
            <w:shd w:val="solid" w:color="3BB9E1" w:fill="33CCFF"/>
            <w:vAlign w:val="center"/>
          </w:tcPr>
          <w:p w:rsidR="004458BE" w:rsidRPr="004B5983" w:rsidRDefault="004458BE" w:rsidP="00456F7D">
            <w:pPr>
              <w:pStyle w:val="Intitulduposte"/>
              <w:spacing w:before="120" w:after="120"/>
              <w:rPr>
                <w:rFonts w:ascii="Verdana" w:hAnsi="Verdana"/>
                <w:color w:val="FFFFFF"/>
                <w:sz w:val="24"/>
                <w:szCs w:val="24"/>
              </w:rPr>
            </w:pP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>Anglais (bonne pratique) : Lu, Écrit, Parlé</w:t>
            </w:r>
          </w:p>
        </w:tc>
      </w:tr>
      <w:tr w:rsidR="004458BE" w:rsidRPr="0090752B">
        <w:tblPrEx>
          <w:tblCellMar>
            <w:top w:w="0" w:type="dxa"/>
            <w:bottom w:w="0" w:type="dxa"/>
          </w:tblCellMar>
        </w:tblPrEx>
        <w:trPr>
          <w:trHeight w:val="592"/>
        </w:trPr>
        <w:tc>
          <w:tcPr>
            <w:tcW w:w="2160" w:type="dxa"/>
            <w:vMerge/>
            <w:shd w:val="solid" w:color="3BB9E1" w:fill="33CCFF"/>
            <w:vAlign w:val="center"/>
          </w:tcPr>
          <w:p w:rsidR="004458BE" w:rsidRPr="0090752B" w:rsidRDefault="004458BE" w:rsidP="00456F7D">
            <w:pPr>
              <w:pStyle w:val="Titredesection"/>
              <w:spacing w:before="0"/>
              <w:rPr>
                <w:rFonts w:ascii="Verdana" w:hAnsi="Verdana"/>
                <w:color w:val="FFFFFF"/>
                <w:sz w:val="28"/>
                <w:szCs w:val="28"/>
              </w:rPr>
            </w:pPr>
          </w:p>
        </w:tc>
        <w:tc>
          <w:tcPr>
            <w:tcW w:w="6667" w:type="dxa"/>
            <w:shd w:val="solid" w:color="3BB9E1" w:fill="33CCFF"/>
            <w:vAlign w:val="center"/>
          </w:tcPr>
          <w:p w:rsidR="004458BE" w:rsidRDefault="004458BE" w:rsidP="003F0574">
            <w:pPr>
              <w:pStyle w:val="Intitulduposte"/>
              <w:spacing w:before="120" w:after="120"/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Disponibilité : </w:t>
            </w:r>
            <w:r w:rsidR="003F0574">
              <w:rPr>
                <w:rFonts w:ascii="Verdana" w:hAnsi="Verdana"/>
                <w:b/>
                <w:color w:val="FFFFFF"/>
                <w:sz w:val="24"/>
                <w:szCs w:val="24"/>
              </w:rPr>
              <w:t>02/10/17</w:t>
            </w:r>
            <w:bookmarkStart w:id="0" w:name="_GoBack"/>
            <w:bookmarkEnd w:id="0"/>
          </w:p>
        </w:tc>
      </w:tr>
    </w:tbl>
    <w:p w:rsidR="00456F7D" w:rsidRPr="0090752B" w:rsidRDefault="003F0574" w:rsidP="00AB78B9">
      <w:pPr>
        <w:pStyle w:val="Intitulduposte"/>
        <w:spacing w:before="120" w:after="0"/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Assistant </w:t>
      </w:r>
      <w:r w:rsidR="004458BE">
        <w:rPr>
          <w:rFonts w:ascii="Verdana" w:hAnsi="Verdana"/>
          <w:b/>
          <w:bCs/>
          <w:sz w:val="32"/>
          <w:szCs w:val="32"/>
        </w:rPr>
        <w:t>Chef de Projets</w:t>
      </w:r>
    </w:p>
    <w:p w:rsidR="008D6E74" w:rsidRPr="0090752B" w:rsidRDefault="008D6E74" w:rsidP="00456F7D">
      <w:pPr>
        <w:pStyle w:val="Russite"/>
        <w:numPr>
          <w:ilvl w:val="0"/>
          <w:numId w:val="0"/>
        </w:numPr>
        <w:jc w:val="center"/>
        <w:rPr>
          <w:rFonts w:ascii="Verdana" w:hAnsi="Verdana"/>
          <w:b/>
          <w:bCs/>
          <w:color w:val="333399"/>
          <w:spacing w:val="0"/>
          <w:sz w:val="16"/>
          <w:szCs w:val="16"/>
        </w:rPr>
      </w:pPr>
    </w:p>
    <w:tbl>
      <w:tblPr>
        <w:tblW w:w="0" w:type="auto"/>
        <w:tblInd w:w="12" w:type="dxa"/>
        <w:tblLayout w:type="fixed"/>
        <w:tblLook w:val="0000" w:firstRow="0" w:lastRow="0" w:firstColumn="0" w:lastColumn="0" w:noHBand="0" w:noVBand="0"/>
      </w:tblPr>
      <w:tblGrid>
        <w:gridCol w:w="2148"/>
        <w:gridCol w:w="6667"/>
      </w:tblGrid>
      <w:tr w:rsidR="00456F7D" w:rsidRPr="00EA2A5F">
        <w:tblPrEx>
          <w:tblCellMar>
            <w:top w:w="0" w:type="dxa"/>
            <w:bottom w:w="0" w:type="dxa"/>
          </w:tblCellMar>
        </w:tblPrEx>
        <w:tc>
          <w:tcPr>
            <w:tcW w:w="2148" w:type="dxa"/>
            <w:tcBorders>
              <w:right w:val="single" w:sz="4" w:space="0" w:color="333399"/>
            </w:tcBorders>
            <w:shd w:val="solid" w:color="DFE0F5" w:fill="auto"/>
            <w:vAlign w:val="center"/>
          </w:tcPr>
          <w:p w:rsidR="00456F7D" w:rsidRPr="0090752B" w:rsidRDefault="00456F7D" w:rsidP="00456F7D">
            <w:pPr>
              <w:pStyle w:val="Titredesection"/>
              <w:jc w:val="center"/>
              <w:rPr>
                <w:rFonts w:ascii="Verdana" w:hAnsi="Verdana"/>
              </w:rPr>
            </w:pPr>
            <w:r w:rsidRPr="0090752B">
              <w:rPr>
                <w:rFonts w:ascii="Verdana" w:hAnsi="Verdana"/>
              </w:rPr>
              <w:t>Compétences</w:t>
            </w:r>
            <w:r w:rsidRPr="0090752B">
              <w:rPr>
                <w:rFonts w:ascii="Verdana" w:hAnsi="Verdana"/>
              </w:rPr>
              <w:br/>
              <w:t>Techniques</w:t>
            </w:r>
          </w:p>
        </w:tc>
        <w:tc>
          <w:tcPr>
            <w:tcW w:w="6667" w:type="dxa"/>
            <w:tcBorders>
              <w:left w:val="single" w:sz="4" w:space="0" w:color="333399"/>
            </w:tcBorders>
            <w:shd w:val="solid" w:color="DFE0F5" w:fill="auto"/>
          </w:tcPr>
          <w:p w:rsidR="0030073A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</w:pPr>
          </w:p>
          <w:p w:rsidR="00334098" w:rsidRPr="00833D89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  <w:rPr>
                <w:b/>
              </w:rPr>
            </w:pPr>
            <w:r w:rsidRPr="00833D89">
              <w:rPr>
                <w:rFonts w:ascii="Verdana" w:hAnsi="Verdana" w:cs="Tahoma"/>
                <w:b/>
                <w:bCs/>
                <w:color w:val="333399"/>
                <w:spacing w:val="-10"/>
                <w:sz w:val="24"/>
              </w:rPr>
              <w:t>Gestion</w:t>
            </w:r>
            <w:r w:rsidRPr="00833D89">
              <w:rPr>
                <w:b/>
              </w:rPr>
              <w:t xml:space="preserve"> </w:t>
            </w:r>
            <w:r w:rsidRPr="00833D89">
              <w:rPr>
                <w:rFonts w:ascii="Verdana" w:hAnsi="Verdana" w:cs="Tahoma"/>
                <w:b/>
                <w:bCs/>
                <w:color w:val="333399"/>
                <w:spacing w:val="-10"/>
                <w:sz w:val="24"/>
              </w:rPr>
              <w:t>de projets et d’équipes</w:t>
            </w:r>
            <w:r w:rsidRPr="00833D89">
              <w:rPr>
                <w:b/>
              </w:rPr>
              <w:t xml:space="preserve"> </w:t>
            </w:r>
          </w:p>
          <w:p w:rsidR="00833D89" w:rsidRPr="0081664E" w:rsidRDefault="00833D89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  <w:rPr>
                <w:b/>
                <w:color w:val="1F4E79"/>
                <w:sz w:val="22"/>
              </w:rPr>
            </w:pPr>
            <w:r w:rsidRPr="0081664E">
              <w:rPr>
                <w:b/>
                <w:color w:val="1F4E79"/>
                <w:sz w:val="22"/>
              </w:rPr>
              <w:t>Méthodes de gestion de projets</w:t>
            </w:r>
          </w:p>
          <w:p w:rsidR="00833D89" w:rsidRPr="0081664E" w:rsidRDefault="0030073A" w:rsidP="00833D89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534"/>
              <w:rPr>
                <w:color w:val="1F4E79"/>
                <w:sz w:val="22"/>
              </w:rPr>
            </w:pPr>
            <w:r w:rsidRPr="0081664E">
              <w:rPr>
                <w:color w:val="1F4E79"/>
                <w:sz w:val="22"/>
              </w:rPr>
              <w:t>AGILE, étude, analyse, découpage, gestion des délais, gestion de</w:t>
            </w:r>
            <w:r w:rsidR="00833D89" w:rsidRPr="0081664E">
              <w:rPr>
                <w:color w:val="1F4E79"/>
                <w:sz w:val="22"/>
              </w:rPr>
              <w:t>s coûts, suivi d’avancement…</w:t>
            </w:r>
          </w:p>
          <w:p w:rsidR="00833D89" w:rsidRPr="0081664E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  <w:rPr>
                <w:b/>
                <w:color w:val="1F4E79"/>
                <w:sz w:val="22"/>
              </w:rPr>
            </w:pPr>
            <w:r w:rsidRPr="0081664E">
              <w:rPr>
                <w:b/>
                <w:color w:val="1F4E79"/>
                <w:sz w:val="22"/>
              </w:rPr>
              <w:t>Management des SI et d’équipes</w:t>
            </w:r>
          </w:p>
          <w:p w:rsidR="00833D89" w:rsidRPr="0081664E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  <w:rPr>
                <w:b/>
                <w:color w:val="1F4E79"/>
                <w:sz w:val="22"/>
              </w:rPr>
            </w:pPr>
            <w:r w:rsidRPr="0081664E">
              <w:rPr>
                <w:b/>
                <w:color w:val="1F4E79"/>
                <w:sz w:val="22"/>
              </w:rPr>
              <w:t>Amélioration Continue</w:t>
            </w:r>
          </w:p>
          <w:p w:rsidR="0030073A" w:rsidRPr="0081664E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  <w:rPr>
                <w:color w:val="1F4E79"/>
                <w:sz w:val="22"/>
              </w:rPr>
            </w:pPr>
            <w:r w:rsidRPr="0081664E">
              <w:rPr>
                <w:b/>
                <w:color w:val="1F4E79"/>
                <w:sz w:val="22"/>
              </w:rPr>
              <w:t>Ges</w:t>
            </w:r>
            <w:r w:rsidR="00334098" w:rsidRPr="0081664E">
              <w:rPr>
                <w:b/>
                <w:color w:val="1F4E79"/>
                <w:sz w:val="22"/>
              </w:rPr>
              <w:t>tion du Changemen</w:t>
            </w:r>
            <w:r w:rsidR="00833D89" w:rsidRPr="0081664E">
              <w:rPr>
                <w:b/>
                <w:color w:val="1F4E79"/>
                <w:sz w:val="22"/>
              </w:rPr>
              <w:t>t</w:t>
            </w:r>
          </w:p>
          <w:p w:rsidR="0030073A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</w:pPr>
          </w:p>
          <w:p w:rsidR="00334098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</w:pPr>
            <w:r w:rsidRPr="00ED564F">
              <w:rPr>
                <w:rFonts w:ascii="Verdana" w:hAnsi="Verdana" w:cs="Tahoma"/>
                <w:b/>
                <w:bCs/>
                <w:color w:val="333399"/>
                <w:spacing w:val="-10"/>
                <w:sz w:val="24"/>
              </w:rPr>
              <w:t>Conception logicielle</w:t>
            </w:r>
          </w:p>
          <w:p w:rsidR="00334098" w:rsidRPr="0081664E" w:rsidRDefault="00334098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  <w:rPr>
                <w:color w:val="1F4E79"/>
                <w:sz w:val="22"/>
              </w:rPr>
            </w:pPr>
            <w:r w:rsidRPr="0081664E">
              <w:rPr>
                <w:color w:val="1F4E79"/>
                <w:sz w:val="22"/>
              </w:rPr>
              <w:t>Merise / UML</w:t>
            </w:r>
          </w:p>
          <w:p w:rsidR="0030073A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</w:pPr>
            <w:r>
              <w:t xml:space="preserve"> </w:t>
            </w:r>
          </w:p>
          <w:p w:rsidR="0030073A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</w:pPr>
          </w:p>
          <w:p w:rsidR="00334098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</w:pPr>
            <w:r w:rsidRPr="00ED564F">
              <w:rPr>
                <w:rFonts w:ascii="Verdana" w:hAnsi="Verdana" w:cs="Tahoma"/>
                <w:b/>
                <w:bCs/>
                <w:color w:val="333399"/>
                <w:spacing w:val="-10"/>
                <w:sz w:val="24"/>
              </w:rPr>
              <w:t>Programmation</w:t>
            </w:r>
            <w:r w:rsidR="00334098">
              <w:t xml:space="preserve"> </w:t>
            </w:r>
          </w:p>
          <w:p w:rsidR="0030073A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  <w:rPr>
                <w:color w:val="1F4E79"/>
                <w:sz w:val="22"/>
              </w:rPr>
            </w:pPr>
            <w:r w:rsidRPr="0081664E">
              <w:rPr>
                <w:color w:val="1F4E79"/>
                <w:sz w:val="22"/>
              </w:rPr>
              <w:t xml:space="preserve">Technologies Microsoft (C#, ASP.NET, SQL) et autres langages (JAVA / J2EE, PHP, MySql, HTML, CSS, JS, AJAX, C++, C) </w:t>
            </w:r>
          </w:p>
          <w:p w:rsidR="00CF6B62" w:rsidRPr="00CF6B62" w:rsidRDefault="00CF6B62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  <w:rPr>
                <w:color w:val="1F4E79"/>
                <w:sz w:val="22"/>
                <w:lang w:val="en-US"/>
              </w:rPr>
            </w:pPr>
            <w:r w:rsidRPr="00CF6B62">
              <w:rPr>
                <w:color w:val="1F4E79"/>
                <w:sz w:val="22"/>
                <w:lang w:val="en-US"/>
              </w:rPr>
              <w:t xml:space="preserve">Outils </w:t>
            </w:r>
            <w:proofErr w:type="gramStart"/>
            <w:r w:rsidRPr="00CF6B62">
              <w:rPr>
                <w:color w:val="1F4E79"/>
                <w:sz w:val="22"/>
                <w:lang w:val="en-US"/>
              </w:rPr>
              <w:t>Microsoft :</w:t>
            </w:r>
            <w:proofErr w:type="gramEnd"/>
            <w:r w:rsidRPr="00CF6B62">
              <w:rPr>
                <w:color w:val="1F4E79"/>
                <w:sz w:val="22"/>
                <w:lang w:val="en-US"/>
              </w:rPr>
              <w:t xml:space="preserve"> Power BI, SSIS, Reporting Services</w:t>
            </w:r>
            <w:r>
              <w:rPr>
                <w:color w:val="1F4E79"/>
                <w:sz w:val="22"/>
                <w:lang w:val="en-US"/>
              </w:rPr>
              <w:t>, MS Project</w:t>
            </w:r>
            <w:r w:rsidR="00277280">
              <w:rPr>
                <w:color w:val="1F4E79"/>
                <w:sz w:val="22"/>
                <w:lang w:val="en-US"/>
              </w:rPr>
              <w:t>, CMS DotNetNuke</w:t>
            </w:r>
          </w:p>
          <w:p w:rsidR="0030073A" w:rsidRPr="00CF6B62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  <w:rPr>
                <w:lang w:val="en-US"/>
              </w:rPr>
            </w:pPr>
          </w:p>
          <w:p w:rsidR="00334098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  <w:rPr>
                <w:rFonts w:ascii="Verdana" w:hAnsi="Verdana" w:cs="Tahoma"/>
                <w:b/>
                <w:bCs/>
                <w:color w:val="333399"/>
                <w:spacing w:val="-10"/>
                <w:sz w:val="24"/>
              </w:rPr>
            </w:pPr>
            <w:r w:rsidRPr="00ED564F">
              <w:rPr>
                <w:rFonts w:ascii="Verdana" w:hAnsi="Verdana" w:cs="Tahoma"/>
                <w:b/>
                <w:bCs/>
                <w:color w:val="333399"/>
                <w:spacing w:val="-10"/>
                <w:sz w:val="24"/>
              </w:rPr>
              <w:t xml:space="preserve">Systèmes </w:t>
            </w:r>
          </w:p>
          <w:p w:rsidR="00833D89" w:rsidRPr="0081664E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  <w:rPr>
                <w:color w:val="1F4E79"/>
                <w:sz w:val="22"/>
              </w:rPr>
            </w:pPr>
            <w:r w:rsidRPr="0081664E">
              <w:rPr>
                <w:color w:val="1F4E79"/>
                <w:sz w:val="22"/>
              </w:rPr>
              <w:t>Microsoft</w:t>
            </w:r>
            <w:r w:rsidR="00833D89" w:rsidRPr="0081664E">
              <w:rPr>
                <w:color w:val="1F4E79"/>
                <w:sz w:val="22"/>
              </w:rPr>
              <w:t>, Linux, Android, Windows Phone</w:t>
            </w:r>
          </w:p>
          <w:p w:rsidR="004B5983" w:rsidRPr="0081664E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  <w:rPr>
                <w:color w:val="1F4E79"/>
                <w:sz w:val="22"/>
              </w:rPr>
            </w:pPr>
            <w:r w:rsidRPr="0081664E">
              <w:rPr>
                <w:color w:val="1F4E79"/>
                <w:sz w:val="22"/>
              </w:rPr>
              <w:t>Connaissances protocoles et terminologie réseaux</w:t>
            </w:r>
          </w:p>
          <w:p w:rsidR="0030073A" w:rsidRPr="00EA2A5F" w:rsidRDefault="0030073A" w:rsidP="00EA2A5F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168"/>
              <w:rPr>
                <w:rFonts w:ascii="Verdana" w:hAnsi="Verdana"/>
                <w:b/>
                <w:color w:val="333399"/>
                <w:sz w:val="24"/>
                <w:szCs w:val="24"/>
              </w:rPr>
            </w:pPr>
          </w:p>
        </w:tc>
      </w:tr>
    </w:tbl>
    <w:p w:rsidR="000C27ED" w:rsidRPr="00EA2A5F" w:rsidRDefault="000C27ED" w:rsidP="007D7390"/>
    <w:p w:rsidR="000C27ED" w:rsidRPr="00EA2A5F" w:rsidRDefault="008D77B9" w:rsidP="007D7390">
      <w:pPr>
        <w:rPr>
          <w:sz w:val="2"/>
          <w:szCs w:val="2"/>
        </w:rPr>
      </w:pPr>
      <w:r w:rsidRPr="00EA2A5F">
        <w:br w:type="page"/>
      </w:r>
    </w:p>
    <w:tbl>
      <w:tblPr>
        <w:tblW w:w="9290" w:type="dxa"/>
        <w:shd w:val="clear" w:color="auto" w:fill="3BB9E1"/>
        <w:tblLook w:val="01E0" w:firstRow="1" w:lastRow="1" w:firstColumn="1" w:lastColumn="1" w:noHBand="0" w:noVBand="0"/>
      </w:tblPr>
      <w:tblGrid>
        <w:gridCol w:w="3708"/>
        <w:gridCol w:w="1440"/>
        <w:gridCol w:w="2048"/>
        <w:gridCol w:w="2094"/>
      </w:tblGrid>
      <w:tr w:rsidR="00C52B53" w:rsidRPr="00CC6C32" w:rsidTr="00C33B64">
        <w:tc>
          <w:tcPr>
            <w:tcW w:w="3708" w:type="dxa"/>
            <w:shd w:val="clear" w:color="auto" w:fill="3BB9E1"/>
            <w:vAlign w:val="center"/>
          </w:tcPr>
          <w:p w:rsidR="00C52B53" w:rsidRPr="00CC6C32" w:rsidRDefault="00C33B64" w:rsidP="007F3A48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lastRenderedPageBreak/>
              <w:t>ELIGI</w:t>
            </w:r>
          </w:p>
        </w:tc>
        <w:tc>
          <w:tcPr>
            <w:tcW w:w="1440" w:type="dxa"/>
            <w:shd w:val="clear" w:color="auto" w:fill="3BB9E1"/>
            <w:vAlign w:val="center"/>
          </w:tcPr>
          <w:p w:rsidR="00456F7D" w:rsidRPr="00CC6C32" w:rsidRDefault="00C33B64" w:rsidP="00CC6C32">
            <w:pPr>
              <w:jc w:val="center"/>
              <w:rPr>
                <w:rFonts w:ascii="Verdana" w:hAnsi="Verdana"/>
                <w:color w:val="FFFFFF"/>
              </w:rPr>
            </w:pPr>
            <w:r>
              <w:rPr>
                <w:rFonts w:ascii="Verdana" w:hAnsi="Verdana"/>
                <w:color w:val="FFFFFF"/>
              </w:rPr>
              <w:t>Le MANS</w:t>
            </w:r>
          </w:p>
        </w:tc>
        <w:tc>
          <w:tcPr>
            <w:tcW w:w="2048" w:type="dxa"/>
            <w:shd w:val="clear" w:color="auto" w:fill="3BB9E1"/>
            <w:vAlign w:val="center"/>
          </w:tcPr>
          <w:p w:rsidR="00456F7D" w:rsidRPr="00CC6C32" w:rsidRDefault="00C33B64" w:rsidP="00CC6C32">
            <w:pPr>
              <w:jc w:val="center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3 ans</w:t>
            </w:r>
          </w:p>
        </w:tc>
        <w:tc>
          <w:tcPr>
            <w:tcW w:w="2094" w:type="dxa"/>
            <w:shd w:val="clear" w:color="auto" w:fill="3BB9E1"/>
            <w:vAlign w:val="center"/>
          </w:tcPr>
          <w:p w:rsidR="00456F7D" w:rsidRPr="00CC6C32" w:rsidRDefault="00C33B64" w:rsidP="00CC6C32">
            <w:pPr>
              <w:jc w:val="center"/>
              <w:rPr>
                <w:rFonts w:ascii="Verdana" w:hAnsi="Verdana"/>
                <w:bCs/>
                <w:color w:val="FFFFFF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FFFFFF"/>
                <w:sz w:val="24"/>
                <w:szCs w:val="24"/>
              </w:rPr>
              <w:t>2014 - 2017</w:t>
            </w:r>
          </w:p>
        </w:tc>
      </w:tr>
    </w:tbl>
    <w:p w:rsidR="00507D8C" w:rsidRDefault="00C33B64" w:rsidP="001A063E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Assistant Projet</w:t>
      </w:r>
    </w:p>
    <w:p w:rsidR="00507D8C" w:rsidRDefault="00507D8C" w:rsidP="001A063E">
      <w:pPr>
        <w:jc w:val="both"/>
        <w:rPr>
          <w:rFonts w:ascii="Verdana" w:hAnsi="Verdana"/>
          <w:b/>
          <w:sz w:val="22"/>
          <w:szCs w:val="22"/>
        </w:rPr>
      </w:pPr>
    </w:p>
    <w:p w:rsidR="00C55E45" w:rsidRPr="00C33B64" w:rsidRDefault="00F80A34" w:rsidP="0008117F">
      <w:pPr>
        <w:numPr>
          <w:ilvl w:val="0"/>
          <w:numId w:val="29"/>
        </w:numPr>
        <w:tabs>
          <w:tab w:val="left" w:pos="0"/>
        </w:tabs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="00894EC1">
        <w:rPr>
          <w:rFonts w:ascii="Verdana" w:hAnsi="Verdana"/>
          <w:sz w:val="22"/>
          <w:szCs w:val="22"/>
        </w:rPr>
        <w:t xml:space="preserve"> </w:t>
      </w:r>
      <w:r w:rsidR="00C33B64" w:rsidRPr="00C33B64">
        <w:rPr>
          <w:rFonts w:ascii="Verdana" w:hAnsi="Verdana"/>
          <w:b/>
          <w:sz w:val="22"/>
          <w:szCs w:val="22"/>
          <w:lang w:val="en-GB"/>
        </w:rPr>
        <w:t>Gestion</w:t>
      </w:r>
      <w:r w:rsidR="00C33B64" w:rsidRPr="00C33B64">
        <w:rPr>
          <w:rFonts w:ascii="Verdana" w:hAnsi="Verdana"/>
          <w:b/>
          <w:sz w:val="22"/>
          <w:szCs w:val="22"/>
        </w:rPr>
        <w:t xml:space="preserve"> de projet</w:t>
      </w:r>
    </w:p>
    <w:p w:rsidR="00C55E45" w:rsidRPr="00833D89" w:rsidRDefault="00833D89" w:rsidP="0008117F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>Réunions de cadrage / suivi / livraison…</w:t>
      </w:r>
      <w:r w:rsidR="00F80A34" w:rsidRPr="00833D89">
        <w:rPr>
          <w:rFonts w:ascii="Verdana" w:hAnsi="Verdana"/>
          <w:sz w:val="22"/>
          <w:szCs w:val="22"/>
        </w:rPr>
        <w:t xml:space="preserve"> </w:t>
      </w:r>
    </w:p>
    <w:p w:rsidR="00507D8C" w:rsidRPr="00833D89" w:rsidRDefault="00833D89" w:rsidP="0008117F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>Définition des besoins</w:t>
      </w:r>
      <w:r w:rsidR="00113773">
        <w:rPr>
          <w:rFonts w:ascii="Verdana" w:hAnsi="Verdana"/>
          <w:sz w:val="22"/>
          <w:szCs w:val="22"/>
        </w:rPr>
        <w:t>, contraintes, risques</w:t>
      </w:r>
    </w:p>
    <w:p w:rsidR="00833D89" w:rsidRPr="00833D89" w:rsidRDefault="00833D89" w:rsidP="0008117F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>Planification et gestion des coûts</w:t>
      </w:r>
    </w:p>
    <w:p w:rsidR="00F80A34" w:rsidRPr="00C33B64" w:rsidRDefault="00F80A34" w:rsidP="00F80A34">
      <w:pPr>
        <w:numPr>
          <w:ilvl w:val="0"/>
          <w:numId w:val="29"/>
        </w:numPr>
        <w:tabs>
          <w:tab w:val="left" w:pos="0"/>
        </w:tabs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</w:t>
      </w:r>
      <w:r w:rsidR="00C33B64" w:rsidRPr="00C33B64">
        <w:rPr>
          <w:rFonts w:ascii="Verdana" w:hAnsi="Verdana"/>
          <w:b/>
          <w:sz w:val="22"/>
          <w:szCs w:val="22"/>
        </w:rPr>
        <w:t>Lead Development</w:t>
      </w:r>
    </w:p>
    <w:p w:rsidR="00F80A34" w:rsidRPr="00833D89" w:rsidRDefault="00F80A34" w:rsidP="00F80A34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 xml:space="preserve"> </w:t>
      </w:r>
      <w:r w:rsidR="00833D89" w:rsidRPr="00833D89">
        <w:rPr>
          <w:rFonts w:ascii="Verdana" w:hAnsi="Verdana"/>
          <w:sz w:val="22"/>
          <w:szCs w:val="22"/>
        </w:rPr>
        <w:t>Conception et réalisation des programmes</w:t>
      </w:r>
      <w:r w:rsidR="00CF6B62">
        <w:rPr>
          <w:rFonts w:ascii="Verdana" w:hAnsi="Verdana"/>
          <w:sz w:val="22"/>
          <w:szCs w:val="22"/>
        </w:rPr>
        <w:t xml:space="preserve"> (Technos et outils Microsoft : C#, ASP.NET, SQL, SSIS, Reporting Services)</w:t>
      </w:r>
    </w:p>
    <w:p w:rsidR="00F80A34" w:rsidRPr="00833D89" w:rsidRDefault="00F80A34" w:rsidP="00F80A34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 xml:space="preserve"> </w:t>
      </w:r>
      <w:r w:rsidR="00833D89" w:rsidRPr="00833D89">
        <w:rPr>
          <w:rFonts w:ascii="Verdana" w:hAnsi="Verdana"/>
          <w:sz w:val="22"/>
          <w:szCs w:val="22"/>
        </w:rPr>
        <w:t>Livraison des outils</w:t>
      </w:r>
      <w:r w:rsidR="00113773">
        <w:rPr>
          <w:rFonts w:ascii="Verdana" w:hAnsi="Verdana"/>
          <w:sz w:val="22"/>
          <w:szCs w:val="22"/>
        </w:rPr>
        <w:t xml:space="preserve"> (tests, recettage, mise en production)</w:t>
      </w:r>
    </w:p>
    <w:p w:rsidR="00F80A34" w:rsidRPr="00C33B64" w:rsidRDefault="00833D89" w:rsidP="00F80A34">
      <w:pPr>
        <w:numPr>
          <w:ilvl w:val="0"/>
          <w:numId w:val="29"/>
        </w:numPr>
        <w:tabs>
          <w:tab w:val="left" w:pos="0"/>
        </w:tabs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</w:t>
      </w:r>
      <w:r w:rsidR="00C33B64" w:rsidRPr="00C33B64">
        <w:rPr>
          <w:rFonts w:ascii="Verdana" w:hAnsi="Verdana"/>
          <w:b/>
          <w:sz w:val="22"/>
          <w:szCs w:val="22"/>
        </w:rPr>
        <w:t>Suivi et Amélioration Continue</w:t>
      </w:r>
    </w:p>
    <w:p w:rsidR="00F80A34" w:rsidRPr="00C33B64" w:rsidRDefault="00C33B64" w:rsidP="00F80A34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C33B64">
        <w:rPr>
          <w:rFonts w:ascii="Verdana" w:hAnsi="Verdana"/>
          <w:sz w:val="22"/>
          <w:szCs w:val="22"/>
        </w:rPr>
        <w:t>Recueil des exp</w:t>
      </w:r>
      <w:r w:rsidR="00833D89">
        <w:rPr>
          <w:rFonts w:ascii="Verdana" w:hAnsi="Verdana"/>
          <w:sz w:val="22"/>
          <w:szCs w:val="22"/>
        </w:rPr>
        <w:t>é</w:t>
      </w:r>
      <w:r w:rsidRPr="00C33B64">
        <w:rPr>
          <w:rFonts w:ascii="Verdana" w:hAnsi="Verdana"/>
          <w:sz w:val="22"/>
          <w:szCs w:val="22"/>
        </w:rPr>
        <w:t>riences utilisateur</w:t>
      </w:r>
      <w:r w:rsidR="00113773">
        <w:rPr>
          <w:rFonts w:ascii="Verdana" w:hAnsi="Verdana"/>
          <w:sz w:val="22"/>
          <w:szCs w:val="22"/>
        </w:rPr>
        <w:t>s</w:t>
      </w:r>
      <w:r w:rsidRPr="00C33B64">
        <w:rPr>
          <w:rFonts w:ascii="Verdana" w:hAnsi="Verdana"/>
          <w:sz w:val="22"/>
          <w:szCs w:val="22"/>
        </w:rPr>
        <w:t xml:space="preserve"> et </w:t>
      </w:r>
      <w:r w:rsidR="00833D89">
        <w:rPr>
          <w:rFonts w:ascii="Verdana" w:hAnsi="Verdana"/>
          <w:sz w:val="22"/>
          <w:szCs w:val="22"/>
        </w:rPr>
        <w:t>dé</w:t>
      </w:r>
      <w:r w:rsidRPr="00C33B64">
        <w:rPr>
          <w:rFonts w:ascii="Verdana" w:hAnsi="Verdana"/>
          <w:sz w:val="22"/>
          <w:szCs w:val="22"/>
        </w:rPr>
        <w:t>finition de nouveaux besoins</w:t>
      </w:r>
    </w:p>
    <w:p w:rsidR="00F80A34" w:rsidRPr="00833D89" w:rsidRDefault="00833D89" w:rsidP="00F80A34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>Suivi des évolutions externes</w:t>
      </w:r>
    </w:p>
    <w:p w:rsidR="00B5200B" w:rsidRPr="00833D89" w:rsidRDefault="00833D89" w:rsidP="00833D89">
      <w:pPr>
        <w:numPr>
          <w:ilvl w:val="1"/>
          <w:numId w:val="29"/>
        </w:numPr>
        <w:jc w:val="both"/>
        <w:rPr>
          <w:rFonts w:ascii="Verdana" w:hAnsi="Verdana"/>
          <w:b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>Vieille</w:t>
      </w:r>
    </w:p>
    <w:p w:rsidR="00833D89" w:rsidRPr="00833D89" w:rsidRDefault="00833D89" w:rsidP="00833D89">
      <w:pPr>
        <w:numPr>
          <w:ilvl w:val="0"/>
          <w:numId w:val="29"/>
        </w:numPr>
        <w:jc w:val="both"/>
        <w:rPr>
          <w:rFonts w:ascii="Verdana" w:hAnsi="Verdana"/>
          <w:b/>
          <w:sz w:val="22"/>
          <w:szCs w:val="22"/>
        </w:rPr>
      </w:pPr>
      <w:r w:rsidRPr="00833D89">
        <w:rPr>
          <w:rFonts w:ascii="Verdana" w:hAnsi="Verdana"/>
          <w:b/>
          <w:sz w:val="22"/>
          <w:szCs w:val="22"/>
        </w:rPr>
        <w:t>Exemples d’application</w:t>
      </w:r>
    </w:p>
    <w:p w:rsidR="00833D89" w:rsidRPr="00833D89" w:rsidRDefault="00833D89" w:rsidP="00833D89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>Mise en place d’outils de souscription</w:t>
      </w:r>
      <w:r w:rsidR="00113773">
        <w:rPr>
          <w:rFonts w:ascii="Verdana" w:hAnsi="Verdana"/>
          <w:sz w:val="22"/>
          <w:szCs w:val="22"/>
        </w:rPr>
        <w:t>s</w:t>
      </w:r>
      <w:r w:rsidRPr="00833D89">
        <w:rPr>
          <w:rFonts w:ascii="Verdana" w:hAnsi="Verdana"/>
          <w:sz w:val="22"/>
          <w:szCs w:val="22"/>
        </w:rPr>
        <w:t xml:space="preserve"> de contrats, d’espaces clients</w:t>
      </w:r>
      <w:r w:rsidR="00113773">
        <w:rPr>
          <w:rFonts w:ascii="Verdana" w:hAnsi="Verdana"/>
          <w:sz w:val="22"/>
          <w:szCs w:val="22"/>
        </w:rPr>
        <w:t>, d’outils de gestion interne</w:t>
      </w:r>
    </w:p>
    <w:p w:rsidR="00833D89" w:rsidRPr="00833D89" w:rsidRDefault="00833D89" w:rsidP="00833D89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>Mise en place d’un système de signature électronique</w:t>
      </w:r>
    </w:p>
    <w:p w:rsidR="00833D89" w:rsidRPr="00833D89" w:rsidRDefault="00833D89" w:rsidP="00833D89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>Intégration d’outils de paiement CB</w:t>
      </w:r>
    </w:p>
    <w:p w:rsidR="00B5200B" w:rsidRDefault="00B5200B" w:rsidP="00B5200B">
      <w:pPr>
        <w:jc w:val="both"/>
        <w:rPr>
          <w:rFonts w:ascii="Verdana" w:hAnsi="Verdana"/>
          <w:sz w:val="22"/>
          <w:szCs w:val="22"/>
        </w:rPr>
      </w:pPr>
    </w:p>
    <w:tbl>
      <w:tblPr>
        <w:tblW w:w="9072" w:type="dxa"/>
        <w:tblInd w:w="-132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B5200B" w:rsidRPr="00866314" w:rsidTr="00BE269A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072" w:type="dxa"/>
            <w:shd w:val="solid" w:color="DFE0F5" w:fill="auto"/>
            <w:vAlign w:val="center"/>
          </w:tcPr>
          <w:p w:rsidR="000B40B2" w:rsidRPr="000B40B2" w:rsidRDefault="000B40B2" w:rsidP="000B40B2">
            <w:pPr>
              <w:pStyle w:val="Russite"/>
              <w:numPr>
                <w:ilvl w:val="0"/>
                <w:numId w:val="0"/>
              </w:numPr>
              <w:spacing w:before="120"/>
              <w:ind w:left="245"/>
              <w:jc w:val="center"/>
            </w:pPr>
            <w:r w:rsidRPr="000B40B2">
              <w:rPr>
                <w:rFonts w:ascii="Verdana" w:hAnsi="Verdana"/>
                <w:b/>
                <w:color w:val="333399"/>
                <w:spacing w:val="0"/>
                <w:sz w:val="28"/>
                <w:szCs w:val="28"/>
              </w:rPr>
              <w:t xml:space="preserve">Adaptabilité, Réactivé, </w:t>
            </w:r>
            <w:r>
              <w:rPr>
                <w:rFonts w:ascii="Verdana" w:hAnsi="Verdana"/>
                <w:b/>
                <w:color w:val="333399"/>
                <w:spacing w:val="0"/>
                <w:sz w:val="28"/>
                <w:szCs w:val="28"/>
              </w:rPr>
              <w:t>P</w:t>
            </w:r>
            <w:r w:rsidRPr="000B40B2">
              <w:rPr>
                <w:rFonts w:ascii="Verdana" w:hAnsi="Verdana"/>
                <w:b/>
                <w:color w:val="333399"/>
                <w:spacing w:val="0"/>
                <w:sz w:val="28"/>
                <w:szCs w:val="28"/>
              </w:rPr>
              <w:t>rise d</w:t>
            </w:r>
            <w:r>
              <w:rPr>
                <w:rFonts w:ascii="Verdana" w:hAnsi="Verdana"/>
                <w:b/>
                <w:color w:val="333399"/>
                <w:spacing w:val="0"/>
                <w:sz w:val="28"/>
                <w:szCs w:val="28"/>
              </w:rPr>
              <w:t>’In</w:t>
            </w:r>
            <w:r w:rsidRPr="000B40B2">
              <w:rPr>
                <w:rFonts w:ascii="Verdana" w:hAnsi="Verdana"/>
                <w:b/>
                <w:color w:val="333399"/>
                <w:spacing w:val="0"/>
                <w:sz w:val="28"/>
                <w:szCs w:val="28"/>
              </w:rPr>
              <w:t>i</w:t>
            </w:r>
            <w:r>
              <w:rPr>
                <w:rFonts w:ascii="Verdana" w:hAnsi="Verdana"/>
                <w:b/>
                <w:color w:val="333399"/>
                <w:spacing w:val="0"/>
                <w:sz w:val="28"/>
                <w:szCs w:val="28"/>
              </w:rPr>
              <w:t>ti</w:t>
            </w:r>
            <w:r w:rsidRPr="000B40B2">
              <w:rPr>
                <w:rFonts w:ascii="Verdana" w:hAnsi="Verdana"/>
                <w:b/>
                <w:color w:val="333399"/>
                <w:spacing w:val="0"/>
                <w:sz w:val="28"/>
                <w:szCs w:val="28"/>
              </w:rPr>
              <w:t>atives, Innovation</w:t>
            </w:r>
            <w:r>
              <w:rPr>
                <w:rFonts w:ascii="Verdana" w:hAnsi="Verdana"/>
                <w:b/>
                <w:color w:val="333399"/>
                <w:spacing w:val="0"/>
                <w:sz w:val="28"/>
                <w:szCs w:val="28"/>
              </w:rPr>
              <w:t>, Respect du cadre et des contraintes, Communication</w:t>
            </w:r>
          </w:p>
        </w:tc>
      </w:tr>
    </w:tbl>
    <w:p w:rsidR="00B5200B" w:rsidRDefault="00B5200B" w:rsidP="00B5200B"/>
    <w:p w:rsidR="00B5200B" w:rsidRPr="00866314" w:rsidRDefault="00B5200B" w:rsidP="00B5200B"/>
    <w:tbl>
      <w:tblPr>
        <w:tblW w:w="9290" w:type="dxa"/>
        <w:shd w:val="clear" w:color="auto" w:fill="3BB9E1"/>
        <w:tblLook w:val="01E0" w:firstRow="1" w:lastRow="1" w:firstColumn="1" w:lastColumn="1" w:noHBand="0" w:noVBand="0"/>
      </w:tblPr>
      <w:tblGrid>
        <w:gridCol w:w="3708"/>
        <w:gridCol w:w="1440"/>
        <w:gridCol w:w="2522"/>
        <w:gridCol w:w="1620"/>
      </w:tblGrid>
      <w:tr w:rsidR="00B5200B" w:rsidRPr="00CC6C32" w:rsidTr="00BE269A">
        <w:tc>
          <w:tcPr>
            <w:tcW w:w="3708" w:type="dxa"/>
            <w:shd w:val="clear" w:color="auto" w:fill="3BB9E1"/>
            <w:vAlign w:val="center"/>
          </w:tcPr>
          <w:p w:rsidR="00B5200B" w:rsidRPr="00CC6C32" w:rsidRDefault="00C33B64" w:rsidP="00BE269A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>ATM-ASSURANCE</w:t>
            </w:r>
          </w:p>
        </w:tc>
        <w:tc>
          <w:tcPr>
            <w:tcW w:w="1440" w:type="dxa"/>
            <w:shd w:val="clear" w:color="auto" w:fill="3BB9E1"/>
            <w:vAlign w:val="center"/>
          </w:tcPr>
          <w:p w:rsidR="00B5200B" w:rsidRPr="00CC6C32" w:rsidRDefault="00C33B64" w:rsidP="00BE269A">
            <w:pPr>
              <w:jc w:val="center"/>
              <w:rPr>
                <w:rFonts w:ascii="Verdana" w:hAnsi="Verdana"/>
                <w:color w:val="FFFFFF"/>
              </w:rPr>
            </w:pPr>
            <w:r>
              <w:rPr>
                <w:rFonts w:ascii="Verdana" w:hAnsi="Verdana"/>
                <w:color w:val="FFFFFF"/>
              </w:rPr>
              <w:t>Le MANS</w:t>
            </w:r>
          </w:p>
        </w:tc>
        <w:tc>
          <w:tcPr>
            <w:tcW w:w="2522" w:type="dxa"/>
            <w:shd w:val="clear" w:color="auto" w:fill="3BB9E1"/>
            <w:vAlign w:val="center"/>
          </w:tcPr>
          <w:p w:rsidR="00B5200B" w:rsidRPr="00CC6C32" w:rsidRDefault="00C33B64" w:rsidP="00BE269A">
            <w:pPr>
              <w:jc w:val="center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2 ans</w:t>
            </w:r>
          </w:p>
        </w:tc>
        <w:tc>
          <w:tcPr>
            <w:tcW w:w="1620" w:type="dxa"/>
            <w:shd w:val="clear" w:color="auto" w:fill="3BB9E1"/>
            <w:vAlign w:val="center"/>
          </w:tcPr>
          <w:p w:rsidR="00B5200B" w:rsidRPr="00CC6C32" w:rsidRDefault="00C33B64" w:rsidP="00BE269A">
            <w:pPr>
              <w:jc w:val="center"/>
              <w:rPr>
                <w:rFonts w:ascii="Verdana" w:hAnsi="Verdana"/>
                <w:bCs/>
                <w:color w:val="FFFFFF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FFFFFF"/>
                <w:sz w:val="24"/>
                <w:szCs w:val="24"/>
              </w:rPr>
              <w:t>2012-2014</w:t>
            </w:r>
          </w:p>
        </w:tc>
      </w:tr>
    </w:tbl>
    <w:p w:rsidR="00B5200B" w:rsidRDefault="00C33B64" w:rsidP="00B5200B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Analyste Programmeur</w:t>
      </w:r>
    </w:p>
    <w:p w:rsidR="00B5200B" w:rsidRPr="00C55E45" w:rsidRDefault="00B5200B" w:rsidP="00B5200B">
      <w:pPr>
        <w:jc w:val="both"/>
        <w:rPr>
          <w:rFonts w:ascii="Verdana" w:hAnsi="Verdana"/>
          <w:sz w:val="22"/>
          <w:szCs w:val="22"/>
        </w:rPr>
      </w:pPr>
    </w:p>
    <w:p w:rsidR="00F80A34" w:rsidRPr="00C33B64" w:rsidRDefault="00F80A34" w:rsidP="00F80A34">
      <w:pPr>
        <w:numPr>
          <w:ilvl w:val="0"/>
          <w:numId w:val="29"/>
        </w:numPr>
        <w:tabs>
          <w:tab w:val="left" w:pos="0"/>
        </w:tabs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</w:t>
      </w:r>
      <w:r w:rsidR="00C33B64" w:rsidRPr="00C33B64">
        <w:rPr>
          <w:rFonts w:ascii="Verdana" w:hAnsi="Verdana"/>
          <w:b/>
          <w:sz w:val="22"/>
          <w:szCs w:val="22"/>
        </w:rPr>
        <w:t>Conception</w:t>
      </w:r>
    </w:p>
    <w:p w:rsidR="00F80A34" w:rsidRPr="00833D89" w:rsidRDefault="00F80A34" w:rsidP="00F80A34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b/>
          <w:sz w:val="22"/>
          <w:szCs w:val="22"/>
        </w:rPr>
        <w:t xml:space="preserve"> </w:t>
      </w:r>
      <w:r w:rsidR="00C33B64" w:rsidRPr="00833D89">
        <w:rPr>
          <w:rFonts w:ascii="Verdana" w:hAnsi="Verdana"/>
          <w:sz w:val="22"/>
          <w:szCs w:val="22"/>
        </w:rPr>
        <w:t>Analyse des besoins</w:t>
      </w:r>
    </w:p>
    <w:p w:rsidR="00F80A34" w:rsidRPr="00833D89" w:rsidRDefault="00F80A34" w:rsidP="00F80A34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 xml:space="preserve"> </w:t>
      </w:r>
      <w:r w:rsidR="00833D89" w:rsidRPr="00833D89">
        <w:rPr>
          <w:rFonts w:ascii="Verdana" w:hAnsi="Verdana"/>
          <w:sz w:val="22"/>
          <w:szCs w:val="22"/>
        </w:rPr>
        <w:t>Rédaction de Cahier</w:t>
      </w:r>
      <w:r w:rsidR="00113773">
        <w:rPr>
          <w:rFonts w:ascii="Verdana" w:hAnsi="Verdana"/>
          <w:sz w:val="22"/>
          <w:szCs w:val="22"/>
        </w:rPr>
        <w:t>s</w:t>
      </w:r>
      <w:r w:rsidR="00833D89" w:rsidRPr="00833D89">
        <w:rPr>
          <w:rFonts w:ascii="Verdana" w:hAnsi="Verdana"/>
          <w:sz w:val="22"/>
          <w:szCs w:val="22"/>
        </w:rPr>
        <w:t xml:space="preserve"> des Charges</w:t>
      </w:r>
    </w:p>
    <w:p w:rsidR="00F80A34" w:rsidRPr="00833D89" w:rsidRDefault="00F80A34" w:rsidP="00F80A34">
      <w:pPr>
        <w:numPr>
          <w:ilvl w:val="0"/>
          <w:numId w:val="29"/>
        </w:numPr>
        <w:tabs>
          <w:tab w:val="left" w:pos="0"/>
        </w:tabs>
        <w:jc w:val="both"/>
        <w:rPr>
          <w:rFonts w:ascii="Verdana" w:hAnsi="Verdana"/>
          <w:b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 xml:space="preserve">  </w:t>
      </w:r>
      <w:r w:rsidR="00C33B64" w:rsidRPr="00833D89">
        <w:rPr>
          <w:rFonts w:ascii="Verdana" w:hAnsi="Verdana"/>
          <w:b/>
          <w:sz w:val="22"/>
          <w:szCs w:val="22"/>
        </w:rPr>
        <w:t>Réalisation</w:t>
      </w:r>
    </w:p>
    <w:p w:rsidR="00F80A34" w:rsidRPr="00833D89" w:rsidRDefault="00C33B64" w:rsidP="00F80A34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>Développement</w:t>
      </w:r>
      <w:r w:rsidR="00640966">
        <w:rPr>
          <w:rFonts w:ascii="Verdana" w:hAnsi="Verdana"/>
          <w:sz w:val="22"/>
          <w:szCs w:val="22"/>
        </w:rPr>
        <w:t xml:space="preserve"> (Technos et outils Microsoft : C#, ASP.NET, SQL, SSIS, Reporting </w:t>
      </w:r>
      <w:r w:rsidR="00CF6B62">
        <w:rPr>
          <w:rFonts w:ascii="Verdana" w:hAnsi="Verdana"/>
          <w:sz w:val="22"/>
          <w:szCs w:val="22"/>
        </w:rPr>
        <w:t>Services</w:t>
      </w:r>
      <w:r w:rsidR="00640966">
        <w:rPr>
          <w:rFonts w:ascii="Verdana" w:hAnsi="Verdana"/>
          <w:sz w:val="22"/>
          <w:szCs w:val="22"/>
        </w:rPr>
        <w:t>)</w:t>
      </w:r>
    </w:p>
    <w:p w:rsidR="00F80A34" w:rsidRPr="00833D89" w:rsidRDefault="00833D89" w:rsidP="00F80A34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>Tests</w:t>
      </w:r>
    </w:p>
    <w:p w:rsidR="00833D89" w:rsidRPr="00833D89" w:rsidRDefault="00833D89" w:rsidP="00F80A34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>Recettage et Mise en Production</w:t>
      </w:r>
    </w:p>
    <w:p w:rsidR="00F80A34" w:rsidRPr="00C33B64" w:rsidRDefault="00F80A34" w:rsidP="00F80A34">
      <w:pPr>
        <w:numPr>
          <w:ilvl w:val="0"/>
          <w:numId w:val="29"/>
        </w:numPr>
        <w:tabs>
          <w:tab w:val="left" w:pos="0"/>
        </w:tabs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</w:t>
      </w:r>
      <w:r w:rsidR="00C33B64" w:rsidRPr="00C33B64">
        <w:rPr>
          <w:rFonts w:ascii="Verdana" w:hAnsi="Verdana"/>
          <w:b/>
          <w:sz w:val="22"/>
          <w:szCs w:val="22"/>
        </w:rPr>
        <w:t>Support, Suivi, Maintenance</w:t>
      </w:r>
    </w:p>
    <w:p w:rsidR="00F80A34" w:rsidRPr="00833D89" w:rsidRDefault="00833D89" w:rsidP="00F80A34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  <w:lang w:val="en-GB"/>
        </w:rPr>
      </w:pPr>
      <w:r w:rsidRPr="00833D89">
        <w:rPr>
          <w:rFonts w:ascii="Verdana" w:hAnsi="Verdana"/>
          <w:sz w:val="22"/>
          <w:szCs w:val="22"/>
          <w:lang w:val="en-GB"/>
        </w:rPr>
        <w:t xml:space="preserve">Gestion </w:t>
      </w:r>
      <w:r>
        <w:rPr>
          <w:rFonts w:ascii="Verdana" w:hAnsi="Verdana"/>
          <w:sz w:val="22"/>
          <w:szCs w:val="22"/>
          <w:lang w:val="en-GB"/>
        </w:rPr>
        <w:t>des tickets</w:t>
      </w:r>
    </w:p>
    <w:p w:rsidR="00F80A34" w:rsidRPr="00833D89" w:rsidRDefault="00833D89" w:rsidP="00F80A34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>Correction des anomalies</w:t>
      </w:r>
    </w:p>
    <w:p w:rsidR="00F80A34" w:rsidRDefault="00833D89" w:rsidP="00833D89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>Gestion des évolutions</w:t>
      </w:r>
    </w:p>
    <w:p w:rsidR="00833D89" w:rsidRDefault="00833D89" w:rsidP="00833D89">
      <w:pPr>
        <w:numPr>
          <w:ilvl w:val="0"/>
          <w:numId w:val="29"/>
        </w:numPr>
        <w:jc w:val="both"/>
        <w:rPr>
          <w:rFonts w:ascii="Verdana" w:hAnsi="Verdana"/>
          <w:b/>
          <w:sz w:val="22"/>
          <w:szCs w:val="22"/>
        </w:rPr>
      </w:pPr>
      <w:r w:rsidRPr="00833D89">
        <w:rPr>
          <w:rFonts w:ascii="Verdana" w:hAnsi="Verdana"/>
          <w:b/>
          <w:sz w:val="22"/>
          <w:szCs w:val="22"/>
        </w:rPr>
        <w:t>Exemples d’application</w:t>
      </w:r>
    </w:p>
    <w:p w:rsidR="00833D89" w:rsidRPr="00833D89" w:rsidRDefault="00833D89" w:rsidP="00833D89">
      <w:pPr>
        <w:numPr>
          <w:ilvl w:val="1"/>
          <w:numId w:val="29"/>
        </w:num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Développement d’applications web, services web, outils internes</w:t>
      </w:r>
    </w:p>
    <w:p w:rsidR="00833D89" w:rsidRDefault="00833D89" w:rsidP="00833D89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 w:rsidRPr="00833D89">
        <w:rPr>
          <w:rFonts w:ascii="Verdana" w:hAnsi="Verdana"/>
          <w:sz w:val="22"/>
          <w:szCs w:val="22"/>
        </w:rPr>
        <w:t>Gestion de bases de données</w:t>
      </w:r>
    </w:p>
    <w:p w:rsidR="000B40B2" w:rsidRDefault="000B40B2" w:rsidP="00833D89">
      <w:pPr>
        <w:numPr>
          <w:ilvl w:val="1"/>
          <w:numId w:val="29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Formation aux outils développés</w:t>
      </w:r>
    </w:p>
    <w:p w:rsidR="00833D89" w:rsidRPr="00833D89" w:rsidRDefault="00833D89" w:rsidP="000B40B2">
      <w:pPr>
        <w:ind w:left="1440"/>
        <w:jc w:val="both"/>
        <w:rPr>
          <w:rFonts w:ascii="Verdana" w:hAnsi="Verdana"/>
          <w:sz w:val="22"/>
          <w:szCs w:val="22"/>
        </w:rPr>
      </w:pPr>
    </w:p>
    <w:p w:rsidR="00F80A34" w:rsidRDefault="00F80A34" w:rsidP="00F80A34">
      <w:pPr>
        <w:jc w:val="both"/>
        <w:rPr>
          <w:rFonts w:ascii="Verdana" w:hAnsi="Verdana"/>
          <w:sz w:val="22"/>
          <w:szCs w:val="22"/>
        </w:rPr>
      </w:pPr>
    </w:p>
    <w:tbl>
      <w:tblPr>
        <w:tblW w:w="9072" w:type="dxa"/>
        <w:tblInd w:w="-132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F80A34" w:rsidRPr="00866314" w:rsidTr="00400DB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072" w:type="dxa"/>
            <w:shd w:val="solid" w:color="DFE0F5" w:fill="auto"/>
            <w:vAlign w:val="center"/>
          </w:tcPr>
          <w:p w:rsidR="000B40B2" w:rsidRPr="000B40B2" w:rsidRDefault="004458BE" w:rsidP="000B40B2">
            <w:pPr>
              <w:pStyle w:val="Russite"/>
              <w:numPr>
                <w:ilvl w:val="0"/>
                <w:numId w:val="0"/>
              </w:numPr>
              <w:spacing w:before="120"/>
              <w:ind w:left="245"/>
              <w:jc w:val="center"/>
            </w:pPr>
            <w:r>
              <w:rPr>
                <w:rFonts w:ascii="Verdana" w:hAnsi="Verdana"/>
                <w:b/>
                <w:color w:val="333399"/>
                <w:spacing w:val="0"/>
                <w:sz w:val="28"/>
                <w:szCs w:val="28"/>
              </w:rPr>
              <w:t>C#, ASP.Net, SQL, SSIS, Tests, Formations</w:t>
            </w:r>
          </w:p>
        </w:tc>
      </w:tr>
    </w:tbl>
    <w:p w:rsidR="00F80A34" w:rsidRDefault="00F80A34" w:rsidP="00F80A34"/>
    <w:sectPr w:rsidR="00F80A34" w:rsidSect="003D5D92">
      <w:headerReference w:type="default" r:id="rId8"/>
      <w:footerReference w:type="default" r:id="rId9"/>
      <w:footerReference w:type="first" r:id="rId10"/>
      <w:pgSz w:w="11907" w:h="16839"/>
      <w:pgMar w:top="1104" w:right="1627" w:bottom="1135" w:left="1642" w:header="567" w:footer="28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4A2" w:rsidRDefault="007814A2">
      <w:r>
        <w:separator/>
      </w:r>
    </w:p>
  </w:endnote>
  <w:endnote w:type="continuationSeparator" w:id="0">
    <w:p w:rsidR="007814A2" w:rsidRDefault="0078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4D4" w:rsidRPr="0028326B" w:rsidRDefault="00F444D4" w:rsidP="00E66EA8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u w:val="single"/>
        <w:lang w:val="en-GB"/>
      </w:rPr>
    </w:pPr>
    <w:r w:rsidRPr="0028326B">
      <w:rPr>
        <w:rFonts w:ascii="Tahoma" w:hAnsi="Tahoma" w:cs="Tahoma"/>
        <w:u w:val="single"/>
        <w:lang w:val="en-GB"/>
      </w:rPr>
      <w:t>Néo-Soft services</w:t>
    </w:r>
    <w:r w:rsidRPr="0028326B">
      <w:rPr>
        <w:rFonts w:ascii="Tahoma" w:hAnsi="Tahoma" w:cs="Tahoma"/>
        <w:u w:val="single"/>
        <w:lang w:val="en-GB"/>
      </w:rPr>
      <w:tab/>
    </w:r>
    <w:r>
      <w:rPr>
        <w:rFonts w:ascii="Tahoma" w:hAnsi="Tahoma" w:cs="Tahoma"/>
        <w:u w:val="single"/>
      </w:rPr>
      <w:fldChar w:fldCharType="begin"/>
    </w:r>
    <w:r>
      <w:rPr>
        <w:rFonts w:ascii="Tahoma" w:hAnsi="Tahoma" w:cs="Tahoma"/>
        <w:u w:val="single"/>
      </w:rPr>
      <w:instrText xml:space="preserve"> DATE \@ "dd/MM/yyyy" </w:instrText>
    </w:r>
    <w:r>
      <w:rPr>
        <w:rFonts w:ascii="Tahoma" w:hAnsi="Tahoma" w:cs="Tahoma"/>
        <w:u w:val="single"/>
      </w:rPr>
      <w:fldChar w:fldCharType="separate"/>
    </w:r>
    <w:r w:rsidR="00CB774F">
      <w:rPr>
        <w:rFonts w:ascii="Tahoma" w:hAnsi="Tahoma" w:cs="Tahoma"/>
        <w:noProof/>
        <w:u w:val="single"/>
      </w:rPr>
      <w:t>06/06/2019</w:t>
    </w:r>
    <w:r>
      <w:rPr>
        <w:rFonts w:ascii="Tahoma" w:hAnsi="Tahoma" w:cs="Tahoma"/>
        <w:u w:val="single"/>
      </w:rPr>
      <w:fldChar w:fldCharType="end"/>
    </w:r>
  </w:p>
  <w:p w:rsidR="00D60BBE" w:rsidRPr="0028326B" w:rsidRDefault="00D60BBE" w:rsidP="00D60BBE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b w:val="0"/>
      </w:rPr>
    </w:pPr>
    <w:r>
      <w:rPr>
        <w:rFonts w:ascii="Tahoma" w:hAnsi="Tahoma" w:cs="Tahoma"/>
        <w:b w:val="0"/>
      </w:rPr>
      <w:t>39 Boulevard DEMORIEUX</w:t>
    </w:r>
    <w:r w:rsidRPr="0028326B">
      <w:rPr>
        <w:rFonts w:ascii="Tahoma" w:hAnsi="Tahoma" w:cs="Tahoma"/>
        <w:b w:val="0"/>
      </w:rPr>
      <w:tab/>
    </w:r>
    <w:r w:rsidRPr="0028326B">
      <w:rPr>
        <w:rFonts w:ascii="Tahoma" w:hAnsi="Tahoma" w:cs="Tahoma"/>
        <w:b w:val="0"/>
        <w:sz w:val="16"/>
        <w:szCs w:val="16"/>
      </w:rPr>
      <w:t>N° SIRET 48434848700014</w:t>
    </w:r>
  </w:p>
  <w:p w:rsidR="00D60BBE" w:rsidRDefault="00D60BBE" w:rsidP="00D60BBE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b w:val="0"/>
        <w:sz w:val="16"/>
        <w:szCs w:val="16"/>
      </w:rPr>
    </w:pPr>
    <w:r>
      <w:rPr>
        <w:rFonts w:ascii="Tahoma" w:hAnsi="Tahoma" w:cs="Tahoma"/>
        <w:b w:val="0"/>
      </w:rPr>
      <w:t>72000 Le Mans</w:t>
    </w:r>
    <w:r>
      <w:rPr>
        <w:rFonts w:ascii="Tahoma" w:hAnsi="Tahoma" w:cs="Tahoma"/>
        <w:b w:val="0"/>
      </w:rPr>
      <w:tab/>
    </w:r>
    <w:r>
      <w:rPr>
        <w:rFonts w:ascii="Tahoma" w:hAnsi="Tahoma" w:cs="Tahoma"/>
        <w:b w:val="0"/>
        <w:sz w:val="16"/>
        <w:szCs w:val="16"/>
      </w:rPr>
      <w:t>Code APE : 721Z</w:t>
    </w:r>
  </w:p>
  <w:p w:rsidR="00D60BBE" w:rsidRPr="00A20DC4" w:rsidRDefault="00D60BBE" w:rsidP="00D60BBE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b w:val="0"/>
        <w:sz w:val="16"/>
        <w:szCs w:val="16"/>
      </w:rPr>
    </w:pPr>
    <w:r>
      <w:rPr>
        <w:rFonts w:ascii="Tahoma" w:hAnsi="Tahoma" w:cs="Tahoma"/>
        <w:b w:val="0"/>
        <w:sz w:val="16"/>
        <w:szCs w:val="16"/>
      </w:rPr>
      <w:t>06.37.37.82.30</w:t>
    </w:r>
  </w:p>
  <w:p w:rsidR="00F444D4" w:rsidRPr="00E66EA8" w:rsidRDefault="00F444D4" w:rsidP="00E66E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4D4" w:rsidRPr="00113773" w:rsidRDefault="00F444D4" w:rsidP="00456F7D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u w:val="single"/>
      </w:rPr>
    </w:pPr>
    <w:r w:rsidRPr="00113773">
      <w:rPr>
        <w:rFonts w:ascii="Tahoma" w:hAnsi="Tahoma" w:cs="Tahoma"/>
        <w:u w:val="single"/>
      </w:rPr>
      <w:t>Néo-Soft services</w:t>
    </w:r>
    <w:r w:rsidRPr="00113773">
      <w:rPr>
        <w:rFonts w:ascii="Tahoma" w:hAnsi="Tahoma" w:cs="Tahoma"/>
        <w:u w:val="single"/>
      </w:rPr>
      <w:tab/>
    </w:r>
    <w:r>
      <w:rPr>
        <w:rFonts w:ascii="Tahoma" w:hAnsi="Tahoma" w:cs="Tahoma"/>
        <w:u w:val="single"/>
      </w:rPr>
      <w:fldChar w:fldCharType="begin"/>
    </w:r>
    <w:r>
      <w:rPr>
        <w:rFonts w:ascii="Tahoma" w:hAnsi="Tahoma" w:cs="Tahoma"/>
        <w:u w:val="single"/>
      </w:rPr>
      <w:instrText xml:space="preserve"> DATE \@ "dd/MM/yyyy" </w:instrText>
    </w:r>
    <w:r>
      <w:rPr>
        <w:rFonts w:ascii="Tahoma" w:hAnsi="Tahoma" w:cs="Tahoma"/>
        <w:u w:val="single"/>
      </w:rPr>
      <w:fldChar w:fldCharType="separate"/>
    </w:r>
    <w:r w:rsidR="00CB774F">
      <w:rPr>
        <w:rFonts w:ascii="Tahoma" w:hAnsi="Tahoma" w:cs="Tahoma"/>
        <w:noProof/>
        <w:u w:val="single"/>
      </w:rPr>
      <w:t>06/06/2019</w:t>
    </w:r>
    <w:r>
      <w:rPr>
        <w:rFonts w:ascii="Tahoma" w:hAnsi="Tahoma" w:cs="Tahoma"/>
        <w:u w:val="single"/>
      </w:rPr>
      <w:fldChar w:fldCharType="end"/>
    </w:r>
  </w:p>
  <w:p w:rsidR="00F444D4" w:rsidRPr="0028326B" w:rsidRDefault="00D60BBE" w:rsidP="00456F7D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b w:val="0"/>
      </w:rPr>
    </w:pPr>
    <w:r>
      <w:rPr>
        <w:rFonts w:ascii="Tahoma" w:hAnsi="Tahoma" w:cs="Tahoma"/>
        <w:b w:val="0"/>
      </w:rPr>
      <w:t>39 Boulevard DEMORIEUX</w:t>
    </w:r>
    <w:r w:rsidR="00F444D4" w:rsidRPr="0028326B">
      <w:rPr>
        <w:rFonts w:ascii="Tahoma" w:hAnsi="Tahoma" w:cs="Tahoma"/>
        <w:b w:val="0"/>
      </w:rPr>
      <w:tab/>
    </w:r>
    <w:r w:rsidR="00F444D4" w:rsidRPr="0028326B">
      <w:rPr>
        <w:rFonts w:ascii="Tahoma" w:hAnsi="Tahoma" w:cs="Tahoma"/>
        <w:b w:val="0"/>
        <w:sz w:val="16"/>
        <w:szCs w:val="16"/>
      </w:rPr>
      <w:t>N° SIRET 48434848700014</w:t>
    </w:r>
  </w:p>
  <w:p w:rsidR="00F444D4" w:rsidRDefault="00D60BBE" w:rsidP="00C30ED1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b w:val="0"/>
        <w:sz w:val="16"/>
        <w:szCs w:val="16"/>
      </w:rPr>
    </w:pPr>
    <w:r>
      <w:rPr>
        <w:rFonts w:ascii="Tahoma" w:hAnsi="Tahoma" w:cs="Tahoma"/>
        <w:b w:val="0"/>
      </w:rPr>
      <w:t>72000 Le Mans</w:t>
    </w:r>
    <w:r w:rsidR="00F444D4">
      <w:rPr>
        <w:rFonts w:ascii="Tahoma" w:hAnsi="Tahoma" w:cs="Tahoma"/>
        <w:b w:val="0"/>
      </w:rPr>
      <w:tab/>
    </w:r>
    <w:r w:rsidR="00F444D4">
      <w:rPr>
        <w:rFonts w:ascii="Tahoma" w:hAnsi="Tahoma" w:cs="Tahoma"/>
        <w:b w:val="0"/>
        <w:sz w:val="16"/>
        <w:szCs w:val="16"/>
      </w:rPr>
      <w:t>Code APE : 721Z</w:t>
    </w:r>
  </w:p>
  <w:p w:rsidR="00F444D4" w:rsidRPr="00A20DC4" w:rsidRDefault="00D60BBE" w:rsidP="00C30ED1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b w:val="0"/>
        <w:sz w:val="16"/>
        <w:szCs w:val="16"/>
      </w:rPr>
    </w:pPr>
    <w:r>
      <w:rPr>
        <w:rFonts w:ascii="Tahoma" w:hAnsi="Tahoma" w:cs="Tahoma"/>
        <w:b w:val="0"/>
        <w:sz w:val="16"/>
        <w:szCs w:val="16"/>
      </w:rPr>
      <w:t>06.37.37.82.30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4A2" w:rsidRDefault="007814A2">
      <w:r>
        <w:separator/>
      </w:r>
    </w:p>
  </w:footnote>
  <w:footnote w:type="continuationSeparator" w:id="0">
    <w:p w:rsidR="007814A2" w:rsidRDefault="00781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4D4" w:rsidRDefault="00CB774F">
    <w:pPr>
      <w:pStyle w:val="En-tte"/>
    </w:pPr>
    <w:r w:rsidRPr="008B494D">
      <w:rPr>
        <w:rFonts w:ascii="Verdana" w:hAnsi="Verdana"/>
        <w:noProof/>
        <w:sz w:val="32"/>
        <w:szCs w:val="32"/>
      </w:rPr>
      <w:drawing>
        <wp:inline distT="0" distB="0" distL="0" distR="0">
          <wp:extent cx="922020" cy="373380"/>
          <wp:effectExtent l="0" t="0" r="0" b="0"/>
          <wp:docPr id="2" name="Image 2" descr="logo_neosoft200x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neosoft200x8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7B11"/>
    <w:multiLevelType w:val="hybridMultilevel"/>
    <w:tmpl w:val="21E806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B6C14"/>
    <w:multiLevelType w:val="hybridMultilevel"/>
    <w:tmpl w:val="F81E1D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059C"/>
    <w:multiLevelType w:val="hybridMultilevel"/>
    <w:tmpl w:val="FFF851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B6985"/>
    <w:multiLevelType w:val="hybridMultilevel"/>
    <w:tmpl w:val="B3C64D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F42F4"/>
    <w:multiLevelType w:val="hybridMultilevel"/>
    <w:tmpl w:val="1F64B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104C4"/>
    <w:multiLevelType w:val="hybridMultilevel"/>
    <w:tmpl w:val="0972B4E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94304"/>
    <w:multiLevelType w:val="hybridMultilevel"/>
    <w:tmpl w:val="87E6186C"/>
    <w:lvl w:ilvl="0" w:tplc="06DA2B6E">
      <w:start w:val="1"/>
      <w:numFmt w:val="bullet"/>
      <w:lvlText w:val="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F1645"/>
    <w:multiLevelType w:val="hybridMultilevel"/>
    <w:tmpl w:val="9B44E5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16DF0FEA"/>
    <w:multiLevelType w:val="hybridMultilevel"/>
    <w:tmpl w:val="7FBCC5F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42D3B"/>
    <w:multiLevelType w:val="hybridMultilevel"/>
    <w:tmpl w:val="D13691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F5DBD"/>
    <w:multiLevelType w:val="hybridMultilevel"/>
    <w:tmpl w:val="EAA0BAD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C2F4A"/>
    <w:multiLevelType w:val="hybridMultilevel"/>
    <w:tmpl w:val="A86EF7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44441"/>
    <w:multiLevelType w:val="hybridMultilevel"/>
    <w:tmpl w:val="D2D82C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E4E01E">
      <w:start w:val="1"/>
      <w:numFmt w:val="bullet"/>
      <w:lvlText w:val="o"/>
      <w:lvlJc w:val="left"/>
      <w:pPr>
        <w:tabs>
          <w:tab w:val="num" w:pos="1440"/>
        </w:tabs>
        <w:ind w:left="1400" w:hanging="32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559F4"/>
    <w:multiLevelType w:val="hybridMultilevel"/>
    <w:tmpl w:val="3C7265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85716"/>
    <w:multiLevelType w:val="hybridMultilevel"/>
    <w:tmpl w:val="4072E5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07B27"/>
    <w:multiLevelType w:val="hybridMultilevel"/>
    <w:tmpl w:val="A4503F1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329F0"/>
    <w:multiLevelType w:val="hybridMultilevel"/>
    <w:tmpl w:val="282A3BB8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B6F72"/>
    <w:multiLevelType w:val="hybridMultilevel"/>
    <w:tmpl w:val="9B6ADD2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F2215"/>
    <w:multiLevelType w:val="hybridMultilevel"/>
    <w:tmpl w:val="63DEB51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81A77"/>
    <w:multiLevelType w:val="hybridMultilevel"/>
    <w:tmpl w:val="1DFE2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A08A7"/>
    <w:multiLevelType w:val="hybridMultilevel"/>
    <w:tmpl w:val="222C3CD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03774"/>
    <w:multiLevelType w:val="hybridMultilevel"/>
    <w:tmpl w:val="C562EB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61C90"/>
    <w:multiLevelType w:val="hybridMultilevel"/>
    <w:tmpl w:val="0CB6101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84191"/>
    <w:multiLevelType w:val="hybridMultilevel"/>
    <w:tmpl w:val="54B88A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D63CA"/>
    <w:multiLevelType w:val="hybridMultilevel"/>
    <w:tmpl w:val="1DA0F5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86486"/>
    <w:multiLevelType w:val="hybridMultilevel"/>
    <w:tmpl w:val="015447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A64FC"/>
    <w:multiLevelType w:val="hybridMultilevel"/>
    <w:tmpl w:val="C0C4A7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75600"/>
    <w:multiLevelType w:val="singleLevel"/>
    <w:tmpl w:val="EBBC44FA"/>
    <w:lvl w:ilvl="0">
      <w:start w:val="1"/>
      <w:numFmt w:val="bullet"/>
      <w:pStyle w:val="Russite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8" w15:restartNumberingAfterBreak="0">
    <w:nsid w:val="733E62CE"/>
    <w:multiLevelType w:val="hybridMultilevel"/>
    <w:tmpl w:val="AF2E136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334EB"/>
    <w:multiLevelType w:val="hybridMultilevel"/>
    <w:tmpl w:val="9B44E5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75576837"/>
    <w:multiLevelType w:val="hybridMultilevel"/>
    <w:tmpl w:val="14CE623E"/>
    <w:lvl w:ilvl="0" w:tplc="06DA2B6E">
      <w:start w:val="1"/>
      <w:numFmt w:val="bullet"/>
      <w:lvlText w:val="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11C32"/>
    <w:multiLevelType w:val="hybridMultilevel"/>
    <w:tmpl w:val="AC385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A1859"/>
    <w:multiLevelType w:val="hybridMultilevel"/>
    <w:tmpl w:val="6C6ABFE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16A26"/>
    <w:multiLevelType w:val="hybridMultilevel"/>
    <w:tmpl w:val="1D0491E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B066F89"/>
    <w:multiLevelType w:val="hybridMultilevel"/>
    <w:tmpl w:val="4E8CDCF6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B6516B"/>
    <w:multiLevelType w:val="hybridMultilevel"/>
    <w:tmpl w:val="531E03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C529D"/>
    <w:multiLevelType w:val="multilevel"/>
    <w:tmpl w:val="282A3B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18"/>
  </w:num>
  <w:num w:numId="4">
    <w:abstractNumId w:val="29"/>
  </w:num>
  <w:num w:numId="5">
    <w:abstractNumId w:val="7"/>
  </w:num>
  <w:num w:numId="6">
    <w:abstractNumId w:val="33"/>
  </w:num>
  <w:num w:numId="7">
    <w:abstractNumId w:val="28"/>
  </w:num>
  <w:num w:numId="8">
    <w:abstractNumId w:val="12"/>
  </w:num>
  <w:num w:numId="9">
    <w:abstractNumId w:val="17"/>
  </w:num>
  <w:num w:numId="10">
    <w:abstractNumId w:val="19"/>
  </w:num>
  <w:num w:numId="11">
    <w:abstractNumId w:val="24"/>
  </w:num>
  <w:num w:numId="12">
    <w:abstractNumId w:val="35"/>
  </w:num>
  <w:num w:numId="13">
    <w:abstractNumId w:val="26"/>
  </w:num>
  <w:num w:numId="14">
    <w:abstractNumId w:val="15"/>
  </w:num>
  <w:num w:numId="15">
    <w:abstractNumId w:val="8"/>
  </w:num>
  <w:num w:numId="16">
    <w:abstractNumId w:val="5"/>
  </w:num>
  <w:num w:numId="17">
    <w:abstractNumId w:val="20"/>
  </w:num>
  <w:num w:numId="18">
    <w:abstractNumId w:val="10"/>
  </w:num>
  <w:num w:numId="19">
    <w:abstractNumId w:val="23"/>
  </w:num>
  <w:num w:numId="20">
    <w:abstractNumId w:val="32"/>
  </w:num>
  <w:num w:numId="21">
    <w:abstractNumId w:val="22"/>
  </w:num>
  <w:num w:numId="22">
    <w:abstractNumId w:val="31"/>
  </w:num>
  <w:num w:numId="23">
    <w:abstractNumId w:val="34"/>
  </w:num>
  <w:num w:numId="24">
    <w:abstractNumId w:val="27"/>
  </w:num>
  <w:num w:numId="25">
    <w:abstractNumId w:val="27"/>
  </w:num>
  <w:num w:numId="26">
    <w:abstractNumId w:val="27"/>
  </w:num>
  <w:num w:numId="27">
    <w:abstractNumId w:val="30"/>
  </w:num>
  <w:num w:numId="28">
    <w:abstractNumId w:val="6"/>
  </w:num>
  <w:num w:numId="29">
    <w:abstractNumId w:val="21"/>
  </w:num>
  <w:num w:numId="30">
    <w:abstractNumId w:val="2"/>
  </w:num>
  <w:num w:numId="31">
    <w:abstractNumId w:val="4"/>
  </w:num>
  <w:num w:numId="32">
    <w:abstractNumId w:val="25"/>
  </w:num>
  <w:num w:numId="33">
    <w:abstractNumId w:val="1"/>
  </w:num>
  <w:num w:numId="34">
    <w:abstractNumId w:val="9"/>
  </w:num>
  <w:num w:numId="35">
    <w:abstractNumId w:val="13"/>
  </w:num>
  <w:num w:numId="36">
    <w:abstractNumId w:val="0"/>
  </w:num>
  <w:num w:numId="37">
    <w:abstractNumId w:val="3"/>
  </w:num>
  <w:num w:numId="38">
    <w:abstractNumId w:val="14"/>
  </w:num>
  <w:num w:numId="39">
    <w:abstractNumId w:val="16"/>
  </w:num>
  <w:num w:numId="40">
    <w:abstractNumId w:val="36"/>
  </w:num>
  <w:num w:numId="41">
    <w:abstractNumId w:val="27"/>
  </w:num>
  <w:num w:numId="42">
    <w:abstractNumId w:val="27"/>
  </w:num>
  <w:num w:numId="43">
    <w:abstractNumId w:val="27"/>
  </w:num>
  <w:num w:numId="44">
    <w:abstractNumId w:val="27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F8"/>
    <w:rsid w:val="000368A4"/>
    <w:rsid w:val="00042737"/>
    <w:rsid w:val="00060220"/>
    <w:rsid w:val="000638CC"/>
    <w:rsid w:val="00064A06"/>
    <w:rsid w:val="0006508A"/>
    <w:rsid w:val="0008117F"/>
    <w:rsid w:val="000858AF"/>
    <w:rsid w:val="000B40B2"/>
    <w:rsid w:val="000C27ED"/>
    <w:rsid w:val="000C6933"/>
    <w:rsid w:val="000C73DD"/>
    <w:rsid w:val="000D4B86"/>
    <w:rsid w:val="000D5C36"/>
    <w:rsid w:val="000E559F"/>
    <w:rsid w:val="000E7354"/>
    <w:rsid w:val="00113773"/>
    <w:rsid w:val="00117C0C"/>
    <w:rsid w:val="001372E1"/>
    <w:rsid w:val="00140A4A"/>
    <w:rsid w:val="00151B29"/>
    <w:rsid w:val="00175BD8"/>
    <w:rsid w:val="001772BC"/>
    <w:rsid w:val="001910B4"/>
    <w:rsid w:val="001A03DD"/>
    <w:rsid w:val="001A063E"/>
    <w:rsid w:val="001F39E1"/>
    <w:rsid w:val="0023287A"/>
    <w:rsid w:val="00246F60"/>
    <w:rsid w:val="002474C6"/>
    <w:rsid w:val="00254A17"/>
    <w:rsid w:val="00277280"/>
    <w:rsid w:val="0028099E"/>
    <w:rsid w:val="0028326B"/>
    <w:rsid w:val="00286E87"/>
    <w:rsid w:val="002E150D"/>
    <w:rsid w:val="002F579E"/>
    <w:rsid w:val="0030073A"/>
    <w:rsid w:val="00334098"/>
    <w:rsid w:val="00340F95"/>
    <w:rsid w:val="00353E64"/>
    <w:rsid w:val="00354CBA"/>
    <w:rsid w:val="00356106"/>
    <w:rsid w:val="00383A0B"/>
    <w:rsid w:val="003D0130"/>
    <w:rsid w:val="003D5D92"/>
    <w:rsid w:val="003E0FC9"/>
    <w:rsid w:val="003E77B1"/>
    <w:rsid w:val="003F0574"/>
    <w:rsid w:val="00400DB6"/>
    <w:rsid w:val="00420969"/>
    <w:rsid w:val="00422944"/>
    <w:rsid w:val="00427821"/>
    <w:rsid w:val="00431A7B"/>
    <w:rsid w:val="004458BE"/>
    <w:rsid w:val="00456F7D"/>
    <w:rsid w:val="00463A51"/>
    <w:rsid w:val="00463D94"/>
    <w:rsid w:val="00493CB5"/>
    <w:rsid w:val="004A1C7A"/>
    <w:rsid w:val="004A70AC"/>
    <w:rsid w:val="004B5983"/>
    <w:rsid w:val="004C3A68"/>
    <w:rsid w:val="004D773D"/>
    <w:rsid w:val="004F5B8F"/>
    <w:rsid w:val="00507D8C"/>
    <w:rsid w:val="00513218"/>
    <w:rsid w:val="00520995"/>
    <w:rsid w:val="00522F79"/>
    <w:rsid w:val="00557F20"/>
    <w:rsid w:val="00570DB2"/>
    <w:rsid w:val="00592FD7"/>
    <w:rsid w:val="00597668"/>
    <w:rsid w:val="005A4FB9"/>
    <w:rsid w:val="005C1EB8"/>
    <w:rsid w:val="005C424D"/>
    <w:rsid w:val="005D26F6"/>
    <w:rsid w:val="005D7FEE"/>
    <w:rsid w:val="005E55A7"/>
    <w:rsid w:val="0060471C"/>
    <w:rsid w:val="006147EE"/>
    <w:rsid w:val="00616882"/>
    <w:rsid w:val="00640966"/>
    <w:rsid w:val="00643B29"/>
    <w:rsid w:val="006638B4"/>
    <w:rsid w:val="006827A6"/>
    <w:rsid w:val="0068774F"/>
    <w:rsid w:val="006A7A66"/>
    <w:rsid w:val="006F351C"/>
    <w:rsid w:val="006F58A4"/>
    <w:rsid w:val="007000D6"/>
    <w:rsid w:val="00715019"/>
    <w:rsid w:val="007201C7"/>
    <w:rsid w:val="00725F81"/>
    <w:rsid w:val="0073609D"/>
    <w:rsid w:val="00746C47"/>
    <w:rsid w:val="00757E29"/>
    <w:rsid w:val="00772CF7"/>
    <w:rsid w:val="00773A73"/>
    <w:rsid w:val="007814A2"/>
    <w:rsid w:val="00782CE7"/>
    <w:rsid w:val="007A4E47"/>
    <w:rsid w:val="007B537B"/>
    <w:rsid w:val="007D7390"/>
    <w:rsid w:val="007E451C"/>
    <w:rsid w:val="007F3A48"/>
    <w:rsid w:val="007F63B8"/>
    <w:rsid w:val="0081664E"/>
    <w:rsid w:val="008256C9"/>
    <w:rsid w:val="00833D89"/>
    <w:rsid w:val="00835420"/>
    <w:rsid w:val="00840FB1"/>
    <w:rsid w:val="008549B4"/>
    <w:rsid w:val="008550C4"/>
    <w:rsid w:val="008600C7"/>
    <w:rsid w:val="008600F5"/>
    <w:rsid w:val="00866314"/>
    <w:rsid w:val="008664EE"/>
    <w:rsid w:val="00876D9B"/>
    <w:rsid w:val="00894EC1"/>
    <w:rsid w:val="008B494D"/>
    <w:rsid w:val="008C309C"/>
    <w:rsid w:val="008D6E74"/>
    <w:rsid w:val="008D77B9"/>
    <w:rsid w:val="008E2166"/>
    <w:rsid w:val="0090752B"/>
    <w:rsid w:val="00930821"/>
    <w:rsid w:val="00934E01"/>
    <w:rsid w:val="009435F0"/>
    <w:rsid w:val="00956137"/>
    <w:rsid w:val="009603A6"/>
    <w:rsid w:val="009701A1"/>
    <w:rsid w:val="00973ED8"/>
    <w:rsid w:val="009774BA"/>
    <w:rsid w:val="00995308"/>
    <w:rsid w:val="009B0A32"/>
    <w:rsid w:val="009B63E2"/>
    <w:rsid w:val="009D0F20"/>
    <w:rsid w:val="00A5012D"/>
    <w:rsid w:val="00A610FE"/>
    <w:rsid w:val="00A6640D"/>
    <w:rsid w:val="00AA2180"/>
    <w:rsid w:val="00AB3866"/>
    <w:rsid w:val="00AB499E"/>
    <w:rsid w:val="00AB5ED7"/>
    <w:rsid w:val="00AB78B9"/>
    <w:rsid w:val="00AE1B01"/>
    <w:rsid w:val="00B02FAB"/>
    <w:rsid w:val="00B064AD"/>
    <w:rsid w:val="00B1412A"/>
    <w:rsid w:val="00B25D7E"/>
    <w:rsid w:val="00B34D77"/>
    <w:rsid w:val="00B5200B"/>
    <w:rsid w:val="00B654F9"/>
    <w:rsid w:val="00B671A9"/>
    <w:rsid w:val="00BA40E6"/>
    <w:rsid w:val="00BB6D92"/>
    <w:rsid w:val="00BD0D74"/>
    <w:rsid w:val="00BD19B6"/>
    <w:rsid w:val="00BD6F37"/>
    <w:rsid w:val="00BE269A"/>
    <w:rsid w:val="00BE7025"/>
    <w:rsid w:val="00BE7FE0"/>
    <w:rsid w:val="00BF5268"/>
    <w:rsid w:val="00BF6B20"/>
    <w:rsid w:val="00C00234"/>
    <w:rsid w:val="00C0313C"/>
    <w:rsid w:val="00C30ED1"/>
    <w:rsid w:val="00C33B64"/>
    <w:rsid w:val="00C52B53"/>
    <w:rsid w:val="00C55E45"/>
    <w:rsid w:val="00C613EE"/>
    <w:rsid w:val="00C86CC6"/>
    <w:rsid w:val="00CA4B93"/>
    <w:rsid w:val="00CA6D28"/>
    <w:rsid w:val="00CB02A1"/>
    <w:rsid w:val="00CB774F"/>
    <w:rsid w:val="00CC63C0"/>
    <w:rsid w:val="00CC6C32"/>
    <w:rsid w:val="00CD5148"/>
    <w:rsid w:val="00CE1034"/>
    <w:rsid w:val="00CE5049"/>
    <w:rsid w:val="00CF5C0E"/>
    <w:rsid w:val="00CF5E98"/>
    <w:rsid w:val="00CF655D"/>
    <w:rsid w:val="00CF6B62"/>
    <w:rsid w:val="00D1251A"/>
    <w:rsid w:val="00D15EB3"/>
    <w:rsid w:val="00D16CB0"/>
    <w:rsid w:val="00D335CA"/>
    <w:rsid w:val="00D353FD"/>
    <w:rsid w:val="00D57553"/>
    <w:rsid w:val="00D60BBE"/>
    <w:rsid w:val="00D73788"/>
    <w:rsid w:val="00DA1756"/>
    <w:rsid w:val="00DB61CA"/>
    <w:rsid w:val="00DE04B5"/>
    <w:rsid w:val="00DF59FF"/>
    <w:rsid w:val="00E32D00"/>
    <w:rsid w:val="00E32D8D"/>
    <w:rsid w:val="00E66EA8"/>
    <w:rsid w:val="00E73856"/>
    <w:rsid w:val="00E747C8"/>
    <w:rsid w:val="00E80048"/>
    <w:rsid w:val="00E809F8"/>
    <w:rsid w:val="00E840B2"/>
    <w:rsid w:val="00EA2A5F"/>
    <w:rsid w:val="00ED1A04"/>
    <w:rsid w:val="00ED564F"/>
    <w:rsid w:val="00ED7486"/>
    <w:rsid w:val="00F1729B"/>
    <w:rsid w:val="00F31671"/>
    <w:rsid w:val="00F33243"/>
    <w:rsid w:val="00F347E6"/>
    <w:rsid w:val="00F377D0"/>
    <w:rsid w:val="00F444D4"/>
    <w:rsid w:val="00F649B7"/>
    <w:rsid w:val="00F649DE"/>
    <w:rsid w:val="00F66A8D"/>
    <w:rsid w:val="00F71E1E"/>
    <w:rsid w:val="00F80A34"/>
    <w:rsid w:val="00F90652"/>
    <w:rsid w:val="00FA112F"/>
    <w:rsid w:val="00FF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68F7A-493E-483C-BEA8-9BA13462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8326B"/>
    <w:rPr>
      <w:rFonts w:ascii="Arial" w:hAnsi="Arial"/>
      <w:lang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Russite">
    <w:name w:val="Réussite"/>
    <w:basedOn w:val="Normal"/>
    <w:rsid w:val="00456F7D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styleId="Pieddepage">
    <w:name w:val="footer"/>
    <w:basedOn w:val="Normal"/>
    <w:rsid w:val="00456F7D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customStyle="1" w:styleId="Intitulduposte">
    <w:name w:val="Intitulé du poste"/>
    <w:next w:val="Russite"/>
    <w:rsid w:val="00456F7D"/>
    <w:pPr>
      <w:spacing w:before="60" w:after="60"/>
      <w:ind w:left="108"/>
    </w:pPr>
    <w:rPr>
      <w:rFonts w:ascii="Arial Black" w:hAnsi="Arial Black"/>
      <w:color w:val="333399"/>
      <w:lang w:eastAsia="en-US"/>
    </w:rPr>
  </w:style>
  <w:style w:type="paragraph" w:customStyle="1" w:styleId="TitreProfil">
    <w:name w:val="Titre Profil"/>
    <w:basedOn w:val="Normal"/>
    <w:next w:val="Normal"/>
    <w:rsid w:val="00456F7D"/>
    <w:pPr>
      <w:pBdr>
        <w:bottom w:val="single" w:sz="6" w:space="4" w:color="auto"/>
      </w:pBdr>
      <w:spacing w:after="440" w:line="240" w:lineRule="atLeast"/>
      <w:ind w:left="2127"/>
    </w:pPr>
    <w:rPr>
      <w:rFonts w:ascii="Tahoma" w:hAnsi="Tahoma"/>
      <w:b/>
      <w:color w:val="333399"/>
      <w:spacing w:val="-35"/>
      <w:sz w:val="54"/>
    </w:rPr>
  </w:style>
  <w:style w:type="paragraph" w:customStyle="1" w:styleId="Titredesection">
    <w:name w:val="Titre de section"/>
    <w:basedOn w:val="Normal"/>
    <w:next w:val="Normal"/>
    <w:rsid w:val="00456F7D"/>
    <w:pPr>
      <w:spacing w:before="120"/>
      <w:ind w:left="108"/>
    </w:pPr>
    <w:rPr>
      <w:rFonts w:ascii="Tahoma" w:hAnsi="Tahoma" w:cs="Tahoma"/>
      <w:b/>
      <w:bCs/>
      <w:color w:val="333399"/>
      <w:spacing w:val="-10"/>
      <w:sz w:val="24"/>
    </w:rPr>
  </w:style>
  <w:style w:type="paragraph" w:styleId="En-tte">
    <w:name w:val="header"/>
    <w:basedOn w:val="Normal"/>
    <w:rsid w:val="00456F7D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456F7D"/>
    <w:pPr>
      <w:ind w:right="-25"/>
    </w:pPr>
    <w:rPr>
      <w:rFonts w:ascii="Franklin Gothic Book" w:hAnsi="Franklin Gothic Book"/>
      <w:color w:val="333399"/>
    </w:rPr>
  </w:style>
  <w:style w:type="table" w:styleId="Grilledutableau">
    <w:name w:val="Table Grid"/>
    <w:basedOn w:val="TableauNormal"/>
    <w:rsid w:val="00456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0811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08117F"/>
    <w:rPr>
      <w:rFonts w:ascii="Tahoma" w:hAnsi="Tahoma" w:cs="Tahoma"/>
      <w:sz w:val="16"/>
      <w:szCs w:val="16"/>
      <w:lang w:eastAsia="en-US"/>
    </w:rPr>
  </w:style>
  <w:style w:type="paragraph" w:styleId="Explorateurdedocuments">
    <w:name w:val="Document Map"/>
    <w:basedOn w:val="Normal"/>
    <w:link w:val="ExplorateurdedocumentsCar"/>
    <w:rsid w:val="0008117F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08117F"/>
    <w:rPr>
      <w:rFonts w:ascii="Tahoma" w:hAnsi="Tahoma" w:cs="Tahoma"/>
      <w:sz w:val="16"/>
      <w:szCs w:val="16"/>
      <w:lang w:eastAsia="en-US"/>
    </w:rPr>
  </w:style>
  <w:style w:type="paragraph" w:customStyle="1" w:styleId="ListParagraph">
    <w:name w:val="List Paragraph"/>
    <w:basedOn w:val="Normal"/>
    <w:uiPriority w:val="34"/>
    <w:qFormat/>
    <w:rsid w:val="0008117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BLANCHET Thomas</Template>
  <TotalTime>0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Ingénieur  + 2 ans ½  d'expérience</vt:lpstr>
    </vt:vector>
  </TitlesOfParts>
  <Company>NEO-SOFT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Ingénieur  + 2 ans ½  d'expérience</dc:title>
  <dc:subject/>
  <dc:creator>Soïg LE BRUCHEC</dc:creator>
  <cp:keywords/>
  <dc:description/>
  <cp:lastModifiedBy>El moutassim MAHDAOUI</cp:lastModifiedBy>
  <cp:revision>2</cp:revision>
  <cp:lastPrinted>2007-10-25T09:30:00Z</cp:lastPrinted>
  <dcterms:created xsi:type="dcterms:W3CDTF">2019-06-06T14:53:00Z</dcterms:created>
  <dcterms:modified xsi:type="dcterms:W3CDTF">2019-06-06T14:53:00Z</dcterms:modified>
</cp:coreProperties>
</file>