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F7D" w:rsidRPr="00FA742B" w:rsidRDefault="00755771" w:rsidP="005B3C4E">
      <w:pPr>
        <w:pStyle w:val="TitreProfil"/>
        <w:pBdr>
          <w:bottom w:val="none" w:sz="0" w:space="0" w:color="auto"/>
        </w:pBdr>
        <w:tabs>
          <w:tab w:val="left" w:pos="3969"/>
        </w:tabs>
        <w:spacing w:after="120" w:line="0" w:lineRule="atLeast"/>
        <w:ind w:left="2268" w:right="-182" w:hanging="2364"/>
        <w:outlineLvl w:val="0"/>
        <w:rPr>
          <w:rFonts w:ascii="Verdana" w:hAnsi="Verdana"/>
          <w:b w:val="0"/>
          <w:bCs/>
          <w:position w:val="32"/>
          <w:sz w:val="26"/>
          <w:szCs w:val="26"/>
        </w:rPr>
      </w:pPr>
      <w:bookmarkStart w:id="0" w:name="_GoBack"/>
      <w:bookmarkEnd w:id="0"/>
      <w:r w:rsidRPr="00FA742B">
        <w:rPr>
          <w:rFonts w:ascii="Verdana" w:hAnsi="Verdana"/>
          <w:noProof/>
          <w:sz w:val="32"/>
          <w:szCs w:val="32"/>
        </w:rPr>
        <w:drawing>
          <wp:inline distT="0" distB="0" distL="0" distR="0">
            <wp:extent cx="1706880" cy="685800"/>
            <wp:effectExtent l="0" t="0" r="0" b="0"/>
            <wp:docPr id="1" name="Image 1" descr="NEW LOGO NSS 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 LOGO NSS FIN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3C4E" w:rsidRPr="00FA742B">
        <w:rPr>
          <w:rFonts w:ascii="Verdana" w:hAnsi="Verdana"/>
          <w:sz w:val="32"/>
          <w:szCs w:val="32"/>
        </w:rPr>
        <w:tab/>
      </w:r>
      <w:r w:rsidR="00A50BF2">
        <w:rPr>
          <w:rFonts w:ascii="Verdana" w:hAnsi="Verdana"/>
          <w:sz w:val="32"/>
          <w:szCs w:val="32"/>
        </w:rPr>
        <w:t>Expert</w:t>
      </w:r>
      <w:r w:rsidR="005B3C4E" w:rsidRPr="00FA742B">
        <w:rPr>
          <w:rFonts w:ascii="Verdana" w:hAnsi="Verdana"/>
          <w:sz w:val="32"/>
          <w:szCs w:val="32"/>
        </w:rPr>
        <w:t xml:space="preserve"> - </w:t>
      </w:r>
      <w:r w:rsidR="007519E0">
        <w:rPr>
          <w:rFonts w:ascii="Verdana" w:hAnsi="Verdana"/>
          <w:sz w:val="32"/>
          <w:szCs w:val="32"/>
        </w:rPr>
        <w:t>30</w:t>
      </w:r>
      <w:r w:rsidR="00CD16AE" w:rsidRPr="00FA742B">
        <w:rPr>
          <w:rFonts w:ascii="Verdana" w:hAnsi="Verdana"/>
          <w:sz w:val="32"/>
          <w:szCs w:val="32"/>
        </w:rPr>
        <w:t xml:space="preserve"> ans</w:t>
      </w:r>
      <w:r w:rsidR="004B5983" w:rsidRPr="00FA742B">
        <w:rPr>
          <w:rFonts w:ascii="Verdana" w:hAnsi="Verdana"/>
          <w:sz w:val="32"/>
          <w:szCs w:val="32"/>
        </w:rPr>
        <w:t xml:space="preserve"> d’expérienc</w:t>
      </w:r>
      <w:r w:rsidR="007B2B85">
        <w:rPr>
          <w:rFonts w:ascii="Verdana" w:hAnsi="Verdana"/>
          <w:sz w:val="32"/>
          <w:szCs w:val="32"/>
        </w:rPr>
        <w:t>e</w:t>
      </w:r>
    </w:p>
    <w:tbl>
      <w:tblPr>
        <w:tblW w:w="8647" w:type="dxa"/>
        <w:tblInd w:w="108" w:type="dxa"/>
        <w:tblBorders>
          <w:insideH w:val="single" w:sz="4" w:space="0" w:color="FFFFFF"/>
          <w:insideV w:val="single" w:sz="4" w:space="0" w:color="FFFFFF"/>
        </w:tblBorders>
        <w:shd w:val="solid" w:color="3BB9E1" w:fill="33CCFF"/>
        <w:tblLayout w:type="fixed"/>
        <w:tblLook w:val="0000" w:firstRow="0" w:lastRow="0" w:firstColumn="0" w:lastColumn="0" w:noHBand="0" w:noVBand="0"/>
      </w:tblPr>
      <w:tblGrid>
        <w:gridCol w:w="2160"/>
        <w:gridCol w:w="6487"/>
      </w:tblGrid>
      <w:tr w:rsidR="00456F7D" w:rsidRPr="00FA742B" w:rsidTr="000A5377">
        <w:tblPrEx>
          <w:tblCellMar>
            <w:top w:w="0" w:type="dxa"/>
            <w:bottom w:w="0" w:type="dxa"/>
          </w:tblCellMar>
        </w:tblPrEx>
        <w:trPr>
          <w:trHeight w:val="593"/>
        </w:trPr>
        <w:tc>
          <w:tcPr>
            <w:tcW w:w="2160" w:type="dxa"/>
            <w:vMerge w:val="restart"/>
            <w:shd w:val="solid" w:color="3BB9E1" w:fill="33CCFF"/>
            <w:vAlign w:val="center"/>
          </w:tcPr>
          <w:p w:rsidR="00456F7D" w:rsidRPr="007B2B85" w:rsidRDefault="00DB1C3A" w:rsidP="007B2B85">
            <w:pPr>
              <w:pStyle w:val="Titredesection"/>
              <w:snapToGrid w:val="0"/>
              <w:spacing w:before="0"/>
              <w:ind w:left="-108"/>
              <w:jc w:val="center"/>
              <w:rPr>
                <w:rFonts w:ascii="Verdana" w:hAnsi="Verdana"/>
                <w:color w:val="FFFFFF"/>
                <w:sz w:val="18"/>
                <w:szCs w:val="28"/>
              </w:rPr>
            </w:pPr>
            <w:r>
              <w:rPr>
                <w:rFonts w:ascii="Verdana" w:hAnsi="Verdana"/>
                <w:color w:val="FFFFFF"/>
                <w:sz w:val="28"/>
                <w:szCs w:val="28"/>
              </w:rPr>
              <w:t>Michel TATARD</w:t>
            </w:r>
          </w:p>
        </w:tc>
        <w:tc>
          <w:tcPr>
            <w:tcW w:w="6487" w:type="dxa"/>
            <w:shd w:val="solid" w:color="3BB9E1" w:fill="33CCFF"/>
            <w:vAlign w:val="center"/>
          </w:tcPr>
          <w:p w:rsidR="005B3C4E" w:rsidRPr="00FA742B" w:rsidRDefault="00F3373A" w:rsidP="005B3C4E">
            <w:pPr>
              <w:pStyle w:val="Russite"/>
              <w:numPr>
                <w:ilvl w:val="0"/>
                <w:numId w:val="0"/>
              </w:numPr>
              <w:tabs>
                <w:tab w:val="left" w:pos="5760"/>
              </w:tabs>
              <w:spacing w:after="0" w:line="240" w:lineRule="auto"/>
              <w:rPr>
                <w:rFonts w:ascii="Verdana" w:hAnsi="Verdana" w:cs="Verdana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color w:val="FFFFFF"/>
                <w:sz w:val="24"/>
                <w:szCs w:val="24"/>
              </w:rPr>
              <w:t>Forma</w:t>
            </w:r>
            <w:r w:rsidR="005B3C4E" w:rsidRPr="00FA742B">
              <w:rPr>
                <w:rFonts w:ascii="Verdana" w:hAnsi="Verdana" w:cs="Verdana"/>
                <w:b/>
                <w:bCs/>
                <w:color w:val="FFFFFF"/>
                <w:sz w:val="24"/>
                <w:szCs w:val="24"/>
              </w:rPr>
              <w:t xml:space="preserve">tion </w:t>
            </w:r>
            <w:r w:rsidRPr="00F3373A">
              <w:rPr>
                <w:rFonts w:ascii="Verdana" w:hAnsi="Verdana" w:cs="Verdana"/>
                <w:b/>
                <w:bCs/>
                <w:color w:val="FFFFFF"/>
                <w:sz w:val="24"/>
                <w:szCs w:val="24"/>
              </w:rPr>
              <w:t>académique</w:t>
            </w:r>
          </w:p>
          <w:p w:rsidR="00456F7D" w:rsidRPr="00FA742B" w:rsidRDefault="00F3373A" w:rsidP="00F3373A">
            <w:pPr>
              <w:pStyle w:val="Russite"/>
              <w:numPr>
                <w:ilvl w:val="0"/>
                <w:numId w:val="0"/>
              </w:numPr>
              <w:tabs>
                <w:tab w:val="left" w:pos="5760"/>
              </w:tabs>
              <w:spacing w:after="0" w:line="240" w:lineRule="auto"/>
              <w:rPr>
                <w:rFonts w:ascii="Verdana" w:hAnsi="Verdana"/>
                <w:b/>
                <w:sz w:val="32"/>
                <w:szCs w:val="32"/>
              </w:rPr>
            </w:pPr>
            <w:r>
              <w:rPr>
                <w:rFonts w:ascii="Verdana" w:hAnsi="Verdana" w:cs="Verdana"/>
                <w:bCs/>
                <w:i/>
                <w:color w:val="FFFFFF"/>
                <w:sz w:val="24"/>
                <w:szCs w:val="24"/>
              </w:rPr>
              <w:t>1986-</w:t>
            </w:r>
            <w:r w:rsidRPr="00F3373A">
              <w:rPr>
                <w:rFonts w:ascii="Verdana" w:hAnsi="Verdana" w:cs="Verdana"/>
                <w:bCs/>
                <w:i/>
                <w:color w:val="FFFFFF"/>
                <w:sz w:val="24"/>
                <w:szCs w:val="24"/>
              </w:rPr>
              <w:t>06 D.U.T. INFORMATIQUE IUT 44 NANTES.</w:t>
            </w:r>
          </w:p>
        </w:tc>
      </w:tr>
      <w:tr w:rsidR="00456F7D" w:rsidRPr="007519E0" w:rsidTr="000A5377">
        <w:tblPrEx>
          <w:tblCellMar>
            <w:top w:w="0" w:type="dxa"/>
            <w:bottom w:w="0" w:type="dxa"/>
          </w:tblCellMar>
        </w:tblPrEx>
        <w:trPr>
          <w:trHeight w:val="592"/>
        </w:trPr>
        <w:tc>
          <w:tcPr>
            <w:tcW w:w="2160" w:type="dxa"/>
            <w:vMerge/>
            <w:shd w:val="solid" w:color="3BB9E1" w:fill="33CCFF"/>
            <w:vAlign w:val="center"/>
          </w:tcPr>
          <w:p w:rsidR="00456F7D" w:rsidRPr="007B2B85" w:rsidRDefault="00456F7D" w:rsidP="007B2B85">
            <w:pPr>
              <w:pStyle w:val="Titredesection"/>
              <w:spacing w:before="0"/>
              <w:jc w:val="center"/>
              <w:rPr>
                <w:rFonts w:ascii="Verdana" w:hAnsi="Verdana"/>
                <w:color w:val="FFFFFF"/>
                <w:sz w:val="18"/>
                <w:szCs w:val="28"/>
              </w:rPr>
            </w:pPr>
          </w:p>
        </w:tc>
        <w:tc>
          <w:tcPr>
            <w:tcW w:w="6487" w:type="dxa"/>
            <w:shd w:val="solid" w:color="3BB9E1" w:fill="33CCFF"/>
            <w:vAlign w:val="center"/>
          </w:tcPr>
          <w:p w:rsidR="005B3C4E" w:rsidRPr="00FA742B" w:rsidRDefault="005B3C4E" w:rsidP="005B3C4E">
            <w:pPr>
              <w:pStyle w:val="Russite"/>
              <w:numPr>
                <w:ilvl w:val="0"/>
                <w:numId w:val="0"/>
              </w:numPr>
              <w:tabs>
                <w:tab w:val="left" w:pos="5760"/>
              </w:tabs>
              <w:spacing w:after="0" w:line="240" w:lineRule="auto"/>
              <w:rPr>
                <w:rFonts w:ascii="Verdana" w:hAnsi="Verdana" w:cs="Verdana"/>
                <w:b/>
                <w:bCs/>
                <w:color w:val="FFFFFF"/>
                <w:sz w:val="24"/>
                <w:szCs w:val="24"/>
              </w:rPr>
            </w:pPr>
            <w:r w:rsidRPr="00FA742B">
              <w:rPr>
                <w:rFonts w:ascii="Verdana" w:hAnsi="Verdana" w:cs="Verdana"/>
                <w:b/>
                <w:bCs/>
                <w:color w:val="FFFFFF"/>
                <w:sz w:val="24"/>
                <w:szCs w:val="24"/>
              </w:rPr>
              <w:t>Formation</w:t>
            </w:r>
            <w:r w:rsidR="00F3373A">
              <w:rPr>
                <w:rFonts w:ascii="Verdana" w:hAnsi="Verdana" w:cs="Verdana"/>
                <w:b/>
                <w:bCs/>
                <w:color w:val="FFFFFF"/>
                <w:sz w:val="24"/>
                <w:szCs w:val="24"/>
              </w:rPr>
              <w:t xml:space="preserve"> </w:t>
            </w:r>
            <w:r w:rsidR="00F3373A" w:rsidRPr="00F3373A">
              <w:rPr>
                <w:rFonts w:ascii="Verdana" w:hAnsi="Verdana" w:cs="Verdana"/>
                <w:b/>
                <w:bCs/>
                <w:color w:val="FFFFFF"/>
                <w:sz w:val="24"/>
                <w:szCs w:val="24"/>
              </w:rPr>
              <w:t>professionnelle</w:t>
            </w:r>
          </w:p>
          <w:p w:rsidR="00F3373A" w:rsidRPr="00F3373A" w:rsidRDefault="007519E0" w:rsidP="00F3373A">
            <w:pPr>
              <w:pStyle w:val="Russite"/>
              <w:numPr>
                <w:ilvl w:val="0"/>
                <w:numId w:val="0"/>
              </w:numPr>
              <w:tabs>
                <w:tab w:val="left" w:pos="5760"/>
              </w:tabs>
              <w:ind w:left="245" w:hanging="245"/>
              <w:rPr>
                <w:rFonts w:ascii="Verdana" w:hAnsi="Verdana" w:cs="Verdana"/>
                <w:bCs/>
                <w:i/>
                <w:color w:val="FFFFFF"/>
                <w:sz w:val="24"/>
                <w:szCs w:val="24"/>
              </w:rPr>
            </w:pPr>
            <w:r>
              <w:rPr>
                <w:rFonts w:ascii="Verdana" w:hAnsi="Verdana" w:cs="Verdana"/>
                <w:bCs/>
                <w:i/>
                <w:color w:val="FFFFFF"/>
                <w:sz w:val="24"/>
                <w:szCs w:val="24"/>
              </w:rPr>
              <w:t>1992</w:t>
            </w:r>
            <w:r w:rsidR="009C4D3D">
              <w:rPr>
                <w:rFonts w:ascii="Verdana" w:hAnsi="Verdana" w:cs="Verdana"/>
                <w:bCs/>
                <w:i/>
                <w:color w:val="FFFFFF"/>
                <w:sz w:val="24"/>
                <w:szCs w:val="24"/>
              </w:rPr>
              <w:t xml:space="preserve"> </w:t>
            </w:r>
            <w:r w:rsidR="00F3373A" w:rsidRPr="00F3373A">
              <w:rPr>
                <w:rFonts w:ascii="Verdana" w:hAnsi="Verdana" w:cs="Verdana"/>
                <w:bCs/>
                <w:i/>
                <w:color w:val="FFFFFF"/>
                <w:sz w:val="24"/>
                <w:szCs w:val="24"/>
              </w:rPr>
              <w:t>MERISE</w:t>
            </w:r>
          </w:p>
          <w:p w:rsidR="00F3373A" w:rsidRPr="00F3373A" w:rsidRDefault="00F3373A" w:rsidP="00F3373A">
            <w:pPr>
              <w:pStyle w:val="Russite"/>
              <w:numPr>
                <w:ilvl w:val="0"/>
                <w:numId w:val="0"/>
              </w:numPr>
              <w:tabs>
                <w:tab w:val="left" w:pos="5760"/>
              </w:tabs>
              <w:ind w:left="245" w:hanging="245"/>
              <w:rPr>
                <w:rFonts w:ascii="Verdana" w:hAnsi="Verdana" w:cs="Verdana"/>
                <w:bCs/>
                <w:i/>
                <w:color w:val="FFFFFF"/>
                <w:sz w:val="24"/>
                <w:szCs w:val="24"/>
              </w:rPr>
            </w:pPr>
            <w:r w:rsidRPr="00F3373A">
              <w:rPr>
                <w:rFonts w:ascii="Verdana" w:hAnsi="Verdana" w:cs="Verdana"/>
                <w:bCs/>
                <w:i/>
                <w:color w:val="FFFFFF"/>
                <w:sz w:val="24"/>
                <w:szCs w:val="24"/>
              </w:rPr>
              <w:t>1992</w:t>
            </w:r>
            <w:r w:rsidR="009C4D3D">
              <w:rPr>
                <w:rFonts w:ascii="Verdana" w:hAnsi="Verdana" w:cs="Verdana"/>
                <w:bCs/>
                <w:i/>
                <w:color w:val="FFFFFF"/>
                <w:sz w:val="24"/>
                <w:szCs w:val="24"/>
              </w:rPr>
              <w:t xml:space="preserve"> </w:t>
            </w:r>
            <w:r w:rsidRPr="00F3373A">
              <w:rPr>
                <w:rFonts w:ascii="Verdana" w:hAnsi="Verdana" w:cs="Verdana"/>
                <w:bCs/>
                <w:i/>
                <w:color w:val="FFFFFF"/>
                <w:sz w:val="24"/>
                <w:szCs w:val="24"/>
              </w:rPr>
              <w:t>PACDIALOG (Réf. PR03 Transactionnel  AGL PACBASE)</w:t>
            </w:r>
          </w:p>
          <w:p w:rsidR="00F3373A" w:rsidRPr="00F3373A" w:rsidRDefault="00F3373A" w:rsidP="00F3373A">
            <w:pPr>
              <w:pStyle w:val="Russite"/>
              <w:numPr>
                <w:ilvl w:val="0"/>
                <w:numId w:val="0"/>
              </w:numPr>
              <w:tabs>
                <w:tab w:val="left" w:pos="5760"/>
              </w:tabs>
              <w:ind w:left="245" w:hanging="245"/>
              <w:rPr>
                <w:rFonts w:ascii="Verdana" w:hAnsi="Verdana" w:cs="Verdana"/>
                <w:bCs/>
                <w:i/>
                <w:color w:val="FFFFFF"/>
                <w:sz w:val="24"/>
                <w:szCs w:val="24"/>
              </w:rPr>
            </w:pPr>
            <w:r w:rsidRPr="00F3373A">
              <w:rPr>
                <w:rFonts w:ascii="Verdana" w:hAnsi="Verdana" w:cs="Verdana"/>
                <w:bCs/>
                <w:i/>
                <w:color w:val="FFFFFF"/>
                <w:sz w:val="24"/>
                <w:szCs w:val="24"/>
              </w:rPr>
              <w:t>1993</w:t>
            </w:r>
            <w:r w:rsidR="007519E0">
              <w:rPr>
                <w:rFonts w:ascii="Verdana" w:hAnsi="Verdana" w:cs="Verdana"/>
                <w:bCs/>
                <w:i/>
                <w:color w:val="FFFFFF"/>
                <w:sz w:val="24"/>
                <w:szCs w:val="24"/>
              </w:rPr>
              <w:t xml:space="preserve"> DB2</w:t>
            </w:r>
            <w:r w:rsidRPr="00F3373A">
              <w:rPr>
                <w:rFonts w:ascii="Verdana" w:hAnsi="Verdana" w:cs="Verdana"/>
                <w:bCs/>
                <w:i/>
                <w:color w:val="FFFFFF"/>
                <w:sz w:val="24"/>
                <w:szCs w:val="24"/>
              </w:rPr>
              <w:t xml:space="preserve">(Réf. 608 Base de données relationnelles IBM + SQL)  </w:t>
            </w:r>
          </w:p>
          <w:p w:rsidR="00F3373A" w:rsidRPr="007519E0" w:rsidRDefault="00F3373A" w:rsidP="00F3373A">
            <w:pPr>
              <w:pStyle w:val="Russite"/>
              <w:numPr>
                <w:ilvl w:val="0"/>
                <w:numId w:val="0"/>
              </w:numPr>
              <w:tabs>
                <w:tab w:val="left" w:pos="5760"/>
              </w:tabs>
              <w:ind w:left="245" w:hanging="245"/>
              <w:rPr>
                <w:rFonts w:ascii="Verdana" w:hAnsi="Verdana" w:cs="Verdana"/>
                <w:bCs/>
                <w:i/>
                <w:color w:val="FFFFFF"/>
                <w:sz w:val="24"/>
                <w:szCs w:val="24"/>
              </w:rPr>
            </w:pPr>
            <w:r w:rsidRPr="007519E0">
              <w:rPr>
                <w:rFonts w:ascii="Verdana" w:hAnsi="Verdana" w:cs="Verdana"/>
                <w:bCs/>
                <w:i/>
                <w:color w:val="FFFFFF"/>
                <w:sz w:val="24"/>
                <w:szCs w:val="24"/>
              </w:rPr>
              <w:t>1993</w:t>
            </w:r>
            <w:r w:rsidR="007519E0">
              <w:rPr>
                <w:rFonts w:ascii="Verdana" w:hAnsi="Verdana" w:cs="Verdana"/>
                <w:bCs/>
                <w:i/>
                <w:color w:val="FFFFFF"/>
                <w:sz w:val="24"/>
                <w:szCs w:val="24"/>
              </w:rPr>
              <w:t xml:space="preserve"> </w:t>
            </w:r>
            <w:r w:rsidRPr="007519E0">
              <w:rPr>
                <w:rFonts w:ascii="Verdana" w:hAnsi="Verdana" w:cs="Verdana"/>
                <w:bCs/>
                <w:i/>
                <w:color w:val="FFFFFF"/>
                <w:sz w:val="24"/>
                <w:szCs w:val="24"/>
              </w:rPr>
              <w:t>C.S.P. sur IBM</w:t>
            </w:r>
          </w:p>
          <w:p w:rsidR="00F3373A" w:rsidRPr="007519E0" w:rsidRDefault="00F3373A" w:rsidP="00F3373A">
            <w:pPr>
              <w:pStyle w:val="Russite"/>
              <w:numPr>
                <w:ilvl w:val="0"/>
                <w:numId w:val="0"/>
              </w:numPr>
              <w:tabs>
                <w:tab w:val="left" w:pos="5760"/>
              </w:tabs>
              <w:ind w:left="245" w:hanging="245"/>
              <w:rPr>
                <w:rFonts w:ascii="Verdana" w:hAnsi="Verdana" w:cs="Verdana"/>
                <w:bCs/>
                <w:i/>
                <w:color w:val="FFFFFF"/>
                <w:sz w:val="24"/>
                <w:szCs w:val="24"/>
              </w:rPr>
            </w:pPr>
            <w:r w:rsidRPr="007519E0">
              <w:rPr>
                <w:rFonts w:ascii="Verdana" w:hAnsi="Verdana" w:cs="Verdana"/>
                <w:bCs/>
                <w:i/>
                <w:color w:val="FFFFFF"/>
                <w:sz w:val="24"/>
                <w:szCs w:val="24"/>
              </w:rPr>
              <w:t>1997</w:t>
            </w:r>
            <w:r w:rsidR="007519E0">
              <w:rPr>
                <w:rFonts w:ascii="Verdana" w:hAnsi="Verdana" w:cs="Verdana"/>
                <w:bCs/>
                <w:i/>
                <w:color w:val="FFFFFF"/>
                <w:sz w:val="24"/>
                <w:szCs w:val="24"/>
              </w:rPr>
              <w:t xml:space="preserve"> </w:t>
            </w:r>
            <w:r w:rsidRPr="007519E0">
              <w:rPr>
                <w:rFonts w:ascii="Verdana" w:hAnsi="Verdana" w:cs="Verdana"/>
                <w:bCs/>
                <w:i/>
                <w:color w:val="FFFFFF"/>
                <w:sz w:val="24"/>
                <w:szCs w:val="24"/>
              </w:rPr>
              <w:t>ACCESS</w:t>
            </w:r>
          </w:p>
          <w:p w:rsidR="00F3373A" w:rsidRPr="007519E0" w:rsidRDefault="00F3373A" w:rsidP="00F3373A">
            <w:pPr>
              <w:pStyle w:val="Russite"/>
              <w:numPr>
                <w:ilvl w:val="0"/>
                <w:numId w:val="0"/>
              </w:numPr>
              <w:tabs>
                <w:tab w:val="left" w:pos="5760"/>
              </w:tabs>
              <w:ind w:left="245" w:hanging="245"/>
              <w:rPr>
                <w:rFonts w:ascii="Verdana" w:hAnsi="Verdana" w:cs="Verdana"/>
                <w:bCs/>
                <w:i/>
                <w:color w:val="FFFFFF"/>
                <w:sz w:val="24"/>
                <w:szCs w:val="24"/>
                <w:lang w:val="en-US"/>
              </w:rPr>
            </w:pPr>
            <w:r w:rsidRPr="007519E0">
              <w:rPr>
                <w:rFonts w:ascii="Verdana" w:hAnsi="Verdana" w:cs="Verdana"/>
                <w:bCs/>
                <w:i/>
                <w:color w:val="FFFFFF"/>
                <w:sz w:val="24"/>
                <w:szCs w:val="24"/>
                <w:lang w:val="en-US"/>
              </w:rPr>
              <w:t>1998</w:t>
            </w:r>
            <w:r w:rsidR="007519E0">
              <w:rPr>
                <w:rFonts w:ascii="Verdana" w:hAnsi="Verdana" w:cs="Verdana"/>
                <w:bCs/>
                <w:i/>
                <w:color w:val="FFFFFF"/>
                <w:sz w:val="24"/>
                <w:szCs w:val="24"/>
                <w:lang w:val="en-US"/>
              </w:rPr>
              <w:t xml:space="preserve"> </w:t>
            </w:r>
            <w:r w:rsidRPr="007519E0">
              <w:rPr>
                <w:rFonts w:ascii="Verdana" w:hAnsi="Verdana" w:cs="Verdana"/>
                <w:bCs/>
                <w:i/>
                <w:color w:val="FFFFFF"/>
                <w:sz w:val="24"/>
                <w:szCs w:val="24"/>
                <w:lang w:val="en-US"/>
              </w:rPr>
              <w:t>NATURAL – ADABASE</w:t>
            </w:r>
          </w:p>
          <w:p w:rsidR="00F3373A" w:rsidRPr="007519E0" w:rsidRDefault="00F3373A" w:rsidP="00F3373A">
            <w:pPr>
              <w:pStyle w:val="Russite"/>
              <w:numPr>
                <w:ilvl w:val="0"/>
                <w:numId w:val="0"/>
              </w:numPr>
              <w:tabs>
                <w:tab w:val="left" w:pos="5760"/>
              </w:tabs>
              <w:ind w:left="245" w:hanging="245"/>
              <w:rPr>
                <w:rFonts w:ascii="Verdana" w:hAnsi="Verdana" w:cs="Verdana"/>
                <w:bCs/>
                <w:i/>
                <w:color w:val="FFFFFF"/>
                <w:sz w:val="24"/>
                <w:szCs w:val="24"/>
                <w:lang w:val="en-US"/>
              </w:rPr>
            </w:pPr>
            <w:r w:rsidRPr="007519E0">
              <w:rPr>
                <w:rFonts w:ascii="Verdana" w:hAnsi="Verdana" w:cs="Verdana"/>
                <w:bCs/>
                <w:i/>
                <w:color w:val="FFFFFF"/>
                <w:sz w:val="24"/>
                <w:szCs w:val="24"/>
                <w:lang w:val="en-US"/>
              </w:rPr>
              <w:t>1999 EXCEL</w:t>
            </w:r>
          </w:p>
          <w:p w:rsidR="00F3373A" w:rsidRPr="007519E0" w:rsidRDefault="00F3373A" w:rsidP="00F3373A">
            <w:pPr>
              <w:pStyle w:val="Russite"/>
              <w:numPr>
                <w:ilvl w:val="0"/>
                <w:numId w:val="0"/>
              </w:numPr>
              <w:tabs>
                <w:tab w:val="left" w:pos="5760"/>
              </w:tabs>
              <w:ind w:left="245" w:hanging="245"/>
              <w:rPr>
                <w:rFonts w:ascii="Verdana" w:hAnsi="Verdana" w:cs="Verdana"/>
                <w:bCs/>
                <w:i/>
                <w:color w:val="FFFFFF"/>
                <w:sz w:val="24"/>
                <w:szCs w:val="24"/>
                <w:lang w:val="en-US"/>
              </w:rPr>
            </w:pPr>
            <w:r w:rsidRPr="007519E0">
              <w:rPr>
                <w:rFonts w:ascii="Verdana" w:hAnsi="Verdana" w:cs="Verdana"/>
                <w:bCs/>
                <w:i/>
                <w:color w:val="FFFFFF"/>
                <w:sz w:val="24"/>
                <w:szCs w:val="24"/>
                <w:lang w:val="en-US"/>
              </w:rPr>
              <w:t>2004</w:t>
            </w:r>
            <w:r w:rsidR="007519E0">
              <w:rPr>
                <w:rFonts w:ascii="Verdana" w:hAnsi="Verdana" w:cs="Verdana"/>
                <w:bCs/>
                <w:i/>
                <w:color w:val="FFFFFF"/>
                <w:sz w:val="24"/>
                <w:szCs w:val="24"/>
                <w:lang w:val="en-US"/>
              </w:rPr>
              <w:t xml:space="preserve"> </w:t>
            </w:r>
            <w:r w:rsidRPr="007519E0">
              <w:rPr>
                <w:rFonts w:ascii="Verdana" w:hAnsi="Verdana" w:cs="Verdana"/>
                <w:bCs/>
                <w:i/>
                <w:color w:val="FFFFFF"/>
                <w:sz w:val="24"/>
                <w:szCs w:val="24"/>
                <w:lang w:val="en-US"/>
              </w:rPr>
              <w:t xml:space="preserve">IDMS / TP &amp; Batch (SGBD) </w:t>
            </w:r>
          </w:p>
          <w:p w:rsidR="00F3373A" w:rsidRPr="007519E0" w:rsidRDefault="00F3373A" w:rsidP="00F3373A">
            <w:pPr>
              <w:pStyle w:val="Russite"/>
              <w:numPr>
                <w:ilvl w:val="0"/>
                <w:numId w:val="0"/>
              </w:numPr>
              <w:tabs>
                <w:tab w:val="left" w:pos="5760"/>
              </w:tabs>
              <w:ind w:left="245" w:hanging="245"/>
              <w:rPr>
                <w:rFonts w:ascii="Verdana" w:hAnsi="Verdana" w:cs="Verdana"/>
                <w:bCs/>
                <w:i/>
                <w:color w:val="FFFFFF"/>
                <w:sz w:val="24"/>
                <w:szCs w:val="24"/>
                <w:lang w:val="en-US"/>
              </w:rPr>
            </w:pPr>
            <w:r w:rsidRPr="007519E0">
              <w:rPr>
                <w:rFonts w:ascii="Verdana" w:hAnsi="Verdana" w:cs="Verdana"/>
                <w:bCs/>
                <w:i/>
                <w:color w:val="FFFFFF"/>
                <w:sz w:val="24"/>
                <w:szCs w:val="24"/>
                <w:lang w:val="en-US"/>
              </w:rPr>
              <w:t>2007</w:t>
            </w:r>
            <w:r w:rsidR="007519E0">
              <w:rPr>
                <w:rFonts w:ascii="Verdana" w:hAnsi="Verdana" w:cs="Verdana"/>
                <w:bCs/>
                <w:i/>
                <w:color w:val="FFFFFF"/>
                <w:sz w:val="24"/>
                <w:szCs w:val="24"/>
                <w:lang w:val="en-US"/>
              </w:rPr>
              <w:t xml:space="preserve"> </w:t>
            </w:r>
            <w:r w:rsidRPr="007519E0">
              <w:rPr>
                <w:rFonts w:ascii="Verdana" w:hAnsi="Verdana" w:cs="Verdana"/>
                <w:bCs/>
                <w:i/>
                <w:color w:val="FFFFFF"/>
                <w:sz w:val="24"/>
                <w:szCs w:val="24"/>
                <w:lang w:val="en-US"/>
              </w:rPr>
              <w:t>EASYTRIEVE</w:t>
            </w:r>
          </w:p>
          <w:p w:rsidR="00456F7D" w:rsidRPr="007519E0" w:rsidRDefault="00F3373A" w:rsidP="009C4D3D">
            <w:pPr>
              <w:pStyle w:val="Russite"/>
              <w:numPr>
                <w:ilvl w:val="0"/>
                <w:numId w:val="0"/>
              </w:numPr>
              <w:tabs>
                <w:tab w:val="left" w:pos="5760"/>
              </w:tabs>
              <w:spacing w:after="0" w:line="240" w:lineRule="auto"/>
              <w:jc w:val="left"/>
              <w:rPr>
                <w:rFonts w:ascii="Verdana" w:hAnsi="Verdana" w:cs="Verdana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7519E0">
              <w:rPr>
                <w:rFonts w:ascii="Verdana" w:hAnsi="Verdana" w:cs="Verdana"/>
                <w:bCs/>
                <w:i/>
                <w:color w:val="FFFFFF"/>
                <w:sz w:val="24"/>
                <w:szCs w:val="24"/>
                <w:lang w:val="en-US"/>
              </w:rPr>
              <w:t>2015</w:t>
            </w:r>
            <w:r w:rsidR="007519E0">
              <w:rPr>
                <w:rFonts w:ascii="Verdana" w:hAnsi="Verdana" w:cs="Verdana"/>
                <w:bCs/>
                <w:i/>
                <w:color w:val="FFFFFF"/>
                <w:sz w:val="24"/>
                <w:szCs w:val="24"/>
                <w:lang w:val="en-US"/>
              </w:rPr>
              <w:t xml:space="preserve"> </w:t>
            </w:r>
            <w:r w:rsidRPr="007519E0">
              <w:rPr>
                <w:rFonts w:ascii="Verdana" w:hAnsi="Verdana" w:cs="Verdana"/>
                <w:bCs/>
                <w:i/>
                <w:color w:val="FFFFFF"/>
                <w:sz w:val="24"/>
                <w:szCs w:val="24"/>
                <w:lang w:val="en-US"/>
              </w:rPr>
              <w:t>Informatica –PowerCenter 9X - Developer</w:t>
            </w:r>
          </w:p>
        </w:tc>
      </w:tr>
      <w:tr w:rsidR="00456F7D" w:rsidRPr="00FA742B" w:rsidTr="000A5377">
        <w:tblPrEx>
          <w:tblCellMar>
            <w:top w:w="0" w:type="dxa"/>
            <w:bottom w:w="0" w:type="dxa"/>
          </w:tblCellMar>
        </w:tblPrEx>
        <w:trPr>
          <w:trHeight w:val="592"/>
        </w:trPr>
        <w:tc>
          <w:tcPr>
            <w:tcW w:w="2160" w:type="dxa"/>
            <w:vMerge/>
            <w:shd w:val="solid" w:color="3BB9E1" w:fill="33CCFF"/>
            <w:vAlign w:val="center"/>
          </w:tcPr>
          <w:p w:rsidR="00456F7D" w:rsidRPr="007519E0" w:rsidRDefault="00456F7D" w:rsidP="007B2B85">
            <w:pPr>
              <w:pStyle w:val="Titredesection"/>
              <w:spacing w:before="0"/>
              <w:jc w:val="center"/>
              <w:rPr>
                <w:rFonts w:ascii="Verdana" w:hAnsi="Verdana"/>
                <w:color w:val="FFFFFF"/>
                <w:sz w:val="18"/>
                <w:szCs w:val="28"/>
                <w:lang w:val="en-US"/>
              </w:rPr>
            </w:pPr>
          </w:p>
        </w:tc>
        <w:tc>
          <w:tcPr>
            <w:tcW w:w="6487" w:type="dxa"/>
            <w:shd w:val="solid" w:color="3BB9E1" w:fill="33CCFF"/>
            <w:vAlign w:val="center"/>
          </w:tcPr>
          <w:p w:rsidR="00456F7D" w:rsidRPr="00FA742B" w:rsidRDefault="00000356" w:rsidP="00456F7D">
            <w:pPr>
              <w:pStyle w:val="Intitulduposte"/>
              <w:spacing w:before="120" w:after="120"/>
              <w:rPr>
                <w:rFonts w:ascii="Verdana" w:hAnsi="Verdana"/>
                <w:color w:val="FFFFFF"/>
                <w:sz w:val="28"/>
                <w:szCs w:val="28"/>
              </w:rPr>
            </w:pPr>
            <w:r>
              <w:rPr>
                <w:rFonts w:ascii="Verdana" w:hAnsi="Verdana"/>
                <w:color w:val="FFFFFF"/>
                <w:sz w:val="24"/>
                <w:szCs w:val="28"/>
              </w:rPr>
              <w:t>Disponibilité : dès le 15 MAI 2017</w:t>
            </w:r>
          </w:p>
        </w:tc>
      </w:tr>
    </w:tbl>
    <w:p w:rsidR="008D77B9" w:rsidRPr="00FA742B" w:rsidRDefault="008D77B9" w:rsidP="004A1BC7">
      <w:pPr>
        <w:pStyle w:val="Russite"/>
        <w:numPr>
          <w:ilvl w:val="0"/>
          <w:numId w:val="0"/>
        </w:numPr>
        <w:spacing w:after="0" w:line="240" w:lineRule="auto"/>
        <w:rPr>
          <w:sz w:val="4"/>
          <w:szCs w:val="4"/>
        </w:rPr>
      </w:pPr>
    </w:p>
    <w:p w:rsidR="006E0FEE" w:rsidRDefault="00A50BF2" w:rsidP="00FA742B">
      <w:pPr>
        <w:pStyle w:val="TitreProfil"/>
        <w:pBdr>
          <w:bottom w:val="none" w:sz="0" w:space="0" w:color="auto"/>
        </w:pBdr>
        <w:spacing w:before="120" w:after="0" w:line="240" w:lineRule="auto"/>
        <w:ind w:left="0"/>
        <w:jc w:val="center"/>
        <w:rPr>
          <w:rFonts w:ascii="Verdana" w:hAnsi="Verdana"/>
          <w:position w:val="32"/>
          <w:sz w:val="32"/>
          <w:szCs w:val="32"/>
        </w:rPr>
      </w:pPr>
      <w:r>
        <w:rPr>
          <w:rFonts w:ascii="Verdana" w:hAnsi="Verdana"/>
          <w:position w:val="32"/>
          <w:sz w:val="32"/>
          <w:szCs w:val="32"/>
        </w:rPr>
        <w:t>Expert</w:t>
      </w:r>
      <w:r w:rsidR="00FA742B">
        <w:rPr>
          <w:rFonts w:ascii="Verdana" w:hAnsi="Verdana"/>
          <w:position w:val="32"/>
          <w:sz w:val="32"/>
          <w:szCs w:val="32"/>
        </w:rPr>
        <w:t xml:space="preserve"> </w:t>
      </w:r>
      <w:r w:rsidR="007519E0">
        <w:rPr>
          <w:rFonts w:ascii="Verdana" w:hAnsi="Verdana"/>
          <w:position w:val="32"/>
          <w:sz w:val="32"/>
          <w:szCs w:val="32"/>
        </w:rPr>
        <w:t xml:space="preserve">Grands </w:t>
      </w:r>
      <w:r w:rsidR="00FA742B">
        <w:rPr>
          <w:rFonts w:ascii="Verdana" w:hAnsi="Verdana"/>
          <w:position w:val="32"/>
          <w:sz w:val="32"/>
          <w:szCs w:val="32"/>
        </w:rPr>
        <w:t>Système</w:t>
      </w:r>
      <w:r w:rsidR="002B3AF6">
        <w:rPr>
          <w:rFonts w:ascii="Verdana" w:hAnsi="Verdana"/>
          <w:position w:val="32"/>
          <w:sz w:val="32"/>
          <w:szCs w:val="32"/>
        </w:rPr>
        <w:t>s</w:t>
      </w:r>
      <w:r w:rsidR="007B2B85">
        <w:rPr>
          <w:rFonts w:ascii="Verdana" w:hAnsi="Verdana"/>
          <w:position w:val="32"/>
          <w:sz w:val="32"/>
          <w:szCs w:val="32"/>
        </w:rPr>
        <w:t xml:space="preserve"> </w:t>
      </w:r>
      <w:r w:rsidR="009C4D3D">
        <w:rPr>
          <w:rFonts w:ascii="Verdana" w:hAnsi="Verdana"/>
          <w:position w:val="32"/>
          <w:sz w:val="32"/>
          <w:szCs w:val="32"/>
        </w:rPr>
        <w:t xml:space="preserve">en </w:t>
      </w:r>
      <w:r w:rsidR="007519E0">
        <w:rPr>
          <w:rFonts w:ascii="Verdana" w:hAnsi="Verdana"/>
          <w:position w:val="32"/>
          <w:sz w:val="32"/>
          <w:szCs w:val="32"/>
        </w:rPr>
        <w:t>Grands Comptes</w:t>
      </w:r>
      <w:r w:rsidR="009C4D3D">
        <w:rPr>
          <w:rFonts w:ascii="Verdana" w:hAnsi="Verdana"/>
          <w:position w:val="32"/>
          <w:sz w:val="32"/>
          <w:szCs w:val="32"/>
        </w:rPr>
        <w:t xml:space="preserve"> – </w:t>
      </w:r>
    </w:p>
    <w:p w:rsidR="00CD16AE" w:rsidRPr="00AE6621" w:rsidRDefault="009C4D3D" w:rsidP="00FA742B">
      <w:pPr>
        <w:pStyle w:val="TitreProfil"/>
        <w:pBdr>
          <w:bottom w:val="none" w:sz="0" w:space="0" w:color="auto"/>
        </w:pBdr>
        <w:spacing w:before="120" w:after="0" w:line="240" w:lineRule="auto"/>
        <w:ind w:left="0"/>
        <w:jc w:val="center"/>
        <w:rPr>
          <w:rFonts w:ascii="Verdana" w:hAnsi="Verdana"/>
          <w:color w:val="0000FF"/>
          <w:position w:val="32"/>
          <w:sz w:val="32"/>
          <w:szCs w:val="32"/>
        </w:rPr>
      </w:pPr>
      <w:r w:rsidRPr="00AE6621">
        <w:rPr>
          <w:rFonts w:ascii="Verdana" w:hAnsi="Verdana"/>
          <w:color w:val="0000FF"/>
          <w:position w:val="32"/>
          <w:sz w:val="32"/>
          <w:szCs w:val="32"/>
        </w:rPr>
        <w:t>Assurances et Banques</w:t>
      </w:r>
    </w:p>
    <w:tbl>
      <w:tblPr>
        <w:tblW w:w="8647" w:type="dxa"/>
        <w:tblInd w:w="108" w:type="dxa"/>
        <w:shd w:val="clear" w:color="auto" w:fill="DBE5F1"/>
        <w:tblCellMar>
          <w:top w:w="57" w:type="dxa"/>
        </w:tblCellMar>
        <w:tblLook w:val="0480" w:firstRow="0" w:lastRow="0" w:firstColumn="1" w:lastColumn="0" w:noHBand="0" w:noVBand="1"/>
      </w:tblPr>
      <w:tblGrid>
        <w:gridCol w:w="2552"/>
        <w:gridCol w:w="6095"/>
      </w:tblGrid>
      <w:tr w:rsidR="00FA742B" w:rsidRPr="00A7778F" w:rsidTr="00EF4DDF">
        <w:tc>
          <w:tcPr>
            <w:tcW w:w="8647" w:type="dxa"/>
            <w:gridSpan w:val="2"/>
            <w:shd w:val="clear" w:color="auto" w:fill="DBE5F1"/>
          </w:tcPr>
          <w:p w:rsidR="00FA742B" w:rsidRPr="00FA742B" w:rsidRDefault="00FA742B" w:rsidP="007D5B4A">
            <w:pPr>
              <w:pStyle w:val="Titredesection"/>
              <w:spacing w:after="120"/>
              <w:rPr>
                <w:rFonts w:ascii="Verdana" w:hAnsi="Verdana"/>
                <w:bCs w:val="0"/>
                <w:iCs/>
                <w:szCs w:val="28"/>
              </w:rPr>
            </w:pPr>
            <w:r w:rsidRPr="00FA742B">
              <w:rPr>
                <w:rFonts w:ascii="Verdana" w:hAnsi="Verdana"/>
              </w:rPr>
              <w:t>Compétences Techniques</w:t>
            </w:r>
          </w:p>
        </w:tc>
      </w:tr>
      <w:tr w:rsidR="00FA742B" w:rsidRPr="007519E0" w:rsidTr="00EF4DDF">
        <w:tc>
          <w:tcPr>
            <w:tcW w:w="2552" w:type="dxa"/>
            <w:tcBorders>
              <w:right w:val="single" w:sz="4" w:space="0" w:color="auto"/>
            </w:tcBorders>
            <w:shd w:val="clear" w:color="auto" w:fill="DBE5F1"/>
          </w:tcPr>
          <w:p w:rsidR="00FA742B" w:rsidRPr="00FA742B" w:rsidRDefault="00FA742B" w:rsidP="007D5B4A">
            <w:pPr>
              <w:pStyle w:val="Russite"/>
              <w:numPr>
                <w:ilvl w:val="0"/>
                <w:numId w:val="0"/>
              </w:numPr>
              <w:spacing w:after="0" w:line="240" w:lineRule="auto"/>
              <w:ind w:left="245" w:hanging="245"/>
              <w:jc w:val="right"/>
              <w:rPr>
                <w:rFonts w:ascii="Verdana" w:hAnsi="Verdana"/>
                <w:b/>
                <w:bCs/>
                <w:iCs/>
                <w:color w:val="333399"/>
                <w:sz w:val="24"/>
                <w:szCs w:val="28"/>
              </w:rPr>
            </w:pPr>
            <w:r w:rsidRPr="00FA742B">
              <w:rPr>
                <w:rFonts w:ascii="Verdana" w:hAnsi="Verdana"/>
                <w:b/>
                <w:bCs/>
                <w:iCs/>
                <w:color w:val="333399"/>
                <w:sz w:val="24"/>
                <w:szCs w:val="28"/>
              </w:rPr>
              <w:t>Systèmes</w:t>
            </w:r>
          </w:p>
        </w:tc>
        <w:tc>
          <w:tcPr>
            <w:tcW w:w="6095" w:type="dxa"/>
            <w:tcBorders>
              <w:left w:val="single" w:sz="4" w:space="0" w:color="auto"/>
            </w:tcBorders>
            <w:shd w:val="clear" w:color="auto" w:fill="DBE5F1"/>
            <w:vAlign w:val="center"/>
          </w:tcPr>
          <w:p w:rsidR="00FA742B" w:rsidRPr="00C9312B" w:rsidRDefault="00000356" w:rsidP="007D5B4A">
            <w:pPr>
              <w:pStyle w:val="Russite"/>
              <w:numPr>
                <w:ilvl w:val="0"/>
                <w:numId w:val="0"/>
              </w:numPr>
              <w:spacing w:after="0" w:line="240" w:lineRule="auto"/>
              <w:ind w:left="245" w:hanging="245"/>
              <w:jc w:val="left"/>
              <w:rPr>
                <w:rFonts w:ascii="Verdana" w:hAnsi="Verdana"/>
                <w:bCs/>
                <w:iCs/>
                <w:color w:val="333399"/>
                <w:sz w:val="24"/>
                <w:szCs w:val="28"/>
                <w:lang w:val="en-US"/>
              </w:rPr>
            </w:pPr>
            <w:r w:rsidRPr="00000356">
              <w:rPr>
                <w:rFonts w:ascii="Verdana" w:hAnsi="Verdana"/>
                <w:b/>
                <w:bCs/>
                <w:iCs/>
                <w:color w:val="333399"/>
                <w:sz w:val="24"/>
                <w:szCs w:val="28"/>
                <w:lang w:val="en-US"/>
              </w:rPr>
              <w:t>AS400</w:t>
            </w:r>
            <w:r>
              <w:rPr>
                <w:rFonts w:ascii="Verdana" w:hAnsi="Verdana"/>
                <w:bCs/>
                <w:iCs/>
                <w:color w:val="333399"/>
                <w:sz w:val="24"/>
                <w:szCs w:val="28"/>
                <w:lang w:val="en-US"/>
              </w:rPr>
              <w:t xml:space="preserve">, </w:t>
            </w:r>
            <w:r w:rsidR="007519E0">
              <w:rPr>
                <w:rFonts w:ascii="Verdana" w:hAnsi="Verdana"/>
                <w:bCs/>
                <w:iCs/>
                <w:color w:val="333399"/>
                <w:sz w:val="24"/>
                <w:szCs w:val="28"/>
                <w:lang w:val="en-US"/>
              </w:rPr>
              <w:t>MVS/TSO</w:t>
            </w:r>
            <w:r>
              <w:rPr>
                <w:rFonts w:ascii="Verdana" w:hAnsi="Verdana"/>
                <w:bCs/>
                <w:iCs/>
                <w:color w:val="333399"/>
                <w:sz w:val="24"/>
                <w:szCs w:val="28"/>
                <w:lang w:val="en-US"/>
              </w:rPr>
              <w:t>,</w:t>
            </w:r>
            <w:r w:rsidR="007519E0">
              <w:rPr>
                <w:rFonts w:ascii="Verdana" w:hAnsi="Verdana"/>
                <w:bCs/>
                <w:iCs/>
                <w:color w:val="333399"/>
                <w:sz w:val="24"/>
                <w:szCs w:val="28"/>
                <w:lang w:val="en-US"/>
              </w:rPr>
              <w:t xml:space="preserve"> IBM3270</w:t>
            </w:r>
          </w:p>
          <w:p w:rsidR="00FA742B" w:rsidRPr="007519E0" w:rsidRDefault="00FA742B" w:rsidP="007D5B4A">
            <w:pPr>
              <w:pStyle w:val="Russite"/>
              <w:numPr>
                <w:ilvl w:val="0"/>
                <w:numId w:val="0"/>
              </w:numPr>
              <w:spacing w:after="0" w:line="240" w:lineRule="auto"/>
              <w:ind w:left="245" w:hanging="245"/>
              <w:jc w:val="left"/>
              <w:rPr>
                <w:rFonts w:ascii="Verdana" w:hAnsi="Verdana"/>
                <w:bCs/>
                <w:iCs/>
                <w:color w:val="333399"/>
                <w:sz w:val="24"/>
                <w:szCs w:val="28"/>
                <w:lang w:val="en-US"/>
              </w:rPr>
            </w:pPr>
          </w:p>
        </w:tc>
      </w:tr>
      <w:tr w:rsidR="00FA742B" w:rsidRPr="00C9312B" w:rsidTr="00EF4DDF">
        <w:tc>
          <w:tcPr>
            <w:tcW w:w="2552" w:type="dxa"/>
            <w:tcBorders>
              <w:right w:val="single" w:sz="4" w:space="0" w:color="auto"/>
            </w:tcBorders>
            <w:shd w:val="clear" w:color="auto" w:fill="DBE5F1"/>
          </w:tcPr>
          <w:p w:rsidR="00FA742B" w:rsidRPr="00FA742B" w:rsidRDefault="007519E0" w:rsidP="007D5B4A">
            <w:pPr>
              <w:pStyle w:val="Russite"/>
              <w:numPr>
                <w:ilvl w:val="0"/>
                <w:numId w:val="0"/>
              </w:numPr>
              <w:spacing w:after="0" w:line="240" w:lineRule="auto"/>
              <w:ind w:left="245" w:hanging="245"/>
              <w:jc w:val="right"/>
              <w:rPr>
                <w:rFonts w:ascii="Verdana" w:hAnsi="Verdana"/>
                <w:b/>
                <w:bCs/>
                <w:iCs/>
                <w:color w:val="333399"/>
                <w:sz w:val="24"/>
                <w:szCs w:val="28"/>
              </w:rPr>
            </w:pPr>
            <w:r w:rsidRPr="007519E0">
              <w:rPr>
                <w:rFonts w:ascii="Verdana" w:hAnsi="Verdana"/>
                <w:b/>
                <w:bCs/>
                <w:iCs/>
                <w:color w:val="333399"/>
                <w:sz w:val="24"/>
                <w:szCs w:val="28"/>
              </w:rPr>
              <w:t>Base de données</w:t>
            </w:r>
          </w:p>
        </w:tc>
        <w:tc>
          <w:tcPr>
            <w:tcW w:w="6095" w:type="dxa"/>
            <w:tcBorders>
              <w:left w:val="single" w:sz="4" w:space="0" w:color="auto"/>
            </w:tcBorders>
            <w:shd w:val="clear" w:color="auto" w:fill="DBE5F1"/>
            <w:vAlign w:val="center"/>
          </w:tcPr>
          <w:p w:rsidR="00FA742B" w:rsidRDefault="007519E0" w:rsidP="007D5B4A">
            <w:pPr>
              <w:pStyle w:val="Russite"/>
              <w:numPr>
                <w:ilvl w:val="0"/>
                <w:numId w:val="0"/>
              </w:numPr>
              <w:spacing w:after="0" w:line="240" w:lineRule="auto"/>
              <w:ind w:left="245" w:hanging="245"/>
              <w:jc w:val="left"/>
              <w:rPr>
                <w:rFonts w:ascii="Verdana" w:hAnsi="Verdana"/>
                <w:bCs/>
                <w:iCs/>
                <w:color w:val="333399"/>
                <w:sz w:val="24"/>
                <w:szCs w:val="28"/>
                <w:lang w:val="en-US"/>
              </w:rPr>
            </w:pPr>
            <w:r w:rsidRPr="00000356">
              <w:rPr>
                <w:rFonts w:ascii="Verdana" w:hAnsi="Verdana"/>
                <w:b/>
                <w:bCs/>
                <w:iCs/>
                <w:color w:val="333399"/>
                <w:sz w:val="24"/>
                <w:szCs w:val="28"/>
                <w:lang w:val="en-US"/>
              </w:rPr>
              <w:t>DB2, IDMS</w:t>
            </w:r>
            <w:r>
              <w:rPr>
                <w:rFonts w:ascii="Verdana" w:hAnsi="Verdana"/>
                <w:bCs/>
                <w:iCs/>
                <w:color w:val="333399"/>
                <w:sz w:val="24"/>
                <w:szCs w:val="28"/>
                <w:lang w:val="en-US"/>
              </w:rPr>
              <w:t>, ACCESS</w:t>
            </w:r>
            <w:r w:rsidR="00722EDC" w:rsidRPr="00C9312B">
              <w:rPr>
                <w:rFonts w:ascii="Verdana" w:hAnsi="Verdana"/>
                <w:bCs/>
                <w:iCs/>
                <w:color w:val="333399"/>
                <w:sz w:val="24"/>
                <w:szCs w:val="28"/>
                <w:lang w:val="en-US"/>
              </w:rPr>
              <w:t>.</w:t>
            </w:r>
          </w:p>
          <w:p w:rsidR="007519E0" w:rsidRPr="00C9312B" w:rsidRDefault="007519E0" w:rsidP="007D5B4A">
            <w:pPr>
              <w:pStyle w:val="Russite"/>
              <w:numPr>
                <w:ilvl w:val="0"/>
                <w:numId w:val="0"/>
              </w:numPr>
              <w:spacing w:after="0" w:line="240" w:lineRule="auto"/>
              <w:ind w:left="245" w:hanging="245"/>
              <w:jc w:val="left"/>
              <w:rPr>
                <w:rFonts w:ascii="Verdana" w:hAnsi="Verdana"/>
                <w:bCs/>
                <w:iCs/>
                <w:color w:val="333399"/>
                <w:szCs w:val="28"/>
                <w:lang w:val="en-US"/>
              </w:rPr>
            </w:pPr>
          </w:p>
        </w:tc>
      </w:tr>
      <w:tr w:rsidR="00FA742B" w:rsidRPr="00A7778F" w:rsidTr="00EF4DDF">
        <w:tc>
          <w:tcPr>
            <w:tcW w:w="2552" w:type="dxa"/>
            <w:tcBorders>
              <w:right w:val="single" w:sz="4" w:space="0" w:color="auto"/>
            </w:tcBorders>
            <w:shd w:val="clear" w:color="auto" w:fill="DBE5F1"/>
          </w:tcPr>
          <w:p w:rsidR="00FA742B" w:rsidRPr="00FA742B" w:rsidRDefault="007519E0" w:rsidP="007D5B4A">
            <w:pPr>
              <w:pStyle w:val="Russite"/>
              <w:numPr>
                <w:ilvl w:val="0"/>
                <w:numId w:val="0"/>
              </w:numPr>
              <w:spacing w:after="0" w:line="240" w:lineRule="auto"/>
              <w:ind w:left="245" w:hanging="245"/>
              <w:jc w:val="right"/>
              <w:rPr>
                <w:rFonts w:ascii="Verdana" w:hAnsi="Verdana"/>
                <w:b/>
                <w:bCs/>
                <w:iCs/>
                <w:color w:val="333399"/>
                <w:sz w:val="24"/>
                <w:szCs w:val="28"/>
              </w:rPr>
            </w:pPr>
            <w:r>
              <w:rPr>
                <w:rFonts w:ascii="Verdana" w:hAnsi="Verdana"/>
                <w:b/>
                <w:bCs/>
                <w:iCs/>
                <w:color w:val="333399"/>
                <w:sz w:val="24"/>
                <w:szCs w:val="28"/>
              </w:rPr>
              <w:t>Micro</w:t>
            </w:r>
          </w:p>
        </w:tc>
        <w:tc>
          <w:tcPr>
            <w:tcW w:w="6095" w:type="dxa"/>
            <w:tcBorders>
              <w:left w:val="single" w:sz="4" w:space="0" w:color="auto"/>
            </w:tcBorders>
            <w:shd w:val="clear" w:color="auto" w:fill="DBE5F1"/>
            <w:vAlign w:val="center"/>
          </w:tcPr>
          <w:p w:rsidR="007519E0" w:rsidRDefault="007519E0" w:rsidP="007519E0">
            <w:pPr>
              <w:pStyle w:val="Russite"/>
              <w:numPr>
                <w:ilvl w:val="0"/>
                <w:numId w:val="0"/>
              </w:numPr>
              <w:spacing w:after="0" w:line="240" w:lineRule="auto"/>
              <w:ind w:left="245" w:hanging="245"/>
              <w:jc w:val="left"/>
              <w:rPr>
                <w:rFonts w:ascii="Verdana" w:hAnsi="Verdana"/>
                <w:bCs/>
                <w:iCs/>
                <w:color w:val="333399"/>
                <w:sz w:val="24"/>
                <w:szCs w:val="28"/>
              </w:rPr>
            </w:pPr>
            <w:r w:rsidRPr="007519E0">
              <w:rPr>
                <w:rFonts w:ascii="Verdana" w:hAnsi="Verdana"/>
                <w:bCs/>
                <w:iCs/>
                <w:color w:val="333399"/>
                <w:sz w:val="24"/>
                <w:szCs w:val="28"/>
              </w:rPr>
              <w:t>Windows 7</w:t>
            </w:r>
            <w:r>
              <w:rPr>
                <w:rFonts w:ascii="Verdana" w:hAnsi="Verdana"/>
                <w:bCs/>
                <w:iCs/>
                <w:color w:val="333399"/>
                <w:sz w:val="24"/>
                <w:szCs w:val="28"/>
              </w:rPr>
              <w:t>, Excel, Word, Powerpoint.</w:t>
            </w:r>
          </w:p>
          <w:p w:rsidR="00FA742B" w:rsidRPr="00FA742B" w:rsidRDefault="00FA742B" w:rsidP="007519E0">
            <w:pPr>
              <w:pStyle w:val="Russite"/>
              <w:numPr>
                <w:ilvl w:val="0"/>
                <w:numId w:val="0"/>
              </w:numPr>
              <w:spacing w:after="0" w:line="240" w:lineRule="auto"/>
              <w:ind w:left="245" w:hanging="245"/>
              <w:jc w:val="left"/>
              <w:rPr>
                <w:rFonts w:ascii="Verdana" w:hAnsi="Verdana"/>
                <w:bCs/>
                <w:iCs/>
                <w:color w:val="333399"/>
                <w:sz w:val="24"/>
                <w:szCs w:val="28"/>
              </w:rPr>
            </w:pPr>
          </w:p>
        </w:tc>
      </w:tr>
      <w:tr w:rsidR="00FA742B" w:rsidRPr="00361C8F" w:rsidTr="00EF4DDF">
        <w:tc>
          <w:tcPr>
            <w:tcW w:w="2552" w:type="dxa"/>
            <w:tcBorders>
              <w:right w:val="single" w:sz="4" w:space="0" w:color="auto"/>
            </w:tcBorders>
            <w:shd w:val="clear" w:color="auto" w:fill="DBE5F1"/>
          </w:tcPr>
          <w:p w:rsidR="00FA742B" w:rsidRPr="00FA742B" w:rsidRDefault="007519E0" w:rsidP="007D5B4A">
            <w:pPr>
              <w:pStyle w:val="Russite"/>
              <w:numPr>
                <w:ilvl w:val="0"/>
                <w:numId w:val="0"/>
              </w:numPr>
              <w:spacing w:after="0" w:line="240" w:lineRule="auto"/>
              <w:ind w:left="245" w:hanging="245"/>
              <w:jc w:val="right"/>
              <w:rPr>
                <w:rFonts w:ascii="Verdana" w:hAnsi="Verdana"/>
                <w:b/>
                <w:bCs/>
                <w:iCs/>
                <w:color w:val="333399"/>
                <w:sz w:val="24"/>
                <w:szCs w:val="28"/>
              </w:rPr>
            </w:pPr>
            <w:r>
              <w:rPr>
                <w:rFonts w:ascii="Verdana" w:hAnsi="Verdana"/>
                <w:b/>
                <w:bCs/>
                <w:iCs/>
                <w:color w:val="333399"/>
                <w:sz w:val="24"/>
                <w:szCs w:val="28"/>
              </w:rPr>
              <w:t>Outils Grands Systèmes</w:t>
            </w:r>
          </w:p>
        </w:tc>
        <w:tc>
          <w:tcPr>
            <w:tcW w:w="6095" w:type="dxa"/>
            <w:tcBorders>
              <w:left w:val="single" w:sz="4" w:space="0" w:color="auto"/>
            </w:tcBorders>
            <w:shd w:val="clear" w:color="auto" w:fill="DBE5F1"/>
            <w:vAlign w:val="center"/>
          </w:tcPr>
          <w:p w:rsidR="00FA742B" w:rsidRPr="00361C8F" w:rsidRDefault="007519E0" w:rsidP="007D5B4A">
            <w:pPr>
              <w:pStyle w:val="Russite"/>
              <w:numPr>
                <w:ilvl w:val="0"/>
                <w:numId w:val="0"/>
              </w:numPr>
              <w:spacing w:after="0" w:line="240" w:lineRule="auto"/>
              <w:ind w:left="245" w:hanging="245"/>
              <w:jc w:val="left"/>
              <w:rPr>
                <w:rFonts w:ascii="Verdana" w:hAnsi="Verdana"/>
                <w:bCs/>
                <w:iCs/>
                <w:color w:val="333399"/>
                <w:sz w:val="24"/>
                <w:szCs w:val="28"/>
                <w:lang w:val="en-US"/>
              </w:rPr>
            </w:pPr>
            <w:r w:rsidRPr="00361C8F">
              <w:rPr>
                <w:rFonts w:ascii="Verdana" w:hAnsi="Verdana"/>
                <w:bCs/>
                <w:iCs/>
                <w:color w:val="333399"/>
                <w:sz w:val="24"/>
                <w:szCs w:val="28"/>
                <w:lang w:val="en-US"/>
              </w:rPr>
              <w:t xml:space="preserve">JCL, SCLM, </w:t>
            </w:r>
            <w:r w:rsidR="00DD2679" w:rsidRPr="00361C8F">
              <w:rPr>
                <w:rFonts w:ascii="Verdana" w:hAnsi="Verdana"/>
                <w:bCs/>
                <w:iCs/>
                <w:color w:val="333399"/>
                <w:sz w:val="24"/>
                <w:szCs w:val="28"/>
                <w:lang w:val="en-US"/>
              </w:rPr>
              <w:t>HARRY (Infocentre)</w:t>
            </w:r>
            <w:r w:rsidR="00FD6E46" w:rsidRPr="00361C8F">
              <w:rPr>
                <w:rFonts w:ascii="Verdana" w:hAnsi="Verdana"/>
                <w:bCs/>
                <w:iCs/>
                <w:color w:val="333399"/>
                <w:sz w:val="24"/>
                <w:szCs w:val="28"/>
                <w:lang w:val="en-US"/>
              </w:rPr>
              <w:t>, Query</w:t>
            </w:r>
          </w:p>
          <w:p w:rsidR="00DD2679" w:rsidRPr="00361C8F" w:rsidRDefault="00DD2679" w:rsidP="007D5B4A">
            <w:pPr>
              <w:pStyle w:val="Russite"/>
              <w:numPr>
                <w:ilvl w:val="0"/>
                <w:numId w:val="0"/>
              </w:numPr>
              <w:spacing w:after="0" w:line="240" w:lineRule="auto"/>
              <w:ind w:left="245" w:hanging="245"/>
              <w:jc w:val="left"/>
              <w:rPr>
                <w:rFonts w:ascii="Verdana" w:hAnsi="Verdana"/>
                <w:bCs/>
                <w:iCs/>
                <w:color w:val="333399"/>
                <w:sz w:val="24"/>
                <w:szCs w:val="28"/>
                <w:lang w:val="en-US"/>
              </w:rPr>
            </w:pPr>
          </w:p>
          <w:p w:rsidR="00DD2679" w:rsidRPr="00361C8F" w:rsidRDefault="00DD2679" w:rsidP="007D5B4A">
            <w:pPr>
              <w:pStyle w:val="Russite"/>
              <w:numPr>
                <w:ilvl w:val="0"/>
                <w:numId w:val="0"/>
              </w:numPr>
              <w:spacing w:after="0" w:line="240" w:lineRule="auto"/>
              <w:ind w:left="245" w:hanging="245"/>
              <w:jc w:val="left"/>
              <w:rPr>
                <w:rFonts w:ascii="Verdana" w:hAnsi="Verdana"/>
                <w:bCs/>
                <w:iCs/>
                <w:color w:val="333399"/>
                <w:sz w:val="24"/>
                <w:szCs w:val="28"/>
                <w:lang w:val="en-US"/>
              </w:rPr>
            </w:pPr>
          </w:p>
        </w:tc>
      </w:tr>
      <w:tr w:rsidR="00FA742B" w:rsidRPr="00A7778F" w:rsidTr="00EF4DDF">
        <w:tc>
          <w:tcPr>
            <w:tcW w:w="2552" w:type="dxa"/>
            <w:tcBorders>
              <w:right w:val="single" w:sz="4" w:space="0" w:color="auto"/>
            </w:tcBorders>
            <w:shd w:val="clear" w:color="auto" w:fill="DBE5F1"/>
          </w:tcPr>
          <w:p w:rsidR="00FA742B" w:rsidRPr="00FA742B" w:rsidRDefault="006E0FEE" w:rsidP="00DD2679">
            <w:pPr>
              <w:pStyle w:val="Russite"/>
              <w:numPr>
                <w:ilvl w:val="0"/>
                <w:numId w:val="0"/>
              </w:numPr>
              <w:spacing w:after="0" w:line="240" w:lineRule="auto"/>
              <w:ind w:left="245" w:hanging="245"/>
              <w:jc w:val="right"/>
              <w:rPr>
                <w:rFonts w:ascii="Verdana" w:hAnsi="Verdana"/>
                <w:b/>
                <w:bCs/>
                <w:iCs/>
                <w:color w:val="333399"/>
                <w:sz w:val="24"/>
                <w:szCs w:val="28"/>
              </w:rPr>
            </w:pPr>
            <w:r>
              <w:rPr>
                <w:rFonts w:ascii="Verdana" w:hAnsi="Verdana"/>
                <w:b/>
                <w:bCs/>
                <w:iCs/>
                <w:color w:val="333399"/>
                <w:sz w:val="24"/>
                <w:szCs w:val="28"/>
              </w:rPr>
              <w:t>Langages</w:t>
            </w:r>
          </w:p>
        </w:tc>
        <w:tc>
          <w:tcPr>
            <w:tcW w:w="6095" w:type="dxa"/>
            <w:tcBorders>
              <w:left w:val="single" w:sz="4" w:space="0" w:color="auto"/>
            </w:tcBorders>
            <w:shd w:val="clear" w:color="auto" w:fill="DBE5F1"/>
            <w:vAlign w:val="center"/>
          </w:tcPr>
          <w:p w:rsidR="00FA742B" w:rsidRDefault="00DD2679" w:rsidP="007D5B4A">
            <w:pPr>
              <w:pStyle w:val="Russite"/>
              <w:numPr>
                <w:ilvl w:val="0"/>
                <w:numId w:val="0"/>
              </w:numPr>
              <w:spacing w:after="0" w:line="240" w:lineRule="auto"/>
              <w:ind w:left="245" w:hanging="245"/>
              <w:jc w:val="left"/>
              <w:rPr>
                <w:rFonts w:ascii="Verdana" w:hAnsi="Verdana"/>
                <w:bCs/>
                <w:iCs/>
                <w:color w:val="333399"/>
                <w:sz w:val="24"/>
                <w:szCs w:val="28"/>
              </w:rPr>
            </w:pPr>
            <w:r w:rsidRPr="00000356">
              <w:rPr>
                <w:rFonts w:ascii="Verdana" w:hAnsi="Verdana"/>
                <w:b/>
                <w:bCs/>
                <w:iCs/>
                <w:color w:val="333399"/>
                <w:sz w:val="24"/>
                <w:szCs w:val="28"/>
              </w:rPr>
              <w:t>COBOL</w:t>
            </w:r>
            <w:r>
              <w:rPr>
                <w:rFonts w:ascii="Verdana" w:hAnsi="Verdana"/>
                <w:bCs/>
                <w:iCs/>
                <w:color w:val="333399"/>
                <w:sz w:val="24"/>
                <w:szCs w:val="28"/>
              </w:rPr>
              <w:t>, SQL, VBA</w:t>
            </w:r>
            <w:r w:rsidR="00722EDC">
              <w:rPr>
                <w:rFonts w:ascii="Verdana" w:hAnsi="Verdana"/>
                <w:bCs/>
                <w:iCs/>
                <w:color w:val="333399"/>
                <w:sz w:val="24"/>
                <w:szCs w:val="28"/>
              </w:rPr>
              <w:t>.</w:t>
            </w:r>
          </w:p>
          <w:p w:rsidR="00DD2679" w:rsidRPr="00FA742B" w:rsidRDefault="00DD2679" w:rsidP="007D5B4A">
            <w:pPr>
              <w:pStyle w:val="Russite"/>
              <w:numPr>
                <w:ilvl w:val="0"/>
                <w:numId w:val="0"/>
              </w:numPr>
              <w:spacing w:after="0" w:line="240" w:lineRule="auto"/>
              <w:ind w:left="245" w:hanging="245"/>
              <w:jc w:val="left"/>
              <w:rPr>
                <w:rFonts w:ascii="Verdana" w:hAnsi="Verdana"/>
                <w:bCs/>
                <w:iCs/>
                <w:color w:val="333399"/>
                <w:sz w:val="24"/>
                <w:szCs w:val="28"/>
              </w:rPr>
            </w:pPr>
          </w:p>
        </w:tc>
      </w:tr>
      <w:tr w:rsidR="00FA742B" w:rsidRPr="00A7778F" w:rsidTr="00EF4DDF">
        <w:tc>
          <w:tcPr>
            <w:tcW w:w="2552" w:type="dxa"/>
            <w:tcBorders>
              <w:right w:val="single" w:sz="4" w:space="0" w:color="auto"/>
            </w:tcBorders>
            <w:shd w:val="clear" w:color="auto" w:fill="DBE5F1"/>
          </w:tcPr>
          <w:p w:rsidR="00FA742B" w:rsidRPr="00FA742B" w:rsidRDefault="00DD2679" w:rsidP="00DD2679">
            <w:pPr>
              <w:pStyle w:val="Russite"/>
              <w:numPr>
                <w:ilvl w:val="0"/>
                <w:numId w:val="0"/>
              </w:numPr>
              <w:spacing w:after="0" w:line="240" w:lineRule="auto"/>
              <w:ind w:left="245" w:hanging="245"/>
              <w:jc w:val="right"/>
              <w:rPr>
                <w:rFonts w:ascii="Verdana" w:hAnsi="Verdana"/>
                <w:b/>
                <w:bCs/>
                <w:iCs/>
                <w:color w:val="333399"/>
                <w:sz w:val="24"/>
                <w:szCs w:val="28"/>
              </w:rPr>
            </w:pPr>
            <w:r>
              <w:rPr>
                <w:rFonts w:ascii="Verdana" w:hAnsi="Verdana"/>
                <w:b/>
                <w:bCs/>
                <w:iCs/>
                <w:color w:val="333399"/>
                <w:sz w:val="24"/>
                <w:szCs w:val="28"/>
              </w:rPr>
              <w:t>Méthodes</w:t>
            </w:r>
          </w:p>
        </w:tc>
        <w:tc>
          <w:tcPr>
            <w:tcW w:w="6095" w:type="dxa"/>
            <w:tcBorders>
              <w:left w:val="single" w:sz="4" w:space="0" w:color="auto"/>
            </w:tcBorders>
            <w:shd w:val="clear" w:color="auto" w:fill="DBE5F1"/>
            <w:vAlign w:val="center"/>
          </w:tcPr>
          <w:p w:rsidR="00FA742B" w:rsidRDefault="00DD2679" w:rsidP="007D5B4A">
            <w:pPr>
              <w:pStyle w:val="Russite"/>
              <w:numPr>
                <w:ilvl w:val="0"/>
                <w:numId w:val="0"/>
              </w:numPr>
              <w:spacing w:after="0" w:line="240" w:lineRule="auto"/>
              <w:ind w:left="245" w:hanging="245"/>
              <w:jc w:val="left"/>
              <w:rPr>
                <w:rFonts w:ascii="Verdana" w:hAnsi="Verdana"/>
                <w:bCs/>
                <w:iCs/>
                <w:color w:val="333399"/>
                <w:sz w:val="24"/>
                <w:szCs w:val="28"/>
              </w:rPr>
            </w:pPr>
            <w:r>
              <w:rPr>
                <w:rFonts w:ascii="Verdana" w:hAnsi="Verdana"/>
                <w:bCs/>
                <w:iCs/>
                <w:color w:val="333399"/>
                <w:sz w:val="24"/>
                <w:szCs w:val="28"/>
              </w:rPr>
              <w:t>MERISE, AGILE</w:t>
            </w:r>
            <w:r w:rsidR="00722EDC">
              <w:rPr>
                <w:rFonts w:ascii="Verdana" w:hAnsi="Verdana"/>
                <w:bCs/>
                <w:iCs/>
                <w:color w:val="333399"/>
                <w:sz w:val="24"/>
                <w:szCs w:val="28"/>
              </w:rPr>
              <w:t>.</w:t>
            </w:r>
          </w:p>
          <w:p w:rsidR="00DD2679" w:rsidRPr="00FA742B" w:rsidRDefault="00DD2679" w:rsidP="007D5B4A">
            <w:pPr>
              <w:pStyle w:val="Russite"/>
              <w:numPr>
                <w:ilvl w:val="0"/>
                <w:numId w:val="0"/>
              </w:numPr>
              <w:spacing w:after="0" w:line="240" w:lineRule="auto"/>
              <w:ind w:left="245" w:hanging="245"/>
              <w:jc w:val="left"/>
              <w:rPr>
                <w:rFonts w:ascii="Verdana" w:hAnsi="Verdana"/>
                <w:bCs/>
                <w:iCs/>
                <w:color w:val="333399"/>
                <w:sz w:val="24"/>
                <w:szCs w:val="28"/>
              </w:rPr>
            </w:pPr>
          </w:p>
        </w:tc>
      </w:tr>
      <w:tr w:rsidR="00FA742B" w:rsidRPr="00A7778F" w:rsidTr="00EF4DDF">
        <w:tc>
          <w:tcPr>
            <w:tcW w:w="2552" w:type="dxa"/>
            <w:tcBorders>
              <w:right w:val="single" w:sz="4" w:space="0" w:color="auto"/>
            </w:tcBorders>
            <w:shd w:val="clear" w:color="auto" w:fill="DBE5F1"/>
          </w:tcPr>
          <w:p w:rsidR="00FA742B" w:rsidRPr="00FA742B" w:rsidRDefault="00DD2679" w:rsidP="007D5B4A">
            <w:pPr>
              <w:pStyle w:val="Russite"/>
              <w:numPr>
                <w:ilvl w:val="0"/>
                <w:numId w:val="0"/>
              </w:numPr>
              <w:spacing w:after="0" w:line="240" w:lineRule="auto"/>
              <w:ind w:left="245" w:hanging="245"/>
              <w:jc w:val="right"/>
              <w:rPr>
                <w:rFonts w:ascii="Verdana" w:hAnsi="Verdana"/>
                <w:b/>
                <w:bCs/>
                <w:iCs/>
                <w:color w:val="333399"/>
                <w:sz w:val="24"/>
                <w:szCs w:val="28"/>
              </w:rPr>
            </w:pPr>
            <w:r>
              <w:rPr>
                <w:rFonts w:ascii="Verdana" w:hAnsi="Verdana"/>
                <w:b/>
                <w:bCs/>
                <w:iCs/>
                <w:color w:val="333399"/>
                <w:sz w:val="24"/>
                <w:szCs w:val="28"/>
              </w:rPr>
              <w:t>Rédactions documentaires</w:t>
            </w:r>
          </w:p>
        </w:tc>
        <w:tc>
          <w:tcPr>
            <w:tcW w:w="6095" w:type="dxa"/>
            <w:tcBorders>
              <w:left w:val="single" w:sz="4" w:space="0" w:color="auto"/>
            </w:tcBorders>
            <w:shd w:val="clear" w:color="auto" w:fill="DBE5F1"/>
            <w:vAlign w:val="center"/>
          </w:tcPr>
          <w:p w:rsidR="00FA742B" w:rsidRPr="00FA742B" w:rsidRDefault="00DD2679" w:rsidP="00DD2679">
            <w:pPr>
              <w:pStyle w:val="Russite"/>
              <w:numPr>
                <w:ilvl w:val="0"/>
                <w:numId w:val="0"/>
              </w:numPr>
              <w:spacing w:after="0" w:line="240" w:lineRule="auto"/>
              <w:rPr>
                <w:rFonts w:ascii="Verdana" w:hAnsi="Verdana"/>
                <w:bCs/>
                <w:iCs/>
                <w:color w:val="333399"/>
                <w:sz w:val="24"/>
                <w:szCs w:val="28"/>
              </w:rPr>
            </w:pPr>
            <w:r>
              <w:rPr>
                <w:rFonts w:ascii="Verdana" w:hAnsi="Verdana"/>
                <w:bCs/>
                <w:iCs/>
                <w:color w:val="333399"/>
                <w:sz w:val="24"/>
                <w:szCs w:val="28"/>
              </w:rPr>
              <w:t>Spécifications Générales, Spécifications détaillées, plans de test, Dossiers Mises en Production</w:t>
            </w:r>
          </w:p>
        </w:tc>
      </w:tr>
      <w:tr w:rsidR="00FA742B" w:rsidRPr="00A7778F" w:rsidTr="00EF4DDF">
        <w:tc>
          <w:tcPr>
            <w:tcW w:w="2552" w:type="dxa"/>
            <w:tcBorders>
              <w:right w:val="single" w:sz="4" w:space="0" w:color="auto"/>
            </w:tcBorders>
            <w:shd w:val="clear" w:color="auto" w:fill="DBE5F1"/>
          </w:tcPr>
          <w:p w:rsidR="00FA742B" w:rsidRPr="00FA742B" w:rsidRDefault="00FA742B" w:rsidP="00DD2679">
            <w:pPr>
              <w:pStyle w:val="Russite"/>
              <w:numPr>
                <w:ilvl w:val="0"/>
                <w:numId w:val="0"/>
              </w:numPr>
              <w:spacing w:after="0" w:line="240" w:lineRule="auto"/>
              <w:ind w:left="245" w:hanging="245"/>
              <w:rPr>
                <w:rFonts w:ascii="Verdana" w:hAnsi="Verdana"/>
                <w:b/>
                <w:bCs/>
                <w:iCs/>
                <w:color w:val="333399"/>
                <w:sz w:val="24"/>
                <w:szCs w:val="28"/>
              </w:rPr>
            </w:pPr>
          </w:p>
        </w:tc>
        <w:tc>
          <w:tcPr>
            <w:tcW w:w="6095" w:type="dxa"/>
            <w:tcBorders>
              <w:left w:val="single" w:sz="4" w:space="0" w:color="auto"/>
            </w:tcBorders>
            <w:shd w:val="clear" w:color="auto" w:fill="DBE5F1"/>
            <w:vAlign w:val="center"/>
          </w:tcPr>
          <w:p w:rsidR="00FA742B" w:rsidRPr="00FA742B" w:rsidRDefault="00FA742B" w:rsidP="007D5B4A">
            <w:pPr>
              <w:pStyle w:val="Russite"/>
              <w:numPr>
                <w:ilvl w:val="0"/>
                <w:numId w:val="0"/>
              </w:numPr>
              <w:spacing w:after="0" w:line="240" w:lineRule="auto"/>
              <w:ind w:left="245" w:hanging="245"/>
              <w:jc w:val="left"/>
              <w:rPr>
                <w:rFonts w:ascii="Verdana" w:hAnsi="Verdana"/>
                <w:bCs/>
                <w:iCs/>
                <w:color w:val="333399"/>
                <w:sz w:val="24"/>
                <w:szCs w:val="28"/>
              </w:rPr>
            </w:pPr>
          </w:p>
        </w:tc>
      </w:tr>
    </w:tbl>
    <w:p w:rsidR="00334493" w:rsidRDefault="00334493" w:rsidP="007D7390"/>
    <w:p w:rsidR="00230DAC" w:rsidRPr="00FA742B" w:rsidRDefault="00230DAC" w:rsidP="00230DAC">
      <w:pPr>
        <w:rPr>
          <w:sz w:val="2"/>
          <w:szCs w:val="2"/>
        </w:rPr>
      </w:pPr>
    </w:p>
    <w:tbl>
      <w:tblPr>
        <w:tblW w:w="9168" w:type="dxa"/>
        <w:shd w:val="clear" w:color="auto" w:fill="3BB9E1"/>
        <w:tblLook w:val="01E0" w:firstRow="1" w:lastRow="1" w:firstColumn="1" w:lastColumn="1" w:noHBand="0" w:noVBand="0"/>
      </w:tblPr>
      <w:tblGrid>
        <w:gridCol w:w="4590"/>
        <w:gridCol w:w="1107"/>
        <w:gridCol w:w="1615"/>
        <w:gridCol w:w="1856"/>
      </w:tblGrid>
      <w:tr w:rsidR="00230DAC" w:rsidRPr="00A50BF2" w:rsidTr="0020675D">
        <w:tc>
          <w:tcPr>
            <w:tcW w:w="4590" w:type="dxa"/>
            <w:shd w:val="clear" w:color="auto" w:fill="3BB9E1"/>
          </w:tcPr>
          <w:p w:rsidR="00230DAC" w:rsidRDefault="00FE57B1" w:rsidP="0020675D">
            <w:pPr>
              <w:rPr>
                <w:rFonts w:ascii="Verdana" w:hAnsi="Verdana"/>
                <w:b/>
                <w:color w:val="FFFFFF"/>
                <w:sz w:val="28"/>
                <w:szCs w:val="28"/>
              </w:rPr>
            </w:pPr>
            <w:r>
              <w:rPr>
                <w:rFonts w:ascii="Verdana" w:hAnsi="Verdana"/>
                <w:b/>
                <w:color w:val="FFFFFF"/>
                <w:sz w:val="28"/>
                <w:szCs w:val="28"/>
              </w:rPr>
              <w:lastRenderedPageBreak/>
              <w:t>GROUPAMA</w:t>
            </w:r>
          </w:p>
          <w:p w:rsidR="00230DAC" w:rsidRPr="00D33F17" w:rsidRDefault="00230DAC" w:rsidP="0020675D">
            <w:pPr>
              <w:rPr>
                <w:rFonts w:ascii="Verdana" w:hAnsi="Verdana"/>
                <w:b/>
                <w:color w:val="FFFFFF"/>
                <w:sz w:val="28"/>
                <w:szCs w:val="28"/>
              </w:rPr>
            </w:pPr>
            <w:r w:rsidRPr="00D33F17">
              <w:rPr>
                <w:rFonts w:ascii="Verdana" w:hAnsi="Verdana"/>
                <w:b/>
                <w:color w:val="FFFFFF"/>
              </w:rPr>
              <w:t>(Assurances)</w:t>
            </w:r>
          </w:p>
        </w:tc>
        <w:tc>
          <w:tcPr>
            <w:tcW w:w="1107" w:type="dxa"/>
            <w:shd w:val="clear" w:color="auto" w:fill="3BB9E1"/>
          </w:tcPr>
          <w:p w:rsidR="00230DAC" w:rsidRPr="000959AD" w:rsidRDefault="00230DAC" w:rsidP="0020675D">
            <w:pPr>
              <w:rPr>
                <w:rFonts w:ascii="Verdana" w:hAnsi="Verdana"/>
                <w:b/>
                <w:color w:val="FFFFFF"/>
                <w:sz w:val="24"/>
                <w:szCs w:val="24"/>
              </w:rPr>
            </w:pPr>
            <w:r w:rsidRPr="000959AD">
              <w:rPr>
                <w:rFonts w:ascii="Verdana" w:hAnsi="Verdana"/>
                <w:b/>
                <w:color w:val="FFFFFF"/>
                <w:sz w:val="24"/>
                <w:szCs w:val="24"/>
              </w:rPr>
              <w:t xml:space="preserve">LE MANS </w:t>
            </w:r>
          </w:p>
        </w:tc>
        <w:tc>
          <w:tcPr>
            <w:tcW w:w="1615" w:type="dxa"/>
            <w:shd w:val="clear" w:color="auto" w:fill="3BB9E1"/>
          </w:tcPr>
          <w:p w:rsidR="00230DAC" w:rsidRPr="000959AD" w:rsidRDefault="00FE57B1" w:rsidP="00FE57B1">
            <w:pPr>
              <w:rPr>
                <w:rFonts w:ascii="Verdana" w:hAnsi="Verdana"/>
                <w:b/>
                <w:color w:val="FFFFFF"/>
                <w:sz w:val="24"/>
                <w:szCs w:val="24"/>
              </w:rPr>
            </w:pPr>
            <w:r>
              <w:rPr>
                <w:rFonts w:ascii="Verdana" w:hAnsi="Verdana"/>
                <w:b/>
                <w:color w:val="FFFFFF"/>
                <w:sz w:val="24"/>
                <w:szCs w:val="24"/>
              </w:rPr>
              <w:t>12</w:t>
            </w:r>
            <w:r w:rsidR="00230DAC" w:rsidRPr="000959AD">
              <w:rPr>
                <w:rFonts w:ascii="Verdana" w:hAnsi="Verdana"/>
                <w:b/>
                <w:color w:val="FFFFFF"/>
                <w:sz w:val="24"/>
                <w:szCs w:val="24"/>
              </w:rPr>
              <w:t xml:space="preserve"> mois</w:t>
            </w:r>
          </w:p>
        </w:tc>
        <w:tc>
          <w:tcPr>
            <w:tcW w:w="1856" w:type="dxa"/>
            <w:shd w:val="clear" w:color="auto" w:fill="3BB9E1"/>
          </w:tcPr>
          <w:p w:rsidR="00230DAC" w:rsidRPr="000959AD" w:rsidRDefault="00230DAC" w:rsidP="00FE57B1">
            <w:pPr>
              <w:rPr>
                <w:rFonts w:ascii="Verdana" w:hAnsi="Verdana"/>
                <w:b/>
                <w:color w:val="FFFFFF"/>
                <w:sz w:val="24"/>
                <w:szCs w:val="24"/>
              </w:rPr>
            </w:pPr>
            <w:r w:rsidRPr="000959AD">
              <w:rPr>
                <w:rFonts w:ascii="Verdana" w:hAnsi="Verdana"/>
                <w:b/>
                <w:color w:val="FFFFFF"/>
                <w:sz w:val="24"/>
                <w:szCs w:val="24"/>
              </w:rPr>
              <w:t>201</w:t>
            </w:r>
            <w:r w:rsidR="00FE57B1">
              <w:rPr>
                <w:rFonts w:ascii="Verdana" w:hAnsi="Verdana"/>
                <w:b/>
                <w:color w:val="FFFFFF"/>
                <w:sz w:val="24"/>
                <w:szCs w:val="24"/>
              </w:rPr>
              <w:t>7</w:t>
            </w:r>
            <w:r w:rsidRPr="000959AD">
              <w:rPr>
                <w:rFonts w:ascii="Verdana" w:hAnsi="Verdana"/>
                <w:b/>
                <w:color w:val="FFFFFF"/>
                <w:sz w:val="24"/>
                <w:szCs w:val="24"/>
              </w:rPr>
              <w:t>/</w:t>
            </w:r>
            <w:r w:rsidR="00FE57B1">
              <w:rPr>
                <w:rFonts w:ascii="Verdana" w:hAnsi="Verdana"/>
                <w:b/>
                <w:color w:val="FFFFFF"/>
                <w:sz w:val="24"/>
                <w:szCs w:val="24"/>
              </w:rPr>
              <w:t>07</w:t>
            </w:r>
          </w:p>
        </w:tc>
      </w:tr>
    </w:tbl>
    <w:p w:rsidR="00230DAC" w:rsidRPr="00FA742B" w:rsidRDefault="00230DAC" w:rsidP="00230DAC">
      <w:pPr>
        <w:rPr>
          <w:sz w:val="2"/>
          <w:szCs w:val="2"/>
        </w:rPr>
      </w:pPr>
    </w:p>
    <w:p w:rsidR="00230DAC" w:rsidRPr="00FA742B" w:rsidRDefault="00230DAC" w:rsidP="00230DAC">
      <w:pPr>
        <w:rPr>
          <w:sz w:val="2"/>
          <w:szCs w:val="2"/>
        </w:rPr>
      </w:pPr>
    </w:p>
    <w:p w:rsidR="00230DAC" w:rsidRDefault="00230DAC" w:rsidP="00230DAC">
      <w:r w:rsidRPr="009C3930">
        <w:rPr>
          <w:rFonts w:ascii="Verdana" w:hAnsi="Verdana"/>
          <w:b/>
          <w:i/>
          <w:sz w:val="28"/>
          <w:szCs w:val="28"/>
          <w:lang w:eastAsia="ar-SA"/>
        </w:rPr>
        <w:t xml:space="preserve">Analyste </w:t>
      </w:r>
      <w:r w:rsidR="006056B3">
        <w:rPr>
          <w:rFonts w:ascii="Verdana" w:hAnsi="Verdana"/>
          <w:b/>
          <w:i/>
          <w:sz w:val="28"/>
          <w:szCs w:val="28"/>
          <w:lang w:eastAsia="ar-SA"/>
        </w:rPr>
        <w:t>Exploitation</w:t>
      </w:r>
    </w:p>
    <w:p w:rsidR="00230DAC" w:rsidRDefault="00230DAC" w:rsidP="00230DAC"/>
    <w:p w:rsidR="00F3165B" w:rsidRPr="00F3165B" w:rsidRDefault="00F3165B" w:rsidP="00F3165B">
      <w:pPr>
        <w:numPr>
          <w:ilvl w:val="0"/>
          <w:numId w:val="4"/>
        </w:numPr>
      </w:pPr>
      <w:r w:rsidRPr="00F3165B">
        <w:t xml:space="preserve">Planification des traitements </w:t>
      </w:r>
      <w:r w:rsidRPr="00B3772D">
        <w:t xml:space="preserve">de </w:t>
      </w:r>
      <w:r w:rsidR="00B3772D" w:rsidRPr="00B3772D">
        <w:rPr>
          <w:rStyle w:val="Fort"/>
          <w:rFonts w:ascii="Microsoft Sans Serif" w:hAnsi="Microsoft Sans Serif" w:cs="Microsoft Sans Serif"/>
          <w:b w:val="0"/>
          <w:bCs w:val="0"/>
        </w:rPr>
        <w:t>PRODUCTION – PRE-PRODUCTION et RECETTE</w:t>
      </w:r>
      <w:r w:rsidRPr="00F3165B">
        <w:t>, outils Excel de suivi et reporting. Traitements DB2, requêtes SQL</w:t>
      </w:r>
      <w:r w:rsidR="00154B42">
        <w:t>, REX, FOCUS</w:t>
      </w:r>
      <w:r w:rsidRPr="00F3165B">
        <w:t>. Expert</w:t>
      </w:r>
      <w:r>
        <w:t xml:space="preserve">ise </w:t>
      </w:r>
      <w:r w:rsidRPr="00F3165B">
        <w:t>Excel</w:t>
      </w:r>
      <w:r>
        <w:t xml:space="preserve"> (formules, VB…)</w:t>
      </w:r>
      <w:r w:rsidRPr="00F3165B">
        <w:t>.</w:t>
      </w:r>
    </w:p>
    <w:p w:rsidR="00230DAC" w:rsidRDefault="00F3165B" w:rsidP="00230DAC">
      <w:pPr>
        <w:numPr>
          <w:ilvl w:val="0"/>
          <w:numId w:val="4"/>
        </w:numPr>
      </w:pPr>
      <w:r>
        <w:t>Projet de normalisation de 152 JCLs – règles de « nommage », bibliothèques dédiées, « rétrodocumentation » de Dossiers d’Exploitation (DME).</w:t>
      </w:r>
    </w:p>
    <w:p w:rsidR="00230DAC" w:rsidRDefault="00230DAC" w:rsidP="00230DAC"/>
    <w:p w:rsidR="00230DAC" w:rsidRDefault="00230DAC" w:rsidP="00230DAC">
      <w:pPr>
        <w:shd w:val="clear" w:color="auto" w:fill="DBE5F1"/>
        <w:jc w:val="both"/>
        <w:rPr>
          <w:rFonts w:ascii="Calibri" w:hAnsi="Calibri"/>
          <w:color w:val="333399"/>
          <w:sz w:val="28"/>
          <w:szCs w:val="28"/>
          <w:lang w:val="en-US"/>
        </w:rPr>
      </w:pPr>
      <w:r w:rsidRPr="009C4D3D">
        <w:rPr>
          <w:rFonts w:ascii="Calibri" w:hAnsi="Calibri"/>
          <w:color w:val="333399"/>
          <w:sz w:val="28"/>
          <w:szCs w:val="28"/>
          <w:lang w:val="en-US"/>
        </w:rPr>
        <w:t>MAINFRAME :</w:t>
      </w:r>
      <w:r w:rsidRPr="00000356">
        <w:rPr>
          <w:rFonts w:ascii="Calibri" w:hAnsi="Calibri"/>
          <w:b/>
          <w:color w:val="333399"/>
          <w:sz w:val="28"/>
          <w:szCs w:val="28"/>
          <w:lang w:val="en-US"/>
        </w:rPr>
        <w:t xml:space="preserve"> COBOL</w:t>
      </w:r>
      <w:r w:rsidRPr="009C4D3D">
        <w:rPr>
          <w:rFonts w:ascii="Calibri" w:hAnsi="Calibri"/>
          <w:color w:val="333399"/>
          <w:sz w:val="28"/>
          <w:szCs w:val="28"/>
          <w:lang w:val="en-US"/>
        </w:rPr>
        <w:t xml:space="preserve"> / IBM 30XX, JCL, EASYTRIEVE - MVS, TSO, </w:t>
      </w:r>
      <w:r w:rsidR="00FE57B1">
        <w:rPr>
          <w:rFonts w:ascii="Calibri" w:hAnsi="Calibri"/>
          <w:color w:val="333399"/>
          <w:sz w:val="28"/>
          <w:szCs w:val="28"/>
          <w:lang w:val="en-US"/>
        </w:rPr>
        <w:t>SQL</w:t>
      </w:r>
      <w:r w:rsidRPr="009C4D3D">
        <w:rPr>
          <w:rFonts w:ascii="Calibri" w:hAnsi="Calibri"/>
          <w:color w:val="333399"/>
          <w:sz w:val="28"/>
          <w:szCs w:val="28"/>
          <w:lang w:val="en-US"/>
        </w:rPr>
        <w:t xml:space="preserve"> </w:t>
      </w:r>
      <w:r>
        <w:rPr>
          <w:rFonts w:ascii="Calibri" w:hAnsi="Calibri"/>
          <w:color w:val="333399"/>
          <w:sz w:val="28"/>
          <w:szCs w:val="28"/>
          <w:lang w:val="en-US"/>
        </w:rPr>
        <w:t>–</w:t>
      </w:r>
    </w:p>
    <w:p w:rsidR="00230DAC" w:rsidRPr="00230DAC" w:rsidRDefault="00230DAC" w:rsidP="00230DAC">
      <w:pPr>
        <w:shd w:val="clear" w:color="auto" w:fill="DBE5F1"/>
        <w:jc w:val="both"/>
        <w:rPr>
          <w:rFonts w:ascii="Calibri" w:hAnsi="Calibri"/>
          <w:color w:val="333399"/>
          <w:sz w:val="28"/>
          <w:szCs w:val="28"/>
        </w:rPr>
      </w:pPr>
      <w:r w:rsidRPr="00230DAC">
        <w:rPr>
          <w:rFonts w:ascii="Calibri" w:hAnsi="Calibri"/>
          <w:color w:val="333399"/>
          <w:sz w:val="28"/>
          <w:szCs w:val="28"/>
        </w:rPr>
        <w:t xml:space="preserve">Base de données : </w:t>
      </w:r>
      <w:r w:rsidR="00FE57B1">
        <w:rPr>
          <w:rFonts w:ascii="Calibri" w:hAnsi="Calibri"/>
          <w:b/>
          <w:color w:val="333399"/>
          <w:sz w:val="28"/>
          <w:szCs w:val="28"/>
        </w:rPr>
        <w:t>DB2</w:t>
      </w:r>
      <w:r w:rsidRPr="00230DAC">
        <w:rPr>
          <w:rFonts w:ascii="Calibri" w:hAnsi="Calibri"/>
          <w:color w:val="333399"/>
          <w:sz w:val="28"/>
          <w:szCs w:val="28"/>
        </w:rPr>
        <w:t xml:space="preserve"> – </w:t>
      </w:r>
    </w:p>
    <w:p w:rsidR="00230DAC" w:rsidRPr="00230DAC" w:rsidRDefault="00230DAC" w:rsidP="00230DAC">
      <w:pPr>
        <w:shd w:val="clear" w:color="auto" w:fill="DBE5F1"/>
        <w:jc w:val="both"/>
        <w:rPr>
          <w:rFonts w:ascii="Verdana" w:hAnsi="Verdana"/>
          <w:color w:val="333399"/>
          <w:sz w:val="28"/>
          <w:szCs w:val="28"/>
        </w:rPr>
      </w:pPr>
      <w:r w:rsidRPr="00230DAC">
        <w:rPr>
          <w:rFonts w:ascii="Calibri" w:hAnsi="Calibri"/>
          <w:color w:val="333399"/>
          <w:sz w:val="28"/>
          <w:szCs w:val="28"/>
        </w:rPr>
        <w:t xml:space="preserve">SUPPORT MICRO :  EXCEL, </w:t>
      </w:r>
      <w:r w:rsidR="006056B3">
        <w:rPr>
          <w:rFonts w:ascii="Calibri" w:hAnsi="Calibri"/>
          <w:color w:val="333399"/>
          <w:sz w:val="28"/>
          <w:szCs w:val="28"/>
        </w:rPr>
        <w:t>Messagerie LOTUS NOTES</w:t>
      </w:r>
    </w:p>
    <w:p w:rsidR="00230DAC" w:rsidRDefault="00230DAC" w:rsidP="007D7390"/>
    <w:tbl>
      <w:tblPr>
        <w:tblW w:w="9168" w:type="dxa"/>
        <w:shd w:val="clear" w:color="auto" w:fill="3BB9E1"/>
        <w:tblLook w:val="01E0" w:firstRow="1" w:lastRow="1" w:firstColumn="1" w:lastColumn="1" w:noHBand="0" w:noVBand="0"/>
      </w:tblPr>
      <w:tblGrid>
        <w:gridCol w:w="4590"/>
        <w:gridCol w:w="1107"/>
        <w:gridCol w:w="1615"/>
        <w:gridCol w:w="1856"/>
      </w:tblGrid>
      <w:tr w:rsidR="00FE57B1" w:rsidRPr="00A50BF2" w:rsidTr="00925C1A">
        <w:tc>
          <w:tcPr>
            <w:tcW w:w="4590" w:type="dxa"/>
            <w:shd w:val="clear" w:color="auto" w:fill="3BB9E1"/>
          </w:tcPr>
          <w:p w:rsidR="00FE57B1" w:rsidRDefault="00FE57B1" w:rsidP="00925C1A">
            <w:pPr>
              <w:rPr>
                <w:rFonts w:ascii="Verdana" w:hAnsi="Verdana"/>
                <w:b/>
                <w:color w:val="FFFFFF"/>
                <w:sz w:val="28"/>
                <w:szCs w:val="28"/>
              </w:rPr>
            </w:pPr>
            <w:r w:rsidRPr="00D33F17">
              <w:rPr>
                <w:rFonts w:ascii="Verdana" w:hAnsi="Verdana"/>
                <w:b/>
                <w:color w:val="FFFFFF"/>
                <w:sz w:val="28"/>
                <w:szCs w:val="28"/>
              </w:rPr>
              <w:t>MMA</w:t>
            </w:r>
          </w:p>
          <w:p w:rsidR="00FE57B1" w:rsidRPr="00D33F17" w:rsidRDefault="00FE57B1" w:rsidP="00925C1A">
            <w:pPr>
              <w:rPr>
                <w:rFonts w:ascii="Verdana" w:hAnsi="Verdana"/>
                <w:b/>
                <w:color w:val="FFFFFF"/>
                <w:sz w:val="28"/>
                <w:szCs w:val="28"/>
              </w:rPr>
            </w:pPr>
            <w:r w:rsidRPr="00D33F17">
              <w:rPr>
                <w:rFonts w:ascii="Verdana" w:hAnsi="Verdana"/>
                <w:b/>
                <w:color w:val="FFFFFF"/>
              </w:rPr>
              <w:t>(Assurances)</w:t>
            </w:r>
          </w:p>
        </w:tc>
        <w:tc>
          <w:tcPr>
            <w:tcW w:w="1107" w:type="dxa"/>
            <w:shd w:val="clear" w:color="auto" w:fill="3BB9E1"/>
          </w:tcPr>
          <w:p w:rsidR="00FE57B1" w:rsidRPr="000959AD" w:rsidRDefault="00FE57B1" w:rsidP="00925C1A">
            <w:pPr>
              <w:rPr>
                <w:rFonts w:ascii="Verdana" w:hAnsi="Verdana"/>
                <w:b/>
                <w:color w:val="FFFFFF"/>
                <w:sz w:val="24"/>
                <w:szCs w:val="24"/>
              </w:rPr>
            </w:pPr>
            <w:r w:rsidRPr="000959AD">
              <w:rPr>
                <w:rFonts w:ascii="Verdana" w:hAnsi="Verdana"/>
                <w:b/>
                <w:color w:val="FFFFFF"/>
                <w:sz w:val="24"/>
                <w:szCs w:val="24"/>
              </w:rPr>
              <w:t xml:space="preserve">LE MANS </w:t>
            </w:r>
          </w:p>
        </w:tc>
        <w:tc>
          <w:tcPr>
            <w:tcW w:w="1615" w:type="dxa"/>
            <w:shd w:val="clear" w:color="auto" w:fill="3BB9E1"/>
          </w:tcPr>
          <w:p w:rsidR="00FE57B1" w:rsidRPr="000959AD" w:rsidRDefault="00FE57B1" w:rsidP="00925C1A">
            <w:pPr>
              <w:rPr>
                <w:rFonts w:ascii="Verdana" w:hAnsi="Verdana"/>
                <w:b/>
                <w:color w:val="FFFFFF"/>
                <w:sz w:val="24"/>
                <w:szCs w:val="24"/>
              </w:rPr>
            </w:pPr>
            <w:r>
              <w:rPr>
                <w:rFonts w:ascii="Verdana" w:hAnsi="Verdana"/>
                <w:b/>
                <w:color w:val="FFFFFF"/>
                <w:sz w:val="24"/>
                <w:szCs w:val="24"/>
              </w:rPr>
              <w:t>9</w:t>
            </w:r>
            <w:r w:rsidRPr="000959AD">
              <w:rPr>
                <w:rFonts w:ascii="Verdana" w:hAnsi="Verdana"/>
                <w:b/>
                <w:color w:val="FFFFFF"/>
                <w:sz w:val="24"/>
                <w:szCs w:val="24"/>
              </w:rPr>
              <w:t xml:space="preserve"> mois</w:t>
            </w:r>
          </w:p>
        </w:tc>
        <w:tc>
          <w:tcPr>
            <w:tcW w:w="1856" w:type="dxa"/>
            <w:shd w:val="clear" w:color="auto" w:fill="3BB9E1"/>
          </w:tcPr>
          <w:p w:rsidR="00FE57B1" w:rsidRPr="000959AD" w:rsidRDefault="00FE57B1" w:rsidP="00925C1A">
            <w:pPr>
              <w:rPr>
                <w:rFonts w:ascii="Verdana" w:hAnsi="Verdana"/>
                <w:b/>
                <w:color w:val="FFFFFF"/>
                <w:sz w:val="24"/>
                <w:szCs w:val="24"/>
              </w:rPr>
            </w:pPr>
            <w:r w:rsidRPr="000959AD">
              <w:rPr>
                <w:rFonts w:ascii="Verdana" w:hAnsi="Verdana"/>
                <w:b/>
                <w:color w:val="FFFFFF"/>
                <w:sz w:val="24"/>
                <w:szCs w:val="24"/>
              </w:rPr>
              <w:t>201</w:t>
            </w:r>
            <w:r>
              <w:rPr>
                <w:rFonts w:ascii="Verdana" w:hAnsi="Verdana"/>
                <w:b/>
                <w:color w:val="FFFFFF"/>
                <w:sz w:val="24"/>
                <w:szCs w:val="24"/>
              </w:rPr>
              <w:t>6</w:t>
            </w:r>
            <w:r w:rsidRPr="000959AD">
              <w:rPr>
                <w:rFonts w:ascii="Verdana" w:hAnsi="Verdana"/>
                <w:b/>
                <w:color w:val="FFFFFF"/>
                <w:sz w:val="24"/>
                <w:szCs w:val="24"/>
              </w:rPr>
              <w:t>/</w:t>
            </w:r>
            <w:r>
              <w:rPr>
                <w:rFonts w:ascii="Verdana" w:hAnsi="Verdana"/>
                <w:b/>
                <w:color w:val="FFFFFF"/>
                <w:sz w:val="24"/>
                <w:szCs w:val="24"/>
              </w:rPr>
              <w:t>10</w:t>
            </w:r>
          </w:p>
        </w:tc>
      </w:tr>
    </w:tbl>
    <w:p w:rsidR="00FE57B1" w:rsidRPr="00FA742B" w:rsidRDefault="00FE57B1" w:rsidP="00FE57B1">
      <w:pPr>
        <w:rPr>
          <w:sz w:val="2"/>
          <w:szCs w:val="2"/>
        </w:rPr>
      </w:pPr>
    </w:p>
    <w:p w:rsidR="00FE57B1" w:rsidRPr="00FA742B" w:rsidRDefault="00FE57B1" w:rsidP="00FE57B1">
      <w:pPr>
        <w:rPr>
          <w:sz w:val="2"/>
          <w:szCs w:val="2"/>
        </w:rPr>
      </w:pPr>
    </w:p>
    <w:p w:rsidR="00FE57B1" w:rsidRDefault="00FE57B1" w:rsidP="00FE57B1">
      <w:r w:rsidRPr="009C3930">
        <w:rPr>
          <w:rFonts w:ascii="Verdana" w:hAnsi="Verdana"/>
          <w:b/>
          <w:i/>
          <w:sz w:val="28"/>
          <w:szCs w:val="28"/>
          <w:lang w:eastAsia="ar-SA"/>
        </w:rPr>
        <w:t>Analyste confirmé</w:t>
      </w:r>
    </w:p>
    <w:p w:rsidR="00FE57B1" w:rsidRDefault="00FE57B1" w:rsidP="00FE57B1"/>
    <w:p w:rsidR="00FE57B1" w:rsidRDefault="00FE57B1" w:rsidP="00FE57B1">
      <w:pPr>
        <w:numPr>
          <w:ilvl w:val="0"/>
          <w:numId w:val="4"/>
        </w:numPr>
      </w:pPr>
      <w:r>
        <w:t xml:space="preserve">Gestion des Contrats Protection Juridique aux particuliers et aux entreprises : maintenances évolutives et correctives à partir de règlementaire entre autres. </w:t>
      </w:r>
    </w:p>
    <w:p w:rsidR="00FE57B1" w:rsidRDefault="00FE57B1" w:rsidP="00FE57B1">
      <w:pPr>
        <w:numPr>
          <w:ilvl w:val="0"/>
          <w:numId w:val="4"/>
        </w:numPr>
      </w:pPr>
      <w:r>
        <w:t xml:space="preserve">Gestion Contrats comprend : réalisation Police avec leurs garanties, recouvrement, échéanciers, mise en demeure. </w:t>
      </w:r>
    </w:p>
    <w:p w:rsidR="00FE57B1" w:rsidRDefault="00FE57B1" w:rsidP="00FE57B1">
      <w:pPr>
        <w:numPr>
          <w:ilvl w:val="0"/>
          <w:numId w:val="4"/>
        </w:numPr>
      </w:pPr>
      <w:r>
        <w:t xml:space="preserve">Expertise sur les bases de données IDMS : outils EASYTRIEVE. </w:t>
      </w:r>
    </w:p>
    <w:p w:rsidR="00FE57B1" w:rsidRDefault="00FE57B1" w:rsidP="00FE57B1">
      <w:pPr>
        <w:numPr>
          <w:ilvl w:val="0"/>
          <w:numId w:val="4"/>
        </w:numPr>
      </w:pPr>
      <w:r>
        <w:t xml:space="preserve">Maintenance et enrichissement d’un outil infocentre HARRY2. </w:t>
      </w:r>
    </w:p>
    <w:p w:rsidR="00FE57B1" w:rsidRDefault="00FE57B1" w:rsidP="00FE57B1">
      <w:pPr>
        <w:numPr>
          <w:ilvl w:val="0"/>
          <w:numId w:val="4"/>
        </w:numPr>
      </w:pPr>
      <w:r>
        <w:t>Conception et réalisation d’applicatifs : les spécifications détaillées, le "recettage" en relation avec la maîtrise d’ouvrage, mise en production. Expert en Excel.</w:t>
      </w:r>
    </w:p>
    <w:p w:rsidR="00FE57B1" w:rsidRDefault="00FE57B1" w:rsidP="00FE57B1">
      <w:pPr>
        <w:numPr>
          <w:ilvl w:val="0"/>
          <w:numId w:val="4"/>
        </w:numPr>
      </w:pPr>
      <w:r>
        <w:t>Réalisations : déclarations fiscales, impressions front office, maintenances évolutives et correctives…</w:t>
      </w:r>
    </w:p>
    <w:p w:rsidR="00FE57B1" w:rsidRDefault="00FE57B1" w:rsidP="00FE57B1"/>
    <w:p w:rsidR="00FE57B1" w:rsidRDefault="00FE57B1" w:rsidP="00FE57B1">
      <w:pPr>
        <w:shd w:val="clear" w:color="auto" w:fill="DBE5F1"/>
        <w:jc w:val="both"/>
        <w:rPr>
          <w:rFonts w:ascii="Calibri" w:hAnsi="Calibri"/>
          <w:color w:val="333399"/>
          <w:sz w:val="28"/>
          <w:szCs w:val="28"/>
          <w:lang w:val="en-US"/>
        </w:rPr>
      </w:pPr>
      <w:r w:rsidRPr="009C4D3D">
        <w:rPr>
          <w:rFonts w:ascii="Calibri" w:hAnsi="Calibri"/>
          <w:color w:val="333399"/>
          <w:sz w:val="28"/>
          <w:szCs w:val="28"/>
          <w:lang w:val="en-US"/>
        </w:rPr>
        <w:t>MAINFRAME :</w:t>
      </w:r>
      <w:r w:rsidRPr="00000356">
        <w:rPr>
          <w:rFonts w:ascii="Calibri" w:hAnsi="Calibri"/>
          <w:b/>
          <w:color w:val="333399"/>
          <w:sz w:val="28"/>
          <w:szCs w:val="28"/>
          <w:lang w:val="en-US"/>
        </w:rPr>
        <w:t xml:space="preserve"> COBOL</w:t>
      </w:r>
      <w:r w:rsidRPr="009C4D3D">
        <w:rPr>
          <w:rFonts w:ascii="Calibri" w:hAnsi="Calibri"/>
          <w:color w:val="333399"/>
          <w:sz w:val="28"/>
          <w:szCs w:val="28"/>
          <w:lang w:val="en-US"/>
        </w:rPr>
        <w:t xml:space="preserve"> / IBM 30XX, HARRY2, JCL, EASYTRIEVE - MVS, TSO, </w:t>
      </w:r>
      <w:r>
        <w:rPr>
          <w:rFonts w:ascii="Calibri" w:hAnsi="Calibri"/>
          <w:color w:val="333399"/>
          <w:sz w:val="28"/>
          <w:szCs w:val="28"/>
          <w:lang w:val="en-US"/>
        </w:rPr>
        <w:t>SQ</w:t>
      </w:r>
      <w:r w:rsidRPr="009C4D3D">
        <w:rPr>
          <w:rFonts w:ascii="Calibri" w:hAnsi="Calibri"/>
          <w:color w:val="333399"/>
          <w:sz w:val="28"/>
          <w:szCs w:val="28"/>
          <w:lang w:val="en-US"/>
        </w:rPr>
        <w:t xml:space="preserve">L </w:t>
      </w:r>
      <w:r>
        <w:rPr>
          <w:rFonts w:ascii="Calibri" w:hAnsi="Calibri"/>
          <w:color w:val="333399"/>
          <w:sz w:val="28"/>
          <w:szCs w:val="28"/>
          <w:lang w:val="en-US"/>
        </w:rPr>
        <w:t>–</w:t>
      </w:r>
    </w:p>
    <w:p w:rsidR="00FE57B1" w:rsidRPr="00230DAC" w:rsidRDefault="00FE57B1" w:rsidP="00FE57B1">
      <w:pPr>
        <w:shd w:val="clear" w:color="auto" w:fill="DBE5F1"/>
        <w:jc w:val="both"/>
        <w:rPr>
          <w:rFonts w:ascii="Calibri" w:hAnsi="Calibri"/>
          <w:color w:val="333399"/>
          <w:sz w:val="28"/>
          <w:szCs w:val="28"/>
        </w:rPr>
      </w:pPr>
      <w:r w:rsidRPr="00230DAC">
        <w:rPr>
          <w:rFonts w:ascii="Calibri" w:hAnsi="Calibri"/>
          <w:color w:val="333399"/>
          <w:sz w:val="28"/>
          <w:szCs w:val="28"/>
        </w:rPr>
        <w:t xml:space="preserve">Base de données : </w:t>
      </w:r>
      <w:r w:rsidRPr="00000356">
        <w:rPr>
          <w:rFonts w:ascii="Calibri" w:hAnsi="Calibri"/>
          <w:b/>
          <w:color w:val="333399"/>
          <w:sz w:val="28"/>
          <w:szCs w:val="28"/>
        </w:rPr>
        <w:t>IDMS</w:t>
      </w:r>
      <w:r w:rsidRPr="00230DAC">
        <w:rPr>
          <w:rFonts w:ascii="Calibri" w:hAnsi="Calibri"/>
          <w:color w:val="333399"/>
          <w:sz w:val="28"/>
          <w:szCs w:val="28"/>
        </w:rPr>
        <w:t xml:space="preserve"> – </w:t>
      </w:r>
    </w:p>
    <w:p w:rsidR="00FE57B1" w:rsidRPr="00230DAC" w:rsidRDefault="00FE57B1" w:rsidP="00FE57B1">
      <w:pPr>
        <w:shd w:val="clear" w:color="auto" w:fill="DBE5F1"/>
        <w:jc w:val="both"/>
        <w:rPr>
          <w:rFonts w:ascii="Verdana" w:hAnsi="Verdana"/>
          <w:color w:val="333399"/>
          <w:sz w:val="28"/>
          <w:szCs w:val="28"/>
        </w:rPr>
      </w:pPr>
      <w:r w:rsidRPr="00230DAC">
        <w:rPr>
          <w:rFonts w:ascii="Calibri" w:hAnsi="Calibri"/>
          <w:color w:val="333399"/>
          <w:sz w:val="28"/>
          <w:szCs w:val="28"/>
        </w:rPr>
        <w:t>SUPPORT MICRO :  EXCEL, ACCESS et OUTLOOK EXPRESS</w:t>
      </w:r>
    </w:p>
    <w:p w:rsidR="00230DAC" w:rsidRDefault="00282F4A" w:rsidP="007D7390">
      <w:r>
        <w:br w:type="page"/>
      </w:r>
    </w:p>
    <w:p w:rsidR="000424BE" w:rsidRPr="00FA742B" w:rsidRDefault="000424BE" w:rsidP="000424BE">
      <w:pPr>
        <w:rPr>
          <w:sz w:val="2"/>
          <w:szCs w:val="2"/>
        </w:rPr>
      </w:pPr>
    </w:p>
    <w:tbl>
      <w:tblPr>
        <w:tblW w:w="9168" w:type="dxa"/>
        <w:shd w:val="clear" w:color="auto" w:fill="3BB9E1"/>
        <w:tblLook w:val="01E0" w:firstRow="1" w:lastRow="1" w:firstColumn="1" w:lastColumn="1" w:noHBand="0" w:noVBand="0"/>
      </w:tblPr>
      <w:tblGrid>
        <w:gridCol w:w="4590"/>
        <w:gridCol w:w="1107"/>
        <w:gridCol w:w="1615"/>
        <w:gridCol w:w="1856"/>
      </w:tblGrid>
      <w:tr w:rsidR="00D33F17" w:rsidRPr="00D33F17" w:rsidTr="00D33F17">
        <w:tc>
          <w:tcPr>
            <w:tcW w:w="4590" w:type="dxa"/>
            <w:shd w:val="clear" w:color="auto" w:fill="3BB9E1"/>
          </w:tcPr>
          <w:p w:rsidR="00D33F17" w:rsidRDefault="00D33F17" w:rsidP="00530B06">
            <w:pPr>
              <w:rPr>
                <w:rFonts w:ascii="Verdana" w:hAnsi="Verdana"/>
                <w:b/>
                <w:color w:val="FFFFFF"/>
                <w:sz w:val="28"/>
                <w:szCs w:val="28"/>
              </w:rPr>
            </w:pPr>
            <w:r w:rsidRPr="00D33F17">
              <w:rPr>
                <w:rFonts w:ascii="Verdana" w:hAnsi="Verdana"/>
                <w:b/>
                <w:color w:val="FFFFFF"/>
                <w:sz w:val="28"/>
                <w:szCs w:val="28"/>
              </w:rPr>
              <w:t>MMA</w:t>
            </w:r>
          </w:p>
          <w:p w:rsidR="000959AD" w:rsidRPr="00D33F17" w:rsidRDefault="000959AD" w:rsidP="00530B06">
            <w:pPr>
              <w:rPr>
                <w:rFonts w:ascii="Verdana" w:hAnsi="Verdana"/>
                <w:b/>
                <w:color w:val="FFFFFF"/>
                <w:sz w:val="28"/>
                <w:szCs w:val="28"/>
              </w:rPr>
            </w:pPr>
            <w:r w:rsidRPr="00D33F17">
              <w:rPr>
                <w:rFonts w:ascii="Verdana" w:hAnsi="Verdana"/>
                <w:b/>
                <w:color w:val="FFFFFF"/>
              </w:rPr>
              <w:t>(Assurances)</w:t>
            </w:r>
          </w:p>
        </w:tc>
        <w:tc>
          <w:tcPr>
            <w:tcW w:w="1107" w:type="dxa"/>
            <w:shd w:val="clear" w:color="auto" w:fill="3BB9E1"/>
          </w:tcPr>
          <w:p w:rsidR="00D33F17" w:rsidRPr="000959AD" w:rsidRDefault="00D33F17" w:rsidP="000959AD">
            <w:pPr>
              <w:rPr>
                <w:rFonts w:ascii="Verdana" w:hAnsi="Verdana"/>
                <w:b/>
                <w:color w:val="FFFFFF"/>
                <w:sz w:val="24"/>
                <w:szCs w:val="24"/>
              </w:rPr>
            </w:pPr>
            <w:r w:rsidRPr="000959AD">
              <w:rPr>
                <w:rFonts w:ascii="Verdana" w:hAnsi="Verdana"/>
                <w:b/>
                <w:color w:val="FFFFFF"/>
                <w:sz w:val="24"/>
                <w:szCs w:val="24"/>
              </w:rPr>
              <w:t xml:space="preserve">LE MANS </w:t>
            </w:r>
          </w:p>
        </w:tc>
        <w:tc>
          <w:tcPr>
            <w:tcW w:w="1615" w:type="dxa"/>
            <w:shd w:val="clear" w:color="auto" w:fill="3BB9E1"/>
          </w:tcPr>
          <w:p w:rsidR="00D33F17" w:rsidRPr="000959AD" w:rsidRDefault="00D33F17" w:rsidP="00530B06">
            <w:pPr>
              <w:rPr>
                <w:rFonts w:ascii="Verdana" w:hAnsi="Verdana"/>
                <w:b/>
                <w:color w:val="FFFFFF"/>
                <w:sz w:val="24"/>
                <w:szCs w:val="24"/>
              </w:rPr>
            </w:pPr>
            <w:r w:rsidRPr="000959AD">
              <w:rPr>
                <w:rFonts w:ascii="Verdana" w:hAnsi="Verdana"/>
                <w:b/>
                <w:color w:val="FFFFFF"/>
                <w:sz w:val="24"/>
                <w:szCs w:val="24"/>
              </w:rPr>
              <w:t xml:space="preserve">10 mois </w:t>
            </w:r>
          </w:p>
        </w:tc>
        <w:tc>
          <w:tcPr>
            <w:tcW w:w="1856" w:type="dxa"/>
            <w:shd w:val="clear" w:color="auto" w:fill="3BB9E1"/>
          </w:tcPr>
          <w:p w:rsidR="00D33F17" w:rsidRPr="000959AD" w:rsidRDefault="00D33F17" w:rsidP="00530B06">
            <w:pPr>
              <w:rPr>
                <w:rFonts w:ascii="Verdana" w:hAnsi="Verdana"/>
                <w:b/>
                <w:color w:val="FFFFFF"/>
                <w:sz w:val="24"/>
                <w:szCs w:val="24"/>
              </w:rPr>
            </w:pPr>
            <w:r w:rsidRPr="000959AD">
              <w:rPr>
                <w:rFonts w:ascii="Verdana" w:hAnsi="Verdana"/>
                <w:b/>
                <w:color w:val="FFFFFF"/>
                <w:sz w:val="24"/>
                <w:szCs w:val="24"/>
              </w:rPr>
              <w:t>2015/09</w:t>
            </w:r>
          </w:p>
        </w:tc>
      </w:tr>
    </w:tbl>
    <w:p w:rsidR="00493177" w:rsidRDefault="00493177" w:rsidP="000424BE"/>
    <w:p w:rsidR="00FE57B1" w:rsidRDefault="00FE57B1" w:rsidP="000424BE"/>
    <w:p w:rsidR="000424BE" w:rsidRPr="00493177" w:rsidRDefault="00493177" w:rsidP="000424BE">
      <w:pPr>
        <w:rPr>
          <w:rFonts w:ascii="Verdana" w:hAnsi="Verdana"/>
          <w:b/>
          <w:i/>
          <w:sz w:val="28"/>
          <w:szCs w:val="28"/>
          <w:lang w:eastAsia="ar-SA"/>
        </w:rPr>
      </w:pPr>
      <w:r w:rsidRPr="00493177">
        <w:rPr>
          <w:rFonts w:ascii="Verdana" w:hAnsi="Verdana"/>
          <w:b/>
          <w:i/>
          <w:sz w:val="28"/>
          <w:szCs w:val="28"/>
          <w:lang w:eastAsia="ar-SA"/>
        </w:rPr>
        <w:t>Analyste confirmé</w:t>
      </w:r>
    </w:p>
    <w:p w:rsidR="000424BE" w:rsidRPr="009C3930" w:rsidRDefault="000424BE" w:rsidP="000424BE">
      <w:pPr>
        <w:rPr>
          <w:i/>
        </w:rPr>
      </w:pPr>
      <w:r w:rsidRPr="009C3930">
        <w:rPr>
          <w:i/>
        </w:rPr>
        <w:t xml:space="preserve">                </w:t>
      </w:r>
    </w:p>
    <w:p w:rsidR="000424BE" w:rsidRDefault="000424BE" w:rsidP="00DB1C3A">
      <w:r>
        <w:t>Client en régie : MMA (72) LE MANS (Assurances)</w:t>
      </w:r>
    </w:p>
    <w:p w:rsidR="00DB1C3A" w:rsidRDefault="000424BE" w:rsidP="00DB1C3A">
      <w:pPr>
        <w:numPr>
          <w:ilvl w:val="0"/>
          <w:numId w:val="6"/>
        </w:numPr>
      </w:pPr>
      <w:r>
        <w:t xml:space="preserve">Projet Evolution du Référentiel Apporteurs - Domaine Réseau Agents/Courtiers. </w:t>
      </w:r>
    </w:p>
    <w:p w:rsidR="00DB1C3A" w:rsidRDefault="000424BE" w:rsidP="00DB1C3A">
      <w:pPr>
        <w:numPr>
          <w:ilvl w:val="0"/>
          <w:numId w:val="6"/>
        </w:numPr>
      </w:pPr>
      <w:r>
        <w:t>Refo</w:t>
      </w:r>
      <w:r w:rsidR="00DB1C3A">
        <w:t xml:space="preserve">nte projet process commercial. </w:t>
      </w:r>
    </w:p>
    <w:p w:rsidR="00DB1C3A" w:rsidRDefault="000424BE" w:rsidP="00DB1C3A">
      <w:pPr>
        <w:numPr>
          <w:ilvl w:val="0"/>
          <w:numId w:val="6"/>
        </w:numPr>
      </w:pPr>
      <w:r>
        <w:t xml:space="preserve">Expertise sur les bases de données IDMS : outils EASYTRIEVE. </w:t>
      </w:r>
    </w:p>
    <w:p w:rsidR="00DB1C3A" w:rsidRDefault="000424BE" w:rsidP="00DB1C3A">
      <w:pPr>
        <w:numPr>
          <w:ilvl w:val="0"/>
          <w:numId w:val="6"/>
        </w:numPr>
      </w:pPr>
      <w:r>
        <w:t xml:space="preserve">Exportation de résultats Mainframe vers les produits Office (Excel, Access) via un FTP. Maintenance et enrichissement d’un outil infocentre HARRY2. </w:t>
      </w:r>
    </w:p>
    <w:p w:rsidR="00DB1C3A" w:rsidRDefault="000424BE" w:rsidP="00DB1C3A">
      <w:pPr>
        <w:numPr>
          <w:ilvl w:val="0"/>
          <w:numId w:val="6"/>
        </w:numPr>
      </w:pPr>
      <w:r>
        <w:t xml:space="preserve">Conception et réalisation d’applicatifs : les spécifications détaillées, le "recettage" en relation avec la maîtrise d’ouvrage, mise en production. </w:t>
      </w:r>
    </w:p>
    <w:p w:rsidR="000424BE" w:rsidRDefault="000424BE" w:rsidP="00DB1C3A">
      <w:pPr>
        <w:ind w:left="720"/>
      </w:pPr>
    </w:p>
    <w:p w:rsidR="006E0FEE" w:rsidRDefault="006E0FEE" w:rsidP="00530B06">
      <w:pPr>
        <w:shd w:val="clear" w:color="auto" w:fill="DBE5F1"/>
        <w:jc w:val="both"/>
        <w:rPr>
          <w:rFonts w:ascii="Calibri" w:hAnsi="Calibri"/>
          <w:color w:val="333399"/>
          <w:sz w:val="28"/>
          <w:szCs w:val="28"/>
          <w:lang w:val="en-US"/>
        </w:rPr>
      </w:pPr>
      <w:r>
        <w:rPr>
          <w:rFonts w:ascii="Calibri" w:hAnsi="Calibri"/>
          <w:color w:val="333399"/>
          <w:sz w:val="28"/>
          <w:szCs w:val="28"/>
          <w:lang w:val="en-US"/>
        </w:rPr>
        <w:t xml:space="preserve">MAINFRAME : </w:t>
      </w:r>
      <w:r w:rsidRPr="00000356">
        <w:rPr>
          <w:rFonts w:ascii="Calibri" w:hAnsi="Calibri"/>
          <w:b/>
          <w:color w:val="333399"/>
          <w:sz w:val="28"/>
          <w:szCs w:val="28"/>
          <w:lang w:val="en-US"/>
        </w:rPr>
        <w:t>COBOL</w:t>
      </w:r>
      <w:r w:rsidR="000424BE" w:rsidRPr="00000356">
        <w:rPr>
          <w:rFonts w:ascii="Calibri" w:hAnsi="Calibri"/>
          <w:b/>
          <w:color w:val="333399"/>
          <w:sz w:val="28"/>
          <w:szCs w:val="28"/>
          <w:lang w:val="en-US"/>
        </w:rPr>
        <w:t>/IBM 30XX</w:t>
      </w:r>
      <w:r w:rsidR="000424BE" w:rsidRPr="009C4D3D">
        <w:rPr>
          <w:rFonts w:ascii="Calibri" w:hAnsi="Calibri"/>
          <w:color w:val="333399"/>
          <w:sz w:val="28"/>
          <w:szCs w:val="28"/>
          <w:lang w:val="en-US"/>
        </w:rPr>
        <w:t xml:space="preserve">, HARRY2, JCL, EASYTRIEVE - MVS, TSO, </w:t>
      </w:r>
      <w:r w:rsidR="00FE57B1">
        <w:rPr>
          <w:rFonts w:ascii="Calibri" w:hAnsi="Calibri"/>
          <w:color w:val="333399"/>
          <w:sz w:val="28"/>
          <w:szCs w:val="28"/>
          <w:lang w:val="en-US"/>
        </w:rPr>
        <w:t>SQ</w:t>
      </w:r>
      <w:r w:rsidR="000424BE" w:rsidRPr="009C4D3D">
        <w:rPr>
          <w:rFonts w:ascii="Calibri" w:hAnsi="Calibri"/>
          <w:color w:val="333399"/>
          <w:sz w:val="28"/>
          <w:szCs w:val="28"/>
          <w:lang w:val="en-US"/>
        </w:rPr>
        <w:t xml:space="preserve">L </w:t>
      </w:r>
    </w:p>
    <w:p w:rsidR="006E0FEE" w:rsidRPr="00230DAC" w:rsidRDefault="000424BE" w:rsidP="00530B06">
      <w:pPr>
        <w:shd w:val="clear" w:color="auto" w:fill="DBE5F1"/>
        <w:jc w:val="both"/>
        <w:rPr>
          <w:rFonts w:ascii="Calibri" w:hAnsi="Calibri"/>
          <w:color w:val="333399"/>
          <w:sz w:val="28"/>
          <w:szCs w:val="28"/>
        </w:rPr>
      </w:pPr>
      <w:r w:rsidRPr="00230DAC">
        <w:rPr>
          <w:rFonts w:ascii="Calibri" w:hAnsi="Calibri"/>
          <w:color w:val="333399"/>
          <w:sz w:val="28"/>
          <w:szCs w:val="28"/>
        </w:rPr>
        <w:t xml:space="preserve">Base de données : </w:t>
      </w:r>
      <w:r w:rsidRPr="00000356">
        <w:rPr>
          <w:rFonts w:ascii="Calibri" w:hAnsi="Calibri"/>
          <w:b/>
          <w:color w:val="333399"/>
          <w:sz w:val="28"/>
          <w:szCs w:val="28"/>
        </w:rPr>
        <w:t>IDMS</w:t>
      </w:r>
      <w:r w:rsidRPr="00230DAC">
        <w:rPr>
          <w:rFonts w:ascii="Calibri" w:hAnsi="Calibri"/>
          <w:color w:val="333399"/>
          <w:sz w:val="28"/>
          <w:szCs w:val="28"/>
        </w:rPr>
        <w:t xml:space="preserve"> </w:t>
      </w:r>
      <w:r w:rsidR="006E0FEE" w:rsidRPr="00230DAC">
        <w:rPr>
          <w:rFonts w:ascii="Calibri" w:hAnsi="Calibri"/>
          <w:color w:val="333399"/>
          <w:sz w:val="28"/>
          <w:szCs w:val="28"/>
        </w:rPr>
        <w:t>–</w:t>
      </w:r>
      <w:r w:rsidRPr="00230DAC">
        <w:rPr>
          <w:rFonts w:ascii="Calibri" w:hAnsi="Calibri"/>
          <w:color w:val="333399"/>
          <w:sz w:val="28"/>
          <w:szCs w:val="28"/>
        </w:rPr>
        <w:t xml:space="preserve"> </w:t>
      </w:r>
    </w:p>
    <w:p w:rsidR="000424BE" w:rsidRPr="00230DAC" w:rsidRDefault="000424BE" w:rsidP="00530B06">
      <w:pPr>
        <w:shd w:val="clear" w:color="auto" w:fill="DBE5F1"/>
        <w:jc w:val="both"/>
        <w:rPr>
          <w:rFonts w:ascii="Calibri" w:hAnsi="Calibri"/>
          <w:color w:val="333399"/>
          <w:sz w:val="28"/>
          <w:szCs w:val="28"/>
        </w:rPr>
      </w:pPr>
      <w:r w:rsidRPr="00230DAC">
        <w:rPr>
          <w:rFonts w:ascii="Calibri" w:hAnsi="Calibri"/>
          <w:color w:val="333399"/>
          <w:sz w:val="28"/>
          <w:szCs w:val="28"/>
        </w:rPr>
        <w:t>SUPPORT MICRO :  EXCEL, ACCESS et OUTLOOK EXPRESS</w:t>
      </w:r>
    </w:p>
    <w:p w:rsidR="000424BE" w:rsidRDefault="000424BE" w:rsidP="000424BE"/>
    <w:p w:rsidR="00230DAC" w:rsidRDefault="00230DAC" w:rsidP="000424BE"/>
    <w:p w:rsidR="009C3930" w:rsidRPr="00FA742B" w:rsidRDefault="009C3930" w:rsidP="000424BE">
      <w:pPr>
        <w:rPr>
          <w:sz w:val="2"/>
          <w:szCs w:val="2"/>
        </w:rPr>
      </w:pPr>
    </w:p>
    <w:tbl>
      <w:tblPr>
        <w:tblW w:w="9168" w:type="dxa"/>
        <w:shd w:val="clear" w:color="auto" w:fill="3BB9E1"/>
        <w:tblLook w:val="01E0" w:firstRow="1" w:lastRow="1" w:firstColumn="1" w:lastColumn="1" w:noHBand="0" w:noVBand="0"/>
      </w:tblPr>
      <w:tblGrid>
        <w:gridCol w:w="4590"/>
        <w:gridCol w:w="1107"/>
        <w:gridCol w:w="1615"/>
        <w:gridCol w:w="1856"/>
      </w:tblGrid>
      <w:tr w:rsidR="00D33F17" w:rsidRPr="00A50BF2" w:rsidTr="00D33F17">
        <w:tc>
          <w:tcPr>
            <w:tcW w:w="4590" w:type="dxa"/>
            <w:shd w:val="clear" w:color="auto" w:fill="3BB9E1"/>
          </w:tcPr>
          <w:p w:rsidR="00D33F17" w:rsidRDefault="00D33F17" w:rsidP="00530B06">
            <w:pPr>
              <w:rPr>
                <w:rFonts w:ascii="Verdana" w:hAnsi="Verdana"/>
                <w:b/>
                <w:color w:val="FFFFFF"/>
                <w:sz w:val="28"/>
                <w:szCs w:val="28"/>
              </w:rPr>
            </w:pPr>
            <w:r w:rsidRPr="00D33F17">
              <w:rPr>
                <w:rFonts w:ascii="Verdana" w:hAnsi="Verdana"/>
                <w:b/>
                <w:color w:val="FFFFFF"/>
                <w:sz w:val="28"/>
                <w:szCs w:val="28"/>
              </w:rPr>
              <w:t>MMA</w:t>
            </w:r>
          </w:p>
          <w:p w:rsidR="000959AD" w:rsidRPr="00D33F17" w:rsidRDefault="000959AD" w:rsidP="00530B06">
            <w:pPr>
              <w:rPr>
                <w:rFonts w:ascii="Verdana" w:hAnsi="Verdana"/>
                <w:b/>
                <w:color w:val="FFFFFF"/>
                <w:sz w:val="28"/>
                <w:szCs w:val="28"/>
              </w:rPr>
            </w:pPr>
            <w:r w:rsidRPr="00D33F17">
              <w:rPr>
                <w:rFonts w:ascii="Verdana" w:hAnsi="Verdana"/>
                <w:b/>
                <w:color w:val="FFFFFF"/>
              </w:rPr>
              <w:t>(Assurances)</w:t>
            </w:r>
          </w:p>
        </w:tc>
        <w:tc>
          <w:tcPr>
            <w:tcW w:w="1107" w:type="dxa"/>
            <w:shd w:val="clear" w:color="auto" w:fill="3BB9E1"/>
          </w:tcPr>
          <w:p w:rsidR="00D33F17" w:rsidRPr="000959AD" w:rsidRDefault="00D33F17" w:rsidP="000959AD">
            <w:pPr>
              <w:rPr>
                <w:rFonts w:ascii="Verdana" w:hAnsi="Verdana"/>
                <w:b/>
                <w:color w:val="FFFFFF"/>
                <w:sz w:val="24"/>
                <w:szCs w:val="24"/>
              </w:rPr>
            </w:pPr>
            <w:r w:rsidRPr="000959AD">
              <w:rPr>
                <w:rFonts w:ascii="Verdana" w:hAnsi="Verdana"/>
                <w:b/>
                <w:color w:val="FFFFFF"/>
                <w:sz w:val="24"/>
                <w:szCs w:val="24"/>
              </w:rPr>
              <w:t xml:space="preserve">LE MANS </w:t>
            </w:r>
          </w:p>
        </w:tc>
        <w:tc>
          <w:tcPr>
            <w:tcW w:w="1615" w:type="dxa"/>
            <w:shd w:val="clear" w:color="auto" w:fill="3BB9E1"/>
          </w:tcPr>
          <w:p w:rsidR="00D33F17" w:rsidRPr="000959AD" w:rsidRDefault="00D33F17" w:rsidP="00530B06">
            <w:pPr>
              <w:rPr>
                <w:rFonts w:ascii="Verdana" w:hAnsi="Verdana"/>
                <w:b/>
                <w:color w:val="FFFFFF"/>
                <w:sz w:val="24"/>
                <w:szCs w:val="24"/>
              </w:rPr>
            </w:pPr>
            <w:r w:rsidRPr="000959AD">
              <w:rPr>
                <w:rFonts w:ascii="Verdana" w:hAnsi="Verdana"/>
                <w:b/>
                <w:color w:val="FFFFFF"/>
                <w:sz w:val="24"/>
                <w:szCs w:val="24"/>
              </w:rPr>
              <w:t>1 an et 2 mois</w:t>
            </w:r>
          </w:p>
        </w:tc>
        <w:tc>
          <w:tcPr>
            <w:tcW w:w="1856" w:type="dxa"/>
            <w:shd w:val="clear" w:color="auto" w:fill="3BB9E1"/>
          </w:tcPr>
          <w:p w:rsidR="00D33F17" w:rsidRPr="000959AD" w:rsidRDefault="00D33F17" w:rsidP="00530B06">
            <w:pPr>
              <w:rPr>
                <w:rFonts w:ascii="Verdana" w:hAnsi="Verdana"/>
                <w:b/>
                <w:color w:val="FFFFFF"/>
                <w:sz w:val="24"/>
                <w:szCs w:val="24"/>
              </w:rPr>
            </w:pPr>
            <w:r w:rsidRPr="000959AD">
              <w:rPr>
                <w:rFonts w:ascii="Verdana" w:hAnsi="Verdana"/>
                <w:b/>
                <w:color w:val="FFFFFF"/>
                <w:sz w:val="24"/>
                <w:szCs w:val="24"/>
              </w:rPr>
              <w:t>2013/08</w:t>
            </w:r>
          </w:p>
        </w:tc>
      </w:tr>
    </w:tbl>
    <w:p w:rsidR="000424BE" w:rsidRPr="00FA742B" w:rsidRDefault="000424BE" w:rsidP="000424BE">
      <w:pPr>
        <w:rPr>
          <w:sz w:val="2"/>
          <w:szCs w:val="2"/>
        </w:rPr>
      </w:pPr>
    </w:p>
    <w:p w:rsidR="000424BE" w:rsidRPr="00FA742B" w:rsidRDefault="000424BE" w:rsidP="000424BE">
      <w:pPr>
        <w:rPr>
          <w:sz w:val="2"/>
          <w:szCs w:val="2"/>
        </w:rPr>
      </w:pPr>
    </w:p>
    <w:p w:rsidR="000424BE" w:rsidRDefault="009C3930" w:rsidP="000424BE">
      <w:r w:rsidRPr="009C3930">
        <w:rPr>
          <w:rFonts w:ascii="Verdana" w:hAnsi="Verdana"/>
          <w:b/>
          <w:i/>
          <w:sz w:val="28"/>
          <w:szCs w:val="28"/>
          <w:lang w:eastAsia="ar-SA"/>
        </w:rPr>
        <w:t>Analyste confirmé</w:t>
      </w:r>
    </w:p>
    <w:p w:rsidR="000424BE" w:rsidRDefault="000424BE" w:rsidP="000424BE"/>
    <w:p w:rsidR="00DB1C3A" w:rsidRDefault="000424BE" w:rsidP="00DB1C3A">
      <w:pPr>
        <w:numPr>
          <w:ilvl w:val="0"/>
          <w:numId w:val="4"/>
        </w:numPr>
      </w:pPr>
      <w:r>
        <w:t xml:space="preserve">Gestion des Contrats Protection Juridique aux particuliers et aux entreprises : maintenances évolutives et correctives à partir de règlementaire entre autres. </w:t>
      </w:r>
    </w:p>
    <w:p w:rsidR="00DB1C3A" w:rsidRDefault="000424BE" w:rsidP="00DB1C3A">
      <w:pPr>
        <w:numPr>
          <w:ilvl w:val="0"/>
          <w:numId w:val="4"/>
        </w:numPr>
      </w:pPr>
      <w:r>
        <w:t>Gestion Contrats comprend : réalisation Police avec leurs garanties, recouvrement</w:t>
      </w:r>
      <w:r w:rsidR="00DB1C3A">
        <w:t xml:space="preserve">, échéanciers, mise en demeure. </w:t>
      </w:r>
    </w:p>
    <w:p w:rsidR="00DB1C3A" w:rsidRDefault="000424BE" w:rsidP="00DB1C3A">
      <w:pPr>
        <w:numPr>
          <w:ilvl w:val="0"/>
          <w:numId w:val="4"/>
        </w:numPr>
      </w:pPr>
      <w:r>
        <w:t xml:space="preserve">Expertise sur les bases de données IDMS : outils EASYTRIEVE. Exportation de résultats Mainframe vers les produits Office (Excel, Access) via un FTP. </w:t>
      </w:r>
    </w:p>
    <w:p w:rsidR="00DB1C3A" w:rsidRDefault="000424BE" w:rsidP="00DB1C3A">
      <w:pPr>
        <w:numPr>
          <w:ilvl w:val="0"/>
          <w:numId w:val="4"/>
        </w:numPr>
      </w:pPr>
      <w:r>
        <w:t xml:space="preserve">Maintenance et enrichissement d’un outil infocentre HARRY2. </w:t>
      </w:r>
    </w:p>
    <w:p w:rsidR="000424BE" w:rsidRDefault="000424BE" w:rsidP="00DB1C3A">
      <w:pPr>
        <w:numPr>
          <w:ilvl w:val="0"/>
          <w:numId w:val="4"/>
        </w:numPr>
      </w:pPr>
      <w:r>
        <w:t>Conception et réalisation d’applicatifs : les spécifications détaillées, le "recettage" en relation avec la maîtrise d’ouvrage, mise en production. Expert en Excel.</w:t>
      </w:r>
    </w:p>
    <w:p w:rsidR="000424BE" w:rsidRDefault="000424BE" w:rsidP="000424BE"/>
    <w:p w:rsidR="006E0FEE" w:rsidRDefault="000424BE" w:rsidP="00530B06">
      <w:pPr>
        <w:shd w:val="clear" w:color="auto" w:fill="DBE5F1"/>
        <w:jc w:val="both"/>
        <w:rPr>
          <w:rFonts w:ascii="Calibri" w:hAnsi="Calibri"/>
          <w:color w:val="333399"/>
          <w:sz w:val="28"/>
          <w:szCs w:val="28"/>
          <w:lang w:val="en-US"/>
        </w:rPr>
      </w:pPr>
      <w:r w:rsidRPr="009C4D3D">
        <w:rPr>
          <w:rFonts w:ascii="Calibri" w:hAnsi="Calibri"/>
          <w:color w:val="333399"/>
          <w:sz w:val="28"/>
          <w:szCs w:val="28"/>
          <w:lang w:val="en-US"/>
        </w:rPr>
        <w:t xml:space="preserve">MAINFRAME : </w:t>
      </w:r>
      <w:r w:rsidRPr="00000356">
        <w:rPr>
          <w:rFonts w:ascii="Calibri" w:hAnsi="Calibri"/>
          <w:b/>
          <w:color w:val="333399"/>
          <w:sz w:val="28"/>
          <w:szCs w:val="28"/>
          <w:lang w:val="en-US"/>
        </w:rPr>
        <w:t>COBOL / IBM 30XX</w:t>
      </w:r>
      <w:r w:rsidRPr="009C4D3D">
        <w:rPr>
          <w:rFonts w:ascii="Calibri" w:hAnsi="Calibri"/>
          <w:color w:val="333399"/>
          <w:sz w:val="28"/>
          <w:szCs w:val="28"/>
          <w:lang w:val="en-US"/>
        </w:rPr>
        <w:t xml:space="preserve">, HARRY2, JCL, EASYTRIEVE - MVS, TSO, </w:t>
      </w:r>
      <w:r w:rsidR="00FE57B1">
        <w:rPr>
          <w:rFonts w:ascii="Calibri" w:hAnsi="Calibri"/>
          <w:color w:val="333399"/>
          <w:sz w:val="28"/>
          <w:szCs w:val="28"/>
          <w:lang w:val="en-US"/>
        </w:rPr>
        <w:t>SQ</w:t>
      </w:r>
      <w:r w:rsidRPr="009C4D3D">
        <w:rPr>
          <w:rFonts w:ascii="Calibri" w:hAnsi="Calibri"/>
          <w:color w:val="333399"/>
          <w:sz w:val="28"/>
          <w:szCs w:val="28"/>
          <w:lang w:val="en-US"/>
        </w:rPr>
        <w:t xml:space="preserve">L </w:t>
      </w:r>
      <w:r w:rsidR="006E0FEE">
        <w:rPr>
          <w:rFonts w:ascii="Calibri" w:hAnsi="Calibri"/>
          <w:color w:val="333399"/>
          <w:sz w:val="28"/>
          <w:szCs w:val="28"/>
          <w:lang w:val="en-US"/>
        </w:rPr>
        <w:t>–</w:t>
      </w:r>
      <w:r w:rsidRPr="009C4D3D">
        <w:rPr>
          <w:rFonts w:ascii="Calibri" w:hAnsi="Calibri"/>
          <w:color w:val="333399"/>
          <w:sz w:val="28"/>
          <w:szCs w:val="28"/>
          <w:lang w:val="en-US"/>
        </w:rPr>
        <w:t xml:space="preserve"> </w:t>
      </w:r>
    </w:p>
    <w:p w:rsidR="006E0FEE" w:rsidRPr="00230DAC" w:rsidRDefault="000424BE" w:rsidP="00530B06">
      <w:pPr>
        <w:shd w:val="clear" w:color="auto" w:fill="DBE5F1"/>
        <w:jc w:val="both"/>
        <w:rPr>
          <w:rFonts w:ascii="Calibri" w:hAnsi="Calibri"/>
          <w:color w:val="333399"/>
          <w:sz w:val="28"/>
          <w:szCs w:val="28"/>
        </w:rPr>
      </w:pPr>
      <w:r w:rsidRPr="00230DAC">
        <w:rPr>
          <w:rFonts w:ascii="Calibri" w:hAnsi="Calibri"/>
          <w:color w:val="333399"/>
          <w:sz w:val="28"/>
          <w:szCs w:val="28"/>
        </w:rPr>
        <w:t xml:space="preserve">Base de données : </w:t>
      </w:r>
      <w:r w:rsidRPr="00000356">
        <w:rPr>
          <w:rFonts w:ascii="Calibri" w:hAnsi="Calibri"/>
          <w:b/>
          <w:color w:val="333399"/>
          <w:sz w:val="28"/>
          <w:szCs w:val="28"/>
        </w:rPr>
        <w:t>IDMS</w:t>
      </w:r>
      <w:r w:rsidRPr="00230DAC">
        <w:rPr>
          <w:rFonts w:ascii="Calibri" w:hAnsi="Calibri"/>
          <w:color w:val="333399"/>
          <w:sz w:val="28"/>
          <w:szCs w:val="28"/>
        </w:rPr>
        <w:t xml:space="preserve"> </w:t>
      </w:r>
      <w:r w:rsidR="006E0FEE" w:rsidRPr="00230DAC">
        <w:rPr>
          <w:rFonts w:ascii="Calibri" w:hAnsi="Calibri"/>
          <w:color w:val="333399"/>
          <w:sz w:val="28"/>
          <w:szCs w:val="28"/>
        </w:rPr>
        <w:t>–</w:t>
      </w:r>
      <w:r w:rsidRPr="00230DAC">
        <w:rPr>
          <w:rFonts w:ascii="Calibri" w:hAnsi="Calibri"/>
          <w:color w:val="333399"/>
          <w:sz w:val="28"/>
          <w:szCs w:val="28"/>
        </w:rPr>
        <w:t xml:space="preserve"> </w:t>
      </w:r>
    </w:p>
    <w:p w:rsidR="000424BE" w:rsidRPr="00230DAC" w:rsidRDefault="000424BE" w:rsidP="00530B06">
      <w:pPr>
        <w:shd w:val="clear" w:color="auto" w:fill="DBE5F1"/>
        <w:jc w:val="both"/>
        <w:rPr>
          <w:rFonts w:ascii="Verdana" w:hAnsi="Verdana"/>
          <w:color w:val="333399"/>
          <w:sz w:val="28"/>
          <w:szCs w:val="28"/>
        </w:rPr>
      </w:pPr>
      <w:r w:rsidRPr="00230DAC">
        <w:rPr>
          <w:rFonts w:ascii="Calibri" w:hAnsi="Calibri"/>
          <w:color w:val="333399"/>
          <w:sz w:val="28"/>
          <w:szCs w:val="28"/>
        </w:rPr>
        <w:t>SUPPORT MICRO :  EXCEL, ACCESS et OUTLOOK EXPRESS</w:t>
      </w:r>
    </w:p>
    <w:p w:rsidR="000424BE" w:rsidRDefault="00282F4A" w:rsidP="000424BE">
      <w:r>
        <w:br w:type="page"/>
      </w:r>
    </w:p>
    <w:tbl>
      <w:tblPr>
        <w:tblW w:w="9168" w:type="dxa"/>
        <w:shd w:val="clear" w:color="auto" w:fill="3BB9E1"/>
        <w:tblLook w:val="01E0" w:firstRow="1" w:lastRow="1" w:firstColumn="1" w:lastColumn="1" w:noHBand="0" w:noVBand="0"/>
      </w:tblPr>
      <w:tblGrid>
        <w:gridCol w:w="4568"/>
        <w:gridCol w:w="1137"/>
        <w:gridCol w:w="1610"/>
        <w:gridCol w:w="1853"/>
      </w:tblGrid>
      <w:tr w:rsidR="00D33F17" w:rsidRPr="00A50BF2" w:rsidTr="009C3930">
        <w:tc>
          <w:tcPr>
            <w:tcW w:w="4568" w:type="dxa"/>
            <w:shd w:val="clear" w:color="auto" w:fill="3BB9E1"/>
          </w:tcPr>
          <w:p w:rsidR="00D33F17" w:rsidRDefault="00D33F17" w:rsidP="00530B06">
            <w:pPr>
              <w:rPr>
                <w:rFonts w:ascii="Verdana" w:hAnsi="Verdana"/>
                <w:b/>
                <w:color w:val="FFFFFF"/>
                <w:sz w:val="28"/>
                <w:szCs w:val="28"/>
              </w:rPr>
            </w:pPr>
            <w:r w:rsidRPr="00D33F17">
              <w:rPr>
                <w:rFonts w:ascii="Verdana" w:hAnsi="Verdana"/>
                <w:b/>
                <w:color w:val="FFFFFF"/>
                <w:sz w:val="28"/>
                <w:szCs w:val="28"/>
              </w:rPr>
              <w:t>SIHM</w:t>
            </w:r>
          </w:p>
          <w:p w:rsidR="000959AD" w:rsidRPr="00D33F17" w:rsidRDefault="000959AD" w:rsidP="00530B06">
            <w:pPr>
              <w:rPr>
                <w:rFonts w:ascii="Verdana" w:hAnsi="Verdana"/>
                <w:b/>
                <w:color w:val="FFFFFF"/>
                <w:sz w:val="28"/>
                <w:szCs w:val="28"/>
              </w:rPr>
            </w:pPr>
            <w:r w:rsidRPr="00D33F17">
              <w:rPr>
                <w:rFonts w:ascii="Verdana" w:hAnsi="Verdana"/>
                <w:b/>
                <w:color w:val="FFFFFF"/>
              </w:rPr>
              <w:t>(Assurances Sa</w:t>
            </w:r>
            <w:r>
              <w:rPr>
                <w:rFonts w:ascii="Verdana" w:hAnsi="Verdana"/>
                <w:b/>
                <w:color w:val="FFFFFF"/>
              </w:rPr>
              <w:t>nté)</w:t>
            </w:r>
          </w:p>
        </w:tc>
        <w:tc>
          <w:tcPr>
            <w:tcW w:w="1137" w:type="dxa"/>
            <w:shd w:val="clear" w:color="auto" w:fill="3BB9E1"/>
          </w:tcPr>
          <w:p w:rsidR="00D33F17" w:rsidRPr="000959AD" w:rsidRDefault="00D33F17" w:rsidP="000959AD">
            <w:pPr>
              <w:rPr>
                <w:rFonts w:ascii="Verdana" w:hAnsi="Verdana"/>
                <w:b/>
                <w:color w:val="FFFFFF"/>
                <w:sz w:val="24"/>
                <w:szCs w:val="24"/>
              </w:rPr>
            </w:pPr>
            <w:r w:rsidRPr="000959AD">
              <w:rPr>
                <w:rFonts w:ascii="Verdana" w:hAnsi="Verdana"/>
                <w:b/>
                <w:color w:val="FFFFFF"/>
                <w:sz w:val="24"/>
                <w:szCs w:val="24"/>
              </w:rPr>
              <w:t xml:space="preserve">TOURS </w:t>
            </w:r>
          </w:p>
        </w:tc>
        <w:tc>
          <w:tcPr>
            <w:tcW w:w="1610" w:type="dxa"/>
            <w:shd w:val="clear" w:color="auto" w:fill="3BB9E1"/>
          </w:tcPr>
          <w:p w:rsidR="00D33F17" w:rsidRPr="000959AD" w:rsidRDefault="00D33F17" w:rsidP="00530B06">
            <w:pPr>
              <w:rPr>
                <w:rFonts w:ascii="Verdana" w:hAnsi="Verdana"/>
                <w:b/>
                <w:color w:val="FFFFFF"/>
                <w:sz w:val="24"/>
                <w:szCs w:val="24"/>
              </w:rPr>
            </w:pPr>
            <w:r w:rsidRPr="000959AD">
              <w:rPr>
                <w:rFonts w:ascii="Verdana" w:hAnsi="Verdana"/>
                <w:b/>
                <w:color w:val="FFFFFF"/>
                <w:sz w:val="24"/>
                <w:szCs w:val="24"/>
              </w:rPr>
              <w:t>1 an et 6 mois</w:t>
            </w:r>
          </w:p>
        </w:tc>
        <w:tc>
          <w:tcPr>
            <w:tcW w:w="1853" w:type="dxa"/>
            <w:shd w:val="clear" w:color="auto" w:fill="3BB9E1"/>
          </w:tcPr>
          <w:p w:rsidR="00D33F17" w:rsidRPr="000959AD" w:rsidRDefault="00D33F17" w:rsidP="00530B06">
            <w:pPr>
              <w:rPr>
                <w:rFonts w:ascii="Verdana" w:hAnsi="Verdana"/>
                <w:b/>
                <w:color w:val="FFFFFF"/>
                <w:sz w:val="24"/>
                <w:szCs w:val="24"/>
              </w:rPr>
            </w:pPr>
            <w:r w:rsidRPr="000959AD">
              <w:rPr>
                <w:rFonts w:ascii="Verdana" w:hAnsi="Verdana"/>
                <w:b/>
                <w:color w:val="FFFFFF"/>
                <w:sz w:val="24"/>
                <w:szCs w:val="24"/>
              </w:rPr>
              <w:t>2011/12</w:t>
            </w:r>
          </w:p>
        </w:tc>
      </w:tr>
    </w:tbl>
    <w:p w:rsidR="000424BE" w:rsidRDefault="009C3930" w:rsidP="000424BE">
      <w:r w:rsidRPr="009C3930">
        <w:rPr>
          <w:rFonts w:ascii="Verdana" w:hAnsi="Verdana"/>
          <w:b/>
          <w:i/>
          <w:sz w:val="28"/>
          <w:szCs w:val="28"/>
          <w:lang w:eastAsia="ar-SA"/>
        </w:rPr>
        <w:t>CHEF de PROJET</w:t>
      </w:r>
      <w:r>
        <w:t xml:space="preserve">  </w:t>
      </w:r>
    </w:p>
    <w:p w:rsidR="000424BE" w:rsidRDefault="000424BE" w:rsidP="000424BE"/>
    <w:p w:rsidR="000424BE" w:rsidRDefault="006E0FEE" w:rsidP="00DB1C3A">
      <w:pPr>
        <w:numPr>
          <w:ilvl w:val="0"/>
          <w:numId w:val="5"/>
        </w:numPr>
      </w:pPr>
      <w:r>
        <w:t>I</w:t>
      </w:r>
      <w:r w:rsidR="000424BE">
        <w:t xml:space="preserve">nstaller des correctifs ou évolutions de l’éditeur CEGEDIM concernant leur progiciel ESQUIF, </w:t>
      </w:r>
    </w:p>
    <w:p w:rsidR="000424BE" w:rsidRDefault="006E0FEE" w:rsidP="00DB1C3A">
      <w:pPr>
        <w:numPr>
          <w:ilvl w:val="0"/>
          <w:numId w:val="5"/>
        </w:numPr>
      </w:pPr>
      <w:r>
        <w:t>R</w:t>
      </w:r>
      <w:r w:rsidR="000424BE">
        <w:t>épondre à des demandes internes de solutions techniques spécifiques – environnement AS400 – COBOL, CLP, SQL,</w:t>
      </w:r>
    </w:p>
    <w:p w:rsidR="000424BE" w:rsidRDefault="00DB1C3A" w:rsidP="00DB1C3A">
      <w:pPr>
        <w:numPr>
          <w:ilvl w:val="0"/>
          <w:numId w:val="5"/>
        </w:numPr>
      </w:pPr>
      <w:r>
        <w:t>F</w:t>
      </w:r>
      <w:r w:rsidR="000424BE">
        <w:t>orte utilisation de l’outil SQL,</w:t>
      </w:r>
    </w:p>
    <w:p w:rsidR="000424BE" w:rsidRDefault="006E0FEE" w:rsidP="00DB1C3A">
      <w:pPr>
        <w:numPr>
          <w:ilvl w:val="0"/>
          <w:numId w:val="5"/>
        </w:numPr>
      </w:pPr>
      <w:r>
        <w:t>G</w:t>
      </w:r>
      <w:r w:rsidR="000424BE">
        <w:t>érer les remontées de changements de version de l’éditeur (adapter les spécifiques du client aux évolutions de la version du progiciel ESQUIF),</w:t>
      </w:r>
    </w:p>
    <w:p w:rsidR="000424BE" w:rsidRDefault="00DB1C3A" w:rsidP="00DB1C3A">
      <w:pPr>
        <w:numPr>
          <w:ilvl w:val="0"/>
          <w:numId w:val="5"/>
        </w:numPr>
      </w:pPr>
      <w:r>
        <w:t>Tests et recettes</w:t>
      </w:r>
    </w:p>
    <w:p w:rsidR="000424BE" w:rsidRDefault="006E0FEE" w:rsidP="00DB1C3A">
      <w:pPr>
        <w:numPr>
          <w:ilvl w:val="0"/>
          <w:numId w:val="5"/>
        </w:numPr>
      </w:pPr>
      <w:r>
        <w:t>A</w:t>
      </w:r>
      <w:r w:rsidR="000424BE">
        <w:t>ssurer les remises en production ainsi que leurs suivis (outil CSPROD),</w:t>
      </w:r>
    </w:p>
    <w:p w:rsidR="000424BE" w:rsidRDefault="000424BE" w:rsidP="00DB1C3A">
      <w:pPr>
        <w:numPr>
          <w:ilvl w:val="0"/>
          <w:numId w:val="5"/>
        </w:numPr>
      </w:pPr>
      <w:r>
        <w:t>rédiger des dossiers techniques : développements (SPEC), PV, dossiers d’exploitation, fiches de tests…</w:t>
      </w:r>
    </w:p>
    <w:p w:rsidR="000424BE" w:rsidRDefault="00DB1C3A" w:rsidP="00DB1C3A">
      <w:pPr>
        <w:numPr>
          <w:ilvl w:val="0"/>
          <w:numId w:val="5"/>
        </w:numPr>
      </w:pPr>
      <w:r>
        <w:t>Documentations</w:t>
      </w:r>
      <w:r w:rsidR="000424BE">
        <w:t xml:space="preserve"> de suivi et reporting : installation CEGEDIM, montée de versions, suivi des nouveaux développements, AUGEO…</w:t>
      </w:r>
    </w:p>
    <w:p w:rsidR="000424BE" w:rsidRDefault="006E0FEE" w:rsidP="00DB1C3A">
      <w:pPr>
        <w:numPr>
          <w:ilvl w:val="0"/>
          <w:numId w:val="5"/>
        </w:numPr>
      </w:pPr>
      <w:r>
        <w:t>E</w:t>
      </w:r>
      <w:r w:rsidR="000424BE">
        <w:t>xportation via FTP de résultats AS400 vers environnement micro avec emploi d’outils Microsoft Office : EXCEL, ACCESS pour une mise en forme,</w:t>
      </w:r>
    </w:p>
    <w:p w:rsidR="000424BE" w:rsidRDefault="000424BE" w:rsidP="00DB1C3A">
      <w:pPr>
        <w:numPr>
          <w:ilvl w:val="0"/>
          <w:numId w:val="5"/>
        </w:numPr>
      </w:pPr>
      <w:r>
        <w:t>Support technique au sein de l’équipe.</w:t>
      </w:r>
    </w:p>
    <w:p w:rsidR="009C4D3D" w:rsidRDefault="009C4D3D" w:rsidP="000424BE"/>
    <w:p w:rsidR="006E0FEE" w:rsidRDefault="000424BE" w:rsidP="00530B06">
      <w:pPr>
        <w:shd w:val="clear" w:color="auto" w:fill="DBE5F1"/>
        <w:jc w:val="both"/>
        <w:rPr>
          <w:rFonts w:ascii="Calibri" w:hAnsi="Calibri"/>
          <w:color w:val="333399"/>
          <w:sz w:val="28"/>
          <w:szCs w:val="28"/>
        </w:rPr>
      </w:pPr>
      <w:r w:rsidRPr="009C4D3D">
        <w:rPr>
          <w:rFonts w:ascii="Calibri" w:hAnsi="Calibri"/>
          <w:color w:val="333399"/>
          <w:sz w:val="28"/>
          <w:szCs w:val="28"/>
        </w:rPr>
        <w:t xml:space="preserve">ENVIRONNEMENT : </w:t>
      </w:r>
      <w:r w:rsidRPr="00000356">
        <w:rPr>
          <w:rFonts w:ascii="Calibri" w:hAnsi="Calibri"/>
          <w:b/>
          <w:color w:val="333399"/>
          <w:sz w:val="28"/>
          <w:szCs w:val="28"/>
        </w:rPr>
        <w:t>COBOL</w:t>
      </w:r>
      <w:r w:rsidRPr="009C4D3D">
        <w:rPr>
          <w:rFonts w:ascii="Calibri" w:hAnsi="Calibri"/>
          <w:color w:val="333399"/>
          <w:sz w:val="28"/>
          <w:szCs w:val="28"/>
        </w:rPr>
        <w:t xml:space="preserve">, SQL, </w:t>
      </w:r>
      <w:r w:rsidRPr="00FD6E46">
        <w:rPr>
          <w:rFonts w:ascii="Calibri" w:hAnsi="Calibri"/>
          <w:b/>
          <w:color w:val="333399"/>
          <w:sz w:val="28"/>
          <w:szCs w:val="28"/>
        </w:rPr>
        <w:t>QUERY / IBM AS400</w:t>
      </w:r>
      <w:r w:rsidRPr="009C4D3D">
        <w:rPr>
          <w:rFonts w:ascii="Calibri" w:hAnsi="Calibri"/>
          <w:color w:val="333399"/>
          <w:sz w:val="28"/>
          <w:szCs w:val="28"/>
        </w:rPr>
        <w:t xml:space="preserve"> – OS/400, </w:t>
      </w:r>
      <w:r w:rsidR="00FE57B1">
        <w:rPr>
          <w:rFonts w:ascii="Calibri" w:hAnsi="Calibri"/>
          <w:color w:val="333399"/>
          <w:sz w:val="28"/>
          <w:szCs w:val="28"/>
        </w:rPr>
        <w:t>J</w:t>
      </w:r>
      <w:r w:rsidRPr="009C4D3D">
        <w:rPr>
          <w:rFonts w:ascii="Calibri" w:hAnsi="Calibri"/>
          <w:color w:val="333399"/>
          <w:sz w:val="28"/>
          <w:szCs w:val="28"/>
        </w:rPr>
        <w:t xml:space="preserve">CL </w:t>
      </w:r>
      <w:r w:rsidR="006E0FEE">
        <w:rPr>
          <w:rFonts w:ascii="Calibri" w:hAnsi="Calibri"/>
          <w:color w:val="333399"/>
          <w:sz w:val="28"/>
          <w:szCs w:val="28"/>
        </w:rPr>
        <w:t>–</w:t>
      </w:r>
      <w:r w:rsidRPr="009C4D3D">
        <w:rPr>
          <w:rFonts w:ascii="Calibri" w:hAnsi="Calibri"/>
          <w:color w:val="333399"/>
          <w:sz w:val="28"/>
          <w:szCs w:val="28"/>
        </w:rPr>
        <w:t xml:space="preserve"> </w:t>
      </w:r>
    </w:p>
    <w:p w:rsidR="006E0FEE" w:rsidRDefault="000424BE" w:rsidP="00530B06">
      <w:pPr>
        <w:shd w:val="clear" w:color="auto" w:fill="DBE5F1"/>
        <w:jc w:val="both"/>
        <w:rPr>
          <w:rFonts w:ascii="Calibri" w:hAnsi="Calibri"/>
          <w:color w:val="333399"/>
          <w:sz w:val="28"/>
          <w:szCs w:val="28"/>
        </w:rPr>
      </w:pPr>
      <w:r w:rsidRPr="009C4D3D">
        <w:rPr>
          <w:rFonts w:ascii="Calibri" w:hAnsi="Calibri"/>
          <w:color w:val="333399"/>
          <w:sz w:val="28"/>
          <w:szCs w:val="28"/>
        </w:rPr>
        <w:t>Base de données :</w:t>
      </w:r>
      <w:r w:rsidRPr="00000356">
        <w:rPr>
          <w:rFonts w:ascii="Calibri" w:hAnsi="Calibri"/>
          <w:b/>
          <w:color w:val="333399"/>
          <w:sz w:val="28"/>
          <w:szCs w:val="28"/>
        </w:rPr>
        <w:t xml:space="preserve"> DB2</w:t>
      </w:r>
      <w:r w:rsidRPr="009C4D3D">
        <w:rPr>
          <w:rFonts w:ascii="Calibri" w:hAnsi="Calibri"/>
          <w:color w:val="333399"/>
          <w:sz w:val="28"/>
          <w:szCs w:val="28"/>
        </w:rPr>
        <w:t xml:space="preserve"> </w:t>
      </w:r>
      <w:r w:rsidR="006E0FEE">
        <w:rPr>
          <w:rFonts w:ascii="Calibri" w:hAnsi="Calibri"/>
          <w:color w:val="333399"/>
          <w:sz w:val="28"/>
          <w:szCs w:val="28"/>
        </w:rPr>
        <w:t>–</w:t>
      </w:r>
      <w:r w:rsidRPr="009C4D3D">
        <w:rPr>
          <w:rFonts w:ascii="Calibri" w:hAnsi="Calibri"/>
          <w:color w:val="333399"/>
          <w:sz w:val="28"/>
          <w:szCs w:val="28"/>
        </w:rPr>
        <w:t xml:space="preserve"> </w:t>
      </w:r>
    </w:p>
    <w:p w:rsidR="000424BE" w:rsidRPr="009C4D3D" w:rsidRDefault="000424BE" w:rsidP="00530B06">
      <w:pPr>
        <w:shd w:val="clear" w:color="auto" w:fill="DBE5F1"/>
        <w:jc w:val="both"/>
        <w:rPr>
          <w:rFonts w:ascii="Verdana" w:hAnsi="Verdana"/>
          <w:color w:val="333399"/>
          <w:sz w:val="28"/>
          <w:szCs w:val="28"/>
        </w:rPr>
      </w:pPr>
      <w:r w:rsidRPr="009C4D3D">
        <w:rPr>
          <w:rFonts w:ascii="Calibri" w:hAnsi="Calibri"/>
          <w:color w:val="333399"/>
          <w:sz w:val="28"/>
          <w:szCs w:val="28"/>
        </w:rPr>
        <w:t>SUPPORT MICRO :  OFFICE 2010 : EXCEL, ACCESS et OUTLOOK 2010</w:t>
      </w:r>
    </w:p>
    <w:p w:rsidR="000424BE" w:rsidRDefault="000424BE" w:rsidP="000424BE"/>
    <w:p w:rsidR="00230DAC" w:rsidRDefault="00230DAC" w:rsidP="000424BE"/>
    <w:tbl>
      <w:tblPr>
        <w:tblW w:w="9168" w:type="dxa"/>
        <w:shd w:val="clear" w:color="auto" w:fill="3BB9E1"/>
        <w:tblLook w:val="01E0" w:firstRow="1" w:lastRow="1" w:firstColumn="1" w:lastColumn="1" w:noHBand="0" w:noVBand="0"/>
      </w:tblPr>
      <w:tblGrid>
        <w:gridCol w:w="4590"/>
        <w:gridCol w:w="1107"/>
        <w:gridCol w:w="1615"/>
        <w:gridCol w:w="1856"/>
      </w:tblGrid>
      <w:tr w:rsidR="00D33F17" w:rsidRPr="00A50BF2" w:rsidTr="00D33F17">
        <w:tc>
          <w:tcPr>
            <w:tcW w:w="4590" w:type="dxa"/>
            <w:shd w:val="clear" w:color="auto" w:fill="3BB9E1"/>
          </w:tcPr>
          <w:p w:rsidR="00D33F17" w:rsidRDefault="00D33F17" w:rsidP="00530B06">
            <w:pPr>
              <w:rPr>
                <w:rFonts w:ascii="Verdana" w:hAnsi="Verdana"/>
                <w:b/>
                <w:color w:val="FFFFFF"/>
                <w:sz w:val="28"/>
                <w:szCs w:val="28"/>
              </w:rPr>
            </w:pPr>
            <w:r w:rsidRPr="00203B38">
              <w:rPr>
                <w:rFonts w:ascii="Verdana" w:hAnsi="Verdana"/>
                <w:b/>
                <w:color w:val="FFFFFF"/>
                <w:sz w:val="28"/>
                <w:szCs w:val="28"/>
              </w:rPr>
              <w:t>Crédit du Nord</w:t>
            </w:r>
          </w:p>
          <w:p w:rsidR="000959AD" w:rsidRPr="000959AD" w:rsidRDefault="000959AD" w:rsidP="00530B06">
            <w:pPr>
              <w:rPr>
                <w:rFonts w:ascii="Verdana" w:hAnsi="Verdana"/>
                <w:b/>
                <w:color w:val="FFFFFF"/>
              </w:rPr>
            </w:pPr>
            <w:r w:rsidRPr="000959AD">
              <w:rPr>
                <w:rFonts w:ascii="Verdana" w:hAnsi="Verdana"/>
                <w:b/>
                <w:color w:val="FFFFFF"/>
              </w:rPr>
              <w:t>(Banque)</w:t>
            </w:r>
          </w:p>
        </w:tc>
        <w:tc>
          <w:tcPr>
            <w:tcW w:w="1107" w:type="dxa"/>
            <w:shd w:val="clear" w:color="auto" w:fill="3BB9E1"/>
          </w:tcPr>
          <w:p w:rsidR="00D33F17" w:rsidRPr="000959AD" w:rsidRDefault="00D33F17" w:rsidP="000959AD">
            <w:pPr>
              <w:rPr>
                <w:rFonts w:ascii="Verdana" w:hAnsi="Verdana"/>
                <w:b/>
                <w:color w:val="FFFFFF"/>
                <w:sz w:val="24"/>
                <w:szCs w:val="24"/>
              </w:rPr>
            </w:pPr>
            <w:r w:rsidRPr="000959AD">
              <w:rPr>
                <w:rFonts w:ascii="Verdana" w:hAnsi="Verdana"/>
                <w:b/>
                <w:color w:val="FFFFFF"/>
                <w:sz w:val="24"/>
                <w:szCs w:val="24"/>
              </w:rPr>
              <w:t xml:space="preserve">PARIS </w:t>
            </w:r>
          </w:p>
        </w:tc>
        <w:tc>
          <w:tcPr>
            <w:tcW w:w="1615" w:type="dxa"/>
            <w:shd w:val="clear" w:color="auto" w:fill="3BB9E1"/>
          </w:tcPr>
          <w:p w:rsidR="00D33F17" w:rsidRPr="000959AD" w:rsidRDefault="00D33F17" w:rsidP="000959AD">
            <w:pPr>
              <w:rPr>
                <w:rFonts w:ascii="Verdana" w:hAnsi="Verdana"/>
                <w:b/>
                <w:color w:val="FFFFFF"/>
                <w:sz w:val="24"/>
                <w:szCs w:val="24"/>
              </w:rPr>
            </w:pPr>
            <w:r w:rsidRPr="000959AD">
              <w:rPr>
                <w:rFonts w:ascii="Verdana" w:hAnsi="Verdana"/>
                <w:b/>
                <w:color w:val="FFFFFF"/>
                <w:sz w:val="24"/>
                <w:szCs w:val="24"/>
              </w:rPr>
              <w:t>3 mois</w:t>
            </w:r>
          </w:p>
        </w:tc>
        <w:tc>
          <w:tcPr>
            <w:tcW w:w="1856" w:type="dxa"/>
            <w:shd w:val="clear" w:color="auto" w:fill="3BB9E1"/>
          </w:tcPr>
          <w:p w:rsidR="00D33F17" w:rsidRPr="000959AD" w:rsidRDefault="00D33F17" w:rsidP="00530B06">
            <w:pPr>
              <w:rPr>
                <w:rFonts w:ascii="Verdana" w:hAnsi="Verdana"/>
                <w:b/>
                <w:color w:val="FFFFFF"/>
                <w:sz w:val="24"/>
                <w:szCs w:val="24"/>
              </w:rPr>
            </w:pPr>
            <w:r w:rsidRPr="000959AD">
              <w:rPr>
                <w:rFonts w:ascii="Verdana" w:hAnsi="Verdana"/>
                <w:b/>
                <w:color w:val="FFFFFF"/>
                <w:sz w:val="24"/>
                <w:szCs w:val="24"/>
              </w:rPr>
              <w:t>2011/08</w:t>
            </w:r>
          </w:p>
        </w:tc>
      </w:tr>
    </w:tbl>
    <w:p w:rsidR="000424BE" w:rsidRDefault="009C3930" w:rsidP="000424BE">
      <w:r w:rsidRPr="009C3930">
        <w:rPr>
          <w:rFonts w:ascii="Verdana" w:hAnsi="Verdana"/>
          <w:b/>
          <w:i/>
          <w:sz w:val="28"/>
          <w:szCs w:val="28"/>
          <w:lang w:eastAsia="ar-SA"/>
        </w:rPr>
        <w:t>CHEF de PROJET</w:t>
      </w:r>
      <w:r>
        <w:t xml:space="preserve">  </w:t>
      </w:r>
    </w:p>
    <w:p w:rsidR="000424BE" w:rsidRDefault="000424BE" w:rsidP="000424BE"/>
    <w:p w:rsidR="000424BE" w:rsidRDefault="000424BE" w:rsidP="000424BE">
      <w:r>
        <w:t>Client en TMA : Crédit du Nord (75) PARIS (Banque)</w:t>
      </w:r>
    </w:p>
    <w:p w:rsidR="000424BE" w:rsidRDefault="000424BE" w:rsidP="00DB1C3A">
      <w:pPr>
        <w:numPr>
          <w:ilvl w:val="0"/>
          <w:numId w:val="7"/>
        </w:numPr>
      </w:pPr>
      <w:r>
        <w:t>Responsable support IDMS développeurs (CULPRIT, OLQ…)</w:t>
      </w:r>
    </w:p>
    <w:p w:rsidR="000424BE" w:rsidRDefault="000424BE" w:rsidP="00DB1C3A">
      <w:pPr>
        <w:numPr>
          <w:ilvl w:val="0"/>
          <w:numId w:val="7"/>
        </w:numPr>
      </w:pPr>
      <w:r>
        <w:t>Fourniture sur requête utilisateur, d’informations avec comme source Base IDMS.</w:t>
      </w:r>
    </w:p>
    <w:p w:rsidR="000424BE" w:rsidRDefault="000424BE" w:rsidP="00DB1C3A">
      <w:pPr>
        <w:numPr>
          <w:ilvl w:val="0"/>
          <w:numId w:val="7"/>
        </w:numPr>
      </w:pPr>
      <w:r>
        <w:t>Emploi de la norme CMMI.</w:t>
      </w:r>
    </w:p>
    <w:p w:rsidR="000424BE" w:rsidRDefault="000424BE" w:rsidP="00DB1C3A">
      <w:pPr>
        <w:numPr>
          <w:ilvl w:val="0"/>
          <w:numId w:val="7"/>
        </w:numPr>
      </w:pPr>
      <w:r>
        <w:t>Projet bascule de banque (FICOBA…)</w:t>
      </w:r>
    </w:p>
    <w:p w:rsidR="000424BE" w:rsidRDefault="000424BE" w:rsidP="00DB1C3A">
      <w:pPr>
        <w:numPr>
          <w:ilvl w:val="0"/>
          <w:numId w:val="7"/>
        </w:numPr>
      </w:pPr>
      <w:r>
        <w:t>Formation IDMS (Aréa, schéma, record…) de 18 personnes.</w:t>
      </w:r>
    </w:p>
    <w:p w:rsidR="000424BE" w:rsidRDefault="000424BE" w:rsidP="000424BE"/>
    <w:p w:rsidR="006E0FEE" w:rsidRPr="00230DAC" w:rsidRDefault="000424BE" w:rsidP="00530B06">
      <w:pPr>
        <w:shd w:val="clear" w:color="auto" w:fill="DBE5F1"/>
        <w:jc w:val="both"/>
        <w:rPr>
          <w:rFonts w:ascii="Calibri" w:hAnsi="Calibri"/>
          <w:color w:val="333399"/>
          <w:sz w:val="28"/>
          <w:szCs w:val="28"/>
        </w:rPr>
      </w:pPr>
      <w:r w:rsidRPr="00230DAC">
        <w:rPr>
          <w:rFonts w:ascii="Calibri" w:hAnsi="Calibri"/>
          <w:color w:val="333399"/>
          <w:sz w:val="28"/>
          <w:szCs w:val="28"/>
        </w:rPr>
        <w:t xml:space="preserve">MAINFRAME : </w:t>
      </w:r>
      <w:r w:rsidRPr="00000356">
        <w:rPr>
          <w:rFonts w:ascii="Calibri" w:hAnsi="Calibri"/>
          <w:b/>
          <w:color w:val="333399"/>
          <w:sz w:val="28"/>
          <w:szCs w:val="28"/>
        </w:rPr>
        <w:t>COBOL</w:t>
      </w:r>
      <w:r w:rsidRPr="00230DAC">
        <w:rPr>
          <w:rFonts w:ascii="Calibri" w:hAnsi="Calibri"/>
          <w:color w:val="333399"/>
          <w:sz w:val="28"/>
          <w:szCs w:val="28"/>
        </w:rPr>
        <w:t xml:space="preserve"> / IBM 30XX - MVS, TSO, JCL </w:t>
      </w:r>
      <w:r w:rsidR="006E0FEE" w:rsidRPr="00230DAC">
        <w:rPr>
          <w:rFonts w:ascii="Calibri" w:hAnsi="Calibri"/>
          <w:color w:val="333399"/>
          <w:sz w:val="28"/>
          <w:szCs w:val="28"/>
        </w:rPr>
        <w:t>–</w:t>
      </w:r>
      <w:r w:rsidRPr="00230DAC">
        <w:rPr>
          <w:rFonts w:ascii="Calibri" w:hAnsi="Calibri"/>
          <w:color w:val="333399"/>
          <w:sz w:val="28"/>
          <w:szCs w:val="28"/>
        </w:rPr>
        <w:t xml:space="preserve"> </w:t>
      </w:r>
    </w:p>
    <w:p w:rsidR="006E0FEE" w:rsidRPr="00230DAC" w:rsidRDefault="000424BE" w:rsidP="00530B06">
      <w:pPr>
        <w:shd w:val="clear" w:color="auto" w:fill="DBE5F1"/>
        <w:jc w:val="both"/>
        <w:rPr>
          <w:rFonts w:ascii="Calibri" w:hAnsi="Calibri"/>
          <w:color w:val="333399"/>
          <w:sz w:val="28"/>
          <w:szCs w:val="28"/>
        </w:rPr>
      </w:pPr>
      <w:r w:rsidRPr="00230DAC">
        <w:rPr>
          <w:rFonts w:ascii="Calibri" w:hAnsi="Calibri"/>
          <w:color w:val="333399"/>
          <w:sz w:val="28"/>
          <w:szCs w:val="28"/>
        </w:rPr>
        <w:t>Base de données :</w:t>
      </w:r>
      <w:r w:rsidRPr="00000356">
        <w:rPr>
          <w:rFonts w:ascii="Calibri" w:hAnsi="Calibri"/>
          <w:b/>
          <w:color w:val="333399"/>
          <w:sz w:val="28"/>
          <w:szCs w:val="28"/>
        </w:rPr>
        <w:t xml:space="preserve"> IDMS</w:t>
      </w:r>
      <w:r w:rsidRPr="00230DAC">
        <w:rPr>
          <w:rFonts w:ascii="Calibri" w:hAnsi="Calibri"/>
          <w:color w:val="333399"/>
          <w:sz w:val="28"/>
          <w:szCs w:val="28"/>
        </w:rPr>
        <w:t xml:space="preserve"> </w:t>
      </w:r>
      <w:r w:rsidR="006E0FEE" w:rsidRPr="00230DAC">
        <w:rPr>
          <w:rFonts w:ascii="Calibri" w:hAnsi="Calibri"/>
          <w:color w:val="333399"/>
          <w:sz w:val="28"/>
          <w:szCs w:val="28"/>
        </w:rPr>
        <w:t>–</w:t>
      </w:r>
      <w:r w:rsidRPr="00230DAC">
        <w:rPr>
          <w:rFonts w:ascii="Calibri" w:hAnsi="Calibri"/>
          <w:color w:val="333399"/>
          <w:sz w:val="28"/>
          <w:szCs w:val="28"/>
        </w:rPr>
        <w:t xml:space="preserve"> </w:t>
      </w:r>
    </w:p>
    <w:p w:rsidR="000424BE" w:rsidRPr="009C4D3D" w:rsidRDefault="000424BE" w:rsidP="00530B06">
      <w:pPr>
        <w:shd w:val="clear" w:color="auto" w:fill="DBE5F1"/>
        <w:jc w:val="both"/>
        <w:rPr>
          <w:rFonts w:ascii="Calibri" w:hAnsi="Calibri"/>
          <w:color w:val="333399"/>
          <w:sz w:val="28"/>
          <w:szCs w:val="28"/>
          <w:lang w:val="en-US"/>
        </w:rPr>
      </w:pPr>
      <w:r w:rsidRPr="009C4D3D">
        <w:rPr>
          <w:rFonts w:ascii="Calibri" w:hAnsi="Calibri"/>
          <w:color w:val="333399"/>
          <w:sz w:val="28"/>
          <w:szCs w:val="28"/>
          <w:lang w:val="en-US"/>
        </w:rPr>
        <w:t>SUPPORT MICRO :  EXCEL, ACCESS et OUTLOOK 2003</w:t>
      </w:r>
    </w:p>
    <w:p w:rsidR="000424BE" w:rsidRDefault="00282F4A" w:rsidP="000424BE">
      <w:r>
        <w:br w:type="page"/>
      </w:r>
    </w:p>
    <w:tbl>
      <w:tblPr>
        <w:tblW w:w="9168" w:type="dxa"/>
        <w:shd w:val="clear" w:color="auto" w:fill="3BB9E1"/>
        <w:tblLook w:val="01E0" w:firstRow="1" w:lastRow="1" w:firstColumn="1" w:lastColumn="1" w:noHBand="0" w:noVBand="0"/>
      </w:tblPr>
      <w:tblGrid>
        <w:gridCol w:w="4590"/>
        <w:gridCol w:w="1107"/>
        <w:gridCol w:w="1615"/>
        <w:gridCol w:w="1856"/>
      </w:tblGrid>
      <w:tr w:rsidR="00203B38" w:rsidRPr="00A50BF2" w:rsidTr="00203B38">
        <w:tc>
          <w:tcPr>
            <w:tcW w:w="4590" w:type="dxa"/>
            <w:shd w:val="clear" w:color="auto" w:fill="3BB9E1"/>
          </w:tcPr>
          <w:p w:rsidR="00203B38" w:rsidRDefault="00203B38" w:rsidP="00530B06">
            <w:pPr>
              <w:rPr>
                <w:rFonts w:ascii="Verdana" w:hAnsi="Verdana"/>
                <w:b/>
                <w:color w:val="FFFFFF"/>
                <w:sz w:val="28"/>
                <w:szCs w:val="28"/>
              </w:rPr>
            </w:pPr>
            <w:r w:rsidRPr="00203B38">
              <w:rPr>
                <w:rFonts w:ascii="Verdana" w:hAnsi="Verdana"/>
                <w:b/>
                <w:color w:val="FFFFFF"/>
                <w:sz w:val="28"/>
                <w:szCs w:val="28"/>
              </w:rPr>
              <w:t>MMA /QUATREM</w:t>
            </w:r>
          </w:p>
          <w:p w:rsidR="000959AD" w:rsidRPr="00203B38" w:rsidRDefault="000959AD" w:rsidP="00530B06">
            <w:pPr>
              <w:rPr>
                <w:rFonts w:ascii="Verdana" w:hAnsi="Verdana"/>
                <w:b/>
                <w:color w:val="FFFFFF"/>
                <w:sz w:val="28"/>
                <w:szCs w:val="28"/>
              </w:rPr>
            </w:pPr>
            <w:r w:rsidRPr="00096CBB">
              <w:rPr>
                <w:rFonts w:ascii="Verdana" w:hAnsi="Verdana"/>
                <w:b/>
                <w:color w:val="FFFFFF"/>
              </w:rPr>
              <w:t>(Assurances)</w:t>
            </w:r>
          </w:p>
        </w:tc>
        <w:tc>
          <w:tcPr>
            <w:tcW w:w="1107" w:type="dxa"/>
            <w:shd w:val="clear" w:color="auto" w:fill="3BB9E1"/>
          </w:tcPr>
          <w:p w:rsidR="00203B38" w:rsidRPr="000959AD" w:rsidRDefault="00203B38" w:rsidP="000959AD">
            <w:pPr>
              <w:rPr>
                <w:rFonts w:ascii="Verdana" w:hAnsi="Verdana"/>
                <w:b/>
                <w:color w:val="FFFFFF"/>
                <w:sz w:val="24"/>
                <w:szCs w:val="24"/>
              </w:rPr>
            </w:pPr>
            <w:r w:rsidRPr="000959AD">
              <w:rPr>
                <w:rFonts w:ascii="Verdana" w:hAnsi="Verdana"/>
                <w:b/>
                <w:color w:val="FFFFFF"/>
                <w:sz w:val="24"/>
                <w:szCs w:val="24"/>
              </w:rPr>
              <w:t>LE MANS</w:t>
            </w:r>
          </w:p>
        </w:tc>
        <w:tc>
          <w:tcPr>
            <w:tcW w:w="1615" w:type="dxa"/>
            <w:shd w:val="clear" w:color="auto" w:fill="3BB9E1"/>
          </w:tcPr>
          <w:p w:rsidR="00203B38" w:rsidRPr="000959AD" w:rsidRDefault="00203B38" w:rsidP="000959AD">
            <w:pPr>
              <w:rPr>
                <w:rFonts w:ascii="Verdana" w:hAnsi="Verdana"/>
                <w:b/>
                <w:color w:val="FFFFFF"/>
                <w:sz w:val="24"/>
                <w:szCs w:val="24"/>
              </w:rPr>
            </w:pPr>
            <w:r w:rsidRPr="000959AD">
              <w:rPr>
                <w:rFonts w:ascii="Verdana" w:hAnsi="Verdana"/>
                <w:b/>
                <w:color w:val="FFFFFF"/>
                <w:sz w:val="24"/>
                <w:szCs w:val="24"/>
              </w:rPr>
              <w:t>5 ans</w:t>
            </w:r>
          </w:p>
        </w:tc>
        <w:tc>
          <w:tcPr>
            <w:tcW w:w="1856" w:type="dxa"/>
            <w:shd w:val="clear" w:color="auto" w:fill="3BB9E1"/>
          </w:tcPr>
          <w:p w:rsidR="00203B38" w:rsidRPr="000959AD" w:rsidRDefault="00203B38" w:rsidP="00530B06">
            <w:pPr>
              <w:rPr>
                <w:rFonts w:ascii="Verdana" w:hAnsi="Verdana"/>
                <w:b/>
                <w:color w:val="FFFFFF"/>
                <w:sz w:val="24"/>
                <w:szCs w:val="24"/>
              </w:rPr>
            </w:pPr>
            <w:r w:rsidRPr="000959AD">
              <w:rPr>
                <w:rFonts w:ascii="Verdana" w:hAnsi="Verdana"/>
                <w:b/>
                <w:color w:val="FFFFFF"/>
                <w:sz w:val="24"/>
                <w:szCs w:val="24"/>
              </w:rPr>
              <w:t>2006/01</w:t>
            </w:r>
          </w:p>
        </w:tc>
      </w:tr>
    </w:tbl>
    <w:p w:rsidR="000424BE" w:rsidRPr="00282F4A" w:rsidRDefault="009C3930" w:rsidP="000424BE">
      <w:pPr>
        <w:rPr>
          <w:rFonts w:ascii="Verdana" w:hAnsi="Verdana"/>
          <w:b/>
          <w:i/>
          <w:sz w:val="28"/>
          <w:szCs w:val="28"/>
          <w:lang w:eastAsia="ar-SA"/>
        </w:rPr>
      </w:pPr>
      <w:r w:rsidRPr="009C3930">
        <w:rPr>
          <w:rFonts w:ascii="Verdana" w:hAnsi="Verdana"/>
          <w:b/>
          <w:i/>
          <w:sz w:val="28"/>
          <w:szCs w:val="28"/>
          <w:lang w:eastAsia="ar-SA"/>
        </w:rPr>
        <w:t>CHEF de PROJET</w:t>
      </w:r>
    </w:p>
    <w:p w:rsidR="000424BE" w:rsidRDefault="000424BE" w:rsidP="000424BE"/>
    <w:p w:rsidR="000424BE" w:rsidRDefault="000424BE" w:rsidP="000424BE">
      <w:r>
        <w:t>Client en forfait : MMA /QUATREM (72) LE MANS (Assurances)</w:t>
      </w:r>
    </w:p>
    <w:p w:rsidR="00DB1C3A" w:rsidRDefault="000424BE" w:rsidP="00DB1C3A">
      <w:pPr>
        <w:numPr>
          <w:ilvl w:val="0"/>
          <w:numId w:val="9"/>
        </w:numPr>
      </w:pPr>
      <w:r>
        <w:t>En charge de la responsabilité de la gestion des Contrats et Bénéficiaires des prestations Santé au sein du Service Informatique concernant des Contrats Collectifs, prise en charge de tous les</w:t>
      </w:r>
      <w:r w:rsidR="00DB1C3A">
        <w:t xml:space="preserve"> projets relatifs à la  SANTE</w:t>
      </w:r>
    </w:p>
    <w:p w:rsidR="00DB1C3A" w:rsidRDefault="006E0FEE" w:rsidP="00DB1C3A">
      <w:pPr>
        <w:numPr>
          <w:ilvl w:val="0"/>
          <w:numId w:val="9"/>
        </w:numPr>
      </w:pPr>
      <w:r>
        <w:t>E</w:t>
      </w:r>
      <w:r w:rsidR="000424BE">
        <w:t xml:space="preserve">nvois 408 ASSURNET (NOEMIE), flux agences, travaux règlementaires (ORIAS) couvrant l'élaboration des solutions de projet, les spécifications détaillées, la réalisation, le "recettage" en relation avec la maîtrise d’ouvrage. </w:t>
      </w:r>
    </w:p>
    <w:p w:rsidR="00DB1C3A" w:rsidRDefault="000424BE" w:rsidP="00DB1C3A">
      <w:pPr>
        <w:numPr>
          <w:ilvl w:val="0"/>
          <w:numId w:val="9"/>
        </w:numPr>
      </w:pPr>
      <w:r>
        <w:t>Grand sens de l’autonomie.</w:t>
      </w:r>
    </w:p>
    <w:p w:rsidR="00DB1C3A" w:rsidRDefault="00DB1C3A" w:rsidP="000424BE"/>
    <w:p w:rsidR="000424BE" w:rsidRDefault="000424BE" w:rsidP="000424BE">
      <w:r>
        <w:t>Forte acquisition en connaissance du système complémentaire Santé.</w:t>
      </w:r>
    </w:p>
    <w:p w:rsidR="000424BE" w:rsidRDefault="000424BE" w:rsidP="00DB1C3A">
      <w:pPr>
        <w:numPr>
          <w:ilvl w:val="0"/>
          <w:numId w:val="8"/>
        </w:numPr>
      </w:pPr>
      <w:r>
        <w:t xml:space="preserve">En marge du gros système, utilisation de l’outil micro pour couvrir certains besoins –analyse qualitative de données – échanges avec la maîtrise d’ouvrage…  </w:t>
      </w:r>
    </w:p>
    <w:p w:rsidR="000424BE" w:rsidRDefault="000424BE" w:rsidP="00DB1C3A">
      <w:pPr>
        <w:numPr>
          <w:ilvl w:val="0"/>
          <w:numId w:val="8"/>
        </w:numPr>
      </w:pPr>
      <w:r>
        <w:t xml:space="preserve">En charge dans ma société, de la qualité – normes, participation à la démarche pour la certification ISO 9001/2008 – CMMI. </w:t>
      </w:r>
    </w:p>
    <w:p w:rsidR="000424BE" w:rsidRDefault="000424BE" w:rsidP="00DB1C3A">
      <w:pPr>
        <w:numPr>
          <w:ilvl w:val="0"/>
          <w:numId w:val="8"/>
        </w:numPr>
      </w:pPr>
      <w:r>
        <w:t>Formation à COBOL, IDMS (TP, BATCH) de 32 personnes.</w:t>
      </w:r>
    </w:p>
    <w:p w:rsidR="000424BE" w:rsidRDefault="000424BE" w:rsidP="000424BE"/>
    <w:p w:rsidR="006E0FEE" w:rsidRPr="00230DAC" w:rsidRDefault="000424BE" w:rsidP="00530B06">
      <w:pPr>
        <w:shd w:val="clear" w:color="auto" w:fill="DBE5F1"/>
        <w:jc w:val="both"/>
        <w:rPr>
          <w:rFonts w:ascii="Calibri" w:hAnsi="Calibri"/>
          <w:color w:val="333399"/>
          <w:sz w:val="28"/>
          <w:szCs w:val="28"/>
        </w:rPr>
      </w:pPr>
      <w:r w:rsidRPr="00230DAC">
        <w:rPr>
          <w:rFonts w:ascii="Calibri" w:hAnsi="Calibri"/>
          <w:color w:val="333399"/>
          <w:sz w:val="28"/>
          <w:szCs w:val="28"/>
        </w:rPr>
        <w:t xml:space="preserve">MAINFRAME : COBOL / IBM 30XX - MVS, TSO, JCL </w:t>
      </w:r>
      <w:r w:rsidR="006E0FEE" w:rsidRPr="00230DAC">
        <w:rPr>
          <w:rFonts w:ascii="Calibri" w:hAnsi="Calibri"/>
          <w:color w:val="333399"/>
          <w:sz w:val="28"/>
          <w:szCs w:val="28"/>
        </w:rPr>
        <w:t>–</w:t>
      </w:r>
      <w:r w:rsidRPr="00230DAC">
        <w:rPr>
          <w:rFonts w:ascii="Calibri" w:hAnsi="Calibri"/>
          <w:color w:val="333399"/>
          <w:sz w:val="28"/>
          <w:szCs w:val="28"/>
        </w:rPr>
        <w:t xml:space="preserve"> </w:t>
      </w:r>
    </w:p>
    <w:p w:rsidR="006E0FEE" w:rsidRPr="00230DAC" w:rsidRDefault="000424BE" w:rsidP="00530B06">
      <w:pPr>
        <w:shd w:val="clear" w:color="auto" w:fill="DBE5F1"/>
        <w:jc w:val="both"/>
        <w:rPr>
          <w:rFonts w:ascii="Calibri" w:hAnsi="Calibri"/>
          <w:color w:val="333399"/>
          <w:sz w:val="28"/>
          <w:szCs w:val="28"/>
        </w:rPr>
      </w:pPr>
      <w:r w:rsidRPr="00230DAC">
        <w:rPr>
          <w:rFonts w:ascii="Calibri" w:hAnsi="Calibri"/>
          <w:color w:val="333399"/>
          <w:sz w:val="28"/>
          <w:szCs w:val="28"/>
        </w:rPr>
        <w:t xml:space="preserve">Base de données : IDMS - SUPPORT </w:t>
      </w:r>
    </w:p>
    <w:p w:rsidR="000424BE" w:rsidRPr="009C4D3D" w:rsidRDefault="000424BE" w:rsidP="00530B06">
      <w:pPr>
        <w:shd w:val="clear" w:color="auto" w:fill="DBE5F1"/>
        <w:jc w:val="both"/>
        <w:rPr>
          <w:rFonts w:ascii="Calibri" w:hAnsi="Calibri"/>
          <w:color w:val="333399"/>
          <w:sz w:val="28"/>
          <w:szCs w:val="28"/>
          <w:lang w:val="en-US"/>
        </w:rPr>
      </w:pPr>
      <w:r w:rsidRPr="009C4D3D">
        <w:rPr>
          <w:rFonts w:ascii="Calibri" w:hAnsi="Calibri"/>
          <w:color w:val="333399"/>
          <w:sz w:val="28"/>
          <w:szCs w:val="28"/>
          <w:lang w:val="en-US"/>
        </w:rPr>
        <w:t>MICRO :  EXCEL, ACCESS et OUTLOOK EXPRESS</w:t>
      </w:r>
    </w:p>
    <w:p w:rsidR="000424BE" w:rsidRDefault="000424BE" w:rsidP="000424BE"/>
    <w:p w:rsidR="00282F4A" w:rsidRDefault="00282F4A" w:rsidP="000424BE"/>
    <w:tbl>
      <w:tblPr>
        <w:tblW w:w="9168" w:type="dxa"/>
        <w:shd w:val="clear" w:color="auto" w:fill="3BB9E1"/>
        <w:tblLook w:val="01E0" w:firstRow="1" w:lastRow="1" w:firstColumn="1" w:lastColumn="1" w:noHBand="0" w:noVBand="0"/>
      </w:tblPr>
      <w:tblGrid>
        <w:gridCol w:w="4590"/>
        <w:gridCol w:w="1107"/>
        <w:gridCol w:w="1615"/>
        <w:gridCol w:w="1856"/>
      </w:tblGrid>
      <w:tr w:rsidR="00203B38" w:rsidRPr="00A50BF2" w:rsidTr="00203B38">
        <w:tc>
          <w:tcPr>
            <w:tcW w:w="4590" w:type="dxa"/>
            <w:shd w:val="clear" w:color="auto" w:fill="3BB9E1"/>
          </w:tcPr>
          <w:p w:rsidR="00203B38" w:rsidRDefault="00203B38" w:rsidP="00530B06">
            <w:pPr>
              <w:rPr>
                <w:rFonts w:ascii="Verdana" w:hAnsi="Verdana"/>
                <w:b/>
                <w:color w:val="FFFFFF"/>
                <w:sz w:val="28"/>
                <w:szCs w:val="28"/>
              </w:rPr>
            </w:pPr>
            <w:r w:rsidRPr="00203B38">
              <w:rPr>
                <w:rFonts w:ascii="Verdana" w:hAnsi="Verdana"/>
                <w:b/>
                <w:color w:val="FFFFFF"/>
                <w:sz w:val="28"/>
                <w:szCs w:val="28"/>
              </w:rPr>
              <w:t>MMA</w:t>
            </w:r>
          </w:p>
          <w:p w:rsidR="00096CBB" w:rsidRPr="00203B38" w:rsidRDefault="00096CBB" w:rsidP="00530B06">
            <w:pPr>
              <w:rPr>
                <w:rFonts w:ascii="Verdana" w:hAnsi="Verdana"/>
                <w:b/>
                <w:color w:val="FFFFFF"/>
                <w:sz w:val="28"/>
                <w:szCs w:val="28"/>
              </w:rPr>
            </w:pPr>
            <w:r w:rsidRPr="00096CBB">
              <w:rPr>
                <w:rFonts w:ascii="Verdana" w:hAnsi="Verdana"/>
                <w:b/>
                <w:color w:val="FFFFFF"/>
              </w:rPr>
              <w:t>(Assurances)</w:t>
            </w:r>
          </w:p>
        </w:tc>
        <w:tc>
          <w:tcPr>
            <w:tcW w:w="1107" w:type="dxa"/>
            <w:shd w:val="clear" w:color="auto" w:fill="3BB9E1"/>
          </w:tcPr>
          <w:p w:rsidR="00203B38" w:rsidRPr="00096CBB" w:rsidRDefault="00203B38" w:rsidP="00096CBB">
            <w:pPr>
              <w:rPr>
                <w:rFonts w:ascii="Verdana" w:hAnsi="Verdana"/>
                <w:b/>
                <w:color w:val="FFFFFF"/>
                <w:sz w:val="24"/>
                <w:szCs w:val="24"/>
              </w:rPr>
            </w:pPr>
            <w:r w:rsidRPr="00096CBB">
              <w:rPr>
                <w:rFonts w:ascii="Verdana" w:hAnsi="Verdana"/>
                <w:b/>
                <w:color w:val="FFFFFF"/>
                <w:sz w:val="24"/>
                <w:szCs w:val="24"/>
              </w:rPr>
              <w:t xml:space="preserve">LE MANS </w:t>
            </w:r>
          </w:p>
        </w:tc>
        <w:tc>
          <w:tcPr>
            <w:tcW w:w="1615" w:type="dxa"/>
            <w:shd w:val="clear" w:color="auto" w:fill="3BB9E1"/>
          </w:tcPr>
          <w:p w:rsidR="00203B38" w:rsidRPr="00096CBB" w:rsidRDefault="00203B38" w:rsidP="00096CBB">
            <w:pPr>
              <w:rPr>
                <w:rFonts w:ascii="Verdana" w:hAnsi="Verdana"/>
                <w:b/>
                <w:color w:val="FFFFFF"/>
                <w:sz w:val="24"/>
                <w:szCs w:val="24"/>
              </w:rPr>
            </w:pPr>
            <w:r w:rsidRPr="00096CBB">
              <w:rPr>
                <w:rFonts w:ascii="Verdana" w:hAnsi="Verdana"/>
                <w:b/>
                <w:color w:val="FFFFFF"/>
                <w:sz w:val="24"/>
                <w:szCs w:val="24"/>
              </w:rPr>
              <w:t>4 ans</w:t>
            </w:r>
          </w:p>
        </w:tc>
        <w:tc>
          <w:tcPr>
            <w:tcW w:w="1856" w:type="dxa"/>
            <w:shd w:val="clear" w:color="auto" w:fill="3BB9E1"/>
          </w:tcPr>
          <w:p w:rsidR="00203B38" w:rsidRPr="00096CBB" w:rsidRDefault="00203B38" w:rsidP="00530B06">
            <w:pPr>
              <w:rPr>
                <w:rFonts w:ascii="Verdana" w:hAnsi="Verdana"/>
                <w:b/>
                <w:color w:val="FFFFFF"/>
                <w:sz w:val="24"/>
                <w:szCs w:val="24"/>
              </w:rPr>
            </w:pPr>
            <w:r w:rsidRPr="00096CBB">
              <w:rPr>
                <w:rFonts w:ascii="Verdana" w:hAnsi="Verdana"/>
                <w:b/>
                <w:color w:val="FFFFFF"/>
                <w:sz w:val="24"/>
                <w:szCs w:val="24"/>
              </w:rPr>
              <w:t>2002/01</w:t>
            </w:r>
          </w:p>
        </w:tc>
      </w:tr>
    </w:tbl>
    <w:p w:rsidR="000424BE" w:rsidRDefault="009C3930" w:rsidP="000424BE">
      <w:r w:rsidRPr="009C3930">
        <w:rPr>
          <w:rFonts w:ascii="Verdana" w:hAnsi="Verdana"/>
          <w:b/>
          <w:i/>
          <w:sz w:val="28"/>
          <w:szCs w:val="28"/>
          <w:lang w:eastAsia="ar-SA"/>
        </w:rPr>
        <w:t>CHEF de PROJET</w:t>
      </w:r>
      <w:r w:rsidR="000424BE">
        <w:tab/>
      </w:r>
    </w:p>
    <w:p w:rsidR="000424BE" w:rsidRDefault="000424BE" w:rsidP="000424BE"/>
    <w:p w:rsidR="000424BE" w:rsidRDefault="000424BE" w:rsidP="000424BE">
      <w:r>
        <w:t>Client en régie : MMA (72) LE MANS (Assurances)</w:t>
      </w:r>
    </w:p>
    <w:p w:rsidR="00DB1C3A" w:rsidRDefault="000424BE" w:rsidP="00DB1C3A">
      <w:pPr>
        <w:numPr>
          <w:ilvl w:val="0"/>
          <w:numId w:val="10"/>
        </w:numPr>
      </w:pPr>
      <w:r>
        <w:t>Au sein du Service Informatique dédié aux Prestations SANTE, gestion de Projets SANTE en Régime Obligatoire et Régime Complémentaire (CMU) en liaison avec différents partenaires (SINTIA, CETIP, RAM-GAMEX, SOLTIM...) couvrant l'élaboration des solutions de projet, les spécifications détaillées, la réalisation, le "recettage" en relation avec la maîtrise d’ouvrage.</w:t>
      </w:r>
    </w:p>
    <w:p w:rsidR="00DB1C3A" w:rsidRDefault="000424BE" w:rsidP="00DB1C3A">
      <w:pPr>
        <w:numPr>
          <w:ilvl w:val="0"/>
          <w:numId w:val="10"/>
        </w:numPr>
      </w:pPr>
      <w:r>
        <w:t xml:space="preserve">Forte acquisition en connaissance du système complémentaire Santé. </w:t>
      </w:r>
    </w:p>
    <w:p w:rsidR="000424BE" w:rsidRDefault="000424BE" w:rsidP="00DB1C3A">
      <w:pPr>
        <w:numPr>
          <w:ilvl w:val="0"/>
          <w:numId w:val="10"/>
        </w:numPr>
      </w:pPr>
      <w:r>
        <w:t>Utilisation de la norme NOEMIE.</w:t>
      </w:r>
    </w:p>
    <w:p w:rsidR="00DB1C3A" w:rsidRDefault="000424BE" w:rsidP="00DB1C3A">
      <w:pPr>
        <w:numPr>
          <w:ilvl w:val="0"/>
          <w:numId w:val="10"/>
        </w:numPr>
      </w:pPr>
      <w:r>
        <w:t>En marge du gros système, utilisation de l’outil micro</w:t>
      </w:r>
      <w:r w:rsidR="00DB1C3A">
        <w:t xml:space="preserve"> pour couvrir certains besoins </w:t>
      </w:r>
    </w:p>
    <w:p w:rsidR="00DB1C3A" w:rsidRDefault="006E0FEE" w:rsidP="00DB1C3A">
      <w:pPr>
        <w:numPr>
          <w:ilvl w:val="0"/>
          <w:numId w:val="10"/>
        </w:numPr>
      </w:pPr>
      <w:r>
        <w:t>A</w:t>
      </w:r>
      <w:r w:rsidR="00DB1C3A">
        <w:t xml:space="preserve">nalyse qualitative de données </w:t>
      </w:r>
    </w:p>
    <w:p w:rsidR="000424BE" w:rsidRDefault="006E0FEE" w:rsidP="00DB1C3A">
      <w:pPr>
        <w:numPr>
          <w:ilvl w:val="0"/>
          <w:numId w:val="10"/>
        </w:numPr>
      </w:pPr>
      <w:r>
        <w:t>E</w:t>
      </w:r>
      <w:r w:rsidR="000424BE">
        <w:t>cha</w:t>
      </w:r>
      <w:r>
        <w:t>nges avec la maîtrise d’ouvrage</w:t>
      </w:r>
    </w:p>
    <w:p w:rsidR="006E0FEE" w:rsidRDefault="006E0FEE" w:rsidP="006E0FEE">
      <w:pPr>
        <w:numPr>
          <w:ilvl w:val="0"/>
          <w:numId w:val="10"/>
        </w:numPr>
      </w:pPr>
      <w:r>
        <w:t>Grand sens de l’autonomie.</w:t>
      </w:r>
    </w:p>
    <w:p w:rsidR="000424BE" w:rsidRDefault="000424BE" w:rsidP="000424BE"/>
    <w:p w:rsidR="006E0FEE" w:rsidRDefault="000424BE" w:rsidP="006E0FEE">
      <w:pPr>
        <w:shd w:val="clear" w:color="auto" w:fill="DBE5F1"/>
        <w:rPr>
          <w:rFonts w:ascii="Calibri" w:hAnsi="Calibri"/>
          <w:color w:val="333399"/>
          <w:sz w:val="28"/>
          <w:szCs w:val="28"/>
          <w:lang w:val="en-US"/>
        </w:rPr>
      </w:pPr>
      <w:r w:rsidRPr="009C4D3D">
        <w:rPr>
          <w:rFonts w:ascii="Calibri" w:hAnsi="Calibri"/>
          <w:color w:val="333399"/>
          <w:sz w:val="28"/>
          <w:szCs w:val="28"/>
          <w:lang w:val="en-US"/>
        </w:rPr>
        <w:t xml:space="preserve">MAINFRAME : COBOL / IBM 30XX - MVS, TSO, JCL </w:t>
      </w:r>
    </w:p>
    <w:p w:rsidR="006E0FEE" w:rsidRDefault="000424BE" w:rsidP="006E0FEE">
      <w:pPr>
        <w:shd w:val="clear" w:color="auto" w:fill="DBE5F1"/>
        <w:rPr>
          <w:rFonts w:ascii="Calibri" w:hAnsi="Calibri"/>
          <w:color w:val="333399"/>
          <w:sz w:val="28"/>
          <w:szCs w:val="28"/>
          <w:lang w:val="en-US"/>
        </w:rPr>
      </w:pPr>
      <w:r w:rsidRPr="009C4D3D">
        <w:rPr>
          <w:rFonts w:ascii="Calibri" w:hAnsi="Calibri"/>
          <w:color w:val="333399"/>
          <w:sz w:val="28"/>
          <w:szCs w:val="28"/>
          <w:lang w:val="en-US"/>
        </w:rPr>
        <w:t xml:space="preserve">Base de données : IDMS </w:t>
      </w:r>
    </w:p>
    <w:p w:rsidR="000424BE" w:rsidRPr="009C4D3D" w:rsidRDefault="000424BE" w:rsidP="006E0FEE">
      <w:pPr>
        <w:shd w:val="clear" w:color="auto" w:fill="DBE5F1"/>
        <w:rPr>
          <w:rFonts w:ascii="Calibri" w:hAnsi="Calibri"/>
          <w:color w:val="333399"/>
          <w:sz w:val="28"/>
          <w:szCs w:val="28"/>
          <w:lang w:val="en-US"/>
        </w:rPr>
      </w:pPr>
      <w:r w:rsidRPr="009C4D3D">
        <w:rPr>
          <w:rFonts w:ascii="Calibri" w:hAnsi="Calibri"/>
          <w:color w:val="333399"/>
          <w:sz w:val="28"/>
          <w:szCs w:val="28"/>
          <w:lang w:val="en-US"/>
        </w:rPr>
        <w:t>SUPPORT MICRO :  EXCEL, ACCESS et OUTLOOK EXPRESS</w:t>
      </w:r>
    </w:p>
    <w:p w:rsidR="000424BE" w:rsidRDefault="00282F4A" w:rsidP="000424BE">
      <w:r>
        <w:br w:type="page"/>
      </w:r>
    </w:p>
    <w:tbl>
      <w:tblPr>
        <w:tblW w:w="9168" w:type="dxa"/>
        <w:shd w:val="clear" w:color="auto" w:fill="3BB9E1"/>
        <w:tblLook w:val="01E0" w:firstRow="1" w:lastRow="1" w:firstColumn="1" w:lastColumn="1" w:noHBand="0" w:noVBand="0"/>
      </w:tblPr>
      <w:tblGrid>
        <w:gridCol w:w="4590"/>
        <w:gridCol w:w="1107"/>
        <w:gridCol w:w="1615"/>
        <w:gridCol w:w="1856"/>
      </w:tblGrid>
      <w:tr w:rsidR="00203B38" w:rsidRPr="00A50BF2" w:rsidTr="00203B38">
        <w:tc>
          <w:tcPr>
            <w:tcW w:w="4590" w:type="dxa"/>
            <w:shd w:val="clear" w:color="auto" w:fill="3BB9E1"/>
          </w:tcPr>
          <w:p w:rsidR="00203B38" w:rsidRDefault="00203B38" w:rsidP="00530B06">
            <w:pPr>
              <w:rPr>
                <w:rFonts w:ascii="Verdana" w:hAnsi="Verdana"/>
                <w:b/>
                <w:color w:val="FFFFFF"/>
                <w:sz w:val="28"/>
                <w:szCs w:val="28"/>
              </w:rPr>
            </w:pPr>
            <w:r w:rsidRPr="00203B38">
              <w:rPr>
                <w:rFonts w:ascii="Verdana" w:hAnsi="Verdana"/>
                <w:b/>
                <w:color w:val="FFFFFF"/>
                <w:sz w:val="28"/>
                <w:szCs w:val="28"/>
              </w:rPr>
              <w:t>MMA</w:t>
            </w:r>
          </w:p>
          <w:p w:rsidR="00096CBB" w:rsidRPr="00096CBB" w:rsidRDefault="00096CBB" w:rsidP="00530B06">
            <w:pPr>
              <w:rPr>
                <w:rFonts w:ascii="Verdana" w:hAnsi="Verdana"/>
                <w:b/>
                <w:color w:val="FFFFFF"/>
              </w:rPr>
            </w:pPr>
            <w:r w:rsidRPr="00096CBB">
              <w:rPr>
                <w:rFonts w:ascii="Verdana" w:hAnsi="Verdana"/>
                <w:b/>
                <w:color w:val="FFFFFF"/>
              </w:rPr>
              <w:t>(Assurances)</w:t>
            </w:r>
          </w:p>
        </w:tc>
        <w:tc>
          <w:tcPr>
            <w:tcW w:w="1107" w:type="dxa"/>
            <w:shd w:val="clear" w:color="auto" w:fill="3BB9E1"/>
          </w:tcPr>
          <w:p w:rsidR="00203B38" w:rsidRPr="00096CBB" w:rsidRDefault="00203B38" w:rsidP="00096CBB">
            <w:pPr>
              <w:rPr>
                <w:rFonts w:ascii="Verdana" w:hAnsi="Verdana"/>
                <w:b/>
                <w:color w:val="FFFFFF"/>
                <w:sz w:val="24"/>
                <w:szCs w:val="24"/>
              </w:rPr>
            </w:pPr>
            <w:r w:rsidRPr="00096CBB">
              <w:rPr>
                <w:rFonts w:ascii="Verdana" w:hAnsi="Verdana"/>
                <w:b/>
                <w:color w:val="FFFFFF"/>
                <w:sz w:val="24"/>
                <w:szCs w:val="24"/>
              </w:rPr>
              <w:t xml:space="preserve">LE MANS </w:t>
            </w:r>
          </w:p>
        </w:tc>
        <w:tc>
          <w:tcPr>
            <w:tcW w:w="1615" w:type="dxa"/>
            <w:shd w:val="clear" w:color="auto" w:fill="3BB9E1"/>
          </w:tcPr>
          <w:p w:rsidR="00203B38" w:rsidRPr="00096CBB" w:rsidRDefault="00203B38" w:rsidP="00530B06">
            <w:pPr>
              <w:rPr>
                <w:rFonts w:ascii="Verdana" w:hAnsi="Verdana"/>
                <w:b/>
                <w:color w:val="FFFFFF"/>
                <w:sz w:val="24"/>
                <w:szCs w:val="24"/>
              </w:rPr>
            </w:pPr>
            <w:r w:rsidRPr="00096CBB">
              <w:rPr>
                <w:rFonts w:ascii="Verdana" w:hAnsi="Verdana"/>
                <w:b/>
                <w:color w:val="FFFFFF"/>
                <w:sz w:val="24"/>
                <w:szCs w:val="24"/>
              </w:rPr>
              <w:t>1 an et 4</w:t>
            </w:r>
            <w:r w:rsidR="00096CBB" w:rsidRPr="00096CBB">
              <w:rPr>
                <w:rFonts w:ascii="Verdana" w:hAnsi="Verdana"/>
                <w:b/>
                <w:color w:val="FFFFFF"/>
                <w:sz w:val="24"/>
                <w:szCs w:val="24"/>
              </w:rPr>
              <w:t xml:space="preserve"> mois</w:t>
            </w:r>
          </w:p>
        </w:tc>
        <w:tc>
          <w:tcPr>
            <w:tcW w:w="1856" w:type="dxa"/>
            <w:shd w:val="clear" w:color="auto" w:fill="3BB9E1"/>
          </w:tcPr>
          <w:p w:rsidR="00203B38" w:rsidRPr="00096CBB" w:rsidRDefault="00203B38" w:rsidP="00530B06">
            <w:pPr>
              <w:rPr>
                <w:rFonts w:ascii="Verdana" w:hAnsi="Verdana"/>
                <w:b/>
                <w:color w:val="FFFFFF"/>
                <w:sz w:val="24"/>
                <w:szCs w:val="24"/>
              </w:rPr>
            </w:pPr>
            <w:r w:rsidRPr="00096CBB">
              <w:rPr>
                <w:rFonts w:ascii="Verdana" w:hAnsi="Verdana"/>
                <w:b/>
                <w:color w:val="FFFFFF"/>
                <w:sz w:val="24"/>
                <w:szCs w:val="24"/>
              </w:rPr>
              <w:t>2000/09</w:t>
            </w:r>
          </w:p>
        </w:tc>
      </w:tr>
    </w:tbl>
    <w:p w:rsidR="000424BE" w:rsidRDefault="009C3930" w:rsidP="000424BE">
      <w:pPr>
        <w:rPr>
          <w:rFonts w:ascii="Verdana" w:hAnsi="Verdana"/>
          <w:b/>
          <w:i/>
          <w:sz w:val="28"/>
          <w:szCs w:val="28"/>
          <w:lang w:eastAsia="ar-SA"/>
        </w:rPr>
      </w:pPr>
      <w:r w:rsidRPr="009C3930">
        <w:rPr>
          <w:rFonts w:ascii="Verdana" w:hAnsi="Verdana"/>
          <w:b/>
          <w:i/>
          <w:sz w:val="28"/>
          <w:szCs w:val="28"/>
          <w:lang w:eastAsia="ar-SA"/>
        </w:rPr>
        <w:t>CHEF de PROJET</w:t>
      </w:r>
    </w:p>
    <w:p w:rsidR="000424BE" w:rsidRDefault="000424BE" w:rsidP="000424BE"/>
    <w:p w:rsidR="000424BE" w:rsidRDefault="000424BE" w:rsidP="00DB1C3A">
      <w:pPr>
        <w:numPr>
          <w:ilvl w:val="0"/>
          <w:numId w:val="11"/>
        </w:numPr>
      </w:pPr>
      <w:r>
        <w:t>Elaboration et maintenance des outils de gestion d’inventaire et d’analyse des fichiers (Mainframe et Micro)</w:t>
      </w:r>
    </w:p>
    <w:p w:rsidR="000424BE" w:rsidRDefault="000424BE" w:rsidP="00DB1C3A">
      <w:pPr>
        <w:numPr>
          <w:ilvl w:val="0"/>
          <w:numId w:val="11"/>
        </w:numPr>
      </w:pPr>
      <w:r>
        <w:t xml:space="preserve">Gestion d'une équipe jusqu’à 12 personnes ( 8 sur LE MANS, 4 sur PARIS) avec distribution des tâches et contrôle qualité des travaux réalisés et des retours client. </w:t>
      </w:r>
    </w:p>
    <w:p w:rsidR="000424BE" w:rsidRDefault="000424BE" w:rsidP="00DB1C3A">
      <w:pPr>
        <w:numPr>
          <w:ilvl w:val="0"/>
          <w:numId w:val="11"/>
        </w:numPr>
      </w:pPr>
      <w:r>
        <w:t>Planification et suivi de réalisation des inventaires et analyses des fichiers</w:t>
      </w:r>
    </w:p>
    <w:p w:rsidR="000424BE" w:rsidRDefault="000424BE" w:rsidP="00DB1C3A">
      <w:pPr>
        <w:numPr>
          <w:ilvl w:val="0"/>
          <w:numId w:val="11"/>
        </w:numPr>
      </w:pPr>
      <w:r>
        <w:t>Relationnel avec le client : suivi et avancement du projet, réunions hebdomadaires …</w:t>
      </w:r>
    </w:p>
    <w:p w:rsidR="000424BE" w:rsidRDefault="000424BE" w:rsidP="00DB1C3A">
      <w:pPr>
        <w:numPr>
          <w:ilvl w:val="0"/>
          <w:numId w:val="11"/>
        </w:numPr>
      </w:pPr>
      <w:r>
        <w:t>Gestion des livraisons contractuelles et leur validation avec le client (via des réunions, Internet…)</w:t>
      </w:r>
    </w:p>
    <w:p w:rsidR="000424BE" w:rsidRDefault="000424BE" w:rsidP="00DB1C3A">
      <w:pPr>
        <w:numPr>
          <w:ilvl w:val="0"/>
          <w:numId w:val="11"/>
        </w:numPr>
      </w:pPr>
      <w:r>
        <w:t>Utilisation et domaines d’un référentiel (marquage Champs Monétaires…)</w:t>
      </w:r>
    </w:p>
    <w:p w:rsidR="000424BE" w:rsidRDefault="000424BE" w:rsidP="00DB1C3A">
      <w:pPr>
        <w:numPr>
          <w:ilvl w:val="0"/>
          <w:numId w:val="11"/>
        </w:numPr>
      </w:pPr>
      <w:r>
        <w:t>Volumétrie fichiers traités : 80000 DSN au total et 5000 DSN analysés sur 25 domaines d’application</w:t>
      </w:r>
    </w:p>
    <w:p w:rsidR="000424BE" w:rsidRDefault="000424BE" w:rsidP="000424BE"/>
    <w:p w:rsidR="006E0FEE" w:rsidRPr="00230DAC" w:rsidRDefault="000424BE" w:rsidP="00530B06">
      <w:pPr>
        <w:shd w:val="clear" w:color="auto" w:fill="DBE5F1"/>
        <w:jc w:val="both"/>
        <w:rPr>
          <w:rFonts w:ascii="Calibri" w:hAnsi="Calibri"/>
          <w:color w:val="333399"/>
          <w:sz w:val="28"/>
          <w:szCs w:val="28"/>
        </w:rPr>
      </w:pPr>
      <w:r w:rsidRPr="00230DAC">
        <w:rPr>
          <w:rFonts w:ascii="Calibri" w:hAnsi="Calibri"/>
          <w:color w:val="333399"/>
          <w:sz w:val="28"/>
          <w:szCs w:val="28"/>
        </w:rPr>
        <w:t xml:space="preserve">MAINFRAME : COBOL / IBM 30XX - MVS, TSO, JCL </w:t>
      </w:r>
      <w:r w:rsidR="006E0FEE" w:rsidRPr="00230DAC">
        <w:rPr>
          <w:rFonts w:ascii="Calibri" w:hAnsi="Calibri"/>
          <w:color w:val="333399"/>
          <w:sz w:val="28"/>
          <w:szCs w:val="28"/>
        </w:rPr>
        <w:t>–</w:t>
      </w:r>
      <w:r w:rsidRPr="00230DAC">
        <w:rPr>
          <w:rFonts w:ascii="Calibri" w:hAnsi="Calibri"/>
          <w:color w:val="333399"/>
          <w:sz w:val="28"/>
          <w:szCs w:val="28"/>
        </w:rPr>
        <w:t xml:space="preserve"> </w:t>
      </w:r>
    </w:p>
    <w:p w:rsidR="006E0FEE" w:rsidRPr="00230DAC" w:rsidRDefault="000424BE" w:rsidP="00530B06">
      <w:pPr>
        <w:shd w:val="clear" w:color="auto" w:fill="DBE5F1"/>
        <w:jc w:val="both"/>
        <w:rPr>
          <w:rFonts w:ascii="Calibri" w:hAnsi="Calibri"/>
          <w:color w:val="333399"/>
          <w:sz w:val="28"/>
          <w:szCs w:val="28"/>
        </w:rPr>
      </w:pPr>
      <w:r w:rsidRPr="00230DAC">
        <w:rPr>
          <w:rFonts w:ascii="Calibri" w:hAnsi="Calibri"/>
          <w:color w:val="333399"/>
          <w:sz w:val="28"/>
          <w:szCs w:val="28"/>
        </w:rPr>
        <w:t xml:space="preserve">Base de données : IDMS - SUPPORT </w:t>
      </w:r>
    </w:p>
    <w:p w:rsidR="000424BE" w:rsidRPr="009C4D3D" w:rsidRDefault="000424BE" w:rsidP="00530B06">
      <w:pPr>
        <w:shd w:val="clear" w:color="auto" w:fill="DBE5F1"/>
        <w:jc w:val="both"/>
        <w:rPr>
          <w:rFonts w:ascii="Calibri" w:hAnsi="Calibri"/>
          <w:color w:val="333399"/>
          <w:sz w:val="28"/>
          <w:szCs w:val="28"/>
          <w:lang w:val="en-US"/>
        </w:rPr>
      </w:pPr>
      <w:r w:rsidRPr="009C4D3D">
        <w:rPr>
          <w:rFonts w:ascii="Calibri" w:hAnsi="Calibri"/>
          <w:color w:val="333399"/>
          <w:sz w:val="28"/>
          <w:szCs w:val="28"/>
          <w:lang w:val="en-US"/>
        </w:rPr>
        <w:t>MICRO :  EXCEL, ACCESS et OUTLOOK EXPRESS</w:t>
      </w:r>
    </w:p>
    <w:p w:rsidR="000424BE" w:rsidRDefault="000424BE" w:rsidP="000424BE"/>
    <w:p w:rsidR="00282F4A" w:rsidRDefault="00282F4A" w:rsidP="000424BE"/>
    <w:tbl>
      <w:tblPr>
        <w:tblW w:w="9168" w:type="dxa"/>
        <w:shd w:val="clear" w:color="auto" w:fill="3BB9E1"/>
        <w:tblLook w:val="01E0" w:firstRow="1" w:lastRow="1" w:firstColumn="1" w:lastColumn="1" w:noHBand="0" w:noVBand="0"/>
      </w:tblPr>
      <w:tblGrid>
        <w:gridCol w:w="4590"/>
        <w:gridCol w:w="1107"/>
        <w:gridCol w:w="1615"/>
        <w:gridCol w:w="1856"/>
      </w:tblGrid>
      <w:tr w:rsidR="00203B38" w:rsidRPr="00A50BF2" w:rsidTr="00203B38">
        <w:tc>
          <w:tcPr>
            <w:tcW w:w="4590" w:type="dxa"/>
            <w:shd w:val="clear" w:color="auto" w:fill="3BB9E1"/>
          </w:tcPr>
          <w:p w:rsidR="00203B38" w:rsidRDefault="00203B38" w:rsidP="00530B06">
            <w:pPr>
              <w:rPr>
                <w:rFonts w:ascii="Verdana" w:hAnsi="Verdana"/>
                <w:b/>
                <w:color w:val="FFFFFF"/>
                <w:sz w:val="28"/>
                <w:szCs w:val="28"/>
              </w:rPr>
            </w:pPr>
            <w:r w:rsidRPr="00203B38">
              <w:rPr>
                <w:rFonts w:ascii="Verdana" w:hAnsi="Verdana"/>
                <w:b/>
                <w:color w:val="FFFFFF"/>
                <w:sz w:val="28"/>
                <w:szCs w:val="28"/>
              </w:rPr>
              <w:t>CADS</w:t>
            </w:r>
          </w:p>
          <w:p w:rsidR="00096CBB" w:rsidRPr="00203B38" w:rsidRDefault="00096CBB" w:rsidP="00096CBB">
            <w:pPr>
              <w:rPr>
                <w:rFonts w:ascii="Verdana" w:hAnsi="Verdana"/>
                <w:b/>
                <w:color w:val="FFFFFF"/>
                <w:sz w:val="28"/>
                <w:szCs w:val="28"/>
              </w:rPr>
            </w:pPr>
            <w:r w:rsidRPr="00096CBB">
              <w:rPr>
                <w:rFonts w:ascii="Verdana" w:hAnsi="Verdana"/>
                <w:b/>
                <w:color w:val="FFFFFF"/>
              </w:rPr>
              <w:t>(Distribution &amp; prestations en agricole)</w:t>
            </w:r>
          </w:p>
        </w:tc>
        <w:tc>
          <w:tcPr>
            <w:tcW w:w="1107" w:type="dxa"/>
            <w:shd w:val="clear" w:color="auto" w:fill="3BB9E1"/>
          </w:tcPr>
          <w:p w:rsidR="00203B38" w:rsidRPr="00096CBB" w:rsidRDefault="00203B38" w:rsidP="00096CBB">
            <w:pPr>
              <w:rPr>
                <w:rFonts w:ascii="Verdana" w:hAnsi="Verdana"/>
                <w:b/>
                <w:color w:val="FFFFFF"/>
                <w:sz w:val="24"/>
                <w:szCs w:val="24"/>
              </w:rPr>
            </w:pPr>
            <w:r w:rsidRPr="00096CBB">
              <w:rPr>
                <w:rFonts w:ascii="Verdana" w:hAnsi="Verdana"/>
                <w:b/>
                <w:color w:val="FFFFFF"/>
                <w:sz w:val="24"/>
                <w:szCs w:val="24"/>
              </w:rPr>
              <w:t>LE MANS</w:t>
            </w:r>
          </w:p>
        </w:tc>
        <w:tc>
          <w:tcPr>
            <w:tcW w:w="1615" w:type="dxa"/>
            <w:shd w:val="clear" w:color="auto" w:fill="3BB9E1"/>
          </w:tcPr>
          <w:p w:rsidR="00203B38" w:rsidRPr="00096CBB" w:rsidRDefault="00203B38" w:rsidP="00530B06">
            <w:pPr>
              <w:rPr>
                <w:rFonts w:ascii="Verdana" w:hAnsi="Verdana"/>
                <w:b/>
                <w:color w:val="FFFFFF"/>
                <w:sz w:val="24"/>
                <w:szCs w:val="24"/>
              </w:rPr>
            </w:pPr>
            <w:r w:rsidRPr="00096CBB">
              <w:rPr>
                <w:rFonts w:ascii="Verdana" w:hAnsi="Verdana"/>
                <w:b/>
                <w:color w:val="FFFFFF"/>
                <w:sz w:val="24"/>
                <w:szCs w:val="24"/>
              </w:rPr>
              <w:t xml:space="preserve">2 ans et </w:t>
            </w:r>
            <w:r w:rsidR="00096CBB" w:rsidRPr="00096CBB">
              <w:rPr>
                <w:rFonts w:ascii="Verdana" w:hAnsi="Verdana"/>
                <w:b/>
                <w:color w:val="FFFFFF"/>
                <w:sz w:val="24"/>
                <w:szCs w:val="24"/>
              </w:rPr>
              <w:t>6 mois</w:t>
            </w:r>
          </w:p>
        </w:tc>
        <w:tc>
          <w:tcPr>
            <w:tcW w:w="1856" w:type="dxa"/>
            <w:shd w:val="clear" w:color="auto" w:fill="3BB9E1"/>
          </w:tcPr>
          <w:p w:rsidR="00203B38" w:rsidRPr="00096CBB" w:rsidRDefault="00203B38" w:rsidP="00530B06">
            <w:pPr>
              <w:rPr>
                <w:rFonts w:ascii="Verdana" w:hAnsi="Verdana"/>
                <w:b/>
                <w:color w:val="FFFFFF"/>
                <w:sz w:val="24"/>
                <w:szCs w:val="24"/>
              </w:rPr>
            </w:pPr>
            <w:r w:rsidRPr="00096CBB">
              <w:rPr>
                <w:rFonts w:ascii="Verdana" w:hAnsi="Verdana"/>
                <w:b/>
                <w:color w:val="FFFFFF"/>
                <w:sz w:val="24"/>
                <w:szCs w:val="24"/>
              </w:rPr>
              <w:t>1998/01</w:t>
            </w:r>
          </w:p>
        </w:tc>
      </w:tr>
    </w:tbl>
    <w:p w:rsidR="000424BE" w:rsidRDefault="009C3930" w:rsidP="000424BE">
      <w:pPr>
        <w:rPr>
          <w:rFonts w:ascii="Verdana" w:hAnsi="Verdana"/>
          <w:b/>
          <w:i/>
          <w:sz w:val="28"/>
          <w:szCs w:val="28"/>
          <w:lang w:eastAsia="ar-SA"/>
        </w:rPr>
      </w:pPr>
      <w:r w:rsidRPr="009C3930">
        <w:rPr>
          <w:rFonts w:ascii="Verdana" w:hAnsi="Verdana"/>
          <w:b/>
          <w:i/>
          <w:sz w:val="28"/>
          <w:szCs w:val="28"/>
          <w:lang w:eastAsia="ar-SA"/>
        </w:rPr>
        <w:t>ANALYSTE CONFIRME</w:t>
      </w:r>
    </w:p>
    <w:p w:rsidR="000424BE" w:rsidRDefault="000424BE" w:rsidP="000424BE"/>
    <w:p w:rsidR="00DB1C3A" w:rsidRDefault="000424BE" w:rsidP="00DB1C3A">
      <w:pPr>
        <w:numPr>
          <w:ilvl w:val="0"/>
          <w:numId w:val="12"/>
        </w:numPr>
      </w:pPr>
      <w:r>
        <w:t>En charge du fonctionnel et des développements sur applicatifs domaines COMPTABLES-MARGES : transactionnel, batch, rédaction dossiers techniques, mise en explo</w:t>
      </w:r>
      <w:r w:rsidR="006E0FEE">
        <w:t>itation avec écriture des JCL</w:t>
      </w:r>
    </w:p>
    <w:p w:rsidR="00DB1C3A" w:rsidRDefault="000424BE" w:rsidP="00DB1C3A">
      <w:pPr>
        <w:numPr>
          <w:ilvl w:val="0"/>
          <w:numId w:val="12"/>
        </w:numPr>
      </w:pPr>
      <w:r>
        <w:t>Intégration nouveau fichier PRODUIT a</w:t>
      </w:r>
      <w:r w:rsidR="00DB1C3A">
        <w:t>vec changement de codification</w:t>
      </w:r>
    </w:p>
    <w:p w:rsidR="000424BE" w:rsidRDefault="006E0FEE" w:rsidP="006E0FEE">
      <w:pPr>
        <w:ind w:left="720"/>
      </w:pPr>
      <w:r>
        <w:t>P</w:t>
      </w:r>
      <w:r w:rsidR="000424BE">
        <w:t>rocédure de rapprochements RECEPTIONS-FACTURE FOURNISSEURS via TP.</w:t>
      </w:r>
    </w:p>
    <w:p w:rsidR="000424BE" w:rsidRDefault="000424BE" w:rsidP="000424BE"/>
    <w:p w:rsidR="006E0FEE" w:rsidRPr="00230DAC" w:rsidRDefault="000424BE" w:rsidP="00530B06">
      <w:pPr>
        <w:shd w:val="clear" w:color="auto" w:fill="DBE5F1"/>
        <w:jc w:val="both"/>
        <w:rPr>
          <w:rFonts w:ascii="Calibri" w:hAnsi="Calibri"/>
          <w:color w:val="333399"/>
          <w:sz w:val="28"/>
          <w:szCs w:val="28"/>
        </w:rPr>
      </w:pPr>
      <w:r w:rsidRPr="00230DAC">
        <w:rPr>
          <w:rFonts w:ascii="Calibri" w:hAnsi="Calibri"/>
          <w:color w:val="333399"/>
          <w:sz w:val="28"/>
          <w:szCs w:val="28"/>
        </w:rPr>
        <w:t xml:space="preserve">MAINFRAME: NATURAL / IBM 30XX : VSE/VM, FAQS, JCL, </w:t>
      </w:r>
    </w:p>
    <w:p w:rsidR="000424BE" w:rsidRPr="009C4D3D" w:rsidRDefault="000424BE" w:rsidP="00530B06">
      <w:pPr>
        <w:shd w:val="clear" w:color="auto" w:fill="DBE5F1"/>
        <w:jc w:val="both"/>
        <w:rPr>
          <w:rFonts w:ascii="Calibri" w:hAnsi="Calibri"/>
          <w:color w:val="333399"/>
          <w:sz w:val="28"/>
          <w:szCs w:val="28"/>
          <w:lang w:val="en-US"/>
        </w:rPr>
      </w:pPr>
      <w:r w:rsidRPr="009C4D3D">
        <w:rPr>
          <w:rFonts w:ascii="Calibri" w:hAnsi="Calibri"/>
          <w:color w:val="333399"/>
          <w:sz w:val="28"/>
          <w:szCs w:val="28"/>
          <w:lang w:val="en-US"/>
        </w:rPr>
        <w:t>Base de données ADABAS.</w:t>
      </w:r>
    </w:p>
    <w:p w:rsidR="009C3930" w:rsidRDefault="00282F4A" w:rsidP="000424BE">
      <w:r>
        <w:br w:type="page"/>
      </w:r>
    </w:p>
    <w:tbl>
      <w:tblPr>
        <w:tblW w:w="9168" w:type="dxa"/>
        <w:shd w:val="clear" w:color="auto" w:fill="3BB9E1"/>
        <w:tblLook w:val="01E0" w:firstRow="1" w:lastRow="1" w:firstColumn="1" w:lastColumn="1" w:noHBand="0" w:noVBand="0"/>
      </w:tblPr>
      <w:tblGrid>
        <w:gridCol w:w="4590"/>
        <w:gridCol w:w="1107"/>
        <w:gridCol w:w="1615"/>
        <w:gridCol w:w="1856"/>
      </w:tblGrid>
      <w:tr w:rsidR="00203B38" w:rsidRPr="00A50BF2" w:rsidTr="00203B38">
        <w:tc>
          <w:tcPr>
            <w:tcW w:w="4590" w:type="dxa"/>
            <w:shd w:val="clear" w:color="auto" w:fill="3BB9E1"/>
          </w:tcPr>
          <w:p w:rsidR="00203B38" w:rsidRDefault="00203B38" w:rsidP="00530B06">
            <w:pPr>
              <w:rPr>
                <w:rFonts w:ascii="Verdana" w:hAnsi="Verdana"/>
                <w:b/>
                <w:color w:val="FFFFFF"/>
                <w:sz w:val="28"/>
                <w:szCs w:val="28"/>
              </w:rPr>
            </w:pPr>
            <w:r w:rsidRPr="00203B38">
              <w:rPr>
                <w:rFonts w:ascii="Verdana" w:hAnsi="Verdana"/>
                <w:b/>
                <w:color w:val="FFFFFF"/>
                <w:sz w:val="28"/>
                <w:szCs w:val="28"/>
              </w:rPr>
              <w:t>CREDIT FONCIER</w:t>
            </w:r>
          </w:p>
          <w:p w:rsidR="00096CBB" w:rsidRPr="00096CBB" w:rsidRDefault="00096CBB" w:rsidP="00530B06">
            <w:pPr>
              <w:rPr>
                <w:rFonts w:ascii="Verdana" w:hAnsi="Verdana"/>
                <w:b/>
                <w:color w:val="FFFFFF"/>
              </w:rPr>
            </w:pPr>
            <w:r w:rsidRPr="00096CBB">
              <w:rPr>
                <w:rFonts w:ascii="Verdana" w:hAnsi="Verdana"/>
                <w:b/>
                <w:color w:val="FFFFFF"/>
              </w:rPr>
              <w:t>(Banque)</w:t>
            </w:r>
          </w:p>
        </w:tc>
        <w:tc>
          <w:tcPr>
            <w:tcW w:w="1107" w:type="dxa"/>
            <w:shd w:val="clear" w:color="auto" w:fill="3BB9E1"/>
          </w:tcPr>
          <w:p w:rsidR="00203B38" w:rsidRPr="00096CBB" w:rsidRDefault="00203B38" w:rsidP="00096CBB">
            <w:pPr>
              <w:rPr>
                <w:rFonts w:ascii="Verdana" w:hAnsi="Verdana"/>
                <w:b/>
                <w:color w:val="FFFFFF"/>
                <w:sz w:val="24"/>
                <w:szCs w:val="24"/>
              </w:rPr>
            </w:pPr>
            <w:r w:rsidRPr="00096CBB">
              <w:rPr>
                <w:rFonts w:ascii="Verdana" w:hAnsi="Verdana"/>
                <w:b/>
                <w:color w:val="FFFFFF"/>
                <w:sz w:val="24"/>
                <w:szCs w:val="24"/>
              </w:rPr>
              <w:t xml:space="preserve">PARIS </w:t>
            </w:r>
          </w:p>
        </w:tc>
        <w:tc>
          <w:tcPr>
            <w:tcW w:w="1615" w:type="dxa"/>
            <w:shd w:val="clear" w:color="auto" w:fill="3BB9E1"/>
          </w:tcPr>
          <w:p w:rsidR="00203B38" w:rsidRPr="00096CBB" w:rsidRDefault="00203B38" w:rsidP="00096CBB">
            <w:pPr>
              <w:rPr>
                <w:rFonts w:ascii="Verdana" w:hAnsi="Verdana"/>
                <w:b/>
                <w:color w:val="FFFFFF"/>
                <w:sz w:val="24"/>
                <w:szCs w:val="24"/>
              </w:rPr>
            </w:pPr>
            <w:r w:rsidRPr="00096CBB">
              <w:rPr>
                <w:rFonts w:ascii="Verdana" w:hAnsi="Verdana"/>
                <w:b/>
                <w:color w:val="FFFFFF"/>
                <w:sz w:val="24"/>
                <w:szCs w:val="24"/>
              </w:rPr>
              <w:t xml:space="preserve">5 mois  </w:t>
            </w:r>
          </w:p>
        </w:tc>
        <w:tc>
          <w:tcPr>
            <w:tcW w:w="1856" w:type="dxa"/>
            <w:shd w:val="clear" w:color="auto" w:fill="3BB9E1"/>
          </w:tcPr>
          <w:p w:rsidR="00203B38" w:rsidRPr="00096CBB" w:rsidRDefault="00203B38" w:rsidP="00530B06">
            <w:pPr>
              <w:rPr>
                <w:rFonts w:ascii="Verdana" w:hAnsi="Verdana"/>
                <w:b/>
                <w:color w:val="FFFFFF"/>
                <w:sz w:val="24"/>
                <w:szCs w:val="24"/>
              </w:rPr>
            </w:pPr>
            <w:r w:rsidRPr="00096CBB">
              <w:rPr>
                <w:rFonts w:ascii="Verdana" w:hAnsi="Verdana"/>
                <w:b/>
                <w:color w:val="FFFFFF"/>
                <w:sz w:val="24"/>
                <w:szCs w:val="24"/>
              </w:rPr>
              <w:t>1997/08</w:t>
            </w:r>
          </w:p>
        </w:tc>
      </w:tr>
    </w:tbl>
    <w:p w:rsidR="000424BE" w:rsidRDefault="000424BE" w:rsidP="000424BE"/>
    <w:p w:rsidR="009C3930" w:rsidRDefault="009C3930" w:rsidP="000424BE">
      <w:r w:rsidRPr="009C3930">
        <w:rPr>
          <w:rFonts w:ascii="Verdana" w:hAnsi="Verdana"/>
          <w:b/>
          <w:i/>
          <w:sz w:val="28"/>
          <w:szCs w:val="28"/>
          <w:lang w:eastAsia="ar-SA"/>
        </w:rPr>
        <w:t>ANALYSTE CONFIRME</w:t>
      </w:r>
      <w:r>
        <w:t xml:space="preserve"> </w:t>
      </w:r>
    </w:p>
    <w:p w:rsidR="000424BE" w:rsidRDefault="000424BE" w:rsidP="000424BE"/>
    <w:p w:rsidR="006E0FEE" w:rsidRDefault="006E0FEE" w:rsidP="00DB1C3A">
      <w:pPr>
        <w:numPr>
          <w:ilvl w:val="0"/>
          <w:numId w:val="13"/>
        </w:numPr>
      </w:pPr>
      <w:r>
        <w:t>Analyste</w:t>
      </w:r>
      <w:r w:rsidR="000424BE">
        <w:t xml:space="preserve"> fonctionnel et développements sur appl</w:t>
      </w:r>
      <w:r>
        <w:t xml:space="preserve">icatifs avec l’organisme FGAS </w:t>
      </w:r>
    </w:p>
    <w:p w:rsidR="000424BE" w:rsidRDefault="006E0FEE" w:rsidP="00DB1C3A">
      <w:pPr>
        <w:numPr>
          <w:ilvl w:val="0"/>
          <w:numId w:val="13"/>
        </w:numPr>
      </w:pPr>
      <w:r>
        <w:t>G</w:t>
      </w:r>
      <w:r w:rsidR="000424BE">
        <w:t xml:space="preserve">estion des prêts APL - PAS supposant un suivi également mouvements </w:t>
      </w:r>
      <w:r w:rsidR="00DB1C3A">
        <w:t xml:space="preserve">informatiques avec la CAF </w:t>
      </w:r>
      <w:r w:rsidR="000424BE">
        <w:t xml:space="preserve">transactionnel, batch, rédaction dossiers techniques. </w:t>
      </w:r>
    </w:p>
    <w:p w:rsidR="000424BE" w:rsidRDefault="000424BE" w:rsidP="000424BE"/>
    <w:p w:rsidR="000424BE" w:rsidRPr="00230DAC" w:rsidRDefault="000424BE" w:rsidP="00530B06">
      <w:pPr>
        <w:shd w:val="clear" w:color="auto" w:fill="DBE5F1"/>
        <w:jc w:val="both"/>
        <w:rPr>
          <w:rFonts w:ascii="Calibri" w:hAnsi="Calibri"/>
          <w:color w:val="333399"/>
          <w:sz w:val="28"/>
          <w:szCs w:val="28"/>
        </w:rPr>
      </w:pPr>
      <w:r w:rsidRPr="00230DAC">
        <w:rPr>
          <w:rFonts w:ascii="Calibri" w:hAnsi="Calibri"/>
          <w:color w:val="333399"/>
          <w:sz w:val="28"/>
          <w:szCs w:val="28"/>
        </w:rPr>
        <w:t>MAINFRAME : AGL PACBASE 8.0 / IBM 3090 - MVS/TSO, JCL, BUNDL, QMF - Base de données : DB2 avec SQL</w:t>
      </w:r>
    </w:p>
    <w:p w:rsidR="000424BE" w:rsidRDefault="000424BE" w:rsidP="000424BE"/>
    <w:p w:rsidR="00282F4A" w:rsidRDefault="00282F4A" w:rsidP="000424BE"/>
    <w:tbl>
      <w:tblPr>
        <w:tblW w:w="9168" w:type="dxa"/>
        <w:shd w:val="clear" w:color="auto" w:fill="3BB9E1"/>
        <w:tblLook w:val="01E0" w:firstRow="1" w:lastRow="1" w:firstColumn="1" w:lastColumn="1" w:noHBand="0" w:noVBand="0"/>
      </w:tblPr>
      <w:tblGrid>
        <w:gridCol w:w="4590"/>
        <w:gridCol w:w="1107"/>
        <w:gridCol w:w="1615"/>
        <w:gridCol w:w="1856"/>
      </w:tblGrid>
      <w:tr w:rsidR="00203B38" w:rsidRPr="00A50BF2" w:rsidTr="00203B38">
        <w:tc>
          <w:tcPr>
            <w:tcW w:w="4590" w:type="dxa"/>
            <w:shd w:val="clear" w:color="auto" w:fill="3BB9E1"/>
          </w:tcPr>
          <w:p w:rsidR="00203B38" w:rsidRDefault="00203B38" w:rsidP="00530B06">
            <w:pPr>
              <w:rPr>
                <w:rFonts w:ascii="Verdana" w:hAnsi="Verdana"/>
                <w:b/>
                <w:color w:val="FFFFFF"/>
                <w:sz w:val="28"/>
                <w:szCs w:val="28"/>
              </w:rPr>
            </w:pPr>
            <w:r w:rsidRPr="00203B38">
              <w:rPr>
                <w:rFonts w:ascii="Verdana" w:hAnsi="Verdana"/>
                <w:b/>
                <w:color w:val="FFFFFF"/>
                <w:sz w:val="28"/>
                <w:szCs w:val="28"/>
              </w:rPr>
              <w:t>EES Assurances</w:t>
            </w:r>
          </w:p>
          <w:p w:rsidR="00096CBB" w:rsidRPr="00203B38" w:rsidRDefault="00096CBB" w:rsidP="00530B06">
            <w:pPr>
              <w:rPr>
                <w:rFonts w:ascii="Verdana" w:hAnsi="Verdana"/>
                <w:b/>
                <w:color w:val="FFFFFF"/>
                <w:sz w:val="28"/>
                <w:szCs w:val="28"/>
              </w:rPr>
            </w:pPr>
            <w:r w:rsidRPr="001139B1">
              <w:rPr>
                <w:rFonts w:ascii="Verdana" w:hAnsi="Verdana"/>
                <w:b/>
                <w:color w:val="FFFFFF"/>
              </w:rPr>
              <w:t>(Assurances)</w:t>
            </w:r>
          </w:p>
        </w:tc>
        <w:tc>
          <w:tcPr>
            <w:tcW w:w="1107" w:type="dxa"/>
            <w:shd w:val="clear" w:color="auto" w:fill="3BB9E1"/>
          </w:tcPr>
          <w:p w:rsidR="00203B38" w:rsidRPr="00096CBB" w:rsidRDefault="00203B38" w:rsidP="00096CBB">
            <w:pPr>
              <w:rPr>
                <w:rFonts w:ascii="Verdana" w:hAnsi="Verdana"/>
                <w:b/>
                <w:color w:val="FFFFFF"/>
                <w:sz w:val="24"/>
                <w:szCs w:val="24"/>
              </w:rPr>
            </w:pPr>
            <w:r w:rsidRPr="00096CBB">
              <w:rPr>
                <w:rFonts w:ascii="Verdana" w:hAnsi="Verdana"/>
                <w:b/>
                <w:color w:val="FFFFFF"/>
                <w:sz w:val="24"/>
                <w:szCs w:val="24"/>
              </w:rPr>
              <w:t xml:space="preserve">LE MANS </w:t>
            </w:r>
          </w:p>
        </w:tc>
        <w:tc>
          <w:tcPr>
            <w:tcW w:w="1615" w:type="dxa"/>
            <w:shd w:val="clear" w:color="auto" w:fill="3BB9E1"/>
          </w:tcPr>
          <w:p w:rsidR="00203B38" w:rsidRPr="00096CBB" w:rsidRDefault="00203B38" w:rsidP="00530B06">
            <w:pPr>
              <w:rPr>
                <w:rFonts w:ascii="Verdana" w:hAnsi="Verdana"/>
                <w:b/>
                <w:color w:val="FFFFFF"/>
                <w:sz w:val="24"/>
                <w:szCs w:val="24"/>
              </w:rPr>
            </w:pPr>
            <w:r w:rsidRPr="00096CBB">
              <w:rPr>
                <w:rFonts w:ascii="Verdana" w:hAnsi="Verdana"/>
                <w:b/>
                <w:color w:val="FFFFFF"/>
                <w:sz w:val="24"/>
                <w:szCs w:val="24"/>
              </w:rPr>
              <w:t>3 ans et</w:t>
            </w:r>
            <w:r w:rsidR="00096CBB" w:rsidRPr="00096CBB">
              <w:rPr>
                <w:rFonts w:ascii="Verdana" w:hAnsi="Verdana"/>
                <w:b/>
                <w:color w:val="FFFFFF"/>
                <w:sz w:val="24"/>
                <w:szCs w:val="24"/>
              </w:rPr>
              <w:t xml:space="preserve"> 1 mois</w:t>
            </w:r>
            <w:r w:rsidRPr="00096CBB">
              <w:rPr>
                <w:rFonts w:ascii="Verdana" w:hAnsi="Verdana"/>
                <w:b/>
                <w:color w:val="FFFFFF"/>
                <w:sz w:val="24"/>
                <w:szCs w:val="24"/>
              </w:rPr>
              <w:t xml:space="preserve"> </w:t>
            </w:r>
          </w:p>
        </w:tc>
        <w:tc>
          <w:tcPr>
            <w:tcW w:w="1856" w:type="dxa"/>
            <w:shd w:val="clear" w:color="auto" w:fill="3BB9E1"/>
          </w:tcPr>
          <w:p w:rsidR="00203B38" w:rsidRPr="00096CBB" w:rsidRDefault="00203B38" w:rsidP="00530B06">
            <w:pPr>
              <w:rPr>
                <w:rFonts w:ascii="Verdana" w:hAnsi="Verdana"/>
                <w:b/>
                <w:color w:val="FFFFFF"/>
                <w:sz w:val="24"/>
                <w:szCs w:val="24"/>
              </w:rPr>
            </w:pPr>
            <w:r w:rsidRPr="00096CBB">
              <w:rPr>
                <w:rFonts w:ascii="Verdana" w:hAnsi="Verdana"/>
                <w:b/>
                <w:color w:val="FFFFFF"/>
                <w:sz w:val="24"/>
                <w:szCs w:val="24"/>
              </w:rPr>
              <w:t>1994/08</w:t>
            </w:r>
          </w:p>
        </w:tc>
      </w:tr>
    </w:tbl>
    <w:p w:rsidR="000424BE" w:rsidRDefault="000424BE" w:rsidP="000424BE"/>
    <w:p w:rsidR="009C3930" w:rsidRDefault="009C3930" w:rsidP="000424BE">
      <w:r w:rsidRPr="009C3930">
        <w:rPr>
          <w:rFonts w:ascii="Verdana" w:hAnsi="Verdana"/>
          <w:b/>
          <w:i/>
          <w:sz w:val="28"/>
          <w:szCs w:val="28"/>
          <w:lang w:eastAsia="ar-SA"/>
        </w:rPr>
        <w:t>CHEF de PROJET</w:t>
      </w:r>
      <w:r>
        <w:t xml:space="preserve"> </w:t>
      </w:r>
    </w:p>
    <w:p w:rsidR="000424BE" w:rsidRDefault="000424BE" w:rsidP="000424BE"/>
    <w:p w:rsidR="00DB1C3A" w:rsidRDefault="000424BE" w:rsidP="00DB1C3A">
      <w:pPr>
        <w:numPr>
          <w:ilvl w:val="0"/>
          <w:numId w:val="13"/>
        </w:numPr>
      </w:pPr>
      <w:r>
        <w:t xml:space="preserve">En charge de la branche Maladie en s’appuyant sur la norme NOEMIE, d’un logiciel d’assurances conçu autour d’un applicatif maison GROUPAMA destiné au catalogue BULL et vendu à la CGA. </w:t>
      </w:r>
    </w:p>
    <w:p w:rsidR="00DB1C3A" w:rsidRDefault="000424BE" w:rsidP="00DB1C3A">
      <w:pPr>
        <w:numPr>
          <w:ilvl w:val="0"/>
          <w:numId w:val="13"/>
        </w:numPr>
      </w:pPr>
      <w:r>
        <w:t xml:space="preserve">Prise en charge d’une partie gestion CONTRAT du logiciel avec gestion de planning, </w:t>
      </w:r>
    </w:p>
    <w:p w:rsidR="00DB1C3A" w:rsidRDefault="006E0FEE" w:rsidP="00DB1C3A">
      <w:pPr>
        <w:numPr>
          <w:ilvl w:val="0"/>
          <w:numId w:val="13"/>
        </w:numPr>
      </w:pPr>
      <w:r>
        <w:t>E</w:t>
      </w:r>
      <w:r w:rsidR="000424BE">
        <w:t>stimation charge des nouvelles fonctionnalités =&gt; ch</w:t>
      </w:r>
      <w:r w:rsidR="00DB1C3A">
        <w:t>iffrage des avenants du client</w:t>
      </w:r>
    </w:p>
    <w:p w:rsidR="00DB1C3A" w:rsidRDefault="006E0FEE" w:rsidP="00DB1C3A">
      <w:pPr>
        <w:numPr>
          <w:ilvl w:val="0"/>
          <w:numId w:val="13"/>
        </w:numPr>
      </w:pPr>
      <w:r>
        <w:t>R</w:t>
      </w:r>
      <w:r w:rsidR="000424BE">
        <w:t xml:space="preserve">éunions avec utilisateurs, </w:t>
      </w:r>
    </w:p>
    <w:p w:rsidR="00DB1C3A" w:rsidRDefault="006E0FEE" w:rsidP="00DB1C3A">
      <w:pPr>
        <w:numPr>
          <w:ilvl w:val="0"/>
          <w:numId w:val="13"/>
        </w:numPr>
      </w:pPr>
      <w:r>
        <w:t>R</w:t>
      </w:r>
      <w:r w:rsidR="000424BE">
        <w:t>e</w:t>
      </w:r>
      <w:r w:rsidR="00DB1C3A">
        <w:t>cettage avec jeux tests client</w:t>
      </w:r>
    </w:p>
    <w:p w:rsidR="000424BE" w:rsidRDefault="006E0FEE" w:rsidP="00DB1C3A">
      <w:pPr>
        <w:numPr>
          <w:ilvl w:val="0"/>
          <w:numId w:val="13"/>
        </w:numPr>
      </w:pPr>
      <w:r>
        <w:t>E</w:t>
      </w:r>
      <w:r w:rsidR="000424BE">
        <w:t>ncadrement technique et fonctionnel de 4 personnes. TP, Batch, rédactions de dossiers techniques.</w:t>
      </w:r>
    </w:p>
    <w:p w:rsidR="000424BE" w:rsidRDefault="000424BE" w:rsidP="000424BE"/>
    <w:p w:rsidR="006E0FEE" w:rsidRPr="00230DAC" w:rsidRDefault="000424BE" w:rsidP="00530B06">
      <w:pPr>
        <w:shd w:val="clear" w:color="auto" w:fill="DBE5F1"/>
        <w:jc w:val="both"/>
        <w:rPr>
          <w:rFonts w:ascii="Calibri" w:hAnsi="Calibri"/>
          <w:color w:val="333399"/>
          <w:sz w:val="28"/>
          <w:szCs w:val="28"/>
        </w:rPr>
      </w:pPr>
      <w:r w:rsidRPr="00230DAC">
        <w:rPr>
          <w:rFonts w:ascii="Calibri" w:hAnsi="Calibri"/>
          <w:color w:val="333399"/>
          <w:sz w:val="28"/>
          <w:szCs w:val="28"/>
        </w:rPr>
        <w:t xml:space="preserve">MAINFRAME : AGL PACBASE 8.0 / BULL DPS7 - JCL, GCOS7 </w:t>
      </w:r>
      <w:r w:rsidR="006E0FEE" w:rsidRPr="00230DAC">
        <w:rPr>
          <w:rFonts w:ascii="Calibri" w:hAnsi="Calibri"/>
          <w:color w:val="333399"/>
          <w:sz w:val="28"/>
          <w:szCs w:val="28"/>
        </w:rPr>
        <w:t>–</w:t>
      </w:r>
      <w:r w:rsidRPr="00230DAC">
        <w:rPr>
          <w:rFonts w:ascii="Calibri" w:hAnsi="Calibri"/>
          <w:color w:val="333399"/>
          <w:sz w:val="28"/>
          <w:szCs w:val="28"/>
        </w:rPr>
        <w:t xml:space="preserve"> </w:t>
      </w:r>
    </w:p>
    <w:p w:rsidR="000424BE" w:rsidRPr="00230DAC" w:rsidRDefault="000424BE" w:rsidP="00530B06">
      <w:pPr>
        <w:shd w:val="clear" w:color="auto" w:fill="DBE5F1"/>
        <w:jc w:val="both"/>
        <w:rPr>
          <w:rFonts w:ascii="Verdana" w:hAnsi="Verdana"/>
          <w:color w:val="333399"/>
          <w:sz w:val="28"/>
          <w:szCs w:val="28"/>
        </w:rPr>
      </w:pPr>
      <w:r w:rsidRPr="00230DAC">
        <w:rPr>
          <w:rFonts w:ascii="Calibri" w:hAnsi="Calibri"/>
          <w:color w:val="333399"/>
          <w:sz w:val="28"/>
          <w:szCs w:val="28"/>
        </w:rPr>
        <w:t>Base de données : IDS2 utilisée par Vues Logiques,FSE</w:t>
      </w:r>
      <w:r w:rsidRPr="00230DAC">
        <w:rPr>
          <w:rFonts w:ascii="Verdana" w:hAnsi="Verdana"/>
          <w:color w:val="333399"/>
          <w:sz w:val="28"/>
          <w:szCs w:val="28"/>
        </w:rPr>
        <w:t xml:space="preserve"> </w:t>
      </w:r>
    </w:p>
    <w:p w:rsidR="000424BE" w:rsidRDefault="000424BE" w:rsidP="000424BE"/>
    <w:p w:rsidR="00282F4A" w:rsidRDefault="00282F4A" w:rsidP="000424BE"/>
    <w:tbl>
      <w:tblPr>
        <w:tblW w:w="9168" w:type="dxa"/>
        <w:shd w:val="clear" w:color="auto" w:fill="3BB9E1"/>
        <w:tblLook w:val="01E0" w:firstRow="1" w:lastRow="1" w:firstColumn="1" w:lastColumn="1" w:noHBand="0" w:noVBand="0"/>
      </w:tblPr>
      <w:tblGrid>
        <w:gridCol w:w="4410"/>
        <w:gridCol w:w="1395"/>
        <w:gridCol w:w="1557"/>
        <w:gridCol w:w="1806"/>
      </w:tblGrid>
      <w:tr w:rsidR="00203B38" w:rsidRPr="00A50BF2" w:rsidTr="00203B38">
        <w:tc>
          <w:tcPr>
            <w:tcW w:w="4410" w:type="dxa"/>
            <w:shd w:val="clear" w:color="auto" w:fill="3BB9E1"/>
          </w:tcPr>
          <w:p w:rsidR="00203B38" w:rsidRDefault="00203B38" w:rsidP="00530B06">
            <w:pPr>
              <w:rPr>
                <w:rFonts w:ascii="Verdana" w:hAnsi="Verdana"/>
                <w:b/>
                <w:color w:val="FFFFFF"/>
                <w:sz w:val="28"/>
                <w:szCs w:val="28"/>
              </w:rPr>
            </w:pPr>
            <w:r w:rsidRPr="00203B38">
              <w:rPr>
                <w:rFonts w:ascii="Verdana" w:hAnsi="Verdana"/>
                <w:b/>
                <w:color w:val="FFFFFF"/>
                <w:sz w:val="28"/>
                <w:szCs w:val="28"/>
              </w:rPr>
              <w:t>BNP</w:t>
            </w:r>
          </w:p>
          <w:p w:rsidR="00096CBB" w:rsidRPr="00096CBB" w:rsidRDefault="00096CBB" w:rsidP="00530B06">
            <w:pPr>
              <w:rPr>
                <w:rFonts w:ascii="Verdana" w:hAnsi="Verdana"/>
                <w:b/>
                <w:color w:val="FFFFFF"/>
              </w:rPr>
            </w:pPr>
            <w:r w:rsidRPr="00096CBB">
              <w:rPr>
                <w:rFonts w:ascii="Verdana" w:hAnsi="Verdana"/>
                <w:b/>
                <w:color w:val="FFFFFF"/>
              </w:rPr>
              <w:t>(Banque)</w:t>
            </w:r>
          </w:p>
        </w:tc>
        <w:tc>
          <w:tcPr>
            <w:tcW w:w="1395" w:type="dxa"/>
            <w:shd w:val="clear" w:color="auto" w:fill="3BB9E1"/>
          </w:tcPr>
          <w:p w:rsidR="00203B38" w:rsidRPr="00096CBB" w:rsidRDefault="00203B38" w:rsidP="00096CBB">
            <w:pPr>
              <w:rPr>
                <w:rFonts w:ascii="Verdana" w:hAnsi="Verdana"/>
                <w:b/>
                <w:color w:val="FFFFFF"/>
                <w:sz w:val="24"/>
                <w:szCs w:val="24"/>
              </w:rPr>
            </w:pPr>
            <w:r w:rsidRPr="00096CBB">
              <w:rPr>
                <w:rFonts w:ascii="Verdana" w:hAnsi="Verdana"/>
                <w:b/>
                <w:color w:val="FFFFFF"/>
                <w:sz w:val="24"/>
                <w:szCs w:val="24"/>
              </w:rPr>
              <w:t xml:space="preserve">PARIS </w:t>
            </w:r>
          </w:p>
        </w:tc>
        <w:tc>
          <w:tcPr>
            <w:tcW w:w="1557" w:type="dxa"/>
            <w:shd w:val="clear" w:color="auto" w:fill="3BB9E1"/>
          </w:tcPr>
          <w:p w:rsidR="00203B38" w:rsidRPr="00096CBB" w:rsidRDefault="00203B38" w:rsidP="00530B06">
            <w:pPr>
              <w:rPr>
                <w:rFonts w:ascii="Verdana" w:hAnsi="Verdana"/>
                <w:b/>
                <w:color w:val="FFFFFF"/>
                <w:sz w:val="24"/>
                <w:szCs w:val="24"/>
              </w:rPr>
            </w:pPr>
            <w:r w:rsidRPr="00096CBB">
              <w:rPr>
                <w:rFonts w:ascii="Verdana" w:hAnsi="Verdana"/>
                <w:b/>
                <w:color w:val="FFFFFF"/>
                <w:sz w:val="24"/>
                <w:szCs w:val="24"/>
              </w:rPr>
              <w:t>11 mois</w:t>
            </w:r>
          </w:p>
        </w:tc>
        <w:tc>
          <w:tcPr>
            <w:tcW w:w="1806" w:type="dxa"/>
            <w:shd w:val="clear" w:color="auto" w:fill="3BB9E1"/>
          </w:tcPr>
          <w:p w:rsidR="00203B38" w:rsidRPr="00096CBB" w:rsidRDefault="00203B38" w:rsidP="00530B06">
            <w:pPr>
              <w:rPr>
                <w:rFonts w:ascii="Verdana" w:hAnsi="Verdana"/>
                <w:b/>
                <w:color w:val="FFFFFF"/>
                <w:sz w:val="24"/>
                <w:szCs w:val="24"/>
              </w:rPr>
            </w:pPr>
            <w:r w:rsidRPr="00096CBB">
              <w:rPr>
                <w:rFonts w:ascii="Verdana" w:hAnsi="Verdana"/>
                <w:b/>
                <w:color w:val="FFFFFF"/>
                <w:sz w:val="24"/>
                <w:szCs w:val="24"/>
              </w:rPr>
              <w:t>1993/09</w:t>
            </w:r>
          </w:p>
        </w:tc>
      </w:tr>
    </w:tbl>
    <w:p w:rsidR="000424BE" w:rsidRDefault="000424BE" w:rsidP="000424BE"/>
    <w:p w:rsidR="009C3930" w:rsidRDefault="009C3930" w:rsidP="000424BE">
      <w:r w:rsidRPr="009C3930">
        <w:rPr>
          <w:rFonts w:ascii="Verdana" w:hAnsi="Verdana"/>
          <w:b/>
          <w:i/>
          <w:sz w:val="28"/>
          <w:szCs w:val="28"/>
          <w:lang w:eastAsia="ar-SA"/>
        </w:rPr>
        <w:t>ANALYSTE</w:t>
      </w:r>
      <w:r>
        <w:t xml:space="preserve"> </w:t>
      </w:r>
    </w:p>
    <w:p w:rsidR="000424BE" w:rsidRDefault="000424BE" w:rsidP="000424BE"/>
    <w:p w:rsidR="00DB1C3A" w:rsidRDefault="000424BE" w:rsidP="00DB1C3A">
      <w:pPr>
        <w:numPr>
          <w:ilvl w:val="0"/>
          <w:numId w:val="14"/>
        </w:numPr>
      </w:pPr>
      <w:r>
        <w:t xml:space="preserve">En Service Informatique du Personnel : Projet / affiliation du personnel BNP à la Caisse de Retraite AGIRC (CIPC,CIPS) à partir de l'environnement base de données IDS2. </w:t>
      </w:r>
    </w:p>
    <w:p w:rsidR="00DB1C3A" w:rsidRDefault="00DB1C3A" w:rsidP="00DB1C3A">
      <w:pPr>
        <w:numPr>
          <w:ilvl w:val="0"/>
          <w:numId w:val="14"/>
        </w:numPr>
      </w:pPr>
      <w:r>
        <w:t>Base du personnel ASP</w:t>
      </w:r>
    </w:p>
    <w:p w:rsidR="00DB1C3A" w:rsidRDefault="00DB1C3A" w:rsidP="00DB1C3A">
      <w:pPr>
        <w:numPr>
          <w:ilvl w:val="0"/>
          <w:numId w:val="14"/>
        </w:numPr>
      </w:pPr>
      <w:r>
        <w:t>A</w:t>
      </w:r>
      <w:r w:rsidR="000424BE">
        <w:t>utres développements ponc</w:t>
      </w:r>
      <w:r>
        <w:t>tuels (masse salariale ARRCO)</w:t>
      </w:r>
    </w:p>
    <w:p w:rsidR="00DB1C3A" w:rsidRDefault="000424BE" w:rsidP="00DB1C3A">
      <w:pPr>
        <w:numPr>
          <w:ilvl w:val="0"/>
          <w:numId w:val="14"/>
        </w:numPr>
      </w:pPr>
      <w:r>
        <w:t>Analyses, développements, batch, dossiers techniques (documentation, exploit...)</w:t>
      </w:r>
    </w:p>
    <w:p w:rsidR="000424BE" w:rsidRDefault="000424BE" w:rsidP="00DB1C3A">
      <w:pPr>
        <w:numPr>
          <w:ilvl w:val="0"/>
          <w:numId w:val="14"/>
        </w:numPr>
      </w:pPr>
      <w:r>
        <w:t>Utilisation faite de WINWORD et FLOWCHARTER.</w:t>
      </w:r>
    </w:p>
    <w:p w:rsidR="000424BE" w:rsidRDefault="000424BE" w:rsidP="000424BE"/>
    <w:p w:rsidR="006E0FEE" w:rsidRPr="00230DAC" w:rsidRDefault="000424BE" w:rsidP="00530B06">
      <w:pPr>
        <w:shd w:val="clear" w:color="auto" w:fill="DBE5F1"/>
        <w:jc w:val="both"/>
        <w:rPr>
          <w:rFonts w:ascii="Calibri" w:hAnsi="Calibri"/>
          <w:color w:val="333399"/>
          <w:sz w:val="28"/>
          <w:szCs w:val="28"/>
          <w:lang w:val="en-US"/>
        </w:rPr>
      </w:pPr>
      <w:r w:rsidRPr="00230DAC">
        <w:rPr>
          <w:rFonts w:ascii="Calibri" w:hAnsi="Calibri"/>
          <w:color w:val="333399"/>
          <w:sz w:val="28"/>
          <w:szCs w:val="28"/>
          <w:lang w:val="en-US"/>
        </w:rPr>
        <w:t xml:space="preserve">MAINFRAME : COBOL / BULL DPS8 - JCL, GCOS8, EDIT8, UTL8 </w:t>
      </w:r>
      <w:r w:rsidR="006E0FEE" w:rsidRPr="00230DAC">
        <w:rPr>
          <w:rFonts w:ascii="Calibri" w:hAnsi="Calibri"/>
          <w:color w:val="333399"/>
          <w:sz w:val="28"/>
          <w:szCs w:val="28"/>
          <w:lang w:val="en-US"/>
        </w:rPr>
        <w:t>–</w:t>
      </w:r>
      <w:r w:rsidRPr="00230DAC">
        <w:rPr>
          <w:rFonts w:ascii="Calibri" w:hAnsi="Calibri"/>
          <w:color w:val="333399"/>
          <w:sz w:val="28"/>
          <w:szCs w:val="28"/>
          <w:lang w:val="en-US"/>
        </w:rPr>
        <w:t xml:space="preserve"> </w:t>
      </w:r>
    </w:p>
    <w:p w:rsidR="000424BE" w:rsidRPr="009C4D3D" w:rsidRDefault="000424BE" w:rsidP="00530B06">
      <w:pPr>
        <w:shd w:val="clear" w:color="auto" w:fill="DBE5F1"/>
        <w:jc w:val="both"/>
        <w:rPr>
          <w:rFonts w:ascii="Calibri" w:hAnsi="Calibri"/>
          <w:color w:val="333399"/>
          <w:sz w:val="28"/>
          <w:szCs w:val="28"/>
        </w:rPr>
      </w:pPr>
      <w:r w:rsidRPr="009C4D3D">
        <w:rPr>
          <w:rFonts w:ascii="Calibri" w:hAnsi="Calibri"/>
          <w:color w:val="333399"/>
          <w:sz w:val="28"/>
          <w:szCs w:val="28"/>
        </w:rPr>
        <w:t>Base de données : IDS2</w:t>
      </w:r>
    </w:p>
    <w:p w:rsidR="000424BE" w:rsidRDefault="000424BE" w:rsidP="000424BE"/>
    <w:p w:rsidR="00230DAC" w:rsidRDefault="00282F4A" w:rsidP="000424BE">
      <w:r>
        <w:br w:type="page"/>
      </w:r>
    </w:p>
    <w:tbl>
      <w:tblPr>
        <w:tblW w:w="9168" w:type="dxa"/>
        <w:shd w:val="clear" w:color="auto" w:fill="3BB9E1"/>
        <w:tblLook w:val="01E0" w:firstRow="1" w:lastRow="1" w:firstColumn="1" w:lastColumn="1" w:noHBand="0" w:noVBand="0"/>
      </w:tblPr>
      <w:tblGrid>
        <w:gridCol w:w="4590"/>
        <w:gridCol w:w="1107"/>
        <w:gridCol w:w="1615"/>
        <w:gridCol w:w="1856"/>
      </w:tblGrid>
      <w:tr w:rsidR="00203B38" w:rsidRPr="00A50BF2" w:rsidTr="00203B38">
        <w:tc>
          <w:tcPr>
            <w:tcW w:w="4590" w:type="dxa"/>
            <w:shd w:val="clear" w:color="auto" w:fill="3BB9E1"/>
          </w:tcPr>
          <w:p w:rsidR="00203B38" w:rsidRDefault="00203B38" w:rsidP="00530B06">
            <w:pPr>
              <w:rPr>
                <w:rFonts w:ascii="Verdana" w:hAnsi="Verdana"/>
                <w:b/>
                <w:color w:val="FFFFFF"/>
                <w:sz w:val="28"/>
                <w:szCs w:val="28"/>
              </w:rPr>
            </w:pPr>
            <w:r w:rsidRPr="00203B38">
              <w:rPr>
                <w:rFonts w:ascii="Verdana" w:hAnsi="Verdana"/>
                <w:b/>
                <w:color w:val="FFFFFF"/>
                <w:sz w:val="28"/>
                <w:szCs w:val="28"/>
              </w:rPr>
              <w:t>EES Assurances</w:t>
            </w:r>
          </w:p>
          <w:p w:rsidR="001139B1" w:rsidRPr="001139B1" w:rsidRDefault="001139B1" w:rsidP="00530B06">
            <w:pPr>
              <w:rPr>
                <w:rFonts w:ascii="Verdana" w:hAnsi="Verdana"/>
                <w:b/>
                <w:color w:val="FFFFFF"/>
              </w:rPr>
            </w:pPr>
            <w:r w:rsidRPr="001139B1">
              <w:rPr>
                <w:rFonts w:ascii="Verdana" w:hAnsi="Verdana"/>
                <w:b/>
                <w:color w:val="FFFFFF"/>
              </w:rPr>
              <w:t>(Assurances)</w:t>
            </w:r>
          </w:p>
        </w:tc>
        <w:tc>
          <w:tcPr>
            <w:tcW w:w="1107" w:type="dxa"/>
            <w:shd w:val="clear" w:color="auto" w:fill="3BB9E1"/>
          </w:tcPr>
          <w:p w:rsidR="00203B38" w:rsidRPr="001139B1" w:rsidRDefault="00203B38" w:rsidP="001139B1">
            <w:pPr>
              <w:rPr>
                <w:rFonts w:ascii="Verdana" w:hAnsi="Verdana"/>
                <w:b/>
                <w:color w:val="FFFFFF"/>
                <w:sz w:val="24"/>
                <w:szCs w:val="24"/>
              </w:rPr>
            </w:pPr>
            <w:r w:rsidRPr="001139B1">
              <w:rPr>
                <w:rFonts w:ascii="Verdana" w:hAnsi="Verdana"/>
                <w:b/>
                <w:color w:val="FFFFFF"/>
                <w:sz w:val="24"/>
                <w:szCs w:val="24"/>
              </w:rPr>
              <w:t xml:space="preserve">LE MANS </w:t>
            </w:r>
          </w:p>
        </w:tc>
        <w:tc>
          <w:tcPr>
            <w:tcW w:w="1615" w:type="dxa"/>
            <w:shd w:val="clear" w:color="auto" w:fill="3BB9E1"/>
          </w:tcPr>
          <w:p w:rsidR="00203B38" w:rsidRPr="001139B1" w:rsidRDefault="00203B38" w:rsidP="00530B06">
            <w:pPr>
              <w:rPr>
                <w:rFonts w:ascii="Verdana" w:hAnsi="Verdana"/>
                <w:b/>
                <w:color w:val="FFFFFF"/>
                <w:sz w:val="24"/>
                <w:szCs w:val="24"/>
              </w:rPr>
            </w:pPr>
            <w:r w:rsidRPr="001139B1">
              <w:rPr>
                <w:rFonts w:ascii="Verdana" w:hAnsi="Verdana"/>
                <w:b/>
                <w:color w:val="FFFFFF"/>
                <w:sz w:val="24"/>
                <w:szCs w:val="24"/>
              </w:rPr>
              <w:t>1 an et 2</w:t>
            </w:r>
            <w:r w:rsidR="001139B1" w:rsidRPr="001139B1">
              <w:rPr>
                <w:rFonts w:ascii="Verdana" w:hAnsi="Verdana"/>
                <w:b/>
                <w:color w:val="FFFFFF"/>
                <w:sz w:val="24"/>
                <w:szCs w:val="24"/>
              </w:rPr>
              <w:t xml:space="preserve"> mois</w:t>
            </w:r>
          </w:p>
        </w:tc>
        <w:tc>
          <w:tcPr>
            <w:tcW w:w="1856" w:type="dxa"/>
            <w:shd w:val="clear" w:color="auto" w:fill="3BB9E1"/>
          </w:tcPr>
          <w:p w:rsidR="00203B38" w:rsidRPr="001139B1" w:rsidRDefault="00203B38" w:rsidP="00530B06">
            <w:pPr>
              <w:rPr>
                <w:rFonts w:ascii="Verdana" w:hAnsi="Verdana"/>
                <w:b/>
                <w:color w:val="FFFFFF"/>
                <w:sz w:val="24"/>
                <w:szCs w:val="24"/>
              </w:rPr>
            </w:pPr>
            <w:r w:rsidRPr="001139B1">
              <w:rPr>
                <w:rFonts w:ascii="Verdana" w:hAnsi="Verdana"/>
                <w:b/>
                <w:color w:val="FFFFFF"/>
                <w:sz w:val="24"/>
                <w:szCs w:val="24"/>
              </w:rPr>
              <w:t>1992/07</w:t>
            </w:r>
          </w:p>
        </w:tc>
      </w:tr>
    </w:tbl>
    <w:p w:rsidR="000424BE" w:rsidRDefault="009C3930" w:rsidP="000424BE">
      <w:pPr>
        <w:rPr>
          <w:rFonts w:ascii="Verdana" w:hAnsi="Verdana"/>
          <w:b/>
          <w:i/>
          <w:sz w:val="28"/>
          <w:szCs w:val="28"/>
          <w:lang w:eastAsia="ar-SA"/>
        </w:rPr>
      </w:pPr>
      <w:r w:rsidRPr="009C3930">
        <w:rPr>
          <w:rFonts w:ascii="Verdana" w:hAnsi="Verdana"/>
          <w:b/>
          <w:i/>
          <w:sz w:val="28"/>
          <w:szCs w:val="28"/>
          <w:lang w:eastAsia="ar-SA"/>
        </w:rPr>
        <w:t>ANALYSTE-PROGRAMMEUR</w:t>
      </w:r>
    </w:p>
    <w:p w:rsidR="000424BE" w:rsidRDefault="000424BE" w:rsidP="000424BE"/>
    <w:p w:rsidR="00DB1C3A" w:rsidRDefault="000424BE" w:rsidP="00DB1C3A">
      <w:pPr>
        <w:numPr>
          <w:ilvl w:val="0"/>
          <w:numId w:val="15"/>
        </w:numPr>
      </w:pPr>
      <w:r>
        <w:t xml:space="preserve">Développements spécifiques d’un logiciel d’assurances conçu autour d’un applicatif maison GROUPAMA destiné au catalogue BULL et vendu </w:t>
      </w:r>
      <w:r w:rsidR="00DB1C3A">
        <w:t>à un client suisse LA BERNOISE.</w:t>
      </w:r>
      <w:r>
        <w:t xml:space="preserve"> transactionnel, batch, rédaction dossiers techniques (graphes par FLOWC</w:t>
      </w:r>
      <w:r w:rsidR="00DB1C3A">
        <w:t xml:space="preserve">HARTER, textes par WINWORD) </w:t>
      </w:r>
    </w:p>
    <w:p w:rsidR="000424BE" w:rsidRDefault="00DB1C3A" w:rsidP="00DB1C3A">
      <w:pPr>
        <w:numPr>
          <w:ilvl w:val="0"/>
          <w:numId w:val="15"/>
        </w:numPr>
      </w:pPr>
      <w:r>
        <w:t>F</w:t>
      </w:r>
      <w:r w:rsidR="000424BE">
        <w:t xml:space="preserve">ormation PACBASE en interne pour des </w:t>
      </w:r>
      <w:r>
        <w:t>collaborateurs de la société. Logiciel couvrant</w:t>
      </w:r>
      <w:r w:rsidR="000424BE">
        <w:t xml:space="preserve"> de multi domaines : automobile, coassurance,  santé …</w:t>
      </w:r>
    </w:p>
    <w:p w:rsidR="000424BE" w:rsidRDefault="000424BE" w:rsidP="000424BE"/>
    <w:p w:rsidR="006E0FEE" w:rsidRDefault="000424BE" w:rsidP="00530B06">
      <w:pPr>
        <w:shd w:val="clear" w:color="auto" w:fill="DBE5F1"/>
        <w:jc w:val="both"/>
        <w:rPr>
          <w:rFonts w:ascii="Calibri" w:hAnsi="Calibri"/>
          <w:color w:val="333399"/>
          <w:sz w:val="28"/>
          <w:szCs w:val="28"/>
          <w:lang w:val="en-US"/>
        </w:rPr>
      </w:pPr>
      <w:r w:rsidRPr="009C4D3D">
        <w:rPr>
          <w:rFonts w:ascii="Calibri" w:hAnsi="Calibri"/>
          <w:color w:val="333399"/>
          <w:sz w:val="28"/>
          <w:szCs w:val="28"/>
          <w:lang w:val="en-US"/>
        </w:rPr>
        <w:t xml:space="preserve">MAINFRAME : AGL PACBASE 8.0 / BULL DPS7 - JCL, GCOS7 </w:t>
      </w:r>
      <w:r w:rsidR="006E0FEE">
        <w:rPr>
          <w:rFonts w:ascii="Calibri" w:hAnsi="Calibri"/>
          <w:color w:val="333399"/>
          <w:sz w:val="28"/>
          <w:szCs w:val="28"/>
          <w:lang w:val="en-US"/>
        </w:rPr>
        <w:t>–</w:t>
      </w:r>
      <w:r w:rsidRPr="009C4D3D">
        <w:rPr>
          <w:rFonts w:ascii="Calibri" w:hAnsi="Calibri"/>
          <w:color w:val="333399"/>
          <w:sz w:val="28"/>
          <w:szCs w:val="28"/>
          <w:lang w:val="en-US"/>
        </w:rPr>
        <w:t xml:space="preserve"> </w:t>
      </w:r>
    </w:p>
    <w:p w:rsidR="000424BE" w:rsidRPr="00230DAC" w:rsidRDefault="000424BE" w:rsidP="00530B06">
      <w:pPr>
        <w:shd w:val="clear" w:color="auto" w:fill="DBE5F1"/>
        <w:jc w:val="both"/>
        <w:rPr>
          <w:rFonts w:ascii="Calibri" w:hAnsi="Calibri"/>
          <w:color w:val="333399"/>
          <w:sz w:val="28"/>
          <w:szCs w:val="28"/>
        </w:rPr>
      </w:pPr>
      <w:r w:rsidRPr="00230DAC">
        <w:rPr>
          <w:rFonts w:ascii="Calibri" w:hAnsi="Calibri"/>
          <w:color w:val="333399"/>
          <w:sz w:val="28"/>
          <w:szCs w:val="28"/>
        </w:rPr>
        <w:t>Base de données : IDS2 utilisée par Vues Logiques,FSE</w:t>
      </w:r>
    </w:p>
    <w:p w:rsidR="000424BE" w:rsidRDefault="000424BE" w:rsidP="000424BE"/>
    <w:p w:rsidR="00282F4A" w:rsidRDefault="00282F4A" w:rsidP="000424BE"/>
    <w:tbl>
      <w:tblPr>
        <w:tblW w:w="9168" w:type="dxa"/>
        <w:shd w:val="clear" w:color="auto" w:fill="3BB9E1"/>
        <w:tblLook w:val="01E0" w:firstRow="1" w:lastRow="1" w:firstColumn="1" w:lastColumn="1" w:noHBand="0" w:noVBand="0"/>
      </w:tblPr>
      <w:tblGrid>
        <w:gridCol w:w="4590"/>
        <w:gridCol w:w="1107"/>
        <w:gridCol w:w="1615"/>
        <w:gridCol w:w="1856"/>
      </w:tblGrid>
      <w:tr w:rsidR="00203B38" w:rsidRPr="00A50BF2" w:rsidTr="00203B38">
        <w:tc>
          <w:tcPr>
            <w:tcW w:w="4590" w:type="dxa"/>
            <w:shd w:val="clear" w:color="auto" w:fill="3BB9E1"/>
          </w:tcPr>
          <w:p w:rsidR="00203B38" w:rsidRDefault="00203B38" w:rsidP="00530B06">
            <w:pPr>
              <w:rPr>
                <w:rFonts w:ascii="Verdana" w:hAnsi="Verdana"/>
                <w:b/>
                <w:color w:val="FFFFFF"/>
                <w:sz w:val="28"/>
                <w:szCs w:val="28"/>
              </w:rPr>
            </w:pPr>
            <w:r w:rsidRPr="00203B38">
              <w:rPr>
                <w:rFonts w:ascii="Verdana" w:hAnsi="Verdana"/>
                <w:b/>
                <w:color w:val="FFFFFF"/>
                <w:sz w:val="28"/>
                <w:szCs w:val="28"/>
              </w:rPr>
              <w:t>CREDIT AGRICOLE</w:t>
            </w:r>
          </w:p>
          <w:p w:rsidR="00203B38" w:rsidRPr="00203B38" w:rsidRDefault="00203B38" w:rsidP="00530B06">
            <w:pPr>
              <w:rPr>
                <w:rFonts w:ascii="Verdana" w:hAnsi="Verdana"/>
                <w:b/>
                <w:color w:val="FFFFFF"/>
                <w:sz w:val="28"/>
                <w:szCs w:val="28"/>
              </w:rPr>
            </w:pPr>
            <w:r w:rsidRPr="00203B38">
              <w:rPr>
                <w:rFonts w:ascii="Verdana" w:hAnsi="Verdana"/>
                <w:b/>
                <w:color w:val="FFFFFF"/>
              </w:rPr>
              <w:t>(Banque)</w:t>
            </w:r>
          </w:p>
        </w:tc>
        <w:tc>
          <w:tcPr>
            <w:tcW w:w="1107" w:type="dxa"/>
            <w:shd w:val="clear" w:color="auto" w:fill="3BB9E1"/>
          </w:tcPr>
          <w:p w:rsidR="00203B38" w:rsidRPr="001139B1" w:rsidRDefault="00203B38" w:rsidP="00203B38">
            <w:pPr>
              <w:rPr>
                <w:rFonts w:ascii="Verdana" w:hAnsi="Verdana"/>
                <w:b/>
                <w:color w:val="FFFFFF"/>
                <w:sz w:val="24"/>
                <w:szCs w:val="24"/>
              </w:rPr>
            </w:pPr>
            <w:r w:rsidRPr="001139B1">
              <w:rPr>
                <w:rFonts w:ascii="Verdana" w:hAnsi="Verdana"/>
                <w:b/>
                <w:color w:val="FFFFFF"/>
                <w:sz w:val="24"/>
                <w:szCs w:val="24"/>
              </w:rPr>
              <w:t xml:space="preserve">LE MANS </w:t>
            </w:r>
          </w:p>
        </w:tc>
        <w:tc>
          <w:tcPr>
            <w:tcW w:w="1615" w:type="dxa"/>
            <w:shd w:val="clear" w:color="auto" w:fill="3BB9E1"/>
          </w:tcPr>
          <w:p w:rsidR="00203B38" w:rsidRPr="00203B38" w:rsidRDefault="00203B38" w:rsidP="00530B06">
            <w:pPr>
              <w:rPr>
                <w:rFonts w:ascii="Verdana" w:hAnsi="Verdana"/>
                <w:b/>
                <w:color w:val="FFFFFF"/>
                <w:sz w:val="24"/>
                <w:szCs w:val="24"/>
              </w:rPr>
            </w:pPr>
            <w:r w:rsidRPr="00203B38">
              <w:rPr>
                <w:rFonts w:ascii="Verdana" w:hAnsi="Verdana"/>
                <w:b/>
                <w:color w:val="FFFFFF"/>
                <w:sz w:val="24"/>
                <w:szCs w:val="24"/>
              </w:rPr>
              <w:t>1 an et 1</w:t>
            </w:r>
            <w:r>
              <w:rPr>
                <w:rFonts w:ascii="Verdana" w:hAnsi="Verdana"/>
                <w:b/>
                <w:color w:val="FFFFFF"/>
                <w:sz w:val="24"/>
                <w:szCs w:val="24"/>
              </w:rPr>
              <w:t>0 mois</w:t>
            </w:r>
          </w:p>
        </w:tc>
        <w:tc>
          <w:tcPr>
            <w:tcW w:w="1856" w:type="dxa"/>
            <w:shd w:val="clear" w:color="auto" w:fill="3BB9E1"/>
          </w:tcPr>
          <w:p w:rsidR="00203B38" w:rsidRPr="00203B38" w:rsidRDefault="00203B38" w:rsidP="00530B06">
            <w:pPr>
              <w:rPr>
                <w:rFonts w:ascii="Verdana" w:hAnsi="Verdana"/>
                <w:b/>
                <w:color w:val="FFFFFF"/>
                <w:sz w:val="24"/>
                <w:szCs w:val="24"/>
              </w:rPr>
            </w:pPr>
            <w:r w:rsidRPr="00203B38">
              <w:rPr>
                <w:rFonts w:ascii="Verdana" w:hAnsi="Verdana"/>
                <w:b/>
                <w:color w:val="FFFFFF"/>
                <w:sz w:val="24"/>
                <w:szCs w:val="24"/>
              </w:rPr>
              <w:t>1990/09</w:t>
            </w:r>
          </w:p>
        </w:tc>
      </w:tr>
    </w:tbl>
    <w:p w:rsidR="000424BE" w:rsidRDefault="009C3930" w:rsidP="000424BE">
      <w:r w:rsidRPr="009C3930">
        <w:rPr>
          <w:rFonts w:ascii="Verdana" w:hAnsi="Verdana"/>
          <w:b/>
          <w:i/>
          <w:sz w:val="28"/>
          <w:szCs w:val="28"/>
          <w:lang w:eastAsia="ar-SA"/>
        </w:rPr>
        <w:t>ANALYSTE-PROGRAMMEUR</w:t>
      </w:r>
      <w:r w:rsidR="000424BE">
        <w:t xml:space="preserve">    </w:t>
      </w:r>
    </w:p>
    <w:p w:rsidR="000424BE" w:rsidRDefault="000424BE" w:rsidP="000424BE"/>
    <w:p w:rsidR="00DB1C3A" w:rsidRDefault="000424BE" w:rsidP="00DB1C3A">
      <w:pPr>
        <w:numPr>
          <w:ilvl w:val="0"/>
          <w:numId w:val="16"/>
        </w:numPr>
      </w:pPr>
      <w:r>
        <w:t>Service Informatique des Prêts : dossiers traités =&gt; FICP (endettement des ménages),</w:t>
      </w:r>
    </w:p>
    <w:p w:rsidR="00DB1C3A" w:rsidRDefault="000424BE" w:rsidP="00DB1C3A">
      <w:pPr>
        <w:numPr>
          <w:ilvl w:val="0"/>
          <w:numId w:val="16"/>
        </w:numPr>
      </w:pPr>
      <w:r>
        <w:t>Lettre de rappel, réfor</w:t>
      </w:r>
      <w:r w:rsidR="00DB1C3A">
        <w:t>me compta des avances (BAFI).</w:t>
      </w:r>
    </w:p>
    <w:p w:rsidR="000424BE" w:rsidRDefault="000424BE" w:rsidP="00DB1C3A">
      <w:pPr>
        <w:numPr>
          <w:ilvl w:val="0"/>
          <w:numId w:val="16"/>
        </w:numPr>
      </w:pPr>
      <w:r>
        <w:t>Analyses, développements, rédactions dossiers techniqu</w:t>
      </w:r>
      <w:r w:rsidR="00DB1C3A">
        <w:t>es, batch, suivi exploitation.</w:t>
      </w:r>
    </w:p>
    <w:p w:rsidR="000424BE" w:rsidRDefault="000424BE" w:rsidP="000424BE"/>
    <w:p w:rsidR="006E0FEE" w:rsidRPr="00230DAC" w:rsidRDefault="000424BE" w:rsidP="00530B06">
      <w:pPr>
        <w:shd w:val="clear" w:color="auto" w:fill="DBE5F1"/>
        <w:jc w:val="both"/>
        <w:rPr>
          <w:rFonts w:ascii="Calibri" w:hAnsi="Calibri"/>
          <w:color w:val="333399"/>
          <w:sz w:val="28"/>
          <w:szCs w:val="28"/>
        </w:rPr>
      </w:pPr>
      <w:r w:rsidRPr="00230DAC">
        <w:rPr>
          <w:rFonts w:ascii="Calibri" w:hAnsi="Calibri"/>
          <w:color w:val="333399"/>
          <w:sz w:val="28"/>
          <w:szCs w:val="28"/>
        </w:rPr>
        <w:t xml:space="preserve">MAINFRAME : AGL PACBASE 8.0 / IBM 3083 - MVS,TSO,JCL  - </w:t>
      </w:r>
    </w:p>
    <w:p w:rsidR="000424BE" w:rsidRPr="009C4D3D" w:rsidRDefault="000424BE" w:rsidP="00530B06">
      <w:pPr>
        <w:shd w:val="clear" w:color="auto" w:fill="DBE5F1"/>
        <w:jc w:val="both"/>
        <w:rPr>
          <w:rFonts w:ascii="Calibri" w:hAnsi="Calibri"/>
          <w:color w:val="333399"/>
          <w:sz w:val="28"/>
          <w:szCs w:val="28"/>
          <w:lang w:val="en-US"/>
        </w:rPr>
      </w:pPr>
      <w:r w:rsidRPr="00230DAC">
        <w:rPr>
          <w:rFonts w:ascii="Calibri" w:hAnsi="Calibri"/>
          <w:color w:val="333399"/>
          <w:sz w:val="28"/>
          <w:szCs w:val="28"/>
        </w:rPr>
        <w:t xml:space="preserve">Base de données  DATACOM, </w:t>
      </w:r>
      <w:r w:rsidRPr="00FD6E46">
        <w:rPr>
          <w:rFonts w:ascii="Calibri" w:hAnsi="Calibri"/>
          <w:b/>
          <w:color w:val="333399"/>
          <w:sz w:val="28"/>
          <w:szCs w:val="28"/>
        </w:rPr>
        <w:t>QUERY</w:t>
      </w:r>
      <w:r w:rsidRPr="00230DAC">
        <w:rPr>
          <w:rFonts w:ascii="Calibri" w:hAnsi="Calibri"/>
          <w:color w:val="333399"/>
          <w:sz w:val="28"/>
          <w:szCs w:val="28"/>
        </w:rPr>
        <w:t xml:space="preserve">. </w:t>
      </w:r>
      <w:r w:rsidRPr="009C4D3D">
        <w:rPr>
          <w:rFonts w:ascii="Calibri" w:hAnsi="Calibri"/>
          <w:color w:val="333399"/>
          <w:sz w:val="28"/>
          <w:szCs w:val="28"/>
          <w:lang w:val="en-US"/>
        </w:rPr>
        <w:t>Méthode MERISE.</w:t>
      </w:r>
    </w:p>
    <w:p w:rsidR="000424BE" w:rsidRDefault="000424BE" w:rsidP="000424BE"/>
    <w:p w:rsidR="00282F4A" w:rsidRDefault="00282F4A" w:rsidP="000424BE"/>
    <w:tbl>
      <w:tblPr>
        <w:tblW w:w="9168" w:type="dxa"/>
        <w:shd w:val="clear" w:color="auto" w:fill="3BB9E1"/>
        <w:tblLook w:val="01E0" w:firstRow="1" w:lastRow="1" w:firstColumn="1" w:lastColumn="1" w:noHBand="0" w:noVBand="0"/>
      </w:tblPr>
      <w:tblGrid>
        <w:gridCol w:w="4590"/>
        <w:gridCol w:w="1107"/>
        <w:gridCol w:w="1615"/>
        <w:gridCol w:w="1856"/>
      </w:tblGrid>
      <w:tr w:rsidR="00203B38" w:rsidRPr="00A50BF2" w:rsidTr="00203B38">
        <w:tc>
          <w:tcPr>
            <w:tcW w:w="4590" w:type="dxa"/>
            <w:shd w:val="clear" w:color="auto" w:fill="3BB9E1"/>
          </w:tcPr>
          <w:p w:rsidR="00203B38" w:rsidRDefault="00203B38" w:rsidP="00530B06">
            <w:pPr>
              <w:rPr>
                <w:rFonts w:ascii="Verdana" w:hAnsi="Verdana"/>
                <w:b/>
                <w:color w:val="FFFFFF"/>
                <w:sz w:val="28"/>
                <w:szCs w:val="28"/>
              </w:rPr>
            </w:pPr>
            <w:r w:rsidRPr="00203B38">
              <w:rPr>
                <w:rFonts w:ascii="Verdana" w:hAnsi="Verdana"/>
                <w:b/>
                <w:color w:val="FFFFFF"/>
                <w:sz w:val="28"/>
                <w:szCs w:val="28"/>
              </w:rPr>
              <w:t>PROMODES</w:t>
            </w:r>
          </w:p>
          <w:p w:rsidR="00203B38" w:rsidRPr="00203B38" w:rsidRDefault="00203B38" w:rsidP="00530B06">
            <w:pPr>
              <w:rPr>
                <w:rFonts w:ascii="Verdana" w:hAnsi="Verdana"/>
                <w:b/>
                <w:color w:val="FFFFFF"/>
              </w:rPr>
            </w:pPr>
            <w:r w:rsidRPr="00203B38">
              <w:rPr>
                <w:rFonts w:ascii="Verdana" w:hAnsi="Verdana"/>
                <w:b/>
                <w:color w:val="FFFFFF"/>
              </w:rPr>
              <w:t>(Grande distribution)</w:t>
            </w:r>
          </w:p>
        </w:tc>
        <w:tc>
          <w:tcPr>
            <w:tcW w:w="1107" w:type="dxa"/>
            <w:shd w:val="clear" w:color="auto" w:fill="3BB9E1"/>
          </w:tcPr>
          <w:p w:rsidR="00203B38" w:rsidRPr="001139B1" w:rsidRDefault="00203B38" w:rsidP="00203B38">
            <w:pPr>
              <w:rPr>
                <w:rFonts w:ascii="Verdana" w:hAnsi="Verdana"/>
                <w:b/>
                <w:color w:val="FFFFFF"/>
                <w:sz w:val="24"/>
                <w:szCs w:val="24"/>
              </w:rPr>
            </w:pPr>
            <w:r w:rsidRPr="001139B1">
              <w:rPr>
                <w:rFonts w:ascii="Verdana" w:hAnsi="Verdana"/>
                <w:b/>
                <w:color w:val="FFFFFF"/>
                <w:sz w:val="24"/>
                <w:szCs w:val="24"/>
              </w:rPr>
              <w:t xml:space="preserve">CAEN </w:t>
            </w:r>
          </w:p>
        </w:tc>
        <w:tc>
          <w:tcPr>
            <w:tcW w:w="1615" w:type="dxa"/>
            <w:shd w:val="clear" w:color="auto" w:fill="3BB9E1"/>
          </w:tcPr>
          <w:p w:rsidR="00203B38" w:rsidRPr="00203B38" w:rsidRDefault="00203B38" w:rsidP="00530B06">
            <w:pPr>
              <w:rPr>
                <w:rFonts w:ascii="Verdana" w:hAnsi="Verdana"/>
                <w:b/>
                <w:color w:val="FFFFFF"/>
                <w:sz w:val="24"/>
                <w:szCs w:val="24"/>
              </w:rPr>
            </w:pPr>
            <w:r w:rsidRPr="00203B38">
              <w:rPr>
                <w:rFonts w:ascii="Verdana" w:hAnsi="Verdana"/>
                <w:b/>
                <w:color w:val="FFFFFF"/>
                <w:sz w:val="24"/>
                <w:szCs w:val="24"/>
              </w:rPr>
              <w:t>1 an et 6 mois</w:t>
            </w:r>
          </w:p>
        </w:tc>
        <w:tc>
          <w:tcPr>
            <w:tcW w:w="1856" w:type="dxa"/>
            <w:shd w:val="clear" w:color="auto" w:fill="3BB9E1"/>
          </w:tcPr>
          <w:p w:rsidR="00203B38" w:rsidRPr="00203B38" w:rsidRDefault="00203B38" w:rsidP="00530B06">
            <w:pPr>
              <w:rPr>
                <w:rFonts w:ascii="Verdana" w:hAnsi="Verdana"/>
                <w:b/>
                <w:color w:val="FFFFFF"/>
                <w:sz w:val="24"/>
                <w:szCs w:val="24"/>
              </w:rPr>
            </w:pPr>
            <w:r w:rsidRPr="00203B38">
              <w:rPr>
                <w:rFonts w:ascii="Verdana" w:hAnsi="Verdana"/>
                <w:b/>
                <w:color w:val="FFFFFF"/>
                <w:sz w:val="24"/>
                <w:szCs w:val="24"/>
              </w:rPr>
              <w:t>1989/04</w:t>
            </w:r>
          </w:p>
        </w:tc>
      </w:tr>
    </w:tbl>
    <w:p w:rsidR="000424BE" w:rsidRPr="009C3930" w:rsidRDefault="009C3930" w:rsidP="000424BE">
      <w:pPr>
        <w:rPr>
          <w:rFonts w:ascii="Verdana" w:hAnsi="Verdana"/>
          <w:b/>
          <w:i/>
          <w:sz w:val="28"/>
          <w:szCs w:val="28"/>
          <w:lang w:eastAsia="ar-SA"/>
        </w:rPr>
      </w:pPr>
      <w:r w:rsidRPr="009C3930">
        <w:rPr>
          <w:rFonts w:ascii="Verdana" w:hAnsi="Verdana"/>
          <w:b/>
          <w:i/>
          <w:sz w:val="28"/>
          <w:szCs w:val="28"/>
          <w:lang w:eastAsia="ar-SA"/>
        </w:rPr>
        <w:t>ANALYSTE-PROGRAMMEUR</w:t>
      </w:r>
      <w:r w:rsidR="000424BE" w:rsidRPr="009C3930">
        <w:rPr>
          <w:rFonts w:ascii="Verdana" w:hAnsi="Verdana"/>
          <w:b/>
          <w:i/>
          <w:sz w:val="28"/>
          <w:szCs w:val="28"/>
          <w:lang w:eastAsia="ar-SA"/>
        </w:rPr>
        <w:t xml:space="preserve">      </w:t>
      </w:r>
    </w:p>
    <w:p w:rsidR="000424BE" w:rsidRDefault="000424BE" w:rsidP="000424BE"/>
    <w:p w:rsidR="00DB1C3A" w:rsidRDefault="000424BE" w:rsidP="00DB1C3A">
      <w:pPr>
        <w:numPr>
          <w:ilvl w:val="0"/>
          <w:numId w:val="17"/>
        </w:numPr>
      </w:pPr>
      <w:r>
        <w:t>Service Maintenance : stocks, comma</w:t>
      </w:r>
      <w:r w:rsidR="00DB1C3A">
        <w:t xml:space="preserve">ndes, logistique, livraisons </w:t>
      </w:r>
    </w:p>
    <w:p w:rsidR="000424BE" w:rsidRDefault="000424BE" w:rsidP="00DB1C3A">
      <w:pPr>
        <w:numPr>
          <w:ilvl w:val="0"/>
          <w:numId w:val="17"/>
        </w:numPr>
      </w:pPr>
      <w:r>
        <w:t>Transactionnel, batch, dossiers techniques =&gt; mise en exploitation.</w:t>
      </w:r>
    </w:p>
    <w:p w:rsidR="000424BE" w:rsidRDefault="000424BE" w:rsidP="000424BE"/>
    <w:p w:rsidR="000424BE" w:rsidRPr="009C4D3D" w:rsidRDefault="000424BE" w:rsidP="00530B06">
      <w:pPr>
        <w:shd w:val="clear" w:color="auto" w:fill="DBE5F1"/>
        <w:jc w:val="both"/>
        <w:rPr>
          <w:rFonts w:ascii="Calibri" w:hAnsi="Calibri"/>
          <w:color w:val="333399"/>
          <w:sz w:val="28"/>
          <w:szCs w:val="28"/>
          <w:lang w:val="en-US"/>
        </w:rPr>
      </w:pPr>
      <w:r w:rsidRPr="009C4D3D">
        <w:rPr>
          <w:rFonts w:ascii="Calibri" w:hAnsi="Calibri"/>
          <w:color w:val="333399"/>
          <w:sz w:val="28"/>
          <w:szCs w:val="28"/>
          <w:lang w:val="en-US"/>
        </w:rPr>
        <w:t>MAINFRAME : AGL PACBASE 7.3 / BULL DPS7 - TDS, FORMS, GCOS7, JCL</w:t>
      </w:r>
    </w:p>
    <w:p w:rsidR="000424BE" w:rsidRDefault="000424BE" w:rsidP="000424BE">
      <w:pPr>
        <w:rPr>
          <w:lang w:val="en-US"/>
        </w:rPr>
      </w:pPr>
    </w:p>
    <w:p w:rsidR="00000356" w:rsidRPr="00230DAC" w:rsidRDefault="00000356" w:rsidP="000424BE">
      <w:pPr>
        <w:rPr>
          <w:lang w:val="en-US"/>
        </w:rPr>
      </w:pPr>
    </w:p>
    <w:tbl>
      <w:tblPr>
        <w:tblW w:w="9168" w:type="dxa"/>
        <w:shd w:val="clear" w:color="auto" w:fill="3BB9E1"/>
        <w:tblLook w:val="01E0" w:firstRow="1" w:lastRow="1" w:firstColumn="1" w:lastColumn="1" w:noHBand="0" w:noVBand="0"/>
      </w:tblPr>
      <w:tblGrid>
        <w:gridCol w:w="4444"/>
        <w:gridCol w:w="1307"/>
        <w:gridCol w:w="1581"/>
        <w:gridCol w:w="1836"/>
      </w:tblGrid>
      <w:tr w:rsidR="00203B38" w:rsidRPr="00A50BF2" w:rsidTr="009C3930">
        <w:tc>
          <w:tcPr>
            <w:tcW w:w="4444" w:type="dxa"/>
            <w:shd w:val="clear" w:color="auto" w:fill="3BB9E1"/>
          </w:tcPr>
          <w:p w:rsidR="00203B38" w:rsidRDefault="00203B38" w:rsidP="00530B06">
            <w:pPr>
              <w:rPr>
                <w:rFonts w:ascii="Verdana" w:hAnsi="Verdana"/>
                <w:b/>
                <w:color w:val="FFFFFF"/>
                <w:sz w:val="28"/>
                <w:szCs w:val="28"/>
              </w:rPr>
            </w:pPr>
            <w:r w:rsidRPr="00203B38">
              <w:rPr>
                <w:rFonts w:ascii="Verdana" w:hAnsi="Verdana"/>
                <w:b/>
                <w:color w:val="FFFFFF"/>
                <w:sz w:val="28"/>
                <w:szCs w:val="28"/>
              </w:rPr>
              <w:t>CERIEL</w:t>
            </w:r>
          </w:p>
          <w:p w:rsidR="00203B38" w:rsidRPr="00203B38" w:rsidRDefault="00203B38" w:rsidP="00530B06">
            <w:pPr>
              <w:rPr>
                <w:rFonts w:ascii="Verdana" w:hAnsi="Verdana"/>
                <w:b/>
                <w:color w:val="FFFFFF"/>
                <w:sz w:val="28"/>
                <w:szCs w:val="28"/>
              </w:rPr>
            </w:pPr>
            <w:r w:rsidRPr="00203B38">
              <w:rPr>
                <w:rFonts w:ascii="Verdana" w:hAnsi="Verdana"/>
                <w:b/>
                <w:color w:val="FFFFFF"/>
              </w:rPr>
              <w:t>(PME à activi</w:t>
            </w:r>
            <w:r>
              <w:rPr>
                <w:rFonts w:ascii="Verdana" w:hAnsi="Verdana"/>
                <w:b/>
                <w:color w:val="FFFFFF"/>
              </w:rPr>
              <w:t>tés diverses)</w:t>
            </w:r>
          </w:p>
        </w:tc>
        <w:tc>
          <w:tcPr>
            <w:tcW w:w="1307" w:type="dxa"/>
            <w:shd w:val="clear" w:color="auto" w:fill="3BB9E1"/>
          </w:tcPr>
          <w:p w:rsidR="00203B38" w:rsidRPr="001139B1" w:rsidRDefault="00203B38" w:rsidP="00203B38">
            <w:pPr>
              <w:rPr>
                <w:rFonts w:ascii="Verdana" w:hAnsi="Verdana"/>
                <w:b/>
                <w:color w:val="FFFFFF"/>
                <w:sz w:val="24"/>
                <w:szCs w:val="24"/>
              </w:rPr>
            </w:pPr>
            <w:r w:rsidRPr="001139B1">
              <w:rPr>
                <w:rFonts w:ascii="Verdana" w:hAnsi="Verdana"/>
                <w:b/>
                <w:color w:val="FFFFFF"/>
                <w:sz w:val="24"/>
                <w:szCs w:val="24"/>
              </w:rPr>
              <w:t xml:space="preserve">NANTES </w:t>
            </w:r>
          </w:p>
        </w:tc>
        <w:tc>
          <w:tcPr>
            <w:tcW w:w="1581" w:type="dxa"/>
            <w:shd w:val="clear" w:color="auto" w:fill="3BB9E1"/>
          </w:tcPr>
          <w:p w:rsidR="00203B38" w:rsidRPr="00203B38" w:rsidRDefault="00203B38" w:rsidP="00530B06">
            <w:pPr>
              <w:rPr>
                <w:rFonts w:ascii="Verdana" w:hAnsi="Verdana"/>
                <w:b/>
                <w:color w:val="FFFFFF"/>
                <w:sz w:val="24"/>
                <w:szCs w:val="24"/>
              </w:rPr>
            </w:pPr>
            <w:r w:rsidRPr="00203B38">
              <w:rPr>
                <w:rFonts w:ascii="Verdana" w:hAnsi="Verdana"/>
                <w:b/>
                <w:color w:val="FFFFFF"/>
                <w:sz w:val="24"/>
                <w:szCs w:val="24"/>
              </w:rPr>
              <w:t xml:space="preserve">2 ans et  7 mois </w:t>
            </w:r>
          </w:p>
        </w:tc>
        <w:tc>
          <w:tcPr>
            <w:tcW w:w="1836" w:type="dxa"/>
            <w:shd w:val="clear" w:color="auto" w:fill="3BB9E1"/>
          </w:tcPr>
          <w:p w:rsidR="00203B38" w:rsidRPr="00203B38" w:rsidRDefault="00203B38" w:rsidP="00530B06">
            <w:pPr>
              <w:rPr>
                <w:rFonts w:ascii="Verdana" w:hAnsi="Verdana"/>
                <w:b/>
                <w:color w:val="FFFFFF"/>
                <w:sz w:val="24"/>
                <w:szCs w:val="24"/>
              </w:rPr>
            </w:pPr>
            <w:r w:rsidRPr="00203B38">
              <w:rPr>
                <w:rFonts w:ascii="Verdana" w:hAnsi="Verdana"/>
                <w:b/>
                <w:color w:val="FFFFFF"/>
                <w:sz w:val="24"/>
                <w:szCs w:val="24"/>
              </w:rPr>
              <w:t>1986/09</w:t>
            </w:r>
          </w:p>
        </w:tc>
      </w:tr>
    </w:tbl>
    <w:p w:rsidR="009C3930" w:rsidRDefault="009C3930" w:rsidP="000424BE">
      <w:r w:rsidRPr="009C3930">
        <w:rPr>
          <w:rFonts w:ascii="Verdana" w:hAnsi="Verdana"/>
          <w:b/>
          <w:i/>
          <w:sz w:val="28"/>
          <w:szCs w:val="28"/>
          <w:lang w:eastAsia="ar-SA"/>
        </w:rPr>
        <w:t>ANALYSTE-PROGRAMMEUR</w:t>
      </w:r>
      <w:r w:rsidR="000424BE">
        <w:t xml:space="preserve">    </w:t>
      </w:r>
    </w:p>
    <w:p w:rsidR="000424BE" w:rsidRDefault="000424BE" w:rsidP="000424BE"/>
    <w:p w:rsidR="00136100" w:rsidRDefault="000424BE" w:rsidP="00136100">
      <w:pPr>
        <w:numPr>
          <w:ilvl w:val="0"/>
          <w:numId w:val="18"/>
        </w:numPr>
      </w:pPr>
      <w:r>
        <w:t>Société de services informatiques travaillant pour le compte du constructeur informatique KIENZLE système MTOS (Texas Instruments) en forfait.</w:t>
      </w:r>
    </w:p>
    <w:p w:rsidR="000424BE" w:rsidRDefault="000424BE" w:rsidP="00136100">
      <w:pPr>
        <w:numPr>
          <w:ilvl w:val="0"/>
          <w:numId w:val="18"/>
        </w:numPr>
      </w:pPr>
      <w:r>
        <w:t>Analyses, développements, installations, formations et maintenances sur des applications destinées à des PME aux activités diverses dans un environnement MINI en langage COBOL</w:t>
      </w:r>
    </w:p>
    <w:p w:rsidR="000424BE" w:rsidRDefault="000424BE" w:rsidP="007D7390"/>
    <w:p w:rsidR="009C4D3D" w:rsidRPr="009C4D3D" w:rsidRDefault="009C4D3D" w:rsidP="00530B06">
      <w:pPr>
        <w:shd w:val="clear" w:color="auto" w:fill="DBE5F1"/>
        <w:jc w:val="both"/>
        <w:rPr>
          <w:rFonts w:ascii="Calibri" w:hAnsi="Calibri"/>
          <w:color w:val="333399"/>
          <w:spacing w:val="-5"/>
          <w:sz w:val="28"/>
          <w:szCs w:val="28"/>
          <w:lang w:val="en-US"/>
        </w:rPr>
      </w:pPr>
      <w:r>
        <w:rPr>
          <w:rFonts w:ascii="Calibri" w:hAnsi="Calibri"/>
          <w:color w:val="333399"/>
          <w:spacing w:val="-5"/>
          <w:sz w:val="28"/>
          <w:szCs w:val="28"/>
          <w:lang w:val="en-US"/>
        </w:rPr>
        <w:t>MIDDLEWARE</w:t>
      </w:r>
      <w:r w:rsidRPr="009C4D3D">
        <w:rPr>
          <w:rFonts w:ascii="Calibri" w:hAnsi="Calibri"/>
          <w:color w:val="333399"/>
          <w:spacing w:val="-5"/>
          <w:sz w:val="28"/>
          <w:szCs w:val="28"/>
          <w:lang w:val="en-US"/>
        </w:rPr>
        <w:t xml:space="preserve"> : </w:t>
      </w:r>
      <w:r>
        <w:rPr>
          <w:rFonts w:ascii="Calibri" w:hAnsi="Calibri"/>
          <w:color w:val="333399"/>
          <w:spacing w:val="-5"/>
          <w:sz w:val="28"/>
          <w:szCs w:val="28"/>
          <w:lang w:val="en-US"/>
        </w:rPr>
        <w:t>equivalent IBM 38</w:t>
      </w:r>
    </w:p>
    <w:p w:rsidR="000424BE" w:rsidRPr="009C4D3D" w:rsidRDefault="000424BE" w:rsidP="007D7390">
      <w:pPr>
        <w:rPr>
          <w:lang w:val="en-US"/>
        </w:rPr>
      </w:pPr>
    </w:p>
    <w:sectPr w:rsidR="000424BE" w:rsidRPr="009C4D3D" w:rsidSect="005B3C4E">
      <w:headerReference w:type="default" r:id="rId9"/>
      <w:footerReference w:type="default" r:id="rId10"/>
      <w:footerReference w:type="first" r:id="rId11"/>
      <w:pgSz w:w="11907" w:h="16839"/>
      <w:pgMar w:top="567" w:right="1627" w:bottom="1358" w:left="1642" w:header="965" w:footer="96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6119" w:rsidRDefault="00F46119">
      <w:r>
        <w:separator/>
      </w:r>
    </w:p>
  </w:endnote>
  <w:endnote w:type="continuationSeparator" w:id="0">
    <w:p w:rsidR="00F46119" w:rsidRDefault="00F46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6380" w:rsidRPr="0028326B" w:rsidRDefault="00546380" w:rsidP="00E66EA8">
    <w:pPr>
      <w:pStyle w:val="Pieddepage"/>
      <w:tabs>
        <w:tab w:val="clear" w:pos="6840"/>
        <w:tab w:val="right" w:pos="8647"/>
      </w:tabs>
      <w:ind w:left="0"/>
      <w:rPr>
        <w:rFonts w:ascii="Tahoma" w:hAnsi="Tahoma" w:cs="Tahoma"/>
        <w:u w:val="single"/>
        <w:lang w:val="en-GB"/>
      </w:rPr>
    </w:pPr>
    <w:r w:rsidRPr="0028326B">
      <w:rPr>
        <w:rFonts w:ascii="Tahoma" w:hAnsi="Tahoma" w:cs="Tahoma"/>
        <w:u w:val="single"/>
        <w:lang w:val="en-GB"/>
      </w:rPr>
      <w:t>Néo-Soft services</w:t>
    </w:r>
    <w:r w:rsidRPr="0028326B">
      <w:rPr>
        <w:rFonts w:ascii="Tahoma" w:hAnsi="Tahoma" w:cs="Tahoma"/>
        <w:u w:val="single"/>
        <w:lang w:val="en-GB"/>
      </w:rPr>
      <w:tab/>
    </w:r>
    <w:r>
      <w:rPr>
        <w:rFonts w:ascii="Tahoma" w:hAnsi="Tahoma" w:cs="Tahoma"/>
        <w:u w:val="single"/>
      </w:rPr>
      <w:fldChar w:fldCharType="begin"/>
    </w:r>
    <w:r>
      <w:rPr>
        <w:rFonts w:ascii="Tahoma" w:hAnsi="Tahoma" w:cs="Tahoma"/>
        <w:u w:val="single"/>
      </w:rPr>
      <w:instrText xml:space="preserve"> DATE \@ "dd/MM/yyyy" </w:instrText>
    </w:r>
    <w:r>
      <w:rPr>
        <w:rFonts w:ascii="Tahoma" w:hAnsi="Tahoma" w:cs="Tahoma"/>
        <w:u w:val="single"/>
      </w:rPr>
      <w:fldChar w:fldCharType="separate"/>
    </w:r>
    <w:r w:rsidR="00755771">
      <w:rPr>
        <w:rFonts w:ascii="Tahoma" w:hAnsi="Tahoma" w:cs="Tahoma"/>
        <w:noProof/>
        <w:u w:val="single"/>
      </w:rPr>
      <w:t>07/06/2019</w:t>
    </w:r>
    <w:r>
      <w:rPr>
        <w:rFonts w:ascii="Tahoma" w:hAnsi="Tahoma" w:cs="Tahoma"/>
        <w:u w:val="single"/>
      </w:rPr>
      <w:fldChar w:fldCharType="end"/>
    </w:r>
  </w:p>
  <w:p w:rsidR="00B36603" w:rsidRPr="0028326B" w:rsidRDefault="00B36603" w:rsidP="00B36603">
    <w:pPr>
      <w:pStyle w:val="Pieddepage"/>
      <w:tabs>
        <w:tab w:val="clear" w:pos="6840"/>
        <w:tab w:val="right" w:pos="8647"/>
      </w:tabs>
      <w:ind w:left="0"/>
      <w:rPr>
        <w:rFonts w:ascii="Tahoma" w:hAnsi="Tahoma" w:cs="Tahoma"/>
        <w:b w:val="0"/>
      </w:rPr>
    </w:pPr>
    <w:r>
      <w:rPr>
        <w:rFonts w:ascii="Tahoma" w:hAnsi="Tahoma" w:cs="Tahoma"/>
        <w:b w:val="0"/>
      </w:rPr>
      <w:t>318 rue de Fougères</w:t>
    </w:r>
    <w:r w:rsidRPr="0028326B">
      <w:rPr>
        <w:rFonts w:ascii="Tahoma" w:hAnsi="Tahoma" w:cs="Tahoma"/>
        <w:b w:val="0"/>
      </w:rPr>
      <w:tab/>
    </w:r>
    <w:r w:rsidRPr="0028326B">
      <w:rPr>
        <w:rFonts w:ascii="Tahoma" w:hAnsi="Tahoma" w:cs="Tahoma"/>
        <w:b w:val="0"/>
        <w:sz w:val="16"/>
        <w:szCs w:val="16"/>
      </w:rPr>
      <w:t>N° SIRET 48434848700014</w:t>
    </w:r>
  </w:p>
  <w:p w:rsidR="00546380" w:rsidRDefault="00B36603" w:rsidP="00B36603">
    <w:pPr>
      <w:pStyle w:val="Pieddepage"/>
      <w:tabs>
        <w:tab w:val="clear" w:pos="6840"/>
        <w:tab w:val="right" w:pos="8647"/>
      </w:tabs>
      <w:ind w:left="0"/>
      <w:rPr>
        <w:rFonts w:ascii="Tahoma" w:hAnsi="Tahoma" w:cs="Tahoma"/>
        <w:b w:val="0"/>
        <w:sz w:val="16"/>
        <w:szCs w:val="16"/>
      </w:rPr>
    </w:pPr>
    <w:r>
      <w:rPr>
        <w:rFonts w:ascii="Tahoma" w:hAnsi="Tahoma" w:cs="Tahoma"/>
        <w:b w:val="0"/>
      </w:rPr>
      <w:t>35200 Rennes</w:t>
    </w:r>
    <w:r>
      <w:rPr>
        <w:rFonts w:ascii="Tahoma" w:hAnsi="Tahoma" w:cs="Tahoma"/>
        <w:b w:val="0"/>
      </w:rPr>
      <w:tab/>
    </w:r>
    <w:r w:rsidR="00546380">
      <w:rPr>
        <w:rFonts w:ascii="Tahoma" w:hAnsi="Tahoma" w:cs="Tahoma"/>
        <w:b w:val="0"/>
        <w:sz w:val="16"/>
        <w:szCs w:val="16"/>
      </w:rPr>
      <w:t>Code APE : 721Z</w:t>
    </w:r>
  </w:p>
  <w:p w:rsidR="00546380" w:rsidRPr="00A20DC4" w:rsidRDefault="00546380" w:rsidP="00E66EA8">
    <w:pPr>
      <w:pStyle w:val="Pieddepage"/>
      <w:tabs>
        <w:tab w:val="clear" w:pos="6840"/>
        <w:tab w:val="right" w:pos="8647"/>
      </w:tabs>
      <w:ind w:left="0"/>
      <w:rPr>
        <w:rFonts w:ascii="Tahoma" w:hAnsi="Tahoma" w:cs="Tahoma"/>
        <w:b w:val="0"/>
        <w:sz w:val="16"/>
        <w:szCs w:val="16"/>
      </w:rPr>
    </w:pPr>
    <w:r>
      <w:rPr>
        <w:rFonts w:ascii="Tahoma" w:hAnsi="Tahoma" w:cs="Tahoma"/>
        <w:b w:val="0"/>
        <w:sz w:val="16"/>
        <w:szCs w:val="16"/>
      </w:rPr>
      <w:t>02 99 83 98 02</w:t>
    </w:r>
  </w:p>
  <w:p w:rsidR="00546380" w:rsidRPr="00E66EA8" w:rsidRDefault="00546380" w:rsidP="00E66EA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6380" w:rsidRPr="0028326B" w:rsidRDefault="00546380" w:rsidP="00456F7D">
    <w:pPr>
      <w:pStyle w:val="Pieddepage"/>
      <w:tabs>
        <w:tab w:val="clear" w:pos="6840"/>
        <w:tab w:val="right" w:pos="8647"/>
      </w:tabs>
      <w:ind w:left="0"/>
      <w:rPr>
        <w:rFonts w:ascii="Tahoma" w:hAnsi="Tahoma" w:cs="Tahoma"/>
        <w:u w:val="single"/>
        <w:lang w:val="en-GB"/>
      </w:rPr>
    </w:pPr>
    <w:r w:rsidRPr="0028326B">
      <w:rPr>
        <w:rFonts w:ascii="Tahoma" w:hAnsi="Tahoma" w:cs="Tahoma"/>
        <w:u w:val="single"/>
        <w:lang w:val="en-GB"/>
      </w:rPr>
      <w:t>Néo-Soft services</w:t>
    </w:r>
    <w:r w:rsidRPr="0028326B">
      <w:rPr>
        <w:rFonts w:ascii="Tahoma" w:hAnsi="Tahoma" w:cs="Tahoma"/>
        <w:u w:val="single"/>
        <w:lang w:val="en-GB"/>
      </w:rPr>
      <w:tab/>
    </w:r>
    <w:r>
      <w:rPr>
        <w:rFonts w:ascii="Tahoma" w:hAnsi="Tahoma" w:cs="Tahoma"/>
        <w:u w:val="single"/>
      </w:rPr>
      <w:fldChar w:fldCharType="begin"/>
    </w:r>
    <w:r>
      <w:rPr>
        <w:rFonts w:ascii="Tahoma" w:hAnsi="Tahoma" w:cs="Tahoma"/>
        <w:u w:val="single"/>
      </w:rPr>
      <w:instrText xml:space="preserve"> DATE \@ "dd/MM/yyyy" </w:instrText>
    </w:r>
    <w:r>
      <w:rPr>
        <w:rFonts w:ascii="Tahoma" w:hAnsi="Tahoma" w:cs="Tahoma"/>
        <w:u w:val="single"/>
      </w:rPr>
      <w:fldChar w:fldCharType="separate"/>
    </w:r>
    <w:r w:rsidR="00755771">
      <w:rPr>
        <w:rFonts w:ascii="Tahoma" w:hAnsi="Tahoma" w:cs="Tahoma"/>
        <w:noProof/>
        <w:u w:val="single"/>
      </w:rPr>
      <w:t>07/06/2019</w:t>
    </w:r>
    <w:r>
      <w:rPr>
        <w:rFonts w:ascii="Tahoma" w:hAnsi="Tahoma" w:cs="Tahoma"/>
        <w:u w:val="single"/>
      </w:rPr>
      <w:fldChar w:fldCharType="end"/>
    </w:r>
  </w:p>
  <w:p w:rsidR="00546380" w:rsidRPr="0028326B" w:rsidRDefault="00B36603" w:rsidP="00456F7D">
    <w:pPr>
      <w:pStyle w:val="Pieddepage"/>
      <w:tabs>
        <w:tab w:val="clear" w:pos="6840"/>
        <w:tab w:val="right" w:pos="8647"/>
      </w:tabs>
      <w:ind w:left="0"/>
      <w:rPr>
        <w:rFonts w:ascii="Tahoma" w:hAnsi="Tahoma" w:cs="Tahoma"/>
        <w:b w:val="0"/>
      </w:rPr>
    </w:pPr>
    <w:r>
      <w:rPr>
        <w:rFonts w:ascii="Tahoma" w:hAnsi="Tahoma" w:cs="Tahoma"/>
        <w:b w:val="0"/>
      </w:rPr>
      <w:t>318 rue de Fougères</w:t>
    </w:r>
    <w:r w:rsidR="00546380" w:rsidRPr="0028326B">
      <w:rPr>
        <w:rFonts w:ascii="Tahoma" w:hAnsi="Tahoma" w:cs="Tahoma"/>
        <w:b w:val="0"/>
      </w:rPr>
      <w:tab/>
    </w:r>
    <w:r w:rsidR="00546380" w:rsidRPr="0028326B">
      <w:rPr>
        <w:rFonts w:ascii="Tahoma" w:hAnsi="Tahoma" w:cs="Tahoma"/>
        <w:b w:val="0"/>
        <w:sz w:val="16"/>
        <w:szCs w:val="16"/>
      </w:rPr>
      <w:t>N° SIRET 48434848700014</w:t>
    </w:r>
  </w:p>
  <w:p w:rsidR="00546380" w:rsidRDefault="00B36603" w:rsidP="00C30ED1">
    <w:pPr>
      <w:pStyle w:val="Pieddepage"/>
      <w:tabs>
        <w:tab w:val="clear" w:pos="6840"/>
        <w:tab w:val="right" w:pos="8647"/>
      </w:tabs>
      <w:ind w:left="0"/>
      <w:rPr>
        <w:rFonts w:ascii="Tahoma" w:hAnsi="Tahoma" w:cs="Tahoma"/>
        <w:b w:val="0"/>
        <w:sz w:val="16"/>
        <w:szCs w:val="16"/>
      </w:rPr>
    </w:pPr>
    <w:r>
      <w:rPr>
        <w:rFonts w:ascii="Tahoma" w:hAnsi="Tahoma" w:cs="Tahoma"/>
        <w:b w:val="0"/>
      </w:rPr>
      <w:t>35200 Rennes</w:t>
    </w:r>
    <w:r w:rsidR="00546380">
      <w:rPr>
        <w:rFonts w:ascii="Tahoma" w:hAnsi="Tahoma" w:cs="Tahoma"/>
        <w:b w:val="0"/>
      </w:rPr>
      <w:tab/>
    </w:r>
    <w:r w:rsidR="00546380">
      <w:rPr>
        <w:rFonts w:ascii="Tahoma" w:hAnsi="Tahoma" w:cs="Tahoma"/>
        <w:b w:val="0"/>
        <w:sz w:val="16"/>
        <w:szCs w:val="16"/>
      </w:rPr>
      <w:t>Code APE : 721Z</w:t>
    </w:r>
  </w:p>
  <w:p w:rsidR="00546380" w:rsidRPr="00A20DC4" w:rsidRDefault="00546380" w:rsidP="00C30ED1">
    <w:pPr>
      <w:pStyle w:val="Pieddepage"/>
      <w:tabs>
        <w:tab w:val="clear" w:pos="6840"/>
        <w:tab w:val="right" w:pos="8647"/>
      </w:tabs>
      <w:ind w:left="0"/>
      <w:rPr>
        <w:rFonts w:ascii="Tahoma" w:hAnsi="Tahoma" w:cs="Tahoma"/>
        <w:b w:val="0"/>
        <w:sz w:val="16"/>
        <w:szCs w:val="16"/>
      </w:rPr>
    </w:pPr>
    <w:r>
      <w:rPr>
        <w:rFonts w:ascii="Tahoma" w:hAnsi="Tahoma" w:cs="Tahoma"/>
        <w:b w:val="0"/>
        <w:sz w:val="16"/>
        <w:szCs w:val="16"/>
      </w:rPr>
      <w:t>02 99 83 98 02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6119" w:rsidRDefault="00F46119">
      <w:r>
        <w:separator/>
      </w:r>
    </w:p>
  </w:footnote>
  <w:footnote w:type="continuationSeparator" w:id="0">
    <w:p w:rsidR="00F46119" w:rsidRDefault="00F461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6380" w:rsidRDefault="00755771">
    <w:pPr>
      <w:pStyle w:val="En-tte"/>
    </w:pPr>
    <w:r w:rsidRPr="00904051">
      <w:rPr>
        <w:rFonts w:ascii="Verdana" w:hAnsi="Verdana"/>
        <w:noProof/>
        <w:sz w:val="32"/>
        <w:szCs w:val="32"/>
      </w:rPr>
      <w:drawing>
        <wp:inline distT="0" distB="0" distL="0" distR="0">
          <wp:extent cx="922020" cy="365760"/>
          <wp:effectExtent l="0" t="0" r="0" b="0"/>
          <wp:docPr id="2" name="Image 2" descr="NEW LOGO NSS 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NEW LOGO NSS FIN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02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631.8pt;height:118.8pt" o:bullet="t">
        <v:imagedata r:id="rId1" o:title="puce2"/>
      </v:shape>
    </w:pict>
  </w:numPicBullet>
  <w:abstractNum w:abstractNumId="0" w15:restartNumberingAfterBreak="0">
    <w:nsid w:val="00000001"/>
    <w:multiLevelType w:val="multilevel"/>
    <w:tmpl w:val="00000001"/>
    <w:name w:val="WW8Num8"/>
    <w:lvl w:ilvl="0">
      <w:start w:val="15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hAnsi="Verdana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multilevel"/>
    <w:tmpl w:val="00000002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ABC794B"/>
    <w:multiLevelType w:val="hybridMultilevel"/>
    <w:tmpl w:val="7B9209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E332F"/>
    <w:multiLevelType w:val="hybridMultilevel"/>
    <w:tmpl w:val="AB58E9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867AB"/>
    <w:multiLevelType w:val="hybridMultilevel"/>
    <w:tmpl w:val="BA782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82BCF"/>
    <w:multiLevelType w:val="hybridMultilevel"/>
    <w:tmpl w:val="A6DA70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A27EC"/>
    <w:multiLevelType w:val="hybridMultilevel"/>
    <w:tmpl w:val="AB30F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3187F"/>
    <w:multiLevelType w:val="hybridMultilevel"/>
    <w:tmpl w:val="073E0D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4D5399"/>
    <w:multiLevelType w:val="hybridMultilevel"/>
    <w:tmpl w:val="9ED0FF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E81EC8"/>
    <w:multiLevelType w:val="hybridMultilevel"/>
    <w:tmpl w:val="392E07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5A23B1"/>
    <w:multiLevelType w:val="hybridMultilevel"/>
    <w:tmpl w:val="EE7A3F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9C4629"/>
    <w:multiLevelType w:val="hybridMultilevel"/>
    <w:tmpl w:val="A13271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81474A"/>
    <w:multiLevelType w:val="hybridMultilevel"/>
    <w:tmpl w:val="51C42C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1A2C88"/>
    <w:multiLevelType w:val="hybridMultilevel"/>
    <w:tmpl w:val="AD681DE4"/>
    <w:lvl w:ilvl="0" w:tplc="00E6C31C">
      <w:start w:val="1"/>
      <w:numFmt w:val="bullet"/>
      <w:pStyle w:val="CVtitreBcomptencestechniques"/>
      <w:lvlText w:val=""/>
      <w:lvlPicBulletId w:val="0"/>
      <w:lvlJc w:val="left"/>
      <w:pPr>
        <w:tabs>
          <w:tab w:val="num" w:pos="3402"/>
        </w:tabs>
        <w:ind w:left="340" w:hanging="340"/>
      </w:pPr>
      <w:rPr>
        <w:rFonts w:ascii="Symbol" w:hAnsi="Symbol" w:hint="default"/>
        <w:color w:val="auto"/>
        <w:sz w:val="44"/>
        <w:szCs w:val="44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4C70CB"/>
    <w:multiLevelType w:val="hybridMultilevel"/>
    <w:tmpl w:val="B6DA7E82"/>
    <w:lvl w:ilvl="0" w:tplc="2BBC4E24">
      <w:start w:val="1"/>
      <w:numFmt w:val="bullet"/>
      <w:pStyle w:val="CVmission-activits"/>
      <w:lvlText w:val=""/>
      <w:lvlJc w:val="left"/>
      <w:pPr>
        <w:ind w:left="927" w:hanging="360"/>
      </w:pPr>
      <w:rPr>
        <w:rFonts w:ascii="Symbol" w:hAnsi="Symbol" w:hint="default"/>
        <w:color w:val="993366"/>
      </w:rPr>
    </w:lvl>
    <w:lvl w:ilvl="1" w:tplc="040C0003">
      <w:start w:val="1"/>
      <w:numFmt w:val="bullet"/>
      <w:lvlText w:val="o"/>
      <w:lvlJc w:val="left"/>
      <w:pPr>
        <w:ind w:left="20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1" w:hanging="360"/>
      </w:pPr>
      <w:rPr>
        <w:rFonts w:ascii="Wingdings" w:hAnsi="Wingdings" w:hint="default"/>
      </w:rPr>
    </w:lvl>
  </w:abstractNum>
  <w:abstractNum w:abstractNumId="15" w15:restartNumberingAfterBreak="0">
    <w:nsid w:val="66B75600"/>
    <w:multiLevelType w:val="singleLevel"/>
    <w:tmpl w:val="EBBC44FA"/>
    <w:lvl w:ilvl="0">
      <w:start w:val="1"/>
      <w:numFmt w:val="bullet"/>
      <w:pStyle w:val="Russite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6" w15:restartNumberingAfterBreak="0">
    <w:nsid w:val="6D0A5FD1"/>
    <w:multiLevelType w:val="hybridMultilevel"/>
    <w:tmpl w:val="263671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585759"/>
    <w:multiLevelType w:val="hybridMultilevel"/>
    <w:tmpl w:val="8B4A0B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2B3392"/>
    <w:multiLevelType w:val="hybridMultilevel"/>
    <w:tmpl w:val="3BEE9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151B88"/>
    <w:multiLevelType w:val="hybridMultilevel"/>
    <w:tmpl w:val="D67AA7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13"/>
  </w:num>
  <w:num w:numId="4">
    <w:abstractNumId w:val="7"/>
  </w:num>
  <w:num w:numId="5">
    <w:abstractNumId w:val="11"/>
  </w:num>
  <w:num w:numId="6">
    <w:abstractNumId w:val="5"/>
  </w:num>
  <w:num w:numId="7">
    <w:abstractNumId w:val="12"/>
  </w:num>
  <w:num w:numId="8">
    <w:abstractNumId w:val="8"/>
  </w:num>
  <w:num w:numId="9">
    <w:abstractNumId w:val="17"/>
  </w:num>
  <w:num w:numId="10">
    <w:abstractNumId w:val="9"/>
  </w:num>
  <w:num w:numId="11">
    <w:abstractNumId w:val="19"/>
  </w:num>
  <w:num w:numId="12">
    <w:abstractNumId w:val="3"/>
  </w:num>
  <w:num w:numId="13">
    <w:abstractNumId w:val="2"/>
  </w:num>
  <w:num w:numId="14">
    <w:abstractNumId w:val="18"/>
  </w:num>
  <w:num w:numId="15">
    <w:abstractNumId w:val="16"/>
  </w:num>
  <w:num w:numId="16">
    <w:abstractNumId w:val="4"/>
  </w:num>
  <w:num w:numId="17">
    <w:abstractNumId w:val="10"/>
  </w:num>
  <w:num w:numId="18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9F8"/>
    <w:rsid w:val="00000356"/>
    <w:rsid w:val="00011829"/>
    <w:rsid w:val="00022ED7"/>
    <w:rsid w:val="000368A4"/>
    <w:rsid w:val="000424BE"/>
    <w:rsid w:val="00042737"/>
    <w:rsid w:val="00060220"/>
    <w:rsid w:val="00064A06"/>
    <w:rsid w:val="0006508A"/>
    <w:rsid w:val="00067750"/>
    <w:rsid w:val="00091D7B"/>
    <w:rsid w:val="00092252"/>
    <w:rsid w:val="000959AD"/>
    <w:rsid w:val="00096CBB"/>
    <w:rsid w:val="000A5377"/>
    <w:rsid w:val="000B4AFD"/>
    <w:rsid w:val="000C27ED"/>
    <w:rsid w:val="000C637D"/>
    <w:rsid w:val="000C6933"/>
    <w:rsid w:val="000D4B86"/>
    <w:rsid w:val="000D55DB"/>
    <w:rsid w:val="000D5C36"/>
    <w:rsid w:val="000E559F"/>
    <w:rsid w:val="000F6ECF"/>
    <w:rsid w:val="00102694"/>
    <w:rsid w:val="00110D22"/>
    <w:rsid w:val="001139B1"/>
    <w:rsid w:val="00115A12"/>
    <w:rsid w:val="00117C0C"/>
    <w:rsid w:val="0012178C"/>
    <w:rsid w:val="00132BD3"/>
    <w:rsid w:val="00136100"/>
    <w:rsid w:val="001367F5"/>
    <w:rsid w:val="00140A4A"/>
    <w:rsid w:val="00143E4E"/>
    <w:rsid w:val="00154B42"/>
    <w:rsid w:val="00175BD8"/>
    <w:rsid w:val="001772BC"/>
    <w:rsid w:val="00186357"/>
    <w:rsid w:val="001910B4"/>
    <w:rsid w:val="001927DC"/>
    <w:rsid w:val="001A03DD"/>
    <w:rsid w:val="001A063E"/>
    <w:rsid w:val="001C6E34"/>
    <w:rsid w:val="001D3195"/>
    <w:rsid w:val="00203B38"/>
    <w:rsid w:val="0020675D"/>
    <w:rsid w:val="00213DFF"/>
    <w:rsid w:val="00230DAC"/>
    <w:rsid w:val="00244774"/>
    <w:rsid w:val="0024514D"/>
    <w:rsid w:val="00265D01"/>
    <w:rsid w:val="0028099E"/>
    <w:rsid w:val="00282F4A"/>
    <w:rsid w:val="0028326B"/>
    <w:rsid w:val="00284789"/>
    <w:rsid w:val="00286E87"/>
    <w:rsid w:val="00293BD2"/>
    <w:rsid w:val="002B3AF6"/>
    <w:rsid w:val="002C319A"/>
    <w:rsid w:val="002D1808"/>
    <w:rsid w:val="002E150D"/>
    <w:rsid w:val="002E3721"/>
    <w:rsid w:val="002F579E"/>
    <w:rsid w:val="00300CFE"/>
    <w:rsid w:val="00333467"/>
    <w:rsid w:val="00334493"/>
    <w:rsid w:val="00340F95"/>
    <w:rsid w:val="0034658E"/>
    <w:rsid w:val="00346C11"/>
    <w:rsid w:val="003479FB"/>
    <w:rsid w:val="00354CBA"/>
    <w:rsid w:val="00356106"/>
    <w:rsid w:val="00361C8F"/>
    <w:rsid w:val="0037750F"/>
    <w:rsid w:val="00383A0B"/>
    <w:rsid w:val="00385165"/>
    <w:rsid w:val="003A1D61"/>
    <w:rsid w:val="003D0130"/>
    <w:rsid w:val="003D17DC"/>
    <w:rsid w:val="003D6AED"/>
    <w:rsid w:val="003E0FC9"/>
    <w:rsid w:val="003E77B1"/>
    <w:rsid w:val="003F54F9"/>
    <w:rsid w:val="00422944"/>
    <w:rsid w:val="00431A7B"/>
    <w:rsid w:val="00456F7D"/>
    <w:rsid w:val="00463D94"/>
    <w:rsid w:val="004656B6"/>
    <w:rsid w:val="00493177"/>
    <w:rsid w:val="00493CB5"/>
    <w:rsid w:val="004A1BC7"/>
    <w:rsid w:val="004A1C7A"/>
    <w:rsid w:val="004A3D0D"/>
    <w:rsid w:val="004B5983"/>
    <w:rsid w:val="004D4215"/>
    <w:rsid w:val="004D7B54"/>
    <w:rsid w:val="004E0B07"/>
    <w:rsid w:val="004F5B8F"/>
    <w:rsid w:val="004F6EBA"/>
    <w:rsid w:val="00504805"/>
    <w:rsid w:val="005071D7"/>
    <w:rsid w:val="00513218"/>
    <w:rsid w:val="00520995"/>
    <w:rsid w:val="00522F79"/>
    <w:rsid w:val="00530B06"/>
    <w:rsid w:val="005417AB"/>
    <w:rsid w:val="005462F9"/>
    <w:rsid w:val="00546380"/>
    <w:rsid w:val="005525D1"/>
    <w:rsid w:val="00555483"/>
    <w:rsid w:val="00557F20"/>
    <w:rsid w:val="00565317"/>
    <w:rsid w:val="00570DB2"/>
    <w:rsid w:val="005A253E"/>
    <w:rsid w:val="005A2FE3"/>
    <w:rsid w:val="005A69CE"/>
    <w:rsid w:val="005B10E3"/>
    <w:rsid w:val="005B3C4E"/>
    <w:rsid w:val="005C0621"/>
    <w:rsid w:val="005C18DD"/>
    <w:rsid w:val="005C1EB8"/>
    <w:rsid w:val="005D2132"/>
    <w:rsid w:val="005D26F6"/>
    <w:rsid w:val="005D2F77"/>
    <w:rsid w:val="005D7FEE"/>
    <w:rsid w:val="005E0CF6"/>
    <w:rsid w:val="005E55A7"/>
    <w:rsid w:val="005F1D75"/>
    <w:rsid w:val="005F3DC0"/>
    <w:rsid w:val="0060471C"/>
    <w:rsid w:val="006056B3"/>
    <w:rsid w:val="00616882"/>
    <w:rsid w:val="00635E29"/>
    <w:rsid w:val="00643B29"/>
    <w:rsid w:val="006638B4"/>
    <w:rsid w:val="006827A6"/>
    <w:rsid w:val="0068774F"/>
    <w:rsid w:val="006A7A66"/>
    <w:rsid w:val="006E0D1A"/>
    <w:rsid w:val="006E0FEE"/>
    <w:rsid w:val="006F351C"/>
    <w:rsid w:val="006F58A4"/>
    <w:rsid w:val="00704853"/>
    <w:rsid w:val="00715019"/>
    <w:rsid w:val="007201C7"/>
    <w:rsid w:val="00722EDC"/>
    <w:rsid w:val="007237A5"/>
    <w:rsid w:val="00746C47"/>
    <w:rsid w:val="007519E0"/>
    <w:rsid w:val="00755771"/>
    <w:rsid w:val="00755DDC"/>
    <w:rsid w:val="00787CFA"/>
    <w:rsid w:val="007A2264"/>
    <w:rsid w:val="007A3F75"/>
    <w:rsid w:val="007A4E47"/>
    <w:rsid w:val="007B2B85"/>
    <w:rsid w:val="007B537B"/>
    <w:rsid w:val="007B7E76"/>
    <w:rsid w:val="007D5B4A"/>
    <w:rsid w:val="007D6EF3"/>
    <w:rsid w:val="007D7390"/>
    <w:rsid w:val="007E32BE"/>
    <w:rsid w:val="007F63B8"/>
    <w:rsid w:val="00806E30"/>
    <w:rsid w:val="00815586"/>
    <w:rsid w:val="00816D2A"/>
    <w:rsid w:val="008256C9"/>
    <w:rsid w:val="00840FB1"/>
    <w:rsid w:val="008549B4"/>
    <w:rsid w:val="008550C4"/>
    <w:rsid w:val="008600C7"/>
    <w:rsid w:val="00861100"/>
    <w:rsid w:val="008664EE"/>
    <w:rsid w:val="00876D9B"/>
    <w:rsid w:val="00887E23"/>
    <w:rsid w:val="008C39A8"/>
    <w:rsid w:val="008D2978"/>
    <w:rsid w:val="008D6E74"/>
    <w:rsid w:val="008D77B9"/>
    <w:rsid w:val="008E2166"/>
    <w:rsid w:val="00904051"/>
    <w:rsid w:val="0090752B"/>
    <w:rsid w:val="00922439"/>
    <w:rsid w:val="00925C1A"/>
    <w:rsid w:val="00934E01"/>
    <w:rsid w:val="009455EA"/>
    <w:rsid w:val="00953474"/>
    <w:rsid w:val="00956137"/>
    <w:rsid w:val="009603A6"/>
    <w:rsid w:val="00973DF4"/>
    <w:rsid w:val="009774BA"/>
    <w:rsid w:val="009B0A32"/>
    <w:rsid w:val="009B63E2"/>
    <w:rsid w:val="009C3930"/>
    <w:rsid w:val="009C4D3D"/>
    <w:rsid w:val="009D0F20"/>
    <w:rsid w:val="00A02CC9"/>
    <w:rsid w:val="00A06D57"/>
    <w:rsid w:val="00A33319"/>
    <w:rsid w:val="00A34C82"/>
    <w:rsid w:val="00A40B93"/>
    <w:rsid w:val="00A50BF2"/>
    <w:rsid w:val="00A55AD7"/>
    <w:rsid w:val="00A6640D"/>
    <w:rsid w:val="00A71DFA"/>
    <w:rsid w:val="00AA2180"/>
    <w:rsid w:val="00AB4478"/>
    <w:rsid w:val="00AB4790"/>
    <w:rsid w:val="00AB499E"/>
    <w:rsid w:val="00AB5ED7"/>
    <w:rsid w:val="00AE1B01"/>
    <w:rsid w:val="00AE6621"/>
    <w:rsid w:val="00AF2A47"/>
    <w:rsid w:val="00AF76B6"/>
    <w:rsid w:val="00B02FAB"/>
    <w:rsid w:val="00B064AD"/>
    <w:rsid w:val="00B1412A"/>
    <w:rsid w:val="00B24D3B"/>
    <w:rsid w:val="00B25D7E"/>
    <w:rsid w:val="00B31D9B"/>
    <w:rsid w:val="00B34D77"/>
    <w:rsid w:val="00B36603"/>
    <w:rsid w:val="00B3772D"/>
    <w:rsid w:val="00B46048"/>
    <w:rsid w:val="00B57390"/>
    <w:rsid w:val="00B604CE"/>
    <w:rsid w:val="00B654F9"/>
    <w:rsid w:val="00B671A9"/>
    <w:rsid w:val="00B90A0B"/>
    <w:rsid w:val="00BA26CD"/>
    <w:rsid w:val="00BA66EB"/>
    <w:rsid w:val="00BB5982"/>
    <w:rsid w:val="00BB6D92"/>
    <w:rsid w:val="00BD0D74"/>
    <w:rsid w:val="00BD189E"/>
    <w:rsid w:val="00BD19B6"/>
    <w:rsid w:val="00BD6F37"/>
    <w:rsid w:val="00BE7025"/>
    <w:rsid w:val="00BE7FE0"/>
    <w:rsid w:val="00BF6B20"/>
    <w:rsid w:val="00C00234"/>
    <w:rsid w:val="00C0313C"/>
    <w:rsid w:val="00C30ED1"/>
    <w:rsid w:val="00C35176"/>
    <w:rsid w:val="00C470D9"/>
    <w:rsid w:val="00C52B53"/>
    <w:rsid w:val="00C613EE"/>
    <w:rsid w:val="00C61433"/>
    <w:rsid w:val="00C9312B"/>
    <w:rsid w:val="00CA2CAB"/>
    <w:rsid w:val="00CA4B93"/>
    <w:rsid w:val="00CA6D28"/>
    <w:rsid w:val="00CB02A1"/>
    <w:rsid w:val="00CB6ACA"/>
    <w:rsid w:val="00CC63C0"/>
    <w:rsid w:val="00CD16AE"/>
    <w:rsid w:val="00CD55D6"/>
    <w:rsid w:val="00CD6EF0"/>
    <w:rsid w:val="00CE01B2"/>
    <w:rsid w:val="00CE5049"/>
    <w:rsid w:val="00CF5C0E"/>
    <w:rsid w:val="00CF5E98"/>
    <w:rsid w:val="00CF655D"/>
    <w:rsid w:val="00D01031"/>
    <w:rsid w:val="00D047B1"/>
    <w:rsid w:val="00D06ED5"/>
    <w:rsid w:val="00D1251A"/>
    <w:rsid w:val="00D1395E"/>
    <w:rsid w:val="00D15EB3"/>
    <w:rsid w:val="00D16CB0"/>
    <w:rsid w:val="00D244F2"/>
    <w:rsid w:val="00D33F17"/>
    <w:rsid w:val="00D4327E"/>
    <w:rsid w:val="00D440AF"/>
    <w:rsid w:val="00D57553"/>
    <w:rsid w:val="00D64F32"/>
    <w:rsid w:val="00D67D8D"/>
    <w:rsid w:val="00D769D2"/>
    <w:rsid w:val="00D81314"/>
    <w:rsid w:val="00DA15DF"/>
    <w:rsid w:val="00DA1756"/>
    <w:rsid w:val="00DB1365"/>
    <w:rsid w:val="00DB1C3A"/>
    <w:rsid w:val="00DB2720"/>
    <w:rsid w:val="00DB61CA"/>
    <w:rsid w:val="00DC259E"/>
    <w:rsid w:val="00DC6147"/>
    <w:rsid w:val="00DD0887"/>
    <w:rsid w:val="00DD1800"/>
    <w:rsid w:val="00DD2679"/>
    <w:rsid w:val="00DE04B5"/>
    <w:rsid w:val="00DE14F1"/>
    <w:rsid w:val="00DE5D81"/>
    <w:rsid w:val="00DF59FF"/>
    <w:rsid w:val="00E0089F"/>
    <w:rsid w:val="00E32D00"/>
    <w:rsid w:val="00E3691C"/>
    <w:rsid w:val="00E66EA8"/>
    <w:rsid w:val="00E73820"/>
    <w:rsid w:val="00E73856"/>
    <w:rsid w:val="00E73E85"/>
    <w:rsid w:val="00E747C8"/>
    <w:rsid w:val="00E80048"/>
    <w:rsid w:val="00E809F8"/>
    <w:rsid w:val="00E82A76"/>
    <w:rsid w:val="00E840B2"/>
    <w:rsid w:val="00E843C7"/>
    <w:rsid w:val="00E84AA1"/>
    <w:rsid w:val="00EC02EB"/>
    <w:rsid w:val="00EC6362"/>
    <w:rsid w:val="00ED1A04"/>
    <w:rsid w:val="00ED7486"/>
    <w:rsid w:val="00EF0DA5"/>
    <w:rsid w:val="00EF350B"/>
    <w:rsid w:val="00EF4DDF"/>
    <w:rsid w:val="00F12A0C"/>
    <w:rsid w:val="00F1729B"/>
    <w:rsid w:val="00F26FB5"/>
    <w:rsid w:val="00F3165B"/>
    <w:rsid w:val="00F31671"/>
    <w:rsid w:val="00F33243"/>
    <w:rsid w:val="00F3373A"/>
    <w:rsid w:val="00F46119"/>
    <w:rsid w:val="00F649B7"/>
    <w:rsid w:val="00F649DE"/>
    <w:rsid w:val="00F66A8D"/>
    <w:rsid w:val="00F90A83"/>
    <w:rsid w:val="00F96D69"/>
    <w:rsid w:val="00FA112F"/>
    <w:rsid w:val="00FA742B"/>
    <w:rsid w:val="00FB49D8"/>
    <w:rsid w:val="00FB6696"/>
    <w:rsid w:val="00FD27ED"/>
    <w:rsid w:val="00FD6E46"/>
    <w:rsid w:val="00FE11F9"/>
    <w:rsid w:val="00FE57B1"/>
    <w:rsid w:val="00FF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43DC1A-528F-4A78-9C9B-8921EDC3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B3AF6"/>
    <w:rPr>
      <w:rFonts w:ascii="Arial" w:hAnsi="Arial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5B3C4E"/>
    <w:pPr>
      <w:keepNext/>
      <w:keepLines/>
      <w:outlineLvl w:val="0"/>
    </w:pPr>
    <w:rPr>
      <w:rFonts w:ascii="Calibri" w:hAnsi="Calibri"/>
      <w:bCs/>
      <w:sz w:val="22"/>
      <w:szCs w:val="28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customStyle="1" w:styleId="Russite">
    <w:name w:val="Réussite"/>
    <w:basedOn w:val="Normal"/>
    <w:rsid w:val="00456F7D"/>
    <w:pPr>
      <w:numPr>
        <w:numId w:val="1"/>
      </w:numPr>
      <w:spacing w:after="60" w:line="220" w:lineRule="atLeast"/>
      <w:jc w:val="both"/>
    </w:pPr>
    <w:rPr>
      <w:spacing w:val="-5"/>
    </w:rPr>
  </w:style>
  <w:style w:type="paragraph" w:styleId="Pieddepage">
    <w:name w:val="footer"/>
    <w:basedOn w:val="Normal"/>
    <w:rsid w:val="00456F7D"/>
    <w:pPr>
      <w:tabs>
        <w:tab w:val="right" w:pos="6840"/>
      </w:tabs>
      <w:spacing w:line="220" w:lineRule="atLeast"/>
      <w:ind w:left="-2160"/>
      <w:jc w:val="both"/>
    </w:pPr>
    <w:rPr>
      <w:b/>
      <w:sz w:val="18"/>
    </w:rPr>
  </w:style>
  <w:style w:type="paragraph" w:customStyle="1" w:styleId="Intitulduposte">
    <w:name w:val="Intitulé du poste"/>
    <w:next w:val="Russite"/>
    <w:rsid w:val="00456F7D"/>
    <w:pPr>
      <w:spacing w:before="60" w:after="60"/>
      <w:ind w:left="108"/>
    </w:pPr>
    <w:rPr>
      <w:rFonts w:ascii="Arial Black" w:hAnsi="Arial Black"/>
      <w:color w:val="333399"/>
      <w:lang w:eastAsia="en-US"/>
    </w:rPr>
  </w:style>
  <w:style w:type="paragraph" w:customStyle="1" w:styleId="TitreProfil">
    <w:name w:val="Titre Profil"/>
    <w:basedOn w:val="Normal"/>
    <w:next w:val="Normal"/>
    <w:rsid w:val="00456F7D"/>
    <w:pPr>
      <w:pBdr>
        <w:bottom w:val="single" w:sz="6" w:space="4" w:color="auto"/>
      </w:pBdr>
      <w:spacing w:after="440" w:line="240" w:lineRule="atLeast"/>
      <w:ind w:left="2127"/>
    </w:pPr>
    <w:rPr>
      <w:rFonts w:ascii="Tahoma" w:hAnsi="Tahoma"/>
      <w:b/>
      <w:color w:val="333399"/>
      <w:spacing w:val="-35"/>
      <w:sz w:val="54"/>
    </w:rPr>
  </w:style>
  <w:style w:type="paragraph" w:customStyle="1" w:styleId="Titredesection">
    <w:name w:val="Titre de section"/>
    <w:basedOn w:val="Normal"/>
    <w:next w:val="Normal"/>
    <w:rsid w:val="00456F7D"/>
    <w:pPr>
      <w:spacing w:before="120"/>
      <w:ind w:left="108"/>
    </w:pPr>
    <w:rPr>
      <w:rFonts w:ascii="Tahoma" w:hAnsi="Tahoma" w:cs="Tahoma"/>
      <w:b/>
      <w:bCs/>
      <w:color w:val="333399"/>
      <w:spacing w:val="-10"/>
      <w:sz w:val="24"/>
    </w:rPr>
  </w:style>
  <w:style w:type="paragraph" w:styleId="En-tte">
    <w:name w:val="header"/>
    <w:basedOn w:val="Normal"/>
    <w:rsid w:val="00456F7D"/>
    <w:pPr>
      <w:tabs>
        <w:tab w:val="center" w:pos="4536"/>
        <w:tab w:val="right" w:pos="9072"/>
      </w:tabs>
    </w:pPr>
  </w:style>
  <w:style w:type="paragraph" w:styleId="Corpsdetexte">
    <w:name w:val="Body Text"/>
    <w:basedOn w:val="Normal"/>
    <w:rsid w:val="00456F7D"/>
    <w:pPr>
      <w:ind w:right="-25"/>
    </w:pPr>
    <w:rPr>
      <w:rFonts w:ascii="Franklin Gothic Book" w:hAnsi="Franklin Gothic Book"/>
      <w:color w:val="333399"/>
    </w:rPr>
  </w:style>
  <w:style w:type="table" w:styleId="Grilledutableau">
    <w:name w:val="Table Grid"/>
    <w:basedOn w:val="TableauNormal"/>
    <w:rsid w:val="00456F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xplorateurdedocuments">
    <w:name w:val="Document Map"/>
    <w:basedOn w:val="Normal"/>
    <w:semiHidden/>
    <w:rsid w:val="004D7B54"/>
    <w:pPr>
      <w:shd w:val="clear" w:color="auto" w:fill="000080"/>
    </w:pPr>
    <w:rPr>
      <w:rFonts w:ascii="Tahoma" w:hAnsi="Tahoma" w:cs="Tahoma"/>
    </w:rPr>
  </w:style>
  <w:style w:type="character" w:customStyle="1" w:styleId="WW8Num3z0">
    <w:name w:val="WW8Num3z0"/>
    <w:rsid w:val="00CD16AE"/>
    <w:rPr>
      <w:rFonts w:ascii="Symbol" w:hAnsi="Symbol"/>
    </w:rPr>
  </w:style>
  <w:style w:type="paragraph" w:customStyle="1" w:styleId="Descriptif">
    <w:name w:val="Descriptif"/>
    <w:basedOn w:val="Normal"/>
    <w:rsid w:val="00102694"/>
    <w:pPr>
      <w:suppressAutoHyphens/>
      <w:ind w:left="3119" w:right="11"/>
    </w:pPr>
    <w:rPr>
      <w:rFonts w:ascii="Times New Roman" w:hAnsi="Times New Roman"/>
      <w:sz w:val="24"/>
      <w:szCs w:val="24"/>
      <w:lang w:eastAsia="ar-SA"/>
    </w:rPr>
  </w:style>
  <w:style w:type="paragraph" w:styleId="Textedebulles">
    <w:name w:val="Balloon Text"/>
    <w:basedOn w:val="Normal"/>
    <w:link w:val="TextedebullesCar"/>
    <w:rsid w:val="00704853"/>
    <w:rPr>
      <w:rFonts w:ascii="Tahoma" w:hAnsi="Tahoma"/>
      <w:sz w:val="16"/>
      <w:szCs w:val="16"/>
      <w:lang w:val="x-none"/>
    </w:rPr>
  </w:style>
  <w:style w:type="character" w:customStyle="1" w:styleId="TextedebullesCar">
    <w:name w:val="Texte de bulles Car"/>
    <w:link w:val="Textedebulles"/>
    <w:rsid w:val="00704853"/>
    <w:rPr>
      <w:rFonts w:ascii="Tahoma" w:hAnsi="Tahoma" w:cs="Tahoma"/>
      <w:sz w:val="16"/>
      <w:szCs w:val="16"/>
      <w:lang w:eastAsia="en-US"/>
    </w:rPr>
  </w:style>
  <w:style w:type="character" w:customStyle="1" w:styleId="Style9pt">
    <w:name w:val="Style 9 pt"/>
    <w:uiPriority w:val="99"/>
    <w:rsid w:val="00BD189E"/>
    <w:rPr>
      <w:rFonts w:ascii="Times New Roman" w:hAnsi="Times New Roman" w:cs="Times New Roman" w:hint="default"/>
      <w:sz w:val="18"/>
    </w:rPr>
  </w:style>
  <w:style w:type="paragraph" w:customStyle="1" w:styleId="Liste1">
    <w:name w:val="Liste1"/>
    <w:basedOn w:val="Normal"/>
    <w:next w:val="Normal"/>
    <w:rsid w:val="00A40B93"/>
    <w:pPr>
      <w:spacing w:before="120" w:after="120"/>
    </w:pPr>
    <w:rPr>
      <w:rFonts w:ascii="Verdana" w:hAnsi="Verdana"/>
    </w:rPr>
  </w:style>
  <w:style w:type="paragraph" w:styleId="Normalcentr">
    <w:name w:val="Block Text"/>
    <w:basedOn w:val="Normal"/>
    <w:unhideWhenUsed/>
    <w:rsid w:val="00B31D9B"/>
    <w:pPr>
      <w:tabs>
        <w:tab w:val="left" w:pos="9498"/>
      </w:tabs>
      <w:ind w:left="2552" w:right="141" w:hanging="2268"/>
      <w:jc w:val="both"/>
    </w:pPr>
    <w:rPr>
      <w:rFonts w:ascii="Times New Roman" w:hAnsi="Times New Roman"/>
      <w:sz w:val="24"/>
      <w:lang w:eastAsia="fr-FR"/>
    </w:rPr>
  </w:style>
  <w:style w:type="character" w:customStyle="1" w:styleId="CVmission-rsumcomptencesCar">
    <w:name w:val="CV mission - résumé compétences Car"/>
    <w:link w:val="CVmission-rsumcomptences"/>
    <w:locked/>
    <w:rsid w:val="00F90A83"/>
    <w:rPr>
      <w:caps/>
      <w:color w:val="0061AA"/>
      <w:sz w:val="24"/>
      <w:szCs w:val="24"/>
      <w:lang w:val="en-US" w:eastAsia="en-US" w:bidi="ar-SA"/>
    </w:rPr>
  </w:style>
  <w:style w:type="paragraph" w:customStyle="1" w:styleId="CVmission-rsumcomptences">
    <w:name w:val="CV mission - résumé compétences"/>
    <w:next w:val="Normal"/>
    <w:link w:val="CVmission-rsumcomptencesCar"/>
    <w:rsid w:val="00F90A83"/>
    <w:pPr>
      <w:spacing w:before="120" w:after="240"/>
      <w:jc w:val="center"/>
    </w:pPr>
    <w:rPr>
      <w:caps/>
      <w:color w:val="0061AA"/>
      <w:sz w:val="24"/>
      <w:szCs w:val="24"/>
      <w:lang w:val="en-US" w:eastAsia="en-US"/>
    </w:rPr>
  </w:style>
  <w:style w:type="paragraph" w:styleId="Paragraphedeliste">
    <w:name w:val="List Paragraph"/>
    <w:basedOn w:val="Normal"/>
    <w:uiPriority w:val="99"/>
    <w:qFormat/>
    <w:rsid w:val="007E32BE"/>
    <w:pPr>
      <w:spacing w:before="200" w:after="200" w:line="276" w:lineRule="auto"/>
      <w:ind w:left="720"/>
      <w:contextualSpacing/>
    </w:pPr>
    <w:rPr>
      <w:rFonts w:ascii="Calibri" w:hAnsi="Calibri"/>
      <w:sz w:val="18"/>
      <w:lang w:val="en-US"/>
    </w:rPr>
  </w:style>
  <w:style w:type="character" w:customStyle="1" w:styleId="Style8ptGrasCouleurpersonnaliseRVB79">
    <w:name w:val="Style 8 pt Gras Couleur personnalisée(RVB(79"/>
    <w:aliases w:val="129,189))"/>
    <w:uiPriority w:val="99"/>
    <w:rsid w:val="007E32BE"/>
    <w:rPr>
      <w:rFonts w:cs="Times New Roman"/>
      <w:b/>
      <w:bCs/>
      <w:color w:val="8B755F"/>
      <w:sz w:val="16"/>
    </w:rPr>
  </w:style>
  <w:style w:type="paragraph" w:styleId="NormalWeb">
    <w:name w:val="Normal (Web)"/>
    <w:basedOn w:val="Normal"/>
    <w:uiPriority w:val="99"/>
    <w:unhideWhenUsed/>
    <w:rsid w:val="00334493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fr-FR"/>
    </w:rPr>
  </w:style>
  <w:style w:type="character" w:customStyle="1" w:styleId="CVNormal">
    <w:name w:val="CV Normal"/>
    <w:uiPriority w:val="1"/>
    <w:qFormat/>
    <w:rsid w:val="00AF76B6"/>
    <w:rPr>
      <w:rFonts w:ascii="Calibri" w:hAnsi="Calibri"/>
      <w:color w:val="808080"/>
      <w:sz w:val="22"/>
    </w:rPr>
  </w:style>
  <w:style w:type="paragraph" w:customStyle="1" w:styleId="CVmission-fonctionducollaborateur">
    <w:name w:val="CV mission - fonction du collaborateur"/>
    <w:next w:val="Normal"/>
    <w:qFormat/>
    <w:rsid w:val="00AF76B6"/>
    <w:pPr>
      <w:spacing w:after="120"/>
    </w:pPr>
    <w:rPr>
      <w:rFonts w:ascii="Calibri" w:eastAsia="Calibri" w:hAnsi="Calibri"/>
      <w:b/>
      <w:color w:val="993366"/>
      <w:sz w:val="22"/>
      <w:szCs w:val="22"/>
      <w:lang w:eastAsia="en-US"/>
    </w:rPr>
  </w:style>
  <w:style w:type="paragraph" w:customStyle="1" w:styleId="CVmission-activits">
    <w:name w:val="CV mission - activités"/>
    <w:next w:val="Normal"/>
    <w:qFormat/>
    <w:rsid w:val="00AF76B6"/>
    <w:pPr>
      <w:numPr>
        <w:numId w:val="2"/>
      </w:numPr>
      <w:spacing w:before="60"/>
    </w:pPr>
    <w:rPr>
      <w:rFonts w:ascii="Calibri" w:eastAsia="Calibri" w:hAnsi="Calibri"/>
      <w:color w:val="7F7F7F"/>
      <w:sz w:val="22"/>
      <w:szCs w:val="22"/>
      <w:lang w:eastAsia="en-US"/>
    </w:rPr>
  </w:style>
  <w:style w:type="table" w:styleId="Grilleclaire-Accent1">
    <w:name w:val="Light Grid Accent 1"/>
    <w:basedOn w:val="TableauNormal"/>
    <w:uiPriority w:val="62"/>
    <w:rsid w:val="00AF76B6"/>
    <w:rPr>
      <w:rFonts w:ascii="Calibri" w:eastAsia="Calibri" w:hAnsi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Grillemoyenne1-Accent3">
    <w:name w:val="Medium Grid 1 Accent 3"/>
    <w:basedOn w:val="TableauNormal"/>
    <w:uiPriority w:val="67"/>
    <w:rsid w:val="00AF76B6"/>
    <w:rPr>
      <w:rFonts w:ascii="Calibri" w:eastAsia="Calibri" w:hAnsi="Calibri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character" w:customStyle="1" w:styleId="Titre1Car">
    <w:name w:val="Titre 1 Car"/>
    <w:link w:val="Titre1"/>
    <w:uiPriority w:val="9"/>
    <w:rsid w:val="005B3C4E"/>
    <w:rPr>
      <w:rFonts w:ascii="Calibri" w:hAnsi="Calibri"/>
      <w:bCs/>
      <w:sz w:val="22"/>
      <w:szCs w:val="28"/>
      <w:lang w:val="fr-FR"/>
    </w:rPr>
  </w:style>
  <w:style w:type="character" w:customStyle="1" w:styleId="CVformation-dateettitre">
    <w:name w:val="CV formation - date et titre"/>
    <w:uiPriority w:val="1"/>
    <w:qFormat/>
    <w:rsid w:val="005B3C4E"/>
    <w:rPr>
      <w:rFonts w:ascii="Calibri" w:hAnsi="Calibri"/>
      <w:b/>
      <w:i/>
      <w:dstrike w:val="0"/>
      <w:color w:val="808080"/>
      <w:sz w:val="22"/>
      <w:vertAlign w:val="baseline"/>
    </w:rPr>
  </w:style>
  <w:style w:type="character" w:customStyle="1" w:styleId="CVformation-intitul">
    <w:name w:val="CV formation - intitulé"/>
    <w:uiPriority w:val="1"/>
    <w:qFormat/>
    <w:rsid w:val="005B3C4E"/>
    <w:rPr>
      <w:rFonts w:ascii="Calibri" w:hAnsi="Calibri"/>
      <w:caps/>
      <w:dstrike w:val="0"/>
      <w:color w:val="0070C0"/>
      <w:sz w:val="24"/>
      <w:vertAlign w:val="baseline"/>
    </w:rPr>
  </w:style>
  <w:style w:type="character" w:customStyle="1" w:styleId="CVdomainedecomptence">
    <w:name w:val="CV domaine de compétence"/>
    <w:uiPriority w:val="1"/>
    <w:qFormat/>
    <w:rsid w:val="00FA742B"/>
    <w:rPr>
      <w:rFonts w:ascii="Calibri" w:hAnsi="Calibri"/>
      <w:b/>
      <w:color w:val="808080"/>
      <w:sz w:val="24"/>
    </w:rPr>
  </w:style>
  <w:style w:type="paragraph" w:customStyle="1" w:styleId="CVtitreBcomptencestechniques">
    <w:name w:val="CV titre B compétences techniques"/>
    <w:next w:val="Normal"/>
    <w:rsid w:val="007D5B4A"/>
    <w:pPr>
      <w:numPr>
        <w:numId w:val="3"/>
      </w:numPr>
      <w:spacing w:before="600" w:after="360"/>
    </w:pPr>
    <w:rPr>
      <w:rFonts w:ascii="Calibri" w:hAnsi="Calibri"/>
      <w:bCs/>
      <w:caps/>
      <w:color w:val="0061AA"/>
      <w:sz w:val="36"/>
      <w:szCs w:val="36"/>
      <w:lang w:eastAsia="en-US"/>
    </w:rPr>
  </w:style>
  <w:style w:type="character" w:customStyle="1" w:styleId="Fort">
    <w:name w:val="Fort"/>
    <w:rsid w:val="00B377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56A067-AE8A-4E7E-943F-D9FC5DBBE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1898</Words>
  <Characters>10442</Characters>
  <Application>Microsoft Office Word</Application>
  <DocSecurity>0</DocSecurity>
  <Lines>87</Lines>
  <Paragraphs>24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Expert Systemes</vt:lpstr>
      <vt:lpstr>    Ingénieur  + 2 ans ½  d'expérience</vt:lpstr>
    </vt:vector>
  </TitlesOfParts>
  <Company>NEO-SOFT</Company>
  <LinksUpToDate>false</LinksUpToDate>
  <CharactersWithSpaces>12316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Expert Systemes</dc:title>
  <dc:subject/>
  <dc:creator>Arnaud TIBERGHIEN</dc:creator>
  <cp:keywords/>
  <cp:lastModifiedBy>El moutassim MAHDAOUI</cp:lastModifiedBy>
  <cp:revision>2</cp:revision>
  <cp:lastPrinted>2018-05-15T14:00:00Z</cp:lastPrinted>
  <dcterms:created xsi:type="dcterms:W3CDTF">2019-06-07T14:08:00Z</dcterms:created>
  <dcterms:modified xsi:type="dcterms:W3CDTF">2019-06-07T14:08:00Z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