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" w:cs="Roboto" w:eastAsia="Roboto" w:hAnsi="Roboto"/>
          <w:sz w:val="60"/>
          <w:szCs w:val="60"/>
        </w:rPr>
      </w:pPr>
      <w:bookmarkStart w:colFirst="0" w:colLast="0" w:name="_9k6875t6dwf9" w:id="0"/>
      <w:bookmarkEnd w:id="0"/>
      <w:r w:rsidDel="00000000" w:rsidR="00000000" w:rsidRPr="00000000">
        <w:rPr>
          <w:rFonts w:ascii="Roboto" w:cs="Roboto" w:eastAsia="Roboto" w:hAnsi="Roboto"/>
          <w:sz w:val="60"/>
          <w:szCs w:val="60"/>
          <w:rtl w:val="0"/>
        </w:rPr>
        <w:t xml:space="preserve">Fire Safety Measures</w:t>
      </w:r>
    </w:p>
    <w:p w:rsidR="00000000" w:rsidDel="00000000" w:rsidP="00000000" w:rsidRDefault="00000000" w:rsidRPr="00000000" w14:paraId="00000002">
      <w:pPr>
        <w:spacing w:line="36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Here are some key points to remember in the case of a fire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Use the nearest fire exit and exit the building.(familiarize yourself with the exits first)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Make the safety officer aware about the situation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Assemble by the fire assembly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Only try to take out a fire if you are safe.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3"/>
        </w:numPr>
        <w:spacing w:line="360" w:lineRule="auto"/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 the cases of waking up to a fire in a room stay as low as possible to the ground as O2 is dense and will be found at levels of 30-40 cms from the ground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3"/>
        </w:numPr>
        <w:spacing w:line="360" w:lineRule="auto"/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In cases of finding yourself in a burning house cover yourself with wet towel and close the windows before leaving</w:t>
      </w:r>
    </w:p>
    <w:p w:rsidR="00000000" w:rsidDel="00000000" w:rsidP="00000000" w:rsidRDefault="00000000" w:rsidRPr="00000000" w14:paraId="00000009">
      <w:pPr>
        <w:widowControl w:val="0"/>
        <w:spacing w:line="360" w:lineRule="auto"/>
        <w:ind w:left="720" w:firstLine="0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jc w:val="center"/>
        <w:rPr/>
      </w:pPr>
      <w:bookmarkStart w:colFirst="0" w:colLast="0" w:name="_vj9akjl2beb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jc w:val="center"/>
        <w:rPr/>
      </w:pPr>
      <w:bookmarkStart w:colFirst="0" w:colLast="0" w:name="_mgniuzs2zts" w:id="2"/>
      <w:bookmarkEnd w:id="2"/>
      <w:r w:rsidDel="00000000" w:rsidR="00000000" w:rsidRPr="00000000">
        <w:rPr>
          <w:rtl w:val="0"/>
        </w:rPr>
        <w:t xml:space="preserve">Safeguarding policy</w:t>
      </w:r>
    </w:p>
    <w:p w:rsidR="00000000" w:rsidDel="00000000" w:rsidP="00000000" w:rsidRDefault="00000000" w:rsidRPr="00000000" w14:paraId="0000000C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Here are a few points to remember while in AkiraChix campus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Never abuse (physical, verbal, mental, sexual) anyone on campus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Never neglect one in need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Always remember that we are all from different backgrounds (respect diversity)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Always report any forms of abuse or neglect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Always remember when found breaching the above rules you will be held accountable</w:t>
      </w:r>
    </w:p>
    <w:p w:rsidR="00000000" w:rsidDel="00000000" w:rsidP="00000000" w:rsidRDefault="00000000" w:rsidRPr="00000000" w14:paraId="00000012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Title"/>
        <w:jc w:val="center"/>
        <w:rPr/>
      </w:pPr>
      <w:bookmarkStart w:colFirst="0" w:colLast="0" w:name="_4b26mrtre764" w:id="3"/>
      <w:bookmarkEnd w:id="3"/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40"/>
          <w:szCs w:val="40"/>
        </w:rPr>
      </w:pPr>
      <w:hyperlink r:id="rId6">
        <w:r w:rsidDel="00000000" w:rsidR="00000000" w:rsidRPr="00000000">
          <w:rPr>
            <w:color w:val="1155cc"/>
            <w:sz w:val="40"/>
            <w:szCs w:val="40"/>
            <w:u w:val="single"/>
            <w:rtl w:val="0"/>
          </w:rPr>
          <w:t xml:space="preserve">AkiraChix safeguarding policy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ssE_brAd-gcKz7FOyahSAa8mWMkiSKiT/view?usp=classroom_web&amp;authuser=0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