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6F" w:rsidRDefault="00C623E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There is a source file which name is </w:t>
      </w:r>
      <w:r>
        <w:rPr>
          <w:rFonts w:ascii="Courier New" w:eastAsia="Courier New" w:hAnsi="Courier New" w:cs="Courier New"/>
          <w:b/>
        </w:rPr>
        <w:t>main.py</w:t>
      </w: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This source code is responsible for generating below files from a template file: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constraints.tcl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NoC_hw.tcl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qsys_system.tcl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synth_qsys.tcl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NOC.vhd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wrapper.v</w:t>
      </w:r>
      <w:proofErr w:type="spellEnd"/>
      <w:proofErr w:type="gramEnd"/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template files are located in </w:t>
      </w:r>
      <w:r>
        <w:rPr>
          <w:rFonts w:ascii="Courier New" w:eastAsia="Courier New" w:hAnsi="Courier New" w:cs="Courier New"/>
          <w:b/>
        </w:rPr>
        <w:t xml:space="preserve">Templates </w:t>
      </w:r>
      <w:r>
        <w:rPr>
          <w:rFonts w:ascii="Courier New" w:eastAsia="Courier New" w:hAnsi="Courier New" w:cs="Courier New"/>
        </w:rPr>
        <w:t xml:space="preserve">folder, and we use the </w:t>
      </w:r>
      <w:proofErr w:type="spellStart"/>
      <w:r>
        <w:rPr>
          <w:rFonts w:ascii="Courier New" w:eastAsia="Courier New" w:hAnsi="Courier New" w:cs="Courier New"/>
          <w:b/>
        </w:rPr>
        <w:t>quik</w:t>
      </w:r>
      <w:proofErr w:type="spellEnd"/>
      <w:r>
        <w:rPr>
          <w:rFonts w:ascii="Courier New" w:eastAsia="Courier New" w:hAnsi="Courier New" w:cs="Courier New"/>
          <w:b/>
        </w:rPr>
        <w:t xml:space="preserve"> engine</w:t>
      </w:r>
      <w:r>
        <w:rPr>
          <w:rFonts w:ascii="Courier New" w:eastAsia="Courier New" w:hAnsi="Courier New" w:cs="Courier New"/>
        </w:rPr>
        <w:t xml:space="preserve"> for generating these files. </w:t>
      </w: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first four files are </w:t>
      </w:r>
      <w:proofErr w:type="spellStart"/>
      <w:r>
        <w:rPr>
          <w:rFonts w:ascii="Courier New" w:eastAsia="Courier New" w:hAnsi="Courier New" w:cs="Courier New"/>
        </w:rPr>
        <w:t>writed</w:t>
      </w:r>
      <w:proofErr w:type="spellEnd"/>
      <w:r>
        <w:rPr>
          <w:rFonts w:ascii="Courier New" w:eastAsia="Courier New" w:hAnsi="Courier New" w:cs="Courier New"/>
        </w:rPr>
        <w:t xml:space="preserve"> into </w:t>
      </w:r>
      <w:proofErr w:type="spellStart"/>
      <w:r>
        <w:rPr>
          <w:rFonts w:ascii="Courier New" w:eastAsia="Courier New" w:hAnsi="Courier New" w:cs="Courier New"/>
          <w:b/>
        </w:rPr>
        <w:t>hw_scripts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Folder, and the other ones are </w:t>
      </w:r>
      <w:proofErr w:type="spellStart"/>
      <w:r>
        <w:rPr>
          <w:rFonts w:ascii="Courier New" w:eastAsia="Courier New" w:hAnsi="Courier New" w:cs="Courier New"/>
        </w:rPr>
        <w:t>writed</w:t>
      </w:r>
      <w:proofErr w:type="spellEnd"/>
      <w:r>
        <w:rPr>
          <w:rFonts w:ascii="Courier New" w:eastAsia="Courier New" w:hAnsi="Courier New" w:cs="Courier New"/>
        </w:rPr>
        <w:t xml:space="preserve"> into </w:t>
      </w:r>
      <w:proofErr w:type="spellStart"/>
      <w:r>
        <w:rPr>
          <w:rFonts w:ascii="Courier New" w:eastAsia="Courier New" w:hAnsi="Courier New" w:cs="Courier New"/>
          <w:b/>
        </w:rPr>
        <w:t>hw_sources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Folder.</w:t>
      </w:r>
    </w:p>
    <w:p w:rsidR="00F92D6F" w:rsidRDefault="00F92D6F">
      <w:pPr>
        <w:spacing w:after="0" w:line="240" w:lineRule="auto"/>
        <w:rPr>
          <w:rFonts w:ascii="Courier New" w:eastAsia="Courier New" w:hAnsi="Courier New" w:cs="Courier New"/>
        </w:rPr>
      </w:pP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description of every generated-file:</w:t>
      </w:r>
    </w:p>
    <w:p w:rsidR="00F92D6F" w:rsidRDefault="00F92D6F">
      <w:pPr>
        <w:spacing w:after="0" w:line="240" w:lineRule="auto"/>
        <w:rPr>
          <w:rFonts w:ascii="Courier New" w:eastAsia="Courier New" w:hAnsi="Courier New" w:cs="Courier New"/>
        </w:rPr>
      </w:pP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Constraints.tcl</w:t>
      </w:r>
      <w:proofErr w:type="spellEnd"/>
      <w:r>
        <w:rPr>
          <w:rFonts w:ascii="Courier New" w:eastAsia="Courier New" w:hAnsi="Courier New" w:cs="Courier New"/>
          <w:b/>
        </w:rPr>
        <w:t>: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this file, specifi</w:t>
      </w:r>
      <w:r>
        <w:rPr>
          <w:rFonts w:ascii="Courier New" w:eastAsia="Courier New" w:hAnsi="Courier New" w:cs="Courier New"/>
        </w:rPr>
        <w:t>cations which going to generate are listed below: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-DEVICE_FAMILY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-DEVICE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rest of the file would be unchanged.</w:t>
      </w:r>
    </w:p>
    <w:p w:rsidR="00F92D6F" w:rsidRDefault="00F92D6F">
      <w:pPr>
        <w:spacing w:after="0" w:line="240" w:lineRule="auto"/>
        <w:rPr>
          <w:rFonts w:ascii="Courier New" w:eastAsia="Courier New" w:hAnsi="Courier New" w:cs="Courier New"/>
        </w:rPr>
      </w:pP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NoC_hw.tcl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this file, specifications which going to be generated are listed below: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  <w:b/>
        </w:rPr>
        <w:t>RowNo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ColNo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PackWidth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DataWidth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AddrWidth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RoChAd</w:t>
      </w:r>
      <w:r>
        <w:rPr>
          <w:rFonts w:ascii="Courier New" w:eastAsia="Courier New" w:hAnsi="Courier New" w:cs="Courier New"/>
          <w:b/>
        </w:rPr>
        <w:t>dr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PhyChAddr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ViChAddr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PhyRoChAddr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RoCh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PhyCh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ViCh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PhyRoCh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Also this file generates </w:t>
      </w:r>
      <w:r>
        <w:rPr>
          <w:rFonts w:ascii="Courier New" w:eastAsia="Courier New" w:hAnsi="Courier New" w:cs="Courier New"/>
          <w:b/>
        </w:rPr>
        <w:t xml:space="preserve">two </w:t>
      </w:r>
      <w:proofErr w:type="spellStart"/>
      <w:r>
        <w:rPr>
          <w:rFonts w:ascii="Courier New" w:eastAsia="Courier New" w:hAnsi="Courier New" w:cs="Courier New"/>
          <w:b/>
        </w:rPr>
        <w:t>avalon</w:t>
      </w:r>
      <w:proofErr w:type="spellEnd"/>
      <w:r>
        <w:rPr>
          <w:rFonts w:ascii="Courier New" w:eastAsia="Courier New" w:hAnsi="Courier New" w:cs="Courier New"/>
          <w:b/>
        </w:rPr>
        <w:t xml:space="preserve"> streaming interface </w:t>
      </w:r>
      <w:r>
        <w:rPr>
          <w:rFonts w:ascii="Courier New" w:eastAsia="Courier New" w:hAnsi="Courier New" w:cs="Courier New"/>
        </w:rPr>
        <w:t xml:space="preserve">as same number as </w:t>
      </w:r>
      <w:r>
        <w:rPr>
          <w:rFonts w:ascii="Courier New" w:eastAsia="Courier New" w:hAnsi="Courier New" w:cs="Courier New"/>
          <w:b/>
        </w:rPr>
        <w:t>tile number</w:t>
      </w:r>
    </w:p>
    <w:p w:rsidR="00F92D6F" w:rsidRDefault="00F92D6F">
      <w:pPr>
        <w:spacing w:after="0" w:line="240" w:lineRule="auto"/>
        <w:rPr>
          <w:rFonts w:ascii="Courier New" w:eastAsia="Courier New" w:hAnsi="Courier New" w:cs="Courier New"/>
          <w:b/>
        </w:rPr>
      </w:pP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qsys_system.tcl</w:t>
      </w:r>
      <w:proofErr w:type="spellEnd"/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In this file, specifications which going to be generated are </w:t>
      </w:r>
      <w:r>
        <w:rPr>
          <w:rFonts w:ascii="Courier New" w:eastAsia="Courier New" w:hAnsi="Courier New" w:cs="Courier New"/>
        </w:rPr>
        <w:tab/>
        <w:t>listed below: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-DEVICE_FAMILY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-DEVICE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Also this file </w:t>
      </w:r>
      <w:proofErr w:type="gramStart"/>
      <w:r>
        <w:rPr>
          <w:rFonts w:ascii="Courier New" w:eastAsia="Courier New" w:hAnsi="Courier New" w:cs="Courier New"/>
        </w:rPr>
        <w:t>instantiate</w:t>
      </w:r>
      <w:proofErr w:type="gramEnd"/>
      <w:r>
        <w:rPr>
          <w:rFonts w:ascii="Courier New" w:eastAsia="Courier New" w:hAnsi="Courier New" w:cs="Courier New"/>
        </w:rPr>
        <w:t xml:space="preserve">: </w:t>
      </w:r>
    </w:p>
    <w:p w:rsidR="00F92D6F" w:rsidRDefault="00C623E4">
      <w:pPr>
        <w:spacing w:after="0" w:line="24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-one </w:t>
      </w:r>
      <w:proofErr w:type="spellStart"/>
      <w:r>
        <w:rPr>
          <w:rFonts w:ascii="Courier New" w:eastAsia="Courier New" w:hAnsi="Courier New" w:cs="Courier New"/>
          <w:b/>
        </w:rPr>
        <w:t>NoC</w:t>
      </w:r>
      <w:proofErr w:type="spellEnd"/>
      <w:r>
        <w:rPr>
          <w:rFonts w:ascii="Courier New" w:eastAsia="Courier New" w:hAnsi="Courier New" w:cs="Courier New"/>
          <w:b/>
        </w:rPr>
        <w:t xml:space="preserve"> IP</w:t>
      </w:r>
    </w:p>
    <w:p w:rsidR="00F92D6F" w:rsidRDefault="00C623E4">
      <w:pPr>
        <w:spacing w:after="0" w:line="240" w:lineRule="auto"/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-one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interface</w:t>
      </w:r>
    </w:p>
    <w:p w:rsidR="00F92D6F" w:rsidRDefault="00C623E4">
      <w:pPr>
        <w:spacing w:after="0" w:line="240" w:lineRule="auto"/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onchip</w:t>
      </w:r>
      <w:proofErr w:type="spellEnd"/>
      <w:r>
        <w:rPr>
          <w:rFonts w:ascii="Courier New" w:eastAsia="Courier New" w:hAnsi="Courier New" w:cs="Courier New"/>
          <w:b/>
        </w:rPr>
        <w:t xml:space="preserve"> memory </w:t>
      </w:r>
      <w:r>
        <w:rPr>
          <w:rFonts w:ascii="Courier New" w:eastAsia="Courier New" w:hAnsi="Courier New" w:cs="Courier New"/>
        </w:rPr>
        <w:t>as same number as</w:t>
      </w:r>
      <w:r>
        <w:rPr>
          <w:rFonts w:ascii="Courier New" w:eastAsia="Courier New" w:hAnsi="Courier New" w:cs="Courier New"/>
          <w:b/>
        </w:rPr>
        <w:t xml:space="preserve"> processor number</w:t>
      </w:r>
    </w:p>
    <w:p w:rsidR="00F92D6F" w:rsidRDefault="00C623E4">
      <w:pPr>
        <w:numPr>
          <w:ilvl w:val="0"/>
          <w:numId w:val="1"/>
        </w:numPr>
        <w:spacing w:after="0" w:line="240" w:lineRule="auto"/>
        <w:ind w:left="2160" w:hanging="360"/>
        <w:rPr>
          <w:rFonts w:ascii="Courier New" w:eastAsia="Courier New" w:hAnsi="Courier New" w:cs="Courier New"/>
          <w:b/>
        </w:rPr>
      </w:pPr>
      <w:bookmarkStart w:id="0" w:name="_GoBack"/>
      <w:bookmarkEnd w:id="0"/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  <w:b/>
        </w:rPr>
        <w:t>size of memories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are</w:t>
      </w:r>
      <w:proofErr w:type="gramEnd"/>
      <w:r>
        <w:rPr>
          <w:rFonts w:ascii="Courier New" w:eastAsia="Courier New" w:hAnsi="Courier New" w:cs="Courier New"/>
        </w:rPr>
        <w:t xml:space="preserve"> variable</w:t>
      </w:r>
    </w:p>
    <w:p w:rsidR="00F92D6F" w:rsidRDefault="00C623E4">
      <w:pPr>
        <w:spacing w:after="0" w:line="24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lastRenderedPageBreak/>
        <w:t>-</w:t>
      </w:r>
      <w:proofErr w:type="spellStart"/>
      <w:r>
        <w:rPr>
          <w:rFonts w:ascii="Courier New" w:eastAsia="Courier New" w:hAnsi="Courier New" w:cs="Courier New"/>
          <w:b/>
        </w:rPr>
        <w:t>altera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avalon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fifo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</w:rPr>
        <w:t>fifo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 xml:space="preserve">sink </w:t>
      </w:r>
      <w:r>
        <w:rPr>
          <w:rFonts w:ascii="Courier New" w:eastAsia="Courier New" w:hAnsi="Courier New" w:cs="Courier New"/>
        </w:rPr>
        <w:t xml:space="preserve"> for</w:t>
      </w:r>
      <w:proofErr w:type="gramEnd"/>
      <w:r>
        <w:rPr>
          <w:rFonts w:ascii="Courier New" w:eastAsia="Courier New" w:hAnsi="Courier New" w:cs="Courier New"/>
        </w:rPr>
        <w:t xml:space="preserve"> each tile</w:t>
      </w:r>
    </w:p>
    <w:p w:rsidR="00F92D6F" w:rsidRDefault="00C623E4">
      <w:pPr>
        <w:numPr>
          <w:ilvl w:val="0"/>
          <w:numId w:val="2"/>
        </w:numPr>
        <w:spacing w:after="0" w:line="240" w:lineRule="auto"/>
        <w:ind w:left="21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  <w:b/>
        </w:rPr>
        <w:t xml:space="preserve">depth of </w:t>
      </w:r>
      <w:proofErr w:type="spellStart"/>
      <w:r>
        <w:rPr>
          <w:rFonts w:ascii="Courier New" w:eastAsia="Courier New" w:hAnsi="Courier New" w:cs="Courier New"/>
          <w:b/>
        </w:rPr>
        <w:t>fifos</w:t>
      </w:r>
      <w:proofErr w:type="spellEnd"/>
      <w:r>
        <w:rPr>
          <w:rFonts w:ascii="Courier New" w:eastAsia="Courier New" w:hAnsi="Courier New" w:cs="Courier New"/>
        </w:rPr>
        <w:t xml:space="preserve"> are variable</w:t>
      </w:r>
    </w:p>
    <w:p w:rsidR="00F92D6F" w:rsidRDefault="00C623E4">
      <w:pPr>
        <w:spacing w:after="0" w:line="24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altera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avalon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fifo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as </w:t>
      </w:r>
      <w:proofErr w:type="spellStart"/>
      <w:r>
        <w:rPr>
          <w:rFonts w:ascii="Courier New" w:eastAsia="Courier New" w:hAnsi="Courier New" w:cs="Courier New"/>
          <w:b/>
        </w:rPr>
        <w:t>fifo</w:t>
      </w:r>
      <w:proofErr w:type="spellEnd"/>
      <w:r>
        <w:rPr>
          <w:rFonts w:ascii="Courier New" w:eastAsia="Courier New" w:hAnsi="Courier New" w:cs="Courier New"/>
          <w:b/>
        </w:rPr>
        <w:t xml:space="preserve"> source </w:t>
      </w:r>
      <w:r>
        <w:rPr>
          <w:rFonts w:ascii="Courier New" w:eastAsia="Courier New" w:hAnsi="Courier New" w:cs="Courier New"/>
        </w:rPr>
        <w:t>for each tile</w:t>
      </w:r>
    </w:p>
    <w:p w:rsidR="00F92D6F" w:rsidRDefault="00C623E4">
      <w:pPr>
        <w:numPr>
          <w:ilvl w:val="0"/>
          <w:numId w:val="3"/>
        </w:numPr>
        <w:spacing w:after="0" w:line="240" w:lineRule="auto"/>
        <w:ind w:left="21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  <w:b/>
        </w:rPr>
        <w:t xml:space="preserve">depth of </w:t>
      </w:r>
      <w:proofErr w:type="spellStart"/>
      <w:r>
        <w:rPr>
          <w:rFonts w:ascii="Courier New" w:eastAsia="Courier New" w:hAnsi="Courier New" w:cs="Courier New"/>
          <w:b/>
        </w:rPr>
        <w:t>fifos</w:t>
      </w:r>
      <w:proofErr w:type="spellEnd"/>
      <w:r>
        <w:rPr>
          <w:rFonts w:ascii="Courier New" w:eastAsia="Courier New" w:hAnsi="Courier New" w:cs="Courier New"/>
        </w:rPr>
        <w:t xml:space="preserve"> are variable</w:t>
      </w:r>
    </w:p>
    <w:p w:rsidR="00F92D6F" w:rsidRDefault="00C623E4">
      <w:pPr>
        <w:spacing w:after="0" w:line="240" w:lineRule="auto"/>
        <w:ind w:left="144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  <w:b/>
        </w:rPr>
        <w:t>altera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avalon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jtag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uart</w:t>
      </w:r>
      <w:proofErr w:type="spellEnd"/>
    </w:p>
    <w:p w:rsidR="00F92D6F" w:rsidRDefault="00C623E4">
      <w:pPr>
        <w:spacing w:after="0" w:line="240" w:lineRule="auto"/>
        <w:ind w:left="14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altera</w:t>
      </w:r>
      <w:proofErr w:type="spellEnd"/>
      <w:r>
        <w:rPr>
          <w:rFonts w:ascii="Courier New" w:eastAsia="Courier New" w:hAnsi="Courier New" w:cs="Courier New"/>
          <w:b/>
        </w:rPr>
        <w:t xml:space="preserve"> nios2 </w:t>
      </w:r>
      <w:r>
        <w:rPr>
          <w:rFonts w:ascii="Courier New" w:eastAsia="Courier New" w:hAnsi="Courier New" w:cs="Courier New"/>
        </w:rPr>
        <w:t>for each processor</w:t>
      </w:r>
    </w:p>
    <w:p w:rsidR="00F92D6F" w:rsidRDefault="00C623E4">
      <w:pPr>
        <w:numPr>
          <w:ilvl w:val="0"/>
          <w:numId w:val="4"/>
        </w:numPr>
        <w:spacing w:after="0" w:line="240" w:lineRule="auto"/>
        <w:ind w:left="2160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  <w:b/>
        </w:rPr>
        <w:t>version of nios2</w:t>
      </w:r>
      <w:r>
        <w:rPr>
          <w:rFonts w:ascii="Courier New" w:eastAsia="Courier New" w:hAnsi="Courier New" w:cs="Courier New"/>
        </w:rPr>
        <w:t xml:space="preserve"> is variable (</w:t>
      </w:r>
      <w:r>
        <w:rPr>
          <w:rFonts w:ascii="Courier New" w:eastAsia="Courier New" w:hAnsi="Courier New" w:cs="Courier New"/>
          <w:b/>
        </w:rPr>
        <w:t>economical or fast</w:t>
      </w:r>
      <w:r>
        <w:rPr>
          <w:rFonts w:ascii="Courier New" w:eastAsia="Courier New" w:hAnsi="Courier New" w:cs="Courier New"/>
        </w:rPr>
        <w:t>)</w:t>
      </w: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Next step is to generate the connection of these IPs to each </w:t>
      </w:r>
      <w:r>
        <w:rPr>
          <w:rFonts w:ascii="Courier New" w:eastAsia="Courier New" w:hAnsi="Courier New" w:cs="Courier New"/>
        </w:rPr>
        <w:tab/>
        <w:t>other</w:t>
      </w:r>
    </w:p>
    <w:p w:rsidR="00F92D6F" w:rsidRDefault="00F92D6F">
      <w:pPr>
        <w:spacing w:after="0" w:line="240" w:lineRule="auto"/>
        <w:rPr>
          <w:rFonts w:ascii="Courier New" w:eastAsia="Courier New" w:hAnsi="Courier New" w:cs="Courier New"/>
          <w:b/>
        </w:rPr>
      </w:pP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synth_qsys.tcl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this file, specifications which going to generate are listed below: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-DEVICE_FAMILY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-DEVICE</w:t>
      </w:r>
    </w:p>
    <w:p w:rsidR="00F92D6F" w:rsidRDefault="00F92D6F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NOC.vhd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 this file, specifications which going to be generated are listed below:</w:t>
      </w:r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>-</w:t>
      </w:r>
      <w:proofErr w:type="spellStart"/>
      <w:r>
        <w:rPr>
          <w:rFonts w:ascii="Courier New" w:eastAsia="Courier New" w:hAnsi="Courier New" w:cs="Courier New"/>
          <w:b/>
        </w:rPr>
        <w:t>RowNo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ColNo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PackWidth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DataWidth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AddrWidth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RoChAddr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PhyChAddr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ViChAddr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PhyRoChAddr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RoCh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PhyCh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ViCh</w:t>
      </w:r>
      <w:proofErr w:type="spellEnd"/>
    </w:p>
    <w:p w:rsidR="00F92D6F" w:rsidRDefault="00C623E4">
      <w:pPr>
        <w:spacing w:after="0" w:line="240" w:lineRule="auto"/>
        <w:ind w:left="72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r>
        <w:rPr>
          <w:rFonts w:ascii="Courier New" w:eastAsia="Courier New" w:hAnsi="Courier New" w:cs="Courier New"/>
          <w:b/>
        </w:rPr>
        <w:t>PhyRoCh</w:t>
      </w:r>
      <w:proofErr w:type="spellEnd"/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Also this file generates inputs and outputs for each </w:t>
      </w:r>
      <w:r>
        <w:rPr>
          <w:rFonts w:ascii="Courier New" w:eastAsia="Courier New" w:hAnsi="Courier New" w:cs="Courier New"/>
          <w:b/>
        </w:rPr>
        <w:t xml:space="preserve">node </w:t>
      </w:r>
      <w:r>
        <w:rPr>
          <w:rFonts w:ascii="Courier New" w:eastAsia="Courier New" w:hAnsi="Courier New" w:cs="Courier New"/>
        </w:rPr>
        <w:tab/>
        <w:t>and connects them in a right way</w:t>
      </w:r>
    </w:p>
    <w:p w:rsidR="00F92D6F" w:rsidRDefault="00F92D6F">
      <w:pPr>
        <w:spacing w:after="0" w:line="240" w:lineRule="auto"/>
        <w:rPr>
          <w:rFonts w:ascii="Courier New" w:eastAsia="Courier New" w:hAnsi="Courier New" w:cs="Courier New"/>
          <w:b/>
        </w:rPr>
      </w:pPr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-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wrapper.v</w:t>
      </w:r>
      <w:proofErr w:type="spellEnd"/>
      <w:proofErr w:type="gramEnd"/>
    </w:p>
    <w:p w:rsidR="00F92D6F" w:rsidRDefault="00C623E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</w:rPr>
        <w:t xml:space="preserve">this file generates inputs and outputs of </w:t>
      </w:r>
      <w:r>
        <w:rPr>
          <w:rFonts w:ascii="Courier New" w:eastAsia="Courier New" w:hAnsi="Courier New" w:cs="Courier New"/>
          <w:b/>
        </w:rPr>
        <w:t xml:space="preserve">NOC </w:t>
      </w:r>
      <w:r>
        <w:rPr>
          <w:rFonts w:ascii="Courier New" w:eastAsia="Courier New" w:hAnsi="Courier New" w:cs="Courier New"/>
        </w:rPr>
        <w:t xml:space="preserve">and connects </w:t>
      </w:r>
      <w:r>
        <w:rPr>
          <w:rFonts w:ascii="Courier New" w:eastAsia="Courier New" w:hAnsi="Courier New" w:cs="Courier New"/>
        </w:rPr>
        <w:tab/>
        <w:t>them in a right way</w:t>
      </w:r>
    </w:p>
    <w:p w:rsidR="00F92D6F" w:rsidRDefault="00F92D6F">
      <w:pPr>
        <w:spacing w:after="0" w:line="240" w:lineRule="auto"/>
        <w:rPr>
          <w:rFonts w:ascii="Courier New" w:eastAsia="Courier New" w:hAnsi="Courier New" w:cs="Courier New"/>
          <w:b/>
        </w:rPr>
      </w:pPr>
    </w:p>
    <w:p w:rsidR="00F92D6F" w:rsidRDefault="00F92D6F">
      <w:pPr>
        <w:spacing w:after="0" w:line="240" w:lineRule="auto"/>
        <w:rPr>
          <w:rFonts w:ascii="Courier New" w:eastAsia="Courier New" w:hAnsi="Courier New" w:cs="Courier New"/>
          <w:b/>
        </w:rPr>
      </w:pPr>
    </w:p>
    <w:p w:rsidR="00F92D6F" w:rsidRDefault="00F92D6F">
      <w:pPr>
        <w:spacing w:after="0" w:line="240" w:lineRule="auto"/>
        <w:rPr>
          <w:rFonts w:ascii="Courier New" w:eastAsia="Courier New" w:hAnsi="Courier New" w:cs="Courier New"/>
        </w:rPr>
      </w:pPr>
    </w:p>
    <w:sectPr w:rsidR="00F92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5B36"/>
    <w:multiLevelType w:val="multilevel"/>
    <w:tmpl w:val="D72C6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716E26"/>
    <w:multiLevelType w:val="multilevel"/>
    <w:tmpl w:val="E0E41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9A1A05"/>
    <w:multiLevelType w:val="multilevel"/>
    <w:tmpl w:val="B30422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702223"/>
    <w:multiLevelType w:val="multilevel"/>
    <w:tmpl w:val="99BC5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LI0Mjc0M7awtDAzt7RQ0lEKTi0uzszPAykwrAUA4Z32LiwAAAA="/>
  </w:docVars>
  <w:rsids>
    <w:rsidRoot w:val="00F92D6F"/>
    <w:rsid w:val="00C623E4"/>
    <w:rsid w:val="00F9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8330C-B8E5-4988-A95C-BFF53FA0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Abaszade</dc:creator>
  <cp:lastModifiedBy>Mehdi Abaszade</cp:lastModifiedBy>
  <cp:revision>3</cp:revision>
  <cp:lastPrinted>2019-09-14T09:33:00Z</cp:lastPrinted>
  <dcterms:created xsi:type="dcterms:W3CDTF">2019-09-14T09:32:00Z</dcterms:created>
  <dcterms:modified xsi:type="dcterms:W3CDTF">2019-09-14T09:33:00Z</dcterms:modified>
</cp:coreProperties>
</file>