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color w:val="434343"/>
        </w:rPr>
      </w:pPr>
      <w:r w:rsidDel="00000000" w:rsidR="00000000" w:rsidRPr="00000000">
        <w:rPr>
          <w:rtl w:val="0"/>
        </w:rPr>
      </w:r>
    </w:p>
    <w:p w:rsidR="00000000" w:rsidDel="00000000" w:rsidP="00000000" w:rsidRDefault="00000000" w:rsidRPr="00000000" w14:paraId="00000002">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88262" cy="647700"/>
            <wp:effectExtent b="0" l="0" r="0" t="0"/>
            <wp:docPr id="4" name="image2.png"/>
            <a:graphic>
              <a:graphicData uri="http://schemas.openxmlformats.org/drawingml/2006/picture">
                <pic:pic>
                  <pic:nvPicPr>
                    <pic:cNvPr id="0" name="image2.png"/>
                    <pic:cNvPicPr preferRelativeResize="0"/>
                  </pic:nvPicPr>
                  <pic:blipFill>
                    <a:blip r:embed="rId7"/>
                    <a:srcRect b="134" l="0" r="0" t="135"/>
                    <a:stretch>
                      <a:fillRect/>
                    </a:stretch>
                  </pic:blipFill>
                  <pic:spPr>
                    <a:xfrm>
                      <a:off x="0" y="0"/>
                      <a:ext cx="6488262"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after="0" w:lineRule="auto"/>
        <w:rPr/>
      </w:pPr>
      <w:bookmarkStart w:colFirst="0" w:colLast="0" w:name="_heading=h.3dy6vkm" w:id="0"/>
      <w:bookmarkEnd w:id="0"/>
      <w:r w:rsidDel="00000000" w:rsidR="00000000" w:rsidRPr="00000000">
        <w:rPr>
          <w:rtl w:val="0"/>
        </w:rPr>
        <w:t xml:space="preserve">Mahdi Belcaid</w:t>
      </w:r>
    </w:p>
    <w:p w:rsidR="00000000" w:rsidDel="00000000" w:rsidP="00000000" w:rsidRDefault="00000000" w:rsidRPr="00000000" w14:paraId="00000004">
      <w:pPr>
        <w:spacing w:after="0" w:before="0" w:lineRule="auto"/>
        <w:ind w:left="0" w:firstLine="0"/>
        <w:rPr>
          <w:rFonts w:ascii="Open Sans Light" w:cs="Open Sans Light" w:eastAsia="Open Sans Light" w:hAnsi="Open Sans Light"/>
          <w:i w:val="1"/>
          <w:sz w:val="24"/>
          <w:szCs w:val="24"/>
        </w:rPr>
      </w:pPr>
      <w:r w:rsidDel="00000000" w:rsidR="00000000" w:rsidRPr="00000000">
        <w:rPr>
          <w:rFonts w:ascii="Open Sans Light" w:cs="Open Sans Light" w:eastAsia="Open Sans Light" w:hAnsi="Open Sans Light"/>
          <w:i w:val="1"/>
          <w:sz w:val="24"/>
          <w:szCs w:val="24"/>
          <w:rtl w:val="0"/>
        </w:rPr>
        <w:t xml:space="preserve">Instructor</w:t>
      </w:r>
    </w:p>
    <w:p w:rsidR="00000000" w:rsidDel="00000000" w:rsidP="00000000" w:rsidRDefault="00000000" w:rsidRPr="00000000" w14:paraId="00000005">
      <w:pPr>
        <w:spacing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465"/>
        <w:tblGridChange w:id="0">
          <w:tblGrid>
            <w:gridCol w:w="3615"/>
            <w:gridCol w:w="6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Rule="auto"/>
              <w:ind w:left="0" w:firstLine="0"/>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08">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09">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0A">
            <w:pPr>
              <w:widowControl w:val="0"/>
              <w:spacing w:after="0" w:before="0" w:lineRule="auto"/>
              <w:ind w:left="720" w:firstLine="0"/>
              <w:rPr>
                <w:color w:val="434343"/>
              </w:rPr>
            </w:pPr>
            <w:r w:rsidDel="00000000" w:rsidR="00000000" w:rsidRPr="00000000">
              <w:rPr>
                <w:color w:val="434343"/>
                <w:rtl w:val="0"/>
              </w:rPr>
              <w:t xml:space="preserve">mahdi</w:t>
            </w:r>
            <w:hyperlink r:id="rId9">
              <w:r w:rsidDel="00000000" w:rsidR="00000000" w:rsidRPr="00000000">
                <w:rPr>
                  <w:color w:val="1155cc"/>
                  <w:u w:val="single"/>
                  <w:rtl w:val="0"/>
                </w:rPr>
                <w:t xml:space="preserve">l@hawaii.edu</w:t>
              </w:r>
            </w:hyperlink>
            <w:r w:rsidDel="00000000" w:rsidR="00000000" w:rsidRPr="00000000">
              <w:rPr>
                <w:rtl w:val="0"/>
              </w:rPr>
            </w:r>
          </w:p>
          <w:p w:rsidR="00000000" w:rsidDel="00000000" w:rsidP="00000000" w:rsidRDefault="00000000" w:rsidRPr="00000000" w14:paraId="0000000B">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C">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0D">
            <w:pPr>
              <w:widowControl w:val="0"/>
              <w:spacing w:after="0" w:before="0" w:lineRule="auto"/>
              <w:ind w:left="720" w:firstLine="0"/>
              <w:rPr>
                <w:color w:val="434343"/>
              </w:rPr>
            </w:pPr>
            <w:r w:rsidDel="00000000" w:rsidR="00000000" w:rsidRPr="00000000">
              <w:rPr>
                <w:color w:val="434343"/>
                <w:rtl w:val="0"/>
              </w:rPr>
              <w:t xml:space="preserve">POST 306B</w:t>
            </w:r>
          </w:p>
          <w:p w:rsidR="00000000" w:rsidDel="00000000" w:rsidP="00000000" w:rsidRDefault="00000000" w:rsidRPr="00000000" w14:paraId="0000000E">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F">
            <w:pPr>
              <w:widowControl w:val="0"/>
              <w:spacing w:after="0" w:before="0" w:lineRule="auto"/>
              <w:ind w:left="0" w:firstLine="0"/>
              <w:rPr>
                <w:b w:val="1"/>
                <w:color w:val="434343"/>
              </w:rPr>
            </w:pPr>
            <w:r w:rsidDel="00000000" w:rsidR="00000000" w:rsidRPr="00000000">
              <w:rPr>
                <w:b w:val="1"/>
                <w:color w:val="434343"/>
                <w:rtl w:val="0"/>
              </w:rPr>
              <w:t xml:space="preserve">Office Hours</w:t>
            </w:r>
          </w:p>
          <w:p w:rsidR="00000000" w:rsidDel="00000000" w:rsidP="00000000" w:rsidRDefault="00000000" w:rsidRPr="00000000" w14:paraId="00000010">
            <w:pPr>
              <w:widowControl w:val="0"/>
              <w:spacing w:after="0" w:before="0" w:lineRule="auto"/>
              <w:ind w:left="720" w:firstLine="0"/>
              <w:rPr>
                <w:color w:val="434343"/>
              </w:rPr>
            </w:pPr>
            <w:r w:rsidDel="00000000" w:rsidR="00000000" w:rsidRPr="00000000">
              <w:rPr>
                <w:color w:val="434343"/>
                <w:rtl w:val="0"/>
              </w:rPr>
              <w:t xml:space="preserve">Monday 1:30-2:30PM</w:t>
            </w:r>
          </w:p>
          <w:p w:rsidR="00000000" w:rsidDel="00000000" w:rsidP="00000000" w:rsidRDefault="00000000" w:rsidRPr="00000000" w14:paraId="00000011">
            <w:pPr>
              <w:widowControl w:val="0"/>
              <w:spacing w:after="0" w:before="0" w:lineRule="auto"/>
              <w:ind w:left="720" w:firstLine="0"/>
              <w:rPr>
                <w:color w:val="434343"/>
              </w:rPr>
            </w:pPr>
            <w:r w:rsidDel="00000000" w:rsidR="00000000" w:rsidRPr="00000000">
              <w:rPr>
                <w:color w:val="434343"/>
                <w:rtl w:val="0"/>
              </w:rPr>
              <w:t xml:space="preserve">Or by appointment</w:t>
            </w:r>
          </w:p>
          <w:p w:rsidR="00000000" w:rsidDel="00000000" w:rsidP="00000000" w:rsidRDefault="00000000" w:rsidRPr="00000000" w14:paraId="00000012">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3">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14">
            <w:pPr>
              <w:widowControl w:val="0"/>
              <w:spacing w:after="0" w:before="0" w:lineRule="auto"/>
              <w:ind w:left="720" w:firstLine="0"/>
              <w:rPr>
                <w:color w:val="434343"/>
              </w:rPr>
            </w:pPr>
            <w:r w:rsidDel="00000000" w:rsidR="00000000" w:rsidRPr="00000000">
              <w:rPr>
                <w:color w:val="434343"/>
                <w:rtl w:val="0"/>
              </w:rPr>
              <w:t xml:space="preserve">Specific grade questions</w:t>
            </w:r>
          </w:p>
          <w:p w:rsidR="00000000" w:rsidDel="00000000" w:rsidP="00000000" w:rsidRDefault="00000000" w:rsidRPr="00000000" w14:paraId="00000015">
            <w:pPr>
              <w:widowControl w:val="0"/>
              <w:spacing w:after="0" w:before="0" w:lineRule="auto"/>
              <w:ind w:left="720" w:firstLine="0"/>
              <w:rPr>
                <w:color w:val="434343"/>
              </w:rPr>
            </w:pPr>
            <w:r w:rsidDel="00000000" w:rsidR="00000000" w:rsidRPr="00000000">
              <w:rPr>
                <w:color w:val="434343"/>
                <w:rtl w:val="0"/>
              </w:rPr>
              <w:t xml:space="preserve">Personal Matters</w:t>
            </w:r>
          </w:p>
        </w:tc>
      </w:tr>
    </w:tbl>
    <w:p w:rsidR="00000000" w:rsidDel="00000000" w:rsidP="00000000" w:rsidRDefault="00000000" w:rsidRPr="00000000" w14:paraId="00000016">
      <w:pPr>
        <w:pStyle w:val="Heading1"/>
        <w:spacing w:after="0" w:lineRule="auto"/>
        <w:rPr/>
      </w:pPr>
      <w:bookmarkStart w:colFirst="0" w:colLast="0" w:name="_heading=h.1t3h5sf" w:id="1"/>
      <w:bookmarkEnd w:id="1"/>
      <w:r w:rsidDel="00000000" w:rsidR="00000000" w:rsidRPr="00000000">
        <w:rPr>
          <w:rtl w:val="0"/>
        </w:rPr>
        <w:t xml:space="preserve">Akib Sadmanee</w:t>
      </w:r>
    </w:p>
    <w:p w:rsidR="00000000" w:rsidDel="00000000" w:rsidP="00000000" w:rsidRDefault="00000000" w:rsidRPr="00000000" w14:paraId="00000017">
      <w:pPr>
        <w:spacing w:before="0" w:lineRule="auto"/>
        <w:ind w:left="0" w:firstLine="0"/>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Rule="auto"/>
              <w:ind w:left="0" w:firstLine="0"/>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1A">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1B">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1C">
            <w:pPr>
              <w:widowControl w:val="0"/>
              <w:spacing w:after="0" w:before="0" w:lineRule="auto"/>
              <w:ind w:left="720" w:firstLine="0"/>
              <w:rPr>
                <w:color w:val="434343"/>
              </w:rPr>
            </w:pPr>
            <w:r w:rsidDel="00000000" w:rsidR="00000000" w:rsidRPr="00000000">
              <w:rPr>
                <w:color w:val="434343"/>
                <w:rtl w:val="0"/>
              </w:rPr>
              <w:t xml:space="preserve">sadmanee</w:t>
            </w:r>
            <w:hyperlink r:id="rId10">
              <w:r w:rsidDel="00000000" w:rsidR="00000000" w:rsidRPr="00000000">
                <w:rPr>
                  <w:color w:val="1155cc"/>
                  <w:u w:val="single"/>
                  <w:rtl w:val="0"/>
                </w:rPr>
                <w:t xml:space="preserve">@hawaii.ed</w:t>
              </w:r>
            </w:hyperlink>
            <w:r w:rsidDel="00000000" w:rsidR="00000000" w:rsidRPr="00000000">
              <w:rPr>
                <w:color w:val="434343"/>
                <w:rtl w:val="0"/>
              </w:rPr>
              <w:t xml:space="preserve">u</w:t>
            </w:r>
          </w:p>
          <w:p w:rsidR="00000000" w:rsidDel="00000000" w:rsidP="00000000" w:rsidRDefault="00000000" w:rsidRPr="00000000" w14:paraId="0000001D">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E">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1F">
            <w:pPr>
              <w:widowControl w:val="0"/>
              <w:spacing w:after="0" w:before="0" w:lineRule="auto"/>
              <w:ind w:left="720" w:firstLine="0"/>
              <w:rPr>
                <w:b w:val="1"/>
                <w:color w:val="434343"/>
              </w:rPr>
            </w:pPr>
            <w:r w:rsidDel="00000000" w:rsidR="00000000" w:rsidRPr="00000000">
              <w:rPr>
                <w:color w:val="434343"/>
                <w:rtl w:val="0"/>
              </w:rPr>
              <w:t xml:space="preserve">306A</w:t>
            </w:r>
            <w:r w:rsidDel="00000000" w:rsidR="00000000" w:rsidRPr="00000000">
              <w:rPr>
                <w:rtl w:val="0"/>
              </w:rPr>
            </w:r>
          </w:p>
          <w:p w:rsidR="00000000" w:rsidDel="00000000" w:rsidP="00000000" w:rsidRDefault="00000000" w:rsidRPr="00000000" w14:paraId="00000020">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21">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2">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23">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24">
      <w:pPr>
        <w:pStyle w:val="Heading1"/>
        <w:rPr/>
      </w:pPr>
      <w:bookmarkStart w:colFirst="0" w:colLast="0" w:name="_heading=h.q1r6ncfnvr9g" w:id="2"/>
      <w:bookmarkEnd w:id="2"/>
      <w:r w:rsidDel="00000000" w:rsidR="00000000" w:rsidRPr="00000000">
        <w:rPr>
          <w:rtl w:val="0"/>
        </w:rPr>
        <w:t xml:space="preserve">Ethan Chung </w:t>
      </w:r>
    </w:p>
    <w:p w:rsidR="00000000" w:rsidDel="00000000" w:rsidP="00000000" w:rsidRDefault="00000000" w:rsidRPr="00000000" w14:paraId="00000025">
      <w:pPr>
        <w:spacing w:before="0" w:lineRule="auto"/>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0" w:lineRule="auto"/>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28">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29">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2A">
            <w:pPr>
              <w:widowControl w:val="0"/>
              <w:spacing w:after="0" w:before="0" w:lineRule="auto"/>
              <w:ind w:left="720" w:firstLine="0"/>
              <w:rPr>
                <w:color w:val="434343"/>
              </w:rPr>
            </w:pPr>
            <w:r w:rsidDel="00000000" w:rsidR="00000000" w:rsidRPr="00000000">
              <w:rPr>
                <w:color w:val="434343"/>
                <w:rtl w:val="0"/>
              </w:rPr>
              <w:t xml:space="preserve">echung32@hawaii.edu</w:t>
            </w:r>
          </w:p>
          <w:p w:rsidR="00000000" w:rsidDel="00000000" w:rsidP="00000000" w:rsidRDefault="00000000" w:rsidRPr="00000000" w14:paraId="0000002B">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C">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2D">
            <w:pPr>
              <w:widowControl w:val="0"/>
              <w:spacing w:after="0" w:before="0" w:lineRule="auto"/>
              <w:ind w:left="720" w:firstLine="0"/>
              <w:rPr>
                <w:b w:val="1"/>
                <w:color w:val="434343"/>
              </w:rPr>
            </w:pPr>
            <w:r w:rsidDel="00000000" w:rsidR="00000000" w:rsidRPr="00000000">
              <w:rPr>
                <w:color w:val="434343"/>
                <w:rtl w:val="0"/>
              </w:rPr>
              <w:t xml:space="preserve">TBD</w:t>
            </w:r>
            <w:r w:rsidDel="00000000" w:rsidR="00000000" w:rsidRPr="00000000">
              <w:rPr>
                <w:rtl w:val="0"/>
              </w:rPr>
            </w:r>
          </w:p>
          <w:p w:rsidR="00000000" w:rsidDel="00000000" w:rsidP="00000000" w:rsidRDefault="00000000" w:rsidRPr="00000000" w14:paraId="0000002E">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F">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30">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31">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32">
      <w:pPr>
        <w:pStyle w:val="Heading1"/>
        <w:rPr/>
      </w:pPr>
      <w:bookmarkStart w:colFirst="0" w:colLast="0" w:name="_heading=h.7a8reuy8i1rx" w:id="3"/>
      <w:bookmarkEnd w:id="3"/>
      <w:r w:rsidDel="00000000" w:rsidR="00000000" w:rsidRPr="00000000">
        <w:rPr>
          <w:rtl w:val="0"/>
        </w:rPr>
      </w:r>
    </w:p>
    <w:p w:rsidR="00000000" w:rsidDel="00000000" w:rsidP="00000000" w:rsidRDefault="00000000" w:rsidRPr="00000000" w14:paraId="00000033">
      <w:pPr>
        <w:pStyle w:val="Heading1"/>
        <w:rPr/>
      </w:pPr>
      <w:bookmarkStart w:colFirst="0" w:colLast="0" w:name="_heading=h.4d34og8" w:id="4"/>
      <w:bookmarkEnd w:id="4"/>
      <w:r w:rsidDel="00000000" w:rsidR="00000000" w:rsidRPr="00000000">
        <w:rPr>
          <w:rtl w:val="0"/>
        </w:rPr>
        <w:t xml:space="preserve">Class Meetings</w:t>
      </w:r>
    </w:p>
    <w:p w:rsidR="00000000" w:rsidDel="00000000" w:rsidP="00000000" w:rsidRDefault="00000000" w:rsidRPr="00000000" w14:paraId="00000034">
      <w:pPr>
        <w:spacing w:before="0" w:lineRule="auto"/>
        <w:rPr/>
        <w:sectPr>
          <w:footerReference r:id="rId11" w:type="default"/>
          <w:pgSz w:h="15840" w:w="12240" w:orient="portrait"/>
          <w:pgMar w:bottom="1080" w:top="1080" w:left="1080" w:right="108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widowControl w:val="0"/>
        <w:tabs>
          <w:tab w:val="left" w:leader="none" w:pos="2160"/>
        </w:tabs>
        <w:ind w:left="0" w:firstLine="0"/>
        <w:rPr>
          <w:color w:val="434343"/>
        </w:rPr>
      </w:pPr>
      <w:r w:rsidDel="00000000" w:rsidR="00000000" w:rsidRPr="00000000">
        <w:rPr>
          <w:b w:val="1"/>
          <w:color w:val="434343"/>
          <w:rtl w:val="0"/>
        </w:rPr>
        <w:t xml:space="preserve">Delivery Method:  </w:t>
      </w:r>
      <w:r w:rsidDel="00000000" w:rsidR="00000000" w:rsidRPr="00000000">
        <w:rPr>
          <w:color w:val="434343"/>
          <w:rtl w:val="0"/>
        </w:rPr>
        <w:t xml:space="preserve">Hybrid</w:t>
      </w:r>
    </w:p>
    <w:p w:rsidR="00000000" w:rsidDel="00000000" w:rsidP="00000000" w:rsidRDefault="00000000" w:rsidRPr="00000000" w14:paraId="00000036">
      <w:pPr>
        <w:widowControl w:val="0"/>
        <w:tabs>
          <w:tab w:val="left" w:leader="none" w:pos="2160"/>
        </w:tabs>
        <w:ind w:left="0" w:firstLine="0"/>
        <w:rPr>
          <w:color w:val="434343"/>
        </w:rPr>
      </w:pPr>
      <w:r w:rsidDel="00000000" w:rsidR="00000000" w:rsidRPr="00000000">
        <w:rPr>
          <w:b w:val="1"/>
          <w:color w:val="434343"/>
          <w:rtl w:val="0"/>
        </w:rPr>
        <w:t xml:space="preserve">Meeting Days:  </w:t>
      </w:r>
      <w:r w:rsidDel="00000000" w:rsidR="00000000" w:rsidRPr="00000000">
        <w:rPr>
          <w:color w:val="434343"/>
          <w:rtl w:val="0"/>
        </w:rPr>
        <w:t xml:space="preserve">Monday</w:t>
      </w:r>
    </w:p>
    <w:p w:rsidR="00000000" w:rsidDel="00000000" w:rsidP="00000000" w:rsidRDefault="00000000" w:rsidRPr="00000000" w14:paraId="00000037">
      <w:pPr>
        <w:widowControl w:val="0"/>
        <w:tabs>
          <w:tab w:val="left" w:leader="none" w:pos="2160"/>
        </w:tabs>
        <w:ind w:left="0" w:firstLine="0"/>
        <w:rPr>
          <w:color w:val="434343"/>
        </w:rPr>
      </w:pPr>
      <w:r w:rsidDel="00000000" w:rsidR="00000000" w:rsidRPr="00000000">
        <w:rPr>
          <w:b w:val="1"/>
          <w:color w:val="434343"/>
          <w:rtl w:val="0"/>
        </w:rPr>
        <w:t xml:space="preserve">Meeting Time:  </w:t>
      </w:r>
      <w:r w:rsidDel="00000000" w:rsidR="00000000" w:rsidRPr="00000000">
        <w:rPr>
          <w:color w:val="434343"/>
          <w:rtl w:val="0"/>
        </w:rPr>
        <w:t xml:space="preserve">12-1 PM</w:t>
      </w:r>
    </w:p>
    <w:p w:rsidR="00000000" w:rsidDel="00000000" w:rsidP="00000000" w:rsidRDefault="00000000" w:rsidRPr="00000000" w14:paraId="00000038">
      <w:pPr>
        <w:widowControl w:val="0"/>
        <w:tabs>
          <w:tab w:val="left" w:leader="none" w:pos="2160"/>
        </w:tabs>
        <w:ind w:left="0" w:firstLine="0"/>
        <w:rPr>
          <w:color w:val="434343"/>
        </w:rPr>
      </w:pPr>
      <w:r w:rsidDel="00000000" w:rsidR="00000000" w:rsidRPr="00000000">
        <w:br w:type="column"/>
      </w:r>
      <w:r w:rsidDel="00000000" w:rsidR="00000000" w:rsidRPr="00000000">
        <w:rPr>
          <w:b w:val="1"/>
          <w:color w:val="434343"/>
          <w:rtl w:val="0"/>
        </w:rPr>
        <w:t xml:space="preserve">Location: </w:t>
      </w:r>
      <w:r w:rsidDel="00000000" w:rsidR="00000000" w:rsidRPr="00000000">
        <w:rPr>
          <w:color w:val="434343"/>
          <w:rtl w:val="0"/>
        </w:rPr>
        <w:t xml:space="preserve">Keller 102</w:t>
      </w:r>
    </w:p>
    <w:p w:rsidR="00000000" w:rsidDel="00000000" w:rsidP="00000000" w:rsidRDefault="00000000" w:rsidRPr="00000000" w14:paraId="00000039">
      <w:pPr>
        <w:widowControl w:val="0"/>
        <w:tabs>
          <w:tab w:val="left" w:leader="none" w:pos="2160"/>
        </w:tabs>
        <w:ind w:left="0" w:firstLine="0"/>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b w:val="1"/>
          <w:color w:val="434343"/>
          <w:rtl w:val="0"/>
        </w:rPr>
        <w:t xml:space="preserve">Duration:  </w:t>
      </w:r>
      <w:r w:rsidDel="00000000" w:rsidR="00000000" w:rsidRPr="00000000">
        <w:rPr>
          <w:color w:val="434343"/>
          <w:rtl w:val="0"/>
        </w:rPr>
        <w:t xml:space="preserve">Mon Aug 25 to Mon Dec 15  </w:t>
      </w:r>
      <w:r w:rsidDel="00000000" w:rsidR="00000000" w:rsidRPr="00000000">
        <w:rPr>
          <w:rtl w:val="0"/>
        </w:rPr>
      </w:r>
    </w:p>
    <w:p w:rsidR="00000000" w:rsidDel="00000000" w:rsidP="00000000" w:rsidRDefault="00000000" w:rsidRPr="00000000" w14:paraId="0000003A">
      <w:pPr>
        <w:pStyle w:val="Heading1"/>
        <w:spacing w:after="0" w:lineRule="auto"/>
        <w:rPr/>
      </w:pPr>
      <w:bookmarkStart w:colFirst="0" w:colLast="0" w:name="_heading=h.2s8eyo1" w:id="5"/>
      <w:bookmarkEnd w:id="5"/>
      <w:r w:rsidDel="00000000" w:rsidR="00000000" w:rsidRPr="00000000">
        <w:rPr>
          <w:rtl w:val="0"/>
        </w:rPr>
        <w:t xml:space="preserve">Course Information</w:t>
      </w:r>
    </w:p>
    <w:p w:rsidR="00000000" w:rsidDel="00000000" w:rsidP="00000000" w:rsidRDefault="00000000" w:rsidRPr="00000000" w14:paraId="0000003B">
      <w:pPr>
        <w:spacing w:before="0" w:lineRule="auto"/>
        <w:rPr/>
        <w:sectPr>
          <w:type w:val="continuous"/>
          <w:pgSz w:h="15840" w:w="12240" w:orient="portrait"/>
          <w:pgMar w:bottom="1080" w:top="1080" w:left="1080" w:right="108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widowControl w:val="0"/>
        <w:tabs>
          <w:tab w:val="left" w:leader="none" w:pos="2160"/>
        </w:tabs>
        <w:spacing w:after="100" w:before="100" w:line="240" w:lineRule="auto"/>
        <w:ind w:left="0" w:right="-36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Title: </w:t>
      </w:r>
      <w:r w:rsidDel="00000000" w:rsidR="00000000" w:rsidRPr="00000000">
        <w:rPr>
          <w:b w:val="1"/>
          <w:color w:val="434343"/>
          <w:rtl w:val="0"/>
        </w:rPr>
        <w:t xml:space="preserve"> </w:t>
      </w:r>
      <w:r w:rsidDel="00000000" w:rsidR="00000000" w:rsidRPr="00000000">
        <w:rPr>
          <w:color w:val="434343"/>
          <w:rtl w:val="0"/>
        </w:rPr>
        <w:t xml:space="preserve">Industry Seminar</w:t>
      </w:r>
      <w:r w:rsidDel="00000000" w:rsidR="00000000" w:rsidRPr="00000000">
        <w:rPr>
          <w:rtl w:val="0"/>
        </w:rPr>
      </w:r>
    </w:p>
    <w:p w:rsidR="00000000" w:rsidDel="00000000" w:rsidP="00000000" w:rsidRDefault="00000000" w:rsidRPr="00000000" w14:paraId="0000003D">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Number: </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ABCD 1000</w:t>
      </w:r>
    </w:p>
    <w:p w:rsidR="00000000" w:rsidDel="00000000" w:rsidP="00000000" w:rsidRDefault="00000000" w:rsidRPr="00000000" w14:paraId="0000003E">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Credit Hours: </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3</w:t>
      </w:r>
    </w:p>
    <w:p w:rsidR="00000000" w:rsidDel="00000000" w:rsidP="00000000" w:rsidRDefault="00000000" w:rsidRPr="00000000" w14:paraId="0000003F">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Semester:</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Fall </w:t>
      </w:r>
      <w:r w:rsidDel="00000000" w:rsidR="00000000" w:rsidRPr="00000000">
        <w:rPr>
          <w:color w:val="434343"/>
          <w:rtl w:val="0"/>
        </w:rPr>
        <w:t xml:space="preserve">2025</w:t>
      </w:r>
      <w:r w:rsidDel="00000000" w:rsidR="00000000" w:rsidRPr="00000000">
        <w:rPr>
          <w:rtl w:val="0"/>
        </w:rPr>
      </w:r>
    </w:p>
    <w:p w:rsidR="00000000" w:rsidDel="00000000" w:rsidP="00000000" w:rsidRDefault="00000000" w:rsidRPr="00000000" w14:paraId="00000040">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Prerequisites: </w:t>
      </w:r>
      <w:r w:rsidDel="00000000" w:rsidR="00000000" w:rsidRPr="00000000">
        <w:rPr>
          <w:b w:val="1"/>
          <w:color w:val="434343"/>
          <w:rtl w:val="0"/>
        </w:rPr>
        <w:t xml:space="preserve"> </w:t>
      </w:r>
      <w:r w:rsidDel="00000000" w:rsidR="00000000" w:rsidRPr="00000000">
        <w:rPr>
          <w:color w:val="434343"/>
          <w:rtl w:val="0"/>
        </w:rPr>
        <w:t xml:space="preserve">None</w:t>
      </w:r>
      <w:r w:rsidDel="00000000" w:rsidR="00000000" w:rsidRPr="00000000">
        <w:rPr>
          <w:rtl w:val="0"/>
        </w:rPr>
      </w:r>
    </w:p>
    <w:p w:rsidR="00000000" w:rsidDel="00000000" w:rsidP="00000000" w:rsidRDefault="00000000" w:rsidRPr="00000000" w14:paraId="00000041">
      <w:pPr>
        <w:widowControl w:val="0"/>
        <w:tabs>
          <w:tab w:val="left" w:leader="none" w:pos="2160"/>
        </w:tabs>
        <w:spacing w:after="100" w:before="100" w:line="240" w:lineRule="auto"/>
        <w:ind w:left="0" w:firstLine="0"/>
        <w:rPr>
          <w:rFonts w:ascii="Open Sans" w:cs="Open Sans" w:eastAsia="Open Sans" w:hAnsi="Open Sans"/>
          <w:color w:val="434343"/>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rFonts w:ascii="Open Sans" w:cs="Open Sans" w:eastAsia="Open Sans" w:hAnsi="Open Sans"/>
          <w:b w:val="1"/>
          <w:color w:val="434343"/>
          <w:rtl w:val="0"/>
        </w:rPr>
        <w:t xml:space="preserve">Restrictions: </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enter here, if any</w:t>
      </w:r>
      <w:r w:rsidDel="00000000" w:rsidR="00000000" w:rsidRPr="00000000">
        <w:rPr>
          <w:rFonts w:ascii="Open Sans" w:cs="Open Sans" w:eastAsia="Open Sans" w:hAnsi="Open Sans"/>
          <w:b w:val="1"/>
          <w:color w:val="434343"/>
          <w:rtl w:val="0"/>
        </w:rPr>
        <w:t xml:space="preserve"> </w:t>
      </w:r>
      <w:r w:rsidDel="00000000" w:rsidR="00000000" w:rsidRPr="00000000">
        <w:rPr>
          <w:rtl w:val="0"/>
        </w:rPr>
      </w:r>
    </w:p>
    <w:p w:rsidR="00000000" w:rsidDel="00000000" w:rsidP="00000000" w:rsidRDefault="00000000" w:rsidRPr="00000000" w14:paraId="00000042">
      <w:pPr>
        <w:widowControl w:val="0"/>
        <w:tabs>
          <w:tab w:val="left" w:leader="none" w:pos="2160"/>
        </w:tabs>
        <w:ind w:left="0" w:firstLine="0"/>
        <w:rPr>
          <w:b w:val="1"/>
          <w:color w:val="434343"/>
        </w:rPr>
      </w:pPr>
      <w:r w:rsidDel="00000000" w:rsidR="00000000" w:rsidRPr="00000000">
        <w:rPr>
          <w:rtl w:val="0"/>
        </w:rPr>
      </w:r>
    </w:p>
    <w:p w:rsidR="00000000" w:rsidDel="00000000" w:rsidP="00000000" w:rsidRDefault="00000000" w:rsidRPr="00000000" w14:paraId="00000043">
      <w:pPr>
        <w:widowControl w:val="0"/>
        <w:tabs>
          <w:tab w:val="left" w:leader="none" w:pos="2160"/>
        </w:tabs>
        <w:ind w:left="0" w:firstLine="0"/>
        <w:rPr>
          <w:b w:val="1"/>
          <w:color w:val="434343"/>
        </w:rPr>
      </w:pPr>
      <w:r w:rsidDel="00000000" w:rsidR="00000000" w:rsidRPr="00000000">
        <w:rPr>
          <w:b w:val="1"/>
          <w:color w:val="434343"/>
          <w:rtl w:val="0"/>
        </w:rPr>
        <w:t xml:space="preserve">Course Description: </w:t>
      </w:r>
    </w:p>
    <w:p w:rsidR="00000000" w:rsidDel="00000000" w:rsidP="00000000" w:rsidRDefault="00000000" w:rsidRPr="00000000" w14:paraId="00000044">
      <w:pPr>
        <w:widowControl w:val="0"/>
        <w:ind w:left="0" w:firstLine="0"/>
        <w:rPr>
          <w:color w:val="434343"/>
        </w:rPr>
      </w:pPr>
      <w:r w:rsidDel="00000000" w:rsidR="00000000" w:rsidRPr="00000000">
        <w:rPr>
          <w:color w:val="434343"/>
          <w:rtl w:val="0"/>
        </w:rPr>
        <w:t xml:space="preserve">This course consists of three modules that cover important frameworks, core technologies, and effective methodologies for building and using data science products or AI systems. It features lectures by faculty members and industry professionals, along with practical workshops that bridge theory and real-world application.</w:t>
      </w:r>
    </w:p>
    <w:p w:rsidR="00000000" w:rsidDel="00000000" w:rsidP="00000000" w:rsidRDefault="00000000" w:rsidRPr="00000000" w14:paraId="00000045">
      <w:pPr>
        <w:widowControl w:val="0"/>
        <w:ind w:left="0" w:firstLine="0"/>
        <w:rPr>
          <w:color w:val="434343"/>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17dp8vu" w:id="6"/>
      <w:bookmarkEnd w:id="6"/>
      <w:r w:rsidDel="00000000" w:rsidR="00000000" w:rsidRPr="00000000">
        <w:rPr>
          <w:rtl w:val="0"/>
        </w:rPr>
        <w:t xml:space="preserve">Required Course Materials</w:t>
      </w:r>
    </w:p>
    <w:p w:rsidR="00000000" w:rsidDel="00000000" w:rsidP="00000000" w:rsidRDefault="00000000" w:rsidRPr="00000000" w14:paraId="00000047">
      <w:pPr>
        <w:spacing w:before="0" w:lineRule="auto"/>
        <w:ind w:left="9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widowControl w:val="0"/>
        <w:tabs>
          <w:tab w:val="left" w:leader="none" w:pos="1170"/>
        </w:tabs>
        <w:ind w:left="0" w:firstLine="0"/>
        <w:rPr>
          <w:color w:val="434343"/>
        </w:rPr>
      </w:pPr>
      <w:r w:rsidDel="00000000" w:rsidR="00000000" w:rsidRPr="00000000">
        <w:rPr>
          <w:rtl w:val="0"/>
        </w:rPr>
      </w:r>
    </w:p>
    <w:p w:rsidR="00000000" w:rsidDel="00000000" w:rsidP="00000000" w:rsidRDefault="00000000" w:rsidRPr="00000000" w14:paraId="00000049">
      <w:pPr>
        <w:widowControl w:val="0"/>
        <w:tabs>
          <w:tab w:val="left" w:leader="none" w:pos="1170"/>
        </w:tabs>
        <w:ind w:left="0" w:firstLine="0"/>
        <w:rPr>
          <w:color w:val="434343"/>
        </w:rPr>
      </w:pPr>
      <w:r w:rsidDel="00000000" w:rsidR="00000000" w:rsidRPr="00000000">
        <w:rPr>
          <w:b w:val="1"/>
          <w:color w:val="434343"/>
          <w:rtl w:val="0"/>
        </w:rPr>
        <w:t xml:space="preserve">Textbook:</w:t>
      </w:r>
      <w:r w:rsidDel="00000000" w:rsidR="00000000" w:rsidRPr="00000000">
        <w:rPr>
          <w:color w:val="434343"/>
          <w:rtl w:val="0"/>
        </w:rPr>
        <w:t xml:space="preserve"> Materials for each lecture will be available online.</w:t>
      </w:r>
    </w:p>
    <w:p w:rsidR="00000000" w:rsidDel="00000000" w:rsidP="00000000" w:rsidRDefault="00000000" w:rsidRPr="00000000" w14:paraId="0000004A">
      <w:pPr>
        <w:pStyle w:val="Heading1"/>
        <w:widowControl w:val="0"/>
        <w:tabs>
          <w:tab w:val="left" w:leader="none" w:pos="2160"/>
        </w:tabs>
        <w:ind w:left="0" w:firstLine="0"/>
        <w:rPr/>
      </w:pPr>
      <w:bookmarkStart w:colFirst="0" w:colLast="0" w:name="_heading=h.3rdcrjn" w:id="7"/>
      <w:bookmarkEnd w:id="7"/>
      <w:r w:rsidDel="00000000" w:rsidR="00000000" w:rsidRPr="00000000">
        <w:rPr>
          <w:rtl w:val="0"/>
        </w:rPr>
        <w:t xml:space="preserve">RSI &amp; Communication Policy</w:t>
      </w:r>
    </w:p>
    <w:p w:rsidR="00000000" w:rsidDel="00000000" w:rsidP="00000000" w:rsidRDefault="00000000" w:rsidRPr="00000000" w14:paraId="0000004B">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widowControl w:val="0"/>
        <w:spacing w:after="200" w:before="0" w:lineRule="auto"/>
        <w:ind w:left="0" w:right="0" w:firstLine="0"/>
        <w:rPr/>
      </w:pPr>
      <w:r w:rsidDel="00000000" w:rsidR="00000000" w:rsidRPr="00000000">
        <w:rPr>
          <w:i w:val="1"/>
          <w:color w:val="434343"/>
          <w:rtl w:val="0"/>
        </w:rPr>
        <w:t xml:space="preserve">Regular substantive interaction refers to the meaningful communication between the instructor and student. As a fully online course, this includes weekly interaction through feedback, announcements, updates, peer-to-peer activities, and communication through the course discussion. These tools are crucial for building a sense of community in the course, facilitating ongoing support for students, and encouraging communication and engagement.</w:t>
      </w:r>
      <w:r w:rsidDel="00000000" w:rsidR="00000000" w:rsidRPr="00000000">
        <w:rPr>
          <w:rtl w:val="0"/>
        </w:rPr>
      </w:r>
    </w:p>
    <w:p w:rsidR="00000000" w:rsidDel="00000000" w:rsidP="00000000" w:rsidRDefault="00000000" w:rsidRPr="00000000" w14:paraId="0000004D">
      <w:pPr>
        <w:pStyle w:val="Heading1"/>
        <w:rPr/>
      </w:pPr>
      <w:bookmarkStart w:colFirst="0" w:colLast="0" w:name="_heading=h.26in1rg" w:id="8"/>
      <w:bookmarkEnd w:id="8"/>
      <w:r w:rsidDel="00000000" w:rsidR="00000000" w:rsidRPr="00000000">
        <w:rPr>
          <w:rtl w:val="0"/>
        </w:rPr>
        <w:t xml:space="preserve">Course Objectives</w:t>
      </w:r>
    </w:p>
    <w:p w:rsidR="00000000" w:rsidDel="00000000" w:rsidP="00000000" w:rsidRDefault="00000000" w:rsidRPr="00000000" w14:paraId="0000004E">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widowControl w:val="0"/>
        <w:spacing w:after="200" w:before="0" w:lineRule="auto"/>
        <w:ind w:left="0" w:firstLine="0"/>
        <w:rPr>
          <w:i w:val="1"/>
          <w:color w:val="434343"/>
        </w:rPr>
      </w:pPr>
      <w:r w:rsidDel="00000000" w:rsidR="00000000" w:rsidRPr="00000000">
        <w:rPr>
          <w:i w:val="1"/>
          <w:color w:val="434343"/>
          <w:rtl w:val="0"/>
        </w:rPr>
        <w:t xml:space="preserve">Course objectives are clear statements that outline what students are expected to know or be able to do by the end of the course. These objectives serve to provide clarity, helping students focus on essential content. Upon successful completion of this course, students will: </w:t>
      </w:r>
    </w:p>
    <w:p w:rsidR="00000000" w:rsidDel="00000000" w:rsidP="00000000" w:rsidRDefault="00000000" w:rsidRPr="00000000" w14:paraId="00000050">
      <w:pPr>
        <w:widowControl w:val="0"/>
        <w:spacing w:after="200" w:before="0" w:lineRule="auto"/>
        <w:ind w:left="0" w:firstLine="0"/>
        <w:rPr>
          <w:i w:val="1"/>
          <w:color w:val="434343"/>
        </w:rPr>
      </w:pPr>
      <w:r w:rsidDel="00000000" w:rsidR="00000000" w:rsidRPr="00000000">
        <w:rPr>
          <w:i w:val="1"/>
          <w:color w:val="434343"/>
          <w:rtl w:val="0"/>
        </w:rPr>
        <w:t xml:space="preserve">In this course, students will:</w:t>
      </w:r>
    </w:p>
    <w:p w:rsidR="00000000" w:rsidDel="00000000" w:rsidP="00000000" w:rsidRDefault="00000000" w:rsidRPr="00000000" w14:paraId="00000051">
      <w:pPr>
        <w:widowControl w:val="0"/>
        <w:numPr>
          <w:ilvl w:val="0"/>
          <w:numId w:val="1"/>
        </w:numPr>
        <w:spacing w:after="0" w:afterAutospacing="0" w:before="0" w:lineRule="auto"/>
        <w:ind w:left="720" w:hanging="360"/>
        <w:rPr>
          <w:i w:val="1"/>
          <w:color w:val="434343"/>
          <w:u w:val="none"/>
        </w:rPr>
      </w:pPr>
      <w:r w:rsidDel="00000000" w:rsidR="00000000" w:rsidRPr="00000000">
        <w:rPr>
          <w:i w:val="1"/>
          <w:color w:val="434343"/>
          <w:rtl w:val="0"/>
        </w:rPr>
        <w:t xml:space="preserve"> understand importance frameworks for building and using data science products and AI systems</w:t>
      </w:r>
    </w:p>
    <w:p w:rsidR="00000000" w:rsidDel="00000000" w:rsidP="00000000" w:rsidRDefault="00000000" w:rsidRPr="00000000" w14:paraId="00000052">
      <w:pPr>
        <w:widowControl w:val="0"/>
        <w:numPr>
          <w:ilvl w:val="0"/>
          <w:numId w:val="1"/>
        </w:numPr>
        <w:spacing w:after="0" w:afterAutospacing="0" w:before="0" w:lineRule="auto"/>
        <w:ind w:left="720" w:hanging="360"/>
        <w:rPr>
          <w:i w:val="1"/>
          <w:color w:val="434343"/>
          <w:u w:val="none"/>
        </w:rPr>
      </w:pPr>
      <w:r w:rsidDel="00000000" w:rsidR="00000000" w:rsidRPr="00000000">
        <w:rPr>
          <w:i w:val="1"/>
          <w:color w:val="434343"/>
          <w:rtl w:val="0"/>
        </w:rPr>
        <w:t xml:space="preserve">comprehend the current conditions, requirements, and context of the industry, and gain perspectives on its future trajectory;  </w:t>
      </w:r>
    </w:p>
    <w:p w:rsidR="00000000" w:rsidDel="00000000" w:rsidP="00000000" w:rsidRDefault="00000000" w:rsidRPr="00000000" w14:paraId="00000053">
      <w:pPr>
        <w:widowControl w:val="0"/>
        <w:numPr>
          <w:ilvl w:val="0"/>
          <w:numId w:val="1"/>
        </w:numPr>
        <w:spacing w:after="200" w:before="0" w:lineRule="auto"/>
        <w:ind w:left="720" w:hanging="360"/>
        <w:rPr>
          <w:i w:val="1"/>
          <w:color w:val="434343"/>
          <w:u w:val="none"/>
        </w:rPr>
      </w:pPr>
      <w:r w:rsidDel="00000000" w:rsidR="00000000" w:rsidRPr="00000000">
        <w:rPr>
          <w:i w:val="1"/>
          <w:color w:val="434343"/>
          <w:rtl w:val="0"/>
        </w:rPr>
        <w:t xml:space="preserve">learn about essential skills and knowledge to address real-world challenges through interactive workshop experiences.  </w:t>
      </w:r>
    </w:p>
    <w:p w:rsidR="00000000" w:rsidDel="00000000" w:rsidP="00000000" w:rsidRDefault="00000000" w:rsidRPr="00000000" w14:paraId="00000054">
      <w:pPr>
        <w:widowControl w:val="0"/>
        <w:spacing w:after="200" w:before="0" w:lineRule="auto"/>
        <w:ind w:left="0" w:firstLine="0"/>
        <w:rPr>
          <w:i w:val="1"/>
          <w:color w:val="434343"/>
        </w:rPr>
      </w:pPr>
      <w:r w:rsidDel="00000000" w:rsidR="00000000" w:rsidRPr="00000000">
        <w:rPr>
          <w:i w:val="1"/>
          <w:color w:val="434343"/>
          <w:rtl w:val="0"/>
        </w:rPr>
        <w:t xml:space="preserve">This course is aligned with UH Mānoa’s Institutional Learning Objectives of **Knowing** (understanding Artificial Intelligence), **Doing** (implementing practical problem-solving), and **Values** (discussing ethical and inclusive approaches to using AI systems).</w:t>
      </w:r>
    </w:p>
    <w:p w:rsidR="00000000" w:rsidDel="00000000" w:rsidP="00000000" w:rsidRDefault="00000000" w:rsidRPr="00000000" w14:paraId="00000055">
      <w:pPr>
        <w:widowControl w:val="0"/>
        <w:tabs>
          <w:tab w:val="right" w:leader="none" w:pos="900"/>
          <w:tab w:val="left" w:leader="none" w:pos="1080"/>
        </w:tabs>
        <w:spacing w:after="200" w:lineRule="auto"/>
        <w:ind w:left="0" w:firstLine="0"/>
        <w:rPr>
          <w:color w:val="434343"/>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lnxbz9" w:id="9"/>
      <w:bookmarkEnd w:id="9"/>
      <w:r w:rsidDel="00000000" w:rsidR="00000000" w:rsidRPr="00000000">
        <w:rPr>
          <w:rtl w:val="0"/>
        </w:rPr>
        <w:t xml:space="preserve">Grading Breakdown</w:t>
      </w:r>
    </w:p>
    <w:p w:rsidR="00000000" w:rsidDel="00000000" w:rsidP="00000000" w:rsidRDefault="00000000" w:rsidRPr="00000000" w14:paraId="00000057">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widowControl w:val="0"/>
        <w:spacing w:before="0" w:lineRule="auto"/>
        <w:rPr>
          <w:i w:val="1"/>
          <w:color w:val="434343"/>
        </w:rPr>
      </w:pPr>
      <w:r w:rsidDel="00000000" w:rsidR="00000000" w:rsidRPr="00000000">
        <w:rPr>
          <w:i w:val="1"/>
          <w:color w:val="434343"/>
          <w:rtl w:val="0"/>
        </w:rPr>
        <w:t xml:space="preserve">Final grades will be calculated from the following criteria:  </w:t>
      </w:r>
    </w:p>
    <w:tbl>
      <w:tblPr>
        <w:tblStyle w:val="Table4"/>
        <w:tblW w:w="10065.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985"/>
        <w:gridCol w:w="4080"/>
        <w:tblGridChange w:id="0">
          <w:tblGrid>
            <w:gridCol w:w="5985"/>
            <w:gridCol w:w="4080"/>
          </w:tblGrid>
        </w:tblGridChange>
      </w:tblGrid>
      <w:tr>
        <w:trPr>
          <w:cantSplit w:val="0"/>
          <w:trHeight w:val="479.52000000000004"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59">
            <w:pPr>
              <w:widowControl w:val="0"/>
              <w:jc w:val="center"/>
              <w:rPr/>
            </w:pPr>
            <w:r w:rsidDel="00000000" w:rsidR="00000000" w:rsidRPr="00000000">
              <w:rPr>
                <w:b w:val="1"/>
                <w:color w:val="ffffff"/>
                <w:rtl w:val="0"/>
              </w:rPr>
              <w:t xml:space="preserve">Assignment type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5A">
            <w:pPr>
              <w:widowControl w:val="0"/>
              <w:jc w:val="center"/>
              <w:rPr/>
            </w:pPr>
            <w:r w:rsidDel="00000000" w:rsidR="00000000" w:rsidRPr="00000000">
              <w:rPr>
                <w:b w:val="1"/>
                <w:color w:val="ffffff"/>
                <w:rtl w:val="0"/>
              </w:rPr>
              <w:t xml:space="preserve">Percentage or Points</w:t>
            </w: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B">
            <w:pPr>
              <w:widowControl w:val="0"/>
              <w:spacing w:after="0" w:before="0" w:lineRule="auto"/>
              <w:ind w:left="270" w:firstLine="0"/>
              <w:jc w:val="center"/>
              <w:rPr>
                <w:color w:val="434343"/>
              </w:rPr>
            </w:pPr>
            <w:r w:rsidDel="00000000" w:rsidR="00000000" w:rsidRPr="00000000">
              <w:rPr>
                <w:color w:val="434343"/>
                <w:rtl w:val="0"/>
              </w:rPr>
              <w:t xml:space="preserve">Discussions and Participation</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C">
            <w:pPr>
              <w:widowControl w:val="0"/>
              <w:spacing w:after="0" w:before="0" w:lineRule="auto"/>
              <w:ind w:left="270" w:firstLine="0"/>
              <w:jc w:val="center"/>
              <w:rPr>
                <w:color w:val="434343"/>
              </w:rPr>
            </w:pPr>
            <w:r w:rsidDel="00000000" w:rsidR="00000000" w:rsidRPr="00000000">
              <w:rPr>
                <w:color w:val="434343"/>
                <w:rtl w:val="0"/>
              </w:rPr>
              <w:t xml:space="preserve">20% </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D">
            <w:pPr>
              <w:widowControl w:val="0"/>
              <w:spacing w:after="0" w:before="0" w:lineRule="auto"/>
              <w:ind w:left="270" w:firstLine="0"/>
              <w:jc w:val="center"/>
              <w:rPr>
                <w:color w:val="434343"/>
              </w:rPr>
            </w:pPr>
            <w:r w:rsidDel="00000000" w:rsidR="00000000" w:rsidRPr="00000000">
              <w:rPr>
                <w:color w:val="434343"/>
                <w:rtl w:val="0"/>
              </w:rPr>
              <w:t xml:space="preserve">Presentation Scribe</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E">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F">
            <w:pPr>
              <w:widowControl w:val="0"/>
              <w:spacing w:after="0" w:before="0" w:lineRule="auto"/>
              <w:ind w:left="270" w:firstLine="0"/>
              <w:jc w:val="center"/>
              <w:rPr>
                <w:color w:val="434343"/>
              </w:rPr>
            </w:pPr>
            <w:r w:rsidDel="00000000" w:rsidR="00000000" w:rsidRPr="00000000">
              <w:rPr>
                <w:color w:val="434343"/>
                <w:rtl w:val="0"/>
              </w:rPr>
              <w:t xml:space="preserve">Peer Review &amp; Feedback</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0">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1">
            <w:pPr>
              <w:widowControl w:val="0"/>
              <w:spacing w:after="0" w:before="0" w:lineRule="auto"/>
              <w:ind w:left="270" w:firstLine="0"/>
              <w:jc w:val="center"/>
              <w:rPr>
                <w:color w:val="434343"/>
              </w:rPr>
            </w:pPr>
            <w:r w:rsidDel="00000000" w:rsidR="00000000" w:rsidRPr="00000000">
              <w:rPr>
                <w:color w:val="434343"/>
                <w:rtl w:val="0"/>
              </w:rPr>
              <w:t xml:space="preserve">Final Project</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2">
            <w:pPr>
              <w:widowControl w:val="0"/>
              <w:spacing w:after="0" w:before="0" w:lineRule="auto"/>
              <w:ind w:left="270" w:firstLine="0"/>
              <w:jc w:val="center"/>
              <w:rPr>
                <w:color w:val="434343"/>
              </w:rPr>
            </w:pPr>
            <w:r w:rsidDel="00000000" w:rsidR="00000000" w:rsidRPr="00000000">
              <w:rPr>
                <w:color w:val="434343"/>
                <w:rtl w:val="0"/>
              </w:rPr>
              <w:t xml:space="preserve">30%</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3">
            <w:pPr>
              <w:widowControl w:val="0"/>
              <w:spacing w:after="0" w:before="0" w:lineRule="auto"/>
              <w:ind w:left="270" w:firstLine="0"/>
              <w:jc w:val="center"/>
              <w:rPr>
                <w:color w:val="434343"/>
              </w:rPr>
            </w:pPr>
            <w:r w:rsidDel="00000000" w:rsidR="00000000" w:rsidRPr="00000000">
              <w:rPr>
                <w:rtl w:val="0"/>
              </w:rPr>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4">
            <w:pPr>
              <w:widowControl w:val="0"/>
              <w:spacing w:after="0" w:before="0" w:lineRule="auto"/>
              <w:ind w:left="270" w:firstLine="0"/>
              <w:jc w:val="center"/>
              <w:rPr>
                <w:color w:val="434343"/>
              </w:rPr>
            </w:pP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5">
            <w:pPr>
              <w:widowControl w:val="0"/>
              <w:spacing w:after="0" w:before="0" w:lineRule="auto"/>
              <w:ind w:right="150"/>
              <w:jc w:val="center"/>
              <w:rPr>
                <w:color w:val="434343"/>
              </w:rPr>
            </w:pPr>
            <w:r w:rsidDel="00000000" w:rsidR="00000000" w:rsidRPr="00000000">
              <w:rPr>
                <w:color w:val="434343"/>
                <w:rtl w:val="0"/>
              </w:rPr>
              <w:t xml:space="preserve">TOTAL </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6">
            <w:pPr>
              <w:widowControl w:val="0"/>
              <w:spacing w:after="0" w:before="0" w:lineRule="auto"/>
              <w:ind w:left="270" w:firstLine="0"/>
              <w:jc w:val="center"/>
              <w:rPr>
                <w:color w:val="434343"/>
              </w:rPr>
            </w:pPr>
            <w:r w:rsidDel="00000000" w:rsidR="00000000" w:rsidRPr="00000000">
              <w:rPr>
                <w:color w:val="434343"/>
                <w:rtl w:val="0"/>
              </w:rPr>
              <w:t xml:space="preserve">100%</w:t>
            </w:r>
          </w:p>
        </w:tc>
      </w:tr>
    </w:tbl>
    <w:p w:rsidR="00000000" w:rsidDel="00000000" w:rsidP="00000000" w:rsidRDefault="00000000" w:rsidRPr="00000000" w14:paraId="00000067">
      <w:pPr>
        <w:pStyle w:val="Heading1"/>
        <w:rPr/>
      </w:pPr>
      <w:bookmarkStart w:colFirst="0" w:colLast="0" w:name="_heading=h.35nkun2" w:id="10"/>
      <w:bookmarkEnd w:id="10"/>
      <w:r w:rsidDel="00000000" w:rsidR="00000000" w:rsidRPr="00000000">
        <w:rPr>
          <w:rtl w:val="0"/>
        </w:rPr>
        <w:t xml:space="preserve">Assignments</w:t>
      </w:r>
    </w:p>
    <w:p w:rsidR="00000000" w:rsidDel="00000000" w:rsidP="00000000" w:rsidRDefault="00000000" w:rsidRPr="00000000" w14:paraId="00000068">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widowControl w:val="0"/>
        <w:spacing w:after="200" w:before="0" w:lineRule="auto"/>
        <w:ind w:left="0" w:right="0" w:firstLine="0"/>
        <w:rPr>
          <w:i w:val="1"/>
          <w:color w:val="434343"/>
        </w:rPr>
      </w:pPr>
      <w:r w:rsidDel="00000000" w:rsidR="00000000" w:rsidRPr="00000000">
        <w:rPr>
          <w:i w:val="1"/>
          <w:color w:val="434343"/>
          <w:rtl w:val="0"/>
        </w:rPr>
        <w:t xml:space="preserve">Detailed descriptions and guidelines for all assignments and projects will be provided separately and uploaded to Laulima.</w:t>
      </w:r>
    </w:p>
    <w:p w:rsidR="00000000" w:rsidDel="00000000" w:rsidP="00000000" w:rsidRDefault="00000000" w:rsidRPr="00000000" w14:paraId="0000006A">
      <w:pPr>
        <w:pStyle w:val="Heading1"/>
        <w:rPr/>
      </w:pPr>
      <w:bookmarkStart w:colFirst="0" w:colLast="0" w:name="_heading=h.1ksv4uv" w:id="11"/>
      <w:bookmarkEnd w:id="11"/>
      <w:r w:rsidDel="00000000" w:rsidR="00000000" w:rsidRPr="00000000">
        <w:rPr>
          <w:rtl w:val="0"/>
        </w:rPr>
        <w:t xml:space="preserve">Grading Policies</w:t>
      </w:r>
    </w:p>
    <w:p w:rsidR="00000000" w:rsidDel="00000000" w:rsidP="00000000" w:rsidRDefault="00000000" w:rsidRPr="00000000" w14:paraId="0000006B">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widowControl w:val="0"/>
        <w:spacing w:after="200" w:before="0" w:lineRule="auto"/>
        <w:ind w:left="0" w:right="0" w:firstLine="0"/>
        <w:rPr>
          <w:i w:val="1"/>
          <w:color w:val="434343"/>
        </w:rPr>
      </w:pPr>
      <w:r w:rsidDel="00000000" w:rsidR="00000000" w:rsidRPr="00000000">
        <w:rPr>
          <w:i w:val="1"/>
          <w:color w:val="434343"/>
          <w:rtl w:val="0"/>
        </w:rPr>
        <w:t xml:space="preserve">Final grades ranging from A to F will be based upon completion of all course requirements that including the following criteria:</w:t>
      </w:r>
    </w:p>
    <w:tbl>
      <w:tblPr>
        <w:tblStyle w:val="Table5"/>
        <w:tblW w:w="1014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070"/>
        <w:gridCol w:w="5070"/>
        <w:tblGridChange w:id="0">
          <w:tblGrid>
            <w:gridCol w:w="5070"/>
            <w:gridCol w:w="5070"/>
          </w:tblGrid>
        </w:tblGridChange>
      </w:tblGrid>
      <w:tr>
        <w:trPr>
          <w:cantSplit w:val="0"/>
          <w:trHeight w:val="480"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6D">
            <w:pPr>
              <w:widowControl w:val="0"/>
              <w:ind w:left="0" w:firstLine="0"/>
              <w:jc w:val="center"/>
              <w:rPr>
                <w:b w:val="1"/>
              </w:rPr>
            </w:pPr>
            <w:r w:rsidDel="00000000" w:rsidR="00000000" w:rsidRPr="00000000">
              <w:rPr>
                <w:b w:val="1"/>
                <w:color w:val="ffffff"/>
                <w:rtl w:val="0"/>
              </w:rPr>
              <w:t xml:space="preserve">Letter Grade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6E">
            <w:pPr>
              <w:widowControl w:val="0"/>
              <w:ind w:left="0" w:firstLine="0"/>
              <w:jc w:val="center"/>
              <w:rPr>
                <w:b w:val="1"/>
              </w:rPr>
            </w:pPr>
            <w:r w:rsidDel="00000000" w:rsidR="00000000" w:rsidRPr="00000000">
              <w:rPr>
                <w:b w:val="1"/>
                <w:color w:val="ffffff"/>
                <w:rtl w:val="0"/>
              </w:rPr>
              <w:t xml:space="preserve">Percentage</w:t>
            </w:r>
            <w:r w:rsidDel="00000000" w:rsidR="00000000" w:rsidRPr="00000000">
              <w:rPr>
                <w:rtl w:val="0"/>
              </w:rPr>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6F">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0">
            <w:pPr>
              <w:widowControl w:val="0"/>
              <w:spacing w:after="0" w:before="0" w:lineRule="auto"/>
              <w:ind w:left="0" w:firstLine="0"/>
              <w:jc w:val="center"/>
              <w:rPr>
                <w:color w:val="434343"/>
              </w:rPr>
            </w:pPr>
            <w:r w:rsidDel="00000000" w:rsidR="00000000" w:rsidRPr="00000000">
              <w:rPr>
                <w:color w:val="434343"/>
                <w:rtl w:val="0"/>
              </w:rPr>
              <w:t xml:space="preserve">100%</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1">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2">
            <w:pPr>
              <w:widowControl w:val="0"/>
              <w:spacing w:after="0" w:before="0" w:lineRule="auto"/>
              <w:ind w:left="0" w:firstLine="0"/>
              <w:jc w:val="center"/>
              <w:rPr>
                <w:color w:val="434343"/>
              </w:rPr>
            </w:pPr>
            <w:r w:rsidDel="00000000" w:rsidR="00000000" w:rsidRPr="00000000">
              <w:rPr>
                <w:color w:val="434343"/>
                <w:rtl w:val="0"/>
              </w:rPr>
              <w:t xml:space="preserve">93 – 99%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3">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4">
            <w:pPr>
              <w:widowControl w:val="0"/>
              <w:spacing w:after="0" w:before="0" w:lineRule="auto"/>
              <w:ind w:left="0" w:firstLine="0"/>
              <w:jc w:val="center"/>
              <w:rPr>
                <w:color w:val="434343"/>
              </w:rPr>
            </w:pPr>
            <w:r w:rsidDel="00000000" w:rsidR="00000000" w:rsidRPr="00000000">
              <w:rPr>
                <w:color w:val="434343"/>
                <w:rtl w:val="0"/>
              </w:rPr>
              <w:t xml:space="preserve">90 – 92%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5">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6">
            <w:pPr>
              <w:widowControl w:val="0"/>
              <w:spacing w:after="0" w:before="0" w:lineRule="auto"/>
              <w:ind w:left="0" w:firstLine="0"/>
              <w:jc w:val="center"/>
              <w:rPr>
                <w:color w:val="434343"/>
              </w:rPr>
            </w:pPr>
            <w:r w:rsidDel="00000000" w:rsidR="00000000" w:rsidRPr="00000000">
              <w:rPr>
                <w:color w:val="434343"/>
                <w:rtl w:val="0"/>
              </w:rPr>
              <w:t xml:space="preserve">87 – 89%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7">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8">
            <w:pPr>
              <w:widowControl w:val="0"/>
              <w:spacing w:after="0" w:before="0" w:lineRule="auto"/>
              <w:ind w:left="0" w:firstLine="0"/>
              <w:jc w:val="center"/>
              <w:rPr>
                <w:color w:val="434343"/>
              </w:rPr>
            </w:pPr>
            <w:r w:rsidDel="00000000" w:rsidR="00000000" w:rsidRPr="00000000">
              <w:rPr>
                <w:color w:val="434343"/>
                <w:rtl w:val="0"/>
              </w:rPr>
              <w:t xml:space="preserve">83 – 86%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9">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A">
            <w:pPr>
              <w:widowControl w:val="0"/>
              <w:spacing w:after="0" w:before="0" w:lineRule="auto"/>
              <w:ind w:left="0" w:firstLine="0"/>
              <w:jc w:val="center"/>
              <w:rPr>
                <w:color w:val="434343"/>
              </w:rPr>
            </w:pPr>
            <w:r w:rsidDel="00000000" w:rsidR="00000000" w:rsidRPr="00000000">
              <w:rPr>
                <w:color w:val="434343"/>
                <w:rtl w:val="0"/>
              </w:rPr>
              <w:t xml:space="preserve">80 – 82%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B">
            <w:pPr>
              <w:widowControl w:val="0"/>
              <w:spacing w:after="0" w:before="0" w:lineRule="auto"/>
              <w:ind w:left="0" w:firstLine="0"/>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C">
            <w:pPr>
              <w:widowControl w:val="0"/>
              <w:spacing w:after="0" w:before="0" w:lineRule="auto"/>
              <w:ind w:left="0" w:firstLine="0"/>
              <w:jc w:val="center"/>
              <w:rPr>
                <w:color w:val="434343"/>
              </w:rPr>
            </w:pPr>
            <w:r w:rsidDel="00000000" w:rsidR="00000000" w:rsidRPr="00000000">
              <w:rPr>
                <w:color w:val="434343"/>
                <w:rtl w:val="0"/>
              </w:rPr>
              <w:t xml:space="preserve">77 – 79%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D">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E">
            <w:pPr>
              <w:widowControl w:val="0"/>
              <w:spacing w:after="0" w:before="0" w:lineRule="auto"/>
              <w:jc w:val="center"/>
              <w:rPr>
                <w:color w:val="434343"/>
              </w:rPr>
            </w:pPr>
            <w:r w:rsidDel="00000000" w:rsidR="00000000" w:rsidRPr="00000000">
              <w:rPr>
                <w:color w:val="434343"/>
                <w:rtl w:val="0"/>
              </w:rPr>
              <w:t xml:space="preserve">73 – 76%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F">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80">
            <w:pPr>
              <w:widowControl w:val="0"/>
              <w:spacing w:after="0" w:before="0" w:lineRule="auto"/>
              <w:jc w:val="center"/>
              <w:rPr>
                <w:color w:val="434343"/>
              </w:rPr>
            </w:pPr>
            <w:r w:rsidDel="00000000" w:rsidR="00000000" w:rsidRPr="00000000">
              <w:rPr>
                <w:color w:val="434343"/>
                <w:rtl w:val="0"/>
              </w:rPr>
              <w:t xml:space="preserve">70 – 72%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1">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2">
            <w:pPr>
              <w:widowControl w:val="0"/>
              <w:spacing w:after="0" w:before="0" w:lineRule="auto"/>
              <w:jc w:val="center"/>
              <w:rPr>
                <w:color w:val="434343"/>
              </w:rPr>
            </w:pPr>
            <w:r w:rsidDel="00000000" w:rsidR="00000000" w:rsidRPr="00000000">
              <w:rPr>
                <w:color w:val="434343"/>
                <w:rtl w:val="0"/>
              </w:rPr>
              <w:t xml:space="preserve">67 – 69%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3">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4">
            <w:pPr>
              <w:widowControl w:val="0"/>
              <w:spacing w:after="0" w:before="0" w:lineRule="auto"/>
              <w:jc w:val="center"/>
              <w:rPr>
                <w:color w:val="434343"/>
              </w:rPr>
            </w:pPr>
            <w:r w:rsidDel="00000000" w:rsidR="00000000" w:rsidRPr="00000000">
              <w:rPr>
                <w:color w:val="434343"/>
                <w:rtl w:val="0"/>
              </w:rPr>
              <w:t xml:space="preserve">63 – 66%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5">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6">
            <w:pPr>
              <w:widowControl w:val="0"/>
              <w:spacing w:after="0" w:before="0" w:lineRule="auto"/>
              <w:jc w:val="center"/>
              <w:rPr>
                <w:color w:val="434343"/>
              </w:rPr>
            </w:pPr>
            <w:r w:rsidDel="00000000" w:rsidR="00000000" w:rsidRPr="00000000">
              <w:rPr>
                <w:color w:val="434343"/>
                <w:rtl w:val="0"/>
              </w:rPr>
              <w:t xml:space="preserve">60 – 62%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7">
            <w:pPr>
              <w:widowControl w:val="0"/>
              <w:spacing w:after="0" w:before="0" w:lineRule="auto"/>
              <w:jc w:val="center"/>
              <w:rPr>
                <w:color w:val="434343"/>
              </w:rPr>
            </w:pPr>
            <w:r w:rsidDel="00000000" w:rsidR="00000000" w:rsidRPr="00000000">
              <w:rPr>
                <w:color w:val="434343"/>
                <w:rtl w:val="0"/>
              </w:rPr>
              <w:t xml:space="preserve">F</w:t>
            </w:r>
          </w:p>
        </w:tc>
        <w:tc>
          <w:tcPr>
            <w:tcMar>
              <w:top w:w="0.0" w:type="dxa"/>
              <w:left w:w="0.0" w:type="dxa"/>
              <w:bottom w:w="0.0" w:type="dxa"/>
              <w:right w:w="0.0" w:type="dxa"/>
            </w:tcMar>
          </w:tcPr>
          <w:p w:rsidR="00000000" w:rsidDel="00000000" w:rsidP="00000000" w:rsidRDefault="00000000" w:rsidRPr="00000000" w14:paraId="00000088">
            <w:pPr>
              <w:widowControl w:val="0"/>
              <w:spacing w:after="0" w:before="0" w:lineRule="auto"/>
              <w:jc w:val="center"/>
              <w:rPr>
                <w:color w:val="434343"/>
              </w:rPr>
            </w:pPr>
            <w:r w:rsidDel="00000000" w:rsidR="00000000" w:rsidRPr="00000000">
              <w:rPr>
                <w:color w:val="434343"/>
                <w:rtl w:val="0"/>
              </w:rPr>
              <w:t xml:space="preserve">&lt; 60%</w:t>
            </w:r>
          </w:p>
        </w:tc>
      </w:tr>
    </w:tbl>
    <w:p w:rsidR="00000000" w:rsidDel="00000000" w:rsidP="00000000" w:rsidRDefault="00000000" w:rsidRPr="00000000" w14:paraId="00000089">
      <w:pPr>
        <w:widowControl w:val="0"/>
        <w:spacing w:after="200" w:before="0" w:lineRule="auto"/>
        <w:ind w:left="1080" w:right="360" w:hanging="360"/>
        <w:rPr>
          <w:color w:val="434343"/>
          <w:sz w:val="24"/>
          <w:szCs w:val="24"/>
        </w:rPr>
      </w:pPr>
      <w:r w:rsidDel="00000000" w:rsidR="00000000" w:rsidRPr="00000000">
        <w:rPr>
          <w:rtl w:val="0"/>
        </w:rPr>
      </w:r>
    </w:p>
    <w:p w:rsidR="00000000" w:rsidDel="00000000" w:rsidP="00000000" w:rsidRDefault="00000000" w:rsidRPr="00000000" w14:paraId="0000008A">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B">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8C">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8D">
      <w:pPr>
        <w:widowControl w:val="0"/>
        <w:spacing w:after="200" w:before="0" w:lineRule="auto"/>
        <w:ind w:right="360"/>
        <w:rPr>
          <w:i w:val="1"/>
          <w:sz w:val="4"/>
          <w:szCs w:val="4"/>
        </w:rPr>
      </w:pPr>
      <w:r w:rsidDel="00000000" w:rsidR="00000000" w:rsidRPr="00000000">
        <w:rPr>
          <w:rtl w:val="0"/>
        </w:rPr>
      </w:r>
    </w:p>
    <w:p w:rsidR="00000000" w:rsidDel="00000000" w:rsidP="00000000" w:rsidRDefault="00000000" w:rsidRPr="00000000" w14:paraId="0000008E">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F">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90">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91">
      <w:pPr>
        <w:pStyle w:val="Heading1"/>
        <w:rPr/>
      </w:pPr>
      <w:bookmarkStart w:colFirst="0" w:colLast="0" w:name="_heading=h.44sinio" w:id="12"/>
      <w:bookmarkEnd w:id="12"/>
      <w:r w:rsidDel="00000000" w:rsidR="00000000" w:rsidRPr="00000000">
        <w:rPr>
          <w:rtl w:val="0"/>
        </w:rPr>
        <w:t xml:space="preserve">Course Policies</w:t>
      </w:r>
    </w:p>
    <w:p w:rsidR="00000000" w:rsidDel="00000000" w:rsidP="00000000" w:rsidRDefault="00000000" w:rsidRPr="00000000" w14:paraId="00000092">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widowControl w:val="0"/>
        <w:spacing w:after="200" w:before="0" w:lineRule="auto"/>
        <w:ind w:left="0" w:right="0" w:firstLine="0"/>
        <w:rPr>
          <w:b w:val="1"/>
          <w:color w:val="434343"/>
        </w:rPr>
      </w:pPr>
      <w:r w:rsidDel="00000000" w:rsidR="00000000" w:rsidRPr="00000000">
        <w:rPr>
          <w:i w:val="1"/>
          <w:color w:val="434343"/>
          <w:rtl w:val="0"/>
        </w:rPr>
        <w:t xml:space="preserve">Course policies provide clear guidelines to ensure that students stay on track for academic success. Adhering to these policies helps foster a positive and respectful learning environment for all students.</w:t>
      </w:r>
      <w:r w:rsidDel="00000000" w:rsidR="00000000" w:rsidRPr="00000000">
        <w:rPr>
          <w:rtl w:val="0"/>
        </w:rPr>
      </w:r>
    </w:p>
    <w:p w:rsidR="00000000" w:rsidDel="00000000" w:rsidP="00000000" w:rsidRDefault="00000000" w:rsidRPr="00000000" w14:paraId="00000094">
      <w:pPr>
        <w:rPr>
          <w:b w:val="1"/>
          <w:color w:val="434343"/>
        </w:rPr>
      </w:pPr>
      <w:r w:rsidDel="00000000" w:rsidR="00000000" w:rsidRPr="00000000">
        <w:rPr>
          <w:b w:val="1"/>
          <w:color w:val="434343"/>
          <w:rtl w:val="0"/>
        </w:rPr>
        <w:t xml:space="preserve">This syllabus is subject to change at the discretion of the instructor.</w:t>
      </w:r>
    </w:p>
    <w:p w:rsidR="00000000" w:rsidDel="00000000" w:rsidP="00000000" w:rsidRDefault="00000000" w:rsidRPr="00000000" w14:paraId="00000095">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6">
      <w:pPr>
        <w:widowControl w:val="0"/>
        <w:tabs>
          <w:tab w:val="left" w:leader="none" w:pos="1440"/>
        </w:tabs>
        <w:ind w:left="1440" w:firstLine="0"/>
        <w:rPr>
          <w:b w:val="1"/>
          <w:color w:val="434343"/>
        </w:rPr>
      </w:pPr>
      <w:r w:rsidDel="00000000" w:rsidR="00000000" w:rsidRPr="00000000">
        <w:rPr>
          <w:b w:val="1"/>
          <w:color w:val="434343"/>
          <w:rtl w:val="0"/>
        </w:rPr>
        <w:t xml:space="preserve">Student Expectations</w:t>
      </w:r>
    </w:p>
    <w:p w:rsidR="00000000" w:rsidDel="00000000" w:rsidP="00000000" w:rsidRDefault="00000000" w:rsidRPr="00000000" w14:paraId="00000097">
      <w:pPr>
        <w:widowControl w:val="0"/>
        <w:numPr>
          <w:ilvl w:val="0"/>
          <w:numId w:val="4"/>
        </w:numPr>
        <w:ind w:left="1440" w:hanging="360"/>
        <w:rPr>
          <w:color w:val="434343"/>
        </w:rPr>
      </w:pPr>
      <w:r w:rsidDel="00000000" w:rsidR="00000000" w:rsidRPr="00000000">
        <w:rPr>
          <w:color w:val="434343"/>
          <w:rtl w:val="0"/>
        </w:rPr>
        <w:t xml:space="preserve">Students are expected to log in to the course at the beginning of each session</w:t>
      </w:r>
    </w:p>
    <w:p w:rsidR="00000000" w:rsidDel="00000000" w:rsidP="00000000" w:rsidRDefault="00000000" w:rsidRPr="00000000" w14:paraId="00000098">
      <w:pPr>
        <w:widowControl w:val="0"/>
        <w:numPr>
          <w:ilvl w:val="0"/>
          <w:numId w:val="4"/>
        </w:numPr>
        <w:ind w:left="1440" w:hanging="360"/>
        <w:rPr>
          <w:color w:val="434343"/>
        </w:rPr>
      </w:pPr>
      <w:r w:rsidDel="00000000" w:rsidR="00000000" w:rsidRPr="00000000">
        <w:rPr>
          <w:color w:val="434343"/>
          <w:rtl w:val="0"/>
        </w:rPr>
        <w:t xml:space="preserve">Submit work by deadlines</w:t>
      </w:r>
    </w:p>
    <w:p w:rsidR="00000000" w:rsidDel="00000000" w:rsidP="00000000" w:rsidRDefault="00000000" w:rsidRPr="00000000" w14:paraId="00000099">
      <w:pPr>
        <w:widowControl w:val="0"/>
        <w:numPr>
          <w:ilvl w:val="0"/>
          <w:numId w:val="4"/>
        </w:numPr>
        <w:ind w:left="1440" w:hanging="360"/>
        <w:rPr>
          <w:color w:val="434343"/>
        </w:rPr>
      </w:pPr>
      <w:r w:rsidDel="00000000" w:rsidR="00000000" w:rsidRPr="00000000">
        <w:rPr>
          <w:color w:val="434343"/>
          <w:rtl w:val="0"/>
        </w:rPr>
        <w:t xml:space="preserve">Communicate with the instructor if any significant delays arise</w:t>
      </w:r>
    </w:p>
    <w:p w:rsidR="00000000" w:rsidDel="00000000" w:rsidP="00000000" w:rsidRDefault="00000000" w:rsidRPr="00000000" w14:paraId="0000009A">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B">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Etiquette &amp; Professionalism</w:t>
      </w:r>
    </w:p>
    <w:p w:rsidR="00000000" w:rsidDel="00000000" w:rsidP="00000000" w:rsidRDefault="00000000" w:rsidRPr="00000000" w14:paraId="0000009C">
      <w:pPr>
        <w:widowControl w:val="0"/>
        <w:numPr>
          <w:ilvl w:val="0"/>
          <w:numId w:val="3"/>
        </w:numPr>
        <w:spacing w:after="100" w:before="0" w:lineRule="auto"/>
        <w:ind w:left="1440" w:hanging="360"/>
        <w:rPr>
          <w:color w:val="434343"/>
        </w:rPr>
      </w:pPr>
      <w:r w:rsidDel="00000000" w:rsidR="00000000" w:rsidRPr="00000000">
        <w:rPr>
          <w:color w:val="434343"/>
          <w:rtl w:val="0"/>
        </w:rPr>
        <w:t xml:space="preserve">Always show respect to peers, instructors and guests</w:t>
      </w:r>
    </w:p>
    <w:p w:rsidR="00000000" w:rsidDel="00000000" w:rsidP="00000000" w:rsidRDefault="00000000" w:rsidRPr="00000000" w14:paraId="0000009D">
      <w:pPr>
        <w:widowControl w:val="0"/>
        <w:numPr>
          <w:ilvl w:val="0"/>
          <w:numId w:val="3"/>
        </w:numPr>
        <w:spacing w:after="100" w:before="0" w:lineRule="auto"/>
        <w:ind w:left="1440" w:hanging="360"/>
        <w:rPr>
          <w:color w:val="434343"/>
        </w:rPr>
      </w:pPr>
      <w:r w:rsidDel="00000000" w:rsidR="00000000" w:rsidRPr="00000000">
        <w:rPr>
          <w:color w:val="434343"/>
          <w:rtl w:val="0"/>
        </w:rPr>
        <w:t xml:space="preserve">Avoid distracting behaviors or noise in videoconferences</w:t>
      </w:r>
    </w:p>
    <w:p w:rsidR="00000000" w:rsidDel="00000000" w:rsidP="00000000" w:rsidRDefault="00000000" w:rsidRPr="00000000" w14:paraId="0000009E">
      <w:pPr>
        <w:widowControl w:val="0"/>
        <w:numPr>
          <w:ilvl w:val="0"/>
          <w:numId w:val="3"/>
        </w:numPr>
        <w:spacing w:after="100" w:before="0" w:lineRule="auto"/>
        <w:ind w:left="1440" w:hanging="360"/>
        <w:rPr>
          <w:color w:val="434343"/>
        </w:rPr>
      </w:pPr>
      <w:r w:rsidDel="00000000" w:rsidR="00000000" w:rsidRPr="00000000">
        <w:rPr>
          <w:color w:val="434343"/>
          <w:rtl w:val="0"/>
        </w:rPr>
        <w:t xml:space="preserve">Respect the privacy of others</w:t>
      </w:r>
    </w:p>
    <w:p w:rsidR="00000000" w:rsidDel="00000000" w:rsidP="00000000" w:rsidRDefault="00000000" w:rsidRPr="00000000" w14:paraId="0000009F">
      <w:pPr>
        <w:widowControl w:val="0"/>
        <w:numPr>
          <w:ilvl w:val="0"/>
          <w:numId w:val="3"/>
        </w:numPr>
        <w:spacing w:after="100" w:before="0" w:lineRule="auto"/>
        <w:ind w:left="1440" w:hanging="360"/>
        <w:rPr>
          <w:color w:val="434343"/>
        </w:rPr>
      </w:pPr>
      <w:r w:rsidDel="00000000" w:rsidR="00000000" w:rsidRPr="00000000">
        <w:rPr>
          <w:color w:val="434343"/>
          <w:rtl w:val="0"/>
        </w:rPr>
        <w:t xml:space="preserve">Complete group work in a timely manner, and communicate clearly</w:t>
      </w:r>
    </w:p>
    <w:p w:rsidR="00000000" w:rsidDel="00000000" w:rsidP="00000000" w:rsidRDefault="00000000" w:rsidRPr="00000000" w14:paraId="000000A0">
      <w:pPr>
        <w:widowControl w:val="0"/>
        <w:numPr>
          <w:ilvl w:val="0"/>
          <w:numId w:val="3"/>
        </w:numPr>
        <w:spacing w:after="100" w:before="0" w:lineRule="auto"/>
        <w:ind w:left="1440" w:hanging="360"/>
        <w:rPr>
          <w:color w:val="434343"/>
        </w:rPr>
      </w:pPr>
      <w:r w:rsidDel="00000000" w:rsidR="00000000" w:rsidRPr="00000000">
        <w:rPr>
          <w:color w:val="434343"/>
          <w:rtl w:val="0"/>
        </w:rPr>
        <w:t xml:space="preserve">Prepare yourself for constructive feedback, and listen before responding</w:t>
      </w:r>
    </w:p>
    <w:p w:rsidR="00000000" w:rsidDel="00000000" w:rsidP="00000000" w:rsidRDefault="00000000" w:rsidRPr="00000000" w14:paraId="000000A1">
      <w:pPr>
        <w:widowControl w:val="0"/>
        <w:numPr>
          <w:ilvl w:val="0"/>
          <w:numId w:val="3"/>
        </w:numPr>
        <w:spacing w:after="100" w:before="0" w:lineRule="auto"/>
        <w:ind w:left="1440" w:hanging="360"/>
        <w:rPr>
          <w:color w:val="434343"/>
        </w:rPr>
      </w:pPr>
      <w:r w:rsidDel="00000000" w:rsidR="00000000" w:rsidRPr="00000000">
        <w:rPr>
          <w:color w:val="434343"/>
          <w:rtl w:val="0"/>
        </w:rPr>
        <w:t xml:space="preserve">No animated backgrounds or avatars during videoconferences</w:t>
      </w:r>
    </w:p>
    <w:p w:rsidR="00000000" w:rsidDel="00000000" w:rsidP="00000000" w:rsidRDefault="00000000" w:rsidRPr="00000000" w14:paraId="000000A2">
      <w:pPr>
        <w:widowControl w:val="0"/>
        <w:numPr>
          <w:ilvl w:val="0"/>
          <w:numId w:val="3"/>
        </w:numPr>
        <w:spacing w:after="100" w:before="0" w:lineRule="auto"/>
        <w:ind w:left="1440" w:hanging="360"/>
        <w:rPr>
          <w:color w:val="434343"/>
        </w:rPr>
      </w:pPr>
      <w:r w:rsidDel="00000000" w:rsidR="00000000" w:rsidRPr="00000000">
        <w:rPr>
          <w:color w:val="434343"/>
          <w:rtl w:val="0"/>
        </w:rPr>
        <w:t xml:space="preserve">Share your video during videoconferences</w:t>
      </w:r>
    </w:p>
    <w:p w:rsidR="00000000" w:rsidDel="00000000" w:rsidP="00000000" w:rsidRDefault="00000000" w:rsidRPr="00000000" w14:paraId="000000A3">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4">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Participation</w:t>
      </w:r>
    </w:p>
    <w:p w:rsidR="00000000" w:rsidDel="00000000" w:rsidP="00000000" w:rsidRDefault="00000000" w:rsidRPr="00000000" w14:paraId="000000A5">
      <w:pPr>
        <w:widowControl w:val="0"/>
        <w:spacing w:after="200" w:lineRule="auto"/>
        <w:ind w:left="720" w:firstLine="0"/>
        <w:rPr>
          <w:color w:val="434343"/>
        </w:rPr>
      </w:pPr>
      <w:r w:rsidDel="00000000" w:rsidR="00000000" w:rsidRPr="00000000">
        <w:rPr>
          <w:color w:val="434343"/>
          <w:rtl w:val="0"/>
        </w:rPr>
        <w:t xml:space="preserve">The knowledge and skills you will gain in this course highly depend on your participation in class. Students are expected to actively participate in all aspects of the class including: discussions, group work, and individual assignments. This includes asking questions, sharing ideas and contributing to the overall learning experience.</w:t>
      </w:r>
    </w:p>
    <w:p w:rsidR="00000000" w:rsidDel="00000000" w:rsidP="00000000" w:rsidRDefault="00000000" w:rsidRPr="00000000" w14:paraId="000000A6">
      <w:pPr>
        <w:widowControl w:val="0"/>
        <w:spacing w:after="200" w:lineRule="auto"/>
        <w:ind w:left="720" w:firstLine="0"/>
        <w:rPr>
          <w:color w:val="434343"/>
        </w:rPr>
      </w:pPr>
      <w:r w:rsidDel="00000000" w:rsidR="00000000" w:rsidRPr="00000000">
        <w:rPr>
          <w:color w:val="434343"/>
          <w:rtl w:val="0"/>
        </w:rPr>
        <w:t xml:space="preserve">Students who are enrolled in this course, but never attend will be flagged by the course instructor for non-participation before the last day to add/drop (for 100% tuition refund) deadline. Flagged students will be administratively dropped by the Office of the Registrar. Any changes to a student’s enrollment status may affect financial aid eligibility and can result in the return of some of all of federal student financial aid. </w:t>
      </w:r>
    </w:p>
    <w:p w:rsidR="00000000" w:rsidDel="00000000" w:rsidP="00000000" w:rsidRDefault="00000000" w:rsidRPr="00000000" w14:paraId="000000A7">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8">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Academic Integrity</w:t>
      </w:r>
    </w:p>
    <w:p w:rsidR="00000000" w:rsidDel="00000000" w:rsidP="00000000" w:rsidRDefault="00000000" w:rsidRPr="00000000" w14:paraId="000000A9">
      <w:pPr>
        <w:widowControl w:val="0"/>
        <w:spacing w:after="200" w:lineRule="auto"/>
        <w:ind w:left="720" w:firstLine="0"/>
        <w:rPr>
          <w:color w:val="434343"/>
        </w:rPr>
      </w:pPr>
      <w:r w:rsidDel="00000000" w:rsidR="00000000" w:rsidRPr="00000000">
        <w:rPr>
          <w:color w:val="434343"/>
          <w:rtl w:val="0"/>
        </w:rPr>
        <w:t xml:space="preserve">Cheating, plagiarism, or other forms of academic dishonesty are not permitted within this course and are prohibited within the System-wide Student Conduct Code (EP 7.208). Examples include: fabrication, facilitation, cheating, plagiarism, and use of improper materials. Artificial intelligence tools are permitted only when explicitly defined in the instructions. All web-based sources will be cited, and copyright laws will be honored.Any incident of suspected academic dishonesty will be reported to the Office of Student Conduct for review and possible adjudication. Additionally, the instructor may take action in regards to the grade for the deliverable or course as they see fit.</w:t>
      </w:r>
    </w:p>
    <w:p w:rsidR="00000000" w:rsidDel="00000000" w:rsidP="00000000" w:rsidRDefault="00000000" w:rsidRPr="00000000" w14:paraId="000000AA">
      <w:pPr>
        <w:pStyle w:val="Heading1"/>
        <w:rPr/>
      </w:pPr>
      <w:bookmarkStart w:colFirst="0" w:colLast="0" w:name="_heading=h.2jxsxqh" w:id="13"/>
      <w:bookmarkEnd w:id="13"/>
      <w:r w:rsidDel="00000000" w:rsidR="00000000" w:rsidRPr="00000000">
        <w:rPr>
          <w:rtl w:val="0"/>
        </w:rPr>
        <w:t xml:space="preserve">University Policies &amp; Resources</w:t>
      </w:r>
    </w:p>
    <w:p w:rsidR="00000000" w:rsidDel="00000000" w:rsidP="00000000" w:rsidRDefault="00000000" w:rsidRPr="00000000" w14:paraId="000000AB">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widowControl w:val="0"/>
        <w:spacing w:after="200" w:before="0" w:lineRule="auto"/>
        <w:ind w:left="0" w:firstLine="0"/>
        <w:rPr>
          <w:i w:val="1"/>
          <w:color w:val="434343"/>
        </w:rPr>
      </w:pPr>
      <w:r w:rsidDel="00000000" w:rsidR="00000000" w:rsidRPr="00000000">
        <w:rPr>
          <w:i w:val="1"/>
          <w:color w:val="434343"/>
          <w:rtl w:val="0"/>
        </w:rPr>
        <w:t xml:space="preserve">UHM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w:t>
      </w:r>
    </w:p>
    <w:p w:rsidR="00000000" w:rsidDel="00000000" w:rsidP="00000000" w:rsidRDefault="00000000" w:rsidRPr="00000000" w14:paraId="000000AD">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Basic Needs</w:t>
      </w:r>
    </w:p>
    <w:p w:rsidR="00000000" w:rsidDel="00000000" w:rsidP="00000000" w:rsidRDefault="00000000" w:rsidRPr="00000000" w14:paraId="000000AE">
      <w:pPr>
        <w:widowControl w:val="0"/>
        <w:spacing w:after="200" w:lineRule="auto"/>
        <w:ind w:left="720" w:firstLine="0"/>
        <w:rPr>
          <w:color w:val="434343"/>
        </w:rPr>
      </w:pPr>
      <w:r w:rsidDel="00000000" w:rsidR="00000000" w:rsidRPr="00000000">
        <w:rPr>
          <w:color w:val="434343"/>
          <w:rtl w:val="0"/>
        </w:rPr>
        <w:t xml:space="preserve">Basic needs include food and housing, childcare, mental health, financial resources and transportation among others. Student Basic Needs security is critical for ensuring strong academic performance, persistence and graduation, and overall student well-being. If you or someone you know are experiencing basic needs insecurity, please view the resources provided.</w:t>
      </w:r>
    </w:p>
    <w:p w:rsidR="00000000" w:rsidDel="00000000" w:rsidP="00000000" w:rsidRDefault="00000000" w:rsidRPr="00000000" w14:paraId="000000AF">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Statement on Disability: KOKUA Program</w:t>
      </w:r>
    </w:p>
    <w:p w:rsidR="00000000" w:rsidDel="00000000" w:rsidP="00000000" w:rsidRDefault="00000000" w:rsidRPr="00000000" w14:paraId="000000B0">
      <w:pPr>
        <w:widowControl w:val="0"/>
        <w:spacing w:after="200" w:lineRule="auto"/>
        <w:ind w:left="720" w:firstLine="0"/>
        <w:rPr>
          <w:color w:val="434343"/>
        </w:rPr>
      </w:pPr>
      <w:r w:rsidDel="00000000" w:rsidR="00000000" w:rsidRPr="00000000">
        <w:rPr>
          <w:color w:val="434343"/>
          <w:rtl w:val="0"/>
        </w:rPr>
        <w:t xml:space="preserve">If you have a disability and related access needs, please contact the KOKUA Program (Office for Students with Disabilities) at 956-7511, KOKUA@hawaii.edu, or go to Room 013 in the Queen Lili‘uokalani Center for Student Services. Please know that I will work with you and KOKUA to meet your access needs based on disability documentation. Kokua’s services are confidential and offered free of charge.</w:t>
      </w:r>
    </w:p>
    <w:p w:rsidR="00000000" w:rsidDel="00000000" w:rsidP="00000000" w:rsidRDefault="00000000" w:rsidRPr="00000000" w14:paraId="000000B1">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Accommodation Statement</w:t>
      </w:r>
    </w:p>
    <w:p w:rsidR="00000000" w:rsidDel="00000000" w:rsidP="00000000" w:rsidRDefault="00000000" w:rsidRPr="00000000" w14:paraId="000000B2">
      <w:pPr>
        <w:widowControl w:val="0"/>
        <w:spacing w:after="200" w:lineRule="auto"/>
        <w:ind w:left="720" w:firstLine="0"/>
        <w:rPr>
          <w:color w:val="434343"/>
        </w:rPr>
      </w:pPr>
      <w:r w:rsidDel="00000000" w:rsidR="00000000" w:rsidRPr="00000000">
        <w:rPr>
          <w:color w:val="434343"/>
          <w:rtl w:val="0"/>
        </w:rPr>
        <w:t xml:space="preserve">The University of Hawaiʻi is committed to a barrier-free campus and provides accommodations to ensure students with disabilities equal access to education. We agree to make academic adjustments to ensure non-discrimination of students with disabilities. This commitment is in accordance with applicable state and federal laws, including the Americans with Disabilities Act, and Sections 504 and 508 of the Rehabilitation Act. </w:t>
      </w:r>
    </w:p>
    <w:p w:rsidR="00000000" w:rsidDel="00000000" w:rsidP="00000000" w:rsidRDefault="00000000" w:rsidRPr="00000000" w14:paraId="000000B3">
      <w:pPr>
        <w:widowControl w:val="0"/>
        <w:spacing w:after="200" w:lineRule="auto"/>
        <w:ind w:left="720" w:firstLine="0"/>
        <w:rPr>
          <w:color w:val="434343"/>
        </w:rPr>
      </w:pPr>
      <w:r w:rsidDel="00000000" w:rsidR="00000000" w:rsidRPr="00000000">
        <w:rPr>
          <w:color w:val="434343"/>
          <w:rtl w:val="0"/>
        </w:rPr>
        <w:t xml:space="preserve">Under the Americans with Disabilities Act (Title II) and the Rehabilitation act of 1973-section 504 and 508, individuals with disabilities have protections against discrimination and are assured access to programs, services and activities. For more information see “Americans with Disabilities Act” and “Rehabilitation Act of 1973 – Section 504 or Section 508”. </w:t>
      </w:r>
    </w:p>
    <w:p w:rsidR="00000000" w:rsidDel="00000000" w:rsidP="00000000" w:rsidRDefault="00000000" w:rsidRPr="00000000" w14:paraId="000000B4">
      <w:pPr>
        <w:widowControl w:val="0"/>
        <w:spacing w:after="200" w:lineRule="auto"/>
        <w:ind w:left="720" w:firstLine="0"/>
        <w:rPr>
          <w:color w:val="434343"/>
        </w:rPr>
      </w:pPr>
      <w:r w:rsidDel="00000000" w:rsidR="00000000" w:rsidRPr="00000000">
        <w:rPr>
          <w:color w:val="434343"/>
          <w:rtl w:val="0"/>
        </w:rPr>
        <w:t xml:space="preserve">Students must self-identify to the appropriate Disability Services Office and complete the intake process before receiving reasonable accommodations. To ensure the prompt and effective provision of accommodations, students should contact the Disability Services Office as early as possible. Find your disability services office contact for your home campus.</w:t>
      </w:r>
    </w:p>
    <w:p w:rsidR="00000000" w:rsidDel="00000000" w:rsidP="00000000" w:rsidRDefault="00000000" w:rsidRPr="00000000" w14:paraId="000000B5">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Title IX</w:t>
      </w:r>
    </w:p>
    <w:p w:rsidR="00000000" w:rsidDel="00000000" w:rsidP="00000000" w:rsidRDefault="00000000" w:rsidRPr="00000000" w14:paraId="000000B6">
      <w:pPr>
        <w:widowControl w:val="0"/>
        <w:spacing w:after="200" w:lineRule="auto"/>
        <w:ind w:left="720" w:firstLine="0"/>
        <w:rPr>
          <w:color w:val="434343"/>
        </w:rPr>
      </w:pPr>
      <w:r w:rsidDel="00000000" w:rsidR="00000000" w:rsidRPr="00000000">
        <w:rPr>
          <w:color w:val="434343"/>
          <w:rtl w:val="0"/>
        </w:rPr>
        <w:t xml:space="preserve">The University of Hawai‘i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Here are some of your options: </w:t>
      </w:r>
    </w:p>
    <w:p w:rsidR="00000000" w:rsidDel="00000000" w:rsidP="00000000" w:rsidRDefault="00000000" w:rsidRPr="00000000" w14:paraId="000000B7">
      <w:pPr>
        <w:widowControl w:val="0"/>
        <w:spacing w:after="200" w:lineRule="auto"/>
        <w:ind w:left="720" w:firstLine="0"/>
        <w:rPr>
          <w:color w:val="434343"/>
        </w:rPr>
      </w:pPr>
      <w:r w:rsidDel="00000000" w:rsidR="00000000" w:rsidRPr="00000000">
        <w:rPr>
          <w:color w:val="434343"/>
          <w:rtl w:val="0"/>
        </w:rPr>
        <w:t xml:space="preserve">If you wish to remain ANONYMOUS, speak with someone CONFIDENTIALLY, or would like to receive information and support in a CONFIDENTIAL setting, contact: </w:t>
      </w:r>
    </w:p>
    <w:p w:rsidR="00000000" w:rsidDel="00000000" w:rsidP="00000000" w:rsidRDefault="00000000" w:rsidRPr="00000000" w14:paraId="000000B8">
      <w:pPr>
        <w:widowControl w:val="0"/>
        <w:spacing w:after="200" w:lineRule="auto"/>
        <w:ind w:left="720" w:firstLine="0"/>
        <w:rPr>
          <w:color w:val="434343"/>
        </w:rPr>
      </w:pPr>
      <w:r w:rsidDel="00000000" w:rsidR="00000000" w:rsidRPr="00000000">
        <w:rPr>
          <w:b w:val="1"/>
          <w:i w:val="1"/>
          <w:color w:val="434343"/>
          <w:rtl w:val="0"/>
        </w:rPr>
        <w:t xml:space="preserve">The Office of Gender Equity</w:t>
      </w:r>
      <w:r w:rsidDel="00000000" w:rsidR="00000000" w:rsidRPr="00000000">
        <w:rPr>
          <w:color w:val="434343"/>
          <w:rtl w:val="0"/>
        </w:rPr>
        <w:t xml:space="preserve"> offers direct services to victims and survivors of sexual harassment and sexual assault. Services offered include crisis screening and assessment, case referral, safety planning and risk assessment. </w:t>
      </w:r>
    </w:p>
    <w:p w:rsidR="00000000" w:rsidDel="00000000" w:rsidP="00000000" w:rsidRDefault="00000000" w:rsidRPr="00000000" w14:paraId="000000B9">
      <w:pPr>
        <w:widowControl w:val="0"/>
        <w:spacing w:after="200" w:lineRule="auto"/>
        <w:ind w:left="720" w:firstLine="0"/>
        <w:rPr>
          <w:color w:val="434343"/>
        </w:rPr>
      </w:pPr>
      <w:r w:rsidDel="00000000" w:rsidR="00000000" w:rsidRPr="00000000">
        <w:rPr>
          <w:color w:val="434343"/>
          <w:rtl w:val="0"/>
        </w:rPr>
        <w:t xml:space="preserve">Telephone: (808) 956-2299 | Email: t9uhm@hawaii.edu | </w:t>
      </w:r>
      <w:r w:rsidDel="00000000" w:rsidR="00000000" w:rsidRPr="00000000">
        <w:rPr>
          <w:rtl w:val="0"/>
        </w:rPr>
        <w:t xml:space="preserve"> </w:t>
      </w:r>
      <w:hyperlink r:id="rId12">
        <w:r w:rsidDel="00000000" w:rsidR="00000000" w:rsidRPr="00000000">
          <w:rPr>
            <w:color w:val="1155cc"/>
            <w:u w:val="single"/>
            <w:rtl w:val="0"/>
          </w:rPr>
          <w:t xml:space="preserve">https://manoa.hawaii.edu/titleix/</w:t>
        </w:r>
      </w:hyperlink>
      <w:r w:rsidDel="00000000" w:rsidR="00000000" w:rsidRPr="00000000">
        <w:rPr>
          <w:rtl w:val="0"/>
        </w:rPr>
        <w:br w:type="textWrapping"/>
      </w:r>
      <w:r w:rsidDel="00000000" w:rsidR="00000000" w:rsidRPr="00000000">
        <w:rPr>
          <w:color w:val="434343"/>
          <w:rtl w:val="0"/>
        </w:rPr>
        <w:t xml:space="preserve">13 Queen Liliʻuokalani Center for Student Services 210 </w:t>
        <w:br w:type="textWrapping"/>
        <w:t xml:space="preserve">2600 Campus Road, Honolulu, HI 96822</w:t>
      </w:r>
    </w:p>
    <w:p w:rsidR="00000000" w:rsidDel="00000000" w:rsidP="00000000" w:rsidRDefault="00000000" w:rsidRPr="00000000" w14:paraId="000000BA">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Conduct Code and Academic Dishonesty</w:t>
      </w:r>
    </w:p>
    <w:p w:rsidR="00000000" w:rsidDel="00000000" w:rsidP="00000000" w:rsidRDefault="00000000" w:rsidRPr="00000000" w14:paraId="000000BB">
      <w:pPr>
        <w:widowControl w:val="0"/>
        <w:spacing w:after="200" w:lineRule="auto"/>
        <w:ind w:left="720" w:firstLine="0"/>
        <w:rPr>
          <w:color w:val="434343"/>
        </w:rPr>
      </w:pPr>
      <w:r w:rsidDel="00000000" w:rsidR="00000000" w:rsidRPr="00000000">
        <w:rPr>
          <w:color w:val="434343"/>
          <w:rtl w:val="0"/>
        </w:rPr>
        <w:t xml:space="preserve">The university expects students to maintain standards of personal integrity that are in harmony with the educational goals of the institution; to respect the rights, privileges, and property of others; and to observe national, state, and local laws and University regulations. Academic dishonesty such as plagiarism, cheating, and other forms of dishonesty may result in a failing (“F”) grade for the assignment. More than one incident of academic dishonesty may result in a failing (“F”) grade for the course. Equally, more than one incident may also result in reporting the academic dishonesty to the UH Office of Judicial Affairs. Students should familiarize themselves with the University of Hawaii Student Conduct Code.</w:t>
      </w:r>
    </w:p>
    <w:p w:rsidR="00000000" w:rsidDel="00000000" w:rsidP="00000000" w:rsidRDefault="00000000" w:rsidRPr="00000000" w14:paraId="000000BC">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Financial Aid Statement</w:t>
      </w:r>
    </w:p>
    <w:p w:rsidR="00000000" w:rsidDel="00000000" w:rsidP="00000000" w:rsidRDefault="00000000" w:rsidRPr="00000000" w14:paraId="000000BD">
      <w:pPr>
        <w:widowControl w:val="0"/>
        <w:spacing w:after="200" w:lineRule="auto"/>
        <w:ind w:left="720" w:firstLine="0"/>
        <w:rPr>
          <w:color w:val="434343"/>
        </w:rPr>
      </w:pPr>
      <w:r w:rsidDel="00000000" w:rsidR="00000000" w:rsidRPr="00000000">
        <w:rPr>
          <w:color w:val="434343"/>
          <w:rtl w:val="0"/>
        </w:rPr>
        <w:t xml:space="preserve">If students do not begin attendance in a course or stop participating in a course, Title IV funds must be returned according to Federal Return of Title IV funds regulations (34 CFR 668.21(a)). This means you may be required to return some (or all) of the financial aid you have received. It is very important to remember that colleges are required to take steps necessary to ensure that students are academically engaged in order to justify the disbursement of Federal Title IV 15 student aid funds. If at any time your plans change and you no longer plan to participate in the courses in which you enrolled, you must contact the financial aid office to minimize any possible negative financial impact. </w:t>
      </w:r>
    </w:p>
    <w:p w:rsidR="00000000" w:rsidDel="00000000" w:rsidP="00000000" w:rsidRDefault="00000000" w:rsidRPr="00000000" w14:paraId="000000BE">
      <w:pPr>
        <w:widowControl w:val="0"/>
        <w:spacing w:after="200" w:lineRule="auto"/>
        <w:ind w:left="720" w:firstLine="0"/>
        <w:rPr>
          <w:color w:val="434343"/>
        </w:rPr>
      </w:pPr>
      <w:r w:rsidDel="00000000" w:rsidR="00000000" w:rsidRPr="00000000">
        <w:rPr>
          <w:color w:val="434343"/>
          <w:rtl w:val="0"/>
        </w:rPr>
        <w:t xml:space="preserve">For more information on financial assistance for your education, please contact your home campus financial aid office. Financial assistance may include grants, scholarships, and other resources to help you pay for the cost of college. A financial aid adviser will be able to help you navigate this process to determine your eligibility for these funds.</w:t>
      </w:r>
    </w:p>
    <w:p w:rsidR="00000000" w:rsidDel="00000000" w:rsidP="00000000" w:rsidRDefault="00000000" w:rsidRPr="00000000" w14:paraId="000000BF">
      <w:pPr>
        <w:widowControl w:val="0"/>
        <w:tabs>
          <w:tab w:val="left" w:leader="none" w:pos="1440"/>
        </w:tabs>
        <w:spacing w:after="200" w:lineRule="auto"/>
        <w:ind w:left="0" w:firstLine="0"/>
        <w:rPr>
          <w:b w:val="1"/>
          <w:color w:val="434343"/>
        </w:rPr>
      </w:pPr>
      <w:r w:rsidDel="00000000" w:rsidR="00000000" w:rsidRPr="00000000">
        <w:rPr>
          <w:b w:val="1"/>
          <w:color w:val="434343"/>
          <w:rtl w:val="0"/>
        </w:rPr>
        <w:t xml:space="preserve">University Resources</w:t>
      </w:r>
    </w:p>
    <w:p w:rsidR="00000000" w:rsidDel="00000000" w:rsidP="00000000" w:rsidRDefault="00000000" w:rsidRPr="00000000" w14:paraId="000000C0">
      <w:pPr>
        <w:spacing w:after="0" w:before="0" w:line="240" w:lineRule="auto"/>
        <w:ind w:left="720" w:firstLine="0"/>
        <w:rPr>
          <w:color w:val="434343"/>
          <w:highlight w:val="white"/>
        </w:rPr>
      </w:pPr>
      <w:hyperlink r:id="rId13">
        <w:r w:rsidDel="00000000" w:rsidR="00000000" w:rsidRPr="00000000">
          <w:rPr>
            <w:color w:val="1155cc"/>
            <w:highlight w:val="white"/>
            <w:u w:val="single"/>
            <w:rtl w:val="0"/>
          </w:rPr>
          <w:t xml:space="preserve">Student Resources</w:t>
        </w:r>
      </w:hyperlink>
      <w:r w:rsidDel="00000000" w:rsidR="00000000" w:rsidRPr="00000000">
        <w:rPr>
          <w:color w:val="1d1d1d"/>
          <w:highlight w:val="white"/>
          <w:rtl w:val="0"/>
        </w:rPr>
        <w:t xml:space="preserve"> </w:t>
      </w:r>
      <w:r w:rsidDel="00000000" w:rsidR="00000000" w:rsidRPr="00000000">
        <w:rPr>
          <w:color w:val="434343"/>
          <w:highlight w:val="white"/>
          <w:rtl w:val="0"/>
        </w:rPr>
        <w:t xml:space="preserve">provides a list of campus resources for undergraduate students.</w:t>
      </w:r>
    </w:p>
    <w:p w:rsidR="00000000" w:rsidDel="00000000" w:rsidP="00000000" w:rsidRDefault="00000000" w:rsidRPr="00000000" w14:paraId="000000C1">
      <w:pPr>
        <w:spacing w:after="0" w:before="0" w:line="240" w:lineRule="auto"/>
        <w:ind w:left="720" w:firstLine="0"/>
        <w:rPr>
          <w:i w:val="1"/>
          <w:color w:val="434343"/>
          <w:highlight w:val="white"/>
        </w:rPr>
      </w:pPr>
      <w:r w:rsidDel="00000000" w:rsidR="00000000" w:rsidRPr="00000000">
        <w:rPr>
          <w:i w:val="1"/>
          <w:color w:val="434343"/>
          <w:highlight w:val="white"/>
          <w:rtl w:val="0"/>
        </w:rPr>
        <w:t xml:space="preserve">manoa.hawaii.edu/students</w:t>
      </w:r>
    </w:p>
    <w:p w:rsidR="00000000" w:rsidDel="00000000" w:rsidP="00000000" w:rsidRDefault="00000000" w:rsidRPr="00000000" w14:paraId="000000C2">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3">
      <w:pPr>
        <w:spacing w:after="0" w:before="0" w:line="240" w:lineRule="auto"/>
        <w:ind w:left="720" w:firstLine="0"/>
        <w:rPr>
          <w:i w:val="1"/>
          <w:color w:val="434343"/>
          <w:highlight w:val="white"/>
        </w:rPr>
      </w:pPr>
      <w:hyperlink r:id="rId14">
        <w:r w:rsidDel="00000000" w:rsidR="00000000" w:rsidRPr="00000000">
          <w:rPr>
            <w:color w:val="1155cc"/>
            <w:highlight w:val="white"/>
            <w:u w:val="single"/>
            <w:rtl w:val="0"/>
          </w:rPr>
          <w:t xml:space="preserve">Division of Student Success</w:t>
        </w:r>
      </w:hyperlink>
      <w:r w:rsidDel="00000000" w:rsidR="00000000" w:rsidRPr="00000000">
        <w:rPr>
          <w:color w:val="666666"/>
          <w:highlight w:val="white"/>
          <w:rtl w:val="0"/>
        </w:rPr>
        <w:t xml:space="preserve"> </w:t>
      </w:r>
      <w:r w:rsidDel="00000000" w:rsidR="00000000" w:rsidRPr="00000000">
        <w:rPr>
          <w:color w:val="434343"/>
          <w:highlight w:val="white"/>
          <w:rtl w:val="0"/>
        </w:rPr>
        <w:t xml:space="preserve">provides support services – co-curricular activities, housing, counseling and career guidance, employment, and health, which serve all students. </w:t>
      </w:r>
      <w:r w:rsidDel="00000000" w:rsidR="00000000" w:rsidRPr="00000000">
        <w:rPr>
          <w:i w:val="1"/>
          <w:color w:val="434343"/>
          <w:highlight w:val="white"/>
          <w:rtl w:val="0"/>
        </w:rPr>
        <w:t xml:space="preserve">studentaffairs.manoa.hawaii.edu</w:t>
      </w:r>
    </w:p>
    <w:p w:rsidR="00000000" w:rsidDel="00000000" w:rsidP="00000000" w:rsidRDefault="00000000" w:rsidRPr="00000000" w14:paraId="000000C4">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5">
      <w:pPr>
        <w:spacing w:after="0" w:before="0" w:line="240" w:lineRule="auto"/>
        <w:ind w:left="720" w:firstLine="0"/>
        <w:rPr>
          <w:color w:val="434343"/>
          <w:highlight w:val="white"/>
        </w:rPr>
      </w:pPr>
      <w:hyperlink r:id="rId15">
        <w:r w:rsidDel="00000000" w:rsidR="00000000" w:rsidRPr="00000000">
          <w:rPr>
            <w:color w:val="1155cc"/>
            <w:highlight w:val="white"/>
            <w:u w:val="single"/>
            <w:rtl w:val="0"/>
          </w:rPr>
          <w:t xml:space="preserve">Learning Assistance Center</w:t>
        </w:r>
      </w:hyperlink>
      <w:r w:rsidDel="00000000" w:rsidR="00000000" w:rsidRPr="00000000">
        <w:rPr>
          <w:color w:val="434343"/>
          <w:highlight w:val="white"/>
          <w:rtl w:val="0"/>
        </w:rPr>
        <w:t xml:space="preserve"> provides tutoring, supplemental instruction and academic coaching. </w:t>
      </w:r>
    </w:p>
    <w:p w:rsidR="00000000" w:rsidDel="00000000" w:rsidP="00000000" w:rsidRDefault="00000000" w:rsidRPr="00000000" w14:paraId="000000C6">
      <w:pPr>
        <w:spacing w:after="0" w:before="0" w:line="240" w:lineRule="auto"/>
        <w:ind w:left="720" w:firstLine="0"/>
        <w:rPr>
          <w:color w:val="1d1d1d"/>
          <w:highlight w:val="white"/>
        </w:rPr>
      </w:pPr>
      <w:r w:rsidDel="00000000" w:rsidR="00000000" w:rsidRPr="00000000">
        <w:rPr>
          <w:color w:val="434343"/>
          <w:highlight w:val="white"/>
          <w:rtl w:val="0"/>
        </w:rPr>
        <w:t xml:space="preserve">(808) 956-6114  |  </w:t>
      </w:r>
      <w:r w:rsidDel="00000000" w:rsidR="00000000" w:rsidRPr="00000000">
        <w:rPr>
          <w:i w:val="1"/>
          <w:color w:val="434343"/>
          <w:highlight w:val="white"/>
          <w:rtl w:val="0"/>
        </w:rPr>
        <w:t xml:space="preserve">manoa.hawaii.edu/undergrad/Learning</w:t>
      </w:r>
      <w:r w:rsidDel="00000000" w:rsidR="00000000" w:rsidRPr="00000000">
        <w:rPr>
          <w:color w:val="434343"/>
          <w:highlight w:val="white"/>
          <w:rtl w:val="0"/>
        </w:rPr>
        <w:t xml:space="preserve">  |  </w:t>
      </w:r>
      <w:hyperlink r:id="rId16">
        <w:r w:rsidDel="00000000" w:rsidR="00000000" w:rsidRPr="00000000">
          <w:rPr>
            <w:color w:val="1155cc"/>
            <w:highlight w:val="white"/>
            <w:u w:val="single"/>
            <w:rtl w:val="0"/>
          </w:rPr>
          <w:t xml:space="preserve">learning@hawaii.edu</w:t>
        </w:r>
      </w:hyperlink>
      <w:r w:rsidDel="00000000" w:rsidR="00000000" w:rsidRPr="00000000">
        <w:rPr>
          <w:rtl w:val="0"/>
        </w:rPr>
      </w:r>
    </w:p>
    <w:p w:rsidR="00000000" w:rsidDel="00000000" w:rsidP="00000000" w:rsidRDefault="00000000" w:rsidRPr="00000000" w14:paraId="000000C7">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8">
      <w:pPr>
        <w:spacing w:after="0" w:before="0" w:line="240" w:lineRule="auto"/>
        <w:ind w:left="720" w:firstLine="0"/>
        <w:rPr>
          <w:color w:val="434343"/>
          <w:highlight w:val="white"/>
        </w:rPr>
      </w:pPr>
      <w:hyperlink r:id="rId17">
        <w:r w:rsidDel="00000000" w:rsidR="00000000" w:rsidRPr="00000000">
          <w:rPr>
            <w:color w:val="1155cc"/>
            <w:highlight w:val="white"/>
            <w:u w:val="single"/>
            <w:rtl w:val="0"/>
          </w:rPr>
          <w:t xml:space="preserve">The Writing Center at Mānoa</w:t>
        </w:r>
      </w:hyperlink>
      <w:r w:rsidDel="00000000" w:rsidR="00000000" w:rsidRPr="00000000">
        <w:rPr>
          <w:color w:val="434343"/>
          <w:highlight w:val="white"/>
          <w:rtl w:val="0"/>
        </w:rPr>
        <w:t xml:space="preserve"> is a pedagogical space that supports writing and research at UHM. It provides one-to-one writing consultations free of charge to all students, faculty, and staff affiliated with the University of Hawai'i at Mānoa. </w:t>
      </w:r>
    </w:p>
    <w:p w:rsidR="00000000" w:rsidDel="00000000" w:rsidP="00000000" w:rsidRDefault="00000000" w:rsidRPr="00000000" w14:paraId="000000C9">
      <w:pPr>
        <w:spacing w:after="0" w:before="0" w:line="240" w:lineRule="auto"/>
        <w:ind w:left="720" w:firstLine="0"/>
        <w:rPr>
          <w:color w:val="1d1d1d"/>
          <w:highlight w:val="white"/>
        </w:rPr>
      </w:pPr>
      <w:r w:rsidDel="00000000" w:rsidR="00000000" w:rsidRPr="00000000">
        <w:rPr>
          <w:i w:val="1"/>
          <w:color w:val="434343"/>
          <w:highlight w:val="white"/>
          <w:rtl w:val="0"/>
        </w:rPr>
        <w:t xml:space="preserve">sites.google.com/a/hawaii.edu/writingcenter/welcome</w:t>
      </w:r>
      <w:r w:rsidDel="00000000" w:rsidR="00000000" w:rsidRPr="00000000">
        <w:rPr>
          <w:color w:val="434343"/>
          <w:highlight w:val="white"/>
          <w:rtl w:val="0"/>
        </w:rPr>
        <w:t xml:space="preserve">  |  </w:t>
      </w:r>
      <w:hyperlink r:id="rId18">
        <w:r w:rsidDel="00000000" w:rsidR="00000000" w:rsidRPr="00000000">
          <w:rPr>
            <w:color w:val="1155cc"/>
            <w:highlight w:val="white"/>
            <w:u w:val="single"/>
            <w:rtl w:val="0"/>
          </w:rPr>
          <w:t xml:space="preserve">tutors@hawaii.edu</w:t>
        </w:r>
      </w:hyperlink>
      <w:r w:rsidDel="00000000" w:rsidR="00000000" w:rsidRPr="00000000">
        <w:rPr>
          <w:color w:val="1d1d1d"/>
          <w:highlight w:val="white"/>
          <w:rtl w:val="0"/>
        </w:rPr>
        <w:t xml:space="preserve"> </w:t>
      </w:r>
    </w:p>
    <w:p w:rsidR="00000000" w:rsidDel="00000000" w:rsidP="00000000" w:rsidRDefault="00000000" w:rsidRPr="00000000" w14:paraId="000000CA">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B">
      <w:pPr>
        <w:spacing w:after="0" w:before="0" w:line="240" w:lineRule="auto"/>
        <w:ind w:left="720" w:firstLine="0"/>
        <w:rPr>
          <w:color w:val="434343"/>
          <w:highlight w:val="white"/>
        </w:rPr>
      </w:pPr>
      <w:hyperlink r:id="rId19">
        <w:r w:rsidDel="00000000" w:rsidR="00000000" w:rsidRPr="00000000">
          <w:rPr>
            <w:color w:val="1155cc"/>
            <w:highlight w:val="white"/>
            <w:u w:val="single"/>
            <w:rtl w:val="0"/>
          </w:rPr>
          <w:t xml:space="preserve">Manoa Career Center</w:t>
        </w:r>
      </w:hyperlink>
      <w:r w:rsidDel="00000000" w:rsidR="00000000" w:rsidRPr="00000000">
        <w:rPr>
          <w:color w:val="434343"/>
          <w:highlight w:val="white"/>
          <w:rtl w:val="0"/>
        </w:rPr>
        <w:t xml:space="preserve"> partners with both on-campus and off-campus employers to empower UH Mānoa students to engage in career life planning through awareness, exploration, experience, and reflection.</w:t>
      </w:r>
    </w:p>
    <w:p w:rsidR="00000000" w:rsidDel="00000000" w:rsidP="00000000" w:rsidRDefault="00000000" w:rsidRPr="00000000" w14:paraId="000000CC">
      <w:pPr>
        <w:spacing w:after="0" w:before="0" w:line="240" w:lineRule="auto"/>
        <w:ind w:left="720" w:firstLine="0"/>
        <w:rPr>
          <w:color w:val="434343"/>
          <w:highlight w:val="white"/>
        </w:rPr>
      </w:pPr>
      <w:r w:rsidDel="00000000" w:rsidR="00000000" w:rsidRPr="00000000">
        <w:rPr>
          <w:i w:val="1"/>
          <w:color w:val="434343"/>
          <w:highlight w:val="white"/>
          <w:rtl w:val="0"/>
        </w:rPr>
        <w:t xml:space="preserve">manoa.hawaii.edu/careercenter</w:t>
      </w:r>
      <w:r w:rsidDel="00000000" w:rsidR="00000000" w:rsidRPr="00000000">
        <w:rPr>
          <w:color w:val="434343"/>
          <w:highlight w:val="white"/>
          <w:rtl w:val="0"/>
        </w:rPr>
        <w:t xml:space="preserve">  |  </w:t>
      </w:r>
      <w:hyperlink r:id="rId20">
        <w:r w:rsidDel="00000000" w:rsidR="00000000" w:rsidRPr="00000000">
          <w:rPr>
            <w:color w:val="1155cc"/>
            <w:highlight w:val="white"/>
            <w:u w:val="single"/>
            <w:rtl w:val="0"/>
          </w:rPr>
          <w:t xml:space="preserve">careers@hawaii.edu</w:t>
        </w:r>
      </w:hyperlink>
      <w:r w:rsidDel="00000000" w:rsidR="00000000" w:rsidRPr="00000000">
        <w:rPr>
          <w:color w:val="434343"/>
          <w:highlight w:val="white"/>
          <w:rtl w:val="0"/>
        </w:rPr>
        <w:t xml:space="preserve">  | (808) 956-7007</w:t>
      </w:r>
    </w:p>
    <w:p w:rsidR="00000000" w:rsidDel="00000000" w:rsidP="00000000" w:rsidRDefault="00000000" w:rsidRPr="00000000" w14:paraId="000000CD">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E">
      <w:pPr>
        <w:spacing w:after="0" w:before="0" w:line="240" w:lineRule="auto"/>
        <w:ind w:left="720" w:firstLine="0"/>
        <w:rPr>
          <w:color w:val="1d1d1d"/>
          <w:highlight w:val="white"/>
        </w:rPr>
      </w:pPr>
      <w:hyperlink r:id="rId21">
        <w:r w:rsidDel="00000000" w:rsidR="00000000" w:rsidRPr="00000000">
          <w:rPr>
            <w:color w:val="1155cc"/>
            <w:highlight w:val="white"/>
            <w:u w:val="single"/>
            <w:rtl w:val="0"/>
          </w:rPr>
          <w:t xml:space="preserve">Counseling and Student Development Center</w:t>
        </w:r>
      </w:hyperlink>
      <w:r w:rsidDel="00000000" w:rsidR="00000000" w:rsidRPr="00000000">
        <w:rPr>
          <w:color w:val="1d1d1d"/>
          <w:highlight w:val="white"/>
          <w:rtl w:val="0"/>
        </w:rPr>
        <w:t xml:space="preserve"> provides a variety of services to students, including short-term personal counseling, couples and career counseling, workshops, support groups, and peer fellow services. </w:t>
      </w:r>
    </w:p>
    <w:p w:rsidR="00000000" w:rsidDel="00000000" w:rsidP="00000000" w:rsidRDefault="00000000" w:rsidRPr="00000000" w14:paraId="000000CF">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956-7927 | </w:t>
      </w:r>
      <w:r w:rsidDel="00000000" w:rsidR="00000000" w:rsidRPr="00000000">
        <w:rPr>
          <w:i w:val="1"/>
          <w:color w:val="434343"/>
          <w:highlight w:val="white"/>
          <w:rtl w:val="0"/>
        </w:rPr>
        <w:t xml:space="preserve">manoa.hawaii.edu/counseling/</w:t>
      </w:r>
    </w:p>
    <w:p w:rsidR="00000000" w:rsidDel="00000000" w:rsidP="00000000" w:rsidRDefault="00000000" w:rsidRPr="00000000" w14:paraId="000000D0">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1">
      <w:pPr>
        <w:spacing w:after="0" w:before="0" w:line="240" w:lineRule="auto"/>
        <w:ind w:left="720" w:firstLine="0"/>
        <w:rPr>
          <w:color w:val="434343"/>
          <w:highlight w:val="white"/>
        </w:rPr>
      </w:pPr>
      <w:hyperlink r:id="rId22">
        <w:r w:rsidDel="00000000" w:rsidR="00000000" w:rsidRPr="00000000">
          <w:rPr>
            <w:color w:val="1155cc"/>
            <w:highlight w:val="white"/>
            <w:u w:val="single"/>
            <w:rtl w:val="0"/>
          </w:rPr>
          <w:t xml:space="preserve">UH Information Technology Services – Computer Help Desk</w:t>
        </w:r>
      </w:hyperlink>
      <w:r w:rsidDel="00000000" w:rsidR="00000000" w:rsidRPr="00000000">
        <w:rPr>
          <w:color w:val="434343"/>
          <w:highlight w:val="white"/>
          <w:rtl w:val="0"/>
        </w:rPr>
        <w:t xml:space="preserve"> provides a wide array of services to support the teaching, learning, public services, administration and research endeavors of the students, faculty and staff of the UH community.</w:t>
      </w:r>
    </w:p>
    <w:p w:rsidR="00000000" w:rsidDel="00000000" w:rsidP="00000000" w:rsidRDefault="00000000" w:rsidRPr="00000000" w14:paraId="000000D2">
      <w:pPr>
        <w:spacing w:after="0" w:before="0" w:line="240" w:lineRule="auto"/>
        <w:ind w:left="720" w:firstLine="0"/>
        <w:rPr>
          <w:color w:val="434343"/>
          <w:highlight w:val="white"/>
        </w:rPr>
      </w:pPr>
      <w:r w:rsidDel="00000000" w:rsidR="00000000" w:rsidRPr="00000000">
        <w:rPr>
          <w:color w:val="434343"/>
          <w:highlight w:val="white"/>
          <w:rtl w:val="0"/>
        </w:rPr>
        <w:t xml:space="preserve">(808) 956-8883  |  </w:t>
      </w:r>
      <w:r w:rsidDel="00000000" w:rsidR="00000000" w:rsidRPr="00000000">
        <w:rPr>
          <w:i w:val="1"/>
          <w:color w:val="434343"/>
          <w:highlight w:val="white"/>
          <w:rtl w:val="0"/>
        </w:rPr>
        <w:t xml:space="preserve">www.hawaii.edu/its/help-desk/</w:t>
      </w:r>
      <w:r w:rsidDel="00000000" w:rsidR="00000000" w:rsidRPr="00000000">
        <w:rPr>
          <w:color w:val="434343"/>
          <w:highlight w:val="white"/>
          <w:rtl w:val="0"/>
        </w:rPr>
        <w:t xml:space="preserve">  | help@hawaii.edu</w:t>
      </w:r>
    </w:p>
    <w:p w:rsidR="00000000" w:rsidDel="00000000" w:rsidP="00000000" w:rsidRDefault="00000000" w:rsidRPr="00000000" w14:paraId="000000D3">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4">
      <w:pPr>
        <w:spacing w:after="0" w:before="0" w:line="240" w:lineRule="auto"/>
        <w:ind w:left="720" w:firstLine="0"/>
        <w:rPr>
          <w:color w:val="434343"/>
          <w:highlight w:val="white"/>
        </w:rPr>
      </w:pPr>
      <w:hyperlink r:id="rId23">
        <w:r w:rsidDel="00000000" w:rsidR="00000000" w:rsidRPr="00000000">
          <w:rPr>
            <w:color w:val="1155cc"/>
            <w:highlight w:val="white"/>
            <w:u w:val="single"/>
            <w:rtl w:val="0"/>
          </w:rPr>
          <w:t xml:space="preserve">UH Confidential Advocacy</w:t>
        </w:r>
      </w:hyperlink>
      <w:r w:rsidDel="00000000" w:rsidR="00000000" w:rsidRPr="00000000">
        <w:rPr>
          <w:color w:val="434343"/>
          <w:highlight w:val="white"/>
          <w:rtl w:val="0"/>
        </w:rPr>
        <w:t xml:space="preserve"> provides confidential advocacy services and case management for victims of discrimination, violence, harassment, or exploitation who are involved  in the University.</w:t>
      </w:r>
    </w:p>
    <w:p w:rsidR="00000000" w:rsidDel="00000000" w:rsidP="00000000" w:rsidRDefault="00000000" w:rsidRPr="00000000" w14:paraId="000000D5">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956-9499  |  </w:t>
      </w:r>
      <w:r w:rsidDel="00000000" w:rsidR="00000000" w:rsidRPr="00000000">
        <w:rPr>
          <w:i w:val="1"/>
          <w:color w:val="434343"/>
          <w:highlight w:val="white"/>
          <w:rtl w:val="0"/>
        </w:rPr>
        <w:t xml:space="preserve">manoaadv@hawaii.edu</w:t>
      </w:r>
    </w:p>
    <w:p w:rsidR="00000000" w:rsidDel="00000000" w:rsidP="00000000" w:rsidRDefault="00000000" w:rsidRPr="00000000" w14:paraId="000000D6">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7">
      <w:pPr>
        <w:spacing w:after="0" w:before="0" w:line="240" w:lineRule="auto"/>
        <w:ind w:left="720" w:firstLine="0"/>
        <w:rPr>
          <w:color w:val="434343"/>
          <w:highlight w:val="white"/>
        </w:rPr>
      </w:pPr>
      <w:hyperlink r:id="rId24">
        <w:r w:rsidDel="00000000" w:rsidR="00000000" w:rsidRPr="00000000">
          <w:rPr>
            <w:color w:val="1155cc"/>
            <w:highlight w:val="white"/>
            <w:u w:val="single"/>
            <w:rtl w:val="0"/>
          </w:rPr>
          <w:t xml:space="preserve">Department of Public Safety</w:t>
        </w:r>
      </w:hyperlink>
      <w:r w:rsidDel="00000000" w:rsidR="00000000" w:rsidRPr="00000000">
        <w:rPr>
          <w:color w:val="434343"/>
          <w:highlight w:val="white"/>
          <w:rtl w:val="0"/>
        </w:rPr>
        <w:t xml:space="preserve"> is dedicated to providing and promoting a safe and secure campus. Contact them for any safety concerns.</w:t>
      </w:r>
    </w:p>
    <w:p w:rsidR="00000000" w:rsidDel="00000000" w:rsidP="00000000" w:rsidRDefault="00000000" w:rsidRPr="00000000" w14:paraId="000000D8">
      <w:pPr>
        <w:spacing w:after="0" w:before="0" w:line="240" w:lineRule="auto"/>
        <w:ind w:left="720" w:firstLine="0"/>
        <w:rPr>
          <w:color w:val="434343"/>
          <w:highlight w:val="white"/>
        </w:rPr>
      </w:pPr>
      <w:r w:rsidDel="00000000" w:rsidR="00000000" w:rsidRPr="00000000">
        <w:rPr>
          <w:color w:val="434343"/>
          <w:highlight w:val="white"/>
          <w:rtl w:val="0"/>
        </w:rPr>
        <w:t xml:space="preserve">Emergency: (808) 956-6911</w:t>
      </w:r>
    </w:p>
    <w:p w:rsidR="00000000" w:rsidDel="00000000" w:rsidP="00000000" w:rsidRDefault="00000000" w:rsidRPr="00000000" w14:paraId="000000D9">
      <w:pPr>
        <w:spacing w:after="0" w:before="0" w:line="240" w:lineRule="auto"/>
        <w:ind w:left="720" w:firstLine="0"/>
        <w:rPr>
          <w:color w:val="434343"/>
          <w:highlight w:val="white"/>
        </w:rPr>
      </w:pPr>
      <w:r w:rsidDel="00000000" w:rsidR="00000000" w:rsidRPr="00000000">
        <w:rPr>
          <w:color w:val="434343"/>
          <w:highlight w:val="white"/>
          <w:rtl w:val="0"/>
        </w:rPr>
        <w:t xml:space="preserve">Non-emergency: (808) 956-8211</w:t>
      </w:r>
    </w:p>
    <w:p w:rsidR="00000000" w:rsidDel="00000000" w:rsidP="00000000" w:rsidRDefault="00000000" w:rsidRPr="00000000" w14:paraId="000000DA">
      <w:pPr>
        <w:spacing w:after="0" w:before="0" w:line="240" w:lineRule="auto"/>
        <w:ind w:left="720" w:firstLine="0"/>
        <w:rPr>
          <w:color w:val="434343"/>
        </w:rPr>
      </w:pPr>
      <w:r w:rsidDel="00000000" w:rsidR="00000000" w:rsidRPr="00000000">
        <w:rPr>
          <w:color w:val="434343"/>
          <w:highlight w:val="white"/>
          <w:rtl w:val="0"/>
        </w:rPr>
        <w:t xml:space="preserve">Safety Escort: (808) 956-SAFE</w:t>
      </w:r>
      <w:r w:rsidDel="00000000" w:rsidR="00000000" w:rsidRPr="00000000">
        <w:rPr>
          <w:rtl w:val="0"/>
        </w:rPr>
      </w:r>
    </w:p>
    <w:p w:rsidR="00000000" w:rsidDel="00000000" w:rsidP="00000000" w:rsidRDefault="00000000" w:rsidRPr="00000000" w14:paraId="000000DB">
      <w:pPr>
        <w:widowControl w:val="0"/>
        <w:tabs>
          <w:tab w:val="left" w:leader="none" w:pos="2160"/>
        </w:tabs>
        <w:ind w:left="0" w:firstLine="0"/>
        <w:rPr>
          <w:color w:val="434343"/>
        </w:rPr>
      </w:pPr>
      <w:r w:rsidDel="00000000" w:rsidR="00000000" w:rsidRPr="00000000">
        <w:rPr>
          <w:rtl w:val="0"/>
        </w:rPr>
      </w:r>
    </w:p>
    <w:sectPr>
      <w:type w:val="continuous"/>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IBM Plex Serif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jc w:val="right"/>
      <w:rPr>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00" w:before="1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500" w:lineRule="auto"/>
      <w:ind w:right="-270"/>
    </w:pPr>
    <w:rPr>
      <w:rFonts w:ascii="IBM Plex Serif SemiBold" w:cs="IBM Plex Serif SemiBold" w:eastAsia="IBM Plex Serif SemiBold" w:hAnsi="IBM Plex Serif SemiBold"/>
      <w:color w:val="434343"/>
      <w:sz w:val="32"/>
      <w:szCs w:val="32"/>
    </w:rPr>
  </w:style>
  <w:style w:type="paragraph" w:styleId="Heading2">
    <w:name w:val="heading 2"/>
    <w:basedOn w:val="Normal"/>
    <w:next w:val="Normal"/>
    <w:pPr>
      <w:keepNext w:val="1"/>
      <w:keepLines w:val="1"/>
      <w:tabs>
        <w:tab w:val="left" w:leader="none" w:pos="2160"/>
      </w:tabs>
      <w:ind w:left="0" w:firstLine="0"/>
      <w:jc w:val="center"/>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0" w:before="60" w:lineRule="auto"/>
      <w:ind w:left="1080" w:firstLine="0"/>
    </w:pPr>
    <w:rPr>
      <w:color w:val="005b6b"/>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500" w:lineRule="auto"/>
      <w:ind w:right="-270"/>
    </w:pPr>
    <w:rPr>
      <w:rFonts w:ascii="IBM Plex Serif SemiBold" w:cs="IBM Plex Serif SemiBold" w:eastAsia="IBM Plex Serif SemiBold" w:hAnsi="IBM Plex Serif SemiBold"/>
      <w:color w:val="434343"/>
      <w:sz w:val="32"/>
      <w:szCs w:val="32"/>
    </w:rPr>
  </w:style>
  <w:style w:type="paragraph" w:styleId="Heading2">
    <w:name w:val="heading 2"/>
    <w:basedOn w:val="Normal"/>
    <w:next w:val="Normal"/>
    <w:pPr>
      <w:keepNext w:val="1"/>
      <w:keepLines w:val="1"/>
      <w:tabs>
        <w:tab w:val="left" w:leader="none" w:pos="2160"/>
      </w:tabs>
      <w:ind w:left="0" w:firstLine="0"/>
      <w:jc w:val="center"/>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0" w:before="60" w:lineRule="auto"/>
      <w:ind w:left="1080" w:firstLine="0"/>
    </w:pPr>
    <w:rPr>
      <w:color w:val="005b6b"/>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careers@hawaii.edu" TargetMode="External"/><Relationship Id="rId11" Type="http://schemas.openxmlformats.org/officeDocument/2006/relationships/footer" Target="footer1.xml"/><Relationship Id="rId22" Type="http://schemas.openxmlformats.org/officeDocument/2006/relationships/hyperlink" Target="https://www.hawaii.edu/its/help-desk/" TargetMode="External"/><Relationship Id="rId10" Type="http://schemas.openxmlformats.org/officeDocument/2006/relationships/hyperlink" Target="mailto:myemail@hawaii.edu" TargetMode="External"/><Relationship Id="rId21" Type="http://schemas.openxmlformats.org/officeDocument/2006/relationships/hyperlink" Target="http://www.manoa.hawaii.edu/counseling/" TargetMode="External"/><Relationship Id="rId13" Type="http://schemas.openxmlformats.org/officeDocument/2006/relationships/hyperlink" Target="https://manoa.hawaii.edu/students/" TargetMode="External"/><Relationship Id="rId24" Type="http://schemas.openxmlformats.org/officeDocument/2006/relationships/hyperlink" Target="https://manoa.hawaii.edu/dps/" TargetMode="External"/><Relationship Id="rId12" Type="http://schemas.openxmlformats.org/officeDocument/2006/relationships/hyperlink" Target="https://manoa.hawaii.edu/titleix/" TargetMode="External"/><Relationship Id="rId23" Type="http://schemas.openxmlformats.org/officeDocument/2006/relationships/hyperlink" Target="https://www.hawaii.edu/titleix/help/confidential/#:~:text=The%20UH%20Confidential%20Advocates%20provide,are%20involved%20in%20the%20Univers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yemail@hawaii.edu" TargetMode="External"/><Relationship Id="rId15" Type="http://schemas.openxmlformats.org/officeDocument/2006/relationships/hyperlink" Target="https://manoa.hawaii.edu/undergrad/Learning/student-resources/" TargetMode="External"/><Relationship Id="rId14" Type="http://schemas.openxmlformats.org/officeDocument/2006/relationships/hyperlink" Target="http://studentaffairs.manoa.hawaii.edu/departments/" TargetMode="External"/><Relationship Id="rId17" Type="http://schemas.openxmlformats.org/officeDocument/2006/relationships/hyperlink" Target="https://sites.google.com/a/hawaii.edu/writingcenter/about-us" TargetMode="External"/><Relationship Id="rId16" Type="http://schemas.openxmlformats.org/officeDocument/2006/relationships/hyperlink" Target="mailto:learning@hawaii.edu" TargetMode="External"/><Relationship Id="rId5" Type="http://schemas.openxmlformats.org/officeDocument/2006/relationships/styles" Target="styles.xml"/><Relationship Id="rId19" Type="http://schemas.openxmlformats.org/officeDocument/2006/relationships/hyperlink" Target="https://manoa.hawaii.edu/careercenter/" TargetMode="External"/><Relationship Id="rId6" Type="http://schemas.openxmlformats.org/officeDocument/2006/relationships/customXml" Target="../customXML/item1.xml"/><Relationship Id="rId18" Type="http://schemas.openxmlformats.org/officeDocument/2006/relationships/hyperlink" Target="mailto:tutors@hawaii.edu"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BMPlexSerifSemiBold-regular.ttf"/><Relationship Id="rId2" Type="http://schemas.openxmlformats.org/officeDocument/2006/relationships/font" Target="fonts/IBMPlexSerifSemiBold-bold.ttf"/><Relationship Id="rId3" Type="http://schemas.openxmlformats.org/officeDocument/2006/relationships/font" Target="fonts/IBMPlexSerifSemiBold-italic.ttf"/><Relationship Id="rId4" Type="http://schemas.openxmlformats.org/officeDocument/2006/relationships/font" Target="fonts/IBMPlexSerif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Ftxw5dSBHRc7oPxfKsdV9pilw==">CgMxLjAyCWguM2R5NnZrbTIJaC4xdDNoNXNmMg5oLnExcjZuY2ZudnI5ZzIOaC43YThyZXV5OGkxcngyCWguNGQzNG9nODIJaC4yczhleW8xMgloLjE3ZHA4dnUyCWguM3JkY3JqbjIJaC4yNmluMXJnMghoLmxueGJ6OTIJaC4zNW5rdW4yMgloLjFrc3Y0dXYyCWguNDRzaW5pbzIJaC4yanhzeHFoOAByITFmUjVPRnFtLXNvU2JIUXdUYjlEaVFlb2VPWWNBc2dDTw==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