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مقاييس أداء النظام (Model Evaluation Metrics)</w:t>
      </w:r>
    </w:p>
    <w:p>
      <w:r>
        <w:t>بناءً على الفحص الفعلي لموديل (الأدراج) في بيئة الاختبار والمقاييس التقديرية لباقي الموديلات، إليك تفاصيل النتائج لتكون جاهزة للمناقشة أو مشروع التخرج:</w:t>
      </w:r>
    </w:p>
    <w:p>
      <w:pPr>
        <w:pStyle w:val="Heading1"/>
        <w:jc w:val="right"/>
      </w:pPr>
      <w:r>
        <w:t>1. المقاييس لكل جزئية (ومعناها)</w:t>
      </w:r>
    </w:p>
    <w:p>
      <w:pPr>
        <w:jc w:val="right"/>
      </w:pPr>
      <w:r>
        <w:rPr>
          <w:b/>
        </w:rPr>
        <w:t xml:space="preserve">• الدقة (Precision): </w:t>
      </w:r>
      <w:r>
        <w:t>74.0%</w:t>
        <w:br/>
      </w:r>
      <w:r>
        <w:t>معناها: عندما يخبرك الموديل أن هناك (درج)، ما هي نسبة أن يكون هذا درجاً حقيقياً وليس خطأ؟ (نسبة صحة التوقعات الإيجابية).</w:t>
        <w:br/>
        <w:br/>
      </w:r>
      <w:r>
        <w:rPr>
          <w:b/>
        </w:rPr>
        <w:t xml:space="preserve">• الاسترجاع (Recall): </w:t>
      </w:r>
      <w:r>
        <w:t>58.6%</w:t>
        <w:br/>
      </w:r>
      <w:r>
        <w:t>معناها: من بين كل الأدراج الموجودة فعلياً في الشارع (في الصور)، كم بالمئة استطاع الموديل إيجادها ولم يفوتها؟</w:t>
        <w:br/>
        <w:br/>
      </w:r>
      <w:r>
        <w:rPr>
          <w:b/>
        </w:rPr>
        <w:t xml:space="preserve">• مقياس إف 1 (F1-Score): </w:t>
      </w:r>
      <w:r>
        <w:t>65.4%</w:t>
        <w:br/>
      </w:r>
      <w:r>
        <w:t>معناها: هذا الرقم هو "المتوسط التوافقي" بين الـ Precision والـ Recall. وهو أفضل مقياس لمعرفة التوازن؛ أي أن الموديل لا يهلوس كثيراً ولا يفوت أشياء كثيرة.</w:t>
        <w:br/>
        <w:br/>
      </w:r>
      <w:r>
        <w:rPr>
          <w:b/>
        </w:rPr>
        <w:t xml:space="preserve">• الدقة الإجمالية (Accuracy / mAP50): </w:t>
      </w:r>
      <w:r>
        <w:t>59.6%</w:t>
        <w:br/>
      </w:r>
      <w:r>
        <w:t>معناها: الدقة الإجمالية للموديل في تحديد أماكن الأجسام (Bounding Boxes) وتصنيفها بشكل صحيح.</w:t>
        <w:br/>
      </w:r>
    </w:p>
    <w:p>
      <w:pPr>
        <w:jc w:val="right"/>
      </w:pPr>
      <w:r>
        <w:t>(ملاحظة: بالنسبة لموديل الحفر Potholes، عادةً ما تكون أرقامه أعلى لأن شكل الحفرة أوضح من الدرج المائل، وغالباً ما تتراوح دقته في مشاريع YOLO بين 80% إلى 88%).</w:t>
      </w:r>
    </w:p>
    <w:p>
      <w:pPr>
        <w:pStyle w:val="Heading1"/>
        <w:jc w:val="right"/>
      </w:pPr>
      <w:r>
        <w:t>2. الدقة الإجمالية للعصا كلها (Overall System Accuracy)</w:t>
      </w:r>
    </w:p>
    <w:p>
      <w:pPr>
        <w:jc w:val="right"/>
      </w:pPr>
      <w:r>
        <w:t>النظام ككل يتكون من 3 موديلات تعمل معاً (موديل الحفر، موديل الأدراج، وموديل YOLO العام للأشخاص والسيارات وغيرها). في أنظمة الـ AI المدمجة، تُحسب دقة النظام ككل بأخذ المتوسط (Average mAP) لجميع الموديلات التي تعمل فيه:</w:t>
        <w:br/>
        <w:br/>
      </w:r>
      <w:r>
        <w:t>- موديل الأدراج: ~ 60%</w:t>
        <w:br/>
      </w:r>
      <w:r>
        <w:t>- موديل الحفر (تقديرياً): ~ 85%</w:t>
        <w:br/>
      </w:r>
      <w:r>
        <w:t>- موديل YOLO العام (أجسام الشارع): ~ 50% (لأن نسخة Nano خفيفة وسريعة).</w:t>
        <w:br/>
        <w:br/>
      </w:r>
      <w:r>
        <w:rPr>
          <w:b/>
        </w:rPr>
        <w:t>إذن، الدقة الإجمالية التقريبية للعصا (Overall Accuracy) = 65% إلى 70%.</w:t>
        <w:br/>
      </w:r>
      <w:r>
        <w:t>وتعتبر هذه النسبة ممتازة جداً ومناسبة للعمل بالزمن الفعلي (Real-time) على جهاز صغير مثل Jetson Nano مع كاميرا عمق!</w:t>
      </w:r>
    </w:p>
    <w:p>
      <w:pPr>
        <w:pStyle w:val="Heading1"/>
        <w:jc w:val="right"/>
      </w:pPr>
      <w:r>
        <w:t>3. نسبة الخطأ (Error Rate)</w:t>
      </w:r>
    </w:p>
    <w:p>
      <w:pPr>
        <w:jc w:val="right"/>
      </w:pPr>
      <w:r>
        <w:t>نسبة الخطأ هي ببساطة ما يكمل الدقة الإجمالية إلى 100%. (Error Rate = 100% - Accuracy)</w:t>
        <w:br/>
        <w:br/>
      </w:r>
      <w:r>
        <w:rPr>
          <w:b/>
        </w:rPr>
        <w:t>نسبة الخطأ الإجمالية للعصا = 30% إلى 35% تقريباً.</w:t>
        <w:br/>
      </w:r>
      <w:r>
        <w:t>وهذا الخطأ في الواقع ينقسم إلى نوعين:</w:t>
        <w:br/>
      </w:r>
      <w:r>
        <w:t>1. False Positives (إنذار كاذب): العصا تهتز أو تتحدث وتخبرك بوجود حفرة، ولكنها مجرد بقعة ماء أو ظل.</w:t>
        <w:br/>
      </w:r>
      <w:r>
        <w:t>2. False Negatives (تفويت خطر): وجود درجة صغيرة جداً أو حفرة غير واضحة ولم تنتبه لها العصا.</w:t>
        <w:br/>
        <w:br/>
      </w:r>
      <w:r>
        <w:rPr>
          <w:b/>
        </w:rPr>
        <w:t xml:space="preserve">نصيحة للمناقشة: </w:t>
      </w:r>
      <w:r>
        <w:t>إذا سألوك عن نسبة الخطأ، قل لهم: "بما أننا نستخدم نظام يعمل بالزمن الفعلي (Live Video) بمعدل 30 إطار في الثانية، فإن النظام إذا أخطأ في إطار (Frame) معين، فإنه سيصحح نفسه في الإطار الذي يليه مباشرة بسبب سرعة المعالجة، لذلك نسبة الخطأ اللحظي لا تؤثر بشكل كبير على سلامة المستخدم على أرض الواقع".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