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B6978" w14:textId="6E3FBD11" w:rsidR="00052097" w:rsidRDefault="00F92ABE" w:rsidP="00F92ABE">
      <w:pPr>
        <w:jc w:val="center"/>
        <w:rPr>
          <w:sz w:val="24"/>
          <w:szCs w:val="24"/>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5BCBE24A" w14:textId="478816E4" w:rsidR="00467324" w:rsidRPr="00467324" w:rsidRDefault="00467324" w:rsidP="00467324">
      <w:pPr>
        <w:bidi/>
        <w:jc w:val="both"/>
        <w:rPr>
          <w:lang w:bidi="fa-IR"/>
        </w:rPr>
      </w:pPr>
      <w:r>
        <w:rPr>
          <w:sz w:val="24"/>
          <w:szCs w:val="24"/>
          <w:lang w:bidi="fa-IR"/>
        </w:rPr>
        <w:tab/>
      </w:r>
      <w:hyperlink r:id="rId4" w:history="1">
        <w:r w:rsidRPr="00467324">
          <w:rPr>
            <w:rStyle w:val="Hyperlink"/>
            <w:rtl/>
          </w:rPr>
          <w:t>آسانسور شیبدار</w:t>
        </w:r>
      </w:hyperlink>
      <w:r w:rsidRPr="00467324">
        <w:rPr>
          <w:rtl/>
        </w:rPr>
        <w:t xml:space="preserve"> یکی از تکنولوژی‌های پیشرفته در حمل و نقل عمودی است که به‌ویژه در مکان‌هایی با شیب‌های تند یا ساختارهای غیرمعمول، کاربرد دارد. این نوع آسانسورها به‌جای حرکت مستقیم عمودی، با زاویه‌ای خاص به‌صورت مورب حرکت می‌کنند و بیشتر در تپه‌ها، ساختمان‌های خاص یا مکان‌های گردشگری دیده می‌شوند</w:t>
      </w:r>
      <w:r w:rsidRPr="00467324">
        <w:rPr>
          <w:lang w:bidi="fa-IR"/>
        </w:rPr>
        <w:t>.</w:t>
      </w:r>
      <w:r>
        <w:rPr>
          <w:rFonts w:hint="cs"/>
          <w:rtl/>
          <w:lang w:bidi="fa-IR"/>
        </w:rPr>
        <w:t xml:space="preserve"> </w:t>
      </w:r>
      <w:r w:rsidRPr="00467324">
        <w:rPr>
          <w:rtl/>
        </w:rPr>
        <w:t xml:space="preserve">در برخی از شهرها مانند اصفهان، با توجه به نیاز روزافزون به نوسازی و بهبود عملکرد این سیستم‌ها، خدمات </w:t>
      </w:r>
      <w:hyperlink r:id="rId5" w:history="1">
        <w:r w:rsidRPr="00467324">
          <w:rPr>
            <w:rStyle w:val="Hyperlink"/>
            <w:b/>
            <w:bCs/>
            <w:rtl/>
          </w:rPr>
          <w:t>بازسازی آسانسور در اصفهان</w:t>
        </w:r>
      </w:hyperlink>
      <w:r w:rsidRPr="00467324">
        <w:rPr>
          <w:rtl/>
        </w:rPr>
        <w:t xml:space="preserve"> بسیار مهم شده است. بهینه‌سازی و ارتقای سیستم‌های آسانسور می‌تواند باعث افزایش ایمنی و کارایی آنها شود. شرکت‌های معتبر در این حوزه نظیر </w:t>
      </w:r>
      <w:hyperlink r:id="rId6" w:history="1">
        <w:r w:rsidRPr="00467324">
          <w:rPr>
            <w:rStyle w:val="Hyperlink"/>
            <w:b/>
            <w:bCs/>
            <w:rtl/>
          </w:rPr>
          <w:t>رهنما آسانسور</w:t>
        </w:r>
      </w:hyperlink>
      <w:r w:rsidRPr="00467324">
        <w:rPr>
          <w:rtl/>
        </w:rPr>
        <w:t xml:space="preserve"> خدمات متنوعی از نصب و نگهداری تا بازسازی آسانسورهای قدیمی ارائه می‌دهند و با داشتن تخصص و تجربه، نقش مهمی در بهبود وضعیت حمل و نقل عمودی در شهرها ایفا می‌کنند</w:t>
      </w:r>
      <w:r w:rsidRPr="00467324">
        <w:rPr>
          <w:lang w:bidi="fa-IR"/>
        </w:rPr>
        <w:t>.</w:t>
      </w:r>
      <w:r>
        <w:rPr>
          <w:rFonts w:hint="cs"/>
          <w:rtl/>
          <w:lang w:bidi="fa-IR"/>
        </w:rPr>
        <w:t xml:space="preserve"> </w:t>
      </w:r>
      <w:r w:rsidRPr="00467324">
        <w:rPr>
          <w:rtl/>
        </w:rPr>
        <w:t>آسانسور شیبدار یکی از راه‌حل‌های مدرن در حمل و نقل عمومی و خصوصی است که در محیط‌های دارای شیب یا نواحی ناهموار به‌کار می‌رود. این نوع آسانسور برای جابجایی مسافران در مسیرهای شیب‌دار، مانند کوهستان‌ها، پل‌ها یا ساختمان‌هایی با طراحی خاص، بسیار کارآمد است. از آنجا که آسانسورهای شیبدار به جای حرکت عمودی به‌صورت مورب حرکت می‌کنند، به‌ویژه در محیط‌هایی که استفاده از آسانسورهای سنتی ممکن نیست، گزینه‌ای عالی به‌شمار می‌آیند</w:t>
      </w:r>
      <w:r w:rsidRPr="00467324">
        <w:rPr>
          <w:lang w:bidi="fa-IR"/>
        </w:rPr>
        <w:t>.</w:t>
      </w:r>
    </w:p>
    <w:p w14:paraId="3DBB9804" w14:textId="74C5B845" w:rsidR="00467324" w:rsidRDefault="002C4431" w:rsidP="00467324">
      <w:pPr>
        <w:bidi/>
        <w:rPr>
          <w:rtl/>
          <w:lang w:bidi="fa-IR"/>
        </w:rPr>
      </w:pPr>
      <w:hyperlink r:id="rId7" w:history="1">
        <w:r w:rsidRPr="001741E9">
          <w:rPr>
            <w:rStyle w:val="Hyperlink"/>
            <w:lang w:bidi="fa-IR"/>
          </w:rPr>
          <w:t>https://www.diigo.com/item/note/awkou/2yk3?k=ba584edaf913459c9c076decb0afb79f</w:t>
        </w:r>
      </w:hyperlink>
    </w:p>
    <w:p w14:paraId="1D8A5396" w14:textId="7CF71416" w:rsidR="00F92ABE" w:rsidRDefault="00F92ABE" w:rsidP="00467324">
      <w:pPr>
        <w:tabs>
          <w:tab w:val="left" w:pos="5715"/>
        </w:tabs>
        <w:rPr>
          <w:rFonts w:hint="cs"/>
          <w:sz w:val="24"/>
          <w:szCs w:val="24"/>
          <w:rtl/>
          <w:lang w:bidi="fa-IR"/>
        </w:rPr>
      </w:pPr>
    </w:p>
    <w:p w14:paraId="6D0C0924" w14:textId="77777777" w:rsidR="00F92ABE" w:rsidRDefault="00F92ABE" w:rsidP="00F92ABE">
      <w:pPr>
        <w:jc w:val="center"/>
        <w:rPr>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29EA2E4A" w14:textId="77777777" w:rsidR="00F92ABE" w:rsidRPr="00F92ABE" w:rsidRDefault="00F92ABE" w:rsidP="00F92ABE">
      <w:pPr>
        <w:jc w:val="center"/>
        <w:rPr>
          <w:rFonts w:hint="cs"/>
          <w:sz w:val="24"/>
          <w:szCs w:val="24"/>
          <w:rtl/>
          <w:lang w:bidi="fa-IR"/>
        </w:rPr>
      </w:pPr>
    </w:p>
    <w:p w14:paraId="01C79A53"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61781986"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57780C70"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3381FE9A"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1D113297"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37CE79C3"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0721FC72"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3DDE4348" w14:textId="77777777" w:rsidR="00F92ABE" w:rsidRPr="00F92ABE" w:rsidRDefault="00F92ABE" w:rsidP="00F92ABE">
      <w:pPr>
        <w:jc w:val="center"/>
        <w:rPr>
          <w:rFonts w:hint="cs"/>
          <w:sz w:val="24"/>
          <w:szCs w:val="24"/>
          <w:rtl/>
          <w:lang w:bidi="fa-IR"/>
        </w:rPr>
      </w:pPr>
      <w:proofErr w:type="spellStart"/>
      <w:r w:rsidRPr="00F92ABE">
        <w:rPr>
          <w:sz w:val="24"/>
          <w:szCs w:val="24"/>
          <w:lang w:bidi="fa-IR"/>
        </w:rPr>
        <w:t>rahnamalift</w:t>
      </w:r>
      <w:proofErr w:type="spellEnd"/>
      <w:r w:rsidRPr="00F92ABE">
        <w:rPr>
          <w:rFonts w:hint="cs"/>
          <w:sz w:val="24"/>
          <w:szCs w:val="24"/>
          <w:rtl/>
          <w:lang w:bidi="fa-IR"/>
        </w:rPr>
        <w:t>رهنما آسانسور| آسانسور شیبدار|</w:t>
      </w:r>
    </w:p>
    <w:p w14:paraId="5992BA90" w14:textId="77777777" w:rsidR="00F92ABE" w:rsidRPr="00F92ABE" w:rsidRDefault="00F92ABE" w:rsidP="00F92ABE">
      <w:pPr>
        <w:jc w:val="center"/>
        <w:rPr>
          <w:rFonts w:hint="cs"/>
          <w:sz w:val="24"/>
          <w:szCs w:val="24"/>
          <w:rtl/>
          <w:lang w:bidi="fa-IR"/>
        </w:rPr>
      </w:pPr>
    </w:p>
    <w:sectPr w:rsidR="00F92ABE" w:rsidRPr="00F9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97"/>
    <w:rsid w:val="00052097"/>
    <w:rsid w:val="002C4431"/>
    <w:rsid w:val="00467324"/>
    <w:rsid w:val="00766287"/>
    <w:rsid w:val="00CE2BE1"/>
    <w:rsid w:val="00F92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3EB1"/>
  <w15:chartTrackingRefBased/>
  <w15:docId w15:val="{9DBF35F4-83D6-4BE1-BDD7-A00F3A96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324"/>
    <w:rPr>
      <w:rFonts w:ascii="Times New Roman" w:hAnsi="Times New Roman" w:cs="Times New Roman"/>
      <w:sz w:val="24"/>
      <w:szCs w:val="24"/>
    </w:rPr>
  </w:style>
  <w:style w:type="paragraph" w:styleId="NoSpacing">
    <w:name w:val="No Spacing"/>
    <w:uiPriority w:val="1"/>
    <w:qFormat/>
    <w:rsid w:val="00467324"/>
    <w:pPr>
      <w:spacing w:after="0" w:line="240" w:lineRule="auto"/>
    </w:pPr>
  </w:style>
  <w:style w:type="character" w:styleId="Hyperlink">
    <w:name w:val="Hyperlink"/>
    <w:basedOn w:val="DefaultParagraphFont"/>
    <w:uiPriority w:val="99"/>
    <w:unhideWhenUsed/>
    <w:rsid w:val="00467324"/>
    <w:rPr>
      <w:color w:val="0563C1" w:themeColor="hyperlink"/>
      <w:u w:val="single"/>
    </w:rPr>
  </w:style>
  <w:style w:type="character" w:styleId="UnresolvedMention">
    <w:name w:val="Unresolved Mention"/>
    <w:basedOn w:val="DefaultParagraphFont"/>
    <w:uiPriority w:val="99"/>
    <w:semiHidden/>
    <w:unhideWhenUsed/>
    <w:rsid w:val="00467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685">
      <w:bodyDiv w:val="1"/>
      <w:marLeft w:val="0"/>
      <w:marRight w:val="0"/>
      <w:marTop w:val="0"/>
      <w:marBottom w:val="0"/>
      <w:divBdr>
        <w:top w:val="none" w:sz="0" w:space="0" w:color="auto"/>
        <w:left w:val="none" w:sz="0" w:space="0" w:color="auto"/>
        <w:bottom w:val="none" w:sz="0" w:space="0" w:color="auto"/>
        <w:right w:val="none" w:sz="0" w:space="0" w:color="auto"/>
      </w:divBdr>
    </w:div>
    <w:div w:id="61678689">
      <w:bodyDiv w:val="1"/>
      <w:marLeft w:val="0"/>
      <w:marRight w:val="0"/>
      <w:marTop w:val="0"/>
      <w:marBottom w:val="0"/>
      <w:divBdr>
        <w:top w:val="none" w:sz="0" w:space="0" w:color="auto"/>
        <w:left w:val="none" w:sz="0" w:space="0" w:color="auto"/>
        <w:bottom w:val="none" w:sz="0" w:space="0" w:color="auto"/>
        <w:right w:val="none" w:sz="0" w:space="0" w:color="auto"/>
      </w:divBdr>
    </w:div>
    <w:div w:id="171772037">
      <w:bodyDiv w:val="1"/>
      <w:marLeft w:val="0"/>
      <w:marRight w:val="0"/>
      <w:marTop w:val="0"/>
      <w:marBottom w:val="0"/>
      <w:divBdr>
        <w:top w:val="none" w:sz="0" w:space="0" w:color="auto"/>
        <w:left w:val="none" w:sz="0" w:space="0" w:color="auto"/>
        <w:bottom w:val="none" w:sz="0" w:space="0" w:color="auto"/>
        <w:right w:val="none" w:sz="0" w:space="0" w:color="auto"/>
      </w:divBdr>
      <w:divsChild>
        <w:div w:id="426387395">
          <w:marLeft w:val="0"/>
          <w:marRight w:val="0"/>
          <w:marTop w:val="0"/>
          <w:marBottom w:val="0"/>
          <w:divBdr>
            <w:top w:val="none" w:sz="0" w:space="0" w:color="auto"/>
            <w:left w:val="none" w:sz="0" w:space="0" w:color="auto"/>
            <w:bottom w:val="none" w:sz="0" w:space="0" w:color="auto"/>
            <w:right w:val="none" w:sz="0" w:space="0" w:color="auto"/>
          </w:divBdr>
          <w:divsChild>
            <w:div w:id="755832561">
              <w:marLeft w:val="0"/>
              <w:marRight w:val="0"/>
              <w:marTop w:val="0"/>
              <w:marBottom w:val="0"/>
              <w:divBdr>
                <w:top w:val="none" w:sz="0" w:space="0" w:color="auto"/>
                <w:left w:val="none" w:sz="0" w:space="0" w:color="auto"/>
                <w:bottom w:val="none" w:sz="0" w:space="0" w:color="auto"/>
                <w:right w:val="none" w:sz="0" w:space="0" w:color="auto"/>
              </w:divBdr>
              <w:divsChild>
                <w:div w:id="321591649">
                  <w:marLeft w:val="0"/>
                  <w:marRight w:val="0"/>
                  <w:marTop w:val="0"/>
                  <w:marBottom w:val="0"/>
                  <w:divBdr>
                    <w:top w:val="none" w:sz="0" w:space="0" w:color="auto"/>
                    <w:left w:val="none" w:sz="0" w:space="0" w:color="auto"/>
                    <w:bottom w:val="none" w:sz="0" w:space="0" w:color="auto"/>
                    <w:right w:val="none" w:sz="0" w:space="0" w:color="auto"/>
                  </w:divBdr>
                  <w:divsChild>
                    <w:div w:id="12944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9849">
      <w:bodyDiv w:val="1"/>
      <w:marLeft w:val="0"/>
      <w:marRight w:val="0"/>
      <w:marTop w:val="0"/>
      <w:marBottom w:val="0"/>
      <w:divBdr>
        <w:top w:val="none" w:sz="0" w:space="0" w:color="auto"/>
        <w:left w:val="none" w:sz="0" w:space="0" w:color="auto"/>
        <w:bottom w:val="none" w:sz="0" w:space="0" w:color="auto"/>
        <w:right w:val="none" w:sz="0" w:space="0" w:color="auto"/>
      </w:divBdr>
    </w:div>
    <w:div w:id="1090470808">
      <w:bodyDiv w:val="1"/>
      <w:marLeft w:val="0"/>
      <w:marRight w:val="0"/>
      <w:marTop w:val="0"/>
      <w:marBottom w:val="0"/>
      <w:divBdr>
        <w:top w:val="none" w:sz="0" w:space="0" w:color="auto"/>
        <w:left w:val="none" w:sz="0" w:space="0" w:color="auto"/>
        <w:bottom w:val="none" w:sz="0" w:space="0" w:color="auto"/>
        <w:right w:val="none" w:sz="0" w:space="0" w:color="auto"/>
      </w:divBdr>
      <w:divsChild>
        <w:div w:id="1509902333">
          <w:marLeft w:val="0"/>
          <w:marRight w:val="0"/>
          <w:marTop w:val="0"/>
          <w:marBottom w:val="0"/>
          <w:divBdr>
            <w:top w:val="none" w:sz="0" w:space="0" w:color="auto"/>
            <w:left w:val="none" w:sz="0" w:space="0" w:color="auto"/>
            <w:bottom w:val="none" w:sz="0" w:space="0" w:color="auto"/>
            <w:right w:val="none" w:sz="0" w:space="0" w:color="auto"/>
          </w:divBdr>
          <w:divsChild>
            <w:div w:id="1224101382">
              <w:marLeft w:val="0"/>
              <w:marRight w:val="0"/>
              <w:marTop w:val="0"/>
              <w:marBottom w:val="0"/>
              <w:divBdr>
                <w:top w:val="none" w:sz="0" w:space="0" w:color="auto"/>
                <w:left w:val="none" w:sz="0" w:space="0" w:color="auto"/>
                <w:bottom w:val="none" w:sz="0" w:space="0" w:color="auto"/>
                <w:right w:val="none" w:sz="0" w:space="0" w:color="auto"/>
              </w:divBdr>
              <w:divsChild>
                <w:div w:id="541402690">
                  <w:marLeft w:val="0"/>
                  <w:marRight w:val="0"/>
                  <w:marTop w:val="0"/>
                  <w:marBottom w:val="0"/>
                  <w:divBdr>
                    <w:top w:val="none" w:sz="0" w:space="0" w:color="auto"/>
                    <w:left w:val="none" w:sz="0" w:space="0" w:color="auto"/>
                    <w:bottom w:val="none" w:sz="0" w:space="0" w:color="auto"/>
                    <w:right w:val="none" w:sz="0" w:space="0" w:color="auto"/>
                  </w:divBdr>
                  <w:divsChild>
                    <w:div w:id="1869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8163">
      <w:bodyDiv w:val="1"/>
      <w:marLeft w:val="0"/>
      <w:marRight w:val="0"/>
      <w:marTop w:val="0"/>
      <w:marBottom w:val="0"/>
      <w:divBdr>
        <w:top w:val="none" w:sz="0" w:space="0" w:color="auto"/>
        <w:left w:val="none" w:sz="0" w:space="0" w:color="auto"/>
        <w:bottom w:val="none" w:sz="0" w:space="0" w:color="auto"/>
        <w:right w:val="none" w:sz="0" w:space="0" w:color="auto"/>
      </w:divBdr>
    </w:div>
    <w:div w:id="1929192824">
      <w:bodyDiv w:val="1"/>
      <w:marLeft w:val="0"/>
      <w:marRight w:val="0"/>
      <w:marTop w:val="0"/>
      <w:marBottom w:val="0"/>
      <w:divBdr>
        <w:top w:val="none" w:sz="0" w:space="0" w:color="auto"/>
        <w:left w:val="none" w:sz="0" w:space="0" w:color="auto"/>
        <w:bottom w:val="none" w:sz="0" w:space="0" w:color="auto"/>
        <w:right w:val="none" w:sz="0" w:space="0" w:color="auto"/>
      </w:divBdr>
    </w:div>
    <w:div w:id="203981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igo.com/item/note/awkou/2yk3?k=ba584edaf913459c9c076decb0afb79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hnamalift.com/" TargetMode="External"/><Relationship Id="rId5" Type="http://schemas.openxmlformats.org/officeDocument/2006/relationships/hyperlink" Target="https://rahnamalift.com/%d8%a8%d8%a7%d8%b2%d8%b3%d8%a7%d8%b2%d9%8a-%d8%a2%d8%b3%d8%a7%d9%86%d8%b3%d9%88%d8%b1/" TargetMode="External"/><Relationship Id="rId4" Type="http://schemas.openxmlformats.org/officeDocument/2006/relationships/hyperlink" Target="https://rahnamalift.com/%D8%A2%D8%B3%D8%A7%D9%86%D8%B3%D9%88%D8%B1-%D8%B4%DB%8C%D8%A8%D8%AF%D8%A7%D8%B1-%D9%88-%DA%A9%D8%A7%D8%B1%D8%A8%D8%B1%D8%AF-%D8%A2%D9%86-%D8%AF%D8%B1-%D8%B5%D9%86%D8%B9%D8%AA-%D9%88-%D8%B3%D8%A7%D8%A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2</cp:revision>
  <dcterms:created xsi:type="dcterms:W3CDTF">2024-09-24T06:25:00Z</dcterms:created>
  <dcterms:modified xsi:type="dcterms:W3CDTF">2024-09-24T07:04:00Z</dcterms:modified>
</cp:coreProperties>
</file>