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Testing Report — مدينة الحُرّ خُدّام الحسين App (Iteration 1)</w:t>
      </w:r>
    </w:p>
    <w:p>
      <w:r>
        <w:br/>
        <w:t>Backend (4/4 PASS via pytest)</w:t>
        <w:br/>
        <w:t>- GET /api/ → 200, returns Arabic welcome JSON</w:t>
        <w:br/>
        <w:t>- GET /api/pdf/story → 200, Arabic HTML with dir="rtl", contains all 8 chapter markers and "من هو الإمام الحسين"</w:t>
        <w:br/>
        <w:t>- POST /api/status + GET /api/status round-trip persists in MongoDB</w:t>
        <w:br/>
        <w:t>- Test file: /app/backend/tests/test_ashura_backend.py</w:t>
        <w:br/>
        <w:t>- JUnit: /app/test_reports/pytest/results.xml</w:t>
        <w:br/>
        <w:br/>
        <w:t>Frontend (mobile 390×844, Expo web preview)</w:t>
        <w:br/>
        <w:t>- Home loads with hero and all 5 cards</w:t>
        <w:br/>
        <w:t>- Story screen shows 8 chapter rows</w:t>
        <w:br/>
        <w:t>- Chapter reader opens correctly with Arabic content and TTS button</w:t>
        <w:br/>
        <w:t>- Prev/Next navigation works</w:t>
        <w:br/>
        <w:t>- Scenes screen renders multiple scene cards</w:t>
        <w:br/>
        <w:t>- Ziyarat screen renders 3 dua tabs and switching works</w:t>
        <w:br/>
        <w:t>- Elegies expand/collapse works</w:t>
        <w:br/>
        <w:t>- PDF screen renders hero, info rows, and download button</w:t>
        <w:br/>
        <w:t>- RTL alignment confirmed</w:t>
        <w:br/>
        <w:br/>
        <w:t>Minor Findings (non-blocking)</w:t>
        <w:br/>
        <w:t>1. Image resizeMode deprecation warning.</w:t>
        <w:br/>
        <w:t>2. Chapter id naming mismatch (refuse vs bayah).</w:t>
        <w:br/>
        <w:t>3. Prev/Next labels appear inverted relative to chronology.</w:t>
        <w:br/>
        <w:br/>
        <w:t>Conclusion</w:t>
        <w:br/>
        <w:t>No critical issues. App is in a shippable state for first implementation.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