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F322C" w14:textId="77777777" w:rsidR="00DF39F0" w:rsidRDefault="00000000">
      <w:pPr>
        <w:spacing w:before="840"/>
        <w:jc w:val="center"/>
      </w:pPr>
      <w:r>
        <w:rPr>
          <w:b/>
          <w:sz w:val="26"/>
        </w:rPr>
        <w:t>CHARLES DARWIN UNIVERSITY</w:t>
      </w:r>
    </w:p>
    <w:p w14:paraId="0DF49528" w14:textId="77777777" w:rsidR="00DF39F0" w:rsidRDefault="00000000">
      <w:pPr>
        <w:spacing w:before="360" w:after="160"/>
        <w:jc w:val="center"/>
      </w:pPr>
      <w:r>
        <w:rPr>
          <w:b/>
          <w:sz w:val="28"/>
        </w:rPr>
        <w:t>PRT661 – Data Science Practice</w:t>
      </w:r>
    </w:p>
    <w:p w14:paraId="7B0AEAD5" w14:textId="77777777" w:rsidR="00DF39F0" w:rsidRDefault="00000000">
      <w:pPr>
        <w:spacing w:after="480"/>
        <w:jc w:val="center"/>
      </w:pPr>
      <w:r>
        <w:rPr>
          <w:b/>
          <w:sz w:val="26"/>
        </w:rPr>
        <w:t>Assessment 1: Project Proposal and Design</w:t>
      </w:r>
    </w:p>
    <w:p w14:paraId="6CDFDC45" w14:textId="77777777" w:rsidR="00DF39F0" w:rsidRDefault="00000000">
      <w:pPr>
        <w:spacing w:after="280"/>
        <w:jc w:val="center"/>
      </w:pPr>
      <w:r>
        <w:rPr>
          <w:b/>
          <w:sz w:val="24"/>
        </w:rPr>
        <w:t>Theme 2 – Predictive Analytics and Forecasting</w:t>
      </w:r>
    </w:p>
    <w:p w14:paraId="63123CAC" w14:textId="7283FE11" w:rsidR="00DF39F0" w:rsidRDefault="00CE1A53">
      <w:pPr>
        <w:spacing w:after="560"/>
        <w:jc w:val="center"/>
      </w:pPr>
      <w:r w:rsidRPr="00CE1A53">
        <w:rPr>
          <w:b/>
          <w:sz w:val="32"/>
        </w:rPr>
        <w:t>Deep Learning-Based Classification of Early and Late Blight in Potato Leaves</w:t>
      </w:r>
    </w:p>
    <w:tbl>
      <w:tblPr>
        <w:tblStyle w:val="TableGrid"/>
        <w:tblW w:w="0" w:type="auto"/>
        <w:jc w:val="center"/>
        <w:tblLayout w:type="fixed"/>
        <w:tblLook w:val="04A0" w:firstRow="1" w:lastRow="0" w:firstColumn="1" w:lastColumn="0" w:noHBand="0" w:noVBand="1"/>
      </w:tblPr>
      <w:tblGrid>
        <w:gridCol w:w="2835"/>
        <w:gridCol w:w="5386"/>
      </w:tblGrid>
      <w:tr w:rsidR="00DF39F0" w14:paraId="04004C00" w14:textId="77777777">
        <w:trPr>
          <w:cantSplit/>
          <w:jc w:val="center"/>
        </w:trPr>
        <w:tc>
          <w:tcPr>
            <w:tcW w:w="2835" w:type="dxa"/>
            <w:shd w:val="clear" w:color="auto" w:fill="E7E6E6"/>
            <w:tcMar>
              <w:top w:w="80" w:type="dxa"/>
              <w:left w:w="90" w:type="dxa"/>
              <w:bottom w:w="80" w:type="dxa"/>
              <w:right w:w="90" w:type="dxa"/>
            </w:tcMar>
            <w:vAlign w:val="center"/>
          </w:tcPr>
          <w:p w14:paraId="4DAE8B31" w14:textId="77777777" w:rsidR="00DF39F0" w:rsidRDefault="00000000">
            <w:pPr>
              <w:spacing w:after="0"/>
            </w:pPr>
            <w:r>
              <w:t>Group Members</w:t>
            </w:r>
          </w:p>
        </w:tc>
        <w:tc>
          <w:tcPr>
            <w:tcW w:w="5386" w:type="dxa"/>
            <w:tcMar>
              <w:top w:w="80" w:type="dxa"/>
              <w:left w:w="90" w:type="dxa"/>
              <w:bottom w:w="80" w:type="dxa"/>
              <w:right w:w="90" w:type="dxa"/>
            </w:tcMar>
            <w:vAlign w:val="center"/>
          </w:tcPr>
          <w:p w14:paraId="3C1EC88B" w14:textId="77777777" w:rsidR="00DF39F0" w:rsidRDefault="00000000">
            <w:pPr>
              <w:spacing w:after="0"/>
            </w:pPr>
            <w:r>
              <w:t>[Insert names – 3 to 5 members]</w:t>
            </w:r>
          </w:p>
        </w:tc>
      </w:tr>
      <w:tr w:rsidR="00DF39F0" w14:paraId="1760DF4D" w14:textId="77777777">
        <w:trPr>
          <w:cantSplit/>
          <w:jc w:val="center"/>
        </w:trPr>
        <w:tc>
          <w:tcPr>
            <w:tcW w:w="2835" w:type="dxa"/>
            <w:shd w:val="clear" w:color="auto" w:fill="E7E6E6"/>
            <w:tcMar>
              <w:top w:w="80" w:type="dxa"/>
              <w:left w:w="90" w:type="dxa"/>
              <w:bottom w:w="80" w:type="dxa"/>
              <w:right w:w="90" w:type="dxa"/>
            </w:tcMar>
            <w:vAlign w:val="center"/>
          </w:tcPr>
          <w:p w14:paraId="1A7044C3" w14:textId="77777777" w:rsidR="00DF39F0" w:rsidRDefault="00000000">
            <w:pPr>
              <w:spacing w:after="0"/>
            </w:pPr>
            <w:r>
              <w:t>Student IDs</w:t>
            </w:r>
          </w:p>
        </w:tc>
        <w:tc>
          <w:tcPr>
            <w:tcW w:w="5386" w:type="dxa"/>
            <w:tcMar>
              <w:top w:w="80" w:type="dxa"/>
              <w:left w:w="90" w:type="dxa"/>
              <w:bottom w:w="80" w:type="dxa"/>
              <w:right w:w="90" w:type="dxa"/>
            </w:tcMar>
            <w:vAlign w:val="center"/>
          </w:tcPr>
          <w:p w14:paraId="600ABF7C" w14:textId="77777777" w:rsidR="00DF39F0" w:rsidRDefault="00000000">
            <w:pPr>
              <w:spacing w:after="0"/>
            </w:pPr>
            <w:r>
              <w:t>[Insert student IDs]</w:t>
            </w:r>
          </w:p>
        </w:tc>
      </w:tr>
      <w:tr w:rsidR="00DF39F0" w14:paraId="5F7FC154" w14:textId="77777777">
        <w:trPr>
          <w:cantSplit/>
          <w:jc w:val="center"/>
        </w:trPr>
        <w:tc>
          <w:tcPr>
            <w:tcW w:w="2835" w:type="dxa"/>
            <w:shd w:val="clear" w:color="auto" w:fill="E7E6E6"/>
            <w:tcMar>
              <w:top w:w="80" w:type="dxa"/>
              <w:left w:w="90" w:type="dxa"/>
              <w:bottom w:w="80" w:type="dxa"/>
              <w:right w:w="90" w:type="dxa"/>
            </w:tcMar>
            <w:vAlign w:val="center"/>
          </w:tcPr>
          <w:p w14:paraId="7A634BFC" w14:textId="77777777" w:rsidR="00DF39F0" w:rsidRDefault="00000000">
            <w:pPr>
              <w:spacing w:after="0"/>
            </w:pPr>
            <w:r>
              <w:t>Lecturer/Tutor</w:t>
            </w:r>
          </w:p>
        </w:tc>
        <w:tc>
          <w:tcPr>
            <w:tcW w:w="5386" w:type="dxa"/>
            <w:tcMar>
              <w:top w:w="80" w:type="dxa"/>
              <w:left w:w="90" w:type="dxa"/>
              <w:bottom w:w="80" w:type="dxa"/>
              <w:right w:w="90" w:type="dxa"/>
            </w:tcMar>
            <w:vAlign w:val="center"/>
          </w:tcPr>
          <w:p w14:paraId="4E66F988" w14:textId="77777777" w:rsidR="00DF39F0" w:rsidRDefault="00000000">
            <w:pPr>
              <w:spacing w:after="0"/>
            </w:pPr>
            <w:r>
              <w:t>[Insert name]</w:t>
            </w:r>
          </w:p>
        </w:tc>
      </w:tr>
      <w:tr w:rsidR="00DF39F0" w14:paraId="1D415310" w14:textId="77777777">
        <w:trPr>
          <w:cantSplit/>
          <w:jc w:val="center"/>
        </w:trPr>
        <w:tc>
          <w:tcPr>
            <w:tcW w:w="2835" w:type="dxa"/>
            <w:shd w:val="clear" w:color="auto" w:fill="E7E6E6"/>
            <w:tcMar>
              <w:top w:w="80" w:type="dxa"/>
              <w:left w:w="90" w:type="dxa"/>
              <w:bottom w:w="80" w:type="dxa"/>
              <w:right w:w="90" w:type="dxa"/>
            </w:tcMar>
            <w:vAlign w:val="center"/>
          </w:tcPr>
          <w:p w14:paraId="43289513" w14:textId="77777777" w:rsidR="00DF39F0" w:rsidRDefault="00000000">
            <w:pPr>
              <w:spacing w:after="0"/>
            </w:pPr>
            <w:r>
              <w:t>Semester</w:t>
            </w:r>
          </w:p>
        </w:tc>
        <w:tc>
          <w:tcPr>
            <w:tcW w:w="5386" w:type="dxa"/>
            <w:tcMar>
              <w:top w:w="80" w:type="dxa"/>
              <w:left w:w="90" w:type="dxa"/>
              <w:bottom w:w="80" w:type="dxa"/>
              <w:right w:w="90" w:type="dxa"/>
            </w:tcMar>
            <w:vAlign w:val="center"/>
          </w:tcPr>
          <w:p w14:paraId="06EBC06A" w14:textId="77777777" w:rsidR="00DF39F0" w:rsidRDefault="00000000">
            <w:pPr>
              <w:spacing w:after="0"/>
            </w:pPr>
            <w:r>
              <w:t>Semester 2, 2026</w:t>
            </w:r>
          </w:p>
        </w:tc>
      </w:tr>
      <w:tr w:rsidR="00DF39F0" w14:paraId="21B491C4" w14:textId="77777777">
        <w:trPr>
          <w:cantSplit/>
          <w:jc w:val="center"/>
        </w:trPr>
        <w:tc>
          <w:tcPr>
            <w:tcW w:w="2835" w:type="dxa"/>
            <w:shd w:val="clear" w:color="auto" w:fill="E7E6E6"/>
            <w:tcMar>
              <w:top w:w="80" w:type="dxa"/>
              <w:left w:w="90" w:type="dxa"/>
              <w:bottom w:w="80" w:type="dxa"/>
              <w:right w:w="90" w:type="dxa"/>
            </w:tcMar>
            <w:vAlign w:val="center"/>
          </w:tcPr>
          <w:p w14:paraId="6E1C5B43" w14:textId="77777777" w:rsidR="00DF39F0" w:rsidRDefault="00000000">
            <w:pPr>
              <w:spacing w:after="0"/>
            </w:pPr>
            <w:r>
              <w:t>Submission Date</w:t>
            </w:r>
          </w:p>
        </w:tc>
        <w:tc>
          <w:tcPr>
            <w:tcW w:w="5386" w:type="dxa"/>
            <w:tcMar>
              <w:top w:w="80" w:type="dxa"/>
              <w:left w:w="90" w:type="dxa"/>
              <w:bottom w:w="80" w:type="dxa"/>
              <w:right w:w="90" w:type="dxa"/>
            </w:tcMar>
            <w:vAlign w:val="center"/>
          </w:tcPr>
          <w:p w14:paraId="50E5F9FF" w14:textId="77777777" w:rsidR="00DF39F0" w:rsidRDefault="00000000">
            <w:pPr>
              <w:spacing w:after="0"/>
            </w:pPr>
            <w:r>
              <w:t>[Insert date]</w:t>
            </w:r>
          </w:p>
        </w:tc>
      </w:tr>
      <w:tr w:rsidR="00DF39F0" w14:paraId="5F6C883C" w14:textId="77777777">
        <w:trPr>
          <w:cantSplit/>
          <w:jc w:val="center"/>
        </w:trPr>
        <w:tc>
          <w:tcPr>
            <w:tcW w:w="2835" w:type="dxa"/>
            <w:shd w:val="clear" w:color="auto" w:fill="E7E6E6"/>
            <w:tcMar>
              <w:top w:w="80" w:type="dxa"/>
              <w:left w:w="90" w:type="dxa"/>
              <w:bottom w:w="80" w:type="dxa"/>
              <w:right w:w="90" w:type="dxa"/>
            </w:tcMar>
            <w:vAlign w:val="center"/>
          </w:tcPr>
          <w:p w14:paraId="2748D5C9" w14:textId="77777777" w:rsidR="00DF39F0" w:rsidRDefault="00000000">
            <w:pPr>
              <w:spacing w:after="0"/>
            </w:pPr>
            <w:r>
              <w:t>GitHub Repository</w:t>
            </w:r>
          </w:p>
        </w:tc>
        <w:tc>
          <w:tcPr>
            <w:tcW w:w="5386" w:type="dxa"/>
            <w:shd w:val="clear" w:color="auto" w:fill="FFF2CC"/>
            <w:tcMar>
              <w:top w:w="80" w:type="dxa"/>
              <w:left w:w="90" w:type="dxa"/>
              <w:bottom w:w="80" w:type="dxa"/>
              <w:right w:w="90" w:type="dxa"/>
            </w:tcMar>
            <w:vAlign w:val="center"/>
          </w:tcPr>
          <w:p w14:paraId="303E41BC" w14:textId="77777777" w:rsidR="00DF39F0" w:rsidRDefault="00000000">
            <w:pPr>
              <w:spacing w:after="0"/>
            </w:pPr>
            <w:r>
              <w:t>[INSERT ACTIVE GITHUB URL]</w:t>
            </w:r>
          </w:p>
        </w:tc>
      </w:tr>
      <w:tr w:rsidR="00DF39F0" w14:paraId="0C944A7E" w14:textId="77777777">
        <w:trPr>
          <w:cantSplit/>
          <w:jc w:val="center"/>
        </w:trPr>
        <w:tc>
          <w:tcPr>
            <w:tcW w:w="2835" w:type="dxa"/>
            <w:shd w:val="clear" w:color="auto" w:fill="E7E6E6"/>
            <w:tcMar>
              <w:top w:w="80" w:type="dxa"/>
              <w:left w:w="90" w:type="dxa"/>
              <w:bottom w:w="80" w:type="dxa"/>
              <w:right w:w="90" w:type="dxa"/>
            </w:tcMar>
            <w:vAlign w:val="center"/>
          </w:tcPr>
          <w:p w14:paraId="61B355D0" w14:textId="77777777" w:rsidR="00DF39F0" w:rsidRDefault="00000000">
            <w:pPr>
              <w:spacing w:after="0"/>
            </w:pPr>
            <w:r>
              <w:t>Project Management Board</w:t>
            </w:r>
          </w:p>
        </w:tc>
        <w:tc>
          <w:tcPr>
            <w:tcW w:w="5386" w:type="dxa"/>
            <w:shd w:val="clear" w:color="auto" w:fill="FFF2CC"/>
            <w:tcMar>
              <w:top w:w="80" w:type="dxa"/>
              <w:left w:w="90" w:type="dxa"/>
              <w:bottom w:w="80" w:type="dxa"/>
              <w:right w:w="90" w:type="dxa"/>
            </w:tcMar>
            <w:vAlign w:val="center"/>
          </w:tcPr>
          <w:p w14:paraId="37EFFB9B" w14:textId="77777777" w:rsidR="00DF39F0" w:rsidRDefault="00000000">
            <w:pPr>
              <w:spacing w:after="0"/>
            </w:pPr>
            <w:r>
              <w:t>[INSERT ACTIVE GITHUB PROJECTS / JIRA / TRELLO URL]</w:t>
            </w:r>
          </w:p>
        </w:tc>
      </w:tr>
    </w:tbl>
    <w:p w14:paraId="3A1EDCFF" w14:textId="77777777" w:rsidR="00DF39F0" w:rsidRDefault="00000000">
      <w:r>
        <w:br w:type="page"/>
      </w:r>
    </w:p>
    <w:p w14:paraId="4D10EF37" w14:textId="62D3ECA1" w:rsidR="00DF39F0" w:rsidRDefault="00000000">
      <w:pPr>
        <w:pStyle w:val="Heading1"/>
      </w:pPr>
      <w:r>
        <w:rPr>
          <w:rFonts w:ascii="Times New Roman" w:hAnsi="Times New Roman"/>
          <w:sz w:val="24"/>
        </w:rPr>
        <w:lastRenderedPageBreak/>
        <w:t>1. Project Overview and Objectives</w:t>
      </w:r>
    </w:p>
    <w:p w14:paraId="1DB5DCE3" w14:textId="69CD3AF0" w:rsidR="00DF39F0" w:rsidRDefault="00000000">
      <w:pPr>
        <w:ind w:firstLine="340"/>
      </w:pPr>
      <w:r>
        <w:t xml:space="preserve">Plant diseases can reduce crop quality and productivity when visible symptoms are not recognised promptly. Manual inspection is useful but may be time-consuming and dependent on the observer’s experience. </w:t>
      </w:r>
      <w:r w:rsidR="00CE1A53" w:rsidRPr="00CE1A53">
        <w:t>This project proposes a simple binary image-classification system that distinguishes potato leaves affected by Early Blight from those affected by Late Blight.</w:t>
      </w:r>
      <w:r w:rsidR="00CE1A53">
        <w:t xml:space="preserve"> </w:t>
      </w:r>
      <w:r>
        <w:t>The project will use the public PlantVillage image dataset and develop a convolutional neural network (CNN) to learn disease-related visual patterns. The intended output is a reproducible proof-of-concept decision-support tool rather than a replacement for professional crop diagnosis. The project objectives are to:</w:t>
      </w:r>
    </w:p>
    <w:p w14:paraId="64E7A403" w14:textId="77777777" w:rsidR="00DF39F0" w:rsidRDefault="00000000">
      <w:pPr>
        <w:pStyle w:val="ListBullet"/>
        <w:spacing w:after="40"/>
        <w:ind w:left="425" w:hanging="198"/>
      </w:pPr>
      <w:r>
        <w:t>acquire, organise and document a suitable public image dataset;</w:t>
      </w:r>
    </w:p>
    <w:p w14:paraId="258C0618" w14:textId="77777777" w:rsidR="00DF39F0" w:rsidRDefault="00000000">
      <w:pPr>
        <w:pStyle w:val="ListBullet"/>
        <w:spacing w:after="40"/>
        <w:ind w:left="425" w:hanging="198"/>
      </w:pPr>
      <w:r>
        <w:t>preprocess potato-leaf images into a consistent modelling format;</w:t>
      </w:r>
    </w:p>
    <w:p w14:paraId="07D29BFE" w14:textId="07CFEDAF" w:rsidR="00DF39F0" w:rsidRDefault="00000000">
      <w:pPr>
        <w:pStyle w:val="ListBullet"/>
        <w:spacing w:after="40"/>
        <w:ind w:left="425" w:hanging="198"/>
      </w:pPr>
      <w:r>
        <w:t xml:space="preserve">develop a CNN for </w:t>
      </w:r>
      <w:r w:rsidR="00CE1A53">
        <w:t>Late Blight</w:t>
      </w:r>
      <w:r>
        <w:t xml:space="preserve"> versus Early Blight classification;</w:t>
      </w:r>
    </w:p>
    <w:p w14:paraId="35B70783" w14:textId="77777777" w:rsidR="00DF39F0" w:rsidRDefault="00000000">
      <w:pPr>
        <w:pStyle w:val="ListBullet"/>
        <w:spacing w:after="40"/>
        <w:ind w:left="425" w:hanging="198"/>
      </w:pPr>
      <w:r>
        <w:t>evaluate predictive performance using multiple binary-classification metrics; and</w:t>
      </w:r>
    </w:p>
    <w:p w14:paraId="49A7F4D2" w14:textId="77777777" w:rsidR="00DF39F0" w:rsidRDefault="00000000">
      <w:pPr>
        <w:pStyle w:val="ListBullet"/>
        <w:spacing w:after="40"/>
        <w:ind w:left="425" w:hanging="198"/>
      </w:pPr>
      <w:r>
        <w:t>visualise results and critically assess limitations, risks, ethics, privacy and security.</w:t>
      </w:r>
    </w:p>
    <w:p w14:paraId="4B67FA06" w14:textId="3ABCA631" w:rsidR="00DF39F0" w:rsidRDefault="00000000">
      <w:pPr>
        <w:pStyle w:val="Heading1"/>
      </w:pPr>
      <w:r>
        <w:rPr>
          <w:rFonts w:ascii="Times New Roman" w:hAnsi="Times New Roman"/>
          <w:sz w:val="24"/>
        </w:rPr>
        <w:t>2. Theme Justification</w:t>
      </w:r>
    </w:p>
    <w:p w14:paraId="6EEF9AEF" w14:textId="559D3AAC" w:rsidR="00DF39F0" w:rsidRDefault="00000000">
      <w:pPr>
        <w:ind w:firstLine="340"/>
      </w:pPr>
      <w:r>
        <w:t xml:space="preserve">The project fits Theme 2 Predictive Analytics and Forecasting because labelled images are used to train a model that predicts the class of a new image. The target is binary: </w:t>
      </w:r>
      <w:r w:rsidR="00CE1A53">
        <w:t>Late Blight</w:t>
      </w:r>
      <w:r>
        <w:t xml:space="preserve"> or Early Blight. It also covers data acquisition, storage, processing, machine-learning analytics and visualisation.</w:t>
      </w:r>
    </w:p>
    <w:p w14:paraId="7917AC18" w14:textId="77777777" w:rsidR="00DF39F0" w:rsidRDefault="00000000">
      <w:pPr>
        <w:pStyle w:val="Heading1"/>
      </w:pPr>
      <w:r>
        <w:rPr>
          <w:rFonts w:ascii="Times New Roman" w:hAnsi="Times New Roman"/>
          <w:sz w:val="24"/>
        </w:rPr>
        <w:t>3. Problem Statement</w:t>
      </w:r>
    </w:p>
    <w:p w14:paraId="338AAEA2" w14:textId="77777777" w:rsidR="00CE1A53" w:rsidRDefault="00CE1A53">
      <w:pPr>
        <w:pStyle w:val="Heading1"/>
        <w:rPr>
          <w:rFonts w:ascii="Times New Roman" w:eastAsiaTheme="minorEastAsia" w:hAnsi="Times New Roman" w:cstheme="minorBidi"/>
          <w:b w:val="0"/>
          <w:bCs w:val="0"/>
          <w:color w:val="auto"/>
          <w:sz w:val="22"/>
          <w:szCs w:val="22"/>
        </w:rPr>
      </w:pPr>
      <w:r w:rsidRPr="00CE1A53">
        <w:rPr>
          <w:rFonts w:ascii="Times New Roman" w:eastAsiaTheme="minorEastAsia" w:hAnsi="Times New Roman" w:cstheme="minorBidi"/>
          <w:b w:val="0"/>
          <w:bCs w:val="0"/>
          <w:color w:val="auto"/>
          <w:sz w:val="22"/>
          <w:szCs w:val="22"/>
        </w:rPr>
        <w:t>Early Blight and Late Blight are two important potato diseases that can produce visually similar symptoms on leaves, making accurate differentiation challenging when relying only on manual inspection. Recognition may also vary with image quality, symptom severity, and observer experience. The research question for this project is:</w:t>
      </w:r>
    </w:p>
    <w:p w14:paraId="228C6637" w14:textId="5E803C18" w:rsidR="00CE1A53" w:rsidRDefault="00CE1A53" w:rsidP="00CE1A53">
      <w:r w:rsidRPr="00CE1A53">
        <w:t>Can a CNN accurately distinguish potato leaves affected by Early Blight from those affected by Late Blight using visible image characteristics?</w:t>
      </w:r>
    </w:p>
    <w:p w14:paraId="291B2CF2" w14:textId="1246D6DE" w:rsidR="00CE1A53" w:rsidRPr="00CE1A53" w:rsidRDefault="00CE1A53" w:rsidP="00CE1A53">
      <w:r w:rsidRPr="00CE1A53">
        <w:t>The project will focus only on binary disease classification and performance evaluation. It will not provide treatment, pesticide, or disease-management recommendations.</w:t>
      </w:r>
    </w:p>
    <w:p w14:paraId="498A25C6" w14:textId="469B5E49" w:rsidR="00DF39F0" w:rsidRDefault="00000000">
      <w:pPr>
        <w:pStyle w:val="Heading1"/>
      </w:pPr>
      <w:r>
        <w:rPr>
          <w:rFonts w:ascii="Times New Roman" w:hAnsi="Times New Roman"/>
          <w:sz w:val="24"/>
        </w:rPr>
        <w:t>4. Data Source and Initial System Architecture</w:t>
      </w:r>
    </w:p>
    <w:p w14:paraId="6C6CC574" w14:textId="517CF18F" w:rsidR="00CE1A53" w:rsidRDefault="00CE1A53" w:rsidP="00CE1A53">
      <w:pPr>
        <w:keepNext/>
      </w:pPr>
      <w:r w:rsidRPr="00CE1A53">
        <w:drawing>
          <wp:anchor distT="0" distB="0" distL="114300" distR="114300" simplePos="0" relativeHeight="251658240" behindDoc="1" locked="0" layoutInCell="1" allowOverlap="1" wp14:anchorId="089F4CCC" wp14:editId="3ED8AB37">
            <wp:simplePos x="0" y="0"/>
            <wp:positionH relativeFrom="margin">
              <wp:posOffset>617220</wp:posOffset>
            </wp:positionH>
            <wp:positionV relativeFrom="paragraph">
              <wp:posOffset>774700</wp:posOffset>
            </wp:positionV>
            <wp:extent cx="4973320" cy="1247775"/>
            <wp:effectExtent l="0" t="0" r="0" b="9525"/>
            <wp:wrapTight wrapText="bothSides">
              <wp:wrapPolygon edited="0">
                <wp:start x="0" y="0"/>
                <wp:lineTo x="0" y="21435"/>
                <wp:lineTo x="21512" y="21435"/>
                <wp:lineTo x="2151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3320" cy="124777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CE1A53">
        <w:t>PlantVillage</w:t>
      </w:r>
      <w:proofErr w:type="spellEnd"/>
      <w:r w:rsidRPr="00CE1A53">
        <w:t xml:space="preserve"> contains 54,306 leaf images across 38 crop-disease classes. This project will use only </w:t>
      </w:r>
      <w:proofErr w:type="spellStart"/>
      <w:r w:rsidRPr="00CE1A53">
        <w:t>Potato_Early_blight</w:t>
      </w:r>
      <w:proofErr w:type="spellEnd"/>
      <w:r w:rsidRPr="00CE1A53">
        <w:t xml:space="preserve"> and </w:t>
      </w:r>
      <w:proofErr w:type="spellStart"/>
      <w:r w:rsidRPr="00CE1A53">
        <w:t>Potato_Late_blight</w:t>
      </w:r>
      <w:proofErr w:type="spellEnd"/>
      <w:r w:rsidRPr="00CE1A53">
        <w:t>, with 1,000 images in each class, giving a balanced dataset</w:t>
      </w:r>
      <w:r>
        <w:t xml:space="preserve"> </w:t>
      </w:r>
      <w:r w:rsidRPr="00CE1A53">
        <w:t>of 2,000 images. Images will be stored in structured folders, while GitHub will maintain code, documentation, and dataset links.</w:t>
      </w:r>
      <w:r w:rsidRPr="00CE1A53">
        <w:t xml:space="preserve"> </w:t>
      </w:r>
    </w:p>
    <w:p w14:paraId="70ED0608" w14:textId="6BFD7F36" w:rsidR="00CE1A53" w:rsidRPr="00CE1A53" w:rsidRDefault="00CE1A53" w:rsidP="00CE1A53">
      <w:pPr>
        <w:keepNext/>
        <w:jc w:val="center"/>
      </w:pPr>
    </w:p>
    <w:p w14:paraId="1DE3A399" w14:textId="1BBD7B6C" w:rsidR="00DF39F0" w:rsidRDefault="00DF39F0">
      <w:pPr>
        <w:keepNext/>
        <w:jc w:val="center"/>
      </w:pPr>
    </w:p>
    <w:p w14:paraId="4D498006" w14:textId="77777777" w:rsidR="00CE1A53" w:rsidRDefault="00CE1A53">
      <w:pPr>
        <w:spacing w:before="40"/>
        <w:jc w:val="center"/>
        <w:rPr>
          <w:iCs/>
        </w:rPr>
      </w:pPr>
    </w:p>
    <w:p w14:paraId="6D4B9FC5" w14:textId="77777777" w:rsidR="00CE1A53" w:rsidRDefault="00CE1A53">
      <w:pPr>
        <w:spacing w:before="40"/>
        <w:jc w:val="center"/>
        <w:rPr>
          <w:iCs/>
        </w:rPr>
      </w:pPr>
    </w:p>
    <w:p w14:paraId="0AED4FA1" w14:textId="77777777" w:rsidR="00CE1A53" w:rsidRDefault="00CE1A53">
      <w:pPr>
        <w:spacing w:before="40"/>
        <w:jc w:val="center"/>
        <w:rPr>
          <w:iCs/>
        </w:rPr>
      </w:pPr>
    </w:p>
    <w:p w14:paraId="29F48799" w14:textId="77777777" w:rsidR="00CE1A53" w:rsidRDefault="00CE1A53">
      <w:pPr>
        <w:spacing w:before="40"/>
        <w:jc w:val="center"/>
        <w:rPr>
          <w:iCs/>
        </w:rPr>
      </w:pPr>
    </w:p>
    <w:p w14:paraId="4107D4B0" w14:textId="4D149713" w:rsidR="00DF39F0" w:rsidRPr="003C5FEF" w:rsidRDefault="00000000" w:rsidP="00CE1A53">
      <w:pPr>
        <w:spacing w:before="40"/>
        <w:jc w:val="center"/>
        <w:rPr>
          <w:iCs/>
        </w:rPr>
      </w:pPr>
      <w:r w:rsidRPr="003C5FEF">
        <w:rPr>
          <w:iCs/>
        </w:rPr>
        <w:t>Figure 1. Initial architecture for the proposed binary leaf-disease classification system.</w:t>
      </w:r>
    </w:p>
    <w:p w14:paraId="64772EF0" w14:textId="77777777" w:rsidR="00DF39F0" w:rsidRDefault="00000000">
      <w:pPr>
        <w:pStyle w:val="Heading1"/>
      </w:pPr>
      <w:r>
        <w:rPr>
          <w:rFonts w:ascii="Times New Roman" w:hAnsi="Times New Roman"/>
          <w:sz w:val="24"/>
        </w:rPr>
        <w:lastRenderedPageBreak/>
        <w:t>5. Workflow and Analytical Plan</w:t>
      </w:r>
    </w:p>
    <w:p w14:paraId="4B50A692" w14:textId="1FB9B4BE" w:rsidR="00DF39F0" w:rsidRDefault="00000000">
      <w:pPr>
        <w:ind w:firstLine="340"/>
      </w:pPr>
      <w:r>
        <w:t xml:space="preserve">The project will use </w:t>
      </w:r>
      <w:r w:rsidR="006D6B50" w:rsidRPr="006D6B50">
        <w:t xml:space="preserve">Python with </w:t>
      </w:r>
      <w:proofErr w:type="spellStart"/>
      <w:r w:rsidR="006D6B50" w:rsidRPr="006D6B50">
        <w:t>PyTorch</w:t>
      </w:r>
      <w:proofErr w:type="spellEnd"/>
      <w:r w:rsidR="006D6B50" w:rsidRPr="006D6B50">
        <w:t>, NumPy, Scikit-learn and Matplotlib.</w:t>
      </w:r>
      <w:r w:rsidR="006D6B50">
        <w:t xml:space="preserve"> </w:t>
      </w:r>
      <w:r>
        <w:t>Image files and labels will first be checked and summarised. Images will be resized to 224 × 224 pixels and normalised. Horizontal flipping, small rotations and limited zoom will be applied only to training images. A stratified train-validation-test split will preserve class proportions, while a leaf-group-aware split will be preferred when available to reduce leakage.</w:t>
      </w:r>
    </w:p>
    <w:p w14:paraId="701312C4" w14:textId="77777777" w:rsidR="00DF39F0" w:rsidRDefault="00000000">
      <w:pPr>
        <w:ind w:firstLine="340"/>
      </w:pPr>
      <w:r>
        <w:t>A lightweight CNN will be the primary model, using convolution and pooling layers followed by dense layers and a sigmoid output. Class weighting will address imbalance. Performance will be reported using accuracy, precision, recall, F1-score, ROC-AUC and a confusion matrix. Early-Blight recall is important because a false negative is a diseased leaf predicted as healthy. Visualisations will include class distribution, sample images, learning curves, confusion matrix, ROC curve and prediction examples.</w:t>
      </w:r>
    </w:p>
    <w:p w14:paraId="26C3E057" w14:textId="77777777" w:rsidR="00DF39F0" w:rsidRPr="003C5FEF" w:rsidRDefault="00000000">
      <w:pPr>
        <w:keepNext/>
        <w:spacing w:before="40"/>
        <w:jc w:val="center"/>
        <w:rPr>
          <w:iCs/>
        </w:rPr>
      </w:pPr>
      <w:r w:rsidRPr="003C5FEF">
        <w:rPr>
          <w:iCs/>
        </w:rPr>
        <w:t>Table 1. Proposed workflow and milestones.</w:t>
      </w:r>
    </w:p>
    <w:tbl>
      <w:tblPr>
        <w:tblStyle w:val="TableGrid"/>
        <w:tblW w:w="0" w:type="auto"/>
        <w:jc w:val="center"/>
        <w:tblLook w:val="04A0" w:firstRow="1" w:lastRow="0" w:firstColumn="1" w:lastColumn="0" w:noHBand="0" w:noVBand="1"/>
      </w:tblPr>
      <w:tblGrid>
        <w:gridCol w:w="3004"/>
        <w:gridCol w:w="3005"/>
        <w:gridCol w:w="3007"/>
      </w:tblGrid>
      <w:tr w:rsidR="00DF39F0" w14:paraId="1EC18970" w14:textId="77777777">
        <w:trPr>
          <w:cantSplit/>
          <w:tblHeader/>
          <w:jc w:val="center"/>
        </w:trPr>
        <w:tc>
          <w:tcPr>
            <w:tcW w:w="3009" w:type="dxa"/>
            <w:shd w:val="clear" w:color="auto" w:fill="D9EAF7"/>
            <w:tcMar>
              <w:top w:w="80" w:type="dxa"/>
              <w:left w:w="90" w:type="dxa"/>
              <w:bottom w:w="80" w:type="dxa"/>
              <w:right w:w="90" w:type="dxa"/>
            </w:tcMar>
            <w:vAlign w:val="center"/>
          </w:tcPr>
          <w:p w14:paraId="43823C40" w14:textId="77777777" w:rsidR="00DF39F0" w:rsidRDefault="00000000">
            <w:pPr>
              <w:spacing w:after="0"/>
            </w:pPr>
            <w:r>
              <w:rPr>
                <w:b/>
              </w:rPr>
              <w:t>Stage</w:t>
            </w:r>
          </w:p>
        </w:tc>
        <w:tc>
          <w:tcPr>
            <w:tcW w:w="3009" w:type="dxa"/>
            <w:shd w:val="clear" w:color="auto" w:fill="D9EAF7"/>
            <w:tcMar>
              <w:top w:w="80" w:type="dxa"/>
              <w:left w:w="90" w:type="dxa"/>
              <w:bottom w:w="80" w:type="dxa"/>
              <w:right w:w="90" w:type="dxa"/>
            </w:tcMar>
            <w:vAlign w:val="center"/>
          </w:tcPr>
          <w:p w14:paraId="764E4A80" w14:textId="77777777" w:rsidR="00DF39F0" w:rsidRDefault="00000000">
            <w:pPr>
              <w:spacing w:after="0"/>
            </w:pPr>
            <w:r>
              <w:rPr>
                <w:b/>
              </w:rPr>
              <w:t>Key activity</w:t>
            </w:r>
          </w:p>
        </w:tc>
        <w:tc>
          <w:tcPr>
            <w:tcW w:w="3009" w:type="dxa"/>
            <w:shd w:val="clear" w:color="auto" w:fill="D9EAF7"/>
            <w:tcMar>
              <w:top w:w="80" w:type="dxa"/>
              <w:left w:w="90" w:type="dxa"/>
              <w:bottom w:w="80" w:type="dxa"/>
              <w:right w:w="90" w:type="dxa"/>
            </w:tcMar>
            <w:vAlign w:val="center"/>
          </w:tcPr>
          <w:p w14:paraId="348CF5E1" w14:textId="77777777" w:rsidR="00DF39F0" w:rsidRDefault="00000000">
            <w:pPr>
              <w:spacing w:after="0"/>
            </w:pPr>
            <w:r>
              <w:rPr>
                <w:b/>
              </w:rPr>
              <w:t>Planned output</w:t>
            </w:r>
          </w:p>
        </w:tc>
      </w:tr>
      <w:tr w:rsidR="00DF39F0" w14:paraId="722FF982" w14:textId="77777777">
        <w:trPr>
          <w:cantSplit/>
          <w:jc w:val="center"/>
        </w:trPr>
        <w:tc>
          <w:tcPr>
            <w:tcW w:w="3009" w:type="dxa"/>
            <w:tcMar>
              <w:top w:w="80" w:type="dxa"/>
              <w:left w:w="90" w:type="dxa"/>
              <w:bottom w:w="80" w:type="dxa"/>
              <w:right w:w="90" w:type="dxa"/>
            </w:tcMar>
            <w:vAlign w:val="center"/>
          </w:tcPr>
          <w:p w14:paraId="01C25938" w14:textId="77777777" w:rsidR="00DF39F0" w:rsidRDefault="00000000">
            <w:pPr>
              <w:spacing w:after="0"/>
            </w:pPr>
            <w:r>
              <w:t>1</w:t>
            </w:r>
          </w:p>
        </w:tc>
        <w:tc>
          <w:tcPr>
            <w:tcW w:w="3009" w:type="dxa"/>
            <w:tcMar>
              <w:top w:w="80" w:type="dxa"/>
              <w:left w:w="90" w:type="dxa"/>
              <w:bottom w:w="80" w:type="dxa"/>
              <w:right w:w="90" w:type="dxa"/>
            </w:tcMar>
            <w:vAlign w:val="center"/>
          </w:tcPr>
          <w:p w14:paraId="17E5706B" w14:textId="77777777" w:rsidR="00DF39F0" w:rsidRDefault="00000000">
            <w:pPr>
              <w:spacing w:after="0"/>
            </w:pPr>
            <w:r>
              <w:t>Acquire and audit data</w:t>
            </w:r>
          </w:p>
        </w:tc>
        <w:tc>
          <w:tcPr>
            <w:tcW w:w="3009" w:type="dxa"/>
            <w:tcMar>
              <w:top w:w="80" w:type="dxa"/>
              <w:left w:w="90" w:type="dxa"/>
              <w:bottom w:w="80" w:type="dxa"/>
              <w:right w:w="90" w:type="dxa"/>
            </w:tcMar>
            <w:vAlign w:val="center"/>
          </w:tcPr>
          <w:p w14:paraId="58167FC1" w14:textId="77777777" w:rsidR="00DF39F0" w:rsidRDefault="00000000">
            <w:pPr>
              <w:spacing w:after="0"/>
            </w:pPr>
            <w:r>
              <w:t>Dataset inventory and class summary</w:t>
            </w:r>
          </w:p>
        </w:tc>
      </w:tr>
      <w:tr w:rsidR="00DF39F0" w14:paraId="3FCC0057" w14:textId="77777777">
        <w:trPr>
          <w:cantSplit/>
          <w:jc w:val="center"/>
        </w:trPr>
        <w:tc>
          <w:tcPr>
            <w:tcW w:w="3009" w:type="dxa"/>
            <w:tcMar>
              <w:top w:w="80" w:type="dxa"/>
              <w:left w:w="90" w:type="dxa"/>
              <w:bottom w:w="80" w:type="dxa"/>
              <w:right w:w="90" w:type="dxa"/>
            </w:tcMar>
            <w:vAlign w:val="center"/>
          </w:tcPr>
          <w:p w14:paraId="3583EDBB" w14:textId="77777777" w:rsidR="00DF39F0" w:rsidRDefault="00000000">
            <w:pPr>
              <w:spacing w:after="0"/>
            </w:pPr>
            <w:r>
              <w:t>2</w:t>
            </w:r>
          </w:p>
        </w:tc>
        <w:tc>
          <w:tcPr>
            <w:tcW w:w="3009" w:type="dxa"/>
            <w:tcMar>
              <w:top w:w="80" w:type="dxa"/>
              <w:left w:w="90" w:type="dxa"/>
              <w:bottom w:w="80" w:type="dxa"/>
              <w:right w:w="90" w:type="dxa"/>
            </w:tcMar>
            <w:vAlign w:val="center"/>
          </w:tcPr>
          <w:p w14:paraId="2144025E" w14:textId="77777777" w:rsidR="00DF39F0" w:rsidRDefault="00000000">
            <w:pPr>
              <w:spacing w:after="0"/>
            </w:pPr>
            <w:r>
              <w:t>Preprocess and split images</w:t>
            </w:r>
          </w:p>
        </w:tc>
        <w:tc>
          <w:tcPr>
            <w:tcW w:w="3009" w:type="dxa"/>
            <w:tcMar>
              <w:top w:w="80" w:type="dxa"/>
              <w:left w:w="90" w:type="dxa"/>
              <w:bottom w:w="80" w:type="dxa"/>
              <w:right w:w="90" w:type="dxa"/>
            </w:tcMar>
            <w:vAlign w:val="center"/>
          </w:tcPr>
          <w:p w14:paraId="491B850C" w14:textId="77777777" w:rsidR="00DF39F0" w:rsidRDefault="00000000">
            <w:pPr>
              <w:spacing w:after="0"/>
            </w:pPr>
            <w:r>
              <w:t>Reproducible train/validation/test sets</w:t>
            </w:r>
          </w:p>
        </w:tc>
      </w:tr>
      <w:tr w:rsidR="00DF39F0" w14:paraId="36D54781" w14:textId="77777777">
        <w:trPr>
          <w:cantSplit/>
          <w:jc w:val="center"/>
        </w:trPr>
        <w:tc>
          <w:tcPr>
            <w:tcW w:w="3009" w:type="dxa"/>
            <w:tcMar>
              <w:top w:w="80" w:type="dxa"/>
              <w:left w:w="90" w:type="dxa"/>
              <w:bottom w:w="80" w:type="dxa"/>
              <w:right w:w="90" w:type="dxa"/>
            </w:tcMar>
            <w:vAlign w:val="center"/>
          </w:tcPr>
          <w:p w14:paraId="1035E16D" w14:textId="77777777" w:rsidR="00DF39F0" w:rsidRDefault="00000000">
            <w:pPr>
              <w:spacing w:after="0"/>
            </w:pPr>
            <w:r>
              <w:t>3</w:t>
            </w:r>
          </w:p>
        </w:tc>
        <w:tc>
          <w:tcPr>
            <w:tcW w:w="3009" w:type="dxa"/>
            <w:tcMar>
              <w:top w:w="80" w:type="dxa"/>
              <w:left w:w="90" w:type="dxa"/>
              <w:bottom w:w="80" w:type="dxa"/>
              <w:right w:w="90" w:type="dxa"/>
            </w:tcMar>
            <w:vAlign w:val="center"/>
          </w:tcPr>
          <w:p w14:paraId="7E15C193" w14:textId="77777777" w:rsidR="00DF39F0" w:rsidRDefault="00000000">
            <w:pPr>
              <w:spacing w:after="0"/>
            </w:pPr>
            <w:r>
              <w:t>Develop and train CNN</w:t>
            </w:r>
          </w:p>
        </w:tc>
        <w:tc>
          <w:tcPr>
            <w:tcW w:w="3009" w:type="dxa"/>
            <w:tcMar>
              <w:top w:w="80" w:type="dxa"/>
              <w:left w:w="90" w:type="dxa"/>
              <w:bottom w:w="80" w:type="dxa"/>
              <w:right w:w="90" w:type="dxa"/>
            </w:tcMar>
            <w:vAlign w:val="center"/>
          </w:tcPr>
          <w:p w14:paraId="23B02056" w14:textId="77777777" w:rsidR="00DF39F0" w:rsidRDefault="00000000">
            <w:pPr>
              <w:spacing w:after="0"/>
            </w:pPr>
            <w:r>
              <w:t>Saved model and training history</w:t>
            </w:r>
          </w:p>
        </w:tc>
      </w:tr>
      <w:tr w:rsidR="00DF39F0" w14:paraId="6D267592" w14:textId="77777777">
        <w:trPr>
          <w:cantSplit/>
          <w:jc w:val="center"/>
        </w:trPr>
        <w:tc>
          <w:tcPr>
            <w:tcW w:w="3009" w:type="dxa"/>
            <w:tcMar>
              <w:top w:w="80" w:type="dxa"/>
              <w:left w:w="90" w:type="dxa"/>
              <w:bottom w:w="80" w:type="dxa"/>
              <w:right w:w="90" w:type="dxa"/>
            </w:tcMar>
            <w:vAlign w:val="center"/>
          </w:tcPr>
          <w:p w14:paraId="2F24E58C" w14:textId="77777777" w:rsidR="00DF39F0" w:rsidRDefault="00000000">
            <w:pPr>
              <w:spacing w:after="0"/>
            </w:pPr>
            <w:r>
              <w:t>4</w:t>
            </w:r>
          </w:p>
        </w:tc>
        <w:tc>
          <w:tcPr>
            <w:tcW w:w="3009" w:type="dxa"/>
            <w:tcMar>
              <w:top w:w="80" w:type="dxa"/>
              <w:left w:w="90" w:type="dxa"/>
              <w:bottom w:w="80" w:type="dxa"/>
              <w:right w:w="90" w:type="dxa"/>
            </w:tcMar>
            <w:vAlign w:val="center"/>
          </w:tcPr>
          <w:p w14:paraId="358702DA" w14:textId="77777777" w:rsidR="00DF39F0" w:rsidRDefault="00000000">
            <w:pPr>
              <w:spacing w:after="0"/>
            </w:pPr>
            <w:r>
              <w:t>Evaluate predictions</w:t>
            </w:r>
          </w:p>
        </w:tc>
        <w:tc>
          <w:tcPr>
            <w:tcW w:w="3009" w:type="dxa"/>
            <w:tcMar>
              <w:top w:w="80" w:type="dxa"/>
              <w:left w:w="90" w:type="dxa"/>
              <w:bottom w:w="80" w:type="dxa"/>
              <w:right w:w="90" w:type="dxa"/>
            </w:tcMar>
            <w:vAlign w:val="center"/>
          </w:tcPr>
          <w:p w14:paraId="17853A9E" w14:textId="77777777" w:rsidR="00DF39F0" w:rsidRDefault="00000000">
            <w:pPr>
              <w:spacing w:after="0"/>
            </w:pPr>
            <w:r>
              <w:t>Metrics, confusion matrix and ROC curve</w:t>
            </w:r>
          </w:p>
        </w:tc>
      </w:tr>
      <w:tr w:rsidR="00DF39F0" w14:paraId="4C1E3483" w14:textId="77777777">
        <w:trPr>
          <w:cantSplit/>
          <w:jc w:val="center"/>
        </w:trPr>
        <w:tc>
          <w:tcPr>
            <w:tcW w:w="3009" w:type="dxa"/>
            <w:tcMar>
              <w:top w:w="80" w:type="dxa"/>
              <w:left w:w="90" w:type="dxa"/>
              <w:bottom w:w="80" w:type="dxa"/>
              <w:right w:w="90" w:type="dxa"/>
            </w:tcMar>
            <w:vAlign w:val="center"/>
          </w:tcPr>
          <w:p w14:paraId="77794863" w14:textId="77777777" w:rsidR="00DF39F0" w:rsidRDefault="00000000">
            <w:pPr>
              <w:spacing w:after="0"/>
            </w:pPr>
            <w:r>
              <w:t>5</w:t>
            </w:r>
          </w:p>
        </w:tc>
        <w:tc>
          <w:tcPr>
            <w:tcW w:w="3009" w:type="dxa"/>
            <w:tcMar>
              <w:top w:w="80" w:type="dxa"/>
              <w:left w:w="90" w:type="dxa"/>
              <w:bottom w:w="80" w:type="dxa"/>
              <w:right w:w="90" w:type="dxa"/>
            </w:tcMar>
            <w:vAlign w:val="center"/>
          </w:tcPr>
          <w:p w14:paraId="02DB02F7" w14:textId="77777777" w:rsidR="00DF39F0" w:rsidRDefault="00000000">
            <w:pPr>
              <w:spacing w:after="0"/>
            </w:pPr>
            <w:r>
              <w:t>Interpret and document</w:t>
            </w:r>
          </w:p>
        </w:tc>
        <w:tc>
          <w:tcPr>
            <w:tcW w:w="3009" w:type="dxa"/>
            <w:tcMar>
              <w:top w:w="80" w:type="dxa"/>
              <w:left w:w="90" w:type="dxa"/>
              <w:bottom w:w="80" w:type="dxa"/>
              <w:right w:w="90" w:type="dxa"/>
            </w:tcMar>
            <w:vAlign w:val="center"/>
          </w:tcPr>
          <w:p w14:paraId="270D8118" w14:textId="77777777" w:rsidR="00DF39F0" w:rsidRDefault="00000000">
            <w:pPr>
              <w:spacing w:after="0"/>
            </w:pPr>
            <w:r>
              <w:t>Figures, limitations and final report materials</w:t>
            </w:r>
          </w:p>
        </w:tc>
      </w:tr>
    </w:tbl>
    <w:p w14:paraId="3DD15850" w14:textId="77777777" w:rsidR="00DF39F0" w:rsidRDefault="00000000">
      <w:pPr>
        <w:pStyle w:val="Heading1"/>
      </w:pPr>
      <w:r>
        <w:rPr>
          <w:rFonts w:ascii="Times New Roman" w:hAnsi="Times New Roman"/>
          <w:sz w:val="24"/>
        </w:rPr>
        <w:t>6. Project Management and Task Allocation</w:t>
      </w:r>
    </w:p>
    <w:p w14:paraId="2335BCEC" w14:textId="32578D47" w:rsidR="00DF39F0" w:rsidRDefault="00000000">
      <w:pPr>
        <w:ind w:firstLine="340"/>
      </w:pPr>
      <w:r>
        <w:t>A shared GitHub repository will support version control, code review and documentation. GitHub Projects will track tasks, milestones, ownership, progress, completion, the project timeline and scope changes using a Backlog–In Progress–Review–Done workflow. Members will have primary responsibilities but will review each other’s work. Commits and board activity will provide collaboration evidence.</w:t>
      </w:r>
    </w:p>
    <w:p w14:paraId="5F9D64A0" w14:textId="77777777" w:rsidR="00DF39F0" w:rsidRPr="003C5FEF" w:rsidRDefault="00000000">
      <w:pPr>
        <w:keepNext/>
        <w:spacing w:before="40"/>
        <w:jc w:val="center"/>
        <w:rPr>
          <w:iCs/>
        </w:rPr>
      </w:pPr>
      <w:r w:rsidRPr="003C5FEF">
        <w:rPr>
          <w:iCs/>
        </w:rPr>
        <w:t>Table 2. Proposed team structure and responsibilities.</w:t>
      </w:r>
    </w:p>
    <w:tbl>
      <w:tblPr>
        <w:tblStyle w:val="TableGrid"/>
        <w:tblW w:w="0" w:type="auto"/>
        <w:jc w:val="center"/>
        <w:tblLook w:val="04A0" w:firstRow="1" w:lastRow="0" w:firstColumn="1" w:lastColumn="0" w:noHBand="0" w:noVBand="1"/>
      </w:tblPr>
      <w:tblGrid>
        <w:gridCol w:w="4508"/>
        <w:gridCol w:w="4508"/>
      </w:tblGrid>
      <w:tr w:rsidR="00DF39F0" w14:paraId="471741BB" w14:textId="77777777">
        <w:trPr>
          <w:cantSplit/>
          <w:tblHeader/>
          <w:jc w:val="center"/>
        </w:trPr>
        <w:tc>
          <w:tcPr>
            <w:tcW w:w="4513" w:type="dxa"/>
            <w:shd w:val="clear" w:color="auto" w:fill="D9EAF7"/>
            <w:tcMar>
              <w:top w:w="80" w:type="dxa"/>
              <w:left w:w="90" w:type="dxa"/>
              <w:bottom w:w="80" w:type="dxa"/>
              <w:right w:w="90" w:type="dxa"/>
            </w:tcMar>
            <w:vAlign w:val="center"/>
          </w:tcPr>
          <w:p w14:paraId="342A457D" w14:textId="77777777" w:rsidR="00DF39F0" w:rsidRDefault="00000000">
            <w:pPr>
              <w:spacing w:after="0"/>
            </w:pPr>
            <w:r>
              <w:rPr>
                <w:b/>
              </w:rPr>
              <w:t>Team member</w:t>
            </w:r>
          </w:p>
        </w:tc>
        <w:tc>
          <w:tcPr>
            <w:tcW w:w="4513" w:type="dxa"/>
            <w:shd w:val="clear" w:color="auto" w:fill="D9EAF7"/>
            <w:tcMar>
              <w:top w:w="80" w:type="dxa"/>
              <w:left w:w="90" w:type="dxa"/>
              <w:bottom w:w="80" w:type="dxa"/>
              <w:right w:w="90" w:type="dxa"/>
            </w:tcMar>
            <w:vAlign w:val="center"/>
          </w:tcPr>
          <w:p w14:paraId="54B88D72" w14:textId="77777777" w:rsidR="00DF39F0" w:rsidRDefault="00000000">
            <w:pPr>
              <w:spacing w:after="0"/>
            </w:pPr>
            <w:r>
              <w:rPr>
                <w:b/>
              </w:rPr>
              <w:t>Primary responsibility</w:t>
            </w:r>
          </w:p>
        </w:tc>
      </w:tr>
      <w:tr w:rsidR="00DF39F0" w14:paraId="6C0151CF" w14:textId="77777777">
        <w:trPr>
          <w:cantSplit/>
          <w:jc w:val="center"/>
        </w:trPr>
        <w:tc>
          <w:tcPr>
            <w:tcW w:w="4513" w:type="dxa"/>
            <w:tcMar>
              <w:top w:w="80" w:type="dxa"/>
              <w:left w:w="90" w:type="dxa"/>
              <w:bottom w:w="80" w:type="dxa"/>
              <w:right w:w="90" w:type="dxa"/>
            </w:tcMar>
            <w:vAlign w:val="center"/>
          </w:tcPr>
          <w:p w14:paraId="62416B50" w14:textId="77777777" w:rsidR="00DF39F0" w:rsidRDefault="00000000">
            <w:pPr>
              <w:spacing w:after="0"/>
            </w:pPr>
            <w:r>
              <w:t>Member 1</w:t>
            </w:r>
          </w:p>
        </w:tc>
        <w:tc>
          <w:tcPr>
            <w:tcW w:w="4513" w:type="dxa"/>
            <w:tcMar>
              <w:top w:w="80" w:type="dxa"/>
              <w:left w:w="90" w:type="dxa"/>
              <w:bottom w:w="80" w:type="dxa"/>
              <w:right w:w="90" w:type="dxa"/>
            </w:tcMar>
            <w:vAlign w:val="center"/>
          </w:tcPr>
          <w:p w14:paraId="02BEC7BD" w14:textId="77777777" w:rsidR="00DF39F0" w:rsidRDefault="00000000">
            <w:pPr>
              <w:spacing w:after="0"/>
            </w:pPr>
            <w:r>
              <w:t>Data acquisition and repository setup</w:t>
            </w:r>
          </w:p>
        </w:tc>
      </w:tr>
      <w:tr w:rsidR="00DF39F0" w14:paraId="1E917368" w14:textId="77777777">
        <w:trPr>
          <w:cantSplit/>
          <w:jc w:val="center"/>
        </w:trPr>
        <w:tc>
          <w:tcPr>
            <w:tcW w:w="4513" w:type="dxa"/>
            <w:tcMar>
              <w:top w:w="80" w:type="dxa"/>
              <w:left w:w="90" w:type="dxa"/>
              <w:bottom w:w="80" w:type="dxa"/>
              <w:right w:w="90" w:type="dxa"/>
            </w:tcMar>
            <w:vAlign w:val="center"/>
          </w:tcPr>
          <w:p w14:paraId="09AC5C3B" w14:textId="77777777" w:rsidR="00DF39F0" w:rsidRDefault="00000000">
            <w:pPr>
              <w:spacing w:after="0"/>
            </w:pPr>
            <w:r>
              <w:t>Member 2</w:t>
            </w:r>
          </w:p>
        </w:tc>
        <w:tc>
          <w:tcPr>
            <w:tcW w:w="4513" w:type="dxa"/>
            <w:tcMar>
              <w:top w:w="80" w:type="dxa"/>
              <w:left w:w="90" w:type="dxa"/>
              <w:bottom w:w="80" w:type="dxa"/>
              <w:right w:w="90" w:type="dxa"/>
            </w:tcMar>
            <w:vAlign w:val="center"/>
          </w:tcPr>
          <w:p w14:paraId="345AE860" w14:textId="77777777" w:rsidR="00DF39F0" w:rsidRDefault="00000000">
            <w:pPr>
              <w:spacing w:after="0"/>
            </w:pPr>
            <w:r>
              <w:t>Image preprocessing and exploratory analysis</w:t>
            </w:r>
          </w:p>
        </w:tc>
      </w:tr>
      <w:tr w:rsidR="00DF39F0" w14:paraId="1BAC6C56" w14:textId="77777777">
        <w:trPr>
          <w:cantSplit/>
          <w:jc w:val="center"/>
        </w:trPr>
        <w:tc>
          <w:tcPr>
            <w:tcW w:w="4513" w:type="dxa"/>
            <w:tcMar>
              <w:top w:w="80" w:type="dxa"/>
              <w:left w:w="90" w:type="dxa"/>
              <w:bottom w:w="80" w:type="dxa"/>
              <w:right w:w="90" w:type="dxa"/>
            </w:tcMar>
            <w:vAlign w:val="center"/>
          </w:tcPr>
          <w:p w14:paraId="4D053007" w14:textId="77777777" w:rsidR="00DF39F0" w:rsidRDefault="00000000">
            <w:pPr>
              <w:spacing w:after="0"/>
            </w:pPr>
            <w:r>
              <w:t>Member 3</w:t>
            </w:r>
          </w:p>
        </w:tc>
        <w:tc>
          <w:tcPr>
            <w:tcW w:w="4513" w:type="dxa"/>
            <w:tcMar>
              <w:top w:w="80" w:type="dxa"/>
              <w:left w:w="90" w:type="dxa"/>
              <w:bottom w:w="80" w:type="dxa"/>
              <w:right w:w="90" w:type="dxa"/>
            </w:tcMar>
            <w:vAlign w:val="center"/>
          </w:tcPr>
          <w:p w14:paraId="5B104ED0" w14:textId="77777777" w:rsidR="00DF39F0" w:rsidRDefault="00000000">
            <w:pPr>
              <w:spacing w:after="0"/>
            </w:pPr>
            <w:r>
              <w:t>CNN development and model training</w:t>
            </w:r>
          </w:p>
        </w:tc>
      </w:tr>
      <w:tr w:rsidR="00DF39F0" w14:paraId="1B374A71" w14:textId="77777777">
        <w:trPr>
          <w:cantSplit/>
          <w:jc w:val="center"/>
        </w:trPr>
        <w:tc>
          <w:tcPr>
            <w:tcW w:w="4513" w:type="dxa"/>
            <w:tcMar>
              <w:top w:w="80" w:type="dxa"/>
              <w:left w:w="90" w:type="dxa"/>
              <w:bottom w:w="80" w:type="dxa"/>
              <w:right w:w="90" w:type="dxa"/>
            </w:tcMar>
            <w:vAlign w:val="center"/>
          </w:tcPr>
          <w:p w14:paraId="40C4F2DD" w14:textId="77777777" w:rsidR="00DF39F0" w:rsidRDefault="00000000">
            <w:pPr>
              <w:spacing w:after="0"/>
            </w:pPr>
            <w:r>
              <w:t>Member 4</w:t>
            </w:r>
          </w:p>
        </w:tc>
        <w:tc>
          <w:tcPr>
            <w:tcW w:w="4513" w:type="dxa"/>
            <w:tcMar>
              <w:top w:w="80" w:type="dxa"/>
              <w:left w:w="90" w:type="dxa"/>
              <w:bottom w:w="80" w:type="dxa"/>
              <w:right w:w="90" w:type="dxa"/>
            </w:tcMar>
            <w:vAlign w:val="center"/>
          </w:tcPr>
          <w:p w14:paraId="5EA5D709" w14:textId="1ECCF8BC" w:rsidR="00DF39F0" w:rsidRDefault="00000000">
            <w:pPr>
              <w:spacing w:after="0"/>
            </w:pPr>
            <w:r>
              <w:t xml:space="preserve">Evaluation, </w:t>
            </w:r>
            <w:r w:rsidR="006D6B50">
              <w:t>visualization</w:t>
            </w:r>
            <w:r>
              <w:t xml:space="preserve"> and error analysis</w:t>
            </w:r>
          </w:p>
        </w:tc>
      </w:tr>
      <w:tr w:rsidR="00DF39F0" w14:paraId="22C04837" w14:textId="77777777">
        <w:trPr>
          <w:cantSplit/>
          <w:jc w:val="center"/>
        </w:trPr>
        <w:tc>
          <w:tcPr>
            <w:tcW w:w="4513" w:type="dxa"/>
            <w:tcMar>
              <w:top w:w="80" w:type="dxa"/>
              <w:left w:w="90" w:type="dxa"/>
              <w:bottom w:w="80" w:type="dxa"/>
              <w:right w:w="90" w:type="dxa"/>
            </w:tcMar>
            <w:vAlign w:val="center"/>
          </w:tcPr>
          <w:p w14:paraId="332F802F" w14:textId="77777777" w:rsidR="00DF39F0" w:rsidRDefault="00000000">
            <w:pPr>
              <w:spacing w:after="0"/>
            </w:pPr>
            <w:r>
              <w:t>Member 5</w:t>
            </w:r>
          </w:p>
        </w:tc>
        <w:tc>
          <w:tcPr>
            <w:tcW w:w="4513" w:type="dxa"/>
            <w:tcMar>
              <w:top w:w="80" w:type="dxa"/>
              <w:left w:w="90" w:type="dxa"/>
              <w:bottom w:w="80" w:type="dxa"/>
              <w:right w:w="90" w:type="dxa"/>
            </w:tcMar>
            <w:vAlign w:val="center"/>
          </w:tcPr>
          <w:p w14:paraId="40554837" w14:textId="77777777" w:rsidR="00DF39F0" w:rsidRDefault="00000000">
            <w:pPr>
              <w:spacing w:after="0"/>
            </w:pPr>
            <w:r>
              <w:t>Documentation, ethics review and final integration</w:t>
            </w:r>
          </w:p>
        </w:tc>
      </w:tr>
    </w:tbl>
    <w:p w14:paraId="5346F457" w14:textId="77777777" w:rsidR="003C5FEF" w:rsidRDefault="003C5FEF">
      <w:pPr>
        <w:pStyle w:val="Heading1"/>
        <w:rPr>
          <w:rFonts w:ascii="Times New Roman" w:hAnsi="Times New Roman"/>
          <w:sz w:val="24"/>
        </w:rPr>
      </w:pPr>
    </w:p>
    <w:p w14:paraId="459F1E7A" w14:textId="4F5D8F15" w:rsidR="00DF39F0" w:rsidRDefault="00000000">
      <w:pPr>
        <w:pStyle w:val="Heading1"/>
      </w:pPr>
      <w:r>
        <w:rPr>
          <w:rFonts w:ascii="Times New Roman" w:hAnsi="Times New Roman"/>
          <w:sz w:val="24"/>
        </w:rPr>
        <w:t>7. Initial Risk Analysis</w:t>
      </w:r>
    </w:p>
    <w:p w14:paraId="04610684" w14:textId="77777777" w:rsidR="00DF39F0" w:rsidRPr="003C5FEF" w:rsidRDefault="00000000">
      <w:pPr>
        <w:keepNext/>
        <w:spacing w:before="40"/>
        <w:jc w:val="center"/>
        <w:rPr>
          <w:iCs/>
        </w:rPr>
      </w:pPr>
      <w:r w:rsidRPr="003C5FEF">
        <w:rPr>
          <w:iCs/>
        </w:rPr>
        <w:t>Table 3. Initial project risks and mitigation strategies.</w:t>
      </w:r>
    </w:p>
    <w:tbl>
      <w:tblPr>
        <w:tblStyle w:val="TableGrid"/>
        <w:tblW w:w="0" w:type="auto"/>
        <w:jc w:val="center"/>
        <w:tblLook w:val="04A0" w:firstRow="1" w:lastRow="0" w:firstColumn="1" w:lastColumn="0" w:noHBand="0" w:noVBand="1"/>
      </w:tblPr>
      <w:tblGrid>
        <w:gridCol w:w="1975"/>
        <w:gridCol w:w="2700"/>
        <w:gridCol w:w="4341"/>
      </w:tblGrid>
      <w:tr w:rsidR="006D6B50" w14:paraId="1DA1F50E" w14:textId="77777777" w:rsidTr="006D6B50">
        <w:trPr>
          <w:cantSplit/>
          <w:tblHeader/>
          <w:jc w:val="center"/>
        </w:trPr>
        <w:tc>
          <w:tcPr>
            <w:tcW w:w="1975" w:type="dxa"/>
            <w:shd w:val="clear" w:color="auto" w:fill="D9EAF7"/>
            <w:tcMar>
              <w:top w:w="80" w:type="dxa"/>
              <w:left w:w="90" w:type="dxa"/>
              <w:bottom w:w="80" w:type="dxa"/>
              <w:right w:w="90" w:type="dxa"/>
            </w:tcMar>
            <w:vAlign w:val="center"/>
          </w:tcPr>
          <w:p w14:paraId="1943A16A" w14:textId="08A5F42C" w:rsidR="006D6B50" w:rsidRDefault="006D6B50" w:rsidP="006D6B50">
            <w:pPr>
              <w:spacing w:after="0"/>
            </w:pPr>
            <w:r>
              <w:rPr>
                <w:b/>
                <w:bCs/>
              </w:rPr>
              <w:t>Risk</w:t>
            </w:r>
          </w:p>
        </w:tc>
        <w:tc>
          <w:tcPr>
            <w:tcW w:w="2700" w:type="dxa"/>
            <w:shd w:val="clear" w:color="auto" w:fill="D9EAF7"/>
            <w:tcMar>
              <w:top w:w="80" w:type="dxa"/>
              <w:left w:w="90" w:type="dxa"/>
              <w:bottom w:w="80" w:type="dxa"/>
              <w:right w:w="90" w:type="dxa"/>
            </w:tcMar>
            <w:vAlign w:val="center"/>
          </w:tcPr>
          <w:p w14:paraId="52942078" w14:textId="6194EB7D" w:rsidR="006D6B50" w:rsidRDefault="006D6B50" w:rsidP="006D6B50">
            <w:pPr>
              <w:spacing w:after="0"/>
            </w:pPr>
            <w:r>
              <w:rPr>
                <w:b/>
                <w:bCs/>
              </w:rPr>
              <w:t>Potential impact</w:t>
            </w:r>
          </w:p>
        </w:tc>
        <w:tc>
          <w:tcPr>
            <w:tcW w:w="4341" w:type="dxa"/>
            <w:shd w:val="clear" w:color="auto" w:fill="D9EAF7"/>
            <w:tcMar>
              <w:top w:w="80" w:type="dxa"/>
              <w:left w:w="90" w:type="dxa"/>
              <w:bottom w:w="80" w:type="dxa"/>
              <w:right w:w="90" w:type="dxa"/>
            </w:tcMar>
            <w:vAlign w:val="center"/>
          </w:tcPr>
          <w:p w14:paraId="17AE87F1" w14:textId="291AFA65" w:rsidR="006D6B50" w:rsidRDefault="006D6B50" w:rsidP="006D6B50">
            <w:pPr>
              <w:spacing w:after="0"/>
            </w:pPr>
            <w:r>
              <w:rPr>
                <w:b/>
                <w:bCs/>
              </w:rPr>
              <w:t>Mitigation</w:t>
            </w:r>
          </w:p>
        </w:tc>
      </w:tr>
      <w:tr w:rsidR="006D6B50" w14:paraId="4338BEA8" w14:textId="77777777" w:rsidTr="006D6B50">
        <w:trPr>
          <w:cantSplit/>
          <w:jc w:val="center"/>
        </w:trPr>
        <w:tc>
          <w:tcPr>
            <w:tcW w:w="1975" w:type="dxa"/>
            <w:tcMar>
              <w:top w:w="80" w:type="dxa"/>
              <w:left w:w="90" w:type="dxa"/>
              <w:bottom w:w="80" w:type="dxa"/>
              <w:right w:w="90" w:type="dxa"/>
            </w:tcMar>
            <w:vAlign w:val="center"/>
          </w:tcPr>
          <w:p w14:paraId="6942DF05" w14:textId="0B04C252" w:rsidR="006D6B50" w:rsidRDefault="006D6B50" w:rsidP="006D6B50">
            <w:pPr>
              <w:spacing w:after="0"/>
            </w:pPr>
            <w:r>
              <w:t>Visual similarity between diseases</w:t>
            </w:r>
          </w:p>
        </w:tc>
        <w:tc>
          <w:tcPr>
            <w:tcW w:w="2700" w:type="dxa"/>
            <w:tcMar>
              <w:top w:w="80" w:type="dxa"/>
              <w:left w:w="90" w:type="dxa"/>
              <w:bottom w:w="80" w:type="dxa"/>
              <w:right w:w="90" w:type="dxa"/>
            </w:tcMar>
            <w:vAlign w:val="center"/>
          </w:tcPr>
          <w:p w14:paraId="4572A0DA" w14:textId="509F7E28" w:rsidR="006D6B50" w:rsidRDefault="006D6B50" w:rsidP="006D6B50">
            <w:pPr>
              <w:spacing w:after="0"/>
            </w:pPr>
            <w:r>
              <w:t>Misclassification between Early Blight and Late Blight</w:t>
            </w:r>
          </w:p>
        </w:tc>
        <w:tc>
          <w:tcPr>
            <w:tcW w:w="4341" w:type="dxa"/>
            <w:tcMar>
              <w:top w:w="80" w:type="dxa"/>
              <w:left w:w="90" w:type="dxa"/>
              <w:bottom w:w="80" w:type="dxa"/>
              <w:right w:w="90" w:type="dxa"/>
            </w:tcMar>
            <w:vAlign w:val="center"/>
          </w:tcPr>
          <w:p w14:paraId="5991A376" w14:textId="11B7B17B" w:rsidR="006D6B50" w:rsidRDefault="006D6B50" w:rsidP="006D6B50">
            <w:pPr>
              <w:spacing w:after="0"/>
            </w:pPr>
            <w:r>
              <w:t>Use image augmentation and class-specific evaluation metrics.</w:t>
            </w:r>
          </w:p>
        </w:tc>
      </w:tr>
      <w:tr w:rsidR="006D6B50" w14:paraId="4321BD2C" w14:textId="77777777" w:rsidTr="006D6B50">
        <w:trPr>
          <w:cantSplit/>
          <w:jc w:val="center"/>
        </w:trPr>
        <w:tc>
          <w:tcPr>
            <w:tcW w:w="1975" w:type="dxa"/>
            <w:tcMar>
              <w:top w:w="80" w:type="dxa"/>
              <w:left w:w="90" w:type="dxa"/>
              <w:bottom w:w="80" w:type="dxa"/>
              <w:right w:w="90" w:type="dxa"/>
            </w:tcMar>
            <w:vAlign w:val="center"/>
          </w:tcPr>
          <w:p w14:paraId="72F7163C" w14:textId="4F207334" w:rsidR="006D6B50" w:rsidRDefault="006D6B50" w:rsidP="006D6B50">
            <w:pPr>
              <w:spacing w:after="0"/>
            </w:pPr>
            <w:r>
              <w:t>Overfitting</w:t>
            </w:r>
          </w:p>
        </w:tc>
        <w:tc>
          <w:tcPr>
            <w:tcW w:w="2700" w:type="dxa"/>
            <w:tcMar>
              <w:top w:w="80" w:type="dxa"/>
              <w:left w:w="90" w:type="dxa"/>
              <w:bottom w:w="80" w:type="dxa"/>
              <w:right w:w="90" w:type="dxa"/>
            </w:tcMar>
            <w:vAlign w:val="center"/>
          </w:tcPr>
          <w:p w14:paraId="0C1CE885" w14:textId="014FC397" w:rsidR="006D6B50" w:rsidRDefault="006D6B50" w:rsidP="006D6B50">
            <w:pPr>
              <w:spacing w:after="0"/>
            </w:pPr>
            <w:r>
              <w:t>Poor generalization</w:t>
            </w:r>
          </w:p>
        </w:tc>
        <w:tc>
          <w:tcPr>
            <w:tcW w:w="4341" w:type="dxa"/>
            <w:tcMar>
              <w:top w:w="80" w:type="dxa"/>
              <w:left w:w="90" w:type="dxa"/>
              <w:bottom w:w="80" w:type="dxa"/>
              <w:right w:w="90" w:type="dxa"/>
            </w:tcMar>
            <w:vAlign w:val="center"/>
          </w:tcPr>
          <w:p w14:paraId="4C10FF5F" w14:textId="470B41F8" w:rsidR="006D6B50" w:rsidRDefault="006D6B50" w:rsidP="006D6B50">
            <w:pPr>
              <w:spacing w:after="0"/>
            </w:pPr>
            <w:r>
              <w:t>Use augmentation, early stopping and regularization.</w:t>
            </w:r>
          </w:p>
        </w:tc>
      </w:tr>
      <w:tr w:rsidR="006D6B50" w14:paraId="1ABACD75" w14:textId="77777777" w:rsidTr="006D6B50">
        <w:trPr>
          <w:cantSplit/>
          <w:jc w:val="center"/>
        </w:trPr>
        <w:tc>
          <w:tcPr>
            <w:tcW w:w="1975" w:type="dxa"/>
            <w:tcMar>
              <w:top w:w="80" w:type="dxa"/>
              <w:left w:w="90" w:type="dxa"/>
              <w:bottom w:w="80" w:type="dxa"/>
              <w:right w:w="90" w:type="dxa"/>
            </w:tcMar>
            <w:vAlign w:val="center"/>
          </w:tcPr>
          <w:p w14:paraId="00631CC7" w14:textId="758B5A59" w:rsidR="006D6B50" w:rsidRDefault="006D6B50" w:rsidP="006D6B50">
            <w:pPr>
              <w:spacing w:after="0"/>
            </w:pPr>
            <w:r>
              <w:t>Data leakage</w:t>
            </w:r>
          </w:p>
        </w:tc>
        <w:tc>
          <w:tcPr>
            <w:tcW w:w="2700" w:type="dxa"/>
            <w:tcMar>
              <w:top w:w="80" w:type="dxa"/>
              <w:left w:w="90" w:type="dxa"/>
              <w:bottom w:w="80" w:type="dxa"/>
              <w:right w:w="90" w:type="dxa"/>
            </w:tcMar>
            <w:vAlign w:val="center"/>
          </w:tcPr>
          <w:p w14:paraId="75539EF5" w14:textId="7E15FC18" w:rsidR="006D6B50" w:rsidRDefault="006D6B50" w:rsidP="006D6B50">
            <w:pPr>
              <w:spacing w:after="0"/>
            </w:pPr>
            <w:r>
              <w:t>Inflated performance</w:t>
            </w:r>
          </w:p>
        </w:tc>
        <w:tc>
          <w:tcPr>
            <w:tcW w:w="4341" w:type="dxa"/>
            <w:tcMar>
              <w:top w:w="80" w:type="dxa"/>
              <w:left w:w="90" w:type="dxa"/>
              <w:bottom w:w="80" w:type="dxa"/>
              <w:right w:w="90" w:type="dxa"/>
            </w:tcMar>
            <w:vAlign w:val="center"/>
          </w:tcPr>
          <w:p w14:paraId="240624B4" w14:textId="2C7516FC" w:rsidR="006D6B50" w:rsidRDefault="006D6B50" w:rsidP="006D6B50">
            <w:pPr>
              <w:spacing w:after="0"/>
            </w:pPr>
            <w:r>
              <w:t>Split data before augmentation and verify no overlap between sets.</w:t>
            </w:r>
          </w:p>
        </w:tc>
      </w:tr>
      <w:tr w:rsidR="006D6B50" w14:paraId="4AB26BEE" w14:textId="77777777" w:rsidTr="006D6B50">
        <w:trPr>
          <w:cantSplit/>
          <w:jc w:val="center"/>
        </w:trPr>
        <w:tc>
          <w:tcPr>
            <w:tcW w:w="1975" w:type="dxa"/>
            <w:tcMar>
              <w:top w:w="80" w:type="dxa"/>
              <w:left w:w="90" w:type="dxa"/>
              <w:bottom w:w="80" w:type="dxa"/>
              <w:right w:w="90" w:type="dxa"/>
            </w:tcMar>
            <w:vAlign w:val="center"/>
          </w:tcPr>
          <w:p w14:paraId="0B68C099" w14:textId="22FF9B8A" w:rsidR="006D6B50" w:rsidRDefault="006D6B50" w:rsidP="006D6B50">
            <w:pPr>
              <w:spacing w:after="0"/>
            </w:pPr>
            <w:r>
              <w:t>Limited computing resources</w:t>
            </w:r>
          </w:p>
        </w:tc>
        <w:tc>
          <w:tcPr>
            <w:tcW w:w="2700" w:type="dxa"/>
            <w:tcMar>
              <w:top w:w="80" w:type="dxa"/>
              <w:left w:w="90" w:type="dxa"/>
              <w:bottom w:w="80" w:type="dxa"/>
              <w:right w:w="90" w:type="dxa"/>
            </w:tcMar>
            <w:vAlign w:val="center"/>
          </w:tcPr>
          <w:p w14:paraId="4CB15ECF" w14:textId="42FEB661" w:rsidR="006D6B50" w:rsidRDefault="006D6B50" w:rsidP="006D6B50">
            <w:pPr>
              <w:spacing w:after="0"/>
            </w:pPr>
            <w:r>
              <w:t>Slow experiments</w:t>
            </w:r>
          </w:p>
        </w:tc>
        <w:tc>
          <w:tcPr>
            <w:tcW w:w="4341" w:type="dxa"/>
            <w:tcMar>
              <w:top w:w="80" w:type="dxa"/>
              <w:left w:w="90" w:type="dxa"/>
              <w:bottom w:w="80" w:type="dxa"/>
              <w:right w:w="90" w:type="dxa"/>
            </w:tcMar>
            <w:vAlign w:val="center"/>
          </w:tcPr>
          <w:p w14:paraId="4B8F1200" w14:textId="40A77863" w:rsidR="006D6B50" w:rsidRDefault="006D6B50" w:rsidP="006D6B50">
            <w:pPr>
              <w:spacing w:after="0"/>
            </w:pPr>
            <w:r>
              <w:t>Use 224 × 224 images and a lightweight CNN.</w:t>
            </w:r>
          </w:p>
        </w:tc>
      </w:tr>
      <w:tr w:rsidR="006D6B50" w14:paraId="3C5E2E14" w14:textId="77777777" w:rsidTr="006D6B50">
        <w:trPr>
          <w:cantSplit/>
          <w:jc w:val="center"/>
        </w:trPr>
        <w:tc>
          <w:tcPr>
            <w:tcW w:w="1975" w:type="dxa"/>
            <w:tcMar>
              <w:top w:w="80" w:type="dxa"/>
              <w:left w:w="90" w:type="dxa"/>
              <w:bottom w:w="80" w:type="dxa"/>
              <w:right w:w="90" w:type="dxa"/>
            </w:tcMar>
            <w:vAlign w:val="center"/>
          </w:tcPr>
          <w:p w14:paraId="39E372D0" w14:textId="73C23CF0" w:rsidR="006D6B50" w:rsidRDefault="006D6B50" w:rsidP="006D6B50">
            <w:pPr>
              <w:spacing w:after="0"/>
            </w:pPr>
            <w:r>
              <w:t>Domain shift</w:t>
            </w:r>
          </w:p>
        </w:tc>
        <w:tc>
          <w:tcPr>
            <w:tcW w:w="2700" w:type="dxa"/>
            <w:tcMar>
              <w:top w:w="80" w:type="dxa"/>
              <w:left w:w="90" w:type="dxa"/>
              <w:bottom w:w="80" w:type="dxa"/>
              <w:right w:w="90" w:type="dxa"/>
            </w:tcMar>
            <w:vAlign w:val="center"/>
          </w:tcPr>
          <w:p w14:paraId="65B857DF" w14:textId="7DA8AE42" w:rsidR="006D6B50" w:rsidRDefault="006D6B50" w:rsidP="006D6B50">
            <w:pPr>
              <w:spacing w:after="0"/>
            </w:pPr>
            <w:r>
              <w:t>Lower accuracy on real field images</w:t>
            </w:r>
          </w:p>
        </w:tc>
        <w:tc>
          <w:tcPr>
            <w:tcW w:w="4341" w:type="dxa"/>
            <w:tcMar>
              <w:top w:w="80" w:type="dxa"/>
              <w:left w:w="90" w:type="dxa"/>
              <w:bottom w:w="80" w:type="dxa"/>
              <w:right w:w="90" w:type="dxa"/>
            </w:tcMar>
            <w:vAlign w:val="center"/>
          </w:tcPr>
          <w:p w14:paraId="6C0FFCB2" w14:textId="4B32098B" w:rsidR="006D6B50" w:rsidRDefault="006D6B50" w:rsidP="006D6B50">
            <w:pPr>
              <w:spacing w:after="0"/>
            </w:pPr>
            <w:r>
              <w:t>Clearly state dataset limitations and recommend external field validation.</w:t>
            </w:r>
          </w:p>
        </w:tc>
      </w:tr>
      <w:tr w:rsidR="006D6B50" w14:paraId="75B53901" w14:textId="77777777" w:rsidTr="006D6B50">
        <w:trPr>
          <w:cantSplit/>
          <w:jc w:val="center"/>
        </w:trPr>
        <w:tc>
          <w:tcPr>
            <w:tcW w:w="1975" w:type="dxa"/>
            <w:tcMar>
              <w:top w:w="80" w:type="dxa"/>
              <w:left w:w="90" w:type="dxa"/>
              <w:bottom w:w="80" w:type="dxa"/>
              <w:right w:w="90" w:type="dxa"/>
            </w:tcMar>
            <w:vAlign w:val="center"/>
          </w:tcPr>
          <w:p w14:paraId="041A8106" w14:textId="59A5052B" w:rsidR="006D6B50" w:rsidRDefault="006D6B50" w:rsidP="006D6B50">
            <w:pPr>
              <w:spacing w:after="0"/>
            </w:pPr>
            <w:r>
              <w:t>Version/data loss</w:t>
            </w:r>
          </w:p>
        </w:tc>
        <w:tc>
          <w:tcPr>
            <w:tcW w:w="2700" w:type="dxa"/>
            <w:tcMar>
              <w:top w:w="80" w:type="dxa"/>
              <w:left w:w="90" w:type="dxa"/>
              <w:bottom w:w="80" w:type="dxa"/>
              <w:right w:w="90" w:type="dxa"/>
            </w:tcMar>
            <w:vAlign w:val="center"/>
          </w:tcPr>
          <w:p w14:paraId="07D468CC" w14:textId="2AC41D23" w:rsidR="006D6B50" w:rsidRDefault="006D6B50" w:rsidP="006D6B50">
            <w:pPr>
              <w:spacing w:after="0"/>
            </w:pPr>
            <w:r>
              <w:t>Inconsistent team outputs</w:t>
            </w:r>
          </w:p>
        </w:tc>
        <w:tc>
          <w:tcPr>
            <w:tcW w:w="4341" w:type="dxa"/>
            <w:tcMar>
              <w:top w:w="80" w:type="dxa"/>
              <w:left w:w="90" w:type="dxa"/>
              <w:bottom w:w="80" w:type="dxa"/>
              <w:right w:w="90" w:type="dxa"/>
            </w:tcMar>
            <w:vAlign w:val="center"/>
          </w:tcPr>
          <w:p w14:paraId="7AC514A0" w14:textId="409E8B60" w:rsidR="006D6B50" w:rsidRDefault="006D6B50" w:rsidP="006D6B50">
            <w:pPr>
              <w:spacing w:after="0"/>
            </w:pPr>
            <w:r>
              <w:t>Use GitHub branches, regular commits and protected shared storage.</w:t>
            </w:r>
          </w:p>
        </w:tc>
      </w:tr>
    </w:tbl>
    <w:p w14:paraId="4458D75F" w14:textId="77777777" w:rsidR="00DF39F0" w:rsidRDefault="00000000">
      <w:pPr>
        <w:pStyle w:val="Heading1"/>
      </w:pPr>
      <w:r>
        <w:rPr>
          <w:rFonts w:ascii="Times New Roman" w:hAnsi="Times New Roman"/>
          <w:sz w:val="24"/>
        </w:rPr>
        <w:t>8. Ethics, Privacy and Security Considerations</w:t>
      </w:r>
    </w:p>
    <w:p w14:paraId="1F4B22AB" w14:textId="77777777" w:rsidR="00DF39F0" w:rsidRDefault="00000000">
      <w:pPr>
        <w:ind w:firstLine="340"/>
      </w:pPr>
      <w:r>
        <w:t>The dataset contains plant images rather than identifiable human information, so privacy risk is low. The team will still respect licensing and attribution, maintain data provenance, control access to shared files and keep backups. The main ethical risk is overstating model capability. PlantVillage images were collected under controlled conditions, so performance may fall with field lighting, clutter, orientation changes or similar symptoms (Mohanty et al., 2016). Results will therefore be reported as experimental evidence only. The system will not recommend pesticides or treatments, and errors, class imbalance and limitations will be reported transparently. Future deployment would require independent field testing and expert agricultural oversight.</w:t>
      </w:r>
    </w:p>
    <w:p w14:paraId="118AABF9" w14:textId="3A86E2CF" w:rsidR="00DF39F0" w:rsidRDefault="00000000" w:rsidP="003C5FEF">
      <w:r>
        <w:rPr>
          <w:b/>
          <w:sz w:val="24"/>
        </w:rPr>
        <w:t>References</w:t>
      </w:r>
    </w:p>
    <w:p w14:paraId="0FF41A9E" w14:textId="77777777" w:rsidR="00DF39F0" w:rsidRDefault="00000000">
      <w:pPr>
        <w:spacing w:line="240" w:lineRule="auto"/>
        <w:ind w:left="425" w:hanging="425"/>
        <w:jc w:val="left"/>
      </w:pPr>
      <w:r>
        <w:t xml:space="preserve">Hughes, D. P., &amp; Salathé, M. (2015). An open access repository of images on plant health to enable the development of mobile disease diagnostics. arXiv. </w:t>
      </w:r>
      <w:hyperlink r:id="rId9">
        <w:r>
          <w:rPr>
            <w:color w:val="0563C1"/>
            <w:u w:val="single"/>
          </w:rPr>
          <w:t>Link</w:t>
        </w:r>
      </w:hyperlink>
    </w:p>
    <w:p w14:paraId="22ADEADA" w14:textId="77777777" w:rsidR="00DF39F0" w:rsidRDefault="00000000">
      <w:pPr>
        <w:spacing w:line="240" w:lineRule="auto"/>
        <w:ind w:left="425" w:hanging="425"/>
        <w:jc w:val="left"/>
      </w:pPr>
      <w:r>
        <w:t xml:space="preserve">LeCun, Y., Bengio, Y., &amp; Hinton, G. (2015). Deep learning. Nature, 521, 436–444. </w:t>
      </w:r>
      <w:hyperlink r:id="rId10">
        <w:r>
          <w:rPr>
            <w:color w:val="0563C1"/>
            <w:u w:val="single"/>
          </w:rPr>
          <w:t>Link</w:t>
        </w:r>
      </w:hyperlink>
    </w:p>
    <w:p w14:paraId="051783AB" w14:textId="77777777" w:rsidR="00DF39F0" w:rsidRDefault="00000000">
      <w:pPr>
        <w:spacing w:line="240" w:lineRule="auto"/>
        <w:ind w:left="425" w:hanging="425"/>
        <w:jc w:val="left"/>
      </w:pPr>
      <w:r>
        <w:t xml:space="preserve">Mohanty, S. P., Hughes, D. P., &amp; Salathé, M. (2016). Using deep learning for image-based plant disease detection. Frontiers in Plant Science, 7, 1419. </w:t>
      </w:r>
      <w:hyperlink r:id="rId11">
        <w:r>
          <w:rPr>
            <w:color w:val="0563C1"/>
            <w:u w:val="single"/>
          </w:rPr>
          <w:t>Link</w:t>
        </w:r>
      </w:hyperlink>
    </w:p>
    <w:p w14:paraId="7222DBC2" w14:textId="77777777" w:rsidR="00DF39F0" w:rsidRDefault="00000000">
      <w:pPr>
        <w:spacing w:line="240" w:lineRule="auto"/>
        <w:ind w:left="425" w:hanging="425"/>
        <w:jc w:val="left"/>
      </w:pPr>
      <w:r>
        <w:t xml:space="preserve">Shorten, C., &amp; Khoshgoftaar, T. M. (2019). A survey on image data augmentation for deep learning. Journal of Big Data, 6, 60. </w:t>
      </w:r>
      <w:hyperlink r:id="rId12">
        <w:r>
          <w:rPr>
            <w:color w:val="0563C1"/>
            <w:u w:val="single"/>
          </w:rPr>
          <w:t>Link</w:t>
        </w:r>
      </w:hyperlink>
    </w:p>
    <w:p w14:paraId="3E559ADC" w14:textId="77777777" w:rsidR="00DF39F0" w:rsidRDefault="00000000">
      <w:pPr>
        <w:spacing w:line="240" w:lineRule="auto"/>
        <w:ind w:left="425" w:hanging="425"/>
        <w:jc w:val="left"/>
      </w:pPr>
      <w:r>
        <w:t xml:space="preserve">Project-AgML. (n.d.). PlantVillage classification dataset. Hugging Face Datasets. </w:t>
      </w:r>
      <w:hyperlink r:id="rId13">
        <w:r>
          <w:rPr>
            <w:color w:val="0563C1"/>
            <w:u w:val="single"/>
          </w:rPr>
          <w:t>Link</w:t>
        </w:r>
      </w:hyperlink>
    </w:p>
    <w:p w14:paraId="7522CDA6" w14:textId="77777777" w:rsidR="00DF39F0" w:rsidRDefault="00000000">
      <w:pPr>
        <w:spacing w:line="240" w:lineRule="auto"/>
        <w:ind w:left="425" w:hanging="425"/>
        <w:jc w:val="left"/>
      </w:pPr>
      <w:r>
        <w:t xml:space="preserve">PlantVillage dataset repository. (n.d.). PlantVillage deep learning paper dataset. </w:t>
      </w:r>
      <w:hyperlink r:id="rId14">
        <w:r>
          <w:rPr>
            <w:color w:val="0563C1"/>
            <w:u w:val="single"/>
          </w:rPr>
          <w:t>Link</w:t>
        </w:r>
      </w:hyperlink>
    </w:p>
    <w:p w14:paraId="53385071" w14:textId="77777777" w:rsidR="00DF39F0" w:rsidRDefault="00000000">
      <w:pPr>
        <w:spacing w:before="80" w:after="0"/>
      </w:pPr>
      <w:r>
        <w:rPr>
          <w:b/>
        </w:rPr>
        <w:t xml:space="preserve">Dataset access: </w:t>
      </w:r>
      <w:hyperlink r:id="rId15">
        <w:r>
          <w:rPr>
            <w:color w:val="0563C1"/>
            <w:u w:val="single"/>
          </w:rPr>
          <w:t>PlantVillage image dataset</w:t>
        </w:r>
      </w:hyperlink>
    </w:p>
    <w:sectPr w:rsidR="00DF39F0" w:rsidSect="00034616">
      <w:headerReference w:type="default" r:id="rId16"/>
      <w:footerReference w:type="default" r:id="rId17"/>
      <w:pgSz w:w="11906" w:h="16838"/>
      <w:pgMar w:top="1440" w:right="1440" w:bottom="1440" w:left="1440"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C2CEF" w14:textId="77777777" w:rsidR="00831E90" w:rsidRDefault="00831E90">
      <w:pPr>
        <w:spacing w:after="0" w:line="240" w:lineRule="auto"/>
      </w:pPr>
      <w:r>
        <w:separator/>
      </w:r>
    </w:p>
  </w:endnote>
  <w:endnote w:type="continuationSeparator" w:id="0">
    <w:p w14:paraId="5580BA98" w14:textId="77777777" w:rsidR="00831E90" w:rsidRDefault="00831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9E087" w14:textId="416C28C2" w:rsidR="00DF39F0" w:rsidRDefault="00DF39F0">
    <w:pPr>
      <w:pStyle w:val="Footer"/>
      <w:jc w:val="center"/>
    </w:pPr>
  </w:p>
  <w:p w14:paraId="43EB80C9" w14:textId="77777777" w:rsidR="003C5FEF" w:rsidRDefault="003C5FE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FA965" w14:textId="77777777" w:rsidR="00831E90" w:rsidRDefault="00831E90">
      <w:pPr>
        <w:spacing w:after="0" w:line="240" w:lineRule="auto"/>
      </w:pPr>
      <w:r>
        <w:separator/>
      </w:r>
    </w:p>
  </w:footnote>
  <w:footnote w:type="continuationSeparator" w:id="0">
    <w:p w14:paraId="0DA52886" w14:textId="77777777" w:rsidR="00831E90" w:rsidRDefault="00831E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459EB" w14:textId="6B8DC82D" w:rsidR="00DF39F0" w:rsidRDefault="00DF39F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10C2D64"/>
    <w:lvl w:ilvl="0">
      <w:start w:val="1"/>
      <w:numFmt w:val="bullet"/>
      <w:pStyle w:val="ListBullet"/>
      <w:lvlText w:val=""/>
      <w:lvlJc w:val="left"/>
      <w:pPr>
        <w:tabs>
          <w:tab w:val="num" w:pos="360"/>
        </w:tabs>
        <w:ind w:left="360" w:hanging="360"/>
      </w:pPr>
      <w:rPr>
        <w:rFonts w:ascii="Symbol" w:hAnsi="Symbol" w:hint="default"/>
      </w:rPr>
    </w:lvl>
  </w:abstractNum>
  <w:num w:numId="1" w16cid:durableId="1393312706">
    <w:abstractNumId w:val="8"/>
  </w:num>
  <w:num w:numId="2" w16cid:durableId="45642721">
    <w:abstractNumId w:val="6"/>
  </w:num>
  <w:num w:numId="3" w16cid:durableId="1975023015">
    <w:abstractNumId w:val="5"/>
  </w:num>
  <w:num w:numId="4" w16cid:durableId="2097820981">
    <w:abstractNumId w:val="4"/>
  </w:num>
  <w:num w:numId="5" w16cid:durableId="1084767405">
    <w:abstractNumId w:val="7"/>
  </w:num>
  <w:num w:numId="6" w16cid:durableId="558319891">
    <w:abstractNumId w:val="3"/>
  </w:num>
  <w:num w:numId="7" w16cid:durableId="1791777489">
    <w:abstractNumId w:val="2"/>
  </w:num>
  <w:num w:numId="8" w16cid:durableId="976714941">
    <w:abstractNumId w:val="1"/>
  </w:num>
  <w:num w:numId="9" w16cid:durableId="1895309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B0D"/>
    <w:rsid w:val="00034616"/>
    <w:rsid w:val="0006063C"/>
    <w:rsid w:val="0015074B"/>
    <w:rsid w:val="001A6D5A"/>
    <w:rsid w:val="00292D77"/>
    <w:rsid w:val="0029639D"/>
    <w:rsid w:val="00326F90"/>
    <w:rsid w:val="003C5FEF"/>
    <w:rsid w:val="004D2F42"/>
    <w:rsid w:val="004F7AB8"/>
    <w:rsid w:val="006D6B50"/>
    <w:rsid w:val="0075599C"/>
    <w:rsid w:val="00831E90"/>
    <w:rsid w:val="00AA1D8D"/>
    <w:rsid w:val="00B47730"/>
    <w:rsid w:val="00CB0664"/>
    <w:rsid w:val="00CE1A53"/>
    <w:rsid w:val="00DF39F0"/>
    <w:rsid w:val="00E560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2E3C87"/>
  <w14:defaultImageDpi w14:val="300"/>
  <w15:docId w15:val="{3B4A8491-51BF-414C-B116-96915D7CE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966874">
      <w:bodyDiv w:val="1"/>
      <w:marLeft w:val="0"/>
      <w:marRight w:val="0"/>
      <w:marTop w:val="0"/>
      <w:marBottom w:val="0"/>
      <w:divBdr>
        <w:top w:val="none" w:sz="0" w:space="0" w:color="auto"/>
        <w:left w:val="none" w:sz="0" w:space="0" w:color="auto"/>
        <w:bottom w:val="none" w:sz="0" w:space="0" w:color="auto"/>
        <w:right w:val="none" w:sz="0" w:space="0" w:color="auto"/>
      </w:divBdr>
    </w:div>
    <w:div w:id="245962737">
      <w:bodyDiv w:val="1"/>
      <w:marLeft w:val="0"/>
      <w:marRight w:val="0"/>
      <w:marTop w:val="0"/>
      <w:marBottom w:val="0"/>
      <w:divBdr>
        <w:top w:val="none" w:sz="0" w:space="0" w:color="auto"/>
        <w:left w:val="none" w:sz="0" w:space="0" w:color="auto"/>
        <w:bottom w:val="none" w:sz="0" w:space="0" w:color="auto"/>
        <w:right w:val="none" w:sz="0" w:space="0" w:color="auto"/>
      </w:divBdr>
    </w:div>
    <w:div w:id="512304444">
      <w:bodyDiv w:val="1"/>
      <w:marLeft w:val="0"/>
      <w:marRight w:val="0"/>
      <w:marTop w:val="0"/>
      <w:marBottom w:val="0"/>
      <w:divBdr>
        <w:top w:val="none" w:sz="0" w:space="0" w:color="auto"/>
        <w:left w:val="none" w:sz="0" w:space="0" w:color="auto"/>
        <w:bottom w:val="none" w:sz="0" w:space="0" w:color="auto"/>
        <w:right w:val="none" w:sz="0" w:space="0" w:color="auto"/>
      </w:divBdr>
    </w:div>
    <w:div w:id="545217923">
      <w:bodyDiv w:val="1"/>
      <w:marLeft w:val="0"/>
      <w:marRight w:val="0"/>
      <w:marTop w:val="0"/>
      <w:marBottom w:val="0"/>
      <w:divBdr>
        <w:top w:val="none" w:sz="0" w:space="0" w:color="auto"/>
        <w:left w:val="none" w:sz="0" w:space="0" w:color="auto"/>
        <w:bottom w:val="none" w:sz="0" w:space="0" w:color="auto"/>
        <w:right w:val="none" w:sz="0" w:space="0" w:color="auto"/>
      </w:divBdr>
    </w:div>
    <w:div w:id="1143427657">
      <w:bodyDiv w:val="1"/>
      <w:marLeft w:val="0"/>
      <w:marRight w:val="0"/>
      <w:marTop w:val="0"/>
      <w:marBottom w:val="0"/>
      <w:divBdr>
        <w:top w:val="none" w:sz="0" w:space="0" w:color="auto"/>
        <w:left w:val="none" w:sz="0" w:space="0" w:color="auto"/>
        <w:bottom w:val="none" w:sz="0" w:space="0" w:color="auto"/>
        <w:right w:val="none" w:sz="0" w:space="0" w:color="auto"/>
      </w:divBdr>
    </w:div>
    <w:div w:id="1330644901">
      <w:bodyDiv w:val="1"/>
      <w:marLeft w:val="0"/>
      <w:marRight w:val="0"/>
      <w:marTop w:val="0"/>
      <w:marBottom w:val="0"/>
      <w:divBdr>
        <w:top w:val="none" w:sz="0" w:space="0" w:color="auto"/>
        <w:left w:val="none" w:sz="0" w:space="0" w:color="auto"/>
        <w:bottom w:val="none" w:sz="0" w:space="0" w:color="auto"/>
        <w:right w:val="none" w:sz="0" w:space="0" w:color="auto"/>
      </w:divBdr>
    </w:div>
    <w:div w:id="1453398634">
      <w:bodyDiv w:val="1"/>
      <w:marLeft w:val="0"/>
      <w:marRight w:val="0"/>
      <w:marTop w:val="0"/>
      <w:marBottom w:val="0"/>
      <w:divBdr>
        <w:top w:val="none" w:sz="0" w:space="0" w:color="auto"/>
        <w:left w:val="none" w:sz="0" w:space="0" w:color="auto"/>
        <w:bottom w:val="none" w:sz="0" w:space="0" w:color="auto"/>
        <w:right w:val="none" w:sz="0" w:space="0" w:color="auto"/>
      </w:divBdr>
    </w:div>
    <w:div w:id="21289641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uggingface.co/datasets/Project-AgML/plant_village_classificatio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86/s40537-019-0197-0"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89/fpls.2016.01419" TargetMode="External"/><Relationship Id="rId5" Type="http://schemas.openxmlformats.org/officeDocument/2006/relationships/webSettings" Target="webSettings.xml"/><Relationship Id="rId15" Type="http://schemas.openxmlformats.org/officeDocument/2006/relationships/hyperlink" Target="https://github.com/spMohanty/PlantVillage-Dataset" TargetMode="External"/><Relationship Id="rId10" Type="http://schemas.openxmlformats.org/officeDocument/2006/relationships/hyperlink" Target="https://doi.org/10.1038/nature1453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rxiv.org/abs/1511.08060" TargetMode="External"/><Relationship Id="rId14" Type="http://schemas.openxmlformats.org/officeDocument/2006/relationships/hyperlink" Target="https://github.com/spMohanty/PlantVillag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1204</Words>
  <Characters>6866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PRT661 Assessment 1 – Potato Leaf Disease Project Plan</vt:lpstr>
    </vt:vector>
  </TitlesOfParts>
  <Manager/>
  <Company/>
  <LinksUpToDate>false</LinksUpToDate>
  <CharactersWithSpaces>8054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PRT661 Assessment 1 – Potato Leaf Disease Project Plan</dc:title>
  <dc:subject>Project proposal; approx. 674 words excluding title page and references</dc:subject>
  <dc:creator>PRT661 Project Team</dc:creator>
  <cp:keywords/>
  <dc:description>Formatted to A4, 2.54 cm margins, Times New Roman 11 pt, 1.15 line spacing, justified body text.</dc:description>
  <cp:lastModifiedBy>Md. Siam Uddin Molla Antor</cp:lastModifiedBy>
  <cp:revision>3</cp:revision>
  <dcterms:created xsi:type="dcterms:W3CDTF">2026-08-07T17:16:00Z</dcterms:created>
  <dcterms:modified xsi:type="dcterms:W3CDTF">2026-08-07T19:31:00Z</dcterms:modified>
  <cp:category/>
</cp:coreProperties>
</file>