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DocRebuild AlDocument Reconstruction Test DocRebuilo Al Document Reconstruction Test DocRebuild Alis a lcal document reconstruction platform: DocRebuild Al is a local document reconstruction plattorm. It It converts scanned PDFs, textbooks, andworksheets into editable DCXfil converts scanned PDFS, textbooks, and worksheets into editable DOCX file This is an English paragraph containing various characters and formatting: This is an English paragraph containing various characters and formatting. Mathematical Equation Section: Mathematical Equation Section: E = mc12 f(x) = int_aAb (sintx) + costx)) dx f(x) i int_arb (sin(x) + cOs(x)) dx ID Name of theModule Name of the Module Pipeline Accuracy 01 OCR Ensemble Engine OCR Ensemble Engine 98.5% 02 Reconstruction Module 95.2%</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Noto Sans Bengali" w:hAnsi="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Noto Sans Bengali" w:hAnsi="Noto Sans Bengali"/>
      <w:b/>
      <w:bCs/>
      <w:color w:val="365F91" w:themeColor="accent1" w:themeShade="BF"/>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Noto Sans Bengali" w:hAnsi="Noto Sans Bengali"/>
      <w:b/>
      <w:bCs/>
      <w:color w:val="4F81BD" w:themeColor="accent1"/>
      <w:sz w:val="40"/>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Noto Sans Bengali" w:hAnsi="Noto Sans Bengali"/>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360" w:after="120"/>
      <w:outlineLvl w:val="3"/>
    </w:pPr>
    <w:rPr>
      <w:rFonts w:asciiTheme="majorHAnsi" w:eastAsiaTheme="majorEastAsia" w:hAnsiTheme="majorHAnsi" w:cstheme="majorBidi" w:ascii="Noto Sans Bengali" w:hAnsi="Noto Sans Bengal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360" w:after="120"/>
      <w:outlineLvl w:val="4"/>
    </w:pPr>
    <w:rPr>
      <w:rFonts w:asciiTheme="majorHAnsi" w:eastAsiaTheme="majorEastAsia" w:hAnsiTheme="majorHAnsi" w:cstheme="majorBidi" w:ascii="Noto Sans Bengali" w:hAnsi="Noto Sans Bengali"/>
      <w:b/>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360" w:after="120"/>
      <w:outlineLvl w:val="5"/>
    </w:pPr>
    <w:rPr>
      <w:rFonts w:asciiTheme="majorHAnsi" w:eastAsiaTheme="majorEastAsia" w:hAnsiTheme="majorHAnsi" w:cstheme="majorBidi" w:ascii="Noto Sans Bengali" w:hAnsi="Noto Sans Bengali"/>
      <w:b/>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