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button</w:t>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button</w:t>
      </w:r>
      <w:r w:rsidDel="00000000" w:rsidR="00000000" w:rsidRPr="00000000">
        <w:rPr/>
        <w:drawing>
          <wp:inline distB="114300" distT="114300" distL="114300" distR="114300">
            <wp:extent cx="2743200" cy="2743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250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plastic</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2.png"/>
            <a:graphic>
              <a:graphicData uri="http://schemas.openxmlformats.org/drawingml/2006/picture">
                <pic:pic>
                  <pic:nvPicPr>
                    <pic:cNvPr descr="A small green rectangle to divide sections of the document" id="0" name="image2.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4o1vn6yr9wlo" w:id="1"/>
      <w:bookmarkEnd w:id="1"/>
      <w:r w:rsidDel="00000000" w:rsidR="00000000" w:rsidRPr="00000000">
        <w:rPr>
          <w:color w:val="353744"/>
          <w:sz w:val="46"/>
          <w:szCs w:val="46"/>
          <w:rtl w:val="0"/>
        </w:rPr>
        <w:t xml:space="preserve">🔘 BUTTON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button is a small electrical device used to control circuits by pressing it. It is commonly used in electronic devices, machines, and home electrical systems. Buttons help in starting or stopping a function with simple press action.</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q0ikopgdjysi"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Buttons are designed for easy and quick operation. They come in different shapes and sizes such as push buttons, switch buttons, and reset buttons. Many buttons are made with durable plastic or metal for long-lasting use.</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hdl5e15kayfp"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Buttons should be installed properly in the correct circuit connection. Regular checking is important to ensure smooth functioning. Keeping buttons clean and dust-free helps improve performance and durability.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