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fav6scqmwu85" w:id="0"/>
      <w:bookmarkEnd w:id="0"/>
      <w:r w:rsidDel="00000000" w:rsidR="00000000" w:rsidRPr="00000000">
        <w:rPr>
          <w:rtl w:val="0"/>
        </w:rPr>
        <w:t xml:space="preserve">button</w:t>
      </w:r>
    </w:p>
    <w:p w:rsidR="00000000" w:rsidDel="00000000" w:rsidP="00000000" w:rsidRDefault="00000000" w:rsidRPr="00000000" w14:paraId="00000002">
      <w:pPr>
        <w:rPr>
          <w:rFonts w:ascii="Proxima Nova" w:cs="Proxima Nova" w:eastAsia="Proxima Nova" w:hAnsi="Proxima Nova"/>
          <w:color w:val="00ab44"/>
        </w:rPr>
      </w:pPr>
      <w:r w:rsidDel="00000000" w:rsidR="00000000" w:rsidRPr="00000000">
        <w:rPr>
          <w:rtl w:val="0"/>
        </w:rPr>
        <w:t xml:space="preserve">Our best button</w:t>
      </w:r>
      <w:r w:rsidDel="00000000" w:rsidR="00000000" w:rsidRPr="00000000">
        <w:rPr/>
        <w:drawing>
          <wp:inline distB="114300" distT="114300" distL="114300" distR="114300">
            <wp:extent cx="2743200" cy="21971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43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360" w:lineRule="auto"/>
        <w:rPr>
          <w:sz w:val="26"/>
          <w:szCs w:val="26"/>
        </w:rPr>
      </w:pPr>
      <w:r w:rsidDel="00000000" w:rsidR="00000000" w:rsidRPr="00000000">
        <w:rPr>
          <w:b w:val="1"/>
          <w:bCs w:val="1"/>
          <w:color w:val="00ab44"/>
          <w:sz w:val="26"/>
          <w:szCs w:val="26"/>
          <w:rtl w:val="0"/>
        </w:rPr>
        <w:t xml:space="preserve">Price</w:t>
      </w:r>
      <w:r w:rsidDel="00000000" w:rsidR="00000000" w:rsidRPr="00000000">
        <w:rPr>
          <w:b w:val="1"/>
          <w:bCs w:val="1"/>
          <w:color w:val="00ab44"/>
          <w:sz w:val="26"/>
          <w:szCs w:val="26"/>
          <w:rtl w:val="0"/>
        </w:rPr>
        <w:t xml:space="preserve">:</w:t>
      </w:r>
      <w:r w:rsidDel="00000000" w:rsidR="00000000" w:rsidRPr="00000000">
        <w:rPr>
          <w:b w:val="1"/>
          <w:bCs w:val="1"/>
          <w:color w:val="000000"/>
          <w:sz w:val="26"/>
          <w:szCs w:val="26"/>
          <w:rtl w:val="0"/>
        </w:rPr>
        <w:t xml:space="preserve">250</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Color:</w:t>
      </w:r>
      <w:r w:rsidDel="00000000" w:rsidR="00000000" w:rsidRPr="00000000">
        <w:rPr>
          <w:b w:val="1"/>
          <w:bCs w:val="1"/>
          <w:sz w:val="26"/>
          <w:szCs w:val="26"/>
          <w:rtl w:val="0"/>
        </w:rPr>
        <w:t xml:space="preserve"> white</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Material:</w:t>
      </w:r>
      <w:r w:rsidDel="00000000" w:rsidR="00000000" w:rsidRPr="00000000">
        <w:rPr>
          <w:sz w:val="26"/>
          <w:szCs w:val="26"/>
          <w:rtl w:val="0"/>
        </w:rPr>
        <w:t xml:space="preserve"> plastic</w:t>
      </w:r>
      <w:r w:rsidDel="00000000" w:rsidR="00000000" w:rsidRPr="00000000">
        <w:rPr>
          <w:sz w:val="26"/>
          <w:szCs w:val="26"/>
          <w:rtl w:val="0"/>
        </w:rPr>
        <w:br w:type="textWrapping"/>
      </w:r>
      <w:r w:rsidDel="00000000" w:rsidR="00000000" w:rsidRPr="00000000">
        <w:br w:type="column"/>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200" w:line="240" w:lineRule="auto"/>
        <w:rPr>
          <w:rFonts w:ascii="Proxima Nova" w:cs="Proxima Nova" w:eastAsia="Proxima Nova" w:hAnsi="Proxima Nova"/>
          <w:color w:val="00ab44"/>
        </w:rPr>
      </w:pPr>
      <w:r w:rsidDel="00000000" w:rsidR="00000000" w:rsidRPr="00000000">
        <w:rPr>
          <w:rFonts w:ascii="Proxima Nova" w:cs="Proxima Nova" w:eastAsia="Proxima Nova" w:hAnsi="Proxima Nova"/>
          <w:color w:val="353744"/>
        </w:rPr>
        <w:drawing>
          <wp:inline distB="114300" distT="114300" distL="114300" distR="114300">
            <wp:extent cx="419100" cy="28575"/>
            <wp:effectExtent b="0" l="0" r="0" t="0"/>
            <wp:docPr descr="A small green rectangle to divide sections of the document" id="1" name="image1.png"/>
            <a:graphic>
              <a:graphicData uri="http://schemas.openxmlformats.org/drawingml/2006/picture">
                <pic:pic>
                  <pic:nvPicPr>
                    <pic:cNvPr descr="A small green rectangle to divide sections of the document" id="0" name="image1.png"/>
                    <pic:cNvPicPr preferRelativeResize="0"/>
                  </pic:nvPicPr>
                  <pic:blipFill>
                    <a:blip r:embed="rId7"/>
                    <a:srcRect b="0" l="0" r="0" t="0"/>
                    <a:stretch>
                      <a:fillRect/>
                    </a:stretch>
                  </pic:blipFill>
                  <pic:spPr>
                    <a:xfrm>
                      <a:off x="0" y="0"/>
                      <a:ext cx="4191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color w:val="353744"/>
          <w:sz w:val="46"/>
          <w:szCs w:val="46"/>
        </w:rPr>
      </w:pPr>
      <w:bookmarkStart w:colFirst="0" w:colLast="0" w:name="_4o1vn6yr9wlo" w:id="1"/>
      <w:bookmarkEnd w:id="1"/>
      <w:r w:rsidDel="00000000" w:rsidR="00000000" w:rsidRPr="00000000">
        <w:rPr>
          <w:color w:val="353744"/>
          <w:sz w:val="46"/>
          <w:szCs w:val="46"/>
          <w:rtl w:val="0"/>
        </w:rPr>
        <w:t xml:space="preserve">🔘 BUTTON OVERVIEW</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A button is a small electrical device used to control circuits by pressing it. It is commonly used in electronic devices, machines, and home electrical systems. Buttons help in starting or stopping a function with simple press action.</w:t>
      </w:r>
    </w:p>
    <w:p w:rsidR="00000000" w:rsidDel="00000000" w:rsidP="00000000" w:rsidRDefault="00000000" w:rsidRPr="00000000" w14:paraId="0000000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color w:val="353744"/>
          <w:sz w:val="46"/>
          <w:szCs w:val="46"/>
        </w:rPr>
      </w:pPr>
      <w:bookmarkStart w:colFirst="0" w:colLast="0" w:name="_q0ikopgdjysi" w:id="2"/>
      <w:bookmarkEnd w:id="2"/>
      <w:r w:rsidDel="00000000" w:rsidR="00000000" w:rsidRPr="00000000">
        <w:rPr>
          <w:color w:val="353744"/>
          <w:sz w:val="46"/>
          <w:szCs w:val="46"/>
          <w:rtl w:val="0"/>
        </w:rPr>
        <w:t xml:space="preserve">⚙️ PERFORMANCE &amp; FEATURES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Buttons are designed for easy and quick operation. They come in different shapes and sizes such as push buttons, switch buttons, and reset buttons. Many buttons are made with durable plastic or metal for long-lasting use.</w:t>
      </w:r>
    </w:p>
    <w:p w:rsidR="00000000" w:rsidDel="00000000" w:rsidP="00000000" w:rsidRDefault="00000000" w:rsidRPr="00000000" w14:paraId="0000000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color w:val="353744"/>
          <w:sz w:val="46"/>
          <w:szCs w:val="46"/>
        </w:rPr>
      </w:pPr>
      <w:bookmarkStart w:colFirst="0" w:colLast="0" w:name="_hdl5e15kayfp" w:id="3"/>
      <w:bookmarkEnd w:id="3"/>
      <w:r w:rsidDel="00000000" w:rsidR="00000000" w:rsidRPr="00000000">
        <w:rPr>
          <w:color w:val="353744"/>
          <w:sz w:val="46"/>
          <w:szCs w:val="46"/>
          <w:rtl w:val="0"/>
        </w:rPr>
        <w:t xml:space="preserve">🔧 INSTALLATION &amp; MAINTENANCE</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Buttons should be installed properly in the correct circuit connection. Regular checking is important to ensure smooth functioning. Keeping buttons clean and dust-free helps improve performance and durability.</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sectPr>
      <w:footerReference r:id="rId8" w:type="default"/>
      <w:pgSz w:h="15840" w:w="12240" w:orient="portrait"/>
      <w:pgMar w:bottom="1440" w:top="1440" w:left="1440" w:right="1440" w:header="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312"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after="3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lineRule="auto"/>
    </w:pPr>
    <w:rPr>
      <w:b w:val="1"/>
      <w:bCs w:val="1"/>
      <w:color w:val="00ab44"/>
      <w:sz w:val="28"/>
      <w:szCs w:val="28"/>
    </w:rPr>
  </w:style>
  <w:style w:type="paragraph" w:styleId="Heading2">
    <w:name w:val="heading 2"/>
    <w:basedOn w:val="Normal"/>
    <w:next w:val="Normal"/>
    <w:pPr>
      <w:keepNext w:val="1"/>
      <w:keepLines w:val="1"/>
      <w:pageBreakBefore w:val="0"/>
      <w:spacing w:after="0" w:before="320" w:line="240" w:lineRule="auto"/>
    </w:pPr>
    <w:rPr>
      <w:b w:val="1"/>
      <w:bCs w:val="1"/>
      <w:sz w:val="26"/>
      <w:szCs w:val="26"/>
    </w:rPr>
  </w:style>
  <w:style w:type="paragraph" w:styleId="Heading3">
    <w:name w:val="heading 3"/>
    <w:basedOn w:val="Normal"/>
    <w:next w:val="Normal"/>
    <w:pPr>
      <w:keepNext w:val="1"/>
      <w:keepLines w:val="1"/>
      <w:pageBreakBefore w:val="0"/>
      <w:spacing w:after="0" w:before="200"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line="240" w:lineRule="auto"/>
    </w:pPr>
    <w:rPr>
      <w:b w:val="1"/>
      <w:bCs w:val="1"/>
      <w:color w:val="00ab44"/>
      <w:sz w:val="96"/>
      <w:szCs w:val="96"/>
    </w:rPr>
  </w:style>
  <w:style w:type="paragraph" w:styleId="Subtitle">
    <w:name w:val="Subtitle"/>
    <w:basedOn w:val="Normal"/>
    <w:next w:val="Normal"/>
    <w:pPr>
      <w:keepNext w:val="1"/>
      <w:keepLines w:val="1"/>
      <w:pageBreakBefore w:val="0"/>
    </w:pPr>
    <w:rPr>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