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fav6scqmwu85" w:id="0"/>
      <w:bookmarkEnd w:id="0"/>
      <w:r w:rsidDel="00000000" w:rsidR="00000000" w:rsidRPr="00000000">
        <w:rPr>
          <w:rtl w:val="0"/>
        </w:rPr>
        <w:t xml:space="preserve">Switch</w:t>
      </w:r>
    </w:p>
    <w:p w:rsidR="00000000" w:rsidDel="00000000" w:rsidP="00000000" w:rsidRDefault="00000000" w:rsidRPr="00000000" w14:paraId="00000002">
      <w:pPr>
        <w:rPr>
          <w:rFonts w:ascii="Proxima Nova" w:cs="Proxima Nova" w:eastAsia="Proxima Nova" w:hAnsi="Proxima Nova"/>
          <w:color w:val="00ab44"/>
        </w:rPr>
      </w:pPr>
      <w:r w:rsidDel="00000000" w:rsidR="00000000" w:rsidRPr="00000000">
        <w:rPr>
          <w:rtl w:val="0"/>
        </w:rPr>
        <w:t xml:space="preserve">Our best switch</w:t>
      </w:r>
      <w:r w:rsidDel="00000000" w:rsidR="00000000" w:rsidRPr="00000000">
        <w:rPr/>
        <w:drawing>
          <wp:inline distB="114300" distT="114300" distL="114300" distR="114300">
            <wp:extent cx="2743200" cy="2603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00ab44"/>
          <w:sz w:val="26"/>
          <w:szCs w:val="26"/>
          <w:rtl w:val="0"/>
        </w:rPr>
        <w:t xml:space="preserve">Price</w:t>
      </w:r>
      <w:r w:rsidDel="00000000" w:rsidR="00000000" w:rsidRPr="00000000">
        <w:rPr>
          <w:b w:val="1"/>
          <w:bCs w:val="1"/>
          <w:color w:val="00ab44"/>
          <w:sz w:val="26"/>
          <w:szCs w:val="26"/>
          <w:rtl w:val="0"/>
        </w:rPr>
        <w:t xml:space="preserve">: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300</w:t>
      </w: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color w:val="00ab44"/>
          <w:sz w:val="26"/>
          <w:szCs w:val="26"/>
          <w:rtl w:val="0"/>
        </w:rPr>
        <w:t xml:space="preserve">Color: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white</w:t>
      </w: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color w:val="00ab44"/>
          <w:sz w:val="26"/>
          <w:szCs w:val="26"/>
          <w:rtl w:val="0"/>
        </w:rPr>
        <w:t xml:space="preserve">Material:</w:t>
      </w:r>
      <w:r w:rsidDel="00000000" w:rsidR="00000000" w:rsidRPr="00000000">
        <w:rPr>
          <w:sz w:val="26"/>
          <w:szCs w:val="26"/>
          <w:rtl w:val="0"/>
        </w:rPr>
        <w:t xml:space="preserve"> plastic</w:t>
      </w: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40" w:lineRule="auto"/>
        <w:rPr>
          <w:rFonts w:ascii="Proxima Nova" w:cs="Proxima Nova" w:eastAsia="Proxima Nova" w:hAnsi="Proxima Nova"/>
          <w:color w:val="00ab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</w:rPr>
        <w:drawing>
          <wp:inline distB="114300" distT="114300" distL="114300" distR="114300">
            <wp:extent cx="419100" cy="28575"/>
            <wp:effectExtent b="0" l="0" r="0" t="0"/>
            <wp:docPr descr="A small green rectangle to divide sections of the document" id="1" name="image1.png"/>
            <a:graphic>
              <a:graphicData uri="http://schemas.openxmlformats.org/drawingml/2006/picture">
                <pic:pic>
                  <pic:nvPicPr>
                    <pic:cNvPr descr="A small green rectangle to divide sections of the document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color w:val="353744"/>
          <w:sz w:val="46"/>
          <w:szCs w:val="46"/>
        </w:rPr>
      </w:pPr>
      <w:bookmarkStart w:colFirst="0" w:colLast="0" w:name="_jl4m9idmq6zp" w:id="1"/>
      <w:bookmarkEnd w:id="1"/>
      <w:r w:rsidDel="00000000" w:rsidR="00000000" w:rsidRPr="00000000">
        <w:rPr>
          <w:color w:val="353744"/>
          <w:sz w:val="46"/>
          <w:szCs w:val="46"/>
          <w:rtl w:val="0"/>
        </w:rPr>
        <w:t xml:space="preserve">🔌 SWITCH OVERVIEW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switch is an electrical device used to turn appliances on and off. It controls the flow of electricity in a circuit, making it an essential part of every home and building. Modern switches come in stylish designs that match interior décor.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color w:val="353744"/>
          <w:sz w:val="46"/>
          <w:szCs w:val="46"/>
        </w:rPr>
      </w:pPr>
      <w:bookmarkStart w:colFirst="0" w:colLast="0" w:name="_3am3a1o3hfsc" w:id="2"/>
      <w:bookmarkEnd w:id="2"/>
      <w:r w:rsidDel="00000000" w:rsidR="00000000" w:rsidRPr="00000000">
        <w:rPr>
          <w:color w:val="353744"/>
          <w:sz w:val="46"/>
          <w:szCs w:val="46"/>
          <w:rtl w:val="0"/>
        </w:rPr>
        <w:t xml:space="preserve">⚙️ PERFORMANCE &amp; FEATURES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Switches are designed for smooth operation and long-lasting use. They are available in single, double, and multi-gang options. Some advanced switches include safety features like shock protection and fire-resistant materials.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color w:val="353744"/>
          <w:sz w:val="46"/>
          <w:szCs w:val="46"/>
        </w:rPr>
      </w:pPr>
      <w:bookmarkStart w:colFirst="0" w:colLast="0" w:name="_40znblpqkp9" w:id="3"/>
      <w:bookmarkEnd w:id="3"/>
      <w:r w:rsidDel="00000000" w:rsidR="00000000" w:rsidRPr="00000000">
        <w:rPr>
          <w:color w:val="353744"/>
          <w:sz w:val="46"/>
          <w:szCs w:val="46"/>
          <w:rtl w:val="0"/>
        </w:rPr>
        <w:t xml:space="preserve">🔧 INSTALLATION &amp; MAINTENANCE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Switches should be installed by a qualified electrician to ensure safety. Proper wiring is very important for correct functioning. Regular checking of loose connections helps prevent electrical issues and increases safety.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440" w:top="1440" w:left="1440" w:right="1440" w:header="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line="312" w:lineRule="auto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after="3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lineRule="auto"/>
    </w:pPr>
    <w:rPr>
      <w:b w:val="1"/>
      <w:bCs w:val="1"/>
      <w:color w:val="00ab4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320" w:line="24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200"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line="240" w:lineRule="auto"/>
    </w:pPr>
    <w:rPr>
      <w:b w:val="1"/>
      <w:bCs w:val="1"/>
      <w:color w:val="00ab44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</w:pPr>
    <w:rPr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